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1AB8F3" w14:textId="77777777" w:rsidR="00F62C8B" w:rsidRPr="00270DD5" w:rsidRDefault="000F3A41" w:rsidP="004C531E">
      <w:pPr>
        <w:pStyle w:val="RSCM01ReceivedAccepted"/>
      </w:pPr>
      <w:r w:rsidRPr="00270DD5">
        <w:rPr>
          <w:lang w:val="en-US" w:eastAsia="zh-CN"/>
        </w:rPr>
        <mc:AlternateContent>
          <mc:Choice Requires="wps">
            <w:drawing>
              <wp:anchor distT="180340" distB="0" distL="114300" distR="114300" simplePos="0" relativeHeight="251662336" behindDoc="1" locked="1" layoutInCell="0" allowOverlap="0" wp14:anchorId="14753C59" wp14:editId="7098CCE3">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55C2F74A" w14:textId="103B110C" w:rsidR="00DB35E3" w:rsidRDefault="00DB35E3" w:rsidP="002D5B73">
                            <w:pPr>
                              <w:pStyle w:val="RSCF01FootnoteAuthorAddress"/>
                            </w:pPr>
                            <w:r>
                              <w:t xml:space="preserve">State Key Laboratory of Chemical Engineering, </w:t>
                            </w:r>
                            <w:proofErr w:type="spellStart"/>
                            <w:r>
                              <w:t>Center</w:t>
                            </w:r>
                            <w:proofErr w:type="spellEnd"/>
                            <w:r>
                              <w:t xml:space="preserve"> for Chemistry of High-Performance &amp; Novel Materials, Department of Chemistry, Zhejiang University,</w:t>
                            </w:r>
                            <w:r>
                              <w:rPr>
                                <w:rFonts w:hint="eastAsia"/>
                                <w:lang w:eastAsia="zh-CN"/>
                              </w:rPr>
                              <w:t xml:space="preserve"> </w:t>
                            </w:r>
                            <w:r>
                              <w:t>Hangzhou 310027, P. R. China. Fax and Tel: +86-571-8795-3189;</w:t>
                            </w:r>
                            <w:r>
                              <w:rPr>
                                <w:rFonts w:hint="eastAsia"/>
                                <w:lang w:eastAsia="zh-CN"/>
                              </w:rPr>
                              <w:t xml:space="preserve"> </w:t>
                            </w:r>
                            <w:r>
                              <w:t>E-mail: jiekecheng@zju.edu.cn;</w:t>
                            </w:r>
                            <w:r>
                              <w:rPr>
                                <w:rStyle w:val="Hyperlink"/>
                              </w:rPr>
                              <w:t xml:space="preserve"> </w:t>
                            </w:r>
                            <w:r w:rsidRPr="000E63A4">
                              <w:t>fhuang@zju.edu.cn</w:t>
                            </w:r>
                          </w:p>
                          <w:p w14:paraId="0EA33573" w14:textId="1FE16977" w:rsidR="00DB35E3" w:rsidRPr="00241ACD" w:rsidRDefault="00DB35E3" w:rsidP="002D5B73">
                            <w:pPr>
                              <w:pStyle w:val="RSCF01FootnoteAuthorAddress"/>
                            </w:pPr>
                            <w:r w:rsidRPr="00AD4CFF">
                              <w:t>Department of Chemistry and Centre for Materials Discovery, University of Liverpool, Liverpool L69 7ZD, U.K.</w:t>
                            </w:r>
                            <w:r>
                              <w:t xml:space="preserve"> E-mail: </w:t>
                            </w:r>
                            <w:r w:rsidRPr="000E63A4">
                              <w:t>ming.liu@liverpool.ac.uk</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14753C59" id="_x0000_t202" coordsize="21600,21600" o:spt="202" path="m,l,21600r21600,l21600,xe">
                <v:stroke joinstyle="miter"/>
                <v:path gradientshapeok="t" o:connecttype="rect"/>
              </v:shapetype>
              <v:shape id="Text Box 2" o:spid="_x0000_s1026" type="#_x0000_t202" style="position:absolute;margin-left:0;margin-top:0;width:248.75pt;height:128.2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" o:allowincell="f" o:allowoverlap="f" stroked="f">
                <o:lock v:ext="edit" aspectratio="t"/>
                <v:textbox style="mso-fit-shape-to-text:t" inset="0,1mm,0,1mm">
                  <w:txbxContent>
                    <w:p w14:paraId="55C2F74A" w14:textId="103B110C" w:rsidR="00DB35E3" w:rsidRDefault="00DB35E3" w:rsidP="002D5B73">
                      <w:pPr>
                        <w:pStyle w:val="RSCF01FootnoteAuthorAddress"/>
                      </w:pPr>
                      <w:r>
                        <w:t xml:space="preserve">State Key Laboratory of Chemical Engineering, </w:t>
                      </w:r>
                      <w:proofErr w:type="spellStart"/>
                      <w:r>
                        <w:t>Center</w:t>
                      </w:r>
                      <w:proofErr w:type="spellEnd"/>
                      <w:r>
                        <w:t xml:space="preserve"> for Chemistry of High-Performance &amp; Novel Materials, Department of Chemistry, Zhejiang University,</w:t>
                      </w:r>
                      <w:r>
                        <w:rPr>
                          <w:rFonts w:hint="eastAsia"/>
                          <w:lang w:eastAsia="zh-CN"/>
                        </w:rPr>
                        <w:t xml:space="preserve"> </w:t>
                      </w:r>
                      <w:r>
                        <w:t>Hangzhou 310027, P. R. China. Fax and Tel: +86-571-8795-3189;</w:t>
                      </w:r>
                      <w:r>
                        <w:rPr>
                          <w:rFonts w:hint="eastAsia"/>
                          <w:lang w:eastAsia="zh-CN"/>
                        </w:rPr>
                        <w:t xml:space="preserve"> </w:t>
                      </w:r>
                      <w:r>
                        <w:t>E-mail: jiekecheng@zju.edu.cn;</w:t>
                      </w:r>
                      <w:r>
                        <w:rPr>
                          <w:rStyle w:val="Hyperlink"/>
                        </w:rPr>
                        <w:t xml:space="preserve"> </w:t>
                      </w:r>
                      <w:r w:rsidRPr="000E63A4">
                        <w:t>fhuang@zju.edu.cn</w:t>
                      </w:r>
                    </w:p>
                    <w:p w14:paraId="0EA33573" w14:textId="1FE16977" w:rsidR="00DB35E3" w:rsidRPr="00241ACD" w:rsidRDefault="00DB35E3" w:rsidP="002D5B73">
                      <w:pPr>
                        <w:pStyle w:val="RSCF01FootnoteAuthorAddress"/>
                      </w:pPr>
                      <w:r w:rsidRPr="00AD4CFF">
                        <w:t>Department of Chemistry and Centre for Materials Discovery, University of Liverpool, Liverpool L69 7ZD, U.K.</w:t>
                      </w:r>
                      <w:r>
                        <w:t xml:space="preserve"> E-mail: </w:t>
                      </w:r>
                      <w:r w:rsidRPr="000E63A4">
                        <w:t>ming.liu@liverpool.ac.uk</w:t>
                      </w:r>
                    </w:p>
                  </w:txbxContent>
                </v:textbox>
                <w10:wrap type="topAndBottom" anchory="margin"/>
                <w10:anchorlock/>
              </v:shape>
            </w:pict>
          </mc:Fallback>
        </mc:AlternateContent>
      </w:r>
      <w:r w:rsidR="00F62C8B" w:rsidRPr="00270DD5">
        <w:t>Received 00th January 20</w:t>
      </w:r>
      <w:r w:rsidR="00F15F90" w:rsidRPr="00270DD5">
        <w:t>xx</w:t>
      </w:r>
      <w:r w:rsidR="00F62C8B" w:rsidRPr="00270DD5">
        <w:t>,</w:t>
      </w:r>
    </w:p>
    <w:p w14:paraId="3335E1C0" w14:textId="77777777" w:rsidR="00F62C8B" w:rsidRPr="00270DD5" w:rsidRDefault="00F62C8B" w:rsidP="004C531E">
      <w:pPr>
        <w:pStyle w:val="RSCM01ReceivedAccepted"/>
      </w:pPr>
      <w:r w:rsidRPr="00270DD5">
        <w:t>Accepted 00th January 20</w:t>
      </w:r>
      <w:r w:rsidR="00F15F90" w:rsidRPr="00270DD5">
        <w:t>xx</w:t>
      </w:r>
    </w:p>
    <w:p w14:paraId="35224152" w14:textId="77777777" w:rsidR="00F62C8B" w:rsidRPr="00794787" w:rsidRDefault="00F62C8B" w:rsidP="004C531E">
      <w:pPr>
        <w:pStyle w:val="RSCM02DOI"/>
      </w:pPr>
      <w:r w:rsidRPr="00794787">
        <w:t>DOI: 10.1039/x0xx00000x</w:t>
      </w:r>
    </w:p>
    <w:p w14:paraId="7E30A49A" w14:textId="77777777" w:rsidR="00A9649E" w:rsidRPr="00794787" w:rsidRDefault="00A9649E" w:rsidP="004C531E">
      <w:pPr>
        <w:pStyle w:val="RSCM03Website"/>
      </w:pPr>
      <w:r w:rsidRPr="00794787">
        <w:t>www.rsc.org/</w:t>
      </w:r>
    </w:p>
    <w:p w14:paraId="2B27A288" w14:textId="288EAA2B" w:rsidR="004414A5" w:rsidRPr="00C32EDF" w:rsidRDefault="00F62C8B" w:rsidP="00427E17">
      <w:pPr>
        <w:pStyle w:val="RSCH01PaperTitle"/>
      </w:pPr>
      <w:r w:rsidRPr="004414A5">
        <w:br w:type="column"/>
      </w:r>
      <w:bookmarkStart w:id="0" w:name="OLE_LINK20"/>
      <w:proofErr w:type="spellStart"/>
      <w:r w:rsidR="00FD097A" w:rsidRPr="00FD097A">
        <w:rPr>
          <w:bCs/>
          <w:lang w:val="en-US"/>
        </w:rPr>
        <w:t>Vapochromic</w:t>
      </w:r>
      <w:proofErr w:type="spellEnd"/>
      <w:r w:rsidR="00FD097A" w:rsidRPr="00FD097A">
        <w:rPr>
          <w:bCs/>
          <w:lang w:val="en-US"/>
        </w:rPr>
        <w:t xml:space="preserve"> </w:t>
      </w:r>
      <w:r w:rsidR="00324C56">
        <w:rPr>
          <w:bCs/>
          <w:lang w:val="en-US" w:eastAsia="zh-CN"/>
        </w:rPr>
        <w:t>c</w:t>
      </w:r>
      <w:r w:rsidR="00324C56" w:rsidRPr="00FD097A">
        <w:rPr>
          <w:bCs/>
          <w:lang w:val="en-US"/>
        </w:rPr>
        <w:t>rystals</w:t>
      </w:r>
      <w:r w:rsidR="00FD097A" w:rsidRPr="00FD097A">
        <w:rPr>
          <w:bCs/>
          <w:lang w:val="en-US"/>
        </w:rPr>
        <w:t xml:space="preserve">: </w:t>
      </w:r>
      <w:r w:rsidR="00324C56">
        <w:rPr>
          <w:bCs/>
          <w:lang w:val="en-US" w:eastAsia="zh-CN"/>
        </w:rPr>
        <w:t>u</w:t>
      </w:r>
      <w:r w:rsidR="00324C56" w:rsidRPr="00FD097A">
        <w:rPr>
          <w:bCs/>
          <w:lang w:val="en-US"/>
        </w:rPr>
        <w:t xml:space="preserve">nderstanding </w:t>
      </w:r>
      <w:proofErr w:type="spellStart"/>
      <w:r w:rsidR="00324C56">
        <w:rPr>
          <w:bCs/>
          <w:lang w:val="en-US" w:eastAsia="zh-CN"/>
        </w:rPr>
        <w:t>v</w:t>
      </w:r>
      <w:r w:rsidR="00324C56" w:rsidRPr="00FD097A">
        <w:rPr>
          <w:bCs/>
          <w:lang w:val="en-US"/>
        </w:rPr>
        <w:t>apochromism</w:t>
      </w:r>
      <w:proofErr w:type="spellEnd"/>
      <w:r w:rsidR="00324C56" w:rsidRPr="00FD097A">
        <w:rPr>
          <w:bCs/>
          <w:lang w:val="en-US"/>
        </w:rPr>
        <w:t xml:space="preserve"> </w:t>
      </w:r>
      <w:r w:rsidR="00FD097A" w:rsidRPr="00FD097A">
        <w:rPr>
          <w:bCs/>
          <w:lang w:val="en-US"/>
        </w:rPr>
        <w:t xml:space="preserve">from the </w:t>
      </w:r>
      <w:r w:rsidR="00324C56">
        <w:rPr>
          <w:bCs/>
          <w:lang w:val="en-US" w:eastAsia="zh-CN"/>
        </w:rPr>
        <w:t>p</w:t>
      </w:r>
      <w:r w:rsidR="00324C56" w:rsidRPr="00FD097A">
        <w:rPr>
          <w:bCs/>
          <w:lang w:val="en-US"/>
        </w:rPr>
        <w:t xml:space="preserve">erspective </w:t>
      </w:r>
      <w:r w:rsidR="00FD097A" w:rsidRPr="00FD097A">
        <w:rPr>
          <w:bCs/>
          <w:lang w:val="en-US"/>
        </w:rPr>
        <w:t xml:space="preserve">of </w:t>
      </w:r>
      <w:r w:rsidR="00324C56">
        <w:rPr>
          <w:bCs/>
          <w:lang w:val="en-US" w:eastAsia="zh-CN"/>
        </w:rPr>
        <w:t>c</w:t>
      </w:r>
      <w:r w:rsidR="00324C56" w:rsidRPr="00FD097A">
        <w:rPr>
          <w:bCs/>
          <w:lang w:val="en-US"/>
        </w:rPr>
        <w:t xml:space="preserve">rystal </w:t>
      </w:r>
      <w:bookmarkEnd w:id="0"/>
      <w:r w:rsidR="00324C56">
        <w:rPr>
          <w:bCs/>
          <w:lang w:val="en-US" w:eastAsia="zh-CN"/>
        </w:rPr>
        <w:t>e</w:t>
      </w:r>
      <w:r w:rsidR="00324C56" w:rsidRPr="00FD097A">
        <w:rPr>
          <w:bCs/>
          <w:lang w:val="en-US"/>
        </w:rPr>
        <w:t>ngineering</w:t>
      </w:r>
    </w:p>
    <w:p w14:paraId="2A92F52D" w14:textId="7A62AF0B" w:rsidR="00FA2DA2" w:rsidRPr="005C2154" w:rsidRDefault="00FD097A" w:rsidP="00002B2C">
      <w:pPr>
        <w:pStyle w:val="RSCH02PaperAuthorsandByline"/>
        <w:jc w:val="both"/>
        <w:rPr>
          <w:lang w:eastAsia="zh-CN"/>
        </w:rPr>
      </w:pPr>
      <w:proofErr w:type="spellStart"/>
      <w:r>
        <w:rPr>
          <w:rFonts w:hint="eastAsia"/>
          <w:lang w:eastAsia="zh-CN"/>
        </w:rPr>
        <w:t>Errui</w:t>
      </w:r>
      <w:proofErr w:type="spellEnd"/>
      <w:r>
        <w:rPr>
          <w:rFonts w:hint="eastAsia"/>
          <w:lang w:eastAsia="zh-CN"/>
        </w:rPr>
        <w:t xml:space="preserve"> </w:t>
      </w:r>
      <w:proofErr w:type="spellStart"/>
      <w:proofErr w:type="gramStart"/>
      <w:r>
        <w:rPr>
          <w:rFonts w:hint="eastAsia"/>
          <w:lang w:eastAsia="zh-CN"/>
        </w:rPr>
        <w:t>Li,</w:t>
      </w:r>
      <w:r w:rsidR="00AD4CFF" w:rsidRPr="00AD4CFF">
        <w:rPr>
          <w:vertAlign w:val="superscript"/>
          <w:lang w:eastAsia="zh-CN"/>
        </w:rPr>
        <w:t>a</w:t>
      </w:r>
      <w:proofErr w:type="spellEnd"/>
      <w:proofErr w:type="gramEnd"/>
      <w:r>
        <w:rPr>
          <w:rFonts w:hint="eastAsia"/>
          <w:lang w:eastAsia="zh-CN"/>
        </w:rPr>
        <w:t xml:space="preserve"> Kecheng Jie,</w:t>
      </w:r>
      <w:r w:rsidR="00D24393" w:rsidRPr="005C2154">
        <w:rPr>
          <w:lang w:eastAsia="zh-CN"/>
        </w:rPr>
        <w:t>*</w:t>
      </w:r>
      <w:r w:rsidR="002D5B73">
        <w:rPr>
          <w:vertAlign w:val="superscript"/>
          <w:lang w:eastAsia="zh-CN"/>
        </w:rPr>
        <w:t>a</w:t>
      </w:r>
      <w:r>
        <w:rPr>
          <w:rFonts w:hint="eastAsia"/>
          <w:lang w:eastAsia="zh-CN"/>
        </w:rPr>
        <w:t xml:space="preserve"> </w:t>
      </w:r>
      <w:r w:rsidR="00AD4CFF">
        <w:rPr>
          <w:lang w:eastAsia="zh-CN"/>
        </w:rPr>
        <w:t>Ming Liu,</w:t>
      </w:r>
      <w:r w:rsidR="00D24393" w:rsidRPr="005C2154">
        <w:rPr>
          <w:lang w:eastAsia="zh-CN"/>
        </w:rPr>
        <w:t>*</w:t>
      </w:r>
      <w:r w:rsidR="002D5B73" w:rsidRPr="00AD4CFF">
        <w:rPr>
          <w:vertAlign w:val="superscript"/>
          <w:lang w:eastAsia="zh-CN"/>
        </w:rPr>
        <w:t>b</w:t>
      </w:r>
      <w:r w:rsidR="00AD4CFF" w:rsidRPr="00AD4CFF">
        <w:t xml:space="preserve"> </w:t>
      </w:r>
      <w:proofErr w:type="spellStart"/>
      <w:r w:rsidR="004E1756">
        <w:rPr>
          <w:lang w:eastAsia="zh-CN"/>
        </w:rPr>
        <w:t>Xinru</w:t>
      </w:r>
      <w:proofErr w:type="spellEnd"/>
      <w:r w:rsidR="004E1756">
        <w:rPr>
          <w:lang w:eastAsia="zh-CN"/>
        </w:rPr>
        <w:t xml:space="preserve"> </w:t>
      </w:r>
      <w:proofErr w:type="spellStart"/>
      <w:r w:rsidR="004E1756">
        <w:rPr>
          <w:lang w:eastAsia="zh-CN"/>
        </w:rPr>
        <w:t>Sheng</w:t>
      </w:r>
      <w:r w:rsidR="004E1756">
        <w:rPr>
          <w:rFonts w:hint="eastAsia"/>
          <w:lang w:eastAsia="zh-CN"/>
        </w:rPr>
        <w:t>,</w:t>
      </w:r>
      <w:r w:rsidR="004E1756" w:rsidRPr="00AD4CFF">
        <w:rPr>
          <w:vertAlign w:val="superscript"/>
          <w:lang w:eastAsia="zh-CN"/>
        </w:rPr>
        <w:t>a</w:t>
      </w:r>
      <w:proofErr w:type="spellEnd"/>
      <w:r w:rsidR="004E1756">
        <w:rPr>
          <w:lang w:eastAsia="zh-CN"/>
        </w:rPr>
        <w:t xml:space="preserve"> </w:t>
      </w:r>
      <w:proofErr w:type="spellStart"/>
      <w:r w:rsidR="004E1756">
        <w:rPr>
          <w:lang w:eastAsia="zh-CN"/>
        </w:rPr>
        <w:t>Weijie</w:t>
      </w:r>
      <w:proofErr w:type="spellEnd"/>
      <w:r w:rsidR="004E1756">
        <w:rPr>
          <w:rFonts w:hint="eastAsia"/>
          <w:lang w:eastAsia="zh-CN"/>
        </w:rPr>
        <w:t xml:space="preserve"> </w:t>
      </w:r>
      <w:proofErr w:type="spellStart"/>
      <w:r w:rsidR="004E1756">
        <w:rPr>
          <w:lang w:eastAsia="zh-CN"/>
        </w:rPr>
        <w:t>Zhu</w:t>
      </w:r>
      <w:r w:rsidR="004E1756" w:rsidRPr="00AD4CFF">
        <w:rPr>
          <w:vertAlign w:val="superscript"/>
          <w:lang w:eastAsia="zh-CN"/>
        </w:rPr>
        <w:t>a</w:t>
      </w:r>
      <w:proofErr w:type="spellEnd"/>
      <w:r w:rsidR="004E1756" w:rsidRPr="00AD4CFF">
        <w:rPr>
          <w:lang w:eastAsia="zh-CN"/>
        </w:rPr>
        <w:t xml:space="preserve"> </w:t>
      </w:r>
      <w:r w:rsidR="00AD4CFF">
        <w:rPr>
          <w:lang w:eastAsia="zh-CN"/>
        </w:rPr>
        <w:t xml:space="preserve">and </w:t>
      </w:r>
      <w:r>
        <w:rPr>
          <w:rFonts w:hint="eastAsia"/>
          <w:lang w:eastAsia="zh-CN"/>
        </w:rPr>
        <w:t>Feihe Huang</w:t>
      </w:r>
      <w:r w:rsidR="002D5B73" w:rsidRPr="005C2154">
        <w:rPr>
          <w:lang w:eastAsia="zh-CN"/>
        </w:rPr>
        <w:t>*</w:t>
      </w:r>
      <w:r w:rsidR="002D5B73">
        <w:rPr>
          <w:vertAlign w:val="superscript"/>
          <w:lang w:eastAsia="zh-CN"/>
        </w:rPr>
        <w:t>a</w:t>
      </w:r>
    </w:p>
    <w:p w14:paraId="2EBAC120" w14:textId="51E5DC00" w:rsidR="00FD422F" w:rsidRDefault="00F95626" w:rsidP="00F95626">
      <w:pPr>
        <w:pStyle w:val="RSCB01ARTAbstract"/>
      </w:pPr>
      <w:r w:rsidRPr="00F95626">
        <w:t xml:space="preserve">Vapochromic materials, which undergo </w:t>
      </w:r>
      <w:r w:rsidR="006C2F9D">
        <w:t>colour</w:t>
      </w:r>
      <w:r w:rsidRPr="00F95626">
        <w:t xml:space="preserve"> and/or emission changes upon exposure to certain </w:t>
      </w:r>
      <w:r w:rsidR="006C2F9D">
        <w:t>vapour</w:t>
      </w:r>
      <w:r w:rsidRPr="00F95626">
        <w:t xml:space="preserve">s or gases, have received increasing attention </w:t>
      </w:r>
      <w:r w:rsidR="00CA323E" w:rsidRPr="00F95626">
        <w:t xml:space="preserve">recently </w:t>
      </w:r>
      <w:r w:rsidRPr="00F95626">
        <w:t>because of their wide range of applications in, e.g., chemical sensors, light-emitting diodes, and environmental monitors. Vapochromic crystals</w:t>
      </w:r>
      <w:r w:rsidR="00CA323E">
        <w:t>,</w:t>
      </w:r>
      <w:r w:rsidRPr="00F95626">
        <w:t xml:space="preserve"> as a specific kind of vapochromic materials</w:t>
      </w:r>
      <w:r w:rsidR="00CA323E">
        <w:t>,</w:t>
      </w:r>
      <w:r w:rsidRPr="00F95626">
        <w:t xml:space="preserve"> can be investigated from the perspective of crystal engineering to understand the mechanism of vapochromism. Moreover, understanding the vapochromism mechanism will be beneficial to design and prepare task-specific vapochromic crystals as one kind of low-cost ‘electronic nose’ to detect toxic gases or volatile organic compounds. This review provide</w:t>
      </w:r>
      <w:r w:rsidR="000451D7">
        <w:t>s</w:t>
      </w:r>
      <w:r w:rsidRPr="00F95626">
        <w:t xml:space="preserve"> important information in a broad scientific context to develop new vapochromic materials</w:t>
      </w:r>
      <w:r>
        <w:t>,</w:t>
      </w:r>
      <w:r w:rsidRPr="00F95626">
        <w:t xml:space="preserve"> </w:t>
      </w:r>
      <w:r>
        <w:t xml:space="preserve">which </w:t>
      </w:r>
      <w:r w:rsidRPr="00F95626">
        <w:t>cover</w:t>
      </w:r>
      <w:r>
        <w:t>s</w:t>
      </w:r>
      <w:r w:rsidRPr="00F95626">
        <w:t xml:space="preserve"> organometallic </w:t>
      </w:r>
      <w:r w:rsidR="009D6AA2">
        <w:t>or</w:t>
      </w:r>
      <w:r w:rsidRPr="00F95626">
        <w:t xml:space="preserve"> coordination complexes and organic crystals</w:t>
      </w:r>
      <w:r>
        <w:t xml:space="preserve"> and </w:t>
      </w:r>
      <w:r w:rsidRPr="00F95626">
        <w:t>exhibit</w:t>
      </w:r>
      <w:r w:rsidR="00B67351">
        <w:t>s</w:t>
      </w:r>
      <w:r>
        <w:t xml:space="preserve"> different </w:t>
      </w:r>
      <w:r w:rsidRPr="00F95626">
        <w:t xml:space="preserve">mechanisms of vapochromic </w:t>
      </w:r>
      <w:r w:rsidR="00E90216">
        <w:t>behaviour</w:t>
      </w:r>
      <w:r w:rsidRPr="00F95626">
        <w:t>.</w:t>
      </w:r>
      <w:r w:rsidR="00B67351" w:rsidRPr="00B67351">
        <w:t xml:space="preserve"> In addition, </w:t>
      </w:r>
      <w:r w:rsidR="00DB35E3">
        <w:t xml:space="preserve">recent examples of </w:t>
      </w:r>
      <w:r w:rsidR="00B67351" w:rsidRPr="00B67351">
        <w:t xml:space="preserve">supramolecular </w:t>
      </w:r>
      <w:r w:rsidR="00B67351" w:rsidRPr="00F95626">
        <w:t>vapochromic</w:t>
      </w:r>
      <w:r w:rsidR="00B67351" w:rsidRPr="00B67351">
        <w:t xml:space="preserve"> crystals </w:t>
      </w:r>
      <w:r w:rsidR="00DB35E3">
        <w:t xml:space="preserve">and metal-organic-frameworks (MOFs) vapochromic crystals </w:t>
      </w:r>
      <w:r w:rsidR="000451D7">
        <w:t>are</w:t>
      </w:r>
      <w:r w:rsidR="009D6AA2">
        <w:t xml:space="preserve"> introduced</w:t>
      </w:r>
      <w:r w:rsidR="00B67351" w:rsidRPr="00B67351">
        <w:t>.</w:t>
      </w:r>
    </w:p>
    <w:p w14:paraId="62D49AE9" w14:textId="1C817D90" w:rsidR="00FA2DA2" w:rsidRPr="00FA2DA2" w:rsidRDefault="00516912" w:rsidP="00F95626">
      <w:pPr>
        <w:pStyle w:val="RSCB01ARTAbstract"/>
        <w:sectPr w:rsidR="00FA2DA2" w:rsidRPr="00FA2DA2"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r w:rsidRPr="005247C0">
        <w:rPr>
          <w:highlight w:val="yellow"/>
        </w:rPr>
        <w:t xml:space="preserve"> </w:t>
      </w:r>
      <w:r w:rsidR="00F95626">
        <w:t xml:space="preserve">   </w:t>
      </w:r>
    </w:p>
    <w:p w14:paraId="1147B523" w14:textId="64F61FA4" w:rsidR="00EB497E" w:rsidRPr="00CD26DC" w:rsidRDefault="00EB497E" w:rsidP="00D1103E">
      <w:pPr>
        <w:pStyle w:val="RSCB04AHeadingSection"/>
        <w:numPr>
          <w:ilvl w:val="0"/>
          <w:numId w:val="8"/>
        </w:numPr>
        <w:ind w:left="357" w:hanging="357"/>
        <w:rPr>
          <w:lang w:val="en-US" w:eastAsia="zh-CN"/>
        </w:rPr>
      </w:pPr>
      <w:r w:rsidRPr="00EB497E">
        <w:t>Introduction</w:t>
      </w:r>
    </w:p>
    <w:p w14:paraId="14AB3455" w14:textId="6AA2D21A" w:rsidR="00FD097A" w:rsidRDefault="009269C8" w:rsidP="00FD097A">
      <w:pPr>
        <w:pStyle w:val="RSCB08CHeadingIn-line"/>
        <w:jc w:val="both"/>
        <w:rPr>
          <w:rStyle w:val="RSCB02ArticleTextChar"/>
          <w:b w:val="0"/>
          <w:lang w:eastAsia="zh-CN"/>
        </w:rPr>
      </w:pPr>
      <w:proofErr w:type="spellStart"/>
      <w:r w:rsidRPr="00FD097A">
        <w:rPr>
          <w:rStyle w:val="RSCB02ArticleTextChar"/>
          <w:b w:val="0"/>
        </w:rPr>
        <w:t>Vapochromic</w:t>
      </w:r>
      <w:proofErr w:type="spellEnd"/>
      <w:r w:rsidRPr="00FD097A">
        <w:rPr>
          <w:rStyle w:val="RSCB02ArticleTextChar"/>
          <w:b w:val="0"/>
        </w:rPr>
        <w:t xml:space="preserve"> materials</w:t>
      </w:r>
      <w:r w:rsidRPr="009269C8">
        <w:rPr>
          <w:rStyle w:val="RSCB02ArticleTextChar"/>
          <w:b w:val="0"/>
        </w:rPr>
        <w:t xml:space="preserve"> </w:t>
      </w:r>
      <w:r w:rsidRPr="00FD097A">
        <w:rPr>
          <w:rStyle w:val="RSCB02ArticleTextChar"/>
          <w:b w:val="0"/>
        </w:rPr>
        <w:t xml:space="preserve">have drawn </w:t>
      </w:r>
      <w:r w:rsidR="00DB35E3">
        <w:rPr>
          <w:rStyle w:val="RSCB02ArticleTextChar"/>
          <w:b w:val="0"/>
        </w:rPr>
        <w:t>increasing</w:t>
      </w:r>
      <w:r w:rsidR="00DB35E3" w:rsidRPr="00FD097A">
        <w:rPr>
          <w:rStyle w:val="RSCB02ArticleTextChar"/>
          <w:b w:val="0"/>
        </w:rPr>
        <w:t xml:space="preserve"> </w:t>
      </w:r>
      <w:r w:rsidRPr="00FD097A">
        <w:rPr>
          <w:rStyle w:val="RSCB02ArticleTextChar"/>
          <w:b w:val="0"/>
        </w:rPr>
        <w:t xml:space="preserve">attention for </w:t>
      </w:r>
      <w:r w:rsidR="00DB35E3">
        <w:rPr>
          <w:rStyle w:val="RSCB02ArticleTextChar"/>
          <w:b w:val="0"/>
        </w:rPr>
        <w:t>last few</w:t>
      </w:r>
      <w:r w:rsidR="00DB35E3" w:rsidRPr="00FD097A">
        <w:rPr>
          <w:rStyle w:val="RSCB02ArticleTextChar"/>
          <w:b w:val="0"/>
        </w:rPr>
        <w:t xml:space="preserve"> </w:t>
      </w:r>
      <w:r w:rsidRPr="00FD097A">
        <w:rPr>
          <w:rStyle w:val="RSCB02ArticleTextChar"/>
          <w:b w:val="0"/>
        </w:rPr>
        <w:t>decades</w:t>
      </w:r>
      <w:r w:rsidRPr="009269C8">
        <w:rPr>
          <w:rStyle w:val="RSCB02ArticleTextChar"/>
          <w:b w:val="0"/>
        </w:rPr>
        <w:t xml:space="preserve"> since the </w:t>
      </w:r>
      <w:r>
        <w:rPr>
          <w:rStyle w:val="RSCB02ArticleTextChar"/>
          <w:b w:val="0"/>
        </w:rPr>
        <w:t xml:space="preserve">first </w:t>
      </w:r>
      <w:r w:rsidRPr="009269C8">
        <w:rPr>
          <w:rStyle w:val="RSCB02ArticleTextChar"/>
          <w:b w:val="0"/>
        </w:rPr>
        <w:t>definition in 1988</w:t>
      </w:r>
      <w:r w:rsidRPr="00FD097A">
        <w:rPr>
          <w:rStyle w:val="RSCB02ArticleTextChar"/>
          <w:b w:val="0"/>
        </w:rPr>
        <w:t>,</w:t>
      </w:r>
      <w:r w:rsidRPr="009B127A">
        <w:rPr>
          <w:rStyle w:val="RSCB02ArticleTextChar"/>
          <w:b w:val="0"/>
          <w:vertAlign w:val="superscript"/>
        </w:rPr>
        <w:t>1</w:t>
      </w:r>
      <w:r w:rsidRPr="009B127A">
        <w:rPr>
          <w:rStyle w:val="RSCB02ArticleTextChar"/>
          <w:b w:val="0"/>
          <w:vertAlign w:val="superscript"/>
        </w:rPr>
        <w:sym w:font="Symbol" w:char="F02D"/>
      </w:r>
      <w:r w:rsidRPr="009B127A">
        <w:rPr>
          <w:rStyle w:val="RSCB02ArticleTextChar"/>
          <w:b w:val="0"/>
          <w:vertAlign w:val="superscript"/>
        </w:rPr>
        <w:t>9</w:t>
      </w:r>
      <w:r w:rsidRPr="00FD097A">
        <w:rPr>
          <w:rStyle w:val="RSCB02ArticleTextChar"/>
          <w:b w:val="0"/>
        </w:rPr>
        <w:t xml:space="preserve"> because these materials are promising candidates for intelligent devices that relay environmental conditions by changing </w:t>
      </w:r>
      <w:r>
        <w:rPr>
          <w:rStyle w:val="RSCB02ArticleTextChar"/>
          <w:b w:val="0"/>
        </w:rPr>
        <w:t>colour</w:t>
      </w:r>
      <w:r w:rsidRPr="00FD097A">
        <w:rPr>
          <w:rStyle w:val="RSCB02ArticleTextChar"/>
          <w:b w:val="0"/>
        </w:rPr>
        <w:t>.</w:t>
      </w:r>
      <w:r w:rsidRPr="009269C8">
        <w:rPr>
          <w:rStyle w:val="RSCB02ArticleTextChar"/>
          <w:b w:val="0"/>
        </w:rPr>
        <w:t xml:space="preserve"> </w:t>
      </w:r>
      <w:proofErr w:type="spellStart"/>
      <w:r w:rsidR="00D24938">
        <w:rPr>
          <w:rStyle w:val="RSCB02ArticleTextChar"/>
          <w:b w:val="0"/>
        </w:rPr>
        <w:t>V</w:t>
      </w:r>
      <w:r w:rsidR="00D24938" w:rsidRPr="00FD097A">
        <w:rPr>
          <w:rStyle w:val="RSCB02ArticleTextChar"/>
          <w:b w:val="0"/>
        </w:rPr>
        <w:t>apochromism</w:t>
      </w:r>
      <w:proofErr w:type="spellEnd"/>
      <w:r w:rsidRPr="009269C8">
        <w:rPr>
          <w:rStyle w:val="RSCB02ArticleTextChar"/>
          <w:b w:val="0"/>
        </w:rPr>
        <w:t xml:space="preserve">, as the name suggests, refers to a reversible or irreversible change </w:t>
      </w:r>
      <w:r w:rsidR="00CB3D4E">
        <w:rPr>
          <w:rStyle w:val="RSCB02ArticleTextChar"/>
          <w:b w:val="0"/>
        </w:rPr>
        <w:t>of</w:t>
      </w:r>
      <w:r w:rsidR="00CB3D4E" w:rsidRPr="009269C8">
        <w:rPr>
          <w:rStyle w:val="RSCB02ArticleTextChar"/>
          <w:b w:val="0"/>
        </w:rPr>
        <w:t xml:space="preserve"> a compound or material </w:t>
      </w:r>
      <w:r w:rsidRPr="009269C8">
        <w:rPr>
          <w:rStyle w:val="RSCB02ArticleTextChar"/>
          <w:b w:val="0"/>
        </w:rPr>
        <w:t>in colo</w:t>
      </w:r>
      <w:r w:rsidR="00CB3D4E">
        <w:rPr>
          <w:rStyle w:val="RSCB02ArticleTextChar"/>
          <w:b w:val="0"/>
        </w:rPr>
        <w:t>u</w:t>
      </w:r>
      <w:r w:rsidRPr="009269C8">
        <w:rPr>
          <w:rStyle w:val="RSCB02ArticleTextChar"/>
          <w:b w:val="0"/>
        </w:rPr>
        <w:t xml:space="preserve">r and/or emission </w:t>
      </w:r>
      <w:r w:rsidR="00CB3D4E" w:rsidRPr="00FD097A">
        <w:rPr>
          <w:rStyle w:val="RSCB02ArticleTextChar"/>
          <w:b w:val="0"/>
        </w:rPr>
        <w:t xml:space="preserve">driven by gas and/or </w:t>
      </w:r>
      <w:r w:rsidR="00CB3D4E">
        <w:rPr>
          <w:rStyle w:val="RSCB02ArticleTextChar"/>
          <w:b w:val="0"/>
        </w:rPr>
        <w:t>vapour</w:t>
      </w:r>
      <w:r w:rsidR="00CB3D4E" w:rsidRPr="00FD097A">
        <w:rPr>
          <w:rStyle w:val="RSCB02ArticleTextChar"/>
          <w:b w:val="0"/>
        </w:rPr>
        <w:t xml:space="preserve"> adsorption/desorption</w:t>
      </w:r>
      <w:r w:rsidRPr="009269C8">
        <w:rPr>
          <w:rStyle w:val="RSCB02ArticleTextChar"/>
          <w:b w:val="0"/>
        </w:rPr>
        <w:t xml:space="preserve">. </w:t>
      </w:r>
      <w:r w:rsidR="00FD097A" w:rsidRPr="00FD097A">
        <w:rPr>
          <w:rStyle w:val="RSCB02ArticleTextChar"/>
          <w:b w:val="0"/>
        </w:rPr>
        <w:t xml:space="preserve"> Since Mann and his colleagues first proposed the concept of "electronic nose" based on </w:t>
      </w:r>
      <w:proofErr w:type="spellStart"/>
      <w:r w:rsidR="00FD097A" w:rsidRPr="00FD097A">
        <w:rPr>
          <w:rStyle w:val="RSCB02ArticleTextChar"/>
          <w:b w:val="0"/>
        </w:rPr>
        <w:t>vapochromic</w:t>
      </w:r>
      <w:proofErr w:type="spellEnd"/>
      <w:r w:rsidR="00FD097A" w:rsidRPr="00FD097A">
        <w:rPr>
          <w:rStyle w:val="RSCB02ArticleTextChar"/>
          <w:b w:val="0"/>
        </w:rPr>
        <w:t xml:space="preserve"> materials in 1997,</w:t>
      </w:r>
      <w:r w:rsidR="009B127A" w:rsidRPr="009B127A">
        <w:rPr>
          <w:rStyle w:val="RSCB02ArticleTextChar"/>
          <w:b w:val="0"/>
          <w:vertAlign w:val="superscript"/>
        </w:rPr>
        <w:t>10</w:t>
      </w:r>
      <w:r w:rsidR="00FD097A" w:rsidRPr="00FD097A">
        <w:rPr>
          <w:rStyle w:val="RSCB02ArticleTextChar"/>
          <w:b w:val="0"/>
        </w:rPr>
        <w:t xml:space="preserve"> </w:t>
      </w:r>
      <w:proofErr w:type="spellStart"/>
      <w:r w:rsidR="00FD097A" w:rsidRPr="00FD097A">
        <w:rPr>
          <w:rStyle w:val="RSCB02ArticleTextChar"/>
          <w:b w:val="0"/>
        </w:rPr>
        <w:t>vapochromism</w:t>
      </w:r>
      <w:proofErr w:type="spellEnd"/>
      <w:r w:rsidR="00FD097A" w:rsidRPr="00FD097A">
        <w:rPr>
          <w:rStyle w:val="RSCB02ArticleTextChar"/>
          <w:b w:val="0"/>
        </w:rPr>
        <w:t xml:space="preserve"> has been expected to be a key function in the development of ‘electronic noses’ that can detect harmful volatile organic (and inorganic) chemicals in the environment. In such circumstances, various </w:t>
      </w:r>
      <w:r w:rsidR="006C2F9D">
        <w:rPr>
          <w:rStyle w:val="RSCB02ArticleTextChar"/>
          <w:b w:val="0"/>
        </w:rPr>
        <w:t>vapour</w:t>
      </w:r>
      <w:r w:rsidR="00FD097A" w:rsidRPr="00FD097A">
        <w:rPr>
          <w:rStyle w:val="RSCB02ArticleTextChar"/>
          <w:b w:val="0"/>
        </w:rPr>
        <w:t xml:space="preserve"> stimuli-responsive materials including </w:t>
      </w:r>
      <w:proofErr w:type="spellStart"/>
      <w:r w:rsidR="00FD097A" w:rsidRPr="00FD097A">
        <w:rPr>
          <w:rStyle w:val="RSCB02ArticleTextChar"/>
          <w:b w:val="0"/>
        </w:rPr>
        <w:t>vapochromic</w:t>
      </w:r>
      <w:proofErr w:type="spellEnd"/>
      <w:r w:rsidR="00FD097A" w:rsidRPr="00FD097A">
        <w:rPr>
          <w:rStyle w:val="RSCB02ArticleTextChar"/>
          <w:b w:val="0"/>
        </w:rPr>
        <w:t xml:space="preserve"> organometallic</w:t>
      </w:r>
      <w:r w:rsidR="00132306">
        <w:rPr>
          <w:rStyle w:val="RSCB02ArticleTextChar"/>
          <w:b w:val="0"/>
        </w:rPr>
        <w:t xml:space="preserve"> complexes,</w:t>
      </w:r>
      <w:r w:rsidR="00FD097A" w:rsidRPr="00FD097A">
        <w:rPr>
          <w:rStyle w:val="RSCB02ArticleTextChar"/>
          <w:b w:val="0"/>
        </w:rPr>
        <w:t xml:space="preserve"> coordination complexes </w:t>
      </w:r>
      <w:r w:rsidR="00132306">
        <w:rPr>
          <w:rStyle w:val="RSCB02ArticleTextChar"/>
          <w:b w:val="0"/>
        </w:rPr>
        <w:t>and</w:t>
      </w:r>
      <w:r w:rsidR="00FD097A" w:rsidRPr="00FD097A">
        <w:rPr>
          <w:rStyle w:val="RSCB02ArticleTextChar"/>
          <w:b w:val="0"/>
        </w:rPr>
        <w:t xml:space="preserve"> newly-developed metal-free </w:t>
      </w:r>
      <w:proofErr w:type="spellStart"/>
      <w:r w:rsidR="00FD097A" w:rsidRPr="00FD097A">
        <w:rPr>
          <w:rStyle w:val="RSCB02ArticleTextChar"/>
          <w:b w:val="0"/>
        </w:rPr>
        <w:t>vapochromic</w:t>
      </w:r>
      <w:proofErr w:type="spellEnd"/>
      <w:r w:rsidR="00FD097A" w:rsidRPr="00FD097A">
        <w:rPr>
          <w:rStyle w:val="RSCB02ArticleTextChar"/>
          <w:b w:val="0"/>
        </w:rPr>
        <w:t xml:space="preserve"> organic materials have been used in many fields, e.g., chemical sensors, light-emitting diodes, and environmental monitors.</w:t>
      </w:r>
      <w:r w:rsidR="00FA70C4" w:rsidRPr="00FA70C4">
        <w:rPr>
          <w:rStyle w:val="RSCB02ArticleTextChar"/>
          <w:b w:val="0"/>
          <w:vertAlign w:val="superscript"/>
        </w:rPr>
        <w:t>8,11</w:t>
      </w:r>
      <w:r w:rsidR="00FA70C4" w:rsidRPr="00FA70C4">
        <w:rPr>
          <w:rStyle w:val="RSCB02ArticleTextChar"/>
          <w:b w:val="0"/>
          <w:vertAlign w:val="superscript"/>
        </w:rPr>
        <w:sym w:font="Symbol" w:char="F02D"/>
      </w:r>
      <w:r w:rsidR="00FA70C4" w:rsidRPr="00FA70C4">
        <w:rPr>
          <w:rStyle w:val="RSCB02ArticleTextChar"/>
          <w:b w:val="0"/>
          <w:vertAlign w:val="superscript"/>
        </w:rPr>
        <w:t>17</w:t>
      </w:r>
      <w:r w:rsidR="00FD097A" w:rsidRPr="00FD097A">
        <w:rPr>
          <w:rStyle w:val="RSCB02ArticleTextChar"/>
          <w:b w:val="0"/>
        </w:rPr>
        <w:t xml:space="preserve"> Moreover, different monitoring strategies were also explored, such as optical or electronic signal changes, mass spectrometry detection, and ion mobility trapping technique.</w:t>
      </w:r>
      <w:r w:rsidR="002D2F83" w:rsidRPr="002D2F83">
        <w:rPr>
          <w:rStyle w:val="RSCB02ArticleTextChar"/>
          <w:b w:val="0"/>
          <w:vertAlign w:val="superscript"/>
        </w:rPr>
        <w:t>18</w:t>
      </w:r>
      <w:r w:rsidR="002D2F83" w:rsidRPr="002D2F83">
        <w:rPr>
          <w:rStyle w:val="RSCB02ArticleTextChar"/>
          <w:b w:val="0"/>
          <w:vertAlign w:val="superscript"/>
        </w:rPr>
        <w:sym w:font="Symbol" w:char="F02D"/>
      </w:r>
      <w:r w:rsidR="002D2F83" w:rsidRPr="002D2F83">
        <w:rPr>
          <w:rStyle w:val="RSCB02ArticleTextChar"/>
          <w:b w:val="0"/>
          <w:vertAlign w:val="superscript"/>
        </w:rPr>
        <w:t>22</w:t>
      </w:r>
      <w:r w:rsidR="00FD097A" w:rsidRPr="00FD097A">
        <w:rPr>
          <w:rStyle w:val="RSCB02ArticleTextChar"/>
          <w:b w:val="0"/>
        </w:rPr>
        <w:t xml:space="preserve"> Nevertheless, the technology simplification and unique synergy of the selectivity and sensitivity are still required </w:t>
      </w:r>
      <w:r w:rsidR="00FD097A" w:rsidRPr="00FD097A">
        <w:rPr>
          <w:rStyle w:val="RSCB02ArticleTextChar"/>
          <w:b w:val="0"/>
        </w:rPr>
        <w:t xml:space="preserve">in the further development of </w:t>
      </w:r>
      <w:r w:rsidR="006C2F9D">
        <w:rPr>
          <w:rStyle w:val="RSCB02ArticleTextChar"/>
          <w:b w:val="0"/>
        </w:rPr>
        <w:t>vapour</w:t>
      </w:r>
      <w:r w:rsidR="00FD097A" w:rsidRPr="00FD097A">
        <w:rPr>
          <w:rStyle w:val="RSCB02ArticleTextChar"/>
          <w:b w:val="0"/>
        </w:rPr>
        <w:t xml:space="preserve"> sensors. This </w:t>
      </w:r>
      <w:proofErr w:type="spellStart"/>
      <w:r w:rsidR="00FD097A" w:rsidRPr="00FD097A">
        <w:rPr>
          <w:rStyle w:val="RSCB02ArticleTextChar"/>
          <w:b w:val="0"/>
        </w:rPr>
        <w:t>vapochromic</w:t>
      </w:r>
      <w:proofErr w:type="spellEnd"/>
      <w:r w:rsidR="00FD097A" w:rsidRPr="00FD097A">
        <w:rPr>
          <w:rStyle w:val="RSCB02ArticleTextChar"/>
          <w:b w:val="0"/>
        </w:rPr>
        <w:t xml:space="preserve"> character effectively simplifies the monitoring operation. However, the </w:t>
      </w:r>
      <w:proofErr w:type="spellStart"/>
      <w:r w:rsidR="00FD097A" w:rsidRPr="00FD097A">
        <w:rPr>
          <w:rStyle w:val="RSCB02ArticleTextChar"/>
          <w:b w:val="0"/>
        </w:rPr>
        <w:t>vapochromic</w:t>
      </w:r>
      <w:proofErr w:type="spellEnd"/>
      <w:r w:rsidR="00FD097A" w:rsidRPr="00FD097A">
        <w:rPr>
          <w:rStyle w:val="RSCB02ArticleTextChar"/>
          <w:b w:val="0"/>
        </w:rPr>
        <w:t xml:space="preserve"> systems are still restricted by some drawbacks: (</w:t>
      </w:r>
      <w:proofErr w:type="spellStart"/>
      <w:r w:rsidR="00FD097A" w:rsidRPr="00FD097A">
        <w:rPr>
          <w:rStyle w:val="RSCB02ArticleTextChar"/>
          <w:b w:val="0"/>
        </w:rPr>
        <w:t>i</w:t>
      </w:r>
      <w:proofErr w:type="spellEnd"/>
      <w:r w:rsidR="00FD097A" w:rsidRPr="00FD097A">
        <w:rPr>
          <w:rStyle w:val="RSCB02ArticleTextChar"/>
          <w:b w:val="0"/>
        </w:rPr>
        <w:t xml:space="preserve">) the </w:t>
      </w:r>
      <w:proofErr w:type="spellStart"/>
      <w:r w:rsidR="00FD097A" w:rsidRPr="00FD097A">
        <w:rPr>
          <w:rStyle w:val="RSCB02ArticleTextChar"/>
          <w:b w:val="0"/>
        </w:rPr>
        <w:t>vapochromic</w:t>
      </w:r>
      <w:proofErr w:type="spellEnd"/>
      <w:r w:rsidR="00FD097A" w:rsidRPr="00FD097A">
        <w:rPr>
          <w:rStyle w:val="RSCB02ArticleTextChar"/>
          <w:b w:val="0"/>
        </w:rPr>
        <w:t xml:space="preserve"> substrate is usually </w:t>
      </w:r>
      <w:r w:rsidR="0059369A">
        <w:rPr>
          <w:rStyle w:val="RSCB02ArticleTextChar"/>
          <w:b w:val="0"/>
        </w:rPr>
        <w:t>single</w:t>
      </w:r>
      <w:r w:rsidR="0059369A" w:rsidRPr="00FD097A">
        <w:rPr>
          <w:rStyle w:val="RSCB02ArticleTextChar"/>
          <w:b w:val="0"/>
        </w:rPr>
        <w:t xml:space="preserve"> </w:t>
      </w:r>
      <w:proofErr w:type="gramStart"/>
      <w:r w:rsidR="00FD097A" w:rsidRPr="00FD097A">
        <w:rPr>
          <w:rStyle w:val="RSCB02ArticleTextChar"/>
          <w:b w:val="0"/>
        </w:rPr>
        <w:t>and also</w:t>
      </w:r>
      <w:proofErr w:type="gramEnd"/>
      <w:r w:rsidR="00FD097A" w:rsidRPr="00FD097A">
        <w:rPr>
          <w:rStyle w:val="RSCB02ArticleTextChar"/>
          <w:b w:val="0"/>
        </w:rPr>
        <w:t xml:space="preserve"> unfriendly to the environment; (ii) they suffer from poor stability, as these materials </w:t>
      </w:r>
      <w:r w:rsidR="00CB3D4E" w:rsidRPr="00FD097A">
        <w:rPr>
          <w:rStyle w:val="RSCB02ArticleTextChar"/>
          <w:b w:val="0"/>
        </w:rPr>
        <w:t xml:space="preserve">will </w:t>
      </w:r>
      <w:r w:rsidR="004E76D0">
        <w:rPr>
          <w:rStyle w:val="RSCB02ArticleTextChar"/>
          <w:b w:val="0"/>
        </w:rPr>
        <w:t xml:space="preserve">gradually </w:t>
      </w:r>
      <w:r w:rsidR="00CB3D4E" w:rsidRPr="00FD097A">
        <w:rPr>
          <w:rStyle w:val="RSCB02ArticleTextChar"/>
          <w:b w:val="0"/>
        </w:rPr>
        <w:t>degrad</w:t>
      </w:r>
      <w:r w:rsidR="004E76D0">
        <w:rPr>
          <w:rStyle w:val="RSCB02ArticleTextChar"/>
          <w:b w:val="0"/>
        </w:rPr>
        <w:t>e</w:t>
      </w:r>
      <w:r w:rsidR="00CB3D4E" w:rsidRPr="00FD097A">
        <w:rPr>
          <w:rStyle w:val="RSCB02ArticleTextChar"/>
          <w:b w:val="0"/>
        </w:rPr>
        <w:t xml:space="preserve"> result in </w:t>
      </w:r>
      <w:r w:rsidR="004E76D0">
        <w:rPr>
          <w:rStyle w:val="RSCB02ArticleTextChar"/>
          <w:rFonts w:hint="eastAsia"/>
          <w:b w:val="0"/>
          <w:lang w:eastAsia="zh-CN"/>
        </w:rPr>
        <w:t>reduced</w:t>
      </w:r>
      <w:r w:rsidR="00CB3D4E" w:rsidRPr="00FD097A">
        <w:rPr>
          <w:rStyle w:val="RSCB02ArticleTextChar"/>
          <w:b w:val="0"/>
        </w:rPr>
        <w:t xml:space="preserve"> sensitivity </w:t>
      </w:r>
      <w:r w:rsidR="00FD097A" w:rsidRPr="00FD097A">
        <w:rPr>
          <w:rStyle w:val="RSCB02ArticleTextChar"/>
          <w:b w:val="0"/>
        </w:rPr>
        <w:t xml:space="preserve">upon exposure to </w:t>
      </w:r>
      <w:r w:rsidR="006C2F9D">
        <w:rPr>
          <w:rStyle w:val="RSCB02ArticleTextChar"/>
          <w:b w:val="0"/>
        </w:rPr>
        <w:t>vapour</w:t>
      </w:r>
      <w:r w:rsidR="00FD097A" w:rsidRPr="00FD097A">
        <w:rPr>
          <w:rStyle w:val="RSCB02ArticleTextChar"/>
          <w:b w:val="0"/>
        </w:rPr>
        <w:t xml:space="preserve">s for a </w:t>
      </w:r>
      <w:r w:rsidR="00CB3D4E" w:rsidRPr="00CB3D4E">
        <w:rPr>
          <w:rStyle w:val="RSCB02ArticleTextChar"/>
          <w:b w:val="0"/>
        </w:rPr>
        <w:t>certain period</w:t>
      </w:r>
      <w:r w:rsidR="00FD097A" w:rsidRPr="00FD097A">
        <w:rPr>
          <w:rStyle w:val="RSCB02ArticleTextChar"/>
          <w:b w:val="0"/>
        </w:rPr>
        <w:t xml:space="preserve">; (iii) strict operation conditions limit their applications </w:t>
      </w:r>
      <w:r w:rsidR="004E76D0">
        <w:rPr>
          <w:rStyle w:val="RSCB02ArticleTextChar"/>
          <w:b w:val="0"/>
        </w:rPr>
        <w:t>scenarios</w:t>
      </w:r>
      <w:r w:rsidR="00FD097A" w:rsidRPr="00FD097A">
        <w:rPr>
          <w:rStyle w:val="RSCB02ArticleTextChar"/>
          <w:b w:val="0"/>
        </w:rPr>
        <w:t xml:space="preserve">. Therefore, further exploration of </w:t>
      </w:r>
      <w:proofErr w:type="spellStart"/>
      <w:r w:rsidR="00FD097A" w:rsidRPr="00FD097A">
        <w:rPr>
          <w:rStyle w:val="RSCB02ArticleTextChar"/>
          <w:b w:val="0"/>
        </w:rPr>
        <w:t>vapochromic</w:t>
      </w:r>
      <w:proofErr w:type="spellEnd"/>
      <w:r w:rsidR="00FD097A" w:rsidRPr="00FD097A">
        <w:rPr>
          <w:rStyle w:val="RSCB02ArticleTextChar"/>
          <w:b w:val="0"/>
        </w:rPr>
        <w:t xml:space="preserve"> systems with </w:t>
      </w:r>
      <w:r w:rsidR="00CB3D4E" w:rsidRPr="00FD097A">
        <w:rPr>
          <w:rStyle w:val="RSCB02ArticleTextChar"/>
          <w:b w:val="0"/>
        </w:rPr>
        <w:t xml:space="preserve">high stability, </w:t>
      </w:r>
      <w:r w:rsidR="00193A73">
        <w:rPr>
          <w:rStyle w:val="RSCB02ArticleTextChar"/>
          <w:b w:val="0"/>
        </w:rPr>
        <w:t>simple</w:t>
      </w:r>
      <w:r w:rsidR="00193A73" w:rsidRPr="00FD097A">
        <w:rPr>
          <w:rStyle w:val="RSCB02ArticleTextChar"/>
          <w:b w:val="0"/>
        </w:rPr>
        <w:t xml:space="preserve"> </w:t>
      </w:r>
      <w:r w:rsidR="00FD097A" w:rsidRPr="00FD097A">
        <w:rPr>
          <w:rStyle w:val="RSCB02ArticleTextChar"/>
          <w:b w:val="0"/>
        </w:rPr>
        <w:t>operation</w:t>
      </w:r>
      <w:r w:rsidR="00193A73">
        <w:rPr>
          <w:rStyle w:val="RSCB02ArticleTextChar"/>
          <w:b w:val="0"/>
        </w:rPr>
        <w:t xml:space="preserve"> condition</w:t>
      </w:r>
      <w:r w:rsidR="00FD097A" w:rsidRPr="00FD097A">
        <w:rPr>
          <w:rStyle w:val="RSCB02ArticleTextChar"/>
          <w:b w:val="0"/>
        </w:rPr>
        <w:t xml:space="preserve">, and </w:t>
      </w:r>
      <w:r w:rsidR="00CB3D4E" w:rsidRPr="00CB3D4E">
        <w:rPr>
          <w:rStyle w:val="RSCB02ArticleTextChar"/>
          <w:b w:val="0"/>
        </w:rPr>
        <w:t>explicit</w:t>
      </w:r>
      <w:r w:rsidR="00FD097A" w:rsidRPr="00FD097A">
        <w:rPr>
          <w:rStyle w:val="RSCB02ArticleTextChar"/>
          <w:b w:val="0"/>
        </w:rPr>
        <w:t xml:space="preserve"> response mechanism is in great demand, aiming at </w:t>
      </w:r>
      <w:r w:rsidR="009D6AA2">
        <w:rPr>
          <w:rStyle w:val="RSCB02ArticleTextChar"/>
          <w:b w:val="0"/>
        </w:rPr>
        <w:t xml:space="preserve">the </w:t>
      </w:r>
      <w:r w:rsidR="00FD097A" w:rsidRPr="00FD097A">
        <w:rPr>
          <w:rStyle w:val="RSCB02ArticleTextChar"/>
          <w:b w:val="0"/>
        </w:rPr>
        <w:t>appl</w:t>
      </w:r>
      <w:r w:rsidR="009D6AA2">
        <w:rPr>
          <w:rStyle w:val="RSCB02ArticleTextChar"/>
          <w:b w:val="0"/>
        </w:rPr>
        <w:t>ication of</w:t>
      </w:r>
      <w:r w:rsidR="00FD097A" w:rsidRPr="00FD097A">
        <w:rPr>
          <w:rStyle w:val="RSCB02ArticleTextChar"/>
          <w:b w:val="0"/>
        </w:rPr>
        <w:t xml:space="preserve"> </w:t>
      </w:r>
      <w:proofErr w:type="spellStart"/>
      <w:r w:rsidR="00FD097A" w:rsidRPr="00FD097A">
        <w:rPr>
          <w:rStyle w:val="RSCB02ArticleTextChar"/>
          <w:b w:val="0"/>
        </w:rPr>
        <w:t>vapochromic</w:t>
      </w:r>
      <w:proofErr w:type="spellEnd"/>
      <w:r w:rsidR="00FD097A" w:rsidRPr="00FD097A">
        <w:rPr>
          <w:rStyle w:val="RSCB02ArticleTextChar"/>
          <w:b w:val="0"/>
        </w:rPr>
        <w:t xml:space="preserve"> materials more widely in gas sensing.</w:t>
      </w:r>
    </w:p>
    <w:p w14:paraId="6436CD72" w14:textId="77777777" w:rsidR="00FD097A" w:rsidRPr="00FD097A" w:rsidRDefault="00FD097A" w:rsidP="00FD097A">
      <w:pPr>
        <w:pStyle w:val="RSCB08CHeadingIn-line"/>
        <w:jc w:val="both"/>
        <w:rPr>
          <w:rStyle w:val="RSCB02ArticleTextChar"/>
          <w:b w:val="0"/>
          <w:lang w:eastAsia="zh-CN"/>
        </w:rPr>
      </w:pPr>
    </w:p>
    <w:p w14:paraId="4092B472" w14:textId="2D7FEE28" w:rsidR="004B0A03" w:rsidRDefault="00FD097A" w:rsidP="00FD097A">
      <w:pPr>
        <w:pStyle w:val="RSCB08CHeadingIn-line"/>
        <w:jc w:val="both"/>
        <w:rPr>
          <w:rStyle w:val="RSCB02ArticleTextChar"/>
          <w:b w:val="0"/>
          <w:lang w:eastAsia="zh-CN"/>
        </w:rPr>
      </w:pPr>
      <w:r w:rsidRPr="00FD097A">
        <w:rPr>
          <w:rStyle w:val="RSCB02ArticleTextChar"/>
          <w:b w:val="0"/>
        </w:rPr>
        <w:t xml:space="preserve">Crystal design is </w:t>
      </w:r>
      <w:r w:rsidR="00CB3D4E" w:rsidRPr="00CB3D4E">
        <w:rPr>
          <w:rStyle w:val="RSCB02ArticleTextChar"/>
          <w:b w:val="0"/>
        </w:rPr>
        <w:t>the state of the art</w:t>
      </w:r>
      <w:r w:rsidRPr="00FD097A">
        <w:rPr>
          <w:rStyle w:val="RSCB02ArticleTextChar"/>
          <w:b w:val="0"/>
        </w:rPr>
        <w:t xml:space="preserve"> strategy for the development of functional </w:t>
      </w:r>
      <w:proofErr w:type="spellStart"/>
      <w:r w:rsidRPr="00FD097A">
        <w:rPr>
          <w:rStyle w:val="RSCB02ArticleTextChar"/>
          <w:b w:val="0"/>
        </w:rPr>
        <w:t>vapochromic</w:t>
      </w:r>
      <w:proofErr w:type="spellEnd"/>
      <w:r w:rsidRPr="00FD097A">
        <w:rPr>
          <w:rStyle w:val="RSCB02ArticleTextChar"/>
          <w:b w:val="0"/>
        </w:rPr>
        <w:t xml:space="preserve"> materials, as adsorption properties and </w:t>
      </w:r>
      <w:r w:rsidRPr="00444E4F">
        <w:rPr>
          <w:rStyle w:val="RSCB02ArticleTextChar"/>
          <w:b w:val="0"/>
        </w:rPr>
        <w:t>colo</w:t>
      </w:r>
      <w:r w:rsidR="004F7627" w:rsidRPr="00444E4F">
        <w:rPr>
          <w:rStyle w:val="RSCB02ArticleTextChar"/>
          <w:b w:val="0"/>
        </w:rPr>
        <w:t>u</w:t>
      </w:r>
      <w:r w:rsidRPr="00444E4F">
        <w:rPr>
          <w:rStyle w:val="RSCB02ArticleTextChar"/>
          <w:b w:val="0"/>
        </w:rPr>
        <w:t>r</w:t>
      </w:r>
      <w:r w:rsidRPr="00FD097A">
        <w:rPr>
          <w:rStyle w:val="RSCB02ArticleTextChar"/>
          <w:b w:val="0"/>
        </w:rPr>
        <w:t xml:space="preserve"> change can be controlled by rational design of molecular crystals without reliance on the </w:t>
      </w:r>
      <w:proofErr w:type="spellStart"/>
      <w:r w:rsidRPr="00FD097A">
        <w:rPr>
          <w:rStyle w:val="RSCB02ArticleTextChar"/>
          <w:b w:val="0"/>
        </w:rPr>
        <w:t>solvatochromic</w:t>
      </w:r>
      <w:proofErr w:type="spellEnd"/>
      <w:r w:rsidRPr="00FD097A">
        <w:rPr>
          <w:rStyle w:val="RSCB02ArticleTextChar"/>
          <w:b w:val="0"/>
        </w:rPr>
        <w:t xml:space="preserve"> </w:t>
      </w:r>
      <w:r w:rsidRPr="00444E4F">
        <w:rPr>
          <w:rStyle w:val="RSCB02ArticleTextChar"/>
          <w:b w:val="0"/>
        </w:rPr>
        <w:t>behavio</w:t>
      </w:r>
      <w:r w:rsidR="004F7627" w:rsidRPr="00444E4F">
        <w:rPr>
          <w:rStyle w:val="RSCB02ArticleTextChar"/>
          <w:b w:val="0"/>
        </w:rPr>
        <w:t>u</w:t>
      </w:r>
      <w:r w:rsidRPr="00444E4F">
        <w:rPr>
          <w:rStyle w:val="RSCB02ArticleTextChar"/>
          <w:b w:val="0"/>
        </w:rPr>
        <w:t>r</w:t>
      </w:r>
      <w:r w:rsidRPr="00FD097A">
        <w:rPr>
          <w:rStyle w:val="RSCB02ArticleTextChar"/>
          <w:b w:val="0"/>
        </w:rPr>
        <w:t xml:space="preserve"> of the molecules. Not only extensively-explored </w:t>
      </w:r>
      <w:proofErr w:type="spellStart"/>
      <w:r w:rsidRPr="00FD097A">
        <w:rPr>
          <w:rStyle w:val="RSCB02ArticleTextChar"/>
          <w:b w:val="0"/>
        </w:rPr>
        <w:t>vapochromic</w:t>
      </w:r>
      <w:proofErr w:type="spellEnd"/>
      <w:r w:rsidRPr="00FD097A">
        <w:rPr>
          <w:rStyle w:val="RSCB02ArticleTextChar"/>
          <w:b w:val="0"/>
        </w:rPr>
        <w:t xml:space="preserve"> organometallic and coordination complexes but also </w:t>
      </w:r>
      <w:r w:rsidR="00E90216" w:rsidRPr="00E90216">
        <w:rPr>
          <w:rStyle w:val="RSCB02ArticleTextChar"/>
          <w:b w:val="0"/>
        </w:rPr>
        <w:t>the newly</w:t>
      </w:r>
      <w:r w:rsidR="00E90216">
        <w:rPr>
          <w:rStyle w:val="RSCB02ArticleTextChar"/>
          <w:b w:val="0"/>
        </w:rPr>
        <w:t>-</w:t>
      </w:r>
      <w:r w:rsidR="00E90216" w:rsidRPr="00E90216">
        <w:rPr>
          <w:rStyle w:val="RSCB02ArticleTextChar"/>
          <w:b w:val="0"/>
        </w:rPr>
        <w:t>developed organic crystals are now contributing extensively to our understanding of these important materials</w:t>
      </w:r>
      <w:r w:rsidRPr="00FD097A">
        <w:rPr>
          <w:rStyle w:val="RSCB02ArticleTextChar"/>
          <w:b w:val="0"/>
        </w:rPr>
        <w:t>.</w:t>
      </w:r>
      <w:r w:rsidR="00E06D61" w:rsidRPr="00E06D61">
        <w:rPr>
          <w:rStyle w:val="RSCB02ArticleTextChar"/>
          <w:b w:val="0"/>
          <w:vertAlign w:val="superscript"/>
        </w:rPr>
        <w:t>23</w:t>
      </w:r>
      <w:r w:rsidR="00E06D61" w:rsidRPr="00E06D61">
        <w:rPr>
          <w:rStyle w:val="RSCB02ArticleTextChar"/>
          <w:b w:val="0"/>
          <w:vertAlign w:val="superscript"/>
        </w:rPr>
        <w:sym w:font="Symbol" w:char="F02D"/>
      </w:r>
      <w:r w:rsidR="00E06D61" w:rsidRPr="00E06D61">
        <w:rPr>
          <w:rStyle w:val="RSCB02ArticleTextChar"/>
          <w:b w:val="0"/>
          <w:vertAlign w:val="superscript"/>
        </w:rPr>
        <w:t>25</w:t>
      </w:r>
      <w:r w:rsidRPr="00FD097A">
        <w:rPr>
          <w:rStyle w:val="RSCB02ArticleTextChar"/>
          <w:b w:val="0"/>
        </w:rPr>
        <w:t xml:space="preserve"> In recent years, the development of metal</w:t>
      </w:r>
      <w:r w:rsidR="00672AE7">
        <w:rPr>
          <w:rStyle w:val="RSCB02ArticleTextChar"/>
          <w:b w:val="0"/>
        </w:rPr>
        <w:sym w:font="Symbol" w:char="F02D"/>
      </w:r>
      <w:r w:rsidRPr="00FD097A">
        <w:rPr>
          <w:rStyle w:val="RSCB02ArticleTextChar"/>
          <w:b w:val="0"/>
        </w:rPr>
        <w:t xml:space="preserve">organic frameworks and supramolecular macrocyclic compounds has also enriched the scope of </w:t>
      </w:r>
      <w:proofErr w:type="spellStart"/>
      <w:r w:rsidRPr="00FD097A">
        <w:rPr>
          <w:rStyle w:val="RSCB02ArticleTextChar"/>
          <w:b w:val="0"/>
        </w:rPr>
        <w:t>vapochromic</w:t>
      </w:r>
      <w:proofErr w:type="spellEnd"/>
      <w:r w:rsidRPr="00FD097A">
        <w:rPr>
          <w:rStyle w:val="RSCB02ArticleTextChar"/>
          <w:b w:val="0"/>
        </w:rPr>
        <w:t xml:space="preserve"> crystals.</w:t>
      </w:r>
      <w:r w:rsidR="009E7017" w:rsidRPr="003A0C8A">
        <w:rPr>
          <w:rStyle w:val="RSCB02ArticleTextChar"/>
          <w:b w:val="0"/>
          <w:vertAlign w:val="superscript"/>
        </w:rPr>
        <w:t>2</w:t>
      </w:r>
      <w:r w:rsidR="00167FA3">
        <w:rPr>
          <w:rStyle w:val="RSCB02ArticleTextChar"/>
          <w:b w:val="0"/>
          <w:vertAlign w:val="superscript"/>
        </w:rPr>
        <w:t>6</w:t>
      </w:r>
      <w:r w:rsidR="003A0C8A" w:rsidRPr="003A0C8A">
        <w:rPr>
          <w:rStyle w:val="RSCB02ArticleTextChar"/>
          <w:b w:val="0"/>
          <w:vertAlign w:val="superscript"/>
        </w:rPr>
        <w:sym w:font="Symbol" w:char="F02D"/>
      </w:r>
      <w:r w:rsidR="003A0C8A" w:rsidRPr="003A0C8A">
        <w:rPr>
          <w:rStyle w:val="RSCB02ArticleTextChar"/>
          <w:b w:val="0"/>
          <w:vertAlign w:val="superscript"/>
        </w:rPr>
        <w:t>2</w:t>
      </w:r>
      <w:r w:rsidR="00167FA3">
        <w:rPr>
          <w:rStyle w:val="RSCB02ArticleTextChar"/>
          <w:b w:val="0"/>
          <w:vertAlign w:val="superscript"/>
        </w:rPr>
        <w:t>9</w:t>
      </w:r>
      <w:r w:rsidRPr="00FD097A">
        <w:rPr>
          <w:rStyle w:val="RSCB02ArticleTextChar"/>
          <w:b w:val="0"/>
        </w:rPr>
        <w:t xml:space="preserve"> Different types of </w:t>
      </w:r>
      <w:proofErr w:type="spellStart"/>
      <w:r w:rsidRPr="00FD097A">
        <w:rPr>
          <w:rStyle w:val="RSCB02ArticleTextChar"/>
          <w:b w:val="0"/>
        </w:rPr>
        <w:t>vapochromic</w:t>
      </w:r>
      <w:proofErr w:type="spellEnd"/>
      <w:r w:rsidRPr="00FD097A">
        <w:rPr>
          <w:rStyle w:val="RSCB02ArticleTextChar"/>
          <w:b w:val="0"/>
        </w:rPr>
        <w:t xml:space="preserve"> crystals determine the diversity of the </w:t>
      </w:r>
      <w:proofErr w:type="spellStart"/>
      <w:r w:rsidRPr="00FD097A">
        <w:rPr>
          <w:rStyle w:val="RSCB02ArticleTextChar"/>
          <w:b w:val="0"/>
        </w:rPr>
        <w:t>vapochromism</w:t>
      </w:r>
      <w:proofErr w:type="spellEnd"/>
      <w:r w:rsidRPr="00FD097A">
        <w:rPr>
          <w:rStyle w:val="RSCB02ArticleTextChar"/>
          <w:b w:val="0"/>
        </w:rPr>
        <w:t xml:space="preserve"> mechanisms, which also means that they can be utilized in selective and specific detection of </w:t>
      </w:r>
      <w:r w:rsidRPr="0020348B">
        <w:rPr>
          <w:rStyle w:val="RSCB02ArticleTextChar"/>
          <w:b w:val="0"/>
        </w:rPr>
        <w:t>vapo</w:t>
      </w:r>
      <w:r w:rsidR="004F7627" w:rsidRPr="0020348B">
        <w:rPr>
          <w:rStyle w:val="RSCB02ArticleTextChar"/>
          <w:b w:val="0"/>
        </w:rPr>
        <w:t>u</w:t>
      </w:r>
      <w:r w:rsidRPr="0020348B">
        <w:rPr>
          <w:rStyle w:val="RSCB02ArticleTextChar"/>
          <w:b w:val="0"/>
        </w:rPr>
        <w:t>r</w:t>
      </w:r>
      <w:r w:rsidRPr="00FD097A">
        <w:rPr>
          <w:rStyle w:val="RSCB02ArticleTextChar"/>
          <w:b w:val="0"/>
        </w:rPr>
        <w:t xml:space="preserve">s according to their </w:t>
      </w:r>
      <w:r w:rsidR="00CB3D4E" w:rsidRPr="00CB3D4E">
        <w:rPr>
          <w:rStyle w:val="RSCB02ArticleTextChar"/>
          <w:b w:val="0"/>
        </w:rPr>
        <w:t>distinctive</w:t>
      </w:r>
      <w:r w:rsidRPr="00FD097A">
        <w:rPr>
          <w:rStyle w:val="RSCB02ArticleTextChar"/>
          <w:b w:val="0"/>
        </w:rPr>
        <w:t xml:space="preserve"> </w:t>
      </w:r>
      <w:proofErr w:type="spellStart"/>
      <w:r w:rsidRPr="00FD097A">
        <w:rPr>
          <w:rStyle w:val="RSCB02ArticleTextChar"/>
          <w:b w:val="0"/>
        </w:rPr>
        <w:t>vapochromic</w:t>
      </w:r>
      <w:proofErr w:type="spellEnd"/>
      <w:r w:rsidRPr="00FD097A">
        <w:rPr>
          <w:rStyle w:val="RSCB02ArticleTextChar"/>
          <w:b w:val="0"/>
        </w:rPr>
        <w:t xml:space="preserve"> characteristics. </w:t>
      </w:r>
      <w:r w:rsidRPr="00946D7A">
        <w:rPr>
          <w:rStyle w:val="RSCB02ArticleTextChar"/>
          <w:b w:val="0"/>
        </w:rPr>
        <w:t xml:space="preserve">In addition, </w:t>
      </w:r>
      <w:proofErr w:type="spellStart"/>
      <w:r w:rsidRPr="00946D7A">
        <w:rPr>
          <w:rStyle w:val="RSCB02ArticleTextChar"/>
          <w:b w:val="0"/>
        </w:rPr>
        <w:t>vapochromic</w:t>
      </w:r>
      <w:proofErr w:type="spellEnd"/>
      <w:r w:rsidRPr="00946D7A">
        <w:rPr>
          <w:rStyle w:val="RSCB02ArticleTextChar"/>
          <w:b w:val="0"/>
        </w:rPr>
        <w:t xml:space="preserve"> crystals effectively avoid the drawbacks of </w:t>
      </w:r>
      <w:r w:rsidRPr="00946D7A">
        <w:rPr>
          <w:rStyle w:val="RSCB02ArticleTextChar"/>
          <w:b w:val="0"/>
        </w:rPr>
        <w:lastRenderedPageBreak/>
        <w:t xml:space="preserve">conventional </w:t>
      </w:r>
      <w:proofErr w:type="spellStart"/>
      <w:r w:rsidRPr="00946D7A">
        <w:rPr>
          <w:rStyle w:val="RSCB02ArticleTextChar"/>
          <w:b w:val="0"/>
        </w:rPr>
        <w:t>vapochromic</w:t>
      </w:r>
      <w:proofErr w:type="spellEnd"/>
      <w:r w:rsidRPr="00946D7A">
        <w:rPr>
          <w:rStyle w:val="RSCB02ArticleTextChar"/>
          <w:b w:val="0"/>
        </w:rPr>
        <w:t xml:space="preserve"> materials and sensors,</w:t>
      </w:r>
      <w:r w:rsidRPr="00FD097A">
        <w:rPr>
          <w:rStyle w:val="RSCB02ArticleTextChar"/>
          <w:b w:val="0"/>
        </w:rPr>
        <w:t xml:space="preserve"> e.g., </w:t>
      </w:r>
      <w:r w:rsidR="00E90216">
        <w:rPr>
          <w:rStyle w:val="RSCB02ArticleTextChar"/>
          <w:b w:val="0"/>
        </w:rPr>
        <w:t>single</w:t>
      </w:r>
      <w:r w:rsidR="00E90216" w:rsidRPr="00FD097A">
        <w:rPr>
          <w:rStyle w:val="RSCB02ArticleTextChar"/>
          <w:b w:val="0"/>
        </w:rPr>
        <w:t xml:space="preserve"> </w:t>
      </w:r>
      <w:proofErr w:type="spellStart"/>
      <w:r w:rsidRPr="00FD097A">
        <w:rPr>
          <w:rStyle w:val="RSCB02ArticleTextChar"/>
          <w:b w:val="0"/>
        </w:rPr>
        <w:t>vapochromic</w:t>
      </w:r>
      <w:proofErr w:type="spellEnd"/>
      <w:r w:rsidRPr="00FD097A">
        <w:rPr>
          <w:rStyle w:val="RSCB02ArticleTextChar"/>
          <w:b w:val="0"/>
        </w:rPr>
        <w:t xml:space="preserve"> substrate</w:t>
      </w:r>
      <w:r w:rsidR="00E90216">
        <w:rPr>
          <w:rStyle w:val="RSCB02ArticleTextChar"/>
          <w:b w:val="0"/>
        </w:rPr>
        <w:t xml:space="preserve"> performance</w:t>
      </w:r>
      <w:r w:rsidRPr="00FD097A">
        <w:rPr>
          <w:rStyle w:val="RSCB02ArticleTextChar"/>
          <w:b w:val="0"/>
        </w:rPr>
        <w:t xml:space="preserve">, poor stability, and inability to continuously monitor in the field. More importantly, understanding </w:t>
      </w:r>
      <w:proofErr w:type="spellStart"/>
      <w:r w:rsidRPr="00FD097A">
        <w:rPr>
          <w:rStyle w:val="RSCB02ArticleTextChar"/>
          <w:b w:val="0"/>
        </w:rPr>
        <w:t>vapochromism</w:t>
      </w:r>
      <w:proofErr w:type="spellEnd"/>
      <w:r w:rsidRPr="00FD097A">
        <w:rPr>
          <w:rStyle w:val="RSCB02ArticleTextChar"/>
          <w:b w:val="0"/>
        </w:rPr>
        <w:t xml:space="preserve"> from the perspective of crystal engineering and studying the intermolecular interactions in the context of crystal </w:t>
      </w:r>
      <w:r w:rsidR="00CB3D4E" w:rsidRPr="00CB3D4E">
        <w:rPr>
          <w:rStyle w:val="RSCB02ArticleTextChar"/>
          <w:b w:val="0"/>
        </w:rPr>
        <w:t>lattices can be</w:t>
      </w:r>
      <w:r w:rsidRPr="00FD097A">
        <w:rPr>
          <w:rStyle w:val="RSCB02ArticleTextChar"/>
          <w:b w:val="0"/>
        </w:rPr>
        <w:t xml:space="preserve"> </w:t>
      </w:r>
      <w:r w:rsidR="004F7627">
        <w:rPr>
          <w:rStyle w:val="RSCB02ArticleTextChar"/>
          <w:b w:val="0"/>
        </w:rPr>
        <w:t xml:space="preserve">an </w:t>
      </w:r>
      <w:r w:rsidRPr="00FD097A">
        <w:rPr>
          <w:rStyle w:val="RSCB02ArticleTextChar"/>
          <w:b w:val="0"/>
        </w:rPr>
        <w:t xml:space="preserve">important </w:t>
      </w:r>
      <w:r w:rsidR="00E90216" w:rsidRPr="00FD097A">
        <w:rPr>
          <w:rStyle w:val="RSCB02ArticleTextChar"/>
          <w:b w:val="0"/>
        </w:rPr>
        <w:t>guid</w:t>
      </w:r>
      <w:r w:rsidR="00E90216">
        <w:rPr>
          <w:rStyle w:val="RSCB02ArticleTextChar"/>
          <w:b w:val="0"/>
        </w:rPr>
        <w:t>e</w:t>
      </w:r>
      <w:r w:rsidR="00E90216" w:rsidRPr="00FD097A">
        <w:rPr>
          <w:rStyle w:val="RSCB02ArticleTextChar"/>
          <w:b w:val="0"/>
        </w:rPr>
        <w:t xml:space="preserve"> </w:t>
      </w:r>
      <w:r w:rsidRPr="00FD097A">
        <w:rPr>
          <w:rStyle w:val="RSCB02ArticleTextChar"/>
          <w:b w:val="0"/>
        </w:rPr>
        <w:t>for the potential and precise design of direct analytes for the detection of volatile organic compounds.</w:t>
      </w:r>
    </w:p>
    <w:p w14:paraId="0D63C7E1" w14:textId="77777777" w:rsidR="004473EB" w:rsidRDefault="004473EB" w:rsidP="00FD097A">
      <w:pPr>
        <w:pStyle w:val="RSCB08CHeadingIn-line"/>
        <w:jc w:val="both"/>
        <w:rPr>
          <w:rStyle w:val="RSCB02ArticleTextChar"/>
          <w:b w:val="0"/>
          <w:lang w:eastAsia="zh-CN"/>
        </w:rPr>
      </w:pPr>
    </w:p>
    <w:p w14:paraId="2526FFFA" w14:textId="01267FDD" w:rsidR="00FD097A" w:rsidRDefault="00BE6DB3" w:rsidP="00FD097A">
      <w:pPr>
        <w:pStyle w:val="RSCB08CHeadingIn-line"/>
        <w:jc w:val="both"/>
        <w:rPr>
          <w:rStyle w:val="RSCB02ArticleTextChar"/>
          <w:b w:val="0"/>
          <w:lang w:eastAsia="zh-CN"/>
        </w:rPr>
      </w:pPr>
      <w:r>
        <w:rPr>
          <w:rStyle w:val="RSCB02ArticleTextChar"/>
          <w:b w:val="0"/>
          <w:lang w:eastAsia="zh-CN"/>
        </w:rPr>
        <w:t>T</w:t>
      </w:r>
      <w:r w:rsidRPr="005A33CB">
        <w:rPr>
          <w:rStyle w:val="RSCB02ArticleTextChar"/>
          <w:b w:val="0"/>
          <w:lang w:eastAsia="zh-CN"/>
        </w:rPr>
        <w:t>his review</w:t>
      </w:r>
      <w:r>
        <w:rPr>
          <w:rStyle w:val="RSCB02ArticleTextChar"/>
          <w:b w:val="0"/>
          <w:lang w:eastAsia="zh-CN"/>
        </w:rPr>
        <w:t xml:space="preserve"> will be categorized by different types of </w:t>
      </w:r>
      <w:proofErr w:type="spellStart"/>
      <w:r>
        <w:rPr>
          <w:rStyle w:val="RSCB02ArticleTextChar"/>
          <w:b w:val="0"/>
          <w:lang w:eastAsia="zh-CN"/>
        </w:rPr>
        <w:t>v</w:t>
      </w:r>
      <w:r w:rsidRPr="004473EB">
        <w:rPr>
          <w:rStyle w:val="RSCB02ArticleTextChar"/>
          <w:b w:val="0"/>
          <w:lang w:eastAsia="zh-CN"/>
        </w:rPr>
        <w:t>apochromic</w:t>
      </w:r>
      <w:proofErr w:type="spellEnd"/>
      <w:r w:rsidRPr="004473EB">
        <w:rPr>
          <w:rStyle w:val="RSCB02ArticleTextChar"/>
          <w:b w:val="0"/>
          <w:lang w:eastAsia="zh-CN"/>
        </w:rPr>
        <w:t xml:space="preserve"> </w:t>
      </w:r>
      <w:r w:rsidR="004473EB" w:rsidRPr="004473EB">
        <w:rPr>
          <w:rStyle w:val="RSCB02ArticleTextChar"/>
          <w:b w:val="0"/>
          <w:lang w:eastAsia="zh-CN"/>
        </w:rPr>
        <w:t>crystals</w:t>
      </w:r>
      <w:r>
        <w:rPr>
          <w:rStyle w:val="RSCB02ArticleTextChar"/>
          <w:b w:val="0"/>
          <w:lang w:eastAsia="zh-CN"/>
        </w:rPr>
        <w:t>,</w:t>
      </w:r>
      <w:r w:rsidR="004473EB" w:rsidRPr="004473EB">
        <w:rPr>
          <w:rStyle w:val="RSCB02ArticleTextChar"/>
          <w:b w:val="0"/>
          <w:lang w:eastAsia="zh-CN"/>
        </w:rPr>
        <w:t xml:space="preserve"> covering organometallic </w:t>
      </w:r>
      <w:r w:rsidR="00B74B91">
        <w:rPr>
          <w:rStyle w:val="RSCB02ArticleTextChar"/>
          <w:b w:val="0"/>
          <w:lang w:eastAsia="zh-CN"/>
        </w:rPr>
        <w:t>or</w:t>
      </w:r>
      <w:r w:rsidR="00B74B91" w:rsidRPr="004473EB">
        <w:rPr>
          <w:rStyle w:val="RSCB02ArticleTextChar"/>
          <w:b w:val="0"/>
          <w:lang w:eastAsia="zh-CN"/>
        </w:rPr>
        <w:t xml:space="preserve"> </w:t>
      </w:r>
      <w:r w:rsidR="004473EB" w:rsidRPr="004473EB">
        <w:rPr>
          <w:rStyle w:val="RSCB02ArticleTextChar"/>
          <w:b w:val="0"/>
          <w:lang w:eastAsia="zh-CN"/>
        </w:rPr>
        <w:t xml:space="preserve">coordination complexes and organic crystals. </w:t>
      </w:r>
      <w:r>
        <w:rPr>
          <w:rStyle w:val="RSCB02ArticleTextChar"/>
          <w:b w:val="0"/>
          <w:lang w:eastAsia="zh-CN"/>
        </w:rPr>
        <w:t>Particular attention will be</w:t>
      </w:r>
      <w:r w:rsidR="005A33CB" w:rsidRPr="005A33CB">
        <w:rPr>
          <w:rStyle w:val="RSCB02ArticleTextChar"/>
          <w:b w:val="0"/>
          <w:lang w:eastAsia="zh-CN"/>
        </w:rPr>
        <w:t xml:space="preserve"> mainly focus</w:t>
      </w:r>
      <w:r>
        <w:rPr>
          <w:rStyle w:val="RSCB02ArticleTextChar"/>
          <w:b w:val="0"/>
          <w:lang w:eastAsia="zh-CN"/>
        </w:rPr>
        <w:t>ed</w:t>
      </w:r>
      <w:r w:rsidR="005A33CB" w:rsidRPr="005A33CB">
        <w:rPr>
          <w:rStyle w:val="RSCB02ArticleTextChar"/>
          <w:b w:val="0"/>
          <w:lang w:eastAsia="zh-CN"/>
        </w:rPr>
        <w:t xml:space="preserve"> on the </w:t>
      </w:r>
      <w:r>
        <w:rPr>
          <w:rStyle w:val="RSCB02ArticleTextChar"/>
          <w:b w:val="0"/>
          <w:lang w:eastAsia="zh-CN"/>
        </w:rPr>
        <w:t>discussion</w:t>
      </w:r>
      <w:r w:rsidRPr="005A33CB">
        <w:rPr>
          <w:rStyle w:val="RSCB02ArticleTextChar"/>
          <w:b w:val="0"/>
          <w:lang w:eastAsia="zh-CN"/>
        </w:rPr>
        <w:t xml:space="preserve"> </w:t>
      </w:r>
      <w:r w:rsidR="005A33CB" w:rsidRPr="005A33CB">
        <w:rPr>
          <w:rStyle w:val="RSCB02ArticleTextChar"/>
          <w:b w:val="0"/>
          <w:lang w:eastAsia="zh-CN"/>
        </w:rPr>
        <w:t>of</w:t>
      </w:r>
      <w:r w:rsidR="007A198A">
        <w:rPr>
          <w:rStyle w:val="RSCB02ArticleTextChar"/>
          <w:b w:val="0"/>
          <w:lang w:eastAsia="zh-CN"/>
        </w:rPr>
        <w:t xml:space="preserve"> </w:t>
      </w:r>
      <w:proofErr w:type="spellStart"/>
      <w:r w:rsidR="007A198A" w:rsidRPr="004473EB">
        <w:rPr>
          <w:rStyle w:val="RSCB02ArticleTextChar"/>
          <w:b w:val="0"/>
          <w:lang w:eastAsia="zh-CN"/>
        </w:rPr>
        <w:t>vapochromic</w:t>
      </w:r>
      <w:proofErr w:type="spellEnd"/>
      <w:r w:rsidR="007A198A" w:rsidRPr="004473EB">
        <w:rPr>
          <w:rStyle w:val="RSCB02ArticleTextChar"/>
          <w:b w:val="0"/>
          <w:lang w:eastAsia="zh-CN"/>
        </w:rPr>
        <w:t xml:space="preserve"> </w:t>
      </w:r>
      <w:r w:rsidR="00E90216">
        <w:rPr>
          <w:rStyle w:val="RSCB02ArticleTextChar"/>
          <w:b w:val="0"/>
          <w:lang w:eastAsia="zh-CN"/>
        </w:rPr>
        <w:t>behaviour</w:t>
      </w:r>
      <w:r w:rsidR="007A198A" w:rsidRPr="004473EB">
        <w:rPr>
          <w:rStyle w:val="RSCB02ArticleTextChar"/>
          <w:b w:val="0"/>
          <w:lang w:eastAsia="zh-CN"/>
        </w:rPr>
        <w:t xml:space="preserve"> </w:t>
      </w:r>
      <w:r w:rsidR="007A198A">
        <w:rPr>
          <w:rStyle w:val="RSCB02ArticleTextChar"/>
          <w:b w:val="0"/>
          <w:lang w:eastAsia="zh-CN"/>
        </w:rPr>
        <w:t>in different crystals</w:t>
      </w:r>
      <w:r w:rsidR="00AC7461">
        <w:rPr>
          <w:rStyle w:val="RSCB02ArticleTextChar"/>
          <w:b w:val="0"/>
          <w:lang w:eastAsia="zh-CN"/>
        </w:rPr>
        <w:t xml:space="preserve"> especially pure organic crystals</w:t>
      </w:r>
      <w:r w:rsidR="007A198A">
        <w:rPr>
          <w:rStyle w:val="RSCB02ArticleTextChar"/>
          <w:b w:val="0"/>
          <w:lang w:eastAsia="zh-CN"/>
        </w:rPr>
        <w:t>,</w:t>
      </w:r>
      <w:r w:rsidRPr="004473EB">
        <w:rPr>
          <w:rStyle w:val="RSCB02ArticleTextChar"/>
          <w:b w:val="0"/>
          <w:lang w:eastAsia="zh-CN"/>
        </w:rPr>
        <w:t xml:space="preserve"> different mechanisms of </w:t>
      </w:r>
      <w:proofErr w:type="spellStart"/>
      <w:r w:rsidRPr="004473EB">
        <w:rPr>
          <w:rStyle w:val="RSCB02ArticleTextChar"/>
          <w:b w:val="0"/>
          <w:lang w:eastAsia="zh-CN"/>
        </w:rPr>
        <w:t>vapochromic</w:t>
      </w:r>
      <w:proofErr w:type="spellEnd"/>
      <w:r w:rsidRPr="004473EB">
        <w:rPr>
          <w:rStyle w:val="RSCB02ArticleTextChar"/>
          <w:b w:val="0"/>
          <w:lang w:eastAsia="zh-CN"/>
        </w:rPr>
        <w:t xml:space="preserve"> </w:t>
      </w:r>
      <w:r w:rsidR="00E90216">
        <w:rPr>
          <w:rStyle w:val="RSCB02ArticleTextChar"/>
          <w:b w:val="0"/>
          <w:lang w:eastAsia="zh-CN"/>
        </w:rPr>
        <w:t>behaviour</w:t>
      </w:r>
      <w:r>
        <w:rPr>
          <w:rStyle w:val="RSCB02ArticleTextChar"/>
          <w:b w:val="0"/>
          <w:lang w:eastAsia="zh-CN"/>
        </w:rPr>
        <w:t xml:space="preserve">, </w:t>
      </w:r>
      <w:r w:rsidR="007A198A">
        <w:rPr>
          <w:rStyle w:val="RSCB02ArticleTextChar"/>
          <w:b w:val="0"/>
          <w:lang w:eastAsia="zh-CN"/>
        </w:rPr>
        <w:t xml:space="preserve">and </w:t>
      </w:r>
      <w:r>
        <w:rPr>
          <w:rStyle w:val="RSCB02ArticleTextChar"/>
          <w:b w:val="0"/>
          <w:lang w:eastAsia="zh-CN"/>
        </w:rPr>
        <w:t xml:space="preserve">the </w:t>
      </w:r>
      <w:r w:rsidR="00D1103E">
        <w:rPr>
          <w:rStyle w:val="RSCB02ArticleTextChar"/>
          <w:b w:val="0"/>
          <w:lang w:eastAsia="zh-CN"/>
        </w:rPr>
        <w:t>e</w:t>
      </w:r>
      <w:r w:rsidR="00D1103E" w:rsidRPr="00D1103E">
        <w:rPr>
          <w:rStyle w:val="RSCB02ArticleTextChar"/>
          <w:b w:val="0"/>
          <w:lang w:eastAsia="zh-CN"/>
        </w:rPr>
        <w:t>xplan</w:t>
      </w:r>
      <w:r>
        <w:rPr>
          <w:rStyle w:val="RSCB02ArticleTextChar"/>
          <w:b w:val="0"/>
          <w:lang w:eastAsia="zh-CN"/>
        </w:rPr>
        <w:t>ation</w:t>
      </w:r>
      <w:r w:rsidR="00D1103E">
        <w:rPr>
          <w:rStyle w:val="RSCB02ArticleTextChar"/>
          <w:b w:val="0"/>
          <w:lang w:eastAsia="zh-CN"/>
        </w:rPr>
        <w:t xml:space="preserve"> </w:t>
      </w:r>
      <w:r>
        <w:rPr>
          <w:rStyle w:val="RSCB02ArticleTextChar"/>
          <w:b w:val="0"/>
          <w:lang w:eastAsia="zh-CN"/>
        </w:rPr>
        <w:t xml:space="preserve">of </w:t>
      </w:r>
      <w:r w:rsidR="00D1103E" w:rsidRPr="00D1103E">
        <w:rPr>
          <w:rStyle w:val="RSCB02ArticleTextChar"/>
          <w:b w:val="0"/>
          <w:lang w:eastAsia="zh-CN"/>
        </w:rPr>
        <w:t>the mechanism from the perspective of crystal engineering</w:t>
      </w:r>
      <w:r w:rsidR="00D1103E">
        <w:rPr>
          <w:rStyle w:val="RSCB02ArticleTextChar"/>
          <w:b w:val="0"/>
          <w:lang w:eastAsia="zh-CN"/>
        </w:rPr>
        <w:t>,</w:t>
      </w:r>
      <w:r w:rsidR="00D1103E" w:rsidRPr="00D1103E">
        <w:rPr>
          <w:rStyle w:val="RSCB02ArticleTextChar"/>
          <w:b w:val="0"/>
          <w:lang w:eastAsia="zh-CN"/>
        </w:rPr>
        <w:t xml:space="preserve"> provid</w:t>
      </w:r>
      <w:r w:rsidR="00D1103E">
        <w:rPr>
          <w:rStyle w:val="RSCB02ArticleTextChar"/>
          <w:b w:val="0"/>
          <w:lang w:eastAsia="zh-CN"/>
        </w:rPr>
        <w:t>ing</w:t>
      </w:r>
      <w:r w:rsidR="00D1103E" w:rsidRPr="00D1103E">
        <w:rPr>
          <w:rStyle w:val="RSCB02ArticleTextChar"/>
          <w:b w:val="0"/>
          <w:lang w:eastAsia="zh-CN"/>
        </w:rPr>
        <w:t xml:space="preserve"> reference for the design, </w:t>
      </w:r>
      <w:proofErr w:type="gramStart"/>
      <w:r w:rsidR="00D1103E" w:rsidRPr="00D1103E">
        <w:rPr>
          <w:rStyle w:val="RSCB02ArticleTextChar"/>
          <w:b w:val="0"/>
          <w:lang w:eastAsia="zh-CN"/>
        </w:rPr>
        <w:t>synthesis</w:t>
      </w:r>
      <w:proofErr w:type="gramEnd"/>
      <w:r w:rsidR="00D1103E" w:rsidRPr="00D1103E">
        <w:rPr>
          <w:rStyle w:val="RSCB02ArticleTextChar"/>
          <w:b w:val="0"/>
          <w:lang w:eastAsia="zh-CN"/>
        </w:rPr>
        <w:t xml:space="preserve"> and application of more types </w:t>
      </w:r>
      <w:r w:rsidR="00D1103E">
        <w:rPr>
          <w:rStyle w:val="RSCB02ArticleTextChar"/>
          <w:b w:val="0"/>
          <w:lang w:eastAsia="zh-CN"/>
        </w:rPr>
        <w:t>of</w:t>
      </w:r>
      <w:r w:rsidR="004473EB" w:rsidRPr="004473EB">
        <w:rPr>
          <w:rStyle w:val="RSCB02ArticleTextChar"/>
          <w:b w:val="0"/>
          <w:lang w:eastAsia="zh-CN"/>
        </w:rPr>
        <w:t xml:space="preserve"> new </w:t>
      </w:r>
      <w:proofErr w:type="spellStart"/>
      <w:r w:rsidR="004473EB" w:rsidRPr="004473EB">
        <w:rPr>
          <w:rStyle w:val="RSCB02ArticleTextChar"/>
          <w:b w:val="0"/>
          <w:lang w:eastAsia="zh-CN"/>
        </w:rPr>
        <w:t>vapochromic</w:t>
      </w:r>
      <w:proofErr w:type="spellEnd"/>
      <w:r w:rsidR="004473EB" w:rsidRPr="004473EB">
        <w:rPr>
          <w:rStyle w:val="RSCB02ArticleTextChar"/>
          <w:b w:val="0"/>
          <w:lang w:eastAsia="zh-CN"/>
        </w:rPr>
        <w:t xml:space="preserve"> materials.</w:t>
      </w:r>
      <w:r>
        <w:rPr>
          <w:rStyle w:val="RSCB02ArticleTextChar"/>
          <w:b w:val="0"/>
          <w:lang w:eastAsia="zh-CN"/>
        </w:rPr>
        <w:t xml:space="preserve"> </w:t>
      </w:r>
    </w:p>
    <w:p w14:paraId="055F089F" w14:textId="77777777" w:rsidR="00D24393" w:rsidRDefault="00D24393" w:rsidP="004B0A03">
      <w:pPr>
        <w:pStyle w:val="RSCB08CHeadingIn-line"/>
        <w:jc w:val="both"/>
        <w:rPr>
          <w:rStyle w:val="RSCB02ArticleTextChar"/>
          <w:b w:val="0"/>
        </w:rPr>
      </w:pPr>
    </w:p>
    <w:p w14:paraId="75FE9F3B" w14:textId="57FC7C8D" w:rsidR="00730966" w:rsidRPr="0020348B" w:rsidRDefault="00D24393" w:rsidP="003F01D4">
      <w:pPr>
        <w:pStyle w:val="ListParagraph"/>
        <w:numPr>
          <w:ilvl w:val="0"/>
          <w:numId w:val="8"/>
        </w:numPr>
        <w:spacing w:after="80"/>
        <w:ind w:left="357" w:hanging="357"/>
        <w:jc w:val="both"/>
        <w:rPr>
          <w:b/>
          <w:sz w:val="24"/>
        </w:rPr>
      </w:pPr>
      <w:proofErr w:type="spellStart"/>
      <w:r w:rsidRPr="0020348B">
        <w:rPr>
          <w:b/>
          <w:sz w:val="24"/>
        </w:rPr>
        <w:t>Vapochromic</w:t>
      </w:r>
      <w:proofErr w:type="spellEnd"/>
      <w:r w:rsidRPr="0020348B">
        <w:rPr>
          <w:b/>
          <w:sz w:val="24"/>
        </w:rPr>
        <w:t xml:space="preserve"> organometallic and coordination complexes</w:t>
      </w:r>
    </w:p>
    <w:p w14:paraId="00D820F5" w14:textId="051A01F1" w:rsidR="0085235B" w:rsidRDefault="004473EB" w:rsidP="0085235B">
      <w:pPr>
        <w:pStyle w:val="RSCB08CHeadingIn-line"/>
        <w:jc w:val="both"/>
        <w:rPr>
          <w:rStyle w:val="RSCB02ArticleTextChar"/>
          <w:b w:val="0"/>
          <w:lang w:val="en-US" w:eastAsia="zh-CN"/>
        </w:rPr>
      </w:pPr>
      <w:r w:rsidRPr="004473EB">
        <w:rPr>
          <w:rStyle w:val="RSCB02ArticleTextChar"/>
          <w:b w:val="0"/>
        </w:rPr>
        <w:t xml:space="preserve">The two largest families of </w:t>
      </w:r>
      <w:proofErr w:type="spellStart"/>
      <w:r w:rsidRPr="004473EB">
        <w:rPr>
          <w:rStyle w:val="RSCB02ArticleTextChar"/>
          <w:b w:val="0"/>
        </w:rPr>
        <w:t>vapochromic</w:t>
      </w:r>
      <w:proofErr w:type="spellEnd"/>
      <w:r w:rsidRPr="004473EB">
        <w:rPr>
          <w:rStyle w:val="RSCB02ArticleTextChar"/>
          <w:b w:val="0"/>
        </w:rPr>
        <w:t xml:space="preserve"> crystals are </w:t>
      </w:r>
      <w:r w:rsidR="00BE6DB3">
        <w:rPr>
          <w:rStyle w:val="RSCB02ArticleTextChar"/>
          <w:b w:val="0"/>
        </w:rPr>
        <w:t xml:space="preserve">composed of </w:t>
      </w:r>
      <w:proofErr w:type="gramStart"/>
      <w:r w:rsidRPr="004473EB">
        <w:rPr>
          <w:rStyle w:val="RSCB02ArticleTextChar"/>
          <w:b w:val="0"/>
        </w:rPr>
        <w:t>platinum(</w:t>
      </w:r>
      <w:proofErr w:type="gramEnd"/>
      <w:r w:rsidRPr="004473EB">
        <w:rPr>
          <w:rStyle w:val="RSCB02ArticleTextChar"/>
          <w:b w:val="0"/>
        </w:rPr>
        <w:t xml:space="preserve">II)- and gold(I)-containing compounds, which represent the two most important classes of </w:t>
      </w:r>
      <w:proofErr w:type="spellStart"/>
      <w:r w:rsidRPr="004473EB">
        <w:rPr>
          <w:rStyle w:val="RSCB02ArticleTextChar"/>
          <w:b w:val="0"/>
        </w:rPr>
        <w:t>vapochromic</w:t>
      </w:r>
      <w:proofErr w:type="spellEnd"/>
      <w:r w:rsidRPr="004473EB">
        <w:rPr>
          <w:rStyle w:val="RSCB02ArticleTextChar"/>
          <w:b w:val="0"/>
        </w:rPr>
        <w:t xml:space="preserve"> substances. In many of the </w:t>
      </w:r>
      <w:proofErr w:type="gramStart"/>
      <w:r w:rsidR="00092165" w:rsidRPr="004473EB">
        <w:rPr>
          <w:rStyle w:val="RSCB02ArticleTextChar"/>
          <w:b w:val="0"/>
        </w:rPr>
        <w:t>platinum(</w:t>
      </w:r>
      <w:proofErr w:type="gramEnd"/>
      <w:r w:rsidR="00092165" w:rsidRPr="004473EB">
        <w:rPr>
          <w:rStyle w:val="RSCB02ArticleTextChar"/>
          <w:b w:val="0"/>
        </w:rPr>
        <w:t>II)</w:t>
      </w:r>
      <w:r w:rsidRPr="004473EB">
        <w:rPr>
          <w:rStyle w:val="RSCB02ArticleTextChar"/>
          <w:b w:val="0"/>
        </w:rPr>
        <w:t xml:space="preserve"> and </w:t>
      </w:r>
      <w:r w:rsidR="00092165" w:rsidRPr="004473EB">
        <w:rPr>
          <w:rStyle w:val="RSCB02ArticleTextChar"/>
          <w:b w:val="0"/>
        </w:rPr>
        <w:t>gold(I)</w:t>
      </w:r>
      <w:r w:rsidRPr="004473EB">
        <w:rPr>
          <w:rStyle w:val="RSCB02ArticleTextChar"/>
          <w:b w:val="0"/>
        </w:rPr>
        <w:t xml:space="preserve"> compounds, the </w:t>
      </w:r>
      <w:proofErr w:type="spellStart"/>
      <w:r w:rsidRPr="004473EB">
        <w:rPr>
          <w:rStyle w:val="RSCB02ArticleTextChar"/>
          <w:b w:val="0"/>
        </w:rPr>
        <w:t>vapochromic</w:t>
      </w:r>
      <w:proofErr w:type="spellEnd"/>
      <w:r w:rsidRPr="004473EB">
        <w:rPr>
          <w:rStyle w:val="RSCB02ArticleTextChar"/>
          <w:b w:val="0"/>
        </w:rPr>
        <w:t xml:space="preserve"> response is the result of changes in intermolecular interactions (e.g., weak metal−metal interactions, π-stacking, hydrogen bonding, and </w:t>
      </w:r>
      <w:r w:rsidRPr="002E456D">
        <w:rPr>
          <w:rStyle w:val="RSCB02ArticleTextChar"/>
          <w:b w:val="0"/>
        </w:rPr>
        <w:t>CH</w:t>
      </w:r>
      <w:r w:rsidR="002E456D" w:rsidRPr="00C01958">
        <w:rPr>
          <w:rFonts w:cs="Times New Roman"/>
          <w:b w:val="0"/>
          <w:w w:val="108"/>
          <w:szCs w:val="18"/>
          <w:lang w:val="en-US" w:eastAsia="zh-CN"/>
        </w:rPr>
        <w:t>···</w:t>
      </w:r>
      <w:r w:rsidRPr="002E456D">
        <w:rPr>
          <w:rStyle w:val="RSCB02ArticleTextChar"/>
          <w:b w:val="0"/>
        </w:rPr>
        <w:t>π</w:t>
      </w:r>
      <w:r w:rsidRPr="004473EB">
        <w:rPr>
          <w:rStyle w:val="RSCB02ArticleTextChar"/>
          <w:b w:val="0"/>
        </w:rPr>
        <w:t xml:space="preserve"> interactions) upon analyte uptake into the crystal lattice. This is </w:t>
      </w:r>
      <w:r w:rsidR="007C20AA">
        <w:rPr>
          <w:rStyle w:val="RSCB02ArticleTextChar"/>
          <w:b w:val="0"/>
        </w:rPr>
        <w:t>also</w:t>
      </w:r>
      <w:r w:rsidR="007C20AA" w:rsidRPr="004473EB">
        <w:rPr>
          <w:rStyle w:val="RSCB02ArticleTextChar"/>
          <w:b w:val="0"/>
        </w:rPr>
        <w:t xml:space="preserve"> </w:t>
      </w:r>
      <w:r w:rsidRPr="004473EB">
        <w:rPr>
          <w:rStyle w:val="RSCB02ArticleTextChar"/>
          <w:b w:val="0"/>
        </w:rPr>
        <w:t xml:space="preserve">true for several of the vanadium-, cobalt-, nickel-, copper-, and metalloporphyrin-based </w:t>
      </w:r>
      <w:proofErr w:type="spellStart"/>
      <w:r w:rsidRPr="004473EB">
        <w:rPr>
          <w:rStyle w:val="RSCB02ArticleTextChar"/>
          <w:b w:val="0"/>
        </w:rPr>
        <w:t>vapochromic</w:t>
      </w:r>
      <w:proofErr w:type="spellEnd"/>
      <w:r w:rsidRPr="004473EB">
        <w:rPr>
          <w:rStyle w:val="RSCB02ArticleTextChar"/>
          <w:b w:val="0"/>
        </w:rPr>
        <w:t xml:space="preserve"> crystals.</w:t>
      </w:r>
      <w:r w:rsidR="00224FDF" w:rsidRPr="00224FDF">
        <w:t xml:space="preserve"> </w:t>
      </w:r>
      <w:r w:rsidR="007C20AA" w:rsidRPr="007C20AA">
        <w:rPr>
          <w:rStyle w:val="RSCB02ArticleTextChar"/>
          <w:b w:val="0"/>
        </w:rPr>
        <w:t>Based on the extent of previous academic research</w:t>
      </w:r>
      <w:r w:rsidR="005B7350">
        <w:rPr>
          <w:rStyle w:val="RSCB02ArticleTextChar"/>
          <w:b w:val="0"/>
        </w:rPr>
        <w:t>,</w:t>
      </w:r>
      <w:r w:rsidR="005B7350" w:rsidRPr="00224FDF">
        <w:rPr>
          <w:rStyle w:val="RSCB02ArticleTextChar"/>
          <w:b w:val="0"/>
        </w:rPr>
        <w:t xml:space="preserve"> </w:t>
      </w:r>
      <w:r w:rsidR="005B7350">
        <w:rPr>
          <w:rStyle w:val="RSCB02ArticleTextChar"/>
          <w:b w:val="0"/>
        </w:rPr>
        <w:t>h</w:t>
      </w:r>
      <w:r w:rsidR="00224FDF" w:rsidRPr="00224FDF">
        <w:rPr>
          <w:rStyle w:val="RSCB02ArticleTextChar"/>
          <w:b w:val="0"/>
        </w:rPr>
        <w:t xml:space="preserve">ere will be </w:t>
      </w:r>
      <w:r w:rsidR="00224FDF">
        <w:rPr>
          <w:rStyle w:val="RSCB02ArticleTextChar"/>
          <w:b w:val="0"/>
        </w:rPr>
        <w:t>brief</w:t>
      </w:r>
      <w:r w:rsidR="00224FDF" w:rsidRPr="00224FDF">
        <w:rPr>
          <w:rStyle w:val="RSCB02ArticleTextChar"/>
          <w:b w:val="0"/>
        </w:rPr>
        <w:t xml:space="preserve"> summar</w:t>
      </w:r>
      <w:r w:rsidR="005B7350">
        <w:rPr>
          <w:rStyle w:val="RSCB02ArticleTextChar"/>
          <w:b w:val="0"/>
        </w:rPr>
        <w:t>ies</w:t>
      </w:r>
      <w:r w:rsidR="00224FDF" w:rsidRPr="00224FDF">
        <w:rPr>
          <w:rStyle w:val="RSCB02ArticleTextChar"/>
          <w:b w:val="0"/>
        </w:rPr>
        <w:t xml:space="preserve"> </w:t>
      </w:r>
      <w:r w:rsidR="00224FDF">
        <w:rPr>
          <w:rStyle w:val="RSCB02ArticleTextChar"/>
          <w:b w:val="0"/>
        </w:rPr>
        <w:t xml:space="preserve">about </w:t>
      </w:r>
      <w:r w:rsidR="00224FDF" w:rsidRPr="00224FDF">
        <w:rPr>
          <w:rStyle w:val="RSCB02ArticleTextChar"/>
          <w:b w:val="0"/>
        </w:rPr>
        <w:t>several major types of</w:t>
      </w:r>
      <w:r w:rsidR="005B7350">
        <w:rPr>
          <w:rStyle w:val="RSCB02ArticleTextChar"/>
          <w:b w:val="0"/>
        </w:rPr>
        <w:t xml:space="preserve"> </w:t>
      </w:r>
      <w:proofErr w:type="spellStart"/>
      <w:r w:rsidR="005B7350">
        <w:rPr>
          <w:rStyle w:val="RSCB02ArticleTextChar"/>
          <w:b w:val="0"/>
        </w:rPr>
        <w:t>v</w:t>
      </w:r>
      <w:r w:rsidR="005B7350" w:rsidRPr="005B7350">
        <w:rPr>
          <w:rStyle w:val="RSCB02ArticleTextChar"/>
          <w:b w:val="0"/>
        </w:rPr>
        <w:t>apochromic</w:t>
      </w:r>
      <w:proofErr w:type="spellEnd"/>
      <w:r w:rsidR="005B7350" w:rsidRPr="005B7350">
        <w:rPr>
          <w:rStyle w:val="RSCB02ArticleTextChar"/>
          <w:b w:val="0"/>
        </w:rPr>
        <w:t xml:space="preserve"> organometallic and coordination complexes</w:t>
      </w:r>
      <w:r w:rsidR="00224FDF" w:rsidRPr="00224FDF">
        <w:rPr>
          <w:rStyle w:val="RSCB02ArticleTextChar"/>
          <w:b w:val="0"/>
        </w:rPr>
        <w:t>.</w:t>
      </w:r>
    </w:p>
    <w:p w14:paraId="3F08BB21" w14:textId="77777777" w:rsidR="00BF4363" w:rsidRDefault="00BF4363" w:rsidP="0085235B">
      <w:pPr>
        <w:pStyle w:val="RSCB08CHeadingIn-line"/>
        <w:jc w:val="both"/>
        <w:rPr>
          <w:rStyle w:val="RSCB02ArticleTextChar"/>
          <w:b w:val="0"/>
          <w:lang w:val="en-US" w:eastAsia="zh-CN"/>
        </w:rPr>
      </w:pPr>
    </w:p>
    <w:p w14:paraId="501719E3" w14:textId="51C91B25" w:rsidR="0085235B" w:rsidRDefault="002706B3" w:rsidP="002706B3">
      <w:pPr>
        <w:pStyle w:val="RSCB08CHeadingIn-line"/>
        <w:jc w:val="both"/>
        <w:rPr>
          <w:rStyle w:val="RSCB02ArticleTextChar"/>
          <w:b w:val="0"/>
        </w:rPr>
      </w:pPr>
      <w:r>
        <w:rPr>
          <w:rStyle w:val="RSCB02ArticleTextChar"/>
          <w:b w:val="0"/>
        </w:rPr>
        <w:t xml:space="preserve">Actually, </w:t>
      </w:r>
      <w:r w:rsidR="00FC5052" w:rsidRPr="002706B3">
        <w:rPr>
          <w:rStyle w:val="RSCB02ArticleTextChar"/>
          <w:b w:val="0"/>
        </w:rPr>
        <w:t>Mann and co-workers</w:t>
      </w:r>
      <w:r w:rsidR="00FC5052">
        <w:rPr>
          <w:rStyle w:val="RSCB02ArticleTextChar"/>
          <w:b w:val="0"/>
        </w:rPr>
        <w:t xml:space="preserve"> for the first time </w:t>
      </w:r>
      <w:r w:rsidR="00FC5052" w:rsidRPr="002706B3">
        <w:rPr>
          <w:rStyle w:val="RSCB02ArticleTextChar"/>
          <w:b w:val="0"/>
        </w:rPr>
        <w:t>reported</w:t>
      </w:r>
      <w:r w:rsidR="00FC5052">
        <w:rPr>
          <w:rStyle w:val="RSCB02ArticleTextChar"/>
          <w:b w:val="0"/>
        </w:rPr>
        <w:t xml:space="preserve"> </w:t>
      </w:r>
      <w:r>
        <w:rPr>
          <w:rStyle w:val="RSCB02ArticleTextChar"/>
          <w:b w:val="0"/>
        </w:rPr>
        <w:t>t</w:t>
      </w:r>
      <w:r w:rsidRPr="002706B3">
        <w:rPr>
          <w:rStyle w:val="RSCB02ArticleTextChar"/>
          <w:b w:val="0"/>
        </w:rPr>
        <w:t xml:space="preserve">he </w:t>
      </w:r>
      <w:proofErr w:type="spellStart"/>
      <w:r w:rsidRPr="002706B3">
        <w:rPr>
          <w:rStyle w:val="RSCB02ArticleTextChar"/>
          <w:b w:val="0"/>
        </w:rPr>
        <w:t>vapochromic</w:t>
      </w:r>
      <w:proofErr w:type="spellEnd"/>
      <w:r w:rsidRPr="002706B3">
        <w:rPr>
          <w:rStyle w:val="RSCB02ArticleTextChar"/>
          <w:b w:val="0"/>
        </w:rPr>
        <w:t xml:space="preserve"> </w:t>
      </w:r>
      <w:r w:rsidR="006C2F9D">
        <w:rPr>
          <w:rStyle w:val="RSCB02ArticleTextChar"/>
          <w:b w:val="0"/>
        </w:rPr>
        <w:t>behaviour</w:t>
      </w:r>
      <w:r w:rsidRPr="002706B3">
        <w:rPr>
          <w:rStyle w:val="RSCB02ArticleTextChar"/>
          <w:b w:val="0"/>
        </w:rPr>
        <w:t xml:space="preserve"> of one-dimensionally stacked </w:t>
      </w:r>
      <w:r w:rsidR="00092165" w:rsidRPr="004473EB">
        <w:rPr>
          <w:rStyle w:val="RSCB02ArticleTextChar"/>
          <w:b w:val="0"/>
        </w:rPr>
        <w:t>platinum(II)</w:t>
      </w:r>
      <w:r w:rsidR="00092165">
        <w:rPr>
          <w:rStyle w:val="RSCB02ArticleTextChar"/>
          <w:b w:val="0"/>
        </w:rPr>
        <w:t xml:space="preserve"> [</w:t>
      </w:r>
      <w:r w:rsidR="00092165" w:rsidRPr="004473EB">
        <w:rPr>
          <w:rStyle w:val="RSCB02ArticleTextChar"/>
          <w:b w:val="0"/>
        </w:rPr>
        <w:t>Pt(II)</w:t>
      </w:r>
      <w:r w:rsidR="00092165">
        <w:rPr>
          <w:rStyle w:val="RSCB02ArticleTextChar"/>
          <w:b w:val="0"/>
        </w:rPr>
        <w:t>]</w:t>
      </w:r>
      <w:r w:rsidRPr="002706B3">
        <w:rPr>
          <w:rStyle w:val="RSCB02ArticleTextChar"/>
          <w:b w:val="0"/>
        </w:rPr>
        <w:t xml:space="preserve"> systems in 1995</w:t>
      </w:r>
      <w:r w:rsidR="00FC5052">
        <w:rPr>
          <w:rStyle w:val="RSCB02ArticleTextChar"/>
          <w:b w:val="0"/>
        </w:rPr>
        <w:t>.</w:t>
      </w:r>
      <w:r w:rsidR="00167FA3">
        <w:rPr>
          <w:rStyle w:val="RSCB02ArticleTextChar"/>
          <w:b w:val="0"/>
          <w:vertAlign w:val="superscript"/>
        </w:rPr>
        <w:t>30</w:t>
      </w:r>
      <w:r w:rsidR="00FC5052">
        <w:rPr>
          <w:rStyle w:val="RSCB02ArticleTextChar"/>
          <w:rFonts w:hint="eastAsia"/>
          <w:b w:val="0"/>
          <w:lang w:eastAsia="zh-CN"/>
        </w:rPr>
        <w:t xml:space="preserve"> </w:t>
      </w:r>
      <w:r w:rsidR="00FC5052">
        <w:rPr>
          <w:rStyle w:val="RSCB02ArticleTextChar"/>
          <w:b w:val="0"/>
        </w:rPr>
        <w:t>T</w:t>
      </w:r>
      <w:r w:rsidRPr="002706B3">
        <w:rPr>
          <w:rStyle w:val="RSCB02ArticleTextChar"/>
          <w:b w:val="0"/>
        </w:rPr>
        <w:t>hey demonstrated that a Magnus’ green salt</w:t>
      </w:r>
      <w:r w:rsidR="00FC5052">
        <w:rPr>
          <w:rStyle w:val="RSCB02ArticleTextChar"/>
          <w:b w:val="0"/>
        </w:rPr>
        <w:t xml:space="preserve">, </w:t>
      </w:r>
      <w:r w:rsidRPr="002706B3">
        <w:rPr>
          <w:rStyle w:val="RSCB02ArticleTextChar"/>
          <w:b w:val="0"/>
        </w:rPr>
        <w:t>[Pt(</w:t>
      </w:r>
      <w:r w:rsidRPr="00FC5052">
        <w:rPr>
          <w:rStyle w:val="RSCB02ArticleTextChar"/>
          <w:b w:val="0"/>
          <w:i/>
        </w:rPr>
        <w:t>p</w:t>
      </w:r>
      <w:r w:rsidRPr="002706B3">
        <w:rPr>
          <w:rStyle w:val="RSCB02ArticleTextChar"/>
          <w:b w:val="0"/>
        </w:rPr>
        <w:t>-CN–C</w:t>
      </w:r>
      <w:r w:rsidRPr="00FC5052">
        <w:rPr>
          <w:rStyle w:val="RSCB02ArticleTextChar"/>
          <w:b w:val="0"/>
          <w:vertAlign w:val="subscript"/>
        </w:rPr>
        <w:t>6</w:t>
      </w:r>
      <w:r w:rsidRPr="002706B3">
        <w:rPr>
          <w:rStyle w:val="RSCB02ArticleTextChar"/>
          <w:b w:val="0"/>
        </w:rPr>
        <w:t>H</w:t>
      </w:r>
      <w:r w:rsidRPr="00FC5052">
        <w:rPr>
          <w:rStyle w:val="RSCB02ArticleTextChar"/>
          <w:b w:val="0"/>
          <w:vertAlign w:val="subscript"/>
        </w:rPr>
        <w:t>4</w:t>
      </w:r>
      <w:r w:rsidRPr="002706B3">
        <w:rPr>
          <w:rStyle w:val="RSCB02ArticleTextChar"/>
          <w:b w:val="0"/>
        </w:rPr>
        <w:t>–C</w:t>
      </w:r>
      <w:r w:rsidRPr="00FC5052">
        <w:rPr>
          <w:rStyle w:val="RSCB02ArticleTextChar"/>
          <w:b w:val="0"/>
          <w:vertAlign w:val="subscript"/>
        </w:rPr>
        <w:t>10</w:t>
      </w:r>
      <w:r w:rsidRPr="002706B3">
        <w:rPr>
          <w:rStyle w:val="RSCB02ArticleTextChar"/>
          <w:b w:val="0"/>
        </w:rPr>
        <w:t>H</w:t>
      </w:r>
      <w:r w:rsidRPr="00FC5052">
        <w:rPr>
          <w:rStyle w:val="RSCB02ArticleTextChar"/>
          <w:b w:val="0"/>
          <w:vertAlign w:val="subscript"/>
        </w:rPr>
        <w:t>21</w:t>
      </w:r>
      <w:r w:rsidRPr="002706B3">
        <w:rPr>
          <w:rStyle w:val="RSCB02ArticleTextChar"/>
          <w:b w:val="0"/>
        </w:rPr>
        <w:t>)</w:t>
      </w:r>
      <w:r w:rsidRPr="00FC5052">
        <w:rPr>
          <w:rStyle w:val="RSCB02ArticleTextChar"/>
          <w:b w:val="0"/>
          <w:vertAlign w:val="subscript"/>
        </w:rPr>
        <w:t>4</w:t>
      </w:r>
      <w:r w:rsidRPr="002706B3">
        <w:rPr>
          <w:rStyle w:val="RSCB02ArticleTextChar"/>
          <w:b w:val="0"/>
        </w:rPr>
        <w:t>][Pd(CN)</w:t>
      </w:r>
      <w:r w:rsidRPr="00FC5052">
        <w:rPr>
          <w:rStyle w:val="RSCB02ArticleTextChar"/>
          <w:b w:val="0"/>
          <w:vertAlign w:val="subscript"/>
        </w:rPr>
        <w:t>4</w:t>
      </w:r>
      <w:r w:rsidRPr="002706B3">
        <w:rPr>
          <w:rStyle w:val="RSCB02ArticleTextChar"/>
          <w:b w:val="0"/>
        </w:rPr>
        <w:t xml:space="preserve">] </w:t>
      </w:r>
      <w:r w:rsidR="00FC5052">
        <w:rPr>
          <w:rStyle w:val="RSCB02ArticleTextChar"/>
          <w:rFonts w:hint="eastAsia"/>
          <w:b w:val="0"/>
          <w:lang w:eastAsia="zh-CN"/>
        </w:rPr>
        <w:t xml:space="preserve"> </w:t>
      </w:r>
      <w:r w:rsidRPr="002706B3">
        <w:rPr>
          <w:rStyle w:val="RSCB02ArticleTextChar"/>
          <w:b w:val="0"/>
        </w:rPr>
        <w:t>showed a reversible change i</w:t>
      </w:r>
      <w:r w:rsidR="00FC5052">
        <w:rPr>
          <w:rStyle w:val="RSCB02ArticleTextChar"/>
          <w:b w:val="0"/>
        </w:rPr>
        <w:t>n its colo</w:t>
      </w:r>
      <w:r w:rsidR="00BE6DB3">
        <w:rPr>
          <w:rStyle w:val="RSCB02ArticleTextChar"/>
          <w:b w:val="0"/>
        </w:rPr>
        <w:t>u</w:t>
      </w:r>
      <w:r w:rsidR="00FC5052">
        <w:rPr>
          <w:rStyle w:val="RSCB02ArticleTextChar"/>
          <w:b w:val="0"/>
        </w:rPr>
        <w:t>r and luminescence in</w:t>
      </w:r>
      <w:r w:rsidR="00FC5052">
        <w:rPr>
          <w:rStyle w:val="RSCB02ArticleTextChar"/>
          <w:rFonts w:hint="eastAsia"/>
          <w:b w:val="0"/>
          <w:lang w:eastAsia="zh-CN"/>
        </w:rPr>
        <w:t xml:space="preserve"> </w:t>
      </w:r>
      <w:r w:rsidRPr="002706B3">
        <w:rPr>
          <w:rStyle w:val="RSCB02ArticleTextChar"/>
          <w:b w:val="0"/>
        </w:rPr>
        <w:t>the presence of various volat</w:t>
      </w:r>
      <w:r w:rsidR="00FC5052">
        <w:rPr>
          <w:rStyle w:val="RSCB02ArticleTextChar"/>
          <w:b w:val="0"/>
        </w:rPr>
        <w:t>ile organic solvent vapo</w:t>
      </w:r>
      <w:r w:rsidR="00BE6DB3">
        <w:rPr>
          <w:rStyle w:val="RSCB02ArticleTextChar"/>
          <w:b w:val="0"/>
        </w:rPr>
        <w:t>u</w:t>
      </w:r>
      <w:r w:rsidR="00FC5052">
        <w:rPr>
          <w:rStyle w:val="RSCB02ArticleTextChar"/>
          <w:b w:val="0"/>
        </w:rPr>
        <w:t>rs such</w:t>
      </w:r>
      <w:r w:rsidR="00FC5052">
        <w:rPr>
          <w:rStyle w:val="RSCB02ArticleTextChar"/>
          <w:rFonts w:hint="eastAsia"/>
          <w:b w:val="0"/>
          <w:lang w:eastAsia="zh-CN"/>
        </w:rPr>
        <w:t xml:space="preserve"> </w:t>
      </w:r>
      <w:r w:rsidRPr="002706B3">
        <w:rPr>
          <w:rStyle w:val="RSCB02ArticleTextChar"/>
          <w:b w:val="0"/>
        </w:rPr>
        <w:t>as chloroform, acetone, and benzene.</w:t>
      </w:r>
      <w:r w:rsidR="00FC5052">
        <w:rPr>
          <w:rStyle w:val="RSCB02ArticleTextChar"/>
          <w:b w:val="0"/>
        </w:rPr>
        <w:t xml:space="preserve"> Later, t</w:t>
      </w:r>
      <w:r w:rsidR="004473EB" w:rsidRPr="004473EB">
        <w:rPr>
          <w:rStyle w:val="RSCB02ArticleTextChar"/>
          <w:b w:val="0"/>
        </w:rPr>
        <w:t xml:space="preserve">he concept of an ‘electronic nose’ based on </w:t>
      </w:r>
      <w:proofErr w:type="spellStart"/>
      <w:r w:rsidR="004473EB" w:rsidRPr="004473EB">
        <w:rPr>
          <w:rStyle w:val="RSCB02ArticleTextChar"/>
          <w:b w:val="0"/>
        </w:rPr>
        <w:t>vapochromic</w:t>
      </w:r>
      <w:proofErr w:type="spellEnd"/>
      <w:r w:rsidR="004473EB" w:rsidRPr="004473EB">
        <w:rPr>
          <w:rStyle w:val="RSCB02ArticleTextChar"/>
          <w:b w:val="0"/>
        </w:rPr>
        <w:t xml:space="preserve"> materials was first proposed by Mann and co-workers in 1997.</w:t>
      </w:r>
      <w:r w:rsidR="008161A2" w:rsidRPr="008161A2">
        <w:rPr>
          <w:rStyle w:val="RSCB02ArticleTextChar"/>
          <w:b w:val="0"/>
          <w:vertAlign w:val="superscript"/>
        </w:rPr>
        <w:t>10</w:t>
      </w:r>
      <w:r w:rsidR="004473EB" w:rsidRPr="004473EB">
        <w:rPr>
          <w:rStyle w:val="RSCB02ArticleTextChar"/>
          <w:b w:val="0"/>
        </w:rPr>
        <w:t xml:space="preserve"> Their impressive work suggested that intermolecular </w:t>
      </w:r>
      <w:proofErr w:type="spellStart"/>
      <w:r w:rsidR="004473EB" w:rsidRPr="004473EB">
        <w:rPr>
          <w:rStyle w:val="RSCB02ArticleTextChar"/>
          <w:b w:val="0"/>
        </w:rPr>
        <w:t>metallophilic</w:t>
      </w:r>
      <w:proofErr w:type="spellEnd"/>
      <w:r w:rsidR="004473EB" w:rsidRPr="004473EB">
        <w:rPr>
          <w:rStyle w:val="RSCB02ArticleTextChar"/>
          <w:b w:val="0"/>
        </w:rPr>
        <w:t xml:space="preserve"> interactions between </w:t>
      </w:r>
      <w:r w:rsidR="00092165" w:rsidRPr="004473EB">
        <w:rPr>
          <w:rStyle w:val="RSCB02ArticleTextChar"/>
          <w:b w:val="0"/>
        </w:rPr>
        <w:t>Pt(II)</w:t>
      </w:r>
      <w:r w:rsidR="004473EB" w:rsidRPr="004473EB">
        <w:rPr>
          <w:rStyle w:val="RSCB02ArticleTextChar"/>
          <w:b w:val="0"/>
        </w:rPr>
        <w:t xml:space="preserve"> ions could induce useful chromophore properties in </w:t>
      </w:r>
      <w:proofErr w:type="spellStart"/>
      <w:r w:rsidR="004473EB" w:rsidRPr="004473EB">
        <w:rPr>
          <w:rStyle w:val="RSCB02ArticleTextChar"/>
          <w:b w:val="0"/>
        </w:rPr>
        <w:t>vapochromic</w:t>
      </w:r>
      <w:proofErr w:type="spellEnd"/>
      <w:r w:rsidR="004473EB" w:rsidRPr="004473EB">
        <w:rPr>
          <w:rStyle w:val="RSCB02ArticleTextChar"/>
          <w:b w:val="0"/>
        </w:rPr>
        <w:t xml:space="preserve"> materials.</w:t>
      </w:r>
      <w:r w:rsidR="008161A2" w:rsidRPr="008161A2">
        <w:t xml:space="preserve"> </w:t>
      </w:r>
      <w:r w:rsidR="008161A2" w:rsidRPr="008161A2">
        <w:rPr>
          <w:rStyle w:val="RSCB02ArticleTextChar"/>
          <w:b w:val="0"/>
        </w:rPr>
        <w:t xml:space="preserve">Since then, reports </w:t>
      </w:r>
      <w:r w:rsidR="007C20AA">
        <w:rPr>
          <w:rStyle w:val="RSCB02ArticleTextChar"/>
          <w:b w:val="0"/>
        </w:rPr>
        <w:t xml:space="preserve">on </w:t>
      </w:r>
      <w:proofErr w:type="spellStart"/>
      <w:r w:rsidR="008161A2">
        <w:rPr>
          <w:rStyle w:val="RSCB02ArticleTextChar"/>
          <w:b w:val="0"/>
        </w:rPr>
        <w:t>vapochromism</w:t>
      </w:r>
      <w:proofErr w:type="spellEnd"/>
      <w:r w:rsidR="008161A2">
        <w:rPr>
          <w:rStyle w:val="RSCB02ArticleTextChar"/>
          <w:b w:val="0"/>
        </w:rPr>
        <w:t xml:space="preserve"> based on </w:t>
      </w:r>
      <w:proofErr w:type="gramStart"/>
      <w:r w:rsidR="00092165" w:rsidRPr="004473EB">
        <w:rPr>
          <w:rStyle w:val="RSCB02ArticleTextChar"/>
          <w:b w:val="0"/>
        </w:rPr>
        <w:t>Pt(</w:t>
      </w:r>
      <w:proofErr w:type="gramEnd"/>
      <w:r w:rsidR="00092165" w:rsidRPr="004473EB">
        <w:rPr>
          <w:rStyle w:val="RSCB02ArticleTextChar"/>
          <w:b w:val="0"/>
        </w:rPr>
        <w:t>II)</w:t>
      </w:r>
      <w:r w:rsidR="008161A2" w:rsidRPr="008161A2">
        <w:rPr>
          <w:rStyle w:val="RSCB02ArticleTextChar"/>
          <w:b w:val="0"/>
        </w:rPr>
        <w:t xml:space="preserve"> compounds have sprung up.</w:t>
      </w:r>
      <w:r w:rsidR="0059616E" w:rsidRPr="0059616E">
        <w:rPr>
          <w:rStyle w:val="RSCB02ArticleTextChar"/>
          <w:b w:val="0"/>
          <w:vertAlign w:val="superscript"/>
        </w:rPr>
        <w:t>9,</w:t>
      </w:r>
      <w:r w:rsidR="00E06D61" w:rsidRPr="00480711">
        <w:rPr>
          <w:rStyle w:val="RSCB02ArticleTextChar"/>
          <w:b w:val="0"/>
          <w:vertAlign w:val="superscript"/>
        </w:rPr>
        <w:t>31</w:t>
      </w:r>
      <w:r w:rsidR="00D94A93" w:rsidRPr="00480711">
        <w:rPr>
          <w:rStyle w:val="RSCB02ArticleTextChar"/>
          <w:b w:val="0"/>
          <w:vertAlign w:val="superscript"/>
        </w:rPr>
        <w:sym w:font="Symbol" w:char="F02D"/>
      </w:r>
      <w:r w:rsidR="00E06D61" w:rsidRPr="00480711">
        <w:rPr>
          <w:rStyle w:val="RSCB02ArticleTextChar"/>
          <w:b w:val="0"/>
          <w:vertAlign w:val="superscript"/>
        </w:rPr>
        <w:t>4</w:t>
      </w:r>
      <w:r w:rsidR="00480711" w:rsidRPr="00480711">
        <w:rPr>
          <w:rStyle w:val="RSCB02ArticleTextChar"/>
          <w:b w:val="0"/>
          <w:vertAlign w:val="superscript"/>
        </w:rPr>
        <w:t>9</w:t>
      </w:r>
      <w:r w:rsidR="008161A2" w:rsidRPr="008161A2">
        <w:t xml:space="preserve"> </w:t>
      </w:r>
      <w:r w:rsidR="00BE6DB3">
        <w:rPr>
          <w:rStyle w:val="RSCB02ArticleTextChar"/>
          <w:b w:val="0"/>
        </w:rPr>
        <w:t xml:space="preserve">As </w:t>
      </w:r>
      <w:r>
        <w:rPr>
          <w:rStyle w:val="RSCB02ArticleTextChar"/>
          <w:b w:val="0"/>
        </w:rPr>
        <w:t>there are already lots of related</w:t>
      </w:r>
      <w:r w:rsidR="008161A2" w:rsidRPr="008161A2">
        <w:rPr>
          <w:rStyle w:val="RSCB02ArticleTextChar"/>
          <w:b w:val="0"/>
        </w:rPr>
        <w:t xml:space="preserve"> </w:t>
      </w:r>
      <w:r>
        <w:rPr>
          <w:rStyle w:val="RSCB02ArticleTextChar"/>
          <w:b w:val="0"/>
        </w:rPr>
        <w:t>reports</w:t>
      </w:r>
      <w:r w:rsidR="008161A2" w:rsidRPr="008161A2">
        <w:rPr>
          <w:rStyle w:val="RSCB02ArticleTextChar"/>
          <w:b w:val="0"/>
        </w:rPr>
        <w:t xml:space="preserve"> </w:t>
      </w:r>
      <w:r w:rsidR="00BE6DB3">
        <w:rPr>
          <w:rStyle w:val="RSCB02ArticleTextChar"/>
          <w:b w:val="0"/>
        </w:rPr>
        <w:t>and reviews</w:t>
      </w:r>
      <w:r w:rsidR="008161A2" w:rsidRPr="008161A2">
        <w:rPr>
          <w:rStyle w:val="RSCB02ArticleTextChar"/>
          <w:b w:val="0"/>
        </w:rPr>
        <w:t>,</w:t>
      </w:r>
      <w:r w:rsidR="005625CB" w:rsidRPr="0059616E">
        <w:rPr>
          <w:rStyle w:val="RSCB02ArticleTextChar"/>
          <w:b w:val="0"/>
          <w:vertAlign w:val="superscript"/>
        </w:rPr>
        <w:t>9,</w:t>
      </w:r>
      <w:r w:rsidR="005625CB" w:rsidRPr="00480711">
        <w:rPr>
          <w:rStyle w:val="RSCB02ArticleTextChar"/>
          <w:b w:val="0"/>
          <w:vertAlign w:val="superscript"/>
        </w:rPr>
        <w:t>31</w:t>
      </w:r>
      <w:r w:rsidR="005625CB" w:rsidRPr="00480711">
        <w:rPr>
          <w:rStyle w:val="RSCB02ArticleTextChar"/>
          <w:b w:val="0"/>
          <w:vertAlign w:val="superscript"/>
        </w:rPr>
        <w:sym w:font="Symbol" w:char="F02D"/>
      </w:r>
      <w:r w:rsidR="005625CB" w:rsidRPr="00480711">
        <w:rPr>
          <w:rStyle w:val="RSCB02ArticleTextChar"/>
          <w:b w:val="0"/>
          <w:vertAlign w:val="superscript"/>
        </w:rPr>
        <w:t>49</w:t>
      </w:r>
      <w:r w:rsidR="008161A2" w:rsidRPr="008161A2">
        <w:rPr>
          <w:rStyle w:val="RSCB02ArticleTextChar"/>
          <w:b w:val="0"/>
        </w:rPr>
        <w:t xml:space="preserve"> </w:t>
      </w:r>
      <w:r w:rsidR="00BE6DB3">
        <w:rPr>
          <w:rStyle w:val="RSCB02ArticleTextChar"/>
          <w:b w:val="0"/>
        </w:rPr>
        <w:t>these will not be</w:t>
      </w:r>
      <w:r w:rsidR="008161A2" w:rsidRPr="008161A2">
        <w:rPr>
          <w:rStyle w:val="RSCB02ArticleTextChar"/>
          <w:b w:val="0"/>
        </w:rPr>
        <w:t xml:space="preserve"> elaborate</w:t>
      </w:r>
      <w:r w:rsidR="00BE6DB3">
        <w:rPr>
          <w:rStyle w:val="RSCB02ArticleTextChar"/>
          <w:b w:val="0"/>
        </w:rPr>
        <w:t>d</w:t>
      </w:r>
      <w:r w:rsidR="008161A2" w:rsidRPr="008161A2">
        <w:rPr>
          <w:rStyle w:val="RSCB02ArticleTextChar"/>
          <w:b w:val="0"/>
        </w:rPr>
        <w:t xml:space="preserve"> here.</w:t>
      </w:r>
    </w:p>
    <w:p w14:paraId="613B1B54" w14:textId="77777777" w:rsidR="004473EB" w:rsidRDefault="004473EB" w:rsidP="00EB497E">
      <w:pPr>
        <w:pStyle w:val="RSCB08CHeadingIn-line"/>
        <w:rPr>
          <w:rStyle w:val="RSCB02ArticleTextChar"/>
          <w:b w:val="0"/>
        </w:rPr>
      </w:pPr>
    </w:p>
    <w:p w14:paraId="4198DEF4" w14:textId="2B2334CE" w:rsidR="007D203A" w:rsidRDefault="004473EB" w:rsidP="008A5E6E">
      <w:pPr>
        <w:pStyle w:val="RSCB08CHeadingIn-line"/>
        <w:jc w:val="both"/>
        <w:rPr>
          <w:rStyle w:val="RSCB02ArticleTextChar"/>
          <w:b w:val="0"/>
          <w:lang w:val="en-US" w:eastAsia="zh-CN"/>
        </w:rPr>
      </w:pPr>
      <w:r w:rsidRPr="004473EB">
        <w:rPr>
          <w:rStyle w:val="RSCB02ArticleTextChar"/>
          <w:b w:val="0"/>
          <w:lang w:val="en-US" w:eastAsia="zh-CN"/>
        </w:rPr>
        <w:t xml:space="preserve">Since attractive </w:t>
      </w:r>
      <w:proofErr w:type="spellStart"/>
      <w:r w:rsidRPr="004473EB">
        <w:rPr>
          <w:rStyle w:val="RSCB02ArticleTextChar"/>
          <w:b w:val="0"/>
          <w:lang w:val="en-US" w:eastAsia="zh-CN"/>
        </w:rPr>
        <w:t>aurophilic</w:t>
      </w:r>
      <w:proofErr w:type="spellEnd"/>
      <w:r w:rsidRPr="004473EB">
        <w:rPr>
          <w:rStyle w:val="RSCB02ArticleTextChar"/>
          <w:b w:val="0"/>
          <w:lang w:val="en-US" w:eastAsia="zh-CN"/>
        </w:rPr>
        <w:t xml:space="preserve"> interactions have an order-of-magnitude strength similar to hydrogen bonding, they should </w:t>
      </w:r>
      <w:r w:rsidRPr="004473EB">
        <w:rPr>
          <w:rStyle w:val="RSCB02ArticleTextChar"/>
          <w:b w:val="0"/>
          <w:lang w:val="en-US" w:eastAsia="zh-CN"/>
        </w:rPr>
        <w:t>feature prominently in the crystal engineering toolbox as a design implement to increase structural dimensionality. Numerous supramolecular structures based on gold(I)</w:t>
      </w:r>
      <w:r w:rsidR="00092165">
        <w:rPr>
          <w:rStyle w:val="RSCB02ArticleTextChar"/>
          <w:b w:val="0"/>
          <w:lang w:val="en-US" w:eastAsia="zh-CN"/>
        </w:rPr>
        <w:t xml:space="preserve"> [</w:t>
      </w:r>
      <w:r w:rsidR="00092165" w:rsidRPr="004473EB">
        <w:rPr>
          <w:rStyle w:val="RSCB02ArticleTextChar"/>
          <w:b w:val="0"/>
        </w:rPr>
        <w:t>Au(I)</w:t>
      </w:r>
      <w:r w:rsidR="00092165">
        <w:rPr>
          <w:rStyle w:val="RSCB02ArticleTextChar"/>
          <w:b w:val="0"/>
          <w:lang w:val="en-US" w:eastAsia="zh-CN"/>
        </w:rPr>
        <w:t>]</w:t>
      </w:r>
      <w:r w:rsidRPr="004473EB">
        <w:rPr>
          <w:rStyle w:val="RSCB02ArticleTextChar"/>
          <w:b w:val="0"/>
          <w:lang w:val="en-US" w:eastAsia="zh-CN"/>
        </w:rPr>
        <w:t xml:space="preserve"> complexes have been designed and reported, many of which show inter- or intramolecular Au</w:t>
      </w:r>
      <w:r w:rsidR="00DC3C5C" w:rsidRPr="00C01958">
        <w:rPr>
          <w:rFonts w:cs="Times New Roman"/>
          <w:b w:val="0"/>
          <w:w w:val="108"/>
          <w:szCs w:val="18"/>
          <w:lang w:val="en-US" w:eastAsia="zh-CN"/>
        </w:rPr>
        <w:t>···</w:t>
      </w:r>
      <w:r w:rsidRPr="004473EB">
        <w:rPr>
          <w:rStyle w:val="RSCB02ArticleTextChar"/>
          <w:b w:val="0"/>
          <w:lang w:val="en-US" w:eastAsia="zh-CN"/>
        </w:rPr>
        <w:t>Au interactions.</w:t>
      </w:r>
      <w:r w:rsidR="0059616E" w:rsidRPr="0059616E">
        <w:rPr>
          <w:rStyle w:val="RSCB02ArticleTextChar"/>
          <w:b w:val="0"/>
          <w:vertAlign w:val="superscript"/>
          <w:lang w:val="en-US" w:eastAsia="zh-CN"/>
        </w:rPr>
        <w:t>9,</w:t>
      </w:r>
      <w:r w:rsidR="00480711">
        <w:rPr>
          <w:rStyle w:val="RSCB02ArticleTextChar"/>
          <w:b w:val="0"/>
          <w:vertAlign w:val="superscript"/>
          <w:lang w:val="en-US" w:eastAsia="zh-CN"/>
        </w:rPr>
        <w:t>50</w:t>
      </w:r>
      <w:r w:rsidR="00C852DA" w:rsidRPr="00C852DA">
        <w:rPr>
          <w:rStyle w:val="RSCB02ArticleTextChar"/>
          <w:b w:val="0"/>
          <w:vertAlign w:val="superscript"/>
          <w:lang w:val="en-US" w:eastAsia="zh-CN"/>
        </w:rPr>
        <w:sym w:font="Symbol" w:char="F02D"/>
      </w:r>
      <w:r w:rsidR="00480711">
        <w:rPr>
          <w:rStyle w:val="RSCB02ArticleTextChar"/>
          <w:b w:val="0"/>
          <w:vertAlign w:val="superscript"/>
          <w:lang w:val="en-US" w:eastAsia="zh-CN"/>
        </w:rPr>
        <w:t>71</w:t>
      </w:r>
      <w:r w:rsidRPr="004473EB">
        <w:rPr>
          <w:rStyle w:val="RSCB02ArticleTextChar"/>
          <w:b w:val="0"/>
          <w:lang w:val="en-US" w:eastAsia="zh-CN"/>
        </w:rPr>
        <w:t xml:space="preserve"> Luminescence is another attractive property of gold(I) complexes.</w:t>
      </w:r>
      <w:r w:rsidR="001A3E1D">
        <w:rPr>
          <w:rStyle w:val="RSCB02ArticleTextChar"/>
          <w:b w:val="0"/>
          <w:lang w:val="en-US" w:eastAsia="zh-CN"/>
        </w:rPr>
        <w:t xml:space="preserve"> </w:t>
      </w:r>
      <w:r w:rsidR="000603AE">
        <w:rPr>
          <w:rStyle w:val="RSCB02ArticleTextChar"/>
          <w:b w:val="0"/>
          <w:lang w:val="en-US" w:eastAsia="zh-CN"/>
        </w:rPr>
        <w:t>Hence</w:t>
      </w:r>
      <w:r w:rsidR="00167FA3" w:rsidRPr="00167FA3">
        <w:rPr>
          <w:rStyle w:val="RSCB02ArticleTextChar"/>
          <w:b w:val="0"/>
          <w:lang w:val="en-US" w:eastAsia="zh-CN"/>
        </w:rPr>
        <w:t xml:space="preserve">, </w:t>
      </w:r>
      <w:r w:rsidR="00167FA3">
        <w:rPr>
          <w:rStyle w:val="RSCB02ArticleTextChar"/>
          <w:b w:val="0"/>
          <w:lang w:val="en-US" w:eastAsia="zh-CN"/>
        </w:rPr>
        <w:t>plenty</w:t>
      </w:r>
      <w:r w:rsidR="00167FA3" w:rsidRPr="00167FA3">
        <w:rPr>
          <w:rStyle w:val="RSCB02ArticleTextChar"/>
          <w:b w:val="0"/>
          <w:lang w:val="en-US" w:eastAsia="zh-CN"/>
        </w:rPr>
        <w:t xml:space="preserve"> of reports </w:t>
      </w:r>
      <w:r w:rsidR="007C20AA">
        <w:rPr>
          <w:rStyle w:val="RSCB02ArticleTextChar"/>
          <w:b w:val="0"/>
          <w:lang w:val="en-US" w:eastAsia="zh-CN"/>
        </w:rPr>
        <w:t>on</w:t>
      </w:r>
      <w:r w:rsidR="007C20AA" w:rsidRPr="00167FA3">
        <w:rPr>
          <w:rStyle w:val="RSCB02ArticleTextChar"/>
          <w:b w:val="0"/>
          <w:lang w:val="en-US" w:eastAsia="zh-CN"/>
        </w:rPr>
        <w:t xml:space="preserve"> </w:t>
      </w:r>
      <w:proofErr w:type="spellStart"/>
      <w:r w:rsidR="002E31A1">
        <w:rPr>
          <w:rStyle w:val="RSCB02ArticleTextChar"/>
          <w:b w:val="0"/>
          <w:lang w:val="en-US" w:eastAsia="zh-CN"/>
        </w:rPr>
        <w:t>v</w:t>
      </w:r>
      <w:r w:rsidR="002E31A1" w:rsidRPr="002E31A1">
        <w:rPr>
          <w:rStyle w:val="RSCB02ArticleTextChar"/>
          <w:b w:val="0"/>
          <w:lang w:val="en-US" w:eastAsia="zh-CN"/>
        </w:rPr>
        <w:t>apochromism</w:t>
      </w:r>
      <w:proofErr w:type="spellEnd"/>
      <w:r w:rsidR="002E31A1" w:rsidRPr="002E31A1">
        <w:rPr>
          <w:rStyle w:val="RSCB02ArticleTextChar"/>
          <w:b w:val="0"/>
          <w:lang w:val="en-US" w:eastAsia="zh-CN"/>
        </w:rPr>
        <w:t xml:space="preserve"> based on </w:t>
      </w:r>
      <w:r w:rsidR="00092165" w:rsidRPr="004473EB">
        <w:rPr>
          <w:rStyle w:val="RSCB02ArticleTextChar"/>
          <w:b w:val="0"/>
        </w:rPr>
        <w:t>Au(I)</w:t>
      </w:r>
      <w:r w:rsidR="002E31A1" w:rsidRPr="002E31A1">
        <w:rPr>
          <w:rStyle w:val="RSCB02ArticleTextChar"/>
          <w:b w:val="0"/>
          <w:lang w:val="en-US" w:eastAsia="zh-CN"/>
        </w:rPr>
        <w:t xml:space="preserve"> compounds</w:t>
      </w:r>
      <w:r w:rsidR="00167FA3" w:rsidRPr="00167FA3">
        <w:rPr>
          <w:rStyle w:val="RSCB02ArticleTextChar"/>
          <w:b w:val="0"/>
          <w:lang w:val="en-US" w:eastAsia="zh-CN"/>
        </w:rPr>
        <w:t xml:space="preserve"> have emerged</w:t>
      </w:r>
      <w:r w:rsidR="00AC7461">
        <w:rPr>
          <w:rStyle w:val="RSCB02ArticleTextChar"/>
          <w:b w:val="0"/>
          <w:lang w:val="en-US" w:eastAsia="zh-CN"/>
        </w:rPr>
        <w:t>, lead</w:t>
      </w:r>
      <w:r w:rsidR="00B74B91">
        <w:rPr>
          <w:rStyle w:val="RSCB02ArticleTextChar"/>
          <w:b w:val="0"/>
          <w:lang w:val="en-US" w:eastAsia="zh-CN"/>
        </w:rPr>
        <w:t>ing</w:t>
      </w:r>
      <w:r w:rsidR="00AC7461">
        <w:rPr>
          <w:rStyle w:val="RSCB02ArticleTextChar"/>
          <w:b w:val="0"/>
          <w:lang w:val="en-US" w:eastAsia="zh-CN"/>
        </w:rPr>
        <w:t xml:space="preserve"> to the comprehensive summary of these works.</w:t>
      </w:r>
      <w:r w:rsidR="000603AE" w:rsidRPr="000603AE">
        <w:rPr>
          <w:rStyle w:val="RSCB02ArticleTextChar"/>
          <w:b w:val="0"/>
          <w:vertAlign w:val="superscript"/>
          <w:lang w:val="en-US" w:eastAsia="zh-CN"/>
        </w:rPr>
        <w:t>9,</w:t>
      </w:r>
      <w:r w:rsidR="005625CB">
        <w:rPr>
          <w:rStyle w:val="RSCB02ArticleTextChar"/>
          <w:b w:val="0"/>
          <w:vertAlign w:val="superscript"/>
          <w:lang w:val="en-US" w:eastAsia="zh-CN"/>
        </w:rPr>
        <w:t>50</w:t>
      </w:r>
      <w:r w:rsidR="005625CB" w:rsidRPr="00C852DA">
        <w:rPr>
          <w:rStyle w:val="RSCB02ArticleTextChar"/>
          <w:b w:val="0"/>
          <w:vertAlign w:val="superscript"/>
          <w:lang w:val="en-US" w:eastAsia="zh-CN"/>
        </w:rPr>
        <w:sym w:font="Symbol" w:char="F02D"/>
      </w:r>
      <w:r w:rsidR="005625CB">
        <w:rPr>
          <w:rStyle w:val="RSCB02ArticleTextChar"/>
          <w:b w:val="0"/>
          <w:vertAlign w:val="superscript"/>
          <w:lang w:val="en-US" w:eastAsia="zh-CN"/>
        </w:rPr>
        <w:t>71</w:t>
      </w:r>
      <w:r w:rsidR="00AC7461">
        <w:rPr>
          <w:rStyle w:val="RSCB02ArticleTextChar"/>
          <w:b w:val="0"/>
          <w:lang w:val="en-US" w:eastAsia="zh-CN"/>
        </w:rPr>
        <w:t xml:space="preserve"> W</w:t>
      </w:r>
      <w:r w:rsidR="00167FA3" w:rsidRPr="00167FA3">
        <w:rPr>
          <w:rStyle w:val="RSCB02ArticleTextChar"/>
          <w:b w:val="0"/>
          <w:lang w:val="en-US" w:eastAsia="zh-CN"/>
        </w:rPr>
        <w:t>e will not describe them in detail here.</w:t>
      </w:r>
    </w:p>
    <w:p w14:paraId="4ED82615" w14:textId="77777777" w:rsidR="007D203A" w:rsidRDefault="007D203A" w:rsidP="008A5E6E">
      <w:pPr>
        <w:pStyle w:val="RSCB08CHeadingIn-line"/>
        <w:jc w:val="both"/>
        <w:rPr>
          <w:rStyle w:val="RSCB02ArticleTextChar"/>
          <w:b w:val="0"/>
          <w:lang w:val="en-US" w:eastAsia="zh-CN"/>
        </w:rPr>
      </w:pPr>
    </w:p>
    <w:p w14:paraId="25C003F1" w14:textId="70D29C32" w:rsidR="007D203A" w:rsidRDefault="00AC7461" w:rsidP="008A5E6E">
      <w:pPr>
        <w:pStyle w:val="RSCB08CHeadingIn-line"/>
        <w:jc w:val="both"/>
        <w:rPr>
          <w:rStyle w:val="RSCB02ArticleTextChar"/>
          <w:b w:val="0"/>
          <w:lang w:val="en-US" w:eastAsia="zh-CN"/>
        </w:rPr>
      </w:pPr>
      <w:r>
        <w:rPr>
          <w:rStyle w:val="RSCB02ArticleTextChar"/>
          <w:b w:val="0"/>
          <w:lang w:val="en-US" w:eastAsia="zh-CN"/>
        </w:rPr>
        <w:t>In addition to</w:t>
      </w:r>
      <w:r w:rsidRPr="004473EB">
        <w:rPr>
          <w:rStyle w:val="RSCB02ArticleTextChar"/>
          <w:b w:val="0"/>
          <w:lang w:val="en-US" w:eastAsia="zh-CN"/>
        </w:rPr>
        <w:t xml:space="preserve"> </w:t>
      </w:r>
      <w:proofErr w:type="gramStart"/>
      <w:r w:rsidR="00092165" w:rsidRPr="004473EB">
        <w:rPr>
          <w:rStyle w:val="RSCB02ArticleTextChar"/>
          <w:b w:val="0"/>
        </w:rPr>
        <w:t>Pt(</w:t>
      </w:r>
      <w:proofErr w:type="gramEnd"/>
      <w:r w:rsidR="00092165" w:rsidRPr="004473EB">
        <w:rPr>
          <w:rStyle w:val="RSCB02ArticleTextChar"/>
          <w:b w:val="0"/>
        </w:rPr>
        <w:t>II)</w:t>
      </w:r>
      <w:r w:rsidR="004473EB" w:rsidRPr="004473EB">
        <w:rPr>
          <w:rStyle w:val="RSCB02ArticleTextChar"/>
          <w:b w:val="0"/>
          <w:lang w:val="en-US" w:eastAsia="zh-CN"/>
        </w:rPr>
        <w:t xml:space="preserve">- and </w:t>
      </w:r>
      <w:r w:rsidR="00092165" w:rsidRPr="004473EB">
        <w:rPr>
          <w:rStyle w:val="RSCB02ArticleTextChar"/>
          <w:b w:val="0"/>
        </w:rPr>
        <w:t>Au(I)</w:t>
      </w:r>
      <w:r w:rsidR="004473EB" w:rsidRPr="004473EB">
        <w:rPr>
          <w:rStyle w:val="RSCB02ArticleTextChar"/>
          <w:b w:val="0"/>
          <w:lang w:val="en-US" w:eastAsia="zh-CN"/>
        </w:rPr>
        <w:t xml:space="preserve">-containing compounds, there are </w:t>
      </w:r>
      <w:r w:rsidR="000603AE">
        <w:rPr>
          <w:rStyle w:val="RSCB02ArticleTextChar"/>
          <w:b w:val="0"/>
          <w:lang w:val="en-US" w:eastAsia="zh-CN"/>
        </w:rPr>
        <w:t xml:space="preserve">also </w:t>
      </w:r>
      <w:r w:rsidR="004473EB" w:rsidRPr="004473EB">
        <w:rPr>
          <w:rStyle w:val="RSCB02ArticleTextChar"/>
          <w:b w:val="0"/>
          <w:lang w:val="en-US" w:eastAsia="zh-CN"/>
        </w:rPr>
        <w:t xml:space="preserve">several vanadium-, cobalt-, nickel-, copper-, and metalloporphyrin-based </w:t>
      </w:r>
      <w:proofErr w:type="spellStart"/>
      <w:r w:rsidR="004473EB" w:rsidRPr="004473EB">
        <w:rPr>
          <w:rStyle w:val="RSCB02ArticleTextChar"/>
          <w:b w:val="0"/>
          <w:lang w:val="en-US" w:eastAsia="zh-CN"/>
        </w:rPr>
        <w:t>vapochromic</w:t>
      </w:r>
      <w:proofErr w:type="spellEnd"/>
      <w:r w:rsidR="004473EB" w:rsidRPr="004473EB">
        <w:rPr>
          <w:rStyle w:val="RSCB02ArticleTextChar"/>
          <w:b w:val="0"/>
          <w:lang w:val="en-US" w:eastAsia="zh-CN"/>
        </w:rPr>
        <w:t xml:space="preserve"> crystals. The </w:t>
      </w:r>
      <w:proofErr w:type="spellStart"/>
      <w:r w:rsidR="004473EB" w:rsidRPr="004473EB">
        <w:rPr>
          <w:rStyle w:val="RSCB02ArticleTextChar"/>
          <w:b w:val="0"/>
          <w:lang w:val="en-US" w:eastAsia="zh-CN"/>
        </w:rPr>
        <w:t>vapochromism</w:t>
      </w:r>
      <w:proofErr w:type="spellEnd"/>
      <w:r w:rsidR="004473EB" w:rsidRPr="004473EB">
        <w:rPr>
          <w:rStyle w:val="RSCB02ArticleTextChar"/>
          <w:b w:val="0"/>
          <w:lang w:val="en-US" w:eastAsia="zh-CN"/>
        </w:rPr>
        <w:t xml:space="preserve"> of some of these </w:t>
      </w:r>
      <w:proofErr w:type="spellStart"/>
      <w:r w:rsidR="004473EB" w:rsidRPr="004473EB">
        <w:rPr>
          <w:rStyle w:val="RSCB02ArticleTextChar"/>
          <w:b w:val="0"/>
          <w:lang w:val="en-US" w:eastAsia="zh-CN"/>
        </w:rPr>
        <w:t>vapochromic</w:t>
      </w:r>
      <w:proofErr w:type="spellEnd"/>
      <w:r w:rsidR="004473EB" w:rsidRPr="004473EB">
        <w:rPr>
          <w:rStyle w:val="RSCB02ArticleTextChar"/>
          <w:b w:val="0"/>
          <w:lang w:val="en-US" w:eastAsia="zh-CN"/>
        </w:rPr>
        <w:t xml:space="preserve"> crystals is the direct consequence of changes in the ligand field around the metal, leading to significant changes in the </w:t>
      </w:r>
      <w:r w:rsidR="004473EB" w:rsidRPr="00946D7A">
        <w:rPr>
          <w:rStyle w:val="RSCB02ArticleTextChar"/>
          <w:b w:val="0"/>
          <w:i/>
          <w:lang w:val="en-US" w:eastAsia="zh-CN"/>
        </w:rPr>
        <w:t>d</w:t>
      </w:r>
      <w:r w:rsidR="004473EB" w:rsidRPr="004473EB">
        <w:rPr>
          <w:rStyle w:val="RSCB02ArticleTextChar"/>
          <w:b w:val="0"/>
          <w:lang w:val="en-US" w:eastAsia="zh-CN"/>
        </w:rPr>
        <w:t>–</w:t>
      </w:r>
      <w:r w:rsidR="004473EB" w:rsidRPr="00946D7A">
        <w:rPr>
          <w:rStyle w:val="RSCB02ArticleTextChar"/>
          <w:b w:val="0"/>
          <w:i/>
          <w:lang w:val="en-US" w:eastAsia="zh-CN"/>
        </w:rPr>
        <w:t>d</w:t>
      </w:r>
      <w:r w:rsidR="004473EB" w:rsidRPr="004473EB">
        <w:rPr>
          <w:rStyle w:val="RSCB02ArticleTextChar"/>
          <w:b w:val="0"/>
          <w:lang w:val="en-US" w:eastAsia="zh-CN"/>
        </w:rPr>
        <w:t xml:space="preserve"> and/or metal-to-ligand charge transfer absorptions. The other </w:t>
      </w:r>
      <w:proofErr w:type="spellStart"/>
      <w:r w:rsidR="004473EB" w:rsidRPr="004473EB">
        <w:rPr>
          <w:rStyle w:val="RSCB02ArticleTextChar"/>
          <w:b w:val="0"/>
          <w:lang w:val="en-US" w:eastAsia="zh-CN"/>
        </w:rPr>
        <w:t>vapochromism</w:t>
      </w:r>
      <w:proofErr w:type="spellEnd"/>
      <w:r w:rsidR="004473EB" w:rsidRPr="004473EB">
        <w:rPr>
          <w:rStyle w:val="RSCB02ArticleTextChar"/>
          <w:b w:val="0"/>
          <w:lang w:val="en-US" w:eastAsia="zh-CN"/>
        </w:rPr>
        <w:t xml:space="preserve"> is the result of changes in weak intermolecular interactions.</w:t>
      </w:r>
      <w:r w:rsidR="001A3E1D">
        <w:rPr>
          <w:rStyle w:val="RSCB02ArticleTextChar"/>
          <w:b w:val="0"/>
          <w:lang w:val="en-US" w:eastAsia="zh-CN"/>
        </w:rPr>
        <w:t xml:space="preserve"> </w:t>
      </w:r>
      <w:r w:rsidR="002E31A1" w:rsidRPr="002E31A1">
        <w:rPr>
          <w:rStyle w:val="RSCB02ArticleTextChar"/>
          <w:b w:val="0"/>
          <w:lang w:val="en-US" w:eastAsia="zh-CN"/>
        </w:rPr>
        <w:t xml:space="preserve">There are also many excellent </w:t>
      </w:r>
      <w:r>
        <w:rPr>
          <w:rStyle w:val="RSCB02ArticleTextChar"/>
          <w:b w:val="0"/>
          <w:lang w:val="en-US" w:eastAsia="zh-CN"/>
        </w:rPr>
        <w:t>reports and reviews</w:t>
      </w:r>
      <w:r w:rsidRPr="002E31A1">
        <w:rPr>
          <w:rStyle w:val="RSCB02ArticleTextChar"/>
          <w:b w:val="0"/>
          <w:lang w:val="en-US" w:eastAsia="zh-CN"/>
        </w:rPr>
        <w:t xml:space="preserve"> </w:t>
      </w:r>
      <w:r w:rsidR="002E31A1" w:rsidRPr="002E31A1">
        <w:rPr>
          <w:rStyle w:val="RSCB02ArticleTextChar"/>
          <w:b w:val="0"/>
          <w:lang w:val="en-US" w:eastAsia="zh-CN"/>
        </w:rPr>
        <w:t>available for reference.</w:t>
      </w:r>
      <w:r w:rsidR="0059616E" w:rsidRPr="0059616E">
        <w:rPr>
          <w:rStyle w:val="RSCB02ArticleTextChar"/>
          <w:b w:val="0"/>
          <w:vertAlign w:val="superscript"/>
          <w:lang w:val="en-US" w:eastAsia="zh-CN"/>
        </w:rPr>
        <w:t>9,</w:t>
      </w:r>
      <w:r w:rsidR="00480711">
        <w:rPr>
          <w:rStyle w:val="RSCB02ArticleTextChar"/>
          <w:b w:val="0"/>
          <w:vertAlign w:val="superscript"/>
          <w:lang w:val="en-US" w:eastAsia="zh-CN"/>
        </w:rPr>
        <w:t>72</w:t>
      </w:r>
      <w:r w:rsidR="0059616E" w:rsidRPr="0059616E">
        <w:rPr>
          <w:rStyle w:val="RSCB02ArticleTextChar"/>
          <w:b w:val="0"/>
          <w:vertAlign w:val="superscript"/>
          <w:lang w:val="en-US" w:eastAsia="zh-CN"/>
        </w:rPr>
        <w:sym w:font="Symbol" w:char="F02D"/>
      </w:r>
      <w:r w:rsidR="00480711">
        <w:rPr>
          <w:rStyle w:val="RSCB02ArticleTextChar"/>
          <w:b w:val="0"/>
          <w:vertAlign w:val="superscript"/>
          <w:lang w:val="en-US" w:eastAsia="zh-CN"/>
        </w:rPr>
        <w:t>87</w:t>
      </w:r>
    </w:p>
    <w:p w14:paraId="761DB473" w14:textId="77777777" w:rsidR="008A5E6E" w:rsidRPr="00ED2F3B" w:rsidRDefault="008A5E6E" w:rsidP="00EB497E">
      <w:pPr>
        <w:pStyle w:val="RSCB08CHeadingIn-line"/>
        <w:rPr>
          <w:rStyle w:val="RSCB02ArticleTextChar"/>
          <w:b w:val="0"/>
        </w:rPr>
      </w:pPr>
    </w:p>
    <w:p w14:paraId="767D5AC9" w14:textId="241AD65A" w:rsidR="00545BB7" w:rsidRPr="00545BB7" w:rsidRDefault="00FD097A" w:rsidP="003F01D4">
      <w:pPr>
        <w:pStyle w:val="RSCB08CHeadingIn-line"/>
        <w:numPr>
          <w:ilvl w:val="0"/>
          <w:numId w:val="8"/>
        </w:numPr>
        <w:spacing w:after="80"/>
        <w:ind w:left="357" w:hanging="357"/>
        <w:jc w:val="both"/>
        <w:rPr>
          <w:rStyle w:val="RSCB02ArticleTextChar"/>
          <w:rFonts w:cstheme="minorBidi"/>
          <w:w w:val="100"/>
          <w:sz w:val="24"/>
          <w:szCs w:val="22"/>
        </w:rPr>
      </w:pPr>
      <w:proofErr w:type="spellStart"/>
      <w:r w:rsidRPr="00FD097A">
        <w:rPr>
          <w:bCs/>
          <w:sz w:val="24"/>
        </w:rPr>
        <w:t>Vapochromic</w:t>
      </w:r>
      <w:proofErr w:type="spellEnd"/>
      <w:r w:rsidRPr="00FD097A">
        <w:rPr>
          <w:bCs/>
          <w:sz w:val="24"/>
        </w:rPr>
        <w:t xml:space="preserve"> organic crystals</w:t>
      </w:r>
    </w:p>
    <w:p w14:paraId="747B6C9E" w14:textId="23356844" w:rsidR="00545BB7" w:rsidRDefault="00571847" w:rsidP="00545BB7">
      <w:pPr>
        <w:pStyle w:val="RSCB08CHeadingIn-line"/>
        <w:jc w:val="both"/>
        <w:rPr>
          <w:rStyle w:val="RSCB02ArticleTextChar"/>
          <w:b w:val="0"/>
          <w:lang w:eastAsia="zh-CN"/>
        </w:rPr>
      </w:pPr>
      <w:r w:rsidRPr="00571847">
        <w:rPr>
          <w:rStyle w:val="RSCB02ArticleTextChar"/>
          <w:b w:val="0"/>
        </w:rPr>
        <w:t xml:space="preserve">Unlike the </w:t>
      </w:r>
      <w:r>
        <w:rPr>
          <w:rStyle w:val="RSCB02ArticleTextChar"/>
          <w:b w:val="0"/>
        </w:rPr>
        <w:t xml:space="preserve">blossoming </w:t>
      </w:r>
      <w:r w:rsidRPr="00571847">
        <w:rPr>
          <w:rStyle w:val="RSCB02ArticleTextChar"/>
          <w:b w:val="0"/>
        </w:rPr>
        <w:t>stud</w:t>
      </w:r>
      <w:r>
        <w:rPr>
          <w:rStyle w:val="RSCB02ArticleTextChar"/>
          <w:b w:val="0"/>
        </w:rPr>
        <w:t>ies</w:t>
      </w:r>
      <w:r w:rsidRPr="00571847">
        <w:rPr>
          <w:rStyle w:val="RSCB02ArticleTextChar"/>
          <w:b w:val="0"/>
        </w:rPr>
        <w:t xml:space="preserve"> of metal-containing </w:t>
      </w:r>
      <w:proofErr w:type="spellStart"/>
      <w:r>
        <w:rPr>
          <w:rStyle w:val="RSCB02ArticleTextChar"/>
          <w:b w:val="0"/>
        </w:rPr>
        <w:t>vapo</w:t>
      </w:r>
      <w:r w:rsidRPr="00571847">
        <w:rPr>
          <w:rStyle w:val="RSCB02ArticleTextChar"/>
          <w:b w:val="0"/>
        </w:rPr>
        <w:t>chromic</w:t>
      </w:r>
      <w:proofErr w:type="spellEnd"/>
      <w:r w:rsidRPr="00571847">
        <w:rPr>
          <w:rStyle w:val="RSCB02ArticleTextChar"/>
          <w:b w:val="0"/>
        </w:rPr>
        <w:t xml:space="preserve"> crystals, </w:t>
      </w:r>
      <w:proofErr w:type="spellStart"/>
      <w:r>
        <w:rPr>
          <w:rStyle w:val="RSCB02ArticleTextChar"/>
          <w:b w:val="0"/>
        </w:rPr>
        <w:t>vapo</w:t>
      </w:r>
      <w:r w:rsidRPr="00571847">
        <w:rPr>
          <w:rStyle w:val="RSCB02ArticleTextChar"/>
          <w:b w:val="0"/>
        </w:rPr>
        <w:t>chromic</w:t>
      </w:r>
      <w:proofErr w:type="spellEnd"/>
      <w:r w:rsidRPr="00571847">
        <w:rPr>
          <w:rStyle w:val="RSCB02ArticleTextChar"/>
          <w:b w:val="0"/>
        </w:rPr>
        <w:t xml:space="preserve"> organic crystals were not reported for the first time until 2010.</w:t>
      </w:r>
      <w:r>
        <w:rPr>
          <w:rStyle w:val="RSCB02ArticleTextChar"/>
          <w:b w:val="0"/>
        </w:rPr>
        <w:t xml:space="preserve"> </w:t>
      </w:r>
      <w:r w:rsidR="00F64D97" w:rsidRPr="00F64D97">
        <w:rPr>
          <w:rStyle w:val="RSCB02ArticleTextChar"/>
          <w:b w:val="0"/>
        </w:rPr>
        <w:t>Despite the popularity of organic materials with controlled fluorescence, the development of novel multi-stimulus-responsive compounds with multi-colo</w:t>
      </w:r>
      <w:r w:rsidR="00AC7461">
        <w:rPr>
          <w:rStyle w:val="RSCB02ArticleTextChar"/>
          <w:b w:val="0"/>
        </w:rPr>
        <w:t>u</w:t>
      </w:r>
      <w:r w:rsidR="00F64D97" w:rsidRPr="00F64D97">
        <w:rPr>
          <w:rStyle w:val="RSCB02ArticleTextChar"/>
          <w:b w:val="0"/>
        </w:rPr>
        <w:t>r emission remains challenging due to the lack of clear guidelines for molecular structure design.</w:t>
      </w:r>
      <w:r w:rsidR="00F64D97">
        <w:rPr>
          <w:rStyle w:val="RSCB02ArticleTextChar"/>
          <w:rFonts w:hint="eastAsia"/>
          <w:b w:val="0"/>
          <w:lang w:eastAsia="zh-CN"/>
        </w:rPr>
        <w:t xml:space="preserve"> </w:t>
      </w:r>
      <w:r w:rsidR="00AC7461">
        <w:rPr>
          <w:rStyle w:val="RSCB02ArticleTextChar"/>
          <w:b w:val="0"/>
        </w:rPr>
        <w:t xml:space="preserve">As </w:t>
      </w:r>
      <w:proofErr w:type="spellStart"/>
      <w:r w:rsidR="00545BB7" w:rsidRPr="00545BB7">
        <w:rPr>
          <w:rStyle w:val="RSCB02ArticleTextChar"/>
          <w:b w:val="0"/>
        </w:rPr>
        <w:t>vapochromic</w:t>
      </w:r>
      <w:proofErr w:type="spellEnd"/>
      <w:r w:rsidR="00545BB7" w:rsidRPr="00545BB7">
        <w:rPr>
          <w:rStyle w:val="RSCB02ArticleTextChar"/>
          <w:b w:val="0"/>
        </w:rPr>
        <w:t xml:space="preserve"> organic molecules</w:t>
      </w:r>
      <w:r w:rsidR="00AC7461">
        <w:rPr>
          <w:rStyle w:val="RSCB02ArticleTextChar"/>
          <w:b w:val="0"/>
        </w:rPr>
        <w:t xml:space="preserve"> reported so far</w:t>
      </w:r>
      <w:r w:rsidR="00545BB7" w:rsidRPr="00545BB7">
        <w:rPr>
          <w:rStyle w:val="RSCB02ArticleTextChar"/>
          <w:b w:val="0"/>
        </w:rPr>
        <w:t xml:space="preserve"> have no structural or chemical similarities</w:t>
      </w:r>
      <w:r w:rsidR="00AC7461">
        <w:rPr>
          <w:rStyle w:val="RSCB02ArticleTextChar"/>
          <w:b w:val="0"/>
        </w:rPr>
        <w:t xml:space="preserve"> and</w:t>
      </w:r>
      <w:r w:rsidR="00545BB7" w:rsidRPr="00545BB7">
        <w:rPr>
          <w:rStyle w:val="RSCB02ArticleTextChar"/>
          <w:b w:val="0"/>
        </w:rPr>
        <w:t xml:space="preserve"> only a </w:t>
      </w:r>
      <w:r w:rsidR="00AC7461">
        <w:rPr>
          <w:rStyle w:val="RSCB02ArticleTextChar"/>
          <w:b w:val="0"/>
        </w:rPr>
        <w:t>handful</w:t>
      </w:r>
      <w:r w:rsidR="00AC7461" w:rsidRPr="00545BB7">
        <w:rPr>
          <w:rStyle w:val="RSCB02ArticleTextChar"/>
          <w:b w:val="0"/>
        </w:rPr>
        <w:t xml:space="preserve"> </w:t>
      </w:r>
      <w:r w:rsidR="00545BB7" w:rsidRPr="00545BB7">
        <w:rPr>
          <w:rStyle w:val="RSCB02ArticleTextChar"/>
          <w:b w:val="0"/>
        </w:rPr>
        <w:t xml:space="preserve">reports on </w:t>
      </w:r>
      <w:proofErr w:type="spellStart"/>
      <w:r w:rsidR="00545BB7" w:rsidRPr="00545BB7">
        <w:rPr>
          <w:rStyle w:val="RSCB02ArticleTextChar"/>
          <w:b w:val="0"/>
        </w:rPr>
        <w:t>vapochromic</w:t>
      </w:r>
      <w:proofErr w:type="spellEnd"/>
      <w:r w:rsidR="00545BB7" w:rsidRPr="00545BB7">
        <w:rPr>
          <w:rStyle w:val="RSCB02ArticleTextChar"/>
          <w:b w:val="0"/>
        </w:rPr>
        <w:t xml:space="preserve"> organic crystals are available</w:t>
      </w:r>
      <w:r w:rsidR="00AC7461">
        <w:rPr>
          <w:rStyle w:val="RSCB02ArticleTextChar"/>
          <w:b w:val="0"/>
        </w:rPr>
        <w:t xml:space="preserve">, </w:t>
      </w:r>
      <w:r w:rsidR="00545BB7" w:rsidRPr="00545BB7">
        <w:rPr>
          <w:rStyle w:val="RSCB02ArticleTextChar"/>
          <w:b w:val="0"/>
        </w:rPr>
        <w:t xml:space="preserve">there are no general guidelines regarding how to achieve </w:t>
      </w:r>
      <w:proofErr w:type="spellStart"/>
      <w:r w:rsidR="00545BB7" w:rsidRPr="00545BB7">
        <w:rPr>
          <w:rStyle w:val="RSCB02ArticleTextChar"/>
          <w:b w:val="0"/>
        </w:rPr>
        <w:t>vapochromic</w:t>
      </w:r>
      <w:proofErr w:type="spellEnd"/>
      <w:r w:rsidR="00545BB7" w:rsidRPr="00545BB7">
        <w:rPr>
          <w:rStyle w:val="RSCB02ArticleTextChar"/>
          <w:b w:val="0"/>
        </w:rPr>
        <w:t xml:space="preserve"> organic materials. The reported mechanisms for the observed </w:t>
      </w:r>
      <w:r w:rsidR="006C2F9D">
        <w:rPr>
          <w:rStyle w:val="RSCB02ArticleTextChar"/>
          <w:b w:val="0"/>
        </w:rPr>
        <w:t>colour</w:t>
      </w:r>
      <w:r w:rsidR="00545BB7" w:rsidRPr="00545BB7">
        <w:rPr>
          <w:rStyle w:val="RSCB02ArticleTextChar"/>
          <w:b w:val="0"/>
        </w:rPr>
        <w:t xml:space="preserve"> changes include intermolecular interactions, such as charge transfer and π−π interactions, and a structural change of the </w:t>
      </w:r>
      <w:r w:rsidR="00AC7461">
        <w:rPr>
          <w:rStyle w:val="RSCB02ArticleTextChar"/>
          <w:b w:val="0"/>
        </w:rPr>
        <w:t xml:space="preserve">organic </w:t>
      </w:r>
      <w:r w:rsidR="00545BB7" w:rsidRPr="00545BB7">
        <w:rPr>
          <w:rStyle w:val="RSCB02ArticleTextChar"/>
          <w:b w:val="0"/>
        </w:rPr>
        <w:t>molecule</w:t>
      </w:r>
      <w:r w:rsidR="00AC7461">
        <w:rPr>
          <w:rStyle w:val="RSCB02ArticleTextChar"/>
          <w:b w:val="0"/>
        </w:rPr>
        <w:t>s</w:t>
      </w:r>
      <w:r w:rsidR="00545BB7" w:rsidRPr="00545BB7">
        <w:rPr>
          <w:rStyle w:val="RSCB02ArticleTextChar"/>
          <w:b w:val="0"/>
        </w:rPr>
        <w:t>, such as conformational change or intramolecular H</w:t>
      </w:r>
      <w:r w:rsidR="00545BB7" w:rsidRPr="00545BB7">
        <w:rPr>
          <w:rStyle w:val="RSCB02ArticleTextChar"/>
          <w:b w:val="0"/>
          <w:vertAlign w:val="superscript"/>
        </w:rPr>
        <w:t>+</w:t>
      </w:r>
      <w:r w:rsidR="00545BB7" w:rsidRPr="00545BB7">
        <w:rPr>
          <w:rStyle w:val="RSCB02ArticleTextChar"/>
          <w:b w:val="0"/>
        </w:rPr>
        <w:t xml:space="preserve"> transfer.</w:t>
      </w:r>
      <w:r w:rsidR="00D0743C" w:rsidRPr="00D0743C">
        <w:t xml:space="preserve"> </w:t>
      </w:r>
      <w:r w:rsidR="00D0743C" w:rsidRPr="00D0743C">
        <w:rPr>
          <w:rStyle w:val="RSCB02ArticleTextChar"/>
          <w:b w:val="0"/>
        </w:rPr>
        <w:t>In the following sections</w:t>
      </w:r>
      <w:r w:rsidR="00AC7461">
        <w:rPr>
          <w:rStyle w:val="RSCB02ArticleTextChar"/>
          <w:b w:val="0"/>
        </w:rPr>
        <w:t>,</w:t>
      </w:r>
      <w:r w:rsidR="00D0743C" w:rsidRPr="00D0743C">
        <w:rPr>
          <w:rStyle w:val="RSCB02ArticleTextChar"/>
          <w:b w:val="0"/>
        </w:rPr>
        <w:t xml:space="preserve"> we will introduce </w:t>
      </w:r>
      <w:proofErr w:type="spellStart"/>
      <w:r w:rsidR="00D0743C" w:rsidRPr="00545BB7">
        <w:rPr>
          <w:rStyle w:val="RSCB02ArticleTextChar"/>
          <w:b w:val="0"/>
        </w:rPr>
        <w:t>vapochromi</w:t>
      </w:r>
      <w:r w:rsidR="00D0743C">
        <w:rPr>
          <w:rStyle w:val="RSCB02ArticleTextChar"/>
          <w:b w:val="0"/>
        </w:rPr>
        <w:t>sm</w:t>
      </w:r>
      <w:proofErr w:type="spellEnd"/>
      <w:r w:rsidR="00AC7461">
        <w:rPr>
          <w:rStyle w:val="RSCB02ArticleTextChar"/>
          <w:b w:val="0"/>
        </w:rPr>
        <w:t xml:space="preserve"> of organic crystals</w:t>
      </w:r>
      <w:r w:rsidR="00D0743C" w:rsidRPr="00D0743C">
        <w:rPr>
          <w:rStyle w:val="RSCB02ArticleTextChar"/>
          <w:b w:val="0"/>
        </w:rPr>
        <w:t xml:space="preserve"> based on </w:t>
      </w:r>
      <w:r w:rsidR="00D0743C">
        <w:rPr>
          <w:rStyle w:val="RSCB02ArticleTextChar"/>
          <w:b w:val="0"/>
        </w:rPr>
        <w:t xml:space="preserve">these </w:t>
      </w:r>
      <w:r w:rsidR="00D0743C" w:rsidRPr="00D0743C">
        <w:rPr>
          <w:rStyle w:val="RSCB02ArticleTextChar"/>
          <w:b w:val="0"/>
        </w:rPr>
        <w:t>four mechanisms separately.</w:t>
      </w:r>
      <w:r w:rsidR="00AC7461">
        <w:rPr>
          <w:rStyle w:val="RSCB02ArticleTextChar"/>
          <w:b w:val="0"/>
        </w:rPr>
        <w:t xml:space="preserve"> </w:t>
      </w:r>
      <w:r w:rsidR="00084B90" w:rsidRPr="00084B90">
        <w:rPr>
          <w:rStyle w:val="RSCB02ArticleTextChar"/>
          <w:b w:val="0"/>
        </w:rPr>
        <w:t xml:space="preserve">In most cases, organic crystals </w:t>
      </w:r>
      <w:r w:rsidR="00084B90">
        <w:rPr>
          <w:rStyle w:val="RSCB02ArticleTextChar"/>
          <w:b w:val="0"/>
        </w:rPr>
        <w:t xml:space="preserve">may </w:t>
      </w:r>
      <w:r w:rsidR="00084B90" w:rsidRPr="00084B90">
        <w:rPr>
          <w:rStyle w:val="RSCB02ArticleTextChar"/>
          <w:b w:val="0"/>
        </w:rPr>
        <w:t xml:space="preserve">contain several </w:t>
      </w:r>
      <w:proofErr w:type="spellStart"/>
      <w:r w:rsidR="00084B90">
        <w:rPr>
          <w:rStyle w:val="RSCB02ArticleTextChar"/>
          <w:b w:val="0"/>
        </w:rPr>
        <w:t>vapo</w:t>
      </w:r>
      <w:r w:rsidR="00084B90" w:rsidRPr="00084B90">
        <w:rPr>
          <w:rStyle w:val="RSCB02ArticleTextChar"/>
          <w:b w:val="0"/>
        </w:rPr>
        <w:t>chromic</w:t>
      </w:r>
      <w:proofErr w:type="spellEnd"/>
      <w:r w:rsidR="00084B90" w:rsidRPr="00084B90">
        <w:rPr>
          <w:rStyle w:val="RSCB02ArticleTextChar"/>
          <w:b w:val="0"/>
        </w:rPr>
        <w:t xml:space="preserve"> mechanisms at the same time.</w:t>
      </w:r>
      <w:r w:rsidR="00983DE8" w:rsidRPr="00983DE8">
        <w:t xml:space="preserve"> </w:t>
      </w:r>
      <w:proofErr w:type="spellStart"/>
      <w:r w:rsidR="00983DE8" w:rsidRPr="00983DE8">
        <w:rPr>
          <w:rStyle w:val="RSCB02ArticleTextChar"/>
          <w:b w:val="0"/>
        </w:rPr>
        <w:t>Vapochromism</w:t>
      </w:r>
      <w:proofErr w:type="spellEnd"/>
      <w:r w:rsidR="00983DE8" w:rsidRPr="00983DE8">
        <w:rPr>
          <w:rStyle w:val="RSCB02ArticleTextChar"/>
          <w:b w:val="0"/>
        </w:rPr>
        <w:t xml:space="preserve"> may also be the result of the synergy of several mechanisms.</w:t>
      </w:r>
      <w:r w:rsidR="00084B90" w:rsidRPr="00084B90">
        <w:rPr>
          <w:rStyle w:val="RSCB02ArticleTextChar"/>
          <w:b w:val="0"/>
        </w:rPr>
        <w:t xml:space="preserve"> In each section, we selected the </w:t>
      </w:r>
      <w:r w:rsidR="00084B90">
        <w:rPr>
          <w:rStyle w:val="RSCB02ArticleTextChar"/>
          <w:b w:val="0"/>
        </w:rPr>
        <w:t>main</w:t>
      </w:r>
      <w:r w:rsidR="00084B90" w:rsidRPr="00084B90">
        <w:rPr>
          <w:rStyle w:val="RSCB02ArticleTextChar"/>
          <w:b w:val="0"/>
        </w:rPr>
        <w:t xml:space="preserve"> mechanism-driven </w:t>
      </w:r>
      <w:proofErr w:type="spellStart"/>
      <w:r w:rsidR="00084B90">
        <w:rPr>
          <w:rStyle w:val="RSCB02ArticleTextChar"/>
          <w:b w:val="0"/>
        </w:rPr>
        <w:t>vapochromic</w:t>
      </w:r>
      <w:proofErr w:type="spellEnd"/>
      <w:r w:rsidR="00084B90">
        <w:rPr>
          <w:rStyle w:val="RSCB02ArticleTextChar"/>
          <w:b w:val="0"/>
        </w:rPr>
        <w:t xml:space="preserve"> </w:t>
      </w:r>
      <w:r w:rsidR="00084B90" w:rsidRPr="00084B90">
        <w:rPr>
          <w:rStyle w:val="RSCB02ArticleTextChar"/>
          <w:b w:val="0"/>
        </w:rPr>
        <w:t xml:space="preserve">organic crystals as </w:t>
      </w:r>
      <w:r w:rsidR="00084B90">
        <w:rPr>
          <w:rStyle w:val="RSCB02ArticleTextChar"/>
          <w:b w:val="0"/>
        </w:rPr>
        <w:t>the</w:t>
      </w:r>
      <w:r w:rsidR="00084B90" w:rsidRPr="00084B90">
        <w:rPr>
          <w:rStyle w:val="RSCB02ArticleTextChar"/>
          <w:b w:val="0"/>
        </w:rPr>
        <w:t xml:space="preserve"> related example</w:t>
      </w:r>
      <w:r w:rsidR="00084B90">
        <w:rPr>
          <w:rStyle w:val="RSCB02ArticleTextChar"/>
          <w:b w:val="0"/>
        </w:rPr>
        <w:t>s</w:t>
      </w:r>
      <w:r w:rsidR="00084B90" w:rsidRPr="00084B90">
        <w:rPr>
          <w:rStyle w:val="RSCB02ArticleTextChar"/>
          <w:b w:val="0"/>
        </w:rPr>
        <w:t>.</w:t>
      </w:r>
    </w:p>
    <w:p w14:paraId="3E02DBD0" w14:textId="77777777" w:rsidR="00545BB7" w:rsidRPr="00CD71E1" w:rsidRDefault="00545BB7" w:rsidP="00545BB7">
      <w:pPr>
        <w:pStyle w:val="RSCB08CHeadingIn-line"/>
        <w:jc w:val="both"/>
        <w:rPr>
          <w:sz w:val="24"/>
        </w:rPr>
      </w:pPr>
    </w:p>
    <w:p w14:paraId="0AD749C2" w14:textId="5C70BC6D" w:rsidR="00BF4363" w:rsidRDefault="00FD097A" w:rsidP="00A7333A">
      <w:pPr>
        <w:pStyle w:val="RSCB08CHeadingIn-line"/>
        <w:numPr>
          <w:ilvl w:val="1"/>
          <w:numId w:val="8"/>
        </w:numPr>
        <w:rPr>
          <w:lang w:eastAsia="zh-CN"/>
        </w:rPr>
      </w:pPr>
      <w:r w:rsidRPr="00FD097A">
        <w:rPr>
          <w:bCs/>
          <w:lang w:val="en-US" w:eastAsia="zh-CN"/>
        </w:rPr>
        <w:t>V</w:t>
      </w:r>
      <w:proofErr w:type="spellStart"/>
      <w:r w:rsidRPr="00FD097A">
        <w:rPr>
          <w:bCs/>
          <w:lang w:eastAsia="zh-CN"/>
        </w:rPr>
        <w:t>apochromism</w:t>
      </w:r>
      <w:proofErr w:type="spellEnd"/>
      <w:r w:rsidRPr="00FD097A">
        <w:rPr>
          <w:bCs/>
          <w:lang w:val="en-US" w:eastAsia="zh-CN"/>
        </w:rPr>
        <w:t xml:space="preserve"> based on charge transfer</w:t>
      </w:r>
    </w:p>
    <w:p w14:paraId="58028C3B" w14:textId="00AD9EED" w:rsidR="00A7333A" w:rsidRDefault="007C20AA" w:rsidP="00A7333A">
      <w:pPr>
        <w:pStyle w:val="RSCB08CHeadingIn-line"/>
        <w:jc w:val="both"/>
        <w:rPr>
          <w:rStyle w:val="RSCB02ArticleTextChar"/>
          <w:b w:val="0"/>
          <w:lang w:val="en-US" w:eastAsia="zh-CN"/>
        </w:rPr>
      </w:pPr>
      <w:bookmarkStart w:id="1" w:name="OLE_LINK5"/>
      <w:r w:rsidRPr="007C20AA">
        <w:rPr>
          <w:b w:val="0"/>
          <w:lang w:val="en-US" w:eastAsia="zh-CN"/>
        </w:rPr>
        <w:t>As is well known</w:t>
      </w:r>
      <w:r w:rsidR="007B40D8">
        <w:rPr>
          <w:b w:val="0"/>
          <w:lang w:val="en-US" w:eastAsia="zh-CN"/>
        </w:rPr>
        <w:t>,</w:t>
      </w:r>
      <w:r w:rsidR="005347AF" w:rsidRPr="00D458CA">
        <w:rPr>
          <w:b w:val="0"/>
          <w:lang w:val="en-US" w:eastAsia="zh-CN"/>
        </w:rPr>
        <w:t xml:space="preserve"> the formation of intramolecular charge transfer (ICT) fluorophores is highly dependent on the nature of the donor or acceptor segment.</w:t>
      </w:r>
      <w:r w:rsidR="0095219B">
        <w:rPr>
          <w:b w:val="0"/>
          <w:vertAlign w:val="superscript"/>
          <w:lang w:val="en-US" w:eastAsia="zh-CN"/>
        </w:rPr>
        <w:t>88</w:t>
      </w:r>
      <w:r w:rsidR="0095219B">
        <w:rPr>
          <w:b w:val="0"/>
          <w:vertAlign w:val="superscript"/>
          <w:lang w:val="en-US" w:eastAsia="zh-CN"/>
        </w:rPr>
        <w:sym w:font="Symbol" w:char="F02D"/>
      </w:r>
      <w:r w:rsidR="0095219B">
        <w:rPr>
          <w:b w:val="0"/>
          <w:vertAlign w:val="superscript"/>
          <w:lang w:val="en-US" w:eastAsia="zh-CN"/>
        </w:rPr>
        <w:t>90</w:t>
      </w:r>
      <w:r w:rsidR="005347AF">
        <w:rPr>
          <w:b w:val="0"/>
          <w:lang w:val="en-US" w:eastAsia="zh-CN"/>
        </w:rPr>
        <w:t xml:space="preserve"> </w:t>
      </w:r>
      <w:r w:rsidR="005347AF" w:rsidRPr="00D458CA">
        <w:rPr>
          <w:b w:val="0"/>
          <w:lang w:val="en-US" w:eastAsia="zh-CN"/>
        </w:rPr>
        <w:t>In order to obtain a molecu</w:t>
      </w:r>
      <w:r w:rsidR="005347AF">
        <w:rPr>
          <w:b w:val="0"/>
          <w:lang w:val="en-US" w:eastAsia="zh-CN"/>
        </w:rPr>
        <w:t>le possessing multiple emission</w:t>
      </w:r>
      <w:r w:rsidR="005347AF">
        <w:rPr>
          <w:rFonts w:hint="eastAsia"/>
          <w:b w:val="0"/>
          <w:lang w:val="en-US" w:eastAsia="zh-CN"/>
        </w:rPr>
        <w:t xml:space="preserve"> </w:t>
      </w:r>
      <w:r w:rsidR="005347AF" w:rsidRPr="00D458CA">
        <w:rPr>
          <w:b w:val="0"/>
          <w:lang w:val="en-US" w:eastAsia="zh-CN"/>
        </w:rPr>
        <w:t xml:space="preserve">states in response to stimuli, it is a good choice to </w:t>
      </w:r>
      <w:r w:rsidR="005347AF">
        <w:rPr>
          <w:b w:val="0"/>
          <w:lang w:val="en-US" w:eastAsia="zh-CN"/>
        </w:rPr>
        <w:t xml:space="preserve">apply </w:t>
      </w:r>
      <w:r w:rsidR="005347AF" w:rsidRPr="00D458CA">
        <w:rPr>
          <w:b w:val="0"/>
          <w:lang w:val="en-US" w:eastAsia="zh-CN"/>
        </w:rPr>
        <w:t>stimuli</w:t>
      </w:r>
      <w:r w:rsidR="005347AF">
        <w:rPr>
          <w:b w:val="0"/>
          <w:lang w:val="en-US" w:eastAsia="zh-CN"/>
        </w:rPr>
        <w:t>-</w:t>
      </w:r>
      <w:r w:rsidR="005347AF" w:rsidRPr="00D458CA">
        <w:rPr>
          <w:b w:val="0"/>
          <w:lang w:val="en-US" w:eastAsia="zh-CN"/>
        </w:rPr>
        <w:t>induced gradual alteration of</w:t>
      </w:r>
      <w:r w:rsidR="005347AF">
        <w:rPr>
          <w:b w:val="0"/>
          <w:lang w:val="en-US" w:eastAsia="zh-CN"/>
        </w:rPr>
        <w:t xml:space="preserve"> electron-donating or accepting</w:t>
      </w:r>
      <w:r w:rsidR="005347AF">
        <w:rPr>
          <w:rFonts w:hint="eastAsia"/>
          <w:b w:val="0"/>
          <w:lang w:val="en-US" w:eastAsia="zh-CN"/>
        </w:rPr>
        <w:t xml:space="preserve"> </w:t>
      </w:r>
      <w:r w:rsidR="005347AF" w:rsidRPr="00D458CA">
        <w:rPr>
          <w:b w:val="0"/>
          <w:lang w:val="en-US" w:eastAsia="zh-CN"/>
        </w:rPr>
        <w:t xml:space="preserve">strength of an ICT-type molecule stimulate </w:t>
      </w:r>
      <w:r w:rsidR="005347AF">
        <w:rPr>
          <w:b w:val="0"/>
          <w:lang w:val="en-US" w:eastAsia="zh-CN"/>
        </w:rPr>
        <w:t xml:space="preserve">which </w:t>
      </w:r>
      <w:r w:rsidR="005347AF" w:rsidRPr="00D458CA">
        <w:rPr>
          <w:b w:val="0"/>
          <w:lang w:val="en-US" w:eastAsia="zh-CN"/>
        </w:rPr>
        <w:t xml:space="preserve">may tune </w:t>
      </w:r>
      <w:r w:rsidR="005347AF" w:rsidRPr="00D458CA">
        <w:rPr>
          <w:b w:val="0"/>
          <w:lang w:val="en-US" w:eastAsia="zh-CN"/>
        </w:rPr>
        <w:lastRenderedPageBreak/>
        <w:t>its emission and</w:t>
      </w:r>
      <w:r w:rsidR="005347AF">
        <w:rPr>
          <w:b w:val="0"/>
          <w:lang w:val="en-US" w:eastAsia="zh-CN"/>
        </w:rPr>
        <w:t xml:space="preserve"> </w:t>
      </w:r>
      <w:r w:rsidR="005347AF" w:rsidRPr="00D458CA">
        <w:rPr>
          <w:rFonts w:hint="eastAsia"/>
          <w:b w:val="0"/>
          <w:lang w:val="en-US" w:eastAsia="zh-CN"/>
        </w:rPr>
        <w:t>accordingly generate multi</w:t>
      </w:r>
      <w:r w:rsidR="004D78D7">
        <w:rPr>
          <w:b w:val="0"/>
          <w:lang w:val="en-US" w:eastAsia="zh-CN"/>
        </w:rPr>
        <w:t>-</w:t>
      </w:r>
      <w:proofErr w:type="spellStart"/>
      <w:r w:rsidR="006C2F9D">
        <w:rPr>
          <w:rFonts w:hint="eastAsia"/>
          <w:b w:val="0"/>
          <w:lang w:val="en-US" w:eastAsia="zh-CN"/>
        </w:rPr>
        <w:t>colour</w:t>
      </w:r>
      <w:proofErr w:type="spellEnd"/>
      <w:r w:rsidR="005347AF" w:rsidRPr="00D458CA">
        <w:rPr>
          <w:rFonts w:hint="eastAsia"/>
          <w:b w:val="0"/>
          <w:lang w:val="en-US" w:eastAsia="zh-CN"/>
        </w:rPr>
        <w:t xml:space="preserve"> </w:t>
      </w:r>
      <w:r w:rsidR="005347AF">
        <w:rPr>
          <w:rFonts w:hint="eastAsia"/>
          <w:b w:val="0"/>
          <w:lang w:val="en-US" w:eastAsia="zh-CN"/>
        </w:rPr>
        <w:t>f</w:t>
      </w:r>
      <w:r w:rsidR="005347AF">
        <w:rPr>
          <w:b w:val="0"/>
          <w:lang w:val="en-US" w:eastAsia="zh-CN"/>
        </w:rPr>
        <w:t>l</w:t>
      </w:r>
      <w:r w:rsidR="005347AF" w:rsidRPr="00D458CA">
        <w:rPr>
          <w:rFonts w:hint="eastAsia"/>
          <w:b w:val="0"/>
          <w:lang w:val="en-US" w:eastAsia="zh-CN"/>
        </w:rPr>
        <w:t>uorescence</w:t>
      </w:r>
      <w:r w:rsidR="005347AF">
        <w:rPr>
          <w:b w:val="0"/>
          <w:lang w:val="en-US" w:eastAsia="zh-CN"/>
        </w:rPr>
        <w:t>.</w:t>
      </w:r>
      <w:bookmarkEnd w:id="1"/>
      <w:r w:rsidR="005347AF">
        <w:rPr>
          <w:b w:val="0"/>
          <w:lang w:val="en-US" w:eastAsia="zh-CN"/>
        </w:rPr>
        <w:t xml:space="preserve"> </w:t>
      </w:r>
      <w:r w:rsidR="004227D0">
        <w:rPr>
          <w:b w:val="0"/>
          <w:lang w:val="en-US" w:eastAsia="zh-CN"/>
        </w:rPr>
        <w:t xml:space="preserve">In this regard, </w:t>
      </w:r>
      <w:proofErr w:type="spellStart"/>
      <w:r w:rsidR="004227D0">
        <w:rPr>
          <w:rStyle w:val="RSCB02ArticleTextChar"/>
          <w:b w:val="0"/>
          <w:lang w:val="en-US" w:eastAsia="zh-CN"/>
        </w:rPr>
        <w:t>v</w:t>
      </w:r>
      <w:r w:rsidR="004227D0" w:rsidRPr="00545BB7">
        <w:rPr>
          <w:rStyle w:val="RSCB02ArticleTextChar"/>
          <w:b w:val="0"/>
          <w:lang w:val="en-US" w:eastAsia="zh-CN"/>
        </w:rPr>
        <w:t>apochromic</w:t>
      </w:r>
      <w:proofErr w:type="spellEnd"/>
      <w:r w:rsidR="004227D0" w:rsidRPr="00545BB7">
        <w:rPr>
          <w:rStyle w:val="RSCB02ArticleTextChar"/>
          <w:b w:val="0"/>
          <w:lang w:val="en-US" w:eastAsia="zh-CN"/>
        </w:rPr>
        <w:t xml:space="preserve"> </w:t>
      </w:r>
      <w:r w:rsidR="00545BB7" w:rsidRPr="00545BB7">
        <w:rPr>
          <w:rStyle w:val="RSCB02ArticleTextChar"/>
          <w:b w:val="0"/>
          <w:lang w:val="en-US" w:eastAsia="zh-CN"/>
        </w:rPr>
        <w:t xml:space="preserve">organic crystals based on </w:t>
      </w:r>
      <w:r w:rsidR="008853EE" w:rsidRPr="00D458CA">
        <w:rPr>
          <w:b w:val="0"/>
          <w:lang w:val="en-US" w:eastAsia="zh-CN"/>
        </w:rPr>
        <w:t>intramolecular</w:t>
      </w:r>
      <w:r w:rsidR="008853EE" w:rsidRPr="00545BB7">
        <w:rPr>
          <w:rStyle w:val="RSCB02ArticleTextChar"/>
          <w:b w:val="0"/>
          <w:lang w:val="en-US" w:eastAsia="zh-CN"/>
        </w:rPr>
        <w:t xml:space="preserve"> </w:t>
      </w:r>
      <w:r w:rsidR="008853EE">
        <w:rPr>
          <w:rStyle w:val="RSCB02ArticleTextChar"/>
          <w:b w:val="0"/>
          <w:lang w:val="en-US" w:eastAsia="zh-CN"/>
        </w:rPr>
        <w:t xml:space="preserve">or </w:t>
      </w:r>
      <w:r w:rsidR="00545BB7" w:rsidRPr="00545BB7">
        <w:rPr>
          <w:rStyle w:val="RSCB02ArticleTextChar"/>
          <w:b w:val="0"/>
          <w:lang w:val="en-US" w:eastAsia="zh-CN"/>
        </w:rPr>
        <w:t xml:space="preserve">intermolecular charge transfer interactions are one of the most common types of </w:t>
      </w:r>
      <w:proofErr w:type="spellStart"/>
      <w:r w:rsidR="00545BB7" w:rsidRPr="00545BB7">
        <w:rPr>
          <w:rStyle w:val="RSCB02ArticleTextChar"/>
          <w:b w:val="0"/>
          <w:lang w:val="en-US" w:eastAsia="zh-CN"/>
        </w:rPr>
        <w:t>vapochromic</w:t>
      </w:r>
      <w:proofErr w:type="spellEnd"/>
      <w:r w:rsidR="00545BB7" w:rsidRPr="00545BB7">
        <w:rPr>
          <w:rStyle w:val="RSCB02ArticleTextChar"/>
          <w:b w:val="0"/>
          <w:lang w:val="en-US" w:eastAsia="zh-CN"/>
        </w:rPr>
        <w:t xml:space="preserve"> crystals. Usually, luminescent or fluorescent organic molecules </w:t>
      </w:r>
      <w:r w:rsidR="004227D0">
        <w:rPr>
          <w:rStyle w:val="RSCB02ArticleTextChar"/>
          <w:b w:val="0"/>
          <w:lang w:val="en-US" w:eastAsia="zh-CN"/>
        </w:rPr>
        <w:t>bearing</w:t>
      </w:r>
      <w:r w:rsidR="004227D0" w:rsidRPr="00545BB7">
        <w:rPr>
          <w:rStyle w:val="RSCB02ArticleTextChar"/>
          <w:b w:val="0"/>
          <w:lang w:val="en-US" w:eastAsia="zh-CN"/>
        </w:rPr>
        <w:t xml:space="preserve"> </w:t>
      </w:r>
      <w:r w:rsidR="00545BB7" w:rsidRPr="00545BB7">
        <w:rPr>
          <w:rStyle w:val="RSCB02ArticleTextChar"/>
          <w:b w:val="0"/>
          <w:lang w:val="en-US" w:eastAsia="zh-CN"/>
        </w:rPr>
        <w:t xml:space="preserve">a donor and/or acceptor segments are firstly designed and synthesized. Self-assembly of these molecules into crystals would afford functional </w:t>
      </w:r>
      <w:proofErr w:type="spellStart"/>
      <w:r w:rsidR="00545BB7" w:rsidRPr="00545BB7">
        <w:rPr>
          <w:rStyle w:val="RSCB02ArticleTextChar"/>
          <w:b w:val="0"/>
          <w:lang w:val="en-US" w:eastAsia="zh-CN"/>
        </w:rPr>
        <w:t>vapochromic</w:t>
      </w:r>
      <w:proofErr w:type="spellEnd"/>
      <w:r w:rsidR="00545BB7" w:rsidRPr="00545BB7">
        <w:rPr>
          <w:rStyle w:val="RSCB02ArticleTextChar"/>
          <w:b w:val="0"/>
          <w:lang w:val="en-US" w:eastAsia="zh-CN"/>
        </w:rPr>
        <w:t xml:space="preserve"> materials. When stimulated by </w:t>
      </w:r>
      <w:proofErr w:type="spellStart"/>
      <w:r w:rsidR="006C2F9D">
        <w:rPr>
          <w:rStyle w:val="RSCB02ArticleTextChar"/>
          <w:b w:val="0"/>
          <w:lang w:val="en-US" w:eastAsia="zh-CN"/>
        </w:rPr>
        <w:t>vapour</w:t>
      </w:r>
      <w:r w:rsidR="00545BB7" w:rsidRPr="00545BB7">
        <w:rPr>
          <w:rStyle w:val="RSCB02ArticleTextChar"/>
          <w:b w:val="0"/>
          <w:lang w:val="en-US" w:eastAsia="zh-CN"/>
        </w:rPr>
        <w:t>s</w:t>
      </w:r>
      <w:proofErr w:type="spellEnd"/>
      <w:r w:rsidR="00545BB7" w:rsidRPr="00545BB7">
        <w:rPr>
          <w:rStyle w:val="RSCB02ArticleTextChar"/>
          <w:b w:val="0"/>
          <w:lang w:val="en-US" w:eastAsia="zh-CN"/>
        </w:rPr>
        <w:t xml:space="preserve">, the charge transfer </w:t>
      </w:r>
      <w:r w:rsidR="00A10252" w:rsidRPr="00545BB7">
        <w:rPr>
          <w:rStyle w:val="RSCB02ArticleTextChar"/>
          <w:b w:val="0"/>
          <w:lang w:val="en-US" w:eastAsia="zh-CN"/>
        </w:rPr>
        <w:t>interactions</w:t>
      </w:r>
      <w:r w:rsidR="00A10252">
        <w:rPr>
          <w:rStyle w:val="RSCB02ArticleTextChar"/>
          <w:b w:val="0"/>
          <w:lang w:val="en-US" w:eastAsia="zh-CN"/>
        </w:rPr>
        <w:t xml:space="preserve"> </w:t>
      </w:r>
      <w:r w:rsidR="004227D0">
        <w:rPr>
          <w:rStyle w:val="RSCB02ArticleTextChar"/>
          <w:b w:val="0"/>
          <w:lang w:val="en-US" w:eastAsia="zh-CN"/>
        </w:rPr>
        <w:t>in</w:t>
      </w:r>
      <w:r w:rsidR="004227D0" w:rsidRPr="00545BB7">
        <w:rPr>
          <w:rStyle w:val="RSCB02ArticleTextChar"/>
          <w:b w:val="0"/>
          <w:lang w:val="en-US" w:eastAsia="zh-CN"/>
        </w:rPr>
        <w:t xml:space="preserve"> </w:t>
      </w:r>
      <w:r w:rsidR="00545BB7" w:rsidRPr="00545BB7">
        <w:rPr>
          <w:rStyle w:val="RSCB02ArticleTextChar"/>
          <w:b w:val="0"/>
          <w:lang w:val="en-US" w:eastAsia="zh-CN"/>
        </w:rPr>
        <w:t xml:space="preserve">such molecules </w:t>
      </w:r>
      <w:r w:rsidR="00707E8E">
        <w:rPr>
          <w:rStyle w:val="RSCB02ArticleTextChar"/>
          <w:b w:val="0"/>
          <w:lang w:val="en-US" w:eastAsia="zh-CN"/>
        </w:rPr>
        <w:t>are</w:t>
      </w:r>
      <w:r w:rsidR="00545BB7" w:rsidRPr="00545BB7">
        <w:rPr>
          <w:rStyle w:val="RSCB02ArticleTextChar"/>
          <w:b w:val="0"/>
          <w:lang w:val="en-US" w:eastAsia="zh-CN"/>
        </w:rPr>
        <w:t xml:space="preserve"> affected, which in turn </w:t>
      </w:r>
      <w:r w:rsidR="004227D0">
        <w:rPr>
          <w:rStyle w:val="RSCB02ArticleTextChar"/>
          <w:b w:val="0"/>
          <w:lang w:val="en-US" w:eastAsia="zh-CN"/>
        </w:rPr>
        <w:t>results in</w:t>
      </w:r>
      <w:r w:rsidR="004227D0" w:rsidRPr="00545BB7">
        <w:rPr>
          <w:rStyle w:val="RSCB02ArticleTextChar"/>
          <w:b w:val="0"/>
          <w:lang w:val="en-US" w:eastAsia="zh-CN"/>
        </w:rPr>
        <w:t xml:space="preserve"> </w:t>
      </w:r>
      <w:r w:rsidR="00545BB7" w:rsidRPr="00545BB7">
        <w:rPr>
          <w:rStyle w:val="RSCB02ArticleTextChar"/>
          <w:b w:val="0"/>
          <w:lang w:val="en-US" w:eastAsia="zh-CN"/>
        </w:rPr>
        <w:t xml:space="preserve">a change in crystal </w:t>
      </w:r>
      <w:proofErr w:type="spellStart"/>
      <w:r w:rsidR="006C2F9D">
        <w:rPr>
          <w:rStyle w:val="RSCB02ArticleTextChar"/>
          <w:b w:val="0"/>
          <w:lang w:val="en-US" w:eastAsia="zh-CN"/>
        </w:rPr>
        <w:t>colour</w:t>
      </w:r>
      <w:proofErr w:type="spellEnd"/>
      <w:r w:rsidR="00545BB7" w:rsidRPr="00545BB7">
        <w:rPr>
          <w:rStyle w:val="RSCB02ArticleTextChar"/>
          <w:b w:val="0"/>
          <w:lang w:val="en-US" w:eastAsia="zh-CN"/>
        </w:rPr>
        <w:t xml:space="preserve"> or fluorescent properties.</w:t>
      </w:r>
    </w:p>
    <w:p w14:paraId="6E15DE6A" w14:textId="77777777" w:rsidR="00A7333A" w:rsidRPr="00643BDB" w:rsidRDefault="00A7333A" w:rsidP="009742C3">
      <w:pPr>
        <w:pStyle w:val="RSCB08CHeadingIn-line"/>
        <w:jc w:val="both"/>
        <w:rPr>
          <w:b w:val="0"/>
          <w:lang w:val="en-US" w:eastAsia="zh-CN"/>
        </w:rPr>
      </w:pPr>
    </w:p>
    <w:p w14:paraId="75422828" w14:textId="66253504" w:rsidR="00B35355" w:rsidRDefault="00643BDB" w:rsidP="009742C3">
      <w:pPr>
        <w:pStyle w:val="RSCB08CHeadingIn-line"/>
        <w:jc w:val="both"/>
        <w:rPr>
          <w:b w:val="0"/>
          <w:lang w:val="en-US" w:eastAsia="zh-CN"/>
        </w:rPr>
      </w:pPr>
      <w:r>
        <w:rPr>
          <w:b w:val="0"/>
          <w:lang w:val="en-US" w:eastAsia="zh-CN"/>
        </w:rPr>
        <w:t>T</w:t>
      </w:r>
      <w:r>
        <w:rPr>
          <w:rFonts w:hint="eastAsia"/>
          <w:b w:val="0"/>
          <w:lang w:val="en-US" w:eastAsia="zh-CN"/>
        </w:rPr>
        <w:t xml:space="preserve">o </w:t>
      </w:r>
      <w:r>
        <w:rPr>
          <w:b w:val="0"/>
          <w:lang w:val="en-US" w:eastAsia="zh-CN"/>
        </w:rPr>
        <w:t xml:space="preserve">create </w:t>
      </w:r>
      <w:r w:rsidRPr="00643BDB">
        <w:rPr>
          <w:b w:val="0"/>
          <w:lang w:val="en-US" w:eastAsia="zh-CN"/>
        </w:rPr>
        <w:t>new organic functional materials,</w:t>
      </w:r>
      <w:r>
        <w:rPr>
          <w:b w:val="0"/>
          <w:lang w:val="en-US" w:eastAsia="zh-CN"/>
        </w:rPr>
        <w:t xml:space="preserve"> </w:t>
      </w:r>
      <w:proofErr w:type="spellStart"/>
      <w:r w:rsidRPr="00643BDB">
        <w:rPr>
          <w:b w:val="0"/>
          <w:lang w:val="en-US" w:eastAsia="zh-CN"/>
        </w:rPr>
        <w:t>Naota</w:t>
      </w:r>
      <w:proofErr w:type="spellEnd"/>
      <w:r>
        <w:rPr>
          <w:b w:val="0"/>
          <w:lang w:val="en-US" w:eastAsia="zh-CN"/>
        </w:rPr>
        <w:t xml:space="preserve"> and coworkers </w:t>
      </w:r>
      <w:r w:rsidRPr="00643BDB">
        <w:rPr>
          <w:b w:val="0"/>
          <w:lang w:val="en-US" w:eastAsia="zh-CN"/>
        </w:rPr>
        <w:t>describe</w:t>
      </w:r>
      <w:r>
        <w:rPr>
          <w:b w:val="0"/>
          <w:lang w:val="en-US" w:eastAsia="zh-CN"/>
        </w:rPr>
        <w:t>d</w:t>
      </w:r>
      <w:r w:rsidRPr="00643BDB">
        <w:rPr>
          <w:b w:val="0"/>
          <w:lang w:val="en-US" w:eastAsia="zh-CN"/>
        </w:rPr>
        <w:t xml:space="preserve"> the fi</w:t>
      </w:r>
      <w:r w:rsidR="00133556">
        <w:rPr>
          <w:b w:val="0"/>
          <w:lang w:val="en-US" w:eastAsia="zh-CN"/>
        </w:rPr>
        <w:t xml:space="preserve">rst </w:t>
      </w:r>
      <w:proofErr w:type="spellStart"/>
      <w:r w:rsidR="00133556">
        <w:rPr>
          <w:b w:val="0"/>
          <w:lang w:val="en-US" w:eastAsia="zh-CN"/>
        </w:rPr>
        <w:t>vapochromic</w:t>
      </w:r>
      <w:proofErr w:type="spellEnd"/>
      <w:r w:rsidR="00133556">
        <w:rPr>
          <w:b w:val="0"/>
          <w:lang w:val="en-US" w:eastAsia="zh-CN"/>
        </w:rPr>
        <w:t xml:space="preserve"> organic crystal</w:t>
      </w:r>
      <w:r>
        <w:rPr>
          <w:b w:val="0"/>
          <w:lang w:val="en-US" w:eastAsia="zh-CN"/>
        </w:rPr>
        <w:t xml:space="preserve"> </w:t>
      </w:r>
      <w:r w:rsidR="00545BE5" w:rsidRPr="00545BE5">
        <w:rPr>
          <w:lang w:val="en-US" w:eastAsia="zh-CN"/>
        </w:rPr>
        <w:t>1</w:t>
      </w:r>
      <w:r w:rsidR="00133556">
        <w:rPr>
          <w:lang w:val="en-US" w:eastAsia="zh-CN"/>
        </w:rPr>
        <w:t>a</w:t>
      </w:r>
      <w:r w:rsidR="00545BE5">
        <w:rPr>
          <w:b w:val="0"/>
          <w:lang w:val="en-US" w:eastAsia="zh-CN"/>
        </w:rPr>
        <w:t xml:space="preserve"> </w:t>
      </w:r>
      <w:r w:rsidRPr="00643BDB">
        <w:rPr>
          <w:b w:val="0"/>
          <w:lang w:val="en-US" w:eastAsia="zh-CN"/>
        </w:rPr>
        <w:t>utilizing 1,4,5,8-nap</w:t>
      </w:r>
      <w:r>
        <w:rPr>
          <w:b w:val="0"/>
          <w:lang w:val="en-US" w:eastAsia="zh-CN"/>
        </w:rPr>
        <w:t xml:space="preserve">hthalenetetracarboxylic </w:t>
      </w:r>
      <w:proofErr w:type="spellStart"/>
      <w:r>
        <w:rPr>
          <w:b w:val="0"/>
          <w:lang w:val="en-US" w:eastAsia="zh-CN"/>
        </w:rPr>
        <w:t>diimide</w:t>
      </w:r>
      <w:proofErr w:type="spellEnd"/>
      <w:r>
        <w:rPr>
          <w:rFonts w:hint="eastAsia"/>
          <w:b w:val="0"/>
          <w:lang w:val="en-US" w:eastAsia="zh-CN"/>
        </w:rPr>
        <w:t xml:space="preserve"> </w:t>
      </w:r>
      <w:r w:rsidRPr="00643BDB">
        <w:rPr>
          <w:b w:val="0"/>
          <w:lang w:val="en-US" w:eastAsia="zh-CN"/>
        </w:rPr>
        <w:t>(NDI)</w:t>
      </w:r>
      <w:r>
        <w:rPr>
          <w:b w:val="0"/>
          <w:lang w:val="en-US" w:eastAsia="zh-CN"/>
        </w:rPr>
        <w:t xml:space="preserve"> </w:t>
      </w:r>
      <w:r w:rsidRPr="00643BDB">
        <w:rPr>
          <w:b w:val="0"/>
          <w:lang w:val="en-US" w:eastAsia="zh-CN"/>
        </w:rPr>
        <w:t>bearing two pyrrole imine (PI) tethers</w:t>
      </w:r>
      <w:r w:rsidR="00AB70EE">
        <w:rPr>
          <w:b w:val="0"/>
          <w:lang w:val="en-US" w:eastAsia="zh-CN"/>
        </w:rPr>
        <w:t xml:space="preserve"> </w:t>
      </w:r>
      <w:r w:rsidR="005C2967">
        <w:rPr>
          <w:b w:val="0"/>
          <w:lang w:val="en-US" w:eastAsia="zh-CN"/>
        </w:rPr>
        <w:t>(</w:t>
      </w:r>
      <w:r w:rsidR="00AB70EE">
        <w:rPr>
          <w:b w:val="0"/>
          <w:lang w:val="en-US" w:eastAsia="zh-CN"/>
        </w:rPr>
        <w:t>Fig. 1</w:t>
      </w:r>
      <w:r w:rsidR="00657D6D">
        <w:rPr>
          <w:b w:val="0"/>
          <w:lang w:val="en-US" w:eastAsia="zh-CN"/>
        </w:rPr>
        <w:t>a, left</w:t>
      </w:r>
      <w:r w:rsidR="005C2967">
        <w:rPr>
          <w:rFonts w:hint="eastAsia"/>
          <w:b w:val="0"/>
          <w:lang w:val="en-US" w:eastAsia="zh-CN"/>
        </w:rPr>
        <w:t>)</w:t>
      </w:r>
      <w:r>
        <w:rPr>
          <w:b w:val="0"/>
          <w:lang w:val="en-US" w:eastAsia="zh-CN"/>
        </w:rPr>
        <w:t>.</w:t>
      </w:r>
      <w:r w:rsidR="0095219B">
        <w:rPr>
          <w:b w:val="0"/>
          <w:vertAlign w:val="superscript"/>
          <w:lang w:val="en-US" w:eastAsia="zh-CN"/>
        </w:rPr>
        <w:t>91</w:t>
      </w:r>
      <w:r w:rsidRPr="00643BDB">
        <w:t xml:space="preserve"> </w:t>
      </w:r>
      <w:r w:rsidR="00133556">
        <w:rPr>
          <w:b w:val="0"/>
          <w:lang w:val="en-US" w:eastAsia="zh-CN"/>
        </w:rPr>
        <w:t>O</w:t>
      </w:r>
      <w:r w:rsidR="00133556" w:rsidRPr="00133556">
        <w:rPr>
          <w:b w:val="0"/>
          <w:lang w:val="en-US" w:eastAsia="zh-CN"/>
        </w:rPr>
        <w:t xml:space="preserve">range crystal </w:t>
      </w:r>
      <w:r w:rsidR="00AB70EE" w:rsidRPr="00545BE5">
        <w:rPr>
          <w:lang w:val="en-US" w:eastAsia="zh-CN"/>
        </w:rPr>
        <w:t>1</w:t>
      </w:r>
      <w:r w:rsidR="00AB70EE">
        <w:rPr>
          <w:lang w:val="en-US" w:eastAsia="zh-CN"/>
        </w:rPr>
        <w:t>a</w:t>
      </w:r>
      <w:r w:rsidR="0095219B">
        <w:rPr>
          <w:lang w:val="en-US" w:eastAsia="zh-CN"/>
        </w:rPr>
        <w:t>·</w:t>
      </w:r>
      <w:r w:rsidR="0095219B" w:rsidRPr="00AB70EE">
        <w:rPr>
          <w:lang w:val="en-US" w:eastAsia="zh-CN"/>
        </w:rPr>
        <w:t>MeOH</w:t>
      </w:r>
      <w:r w:rsidR="00133556">
        <w:rPr>
          <w:b w:val="0"/>
          <w:lang w:val="en-US" w:eastAsia="zh-CN"/>
        </w:rPr>
        <w:t xml:space="preserve"> could be easily </w:t>
      </w:r>
      <w:r w:rsidR="00133556" w:rsidRPr="00133556">
        <w:rPr>
          <w:b w:val="0"/>
          <w:lang w:val="en-US" w:eastAsia="zh-CN"/>
        </w:rPr>
        <w:t xml:space="preserve">obtained by recrystallization of </w:t>
      </w:r>
      <w:r w:rsidR="00133556" w:rsidRPr="00133556">
        <w:rPr>
          <w:lang w:val="en-US" w:eastAsia="zh-CN"/>
        </w:rPr>
        <w:t>1a</w:t>
      </w:r>
      <w:r w:rsidR="00E16861">
        <w:rPr>
          <w:rFonts w:hint="eastAsia"/>
          <w:b w:val="0"/>
          <w:lang w:val="en-US" w:eastAsia="zh-CN"/>
        </w:rPr>
        <w:t xml:space="preserve"> </w:t>
      </w:r>
      <w:r w:rsidR="00133556" w:rsidRPr="00133556">
        <w:rPr>
          <w:b w:val="0"/>
          <w:lang w:val="en-US" w:eastAsia="zh-CN"/>
        </w:rPr>
        <w:t>from MeOH</w:t>
      </w:r>
      <w:r w:rsidR="004D78D7">
        <w:rPr>
          <w:b w:val="0"/>
          <w:lang w:val="en-US" w:eastAsia="zh-CN"/>
        </w:rPr>
        <w:t>.</w:t>
      </w:r>
      <w:r w:rsidR="00133556" w:rsidRPr="00133556">
        <w:rPr>
          <w:b w:val="0"/>
          <w:lang w:val="en-US" w:eastAsia="zh-CN"/>
        </w:rPr>
        <w:t xml:space="preserve"> </w:t>
      </w:r>
      <w:r w:rsidR="004D78D7">
        <w:rPr>
          <w:b w:val="0"/>
          <w:lang w:val="en-US" w:eastAsia="zh-CN"/>
        </w:rPr>
        <w:t>E</w:t>
      </w:r>
      <w:r w:rsidR="00133556" w:rsidRPr="00133556">
        <w:rPr>
          <w:b w:val="0"/>
          <w:lang w:val="en-US" w:eastAsia="zh-CN"/>
        </w:rPr>
        <w:t xml:space="preserve">ach </w:t>
      </w:r>
      <w:r w:rsidR="00E16861">
        <w:rPr>
          <w:b w:val="0"/>
          <w:lang w:val="en-US" w:eastAsia="zh-CN"/>
        </w:rPr>
        <w:t>molecule</w:t>
      </w:r>
      <w:r w:rsidR="00133556" w:rsidRPr="00133556">
        <w:rPr>
          <w:b w:val="0"/>
          <w:lang w:val="en-US" w:eastAsia="zh-CN"/>
        </w:rPr>
        <w:t xml:space="preserve"> has an </w:t>
      </w:r>
      <w:r w:rsidR="00657D6D">
        <w:rPr>
          <w:b w:val="0"/>
          <w:lang w:val="en-US" w:eastAsia="zh-CN"/>
        </w:rPr>
        <w:t>S-shape</w:t>
      </w:r>
      <w:r w:rsidR="00E16861">
        <w:rPr>
          <w:b w:val="0"/>
          <w:lang w:val="en-US" w:eastAsia="zh-CN"/>
        </w:rPr>
        <w:t xml:space="preserve"> fold</w:t>
      </w:r>
      <w:r w:rsidR="00657D6D">
        <w:rPr>
          <w:b w:val="0"/>
          <w:lang w:val="en-US" w:eastAsia="zh-CN"/>
        </w:rPr>
        <w:t>ing</w:t>
      </w:r>
      <w:r w:rsidR="00133556" w:rsidRPr="00133556">
        <w:rPr>
          <w:b w:val="0"/>
          <w:lang w:val="en-US" w:eastAsia="zh-CN"/>
        </w:rPr>
        <w:t xml:space="preserve"> conformation through the intramolecular donor-receptor interaction</w:t>
      </w:r>
      <w:r w:rsidR="00E16861">
        <w:rPr>
          <w:b w:val="0"/>
          <w:lang w:val="en-US" w:eastAsia="zh-CN"/>
        </w:rPr>
        <w:t>s</w:t>
      </w:r>
      <w:r w:rsidR="00133556" w:rsidRPr="00133556">
        <w:rPr>
          <w:b w:val="0"/>
          <w:lang w:val="en-US" w:eastAsia="zh-CN"/>
        </w:rPr>
        <w:t xml:space="preserve"> between NDI and PI units</w:t>
      </w:r>
      <w:r w:rsidR="00657D6D">
        <w:rPr>
          <w:b w:val="0"/>
          <w:lang w:val="en-US" w:eastAsia="zh-CN"/>
        </w:rPr>
        <w:t xml:space="preserve"> (Fig. 1b, left</w:t>
      </w:r>
      <w:r w:rsidR="00657D6D">
        <w:rPr>
          <w:rFonts w:hint="eastAsia"/>
          <w:b w:val="0"/>
          <w:lang w:val="en-US" w:eastAsia="zh-CN"/>
        </w:rPr>
        <w:t>)</w:t>
      </w:r>
      <w:r w:rsidR="00133556" w:rsidRPr="00133556">
        <w:rPr>
          <w:b w:val="0"/>
          <w:lang w:val="en-US" w:eastAsia="zh-CN"/>
        </w:rPr>
        <w:t xml:space="preserve">. </w:t>
      </w:r>
      <w:r w:rsidR="004227D0">
        <w:rPr>
          <w:b w:val="0"/>
          <w:lang w:val="en-US" w:eastAsia="zh-CN"/>
        </w:rPr>
        <w:t>Surprisingly</w:t>
      </w:r>
      <w:r w:rsidR="00E16861">
        <w:rPr>
          <w:b w:val="0"/>
          <w:lang w:val="en-US" w:eastAsia="zh-CN"/>
        </w:rPr>
        <w:t xml:space="preserve">, </w:t>
      </w:r>
      <w:r w:rsidR="00B50772">
        <w:rPr>
          <w:b w:val="0"/>
          <w:lang w:val="en-US" w:eastAsia="zh-CN"/>
        </w:rPr>
        <w:t>a</w:t>
      </w:r>
      <w:r w:rsidR="00E16861" w:rsidRPr="00E16861">
        <w:rPr>
          <w:b w:val="0"/>
          <w:lang w:val="en-US" w:eastAsia="zh-CN"/>
        </w:rPr>
        <w:t xml:space="preserve"> thermally stable red</w:t>
      </w:r>
      <w:r w:rsidR="00E16861">
        <w:rPr>
          <w:b w:val="0"/>
          <w:lang w:val="en-US" w:eastAsia="zh-CN"/>
        </w:rPr>
        <w:t>-</w:t>
      </w:r>
      <w:r w:rsidR="00E16861" w:rsidRPr="00E16861">
        <w:rPr>
          <w:b w:val="0"/>
          <w:lang w:val="en-US" w:eastAsia="zh-CN"/>
        </w:rPr>
        <w:t xml:space="preserve">purple solid </w:t>
      </w:r>
      <w:r w:rsidR="005C2967">
        <w:rPr>
          <w:lang w:val="en-US" w:eastAsia="zh-CN"/>
        </w:rPr>
        <w:t>1a</w:t>
      </w:r>
      <w:r w:rsidR="00E16861" w:rsidRPr="00E16861">
        <w:rPr>
          <w:b w:val="0"/>
          <w:lang w:val="en-US" w:eastAsia="zh-CN"/>
        </w:rPr>
        <w:t xml:space="preserve"> was obtained by </w:t>
      </w:r>
      <w:r w:rsidR="004227D0">
        <w:rPr>
          <w:b w:val="0"/>
          <w:lang w:val="en-US" w:eastAsia="zh-CN"/>
        </w:rPr>
        <w:t xml:space="preserve">the </w:t>
      </w:r>
      <w:proofErr w:type="spellStart"/>
      <w:r w:rsidR="004227D0">
        <w:rPr>
          <w:b w:val="0"/>
          <w:lang w:val="en-US" w:eastAsia="zh-CN"/>
        </w:rPr>
        <w:t>desolvation</w:t>
      </w:r>
      <w:proofErr w:type="spellEnd"/>
      <w:r w:rsidR="004227D0">
        <w:rPr>
          <w:b w:val="0"/>
          <w:lang w:val="en-US" w:eastAsia="zh-CN"/>
        </w:rPr>
        <w:t xml:space="preserve"> of</w:t>
      </w:r>
      <w:r w:rsidR="004227D0" w:rsidRPr="00E16861">
        <w:rPr>
          <w:b w:val="0"/>
          <w:lang w:val="en-US" w:eastAsia="zh-CN"/>
        </w:rPr>
        <w:t xml:space="preserve"> </w:t>
      </w:r>
      <w:r w:rsidR="0095219B" w:rsidRPr="00545BE5">
        <w:rPr>
          <w:lang w:val="en-US" w:eastAsia="zh-CN"/>
        </w:rPr>
        <w:t>1</w:t>
      </w:r>
      <w:r w:rsidR="0095219B">
        <w:rPr>
          <w:lang w:val="en-US" w:eastAsia="zh-CN"/>
        </w:rPr>
        <w:t>a·</w:t>
      </w:r>
      <w:r w:rsidR="0095219B" w:rsidRPr="00AB70EE">
        <w:rPr>
          <w:lang w:val="en-US" w:eastAsia="zh-CN"/>
        </w:rPr>
        <w:t>MeOH</w:t>
      </w:r>
      <w:r w:rsidR="00E16861" w:rsidRPr="00E16861">
        <w:rPr>
          <w:b w:val="0"/>
          <w:lang w:val="en-US" w:eastAsia="zh-CN"/>
        </w:rPr>
        <w:t xml:space="preserve">, </w:t>
      </w:r>
      <w:r w:rsidR="00133556" w:rsidRPr="00133556">
        <w:rPr>
          <w:b w:val="0"/>
          <w:lang w:val="en-US" w:eastAsia="zh-CN"/>
        </w:rPr>
        <w:t xml:space="preserve">in which the intramolecular stacking of each unit was enhanced without crystal </w:t>
      </w:r>
      <w:r w:rsidR="004227D0">
        <w:rPr>
          <w:b w:val="0"/>
          <w:lang w:val="en-US" w:eastAsia="zh-CN"/>
        </w:rPr>
        <w:t>decomposition</w:t>
      </w:r>
      <w:r w:rsidR="00657D6D">
        <w:rPr>
          <w:b w:val="0"/>
          <w:lang w:val="en-US" w:eastAsia="zh-CN"/>
        </w:rPr>
        <w:t xml:space="preserve"> (Fig. 1b, right</w:t>
      </w:r>
      <w:r w:rsidR="00657D6D">
        <w:rPr>
          <w:rFonts w:hint="eastAsia"/>
          <w:b w:val="0"/>
          <w:lang w:val="en-US" w:eastAsia="zh-CN"/>
        </w:rPr>
        <w:t>)</w:t>
      </w:r>
      <w:r w:rsidR="00133556" w:rsidRPr="00133556">
        <w:rPr>
          <w:b w:val="0"/>
          <w:lang w:val="en-US" w:eastAsia="zh-CN"/>
        </w:rPr>
        <w:t xml:space="preserve">. </w:t>
      </w:r>
      <w:r w:rsidR="00E31381">
        <w:rPr>
          <w:b w:val="0"/>
          <w:lang w:val="en-US" w:eastAsia="zh-CN"/>
        </w:rPr>
        <w:t>T</w:t>
      </w:r>
      <w:r w:rsidR="00133556" w:rsidRPr="00133556">
        <w:rPr>
          <w:b w:val="0"/>
          <w:lang w:val="en-US" w:eastAsia="zh-CN"/>
        </w:rPr>
        <w:t xml:space="preserve">hey found that </w:t>
      </w:r>
      <w:r w:rsidR="00657D6D">
        <w:rPr>
          <w:b w:val="0"/>
          <w:lang w:val="en-US" w:eastAsia="zh-CN"/>
        </w:rPr>
        <w:t xml:space="preserve">the </w:t>
      </w:r>
      <w:r w:rsidR="00B50772">
        <w:rPr>
          <w:b w:val="0"/>
          <w:lang w:val="en-US" w:eastAsia="zh-CN"/>
        </w:rPr>
        <w:t>g</w:t>
      </w:r>
      <w:r w:rsidR="00B50772" w:rsidRPr="00B50772">
        <w:rPr>
          <w:b w:val="0"/>
          <w:lang w:val="en-US" w:eastAsia="zh-CN"/>
        </w:rPr>
        <w:t xml:space="preserve">uest-free, porous solid </w:t>
      </w:r>
      <w:r w:rsidR="005C2967">
        <w:rPr>
          <w:lang w:val="en-US" w:eastAsia="zh-CN"/>
        </w:rPr>
        <w:t>1a</w:t>
      </w:r>
      <w:r w:rsidR="00B50772">
        <w:rPr>
          <w:b w:val="0"/>
          <w:lang w:val="en-US" w:eastAsia="zh-CN"/>
        </w:rPr>
        <w:t xml:space="preserve"> exhibit</w:t>
      </w:r>
      <w:r w:rsidR="00E31381">
        <w:rPr>
          <w:b w:val="0"/>
          <w:lang w:val="en-US" w:eastAsia="zh-CN"/>
        </w:rPr>
        <w:t>ed</w:t>
      </w:r>
      <w:r w:rsidR="00B50772">
        <w:rPr>
          <w:b w:val="0"/>
          <w:lang w:val="en-US" w:eastAsia="zh-CN"/>
        </w:rPr>
        <w:t xml:space="preserve"> strong adsorption</w:t>
      </w:r>
      <w:r w:rsidR="00B50772">
        <w:rPr>
          <w:rFonts w:hint="eastAsia"/>
          <w:b w:val="0"/>
          <w:lang w:val="en-US" w:eastAsia="zh-CN"/>
        </w:rPr>
        <w:t xml:space="preserve"> </w:t>
      </w:r>
      <w:r w:rsidR="00B50772" w:rsidRPr="00B50772">
        <w:rPr>
          <w:b w:val="0"/>
          <w:lang w:val="en-US" w:eastAsia="zh-CN"/>
        </w:rPr>
        <w:t>properties and molecula</w:t>
      </w:r>
      <w:r w:rsidR="00B50772">
        <w:rPr>
          <w:b w:val="0"/>
          <w:lang w:val="en-US" w:eastAsia="zh-CN"/>
        </w:rPr>
        <w:t xml:space="preserve">r shape-dependent </w:t>
      </w:r>
      <w:proofErr w:type="spellStart"/>
      <w:r w:rsidR="006C2F9D">
        <w:rPr>
          <w:b w:val="0"/>
          <w:lang w:val="en-US" w:eastAsia="zh-CN"/>
        </w:rPr>
        <w:t>colour</w:t>
      </w:r>
      <w:proofErr w:type="spellEnd"/>
      <w:r w:rsidR="00B50772">
        <w:rPr>
          <w:b w:val="0"/>
          <w:lang w:val="en-US" w:eastAsia="zh-CN"/>
        </w:rPr>
        <w:t xml:space="preserve"> changes</w:t>
      </w:r>
      <w:r w:rsidR="00B50772">
        <w:rPr>
          <w:rFonts w:hint="eastAsia"/>
          <w:b w:val="0"/>
          <w:lang w:val="en-US" w:eastAsia="zh-CN"/>
        </w:rPr>
        <w:t xml:space="preserve"> </w:t>
      </w:r>
      <w:r w:rsidR="00B50772" w:rsidRPr="00B50772">
        <w:rPr>
          <w:b w:val="0"/>
          <w:lang w:val="en-US" w:eastAsia="zh-CN"/>
        </w:rPr>
        <w:t xml:space="preserve">upon exposure to a variety of organic </w:t>
      </w:r>
      <w:proofErr w:type="spellStart"/>
      <w:r w:rsidR="006C2F9D">
        <w:rPr>
          <w:b w:val="0"/>
          <w:lang w:val="en-US" w:eastAsia="zh-CN"/>
        </w:rPr>
        <w:t>vapour</w:t>
      </w:r>
      <w:r w:rsidR="00B50772" w:rsidRPr="00B50772">
        <w:rPr>
          <w:b w:val="0"/>
          <w:lang w:val="en-US" w:eastAsia="zh-CN"/>
        </w:rPr>
        <w:t>s</w:t>
      </w:r>
      <w:proofErr w:type="spellEnd"/>
      <w:r w:rsidR="005C2967">
        <w:rPr>
          <w:b w:val="0"/>
          <w:lang w:val="en-US" w:eastAsia="zh-CN"/>
        </w:rPr>
        <w:t xml:space="preserve"> (Fig. 1a, right</w:t>
      </w:r>
      <w:r w:rsidR="005C2967">
        <w:rPr>
          <w:rFonts w:hint="eastAsia"/>
          <w:b w:val="0"/>
          <w:lang w:val="en-US" w:eastAsia="zh-CN"/>
        </w:rPr>
        <w:t>)</w:t>
      </w:r>
      <w:r w:rsidR="00133556" w:rsidRPr="00133556">
        <w:rPr>
          <w:b w:val="0"/>
          <w:lang w:val="en-US" w:eastAsia="zh-CN"/>
        </w:rPr>
        <w:t>.</w:t>
      </w:r>
      <w:r w:rsidR="00B50772">
        <w:rPr>
          <w:b w:val="0"/>
          <w:lang w:val="en-US" w:eastAsia="zh-CN"/>
        </w:rPr>
        <w:t xml:space="preserve"> </w:t>
      </w:r>
      <w:r w:rsidR="00AA1DCC">
        <w:rPr>
          <w:b w:val="0"/>
          <w:lang w:val="en-US" w:eastAsia="zh-CN"/>
        </w:rPr>
        <w:t>T</w:t>
      </w:r>
      <w:r w:rsidR="00AA1DCC" w:rsidRPr="00133556">
        <w:rPr>
          <w:b w:val="0"/>
          <w:lang w:val="en-US" w:eastAsia="zh-CN"/>
        </w:rPr>
        <w:t xml:space="preserve">he </w:t>
      </w:r>
      <w:proofErr w:type="spellStart"/>
      <w:r w:rsidR="00AA1DCC">
        <w:rPr>
          <w:b w:val="0"/>
          <w:lang w:val="en-US" w:eastAsia="zh-CN"/>
        </w:rPr>
        <w:t>vapochromic</w:t>
      </w:r>
      <w:proofErr w:type="spellEnd"/>
      <w:r w:rsidR="00AA1DCC" w:rsidRPr="00133556">
        <w:rPr>
          <w:b w:val="0"/>
          <w:lang w:val="en-US" w:eastAsia="zh-CN"/>
        </w:rPr>
        <w:t xml:space="preserve"> </w:t>
      </w:r>
      <w:proofErr w:type="spellStart"/>
      <w:r w:rsidR="006C2F9D">
        <w:rPr>
          <w:b w:val="0"/>
          <w:lang w:val="en-US" w:eastAsia="zh-CN"/>
        </w:rPr>
        <w:t>behaviour</w:t>
      </w:r>
      <w:proofErr w:type="spellEnd"/>
      <w:r w:rsidR="00AA1DCC">
        <w:rPr>
          <w:b w:val="0"/>
          <w:lang w:val="en-US" w:eastAsia="zh-CN"/>
        </w:rPr>
        <w:t xml:space="preserve"> generates from </w:t>
      </w:r>
      <w:proofErr w:type="spellStart"/>
      <w:r w:rsidR="006C2F9D">
        <w:rPr>
          <w:b w:val="0"/>
          <w:lang w:val="en-US" w:eastAsia="zh-CN"/>
        </w:rPr>
        <w:t>vapour</w:t>
      </w:r>
      <w:proofErr w:type="spellEnd"/>
      <w:r w:rsidR="00AA1DCC">
        <w:rPr>
          <w:b w:val="0"/>
          <w:lang w:val="en-US" w:eastAsia="zh-CN"/>
        </w:rPr>
        <w:t>-induced change in c</w:t>
      </w:r>
      <w:r w:rsidR="00AA1DCC" w:rsidRPr="00B50772">
        <w:rPr>
          <w:b w:val="0"/>
          <w:lang w:val="en-US" w:eastAsia="zh-CN"/>
        </w:rPr>
        <w:t>rystal packing and intermolecular stacking interactions</w:t>
      </w:r>
      <w:r w:rsidR="00AA1DCC">
        <w:rPr>
          <w:b w:val="0"/>
          <w:lang w:val="en-US" w:eastAsia="zh-CN"/>
        </w:rPr>
        <w:t>.</w:t>
      </w:r>
      <w:r w:rsidR="00AA1DCC" w:rsidRPr="00133556">
        <w:rPr>
          <w:b w:val="0"/>
          <w:lang w:val="en-US" w:eastAsia="zh-CN"/>
        </w:rPr>
        <w:t xml:space="preserve"> </w:t>
      </w:r>
      <w:r w:rsidR="00AA1DCC">
        <w:rPr>
          <w:b w:val="0"/>
          <w:lang w:val="en-US" w:eastAsia="zh-CN"/>
        </w:rPr>
        <w:t xml:space="preserve">In detail, </w:t>
      </w:r>
      <w:r w:rsidR="00B50772">
        <w:rPr>
          <w:b w:val="0"/>
          <w:lang w:val="en-US" w:eastAsia="zh-CN"/>
        </w:rPr>
        <w:t>the</w:t>
      </w:r>
      <w:r w:rsidR="00133556" w:rsidRPr="00133556">
        <w:rPr>
          <w:b w:val="0"/>
          <w:lang w:val="en-US" w:eastAsia="zh-CN"/>
        </w:rPr>
        <w:t xml:space="preserve"> </w:t>
      </w:r>
      <w:r w:rsidR="00B50772">
        <w:rPr>
          <w:b w:val="0"/>
          <w:lang w:val="en-US" w:eastAsia="zh-CN"/>
        </w:rPr>
        <w:t xml:space="preserve">inclusion of the guest </w:t>
      </w:r>
      <w:proofErr w:type="spellStart"/>
      <w:r w:rsidR="006C2F9D">
        <w:rPr>
          <w:b w:val="0"/>
          <w:lang w:val="en-US" w:eastAsia="zh-CN"/>
        </w:rPr>
        <w:t>vapour</w:t>
      </w:r>
      <w:proofErr w:type="spellEnd"/>
      <w:r w:rsidR="00B50772">
        <w:rPr>
          <w:rFonts w:hint="eastAsia"/>
          <w:b w:val="0"/>
          <w:lang w:val="en-US" w:eastAsia="zh-CN"/>
        </w:rPr>
        <w:t xml:space="preserve"> </w:t>
      </w:r>
      <w:r w:rsidR="00B50772" w:rsidRPr="00B50772">
        <w:rPr>
          <w:b w:val="0"/>
          <w:lang w:val="en-US" w:eastAsia="zh-CN"/>
        </w:rPr>
        <w:t xml:space="preserve">into </w:t>
      </w:r>
      <w:r w:rsidR="00657D6D">
        <w:rPr>
          <w:b w:val="0"/>
          <w:lang w:val="en-US" w:eastAsia="zh-CN"/>
        </w:rPr>
        <w:t>the S-shaped</w:t>
      </w:r>
      <w:r w:rsidR="00B50772">
        <w:rPr>
          <w:b w:val="0"/>
          <w:lang w:val="en-US" w:eastAsia="zh-CN"/>
        </w:rPr>
        <w:t xml:space="preserve"> template decreased</w:t>
      </w:r>
      <w:r w:rsidR="00B50772">
        <w:rPr>
          <w:rFonts w:hint="eastAsia"/>
          <w:b w:val="0"/>
          <w:lang w:val="en-US" w:eastAsia="zh-CN"/>
        </w:rPr>
        <w:t xml:space="preserve"> </w:t>
      </w:r>
      <w:r w:rsidR="00B50772" w:rsidRPr="00B50772">
        <w:rPr>
          <w:b w:val="0"/>
          <w:lang w:val="en-US" w:eastAsia="zh-CN"/>
        </w:rPr>
        <w:t>the intr</w:t>
      </w:r>
      <w:r w:rsidR="00B50772">
        <w:rPr>
          <w:b w:val="0"/>
          <w:lang w:val="en-US" w:eastAsia="zh-CN"/>
        </w:rPr>
        <w:t>amolecular PI-NDI interactions,</w:t>
      </w:r>
      <w:r w:rsidR="00B50772">
        <w:rPr>
          <w:rFonts w:hint="eastAsia"/>
          <w:b w:val="0"/>
          <w:lang w:val="en-US" w:eastAsia="zh-CN"/>
        </w:rPr>
        <w:t xml:space="preserve"> </w:t>
      </w:r>
      <w:r w:rsidR="00B50772" w:rsidRPr="00B50772">
        <w:rPr>
          <w:b w:val="0"/>
          <w:lang w:val="en-US" w:eastAsia="zh-CN"/>
        </w:rPr>
        <w:t>accompanied by increasing intermolecular NDI-NDI and PI-PI interactions</w:t>
      </w:r>
      <w:r w:rsidR="005C2967">
        <w:rPr>
          <w:b w:val="0"/>
          <w:lang w:val="en-US" w:eastAsia="zh-CN"/>
        </w:rPr>
        <w:t xml:space="preserve"> (Fig. 1b</w:t>
      </w:r>
      <w:r w:rsidR="005C2967">
        <w:rPr>
          <w:rFonts w:hint="eastAsia"/>
          <w:b w:val="0"/>
          <w:lang w:val="en-US" w:eastAsia="zh-CN"/>
        </w:rPr>
        <w:t>)</w:t>
      </w:r>
      <w:r w:rsidR="00B50772">
        <w:rPr>
          <w:b w:val="0"/>
          <w:lang w:val="en-US" w:eastAsia="zh-CN"/>
        </w:rPr>
        <w:t>.</w:t>
      </w:r>
      <w:r w:rsidR="00133556" w:rsidRPr="00133556">
        <w:rPr>
          <w:b w:val="0"/>
          <w:lang w:val="en-US" w:eastAsia="zh-CN"/>
        </w:rPr>
        <w:t xml:space="preserve"> </w:t>
      </w:r>
      <w:r w:rsidR="00B50772">
        <w:rPr>
          <w:b w:val="0"/>
          <w:lang w:val="en-US" w:eastAsia="zh-CN"/>
        </w:rPr>
        <w:t xml:space="preserve">And </w:t>
      </w:r>
      <w:r w:rsidR="00B50772" w:rsidRPr="00B50772">
        <w:rPr>
          <w:b w:val="0"/>
          <w:lang w:val="en-US" w:eastAsia="zh-CN"/>
        </w:rPr>
        <w:t>such flexible, open–close motions of the S-shaped template could</w:t>
      </w:r>
      <w:r w:rsidR="00B50772">
        <w:rPr>
          <w:rFonts w:hint="eastAsia"/>
          <w:b w:val="0"/>
          <w:lang w:val="en-US" w:eastAsia="zh-CN"/>
        </w:rPr>
        <w:t xml:space="preserve"> </w:t>
      </w:r>
      <w:r w:rsidR="00B50772" w:rsidRPr="00B50772">
        <w:rPr>
          <w:b w:val="0"/>
          <w:lang w:val="en-US" w:eastAsia="zh-CN"/>
        </w:rPr>
        <w:t xml:space="preserve">be repeated during reversible adsorption/desorption processes without degradation of </w:t>
      </w:r>
      <w:r w:rsidR="00E31381">
        <w:rPr>
          <w:b w:val="0"/>
          <w:lang w:val="en-US" w:eastAsia="zh-CN"/>
        </w:rPr>
        <w:t xml:space="preserve">the </w:t>
      </w:r>
      <w:r w:rsidR="00B50772" w:rsidRPr="00B50772">
        <w:rPr>
          <w:b w:val="0"/>
          <w:lang w:val="en-US" w:eastAsia="zh-CN"/>
        </w:rPr>
        <w:t>crystal packing.</w:t>
      </w:r>
    </w:p>
    <w:p w14:paraId="4255F0EA" w14:textId="31FA717C" w:rsidR="00566B6B" w:rsidRPr="00643BDB" w:rsidRDefault="00566B6B" w:rsidP="003A1639">
      <w:pPr>
        <w:pStyle w:val="RSCB08CHeadingIn-line"/>
        <w:jc w:val="center"/>
        <w:rPr>
          <w:b w:val="0"/>
          <w:lang w:val="en-US" w:eastAsia="zh-CN"/>
        </w:rPr>
      </w:pPr>
      <w:r>
        <w:rPr>
          <w:rFonts w:hint="eastAsia"/>
          <w:b w:val="0"/>
          <w:noProof/>
          <w:lang w:val="en-US" w:eastAsia="zh-CN"/>
        </w:rPr>
        <w:drawing>
          <wp:inline distT="0" distB="0" distL="0" distR="0" wp14:anchorId="6FE076CA" wp14:editId="16898F91">
            <wp:extent cx="3120466" cy="2121122"/>
            <wp:effectExtent l="0" t="0" r="381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1-2.tif"/>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120466" cy="2121122"/>
                    </a:xfrm>
                    <a:prstGeom prst="rect">
                      <a:avLst/>
                    </a:prstGeom>
                    <a:ln>
                      <a:noFill/>
                    </a:ln>
                    <a:extLst>
                      <a:ext uri="{53640926-AAD7-44D8-BBD7-CCE9431645EC}">
                        <a14:shadowObscured xmlns:a14="http://schemas.microsoft.com/office/drawing/2010/main"/>
                      </a:ext>
                    </a:extLst>
                  </pic:spPr>
                </pic:pic>
              </a:graphicData>
            </a:graphic>
          </wp:inline>
        </w:drawing>
      </w:r>
    </w:p>
    <w:p w14:paraId="0C4D5D2E" w14:textId="2104000A" w:rsidR="00545BB7" w:rsidRPr="005347AF" w:rsidRDefault="0055239F" w:rsidP="00685FA2">
      <w:pPr>
        <w:pStyle w:val="RSCB08CHeadingIn-line"/>
        <w:jc w:val="both"/>
        <w:rPr>
          <w:rFonts w:cs="Times New Roman"/>
          <w:b w:val="0"/>
          <w:w w:val="108"/>
          <w:szCs w:val="18"/>
          <w:lang w:val="en-US"/>
        </w:rPr>
      </w:pPr>
      <w:r w:rsidRPr="006F7F94">
        <w:rPr>
          <w:rStyle w:val="RSCB02ArticleTextChar"/>
          <w:b w:val="0"/>
          <w:lang w:val="en-US"/>
        </w:rPr>
        <w:t>Fig</w:t>
      </w:r>
      <w:r w:rsidR="005C2967">
        <w:rPr>
          <w:rStyle w:val="RSCB02ArticleTextChar"/>
          <w:b w:val="0"/>
          <w:lang w:val="en-US"/>
        </w:rPr>
        <w:t>.</w:t>
      </w:r>
      <w:r w:rsidRPr="006F7F94">
        <w:rPr>
          <w:rStyle w:val="RSCB02ArticleTextChar"/>
          <w:b w:val="0"/>
          <w:lang w:val="en-US"/>
        </w:rPr>
        <w:t xml:space="preserve"> </w:t>
      </w:r>
      <w:r>
        <w:rPr>
          <w:rStyle w:val="RSCB02ArticleTextChar"/>
          <w:b w:val="0"/>
          <w:lang w:val="en-US"/>
        </w:rPr>
        <w:t>1</w:t>
      </w:r>
      <w:r w:rsidRPr="006F7F94">
        <w:rPr>
          <w:rStyle w:val="RSCB02ArticleTextChar"/>
          <w:b w:val="0"/>
          <w:lang w:val="en-US"/>
        </w:rPr>
        <w:t xml:space="preserve"> </w:t>
      </w:r>
      <w:r w:rsidR="00685FA2">
        <w:rPr>
          <w:rStyle w:val="RSCB02ArticleTextChar"/>
          <w:b w:val="0"/>
          <w:lang w:val="en-US"/>
        </w:rPr>
        <w:t>(a)</w:t>
      </w:r>
      <w:r w:rsidR="00685FA2" w:rsidRPr="00685FA2">
        <w:t xml:space="preserve"> </w:t>
      </w:r>
      <w:r w:rsidR="00817F4F" w:rsidRPr="00817F4F">
        <w:rPr>
          <w:rStyle w:val="RSCB02ArticleTextChar"/>
          <w:b w:val="0"/>
          <w:lang w:val="en-US"/>
        </w:rPr>
        <w:t xml:space="preserve">Molecular structure of compound </w:t>
      </w:r>
      <w:r w:rsidR="00817F4F" w:rsidRPr="00817F4F">
        <w:rPr>
          <w:rStyle w:val="RSCB02ArticleTextChar"/>
          <w:lang w:val="en-US"/>
        </w:rPr>
        <w:t>1a</w:t>
      </w:r>
      <w:r w:rsidR="00817F4F" w:rsidRPr="00817F4F">
        <w:rPr>
          <w:rStyle w:val="RSCB02ArticleTextChar"/>
          <w:b w:val="0"/>
          <w:lang w:val="en-US"/>
        </w:rPr>
        <w:t xml:space="preserve"> and</w:t>
      </w:r>
      <w:r w:rsidR="00817F4F" w:rsidRPr="00685FA2">
        <w:rPr>
          <w:rStyle w:val="RSCB02ArticleTextChar"/>
          <w:b w:val="0"/>
          <w:lang w:val="en-US"/>
        </w:rPr>
        <w:t xml:space="preserve"> </w:t>
      </w:r>
      <w:proofErr w:type="spellStart"/>
      <w:r w:rsidR="006C2F9D">
        <w:rPr>
          <w:rStyle w:val="RSCB02ArticleTextChar"/>
          <w:b w:val="0"/>
          <w:lang w:val="en-US"/>
        </w:rPr>
        <w:t>colour</w:t>
      </w:r>
      <w:proofErr w:type="spellEnd"/>
      <w:r w:rsidR="00685FA2" w:rsidRPr="00685FA2">
        <w:rPr>
          <w:rStyle w:val="RSCB02ArticleTextChar"/>
          <w:b w:val="0"/>
          <w:lang w:val="en-US"/>
        </w:rPr>
        <w:t xml:space="preserve"> changes of </w:t>
      </w:r>
      <w:r w:rsidR="005347AF" w:rsidRPr="00817F4F">
        <w:rPr>
          <w:rStyle w:val="RSCB02ArticleTextChar"/>
          <w:lang w:val="en-US"/>
        </w:rPr>
        <w:t>1a</w:t>
      </w:r>
      <w:r w:rsidR="00685FA2" w:rsidRPr="00685FA2">
        <w:rPr>
          <w:rStyle w:val="RSCB02ArticleTextChar"/>
          <w:b w:val="0"/>
          <w:lang w:val="en-US"/>
        </w:rPr>
        <w:t xml:space="preserve"> </w:t>
      </w:r>
      <w:r w:rsidR="0095219B">
        <w:rPr>
          <w:rStyle w:val="RSCB02ArticleTextChar"/>
          <w:b w:val="0"/>
          <w:lang w:val="en-US"/>
        </w:rPr>
        <w:t xml:space="preserve">solids </w:t>
      </w:r>
      <w:r w:rsidR="00685FA2" w:rsidRPr="00685FA2">
        <w:rPr>
          <w:rStyle w:val="RSCB02ArticleTextChar"/>
          <w:b w:val="0"/>
          <w:lang w:val="en-US"/>
        </w:rPr>
        <w:t>after exposure</w:t>
      </w:r>
      <w:r w:rsidR="005347AF">
        <w:rPr>
          <w:rStyle w:val="RSCB02ArticleTextChar"/>
          <w:b w:val="0"/>
          <w:lang w:val="en-US"/>
        </w:rPr>
        <w:t xml:space="preserve"> to saturated </w:t>
      </w:r>
      <w:proofErr w:type="spellStart"/>
      <w:r w:rsidR="006C2F9D">
        <w:rPr>
          <w:rStyle w:val="RSCB02ArticleTextChar"/>
          <w:b w:val="0"/>
          <w:lang w:val="en-US"/>
        </w:rPr>
        <w:t>vapour</w:t>
      </w:r>
      <w:r w:rsidR="005347AF">
        <w:rPr>
          <w:rStyle w:val="RSCB02ArticleTextChar"/>
          <w:b w:val="0"/>
          <w:lang w:val="en-US"/>
        </w:rPr>
        <w:t>s</w:t>
      </w:r>
      <w:proofErr w:type="spellEnd"/>
      <w:r w:rsidR="005347AF">
        <w:rPr>
          <w:rStyle w:val="RSCB02ArticleTextChar"/>
          <w:b w:val="0"/>
          <w:lang w:val="en-US"/>
        </w:rPr>
        <w:t xml:space="preserve"> of various</w:t>
      </w:r>
      <w:r w:rsidR="005347AF">
        <w:rPr>
          <w:rStyle w:val="RSCB02ArticleTextChar"/>
          <w:rFonts w:hint="eastAsia"/>
          <w:b w:val="0"/>
          <w:lang w:val="en-US" w:eastAsia="zh-CN"/>
        </w:rPr>
        <w:t xml:space="preserve"> </w:t>
      </w:r>
      <w:r w:rsidR="00685FA2" w:rsidRPr="00685FA2">
        <w:rPr>
          <w:rStyle w:val="RSCB02ArticleTextChar"/>
          <w:b w:val="0"/>
          <w:lang w:val="en-US"/>
        </w:rPr>
        <w:t>volatile organic compounds.</w:t>
      </w:r>
      <w:r w:rsidR="005347AF">
        <w:rPr>
          <w:rStyle w:val="RSCB02ArticleTextChar"/>
          <w:b w:val="0"/>
          <w:lang w:val="en-US"/>
        </w:rPr>
        <w:t xml:space="preserve"> </w:t>
      </w:r>
      <w:r w:rsidR="00685FA2">
        <w:rPr>
          <w:rStyle w:val="RSCB02ArticleTextChar"/>
          <w:b w:val="0"/>
          <w:lang w:val="en-US"/>
        </w:rPr>
        <w:t>(b)</w:t>
      </w:r>
      <w:r w:rsidR="00685FA2" w:rsidRPr="00685FA2">
        <w:t xml:space="preserve"> </w:t>
      </w:r>
      <w:r w:rsidR="00685FA2" w:rsidRPr="00685FA2">
        <w:rPr>
          <w:rStyle w:val="RSCB02ArticleTextChar"/>
          <w:b w:val="0"/>
          <w:lang w:val="en-US"/>
        </w:rPr>
        <w:t>Crystal packing and intermolecular stacking interactions of</w:t>
      </w:r>
      <w:r w:rsidR="005347AF">
        <w:rPr>
          <w:rStyle w:val="RSCB02ArticleTextChar"/>
          <w:b w:val="0"/>
          <w:lang w:val="en-US"/>
        </w:rPr>
        <w:t xml:space="preserve"> </w:t>
      </w:r>
      <w:r w:rsidR="0095219B" w:rsidRPr="00545BE5">
        <w:rPr>
          <w:lang w:val="en-US" w:eastAsia="zh-CN"/>
        </w:rPr>
        <w:t>1</w:t>
      </w:r>
      <w:r w:rsidR="0095219B">
        <w:rPr>
          <w:lang w:val="en-US" w:eastAsia="zh-CN"/>
        </w:rPr>
        <w:t>a·</w:t>
      </w:r>
      <w:r w:rsidR="0095219B" w:rsidRPr="00AB70EE">
        <w:rPr>
          <w:lang w:val="en-US" w:eastAsia="zh-CN"/>
        </w:rPr>
        <w:t>MeOH</w:t>
      </w:r>
      <w:r w:rsidR="005347AF">
        <w:rPr>
          <w:rStyle w:val="RSCB02ArticleTextChar"/>
          <w:b w:val="0"/>
          <w:lang w:val="en-US"/>
        </w:rPr>
        <w:t xml:space="preserve"> and </w:t>
      </w:r>
      <w:r w:rsidR="005347AF" w:rsidRPr="0095219B">
        <w:rPr>
          <w:rStyle w:val="RSCB02ArticleTextChar"/>
          <w:lang w:val="en-US"/>
        </w:rPr>
        <w:t>1a</w:t>
      </w:r>
      <w:r w:rsidR="005347AF">
        <w:rPr>
          <w:rStyle w:val="RSCB02ArticleTextChar"/>
          <w:b w:val="0"/>
          <w:lang w:val="en-US"/>
        </w:rPr>
        <w:t>.</w:t>
      </w:r>
    </w:p>
    <w:p w14:paraId="4946A990" w14:textId="77777777" w:rsidR="0055239F" w:rsidRDefault="0055239F" w:rsidP="009742C3">
      <w:pPr>
        <w:pStyle w:val="RSCB08CHeadingIn-line"/>
        <w:jc w:val="both"/>
        <w:rPr>
          <w:b w:val="0"/>
          <w:lang w:val="en-US" w:eastAsia="zh-CN"/>
        </w:rPr>
      </w:pPr>
    </w:p>
    <w:p w14:paraId="6221C40A" w14:textId="71BB6694" w:rsidR="007A42F8" w:rsidRPr="005347AF" w:rsidRDefault="007A42F8" w:rsidP="005347AF">
      <w:pPr>
        <w:pStyle w:val="RSCB08CHeadingIn-line"/>
        <w:jc w:val="both"/>
        <w:rPr>
          <w:b w:val="0"/>
          <w:lang w:val="en-US" w:eastAsia="zh-CN"/>
        </w:rPr>
      </w:pPr>
      <w:r>
        <w:rPr>
          <w:rFonts w:hint="eastAsia"/>
          <w:b w:val="0"/>
          <w:lang w:val="en-US" w:eastAsia="zh-CN"/>
        </w:rPr>
        <w:t>Wang and coworkers design</w:t>
      </w:r>
      <w:r>
        <w:rPr>
          <w:b w:val="0"/>
          <w:lang w:val="en-US" w:eastAsia="zh-CN"/>
        </w:rPr>
        <w:t>ed</w:t>
      </w:r>
      <w:r>
        <w:rPr>
          <w:rFonts w:hint="eastAsia"/>
          <w:b w:val="0"/>
          <w:lang w:val="en-US" w:eastAsia="zh-CN"/>
        </w:rPr>
        <w:t xml:space="preserve"> and </w:t>
      </w:r>
      <w:r w:rsidRPr="007A42F8">
        <w:rPr>
          <w:b w:val="0"/>
          <w:lang w:val="en-US" w:eastAsia="zh-CN"/>
        </w:rPr>
        <w:t>synthesized compound</w:t>
      </w:r>
      <w:r>
        <w:rPr>
          <w:b w:val="0"/>
          <w:lang w:val="en-US" w:eastAsia="zh-CN"/>
        </w:rPr>
        <w:t xml:space="preserve"> </w:t>
      </w:r>
      <w:r w:rsidR="0095219B">
        <w:rPr>
          <w:lang w:val="en-US" w:eastAsia="zh-CN"/>
        </w:rPr>
        <w:t>2</w:t>
      </w:r>
      <w:r w:rsidR="00AA1DCC">
        <w:rPr>
          <w:lang w:val="en-US" w:eastAsia="zh-CN"/>
        </w:rPr>
        <w:t xml:space="preserve"> </w:t>
      </w:r>
      <w:r w:rsidR="00AA1DCC">
        <w:rPr>
          <w:b w:val="0"/>
          <w:bCs/>
          <w:lang w:val="en-US" w:eastAsia="zh-CN"/>
        </w:rPr>
        <w:t>with a</w:t>
      </w:r>
      <w:r w:rsidR="00AA1DCC">
        <w:rPr>
          <w:b w:val="0"/>
          <w:lang w:val="en-US" w:eastAsia="zh-CN"/>
        </w:rPr>
        <w:t xml:space="preserve">n electron donor-acceptor </w:t>
      </w:r>
      <w:r w:rsidR="00AA1DCC" w:rsidRPr="007A42F8">
        <w:rPr>
          <w:b w:val="0"/>
          <w:lang w:val="en-US" w:eastAsia="zh-CN"/>
        </w:rPr>
        <w:t>structure</w:t>
      </w:r>
      <w:r w:rsidR="00817F4F">
        <w:rPr>
          <w:lang w:val="en-US" w:eastAsia="zh-CN"/>
        </w:rPr>
        <w:t xml:space="preserve"> </w:t>
      </w:r>
      <w:r w:rsidR="00817F4F">
        <w:rPr>
          <w:b w:val="0"/>
          <w:lang w:val="en-US" w:eastAsia="zh-CN"/>
        </w:rPr>
        <w:t>(Fig. 2a</w:t>
      </w:r>
      <w:r w:rsidR="00817F4F">
        <w:rPr>
          <w:rFonts w:hint="eastAsia"/>
          <w:b w:val="0"/>
          <w:lang w:val="en-US" w:eastAsia="zh-CN"/>
        </w:rPr>
        <w:t>)</w:t>
      </w:r>
      <w:r>
        <w:rPr>
          <w:b w:val="0"/>
          <w:lang w:val="en-US" w:eastAsia="zh-CN"/>
        </w:rPr>
        <w:t>.</w:t>
      </w:r>
      <w:r w:rsidR="0095219B">
        <w:rPr>
          <w:b w:val="0"/>
          <w:vertAlign w:val="superscript"/>
          <w:lang w:val="en-US" w:eastAsia="zh-CN"/>
        </w:rPr>
        <w:t>92</w:t>
      </w:r>
      <w:r w:rsidR="0023106E">
        <w:rPr>
          <w:b w:val="0"/>
          <w:vertAlign w:val="superscript"/>
          <w:lang w:val="en-US" w:eastAsia="zh-CN"/>
        </w:rPr>
        <w:t>,93</w:t>
      </w:r>
      <w:r>
        <w:rPr>
          <w:b w:val="0"/>
          <w:lang w:val="en-US" w:eastAsia="zh-CN"/>
        </w:rPr>
        <w:t xml:space="preserve"> </w:t>
      </w:r>
      <w:r w:rsidRPr="00657D6D">
        <w:rPr>
          <w:b w:val="0"/>
          <w:lang w:val="en-US" w:eastAsia="zh-CN"/>
        </w:rPr>
        <w:t>In this compound</w:t>
      </w:r>
      <w:r w:rsidRPr="007A42F8">
        <w:rPr>
          <w:b w:val="0"/>
          <w:lang w:val="en-US" w:eastAsia="zh-CN"/>
        </w:rPr>
        <w:t>,</w:t>
      </w:r>
      <w:r w:rsidR="00BC5E65" w:rsidRPr="00BC5E65">
        <w:t xml:space="preserve"> </w:t>
      </w:r>
      <w:r w:rsidR="00BC5E65" w:rsidRPr="00BC5E65">
        <w:rPr>
          <w:b w:val="0"/>
          <w:lang w:val="en-US" w:eastAsia="zh-CN"/>
        </w:rPr>
        <w:t xml:space="preserve">the </w:t>
      </w:r>
      <w:r w:rsidR="00BC5E65">
        <w:rPr>
          <w:b w:val="0"/>
          <w:lang w:val="en-US" w:eastAsia="zh-CN"/>
        </w:rPr>
        <w:t xml:space="preserve">π-conjugated </w:t>
      </w:r>
      <w:r w:rsidR="00575652">
        <w:rPr>
          <w:b w:val="0"/>
          <w:lang w:val="en-US" w:eastAsia="zh-CN"/>
        </w:rPr>
        <w:t xml:space="preserve">skeleton </w:t>
      </w:r>
      <w:r w:rsidR="00BC5E65">
        <w:rPr>
          <w:b w:val="0"/>
          <w:lang w:val="en-US" w:eastAsia="zh-CN"/>
        </w:rPr>
        <w:t>endows</w:t>
      </w:r>
      <w:r w:rsidR="00BC5E65">
        <w:rPr>
          <w:rFonts w:hint="eastAsia"/>
          <w:b w:val="0"/>
          <w:lang w:val="en-US" w:eastAsia="zh-CN"/>
        </w:rPr>
        <w:t xml:space="preserve"> </w:t>
      </w:r>
      <w:r w:rsidR="00BC5E65" w:rsidRPr="00BC5E65">
        <w:rPr>
          <w:b w:val="0"/>
          <w:lang w:val="en-US" w:eastAsia="zh-CN"/>
        </w:rPr>
        <w:t xml:space="preserve">this molecule with abundant </w:t>
      </w:r>
      <w:r w:rsidR="00BC5E65" w:rsidRPr="00BC5E65">
        <w:rPr>
          <w:b w:val="0"/>
          <w:lang w:val="en-US" w:eastAsia="zh-CN"/>
        </w:rPr>
        <w:t>aggregation modes</w:t>
      </w:r>
      <w:r w:rsidR="00575652">
        <w:rPr>
          <w:b w:val="0"/>
          <w:lang w:val="en-US" w:eastAsia="zh-CN"/>
        </w:rPr>
        <w:t>.</w:t>
      </w:r>
      <w:r w:rsidR="00575652" w:rsidRPr="00BC5E65">
        <w:rPr>
          <w:b w:val="0"/>
          <w:lang w:val="en-US" w:eastAsia="zh-CN"/>
        </w:rPr>
        <w:t xml:space="preserve"> </w:t>
      </w:r>
      <w:r w:rsidR="00575652">
        <w:rPr>
          <w:b w:val="0"/>
          <w:lang w:val="en-US" w:eastAsia="zh-CN"/>
        </w:rPr>
        <w:t>Meanwhile,</w:t>
      </w:r>
      <w:r w:rsidR="00575652" w:rsidRPr="00BC5E65">
        <w:rPr>
          <w:b w:val="0"/>
          <w:lang w:val="en-US" w:eastAsia="zh-CN"/>
        </w:rPr>
        <w:t xml:space="preserve"> </w:t>
      </w:r>
      <w:r w:rsidR="00BC5E65" w:rsidRPr="00BC5E65">
        <w:rPr>
          <w:b w:val="0"/>
          <w:lang w:val="en-US" w:eastAsia="zh-CN"/>
        </w:rPr>
        <w:t xml:space="preserve">the </w:t>
      </w:r>
      <w:proofErr w:type="spellStart"/>
      <w:r w:rsidR="00BC5E65" w:rsidRPr="00BC5E65">
        <w:rPr>
          <w:b w:val="0"/>
          <w:lang w:val="en-US" w:eastAsia="zh-CN"/>
        </w:rPr>
        <w:t>cyano</w:t>
      </w:r>
      <w:proofErr w:type="spellEnd"/>
      <w:r w:rsidR="00BC5E65" w:rsidRPr="00BC5E65">
        <w:rPr>
          <w:b w:val="0"/>
          <w:lang w:val="en-US" w:eastAsia="zh-CN"/>
        </w:rPr>
        <w:t xml:space="preserve"> stilben</w:t>
      </w:r>
      <w:r w:rsidR="00BC5E65">
        <w:rPr>
          <w:b w:val="0"/>
          <w:lang w:val="en-US" w:eastAsia="zh-CN"/>
        </w:rPr>
        <w:t>e group can rotate freely, thus</w:t>
      </w:r>
      <w:r w:rsidR="00BC5E65">
        <w:rPr>
          <w:rFonts w:hint="eastAsia"/>
          <w:b w:val="0"/>
          <w:lang w:val="en-US" w:eastAsia="zh-CN"/>
        </w:rPr>
        <w:t xml:space="preserve"> </w:t>
      </w:r>
      <w:r w:rsidR="00BC5E65" w:rsidRPr="00BC5E65">
        <w:rPr>
          <w:b w:val="0"/>
          <w:lang w:val="en-US" w:eastAsia="zh-CN"/>
        </w:rPr>
        <w:t>resulting in diverse emission properties</w:t>
      </w:r>
      <w:r w:rsidR="00BC5E65">
        <w:rPr>
          <w:b w:val="0"/>
          <w:lang w:val="en-US" w:eastAsia="zh-CN"/>
        </w:rPr>
        <w:t xml:space="preserve"> in the solid</w:t>
      </w:r>
      <w:r w:rsidR="00BC5E65">
        <w:rPr>
          <w:rFonts w:hint="eastAsia"/>
          <w:b w:val="0"/>
          <w:lang w:val="en-US" w:eastAsia="zh-CN"/>
        </w:rPr>
        <w:t xml:space="preserve"> </w:t>
      </w:r>
      <w:r w:rsidR="00BC5E65" w:rsidRPr="00BC5E65">
        <w:rPr>
          <w:b w:val="0"/>
          <w:lang w:val="en-US" w:eastAsia="zh-CN"/>
        </w:rPr>
        <w:t xml:space="preserve">state </w:t>
      </w:r>
      <w:r w:rsidR="00BC5E65">
        <w:rPr>
          <w:b w:val="0"/>
          <w:lang w:val="en-US" w:eastAsia="zh-CN"/>
        </w:rPr>
        <w:t xml:space="preserve">or </w:t>
      </w:r>
      <w:r w:rsidR="00BC5E65" w:rsidRPr="00BC5E65">
        <w:rPr>
          <w:b w:val="0"/>
          <w:lang w:val="en-US" w:eastAsia="zh-CN"/>
        </w:rPr>
        <w:t>in solution</w:t>
      </w:r>
      <w:r w:rsidR="00BC5E65">
        <w:rPr>
          <w:b w:val="0"/>
          <w:lang w:val="en-US" w:eastAsia="zh-CN"/>
        </w:rPr>
        <w:t xml:space="preserve">, </w:t>
      </w:r>
      <w:r w:rsidR="00FB5125">
        <w:rPr>
          <w:b w:val="0"/>
          <w:lang w:val="en-US" w:eastAsia="zh-CN"/>
        </w:rPr>
        <w:t>as shown by</w:t>
      </w:r>
      <w:r w:rsidR="00BC5E65" w:rsidRPr="00BC5E65">
        <w:rPr>
          <w:b w:val="0"/>
        </w:rPr>
        <w:t xml:space="preserve"> </w:t>
      </w:r>
      <w:r w:rsidR="00BC5E65" w:rsidRPr="00BC5E65">
        <w:rPr>
          <w:b w:val="0"/>
          <w:lang w:val="en-US" w:eastAsia="zh-CN"/>
        </w:rPr>
        <w:t>t</w:t>
      </w:r>
      <w:r w:rsidR="00BC5E65">
        <w:rPr>
          <w:b w:val="0"/>
          <w:lang w:val="en-US" w:eastAsia="zh-CN"/>
        </w:rPr>
        <w:t>he molecular packing of</w:t>
      </w:r>
      <w:r w:rsidR="00BC5E65">
        <w:rPr>
          <w:rFonts w:hint="eastAsia"/>
          <w:b w:val="0"/>
          <w:lang w:val="en-US" w:eastAsia="zh-CN"/>
        </w:rPr>
        <w:t xml:space="preserve"> </w:t>
      </w:r>
      <w:r w:rsidR="00BC5E65" w:rsidRPr="00BC5E65">
        <w:rPr>
          <w:b w:val="0"/>
          <w:lang w:val="en-US" w:eastAsia="zh-CN"/>
        </w:rPr>
        <w:t>the crystal</w:t>
      </w:r>
      <w:r w:rsidR="00BC5E65">
        <w:rPr>
          <w:b w:val="0"/>
          <w:lang w:val="en-US" w:eastAsia="zh-CN"/>
        </w:rPr>
        <w:t>s</w:t>
      </w:r>
      <w:r w:rsidR="0095219B">
        <w:rPr>
          <w:b w:val="0"/>
          <w:lang w:val="en-US" w:eastAsia="zh-CN"/>
        </w:rPr>
        <w:t xml:space="preserve"> (Fig. 2b</w:t>
      </w:r>
      <w:r w:rsidR="0095219B">
        <w:rPr>
          <w:rFonts w:hint="eastAsia"/>
          <w:b w:val="0"/>
          <w:lang w:val="en-US" w:eastAsia="zh-CN"/>
        </w:rPr>
        <w:t>)</w:t>
      </w:r>
      <w:r w:rsidR="00BC5E65" w:rsidRPr="00BC5E65">
        <w:rPr>
          <w:b w:val="0"/>
          <w:lang w:val="en-US" w:eastAsia="zh-CN"/>
        </w:rPr>
        <w:t>.</w:t>
      </w:r>
      <w:r w:rsidR="00BC5E65" w:rsidRPr="00BC5E65">
        <w:rPr>
          <w:b w:val="0"/>
        </w:rPr>
        <w:t xml:space="preserve"> </w:t>
      </w:r>
      <w:r w:rsidR="00575652">
        <w:rPr>
          <w:b w:val="0"/>
        </w:rPr>
        <w:t>Moreover,</w:t>
      </w:r>
      <w:r w:rsidR="00575652" w:rsidRPr="00BC5E65">
        <w:rPr>
          <w:b w:val="0"/>
        </w:rPr>
        <w:t xml:space="preserve"> </w:t>
      </w:r>
      <w:r w:rsidR="00BC5E65" w:rsidRPr="00BC5E65">
        <w:rPr>
          <w:b w:val="0"/>
          <w:lang w:val="en-US" w:eastAsia="zh-CN"/>
        </w:rPr>
        <w:t xml:space="preserve">the aromatic-amine group </w:t>
      </w:r>
      <w:r w:rsidR="00A401CA">
        <w:rPr>
          <w:b w:val="0"/>
          <w:lang w:val="en-US" w:eastAsia="zh-CN"/>
        </w:rPr>
        <w:t>is</w:t>
      </w:r>
      <w:r w:rsidR="00A401CA" w:rsidRPr="00BC5E65">
        <w:rPr>
          <w:b w:val="0"/>
          <w:lang w:val="en-US" w:eastAsia="zh-CN"/>
        </w:rPr>
        <w:t xml:space="preserve"> </w:t>
      </w:r>
      <w:r w:rsidR="00BC5E65">
        <w:rPr>
          <w:b w:val="0"/>
          <w:lang w:val="en-US" w:eastAsia="zh-CN"/>
        </w:rPr>
        <w:t xml:space="preserve">responsive to </w:t>
      </w:r>
      <w:r w:rsidR="002F0DFE">
        <w:rPr>
          <w:b w:val="0"/>
          <w:lang w:val="en-US" w:eastAsia="zh-CN"/>
        </w:rPr>
        <w:t xml:space="preserve">an </w:t>
      </w:r>
      <w:r w:rsidR="00BC5E65">
        <w:rPr>
          <w:b w:val="0"/>
          <w:lang w:val="en-US" w:eastAsia="zh-CN"/>
        </w:rPr>
        <w:t>acid stimulus</w:t>
      </w:r>
      <w:r w:rsidR="002E553A">
        <w:rPr>
          <w:b w:val="0"/>
          <w:lang w:val="en-US" w:eastAsia="zh-CN"/>
        </w:rPr>
        <w:t>,</w:t>
      </w:r>
      <w:r w:rsidR="00BC5E65">
        <w:rPr>
          <w:b w:val="0"/>
          <w:lang w:val="en-US" w:eastAsia="zh-CN"/>
        </w:rPr>
        <w:t xml:space="preserve"> </w:t>
      </w:r>
      <w:r w:rsidR="002E553A">
        <w:rPr>
          <w:b w:val="0"/>
          <w:lang w:val="en-US" w:eastAsia="zh-CN"/>
        </w:rPr>
        <w:t xml:space="preserve">which </w:t>
      </w:r>
      <w:r w:rsidR="00BC5E65">
        <w:rPr>
          <w:b w:val="0"/>
          <w:lang w:val="en-US" w:eastAsia="zh-CN"/>
        </w:rPr>
        <w:t>may</w:t>
      </w:r>
      <w:r w:rsidR="00BC5E65">
        <w:rPr>
          <w:rFonts w:hint="eastAsia"/>
          <w:b w:val="0"/>
          <w:lang w:val="en-US" w:eastAsia="zh-CN"/>
        </w:rPr>
        <w:t xml:space="preserve"> </w:t>
      </w:r>
      <w:r w:rsidR="00BC5E65" w:rsidRPr="00BC5E65">
        <w:rPr>
          <w:b w:val="0"/>
          <w:lang w:val="en-US" w:eastAsia="zh-CN"/>
        </w:rPr>
        <w:t>induce significant changes in photophysical properties by disrupting the D-A nature.</w:t>
      </w:r>
      <w:r w:rsidR="0095219B">
        <w:rPr>
          <w:b w:val="0"/>
          <w:vertAlign w:val="superscript"/>
          <w:lang w:val="en-US" w:eastAsia="zh-CN"/>
        </w:rPr>
        <w:t>94</w:t>
      </w:r>
      <w:r w:rsidR="00BC5E65" w:rsidRPr="0002371C">
        <w:rPr>
          <w:b w:val="0"/>
          <w:vertAlign w:val="superscript"/>
          <w:lang w:val="en-US" w:eastAsia="zh-CN"/>
        </w:rPr>
        <w:t>,</w:t>
      </w:r>
      <w:r w:rsidR="0095219B">
        <w:rPr>
          <w:b w:val="0"/>
          <w:vertAlign w:val="superscript"/>
          <w:lang w:val="en-US" w:eastAsia="zh-CN"/>
        </w:rPr>
        <w:t>95</w:t>
      </w:r>
      <w:r w:rsidR="00FB5125">
        <w:rPr>
          <w:b w:val="0"/>
          <w:lang w:val="en-US" w:eastAsia="zh-CN"/>
        </w:rPr>
        <w:t xml:space="preserve"> </w:t>
      </w:r>
      <w:r w:rsidR="00E31381">
        <w:rPr>
          <w:b w:val="0"/>
          <w:lang w:val="en-US" w:eastAsia="zh-CN"/>
        </w:rPr>
        <w:t>U</w:t>
      </w:r>
      <w:r w:rsidR="002E553A" w:rsidRPr="00FB5125">
        <w:rPr>
          <w:b w:val="0"/>
          <w:lang w:val="en-US" w:eastAsia="zh-CN"/>
        </w:rPr>
        <w:t xml:space="preserve">pon exposure to </w:t>
      </w:r>
      <w:r w:rsidR="002E553A">
        <w:rPr>
          <w:b w:val="0"/>
          <w:lang w:val="en-US" w:eastAsia="zh-CN"/>
        </w:rPr>
        <w:t>CF</w:t>
      </w:r>
      <w:r w:rsidR="002E553A" w:rsidRPr="0002371C">
        <w:rPr>
          <w:b w:val="0"/>
          <w:vertAlign w:val="subscript"/>
          <w:lang w:val="en-US" w:eastAsia="zh-CN"/>
        </w:rPr>
        <w:t>3</w:t>
      </w:r>
      <w:r w:rsidR="002E553A">
        <w:rPr>
          <w:b w:val="0"/>
          <w:lang w:val="en-US" w:eastAsia="zh-CN"/>
        </w:rPr>
        <w:t>COOH</w:t>
      </w:r>
      <w:r w:rsidR="002E553A">
        <w:rPr>
          <w:rFonts w:hint="eastAsia"/>
          <w:b w:val="0"/>
          <w:lang w:val="en-US" w:eastAsia="zh-CN"/>
        </w:rPr>
        <w:t xml:space="preserve"> </w:t>
      </w:r>
      <w:r w:rsidR="002E553A" w:rsidRPr="00FB5125">
        <w:rPr>
          <w:b w:val="0"/>
          <w:lang w:val="en-US" w:eastAsia="zh-CN"/>
        </w:rPr>
        <w:t xml:space="preserve">(TFA) </w:t>
      </w:r>
      <w:proofErr w:type="spellStart"/>
      <w:r w:rsidR="006C2F9D">
        <w:rPr>
          <w:b w:val="0"/>
          <w:lang w:val="en-US" w:eastAsia="zh-CN"/>
        </w:rPr>
        <w:t>vapour</w:t>
      </w:r>
      <w:proofErr w:type="spellEnd"/>
      <w:r w:rsidR="002E553A" w:rsidRPr="00FB5125">
        <w:rPr>
          <w:b w:val="0"/>
          <w:lang w:val="en-US" w:eastAsia="zh-CN"/>
        </w:rPr>
        <w:t>, the orange solid</w:t>
      </w:r>
      <w:r w:rsidR="002E553A">
        <w:rPr>
          <w:b w:val="0"/>
          <w:lang w:val="en-US" w:eastAsia="zh-CN"/>
        </w:rPr>
        <w:t>s</w:t>
      </w:r>
      <w:r w:rsidR="002E553A" w:rsidRPr="00FB5125">
        <w:rPr>
          <w:b w:val="0"/>
          <w:lang w:val="en-US" w:eastAsia="zh-CN"/>
        </w:rPr>
        <w:t xml:space="preserve"> exhibit</w:t>
      </w:r>
      <w:r w:rsidR="002E553A">
        <w:rPr>
          <w:b w:val="0"/>
          <w:lang w:val="en-US" w:eastAsia="zh-CN"/>
        </w:rPr>
        <w:t>ed</w:t>
      </w:r>
      <w:r w:rsidR="002E553A" w:rsidRPr="00FB5125">
        <w:rPr>
          <w:b w:val="0"/>
          <w:lang w:val="en-US" w:eastAsia="zh-CN"/>
        </w:rPr>
        <w:t xml:space="preserve"> a phase transition to blue emissive state and the </w:t>
      </w:r>
      <w:r w:rsidR="00144B4A" w:rsidRPr="00144B4A">
        <w:rPr>
          <w:b w:val="0"/>
          <w:lang w:val="en-US" w:eastAsia="zh-CN"/>
        </w:rPr>
        <w:t xml:space="preserve">application of </w:t>
      </w:r>
      <w:r w:rsidR="002E553A">
        <w:rPr>
          <w:b w:val="0"/>
          <w:lang w:val="en-US" w:eastAsia="zh-CN"/>
        </w:rPr>
        <w:t>triethylamine (</w:t>
      </w:r>
      <w:r w:rsidR="002E553A" w:rsidRPr="00FB5125">
        <w:rPr>
          <w:b w:val="0"/>
          <w:lang w:val="en-US" w:eastAsia="zh-CN"/>
        </w:rPr>
        <w:t>NEt</w:t>
      </w:r>
      <w:r w:rsidR="002E553A" w:rsidRPr="00FB5125">
        <w:rPr>
          <w:b w:val="0"/>
          <w:vertAlign w:val="subscript"/>
          <w:lang w:val="en-US" w:eastAsia="zh-CN"/>
        </w:rPr>
        <w:t>3</w:t>
      </w:r>
      <w:r w:rsidR="002E553A" w:rsidRPr="00FB5125">
        <w:rPr>
          <w:b w:val="0"/>
          <w:lang w:val="en-US" w:eastAsia="zh-CN"/>
        </w:rPr>
        <w:t>)</w:t>
      </w:r>
      <w:r w:rsidR="002E553A">
        <w:rPr>
          <w:b w:val="0"/>
          <w:lang w:val="en-US" w:eastAsia="zh-CN"/>
        </w:rPr>
        <w:t xml:space="preserve"> </w:t>
      </w:r>
      <w:proofErr w:type="spellStart"/>
      <w:r w:rsidR="006C2F9D">
        <w:rPr>
          <w:b w:val="0"/>
          <w:lang w:val="en-US" w:eastAsia="zh-CN"/>
        </w:rPr>
        <w:t>vapour</w:t>
      </w:r>
      <w:proofErr w:type="spellEnd"/>
      <w:r w:rsidR="002E553A" w:rsidRPr="00FB5125">
        <w:rPr>
          <w:b w:val="0"/>
          <w:lang w:val="en-US" w:eastAsia="zh-CN"/>
        </w:rPr>
        <w:t xml:space="preserve"> c</w:t>
      </w:r>
      <w:r w:rsidR="00E31381">
        <w:rPr>
          <w:b w:val="0"/>
          <w:lang w:val="en-US" w:eastAsia="zh-CN"/>
        </w:rPr>
        <w:t>ould</w:t>
      </w:r>
      <w:r w:rsidR="002E553A" w:rsidRPr="00FB5125">
        <w:rPr>
          <w:b w:val="0"/>
          <w:lang w:val="en-US" w:eastAsia="zh-CN"/>
        </w:rPr>
        <w:t xml:space="preserve"> recover its original </w:t>
      </w:r>
      <w:proofErr w:type="spellStart"/>
      <w:r w:rsidR="006C2F9D">
        <w:rPr>
          <w:b w:val="0"/>
          <w:lang w:val="en-US" w:eastAsia="zh-CN"/>
        </w:rPr>
        <w:t>colour</w:t>
      </w:r>
      <w:proofErr w:type="spellEnd"/>
      <w:r w:rsidR="002E553A">
        <w:rPr>
          <w:b w:val="0"/>
          <w:lang w:val="en-US" w:eastAsia="zh-CN"/>
        </w:rPr>
        <w:t xml:space="preserve"> (Fig. 2a</w:t>
      </w:r>
      <w:r w:rsidR="00157634">
        <w:rPr>
          <w:b w:val="0"/>
          <w:lang w:val="en-US" w:eastAsia="zh-CN"/>
        </w:rPr>
        <w:t>, bottom</w:t>
      </w:r>
      <w:r w:rsidR="002E553A">
        <w:rPr>
          <w:rFonts w:hint="eastAsia"/>
          <w:b w:val="0"/>
          <w:lang w:val="en-US" w:eastAsia="zh-CN"/>
        </w:rPr>
        <w:t>)</w:t>
      </w:r>
      <w:r w:rsidR="002E553A">
        <w:rPr>
          <w:b w:val="0"/>
          <w:lang w:val="en-US" w:eastAsia="zh-CN"/>
        </w:rPr>
        <w:t>. T</w:t>
      </w:r>
      <w:r w:rsidR="0002371C" w:rsidRPr="0002371C">
        <w:rPr>
          <w:b w:val="0"/>
          <w:lang w:val="en-US" w:eastAsia="zh-CN"/>
        </w:rPr>
        <w:t>hese changes can be attributed to the protonation effects of TFA on Lewis-basic nitrogen</w:t>
      </w:r>
      <w:r w:rsidR="00501BA1">
        <w:rPr>
          <w:b w:val="0"/>
          <w:lang w:val="en-US" w:eastAsia="zh-CN"/>
        </w:rPr>
        <w:t>, which</w:t>
      </w:r>
      <w:r w:rsidR="0002371C" w:rsidRPr="0002371C">
        <w:rPr>
          <w:b w:val="0"/>
          <w:lang w:val="en-US" w:eastAsia="zh-CN"/>
        </w:rPr>
        <w:t xml:space="preserve"> can effectively </w:t>
      </w:r>
      <w:r w:rsidR="00501BA1" w:rsidRPr="00501BA1">
        <w:rPr>
          <w:b w:val="0"/>
          <w:lang w:val="en-US" w:eastAsia="zh-CN"/>
        </w:rPr>
        <w:t>disrupt</w:t>
      </w:r>
      <w:r w:rsidR="00501BA1">
        <w:rPr>
          <w:b w:val="0"/>
          <w:lang w:val="en-US" w:eastAsia="zh-CN"/>
        </w:rPr>
        <w:t xml:space="preserve"> the D-A nature and then affect </w:t>
      </w:r>
      <w:r w:rsidR="00501BA1" w:rsidRPr="00501BA1">
        <w:rPr>
          <w:b w:val="0"/>
          <w:lang w:val="en-US" w:eastAsia="zh-CN"/>
        </w:rPr>
        <w:t>the photophysical property of the entire molecule</w:t>
      </w:r>
      <w:r w:rsidR="0002371C" w:rsidRPr="0002371C">
        <w:rPr>
          <w:b w:val="0"/>
          <w:lang w:val="en-US" w:eastAsia="zh-CN"/>
        </w:rPr>
        <w:t>.</w:t>
      </w:r>
      <w:r w:rsidR="0095219B">
        <w:rPr>
          <w:b w:val="0"/>
          <w:vertAlign w:val="superscript"/>
          <w:lang w:val="en-US" w:eastAsia="zh-CN"/>
        </w:rPr>
        <w:t>96</w:t>
      </w:r>
      <w:r w:rsidR="00501BA1" w:rsidRPr="00501BA1">
        <w:rPr>
          <w:b w:val="0"/>
          <w:vertAlign w:val="superscript"/>
          <w:lang w:val="en-US" w:eastAsia="zh-CN"/>
        </w:rPr>
        <w:t>,</w:t>
      </w:r>
      <w:r w:rsidR="0095219B">
        <w:rPr>
          <w:b w:val="0"/>
          <w:vertAlign w:val="superscript"/>
          <w:lang w:val="en-US" w:eastAsia="zh-CN"/>
        </w:rPr>
        <w:t>97</w:t>
      </w:r>
      <w:r w:rsidR="002E553A" w:rsidRPr="002E553A">
        <w:rPr>
          <w:b w:val="0"/>
          <w:lang w:val="en-US" w:eastAsia="zh-CN"/>
        </w:rPr>
        <w:t xml:space="preserve"> </w:t>
      </w:r>
      <w:r w:rsidR="002E553A">
        <w:rPr>
          <w:b w:val="0"/>
          <w:lang w:val="en-US" w:eastAsia="zh-CN"/>
        </w:rPr>
        <w:t>S</w:t>
      </w:r>
      <w:r w:rsidR="002E553A" w:rsidRPr="00FB5125">
        <w:rPr>
          <w:b w:val="0"/>
          <w:lang w:val="en-US" w:eastAsia="zh-CN"/>
        </w:rPr>
        <w:t>urprisingly</w:t>
      </w:r>
      <w:r w:rsidR="002E553A">
        <w:rPr>
          <w:b w:val="0"/>
          <w:lang w:val="en-US" w:eastAsia="zh-CN"/>
        </w:rPr>
        <w:t>,</w:t>
      </w:r>
      <w:r w:rsidR="002E553A" w:rsidRPr="00FB5125">
        <w:rPr>
          <w:b w:val="0"/>
          <w:lang w:val="en-US" w:eastAsia="zh-CN"/>
        </w:rPr>
        <w:t xml:space="preserve"> the grinding and heat</w:t>
      </w:r>
      <w:r w:rsidR="002E553A">
        <w:rPr>
          <w:b w:val="0"/>
          <w:lang w:val="en-US" w:eastAsia="zh-CN"/>
        </w:rPr>
        <w:t>ing</w:t>
      </w:r>
      <w:r w:rsidR="002E553A" w:rsidRPr="00FB5125">
        <w:rPr>
          <w:b w:val="0"/>
          <w:lang w:val="en-US" w:eastAsia="zh-CN"/>
        </w:rPr>
        <w:t xml:space="preserve"> treatment</w:t>
      </w:r>
      <w:r w:rsidR="002E553A">
        <w:rPr>
          <w:b w:val="0"/>
          <w:lang w:val="en-US" w:eastAsia="zh-CN"/>
        </w:rPr>
        <w:t>s also effectively induce</w:t>
      </w:r>
      <w:r w:rsidR="002E553A" w:rsidRPr="00FB5125">
        <w:rPr>
          <w:b w:val="0"/>
          <w:lang w:val="en-US" w:eastAsia="zh-CN"/>
        </w:rPr>
        <w:t xml:space="preserve"> </w:t>
      </w:r>
      <w:r w:rsidR="002E553A">
        <w:rPr>
          <w:b w:val="0"/>
          <w:lang w:val="en-US" w:eastAsia="zh-CN"/>
        </w:rPr>
        <w:t>the</w:t>
      </w:r>
      <w:r w:rsidR="002E553A" w:rsidRPr="00FB5125">
        <w:rPr>
          <w:b w:val="0"/>
          <w:lang w:val="en-US" w:eastAsia="zh-CN"/>
        </w:rPr>
        <w:t xml:space="preserve"> change in fluorescence between orange-red and yellow</w:t>
      </w:r>
      <w:r w:rsidR="00157634">
        <w:rPr>
          <w:b w:val="0"/>
          <w:lang w:val="en-US" w:eastAsia="zh-CN"/>
        </w:rPr>
        <w:t xml:space="preserve"> (Fig. 2a, </w:t>
      </w:r>
      <w:r w:rsidR="00144B4A">
        <w:rPr>
          <w:b w:val="0"/>
          <w:lang w:val="en-US" w:eastAsia="zh-CN"/>
        </w:rPr>
        <w:t>top</w:t>
      </w:r>
      <w:r w:rsidR="00157634">
        <w:rPr>
          <w:rFonts w:hint="eastAsia"/>
          <w:b w:val="0"/>
          <w:lang w:val="en-US" w:eastAsia="zh-CN"/>
        </w:rPr>
        <w:t>)</w:t>
      </w:r>
      <w:r w:rsidR="002E553A" w:rsidRPr="00FB5125">
        <w:rPr>
          <w:b w:val="0"/>
          <w:lang w:val="en-US" w:eastAsia="zh-CN"/>
        </w:rPr>
        <w:t>.</w:t>
      </w:r>
      <w:r w:rsidR="00E31381">
        <w:rPr>
          <w:b w:val="0"/>
          <w:lang w:val="en-US" w:eastAsia="zh-CN"/>
        </w:rPr>
        <w:t xml:space="preserve"> </w:t>
      </w:r>
    </w:p>
    <w:p w14:paraId="455B5097" w14:textId="7733D41E" w:rsidR="005347AF" w:rsidRDefault="0095219B" w:rsidP="00A3278D">
      <w:pPr>
        <w:pStyle w:val="RSCB08CHeadingIn-line"/>
        <w:jc w:val="center"/>
        <w:rPr>
          <w:b w:val="0"/>
          <w:lang w:val="en-US" w:eastAsia="zh-CN"/>
        </w:rPr>
      </w:pPr>
      <w:r>
        <w:rPr>
          <w:rFonts w:hint="eastAsia"/>
          <w:b w:val="0"/>
          <w:noProof/>
          <w:lang w:val="en-US" w:eastAsia="zh-CN"/>
        </w:rPr>
        <w:drawing>
          <wp:inline distT="0" distB="0" distL="0" distR="0" wp14:anchorId="1A5D6DAD" wp14:editId="7081575E">
            <wp:extent cx="3012170" cy="278503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2-1.png"/>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012170" cy="2785035"/>
                    </a:xfrm>
                    <a:prstGeom prst="rect">
                      <a:avLst/>
                    </a:prstGeom>
                    <a:ln>
                      <a:noFill/>
                    </a:ln>
                    <a:extLst>
                      <a:ext uri="{53640926-AAD7-44D8-BBD7-CCE9431645EC}">
                        <a14:shadowObscured xmlns:a14="http://schemas.microsoft.com/office/drawing/2010/main"/>
                      </a:ext>
                    </a:extLst>
                  </pic:spPr>
                </pic:pic>
              </a:graphicData>
            </a:graphic>
          </wp:inline>
        </w:drawing>
      </w:r>
    </w:p>
    <w:p w14:paraId="474C71F7" w14:textId="7101404A" w:rsidR="007A42F8" w:rsidRDefault="007A42F8" w:rsidP="007A42F8">
      <w:pPr>
        <w:pStyle w:val="RSCB08CHeadingIn-line"/>
        <w:jc w:val="both"/>
        <w:rPr>
          <w:b w:val="0"/>
          <w:lang w:val="en-US" w:eastAsia="zh-CN"/>
        </w:rPr>
      </w:pPr>
      <w:r w:rsidRPr="006F7F94">
        <w:rPr>
          <w:rStyle w:val="RSCB02ArticleTextChar"/>
          <w:b w:val="0"/>
          <w:lang w:val="en-US"/>
        </w:rPr>
        <w:t>Fig</w:t>
      </w:r>
      <w:r w:rsidR="005347AF">
        <w:rPr>
          <w:rStyle w:val="RSCB02ArticleTextChar"/>
          <w:b w:val="0"/>
          <w:lang w:val="en-US"/>
        </w:rPr>
        <w:t>.</w:t>
      </w:r>
      <w:r w:rsidRPr="006F7F94">
        <w:rPr>
          <w:rStyle w:val="RSCB02ArticleTextChar"/>
          <w:b w:val="0"/>
          <w:lang w:val="en-US"/>
        </w:rPr>
        <w:t xml:space="preserve"> </w:t>
      </w:r>
      <w:r w:rsidR="005347AF">
        <w:rPr>
          <w:rStyle w:val="RSCB02ArticleTextChar"/>
          <w:b w:val="0"/>
          <w:lang w:val="en-US"/>
        </w:rPr>
        <w:t>2</w:t>
      </w:r>
      <w:r w:rsidRPr="006F7F94">
        <w:rPr>
          <w:rStyle w:val="RSCB02ArticleTextChar"/>
          <w:b w:val="0"/>
          <w:lang w:val="en-US"/>
        </w:rPr>
        <w:t xml:space="preserve"> </w:t>
      </w:r>
      <w:r w:rsidR="00817F4F" w:rsidRPr="00817F4F">
        <w:rPr>
          <w:rStyle w:val="RSCB02ArticleTextChar"/>
          <w:b w:val="0"/>
          <w:lang w:val="en-US"/>
        </w:rPr>
        <w:t>(</w:t>
      </w:r>
      <w:r w:rsidR="00817F4F">
        <w:rPr>
          <w:rStyle w:val="RSCB02ArticleTextChar"/>
          <w:b w:val="0"/>
          <w:lang w:val="en-US"/>
        </w:rPr>
        <w:t>a</w:t>
      </w:r>
      <w:r w:rsidR="00817F4F" w:rsidRPr="00817F4F">
        <w:rPr>
          <w:rStyle w:val="RSCB02ArticleTextChar"/>
          <w:b w:val="0"/>
          <w:lang w:val="en-US"/>
        </w:rPr>
        <w:t>)</w:t>
      </w:r>
      <w:r w:rsidR="00817F4F">
        <w:rPr>
          <w:rStyle w:val="RSCB02ArticleTextChar"/>
          <w:b w:val="0"/>
          <w:lang w:val="en-US"/>
        </w:rPr>
        <w:t xml:space="preserve"> </w:t>
      </w:r>
      <w:r w:rsidR="00817F4F" w:rsidRPr="00817F4F">
        <w:rPr>
          <w:rStyle w:val="RSCB02ArticleTextChar"/>
          <w:b w:val="0"/>
          <w:lang w:val="en-US"/>
        </w:rPr>
        <w:t xml:space="preserve">Molecular structure of compound </w:t>
      </w:r>
      <w:r w:rsidR="00817F4F" w:rsidRPr="00817F4F">
        <w:rPr>
          <w:rStyle w:val="RSCB02ArticleTextChar"/>
          <w:lang w:val="en-US"/>
        </w:rPr>
        <w:t>2</w:t>
      </w:r>
      <w:r w:rsidR="00817F4F" w:rsidRPr="00817F4F">
        <w:rPr>
          <w:rStyle w:val="RSCB02ArticleTextChar"/>
          <w:b w:val="0"/>
          <w:lang w:val="en-US"/>
        </w:rPr>
        <w:t xml:space="preserve"> and stimuli-responsive </w:t>
      </w:r>
      <w:proofErr w:type="spellStart"/>
      <w:r w:rsidR="00E90216">
        <w:rPr>
          <w:rStyle w:val="RSCB02ArticleTextChar"/>
          <w:b w:val="0"/>
          <w:lang w:val="en-US"/>
        </w:rPr>
        <w:t>behaviour</w:t>
      </w:r>
      <w:proofErr w:type="spellEnd"/>
      <w:r w:rsidR="00817F4F" w:rsidRPr="00817F4F">
        <w:rPr>
          <w:rStyle w:val="RSCB02ArticleTextChar"/>
          <w:b w:val="0"/>
          <w:lang w:val="en-US"/>
        </w:rPr>
        <w:t xml:space="preserve"> of </w:t>
      </w:r>
      <w:r w:rsidR="00817F4F" w:rsidRPr="00817F4F">
        <w:rPr>
          <w:rStyle w:val="RSCB02ArticleTextChar"/>
          <w:lang w:val="en-US"/>
        </w:rPr>
        <w:t>2</w:t>
      </w:r>
      <w:r w:rsidR="00817F4F" w:rsidRPr="00817F4F">
        <w:rPr>
          <w:rStyle w:val="RSCB02ArticleTextChar"/>
          <w:b w:val="0"/>
          <w:lang w:val="en-US"/>
        </w:rPr>
        <w:t xml:space="preserve"> upon grinding, heating, and acid and base </w:t>
      </w:r>
      <w:proofErr w:type="spellStart"/>
      <w:r w:rsidR="006C2F9D">
        <w:rPr>
          <w:rStyle w:val="RSCB02ArticleTextChar"/>
          <w:b w:val="0"/>
          <w:lang w:val="en-US"/>
        </w:rPr>
        <w:t>vapour</w:t>
      </w:r>
      <w:proofErr w:type="spellEnd"/>
      <w:r w:rsidR="00817F4F" w:rsidRPr="00817F4F">
        <w:rPr>
          <w:rStyle w:val="RSCB02ArticleTextChar"/>
          <w:b w:val="0"/>
          <w:lang w:val="en-US"/>
        </w:rPr>
        <w:t xml:space="preserve"> treatments. (</w:t>
      </w:r>
      <w:r w:rsidR="00817F4F">
        <w:rPr>
          <w:rStyle w:val="RSCB02ArticleTextChar"/>
          <w:b w:val="0"/>
          <w:lang w:val="en-US"/>
        </w:rPr>
        <w:t>b</w:t>
      </w:r>
      <w:r w:rsidR="00817F4F" w:rsidRPr="00817F4F">
        <w:rPr>
          <w:rStyle w:val="RSCB02ArticleTextChar"/>
          <w:b w:val="0"/>
          <w:lang w:val="en-US"/>
        </w:rPr>
        <w:t>)</w:t>
      </w:r>
      <w:r w:rsidR="00817F4F">
        <w:rPr>
          <w:rStyle w:val="RSCB02ArticleTextChar"/>
          <w:b w:val="0"/>
          <w:lang w:val="en-US"/>
        </w:rPr>
        <w:t xml:space="preserve"> </w:t>
      </w:r>
      <w:r w:rsidR="00817F4F" w:rsidRPr="00817F4F">
        <w:rPr>
          <w:rStyle w:val="RSCB02ArticleTextChar"/>
          <w:b w:val="0"/>
          <w:lang w:val="en-US"/>
        </w:rPr>
        <w:t xml:space="preserve">Molecular </w:t>
      </w:r>
      <w:r w:rsidR="007B3617">
        <w:rPr>
          <w:rStyle w:val="RSCB02ArticleTextChar"/>
          <w:b w:val="0"/>
          <w:lang w:val="en-US"/>
        </w:rPr>
        <w:t xml:space="preserve">and packing </w:t>
      </w:r>
      <w:r w:rsidR="00817F4F" w:rsidRPr="00817F4F">
        <w:rPr>
          <w:rStyle w:val="RSCB02ArticleTextChar"/>
          <w:b w:val="0"/>
          <w:lang w:val="en-US"/>
        </w:rPr>
        <w:t>structure</w:t>
      </w:r>
      <w:r w:rsidR="00817F4F">
        <w:rPr>
          <w:rStyle w:val="RSCB02ArticleTextChar"/>
          <w:b w:val="0"/>
          <w:lang w:val="en-US"/>
        </w:rPr>
        <w:t xml:space="preserve"> of </w:t>
      </w:r>
      <w:r w:rsidR="00817F4F" w:rsidRPr="00817F4F">
        <w:rPr>
          <w:rStyle w:val="RSCB02ArticleTextChar"/>
          <w:lang w:val="en-US"/>
        </w:rPr>
        <w:t>2</w:t>
      </w:r>
      <w:r w:rsidR="00817F4F">
        <w:rPr>
          <w:rStyle w:val="RSCB02ArticleTextChar"/>
          <w:b w:val="0"/>
          <w:lang w:val="en-US"/>
        </w:rPr>
        <w:t>.</w:t>
      </w:r>
    </w:p>
    <w:p w14:paraId="446AB0D7" w14:textId="77777777" w:rsidR="007A42F8" w:rsidRPr="007A42F8" w:rsidRDefault="007A42F8" w:rsidP="009742C3">
      <w:pPr>
        <w:pStyle w:val="RSCB08CHeadingIn-line"/>
        <w:jc w:val="both"/>
        <w:rPr>
          <w:b w:val="0"/>
          <w:lang w:val="en-US" w:eastAsia="zh-CN"/>
        </w:rPr>
      </w:pPr>
    </w:p>
    <w:p w14:paraId="36E3D45A" w14:textId="21FCF812" w:rsidR="0055239F" w:rsidRDefault="00F51E53" w:rsidP="002B78BE">
      <w:pPr>
        <w:pStyle w:val="RSCB08CHeadingIn-line"/>
        <w:jc w:val="both"/>
        <w:rPr>
          <w:b w:val="0"/>
          <w:lang w:val="en-US" w:eastAsia="zh-CN"/>
        </w:rPr>
      </w:pPr>
      <w:r>
        <w:rPr>
          <w:b w:val="0"/>
          <w:lang w:val="en-US" w:eastAsia="zh-CN"/>
        </w:rPr>
        <w:t>By controlling</w:t>
      </w:r>
      <w:r>
        <w:rPr>
          <w:rFonts w:hint="eastAsia"/>
          <w:b w:val="0"/>
          <w:lang w:val="en-US" w:eastAsia="zh-CN"/>
        </w:rPr>
        <w:t xml:space="preserve"> </w:t>
      </w:r>
      <w:r w:rsidRPr="00F51E53">
        <w:rPr>
          <w:b w:val="0"/>
          <w:lang w:val="en-US" w:eastAsia="zh-CN"/>
        </w:rPr>
        <w:t>the molecular solid-state structure through weak interactions</w:t>
      </w:r>
      <w:r>
        <w:rPr>
          <w:b w:val="0"/>
          <w:lang w:val="en-US" w:eastAsia="zh-CN"/>
        </w:rPr>
        <w:t>,</w:t>
      </w:r>
      <w:r w:rsidRPr="00F51E53">
        <w:rPr>
          <w:b w:val="0"/>
          <w:lang w:val="en-US" w:eastAsia="zh-CN"/>
        </w:rPr>
        <w:t xml:space="preserve"> </w:t>
      </w:r>
      <w:r>
        <w:rPr>
          <w:b w:val="0"/>
          <w:lang w:val="en-US" w:eastAsia="zh-CN"/>
        </w:rPr>
        <w:t>s</w:t>
      </w:r>
      <w:r w:rsidRPr="00F51E53">
        <w:rPr>
          <w:b w:val="0"/>
          <w:lang w:val="en-US" w:eastAsia="zh-CN"/>
        </w:rPr>
        <w:t>upramolecular chemistry p</w:t>
      </w:r>
      <w:r>
        <w:rPr>
          <w:b w:val="0"/>
          <w:lang w:val="en-US" w:eastAsia="zh-CN"/>
        </w:rPr>
        <w:t>rovides a versatile approach to</w:t>
      </w:r>
      <w:r>
        <w:rPr>
          <w:rFonts w:hint="eastAsia"/>
          <w:b w:val="0"/>
          <w:lang w:val="en-US" w:eastAsia="zh-CN"/>
        </w:rPr>
        <w:t xml:space="preserve"> </w:t>
      </w:r>
      <w:r w:rsidRPr="00F51E53">
        <w:rPr>
          <w:b w:val="0"/>
          <w:lang w:val="en-US" w:eastAsia="zh-CN"/>
        </w:rPr>
        <w:t>tuning and switching solid-state luminescence.</w:t>
      </w:r>
      <w:r w:rsidR="00817F4F">
        <w:rPr>
          <w:b w:val="0"/>
          <w:vertAlign w:val="superscript"/>
          <w:lang w:val="en-US" w:eastAsia="zh-CN"/>
        </w:rPr>
        <w:t>98</w:t>
      </w:r>
      <w:r w:rsidR="003344CE" w:rsidRPr="002B78BE">
        <w:rPr>
          <w:b w:val="0"/>
          <w:vertAlign w:val="superscript"/>
          <w:lang w:val="en-US" w:eastAsia="zh-CN"/>
        </w:rPr>
        <w:t>–</w:t>
      </w:r>
      <w:r w:rsidR="00817F4F">
        <w:rPr>
          <w:b w:val="0"/>
          <w:vertAlign w:val="superscript"/>
          <w:lang w:val="en-US" w:eastAsia="zh-CN"/>
        </w:rPr>
        <w:t>102</w:t>
      </w:r>
      <w:r w:rsidRPr="00F51E53">
        <w:rPr>
          <w:b w:val="0"/>
        </w:rPr>
        <w:t xml:space="preserve"> Based on this, </w:t>
      </w:r>
      <w:r w:rsidR="003344CE">
        <w:rPr>
          <w:b w:val="0"/>
        </w:rPr>
        <w:t xml:space="preserve">Draper and </w:t>
      </w:r>
      <w:proofErr w:type="spellStart"/>
      <w:r w:rsidR="003344CE" w:rsidRPr="00157634">
        <w:rPr>
          <w:b w:val="0"/>
        </w:rPr>
        <w:t>coworkers</w:t>
      </w:r>
      <w:proofErr w:type="spellEnd"/>
      <w:r w:rsidR="003344CE">
        <w:rPr>
          <w:b w:val="0"/>
        </w:rPr>
        <w:t xml:space="preserve"> synthesized</w:t>
      </w:r>
      <w:r w:rsidR="002E553A">
        <w:rPr>
          <w:b w:val="0"/>
        </w:rPr>
        <w:t xml:space="preserve"> an</w:t>
      </w:r>
      <w:r w:rsidR="003344CE">
        <w:rPr>
          <w:b w:val="0"/>
        </w:rPr>
        <w:t xml:space="preserve"> </w:t>
      </w:r>
      <w:r w:rsidRPr="00F51E53">
        <w:rPr>
          <w:b w:val="0"/>
          <w:lang w:val="en-US" w:eastAsia="zh-CN"/>
        </w:rPr>
        <w:t>o</w:t>
      </w:r>
      <w:r w:rsidR="003344CE">
        <w:rPr>
          <w:b w:val="0"/>
          <w:lang w:val="en-US" w:eastAsia="zh-CN"/>
        </w:rPr>
        <w:t>rganic luminescent acid</w:t>
      </w:r>
      <w:r w:rsidR="00DD03FD">
        <w:rPr>
          <w:b w:val="0"/>
          <w:lang w:val="en-US" w:eastAsia="zh-CN"/>
        </w:rPr>
        <w:t xml:space="preserve"> </w:t>
      </w:r>
      <w:r w:rsidR="00DD03FD" w:rsidRPr="00DD03FD">
        <w:rPr>
          <w:lang w:val="en-US" w:eastAsia="zh-CN"/>
        </w:rPr>
        <w:t>3</w:t>
      </w:r>
      <w:r w:rsidR="003344CE">
        <w:rPr>
          <w:b w:val="0"/>
          <w:lang w:val="en-US" w:eastAsia="zh-CN"/>
        </w:rPr>
        <w:t>,</w:t>
      </w:r>
      <w:r w:rsidR="003344CE">
        <w:rPr>
          <w:rFonts w:hint="eastAsia"/>
          <w:b w:val="0"/>
          <w:lang w:val="en-US" w:eastAsia="zh-CN"/>
        </w:rPr>
        <w:t xml:space="preserve"> </w:t>
      </w:r>
      <w:r w:rsidRPr="00F51E53">
        <w:rPr>
          <w:b w:val="0"/>
          <w:lang w:val="en-US" w:eastAsia="zh-CN"/>
        </w:rPr>
        <w:t>2-cyano-3(4-(</w:t>
      </w:r>
      <w:proofErr w:type="spellStart"/>
      <w:r w:rsidRPr="00F51E53">
        <w:rPr>
          <w:b w:val="0"/>
          <w:lang w:val="en-US" w:eastAsia="zh-CN"/>
        </w:rPr>
        <w:t>diphenylamino</w:t>
      </w:r>
      <w:proofErr w:type="spellEnd"/>
      <w:r w:rsidRPr="00F51E53">
        <w:rPr>
          <w:b w:val="0"/>
          <w:lang w:val="en-US" w:eastAsia="zh-CN"/>
        </w:rPr>
        <w:t>)phenyl)acrylic acid</w:t>
      </w:r>
      <w:r w:rsidR="00DD03FD">
        <w:rPr>
          <w:b w:val="0"/>
          <w:lang w:val="en-US" w:eastAsia="zh-CN"/>
        </w:rPr>
        <w:t xml:space="preserve"> (Fig. 3a</w:t>
      </w:r>
      <w:r w:rsidR="00DD03FD">
        <w:rPr>
          <w:rFonts w:hint="eastAsia"/>
          <w:b w:val="0"/>
          <w:lang w:val="en-US" w:eastAsia="zh-CN"/>
        </w:rPr>
        <w:t>)</w:t>
      </w:r>
      <w:r w:rsidR="003344CE">
        <w:rPr>
          <w:b w:val="0"/>
          <w:lang w:val="en-US" w:eastAsia="zh-CN"/>
        </w:rPr>
        <w:t>.</w:t>
      </w:r>
      <w:r w:rsidR="00C36F03">
        <w:rPr>
          <w:b w:val="0"/>
          <w:lang w:val="en-US" w:eastAsia="zh-CN"/>
        </w:rPr>
        <w:t xml:space="preserve"> The</w:t>
      </w:r>
      <w:r w:rsidR="002E553A">
        <w:rPr>
          <w:b w:val="0"/>
          <w:lang w:val="en-US" w:eastAsia="zh-CN"/>
        </w:rPr>
        <w:t>y</w:t>
      </w:r>
      <w:r w:rsidR="00C36F03">
        <w:rPr>
          <w:b w:val="0"/>
          <w:lang w:val="en-US" w:eastAsia="zh-CN"/>
        </w:rPr>
        <w:t xml:space="preserve"> found that</w:t>
      </w:r>
      <w:r w:rsidR="00C36F03" w:rsidRPr="00C36F03">
        <w:rPr>
          <w:b w:val="0"/>
        </w:rPr>
        <w:t xml:space="preserve"> </w:t>
      </w:r>
      <w:r w:rsidR="007B0F2F">
        <w:rPr>
          <w:b w:val="0"/>
        </w:rPr>
        <w:t xml:space="preserve">the </w:t>
      </w:r>
      <w:r w:rsidR="00C36F03" w:rsidRPr="00C36F03">
        <w:rPr>
          <w:b w:val="0"/>
        </w:rPr>
        <w:t>systems based</w:t>
      </w:r>
      <w:r w:rsidR="00C36F03">
        <w:rPr>
          <w:b w:val="0"/>
        </w:rPr>
        <w:t xml:space="preserve"> on </w:t>
      </w:r>
      <w:r w:rsidR="00DD03FD" w:rsidRPr="00DD03FD">
        <w:rPr>
          <w:lang w:val="en-US" w:eastAsia="zh-CN"/>
        </w:rPr>
        <w:t>3</w:t>
      </w:r>
      <w:r w:rsidR="00C36F03">
        <w:rPr>
          <w:rFonts w:hint="eastAsia"/>
          <w:b w:val="0"/>
          <w:lang w:val="en-US" w:eastAsia="zh-CN"/>
        </w:rPr>
        <w:t xml:space="preserve"> </w:t>
      </w:r>
      <w:r w:rsidR="00C36F03" w:rsidRPr="00C36F03">
        <w:rPr>
          <w:b w:val="0"/>
          <w:lang w:val="en-US" w:eastAsia="zh-CN"/>
        </w:rPr>
        <w:t xml:space="preserve">and amines (pyridine, pyrrolidine, piperidine </w:t>
      </w:r>
      <w:r w:rsidR="00C36F03">
        <w:rPr>
          <w:b w:val="0"/>
          <w:lang w:val="en-US" w:eastAsia="zh-CN"/>
        </w:rPr>
        <w:t>and</w:t>
      </w:r>
      <w:r w:rsidR="00C36F03">
        <w:rPr>
          <w:rFonts w:hint="eastAsia"/>
          <w:b w:val="0"/>
          <w:lang w:val="en-US" w:eastAsia="zh-CN"/>
        </w:rPr>
        <w:t xml:space="preserve"> </w:t>
      </w:r>
      <w:r w:rsidR="00C36F03" w:rsidRPr="00C36F03">
        <w:rPr>
          <w:b w:val="0"/>
          <w:lang w:val="en-US" w:eastAsia="zh-CN"/>
        </w:rPr>
        <w:t>morpholine)</w:t>
      </w:r>
      <w:r w:rsidR="00C36F03" w:rsidRPr="00C36F03">
        <w:t xml:space="preserve"> </w:t>
      </w:r>
      <w:r w:rsidR="00C36F03" w:rsidRPr="00C36F03">
        <w:rPr>
          <w:b w:val="0"/>
          <w:lang w:val="en-US" w:eastAsia="zh-CN"/>
        </w:rPr>
        <w:t>ex</w:t>
      </w:r>
      <w:r w:rsidR="00C36F03">
        <w:rPr>
          <w:b w:val="0"/>
          <w:lang w:val="en-US" w:eastAsia="zh-CN"/>
        </w:rPr>
        <w:t>hibit</w:t>
      </w:r>
      <w:r w:rsidR="007B0F2F">
        <w:rPr>
          <w:b w:val="0"/>
          <w:lang w:val="en-US" w:eastAsia="zh-CN"/>
        </w:rPr>
        <w:t>ed</w:t>
      </w:r>
      <w:r w:rsidR="00C36F03">
        <w:rPr>
          <w:b w:val="0"/>
          <w:lang w:val="en-US" w:eastAsia="zh-CN"/>
        </w:rPr>
        <w:t xml:space="preserve"> blue shifted luminescence</w:t>
      </w:r>
      <w:r w:rsidR="00C36F03">
        <w:rPr>
          <w:rFonts w:hint="eastAsia"/>
          <w:b w:val="0"/>
          <w:lang w:val="en-US" w:eastAsia="zh-CN"/>
        </w:rPr>
        <w:t xml:space="preserve"> </w:t>
      </w:r>
      <w:r w:rsidR="00C36F03" w:rsidRPr="00C36F03">
        <w:rPr>
          <w:b w:val="0"/>
          <w:lang w:val="en-US" w:eastAsia="zh-CN"/>
        </w:rPr>
        <w:t>compared to the parent acid</w:t>
      </w:r>
      <w:r w:rsidR="00C36F03">
        <w:rPr>
          <w:b w:val="0"/>
          <w:lang w:val="en-US" w:eastAsia="zh-CN"/>
        </w:rPr>
        <w:t>.</w:t>
      </w:r>
      <w:proofErr w:type="gramStart"/>
      <w:r w:rsidR="00DD03FD">
        <w:rPr>
          <w:b w:val="0"/>
          <w:vertAlign w:val="superscript"/>
          <w:lang w:val="en-US" w:eastAsia="zh-CN"/>
        </w:rPr>
        <w:t>103</w:t>
      </w:r>
      <w:r w:rsidR="007B0F2F">
        <w:rPr>
          <w:b w:val="0"/>
          <w:lang w:val="en-US" w:eastAsia="zh-CN"/>
        </w:rPr>
        <w:t xml:space="preserve"> </w:t>
      </w:r>
      <w:r w:rsidR="007B0F2F" w:rsidRPr="007B0F2F">
        <w:rPr>
          <w:b w:val="0"/>
          <w:lang w:val="en-US" w:eastAsia="zh-CN"/>
        </w:rPr>
        <w:t>In particular,</w:t>
      </w:r>
      <w:r w:rsidR="00625112">
        <w:rPr>
          <w:b w:val="0"/>
          <w:lang w:val="en-US" w:eastAsia="zh-CN"/>
        </w:rPr>
        <w:t xml:space="preserve"> the</w:t>
      </w:r>
      <w:proofErr w:type="gramEnd"/>
      <w:r w:rsidR="00625112">
        <w:rPr>
          <w:b w:val="0"/>
          <w:lang w:val="en-US" w:eastAsia="zh-CN"/>
        </w:rPr>
        <w:t xml:space="preserve"> co-crystal</w:t>
      </w:r>
      <w:r w:rsidR="007B0F2F" w:rsidRPr="007B0F2F">
        <w:rPr>
          <w:b w:val="0"/>
          <w:lang w:val="en-US" w:eastAsia="zh-CN"/>
        </w:rPr>
        <w:t xml:space="preserve"> </w:t>
      </w:r>
      <w:r w:rsidR="007B0F2F" w:rsidRPr="007B0F2F">
        <w:rPr>
          <w:lang w:val="en-US" w:eastAsia="zh-CN"/>
        </w:rPr>
        <w:t>3</w:t>
      </w:r>
      <w:r w:rsidR="00DD03FD">
        <w:rPr>
          <w:lang w:val="en-US" w:eastAsia="zh-CN"/>
        </w:rPr>
        <w:t>·piperridine</w:t>
      </w:r>
      <w:r w:rsidR="007B0F2F" w:rsidRPr="007B0F2F">
        <w:rPr>
          <w:b w:val="0"/>
          <w:lang w:val="en-US" w:eastAsia="zh-CN"/>
        </w:rPr>
        <w:t xml:space="preserve"> gave a CH</w:t>
      </w:r>
      <w:r w:rsidR="007B0F2F" w:rsidRPr="007B0F2F">
        <w:rPr>
          <w:b w:val="0"/>
          <w:vertAlign w:val="subscript"/>
          <w:lang w:val="en-US" w:eastAsia="zh-CN"/>
        </w:rPr>
        <w:t>3</w:t>
      </w:r>
      <w:r w:rsidR="007B0F2F" w:rsidRPr="007B0F2F">
        <w:rPr>
          <w:b w:val="0"/>
          <w:lang w:val="en-US" w:eastAsia="zh-CN"/>
        </w:rPr>
        <w:t>CN selective supramolecular luminescence host system</w:t>
      </w:r>
      <w:r w:rsidR="002E553A">
        <w:rPr>
          <w:b w:val="0"/>
          <w:lang w:val="en-US" w:eastAsia="zh-CN"/>
        </w:rPr>
        <w:t>.</w:t>
      </w:r>
      <w:r w:rsidR="007B0F2F" w:rsidRPr="007B0F2F">
        <w:rPr>
          <w:b w:val="0"/>
          <w:lang w:val="en-US" w:eastAsia="zh-CN"/>
        </w:rPr>
        <w:t xml:space="preserve"> </w:t>
      </w:r>
      <w:r w:rsidR="002E553A">
        <w:rPr>
          <w:b w:val="0"/>
          <w:lang w:val="en-US" w:eastAsia="zh-CN"/>
        </w:rPr>
        <w:t>T</w:t>
      </w:r>
      <w:r w:rsidR="002E553A" w:rsidRPr="007B0F2F">
        <w:rPr>
          <w:b w:val="0"/>
          <w:lang w:val="en-US" w:eastAsia="zh-CN"/>
        </w:rPr>
        <w:t xml:space="preserve">he </w:t>
      </w:r>
      <w:r w:rsidR="007B0F2F" w:rsidRPr="007B0F2F">
        <w:rPr>
          <w:b w:val="0"/>
          <w:lang w:val="en-US" w:eastAsia="zh-CN"/>
        </w:rPr>
        <w:t xml:space="preserve">switching of the luminescence was demonstrated by exposing </w:t>
      </w:r>
      <w:r w:rsidR="00DD03FD" w:rsidRPr="00DD03FD">
        <w:rPr>
          <w:b w:val="0"/>
          <w:lang w:val="en-US" w:eastAsia="zh-CN"/>
        </w:rPr>
        <w:t>the</w:t>
      </w:r>
      <w:r w:rsidR="007B0F2F">
        <w:rPr>
          <w:b w:val="0"/>
          <w:lang w:val="en-US" w:eastAsia="zh-CN"/>
        </w:rPr>
        <w:t xml:space="preserve"> solids</w:t>
      </w:r>
      <w:r w:rsidR="007B0F2F" w:rsidRPr="007B0F2F">
        <w:rPr>
          <w:b w:val="0"/>
          <w:lang w:val="en-US" w:eastAsia="zh-CN"/>
        </w:rPr>
        <w:t xml:space="preserve"> to amine </w:t>
      </w:r>
      <w:proofErr w:type="spellStart"/>
      <w:r w:rsidR="006C2F9D">
        <w:rPr>
          <w:b w:val="0"/>
          <w:lang w:val="en-US" w:eastAsia="zh-CN"/>
        </w:rPr>
        <w:t>vapour</w:t>
      </w:r>
      <w:proofErr w:type="spellEnd"/>
      <w:r w:rsidR="007B0F2F" w:rsidRPr="007B0F2F">
        <w:rPr>
          <w:b w:val="0"/>
          <w:lang w:val="en-US" w:eastAsia="zh-CN"/>
        </w:rPr>
        <w:t xml:space="preserve"> and HCl solution</w:t>
      </w:r>
      <w:r w:rsidR="00DD03FD">
        <w:rPr>
          <w:b w:val="0"/>
          <w:lang w:val="en-US" w:eastAsia="zh-CN"/>
        </w:rPr>
        <w:t xml:space="preserve"> (Fig. 3b</w:t>
      </w:r>
      <w:r w:rsidR="00DD03FD">
        <w:rPr>
          <w:rFonts w:hint="eastAsia"/>
          <w:b w:val="0"/>
          <w:lang w:val="en-US" w:eastAsia="zh-CN"/>
        </w:rPr>
        <w:t>)</w:t>
      </w:r>
      <w:r w:rsidR="007B0F2F" w:rsidRPr="007B0F2F">
        <w:rPr>
          <w:b w:val="0"/>
          <w:lang w:val="en-US" w:eastAsia="zh-CN"/>
        </w:rPr>
        <w:t>.</w:t>
      </w:r>
      <w:r w:rsidR="00443649">
        <w:rPr>
          <w:b w:val="0"/>
          <w:lang w:val="en-US" w:eastAsia="zh-CN"/>
        </w:rPr>
        <w:t xml:space="preserve"> </w:t>
      </w:r>
      <w:r w:rsidR="00E31381">
        <w:rPr>
          <w:b w:val="0"/>
          <w:lang w:val="en-US" w:eastAsia="zh-CN"/>
        </w:rPr>
        <w:t>As</w:t>
      </w:r>
      <w:r w:rsidR="00E31381" w:rsidRPr="00443649">
        <w:rPr>
          <w:b w:val="0"/>
          <w:lang w:val="en-US" w:eastAsia="zh-CN"/>
        </w:rPr>
        <w:t xml:space="preserve"> </w:t>
      </w:r>
      <w:r w:rsidR="00443649" w:rsidRPr="00443649">
        <w:rPr>
          <w:b w:val="0"/>
          <w:lang w:val="en-US" w:eastAsia="zh-CN"/>
        </w:rPr>
        <w:t>analyz</w:t>
      </w:r>
      <w:r w:rsidR="00E31381">
        <w:rPr>
          <w:b w:val="0"/>
          <w:lang w:val="en-US" w:eastAsia="zh-CN"/>
        </w:rPr>
        <w:t>ed from</w:t>
      </w:r>
      <w:r w:rsidR="00443649" w:rsidRPr="00443649">
        <w:rPr>
          <w:b w:val="0"/>
          <w:lang w:val="en-US" w:eastAsia="zh-CN"/>
        </w:rPr>
        <w:t xml:space="preserve"> the</w:t>
      </w:r>
      <w:r w:rsidR="00443649">
        <w:rPr>
          <w:b w:val="0"/>
          <w:lang w:val="en-US" w:eastAsia="zh-CN"/>
        </w:rPr>
        <w:t xml:space="preserve"> </w:t>
      </w:r>
      <w:r w:rsidR="00756914" w:rsidRPr="007B0F2F">
        <w:rPr>
          <w:lang w:val="en-US" w:eastAsia="zh-CN"/>
        </w:rPr>
        <w:t>3</w:t>
      </w:r>
      <w:r w:rsidR="00756914">
        <w:rPr>
          <w:lang w:val="en-US" w:eastAsia="zh-CN"/>
        </w:rPr>
        <w:t>·piperridine</w:t>
      </w:r>
      <w:r w:rsidR="00443649" w:rsidRPr="00443649">
        <w:rPr>
          <w:b w:val="0"/>
          <w:lang w:val="en-US" w:eastAsia="zh-CN"/>
        </w:rPr>
        <w:t xml:space="preserve"> co-crystals</w:t>
      </w:r>
      <w:r w:rsidR="00443649">
        <w:rPr>
          <w:b w:val="0"/>
          <w:lang w:val="en-US" w:eastAsia="zh-CN"/>
        </w:rPr>
        <w:t>,</w:t>
      </w:r>
      <w:r w:rsidR="00443649" w:rsidRPr="00443649">
        <w:t xml:space="preserve"> </w:t>
      </w:r>
      <w:r w:rsidR="00443649" w:rsidRPr="00443649">
        <w:rPr>
          <w:b w:val="0"/>
          <w:lang w:val="en-US" w:eastAsia="zh-CN"/>
        </w:rPr>
        <w:t>th</w:t>
      </w:r>
      <w:r w:rsidR="00FA0138">
        <w:rPr>
          <w:b w:val="0"/>
          <w:lang w:val="en-US" w:eastAsia="zh-CN"/>
        </w:rPr>
        <w:t xml:space="preserve">e </w:t>
      </w:r>
      <w:r w:rsidR="00625112">
        <w:rPr>
          <w:b w:val="0"/>
          <w:lang w:val="en-US" w:eastAsia="zh-CN"/>
        </w:rPr>
        <w:t xml:space="preserve">nitrogen atom on </w:t>
      </w:r>
      <w:r w:rsidR="00FA0138">
        <w:rPr>
          <w:b w:val="0"/>
          <w:lang w:val="en-US" w:eastAsia="zh-CN"/>
        </w:rPr>
        <w:t xml:space="preserve">piperidine </w:t>
      </w:r>
      <w:r w:rsidR="00E31381">
        <w:rPr>
          <w:b w:val="0"/>
          <w:lang w:val="en-US" w:eastAsia="zh-CN"/>
        </w:rPr>
        <w:t xml:space="preserve">was found to </w:t>
      </w:r>
      <w:r w:rsidR="00FA0138">
        <w:rPr>
          <w:b w:val="0"/>
          <w:lang w:val="en-US" w:eastAsia="zh-CN"/>
        </w:rPr>
        <w:t>ha</w:t>
      </w:r>
      <w:r w:rsidR="00E31381">
        <w:rPr>
          <w:b w:val="0"/>
          <w:lang w:val="en-US" w:eastAsia="zh-CN"/>
        </w:rPr>
        <w:t>ve</w:t>
      </w:r>
      <w:r w:rsidR="00443649" w:rsidRPr="00443649">
        <w:rPr>
          <w:b w:val="0"/>
          <w:lang w:val="en-US" w:eastAsia="zh-CN"/>
        </w:rPr>
        <w:t xml:space="preserve"> H-bond interaction</w:t>
      </w:r>
      <w:r w:rsidR="00FA0138">
        <w:rPr>
          <w:b w:val="0"/>
          <w:lang w:val="en-US" w:eastAsia="zh-CN"/>
        </w:rPr>
        <w:t>s</w:t>
      </w:r>
      <w:r w:rsidR="00443649" w:rsidRPr="00443649">
        <w:rPr>
          <w:b w:val="0"/>
          <w:lang w:val="en-US" w:eastAsia="zh-CN"/>
        </w:rPr>
        <w:t xml:space="preserve"> with the carboxylic acid </w:t>
      </w:r>
      <w:r w:rsidR="00625112">
        <w:rPr>
          <w:b w:val="0"/>
          <w:lang w:val="en-US" w:eastAsia="zh-CN"/>
        </w:rPr>
        <w:t xml:space="preserve">of </w:t>
      </w:r>
      <w:r w:rsidR="00625112" w:rsidRPr="00DD03FD">
        <w:rPr>
          <w:lang w:val="en-US" w:eastAsia="zh-CN"/>
        </w:rPr>
        <w:t>3</w:t>
      </w:r>
      <w:r w:rsidR="008853EE">
        <w:rPr>
          <w:lang w:val="en-US" w:eastAsia="zh-CN"/>
        </w:rPr>
        <w:t xml:space="preserve"> </w:t>
      </w:r>
      <w:r w:rsidR="008853EE">
        <w:rPr>
          <w:b w:val="0"/>
          <w:lang w:val="en-US" w:eastAsia="zh-CN"/>
        </w:rPr>
        <w:t>(Fig. 3a</w:t>
      </w:r>
      <w:r w:rsidR="008853EE">
        <w:rPr>
          <w:rFonts w:hint="eastAsia"/>
          <w:b w:val="0"/>
          <w:lang w:val="en-US" w:eastAsia="zh-CN"/>
        </w:rPr>
        <w:t>)</w:t>
      </w:r>
      <w:r w:rsidR="008853EE">
        <w:rPr>
          <w:b w:val="0"/>
          <w:lang w:val="en-US" w:eastAsia="zh-CN"/>
        </w:rPr>
        <w:t xml:space="preserve">. There are </w:t>
      </w:r>
      <w:r w:rsidR="00FA0138">
        <w:rPr>
          <w:b w:val="0"/>
          <w:lang w:val="en-US" w:eastAsia="zh-CN"/>
        </w:rPr>
        <w:t>two</w:t>
      </w:r>
      <w:r w:rsidR="00BC76AD">
        <w:rPr>
          <w:b w:val="0"/>
          <w:lang w:val="en-US" w:eastAsia="zh-CN"/>
        </w:rPr>
        <w:t xml:space="preserve"> additional</w:t>
      </w:r>
      <w:r w:rsidR="00443649" w:rsidRPr="00443649">
        <w:rPr>
          <w:b w:val="0"/>
          <w:lang w:val="en-US" w:eastAsia="zh-CN"/>
        </w:rPr>
        <w:t xml:space="preserve"> </w:t>
      </w:r>
      <w:r w:rsidR="00FA0138" w:rsidRPr="007B0F2F">
        <w:rPr>
          <w:b w:val="0"/>
          <w:lang w:val="en-US" w:eastAsia="zh-CN"/>
        </w:rPr>
        <w:t>CH</w:t>
      </w:r>
      <w:r w:rsidR="00FA0138" w:rsidRPr="007B0F2F">
        <w:rPr>
          <w:b w:val="0"/>
          <w:vertAlign w:val="subscript"/>
          <w:lang w:val="en-US" w:eastAsia="zh-CN"/>
        </w:rPr>
        <w:t>3</w:t>
      </w:r>
      <w:r w:rsidR="00FA0138" w:rsidRPr="007B0F2F">
        <w:rPr>
          <w:b w:val="0"/>
          <w:lang w:val="en-US" w:eastAsia="zh-CN"/>
        </w:rPr>
        <w:t>CN</w:t>
      </w:r>
      <w:r w:rsidR="00443649" w:rsidRPr="00443649">
        <w:rPr>
          <w:b w:val="0"/>
          <w:lang w:val="en-US" w:eastAsia="zh-CN"/>
        </w:rPr>
        <w:t xml:space="preserve"> molecule</w:t>
      </w:r>
      <w:r w:rsidR="00FA0138">
        <w:rPr>
          <w:b w:val="0"/>
          <w:lang w:val="en-US" w:eastAsia="zh-CN"/>
        </w:rPr>
        <w:t>s</w:t>
      </w:r>
      <w:r w:rsidR="00443649" w:rsidRPr="00443649">
        <w:rPr>
          <w:b w:val="0"/>
          <w:lang w:val="en-US" w:eastAsia="zh-CN"/>
        </w:rPr>
        <w:t xml:space="preserve"> in the crystal lattice</w:t>
      </w:r>
      <w:r w:rsidR="00E31381">
        <w:rPr>
          <w:b w:val="0"/>
          <w:lang w:val="en-US" w:eastAsia="zh-CN"/>
        </w:rPr>
        <w:t>, which</w:t>
      </w:r>
      <w:r w:rsidR="008853EE" w:rsidRPr="008853EE">
        <w:rPr>
          <w:b w:val="0"/>
          <w:lang w:val="en-US" w:eastAsia="zh-CN"/>
        </w:rPr>
        <w:t xml:space="preserve"> are omitted for clarity.</w:t>
      </w:r>
      <w:r w:rsidR="00FA0138" w:rsidRPr="00FA0138">
        <w:t xml:space="preserve"> </w:t>
      </w:r>
      <w:r w:rsidR="00FA0138" w:rsidRPr="00DD03FD">
        <w:rPr>
          <w:b w:val="0"/>
          <w:lang w:val="en-US" w:eastAsia="zh-CN"/>
        </w:rPr>
        <w:t xml:space="preserve">Subtle changes in H-bond interactions and deprotonation are the exact cause of the gradual blue shift in solid-state luminescence of </w:t>
      </w:r>
      <w:r w:rsidR="00DD03FD" w:rsidRPr="007B0F2F">
        <w:rPr>
          <w:lang w:val="en-US" w:eastAsia="zh-CN"/>
        </w:rPr>
        <w:t>3</w:t>
      </w:r>
      <w:r w:rsidR="00DD03FD">
        <w:rPr>
          <w:lang w:val="en-US" w:eastAsia="zh-CN"/>
        </w:rPr>
        <w:t>·piperridine</w:t>
      </w:r>
      <w:r w:rsidR="00FA0138" w:rsidRPr="00DD03FD">
        <w:rPr>
          <w:b w:val="0"/>
          <w:lang w:val="en-US" w:eastAsia="zh-CN"/>
        </w:rPr>
        <w:t>.</w:t>
      </w:r>
      <w:r w:rsidR="00FA0138" w:rsidRPr="00FA0138">
        <w:t xml:space="preserve"> </w:t>
      </w:r>
      <w:r w:rsidR="00FA0138">
        <w:rPr>
          <w:b w:val="0"/>
          <w:lang w:val="en-US" w:eastAsia="zh-CN"/>
        </w:rPr>
        <w:lastRenderedPageBreak/>
        <w:t>L</w:t>
      </w:r>
      <w:r w:rsidR="00FA0138" w:rsidRPr="00FA0138">
        <w:rPr>
          <w:b w:val="0"/>
          <w:lang w:val="en-US" w:eastAsia="zh-CN"/>
        </w:rPr>
        <w:t>uminescent host system</w:t>
      </w:r>
      <w:r w:rsidR="002B78BE">
        <w:rPr>
          <w:b w:val="0"/>
          <w:lang w:val="en-US" w:eastAsia="zh-CN"/>
        </w:rPr>
        <w:t>s</w:t>
      </w:r>
      <w:r w:rsidR="00FA0138" w:rsidRPr="00FA0138">
        <w:rPr>
          <w:b w:val="0"/>
          <w:lang w:val="en-US" w:eastAsia="zh-CN"/>
        </w:rPr>
        <w:t xml:space="preserve"> can also be produced by co-crystallization of </w:t>
      </w:r>
      <w:r w:rsidR="00DD03FD" w:rsidRPr="007B0F2F">
        <w:rPr>
          <w:lang w:val="en-US" w:eastAsia="zh-CN"/>
        </w:rPr>
        <w:t>3</w:t>
      </w:r>
      <w:r w:rsidR="00FA0138" w:rsidRPr="00FA0138">
        <w:rPr>
          <w:b w:val="0"/>
          <w:lang w:val="en-US" w:eastAsia="zh-CN"/>
        </w:rPr>
        <w:t xml:space="preserve"> with other amines</w:t>
      </w:r>
      <w:r w:rsidR="00625112">
        <w:rPr>
          <w:b w:val="0"/>
          <w:lang w:val="en-US" w:eastAsia="zh-CN"/>
        </w:rPr>
        <w:t>, such as</w:t>
      </w:r>
      <w:r w:rsidR="002B78BE">
        <w:rPr>
          <w:b w:val="0"/>
          <w:lang w:val="en-US" w:eastAsia="zh-CN"/>
        </w:rPr>
        <w:t xml:space="preserve"> </w:t>
      </w:r>
      <w:r w:rsidR="002B78BE" w:rsidRPr="002B78BE">
        <w:rPr>
          <w:b w:val="0"/>
          <w:lang w:val="en-US" w:eastAsia="zh-CN"/>
        </w:rPr>
        <w:t>propylamine</w:t>
      </w:r>
      <w:r w:rsidR="002B78BE" w:rsidRPr="00C36F03">
        <w:rPr>
          <w:b w:val="0"/>
          <w:lang w:val="en-US" w:eastAsia="zh-CN"/>
        </w:rPr>
        <w:t xml:space="preserve">, </w:t>
      </w:r>
      <w:proofErr w:type="spellStart"/>
      <w:r w:rsidR="002B78BE" w:rsidRPr="002B78BE">
        <w:rPr>
          <w:b w:val="0"/>
          <w:lang w:val="en-US" w:eastAsia="zh-CN"/>
        </w:rPr>
        <w:t>dimethylaminopyridine</w:t>
      </w:r>
      <w:proofErr w:type="spellEnd"/>
      <w:r w:rsidR="002B78BE" w:rsidRPr="00C36F03">
        <w:rPr>
          <w:b w:val="0"/>
          <w:lang w:val="en-US" w:eastAsia="zh-CN"/>
        </w:rPr>
        <w:t xml:space="preserve"> </w:t>
      </w:r>
      <w:r w:rsidR="002B78BE">
        <w:rPr>
          <w:b w:val="0"/>
          <w:lang w:val="en-US" w:eastAsia="zh-CN"/>
        </w:rPr>
        <w:t>and</w:t>
      </w:r>
      <w:r w:rsidR="002B78BE" w:rsidRPr="00C36F03">
        <w:rPr>
          <w:b w:val="0"/>
          <w:lang w:val="en-US" w:eastAsia="zh-CN"/>
        </w:rPr>
        <w:t xml:space="preserve"> </w:t>
      </w:r>
      <w:r w:rsidR="002B78BE" w:rsidRPr="002B78BE">
        <w:rPr>
          <w:b w:val="0"/>
          <w:lang w:val="en-US" w:eastAsia="zh-CN"/>
        </w:rPr>
        <w:t>(1S,2R)-2-amino-1,2-diphenylethanol</w:t>
      </w:r>
      <w:r w:rsidR="00FA0138" w:rsidRPr="00FA0138">
        <w:rPr>
          <w:b w:val="0"/>
          <w:lang w:val="en-US" w:eastAsia="zh-CN"/>
        </w:rPr>
        <w:t>.</w:t>
      </w:r>
      <w:r w:rsidR="00DD03FD">
        <w:rPr>
          <w:b w:val="0"/>
          <w:vertAlign w:val="superscript"/>
          <w:lang w:val="en-US" w:eastAsia="zh-CN"/>
        </w:rPr>
        <w:t>104</w:t>
      </w:r>
      <w:r w:rsidR="002B78BE">
        <w:rPr>
          <w:b w:val="0"/>
          <w:lang w:val="en-US" w:eastAsia="zh-CN"/>
        </w:rPr>
        <w:t xml:space="preserve"> Similarly, t</w:t>
      </w:r>
      <w:r w:rsidR="002B78BE" w:rsidRPr="002B78BE">
        <w:rPr>
          <w:b w:val="0"/>
          <w:lang w:val="en-US" w:eastAsia="zh-CN"/>
        </w:rPr>
        <w:t xml:space="preserve">he chiral luminescent host system </w:t>
      </w:r>
      <w:r w:rsidR="008853EE" w:rsidRPr="00C36F03">
        <w:rPr>
          <w:b w:val="0"/>
        </w:rPr>
        <w:t>based</w:t>
      </w:r>
      <w:r w:rsidR="008853EE">
        <w:rPr>
          <w:b w:val="0"/>
        </w:rPr>
        <w:t xml:space="preserve"> on </w:t>
      </w:r>
      <w:r w:rsidR="008853EE" w:rsidRPr="00DD03FD">
        <w:rPr>
          <w:lang w:val="en-US" w:eastAsia="zh-CN"/>
        </w:rPr>
        <w:t>3</w:t>
      </w:r>
      <w:r w:rsidR="008853EE">
        <w:rPr>
          <w:rFonts w:hint="eastAsia"/>
          <w:b w:val="0"/>
          <w:lang w:val="en-US" w:eastAsia="zh-CN"/>
        </w:rPr>
        <w:t xml:space="preserve"> </w:t>
      </w:r>
      <w:r w:rsidR="008853EE" w:rsidRPr="00C36F03">
        <w:rPr>
          <w:b w:val="0"/>
          <w:lang w:val="en-US" w:eastAsia="zh-CN"/>
        </w:rPr>
        <w:t xml:space="preserve">and </w:t>
      </w:r>
      <w:r w:rsidR="008853EE" w:rsidRPr="002B78BE">
        <w:rPr>
          <w:b w:val="0"/>
          <w:lang w:val="en-US" w:eastAsia="zh-CN"/>
        </w:rPr>
        <w:t xml:space="preserve">(1S,2R)-2-amino-1,2-diphenylethanol </w:t>
      </w:r>
      <w:r w:rsidR="002B78BE" w:rsidRPr="002B78BE">
        <w:rPr>
          <w:b w:val="0"/>
          <w:lang w:val="en-US" w:eastAsia="zh-CN"/>
        </w:rPr>
        <w:t>(</w:t>
      </w:r>
      <w:r w:rsidR="002B78BE" w:rsidRPr="002B78BE">
        <w:rPr>
          <w:lang w:val="en-US" w:eastAsia="zh-CN"/>
        </w:rPr>
        <w:t>3a</w:t>
      </w:r>
      <w:r w:rsidR="002B78BE">
        <w:rPr>
          <w:b w:val="0"/>
          <w:lang w:val="en-US" w:eastAsia="zh-CN"/>
        </w:rPr>
        <w:t>)</w:t>
      </w:r>
      <w:r w:rsidR="002B78BE" w:rsidRPr="002B78BE">
        <w:rPr>
          <w:b w:val="0"/>
          <w:lang w:val="en-US" w:eastAsia="zh-CN"/>
        </w:rPr>
        <w:t xml:space="preserve"> </w:t>
      </w:r>
      <w:r w:rsidR="002B78BE">
        <w:rPr>
          <w:b w:val="0"/>
          <w:lang w:val="en-US" w:eastAsia="zh-CN"/>
        </w:rPr>
        <w:t xml:space="preserve">also </w:t>
      </w:r>
      <w:r w:rsidR="002B78BE" w:rsidRPr="002B78BE">
        <w:rPr>
          <w:b w:val="0"/>
          <w:lang w:val="en-US" w:eastAsia="zh-CN"/>
        </w:rPr>
        <w:t>shows robust</w:t>
      </w:r>
      <w:r w:rsidR="00E31381">
        <w:rPr>
          <w:b w:val="0"/>
          <w:lang w:val="en-US" w:eastAsia="zh-CN"/>
        </w:rPr>
        <w:t xml:space="preserve"> and</w:t>
      </w:r>
      <w:r w:rsidR="002B78BE" w:rsidRPr="002B78BE">
        <w:rPr>
          <w:b w:val="0"/>
          <w:lang w:val="en-US" w:eastAsia="zh-CN"/>
        </w:rPr>
        <w:t xml:space="preserve"> reversible CH</w:t>
      </w:r>
      <w:r w:rsidR="002B78BE" w:rsidRPr="002B78BE">
        <w:rPr>
          <w:b w:val="0"/>
          <w:vertAlign w:val="subscript"/>
          <w:lang w:val="en-US" w:eastAsia="zh-CN"/>
        </w:rPr>
        <w:t>3</w:t>
      </w:r>
      <w:r w:rsidR="002B78BE" w:rsidRPr="002B78BE">
        <w:rPr>
          <w:b w:val="0"/>
          <w:lang w:val="en-US" w:eastAsia="zh-CN"/>
        </w:rPr>
        <w:t>CN-selective luminescent sensing</w:t>
      </w:r>
      <w:r w:rsidR="00DD03FD">
        <w:rPr>
          <w:b w:val="0"/>
          <w:lang w:val="en-US" w:eastAsia="zh-CN"/>
        </w:rPr>
        <w:t xml:space="preserve"> (Fig. 3c</w:t>
      </w:r>
      <w:r w:rsidR="00DD03FD">
        <w:rPr>
          <w:rFonts w:hint="eastAsia"/>
          <w:b w:val="0"/>
          <w:lang w:val="en-US" w:eastAsia="zh-CN"/>
        </w:rPr>
        <w:t>)</w:t>
      </w:r>
      <w:r w:rsidR="002B78BE">
        <w:rPr>
          <w:b w:val="0"/>
          <w:lang w:val="en-US" w:eastAsia="zh-CN"/>
        </w:rPr>
        <w:t>.</w:t>
      </w:r>
      <w:r w:rsidR="00E31381">
        <w:rPr>
          <w:b w:val="0"/>
          <w:lang w:val="en-US" w:eastAsia="zh-CN"/>
        </w:rPr>
        <w:t xml:space="preserve"> </w:t>
      </w:r>
    </w:p>
    <w:p w14:paraId="4156B3AA" w14:textId="164099D4" w:rsidR="00F51E53" w:rsidRPr="003344CE" w:rsidRDefault="00DD760E" w:rsidP="00A3278D">
      <w:pPr>
        <w:pStyle w:val="RSCB08CHeadingIn-line"/>
        <w:jc w:val="center"/>
        <w:rPr>
          <w:b w:val="0"/>
          <w:lang w:val="en-US" w:eastAsia="zh-CN"/>
        </w:rPr>
      </w:pPr>
      <w:r>
        <w:rPr>
          <w:b w:val="0"/>
          <w:noProof/>
          <w:lang w:val="en-US" w:eastAsia="zh-CN"/>
        </w:rPr>
        <w:drawing>
          <wp:inline distT="0" distB="0" distL="0" distR="0" wp14:anchorId="475A0746" wp14:editId="4330C6AC">
            <wp:extent cx="3148645" cy="20828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3-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48645" cy="2082800"/>
                    </a:xfrm>
                    <a:prstGeom prst="rect">
                      <a:avLst/>
                    </a:prstGeom>
                  </pic:spPr>
                </pic:pic>
              </a:graphicData>
            </a:graphic>
          </wp:inline>
        </w:drawing>
      </w:r>
    </w:p>
    <w:p w14:paraId="50BB04D6" w14:textId="05DCB64F" w:rsidR="00C36F03" w:rsidRDefault="00C36F03" w:rsidP="00C36F03">
      <w:pPr>
        <w:pStyle w:val="RSCB08CHeadingIn-line"/>
        <w:jc w:val="both"/>
        <w:rPr>
          <w:b w:val="0"/>
          <w:lang w:val="en-US" w:eastAsia="zh-CN"/>
        </w:rPr>
      </w:pPr>
      <w:r w:rsidRPr="006F7F94">
        <w:rPr>
          <w:rStyle w:val="RSCB02ArticleTextChar"/>
          <w:b w:val="0"/>
          <w:lang w:val="en-US"/>
        </w:rPr>
        <w:t>Fig</w:t>
      </w:r>
      <w:r w:rsidR="00DD760E">
        <w:rPr>
          <w:rStyle w:val="RSCB02ArticleTextChar"/>
          <w:b w:val="0"/>
          <w:lang w:val="en-US"/>
        </w:rPr>
        <w:t>.</w:t>
      </w:r>
      <w:r w:rsidRPr="006F7F94">
        <w:rPr>
          <w:rStyle w:val="RSCB02ArticleTextChar"/>
          <w:b w:val="0"/>
          <w:lang w:val="en-US"/>
        </w:rPr>
        <w:t xml:space="preserve"> </w:t>
      </w:r>
      <w:r w:rsidR="00DD760E">
        <w:rPr>
          <w:rStyle w:val="RSCB02ArticleTextChar"/>
          <w:b w:val="0"/>
          <w:lang w:val="en-US"/>
        </w:rPr>
        <w:t>3</w:t>
      </w:r>
      <w:r w:rsidRPr="006F7F94">
        <w:rPr>
          <w:rStyle w:val="RSCB02ArticleTextChar"/>
          <w:b w:val="0"/>
          <w:lang w:val="en-US"/>
        </w:rPr>
        <w:t xml:space="preserve"> </w:t>
      </w:r>
      <w:r w:rsidR="00DD760E">
        <w:rPr>
          <w:rStyle w:val="RSCB02ArticleTextChar"/>
          <w:b w:val="0"/>
          <w:lang w:val="en-US"/>
        </w:rPr>
        <w:t>(</w:t>
      </w:r>
      <w:r w:rsidR="00DD760E" w:rsidRPr="006F7F94">
        <w:rPr>
          <w:rStyle w:val="RSCB02ArticleTextChar"/>
          <w:b w:val="0"/>
          <w:lang w:val="en-US"/>
        </w:rPr>
        <w:t>a</w:t>
      </w:r>
      <w:r w:rsidR="00DD760E">
        <w:rPr>
          <w:rStyle w:val="RSCB02ArticleTextChar"/>
          <w:b w:val="0"/>
          <w:lang w:val="en-US"/>
        </w:rPr>
        <w:t xml:space="preserve">) </w:t>
      </w:r>
      <w:r w:rsidR="00DD760E" w:rsidRPr="00DD760E">
        <w:rPr>
          <w:rStyle w:val="RSCB02ArticleTextChar"/>
          <w:lang w:val="en-US"/>
        </w:rPr>
        <w:t>3</w:t>
      </w:r>
      <w:r w:rsidR="00DD760E" w:rsidRPr="00DD760E">
        <w:rPr>
          <w:rStyle w:val="RSCB02ArticleTextChar"/>
          <w:b w:val="0"/>
          <w:lang w:val="en-US"/>
        </w:rPr>
        <w:t>-amine supramolecular luminescent systems</w:t>
      </w:r>
      <w:r w:rsidRPr="006F7F94">
        <w:rPr>
          <w:rStyle w:val="RSCB02ArticleTextChar"/>
          <w:b w:val="0"/>
          <w:lang w:val="en-US"/>
        </w:rPr>
        <w:t>.</w:t>
      </w:r>
      <w:r w:rsidR="00DD760E" w:rsidRPr="00DD760E">
        <w:rPr>
          <w:rStyle w:val="RSCB02ArticleTextChar"/>
          <w:b w:val="0"/>
          <w:lang w:val="en-US"/>
        </w:rPr>
        <w:t xml:space="preserve"> Normalize</w:t>
      </w:r>
      <w:r w:rsidR="00DD760E">
        <w:rPr>
          <w:rStyle w:val="RSCB02ArticleTextChar"/>
          <w:b w:val="0"/>
          <w:lang w:val="en-US"/>
        </w:rPr>
        <w:t xml:space="preserve">d </w:t>
      </w:r>
      <w:r w:rsidR="00DD03FD" w:rsidRPr="00DD760E">
        <w:rPr>
          <w:rStyle w:val="RSCB02ArticleTextChar"/>
          <w:b w:val="0"/>
          <w:lang w:val="en-US"/>
        </w:rPr>
        <w:t>solid</w:t>
      </w:r>
      <w:r w:rsidR="00DD03FD">
        <w:rPr>
          <w:rStyle w:val="RSCB02ArticleTextChar"/>
          <w:b w:val="0"/>
          <w:lang w:val="en-US"/>
        </w:rPr>
        <w:t>-</w:t>
      </w:r>
      <w:r w:rsidR="00DD03FD" w:rsidRPr="00DD760E">
        <w:rPr>
          <w:rStyle w:val="RSCB02ArticleTextChar"/>
          <w:b w:val="0"/>
          <w:lang w:val="en-US"/>
        </w:rPr>
        <w:t>state</w:t>
      </w:r>
      <w:r w:rsidR="00DD03FD">
        <w:rPr>
          <w:rStyle w:val="RSCB02ArticleTextChar"/>
          <w:b w:val="0"/>
          <w:lang w:val="en-US"/>
        </w:rPr>
        <w:t xml:space="preserve"> </w:t>
      </w:r>
      <w:r w:rsidR="00DD760E">
        <w:rPr>
          <w:rStyle w:val="RSCB02ArticleTextChar"/>
          <w:b w:val="0"/>
          <w:lang w:val="en-US"/>
        </w:rPr>
        <w:t>s</w:t>
      </w:r>
      <w:r w:rsidR="00DD760E" w:rsidRPr="00DD760E">
        <w:rPr>
          <w:rStyle w:val="RSCB02ArticleTextChar"/>
          <w:b w:val="0"/>
          <w:lang w:val="en-US"/>
        </w:rPr>
        <w:t xml:space="preserve">olvent dependent luminescence of </w:t>
      </w:r>
      <w:r w:rsidR="00DD760E" w:rsidRPr="00DD760E">
        <w:rPr>
          <w:rStyle w:val="RSCB02ArticleTextChar"/>
          <w:lang w:val="en-US"/>
        </w:rPr>
        <w:t>3</w:t>
      </w:r>
      <w:r w:rsidR="00DD03FD">
        <w:rPr>
          <w:lang w:val="en-US" w:eastAsia="zh-CN"/>
        </w:rPr>
        <w:t>·piperridine</w:t>
      </w:r>
      <w:r w:rsidR="00DD760E" w:rsidRPr="00DD760E">
        <w:rPr>
          <w:rStyle w:val="RSCB02ArticleTextChar"/>
          <w:b w:val="0"/>
          <w:lang w:val="en-US"/>
        </w:rPr>
        <w:t xml:space="preserve"> </w:t>
      </w:r>
      <w:r w:rsidR="00DD03FD" w:rsidRPr="00DD760E">
        <w:rPr>
          <w:rStyle w:val="RSCB02ArticleTextChar"/>
          <w:b w:val="0"/>
          <w:lang w:val="en-US"/>
        </w:rPr>
        <w:t xml:space="preserve">(b) </w:t>
      </w:r>
      <w:r w:rsidR="00DD03FD">
        <w:rPr>
          <w:rStyle w:val="RSCB02ArticleTextChar"/>
          <w:b w:val="0"/>
          <w:lang w:val="en-US"/>
        </w:rPr>
        <w:t xml:space="preserve">and </w:t>
      </w:r>
      <w:r w:rsidR="00DD760E" w:rsidRPr="00DD03FD">
        <w:rPr>
          <w:rStyle w:val="RSCB02ArticleTextChar"/>
          <w:lang w:val="en-US"/>
        </w:rPr>
        <w:t>3a</w:t>
      </w:r>
      <w:r w:rsidR="00DD03FD" w:rsidRPr="00DD760E">
        <w:rPr>
          <w:rStyle w:val="RSCB02ArticleTextChar"/>
          <w:b w:val="0"/>
          <w:lang w:val="en-US"/>
        </w:rPr>
        <w:t xml:space="preserve"> (</w:t>
      </w:r>
      <w:r w:rsidR="00DD03FD">
        <w:rPr>
          <w:rStyle w:val="RSCB02ArticleTextChar"/>
          <w:b w:val="0"/>
          <w:lang w:val="en-US"/>
        </w:rPr>
        <w:t>c</w:t>
      </w:r>
      <w:r w:rsidR="00DD03FD" w:rsidRPr="00DD760E">
        <w:rPr>
          <w:rStyle w:val="RSCB02ArticleTextChar"/>
          <w:b w:val="0"/>
          <w:lang w:val="en-US"/>
        </w:rPr>
        <w:t xml:space="preserve">) (excitation </w:t>
      </w:r>
      <w:r w:rsidR="00DD03FD" w:rsidRPr="00DD760E">
        <w:rPr>
          <w:rStyle w:val="RSCB02ArticleTextChar"/>
          <w:b w:val="0"/>
          <w:i/>
          <w:lang w:val="en-US"/>
        </w:rPr>
        <w:sym w:font="Symbol" w:char="F06C"/>
      </w:r>
      <w:r w:rsidR="00DD03FD" w:rsidRPr="00DD760E">
        <w:rPr>
          <w:rStyle w:val="RSCB02ArticleTextChar"/>
          <w:b w:val="0"/>
          <w:lang w:val="en-US"/>
        </w:rPr>
        <w:t xml:space="preserve"> = 370 nm).</w:t>
      </w:r>
    </w:p>
    <w:p w14:paraId="363752CE" w14:textId="77777777" w:rsidR="00F51E53" w:rsidRDefault="00F51E53" w:rsidP="009742C3">
      <w:pPr>
        <w:pStyle w:val="RSCB08CHeadingIn-line"/>
        <w:jc w:val="both"/>
        <w:rPr>
          <w:b w:val="0"/>
          <w:lang w:val="en-US" w:eastAsia="zh-CN"/>
        </w:rPr>
      </w:pPr>
    </w:p>
    <w:p w14:paraId="0F136D6B" w14:textId="4BE580EC" w:rsidR="00A3278D" w:rsidRDefault="00D458CA" w:rsidP="00B70708">
      <w:pPr>
        <w:pStyle w:val="RSCB08CHeadingIn-line"/>
        <w:jc w:val="both"/>
        <w:rPr>
          <w:b w:val="0"/>
          <w:lang w:val="en-US" w:eastAsia="zh-CN"/>
        </w:rPr>
      </w:pPr>
      <w:r>
        <w:rPr>
          <w:b w:val="0"/>
          <w:lang w:val="en-US" w:eastAsia="zh-CN"/>
        </w:rPr>
        <w:t>Zhang and coworkers</w:t>
      </w:r>
      <w:r w:rsidRPr="00D458CA">
        <w:rPr>
          <w:b w:val="0"/>
          <w:lang w:val="en-US" w:eastAsia="zh-CN"/>
        </w:rPr>
        <w:t xml:space="preserve"> </w:t>
      </w:r>
      <w:r w:rsidR="00AE25BB">
        <w:rPr>
          <w:b w:val="0"/>
          <w:lang w:val="en-US" w:eastAsia="zh-CN"/>
        </w:rPr>
        <w:t>synthesized</w:t>
      </w:r>
      <w:r w:rsidR="00AE25BB" w:rsidRPr="00D458CA">
        <w:rPr>
          <w:b w:val="0"/>
          <w:lang w:val="en-US" w:eastAsia="zh-CN"/>
        </w:rPr>
        <w:t xml:space="preserve"> </w:t>
      </w:r>
      <w:r w:rsidR="00AE25BB">
        <w:rPr>
          <w:b w:val="0"/>
          <w:lang w:val="en-US" w:eastAsia="zh-CN"/>
        </w:rPr>
        <w:t xml:space="preserve">a </w:t>
      </w:r>
      <w:r w:rsidR="0088247C">
        <w:rPr>
          <w:b w:val="0"/>
          <w:lang w:val="en-US" w:eastAsia="zh-CN"/>
        </w:rPr>
        <w:t>compound</w:t>
      </w:r>
      <w:r w:rsidR="00AE25BB">
        <w:rPr>
          <w:b w:val="0"/>
          <w:lang w:val="en-US" w:eastAsia="zh-CN"/>
        </w:rPr>
        <w:t>,</w:t>
      </w:r>
      <w:r w:rsidRPr="00D458CA">
        <w:rPr>
          <w:b w:val="0"/>
          <w:lang w:val="en-US" w:eastAsia="zh-CN"/>
        </w:rPr>
        <w:t xml:space="preserve"> di(triphenylamine)-</w:t>
      </w:r>
      <w:proofErr w:type="spellStart"/>
      <w:r w:rsidRPr="00D458CA">
        <w:rPr>
          <w:b w:val="0"/>
          <w:lang w:val="en-US" w:eastAsia="zh-CN"/>
        </w:rPr>
        <w:t>thiazolothiazole</w:t>
      </w:r>
      <w:proofErr w:type="spellEnd"/>
      <w:r w:rsidRPr="00D458CA">
        <w:rPr>
          <w:b w:val="0"/>
          <w:lang w:val="en-US" w:eastAsia="zh-CN"/>
        </w:rPr>
        <w:t xml:space="preserve"> </w:t>
      </w:r>
      <w:r w:rsidR="00C438B1">
        <w:rPr>
          <w:lang w:val="en-US" w:eastAsia="zh-CN"/>
        </w:rPr>
        <w:t>4</w:t>
      </w:r>
      <w:r w:rsidR="00E31381" w:rsidRPr="003A1639">
        <w:rPr>
          <w:b w:val="0"/>
          <w:bCs/>
          <w:lang w:val="en-US" w:eastAsia="zh-CN"/>
        </w:rPr>
        <w:t>,</w:t>
      </w:r>
      <w:r w:rsidR="00E31381" w:rsidRPr="00E31381">
        <w:rPr>
          <w:b w:val="0"/>
          <w:lang w:val="en-US" w:eastAsia="zh-CN"/>
        </w:rPr>
        <w:t xml:space="preserve"> </w:t>
      </w:r>
      <w:r w:rsidR="00E31381">
        <w:rPr>
          <w:b w:val="0"/>
          <w:lang w:val="en-US" w:eastAsia="zh-CN"/>
        </w:rPr>
        <w:t>with a donor–acceptor–donor structure</w:t>
      </w:r>
      <w:r w:rsidR="00D6497B">
        <w:rPr>
          <w:lang w:val="en-US" w:eastAsia="zh-CN"/>
        </w:rPr>
        <w:t xml:space="preserve"> </w:t>
      </w:r>
      <w:r w:rsidR="00D6497B">
        <w:rPr>
          <w:b w:val="0"/>
          <w:lang w:val="en-US" w:eastAsia="zh-CN"/>
        </w:rPr>
        <w:t>(Fig. 4a</w:t>
      </w:r>
      <w:r w:rsidR="00A10252">
        <w:rPr>
          <w:b w:val="0"/>
          <w:lang w:val="en-US" w:eastAsia="zh-CN"/>
        </w:rPr>
        <w:t>, left</w:t>
      </w:r>
      <w:r w:rsidR="00D6497B">
        <w:rPr>
          <w:rFonts w:hint="eastAsia"/>
          <w:b w:val="0"/>
          <w:lang w:val="en-US" w:eastAsia="zh-CN"/>
        </w:rPr>
        <w:t>)</w:t>
      </w:r>
      <w:r w:rsidR="006714F1">
        <w:rPr>
          <w:b w:val="0"/>
          <w:lang w:val="en-US" w:eastAsia="zh-CN"/>
        </w:rPr>
        <w:t>.</w:t>
      </w:r>
      <w:r w:rsidRPr="00D458CA">
        <w:rPr>
          <w:b w:val="0"/>
          <w:lang w:val="en-US" w:eastAsia="zh-CN"/>
        </w:rPr>
        <w:t xml:space="preserve"> </w:t>
      </w:r>
      <w:r w:rsidR="006714F1">
        <w:rPr>
          <w:b w:val="0"/>
          <w:lang w:val="en-US" w:eastAsia="zh-CN"/>
        </w:rPr>
        <w:t>In this molecule,</w:t>
      </w:r>
      <w:r w:rsidRPr="00D458CA">
        <w:rPr>
          <w:b w:val="0"/>
          <w:lang w:val="en-US" w:eastAsia="zh-CN"/>
        </w:rPr>
        <w:t xml:space="preserve"> the acceptor </w:t>
      </w:r>
      <w:proofErr w:type="spellStart"/>
      <w:r w:rsidR="00D6497B" w:rsidRPr="00D458CA">
        <w:rPr>
          <w:b w:val="0"/>
          <w:lang w:val="en-US" w:eastAsia="zh-CN"/>
        </w:rPr>
        <w:t>thiazolothiazole</w:t>
      </w:r>
      <w:proofErr w:type="spellEnd"/>
      <w:r w:rsidRPr="00D458CA">
        <w:rPr>
          <w:b w:val="0"/>
          <w:lang w:val="en-US" w:eastAsia="zh-CN"/>
        </w:rPr>
        <w:t xml:space="preserve"> unit </w:t>
      </w:r>
      <w:r w:rsidR="00996D14" w:rsidRPr="00D458CA">
        <w:rPr>
          <w:b w:val="0"/>
          <w:lang w:val="en-US" w:eastAsia="zh-CN"/>
        </w:rPr>
        <w:t xml:space="preserve">can </w:t>
      </w:r>
      <w:r w:rsidR="00996D14">
        <w:rPr>
          <w:b w:val="0"/>
          <w:lang w:val="en-US" w:eastAsia="zh-CN"/>
        </w:rPr>
        <w:t>react</w:t>
      </w:r>
      <w:r w:rsidRPr="00D458CA">
        <w:rPr>
          <w:b w:val="0"/>
          <w:lang w:val="en-US" w:eastAsia="zh-CN"/>
        </w:rPr>
        <w:t xml:space="preserve"> </w:t>
      </w:r>
      <w:r w:rsidR="00AE25BB">
        <w:rPr>
          <w:b w:val="0"/>
          <w:lang w:val="en-US" w:eastAsia="zh-CN"/>
        </w:rPr>
        <w:t>with</w:t>
      </w:r>
      <w:r w:rsidR="00AE25BB" w:rsidRPr="00D458CA">
        <w:rPr>
          <w:b w:val="0"/>
          <w:lang w:val="en-US" w:eastAsia="zh-CN"/>
        </w:rPr>
        <w:t xml:space="preserve"> </w:t>
      </w:r>
      <w:r w:rsidRPr="00D458CA">
        <w:rPr>
          <w:b w:val="0"/>
          <w:lang w:val="en-US" w:eastAsia="zh-CN"/>
        </w:rPr>
        <w:t>different acids and exhibit varying electron-accepting strength</w:t>
      </w:r>
      <w:r w:rsidR="00996D14">
        <w:rPr>
          <w:b w:val="0"/>
          <w:lang w:val="en-US" w:eastAsia="zh-CN"/>
        </w:rPr>
        <w:t>.</w:t>
      </w:r>
      <w:r w:rsidR="00C438B1">
        <w:rPr>
          <w:b w:val="0"/>
          <w:vertAlign w:val="superscript"/>
          <w:lang w:val="en-US" w:eastAsia="zh-CN"/>
        </w:rPr>
        <w:t>105</w:t>
      </w:r>
      <w:r w:rsidR="006714F1">
        <w:rPr>
          <w:b w:val="0"/>
          <w:lang w:val="en-US" w:eastAsia="zh-CN"/>
        </w:rPr>
        <w:t xml:space="preserve"> </w:t>
      </w:r>
      <w:r w:rsidR="0055448F" w:rsidRPr="003A1639">
        <w:rPr>
          <w:b w:val="0"/>
        </w:rPr>
        <w:t xml:space="preserve">Specifically, different stimuli-responsive fluorescence states of </w:t>
      </w:r>
      <w:r w:rsidR="0055448F" w:rsidRPr="003A1639">
        <w:t>4</w:t>
      </w:r>
      <w:r w:rsidR="0055448F" w:rsidRPr="003A1639">
        <w:rPr>
          <w:b w:val="0"/>
        </w:rPr>
        <w:t xml:space="preserve"> </w:t>
      </w:r>
      <w:r w:rsidR="0055448F" w:rsidRPr="003A1639">
        <w:rPr>
          <w:b w:val="0"/>
          <w:lang w:eastAsia="zh-CN"/>
        </w:rPr>
        <w:t>can be</w:t>
      </w:r>
      <w:r w:rsidR="0055448F" w:rsidRPr="003A1639">
        <w:rPr>
          <w:b w:val="0"/>
        </w:rPr>
        <w:t xml:space="preserve"> achieved </w:t>
      </w:r>
      <w:r w:rsidR="00B73AE5" w:rsidRPr="003A1639">
        <w:rPr>
          <w:b w:val="0"/>
        </w:rPr>
        <w:t xml:space="preserve">by protonation or coordination </w:t>
      </w:r>
      <w:r w:rsidR="0055448F" w:rsidRPr="003A1639">
        <w:rPr>
          <w:b w:val="0"/>
        </w:rPr>
        <w:t xml:space="preserve">of the </w:t>
      </w:r>
      <w:proofErr w:type="spellStart"/>
      <w:r w:rsidR="0055448F" w:rsidRPr="003A1639">
        <w:rPr>
          <w:b w:val="0"/>
        </w:rPr>
        <w:t>thiazolothiazole</w:t>
      </w:r>
      <w:proofErr w:type="spellEnd"/>
      <w:r w:rsidR="0055448F" w:rsidRPr="003A1639">
        <w:rPr>
          <w:b w:val="0"/>
        </w:rPr>
        <w:t xml:space="preserve"> fragments after treatment with different acids</w:t>
      </w:r>
      <w:r w:rsidR="0055448F">
        <w:rPr>
          <w:b w:val="0"/>
        </w:rPr>
        <w:t xml:space="preserve"> </w:t>
      </w:r>
      <w:r w:rsidR="0055448F">
        <w:rPr>
          <w:b w:val="0"/>
          <w:lang w:val="en-US" w:eastAsia="zh-CN"/>
        </w:rPr>
        <w:t>(Fig. 4c</w:t>
      </w:r>
      <w:r w:rsidR="0055448F">
        <w:rPr>
          <w:rFonts w:hint="eastAsia"/>
          <w:b w:val="0"/>
          <w:lang w:val="en-US" w:eastAsia="zh-CN"/>
        </w:rPr>
        <w:t>)</w:t>
      </w:r>
      <w:r w:rsidR="0055448F" w:rsidRPr="005347AF">
        <w:rPr>
          <w:b w:val="0"/>
        </w:rPr>
        <w:t>.</w:t>
      </w:r>
      <w:r w:rsidR="0055448F" w:rsidRPr="002E293D">
        <w:t xml:space="preserve"> </w:t>
      </w:r>
      <w:r w:rsidR="006714F1">
        <w:rPr>
          <w:b w:val="0"/>
          <w:lang w:val="en-US" w:eastAsia="zh-CN"/>
        </w:rPr>
        <w:t>T</w:t>
      </w:r>
      <w:r w:rsidR="00996D14">
        <w:rPr>
          <w:b w:val="0"/>
          <w:lang w:val="en-US" w:eastAsia="zh-CN"/>
        </w:rPr>
        <w:t>he</w:t>
      </w:r>
      <w:r w:rsidR="00996D14">
        <w:rPr>
          <w:rFonts w:hint="eastAsia"/>
          <w:b w:val="0"/>
          <w:lang w:val="en-US" w:eastAsia="zh-CN"/>
        </w:rPr>
        <w:t xml:space="preserve"> </w:t>
      </w:r>
      <w:r w:rsidR="00996D14" w:rsidRPr="00996D14">
        <w:rPr>
          <w:b w:val="0"/>
          <w:lang w:val="en-US" w:eastAsia="zh-CN"/>
        </w:rPr>
        <w:t xml:space="preserve">green </w:t>
      </w:r>
      <w:r w:rsidR="00C542BB" w:rsidRPr="00C542BB">
        <w:rPr>
          <w:b w:val="0"/>
          <w:lang w:val="en-US" w:eastAsia="zh-CN"/>
        </w:rPr>
        <w:t>luminescence</w:t>
      </w:r>
      <w:r w:rsidR="00C542BB">
        <w:rPr>
          <w:b w:val="0"/>
          <w:lang w:val="en-US" w:eastAsia="zh-CN"/>
        </w:rPr>
        <w:t xml:space="preserve"> of</w:t>
      </w:r>
      <w:r w:rsidR="00996D14" w:rsidRPr="00996D14">
        <w:rPr>
          <w:b w:val="0"/>
          <w:lang w:val="en-US" w:eastAsia="zh-CN"/>
        </w:rPr>
        <w:t xml:space="preserve"> </w:t>
      </w:r>
      <w:r w:rsidR="00996D14" w:rsidRPr="0088247C">
        <w:rPr>
          <w:b w:val="0"/>
          <w:lang w:val="en-US" w:eastAsia="zh-CN"/>
        </w:rPr>
        <w:t xml:space="preserve">solid </w:t>
      </w:r>
      <w:r w:rsidR="00BE0D4B" w:rsidRPr="0088247C">
        <w:rPr>
          <w:b w:val="0"/>
          <w:lang w:val="en-US" w:eastAsia="zh-CN"/>
        </w:rPr>
        <w:t xml:space="preserve">of </w:t>
      </w:r>
      <w:r w:rsidR="00C438B1" w:rsidRPr="0088247C">
        <w:rPr>
          <w:lang w:val="en-US" w:eastAsia="zh-CN"/>
        </w:rPr>
        <w:t>4</w:t>
      </w:r>
      <w:r w:rsidR="00C542BB" w:rsidRPr="00996D14">
        <w:rPr>
          <w:b w:val="0"/>
          <w:lang w:val="en-US" w:eastAsia="zh-CN"/>
        </w:rPr>
        <w:t xml:space="preserve"> </w:t>
      </w:r>
      <w:r w:rsidR="00996D14" w:rsidRPr="00996D14">
        <w:rPr>
          <w:b w:val="0"/>
          <w:lang w:val="en-US" w:eastAsia="zh-CN"/>
        </w:rPr>
        <w:t>(524 nm) can be smoothly transferred to yel</w:t>
      </w:r>
      <w:r w:rsidR="00C542BB">
        <w:rPr>
          <w:b w:val="0"/>
          <w:lang w:val="en-US" w:eastAsia="zh-CN"/>
        </w:rPr>
        <w:t>low (576 nm), red (640 nm), and</w:t>
      </w:r>
      <w:r w:rsidR="00C542BB">
        <w:rPr>
          <w:rFonts w:hint="eastAsia"/>
          <w:b w:val="0"/>
          <w:lang w:val="en-US" w:eastAsia="zh-CN"/>
        </w:rPr>
        <w:t xml:space="preserve"> </w:t>
      </w:r>
      <w:r w:rsidR="00996D14" w:rsidRPr="00996D14">
        <w:rPr>
          <w:b w:val="0"/>
          <w:lang w:val="en-US" w:eastAsia="zh-CN"/>
        </w:rPr>
        <w:t>near infrared (739 nm) emissive states with a huge</w:t>
      </w:r>
      <w:r w:rsidR="00C542BB">
        <w:rPr>
          <w:b w:val="0"/>
          <w:lang w:val="en-US" w:eastAsia="zh-CN"/>
        </w:rPr>
        <w:t xml:space="preserve"> </w:t>
      </w:r>
      <w:r w:rsidR="00C542BB">
        <w:rPr>
          <w:b w:val="0"/>
          <w:lang w:val="en-US" w:eastAsia="zh-CN"/>
        </w:rPr>
        <w:sym w:font="Symbol" w:char="F044"/>
      </w:r>
      <w:r w:rsidR="00C542BB" w:rsidRPr="00C542BB">
        <w:rPr>
          <w:b w:val="0"/>
          <w:i/>
          <w:lang w:val="en-US" w:eastAsia="zh-CN"/>
        </w:rPr>
        <w:sym w:font="Symbol" w:char="F06C"/>
      </w:r>
      <w:proofErr w:type="spellStart"/>
      <w:r w:rsidR="00C542BB" w:rsidRPr="00C542BB">
        <w:rPr>
          <w:b w:val="0"/>
          <w:vertAlign w:val="subscript"/>
          <w:lang w:val="en-US" w:eastAsia="zh-CN"/>
        </w:rPr>
        <w:t>em</w:t>
      </w:r>
      <w:proofErr w:type="spellEnd"/>
      <w:r w:rsidR="00996D14" w:rsidRPr="00996D14">
        <w:rPr>
          <w:b w:val="0"/>
          <w:lang w:val="en-US" w:eastAsia="zh-CN"/>
        </w:rPr>
        <w:t xml:space="preserve"> of 215 nm afte</w:t>
      </w:r>
      <w:r w:rsidR="00C542BB">
        <w:rPr>
          <w:b w:val="0"/>
          <w:lang w:val="en-US" w:eastAsia="zh-CN"/>
        </w:rPr>
        <w:t xml:space="preserve">r </w:t>
      </w:r>
      <w:r w:rsidR="006714F1">
        <w:rPr>
          <w:b w:val="0"/>
          <w:lang w:val="en-US" w:eastAsia="zh-CN"/>
        </w:rPr>
        <w:t>exposure to</w:t>
      </w:r>
      <w:r w:rsidR="00C542BB">
        <w:rPr>
          <w:b w:val="0"/>
          <w:lang w:val="en-US" w:eastAsia="zh-CN"/>
        </w:rPr>
        <w:t xml:space="preserve"> HCl, </w:t>
      </w:r>
      <w:r w:rsidR="0055448F">
        <w:rPr>
          <w:b w:val="0"/>
          <w:lang w:val="en-US" w:eastAsia="zh-CN"/>
        </w:rPr>
        <w:t>TFA</w:t>
      </w:r>
      <w:r w:rsidR="00C542BB">
        <w:rPr>
          <w:b w:val="0"/>
          <w:lang w:val="en-US" w:eastAsia="zh-CN"/>
        </w:rPr>
        <w:t>,</w:t>
      </w:r>
      <w:r w:rsidR="00C542BB">
        <w:rPr>
          <w:rFonts w:hint="eastAsia"/>
          <w:b w:val="0"/>
          <w:lang w:val="en-US" w:eastAsia="zh-CN"/>
        </w:rPr>
        <w:t xml:space="preserve"> </w:t>
      </w:r>
      <w:r w:rsidR="00996D14" w:rsidRPr="00996D14">
        <w:rPr>
          <w:b w:val="0"/>
          <w:lang w:val="en-US" w:eastAsia="zh-CN"/>
        </w:rPr>
        <w:t>and BBr</w:t>
      </w:r>
      <w:r w:rsidR="00996D14" w:rsidRPr="00C542BB">
        <w:rPr>
          <w:b w:val="0"/>
          <w:vertAlign w:val="subscript"/>
          <w:lang w:val="en-US" w:eastAsia="zh-CN"/>
        </w:rPr>
        <w:t>3</w:t>
      </w:r>
      <w:r w:rsidR="00996D14" w:rsidRPr="00996D14">
        <w:rPr>
          <w:b w:val="0"/>
          <w:lang w:val="en-US" w:eastAsia="zh-CN"/>
        </w:rPr>
        <w:t>, respectively</w:t>
      </w:r>
      <w:r w:rsidR="00D6497B">
        <w:rPr>
          <w:b w:val="0"/>
          <w:lang w:val="en-US" w:eastAsia="zh-CN"/>
        </w:rPr>
        <w:t xml:space="preserve"> </w:t>
      </w:r>
      <w:bookmarkStart w:id="2" w:name="OLE_LINK4"/>
      <w:bookmarkStart w:id="3" w:name="OLE_LINK8"/>
      <w:r w:rsidR="00D6497B">
        <w:rPr>
          <w:b w:val="0"/>
          <w:lang w:val="en-US" w:eastAsia="zh-CN"/>
        </w:rPr>
        <w:t>(Fig. 4b</w:t>
      </w:r>
      <w:r w:rsidR="00D6497B">
        <w:rPr>
          <w:rFonts w:hint="eastAsia"/>
          <w:b w:val="0"/>
          <w:lang w:val="en-US" w:eastAsia="zh-CN"/>
        </w:rPr>
        <w:t>)</w:t>
      </w:r>
      <w:bookmarkEnd w:id="2"/>
      <w:bookmarkEnd w:id="3"/>
      <w:r w:rsidR="00C542BB">
        <w:rPr>
          <w:b w:val="0"/>
          <w:lang w:val="en-US" w:eastAsia="zh-CN"/>
        </w:rPr>
        <w:t xml:space="preserve">. Similar </w:t>
      </w:r>
      <w:r w:rsidR="00C542BB" w:rsidRPr="00C542BB">
        <w:rPr>
          <w:rFonts w:hint="eastAsia"/>
          <w:b w:val="0"/>
          <w:lang w:val="en-US" w:eastAsia="zh-CN"/>
        </w:rPr>
        <w:t xml:space="preserve">acid-responsive </w:t>
      </w:r>
      <w:r w:rsidR="00C542BB">
        <w:rPr>
          <w:rFonts w:hint="eastAsia"/>
          <w:b w:val="0"/>
          <w:lang w:val="en-US" w:eastAsia="zh-CN"/>
        </w:rPr>
        <w:t>f</w:t>
      </w:r>
      <w:r w:rsidR="00C542BB">
        <w:rPr>
          <w:b w:val="0"/>
          <w:lang w:val="en-US" w:eastAsia="zh-CN"/>
        </w:rPr>
        <w:t>l</w:t>
      </w:r>
      <w:r w:rsidR="00C542BB" w:rsidRPr="00C542BB">
        <w:rPr>
          <w:rFonts w:hint="eastAsia"/>
          <w:b w:val="0"/>
          <w:lang w:val="en-US" w:eastAsia="zh-CN"/>
        </w:rPr>
        <w:t>uorescence</w:t>
      </w:r>
      <w:r w:rsidR="00C542BB" w:rsidRPr="00C542BB">
        <w:t xml:space="preserve"> </w:t>
      </w:r>
      <w:r w:rsidR="00C542BB" w:rsidRPr="00C542BB">
        <w:rPr>
          <w:b w:val="0"/>
          <w:lang w:val="en-US" w:eastAsia="zh-CN"/>
        </w:rPr>
        <w:t>changes can also be observed in solution</w:t>
      </w:r>
      <w:r w:rsidR="00C542BB" w:rsidRPr="00C542BB">
        <w:rPr>
          <w:rFonts w:hint="eastAsia"/>
          <w:b w:val="0"/>
          <w:lang w:val="en-US" w:eastAsia="zh-CN"/>
        </w:rPr>
        <w:t xml:space="preserve"> and </w:t>
      </w:r>
      <w:r w:rsidR="00CF3A5C">
        <w:rPr>
          <w:b w:val="0"/>
          <w:lang w:val="en-US" w:eastAsia="zh-CN"/>
        </w:rPr>
        <w:t xml:space="preserve">a </w:t>
      </w:r>
      <w:r w:rsidR="00C542BB" w:rsidRPr="00C542BB">
        <w:rPr>
          <w:rFonts w:hint="eastAsia"/>
          <w:b w:val="0"/>
          <w:lang w:val="en-US" w:eastAsia="zh-CN"/>
        </w:rPr>
        <w:t xml:space="preserve">vacuum deposited </w:t>
      </w:r>
      <w:r w:rsidR="00C542BB">
        <w:rPr>
          <w:rFonts w:hint="eastAsia"/>
          <w:b w:val="0"/>
          <w:lang w:val="en-US" w:eastAsia="zh-CN"/>
        </w:rPr>
        <w:t>f</w:t>
      </w:r>
      <w:r w:rsidR="00C542BB">
        <w:rPr>
          <w:b w:val="0"/>
          <w:lang w:val="en-US" w:eastAsia="zh-CN"/>
        </w:rPr>
        <w:t>i</w:t>
      </w:r>
      <w:r w:rsidR="00C542BB" w:rsidRPr="00C542BB">
        <w:rPr>
          <w:rFonts w:hint="eastAsia"/>
          <w:b w:val="0"/>
          <w:lang w:val="en-US" w:eastAsia="zh-CN"/>
        </w:rPr>
        <w:t>lm</w:t>
      </w:r>
      <w:r w:rsidR="00B70708">
        <w:rPr>
          <w:b w:val="0"/>
          <w:lang w:val="en-US" w:eastAsia="zh-CN"/>
        </w:rPr>
        <w:t xml:space="preserve">, which was </w:t>
      </w:r>
      <w:r w:rsidR="00B70708" w:rsidRPr="00B70708">
        <w:rPr>
          <w:b w:val="0"/>
          <w:lang w:val="en-US" w:eastAsia="zh-CN"/>
        </w:rPr>
        <w:t>demonstrate</w:t>
      </w:r>
      <w:r w:rsidR="00B70708">
        <w:rPr>
          <w:b w:val="0"/>
          <w:lang w:val="en-US" w:eastAsia="zh-CN"/>
        </w:rPr>
        <w:t>d by experimental data and</w:t>
      </w:r>
      <w:r w:rsidR="00B70708">
        <w:rPr>
          <w:rFonts w:hint="eastAsia"/>
          <w:b w:val="0"/>
          <w:lang w:val="en-US" w:eastAsia="zh-CN"/>
        </w:rPr>
        <w:t xml:space="preserve"> </w:t>
      </w:r>
      <w:r w:rsidR="00B70708" w:rsidRPr="00B70708">
        <w:rPr>
          <w:b w:val="0"/>
          <w:lang w:val="en-US" w:eastAsia="zh-CN"/>
        </w:rPr>
        <w:t>theoretical calculations</w:t>
      </w:r>
      <w:r w:rsidR="00C542BB" w:rsidRPr="00C542BB">
        <w:rPr>
          <w:rFonts w:hint="eastAsia"/>
          <w:b w:val="0"/>
          <w:lang w:val="en-US" w:eastAsia="zh-CN"/>
        </w:rPr>
        <w:t>.</w:t>
      </w:r>
      <w:r w:rsidR="00C542BB" w:rsidRPr="00C542BB">
        <w:t xml:space="preserve"> </w:t>
      </w:r>
      <w:r w:rsidR="00B73AE5" w:rsidRPr="00B73AE5">
        <w:rPr>
          <w:b w:val="0"/>
        </w:rPr>
        <w:t>In order to reve</w:t>
      </w:r>
      <w:r w:rsidR="00B73AE5">
        <w:rPr>
          <w:b w:val="0"/>
        </w:rPr>
        <w:t>al the reasons why this compound</w:t>
      </w:r>
      <w:r w:rsidR="00B73AE5" w:rsidRPr="00B73AE5">
        <w:rPr>
          <w:b w:val="0"/>
        </w:rPr>
        <w:t xml:space="preserve"> ha</w:t>
      </w:r>
      <w:r w:rsidR="00B73AE5">
        <w:rPr>
          <w:b w:val="0"/>
        </w:rPr>
        <w:t>s</w:t>
      </w:r>
      <w:r w:rsidR="00B73AE5" w:rsidRPr="00B73AE5">
        <w:rPr>
          <w:b w:val="0"/>
        </w:rPr>
        <w:t xml:space="preserve"> different luminescence before and after protonation, their single crystal structures</w:t>
      </w:r>
      <w:r w:rsidR="00BB49F6">
        <w:rPr>
          <w:b w:val="0"/>
        </w:rPr>
        <w:t xml:space="preserve"> were obtained</w:t>
      </w:r>
      <w:r w:rsidR="00B73AE5">
        <w:rPr>
          <w:b w:val="0"/>
        </w:rPr>
        <w:t xml:space="preserve"> </w:t>
      </w:r>
      <w:r w:rsidR="00B73AE5">
        <w:rPr>
          <w:b w:val="0"/>
          <w:lang w:val="en-US" w:eastAsia="zh-CN"/>
        </w:rPr>
        <w:t>(Fig. 4d</w:t>
      </w:r>
      <w:r w:rsidR="00B73AE5">
        <w:rPr>
          <w:rFonts w:hint="eastAsia"/>
          <w:b w:val="0"/>
          <w:lang w:val="en-US" w:eastAsia="zh-CN"/>
        </w:rPr>
        <w:t>)</w:t>
      </w:r>
      <w:r w:rsidR="00B73AE5" w:rsidRPr="00B73AE5">
        <w:rPr>
          <w:b w:val="0"/>
        </w:rPr>
        <w:t>.</w:t>
      </w:r>
      <w:r w:rsidR="00B73AE5">
        <w:rPr>
          <w:b w:val="0"/>
        </w:rPr>
        <w:t xml:space="preserve"> </w:t>
      </w:r>
      <w:r w:rsidR="002E293D">
        <w:rPr>
          <w:b w:val="0"/>
        </w:rPr>
        <w:t xml:space="preserve">Compared to </w:t>
      </w:r>
      <w:r w:rsidR="006714F1">
        <w:rPr>
          <w:b w:val="0"/>
        </w:rPr>
        <w:t xml:space="preserve">the </w:t>
      </w:r>
      <w:r w:rsidR="002E293D">
        <w:rPr>
          <w:b w:val="0"/>
        </w:rPr>
        <w:t>neutral crystal</w:t>
      </w:r>
      <w:r w:rsidR="002E293D" w:rsidRPr="002E293D">
        <w:rPr>
          <w:b w:val="0"/>
        </w:rPr>
        <w:t xml:space="preserve">, </w:t>
      </w:r>
      <w:r w:rsidR="002E293D">
        <w:rPr>
          <w:b w:val="0"/>
        </w:rPr>
        <w:t xml:space="preserve">the </w:t>
      </w:r>
      <w:r w:rsidR="002E293D" w:rsidRPr="002E293D">
        <w:rPr>
          <w:b w:val="0"/>
        </w:rPr>
        <w:t xml:space="preserve">protonated </w:t>
      </w:r>
      <w:r w:rsidR="002E293D">
        <w:rPr>
          <w:b w:val="0"/>
        </w:rPr>
        <w:t>crystal</w:t>
      </w:r>
      <w:r w:rsidR="002E293D" w:rsidRPr="002E293D">
        <w:rPr>
          <w:b w:val="0"/>
        </w:rPr>
        <w:t xml:space="preserve"> exhibit</w:t>
      </w:r>
      <w:r w:rsidR="006714F1">
        <w:rPr>
          <w:b w:val="0"/>
        </w:rPr>
        <w:t>s</w:t>
      </w:r>
      <w:r w:rsidR="002E293D" w:rsidRPr="002E293D">
        <w:rPr>
          <w:b w:val="0"/>
        </w:rPr>
        <w:t xml:space="preserve"> a similar molecu</w:t>
      </w:r>
      <w:r w:rsidR="002E293D" w:rsidRPr="003A1639">
        <w:rPr>
          <w:b w:val="0"/>
        </w:rPr>
        <w:t xml:space="preserve">lar conformation </w:t>
      </w:r>
      <w:r w:rsidR="00BB49F6" w:rsidRPr="003A1639">
        <w:rPr>
          <w:b w:val="0"/>
        </w:rPr>
        <w:t xml:space="preserve">whereas </w:t>
      </w:r>
      <w:r w:rsidR="002E293D" w:rsidRPr="003A1639">
        <w:rPr>
          <w:b w:val="0"/>
        </w:rPr>
        <w:t xml:space="preserve">its </w:t>
      </w:r>
      <w:proofErr w:type="spellStart"/>
      <w:r w:rsidR="002E293D" w:rsidRPr="003A1639">
        <w:rPr>
          <w:b w:val="0"/>
        </w:rPr>
        <w:t>thiazolothiazole</w:t>
      </w:r>
      <w:proofErr w:type="spellEnd"/>
      <w:r w:rsidR="002E293D" w:rsidRPr="003A1639">
        <w:rPr>
          <w:b w:val="0"/>
        </w:rPr>
        <w:t xml:space="preserve"> ring has </w:t>
      </w:r>
      <w:r w:rsidR="00B73AE5" w:rsidRPr="003A1639">
        <w:rPr>
          <w:b w:val="0"/>
        </w:rPr>
        <w:t>a shorter length of</w:t>
      </w:r>
      <w:r w:rsidR="002E293D" w:rsidRPr="003A1639">
        <w:rPr>
          <w:b w:val="0"/>
        </w:rPr>
        <w:t xml:space="preserve"> the C=N double bond</w:t>
      </w:r>
      <w:r w:rsidR="007A5989" w:rsidRPr="003A1639">
        <w:rPr>
          <w:b w:val="0"/>
        </w:rPr>
        <w:t>s</w:t>
      </w:r>
      <w:r w:rsidR="002E293D" w:rsidRPr="003A1639">
        <w:rPr>
          <w:b w:val="0"/>
        </w:rPr>
        <w:t xml:space="preserve">. In addition, the angle between the plane of the </w:t>
      </w:r>
      <w:proofErr w:type="spellStart"/>
      <w:r w:rsidR="002E293D" w:rsidRPr="003A1639">
        <w:rPr>
          <w:b w:val="0"/>
        </w:rPr>
        <w:t>thiazolothiazole</w:t>
      </w:r>
      <w:proofErr w:type="spellEnd"/>
      <w:r w:rsidR="002E293D" w:rsidRPr="003A1639">
        <w:rPr>
          <w:b w:val="0"/>
        </w:rPr>
        <w:t xml:space="preserve"> and the adjacent benzene ring is about 16</w:t>
      </w:r>
      <w:r w:rsidR="007A5989" w:rsidRPr="003A1639">
        <w:rPr>
          <w:b w:val="0"/>
        </w:rPr>
        <w:sym w:font="Symbol" w:char="F0B0"/>
      </w:r>
      <w:r w:rsidR="007A5989" w:rsidRPr="003A1639">
        <w:rPr>
          <w:b w:val="0"/>
        </w:rPr>
        <w:t xml:space="preserve"> for </w:t>
      </w:r>
      <w:r w:rsidR="006714F1" w:rsidRPr="003A1639">
        <w:rPr>
          <w:b w:val="0"/>
        </w:rPr>
        <w:t xml:space="preserve">the </w:t>
      </w:r>
      <w:r w:rsidR="007A5989" w:rsidRPr="003A1639">
        <w:rPr>
          <w:b w:val="0"/>
        </w:rPr>
        <w:t>neutral crystal</w:t>
      </w:r>
      <w:r w:rsidR="002E293D" w:rsidRPr="003A1639">
        <w:rPr>
          <w:b w:val="0"/>
        </w:rPr>
        <w:t xml:space="preserve"> and about 23</w:t>
      </w:r>
      <w:r w:rsidR="007A5989" w:rsidRPr="003A1639">
        <w:rPr>
          <w:b w:val="0"/>
        </w:rPr>
        <w:sym w:font="Symbol" w:char="F0B0"/>
      </w:r>
      <w:r w:rsidR="002E293D" w:rsidRPr="003A1639">
        <w:rPr>
          <w:b w:val="0"/>
        </w:rPr>
        <w:t xml:space="preserve"> for </w:t>
      </w:r>
      <w:r w:rsidR="007A5989" w:rsidRPr="003A1639">
        <w:rPr>
          <w:b w:val="0"/>
        </w:rPr>
        <w:t xml:space="preserve">the protonated </w:t>
      </w:r>
      <w:r w:rsidR="002E293D" w:rsidRPr="003A1639">
        <w:rPr>
          <w:b w:val="0"/>
        </w:rPr>
        <w:t xml:space="preserve">crystal. Therefore, protonation should be the </w:t>
      </w:r>
      <w:r w:rsidR="007A5989" w:rsidRPr="003A1639">
        <w:rPr>
          <w:b w:val="0"/>
        </w:rPr>
        <w:t>main</w:t>
      </w:r>
      <w:r w:rsidR="002E293D" w:rsidRPr="003A1639">
        <w:rPr>
          <w:b w:val="0"/>
        </w:rPr>
        <w:t xml:space="preserve"> cause of the observed acid-induced fluorescence diversification</w:t>
      </w:r>
      <w:r w:rsidR="00B73AE5" w:rsidRPr="005A7D9A">
        <w:rPr>
          <w:b w:val="0"/>
        </w:rPr>
        <w:t>.</w:t>
      </w:r>
      <w:r w:rsidR="002E293D" w:rsidRPr="005A7D9A">
        <w:rPr>
          <w:b w:val="0"/>
        </w:rPr>
        <w:t xml:space="preserve"> </w:t>
      </w:r>
      <w:r w:rsidR="00BB49F6" w:rsidRPr="005A7D9A">
        <w:rPr>
          <w:b w:val="0"/>
        </w:rPr>
        <w:t>A</w:t>
      </w:r>
      <w:r w:rsidR="00B73AE5" w:rsidRPr="005A7D9A">
        <w:rPr>
          <w:b w:val="0"/>
        </w:rPr>
        <w:t>cids</w:t>
      </w:r>
      <w:r w:rsidR="00BB49F6" w:rsidRPr="005A7D9A">
        <w:rPr>
          <w:b w:val="0"/>
        </w:rPr>
        <w:t xml:space="preserve"> with different strength</w:t>
      </w:r>
      <w:r w:rsidR="00CF3A5C">
        <w:rPr>
          <w:b w:val="0"/>
        </w:rPr>
        <w:t>s</w:t>
      </w:r>
      <w:r w:rsidR="00B73AE5" w:rsidRPr="005A7D9A">
        <w:rPr>
          <w:b w:val="0"/>
        </w:rPr>
        <w:t xml:space="preserve"> will adjust the </w:t>
      </w:r>
      <w:r w:rsidR="005C5947" w:rsidRPr="005A7D9A">
        <w:rPr>
          <w:b w:val="0"/>
        </w:rPr>
        <w:t xml:space="preserve">electron-accepting intensity </w:t>
      </w:r>
      <w:r w:rsidR="00B73AE5" w:rsidRPr="005A7D9A">
        <w:rPr>
          <w:b w:val="0"/>
        </w:rPr>
        <w:t>of</w:t>
      </w:r>
      <w:r w:rsidR="005C5947" w:rsidRPr="005A7D9A">
        <w:rPr>
          <w:b w:val="0"/>
        </w:rPr>
        <w:t xml:space="preserve"> </w:t>
      </w:r>
      <w:r w:rsidR="00CF3A5C">
        <w:rPr>
          <w:b w:val="0"/>
        </w:rPr>
        <w:t xml:space="preserve">the </w:t>
      </w:r>
      <w:proofErr w:type="spellStart"/>
      <w:r w:rsidR="005C5947" w:rsidRPr="005A7D9A">
        <w:rPr>
          <w:b w:val="0"/>
          <w:lang w:val="en-US" w:eastAsia="zh-CN"/>
        </w:rPr>
        <w:t>thiazolothiazole</w:t>
      </w:r>
      <w:proofErr w:type="spellEnd"/>
      <w:r w:rsidR="005C5947" w:rsidRPr="005A7D9A">
        <w:rPr>
          <w:b w:val="0"/>
          <w:lang w:val="en-US" w:eastAsia="zh-CN"/>
        </w:rPr>
        <w:t xml:space="preserve"> unit,</w:t>
      </w:r>
      <w:r w:rsidR="005C5947" w:rsidRPr="005A7D9A">
        <w:rPr>
          <w:b w:val="0"/>
        </w:rPr>
        <w:t xml:space="preserve"> which in turn affects the intramolecular charge transfer to varying degrees.</w:t>
      </w:r>
      <w:r w:rsidR="005347AF" w:rsidRPr="005347AF">
        <w:rPr>
          <w:b w:val="0"/>
        </w:rPr>
        <w:t xml:space="preserve"> </w:t>
      </w:r>
      <w:r w:rsidR="00C542BB" w:rsidRPr="00C542BB">
        <w:rPr>
          <w:b w:val="0"/>
          <w:lang w:val="en-US" w:eastAsia="zh-CN"/>
        </w:rPr>
        <w:t xml:space="preserve">It is worth mentioning that with the intelligent sensitivity of </w:t>
      </w:r>
      <w:r w:rsidR="00C438B1">
        <w:rPr>
          <w:lang w:val="en-US" w:eastAsia="zh-CN"/>
        </w:rPr>
        <w:t>4</w:t>
      </w:r>
      <w:r w:rsidR="00C542BB" w:rsidRPr="00C542BB">
        <w:rPr>
          <w:b w:val="0"/>
          <w:lang w:val="en-US" w:eastAsia="zh-CN"/>
        </w:rPr>
        <w:t xml:space="preserve"> to acids, the authors for the first time prepared thermal-e</w:t>
      </w:r>
      <w:r w:rsidR="006C2F9D">
        <w:rPr>
          <w:b w:val="0"/>
          <w:lang w:val="en-US" w:eastAsia="zh-CN"/>
        </w:rPr>
        <w:t>vapor</w:t>
      </w:r>
      <w:r w:rsidR="00C542BB" w:rsidRPr="00C542BB">
        <w:rPr>
          <w:b w:val="0"/>
          <w:lang w:val="en-US" w:eastAsia="zh-CN"/>
        </w:rPr>
        <w:t>ated OLEDs based on the neutral and protonated species, and achieved multi-</w:t>
      </w:r>
      <w:proofErr w:type="spellStart"/>
      <w:r w:rsidR="006C2F9D">
        <w:rPr>
          <w:b w:val="0"/>
          <w:lang w:val="en-US" w:eastAsia="zh-CN"/>
        </w:rPr>
        <w:t>colour</w:t>
      </w:r>
      <w:proofErr w:type="spellEnd"/>
      <w:r w:rsidR="00C542BB" w:rsidRPr="00C542BB">
        <w:rPr>
          <w:b w:val="0"/>
          <w:lang w:val="en-US" w:eastAsia="zh-CN"/>
        </w:rPr>
        <w:t xml:space="preserve"> electroluminescence (EL) with medium current efficiency.</w:t>
      </w:r>
    </w:p>
    <w:p w14:paraId="77594F6D" w14:textId="0EEA43E5" w:rsidR="00A3278D" w:rsidRDefault="00C438B1" w:rsidP="009742C3">
      <w:pPr>
        <w:pStyle w:val="RSCB08CHeadingIn-line"/>
        <w:jc w:val="both"/>
        <w:rPr>
          <w:b w:val="0"/>
          <w:lang w:val="en-US" w:eastAsia="zh-CN"/>
        </w:rPr>
      </w:pPr>
      <w:r>
        <w:rPr>
          <w:b w:val="0"/>
          <w:noProof/>
          <w:lang w:val="en-US" w:eastAsia="zh-CN"/>
        </w:rPr>
        <w:drawing>
          <wp:inline distT="0" distB="0" distL="0" distR="0" wp14:anchorId="4C3B54EC" wp14:editId="53A95ED1">
            <wp:extent cx="3168015" cy="1789189"/>
            <wp:effectExtent l="0" t="0" r="0" b="190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68015" cy="1789189"/>
                    </a:xfrm>
                    <a:prstGeom prst="rect">
                      <a:avLst/>
                    </a:prstGeom>
                  </pic:spPr>
                </pic:pic>
              </a:graphicData>
            </a:graphic>
          </wp:inline>
        </w:drawing>
      </w:r>
    </w:p>
    <w:p w14:paraId="5F2ECFE3" w14:textId="0DA7D1D0" w:rsidR="002D4C4A" w:rsidRPr="002D4C4A" w:rsidRDefault="00C542BB" w:rsidP="002D4C4A">
      <w:pPr>
        <w:pStyle w:val="RSCB08CHeadingIn-line"/>
        <w:jc w:val="both"/>
        <w:rPr>
          <w:rStyle w:val="RSCB02ArticleTextChar"/>
          <w:b w:val="0"/>
          <w:lang w:val="en-US"/>
        </w:rPr>
      </w:pPr>
      <w:r w:rsidRPr="006F7F94">
        <w:rPr>
          <w:rStyle w:val="RSCB02ArticleTextChar"/>
          <w:b w:val="0"/>
          <w:lang w:val="en-US"/>
        </w:rPr>
        <w:t>Fig</w:t>
      </w:r>
      <w:r w:rsidR="00445678">
        <w:rPr>
          <w:rStyle w:val="RSCB02ArticleTextChar"/>
          <w:b w:val="0"/>
          <w:lang w:val="en-US"/>
        </w:rPr>
        <w:t>.</w:t>
      </w:r>
      <w:r w:rsidRPr="006F7F94">
        <w:rPr>
          <w:rStyle w:val="RSCB02ArticleTextChar"/>
          <w:b w:val="0"/>
          <w:lang w:val="en-US"/>
        </w:rPr>
        <w:t xml:space="preserve"> </w:t>
      </w:r>
      <w:r w:rsidR="00445678">
        <w:rPr>
          <w:rStyle w:val="RSCB02ArticleTextChar"/>
          <w:b w:val="0"/>
          <w:lang w:val="en-US"/>
        </w:rPr>
        <w:t>4</w:t>
      </w:r>
      <w:r w:rsidRPr="006F7F94">
        <w:rPr>
          <w:rStyle w:val="RSCB02ArticleTextChar"/>
          <w:b w:val="0"/>
          <w:lang w:val="en-US"/>
        </w:rPr>
        <w:t xml:space="preserve"> </w:t>
      </w:r>
      <w:r w:rsidR="002D4C4A" w:rsidRPr="002D4C4A">
        <w:rPr>
          <w:rStyle w:val="RSCB02ArticleTextChar"/>
          <w:b w:val="0"/>
          <w:lang w:val="en-US"/>
        </w:rPr>
        <w:t xml:space="preserve">(a) Chemical structure of </w:t>
      </w:r>
      <w:r w:rsidR="00D6497B" w:rsidRPr="002E293D">
        <w:rPr>
          <w:rStyle w:val="RSCB02ArticleTextChar"/>
          <w:lang w:val="en-US"/>
        </w:rPr>
        <w:t>4</w:t>
      </w:r>
      <w:r w:rsidR="002E293D">
        <w:rPr>
          <w:rStyle w:val="RSCB02ArticleTextChar"/>
          <w:b w:val="0"/>
          <w:lang w:val="en-US"/>
        </w:rPr>
        <w:t>.</w:t>
      </w:r>
      <w:r w:rsidR="002D4C4A" w:rsidRPr="002D4C4A">
        <w:rPr>
          <w:rStyle w:val="RSCB02ArticleTextChar"/>
          <w:b w:val="0"/>
          <w:lang w:val="en-US"/>
        </w:rPr>
        <w:t xml:space="preserve"> </w:t>
      </w:r>
      <w:r w:rsidR="002E293D" w:rsidRPr="002D4C4A">
        <w:rPr>
          <w:rStyle w:val="RSCB02ArticleTextChar"/>
          <w:b w:val="0"/>
          <w:lang w:val="en-US"/>
        </w:rPr>
        <w:t>(b)</w:t>
      </w:r>
      <w:r w:rsidR="002E293D">
        <w:rPr>
          <w:rStyle w:val="RSCB02ArticleTextChar"/>
          <w:b w:val="0"/>
          <w:lang w:val="en-US"/>
        </w:rPr>
        <w:t xml:space="preserve"> Emission spectra of</w:t>
      </w:r>
      <w:r w:rsidR="002E293D">
        <w:rPr>
          <w:rStyle w:val="RSCB02ArticleTextChar"/>
          <w:rFonts w:hint="eastAsia"/>
          <w:b w:val="0"/>
          <w:lang w:val="en-US" w:eastAsia="zh-CN"/>
        </w:rPr>
        <w:t xml:space="preserve"> </w:t>
      </w:r>
      <w:r w:rsidR="002E293D" w:rsidRPr="002D4C4A">
        <w:rPr>
          <w:rStyle w:val="RSCB02ArticleTextChar"/>
          <w:b w:val="0"/>
          <w:lang w:val="en-US"/>
        </w:rPr>
        <w:t xml:space="preserve">solids, neutral and </w:t>
      </w:r>
      <w:proofErr w:type="spellStart"/>
      <w:r w:rsidR="006C2F9D">
        <w:rPr>
          <w:rStyle w:val="RSCB02ArticleTextChar"/>
          <w:b w:val="0"/>
          <w:lang w:val="en-US"/>
        </w:rPr>
        <w:t>vapour</w:t>
      </w:r>
      <w:r w:rsidR="002E293D" w:rsidRPr="002D4C4A">
        <w:rPr>
          <w:rStyle w:val="RSCB02ArticleTextChar"/>
          <w:b w:val="0"/>
          <w:lang w:val="en-US"/>
        </w:rPr>
        <w:t>ized</w:t>
      </w:r>
      <w:proofErr w:type="spellEnd"/>
      <w:r w:rsidR="002E293D" w:rsidRPr="002D4C4A">
        <w:rPr>
          <w:rStyle w:val="RSCB02ArticleTextChar"/>
          <w:b w:val="0"/>
          <w:lang w:val="en-US"/>
        </w:rPr>
        <w:t xml:space="preserve"> by various acids. </w:t>
      </w:r>
      <w:r w:rsidR="002D4C4A" w:rsidRPr="002D4C4A">
        <w:rPr>
          <w:rStyle w:val="RSCB02ArticleTextChar"/>
          <w:b w:val="0"/>
          <w:lang w:val="en-US"/>
        </w:rPr>
        <w:t>(</w:t>
      </w:r>
      <w:r w:rsidR="002E293D">
        <w:rPr>
          <w:rStyle w:val="RSCB02ArticleTextChar"/>
          <w:b w:val="0"/>
          <w:lang w:val="en-US"/>
        </w:rPr>
        <w:t>c</w:t>
      </w:r>
      <w:r w:rsidR="002D4C4A" w:rsidRPr="002D4C4A">
        <w:rPr>
          <w:rStyle w:val="RSCB02ArticleTextChar"/>
          <w:b w:val="0"/>
          <w:lang w:val="en-US"/>
        </w:rPr>
        <w:t xml:space="preserve">) </w:t>
      </w:r>
      <w:r w:rsidR="002E293D">
        <w:rPr>
          <w:rStyle w:val="RSCB02ArticleTextChar"/>
          <w:b w:val="0"/>
          <w:lang w:val="en-US"/>
        </w:rPr>
        <w:t>The</w:t>
      </w:r>
      <w:r w:rsidR="002D4C4A" w:rsidRPr="002D4C4A">
        <w:rPr>
          <w:rStyle w:val="RSCB02ArticleTextChar"/>
          <w:b w:val="0"/>
          <w:lang w:val="en-US"/>
        </w:rPr>
        <w:t xml:space="preserve"> fluorescence </w:t>
      </w:r>
      <w:proofErr w:type="spellStart"/>
      <w:r w:rsidR="006C2F9D">
        <w:rPr>
          <w:rStyle w:val="RSCB02ArticleTextChar"/>
          <w:b w:val="0"/>
          <w:lang w:val="en-US"/>
        </w:rPr>
        <w:t>colour</w:t>
      </w:r>
      <w:proofErr w:type="spellEnd"/>
      <w:r w:rsidR="002D4C4A" w:rsidRPr="002D4C4A">
        <w:rPr>
          <w:rStyle w:val="RSCB02ArticleTextChar"/>
          <w:b w:val="0"/>
          <w:lang w:val="en-US"/>
        </w:rPr>
        <w:t xml:space="preserve">-change mechanism between acid and base </w:t>
      </w:r>
      <w:proofErr w:type="spellStart"/>
      <w:r w:rsidR="006C2F9D">
        <w:rPr>
          <w:rStyle w:val="RSCB02ArticleTextChar"/>
          <w:b w:val="0"/>
          <w:lang w:val="en-US"/>
        </w:rPr>
        <w:t>vapour</w:t>
      </w:r>
      <w:proofErr w:type="spellEnd"/>
      <w:r w:rsidR="002D4C4A" w:rsidRPr="002D4C4A">
        <w:rPr>
          <w:rStyle w:val="RSCB02ArticleTextChar"/>
          <w:b w:val="0"/>
          <w:lang w:val="en-US"/>
        </w:rPr>
        <w:t xml:space="preserve"> stimuli.</w:t>
      </w:r>
      <w:r w:rsidR="002D4C4A">
        <w:rPr>
          <w:rStyle w:val="RSCB02ArticleTextChar"/>
          <w:b w:val="0"/>
          <w:lang w:val="en-US"/>
        </w:rPr>
        <w:t xml:space="preserve"> </w:t>
      </w:r>
      <w:r w:rsidR="002E293D" w:rsidRPr="002D4C4A">
        <w:rPr>
          <w:rStyle w:val="RSCB02ArticleTextChar"/>
          <w:b w:val="0"/>
          <w:lang w:val="en-US"/>
        </w:rPr>
        <w:t>(</w:t>
      </w:r>
      <w:r w:rsidR="002E293D">
        <w:rPr>
          <w:rStyle w:val="RSCB02ArticleTextChar"/>
          <w:b w:val="0"/>
          <w:lang w:val="en-US"/>
        </w:rPr>
        <w:t>d</w:t>
      </w:r>
      <w:r w:rsidR="002E293D" w:rsidRPr="002D4C4A">
        <w:rPr>
          <w:rStyle w:val="RSCB02ArticleTextChar"/>
          <w:b w:val="0"/>
          <w:lang w:val="en-US"/>
        </w:rPr>
        <w:t xml:space="preserve">) </w:t>
      </w:r>
      <w:r w:rsidR="002D4C4A" w:rsidRPr="002D4C4A">
        <w:rPr>
          <w:rStyle w:val="RSCB02ArticleTextChar"/>
          <w:b w:val="0"/>
          <w:lang w:val="en-US"/>
        </w:rPr>
        <w:t>Molecular structures of neutral and protonated crystals of</w:t>
      </w:r>
      <w:r w:rsidR="002E293D">
        <w:rPr>
          <w:rStyle w:val="RSCB02ArticleTextChar"/>
          <w:b w:val="0"/>
          <w:lang w:val="en-US"/>
        </w:rPr>
        <w:t xml:space="preserve"> </w:t>
      </w:r>
      <w:r w:rsidR="002E293D" w:rsidRPr="007A5989">
        <w:rPr>
          <w:rStyle w:val="RSCB02ArticleTextChar"/>
          <w:lang w:val="en-US"/>
        </w:rPr>
        <w:t>4</w:t>
      </w:r>
      <w:r w:rsidR="002E293D">
        <w:rPr>
          <w:rStyle w:val="RSCB02ArticleTextChar"/>
          <w:b w:val="0"/>
          <w:lang w:val="en-US"/>
        </w:rPr>
        <w:t>.</w:t>
      </w:r>
    </w:p>
    <w:p w14:paraId="19A037DC" w14:textId="77777777" w:rsidR="00C542BB" w:rsidRDefault="00C542BB" w:rsidP="00C542BB">
      <w:pPr>
        <w:pStyle w:val="RSCB08CHeadingIn-line"/>
        <w:jc w:val="both"/>
        <w:rPr>
          <w:b w:val="0"/>
          <w:lang w:val="en-US" w:eastAsia="zh-CN"/>
        </w:rPr>
      </w:pPr>
    </w:p>
    <w:p w14:paraId="5E57F8C9" w14:textId="685C8804" w:rsidR="00CE4410" w:rsidRDefault="001E2523" w:rsidP="001E05B6">
      <w:pPr>
        <w:pStyle w:val="RSCB08CHeadingIn-line"/>
        <w:jc w:val="both"/>
        <w:rPr>
          <w:b w:val="0"/>
          <w:lang w:val="en-US" w:eastAsia="zh-CN"/>
        </w:rPr>
      </w:pPr>
      <w:r w:rsidRPr="001E2523">
        <w:rPr>
          <w:b w:val="0"/>
          <w:lang w:val="en-US" w:eastAsia="zh-CN"/>
        </w:rPr>
        <w:t xml:space="preserve">According to previous reports, molecules containing nitrogen </w:t>
      </w:r>
      <w:r w:rsidR="00674435">
        <w:rPr>
          <w:b w:val="0"/>
          <w:lang w:val="en-US" w:eastAsia="zh-CN"/>
        </w:rPr>
        <w:t xml:space="preserve">or oxygen </w:t>
      </w:r>
      <w:r>
        <w:rPr>
          <w:b w:val="0"/>
          <w:lang w:val="en-US" w:eastAsia="zh-CN"/>
        </w:rPr>
        <w:t>can</w:t>
      </w:r>
      <w:r w:rsidRPr="001E2523">
        <w:rPr>
          <w:b w:val="0"/>
          <w:lang w:val="en-US" w:eastAsia="zh-CN"/>
        </w:rPr>
        <w:t xml:space="preserve"> </w:t>
      </w:r>
      <w:r w:rsidR="00144B4A" w:rsidRPr="001E2523">
        <w:rPr>
          <w:b w:val="0"/>
          <w:lang w:val="en-US" w:eastAsia="zh-CN"/>
        </w:rPr>
        <w:t>respon</w:t>
      </w:r>
      <w:r w:rsidR="00144B4A">
        <w:rPr>
          <w:b w:val="0"/>
          <w:lang w:val="en-US" w:eastAsia="zh-CN"/>
        </w:rPr>
        <w:t>d</w:t>
      </w:r>
      <w:r w:rsidR="00144B4A" w:rsidRPr="001E2523">
        <w:rPr>
          <w:b w:val="0"/>
          <w:lang w:val="en-US" w:eastAsia="zh-CN"/>
        </w:rPr>
        <w:t xml:space="preserve"> </w:t>
      </w:r>
      <w:r w:rsidRPr="001E2523">
        <w:rPr>
          <w:b w:val="0"/>
          <w:lang w:val="en-US" w:eastAsia="zh-CN"/>
        </w:rPr>
        <w:t>to acids beca</w:t>
      </w:r>
      <w:r>
        <w:rPr>
          <w:b w:val="0"/>
          <w:lang w:val="en-US" w:eastAsia="zh-CN"/>
        </w:rPr>
        <w:t>use of the easy availability of</w:t>
      </w:r>
      <w:r>
        <w:rPr>
          <w:rFonts w:hint="eastAsia"/>
          <w:b w:val="0"/>
          <w:lang w:val="en-US" w:eastAsia="zh-CN"/>
        </w:rPr>
        <w:t xml:space="preserve"> </w:t>
      </w:r>
      <w:r w:rsidRPr="001E2523">
        <w:rPr>
          <w:b w:val="0"/>
          <w:lang w:val="en-US" w:eastAsia="zh-CN"/>
        </w:rPr>
        <w:t>the lone pair on nitrogen</w:t>
      </w:r>
      <w:r w:rsidR="00674435">
        <w:rPr>
          <w:b w:val="0"/>
          <w:lang w:val="en-US" w:eastAsia="zh-CN"/>
        </w:rPr>
        <w:t xml:space="preserve"> or oxygen</w:t>
      </w:r>
      <w:r w:rsidRPr="001E2523">
        <w:rPr>
          <w:b w:val="0"/>
          <w:lang w:val="en-US" w:eastAsia="zh-CN"/>
        </w:rPr>
        <w:t xml:space="preserve"> for proton binding.</w:t>
      </w:r>
      <w:r w:rsidR="00E82F84">
        <w:rPr>
          <w:b w:val="0"/>
          <w:vertAlign w:val="superscript"/>
          <w:lang w:val="en-US" w:eastAsia="zh-CN"/>
        </w:rPr>
        <w:t>1</w:t>
      </w:r>
      <w:r w:rsidR="007A5989">
        <w:rPr>
          <w:b w:val="0"/>
          <w:vertAlign w:val="superscript"/>
          <w:lang w:val="en-US" w:eastAsia="zh-CN"/>
        </w:rPr>
        <w:t>0</w:t>
      </w:r>
      <w:r w:rsidR="00E25E46">
        <w:rPr>
          <w:b w:val="0"/>
          <w:vertAlign w:val="superscript"/>
          <w:lang w:val="en-US" w:eastAsia="zh-CN"/>
        </w:rPr>
        <w:t>5</w:t>
      </w:r>
      <w:r w:rsidR="00E82F84" w:rsidRPr="00E82F84">
        <w:rPr>
          <w:b w:val="0"/>
          <w:vertAlign w:val="superscript"/>
          <w:lang w:val="en-US" w:eastAsia="zh-CN"/>
        </w:rPr>
        <w:t>–</w:t>
      </w:r>
      <w:proofErr w:type="gramStart"/>
      <w:r w:rsidR="007A5989">
        <w:rPr>
          <w:b w:val="0"/>
          <w:vertAlign w:val="superscript"/>
          <w:lang w:val="en-US" w:eastAsia="zh-CN"/>
        </w:rPr>
        <w:t>10</w:t>
      </w:r>
      <w:r w:rsidR="00E25E46">
        <w:rPr>
          <w:b w:val="0"/>
          <w:vertAlign w:val="superscript"/>
          <w:lang w:val="en-US" w:eastAsia="zh-CN"/>
        </w:rPr>
        <w:t>9</w:t>
      </w:r>
      <w:r>
        <w:rPr>
          <w:b w:val="0"/>
          <w:lang w:val="en-US" w:eastAsia="zh-CN"/>
        </w:rPr>
        <w:t xml:space="preserve"> </w:t>
      </w:r>
      <w:r w:rsidR="00674435" w:rsidRPr="00674435">
        <w:rPr>
          <w:b w:val="0"/>
          <w:lang w:val="en-US" w:eastAsia="zh-CN"/>
        </w:rPr>
        <w:t>In particular, some</w:t>
      </w:r>
      <w:proofErr w:type="gramEnd"/>
      <w:r w:rsidR="00674435" w:rsidRPr="00674435">
        <w:rPr>
          <w:b w:val="0"/>
          <w:lang w:val="en-US" w:eastAsia="zh-CN"/>
        </w:rPr>
        <w:t xml:space="preserve"> </w:t>
      </w:r>
      <w:r w:rsidR="005C5947" w:rsidRPr="005C5947">
        <w:rPr>
          <w:b w:val="0"/>
          <w:lang w:val="en-US" w:eastAsia="zh-CN"/>
        </w:rPr>
        <w:t xml:space="preserve">acid-responsive </w:t>
      </w:r>
      <w:r w:rsidR="00674435" w:rsidRPr="00674435">
        <w:rPr>
          <w:b w:val="0"/>
          <w:lang w:val="en-US" w:eastAsia="zh-CN"/>
        </w:rPr>
        <w:t xml:space="preserve">compounds also </w:t>
      </w:r>
      <w:r w:rsidR="00674435">
        <w:rPr>
          <w:b w:val="0"/>
          <w:lang w:val="en-US" w:eastAsia="zh-CN"/>
        </w:rPr>
        <w:t>show</w:t>
      </w:r>
      <w:r w:rsidR="00674435" w:rsidRPr="00674435">
        <w:rPr>
          <w:b w:val="0"/>
          <w:lang w:val="en-US" w:eastAsia="zh-CN"/>
        </w:rPr>
        <w:t xml:space="preserve"> </w:t>
      </w:r>
      <w:proofErr w:type="spellStart"/>
      <w:r w:rsidR="00674435" w:rsidRPr="00545BB7">
        <w:rPr>
          <w:rStyle w:val="RSCB02ArticleTextChar"/>
          <w:b w:val="0"/>
          <w:lang w:val="en-US" w:eastAsia="zh-CN"/>
        </w:rPr>
        <w:t>vapochromic</w:t>
      </w:r>
      <w:proofErr w:type="spellEnd"/>
      <w:r w:rsidR="00674435" w:rsidRPr="00674435">
        <w:rPr>
          <w:b w:val="0"/>
          <w:lang w:val="en-US" w:eastAsia="zh-CN"/>
        </w:rPr>
        <w:t xml:space="preserve"> properties.</w:t>
      </w:r>
      <w:r w:rsidR="00BC7132" w:rsidRPr="00FB760B">
        <w:rPr>
          <w:b w:val="0"/>
        </w:rPr>
        <w:t xml:space="preserve"> </w:t>
      </w:r>
      <w:r w:rsidR="00FB760B" w:rsidRPr="00FB760B">
        <w:rPr>
          <w:b w:val="0"/>
        </w:rPr>
        <w:t>A few typical examples are shown in Fig</w:t>
      </w:r>
      <w:r w:rsidR="00FB760B">
        <w:rPr>
          <w:b w:val="0"/>
        </w:rPr>
        <w:t>.</w:t>
      </w:r>
      <w:r w:rsidR="00FB760B" w:rsidRPr="00FB760B">
        <w:rPr>
          <w:b w:val="0"/>
        </w:rPr>
        <w:t xml:space="preserve"> 5. These crystals exhibit reversible </w:t>
      </w:r>
      <w:proofErr w:type="spellStart"/>
      <w:r w:rsidR="004C0FD3" w:rsidRPr="00545BB7">
        <w:rPr>
          <w:rStyle w:val="RSCB02ArticleTextChar"/>
          <w:b w:val="0"/>
          <w:lang w:val="en-US" w:eastAsia="zh-CN"/>
        </w:rPr>
        <w:t>vapochromic</w:t>
      </w:r>
      <w:proofErr w:type="spellEnd"/>
      <w:r w:rsidR="00FB760B" w:rsidRPr="00FB760B">
        <w:rPr>
          <w:b w:val="0"/>
        </w:rPr>
        <w:t xml:space="preserve"> </w:t>
      </w:r>
      <w:proofErr w:type="spellStart"/>
      <w:r w:rsidR="00FB760B" w:rsidRPr="00FB760B">
        <w:rPr>
          <w:b w:val="0"/>
        </w:rPr>
        <w:t>behavior</w:t>
      </w:r>
      <w:r w:rsidR="004C0FD3">
        <w:rPr>
          <w:b w:val="0"/>
        </w:rPr>
        <w:t>s</w:t>
      </w:r>
      <w:proofErr w:type="spellEnd"/>
      <w:r w:rsidR="00FB760B" w:rsidRPr="00FB760B">
        <w:rPr>
          <w:b w:val="0"/>
        </w:rPr>
        <w:t xml:space="preserve"> after exposure to acid or </w:t>
      </w:r>
      <w:r w:rsidR="004C0FD3">
        <w:rPr>
          <w:b w:val="0"/>
        </w:rPr>
        <w:t>base</w:t>
      </w:r>
      <w:r w:rsidR="00FB760B" w:rsidRPr="00FB760B">
        <w:rPr>
          <w:b w:val="0"/>
        </w:rPr>
        <w:t xml:space="preserve"> vapo</w:t>
      </w:r>
      <w:r w:rsidR="004C0FD3">
        <w:rPr>
          <w:b w:val="0"/>
        </w:rPr>
        <w:t>u</w:t>
      </w:r>
      <w:r w:rsidR="00FB760B" w:rsidRPr="00FB760B">
        <w:rPr>
          <w:b w:val="0"/>
        </w:rPr>
        <w:t>r</w:t>
      </w:r>
      <w:r w:rsidR="004C0FD3">
        <w:rPr>
          <w:b w:val="0"/>
        </w:rPr>
        <w:t>s</w:t>
      </w:r>
      <w:r w:rsidR="00FB760B" w:rsidRPr="00FB760B">
        <w:rPr>
          <w:b w:val="0"/>
        </w:rPr>
        <w:t xml:space="preserve">. </w:t>
      </w:r>
      <w:r w:rsidR="00BC7132" w:rsidRPr="00BC7132">
        <w:rPr>
          <w:b w:val="0"/>
          <w:lang w:val="en-US" w:eastAsia="zh-CN"/>
        </w:rPr>
        <w:t xml:space="preserve">Based on theoretical calculations and single crystal structure analysis, </w:t>
      </w:r>
      <w:bookmarkStart w:id="4" w:name="OLE_LINK16"/>
      <w:r w:rsidR="00BC7132" w:rsidRPr="00BC7132">
        <w:rPr>
          <w:b w:val="0"/>
          <w:lang w:val="en-US" w:eastAsia="zh-CN"/>
        </w:rPr>
        <w:t>acid/base responsive emission</w:t>
      </w:r>
      <w:bookmarkEnd w:id="4"/>
      <w:r w:rsidR="00BC7132" w:rsidRPr="00BC7132">
        <w:rPr>
          <w:b w:val="0"/>
          <w:lang w:val="en-US" w:eastAsia="zh-CN"/>
        </w:rPr>
        <w:t xml:space="preserve"> is attributed to structural changes and the transformation of the compound’s frontier molecular orbitals</w:t>
      </w:r>
      <w:r w:rsidR="00BC7132" w:rsidRPr="00BC7132">
        <w:t xml:space="preserve"> </w:t>
      </w:r>
      <w:r w:rsidR="00BC7132">
        <w:rPr>
          <w:b w:val="0"/>
        </w:rPr>
        <w:t>i</w:t>
      </w:r>
      <w:r w:rsidR="00BC7132" w:rsidRPr="00BC7132">
        <w:rPr>
          <w:b w:val="0"/>
        </w:rPr>
        <w:t>n the</w:t>
      </w:r>
      <w:r w:rsidR="00BC7132">
        <w:t xml:space="preserve"> </w:t>
      </w:r>
      <w:r w:rsidR="00BC7132" w:rsidRPr="00BC7132">
        <w:rPr>
          <w:b w:val="0"/>
          <w:lang w:val="en-US" w:eastAsia="zh-CN"/>
        </w:rPr>
        <w:t>protonation–deprotonation</w:t>
      </w:r>
      <w:r w:rsidR="00BC7132">
        <w:rPr>
          <w:b w:val="0"/>
          <w:lang w:val="en-US" w:eastAsia="zh-CN"/>
        </w:rPr>
        <w:t xml:space="preserve"> </w:t>
      </w:r>
      <w:r w:rsidR="006714F1">
        <w:rPr>
          <w:b w:val="0"/>
          <w:lang w:val="en-US" w:eastAsia="zh-CN"/>
        </w:rPr>
        <w:t>process</w:t>
      </w:r>
      <w:r w:rsidR="00BC7132" w:rsidRPr="00BC7132">
        <w:rPr>
          <w:b w:val="0"/>
          <w:lang w:val="en-US" w:eastAsia="zh-CN"/>
        </w:rPr>
        <w:t>.</w:t>
      </w:r>
      <w:r w:rsidR="006714F1">
        <w:rPr>
          <w:b w:val="0"/>
          <w:lang w:val="en-US" w:eastAsia="zh-CN"/>
        </w:rPr>
        <w:t xml:space="preserve"> </w:t>
      </w:r>
    </w:p>
    <w:p w14:paraId="2D4282E0" w14:textId="0B078E07" w:rsidR="00674435" w:rsidRDefault="00BC7132" w:rsidP="001E05B6">
      <w:pPr>
        <w:pStyle w:val="RSCB08CHeadingIn-line"/>
        <w:jc w:val="both"/>
        <w:rPr>
          <w:b w:val="0"/>
          <w:lang w:val="en-US" w:eastAsia="zh-CN"/>
        </w:rPr>
      </w:pPr>
      <w:r>
        <w:rPr>
          <w:b w:val="0"/>
          <w:noProof/>
          <w:lang w:val="en-US" w:eastAsia="zh-CN"/>
        </w:rPr>
        <w:drawing>
          <wp:inline distT="0" distB="0" distL="0" distR="0" wp14:anchorId="3BE0526C" wp14:editId="22F264D4">
            <wp:extent cx="3157042" cy="2490102"/>
            <wp:effectExtent l="0" t="0" r="5715" b="571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5-3.png"/>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157042" cy="2490102"/>
                    </a:xfrm>
                    <a:prstGeom prst="rect">
                      <a:avLst/>
                    </a:prstGeom>
                    <a:ln>
                      <a:noFill/>
                    </a:ln>
                    <a:extLst>
                      <a:ext uri="{53640926-AAD7-44D8-BBD7-CCE9431645EC}">
                        <a14:shadowObscured xmlns:a14="http://schemas.microsoft.com/office/drawing/2010/main"/>
                      </a:ext>
                    </a:extLst>
                  </pic:spPr>
                </pic:pic>
              </a:graphicData>
            </a:graphic>
          </wp:inline>
        </w:drawing>
      </w:r>
    </w:p>
    <w:p w14:paraId="63547751" w14:textId="2C6CDB2F" w:rsidR="00BC7132" w:rsidRDefault="00BC7132" w:rsidP="001E05B6">
      <w:pPr>
        <w:pStyle w:val="RSCB08CHeadingIn-line"/>
        <w:jc w:val="both"/>
        <w:rPr>
          <w:b w:val="0"/>
          <w:lang w:val="en-US" w:eastAsia="zh-CN"/>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5</w:t>
      </w:r>
      <w:r w:rsidRPr="006F7F94">
        <w:rPr>
          <w:rStyle w:val="RSCB02ArticleTextChar"/>
          <w:b w:val="0"/>
          <w:lang w:val="en-US"/>
        </w:rPr>
        <w:t xml:space="preserve"> </w:t>
      </w:r>
      <w:r w:rsidRPr="00445678">
        <w:rPr>
          <w:rStyle w:val="RSCB02ArticleTextChar"/>
          <w:b w:val="0"/>
          <w:lang w:val="en-US"/>
        </w:rPr>
        <w:t>Chemical structure</w:t>
      </w:r>
      <w:r>
        <w:rPr>
          <w:rStyle w:val="RSCB02ArticleTextChar"/>
          <w:b w:val="0"/>
          <w:lang w:val="en-US"/>
        </w:rPr>
        <w:t>s</w:t>
      </w:r>
      <w:r w:rsidRPr="00445678">
        <w:rPr>
          <w:rStyle w:val="RSCB02ArticleTextChar"/>
          <w:b w:val="0"/>
          <w:lang w:val="en-US"/>
        </w:rPr>
        <w:t xml:space="preserve"> of</w:t>
      </w:r>
      <w:r>
        <w:rPr>
          <w:rStyle w:val="RSCB02ArticleTextChar"/>
          <w:b w:val="0"/>
          <w:lang w:val="en-US"/>
        </w:rPr>
        <w:t xml:space="preserve"> </w:t>
      </w:r>
      <w:r w:rsidRPr="00445678">
        <w:rPr>
          <w:rStyle w:val="RSCB02ArticleTextChar"/>
          <w:lang w:val="en-US"/>
        </w:rPr>
        <w:t>5</w:t>
      </w:r>
      <w:r w:rsidR="00BC2DCF" w:rsidRPr="00BC2DCF">
        <w:rPr>
          <w:rStyle w:val="RSCB02ArticleTextChar"/>
          <w:b w:val="0"/>
          <w:lang w:val="en-US"/>
        </w:rPr>
        <w:t xml:space="preserve">, </w:t>
      </w:r>
      <w:r w:rsidR="00BC2DCF">
        <w:rPr>
          <w:rStyle w:val="RSCB02ArticleTextChar"/>
          <w:lang w:val="en-US"/>
        </w:rPr>
        <w:t>6</w:t>
      </w:r>
      <w:r>
        <w:rPr>
          <w:rStyle w:val="RSCB02ArticleTextChar"/>
          <w:b w:val="0"/>
          <w:lang w:val="en-US"/>
        </w:rPr>
        <w:t xml:space="preserve"> and </w:t>
      </w:r>
      <w:r w:rsidR="00BC2DCF">
        <w:rPr>
          <w:rStyle w:val="RSCB02ArticleTextChar"/>
          <w:lang w:val="en-US"/>
        </w:rPr>
        <w:t>7</w:t>
      </w:r>
      <w:r w:rsidR="00BC2DCF" w:rsidRPr="00BC2DCF">
        <w:rPr>
          <w:rStyle w:val="RSCB02ArticleTextChar"/>
          <w:b w:val="0"/>
          <w:lang w:val="en-US"/>
        </w:rPr>
        <w:t xml:space="preserve"> and </w:t>
      </w:r>
      <w:r w:rsidR="00BC2DCF">
        <w:rPr>
          <w:rStyle w:val="RSCB02ArticleTextChar"/>
          <w:b w:val="0"/>
          <w:lang w:val="en-US"/>
        </w:rPr>
        <w:t>the p</w:t>
      </w:r>
      <w:r w:rsidR="00BC2DCF" w:rsidRPr="00BC2DCF">
        <w:rPr>
          <w:rStyle w:val="RSCB02ArticleTextChar"/>
          <w:b w:val="0"/>
          <w:lang w:val="en-US"/>
        </w:rPr>
        <w:t xml:space="preserve">hotographs of their </w:t>
      </w:r>
      <w:r w:rsidR="00BC2DCF" w:rsidRPr="00BC2DCF">
        <w:rPr>
          <w:b w:val="0"/>
          <w:lang w:val="en-US" w:eastAsia="zh-CN"/>
        </w:rPr>
        <w:t>acid/base responsive emission</w:t>
      </w:r>
      <w:r w:rsidRPr="00BC2DCF">
        <w:rPr>
          <w:rStyle w:val="RSCB02ArticleTextChar"/>
          <w:b w:val="0"/>
          <w:lang w:val="en-US"/>
        </w:rPr>
        <w:t>.</w:t>
      </w:r>
    </w:p>
    <w:p w14:paraId="672168BF" w14:textId="77777777" w:rsidR="00BC2DCF" w:rsidRDefault="00BC2DCF" w:rsidP="001E05B6">
      <w:pPr>
        <w:pStyle w:val="RSCB08CHeadingIn-line"/>
        <w:jc w:val="both"/>
        <w:rPr>
          <w:b w:val="0"/>
          <w:lang w:val="en-US" w:eastAsia="zh-CN"/>
        </w:rPr>
      </w:pPr>
    </w:p>
    <w:p w14:paraId="222B787E" w14:textId="37C88924" w:rsidR="00C542BB" w:rsidRDefault="001E2523" w:rsidP="001E05B6">
      <w:pPr>
        <w:pStyle w:val="RSCB08CHeadingIn-line"/>
        <w:jc w:val="both"/>
        <w:rPr>
          <w:b w:val="0"/>
          <w:lang w:val="en-US" w:eastAsia="zh-CN"/>
        </w:rPr>
      </w:pPr>
      <w:r>
        <w:rPr>
          <w:b w:val="0"/>
          <w:lang w:val="en-US" w:eastAsia="zh-CN"/>
        </w:rPr>
        <w:t xml:space="preserve">Nair and coworkers </w:t>
      </w:r>
      <w:r w:rsidRPr="001E2523">
        <w:rPr>
          <w:b w:val="0"/>
          <w:lang w:val="en-US" w:eastAsia="zh-CN"/>
        </w:rPr>
        <w:t>synthe</w:t>
      </w:r>
      <w:r>
        <w:rPr>
          <w:b w:val="0"/>
          <w:lang w:val="en-US" w:eastAsia="zh-CN"/>
        </w:rPr>
        <w:t>sized two donor–</w:t>
      </w:r>
      <w:r w:rsidR="00D72ECF">
        <w:rPr>
          <w:b w:val="0"/>
          <w:lang w:val="en-US" w:eastAsia="zh-CN"/>
        </w:rPr>
        <w:sym w:font="Symbol" w:char="F070"/>
      </w:r>
      <w:r>
        <w:rPr>
          <w:b w:val="0"/>
          <w:lang w:val="en-US" w:eastAsia="zh-CN"/>
        </w:rPr>
        <w:t>–acceptor type</w:t>
      </w:r>
      <w:r>
        <w:rPr>
          <w:rFonts w:hint="eastAsia"/>
          <w:b w:val="0"/>
          <w:lang w:val="en-US" w:eastAsia="zh-CN"/>
        </w:rPr>
        <w:t xml:space="preserve"> </w:t>
      </w:r>
      <w:r w:rsidRPr="001E2523">
        <w:rPr>
          <w:b w:val="0"/>
          <w:lang w:val="en-US" w:eastAsia="zh-CN"/>
        </w:rPr>
        <w:t>fluorophores consisting of anthrace</w:t>
      </w:r>
      <w:r>
        <w:rPr>
          <w:b w:val="0"/>
          <w:lang w:val="en-US" w:eastAsia="zh-CN"/>
        </w:rPr>
        <w:t>ne as the donor and benzoxazole</w:t>
      </w:r>
      <w:r>
        <w:rPr>
          <w:rFonts w:hint="eastAsia"/>
          <w:b w:val="0"/>
          <w:lang w:val="en-US" w:eastAsia="zh-CN"/>
        </w:rPr>
        <w:t xml:space="preserve"> </w:t>
      </w:r>
      <w:r w:rsidRPr="001E2523">
        <w:rPr>
          <w:b w:val="0"/>
          <w:lang w:val="en-US" w:eastAsia="zh-CN"/>
        </w:rPr>
        <w:t>(</w:t>
      </w:r>
      <w:r w:rsidR="00BC2DCF">
        <w:rPr>
          <w:lang w:val="en-US" w:eastAsia="zh-CN"/>
        </w:rPr>
        <w:t>8</w:t>
      </w:r>
      <w:r w:rsidRPr="001E2523">
        <w:rPr>
          <w:b w:val="0"/>
          <w:lang w:val="en-US" w:eastAsia="zh-CN"/>
        </w:rPr>
        <w:t>) or benzothiazole (</w:t>
      </w:r>
      <w:r w:rsidR="00BC2DCF">
        <w:rPr>
          <w:lang w:val="en-US" w:eastAsia="zh-CN"/>
        </w:rPr>
        <w:t>9</w:t>
      </w:r>
      <w:r w:rsidRPr="001E2523">
        <w:rPr>
          <w:b w:val="0"/>
          <w:lang w:val="en-US" w:eastAsia="zh-CN"/>
        </w:rPr>
        <w:t>) as the acceptor</w:t>
      </w:r>
      <w:r>
        <w:rPr>
          <w:b w:val="0"/>
          <w:lang w:val="en-US" w:eastAsia="zh-CN"/>
        </w:rPr>
        <w:t xml:space="preserve">, </w:t>
      </w:r>
      <w:r w:rsidR="00EB52D6">
        <w:rPr>
          <w:rFonts w:hint="eastAsia"/>
          <w:b w:val="0"/>
          <w:lang w:val="en-US" w:eastAsia="zh-CN"/>
        </w:rPr>
        <w:t>which</w:t>
      </w:r>
      <w:r>
        <w:rPr>
          <w:b w:val="0"/>
          <w:lang w:val="en-US" w:eastAsia="zh-CN"/>
        </w:rPr>
        <w:t xml:space="preserve"> </w:t>
      </w:r>
      <w:r w:rsidRPr="001E2523">
        <w:rPr>
          <w:b w:val="0"/>
          <w:lang w:val="en-US" w:eastAsia="zh-CN"/>
        </w:rPr>
        <w:t>exhibit</w:t>
      </w:r>
      <w:r>
        <w:rPr>
          <w:b w:val="0"/>
          <w:lang w:val="en-US" w:eastAsia="zh-CN"/>
        </w:rPr>
        <w:t xml:space="preserve">ed different </w:t>
      </w:r>
      <w:proofErr w:type="spellStart"/>
      <w:r>
        <w:rPr>
          <w:b w:val="0"/>
          <w:lang w:val="en-US" w:eastAsia="zh-CN"/>
        </w:rPr>
        <w:t>mechanochromism</w:t>
      </w:r>
      <w:proofErr w:type="spellEnd"/>
      <w:r>
        <w:rPr>
          <w:b w:val="0"/>
          <w:lang w:val="en-US" w:eastAsia="zh-CN"/>
        </w:rPr>
        <w:t xml:space="preserve"> and</w:t>
      </w:r>
      <w:r>
        <w:rPr>
          <w:rFonts w:hint="eastAsia"/>
          <w:b w:val="0"/>
          <w:lang w:val="en-US" w:eastAsia="zh-CN"/>
        </w:rPr>
        <w:t xml:space="preserve"> </w:t>
      </w:r>
      <w:proofErr w:type="spellStart"/>
      <w:r w:rsidRPr="001E2523">
        <w:rPr>
          <w:b w:val="0"/>
          <w:lang w:val="en-US" w:eastAsia="zh-CN"/>
        </w:rPr>
        <w:t>acido-chromism</w:t>
      </w:r>
      <w:proofErr w:type="spellEnd"/>
      <w:r w:rsidR="00445678">
        <w:rPr>
          <w:b w:val="0"/>
          <w:lang w:val="en-US" w:eastAsia="zh-CN"/>
        </w:rPr>
        <w:t xml:space="preserve"> (Fig. </w:t>
      </w:r>
      <w:r w:rsidR="00BC2DCF">
        <w:rPr>
          <w:b w:val="0"/>
          <w:lang w:val="en-US" w:eastAsia="zh-CN"/>
        </w:rPr>
        <w:t>6</w:t>
      </w:r>
      <w:r w:rsidR="00445678">
        <w:rPr>
          <w:b w:val="0"/>
          <w:lang w:val="en-US" w:eastAsia="zh-CN"/>
        </w:rPr>
        <w:t>a</w:t>
      </w:r>
      <w:r w:rsidR="00445678">
        <w:rPr>
          <w:rFonts w:hint="eastAsia"/>
          <w:b w:val="0"/>
          <w:lang w:val="en-US" w:eastAsia="zh-CN"/>
        </w:rPr>
        <w:t>)</w:t>
      </w:r>
      <w:r>
        <w:rPr>
          <w:b w:val="0"/>
          <w:lang w:val="en-US" w:eastAsia="zh-CN"/>
        </w:rPr>
        <w:t>.</w:t>
      </w:r>
      <w:r w:rsidR="007A5989">
        <w:rPr>
          <w:b w:val="0"/>
          <w:vertAlign w:val="superscript"/>
          <w:lang w:val="en-US" w:eastAsia="zh-CN"/>
        </w:rPr>
        <w:t>110</w:t>
      </w:r>
      <w:r w:rsidR="001E05B6">
        <w:rPr>
          <w:b w:val="0"/>
          <w:lang w:val="en-US" w:eastAsia="zh-CN"/>
        </w:rPr>
        <w:t xml:space="preserve"> </w:t>
      </w:r>
      <w:r w:rsidR="00EB52D6">
        <w:rPr>
          <w:b w:val="0"/>
          <w:lang w:val="en-US" w:eastAsia="zh-CN"/>
        </w:rPr>
        <w:t xml:space="preserve">The </w:t>
      </w:r>
      <w:proofErr w:type="spellStart"/>
      <w:r w:rsidR="001E05B6">
        <w:rPr>
          <w:b w:val="0"/>
          <w:lang w:val="en-US" w:eastAsia="zh-CN"/>
        </w:rPr>
        <w:t>acido</w:t>
      </w:r>
      <w:r w:rsidR="001E05B6" w:rsidRPr="001E05B6">
        <w:rPr>
          <w:b w:val="0"/>
          <w:lang w:val="en-US" w:eastAsia="zh-CN"/>
        </w:rPr>
        <w:t>chromic</w:t>
      </w:r>
      <w:proofErr w:type="spellEnd"/>
      <w:r w:rsidR="001E05B6" w:rsidRPr="001E05B6">
        <w:rPr>
          <w:b w:val="0"/>
          <w:lang w:val="en-US" w:eastAsia="zh-CN"/>
        </w:rPr>
        <w:t xml:space="preserve"> </w:t>
      </w:r>
      <w:proofErr w:type="spellStart"/>
      <w:r w:rsidR="006C2F9D">
        <w:rPr>
          <w:b w:val="0"/>
          <w:lang w:val="en-US" w:eastAsia="zh-CN"/>
        </w:rPr>
        <w:t>behaviour</w:t>
      </w:r>
      <w:proofErr w:type="spellEnd"/>
      <w:r w:rsidR="001E05B6" w:rsidRPr="001E05B6">
        <w:rPr>
          <w:b w:val="0"/>
          <w:lang w:val="en-US" w:eastAsia="zh-CN"/>
        </w:rPr>
        <w:t xml:space="preserve"> of these molecules </w:t>
      </w:r>
      <w:r w:rsidR="00EB52D6">
        <w:rPr>
          <w:b w:val="0"/>
          <w:lang w:val="en-US" w:eastAsia="zh-CN"/>
        </w:rPr>
        <w:t xml:space="preserve">was studied </w:t>
      </w:r>
      <w:r w:rsidR="001E05B6" w:rsidRPr="001E05B6">
        <w:rPr>
          <w:b w:val="0"/>
          <w:lang w:val="en-US" w:eastAsia="zh-CN"/>
        </w:rPr>
        <w:t xml:space="preserve">by coating </w:t>
      </w:r>
      <w:r w:rsidR="001E05B6">
        <w:rPr>
          <w:b w:val="0"/>
          <w:lang w:val="en-US" w:eastAsia="zh-CN"/>
        </w:rPr>
        <w:t>the</w:t>
      </w:r>
      <w:r w:rsidR="001E05B6" w:rsidRPr="001E05B6">
        <w:rPr>
          <w:b w:val="0"/>
          <w:lang w:val="en-US" w:eastAsia="zh-CN"/>
        </w:rPr>
        <w:t xml:space="preserve"> solution</w:t>
      </w:r>
      <w:r w:rsidR="004C0FD3">
        <w:rPr>
          <w:b w:val="0"/>
          <w:lang w:val="en-US" w:eastAsia="zh-CN"/>
        </w:rPr>
        <w:t xml:space="preserve"> of </w:t>
      </w:r>
      <w:r w:rsidR="004C0FD3">
        <w:rPr>
          <w:lang w:val="en-US" w:eastAsia="zh-CN"/>
        </w:rPr>
        <w:t>8</w:t>
      </w:r>
      <w:r w:rsidR="004C0FD3">
        <w:rPr>
          <w:b w:val="0"/>
          <w:lang w:val="en-US" w:eastAsia="zh-CN"/>
        </w:rPr>
        <w:t xml:space="preserve"> or </w:t>
      </w:r>
      <w:r w:rsidR="004C0FD3">
        <w:rPr>
          <w:lang w:val="en-US" w:eastAsia="zh-CN"/>
        </w:rPr>
        <w:t>9</w:t>
      </w:r>
      <w:r w:rsidR="001E05B6" w:rsidRPr="001E05B6">
        <w:rPr>
          <w:b w:val="0"/>
          <w:lang w:val="en-US" w:eastAsia="zh-CN"/>
        </w:rPr>
        <w:t xml:space="preserve"> on filter paper to prepare a rewritable medi</w:t>
      </w:r>
      <w:r w:rsidR="001E05B6">
        <w:rPr>
          <w:b w:val="0"/>
          <w:lang w:val="en-US" w:eastAsia="zh-CN"/>
        </w:rPr>
        <w:t>a</w:t>
      </w:r>
      <w:r w:rsidR="001E05B6" w:rsidRPr="001E05B6">
        <w:rPr>
          <w:b w:val="0"/>
          <w:lang w:val="en-US" w:eastAsia="zh-CN"/>
        </w:rPr>
        <w:t xml:space="preserve">. In the case of </w:t>
      </w:r>
      <w:r w:rsidR="00BC2DCF">
        <w:rPr>
          <w:lang w:val="en-US" w:eastAsia="zh-CN"/>
        </w:rPr>
        <w:t>8</w:t>
      </w:r>
      <w:r w:rsidR="001E05B6" w:rsidRPr="001E05B6">
        <w:rPr>
          <w:b w:val="0"/>
          <w:lang w:val="en-US" w:eastAsia="zh-CN"/>
        </w:rPr>
        <w:t>, the letters were clearly visible when writ</w:t>
      </w:r>
      <w:r w:rsidR="00BB49F6">
        <w:rPr>
          <w:b w:val="0"/>
          <w:lang w:val="en-US" w:eastAsia="zh-CN"/>
        </w:rPr>
        <w:t>ten</w:t>
      </w:r>
      <w:r w:rsidR="001E05B6" w:rsidRPr="001E05B6">
        <w:rPr>
          <w:b w:val="0"/>
          <w:lang w:val="en-US" w:eastAsia="zh-CN"/>
        </w:rPr>
        <w:t xml:space="preserve"> with </w:t>
      </w:r>
      <w:r w:rsidR="00673FAF">
        <w:rPr>
          <w:b w:val="0"/>
          <w:lang w:val="en-US" w:eastAsia="zh-CN"/>
        </w:rPr>
        <w:t>TFA</w:t>
      </w:r>
      <w:r w:rsidR="001E05B6" w:rsidRPr="001E05B6">
        <w:rPr>
          <w:b w:val="0"/>
          <w:lang w:val="en-US" w:eastAsia="zh-CN"/>
        </w:rPr>
        <w:t xml:space="preserve">, </w:t>
      </w:r>
      <w:r w:rsidR="001E05B6" w:rsidRPr="001E05B6">
        <w:rPr>
          <w:b w:val="0"/>
          <w:lang w:val="en-US" w:eastAsia="zh-CN"/>
        </w:rPr>
        <w:lastRenderedPageBreak/>
        <w:t xml:space="preserve">but </w:t>
      </w:r>
      <w:r w:rsidR="00BB49F6">
        <w:rPr>
          <w:b w:val="0"/>
          <w:lang w:val="en-US" w:eastAsia="zh-CN"/>
        </w:rPr>
        <w:t xml:space="preserve">would be </w:t>
      </w:r>
      <w:r w:rsidR="001E05B6" w:rsidRPr="001E05B6">
        <w:rPr>
          <w:b w:val="0"/>
          <w:lang w:val="en-US" w:eastAsia="zh-CN"/>
        </w:rPr>
        <w:t xml:space="preserve">self-erased within two hours. On the other hand, the letters written on the </w:t>
      </w:r>
      <w:r w:rsidR="00BC2DCF">
        <w:rPr>
          <w:lang w:val="en-US" w:eastAsia="zh-CN"/>
        </w:rPr>
        <w:t>9</w:t>
      </w:r>
      <w:r w:rsidR="001E05B6" w:rsidRPr="001E05B6">
        <w:rPr>
          <w:b w:val="0"/>
          <w:lang w:val="en-US" w:eastAsia="zh-CN"/>
        </w:rPr>
        <w:t xml:space="preserve">-containing filter paper </w:t>
      </w:r>
      <w:r w:rsidR="001E05B6">
        <w:rPr>
          <w:b w:val="0"/>
          <w:lang w:val="en-US" w:eastAsia="zh-CN"/>
        </w:rPr>
        <w:t>we</w:t>
      </w:r>
      <w:r w:rsidR="001E05B6" w:rsidRPr="001E05B6">
        <w:rPr>
          <w:b w:val="0"/>
          <w:lang w:val="en-US" w:eastAsia="zh-CN"/>
        </w:rPr>
        <w:t xml:space="preserve">re stable and </w:t>
      </w:r>
      <w:r w:rsidR="00EB52D6">
        <w:rPr>
          <w:b w:val="0"/>
          <w:lang w:val="en-US" w:eastAsia="zh-CN"/>
        </w:rPr>
        <w:t>would</w:t>
      </w:r>
      <w:r w:rsidR="00EB52D6" w:rsidRPr="001E05B6">
        <w:rPr>
          <w:b w:val="0"/>
          <w:lang w:val="en-US" w:eastAsia="zh-CN"/>
        </w:rPr>
        <w:t xml:space="preserve"> </w:t>
      </w:r>
      <w:r w:rsidR="001E05B6" w:rsidRPr="001E05B6">
        <w:rPr>
          <w:b w:val="0"/>
          <w:lang w:val="en-US" w:eastAsia="zh-CN"/>
        </w:rPr>
        <w:t xml:space="preserve">only be erased when they </w:t>
      </w:r>
      <w:r w:rsidR="001E05B6">
        <w:rPr>
          <w:b w:val="0"/>
          <w:lang w:val="en-US" w:eastAsia="zh-CN"/>
        </w:rPr>
        <w:t>we</w:t>
      </w:r>
      <w:r w:rsidR="001E05B6" w:rsidRPr="001E05B6">
        <w:rPr>
          <w:b w:val="0"/>
          <w:lang w:val="en-US" w:eastAsia="zh-CN"/>
        </w:rPr>
        <w:t>re fumed with ammonia</w:t>
      </w:r>
      <w:r w:rsidR="00445678">
        <w:rPr>
          <w:b w:val="0"/>
          <w:lang w:val="en-US" w:eastAsia="zh-CN"/>
        </w:rPr>
        <w:t xml:space="preserve"> (Fig. </w:t>
      </w:r>
      <w:r w:rsidR="00BC2DCF">
        <w:rPr>
          <w:b w:val="0"/>
          <w:lang w:val="en-US" w:eastAsia="zh-CN"/>
        </w:rPr>
        <w:t>6</w:t>
      </w:r>
      <w:r w:rsidR="00445678">
        <w:rPr>
          <w:b w:val="0"/>
          <w:lang w:val="en-US" w:eastAsia="zh-CN"/>
        </w:rPr>
        <w:t>b</w:t>
      </w:r>
      <w:r w:rsidR="00445678">
        <w:rPr>
          <w:rFonts w:hint="eastAsia"/>
          <w:b w:val="0"/>
          <w:lang w:val="en-US" w:eastAsia="zh-CN"/>
        </w:rPr>
        <w:t>)</w:t>
      </w:r>
      <w:r w:rsidR="00BC2DCF">
        <w:rPr>
          <w:b w:val="0"/>
          <w:lang w:val="en-US" w:eastAsia="zh-CN"/>
        </w:rPr>
        <w:t>.</w:t>
      </w:r>
      <w:r w:rsidR="00BC2DCF">
        <w:rPr>
          <w:rFonts w:hint="eastAsia"/>
          <w:b w:val="0"/>
          <w:lang w:val="en-US" w:eastAsia="zh-CN"/>
        </w:rPr>
        <w:t xml:space="preserve"> </w:t>
      </w:r>
      <w:r w:rsidR="001E05B6" w:rsidRPr="001E05B6">
        <w:rPr>
          <w:b w:val="0"/>
          <w:lang w:val="en-US" w:eastAsia="zh-CN"/>
        </w:rPr>
        <w:t>Detailed studies and crystal structures indicate</w:t>
      </w:r>
      <w:r w:rsidR="001E05B6">
        <w:rPr>
          <w:b w:val="0"/>
          <w:lang w:val="en-US" w:eastAsia="zh-CN"/>
        </w:rPr>
        <w:t>d</w:t>
      </w:r>
      <w:r w:rsidR="001E05B6" w:rsidRPr="001E05B6">
        <w:rPr>
          <w:b w:val="0"/>
          <w:lang w:val="en-US" w:eastAsia="zh-CN"/>
        </w:rPr>
        <w:t xml:space="preserve"> that changes </w:t>
      </w:r>
      <w:r w:rsidR="00EB52D6">
        <w:rPr>
          <w:b w:val="0"/>
          <w:lang w:val="en-US" w:eastAsia="zh-CN"/>
        </w:rPr>
        <w:t>of</w:t>
      </w:r>
      <w:r w:rsidR="00EB52D6" w:rsidRPr="001E05B6">
        <w:rPr>
          <w:b w:val="0"/>
          <w:lang w:val="en-US" w:eastAsia="zh-CN"/>
        </w:rPr>
        <w:t xml:space="preserve"> </w:t>
      </w:r>
      <w:r w:rsidR="001E05B6" w:rsidRPr="001E05B6">
        <w:rPr>
          <w:b w:val="0"/>
          <w:lang w:val="en-US" w:eastAsia="zh-CN"/>
        </w:rPr>
        <w:t>the heteroatoms in the benzoxazole/benzothiazole moieties (oxygen and sulfur, respectively) significantly affect</w:t>
      </w:r>
      <w:r w:rsidR="00BB49F6">
        <w:rPr>
          <w:b w:val="0"/>
          <w:lang w:val="en-US" w:eastAsia="zh-CN"/>
        </w:rPr>
        <w:t>ed</w:t>
      </w:r>
      <w:r w:rsidR="001E05B6" w:rsidRPr="001E05B6">
        <w:rPr>
          <w:b w:val="0"/>
          <w:lang w:val="en-US" w:eastAsia="zh-CN"/>
        </w:rPr>
        <w:t xml:space="preserve"> the intramolecular and intermolecular electronic interactions of the molecules, leading to this observation. </w:t>
      </w:r>
      <w:r w:rsidR="00245230" w:rsidRPr="002E293D">
        <w:rPr>
          <w:b w:val="0"/>
        </w:rPr>
        <w:t>As shown in Fig</w:t>
      </w:r>
      <w:r w:rsidR="00245230">
        <w:rPr>
          <w:b w:val="0"/>
        </w:rPr>
        <w:t>.</w:t>
      </w:r>
      <w:r w:rsidR="00245230" w:rsidRPr="002E293D">
        <w:rPr>
          <w:b w:val="0"/>
        </w:rPr>
        <w:t xml:space="preserve"> </w:t>
      </w:r>
      <w:r w:rsidR="00BC2DCF">
        <w:rPr>
          <w:b w:val="0"/>
        </w:rPr>
        <w:t>6</w:t>
      </w:r>
      <w:r w:rsidR="00245230">
        <w:rPr>
          <w:b w:val="0"/>
        </w:rPr>
        <w:t>c</w:t>
      </w:r>
      <w:r w:rsidR="00245230" w:rsidRPr="002E293D">
        <w:rPr>
          <w:b w:val="0"/>
        </w:rPr>
        <w:t>,</w:t>
      </w:r>
      <w:r w:rsidR="00245230">
        <w:rPr>
          <w:b w:val="0"/>
        </w:rPr>
        <w:t xml:space="preserve"> </w:t>
      </w:r>
      <w:r w:rsidR="00245230">
        <w:rPr>
          <w:b w:val="0"/>
          <w:lang w:val="en-US" w:eastAsia="zh-CN"/>
        </w:rPr>
        <w:t>i</w:t>
      </w:r>
      <w:r w:rsidR="001E05B6" w:rsidRPr="001E05B6">
        <w:rPr>
          <w:b w:val="0"/>
          <w:lang w:val="en-US" w:eastAsia="zh-CN"/>
        </w:rPr>
        <w:t xml:space="preserve">n the case of </w:t>
      </w:r>
      <w:r w:rsidR="00BC2DCF">
        <w:rPr>
          <w:lang w:val="en-US" w:eastAsia="zh-CN"/>
        </w:rPr>
        <w:t>8</w:t>
      </w:r>
      <w:r w:rsidR="001E05B6" w:rsidRPr="001E05B6">
        <w:rPr>
          <w:b w:val="0"/>
          <w:lang w:val="en-US" w:eastAsia="zh-CN"/>
        </w:rPr>
        <w:t>, the benzoxazole moiet</w:t>
      </w:r>
      <w:r w:rsidR="001E05B6">
        <w:rPr>
          <w:b w:val="0"/>
          <w:lang w:val="en-US" w:eastAsia="zh-CN"/>
        </w:rPr>
        <w:t>ies interact</w:t>
      </w:r>
      <w:r w:rsidR="001E05B6" w:rsidRPr="001E05B6">
        <w:rPr>
          <w:b w:val="0"/>
          <w:lang w:val="en-US" w:eastAsia="zh-CN"/>
        </w:rPr>
        <w:t xml:space="preserve"> through a weak edge-to-edge </w:t>
      </w:r>
      <w:r w:rsidR="001E05B6">
        <w:rPr>
          <w:b w:val="0"/>
          <w:lang w:val="en-US" w:eastAsia="zh-CN"/>
        </w:rPr>
        <w:sym w:font="Symbol" w:char="F070"/>
      </w:r>
      <w:r w:rsidR="001E05B6" w:rsidRPr="001E05B6">
        <w:rPr>
          <w:b w:val="0"/>
          <w:lang w:val="en-US" w:eastAsia="zh-CN"/>
        </w:rPr>
        <w:t xml:space="preserve">-stack, whereas in </w:t>
      </w:r>
      <w:r w:rsidR="00BC2DCF">
        <w:rPr>
          <w:lang w:val="en-US" w:eastAsia="zh-CN"/>
        </w:rPr>
        <w:t>9</w:t>
      </w:r>
      <w:r w:rsidR="001E05B6" w:rsidRPr="001E05B6">
        <w:rPr>
          <w:b w:val="0"/>
          <w:lang w:val="en-US" w:eastAsia="zh-CN"/>
        </w:rPr>
        <w:t xml:space="preserve">, the ring overlap is more pronounced, making the </w:t>
      </w:r>
      <w:r w:rsidR="001E05B6">
        <w:rPr>
          <w:b w:val="0"/>
          <w:lang w:val="en-US" w:eastAsia="zh-CN"/>
        </w:rPr>
        <w:sym w:font="Symbol" w:char="F070"/>
      </w:r>
      <w:r w:rsidR="001E05B6" w:rsidRPr="001E05B6">
        <w:rPr>
          <w:b w:val="0"/>
          <w:lang w:val="en-US" w:eastAsia="zh-CN"/>
        </w:rPr>
        <w:t>-stack a stronger face-to-face type</w:t>
      </w:r>
      <w:r w:rsidR="00F418B0">
        <w:rPr>
          <w:b w:val="0"/>
          <w:lang w:val="en-US" w:eastAsia="zh-CN"/>
        </w:rPr>
        <w:t xml:space="preserve"> and</w:t>
      </w:r>
      <w:r w:rsidR="001E05B6">
        <w:rPr>
          <w:b w:val="0"/>
          <w:lang w:val="en-US" w:eastAsia="zh-CN"/>
        </w:rPr>
        <w:t xml:space="preserve"> </w:t>
      </w:r>
      <w:r w:rsidR="00F418B0">
        <w:rPr>
          <w:b w:val="0"/>
          <w:lang w:val="en-US" w:eastAsia="zh-CN"/>
        </w:rPr>
        <w:t>leading to</w:t>
      </w:r>
      <w:r w:rsidR="001E05B6" w:rsidRPr="001E05B6">
        <w:rPr>
          <w:b w:val="0"/>
          <w:lang w:val="en-US" w:eastAsia="zh-CN"/>
        </w:rPr>
        <w:t xml:space="preserve"> the restoration of the molecular ordering in </w:t>
      </w:r>
      <w:r w:rsidR="00BC2DCF">
        <w:rPr>
          <w:lang w:val="en-US" w:eastAsia="zh-CN"/>
        </w:rPr>
        <w:t>9</w:t>
      </w:r>
      <w:r w:rsidR="001E05B6" w:rsidRPr="001E05B6">
        <w:rPr>
          <w:b w:val="0"/>
          <w:lang w:val="en-US" w:eastAsia="zh-CN"/>
        </w:rPr>
        <w:t>.</w:t>
      </w:r>
      <w:r w:rsidR="001E05B6" w:rsidRPr="001E05B6">
        <w:t xml:space="preserve"> </w:t>
      </w:r>
      <w:r w:rsidR="001E05B6" w:rsidRPr="001E05B6">
        <w:rPr>
          <w:b w:val="0"/>
          <w:lang w:val="en-US" w:eastAsia="zh-CN"/>
        </w:rPr>
        <w:t xml:space="preserve">As a result, the complex formed between </w:t>
      </w:r>
      <w:r w:rsidR="00BC2DCF">
        <w:rPr>
          <w:lang w:val="en-US" w:eastAsia="zh-CN"/>
        </w:rPr>
        <w:t>8</w:t>
      </w:r>
      <w:r w:rsidR="001E05B6" w:rsidRPr="001E05B6">
        <w:rPr>
          <w:b w:val="0"/>
          <w:lang w:val="en-US" w:eastAsia="zh-CN"/>
        </w:rPr>
        <w:t xml:space="preserve"> and </w:t>
      </w:r>
      <w:r w:rsidR="00673FAF">
        <w:rPr>
          <w:b w:val="0"/>
          <w:lang w:val="en-US" w:eastAsia="zh-CN"/>
        </w:rPr>
        <w:t>TFA</w:t>
      </w:r>
      <w:r w:rsidR="001E05B6" w:rsidRPr="001E05B6">
        <w:rPr>
          <w:b w:val="0"/>
          <w:lang w:val="en-US" w:eastAsia="zh-CN"/>
        </w:rPr>
        <w:t xml:space="preserve"> will be less stable, resulting in </w:t>
      </w:r>
      <w:r w:rsidR="001E05B6">
        <w:rPr>
          <w:b w:val="0"/>
          <w:lang w:val="en-US" w:eastAsia="zh-CN"/>
        </w:rPr>
        <w:t xml:space="preserve">a </w:t>
      </w:r>
      <w:r w:rsidR="001E05B6" w:rsidRPr="001E05B6">
        <w:rPr>
          <w:b w:val="0"/>
          <w:lang w:val="en-US" w:eastAsia="zh-CN"/>
        </w:rPr>
        <w:t xml:space="preserve">rapid dissociation. </w:t>
      </w:r>
      <w:r w:rsidR="001E05B6">
        <w:rPr>
          <w:b w:val="0"/>
          <w:lang w:val="en-US" w:eastAsia="zh-CN"/>
        </w:rPr>
        <w:t>However, t</w:t>
      </w:r>
      <w:r w:rsidR="001E05B6" w:rsidRPr="001E05B6">
        <w:rPr>
          <w:b w:val="0"/>
          <w:lang w:val="en-US" w:eastAsia="zh-CN"/>
        </w:rPr>
        <w:t xml:space="preserve">he electron density of </w:t>
      </w:r>
      <w:r w:rsidR="0086684A">
        <w:rPr>
          <w:b w:val="0"/>
          <w:lang w:val="en-US" w:eastAsia="zh-CN"/>
        </w:rPr>
        <w:t xml:space="preserve">the </w:t>
      </w:r>
      <w:r w:rsidR="001E05B6" w:rsidRPr="001E05B6">
        <w:rPr>
          <w:b w:val="0"/>
          <w:lang w:val="en-US" w:eastAsia="zh-CN"/>
        </w:rPr>
        <w:t>nitrogen</w:t>
      </w:r>
      <w:r w:rsidR="0086684A">
        <w:rPr>
          <w:b w:val="0"/>
          <w:lang w:val="en-US" w:eastAsia="zh-CN"/>
        </w:rPr>
        <w:t xml:space="preserve"> atom</w:t>
      </w:r>
      <w:r w:rsidR="001E05B6" w:rsidRPr="001E05B6">
        <w:rPr>
          <w:b w:val="0"/>
          <w:lang w:val="en-US" w:eastAsia="zh-CN"/>
        </w:rPr>
        <w:t xml:space="preserve"> in </w:t>
      </w:r>
      <w:r w:rsidR="00BC2DCF">
        <w:rPr>
          <w:lang w:val="en-US" w:eastAsia="zh-CN"/>
        </w:rPr>
        <w:t>9</w:t>
      </w:r>
      <w:r w:rsidR="001E05B6" w:rsidRPr="001E05B6">
        <w:rPr>
          <w:b w:val="0"/>
          <w:lang w:val="en-US" w:eastAsia="zh-CN"/>
        </w:rPr>
        <w:t xml:space="preserve"> may be higher due to the presence of less electronegative sulfur</w:t>
      </w:r>
      <w:r w:rsidR="00F418B0">
        <w:rPr>
          <w:b w:val="0"/>
          <w:lang w:val="en-US" w:eastAsia="zh-CN"/>
        </w:rPr>
        <w:t>,</w:t>
      </w:r>
      <w:r w:rsidR="001E05B6" w:rsidRPr="001E05B6">
        <w:rPr>
          <w:b w:val="0"/>
          <w:lang w:val="en-US" w:eastAsia="zh-CN"/>
        </w:rPr>
        <w:t xml:space="preserve"> </w:t>
      </w:r>
      <w:r w:rsidR="00F418B0">
        <w:rPr>
          <w:b w:val="0"/>
          <w:lang w:val="en-US" w:eastAsia="zh-CN"/>
        </w:rPr>
        <w:t xml:space="preserve">thus </w:t>
      </w:r>
      <w:r w:rsidR="001E05B6" w:rsidRPr="001E05B6">
        <w:rPr>
          <w:b w:val="0"/>
          <w:lang w:val="en-US" w:eastAsia="zh-CN"/>
        </w:rPr>
        <w:t xml:space="preserve">resulting in the formation of </w:t>
      </w:r>
      <w:r w:rsidR="001E05B6">
        <w:rPr>
          <w:b w:val="0"/>
          <w:lang w:val="en-US" w:eastAsia="zh-CN"/>
        </w:rPr>
        <w:t>a stable complex</w:t>
      </w:r>
      <w:r w:rsidR="001E05B6" w:rsidRPr="001E05B6">
        <w:rPr>
          <w:b w:val="0"/>
          <w:lang w:val="en-US" w:eastAsia="zh-CN"/>
        </w:rPr>
        <w:t>.</w:t>
      </w:r>
    </w:p>
    <w:p w14:paraId="78BA37BC" w14:textId="6E8295EB" w:rsidR="00C542BB" w:rsidRDefault="00BC2DCF" w:rsidP="009742C3">
      <w:pPr>
        <w:pStyle w:val="RSCB08CHeadingIn-line"/>
        <w:jc w:val="both"/>
        <w:rPr>
          <w:b w:val="0"/>
          <w:lang w:val="en-US" w:eastAsia="zh-CN"/>
        </w:rPr>
      </w:pPr>
      <w:r>
        <w:rPr>
          <w:b w:val="0"/>
          <w:noProof/>
          <w:lang w:val="en-US" w:eastAsia="zh-CN"/>
        </w:rPr>
        <w:drawing>
          <wp:inline distT="0" distB="0" distL="0" distR="0" wp14:anchorId="22BE50C8" wp14:editId="007E5005">
            <wp:extent cx="2985048" cy="2610821"/>
            <wp:effectExtent l="0" t="0" r="635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6-3.pn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985048" cy="2610821"/>
                    </a:xfrm>
                    <a:prstGeom prst="rect">
                      <a:avLst/>
                    </a:prstGeom>
                    <a:ln>
                      <a:noFill/>
                    </a:ln>
                    <a:extLst>
                      <a:ext uri="{53640926-AAD7-44D8-BBD7-CCE9431645EC}">
                        <a14:shadowObscured xmlns:a14="http://schemas.microsoft.com/office/drawing/2010/main"/>
                      </a:ext>
                    </a:extLst>
                  </pic:spPr>
                </pic:pic>
              </a:graphicData>
            </a:graphic>
          </wp:inline>
        </w:drawing>
      </w:r>
    </w:p>
    <w:p w14:paraId="1BB2C7EA" w14:textId="59D68C7E" w:rsidR="001E2523" w:rsidRPr="00445678" w:rsidRDefault="001E2523" w:rsidP="00445678">
      <w:pPr>
        <w:pStyle w:val="RSCB08CHeadingIn-line"/>
        <w:jc w:val="both"/>
        <w:rPr>
          <w:b w:val="0"/>
        </w:rPr>
      </w:pPr>
      <w:r w:rsidRPr="006F7F94">
        <w:rPr>
          <w:rStyle w:val="RSCB02ArticleTextChar"/>
          <w:b w:val="0"/>
          <w:lang w:val="en-US"/>
        </w:rPr>
        <w:t>Fig</w:t>
      </w:r>
      <w:r w:rsidR="00445678">
        <w:rPr>
          <w:rStyle w:val="RSCB02ArticleTextChar"/>
          <w:b w:val="0"/>
          <w:lang w:val="en-US"/>
        </w:rPr>
        <w:t>.</w:t>
      </w:r>
      <w:r w:rsidRPr="006F7F94">
        <w:rPr>
          <w:rStyle w:val="RSCB02ArticleTextChar"/>
          <w:b w:val="0"/>
          <w:lang w:val="en-US"/>
        </w:rPr>
        <w:t xml:space="preserve"> </w:t>
      </w:r>
      <w:r w:rsidR="00BC2DCF">
        <w:rPr>
          <w:rStyle w:val="RSCB02ArticleTextChar"/>
          <w:b w:val="0"/>
          <w:lang w:val="en-US"/>
        </w:rPr>
        <w:t>6</w:t>
      </w:r>
      <w:r w:rsidRPr="006F7F94">
        <w:rPr>
          <w:rStyle w:val="RSCB02ArticleTextChar"/>
          <w:b w:val="0"/>
          <w:lang w:val="en-US"/>
        </w:rPr>
        <w:t xml:space="preserve"> </w:t>
      </w:r>
      <w:r w:rsidR="00445678" w:rsidRPr="00445678">
        <w:rPr>
          <w:rStyle w:val="RSCB02ArticleTextChar"/>
          <w:b w:val="0"/>
          <w:lang w:val="en-US"/>
        </w:rPr>
        <w:t>(a)</w:t>
      </w:r>
      <w:r w:rsidR="00445678">
        <w:rPr>
          <w:rStyle w:val="RSCB02ArticleTextChar"/>
          <w:b w:val="0"/>
          <w:lang w:val="en-US"/>
        </w:rPr>
        <w:t xml:space="preserve"> </w:t>
      </w:r>
      <w:r w:rsidR="00445678" w:rsidRPr="00445678">
        <w:rPr>
          <w:rStyle w:val="RSCB02ArticleTextChar"/>
          <w:b w:val="0"/>
          <w:lang w:val="en-US"/>
        </w:rPr>
        <w:t>Chemical structure</w:t>
      </w:r>
      <w:r w:rsidR="00211E4B">
        <w:rPr>
          <w:rStyle w:val="RSCB02ArticleTextChar"/>
          <w:b w:val="0"/>
          <w:lang w:val="en-US"/>
        </w:rPr>
        <w:t>s</w:t>
      </w:r>
      <w:r w:rsidR="00445678" w:rsidRPr="00445678">
        <w:rPr>
          <w:rStyle w:val="RSCB02ArticleTextChar"/>
          <w:b w:val="0"/>
          <w:lang w:val="en-US"/>
        </w:rPr>
        <w:t xml:space="preserve"> of</w:t>
      </w:r>
      <w:r w:rsidR="00445678">
        <w:rPr>
          <w:rStyle w:val="RSCB02ArticleTextChar"/>
          <w:b w:val="0"/>
          <w:lang w:val="en-US"/>
        </w:rPr>
        <w:t xml:space="preserve"> </w:t>
      </w:r>
      <w:r w:rsidR="00BC2DCF">
        <w:rPr>
          <w:rStyle w:val="RSCB02ArticleTextChar"/>
          <w:lang w:val="en-US"/>
        </w:rPr>
        <w:t>8</w:t>
      </w:r>
      <w:r w:rsidR="00445678">
        <w:rPr>
          <w:rStyle w:val="RSCB02ArticleTextChar"/>
          <w:b w:val="0"/>
          <w:lang w:val="en-US"/>
        </w:rPr>
        <w:t xml:space="preserve"> and </w:t>
      </w:r>
      <w:r w:rsidR="00BC2DCF">
        <w:rPr>
          <w:rStyle w:val="RSCB02ArticleTextChar"/>
          <w:lang w:val="en-US"/>
        </w:rPr>
        <w:t>9</w:t>
      </w:r>
      <w:r w:rsidR="00445678">
        <w:rPr>
          <w:rStyle w:val="RSCB02ArticleTextChar"/>
          <w:b w:val="0"/>
          <w:lang w:val="en-US"/>
        </w:rPr>
        <w:t>.</w:t>
      </w:r>
      <w:r w:rsidR="00445678" w:rsidRPr="00445678">
        <w:rPr>
          <w:b w:val="0"/>
        </w:rPr>
        <w:t xml:space="preserve"> </w:t>
      </w:r>
      <w:r w:rsidR="00445678" w:rsidRPr="00445678">
        <w:rPr>
          <w:rStyle w:val="RSCB02ArticleTextChar"/>
          <w:b w:val="0"/>
          <w:lang w:val="en-US"/>
        </w:rPr>
        <w:t>(b)</w:t>
      </w:r>
      <w:r w:rsidR="007B3617">
        <w:rPr>
          <w:rStyle w:val="RSCB02ArticleTextChar"/>
          <w:b w:val="0"/>
          <w:lang w:val="en-US"/>
        </w:rPr>
        <w:t xml:space="preserve"> </w:t>
      </w:r>
      <w:r w:rsidR="00445678" w:rsidRPr="00445678">
        <w:rPr>
          <w:b w:val="0"/>
        </w:rPr>
        <w:t xml:space="preserve">Photographs of filter papers coated with </w:t>
      </w:r>
      <w:r w:rsidR="00BC2DCF">
        <w:rPr>
          <w:rStyle w:val="RSCB02ArticleTextChar"/>
          <w:lang w:val="en-US"/>
        </w:rPr>
        <w:t>8</w:t>
      </w:r>
      <w:r w:rsidR="00445678">
        <w:rPr>
          <w:rStyle w:val="RSCB02ArticleTextChar"/>
          <w:b w:val="0"/>
          <w:lang w:val="en-US"/>
        </w:rPr>
        <w:t xml:space="preserve"> and </w:t>
      </w:r>
      <w:r w:rsidR="00BC2DCF">
        <w:rPr>
          <w:rStyle w:val="RSCB02ArticleTextChar"/>
          <w:lang w:val="en-US"/>
        </w:rPr>
        <w:t>9</w:t>
      </w:r>
      <w:r w:rsidR="00445678">
        <w:rPr>
          <w:b w:val="0"/>
        </w:rPr>
        <w:t xml:space="preserve"> under </w:t>
      </w:r>
      <w:r w:rsidR="00445678" w:rsidRPr="00445678">
        <w:rPr>
          <w:b w:val="0"/>
        </w:rPr>
        <w:t>different conditions. (</w:t>
      </w:r>
      <w:r w:rsidR="00445678">
        <w:rPr>
          <w:b w:val="0"/>
        </w:rPr>
        <w:t>c</w:t>
      </w:r>
      <w:r w:rsidR="00445678" w:rsidRPr="00445678">
        <w:rPr>
          <w:b w:val="0"/>
        </w:rPr>
        <w:t>)</w:t>
      </w:r>
      <w:r w:rsidR="00445678">
        <w:rPr>
          <w:b w:val="0"/>
        </w:rPr>
        <w:t xml:space="preserve"> </w:t>
      </w:r>
      <w:r w:rsidR="00445678" w:rsidRPr="00445678">
        <w:rPr>
          <w:rStyle w:val="RSCB02ArticleTextChar"/>
          <w:b w:val="0"/>
          <w:lang w:val="en-US"/>
        </w:rPr>
        <w:t>Interaction</w:t>
      </w:r>
      <w:r w:rsidR="00673FAF">
        <w:rPr>
          <w:rStyle w:val="RSCB02ArticleTextChar"/>
          <w:b w:val="0"/>
          <w:lang w:val="en-US"/>
        </w:rPr>
        <w:t>s</w:t>
      </w:r>
      <w:r w:rsidR="00445678" w:rsidRPr="00445678">
        <w:rPr>
          <w:rStyle w:val="RSCB02ArticleTextChar"/>
          <w:b w:val="0"/>
          <w:lang w:val="en-US"/>
        </w:rPr>
        <w:t xml:space="preserve"> between acceptor</w:t>
      </w:r>
      <w:r w:rsidR="00445678">
        <w:rPr>
          <w:rStyle w:val="RSCB02ArticleTextChar"/>
          <w:b w:val="0"/>
          <w:lang w:val="en-US"/>
        </w:rPr>
        <w:t xml:space="preserve"> moieties and donor moieties in</w:t>
      </w:r>
      <w:r w:rsidR="00445678">
        <w:rPr>
          <w:rStyle w:val="RSCB02ArticleTextChar"/>
          <w:rFonts w:hint="eastAsia"/>
          <w:b w:val="0"/>
          <w:lang w:val="en-US" w:eastAsia="zh-CN"/>
        </w:rPr>
        <w:t xml:space="preserve"> </w:t>
      </w:r>
      <w:r w:rsidR="00BC2DCF">
        <w:rPr>
          <w:rStyle w:val="RSCB02ArticleTextChar"/>
          <w:lang w:val="en-US"/>
        </w:rPr>
        <w:t>8</w:t>
      </w:r>
      <w:r w:rsidR="00445678">
        <w:rPr>
          <w:rStyle w:val="RSCB02ArticleTextChar"/>
          <w:b w:val="0"/>
          <w:lang w:val="en-US"/>
        </w:rPr>
        <w:t xml:space="preserve"> and </w:t>
      </w:r>
      <w:r w:rsidR="00BC2DCF">
        <w:rPr>
          <w:rStyle w:val="RSCB02ArticleTextChar"/>
          <w:lang w:val="en-US"/>
        </w:rPr>
        <w:t>9</w:t>
      </w:r>
      <w:r w:rsidR="00445678" w:rsidRPr="00445678">
        <w:rPr>
          <w:rStyle w:val="RSCB02ArticleTextChar"/>
          <w:b w:val="0"/>
          <w:lang w:val="en-US"/>
        </w:rPr>
        <w:t xml:space="preserve"> obtained from single crystal X-ray analysis.</w:t>
      </w:r>
    </w:p>
    <w:p w14:paraId="34AC19C0" w14:textId="77777777" w:rsidR="001E2523" w:rsidRDefault="001E2523" w:rsidP="001E2523">
      <w:pPr>
        <w:pStyle w:val="RSCB08CHeadingIn-line"/>
        <w:jc w:val="both"/>
        <w:rPr>
          <w:b w:val="0"/>
          <w:lang w:val="en-US" w:eastAsia="zh-CN"/>
        </w:rPr>
      </w:pPr>
    </w:p>
    <w:p w14:paraId="24DE620D" w14:textId="5926B622" w:rsidR="00811F05" w:rsidRDefault="00E06170" w:rsidP="00E06170">
      <w:pPr>
        <w:pStyle w:val="RSCB08CHeadingIn-line"/>
        <w:jc w:val="both"/>
        <w:rPr>
          <w:b w:val="0"/>
          <w:lang w:val="en-US" w:eastAsia="zh-CN"/>
        </w:rPr>
      </w:pPr>
      <w:r w:rsidRPr="00E06170">
        <w:rPr>
          <w:b w:val="0"/>
          <w:lang w:val="en-US" w:eastAsia="zh-CN"/>
        </w:rPr>
        <w:t xml:space="preserve">The same group reported another </w:t>
      </w:r>
      <w:r>
        <w:rPr>
          <w:b w:val="0"/>
          <w:lang w:val="en-US" w:eastAsia="zh-CN"/>
        </w:rPr>
        <w:t xml:space="preserve">luminescence </w:t>
      </w:r>
      <w:r w:rsidRPr="00E06170">
        <w:rPr>
          <w:b w:val="0"/>
          <w:lang w:val="en-US" w:eastAsia="zh-CN"/>
        </w:rPr>
        <w:t xml:space="preserve">switching of two </w:t>
      </w:r>
      <w:r>
        <w:rPr>
          <w:b w:val="0"/>
          <w:lang w:val="en-US" w:eastAsia="zh-CN"/>
        </w:rPr>
        <w:t>ac</w:t>
      </w:r>
      <w:r w:rsidRPr="00E06170">
        <w:rPr>
          <w:b w:val="0"/>
          <w:lang w:val="en-US" w:eastAsia="zh-CN"/>
        </w:rPr>
        <w:t xml:space="preserve">ceptor-donor-acceptor type linear </w:t>
      </w:r>
      <w:r>
        <w:rPr>
          <w:b w:val="0"/>
          <w:lang w:val="en-US" w:eastAsia="zh-CN"/>
        </w:rPr>
        <w:sym w:font="Symbol" w:char="F070"/>
      </w:r>
      <w:r w:rsidRPr="00E06170">
        <w:rPr>
          <w:b w:val="0"/>
          <w:lang w:val="en-US" w:eastAsia="zh-CN"/>
        </w:rPr>
        <w:t>-conjugated oligomers induced by thermal stimulation.</w:t>
      </w:r>
      <w:r w:rsidR="007A5989">
        <w:rPr>
          <w:b w:val="0"/>
          <w:vertAlign w:val="superscript"/>
          <w:lang w:val="en-US" w:eastAsia="zh-CN"/>
        </w:rPr>
        <w:t>111</w:t>
      </w:r>
      <w:r w:rsidRPr="00E06170">
        <w:rPr>
          <w:b w:val="0"/>
          <w:lang w:val="en-US" w:eastAsia="zh-CN"/>
        </w:rPr>
        <w:t xml:space="preserve"> The molecule consists of 1,4-bisdodecyloxy)-2,5-divinylbenzene as a donor and benzoxazole or benzothiazole (</w:t>
      </w:r>
      <w:r w:rsidR="00BC2DCF">
        <w:rPr>
          <w:lang w:val="en-US" w:eastAsia="zh-CN"/>
        </w:rPr>
        <w:t>10</w:t>
      </w:r>
      <w:r w:rsidRPr="00E06170">
        <w:rPr>
          <w:b w:val="0"/>
          <w:lang w:val="en-US" w:eastAsia="zh-CN"/>
        </w:rPr>
        <w:t xml:space="preserve"> and </w:t>
      </w:r>
      <w:r w:rsidR="00BC2DCF">
        <w:rPr>
          <w:lang w:val="en-US" w:eastAsia="zh-CN"/>
        </w:rPr>
        <w:t>11</w:t>
      </w:r>
      <w:r w:rsidRPr="00E06170">
        <w:rPr>
          <w:b w:val="0"/>
          <w:lang w:val="en-US" w:eastAsia="zh-CN"/>
        </w:rPr>
        <w:t>, respectively) as acceptors</w:t>
      </w:r>
      <w:r w:rsidR="007B3617">
        <w:rPr>
          <w:b w:val="0"/>
          <w:lang w:val="en-US" w:eastAsia="zh-CN"/>
        </w:rPr>
        <w:t xml:space="preserve"> (Fig. </w:t>
      </w:r>
      <w:r w:rsidR="00BC2DCF">
        <w:rPr>
          <w:b w:val="0"/>
          <w:lang w:val="en-US" w:eastAsia="zh-CN"/>
        </w:rPr>
        <w:t>7</w:t>
      </w:r>
      <w:r w:rsidR="007B3617">
        <w:rPr>
          <w:b w:val="0"/>
          <w:lang w:val="en-US" w:eastAsia="zh-CN"/>
        </w:rPr>
        <w:t>a</w:t>
      </w:r>
      <w:r w:rsidR="007B3617">
        <w:rPr>
          <w:rFonts w:hint="eastAsia"/>
          <w:b w:val="0"/>
          <w:lang w:val="en-US" w:eastAsia="zh-CN"/>
        </w:rPr>
        <w:t>)</w:t>
      </w:r>
      <w:r w:rsidRPr="00E06170">
        <w:rPr>
          <w:b w:val="0"/>
          <w:lang w:val="en-US" w:eastAsia="zh-CN"/>
        </w:rPr>
        <w:t>.</w:t>
      </w:r>
      <w:r w:rsidR="002D5AB2" w:rsidRPr="002D5AB2">
        <w:t xml:space="preserve"> </w:t>
      </w:r>
      <w:r w:rsidR="00F418B0">
        <w:rPr>
          <w:b w:val="0"/>
          <w:lang w:val="en-US" w:eastAsia="zh-CN"/>
        </w:rPr>
        <w:t>T</w:t>
      </w:r>
      <w:r w:rsidR="002D5AB2" w:rsidRPr="002D5AB2">
        <w:rPr>
          <w:b w:val="0"/>
          <w:lang w:val="en-US" w:eastAsia="zh-CN"/>
        </w:rPr>
        <w:t>he pristin</w:t>
      </w:r>
      <w:r w:rsidR="00245230">
        <w:rPr>
          <w:b w:val="0"/>
          <w:lang w:val="en-US" w:eastAsia="zh-CN"/>
        </w:rPr>
        <w:t>e</w:t>
      </w:r>
      <w:r w:rsidR="002D5AB2" w:rsidRPr="002D5AB2">
        <w:rPr>
          <w:b w:val="0"/>
          <w:lang w:val="en-US" w:eastAsia="zh-CN"/>
        </w:rPr>
        <w:t xml:space="preserve"> form </w:t>
      </w:r>
      <w:r w:rsidR="002D5AB2">
        <w:rPr>
          <w:b w:val="0"/>
          <w:lang w:val="en-US" w:eastAsia="zh-CN"/>
        </w:rPr>
        <w:t xml:space="preserve">of </w:t>
      </w:r>
      <w:r w:rsidR="002D5AB2" w:rsidRPr="002D5AB2">
        <w:rPr>
          <w:b w:val="0"/>
          <w:lang w:val="en-US" w:eastAsia="zh-CN"/>
        </w:rPr>
        <w:t xml:space="preserve">red-emitting </w:t>
      </w:r>
      <w:r w:rsidR="00BC2DCF">
        <w:rPr>
          <w:lang w:val="en-US" w:eastAsia="zh-CN"/>
        </w:rPr>
        <w:t>10</w:t>
      </w:r>
      <w:r w:rsidR="002D5AB2" w:rsidRPr="002D5AB2">
        <w:rPr>
          <w:b w:val="0"/>
          <w:lang w:val="en-US" w:eastAsia="zh-CN"/>
        </w:rPr>
        <w:t xml:space="preserve"> (</w:t>
      </w:r>
      <w:r w:rsidR="002D5AB2" w:rsidRPr="0088247C">
        <w:rPr>
          <w:b w:val="0"/>
          <w:i/>
          <w:lang w:val="en-US" w:eastAsia="zh-CN"/>
        </w:rPr>
        <w:t>P</w:t>
      </w:r>
      <w:r w:rsidR="002D5AB2" w:rsidRPr="002D5AB2">
        <w:rPr>
          <w:b w:val="0"/>
          <w:lang w:val="en-US" w:eastAsia="zh-CN"/>
        </w:rPr>
        <w:t xml:space="preserve">-form) </w:t>
      </w:r>
      <w:r w:rsidR="00F418B0">
        <w:rPr>
          <w:b w:val="0"/>
          <w:lang w:val="en-US" w:eastAsia="zh-CN"/>
        </w:rPr>
        <w:t xml:space="preserve">was found to be </w:t>
      </w:r>
      <w:r w:rsidR="002D5AB2" w:rsidRPr="002D5AB2">
        <w:rPr>
          <w:b w:val="0"/>
          <w:lang w:val="en-US" w:eastAsia="zh-CN"/>
        </w:rPr>
        <w:t>stable</w:t>
      </w:r>
      <w:r w:rsidR="00F418B0">
        <w:rPr>
          <w:b w:val="0"/>
          <w:lang w:val="en-US" w:eastAsia="zh-CN"/>
        </w:rPr>
        <w:t xml:space="preserve"> at room temperature</w:t>
      </w:r>
      <w:r w:rsidR="002D5AB2" w:rsidRPr="002D5AB2">
        <w:rPr>
          <w:b w:val="0"/>
          <w:lang w:val="en-US" w:eastAsia="zh-CN"/>
        </w:rPr>
        <w:t xml:space="preserve">, but </w:t>
      </w:r>
      <w:r w:rsidR="002D5AB2">
        <w:rPr>
          <w:b w:val="0"/>
          <w:lang w:val="en-US" w:eastAsia="zh-CN"/>
        </w:rPr>
        <w:t>would be</w:t>
      </w:r>
      <w:r w:rsidR="002D5AB2" w:rsidRPr="002D5AB2">
        <w:rPr>
          <w:b w:val="0"/>
          <w:lang w:val="en-US" w:eastAsia="zh-CN"/>
        </w:rPr>
        <w:t xml:space="preserve"> converted to another stable form (</w:t>
      </w:r>
      <w:r w:rsidR="002D5AB2" w:rsidRPr="0088247C">
        <w:rPr>
          <w:b w:val="0"/>
          <w:i/>
          <w:lang w:val="en-US" w:eastAsia="zh-CN"/>
        </w:rPr>
        <w:t>H</w:t>
      </w:r>
      <w:r w:rsidR="002D5AB2" w:rsidRPr="002D5AB2">
        <w:rPr>
          <w:b w:val="0"/>
          <w:lang w:val="en-US" w:eastAsia="zh-CN"/>
        </w:rPr>
        <w:t xml:space="preserve">-form) </w:t>
      </w:r>
      <w:r w:rsidR="002D5AB2">
        <w:rPr>
          <w:b w:val="0"/>
          <w:lang w:val="en-US" w:eastAsia="zh-CN"/>
        </w:rPr>
        <w:t xml:space="preserve">with </w:t>
      </w:r>
      <w:r w:rsidR="002D5AB2" w:rsidRPr="002D5AB2">
        <w:rPr>
          <w:b w:val="0"/>
          <w:lang w:val="en-US" w:eastAsia="zh-CN"/>
        </w:rPr>
        <w:t xml:space="preserve">yellow-green emission when heated at </w:t>
      </w:r>
      <w:r w:rsidR="002D5AB2">
        <w:rPr>
          <w:b w:val="0"/>
          <w:lang w:val="en-US" w:eastAsia="zh-CN"/>
        </w:rPr>
        <w:sym w:font="Symbol" w:char="F07E"/>
      </w:r>
      <w:r w:rsidR="002D5AB2" w:rsidRPr="002D5AB2">
        <w:rPr>
          <w:b w:val="0"/>
          <w:lang w:val="en-US" w:eastAsia="zh-CN"/>
        </w:rPr>
        <w:t xml:space="preserve">80 °C. When exposed to the </w:t>
      </w:r>
      <w:proofErr w:type="spellStart"/>
      <w:r w:rsidR="006C2F9D">
        <w:rPr>
          <w:b w:val="0"/>
          <w:lang w:val="en-US" w:eastAsia="zh-CN"/>
        </w:rPr>
        <w:t>vapour</w:t>
      </w:r>
      <w:r w:rsidR="002D5AB2" w:rsidRPr="002D5AB2">
        <w:rPr>
          <w:b w:val="0"/>
          <w:lang w:val="en-US" w:eastAsia="zh-CN"/>
        </w:rPr>
        <w:t>s</w:t>
      </w:r>
      <w:proofErr w:type="spellEnd"/>
      <w:r w:rsidR="002D5AB2" w:rsidRPr="002D5AB2">
        <w:rPr>
          <w:b w:val="0"/>
          <w:lang w:val="en-US" w:eastAsia="zh-CN"/>
        </w:rPr>
        <w:t xml:space="preserve"> of dichloromethane, chloroform, toluene and tetrahydrofuran, it can be restored to the original </w:t>
      </w:r>
      <w:r w:rsidR="002D5AB2" w:rsidRPr="0088247C">
        <w:rPr>
          <w:b w:val="0"/>
          <w:i/>
          <w:lang w:val="en-US" w:eastAsia="zh-CN"/>
        </w:rPr>
        <w:t>P</w:t>
      </w:r>
      <w:r w:rsidR="002D5AB2" w:rsidRPr="002D5AB2">
        <w:rPr>
          <w:b w:val="0"/>
          <w:lang w:val="en-US" w:eastAsia="zh-CN"/>
        </w:rPr>
        <w:t>-form.</w:t>
      </w:r>
      <w:r w:rsidR="00415254" w:rsidRPr="00415254">
        <w:t xml:space="preserve"> </w:t>
      </w:r>
      <w:r w:rsidR="00F418B0">
        <w:rPr>
          <w:b w:val="0"/>
          <w:lang w:val="en-US" w:eastAsia="zh-CN"/>
        </w:rPr>
        <w:t>S</w:t>
      </w:r>
      <w:r w:rsidR="00415254" w:rsidRPr="00415254">
        <w:rPr>
          <w:b w:val="0"/>
          <w:lang w:val="en-US" w:eastAsia="zh-CN"/>
        </w:rPr>
        <w:t>imilar phenom</w:t>
      </w:r>
      <w:r w:rsidR="00415254">
        <w:rPr>
          <w:b w:val="0"/>
          <w:lang w:val="en-US" w:eastAsia="zh-CN"/>
        </w:rPr>
        <w:t>ena</w:t>
      </w:r>
      <w:r w:rsidR="00415254" w:rsidRPr="00415254">
        <w:rPr>
          <w:b w:val="0"/>
          <w:lang w:val="en-US" w:eastAsia="zh-CN"/>
        </w:rPr>
        <w:t xml:space="preserve"> </w:t>
      </w:r>
      <w:r w:rsidR="00F418B0">
        <w:rPr>
          <w:b w:val="0"/>
          <w:lang w:val="en-US" w:eastAsia="zh-CN"/>
        </w:rPr>
        <w:t xml:space="preserve">can also be observed </w:t>
      </w:r>
      <w:r w:rsidR="00415254" w:rsidRPr="00415254">
        <w:rPr>
          <w:b w:val="0"/>
          <w:lang w:val="en-US" w:eastAsia="zh-CN"/>
        </w:rPr>
        <w:t xml:space="preserve">for </w:t>
      </w:r>
      <w:r w:rsidR="00BC2DCF">
        <w:rPr>
          <w:lang w:val="en-US" w:eastAsia="zh-CN"/>
        </w:rPr>
        <w:t>11</w:t>
      </w:r>
      <w:r w:rsidR="00415254" w:rsidRPr="00415254">
        <w:rPr>
          <w:b w:val="0"/>
          <w:lang w:val="en-US" w:eastAsia="zh-CN"/>
        </w:rPr>
        <w:t>.</w:t>
      </w:r>
      <w:r w:rsidR="002D5AB2" w:rsidRPr="002D5AB2">
        <w:rPr>
          <w:b w:val="0"/>
          <w:lang w:val="en-US" w:eastAsia="zh-CN"/>
        </w:rPr>
        <w:t xml:space="preserve"> </w:t>
      </w:r>
      <w:r w:rsidR="00FE3754">
        <w:rPr>
          <w:b w:val="0"/>
          <w:lang w:val="en-US" w:eastAsia="zh-CN"/>
        </w:rPr>
        <w:t>E</w:t>
      </w:r>
      <w:r w:rsidR="002D5AB2" w:rsidRPr="002D5AB2">
        <w:rPr>
          <w:b w:val="0"/>
          <w:lang w:val="en-US" w:eastAsia="zh-CN"/>
        </w:rPr>
        <w:t>xperimental results</w:t>
      </w:r>
      <w:r w:rsidR="00FE3754">
        <w:rPr>
          <w:b w:val="0"/>
          <w:lang w:val="en-US" w:eastAsia="zh-CN"/>
        </w:rPr>
        <w:t xml:space="preserve"> confirmed</w:t>
      </w:r>
      <w:r w:rsidR="002D5AB2" w:rsidRPr="002D5AB2">
        <w:rPr>
          <w:b w:val="0"/>
          <w:lang w:val="en-US" w:eastAsia="zh-CN"/>
        </w:rPr>
        <w:t xml:space="preserve"> that ambient oxygen and moisture </w:t>
      </w:r>
      <w:r w:rsidR="00924F47" w:rsidRPr="002D5AB2">
        <w:rPr>
          <w:b w:val="0"/>
          <w:lang w:val="en-US" w:eastAsia="zh-CN"/>
        </w:rPr>
        <w:t>ha</w:t>
      </w:r>
      <w:r w:rsidR="00924F47">
        <w:rPr>
          <w:b w:val="0"/>
          <w:lang w:val="en-US" w:eastAsia="zh-CN"/>
        </w:rPr>
        <w:t>d</w:t>
      </w:r>
      <w:r w:rsidR="00924F47" w:rsidRPr="002D5AB2">
        <w:rPr>
          <w:b w:val="0"/>
          <w:lang w:val="en-US" w:eastAsia="zh-CN"/>
        </w:rPr>
        <w:t xml:space="preserve"> </w:t>
      </w:r>
      <w:r w:rsidR="002D5AB2" w:rsidRPr="002D5AB2">
        <w:rPr>
          <w:b w:val="0"/>
          <w:lang w:val="en-US" w:eastAsia="zh-CN"/>
        </w:rPr>
        <w:t xml:space="preserve">no effect on the luminescence switching phenomenon, and no chemical decomposition </w:t>
      </w:r>
      <w:r w:rsidR="00924F47">
        <w:rPr>
          <w:b w:val="0"/>
          <w:lang w:val="en-US" w:eastAsia="zh-CN"/>
        </w:rPr>
        <w:t xml:space="preserve">could </w:t>
      </w:r>
      <w:r w:rsidR="00FE3754">
        <w:rPr>
          <w:b w:val="0"/>
          <w:lang w:val="en-US" w:eastAsia="zh-CN"/>
        </w:rPr>
        <w:t>be</w:t>
      </w:r>
      <w:r w:rsidR="00FE3754" w:rsidRPr="002D5AB2">
        <w:rPr>
          <w:b w:val="0"/>
          <w:lang w:val="en-US" w:eastAsia="zh-CN"/>
        </w:rPr>
        <w:t xml:space="preserve"> </w:t>
      </w:r>
      <w:r w:rsidR="002D5AB2" w:rsidRPr="002D5AB2">
        <w:rPr>
          <w:b w:val="0"/>
          <w:lang w:val="en-US" w:eastAsia="zh-CN"/>
        </w:rPr>
        <w:t xml:space="preserve">observed in several luminescence switching cycles. </w:t>
      </w:r>
      <w:r w:rsidR="00FE3754">
        <w:rPr>
          <w:b w:val="0"/>
          <w:lang w:val="en-US" w:eastAsia="zh-CN"/>
        </w:rPr>
        <w:t>S</w:t>
      </w:r>
      <w:r w:rsidR="000D52AE" w:rsidRPr="000D52AE">
        <w:rPr>
          <w:b w:val="0"/>
          <w:lang w:val="en-US" w:eastAsia="zh-CN"/>
        </w:rPr>
        <w:t xml:space="preserve">olvent </w:t>
      </w:r>
      <w:proofErr w:type="spellStart"/>
      <w:r w:rsidR="006C2F9D">
        <w:rPr>
          <w:b w:val="0"/>
          <w:lang w:val="en-US" w:eastAsia="zh-CN"/>
        </w:rPr>
        <w:t>vapour</w:t>
      </w:r>
      <w:r w:rsidR="000D52AE" w:rsidRPr="000D52AE">
        <w:rPr>
          <w:b w:val="0"/>
          <w:lang w:val="en-US" w:eastAsia="zh-CN"/>
        </w:rPr>
        <w:t>s</w:t>
      </w:r>
      <w:proofErr w:type="spellEnd"/>
      <w:r w:rsidR="000D52AE" w:rsidRPr="000D52AE">
        <w:rPr>
          <w:b w:val="0"/>
          <w:lang w:val="en-US" w:eastAsia="zh-CN"/>
        </w:rPr>
        <w:t xml:space="preserve"> can act as a medium for rearrangement of </w:t>
      </w:r>
      <w:r w:rsidR="000D52AE" w:rsidRPr="0088247C">
        <w:rPr>
          <w:b w:val="0"/>
          <w:i/>
          <w:lang w:val="en-US" w:eastAsia="zh-CN"/>
        </w:rPr>
        <w:t>H</w:t>
      </w:r>
      <w:r w:rsidR="000D52AE" w:rsidRPr="000D52AE">
        <w:rPr>
          <w:b w:val="0"/>
          <w:lang w:val="en-US" w:eastAsia="zh-CN"/>
        </w:rPr>
        <w:t>-</w:t>
      </w:r>
      <w:r w:rsidR="000D52AE" w:rsidRPr="000D52AE">
        <w:rPr>
          <w:b w:val="0"/>
          <w:lang w:val="en-US" w:eastAsia="zh-CN"/>
        </w:rPr>
        <w:t xml:space="preserve">forms into </w:t>
      </w:r>
      <w:r w:rsidR="000D52AE" w:rsidRPr="0088247C">
        <w:rPr>
          <w:b w:val="0"/>
          <w:i/>
          <w:lang w:val="en-US" w:eastAsia="zh-CN"/>
        </w:rPr>
        <w:t>P</w:t>
      </w:r>
      <w:r w:rsidR="000D52AE" w:rsidRPr="000D52AE">
        <w:rPr>
          <w:b w:val="0"/>
          <w:lang w:val="en-US" w:eastAsia="zh-CN"/>
        </w:rPr>
        <w:t>-types, which is associated with close interactions and efficient energy migration.</w:t>
      </w:r>
    </w:p>
    <w:p w14:paraId="45444398" w14:textId="77777777" w:rsidR="007B3617" w:rsidRDefault="007B3617" w:rsidP="00D56F36">
      <w:pPr>
        <w:pStyle w:val="RSCB08CHeadingIn-line"/>
        <w:jc w:val="both"/>
        <w:rPr>
          <w:b w:val="0"/>
          <w:lang w:val="en-US" w:eastAsia="zh-CN"/>
        </w:rPr>
      </w:pPr>
    </w:p>
    <w:p w14:paraId="1B275B24" w14:textId="2B4183DD" w:rsidR="005B610B" w:rsidRDefault="00D56F36" w:rsidP="00D56F36">
      <w:pPr>
        <w:pStyle w:val="RSCB08CHeadingIn-line"/>
        <w:jc w:val="both"/>
        <w:rPr>
          <w:b w:val="0"/>
          <w:lang w:val="en-US" w:eastAsia="zh-CN"/>
        </w:rPr>
      </w:pPr>
      <w:r>
        <w:rPr>
          <w:b w:val="0"/>
          <w:lang w:val="en-US" w:eastAsia="zh-CN"/>
        </w:rPr>
        <w:t xml:space="preserve">There is another </w:t>
      </w:r>
      <w:r w:rsidRPr="00D56F36">
        <w:rPr>
          <w:b w:val="0"/>
          <w:lang w:val="en-US" w:eastAsia="zh-CN"/>
        </w:rPr>
        <w:t>donor–acceptor–donor molecule</w:t>
      </w:r>
      <w:r>
        <w:rPr>
          <w:b w:val="0"/>
          <w:lang w:val="en-US" w:eastAsia="zh-CN"/>
        </w:rPr>
        <w:t>,</w:t>
      </w:r>
      <w:r w:rsidRPr="00D56F36">
        <w:t xml:space="preserve"> </w:t>
      </w:r>
      <w:r w:rsidRPr="00D56F36">
        <w:rPr>
          <w:b w:val="0"/>
          <w:lang w:val="en-US" w:eastAsia="zh-CN"/>
        </w:rPr>
        <w:t>4,4</w:t>
      </w:r>
      <w:r>
        <w:rPr>
          <w:b w:val="0"/>
          <w:lang w:val="en-US" w:eastAsia="zh-CN"/>
        </w:rPr>
        <w:t>’</w:t>
      </w:r>
      <w:r w:rsidRPr="00D56F36">
        <w:rPr>
          <w:b w:val="0"/>
          <w:lang w:val="en-US" w:eastAsia="zh-CN"/>
        </w:rPr>
        <w:t>-(acenaphtho[1,2-</w:t>
      </w:r>
      <w:r w:rsidRPr="0044208E">
        <w:rPr>
          <w:b w:val="0"/>
          <w:i/>
          <w:lang w:val="en-US" w:eastAsia="zh-CN"/>
        </w:rPr>
        <w:t>b</w:t>
      </w:r>
      <w:r w:rsidRPr="00D56F36">
        <w:rPr>
          <w:b w:val="0"/>
          <w:lang w:val="en-US" w:eastAsia="zh-CN"/>
        </w:rPr>
        <w:t>]quinoxaline-8,11-diyl)bis(</w:t>
      </w:r>
      <w:r w:rsidRPr="00D56F36">
        <w:rPr>
          <w:b w:val="0"/>
          <w:i/>
          <w:lang w:val="en-US" w:eastAsia="zh-CN"/>
        </w:rPr>
        <w:t>N</w:t>
      </w:r>
      <w:r w:rsidRPr="00D56F36">
        <w:rPr>
          <w:b w:val="0"/>
          <w:lang w:val="en-US" w:eastAsia="zh-CN"/>
        </w:rPr>
        <w:t>,</w:t>
      </w:r>
      <w:r w:rsidRPr="00D56F36">
        <w:rPr>
          <w:b w:val="0"/>
          <w:i/>
          <w:lang w:val="en-US" w:eastAsia="zh-CN"/>
        </w:rPr>
        <w:t>N</w:t>
      </w:r>
      <w:r>
        <w:rPr>
          <w:b w:val="0"/>
          <w:lang w:val="en-US" w:eastAsia="zh-CN"/>
        </w:rPr>
        <w:t>-diphenylaniline)</w:t>
      </w:r>
      <w:r>
        <w:rPr>
          <w:rFonts w:hint="eastAsia"/>
          <w:b w:val="0"/>
          <w:lang w:val="en-US" w:eastAsia="zh-CN"/>
        </w:rPr>
        <w:t xml:space="preserve"> </w:t>
      </w:r>
      <w:r w:rsidRPr="00D56F36">
        <w:rPr>
          <w:b w:val="0"/>
          <w:lang w:val="en-US" w:eastAsia="zh-CN"/>
        </w:rPr>
        <w:t>(</w:t>
      </w:r>
      <w:r w:rsidR="00BC2DCF">
        <w:rPr>
          <w:lang w:val="en-US" w:eastAsia="zh-CN"/>
        </w:rPr>
        <w:t>12</w:t>
      </w:r>
      <w:r>
        <w:rPr>
          <w:b w:val="0"/>
          <w:lang w:val="en-US" w:eastAsia="zh-CN"/>
        </w:rPr>
        <w:t>) reported by Pei</w:t>
      </w:r>
      <w:r w:rsidR="00F82701">
        <w:rPr>
          <w:b w:val="0"/>
          <w:lang w:val="en-US" w:eastAsia="zh-CN"/>
        </w:rPr>
        <w:t xml:space="preserve"> (Fig. 7b</w:t>
      </w:r>
      <w:r w:rsidR="00F82701">
        <w:rPr>
          <w:rFonts w:hint="eastAsia"/>
          <w:b w:val="0"/>
          <w:lang w:val="en-US" w:eastAsia="zh-CN"/>
        </w:rPr>
        <w:t>)</w:t>
      </w:r>
      <w:r>
        <w:rPr>
          <w:b w:val="0"/>
          <w:lang w:val="en-US" w:eastAsia="zh-CN"/>
        </w:rPr>
        <w:t>.</w:t>
      </w:r>
      <w:r w:rsidR="007A5989">
        <w:rPr>
          <w:b w:val="0"/>
          <w:vertAlign w:val="superscript"/>
          <w:lang w:val="en-US" w:eastAsia="zh-CN"/>
        </w:rPr>
        <w:t>112</w:t>
      </w:r>
      <w:r>
        <w:rPr>
          <w:b w:val="0"/>
          <w:lang w:val="en-US" w:eastAsia="zh-CN"/>
        </w:rPr>
        <w:t xml:space="preserve"> </w:t>
      </w:r>
      <w:r w:rsidRPr="00D56F36">
        <w:rPr>
          <w:b w:val="0"/>
          <w:lang w:val="en-US" w:eastAsia="zh-CN"/>
        </w:rPr>
        <w:t>Analogously</w:t>
      </w:r>
      <w:r>
        <w:rPr>
          <w:b w:val="0"/>
          <w:lang w:val="en-US" w:eastAsia="zh-CN"/>
        </w:rPr>
        <w:t>,</w:t>
      </w:r>
      <w:r w:rsidRPr="00D56F36">
        <w:rPr>
          <w:b w:val="0"/>
          <w:lang w:val="en-US" w:eastAsia="zh-CN"/>
        </w:rPr>
        <w:t xml:space="preserve"> </w:t>
      </w:r>
      <w:r w:rsidR="00BC2DCF">
        <w:rPr>
          <w:lang w:val="en-US" w:eastAsia="zh-CN"/>
        </w:rPr>
        <w:t>12</w:t>
      </w:r>
      <w:r w:rsidRPr="00D56F36">
        <w:rPr>
          <w:b w:val="0"/>
          <w:lang w:val="en-US" w:eastAsia="zh-CN"/>
        </w:rPr>
        <w:t xml:space="preserve">, </w:t>
      </w:r>
      <w:r>
        <w:rPr>
          <w:b w:val="0"/>
          <w:lang w:val="en-US" w:eastAsia="zh-CN"/>
        </w:rPr>
        <w:t xml:space="preserve">in which </w:t>
      </w:r>
      <w:r w:rsidRPr="00D56F36">
        <w:rPr>
          <w:b w:val="0"/>
          <w:lang w:val="en-US" w:eastAsia="zh-CN"/>
        </w:rPr>
        <w:t xml:space="preserve">the bulky triphenylamine </w:t>
      </w:r>
      <w:r>
        <w:rPr>
          <w:b w:val="0"/>
          <w:lang w:val="en-US" w:eastAsia="zh-CN"/>
        </w:rPr>
        <w:t xml:space="preserve"> moiety is used </w:t>
      </w:r>
      <w:r w:rsidRPr="00D56F36">
        <w:rPr>
          <w:b w:val="0"/>
          <w:lang w:val="en-US" w:eastAsia="zh-CN"/>
        </w:rPr>
        <w:t xml:space="preserve">as the electron donor while the </w:t>
      </w:r>
      <w:proofErr w:type="spellStart"/>
      <w:r w:rsidRPr="00D56F36">
        <w:rPr>
          <w:b w:val="0"/>
          <w:lang w:val="en-US" w:eastAsia="zh-CN"/>
        </w:rPr>
        <w:t>ac</w:t>
      </w:r>
      <w:r>
        <w:rPr>
          <w:b w:val="0"/>
          <w:lang w:val="en-US" w:eastAsia="zh-CN"/>
        </w:rPr>
        <w:t>enaphtho</w:t>
      </w:r>
      <w:proofErr w:type="spellEnd"/>
      <w:r>
        <w:rPr>
          <w:b w:val="0"/>
          <w:lang w:val="en-US" w:eastAsia="zh-CN"/>
        </w:rPr>
        <w:t>[1,2-</w:t>
      </w:r>
      <w:r w:rsidRPr="0044208E">
        <w:rPr>
          <w:b w:val="0"/>
          <w:i/>
          <w:lang w:val="en-US" w:eastAsia="zh-CN"/>
        </w:rPr>
        <w:t>b</w:t>
      </w:r>
      <w:r>
        <w:rPr>
          <w:b w:val="0"/>
          <w:lang w:val="en-US" w:eastAsia="zh-CN"/>
        </w:rPr>
        <w:t xml:space="preserve">]quinoxaline </w:t>
      </w:r>
      <w:r w:rsidRPr="00D56F36">
        <w:rPr>
          <w:b w:val="0"/>
          <w:lang w:val="en-US" w:eastAsia="zh-CN"/>
        </w:rPr>
        <w:t>unit is used as the electron acceptor core</w:t>
      </w:r>
      <w:r>
        <w:rPr>
          <w:b w:val="0"/>
          <w:lang w:val="en-US" w:eastAsia="zh-CN"/>
        </w:rPr>
        <w:t>,</w:t>
      </w:r>
      <w:r w:rsidRPr="00D56F36">
        <w:rPr>
          <w:b w:val="0"/>
          <w:lang w:val="en-US" w:eastAsia="zh-CN"/>
        </w:rPr>
        <w:t xml:space="preserve"> exhibits good </w:t>
      </w:r>
      <w:proofErr w:type="spellStart"/>
      <w:r w:rsidRPr="00D56F36">
        <w:rPr>
          <w:b w:val="0"/>
          <w:lang w:val="en-US" w:eastAsia="zh-CN"/>
        </w:rPr>
        <w:t>piezochromic</w:t>
      </w:r>
      <w:proofErr w:type="spellEnd"/>
      <w:r w:rsidRPr="00D56F36">
        <w:rPr>
          <w:b w:val="0"/>
          <w:lang w:val="en-US" w:eastAsia="zh-CN"/>
        </w:rPr>
        <w:t xml:space="preserve"> property upon applying</w:t>
      </w:r>
      <w:r>
        <w:rPr>
          <w:rFonts w:hint="eastAsia"/>
          <w:b w:val="0"/>
          <w:lang w:val="en-US" w:eastAsia="zh-CN"/>
        </w:rPr>
        <w:t xml:space="preserve"> </w:t>
      </w:r>
      <w:r w:rsidRPr="00D56F36">
        <w:rPr>
          <w:b w:val="0"/>
          <w:lang w:val="en-US" w:eastAsia="zh-CN"/>
        </w:rPr>
        <w:t>pressure</w:t>
      </w:r>
      <w:r w:rsidR="00731610">
        <w:rPr>
          <w:b w:val="0"/>
          <w:lang w:val="en-US" w:eastAsia="zh-CN"/>
        </w:rPr>
        <w:t>. T</w:t>
      </w:r>
      <w:r w:rsidRPr="00D56F36">
        <w:rPr>
          <w:b w:val="0"/>
          <w:lang w:val="en-US" w:eastAsia="zh-CN"/>
        </w:rPr>
        <w:t>he changed fluor</w:t>
      </w:r>
      <w:r>
        <w:rPr>
          <w:b w:val="0"/>
          <w:lang w:val="en-US" w:eastAsia="zh-CN"/>
        </w:rPr>
        <w:t xml:space="preserve">escence </w:t>
      </w:r>
      <w:r w:rsidR="00731610">
        <w:rPr>
          <w:b w:val="0"/>
          <w:lang w:val="en-US" w:eastAsia="zh-CN"/>
        </w:rPr>
        <w:t>can be</w:t>
      </w:r>
      <w:r>
        <w:rPr>
          <w:b w:val="0"/>
          <w:lang w:val="en-US" w:eastAsia="zh-CN"/>
        </w:rPr>
        <w:t xml:space="preserve"> recovered by heating </w:t>
      </w:r>
      <w:r w:rsidRPr="00D56F36">
        <w:rPr>
          <w:b w:val="0"/>
          <w:lang w:val="en-US" w:eastAsia="zh-CN"/>
        </w:rPr>
        <w:t>or solvent fuming.</w:t>
      </w:r>
      <w:r w:rsidR="00C52055" w:rsidRPr="00C52055">
        <w:t xml:space="preserve"> </w:t>
      </w:r>
      <w:r w:rsidR="00C52055" w:rsidRPr="003A1639">
        <w:rPr>
          <w:b w:val="0"/>
          <w:lang w:val="en-US" w:eastAsia="zh-CN"/>
        </w:rPr>
        <w:t xml:space="preserve">Theoretical </w:t>
      </w:r>
      <w:r w:rsidR="00F82701" w:rsidRPr="00071776">
        <w:rPr>
          <w:b w:val="0"/>
          <w:lang w:val="en-US" w:eastAsia="zh-CN"/>
        </w:rPr>
        <w:t>ca</w:t>
      </w:r>
      <w:r w:rsidR="004608D3" w:rsidRPr="00071776">
        <w:rPr>
          <w:b w:val="0"/>
          <w:lang w:val="en-US" w:eastAsia="zh-CN"/>
        </w:rPr>
        <w:t>l</w:t>
      </w:r>
      <w:r w:rsidR="00F82701" w:rsidRPr="00071776">
        <w:rPr>
          <w:b w:val="0"/>
          <w:lang w:val="en-US" w:eastAsia="zh-CN"/>
        </w:rPr>
        <w:t>culation</w:t>
      </w:r>
      <w:r w:rsidR="00C52055" w:rsidRPr="00071776">
        <w:rPr>
          <w:b w:val="0"/>
          <w:lang w:val="en-US" w:eastAsia="zh-CN"/>
        </w:rPr>
        <w:t xml:space="preserve"> results</w:t>
      </w:r>
      <w:r w:rsidR="00C52055" w:rsidRPr="00C52055">
        <w:rPr>
          <w:b w:val="0"/>
          <w:lang w:val="en-US" w:eastAsia="zh-CN"/>
        </w:rPr>
        <w:t xml:space="preserve"> show</w:t>
      </w:r>
      <w:r w:rsidR="00C52055">
        <w:rPr>
          <w:b w:val="0"/>
          <w:lang w:val="en-US" w:eastAsia="zh-CN"/>
        </w:rPr>
        <w:t>ed</w:t>
      </w:r>
      <w:r w:rsidR="00C52055" w:rsidRPr="00C52055">
        <w:rPr>
          <w:b w:val="0"/>
          <w:lang w:val="en-US" w:eastAsia="zh-CN"/>
        </w:rPr>
        <w:t xml:space="preserve"> that this fluorescence change from green to orange </w:t>
      </w:r>
      <w:r w:rsidR="00C52055">
        <w:rPr>
          <w:b w:val="0"/>
          <w:lang w:val="en-US" w:eastAsia="zh-CN"/>
        </w:rPr>
        <w:t>was</w:t>
      </w:r>
      <w:r w:rsidR="00C52055" w:rsidRPr="00C52055">
        <w:rPr>
          <w:b w:val="0"/>
          <w:lang w:val="en-US" w:eastAsia="zh-CN"/>
        </w:rPr>
        <w:t xml:space="preserve"> caused by the transition from a stable crystalline structure to a metastable amorphous phase, which in turn affect</w:t>
      </w:r>
      <w:r w:rsidR="00C52055">
        <w:rPr>
          <w:b w:val="0"/>
          <w:lang w:val="en-US" w:eastAsia="zh-CN"/>
        </w:rPr>
        <w:t>s</w:t>
      </w:r>
      <w:r w:rsidR="00C52055" w:rsidRPr="00C52055">
        <w:rPr>
          <w:b w:val="0"/>
          <w:lang w:val="en-US" w:eastAsia="zh-CN"/>
        </w:rPr>
        <w:t xml:space="preserve"> the intermolecular charge</w:t>
      </w:r>
      <w:r w:rsidR="00C52055">
        <w:rPr>
          <w:b w:val="0"/>
          <w:lang w:val="en-US" w:eastAsia="zh-CN"/>
        </w:rPr>
        <w:t>-</w:t>
      </w:r>
      <w:r w:rsidR="00C52055" w:rsidRPr="00C52055">
        <w:rPr>
          <w:b w:val="0"/>
          <w:lang w:val="en-US" w:eastAsia="zh-CN"/>
        </w:rPr>
        <w:t>transfer.</w:t>
      </w:r>
    </w:p>
    <w:p w14:paraId="5F2FE5F6" w14:textId="2F50F1DA" w:rsidR="00811F05" w:rsidRDefault="00BC2DCF" w:rsidP="00211E4B">
      <w:pPr>
        <w:pStyle w:val="RSCB08CHeadingIn-line"/>
        <w:jc w:val="center"/>
        <w:rPr>
          <w:b w:val="0"/>
          <w:lang w:val="en-US" w:eastAsia="zh-CN"/>
        </w:rPr>
      </w:pPr>
      <w:r>
        <w:rPr>
          <w:b w:val="0"/>
          <w:noProof/>
          <w:lang w:val="en-US" w:eastAsia="zh-CN"/>
        </w:rPr>
        <w:drawing>
          <wp:inline distT="0" distB="0" distL="0" distR="0" wp14:anchorId="4F5AFD5B" wp14:editId="1A3DF4E1">
            <wp:extent cx="3116809" cy="2332367"/>
            <wp:effectExtent l="0" t="0" r="762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7-1.png"/>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116809" cy="2332367"/>
                    </a:xfrm>
                    <a:prstGeom prst="rect">
                      <a:avLst/>
                    </a:prstGeom>
                    <a:ln>
                      <a:noFill/>
                    </a:ln>
                    <a:extLst>
                      <a:ext uri="{53640926-AAD7-44D8-BBD7-CCE9431645EC}">
                        <a14:shadowObscured xmlns:a14="http://schemas.microsoft.com/office/drawing/2010/main"/>
                      </a:ext>
                    </a:extLst>
                  </pic:spPr>
                </pic:pic>
              </a:graphicData>
            </a:graphic>
          </wp:inline>
        </w:drawing>
      </w:r>
    </w:p>
    <w:p w14:paraId="64028EE7" w14:textId="6DCA7F94" w:rsidR="00811F05" w:rsidRPr="00211E4B" w:rsidRDefault="00811F05" w:rsidP="00245230">
      <w:pPr>
        <w:pStyle w:val="RSCB08CHeadingIn-line"/>
        <w:jc w:val="both"/>
        <w:rPr>
          <w:rFonts w:cs="Times New Roman"/>
          <w:b w:val="0"/>
          <w:w w:val="108"/>
          <w:szCs w:val="18"/>
          <w:lang w:val="en-US"/>
        </w:rPr>
      </w:pPr>
      <w:r w:rsidRPr="006F7F94">
        <w:rPr>
          <w:rStyle w:val="RSCB02ArticleTextChar"/>
          <w:b w:val="0"/>
          <w:lang w:val="en-US"/>
        </w:rPr>
        <w:t>Fig</w:t>
      </w:r>
      <w:r w:rsidR="00211E4B">
        <w:rPr>
          <w:rStyle w:val="RSCB02ArticleTextChar"/>
          <w:b w:val="0"/>
          <w:lang w:val="en-US"/>
        </w:rPr>
        <w:t>.</w:t>
      </w:r>
      <w:r w:rsidRPr="006F7F94">
        <w:rPr>
          <w:rStyle w:val="RSCB02ArticleTextChar"/>
          <w:b w:val="0"/>
          <w:lang w:val="en-US"/>
        </w:rPr>
        <w:t xml:space="preserve"> </w:t>
      </w:r>
      <w:r w:rsidR="00BC2DCF">
        <w:rPr>
          <w:rStyle w:val="RSCB02ArticleTextChar"/>
          <w:b w:val="0"/>
          <w:lang w:val="en-US"/>
        </w:rPr>
        <w:t>7</w:t>
      </w:r>
      <w:r w:rsidRPr="006F7F94">
        <w:rPr>
          <w:rStyle w:val="RSCB02ArticleTextChar"/>
          <w:b w:val="0"/>
          <w:lang w:val="en-US"/>
        </w:rPr>
        <w:t xml:space="preserve"> </w:t>
      </w:r>
      <w:r w:rsidR="00211E4B" w:rsidRPr="00445678">
        <w:rPr>
          <w:rStyle w:val="RSCB02ArticleTextChar"/>
          <w:b w:val="0"/>
          <w:lang w:val="en-US"/>
        </w:rPr>
        <w:t>(a)</w:t>
      </w:r>
      <w:r w:rsidR="00211E4B">
        <w:rPr>
          <w:rStyle w:val="RSCB02ArticleTextChar"/>
          <w:b w:val="0"/>
          <w:lang w:val="en-US"/>
        </w:rPr>
        <w:t xml:space="preserve"> </w:t>
      </w:r>
      <w:r w:rsidR="00245230" w:rsidRPr="00245230">
        <w:rPr>
          <w:rStyle w:val="RSCB02ArticleTextChar"/>
          <w:b w:val="0"/>
          <w:lang w:val="en-US"/>
        </w:rPr>
        <w:t xml:space="preserve">Chemical structures of </w:t>
      </w:r>
      <w:r w:rsidR="00BC2DCF">
        <w:rPr>
          <w:rStyle w:val="RSCB02ArticleTextChar"/>
          <w:lang w:val="en-US"/>
        </w:rPr>
        <w:t>10</w:t>
      </w:r>
      <w:r w:rsidR="00245230" w:rsidRPr="00245230">
        <w:rPr>
          <w:rStyle w:val="RSCB02ArticleTextChar"/>
          <w:b w:val="0"/>
          <w:lang w:val="en-US"/>
        </w:rPr>
        <w:t xml:space="preserve"> and </w:t>
      </w:r>
      <w:r w:rsidR="00BC2DCF">
        <w:rPr>
          <w:rStyle w:val="RSCB02ArticleTextChar"/>
          <w:lang w:val="en-US"/>
        </w:rPr>
        <w:t>11</w:t>
      </w:r>
      <w:r w:rsidR="007B3617" w:rsidRPr="007B3617">
        <w:rPr>
          <w:rStyle w:val="RSCB02ArticleTextChar"/>
          <w:b w:val="0"/>
          <w:lang w:val="en-US"/>
        </w:rPr>
        <w:t xml:space="preserve"> </w:t>
      </w:r>
      <w:r w:rsidR="007B3617">
        <w:rPr>
          <w:rStyle w:val="RSCB02ArticleTextChar"/>
          <w:b w:val="0"/>
          <w:lang w:val="en-US"/>
        </w:rPr>
        <w:t>and</w:t>
      </w:r>
      <w:r w:rsidR="007B3617" w:rsidRPr="00245230">
        <w:rPr>
          <w:rStyle w:val="RSCB02ArticleTextChar"/>
          <w:b w:val="0"/>
          <w:lang w:val="en-US"/>
        </w:rPr>
        <w:t xml:space="preserve"> </w:t>
      </w:r>
      <w:r w:rsidR="007B3617">
        <w:rPr>
          <w:rStyle w:val="RSCB02ArticleTextChar"/>
          <w:b w:val="0"/>
          <w:lang w:val="en-US"/>
        </w:rPr>
        <w:t>p</w:t>
      </w:r>
      <w:r w:rsidR="007B3617" w:rsidRPr="00245230">
        <w:rPr>
          <w:rStyle w:val="RSCB02ArticleTextChar"/>
          <w:b w:val="0"/>
          <w:lang w:val="en-US"/>
        </w:rPr>
        <w:t>hotogr</w:t>
      </w:r>
      <w:r w:rsidR="007B3617">
        <w:rPr>
          <w:rStyle w:val="RSCB02ArticleTextChar"/>
          <w:b w:val="0"/>
          <w:lang w:val="en-US"/>
        </w:rPr>
        <w:t>aphs of the pristine and heated</w:t>
      </w:r>
      <w:r w:rsidR="007B3617">
        <w:rPr>
          <w:rStyle w:val="RSCB02ArticleTextChar"/>
          <w:rFonts w:hint="eastAsia"/>
          <w:b w:val="0"/>
          <w:lang w:val="en-US" w:eastAsia="zh-CN"/>
        </w:rPr>
        <w:t xml:space="preserve"> </w:t>
      </w:r>
      <w:r w:rsidR="007B3617" w:rsidRPr="00245230">
        <w:rPr>
          <w:rStyle w:val="RSCB02ArticleTextChar"/>
          <w:b w:val="0"/>
          <w:lang w:val="en-US"/>
        </w:rPr>
        <w:t xml:space="preserve">samples of </w:t>
      </w:r>
      <w:r w:rsidR="00BC2DCF">
        <w:rPr>
          <w:rStyle w:val="RSCB02ArticleTextChar"/>
          <w:lang w:val="en-US"/>
        </w:rPr>
        <w:t>10</w:t>
      </w:r>
      <w:r w:rsidR="007B3617">
        <w:rPr>
          <w:rStyle w:val="RSCB02ArticleTextChar"/>
          <w:lang w:val="en-US"/>
        </w:rPr>
        <w:t xml:space="preserve"> </w:t>
      </w:r>
      <w:r w:rsidR="007B3617" w:rsidRPr="00245230">
        <w:rPr>
          <w:rStyle w:val="RSCB02ArticleTextChar"/>
          <w:b w:val="0"/>
          <w:lang w:val="en-US"/>
        </w:rPr>
        <w:t>under 365 nm UV light.</w:t>
      </w:r>
      <w:r w:rsidR="00245230" w:rsidRPr="00245230">
        <w:t xml:space="preserve"> </w:t>
      </w:r>
      <w:r w:rsidR="00211E4B" w:rsidRPr="00445678">
        <w:rPr>
          <w:rStyle w:val="RSCB02ArticleTextChar"/>
          <w:b w:val="0"/>
          <w:lang w:val="en-US"/>
        </w:rPr>
        <w:t>(</w:t>
      </w:r>
      <w:r w:rsidR="00211E4B">
        <w:rPr>
          <w:rStyle w:val="RSCB02ArticleTextChar"/>
          <w:b w:val="0"/>
          <w:lang w:val="en-US"/>
        </w:rPr>
        <w:t>b</w:t>
      </w:r>
      <w:r w:rsidR="00211E4B" w:rsidRPr="00445678">
        <w:rPr>
          <w:rStyle w:val="RSCB02ArticleTextChar"/>
          <w:b w:val="0"/>
          <w:lang w:val="en-US"/>
        </w:rPr>
        <w:t>)</w:t>
      </w:r>
      <w:r w:rsidR="00211E4B">
        <w:rPr>
          <w:rStyle w:val="RSCB02ArticleTextChar"/>
          <w:b w:val="0"/>
          <w:lang w:val="en-US"/>
        </w:rPr>
        <w:t xml:space="preserve"> </w:t>
      </w:r>
      <w:r w:rsidR="007B3617" w:rsidRPr="00245230">
        <w:rPr>
          <w:rStyle w:val="RSCB02ArticleTextChar"/>
          <w:b w:val="0"/>
          <w:lang w:val="en-US"/>
        </w:rPr>
        <w:t xml:space="preserve">Chemical structures of </w:t>
      </w:r>
      <w:r w:rsidR="00BC2DCF">
        <w:rPr>
          <w:rStyle w:val="RSCB02ArticleTextChar"/>
          <w:lang w:val="en-US"/>
        </w:rPr>
        <w:t>12</w:t>
      </w:r>
      <w:r w:rsidR="007B3617" w:rsidRPr="007B3617">
        <w:rPr>
          <w:b w:val="0"/>
        </w:rPr>
        <w:t xml:space="preserve"> and </w:t>
      </w:r>
      <w:r w:rsidR="007B3617">
        <w:rPr>
          <w:b w:val="0"/>
        </w:rPr>
        <w:t xml:space="preserve">its </w:t>
      </w:r>
      <w:r w:rsidR="007B3617">
        <w:rPr>
          <w:rStyle w:val="RSCB02ArticleTextChar"/>
          <w:b w:val="0"/>
          <w:lang w:val="en-US"/>
        </w:rPr>
        <w:t>r</w:t>
      </w:r>
      <w:r w:rsidR="007B3617" w:rsidRPr="007B3617">
        <w:rPr>
          <w:rStyle w:val="RSCB02ArticleTextChar"/>
          <w:b w:val="0"/>
          <w:lang w:val="en-US"/>
        </w:rPr>
        <w:t xml:space="preserve">eversible switching of the emission </w:t>
      </w:r>
      <w:proofErr w:type="spellStart"/>
      <w:r w:rsidR="006C2F9D">
        <w:rPr>
          <w:rStyle w:val="RSCB02ArticleTextChar"/>
          <w:b w:val="0"/>
          <w:lang w:val="en-US"/>
        </w:rPr>
        <w:t>colour</w:t>
      </w:r>
      <w:proofErr w:type="spellEnd"/>
      <w:r w:rsidR="007B3617" w:rsidRPr="007B3617">
        <w:rPr>
          <w:rStyle w:val="RSCB02ArticleTextChar"/>
          <w:b w:val="0"/>
          <w:lang w:val="en-US"/>
        </w:rPr>
        <w:t xml:space="preserve"> on filter paper.</w:t>
      </w:r>
    </w:p>
    <w:p w14:paraId="02645C27" w14:textId="77777777" w:rsidR="00811F05" w:rsidRDefault="00811F05" w:rsidP="001E2523">
      <w:pPr>
        <w:pStyle w:val="RSCB08CHeadingIn-line"/>
        <w:jc w:val="both"/>
        <w:rPr>
          <w:b w:val="0"/>
          <w:lang w:val="en-US" w:eastAsia="zh-CN"/>
        </w:rPr>
      </w:pPr>
    </w:p>
    <w:p w14:paraId="6D8DD725" w14:textId="2BA4FAD8" w:rsidR="00CE4410" w:rsidRDefault="00287E3F" w:rsidP="00312344">
      <w:pPr>
        <w:pStyle w:val="RSCB08CHeadingIn-line"/>
        <w:jc w:val="both"/>
        <w:rPr>
          <w:b w:val="0"/>
          <w:lang w:val="en-US" w:eastAsia="zh-CN"/>
        </w:rPr>
      </w:pPr>
      <w:r>
        <w:rPr>
          <w:b w:val="0"/>
          <w:lang w:val="en-US" w:eastAsia="zh-CN"/>
        </w:rPr>
        <w:t>N</w:t>
      </w:r>
      <w:r w:rsidR="00BC2DCF">
        <w:rPr>
          <w:b w:val="0"/>
          <w:lang w:val="en-US" w:eastAsia="zh-CN"/>
        </w:rPr>
        <w:t xml:space="preserve">ovel </w:t>
      </w:r>
      <w:r w:rsidR="00BC2DCF" w:rsidRPr="00BC2DCF">
        <w:rPr>
          <w:b w:val="0"/>
          <w:lang w:val="en-US" w:eastAsia="zh-CN"/>
        </w:rPr>
        <w:t xml:space="preserve">luminescent materials with </w:t>
      </w:r>
      <w:r w:rsidRPr="00287E3F">
        <w:rPr>
          <w:b w:val="0"/>
          <w:lang w:val="en-US" w:eastAsia="zh-CN"/>
        </w:rPr>
        <w:t>aggregation-induced emission</w:t>
      </w:r>
      <w:r w:rsidR="00BC2DCF" w:rsidRPr="00BC2DCF">
        <w:rPr>
          <w:b w:val="0"/>
          <w:lang w:val="en-US" w:eastAsia="zh-CN"/>
        </w:rPr>
        <w:t xml:space="preserve"> (AIE) have attracted great interest</w:t>
      </w:r>
      <w:r w:rsidRPr="00287E3F">
        <w:rPr>
          <w:b w:val="0"/>
          <w:lang w:val="en-US" w:eastAsia="zh-CN"/>
        </w:rPr>
        <w:t xml:space="preserve"> </w:t>
      </w:r>
      <w:r>
        <w:rPr>
          <w:b w:val="0"/>
          <w:lang w:val="en-US" w:eastAsia="zh-CN"/>
        </w:rPr>
        <w:t>s</w:t>
      </w:r>
      <w:r w:rsidRPr="00BC2DCF">
        <w:rPr>
          <w:b w:val="0"/>
          <w:lang w:val="en-US" w:eastAsia="zh-CN"/>
        </w:rPr>
        <w:t>ince the AIE concept was first reported by Tang in 2001</w:t>
      </w:r>
      <w:r>
        <w:rPr>
          <w:b w:val="0"/>
          <w:lang w:val="en-US" w:eastAsia="zh-CN"/>
        </w:rPr>
        <w:t>.</w:t>
      </w:r>
      <w:r w:rsidR="00312344" w:rsidRPr="00944304">
        <w:rPr>
          <w:b w:val="0"/>
          <w:vertAlign w:val="superscript"/>
          <w:lang w:val="en-US" w:eastAsia="zh-CN"/>
        </w:rPr>
        <w:t>1</w:t>
      </w:r>
      <w:r w:rsidR="00944304" w:rsidRPr="00944304">
        <w:rPr>
          <w:b w:val="0"/>
          <w:vertAlign w:val="superscript"/>
          <w:lang w:val="en-US" w:eastAsia="zh-CN"/>
        </w:rPr>
        <w:t>13</w:t>
      </w:r>
      <w:r w:rsidR="00312344" w:rsidRPr="00944304">
        <w:rPr>
          <w:b w:val="0"/>
          <w:vertAlign w:val="superscript"/>
          <w:lang w:val="en-US" w:eastAsia="zh-CN"/>
        </w:rPr>
        <w:t>,</w:t>
      </w:r>
      <w:r w:rsidR="00944304" w:rsidRPr="00944304">
        <w:rPr>
          <w:b w:val="0"/>
          <w:vertAlign w:val="superscript"/>
          <w:lang w:val="en-US" w:eastAsia="zh-CN"/>
        </w:rPr>
        <w:t>114</w:t>
      </w:r>
      <w:r>
        <w:rPr>
          <w:b w:val="0"/>
          <w:lang w:val="en-US" w:eastAsia="zh-CN"/>
        </w:rPr>
        <w:t xml:space="preserve"> </w:t>
      </w:r>
      <w:r w:rsidR="00312344" w:rsidRPr="00312344">
        <w:rPr>
          <w:b w:val="0"/>
          <w:lang w:val="en-US" w:eastAsia="zh-CN"/>
        </w:rPr>
        <w:t>Studies on the mechanism of the AIE phenomenon have been vigorously explored, including</w:t>
      </w:r>
      <w:r w:rsidR="00F02C48" w:rsidRPr="00F02C48">
        <w:rPr>
          <w:b w:val="0"/>
          <w:lang w:val="en-US" w:eastAsia="zh-CN"/>
        </w:rPr>
        <w:t xml:space="preserve"> </w:t>
      </w:r>
      <w:r w:rsidR="00312344" w:rsidRPr="00312344">
        <w:rPr>
          <w:rFonts w:hint="eastAsia"/>
          <w:b w:val="0"/>
          <w:lang w:val="en-US" w:eastAsia="zh-CN"/>
        </w:rPr>
        <w:t>restricted intramolecular rotation</w:t>
      </w:r>
      <w:r w:rsidR="00312344">
        <w:rPr>
          <w:rFonts w:hint="eastAsia"/>
          <w:b w:val="0"/>
          <w:lang w:val="en-US" w:eastAsia="zh-CN"/>
        </w:rPr>
        <w:t>,</w:t>
      </w:r>
      <w:r w:rsidR="00312344">
        <w:rPr>
          <w:b w:val="0"/>
          <w:lang w:val="en-US" w:eastAsia="zh-CN"/>
        </w:rPr>
        <w:t xml:space="preserve"> </w:t>
      </w:r>
      <w:r w:rsidR="00312344" w:rsidRPr="00312344">
        <w:rPr>
          <w:rFonts w:hint="eastAsia"/>
          <w:b w:val="0"/>
          <w:lang w:val="en-US" w:eastAsia="zh-CN"/>
        </w:rPr>
        <w:t xml:space="preserve"> intramolecular </w:t>
      </w:r>
      <w:proofErr w:type="spellStart"/>
      <w:r w:rsidR="00312344" w:rsidRPr="00312344">
        <w:rPr>
          <w:rFonts w:hint="eastAsia"/>
          <w:b w:val="0"/>
          <w:lang w:val="en-US" w:eastAsia="zh-CN"/>
        </w:rPr>
        <w:t>coplanarization</w:t>
      </w:r>
      <w:proofErr w:type="spellEnd"/>
      <w:r w:rsidR="00312344">
        <w:rPr>
          <w:rFonts w:hint="eastAsia"/>
          <w:b w:val="0"/>
          <w:lang w:val="en-US" w:eastAsia="zh-CN"/>
        </w:rPr>
        <w:t xml:space="preserve">, inhibition </w:t>
      </w:r>
      <w:r w:rsidR="00312344" w:rsidRPr="00312344">
        <w:rPr>
          <w:rFonts w:hint="eastAsia"/>
          <w:b w:val="0"/>
          <w:lang w:val="en-US" w:eastAsia="zh-CN"/>
        </w:rPr>
        <w:t>of intramolecular photochemical or photophysical process</w:t>
      </w:r>
      <w:r w:rsidR="00312344">
        <w:rPr>
          <w:rFonts w:hint="eastAsia"/>
          <w:b w:val="0"/>
          <w:lang w:val="en-US" w:eastAsia="zh-CN"/>
        </w:rPr>
        <w:t>,</w:t>
      </w:r>
      <w:r w:rsidR="00312344" w:rsidRPr="00312344">
        <w:rPr>
          <w:rFonts w:hint="eastAsia"/>
          <w:b w:val="0"/>
          <w:lang w:val="en-US" w:eastAsia="zh-CN"/>
        </w:rPr>
        <w:t xml:space="preserve"> relatively loose molecular packing</w:t>
      </w:r>
      <w:r w:rsidR="00312344">
        <w:rPr>
          <w:rFonts w:hint="eastAsia"/>
          <w:b w:val="0"/>
          <w:lang w:val="en-US" w:eastAsia="zh-CN"/>
        </w:rPr>
        <w:t xml:space="preserve">, </w:t>
      </w:r>
      <w:r w:rsidR="00312344" w:rsidRPr="0088247C">
        <w:rPr>
          <w:b w:val="0"/>
          <w:i/>
          <w:lang w:val="en-US" w:eastAsia="zh-CN"/>
        </w:rPr>
        <w:t>J</w:t>
      </w:r>
      <w:r w:rsidR="00312344">
        <w:rPr>
          <w:rFonts w:hint="eastAsia"/>
          <w:b w:val="0"/>
          <w:lang w:val="en-US" w:eastAsia="zh-CN"/>
        </w:rPr>
        <w:t xml:space="preserve">-aggregate </w:t>
      </w:r>
      <w:r w:rsidR="00312344" w:rsidRPr="00312344">
        <w:rPr>
          <w:rFonts w:hint="eastAsia"/>
          <w:b w:val="0"/>
          <w:lang w:val="en-US" w:eastAsia="zh-CN"/>
        </w:rPr>
        <w:t>formation</w:t>
      </w:r>
      <w:r w:rsidR="00312344">
        <w:rPr>
          <w:rFonts w:hint="eastAsia"/>
          <w:b w:val="0"/>
          <w:lang w:val="en-US" w:eastAsia="zh-CN"/>
        </w:rPr>
        <w:t>,</w:t>
      </w:r>
      <w:r w:rsidR="00312344" w:rsidRPr="00312344">
        <w:rPr>
          <w:rFonts w:hint="eastAsia"/>
          <w:b w:val="0"/>
          <w:lang w:val="en-US" w:eastAsia="zh-CN"/>
        </w:rPr>
        <w:t xml:space="preserve"> and special excimer formation</w:t>
      </w:r>
      <w:r w:rsidR="00F02C48" w:rsidRPr="00F02C48">
        <w:rPr>
          <w:b w:val="0"/>
          <w:lang w:val="en-US" w:eastAsia="zh-CN"/>
        </w:rPr>
        <w:t>.</w:t>
      </w:r>
      <w:r w:rsidR="00944304" w:rsidRPr="00944304">
        <w:rPr>
          <w:b w:val="0"/>
          <w:vertAlign w:val="superscript"/>
          <w:lang w:val="en-US" w:eastAsia="zh-CN"/>
        </w:rPr>
        <w:t>115,116</w:t>
      </w:r>
      <w:r w:rsidR="00F02C48" w:rsidRPr="00F02C48">
        <w:rPr>
          <w:b w:val="0"/>
          <w:lang w:val="en-US" w:eastAsia="zh-CN"/>
        </w:rPr>
        <w:t xml:space="preserve"> In fact, for each molecule, the formation of the AIE phenomenon is often the result of several factors. </w:t>
      </w:r>
      <w:r w:rsidR="00731610">
        <w:rPr>
          <w:b w:val="0"/>
          <w:lang w:val="en-US" w:eastAsia="zh-CN"/>
        </w:rPr>
        <w:t xml:space="preserve">Hence, </w:t>
      </w:r>
      <w:r w:rsidR="00312344" w:rsidRPr="00312344">
        <w:rPr>
          <w:b w:val="0"/>
          <w:lang w:val="en-US" w:eastAsia="zh-CN"/>
        </w:rPr>
        <w:t xml:space="preserve">AIE </w:t>
      </w:r>
      <w:proofErr w:type="spellStart"/>
      <w:r w:rsidR="00312344" w:rsidRPr="00312344">
        <w:rPr>
          <w:b w:val="0"/>
          <w:lang w:val="en-US" w:eastAsia="zh-CN"/>
        </w:rPr>
        <w:t>luminogens</w:t>
      </w:r>
      <w:proofErr w:type="spellEnd"/>
      <w:r w:rsidR="00F02C48" w:rsidRPr="00F02C48">
        <w:rPr>
          <w:b w:val="0"/>
          <w:lang w:val="en-US" w:eastAsia="zh-CN"/>
        </w:rPr>
        <w:t xml:space="preserve"> </w:t>
      </w:r>
      <w:r w:rsidR="00731610">
        <w:rPr>
          <w:b w:val="0"/>
          <w:lang w:val="en-US" w:eastAsia="zh-CN"/>
        </w:rPr>
        <w:t>have</w:t>
      </w:r>
      <w:r w:rsidR="00731610" w:rsidRPr="00F02C48">
        <w:rPr>
          <w:b w:val="0"/>
          <w:lang w:val="en-US" w:eastAsia="zh-CN"/>
        </w:rPr>
        <w:t xml:space="preserve"> </w:t>
      </w:r>
      <w:r w:rsidR="00F02C48" w:rsidRPr="00F02C48">
        <w:rPr>
          <w:b w:val="0"/>
          <w:lang w:val="en-US" w:eastAsia="zh-CN"/>
        </w:rPr>
        <w:t>also be</w:t>
      </w:r>
      <w:r w:rsidR="00731610">
        <w:rPr>
          <w:b w:val="0"/>
          <w:lang w:val="en-US" w:eastAsia="zh-CN"/>
        </w:rPr>
        <w:t>en utilized as</w:t>
      </w:r>
      <w:r w:rsidR="00F02C48" w:rsidRPr="00F02C48">
        <w:rPr>
          <w:b w:val="0"/>
          <w:lang w:val="en-US" w:eastAsia="zh-CN"/>
        </w:rPr>
        <w:t xml:space="preserve"> ideal material</w:t>
      </w:r>
      <w:r w:rsidR="00312344">
        <w:rPr>
          <w:b w:val="0"/>
          <w:lang w:val="en-US" w:eastAsia="zh-CN"/>
        </w:rPr>
        <w:t>s</w:t>
      </w:r>
      <w:r w:rsidR="00F02C48" w:rsidRPr="00F02C48">
        <w:rPr>
          <w:b w:val="0"/>
          <w:lang w:val="en-US" w:eastAsia="zh-CN"/>
        </w:rPr>
        <w:t xml:space="preserve"> for </w:t>
      </w:r>
      <w:proofErr w:type="spellStart"/>
      <w:r w:rsidR="00312344">
        <w:rPr>
          <w:b w:val="0"/>
          <w:lang w:val="en-US" w:eastAsia="zh-CN"/>
        </w:rPr>
        <w:t>v</w:t>
      </w:r>
      <w:r w:rsidR="00312344" w:rsidRPr="00312344">
        <w:rPr>
          <w:b w:val="0"/>
          <w:lang w:val="en-US" w:eastAsia="zh-CN"/>
        </w:rPr>
        <w:t>apochromism</w:t>
      </w:r>
      <w:proofErr w:type="spellEnd"/>
      <w:r w:rsidR="00F02C48" w:rsidRPr="00F02C48">
        <w:rPr>
          <w:b w:val="0"/>
          <w:lang w:val="en-US" w:eastAsia="zh-CN"/>
        </w:rPr>
        <w:t xml:space="preserve">. </w:t>
      </w:r>
    </w:p>
    <w:p w14:paraId="75838932" w14:textId="77777777" w:rsidR="00CE4410" w:rsidRPr="00CD237D" w:rsidRDefault="00CE4410" w:rsidP="001E2523">
      <w:pPr>
        <w:pStyle w:val="RSCB08CHeadingIn-line"/>
        <w:jc w:val="both"/>
        <w:rPr>
          <w:b w:val="0"/>
          <w:lang w:val="en-US" w:eastAsia="zh-CN"/>
        </w:rPr>
      </w:pPr>
    </w:p>
    <w:p w14:paraId="3B71E6DF" w14:textId="40DAF0CC" w:rsidR="001E2523" w:rsidRPr="00EC7E8C" w:rsidRDefault="00FD367A" w:rsidP="002C48E1">
      <w:pPr>
        <w:pStyle w:val="RSCB08CHeadingIn-line"/>
        <w:jc w:val="both"/>
        <w:rPr>
          <w:b w:val="0"/>
        </w:rPr>
      </w:pPr>
      <w:r>
        <w:rPr>
          <w:b w:val="0"/>
          <w:lang w:val="en-US" w:eastAsia="zh-CN"/>
        </w:rPr>
        <w:t xml:space="preserve">For example, </w:t>
      </w:r>
      <w:r w:rsidR="002C48E1">
        <w:rPr>
          <w:b w:val="0"/>
          <w:lang w:val="en-US" w:eastAsia="zh-CN"/>
        </w:rPr>
        <w:t>Cheng and coworkers</w:t>
      </w:r>
      <w:r w:rsidR="002C48E1" w:rsidRPr="002C48E1">
        <w:rPr>
          <w:b w:val="0"/>
          <w:lang w:val="en-US" w:eastAsia="zh-CN"/>
        </w:rPr>
        <w:t xml:space="preserve"> report</w:t>
      </w:r>
      <w:r w:rsidR="002C48E1">
        <w:rPr>
          <w:b w:val="0"/>
          <w:lang w:val="en-US" w:eastAsia="zh-CN"/>
        </w:rPr>
        <w:t>ed</w:t>
      </w:r>
      <w:r w:rsidR="002C48E1" w:rsidRPr="002C48E1">
        <w:rPr>
          <w:b w:val="0"/>
          <w:lang w:val="en-US" w:eastAsia="zh-CN"/>
        </w:rPr>
        <w:t xml:space="preserve"> a multi-stimuli responsive luminescent material, 10-bromo-</w:t>
      </w:r>
      <w:proofErr w:type="gramStart"/>
      <w:r w:rsidR="002C48E1" w:rsidRPr="002C48E1">
        <w:rPr>
          <w:b w:val="0"/>
          <w:i/>
          <w:lang w:val="en-US" w:eastAsia="zh-CN"/>
        </w:rPr>
        <w:t>N</w:t>
      </w:r>
      <w:r w:rsidR="002C48E1" w:rsidRPr="002C48E1">
        <w:rPr>
          <w:b w:val="0"/>
          <w:lang w:val="en-US" w:eastAsia="zh-CN"/>
        </w:rPr>
        <w:t>,</w:t>
      </w:r>
      <w:r w:rsidR="002C48E1" w:rsidRPr="002C48E1">
        <w:rPr>
          <w:b w:val="0"/>
          <w:i/>
          <w:lang w:val="en-US" w:eastAsia="zh-CN"/>
        </w:rPr>
        <w:t>N</w:t>
      </w:r>
      <w:proofErr w:type="gramEnd"/>
      <w:r w:rsidR="002C48E1" w:rsidRPr="002C48E1">
        <w:rPr>
          <w:b w:val="0"/>
          <w:lang w:val="en-US" w:eastAsia="zh-CN"/>
        </w:rPr>
        <w:t>-di-</w:t>
      </w:r>
      <w:r w:rsidR="002C48E1" w:rsidRPr="002C48E1">
        <w:rPr>
          <w:b w:val="0"/>
          <w:i/>
          <w:lang w:val="en-US" w:eastAsia="zh-CN"/>
        </w:rPr>
        <w:t>p</w:t>
      </w:r>
      <w:r w:rsidR="002C48E1" w:rsidRPr="002C48E1">
        <w:rPr>
          <w:b w:val="0"/>
          <w:lang w:val="en-US" w:eastAsia="zh-CN"/>
        </w:rPr>
        <w:t>-tolyl-9-amine (</w:t>
      </w:r>
      <w:r w:rsidR="00C52055">
        <w:rPr>
          <w:lang w:val="en-US" w:eastAsia="zh-CN"/>
        </w:rPr>
        <w:t>1</w:t>
      </w:r>
      <w:r w:rsidR="00BC2DCF">
        <w:rPr>
          <w:lang w:val="en-US" w:eastAsia="zh-CN"/>
        </w:rPr>
        <w:t>3</w:t>
      </w:r>
      <w:r w:rsidR="002C48E1" w:rsidRPr="002C48E1">
        <w:rPr>
          <w:b w:val="0"/>
          <w:lang w:val="en-US" w:eastAsia="zh-CN"/>
        </w:rPr>
        <w:t xml:space="preserve">), which </w:t>
      </w:r>
      <w:r w:rsidR="002C48E1">
        <w:rPr>
          <w:b w:val="0"/>
          <w:lang w:val="en-US" w:eastAsia="zh-CN"/>
        </w:rPr>
        <w:t xml:space="preserve">can </w:t>
      </w:r>
      <w:r w:rsidR="00144B4A" w:rsidRPr="00144B4A">
        <w:rPr>
          <w:b w:val="0"/>
          <w:lang w:val="en-US" w:eastAsia="zh-CN"/>
        </w:rPr>
        <w:t>sensitively</w:t>
      </w:r>
      <w:r w:rsidR="002C48E1">
        <w:rPr>
          <w:b w:val="0"/>
          <w:lang w:val="en-US" w:eastAsia="zh-CN"/>
        </w:rPr>
        <w:t xml:space="preserve"> respond</w:t>
      </w:r>
      <w:r w:rsidR="002C48E1" w:rsidRPr="002C48E1">
        <w:rPr>
          <w:b w:val="0"/>
          <w:lang w:val="en-US" w:eastAsia="zh-CN"/>
        </w:rPr>
        <w:t xml:space="preserve"> to </w:t>
      </w:r>
      <w:proofErr w:type="spellStart"/>
      <w:r w:rsidR="006C2F9D">
        <w:rPr>
          <w:b w:val="0"/>
          <w:lang w:val="en-US" w:eastAsia="zh-CN"/>
        </w:rPr>
        <w:t>vapour</w:t>
      </w:r>
      <w:proofErr w:type="spellEnd"/>
      <w:r w:rsidR="002C48E1">
        <w:rPr>
          <w:b w:val="0"/>
          <w:lang w:val="en-US" w:eastAsia="zh-CN"/>
        </w:rPr>
        <w:t>, piezo</w:t>
      </w:r>
      <w:r w:rsidR="002C48E1">
        <w:rPr>
          <w:rFonts w:hint="eastAsia"/>
          <w:b w:val="0"/>
          <w:lang w:val="en-US" w:eastAsia="zh-CN"/>
        </w:rPr>
        <w:t xml:space="preserve"> </w:t>
      </w:r>
      <w:r w:rsidR="002C48E1" w:rsidRPr="002C48E1">
        <w:rPr>
          <w:b w:val="0"/>
          <w:lang w:val="en-US" w:eastAsia="zh-CN"/>
        </w:rPr>
        <w:t xml:space="preserve">and temperature stimuli reversibly with drastic </w:t>
      </w:r>
      <w:proofErr w:type="spellStart"/>
      <w:r w:rsidR="006C2F9D">
        <w:rPr>
          <w:b w:val="0"/>
          <w:lang w:val="en-US" w:eastAsia="zh-CN"/>
        </w:rPr>
        <w:t>colour</w:t>
      </w:r>
      <w:proofErr w:type="spellEnd"/>
      <w:r w:rsidR="002C48E1" w:rsidRPr="002C48E1">
        <w:rPr>
          <w:b w:val="0"/>
          <w:lang w:val="en-US" w:eastAsia="zh-CN"/>
        </w:rPr>
        <w:t xml:space="preserve"> changes</w:t>
      </w:r>
      <w:r w:rsidR="00E0769A">
        <w:rPr>
          <w:b w:val="0"/>
          <w:lang w:val="en-US" w:eastAsia="zh-CN"/>
        </w:rPr>
        <w:t xml:space="preserve"> (Fig. 8a</w:t>
      </w:r>
      <w:r w:rsidR="00E0769A">
        <w:rPr>
          <w:rFonts w:hint="eastAsia"/>
          <w:b w:val="0"/>
          <w:lang w:val="en-US" w:eastAsia="zh-CN"/>
        </w:rPr>
        <w:t>)</w:t>
      </w:r>
      <w:r w:rsidR="002C48E1" w:rsidRPr="002C48E1">
        <w:rPr>
          <w:b w:val="0"/>
          <w:lang w:val="en-US" w:eastAsia="zh-CN"/>
        </w:rPr>
        <w:t>.</w:t>
      </w:r>
      <w:r w:rsidR="00EC7E8C" w:rsidRPr="00EC7E8C">
        <w:rPr>
          <w:b w:val="0"/>
          <w:vertAlign w:val="superscript"/>
          <w:lang w:val="en-US" w:eastAsia="zh-CN"/>
        </w:rPr>
        <w:t>1</w:t>
      </w:r>
      <w:r w:rsidR="00C52055">
        <w:rPr>
          <w:b w:val="0"/>
          <w:vertAlign w:val="superscript"/>
          <w:lang w:val="en-US" w:eastAsia="zh-CN"/>
        </w:rPr>
        <w:t>1</w:t>
      </w:r>
      <w:r w:rsidR="00944304">
        <w:rPr>
          <w:b w:val="0"/>
          <w:vertAlign w:val="superscript"/>
          <w:lang w:val="en-US" w:eastAsia="zh-CN"/>
        </w:rPr>
        <w:t>7</w:t>
      </w:r>
      <w:r w:rsidR="002C48E1" w:rsidRPr="002C48E1">
        <w:rPr>
          <w:b w:val="0"/>
        </w:rPr>
        <w:t xml:space="preserve"> The crystalline</w:t>
      </w:r>
      <w:r w:rsidR="002C48E1" w:rsidRPr="002C48E1">
        <w:t xml:space="preserve"> </w:t>
      </w:r>
      <w:r w:rsidR="00C52055">
        <w:t>1</w:t>
      </w:r>
      <w:r w:rsidR="00BC2DCF">
        <w:t>3</w:t>
      </w:r>
      <w:r w:rsidR="002C48E1" w:rsidRPr="002C48E1">
        <w:rPr>
          <w:b w:val="0"/>
        </w:rPr>
        <w:t xml:space="preserve"> sample obtained from </w:t>
      </w:r>
      <w:r w:rsidR="002C48E1" w:rsidRPr="002C48E1">
        <w:rPr>
          <w:b w:val="0"/>
          <w:i/>
        </w:rPr>
        <w:t>n</w:t>
      </w:r>
      <w:r w:rsidR="002C48E1" w:rsidRPr="002C48E1">
        <w:rPr>
          <w:b w:val="0"/>
        </w:rPr>
        <w:t xml:space="preserve">-hexane exhibited a </w:t>
      </w:r>
      <w:bookmarkStart w:id="5" w:name="OLE_LINK17"/>
      <w:proofErr w:type="spellStart"/>
      <w:r w:rsidR="002C48E1" w:rsidRPr="002C48E1">
        <w:rPr>
          <w:b w:val="0"/>
        </w:rPr>
        <w:t>vapochromi</w:t>
      </w:r>
      <w:bookmarkEnd w:id="5"/>
      <w:r w:rsidR="002C48E1" w:rsidRPr="002C48E1">
        <w:rPr>
          <w:b w:val="0"/>
        </w:rPr>
        <w:t>sm</w:t>
      </w:r>
      <w:proofErr w:type="spellEnd"/>
      <w:r w:rsidR="002C48E1" w:rsidRPr="002C48E1">
        <w:rPr>
          <w:b w:val="0"/>
        </w:rPr>
        <w:t xml:space="preserve"> be</w:t>
      </w:r>
      <w:r w:rsidR="002C48E1">
        <w:rPr>
          <w:b w:val="0"/>
        </w:rPr>
        <w:t>havio</w:t>
      </w:r>
      <w:r w:rsidR="00FE3754">
        <w:rPr>
          <w:b w:val="0"/>
        </w:rPr>
        <w:t>u</w:t>
      </w:r>
      <w:r w:rsidR="002C48E1">
        <w:rPr>
          <w:b w:val="0"/>
        </w:rPr>
        <w:t>r with emission colo</w:t>
      </w:r>
      <w:r w:rsidR="00731610">
        <w:rPr>
          <w:b w:val="0"/>
        </w:rPr>
        <w:t>u</w:t>
      </w:r>
      <w:r w:rsidR="002C48E1">
        <w:rPr>
          <w:b w:val="0"/>
        </w:rPr>
        <w:t>rs</w:t>
      </w:r>
      <w:r w:rsidR="002C48E1">
        <w:rPr>
          <w:rFonts w:hint="eastAsia"/>
          <w:b w:val="0"/>
          <w:lang w:eastAsia="zh-CN"/>
        </w:rPr>
        <w:t xml:space="preserve"> </w:t>
      </w:r>
      <w:r w:rsidR="002C48E1" w:rsidRPr="002C48E1">
        <w:rPr>
          <w:b w:val="0"/>
        </w:rPr>
        <w:t>changing from yellow or</w:t>
      </w:r>
      <w:r w:rsidR="002C48E1">
        <w:rPr>
          <w:b w:val="0"/>
        </w:rPr>
        <w:t xml:space="preserve">ange to green upon exposure to </w:t>
      </w:r>
      <w:r w:rsidRPr="00FD367A">
        <w:rPr>
          <w:b w:val="0"/>
        </w:rPr>
        <w:t>dichloromethane</w:t>
      </w:r>
      <w:r>
        <w:rPr>
          <w:b w:val="0"/>
        </w:rPr>
        <w:t xml:space="preserve"> (</w:t>
      </w:r>
      <w:r w:rsidR="002C48E1" w:rsidRPr="002C48E1">
        <w:rPr>
          <w:b w:val="0"/>
        </w:rPr>
        <w:t>DCM</w:t>
      </w:r>
      <w:r>
        <w:rPr>
          <w:b w:val="0"/>
        </w:rPr>
        <w:t>)</w:t>
      </w:r>
      <w:r w:rsidR="002C48E1" w:rsidRPr="002C48E1">
        <w:rPr>
          <w:b w:val="0"/>
        </w:rPr>
        <w:t xml:space="preserve"> solvents. Interestingly, the in</w:t>
      </w:r>
      <w:r w:rsidR="002C48E1">
        <w:rPr>
          <w:b w:val="0"/>
        </w:rPr>
        <w:t xml:space="preserve">itial emission </w:t>
      </w:r>
      <w:r w:rsidR="00731610">
        <w:rPr>
          <w:b w:val="0"/>
        </w:rPr>
        <w:t xml:space="preserve">can be </w:t>
      </w:r>
      <w:r w:rsidR="002C48E1">
        <w:rPr>
          <w:b w:val="0"/>
        </w:rPr>
        <w:t>recovered by</w:t>
      </w:r>
      <w:r w:rsidR="002C48E1">
        <w:rPr>
          <w:rFonts w:hint="eastAsia"/>
          <w:b w:val="0"/>
          <w:lang w:eastAsia="zh-CN"/>
        </w:rPr>
        <w:t xml:space="preserve"> </w:t>
      </w:r>
      <w:r w:rsidR="002C48E1" w:rsidRPr="002C48E1">
        <w:rPr>
          <w:b w:val="0"/>
        </w:rPr>
        <w:lastRenderedPageBreak/>
        <w:t xml:space="preserve">heating the </w:t>
      </w:r>
      <w:r w:rsidR="00731610">
        <w:rPr>
          <w:b w:val="0"/>
        </w:rPr>
        <w:t xml:space="preserve">sample </w:t>
      </w:r>
      <w:r w:rsidR="002C48E1" w:rsidRPr="002C48E1">
        <w:rPr>
          <w:b w:val="0"/>
        </w:rPr>
        <w:t xml:space="preserve">at 70 </w:t>
      </w:r>
      <w:r w:rsidR="002C48E1" w:rsidRPr="002D5AB2">
        <w:rPr>
          <w:b w:val="0"/>
          <w:lang w:val="en-US" w:eastAsia="zh-CN"/>
        </w:rPr>
        <w:t>°C</w:t>
      </w:r>
      <w:r w:rsidR="002C48E1" w:rsidRPr="002C48E1">
        <w:rPr>
          <w:b w:val="0"/>
        </w:rPr>
        <w:t>.</w:t>
      </w:r>
      <w:r w:rsidR="002C48E1">
        <w:rPr>
          <w:b w:val="0"/>
        </w:rPr>
        <w:t xml:space="preserve"> </w:t>
      </w:r>
      <w:r w:rsidR="002C48E1" w:rsidRPr="002C48E1">
        <w:rPr>
          <w:b w:val="0"/>
        </w:rPr>
        <w:t>Single</w:t>
      </w:r>
      <w:r w:rsidR="002C48E1">
        <w:rPr>
          <w:b w:val="0"/>
        </w:rPr>
        <w:t xml:space="preserve"> crystal X-ray studies</w:t>
      </w:r>
      <w:r w:rsidR="00EC7E8C">
        <w:rPr>
          <w:rFonts w:hint="eastAsia"/>
          <w:b w:val="0"/>
          <w:lang w:eastAsia="zh-CN"/>
        </w:rPr>
        <w:t xml:space="preserve"> </w:t>
      </w:r>
      <w:r w:rsidR="002C48E1" w:rsidRPr="002C48E1">
        <w:rPr>
          <w:b w:val="0"/>
        </w:rPr>
        <w:t xml:space="preserve">and theoretical calculations reveal that </w:t>
      </w:r>
      <w:r w:rsidR="004608D3">
        <w:rPr>
          <w:b w:val="0"/>
        </w:rPr>
        <w:t xml:space="preserve">the </w:t>
      </w:r>
      <w:r w:rsidR="002C48E1" w:rsidRPr="002C48E1">
        <w:rPr>
          <w:b w:val="0"/>
        </w:rPr>
        <w:t>switchab</w:t>
      </w:r>
      <w:r w:rsidR="00C10D8D">
        <w:rPr>
          <w:b w:val="0"/>
        </w:rPr>
        <w:t xml:space="preserve">le emission </w:t>
      </w:r>
      <w:r w:rsidR="002C48E1" w:rsidRPr="002C48E1">
        <w:rPr>
          <w:b w:val="0"/>
        </w:rPr>
        <w:t xml:space="preserve">may be due to </w:t>
      </w:r>
      <w:r w:rsidR="00EC7E8C">
        <w:rPr>
          <w:b w:val="0"/>
        </w:rPr>
        <w:t xml:space="preserve">the </w:t>
      </w:r>
      <w:r w:rsidR="00C10D8D" w:rsidRPr="00C52055">
        <w:rPr>
          <w:b w:val="0"/>
        </w:rPr>
        <w:t xml:space="preserve">different stacking modes </w:t>
      </w:r>
      <w:r w:rsidR="002C48E1" w:rsidRPr="00C52055">
        <w:rPr>
          <w:b w:val="0"/>
        </w:rPr>
        <w:t xml:space="preserve">of </w:t>
      </w:r>
      <w:r w:rsidR="00C52055">
        <w:t>1</w:t>
      </w:r>
      <w:r w:rsidR="00BC2DCF">
        <w:t>3</w:t>
      </w:r>
      <w:r w:rsidR="002C48E1" w:rsidRPr="00C52055">
        <w:rPr>
          <w:b w:val="0"/>
        </w:rPr>
        <w:t xml:space="preserve"> molecule</w:t>
      </w:r>
      <w:r w:rsidR="00EC7E8C" w:rsidRPr="00C52055">
        <w:rPr>
          <w:b w:val="0"/>
        </w:rPr>
        <w:t>s</w:t>
      </w:r>
      <w:r w:rsidR="002C48E1" w:rsidRPr="00C52055">
        <w:rPr>
          <w:b w:val="0"/>
        </w:rPr>
        <w:t xml:space="preserve"> and the </w:t>
      </w:r>
      <w:r w:rsidR="00C10D8D" w:rsidRPr="00C52055">
        <w:rPr>
          <w:b w:val="0"/>
        </w:rPr>
        <w:t xml:space="preserve">change </w:t>
      </w:r>
      <w:r w:rsidR="00731610">
        <w:rPr>
          <w:b w:val="0"/>
        </w:rPr>
        <w:t>from</w:t>
      </w:r>
      <w:r w:rsidR="00731610" w:rsidRPr="00C52055">
        <w:rPr>
          <w:b w:val="0"/>
        </w:rPr>
        <w:t xml:space="preserve"> </w:t>
      </w:r>
      <w:r w:rsidR="00C10D8D" w:rsidRPr="00C52055">
        <w:rPr>
          <w:b w:val="0"/>
        </w:rPr>
        <w:t>Br-based interaction to an</w:t>
      </w:r>
      <w:r w:rsidR="00C10D8D" w:rsidRPr="00C10D8D">
        <w:rPr>
          <w:b w:val="0"/>
        </w:rPr>
        <w:t xml:space="preserve">thracene-based one, </w:t>
      </w:r>
      <w:r w:rsidR="002C48E1" w:rsidRPr="002C48E1">
        <w:rPr>
          <w:b w:val="0"/>
        </w:rPr>
        <w:t>result</w:t>
      </w:r>
      <w:r w:rsidR="00C10D8D">
        <w:rPr>
          <w:b w:val="0"/>
        </w:rPr>
        <w:t>ing</w:t>
      </w:r>
      <w:r w:rsidR="002C48E1" w:rsidRPr="002C48E1">
        <w:rPr>
          <w:b w:val="0"/>
        </w:rPr>
        <w:t xml:space="preserve"> in a larger energy gap.</w:t>
      </w:r>
      <w:r w:rsidR="00EC7E8C">
        <w:rPr>
          <w:b w:val="0"/>
        </w:rPr>
        <w:t xml:space="preserve"> </w:t>
      </w:r>
      <w:r w:rsidR="00EC7E8C" w:rsidRPr="00EC7E8C">
        <w:rPr>
          <w:b w:val="0"/>
        </w:rPr>
        <w:t xml:space="preserve">Intuitively, </w:t>
      </w:r>
      <w:r w:rsidR="00EC7E8C">
        <w:rPr>
          <w:b w:val="0"/>
        </w:rPr>
        <w:t xml:space="preserve">the </w:t>
      </w:r>
      <w:r w:rsidR="00EC7E8C" w:rsidRPr="00EC7E8C">
        <w:rPr>
          <w:b w:val="0"/>
        </w:rPr>
        <w:t xml:space="preserve">crystals </w:t>
      </w:r>
      <w:r w:rsidR="00731610">
        <w:rPr>
          <w:b w:val="0"/>
        </w:rPr>
        <w:t xml:space="preserve">obtained </w:t>
      </w:r>
      <w:r w:rsidR="00EC7E8C" w:rsidRPr="00EC7E8C">
        <w:rPr>
          <w:b w:val="0"/>
        </w:rPr>
        <w:t xml:space="preserve">from </w:t>
      </w:r>
      <w:r w:rsidR="00EC7E8C" w:rsidRPr="00EC7E8C">
        <w:rPr>
          <w:b w:val="0"/>
          <w:i/>
        </w:rPr>
        <w:t>n</w:t>
      </w:r>
      <w:r w:rsidR="00EC7E8C" w:rsidRPr="00EC7E8C">
        <w:rPr>
          <w:b w:val="0"/>
        </w:rPr>
        <w:t>-hexane show that the molecules are arranged in a head-to-tail manner, in which the Br group (head) interacts with hydrogen and carbon on the two tolyl groups</w:t>
      </w:r>
      <w:r w:rsidR="00EC7E8C">
        <w:rPr>
          <w:b w:val="0"/>
        </w:rPr>
        <w:t xml:space="preserve"> (tail) of</w:t>
      </w:r>
      <w:r w:rsidR="00EC7E8C">
        <w:rPr>
          <w:rFonts w:hint="eastAsia"/>
          <w:b w:val="0"/>
          <w:lang w:eastAsia="zh-CN"/>
        </w:rPr>
        <w:t xml:space="preserve"> </w:t>
      </w:r>
      <w:r w:rsidR="00EC7E8C" w:rsidRPr="00EC7E8C">
        <w:rPr>
          <w:b w:val="0"/>
        </w:rPr>
        <w:t>the other molecule</w:t>
      </w:r>
      <w:r w:rsidR="00E0769A">
        <w:rPr>
          <w:b w:val="0"/>
        </w:rPr>
        <w:t xml:space="preserve"> </w:t>
      </w:r>
      <w:r w:rsidR="00E0769A">
        <w:rPr>
          <w:b w:val="0"/>
          <w:lang w:val="en-US" w:eastAsia="zh-CN"/>
        </w:rPr>
        <w:t>(Fig. 8b</w:t>
      </w:r>
      <w:r w:rsidR="00E0769A">
        <w:rPr>
          <w:rFonts w:hint="eastAsia"/>
          <w:b w:val="0"/>
          <w:lang w:val="en-US" w:eastAsia="zh-CN"/>
        </w:rPr>
        <w:t>)</w:t>
      </w:r>
      <w:r w:rsidR="00EC7E8C" w:rsidRPr="00EC7E8C">
        <w:rPr>
          <w:b w:val="0"/>
        </w:rPr>
        <w:t xml:space="preserve">. For </w:t>
      </w:r>
      <w:r w:rsidR="00C52055">
        <w:t>1</w:t>
      </w:r>
      <w:r w:rsidR="00BC2DCF">
        <w:t>3</w:t>
      </w:r>
      <w:r w:rsidR="00EC7E8C" w:rsidRPr="00EC7E8C">
        <w:rPr>
          <w:b w:val="0"/>
        </w:rPr>
        <w:t>-DCM crystals, the anthracene groups are packaged in a head-to-head manner</w:t>
      </w:r>
      <w:r w:rsidR="00EC7E8C">
        <w:rPr>
          <w:b w:val="0"/>
        </w:rPr>
        <w:t>, in which e</w:t>
      </w:r>
      <w:r w:rsidR="00EC7E8C" w:rsidRPr="00EC7E8C">
        <w:rPr>
          <w:b w:val="0"/>
        </w:rPr>
        <w:t xml:space="preserve">ach anthracene group overlaps with two other intermolecular groups </w:t>
      </w:r>
      <w:r w:rsidR="00EC7E8C">
        <w:rPr>
          <w:b w:val="0"/>
        </w:rPr>
        <w:t>via</w:t>
      </w:r>
      <w:r w:rsidR="00EC7E8C" w:rsidRPr="00EC7E8C">
        <w:rPr>
          <w:b w:val="0"/>
        </w:rPr>
        <w:t xml:space="preserve"> </w:t>
      </w:r>
      <w:r w:rsidR="00EC7E8C">
        <w:rPr>
          <w:b w:val="0"/>
        </w:rPr>
        <w:sym w:font="Symbol" w:char="F070"/>
      </w:r>
      <w:r w:rsidR="00EC7E8C" w:rsidRPr="00EC7E8C">
        <w:rPr>
          <w:b w:val="0"/>
        </w:rPr>
        <w:t>-</w:t>
      </w:r>
      <w:r w:rsidR="00EC7E8C">
        <w:rPr>
          <w:b w:val="0"/>
        </w:rPr>
        <w:sym w:font="Symbol" w:char="F070"/>
      </w:r>
      <w:r w:rsidR="00EC7E8C" w:rsidRPr="00EC7E8C">
        <w:rPr>
          <w:b w:val="0"/>
        </w:rPr>
        <w:t xml:space="preserve"> stacking</w:t>
      </w:r>
      <w:r w:rsidR="00E0769A">
        <w:rPr>
          <w:b w:val="0"/>
        </w:rPr>
        <w:t xml:space="preserve"> </w:t>
      </w:r>
      <w:r w:rsidR="00E0769A">
        <w:rPr>
          <w:b w:val="0"/>
          <w:lang w:val="en-US" w:eastAsia="zh-CN"/>
        </w:rPr>
        <w:t>(Fig. 8c</w:t>
      </w:r>
      <w:r w:rsidR="00E0769A">
        <w:rPr>
          <w:rFonts w:hint="eastAsia"/>
          <w:b w:val="0"/>
          <w:lang w:val="en-US" w:eastAsia="zh-CN"/>
        </w:rPr>
        <w:t>)</w:t>
      </w:r>
      <w:r w:rsidR="00EC7E8C" w:rsidRPr="00EC7E8C">
        <w:rPr>
          <w:b w:val="0"/>
        </w:rPr>
        <w:t>.</w:t>
      </w:r>
      <w:r w:rsidR="00EC7E8C">
        <w:rPr>
          <w:rFonts w:hint="eastAsia"/>
          <w:b w:val="0"/>
          <w:lang w:eastAsia="zh-CN"/>
        </w:rPr>
        <w:t xml:space="preserve"> </w:t>
      </w:r>
      <w:r w:rsidR="00EC7E8C">
        <w:rPr>
          <w:b w:val="0"/>
          <w:lang w:val="en-US" w:eastAsia="zh-CN"/>
        </w:rPr>
        <w:t>However, t</w:t>
      </w:r>
      <w:r w:rsidR="002C48E1" w:rsidRPr="002C48E1">
        <w:rPr>
          <w:b w:val="0"/>
          <w:lang w:val="en-US" w:eastAsia="zh-CN"/>
        </w:rPr>
        <w:t xml:space="preserve">he other anthracene-based compound </w:t>
      </w:r>
      <w:r w:rsidR="002C48E1">
        <w:rPr>
          <w:b w:val="0"/>
          <w:lang w:val="en-US" w:eastAsia="zh-CN"/>
        </w:rPr>
        <w:t xml:space="preserve">without </w:t>
      </w:r>
      <w:r w:rsidR="001D09A6" w:rsidRPr="00EC7E8C">
        <w:rPr>
          <w:b w:val="0"/>
        </w:rPr>
        <w:t>Br</w:t>
      </w:r>
      <w:r w:rsidR="002C48E1" w:rsidRPr="002C48E1">
        <w:rPr>
          <w:b w:val="0"/>
          <w:lang w:val="en-US" w:eastAsia="zh-CN"/>
        </w:rPr>
        <w:t xml:space="preserve"> group</w:t>
      </w:r>
      <w:r w:rsidR="002C48E1">
        <w:rPr>
          <w:rFonts w:hint="eastAsia"/>
          <w:b w:val="0"/>
          <w:lang w:val="en-US" w:eastAsia="zh-CN"/>
        </w:rPr>
        <w:t xml:space="preserve"> </w:t>
      </w:r>
      <w:r w:rsidR="002C48E1" w:rsidRPr="002C48E1">
        <w:rPr>
          <w:b w:val="0"/>
          <w:lang w:val="en-US" w:eastAsia="zh-CN"/>
        </w:rPr>
        <w:t>does not show such switching of the emission by external stimuli.</w:t>
      </w:r>
    </w:p>
    <w:p w14:paraId="7B8048F8" w14:textId="1D9DC3C5" w:rsidR="0086055C" w:rsidRDefault="00C83FF7" w:rsidP="009742C3">
      <w:pPr>
        <w:pStyle w:val="RSCB08CHeadingIn-line"/>
        <w:jc w:val="both"/>
        <w:rPr>
          <w:b w:val="0"/>
          <w:lang w:val="en-US" w:eastAsia="zh-CN"/>
        </w:rPr>
      </w:pPr>
      <w:r>
        <w:rPr>
          <w:b w:val="0"/>
          <w:noProof/>
          <w:lang w:val="en-US" w:eastAsia="zh-CN"/>
        </w:rPr>
        <w:drawing>
          <wp:inline distT="0" distB="0" distL="0" distR="0" wp14:anchorId="486C2639" wp14:editId="33249942">
            <wp:extent cx="3127782" cy="2350754"/>
            <wp:effectExtent l="0" t="0" r="0" b="0"/>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F8.png"/>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127782" cy="2350754"/>
                    </a:xfrm>
                    <a:prstGeom prst="rect">
                      <a:avLst/>
                    </a:prstGeom>
                    <a:ln>
                      <a:noFill/>
                    </a:ln>
                    <a:extLst>
                      <a:ext uri="{53640926-AAD7-44D8-BBD7-CCE9431645EC}">
                        <a14:shadowObscured xmlns:a14="http://schemas.microsoft.com/office/drawing/2010/main"/>
                      </a:ext>
                    </a:extLst>
                  </pic:spPr>
                </pic:pic>
              </a:graphicData>
            </a:graphic>
          </wp:inline>
        </w:drawing>
      </w:r>
    </w:p>
    <w:p w14:paraId="4BEF2976" w14:textId="60606365" w:rsidR="00EC7E8C" w:rsidRPr="00CE4410" w:rsidRDefault="00EC7E8C" w:rsidP="00C52055">
      <w:pPr>
        <w:pStyle w:val="RSCB08CHeadingIn-line"/>
        <w:jc w:val="both"/>
        <w:rPr>
          <w:rFonts w:cs="Times New Roman"/>
          <w:b w:val="0"/>
          <w:w w:val="108"/>
          <w:szCs w:val="18"/>
          <w:lang w:val="en-US"/>
        </w:rPr>
      </w:pPr>
      <w:r w:rsidRPr="006F7F94">
        <w:rPr>
          <w:rStyle w:val="RSCB02ArticleTextChar"/>
          <w:b w:val="0"/>
          <w:lang w:val="en-US"/>
        </w:rPr>
        <w:t>Fig</w:t>
      </w:r>
      <w:r w:rsidR="00C83FF7">
        <w:rPr>
          <w:rStyle w:val="RSCB02ArticleTextChar"/>
          <w:b w:val="0"/>
          <w:lang w:val="en-US"/>
        </w:rPr>
        <w:t>.</w:t>
      </w:r>
      <w:r w:rsidRPr="006F7F94">
        <w:rPr>
          <w:rStyle w:val="RSCB02ArticleTextChar"/>
          <w:b w:val="0"/>
          <w:lang w:val="en-US"/>
        </w:rPr>
        <w:t xml:space="preserve"> </w:t>
      </w:r>
      <w:r w:rsidR="00C83FF7">
        <w:rPr>
          <w:rStyle w:val="RSCB02ArticleTextChar"/>
          <w:b w:val="0"/>
          <w:lang w:val="en-US"/>
        </w:rPr>
        <w:t>8</w:t>
      </w:r>
      <w:r w:rsidRPr="006F7F94">
        <w:rPr>
          <w:rStyle w:val="RSCB02ArticleTextChar"/>
          <w:b w:val="0"/>
          <w:lang w:val="en-US"/>
        </w:rPr>
        <w:t xml:space="preserve"> </w:t>
      </w:r>
      <w:r w:rsidR="00C83FF7" w:rsidRPr="00445678">
        <w:rPr>
          <w:rStyle w:val="RSCB02ArticleTextChar"/>
          <w:b w:val="0"/>
          <w:lang w:val="en-US"/>
        </w:rPr>
        <w:t>(a)</w:t>
      </w:r>
      <w:r w:rsidR="00C83FF7">
        <w:rPr>
          <w:rStyle w:val="RSCB02ArticleTextChar"/>
          <w:b w:val="0"/>
          <w:lang w:val="en-US"/>
        </w:rPr>
        <w:t xml:space="preserve"> </w:t>
      </w:r>
      <w:r w:rsidR="00E0769A">
        <w:rPr>
          <w:rStyle w:val="RSCB02ArticleTextChar"/>
          <w:b w:val="0"/>
          <w:lang w:val="en-US"/>
        </w:rPr>
        <w:t>Chemical structure</w:t>
      </w:r>
      <w:r w:rsidR="00C83FF7" w:rsidRPr="00245230">
        <w:rPr>
          <w:rStyle w:val="RSCB02ArticleTextChar"/>
          <w:b w:val="0"/>
          <w:lang w:val="en-US"/>
        </w:rPr>
        <w:t xml:space="preserve"> of </w:t>
      </w:r>
      <w:r w:rsidR="00C83FF7">
        <w:rPr>
          <w:rStyle w:val="RSCB02ArticleTextChar"/>
          <w:lang w:val="en-US"/>
        </w:rPr>
        <w:t>13</w:t>
      </w:r>
      <w:r w:rsidR="00C83FF7" w:rsidRPr="00245230">
        <w:rPr>
          <w:rStyle w:val="RSCB02ArticleTextChar"/>
          <w:b w:val="0"/>
          <w:lang w:val="en-US"/>
        </w:rPr>
        <w:t xml:space="preserve"> and</w:t>
      </w:r>
      <w:r w:rsidR="00E0769A">
        <w:rPr>
          <w:rStyle w:val="RSCB02ArticleTextChar"/>
          <w:b w:val="0"/>
          <w:lang w:val="en-US"/>
        </w:rPr>
        <w:t xml:space="preserve"> its </w:t>
      </w:r>
      <w:r w:rsidR="00E0769A" w:rsidRPr="00E0769A">
        <w:rPr>
          <w:rStyle w:val="RSCB02ArticleTextChar"/>
          <w:b w:val="0"/>
          <w:lang w:val="en-US"/>
        </w:rPr>
        <w:t>photographs under</w:t>
      </w:r>
      <w:r w:rsidR="00E0769A">
        <w:rPr>
          <w:rStyle w:val="RSCB02ArticleTextChar"/>
          <w:b w:val="0"/>
          <w:lang w:val="en-US"/>
        </w:rPr>
        <w:t xml:space="preserve"> different conditions.</w:t>
      </w:r>
      <w:r w:rsidR="00C83FF7" w:rsidRPr="00C52055">
        <w:rPr>
          <w:rStyle w:val="RSCB02ArticleTextChar"/>
          <w:b w:val="0"/>
          <w:lang w:val="en-US"/>
        </w:rPr>
        <w:t xml:space="preserve"> </w:t>
      </w:r>
      <w:r w:rsidR="00C52055" w:rsidRPr="00C52055">
        <w:rPr>
          <w:rStyle w:val="RSCB02ArticleTextChar"/>
          <w:b w:val="0"/>
          <w:lang w:val="en-US"/>
        </w:rPr>
        <w:t xml:space="preserve">Crystal packing of </w:t>
      </w:r>
      <w:r w:rsidR="00C83FF7" w:rsidRPr="00C83FF7">
        <w:rPr>
          <w:rStyle w:val="RSCB02ArticleTextChar"/>
          <w:lang w:val="en-US"/>
        </w:rPr>
        <w:t>13</w:t>
      </w:r>
      <w:r w:rsidR="00C52055" w:rsidRPr="00C52055">
        <w:rPr>
          <w:rStyle w:val="RSCB02ArticleTextChar"/>
          <w:b w:val="0"/>
          <w:lang w:val="en-US"/>
        </w:rPr>
        <w:t>: (</w:t>
      </w:r>
      <w:r w:rsidR="00C83FF7">
        <w:rPr>
          <w:rStyle w:val="RSCB02ArticleTextChar"/>
          <w:b w:val="0"/>
          <w:lang w:val="en-US"/>
        </w:rPr>
        <w:t>b</w:t>
      </w:r>
      <w:r w:rsidR="00C52055" w:rsidRPr="00C52055">
        <w:rPr>
          <w:rStyle w:val="RSCB02ArticleTextChar"/>
          <w:b w:val="0"/>
          <w:lang w:val="en-US"/>
        </w:rPr>
        <w:t>) crystalized</w:t>
      </w:r>
      <w:r w:rsidR="00CE4410">
        <w:rPr>
          <w:rStyle w:val="RSCB02ArticleTextChar"/>
          <w:b w:val="0"/>
          <w:lang w:val="en-US"/>
        </w:rPr>
        <w:t xml:space="preserve"> from </w:t>
      </w:r>
      <w:r w:rsidR="00CE4410" w:rsidRPr="00E0769A">
        <w:rPr>
          <w:rStyle w:val="RSCB02ArticleTextChar"/>
          <w:b w:val="0"/>
          <w:i/>
          <w:lang w:val="en-US"/>
        </w:rPr>
        <w:t>n</w:t>
      </w:r>
      <w:r w:rsidR="00CE4410">
        <w:rPr>
          <w:rStyle w:val="RSCB02ArticleTextChar"/>
          <w:b w:val="0"/>
          <w:lang w:val="en-US"/>
        </w:rPr>
        <w:t>-hexane; (</w:t>
      </w:r>
      <w:r w:rsidR="00C83FF7">
        <w:rPr>
          <w:rStyle w:val="RSCB02ArticleTextChar"/>
          <w:b w:val="0"/>
          <w:lang w:val="en-US"/>
        </w:rPr>
        <w:t>c</w:t>
      </w:r>
      <w:r w:rsidR="00CE4410">
        <w:rPr>
          <w:rStyle w:val="RSCB02ArticleTextChar"/>
          <w:b w:val="0"/>
          <w:lang w:val="en-US"/>
        </w:rPr>
        <w:t>) crystalized</w:t>
      </w:r>
      <w:r w:rsidR="00CE4410">
        <w:rPr>
          <w:rStyle w:val="RSCB02ArticleTextChar"/>
          <w:rFonts w:hint="eastAsia"/>
          <w:b w:val="0"/>
          <w:lang w:val="en-US" w:eastAsia="zh-CN"/>
        </w:rPr>
        <w:t xml:space="preserve"> </w:t>
      </w:r>
      <w:r w:rsidR="00C52055" w:rsidRPr="00C52055">
        <w:rPr>
          <w:rStyle w:val="RSCB02ArticleTextChar"/>
          <w:b w:val="0"/>
          <w:lang w:val="en-US"/>
        </w:rPr>
        <w:t>from DCM</w:t>
      </w:r>
      <w:r w:rsidR="00CE4410">
        <w:rPr>
          <w:rStyle w:val="RSCB02ArticleTextChar"/>
          <w:b w:val="0"/>
          <w:lang w:val="en-US"/>
        </w:rPr>
        <w:t>.</w:t>
      </w:r>
    </w:p>
    <w:p w14:paraId="037C5B4B" w14:textId="77777777" w:rsidR="0086055C" w:rsidRDefault="0086055C" w:rsidP="009742C3">
      <w:pPr>
        <w:pStyle w:val="RSCB08CHeadingIn-line"/>
        <w:jc w:val="both"/>
        <w:rPr>
          <w:b w:val="0"/>
          <w:lang w:val="en-US" w:eastAsia="zh-CN"/>
        </w:rPr>
      </w:pPr>
    </w:p>
    <w:p w14:paraId="54C6EFD6" w14:textId="57154989" w:rsidR="0086055C" w:rsidRDefault="0053439A" w:rsidP="0053439A">
      <w:pPr>
        <w:pStyle w:val="RSCB08CHeadingIn-line"/>
        <w:jc w:val="both"/>
        <w:rPr>
          <w:b w:val="0"/>
          <w:lang w:val="en-US" w:eastAsia="zh-CN"/>
        </w:rPr>
      </w:pPr>
      <w:r>
        <w:rPr>
          <w:b w:val="0"/>
          <w:lang w:val="en-US" w:eastAsia="zh-CN"/>
        </w:rPr>
        <w:t>Dong and coworkers</w:t>
      </w:r>
      <w:r w:rsidRPr="0053439A">
        <w:rPr>
          <w:b w:val="0"/>
          <w:lang w:val="en-US" w:eastAsia="zh-CN"/>
        </w:rPr>
        <w:t xml:space="preserve"> </w:t>
      </w:r>
      <w:r w:rsidR="009A4C89">
        <w:rPr>
          <w:b w:val="0"/>
          <w:lang w:val="en-US" w:eastAsia="zh-CN"/>
        </w:rPr>
        <w:t>synthesized</w:t>
      </w:r>
      <w:r w:rsidRPr="0053439A">
        <w:rPr>
          <w:b w:val="0"/>
          <w:lang w:val="en-US" w:eastAsia="zh-CN"/>
        </w:rPr>
        <w:t xml:space="preserve"> </w:t>
      </w:r>
      <w:r w:rsidR="00241786">
        <w:rPr>
          <w:b w:val="0"/>
          <w:lang w:val="en-US" w:eastAsia="zh-CN"/>
        </w:rPr>
        <w:t>a</w:t>
      </w:r>
      <w:r w:rsidR="00241786" w:rsidRPr="0053439A">
        <w:rPr>
          <w:b w:val="0"/>
          <w:lang w:val="en-US" w:eastAsia="zh-CN"/>
        </w:rPr>
        <w:t xml:space="preserve"> </w:t>
      </w:r>
      <w:r w:rsidRPr="0053439A">
        <w:rPr>
          <w:b w:val="0"/>
          <w:lang w:val="en-US" w:eastAsia="zh-CN"/>
        </w:rPr>
        <w:t>symmetrical compound 2-(bis(4-(9H-carbazol-9-yl)phenyl)methylene)malononitrile</w:t>
      </w:r>
      <w:r>
        <w:rPr>
          <w:b w:val="0"/>
          <w:lang w:val="en-US" w:eastAsia="zh-CN"/>
        </w:rPr>
        <w:t xml:space="preserve"> (</w:t>
      </w:r>
      <w:r w:rsidRPr="0053439A">
        <w:rPr>
          <w:lang w:val="en-US" w:eastAsia="zh-CN"/>
        </w:rPr>
        <w:t>1</w:t>
      </w:r>
      <w:r w:rsidR="00BC2DCF">
        <w:rPr>
          <w:lang w:val="en-US" w:eastAsia="zh-CN"/>
        </w:rPr>
        <w:t>4</w:t>
      </w:r>
      <w:r>
        <w:rPr>
          <w:b w:val="0"/>
          <w:lang w:val="en-US" w:eastAsia="zh-CN"/>
        </w:rPr>
        <w:t>) with</w:t>
      </w:r>
      <w:r w:rsidRPr="0053439A">
        <w:rPr>
          <w:b w:val="0"/>
          <w:lang w:val="en-US" w:eastAsia="zh-CN"/>
        </w:rPr>
        <w:t xml:space="preserve"> the electron donor (carbazole) and the acceptor (two </w:t>
      </w:r>
      <w:proofErr w:type="spellStart"/>
      <w:r w:rsidRPr="0053439A">
        <w:rPr>
          <w:b w:val="0"/>
          <w:lang w:val="en-US" w:eastAsia="zh-CN"/>
        </w:rPr>
        <w:t>cyano</w:t>
      </w:r>
      <w:proofErr w:type="spellEnd"/>
      <w:r w:rsidRPr="0053439A">
        <w:rPr>
          <w:b w:val="0"/>
          <w:lang w:val="en-US" w:eastAsia="zh-CN"/>
        </w:rPr>
        <w:t xml:space="preserve"> groups), which is AIE and CIEE</w:t>
      </w:r>
      <w:r>
        <w:rPr>
          <w:b w:val="0"/>
          <w:lang w:val="en-US" w:eastAsia="zh-CN"/>
        </w:rPr>
        <w:t xml:space="preserve"> (</w:t>
      </w:r>
      <w:r w:rsidRPr="0053439A">
        <w:rPr>
          <w:b w:val="0"/>
          <w:lang w:val="en-US" w:eastAsia="zh-CN"/>
        </w:rPr>
        <w:t>crystallization induced emission enhancement</w:t>
      </w:r>
      <w:r>
        <w:rPr>
          <w:b w:val="0"/>
          <w:lang w:val="en-US" w:eastAsia="zh-CN"/>
        </w:rPr>
        <w:t>)</w:t>
      </w:r>
      <w:r w:rsidR="00312344" w:rsidRPr="00CE4410">
        <w:rPr>
          <w:b w:val="0"/>
          <w:vertAlign w:val="superscript"/>
          <w:lang w:val="en-US" w:eastAsia="zh-CN"/>
        </w:rPr>
        <w:t>1</w:t>
      </w:r>
      <w:r w:rsidR="00C83FF7">
        <w:rPr>
          <w:b w:val="0"/>
          <w:vertAlign w:val="superscript"/>
          <w:lang w:val="en-US" w:eastAsia="zh-CN"/>
        </w:rPr>
        <w:t>18</w:t>
      </w:r>
      <w:r w:rsidR="00312344" w:rsidRPr="00CE4410">
        <w:rPr>
          <w:b w:val="0"/>
          <w:vertAlign w:val="superscript"/>
          <w:lang w:val="en-US" w:eastAsia="zh-CN"/>
        </w:rPr>
        <w:t>,</w:t>
      </w:r>
      <w:r w:rsidR="00C83FF7">
        <w:rPr>
          <w:b w:val="0"/>
          <w:vertAlign w:val="superscript"/>
          <w:lang w:val="en-US" w:eastAsia="zh-CN"/>
        </w:rPr>
        <w:t>119</w:t>
      </w:r>
      <w:r w:rsidRPr="0053439A">
        <w:rPr>
          <w:b w:val="0"/>
          <w:lang w:val="en-US" w:eastAsia="zh-CN"/>
        </w:rPr>
        <w:t xml:space="preserve"> active and can form four morphologies with varied emissions and efficiencies</w:t>
      </w:r>
      <w:r w:rsidR="00E0769A">
        <w:rPr>
          <w:b w:val="0"/>
          <w:lang w:val="en-US" w:eastAsia="zh-CN"/>
        </w:rPr>
        <w:t xml:space="preserve"> (Fig. 9a</w:t>
      </w:r>
      <w:r w:rsidR="00E0769A">
        <w:rPr>
          <w:rFonts w:hint="eastAsia"/>
          <w:b w:val="0"/>
          <w:lang w:val="en-US" w:eastAsia="zh-CN"/>
        </w:rPr>
        <w:t>)</w:t>
      </w:r>
      <w:r w:rsidRPr="0053439A">
        <w:rPr>
          <w:b w:val="0"/>
          <w:lang w:val="en-US" w:eastAsia="zh-CN"/>
        </w:rPr>
        <w:t>.</w:t>
      </w:r>
      <w:r w:rsidR="00C83FF7">
        <w:rPr>
          <w:b w:val="0"/>
          <w:vertAlign w:val="superscript"/>
          <w:lang w:val="en-US" w:eastAsia="zh-CN"/>
        </w:rPr>
        <w:t>120</w:t>
      </w:r>
      <w:r w:rsidRPr="0053439A">
        <w:rPr>
          <w:b w:val="0"/>
          <w:lang w:val="en-US" w:eastAsia="zh-CN"/>
        </w:rPr>
        <w:t xml:space="preserve"> </w:t>
      </w:r>
      <w:r w:rsidR="00E11872">
        <w:rPr>
          <w:b w:val="0"/>
          <w:lang w:val="en-US" w:eastAsia="zh-CN"/>
        </w:rPr>
        <w:t>This donor</w:t>
      </w:r>
      <w:r w:rsidR="00E11872" w:rsidRPr="00E11872">
        <w:rPr>
          <w:b w:val="0"/>
          <w:lang w:val="en-US" w:eastAsia="zh-CN"/>
        </w:rPr>
        <w:t>-π-</w:t>
      </w:r>
      <w:r w:rsidR="00E11872">
        <w:rPr>
          <w:b w:val="0"/>
          <w:lang w:val="en-US" w:eastAsia="zh-CN"/>
        </w:rPr>
        <w:t>acceptor</w:t>
      </w:r>
      <w:r w:rsidR="00E11872" w:rsidRPr="00E11872">
        <w:rPr>
          <w:b w:val="0"/>
          <w:lang w:val="en-US" w:eastAsia="zh-CN"/>
        </w:rPr>
        <w:t xml:space="preserve"> type </w:t>
      </w:r>
      <w:proofErr w:type="spellStart"/>
      <w:r w:rsidR="00E11872" w:rsidRPr="00E11872">
        <w:rPr>
          <w:b w:val="0"/>
          <w:lang w:val="en-US" w:eastAsia="zh-CN"/>
        </w:rPr>
        <w:t>luminogen</w:t>
      </w:r>
      <w:proofErr w:type="spellEnd"/>
      <w:r w:rsidR="00E11872" w:rsidRPr="00E11872">
        <w:rPr>
          <w:b w:val="0"/>
          <w:lang w:val="en-US" w:eastAsia="zh-CN"/>
        </w:rPr>
        <w:t xml:space="preserve"> exhibit unique fluorescence properties due to their intramolecular charge transfer (ICT) transitions</w:t>
      </w:r>
      <w:r w:rsidR="00E11872">
        <w:rPr>
          <w:b w:val="0"/>
          <w:lang w:val="en-US" w:eastAsia="zh-CN"/>
        </w:rPr>
        <w:t xml:space="preserve">. </w:t>
      </w:r>
      <w:r w:rsidRPr="0053439A">
        <w:rPr>
          <w:b w:val="0"/>
          <w:lang w:val="en-US" w:eastAsia="zh-CN"/>
        </w:rPr>
        <w:t xml:space="preserve">Upon exposure to thermal, solvent </w:t>
      </w:r>
      <w:proofErr w:type="spellStart"/>
      <w:r w:rsidR="006C2F9D">
        <w:rPr>
          <w:b w:val="0"/>
          <w:lang w:val="en-US" w:eastAsia="zh-CN"/>
        </w:rPr>
        <w:t>vapour</w:t>
      </w:r>
      <w:proofErr w:type="spellEnd"/>
      <w:r w:rsidRPr="0053439A">
        <w:rPr>
          <w:b w:val="0"/>
          <w:lang w:val="en-US" w:eastAsia="zh-CN"/>
        </w:rPr>
        <w:t xml:space="preserve"> or mechanical stimuli, </w:t>
      </w:r>
      <w:proofErr w:type="spellStart"/>
      <w:r>
        <w:rPr>
          <w:b w:val="0"/>
          <w:lang w:val="en-US" w:eastAsia="zh-CN"/>
        </w:rPr>
        <w:t>l</w:t>
      </w:r>
      <w:r w:rsidRPr="0053439A">
        <w:rPr>
          <w:b w:val="0"/>
          <w:lang w:val="en-US" w:eastAsia="zh-CN"/>
        </w:rPr>
        <w:t>uminogen</w:t>
      </w:r>
      <w:proofErr w:type="spellEnd"/>
      <w:r w:rsidRPr="0053439A">
        <w:rPr>
          <w:b w:val="0"/>
          <w:lang w:val="en-US" w:eastAsia="zh-CN"/>
        </w:rPr>
        <w:t xml:space="preserve"> </w:t>
      </w:r>
      <w:r w:rsidR="00BC2DCF" w:rsidRPr="00BC2DCF">
        <w:rPr>
          <w:lang w:val="en-US" w:eastAsia="zh-CN"/>
        </w:rPr>
        <w:t>14</w:t>
      </w:r>
      <w:r w:rsidRPr="0053439A">
        <w:rPr>
          <w:b w:val="0"/>
          <w:lang w:val="en-US" w:eastAsia="zh-CN"/>
        </w:rPr>
        <w:t xml:space="preserve"> can form green, yellow-green and orange emissive crystals, as well as orange-emitting amorphous solids. The twisted conformation provides </w:t>
      </w:r>
      <w:r w:rsidR="00E11872">
        <w:rPr>
          <w:b w:val="0"/>
          <w:lang w:val="en-US" w:eastAsia="zh-CN"/>
        </w:rPr>
        <w:t>different</w:t>
      </w:r>
      <w:r w:rsidRPr="0053439A">
        <w:rPr>
          <w:b w:val="0"/>
          <w:lang w:val="en-US" w:eastAsia="zh-CN"/>
        </w:rPr>
        <w:t xml:space="preserve"> packing patterns </w:t>
      </w:r>
      <w:r w:rsidR="00703FAE">
        <w:rPr>
          <w:b w:val="0"/>
          <w:lang w:val="en-US" w:eastAsia="zh-CN"/>
        </w:rPr>
        <w:t xml:space="preserve">as </w:t>
      </w:r>
      <w:r w:rsidR="00547928" w:rsidRPr="00547928">
        <w:rPr>
          <w:b w:val="0"/>
          <w:lang w:val="en-US" w:eastAsia="zh-CN"/>
        </w:rPr>
        <w:t>analyz</w:t>
      </w:r>
      <w:r w:rsidR="00703FAE">
        <w:rPr>
          <w:b w:val="0"/>
          <w:lang w:val="en-US" w:eastAsia="zh-CN"/>
        </w:rPr>
        <w:t>ed from</w:t>
      </w:r>
      <w:r w:rsidR="00547928" w:rsidRPr="00547928">
        <w:rPr>
          <w:b w:val="0"/>
          <w:lang w:val="en-US" w:eastAsia="zh-CN"/>
        </w:rPr>
        <w:t xml:space="preserve"> the single crystal structure</w:t>
      </w:r>
      <w:r w:rsidR="00547928">
        <w:rPr>
          <w:b w:val="0"/>
          <w:lang w:val="en-US" w:eastAsia="zh-CN"/>
        </w:rPr>
        <w:t>s</w:t>
      </w:r>
      <w:r w:rsidR="00547928" w:rsidRPr="00547928">
        <w:rPr>
          <w:b w:val="0"/>
          <w:lang w:val="en-US" w:eastAsia="zh-CN"/>
        </w:rPr>
        <w:t xml:space="preserve"> obtained from different solvents</w:t>
      </w:r>
      <w:r w:rsidR="00547928">
        <w:rPr>
          <w:b w:val="0"/>
          <w:lang w:val="en-US" w:eastAsia="zh-CN"/>
        </w:rPr>
        <w:t xml:space="preserve"> (Fig. 9b</w:t>
      </w:r>
      <w:r w:rsidR="00547928">
        <w:rPr>
          <w:rFonts w:hint="eastAsia"/>
          <w:b w:val="0"/>
          <w:lang w:val="en-US" w:eastAsia="zh-CN"/>
        </w:rPr>
        <w:t>)</w:t>
      </w:r>
      <w:r w:rsidR="00547928">
        <w:rPr>
          <w:b w:val="0"/>
          <w:lang w:val="en-US" w:eastAsia="zh-CN"/>
        </w:rPr>
        <w:t xml:space="preserve">. </w:t>
      </w:r>
      <w:r w:rsidR="00547928" w:rsidRPr="00547928">
        <w:rPr>
          <w:b w:val="0"/>
          <w:lang w:val="en-US" w:eastAsia="zh-CN"/>
        </w:rPr>
        <w:t xml:space="preserve">It is </w:t>
      </w:r>
      <w:r w:rsidR="00547928">
        <w:rPr>
          <w:b w:val="0"/>
          <w:lang w:val="en-US" w:eastAsia="zh-CN"/>
        </w:rPr>
        <w:t>just</w:t>
      </w:r>
      <w:r w:rsidR="00547928" w:rsidRPr="00547928">
        <w:rPr>
          <w:b w:val="0"/>
          <w:lang w:val="en-US" w:eastAsia="zh-CN"/>
        </w:rPr>
        <w:t xml:space="preserve"> the presence of different solvents that</w:t>
      </w:r>
      <w:r w:rsidRPr="0053439A">
        <w:rPr>
          <w:b w:val="0"/>
          <w:lang w:val="en-US" w:eastAsia="zh-CN"/>
        </w:rPr>
        <w:t xml:space="preserve"> facilitates emission switching </w:t>
      </w:r>
      <w:r w:rsidR="00547928">
        <w:rPr>
          <w:b w:val="0"/>
          <w:lang w:val="en-US" w:eastAsia="zh-CN"/>
        </w:rPr>
        <w:t xml:space="preserve">of </w:t>
      </w:r>
      <w:r w:rsidR="00C76917">
        <w:rPr>
          <w:b w:val="0"/>
          <w:lang w:val="en-US" w:eastAsia="zh-CN"/>
        </w:rPr>
        <w:t xml:space="preserve">the </w:t>
      </w:r>
      <w:proofErr w:type="spellStart"/>
      <w:r w:rsidR="00C76917">
        <w:rPr>
          <w:b w:val="0"/>
          <w:lang w:val="en-US" w:eastAsia="zh-CN"/>
        </w:rPr>
        <w:t>l</w:t>
      </w:r>
      <w:r w:rsidR="00C76917" w:rsidRPr="0053439A">
        <w:rPr>
          <w:b w:val="0"/>
          <w:lang w:val="en-US" w:eastAsia="zh-CN"/>
        </w:rPr>
        <w:t>uminogen</w:t>
      </w:r>
      <w:proofErr w:type="spellEnd"/>
      <w:r w:rsidR="00C76917" w:rsidRPr="0053439A">
        <w:rPr>
          <w:b w:val="0"/>
          <w:lang w:val="en-US" w:eastAsia="zh-CN"/>
        </w:rPr>
        <w:t xml:space="preserve"> </w:t>
      </w:r>
      <w:r w:rsidRPr="0053439A">
        <w:rPr>
          <w:b w:val="0"/>
          <w:lang w:val="en-US" w:eastAsia="zh-CN"/>
        </w:rPr>
        <w:t>through</w:t>
      </w:r>
      <w:r w:rsidR="00703FAE" w:rsidRPr="00703FAE">
        <w:rPr>
          <w:b w:val="0"/>
          <w:lang w:val="en-US" w:eastAsia="zh-CN"/>
        </w:rPr>
        <w:t xml:space="preserve"> </w:t>
      </w:r>
      <w:r w:rsidR="00703FAE" w:rsidRPr="0053439A">
        <w:rPr>
          <w:b w:val="0"/>
          <w:lang w:val="en-US" w:eastAsia="zh-CN"/>
        </w:rPr>
        <w:t>tuning</w:t>
      </w:r>
      <w:r w:rsidRPr="0053439A">
        <w:rPr>
          <w:b w:val="0"/>
          <w:lang w:val="en-US" w:eastAsia="zh-CN"/>
        </w:rPr>
        <w:t xml:space="preserve"> </w:t>
      </w:r>
      <w:r w:rsidR="00703FAE">
        <w:rPr>
          <w:b w:val="0"/>
          <w:lang w:val="en-US" w:eastAsia="zh-CN"/>
        </w:rPr>
        <w:t xml:space="preserve">the </w:t>
      </w:r>
      <w:r w:rsidRPr="0053439A">
        <w:rPr>
          <w:b w:val="0"/>
          <w:lang w:val="en-US" w:eastAsia="zh-CN"/>
        </w:rPr>
        <w:t>morphology.</w:t>
      </w:r>
      <w:r w:rsidR="00241786">
        <w:rPr>
          <w:b w:val="0"/>
          <w:lang w:val="en-US" w:eastAsia="zh-CN"/>
        </w:rPr>
        <w:t xml:space="preserve"> </w:t>
      </w:r>
    </w:p>
    <w:p w14:paraId="27CC3DF6" w14:textId="71003017" w:rsidR="00740BC0" w:rsidRDefault="00656DDD" w:rsidP="009742C3">
      <w:pPr>
        <w:pStyle w:val="RSCB08CHeadingIn-line"/>
        <w:jc w:val="both"/>
        <w:rPr>
          <w:b w:val="0"/>
          <w:lang w:val="en-US" w:eastAsia="zh-CN"/>
        </w:rPr>
      </w:pPr>
      <w:r>
        <w:rPr>
          <w:b w:val="0"/>
          <w:noProof/>
          <w:lang w:val="en-US" w:eastAsia="zh-CN"/>
        </w:rPr>
        <w:drawing>
          <wp:inline distT="0" distB="0" distL="0" distR="0" wp14:anchorId="2F41DF1D" wp14:editId="0B0B6BAD">
            <wp:extent cx="3168015" cy="2074545"/>
            <wp:effectExtent l="0" t="0" r="0" b="1905"/>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F9.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68015" cy="2074545"/>
                    </a:xfrm>
                    <a:prstGeom prst="rect">
                      <a:avLst/>
                    </a:prstGeom>
                  </pic:spPr>
                </pic:pic>
              </a:graphicData>
            </a:graphic>
          </wp:inline>
        </w:drawing>
      </w:r>
    </w:p>
    <w:p w14:paraId="223F7604" w14:textId="1C21E66E" w:rsidR="00740BC0" w:rsidRDefault="00740BC0" w:rsidP="00740BC0">
      <w:pPr>
        <w:pStyle w:val="RSCB08CHeadingIn-line"/>
        <w:jc w:val="both"/>
        <w:rPr>
          <w:b w:val="0"/>
          <w:lang w:val="en-US" w:eastAsia="zh-CN"/>
        </w:rPr>
      </w:pPr>
      <w:r w:rsidRPr="006F7F94">
        <w:rPr>
          <w:rStyle w:val="RSCB02ArticleTextChar"/>
          <w:b w:val="0"/>
          <w:lang w:val="en-US"/>
        </w:rPr>
        <w:t>Fig</w:t>
      </w:r>
      <w:r w:rsidR="00E0769A">
        <w:rPr>
          <w:rStyle w:val="RSCB02ArticleTextChar"/>
          <w:b w:val="0"/>
          <w:lang w:val="en-US"/>
        </w:rPr>
        <w:t>.</w:t>
      </w:r>
      <w:r w:rsidRPr="006F7F94">
        <w:rPr>
          <w:rStyle w:val="RSCB02ArticleTextChar"/>
          <w:b w:val="0"/>
          <w:lang w:val="en-US"/>
        </w:rPr>
        <w:t xml:space="preserve"> </w:t>
      </w:r>
      <w:r w:rsidR="00E0769A">
        <w:rPr>
          <w:rStyle w:val="RSCB02ArticleTextChar"/>
          <w:b w:val="0"/>
          <w:lang w:val="en-US"/>
        </w:rPr>
        <w:t>9</w:t>
      </w:r>
      <w:r w:rsidRPr="006F7F94">
        <w:rPr>
          <w:rStyle w:val="RSCB02ArticleTextChar"/>
          <w:b w:val="0"/>
          <w:lang w:val="en-US"/>
        </w:rPr>
        <w:t xml:space="preserve"> </w:t>
      </w:r>
      <w:r w:rsidR="00E0769A" w:rsidRPr="00445678">
        <w:rPr>
          <w:rStyle w:val="RSCB02ArticleTextChar"/>
          <w:b w:val="0"/>
          <w:lang w:val="en-US"/>
        </w:rPr>
        <w:t>(a)</w:t>
      </w:r>
      <w:r w:rsidR="00E0769A">
        <w:rPr>
          <w:rStyle w:val="RSCB02ArticleTextChar"/>
          <w:b w:val="0"/>
          <w:lang w:val="en-US"/>
        </w:rPr>
        <w:t xml:space="preserve"> Chemical structure</w:t>
      </w:r>
      <w:r w:rsidR="00E0769A" w:rsidRPr="00245230">
        <w:rPr>
          <w:rStyle w:val="RSCB02ArticleTextChar"/>
          <w:b w:val="0"/>
          <w:lang w:val="en-US"/>
        </w:rPr>
        <w:t xml:space="preserve"> of </w:t>
      </w:r>
      <w:r w:rsidR="00E0769A">
        <w:rPr>
          <w:rStyle w:val="RSCB02ArticleTextChar"/>
          <w:lang w:val="en-US"/>
        </w:rPr>
        <w:t>14</w:t>
      </w:r>
      <w:r w:rsidR="00E0769A" w:rsidRPr="00245230">
        <w:rPr>
          <w:rStyle w:val="RSCB02ArticleTextChar"/>
          <w:b w:val="0"/>
          <w:lang w:val="en-US"/>
        </w:rPr>
        <w:t xml:space="preserve"> and</w:t>
      </w:r>
      <w:r w:rsidR="00E0769A" w:rsidRPr="00E0769A">
        <w:rPr>
          <w:b w:val="0"/>
        </w:rPr>
        <w:t xml:space="preserve"> </w:t>
      </w:r>
      <w:r w:rsidR="00E0769A">
        <w:rPr>
          <w:b w:val="0"/>
        </w:rPr>
        <w:t xml:space="preserve">its </w:t>
      </w:r>
      <w:r w:rsidR="00E0769A">
        <w:rPr>
          <w:rStyle w:val="RSCB02ArticleTextChar"/>
          <w:b w:val="0"/>
          <w:lang w:val="en-US"/>
        </w:rPr>
        <w:t>r</w:t>
      </w:r>
      <w:r w:rsidR="00E0769A" w:rsidRPr="007B3617">
        <w:rPr>
          <w:rStyle w:val="RSCB02ArticleTextChar"/>
          <w:b w:val="0"/>
          <w:lang w:val="en-US"/>
        </w:rPr>
        <w:t>eversible switching of the emission</w:t>
      </w:r>
      <w:r w:rsidR="00E0769A" w:rsidRPr="00E0769A">
        <w:rPr>
          <w:rStyle w:val="RSCB02ArticleTextChar"/>
          <w:b w:val="0"/>
          <w:lang w:val="en-US"/>
        </w:rPr>
        <w:t xml:space="preserve"> under</w:t>
      </w:r>
      <w:r w:rsidR="00E0769A">
        <w:rPr>
          <w:rStyle w:val="RSCB02ArticleTextChar"/>
          <w:b w:val="0"/>
          <w:lang w:val="en-US"/>
        </w:rPr>
        <w:t xml:space="preserve"> different conditions.</w:t>
      </w:r>
      <w:r w:rsidR="00656DDD" w:rsidRPr="00656DDD">
        <w:rPr>
          <w:rStyle w:val="RSCB02ArticleTextChar"/>
          <w:b w:val="0"/>
          <w:lang w:val="en-US"/>
        </w:rPr>
        <w:t xml:space="preserve"> </w:t>
      </w:r>
      <w:r w:rsidR="00656DDD" w:rsidRPr="00445678">
        <w:rPr>
          <w:rStyle w:val="RSCB02ArticleTextChar"/>
          <w:b w:val="0"/>
          <w:lang w:val="en-US"/>
        </w:rPr>
        <w:t>(</w:t>
      </w:r>
      <w:r w:rsidR="00656DDD">
        <w:rPr>
          <w:rStyle w:val="RSCB02ArticleTextChar"/>
          <w:b w:val="0"/>
          <w:lang w:val="en-US"/>
        </w:rPr>
        <w:t>b</w:t>
      </w:r>
      <w:r w:rsidR="00656DDD" w:rsidRPr="00445678">
        <w:rPr>
          <w:rStyle w:val="RSCB02ArticleTextChar"/>
          <w:b w:val="0"/>
          <w:lang w:val="en-US"/>
        </w:rPr>
        <w:t>)</w:t>
      </w:r>
      <w:r w:rsidR="00656DDD">
        <w:rPr>
          <w:rStyle w:val="RSCB02ArticleTextChar"/>
          <w:b w:val="0"/>
          <w:lang w:val="en-US"/>
        </w:rPr>
        <w:t xml:space="preserve"> Crystal packing of </w:t>
      </w:r>
      <w:r w:rsidR="00656DDD" w:rsidRPr="00656DDD">
        <w:rPr>
          <w:rStyle w:val="RSCB02ArticleTextChar"/>
          <w:lang w:val="en-US"/>
        </w:rPr>
        <w:t>OC</w:t>
      </w:r>
      <w:r w:rsidR="00656DDD">
        <w:rPr>
          <w:rStyle w:val="RSCB02ArticleTextChar"/>
          <w:b w:val="0"/>
          <w:lang w:val="en-US"/>
        </w:rPr>
        <w:t xml:space="preserve">, </w:t>
      </w:r>
      <w:r w:rsidR="00656DDD" w:rsidRPr="00656DDD">
        <w:rPr>
          <w:rStyle w:val="RSCB02ArticleTextChar"/>
          <w:lang w:val="en-US"/>
        </w:rPr>
        <w:t>YC</w:t>
      </w:r>
      <w:r w:rsidR="00656DDD">
        <w:rPr>
          <w:rStyle w:val="RSCB02ArticleTextChar"/>
          <w:b w:val="0"/>
          <w:lang w:val="en-US"/>
        </w:rPr>
        <w:t>, and</w:t>
      </w:r>
      <w:r w:rsidR="00656DDD" w:rsidRPr="00656DDD">
        <w:rPr>
          <w:rStyle w:val="RSCB02ArticleTextChar"/>
          <w:lang w:val="en-US"/>
        </w:rPr>
        <w:t xml:space="preserve"> GC</w:t>
      </w:r>
      <w:r w:rsidR="00656DDD" w:rsidRPr="00656DDD">
        <w:rPr>
          <w:rStyle w:val="RSCB02ArticleTextChar"/>
          <w:b w:val="0"/>
          <w:lang w:val="en-US"/>
        </w:rPr>
        <w:t>.</w:t>
      </w:r>
    </w:p>
    <w:p w14:paraId="779F41A1" w14:textId="77777777" w:rsidR="00740BC0" w:rsidRDefault="00740BC0" w:rsidP="00740BC0">
      <w:pPr>
        <w:pStyle w:val="RSCB08CHeadingIn-line"/>
        <w:jc w:val="both"/>
        <w:rPr>
          <w:b w:val="0"/>
          <w:lang w:val="en-US" w:eastAsia="zh-CN"/>
        </w:rPr>
      </w:pPr>
    </w:p>
    <w:p w14:paraId="096BD5ED" w14:textId="5FEF6151" w:rsidR="001C6778" w:rsidRPr="0086055C" w:rsidRDefault="001C6778" w:rsidP="001C6778">
      <w:pPr>
        <w:pStyle w:val="RSCB08CHeadingIn-line"/>
        <w:jc w:val="both"/>
        <w:rPr>
          <w:b w:val="0"/>
          <w:lang w:val="en-US" w:eastAsia="zh-CN"/>
        </w:rPr>
      </w:pPr>
      <w:r w:rsidRPr="00656DDD">
        <w:rPr>
          <w:b w:val="0"/>
          <w:lang w:val="en-US" w:eastAsia="zh-CN"/>
        </w:rPr>
        <w:t xml:space="preserve">In addition, </w:t>
      </w:r>
      <w:r w:rsidR="009A4C89">
        <w:rPr>
          <w:b w:val="0"/>
          <w:lang w:val="en-US" w:eastAsia="zh-CN"/>
        </w:rPr>
        <w:t>other</w:t>
      </w:r>
      <w:r w:rsidR="009A4C89" w:rsidRPr="00656DDD">
        <w:rPr>
          <w:b w:val="0"/>
          <w:lang w:val="en-US" w:eastAsia="zh-CN"/>
        </w:rPr>
        <w:t xml:space="preserve"> </w:t>
      </w:r>
      <w:r w:rsidRPr="00656DDD">
        <w:rPr>
          <w:b w:val="0"/>
          <w:lang w:val="en-US" w:eastAsia="zh-CN"/>
        </w:rPr>
        <w:t xml:space="preserve">AIE and CIEE active compounds have been </w:t>
      </w:r>
      <w:r w:rsidR="00F6606E">
        <w:rPr>
          <w:b w:val="0"/>
          <w:lang w:val="en-US" w:eastAsia="zh-CN"/>
        </w:rPr>
        <w:t>shown in Fig. 10</w:t>
      </w:r>
      <w:r w:rsidRPr="00656DDD">
        <w:rPr>
          <w:b w:val="0"/>
          <w:lang w:val="en-US" w:eastAsia="zh-CN"/>
        </w:rPr>
        <w:t xml:space="preserve">, </w:t>
      </w:r>
      <w:r w:rsidR="00241786">
        <w:rPr>
          <w:b w:val="0"/>
          <w:lang w:val="en-US" w:eastAsia="zh-CN"/>
        </w:rPr>
        <w:t>which</w:t>
      </w:r>
      <w:r w:rsidRPr="00656DDD">
        <w:rPr>
          <w:b w:val="0"/>
          <w:lang w:val="en-US" w:eastAsia="zh-CN"/>
        </w:rPr>
        <w:t xml:space="preserve"> also exhibit </w:t>
      </w:r>
      <w:proofErr w:type="spellStart"/>
      <w:r w:rsidRPr="00656DDD">
        <w:rPr>
          <w:b w:val="0"/>
          <w:lang w:val="en-US" w:eastAsia="zh-CN"/>
        </w:rPr>
        <w:t>multi-</w:t>
      </w:r>
      <w:r w:rsidR="006C2F9D">
        <w:rPr>
          <w:b w:val="0"/>
          <w:lang w:val="en-US" w:eastAsia="zh-CN"/>
        </w:rPr>
        <w:t>colour</w:t>
      </w:r>
      <w:r w:rsidRPr="00656DDD">
        <w:rPr>
          <w:b w:val="0"/>
          <w:lang w:val="en-US" w:eastAsia="zh-CN"/>
        </w:rPr>
        <w:t>ed</w:t>
      </w:r>
      <w:proofErr w:type="spellEnd"/>
      <w:r w:rsidRPr="00656DDD">
        <w:rPr>
          <w:b w:val="0"/>
          <w:lang w:val="en-US" w:eastAsia="zh-CN"/>
        </w:rPr>
        <w:t xml:space="preserve"> emission switching in the solid state through </w:t>
      </w:r>
      <w:proofErr w:type="spellStart"/>
      <w:r w:rsidR="006C2F9D">
        <w:rPr>
          <w:b w:val="0"/>
          <w:lang w:val="en-US" w:eastAsia="zh-CN"/>
        </w:rPr>
        <w:t>vapour</w:t>
      </w:r>
      <w:proofErr w:type="spellEnd"/>
      <w:r w:rsidRPr="00656DDD">
        <w:rPr>
          <w:rFonts w:hint="eastAsia"/>
          <w:b w:val="0"/>
          <w:lang w:val="en-US" w:eastAsia="zh-CN"/>
        </w:rPr>
        <w:t xml:space="preserve"> </w:t>
      </w:r>
      <w:r w:rsidRPr="00656DDD">
        <w:rPr>
          <w:b w:val="0"/>
          <w:lang w:val="en-US" w:eastAsia="zh-CN"/>
        </w:rPr>
        <w:t>and other stimuli.</w:t>
      </w:r>
      <w:r w:rsidR="003B43DE" w:rsidRPr="003B43DE">
        <w:rPr>
          <w:b w:val="0"/>
          <w:vertAlign w:val="superscript"/>
          <w:lang w:val="en-US" w:eastAsia="zh-CN"/>
        </w:rPr>
        <w:t>12</w:t>
      </w:r>
      <w:r w:rsidRPr="00656DDD">
        <w:rPr>
          <w:b w:val="0"/>
          <w:vertAlign w:val="superscript"/>
          <w:lang w:val="en-US" w:eastAsia="zh-CN"/>
        </w:rPr>
        <w:t>1-</w:t>
      </w:r>
      <w:r w:rsidR="003B43DE">
        <w:rPr>
          <w:b w:val="0"/>
          <w:vertAlign w:val="superscript"/>
          <w:lang w:val="en-US" w:eastAsia="zh-CN"/>
        </w:rPr>
        <w:t>13</w:t>
      </w:r>
      <w:r w:rsidR="007921F8">
        <w:rPr>
          <w:b w:val="0"/>
          <w:vertAlign w:val="superscript"/>
          <w:lang w:val="en-US" w:eastAsia="zh-CN"/>
        </w:rPr>
        <w:t>3</w:t>
      </w:r>
      <w:r w:rsidRPr="00656DDD">
        <w:rPr>
          <w:b w:val="0"/>
          <w:lang w:val="en-US" w:eastAsia="zh-CN"/>
        </w:rPr>
        <w:t xml:space="preserve"> Their appearance has further enriched </w:t>
      </w:r>
      <w:proofErr w:type="spellStart"/>
      <w:r w:rsidR="00656DDD" w:rsidRPr="002C48E1">
        <w:rPr>
          <w:b w:val="0"/>
        </w:rPr>
        <w:t>vapochromi</w:t>
      </w:r>
      <w:r w:rsidR="00656DDD">
        <w:rPr>
          <w:b w:val="0"/>
        </w:rPr>
        <w:t>c</w:t>
      </w:r>
      <w:proofErr w:type="spellEnd"/>
      <w:r w:rsidR="00656DDD">
        <w:rPr>
          <w:b w:val="0"/>
        </w:rPr>
        <w:t xml:space="preserve"> </w:t>
      </w:r>
      <w:r w:rsidRPr="00656DDD">
        <w:rPr>
          <w:b w:val="0"/>
          <w:lang w:val="en-US" w:eastAsia="zh-CN"/>
        </w:rPr>
        <w:t>fluorescent materials.</w:t>
      </w:r>
      <w:r w:rsidRPr="001C6778">
        <w:rPr>
          <w:b w:val="0"/>
          <w:lang w:val="en-US" w:eastAsia="zh-CN"/>
        </w:rPr>
        <w:t xml:space="preserve"> </w:t>
      </w:r>
    </w:p>
    <w:p w14:paraId="66ADBA34" w14:textId="1D3332E1" w:rsidR="00740BC0" w:rsidRDefault="0025485F" w:rsidP="001C6778">
      <w:pPr>
        <w:pStyle w:val="RSCB08CHeadingIn-line"/>
        <w:jc w:val="both"/>
        <w:rPr>
          <w:b w:val="0"/>
          <w:lang w:val="en-US" w:eastAsia="zh-CN"/>
        </w:rPr>
      </w:pPr>
      <w:r>
        <w:rPr>
          <w:b w:val="0"/>
          <w:noProof/>
          <w:lang w:val="en-US" w:eastAsia="zh-CN"/>
        </w:rPr>
        <w:drawing>
          <wp:inline distT="0" distB="0" distL="0" distR="0" wp14:anchorId="50339151" wp14:editId="1896D322">
            <wp:extent cx="3168015" cy="20802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1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68015" cy="2080260"/>
                    </a:xfrm>
                    <a:prstGeom prst="rect">
                      <a:avLst/>
                    </a:prstGeom>
                  </pic:spPr>
                </pic:pic>
              </a:graphicData>
            </a:graphic>
          </wp:inline>
        </w:drawing>
      </w:r>
    </w:p>
    <w:p w14:paraId="37C0D92B" w14:textId="6C782955" w:rsidR="001C6778" w:rsidRDefault="001C6778" w:rsidP="001C6778">
      <w:pPr>
        <w:pStyle w:val="RSCB08CHeadingIn-line"/>
        <w:jc w:val="both"/>
        <w:rPr>
          <w:rStyle w:val="RSCB02ArticleTextChar"/>
          <w:b w:val="0"/>
          <w:lang w:val="en-US"/>
        </w:rPr>
      </w:pPr>
      <w:r w:rsidRPr="006F7F94">
        <w:rPr>
          <w:rStyle w:val="RSCB02ArticleTextChar"/>
          <w:b w:val="0"/>
          <w:lang w:val="en-US"/>
        </w:rPr>
        <w:t>Fig</w:t>
      </w:r>
      <w:r w:rsidR="003B43DE">
        <w:rPr>
          <w:rStyle w:val="RSCB02ArticleTextChar"/>
          <w:b w:val="0"/>
          <w:lang w:val="en-US"/>
        </w:rPr>
        <w:t>.</w:t>
      </w:r>
      <w:r w:rsidRPr="006F7F94">
        <w:rPr>
          <w:rStyle w:val="RSCB02ArticleTextChar"/>
          <w:b w:val="0"/>
          <w:lang w:val="en-US"/>
        </w:rPr>
        <w:t xml:space="preserve"> </w:t>
      </w:r>
      <w:r>
        <w:rPr>
          <w:rStyle w:val="RSCB02ArticleTextChar"/>
          <w:b w:val="0"/>
          <w:lang w:val="en-US"/>
        </w:rPr>
        <w:t>1</w:t>
      </w:r>
      <w:r w:rsidR="003B43DE">
        <w:rPr>
          <w:rStyle w:val="RSCB02ArticleTextChar"/>
          <w:b w:val="0"/>
          <w:lang w:val="en-US"/>
        </w:rPr>
        <w:t>0</w:t>
      </w:r>
      <w:r w:rsidRPr="006F7F94">
        <w:rPr>
          <w:rStyle w:val="RSCB02ArticleTextChar"/>
          <w:b w:val="0"/>
          <w:lang w:val="en-US"/>
        </w:rPr>
        <w:t xml:space="preserve"> </w:t>
      </w:r>
      <w:r w:rsidR="003B43DE">
        <w:rPr>
          <w:rStyle w:val="RSCB02ArticleTextChar"/>
          <w:b w:val="0"/>
          <w:lang w:val="en-US"/>
        </w:rPr>
        <w:t>Chemical structures</w:t>
      </w:r>
      <w:r w:rsidR="003B43DE" w:rsidRPr="00245230">
        <w:rPr>
          <w:rStyle w:val="RSCB02ArticleTextChar"/>
          <w:b w:val="0"/>
          <w:lang w:val="en-US"/>
        </w:rPr>
        <w:t xml:space="preserve"> of</w:t>
      </w:r>
      <w:r w:rsidR="003B43DE">
        <w:rPr>
          <w:rStyle w:val="RSCB02ArticleTextChar"/>
          <w:b w:val="0"/>
          <w:lang w:val="en-US"/>
        </w:rPr>
        <w:t xml:space="preserve"> </w:t>
      </w:r>
      <w:r w:rsidR="003B43DE" w:rsidRPr="00312344">
        <w:rPr>
          <w:b w:val="0"/>
          <w:lang w:val="en-US" w:eastAsia="zh-CN"/>
        </w:rPr>
        <w:t xml:space="preserve">AIE </w:t>
      </w:r>
      <w:proofErr w:type="spellStart"/>
      <w:r w:rsidR="003B43DE" w:rsidRPr="00312344">
        <w:rPr>
          <w:b w:val="0"/>
          <w:lang w:val="en-US" w:eastAsia="zh-CN"/>
        </w:rPr>
        <w:t>luminogens</w:t>
      </w:r>
      <w:proofErr w:type="spellEnd"/>
      <w:r w:rsidR="003B43DE">
        <w:rPr>
          <w:b w:val="0"/>
          <w:lang w:val="en-US" w:eastAsia="zh-CN"/>
        </w:rPr>
        <w:t>.</w:t>
      </w:r>
    </w:p>
    <w:p w14:paraId="3E71E9B7" w14:textId="77777777" w:rsidR="00F7748E" w:rsidRPr="0055239F" w:rsidRDefault="00F7748E" w:rsidP="00D0767E">
      <w:pPr>
        <w:pStyle w:val="RSCB08CHeadingIn-line"/>
        <w:jc w:val="both"/>
        <w:rPr>
          <w:b w:val="0"/>
          <w:lang w:val="en-US" w:eastAsia="zh-CN"/>
        </w:rPr>
      </w:pPr>
    </w:p>
    <w:p w14:paraId="044A2D47" w14:textId="3722BE29" w:rsidR="00D24393" w:rsidRDefault="00D24393" w:rsidP="0059616E">
      <w:pPr>
        <w:pStyle w:val="RSCB08CHeadingIn-line"/>
        <w:numPr>
          <w:ilvl w:val="1"/>
          <w:numId w:val="8"/>
        </w:numPr>
        <w:rPr>
          <w:lang w:eastAsia="zh-CN"/>
        </w:rPr>
      </w:pPr>
      <w:r w:rsidRPr="00FD097A">
        <w:rPr>
          <w:bCs/>
          <w:lang w:val="en-US" w:eastAsia="zh-CN"/>
        </w:rPr>
        <w:t>V</w:t>
      </w:r>
      <w:proofErr w:type="spellStart"/>
      <w:r w:rsidRPr="00FD097A">
        <w:rPr>
          <w:bCs/>
          <w:lang w:eastAsia="zh-CN"/>
        </w:rPr>
        <w:t>apochromism</w:t>
      </w:r>
      <w:proofErr w:type="spellEnd"/>
      <w:r w:rsidRPr="00FD097A">
        <w:rPr>
          <w:bCs/>
          <w:lang w:val="en-US" w:eastAsia="zh-CN"/>
        </w:rPr>
        <w:t xml:space="preserve"> based on</w:t>
      </w:r>
      <w:r w:rsidR="0059616E">
        <w:rPr>
          <w:bCs/>
          <w:lang w:val="en-US" w:eastAsia="zh-CN"/>
        </w:rPr>
        <w:t xml:space="preserve"> </w:t>
      </w:r>
      <w:r w:rsidR="0059616E">
        <w:rPr>
          <w:rFonts w:hint="eastAsia"/>
          <w:bCs/>
          <w:lang w:val="en-US" w:eastAsia="zh-CN"/>
        </w:rPr>
        <w:sym w:font="Symbol" w:char="F070"/>
      </w:r>
      <w:r w:rsidR="0059616E" w:rsidRPr="0059616E">
        <w:rPr>
          <w:bCs/>
          <w:lang w:val="en-US" w:eastAsia="zh-CN"/>
        </w:rPr>
        <w:t>−π Interaction</w:t>
      </w:r>
    </w:p>
    <w:p w14:paraId="441669D4" w14:textId="6E7676A1" w:rsidR="00D0767E" w:rsidRDefault="0059616E" w:rsidP="001C6778">
      <w:pPr>
        <w:pStyle w:val="RSCB08CHeadingIn-line"/>
        <w:jc w:val="both"/>
        <w:rPr>
          <w:b w:val="0"/>
          <w:lang w:val="en-US" w:eastAsia="zh-CN"/>
        </w:rPr>
      </w:pPr>
      <w:r w:rsidRPr="0059616E">
        <w:rPr>
          <w:b w:val="0"/>
          <w:lang w:val="en-US" w:eastAsia="zh-CN"/>
        </w:rPr>
        <w:t xml:space="preserve">In addition, </w:t>
      </w:r>
      <w:proofErr w:type="spellStart"/>
      <w:r w:rsidRPr="0059616E">
        <w:rPr>
          <w:b w:val="0"/>
          <w:lang w:val="en-US" w:eastAsia="zh-CN"/>
        </w:rPr>
        <w:t>vapochromic</w:t>
      </w:r>
      <w:proofErr w:type="spellEnd"/>
      <w:r w:rsidRPr="0059616E">
        <w:rPr>
          <w:b w:val="0"/>
          <w:lang w:val="en-US" w:eastAsia="zh-CN"/>
        </w:rPr>
        <w:t xml:space="preserve"> organic crystals based on π−π interactions have also</w:t>
      </w:r>
      <w:r w:rsidR="00241786" w:rsidRPr="00241786">
        <w:rPr>
          <w:b w:val="0"/>
          <w:lang w:val="en-US" w:eastAsia="zh-CN"/>
        </w:rPr>
        <w:t xml:space="preserve"> </w:t>
      </w:r>
      <w:r w:rsidR="00241786" w:rsidRPr="0059616E">
        <w:rPr>
          <w:b w:val="0"/>
          <w:lang w:val="en-US" w:eastAsia="zh-CN"/>
        </w:rPr>
        <w:t>been</w:t>
      </w:r>
      <w:r w:rsidRPr="0059616E">
        <w:rPr>
          <w:b w:val="0"/>
          <w:lang w:val="en-US" w:eastAsia="zh-CN"/>
        </w:rPr>
        <w:t xml:space="preserve"> widely investigated. The introduction of an aromatic group into a molecule not only induces intermolecular π−π interactions, but also endows the molecule itself with luminescent or fluorescent properties. The enhancement or destruction of </w:t>
      </w:r>
      <w:proofErr w:type="spellStart"/>
      <w:r w:rsidR="006C2F9D">
        <w:rPr>
          <w:b w:val="0"/>
          <w:lang w:val="en-US" w:eastAsia="zh-CN"/>
        </w:rPr>
        <w:t>vapour</w:t>
      </w:r>
      <w:proofErr w:type="spellEnd"/>
      <w:r w:rsidRPr="0059616E">
        <w:rPr>
          <w:b w:val="0"/>
          <w:lang w:val="en-US" w:eastAsia="zh-CN"/>
        </w:rPr>
        <w:t xml:space="preserve">-induced π−π interactions may lead to </w:t>
      </w:r>
      <w:r w:rsidR="00703FAE">
        <w:rPr>
          <w:b w:val="0"/>
          <w:lang w:val="en-US" w:eastAsia="zh-CN"/>
        </w:rPr>
        <w:t xml:space="preserve">the </w:t>
      </w:r>
      <w:r w:rsidRPr="0059616E">
        <w:rPr>
          <w:b w:val="0"/>
          <w:lang w:val="en-US" w:eastAsia="zh-CN"/>
        </w:rPr>
        <w:t xml:space="preserve">changes in the apparent </w:t>
      </w:r>
      <w:proofErr w:type="spellStart"/>
      <w:r w:rsidR="006C2F9D">
        <w:rPr>
          <w:b w:val="0"/>
          <w:lang w:val="en-US" w:eastAsia="zh-CN"/>
        </w:rPr>
        <w:t>colour</w:t>
      </w:r>
      <w:proofErr w:type="spellEnd"/>
      <w:r w:rsidRPr="0059616E">
        <w:rPr>
          <w:b w:val="0"/>
          <w:lang w:val="en-US" w:eastAsia="zh-CN"/>
        </w:rPr>
        <w:t xml:space="preserve"> of the crystals.</w:t>
      </w:r>
      <w:r w:rsidR="002472D3" w:rsidRPr="002472D3">
        <w:t xml:space="preserve"> </w:t>
      </w:r>
      <w:r w:rsidR="002472D3" w:rsidRPr="002472D3">
        <w:rPr>
          <w:b w:val="0"/>
          <w:lang w:val="en-US" w:eastAsia="zh-CN"/>
        </w:rPr>
        <w:t xml:space="preserve">In many cases, </w:t>
      </w:r>
      <w:proofErr w:type="spellStart"/>
      <w:r w:rsidR="002472D3">
        <w:rPr>
          <w:b w:val="0"/>
          <w:lang w:val="en-US" w:eastAsia="zh-CN"/>
        </w:rPr>
        <w:t>vapo</w:t>
      </w:r>
      <w:r w:rsidR="002472D3" w:rsidRPr="002472D3">
        <w:rPr>
          <w:b w:val="0"/>
          <w:lang w:val="en-US" w:eastAsia="zh-CN"/>
        </w:rPr>
        <w:t>chromism</w:t>
      </w:r>
      <w:proofErr w:type="spellEnd"/>
      <w:r w:rsidR="002472D3" w:rsidRPr="002472D3">
        <w:rPr>
          <w:b w:val="0"/>
          <w:lang w:val="en-US" w:eastAsia="zh-CN"/>
        </w:rPr>
        <w:t xml:space="preserve"> is often the result of synergy between π-π</w:t>
      </w:r>
      <w:r w:rsidR="002472D3">
        <w:rPr>
          <w:b w:val="0"/>
          <w:lang w:val="en-US" w:eastAsia="zh-CN"/>
        </w:rPr>
        <w:t xml:space="preserve"> </w:t>
      </w:r>
      <w:r w:rsidR="002472D3" w:rsidRPr="0059616E">
        <w:rPr>
          <w:b w:val="0"/>
          <w:lang w:val="en-US" w:eastAsia="zh-CN"/>
        </w:rPr>
        <w:t>interaction</w:t>
      </w:r>
      <w:r w:rsidR="002472D3" w:rsidRPr="002472D3">
        <w:rPr>
          <w:b w:val="0"/>
          <w:lang w:val="en-US" w:eastAsia="zh-CN"/>
        </w:rPr>
        <w:t xml:space="preserve"> and other interactions.</w:t>
      </w:r>
    </w:p>
    <w:p w14:paraId="790F1529" w14:textId="77777777" w:rsidR="0025485F" w:rsidRDefault="0025485F" w:rsidP="0025485F">
      <w:pPr>
        <w:pStyle w:val="RSCB08CHeadingIn-line"/>
        <w:jc w:val="both"/>
        <w:rPr>
          <w:rStyle w:val="RSCB02ArticleTextChar"/>
          <w:b w:val="0"/>
          <w:lang w:val="en-US" w:eastAsia="zh-CN"/>
        </w:rPr>
      </w:pPr>
    </w:p>
    <w:p w14:paraId="52ABB3E3" w14:textId="0D5CFEF2" w:rsidR="0025485F" w:rsidRPr="00C01958" w:rsidRDefault="0025485F" w:rsidP="00C51EF0">
      <w:pPr>
        <w:pStyle w:val="RSCB08CHeadingIn-line"/>
        <w:jc w:val="both"/>
        <w:rPr>
          <w:rFonts w:cs="Times New Roman"/>
          <w:b w:val="0"/>
          <w:w w:val="108"/>
          <w:szCs w:val="18"/>
          <w:lang w:val="en-US" w:eastAsia="zh-CN"/>
        </w:rPr>
      </w:pPr>
      <w:r w:rsidRPr="00C01958">
        <w:rPr>
          <w:rFonts w:cs="Times New Roman"/>
          <w:b w:val="0"/>
          <w:w w:val="108"/>
          <w:szCs w:val="18"/>
          <w:lang w:val="en-US" w:eastAsia="zh-CN"/>
        </w:rPr>
        <w:t xml:space="preserve">When designing </w:t>
      </w:r>
      <w:r w:rsidR="00AE24FF" w:rsidRPr="00C01958">
        <w:rPr>
          <w:rFonts w:cs="Times New Roman"/>
          <w:b w:val="0"/>
          <w:w w:val="108"/>
          <w:szCs w:val="18"/>
          <w:lang w:val="en-US" w:eastAsia="zh-CN"/>
        </w:rPr>
        <w:t xml:space="preserve">solid-state luminescence switching </w:t>
      </w:r>
      <w:r w:rsidRPr="00C01958">
        <w:rPr>
          <w:rFonts w:cs="Times New Roman"/>
          <w:b w:val="0"/>
          <w:w w:val="108"/>
          <w:szCs w:val="18"/>
          <w:lang w:val="en-US" w:eastAsia="zh-CN"/>
        </w:rPr>
        <w:t xml:space="preserve">molecules, </w:t>
      </w:r>
      <w:r w:rsidRPr="00701581">
        <w:rPr>
          <w:rFonts w:cs="Times New Roman"/>
          <w:b w:val="0"/>
          <w:w w:val="108"/>
          <w:szCs w:val="18"/>
          <w:lang w:val="en-US" w:eastAsia="zh-CN"/>
        </w:rPr>
        <w:t>the existence of metastable solid/crystalline states is indispensable</w:t>
      </w:r>
      <w:r w:rsidR="009A4C89">
        <w:rPr>
          <w:rFonts w:cs="Times New Roman"/>
          <w:b w:val="0"/>
          <w:w w:val="108"/>
          <w:szCs w:val="18"/>
          <w:lang w:val="en-US" w:eastAsia="zh-CN"/>
        </w:rPr>
        <w:t xml:space="preserve"> with</w:t>
      </w:r>
      <w:r w:rsidRPr="00701581">
        <w:rPr>
          <w:rFonts w:cs="Times New Roman"/>
          <w:b w:val="0"/>
          <w:w w:val="108"/>
          <w:szCs w:val="18"/>
          <w:lang w:val="en-US" w:eastAsia="zh-CN"/>
        </w:rPr>
        <w:t xml:space="preserve"> π-π stacking and hydrogen bonding </w:t>
      </w:r>
      <w:r w:rsidR="009A4C89">
        <w:rPr>
          <w:rFonts w:cs="Times New Roman"/>
          <w:b w:val="0"/>
          <w:w w:val="108"/>
          <w:szCs w:val="18"/>
          <w:lang w:val="en-US" w:eastAsia="zh-CN"/>
        </w:rPr>
        <w:t>as</w:t>
      </w:r>
      <w:r w:rsidR="009A4C89" w:rsidRPr="00701581">
        <w:rPr>
          <w:rFonts w:cs="Times New Roman"/>
          <w:b w:val="0"/>
          <w:w w:val="108"/>
          <w:szCs w:val="18"/>
          <w:lang w:val="en-US" w:eastAsia="zh-CN"/>
        </w:rPr>
        <w:t xml:space="preserve"> </w:t>
      </w:r>
      <w:r w:rsidRPr="00701581">
        <w:rPr>
          <w:rFonts w:cs="Times New Roman"/>
          <w:b w:val="0"/>
          <w:w w:val="108"/>
          <w:szCs w:val="18"/>
          <w:lang w:val="en-US" w:eastAsia="zh-CN"/>
        </w:rPr>
        <w:t xml:space="preserve">two factors </w:t>
      </w:r>
      <w:r w:rsidR="009A4C89">
        <w:rPr>
          <w:rFonts w:cs="Times New Roman"/>
          <w:b w:val="0"/>
          <w:w w:val="108"/>
          <w:szCs w:val="18"/>
          <w:lang w:val="en-US" w:eastAsia="zh-CN"/>
        </w:rPr>
        <w:t xml:space="preserve">to </w:t>
      </w:r>
      <w:r w:rsidRPr="00701581">
        <w:rPr>
          <w:rFonts w:cs="Times New Roman"/>
          <w:b w:val="0"/>
          <w:w w:val="108"/>
          <w:szCs w:val="18"/>
          <w:lang w:val="en-US" w:eastAsia="zh-CN"/>
        </w:rPr>
        <w:t>determine the solid-state/crystalline molecular packing mode.</w:t>
      </w:r>
      <w:r w:rsidR="002472D3" w:rsidRPr="00CF2AE3">
        <w:rPr>
          <w:rFonts w:cs="Times New Roman"/>
          <w:b w:val="0"/>
          <w:w w:val="108"/>
          <w:szCs w:val="18"/>
          <w:vertAlign w:val="superscript"/>
          <w:lang w:val="en-US" w:eastAsia="zh-CN"/>
        </w:rPr>
        <w:t>134</w:t>
      </w:r>
      <w:r w:rsidR="00CF2AE3">
        <w:rPr>
          <w:rFonts w:cs="Times New Roman"/>
          <w:b w:val="0"/>
          <w:w w:val="108"/>
          <w:szCs w:val="18"/>
          <w:vertAlign w:val="superscript"/>
          <w:lang w:val="en-US" w:eastAsia="zh-CN"/>
        </w:rPr>
        <w:sym w:font="Symbol" w:char="F02D"/>
      </w:r>
      <w:r w:rsidR="00CF2AE3">
        <w:rPr>
          <w:rFonts w:cs="Times New Roman"/>
          <w:b w:val="0"/>
          <w:w w:val="108"/>
          <w:szCs w:val="18"/>
          <w:vertAlign w:val="superscript"/>
          <w:lang w:val="en-US" w:eastAsia="zh-CN"/>
        </w:rPr>
        <w:t>140</w:t>
      </w:r>
      <w:r w:rsidRPr="00C01958">
        <w:rPr>
          <w:rFonts w:cs="Times New Roman"/>
          <w:b w:val="0"/>
          <w:w w:val="108"/>
          <w:szCs w:val="18"/>
          <w:lang w:val="en-US" w:eastAsia="zh-CN"/>
        </w:rPr>
        <w:t xml:space="preserve"> Wang and coworkers </w:t>
      </w:r>
      <w:r w:rsidR="007C7816" w:rsidRPr="007C7816">
        <w:rPr>
          <w:rFonts w:cs="Times New Roman"/>
          <w:b w:val="0"/>
          <w:w w:val="108"/>
          <w:szCs w:val="18"/>
          <w:lang w:val="en-US" w:eastAsia="zh-CN"/>
        </w:rPr>
        <w:t>design</w:t>
      </w:r>
      <w:r w:rsidR="007C7816">
        <w:rPr>
          <w:rFonts w:cs="Times New Roman"/>
          <w:b w:val="0"/>
          <w:w w:val="108"/>
          <w:szCs w:val="18"/>
          <w:lang w:val="en-US" w:eastAsia="zh-CN"/>
        </w:rPr>
        <w:t>ed</w:t>
      </w:r>
      <w:r w:rsidR="007C7816" w:rsidRPr="007C7816">
        <w:rPr>
          <w:rFonts w:cs="Times New Roman"/>
          <w:b w:val="0"/>
          <w:w w:val="108"/>
          <w:szCs w:val="18"/>
          <w:lang w:val="en-US" w:eastAsia="zh-CN"/>
        </w:rPr>
        <w:t xml:space="preserve"> and synthesize</w:t>
      </w:r>
      <w:r w:rsidR="007C7816">
        <w:rPr>
          <w:rFonts w:cs="Times New Roman"/>
          <w:b w:val="0"/>
          <w:w w:val="108"/>
          <w:szCs w:val="18"/>
          <w:lang w:val="en-US" w:eastAsia="zh-CN"/>
        </w:rPr>
        <w:t>d a series of 2,7-</w:t>
      </w:r>
      <w:r w:rsidR="007C7816" w:rsidRPr="007C7816">
        <w:rPr>
          <w:rFonts w:cs="Times New Roman"/>
          <w:b w:val="0"/>
          <w:w w:val="108"/>
          <w:szCs w:val="18"/>
          <w:lang w:val="en-US" w:eastAsia="zh-CN"/>
        </w:rPr>
        <w:t>diphenylfluorenone derivatives</w:t>
      </w:r>
      <w:r w:rsidRPr="00C01958">
        <w:rPr>
          <w:rFonts w:cs="Times New Roman"/>
          <w:b w:val="0"/>
          <w:w w:val="108"/>
          <w:szCs w:val="18"/>
          <w:lang w:val="en-US" w:eastAsia="zh-CN"/>
        </w:rPr>
        <w:t xml:space="preserve">, all of which have typical AIE properties </w:t>
      </w:r>
      <w:r w:rsidR="007C7816">
        <w:rPr>
          <w:rFonts w:cs="Times New Roman"/>
          <w:b w:val="0"/>
          <w:w w:val="108"/>
          <w:szCs w:val="18"/>
          <w:lang w:val="en-US" w:eastAsia="zh-CN"/>
        </w:rPr>
        <w:t>with</w:t>
      </w:r>
      <w:r w:rsidRPr="00C01958">
        <w:rPr>
          <w:rFonts w:cs="Times New Roman"/>
          <w:b w:val="0"/>
          <w:w w:val="108"/>
          <w:szCs w:val="18"/>
          <w:lang w:val="en-US" w:eastAsia="zh-CN"/>
        </w:rPr>
        <w:t xml:space="preserve"> high solid-state fluorescence quantum yields</w:t>
      </w:r>
      <w:r w:rsidR="002472D3">
        <w:rPr>
          <w:rFonts w:cs="Times New Roman"/>
          <w:b w:val="0"/>
          <w:w w:val="108"/>
          <w:szCs w:val="18"/>
          <w:lang w:val="en-US" w:eastAsia="zh-CN"/>
        </w:rPr>
        <w:t xml:space="preserve"> </w:t>
      </w:r>
      <w:r w:rsidR="002472D3">
        <w:rPr>
          <w:b w:val="0"/>
          <w:lang w:val="en-US" w:eastAsia="zh-CN"/>
        </w:rPr>
        <w:t>(Fig. 11</w:t>
      </w:r>
      <w:r w:rsidR="002472D3">
        <w:rPr>
          <w:rFonts w:hint="eastAsia"/>
          <w:b w:val="0"/>
          <w:lang w:val="en-US" w:eastAsia="zh-CN"/>
        </w:rPr>
        <w:t>)</w:t>
      </w:r>
      <w:r w:rsidRPr="00C01958">
        <w:rPr>
          <w:rFonts w:cs="Times New Roman"/>
          <w:b w:val="0"/>
          <w:w w:val="108"/>
          <w:szCs w:val="18"/>
          <w:lang w:val="en-US" w:eastAsia="zh-CN"/>
        </w:rPr>
        <w:t>.</w:t>
      </w:r>
      <w:r w:rsidR="00CF2AE3">
        <w:rPr>
          <w:rFonts w:cs="Times New Roman"/>
          <w:b w:val="0"/>
          <w:w w:val="108"/>
          <w:szCs w:val="18"/>
          <w:vertAlign w:val="superscript"/>
          <w:lang w:val="en-US" w:eastAsia="zh-CN"/>
        </w:rPr>
        <w:t>141</w:t>
      </w:r>
      <w:r w:rsidRPr="00C01958">
        <w:rPr>
          <w:rFonts w:cs="Times New Roman"/>
          <w:b w:val="0"/>
          <w:w w:val="108"/>
          <w:szCs w:val="18"/>
          <w:lang w:val="en-US" w:eastAsia="zh-CN"/>
        </w:rPr>
        <w:t xml:space="preserve"> </w:t>
      </w:r>
      <w:r w:rsidR="007C7816" w:rsidRPr="007C7816">
        <w:rPr>
          <w:rFonts w:cs="Times New Roman"/>
          <w:b w:val="0"/>
          <w:w w:val="108"/>
          <w:szCs w:val="18"/>
          <w:lang w:val="en-US" w:eastAsia="zh-CN"/>
        </w:rPr>
        <w:t xml:space="preserve">The </w:t>
      </w:r>
      <w:r w:rsidR="007C7816">
        <w:rPr>
          <w:rFonts w:cs="Times New Roman"/>
          <w:b w:val="0"/>
          <w:w w:val="108"/>
          <w:szCs w:val="18"/>
          <w:lang w:val="en-US" w:eastAsia="zh-CN"/>
        </w:rPr>
        <w:t>f</w:t>
      </w:r>
      <w:r w:rsidR="007C7816" w:rsidRPr="007C7816">
        <w:rPr>
          <w:rFonts w:cs="Times New Roman"/>
          <w:b w:val="0"/>
          <w:w w:val="108"/>
          <w:szCs w:val="18"/>
          <w:lang w:val="en-US" w:eastAsia="zh-CN"/>
        </w:rPr>
        <w:t xml:space="preserve">luorenone </w:t>
      </w:r>
      <w:r w:rsidR="007C7816">
        <w:rPr>
          <w:rFonts w:cs="Times New Roman"/>
          <w:b w:val="0"/>
          <w:w w:val="108"/>
          <w:szCs w:val="18"/>
          <w:lang w:val="en-US" w:eastAsia="zh-CN"/>
        </w:rPr>
        <w:t>with</w:t>
      </w:r>
      <w:r w:rsidR="007C7816" w:rsidRPr="007C7816">
        <w:rPr>
          <w:rFonts w:cs="Times New Roman"/>
          <w:b w:val="0"/>
          <w:w w:val="108"/>
          <w:szCs w:val="18"/>
          <w:lang w:val="en-US" w:eastAsia="zh-CN"/>
        </w:rPr>
        <w:t xml:space="preserve"> a </w:t>
      </w:r>
      <w:r w:rsidR="007C7816" w:rsidRPr="007C7816">
        <w:rPr>
          <w:rFonts w:cs="Times New Roman"/>
          <w:b w:val="0"/>
          <w:w w:val="108"/>
          <w:szCs w:val="18"/>
          <w:lang w:val="en-US" w:eastAsia="zh-CN"/>
        </w:rPr>
        <w:lastRenderedPageBreak/>
        <w:t xml:space="preserve">planar aromatic configuration and </w:t>
      </w:r>
      <w:r w:rsidR="00703FAE" w:rsidRPr="007C7816">
        <w:rPr>
          <w:rFonts w:cs="Times New Roman"/>
          <w:b w:val="0"/>
          <w:w w:val="108"/>
          <w:szCs w:val="18"/>
          <w:lang w:val="en-US" w:eastAsia="zh-CN"/>
        </w:rPr>
        <w:t>contain</w:t>
      </w:r>
      <w:r w:rsidR="00703FAE">
        <w:rPr>
          <w:rFonts w:cs="Times New Roman"/>
          <w:b w:val="0"/>
          <w:w w:val="108"/>
          <w:szCs w:val="18"/>
          <w:lang w:val="en-US" w:eastAsia="zh-CN"/>
        </w:rPr>
        <w:t>ing</w:t>
      </w:r>
      <w:r w:rsidR="00703FAE" w:rsidRPr="007C7816">
        <w:rPr>
          <w:rFonts w:cs="Times New Roman"/>
          <w:b w:val="0"/>
          <w:w w:val="108"/>
          <w:szCs w:val="18"/>
          <w:lang w:val="en-US" w:eastAsia="zh-CN"/>
        </w:rPr>
        <w:t xml:space="preserve"> </w:t>
      </w:r>
      <w:r w:rsidR="007C7816" w:rsidRPr="007C7816">
        <w:rPr>
          <w:rFonts w:cs="Times New Roman"/>
          <w:b w:val="0"/>
          <w:w w:val="108"/>
          <w:szCs w:val="18"/>
          <w:lang w:val="en-US" w:eastAsia="zh-CN"/>
        </w:rPr>
        <w:t xml:space="preserve">an exposed oxygen atom is a good </w:t>
      </w:r>
      <w:r w:rsidR="007C7816">
        <w:rPr>
          <w:rFonts w:cs="Times New Roman"/>
          <w:b w:val="0"/>
          <w:w w:val="108"/>
          <w:szCs w:val="18"/>
          <w:lang w:val="en-US" w:eastAsia="zh-CN"/>
        </w:rPr>
        <w:t xml:space="preserve">candidate for </w:t>
      </w:r>
      <w:r w:rsidR="007C7816" w:rsidRPr="007C7816">
        <w:rPr>
          <w:rFonts w:cs="Times New Roman"/>
          <w:b w:val="0"/>
          <w:w w:val="108"/>
          <w:szCs w:val="18"/>
          <w:lang w:val="en-US" w:eastAsia="zh-CN"/>
        </w:rPr>
        <w:t xml:space="preserve">solid-state </w:t>
      </w:r>
      <w:r w:rsidR="007C7816" w:rsidRPr="00C01958">
        <w:rPr>
          <w:rFonts w:cs="Times New Roman"/>
          <w:b w:val="0"/>
          <w:w w:val="108"/>
          <w:szCs w:val="18"/>
          <w:lang w:val="en-US" w:eastAsia="zh-CN"/>
        </w:rPr>
        <w:t>luminescence switching</w:t>
      </w:r>
      <w:r w:rsidR="007C7816" w:rsidRPr="007C7816">
        <w:rPr>
          <w:rFonts w:cs="Times New Roman"/>
          <w:b w:val="0"/>
          <w:w w:val="108"/>
          <w:szCs w:val="18"/>
          <w:lang w:val="en-US" w:eastAsia="zh-CN"/>
        </w:rPr>
        <w:t xml:space="preserve"> because </w:t>
      </w:r>
      <w:r w:rsidR="00C51EF0">
        <w:rPr>
          <w:rFonts w:cs="Times New Roman"/>
          <w:b w:val="0"/>
          <w:w w:val="108"/>
          <w:szCs w:val="18"/>
          <w:lang w:val="en-US" w:eastAsia="zh-CN"/>
        </w:rPr>
        <w:t xml:space="preserve">planar aromatics are prone </w:t>
      </w:r>
      <w:r w:rsidR="00C51EF0" w:rsidRPr="00C51EF0">
        <w:rPr>
          <w:rFonts w:cs="Times New Roman"/>
          <w:b w:val="0"/>
          <w:w w:val="108"/>
          <w:szCs w:val="18"/>
          <w:lang w:val="en-US" w:eastAsia="zh-CN"/>
        </w:rPr>
        <w:t xml:space="preserve">to </w:t>
      </w:r>
      <w:r w:rsidR="00703FAE">
        <w:rPr>
          <w:rFonts w:cs="Times New Roman"/>
          <w:b w:val="0"/>
          <w:w w:val="108"/>
          <w:szCs w:val="18"/>
          <w:lang w:val="en-US" w:eastAsia="zh-CN"/>
        </w:rPr>
        <w:t xml:space="preserve">form </w:t>
      </w:r>
      <w:r w:rsidR="00C51EF0" w:rsidRPr="00C51EF0">
        <w:rPr>
          <w:rFonts w:cs="Times New Roman"/>
          <w:b w:val="0"/>
          <w:w w:val="108"/>
          <w:szCs w:val="18"/>
          <w:lang w:val="en-US" w:eastAsia="zh-CN"/>
        </w:rPr>
        <w:t>π−π stacking and exp</w:t>
      </w:r>
      <w:r w:rsidR="00C51EF0">
        <w:rPr>
          <w:rFonts w:cs="Times New Roman"/>
          <w:b w:val="0"/>
          <w:w w:val="108"/>
          <w:szCs w:val="18"/>
          <w:lang w:val="en-US" w:eastAsia="zh-CN"/>
        </w:rPr>
        <w:t>osed oxygen atoms are potential</w:t>
      </w:r>
      <w:r w:rsidR="00C51EF0">
        <w:rPr>
          <w:rFonts w:cs="Times New Roman" w:hint="eastAsia"/>
          <w:b w:val="0"/>
          <w:w w:val="108"/>
          <w:szCs w:val="18"/>
          <w:lang w:val="en-US" w:eastAsia="zh-CN"/>
        </w:rPr>
        <w:t xml:space="preserve"> </w:t>
      </w:r>
      <w:r w:rsidR="00C51EF0" w:rsidRPr="00C51EF0">
        <w:rPr>
          <w:rFonts w:cs="Times New Roman"/>
          <w:b w:val="0"/>
          <w:w w:val="108"/>
          <w:szCs w:val="18"/>
          <w:lang w:val="en-US" w:eastAsia="zh-CN"/>
        </w:rPr>
        <w:t>hydrogen-bonding sites.</w:t>
      </w:r>
      <w:r w:rsidR="007C7816">
        <w:rPr>
          <w:rFonts w:cs="Times New Roman"/>
          <w:b w:val="0"/>
          <w:w w:val="108"/>
          <w:szCs w:val="18"/>
          <w:lang w:val="en-US" w:eastAsia="zh-CN"/>
        </w:rPr>
        <w:t xml:space="preserve"> </w:t>
      </w:r>
      <w:r w:rsidRPr="00C01958">
        <w:rPr>
          <w:rFonts w:cs="Times New Roman"/>
          <w:b w:val="0"/>
          <w:w w:val="108"/>
          <w:szCs w:val="18"/>
          <w:lang w:val="en-US" w:eastAsia="zh-CN"/>
        </w:rPr>
        <w:t xml:space="preserve">Interestingly, </w:t>
      </w:r>
      <w:r w:rsidRPr="00C51EF0">
        <w:rPr>
          <w:rFonts w:cs="Times New Roman"/>
          <w:w w:val="108"/>
          <w:szCs w:val="18"/>
          <w:lang w:val="en-US" w:eastAsia="zh-CN"/>
        </w:rPr>
        <w:t>2</w:t>
      </w:r>
      <w:r w:rsidR="00C51EF0" w:rsidRPr="00C51EF0">
        <w:rPr>
          <w:rFonts w:cs="Times New Roman"/>
          <w:w w:val="108"/>
          <w:szCs w:val="18"/>
          <w:lang w:val="en-US" w:eastAsia="zh-CN"/>
        </w:rPr>
        <w:t>9</w:t>
      </w:r>
      <w:r w:rsidRPr="00C01958">
        <w:rPr>
          <w:rFonts w:cs="Times New Roman"/>
          <w:b w:val="0"/>
          <w:w w:val="108"/>
          <w:szCs w:val="18"/>
          <w:lang w:val="en-US" w:eastAsia="zh-CN"/>
        </w:rPr>
        <w:t xml:space="preserve"> can </w:t>
      </w:r>
      <w:r w:rsidR="009A4C89">
        <w:rPr>
          <w:rFonts w:cs="Times New Roman"/>
          <w:b w:val="0"/>
          <w:w w:val="108"/>
          <w:szCs w:val="18"/>
          <w:lang w:val="en-US" w:eastAsia="zh-CN"/>
        </w:rPr>
        <w:t>form</w:t>
      </w:r>
      <w:r w:rsidR="009A4C89" w:rsidRPr="00C01958">
        <w:rPr>
          <w:rFonts w:cs="Times New Roman"/>
          <w:b w:val="0"/>
          <w:w w:val="108"/>
          <w:szCs w:val="18"/>
          <w:lang w:val="en-US" w:eastAsia="zh-CN"/>
        </w:rPr>
        <w:t xml:space="preserve"> </w:t>
      </w:r>
      <w:r w:rsidRPr="00C01958">
        <w:rPr>
          <w:rFonts w:cs="Times New Roman"/>
          <w:b w:val="0"/>
          <w:w w:val="108"/>
          <w:szCs w:val="18"/>
          <w:lang w:val="en-US" w:eastAsia="zh-CN"/>
        </w:rPr>
        <w:t xml:space="preserve">red crystal </w:t>
      </w:r>
      <w:r w:rsidRPr="00C51EF0">
        <w:rPr>
          <w:rFonts w:cs="Times New Roman"/>
          <w:w w:val="108"/>
          <w:szCs w:val="18"/>
          <w:lang w:val="en-US" w:eastAsia="zh-CN"/>
        </w:rPr>
        <w:t>2</w:t>
      </w:r>
      <w:r w:rsidR="00C51EF0" w:rsidRPr="00C51EF0">
        <w:rPr>
          <w:rFonts w:cs="Times New Roman"/>
          <w:w w:val="108"/>
          <w:szCs w:val="18"/>
          <w:lang w:val="en-US" w:eastAsia="zh-CN"/>
        </w:rPr>
        <w:t>9</w:t>
      </w:r>
      <w:r w:rsidRPr="00C51EF0">
        <w:rPr>
          <w:rFonts w:cs="Times New Roman"/>
          <w:w w:val="108"/>
          <w:szCs w:val="18"/>
          <w:lang w:val="en-US" w:eastAsia="zh-CN"/>
        </w:rPr>
        <w:t>R</w:t>
      </w:r>
      <w:r w:rsidRPr="00C01958">
        <w:rPr>
          <w:rFonts w:cs="Times New Roman"/>
          <w:b w:val="0"/>
          <w:w w:val="108"/>
          <w:szCs w:val="18"/>
          <w:lang w:val="en-US" w:eastAsia="zh-CN"/>
        </w:rPr>
        <w:t xml:space="preserve"> and yellow crystal </w:t>
      </w:r>
      <w:r w:rsidRPr="00C51EF0">
        <w:rPr>
          <w:rFonts w:cs="Times New Roman"/>
          <w:w w:val="108"/>
          <w:szCs w:val="18"/>
          <w:lang w:val="en-US" w:eastAsia="zh-CN"/>
        </w:rPr>
        <w:t>2</w:t>
      </w:r>
      <w:r w:rsidR="00C51EF0" w:rsidRPr="00C51EF0">
        <w:rPr>
          <w:rFonts w:cs="Times New Roman"/>
          <w:w w:val="108"/>
          <w:szCs w:val="18"/>
          <w:lang w:val="en-US" w:eastAsia="zh-CN"/>
        </w:rPr>
        <w:t>9</w:t>
      </w:r>
      <w:r w:rsidRPr="00C51EF0">
        <w:rPr>
          <w:rFonts w:cs="Times New Roman"/>
          <w:w w:val="108"/>
          <w:szCs w:val="18"/>
          <w:lang w:val="en-US" w:eastAsia="zh-CN"/>
        </w:rPr>
        <w:t>Y</w:t>
      </w:r>
      <w:r w:rsidR="00C51EF0">
        <w:rPr>
          <w:rFonts w:cs="Times New Roman"/>
          <w:b w:val="0"/>
          <w:w w:val="108"/>
          <w:szCs w:val="18"/>
          <w:lang w:val="en-US" w:eastAsia="zh-CN"/>
        </w:rPr>
        <w:t xml:space="preserve"> from </w:t>
      </w:r>
      <w:r w:rsidR="00071776" w:rsidRPr="00071776">
        <w:rPr>
          <w:rFonts w:cs="Times New Roman"/>
          <w:b w:val="0"/>
          <w:w w:val="108"/>
          <w:szCs w:val="18"/>
          <w:lang w:val="en-US" w:eastAsia="zh-CN"/>
        </w:rPr>
        <w:t>tetrahydrofuran</w:t>
      </w:r>
      <w:r w:rsidR="00071776">
        <w:rPr>
          <w:rFonts w:cs="Times New Roman"/>
          <w:b w:val="0"/>
          <w:w w:val="108"/>
          <w:szCs w:val="18"/>
          <w:lang w:val="en-US" w:eastAsia="zh-CN"/>
        </w:rPr>
        <w:t xml:space="preserve"> (</w:t>
      </w:r>
      <w:r w:rsidR="00C51EF0">
        <w:rPr>
          <w:rFonts w:cs="Times New Roman"/>
          <w:b w:val="0"/>
          <w:w w:val="108"/>
          <w:szCs w:val="18"/>
          <w:lang w:val="en-US" w:eastAsia="zh-CN"/>
        </w:rPr>
        <w:t>THF</w:t>
      </w:r>
      <w:r w:rsidR="00071776">
        <w:rPr>
          <w:rFonts w:cs="Times New Roman"/>
          <w:b w:val="0"/>
          <w:w w:val="108"/>
          <w:szCs w:val="18"/>
          <w:lang w:val="en-US" w:eastAsia="zh-CN"/>
        </w:rPr>
        <w:t>)</w:t>
      </w:r>
      <w:r w:rsidR="00C51EF0">
        <w:rPr>
          <w:rFonts w:cs="Times New Roman"/>
          <w:b w:val="0"/>
          <w:w w:val="108"/>
          <w:szCs w:val="18"/>
          <w:lang w:val="en-US" w:eastAsia="zh-CN"/>
        </w:rPr>
        <w:t xml:space="preserve"> and </w:t>
      </w:r>
      <w:r w:rsidR="00C76917">
        <w:rPr>
          <w:rFonts w:cs="Times New Roman"/>
          <w:b w:val="0"/>
          <w:w w:val="108"/>
          <w:szCs w:val="18"/>
          <w:lang w:val="en-US" w:eastAsia="zh-CN"/>
        </w:rPr>
        <w:t>DCM</w:t>
      </w:r>
      <w:r w:rsidR="009A4C89">
        <w:rPr>
          <w:rFonts w:cs="Times New Roman"/>
          <w:b w:val="0"/>
          <w:w w:val="108"/>
          <w:szCs w:val="18"/>
          <w:lang w:val="en-US" w:eastAsia="zh-CN"/>
        </w:rPr>
        <w:t>,</w:t>
      </w:r>
      <w:r w:rsidRPr="00C01958">
        <w:rPr>
          <w:rFonts w:cs="Times New Roman"/>
          <w:b w:val="0"/>
          <w:w w:val="108"/>
          <w:szCs w:val="18"/>
          <w:lang w:val="en-US" w:eastAsia="zh-CN"/>
        </w:rPr>
        <w:t xml:space="preserve"> respectively, which have </w:t>
      </w:r>
      <w:r w:rsidR="00C51EF0">
        <w:rPr>
          <w:rFonts w:cs="Times New Roman"/>
          <w:b w:val="0"/>
          <w:w w:val="108"/>
          <w:szCs w:val="18"/>
          <w:lang w:val="en-US" w:eastAsia="zh-CN"/>
        </w:rPr>
        <w:t xml:space="preserve">totally </w:t>
      </w:r>
      <w:r w:rsidRPr="00C01958">
        <w:rPr>
          <w:rFonts w:cs="Times New Roman"/>
          <w:b w:val="0"/>
          <w:w w:val="108"/>
          <w:szCs w:val="18"/>
          <w:lang w:val="en-US" w:eastAsia="zh-CN"/>
        </w:rPr>
        <w:t xml:space="preserve">different luminescent properties. When stimulated by mechanical and organic solvent </w:t>
      </w:r>
      <w:proofErr w:type="spellStart"/>
      <w:r w:rsidR="006C2F9D">
        <w:rPr>
          <w:rFonts w:cs="Times New Roman"/>
          <w:b w:val="0"/>
          <w:w w:val="108"/>
          <w:szCs w:val="18"/>
          <w:lang w:val="en-US" w:eastAsia="zh-CN"/>
        </w:rPr>
        <w:t>vapour</w:t>
      </w:r>
      <w:r w:rsidRPr="00C01958">
        <w:rPr>
          <w:rFonts w:cs="Times New Roman"/>
          <w:b w:val="0"/>
          <w:w w:val="108"/>
          <w:szCs w:val="18"/>
          <w:lang w:val="en-US" w:eastAsia="zh-CN"/>
        </w:rPr>
        <w:t>s</w:t>
      </w:r>
      <w:proofErr w:type="spellEnd"/>
      <w:r w:rsidRPr="00C01958">
        <w:rPr>
          <w:rFonts w:cs="Times New Roman"/>
          <w:b w:val="0"/>
          <w:w w:val="108"/>
          <w:szCs w:val="18"/>
          <w:lang w:val="en-US" w:eastAsia="zh-CN"/>
        </w:rPr>
        <w:t xml:space="preserve">, a reversible phase change occurred between the two crystals. For example, grinding the </w:t>
      </w:r>
      <w:r w:rsidRPr="002472D3">
        <w:rPr>
          <w:rFonts w:cs="Times New Roman"/>
          <w:w w:val="108"/>
          <w:szCs w:val="18"/>
          <w:lang w:val="en-US" w:eastAsia="zh-CN"/>
        </w:rPr>
        <w:t>2</w:t>
      </w:r>
      <w:r w:rsidR="00C51EF0" w:rsidRPr="002472D3">
        <w:rPr>
          <w:rFonts w:cs="Times New Roman"/>
          <w:w w:val="108"/>
          <w:szCs w:val="18"/>
          <w:lang w:val="en-US" w:eastAsia="zh-CN"/>
        </w:rPr>
        <w:t>9</w:t>
      </w:r>
      <w:r w:rsidRPr="002472D3">
        <w:rPr>
          <w:rFonts w:cs="Times New Roman"/>
          <w:w w:val="108"/>
          <w:szCs w:val="18"/>
          <w:lang w:val="en-US" w:eastAsia="zh-CN"/>
        </w:rPr>
        <w:t>Y</w:t>
      </w:r>
      <w:r w:rsidRPr="00C01958">
        <w:rPr>
          <w:rFonts w:cs="Times New Roman"/>
          <w:b w:val="0"/>
          <w:w w:val="108"/>
          <w:szCs w:val="18"/>
          <w:lang w:val="en-US" w:eastAsia="zh-CN"/>
        </w:rPr>
        <w:t xml:space="preserve"> yellow crystalline powder yielded a red powder that exhibited </w:t>
      </w:r>
      <w:r w:rsidR="009A4C89" w:rsidRPr="00C01958">
        <w:rPr>
          <w:rFonts w:cs="Times New Roman"/>
          <w:b w:val="0"/>
          <w:w w:val="108"/>
          <w:szCs w:val="18"/>
          <w:lang w:val="en-US" w:eastAsia="zh-CN"/>
        </w:rPr>
        <w:t xml:space="preserve">the same </w:t>
      </w:r>
      <w:r w:rsidRPr="00C01958">
        <w:rPr>
          <w:rFonts w:cs="Times New Roman"/>
          <w:b w:val="0"/>
          <w:w w:val="108"/>
          <w:szCs w:val="18"/>
          <w:lang w:val="en-US" w:eastAsia="zh-CN"/>
        </w:rPr>
        <w:t xml:space="preserve">luminescence as </w:t>
      </w:r>
      <w:r w:rsidRPr="002472D3">
        <w:rPr>
          <w:rFonts w:cs="Times New Roman"/>
          <w:w w:val="108"/>
          <w:szCs w:val="18"/>
          <w:lang w:val="en-US" w:eastAsia="zh-CN"/>
        </w:rPr>
        <w:t>2</w:t>
      </w:r>
      <w:r w:rsidR="00C51EF0" w:rsidRPr="002472D3">
        <w:rPr>
          <w:rFonts w:cs="Times New Roman"/>
          <w:w w:val="108"/>
          <w:szCs w:val="18"/>
          <w:lang w:val="en-US" w:eastAsia="zh-CN"/>
        </w:rPr>
        <w:t>9</w:t>
      </w:r>
      <w:r w:rsidRPr="002472D3">
        <w:rPr>
          <w:rFonts w:cs="Times New Roman"/>
          <w:w w:val="108"/>
          <w:szCs w:val="18"/>
          <w:lang w:val="en-US" w:eastAsia="zh-CN"/>
        </w:rPr>
        <w:t>R</w:t>
      </w:r>
      <w:r w:rsidR="00DC3C5C">
        <w:rPr>
          <w:rFonts w:cs="Times New Roman"/>
          <w:b w:val="0"/>
          <w:w w:val="108"/>
          <w:szCs w:val="18"/>
          <w:lang w:val="en-US" w:eastAsia="zh-CN"/>
        </w:rPr>
        <w:t>.</w:t>
      </w:r>
      <w:r w:rsidRPr="00C01958">
        <w:rPr>
          <w:rFonts w:cs="Times New Roman"/>
          <w:b w:val="0"/>
          <w:w w:val="108"/>
          <w:szCs w:val="18"/>
          <w:lang w:val="en-US" w:eastAsia="zh-CN"/>
        </w:rPr>
        <w:t xml:space="preserve"> </w:t>
      </w:r>
      <w:r w:rsidR="00C51EF0" w:rsidRPr="00C51EF0">
        <w:rPr>
          <w:rFonts w:cs="Times New Roman"/>
          <w:b w:val="0"/>
          <w:w w:val="108"/>
          <w:szCs w:val="18"/>
          <w:lang w:val="en-US" w:eastAsia="zh-CN"/>
        </w:rPr>
        <w:t xml:space="preserve">The red crystalline powder was then exposed to </w:t>
      </w:r>
      <w:r w:rsidR="00A72CD6">
        <w:rPr>
          <w:rFonts w:cs="Times New Roman"/>
          <w:b w:val="0"/>
          <w:w w:val="108"/>
          <w:szCs w:val="18"/>
          <w:lang w:val="en-US" w:eastAsia="zh-CN"/>
        </w:rPr>
        <w:t>DCM</w:t>
      </w:r>
      <w:r w:rsidR="00C51EF0" w:rsidRPr="00C51EF0">
        <w:rPr>
          <w:rFonts w:cs="Times New Roman"/>
          <w:b w:val="0"/>
          <w:w w:val="108"/>
          <w:szCs w:val="18"/>
          <w:lang w:val="en-US" w:eastAsia="zh-CN"/>
        </w:rPr>
        <w:t xml:space="preserve"> </w:t>
      </w:r>
      <w:proofErr w:type="spellStart"/>
      <w:r w:rsidR="006C2F9D">
        <w:rPr>
          <w:rFonts w:cs="Times New Roman"/>
          <w:b w:val="0"/>
          <w:w w:val="108"/>
          <w:szCs w:val="18"/>
          <w:lang w:val="en-US" w:eastAsia="zh-CN"/>
        </w:rPr>
        <w:t>vapour</w:t>
      </w:r>
      <w:proofErr w:type="spellEnd"/>
      <w:r w:rsidR="00C51EF0" w:rsidRPr="00C51EF0">
        <w:rPr>
          <w:rFonts w:cs="Times New Roman"/>
          <w:b w:val="0"/>
          <w:w w:val="108"/>
          <w:szCs w:val="18"/>
          <w:lang w:val="en-US" w:eastAsia="zh-CN"/>
        </w:rPr>
        <w:t xml:space="preserve"> and </w:t>
      </w:r>
      <w:r w:rsidR="009A4C89">
        <w:rPr>
          <w:rFonts w:cs="Times New Roman"/>
          <w:b w:val="0"/>
          <w:w w:val="108"/>
          <w:szCs w:val="18"/>
          <w:lang w:val="en-US" w:eastAsia="zh-CN"/>
        </w:rPr>
        <w:t>the</w:t>
      </w:r>
      <w:r w:rsidR="00C51EF0" w:rsidRPr="00C51EF0">
        <w:rPr>
          <w:rFonts w:cs="Times New Roman"/>
          <w:b w:val="0"/>
          <w:w w:val="108"/>
          <w:szCs w:val="18"/>
          <w:lang w:val="en-US" w:eastAsia="zh-CN"/>
        </w:rPr>
        <w:t xml:space="preserve"> y</w:t>
      </w:r>
      <w:r w:rsidR="00DC3C5C">
        <w:rPr>
          <w:rFonts w:cs="Times New Roman"/>
          <w:b w:val="0"/>
          <w:w w:val="108"/>
          <w:szCs w:val="18"/>
          <w:lang w:val="en-US" w:eastAsia="zh-CN"/>
        </w:rPr>
        <w:t>ellow powder was obtained</w:t>
      </w:r>
      <w:r w:rsidR="009A4C89" w:rsidRPr="009A4C89">
        <w:rPr>
          <w:rFonts w:cs="Times New Roman"/>
          <w:b w:val="0"/>
          <w:w w:val="108"/>
          <w:szCs w:val="18"/>
          <w:lang w:val="en-US" w:eastAsia="zh-CN"/>
        </w:rPr>
        <w:t xml:space="preserve"> </w:t>
      </w:r>
      <w:r w:rsidR="009A4C89">
        <w:rPr>
          <w:rFonts w:cs="Times New Roman"/>
          <w:b w:val="0"/>
          <w:w w:val="108"/>
          <w:szCs w:val="18"/>
          <w:lang w:val="en-US" w:eastAsia="zh-CN"/>
        </w:rPr>
        <w:t>again</w:t>
      </w:r>
      <w:r w:rsidRPr="00C01958">
        <w:rPr>
          <w:rFonts w:cs="Times New Roman"/>
          <w:b w:val="0"/>
          <w:w w:val="108"/>
          <w:szCs w:val="18"/>
          <w:lang w:val="en-US" w:eastAsia="zh-CN"/>
        </w:rPr>
        <w:t>. To study the mechanism of the reversible phase transition in depth, single crystal structure</w:t>
      </w:r>
      <w:r w:rsidR="00DC3C5C">
        <w:rPr>
          <w:rFonts w:cs="Times New Roman"/>
          <w:b w:val="0"/>
          <w:w w:val="108"/>
          <w:szCs w:val="18"/>
          <w:lang w:val="en-US" w:eastAsia="zh-CN"/>
        </w:rPr>
        <w:t>s</w:t>
      </w:r>
      <w:r w:rsidRPr="00C01958">
        <w:rPr>
          <w:rFonts w:cs="Times New Roman"/>
          <w:b w:val="0"/>
          <w:w w:val="108"/>
          <w:szCs w:val="18"/>
          <w:lang w:val="en-US" w:eastAsia="zh-CN"/>
        </w:rPr>
        <w:t xml:space="preserve"> of </w:t>
      </w:r>
      <w:r w:rsidR="00DC3C5C" w:rsidRPr="002472D3">
        <w:rPr>
          <w:rFonts w:cs="Times New Roman"/>
          <w:w w:val="108"/>
          <w:szCs w:val="18"/>
          <w:lang w:val="en-US" w:eastAsia="zh-CN"/>
        </w:rPr>
        <w:t>29</w:t>
      </w:r>
      <w:r w:rsidR="009A4C89" w:rsidRPr="009A4C89">
        <w:rPr>
          <w:rFonts w:cs="Times New Roman"/>
          <w:b w:val="0"/>
          <w:w w:val="108"/>
          <w:szCs w:val="18"/>
          <w:lang w:val="en-US" w:eastAsia="zh-CN"/>
        </w:rPr>
        <w:t xml:space="preserve"> </w:t>
      </w:r>
      <w:r w:rsidR="009A4C89">
        <w:rPr>
          <w:rFonts w:cs="Times New Roman"/>
          <w:b w:val="0"/>
          <w:w w:val="108"/>
          <w:szCs w:val="18"/>
          <w:lang w:val="en-US" w:eastAsia="zh-CN"/>
        </w:rPr>
        <w:t>were</w:t>
      </w:r>
      <w:r w:rsidR="009A4C89" w:rsidRPr="00C01958">
        <w:rPr>
          <w:rFonts w:cs="Times New Roman"/>
          <w:b w:val="0"/>
          <w:w w:val="108"/>
          <w:szCs w:val="18"/>
          <w:lang w:val="en-US" w:eastAsia="zh-CN"/>
        </w:rPr>
        <w:t xml:space="preserve"> obtained</w:t>
      </w:r>
      <w:r w:rsidRPr="00C01958">
        <w:rPr>
          <w:rFonts w:cs="Times New Roman"/>
          <w:b w:val="0"/>
          <w:w w:val="108"/>
          <w:szCs w:val="18"/>
          <w:lang w:val="en-US" w:eastAsia="zh-CN"/>
        </w:rPr>
        <w:t xml:space="preserve">. For the red crystal </w:t>
      </w:r>
      <w:r w:rsidRPr="002472D3">
        <w:rPr>
          <w:rFonts w:cs="Times New Roman"/>
          <w:w w:val="108"/>
          <w:szCs w:val="18"/>
          <w:lang w:val="en-US" w:eastAsia="zh-CN"/>
        </w:rPr>
        <w:t>2</w:t>
      </w:r>
      <w:r w:rsidR="00DC3C5C" w:rsidRPr="002472D3">
        <w:rPr>
          <w:rFonts w:cs="Times New Roman"/>
          <w:w w:val="108"/>
          <w:szCs w:val="18"/>
          <w:lang w:val="en-US" w:eastAsia="zh-CN"/>
        </w:rPr>
        <w:t>9</w:t>
      </w:r>
      <w:r w:rsidRPr="002472D3">
        <w:rPr>
          <w:rFonts w:cs="Times New Roman"/>
          <w:w w:val="108"/>
          <w:szCs w:val="18"/>
          <w:lang w:val="en-US" w:eastAsia="zh-CN"/>
        </w:rPr>
        <w:t>R</w:t>
      </w:r>
      <w:r w:rsidRPr="00C01958">
        <w:rPr>
          <w:rFonts w:cs="Times New Roman"/>
          <w:b w:val="0"/>
          <w:w w:val="108"/>
          <w:szCs w:val="18"/>
          <w:lang w:val="en-US" w:eastAsia="zh-CN"/>
        </w:rPr>
        <w:t xml:space="preserve">, a characteristic molecule pairs can be </w:t>
      </w:r>
      <w:r w:rsidR="009A4C89">
        <w:rPr>
          <w:rFonts w:cs="Times New Roman"/>
          <w:b w:val="0"/>
          <w:w w:val="108"/>
          <w:szCs w:val="18"/>
          <w:lang w:val="en-US" w:eastAsia="zh-CN"/>
        </w:rPr>
        <w:t>observed</w:t>
      </w:r>
      <w:r w:rsidR="009A4C89" w:rsidRPr="00C01958">
        <w:rPr>
          <w:rFonts w:cs="Times New Roman"/>
          <w:b w:val="0"/>
          <w:w w:val="108"/>
          <w:szCs w:val="18"/>
          <w:lang w:val="en-US" w:eastAsia="zh-CN"/>
        </w:rPr>
        <w:t xml:space="preserve"> </w:t>
      </w:r>
      <w:r w:rsidRPr="00C01958">
        <w:rPr>
          <w:rFonts w:cs="Times New Roman"/>
          <w:b w:val="0"/>
          <w:w w:val="108"/>
          <w:szCs w:val="18"/>
          <w:lang w:val="en-US" w:eastAsia="zh-CN"/>
        </w:rPr>
        <w:t xml:space="preserve">in </w:t>
      </w:r>
      <w:r w:rsidR="00DC3C5C">
        <w:rPr>
          <w:rFonts w:cs="Times New Roman"/>
          <w:b w:val="0"/>
          <w:w w:val="108"/>
          <w:szCs w:val="18"/>
          <w:lang w:val="en-US" w:eastAsia="zh-CN"/>
        </w:rPr>
        <w:t>the crystal packing</w:t>
      </w:r>
      <w:r w:rsidR="002472D3">
        <w:rPr>
          <w:rFonts w:cs="Times New Roman"/>
          <w:b w:val="0"/>
          <w:w w:val="108"/>
          <w:szCs w:val="18"/>
          <w:lang w:val="en-US" w:eastAsia="zh-CN"/>
        </w:rPr>
        <w:t xml:space="preserve"> </w:t>
      </w:r>
      <w:r w:rsidR="002472D3">
        <w:rPr>
          <w:b w:val="0"/>
          <w:lang w:val="en-US" w:eastAsia="zh-CN"/>
        </w:rPr>
        <w:t>(Fig. 11a</w:t>
      </w:r>
      <w:r w:rsidR="002472D3">
        <w:rPr>
          <w:rFonts w:hint="eastAsia"/>
          <w:b w:val="0"/>
          <w:lang w:val="en-US" w:eastAsia="zh-CN"/>
        </w:rPr>
        <w:t>)</w:t>
      </w:r>
      <w:r w:rsidRPr="00C01958">
        <w:rPr>
          <w:rFonts w:cs="Times New Roman"/>
          <w:b w:val="0"/>
          <w:w w:val="108"/>
          <w:szCs w:val="18"/>
          <w:lang w:val="en-US" w:eastAsia="zh-CN"/>
        </w:rPr>
        <w:t xml:space="preserve">. π-π </w:t>
      </w:r>
      <w:r w:rsidR="00651281">
        <w:rPr>
          <w:rFonts w:cs="Times New Roman"/>
          <w:b w:val="0"/>
          <w:w w:val="108"/>
          <w:szCs w:val="18"/>
          <w:lang w:val="en-US" w:eastAsia="zh-CN"/>
        </w:rPr>
        <w:t>S</w:t>
      </w:r>
      <w:r w:rsidR="00651281" w:rsidRPr="00C01958">
        <w:rPr>
          <w:rFonts w:cs="Times New Roman"/>
          <w:b w:val="0"/>
          <w:w w:val="108"/>
          <w:szCs w:val="18"/>
          <w:lang w:val="en-US" w:eastAsia="zh-CN"/>
        </w:rPr>
        <w:t xml:space="preserve">tacking </w:t>
      </w:r>
      <w:r w:rsidRPr="00C01958">
        <w:rPr>
          <w:rFonts w:cs="Times New Roman"/>
          <w:b w:val="0"/>
          <w:w w:val="108"/>
          <w:szCs w:val="18"/>
          <w:lang w:val="en-US" w:eastAsia="zh-CN"/>
        </w:rPr>
        <w:t>interaction connects the two adjacent molecules, which plays an important role in the molecular packing. There are also weak C-H</w:t>
      </w:r>
      <w:r w:rsidR="00DC3C5C" w:rsidRPr="00C01958">
        <w:rPr>
          <w:rFonts w:cs="Times New Roman"/>
          <w:b w:val="0"/>
          <w:w w:val="108"/>
          <w:szCs w:val="18"/>
          <w:lang w:val="en-US" w:eastAsia="zh-CN"/>
        </w:rPr>
        <w:t>···</w:t>
      </w:r>
      <w:r w:rsidRPr="00C01958">
        <w:rPr>
          <w:rFonts w:cs="Times New Roman"/>
          <w:b w:val="0"/>
          <w:w w:val="108"/>
          <w:szCs w:val="18"/>
          <w:lang w:val="en-US" w:eastAsia="zh-CN"/>
        </w:rPr>
        <w:t xml:space="preserve">O hydrogen bonds in the </w:t>
      </w:r>
      <w:r w:rsidRPr="00CF2AE3">
        <w:rPr>
          <w:rFonts w:cs="Times New Roman"/>
          <w:w w:val="108"/>
          <w:szCs w:val="18"/>
          <w:lang w:val="en-US" w:eastAsia="zh-CN"/>
        </w:rPr>
        <w:t>2</w:t>
      </w:r>
      <w:r w:rsidR="00DC3C5C" w:rsidRPr="00CF2AE3">
        <w:rPr>
          <w:rFonts w:cs="Times New Roman"/>
          <w:w w:val="108"/>
          <w:szCs w:val="18"/>
          <w:lang w:val="en-US" w:eastAsia="zh-CN"/>
        </w:rPr>
        <w:t>9</w:t>
      </w:r>
      <w:r w:rsidRPr="00CF2AE3">
        <w:rPr>
          <w:rFonts w:cs="Times New Roman"/>
          <w:w w:val="108"/>
          <w:szCs w:val="18"/>
          <w:lang w:val="en-US" w:eastAsia="zh-CN"/>
        </w:rPr>
        <w:t>R</w:t>
      </w:r>
      <w:r w:rsidRPr="00C01958">
        <w:rPr>
          <w:rFonts w:cs="Times New Roman"/>
          <w:b w:val="0"/>
          <w:w w:val="108"/>
          <w:szCs w:val="18"/>
          <w:lang w:val="en-US" w:eastAsia="zh-CN"/>
        </w:rPr>
        <w:t xml:space="preserve"> crystal, which merely hold the molecular pairs together to form a 3D structure. However, in the yellow crystal </w:t>
      </w:r>
      <w:r w:rsidRPr="00CF2AE3">
        <w:rPr>
          <w:rFonts w:cs="Times New Roman"/>
          <w:w w:val="108"/>
          <w:szCs w:val="18"/>
          <w:lang w:val="en-US" w:eastAsia="zh-CN"/>
        </w:rPr>
        <w:t>2</w:t>
      </w:r>
      <w:r w:rsidR="00DC3C5C" w:rsidRPr="00CF2AE3">
        <w:rPr>
          <w:rFonts w:cs="Times New Roman"/>
          <w:w w:val="108"/>
          <w:szCs w:val="18"/>
          <w:lang w:val="en-US" w:eastAsia="zh-CN"/>
        </w:rPr>
        <w:t>9</w:t>
      </w:r>
      <w:r w:rsidRPr="00CF2AE3">
        <w:rPr>
          <w:rFonts w:cs="Times New Roman"/>
          <w:w w:val="108"/>
          <w:szCs w:val="18"/>
          <w:lang w:val="en-US" w:eastAsia="zh-CN"/>
        </w:rPr>
        <w:t>Y</w:t>
      </w:r>
      <w:r w:rsidRPr="00C01958">
        <w:rPr>
          <w:rFonts w:cs="Times New Roman"/>
          <w:b w:val="0"/>
          <w:w w:val="108"/>
          <w:szCs w:val="18"/>
          <w:lang w:val="en-US" w:eastAsia="zh-CN"/>
        </w:rPr>
        <w:t>, there are no π-π interaction</w:t>
      </w:r>
      <w:r w:rsidR="00651281">
        <w:rPr>
          <w:rFonts w:cs="Times New Roman"/>
          <w:b w:val="0"/>
          <w:w w:val="108"/>
          <w:szCs w:val="18"/>
          <w:lang w:val="en-US" w:eastAsia="zh-CN"/>
        </w:rPr>
        <w:t>s</w:t>
      </w:r>
      <w:r w:rsidRPr="00C01958">
        <w:rPr>
          <w:rFonts w:cs="Times New Roman"/>
          <w:b w:val="0"/>
          <w:w w:val="108"/>
          <w:szCs w:val="18"/>
          <w:lang w:val="en-US" w:eastAsia="zh-CN"/>
        </w:rPr>
        <w:t xml:space="preserve"> in the crystal</w:t>
      </w:r>
      <w:r w:rsidR="00651281">
        <w:rPr>
          <w:rFonts w:cs="Times New Roman"/>
          <w:b w:val="0"/>
          <w:w w:val="108"/>
          <w:szCs w:val="18"/>
          <w:lang w:val="en-US" w:eastAsia="zh-CN"/>
        </w:rPr>
        <w:t>.</w:t>
      </w:r>
      <w:r w:rsidRPr="00C01958">
        <w:rPr>
          <w:rFonts w:cs="Times New Roman"/>
          <w:b w:val="0"/>
          <w:w w:val="108"/>
          <w:szCs w:val="18"/>
          <w:lang w:val="en-US" w:eastAsia="zh-CN"/>
        </w:rPr>
        <w:t xml:space="preserve"> </w:t>
      </w:r>
      <w:r w:rsidR="00651281">
        <w:rPr>
          <w:rFonts w:cs="Times New Roman"/>
          <w:b w:val="0"/>
          <w:w w:val="108"/>
          <w:szCs w:val="18"/>
          <w:lang w:val="en-US" w:eastAsia="zh-CN"/>
        </w:rPr>
        <w:t>T</w:t>
      </w:r>
      <w:r w:rsidRPr="00C01958">
        <w:rPr>
          <w:rFonts w:cs="Times New Roman"/>
          <w:b w:val="0"/>
          <w:w w:val="108"/>
          <w:szCs w:val="18"/>
          <w:lang w:val="en-US" w:eastAsia="zh-CN"/>
        </w:rPr>
        <w:t xml:space="preserve">he molecules are arranged in a 2D sheet by hydrogen bonding, and then stacked into a 3D structure by a weak CH···π interaction. Therefore, the phase transition of the yellow crystal </w:t>
      </w:r>
      <w:r w:rsidRPr="00CF2AE3">
        <w:rPr>
          <w:rFonts w:cs="Times New Roman"/>
          <w:w w:val="108"/>
          <w:szCs w:val="18"/>
          <w:lang w:val="en-US" w:eastAsia="zh-CN"/>
        </w:rPr>
        <w:t>2</w:t>
      </w:r>
      <w:r w:rsidR="00AE24FF" w:rsidRPr="00CF2AE3">
        <w:rPr>
          <w:rFonts w:cs="Times New Roman"/>
          <w:w w:val="108"/>
          <w:szCs w:val="18"/>
          <w:lang w:val="en-US" w:eastAsia="zh-CN"/>
        </w:rPr>
        <w:t>9</w:t>
      </w:r>
      <w:r w:rsidRPr="00CF2AE3">
        <w:rPr>
          <w:rFonts w:cs="Times New Roman"/>
          <w:w w:val="108"/>
          <w:szCs w:val="18"/>
          <w:lang w:val="en-US" w:eastAsia="zh-CN"/>
        </w:rPr>
        <w:t>Y</w:t>
      </w:r>
      <w:r w:rsidRPr="00C01958">
        <w:rPr>
          <w:rFonts w:cs="Times New Roman"/>
          <w:b w:val="0"/>
          <w:w w:val="108"/>
          <w:szCs w:val="18"/>
          <w:lang w:val="en-US" w:eastAsia="zh-CN"/>
        </w:rPr>
        <w:t xml:space="preserve"> to the red crystal </w:t>
      </w:r>
      <w:r w:rsidRPr="00CF2AE3">
        <w:rPr>
          <w:rFonts w:cs="Times New Roman"/>
          <w:w w:val="108"/>
          <w:szCs w:val="18"/>
          <w:lang w:val="en-US" w:eastAsia="zh-CN"/>
        </w:rPr>
        <w:t>2</w:t>
      </w:r>
      <w:r w:rsidR="00AE24FF" w:rsidRPr="00CF2AE3">
        <w:rPr>
          <w:rFonts w:cs="Times New Roman"/>
          <w:w w:val="108"/>
          <w:szCs w:val="18"/>
          <w:lang w:val="en-US" w:eastAsia="zh-CN"/>
        </w:rPr>
        <w:t>9</w:t>
      </w:r>
      <w:r w:rsidRPr="00CF2AE3">
        <w:rPr>
          <w:rFonts w:cs="Times New Roman"/>
          <w:w w:val="108"/>
          <w:szCs w:val="18"/>
          <w:lang w:val="en-US" w:eastAsia="zh-CN"/>
        </w:rPr>
        <w:t>R</w:t>
      </w:r>
      <w:r w:rsidRPr="00C01958">
        <w:rPr>
          <w:rFonts w:cs="Times New Roman"/>
          <w:b w:val="0"/>
          <w:w w:val="108"/>
          <w:szCs w:val="18"/>
          <w:lang w:val="en-US" w:eastAsia="zh-CN"/>
        </w:rPr>
        <w:t xml:space="preserve"> is a structural transition from a kinetically stable hydrogen bond-directed stack to a thermodynamically stable π-π stacking guide. In addition, compound </w:t>
      </w:r>
      <w:r w:rsidR="00DC3C5C" w:rsidRPr="00CF2AE3">
        <w:rPr>
          <w:rFonts w:cs="Times New Roman"/>
          <w:w w:val="108"/>
          <w:szCs w:val="18"/>
          <w:lang w:val="en-US" w:eastAsia="zh-CN"/>
        </w:rPr>
        <w:t>30</w:t>
      </w:r>
      <w:r w:rsidRPr="00C01958">
        <w:rPr>
          <w:rFonts w:cs="Times New Roman"/>
          <w:b w:val="0"/>
          <w:w w:val="108"/>
          <w:szCs w:val="18"/>
          <w:lang w:val="en-US" w:eastAsia="zh-CN"/>
        </w:rPr>
        <w:t xml:space="preserve"> also has two different single crystal structures, </w:t>
      </w:r>
      <w:r w:rsidR="00DC3C5C" w:rsidRPr="002472D3">
        <w:rPr>
          <w:rFonts w:cs="Times New Roman"/>
          <w:w w:val="108"/>
          <w:szCs w:val="18"/>
          <w:lang w:val="en-US" w:eastAsia="zh-CN"/>
        </w:rPr>
        <w:t>30</w:t>
      </w:r>
      <w:r w:rsidRPr="002472D3">
        <w:rPr>
          <w:rFonts w:cs="Times New Roman"/>
          <w:w w:val="108"/>
          <w:szCs w:val="18"/>
          <w:lang w:val="en-US" w:eastAsia="zh-CN"/>
        </w:rPr>
        <w:t>O</w:t>
      </w:r>
      <w:r w:rsidRPr="00C01958">
        <w:rPr>
          <w:rFonts w:cs="Times New Roman"/>
          <w:b w:val="0"/>
          <w:w w:val="108"/>
          <w:szCs w:val="18"/>
          <w:lang w:val="en-US" w:eastAsia="zh-CN"/>
        </w:rPr>
        <w:t xml:space="preserve"> and </w:t>
      </w:r>
      <w:r w:rsidR="00DC3C5C" w:rsidRPr="002472D3">
        <w:rPr>
          <w:rFonts w:cs="Times New Roman"/>
          <w:w w:val="108"/>
          <w:szCs w:val="18"/>
          <w:lang w:val="en-US" w:eastAsia="zh-CN"/>
        </w:rPr>
        <w:t>30</w:t>
      </w:r>
      <w:r w:rsidRPr="002472D3">
        <w:rPr>
          <w:rFonts w:cs="Times New Roman"/>
          <w:w w:val="108"/>
          <w:szCs w:val="18"/>
          <w:lang w:val="en-US" w:eastAsia="zh-CN"/>
        </w:rPr>
        <w:t>Y</w:t>
      </w:r>
      <w:r w:rsidRPr="00C01958">
        <w:rPr>
          <w:rFonts w:cs="Times New Roman"/>
          <w:b w:val="0"/>
          <w:w w:val="108"/>
          <w:szCs w:val="18"/>
          <w:lang w:val="en-US" w:eastAsia="zh-CN"/>
        </w:rPr>
        <w:t xml:space="preserve">. Similar to </w:t>
      </w:r>
      <w:r w:rsidRPr="00CF2AE3">
        <w:rPr>
          <w:rFonts w:cs="Times New Roman"/>
          <w:w w:val="108"/>
          <w:szCs w:val="18"/>
          <w:lang w:val="en-US" w:eastAsia="zh-CN"/>
        </w:rPr>
        <w:t>2</w:t>
      </w:r>
      <w:r w:rsidR="00DC3C5C" w:rsidRPr="00CF2AE3">
        <w:rPr>
          <w:rFonts w:cs="Times New Roman"/>
          <w:w w:val="108"/>
          <w:szCs w:val="18"/>
          <w:lang w:val="en-US" w:eastAsia="zh-CN"/>
        </w:rPr>
        <w:t>9</w:t>
      </w:r>
      <w:r w:rsidRPr="00C01958">
        <w:rPr>
          <w:rFonts w:cs="Times New Roman"/>
          <w:b w:val="0"/>
          <w:w w:val="108"/>
          <w:szCs w:val="18"/>
          <w:lang w:val="en-US" w:eastAsia="zh-CN"/>
        </w:rPr>
        <w:t xml:space="preserve">, after heating </w:t>
      </w:r>
      <w:r w:rsidR="00DC3C5C" w:rsidRPr="002472D3">
        <w:rPr>
          <w:rFonts w:cs="Times New Roman"/>
          <w:w w:val="108"/>
          <w:szCs w:val="18"/>
          <w:lang w:val="en-US" w:eastAsia="zh-CN"/>
        </w:rPr>
        <w:t>30</w:t>
      </w:r>
      <w:r w:rsidRPr="002472D3">
        <w:rPr>
          <w:rFonts w:cs="Times New Roman"/>
          <w:w w:val="108"/>
          <w:szCs w:val="18"/>
          <w:lang w:val="en-US" w:eastAsia="zh-CN"/>
        </w:rPr>
        <w:t>O</w:t>
      </w:r>
      <w:r w:rsidRPr="00C01958">
        <w:rPr>
          <w:rFonts w:cs="Times New Roman"/>
          <w:b w:val="0"/>
          <w:w w:val="108"/>
          <w:szCs w:val="18"/>
          <w:lang w:val="en-US" w:eastAsia="zh-CN"/>
        </w:rPr>
        <w:t xml:space="preserve"> at 90 °C for 1 min, the </w:t>
      </w:r>
      <w:proofErr w:type="spellStart"/>
      <w:r w:rsidR="006C2F9D">
        <w:rPr>
          <w:rFonts w:cs="Times New Roman"/>
          <w:b w:val="0"/>
          <w:w w:val="108"/>
          <w:szCs w:val="18"/>
          <w:lang w:val="en-US" w:eastAsia="zh-CN"/>
        </w:rPr>
        <w:t>colour</w:t>
      </w:r>
      <w:proofErr w:type="spellEnd"/>
      <w:r w:rsidRPr="00C01958">
        <w:rPr>
          <w:rFonts w:cs="Times New Roman"/>
          <w:b w:val="0"/>
          <w:w w:val="108"/>
          <w:szCs w:val="18"/>
          <w:lang w:val="en-US" w:eastAsia="zh-CN"/>
        </w:rPr>
        <w:t xml:space="preserve"> rapidly changed from orange to bright yellow</w:t>
      </w:r>
      <w:r w:rsidR="00651281">
        <w:rPr>
          <w:rFonts w:cs="Times New Roman"/>
          <w:b w:val="0"/>
          <w:w w:val="108"/>
          <w:szCs w:val="18"/>
          <w:lang w:val="en-US" w:eastAsia="zh-CN"/>
        </w:rPr>
        <w:t>. When</w:t>
      </w:r>
      <w:r w:rsidRPr="00C01958">
        <w:rPr>
          <w:rFonts w:cs="Times New Roman"/>
          <w:b w:val="0"/>
          <w:w w:val="108"/>
          <w:szCs w:val="18"/>
          <w:lang w:val="en-US" w:eastAsia="zh-CN"/>
        </w:rPr>
        <w:t xml:space="preserve"> the heated crystals were exposed to </w:t>
      </w:r>
      <w:r w:rsidR="00A72CD6">
        <w:rPr>
          <w:rFonts w:cs="Times New Roman"/>
          <w:b w:val="0"/>
          <w:w w:val="108"/>
          <w:szCs w:val="18"/>
          <w:lang w:val="en-US" w:eastAsia="zh-CN"/>
        </w:rPr>
        <w:t>DCM</w:t>
      </w:r>
      <w:r w:rsidRPr="00C01958">
        <w:rPr>
          <w:rFonts w:cs="Times New Roman"/>
          <w:b w:val="0"/>
          <w:w w:val="108"/>
          <w:szCs w:val="18"/>
          <w:lang w:val="en-US" w:eastAsia="zh-CN"/>
        </w:rPr>
        <w:t xml:space="preserve"> </w:t>
      </w:r>
      <w:proofErr w:type="spellStart"/>
      <w:r w:rsidR="006C2F9D">
        <w:rPr>
          <w:rFonts w:cs="Times New Roman"/>
          <w:b w:val="0"/>
          <w:w w:val="108"/>
          <w:szCs w:val="18"/>
          <w:lang w:val="en-US" w:eastAsia="zh-CN"/>
        </w:rPr>
        <w:t>vapour</w:t>
      </w:r>
      <w:proofErr w:type="spellEnd"/>
      <w:r w:rsidRPr="00C01958">
        <w:rPr>
          <w:rFonts w:cs="Times New Roman"/>
          <w:b w:val="0"/>
          <w:w w:val="108"/>
          <w:szCs w:val="18"/>
          <w:lang w:val="en-US" w:eastAsia="zh-CN"/>
        </w:rPr>
        <w:t xml:space="preserve"> for 1 min, </w:t>
      </w:r>
      <w:r w:rsidR="00651281">
        <w:rPr>
          <w:rFonts w:cs="Times New Roman"/>
          <w:b w:val="0"/>
          <w:w w:val="108"/>
          <w:szCs w:val="18"/>
          <w:lang w:val="en-US" w:eastAsia="zh-CN"/>
        </w:rPr>
        <w:t>they were</w:t>
      </w:r>
      <w:r w:rsidR="00651281" w:rsidRPr="00C01958">
        <w:rPr>
          <w:rFonts w:cs="Times New Roman"/>
          <w:b w:val="0"/>
          <w:w w:val="108"/>
          <w:szCs w:val="18"/>
          <w:lang w:val="en-US" w:eastAsia="zh-CN"/>
        </w:rPr>
        <w:t xml:space="preserve"> </w:t>
      </w:r>
      <w:r w:rsidRPr="00C01958">
        <w:rPr>
          <w:rFonts w:cs="Times New Roman"/>
          <w:b w:val="0"/>
          <w:w w:val="108"/>
          <w:szCs w:val="18"/>
          <w:lang w:val="en-US" w:eastAsia="zh-CN"/>
        </w:rPr>
        <w:t xml:space="preserve">changed </w:t>
      </w:r>
      <w:r w:rsidR="00A72CD6">
        <w:rPr>
          <w:rFonts w:cs="Times New Roman"/>
          <w:b w:val="0"/>
          <w:w w:val="108"/>
          <w:szCs w:val="18"/>
          <w:lang w:val="en-US" w:eastAsia="zh-CN"/>
        </w:rPr>
        <w:t xml:space="preserve">back </w:t>
      </w:r>
      <w:r w:rsidRPr="00C01958">
        <w:rPr>
          <w:rFonts w:cs="Times New Roman"/>
          <w:b w:val="0"/>
          <w:w w:val="108"/>
          <w:szCs w:val="18"/>
          <w:lang w:val="en-US" w:eastAsia="zh-CN"/>
        </w:rPr>
        <w:t>to orange crystals</w:t>
      </w:r>
      <w:r w:rsidR="00A72CD6">
        <w:rPr>
          <w:rFonts w:cs="Times New Roman"/>
          <w:b w:val="0"/>
          <w:w w:val="108"/>
          <w:szCs w:val="18"/>
          <w:lang w:val="en-US" w:eastAsia="zh-CN"/>
        </w:rPr>
        <w:t xml:space="preserve"> again</w:t>
      </w:r>
      <w:r w:rsidRPr="00C01958">
        <w:rPr>
          <w:rFonts w:cs="Times New Roman"/>
          <w:b w:val="0"/>
          <w:w w:val="108"/>
          <w:szCs w:val="18"/>
          <w:lang w:val="en-US" w:eastAsia="zh-CN"/>
        </w:rPr>
        <w:t xml:space="preserve">. </w:t>
      </w:r>
      <w:r w:rsidR="00703FAE">
        <w:rPr>
          <w:rFonts w:cs="Times New Roman"/>
          <w:b w:val="0"/>
          <w:w w:val="108"/>
          <w:szCs w:val="18"/>
          <w:lang w:val="en-US" w:eastAsia="zh-CN"/>
        </w:rPr>
        <w:t>As</w:t>
      </w:r>
      <w:r w:rsidR="00703FAE" w:rsidRPr="00C01958">
        <w:rPr>
          <w:rFonts w:cs="Times New Roman"/>
          <w:b w:val="0"/>
          <w:w w:val="108"/>
          <w:szCs w:val="18"/>
          <w:lang w:val="en-US" w:eastAsia="zh-CN"/>
        </w:rPr>
        <w:t xml:space="preserve"> </w:t>
      </w:r>
      <w:r w:rsidRPr="00C01958">
        <w:rPr>
          <w:rFonts w:cs="Times New Roman"/>
          <w:b w:val="0"/>
          <w:w w:val="108"/>
          <w:szCs w:val="18"/>
          <w:lang w:val="en-US" w:eastAsia="zh-CN"/>
        </w:rPr>
        <w:t xml:space="preserve">can be seen from the crystal structure of </w:t>
      </w:r>
      <w:r w:rsidR="00DC3C5C" w:rsidRPr="002472D3">
        <w:rPr>
          <w:rFonts w:cs="Times New Roman"/>
          <w:w w:val="108"/>
          <w:szCs w:val="18"/>
          <w:lang w:val="en-US" w:eastAsia="zh-CN"/>
        </w:rPr>
        <w:t>30</w:t>
      </w:r>
      <w:r w:rsidRPr="002472D3">
        <w:rPr>
          <w:rFonts w:cs="Times New Roman"/>
          <w:w w:val="108"/>
          <w:szCs w:val="18"/>
          <w:lang w:val="en-US" w:eastAsia="zh-CN"/>
        </w:rPr>
        <w:t>O</w:t>
      </w:r>
      <w:r w:rsidR="00703FAE">
        <w:rPr>
          <w:rFonts w:cs="Times New Roman"/>
          <w:b w:val="0"/>
          <w:w w:val="108"/>
          <w:szCs w:val="18"/>
          <w:lang w:val="en-US" w:eastAsia="zh-CN"/>
        </w:rPr>
        <w:t>,</w:t>
      </w:r>
      <w:r w:rsidRPr="00C01958">
        <w:rPr>
          <w:rFonts w:cs="Times New Roman"/>
          <w:b w:val="0"/>
          <w:w w:val="108"/>
          <w:szCs w:val="18"/>
          <w:lang w:val="en-US" w:eastAsia="zh-CN"/>
        </w:rPr>
        <w:t xml:space="preserve"> it is the π-π stacking-bound excimer </w:t>
      </w:r>
      <w:r w:rsidR="00651281">
        <w:rPr>
          <w:rFonts w:cs="Times New Roman"/>
          <w:b w:val="0"/>
          <w:w w:val="108"/>
          <w:szCs w:val="18"/>
          <w:lang w:val="en-US" w:eastAsia="zh-CN"/>
        </w:rPr>
        <w:t>that</w:t>
      </w:r>
      <w:r w:rsidR="00651281" w:rsidRPr="00C01958">
        <w:rPr>
          <w:rFonts w:cs="Times New Roman"/>
          <w:b w:val="0"/>
          <w:w w:val="108"/>
          <w:szCs w:val="18"/>
          <w:lang w:val="en-US" w:eastAsia="zh-CN"/>
        </w:rPr>
        <w:t xml:space="preserve"> </w:t>
      </w:r>
      <w:r w:rsidRPr="00C01958">
        <w:rPr>
          <w:rFonts w:cs="Times New Roman"/>
          <w:b w:val="0"/>
          <w:w w:val="108"/>
          <w:szCs w:val="18"/>
          <w:lang w:val="en-US" w:eastAsia="zh-CN"/>
        </w:rPr>
        <w:t>generates the orange emission of the crystal upon excitation. Meanwhile, weak hydrogen bonds and C–H···π interactions also play a role in stabilizing the crystal structure</w:t>
      </w:r>
      <w:r w:rsidR="002472D3">
        <w:rPr>
          <w:rFonts w:cs="Times New Roman"/>
          <w:b w:val="0"/>
          <w:w w:val="108"/>
          <w:szCs w:val="18"/>
          <w:lang w:val="en-US" w:eastAsia="zh-CN"/>
        </w:rPr>
        <w:t xml:space="preserve"> </w:t>
      </w:r>
      <w:r w:rsidR="002472D3">
        <w:rPr>
          <w:b w:val="0"/>
          <w:lang w:val="en-US" w:eastAsia="zh-CN"/>
        </w:rPr>
        <w:t>(Fig. 11b</w:t>
      </w:r>
      <w:r w:rsidR="002472D3">
        <w:rPr>
          <w:rFonts w:hint="eastAsia"/>
          <w:b w:val="0"/>
          <w:lang w:val="en-US" w:eastAsia="zh-CN"/>
        </w:rPr>
        <w:t>)</w:t>
      </w:r>
      <w:r w:rsidRPr="00C01958">
        <w:rPr>
          <w:rFonts w:cs="Times New Roman"/>
          <w:b w:val="0"/>
          <w:w w:val="108"/>
          <w:szCs w:val="18"/>
          <w:lang w:val="en-US" w:eastAsia="zh-CN"/>
        </w:rPr>
        <w:t xml:space="preserve">. However, in the </w:t>
      </w:r>
      <w:r w:rsidR="00DC3C5C" w:rsidRPr="002472D3">
        <w:rPr>
          <w:rFonts w:cs="Times New Roman"/>
          <w:w w:val="108"/>
          <w:szCs w:val="18"/>
          <w:lang w:val="en-US" w:eastAsia="zh-CN"/>
        </w:rPr>
        <w:t>30</w:t>
      </w:r>
      <w:r w:rsidRPr="002472D3">
        <w:rPr>
          <w:rFonts w:cs="Times New Roman"/>
          <w:w w:val="108"/>
          <w:szCs w:val="18"/>
          <w:lang w:val="en-US" w:eastAsia="zh-CN"/>
        </w:rPr>
        <w:t>Y</w:t>
      </w:r>
      <w:r w:rsidRPr="00C01958">
        <w:rPr>
          <w:rFonts w:cs="Times New Roman"/>
          <w:b w:val="0"/>
          <w:w w:val="108"/>
          <w:szCs w:val="18"/>
          <w:lang w:val="en-US" w:eastAsia="zh-CN"/>
        </w:rPr>
        <w:t xml:space="preserve"> crystal structure, the hydrogen bond is the main intermolecular force in the packing, which stabilizes the crystal structure. Based on the crystal struct</w:t>
      </w:r>
      <w:r w:rsidR="00DC3C5C">
        <w:rPr>
          <w:rFonts w:cs="Times New Roman"/>
          <w:b w:val="0"/>
          <w:w w:val="108"/>
          <w:szCs w:val="18"/>
          <w:lang w:val="en-US" w:eastAsia="zh-CN"/>
        </w:rPr>
        <w:t>ure, the authors speculate that</w:t>
      </w:r>
      <w:r w:rsidRPr="00C01958">
        <w:rPr>
          <w:rFonts w:cs="Times New Roman"/>
          <w:b w:val="0"/>
          <w:w w:val="108"/>
          <w:szCs w:val="18"/>
          <w:lang w:val="en-US" w:eastAsia="zh-CN"/>
        </w:rPr>
        <w:t>,</w:t>
      </w:r>
      <w:r w:rsidR="00DC3C5C">
        <w:rPr>
          <w:rFonts w:cs="Times New Roman"/>
          <w:b w:val="0"/>
          <w:w w:val="108"/>
          <w:szCs w:val="18"/>
          <w:lang w:val="en-US" w:eastAsia="zh-CN"/>
        </w:rPr>
        <w:t xml:space="preserve"> </w:t>
      </w:r>
      <w:r w:rsidRPr="00C01958">
        <w:rPr>
          <w:rFonts w:cs="Times New Roman"/>
          <w:b w:val="0"/>
          <w:w w:val="108"/>
          <w:szCs w:val="18"/>
          <w:lang w:val="en-US" w:eastAsia="zh-CN"/>
        </w:rPr>
        <w:t xml:space="preserve">upon heating the orange crystal </w:t>
      </w:r>
      <w:r w:rsidR="00DC3C5C" w:rsidRPr="002472D3">
        <w:rPr>
          <w:rFonts w:cs="Times New Roman"/>
          <w:w w:val="108"/>
          <w:szCs w:val="18"/>
          <w:lang w:val="en-US" w:eastAsia="zh-CN"/>
        </w:rPr>
        <w:t>30</w:t>
      </w:r>
      <w:r w:rsidRPr="002472D3">
        <w:rPr>
          <w:rFonts w:cs="Times New Roman"/>
          <w:w w:val="108"/>
          <w:szCs w:val="18"/>
          <w:lang w:val="en-US" w:eastAsia="zh-CN"/>
        </w:rPr>
        <w:t>O</w:t>
      </w:r>
      <w:r w:rsidRPr="00C01958">
        <w:rPr>
          <w:rFonts w:cs="Times New Roman"/>
          <w:b w:val="0"/>
          <w:w w:val="108"/>
          <w:szCs w:val="18"/>
          <w:lang w:val="en-US" w:eastAsia="zh-CN"/>
        </w:rPr>
        <w:t>, the molecule has enough energy to overcome the CH··</w:t>
      </w:r>
      <w:r w:rsidR="00DC3C5C" w:rsidRPr="00C01958">
        <w:rPr>
          <w:rFonts w:cs="Times New Roman"/>
          <w:b w:val="0"/>
          <w:w w:val="108"/>
          <w:szCs w:val="18"/>
          <w:lang w:val="en-US" w:eastAsia="zh-CN"/>
        </w:rPr>
        <w:t>·</w:t>
      </w:r>
      <w:r w:rsidRPr="00C01958">
        <w:rPr>
          <w:rFonts w:cs="Times New Roman"/>
          <w:b w:val="0"/>
          <w:w w:val="108"/>
          <w:szCs w:val="18"/>
          <w:lang w:val="en-US" w:eastAsia="zh-CN"/>
        </w:rPr>
        <w:t xml:space="preserve">π interaction and form a hydrogen bond with another molecule, </w:t>
      </w:r>
      <w:r w:rsidR="00651281">
        <w:rPr>
          <w:rFonts w:cs="Times New Roman"/>
          <w:b w:val="0"/>
          <w:w w:val="108"/>
          <w:szCs w:val="18"/>
          <w:lang w:val="en-US" w:eastAsia="zh-CN"/>
        </w:rPr>
        <w:t>inducing</w:t>
      </w:r>
      <w:r w:rsidRPr="00C01958">
        <w:rPr>
          <w:rFonts w:cs="Times New Roman"/>
          <w:b w:val="0"/>
          <w:w w:val="108"/>
          <w:szCs w:val="18"/>
          <w:lang w:val="en-US" w:eastAsia="zh-CN"/>
        </w:rPr>
        <w:t xml:space="preserve"> the phase transformation from a π–π stacking-directed structure (</w:t>
      </w:r>
      <w:r w:rsidR="00DC3C5C" w:rsidRPr="002472D3">
        <w:rPr>
          <w:rFonts w:cs="Times New Roman"/>
          <w:w w:val="108"/>
          <w:szCs w:val="18"/>
          <w:lang w:val="en-US" w:eastAsia="zh-CN"/>
        </w:rPr>
        <w:t>30</w:t>
      </w:r>
      <w:r w:rsidRPr="002472D3">
        <w:rPr>
          <w:rFonts w:cs="Times New Roman"/>
          <w:w w:val="108"/>
          <w:szCs w:val="18"/>
          <w:lang w:val="en-US" w:eastAsia="zh-CN"/>
        </w:rPr>
        <w:t>O</w:t>
      </w:r>
      <w:r w:rsidRPr="00C01958">
        <w:rPr>
          <w:rFonts w:cs="Times New Roman"/>
          <w:b w:val="0"/>
          <w:w w:val="108"/>
          <w:szCs w:val="18"/>
          <w:lang w:val="en-US" w:eastAsia="zh-CN"/>
        </w:rPr>
        <w:t>) to a hydrogen bond-directed structure (</w:t>
      </w:r>
      <w:r w:rsidR="00DC3C5C" w:rsidRPr="002472D3">
        <w:rPr>
          <w:rFonts w:cs="Times New Roman"/>
          <w:w w:val="108"/>
          <w:szCs w:val="18"/>
          <w:lang w:val="en-US" w:eastAsia="zh-CN"/>
        </w:rPr>
        <w:t>30</w:t>
      </w:r>
      <w:r w:rsidRPr="002472D3">
        <w:rPr>
          <w:rFonts w:cs="Times New Roman"/>
          <w:w w:val="108"/>
          <w:szCs w:val="18"/>
          <w:lang w:val="en-US" w:eastAsia="zh-CN"/>
        </w:rPr>
        <w:t>Y</w:t>
      </w:r>
      <w:r w:rsidRPr="00C01958">
        <w:rPr>
          <w:rFonts w:cs="Times New Roman"/>
          <w:b w:val="0"/>
          <w:w w:val="108"/>
          <w:szCs w:val="18"/>
          <w:lang w:val="en-US" w:eastAsia="zh-CN"/>
        </w:rPr>
        <w:t>).</w:t>
      </w:r>
    </w:p>
    <w:p w14:paraId="2020FE2F" w14:textId="21537921" w:rsidR="0025485F" w:rsidRDefault="00701581" w:rsidP="0025485F">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1A5A9BAA" wp14:editId="34DFC0C1">
            <wp:extent cx="3168015" cy="3235960"/>
            <wp:effectExtent l="0" t="0" r="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1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68015" cy="3235960"/>
                    </a:xfrm>
                    <a:prstGeom prst="rect">
                      <a:avLst/>
                    </a:prstGeom>
                  </pic:spPr>
                </pic:pic>
              </a:graphicData>
            </a:graphic>
          </wp:inline>
        </w:drawing>
      </w:r>
    </w:p>
    <w:p w14:paraId="12B3DB2C" w14:textId="52159801" w:rsidR="002472D3" w:rsidRPr="00C01958" w:rsidRDefault="002472D3" w:rsidP="0025485F">
      <w:pPr>
        <w:pStyle w:val="RSCB08CHeadingIn-line"/>
        <w:jc w:val="both"/>
        <w:rPr>
          <w:rStyle w:val="RSCB02ArticleTextChar"/>
          <w:b w:val="0"/>
          <w:lang w:val="en-US" w:eastAsia="zh-CN"/>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11</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Chemical structure</w:t>
      </w:r>
      <w:r w:rsidRPr="00245230">
        <w:rPr>
          <w:rStyle w:val="RSCB02ArticleTextChar"/>
          <w:b w:val="0"/>
          <w:lang w:val="en-US"/>
        </w:rPr>
        <w:t xml:space="preserve"> of </w:t>
      </w:r>
      <w:r>
        <w:rPr>
          <w:rStyle w:val="RSCB02ArticleTextChar"/>
          <w:lang w:val="en-US"/>
        </w:rPr>
        <w:t>29</w:t>
      </w:r>
      <w:r w:rsidRPr="00245230">
        <w:rPr>
          <w:rStyle w:val="RSCB02ArticleTextChar"/>
          <w:b w:val="0"/>
          <w:lang w:val="en-US"/>
        </w:rPr>
        <w:t xml:space="preserve"> and</w:t>
      </w:r>
      <w:r w:rsidRPr="00E0769A">
        <w:rPr>
          <w:b w:val="0"/>
        </w:rPr>
        <w:t xml:space="preserve"> </w:t>
      </w:r>
      <w:r>
        <w:rPr>
          <w:b w:val="0"/>
        </w:rPr>
        <w:t xml:space="preserve">its </w:t>
      </w:r>
      <w:r>
        <w:rPr>
          <w:rStyle w:val="RSCB02ArticleTextChar"/>
          <w:b w:val="0"/>
        </w:rPr>
        <w:t>c</w:t>
      </w:r>
      <w:proofErr w:type="spellStart"/>
      <w:r>
        <w:rPr>
          <w:rStyle w:val="RSCB02ArticleTextChar"/>
          <w:b w:val="0"/>
          <w:lang w:val="en-US"/>
        </w:rPr>
        <w:t>rystal</w:t>
      </w:r>
      <w:proofErr w:type="spellEnd"/>
      <w:r>
        <w:rPr>
          <w:rStyle w:val="RSCB02ArticleTextChar"/>
          <w:b w:val="0"/>
          <w:lang w:val="en-US"/>
        </w:rPr>
        <w:t xml:space="preserve"> packing of </w:t>
      </w:r>
      <w:r>
        <w:rPr>
          <w:rStyle w:val="RSCB02ArticleTextChar"/>
          <w:lang w:val="en-US"/>
        </w:rPr>
        <w:t>29R</w:t>
      </w:r>
      <w:r>
        <w:rPr>
          <w:rStyle w:val="RSCB02ArticleTextChar"/>
          <w:b w:val="0"/>
          <w:lang w:val="en-US"/>
        </w:rPr>
        <w:t xml:space="preserve"> and</w:t>
      </w:r>
      <w:r w:rsidRPr="00656DDD">
        <w:rPr>
          <w:rStyle w:val="RSCB02ArticleTextChar"/>
          <w:lang w:val="en-US"/>
        </w:rPr>
        <w:t xml:space="preserve"> </w:t>
      </w:r>
      <w:r>
        <w:rPr>
          <w:rStyle w:val="RSCB02ArticleTextChar"/>
          <w:lang w:val="en-US"/>
        </w:rPr>
        <w:t>29Y</w:t>
      </w:r>
      <w:r w:rsidRPr="002472D3">
        <w:rPr>
          <w:rStyle w:val="RSCB02ArticleTextChar"/>
          <w:b w:val="0"/>
          <w:lang w:val="en-US"/>
        </w:rPr>
        <w:t>.</w:t>
      </w:r>
      <w:r>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sidRPr="002472D3">
        <w:rPr>
          <w:rStyle w:val="RSCB02ArticleTextChar"/>
          <w:b w:val="0"/>
          <w:lang w:val="en-US"/>
        </w:rPr>
        <w:t xml:space="preserve"> </w:t>
      </w:r>
      <w:r>
        <w:rPr>
          <w:rStyle w:val="RSCB02ArticleTextChar"/>
          <w:b w:val="0"/>
          <w:lang w:val="en-US"/>
        </w:rPr>
        <w:t>Chemical structure</w:t>
      </w:r>
      <w:r w:rsidRPr="00245230">
        <w:rPr>
          <w:rStyle w:val="RSCB02ArticleTextChar"/>
          <w:b w:val="0"/>
          <w:lang w:val="en-US"/>
        </w:rPr>
        <w:t xml:space="preserve"> of </w:t>
      </w:r>
      <w:r>
        <w:rPr>
          <w:rStyle w:val="RSCB02ArticleTextChar"/>
          <w:lang w:val="en-US"/>
        </w:rPr>
        <w:t>30</w:t>
      </w:r>
      <w:r w:rsidRPr="00245230">
        <w:rPr>
          <w:rStyle w:val="RSCB02ArticleTextChar"/>
          <w:b w:val="0"/>
          <w:lang w:val="en-US"/>
        </w:rPr>
        <w:t xml:space="preserve"> and</w:t>
      </w:r>
      <w:r w:rsidRPr="00E0769A">
        <w:rPr>
          <w:b w:val="0"/>
        </w:rPr>
        <w:t xml:space="preserve"> </w:t>
      </w:r>
      <w:r>
        <w:rPr>
          <w:b w:val="0"/>
        </w:rPr>
        <w:t xml:space="preserve">its </w:t>
      </w:r>
      <w:r>
        <w:rPr>
          <w:rStyle w:val="RSCB02ArticleTextChar"/>
          <w:b w:val="0"/>
          <w:lang w:val="en-US"/>
        </w:rPr>
        <w:t xml:space="preserve">crystal packing of </w:t>
      </w:r>
      <w:r>
        <w:rPr>
          <w:rStyle w:val="RSCB02ArticleTextChar"/>
          <w:lang w:val="en-US"/>
        </w:rPr>
        <w:t>30O</w:t>
      </w:r>
      <w:r>
        <w:rPr>
          <w:rStyle w:val="RSCB02ArticleTextChar"/>
          <w:b w:val="0"/>
          <w:lang w:val="en-US"/>
        </w:rPr>
        <w:t xml:space="preserve"> and</w:t>
      </w:r>
      <w:r w:rsidRPr="00656DDD">
        <w:rPr>
          <w:rStyle w:val="RSCB02ArticleTextChar"/>
          <w:lang w:val="en-US"/>
        </w:rPr>
        <w:t xml:space="preserve"> </w:t>
      </w:r>
      <w:r>
        <w:rPr>
          <w:rStyle w:val="RSCB02ArticleTextChar"/>
          <w:lang w:val="en-US"/>
        </w:rPr>
        <w:t>29Y</w:t>
      </w:r>
      <w:r w:rsidRPr="002472D3">
        <w:rPr>
          <w:rStyle w:val="RSCB02ArticleTextChar"/>
          <w:b w:val="0"/>
          <w:lang w:val="en-US"/>
        </w:rPr>
        <w:t>.</w:t>
      </w:r>
    </w:p>
    <w:p w14:paraId="26CCCF5C" w14:textId="77777777" w:rsidR="0025485F" w:rsidRDefault="0025485F" w:rsidP="0025485F">
      <w:pPr>
        <w:pStyle w:val="RSCB08CHeadingIn-line"/>
        <w:jc w:val="both"/>
        <w:rPr>
          <w:rStyle w:val="RSCB02ArticleTextChar"/>
          <w:b w:val="0"/>
          <w:lang w:val="en-US" w:eastAsia="zh-CN"/>
        </w:rPr>
      </w:pPr>
    </w:p>
    <w:p w14:paraId="1A3BC99A" w14:textId="7414848F" w:rsidR="0025485F" w:rsidRDefault="0025485F" w:rsidP="00926DBF">
      <w:pPr>
        <w:pStyle w:val="RSCB08CHeadingIn-line"/>
        <w:jc w:val="both"/>
        <w:rPr>
          <w:rFonts w:cs="Times New Roman"/>
          <w:b w:val="0"/>
          <w:w w:val="108"/>
          <w:szCs w:val="18"/>
          <w:lang w:val="en-US" w:eastAsia="zh-CN"/>
        </w:rPr>
      </w:pPr>
      <w:proofErr w:type="spellStart"/>
      <w:r w:rsidRPr="00C01958">
        <w:rPr>
          <w:rFonts w:cs="Times New Roman"/>
          <w:b w:val="0"/>
          <w:w w:val="108"/>
          <w:szCs w:val="18"/>
          <w:lang w:val="en-US" w:eastAsia="zh-CN"/>
        </w:rPr>
        <w:t>Hisaeda</w:t>
      </w:r>
      <w:proofErr w:type="spellEnd"/>
      <w:r w:rsidRPr="00C01958">
        <w:rPr>
          <w:rFonts w:cs="Times New Roman"/>
          <w:b w:val="0"/>
          <w:w w:val="108"/>
          <w:szCs w:val="18"/>
          <w:lang w:val="en-US" w:eastAsia="zh-CN"/>
        </w:rPr>
        <w:t xml:space="preserve"> and coworkers reported a </w:t>
      </w:r>
      <w:proofErr w:type="spellStart"/>
      <w:r w:rsidR="000B2046" w:rsidRPr="000B2046">
        <w:rPr>
          <w:rFonts w:cs="Times New Roman"/>
          <w:b w:val="0"/>
          <w:w w:val="108"/>
          <w:szCs w:val="18"/>
          <w:lang w:val="en-US" w:eastAsia="zh-CN"/>
        </w:rPr>
        <w:t>naphthalenediimide</w:t>
      </w:r>
      <w:proofErr w:type="spellEnd"/>
      <w:r w:rsidRPr="00C01958">
        <w:rPr>
          <w:rFonts w:cs="Times New Roman"/>
          <w:b w:val="0"/>
          <w:w w:val="108"/>
          <w:szCs w:val="18"/>
          <w:lang w:val="en-US" w:eastAsia="zh-CN"/>
        </w:rPr>
        <w:t>‐based porous supramolecular host (</w:t>
      </w:r>
      <w:r w:rsidR="000B2046" w:rsidRPr="000B2046">
        <w:rPr>
          <w:rFonts w:cs="Times New Roman"/>
          <w:w w:val="108"/>
          <w:szCs w:val="18"/>
          <w:lang w:val="en-US" w:eastAsia="zh-CN"/>
        </w:rPr>
        <w:t>31</w:t>
      </w:r>
      <w:r w:rsidRPr="00C01958">
        <w:rPr>
          <w:rFonts w:cs="Times New Roman"/>
          <w:b w:val="0"/>
          <w:w w:val="108"/>
          <w:szCs w:val="18"/>
          <w:lang w:val="en-US" w:eastAsia="zh-CN"/>
        </w:rPr>
        <w:t>)</w:t>
      </w:r>
      <w:r w:rsidR="00DC695B">
        <w:rPr>
          <w:rFonts w:cs="Times New Roman"/>
          <w:b w:val="0"/>
          <w:w w:val="108"/>
          <w:szCs w:val="18"/>
          <w:lang w:val="en-US" w:eastAsia="zh-CN"/>
        </w:rPr>
        <w:t>,</w:t>
      </w:r>
      <w:r w:rsidR="00DC695B" w:rsidRPr="00DC695B">
        <w:t xml:space="preserve"> </w:t>
      </w:r>
      <w:r w:rsidR="00DC695B" w:rsidRPr="00DC695B">
        <w:rPr>
          <w:rFonts w:cs="Times New Roman"/>
          <w:b w:val="0"/>
          <w:w w:val="108"/>
          <w:szCs w:val="18"/>
          <w:lang w:val="en-US" w:eastAsia="zh-CN"/>
        </w:rPr>
        <w:t>which</w:t>
      </w:r>
      <w:r w:rsidR="00DC695B">
        <w:rPr>
          <w:rFonts w:cs="Times New Roman"/>
          <w:b w:val="0"/>
          <w:w w:val="108"/>
          <w:szCs w:val="18"/>
          <w:lang w:val="en-US" w:eastAsia="zh-CN"/>
        </w:rPr>
        <w:t xml:space="preserve"> was a complex of </w:t>
      </w:r>
      <w:r w:rsidR="00DC695B" w:rsidRPr="0088247C">
        <w:rPr>
          <w:rFonts w:cs="Times New Roman"/>
          <w:b w:val="0"/>
          <w:i/>
          <w:w w:val="108"/>
          <w:szCs w:val="18"/>
          <w:lang w:val="en-US" w:eastAsia="zh-CN"/>
        </w:rPr>
        <w:t>N</w:t>
      </w:r>
      <w:r w:rsidR="00DC695B">
        <w:rPr>
          <w:rFonts w:cs="Times New Roman"/>
          <w:b w:val="0"/>
          <w:w w:val="108"/>
          <w:szCs w:val="18"/>
          <w:lang w:val="en-US" w:eastAsia="zh-CN"/>
        </w:rPr>
        <w:t>,</w:t>
      </w:r>
      <w:r w:rsidR="00DC695B" w:rsidRPr="0088247C">
        <w:rPr>
          <w:rFonts w:cs="Times New Roman"/>
          <w:b w:val="0"/>
          <w:i/>
          <w:w w:val="108"/>
          <w:szCs w:val="18"/>
          <w:lang w:val="en-US" w:eastAsia="zh-CN"/>
        </w:rPr>
        <w:t>N</w:t>
      </w:r>
      <w:r w:rsidR="00DC695B">
        <w:rPr>
          <w:rFonts w:cs="Times New Roman"/>
          <w:b w:val="0"/>
          <w:w w:val="108"/>
          <w:szCs w:val="18"/>
          <w:lang w:val="en-US" w:eastAsia="zh-CN"/>
        </w:rPr>
        <w:t>’-dipyrid-</w:t>
      </w:r>
      <w:r w:rsidR="00DC695B" w:rsidRPr="00DC695B">
        <w:rPr>
          <w:rFonts w:cs="Times New Roman"/>
          <w:b w:val="0"/>
          <w:w w:val="108"/>
          <w:szCs w:val="18"/>
          <w:lang w:val="en-US" w:eastAsia="zh-CN"/>
        </w:rPr>
        <w:t>3-yl-1,4,5,8-naphthalenediimide (NDI) linked to two tris(</w:t>
      </w:r>
      <w:proofErr w:type="spellStart"/>
      <w:r w:rsidR="00DC695B" w:rsidRPr="00DC695B">
        <w:rPr>
          <w:rFonts w:cs="Times New Roman"/>
          <w:b w:val="0"/>
          <w:w w:val="108"/>
          <w:szCs w:val="18"/>
          <w:lang w:val="en-US" w:eastAsia="zh-CN"/>
        </w:rPr>
        <w:t>pentafluorophenyl</w:t>
      </w:r>
      <w:proofErr w:type="spellEnd"/>
      <w:r w:rsidR="00DC695B" w:rsidRPr="00DC695B">
        <w:rPr>
          <w:rFonts w:cs="Times New Roman"/>
          <w:b w:val="0"/>
          <w:w w:val="108"/>
          <w:szCs w:val="18"/>
          <w:lang w:val="en-US" w:eastAsia="zh-CN"/>
        </w:rPr>
        <w:t>)borane (TPFB) by</w:t>
      </w:r>
      <w:r w:rsidR="00DC695B">
        <w:rPr>
          <w:rFonts w:cs="Times New Roman"/>
          <w:b w:val="0"/>
          <w:w w:val="108"/>
          <w:szCs w:val="18"/>
          <w:lang w:val="en-US" w:eastAsia="zh-CN"/>
        </w:rPr>
        <w:t xml:space="preserve"> boron-nitrogen dative bonds as</w:t>
      </w:r>
      <w:r w:rsidR="00DC695B">
        <w:rPr>
          <w:rFonts w:cs="Times New Roman" w:hint="eastAsia"/>
          <w:b w:val="0"/>
          <w:w w:val="108"/>
          <w:szCs w:val="18"/>
          <w:lang w:val="en-US" w:eastAsia="zh-CN"/>
        </w:rPr>
        <w:t xml:space="preserve"> </w:t>
      </w:r>
      <w:r w:rsidR="00DC695B" w:rsidRPr="00DC695B">
        <w:rPr>
          <w:rFonts w:cs="Times New Roman"/>
          <w:b w:val="0"/>
          <w:w w:val="108"/>
          <w:szCs w:val="18"/>
          <w:lang w:val="en-US" w:eastAsia="zh-CN"/>
        </w:rPr>
        <w:t>Lewis acid–base pairs</w:t>
      </w:r>
      <w:r w:rsidR="00D8506D">
        <w:rPr>
          <w:rFonts w:cs="Times New Roman"/>
          <w:b w:val="0"/>
          <w:w w:val="108"/>
          <w:szCs w:val="18"/>
          <w:lang w:val="en-US" w:eastAsia="zh-CN"/>
        </w:rPr>
        <w:t xml:space="preserve">  </w:t>
      </w:r>
      <w:r w:rsidR="00D8506D">
        <w:rPr>
          <w:b w:val="0"/>
          <w:lang w:val="en-US" w:eastAsia="zh-CN"/>
        </w:rPr>
        <w:t>(Fig. 12a</w:t>
      </w:r>
      <w:r w:rsidR="00D8506D">
        <w:rPr>
          <w:rFonts w:hint="eastAsia"/>
          <w:b w:val="0"/>
          <w:lang w:val="en-US" w:eastAsia="zh-CN"/>
        </w:rPr>
        <w:t>)</w:t>
      </w:r>
      <w:r w:rsidR="007B5E96">
        <w:rPr>
          <w:rFonts w:cs="Times New Roman"/>
          <w:b w:val="0"/>
          <w:w w:val="108"/>
          <w:szCs w:val="18"/>
          <w:lang w:val="en-US" w:eastAsia="zh-CN"/>
        </w:rPr>
        <w:t>.</w:t>
      </w:r>
      <w:r w:rsidR="00D8506D">
        <w:rPr>
          <w:rFonts w:cs="Times New Roman"/>
          <w:b w:val="0"/>
          <w:w w:val="108"/>
          <w:szCs w:val="18"/>
          <w:vertAlign w:val="superscript"/>
          <w:lang w:val="en-US" w:eastAsia="zh-CN"/>
        </w:rPr>
        <w:t>142,143</w:t>
      </w:r>
      <w:r w:rsidRPr="00C01958">
        <w:rPr>
          <w:rFonts w:cs="Times New Roman"/>
          <w:b w:val="0"/>
          <w:w w:val="108"/>
          <w:szCs w:val="18"/>
          <w:lang w:val="en-US" w:eastAsia="zh-CN"/>
        </w:rPr>
        <w:t xml:space="preserve"> </w:t>
      </w:r>
      <w:r w:rsidR="007B5E96">
        <w:rPr>
          <w:rFonts w:cs="Times New Roman"/>
          <w:b w:val="0"/>
          <w:w w:val="108"/>
          <w:szCs w:val="18"/>
          <w:lang w:val="en-US" w:eastAsia="zh-CN"/>
        </w:rPr>
        <w:t xml:space="preserve">This molecule </w:t>
      </w:r>
      <w:r w:rsidR="007B5E96" w:rsidRPr="00C01958">
        <w:rPr>
          <w:rFonts w:cs="Times New Roman"/>
          <w:b w:val="0"/>
          <w:w w:val="108"/>
          <w:szCs w:val="18"/>
          <w:lang w:val="en-US" w:eastAsia="zh-CN"/>
        </w:rPr>
        <w:t>show</w:t>
      </w:r>
      <w:r w:rsidR="007B5E96">
        <w:rPr>
          <w:rFonts w:cs="Times New Roman"/>
          <w:b w:val="0"/>
          <w:w w:val="108"/>
          <w:szCs w:val="18"/>
          <w:lang w:val="en-US" w:eastAsia="zh-CN"/>
        </w:rPr>
        <w:t>ed</w:t>
      </w:r>
      <w:r w:rsidR="007B5E96" w:rsidRPr="00C01958">
        <w:rPr>
          <w:rFonts w:cs="Times New Roman"/>
          <w:b w:val="0"/>
          <w:w w:val="108"/>
          <w:szCs w:val="18"/>
          <w:lang w:val="en-US" w:eastAsia="zh-CN"/>
        </w:rPr>
        <w:t xml:space="preserve"> </w:t>
      </w:r>
      <w:r w:rsidR="007B5E96">
        <w:rPr>
          <w:rFonts w:cs="Times New Roman"/>
          <w:b w:val="0"/>
          <w:w w:val="108"/>
          <w:szCs w:val="18"/>
          <w:lang w:val="en-US" w:eastAsia="zh-CN"/>
        </w:rPr>
        <w:t xml:space="preserve">a </w:t>
      </w:r>
      <w:r w:rsidRPr="00C01958">
        <w:rPr>
          <w:rFonts w:cs="Times New Roman"/>
          <w:b w:val="0"/>
          <w:w w:val="108"/>
          <w:szCs w:val="18"/>
          <w:lang w:val="en-US" w:eastAsia="zh-CN"/>
        </w:rPr>
        <w:t xml:space="preserve">turn‐on </w:t>
      </w:r>
      <w:r w:rsidR="000B2046">
        <w:rPr>
          <w:rFonts w:cs="Times New Roman"/>
          <w:b w:val="0"/>
          <w:w w:val="108"/>
          <w:szCs w:val="18"/>
          <w:lang w:val="en-US" w:eastAsia="zh-CN"/>
        </w:rPr>
        <w:t xml:space="preserve">fluorogenic and chromogenic </w:t>
      </w:r>
      <w:r w:rsidR="000B2046" w:rsidRPr="000B2046">
        <w:rPr>
          <w:rFonts w:cs="Times New Roman"/>
          <w:b w:val="0"/>
          <w:w w:val="108"/>
          <w:szCs w:val="18"/>
          <w:lang w:val="en-US" w:eastAsia="zh-CN"/>
        </w:rPr>
        <w:t xml:space="preserve">response </w:t>
      </w:r>
      <w:r w:rsidR="000B2046">
        <w:rPr>
          <w:rFonts w:cs="Times New Roman"/>
          <w:b w:val="0"/>
          <w:w w:val="108"/>
          <w:szCs w:val="18"/>
          <w:lang w:val="en-US" w:eastAsia="zh-CN"/>
        </w:rPr>
        <w:t>to</w:t>
      </w:r>
      <w:r w:rsidR="000B2046" w:rsidRPr="000B2046">
        <w:rPr>
          <w:rFonts w:cs="Times New Roman"/>
          <w:b w:val="0"/>
          <w:w w:val="108"/>
          <w:szCs w:val="18"/>
          <w:lang w:val="en-US" w:eastAsia="zh-CN"/>
        </w:rPr>
        <w:t xml:space="preserve"> the </w:t>
      </w:r>
      <w:proofErr w:type="spellStart"/>
      <w:r w:rsidR="006C2F9D">
        <w:rPr>
          <w:rFonts w:cs="Times New Roman"/>
          <w:b w:val="0"/>
          <w:w w:val="108"/>
          <w:szCs w:val="18"/>
          <w:lang w:val="en-US" w:eastAsia="zh-CN"/>
        </w:rPr>
        <w:t>vapour</w:t>
      </w:r>
      <w:r w:rsidR="000B2046" w:rsidRPr="000B2046">
        <w:rPr>
          <w:rFonts w:cs="Times New Roman"/>
          <w:b w:val="0"/>
          <w:w w:val="108"/>
          <w:szCs w:val="18"/>
          <w:lang w:val="en-US" w:eastAsia="zh-CN"/>
        </w:rPr>
        <w:t>s</w:t>
      </w:r>
      <w:proofErr w:type="spellEnd"/>
      <w:r w:rsidR="000B2046" w:rsidRPr="000B2046">
        <w:rPr>
          <w:rFonts w:cs="Times New Roman"/>
          <w:b w:val="0"/>
          <w:w w:val="108"/>
          <w:szCs w:val="18"/>
          <w:lang w:val="en-US" w:eastAsia="zh-CN"/>
        </w:rPr>
        <w:t xml:space="preserve"> of</w:t>
      </w:r>
      <w:r w:rsidRPr="00C01958">
        <w:rPr>
          <w:rFonts w:cs="Times New Roman"/>
          <w:b w:val="0"/>
          <w:w w:val="108"/>
          <w:szCs w:val="18"/>
          <w:lang w:val="en-US" w:eastAsia="zh-CN"/>
        </w:rPr>
        <w:t xml:space="preserve"> small aromatic hydrocarbons such</w:t>
      </w:r>
      <w:r w:rsidR="000B2046">
        <w:rPr>
          <w:rFonts w:cs="Times New Roman"/>
          <w:b w:val="0"/>
          <w:w w:val="108"/>
          <w:szCs w:val="18"/>
          <w:lang w:val="en-US" w:eastAsia="zh-CN"/>
        </w:rPr>
        <w:t xml:space="preserve"> as </w:t>
      </w:r>
      <w:r w:rsidR="00457973" w:rsidRPr="00457973">
        <w:rPr>
          <w:rFonts w:cs="Times New Roman"/>
          <w:b w:val="0"/>
          <w:w w:val="108"/>
          <w:szCs w:val="18"/>
          <w:lang w:val="en-US" w:eastAsia="zh-CN"/>
        </w:rPr>
        <w:t xml:space="preserve">benzene, toluene, xylene, </w:t>
      </w:r>
      <w:r w:rsidR="000B2046">
        <w:rPr>
          <w:rFonts w:cs="Times New Roman"/>
          <w:b w:val="0"/>
          <w:w w:val="108"/>
          <w:szCs w:val="18"/>
          <w:lang w:val="en-US" w:eastAsia="zh-CN"/>
        </w:rPr>
        <w:t>and trimethylbenzene</w:t>
      </w:r>
      <w:r w:rsidRPr="00C01958">
        <w:rPr>
          <w:rFonts w:cs="Times New Roman"/>
          <w:b w:val="0"/>
          <w:w w:val="108"/>
          <w:szCs w:val="18"/>
          <w:lang w:val="en-US" w:eastAsia="zh-CN"/>
        </w:rPr>
        <w:t xml:space="preserve">. After </w:t>
      </w:r>
      <w:r w:rsidR="00457973" w:rsidRPr="00457973">
        <w:rPr>
          <w:rFonts w:cs="Times New Roman"/>
          <w:w w:val="108"/>
          <w:szCs w:val="18"/>
          <w:lang w:val="en-US" w:eastAsia="zh-CN"/>
        </w:rPr>
        <w:t>31</w:t>
      </w:r>
      <w:r w:rsidRPr="00C01958">
        <w:rPr>
          <w:rFonts w:cs="Times New Roman"/>
          <w:b w:val="0"/>
          <w:w w:val="108"/>
          <w:szCs w:val="18"/>
          <w:lang w:val="en-US" w:eastAsia="zh-CN"/>
        </w:rPr>
        <w:t xml:space="preserve"> </w:t>
      </w:r>
      <w:r w:rsidR="00A72CD6">
        <w:rPr>
          <w:rFonts w:cs="Times New Roman"/>
          <w:b w:val="0"/>
          <w:w w:val="108"/>
          <w:szCs w:val="18"/>
          <w:lang w:val="en-US" w:eastAsia="zh-CN"/>
        </w:rPr>
        <w:t>being</w:t>
      </w:r>
      <w:r w:rsidRPr="00C01958">
        <w:rPr>
          <w:rFonts w:cs="Times New Roman"/>
          <w:b w:val="0"/>
          <w:w w:val="108"/>
          <w:szCs w:val="18"/>
          <w:lang w:val="en-US" w:eastAsia="zh-CN"/>
        </w:rPr>
        <w:t xml:space="preserve"> heated at 15</w:t>
      </w:r>
      <w:r w:rsidR="00D8506D">
        <w:rPr>
          <w:rFonts w:cs="Times New Roman"/>
          <w:b w:val="0"/>
          <w:w w:val="108"/>
          <w:szCs w:val="18"/>
          <w:lang w:val="en-US" w:eastAsia="zh-CN"/>
        </w:rPr>
        <w:t>0 °</w:t>
      </w:r>
      <w:r w:rsidRPr="00C01958">
        <w:rPr>
          <w:rFonts w:cs="Times New Roman"/>
          <w:b w:val="0"/>
          <w:w w:val="108"/>
          <w:szCs w:val="18"/>
          <w:lang w:val="en-US" w:eastAsia="zh-CN"/>
        </w:rPr>
        <w:t>C for 4 h and pestl</w:t>
      </w:r>
      <w:r w:rsidR="00A72CD6">
        <w:rPr>
          <w:rFonts w:cs="Times New Roman"/>
          <w:b w:val="0"/>
          <w:w w:val="108"/>
          <w:szCs w:val="18"/>
          <w:lang w:val="en-US" w:eastAsia="zh-CN"/>
        </w:rPr>
        <w:t>ed</w:t>
      </w:r>
      <w:r w:rsidRPr="00C01958">
        <w:rPr>
          <w:rFonts w:cs="Times New Roman"/>
          <w:b w:val="0"/>
          <w:w w:val="108"/>
          <w:szCs w:val="18"/>
          <w:lang w:val="en-US" w:eastAsia="zh-CN"/>
        </w:rPr>
        <w:t xml:space="preserve"> for approximately 15 min, the amorphous</w:t>
      </w:r>
      <w:r w:rsidR="00651281" w:rsidRPr="00651281">
        <w:rPr>
          <w:rFonts w:cs="Times New Roman"/>
          <w:b w:val="0"/>
          <w:w w:val="108"/>
          <w:szCs w:val="18"/>
          <w:lang w:val="en-US" w:eastAsia="zh-CN"/>
        </w:rPr>
        <w:t xml:space="preserve"> </w:t>
      </w:r>
      <w:r w:rsidR="00651281" w:rsidRPr="00C01958">
        <w:rPr>
          <w:rFonts w:cs="Times New Roman"/>
          <w:b w:val="0"/>
          <w:w w:val="108"/>
          <w:szCs w:val="18"/>
          <w:lang w:val="en-US" w:eastAsia="zh-CN"/>
        </w:rPr>
        <w:t>supramolecular</w:t>
      </w:r>
      <w:r w:rsidRPr="00C01958">
        <w:rPr>
          <w:rFonts w:cs="Times New Roman"/>
          <w:b w:val="0"/>
          <w:w w:val="108"/>
          <w:szCs w:val="18"/>
          <w:lang w:val="en-US" w:eastAsia="zh-CN"/>
        </w:rPr>
        <w:t xml:space="preserve"> host (</w:t>
      </w:r>
      <w:r w:rsidR="000B2046" w:rsidRPr="00006377">
        <w:rPr>
          <w:rFonts w:cs="Times New Roman"/>
          <w:w w:val="108"/>
          <w:szCs w:val="18"/>
          <w:lang w:val="en-US" w:eastAsia="zh-CN"/>
        </w:rPr>
        <w:t>3</w:t>
      </w:r>
      <w:r w:rsidRPr="00006377">
        <w:rPr>
          <w:rFonts w:cs="Times New Roman"/>
          <w:w w:val="108"/>
          <w:szCs w:val="18"/>
          <w:lang w:val="en-US" w:eastAsia="zh-CN"/>
        </w:rPr>
        <w:t>1a</w:t>
      </w:r>
      <w:r w:rsidRPr="00C01958">
        <w:rPr>
          <w:rFonts w:cs="Times New Roman"/>
          <w:b w:val="0"/>
          <w:w w:val="108"/>
          <w:szCs w:val="18"/>
          <w:lang w:val="en-US" w:eastAsia="zh-CN"/>
        </w:rPr>
        <w:t xml:space="preserve">) was obtained. When </w:t>
      </w:r>
      <w:r w:rsidR="000B2046" w:rsidRPr="00006377">
        <w:rPr>
          <w:rFonts w:cs="Times New Roman"/>
          <w:w w:val="108"/>
          <w:szCs w:val="18"/>
          <w:lang w:val="en-US" w:eastAsia="zh-CN"/>
        </w:rPr>
        <w:t>3</w:t>
      </w:r>
      <w:r w:rsidRPr="00006377">
        <w:rPr>
          <w:rFonts w:cs="Times New Roman"/>
          <w:w w:val="108"/>
          <w:szCs w:val="18"/>
          <w:lang w:val="en-US" w:eastAsia="zh-CN"/>
        </w:rPr>
        <w:t>1a</w:t>
      </w:r>
      <w:r w:rsidR="00926DBF">
        <w:rPr>
          <w:rFonts w:cs="Times New Roman"/>
          <w:b w:val="0"/>
          <w:w w:val="108"/>
          <w:szCs w:val="18"/>
          <w:lang w:val="en-US" w:eastAsia="zh-CN"/>
        </w:rPr>
        <w:t xml:space="preserve"> was exposed to</w:t>
      </w:r>
      <w:r w:rsidRPr="00C01958">
        <w:rPr>
          <w:rFonts w:cs="Times New Roman"/>
          <w:b w:val="0"/>
          <w:w w:val="108"/>
          <w:szCs w:val="18"/>
          <w:lang w:val="en-US" w:eastAsia="zh-CN"/>
        </w:rPr>
        <w:t xml:space="preserve"> small molecule organic </w:t>
      </w:r>
      <w:proofErr w:type="spellStart"/>
      <w:r w:rsidR="006C2F9D">
        <w:rPr>
          <w:rFonts w:cs="Times New Roman"/>
          <w:b w:val="0"/>
          <w:w w:val="108"/>
          <w:szCs w:val="18"/>
          <w:lang w:val="en-US" w:eastAsia="zh-CN"/>
        </w:rPr>
        <w:t>vapour</w:t>
      </w:r>
      <w:r w:rsidRPr="00C01958">
        <w:rPr>
          <w:rFonts w:cs="Times New Roman"/>
          <w:b w:val="0"/>
          <w:w w:val="108"/>
          <w:szCs w:val="18"/>
          <w:lang w:val="en-US" w:eastAsia="zh-CN"/>
        </w:rPr>
        <w:t>s</w:t>
      </w:r>
      <w:proofErr w:type="spellEnd"/>
      <w:r w:rsidRPr="00C01958">
        <w:rPr>
          <w:rFonts w:cs="Times New Roman"/>
          <w:b w:val="0"/>
          <w:w w:val="108"/>
          <w:szCs w:val="18"/>
          <w:lang w:val="en-US" w:eastAsia="zh-CN"/>
        </w:rPr>
        <w:t xml:space="preserve">, a </w:t>
      </w:r>
      <w:proofErr w:type="spellStart"/>
      <w:r w:rsidR="006C2F9D">
        <w:rPr>
          <w:rFonts w:cs="Times New Roman"/>
          <w:b w:val="0"/>
          <w:w w:val="108"/>
          <w:szCs w:val="18"/>
          <w:lang w:val="en-US" w:eastAsia="zh-CN"/>
        </w:rPr>
        <w:t>colour</w:t>
      </w:r>
      <w:proofErr w:type="spellEnd"/>
      <w:r w:rsidRPr="00C01958">
        <w:rPr>
          <w:rFonts w:cs="Times New Roman"/>
          <w:b w:val="0"/>
          <w:w w:val="108"/>
          <w:szCs w:val="18"/>
          <w:lang w:val="en-US" w:eastAsia="zh-CN"/>
        </w:rPr>
        <w:t xml:space="preserve"> change occurred</w:t>
      </w:r>
      <w:r w:rsidR="00651281" w:rsidRPr="00651281">
        <w:rPr>
          <w:rFonts w:cs="Times New Roman"/>
          <w:b w:val="0"/>
          <w:w w:val="108"/>
          <w:szCs w:val="18"/>
          <w:lang w:val="en-US" w:eastAsia="zh-CN"/>
        </w:rPr>
        <w:t xml:space="preserve"> </w:t>
      </w:r>
      <w:r w:rsidR="00651281" w:rsidRPr="00C01958">
        <w:rPr>
          <w:rFonts w:cs="Times New Roman"/>
          <w:b w:val="0"/>
          <w:w w:val="108"/>
          <w:szCs w:val="18"/>
          <w:lang w:val="en-US" w:eastAsia="zh-CN"/>
        </w:rPr>
        <w:t xml:space="preserve">in response to the </w:t>
      </w:r>
      <w:proofErr w:type="spellStart"/>
      <w:r w:rsidR="006C2F9D">
        <w:rPr>
          <w:rFonts w:cs="Times New Roman"/>
          <w:b w:val="0"/>
          <w:w w:val="108"/>
          <w:szCs w:val="18"/>
          <w:lang w:val="en-US" w:eastAsia="zh-CN"/>
        </w:rPr>
        <w:t>vapour</w:t>
      </w:r>
      <w:r w:rsidR="00651281">
        <w:rPr>
          <w:rFonts w:cs="Times New Roman"/>
          <w:b w:val="0"/>
          <w:w w:val="108"/>
          <w:szCs w:val="18"/>
          <w:lang w:val="en-US" w:eastAsia="zh-CN"/>
        </w:rPr>
        <w:t>s</w:t>
      </w:r>
      <w:proofErr w:type="spellEnd"/>
      <w:r w:rsidR="00651281" w:rsidRPr="00C01958">
        <w:rPr>
          <w:rFonts w:cs="Times New Roman"/>
          <w:b w:val="0"/>
          <w:w w:val="108"/>
          <w:szCs w:val="18"/>
          <w:lang w:val="en-US" w:eastAsia="zh-CN"/>
        </w:rPr>
        <w:t xml:space="preserve"> of all small aromatic hydrocarbons other than benzene</w:t>
      </w:r>
      <w:r w:rsidRPr="00C01958">
        <w:rPr>
          <w:rFonts w:cs="Times New Roman"/>
          <w:b w:val="0"/>
          <w:w w:val="108"/>
          <w:szCs w:val="18"/>
          <w:lang w:val="en-US" w:eastAsia="zh-CN"/>
        </w:rPr>
        <w:t xml:space="preserve"> and a new absorption band appeared in the visible region (&gt; 400-550 nm)</w:t>
      </w:r>
      <w:r w:rsidR="00D8506D">
        <w:rPr>
          <w:rFonts w:cs="Times New Roman"/>
          <w:b w:val="0"/>
          <w:w w:val="108"/>
          <w:szCs w:val="18"/>
          <w:lang w:val="en-US" w:eastAsia="zh-CN"/>
        </w:rPr>
        <w:t xml:space="preserve"> </w:t>
      </w:r>
      <w:r w:rsidR="00D8506D">
        <w:rPr>
          <w:b w:val="0"/>
          <w:lang w:val="en-US" w:eastAsia="zh-CN"/>
        </w:rPr>
        <w:t>(Fig. 12c</w:t>
      </w:r>
      <w:r w:rsidR="00D8506D">
        <w:rPr>
          <w:rFonts w:hint="eastAsia"/>
          <w:b w:val="0"/>
          <w:lang w:val="en-US" w:eastAsia="zh-CN"/>
        </w:rPr>
        <w:t>)</w:t>
      </w:r>
      <w:r w:rsidRPr="00C01958">
        <w:rPr>
          <w:rFonts w:cs="Times New Roman"/>
          <w:b w:val="0"/>
          <w:w w:val="108"/>
          <w:szCs w:val="18"/>
          <w:lang w:val="en-US" w:eastAsia="zh-CN"/>
        </w:rPr>
        <w:t>. As the electron donating strength of the aromatic hydrocarbon increases, the position of the absorption band is red-shifted because a charge</w:t>
      </w:r>
      <w:r w:rsidR="00C05C74">
        <w:rPr>
          <w:rFonts w:cs="Times New Roman"/>
          <w:b w:val="0"/>
          <w:w w:val="108"/>
          <w:szCs w:val="18"/>
          <w:lang w:val="en-US" w:eastAsia="zh-CN"/>
        </w:rPr>
        <w:t>-</w:t>
      </w:r>
      <w:r w:rsidRPr="00C01958">
        <w:rPr>
          <w:rFonts w:cs="Times New Roman"/>
          <w:b w:val="0"/>
          <w:w w:val="108"/>
          <w:szCs w:val="18"/>
          <w:lang w:val="en-US" w:eastAsia="zh-CN"/>
        </w:rPr>
        <w:t xml:space="preserve">transfer complex is formed between the electron-deficient NDI and electron-rich aromatic hydrocarbon in the solid state. In addition, in the XRD curve of </w:t>
      </w:r>
      <w:r w:rsidR="00DC695B" w:rsidRPr="00006377">
        <w:rPr>
          <w:rFonts w:cs="Times New Roman"/>
          <w:w w:val="108"/>
          <w:szCs w:val="18"/>
          <w:lang w:val="en-US" w:eastAsia="zh-CN"/>
        </w:rPr>
        <w:t>31a</w:t>
      </w:r>
      <w:r w:rsidRPr="00C01958">
        <w:rPr>
          <w:rFonts w:ascii="Cambria Math" w:hAnsi="Cambria Math" w:cs="Cambria Math"/>
          <w:b w:val="0"/>
          <w:w w:val="108"/>
          <w:szCs w:val="18"/>
          <w:lang w:val="en-US" w:eastAsia="zh-CN"/>
        </w:rPr>
        <w:t>⋅</w:t>
      </w:r>
      <w:r w:rsidRPr="00C01958">
        <w:rPr>
          <w:rFonts w:cs="Times New Roman"/>
          <w:b w:val="0"/>
          <w:w w:val="108"/>
          <w:szCs w:val="18"/>
          <w:lang w:val="en-US" w:eastAsia="zh-CN"/>
        </w:rPr>
        <w:t xml:space="preserve">guest complexes, all </w:t>
      </w:r>
      <w:r w:rsidR="00DC695B" w:rsidRPr="00006377">
        <w:rPr>
          <w:rFonts w:cs="Times New Roman"/>
          <w:w w:val="108"/>
          <w:szCs w:val="18"/>
          <w:lang w:val="en-US" w:eastAsia="zh-CN"/>
        </w:rPr>
        <w:t>31a</w:t>
      </w:r>
      <w:r w:rsidRPr="00C01958">
        <w:rPr>
          <w:rFonts w:ascii="Cambria Math" w:hAnsi="Cambria Math" w:cs="Cambria Math"/>
          <w:b w:val="0"/>
          <w:w w:val="108"/>
          <w:szCs w:val="18"/>
          <w:lang w:val="en-US" w:eastAsia="zh-CN"/>
        </w:rPr>
        <w:t>⋅</w:t>
      </w:r>
      <w:r w:rsidRPr="00C01958">
        <w:rPr>
          <w:rFonts w:cs="Times New Roman"/>
          <w:b w:val="0"/>
          <w:w w:val="108"/>
          <w:szCs w:val="18"/>
          <w:lang w:val="en-US" w:eastAsia="zh-CN"/>
        </w:rPr>
        <w:t>guest complexes have similar structures</w:t>
      </w:r>
      <w:r w:rsidR="00651281">
        <w:rPr>
          <w:rFonts w:cs="Times New Roman"/>
          <w:b w:val="0"/>
          <w:w w:val="108"/>
          <w:szCs w:val="18"/>
          <w:lang w:val="en-US" w:eastAsia="zh-CN"/>
        </w:rPr>
        <w:t xml:space="preserve"> and</w:t>
      </w:r>
      <w:r w:rsidRPr="00C01958">
        <w:rPr>
          <w:rFonts w:cs="Times New Roman"/>
          <w:b w:val="0"/>
          <w:w w:val="108"/>
          <w:szCs w:val="18"/>
          <w:lang w:val="en-US" w:eastAsia="zh-CN"/>
        </w:rPr>
        <w:t xml:space="preserve"> show </w:t>
      </w:r>
      <w:r w:rsidR="00AD38DD">
        <w:rPr>
          <w:rFonts w:cs="Times New Roman"/>
          <w:b w:val="0"/>
          <w:w w:val="108"/>
          <w:szCs w:val="18"/>
          <w:lang w:val="en-US" w:eastAsia="zh-CN"/>
        </w:rPr>
        <w:t xml:space="preserve">the </w:t>
      </w:r>
      <w:r w:rsidR="00AD38DD" w:rsidRPr="00982059">
        <w:rPr>
          <w:rFonts w:cs="Times New Roman"/>
          <w:b w:val="0"/>
          <w:w w:val="108"/>
          <w:szCs w:val="18"/>
          <w:lang w:val="en-US" w:eastAsia="zh-CN"/>
        </w:rPr>
        <w:t>highly ordered arrangement of the NDI and the aromatic molecules in the aggregated states</w:t>
      </w:r>
      <w:r w:rsidR="00D8506D">
        <w:rPr>
          <w:rFonts w:cs="Times New Roman"/>
          <w:b w:val="0"/>
          <w:w w:val="108"/>
          <w:szCs w:val="18"/>
          <w:lang w:val="en-US" w:eastAsia="zh-CN"/>
        </w:rPr>
        <w:t xml:space="preserve"> </w:t>
      </w:r>
      <w:r w:rsidR="00D8506D">
        <w:rPr>
          <w:b w:val="0"/>
          <w:lang w:val="en-US" w:eastAsia="zh-CN"/>
        </w:rPr>
        <w:t>(Fig. 12b</w:t>
      </w:r>
      <w:r w:rsidR="00D8506D">
        <w:rPr>
          <w:rFonts w:hint="eastAsia"/>
          <w:b w:val="0"/>
          <w:lang w:val="en-US" w:eastAsia="zh-CN"/>
        </w:rPr>
        <w:t>)</w:t>
      </w:r>
      <w:r w:rsidRPr="00C01958">
        <w:rPr>
          <w:rFonts w:cs="Times New Roman"/>
          <w:b w:val="0"/>
          <w:w w:val="108"/>
          <w:szCs w:val="18"/>
          <w:lang w:val="en-US" w:eastAsia="zh-CN"/>
        </w:rPr>
        <w:t>.</w:t>
      </w:r>
      <w:r w:rsidR="00926DBF" w:rsidRPr="00926DBF">
        <w:t xml:space="preserve"> </w:t>
      </w:r>
      <w:r w:rsidR="00926DBF" w:rsidRPr="00926DBF">
        <w:rPr>
          <w:b w:val="0"/>
        </w:rPr>
        <w:t xml:space="preserve">But </w:t>
      </w:r>
      <w:r w:rsidR="00926DBF">
        <w:rPr>
          <w:rFonts w:cs="Times New Roman"/>
          <w:b w:val="0"/>
          <w:w w:val="108"/>
          <w:szCs w:val="18"/>
          <w:lang w:val="en-US" w:eastAsia="zh-CN"/>
        </w:rPr>
        <w:t>t</w:t>
      </w:r>
      <w:r w:rsidR="00926DBF" w:rsidRPr="00926DBF">
        <w:rPr>
          <w:rFonts w:cs="Times New Roman"/>
          <w:b w:val="0"/>
          <w:w w:val="108"/>
          <w:szCs w:val="18"/>
          <w:lang w:val="en-US" w:eastAsia="zh-CN"/>
        </w:rPr>
        <w:t xml:space="preserve">his system shows negligible responses to the </w:t>
      </w:r>
      <w:proofErr w:type="spellStart"/>
      <w:r w:rsidR="006C2F9D">
        <w:rPr>
          <w:rFonts w:cs="Times New Roman"/>
          <w:b w:val="0"/>
          <w:w w:val="108"/>
          <w:szCs w:val="18"/>
          <w:lang w:val="en-US" w:eastAsia="zh-CN"/>
        </w:rPr>
        <w:t>vapour</w:t>
      </w:r>
      <w:r w:rsidR="00926DBF" w:rsidRPr="00926DBF">
        <w:rPr>
          <w:rFonts w:cs="Times New Roman"/>
          <w:b w:val="0"/>
          <w:w w:val="108"/>
          <w:szCs w:val="18"/>
          <w:lang w:val="en-US" w:eastAsia="zh-CN"/>
        </w:rPr>
        <w:t>s</w:t>
      </w:r>
      <w:proofErr w:type="spellEnd"/>
      <w:r w:rsidR="00926DBF" w:rsidRPr="00926DBF">
        <w:rPr>
          <w:rFonts w:cs="Times New Roman"/>
          <w:b w:val="0"/>
          <w:w w:val="108"/>
          <w:szCs w:val="18"/>
          <w:lang w:val="en-US" w:eastAsia="zh-CN"/>
        </w:rPr>
        <w:t xml:space="preserve"> </w:t>
      </w:r>
      <w:r w:rsidR="00926DBF">
        <w:rPr>
          <w:rFonts w:cs="Times New Roman"/>
          <w:b w:val="0"/>
          <w:w w:val="108"/>
          <w:szCs w:val="18"/>
          <w:lang w:val="en-US" w:eastAsia="zh-CN"/>
        </w:rPr>
        <w:t>of</w:t>
      </w:r>
      <w:r w:rsidR="00926DBF">
        <w:rPr>
          <w:rFonts w:cs="Times New Roman" w:hint="eastAsia"/>
          <w:b w:val="0"/>
          <w:w w:val="108"/>
          <w:szCs w:val="18"/>
          <w:lang w:val="en-US" w:eastAsia="zh-CN"/>
        </w:rPr>
        <w:t xml:space="preserve"> </w:t>
      </w:r>
      <w:r w:rsidR="00926DBF" w:rsidRPr="00926DBF">
        <w:rPr>
          <w:rFonts w:cs="Times New Roman"/>
          <w:b w:val="0"/>
          <w:w w:val="108"/>
          <w:szCs w:val="18"/>
          <w:lang w:val="en-US" w:eastAsia="zh-CN"/>
        </w:rPr>
        <w:t>common organic solvents (for e</w:t>
      </w:r>
      <w:r w:rsidR="00926DBF">
        <w:rPr>
          <w:rFonts w:cs="Times New Roman"/>
          <w:b w:val="0"/>
          <w:w w:val="108"/>
          <w:szCs w:val="18"/>
          <w:lang w:val="en-US" w:eastAsia="zh-CN"/>
        </w:rPr>
        <w:t>xample, aliphatic hydrocarbons,</w:t>
      </w:r>
      <w:r w:rsidR="00926DBF">
        <w:rPr>
          <w:rFonts w:cs="Times New Roman" w:hint="eastAsia"/>
          <w:b w:val="0"/>
          <w:w w:val="108"/>
          <w:szCs w:val="18"/>
          <w:lang w:val="en-US" w:eastAsia="zh-CN"/>
        </w:rPr>
        <w:t xml:space="preserve"> </w:t>
      </w:r>
      <w:r w:rsidR="00926DBF" w:rsidRPr="00926DBF">
        <w:rPr>
          <w:rFonts w:cs="Times New Roman"/>
          <w:b w:val="0"/>
          <w:w w:val="108"/>
          <w:szCs w:val="18"/>
          <w:lang w:val="en-US" w:eastAsia="zh-CN"/>
        </w:rPr>
        <w:t>alcohols, ketones, and halogenated molecules).</w:t>
      </w:r>
      <w:r w:rsidRPr="00C01958">
        <w:rPr>
          <w:rFonts w:cs="Times New Roman"/>
          <w:b w:val="0"/>
          <w:w w:val="108"/>
          <w:szCs w:val="18"/>
          <w:lang w:val="en-US" w:eastAsia="zh-CN"/>
        </w:rPr>
        <w:t xml:space="preserve"> And it is </w:t>
      </w:r>
      <w:r w:rsidR="00651281">
        <w:rPr>
          <w:rFonts w:cs="Times New Roman"/>
          <w:b w:val="0"/>
          <w:w w:val="108"/>
          <w:szCs w:val="18"/>
          <w:lang w:val="en-US" w:eastAsia="zh-CN"/>
        </w:rPr>
        <w:t>the</w:t>
      </w:r>
      <w:r w:rsidR="00651281" w:rsidRPr="00C01958">
        <w:rPr>
          <w:rFonts w:cs="Times New Roman"/>
          <w:b w:val="0"/>
          <w:w w:val="108"/>
          <w:szCs w:val="18"/>
          <w:lang w:val="en-US" w:eastAsia="zh-CN"/>
        </w:rPr>
        <w:t xml:space="preserve"> </w:t>
      </w:r>
      <w:r w:rsidRPr="00C01958">
        <w:rPr>
          <w:rFonts w:cs="Times New Roman"/>
          <w:b w:val="0"/>
          <w:w w:val="108"/>
          <w:szCs w:val="18"/>
          <w:lang w:val="en-US" w:eastAsia="zh-CN"/>
        </w:rPr>
        <w:t>amorphous</w:t>
      </w:r>
      <w:r w:rsidR="00AD38DD">
        <w:rPr>
          <w:rFonts w:cs="Times New Roman"/>
          <w:b w:val="0"/>
          <w:w w:val="108"/>
          <w:szCs w:val="18"/>
          <w:lang w:val="en-US" w:eastAsia="zh-CN"/>
        </w:rPr>
        <w:t>-</w:t>
      </w:r>
      <w:r w:rsidRPr="00C01958">
        <w:rPr>
          <w:rFonts w:cs="Times New Roman"/>
          <w:b w:val="0"/>
          <w:w w:val="108"/>
          <w:szCs w:val="18"/>
          <w:lang w:val="en-US" w:eastAsia="zh-CN"/>
        </w:rPr>
        <w:t>to</w:t>
      </w:r>
      <w:r w:rsidR="00AD38DD">
        <w:rPr>
          <w:rFonts w:cs="Times New Roman"/>
          <w:b w:val="0"/>
          <w:w w:val="108"/>
          <w:szCs w:val="18"/>
          <w:lang w:val="en-US" w:eastAsia="zh-CN"/>
        </w:rPr>
        <w:t>-</w:t>
      </w:r>
      <w:r w:rsidRPr="00C01958">
        <w:rPr>
          <w:rFonts w:cs="Times New Roman"/>
          <w:b w:val="0"/>
          <w:w w:val="108"/>
          <w:szCs w:val="18"/>
          <w:lang w:val="en-US" w:eastAsia="zh-CN"/>
        </w:rPr>
        <w:t xml:space="preserve">crystal transition that results in guest-dependent </w:t>
      </w:r>
      <w:proofErr w:type="spellStart"/>
      <w:r w:rsidR="006C2F9D">
        <w:rPr>
          <w:rFonts w:cs="Times New Roman"/>
          <w:b w:val="0"/>
          <w:w w:val="108"/>
          <w:szCs w:val="18"/>
          <w:lang w:val="en-US" w:eastAsia="zh-CN"/>
        </w:rPr>
        <w:t>colour</w:t>
      </w:r>
      <w:proofErr w:type="spellEnd"/>
      <w:r w:rsidRPr="00C01958">
        <w:rPr>
          <w:rFonts w:cs="Times New Roman"/>
          <w:b w:val="0"/>
          <w:w w:val="108"/>
          <w:szCs w:val="18"/>
          <w:lang w:val="en-US" w:eastAsia="zh-CN"/>
        </w:rPr>
        <w:t xml:space="preserve"> changes and fluorescence emission.</w:t>
      </w:r>
      <w:r w:rsidR="00982059" w:rsidRPr="00982059">
        <w:t xml:space="preserve"> </w:t>
      </w:r>
    </w:p>
    <w:p w14:paraId="02B1CFDF" w14:textId="0B4C4FB6" w:rsidR="0025485F" w:rsidRDefault="00A67EFF" w:rsidP="0025485F">
      <w:pPr>
        <w:pStyle w:val="RSCB08CHeadingIn-line"/>
        <w:jc w:val="both"/>
        <w:rPr>
          <w:rFonts w:cs="Times New Roman"/>
          <w:b w:val="0"/>
          <w:w w:val="108"/>
          <w:szCs w:val="18"/>
          <w:lang w:val="en-US" w:eastAsia="zh-CN"/>
        </w:rPr>
      </w:pPr>
      <w:r>
        <w:rPr>
          <w:rFonts w:cs="Times New Roman"/>
          <w:b w:val="0"/>
          <w:noProof/>
          <w:w w:val="108"/>
          <w:szCs w:val="18"/>
          <w:lang w:val="en-US" w:eastAsia="zh-CN"/>
        </w:rPr>
        <w:lastRenderedPageBreak/>
        <w:drawing>
          <wp:inline distT="0" distB="0" distL="0" distR="0" wp14:anchorId="099ABA62" wp14:editId="546718DD">
            <wp:extent cx="3102696" cy="2030095"/>
            <wp:effectExtent l="0" t="0" r="2540"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12-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02696" cy="2030095"/>
                    </a:xfrm>
                    <a:prstGeom prst="rect">
                      <a:avLst/>
                    </a:prstGeom>
                  </pic:spPr>
                </pic:pic>
              </a:graphicData>
            </a:graphic>
          </wp:inline>
        </w:drawing>
      </w:r>
    </w:p>
    <w:p w14:paraId="2F2A7543" w14:textId="7A3F02D6" w:rsidR="00D8506D" w:rsidRPr="00C01958" w:rsidRDefault="00D8506D" w:rsidP="00A67EFF">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12</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Chemical structure</w:t>
      </w:r>
      <w:r w:rsidRPr="00245230">
        <w:rPr>
          <w:rStyle w:val="RSCB02ArticleTextChar"/>
          <w:b w:val="0"/>
          <w:lang w:val="en-US"/>
        </w:rPr>
        <w:t xml:space="preserve"> of </w:t>
      </w:r>
      <w:r>
        <w:rPr>
          <w:rStyle w:val="RSCB02ArticleTextChar"/>
          <w:lang w:val="en-US"/>
        </w:rPr>
        <w:t>31</w:t>
      </w:r>
      <w:r>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Pr="00D8506D">
        <w:rPr>
          <w:rStyle w:val="RSCB02ArticleTextChar"/>
          <w:b w:val="0"/>
          <w:lang w:val="en-US"/>
        </w:rPr>
        <w:t xml:space="preserve">The process of detection of aromatic hydrocarbon </w:t>
      </w:r>
      <w:proofErr w:type="spellStart"/>
      <w:r w:rsidR="006C2F9D">
        <w:rPr>
          <w:rStyle w:val="RSCB02ArticleTextChar"/>
          <w:b w:val="0"/>
          <w:lang w:val="en-US"/>
        </w:rPr>
        <w:t>vapour</w:t>
      </w:r>
      <w:r w:rsidRPr="00D8506D">
        <w:rPr>
          <w:rStyle w:val="RSCB02ArticleTextChar"/>
          <w:b w:val="0"/>
          <w:lang w:val="en-US"/>
        </w:rPr>
        <w:t>s</w:t>
      </w:r>
      <w:proofErr w:type="spellEnd"/>
      <w:r w:rsidRPr="00D8506D">
        <w:rPr>
          <w:rStyle w:val="RSCB02ArticleTextChar"/>
          <w:b w:val="0"/>
          <w:lang w:val="en-US"/>
        </w:rPr>
        <w:t xml:space="preserve"> by </w:t>
      </w:r>
      <w:r>
        <w:rPr>
          <w:rStyle w:val="RSCB02ArticleTextChar"/>
          <w:lang w:val="en-US"/>
        </w:rPr>
        <w:t>31a</w:t>
      </w:r>
      <w:r w:rsidRPr="00D8506D">
        <w:rPr>
          <w:rStyle w:val="RSCB02ArticleTextChar"/>
          <w:b w:val="0"/>
          <w:lang w:val="en-US"/>
        </w:rPr>
        <w:t>.</w:t>
      </w:r>
      <w:r w:rsidR="00A67EFF" w:rsidRPr="00A67EFF">
        <w:t xml:space="preserve"> </w:t>
      </w:r>
      <w:r w:rsidR="00A67EFF" w:rsidRPr="00445678">
        <w:rPr>
          <w:rStyle w:val="RSCB02ArticleTextChar"/>
          <w:b w:val="0"/>
          <w:lang w:val="en-US"/>
        </w:rPr>
        <w:t>(</w:t>
      </w:r>
      <w:r w:rsidR="0088247C">
        <w:rPr>
          <w:rStyle w:val="RSCB02ArticleTextChar"/>
          <w:b w:val="0"/>
          <w:lang w:val="en-US"/>
        </w:rPr>
        <w:t>c</w:t>
      </w:r>
      <w:r w:rsidR="00A67EFF" w:rsidRPr="00445678">
        <w:rPr>
          <w:rStyle w:val="RSCB02ArticleTextChar"/>
          <w:b w:val="0"/>
          <w:lang w:val="en-US"/>
        </w:rPr>
        <w:t>)</w:t>
      </w:r>
      <w:r w:rsidR="00A67EFF">
        <w:rPr>
          <w:rStyle w:val="RSCB02ArticleTextChar"/>
          <w:b w:val="0"/>
          <w:lang w:val="en-US"/>
        </w:rPr>
        <w:t xml:space="preserve"> </w:t>
      </w:r>
      <w:r w:rsidR="00A67EFF" w:rsidRPr="00A67EFF">
        <w:rPr>
          <w:rStyle w:val="RSCB02ArticleTextChar"/>
          <w:b w:val="0"/>
          <w:lang w:val="en-US"/>
        </w:rPr>
        <w:t xml:space="preserve">Photographs of </w:t>
      </w:r>
      <w:r w:rsidR="00A67EFF">
        <w:rPr>
          <w:rStyle w:val="RSCB02ArticleTextChar"/>
          <w:lang w:val="en-US"/>
        </w:rPr>
        <w:t>31a</w:t>
      </w:r>
      <w:r w:rsidR="00A67EFF" w:rsidRPr="00A67EFF">
        <w:rPr>
          <w:rStyle w:val="RSCB02ArticleTextChar"/>
          <w:b w:val="0"/>
          <w:lang w:val="en-US"/>
        </w:rPr>
        <w:t xml:space="preserve"> and </w:t>
      </w:r>
      <w:r w:rsidR="00A67EFF">
        <w:rPr>
          <w:rStyle w:val="RSCB02ArticleTextChar"/>
          <w:lang w:val="en-US"/>
        </w:rPr>
        <w:t>31a</w:t>
      </w:r>
      <w:r w:rsidR="00A67EFF" w:rsidRPr="00A67EFF">
        <w:rPr>
          <w:rStyle w:val="RSCB02ArticleTextChar"/>
          <w:b w:val="0"/>
          <w:lang w:val="en-US"/>
        </w:rPr>
        <w:t xml:space="preserve">·(guest) with various aromatic hydrocarbons in daylight (upper row) and </w:t>
      </w:r>
      <w:r w:rsidR="00A67EFF">
        <w:rPr>
          <w:rStyle w:val="RSCB02ArticleTextChar"/>
          <w:b w:val="0"/>
          <w:lang w:val="en-US"/>
        </w:rPr>
        <w:t>under a UV lamp (365 nm, bottom</w:t>
      </w:r>
      <w:r w:rsidR="00A67EFF">
        <w:rPr>
          <w:rStyle w:val="RSCB02ArticleTextChar"/>
          <w:rFonts w:hint="eastAsia"/>
          <w:b w:val="0"/>
          <w:lang w:val="en-US" w:eastAsia="zh-CN"/>
        </w:rPr>
        <w:t xml:space="preserve"> </w:t>
      </w:r>
      <w:r w:rsidR="00A67EFF" w:rsidRPr="00A67EFF">
        <w:rPr>
          <w:rStyle w:val="RSCB02ArticleTextChar"/>
          <w:b w:val="0"/>
          <w:lang w:val="en-US"/>
        </w:rPr>
        <w:t>row).</w:t>
      </w:r>
    </w:p>
    <w:p w14:paraId="7494D223" w14:textId="77777777" w:rsidR="0025485F" w:rsidRDefault="0025485F" w:rsidP="0025485F">
      <w:pPr>
        <w:pStyle w:val="RSCB08CHeadingIn-line"/>
        <w:jc w:val="both"/>
        <w:rPr>
          <w:rStyle w:val="RSCB02ArticleTextChar"/>
          <w:b w:val="0"/>
          <w:lang w:val="en-US" w:eastAsia="zh-CN"/>
        </w:rPr>
      </w:pPr>
    </w:p>
    <w:p w14:paraId="0C4E871F" w14:textId="43912731" w:rsidR="0025485F" w:rsidRDefault="0025485F" w:rsidP="00846D52">
      <w:pPr>
        <w:pStyle w:val="RSCB08CHeadingIn-line"/>
        <w:jc w:val="both"/>
        <w:rPr>
          <w:rFonts w:cs="Times New Roman"/>
          <w:b w:val="0"/>
          <w:w w:val="108"/>
          <w:szCs w:val="18"/>
          <w:lang w:val="en-US" w:eastAsia="zh-CN"/>
        </w:rPr>
      </w:pPr>
      <w:r w:rsidRPr="00C01958">
        <w:rPr>
          <w:rFonts w:cs="Times New Roman"/>
          <w:b w:val="0"/>
          <w:w w:val="108"/>
          <w:szCs w:val="18"/>
          <w:lang w:val="en-US" w:eastAsia="zh-CN"/>
        </w:rPr>
        <w:t xml:space="preserve">Bai and coworkers combined </w:t>
      </w:r>
      <w:r w:rsidR="00144B4A">
        <w:rPr>
          <w:rFonts w:cs="Times New Roman"/>
          <w:b w:val="0"/>
          <w:w w:val="108"/>
          <w:szCs w:val="18"/>
          <w:lang w:val="en-US" w:eastAsia="zh-CN"/>
        </w:rPr>
        <w:t xml:space="preserve">the </w:t>
      </w:r>
      <w:r w:rsidR="00846D52">
        <w:rPr>
          <w:rFonts w:cs="Times New Roman"/>
          <w:b w:val="0"/>
          <w:w w:val="108"/>
          <w:szCs w:val="18"/>
          <w:lang w:val="en-US" w:eastAsia="zh-CN"/>
        </w:rPr>
        <w:t>4,4,5,5-</w:t>
      </w:r>
      <w:r w:rsidR="00846D52" w:rsidRPr="00846D52">
        <w:rPr>
          <w:rFonts w:cs="Times New Roman"/>
          <w:b w:val="0"/>
          <w:w w:val="108"/>
          <w:szCs w:val="18"/>
          <w:lang w:val="en-US" w:eastAsia="zh-CN"/>
        </w:rPr>
        <w:t xml:space="preserve">tetramethyl-[1,3,2] dioxaborolane </w:t>
      </w:r>
      <w:r w:rsidR="00846D52">
        <w:rPr>
          <w:rFonts w:cs="Times New Roman"/>
          <w:b w:val="0"/>
          <w:w w:val="108"/>
          <w:szCs w:val="18"/>
          <w:lang w:val="en-US" w:eastAsia="zh-CN"/>
        </w:rPr>
        <w:t>(</w:t>
      </w:r>
      <w:proofErr w:type="spellStart"/>
      <w:r w:rsidRPr="00C01958">
        <w:rPr>
          <w:rFonts w:cs="Times New Roman"/>
          <w:b w:val="0"/>
          <w:w w:val="108"/>
          <w:szCs w:val="18"/>
          <w:lang w:val="en-US" w:eastAsia="zh-CN"/>
        </w:rPr>
        <w:t>Bpin</w:t>
      </w:r>
      <w:proofErr w:type="spellEnd"/>
      <w:r w:rsidR="00846D52">
        <w:rPr>
          <w:rFonts w:cs="Times New Roman"/>
          <w:b w:val="0"/>
          <w:w w:val="108"/>
          <w:szCs w:val="18"/>
          <w:lang w:val="en-US" w:eastAsia="zh-CN"/>
        </w:rPr>
        <w:t>)</w:t>
      </w:r>
      <w:r w:rsidRPr="00C01958">
        <w:rPr>
          <w:rFonts w:cs="Times New Roman"/>
          <w:b w:val="0"/>
          <w:w w:val="108"/>
          <w:szCs w:val="18"/>
          <w:lang w:val="en-US" w:eastAsia="zh-CN"/>
        </w:rPr>
        <w:t xml:space="preserve"> group and pyrene to develop a new type of self-recovering </w:t>
      </w:r>
      <w:r w:rsidR="00C1286D" w:rsidRPr="00C1286D">
        <w:rPr>
          <w:rFonts w:cs="Times New Roman"/>
          <w:b w:val="0"/>
          <w:w w:val="108"/>
          <w:szCs w:val="18"/>
          <w:lang w:val="en-US" w:eastAsia="zh-CN"/>
        </w:rPr>
        <w:t>mechanoluminescent</w:t>
      </w:r>
      <w:r w:rsidRPr="00C01958">
        <w:rPr>
          <w:rFonts w:cs="Times New Roman"/>
          <w:b w:val="0"/>
          <w:w w:val="108"/>
          <w:szCs w:val="18"/>
          <w:lang w:val="en-US" w:eastAsia="zh-CN"/>
        </w:rPr>
        <w:t xml:space="preserve"> </w:t>
      </w:r>
      <w:r w:rsidR="00C1286D" w:rsidRPr="00C1286D">
        <w:rPr>
          <w:rFonts w:cs="Times New Roman"/>
          <w:b w:val="0"/>
          <w:w w:val="108"/>
          <w:szCs w:val="18"/>
          <w:lang w:val="en-US" w:eastAsia="zh-CN"/>
        </w:rPr>
        <w:t xml:space="preserve">and </w:t>
      </w:r>
      <w:proofErr w:type="spellStart"/>
      <w:r w:rsidR="00C1286D" w:rsidRPr="00C1286D">
        <w:rPr>
          <w:rFonts w:cs="Times New Roman"/>
          <w:b w:val="0"/>
          <w:w w:val="108"/>
          <w:szCs w:val="18"/>
          <w:lang w:val="en-US" w:eastAsia="zh-CN"/>
        </w:rPr>
        <w:t>vapochromic</w:t>
      </w:r>
      <w:proofErr w:type="spellEnd"/>
      <w:r w:rsidR="00C1286D" w:rsidRPr="00C1286D">
        <w:rPr>
          <w:rFonts w:cs="Times New Roman"/>
          <w:b w:val="0"/>
          <w:w w:val="108"/>
          <w:szCs w:val="18"/>
          <w:lang w:val="en-US" w:eastAsia="zh-CN"/>
        </w:rPr>
        <w:t xml:space="preserve"> </w:t>
      </w:r>
      <w:r w:rsidRPr="00C01958">
        <w:rPr>
          <w:rFonts w:cs="Times New Roman"/>
          <w:b w:val="0"/>
          <w:w w:val="108"/>
          <w:szCs w:val="18"/>
          <w:lang w:val="en-US" w:eastAsia="zh-CN"/>
        </w:rPr>
        <w:t>material.</w:t>
      </w:r>
      <w:r w:rsidR="00D463F6">
        <w:rPr>
          <w:rFonts w:cs="Times New Roman"/>
          <w:b w:val="0"/>
          <w:w w:val="108"/>
          <w:szCs w:val="18"/>
          <w:vertAlign w:val="superscript"/>
          <w:lang w:val="en-US" w:eastAsia="zh-CN"/>
        </w:rPr>
        <w:t>144</w:t>
      </w:r>
      <w:r w:rsidRPr="00C01958">
        <w:rPr>
          <w:rFonts w:cs="Times New Roman"/>
          <w:b w:val="0"/>
          <w:w w:val="108"/>
          <w:szCs w:val="18"/>
          <w:lang w:val="en-US" w:eastAsia="zh-CN"/>
        </w:rPr>
        <w:t xml:space="preserve"> They found that </w:t>
      </w:r>
      <w:r w:rsidR="00C1286D" w:rsidRPr="00C1286D">
        <w:rPr>
          <w:rFonts w:cs="Times New Roman"/>
          <w:b w:val="0"/>
          <w:w w:val="108"/>
          <w:szCs w:val="18"/>
          <w:lang w:val="en-US" w:eastAsia="zh-CN"/>
        </w:rPr>
        <w:t>pyrene boronic acid cyclic esters</w:t>
      </w:r>
      <w:r w:rsidR="00C1286D" w:rsidRPr="00C1286D">
        <w:t xml:space="preserve"> </w:t>
      </w:r>
      <w:r w:rsidR="00C1286D" w:rsidRPr="00C1286D">
        <w:rPr>
          <w:rFonts w:cs="Times New Roman"/>
          <w:b w:val="0"/>
          <w:w w:val="108"/>
          <w:szCs w:val="18"/>
          <w:lang w:val="en-US" w:eastAsia="zh-CN"/>
        </w:rPr>
        <w:t>with a 5-membered ring</w:t>
      </w:r>
      <w:r w:rsidR="00C1286D">
        <w:rPr>
          <w:rFonts w:cs="Times New Roman"/>
          <w:b w:val="0"/>
          <w:w w:val="108"/>
          <w:szCs w:val="18"/>
          <w:lang w:val="en-US" w:eastAsia="zh-CN"/>
        </w:rPr>
        <w:t xml:space="preserve"> (</w:t>
      </w:r>
      <w:r w:rsidR="00C1286D" w:rsidRPr="00C1286D">
        <w:rPr>
          <w:rFonts w:cs="Times New Roman"/>
          <w:w w:val="108"/>
          <w:szCs w:val="18"/>
          <w:lang w:val="en-US" w:eastAsia="zh-CN"/>
        </w:rPr>
        <w:t>32</w:t>
      </w:r>
      <w:r w:rsidR="00C1286D">
        <w:rPr>
          <w:rFonts w:cs="Times New Roman"/>
          <w:b w:val="0"/>
          <w:w w:val="108"/>
          <w:szCs w:val="18"/>
          <w:lang w:val="en-US" w:eastAsia="zh-CN"/>
        </w:rPr>
        <w:t>)</w:t>
      </w:r>
      <w:r w:rsidRPr="00C01958">
        <w:rPr>
          <w:rFonts w:cs="Times New Roman"/>
          <w:b w:val="0"/>
          <w:w w:val="108"/>
          <w:szCs w:val="18"/>
          <w:lang w:val="en-US" w:eastAsia="zh-CN"/>
        </w:rPr>
        <w:t xml:space="preserve"> solids showed reversible fluorescence changes from blue to green under shear. Interestingly, when the shear sample was left at room temperature for 5 minutes or exposed to various solvent </w:t>
      </w:r>
      <w:proofErr w:type="spellStart"/>
      <w:r w:rsidR="006C2F9D">
        <w:rPr>
          <w:rFonts w:cs="Times New Roman"/>
          <w:b w:val="0"/>
          <w:w w:val="108"/>
          <w:szCs w:val="18"/>
          <w:lang w:val="en-US" w:eastAsia="zh-CN"/>
        </w:rPr>
        <w:t>vapour</w:t>
      </w:r>
      <w:r w:rsidRPr="00C01958">
        <w:rPr>
          <w:rFonts w:cs="Times New Roman"/>
          <w:b w:val="0"/>
          <w:w w:val="108"/>
          <w:szCs w:val="18"/>
          <w:lang w:val="en-US" w:eastAsia="zh-CN"/>
        </w:rPr>
        <w:t>s</w:t>
      </w:r>
      <w:proofErr w:type="spellEnd"/>
      <w:r w:rsidRPr="00C01958">
        <w:rPr>
          <w:rFonts w:cs="Times New Roman"/>
          <w:b w:val="0"/>
          <w:w w:val="108"/>
          <w:szCs w:val="18"/>
          <w:lang w:val="en-US" w:eastAsia="zh-CN"/>
        </w:rPr>
        <w:t xml:space="preserve">, the fluorescence recovered immediately, while </w:t>
      </w:r>
      <w:r w:rsidR="00D463F6" w:rsidRPr="00C1286D">
        <w:rPr>
          <w:rFonts w:cs="Times New Roman"/>
          <w:b w:val="0"/>
          <w:w w:val="108"/>
          <w:szCs w:val="18"/>
          <w:lang w:val="en-US" w:eastAsia="zh-CN"/>
        </w:rPr>
        <w:t>pyrene boronic acid cyclic esters</w:t>
      </w:r>
      <w:r w:rsidR="00D463F6" w:rsidRPr="00C1286D">
        <w:t xml:space="preserve"> </w:t>
      </w:r>
      <w:r w:rsidR="00D463F6" w:rsidRPr="00C1286D">
        <w:rPr>
          <w:rFonts w:cs="Times New Roman"/>
          <w:b w:val="0"/>
          <w:w w:val="108"/>
          <w:szCs w:val="18"/>
          <w:lang w:val="en-US" w:eastAsia="zh-CN"/>
        </w:rPr>
        <w:t xml:space="preserve">with a </w:t>
      </w:r>
      <w:r w:rsidR="00934845">
        <w:rPr>
          <w:rFonts w:cs="Times New Roman"/>
          <w:b w:val="0"/>
          <w:w w:val="108"/>
          <w:szCs w:val="18"/>
          <w:lang w:val="en-US" w:eastAsia="zh-CN"/>
        </w:rPr>
        <w:t>6</w:t>
      </w:r>
      <w:r w:rsidR="00D463F6" w:rsidRPr="00C1286D">
        <w:rPr>
          <w:rFonts w:cs="Times New Roman"/>
          <w:b w:val="0"/>
          <w:w w:val="108"/>
          <w:szCs w:val="18"/>
          <w:lang w:val="en-US" w:eastAsia="zh-CN"/>
        </w:rPr>
        <w:t>-membered ring</w:t>
      </w:r>
      <w:r w:rsidR="00D463F6">
        <w:rPr>
          <w:rFonts w:cs="Times New Roman"/>
          <w:b w:val="0"/>
          <w:w w:val="108"/>
          <w:szCs w:val="18"/>
          <w:lang w:val="en-US" w:eastAsia="zh-CN"/>
        </w:rPr>
        <w:t xml:space="preserve"> (</w:t>
      </w:r>
      <w:r w:rsidR="00D463F6" w:rsidRPr="00C1286D">
        <w:rPr>
          <w:rFonts w:cs="Times New Roman"/>
          <w:w w:val="108"/>
          <w:szCs w:val="18"/>
          <w:lang w:val="en-US" w:eastAsia="zh-CN"/>
        </w:rPr>
        <w:t>3</w:t>
      </w:r>
      <w:r w:rsidR="00D463F6">
        <w:rPr>
          <w:rFonts w:cs="Times New Roman"/>
          <w:w w:val="108"/>
          <w:szCs w:val="18"/>
          <w:lang w:val="en-US" w:eastAsia="zh-CN"/>
        </w:rPr>
        <w:t>3</w:t>
      </w:r>
      <w:r w:rsidR="00D463F6">
        <w:rPr>
          <w:rFonts w:cs="Times New Roman"/>
          <w:b w:val="0"/>
          <w:w w:val="108"/>
          <w:szCs w:val="18"/>
          <w:lang w:val="en-US" w:eastAsia="zh-CN"/>
        </w:rPr>
        <w:t xml:space="preserve">) </w:t>
      </w:r>
      <w:r w:rsidRPr="00C01958">
        <w:rPr>
          <w:rFonts w:cs="Times New Roman"/>
          <w:b w:val="0"/>
          <w:w w:val="108"/>
          <w:szCs w:val="18"/>
          <w:lang w:val="en-US" w:eastAsia="zh-CN"/>
        </w:rPr>
        <w:t xml:space="preserve">did not. It is well known that the pyrene derivatives </w:t>
      </w:r>
      <w:r w:rsidR="00651281">
        <w:rPr>
          <w:rFonts w:cs="Times New Roman"/>
          <w:b w:val="0"/>
          <w:w w:val="108"/>
          <w:szCs w:val="18"/>
          <w:lang w:val="en-US" w:eastAsia="zh-CN"/>
        </w:rPr>
        <w:t>can</w:t>
      </w:r>
      <w:r w:rsidRPr="00C01958">
        <w:rPr>
          <w:rFonts w:cs="Times New Roman"/>
          <w:b w:val="0"/>
          <w:w w:val="108"/>
          <w:szCs w:val="18"/>
          <w:lang w:val="en-US" w:eastAsia="zh-CN"/>
        </w:rPr>
        <w:t xml:space="preserve"> exhibit two kinds of excimers under different conditions.</w:t>
      </w:r>
      <w:r w:rsidR="00D463F6">
        <w:rPr>
          <w:rFonts w:cs="Times New Roman"/>
          <w:b w:val="0"/>
          <w:w w:val="108"/>
          <w:szCs w:val="18"/>
          <w:vertAlign w:val="superscript"/>
          <w:lang w:val="en-US" w:eastAsia="zh-CN"/>
        </w:rPr>
        <w:t>145,146</w:t>
      </w:r>
      <w:r w:rsidRPr="00C01958">
        <w:rPr>
          <w:rFonts w:cs="Times New Roman"/>
          <w:b w:val="0"/>
          <w:w w:val="108"/>
          <w:szCs w:val="18"/>
          <w:lang w:val="en-US" w:eastAsia="zh-CN"/>
        </w:rPr>
        <w:t xml:space="preserve"> The blue fluorescence is derived from a pyrene excimer with a partially overlapping stack, while the green emission band is consistent with the formation of a sandwich-packing excimer. In order to explore the origin of </w:t>
      </w:r>
      <w:proofErr w:type="spellStart"/>
      <w:r w:rsidR="00D463F6" w:rsidRPr="00D463F6">
        <w:rPr>
          <w:rFonts w:cs="Times New Roman"/>
          <w:b w:val="0"/>
          <w:w w:val="108"/>
          <w:szCs w:val="18"/>
          <w:lang w:val="en-US" w:eastAsia="zh-CN"/>
        </w:rPr>
        <w:t>vapochromic</w:t>
      </w:r>
      <w:proofErr w:type="spellEnd"/>
      <w:r w:rsidRPr="00C01958">
        <w:rPr>
          <w:rFonts w:cs="Times New Roman"/>
          <w:b w:val="0"/>
          <w:w w:val="108"/>
          <w:szCs w:val="18"/>
          <w:lang w:val="en-US" w:eastAsia="zh-CN"/>
        </w:rPr>
        <w:t xml:space="preserve"> </w:t>
      </w:r>
      <w:proofErr w:type="spellStart"/>
      <w:r w:rsidR="006C2F9D">
        <w:rPr>
          <w:rFonts w:cs="Times New Roman"/>
          <w:b w:val="0"/>
          <w:w w:val="108"/>
          <w:szCs w:val="18"/>
          <w:lang w:val="en-US" w:eastAsia="zh-CN"/>
        </w:rPr>
        <w:t>behaviour</w:t>
      </w:r>
      <w:proofErr w:type="spellEnd"/>
      <w:r w:rsidRPr="00C01958">
        <w:rPr>
          <w:rFonts w:cs="Times New Roman"/>
          <w:b w:val="0"/>
          <w:w w:val="108"/>
          <w:szCs w:val="18"/>
          <w:lang w:val="en-US" w:eastAsia="zh-CN"/>
        </w:rPr>
        <w:t xml:space="preserve">, the authors performed fluorescence measurements at low temperatures and obtained single crystal structures of two compounds. They found that the </w:t>
      </w:r>
      <w:r w:rsidR="00071776">
        <w:rPr>
          <w:rFonts w:cs="Times New Roman"/>
          <w:b w:val="0"/>
          <w:w w:val="108"/>
          <w:szCs w:val="18"/>
          <w:lang w:val="en-US" w:eastAsia="zh-CN"/>
        </w:rPr>
        <w:t xml:space="preserve">change in </w:t>
      </w:r>
      <w:r w:rsidRPr="00C01958">
        <w:rPr>
          <w:rFonts w:cs="Times New Roman"/>
          <w:b w:val="0"/>
          <w:w w:val="108"/>
          <w:szCs w:val="18"/>
          <w:lang w:val="en-US" w:eastAsia="zh-CN"/>
        </w:rPr>
        <w:t xml:space="preserve">fluorescent properties of </w:t>
      </w:r>
      <w:r w:rsidR="00D463F6" w:rsidRPr="00D463F6">
        <w:rPr>
          <w:rFonts w:cs="Times New Roman"/>
          <w:w w:val="108"/>
          <w:szCs w:val="18"/>
          <w:lang w:val="en-US" w:eastAsia="zh-CN"/>
        </w:rPr>
        <w:t>32</w:t>
      </w:r>
      <w:r w:rsidRPr="00C01958">
        <w:rPr>
          <w:rFonts w:cs="Times New Roman"/>
          <w:b w:val="0"/>
          <w:w w:val="108"/>
          <w:szCs w:val="18"/>
          <w:lang w:val="en-US" w:eastAsia="zh-CN"/>
        </w:rPr>
        <w:t xml:space="preserve"> are essentially due to the thermo-dynamic movement of the molecules</w:t>
      </w:r>
      <w:r w:rsidR="00643587">
        <w:rPr>
          <w:rFonts w:cs="Times New Roman"/>
          <w:b w:val="0"/>
          <w:w w:val="108"/>
          <w:szCs w:val="18"/>
          <w:lang w:val="en-US" w:eastAsia="zh-CN"/>
        </w:rPr>
        <w:t>.</w:t>
      </w:r>
      <w:r w:rsidRPr="00C01958">
        <w:rPr>
          <w:rFonts w:cs="Times New Roman"/>
          <w:b w:val="0"/>
          <w:w w:val="108"/>
          <w:szCs w:val="18"/>
          <w:lang w:val="en-US" w:eastAsia="zh-CN"/>
        </w:rPr>
        <w:t xml:space="preserve"> </w:t>
      </w:r>
      <w:r w:rsidR="00643587">
        <w:rPr>
          <w:rFonts w:cs="Times New Roman"/>
          <w:b w:val="0"/>
          <w:w w:val="108"/>
          <w:szCs w:val="18"/>
          <w:lang w:val="en-US" w:eastAsia="zh-CN"/>
        </w:rPr>
        <w:t>W</w:t>
      </w:r>
      <w:r w:rsidRPr="00C01958">
        <w:rPr>
          <w:rFonts w:cs="Times New Roman"/>
          <w:b w:val="0"/>
          <w:w w:val="108"/>
          <w:szCs w:val="18"/>
          <w:lang w:val="en-US" w:eastAsia="zh-CN"/>
        </w:rPr>
        <w:t>hen they are mechanically sheared, they first</w:t>
      </w:r>
      <w:r w:rsidR="00643587">
        <w:rPr>
          <w:rFonts w:cs="Times New Roman"/>
          <w:b w:val="0"/>
          <w:w w:val="108"/>
          <w:szCs w:val="18"/>
          <w:lang w:val="en-US" w:eastAsia="zh-CN"/>
        </w:rPr>
        <w:t>ly</w:t>
      </w:r>
      <w:r w:rsidRPr="00C01958">
        <w:rPr>
          <w:rFonts w:cs="Times New Roman"/>
          <w:b w:val="0"/>
          <w:w w:val="108"/>
          <w:szCs w:val="18"/>
          <w:lang w:val="en-US" w:eastAsia="zh-CN"/>
        </w:rPr>
        <w:t xml:space="preserve"> form a green sandwich-like packing excimer. However, the weak non-covalent interaction of </w:t>
      </w:r>
      <w:r w:rsidR="00D463F6" w:rsidRPr="00D463F6">
        <w:rPr>
          <w:rFonts w:cs="Times New Roman"/>
          <w:w w:val="108"/>
          <w:szCs w:val="18"/>
          <w:lang w:val="en-US" w:eastAsia="zh-CN"/>
        </w:rPr>
        <w:t>32</w:t>
      </w:r>
      <w:r w:rsidRPr="00C01958">
        <w:rPr>
          <w:rFonts w:cs="Times New Roman"/>
          <w:b w:val="0"/>
          <w:w w:val="108"/>
          <w:szCs w:val="18"/>
          <w:lang w:val="en-US" w:eastAsia="zh-CN"/>
        </w:rPr>
        <w:t xml:space="preserve"> and its strong crystallization tendency promoted the rearrangement of molecules from the sandwich packing to a more stable crystalline state, and partially overlapped the pyrenes, thus reverting to blue fluorescence</w:t>
      </w:r>
      <w:r w:rsidR="00934845">
        <w:rPr>
          <w:rFonts w:cs="Times New Roman"/>
          <w:b w:val="0"/>
          <w:w w:val="108"/>
          <w:szCs w:val="18"/>
          <w:lang w:val="en-US" w:eastAsia="zh-CN"/>
        </w:rPr>
        <w:t xml:space="preserve"> </w:t>
      </w:r>
      <w:r w:rsidR="00934845">
        <w:rPr>
          <w:b w:val="0"/>
          <w:lang w:val="en-US" w:eastAsia="zh-CN"/>
        </w:rPr>
        <w:t>(Fig. 13a, bottom</w:t>
      </w:r>
      <w:r w:rsidR="00934845">
        <w:rPr>
          <w:rFonts w:hint="eastAsia"/>
          <w:b w:val="0"/>
          <w:lang w:val="en-US" w:eastAsia="zh-CN"/>
        </w:rPr>
        <w:t>)</w:t>
      </w:r>
      <w:r w:rsidRPr="00C01958">
        <w:rPr>
          <w:rFonts w:cs="Times New Roman"/>
          <w:b w:val="0"/>
          <w:w w:val="108"/>
          <w:szCs w:val="18"/>
          <w:lang w:val="en-US" w:eastAsia="zh-CN"/>
        </w:rPr>
        <w:t>.</w:t>
      </w:r>
      <w:r w:rsidR="00D463F6" w:rsidRPr="00D463F6">
        <w:rPr>
          <w:rFonts w:cs="Times New Roman"/>
          <w:b w:val="0"/>
          <w:w w:val="108"/>
          <w:szCs w:val="18"/>
          <w:lang w:val="en-US" w:eastAsia="zh-CN"/>
        </w:rPr>
        <w:t xml:space="preserve"> In contrast, in the crystal</w:t>
      </w:r>
      <w:r w:rsidR="00C643BC">
        <w:rPr>
          <w:rFonts w:cs="Times New Roman"/>
          <w:b w:val="0"/>
          <w:w w:val="108"/>
          <w:szCs w:val="18"/>
          <w:lang w:val="en-US" w:eastAsia="zh-CN"/>
        </w:rPr>
        <w:t xml:space="preserve"> structure</w:t>
      </w:r>
      <w:r w:rsidR="007B048F">
        <w:rPr>
          <w:rFonts w:cs="Times New Roman"/>
          <w:b w:val="0"/>
          <w:w w:val="108"/>
          <w:szCs w:val="18"/>
          <w:lang w:val="en-US" w:eastAsia="zh-CN"/>
        </w:rPr>
        <w:t xml:space="preserve"> of </w:t>
      </w:r>
      <w:r w:rsidR="007B048F">
        <w:rPr>
          <w:rFonts w:cs="Times New Roman"/>
          <w:w w:val="108"/>
          <w:szCs w:val="18"/>
          <w:lang w:val="en-US" w:eastAsia="zh-CN"/>
        </w:rPr>
        <w:t>33</w:t>
      </w:r>
      <w:r w:rsidR="007B048F">
        <w:rPr>
          <w:rFonts w:cs="Times New Roman"/>
          <w:b w:val="0"/>
          <w:w w:val="108"/>
          <w:szCs w:val="18"/>
          <w:lang w:val="en-US" w:eastAsia="zh-CN"/>
        </w:rPr>
        <w:t>, the 6-membered</w:t>
      </w:r>
      <w:r w:rsidR="007B048F">
        <w:rPr>
          <w:rFonts w:cs="Times New Roman" w:hint="eastAsia"/>
          <w:b w:val="0"/>
          <w:w w:val="108"/>
          <w:szCs w:val="18"/>
          <w:lang w:val="en-US" w:eastAsia="zh-CN"/>
        </w:rPr>
        <w:t xml:space="preserve"> </w:t>
      </w:r>
      <w:r w:rsidR="00D463F6" w:rsidRPr="00D463F6">
        <w:rPr>
          <w:rFonts w:cs="Times New Roman"/>
          <w:b w:val="0"/>
          <w:w w:val="108"/>
          <w:szCs w:val="18"/>
          <w:lang w:val="en-US" w:eastAsia="zh-CN"/>
        </w:rPr>
        <w:t xml:space="preserve">cyclic ester groups </w:t>
      </w:r>
      <w:r w:rsidR="007B048F">
        <w:rPr>
          <w:rFonts w:cs="Times New Roman"/>
          <w:b w:val="0"/>
          <w:w w:val="108"/>
          <w:szCs w:val="18"/>
          <w:lang w:val="en-US" w:eastAsia="zh-CN"/>
        </w:rPr>
        <w:t>are</w:t>
      </w:r>
      <w:r w:rsidR="00D463F6" w:rsidRPr="00D463F6">
        <w:rPr>
          <w:rFonts w:cs="Times New Roman"/>
          <w:b w:val="0"/>
          <w:w w:val="108"/>
          <w:szCs w:val="18"/>
          <w:lang w:val="en-US" w:eastAsia="zh-CN"/>
        </w:rPr>
        <w:t xml:space="preserve"> clustered on the same side of the dimers</w:t>
      </w:r>
      <w:r w:rsidR="007B048F">
        <w:rPr>
          <w:rFonts w:cs="Times New Roman"/>
          <w:b w:val="0"/>
          <w:w w:val="108"/>
          <w:szCs w:val="18"/>
          <w:lang w:val="en-US" w:eastAsia="zh-CN"/>
        </w:rPr>
        <w:t xml:space="preserve"> </w:t>
      </w:r>
      <w:r w:rsidR="007B048F">
        <w:rPr>
          <w:b w:val="0"/>
          <w:lang w:val="en-US" w:eastAsia="zh-CN"/>
        </w:rPr>
        <w:t>(Fig. 13b</w:t>
      </w:r>
      <w:r w:rsidR="00934845">
        <w:rPr>
          <w:b w:val="0"/>
          <w:lang w:val="en-US" w:eastAsia="zh-CN"/>
        </w:rPr>
        <w:t>, bottom</w:t>
      </w:r>
      <w:r w:rsidR="007B048F">
        <w:rPr>
          <w:rFonts w:hint="eastAsia"/>
          <w:b w:val="0"/>
          <w:lang w:val="en-US" w:eastAsia="zh-CN"/>
        </w:rPr>
        <w:t>)</w:t>
      </w:r>
      <w:r w:rsidR="00934845">
        <w:rPr>
          <w:rFonts w:cs="Times New Roman"/>
          <w:b w:val="0"/>
          <w:w w:val="108"/>
          <w:szCs w:val="18"/>
          <w:lang w:val="en-US" w:eastAsia="zh-CN"/>
        </w:rPr>
        <w:t>.</w:t>
      </w:r>
      <w:r w:rsidR="007B048F" w:rsidRPr="007B048F">
        <w:rPr>
          <w:b w:val="0"/>
        </w:rPr>
        <w:t xml:space="preserve"> </w:t>
      </w:r>
      <w:r w:rsidR="00934845">
        <w:rPr>
          <w:b w:val="0"/>
        </w:rPr>
        <w:t>T</w:t>
      </w:r>
      <w:r w:rsidR="007B048F" w:rsidRPr="007B048F">
        <w:rPr>
          <w:b w:val="0"/>
        </w:rPr>
        <w:t xml:space="preserve">he </w:t>
      </w:r>
      <w:r w:rsidR="00D463F6" w:rsidRPr="00D463F6">
        <w:rPr>
          <w:rFonts w:cs="Times New Roman"/>
          <w:b w:val="0"/>
          <w:w w:val="108"/>
          <w:szCs w:val="18"/>
          <w:lang w:val="en-US" w:eastAsia="zh-CN"/>
        </w:rPr>
        <w:t>high steric hindrance</w:t>
      </w:r>
      <w:r w:rsidR="007B048F">
        <w:rPr>
          <w:rFonts w:cs="Times New Roman"/>
          <w:b w:val="0"/>
          <w:w w:val="108"/>
          <w:szCs w:val="18"/>
          <w:lang w:val="en-US" w:eastAsia="zh-CN"/>
        </w:rPr>
        <w:t xml:space="preserve"> restricts the formation of the </w:t>
      </w:r>
      <w:r w:rsidR="00D463F6" w:rsidRPr="00D463F6">
        <w:rPr>
          <w:rFonts w:cs="Times New Roman"/>
          <w:b w:val="0"/>
          <w:w w:val="108"/>
          <w:szCs w:val="18"/>
          <w:lang w:val="en-US" w:eastAsia="zh-CN"/>
        </w:rPr>
        <w:t xml:space="preserve">sandwich-like dimer, which will be easier </w:t>
      </w:r>
      <w:r w:rsidR="007B048F">
        <w:rPr>
          <w:rFonts w:cs="Times New Roman"/>
          <w:b w:val="0"/>
          <w:w w:val="108"/>
          <w:szCs w:val="18"/>
          <w:lang w:val="en-US" w:eastAsia="zh-CN"/>
        </w:rPr>
        <w:t>for the anti-parallel partially</w:t>
      </w:r>
      <w:r w:rsidR="007B048F">
        <w:rPr>
          <w:rFonts w:cs="Times New Roman" w:hint="eastAsia"/>
          <w:b w:val="0"/>
          <w:w w:val="108"/>
          <w:szCs w:val="18"/>
          <w:lang w:val="en-US" w:eastAsia="zh-CN"/>
        </w:rPr>
        <w:t xml:space="preserve"> </w:t>
      </w:r>
      <w:r w:rsidR="00D463F6" w:rsidRPr="00D463F6">
        <w:rPr>
          <w:rFonts w:cs="Times New Roman"/>
          <w:b w:val="0"/>
          <w:w w:val="108"/>
          <w:szCs w:val="18"/>
          <w:lang w:val="en-US" w:eastAsia="zh-CN"/>
        </w:rPr>
        <w:t xml:space="preserve">stacking dimer of </w:t>
      </w:r>
      <w:r w:rsidR="007B048F" w:rsidRPr="007B048F">
        <w:rPr>
          <w:rFonts w:cs="Times New Roman"/>
          <w:w w:val="108"/>
          <w:szCs w:val="18"/>
          <w:lang w:val="en-US" w:eastAsia="zh-CN"/>
        </w:rPr>
        <w:t>32</w:t>
      </w:r>
      <w:r w:rsidR="00D463F6" w:rsidRPr="00D463F6">
        <w:rPr>
          <w:rFonts w:cs="Times New Roman"/>
          <w:b w:val="0"/>
          <w:w w:val="108"/>
          <w:szCs w:val="18"/>
          <w:lang w:val="en-US" w:eastAsia="zh-CN"/>
        </w:rPr>
        <w:t xml:space="preserve"> under mechanical shearing</w:t>
      </w:r>
      <w:r w:rsidR="007B048F">
        <w:rPr>
          <w:rFonts w:cs="Times New Roman"/>
          <w:b w:val="0"/>
          <w:w w:val="108"/>
          <w:szCs w:val="18"/>
          <w:lang w:val="en-US" w:eastAsia="zh-CN"/>
        </w:rPr>
        <w:t>.</w:t>
      </w:r>
      <w:r w:rsidR="0030605F">
        <w:rPr>
          <w:rFonts w:cs="Times New Roman"/>
          <w:b w:val="0"/>
          <w:w w:val="108"/>
          <w:szCs w:val="18"/>
          <w:lang w:val="en-US" w:eastAsia="zh-CN"/>
        </w:rPr>
        <w:t xml:space="preserve"> </w:t>
      </w:r>
    </w:p>
    <w:p w14:paraId="3BA27439" w14:textId="72E6F17F" w:rsidR="0025485F" w:rsidRDefault="00BC612F" w:rsidP="00A67EFF">
      <w:pPr>
        <w:pStyle w:val="RSCB08CHeadingIn-line"/>
        <w:jc w:val="center"/>
        <w:rPr>
          <w:rFonts w:cs="Times New Roman"/>
          <w:b w:val="0"/>
          <w:w w:val="108"/>
          <w:szCs w:val="18"/>
          <w:lang w:val="en-US" w:eastAsia="zh-CN"/>
        </w:rPr>
      </w:pPr>
      <w:r>
        <w:rPr>
          <w:rFonts w:cs="Times New Roman"/>
          <w:b w:val="0"/>
          <w:noProof/>
          <w:w w:val="108"/>
          <w:szCs w:val="18"/>
          <w:lang w:val="en-US" w:eastAsia="zh-CN"/>
        </w:rPr>
        <w:drawing>
          <wp:inline distT="0" distB="0" distL="0" distR="0" wp14:anchorId="20CB8CB9" wp14:editId="364016FB">
            <wp:extent cx="3168015" cy="221361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13.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68015" cy="2213610"/>
                    </a:xfrm>
                    <a:prstGeom prst="rect">
                      <a:avLst/>
                    </a:prstGeom>
                  </pic:spPr>
                </pic:pic>
              </a:graphicData>
            </a:graphic>
          </wp:inline>
        </w:drawing>
      </w:r>
    </w:p>
    <w:p w14:paraId="377C76EE" w14:textId="3E4B9C7A" w:rsidR="00A67EFF" w:rsidRPr="00C01958" w:rsidRDefault="00C1286D" w:rsidP="00C1286D">
      <w:pPr>
        <w:pStyle w:val="RSCB08CHeadingIn-line"/>
        <w:jc w:val="both"/>
        <w:rPr>
          <w:rFonts w:cs="Times New Roman"/>
          <w:b w:val="0"/>
          <w:w w:val="108"/>
          <w:szCs w:val="18"/>
          <w:lang w:val="en-US" w:eastAsia="zh-CN"/>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13</w:t>
      </w:r>
      <w:r w:rsidRPr="006F7F94">
        <w:rPr>
          <w:rStyle w:val="RSCB02ArticleTextChar"/>
          <w:b w:val="0"/>
          <w:lang w:val="en-US"/>
        </w:rPr>
        <w:t xml:space="preserve"> </w:t>
      </w:r>
      <w:r>
        <w:rPr>
          <w:rStyle w:val="RSCB02ArticleTextChar"/>
          <w:b w:val="0"/>
          <w:lang w:val="en-US"/>
        </w:rPr>
        <w:t>Chemical structure</w:t>
      </w:r>
      <w:r w:rsidRPr="00245230">
        <w:rPr>
          <w:rStyle w:val="RSCB02ArticleTextChar"/>
          <w:b w:val="0"/>
          <w:lang w:val="en-US"/>
        </w:rPr>
        <w:t xml:space="preserve"> of </w:t>
      </w:r>
      <w:r>
        <w:rPr>
          <w:rStyle w:val="RSCB02ArticleTextChar"/>
          <w:lang w:val="en-US"/>
        </w:rPr>
        <w:t>32</w:t>
      </w:r>
      <w:r w:rsidRPr="00245230">
        <w:rPr>
          <w:rStyle w:val="RSCB02ArticleTextChar"/>
          <w:b w:val="0"/>
          <w:lang w:val="en-US"/>
        </w:rPr>
        <w:t xml:space="preserve"> and</w:t>
      </w:r>
      <w:r>
        <w:rPr>
          <w:rStyle w:val="RSCB02ArticleTextChar"/>
          <w:b w:val="0"/>
          <w:lang w:val="en-US"/>
        </w:rPr>
        <w:t xml:space="preserve"> </w:t>
      </w:r>
      <w:r w:rsidRPr="00C1286D">
        <w:rPr>
          <w:rStyle w:val="RSCB02ArticleTextChar"/>
          <w:lang w:val="en-US"/>
        </w:rPr>
        <w:t>33</w:t>
      </w:r>
      <w:r>
        <w:rPr>
          <w:rStyle w:val="RSCB02ArticleTextChar"/>
          <w:b w:val="0"/>
          <w:lang w:val="en-US"/>
        </w:rPr>
        <w:t xml:space="preserve"> and</w:t>
      </w:r>
      <w:r w:rsidRPr="00E0769A">
        <w:rPr>
          <w:b w:val="0"/>
        </w:rPr>
        <w:t xml:space="preserve"> </w:t>
      </w:r>
      <w:r>
        <w:rPr>
          <w:b w:val="0"/>
        </w:rPr>
        <w:t xml:space="preserve">their </w:t>
      </w:r>
      <w:r>
        <w:rPr>
          <w:rStyle w:val="RSCB02ArticleTextChar"/>
          <w:b w:val="0"/>
        </w:rPr>
        <w:t>c</w:t>
      </w:r>
      <w:proofErr w:type="spellStart"/>
      <w:r>
        <w:rPr>
          <w:rStyle w:val="RSCB02ArticleTextChar"/>
          <w:b w:val="0"/>
          <w:lang w:val="en-US"/>
        </w:rPr>
        <w:t>rystal</w:t>
      </w:r>
      <w:proofErr w:type="spellEnd"/>
      <w:r>
        <w:rPr>
          <w:rStyle w:val="RSCB02ArticleTextChar"/>
          <w:b w:val="0"/>
          <w:lang w:val="en-US"/>
        </w:rPr>
        <w:t xml:space="preserve"> packing.</w:t>
      </w:r>
    </w:p>
    <w:p w14:paraId="6661DC2D" w14:textId="77777777" w:rsidR="0025485F" w:rsidRDefault="0025485F" w:rsidP="0025485F">
      <w:pPr>
        <w:pStyle w:val="RSCB08CHeadingIn-line"/>
        <w:jc w:val="both"/>
        <w:rPr>
          <w:rStyle w:val="RSCB02ArticleTextChar"/>
          <w:b w:val="0"/>
          <w:lang w:val="en-US" w:eastAsia="zh-CN"/>
        </w:rPr>
      </w:pPr>
    </w:p>
    <w:p w14:paraId="53489665" w14:textId="5E5CD336" w:rsidR="0025485F" w:rsidRDefault="0025485F" w:rsidP="0025485F">
      <w:pPr>
        <w:pStyle w:val="RSCB08CHeadingIn-line"/>
        <w:jc w:val="both"/>
        <w:rPr>
          <w:rFonts w:cs="Times New Roman"/>
          <w:b w:val="0"/>
          <w:w w:val="108"/>
          <w:szCs w:val="18"/>
          <w:lang w:val="en-US" w:eastAsia="zh-CN"/>
        </w:rPr>
      </w:pPr>
      <w:proofErr w:type="spellStart"/>
      <w:r w:rsidRPr="00C01958">
        <w:rPr>
          <w:rFonts w:cs="Times New Roman"/>
          <w:b w:val="0"/>
          <w:w w:val="108"/>
          <w:szCs w:val="18"/>
          <w:lang w:val="en-US" w:eastAsia="zh-CN"/>
        </w:rPr>
        <w:t>Chujo</w:t>
      </w:r>
      <w:proofErr w:type="spellEnd"/>
      <w:r w:rsidRPr="00C01958">
        <w:rPr>
          <w:rFonts w:cs="Times New Roman"/>
          <w:b w:val="0"/>
          <w:w w:val="108"/>
          <w:szCs w:val="18"/>
          <w:lang w:val="en-US" w:eastAsia="zh-CN"/>
        </w:rPr>
        <w:t xml:space="preserve"> and coworkers report the synthesis of </w:t>
      </w:r>
      <w:r w:rsidRPr="00C75FB4">
        <w:rPr>
          <w:rFonts w:cs="Times New Roman"/>
          <w:b w:val="0"/>
          <w:i/>
          <w:w w:val="108"/>
          <w:szCs w:val="18"/>
          <w:lang w:val="en-US" w:eastAsia="zh-CN"/>
        </w:rPr>
        <w:t>o</w:t>
      </w:r>
      <w:r w:rsidRPr="00C01958">
        <w:rPr>
          <w:rFonts w:cs="Times New Roman"/>
          <w:b w:val="0"/>
          <w:w w:val="108"/>
          <w:szCs w:val="18"/>
          <w:lang w:val="en-US" w:eastAsia="zh-CN"/>
        </w:rPr>
        <w:t>‐</w:t>
      </w:r>
      <w:proofErr w:type="spellStart"/>
      <w:r w:rsidRPr="00C01958">
        <w:rPr>
          <w:rFonts w:cs="Times New Roman"/>
          <w:b w:val="0"/>
          <w:w w:val="108"/>
          <w:szCs w:val="18"/>
          <w:lang w:val="en-US" w:eastAsia="zh-CN"/>
        </w:rPr>
        <w:t>carborane</w:t>
      </w:r>
      <w:proofErr w:type="spellEnd"/>
      <w:r w:rsidRPr="00C01958">
        <w:rPr>
          <w:rFonts w:cs="Times New Roman"/>
          <w:b w:val="0"/>
          <w:w w:val="108"/>
          <w:szCs w:val="18"/>
          <w:lang w:val="en-US" w:eastAsia="zh-CN"/>
        </w:rPr>
        <w:t>‐based anthracene,</w:t>
      </w:r>
      <w:r w:rsidR="00A437EB">
        <w:rPr>
          <w:rFonts w:cs="Times New Roman"/>
          <w:b w:val="0"/>
          <w:w w:val="108"/>
          <w:szCs w:val="18"/>
          <w:vertAlign w:val="superscript"/>
          <w:lang w:val="en-US" w:eastAsia="zh-CN"/>
        </w:rPr>
        <w:t>147</w:t>
      </w:r>
      <w:r w:rsidR="00A437EB">
        <w:rPr>
          <w:rFonts w:cs="Times New Roman"/>
          <w:b w:val="0"/>
          <w:w w:val="108"/>
          <w:szCs w:val="18"/>
          <w:vertAlign w:val="superscript"/>
          <w:lang w:val="en-US" w:eastAsia="zh-CN"/>
        </w:rPr>
        <w:sym w:font="Symbol" w:char="F02D"/>
      </w:r>
      <w:r w:rsidR="00A437EB">
        <w:rPr>
          <w:rFonts w:cs="Times New Roman"/>
          <w:b w:val="0"/>
          <w:w w:val="108"/>
          <w:szCs w:val="18"/>
          <w:vertAlign w:val="superscript"/>
          <w:lang w:val="en-US" w:eastAsia="zh-CN"/>
        </w:rPr>
        <w:t>149</w:t>
      </w:r>
      <w:r w:rsidRPr="00C01958">
        <w:rPr>
          <w:rFonts w:cs="Times New Roman"/>
          <w:b w:val="0"/>
          <w:w w:val="108"/>
          <w:szCs w:val="18"/>
          <w:lang w:val="en-US" w:eastAsia="zh-CN"/>
        </w:rPr>
        <w:t xml:space="preserve"> in which </w:t>
      </w:r>
      <w:r w:rsidRPr="00C75FB4">
        <w:rPr>
          <w:rFonts w:cs="Times New Roman"/>
          <w:b w:val="0"/>
          <w:i/>
          <w:w w:val="108"/>
          <w:szCs w:val="18"/>
          <w:lang w:val="en-US" w:eastAsia="zh-CN"/>
        </w:rPr>
        <w:t>o</w:t>
      </w:r>
      <w:r w:rsidRPr="00C01958">
        <w:rPr>
          <w:rFonts w:cs="Times New Roman"/>
          <w:b w:val="0"/>
          <w:w w:val="108"/>
          <w:szCs w:val="18"/>
          <w:lang w:val="en-US" w:eastAsia="zh-CN"/>
        </w:rPr>
        <w:t>-</w:t>
      </w:r>
      <w:proofErr w:type="spellStart"/>
      <w:r w:rsidRPr="00C01958">
        <w:rPr>
          <w:rFonts w:cs="Times New Roman"/>
          <w:b w:val="0"/>
          <w:w w:val="108"/>
          <w:szCs w:val="18"/>
          <w:lang w:val="en-US" w:eastAsia="zh-CN"/>
        </w:rPr>
        <w:t>carborane</w:t>
      </w:r>
      <w:proofErr w:type="spellEnd"/>
      <w:r w:rsidRPr="00C01958">
        <w:rPr>
          <w:rFonts w:cs="Times New Roman"/>
          <w:b w:val="0"/>
          <w:w w:val="108"/>
          <w:szCs w:val="18"/>
          <w:lang w:val="en-US" w:eastAsia="zh-CN"/>
        </w:rPr>
        <w:t xml:space="preserve"> are substituted at the 9</w:t>
      </w:r>
      <w:r w:rsidR="008C13E4">
        <w:rPr>
          <w:rFonts w:cs="Times New Roman"/>
          <w:b w:val="0"/>
          <w:w w:val="108"/>
          <w:szCs w:val="18"/>
          <w:lang w:val="en-US" w:eastAsia="zh-CN"/>
        </w:rPr>
        <w:t>-</w:t>
      </w:r>
      <w:r w:rsidRPr="00C01958">
        <w:rPr>
          <w:rFonts w:cs="Times New Roman"/>
          <w:b w:val="0"/>
          <w:w w:val="108"/>
          <w:szCs w:val="18"/>
          <w:lang w:val="en-US" w:eastAsia="zh-CN"/>
        </w:rPr>
        <w:t xml:space="preserve"> and 10</w:t>
      </w:r>
      <w:r w:rsidR="008C13E4">
        <w:rPr>
          <w:rFonts w:cs="Times New Roman"/>
          <w:b w:val="0"/>
          <w:w w:val="108"/>
          <w:szCs w:val="18"/>
          <w:lang w:val="en-US" w:eastAsia="zh-CN"/>
        </w:rPr>
        <w:t>-</w:t>
      </w:r>
      <w:r w:rsidRPr="00C01958">
        <w:rPr>
          <w:rFonts w:cs="Times New Roman"/>
          <w:b w:val="0"/>
          <w:w w:val="108"/>
          <w:szCs w:val="18"/>
          <w:lang w:val="en-US" w:eastAsia="zh-CN"/>
        </w:rPr>
        <w:t xml:space="preserve"> positions of anthracene</w:t>
      </w:r>
      <w:r w:rsidR="009A18EA">
        <w:rPr>
          <w:rFonts w:cs="Times New Roman"/>
          <w:b w:val="0"/>
          <w:w w:val="108"/>
          <w:szCs w:val="18"/>
          <w:lang w:val="en-US" w:eastAsia="zh-CN"/>
        </w:rPr>
        <w:t xml:space="preserve"> </w:t>
      </w:r>
      <w:r w:rsidR="009A18EA">
        <w:rPr>
          <w:b w:val="0"/>
          <w:lang w:val="en-US" w:eastAsia="zh-CN"/>
        </w:rPr>
        <w:t>(Fig. 14a</w:t>
      </w:r>
      <w:r w:rsidR="009A18EA">
        <w:rPr>
          <w:rFonts w:hint="eastAsia"/>
          <w:b w:val="0"/>
          <w:lang w:val="en-US" w:eastAsia="zh-CN"/>
        </w:rPr>
        <w:t>)</w:t>
      </w:r>
      <w:r w:rsidRPr="00C01958">
        <w:rPr>
          <w:rFonts w:cs="Times New Roman"/>
          <w:b w:val="0"/>
          <w:w w:val="108"/>
          <w:szCs w:val="18"/>
          <w:lang w:val="en-US" w:eastAsia="zh-CN"/>
        </w:rPr>
        <w:t xml:space="preserve">. Such anthracene derivatives have a rich emission </w:t>
      </w:r>
      <w:proofErr w:type="spellStart"/>
      <w:r w:rsidR="006C2F9D">
        <w:rPr>
          <w:rFonts w:cs="Times New Roman"/>
          <w:b w:val="0"/>
          <w:w w:val="108"/>
          <w:szCs w:val="18"/>
          <w:lang w:val="en-US" w:eastAsia="zh-CN"/>
        </w:rPr>
        <w:t>behaviour</w:t>
      </w:r>
      <w:proofErr w:type="spellEnd"/>
      <w:r w:rsidRPr="00C01958">
        <w:rPr>
          <w:rFonts w:cs="Times New Roman"/>
          <w:b w:val="0"/>
          <w:w w:val="108"/>
          <w:szCs w:val="18"/>
          <w:lang w:val="en-US" w:eastAsia="zh-CN"/>
        </w:rPr>
        <w:t xml:space="preserve">, such as </w:t>
      </w:r>
      <w:r w:rsidR="00934845">
        <w:rPr>
          <w:rFonts w:cs="Times New Roman"/>
          <w:b w:val="0"/>
          <w:w w:val="108"/>
          <w:szCs w:val="18"/>
          <w:lang w:val="en-US" w:eastAsia="zh-CN"/>
        </w:rPr>
        <w:t>AIE</w:t>
      </w:r>
      <w:r w:rsidRPr="00C01958">
        <w:rPr>
          <w:rFonts w:cs="Times New Roman"/>
          <w:b w:val="0"/>
          <w:w w:val="108"/>
          <w:szCs w:val="18"/>
          <w:lang w:val="en-US" w:eastAsia="zh-CN"/>
        </w:rPr>
        <w:t xml:space="preserve">, crystallization‐induced emission (CIE), aggregation‐caused quenching (ACQ), thermochromism, </w:t>
      </w:r>
      <w:proofErr w:type="spellStart"/>
      <w:r w:rsidRPr="00C01958">
        <w:rPr>
          <w:rFonts w:cs="Times New Roman"/>
          <w:b w:val="0"/>
          <w:w w:val="108"/>
          <w:szCs w:val="18"/>
          <w:lang w:val="en-US" w:eastAsia="zh-CN"/>
        </w:rPr>
        <w:t>vapochromism</w:t>
      </w:r>
      <w:proofErr w:type="spellEnd"/>
      <w:r w:rsidRPr="00C01958">
        <w:rPr>
          <w:rFonts w:cs="Times New Roman"/>
          <w:b w:val="0"/>
          <w:w w:val="108"/>
          <w:szCs w:val="18"/>
          <w:lang w:val="en-US" w:eastAsia="zh-CN"/>
        </w:rPr>
        <w:t xml:space="preserve">, and </w:t>
      </w:r>
      <w:proofErr w:type="spellStart"/>
      <w:r w:rsidRPr="00C01958">
        <w:rPr>
          <w:rFonts w:cs="Times New Roman"/>
          <w:b w:val="0"/>
          <w:w w:val="108"/>
          <w:szCs w:val="18"/>
          <w:lang w:val="en-US" w:eastAsia="zh-CN"/>
        </w:rPr>
        <w:t>mechanochromism</w:t>
      </w:r>
      <w:proofErr w:type="spellEnd"/>
      <w:r w:rsidRPr="00C01958">
        <w:rPr>
          <w:rFonts w:cs="Times New Roman"/>
          <w:b w:val="0"/>
          <w:w w:val="108"/>
          <w:szCs w:val="18"/>
          <w:lang w:val="en-US" w:eastAsia="zh-CN"/>
        </w:rPr>
        <w:t xml:space="preserve">. When crystals of </w:t>
      </w:r>
      <w:r w:rsidRPr="009A18EA">
        <w:rPr>
          <w:rFonts w:cs="Times New Roman"/>
          <w:w w:val="108"/>
          <w:szCs w:val="18"/>
          <w:lang w:val="en-US" w:eastAsia="zh-CN"/>
        </w:rPr>
        <w:t>3</w:t>
      </w:r>
      <w:r w:rsidR="008C13E4" w:rsidRPr="009A18EA">
        <w:rPr>
          <w:rFonts w:cs="Times New Roman"/>
          <w:w w:val="108"/>
          <w:szCs w:val="18"/>
          <w:lang w:val="en-US" w:eastAsia="zh-CN"/>
        </w:rPr>
        <w:t>4</w:t>
      </w:r>
      <w:r w:rsidRPr="00C01958">
        <w:rPr>
          <w:rFonts w:ascii="Cambria Math" w:hAnsi="Cambria Math" w:cs="Cambria Math"/>
          <w:b w:val="0"/>
          <w:w w:val="108"/>
          <w:szCs w:val="18"/>
          <w:lang w:val="en-US" w:eastAsia="zh-CN"/>
        </w:rPr>
        <w:t>⋅</w:t>
      </w:r>
      <w:r w:rsidRPr="00C01958">
        <w:rPr>
          <w:rFonts w:cs="Times New Roman"/>
          <w:b w:val="0"/>
          <w:w w:val="108"/>
          <w:szCs w:val="18"/>
          <w:lang w:val="en-US" w:eastAsia="zh-CN"/>
        </w:rPr>
        <w:t xml:space="preserve">solvent </w:t>
      </w:r>
      <w:r w:rsidR="009A18EA">
        <w:rPr>
          <w:rFonts w:cs="Times New Roman"/>
          <w:b w:val="0"/>
          <w:w w:val="108"/>
          <w:szCs w:val="18"/>
          <w:lang w:val="en-US" w:eastAsia="zh-CN"/>
        </w:rPr>
        <w:t>we</w:t>
      </w:r>
      <w:r w:rsidR="008C13E4">
        <w:rPr>
          <w:rFonts w:cs="Times New Roman"/>
          <w:b w:val="0"/>
          <w:w w:val="108"/>
          <w:szCs w:val="18"/>
          <w:lang w:val="en-US" w:eastAsia="zh-CN"/>
        </w:rPr>
        <w:t>re heated at 200 °</w:t>
      </w:r>
      <w:r w:rsidRPr="00C01958">
        <w:rPr>
          <w:rFonts w:cs="Times New Roman"/>
          <w:b w:val="0"/>
          <w:w w:val="108"/>
          <w:szCs w:val="18"/>
          <w:lang w:val="en-US" w:eastAsia="zh-CN"/>
        </w:rPr>
        <w:t>C for 10 min or scraped with a spatula, solvent molecules</w:t>
      </w:r>
      <w:r w:rsidR="0030605F">
        <w:rPr>
          <w:rFonts w:cs="Times New Roman"/>
          <w:b w:val="0"/>
          <w:w w:val="108"/>
          <w:szCs w:val="18"/>
          <w:lang w:val="en-US" w:eastAsia="zh-CN"/>
        </w:rPr>
        <w:t xml:space="preserve"> would be lost in the crystals</w:t>
      </w:r>
      <w:r w:rsidRPr="00C01958">
        <w:rPr>
          <w:rFonts w:cs="Times New Roman"/>
          <w:b w:val="0"/>
          <w:w w:val="108"/>
          <w:szCs w:val="18"/>
          <w:lang w:val="en-US" w:eastAsia="zh-CN"/>
        </w:rPr>
        <w:t xml:space="preserve">, thus changing </w:t>
      </w:r>
      <w:r w:rsidR="00643587">
        <w:rPr>
          <w:rFonts w:cs="Times New Roman"/>
          <w:b w:val="0"/>
          <w:w w:val="108"/>
          <w:szCs w:val="18"/>
          <w:lang w:val="en-US" w:eastAsia="zh-CN"/>
        </w:rPr>
        <w:t>the</w:t>
      </w:r>
      <w:r w:rsidR="00643587" w:rsidRPr="00C01958">
        <w:rPr>
          <w:rFonts w:cs="Times New Roman"/>
          <w:b w:val="0"/>
          <w:w w:val="108"/>
          <w:szCs w:val="18"/>
          <w:lang w:val="en-US" w:eastAsia="zh-CN"/>
        </w:rPr>
        <w:t xml:space="preserve"> </w:t>
      </w:r>
      <w:r w:rsidRPr="00C01958">
        <w:rPr>
          <w:rFonts w:cs="Times New Roman"/>
          <w:b w:val="0"/>
          <w:w w:val="108"/>
          <w:szCs w:val="18"/>
          <w:lang w:val="en-US" w:eastAsia="zh-CN"/>
        </w:rPr>
        <w:t xml:space="preserve">emission </w:t>
      </w:r>
      <w:proofErr w:type="spellStart"/>
      <w:r w:rsidR="006C2F9D">
        <w:rPr>
          <w:rFonts w:cs="Times New Roman"/>
          <w:b w:val="0"/>
          <w:w w:val="108"/>
          <w:szCs w:val="18"/>
          <w:lang w:val="en-US" w:eastAsia="zh-CN"/>
        </w:rPr>
        <w:t>behaviour</w:t>
      </w:r>
      <w:proofErr w:type="spellEnd"/>
      <w:r w:rsidRPr="00C01958">
        <w:rPr>
          <w:rFonts w:cs="Times New Roman"/>
          <w:b w:val="0"/>
          <w:w w:val="108"/>
          <w:szCs w:val="18"/>
          <w:lang w:val="en-US" w:eastAsia="zh-CN"/>
        </w:rPr>
        <w:t xml:space="preserve">. After the externally stimulated solids were again exposed to the corresponding solvent </w:t>
      </w:r>
      <w:proofErr w:type="spellStart"/>
      <w:r w:rsidR="006C2F9D">
        <w:rPr>
          <w:rFonts w:cs="Times New Roman"/>
          <w:b w:val="0"/>
          <w:w w:val="108"/>
          <w:szCs w:val="18"/>
          <w:lang w:val="en-US" w:eastAsia="zh-CN"/>
        </w:rPr>
        <w:t>vapour</w:t>
      </w:r>
      <w:proofErr w:type="spellEnd"/>
      <w:r w:rsidRPr="00C01958">
        <w:rPr>
          <w:rFonts w:cs="Times New Roman"/>
          <w:b w:val="0"/>
          <w:w w:val="108"/>
          <w:szCs w:val="18"/>
          <w:lang w:val="en-US" w:eastAsia="zh-CN"/>
        </w:rPr>
        <w:t xml:space="preserve"> for 10 min, the original </w:t>
      </w:r>
      <w:r w:rsidR="009A18EA" w:rsidRPr="00C01958">
        <w:rPr>
          <w:rFonts w:cs="Times New Roman"/>
          <w:b w:val="0"/>
          <w:w w:val="108"/>
          <w:szCs w:val="18"/>
          <w:lang w:val="en-US" w:eastAsia="zh-CN"/>
        </w:rPr>
        <w:t>emission</w:t>
      </w:r>
      <w:r w:rsidRPr="00C01958">
        <w:rPr>
          <w:rFonts w:cs="Times New Roman"/>
          <w:b w:val="0"/>
          <w:w w:val="108"/>
          <w:szCs w:val="18"/>
          <w:lang w:val="en-US" w:eastAsia="zh-CN"/>
        </w:rPr>
        <w:t xml:space="preserve"> was recover</w:t>
      </w:r>
      <w:r w:rsidR="00643587">
        <w:rPr>
          <w:rFonts w:cs="Times New Roman"/>
          <w:b w:val="0"/>
          <w:w w:val="108"/>
          <w:szCs w:val="18"/>
          <w:lang w:val="en-US" w:eastAsia="zh-CN"/>
        </w:rPr>
        <w:t>ed</w:t>
      </w:r>
      <w:r w:rsidRPr="00C01958">
        <w:rPr>
          <w:rFonts w:cs="Times New Roman"/>
          <w:b w:val="0"/>
          <w:w w:val="108"/>
          <w:szCs w:val="18"/>
          <w:lang w:val="en-US" w:eastAsia="zh-CN"/>
        </w:rPr>
        <w:t xml:space="preserve"> to the same as the original </w:t>
      </w:r>
      <w:r w:rsidRPr="009A18EA">
        <w:rPr>
          <w:rFonts w:cs="Times New Roman"/>
          <w:w w:val="108"/>
          <w:szCs w:val="18"/>
          <w:lang w:val="en-US" w:eastAsia="zh-CN"/>
        </w:rPr>
        <w:t>3</w:t>
      </w:r>
      <w:r w:rsidR="009A18EA" w:rsidRPr="009A18EA">
        <w:rPr>
          <w:rFonts w:cs="Times New Roman"/>
          <w:w w:val="108"/>
          <w:szCs w:val="18"/>
          <w:lang w:val="en-US" w:eastAsia="zh-CN"/>
        </w:rPr>
        <w:t>4</w:t>
      </w:r>
      <w:r w:rsidRPr="00C01958">
        <w:rPr>
          <w:rFonts w:ascii="Cambria Math" w:hAnsi="Cambria Math" w:cs="Cambria Math"/>
          <w:b w:val="0"/>
          <w:w w:val="108"/>
          <w:szCs w:val="18"/>
          <w:lang w:val="en-US" w:eastAsia="zh-CN"/>
        </w:rPr>
        <w:t>⋅</w:t>
      </w:r>
      <w:r w:rsidRPr="00C01958">
        <w:rPr>
          <w:rFonts w:cs="Times New Roman"/>
          <w:b w:val="0"/>
          <w:w w:val="108"/>
          <w:szCs w:val="18"/>
          <w:lang w:val="en-US" w:eastAsia="zh-CN"/>
        </w:rPr>
        <w:t xml:space="preserve">solvent crystal. Interestingly, this scratching and solvent annealing process could be repeated at least ten times. In addition to this, </w:t>
      </w:r>
      <w:r w:rsidR="00643587">
        <w:rPr>
          <w:rFonts w:cs="Times New Roman"/>
          <w:b w:val="0"/>
          <w:w w:val="108"/>
          <w:szCs w:val="18"/>
          <w:lang w:val="en-US" w:eastAsia="zh-CN"/>
        </w:rPr>
        <w:t>upon</w:t>
      </w:r>
      <w:r w:rsidR="00643587" w:rsidRPr="00C01958">
        <w:rPr>
          <w:rFonts w:cs="Times New Roman"/>
          <w:b w:val="0"/>
          <w:w w:val="108"/>
          <w:szCs w:val="18"/>
          <w:lang w:val="en-US" w:eastAsia="zh-CN"/>
        </w:rPr>
        <w:t xml:space="preserve"> </w:t>
      </w:r>
      <w:r w:rsidRPr="00C01958">
        <w:rPr>
          <w:rFonts w:cs="Times New Roman"/>
          <w:b w:val="0"/>
          <w:w w:val="108"/>
          <w:szCs w:val="18"/>
          <w:lang w:val="en-US" w:eastAsia="zh-CN"/>
        </w:rPr>
        <w:t xml:space="preserve">exposing the </w:t>
      </w:r>
      <w:r w:rsidR="00D030CF" w:rsidRPr="009A18EA">
        <w:rPr>
          <w:rFonts w:cs="Times New Roman"/>
          <w:w w:val="108"/>
          <w:szCs w:val="18"/>
          <w:lang w:val="en-US" w:eastAsia="zh-CN"/>
        </w:rPr>
        <w:t>34</w:t>
      </w:r>
      <w:r w:rsidR="00D030CF" w:rsidRPr="00C01958">
        <w:rPr>
          <w:rFonts w:ascii="Cambria Math" w:hAnsi="Cambria Math" w:cs="Cambria Math"/>
          <w:b w:val="0"/>
          <w:w w:val="108"/>
          <w:szCs w:val="18"/>
          <w:lang w:val="en-US" w:eastAsia="zh-CN"/>
        </w:rPr>
        <w:t>⋅</w:t>
      </w:r>
      <w:r w:rsidR="00D030CF" w:rsidRPr="00C01958">
        <w:rPr>
          <w:rFonts w:cs="Times New Roman"/>
          <w:b w:val="0"/>
          <w:w w:val="108"/>
          <w:szCs w:val="18"/>
          <w:lang w:val="en-US" w:eastAsia="zh-CN"/>
        </w:rPr>
        <w:t xml:space="preserve">solvent </w:t>
      </w:r>
      <w:r w:rsidRPr="00C01958">
        <w:rPr>
          <w:rFonts w:cs="Times New Roman"/>
          <w:b w:val="0"/>
          <w:w w:val="108"/>
          <w:szCs w:val="18"/>
          <w:lang w:val="en-US" w:eastAsia="zh-CN"/>
        </w:rPr>
        <w:t xml:space="preserve">crystals to </w:t>
      </w:r>
      <w:r w:rsidR="00D030CF">
        <w:rPr>
          <w:rFonts w:cs="Times New Roman"/>
          <w:b w:val="0"/>
          <w:w w:val="108"/>
          <w:szCs w:val="18"/>
          <w:lang w:val="en-US" w:eastAsia="zh-CN"/>
        </w:rPr>
        <w:t>another</w:t>
      </w:r>
      <w:r w:rsidRPr="00C01958">
        <w:rPr>
          <w:rFonts w:cs="Times New Roman"/>
          <w:b w:val="0"/>
          <w:w w:val="108"/>
          <w:szCs w:val="18"/>
          <w:lang w:val="en-US" w:eastAsia="zh-CN"/>
        </w:rPr>
        <w:t xml:space="preserve"> solvent </w:t>
      </w:r>
      <w:proofErr w:type="spellStart"/>
      <w:r w:rsidR="006C2F9D">
        <w:rPr>
          <w:rFonts w:cs="Times New Roman"/>
          <w:b w:val="0"/>
          <w:w w:val="108"/>
          <w:szCs w:val="18"/>
          <w:lang w:val="en-US" w:eastAsia="zh-CN"/>
        </w:rPr>
        <w:t>vapour</w:t>
      </w:r>
      <w:proofErr w:type="spellEnd"/>
      <w:r w:rsidRPr="00C01958">
        <w:rPr>
          <w:rFonts w:cs="Times New Roman"/>
          <w:b w:val="0"/>
          <w:w w:val="108"/>
          <w:szCs w:val="18"/>
          <w:lang w:val="en-US" w:eastAsia="zh-CN"/>
        </w:rPr>
        <w:t xml:space="preserve"> at room temperature, </w:t>
      </w:r>
      <w:r w:rsidRPr="003A1639">
        <w:rPr>
          <w:rFonts w:cs="Times New Roman"/>
          <w:b w:val="0"/>
          <w:w w:val="108"/>
          <w:szCs w:val="18"/>
          <w:lang w:val="en-US" w:eastAsia="zh-CN"/>
        </w:rPr>
        <w:t xml:space="preserve">a mutually substituted structure </w:t>
      </w:r>
      <w:r w:rsidR="00D030CF" w:rsidRPr="00071776">
        <w:rPr>
          <w:rFonts w:cs="Times New Roman"/>
          <w:b w:val="0"/>
          <w:w w:val="108"/>
          <w:szCs w:val="18"/>
          <w:lang w:val="en-US" w:eastAsia="zh-CN"/>
        </w:rPr>
        <w:t>could be obtained by solvent exchange</w:t>
      </w:r>
      <w:r w:rsidR="00D030CF" w:rsidRPr="00071776" w:rsidDel="005E19A3">
        <w:rPr>
          <w:rFonts w:cs="Times New Roman"/>
          <w:b w:val="0"/>
          <w:w w:val="108"/>
          <w:szCs w:val="18"/>
          <w:lang w:val="en-US" w:eastAsia="zh-CN"/>
        </w:rPr>
        <w:t xml:space="preserve"> </w:t>
      </w:r>
      <w:r w:rsidR="009A18EA" w:rsidRPr="003A1639">
        <w:rPr>
          <w:b w:val="0"/>
          <w:lang w:val="en-US" w:eastAsia="zh-CN"/>
        </w:rPr>
        <w:t>(</w:t>
      </w:r>
      <w:r w:rsidR="009A18EA">
        <w:rPr>
          <w:b w:val="0"/>
          <w:lang w:val="en-US" w:eastAsia="zh-CN"/>
        </w:rPr>
        <w:t>Fig. 14b</w:t>
      </w:r>
      <w:r w:rsidR="009A18EA">
        <w:rPr>
          <w:rFonts w:hint="eastAsia"/>
          <w:b w:val="0"/>
          <w:lang w:val="en-US" w:eastAsia="zh-CN"/>
        </w:rPr>
        <w:t>)</w:t>
      </w:r>
      <w:r w:rsidRPr="00C01958">
        <w:rPr>
          <w:rFonts w:cs="Times New Roman"/>
          <w:b w:val="0"/>
          <w:w w:val="108"/>
          <w:szCs w:val="18"/>
          <w:lang w:val="en-US" w:eastAsia="zh-CN"/>
        </w:rPr>
        <w:t xml:space="preserve">. </w:t>
      </w:r>
      <w:r w:rsidR="00864D0A">
        <w:rPr>
          <w:rFonts w:cs="Times New Roman"/>
          <w:b w:val="0"/>
          <w:w w:val="108"/>
          <w:szCs w:val="18"/>
          <w:lang w:val="en-US" w:eastAsia="zh-CN"/>
        </w:rPr>
        <w:t>The c</w:t>
      </w:r>
      <w:r w:rsidR="00864D0A" w:rsidRPr="00864D0A">
        <w:rPr>
          <w:rFonts w:cs="Times New Roman"/>
          <w:b w:val="0"/>
          <w:w w:val="108"/>
          <w:szCs w:val="18"/>
          <w:lang w:val="en-US" w:eastAsia="zh-CN"/>
        </w:rPr>
        <w:t xml:space="preserve">rystals containing different solvent </w:t>
      </w:r>
      <w:proofErr w:type="spellStart"/>
      <w:r w:rsidR="00864D0A" w:rsidRPr="00864D0A">
        <w:rPr>
          <w:rFonts w:cs="Times New Roman"/>
          <w:b w:val="0"/>
          <w:w w:val="108"/>
          <w:szCs w:val="18"/>
          <w:lang w:val="en-US" w:eastAsia="zh-CN"/>
        </w:rPr>
        <w:t>vapo</w:t>
      </w:r>
      <w:r w:rsidR="00864D0A">
        <w:rPr>
          <w:rFonts w:cs="Times New Roman"/>
          <w:b w:val="0"/>
          <w:w w:val="108"/>
          <w:szCs w:val="18"/>
          <w:lang w:val="en-US" w:eastAsia="zh-CN"/>
        </w:rPr>
        <w:t>u</w:t>
      </w:r>
      <w:r w:rsidR="00864D0A" w:rsidRPr="00864D0A">
        <w:rPr>
          <w:rFonts w:cs="Times New Roman"/>
          <w:b w:val="0"/>
          <w:w w:val="108"/>
          <w:szCs w:val="18"/>
          <w:lang w:val="en-US" w:eastAsia="zh-CN"/>
        </w:rPr>
        <w:t>rs</w:t>
      </w:r>
      <w:proofErr w:type="spellEnd"/>
      <w:r w:rsidR="00864D0A" w:rsidRPr="00864D0A">
        <w:rPr>
          <w:rFonts w:cs="Times New Roman"/>
          <w:b w:val="0"/>
          <w:w w:val="108"/>
          <w:szCs w:val="18"/>
          <w:lang w:val="en-US" w:eastAsia="zh-CN"/>
        </w:rPr>
        <w:t xml:space="preserve"> exhibit slightly different emissions. </w:t>
      </w:r>
      <w:r w:rsidRPr="00C01958">
        <w:rPr>
          <w:rFonts w:cs="Times New Roman"/>
          <w:b w:val="0"/>
          <w:w w:val="108"/>
          <w:szCs w:val="18"/>
          <w:lang w:val="en-US" w:eastAsia="zh-CN"/>
        </w:rPr>
        <w:t xml:space="preserve">In order to better understand the mechanism of the emission </w:t>
      </w:r>
      <w:proofErr w:type="spellStart"/>
      <w:r w:rsidR="006C2F9D">
        <w:rPr>
          <w:rFonts w:cs="Times New Roman"/>
          <w:b w:val="0"/>
          <w:w w:val="108"/>
          <w:szCs w:val="18"/>
          <w:lang w:val="en-US" w:eastAsia="zh-CN"/>
        </w:rPr>
        <w:t>behaviour</w:t>
      </w:r>
      <w:proofErr w:type="spellEnd"/>
      <w:r w:rsidRPr="00C01958">
        <w:rPr>
          <w:rFonts w:cs="Times New Roman"/>
          <w:b w:val="0"/>
          <w:w w:val="108"/>
          <w:szCs w:val="18"/>
          <w:lang w:val="en-US" w:eastAsia="zh-CN"/>
        </w:rPr>
        <w:t xml:space="preserve"> of </w:t>
      </w:r>
      <w:r w:rsidRPr="009A18EA">
        <w:rPr>
          <w:rFonts w:cs="Times New Roman"/>
          <w:w w:val="108"/>
          <w:szCs w:val="18"/>
          <w:lang w:val="en-US" w:eastAsia="zh-CN"/>
        </w:rPr>
        <w:t>3</w:t>
      </w:r>
      <w:r w:rsidR="009A18EA" w:rsidRPr="009A18EA">
        <w:rPr>
          <w:rFonts w:cs="Times New Roman"/>
          <w:w w:val="108"/>
          <w:szCs w:val="18"/>
          <w:lang w:val="en-US" w:eastAsia="zh-CN"/>
        </w:rPr>
        <w:t>4</w:t>
      </w:r>
      <w:r w:rsidRPr="00C01958">
        <w:rPr>
          <w:rFonts w:cs="Times New Roman"/>
          <w:b w:val="0"/>
          <w:w w:val="108"/>
          <w:szCs w:val="18"/>
          <w:lang w:val="en-US" w:eastAsia="zh-CN"/>
        </w:rPr>
        <w:t xml:space="preserve">, the authors obtained three single crystal structures from different solvents. Crystal structure analysis revealed that the anthracene rings of two </w:t>
      </w:r>
      <w:r w:rsidR="007F059E" w:rsidRPr="00C01958">
        <w:rPr>
          <w:rFonts w:cs="Times New Roman"/>
          <w:b w:val="0"/>
          <w:w w:val="108"/>
          <w:szCs w:val="18"/>
          <w:lang w:val="en-US" w:eastAsia="zh-CN"/>
        </w:rPr>
        <w:t>molecul</w:t>
      </w:r>
      <w:r w:rsidR="007F059E">
        <w:rPr>
          <w:rFonts w:cs="Times New Roman"/>
          <w:b w:val="0"/>
          <w:w w:val="108"/>
          <w:szCs w:val="18"/>
          <w:lang w:val="en-US" w:eastAsia="zh-CN"/>
        </w:rPr>
        <w:t>es</w:t>
      </w:r>
      <w:r w:rsidR="007F059E" w:rsidRPr="00C01958">
        <w:rPr>
          <w:rFonts w:cs="Times New Roman"/>
          <w:b w:val="0"/>
          <w:w w:val="108"/>
          <w:szCs w:val="18"/>
          <w:lang w:val="en-US" w:eastAsia="zh-CN"/>
        </w:rPr>
        <w:t xml:space="preserve"> </w:t>
      </w:r>
      <w:r w:rsidRPr="00C01958">
        <w:rPr>
          <w:rFonts w:cs="Times New Roman"/>
          <w:b w:val="0"/>
          <w:w w:val="108"/>
          <w:szCs w:val="18"/>
          <w:lang w:val="en-US" w:eastAsia="zh-CN"/>
        </w:rPr>
        <w:t xml:space="preserve">of </w:t>
      </w:r>
      <w:r w:rsidRPr="009A18EA">
        <w:rPr>
          <w:rFonts w:cs="Times New Roman"/>
          <w:w w:val="108"/>
          <w:szCs w:val="18"/>
          <w:lang w:val="en-US" w:eastAsia="zh-CN"/>
        </w:rPr>
        <w:t>3</w:t>
      </w:r>
      <w:r w:rsidR="009A18EA" w:rsidRPr="009A18EA">
        <w:rPr>
          <w:rFonts w:cs="Times New Roman"/>
          <w:w w:val="108"/>
          <w:szCs w:val="18"/>
          <w:lang w:val="en-US" w:eastAsia="zh-CN"/>
        </w:rPr>
        <w:t>4</w:t>
      </w:r>
      <w:r w:rsidRPr="00C01958">
        <w:rPr>
          <w:rFonts w:cs="Times New Roman"/>
          <w:b w:val="0"/>
          <w:w w:val="108"/>
          <w:szCs w:val="18"/>
          <w:lang w:val="en-US" w:eastAsia="zh-CN"/>
        </w:rPr>
        <w:t xml:space="preserve"> form a π-stacked dimer and each solvent molecule is incorporated into each crystal lattice</w:t>
      </w:r>
      <w:r w:rsidR="009A18EA">
        <w:rPr>
          <w:rFonts w:cs="Times New Roman"/>
          <w:b w:val="0"/>
          <w:w w:val="108"/>
          <w:szCs w:val="18"/>
          <w:lang w:val="en-US" w:eastAsia="zh-CN"/>
        </w:rPr>
        <w:t xml:space="preserve"> </w:t>
      </w:r>
      <w:r w:rsidR="009A18EA">
        <w:rPr>
          <w:b w:val="0"/>
          <w:lang w:val="en-US" w:eastAsia="zh-CN"/>
        </w:rPr>
        <w:t>(Fig. 14a</w:t>
      </w:r>
      <w:r w:rsidR="009A18EA">
        <w:rPr>
          <w:rFonts w:hint="eastAsia"/>
          <w:b w:val="0"/>
          <w:lang w:val="en-US" w:eastAsia="zh-CN"/>
        </w:rPr>
        <w:t>)</w:t>
      </w:r>
      <w:r w:rsidRPr="00C01958">
        <w:rPr>
          <w:rFonts w:cs="Times New Roman"/>
          <w:b w:val="0"/>
          <w:w w:val="108"/>
          <w:szCs w:val="18"/>
          <w:lang w:val="en-US" w:eastAsia="zh-CN"/>
        </w:rPr>
        <w:t xml:space="preserve">. For different solvent molecules, the overlap area of the anthracene and the distance between the centers are different, which affects the </w:t>
      </w:r>
      <w:r w:rsidR="009A18EA" w:rsidRPr="009A18EA">
        <w:rPr>
          <w:rFonts w:cs="Times New Roman"/>
          <w:b w:val="0"/>
          <w:w w:val="108"/>
          <w:szCs w:val="18"/>
          <w:lang w:val="en-US" w:eastAsia="zh-CN"/>
        </w:rPr>
        <w:t>charge-transfer</w:t>
      </w:r>
      <w:r w:rsidRPr="00C01958">
        <w:rPr>
          <w:rFonts w:cs="Times New Roman"/>
          <w:b w:val="0"/>
          <w:w w:val="108"/>
          <w:szCs w:val="18"/>
          <w:lang w:val="en-US" w:eastAsia="zh-CN"/>
        </w:rPr>
        <w:t xml:space="preserve"> emission and ultimately causes different </w:t>
      </w:r>
      <w:proofErr w:type="spellStart"/>
      <w:r w:rsidRPr="00C01958">
        <w:rPr>
          <w:rFonts w:cs="Times New Roman"/>
          <w:b w:val="0"/>
          <w:w w:val="108"/>
          <w:szCs w:val="18"/>
          <w:lang w:val="en-US" w:eastAsia="zh-CN"/>
        </w:rPr>
        <w:t>dis</w:t>
      </w:r>
      <w:r w:rsidR="006C2F9D">
        <w:rPr>
          <w:rFonts w:cs="Times New Roman"/>
          <w:b w:val="0"/>
          <w:w w:val="108"/>
          <w:szCs w:val="18"/>
          <w:lang w:val="en-US" w:eastAsia="zh-CN"/>
        </w:rPr>
        <w:t>colour</w:t>
      </w:r>
      <w:r w:rsidRPr="00C01958">
        <w:rPr>
          <w:rFonts w:cs="Times New Roman"/>
          <w:b w:val="0"/>
          <w:w w:val="108"/>
          <w:szCs w:val="18"/>
          <w:lang w:val="en-US" w:eastAsia="zh-CN"/>
        </w:rPr>
        <w:t>ation</w:t>
      </w:r>
      <w:proofErr w:type="spellEnd"/>
      <w:r w:rsidRPr="00C01958">
        <w:rPr>
          <w:rFonts w:cs="Times New Roman"/>
          <w:b w:val="0"/>
          <w:w w:val="108"/>
          <w:szCs w:val="18"/>
          <w:lang w:val="en-US" w:eastAsia="zh-CN"/>
        </w:rPr>
        <w:t xml:space="preserve"> phenomena.</w:t>
      </w:r>
    </w:p>
    <w:p w14:paraId="22BE77AF" w14:textId="1BA905DF" w:rsidR="0025485F" w:rsidRDefault="007B048F" w:rsidP="009A4C89">
      <w:pPr>
        <w:pStyle w:val="RSCB08CHeadingIn-line"/>
        <w:jc w:val="center"/>
        <w:rPr>
          <w:rFonts w:cs="Times New Roman"/>
          <w:b w:val="0"/>
          <w:w w:val="108"/>
          <w:szCs w:val="18"/>
          <w:lang w:val="en-US" w:eastAsia="zh-CN"/>
        </w:rPr>
      </w:pPr>
      <w:r>
        <w:rPr>
          <w:rFonts w:cs="Times New Roman"/>
          <w:b w:val="0"/>
          <w:noProof/>
          <w:w w:val="108"/>
          <w:szCs w:val="18"/>
          <w:lang w:val="en-US" w:eastAsia="zh-CN"/>
        </w:rPr>
        <w:drawing>
          <wp:inline distT="0" distB="0" distL="0" distR="0" wp14:anchorId="3E52F256" wp14:editId="61DE0BF4">
            <wp:extent cx="3146070" cy="1399573"/>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14.png"/>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146070" cy="1399573"/>
                    </a:xfrm>
                    <a:prstGeom prst="rect">
                      <a:avLst/>
                    </a:prstGeom>
                    <a:ln>
                      <a:noFill/>
                    </a:ln>
                    <a:extLst>
                      <a:ext uri="{53640926-AAD7-44D8-BBD7-CCE9431645EC}">
                        <a14:shadowObscured xmlns:a14="http://schemas.microsoft.com/office/drawing/2010/main"/>
                      </a:ext>
                    </a:extLst>
                  </pic:spPr>
                </pic:pic>
              </a:graphicData>
            </a:graphic>
          </wp:inline>
        </w:drawing>
      </w:r>
    </w:p>
    <w:p w14:paraId="4B05704C" w14:textId="5A2AB021" w:rsidR="00C75FB4" w:rsidRPr="00C01958" w:rsidRDefault="00C75FB4" w:rsidP="00C75FB4">
      <w:pPr>
        <w:pStyle w:val="RSCB08CHeadingIn-line"/>
        <w:jc w:val="both"/>
        <w:rPr>
          <w:rFonts w:cs="Times New Roman"/>
          <w:b w:val="0"/>
          <w:w w:val="108"/>
          <w:szCs w:val="18"/>
          <w:lang w:val="en-US" w:eastAsia="zh-CN"/>
        </w:rPr>
      </w:pPr>
      <w:r w:rsidRPr="006F7F94">
        <w:rPr>
          <w:rStyle w:val="RSCB02ArticleTextChar"/>
          <w:b w:val="0"/>
          <w:lang w:val="en-US"/>
        </w:rPr>
        <w:lastRenderedPageBreak/>
        <w:t>Fig</w:t>
      </w:r>
      <w:r>
        <w:rPr>
          <w:rStyle w:val="RSCB02ArticleTextChar"/>
          <w:b w:val="0"/>
          <w:lang w:val="en-US"/>
        </w:rPr>
        <w:t>.</w:t>
      </w:r>
      <w:r w:rsidRPr="006F7F94">
        <w:rPr>
          <w:rStyle w:val="RSCB02ArticleTextChar"/>
          <w:b w:val="0"/>
          <w:lang w:val="en-US"/>
        </w:rPr>
        <w:t xml:space="preserve"> </w:t>
      </w:r>
      <w:r>
        <w:rPr>
          <w:rStyle w:val="RSCB02ArticleTextChar"/>
          <w:b w:val="0"/>
          <w:lang w:val="en-US"/>
        </w:rPr>
        <w:t>14</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Pr="00C75FB4">
        <w:rPr>
          <w:rFonts w:cs="Times New Roman"/>
          <w:b w:val="0"/>
          <w:w w:val="108"/>
          <w:szCs w:val="18"/>
          <w:lang w:val="en-US" w:eastAsia="zh-CN"/>
        </w:rPr>
        <w:t xml:space="preserve">Structure of </w:t>
      </w:r>
      <w:r w:rsidRPr="0088247C">
        <w:rPr>
          <w:rFonts w:cs="Times New Roman"/>
          <w:b w:val="0"/>
          <w:i/>
          <w:w w:val="108"/>
          <w:szCs w:val="18"/>
          <w:lang w:val="en-US" w:eastAsia="zh-CN"/>
        </w:rPr>
        <w:t>p</w:t>
      </w:r>
      <w:r w:rsidRPr="00C75FB4">
        <w:rPr>
          <w:rFonts w:cs="Times New Roman"/>
          <w:b w:val="0"/>
          <w:w w:val="108"/>
          <w:szCs w:val="18"/>
          <w:lang w:val="en-US" w:eastAsia="zh-CN"/>
        </w:rPr>
        <w:t>-stacked dimer and ORTEP drawings of</w:t>
      </w:r>
      <w:r w:rsidR="00EB52D6">
        <w:rPr>
          <w:rFonts w:cs="Times New Roman"/>
          <w:w w:val="108"/>
          <w:szCs w:val="18"/>
          <w:lang w:val="en-US" w:eastAsia="zh-CN"/>
        </w:rPr>
        <w:t xml:space="preserve"> </w:t>
      </w:r>
      <w:r w:rsidRPr="00C75FB4">
        <w:rPr>
          <w:rFonts w:cs="Times New Roman"/>
          <w:w w:val="108"/>
          <w:szCs w:val="18"/>
          <w:lang w:val="en-US" w:eastAsia="zh-CN"/>
        </w:rPr>
        <w:t>34</w:t>
      </w:r>
      <w:r w:rsidRPr="00C75FB4">
        <w:rPr>
          <w:rFonts w:cs="Times New Roman"/>
          <w:b w:val="0"/>
          <w:w w:val="108"/>
          <w:szCs w:val="18"/>
          <w:lang w:val="en-US" w:eastAsia="zh-CN"/>
        </w:rPr>
        <w:t>·CH</w:t>
      </w:r>
      <w:r w:rsidRPr="00C75FB4">
        <w:rPr>
          <w:rFonts w:cs="Times New Roman"/>
          <w:b w:val="0"/>
          <w:w w:val="108"/>
          <w:szCs w:val="18"/>
          <w:vertAlign w:val="subscript"/>
          <w:lang w:val="en-US" w:eastAsia="zh-CN"/>
        </w:rPr>
        <w:t>2</w:t>
      </w:r>
      <w:r w:rsidRPr="00C75FB4">
        <w:rPr>
          <w:rFonts w:cs="Times New Roman"/>
          <w:b w:val="0"/>
          <w:w w:val="108"/>
          <w:szCs w:val="18"/>
          <w:lang w:val="en-US" w:eastAsia="zh-CN"/>
        </w:rPr>
        <w:t>Cl</w:t>
      </w:r>
      <w:r w:rsidRPr="00C75FB4">
        <w:rPr>
          <w:rFonts w:cs="Times New Roman"/>
          <w:b w:val="0"/>
          <w:w w:val="108"/>
          <w:szCs w:val="18"/>
          <w:vertAlign w:val="subscript"/>
          <w:lang w:val="en-US" w:eastAsia="zh-CN"/>
        </w:rPr>
        <w:t>2</w:t>
      </w:r>
      <w:r w:rsidRPr="00C75FB4">
        <w:rPr>
          <w:rFonts w:cs="Times New Roman"/>
          <w:b w:val="0"/>
          <w:w w:val="108"/>
          <w:szCs w:val="18"/>
          <w:lang w:val="en-US" w:eastAsia="zh-CN"/>
        </w:rPr>
        <w:t xml:space="preserve">, </w:t>
      </w:r>
      <w:r w:rsidRPr="00C75FB4">
        <w:rPr>
          <w:rFonts w:cs="Times New Roman"/>
          <w:w w:val="108"/>
          <w:szCs w:val="18"/>
          <w:lang w:val="en-US" w:eastAsia="zh-CN"/>
        </w:rPr>
        <w:t>34</w:t>
      </w:r>
      <w:r w:rsidRPr="00C75FB4">
        <w:rPr>
          <w:rFonts w:cs="Times New Roman"/>
          <w:b w:val="0"/>
          <w:w w:val="108"/>
          <w:szCs w:val="18"/>
          <w:lang w:val="en-US" w:eastAsia="zh-CN"/>
        </w:rPr>
        <w:t>·C</w:t>
      </w:r>
      <w:r w:rsidRPr="00C75FB4">
        <w:rPr>
          <w:rFonts w:cs="Times New Roman"/>
          <w:b w:val="0"/>
          <w:w w:val="108"/>
          <w:szCs w:val="18"/>
          <w:vertAlign w:val="subscript"/>
          <w:lang w:val="en-US" w:eastAsia="zh-CN"/>
        </w:rPr>
        <w:t>6</w:t>
      </w:r>
      <w:r w:rsidRPr="00C75FB4">
        <w:rPr>
          <w:rFonts w:cs="Times New Roman"/>
          <w:b w:val="0"/>
          <w:w w:val="108"/>
          <w:szCs w:val="18"/>
          <w:lang w:val="en-US" w:eastAsia="zh-CN"/>
        </w:rPr>
        <w:t>H</w:t>
      </w:r>
      <w:r w:rsidRPr="00C75FB4">
        <w:rPr>
          <w:rFonts w:cs="Times New Roman"/>
          <w:b w:val="0"/>
          <w:w w:val="108"/>
          <w:szCs w:val="18"/>
          <w:vertAlign w:val="subscript"/>
          <w:lang w:val="en-US" w:eastAsia="zh-CN"/>
        </w:rPr>
        <w:t>6</w:t>
      </w:r>
      <w:r w:rsidRPr="00C75FB4">
        <w:rPr>
          <w:rFonts w:cs="Times New Roman"/>
          <w:b w:val="0"/>
          <w:w w:val="108"/>
          <w:szCs w:val="18"/>
          <w:lang w:val="en-US" w:eastAsia="zh-CN"/>
        </w:rPr>
        <w:t xml:space="preserve">, and </w:t>
      </w:r>
      <w:r w:rsidRPr="00C75FB4">
        <w:rPr>
          <w:rFonts w:cs="Times New Roman"/>
          <w:w w:val="108"/>
          <w:szCs w:val="18"/>
          <w:lang w:val="en-US" w:eastAsia="zh-CN"/>
        </w:rPr>
        <w:t>34</w:t>
      </w:r>
      <w:r w:rsidRPr="00C75FB4">
        <w:rPr>
          <w:rFonts w:cs="Times New Roman"/>
          <w:b w:val="0"/>
          <w:w w:val="108"/>
          <w:szCs w:val="18"/>
          <w:lang w:val="en-US" w:eastAsia="zh-CN"/>
        </w:rPr>
        <w:t>·CHCl</w:t>
      </w:r>
      <w:r w:rsidRPr="00C75FB4">
        <w:rPr>
          <w:rFonts w:cs="Times New Roman"/>
          <w:b w:val="0"/>
          <w:w w:val="108"/>
          <w:szCs w:val="18"/>
          <w:vertAlign w:val="subscript"/>
          <w:lang w:val="en-US" w:eastAsia="zh-CN"/>
        </w:rPr>
        <w:t>3</w:t>
      </w:r>
      <w:r>
        <w:rPr>
          <w:rFonts w:cs="Times New Roman"/>
          <w:b w:val="0"/>
          <w:w w:val="108"/>
          <w:szCs w:val="18"/>
          <w:lang w:val="en-US" w:eastAsia="zh-CN"/>
        </w:rPr>
        <w:t>.</w:t>
      </w:r>
      <w:r w:rsidRPr="00C75FB4">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proofErr w:type="spellStart"/>
      <w:r>
        <w:rPr>
          <w:rFonts w:cs="Times New Roman"/>
          <w:b w:val="0"/>
          <w:w w:val="108"/>
          <w:szCs w:val="18"/>
          <w:lang w:val="en-US" w:eastAsia="zh-CN"/>
        </w:rPr>
        <w:t>V</w:t>
      </w:r>
      <w:r w:rsidRPr="00C75FB4">
        <w:rPr>
          <w:rFonts w:cs="Times New Roman"/>
          <w:b w:val="0"/>
          <w:w w:val="108"/>
          <w:szCs w:val="18"/>
          <w:lang w:val="en-US" w:eastAsia="zh-CN"/>
        </w:rPr>
        <w:t>apochromism</w:t>
      </w:r>
      <w:proofErr w:type="spellEnd"/>
      <w:r w:rsidRPr="00C75FB4">
        <w:rPr>
          <w:rFonts w:cs="Times New Roman"/>
          <w:b w:val="0"/>
          <w:w w:val="108"/>
          <w:szCs w:val="18"/>
          <w:lang w:val="en-US" w:eastAsia="zh-CN"/>
        </w:rPr>
        <w:t xml:space="preserve"> of the </w:t>
      </w:r>
      <w:r w:rsidRPr="00C75FB4">
        <w:rPr>
          <w:rFonts w:cs="Times New Roman"/>
          <w:w w:val="108"/>
          <w:szCs w:val="18"/>
          <w:lang w:val="en-US" w:eastAsia="zh-CN"/>
        </w:rPr>
        <w:t>34</w:t>
      </w:r>
      <w:r w:rsidRPr="00C75FB4">
        <w:rPr>
          <w:rFonts w:cs="Times New Roman"/>
          <w:b w:val="0"/>
          <w:w w:val="108"/>
          <w:szCs w:val="18"/>
          <w:lang w:val="en-US" w:eastAsia="zh-CN"/>
        </w:rPr>
        <w:t>·solvent crystals.</w:t>
      </w:r>
      <w:r w:rsidR="00BC3732">
        <w:rPr>
          <w:rFonts w:cs="Times New Roman"/>
          <w:b w:val="0"/>
          <w:w w:val="108"/>
          <w:szCs w:val="18"/>
          <w:lang w:val="en-US" w:eastAsia="zh-CN"/>
        </w:rPr>
        <w:t xml:space="preserve"> </w:t>
      </w:r>
    </w:p>
    <w:p w14:paraId="5305207A" w14:textId="77777777" w:rsidR="001E2523" w:rsidRPr="00AA7FCE" w:rsidRDefault="001E2523" w:rsidP="009742C3">
      <w:pPr>
        <w:pStyle w:val="RSCB08CHeadingIn-line"/>
        <w:jc w:val="both"/>
        <w:rPr>
          <w:b w:val="0"/>
          <w:lang w:val="en-US" w:eastAsia="zh-CN"/>
        </w:rPr>
      </w:pPr>
    </w:p>
    <w:p w14:paraId="35BCE594" w14:textId="2A0B3FA9" w:rsidR="00A7333A" w:rsidRDefault="00A7333A" w:rsidP="009742C3">
      <w:pPr>
        <w:pStyle w:val="RSCB08CHeadingIn-line"/>
        <w:jc w:val="both"/>
        <w:rPr>
          <w:lang w:eastAsia="zh-CN"/>
        </w:rPr>
      </w:pPr>
      <w:proofErr w:type="gramStart"/>
      <w:r>
        <w:rPr>
          <w:rFonts w:hint="eastAsia"/>
          <w:lang w:eastAsia="zh-CN"/>
        </w:rPr>
        <w:t>3</w:t>
      </w:r>
      <w:r>
        <w:rPr>
          <w:lang w:eastAsia="zh-CN"/>
        </w:rPr>
        <w:t>.</w:t>
      </w:r>
      <w:r w:rsidR="00304EC2">
        <w:rPr>
          <w:lang w:eastAsia="zh-CN"/>
        </w:rPr>
        <w:t>3</w:t>
      </w:r>
      <w:r>
        <w:rPr>
          <w:lang w:eastAsia="zh-CN"/>
        </w:rPr>
        <w:t xml:space="preserve"> </w:t>
      </w:r>
      <w:r w:rsidR="00D24393">
        <w:rPr>
          <w:lang w:eastAsia="zh-CN"/>
        </w:rPr>
        <w:t xml:space="preserve"> </w:t>
      </w:r>
      <w:proofErr w:type="spellStart"/>
      <w:r w:rsidR="00304EC2" w:rsidRPr="00304EC2">
        <w:rPr>
          <w:lang w:eastAsia="zh-CN"/>
        </w:rPr>
        <w:t>Vapochromism</w:t>
      </w:r>
      <w:proofErr w:type="spellEnd"/>
      <w:proofErr w:type="gramEnd"/>
      <w:r w:rsidR="00304EC2" w:rsidRPr="00304EC2">
        <w:rPr>
          <w:lang w:eastAsia="zh-CN"/>
        </w:rPr>
        <w:t xml:space="preserve"> based on conformational changes</w:t>
      </w:r>
    </w:p>
    <w:p w14:paraId="694137C9" w14:textId="4C52412D" w:rsidR="009742C3" w:rsidRPr="00AB4B8D" w:rsidRDefault="00304EC2" w:rsidP="009742C3">
      <w:pPr>
        <w:pStyle w:val="RSCB08CHeadingIn-line"/>
        <w:jc w:val="both"/>
        <w:rPr>
          <w:rStyle w:val="RSCB02ArticleTextChar"/>
          <w:b w:val="0"/>
        </w:rPr>
      </w:pPr>
      <w:r w:rsidRPr="00304EC2">
        <w:rPr>
          <w:rStyle w:val="RSCB02ArticleTextChar"/>
          <w:b w:val="0"/>
        </w:rPr>
        <w:t xml:space="preserve">Besides the above two intermolecular interactions, the </w:t>
      </w:r>
      <w:proofErr w:type="spellStart"/>
      <w:r w:rsidRPr="00304EC2">
        <w:rPr>
          <w:rStyle w:val="RSCB02ArticleTextChar"/>
          <w:b w:val="0"/>
        </w:rPr>
        <w:t>vapochromism</w:t>
      </w:r>
      <w:proofErr w:type="spellEnd"/>
      <w:r w:rsidRPr="00304EC2">
        <w:rPr>
          <w:rStyle w:val="RSCB02ArticleTextChar"/>
          <w:b w:val="0"/>
        </w:rPr>
        <w:t xml:space="preserve"> mechanism of </w:t>
      </w:r>
      <w:proofErr w:type="spellStart"/>
      <w:r w:rsidRPr="00304EC2">
        <w:rPr>
          <w:rStyle w:val="RSCB02ArticleTextChar"/>
          <w:b w:val="0"/>
        </w:rPr>
        <w:t>vapochromic</w:t>
      </w:r>
      <w:proofErr w:type="spellEnd"/>
      <w:r w:rsidRPr="00304EC2">
        <w:rPr>
          <w:rStyle w:val="RSCB02ArticleTextChar"/>
          <w:b w:val="0"/>
        </w:rPr>
        <w:t xml:space="preserve"> organic crystals also include</w:t>
      </w:r>
      <w:r w:rsidR="007F059E">
        <w:rPr>
          <w:rStyle w:val="RSCB02ArticleTextChar"/>
          <w:b w:val="0"/>
        </w:rPr>
        <w:t>s</w:t>
      </w:r>
      <w:r w:rsidRPr="00304EC2">
        <w:rPr>
          <w:rStyle w:val="RSCB02ArticleTextChar"/>
          <w:b w:val="0"/>
        </w:rPr>
        <w:t xml:space="preserve"> changes in the molecular structures, such as conformational change </w:t>
      </w:r>
      <w:r w:rsidR="007F059E">
        <w:rPr>
          <w:rStyle w:val="RSCB02ArticleTextChar"/>
          <w:b w:val="0"/>
        </w:rPr>
        <w:t>and</w:t>
      </w:r>
      <w:r w:rsidR="007F059E" w:rsidRPr="00304EC2">
        <w:rPr>
          <w:rStyle w:val="RSCB02ArticleTextChar"/>
          <w:b w:val="0"/>
        </w:rPr>
        <w:t xml:space="preserve"> </w:t>
      </w:r>
      <w:r w:rsidRPr="00304EC2">
        <w:rPr>
          <w:rStyle w:val="RSCB02ArticleTextChar"/>
          <w:b w:val="0"/>
        </w:rPr>
        <w:t>intramolecular H</w:t>
      </w:r>
      <w:r w:rsidRPr="00AA7FCE">
        <w:rPr>
          <w:rStyle w:val="RSCB02ArticleTextChar"/>
          <w:b w:val="0"/>
          <w:vertAlign w:val="superscript"/>
        </w:rPr>
        <w:t>+</w:t>
      </w:r>
      <w:r w:rsidRPr="00304EC2">
        <w:rPr>
          <w:rStyle w:val="RSCB02ArticleTextChar"/>
          <w:b w:val="0"/>
        </w:rPr>
        <w:t xml:space="preserve"> transfer. Molecules containing flexible groups or chains are induced to change in conformation when subjected to </w:t>
      </w:r>
      <w:r w:rsidR="006C2F9D">
        <w:rPr>
          <w:rStyle w:val="RSCB02ArticleTextChar"/>
          <w:b w:val="0"/>
        </w:rPr>
        <w:t>vapour</w:t>
      </w:r>
      <w:r w:rsidRPr="00304EC2">
        <w:rPr>
          <w:rStyle w:val="RSCB02ArticleTextChar"/>
          <w:b w:val="0"/>
        </w:rPr>
        <w:t xml:space="preserve"> stimulation, resulting in differences in optical properties, especially fluorescent properties.</w:t>
      </w:r>
      <w:r w:rsidR="007F059E">
        <w:rPr>
          <w:rStyle w:val="RSCB02ArticleTextChar"/>
          <w:b w:val="0"/>
        </w:rPr>
        <w:t xml:space="preserve"> </w:t>
      </w:r>
    </w:p>
    <w:p w14:paraId="06061308" w14:textId="5E6F3F31" w:rsidR="009742C3" w:rsidRDefault="009742C3" w:rsidP="009742C3">
      <w:pPr>
        <w:pStyle w:val="RSCB08CHeadingIn-line"/>
        <w:jc w:val="both"/>
        <w:rPr>
          <w:rStyle w:val="RSCB02ArticleTextChar"/>
          <w:b w:val="0"/>
          <w:lang w:eastAsia="zh-CN"/>
        </w:rPr>
      </w:pPr>
    </w:p>
    <w:p w14:paraId="6CD8220D" w14:textId="4904A94B" w:rsidR="00304EC2" w:rsidRDefault="007B42F4" w:rsidP="00304EC2">
      <w:pPr>
        <w:pStyle w:val="RSCB08CHeadingIn-line"/>
        <w:jc w:val="both"/>
        <w:rPr>
          <w:rStyle w:val="RSCB02ArticleTextChar"/>
          <w:b w:val="0"/>
          <w:lang w:eastAsia="zh-CN"/>
        </w:rPr>
      </w:pPr>
      <w:r w:rsidRPr="007B42F4">
        <w:rPr>
          <w:rStyle w:val="RSCB02ArticleTextChar"/>
          <w:b w:val="0"/>
          <w:lang w:eastAsia="zh-CN"/>
        </w:rPr>
        <w:t>Miao</w:t>
      </w:r>
      <w:r>
        <w:rPr>
          <w:rStyle w:val="RSCB02ArticleTextChar"/>
          <w:b w:val="0"/>
          <w:lang w:eastAsia="zh-CN"/>
        </w:rPr>
        <w:t xml:space="preserve"> and </w:t>
      </w:r>
      <w:proofErr w:type="spellStart"/>
      <w:r>
        <w:rPr>
          <w:rStyle w:val="RSCB02ArticleTextChar"/>
          <w:b w:val="0"/>
          <w:lang w:eastAsia="zh-CN"/>
        </w:rPr>
        <w:t>coworkers</w:t>
      </w:r>
      <w:proofErr w:type="spellEnd"/>
      <w:r w:rsidR="00304EC2" w:rsidRPr="00304EC2">
        <w:rPr>
          <w:rStyle w:val="RSCB02ArticleTextChar"/>
          <w:b w:val="0"/>
          <w:lang w:eastAsia="zh-CN"/>
        </w:rPr>
        <w:t xml:space="preserve"> designed and synthesized a difunctional hydrocarbon</w:t>
      </w:r>
      <w:r w:rsidR="00AA7FCE">
        <w:rPr>
          <w:rStyle w:val="RSCB02ArticleTextChar"/>
          <w:b w:val="0"/>
          <w:lang w:eastAsia="zh-CN"/>
        </w:rPr>
        <w:t xml:space="preserve"> </w:t>
      </w:r>
      <w:r w:rsidR="00AA7FCE" w:rsidRPr="00AA7FCE">
        <w:rPr>
          <w:rStyle w:val="RSCB02ArticleTextChar"/>
          <w:lang w:eastAsia="zh-CN"/>
        </w:rPr>
        <w:t>35</w:t>
      </w:r>
      <w:r w:rsidR="00304EC2" w:rsidRPr="00304EC2">
        <w:rPr>
          <w:rStyle w:val="RSCB02ArticleTextChar"/>
          <w:b w:val="0"/>
          <w:lang w:eastAsia="zh-CN"/>
        </w:rPr>
        <w:t xml:space="preserve"> </w:t>
      </w:r>
      <w:r w:rsidR="007F059E">
        <w:rPr>
          <w:rStyle w:val="RSCB02ArticleTextChar"/>
          <w:b w:val="0"/>
          <w:lang w:eastAsia="zh-CN"/>
        </w:rPr>
        <w:t>bear</w:t>
      </w:r>
      <w:r w:rsidR="007F059E" w:rsidRPr="00304EC2">
        <w:rPr>
          <w:rStyle w:val="RSCB02ArticleTextChar"/>
          <w:b w:val="0"/>
          <w:lang w:eastAsia="zh-CN"/>
        </w:rPr>
        <w:t xml:space="preserve">ing </w:t>
      </w:r>
      <w:r w:rsidR="00304EC2" w:rsidRPr="00304EC2">
        <w:rPr>
          <w:rStyle w:val="RSCB02ArticleTextChar"/>
          <w:b w:val="0"/>
          <w:lang w:eastAsia="zh-CN"/>
        </w:rPr>
        <w:t xml:space="preserve">two non-planar </w:t>
      </w:r>
      <w:proofErr w:type="spellStart"/>
      <w:r w:rsidR="00304EC2" w:rsidRPr="00304EC2">
        <w:rPr>
          <w:rStyle w:val="RSCB02ArticleTextChar"/>
          <w:b w:val="0"/>
          <w:lang w:eastAsia="zh-CN"/>
        </w:rPr>
        <w:t>dibenzocycloheptatriene</w:t>
      </w:r>
      <w:proofErr w:type="spellEnd"/>
      <w:r w:rsidR="00304EC2" w:rsidRPr="00304EC2">
        <w:rPr>
          <w:rStyle w:val="RSCB02ArticleTextChar"/>
          <w:b w:val="0"/>
          <w:lang w:eastAsia="zh-CN"/>
        </w:rPr>
        <w:t xml:space="preserve"> moieties </w:t>
      </w:r>
      <w:r>
        <w:rPr>
          <w:rStyle w:val="RSCB02ArticleTextChar"/>
          <w:b w:val="0"/>
          <w:lang w:eastAsia="zh-CN"/>
        </w:rPr>
        <w:t>link</w:t>
      </w:r>
      <w:r w:rsidR="00304EC2" w:rsidRPr="00304EC2">
        <w:rPr>
          <w:rStyle w:val="RSCB02ArticleTextChar"/>
          <w:b w:val="0"/>
          <w:lang w:eastAsia="zh-CN"/>
        </w:rPr>
        <w:t>ed by three cumulative C</w:t>
      </w:r>
      <w:r w:rsidR="000177F9">
        <w:rPr>
          <w:rStyle w:val="RSCB02ArticleTextChar"/>
          <w:b w:val="0"/>
          <w:lang w:eastAsia="zh-CN"/>
        </w:rPr>
        <w:t>=</w:t>
      </w:r>
      <w:r w:rsidR="00304EC2" w:rsidRPr="00304EC2">
        <w:rPr>
          <w:rStyle w:val="RSCB02ArticleTextChar"/>
          <w:b w:val="0"/>
          <w:lang w:eastAsia="zh-CN"/>
        </w:rPr>
        <w:t>C double bonds.</w:t>
      </w:r>
      <w:r w:rsidR="002371B4" w:rsidRPr="002371B4">
        <w:rPr>
          <w:rStyle w:val="RSCB02ArticleTextChar"/>
          <w:b w:val="0"/>
          <w:vertAlign w:val="superscript"/>
          <w:lang w:eastAsia="zh-CN"/>
        </w:rPr>
        <w:t>1</w:t>
      </w:r>
      <w:r w:rsidR="00AA7FCE">
        <w:rPr>
          <w:rStyle w:val="RSCB02ArticleTextChar"/>
          <w:b w:val="0"/>
          <w:vertAlign w:val="superscript"/>
          <w:lang w:eastAsia="zh-CN"/>
        </w:rPr>
        <w:t>50</w:t>
      </w:r>
      <w:r w:rsidR="00304EC2" w:rsidRPr="00304EC2">
        <w:rPr>
          <w:rStyle w:val="RSCB02ArticleTextChar"/>
          <w:b w:val="0"/>
          <w:lang w:eastAsia="zh-CN"/>
        </w:rPr>
        <w:t xml:space="preserve"> Such flexible conjugated molecules can </w:t>
      </w:r>
      <w:r>
        <w:rPr>
          <w:rStyle w:val="RSCB02ArticleTextChar"/>
          <w:b w:val="0"/>
          <w:lang w:eastAsia="zh-CN"/>
        </w:rPr>
        <w:t>adopt</w:t>
      </w:r>
      <w:r w:rsidR="00304EC2" w:rsidRPr="00304EC2">
        <w:rPr>
          <w:rStyle w:val="RSCB02ArticleTextChar"/>
          <w:b w:val="0"/>
          <w:lang w:eastAsia="zh-CN"/>
        </w:rPr>
        <w:t xml:space="preserve"> two conformations in their crystals,</w:t>
      </w:r>
      <w:r w:rsidRPr="007B42F4">
        <w:rPr>
          <w:rStyle w:val="RSCB02ArticleTextChar"/>
          <w:b w:val="0"/>
          <w:lang w:eastAsia="zh-CN"/>
        </w:rPr>
        <w:t xml:space="preserve"> namely, </w:t>
      </w:r>
      <w:r w:rsidRPr="007B42F4">
        <w:rPr>
          <w:rStyle w:val="RSCB02ArticleTextChar"/>
          <w:b w:val="0"/>
          <w:i/>
          <w:lang w:eastAsia="zh-CN"/>
        </w:rPr>
        <w:t>syn</w:t>
      </w:r>
      <w:r w:rsidR="00AA7FCE">
        <w:rPr>
          <w:rStyle w:val="RSCB02ArticleTextChar"/>
          <w:b w:val="0"/>
          <w:lang w:eastAsia="zh-CN"/>
        </w:rPr>
        <w:t>-</w:t>
      </w:r>
      <w:r w:rsidR="00AA7FCE" w:rsidRPr="00AA7FCE">
        <w:rPr>
          <w:rStyle w:val="RSCB02ArticleTextChar"/>
          <w:lang w:eastAsia="zh-CN"/>
        </w:rPr>
        <w:t>35</w:t>
      </w:r>
      <w:r w:rsidRPr="007B42F4">
        <w:rPr>
          <w:rStyle w:val="RSCB02ArticleTextChar"/>
          <w:b w:val="0"/>
          <w:lang w:eastAsia="zh-CN"/>
        </w:rPr>
        <w:t xml:space="preserve"> and </w:t>
      </w:r>
      <w:r w:rsidRPr="007B42F4">
        <w:rPr>
          <w:rStyle w:val="RSCB02ArticleTextChar"/>
          <w:b w:val="0"/>
          <w:i/>
          <w:lang w:eastAsia="zh-CN"/>
        </w:rPr>
        <w:t>anti</w:t>
      </w:r>
      <w:r w:rsidR="00AA7FCE">
        <w:rPr>
          <w:rStyle w:val="RSCB02ArticleTextChar"/>
          <w:b w:val="0"/>
          <w:lang w:eastAsia="zh-CN"/>
        </w:rPr>
        <w:t>-</w:t>
      </w:r>
      <w:r w:rsidR="00AA7FCE" w:rsidRPr="00AA7FCE">
        <w:rPr>
          <w:rStyle w:val="RSCB02ArticleTextChar"/>
          <w:lang w:eastAsia="zh-CN"/>
        </w:rPr>
        <w:t>35</w:t>
      </w:r>
      <w:r w:rsidR="00AA7FCE">
        <w:rPr>
          <w:rStyle w:val="RSCB02ArticleTextChar"/>
          <w:lang w:eastAsia="zh-CN"/>
        </w:rPr>
        <w:t xml:space="preserve"> </w:t>
      </w:r>
      <w:r w:rsidR="00AA7FCE">
        <w:rPr>
          <w:b w:val="0"/>
          <w:lang w:val="en-US" w:eastAsia="zh-CN"/>
        </w:rPr>
        <w:t>(Fig. 15a</w:t>
      </w:r>
      <w:r w:rsidR="00AA7FCE">
        <w:rPr>
          <w:rFonts w:hint="eastAsia"/>
          <w:b w:val="0"/>
          <w:lang w:val="en-US" w:eastAsia="zh-CN"/>
        </w:rPr>
        <w:t>)</w:t>
      </w:r>
      <w:r w:rsidRPr="007B42F4">
        <w:rPr>
          <w:rStyle w:val="RSCB02ArticleTextChar"/>
          <w:b w:val="0"/>
          <w:lang w:eastAsia="zh-CN"/>
        </w:rPr>
        <w:t>. Of particular interest is that the molecul</w:t>
      </w:r>
      <w:r>
        <w:rPr>
          <w:rStyle w:val="RSCB02ArticleTextChar"/>
          <w:b w:val="0"/>
          <w:lang w:eastAsia="zh-CN"/>
        </w:rPr>
        <w:t>ar crystal</w:t>
      </w:r>
      <w:r w:rsidRPr="007B42F4">
        <w:rPr>
          <w:rStyle w:val="RSCB02ArticleTextChar"/>
          <w:b w:val="0"/>
          <w:lang w:eastAsia="zh-CN"/>
        </w:rPr>
        <w:t xml:space="preserve">s not only function as </w:t>
      </w:r>
      <w:r w:rsidRPr="0088247C">
        <w:rPr>
          <w:rStyle w:val="RSCB02ArticleTextChar"/>
          <w:b w:val="0"/>
          <w:i/>
          <w:lang w:eastAsia="zh-CN"/>
        </w:rPr>
        <w:t>p</w:t>
      </w:r>
      <w:r w:rsidRPr="007B42F4">
        <w:rPr>
          <w:rStyle w:val="RSCB02ArticleTextChar"/>
          <w:b w:val="0"/>
          <w:lang w:eastAsia="zh-CN"/>
        </w:rPr>
        <w:t>-type semiconductors but also</w:t>
      </w:r>
      <w:r>
        <w:rPr>
          <w:rStyle w:val="RSCB02ArticleTextChar"/>
          <w:rFonts w:hint="eastAsia"/>
          <w:b w:val="0"/>
          <w:lang w:eastAsia="zh-CN"/>
        </w:rPr>
        <w:t xml:space="preserve"> </w:t>
      </w:r>
      <w:r w:rsidRPr="007B42F4">
        <w:rPr>
          <w:rStyle w:val="RSCB02ArticleTextChar"/>
          <w:b w:val="0"/>
          <w:lang w:eastAsia="zh-CN"/>
        </w:rPr>
        <w:t xml:space="preserve">exhibit </w:t>
      </w:r>
      <w:proofErr w:type="spellStart"/>
      <w:r w:rsidRPr="007B42F4">
        <w:rPr>
          <w:rStyle w:val="RSCB02ArticleTextChar"/>
          <w:b w:val="0"/>
          <w:lang w:eastAsia="zh-CN"/>
        </w:rPr>
        <w:t>vapochromic</w:t>
      </w:r>
      <w:proofErr w:type="spellEnd"/>
      <w:r w:rsidRPr="007B42F4">
        <w:rPr>
          <w:rStyle w:val="RSCB02ArticleTextChar"/>
          <w:b w:val="0"/>
          <w:lang w:eastAsia="zh-CN"/>
        </w:rPr>
        <w:t xml:space="preserve"> </w:t>
      </w:r>
      <w:r w:rsidR="006C2F9D">
        <w:rPr>
          <w:rStyle w:val="RSCB02ArticleTextChar"/>
          <w:b w:val="0"/>
          <w:lang w:eastAsia="zh-CN"/>
        </w:rPr>
        <w:t>behaviour</w:t>
      </w:r>
      <w:r w:rsidRPr="007B42F4">
        <w:rPr>
          <w:rStyle w:val="RSCB02ArticleTextChar"/>
          <w:b w:val="0"/>
          <w:lang w:eastAsia="zh-CN"/>
        </w:rPr>
        <w:t xml:space="preserve"> with high selectivity</w:t>
      </w:r>
      <w:r w:rsidR="00AA7FCE">
        <w:rPr>
          <w:rStyle w:val="RSCB02ArticleTextChar"/>
          <w:b w:val="0"/>
          <w:lang w:eastAsia="zh-CN"/>
        </w:rPr>
        <w:t xml:space="preserve"> </w:t>
      </w:r>
      <w:r w:rsidR="00AA7FCE">
        <w:rPr>
          <w:b w:val="0"/>
          <w:lang w:val="en-US" w:eastAsia="zh-CN"/>
        </w:rPr>
        <w:t>(Fig. 15b</w:t>
      </w:r>
      <w:r w:rsidR="00AA7FCE">
        <w:rPr>
          <w:rFonts w:hint="eastAsia"/>
          <w:b w:val="0"/>
          <w:lang w:val="en-US" w:eastAsia="zh-CN"/>
        </w:rPr>
        <w:t>)</w:t>
      </w:r>
      <w:r w:rsidRPr="007B42F4">
        <w:rPr>
          <w:rStyle w:val="RSCB02ArticleTextChar"/>
          <w:b w:val="0"/>
          <w:lang w:eastAsia="zh-CN"/>
        </w:rPr>
        <w:t xml:space="preserve">. </w:t>
      </w:r>
      <w:r w:rsidR="00304EC2" w:rsidRPr="00304EC2">
        <w:rPr>
          <w:rStyle w:val="RSCB02ArticleTextChar"/>
          <w:b w:val="0"/>
          <w:lang w:eastAsia="zh-CN"/>
        </w:rPr>
        <w:t>When specific volatile molecule</w:t>
      </w:r>
      <w:r>
        <w:rPr>
          <w:rStyle w:val="RSCB02ArticleTextChar"/>
          <w:b w:val="0"/>
          <w:lang w:eastAsia="zh-CN"/>
        </w:rPr>
        <w:t>s</w:t>
      </w:r>
      <w:r w:rsidR="00304EC2" w:rsidRPr="00304EC2">
        <w:rPr>
          <w:rStyle w:val="RSCB02ArticleTextChar"/>
          <w:b w:val="0"/>
          <w:lang w:eastAsia="zh-CN"/>
        </w:rPr>
        <w:t xml:space="preserve">, such as toluene and </w:t>
      </w:r>
      <w:r w:rsidR="00304EC2" w:rsidRPr="00AA7FCE">
        <w:rPr>
          <w:rStyle w:val="RSCB02ArticleTextChar"/>
          <w:b w:val="0"/>
          <w:i/>
          <w:lang w:eastAsia="zh-CN"/>
        </w:rPr>
        <w:t>m</w:t>
      </w:r>
      <w:r w:rsidR="00304EC2" w:rsidRPr="00304EC2">
        <w:rPr>
          <w:rStyle w:val="RSCB02ArticleTextChar"/>
          <w:b w:val="0"/>
          <w:lang w:eastAsia="zh-CN"/>
        </w:rPr>
        <w:t xml:space="preserve">-xylene, </w:t>
      </w:r>
      <w:r>
        <w:rPr>
          <w:rStyle w:val="RSCB02ArticleTextChar"/>
          <w:b w:val="0"/>
          <w:lang w:eastAsia="zh-CN"/>
        </w:rPr>
        <w:t>are</w:t>
      </w:r>
      <w:r w:rsidR="00304EC2" w:rsidRPr="00304EC2">
        <w:rPr>
          <w:rStyle w:val="RSCB02ArticleTextChar"/>
          <w:b w:val="0"/>
          <w:lang w:eastAsia="zh-CN"/>
        </w:rPr>
        <w:t xml:space="preserve"> selectively captured in the crystal lattice, the guest</w:t>
      </w:r>
      <w:r>
        <w:rPr>
          <w:rStyle w:val="RSCB02ArticleTextChar"/>
          <w:b w:val="0"/>
          <w:lang w:eastAsia="zh-CN"/>
        </w:rPr>
        <w:t>-free</w:t>
      </w:r>
      <w:r w:rsidR="00304EC2" w:rsidRPr="00304EC2">
        <w:rPr>
          <w:rStyle w:val="RSCB02ArticleTextChar"/>
          <w:b w:val="0"/>
          <w:lang w:eastAsia="zh-CN"/>
        </w:rPr>
        <w:t xml:space="preserve"> crystal</w:t>
      </w:r>
      <w:r>
        <w:rPr>
          <w:rStyle w:val="RSCB02ArticleTextChar"/>
          <w:b w:val="0"/>
          <w:lang w:eastAsia="zh-CN"/>
        </w:rPr>
        <w:t>s</w:t>
      </w:r>
      <w:r w:rsidR="00304EC2" w:rsidRPr="00304EC2">
        <w:rPr>
          <w:rStyle w:val="RSCB02ArticleTextChar"/>
          <w:b w:val="0"/>
          <w:lang w:eastAsia="zh-CN"/>
        </w:rPr>
        <w:t xml:space="preserve"> of the </w:t>
      </w:r>
      <w:proofErr w:type="spellStart"/>
      <w:r w:rsidRPr="007B42F4">
        <w:rPr>
          <w:rStyle w:val="RSCB02ArticleTextChar"/>
          <w:b w:val="0"/>
          <w:i/>
          <w:lang w:eastAsia="zh-CN"/>
        </w:rPr>
        <w:t>syn</w:t>
      </w:r>
      <w:proofErr w:type="spellEnd"/>
      <w:r w:rsidR="00304EC2" w:rsidRPr="00304EC2">
        <w:rPr>
          <w:rStyle w:val="RSCB02ArticleTextChar"/>
          <w:b w:val="0"/>
          <w:lang w:eastAsia="zh-CN"/>
        </w:rPr>
        <w:t xml:space="preserve"> conformer </w:t>
      </w:r>
      <w:r w:rsidRPr="007B42F4">
        <w:rPr>
          <w:rStyle w:val="RSCB02ArticleTextChar"/>
          <w:b w:val="0"/>
          <w:lang w:eastAsia="zh-CN"/>
        </w:rPr>
        <w:t>change to the</w:t>
      </w:r>
      <w:r w:rsidR="00304EC2" w:rsidRPr="00304EC2">
        <w:rPr>
          <w:rStyle w:val="RSCB02ArticleTextChar"/>
          <w:b w:val="0"/>
          <w:lang w:eastAsia="zh-CN"/>
        </w:rPr>
        <w:t xml:space="preserve"> clathrate crystal</w:t>
      </w:r>
      <w:r>
        <w:rPr>
          <w:rStyle w:val="RSCB02ArticleTextChar"/>
          <w:b w:val="0"/>
          <w:lang w:eastAsia="zh-CN"/>
        </w:rPr>
        <w:t>s</w:t>
      </w:r>
      <w:r w:rsidR="00304EC2" w:rsidRPr="00304EC2">
        <w:rPr>
          <w:rStyle w:val="RSCB02ArticleTextChar"/>
          <w:b w:val="0"/>
          <w:lang w:eastAsia="zh-CN"/>
        </w:rPr>
        <w:t xml:space="preserve"> of </w:t>
      </w:r>
      <w:r w:rsidRPr="007B42F4">
        <w:rPr>
          <w:rStyle w:val="RSCB02ArticleTextChar"/>
          <w:b w:val="0"/>
          <w:lang w:eastAsia="zh-CN"/>
        </w:rPr>
        <w:t xml:space="preserve">the </w:t>
      </w:r>
      <w:proofErr w:type="spellStart"/>
      <w:r w:rsidRPr="007B42F4">
        <w:rPr>
          <w:rStyle w:val="RSCB02ArticleTextChar"/>
          <w:b w:val="0"/>
          <w:i/>
          <w:lang w:eastAsia="zh-CN"/>
        </w:rPr>
        <w:t>anti</w:t>
      </w:r>
      <w:r w:rsidRPr="007B42F4">
        <w:rPr>
          <w:rStyle w:val="RSCB02ArticleTextChar"/>
          <w:b w:val="0"/>
          <w:lang w:eastAsia="zh-CN"/>
        </w:rPr>
        <w:t xml:space="preserve"> conformer</w:t>
      </w:r>
      <w:proofErr w:type="spellEnd"/>
      <w:r w:rsidR="00304EC2" w:rsidRPr="00304EC2">
        <w:rPr>
          <w:rStyle w:val="RSCB02ArticleTextChar"/>
          <w:b w:val="0"/>
          <w:lang w:eastAsia="zh-CN"/>
        </w:rPr>
        <w:t>, with the colo</w:t>
      </w:r>
      <w:r w:rsidR="007F059E">
        <w:rPr>
          <w:rStyle w:val="RSCB02ArticleTextChar"/>
          <w:b w:val="0"/>
          <w:lang w:eastAsia="zh-CN"/>
        </w:rPr>
        <w:t>u</w:t>
      </w:r>
      <w:r w:rsidR="00304EC2" w:rsidRPr="00304EC2">
        <w:rPr>
          <w:rStyle w:val="RSCB02ArticleTextChar"/>
          <w:b w:val="0"/>
          <w:lang w:eastAsia="zh-CN"/>
        </w:rPr>
        <w:t>r chang</w:t>
      </w:r>
      <w:r>
        <w:rPr>
          <w:rStyle w:val="RSCB02ArticleTextChar"/>
          <w:b w:val="0"/>
          <w:lang w:eastAsia="zh-CN"/>
        </w:rPr>
        <w:t>e</w:t>
      </w:r>
      <w:r w:rsidR="00304EC2" w:rsidRPr="00304EC2">
        <w:rPr>
          <w:rStyle w:val="RSCB02ArticleTextChar"/>
          <w:b w:val="0"/>
          <w:lang w:eastAsia="zh-CN"/>
        </w:rPr>
        <w:t xml:space="preserve"> from red to </w:t>
      </w:r>
      <w:r>
        <w:rPr>
          <w:rStyle w:val="RSCB02ArticleTextChar"/>
          <w:b w:val="0"/>
          <w:lang w:eastAsia="zh-CN"/>
        </w:rPr>
        <w:t>o</w:t>
      </w:r>
      <w:r w:rsidR="00304EC2" w:rsidRPr="00304EC2">
        <w:rPr>
          <w:rStyle w:val="RSCB02ArticleTextChar"/>
          <w:b w:val="0"/>
          <w:lang w:eastAsia="zh-CN"/>
        </w:rPr>
        <w:t>range.</w:t>
      </w:r>
      <w:r w:rsidR="005023B0">
        <w:rPr>
          <w:rStyle w:val="RSCB02ArticleTextChar"/>
          <w:rFonts w:hint="eastAsia"/>
          <w:b w:val="0"/>
          <w:lang w:eastAsia="zh-CN"/>
        </w:rPr>
        <w:t xml:space="preserve"> </w:t>
      </w:r>
      <w:r w:rsidR="002371B4" w:rsidRPr="002371B4">
        <w:rPr>
          <w:rStyle w:val="RSCB02ArticleTextChar"/>
          <w:b w:val="0"/>
          <w:lang w:eastAsia="zh-CN"/>
        </w:rPr>
        <w:t>The</w:t>
      </w:r>
      <w:r w:rsidR="002371B4" w:rsidRPr="002371B4">
        <w:rPr>
          <w:rStyle w:val="RSCB02ArticleTextChar"/>
          <w:b w:val="0"/>
          <w:i/>
          <w:lang w:eastAsia="zh-CN"/>
        </w:rPr>
        <w:t xml:space="preserve"> </w:t>
      </w:r>
      <w:proofErr w:type="spellStart"/>
      <w:r w:rsidR="002371B4" w:rsidRPr="007B42F4">
        <w:rPr>
          <w:rStyle w:val="RSCB02ArticleTextChar"/>
          <w:b w:val="0"/>
          <w:i/>
          <w:lang w:eastAsia="zh-CN"/>
        </w:rPr>
        <w:t>anti</w:t>
      </w:r>
      <w:r w:rsidR="002371B4" w:rsidRPr="002371B4">
        <w:rPr>
          <w:rStyle w:val="RSCB02ArticleTextChar"/>
          <w:b w:val="0"/>
          <w:lang w:eastAsia="zh-CN"/>
        </w:rPr>
        <w:t xml:space="preserve"> orange</w:t>
      </w:r>
      <w:proofErr w:type="spellEnd"/>
      <w:r w:rsidR="002371B4" w:rsidRPr="002371B4">
        <w:rPr>
          <w:rStyle w:val="RSCB02ArticleTextChar"/>
          <w:b w:val="0"/>
          <w:lang w:eastAsia="zh-CN"/>
        </w:rPr>
        <w:t xml:space="preserve"> clathrate crystal does not lose the guest molecule</w:t>
      </w:r>
      <w:r w:rsidR="002371B4">
        <w:rPr>
          <w:rStyle w:val="RSCB02ArticleTextChar"/>
          <w:b w:val="0"/>
          <w:lang w:eastAsia="zh-CN"/>
        </w:rPr>
        <w:t>s</w:t>
      </w:r>
      <w:r w:rsidR="002371B4" w:rsidRPr="002371B4">
        <w:rPr>
          <w:rStyle w:val="RSCB02ArticleTextChar"/>
          <w:b w:val="0"/>
          <w:lang w:eastAsia="zh-CN"/>
        </w:rPr>
        <w:t xml:space="preserve"> under vacuum at room temperature, but releases the guest molecule</w:t>
      </w:r>
      <w:r w:rsidR="002371B4">
        <w:rPr>
          <w:rStyle w:val="RSCB02ArticleTextChar"/>
          <w:b w:val="0"/>
          <w:lang w:eastAsia="zh-CN"/>
        </w:rPr>
        <w:t>s</w:t>
      </w:r>
      <w:r w:rsidR="002371B4" w:rsidRPr="002371B4">
        <w:rPr>
          <w:rStyle w:val="RSCB02ArticleTextChar"/>
          <w:b w:val="0"/>
          <w:lang w:eastAsia="zh-CN"/>
        </w:rPr>
        <w:t xml:space="preserve"> and converts it </w:t>
      </w:r>
      <w:r w:rsidR="002371B4">
        <w:rPr>
          <w:rStyle w:val="RSCB02ArticleTextChar"/>
          <w:b w:val="0"/>
          <w:lang w:eastAsia="zh-CN"/>
        </w:rPr>
        <w:t xml:space="preserve">back </w:t>
      </w:r>
      <w:r w:rsidR="002371B4" w:rsidRPr="002371B4">
        <w:rPr>
          <w:rStyle w:val="RSCB02ArticleTextChar"/>
          <w:b w:val="0"/>
          <w:lang w:eastAsia="zh-CN"/>
        </w:rPr>
        <w:t>into a red crystalline</w:t>
      </w:r>
      <w:r w:rsidR="002371B4">
        <w:rPr>
          <w:rStyle w:val="RSCB02ArticleTextChar"/>
          <w:b w:val="0"/>
          <w:lang w:eastAsia="zh-CN"/>
        </w:rPr>
        <w:t xml:space="preserve"> solids of</w:t>
      </w:r>
      <w:r w:rsidR="002371B4" w:rsidRPr="002371B4">
        <w:rPr>
          <w:rStyle w:val="RSCB02ArticleTextChar"/>
          <w:b w:val="0"/>
          <w:lang w:eastAsia="zh-CN"/>
        </w:rPr>
        <w:t xml:space="preserve"> </w:t>
      </w:r>
      <w:r w:rsidR="008134CD">
        <w:rPr>
          <w:rStyle w:val="RSCB02ArticleTextChar"/>
          <w:b w:val="0"/>
          <w:lang w:eastAsia="zh-CN"/>
        </w:rPr>
        <w:t xml:space="preserve">the </w:t>
      </w:r>
      <w:proofErr w:type="spellStart"/>
      <w:r w:rsidR="002371B4" w:rsidRPr="007B42F4">
        <w:rPr>
          <w:rStyle w:val="RSCB02ArticleTextChar"/>
          <w:b w:val="0"/>
          <w:i/>
          <w:lang w:eastAsia="zh-CN"/>
        </w:rPr>
        <w:t>syn</w:t>
      </w:r>
      <w:proofErr w:type="spellEnd"/>
      <w:r w:rsidR="002371B4" w:rsidRPr="00304EC2">
        <w:rPr>
          <w:rStyle w:val="RSCB02ArticleTextChar"/>
          <w:b w:val="0"/>
          <w:lang w:eastAsia="zh-CN"/>
        </w:rPr>
        <w:t xml:space="preserve"> conformer</w:t>
      </w:r>
      <w:r w:rsidR="002371B4" w:rsidRPr="002371B4">
        <w:rPr>
          <w:rStyle w:val="RSCB02ArticleTextChar"/>
          <w:b w:val="0"/>
          <w:lang w:eastAsia="zh-CN"/>
        </w:rPr>
        <w:t xml:space="preserve"> when heated at 200 °C for 5 minutes. </w:t>
      </w:r>
      <w:r w:rsidR="005023B0">
        <w:rPr>
          <w:rStyle w:val="RSCB02ArticleTextChar"/>
          <w:b w:val="0"/>
          <w:lang w:eastAsia="zh-CN"/>
        </w:rPr>
        <w:t>The s</w:t>
      </w:r>
      <w:r w:rsidR="00304EC2" w:rsidRPr="00304EC2">
        <w:rPr>
          <w:rStyle w:val="RSCB02ArticleTextChar"/>
          <w:b w:val="0"/>
          <w:lang w:eastAsia="zh-CN"/>
        </w:rPr>
        <w:t xml:space="preserve">elective </w:t>
      </w:r>
      <w:proofErr w:type="spellStart"/>
      <w:r w:rsidR="00304EC2" w:rsidRPr="00304EC2">
        <w:rPr>
          <w:rStyle w:val="RSCB02ArticleTextChar"/>
          <w:b w:val="0"/>
          <w:lang w:eastAsia="zh-CN"/>
        </w:rPr>
        <w:t>vapochromism</w:t>
      </w:r>
      <w:proofErr w:type="spellEnd"/>
      <w:r w:rsidR="00304EC2" w:rsidRPr="00304EC2">
        <w:rPr>
          <w:rStyle w:val="RSCB02ArticleTextChar"/>
          <w:b w:val="0"/>
          <w:lang w:eastAsia="zh-CN"/>
        </w:rPr>
        <w:t xml:space="preserve"> </w:t>
      </w:r>
      <w:r w:rsidR="005023B0" w:rsidRPr="005023B0">
        <w:rPr>
          <w:rStyle w:val="RSCB02ArticleTextChar"/>
          <w:b w:val="0"/>
          <w:lang w:eastAsia="zh-CN"/>
        </w:rPr>
        <w:t xml:space="preserve">can be attributed to </w:t>
      </w:r>
      <w:r w:rsidR="005023B0">
        <w:rPr>
          <w:rStyle w:val="RSCB02ArticleTextChar"/>
          <w:b w:val="0"/>
          <w:lang w:eastAsia="zh-CN"/>
        </w:rPr>
        <w:t xml:space="preserve">the </w:t>
      </w:r>
      <w:r w:rsidR="005023B0" w:rsidRPr="005023B0">
        <w:rPr>
          <w:rStyle w:val="RSCB02ArticleTextChar"/>
          <w:b w:val="0"/>
          <w:lang w:eastAsia="zh-CN"/>
        </w:rPr>
        <w:t xml:space="preserve">changes </w:t>
      </w:r>
      <w:r w:rsidR="005023B0">
        <w:rPr>
          <w:rStyle w:val="RSCB02ArticleTextChar"/>
          <w:b w:val="0"/>
          <w:lang w:eastAsia="zh-CN"/>
        </w:rPr>
        <w:t>of</w:t>
      </w:r>
      <w:r w:rsidR="005023B0" w:rsidRPr="005023B0">
        <w:rPr>
          <w:rStyle w:val="RSCB02ArticleTextChar"/>
          <w:b w:val="0"/>
          <w:lang w:eastAsia="zh-CN"/>
        </w:rPr>
        <w:t xml:space="preserve"> </w:t>
      </w:r>
      <w:r w:rsidR="005023B0">
        <w:rPr>
          <w:rStyle w:val="RSCB02ArticleTextChar"/>
          <w:b w:val="0"/>
          <w:lang w:eastAsia="zh-CN"/>
        </w:rPr>
        <w:sym w:font="Symbol" w:char="F070"/>
      </w:r>
      <w:r w:rsidR="005023B0" w:rsidRPr="005023B0">
        <w:rPr>
          <w:rStyle w:val="RSCB02ArticleTextChar"/>
          <w:b w:val="0"/>
          <w:lang w:eastAsia="zh-CN"/>
        </w:rPr>
        <w:t>-</w:t>
      </w:r>
      <w:r w:rsidR="005023B0">
        <w:rPr>
          <w:rStyle w:val="RSCB02ArticleTextChar"/>
          <w:b w:val="0"/>
          <w:lang w:eastAsia="zh-CN"/>
        </w:rPr>
        <w:sym w:font="Symbol" w:char="F070"/>
      </w:r>
      <w:r w:rsidR="005023B0" w:rsidRPr="005023B0">
        <w:rPr>
          <w:rStyle w:val="RSCB02ArticleTextChar"/>
          <w:b w:val="0"/>
          <w:lang w:eastAsia="zh-CN"/>
        </w:rPr>
        <w:t xml:space="preserve"> interaction</w:t>
      </w:r>
      <w:r w:rsidR="005023B0">
        <w:rPr>
          <w:rStyle w:val="RSCB02ArticleTextChar"/>
          <w:b w:val="0"/>
          <w:lang w:eastAsia="zh-CN"/>
        </w:rPr>
        <w:t>s</w:t>
      </w:r>
      <w:r w:rsidR="005023B0" w:rsidRPr="005023B0">
        <w:rPr>
          <w:rStyle w:val="RSCB02ArticleTextChar"/>
          <w:b w:val="0"/>
          <w:lang w:eastAsia="zh-CN"/>
        </w:rPr>
        <w:t xml:space="preserve"> induced by a particular guest molecule</w:t>
      </w:r>
      <w:r w:rsidR="00AA7FCE">
        <w:rPr>
          <w:rStyle w:val="RSCB02ArticleTextChar"/>
          <w:b w:val="0"/>
          <w:lang w:eastAsia="zh-CN"/>
        </w:rPr>
        <w:t xml:space="preserve"> </w:t>
      </w:r>
      <w:r w:rsidR="00AA7FCE">
        <w:rPr>
          <w:b w:val="0"/>
          <w:lang w:val="en-US" w:eastAsia="zh-CN"/>
        </w:rPr>
        <w:t>(Fig. 15c</w:t>
      </w:r>
      <w:r w:rsidR="00AA7FCE">
        <w:rPr>
          <w:rFonts w:hint="eastAsia"/>
          <w:b w:val="0"/>
          <w:lang w:val="en-US" w:eastAsia="zh-CN"/>
        </w:rPr>
        <w:t>)</w:t>
      </w:r>
      <w:r w:rsidR="002371B4">
        <w:rPr>
          <w:rStyle w:val="RSCB02ArticleTextChar"/>
          <w:b w:val="0"/>
          <w:lang w:eastAsia="zh-CN"/>
        </w:rPr>
        <w:t>.</w:t>
      </w:r>
      <w:r w:rsidR="005023B0" w:rsidRPr="005023B0">
        <w:rPr>
          <w:rStyle w:val="RSCB02ArticleTextChar"/>
          <w:b w:val="0"/>
          <w:lang w:eastAsia="zh-CN"/>
        </w:rPr>
        <w:t xml:space="preserve"> </w:t>
      </w:r>
      <w:r w:rsidR="002371B4" w:rsidRPr="002371B4">
        <w:rPr>
          <w:rStyle w:val="RSCB02ArticleTextChar"/>
          <w:b w:val="0"/>
          <w:lang w:eastAsia="zh-CN"/>
        </w:rPr>
        <w:t xml:space="preserve">At the same time, it is accompanied by a change </w:t>
      </w:r>
      <w:r w:rsidR="002371B4" w:rsidRPr="005023B0">
        <w:rPr>
          <w:rStyle w:val="RSCB02ArticleTextChar"/>
          <w:b w:val="0"/>
          <w:lang w:eastAsia="zh-CN"/>
        </w:rPr>
        <w:t xml:space="preserve">from the </w:t>
      </w:r>
      <w:proofErr w:type="spellStart"/>
      <w:r w:rsidR="002371B4" w:rsidRPr="005023B0">
        <w:rPr>
          <w:rStyle w:val="RSCB02ArticleTextChar"/>
          <w:b w:val="0"/>
          <w:i/>
          <w:lang w:eastAsia="zh-CN"/>
        </w:rPr>
        <w:t>syn</w:t>
      </w:r>
      <w:proofErr w:type="spellEnd"/>
      <w:r w:rsidR="002371B4" w:rsidRPr="005023B0">
        <w:rPr>
          <w:rStyle w:val="RSCB02ArticleTextChar"/>
          <w:b w:val="0"/>
          <w:lang w:eastAsia="zh-CN"/>
        </w:rPr>
        <w:t xml:space="preserve"> co</w:t>
      </w:r>
      <w:r w:rsidR="002371B4">
        <w:rPr>
          <w:rStyle w:val="RSCB02ArticleTextChar"/>
          <w:b w:val="0"/>
          <w:lang w:eastAsia="zh-CN"/>
        </w:rPr>
        <w:t xml:space="preserve">nformer to the more stable </w:t>
      </w:r>
      <w:r w:rsidR="002371B4" w:rsidRPr="005023B0">
        <w:rPr>
          <w:rStyle w:val="RSCB02ArticleTextChar"/>
          <w:b w:val="0"/>
          <w:i/>
          <w:lang w:eastAsia="zh-CN"/>
        </w:rPr>
        <w:t>anti</w:t>
      </w:r>
      <w:r w:rsidR="002371B4">
        <w:rPr>
          <w:rStyle w:val="RSCB02ArticleTextChar"/>
          <w:b w:val="0"/>
          <w:lang w:eastAsia="zh-CN"/>
        </w:rPr>
        <w:t xml:space="preserve"> </w:t>
      </w:r>
      <w:r w:rsidR="002371B4" w:rsidRPr="005023B0">
        <w:rPr>
          <w:rStyle w:val="RSCB02ArticleTextChar"/>
          <w:b w:val="0"/>
          <w:lang w:eastAsia="zh-CN"/>
        </w:rPr>
        <w:t>conform</w:t>
      </w:r>
      <w:r w:rsidR="002371B4">
        <w:rPr>
          <w:rStyle w:val="RSCB02ArticleTextChar"/>
          <w:b w:val="0"/>
          <w:lang w:eastAsia="zh-CN"/>
        </w:rPr>
        <w:t>er</w:t>
      </w:r>
      <w:r w:rsidR="002371B4" w:rsidRPr="002371B4">
        <w:rPr>
          <w:rStyle w:val="RSCB02ArticleTextChar"/>
          <w:b w:val="0"/>
          <w:lang w:eastAsia="zh-CN"/>
        </w:rPr>
        <w:t>, which is confirmed by theoretical calculations.</w:t>
      </w:r>
    </w:p>
    <w:p w14:paraId="3A9F321A" w14:textId="5B527C1C" w:rsidR="00304EC2" w:rsidRDefault="00C0197B" w:rsidP="009742C3">
      <w:pPr>
        <w:pStyle w:val="RSCB08CHeadingIn-line"/>
        <w:jc w:val="both"/>
        <w:rPr>
          <w:rStyle w:val="RSCB02ArticleTextChar"/>
          <w:b w:val="0"/>
          <w:lang w:eastAsia="zh-CN"/>
        </w:rPr>
      </w:pPr>
      <w:r>
        <w:rPr>
          <w:rFonts w:cs="Times New Roman"/>
          <w:b w:val="0"/>
          <w:noProof/>
          <w:w w:val="108"/>
          <w:szCs w:val="18"/>
          <w:lang w:val="en-US" w:eastAsia="zh-CN"/>
        </w:rPr>
        <w:drawing>
          <wp:inline distT="0" distB="0" distL="0" distR="0" wp14:anchorId="0670304B" wp14:editId="51186DBF">
            <wp:extent cx="3168015" cy="181398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15.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68015" cy="1813985"/>
                    </a:xfrm>
                    <a:prstGeom prst="rect">
                      <a:avLst/>
                    </a:prstGeom>
                  </pic:spPr>
                </pic:pic>
              </a:graphicData>
            </a:graphic>
          </wp:inline>
        </w:drawing>
      </w:r>
    </w:p>
    <w:p w14:paraId="2977D45C" w14:textId="666D1BCC" w:rsidR="00860912" w:rsidRPr="00860912" w:rsidRDefault="002371B4" w:rsidP="00860912">
      <w:pPr>
        <w:pStyle w:val="RSCB08CHeadingIn-line"/>
        <w:jc w:val="both"/>
        <w:rPr>
          <w:w w:val="108"/>
          <w:szCs w:val="18"/>
          <w:lang w:val="en-US"/>
        </w:rPr>
      </w:pPr>
      <w:r w:rsidRPr="006F7F94">
        <w:rPr>
          <w:rStyle w:val="RSCB02ArticleTextChar"/>
          <w:b w:val="0"/>
          <w:lang w:val="en-US"/>
        </w:rPr>
        <w:t>Fig</w:t>
      </w:r>
      <w:r w:rsidR="00AA7FCE">
        <w:rPr>
          <w:rStyle w:val="RSCB02ArticleTextChar"/>
          <w:b w:val="0"/>
          <w:lang w:val="en-US"/>
        </w:rPr>
        <w:t>.</w:t>
      </w:r>
      <w:r w:rsidRPr="006F7F94">
        <w:rPr>
          <w:rStyle w:val="RSCB02ArticleTextChar"/>
          <w:b w:val="0"/>
          <w:lang w:val="en-US"/>
        </w:rPr>
        <w:t xml:space="preserve"> </w:t>
      </w:r>
      <w:r>
        <w:rPr>
          <w:rStyle w:val="RSCB02ArticleTextChar"/>
          <w:b w:val="0"/>
          <w:lang w:val="en-US"/>
        </w:rPr>
        <w:t>1</w:t>
      </w:r>
      <w:r w:rsidR="00AA7FCE">
        <w:rPr>
          <w:rStyle w:val="RSCB02ArticleTextChar"/>
          <w:b w:val="0"/>
          <w:lang w:val="en-US"/>
        </w:rPr>
        <w:t>5</w:t>
      </w:r>
      <w:r w:rsidRPr="006F7F94">
        <w:rPr>
          <w:rStyle w:val="RSCB02ArticleTextChar"/>
          <w:b w:val="0"/>
          <w:lang w:val="en-US"/>
        </w:rPr>
        <w:t xml:space="preserve"> </w:t>
      </w:r>
      <w:r w:rsidR="00860912" w:rsidRPr="00445678">
        <w:rPr>
          <w:rStyle w:val="RSCB02ArticleTextChar"/>
          <w:b w:val="0"/>
          <w:lang w:val="en-US"/>
        </w:rPr>
        <w:t>(a)</w:t>
      </w:r>
      <w:r w:rsidR="00860912">
        <w:rPr>
          <w:rStyle w:val="RSCB02ArticleTextChar"/>
          <w:b w:val="0"/>
          <w:lang w:val="en-US"/>
        </w:rPr>
        <w:t xml:space="preserve"> Chemical</w:t>
      </w:r>
      <w:r w:rsidR="00860912" w:rsidRPr="00860912">
        <w:rPr>
          <w:rStyle w:val="RSCB02ArticleTextChar"/>
          <w:b w:val="0"/>
          <w:lang w:val="en-US"/>
        </w:rPr>
        <w:t xml:space="preserve"> structure of </w:t>
      </w:r>
      <w:r w:rsidR="00860912" w:rsidRPr="00860912">
        <w:rPr>
          <w:rStyle w:val="RSCB02ArticleTextChar"/>
          <w:lang w:val="en-US"/>
        </w:rPr>
        <w:t>35</w:t>
      </w:r>
      <w:r w:rsidR="00860912">
        <w:rPr>
          <w:rStyle w:val="RSCB02ArticleTextChar"/>
          <w:b w:val="0"/>
          <w:lang w:val="en-US"/>
        </w:rPr>
        <w:t xml:space="preserve"> and its</w:t>
      </w:r>
      <w:r w:rsidR="00860912" w:rsidRPr="00860912">
        <w:rPr>
          <w:rStyle w:val="RSCB02ArticleTextChar"/>
          <w:b w:val="0"/>
          <w:lang w:val="en-US"/>
        </w:rPr>
        <w:t xml:space="preserve"> </w:t>
      </w:r>
      <w:r w:rsidR="00860912">
        <w:rPr>
          <w:rStyle w:val="RSCB02ArticleTextChar"/>
          <w:b w:val="0"/>
          <w:lang w:val="en-US"/>
        </w:rPr>
        <w:t xml:space="preserve">crystal structures of </w:t>
      </w:r>
      <w:r w:rsidR="00860912" w:rsidRPr="00860912">
        <w:rPr>
          <w:rStyle w:val="RSCB02ArticleTextChar"/>
          <w:b w:val="0"/>
          <w:i/>
          <w:lang w:val="en-US"/>
        </w:rPr>
        <w:t>syn</w:t>
      </w:r>
      <w:r w:rsidR="00860912">
        <w:rPr>
          <w:rStyle w:val="RSCB02ArticleTextChar"/>
          <w:b w:val="0"/>
          <w:lang w:val="en-US"/>
        </w:rPr>
        <w:t>-</w:t>
      </w:r>
      <w:r w:rsidR="00860912" w:rsidRPr="00860912">
        <w:rPr>
          <w:rStyle w:val="RSCB02ArticleTextChar"/>
          <w:lang w:val="en-US"/>
        </w:rPr>
        <w:t>35</w:t>
      </w:r>
      <w:r w:rsidR="00860912">
        <w:rPr>
          <w:rStyle w:val="RSCB02ArticleTextChar"/>
          <w:b w:val="0"/>
          <w:lang w:val="en-US"/>
        </w:rPr>
        <w:t xml:space="preserve"> and</w:t>
      </w:r>
      <w:r w:rsidR="00860912">
        <w:rPr>
          <w:rStyle w:val="RSCB02ArticleTextChar"/>
          <w:rFonts w:hint="eastAsia"/>
          <w:b w:val="0"/>
          <w:lang w:val="en-US" w:eastAsia="zh-CN"/>
        </w:rPr>
        <w:t xml:space="preserve"> </w:t>
      </w:r>
      <w:r w:rsidR="00860912" w:rsidRPr="00860912">
        <w:rPr>
          <w:rStyle w:val="RSCB02ArticleTextChar"/>
          <w:b w:val="0"/>
          <w:i/>
          <w:lang w:val="en-US"/>
        </w:rPr>
        <w:t>anti</w:t>
      </w:r>
      <w:r w:rsidR="00860912" w:rsidRPr="00860912">
        <w:rPr>
          <w:rStyle w:val="RSCB02ArticleTextChar"/>
          <w:b w:val="0"/>
          <w:lang w:val="en-US"/>
        </w:rPr>
        <w:t>-</w:t>
      </w:r>
      <w:r w:rsidR="00860912" w:rsidRPr="00860912">
        <w:rPr>
          <w:rStyle w:val="RSCB02ArticleTextChar"/>
          <w:lang w:val="en-US"/>
        </w:rPr>
        <w:t>35</w:t>
      </w:r>
      <w:r w:rsidR="00860912" w:rsidRPr="00860912">
        <w:rPr>
          <w:rStyle w:val="RSCB02ArticleTextChar"/>
          <w:b w:val="0"/>
          <w:lang w:val="en-US"/>
        </w:rPr>
        <w:t>.</w:t>
      </w:r>
      <w:r w:rsidR="00860912" w:rsidRPr="00860912">
        <w:t xml:space="preserve"> </w:t>
      </w:r>
      <w:r w:rsidR="00860912" w:rsidRPr="00445678">
        <w:rPr>
          <w:rStyle w:val="RSCB02ArticleTextChar"/>
          <w:b w:val="0"/>
          <w:lang w:val="en-US"/>
        </w:rPr>
        <w:t>(</w:t>
      </w:r>
      <w:r w:rsidR="00860912">
        <w:rPr>
          <w:rStyle w:val="RSCB02ArticleTextChar"/>
          <w:b w:val="0"/>
          <w:lang w:val="en-US"/>
        </w:rPr>
        <w:t>b</w:t>
      </w:r>
      <w:r w:rsidR="00860912" w:rsidRPr="00445678">
        <w:rPr>
          <w:rStyle w:val="RSCB02ArticleTextChar"/>
          <w:b w:val="0"/>
          <w:lang w:val="en-US"/>
        </w:rPr>
        <w:t>)</w:t>
      </w:r>
      <w:r w:rsidR="00860912">
        <w:rPr>
          <w:rStyle w:val="RSCB02ArticleTextChar"/>
          <w:b w:val="0"/>
          <w:lang w:val="en-US"/>
        </w:rPr>
        <w:t xml:space="preserve"> </w:t>
      </w:r>
      <w:r w:rsidR="00860912" w:rsidRPr="00A67EFF">
        <w:rPr>
          <w:rStyle w:val="RSCB02ArticleTextChar"/>
          <w:b w:val="0"/>
          <w:lang w:val="en-US"/>
        </w:rPr>
        <w:t>Photographs of</w:t>
      </w:r>
      <w:r w:rsidR="00860912" w:rsidRPr="00860912">
        <w:rPr>
          <w:rStyle w:val="RSCB02ArticleTextChar"/>
          <w:b w:val="0"/>
          <w:lang w:val="en-US"/>
        </w:rPr>
        <w:t xml:space="preserve"> powders of </w:t>
      </w:r>
      <w:r w:rsidR="00860912" w:rsidRPr="00860912">
        <w:rPr>
          <w:rStyle w:val="RSCB02ArticleTextChar"/>
          <w:b w:val="0"/>
          <w:i/>
          <w:lang w:val="en-US"/>
        </w:rPr>
        <w:t>syn</w:t>
      </w:r>
      <w:r w:rsidR="00860912">
        <w:rPr>
          <w:rStyle w:val="RSCB02ArticleTextChar"/>
          <w:b w:val="0"/>
          <w:lang w:val="en-US"/>
        </w:rPr>
        <w:t>-</w:t>
      </w:r>
      <w:r w:rsidR="00860912" w:rsidRPr="00860912">
        <w:rPr>
          <w:rStyle w:val="RSCB02ArticleTextChar"/>
          <w:lang w:val="en-US"/>
        </w:rPr>
        <w:t>35</w:t>
      </w:r>
      <w:r w:rsidR="00860912" w:rsidRPr="00860912">
        <w:rPr>
          <w:rStyle w:val="RSCB02ArticleTextChar"/>
          <w:b w:val="0"/>
          <w:lang w:val="en-US"/>
        </w:rPr>
        <w:t xml:space="preserve"> after exposure to </w:t>
      </w:r>
      <w:r w:rsidR="00B3389E" w:rsidRPr="00860912">
        <w:rPr>
          <w:rStyle w:val="RSCB02ArticleTextChar"/>
          <w:b w:val="0"/>
          <w:lang w:val="en-US"/>
        </w:rPr>
        <w:t>vari</w:t>
      </w:r>
      <w:r w:rsidR="00B3389E">
        <w:rPr>
          <w:rStyle w:val="RSCB02ArticleTextChar"/>
          <w:b w:val="0"/>
          <w:lang w:val="en-US"/>
        </w:rPr>
        <w:t>ous</w:t>
      </w:r>
      <w:r w:rsidR="00B3389E" w:rsidRPr="00860912">
        <w:rPr>
          <w:rStyle w:val="RSCB02ArticleTextChar"/>
          <w:b w:val="0"/>
          <w:lang w:val="en-US"/>
        </w:rPr>
        <w:t xml:space="preserve"> </w:t>
      </w:r>
      <w:r w:rsidR="00860912" w:rsidRPr="00860912">
        <w:rPr>
          <w:rStyle w:val="RSCB02ArticleTextChar"/>
          <w:b w:val="0"/>
          <w:lang w:val="en-US"/>
        </w:rPr>
        <w:t xml:space="preserve">organic </w:t>
      </w:r>
      <w:proofErr w:type="spellStart"/>
      <w:r w:rsidR="006C2F9D">
        <w:rPr>
          <w:rStyle w:val="RSCB02ArticleTextChar"/>
          <w:b w:val="0"/>
          <w:lang w:val="en-US"/>
        </w:rPr>
        <w:t>vapour</w:t>
      </w:r>
      <w:r w:rsidR="00860912" w:rsidRPr="00860912">
        <w:rPr>
          <w:rStyle w:val="RSCB02ArticleTextChar"/>
          <w:b w:val="0"/>
          <w:lang w:val="en-US"/>
        </w:rPr>
        <w:t>s</w:t>
      </w:r>
      <w:proofErr w:type="spellEnd"/>
      <w:r w:rsidR="00860912">
        <w:rPr>
          <w:rStyle w:val="RSCB02ArticleTextChar"/>
          <w:b w:val="0"/>
          <w:lang w:val="en-US"/>
        </w:rPr>
        <w:t>.</w:t>
      </w:r>
      <w:r w:rsidR="00860912" w:rsidRPr="00860912">
        <w:t xml:space="preserve"> </w:t>
      </w:r>
      <w:r w:rsidR="00860912" w:rsidRPr="00445678">
        <w:rPr>
          <w:rStyle w:val="RSCB02ArticleTextChar"/>
          <w:b w:val="0"/>
          <w:lang w:val="en-US"/>
        </w:rPr>
        <w:t>(</w:t>
      </w:r>
      <w:r w:rsidR="00860912">
        <w:rPr>
          <w:rStyle w:val="RSCB02ArticleTextChar"/>
          <w:b w:val="0"/>
          <w:lang w:val="en-US"/>
        </w:rPr>
        <w:t>c</w:t>
      </w:r>
      <w:r w:rsidR="00860912" w:rsidRPr="00445678">
        <w:rPr>
          <w:rStyle w:val="RSCB02ArticleTextChar"/>
          <w:b w:val="0"/>
          <w:lang w:val="en-US"/>
        </w:rPr>
        <w:t>)</w:t>
      </w:r>
      <w:r w:rsidR="00860912">
        <w:rPr>
          <w:rStyle w:val="RSCB02ArticleTextChar"/>
          <w:b w:val="0"/>
          <w:lang w:val="en-US"/>
        </w:rPr>
        <w:t xml:space="preserve"> </w:t>
      </w:r>
      <w:r w:rsidR="00860912" w:rsidRPr="00860912">
        <w:rPr>
          <w:rStyle w:val="RSCB02ArticleTextChar"/>
          <w:b w:val="0"/>
          <w:lang w:val="en-US"/>
        </w:rPr>
        <w:t xml:space="preserve">Molecular packing of </w:t>
      </w:r>
      <w:r w:rsidR="00860912" w:rsidRPr="00860912">
        <w:rPr>
          <w:rStyle w:val="RSCB02ArticleTextChar"/>
          <w:b w:val="0"/>
          <w:i/>
          <w:lang w:val="en-US"/>
        </w:rPr>
        <w:t>syn</w:t>
      </w:r>
      <w:r w:rsidR="00860912">
        <w:rPr>
          <w:rStyle w:val="RSCB02ArticleTextChar"/>
          <w:b w:val="0"/>
          <w:lang w:val="en-US"/>
        </w:rPr>
        <w:t>-</w:t>
      </w:r>
      <w:r w:rsidR="00860912" w:rsidRPr="00860912">
        <w:rPr>
          <w:rStyle w:val="RSCB02ArticleTextChar"/>
          <w:lang w:val="en-US"/>
        </w:rPr>
        <w:t>35</w:t>
      </w:r>
      <w:r w:rsidR="00860912">
        <w:rPr>
          <w:rStyle w:val="RSCB02ArticleTextChar"/>
          <w:b w:val="0"/>
          <w:lang w:val="en-US"/>
        </w:rPr>
        <w:t xml:space="preserve"> and </w:t>
      </w:r>
      <w:r w:rsidR="00860912" w:rsidRPr="00860912">
        <w:rPr>
          <w:b w:val="0"/>
          <w:w w:val="108"/>
          <w:szCs w:val="18"/>
          <w:lang w:val="en-US"/>
        </w:rPr>
        <w:t>3(</w:t>
      </w:r>
      <w:r w:rsidR="00860912" w:rsidRPr="00860912">
        <w:rPr>
          <w:b w:val="0"/>
          <w:i/>
          <w:iCs/>
          <w:w w:val="108"/>
          <w:szCs w:val="18"/>
          <w:lang w:val="en-US"/>
        </w:rPr>
        <w:t>anti</w:t>
      </w:r>
      <w:r w:rsidR="00860912" w:rsidRPr="00860912">
        <w:rPr>
          <w:b w:val="0"/>
          <w:w w:val="108"/>
          <w:szCs w:val="18"/>
          <w:lang w:val="en-US"/>
        </w:rPr>
        <w:t>-</w:t>
      </w:r>
      <w:proofErr w:type="gramStart"/>
      <w:r w:rsidR="00860912" w:rsidRPr="00860912">
        <w:rPr>
          <w:bCs/>
          <w:w w:val="108"/>
          <w:szCs w:val="18"/>
          <w:lang w:val="en-US"/>
        </w:rPr>
        <w:t>35</w:t>
      </w:r>
      <w:r w:rsidR="00860912" w:rsidRPr="00860912">
        <w:rPr>
          <w:b w:val="0"/>
          <w:w w:val="108"/>
          <w:szCs w:val="18"/>
          <w:lang w:val="en-US"/>
        </w:rPr>
        <w:t>)·</w:t>
      </w:r>
      <w:proofErr w:type="gramEnd"/>
      <w:r w:rsidR="00860912" w:rsidRPr="00860912">
        <w:rPr>
          <w:b w:val="0"/>
          <w:i/>
          <w:iCs/>
          <w:w w:val="108"/>
          <w:szCs w:val="18"/>
          <w:lang w:val="en-US"/>
        </w:rPr>
        <w:t>m</w:t>
      </w:r>
      <w:r w:rsidR="00860912" w:rsidRPr="00860912">
        <w:rPr>
          <w:b w:val="0"/>
          <w:w w:val="108"/>
          <w:szCs w:val="18"/>
          <w:lang w:val="en-US"/>
        </w:rPr>
        <w:t>-xylene</w:t>
      </w:r>
      <w:r w:rsidR="00860912">
        <w:rPr>
          <w:b w:val="0"/>
          <w:w w:val="108"/>
          <w:szCs w:val="18"/>
          <w:lang w:val="en-US"/>
        </w:rPr>
        <w:t>.</w:t>
      </w:r>
    </w:p>
    <w:p w14:paraId="0851E026" w14:textId="77777777" w:rsidR="00304EC2" w:rsidRDefault="00304EC2" w:rsidP="009742C3">
      <w:pPr>
        <w:pStyle w:val="RSCB08CHeadingIn-line"/>
        <w:jc w:val="both"/>
        <w:rPr>
          <w:rStyle w:val="RSCB02ArticleTextChar"/>
          <w:b w:val="0"/>
          <w:lang w:val="en-US" w:eastAsia="zh-CN"/>
        </w:rPr>
      </w:pPr>
    </w:p>
    <w:p w14:paraId="6548C04F" w14:textId="0BB413F5" w:rsidR="008D0FB6" w:rsidRDefault="00AA1702" w:rsidP="00F31D9D">
      <w:pPr>
        <w:pStyle w:val="RSCB08CHeadingIn-line"/>
        <w:jc w:val="both"/>
        <w:rPr>
          <w:rStyle w:val="RSCB02ArticleTextChar"/>
          <w:b w:val="0"/>
          <w:lang w:val="en-US" w:eastAsia="zh-CN"/>
        </w:rPr>
      </w:pPr>
      <w:r w:rsidRPr="00AA1702">
        <w:rPr>
          <w:rStyle w:val="RSCB02ArticleTextChar"/>
          <w:b w:val="0"/>
          <w:lang w:val="en-US" w:eastAsia="zh-CN"/>
        </w:rPr>
        <w:t>Based on the crystal engineering stud</w:t>
      </w:r>
      <w:r>
        <w:rPr>
          <w:rStyle w:val="RSCB02ArticleTextChar"/>
          <w:b w:val="0"/>
          <w:lang w:val="en-US" w:eastAsia="zh-CN"/>
        </w:rPr>
        <w:t>ies</w:t>
      </w:r>
      <w:r w:rsidRPr="00AA1702">
        <w:rPr>
          <w:rStyle w:val="RSCB02ArticleTextChar"/>
          <w:b w:val="0"/>
          <w:lang w:val="en-US" w:eastAsia="zh-CN"/>
        </w:rPr>
        <w:t xml:space="preserve"> using the cation-π interaction between </w:t>
      </w:r>
      <w:r>
        <w:rPr>
          <w:rStyle w:val="RSCB02ArticleTextChar"/>
          <w:b w:val="0"/>
          <w:lang w:val="en-US" w:eastAsia="zh-CN"/>
        </w:rPr>
        <w:t xml:space="preserve">a </w:t>
      </w:r>
      <w:r w:rsidRPr="00AA1702">
        <w:rPr>
          <w:rStyle w:val="RSCB02ArticleTextChar"/>
          <w:b w:val="0"/>
          <w:lang w:val="en-US" w:eastAsia="zh-CN"/>
        </w:rPr>
        <w:t xml:space="preserve">pyridinium and a benzene ring, </w:t>
      </w:r>
      <w:r>
        <w:rPr>
          <w:rStyle w:val="RSCB02ArticleTextChar"/>
          <w:b w:val="0"/>
          <w:lang w:val="en-US" w:eastAsia="zh-CN"/>
        </w:rPr>
        <w:t>Yamada and coworkers</w:t>
      </w:r>
      <w:r w:rsidRPr="00AA1702">
        <w:rPr>
          <w:rStyle w:val="RSCB02ArticleTextChar"/>
          <w:b w:val="0"/>
          <w:lang w:val="en-US" w:eastAsia="zh-CN"/>
        </w:rPr>
        <w:t xml:space="preserve"> report</w:t>
      </w:r>
      <w:r>
        <w:rPr>
          <w:rStyle w:val="RSCB02ArticleTextChar"/>
          <w:b w:val="0"/>
          <w:lang w:val="en-US" w:eastAsia="zh-CN"/>
        </w:rPr>
        <w:t>ed</w:t>
      </w:r>
      <w:r w:rsidRPr="00AA1702">
        <w:rPr>
          <w:rStyle w:val="RSCB02ArticleTextChar"/>
          <w:b w:val="0"/>
          <w:lang w:val="en-US" w:eastAsia="zh-CN"/>
        </w:rPr>
        <w:t xml:space="preserve"> the </w:t>
      </w:r>
      <w:r>
        <w:rPr>
          <w:rStyle w:val="RSCB02ArticleTextChar"/>
          <w:b w:val="0"/>
          <w:lang w:val="en-US" w:eastAsia="zh-CN"/>
        </w:rPr>
        <w:t>synthesis</w:t>
      </w:r>
      <w:r w:rsidRPr="00AA1702">
        <w:rPr>
          <w:rStyle w:val="RSCB02ArticleTextChar"/>
          <w:b w:val="0"/>
          <w:lang w:val="en-US" w:eastAsia="zh-CN"/>
        </w:rPr>
        <w:t xml:space="preserve"> of 4'-methoxy-4-</w:t>
      </w:r>
      <w:r w:rsidRPr="00AA1702">
        <w:rPr>
          <w:rStyle w:val="RSCB02ArticleTextChar"/>
          <w:b w:val="0"/>
          <w:lang w:val="en-US" w:eastAsia="zh-CN"/>
        </w:rPr>
        <w:t>azachalcone hydrochloride (</w:t>
      </w:r>
      <w:r w:rsidR="00860912">
        <w:rPr>
          <w:rStyle w:val="RSCB02ArticleTextChar"/>
          <w:lang w:val="en-US" w:eastAsia="zh-CN"/>
        </w:rPr>
        <w:t>36</w:t>
      </w:r>
      <w:r w:rsidRPr="00C504D6">
        <w:rPr>
          <w:rStyle w:val="RSCB02ArticleTextChar"/>
          <w:lang w:val="en-US" w:eastAsia="zh-CN"/>
        </w:rPr>
        <w:t>a</w:t>
      </w:r>
      <w:r w:rsidRPr="00AA1702">
        <w:rPr>
          <w:rStyle w:val="RSCB02ArticleTextChar"/>
          <w:b w:val="0"/>
          <w:lang w:val="en-US" w:eastAsia="zh-CN"/>
        </w:rPr>
        <w:t>·HCl)</w:t>
      </w:r>
      <w:r w:rsidR="00344FF8">
        <w:rPr>
          <w:rStyle w:val="RSCB02ArticleTextChar"/>
          <w:b w:val="0"/>
          <w:lang w:val="en-US" w:eastAsia="zh-CN"/>
        </w:rPr>
        <w:t xml:space="preserve"> </w:t>
      </w:r>
      <w:r w:rsidR="00344FF8">
        <w:rPr>
          <w:b w:val="0"/>
          <w:lang w:val="en-US" w:eastAsia="zh-CN"/>
        </w:rPr>
        <w:t>(Fig. 16a</w:t>
      </w:r>
      <w:r w:rsidR="00344FF8">
        <w:rPr>
          <w:rFonts w:hint="eastAsia"/>
          <w:b w:val="0"/>
          <w:lang w:val="en-US" w:eastAsia="zh-CN"/>
        </w:rPr>
        <w:t>)</w:t>
      </w:r>
      <w:r w:rsidRPr="00AA1702">
        <w:rPr>
          <w:rStyle w:val="RSCB02ArticleTextChar"/>
          <w:b w:val="0"/>
          <w:lang w:val="en-US" w:eastAsia="zh-CN"/>
        </w:rPr>
        <w:t>.</w:t>
      </w:r>
      <w:r w:rsidR="00C504D6">
        <w:rPr>
          <w:rStyle w:val="RSCB02ArticleTextChar"/>
          <w:b w:val="0"/>
          <w:vertAlign w:val="superscript"/>
          <w:lang w:val="en-US" w:eastAsia="zh-CN"/>
        </w:rPr>
        <w:t>151</w:t>
      </w:r>
      <w:r w:rsidR="00F5306F" w:rsidRPr="00F5306F">
        <w:rPr>
          <w:rStyle w:val="RSCB02ArticleTextChar"/>
          <w:b w:val="0"/>
          <w:vertAlign w:val="superscript"/>
          <w:lang w:val="en-US" w:eastAsia="zh-CN"/>
        </w:rPr>
        <w:t>–</w:t>
      </w:r>
      <w:r w:rsidR="00C504D6">
        <w:rPr>
          <w:rStyle w:val="RSCB02ArticleTextChar"/>
          <w:b w:val="0"/>
          <w:vertAlign w:val="superscript"/>
          <w:lang w:val="en-US" w:eastAsia="zh-CN"/>
        </w:rPr>
        <w:t>15</w:t>
      </w:r>
      <w:r w:rsidR="00F5306F" w:rsidRPr="00F5306F">
        <w:rPr>
          <w:rStyle w:val="RSCB02ArticleTextChar"/>
          <w:b w:val="0"/>
          <w:vertAlign w:val="superscript"/>
          <w:lang w:val="en-US" w:eastAsia="zh-CN"/>
        </w:rPr>
        <w:t>4</w:t>
      </w:r>
      <w:r w:rsidRPr="00AA1702">
        <w:rPr>
          <w:rStyle w:val="RSCB02ArticleTextChar"/>
          <w:b w:val="0"/>
          <w:lang w:val="en-US" w:eastAsia="zh-CN"/>
        </w:rPr>
        <w:t xml:space="preserve"> The crystal</w:t>
      </w:r>
      <w:r>
        <w:rPr>
          <w:rStyle w:val="RSCB02ArticleTextChar"/>
          <w:b w:val="0"/>
          <w:lang w:val="en-US" w:eastAsia="zh-CN"/>
        </w:rPr>
        <w:t>s have</w:t>
      </w:r>
      <w:r w:rsidRPr="00AA1702">
        <w:rPr>
          <w:rStyle w:val="RSCB02ArticleTextChar"/>
          <w:b w:val="0"/>
          <w:lang w:val="en-US" w:eastAsia="zh-CN"/>
        </w:rPr>
        <w:t xml:space="preserve"> </w:t>
      </w:r>
      <w:r>
        <w:rPr>
          <w:rStyle w:val="RSCB02ArticleTextChar"/>
          <w:b w:val="0"/>
          <w:lang w:val="en-US" w:eastAsia="zh-CN"/>
        </w:rPr>
        <w:t>a head-to-tail</w:t>
      </w:r>
      <w:r>
        <w:rPr>
          <w:rStyle w:val="RSCB02ArticleTextChar"/>
          <w:rFonts w:hint="eastAsia"/>
          <w:b w:val="0"/>
          <w:lang w:val="en-US" w:eastAsia="zh-CN"/>
        </w:rPr>
        <w:t xml:space="preserve"> </w:t>
      </w:r>
      <w:r w:rsidRPr="00AA1702">
        <w:rPr>
          <w:rStyle w:val="RSCB02ArticleTextChar"/>
          <w:b w:val="0"/>
          <w:lang w:val="en-US" w:eastAsia="zh-CN"/>
        </w:rPr>
        <w:t xml:space="preserve">columnar motif stabilized by cation–π interactions </w:t>
      </w:r>
      <w:r>
        <w:rPr>
          <w:rStyle w:val="RSCB02ArticleTextChar"/>
          <w:b w:val="0"/>
          <w:lang w:val="en-US" w:eastAsia="zh-CN"/>
        </w:rPr>
        <w:t xml:space="preserve">accompanied with </w:t>
      </w:r>
      <w:r w:rsidRPr="00AA1702">
        <w:rPr>
          <w:rStyle w:val="RSCB02ArticleTextChar"/>
          <w:b w:val="0"/>
          <w:lang w:val="en-US" w:eastAsia="zh-CN"/>
        </w:rPr>
        <w:t>yellow anhydrous phase</w:t>
      </w:r>
      <w:r w:rsidR="00344FF8">
        <w:rPr>
          <w:rStyle w:val="RSCB02ArticleTextChar"/>
          <w:b w:val="0"/>
          <w:lang w:val="en-US" w:eastAsia="zh-CN"/>
        </w:rPr>
        <w:t xml:space="preserve"> </w:t>
      </w:r>
      <w:r w:rsidR="00344FF8">
        <w:rPr>
          <w:b w:val="0"/>
          <w:lang w:val="en-US" w:eastAsia="zh-CN"/>
        </w:rPr>
        <w:t>(Fig. 16b</w:t>
      </w:r>
      <w:r w:rsidR="00344FF8">
        <w:rPr>
          <w:rFonts w:hint="eastAsia"/>
          <w:b w:val="0"/>
          <w:lang w:val="en-US" w:eastAsia="zh-CN"/>
        </w:rPr>
        <w:t>)</w:t>
      </w:r>
      <w:r w:rsidRPr="00AA1702">
        <w:rPr>
          <w:rStyle w:val="RSCB02ArticleTextChar"/>
          <w:b w:val="0"/>
          <w:lang w:val="en-US" w:eastAsia="zh-CN"/>
        </w:rPr>
        <w:t>. A new polymorphic red hydrate phase (</w:t>
      </w:r>
      <w:r w:rsidR="00860912">
        <w:rPr>
          <w:rStyle w:val="RSCB02ArticleTextChar"/>
          <w:lang w:val="en-US" w:eastAsia="zh-CN"/>
        </w:rPr>
        <w:t>36</w:t>
      </w:r>
      <w:r w:rsidRPr="00864D0A">
        <w:rPr>
          <w:rStyle w:val="RSCB02ArticleTextChar"/>
          <w:lang w:val="en-US" w:eastAsia="zh-CN"/>
        </w:rPr>
        <w:t>a</w:t>
      </w:r>
      <w:r w:rsidRPr="00AA1702">
        <w:rPr>
          <w:rStyle w:val="RSCB02ArticleTextChar"/>
          <w:b w:val="0"/>
          <w:lang w:val="en-US" w:eastAsia="zh-CN"/>
        </w:rPr>
        <w:t>·HCl·H</w:t>
      </w:r>
      <w:r w:rsidRPr="00C504D6">
        <w:rPr>
          <w:rStyle w:val="RSCB02ArticleTextChar"/>
          <w:b w:val="0"/>
          <w:vertAlign w:val="subscript"/>
          <w:lang w:val="en-US" w:eastAsia="zh-CN"/>
        </w:rPr>
        <w:t>2</w:t>
      </w:r>
      <w:r w:rsidRPr="00AA1702">
        <w:rPr>
          <w:rStyle w:val="RSCB02ArticleTextChar"/>
          <w:b w:val="0"/>
          <w:lang w:val="en-US" w:eastAsia="zh-CN"/>
        </w:rPr>
        <w:t xml:space="preserve">O) </w:t>
      </w:r>
      <w:r w:rsidR="008134CD">
        <w:rPr>
          <w:rStyle w:val="RSCB02ArticleTextChar"/>
          <w:b w:val="0"/>
          <w:lang w:val="en-US" w:eastAsia="zh-CN"/>
        </w:rPr>
        <w:t>w</w:t>
      </w:r>
      <w:r w:rsidR="008134CD" w:rsidRPr="00AA1702">
        <w:rPr>
          <w:rStyle w:val="RSCB02ArticleTextChar"/>
          <w:b w:val="0"/>
          <w:lang w:val="en-US" w:eastAsia="zh-CN"/>
        </w:rPr>
        <w:t xml:space="preserve">as </w:t>
      </w:r>
      <w:r w:rsidRPr="00AA1702">
        <w:rPr>
          <w:rStyle w:val="RSCB02ArticleTextChar"/>
          <w:b w:val="0"/>
          <w:lang w:val="en-US" w:eastAsia="zh-CN"/>
        </w:rPr>
        <w:t xml:space="preserve">also </w:t>
      </w:r>
      <w:r>
        <w:rPr>
          <w:rStyle w:val="RSCB02ArticleTextChar"/>
          <w:b w:val="0"/>
          <w:lang w:val="en-US" w:eastAsia="zh-CN"/>
        </w:rPr>
        <w:t>investigated</w:t>
      </w:r>
      <w:r w:rsidRPr="00AA1702">
        <w:rPr>
          <w:rStyle w:val="RSCB02ArticleTextChar"/>
          <w:b w:val="0"/>
          <w:lang w:val="en-US" w:eastAsia="zh-CN"/>
        </w:rPr>
        <w:t>.</w:t>
      </w:r>
      <w:r w:rsidR="00C504D6" w:rsidRPr="00C504D6">
        <w:rPr>
          <w:rStyle w:val="RSCB02ArticleTextChar"/>
          <w:b w:val="0"/>
          <w:vertAlign w:val="superscript"/>
          <w:lang w:val="en-US" w:eastAsia="zh-CN"/>
        </w:rPr>
        <w:t>15</w:t>
      </w:r>
      <w:r w:rsidR="00F5306F" w:rsidRPr="00F5306F">
        <w:rPr>
          <w:rStyle w:val="RSCB02ArticleTextChar"/>
          <w:b w:val="0"/>
          <w:vertAlign w:val="superscript"/>
          <w:lang w:val="en-US" w:eastAsia="zh-CN"/>
        </w:rPr>
        <w:t>5</w:t>
      </w:r>
      <w:r w:rsidR="00344FF8">
        <w:rPr>
          <w:rStyle w:val="RSCB02ArticleTextChar"/>
          <w:rFonts w:hint="eastAsia"/>
          <w:b w:val="0"/>
          <w:lang w:val="en-US" w:eastAsia="zh-CN"/>
        </w:rPr>
        <w:t xml:space="preserve"> </w:t>
      </w:r>
      <w:r w:rsidR="000177F9">
        <w:rPr>
          <w:rStyle w:val="RSCB02ArticleTextChar"/>
          <w:b w:val="0"/>
          <w:lang w:val="en-US" w:eastAsia="zh-CN"/>
        </w:rPr>
        <w:t>I</w:t>
      </w:r>
      <w:r w:rsidR="00F31D9D" w:rsidRPr="00F31D9D">
        <w:rPr>
          <w:rStyle w:val="RSCB02ArticleTextChar"/>
          <w:b w:val="0"/>
          <w:lang w:val="en-US" w:eastAsia="zh-CN"/>
        </w:rPr>
        <w:t>nteresting</w:t>
      </w:r>
      <w:r w:rsidR="000177F9">
        <w:rPr>
          <w:rStyle w:val="RSCB02ArticleTextChar"/>
          <w:b w:val="0"/>
          <w:lang w:val="en-US" w:eastAsia="zh-CN"/>
        </w:rPr>
        <w:t>ly,</w:t>
      </w:r>
      <w:r w:rsidR="00F31D9D" w:rsidRPr="00F31D9D">
        <w:rPr>
          <w:rStyle w:val="RSCB02ArticleTextChar"/>
          <w:b w:val="0"/>
          <w:lang w:val="en-US" w:eastAsia="zh-CN"/>
        </w:rPr>
        <w:t xml:space="preserve"> expos</w:t>
      </w:r>
      <w:r w:rsidR="007F059E">
        <w:rPr>
          <w:rStyle w:val="RSCB02ArticleTextChar"/>
          <w:b w:val="0"/>
          <w:lang w:val="en-US" w:eastAsia="zh-CN"/>
        </w:rPr>
        <w:t>ing</w:t>
      </w:r>
      <w:r w:rsidR="00F31D9D" w:rsidRPr="00F31D9D">
        <w:rPr>
          <w:rStyle w:val="RSCB02ArticleTextChar"/>
          <w:b w:val="0"/>
          <w:lang w:val="en-US" w:eastAsia="zh-CN"/>
        </w:rPr>
        <w:t xml:space="preserve"> the yellow anhydrous crystals of 4'-alkoxy-4-indolone to water </w:t>
      </w:r>
      <w:proofErr w:type="spellStart"/>
      <w:r w:rsidR="006C2F9D">
        <w:rPr>
          <w:rStyle w:val="RSCB02ArticleTextChar"/>
          <w:b w:val="0"/>
          <w:lang w:val="en-US" w:eastAsia="zh-CN"/>
        </w:rPr>
        <w:t>vapour</w:t>
      </w:r>
      <w:proofErr w:type="spellEnd"/>
      <w:r w:rsidR="00F31D9D" w:rsidRPr="00F31D9D">
        <w:rPr>
          <w:rStyle w:val="RSCB02ArticleTextChar"/>
          <w:b w:val="0"/>
          <w:lang w:val="en-US" w:eastAsia="zh-CN"/>
        </w:rPr>
        <w:t xml:space="preserve"> g</w:t>
      </w:r>
      <w:r w:rsidR="007F059E">
        <w:rPr>
          <w:rStyle w:val="RSCB02ArticleTextChar"/>
          <w:b w:val="0"/>
          <w:lang w:val="en-US" w:eastAsia="zh-CN"/>
        </w:rPr>
        <w:t>ave</w:t>
      </w:r>
      <w:r w:rsidR="00F31D9D" w:rsidRPr="00F31D9D">
        <w:rPr>
          <w:rStyle w:val="RSCB02ArticleTextChar"/>
          <w:b w:val="0"/>
          <w:lang w:val="en-US" w:eastAsia="zh-CN"/>
        </w:rPr>
        <w:t xml:space="preserve"> red hydrate crystals. On the other hand, the anhydrous phase </w:t>
      </w:r>
      <w:r w:rsidR="007F059E">
        <w:rPr>
          <w:rStyle w:val="RSCB02ArticleTextChar"/>
          <w:b w:val="0"/>
          <w:lang w:val="en-US" w:eastAsia="zh-CN"/>
        </w:rPr>
        <w:t>was</w:t>
      </w:r>
      <w:r w:rsidR="007F059E" w:rsidRPr="00F31D9D">
        <w:rPr>
          <w:rStyle w:val="RSCB02ArticleTextChar"/>
          <w:b w:val="0"/>
          <w:lang w:val="en-US" w:eastAsia="zh-CN"/>
        </w:rPr>
        <w:t xml:space="preserve"> </w:t>
      </w:r>
      <w:r w:rsidR="00F31D9D" w:rsidRPr="00F31D9D">
        <w:rPr>
          <w:rStyle w:val="RSCB02ArticleTextChar"/>
          <w:b w:val="0"/>
          <w:lang w:val="en-US" w:eastAsia="zh-CN"/>
        </w:rPr>
        <w:t>recovered by dehydrating the hydrate phase by heating.</w:t>
      </w:r>
      <w:r w:rsidR="00F31D9D" w:rsidRPr="00F31D9D">
        <w:t xml:space="preserve"> </w:t>
      </w:r>
      <w:r w:rsidR="00F31D9D" w:rsidRPr="00F31D9D">
        <w:rPr>
          <w:rStyle w:val="RSCB02ArticleTextChar"/>
          <w:b w:val="0"/>
          <w:lang w:val="en-US" w:eastAsia="zh-CN"/>
        </w:rPr>
        <w:t xml:space="preserve">A comparison of the crystal structures of </w:t>
      </w:r>
      <w:r w:rsidR="008134CD">
        <w:rPr>
          <w:rStyle w:val="RSCB02ArticleTextChar"/>
          <w:b w:val="0"/>
          <w:lang w:val="en-US" w:eastAsia="zh-CN"/>
        </w:rPr>
        <w:t xml:space="preserve">the </w:t>
      </w:r>
      <w:r w:rsidR="00F31D9D" w:rsidRPr="00F31D9D">
        <w:rPr>
          <w:rStyle w:val="RSCB02ArticleTextChar"/>
          <w:b w:val="0"/>
          <w:lang w:val="en-US" w:eastAsia="zh-CN"/>
        </w:rPr>
        <w:t xml:space="preserve">anhydrate and hydrate crystals confirmed a significant change in </w:t>
      </w:r>
      <w:r w:rsidR="000177F9">
        <w:rPr>
          <w:rStyle w:val="RSCB02ArticleTextChar"/>
          <w:b w:val="0"/>
          <w:lang w:val="en-US" w:eastAsia="zh-CN"/>
        </w:rPr>
        <w:t xml:space="preserve">the </w:t>
      </w:r>
      <w:r w:rsidR="00F31D9D" w:rsidRPr="00F31D9D">
        <w:rPr>
          <w:rStyle w:val="RSCB02ArticleTextChar"/>
          <w:b w:val="0"/>
          <w:lang w:val="en-US" w:eastAsia="zh-CN"/>
        </w:rPr>
        <w:t xml:space="preserve">molecular arrangement during </w:t>
      </w:r>
      <w:r w:rsidR="00F31D9D">
        <w:rPr>
          <w:rStyle w:val="RSCB02ArticleTextChar"/>
          <w:b w:val="0"/>
          <w:lang w:val="en-US" w:eastAsia="zh-CN"/>
        </w:rPr>
        <w:t xml:space="preserve">the </w:t>
      </w:r>
      <w:r w:rsidR="00F31D9D" w:rsidRPr="00F31D9D">
        <w:rPr>
          <w:rStyle w:val="RSCB02ArticleTextChar"/>
          <w:b w:val="0"/>
          <w:lang w:val="en-US" w:eastAsia="zh-CN"/>
        </w:rPr>
        <w:t>hydration-dehydration</w:t>
      </w:r>
      <w:r w:rsidR="00F31D9D">
        <w:rPr>
          <w:rStyle w:val="RSCB02ArticleTextChar"/>
          <w:b w:val="0"/>
          <w:lang w:val="en-US" w:eastAsia="zh-CN"/>
        </w:rPr>
        <w:t xml:space="preserve"> </w:t>
      </w:r>
      <w:r w:rsidR="00F31D9D" w:rsidRPr="00F31D9D">
        <w:rPr>
          <w:rStyle w:val="RSCB02ArticleTextChar"/>
          <w:b w:val="0"/>
          <w:lang w:val="en-US" w:eastAsia="zh-CN"/>
        </w:rPr>
        <w:t xml:space="preserve">processes: </w:t>
      </w:r>
      <w:r w:rsidR="00F31D9D">
        <w:rPr>
          <w:rStyle w:val="RSCB02ArticleTextChar"/>
          <w:b w:val="0"/>
          <w:lang w:val="en-US" w:eastAsia="zh-CN"/>
        </w:rPr>
        <w:t>the changes</w:t>
      </w:r>
      <w:r w:rsidR="00F31D9D">
        <w:rPr>
          <w:rStyle w:val="RSCB02ArticleTextChar"/>
          <w:rFonts w:hint="eastAsia"/>
          <w:b w:val="0"/>
          <w:lang w:val="en-US" w:eastAsia="zh-CN"/>
        </w:rPr>
        <w:t xml:space="preserve"> </w:t>
      </w:r>
      <w:r w:rsidR="00F31D9D" w:rsidRPr="00F31D9D">
        <w:rPr>
          <w:rStyle w:val="RSCB02ArticleTextChar"/>
          <w:b w:val="0"/>
          <w:lang w:val="en-US" w:eastAsia="zh-CN"/>
        </w:rPr>
        <w:t>in the orientation mode from head-to-tail to head-to-head and the di</w:t>
      </w:r>
      <w:r w:rsidR="00F31D9D">
        <w:rPr>
          <w:rStyle w:val="RSCB02ArticleTextChar"/>
          <w:b w:val="0"/>
          <w:lang w:val="en-US" w:eastAsia="zh-CN"/>
        </w:rPr>
        <w:t>splacement of chloride ions and</w:t>
      </w:r>
      <w:r w:rsidR="00F31D9D">
        <w:rPr>
          <w:rStyle w:val="RSCB02ArticleTextChar"/>
          <w:rFonts w:hint="eastAsia"/>
          <w:b w:val="0"/>
          <w:lang w:val="en-US" w:eastAsia="zh-CN"/>
        </w:rPr>
        <w:t xml:space="preserve"> </w:t>
      </w:r>
      <w:r w:rsidR="00F31D9D" w:rsidRPr="00F31D9D">
        <w:rPr>
          <w:rStyle w:val="RSCB02ArticleTextChar"/>
          <w:b w:val="0"/>
          <w:lang w:val="en-US" w:eastAsia="zh-CN"/>
        </w:rPr>
        <w:t>water molecules are involved</w:t>
      </w:r>
      <w:r w:rsidR="00F31D9D">
        <w:rPr>
          <w:rStyle w:val="RSCB02ArticleTextChar"/>
          <w:b w:val="0"/>
          <w:lang w:val="en-US" w:eastAsia="zh-CN"/>
        </w:rPr>
        <w:t xml:space="preserve"> in the crystal transformations</w:t>
      </w:r>
      <w:r w:rsidR="002A28CC">
        <w:rPr>
          <w:rStyle w:val="RSCB02ArticleTextChar"/>
          <w:b w:val="0"/>
          <w:lang w:val="en-US" w:eastAsia="zh-CN"/>
        </w:rPr>
        <w:t xml:space="preserve"> </w:t>
      </w:r>
      <w:r w:rsidR="002A28CC">
        <w:rPr>
          <w:b w:val="0"/>
          <w:lang w:val="en-US" w:eastAsia="zh-CN"/>
        </w:rPr>
        <w:t>(Fig. 16c</w:t>
      </w:r>
      <w:r w:rsidR="002A28CC">
        <w:rPr>
          <w:rFonts w:hint="eastAsia"/>
          <w:b w:val="0"/>
          <w:lang w:val="en-US" w:eastAsia="zh-CN"/>
        </w:rPr>
        <w:t>)</w:t>
      </w:r>
      <w:r w:rsidR="00F31D9D" w:rsidRPr="00F31D9D">
        <w:rPr>
          <w:rStyle w:val="RSCB02ArticleTextChar"/>
          <w:b w:val="0"/>
          <w:lang w:val="en-US" w:eastAsia="zh-CN"/>
        </w:rPr>
        <w:t xml:space="preserve">. </w:t>
      </w:r>
      <w:r w:rsidR="007F059E">
        <w:rPr>
          <w:rStyle w:val="RSCB02ArticleTextChar"/>
          <w:b w:val="0"/>
          <w:lang w:val="en-US" w:eastAsia="zh-CN"/>
        </w:rPr>
        <w:t>It can be speculated that t</w:t>
      </w:r>
      <w:r w:rsidR="00F31D9D" w:rsidRPr="00F31D9D">
        <w:rPr>
          <w:rStyle w:val="RSCB02ArticleTextChar"/>
          <w:b w:val="0"/>
          <w:lang w:val="en-US" w:eastAsia="zh-CN"/>
        </w:rPr>
        <w:t xml:space="preserve">he changes in orientation mode and H-bond network and changes in the location of the counter ion toward the pyridinium ring are responsible for significant </w:t>
      </w:r>
      <w:proofErr w:type="spellStart"/>
      <w:r w:rsidR="006C2F9D">
        <w:rPr>
          <w:rStyle w:val="RSCB02ArticleTextChar"/>
          <w:b w:val="0"/>
          <w:lang w:val="en-US" w:eastAsia="zh-CN"/>
        </w:rPr>
        <w:t>colour</w:t>
      </w:r>
      <w:proofErr w:type="spellEnd"/>
      <w:r w:rsidR="00F31D9D" w:rsidRPr="00F31D9D">
        <w:rPr>
          <w:rStyle w:val="RSCB02ArticleTextChar"/>
          <w:b w:val="0"/>
          <w:lang w:val="en-US" w:eastAsia="zh-CN"/>
        </w:rPr>
        <w:t xml:space="preserve"> changes.</w:t>
      </w:r>
      <w:r w:rsidR="00F31D9D" w:rsidRPr="00F31D9D">
        <w:t xml:space="preserve"> </w:t>
      </w:r>
      <w:r w:rsidR="00C7672D">
        <w:rPr>
          <w:rStyle w:val="RSCB02ArticleTextChar"/>
          <w:b w:val="0"/>
          <w:lang w:val="en-US" w:eastAsia="zh-CN"/>
        </w:rPr>
        <w:t>S</w:t>
      </w:r>
      <w:r w:rsidR="00F31D9D" w:rsidRPr="00F31D9D">
        <w:rPr>
          <w:rStyle w:val="RSCB02ArticleTextChar"/>
          <w:b w:val="0"/>
          <w:lang w:val="en-US" w:eastAsia="zh-CN"/>
        </w:rPr>
        <w:t xml:space="preserve">imilar phenomena were observed with </w:t>
      </w:r>
      <w:r w:rsidR="00C504D6" w:rsidRPr="00C504D6">
        <w:rPr>
          <w:rStyle w:val="RSCB02ArticleTextChar"/>
          <w:lang w:val="en-US" w:eastAsia="zh-CN"/>
        </w:rPr>
        <w:t>36</w:t>
      </w:r>
      <w:r w:rsidR="00F31D9D" w:rsidRPr="00C504D6">
        <w:rPr>
          <w:rStyle w:val="RSCB02ArticleTextChar"/>
          <w:lang w:val="en-US" w:eastAsia="zh-CN"/>
        </w:rPr>
        <w:t>b</w:t>
      </w:r>
      <w:r w:rsidR="00F31D9D" w:rsidRPr="00F31D9D">
        <w:rPr>
          <w:rStyle w:val="RSCB02ArticleTextChar"/>
          <w:b w:val="0"/>
          <w:lang w:val="en-US" w:eastAsia="zh-CN"/>
        </w:rPr>
        <w:t>·HCl</w:t>
      </w:r>
      <w:r w:rsidR="00C504D6">
        <w:rPr>
          <w:rStyle w:val="RSCB02ArticleTextChar"/>
          <w:b w:val="0"/>
          <w:lang w:val="en-US" w:eastAsia="zh-CN"/>
        </w:rPr>
        <w:t xml:space="preserve"> (4'-</w:t>
      </w:r>
      <w:r w:rsidR="00C504D6" w:rsidRPr="00AA1702">
        <w:rPr>
          <w:rStyle w:val="RSCB02ArticleTextChar"/>
          <w:b w:val="0"/>
          <w:lang w:val="en-US" w:eastAsia="zh-CN"/>
        </w:rPr>
        <w:t>ethoxy-4-azachalcone hydrochloride</w:t>
      </w:r>
      <w:r w:rsidR="00C504D6">
        <w:rPr>
          <w:rStyle w:val="RSCB02ArticleTextChar"/>
          <w:b w:val="0"/>
          <w:lang w:val="en-US" w:eastAsia="zh-CN"/>
        </w:rPr>
        <w:t>)</w:t>
      </w:r>
      <w:r w:rsidR="00F31D9D" w:rsidRPr="00F31D9D">
        <w:rPr>
          <w:rStyle w:val="RSCB02ArticleTextChar"/>
          <w:b w:val="0"/>
          <w:lang w:val="en-US" w:eastAsia="zh-CN"/>
        </w:rPr>
        <w:t xml:space="preserve"> and </w:t>
      </w:r>
      <w:r w:rsidR="00C504D6" w:rsidRPr="00C504D6">
        <w:rPr>
          <w:rStyle w:val="RSCB02ArticleTextChar"/>
          <w:lang w:val="en-US" w:eastAsia="zh-CN"/>
        </w:rPr>
        <w:t>36</w:t>
      </w:r>
      <w:r w:rsidR="00F31D9D" w:rsidRPr="00C504D6">
        <w:rPr>
          <w:rStyle w:val="RSCB02ArticleTextChar"/>
          <w:lang w:val="en-US" w:eastAsia="zh-CN"/>
        </w:rPr>
        <w:t>b</w:t>
      </w:r>
      <w:r w:rsidR="00F31D9D" w:rsidRPr="00F31D9D">
        <w:rPr>
          <w:rStyle w:val="RSCB02ArticleTextChar"/>
          <w:b w:val="0"/>
          <w:lang w:val="en-US" w:eastAsia="zh-CN"/>
        </w:rPr>
        <w:t>·HCl·H</w:t>
      </w:r>
      <w:r w:rsidR="00F31D9D" w:rsidRPr="00C504D6">
        <w:rPr>
          <w:rStyle w:val="RSCB02ArticleTextChar"/>
          <w:b w:val="0"/>
          <w:vertAlign w:val="subscript"/>
          <w:lang w:val="en-US" w:eastAsia="zh-CN"/>
        </w:rPr>
        <w:t>2</w:t>
      </w:r>
      <w:r w:rsidR="00F31D9D" w:rsidRPr="00F31D9D">
        <w:rPr>
          <w:rStyle w:val="RSCB02ArticleTextChar"/>
          <w:b w:val="0"/>
          <w:lang w:val="en-US" w:eastAsia="zh-CN"/>
        </w:rPr>
        <w:t>O</w:t>
      </w:r>
      <w:r w:rsidR="00C7672D">
        <w:rPr>
          <w:rStyle w:val="RSCB02ArticleTextChar"/>
          <w:b w:val="0"/>
          <w:lang w:val="en-US" w:eastAsia="zh-CN"/>
        </w:rPr>
        <w:t>.</w:t>
      </w:r>
      <w:r w:rsidR="00F31D9D" w:rsidRPr="00F31D9D">
        <w:rPr>
          <w:rStyle w:val="RSCB02ArticleTextChar"/>
          <w:b w:val="0"/>
          <w:lang w:val="en-US" w:eastAsia="zh-CN"/>
        </w:rPr>
        <w:t xml:space="preserve"> </w:t>
      </w:r>
      <w:r w:rsidR="00C7672D">
        <w:rPr>
          <w:rStyle w:val="RSCB02ArticleTextChar"/>
          <w:b w:val="0"/>
          <w:lang w:val="en-US" w:eastAsia="zh-CN"/>
        </w:rPr>
        <w:t>Surpris</w:t>
      </w:r>
      <w:r w:rsidR="000177F9">
        <w:rPr>
          <w:rStyle w:val="RSCB02ArticleTextChar"/>
          <w:b w:val="0"/>
          <w:lang w:val="en-US" w:eastAsia="zh-CN"/>
        </w:rPr>
        <w:t>ing</w:t>
      </w:r>
      <w:r w:rsidR="00C7672D">
        <w:rPr>
          <w:rStyle w:val="RSCB02ArticleTextChar"/>
          <w:b w:val="0"/>
          <w:lang w:val="en-US" w:eastAsia="zh-CN"/>
        </w:rPr>
        <w:t xml:space="preserve">ly, </w:t>
      </w:r>
      <w:r w:rsidR="00F31D9D" w:rsidRPr="00F31D9D">
        <w:rPr>
          <w:rStyle w:val="RSCB02ArticleTextChar"/>
          <w:b w:val="0"/>
          <w:lang w:val="en-US" w:eastAsia="zh-CN"/>
        </w:rPr>
        <w:t xml:space="preserve">the hydration of dehydrated </w:t>
      </w:r>
      <w:r w:rsidR="00C504D6" w:rsidRPr="00C504D6">
        <w:rPr>
          <w:rStyle w:val="RSCB02ArticleTextChar"/>
          <w:lang w:val="en-US" w:eastAsia="zh-CN"/>
        </w:rPr>
        <w:t>36</w:t>
      </w:r>
      <w:r w:rsidR="00F31D9D" w:rsidRPr="00C504D6">
        <w:rPr>
          <w:rStyle w:val="RSCB02ArticleTextChar"/>
          <w:lang w:val="en-US" w:eastAsia="zh-CN"/>
        </w:rPr>
        <w:t>b</w:t>
      </w:r>
      <w:r w:rsidR="00F31D9D" w:rsidRPr="00F31D9D">
        <w:rPr>
          <w:rStyle w:val="RSCB02ArticleTextChar"/>
          <w:b w:val="0"/>
          <w:lang w:val="en-US" w:eastAsia="zh-CN"/>
        </w:rPr>
        <w:t xml:space="preserve">·HCl was much faster than that of </w:t>
      </w:r>
      <w:r w:rsidR="00C504D6" w:rsidRPr="00C504D6">
        <w:rPr>
          <w:rStyle w:val="RSCB02ArticleTextChar"/>
          <w:lang w:val="en-US" w:eastAsia="zh-CN"/>
        </w:rPr>
        <w:t>36</w:t>
      </w:r>
      <w:r w:rsidR="00F31D9D" w:rsidRPr="00C504D6">
        <w:rPr>
          <w:rStyle w:val="RSCB02ArticleTextChar"/>
          <w:lang w:val="en-US" w:eastAsia="zh-CN"/>
        </w:rPr>
        <w:t>a</w:t>
      </w:r>
      <w:r w:rsidR="00F31D9D" w:rsidRPr="00F31D9D">
        <w:rPr>
          <w:rStyle w:val="RSCB02ArticleTextChar"/>
          <w:b w:val="0"/>
          <w:lang w:val="en-US" w:eastAsia="zh-CN"/>
        </w:rPr>
        <w:t xml:space="preserve">·HCl, and the </w:t>
      </w:r>
      <w:proofErr w:type="spellStart"/>
      <w:r w:rsidR="00F5306F">
        <w:rPr>
          <w:rStyle w:val="RSCB02ArticleTextChar"/>
          <w:b w:val="0"/>
          <w:lang w:val="en-US" w:eastAsia="zh-CN"/>
        </w:rPr>
        <w:t>vapo</w:t>
      </w:r>
      <w:r w:rsidR="00F31D9D" w:rsidRPr="00F31D9D">
        <w:rPr>
          <w:rStyle w:val="RSCB02ArticleTextChar"/>
          <w:b w:val="0"/>
          <w:lang w:val="en-US" w:eastAsia="zh-CN"/>
        </w:rPr>
        <w:t>chromic</w:t>
      </w:r>
      <w:proofErr w:type="spellEnd"/>
      <w:r w:rsidR="00F31D9D" w:rsidRPr="00F31D9D">
        <w:rPr>
          <w:rStyle w:val="RSCB02ArticleTextChar"/>
          <w:b w:val="0"/>
          <w:lang w:val="en-US" w:eastAsia="zh-CN"/>
        </w:rPr>
        <w:t xml:space="preserve"> efficiency was faster.</w:t>
      </w:r>
    </w:p>
    <w:p w14:paraId="33067B1B" w14:textId="3C94D276" w:rsidR="008D0FB6" w:rsidRDefault="00344FF8" w:rsidP="009742C3">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345ACF69" wp14:editId="05C59622">
            <wp:extent cx="3164393" cy="1426845"/>
            <wp:effectExtent l="0" t="0" r="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1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64393" cy="1426845"/>
                    </a:xfrm>
                    <a:prstGeom prst="rect">
                      <a:avLst/>
                    </a:prstGeom>
                  </pic:spPr>
                </pic:pic>
              </a:graphicData>
            </a:graphic>
          </wp:inline>
        </w:drawing>
      </w:r>
    </w:p>
    <w:p w14:paraId="6F7D1F37" w14:textId="6042CCBE" w:rsidR="00F5306F" w:rsidRPr="00344FF8" w:rsidRDefault="00344FF8" w:rsidP="00344FF8">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1</w:t>
      </w:r>
      <w:r w:rsidR="00E652C1">
        <w:rPr>
          <w:rStyle w:val="RSCB02ArticleTextChar"/>
          <w:b w:val="0"/>
          <w:lang w:val="en-US"/>
        </w:rPr>
        <w:t>6</w:t>
      </w:r>
      <w:r w:rsidRPr="006F7F94">
        <w:rPr>
          <w:rStyle w:val="RSCB02ArticleTextChar"/>
          <w:b w:val="0"/>
          <w:lang w:val="en-US"/>
        </w:rPr>
        <w:t xml:space="preserve"> </w:t>
      </w:r>
      <w:r w:rsidRPr="00445678">
        <w:rPr>
          <w:rStyle w:val="RSCB02ArticleTextChar"/>
          <w:b w:val="0"/>
          <w:lang w:val="en-US"/>
        </w:rPr>
        <w:t>(a)</w:t>
      </w:r>
      <w:r w:rsidRPr="00344FF8">
        <w:t xml:space="preserve"> </w:t>
      </w:r>
      <w:r w:rsidRPr="00344FF8">
        <w:rPr>
          <w:rStyle w:val="RSCB02ArticleTextChar"/>
          <w:b w:val="0"/>
          <w:lang w:val="en-US"/>
        </w:rPr>
        <w:t>Formation of hydrate a</w:t>
      </w:r>
      <w:r>
        <w:rPr>
          <w:rStyle w:val="RSCB02ArticleTextChar"/>
          <w:b w:val="0"/>
          <w:lang w:val="en-US"/>
        </w:rPr>
        <w:t>nd anhydrate crystals and their</w:t>
      </w:r>
      <w:r>
        <w:rPr>
          <w:rStyle w:val="RSCB02ArticleTextChar"/>
          <w:rFonts w:hint="eastAsia"/>
          <w:b w:val="0"/>
          <w:lang w:val="en-US" w:eastAsia="zh-CN"/>
        </w:rPr>
        <w:t xml:space="preserve"> </w:t>
      </w:r>
      <w:r w:rsidRPr="00344FF8">
        <w:rPr>
          <w:rStyle w:val="RSCB02ArticleTextChar"/>
          <w:b w:val="0"/>
          <w:lang w:val="en-US"/>
        </w:rPr>
        <w:t>reversible change</w:t>
      </w:r>
      <w:r w:rsidR="00B3389E">
        <w:rPr>
          <w:rStyle w:val="RSCB02ArticleTextChar"/>
          <w:b w:val="0"/>
          <w:lang w:val="en-US"/>
        </w:rPr>
        <w:t>s</w:t>
      </w:r>
      <w:r w:rsidRPr="00344FF8">
        <w:rPr>
          <w:rStyle w:val="RSCB02ArticleTextChar"/>
          <w:b w:val="0"/>
          <w:lang w:val="en-US"/>
        </w:rPr>
        <w:t xml:space="preserve"> in the crystalline state.</w:t>
      </w:r>
      <w:r w:rsidRPr="00860912">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Pr="00344FF8">
        <w:rPr>
          <w:rStyle w:val="RSCB02ArticleTextChar"/>
          <w:b w:val="0"/>
          <w:lang w:val="en-US"/>
        </w:rPr>
        <w:t>Crystal</w:t>
      </w:r>
      <w:r w:rsidRPr="00860912">
        <w:rPr>
          <w:rStyle w:val="RSCB02ArticleTextChar"/>
          <w:b w:val="0"/>
          <w:lang w:val="en-US"/>
        </w:rPr>
        <w:t xml:space="preserve"> packing of</w:t>
      </w:r>
      <w:r>
        <w:rPr>
          <w:rStyle w:val="RSCB02ArticleTextChar"/>
          <w:b w:val="0"/>
          <w:lang w:val="en-US"/>
        </w:rPr>
        <w:t xml:space="preserve"> </w:t>
      </w:r>
      <w:r w:rsidRPr="00344FF8">
        <w:rPr>
          <w:rStyle w:val="RSCB02ArticleTextChar"/>
          <w:lang w:val="en-US"/>
        </w:rPr>
        <w:t>36a</w:t>
      </w:r>
      <w:r w:rsidRPr="00344FF8">
        <w:rPr>
          <w:rStyle w:val="RSCB02ArticleTextChar"/>
          <w:b w:val="0"/>
          <w:lang w:val="en-US"/>
        </w:rPr>
        <w:t xml:space="preserve">·HCl and </w:t>
      </w:r>
      <w:r w:rsidRPr="00344FF8">
        <w:rPr>
          <w:rStyle w:val="RSCB02ArticleTextChar"/>
          <w:lang w:val="en-US"/>
        </w:rPr>
        <w:t>36a</w:t>
      </w:r>
      <w:r w:rsidRPr="00344FF8">
        <w:rPr>
          <w:rStyle w:val="RSCB02ArticleTextChar"/>
          <w:b w:val="0"/>
          <w:lang w:val="en-US"/>
        </w:rPr>
        <w:t>·HCl·H</w:t>
      </w:r>
      <w:r w:rsidRPr="00344FF8">
        <w:rPr>
          <w:rStyle w:val="RSCB02ArticleTextChar"/>
          <w:b w:val="0"/>
          <w:vertAlign w:val="subscript"/>
          <w:lang w:val="en-US"/>
        </w:rPr>
        <w:t>2</w:t>
      </w:r>
      <w:r w:rsidRPr="00344FF8">
        <w:rPr>
          <w:rStyle w:val="RSCB02ArticleTextChar"/>
          <w:b w:val="0"/>
          <w:lang w:val="en-US"/>
        </w:rPr>
        <w:t>O</w:t>
      </w:r>
      <w:r>
        <w:rPr>
          <w:rStyle w:val="RSCB02ArticleTextChar"/>
          <w:b w:val="0"/>
          <w:lang w:val="en-US"/>
        </w:rPr>
        <w:t>.</w:t>
      </w:r>
      <w:r w:rsidRPr="00445678">
        <w:rPr>
          <w:rStyle w:val="RSCB02ArticleTextChar"/>
          <w:b w:val="0"/>
          <w:lang w:val="en-US"/>
        </w:rPr>
        <w:t xml:space="preserve"> (</w:t>
      </w:r>
      <w:r>
        <w:rPr>
          <w:rStyle w:val="RSCB02ArticleTextChar"/>
          <w:b w:val="0"/>
          <w:lang w:val="en-US"/>
        </w:rPr>
        <w:t>c</w:t>
      </w:r>
      <w:r w:rsidRPr="00445678">
        <w:rPr>
          <w:rStyle w:val="RSCB02ArticleTextChar"/>
          <w:b w:val="0"/>
          <w:lang w:val="en-US"/>
        </w:rPr>
        <w:t>)</w:t>
      </w:r>
      <w:r>
        <w:rPr>
          <w:rStyle w:val="RSCB02ArticleTextChar"/>
          <w:b w:val="0"/>
          <w:lang w:val="en-US"/>
        </w:rPr>
        <w:t xml:space="preserve"> </w:t>
      </w:r>
      <w:r w:rsidRPr="00344FF8">
        <w:rPr>
          <w:rStyle w:val="RSCB02ArticleTextChar"/>
          <w:b w:val="0"/>
          <w:lang w:val="en-US"/>
        </w:rPr>
        <w:t>Schematic representatio</w:t>
      </w:r>
      <w:r>
        <w:rPr>
          <w:rStyle w:val="RSCB02ArticleTextChar"/>
          <w:b w:val="0"/>
          <w:lang w:val="en-US"/>
        </w:rPr>
        <w:t>n of the crystal transformation</w:t>
      </w:r>
      <w:r w:rsidR="00B3389E">
        <w:rPr>
          <w:rStyle w:val="RSCB02ArticleTextChar"/>
          <w:b w:val="0"/>
          <w:lang w:val="en-US"/>
        </w:rPr>
        <w:t>s</w:t>
      </w:r>
      <w:r>
        <w:rPr>
          <w:rStyle w:val="RSCB02ArticleTextChar"/>
          <w:rFonts w:hint="eastAsia"/>
          <w:b w:val="0"/>
          <w:lang w:val="en-US" w:eastAsia="zh-CN"/>
        </w:rPr>
        <w:t xml:space="preserve"> </w:t>
      </w:r>
      <w:r w:rsidRPr="00344FF8">
        <w:rPr>
          <w:rStyle w:val="RSCB02ArticleTextChar"/>
          <w:b w:val="0"/>
          <w:lang w:val="en-US"/>
        </w:rPr>
        <w:t xml:space="preserve">between anhydrate and hydrate crystals </w:t>
      </w:r>
      <w:r>
        <w:rPr>
          <w:rStyle w:val="RSCB02ArticleTextChar"/>
          <w:b w:val="0"/>
          <w:lang w:val="en-US"/>
        </w:rPr>
        <w:t>with significant changes in the</w:t>
      </w:r>
      <w:r>
        <w:rPr>
          <w:rStyle w:val="RSCB02ArticleTextChar"/>
          <w:rFonts w:hint="eastAsia"/>
          <w:b w:val="0"/>
          <w:lang w:val="en-US" w:eastAsia="zh-CN"/>
        </w:rPr>
        <w:t xml:space="preserve"> </w:t>
      </w:r>
      <w:r>
        <w:rPr>
          <w:rStyle w:val="RSCB02ArticleTextChar"/>
          <w:b w:val="0"/>
          <w:lang w:val="en-US"/>
        </w:rPr>
        <w:t>arrangement of molecules.</w:t>
      </w:r>
      <w:r w:rsidRPr="00860912">
        <w:t xml:space="preserve"> </w:t>
      </w:r>
    </w:p>
    <w:p w14:paraId="0830F051" w14:textId="77777777" w:rsidR="00B2367C" w:rsidRDefault="00B2367C" w:rsidP="00B2367C">
      <w:pPr>
        <w:pStyle w:val="RSCB08CHeadingIn-line"/>
        <w:jc w:val="both"/>
        <w:rPr>
          <w:rStyle w:val="RSCB02ArticleTextChar"/>
          <w:b w:val="0"/>
          <w:lang w:val="en-US" w:eastAsia="zh-CN"/>
        </w:rPr>
      </w:pPr>
    </w:p>
    <w:p w14:paraId="0960AC5E" w14:textId="07089C02" w:rsidR="002257C0" w:rsidRDefault="00C7672D" w:rsidP="00B2367C">
      <w:pPr>
        <w:pStyle w:val="RSCB08CHeadingIn-line"/>
        <w:jc w:val="both"/>
        <w:rPr>
          <w:rStyle w:val="RSCB02ArticleTextChar"/>
          <w:b w:val="0"/>
          <w:lang w:val="en-US" w:eastAsia="zh-CN"/>
        </w:rPr>
      </w:pPr>
      <w:r>
        <w:rPr>
          <w:rStyle w:val="RSCB02ArticleTextChar"/>
          <w:b w:val="0"/>
          <w:lang w:val="en-US" w:eastAsia="zh-CN"/>
        </w:rPr>
        <w:t xml:space="preserve">It </w:t>
      </w:r>
      <w:r w:rsidRPr="00C7672D">
        <w:rPr>
          <w:rStyle w:val="RSCB02ArticleTextChar"/>
          <w:b w:val="0"/>
          <w:lang w:val="en-US" w:eastAsia="zh-CN"/>
        </w:rPr>
        <w:t>is worth mentioning</w:t>
      </w:r>
      <w:r>
        <w:rPr>
          <w:rStyle w:val="RSCB02ArticleTextChar"/>
          <w:b w:val="0"/>
          <w:lang w:val="en-US" w:eastAsia="zh-CN"/>
        </w:rPr>
        <w:t xml:space="preserve"> that</w:t>
      </w:r>
      <w:r w:rsidRPr="00071776">
        <w:rPr>
          <w:rStyle w:val="RSCB02ArticleTextChar"/>
          <w:b w:val="0"/>
          <w:lang w:val="en-US" w:eastAsia="zh-CN"/>
        </w:rPr>
        <w:t xml:space="preserve"> d</w:t>
      </w:r>
      <w:r w:rsidRPr="00D37EA8">
        <w:rPr>
          <w:rStyle w:val="RSCB02ArticleTextChar"/>
          <w:b w:val="0"/>
          <w:lang w:val="en-US" w:eastAsia="zh-CN"/>
        </w:rPr>
        <w:t xml:space="preserve">iarylmaleimide </w:t>
      </w:r>
      <w:r w:rsidRPr="00071776">
        <w:rPr>
          <w:rStyle w:val="RSCB02ArticleTextChar"/>
          <w:b w:val="0"/>
          <w:lang w:val="en-US" w:eastAsia="zh-CN"/>
        </w:rPr>
        <w:t>was reported as the first solid state luminescence switching material.</w:t>
      </w:r>
      <w:r w:rsidRPr="00D37EA8">
        <w:rPr>
          <w:rStyle w:val="RSCB02ArticleTextChar"/>
          <w:b w:val="0"/>
          <w:vertAlign w:val="superscript"/>
          <w:lang w:val="en-US" w:eastAsia="zh-CN"/>
        </w:rPr>
        <w:t>1</w:t>
      </w:r>
      <w:r>
        <w:rPr>
          <w:rStyle w:val="RSCB02ArticleTextChar"/>
          <w:b w:val="0"/>
          <w:vertAlign w:val="superscript"/>
          <w:lang w:val="en-US" w:eastAsia="zh-CN"/>
        </w:rPr>
        <w:t>56</w:t>
      </w:r>
      <w:r w:rsidRPr="00C7672D">
        <w:rPr>
          <w:rStyle w:val="RSCB02ArticleTextChar"/>
          <w:b w:val="0"/>
          <w:lang w:val="en-US" w:eastAsia="zh-CN"/>
        </w:rPr>
        <w:t xml:space="preserve"> </w:t>
      </w:r>
      <w:r w:rsidR="00081DDD">
        <w:rPr>
          <w:rStyle w:val="RSCB02ArticleTextChar"/>
          <w:b w:val="0"/>
          <w:lang w:val="en-US" w:eastAsia="zh-CN"/>
        </w:rPr>
        <w:t>Ling and coworkers</w:t>
      </w:r>
      <w:r w:rsidR="0033768B" w:rsidRPr="0033768B">
        <w:rPr>
          <w:rStyle w:val="RSCB02ArticleTextChar"/>
          <w:b w:val="0"/>
          <w:lang w:val="en-US" w:eastAsia="zh-CN"/>
        </w:rPr>
        <w:t xml:space="preserve"> </w:t>
      </w:r>
      <w:r w:rsidR="007F059E">
        <w:rPr>
          <w:rStyle w:val="RSCB02ArticleTextChar"/>
          <w:b w:val="0"/>
          <w:lang w:val="en-US" w:eastAsia="zh-CN"/>
        </w:rPr>
        <w:t>synthesized</w:t>
      </w:r>
      <w:r w:rsidR="007F059E" w:rsidRPr="0033768B">
        <w:rPr>
          <w:rStyle w:val="RSCB02ArticleTextChar"/>
          <w:b w:val="0"/>
          <w:lang w:val="en-US" w:eastAsia="zh-CN"/>
        </w:rPr>
        <w:t xml:space="preserve"> </w:t>
      </w:r>
      <w:r w:rsidR="0033768B" w:rsidRPr="0033768B">
        <w:rPr>
          <w:rStyle w:val="RSCB02ArticleTextChar"/>
          <w:b w:val="0"/>
          <w:lang w:val="en-US" w:eastAsia="zh-CN"/>
        </w:rPr>
        <w:t>a herringbone structure</w:t>
      </w:r>
      <w:r w:rsidR="00081DDD">
        <w:rPr>
          <w:rStyle w:val="RSCB02ArticleTextChar"/>
          <w:b w:val="0"/>
          <w:lang w:val="en-US" w:eastAsia="zh-CN"/>
        </w:rPr>
        <w:t>d</w:t>
      </w:r>
      <w:r w:rsidR="0033768B" w:rsidRPr="0033768B">
        <w:rPr>
          <w:rStyle w:val="RSCB02ArticleTextChar"/>
          <w:b w:val="0"/>
          <w:lang w:val="en-US" w:eastAsia="zh-CN"/>
        </w:rPr>
        <w:t xml:space="preserve"> compound, 3,4-dithienyl maleimide (</w:t>
      </w:r>
      <w:r w:rsidR="002A28CC" w:rsidRPr="002A28CC">
        <w:rPr>
          <w:rStyle w:val="RSCB02ArticleTextChar"/>
          <w:lang w:val="en-US" w:eastAsia="zh-CN"/>
        </w:rPr>
        <w:t>37</w:t>
      </w:r>
      <w:r w:rsidR="0033768B" w:rsidRPr="0033768B">
        <w:rPr>
          <w:rStyle w:val="RSCB02ArticleTextChar"/>
          <w:b w:val="0"/>
          <w:lang w:val="en-US" w:eastAsia="zh-CN"/>
        </w:rPr>
        <w:t xml:space="preserve">), in which maleimide serves as the core </w:t>
      </w:r>
      <w:r w:rsidR="00081DDD">
        <w:rPr>
          <w:rStyle w:val="RSCB02ArticleTextChar"/>
          <w:b w:val="0"/>
          <w:lang w:val="en-US" w:eastAsia="zh-CN"/>
        </w:rPr>
        <w:t>for its electron-deficiency</w:t>
      </w:r>
      <w:r w:rsidR="0033768B" w:rsidRPr="0033768B">
        <w:rPr>
          <w:rStyle w:val="RSCB02ArticleTextChar"/>
          <w:b w:val="0"/>
          <w:lang w:val="en-US" w:eastAsia="zh-CN"/>
        </w:rPr>
        <w:t xml:space="preserve"> and structural modification flexibility and thiophene as an aromatic substituent</w:t>
      </w:r>
      <w:r w:rsidR="00081DDD">
        <w:rPr>
          <w:rStyle w:val="RSCB02ArticleTextChar"/>
          <w:b w:val="0"/>
          <w:lang w:val="en-US" w:eastAsia="zh-CN"/>
        </w:rPr>
        <w:t xml:space="preserve"> for</w:t>
      </w:r>
      <w:r w:rsidR="0033768B" w:rsidRPr="0033768B">
        <w:rPr>
          <w:rStyle w:val="RSCB02ArticleTextChar"/>
          <w:b w:val="0"/>
          <w:lang w:val="en-US" w:eastAsia="zh-CN"/>
        </w:rPr>
        <w:t xml:space="preserve"> its excellent optoelectronic properties and twist flexibility</w:t>
      </w:r>
      <w:r w:rsidR="00E652C1">
        <w:rPr>
          <w:rStyle w:val="RSCB02ArticleTextChar"/>
          <w:b w:val="0"/>
          <w:lang w:val="en-US" w:eastAsia="zh-CN"/>
        </w:rPr>
        <w:t xml:space="preserve"> </w:t>
      </w:r>
      <w:r w:rsidR="00E652C1">
        <w:rPr>
          <w:b w:val="0"/>
          <w:lang w:val="en-US" w:eastAsia="zh-CN"/>
        </w:rPr>
        <w:t>(Fig. 17a</w:t>
      </w:r>
      <w:r w:rsidR="00E652C1">
        <w:rPr>
          <w:rFonts w:hint="eastAsia"/>
          <w:b w:val="0"/>
          <w:lang w:val="en-US" w:eastAsia="zh-CN"/>
        </w:rPr>
        <w:t>)</w:t>
      </w:r>
      <w:r w:rsidR="0033768B" w:rsidRPr="0033768B">
        <w:rPr>
          <w:rStyle w:val="RSCB02ArticleTextChar"/>
          <w:b w:val="0"/>
          <w:lang w:val="en-US" w:eastAsia="zh-CN"/>
        </w:rPr>
        <w:t>.</w:t>
      </w:r>
      <w:r w:rsidR="00E652C1">
        <w:rPr>
          <w:rStyle w:val="RSCB02ArticleTextChar"/>
          <w:b w:val="0"/>
          <w:vertAlign w:val="superscript"/>
          <w:lang w:val="en-US" w:eastAsia="zh-CN"/>
        </w:rPr>
        <w:t>157</w:t>
      </w:r>
      <w:r w:rsidR="00081DDD">
        <w:rPr>
          <w:rStyle w:val="RSCB02ArticleTextChar"/>
          <w:b w:val="0"/>
          <w:lang w:val="en-US" w:eastAsia="zh-CN"/>
        </w:rPr>
        <w:t xml:space="preserve"> </w:t>
      </w:r>
      <w:r w:rsidR="000177F9">
        <w:rPr>
          <w:rStyle w:val="RSCB02ArticleTextChar"/>
          <w:b w:val="0"/>
          <w:lang w:val="en-US" w:eastAsia="zh-CN"/>
        </w:rPr>
        <w:t>It was</w:t>
      </w:r>
      <w:r w:rsidR="00081DDD" w:rsidRPr="00081DDD">
        <w:rPr>
          <w:rStyle w:val="RSCB02ArticleTextChar"/>
          <w:b w:val="0"/>
          <w:lang w:val="en-US" w:eastAsia="zh-CN"/>
        </w:rPr>
        <w:t xml:space="preserve"> found that </w:t>
      </w:r>
      <w:r w:rsidR="00E652C1" w:rsidRPr="00E652C1">
        <w:rPr>
          <w:rStyle w:val="RSCB02ArticleTextChar"/>
          <w:lang w:val="en-US" w:eastAsia="zh-CN"/>
        </w:rPr>
        <w:t>37</w:t>
      </w:r>
      <w:r w:rsidR="002B53A9" w:rsidRPr="002B53A9">
        <w:rPr>
          <w:rStyle w:val="RSCB02ArticleTextChar"/>
          <w:b w:val="0"/>
          <w:lang w:val="en-US" w:eastAsia="zh-CN"/>
        </w:rPr>
        <w:t xml:space="preserve"> can form three types of crystalline polymorphs</w:t>
      </w:r>
      <w:r w:rsidR="007F059E">
        <w:rPr>
          <w:rStyle w:val="RSCB02ArticleTextChar"/>
          <w:b w:val="0"/>
          <w:lang w:val="en-US" w:eastAsia="zh-CN"/>
        </w:rPr>
        <w:t>,</w:t>
      </w:r>
      <w:r w:rsidR="002B53A9" w:rsidRPr="002B53A9">
        <w:rPr>
          <w:rStyle w:val="RSCB02ArticleTextChar"/>
          <w:b w:val="0"/>
          <w:lang w:val="en-US" w:eastAsia="zh-CN"/>
        </w:rPr>
        <w:t xml:space="preserve"> emit</w:t>
      </w:r>
      <w:r w:rsidR="003D373B">
        <w:rPr>
          <w:rStyle w:val="RSCB02ArticleTextChar"/>
          <w:b w:val="0"/>
          <w:lang w:val="en-US" w:eastAsia="zh-CN"/>
        </w:rPr>
        <w:t>ting</w:t>
      </w:r>
      <w:r w:rsidR="002B53A9" w:rsidRPr="002B53A9">
        <w:rPr>
          <w:rStyle w:val="RSCB02ArticleTextChar"/>
          <w:b w:val="0"/>
          <w:lang w:val="en-US" w:eastAsia="zh-CN"/>
        </w:rPr>
        <w:t xml:space="preserve"> intense red (</w:t>
      </w:r>
      <w:r w:rsidR="002B53A9" w:rsidRPr="00E652C1">
        <w:rPr>
          <w:rStyle w:val="RSCB02ArticleTextChar"/>
          <w:lang w:val="en-US" w:eastAsia="zh-CN"/>
        </w:rPr>
        <w:t>RC</w:t>
      </w:r>
      <w:r w:rsidR="002B53A9" w:rsidRPr="002B53A9">
        <w:rPr>
          <w:rStyle w:val="RSCB02ArticleTextChar"/>
          <w:b w:val="0"/>
          <w:lang w:val="en-US" w:eastAsia="zh-CN"/>
        </w:rPr>
        <w:t>), orange (</w:t>
      </w:r>
      <w:r w:rsidR="002B53A9" w:rsidRPr="00E652C1">
        <w:rPr>
          <w:rStyle w:val="RSCB02ArticleTextChar"/>
          <w:lang w:val="en-US" w:eastAsia="zh-CN"/>
        </w:rPr>
        <w:t>OC</w:t>
      </w:r>
      <w:r w:rsidR="002B53A9" w:rsidRPr="002B53A9">
        <w:rPr>
          <w:rStyle w:val="RSCB02ArticleTextChar"/>
          <w:b w:val="0"/>
          <w:lang w:val="en-US" w:eastAsia="zh-CN"/>
        </w:rPr>
        <w:t>) and yellow (</w:t>
      </w:r>
      <w:r w:rsidR="002B53A9" w:rsidRPr="00E652C1">
        <w:rPr>
          <w:rStyle w:val="RSCB02ArticleTextChar"/>
          <w:lang w:val="en-US" w:eastAsia="zh-CN"/>
        </w:rPr>
        <w:t>YC</w:t>
      </w:r>
      <w:r w:rsidR="002B53A9" w:rsidRPr="002B53A9">
        <w:rPr>
          <w:rStyle w:val="RSCB02ArticleTextChar"/>
          <w:b w:val="0"/>
          <w:lang w:val="en-US" w:eastAsia="zh-CN"/>
        </w:rPr>
        <w:t xml:space="preserve">) </w:t>
      </w:r>
      <w:proofErr w:type="spellStart"/>
      <w:r w:rsidR="002B53A9" w:rsidRPr="002B53A9">
        <w:rPr>
          <w:rStyle w:val="RSCB02ArticleTextChar"/>
          <w:b w:val="0"/>
          <w:lang w:val="en-US" w:eastAsia="zh-CN"/>
        </w:rPr>
        <w:t>fluorescence</w:t>
      </w:r>
      <w:r w:rsidR="008134CD">
        <w:rPr>
          <w:rStyle w:val="RSCB02ArticleTextChar"/>
          <w:b w:val="0"/>
          <w:lang w:val="en-US" w:eastAsia="zh-CN"/>
        </w:rPr>
        <w:t>s</w:t>
      </w:r>
      <w:proofErr w:type="spellEnd"/>
      <w:r w:rsidR="002B53A9" w:rsidRPr="002B53A9">
        <w:rPr>
          <w:rStyle w:val="RSCB02ArticleTextChar"/>
          <w:b w:val="0"/>
          <w:lang w:val="en-US" w:eastAsia="zh-CN"/>
        </w:rPr>
        <w:t xml:space="preserve">, </w:t>
      </w:r>
      <w:r w:rsidR="008134CD">
        <w:rPr>
          <w:rStyle w:val="RSCB02ArticleTextChar"/>
          <w:b w:val="0"/>
          <w:lang w:val="en-US" w:eastAsia="zh-CN"/>
        </w:rPr>
        <w:t xml:space="preserve">respectively, </w:t>
      </w:r>
      <w:r w:rsidR="002B53A9" w:rsidRPr="002B53A9">
        <w:rPr>
          <w:rStyle w:val="RSCB02ArticleTextChar"/>
          <w:b w:val="0"/>
          <w:lang w:val="en-US" w:eastAsia="zh-CN"/>
        </w:rPr>
        <w:t>as well as amorphous brown solids (</w:t>
      </w:r>
      <w:r w:rsidR="002B53A9" w:rsidRPr="00E652C1">
        <w:rPr>
          <w:rStyle w:val="RSCB02ArticleTextChar"/>
          <w:lang w:val="en-US" w:eastAsia="zh-CN"/>
        </w:rPr>
        <w:t>BS</w:t>
      </w:r>
      <w:r w:rsidR="002B53A9" w:rsidRPr="002B53A9">
        <w:rPr>
          <w:rStyle w:val="RSCB02ArticleTextChar"/>
          <w:b w:val="0"/>
          <w:lang w:val="en-US" w:eastAsia="zh-CN"/>
        </w:rPr>
        <w:t>) with weak orange fluorescence</w:t>
      </w:r>
      <w:r w:rsidR="00E652C1">
        <w:rPr>
          <w:rStyle w:val="RSCB02ArticleTextChar"/>
          <w:b w:val="0"/>
          <w:lang w:val="en-US" w:eastAsia="zh-CN"/>
        </w:rPr>
        <w:t xml:space="preserve"> </w:t>
      </w:r>
      <w:r w:rsidR="00E652C1">
        <w:rPr>
          <w:b w:val="0"/>
          <w:lang w:val="en-US" w:eastAsia="zh-CN"/>
        </w:rPr>
        <w:t>(Fig. 17b</w:t>
      </w:r>
      <w:r w:rsidR="00E652C1">
        <w:rPr>
          <w:rFonts w:hint="eastAsia"/>
          <w:b w:val="0"/>
          <w:lang w:val="en-US" w:eastAsia="zh-CN"/>
        </w:rPr>
        <w:t>)</w:t>
      </w:r>
      <w:r w:rsidR="002B53A9" w:rsidRPr="002B53A9">
        <w:rPr>
          <w:rStyle w:val="RSCB02ArticleTextChar"/>
          <w:b w:val="0"/>
          <w:lang w:val="en-US" w:eastAsia="zh-CN"/>
        </w:rPr>
        <w:t xml:space="preserve">. Additionally, </w:t>
      </w:r>
      <w:r w:rsidR="00E652C1" w:rsidRPr="00E652C1">
        <w:rPr>
          <w:rStyle w:val="RSCB02ArticleTextChar"/>
          <w:lang w:val="en-US" w:eastAsia="zh-CN"/>
        </w:rPr>
        <w:t>37</w:t>
      </w:r>
      <w:r w:rsidR="002B53A9">
        <w:rPr>
          <w:rStyle w:val="RSCB02ArticleTextChar"/>
          <w:b w:val="0"/>
          <w:lang w:val="en-US" w:eastAsia="zh-CN"/>
        </w:rPr>
        <w:t xml:space="preserve"> </w:t>
      </w:r>
      <w:r w:rsidR="002B53A9" w:rsidRPr="00081DDD">
        <w:rPr>
          <w:rStyle w:val="RSCB02ArticleTextChar"/>
          <w:b w:val="0"/>
          <w:lang w:val="en-US" w:eastAsia="zh-CN"/>
        </w:rPr>
        <w:t>exhibit</w:t>
      </w:r>
      <w:r w:rsidR="000177F9">
        <w:rPr>
          <w:rStyle w:val="RSCB02ArticleTextChar"/>
          <w:b w:val="0"/>
          <w:lang w:val="en-US" w:eastAsia="zh-CN"/>
        </w:rPr>
        <w:t>ed</w:t>
      </w:r>
      <w:r w:rsidR="002B53A9" w:rsidRPr="00081DDD">
        <w:rPr>
          <w:rStyle w:val="RSCB02ArticleTextChar"/>
          <w:b w:val="0"/>
          <w:lang w:val="en-US" w:eastAsia="zh-CN"/>
        </w:rPr>
        <w:t xml:space="preserve"> on/off luminescence switching under external stimuli such as heat, pressure and solvent.</w:t>
      </w:r>
      <w:r w:rsidR="002B53A9" w:rsidRPr="002B53A9">
        <w:t xml:space="preserve"> </w:t>
      </w:r>
      <w:r w:rsidR="002B53A9" w:rsidRPr="002B53A9">
        <w:rPr>
          <w:rStyle w:val="RSCB02ArticleTextChar"/>
          <w:b w:val="0"/>
          <w:lang w:val="en-US" w:eastAsia="zh-CN"/>
        </w:rPr>
        <w:t>Fluorescence response experiments show</w:t>
      </w:r>
      <w:r w:rsidR="00566800">
        <w:rPr>
          <w:rStyle w:val="RSCB02ArticleTextChar"/>
          <w:b w:val="0"/>
          <w:lang w:val="en-US" w:eastAsia="zh-CN"/>
        </w:rPr>
        <w:t>ed</w:t>
      </w:r>
      <w:r w:rsidR="002B53A9" w:rsidRPr="002B53A9">
        <w:rPr>
          <w:rStyle w:val="RSCB02ArticleTextChar"/>
          <w:b w:val="0"/>
          <w:lang w:val="en-US" w:eastAsia="zh-CN"/>
        </w:rPr>
        <w:t xml:space="preserve"> that </w:t>
      </w:r>
      <w:r w:rsidR="002B53A9" w:rsidRPr="00864D0A">
        <w:rPr>
          <w:rStyle w:val="RSCB02ArticleTextChar"/>
          <w:bCs/>
          <w:lang w:val="en-US" w:eastAsia="zh-CN"/>
        </w:rPr>
        <w:t>OC</w:t>
      </w:r>
      <w:r w:rsidR="002B53A9" w:rsidRPr="002B53A9">
        <w:rPr>
          <w:rStyle w:val="RSCB02ArticleTextChar"/>
          <w:b w:val="0"/>
          <w:lang w:val="en-US" w:eastAsia="zh-CN"/>
        </w:rPr>
        <w:t xml:space="preserve"> can be converted to an amorphous solid </w:t>
      </w:r>
      <w:r w:rsidR="002B53A9" w:rsidRPr="00C7672D">
        <w:rPr>
          <w:rStyle w:val="RSCB02ArticleTextChar"/>
          <w:bCs/>
          <w:lang w:val="en-US" w:eastAsia="zh-CN"/>
        </w:rPr>
        <w:t>BS</w:t>
      </w:r>
      <w:r w:rsidR="002B53A9" w:rsidRPr="002B53A9">
        <w:rPr>
          <w:rStyle w:val="RSCB02ArticleTextChar"/>
          <w:b w:val="0"/>
          <w:lang w:val="en-US" w:eastAsia="zh-CN"/>
        </w:rPr>
        <w:t xml:space="preserve"> by </w:t>
      </w:r>
      <w:r w:rsidR="00566800">
        <w:rPr>
          <w:rStyle w:val="RSCB02ArticleTextChar"/>
          <w:b w:val="0"/>
          <w:lang w:val="en-US" w:eastAsia="zh-CN"/>
        </w:rPr>
        <w:t>grind</w:t>
      </w:r>
      <w:r w:rsidR="002B53A9" w:rsidRPr="002B53A9">
        <w:rPr>
          <w:rStyle w:val="RSCB02ArticleTextChar"/>
          <w:b w:val="0"/>
          <w:lang w:val="en-US" w:eastAsia="zh-CN"/>
        </w:rPr>
        <w:t xml:space="preserve">ing. The </w:t>
      </w:r>
      <w:r w:rsidR="00566800">
        <w:rPr>
          <w:rStyle w:val="RSCB02ArticleTextChar"/>
          <w:b w:val="0"/>
          <w:lang w:val="en-US" w:eastAsia="zh-CN"/>
        </w:rPr>
        <w:t>crushing</w:t>
      </w:r>
      <w:r w:rsidR="002B53A9" w:rsidRPr="002B53A9">
        <w:rPr>
          <w:rStyle w:val="RSCB02ArticleTextChar"/>
          <w:b w:val="0"/>
          <w:lang w:val="en-US" w:eastAsia="zh-CN"/>
        </w:rPr>
        <w:t xml:space="preserve"> </w:t>
      </w:r>
      <w:r w:rsidR="002B53A9" w:rsidRPr="00E652C1">
        <w:rPr>
          <w:rStyle w:val="RSCB02ArticleTextChar"/>
          <w:lang w:val="en-US" w:eastAsia="zh-CN"/>
        </w:rPr>
        <w:t>OC</w:t>
      </w:r>
      <w:r w:rsidR="002B53A9" w:rsidRPr="002B53A9">
        <w:rPr>
          <w:rStyle w:val="RSCB02ArticleTextChar"/>
          <w:b w:val="0"/>
          <w:lang w:val="en-US" w:eastAsia="zh-CN"/>
        </w:rPr>
        <w:t xml:space="preserve"> </w:t>
      </w:r>
      <w:r w:rsidR="00566800">
        <w:rPr>
          <w:rStyle w:val="RSCB02ArticleTextChar"/>
          <w:b w:val="0"/>
          <w:lang w:val="en-US" w:eastAsia="zh-CN"/>
        </w:rPr>
        <w:t>br</w:t>
      </w:r>
      <w:r w:rsidR="002257C0">
        <w:rPr>
          <w:rStyle w:val="RSCB02ArticleTextChar"/>
          <w:b w:val="0"/>
          <w:lang w:val="en-US" w:eastAsia="zh-CN"/>
        </w:rPr>
        <w:t>oke</w:t>
      </w:r>
      <w:r w:rsidR="002B53A9" w:rsidRPr="002B53A9">
        <w:rPr>
          <w:rStyle w:val="RSCB02ArticleTextChar"/>
          <w:b w:val="0"/>
          <w:lang w:val="en-US" w:eastAsia="zh-CN"/>
        </w:rPr>
        <w:t xml:space="preserve"> its surface structure and </w:t>
      </w:r>
      <w:r w:rsidR="007F059E">
        <w:rPr>
          <w:rStyle w:val="RSCB02ArticleTextChar"/>
          <w:b w:val="0"/>
          <w:lang w:val="en-US" w:eastAsia="zh-CN"/>
        </w:rPr>
        <w:t>made</w:t>
      </w:r>
      <w:r w:rsidR="007F059E" w:rsidRPr="002B53A9">
        <w:rPr>
          <w:rStyle w:val="RSCB02ArticleTextChar"/>
          <w:b w:val="0"/>
          <w:lang w:val="en-US" w:eastAsia="zh-CN"/>
        </w:rPr>
        <w:t xml:space="preserve"> </w:t>
      </w:r>
      <w:r w:rsidR="002B53A9" w:rsidRPr="002B53A9">
        <w:rPr>
          <w:rStyle w:val="RSCB02ArticleTextChar"/>
          <w:b w:val="0"/>
          <w:lang w:val="en-US" w:eastAsia="zh-CN"/>
        </w:rPr>
        <w:t xml:space="preserve">it become </w:t>
      </w:r>
      <w:r w:rsidR="002B53A9" w:rsidRPr="00E652C1">
        <w:rPr>
          <w:rStyle w:val="RSCB02ArticleTextChar"/>
          <w:lang w:val="en-US" w:eastAsia="zh-CN"/>
        </w:rPr>
        <w:t>YC</w:t>
      </w:r>
      <w:r w:rsidR="002B53A9" w:rsidRPr="002B53A9">
        <w:rPr>
          <w:rStyle w:val="RSCB02ArticleTextChar"/>
          <w:b w:val="0"/>
          <w:lang w:val="en-US" w:eastAsia="zh-CN"/>
        </w:rPr>
        <w:t xml:space="preserve">, while the </w:t>
      </w:r>
      <w:r w:rsidR="00566800">
        <w:rPr>
          <w:rStyle w:val="RSCB02ArticleTextChar"/>
          <w:b w:val="0"/>
          <w:lang w:val="en-US" w:eastAsia="zh-CN"/>
        </w:rPr>
        <w:lastRenderedPageBreak/>
        <w:t>grinding o</w:t>
      </w:r>
      <w:r w:rsidR="007F059E">
        <w:rPr>
          <w:rStyle w:val="RSCB02ArticleTextChar"/>
          <w:b w:val="0"/>
          <w:lang w:val="en-US" w:eastAsia="zh-CN"/>
        </w:rPr>
        <w:t>f</w:t>
      </w:r>
      <w:r w:rsidR="00566800">
        <w:rPr>
          <w:rStyle w:val="RSCB02ArticleTextChar"/>
          <w:b w:val="0"/>
          <w:lang w:val="en-US" w:eastAsia="zh-CN"/>
        </w:rPr>
        <w:t xml:space="preserve"> </w:t>
      </w:r>
      <w:r w:rsidR="00566800" w:rsidRPr="00E652C1">
        <w:rPr>
          <w:rStyle w:val="RSCB02ArticleTextChar"/>
          <w:lang w:val="en-US" w:eastAsia="zh-CN"/>
        </w:rPr>
        <w:t>OC</w:t>
      </w:r>
      <w:r w:rsidR="00566800">
        <w:rPr>
          <w:rStyle w:val="RSCB02ArticleTextChar"/>
          <w:b w:val="0"/>
          <w:lang w:val="en-US" w:eastAsia="zh-CN"/>
        </w:rPr>
        <w:t xml:space="preserve"> or </w:t>
      </w:r>
      <w:r w:rsidR="00566800" w:rsidRPr="00E652C1">
        <w:rPr>
          <w:rStyle w:val="RSCB02ArticleTextChar"/>
          <w:lang w:val="en-US" w:eastAsia="zh-CN"/>
        </w:rPr>
        <w:t>YC</w:t>
      </w:r>
      <w:r w:rsidR="00566800">
        <w:rPr>
          <w:rStyle w:val="RSCB02ArticleTextChar"/>
          <w:b w:val="0"/>
          <w:lang w:val="en-US" w:eastAsia="zh-CN"/>
        </w:rPr>
        <w:t xml:space="preserve"> destro</w:t>
      </w:r>
      <w:r w:rsidR="002257C0">
        <w:rPr>
          <w:rStyle w:val="RSCB02ArticleTextChar"/>
          <w:b w:val="0"/>
          <w:lang w:val="en-US" w:eastAsia="zh-CN"/>
        </w:rPr>
        <w:t>yed</w:t>
      </w:r>
      <w:r w:rsidR="002B53A9" w:rsidRPr="002B53A9">
        <w:rPr>
          <w:rStyle w:val="RSCB02ArticleTextChar"/>
          <w:b w:val="0"/>
          <w:lang w:val="en-US" w:eastAsia="zh-CN"/>
        </w:rPr>
        <w:t xml:space="preserve"> </w:t>
      </w:r>
      <w:r w:rsidR="00566800" w:rsidRPr="00566800">
        <w:rPr>
          <w:rStyle w:val="RSCB02ArticleTextChar"/>
          <w:b w:val="0"/>
          <w:lang w:val="en-US" w:eastAsia="zh-CN"/>
        </w:rPr>
        <w:t>the stacking of the molecules to produce</w:t>
      </w:r>
      <w:r w:rsidR="002B53A9" w:rsidRPr="002B53A9">
        <w:rPr>
          <w:rStyle w:val="RSCB02ArticleTextChar"/>
          <w:b w:val="0"/>
          <w:lang w:val="en-US" w:eastAsia="zh-CN"/>
        </w:rPr>
        <w:t xml:space="preserve"> amorphous </w:t>
      </w:r>
      <w:r w:rsidR="002B53A9" w:rsidRPr="00E652C1">
        <w:rPr>
          <w:rStyle w:val="RSCB02ArticleTextChar"/>
          <w:lang w:val="en-US" w:eastAsia="zh-CN"/>
        </w:rPr>
        <w:t>BS</w:t>
      </w:r>
      <w:r w:rsidR="002B53A9" w:rsidRPr="002B53A9">
        <w:rPr>
          <w:rStyle w:val="RSCB02ArticleTextChar"/>
          <w:b w:val="0"/>
          <w:lang w:val="en-US" w:eastAsia="zh-CN"/>
        </w:rPr>
        <w:t xml:space="preserve">. Simple heat treatment or acetone </w:t>
      </w:r>
      <w:proofErr w:type="spellStart"/>
      <w:r w:rsidR="006C2F9D">
        <w:rPr>
          <w:rStyle w:val="RSCB02ArticleTextChar"/>
          <w:b w:val="0"/>
          <w:lang w:val="en-US" w:eastAsia="zh-CN"/>
        </w:rPr>
        <w:t>vapour</w:t>
      </w:r>
      <w:proofErr w:type="spellEnd"/>
      <w:r w:rsidR="002B53A9" w:rsidRPr="002B53A9">
        <w:rPr>
          <w:rStyle w:val="RSCB02ArticleTextChar"/>
          <w:b w:val="0"/>
          <w:lang w:val="en-US" w:eastAsia="zh-CN"/>
        </w:rPr>
        <w:t xml:space="preserve"> treatment restore</w:t>
      </w:r>
      <w:r w:rsidR="002257C0">
        <w:rPr>
          <w:rStyle w:val="RSCB02ArticleTextChar"/>
          <w:b w:val="0"/>
          <w:lang w:val="en-US" w:eastAsia="zh-CN"/>
        </w:rPr>
        <w:t>d</w:t>
      </w:r>
      <w:r w:rsidR="002B53A9" w:rsidRPr="002B53A9">
        <w:rPr>
          <w:rStyle w:val="RSCB02ArticleTextChar"/>
          <w:b w:val="0"/>
          <w:lang w:val="en-US" w:eastAsia="zh-CN"/>
        </w:rPr>
        <w:t xml:space="preserve"> the orderly aggregation</w:t>
      </w:r>
      <w:r w:rsidR="002257C0" w:rsidRPr="002257C0">
        <w:rPr>
          <w:rStyle w:val="RSCB02ArticleTextChar"/>
          <w:b w:val="0"/>
          <w:lang w:val="en-US" w:eastAsia="zh-CN"/>
        </w:rPr>
        <w:t xml:space="preserve"> </w:t>
      </w:r>
      <w:r w:rsidR="002257C0" w:rsidRPr="002B53A9">
        <w:rPr>
          <w:rStyle w:val="RSCB02ArticleTextChar"/>
          <w:b w:val="0"/>
          <w:lang w:val="en-US" w:eastAsia="zh-CN"/>
        </w:rPr>
        <w:t xml:space="preserve">of </w:t>
      </w:r>
      <w:r w:rsidR="002B53A9" w:rsidRPr="00E652C1">
        <w:rPr>
          <w:rStyle w:val="RSCB02ArticleTextChar"/>
          <w:lang w:val="en-US" w:eastAsia="zh-CN"/>
        </w:rPr>
        <w:t>YC</w:t>
      </w:r>
      <w:r w:rsidR="002B53A9" w:rsidRPr="002B53A9">
        <w:rPr>
          <w:rStyle w:val="RSCB02ArticleTextChar"/>
          <w:b w:val="0"/>
          <w:lang w:val="en-US" w:eastAsia="zh-CN"/>
        </w:rPr>
        <w:t xml:space="preserve"> from </w:t>
      </w:r>
      <w:r w:rsidR="002B53A9" w:rsidRPr="00E652C1">
        <w:rPr>
          <w:rStyle w:val="RSCB02ArticleTextChar"/>
          <w:lang w:val="en-US" w:eastAsia="zh-CN"/>
        </w:rPr>
        <w:t>BS</w:t>
      </w:r>
      <w:r w:rsidR="002B53A9" w:rsidRPr="002B53A9">
        <w:rPr>
          <w:rStyle w:val="RSCB02ArticleTextChar"/>
          <w:b w:val="0"/>
          <w:lang w:val="en-US" w:eastAsia="zh-CN"/>
        </w:rPr>
        <w:t xml:space="preserve">. If the </w:t>
      </w:r>
      <w:r w:rsidR="002B53A9" w:rsidRPr="00E652C1">
        <w:rPr>
          <w:rStyle w:val="RSCB02ArticleTextChar"/>
          <w:lang w:val="en-US" w:eastAsia="zh-CN"/>
        </w:rPr>
        <w:t>BS</w:t>
      </w:r>
      <w:r w:rsidR="002B53A9" w:rsidRPr="002B53A9">
        <w:rPr>
          <w:rStyle w:val="RSCB02ArticleTextChar"/>
          <w:b w:val="0"/>
          <w:lang w:val="en-US" w:eastAsia="zh-CN"/>
        </w:rPr>
        <w:t xml:space="preserve"> and </w:t>
      </w:r>
      <w:r w:rsidR="002B53A9" w:rsidRPr="00E652C1">
        <w:rPr>
          <w:rStyle w:val="RSCB02ArticleTextChar"/>
          <w:lang w:val="en-US" w:eastAsia="zh-CN"/>
        </w:rPr>
        <w:t>OC</w:t>
      </w:r>
      <w:r w:rsidR="002B53A9" w:rsidRPr="002B53A9">
        <w:rPr>
          <w:rStyle w:val="RSCB02ArticleTextChar"/>
          <w:b w:val="0"/>
          <w:lang w:val="en-US" w:eastAsia="zh-CN"/>
        </w:rPr>
        <w:t xml:space="preserve"> are heated to melt and then cooled to room temperature, </w:t>
      </w:r>
      <w:r w:rsidR="002B53A9" w:rsidRPr="00E652C1">
        <w:rPr>
          <w:rStyle w:val="RSCB02ArticleTextChar"/>
          <w:lang w:val="en-US" w:eastAsia="zh-CN"/>
        </w:rPr>
        <w:t>YC</w:t>
      </w:r>
      <w:r w:rsidR="002B53A9" w:rsidRPr="002B53A9">
        <w:rPr>
          <w:rStyle w:val="RSCB02ArticleTextChar"/>
          <w:b w:val="0"/>
          <w:lang w:val="en-US" w:eastAsia="zh-CN"/>
        </w:rPr>
        <w:t xml:space="preserve"> can be obtained</w:t>
      </w:r>
      <w:r w:rsidR="002257C0">
        <w:rPr>
          <w:rStyle w:val="RSCB02ArticleTextChar"/>
          <w:b w:val="0"/>
          <w:lang w:val="en-US" w:eastAsia="zh-CN"/>
        </w:rPr>
        <w:t xml:space="preserve"> again</w:t>
      </w:r>
      <w:r w:rsidR="003D373B">
        <w:rPr>
          <w:rStyle w:val="RSCB02ArticleTextChar"/>
          <w:b w:val="0"/>
          <w:lang w:val="en-US" w:eastAsia="zh-CN"/>
        </w:rPr>
        <w:t>.</w:t>
      </w:r>
      <w:r w:rsidR="00D6407B" w:rsidRPr="00D6407B">
        <w:t xml:space="preserve"> </w:t>
      </w:r>
      <w:r w:rsidR="00D6407B" w:rsidRPr="00D6407B">
        <w:rPr>
          <w:rStyle w:val="RSCB02ArticleTextChar"/>
          <w:b w:val="0"/>
          <w:lang w:val="en-US" w:eastAsia="zh-CN"/>
        </w:rPr>
        <w:t>The reason for th</w:t>
      </w:r>
      <w:r w:rsidR="00D6407B">
        <w:rPr>
          <w:rStyle w:val="RSCB02ArticleTextChar"/>
          <w:b w:val="0"/>
          <w:lang w:val="en-US" w:eastAsia="zh-CN"/>
        </w:rPr>
        <w:t>ese</w:t>
      </w:r>
      <w:r w:rsidR="00D6407B" w:rsidRPr="00D6407B">
        <w:rPr>
          <w:rStyle w:val="RSCB02ArticleTextChar"/>
          <w:b w:val="0"/>
          <w:lang w:val="en-US" w:eastAsia="zh-CN"/>
        </w:rPr>
        <w:t xml:space="preserve"> phenomen</w:t>
      </w:r>
      <w:r w:rsidR="00D6407B">
        <w:rPr>
          <w:rStyle w:val="RSCB02ArticleTextChar"/>
          <w:b w:val="0"/>
          <w:lang w:val="en-US" w:eastAsia="zh-CN"/>
        </w:rPr>
        <w:t>a</w:t>
      </w:r>
      <w:r w:rsidR="00D6407B" w:rsidRPr="00D6407B">
        <w:rPr>
          <w:rStyle w:val="RSCB02ArticleTextChar"/>
          <w:b w:val="0"/>
          <w:lang w:val="en-US" w:eastAsia="zh-CN"/>
        </w:rPr>
        <w:t xml:space="preserve"> can be clearly explained by the single crystal structure</w:t>
      </w:r>
      <w:r w:rsidR="000177F9">
        <w:rPr>
          <w:rStyle w:val="RSCB02ArticleTextChar"/>
          <w:b w:val="0"/>
          <w:lang w:val="en-US" w:eastAsia="zh-CN"/>
        </w:rPr>
        <w:t xml:space="preserve"> analysis</w:t>
      </w:r>
      <w:r w:rsidR="00D6407B" w:rsidRPr="00D6407B">
        <w:rPr>
          <w:rStyle w:val="RSCB02ArticleTextChar"/>
          <w:b w:val="0"/>
          <w:lang w:val="en-US" w:eastAsia="zh-CN"/>
        </w:rPr>
        <w:t>.</w:t>
      </w:r>
    </w:p>
    <w:p w14:paraId="147DDA0A" w14:textId="57A2C4F5" w:rsidR="00D061D6" w:rsidRDefault="00EF5067" w:rsidP="00D061D6">
      <w:pPr>
        <w:pStyle w:val="RSCB08CHeadingIn-line"/>
        <w:jc w:val="both"/>
        <w:rPr>
          <w:rStyle w:val="RSCB02ArticleTextChar"/>
          <w:b w:val="0"/>
          <w:lang w:val="en-US" w:eastAsia="zh-CN"/>
        </w:rPr>
      </w:pPr>
      <w:r>
        <w:rPr>
          <w:rStyle w:val="RSCB02ArticleTextChar"/>
          <w:b w:val="0"/>
          <w:lang w:val="en-US" w:eastAsia="zh-CN"/>
        </w:rPr>
        <w:t>For</w:t>
      </w:r>
      <w:r w:rsidRPr="00EF5067">
        <w:rPr>
          <w:rStyle w:val="RSCB02ArticleTextChar"/>
          <w:b w:val="0"/>
          <w:lang w:val="en-US" w:eastAsia="zh-CN"/>
        </w:rPr>
        <w:t xml:space="preserve"> </w:t>
      </w:r>
      <w:r w:rsidRPr="00E652C1">
        <w:rPr>
          <w:rStyle w:val="RSCB02ArticleTextChar"/>
          <w:lang w:val="en-US" w:eastAsia="zh-CN"/>
        </w:rPr>
        <w:t>RC</w:t>
      </w:r>
      <w:r w:rsidRPr="00EF5067">
        <w:rPr>
          <w:rStyle w:val="RSCB02ArticleTextChar"/>
          <w:b w:val="0"/>
          <w:lang w:val="en-US" w:eastAsia="zh-CN"/>
        </w:rPr>
        <w:t xml:space="preserve"> crystal</w:t>
      </w:r>
      <w:r>
        <w:rPr>
          <w:rStyle w:val="RSCB02ArticleTextChar"/>
          <w:b w:val="0"/>
          <w:lang w:val="en-US" w:eastAsia="zh-CN"/>
        </w:rPr>
        <w:t>s,</w:t>
      </w:r>
      <w:r w:rsidRPr="00EF5067">
        <w:rPr>
          <w:rStyle w:val="RSCB02ArticleTextChar"/>
          <w:b w:val="0"/>
          <w:lang w:val="en-US" w:eastAsia="zh-CN"/>
        </w:rPr>
        <w:t xml:space="preserve"> two tail-to-tail molecules </w:t>
      </w:r>
      <w:r w:rsidRPr="00D061D6">
        <w:rPr>
          <w:rStyle w:val="RSCB02ArticleTextChar"/>
          <w:b w:val="0"/>
          <w:lang w:val="en-US" w:eastAsia="zh-CN"/>
        </w:rPr>
        <w:t>are arranged into columns by intermolecular π-π stacking interaction</w:t>
      </w:r>
      <w:r>
        <w:rPr>
          <w:rStyle w:val="RSCB02ArticleTextChar"/>
          <w:b w:val="0"/>
          <w:lang w:val="en-US" w:eastAsia="zh-CN"/>
        </w:rPr>
        <w:t>s</w:t>
      </w:r>
      <w:r w:rsidRPr="00EF5067">
        <w:rPr>
          <w:rStyle w:val="RSCB02ArticleTextChar"/>
          <w:b w:val="0"/>
          <w:lang w:val="en-US" w:eastAsia="zh-CN"/>
        </w:rPr>
        <w:t xml:space="preserve">, which is further held together by </w:t>
      </w:r>
      <w:r w:rsidRPr="00D061D6">
        <w:rPr>
          <w:rStyle w:val="RSCB02ArticleTextChar"/>
          <w:b w:val="0"/>
          <w:lang w:val="en-US" w:eastAsia="zh-CN"/>
        </w:rPr>
        <w:t>weak N-H</w:t>
      </w:r>
      <w:r w:rsidRPr="00EF5067">
        <w:rPr>
          <w:rStyle w:val="RSCB02ArticleTextChar"/>
          <w:rFonts w:ascii="Cambria Math" w:hAnsi="Cambria Math" w:cs="Cambria Math"/>
          <w:b w:val="0"/>
          <w:lang w:val="en-US" w:eastAsia="zh-CN"/>
        </w:rPr>
        <w:t>⋯</w:t>
      </w:r>
      <w:r w:rsidRPr="00D061D6">
        <w:rPr>
          <w:rStyle w:val="RSCB02ArticleTextChar"/>
          <w:b w:val="0"/>
          <w:lang w:val="en-US" w:eastAsia="zh-CN"/>
        </w:rPr>
        <w:t>O and C-H</w:t>
      </w:r>
      <w:r w:rsidRPr="00EF5067">
        <w:rPr>
          <w:rStyle w:val="RSCB02ArticleTextChar"/>
          <w:rFonts w:ascii="Cambria Math" w:hAnsi="Cambria Math" w:cs="Cambria Math"/>
          <w:b w:val="0"/>
          <w:lang w:val="en-US" w:eastAsia="zh-CN"/>
        </w:rPr>
        <w:t>⋯</w:t>
      </w:r>
      <w:r w:rsidRPr="00D061D6">
        <w:rPr>
          <w:rStyle w:val="RSCB02ArticleTextChar"/>
          <w:b w:val="0"/>
          <w:lang w:val="en-US" w:eastAsia="zh-CN"/>
        </w:rPr>
        <w:t>S interactions</w:t>
      </w:r>
      <w:r w:rsidR="007F059E">
        <w:rPr>
          <w:rStyle w:val="RSCB02ArticleTextChar"/>
          <w:b w:val="0"/>
          <w:lang w:val="en-US" w:eastAsia="zh-CN"/>
        </w:rPr>
        <w:t>,</w:t>
      </w:r>
      <w:r w:rsidRPr="00EF5067">
        <w:rPr>
          <w:rStyle w:val="RSCB02ArticleTextChar"/>
          <w:b w:val="0"/>
          <w:lang w:val="en-US" w:eastAsia="zh-CN"/>
        </w:rPr>
        <w:t xml:space="preserve"> </w:t>
      </w:r>
      <w:r>
        <w:rPr>
          <w:rStyle w:val="RSCB02ArticleTextChar"/>
          <w:b w:val="0"/>
          <w:lang w:val="en-US" w:eastAsia="zh-CN"/>
        </w:rPr>
        <w:t>forming a</w:t>
      </w:r>
      <w:r w:rsidRPr="00EF5067">
        <w:rPr>
          <w:rStyle w:val="RSCB02ArticleTextChar"/>
          <w:b w:val="0"/>
          <w:lang w:val="en-US" w:eastAsia="zh-CN"/>
        </w:rPr>
        <w:t xml:space="preserve"> 3D wave structure </w:t>
      </w:r>
      <w:r w:rsidR="00E652C1">
        <w:rPr>
          <w:b w:val="0"/>
          <w:lang w:val="en-US" w:eastAsia="zh-CN"/>
        </w:rPr>
        <w:t>(Fig. 17c</w:t>
      </w:r>
      <w:r w:rsidR="00D6407B">
        <w:rPr>
          <w:b w:val="0"/>
          <w:lang w:val="en-US" w:eastAsia="zh-CN"/>
        </w:rPr>
        <w:t>, upper row</w:t>
      </w:r>
      <w:r w:rsidR="00E652C1">
        <w:rPr>
          <w:rFonts w:hint="eastAsia"/>
          <w:b w:val="0"/>
          <w:lang w:val="en-US" w:eastAsia="zh-CN"/>
        </w:rPr>
        <w:t>)</w:t>
      </w:r>
      <w:r w:rsidRPr="00EF5067">
        <w:rPr>
          <w:rStyle w:val="RSCB02ArticleTextChar"/>
          <w:b w:val="0"/>
          <w:lang w:val="en-US" w:eastAsia="zh-CN"/>
        </w:rPr>
        <w:t>.</w:t>
      </w:r>
      <w:r w:rsidR="002D5C0A">
        <w:rPr>
          <w:rStyle w:val="RSCB02ArticleTextChar"/>
          <w:b w:val="0"/>
          <w:lang w:val="en-US" w:eastAsia="zh-CN"/>
        </w:rPr>
        <w:t xml:space="preserve"> </w:t>
      </w:r>
      <w:r w:rsidR="00D061D6" w:rsidRPr="00D061D6">
        <w:rPr>
          <w:rStyle w:val="RSCB02ArticleTextChar"/>
          <w:b w:val="0"/>
          <w:lang w:val="en-US" w:eastAsia="zh-CN"/>
        </w:rPr>
        <w:t xml:space="preserve">However, for </w:t>
      </w:r>
      <w:r w:rsidR="00D061D6" w:rsidRPr="00E652C1">
        <w:rPr>
          <w:rStyle w:val="RSCB02ArticleTextChar"/>
          <w:lang w:val="en-US" w:eastAsia="zh-CN"/>
        </w:rPr>
        <w:t>OC</w:t>
      </w:r>
      <w:r w:rsidR="00D061D6" w:rsidRPr="00D061D6">
        <w:rPr>
          <w:rStyle w:val="RSCB02ArticleTextChar"/>
          <w:b w:val="0"/>
          <w:lang w:val="en-US" w:eastAsia="zh-CN"/>
        </w:rPr>
        <w:t xml:space="preserve"> crystals, </w:t>
      </w:r>
      <w:r w:rsidR="002D5C0A" w:rsidRPr="00D061D6">
        <w:rPr>
          <w:rStyle w:val="RSCB02ArticleTextChar"/>
          <w:b w:val="0"/>
          <w:lang w:val="en-US" w:eastAsia="zh-CN"/>
        </w:rPr>
        <w:t xml:space="preserve">head-to-tail </w:t>
      </w:r>
      <w:r w:rsidR="00D061D6" w:rsidRPr="00D061D6">
        <w:rPr>
          <w:rStyle w:val="RSCB02ArticleTextChar"/>
          <w:b w:val="0"/>
          <w:lang w:val="en-US" w:eastAsia="zh-CN"/>
        </w:rPr>
        <w:t xml:space="preserve">molecules are shifted along the </w:t>
      </w:r>
      <w:r w:rsidR="00D061D6" w:rsidRPr="002D5C0A">
        <w:rPr>
          <w:rStyle w:val="RSCB02ArticleTextChar"/>
          <w:b w:val="0"/>
          <w:i/>
          <w:lang w:val="en-US" w:eastAsia="zh-CN"/>
        </w:rPr>
        <w:t>b</w:t>
      </w:r>
      <w:r w:rsidR="00D061D6" w:rsidRPr="00D061D6">
        <w:rPr>
          <w:rStyle w:val="RSCB02ArticleTextChar"/>
          <w:b w:val="0"/>
          <w:lang w:val="en-US" w:eastAsia="zh-CN"/>
        </w:rPr>
        <w:t>-axis based on N-H</w:t>
      </w:r>
      <w:r w:rsidR="002D5C0A" w:rsidRPr="00EF5067">
        <w:rPr>
          <w:rStyle w:val="RSCB02ArticleTextChar"/>
          <w:rFonts w:ascii="Cambria Math" w:hAnsi="Cambria Math" w:cs="Cambria Math"/>
          <w:b w:val="0"/>
          <w:lang w:val="en-US" w:eastAsia="zh-CN"/>
        </w:rPr>
        <w:t>⋯</w:t>
      </w:r>
      <w:r w:rsidR="00D061D6" w:rsidRPr="00D061D6">
        <w:rPr>
          <w:rStyle w:val="RSCB02ArticleTextChar"/>
          <w:b w:val="0"/>
          <w:lang w:val="en-US" w:eastAsia="zh-CN"/>
        </w:rPr>
        <w:t>O and C-H</w:t>
      </w:r>
      <w:r w:rsidR="002D5C0A" w:rsidRPr="00EF5067">
        <w:rPr>
          <w:rStyle w:val="RSCB02ArticleTextChar"/>
          <w:rFonts w:ascii="Cambria Math" w:hAnsi="Cambria Math" w:cs="Cambria Math"/>
          <w:b w:val="0"/>
          <w:lang w:val="en-US" w:eastAsia="zh-CN"/>
        </w:rPr>
        <w:t>⋯</w:t>
      </w:r>
      <w:r w:rsidR="00D061D6" w:rsidRPr="00D061D6">
        <w:rPr>
          <w:rStyle w:val="RSCB02ArticleTextChar"/>
          <w:b w:val="0"/>
          <w:lang w:val="en-US" w:eastAsia="zh-CN"/>
        </w:rPr>
        <w:t>O interactions to form a 3D structure</w:t>
      </w:r>
      <w:r w:rsidR="00D6407B">
        <w:rPr>
          <w:rStyle w:val="RSCB02ArticleTextChar"/>
          <w:b w:val="0"/>
          <w:lang w:val="en-US" w:eastAsia="zh-CN"/>
        </w:rPr>
        <w:t xml:space="preserve"> </w:t>
      </w:r>
      <w:r w:rsidR="00D6407B">
        <w:rPr>
          <w:b w:val="0"/>
          <w:lang w:val="en-US" w:eastAsia="zh-CN"/>
        </w:rPr>
        <w:t>(Fig. 17c, bottom row</w:t>
      </w:r>
      <w:r w:rsidR="00D6407B">
        <w:rPr>
          <w:rFonts w:hint="eastAsia"/>
          <w:b w:val="0"/>
          <w:lang w:val="en-US" w:eastAsia="zh-CN"/>
        </w:rPr>
        <w:t>)</w:t>
      </w:r>
      <w:r w:rsidR="00D061D6" w:rsidRPr="00D061D6">
        <w:rPr>
          <w:rStyle w:val="RSCB02ArticleTextChar"/>
          <w:b w:val="0"/>
          <w:lang w:val="en-US" w:eastAsia="zh-CN"/>
        </w:rPr>
        <w:t xml:space="preserve">. </w:t>
      </w:r>
      <w:r w:rsidR="00D0767E" w:rsidRPr="00D0767E">
        <w:rPr>
          <w:rStyle w:val="RSCB02ArticleTextChar"/>
          <w:b w:val="0"/>
          <w:lang w:val="en-US" w:eastAsia="zh-CN"/>
        </w:rPr>
        <w:t xml:space="preserve">Although </w:t>
      </w:r>
      <w:r w:rsidR="00D0767E" w:rsidRPr="00E652C1">
        <w:rPr>
          <w:rStyle w:val="RSCB02ArticleTextChar"/>
          <w:lang w:val="en-US" w:eastAsia="zh-CN"/>
        </w:rPr>
        <w:t>YC</w:t>
      </w:r>
      <w:r w:rsidR="00D0767E" w:rsidRPr="00D0767E">
        <w:rPr>
          <w:rStyle w:val="RSCB02ArticleTextChar"/>
          <w:b w:val="0"/>
          <w:lang w:val="en-US" w:eastAsia="zh-CN"/>
        </w:rPr>
        <w:t xml:space="preserve"> and </w:t>
      </w:r>
      <w:r w:rsidR="00D0767E" w:rsidRPr="00E652C1">
        <w:rPr>
          <w:rStyle w:val="RSCB02ArticleTextChar"/>
          <w:lang w:val="en-US" w:eastAsia="zh-CN"/>
        </w:rPr>
        <w:t>OC</w:t>
      </w:r>
      <w:r w:rsidR="00D0767E" w:rsidRPr="00D0767E">
        <w:rPr>
          <w:rStyle w:val="RSCB02ArticleTextChar"/>
          <w:b w:val="0"/>
          <w:lang w:val="en-US" w:eastAsia="zh-CN"/>
        </w:rPr>
        <w:t xml:space="preserve"> have the same molecular conformation and intermolecular packing </w:t>
      </w:r>
      <w:r w:rsidR="00D0767E">
        <w:rPr>
          <w:rStyle w:val="RSCB02ArticleTextChar"/>
          <w:b w:val="0"/>
          <w:lang w:val="en-US" w:eastAsia="zh-CN"/>
        </w:rPr>
        <w:t>mode</w:t>
      </w:r>
      <w:r w:rsidR="00D0767E" w:rsidRPr="00D0767E">
        <w:rPr>
          <w:rStyle w:val="RSCB02ArticleTextChar"/>
          <w:b w:val="0"/>
          <w:lang w:val="en-US" w:eastAsia="zh-CN"/>
        </w:rPr>
        <w:t>, they exhibit diff</w:t>
      </w:r>
      <w:r w:rsidR="00D0767E">
        <w:rPr>
          <w:rStyle w:val="RSCB02ArticleTextChar"/>
          <w:b w:val="0"/>
          <w:lang w:val="en-US" w:eastAsia="zh-CN"/>
        </w:rPr>
        <w:t xml:space="preserve">erent </w:t>
      </w:r>
      <w:proofErr w:type="spellStart"/>
      <w:r w:rsidR="006C2F9D">
        <w:rPr>
          <w:rStyle w:val="RSCB02ArticleTextChar"/>
          <w:b w:val="0"/>
          <w:lang w:val="en-US" w:eastAsia="zh-CN"/>
        </w:rPr>
        <w:t>colour</w:t>
      </w:r>
      <w:proofErr w:type="spellEnd"/>
      <w:r w:rsidR="00D0767E" w:rsidRPr="00D0767E">
        <w:rPr>
          <w:rStyle w:val="RSCB02ArticleTextChar"/>
          <w:b w:val="0"/>
          <w:lang w:val="en-US" w:eastAsia="zh-CN"/>
        </w:rPr>
        <w:t xml:space="preserve"> and emission. </w:t>
      </w:r>
      <w:r w:rsidR="007F059E">
        <w:rPr>
          <w:rStyle w:val="RSCB02ArticleTextChar"/>
          <w:b w:val="0"/>
          <w:lang w:val="en-US" w:eastAsia="zh-CN"/>
        </w:rPr>
        <w:t>O</w:t>
      </w:r>
      <w:r w:rsidR="007F059E" w:rsidRPr="00D0767E">
        <w:rPr>
          <w:rStyle w:val="RSCB02ArticleTextChar"/>
          <w:b w:val="0"/>
          <w:lang w:val="en-US" w:eastAsia="zh-CN"/>
        </w:rPr>
        <w:t xml:space="preserve">ne </w:t>
      </w:r>
      <w:r w:rsidR="00D0767E" w:rsidRPr="00D0767E">
        <w:rPr>
          <w:rStyle w:val="RSCB02ArticleTextChar"/>
          <w:b w:val="0"/>
          <w:lang w:val="en-US" w:eastAsia="zh-CN"/>
        </w:rPr>
        <w:t>possible explanation is that different photophysical properties are derived from their different surface structures.</w:t>
      </w:r>
      <w:r w:rsidR="00F7346E">
        <w:rPr>
          <w:rStyle w:val="RSCB02ArticleTextChar"/>
          <w:rFonts w:hint="eastAsia"/>
          <w:b w:val="0"/>
          <w:lang w:val="en-US" w:eastAsia="zh-CN"/>
        </w:rPr>
        <w:t xml:space="preserve"> </w:t>
      </w:r>
      <w:r w:rsidR="00D0767E" w:rsidRPr="002257C0">
        <w:rPr>
          <w:rStyle w:val="RSCB02ArticleTextChar"/>
          <w:b w:val="0"/>
          <w:lang w:val="en-US" w:eastAsia="zh-CN"/>
        </w:rPr>
        <w:t xml:space="preserve">Based on the crystal structure and photophysical studies, </w:t>
      </w:r>
      <w:r w:rsidR="00D0767E">
        <w:rPr>
          <w:rStyle w:val="RSCB02ArticleTextChar"/>
          <w:b w:val="0"/>
          <w:lang w:val="en-US" w:eastAsia="zh-CN"/>
        </w:rPr>
        <w:t>t</w:t>
      </w:r>
      <w:r w:rsidR="00D061D6" w:rsidRPr="00D061D6">
        <w:rPr>
          <w:rStyle w:val="RSCB02ArticleTextChar"/>
          <w:b w:val="0"/>
          <w:lang w:val="en-US" w:eastAsia="zh-CN"/>
        </w:rPr>
        <w:t>he photophysical properties of the crystal, including absorption and emission, should be determined by the filling structure and conformation and may be affected by the surface structure or particle size.</w:t>
      </w:r>
    </w:p>
    <w:p w14:paraId="171FAD09" w14:textId="10B23330" w:rsidR="00F5306F" w:rsidRDefault="00E652C1" w:rsidP="00B2367C">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1F62744F" wp14:editId="19FA6329">
            <wp:extent cx="3168015" cy="2725206"/>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17.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68015" cy="2725206"/>
                    </a:xfrm>
                    <a:prstGeom prst="rect">
                      <a:avLst/>
                    </a:prstGeom>
                  </pic:spPr>
                </pic:pic>
              </a:graphicData>
            </a:graphic>
          </wp:inline>
        </w:drawing>
      </w:r>
    </w:p>
    <w:p w14:paraId="0621CBBA" w14:textId="1A6AE298" w:rsidR="0033768B" w:rsidRDefault="00E652C1" w:rsidP="002A28CC">
      <w:pPr>
        <w:pStyle w:val="RSCB08CHeadingIn-line"/>
        <w:jc w:val="both"/>
        <w:rPr>
          <w:rStyle w:val="RSCB02ArticleTextChar"/>
          <w:b w:val="0"/>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17</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Chemical</w:t>
      </w:r>
      <w:r w:rsidRPr="00860912">
        <w:rPr>
          <w:rStyle w:val="RSCB02ArticleTextChar"/>
          <w:b w:val="0"/>
          <w:lang w:val="en-US"/>
        </w:rPr>
        <w:t xml:space="preserve"> structure of </w:t>
      </w:r>
      <w:r w:rsidRPr="00860912">
        <w:rPr>
          <w:rStyle w:val="RSCB02ArticleTextChar"/>
          <w:lang w:val="en-US"/>
        </w:rPr>
        <w:t>3</w:t>
      </w:r>
      <w:r>
        <w:rPr>
          <w:rStyle w:val="RSCB02ArticleTextChar"/>
          <w:lang w:val="en-US"/>
        </w:rPr>
        <w:t>7</w:t>
      </w:r>
      <w:r>
        <w:rPr>
          <w:rStyle w:val="RSCB02ArticleTextChar"/>
          <w:b w:val="0"/>
          <w:lang w:val="en-US"/>
        </w:rPr>
        <w:t xml:space="preserve"> and its</w:t>
      </w:r>
      <w:r w:rsidR="002A28CC" w:rsidRPr="002A28CC">
        <w:rPr>
          <w:rStyle w:val="RSCB02ArticleTextChar"/>
          <w:b w:val="0"/>
          <w:lang w:val="en-US"/>
        </w:rPr>
        <w:t xml:space="preserve"> structural features</w:t>
      </w:r>
      <w:r>
        <w:rPr>
          <w:rStyle w:val="RSCB02ArticleTextChar"/>
          <w:b w:val="0"/>
          <w:lang w:val="en-US"/>
        </w:rPr>
        <w:t>.</w:t>
      </w:r>
      <w:r w:rsidR="0033768B" w:rsidRPr="006F7F94">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002A28CC" w:rsidRPr="002A28CC">
        <w:rPr>
          <w:rStyle w:val="RSCB02ArticleTextChar"/>
          <w:b w:val="0"/>
          <w:lang w:val="en-US"/>
        </w:rPr>
        <w:t xml:space="preserve">Reversible switching of </w:t>
      </w:r>
      <w:r w:rsidRPr="00E652C1">
        <w:rPr>
          <w:rStyle w:val="RSCB02ArticleTextChar"/>
          <w:lang w:val="en-US"/>
        </w:rPr>
        <w:t>37</w:t>
      </w:r>
      <w:r w:rsidR="002A28CC" w:rsidRPr="002A28CC">
        <w:rPr>
          <w:rStyle w:val="RSCB02ArticleTextChar"/>
          <w:b w:val="0"/>
          <w:lang w:val="en-US"/>
        </w:rPr>
        <w:t xml:space="preserve"> between four-</w:t>
      </w:r>
      <w:proofErr w:type="spellStart"/>
      <w:r w:rsidR="006C2F9D">
        <w:rPr>
          <w:rStyle w:val="RSCB02ArticleTextChar"/>
          <w:b w:val="0"/>
          <w:lang w:val="en-US"/>
        </w:rPr>
        <w:t>colour</w:t>
      </w:r>
      <w:proofErr w:type="spellEnd"/>
      <w:r w:rsidR="002A28CC" w:rsidRPr="002A28CC">
        <w:rPr>
          <w:rStyle w:val="RSCB02ArticleTextChar"/>
          <w:b w:val="0"/>
          <w:lang w:val="en-US"/>
        </w:rPr>
        <w:t xml:space="preserve"> luminescence states under multiple external stimuli.</w:t>
      </w:r>
      <w:r>
        <w:rPr>
          <w:rStyle w:val="RSCB02ArticleTextChar"/>
          <w:b w:val="0"/>
          <w:lang w:val="en-US"/>
        </w:rPr>
        <w:t xml:space="preserve"> </w:t>
      </w:r>
      <w:r w:rsidRPr="00445678">
        <w:rPr>
          <w:rStyle w:val="RSCB02ArticleTextChar"/>
          <w:b w:val="0"/>
          <w:lang w:val="en-US"/>
        </w:rPr>
        <w:t>(</w:t>
      </w:r>
      <w:r>
        <w:rPr>
          <w:rStyle w:val="RSCB02ArticleTextChar"/>
          <w:b w:val="0"/>
          <w:lang w:val="en-US"/>
        </w:rPr>
        <w:t>c</w:t>
      </w:r>
      <w:r w:rsidRPr="00445678">
        <w:rPr>
          <w:rStyle w:val="RSCB02ArticleTextChar"/>
          <w:b w:val="0"/>
          <w:lang w:val="en-US"/>
        </w:rPr>
        <w:t>)</w:t>
      </w:r>
      <w:r>
        <w:rPr>
          <w:rStyle w:val="RSCB02ArticleTextChar"/>
          <w:rFonts w:hint="eastAsia"/>
          <w:b w:val="0"/>
          <w:lang w:val="en-US" w:eastAsia="zh-CN"/>
        </w:rPr>
        <w:t xml:space="preserve"> </w:t>
      </w:r>
      <w:r w:rsidR="002A28CC" w:rsidRPr="002A28CC">
        <w:rPr>
          <w:rStyle w:val="RSCB02ArticleTextChar"/>
          <w:b w:val="0"/>
          <w:lang w:val="en-US"/>
        </w:rPr>
        <w:t xml:space="preserve">Molecular structures and simplified packing structures </w:t>
      </w:r>
      <w:r>
        <w:rPr>
          <w:rStyle w:val="RSCB02ArticleTextChar"/>
          <w:b w:val="0"/>
          <w:lang w:val="en-US"/>
        </w:rPr>
        <w:t>of</w:t>
      </w:r>
      <w:r w:rsidR="002A28CC" w:rsidRPr="002A28CC">
        <w:rPr>
          <w:rStyle w:val="RSCB02ArticleTextChar"/>
          <w:b w:val="0"/>
          <w:lang w:val="en-US"/>
        </w:rPr>
        <w:t xml:space="preserve"> </w:t>
      </w:r>
      <w:r w:rsidRPr="00E652C1">
        <w:rPr>
          <w:rStyle w:val="RSCB02ArticleTextChar"/>
          <w:lang w:val="en-US"/>
        </w:rPr>
        <w:t>37</w:t>
      </w:r>
      <w:r w:rsidR="002A28CC" w:rsidRPr="00E652C1">
        <w:rPr>
          <w:rStyle w:val="RSCB02ArticleTextChar"/>
          <w:lang w:val="en-US"/>
        </w:rPr>
        <w:t>RC</w:t>
      </w:r>
      <w:r>
        <w:rPr>
          <w:rStyle w:val="RSCB02ArticleTextChar"/>
          <w:b w:val="0"/>
          <w:lang w:val="en-US"/>
        </w:rPr>
        <w:t xml:space="preserve"> and</w:t>
      </w:r>
      <w:r w:rsidR="002A28CC" w:rsidRPr="002A28CC">
        <w:rPr>
          <w:rStyle w:val="RSCB02ArticleTextChar"/>
          <w:b w:val="0"/>
          <w:lang w:val="en-US"/>
        </w:rPr>
        <w:t xml:space="preserve"> </w:t>
      </w:r>
      <w:r w:rsidRPr="00E652C1">
        <w:rPr>
          <w:rStyle w:val="RSCB02ArticleTextChar"/>
          <w:lang w:val="en-US"/>
        </w:rPr>
        <w:t>37</w:t>
      </w:r>
      <w:r w:rsidR="002A28CC" w:rsidRPr="00E652C1">
        <w:rPr>
          <w:rStyle w:val="RSCB02ArticleTextChar"/>
          <w:lang w:val="en-US"/>
        </w:rPr>
        <w:t>OC</w:t>
      </w:r>
      <w:r>
        <w:rPr>
          <w:rStyle w:val="RSCB02ArticleTextChar"/>
          <w:b w:val="0"/>
          <w:lang w:val="en-US"/>
        </w:rPr>
        <w:t>.</w:t>
      </w:r>
    </w:p>
    <w:p w14:paraId="353DE034" w14:textId="77777777" w:rsidR="00F5306F" w:rsidRDefault="00F5306F" w:rsidP="00B2367C">
      <w:pPr>
        <w:pStyle w:val="RSCB08CHeadingIn-line"/>
        <w:jc w:val="both"/>
        <w:rPr>
          <w:rStyle w:val="RSCB02ArticleTextChar"/>
          <w:b w:val="0"/>
          <w:lang w:val="en-US" w:eastAsia="zh-CN"/>
        </w:rPr>
      </w:pPr>
    </w:p>
    <w:p w14:paraId="21CEEBA1" w14:textId="39C1BBB7" w:rsidR="00F5306F" w:rsidRDefault="00841575" w:rsidP="008D6B22">
      <w:pPr>
        <w:pStyle w:val="RSCB08CHeadingIn-line"/>
        <w:jc w:val="both"/>
        <w:rPr>
          <w:rStyle w:val="RSCB02ArticleTextChar"/>
          <w:b w:val="0"/>
          <w:lang w:val="en-US" w:eastAsia="zh-CN"/>
        </w:rPr>
      </w:pPr>
      <w:r>
        <w:rPr>
          <w:rStyle w:val="RSCB02ArticleTextChar"/>
          <w:b w:val="0"/>
          <w:lang w:val="en-US" w:eastAsia="zh-CN"/>
        </w:rPr>
        <w:t>A</w:t>
      </w:r>
      <w:r w:rsidRPr="00841575">
        <w:rPr>
          <w:rStyle w:val="RSCB02ArticleTextChar"/>
          <w:b w:val="0"/>
          <w:lang w:val="en-US" w:eastAsia="zh-CN"/>
        </w:rPr>
        <w:t>nother compound (2,5-bis[</w:t>
      </w:r>
      <w:proofErr w:type="gramStart"/>
      <w:r w:rsidRPr="00841575">
        <w:rPr>
          <w:rStyle w:val="RSCB02ArticleTextChar"/>
          <w:b w:val="0"/>
          <w:lang w:val="en-US" w:eastAsia="zh-CN"/>
        </w:rPr>
        <w:t>N,N</w:t>
      </w:r>
      <w:proofErr w:type="gramEnd"/>
      <w:r w:rsidRPr="00841575">
        <w:rPr>
          <w:rStyle w:val="RSCB02ArticleTextChar"/>
          <w:b w:val="0"/>
          <w:lang w:val="en-US" w:eastAsia="zh-CN"/>
        </w:rPr>
        <w:t>-d</w:t>
      </w:r>
      <w:r>
        <w:rPr>
          <w:rStyle w:val="RSCB02ArticleTextChar"/>
          <w:b w:val="0"/>
          <w:lang w:val="en-US" w:eastAsia="zh-CN"/>
        </w:rPr>
        <w:t>i-(4-chlorophenyl)methylamino]-</w:t>
      </w:r>
      <w:r w:rsidRPr="00841575">
        <w:rPr>
          <w:rStyle w:val="RSCB02ArticleTextChar"/>
          <w:b w:val="0"/>
          <w:lang w:val="en-US" w:eastAsia="zh-CN"/>
        </w:rPr>
        <w:t>3,6-dicyanopyrazine</w:t>
      </w:r>
      <w:r>
        <w:rPr>
          <w:rStyle w:val="RSCB02ArticleTextChar"/>
          <w:b w:val="0"/>
          <w:lang w:val="en-US" w:eastAsia="zh-CN"/>
        </w:rPr>
        <w:t xml:space="preserve"> </w:t>
      </w:r>
      <w:r w:rsidR="00F7346E">
        <w:rPr>
          <w:rStyle w:val="RSCB02ArticleTextChar"/>
          <w:b w:val="0"/>
          <w:lang w:val="en-US" w:eastAsia="zh-CN"/>
        </w:rPr>
        <w:t>(</w:t>
      </w:r>
      <w:r w:rsidR="00F7346E" w:rsidRPr="00F7346E">
        <w:rPr>
          <w:rStyle w:val="RSCB02ArticleTextChar"/>
          <w:lang w:val="en-US" w:eastAsia="zh-CN"/>
        </w:rPr>
        <w:t>38</w:t>
      </w:r>
      <w:r w:rsidR="00F7346E">
        <w:rPr>
          <w:rStyle w:val="RSCB02ArticleTextChar"/>
          <w:b w:val="0"/>
          <w:lang w:val="en-US" w:eastAsia="zh-CN"/>
        </w:rPr>
        <w:t xml:space="preserve">) </w:t>
      </w:r>
      <w:r w:rsidRPr="00841575">
        <w:rPr>
          <w:rStyle w:val="RSCB02ArticleTextChar"/>
          <w:b w:val="0"/>
          <w:lang w:val="en-US" w:eastAsia="zh-CN"/>
        </w:rPr>
        <w:t xml:space="preserve">with </w:t>
      </w:r>
      <w:proofErr w:type="spellStart"/>
      <w:r w:rsidRPr="00841575">
        <w:rPr>
          <w:rStyle w:val="RSCB02ArticleTextChar"/>
          <w:b w:val="0"/>
          <w:lang w:val="en-US" w:eastAsia="zh-CN"/>
        </w:rPr>
        <w:t>multi</w:t>
      </w:r>
      <w:r w:rsidR="006C2F9D">
        <w:rPr>
          <w:rStyle w:val="RSCB02ArticleTextChar"/>
          <w:b w:val="0"/>
          <w:lang w:val="en-US" w:eastAsia="zh-CN"/>
        </w:rPr>
        <w:t>colour</w:t>
      </w:r>
      <w:proofErr w:type="spellEnd"/>
      <w:r w:rsidRPr="00841575">
        <w:rPr>
          <w:rStyle w:val="RSCB02ArticleTextChar"/>
          <w:b w:val="0"/>
          <w:lang w:val="en-US" w:eastAsia="zh-CN"/>
        </w:rPr>
        <w:t xml:space="preserve"> fluorescent emissions </w:t>
      </w:r>
      <w:r>
        <w:rPr>
          <w:rStyle w:val="RSCB02ArticleTextChar"/>
          <w:b w:val="0"/>
          <w:lang w:val="en-US" w:eastAsia="zh-CN"/>
        </w:rPr>
        <w:t xml:space="preserve">was </w:t>
      </w:r>
      <w:r w:rsidR="00766553">
        <w:rPr>
          <w:rStyle w:val="RSCB02ArticleTextChar"/>
          <w:b w:val="0"/>
          <w:lang w:val="en-US" w:eastAsia="zh-CN"/>
        </w:rPr>
        <w:t>r</w:t>
      </w:r>
      <w:r>
        <w:rPr>
          <w:rStyle w:val="RSCB02ArticleTextChar"/>
          <w:b w:val="0"/>
          <w:lang w:val="en-US" w:eastAsia="zh-CN"/>
        </w:rPr>
        <w:t xml:space="preserve">eported by </w:t>
      </w:r>
      <w:r w:rsidRPr="00841575">
        <w:rPr>
          <w:rStyle w:val="RSCB02ArticleTextChar"/>
          <w:b w:val="0"/>
          <w:lang w:val="en-US" w:eastAsia="zh-CN"/>
        </w:rPr>
        <w:t>Matsumoto</w:t>
      </w:r>
      <w:r>
        <w:rPr>
          <w:rStyle w:val="RSCB02ArticleTextChar"/>
          <w:b w:val="0"/>
          <w:lang w:val="en-US" w:eastAsia="zh-CN"/>
        </w:rPr>
        <w:t xml:space="preserve"> and coworkers</w:t>
      </w:r>
      <w:r w:rsidR="003E6D26">
        <w:rPr>
          <w:rStyle w:val="RSCB02ArticleTextChar"/>
          <w:b w:val="0"/>
          <w:lang w:val="en-US" w:eastAsia="zh-CN"/>
        </w:rPr>
        <w:t xml:space="preserve"> </w:t>
      </w:r>
      <w:r w:rsidR="003E6D26">
        <w:rPr>
          <w:b w:val="0"/>
          <w:lang w:val="en-US" w:eastAsia="zh-CN"/>
        </w:rPr>
        <w:t>(Fig. 18a</w:t>
      </w:r>
      <w:r w:rsidR="003E6D26">
        <w:rPr>
          <w:rFonts w:hint="eastAsia"/>
          <w:b w:val="0"/>
          <w:lang w:val="en-US" w:eastAsia="zh-CN"/>
        </w:rPr>
        <w:t>)</w:t>
      </w:r>
      <w:r w:rsidRPr="00841575">
        <w:rPr>
          <w:rStyle w:val="RSCB02ArticleTextChar"/>
          <w:b w:val="0"/>
          <w:lang w:val="en-US" w:eastAsia="zh-CN"/>
        </w:rPr>
        <w:t>.</w:t>
      </w:r>
      <w:r w:rsidR="0078755C">
        <w:rPr>
          <w:rStyle w:val="RSCB02ArticleTextChar"/>
          <w:b w:val="0"/>
          <w:lang w:val="en-US" w:eastAsia="zh-CN"/>
        </w:rPr>
        <w:t xml:space="preserve"> </w:t>
      </w:r>
      <w:r w:rsidR="009274AF">
        <w:rPr>
          <w:rStyle w:val="RSCB02ArticleTextChar"/>
          <w:b w:val="0"/>
          <w:lang w:val="en-US" w:eastAsia="zh-CN"/>
        </w:rPr>
        <w:t>I</w:t>
      </w:r>
      <w:r w:rsidR="0078755C" w:rsidRPr="0078755C">
        <w:rPr>
          <w:rStyle w:val="RSCB02ArticleTextChar"/>
          <w:b w:val="0"/>
          <w:lang w:val="en-US" w:eastAsia="zh-CN"/>
        </w:rPr>
        <w:t xml:space="preserve">n addition to the crystal structures of three </w:t>
      </w:r>
      <w:r w:rsidR="009274AF" w:rsidRPr="009274AF">
        <w:rPr>
          <w:rStyle w:val="RSCB02ArticleTextChar"/>
          <w:b w:val="0"/>
          <w:lang w:val="en-US" w:eastAsia="zh-CN"/>
        </w:rPr>
        <w:t>non-solvate</w:t>
      </w:r>
      <w:r w:rsidR="009274AF">
        <w:rPr>
          <w:rStyle w:val="RSCB02ArticleTextChar"/>
          <w:b w:val="0"/>
          <w:lang w:val="en-US" w:eastAsia="zh-CN"/>
        </w:rPr>
        <w:t xml:space="preserve"> </w:t>
      </w:r>
      <w:r w:rsidR="0078755C" w:rsidRPr="0078755C">
        <w:rPr>
          <w:rStyle w:val="RSCB02ArticleTextChar"/>
          <w:b w:val="0"/>
          <w:lang w:val="en-US" w:eastAsia="zh-CN"/>
        </w:rPr>
        <w:t>forms (</w:t>
      </w:r>
      <w:r w:rsidR="00F7346E" w:rsidRPr="00F7346E">
        <w:rPr>
          <w:rStyle w:val="RSCB02ArticleTextChar"/>
          <w:lang w:val="en-US" w:eastAsia="zh-CN"/>
        </w:rPr>
        <w:t>38</w:t>
      </w:r>
      <w:r w:rsidR="0078755C" w:rsidRPr="00F7346E">
        <w:rPr>
          <w:rStyle w:val="RSCB02ArticleTextChar"/>
          <w:lang w:val="en-US" w:eastAsia="zh-CN"/>
        </w:rPr>
        <w:t>Y</w:t>
      </w:r>
      <w:r w:rsidR="0078755C" w:rsidRPr="0078755C">
        <w:rPr>
          <w:rStyle w:val="RSCB02ArticleTextChar"/>
          <w:b w:val="0"/>
          <w:lang w:val="en-US" w:eastAsia="zh-CN"/>
        </w:rPr>
        <w:t xml:space="preserve">, </w:t>
      </w:r>
      <w:r w:rsidR="00F7346E" w:rsidRPr="00F7346E">
        <w:rPr>
          <w:rStyle w:val="RSCB02ArticleTextChar"/>
          <w:lang w:val="en-US" w:eastAsia="zh-CN"/>
        </w:rPr>
        <w:t>38</w:t>
      </w:r>
      <w:r w:rsidR="0078755C" w:rsidRPr="00F7346E">
        <w:rPr>
          <w:rStyle w:val="RSCB02ArticleTextChar"/>
          <w:lang w:val="en-US" w:eastAsia="zh-CN"/>
        </w:rPr>
        <w:t>YO</w:t>
      </w:r>
      <w:r w:rsidR="0078755C" w:rsidRPr="0078755C">
        <w:rPr>
          <w:rStyle w:val="RSCB02ArticleTextChar"/>
          <w:b w:val="0"/>
          <w:lang w:val="en-US" w:eastAsia="zh-CN"/>
        </w:rPr>
        <w:t xml:space="preserve"> and </w:t>
      </w:r>
      <w:r w:rsidR="00F7346E" w:rsidRPr="00F7346E">
        <w:rPr>
          <w:rStyle w:val="RSCB02ArticleTextChar"/>
          <w:lang w:val="en-US" w:eastAsia="zh-CN"/>
        </w:rPr>
        <w:t>38</w:t>
      </w:r>
      <w:r w:rsidR="0078755C" w:rsidRPr="00F7346E">
        <w:rPr>
          <w:rStyle w:val="RSCB02ArticleTextChar"/>
          <w:lang w:val="en-US" w:eastAsia="zh-CN"/>
        </w:rPr>
        <w:t>R</w:t>
      </w:r>
      <w:r w:rsidR="0078755C" w:rsidRPr="0078755C">
        <w:rPr>
          <w:rStyle w:val="RSCB02ArticleTextChar"/>
          <w:b w:val="0"/>
          <w:lang w:val="en-US" w:eastAsia="zh-CN"/>
        </w:rPr>
        <w:t>) that have been reported,</w:t>
      </w:r>
      <w:r w:rsidR="009274AF" w:rsidRPr="00F7346E">
        <w:rPr>
          <w:rStyle w:val="RSCB02ArticleTextChar"/>
          <w:b w:val="0"/>
          <w:vertAlign w:val="superscript"/>
          <w:lang w:val="en-US" w:eastAsia="zh-CN"/>
        </w:rPr>
        <w:t>1</w:t>
      </w:r>
      <w:r w:rsidR="00F7346E">
        <w:rPr>
          <w:rStyle w:val="RSCB02ArticleTextChar"/>
          <w:b w:val="0"/>
          <w:vertAlign w:val="superscript"/>
          <w:lang w:val="en-US" w:eastAsia="zh-CN"/>
        </w:rPr>
        <w:t>58</w:t>
      </w:r>
      <w:r w:rsidR="009274AF" w:rsidRPr="00F7346E">
        <w:rPr>
          <w:rStyle w:val="RSCB02ArticleTextChar"/>
          <w:b w:val="0"/>
          <w:vertAlign w:val="superscript"/>
          <w:lang w:val="en-US" w:eastAsia="zh-CN"/>
        </w:rPr>
        <w:t>,</w:t>
      </w:r>
      <w:r w:rsidR="00F7346E">
        <w:rPr>
          <w:rStyle w:val="RSCB02ArticleTextChar"/>
          <w:b w:val="0"/>
          <w:vertAlign w:val="superscript"/>
          <w:lang w:val="en-US" w:eastAsia="zh-CN"/>
        </w:rPr>
        <w:t>159</w:t>
      </w:r>
      <w:r w:rsidR="0078755C" w:rsidRPr="0078755C">
        <w:rPr>
          <w:rStyle w:val="RSCB02ArticleTextChar"/>
          <w:b w:val="0"/>
          <w:lang w:val="en-US" w:eastAsia="zh-CN"/>
        </w:rPr>
        <w:t xml:space="preserve"> th</w:t>
      </w:r>
      <w:r w:rsidR="009274AF">
        <w:rPr>
          <w:rStyle w:val="RSCB02ArticleTextChar"/>
          <w:b w:val="0"/>
          <w:lang w:val="en-US" w:eastAsia="zh-CN"/>
        </w:rPr>
        <w:t>is compound</w:t>
      </w:r>
      <w:r w:rsidR="0078755C" w:rsidRPr="0078755C">
        <w:rPr>
          <w:rStyle w:val="RSCB02ArticleTextChar"/>
          <w:b w:val="0"/>
          <w:lang w:val="en-US" w:eastAsia="zh-CN"/>
        </w:rPr>
        <w:t xml:space="preserve"> also exhibit</w:t>
      </w:r>
      <w:r w:rsidR="009274AF">
        <w:rPr>
          <w:rStyle w:val="RSCB02ArticleTextChar"/>
          <w:b w:val="0"/>
          <w:lang w:val="en-US" w:eastAsia="zh-CN"/>
        </w:rPr>
        <w:t>s</w:t>
      </w:r>
      <w:r w:rsidR="0078755C" w:rsidRPr="0078755C">
        <w:rPr>
          <w:rStyle w:val="RSCB02ArticleTextChar"/>
          <w:b w:val="0"/>
          <w:lang w:val="en-US" w:eastAsia="zh-CN"/>
        </w:rPr>
        <w:t xml:space="preserve"> </w:t>
      </w:r>
      <w:proofErr w:type="spellStart"/>
      <w:r w:rsidR="003E6D26">
        <w:rPr>
          <w:rStyle w:val="RSCB02ArticleTextChar"/>
          <w:b w:val="0"/>
          <w:lang w:val="en-US" w:eastAsia="zh-CN"/>
        </w:rPr>
        <w:t>vapochrom</w:t>
      </w:r>
      <w:r w:rsidR="0078755C" w:rsidRPr="0078755C">
        <w:rPr>
          <w:rStyle w:val="RSCB02ArticleTextChar"/>
          <w:b w:val="0"/>
          <w:lang w:val="en-US" w:eastAsia="zh-CN"/>
        </w:rPr>
        <w:t>ic</w:t>
      </w:r>
      <w:proofErr w:type="spellEnd"/>
      <w:r w:rsidR="0078755C" w:rsidRPr="0078755C">
        <w:rPr>
          <w:rStyle w:val="RSCB02ArticleTextChar"/>
          <w:b w:val="0"/>
          <w:lang w:val="en-US" w:eastAsia="zh-CN"/>
        </w:rPr>
        <w:t xml:space="preserve"> </w:t>
      </w:r>
      <w:r w:rsidR="006C2F9D">
        <w:rPr>
          <w:rStyle w:val="RSCB02ArticleTextChar"/>
          <w:b w:val="0"/>
          <w:lang w:val="en-US" w:eastAsia="zh-CN"/>
        </w:rPr>
        <w:t>behaviour</w:t>
      </w:r>
      <w:r w:rsidR="0078755C" w:rsidRPr="0078755C">
        <w:rPr>
          <w:rStyle w:val="RSCB02ArticleTextChar"/>
          <w:b w:val="0"/>
          <w:lang w:val="en-US" w:eastAsia="zh-CN"/>
        </w:rPr>
        <w:t>.</w:t>
      </w:r>
      <w:r w:rsidR="00F7346E">
        <w:rPr>
          <w:rStyle w:val="RSCB02ArticleTextChar"/>
          <w:b w:val="0"/>
          <w:vertAlign w:val="superscript"/>
          <w:lang w:val="en-US" w:eastAsia="zh-CN"/>
        </w:rPr>
        <w:t>160</w:t>
      </w:r>
      <w:r w:rsidR="009274AF" w:rsidRPr="00F7346E">
        <w:rPr>
          <w:rStyle w:val="RSCB02ArticleTextChar"/>
          <w:b w:val="0"/>
          <w:vertAlign w:val="superscript"/>
          <w:lang w:val="en-US" w:eastAsia="zh-CN"/>
        </w:rPr>
        <w:t>,</w:t>
      </w:r>
      <w:r w:rsidR="00F7346E">
        <w:rPr>
          <w:rStyle w:val="RSCB02ArticleTextChar"/>
          <w:b w:val="0"/>
          <w:vertAlign w:val="superscript"/>
          <w:lang w:val="en-US" w:eastAsia="zh-CN"/>
        </w:rPr>
        <w:t>161</w:t>
      </w:r>
      <w:r w:rsidR="009274AF">
        <w:rPr>
          <w:rStyle w:val="RSCB02ArticleTextChar"/>
          <w:b w:val="0"/>
          <w:lang w:val="en-US" w:eastAsia="zh-CN"/>
        </w:rPr>
        <w:t xml:space="preserve"> </w:t>
      </w:r>
      <w:r w:rsidR="009274AF" w:rsidRPr="009274AF">
        <w:rPr>
          <w:rStyle w:val="RSCB02ArticleTextChar"/>
          <w:b w:val="0"/>
          <w:lang w:val="en-US" w:eastAsia="zh-CN"/>
        </w:rPr>
        <w:t>The</w:t>
      </w:r>
      <w:r w:rsidR="007F059E">
        <w:rPr>
          <w:rStyle w:val="RSCB02ArticleTextChar"/>
          <w:b w:val="0"/>
          <w:lang w:val="en-US" w:eastAsia="zh-CN"/>
        </w:rPr>
        <w:t>y</w:t>
      </w:r>
      <w:r w:rsidR="009274AF" w:rsidRPr="009274AF">
        <w:rPr>
          <w:rStyle w:val="RSCB02ArticleTextChar"/>
          <w:b w:val="0"/>
          <w:lang w:val="en-US" w:eastAsia="zh-CN"/>
        </w:rPr>
        <w:t xml:space="preserve"> found that </w:t>
      </w:r>
      <w:r w:rsidR="00F7346E" w:rsidRPr="00F7346E">
        <w:rPr>
          <w:rStyle w:val="RSCB02ArticleTextChar"/>
          <w:lang w:val="en-US" w:eastAsia="zh-CN"/>
        </w:rPr>
        <w:t>38</w:t>
      </w:r>
      <w:r w:rsidR="009274AF" w:rsidRPr="00F7346E">
        <w:rPr>
          <w:rStyle w:val="RSCB02ArticleTextChar"/>
          <w:lang w:val="en-US" w:eastAsia="zh-CN"/>
        </w:rPr>
        <w:t>O</w:t>
      </w:r>
      <w:r w:rsidR="009274AF" w:rsidRPr="009274AF">
        <w:rPr>
          <w:rStyle w:val="RSCB02ArticleTextChar"/>
          <w:b w:val="0"/>
          <w:lang w:val="en-US" w:eastAsia="zh-CN"/>
        </w:rPr>
        <w:t xml:space="preserve"> </w:t>
      </w:r>
      <w:r w:rsidR="00273C98">
        <w:rPr>
          <w:rStyle w:val="RSCB02ArticleTextChar"/>
          <w:b w:val="0"/>
          <w:lang w:val="en-US" w:eastAsia="zh-CN"/>
        </w:rPr>
        <w:t xml:space="preserve">with orange emission </w:t>
      </w:r>
      <w:r w:rsidR="009274AF" w:rsidRPr="009274AF">
        <w:rPr>
          <w:rStyle w:val="RSCB02ArticleTextChar"/>
          <w:b w:val="0"/>
          <w:lang w:val="en-US" w:eastAsia="zh-CN"/>
        </w:rPr>
        <w:t xml:space="preserve">was immediately obtained by adding a small amount of benzene to </w:t>
      </w:r>
      <w:r w:rsidR="009274AF">
        <w:rPr>
          <w:rStyle w:val="RSCB02ArticleTextChar"/>
          <w:b w:val="0"/>
          <w:lang w:val="en-US" w:eastAsia="zh-CN"/>
        </w:rPr>
        <w:t>the</w:t>
      </w:r>
      <w:r w:rsidR="00273C98">
        <w:rPr>
          <w:rStyle w:val="RSCB02ArticleTextChar"/>
          <w:b w:val="0"/>
          <w:lang w:val="en-US" w:eastAsia="zh-CN"/>
        </w:rPr>
        <w:t xml:space="preserve"> yellow-emitting</w:t>
      </w:r>
      <w:r w:rsidR="009274AF">
        <w:rPr>
          <w:rStyle w:val="RSCB02ArticleTextChar"/>
          <w:b w:val="0"/>
          <w:lang w:val="en-US" w:eastAsia="zh-CN"/>
        </w:rPr>
        <w:t xml:space="preserve"> </w:t>
      </w:r>
      <w:r w:rsidR="00F7346E" w:rsidRPr="00F7346E">
        <w:rPr>
          <w:rStyle w:val="RSCB02ArticleTextChar"/>
          <w:lang w:val="en-US" w:eastAsia="zh-CN"/>
        </w:rPr>
        <w:t>38</w:t>
      </w:r>
      <w:r w:rsidR="009274AF" w:rsidRPr="00F7346E">
        <w:rPr>
          <w:rStyle w:val="RSCB02ArticleTextChar"/>
          <w:lang w:val="en-US" w:eastAsia="zh-CN"/>
        </w:rPr>
        <w:t>Y</w:t>
      </w:r>
      <w:r w:rsidR="00273C98" w:rsidRPr="00273C98">
        <w:rPr>
          <w:rStyle w:val="RSCB02ArticleTextChar"/>
          <w:b w:val="0"/>
          <w:lang w:val="en-US" w:eastAsia="zh-CN"/>
        </w:rPr>
        <w:t xml:space="preserve"> </w:t>
      </w:r>
      <w:r w:rsidR="00273C98">
        <w:rPr>
          <w:rStyle w:val="RSCB02ArticleTextChar"/>
          <w:b w:val="0"/>
          <w:lang w:val="en-US" w:eastAsia="zh-CN"/>
        </w:rPr>
        <w:t>powder</w:t>
      </w:r>
      <w:r w:rsidR="009274AF">
        <w:rPr>
          <w:rStyle w:val="RSCB02ArticleTextChar"/>
          <w:b w:val="0"/>
          <w:lang w:val="en-US" w:eastAsia="zh-CN"/>
        </w:rPr>
        <w:t xml:space="preserve">. In addition, </w:t>
      </w:r>
      <w:r w:rsidR="00F7346E" w:rsidRPr="00F7346E">
        <w:rPr>
          <w:rStyle w:val="RSCB02ArticleTextChar"/>
          <w:lang w:val="en-US" w:eastAsia="zh-CN"/>
        </w:rPr>
        <w:t>38</w:t>
      </w:r>
      <w:r w:rsidR="009274AF" w:rsidRPr="00F7346E">
        <w:rPr>
          <w:rStyle w:val="RSCB02ArticleTextChar"/>
          <w:lang w:val="en-US" w:eastAsia="zh-CN"/>
        </w:rPr>
        <w:t>O</w:t>
      </w:r>
      <w:r w:rsidR="009274AF" w:rsidRPr="009274AF">
        <w:rPr>
          <w:rStyle w:val="RSCB02ArticleTextChar"/>
          <w:b w:val="0"/>
          <w:lang w:val="en-US" w:eastAsia="zh-CN"/>
        </w:rPr>
        <w:t xml:space="preserve"> can be </w:t>
      </w:r>
      <w:r w:rsidR="009274AF" w:rsidRPr="009274AF">
        <w:rPr>
          <w:rStyle w:val="RSCB02ArticleTextChar"/>
          <w:b w:val="0"/>
          <w:lang w:val="en-US" w:eastAsia="zh-CN"/>
        </w:rPr>
        <w:t xml:space="preserve">converted to </w:t>
      </w:r>
      <w:r w:rsidR="00F7346E" w:rsidRPr="00F7346E">
        <w:rPr>
          <w:rStyle w:val="RSCB02ArticleTextChar"/>
          <w:lang w:val="en-US" w:eastAsia="zh-CN"/>
        </w:rPr>
        <w:t>38</w:t>
      </w:r>
      <w:r w:rsidR="009274AF" w:rsidRPr="00F7346E">
        <w:rPr>
          <w:rStyle w:val="RSCB02ArticleTextChar"/>
          <w:lang w:val="en-US" w:eastAsia="zh-CN"/>
        </w:rPr>
        <w:t>Y</w:t>
      </w:r>
      <w:r w:rsidR="009274AF" w:rsidRPr="009274AF">
        <w:rPr>
          <w:rStyle w:val="RSCB02ArticleTextChar"/>
          <w:b w:val="0"/>
          <w:lang w:val="en-US" w:eastAsia="zh-CN"/>
        </w:rPr>
        <w:t xml:space="preserve"> </w:t>
      </w:r>
      <w:r w:rsidR="00532BBE">
        <w:rPr>
          <w:rStyle w:val="RSCB02ArticleTextChar"/>
          <w:b w:val="0"/>
          <w:lang w:val="en-US" w:eastAsia="zh-CN"/>
        </w:rPr>
        <w:t>upon</w:t>
      </w:r>
      <w:r w:rsidR="009274AF" w:rsidRPr="009274AF">
        <w:rPr>
          <w:rStyle w:val="RSCB02ArticleTextChar"/>
          <w:b w:val="0"/>
          <w:lang w:val="en-US" w:eastAsia="zh-CN"/>
        </w:rPr>
        <w:t xml:space="preserve"> heating at 35 °C. </w:t>
      </w:r>
      <w:r w:rsidR="00F7346E" w:rsidRPr="00F7346E">
        <w:rPr>
          <w:rStyle w:val="RSCB02ArticleTextChar"/>
          <w:lang w:val="en-US" w:eastAsia="zh-CN"/>
        </w:rPr>
        <w:t>38</w:t>
      </w:r>
      <w:r w:rsidR="009274AF" w:rsidRPr="00F7346E">
        <w:rPr>
          <w:rStyle w:val="RSCB02ArticleTextChar"/>
          <w:lang w:val="en-US" w:eastAsia="zh-CN"/>
        </w:rPr>
        <w:t>O</w:t>
      </w:r>
      <w:r w:rsidR="009274AF" w:rsidRPr="009274AF">
        <w:rPr>
          <w:rStyle w:val="RSCB02ArticleTextChar"/>
          <w:b w:val="0"/>
          <w:lang w:val="en-US" w:eastAsia="zh-CN"/>
        </w:rPr>
        <w:t xml:space="preserve"> can also be obtained by treating </w:t>
      </w:r>
      <w:r w:rsidR="00F7346E" w:rsidRPr="00F7346E">
        <w:rPr>
          <w:rStyle w:val="RSCB02ArticleTextChar"/>
          <w:lang w:val="en-US" w:eastAsia="zh-CN"/>
        </w:rPr>
        <w:t>38</w:t>
      </w:r>
      <w:r w:rsidR="009274AF" w:rsidRPr="00F7346E">
        <w:rPr>
          <w:rStyle w:val="RSCB02ArticleTextChar"/>
          <w:lang w:val="en-US" w:eastAsia="zh-CN"/>
        </w:rPr>
        <w:t>Y</w:t>
      </w:r>
      <w:r w:rsidR="009274AF" w:rsidRPr="009274AF">
        <w:rPr>
          <w:rStyle w:val="RSCB02ArticleTextChar"/>
          <w:b w:val="0"/>
          <w:lang w:val="en-US" w:eastAsia="zh-CN"/>
        </w:rPr>
        <w:t xml:space="preserve"> with benzene </w:t>
      </w:r>
      <w:proofErr w:type="spellStart"/>
      <w:r w:rsidR="006C2F9D">
        <w:rPr>
          <w:rStyle w:val="RSCB02ArticleTextChar"/>
          <w:b w:val="0"/>
          <w:lang w:val="en-US" w:eastAsia="zh-CN"/>
        </w:rPr>
        <w:t>vapour</w:t>
      </w:r>
      <w:proofErr w:type="spellEnd"/>
      <w:r w:rsidR="009274AF" w:rsidRPr="009274AF">
        <w:rPr>
          <w:rStyle w:val="RSCB02ArticleTextChar"/>
          <w:b w:val="0"/>
          <w:lang w:val="en-US" w:eastAsia="zh-CN"/>
        </w:rPr>
        <w:t xml:space="preserve"> at room temperature</w:t>
      </w:r>
      <w:r w:rsidR="003E6D26">
        <w:rPr>
          <w:rStyle w:val="RSCB02ArticleTextChar"/>
          <w:b w:val="0"/>
          <w:lang w:val="en-US" w:eastAsia="zh-CN"/>
        </w:rPr>
        <w:t xml:space="preserve"> </w:t>
      </w:r>
      <w:r w:rsidR="003E6D26">
        <w:rPr>
          <w:b w:val="0"/>
          <w:lang w:val="en-US" w:eastAsia="zh-CN"/>
        </w:rPr>
        <w:t>(Fig. 18b</w:t>
      </w:r>
      <w:r w:rsidR="003E6D26">
        <w:rPr>
          <w:rFonts w:hint="eastAsia"/>
          <w:b w:val="0"/>
          <w:lang w:val="en-US" w:eastAsia="zh-CN"/>
        </w:rPr>
        <w:t>)</w:t>
      </w:r>
      <w:r w:rsidR="009274AF" w:rsidRPr="009274AF">
        <w:rPr>
          <w:rStyle w:val="RSCB02ArticleTextChar"/>
          <w:b w:val="0"/>
          <w:lang w:val="en-US" w:eastAsia="zh-CN"/>
        </w:rPr>
        <w:t>.</w:t>
      </w:r>
      <w:r w:rsidR="008D6B22" w:rsidRPr="008D6B22">
        <w:t xml:space="preserve"> </w:t>
      </w:r>
      <w:r w:rsidR="008D6B22" w:rsidRPr="008D6B22">
        <w:rPr>
          <w:rStyle w:val="RSCB02ArticleTextChar"/>
          <w:b w:val="0"/>
          <w:lang w:val="en-US" w:eastAsia="zh-CN"/>
        </w:rPr>
        <w:t xml:space="preserve">Conformation analysis indicated that the pyrazine ring, </w:t>
      </w:r>
      <w:proofErr w:type="spellStart"/>
      <w:r w:rsidR="008D6B22" w:rsidRPr="008D6B22">
        <w:rPr>
          <w:rStyle w:val="RSCB02ArticleTextChar"/>
          <w:b w:val="0"/>
          <w:lang w:val="en-US" w:eastAsia="zh-CN"/>
        </w:rPr>
        <w:t>cyano</w:t>
      </w:r>
      <w:proofErr w:type="spellEnd"/>
      <w:r w:rsidR="008D6B22" w:rsidRPr="008D6B22">
        <w:rPr>
          <w:rStyle w:val="RSCB02ArticleTextChar"/>
          <w:b w:val="0"/>
          <w:lang w:val="en-US" w:eastAsia="zh-CN"/>
        </w:rPr>
        <w:t xml:space="preserve"> group and amino group in the molecule were almost</w:t>
      </w:r>
      <w:r w:rsidR="00F7346E">
        <w:rPr>
          <w:rStyle w:val="RSCB02ArticleTextChar"/>
          <w:b w:val="0"/>
          <w:lang w:val="en-US" w:eastAsia="zh-CN"/>
        </w:rPr>
        <w:t xml:space="preserve"> in the same plane</w:t>
      </w:r>
      <w:r w:rsidR="007F059E">
        <w:rPr>
          <w:rStyle w:val="RSCB02ArticleTextChar"/>
          <w:b w:val="0"/>
          <w:lang w:val="en-US" w:eastAsia="zh-CN"/>
        </w:rPr>
        <w:t xml:space="preserve"> and</w:t>
      </w:r>
      <w:r w:rsidR="00F7346E">
        <w:rPr>
          <w:rStyle w:val="RSCB02ArticleTextChar"/>
          <w:b w:val="0"/>
          <w:lang w:val="en-US" w:eastAsia="zh-CN"/>
        </w:rPr>
        <w:t xml:space="preserve"> similar to </w:t>
      </w:r>
      <w:r w:rsidR="00F7346E" w:rsidRPr="00F7346E">
        <w:rPr>
          <w:rStyle w:val="RSCB02ArticleTextChar"/>
          <w:lang w:val="en-US" w:eastAsia="zh-CN"/>
        </w:rPr>
        <w:t>38</w:t>
      </w:r>
      <w:r w:rsidR="008D6B22" w:rsidRPr="00F7346E">
        <w:rPr>
          <w:rStyle w:val="RSCB02ArticleTextChar"/>
          <w:lang w:val="en-US" w:eastAsia="zh-CN"/>
        </w:rPr>
        <w:t>Y</w:t>
      </w:r>
      <w:r w:rsidR="008D6B22" w:rsidRPr="008D6B22">
        <w:rPr>
          <w:rStyle w:val="RSCB02ArticleTextChar"/>
          <w:b w:val="0"/>
          <w:lang w:val="en-US" w:eastAsia="zh-CN"/>
        </w:rPr>
        <w:t>, wherea</w:t>
      </w:r>
      <w:r w:rsidR="008D6B22">
        <w:rPr>
          <w:rStyle w:val="RSCB02ArticleTextChar"/>
          <w:b w:val="0"/>
          <w:lang w:val="en-US" w:eastAsia="zh-CN"/>
        </w:rPr>
        <w:t>s</w:t>
      </w:r>
      <w:r w:rsidR="008D6B22" w:rsidRPr="008D6B22">
        <w:rPr>
          <w:rStyle w:val="RSCB02ArticleTextChar"/>
          <w:b w:val="0"/>
          <w:lang w:val="en-US" w:eastAsia="zh-CN"/>
        </w:rPr>
        <w:t xml:space="preserve"> the amino geometry of </w:t>
      </w:r>
      <w:r w:rsidR="00F7346E" w:rsidRPr="00F7346E">
        <w:rPr>
          <w:rStyle w:val="RSCB02ArticleTextChar"/>
          <w:lang w:val="en-US" w:eastAsia="zh-CN"/>
        </w:rPr>
        <w:t>38</w:t>
      </w:r>
      <w:r w:rsidR="008D6B22" w:rsidRPr="00F7346E">
        <w:rPr>
          <w:rStyle w:val="RSCB02ArticleTextChar"/>
          <w:lang w:val="en-US" w:eastAsia="zh-CN"/>
        </w:rPr>
        <w:t>O</w:t>
      </w:r>
      <w:r w:rsidR="008D6B22" w:rsidRPr="008D6B22">
        <w:rPr>
          <w:rStyle w:val="RSCB02ArticleTextChar"/>
          <w:b w:val="0"/>
          <w:lang w:val="en-US" w:eastAsia="zh-CN"/>
        </w:rPr>
        <w:t xml:space="preserve"> was significantly different from </w:t>
      </w:r>
      <w:r w:rsidR="00F7346E" w:rsidRPr="00F7346E">
        <w:rPr>
          <w:rStyle w:val="RSCB02ArticleTextChar"/>
          <w:lang w:val="en-US" w:eastAsia="zh-CN"/>
        </w:rPr>
        <w:t>38</w:t>
      </w:r>
      <w:r w:rsidR="008D6B22" w:rsidRPr="00F7346E">
        <w:rPr>
          <w:rStyle w:val="RSCB02ArticleTextChar"/>
          <w:lang w:val="en-US" w:eastAsia="zh-CN"/>
        </w:rPr>
        <w:t>Y</w:t>
      </w:r>
      <w:r w:rsidR="008D6B22" w:rsidRPr="008D6B22">
        <w:rPr>
          <w:rStyle w:val="RSCB02ArticleTextChar"/>
          <w:b w:val="0"/>
          <w:lang w:val="en-US" w:eastAsia="zh-CN"/>
        </w:rPr>
        <w:t>. The</w:t>
      </w:r>
      <w:r w:rsidR="008D6B22">
        <w:rPr>
          <w:rStyle w:val="RSCB02ArticleTextChar"/>
          <w:b w:val="0"/>
          <w:lang w:val="en-US" w:eastAsia="zh-CN"/>
        </w:rPr>
        <w:t xml:space="preserve"> sum of the three angles around</w:t>
      </w:r>
      <w:r w:rsidR="008D6B22">
        <w:rPr>
          <w:rStyle w:val="RSCB02ArticleTextChar"/>
          <w:rFonts w:hint="eastAsia"/>
          <w:b w:val="0"/>
          <w:lang w:val="en-US" w:eastAsia="zh-CN"/>
        </w:rPr>
        <w:t xml:space="preserve"> </w:t>
      </w:r>
      <w:r w:rsidR="008D6B22" w:rsidRPr="008D6B22">
        <w:rPr>
          <w:rStyle w:val="RSCB02ArticleTextChar"/>
          <w:b w:val="0"/>
          <w:lang w:val="en-US" w:eastAsia="zh-CN"/>
        </w:rPr>
        <w:t>the</w:t>
      </w:r>
      <w:r w:rsidR="008D6B22">
        <w:rPr>
          <w:rStyle w:val="RSCB02ArticleTextChar"/>
          <w:b w:val="0"/>
          <w:lang w:val="en-US" w:eastAsia="zh-CN"/>
        </w:rPr>
        <w:t xml:space="preserve"> amino nitrogen in </w:t>
      </w:r>
      <w:r w:rsidR="00F7346E" w:rsidRPr="00F7346E">
        <w:rPr>
          <w:rStyle w:val="RSCB02ArticleTextChar"/>
          <w:lang w:val="en-US" w:eastAsia="zh-CN"/>
        </w:rPr>
        <w:t>38</w:t>
      </w:r>
      <w:r w:rsidR="008D6B22" w:rsidRPr="00F7346E">
        <w:rPr>
          <w:rStyle w:val="RSCB02ArticleTextChar"/>
          <w:lang w:val="en-US" w:eastAsia="zh-CN"/>
        </w:rPr>
        <w:t>O</w:t>
      </w:r>
      <w:r w:rsidR="008D6B22">
        <w:rPr>
          <w:rStyle w:val="RSCB02ArticleTextChar"/>
          <w:b w:val="0"/>
          <w:lang w:val="en-US" w:eastAsia="zh-CN"/>
        </w:rPr>
        <w:t xml:space="preserve"> was 359.6</w:t>
      </w:r>
      <w:r w:rsidR="008D6B22">
        <w:rPr>
          <w:rStyle w:val="RSCB02ArticleTextChar"/>
          <w:b w:val="0"/>
          <w:lang w:val="en-US" w:eastAsia="zh-CN"/>
        </w:rPr>
        <w:sym w:font="Symbol" w:char="F0B0"/>
      </w:r>
      <w:r w:rsidR="008D6B22" w:rsidRPr="008D6B22">
        <w:rPr>
          <w:rStyle w:val="RSCB02ArticleTextChar"/>
          <w:b w:val="0"/>
          <w:lang w:val="en-US" w:eastAsia="zh-CN"/>
        </w:rPr>
        <w:t xml:space="preserve">, </w:t>
      </w:r>
      <w:r w:rsidR="0095548D">
        <w:rPr>
          <w:rStyle w:val="RSCB02ArticleTextChar"/>
          <w:b w:val="0"/>
          <w:lang w:val="en-US" w:eastAsia="zh-CN"/>
        </w:rPr>
        <w:t>indicating</w:t>
      </w:r>
      <w:r w:rsidR="0095548D" w:rsidRPr="008D6B22">
        <w:rPr>
          <w:rStyle w:val="RSCB02ArticleTextChar"/>
          <w:b w:val="0"/>
          <w:lang w:val="en-US" w:eastAsia="zh-CN"/>
        </w:rPr>
        <w:t xml:space="preserve"> </w:t>
      </w:r>
      <w:r w:rsidR="008D6B22" w:rsidRPr="008D6B22">
        <w:rPr>
          <w:rStyle w:val="RSCB02ArticleTextChar"/>
          <w:b w:val="0"/>
          <w:lang w:val="en-US" w:eastAsia="zh-CN"/>
        </w:rPr>
        <w:t>the</w:t>
      </w:r>
      <w:r w:rsidR="0095548D" w:rsidRPr="0095548D">
        <w:rPr>
          <w:rStyle w:val="RSCB02ArticleTextChar"/>
          <w:b w:val="0"/>
          <w:lang w:val="en-US" w:eastAsia="zh-CN"/>
        </w:rPr>
        <w:t xml:space="preserve"> </w:t>
      </w:r>
      <w:r w:rsidR="0095548D" w:rsidRPr="008D6B22">
        <w:rPr>
          <w:rStyle w:val="RSCB02ArticleTextChar"/>
          <w:b w:val="0"/>
          <w:lang w:val="en-US" w:eastAsia="zh-CN"/>
        </w:rPr>
        <w:t>sp</w:t>
      </w:r>
      <w:r w:rsidR="0095548D" w:rsidRPr="00957BF9">
        <w:rPr>
          <w:rStyle w:val="RSCB02ArticleTextChar"/>
          <w:b w:val="0"/>
          <w:vertAlign w:val="superscript"/>
          <w:lang w:val="en-US" w:eastAsia="zh-CN"/>
        </w:rPr>
        <w:t>2</w:t>
      </w:r>
      <w:r w:rsidR="0095548D" w:rsidRPr="008D6B22">
        <w:rPr>
          <w:rStyle w:val="RSCB02ArticleTextChar"/>
          <w:b w:val="0"/>
          <w:lang w:val="en-US" w:eastAsia="zh-CN"/>
        </w:rPr>
        <w:t>-like</w:t>
      </w:r>
      <w:r w:rsidR="008D6B22" w:rsidRPr="008D6B22">
        <w:rPr>
          <w:rStyle w:val="RSCB02ArticleTextChar"/>
          <w:b w:val="0"/>
          <w:lang w:val="en-US" w:eastAsia="zh-CN"/>
        </w:rPr>
        <w:t xml:space="preserve"> hybridization of nitrogen. In contrast, hybridization of the amino nitrogen of </w:t>
      </w:r>
      <w:r w:rsidR="00F7346E" w:rsidRPr="00F7346E">
        <w:rPr>
          <w:rStyle w:val="RSCB02ArticleTextChar"/>
          <w:lang w:val="en-US" w:eastAsia="zh-CN"/>
        </w:rPr>
        <w:t>38</w:t>
      </w:r>
      <w:r w:rsidR="008D6B22" w:rsidRPr="00F7346E">
        <w:rPr>
          <w:rStyle w:val="RSCB02ArticleTextChar"/>
          <w:lang w:val="en-US" w:eastAsia="zh-CN"/>
        </w:rPr>
        <w:t>Y</w:t>
      </w:r>
      <w:r w:rsidR="008D6B22" w:rsidRPr="008D6B22">
        <w:rPr>
          <w:rStyle w:val="RSCB02ArticleTextChar"/>
          <w:b w:val="0"/>
          <w:lang w:val="en-US" w:eastAsia="zh-CN"/>
        </w:rPr>
        <w:t xml:space="preserve"> is considered to be sp</w:t>
      </w:r>
      <w:r w:rsidR="008D6B22" w:rsidRPr="00957BF9">
        <w:rPr>
          <w:rStyle w:val="RSCB02ArticleTextChar"/>
          <w:b w:val="0"/>
          <w:vertAlign w:val="superscript"/>
          <w:lang w:val="en-US" w:eastAsia="zh-CN"/>
        </w:rPr>
        <w:t>3</w:t>
      </w:r>
      <w:r w:rsidR="008D6B22" w:rsidRPr="008D6B22">
        <w:rPr>
          <w:rStyle w:val="RSCB02ArticleTextChar"/>
          <w:b w:val="0"/>
          <w:lang w:val="en-US" w:eastAsia="zh-CN"/>
        </w:rPr>
        <w:t xml:space="preserve">-like. The presence of benzene </w:t>
      </w:r>
      <w:r w:rsidR="0095548D">
        <w:rPr>
          <w:rStyle w:val="RSCB02ArticleTextChar"/>
          <w:b w:val="0"/>
          <w:lang w:val="en-US" w:eastAsia="zh-CN"/>
        </w:rPr>
        <w:t>induce</w:t>
      </w:r>
      <w:r w:rsidR="0095548D" w:rsidRPr="008D6B22">
        <w:rPr>
          <w:rStyle w:val="RSCB02ArticleTextChar"/>
          <w:b w:val="0"/>
          <w:lang w:val="en-US" w:eastAsia="zh-CN"/>
        </w:rPr>
        <w:t xml:space="preserve">s </w:t>
      </w:r>
      <w:r w:rsidR="008D6B22" w:rsidRPr="008D6B22">
        <w:rPr>
          <w:rStyle w:val="RSCB02ArticleTextChar"/>
          <w:b w:val="0"/>
          <w:lang w:val="en-US" w:eastAsia="zh-CN"/>
        </w:rPr>
        <w:t xml:space="preserve">a difference in molecular configuration and packing </w:t>
      </w:r>
      <w:r w:rsidR="008D6B22">
        <w:rPr>
          <w:rStyle w:val="RSCB02ArticleTextChar"/>
          <w:b w:val="0"/>
          <w:lang w:val="en-US" w:eastAsia="zh-CN"/>
        </w:rPr>
        <w:t>mode</w:t>
      </w:r>
      <w:r w:rsidR="0095548D">
        <w:rPr>
          <w:rStyle w:val="RSCB02ArticleTextChar"/>
          <w:b w:val="0"/>
          <w:lang w:val="en-US" w:eastAsia="zh-CN"/>
        </w:rPr>
        <w:t>,</w:t>
      </w:r>
      <w:r w:rsidR="008D6B22">
        <w:rPr>
          <w:rStyle w:val="RSCB02ArticleTextChar"/>
          <w:b w:val="0"/>
          <w:lang w:val="en-US" w:eastAsia="zh-CN"/>
        </w:rPr>
        <w:t xml:space="preserve"> </w:t>
      </w:r>
      <w:r w:rsidR="008D6B22" w:rsidRPr="008D6B22">
        <w:rPr>
          <w:rStyle w:val="RSCB02ArticleTextChar"/>
          <w:b w:val="0"/>
          <w:lang w:val="en-US" w:eastAsia="zh-CN"/>
        </w:rPr>
        <w:t xml:space="preserve">which in turn </w:t>
      </w:r>
      <w:r w:rsidR="0095548D">
        <w:rPr>
          <w:rStyle w:val="RSCB02ArticleTextChar"/>
          <w:b w:val="0"/>
          <w:lang w:val="en-US" w:eastAsia="zh-CN"/>
        </w:rPr>
        <w:t>lead</w:t>
      </w:r>
      <w:r w:rsidR="0095548D" w:rsidRPr="008D6B22">
        <w:rPr>
          <w:rStyle w:val="RSCB02ArticleTextChar"/>
          <w:b w:val="0"/>
          <w:lang w:val="en-US" w:eastAsia="zh-CN"/>
        </w:rPr>
        <w:t xml:space="preserve">s </w:t>
      </w:r>
      <w:r w:rsidR="0095548D">
        <w:rPr>
          <w:rStyle w:val="RSCB02ArticleTextChar"/>
          <w:b w:val="0"/>
          <w:lang w:val="en-US" w:eastAsia="zh-CN"/>
        </w:rPr>
        <w:t xml:space="preserve">to </w:t>
      </w:r>
      <w:r w:rsidR="008D6B22" w:rsidRPr="008D6B22">
        <w:rPr>
          <w:rStyle w:val="RSCB02ArticleTextChar"/>
          <w:b w:val="0"/>
          <w:lang w:val="en-US" w:eastAsia="zh-CN"/>
        </w:rPr>
        <w:t>a difference in fluorescence emission</w:t>
      </w:r>
      <w:r w:rsidR="003E6D26">
        <w:rPr>
          <w:rStyle w:val="RSCB02ArticleTextChar"/>
          <w:b w:val="0"/>
          <w:lang w:val="en-US" w:eastAsia="zh-CN"/>
        </w:rPr>
        <w:t xml:space="preserve"> </w:t>
      </w:r>
      <w:r w:rsidR="003E6D26">
        <w:rPr>
          <w:b w:val="0"/>
          <w:lang w:val="en-US" w:eastAsia="zh-CN"/>
        </w:rPr>
        <w:t>(Fig. 18c</w:t>
      </w:r>
      <w:r w:rsidR="003E6D26">
        <w:rPr>
          <w:rFonts w:hint="eastAsia"/>
          <w:b w:val="0"/>
          <w:lang w:val="en-US" w:eastAsia="zh-CN"/>
        </w:rPr>
        <w:t>)</w:t>
      </w:r>
      <w:r w:rsidR="008D6B22" w:rsidRPr="008D6B22">
        <w:rPr>
          <w:rStyle w:val="RSCB02ArticleTextChar"/>
          <w:b w:val="0"/>
          <w:lang w:val="en-US" w:eastAsia="zh-CN"/>
        </w:rPr>
        <w:t>.</w:t>
      </w:r>
    </w:p>
    <w:p w14:paraId="6BF86DA2" w14:textId="4BFBF168" w:rsidR="00841575" w:rsidRDefault="0025649E" w:rsidP="00B2367C">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1B690025" wp14:editId="3431A66D">
            <wp:extent cx="3168015" cy="2225697"/>
            <wp:effectExtent l="0" t="0" r="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1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68015" cy="2225697"/>
                    </a:xfrm>
                    <a:prstGeom prst="rect">
                      <a:avLst/>
                    </a:prstGeom>
                  </pic:spPr>
                </pic:pic>
              </a:graphicData>
            </a:graphic>
          </wp:inline>
        </w:drawing>
      </w:r>
    </w:p>
    <w:p w14:paraId="0A55B3A5" w14:textId="3D4010D9" w:rsidR="00841575" w:rsidRDefault="0025649E" w:rsidP="0011601F">
      <w:pPr>
        <w:pStyle w:val="RSCB08CHeadingIn-line"/>
        <w:jc w:val="both"/>
        <w:rPr>
          <w:rStyle w:val="RSCB02ArticleTextChar"/>
          <w:b w:val="0"/>
          <w:lang w:val="en-US"/>
        </w:rPr>
      </w:pPr>
      <w:bookmarkStart w:id="6" w:name="OLE_LINK19"/>
      <w:bookmarkStart w:id="7" w:name="OLE_LINK11"/>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18</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Chemical</w:t>
      </w:r>
      <w:r w:rsidRPr="00860912">
        <w:rPr>
          <w:rStyle w:val="RSCB02ArticleTextChar"/>
          <w:b w:val="0"/>
          <w:lang w:val="en-US"/>
        </w:rPr>
        <w:t xml:space="preserve"> structure of </w:t>
      </w:r>
      <w:r w:rsidRPr="00860912">
        <w:rPr>
          <w:rStyle w:val="RSCB02ArticleTextChar"/>
          <w:lang w:val="en-US"/>
        </w:rPr>
        <w:t>3</w:t>
      </w:r>
      <w:r>
        <w:rPr>
          <w:rStyle w:val="RSCB02ArticleTextChar"/>
          <w:lang w:val="en-US"/>
        </w:rPr>
        <w:t>8</w:t>
      </w:r>
      <w:r>
        <w:rPr>
          <w:rStyle w:val="RSCB02ArticleTextChar"/>
          <w:b w:val="0"/>
          <w:lang w:val="en-US"/>
        </w:rPr>
        <w:t>.</w:t>
      </w:r>
      <w:r w:rsidRPr="006F7F94">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sidR="00841575" w:rsidRPr="006F7F94">
        <w:rPr>
          <w:rStyle w:val="RSCB02ArticleTextChar"/>
          <w:b w:val="0"/>
          <w:lang w:val="en-US"/>
        </w:rPr>
        <w:t xml:space="preserve"> </w:t>
      </w:r>
      <w:proofErr w:type="spellStart"/>
      <w:r w:rsidR="0011601F" w:rsidRPr="0011601F">
        <w:rPr>
          <w:rStyle w:val="RSCB02ArticleTextChar"/>
          <w:b w:val="0"/>
          <w:lang w:val="en-US"/>
        </w:rPr>
        <w:t>Colour</w:t>
      </w:r>
      <w:proofErr w:type="spellEnd"/>
      <w:r w:rsidR="0011601F" w:rsidRPr="0011601F">
        <w:rPr>
          <w:rStyle w:val="RSCB02ArticleTextChar"/>
          <w:b w:val="0"/>
          <w:lang w:val="en-US"/>
        </w:rPr>
        <w:t xml:space="preserve"> change of </w:t>
      </w:r>
      <w:r w:rsidRPr="0025649E">
        <w:rPr>
          <w:rStyle w:val="RSCB02ArticleTextChar"/>
          <w:lang w:val="en-US"/>
        </w:rPr>
        <w:t>38</w:t>
      </w:r>
      <w:r w:rsidR="0011601F" w:rsidRPr="0025649E">
        <w:rPr>
          <w:rStyle w:val="RSCB02ArticleTextChar"/>
          <w:lang w:val="en-US"/>
        </w:rPr>
        <w:t>Y</w:t>
      </w:r>
      <w:r>
        <w:rPr>
          <w:rStyle w:val="RSCB02ArticleTextChar"/>
          <w:b w:val="0"/>
          <w:lang w:val="en-US"/>
        </w:rPr>
        <w:t xml:space="preserve"> induced by exposure to benzene</w:t>
      </w:r>
      <w:r>
        <w:rPr>
          <w:rStyle w:val="RSCB02ArticleTextChar"/>
          <w:rFonts w:hint="eastAsia"/>
          <w:b w:val="0"/>
          <w:lang w:val="en-US" w:eastAsia="zh-CN"/>
        </w:rPr>
        <w:t xml:space="preserve"> </w:t>
      </w:r>
      <w:proofErr w:type="spellStart"/>
      <w:r w:rsidR="0011601F" w:rsidRPr="0011601F">
        <w:rPr>
          <w:rStyle w:val="RSCB02ArticleTextChar"/>
          <w:b w:val="0"/>
          <w:lang w:val="en-US"/>
        </w:rPr>
        <w:t>vapour</w:t>
      </w:r>
      <w:proofErr w:type="spellEnd"/>
      <w:r w:rsidR="0011601F" w:rsidRPr="0011601F">
        <w:rPr>
          <w:rStyle w:val="RSCB02ArticleTextChar"/>
          <w:b w:val="0"/>
          <w:lang w:val="en-US"/>
        </w:rPr>
        <w:t>.</w:t>
      </w:r>
      <w:r w:rsidRPr="0025649E">
        <w:rPr>
          <w:rStyle w:val="RSCB02ArticleTextChar"/>
          <w:b w:val="0"/>
          <w:lang w:val="en-US"/>
        </w:rPr>
        <w:t xml:space="preserve"> </w:t>
      </w:r>
      <w:r w:rsidRPr="00445678">
        <w:rPr>
          <w:rStyle w:val="RSCB02ArticleTextChar"/>
          <w:b w:val="0"/>
          <w:lang w:val="en-US"/>
        </w:rPr>
        <w:t>(</w:t>
      </w:r>
      <w:r>
        <w:rPr>
          <w:rStyle w:val="RSCB02ArticleTextChar"/>
          <w:b w:val="0"/>
          <w:lang w:val="en-US"/>
        </w:rPr>
        <w:t>c</w:t>
      </w:r>
      <w:r w:rsidRPr="00445678">
        <w:rPr>
          <w:rStyle w:val="RSCB02ArticleTextChar"/>
          <w:b w:val="0"/>
          <w:lang w:val="en-US"/>
        </w:rPr>
        <w:t>)</w:t>
      </w:r>
      <w:r>
        <w:rPr>
          <w:rStyle w:val="RSCB02ArticleTextChar"/>
          <w:b w:val="0"/>
          <w:lang w:val="en-US"/>
        </w:rPr>
        <w:t xml:space="preserve"> </w:t>
      </w:r>
      <w:r w:rsidR="00AF12C0">
        <w:rPr>
          <w:rStyle w:val="RSCB02ArticleTextChar"/>
          <w:b w:val="0"/>
          <w:lang w:val="en-US"/>
        </w:rPr>
        <w:t>Crystal</w:t>
      </w:r>
      <w:r w:rsidRPr="00860912">
        <w:rPr>
          <w:rStyle w:val="RSCB02ArticleTextChar"/>
          <w:b w:val="0"/>
          <w:lang w:val="en-US"/>
        </w:rPr>
        <w:t xml:space="preserve"> packing of</w:t>
      </w:r>
      <w:r>
        <w:rPr>
          <w:rStyle w:val="RSCB02ArticleTextChar"/>
          <w:b w:val="0"/>
          <w:lang w:val="en-US"/>
        </w:rPr>
        <w:t xml:space="preserve"> </w:t>
      </w:r>
      <w:r w:rsidRPr="0025649E">
        <w:rPr>
          <w:rStyle w:val="RSCB02ArticleTextChar"/>
          <w:lang w:val="en-US"/>
        </w:rPr>
        <w:t>38Y</w:t>
      </w:r>
      <w:r>
        <w:rPr>
          <w:rStyle w:val="RSCB02ArticleTextChar"/>
          <w:b w:val="0"/>
          <w:lang w:val="en-US"/>
        </w:rPr>
        <w:t xml:space="preserve"> and </w:t>
      </w:r>
      <w:r w:rsidRPr="0025649E">
        <w:rPr>
          <w:rStyle w:val="RSCB02ArticleTextChar"/>
          <w:lang w:val="en-US"/>
        </w:rPr>
        <w:t>38</w:t>
      </w:r>
      <w:r>
        <w:rPr>
          <w:rStyle w:val="RSCB02ArticleTextChar"/>
          <w:lang w:val="en-US"/>
        </w:rPr>
        <w:t>O</w:t>
      </w:r>
      <w:r>
        <w:rPr>
          <w:rStyle w:val="RSCB02ArticleTextChar"/>
          <w:b w:val="0"/>
          <w:lang w:val="en-US"/>
        </w:rPr>
        <w:t>.</w:t>
      </w:r>
    </w:p>
    <w:bookmarkEnd w:id="6"/>
    <w:bookmarkEnd w:id="7"/>
    <w:p w14:paraId="3492D4BE" w14:textId="77777777" w:rsidR="00841575" w:rsidRPr="00957BF9" w:rsidRDefault="00841575" w:rsidP="00B2367C">
      <w:pPr>
        <w:pStyle w:val="RSCB08CHeadingIn-line"/>
        <w:jc w:val="both"/>
        <w:rPr>
          <w:rStyle w:val="RSCB02ArticleTextChar"/>
          <w:b w:val="0"/>
          <w:lang w:val="en-US" w:eastAsia="zh-CN"/>
        </w:rPr>
      </w:pPr>
    </w:p>
    <w:p w14:paraId="7FF83E48" w14:textId="2A5498CE" w:rsidR="00841575" w:rsidRDefault="00177B4C" w:rsidP="004E04A2">
      <w:pPr>
        <w:pStyle w:val="RSCB08CHeadingIn-line"/>
        <w:jc w:val="both"/>
        <w:rPr>
          <w:rStyle w:val="RSCB02ArticleTextChar"/>
          <w:b w:val="0"/>
          <w:lang w:val="en-US" w:eastAsia="zh-CN"/>
        </w:rPr>
      </w:pPr>
      <w:r>
        <w:rPr>
          <w:rStyle w:val="RSCB02ArticleTextChar"/>
          <w:b w:val="0"/>
          <w:lang w:val="en-US" w:eastAsia="zh-CN"/>
        </w:rPr>
        <w:t>Ma and coworkers</w:t>
      </w:r>
      <w:r w:rsidR="002B759C" w:rsidRPr="002B759C">
        <w:rPr>
          <w:rStyle w:val="RSCB02ArticleTextChar"/>
          <w:b w:val="0"/>
          <w:lang w:val="en-US" w:eastAsia="zh-CN"/>
        </w:rPr>
        <w:t xml:space="preserve"> prepared a stimulus responsive </w:t>
      </w:r>
      <w:proofErr w:type="spellStart"/>
      <w:r w:rsidR="00273C98" w:rsidRPr="004E04A2">
        <w:rPr>
          <w:rStyle w:val="RSCB02ArticleTextChar"/>
          <w:b w:val="0"/>
          <w:lang w:val="en-US" w:eastAsia="zh-CN"/>
        </w:rPr>
        <w:t>luminophor</w:t>
      </w:r>
      <w:proofErr w:type="spellEnd"/>
      <w:r w:rsidR="002B759C" w:rsidRPr="002B759C">
        <w:rPr>
          <w:rStyle w:val="RSCB02ArticleTextChar"/>
          <w:b w:val="0"/>
          <w:lang w:val="en-US" w:eastAsia="zh-CN"/>
        </w:rPr>
        <w:t xml:space="preserve"> (</w:t>
      </w:r>
      <w:r w:rsidR="003E6D26">
        <w:rPr>
          <w:rStyle w:val="RSCB02ArticleTextChar"/>
          <w:lang w:val="en-US" w:eastAsia="zh-CN"/>
        </w:rPr>
        <w:t>39</w:t>
      </w:r>
      <w:r w:rsidR="002B759C" w:rsidRPr="002B759C">
        <w:rPr>
          <w:rStyle w:val="RSCB02ArticleTextChar"/>
          <w:b w:val="0"/>
          <w:lang w:val="en-US" w:eastAsia="zh-CN"/>
        </w:rPr>
        <w:t>) composed of benzophenone and an aromatic amine that exhibits weak luminescence due to its highly distorted structure</w:t>
      </w:r>
      <w:r w:rsidR="003E6D26">
        <w:rPr>
          <w:rStyle w:val="RSCB02ArticleTextChar"/>
          <w:b w:val="0"/>
          <w:lang w:val="en-US" w:eastAsia="zh-CN"/>
        </w:rPr>
        <w:t xml:space="preserve"> </w:t>
      </w:r>
      <w:r w:rsidR="003E6D26">
        <w:rPr>
          <w:b w:val="0"/>
          <w:lang w:val="en-US" w:eastAsia="zh-CN"/>
        </w:rPr>
        <w:t>(Fig. 19a</w:t>
      </w:r>
      <w:r w:rsidR="003E6D26">
        <w:rPr>
          <w:rFonts w:hint="eastAsia"/>
          <w:b w:val="0"/>
          <w:lang w:val="en-US" w:eastAsia="zh-CN"/>
        </w:rPr>
        <w:t>)</w:t>
      </w:r>
      <w:r w:rsidR="002B759C" w:rsidRPr="002B759C">
        <w:rPr>
          <w:rStyle w:val="RSCB02ArticleTextChar"/>
          <w:b w:val="0"/>
          <w:lang w:val="en-US" w:eastAsia="zh-CN"/>
        </w:rPr>
        <w:t>.</w:t>
      </w:r>
      <w:r w:rsidR="004E04A2" w:rsidRPr="004E04A2">
        <w:rPr>
          <w:rStyle w:val="RSCB02ArticleTextChar"/>
          <w:b w:val="0"/>
          <w:vertAlign w:val="superscript"/>
          <w:lang w:val="en-US" w:eastAsia="zh-CN"/>
        </w:rPr>
        <w:t>1</w:t>
      </w:r>
      <w:r w:rsidR="003E6D26">
        <w:rPr>
          <w:rStyle w:val="RSCB02ArticleTextChar"/>
          <w:b w:val="0"/>
          <w:vertAlign w:val="superscript"/>
          <w:lang w:val="en-US" w:eastAsia="zh-CN"/>
        </w:rPr>
        <w:t>62</w:t>
      </w:r>
      <w:r w:rsidR="002B759C" w:rsidRPr="002B759C">
        <w:rPr>
          <w:rStyle w:val="RSCB02ArticleTextChar"/>
          <w:b w:val="0"/>
          <w:lang w:val="en-US" w:eastAsia="zh-CN"/>
        </w:rPr>
        <w:t xml:space="preserve"> The </w:t>
      </w:r>
      <w:r w:rsidR="00273C98">
        <w:rPr>
          <w:rStyle w:val="RSCB02ArticleTextChar"/>
          <w:b w:val="0"/>
          <w:lang w:val="en-US" w:eastAsia="zh-CN"/>
        </w:rPr>
        <w:t>exchange</w:t>
      </w:r>
      <w:r w:rsidR="002B759C" w:rsidRPr="002B759C">
        <w:rPr>
          <w:rStyle w:val="RSCB02ArticleTextChar"/>
          <w:b w:val="0"/>
          <w:lang w:val="en-US" w:eastAsia="zh-CN"/>
        </w:rPr>
        <w:t xml:space="preserve"> of the </w:t>
      </w:r>
      <w:r w:rsidR="00273C98">
        <w:rPr>
          <w:rStyle w:val="RSCB02ArticleTextChar"/>
          <w:b w:val="0"/>
          <w:lang w:val="en-US" w:eastAsia="zh-CN"/>
        </w:rPr>
        <w:t>emit</w:t>
      </w:r>
      <w:r w:rsidR="002B759C" w:rsidRPr="002B759C">
        <w:rPr>
          <w:rStyle w:val="RSCB02ArticleTextChar"/>
          <w:b w:val="0"/>
          <w:lang w:val="en-US" w:eastAsia="zh-CN"/>
        </w:rPr>
        <w:t xml:space="preserve">ting switch can be reversibly transformed by </w:t>
      </w:r>
      <w:r w:rsidR="0092770B">
        <w:rPr>
          <w:rStyle w:val="RSCB02ArticleTextChar"/>
          <w:b w:val="0"/>
          <w:lang w:val="en-US" w:eastAsia="zh-CN"/>
        </w:rPr>
        <w:t>grinding–</w:t>
      </w:r>
      <w:proofErr w:type="spellStart"/>
      <w:r w:rsidR="006C2F9D">
        <w:rPr>
          <w:rStyle w:val="RSCB02ArticleTextChar"/>
          <w:b w:val="0"/>
          <w:lang w:val="en-US" w:eastAsia="zh-CN"/>
        </w:rPr>
        <w:t>vapour</w:t>
      </w:r>
      <w:proofErr w:type="spellEnd"/>
      <w:r w:rsidR="0092770B" w:rsidRPr="0092770B">
        <w:rPr>
          <w:rStyle w:val="RSCB02ArticleTextChar"/>
          <w:b w:val="0"/>
          <w:lang w:val="en-US" w:eastAsia="zh-CN"/>
        </w:rPr>
        <w:t xml:space="preserve"> or grinding–heating treatment</w:t>
      </w:r>
      <w:r w:rsidR="002B759C" w:rsidRPr="002B759C">
        <w:rPr>
          <w:rStyle w:val="RSCB02ArticleTextChar"/>
          <w:b w:val="0"/>
          <w:lang w:val="en-US" w:eastAsia="zh-CN"/>
        </w:rPr>
        <w:t>.</w:t>
      </w:r>
      <w:r w:rsidR="004E04A2" w:rsidRPr="004E04A2">
        <w:t xml:space="preserve"> </w:t>
      </w:r>
      <w:r w:rsidR="004E04A2" w:rsidRPr="004E04A2">
        <w:rPr>
          <w:rStyle w:val="RSCB02ArticleTextChar"/>
          <w:b w:val="0"/>
          <w:lang w:val="en-US" w:eastAsia="zh-CN"/>
        </w:rPr>
        <w:t xml:space="preserve">At the molecular level, the luminescence intensity of </w:t>
      </w:r>
      <w:proofErr w:type="spellStart"/>
      <w:r w:rsidR="004E04A2" w:rsidRPr="004E04A2">
        <w:rPr>
          <w:rStyle w:val="RSCB02ArticleTextChar"/>
          <w:b w:val="0"/>
          <w:lang w:val="en-US" w:eastAsia="zh-CN"/>
        </w:rPr>
        <w:t>luminophors</w:t>
      </w:r>
      <w:proofErr w:type="spellEnd"/>
      <w:r w:rsidR="004E04A2" w:rsidRPr="004E04A2">
        <w:rPr>
          <w:rStyle w:val="RSCB02ArticleTextChar"/>
          <w:b w:val="0"/>
          <w:lang w:val="en-US" w:eastAsia="zh-CN"/>
        </w:rPr>
        <w:t xml:space="preserve"> is usually associated with intramolecular </w:t>
      </w:r>
      <w:r w:rsidR="004E04A2">
        <w:rPr>
          <w:rStyle w:val="RSCB02ArticleTextChar"/>
          <w:b w:val="0"/>
          <w:lang w:val="en-US" w:eastAsia="zh-CN"/>
        </w:rPr>
        <w:t>interaction</w:t>
      </w:r>
      <w:r w:rsidR="004E04A2" w:rsidRPr="004E04A2">
        <w:rPr>
          <w:rStyle w:val="RSCB02ArticleTextChar"/>
          <w:b w:val="0"/>
          <w:lang w:val="en-US" w:eastAsia="zh-CN"/>
        </w:rPr>
        <w:t>s and intermolecular packing.</w:t>
      </w:r>
      <w:r w:rsidR="003E6D26">
        <w:rPr>
          <w:rStyle w:val="RSCB02ArticleTextChar"/>
          <w:b w:val="0"/>
          <w:vertAlign w:val="superscript"/>
          <w:lang w:val="en-US" w:eastAsia="zh-CN"/>
        </w:rPr>
        <w:t>163</w:t>
      </w:r>
      <w:r w:rsidR="006E3E11" w:rsidRPr="006E3E11">
        <w:rPr>
          <w:rStyle w:val="RSCB02ArticleTextChar"/>
          <w:b w:val="0"/>
          <w:vertAlign w:val="superscript"/>
          <w:lang w:val="en-US" w:eastAsia="zh-CN"/>
        </w:rPr>
        <w:t>–</w:t>
      </w:r>
      <w:r w:rsidR="003E6D26">
        <w:rPr>
          <w:rStyle w:val="RSCB02ArticleTextChar"/>
          <w:b w:val="0"/>
          <w:vertAlign w:val="superscript"/>
          <w:lang w:val="en-US" w:eastAsia="zh-CN"/>
        </w:rPr>
        <w:t>1</w:t>
      </w:r>
      <w:r w:rsidR="006E3E11" w:rsidRPr="006E3E11">
        <w:rPr>
          <w:rStyle w:val="RSCB02ArticleTextChar"/>
          <w:b w:val="0"/>
          <w:vertAlign w:val="superscript"/>
          <w:lang w:val="en-US" w:eastAsia="zh-CN"/>
        </w:rPr>
        <w:t>6</w:t>
      </w:r>
      <w:r w:rsidR="003E6D26">
        <w:rPr>
          <w:rStyle w:val="RSCB02ArticleTextChar"/>
          <w:b w:val="0"/>
          <w:vertAlign w:val="superscript"/>
          <w:lang w:val="en-US" w:eastAsia="zh-CN"/>
        </w:rPr>
        <w:t>7</w:t>
      </w:r>
      <w:r w:rsidR="004E04A2" w:rsidRPr="004E04A2">
        <w:rPr>
          <w:rStyle w:val="RSCB02ArticleTextChar"/>
          <w:b w:val="0"/>
          <w:lang w:val="en-US" w:eastAsia="zh-CN"/>
        </w:rPr>
        <w:t xml:space="preserve"> The luminescence switching of this compound is primarily due to the synergy between the planarization of the twisted conformation and the weak intermolecular interaction</w:t>
      </w:r>
      <w:r w:rsidR="004E04A2">
        <w:rPr>
          <w:rStyle w:val="RSCB02ArticleTextChar"/>
          <w:b w:val="0"/>
          <w:lang w:val="en-US" w:eastAsia="zh-CN"/>
        </w:rPr>
        <w:t>s</w:t>
      </w:r>
      <w:r w:rsidR="004E04A2" w:rsidRPr="004E04A2">
        <w:rPr>
          <w:rStyle w:val="RSCB02ArticleTextChar"/>
          <w:b w:val="0"/>
          <w:lang w:val="en-US" w:eastAsia="zh-CN"/>
        </w:rPr>
        <w:t>.</w:t>
      </w:r>
      <w:r>
        <w:rPr>
          <w:rStyle w:val="RSCB02ArticleTextChar"/>
          <w:b w:val="0"/>
          <w:lang w:val="en-US" w:eastAsia="zh-CN"/>
        </w:rPr>
        <w:t xml:space="preserve"> In detail,</w:t>
      </w:r>
      <w:r>
        <w:rPr>
          <w:rStyle w:val="RSCB02ArticleTextChar"/>
          <w:rFonts w:hint="eastAsia"/>
          <w:b w:val="0"/>
          <w:lang w:val="en-US" w:eastAsia="zh-CN"/>
        </w:rPr>
        <w:t xml:space="preserve"> </w:t>
      </w:r>
      <w:r>
        <w:rPr>
          <w:rStyle w:val="RSCB02ArticleTextChar"/>
          <w:b w:val="0"/>
          <w:lang w:val="en-US" w:eastAsia="zh-CN"/>
        </w:rPr>
        <w:t>i</w:t>
      </w:r>
      <w:r w:rsidR="004E04A2" w:rsidRPr="004E04A2">
        <w:rPr>
          <w:rStyle w:val="RSCB02ArticleTextChar"/>
          <w:b w:val="0"/>
          <w:lang w:val="en-US" w:eastAsia="zh-CN"/>
        </w:rPr>
        <w:t>n the crystalline state</w:t>
      </w:r>
      <w:r w:rsidR="003E6D26">
        <w:rPr>
          <w:rStyle w:val="RSCB02ArticleTextChar"/>
          <w:b w:val="0"/>
          <w:lang w:val="en-US" w:eastAsia="zh-CN"/>
        </w:rPr>
        <w:t xml:space="preserve"> </w:t>
      </w:r>
      <w:r w:rsidR="003E6D26">
        <w:rPr>
          <w:b w:val="0"/>
          <w:lang w:val="en-US" w:eastAsia="zh-CN"/>
        </w:rPr>
        <w:t>(Fig. 19c</w:t>
      </w:r>
      <w:r w:rsidR="003E6D26">
        <w:rPr>
          <w:rFonts w:hint="eastAsia"/>
          <w:b w:val="0"/>
          <w:lang w:val="en-US" w:eastAsia="zh-CN"/>
        </w:rPr>
        <w:t>)</w:t>
      </w:r>
      <w:r w:rsidR="004E04A2" w:rsidRPr="004E04A2">
        <w:rPr>
          <w:rStyle w:val="RSCB02ArticleTextChar"/>
          <w:b w:val="0"/>
          <w:lang w:val="en-US" w:eastAsia="zh-CN"/>
        </w:rPr>
        <w:t xml:space="preserve">, the </w:t>
      </w:r>
      <w:proofErr w:type="spellStart"/>
      <w:r w:rsidR="004E04A2" w:rsidRPr="004E04A2">
        <w:rPr>
          <w:rStyle w:val="RSCB02ArticleTextChar"/>
          <w:b w:val="0"/>
          <w:lang w:val="en-US" w:eastAsia="zh-CN"/>
        </w:rPr>
        <w:t>luminogens</w:t>
      </w:r>
      <w:proofErr w:type="spellEnd"/>
      <w:r w:rsidR="004E04A2" w:rsidRPr="004E04A2">
        <w:rPr>
          <w:rStyle w:val="RSCB02ArticleTextChar"/>
          <w:b w:val="0"/>
          <w:lang w:val="en-US" w:eastAsia="zh-CN"/>
        </w:rPr>
        <w:t xml:space="preserve"> </w:t>
      </w:r>
      <w:r w:rsidR="004E04A2">
        <w:rPr>
          <w:rStyle w:val="RSCB02ArticleTextChar"/>
          <w:b w:val="0"/>
          <w:lang w:val="en-US" w:eastAsia="zh-CN"/>
        </w:rPr>
        <w:t>may</w:t>
      </w:r>
      <w:r w:rsidR="004E04A2" w:rsidRPr="004E04A2">
        <w:rPr>
          <w:rStyle w:val="RSCB02ArticleTextChar"/>
          <w:b w:val="0"/>
          <w:lang w:val="en-US" w:eastAsia="zh-CN"/>
        </w:rPr>
        <w:t xml:space="preserve"> adopt a more </w:t>
      </w:r>
      <w:r w:rsidRPr="004E04A2">
        <w:rPr>
          <w:rStyle w:val="RSCB02ArticleTextChar"/>
          <w:b w:val="0"/>
          <w:lang w:val="en-US" w:eastAsia="zh-CN"/>
        </w:rPr>
        <w:t>twisted</w:t>
      </w:r>
      <w:r w:rsidR="004E04A2" w:rsidRPr="004E04A2">
        <w:rPr>
          <w:rStyle w:val="RSCB02ArticleTextChar"/>
          <w:b w:val="0"/>
          <w:lang w:val="en-US" w:eastAsia="zh-CN"/>
        </w:rPr>
        <w:t xml:space="preserve"> conformation to suit the crystal lattice, thereby exhibiting weak luminescence. </w:t>
      </w:r>
      <w:r w:rsidRPr="00177B4C">
        <w:rPr>
          <w:rStyle w:val="RSCB02ArticleTextChar"/>
          <w:b w:val="0"/>
          <w:lang w:val="en-US" w:eastAsia="zh-CN"/>
        </w:rPr>
        <w:t xml:space="preserve">When </w:t>
      </w:r>
      <w:proofErr w:type="spellStart"/>
      <w:r w:rsidR="006877FA" w:rsidRPr="00496DC0">
        <w:rPr>
          <w:rStyle w:val="RSCB02ArticleTextChar"/>
          <w:b w:val="0"/>
          <w:lang w:val="en-US" w:eastAsia="zh-CN"/>
        </w:rPr>
        <w:t>amorphizated</w:t>
      </w:r>
      <w:proofErr w:type="spellEnd"/>
      <w:r w:rsidRPr="00177B4C">
        <w:rPr>
          <w:rStyle w:val="RSCB02ArticleTextChar"/>
          <w:b w:val="0"/>
          <w:lang w:val="en-US" w:eastAsia="zh-CN"/>
        </w:rPr>
        <w:t xml:space="preserve"> by </w:t>
      </w:r>
      <w:bookmarkStart w:id="8" w:name="OLE_LINK13"/>
      <w:r w:rsidRPr="00177B4C">
        <w:rPr>
          <w:rStyle w:val="RSCB02ArticleTextChar"/>
          <w:b w:val="0"/>
          <w:lang w:val="en-US" w:eastAsia="zh-CN"/>
        </w:rPr>
        <w:t>mechanical force</w:t>
      </w:r>
      <w:bookmarkEnd w:id="8"/>
      <w:r w:rsidRPr="00177B4C">
        <w:rPr>
          <w:rStyle w:val="RSCB02ArticleTextChar"/>
          <w:b w:val="0"/>
          <w:lang w:val="en-US" w:eastAsia="zh-CN"/>
        </w:rPr>
        <w:t>, the molecular structure becomes slightly planar to increase intramolecular conjugation. Moreover, adjacent molecules are not close to each other due to mutually repulsive dipole interactions, which diminishes intermolecular interactions. As a result, the luminescence of the ground powder</w:t>
      </w:r>
      <w:r>
        <w:rPr>
          <w:rStyle w:val="RSCB02ArticleTextChar"/>
          <w:b w:val="0"/>
          <w:lang w:val="en-US" w:eastAsia="zh-CN"/>
        </w:rPr>
        <w:t>s become</w:t>
      </w:r>
      <w:r w:rsidRPr="00177B4C">
        <w:rPr>
          <w:rStyle w:val="RSCB02ArticleTextChar"/>
          <w:b w:val="0"/>
          <w:lang w:val="en-US" w:eastAsia="zh-CN"/>
        </w:rPr>
        <w:t xml:space="preserve"> </w:t>
      </w:r>
      <w:r w:rsidR="000A4AC9">
        <w:rPr>
          <w:rStyle w:val="RSCB02ArticleTextChar"/>
          <w:b w:val="0"/>
          <w:lang w:val="en-US" w:eastAsia="zh-CN"/>
        </w:rPr>
        <w:t>brigh</w:t>
      </w:r>
      <w:r w:rsidR="0095548D">
        <w:rPr>
          <w:rStyle w:val="RSCB02ArticleTextChar"/>
          <w:b w:val="0"/>
          <w:lang w:val="en-US" w:eastAsia="zh-CN"/>
        </w:rPr>
        <w:t>t</w:t>
      </w:r>
      <w:r w:rsidR="000A4AC9">
        <w:rPr>
          <w:rStyle w:val="RSCB02ArticleTextChar"/>
          <w:b w:val="0"/>
          <w:lang w:val="en-US" w:eastAsia="zh-CN"/>
        </w:rPr>
        <w:t>er</w:t>
      </w:r>
      <w:r w:rsidRPr="00177B4C">
        <w:rPr>
          <w:rStyle w:val="RSCB02ArticleTextChar"/>
          <w:b w:val="0"/>
          <w:lang w:val="en-US" w:eastAsia="zh-CN"/>
        </w:rPr>
        <w:t>.</w:t>
      </w:r>
    </w:p>
    <w:p w14:paraId="14E8BE80" w14:textId="451ADB76" w:rsidR="000B2848" w:rsidRDefault="00AF12C0" w:rsidP="00AF12C0">
      <w:pPr>
        <w:pStyle w:val="RSCB08CHeadingIn-line"/>
        <w:jc w:val="center"/>
        <w:rPr>
          <w:rStyle w:val="RSCB02ArticleTextChar"/>
          <w:b w:val="0"/>
          <w:lang w:val="en-US" w:eastAsia="zh-CN"/>
        </w:rPr>
      </w:pPr>
      <w:r>
        <w:rPr>
          <w:rFonts w:cs="Times New Roman"/>
          <w:b w:val="0"/>
          <w:noProof/>
          <w:w w:val="108"/>
          <w:szCs w:val="18"/>
          <w:lang w:val="en-US" w:eastAsia="zh-CN"/>
        </w:rPr>
        <w:lastRenderedPageBreak/>
        <w:drawing>
          <wp:inline distT="0" distB="0" distL="0" distR="0" wp14:anchorId="32622844" wp14:editId="2E0D00B6">
            <wp:extent cx="2447904" cy="2495903"/>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19.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47904" cy="2495903"/>
                    </a:xfrm>
                    <a:prstGeom prst="rect">
                      <a:avLst/>
                    </a:prstGeom>
                  </pic:spPr>
                </pic:pic>
              </a:graphicData>
            </a:graphic>
          </wp:inline>
        </w:drawing>
      </w:r>
    </w:p>
    <w:p w14:paraId="09FA2AED" w14:textId="1E90F932" w:rsidR="00AF12C0" w:rsidRDefault="00AF12C0" w:rsidP="00AF12C0">
      <w:pPr>
        <w:pStyle w:val="RSCB08CHeadingIn-line"/>
        <w:jc w:val="both"/>
        <w:rPr>
          <w:rStyle w:val="RSCB02ArticleTextChar"/>
          <w:b w:val="0"/>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19</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003E6D26" w:rsidRPr="003E6D26">
        <w:rPr>
          <w:rStyle w:val="RSCB02ArticleTextChar"/>
          <w:b w:val="0"/>
          <w:lang w:val="en-US"/>
        </w:rPr>
        <w:t xml:space="preserve">Molecular structure and dihedral angle of </w:t>
      </w:r>
      <w:r w:rsidR="003E6D26" w:rsidRPr="00860912">
        <w:rPr>
          <w:rStyle w:val="RSCB02ArticleTextChar"/>
          <w:lang w:val="en-US"/>
        </w:rPr>
        <w:t>3</w:t>
      </w:r>
      <w:r w:rsidR="003E6D26">
        <w:rPr>
          <w:rStyle w:val="RSCB02ArticleTextChar"/>
          <w:lang w:val="en-US"/>
        </w:rPr>
        <w:t>9</w:t>
      </w:r>
      <w:r w:rsidR="003E6D26">
        <w:rPr>
          <w:rStyle w:val="RSCB02ArticleTextChar"/>
          <w:b w:val="0"/>
          <w:lang w:val="en-US"/>
        </w:rPr>
        <w:t xml:space="preserve"> single-crystals</w:t>
      </w:r>
      <w:r>
        <w:rPr>
          <w:rStyle w:val="RSCB02ArticleTextChar"/>
          <w:b w:val="0"/>
          <w:lang w:val="en-US"/>
        </w:rPr>
        <w:t>.</w:t>
      </w:r>
      <w:r w:rsidRPr="006F7F94">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sidRPr="006F7F94">
        <w:rPr>
          <w:rStyle w:val="RSCB02ArticleTextChar"/>
          <w:b w:val="0"/>
          <w:lang w:val="en-US"/>
        </w:rPr>
        <w:t xml:space="preserve"> </w:t>
      </w:r>
      <w:r w:rsidR="003E6D26" w:rsidRPr="003E6D26">
        <w:rPr>
          <w:rStyle w:val="RSCB02ArticleTextChar"/>
          <w:b w:val="0"/>
          <w:lang w:val="en-US"/>
        </w:rPr>
        <w:t xml:space="preserve">Luminescence spectra of </w:t>
      </w:r>
      <w:r w:rsidR="003E6D26" w:rsidRPr="00860912">
        <w:rPr>
          <w:rStyle w:val="RSCB02ArticleTextChar"/>
          <w:lang w:val="en-US"/>
        </w:rPr>
        <w:t>3</w:t>
      </w:r>
      <w:r w:rsidR="003E6D26">
        <w:rPr>
          <w:rStyle w:val="RSCB02ArticleTextChar"/>
          <w:lang w:val="en-US"/>
        </w:rPr>
        <w:t>9</w:t>
      </w:r>
      <w:r w:rsidR="003E6D26">
        <w:rPr>
          <w:rStyle w:val="RSCB02ArticleTextChar"/>
          <w:b w:val="0"/>
          <w:lang w:val="en-US"/>
        </w:rPr>
        <w:t xml:space="preserve"> in different states</w:t>
      </w:r>
      <w:r w:rsidRPr="0011601F">
        <w:rPr>
          <w:rStyle w:val="RSCB02ArticleTextChar"/>
          <w:b w:val="0"/>
          <w:lang w:val="en-US"/>
        </w:rPr>
        <w:t>.</w:t>
      </w:r>
      <w:r w:rsidRPr="0025649E">
        <w:rPr>
          <w:rStyle w:val="RSCB02ArticleTextChar"/>
          <w:b w:val="0"/>
          <w:lang w:val="en-US"/>
        </w:rPr>
        <w:t xml:space="preserve"> </w:t>
      </w:r>
      <w:r w:rsidRPr="00445678">
        <w:rPr>
          <w:rStyle w:val="RSCB02ArticleTextChar"/>
          <w:b w:val="0"/>
          <w:lang w:val="en-US"/>
        </w:rPr>
        <w:t>(</w:t>
      </w:r>
      <w:r>
        <w:rPr>
          <w:rStyle w:val="RSCB02ArticleTextChar"/>
          <w:b w:val="0"/>
          <w:lang w:val="en-US"/>
        </w:rPr>
        <w:t>c</w:t>
      </w:r>
      <w:r w:rsidRPr="00445678">
        <w:rPr>
          <w:rStyle w:val="RSCB02ArticleTextChar"/>
          <w:b w:val="0"/>
          <w:lang w:val="en-US"/>
        </w:rPr>
        <w:t>)</w:t>
      </w:r>
      <w:r>
        <w:rPr>
          <w:rStyle w:val="RSCB02ArticleTextChar"/>
          <w:b w:val="0"/>
          <w:lang w:val="en-US"/>
        </w:rPr>
        <w:t xml:space="preserve"> </w:t>
      </w:r>
      <w:r w:rsidR="003E6D26" w:rsidRPr="003E6D26">
        <w:rPr>
          <w:rStyle w:val="RSCB02ArticleTextChar"/>
          <w:b w:val="0"/>
          <w:lang w:val="en-US"/>
        </w:rPr>
        <w:t>Proposed mechanism for external stimuli induced luminesc</w:t>
      </w:r>
      <w:r w:rsidR="003E6D26">
        <w:rPr>
          <w:rStyle w:val="RSCB02ArticleTextChar"/>
          <w:b w:val="0"/>
          <w:lang w:val="en-US"/>
        </w:rPr>
        <w:t xml:space="preserve">ence on–off switching in </w:t>
      </w:r>
      <w:r w:rsidR="003E6D26" w:rsidRPr="00860912">
        <w:rPr>
          <w:rStyle w:val="RSCB02ArticleTextChar"/>
          <w:lang w:val="en-US"/>
        </w:rPr>
        <w:t>3</w:t>
      </w:r>
      <w:r w:rsidR="003E6D26">
        <w:rPr>
          <w:rStyle w:val="RSCB02ArticleTextChar"/>
          <w:lang w:val="en-US"/>
        </w:rPr>
        <w:t>9</w:t>
      </w:r>
      <w:r>
        <w:rPr>
          <w:rStyle w:val="RSCB02ArticleTextChar"/>
          <w:b w:val="0"/>
          <w:lang w:val="en-US"/>
        </w:rPr>
        <w:t>.</w:t>
      </w:r>
    </w:p>
    <w:p w14:paraId="32753064" w14:textId="77777777" w:rsidR="000B2848" w:rsidRDefault="000B2848" w:rsidP="00B2367C">
      <w:pPr>
        <w:pStyle w:val="RSCB08CHeadingIn-line"/>
        <w:jc w:val="both"/>
        <w:rPr>
          <w:rStyle w:val="RSCB02ArticleTextChar"/>
          <w:b w:val="0"/>
          <w:lang w:val="en-US" w:eastAsia="zh-CN"/>
        </w:rPr>
      </w:pPr>
    </w:p>
    <w:p w14:paraId="65ABEECA" w14:textId="03AEE49A" w:rsidR="006E3E11" w:rsidRDefault="006D697D" w:rsidP="006D697D">
      <w:pPr>
        <w:pStyle w:val="RSCB08CHeadingIn-line"/>
        <w:jc w:val="both"/>
        <w:rPr>
          <w:rStyle w:val="RSCB02ArticleTextChar"/>
          <w:b w:val="0"/>
          <w:lang w:val="en-US" w:eastAsia="zh-CN"/>
        </w:rPr>
      </w:pPr>
      <w:r w:rsidRPr="006D697D">
        <w:rPr>
          <w:rStyle w:val="RSCB02ArticleTextChar"/>
          <w:b w:val="0"/>
          <w:lang w:val="en-US" w:eastAsia="zh-CN"/>
        </w:rPr>
        <w:t xml:space="preserve">Based on previous studies on bent </w:t>
      </w:r>
      <w:r>
        <w:rPr>
          <w:rStyle w:val="RSCB02ArticleTextChar"/>
          <w:b w:val="0"/>
          <w:lang w:val="en-US" w:eastAsia="zh-CN"/>
        </w:rPr>
        <w:sym w:font="Symbol" w:char="F070"/>
      </w:r>
      <w:r w:rsidRPr="006D697D">
        <w:rPr>
          <w:rStyle w:val="RSCB02ArticleTextChar"/>
          <w:b w:val="0"/>
          <w:lang w:val="en-US" w:eastAsia="zh-CN"/>
        </w:rPr>
        <w:t xml:space="preserve">-conjugated molecules, </w:t>
      </w:r>
      <w:proofErr w:type="spellStart"/>
      <w:r w:rsidRPr="006D697D">
        <w:rPr>
          <w:rStyle w:val="RSCB02ArticleTextChar"/>
          <w:b w:val="0"/>
          <w:lang w:val="en-US" w:eastAsia="zh-CN"/>
        </w:rPr>
        <w:t>Iyoda</w:t>
      </w:r>
      <w:proofErr w:type="spellEnd"/>
      <w:r>
        <w:rPr>
          <w:rStyle w:val="RSCB02ArticleTextChar"/>
          <w:b w:val="0"/>
          <w:lang w:val="en-US" w:eastAsia="zh-CN"/>
        </w:rPr>
        <w:t xml:space="preserve"> and coworkers</w:t>
      </w:r>
      <w:r w:rsidRPr="006D697D">
        <w:rPr>
          <w:rStyle w:val="RSCB02ArticleTextChar"/>
          <w:b w:val="0"/>
          <w:lang w:val="en-US" w:eastAsia="zh-CN"/>
        </w:rPr>
        <w:t xml:space="preserve"> designed and synthesized </w:t>
      </w:r>
      <w:r w:rsidR="0095548D">
        <w:rPr>
          <w:rStyle w:val="RSCB02ArticleTextChar"/>
          <w:b w:val="0"/>
          <w:lang w:val="en-US" w:eastAsia="zh-CN"/>
        </w:rPr>
        <w:t>“</w:t>
      </w:r>
      <w:r w:rsidR="0095548D" w:rsidRPr="006D697D">
        <w:rPr>
          <w:rStyle w:val="RSCB02ArticleTextChar"/>
          <w:b w:val="0"/>
          <w:lang w:val="en-US" w:eastAsia="zh-CN"/>
        </w:rPr>
        <w:t>molecular tweezers”</w:t>
      </w:r>
      <w:r w:rsidRPr="006D697D">
        <w:rPr>
          <w:rStyle w:val="RSCB02ArticleTextChar"/>
          <w:b w:val="0"/>
          <w:lang w:val="en-US" w:eastAsia="zh-CN"/>
        </w:rPr>
        <w:t xml:space="preserve"> </w:t>
      </w:r>
      <w:r w:rsidR="0095548D">
        <w:rPr>
          <w:rStyle w:val="RSCB02ArticleTextChar"/>
          <w:b w:val="0"/>
          <w:lang w:val="en-US" w:eastAsia="zh-CN"/>
        </w:rPr>
        <w:t xml:space="preserve">functionalized </w:t>
      </w:r>
      <w:r w:rsidRPr="006D697D">
        <w:rPr>
          <w:rStyle w:val="RSCB02ArticleTextChar"/>
          <w:b w:val="0"/>
          <w:lang w:val="en-US" w:eastAsia="zh-CN"/>
        </w:rPr>
        <w:t xml:space="preserve">with different numbers of </w:t>
      </w:r>
      <w:proofErr w:type="spellStart"/>
      <w:r w:rsidRPr="006D697D">
        <w:rPr>
          <w:rStyle w:val="RSCB02ArticleTextChar"/>
          <w:b w:val="0"/>
          <w:lang w:val="en-US" w:eastAsia="zh-CN"/>
        </w:rPr>
        <w:t>cyano</w:t>
      </w:r>
      <w:proofErr w:type="spellEnd"/>
      <w:r w:rsidRPr="006D697D">
        <w:rPr>
          <w:rStyle w:val="RSCB02ArticleTextChar"/>
          <w:b w:val="0"/>
          <w:lang w:val="en-US" w:eastAsia="zh-CN"/>
        </w:rPr>
        <w:t xml:space="preserve"> groups and different substituents, which are structurally composed of </w:t>
      </w:r>
      <w:r w:rsidRPr="006D697D">
        <w:rPr>
          <w:rStyle w:val="RSCB02ArticleTextChar"/>
          <w:b w:val="0"/>
          <w:i/>
          <w:lang w:val="en-US" w:eastAsia="zh-CN"/>
        </w:rPr>
        <w:t>anti</w:t>
      </w:r>
      <w:r>
        <w:rPr>
          <w:rStyle w:val="RSCB02ArticleTextChar"/>
          <w:b w:val="0"/>
          <w:lang w:val="en-US" w:eastAsia="zh-CN"/>
        </w:rPr>
        <w:t xml:space="preserve"> and</w:t>
      </w:r>
      <w:r>
        <w:rPr>
          <w:rStyle w:val="RSCB02ArticleTextChar"/>
          <w:rFonts w:hint="eastAsia"/>
          <w:b w:val="0"/>
          <w:lang w:val="en-US" w:eastAsia="zh-CN"/>
        </w:rPr>
        <w:t xml:space="preserve"> </w:t>
      </w:r>
      <w:r w:rsidRPr="006D697D">
        <w:rPr>
          <w:rStyle w:val="RSCB02ArticleTextChar"/>
          <w:b w:val="0"/>
          <w:i/>
          <w:lang w:val="en-US" w:eastAsia="zh-CN"/>
        </w:rPr>
        <w:t>syn</w:t>
      </w:r>
      <w:r w:rsidRPr="006D697D">
        <w:rPr>
          <w:rStyle w:val="RSCB02ArticleTextChar"/>
          <w:b w:val="0"/>
          <w:lang w:val="en-US" w:eastAsia="zh-CN"/>
        </w:rPr>
        <w:t xml:space="preserve"> isomers.</w:t>
      </w:r>
      <w:r w:rsidR="006952B8" w:rsidRPr="006952B8">
        <w:rPr>
          <w:rStyle w:val="RSCB02ArticleTextChar"/>
          <w:b w:val="0"/>
          <w:vertAlign w:val="superscript"/>
          <w:lang w:val="en-US" w:eastAsia="zh-CN"/>
        </w:rPr>
        <w:t>1</w:t>
      </w:r>
      <w:r w:rsidR="00182ED5">
        <w:rPr>
          <w:rStyle w:val="RSCB02ArticleTextChar"/>
          <w:b w:val="0"/>
          <w:vertAlign w:val="superscript"/>
          <w:lang w:val="en-US" w:eastAsia="zh-CN"/>
        </w:rPr>
        <w:t>68</w:t>
      </w:r>
      <w:r w:rsidRPr="006D697D">
        <w:rPr>
          <w:rStyle w:val="RSCB02ArticleTextChar"/>
          <w:b w:val="0"/>
          <w:lang w:val="en-US" w:eastAsia="zh-CN"/>
        </w:rPr>
        <w:t xml:space="preserve"> Cyclooctatetraene (COT) is the s</w:t>
      </w:r>
      <w:r>
        <w:rPr>
          <w:rStyle w:val="RSCB02ArticleTextChar"/>
          <w:b w:val="0"/>
          <w:lang w:val="en-US" w:eastAsia="zh-CN"/>
        </w:rPr>
        <w:t>implest and smallest non</w:t>
      </w:r>
      <w:r w:rsidRPr="006D697D">
        <w:rPr>
          <w:rStyle w:val="RSCB02ArticleTextChar"/>
          <w:b w:val="0"/>
          <w:lang w:val="en-US" w:eastAsia="zh-CN"/>
        </w:rPr>
        <w:t>planar cyclic unsaturated hydrocarbon</w:t>
      </w:r>
      <w:r w:rsidR="00766553">
        <w:rPr>
          <w:rStyle w:val="RSCB02ArticleTextChar"/>
          <w:b w:val="0"/>
          <w:lang w:val="en-US" w:eastAsia="zh-CN"/>
        </w:rPr>
        <w:t>.</w:t>
      </w:r>
      <w:r w:rsidR="00182ED5">
        <w:rPr>
          <w:rStyle w:val="RSCB02ArticleTextChar"/>
          <w:b w:val="0"/>
          <w:vertAlign w:val="superscript"/>
          <w:lang w:val="en-US" w:eastAsia="zh-CN"/>
        </w:rPr>
        <w:t>169</w:t>
      </w:r>
      <w:r w:rsidRPr="006D697D">
        <w:rPr>
          <w:rStyle w:val="RSCB02ArticleTextChar"/>
          <w:b w:val="0"/>
          <w:lang w:val="en-US" w:eastAsia="zh-CN"/>
        </w:rPr>
        <w:t xml:space="preserve"> </w:t>
      </w:r>
      <w:r w:rsidR="00766553">
        <w:rPr>
          <w:rStyle w:val="RSCB02ArticleTextChar"/>
          <w:b w:val="0"/>
          <w:lang w:val="en-US" w:eastAsia="zh-CN"/>
        </w:rPr>
        <w:t>The</w:t>
      </w:r>
      <w:r w:rsidRPr="006D697D">
        <w:rPr>
          <w:rStyle w:val="RSCB02ArticleTextChar"/>
          <w:b w:val="0"/>
          <w:lang w:val="en-US" w:eastAsia="zh-CN"/>
        </w:rPr>
        <w:t xml:space="preserve"> introduction</w:t>
      </w:r>
      <w:r w:rsidR="00766553">
        <w:rPr>
          <w:rStyle w:val="RSCB02ArticleTextChar"/>
          <w:b w:val="0"/>
          <w:lang w:val="en-US" w:eastAsia="zh-CN"/>
        </w:rPr>
        <w:t xml:space="preserve"> of COT into</w:t>
      </w:r>
      <w:r w:rsidRPr="006D697D">
        <w:rPr>
          <w:rStyle w:val="RSCB02ArticleTextChar"/>
          <w:b w:val="0"/>
          <w:lang w:val="en-US" w:eastAsia="zh-CN"/>
        </w:rPr>
        <w:t xml:space="preserve"> </w:t>
      </w:r>
      <w:r w:rsidR="00766553">
        <w:rPr>
          <w:rStyle w:val="RSCB02ArticleTextChar"/>
          <w:b w:val="0"/>
          <w:lang w:val="en-US" w:eastAsia="zh-CN"/>
        </w:rPr>
        <w:t xml:space="preserve">a molecule </w:t>
      </w:r>
      <w:r w:rsidRPr="006D697D">
        <w:rPr>
          <w:rStyle w:val="RSCB02ArticleTextChar"/>
          <w:b w:val="0"/>
          <w:lang w:val="en-US" w:eastAsia="zh-CN"/>
        </w:rPr>
        <w:t>not only gives the</w:t>
      </w:r>
      <w:r>
        <w:rPr>
          <w:rStyle w:val="RSCB02ArticleTextChar"/>
          <w:b w:val="0"/>
          <w:lang w:val="en-US" w:eastAsia="zh-CN"/>
        </w:rPr>
        <w:t>se</w:t>
      </w:r>
      <w:r w:rsidRPr="006D697D">
        <w:rPr>
          <w:rStyle w:val="RSCB02ArticleTextChar"/>
          <w:b w:val="0"/>
          <w:lang w:val="en-US" w:eastAsia="zh-CN"/>
        </w:rPr>
        <w:t xml:space="preserve"> compound</w:t>
      </w:r>
      <w:r>
        <w:rPr>
          <w:rStyle w:val="RSCB02ArticleTextChar"/>
          <w:b w:val="0"/>
          <w:lang w:val="en-US" w:eastAsia="zh-CN"/>
        </w:rPr>
        <w:t>s</w:t>
      </w:r>
      <w:r w:rsidRPr="006D697D">
        <w:rPr>
          <w:rStyle w:val="RSCB02ArticleTextChar"/>
          <w:b w:val="0"/>
          <w:lang w:val="en-US" w:eastAsia="zh-CN"/>
        </w:rPr>
        <w:t xml:space="preserve"> flexibility, but also imparts the fluorescence emission properties </w:t>
      </w:r>
      <w:r>
        <w:rPr>
          <w:rStyle w:val="RSCB02ArticleTextChar"/>
          <w:b w:val="0"/>
          <w:lang w:val="en-US" w:eastAsia="zh-CN"/>
        </w:rPr>
        <w:t>to</w:t>
      </w:r>
      <w:r w:rsidRPr="006D697D">
        <w:rPr>
          <w:rStyle w:val="RSCB02ArticleTextChar"/>
          <w:b w:val="0"/>
          <w:lang w:val="en-US" w:eastAsia="zh-CN"/>
        </w:rPr>
        <w:t xml:space="preserve"> the</w:t>
      </w:r>
      <w:r>
        <w:rPr>
          <w:rStyle w:val="RSCB02ArticleTextChar"/>
          <w:b w:val="0"/>
          <w:lang w:val="en-US" w:eastAsia="zh-CN"/>
        </w:rPr>
        <w:t>s</w:t>
      </w:r>
      <w:r w:rsidR="00771683">
        <w:rPr>
          <w:rStyle w:val="RSCB02ArticleTextChar"/>
          <w:b w:val="0"/>
          <w:lang w:val="en-US" w:eastAsia="zh-CN"/>
        </w:rPr>
        <w:t>e</w:t>
      </w:r>
      <w:r w:rsidRPr="006D697D">
        <w:rPr>
          <w:rStyle w:val="RSCB02ArticleTextChar"/>
          <w:b w:val="0"/>
          <w:lang w:val="en-US" w:eastAsia="zh-CN"/>
        </w:rPr>
        <w:t xml:space="preserve"> compound</w:t>
      </w:r>
      <w:r>
        <w:rPr>
          <w:rStyle w:val="RSCB02ArticleTextChar"/>
          <w:b w:val="0"/>
          <w:lang w:val="en-US" w:eastAsia="zh-CN"/>
        </w:rPr>
        <w:t>s</w:t>
      </w:r>
      <w:r w:rsidRPr="006D697D">
        <w:rPr>
          <w:rStyle w:val="RSCB02ArticleTextChar"/>
          <w:b w:val="0"/>
          <w:lang w:val="en-US" w:eastAsia="zh-CN"/>
        </w:rPr>
        <w:t>.</w:t>
      </w:r>
      <w:r w:rsidR="00BD0193" w:rsidRPr="00BD0193">
        <w:t xml:space="preserve"> </w:t>
      </w:r>
      <w:r w:rsidR="00BD0193" w:rsidRPr="00BD0193">
        <w:rPr>
          <w:rStyle w:val="RSCB02ArticleTextChar"/>
          <w:b w:val="0"/>
          <w:lang w:val="en-US" w:eastAsia="zh-CN"/>
        </w:rPr>
        <w:t xml:space="preserve">Interestingly, </w:t>
      </w:r>
      <w:r w:rsidR="001D3DBF">
        <w:rPr>
          <w:rStyle w:val="RSCB02ArticleTextChar"/>
          <w:b w:val="0"/>
          <w:lang w:val="en-US" w:eastAsia="zh-CN"/>
        </w:rPr>
        <w:t>c</w:t>
      </w:r>
      <w:r w:rsidR="00BD0193" w:rsidRPr="00BD0193">
        <w:rPr>
          <w:rStyle w:val="RSCB02ArticleTextChar"/>
          <w:b w:val="0"/>
          <w:lang w:val="en-US" w:eastAsia="zh-CN"/>
        </w:rPr>
        <w:t xml:space="preserve">ompound </w:t>
      </w:r>
      <w:r w:rsidR="00F66B26">
        <w:rPr>
          <w:rStyle w:val="RSCB02ArticleTextChar"/>
          <w:lang w:val="en-US" w:eastAsia="zh-CN"/>
        </w:rPr>
        <w:t>40</w:t>
      </w:r>
      <w:r w:rsidR="00BD0193" w:rsidRPr="00BD0193">
        <w:rPr>
          <w:rStyle w:val="RSCB02ArticleTextChar"/>
          <w:b w:val="0"/>
          <w:lang w:val="en-US" w:eastAsia="zh-CN"/>
        </w:rPr>
        <w:t xml:space="preserve"> exhibited </w:t>
      </w:r>
      <w:proofErr w:type="spellStart"/>
      <w:r w:rsidR="001D3DBF" w:rsidRPr="001D3DBF">
        <w:rPr>
          <w:rStyle w:val="RSCB02ArticleTextChar"/>
          <w:b w:val="0"/>
          <w:lang w:val="en-US" w:eastAsia="zh-CN"/>
        </w:rPr>
        <w:t>vapochromic</w:t>
      </w:r>
      <w:proofErr w:type="spellEnd"/>
      <w:r w:rsidR="00BD0193" w:rsidRPr="00BD0193">
        <w:rPr>
          <w:rStyle w:val="RSCB02ArticleTextChar"/>
          <w:b w:val="0"/>
          <w:lang w:val="en-US" w:eastAsia="zh-CN"/>
        </w:rPr>
        <w:t xml:space="preserve"> properties. When the </w:t>
      </w:r>
      <w:r w:rsidR="001D3DBF">
        <w:rPr>
          <w:rStyle w:val="RSCB02ArticleTextChar"/>
          <w:b w:val="0"/>
          <w:lang w:val="en-US" w:eastAsia="zh-CN"/>
        </w:rPr>
        <w:t>solid</w:t>
      </w:r>
      <w:r w:rsidR="00BD0193" w:rsidRPr="00BD0193">
        <w:rPr>
          <w:rStyle w:val="RSCB02ArticleTextChar"/>
          <w:b w:val="0"/>
          <w:lang w:val="en-US" w:eastAsia="zh-CN"/>
        </w:rPr>
        <w:t xml:space="preserve"> sample </w:t>
      </w:r>
      <w:r w:rsidR="007C5F2E">
        <w:rPr>
          <w:rStyle w:val="RSCB02ArticleTextChar"/>
          <w:b w:val="0"/>
          <w:lang w:val="en-US" w:eastAsia="zh-CN"/>
        </w:rPr>
        <w:t>wa</w:t>
      </w:r>
      <w:r w:rsidR="00BD0193" w:rsidRPr="00BD0193">
        <w:rPr>
          <w:rStyle w:val="RSCB02ArticleTextChar"/>
          <w:b w:val="0"/>
          <w:lang w:val="en-US" w:eastAsia="zh-CN"/>
        </w:rPr>
        <w:t xml:space="preserve">s exposed to THF </w:t>
      </w:r>
      <w:proofErr w:type="spellStart"/>
      <w:r w:rsidR="006C2F9D">
        <w:rPr>
          <w:rStyle w:val="RSCB02ArticleTextChar"/>
          <w:b w:val="0"/>
          <w:lang w:val="en-US" w:eastAsia="zh-CN"/>
        </w:rPr>
        <w:t>vapour</w:t>
      </w:r>
      <w:proofErr w:type="spellEnd"/>
      <w:r w:rsidR="00BD0193" w:rsidRPr="00BD0193">
        <w:rPr>
          <w:rStyle w:val="RSCB02ArticleTextChar"/>
          <w:b w:val="0"/>
          <w:lang w:val="en-US" w:eastAsia="zh-CN"/>
        </w:rPr>
        <w:t>, a blue emission gradually appear</w:t>
      </w:r>
      <w:r w:rsidR="007C5F2E">
        <w:rPr>
          <w:rStyle w:val="RSCB02ArticleTextChar"/>
          <w:b w:val="0"/>
          <w:lang w:val="en-US" w:eastAsia="zh-CN"/>
        </w:rPr>
        <w:t>ed</w:t>
      </w:r>
      <w:r w:rsidR="007335C4">
        <w:rPr>
          <w:rStyle w:val="RSCB02ArticleTextChar"/>
          <w:b w:val="0"/>
          <w:lang w:val="en-US" w:eastAsia="zh-CN"/>
        </w:rPr>
        <w:t xml:space="preserve"> </w:t>
      </w:r>
      <w:r w:rsidR="007335C4">
        <w:rPr>
          <w:b w:val="0"/>
          <w:lang w:val="en-US" w:eastAsia="zh-CN"/>
        </w:rPr>
        <w:t>(Fig. 20b</w:t>
      </w:r>
      <w:r w:rsidR="007335C4">
        <w:rPr>
          <w:rFonts w:hint="eastAsia"/>
          <w:b w:val="0"/>
          <w:lang w:val="en-US" w:eastAsia="zh-CN"/>
        </w:rPr>
        <w:t>)</w:t>
      </w:r>
      <w:r w:rsidR="00BD0193" w:rsidRPr="00BD0193">
        <w:rPr>
          <w:rStyle w:val="RSCB02ArticleTextChar"/>
          <w:b w:val="0"/>
          <w:lang w:val="en-US" w:eastAsia="zh-CN"/>
        </w:rPr>
        <w:t xml:space="preserve">. In contrast, when the powder </w:t>
      </w:r>
      <w:r w:rsidR="007C5F2E">
        <w:rPr>
          <w:rStyle w:val="RSCB02ArticleTextChar"/>
          <w:b w:val="0"/>
          <w:lang w:val="en-US" w:eastAsia="zh-CN"/>
        </w:rPr>
        <w:t>wa</w:t>
      </w:r>
      <w:r w:rsidR="001D3DBF">
        <w:rPr>
          <w:rStyle w:val="RSCB02ArticleTextChar"/>
          <w:b w:val="0"/>
          <w:lang w:val="en-US" w:eastAsia="zh-CN"/>
        </w:rPr>
        <w:t xml:space="preserve">s exposed to </w:t>
      </w:r>
      <w:r w:rsidR="00E3237B">
        <w:rPr>
          <w:rStyle w:val="RSCB02ArticleTextChar"/>
          <w:b w:val="0"/>
          <w:lang w:val="en-US" w:eastAsia="zh-CN"/>
        </w:rPr>
        <w:t>CH</w:t>
      </w:r>
      <w:r w:rsidR="00E3237B" w:rsidRPr="00E3237B">
        <w:rPr>
          <w:rStyle w:val="RSCB02ArticleTextChar"/>
          <w:b w:val="0"/>
          <w:vertAlign w:val="subscript"/>
          <w:lang w:val="en-US" w:eastAsia="zh-CN"/>
        </w:rPr>
        <w:t>2</w:t>
      </w:r>
      <w:r w:rsidR="00E3237B">
        <w:rPr>
          <w:rStyle w:val="RSCB02ArticleTextChar"/>
          <w:b w:val="0"/>
          <w:lang w:val="en-US" w:eastAsia="zh-CN"/>
        </w:rPr>
        <w:t>Cl</w:t>
      </w:r>
      <w:r w:rsidR="00E3237B" w:rsidRPr="00E3237B">
        <w:rPr>
          <w:rStyle w:val="RSCB02ArticleTextChar"/>
          <w:b w:val="0"/>
          <w:vertAlign w:val="subscript"/>
          <w:lang w:val="en-US" w:eastAsia="zh-CN"/>
        </w:rPr>
        <w:t>2</w:t>
      </w:r>
      <w:r w:rsidR="00BD0193" w:rsidRPr="00BD0193">
        <w:rPr>
          <w:rStyle w:val="RSCB02ArticleTextChar"/>
          <w:b w:val="0"/>
          <w:lang w:val="en-US" w:eastAsia="zh-CN"/>
        </w:rPr>
        <w:t xml:space="preserve"> </w:t>
      </w:r>
      <w:proofErr w:type="spellStart"/>
      <w:r w:rsidR="006C2F9D">
        <w:rPr>
          <w:rStyle w:val="RSCB02ArticleTextChar"/>
          <w:b w:val="0"/>
          <w:lang w:val="en-US" w:eastAsia="zh-CN"/>
        </w:rPr>
        <w:t>vapour</w:t>
      </w:r>
      <w:proofErr w:type="spellEnd"/>
      <w:r w:rsidR="00BD0193" w:rsidRPr="00BD0193">
        <w:rPr>
          <w:rStyle w:val="RSCB02ArticleTextChar"/>
          <w:b w:val="0"/>
          <w:lang w:val="en-US" w:eastAsia="zh-CN"/>
        </w:rPr>
        <w:t xml:space="preserve">, the emission </w:t>
      </w:r>
      <w:proofErr w:type="spellStart"/>
      <w:r w:rsidR="006C2F9D">
        <w:rPr>
          <w:rStyle w:val="RSCB02ArticleTextChar"/>
          <w:b w:val="0"/>
          <w:lang w:val="en-US" w:eastAsia="zh-CN"/>
        </w:rPr>
        <w:t>colour</w:t>
      </w:r>
      <w:proofErr w:type="spellEnd"/>
      <w:r w:rsidR="00BD0193" w:rsidRPr="00BD0193">
        <w:rPr>
          <w:rStyle w:val="RSCB02ArticleTextChar"/>
          <w:b w:val="0"/>
          <w:lang w:val="en-US" w:eastAsia="zh-CN"/>
        </w:rPr>
        <w:t xml:space="preserve"> turned green.</w:t>
      </w:r>
      <w:r w:rsidR="007C5815">
        <w:rPr>
          <w:rStyle w:val="RSCB02ArticleTextChar"/>
          <w:b w:val="0"/>
          <w:lang w:val="en-US" w:eastAsia="zh-CN"/>
        </w:rPr>
        <w:t xml:space="preserve"> </w:t>
      </w:r>
      <w:r w:rsidR="00766553">
        <w:rPr>
          <w:rStyle w:val="RSCB02ArticleTextChar"/>
          <w:b w:val="0"/>
          <w:lang w:val="en-US" w:eastAsia="zh-CN"/>
        </w:rPr>
        <w:t xml:space="preserve">Solvated </w:t>
      </w:r>
      <w:r w:rsidR="007C5815" w:rsidRPr="007C5815">
        <w:rPr>
          <w:rStyle w:val="RSCB02ArticleTextChar"/>
          <w:b w:val="0"/>
          <w:lang w:val="en-US" w:eastAsia="zh-CN"/>
        </w:rPr>
        <w:t>crystal structure</w:t>
      </w:r>
      <w:r w:rsidR="001D3DBF">
        <w:rPr>
          <w:rStyle w:val="RSCB02ArticleTextChar"/>
          <w:b w:val="0"/>
          <w:lang w:val="en-US" w:eastAsia="zh-CN"/>
        </w:rPr>
        <w:t>s</w:t>
      </w:r>
      <w:r w:rsidR="00766553">
        <w:rPr>
          <w:rStyle w:val="RSCB02ArticleTextChar"/>
          <w:b w:val="0"/>
          <w:lang w:val="en-US" w:eastAsia="zh-CN"/>
        </w:rPr>
        <w:t xml:space="preserve"> were obtained to explain the mechanism.</w:t>
      </w:r>
      <w:r w:rsidR="007C5815" w:rsidRPr="007C5815">
        <w:rPr>
          <w:rStyle w:val="RSCB02ArticleTextChar"/>
          <w:b w:val="0"/>
          <w:lang w:val="en-US" w:eastAsia="zh-CN"/>
        </w:rPr>
        <w:t xml:space="preserve"> </w:t>
      </w:r>
      <w:r w:rsidR="00766553">
        <w:rPr>
          <w:rStyle w:val="RSCB02ArticleTextChar"/>
          <w:b w:val="0"/>
          <w:lang w:val="en-US" w:eastAsia="zh-CN"/>
        </w:rPr>
        <w:t>I</w:t>
      </w:r>
      <w:r w:rsidR="007C5815" w:rsidRPr="007C5815">
        <w:rPr>
          <w:rStyle w:val="RSCB02ArticleTextChar"/>
          <w:b w:val="0"/>
          <w:lang w:val="en-US" w:eastAsia="zh-CN"/>
        </w:rPr>
        <w:t xml:space="preserve">n the </w:t>
      </w:r>
      <w:r w:rsidR="00F66B26">
        <w:rPr>
          <w:rStyle w:val="RSCB02ArticleTextChar"/>
          <w:lang w:val="en-US" w:eastAsia="zh-CN"/>
        </w:rPr>
        <w:t>40</w:t>
      </w:r>
      <w:r w:rsidR="007C5815" w:rsidRPr="006347A5">
        <w:rPr>
          <w:rStyle w:val="RSCB02ArticleTextChar"/>
          <w:lang w:val="en-US" w:eastAsia="zh-CN"/>
        </w:rPr>
        <w:t>·THF</w:t>
      </w:r>
      <w:r w:rsidR="007C5815" w:rsidRPr="007C5815">
        <w:rPr>
          <w:rStyle w:val="RSCB02ArticleTextChar"/>
          <w:b w:val="0"/>
          <w:lang w:val="en-US" w:eastAsia="zh-CN"/>
        </w:rPr>
        <w:t xml:space="preserve"> </w:t>
      </w:r>
      <w:r w:rsidR="006347A5">
        <w:rPr>
          <w:rStyle w:val="RSCB02ArticleTextChar"/>
          <w:b w:val="0"/>
          <w:lang w:val="en-US" w:eastAsia="zh-CN"/>
        </w:rPr>
        <w:t xml:space="preserve">crystal </w:t>
      </w:r>
      <w:r w:rsidR="007C5815" w:rsidRPr="007C5815">
        <w:rPr>
          <w:rStyle w:val="RSCB02ArticleTextChar"/>
          <w:b w:val="0"/>
          <w:lang w:val="en-US" w:eastAsia="zh-CN"/>
        </w:rPr>
        <w:t>structure</w:t>
      </w:r>
      <w:r w:rsidR="007335C4">
        <w:rPr>
          <w:rStyle w:val="RSCB02ArticleTextChar"/>
          <w:b w:val="0"/>
          <w:lang w:val="en-US" w:eastAsia="zh-CN"/>
        </w:rPr>
        <w:t xml:space="preserve"> </w:t>
      </w:r>
      <w:r w:rsidR="007335C4">
        <w:rPr>
          <w:b w:val="0"/>
          <w:lang w:val="en-US" w:eastAsia="zh-CN"/>
        </w:rPr>
        <w:t>(Fig. 20d</w:t>
      </w:r>
      <w:r w:rsidR="007335C4">
        <w:rPr>
          <w:rFonts w:hint="eastAsia"/>
          <w:b w:val="0"/>
          <w:lang w:val="en-US" w:eastAsia="zh-CN"/>
        </w:rPr>
        <w:t>)</w:t>
      </w:r>
      <w:r w:rsidR="007C5815" w:rsidRPr="007C5815">
        <w:rPr>
          <w:rStyle w:val="RSCB02ArticleTextChar"/>
          <w:b w:val="0"/>
          <w:lang w:val="en-US" w:eastAsia="zh-CN"/>
        </w:rPr>
        <w:t xml:space="preserve">, the molecules form a well-ordered crystal structure through </w:t>
      </w:r>
      <w:r w:rsidR="001D3DBF" w:rsidRPr="00D061D6">
        <w:rPr>
          <w:rStyle w:val="RSCB02ArticleTextChar"/>
          <w:b w:val="0"/>
          <w:lang w:val="en-US" w:eastAsia="zh-CN"/>
        </w:rPr>
        <w:t>π-π</w:t>
      </w:r>
      <w:r w:rsidR="001D3DBF">
        <w:rPr>
          <w:rStyle w:val="RSCB02ArticleTextChar"/>
          <w:b w:val="0"/>
          <w:lang w:val="en-US" w:eastAsia="zh-CN"/>
        </w:rPr>
        <w:t xml:space="preserve"> </w:t>
      </w:r>
      <w:r w:rsidR="007C5815" w:rsidRPr="007C5815">
        <w:rPr>
          <w:rStyle w:val="RSCB02ArticleTextChar"/>
          <w:b w:val="0"/>
          <w:lang w:val="en-US" w:eastAsia="zh-CN"/>
        </w:rPr>
        <w:t>interaction</w:t>
      </w:r>
      <w:r w:rsidR="001D3DBF">
        <w:rPr>
          <w:rStyle w:val="RSCB02ArticleTextChar"/>
          <w:b w:val="0"/>
          <w:lang w:val="en-US" w:eastAsia="zh-CN"/>
        </w:rPr>
        <w:t>s</w:t>
      </w:r>
      <w:r w:rsidR="007C5815" w:rsidRPr="007C5815">
        <w:rPr>
          <w:rStyle w:val="RSCB02ArticleTextChar"/>
          <w:b w:val="0"/>
          <w:lang w:val="en-US" w:eastAsia="zh-CN"/>
        </w:rPr>
        <w:t xml:space="preserve"> between the terminal benzene rings, despite the presence of </w:t>
      </w:r>
      <w:r w:rsidR="001D3DBF" w:rsidRPr="001D3DBF">
        <w:rPr>
          <w:rStyle w:val="RSCB02ArticleTextChar"/>
          <w:b w:val="0"/>
          <w:lang w:val="en-US" w:eastAsia="zh-CN"/>
        </w:rPr>
        <w:t xml:space="preserve">the repulsion between </w:t>
      </w:r>
      <w:r w:rsidR="007C5815" w:rsidRPr="007C5815">
        <w:rPr>
          <w:rStyle w:val="RSCB02ArticleTextChar"/>
          <w:b w:val="0"/>
          <w:lang w:val="en-US" w:eastAsia="zh-CN"/>
        </w:rPr>
        <w:t xml:space="preserve">terminal </w:t>
      </w:r>
      <w:proofErr w:type="spellStart"/>
      <w:r w:rsidR="007C5815" w:rsidRPr="007C5815">
        <w:rPr>
          <w:rStyle w:val="RSCB02ArticleTextChar"/>
          <w:b w:val="0"/>
          <w:lang w:val="en-US" w:eastAsia="zh-CN"/>
        </w:rPr>
        <w:t>propoxy</w:t>
      </w:r>
      <w:proofErr w:type="spellEnd"/>
      <w:r w:rsidR="007C5815" w:rsidRPr="007C5815">
        <w:rPr>
          <w:rStyle w:val="RSCB02ArticleTextChar"/>
          <w:b w:val="0"/>
          <w:lang w:val="en-US" w:eastAsia="zh-CN"/>
        </w:rPr>
        <w:t xml:space="preserve"> groups and embedded THF. In contrast, in the structure of </w:t>
      </w:r>
      <w:r w:rsidR="00F66B26" w:rsidRPr="006347A5">
        <w:rPr>
          <w:rStyle w:val="RSCB02ArticleTextChar"/>
          <w:lang w:val="en-US" w:eastAsia="zh-CN"/>
        </w:rPr>
        <w:t>40</w:t>
      </w:r>
      <w:r w:rsidR="007C5815" w:rsidRPr="006347A5">
        <w:rPr>
          <w:rStyle w:val="RSCB02ArticleTextChar"/>
          <w:lang w:val="en-US" w:eastAsia="zh-CN"/>
        </w:rPr>
        <w:t>·</w:t>
      </w:r>
      <w:r w:rsidR="00E3237B" w:rsidRPr="00E3237B">
        <w:rPr>
          <w:rFonts w:cs="Times New Roman"/>
          <w:w w:val="108"/>
          <w:szCs w:val="18"/>
          <w:lang w:val="en-US" w:eastAsia="zh-CN"/>
        </w:rPr>
        <w:t>CH</w:t>
      </w:r>
      <w:r w:rsidR="00E3237B" w:rsidRPr="00E3237B">
        <w:rPr>
          <w:rFonts w:cs="Times New Roman"/>
          <w:w w:val="108"/>
          <w:szCs w:val="18"/>
          <w:vertAlign w:val="subscript"/>
          <w:lang w:val="en-US" w:eastAsia="zh-CN"/>
        </w:rPr>
        <w:t>2</w:t>
      </w:r>
      <w:r w:rsidR="00E3237B" w:rsidRPr="00E3237B">
        <w:rPr>
          <w:rFonts w:cs="Times New Roman"/>
          <w:w w:val="108"/>
          <w:szCs w:val="18"/>
          <w:lang w:val="en-US" w:eastAsia="zh-CN"/>
        </w:rPr>
        <w:t>Cl</w:t>
      </w:r>
      <w:r w:rsidR="00E3237B" w:rsidRPr="00E3237B">
        <w:rPr>
          <w:rFonts w:cs="Times New Roman"/>
          <w:w w:val="108"/>
          <w:szCs w:val="18"/>
          <w:vertAlign w:val="subscript"/>
          <w:lang w:val="en-US" w:eastAsia="zh-CN"/>
        </w:rPr>
        <w:t>2</w:t>
      </w:r>
      <w:r w:rsidR="007335C4">
        <w:rPr>
          <w:rStyle w:val="RSCB02ArticleTextChar"/>
          <w:b w:val="0"/>
          <w:vertAlign w:val="subscript"/>
          <w:lang w:val="en-US" w:eastAsia="zh-CN"/>
        </w:rPr>
        <w:t xml:space="preserve"> </w:t>
      </w:r>
      <w:r w:rsidR="007335C4">
        <w:rPr>
          <w:b w:val="0"/>
          <w:lang w:val="en-US" w:eastAsia="zh-CN"/>
        </w:rPr>
        <w:t>(Fig. 20c</w:t>
      </w:r>
      <w:r w:rsidR="007335C4">
        <w:rPr>
          <w:rFonts w:hint="eastAsia"/>
          <w:b w:val="0"/>
          <w:lang w:val="en-US" w:eastAsia="zh-CN"/>
        </w:rPr>
        <w:t>)</w:t>
      </w:r>
      <w:r w:rsidR="007C5815" w:rsidRPr="007C5815">
        <w:rPr>
          <w:rStyle w:val="RSCB02ArticleTextChar"/>
          <w:b w:val="0"/>
          <w:lang w:val="en-US" w:eastAsia="zh-CN"/>
        </w:rPr>
        <w:t>, there are CH···N and CH···O interactions but no</w:t>
      </w:r>
      <w:r w:rsidR="001D3DBF">
        <w:rPr>
          <w:rStyle w:val="RSCB02ArticleTextChar"/>
          <w:b w:val="0"/>
          <w:lang w:val="en-US" w:eastAsia="zh-CN"/>
        </w:rPr>
        <w:t xml:space="preserve"> </w:t>
      </w:r>
      <w:r w:rsidR="001D3DBF" w:rsidRPr="00D061D6">
        <w:rPr>
          <w:rStyle w:val="RSCB02ArticleTextChar"/>
          <w:b w:val="0"/>
          <w:lang w:val="en-US" w:eastAsia="zh-CN"/>
        </w:rPr>
        <w:t>π-π</w:t>
      </w:r>
      <w:r w:rsidR="001D3DBF">
        <w:rPr>
          <w:rStyle w:val="RSCB02ArticleTextChar"/>
          <w:b w:val="0"/>
          <w:lang w:val="en-US" w:eastAsia="zh-CN"/>
        </w:rPr>
        <w:t xml:space="preserve"> </w:t>
      </w:r>
      <w:r w:rsidR="007C5815" w:rsidRPr="007C5815">
        <w:rPr>
          <w:rStyle w:val="RSCB02ArticleTextChar"/>
          <w:b w:val="0"/>
          <w:lang w:val="en-US" w:eastAsia="zh-CN"/>
        </w:rPr>
        <w:t>stacking interaction</w:t>
      </w:r>
      <w:r w:rsidR="00766553">
        <w:rPr>
          <w:rStyle w:val="RSCB02ArticleTextChar"/>
          <w:b w:val="0"/>
          <w:lang w:val="en-US" w:eastAsia="zh-CN"/>
        </w:rPr>
        <w:t>s</w:t>
      </w:r>
      <w:r w:rsidR="007C5815" w:rsidRPr="007C5815">
        <w:rPr>
          <w:rStyle w:val="RSCB02ArticleTextChar"/>
          <w:b w:val="0"/>
          <w:lang w:val="en-US" w:eastAsia="zh-CN"/>
        </w:rPr>
        <w:t xml:space="preserve">, and the </w:t>
      </w:r>
      <w:r w:rsidR="001D3DBF" w:rsidRPr="001D3DBF">
        <w:rPr>
          <w:rStyle w:val="RSCB02ArticleTextChar"/>
          <w:b w:val="0"/>
          <w:lang w:val="en-US" w:eastAsia="zh-CN"/>
        </w:rPr>
        <w:t>embedded</w:t>
      </w:r>
      <w:r w:rsidR="007C5815" w:rsidRPr="007C5815">
        <w:rPr>
          <w:rStyle w:val="RSCB02ArticleTextChar"/>
          <w:b w:val="0"/>
          <w:lang w:val="en-US" w:eastAsia="zh-CN"/>
        </w:rPr>
        <w:t xml:space="preserve"> </w:t>
      </w:r>
      <w:r w:rsidR="00E3237B">
        <w:rPr>
          <w:rStyle w:val="RSCB02ArticleTextChar"/>
          <w:b w:val="0"/>
          <w:lang w:val="en-US" w:eastAsia="zh-CN"/>
        </w:rPr>
        <w:t>CH</w:t>
      </w:r>
      <w:r w:rsidR="00E3237B" w:rsidRPr="00E3237B">
        <w:rPr>
          <w:rStyle w:val="RSCB02ArticleTextChar"/>
          <w:b w:val="0"/>
          <w:vertAlign w:val="subscript"/>
          <w:lang w:val="en-US" w:eastAsia="zh-CN"/>
        </w:rPr>
        <w:t>2</w:t>
      </w:r>
      <w:r w:rsidR="00E3237B">
        <w:rPr>
          <w:rStyle w:val="RSCB02ArticleTextChar"/>
          <w:b w:val="0"/>
          <w:lang w:val="en-US" w:eastAsia="zh-CN"/>
        </w:rPr>
        <w:t>Cl</w:t>
      </w:r>
      <w:r w:rsidR="00E3237B" w:rsidRPr="00E3237B">
        <w:rPr>
          <w:rStyle w:val="RSCB02ArticleTextChar"/>
          <w:b w:val="0"/>
          <w:vertAlign w:val="subscript"/>
          <w:lang w:val="en-US" w:eastAsia="zh-CN"/>
        </w:rPr>
        <w:t>2</w:t>
      </w:r>
      <w:r w:rsidR="007C5815" w:rsidRPr="007C5815">
        <w:rPr>
          <w:rStyle w:val="RSCB02ArticleTextChar"/>
          <w:b w:val="0"/>
          <w:lang w:val="en-US" w:eastAsia="zh-CN"/>
        </w:rPr>
        <w:t xml:space="preserve"> exists only in the crystal lattice.</w:t>
      </w:r>
      <w:r w:rsidR="001D3DBF">
        <w:rPr>
          <w:rStyle w:val="RSCB02ArticleTextChar"/>
          <w:b w:val="0"/>
          <w:lang w:val="en-US" w:eastAsia="zh-CN"/>
        </w:rPr>
        <w:t xml:space="preserve"> </w:t>
      </w:r>
      <w:r w:rsidR="001D3DBF" w:rsidRPr="001D3DBF">
        <w:rPr>
          <w:rStyle w:val="RSCB02ArticleTextChar"/>
          <w:b w:val="0"/>
          <w:lang w:val="en-US" w:eastAsia="zh-CN"/>
        </w:rPr>
        <w:t xml:space="preserve">The </w:t>
      </w:r>
      <w:r w:rsidR="006952B8">
        <w:rPr>
          <w:rStyle w:val="RSCB02ArticleTextChar"/>
          <w:b w:val="0"/>
          <w:lang w:val="en-US" w:eastAsia="zh-CN"/>
        </w:rPr>
        <w:t>quick</w:t>
      </w:r>
      <w:r w:rsidR="001D3DBF" w:rsidRPr="001D3DBF">
        <w:rPr>
          <w:rStyle w:val="RSCB02ArticleTextChar"/>
          <w:b w:val="0"/>
          <w:lang w:val="en-US" w:eastAsia="zh-CN"/>
        </w:rPr>
        <w:t xml:space="preserve"> and reversible change of </w:t>
      </w:r>
      <w:proofErr w:type="spellStart"/>
      <w:r w:rsidR="006952B8" w:rsidRPr="006952B8">
        <w:rPr>
          <w:rStyle w:val="RSCB02ArticleTextChar"/>
          <w:b w:val="0"/>
          <w:lang w:val="en-US" w:eastAsia="zh-CN"/>
        </w:rPr>
        <w:t>vapochromism</w:t>
      </w:r>
      <w:proofErr w:type="spellEnd"/>
      <w:r w:rsidR="001D3DBF" w:rsidRPr="001D3DBF">
        <w:rPr>
          <w:rStyle w:val="RSCB02ArticleTextChar"/>
          <w:b w:val="0"/>
          <w:lang w:val="en-US" w:eastAsia="zh-CN"/>
        </w:rPr>
        <w:t xml:space="preserve"> in this solid</w:t>
      </w:r>
      <w:r w:rsidR="006952B8">
        <w:rPr>
          <w:rStyle w:val="RSCB02ArticleTextChar"/>
          <w:b w:val="0"/>
          <w:lang w:val="en-US" w:eastAsia="zh-CN"/>
        </w:rPr>
        <w:t>-</w:t>
      </w:r>
      <w:r w:rsidR="001D3DBF" w:rsidRPr="001D3DBF">
        <w:rPr>
          <w:rStyle w:val="RSCB02ArticleTextChar"/>
          <w:b w:val="0"/>
          <w:lang w:val="en-US" w:eastAsia="zh-CN"/>
        </w:rPr>
        <w:t xml:space="preserve">state structure is due to the rapid equilibrium between </w:t>
      </w:r>
      <w:r w:rsidR="00F66B26" w:rsidRPr="006347A5">
        <w:rPr>
          <w:rStyle w:val="RSCB02ArticleTextChar"/>
          <w:lang w:val="en-US" w:eastAsia="zh-CN"/>
        </w:rPr>
        <w:t>40</w:t>
      </w:r>
      <w:r w:rsidR="001D3DBF" w:rsidRPr="006347A5">
        <w:rPr>
          <w:rStyle w:val="RSCB02ArticleTextChar"/>
          <w:lang w:val="en-US" w:eastAsia="zh-CN"/>
        </w:rPr>
        <w:t>·THF</w:t>
      </w:r>
      <w:r w:rsidR="001D3DBF" w:rsidRPr="001D3DBF">
        <w:rPr>
          <w:rStyle w:val="RSCB02ArticleTextChar"/>
          <w:b w:val="0"/>
          <w:lang w:val="en-US" w:eastAsia="zh-CN"/>
        </w:rPr>
        <w:t xml:space="preserve"> and </w:t>
      </w:r>
      <w:r w:rsidR="00F66B26" w:rsidRPr="006347A5">
        <w:rPr>
          <w:rStyle w:val="RSCB02ArticleTextChar"/>
          <w:lang w:val="en-US" w:eastAsia="zh-CN"/>
        </w:rPr>
        <w:t>40</w:t>
      </w:r>
      <w:r w:rsidR="006952B8" w:rsidRPr="006347A5">
        <w:rPr>
          <w:rStyle w:val="RSCB02ArticleTextChar"/>
          <w:lang w:val="en-US" w:eastAsia="zh-CN"/>
        </w:rPr>
        <w:t>·</w:t>
      </w:r>
      <w:r w:rsidR="00E3237B" w:rsidRPr="00E3237B">
        <w:rPr>
          <w:rFonts w:cs="Times New Roman"/>
          <w:w w:val="108"/>
          <w:szCs w:val="18"/>
          <w:lang w:val="en-US" w:eastAsia="zh-CN"/>
        </w:rPr>
        <w:t>CH</w:t>
      </w:r>
      <w:r w:rsidR="00E3237B" w:rsidRPr="00E3237B">
        <w:rPr>
          <w:rFonts w:cs="Times New Roman"/>
          <w:w w:val="108"/>
          <w:szCs w:val="18"/>
          <w:vertAlign w:val="subscript"/>
          <w:lang w:val="en-US" w:eastAsia="zh-CN"/>
        </w:rPr>
        <w:t>2</w:t>
      </w:r>
      <w:r w:rsidR="00E3237B" w:rsidRPr="00E3237B">
        <w:rPr>
          <w:rFonts w:cs="Times New Roman"/>
          <w:w w:val="108"/>
          <w:szCs w:val="18"/>
          <w:lang w:val="en-US" w:eastAsia="zh-CN"/>
        </w:rPr>
        <w:t>Cl</w:t>
      </w:r>
      <w:r w:rsidR="00E3237B" w:rsidRPr="00E3237B">
        <w:rPr>
          <w:rFonts w:cs="Times New Roman"/>
          <w:w w:val="108"/>
          <w:szCs w:val="18"/>
          <w:vertAlign w:val="subscript"/>
          <w:lang w:val="en-US" w:eastAsia="zh-CN"/>
        </w:rPr>
        <w:t>2</w:t>
      </w:r>
      <w:r w:rsidR="001D3DBF" w:rsidRPr="001D3DBF">
        <w:rPr>
          <w:rStyle w:val="RSCB02ArticleTextChar"/>
          <w:b w:val="0"/>
          <w:lang w:val="en-US" w:eastAsia="zh-CN"/>
        </w:rPr>
        <w:t xml:space="preserve">, which has been </w:t>
      </w:r>
      <w:r w:rsidR="006952B8">
        <w:rPr>
          <w:rStyle w:val="RSCB02ArticleTextChar"/>
          <w:b w:val="0"/>
          <w:lang w:val="en-US" w:eastAsia="zh-CN"/>
        </w:rPr>
        <w:t xml:space="preserve">further </w:t>
      </w:r>
      <w:r w:rsidR="001D3DBF" w:rsidRPr="001D3DBF">
        <w:rPr>
          <w:rStyle w:val="RSCB02ArticleTextChar"/>
          <w:b w:val="0"/>
          <w:lang w:val="en-US" w:eastAsia="zh-CN"/>
        </w:rPr>
        <w:t xml:space="preserve">elucidated by using </w:t>
      </w:r>
      <w:r w:rsidR="006347A5" w:rsidRPr="006347A5">
        <w:rPr>
          <w:rStyle w:val="RSCB02ArticleTextChar"/>
          <w:b w:val="0"/>
          <w:lang w:val="en-US" w:eastAsia="zh-CN"/>
        </w:rPr>
        <w:t xml:space="preserve">Density Functional Theory </w:t>
      </w:r>
      <w:r w:rsidR="006347A5">
        <w:rPr>
          <w:rStyle w:val="RSCB02ArticleTextChar"/>
          <w:b w:val="0"/>
          <w:lang w:val="en-US" w:eastAsia="zh-CN"/>
        </w:rPr>
        <w:t>(</w:t>
      </w:r>
      <w:r w:rsidR="001D3DBF" w:rsidRPr="001D3DBF">
        <w:rPr>
          <w:rStyle w:val="RSCB02ArticleTextChar"/>
          <w:b w:val="0"/>
          <w:lang w:val="en-US" w:eastAsia="zh-CN"/>
        </w:rPr>
        <w:t>DFT</w:t>
      </w:r>
      <w:r w:rsidR="006347A5">
        <w:rPr>
          <w:rStyle w:val="RSCB02ArticleTextChar"/>
          <w:b w:val="0"/>
          <w:lang w:val="en-US" w:eastAsia="zh-CN"/>
        </w:rPr>
        <w:t>)</w:t>
      </w:r>
      <w:r w:rsidR="001D3DBF" w:rsidRPr="001D3DBF">
        <w:rPr>
          <w:rStyle w:val="RSCB02ArticleTextChar"/>
          <w:b w:val="0"/>
          <w:lang w:val="en-US" w:eastAsia="zh-CN"/>
        </w:rPr>
        <w:t xml:space="preserve"> calculations and fluorescence decay distributions. </w:t>
      </w:r>
    </w:p>
    <w:p w14:paraId="19CDE39F" w14:textId="43E69DB1" w:rsidR="000B2848" w:rsidRDefault="00152C41" w:rsidP="00B2367C">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013C5D01" wp14:editId="32A4270A">
            <wp:extent cx="3168015" cy="172086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20.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68015" cy="1720860"/>
                    </a:xfrm>
                    <a:prstGeom prst="rect">
                      <a:avLst/>
                    </a:prstGeom>
                  </pic:spPr>
                </pic:pic>
              </a:graphicData>
            </a:graphic>
          </wp:inline>
        </w:drawing>
      </w:r>
    </w:p>
    <w:p w14:paraId="3FC131E8" w14:textId="3BB89053" w:rsidR="00AF12C0" w:rsidRDefault="00AF12C0" w:rsidP="00AF12C0">
      <w:pPr>
        <w:pStyle w:val="RSCB08CHeadingIn-line"/>
        <w:jc w:val="both"/>
        <w:rPr>
          <w:rStyle w:val="RSCB02ArticleTextChar"/>
          <w:b w:val="0"/>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20</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Chemical</w:t>
      </w:r>
      <w:r w:rsidRPr="00860912">
        <w:rPr>
          <w:rStyle w:val="RSCB02ArticleTextChar"/>
          <w:b w:val="0"/>
          <w:lang w:val="en-US"/>
        </w:rPr>
        <w:t xml:space="preserve"> structure of </w:t>
      </w:r>
      <w:r w:rsidR="00152C41">
        <w:rPr>
          <w:rStyle w:val="RSCB02ArticleTextChar"/>
          <w:lang w:val="en-US"/>
        </w:rPr>
        <w:t>40</w:t>
      </w:r>
      <w:r>
        <w:rPr>
          <w:rStyle w:val="RSCB02ArticleTextChar"/>
          <w:b w:val="0"/>
          <w:lang w:val="en-US"/>
        </w:rPr>
        <w:t>.</w:t>
      </w:r>
      <w:r w:rsidRPr="006F7F94">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sidRPr="006F7F94">
        <w:rPr>
          <w:rStyle w:val="RSCB02ArticleTextChar"/>
          <w:b w:val="0"/>
          <w:lang w:val="en-US"/>
        </w:rPr>
        <w:t xml:space="preserve"> </w:t>
      </w:r>
      <w:r w:rsidR="00152C41" w:rsidRPr="00152C41">
        <w:rPr>
          <w:rStyle w:val="RSCB02ArticleTextChar"/>
          <w:b w:val="0"/>
          <w:lang w:val="en-US"/>
        </w:rPr>
        <w:t xml:space="preserve">Photographic images of </w:t>
      </w:r>
      <w:proofErr w:type="spellStart"/>
      <w:r w:rsidR="00152C41" w:rsidRPr="00152C41">
        <w:rPr>
          <w:rStyle w:val="RSCB02ArticleTextChar"/>
          <w:b w:val="0"/>
          <w:lang w:val="en-US"/>
        </w:rPr>
        <w:t>vapochromism</w:t>
      </w:r>
      <w:proofErr w:type="spellEnd"/>
      <w:r w:rsidR="00152C41" w:rsidRPr="00152C41">
        <w:rPr>
          <w:rStyle w:val="RSCB02ArticleTextChar"/>
          <w:b w:val="0"/>
          <w:lang w:val="en-US"/>
        </w:rPr>
        <w:t xml:space="preserve"> of </w:t>
      </w:r>
      <w:r w:rsidR="00152C41">
        <w:rPr>
          <w:rStyle w:val="RSCB02ArticleTextChar"/>
          <w:lang w:val="en-US"/>
        </w:rPr>
        <w:t>40</w:t>
      </w:r>
      <w:r w:rsidR="00152C41" w:rsidRPr="00152C41">
        <w:rPr>
          <w:rStyle w:val="RSCB02ArticleTextChar"/>
          <w:b w:val="0"/>
          <w:lang w:val="en-US"/>
        </w:rPr>
        <w:t xml:space="preserve"> under 365 nm UV l</w:t>
      </w:r>
      <w:r w:rsidR="00152C41">
        <w:rPr>
          <w:rStyle w:val="RSCB02ArticleTextChar"/>
          <w:b w:val="0"/>
          <w:lang w:val="en-US"/>
        </w:rPr>
        <w:t>ight</w:t>
      </w:r>
      <w:r w:rsidRPr="0011601F">
        <w:rPr>
          <w:rStyle w:val="RSCB02ArticleTextChar"/>
          <w:b w:val="0"/>
          <w:lang w:val="en-US"/>
        </w:rPr>
        <w:t>.</w:t>
      </w:r>
      <w:r w:rsidRPr="0025649E">
        <w:rPr>
          <w:rStyle w:val="RSCB02ArticleTextChar"/>
          <w:b w:val="0"/>
          <w:lang w:val="en-US"/>
        </w:rPr>
        <w:t xml:space="preserve"> </w:t>
      </w:r>
      <w:r w:rsidR="00152C41">
        <w:rPr>
          <w:rStyle w:val="RSCB02ArticleTextChar"/>
          <w:b w:val="0"/>
          <w:lang w:val="en-US"/>
        </w:rPr>
        <w:t>C</w:t>
      </w:r>
      <w:r w:rsidR="00152C41" w:rsidRPr="00152C41">
        <w:rPr>
          <w:rStyle w:val="RSCB02ArticleTextChar"/>
          <w:b w:val="0"/>
          <w:lang w:val="en-US"/>
        </w:rPr>
        <w:t xml:space="preserve">rystal structures of </w:t>
      </w:r>
      <w:r w:rsidR="00152C41" w:rsidRPr="00152C41">
        <w:rPr>
          <w:rStyle w:val="RSCB02ArticleTextChar"/>
          <w:lang w:val="en-US"/>
        </w:rPr>
        <w:t>40·</w:t>
      </w:r>
      <w:r w:rsidR="00E3237B" w:rsidRPr="00E3237B">
        <w:rPr>
          <w:rFonts w:cs="Times New Roman"/>
          <w:w w:val="108"/>
          <w:szCs w:val="18"/>
          <w:lang w:val="en-US"/>
        </w:rPr>
        <w:t>CH</w:t>
      </w:r>
      <w:r w:rsidR="00E3237B" w:rsidRPr="00E3237B">
        <w:rPr>
          <w:rFonts w:cs="Times New Roman"/>
          <w:w w:val="108"/>
          <w:szCs w:val="18"/>
          <w:vertAlign w:val="subscript"/>
          <w:lang w:val="en-US"/>
        </w:rPr>
        <w:t>2</w:t>
      </w:r>
      <w:r w:rsidR="00E3237B" w:rsidRPr="00E3237B">
        <w:rPr>
          <w:rFonts w:cs="Times New Roman"/>
          <w:w w:val="108"/>
          <w:szCs w:val="18"/>
          <w:lang w:val="en-US"/>
        </w:rPr>
        <w:t>Cl</w:t>
      </w:r>
      <w:r w:rsidR="00E3237B" w:rsidRPr="00E3237B">
        <w:rPr>
          <w:rFonts w:cs="Times New Roman"/>
          <w:w w:val="108"/>
          <w:szCs w:val="18"/>
          <w:vertAlign w:val="subscript"/>
          <w:lang w:val="en-US"/>
        </w:rPr>
        <w:t>2</w:t>
      </w:r>
      <w:r w:rsidR="00152C41" w:rsidRPr="00152C41">
        <w:rPr>
          <w:rStyle w:val="RSCB02ArticleTextChar"/>
          <w:b w:val="0"/>
          <w:lang w:val="en-US"/>
        </w:rPr>
        <w:t xml:space="preserve"> </w:t>
      </w:r>
      <w:r w:rsidR="00152C41" w:rsidRPr="00445678">
        <w:rPr>
          <w:rStyle w:val="RSCB02ArticleTextChar"/>
          <w:b w:val="0"/>
          <w:lang w:val="en-US"/>
        </w:rPr>
        <w:t>(</w:t>
      </w:r>
      <w:r w:rsidR="00152C41">
        <w:rPr>
          <w:rStyle w:val="RSCB02ArticleTextChar"/>
          <w:b w:val="0"/>
          <w:lang w:val="en-US"/>
        </w:rPr>
        <w:t>c</w:t>
      </w:r>
      <w:r w:rsidR="00152C41" w:rsidRPr="00445678">
        <w:rPr>
          <w:rStyle w:val="RSCB02ArticleTextChar"/>
          <w:b w:val="0"/>
          <w:lang w:val="en-US"/>
        </w:rPr>
        <w:t>)</w:t>
      </w:r>
      <w:r w:rsidR="00152C41">
        <w:rPr>
          <w:rStyle w:val="RSCB02ArticleTextChar"/>
          <w:b w:val="0"/>
          <w:lang w:val="en-US"/>
        </w:rPr>
        <w:t xml:space="preserve"> </w:t>
      </w:r>
      <w:r w:rsidR="00152C41" w:rsidRPr="00152C41">
        <w:rPr>
          <w:rStyle w:val="RSCB02ArticleTextChar"/>
          <w:b w:val="0"/>
          <w:lang w:val="en-US"/>
        </w:rPr>
        <w:t xml:space="preserve">and </w:t>
      </w:r>
      <w:r w:rsidR="00152C41" w:rsidRPr="00152C41">
        <w:rPr>
          <w:rStyle w:val="RSCB02ArticleTextChar"/>
          <w:lang w:val="en-US"/>
        </w:rPr>
        <w:t>40·THF</w:t>
      </w:r>
      <w:r w:rsidR="00152C41" w:rsidRPr="00152C41">
        <w:rPr>
          <w:rStyle w:val="RSCB02ArticleTextChar"/>
          <w:b w:val="0"/>
          <w:lang w:val="en-US"/>
        </w:rPr>
        <w:t xml:space="preserve"> </w:t>
      </w:r>
      <w:r w:rsidR="00152C41" w:rsidRPr="00445678">
        <w:rPr>
          <w:rStyle w:val="RSCB02ArticleTextChar"/>
          <w:b w:val="0"/>
          <w:lang w:val="en-US"/>
        </w:rPr>
        <w:t>(</w:t>
      </w:r>
      <w:r w:rsidR="00152C41">
        <w:rPr>
          <w:rStyle w:val="RSCB02ArticleTextChar"/>
          <w:b w:val="0"/>
          <w:lang w:val="en-US"/>
        </w:rPr>
        <w:t>d</w:t>
      </w:r>
      <w:r w:rsidR="00152C41" w:rsidRPr="00445678">
        <w:rPr>
          <w:rStyle w:val="RSCB02ArticleTextChar"/>
          <w:b w:val="0"/>
          <w:lang w:val="en-US"/>
        </w:rPr>
        <w:t>)</w:t>
      </w:r>
      <w:r w:rsidR="00152C41">
        <w:rPr>
          <w:rStyle w:val="RSCB02ArticleTextChar"/>
          <w:b w:val="0"/>
          <w:lang w:val="en-US"/>
        </w:rPr>
        <w:t xml:space="preserve"> </w:t>
      </w:r>
      <w:r w:rsidR="00152C41" w:rsidRPr="00152C41">
        <w:rPr>
          <w:rStyle w:val="RSCB02ArticleTextChar"/>
          <w:b w:val="0"/>
          <w:lang w:val="en-US"/>
        </w:rPr>
        <w:t xml:space="preserve">and </w:t>
      </w:r>
      <w:r w:rsidR="00152C41">
        <w:rPr>
          <w:rStyle w:val="RSCB02ArticleTextChar"/>
          <w:b w:val="0"/>
          <w:lang w:val="en-US"/>
        </w:rPr>
        <w:t>their p</w:t>
      </w:r>
      <w:r w:rsidR="00152C41" w:rsidRPr="00152C41">
        <w:rPr>
          <w:rStyle w:val="RSCB02ArticleTextChar"/>
          <w:b w:val="0"/>
          <w:lang w:val="en-US"/>
        </w:rPr>
        <w:t>acking structures</w:t>
      </w:r>
      <w:r>
        <w:rPr>
          <w:rStyle w:val="RSCB02ArticleTextChar"/>
          <w:b w:val="0"/>
          <w:lang w:val="en-US"/>
        </w:rPr>
        <w:t>.</w:t>
      </w:r>
    </w:p>
    <w:p w14:paraId="0672855A" w14:textId="77777777" w:rsidR="006E3E11" w:rsidRDefault="006E3E11" w:rsidP="00B2367C">
      <w:pPr>
        <w:pStyle w:val="RSCB08CHeadingIn-line"/>
        <w:jc w:val="both"/>
        <w:rPr>
          <w:rStyle w:val="RSCB02ArticleTextChar"/>
          <w:b w:val="0"/>
          <w:lang w:val="en-US" w:eastAsia="zh-CN"/>
        </w:rPr>
      </w:pPr>
    </w:p>
    <w:p w14:paraId="7A078854" w14:textId="0B250643" w:rsidR="003C4A59" w:rsidRPr="00B70679" w:rsidRDefault="006877FA" w:rsidP="003B5639">
      <w:pPr>
        <w:pStyle w:val="RSCB08CHeadingIn-line"/>
        <w:jc w:val="both"/>
        <w:rPr>
          <w:rStyle w:val="RSCB02ArticleTextChar"/>
          <w:b w:val="0"/>
          <w:lang w:val="en-US" w:eastAsia="zh-CN"/>
        </w:rPr>
      </w:pPr>
      <w:r>
        <w:rPr>
          <w:rStyle w:val="RSCB02ArticleTextChar"/>
          <w:b w:val="0"/>
          <w:lang w:val="en-US" w:eastAsia="zh-CN"/>
        </w:rPr>
        <w:t xml:space="preserve">Chang and coworkers </w:t>
      </w:r>
      <w:r w:rsidR="00B70679" w:rsidRPr="00B70679">
        <w:rPr>
          <w:rStyle w:val="RSCB02ArticleTextChar"/>
          <w:b w:val="0"/>
          <w:lang w:val="en-US" w:eastAsia="zh-CN"/>
        </w:rPr>
        <w:t xml:space="preserve">synthesized four types of </w:t>
      </w:r>
      <w:r w:rsidR="00B70679" w:rsidRPr="00B70679">
        <w:rPr>
          <w:rStyle w:val="RSCB02ArticleTextChar"/>
          <w:b w:val="0"/>
          <w:i/>
          <w:lang w:val="en-US" w:eastAsia="zh-CN"/>
        </w:rPr>
        <w:t>C</w:t>
      </w:r>
      <w:r w:rsidR="00B70679" w:rsidRPr="00B70679">
        <w:rPr>
          <w:rStyle w:val="RSCB02ArticleTextChar"/>
          <w:b w:val="0"/>
          <w:vertAlign w:val="subscript"/>
          <w:lang w:val="en-US" w:eastAsia="zh-CN"/>
        </w:rPr>
        <w:t>3</w:t>
      </w:r>
      <w:r w:rsidR="00B70679" w:rsidRPr="00B70679">
        <w:rPr>
          <w:rStyle w:val="RSCB02ArticleTextChar"/>
          <w:b w:val="0"/>
          <w:lang w:val="en-US" w:eastAsia="zh-CN"/>
        </w:rPr>
        <w:t xml:space="preserve"> symmetric molecules containing cyano-vinylene bridge</w:t>
      </w:r>
      <w:r w:rsidR="00B70679">
        <w:rPr>
          <w:rStyle w:val="RSCB02ArticleTextChar"/>
          <w:b w:val="0"/>
          <w:lang w:val="en-US" w:eastAsia="zh-CN"/>
        </w:rPr>
        <w:t>s</w:t>
      </w:r>
      <w:r w:rsidR="00B70679" w:rsidRPr="00B70679">
        <w:rPr>
          <w:rStyle w:val="RSCB02ArticleTextChar"/>
          <w:b w:val="0"/>
          <w:lang w:val="en-US" w:eastAsia="zh-CN"/>
        </w:rPr>
        <w:t xml:space="preserve"> and a phenyl ring core, wherein</w:t>
      </w:r>
      <w:r w:rsidR="00B70679">
        <w:rPr>
          <w:rStyle w:val="RSCB02ArticleTextChar"/>
          <w:b w:val="0"/>
          <w:lang w:val="en-US" w:eastAsia="zh-CN"/>
        </w:rPr>
        <w:t xml:space="preserve"> </w:t>
      </w:r>
      <w:r w:rsidR="00771683">
        <w:rPr>
          <w:rStyle w:val="RSCB02ArticleTextChar"/>
          <w:lang w:val="en-US" w:eastAsia="zh-CN"/>
        </w:rPr>
        <w:t>41</w:t>
      </w:r>
      <w:r w:rsidR="00B70679" w:rsidRPr="00B70679">
        <w:rPr>
          <w:rStyle w:val="RSCB02ArticleTextChar"/>
          <w:b w:val="0"/>
          <w:lang w:val="en-US" w:eastAsia="zh-CN"/>
        </w:rPr>
        <w:t xml:space="preserve"> and</w:t>
      </w:r>
      <w:r w:rsidR="00B70679">
        <w:rPr>
          <w:rStyle w:val="RSCB02ArticleTextChar"/>
          <w:b w:val="0"/>
          <w:lang w:val="en-US" w:eastAsia="zh-CN"/>
        </w:rPr>
        <w:t xml:space="preserve"> </w:t>
      </w:r>
      <w:r w:rsidR="00771683">
        <w:rPr>
          <w:rStyle w:val="RSCB02ArticleTextChar"/>
          <w:lang w:val="en-US" w:eastAsia="zh-CN"/>
        </w:rPr>
        <w:t>42</w:t>
      </w:r>
      <w:r w:rsidR="00B70679" w:rsidRPr="00B70679">
        <w:rPr>
          <w:rStyle w:val="RSCB02ArticleTextChar"/>
          <w:b w:val="0"/>
          <w:lang w:val="en-US" w:eastAsia="zh-CN"/>
        </w:rPr>
        <w:t xml:space="preserve"> have a </w:t>
      </w:r>
      <w:proofErr w:type="spellStart"/>
      <w:r w:rsidR="00B70679" w:rsidRPr="00B70679">
        <w:rPr>
          <w:rStyle w:val="RSCB02ArticleTextChar"/>
          <w:b w:val="0"/>
          <w:lang w:val="en-US" w:eastAsia="zh-CN"/>
        </w:rPr>
        <w:t>cyano</w:t>
      </w:r>
      <w:proofErr w:type="spellEnd"/>
      <w:r w:rsidR="00B70679" w:rsidRPr="00B70679">
        <w:rPr>
          <w:rStyle w:val="RSCB02ArticleTextChar"/>
          <w:b w:val="0"/>
          <w:lang w:val="en-US" w:eastAsia="zh-CN"/>
        </w:rPr>
        <w:t xml:space="preserve"> group at the </w:t>
      </w:r>
      <w:r w:rsidR="00B70679" w:rsidRPr="001165CA">
        <w:rPr>
          <w:rStyle w:val="RSCB02ArticleTextChar"/>
          <w:b w:val="0"/>
          <w:i/>
          <w:lang w:val="en-US" w:eastAsia="zh-CN"/>
        </w:rPr>
        <w:t>α</w:t>
      </w:r>
      <w:r w:rsidR="00B70679" w:rsidRPr="00B70679">
        <w:rPr>
          <w:rStyle w:val="RSCB02ArticleTextChar"/>
          <w:b w:val="0"/>
          <w:lang w:val="en-US" w:eastAsia="zh-CN"/>
        </w:rPr>
        <w:t>-position to the phenyl ring core</w:t>
      </w:r>
      <w:r w:rsidR="00766553">
        <w:rPr>
          <w:rStyle w:val="RSCB02ArticleTextChar"/>
          <w:b w:val="0"/>
          <w:lang w:val="en-US" w:eastAsia="zh-CN"/>
        </w:rPr>
        <w:t xml:space="preserve"> while</w:t>
      </w:r>
      <w:r w:rsidR="00B70679" w:rsidRPr="00B70679">
        <w:rPr>
          <w:rStyle w:val="RSCB02ArticleTextChar"/>
          <w:b w:val="0"/>
          <w:lang w:val="en-US" w:eastAsia="zh-CN"/>
        </w:rPr>
        <w:t xml:space="preserve"> </w:t>
      </w:r>
      <w:r w:rsidR="00771683">
        <w:rPr>
          <w:rStyle w:val="RSCB02ArticleTextChar"/>
          <w:lang w:val="en-US" w:eastAsia="zh-CN"/>
        </w:rPr>
        <w:t>43</w:t>
      </w:r>
      <w:r w:rsidR="00B70679" w:rsidRPr="00B70679">
        <w:rPr>
          <w:rStyle w:val="RSCB02ArticleTextChar"/>
          <w:b w:val="0"/>
          <w:lang w:val="en-US" w:eastAsia="zh-CN"/>
        </w:rPr>
        <w:t xml:space="preserve"> and </w:t>
      </w:r>
      <w:r w:rsidR="00771683">
        <w:rPr>
          <w:rStyle w:val="RSCB02ArticleTextChar"/>
          <w:lang w:val="en-US" w:eastAsia="zh-CN"/>
        </w:rPr>
        <w:t>44</w:t>
      </w:r>
      <w:r w:rsidR="00B70679" w:rsidRPr="00B70679">
        <w:rPr>
          <w:rStyle w:val="RSCB02ArticleTextChar"/>
          <w:b w:val="0"/>
          <w:lang w:val="en-US" w:eastAsia="zh-CN"/>
        </w:rPr>
        <w:t xml:space="preserve"> have a </w:t>
      </w:r>
      <w:proofErr w:type="spellStart"/>
      <w:r w:rsidR="00B70679" w:rsidRPr="00B70679">
        <w:rPr>
          <w:rStyle w:val="RSCB02ArticleTextChar"/>
          <w:b w:val="0"/>
          <w:lang w:val="en-US" w:eastAsia="zh-CN"/>
        </w:rPr>
        <w:t>cyano</w:t>
      </w:r>
      <w:proofErr w:type="spellEnd"/>
      <w:r w:rsidR="00B70679" w:rsidRPr="00B70679">
        <w:rPr>
          <w:rStyle w:val="RSCB02ArticleTextChar"/>
          <w:b w:val="0"/>
          <w:lang w:val="en-US" w:eastAsia="zh-CN"/>
        </w:rPr>
        <w:t xml:space="preserve"> group at the </w:t>
      </w:r>
      <w:r w:rsidR="00B70679" w:rsidRPr="001165CA">
        <w:rPr>
          <w:rStyle w:val="RSCB02ArticleTextChar"/>
          <w:b w:val="0"/>
          <w:i/>
          <w:lang w:val="en-US" w:eastAsia="zh-CN"/>
        </w:rPr>
        <w:sym w:font="Symbol" w:char="F062"/>
      </w:r>
      <w:r w:rsidR="00B70679" w:rsidRPr="00B70679">
        <w:rPr>
          <w:rStyle w:val="RSCB02ArticleTextChar"/>
          <w:b w:val="0"/>
          <w:lang w:val="en-US" w:eastAsia="zh-CN"/>
        </w:rPr>
        <w:t xml:space="preserve">-position </w:t>
      </w:r>
      <w:r w:rsidR="00B70679">
        <w:rPr>
          <w:rStyle w:val="RSCB02ArticleTextChar"/>
          <w:b w:val="0"/>
          <w:lang w:val="en-US" w:eastAsia="zh-CN"/>
        </w:rPr>
        <w:t>to</w:t>
      </w:r>
      <w:r w:rsidR="00B70679" w:rsidRPr="00B70679">
        <w:rPr>
          <w:rStyle w:val="RSCB02ArticleTextChar"/>
          <w:b w:val="0"/>
          <w:lang w:val="en-US" w:eastAsia="zh-CN"/>
        </w:rPr>
        <w:t xml:space="preserve"> the core</w:t>
      </w:r>
      <w:r w:rsidR="007335C4">
        <w:rPr>
          <w:rStyle w:val="RSCB02ArticleTextChar"/>
          <w:b w:val="0"/>
          <w:lang w:val="en-US" w:eastAsia="zh-CN"/>
        </w:rPr>
        <w:t xml:space="preserve"> </w:t>
      </w:r>
      <w:r w:rsidR="007335C4">
        <w:rPr>
          <w:b w:val="0"/>
          <w:lang w:val="en-US" w:eastAsia="zh-CN"/>
        </w:rPr>
        <w:t>(Fig. 21a</w:t>
      </w:r>
      <w:r w:rsidR="007335C4">
        <w:rPr>
          <w:rFonts w:hint="eastAsia"/>
          <w:b w:val="0"/>
          <w:lang w:val="en-US" w:eastAsia="zh-CN"/>
        </w:rPr>
        <w:t>)</w:t>
      </w:r>
      <w:r w:rsidR="00B70679" w:rsidRPr="00B70679">
        <w:rPr>
          <w:rStyle w:val="RSCB02ArticleTextChar"/>
          <w:b w:val="0"/>
          <w:lang w:val="en-US" w:eastAsia="zh-CN"/>
        </w:rPr>
        <w:t>.</w:t>
      </w:r>
      <w:r w:rsidR="00E95DD0" w:rsidRPr="00E95DD0">
        <w:t xml:space="preserve"> </w:t>
      </w:r>
      <w:r w:rsidR="00E95DD0" w:rsidRPr="00E95DD0">
        <w:rPr>
          <w:rStyle w:val="RSCB02ArticleTextChar"/>
          <w:b w:val="0"/>
          <w:lang w:val="en-US" w:eastAsia="zh-CN"/>
        </w:rPr>
        <w:t>It is worth noting that only compounds bearing bromine group</w:t>
      </w:r>
      <w:r w:rsidR="004B01FC">
        <w:rPr>
          <w:rStyle w:val="RSCB02ArticleTextChar"/>
          <w:b w:val="0"/>
          <w:lang w:val="en-US" w:eastAsia="zh-CN"/>
        </w:rPr>
        <w:t>s</w:t>
      </w:r>
      <w:r w:rsidR="00E95DD0" w:rsidRPr="00E95DD0">
        <w:rPr>
          <w:rStyle w:val="RSCB02ArticleTextChar"/>
          <w:b w:val="0"/>
          <w:lang w:val="en-US" w:eastAsia="zh-CN"/>
        </w:rPr>
        <w:t xml:space="preserve"> exhibit </w:t>
      </w:r>
      <w:proofErr w:type="spellStart"/>
      <w:r w:rsidR="004B01FC" w:rsidRPr="004B01FC">
        <w:rPr>
          <w:rStyle w:val="RSCB02ArticleTextChar"/>
          <w:b w:val="0"/>
          <w:lang w:val="en-US" w:eastAsia="zh-CN"/>
        </w:rPr>
        <w:t>piezochromism</w:t>
      </w:r>
      <w:proofErr w:type="spellEnd"/>
      <w:r w:rsidR="00E95DD0" w:rsidRPr="00E95DD0">
        <w:rPr>
          <w:rStyle w:val="RSCB02ArticleTextChar"/>
          <w:b w:val="0"/>
          <w:lang w:val="en-US" w:eastAsia="zh-CN"/>
        </w:rPr>
        <w:t xml:space="preserve"> and </w:t>
      </w:r>
      <w:proofErr w:type="spellStart"/>
      <w:r w:rsidR="004B01FC" w:rsidRPr="004B01FC">
        <w:rPr>
          <w:rStyle w:val="RSCB02ArticleTextChar"/>
          <w:b w:val="0"/>
          <w:lang w:val="en-US" w:eastAsia="zh-CN"/>
        </w:rPr>
        <w:t>vapochromism</w:t>
      </w:r>
      <w:proofErr w:type="spellEnd"/>
      <w:r w:rsidR="00E95DD0" w:rsidRPr="00E95DD0">
        <w:rPr>
          <w:rStyle w:val="RSCB02ArticleTextChar"/>
          <w:b w:val="0"/>
          <w:lang w:val="en-US" w:eastAsia="zh-CN"/>
        </w:rPr>
        <w:t xml:space="preserve">, </w:t>
      </w:r>
      <w:r w:rsidR="00766553">
        <w:rPr>
          <w:rStyle w:val="RSCB02ArticleTextChar"/>
          <w:b w:val="0"/>
          <w:lang w:val="en-US" w:eastAsia="zh-CN"/>
        </w:rPr>
        <w:t xml:space="preserve">whereas </w:t>
      </w:r>
      <w:r w:rsidR="00E95DD0" w:rsidRPr="00E95DD0">
        <w:rPr>
          <w:rStyle w:val="RSCB02ArticleTextChar"/>
          <w:b w:val="0"/>
          <w:lang w:val="en-US" w:eastAsia="zh-CN"/>
        </w:rPr>
        <w:t xml:space="preserve">their structural </w:t>
      </w:r>
      <w:r w:rsidR="004B01FC" w:rsidRPr="004B01FC">
        <w:rPr>
          <w:rStyle w:val="RSCB02ArticleTextChar"/>
          <w:b w:val="0"/>
          <w:lang w:val="en-US" w:eastAsia="zh-CN"/>
        </w:rPr>
        <w:t>analogues</w:t>
      </w:r>
      <w:r w:rsidR="004B01FC">
        <w:rPr>
          <w:rStyle w:val="RSCB02ArticleTextChar"/>
          <w:b w:val="0"/>
          <w:lang w:val="en-US" w:eastAsia="zh-CN"/>
        </w:rPr>
        <w:t xml:space="preserve"> </w:t>
      </w:r>
      <w:r w:rsidR="00771683">
        <w:rPr>
          <w:rStyle w:val="RSCB02ArticleTextChar"/>
          <w:lang w:val="en-US" w:eastAsia="zh-CN"/>
        </w:rPr>
        <w:t>41</w:t>
      </w:r>
      <w:r w:rsidR="00E95DD0" w:rsidRPr="00E95DD0">
        <w:rPr>
          <w:rStyle w:val="RSCB02ArticleTextChar"/>
          <w:b w:val="0"/>
          <w:lang w:val="en-US" w:eastAsia="zh-CN"/>
        </w:rPr>
        <w:t xml:space="preserve"> and </w:t>
      </w:r>
      <w:r w:rsidR="00771683">
        <w:rPr>
          <w:rStyle w:val="RSCB02ArticleTextChar"/>
          <w:lang w:val="en-US" w:eastAsia="zh-CN"/>
        </w:rPr>
        <w:t>43</w:t>
      </w:r>
      <w:r w:rsidR="00E95DD0" w:rsidRPr="00E95DD0">
        <w:rPr>
          <w:rStyle w:val="RSCB02ArticleTextChar"/>
          <w:b w:val="0"/>
          <w:lang w:val="en-US" w:eastAsia="zh-CN"/>
        </w:rPr>
        <w:t xml:space="preserve"> </w:t>
      </w:r>
      <w:r w:rsidR="004B01FC">
        <w:rPr>
          <w:rStyle w:val="RSCB02ArticleTextChar"/>
          <w:b w:val="0"/>
          <w:lang w:val="en-US" w:eastAsia="zh-CN"/>
        </w:rPr>
        <w:t>with</w:t>
      </w:r>
      <w:r w:rsidR="006F5A3F">
        <w:rPr>
          <w:rStyle w:val="RSCB02ArticleTextChar"/>
          <w:b w:val="0"/>
          <w:lang w:val="en-US" w:eastAsia="zh-CN"/>
        </w:rPr>
        <w:t>out</w:t>
      </w:r>
      <w:r w:rsidR="00E95DD0" w:rsidRPr="00E95DD0">
        <w:rPr>
          <w:rStyle w:val="RSCB02ArticleTextChar"/>
          <w:b w:val="0"/>
          <w:lang w:val="en-US" w:eastAsia="zh-CN"/>
        </w:rPr>
        <w:t xml:space="preserve"> bromine groups </w:t>
      </w:r>
      <w:r w:rsidR="006F5A3F">
        <w:rPr>
          <w:rStyle w:val="RSCB02ArticleTextChar"/>
          <w:b w:val="0"/>
          <w:lang w:val="en-US" w:eastAsia="zh-CN"/>
        </w:rPr>
        <w:t xml:space="preserve">do not </w:t>
      </w:r>
      <w:r w:rsidR="004B01FC">
        <w:rPr>
          <w:rStyle w:val="RSCB02ArticleTextChar"/>
          <w:b w:val="0"/>
          <w:lang w:val="en-US" w:eastAsia="zh-CN"/>
        </w:rPr>
        <w:t>show such</w:t>
      </w:r>
      <w:r w:rsidR="00E95DD0" w:rsidRPr="00E95DD0">
        <w:rPr>
          <w:rStyle w:val="RSCB02ArticleTextChar"/>
          <w:b w:val="0"/>
          <w:lang w:val="en-US" w:eastAsia="zh-CN"/>
        </w:rPr>
        <w:t xml:space="preserve"> </w:t>
      </w:r>
      <w:r w:rsidR="00E90216">
        <w:rPr>
          <w:rStyle w:val="RSCB02ArticleTextChar"/>
          <w:b w:val="0"/>
          <w:lang w:val="en-US" w:eastAsia="zh-CN"/>
        </w:rPr>
        <w:t>behaviour</w:t>
      </w:r>
      <w:r w:rsidR="00E95DD0" w:rsidRPr="00E95DD0">
        <w:rPr>
          <w:rStyle w:val="RSCB02ArticleTextChar"/>
          <w:b w:val="0"/>
          <w:lang w:val="en-US" w:eastAsia="zh-CN"/>
        </w:rPr>
        <w:t>.</w:t>
      </w:r>
      <w:r w:rsidR="003B5639" w:rsidRPr="003B5639">
        <w:rPr>
          <w:rStyle w:val="RSCB02ArticleTextChar"/>
          <w:b w:val="0"/>
          <w:vertAlign w:val="superscript"/>
          <w:lang w:val="en-US" w:eastAsia="zh-CN"/>
        </w:rPr>
        <w:t>1</w:t>
      </w:r>
      <w:r w:rsidR="00771683">
        <w:rPr>
          <w:rStyle w:val="RSCB02ArticleTextChar"/>
          <w:b w:val="0"/>
          <w:vertAlign w:val="superscript"/>
          <w:lang w:val="en-US" w:eastAsia="zh-CN"/>
        </w:rPr>
        <w:t>70</w:t>
      </w:r>
      <w:r w:rsidR="00E95DD0" w:rsidRPr="00E95DD0">
        <w:rPr>
          <w:rStyle w:val="RSCB02ArticleTextChar"/>
          <w:b w:val="0"/>
          <w:lang w:val="en-US" w:eastAsia="zh-CN"/>
        </w:rPr>
        <w:t xml:space="preserve"> After </w:t>
      </w:r>
      <w:r w:rsidR="006F5A3F">
        <w:rPr>
          <w:rStyle w:val="RSCB02ArticleTextChar"/>
          <w:b w:val="0"/>
          <w:lang w:val="en-US" w:eastAsia="zh-CN"/>
        </w:rPr>
        <w:t>grind</w:t>
      </w:r>
      <w:r w:rsidR="00E95DD0" w:rsidRPr="00E95DD0">
        <w:rPr>
          <w:rStyle w:val="RSCB02ArticleTextChar"/>
          <w:b w:val="0"/>
          <w:lang w:val="en-US" w:eastAsia="zh-CN"/>
        </w:rPr>
        <w:t>ing,</w:t>
      </w:r>
      <w:r w:rsidR="00766553">
        <w:rPr>
          <w:rStyle w:val="RSCB02ArticleTextChar"/>
          <w:b w:val="0"/>
          <w:lang w:val="en-US" w:eastAsia="zh-CN"/>
        </w:rPr>
        <w:t xml:space="preserve"> the </w:t>
      </w:r>
      <w:proofErr w:type="spellStart"/>
      <w:r w:rsidR="006C2F9D">
        <w:rPr>
          <w:rStyle w:val="RSCB02ArticleTextChar"/>
          <w:b w:val="0"/>
          <w:lang w:val="en-US" w:eastAsia="zh-CN"/>
        </w:rPr>
        <w:t>colour</w:t>
      </w:r>
      <w:proofErr w:type="spellEnd"/>
      <w:r w:rsidR="00766553">
        <w:rPr>
          <w:rStyle w:val="RSCB02ArticleTextChar"/>
          <w:b w:val="0"/>
          <w:lang w:val="en-US" w:eastAsia="zh-CN"/>
        </w:rPr>
        <w:t xml:space="preserve"> of</w:t>
      </w:r>
      <w:r w:rsidR="00E95DD0" w:rsidRPr="00E95DD0">
        <w:rPr>
          <w:rStyle w:val="RSCB02ArticleTextChar"/>
          <w:b w:val="0"/>
          <w:lang w:val="en-US" w:eastAsia="zh-CN"/>
        </w:rPr>
        <w:t xml:space="preserve"> </w:t>
      </w:r>
      <w:r w:rsidR="00771683">
        <w:rPr>
          <w:rStyle w:val="RSCB02ArticleTextChar"/>
          <w:lang w:val="en-US" w:eastAsia="zh-CN"/>
        </w:rPr>
        <w:t>42</w:t>
      </w:r>
      <w:r w:rsidR="00E95DD0" w:rsidRPr="00E95DD0">
        <w:rPr>
          <w:rStyle w:val="RSCB02ArticleTextChar"/>
          <w:b w:val="0"/>
          <w:lang w:val="en-US" w:eastAsia="zh-CN"/>
        </w:rPr>
        <w:t xml:space="preserve"> and </w:t>
      </w:r>
      <w:r w:rsidR="00771683">
        <w:rPr>
          <w:rStyle w:val="RSCB02ArticleTextChar"/>
          <w:lang w:val="en-US" w:eastAsia="zh-CN"/>
        </w:rPr>
        <w:t>44</w:t>
      </w:r>
      <w:r w:rsidR="00E95DD0" w:rsidRPr="00E95DD0">
        <w:rPr>
          <w:rStyle w:val="RSCB02ArticleTextChar"/>
          <w:b w:val="0"/>
          <w:lang w:val="en-US" w:eastAsia="zh-CN"/>
        </w:rPr>
        <w:t xml:space="preserve"> changed from opaque bright</w:t>
      </w:r>
      <w:r w:rsidR="001165CA">
        <w:rPr>
          <w:rStyle w:val="RSCB02ArticleTextChar"/>
          <w:b w:val="0"/>
          <w:lang w:val="en-US" w:eastAsia="zh-CN"/>
        </w:rPr>
        <w:t>-</w:t>
      </w:r>
      <w:r w:rsidR="00E95DD0" w:rsidRPr="00E95DD0">
        <w:rPr>
          <w:rStyle w:val="RSCB02ArticleTextChar"/>
          <w:b w:val="0"/>
          <w:lang w:val="en-US" w:eastAsia="zh-CN"/>
        </w:rPr>
        <w:t>yellow solid</w:t>
      </w:r>
      <w:r w:rsidR="006F5A3F">
        <w:rPr>
          <w:rStyle w:val="RSCB02ArticleTextChar"/>
          <w:b w:val="0"/>
          <w:lang w:val="en-US" w:eastAsia="zh-CN"/>
        </w:rPr>
        <w:t>s</w:t>
      </w:r>
      <w:r w:rsidR="00E95DD0" w:rsidRPr="00E95DD0">
        <w:rPr>
          <w:rStyle w:val="RSCB02ArticleTextChar"/>
          <w:b w:val="0"/>
          <w:lang w:val="en-US" w:eastAsia="zh-CN"/>
        </w:rPr>
        <w:t xml:space="preserve"> to </w:t>
      </w:r>
      <w:r w:rsidR="001165CA">
        <w:rPr>
          <w:rStyle w:val="RSCB02ArticleTextChar"/>
          <w:b w:val="0"/>
          <w:lang w:val="en-US" w:eastAsia="zh-CN"/>
        </w:rPr>
        <w:t>colo</w:t>
      </w:r>
      <w:r w:rsidR="006C2F9D">
        <w:rPr>
          <w:rStyle w:val="RSCB02ArticleTextChar"/>
          <w:b w:val="0"/>
          <w:lang w:val="en-US" w:eastAsia="zh-CN"/>
        </w:rPr>
        <w:t>r</w:t>
      </w:r>
      <w:r w:rsidR="00E95DD0" w:rsidRPr="00E95DD0">
        <w:rPr>
          <w:rStyle w:val="RSCB02ArticleTextChar"/>
          <w:b w:val="0"/>
          <w:lang w:val="en-US" w:eastAsia="zh-CN"/>
        </w:rPr>
        <w:t>less solid</w:t>
      </w:r>
      <w:r w:rsidR="006F5A3F">
        <w:rPr>
          <w:rStyle w:val="RSCB02ArticleTextChar"/>
          <w:b w:val="0"/>
          <w:lang w:val="en-US" w:eastAsia="zh-CN"/>
        </w:rPr>
        <w:t>s</w:t>
      </w:r>
      <w:r w:rsidR="00766553">
        <w:rPr>
          <w:rStyle w:val="RSCB02ArticleTextChar"/>
          <w:b w:val="0"/>
          <w:lang w:val="en-US" w:eastAsia="zh-CN"/>
        </w:rPr>
        <w:t>.</w:t>
      </w:r>
      <w:r w:rsidR="006F5A3F">
        <w:rPr>
          <w:rStyle w:val="RSCB02ArticleTextChar"/>
          <w:b w:val="0"/>
          <w:lang w:val="en-US" w:eastAsia="zh-CN"/>
        </w:rPr>
        <w:t xml:space="preserve"> </w:t>
      </w:r>
      <w:r w:rsidR="00766553">
        <w:rPr>
          <w:rStyle w:val="RSCB02ArticleTextChar"/>
          <w:b w:val="0"/>
          <w:lang w:val="en-US" w:eastAsia="zh-CN"/>
        </w:rPr>
        <w:t>W</w:t>
      </w:r>
      <w:r w:rsidR="00766553" w:rsidRPr="00E95DD0">
        <w:rPr>
          <w:rStyle w:val="RSCB02ArticleTextChar"/>
          <w:b w:val="0"/>
          <w:lang w:val="en-US" w:eastAsia="zh-CN"/>
        </w:rPr>
        <w:t>hen the ground sample</w:t>
      </w:r>
      <w:r w:rsidR="00766553">
        <w:rPr>
          <w:rStyle w:val="RSCB02ArticleTextChar"/>
          <w:b w:val="0"/>
          <w:lang w:val="en-US" w:eastAsia="zh-CN"/>
        </w:rPr>
        <w:t>s</w:t>
      </w:r>
      <w:r w:rsidR="00766553" w:rsidRPr="00E95DD0">
        <w:rPr>
          <w:rStyle w:val="RSCB02ArticleTextChar"/>
          <w:b w:val="0"/>
          <w:lang w:val="en-US" w:eastAsia="zh-CN"/>
        </w:rPr>
        <w:t xml:space="preserve"> w</w:t>
      </w:r>
      <w:r w:rsidR="00766553">
        <w:rPr>
          <w:rStyle w:val="RSCB02ArticleTextChar"/>
          <w:b w:val="0"/>
          <w:lang w:val="en-US" w:eastAsia="zh-CN"/>
        </w:rPr>
        <w:t>ere</w:t>
      </w:r>
      <w:r w:rsidR="00766553" w:rsidRPr="00E95DD0">
        <w:rPr>
          <w:rStyle w:val="RSCB02ArticleTextChar"/>
          <w:b w:val="0"/>
          <w:lang w:val="en-US" w:eastAsia="zh-CN"/>
        </w:rPr>
        <w:t xml:space="preserve"> excited at 365 nm</w:t>
      </w:r>
      <w:r w:rsidR="00766553">
        <w:rPr>
          <w:rStyle w:val="RSCB02ArticleTextChar"/>
          <w:b w:val="0"/>
          <w:lang w:val="en-US" w:eastAsia="zh-CN"/>
        </w:rPr>
        <w:t>,</w:t>
      </w:r>
      <w:r w:rsidR="00766553">
        <w:rPr>
          <w:rStyle w:val="RSCB02ArticleTextChar"/>
          <w:lang w:val="en-US" w:eastAsia="zh-CN"/>
        </w:rPr>
        <w:t xml:space="preserve"> </w:t>
      </w:r>
      <w:r w:rsidR="00771683">
        <w:rPr>
          <w:rStyle w:val="RSCB02ArticleTextChar"/>
          <w:lang w:val="en-US" w:eastAsia="zh-CN"/>
        </w:rPr>
        <w:t>44</w:t>
      </w:r>
      <w:r w:rsidR="006F5A3F" w:rsidRPr="00E95DD0">
        <w:rPr>
          <w:rStyle w:val="RSCB02ArticleTextChar"/>
          <w:b w:val="0"/>
          <w:lang w:val="en-US" w:eastAsia="zh-CN"/>
        </w:rPr>
        <w:t xml:space="preserve"> showed a </w:t>
      </w:r>
      <w:r w:rsidR="006F5A3F" w:rsidRPr="006F5A3F">
        <w:rPr>
          <w:rStyle w:val="RSCB02ArticleTextChar"/>
          <w:rFonts w:hint="eastAsia"/>
          <w:b w:val="0"/>
          <w:lang w:val="en-US" w:eastAsia="zh-CN"/>
        </w:rPr>
        <w:t>blue-shi</w:t>
      </w:r>
      <w:r w:rsidR="006F5A3F">
        <w:rPr>
          <w:rStyle w:val="RSCB02ArticleTextChar"/>
          <w:rFonts w:hint="eastAsia"/>
          <w:b w:val="0"/>
          <w:lang w:val="en-US" w:eastAsia="zh-CN"/>
        </w:rPr>
        <w:t>f</w:t>
      </w:r>
      <w:r w:rsidR="006F5A3F">
        <w:rPr>
          <w:rStyle w:val="RSCB02ArticleTextChar"/>
          <w:b w:val="0"/>
          <w:lang w:val="en-US" w:eastAsia="zh-CN"/>
        </w:rPr>
        <w:t>t</w:t>
      </w:r>
      <w:r w:rsidR="006F5A3F" w:rsidRPr="006F5A3F">
        <w:rPr>
          <w:rStyle w:val="RSCB02ArticleTextChar"/>
          <w:rFonts w:hint="eastAsia"/>
          <w:b w:val="0"/>
          <w:lang w:val="en-US" w:eastAsia="zh-CN"/>
        </w:rPr>
        <w:t>ed</w:t>
      </w:r>
      <w:r w:rsidR="006F5A3F" w:rsidRPr="00E95DD0">
        <w:rPr>
          <w:rStyle w:val="RSCB02ArticleTextChar"/>
          <w:b w:val="0"/>
          <w:lang w:val="en-US" w:eastAsia="zh-CN"/>
        </w:rPr>
        <w:t xml:space="preserve"> emission, while the luminescence of</w:t>
      </w:r>
      <w:r w:rsidR="006F5A3F">
        <w:rPr>
          <w:rStyle w:val="RSCB02ArticleTextChar"/>
          <w:b w:val="0"/>
          <w:lang w:val="en-US" w:eastAsia="zh-CN"/>
        </w:rPr>
        <w:t xml:space="preserve"> </w:t>
      </w:r>
      <w:r w:rsidR="00771683">
        <w:rPr>
          <w:rStyle w:val="RSCB02ArticleTextChar"/>
          <w:lang w:val="en-US" w:eastAsia="zh-CN"/>
        </w:rPr>
        <w:t>42</w:t>
      </w:r>
      <w:r w:rsidR="006F5A3F" w:rsidRPr="00E95DD0">
        <w:rPr>
          <w:rStyle w:val="RSCB02ArticleTextChar"/>
          <w:b w:val="0"/>
          <w:lang w:val="en-US" w:eastAsia="zh-CN"/>
        </w:rPr>
        <w:t xml:space="preserve"> almost quenched</w:t>
      </w:r>
      <w:r w:rsidR="006F5A3F" w:rsidRPr="006F5A3F">
        <w:rPr>
          <w:rStyle w:val="RSCB02ArticleTextChar"/>
          <w:b w:val="0"/>
          <w:lang w:val="en-US" w:eastAsia="zh-CN"/>
        </w:rPr>
        <w:t xml:space="preserve"> </w:t>
      </w:r>
      <w:r w:rsidR="007335C4">
        <w:rPr>
          <w:b w:val="0"/>
          <w:lang w:val="en-US" w:eastAsia="zh-CN"/>
        </w:rPr>
        <w:t>(Fig. 21b</w:t>
      </w:r>
      <w:r w:rsidR="007335C4">
        <w:rPr>
          <w:rFonts w:hint="eastAsia"/>
          <w:b w:val="0"/>
          <w:lang w:val="en-US" w:eastAsia="zh-CN"/>
        </w:rPr>
        <w:t>)</w:t>
      </w:r>
      <w:r w:rsidR="00771683">
        <w:rPr>
          <w:rStyle w:val="RSCB02ArticleTextChar"/>
          <w:b w:val="0"/>
          <w:lang w:val="en-US" w:eastAsia="zh-CN"/>
        </w:rPr>
        <w:t>.</w:t>
      </w:r>
      <w:r w:rsidR="00771683">
        <w:rPr>
          <w:rStyle w:val="RSCB02ArticleTextChar"/>
          <w:rFonts w:hint="eastAsia"/>
          <w:b w:val="0"/>
          <w:lang w:val="en-US" w:eastAsia="zh-CN"/>
        </w:rPr>
        <w:t xml:space="preserve"> </w:t>
      </w:r>
      <w:r w:rsidR="00E95DD0" w:rsidRPr="00E95DD0">
        <w:rPr>
          <w:rStyle w:val="RSCB02ArticleTextChar"/>
          <w:b w:val="0"/>
          <w:lang w:val="en-US" w:eastAsia="zh-CN"/>
        </w:rPr>
        <w:t>When the ground samples of</w:t>
      </w:r>
      <w:r w:rsidR="006F5A3F">
        <w:rPr>
          <w:rStyle w:val="RSCB02ArticleTextChar"/>
          <w:b w:val="0"/>
          <w:lang w:val="en-US" w:eastAsia="zh-CN"/>
        </w:rPr>
        <w:t xml:space="preserve"> </w:t>
      </w:r>
      <w:r w:rsidR="00771683">
        <w:rPr>
          <w:rStyle w:val="RSCB02ArticleTextChar"/>
          <w:lang w:val="en-US" w:eastAsia="zh-CN"/>
        </w:rPr>
        <w:t>42</w:t>
      </w:r>
      <w:r w:rsidR="00E95DD0" w:rsidRPr="00E95DD0">
        <w:rPr>
          <w:rStyle w:val="RSCB02ArticleTextChar"/>
          <w:b w:val="0"/>
          <w:lang w:val="en-US" w:eastAsia="zh-CN"/>
        </w:rPr>
        <w:t xml:space="preserve"> and </w:t>
      </w:r>
      <w:r w:rsidR="00771683">
        <w:rPr>
          <w:rStyle w:val="RSCB02ArticleTextChar"/>
          <w:lang w:val="en-US" w:eastAsia="zh-CN"/>
        </w:rPr>
        <w:t>44</w:t>
      </w:r>
      <w:r w:rsidR="00E95DD0" w:rsidRPr="00E95DD0">
        <w:rPr>
          <w:rStyle w:val="RSCB02ArticleTextChar"/>
          <w:b w:val="0"/>
          <w:lang w:val="en-US" w:eastAsia="zh-CN"/>
        </w:rPr>
        <w:t xml:space="preserve"> </w:t>
      </w:r>
      <w:r w:rsidR="006F5A3F">
        <w:rPr>
          <w:rStyle w:val="RSCB02ArticleTextChar"/>
          <w:b w:val="0"/>
          <w:lang w:val="en-US" w:eastAsia="zh-CN"/>
        </w:rPr>
        <w:t>we</w:t>
      </w:r>
      <w:r w:rsidR="00E95DD0" w:rsidRPr="00E95DD0">
        <w:rPr>
          <w:rStyle w:val="RSCB02ArticleTextChar"/>
          <w:b w:val="0"/>
          <w:lang w:val="en-US" w:eastAsia="zh-CN"/>
        </w:rPr>
        <w:t xml:space="preserve">re exposed to the </w:t>
      </w:r>
      <w:proofErr w:type="spellStart"/>
      <w:r w:rsidR="006C2F9D">
        <w:rPr>
          <w:rStyle w:val="RSCB02ArticleTextChar"/>
          <w:b w:val="0"/>
          <w:lang w:val="en-US" w:eastAsia="zh-CN"/>
        </w:rPr>
        <w:t>vapour</w:t>
      </w:r>
      <w:proofErr w:type="spellEnd"/>
      <w:r w:rsidR="00E95DD0" w:rsidRPr="00E95DD0">
        <w:rPr>
          <w:rStyle w:val="RSCB02ArticleTextChar"/>
          <w:b w:val="0"/>
          <w:lang w:val="en-US" w:eastAsia="zh-CN"/>
        </w:rPr>
        <w:t xml:space="preserve"> of </w:t>
      </w:r>
      <w:r w:rsidRPr="006877FA">
        <w:rPr>
          <w:rStyle w:val="RSCB02ArticleTextChar"/>
          <w:b w:val="0"/>
          <w:lang w:val="en-US" w:eastAsia="zh-CN"/>
        </w:rPr>
        <w:t>ethyl acetate</w:t>
      </w:r>
      <w:r w:rsidR="001165CA">
        <w:rPr>
          <w:rStyle w:val="RSCB02ArticleTextChar"/>
          <w:b w:val="0"/>
          <w:lang w:val="en-US" w:eastAsia="zh-CN"/>
        </w:rPr>
        <w:t xml:space="preserve"> (</w:t>
      </w:r>
      <w:r w:rsidR="00E95DD0" w:rsidRPr="001165CA">
        <w:rPr>
          <w:rStyle w:val="RSCB02ArticleTextChar"/>
          <w:b w:val="0"/>
          <w:lang w:val="en-US" w:eastAsia="zh-CN"/>
        </w:rPr>
        <w:t>EA</w:t>
      </w:r>
      <w:r w:rsidR="001165CA">
        <w:rPr>
          <w:rStyle w:val="RSCB02ArticleTextChar"/>
          <w:b w:val="0"/>
          <w:lang w:val="en-US" w:eastAsia="zh-CN"/>
        </w:rPr>
        <w:t>)</w:t>
      </w:r>
      <w:r w:rsidR="00E95DD0" w:rsidRPr="00E95DD0">
        <w:rPr>
          <w:rStyle w:val="RSCB02ArticleTextChar"/>
          <w:b w:val="0"/>
          <w:lang w:val="en-US" w:eastAsia="zh-CN"/>
        </w:rPr>
        <w:t xml:space="preserve"> or THF, their initial luminescent </w:t>
      </w:r>
      <w:proofErr w:type="spellStart"/>
      <w:r w:rsidR="006C2F9D">
        <w:rPr>
          <w:rStyle w:val="RSCB02ArticleTextChar"/>
          <w:b w:val="0"/>
          <w:lang w:val="en-US" w:eastAsia="zh-CN"/>
        </w:rPr>
        <w:t>colour</w:t>
      </w:r>
      <w:r w:rsidR="006F5A3F">
        <w:rPr>
          <w:rStyle w:val="RSCB02ArticleTextChar"/>
          <w:b w:val="0"/>
          <w:lang w:val="en-US" w:eastAsia="zh-CN"/>
        </w:rPr>
        <w:t>s</w:t>
      </w:r>
      <w:proofErr w:type="spellEnd"/>
      <w:r w:rsidR="00E95DD0" w:rsidRPr="00E95DD0">
        <w:rPr>
          <w:rStyle w:val="RSCB02ArticleTextChar"/>
          <w:b w:val="0"/>
          <w:lang w:val="en-US" w:eastAsia="zh-CN"/>
        </w:rPr>
        <w:t xml:space="preserve"> </w:t>
      </w:r>
      <w:r w:rsidR="006F5A3F">
        <w:rPr>
          <w:rStyle w:val="RSCB02ArticleTextChar"/>
          <w:b w:val="0"/>
          <w:lang w:val="en-US" w:eastAsia="zh-CN"/>
        </w:rPr>
        <w:t>were</w:t>
      </w:r>
      <w:r w:rsidR="00E95DD0" w:rsidRPr="00E95DD0">
        <w:rPr>
          <w:rStyle w:val="RSCB02ArticleTextChar"/>
          <w:b w:val="0"/>
          <w:lang w:val="en-US" w:eastAsia="zh-CN"/>
        </w:rPr>
        <w:t xml:space="preserve"> restored. The recovery of luminescence and fixation indicates that the organic solvent </w:t>
      </w:r>
      <w:proofErr w:type="spellStart"/>
      <w:r w:rsidR="006C2F9D">
        <w:rPr>
          <w:rStyle w:val="RSCB02ArticleTextChar"/>
          <w:b w:val="0"/>
          <w:lang w:val="en-US" w:eastAsia="zh-CN"/>
        </w:rPr>
        <w:t>vapour</w:t>
      </w:r>
      <w:proofErr w:type="spellEnd"/>
      <w:r w:rsidR="00E95DD0" w:rsidRPr="00E95DD0">
        <w:rPr>
          <w:rStyle w:val="RSCB02ArticleTextChar"/>
          <w:b w:val="0"/>
          <w:lang w:val="en-US" w:eastAsia="zh-CN"/>
        </w:rPr>
        <w:t xml:space="preserve"> provides sufficient driving force for molecular rearrangement into ordered phases.</w:t>
      </w:r>
      <w:r w:rsidR="003B5639" w:rsidRPr="003B5639">
        <w:t xml:space="preserve"> </w:t>
      </w:r>
      <w:r w:rsidR="003B5639" w:rsidRPr="003B5639">
        <w:rPr>
          <w:rStyle w:val="RSCB02ArticleTextChar"/>
          <w:b w:val="0"/>
          <w:lang w:val="en-US" w:eastAsia="zh-CN"/>
        </w:rPr>
        <w:t>The crystal structure prediction was carried out using the Polymorph Predictor module of Materials Studio.</w:t>
      </w:r>
      <w:r w:rsidR="00771683">
        <w:rPr>
          <w:rStyle w:val="RSCB02ArticleTextChar"/>
          <w:b w:val="0"/>
          <w:vertAlign w:val="superscript"/>
          <w:lang w:val="en-US" w:eastAsia="zh-CN"/>
        </w:rPr>
        <w:t>171</w:t>
      </w:r>
      <w:r w:rsidR="000F659B" w:rsidRPr="000F659B">
        <w:rPr>
          <w:rStyle w:val="RSCB02ArticleTextChar"/>
          <w:b w:val="0"/>
          <w:vertAlign w:val="superscript"/>
          <w:lang w:val="en-US" w:eastAsia="zh-CN"/>
        </w:rPr>
        <w:t>,</w:t>
      </w:r>
      <w:r w:rsidR="00771683">
        <w:rPr>
          <w:rStyle w:val="RSCB02ArticleTextChar"/>
          <w:b w:val="0"/>
          <w:vertAlign w:val="superscript"/>
          <w:lang w:val="en-US" w:eastAsia="zh-CN"/>
        </w:rPr>
        <w:t>172</w:t>
      </w:r>
      <w:r w:rsidR="003B5639" w:rsidRPr="003B5639">
        <w:rPr>
          <w:rStyle w:val="RSCB02ArticleTextChar"/>
          <w:b w:val="0"/>
          <w:lang w:val="en-US" w:eastAsia="zh-CN"/>
        </w:rPr>
        <w:t xml:space="preserve"> </w:t>
      </w:r>
      <w:r w:rsidR="007C5F2E">
        <w:rPr>
          <w:rStyle w:val="RSCB02ArticleTextChar"/>
          <w:b w:val="0"/>
          <w:lang w:val="en-US" w:eastAsia="zh-CN"/>
        </w:rPr>
        <w:t>A</w:t>
      </w:r>
      <w:r w:rsidR="003B5639" w:rsidRPr="003B5639">
        <w:rPr>
          <w:rStyle w:val="RSCB02ArticleTextChar"/>
          <w:b w:val="0"/>
          <w:lang w:val="en-US" w:eastAsia="zh-CN"/>
        </w:rPr>
        <w:t xml:space="preserve">lthough </w:t>
      </w:r>
      <w:r w:rsidR="00771683" w:rsidRPr="00771683">
        <w:rPr>
          <w:rStyle w:val="RSCB02ArticleTextChar"/>
          <w:lang w:val="en-US" w:eastAsia="zh-CN"/>
        </w:rPr>
        <w:t>42</w:t>
      </w:r>
      <w:r w:rsidR="003B5639" w:rsidRPr="003B5639">
        <w:rPr>
          <w:rStyle w:val="RSCB02ArticleTextChar"/>
          <w:b w:val="0"/>
          <w:lang w:val="en-US" w:eastAsia="zh-CN"/>
        </w:rPr>
        <w:t xml:space="preserve"> has a twisted conformation between </w:t>
      </w:r>
      <w:r w:rsidR="003B5639">
        <w:rPr>
          <w:rStyle w:val="RSCB02ArticleTextChar"/>
          <w:b w:val="0"/>
          <w:lang w:val="en-US" w:eastAsia="zh-CN"/>
        </w:rPr>
        <w:t>the</w:t>
      </w:r>
      <w:r w:rsidR="003B5639">
        <w:rPr>
          <w:rStyle w:val="RSCB02ArticleTextChar"/>
          <w:rFonts w:hint="eastAsia"/>
          <w:b w:val="0"/>
          <w:lang w:val="en-US" w:eastAsia="zh-CN"/>
        </w:rPr>
        <w:t xml:space="preserve"> </w:t>
      </w:r>
      <w:r w:rsidR="003B5639" w:rsidRPr="003B5639">
        <w:rPr>
          <w:rStyle w:val="RSCB02ArticleTextChar"/>
          <w:b w:val="0"/>
          <w:lang w:val="en-US" w:eastAsia="zh-CN"/>
        </w:rPr>
        <w:t>phenyl ring core and branches</w:t>
      </w:r>
      <w:r w:rsidR="007335C4">
        <w:rPr>
          <w:rStyle w:val="RSCB02ArticleTextChar"/>
          <w:b w:val="0"/>
          <w:lang w:val="en-US" w:eastAsia="zh-CN"/>
        </w:rPr>
        <w:t xml:space="preserve"> </w:t>
      </w:r>
      <w:r w:rsidR="007335C4">
        <w:rPr>
          <w:b w:val="0"/>
          <w:lang w:val="en-US" w:eastAsia="zh-CN"/>
        </w:rPr>
        <w:t>(Fig. 21c</w:t>
      </w:r>
      <w:r w:rsidR="007335C4">
        <w:rPr>
          <w:rFonts w:hint="eastAsia"/>
          <w:b w:val="0"/>
          <w:lang w:val="en-US" w:eastAsia="zh-CN"/>
        </w:rPr>
        <w:t>)</w:t>
      </w:r>
      <w:r w:rsidR="003B5639" w:rsidRPr="003B5639">
        <w:rPr>
          <w:rStyle w:val="RSCB02ArticleTextChar"/>
          <w:b w:val="0"/>
          <w:lang w:val="en-US" w:eastAsia="zh-CN"/>
        </w:rPr>
        <w:t xml:space="preserve">, </w:t>
      </w:r>
      <w:r w:rsidR="00771683" w:rsidRPr="00771683">
        <w:rPr>
          <w:rStyle w:val="RSCB02ArticleTextChar"/>
          <w:lang w:val="en-US" w:eastAsia="zh-CN"/>
        </w:rPr>
        <w:t>44</w:t>
      </w:r>
      <w:r w:rsidR="003B5639" w:rsidRPr="003B5639">
        <w:rPr>
          <w:rStyle w:val="RSCB02ArticleTextChar"/>
          <w:b w:val="0"/>
          <w:lang w:val="en-US" w:eastAsia="zh-CN"/>
        </w:rPr>
        <w:t xml:space="preserve"> has a perfect planar structure</w:t>
      </w:r>
      <w:r w:rsidR="007335C4">
        <w:rPr>
          <w:rStyle w:val="RSCB02ArticleTextChar"/>
          <w:b w:val="0"/>
          <w:lang w:val="en-US" w:eastAsia="zh-CN"/>
        </w:rPr>
        <w:t xml:space="preserve"> </w:t>
      </w:r>
      <w:r w:rsidR="007335C4">
        <w:rPr>
          <w:b w:val="0"/>
          <w:lang w:val="en-US" w:eastAsia="zh-CN"/>
        </w:rPr>
        <w:t>(Fig. 21d</w:t>
      </w:r>
      <w:r w:rsidR="007335C4">
        <w:rPr>
          <w:rFonts w:hint="eastAsia"/>
          <w:b w:val="0"/>
          <w:lang w:val="en-US" w:eastAsia="zh-CN"/>
        </w:rPr>
        <w:t>)</w:t>
      </w:r>
      <w:r w:rsidR="003B5639" w:rsidRPr="003B5639">
        <w:rPr>
          <w:rStyle w:val="RSCB02ArticleTextChar"/>
          <w:b w:val="0"/>
          <w:lang w:val="en-US" w:eastAsia="zh-CN"/>
        </w:rPr>
        <w:t xml:space="preserve">. This </w:t>
      </w:r>
      <w:r w:rsidR="005F672A" w:rsidRPr="003B5639">
        <w:rPr>
          <w:rStyle w:val="RSCB02ArticleTextChar"/>
          <w:b w:val="0"/>
          <w:lang w:val="en-US" w:eastAsia="zh-CN"/>
        </w:rPr>
        <w:t>structur</w:t>
      </w:r>
      <w:r w:rsidR="005F672A">
        <w:rPr>
          <w:rStyle w:val="RSCB02ArticleTextChar"/>
          <w:b w:val="0"/>
          <w:lang w:val="en-US" w:eastAsia="zh-CN"/>
        </w:rPr>
        <w:t>al</w:t>
      </w:r>
      <w:r w:rsidR="005F672A" w:rsidRPr="003B5639">
        <w:rPr>
          <w:rStyle w:val="RSCB02ArticleTextChar"/>
          <w:b w:val="0"/>
          <w:lang w:val="en-US" w:eastAsia="zh-CN"/>
        </w:rPr>
        <w:t xml:space="preserve"> </w:t>
      </w:r>
      <w:r w:rsidR="003B5639" w:rsidRPr="003B5639">
        <w:rPr>
          <w:rStyle w:val="RSCB02ArticleTextChar"/>
          <w:b w:val="0"/>
          <w:lang w:val="en-US" w:eastAsia="zh-CN"/>
        </w:rPr>
        <w:t xml:space="preserve">difference </w:t>
      </w:r>
      <w:r w:rsidR="003B5639">
        <w:rPr>
          <w:rStyle w:val="RSCB02ArticleTextChar"/>
          <w:b w:val="0"/>
          <w:lang w:val="en-US" w:eastAsia="zh-CN"/>
        </w:rPr>
        <w:t>in</w:t>
      </w:r>
      <w:r w:rsidR="003B5639" w:rsidRPr="003B5639">
        <w:rPr>
          <w:rStyle w:val="RSCB02ArticleTextChar"/>
          <w:b w:val="0"/>
          <w:lang w:val="en-US" w:eastAsia="zh-CN"/>
        </w:rPr>
        <w:t xml:space="preserve"> the crystalline state is attributed to the different positions and steric effects of the nitrile groups in each molecule.</w:t>
      </w:r>
      <w:r w:rsidR="003B5639" w:rsidRPr="003B5639">
        <w:t xml:space="preserve"> </w:t>
      </w:r>
      <w:r w:rsidR="003B5639" w:rsidRPr="003B5639">
        <w:rPr>
          <w:rStyle w:val="RSCB02ArticleTextChar"/>
          <w:b w:val="0"/>
          <w:lang w:val="en-US" w:eastAsia="zh-CN"/>
        </w:rPr>
        <w:t xml:space="preserve">It is also the difference in the degree of conformational torsion that should be responsible for different </w:t>
      </w:r>
      <w:proofErr w:type="spellStart"/>
      <w:r w:rsidR="003B5639" w:rsidRPr="004B01FC">
        <w:rPr>
          <w:rStyle w:val="RSCB02ArticleTextChar"/>
          <w:b w:val="0"/>
          <w:lang w:val="en-US" w:eastAsia="zh-CN"/>
        </w:rPr>
        <w:t>piezochromism</w:t>
      </w:r>
      <w:proofErr w:type="spellEnd"/>
      <w:r w:rsidR="003B5639" w:rsidRPr="00E95DD0">
        <w:rPr>
          <w:rStyle w:val="RSCB02ArticleTextChar"/>
          <w:b w:val="0"/>
          <w:lang w:val="en-US" w:eastAsia="zh-CN"/>
        </w:rPr>
        <w:t xml:space="preserve"> and </w:t>
      </w:r>
      <w:r w:rsidR="003B5639" w:rsidRPr="004B01FC">
        <w:rPr>
          <w:rStyle w:val="RSCB02ArticleTextChar"/>
          <w:b w:val="0"/>
          <w:lang w:val="en-US" w:eastAsia="zh-CN"/>
        </w:rPr>
        <w:t>vapochromism</w:t>
      </w:r>
      <w:r w:rsidR="003B5639" w:rsidRPr="003B5639">
        <w:rPr>
          <w:rStyle w:val="RSCB02ArticleTextChar"/>
          <w:b w:val="0"/>
          <w:lang w:val="en-US" w:eastAsia="zh-CN"/>
        </w:rPr>
        <w:t>.</w:t>
      </w:r>
      <w:r w:rsidR="00771683">
        <w:rPr>
          <w:rStyle w:val="RSCB02ArticleTextChar"/>
          <w:b w:val="0"/>
          <w:vertAlign w:val="superscript"/>
          <w:lang w:val="en-US" w:eastAsia="zh-CN"/>
        </w:rPr>
        <w:t>173</w:t>
      </w:r>
      <w:r w:rsidR="000F659B" w:rsidRPr="000F659B">
        <w:rPr>
          <w:rStyle w:val="RSCB02ArticleTextChar"/>
          <w:b w:val="0"/>
          <w:vertAlign w:val="superscript"/>
          <w:lang w:val="en-US" w:eastAsia="zh-CN"/>
        </w:rPr>
        <w:t>,</w:t>
      </w:r>
      <w:r w:rsidR="00771683">
        <w:rPr>
          <w:rStyle w:val="RSCB02ArticleTextChar"/>
          <w:b w:val="0"/>
          <w:vertAlign w:val="superscript"/>
          <w:lang w:val="en-US" w:eastAsia="zh-CN"/>
        </w:rPr>
        <w:t>174</w:t>
      </w:r>
    </w:p>
    <w:p w14:paraId="56E0E0E7" w14:textId="3F217EDB" w:rsidR="000B2848" w:rsidRDefault="00771683" w:rsidP="00B2367C">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030C5CF2" wp14:editId="2F65216F">
            <wp:extent cx="3168015" cy="1826811"/>
            <wp:effectExtent l="0" t="0" r="0" b="254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2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68015" cy="1826811"/>
                    </a:xfrm>
                    <a:prstGeom prst="rect">
                      <a:avLst/>
                    </a:prstGeom>
                  </pic:spPr>
                </pic:pic>
              </a:graphicData>
            </a:graphic>
          </wp:inline>
        </w:drawing>
      </w:r>
    </w:p>
    <w:p w14:paraId="3E978AB1" w14:textId="7CBF02D4" w:rsidR="00AF12C0" w:rsidRDefault="00AF12C0" w:rsidP="00771683">
      <w:pPr>
        <w:pStyle w:val="RSCB08CHeadingIn-line"/>
        <w:jc w:val="both"/>
        <w:rPr>
          <w:rStyle w:val="RSCB02ArticleTextChar"/>
          <w:b w:val="0"/>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21</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Chemical</w:t>
      </w:r>
      <w:r w:rsidRPr="00860912">
        <w:rPr>
          <w:rStyle w:val="RSCB02ArticleTextChar"/>
          <w:b w:val="0"/>
          <w:lang w:val="en-US"/>
        </w:rPr>
        <w:t xml:space="preserve"> structure of </w:t>
      </w:r>
      <w:r w:rsidR="00771683">
        <w:rPr>
          <w:rStyle w:val="RSCB02ArticleTextChar"/>
          <w:lang w:val="en-US"/>
        </w:rPr>
        <w:t>41</w:t>
      </w:r>
      <w:r w:rsidR="00771683" w:rsidRPr="00771683">
        <w:rPr>
          <w:rStyle w:val="RSCB02ArticleTextChar"/>
          <w:b w:val="0"/>
          <w:lang w:val="en-US"/>
        </w:rPr>
        <w:t xml:space="preserve">, </w:t>
      </w:r>
      <w:r w:rsidR="00771683">
        <w:rPr>
          <w:rStyle w:val="RSCB02ArticleTextChar"/>
          <w:lang w:val="en-US"/>
        </w:rPr>
        <w:t>42</w:t>
      </w:r>
      <w:r w:rsidR="00771683" w:rsidRPr="00771683">
        <w:rPr>
          <w:rStyle w:val="RSCB02ArticleTextChar"/>
          <w:b w:val="0"/>
          <w:lang w:val="en-US"/>
        </w:rPr>
        <w:t xml:space="preserve">, </w:t>
      </w:r>
      <w:r w:rsidR="00771683">
        <w:rPr>
          <w:rStyle w:val="RSCB02ArticleTextChar"/>
          <w:lang w:val="en-US"/>
        </w:rPr>
        <w:t>43</w:t>
      </w:r>
      <w:r w:rsidR="00771683" w:rsidRPr="00771683">
        <w:rPr>
          <w:rStyle w:val="RSCB02ArticleTextChar"/>
          <w:b w:val="0"/>
          <w:lang w:val="en-US"/>
        </w:rPr>
        <w:t xml:space="preserve"> and </w:t>
      </w:r>
      <w:r w:rsidR="00771683">
        <w:rPr>
          <w:rStyle w:val="RSCB02ArticleTextChar"/>
          <w:lang w:val="en-US"/>
        </w:rPr>
        <w:t>44</w:t>
      </w:r>
      <w:r>
        <w:rPr>
          <w:rStyle w:val="RSCB02ArticleTextChar"/>
          <w:b w:val="0"/>
          <w:lang w:val="en-US"/>
        </w:rPr>
        <w:t>.</w:t>
      </w:r>
      <w:r w:rsidRPr="006F7F94">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sidRPr="006F7F94">
        <w:rPr>
          <w:rStyle w:val="RSCB02ArticleTextChar"/>
          <w:b w:val="0"/>
          <w:lang w:val="en-US"/>
        </w:rPr>
        <w:t xml:space="preserve"> </w:t>
      </w:r>
      <w:r w:rsidR="00152C41" w:rsidRPr="00152C41">
        <w:rPr>
          <w:rStyle w:val="RSCB02ArticleTextChar"/>
          <w:b w:val="0"/>
          <w:lang w:val="en-US"/>
        </w:rPr>
        <w:t xml:space="preserve">PL spectra of the ground samples, </w:t>
      </w:r>
      <w:r w:rsidR="00771683" w:rsidRPr="00771683">
        <w:rPr>
          <w:rStyle w:val="RSCB02ArticleTextChar"/>
          <w:lang w:val="en-US"/>
        </w:rPr>
        <w:t>42</w:t>
      </w:r>
      <w:r w:rsidR="00771683">
        <w:rPr>
          <w:rStyle w:val="RSCB02ArticleTextChar"/>
          <w:b w:val="0"/>
          <w:lang w:val="en-US"/>
        </w:rPr>
        <w:t xml:space="preserve"> and </w:t>
      </w:r>
      <w:r w:rsidR="00771683" w:rsidRPr="00771683">
        <w:rPr>
          <w:rStyle w:val="RSCB02ArticleTextChar"/>
          <w:lang w:val="en-US"/>
        </w:rPr>
        <w:t>44</w:t>
      </w:r>
      <w:r w:rsidR="00152C41" w:rsidRPr="00152C41">
        <w:rPr>
          <w:rStyle w:val="RSCB02ArticleTextChar"/>
          <w:b w:val="0"/>
          <w:lang w:val="en-US"/>
        </w:rPr>
        <w:t xml:space="preserve">, recorded after </w:t>
      </w:r>
      <w:proofErr w:type="spellStart"/>
      <w:r w:rsidR="006C2F9D">
        <w:rPr>
          <w:rStyle w:val="RSCB02ArticleTextChar"/>
          <w:b w:val="0"/>
          <w:lang w:val="en-US"/>
        </w:rPr>
        <w:t>vapour</w:t>
      </w:r>
      <w:proofErr w:type="spellEnd"/>
      <w:r w:rsidR="00152C41" w:rsidRPr="00152C41">
        <w:rPr>
          <w:rStyle w:val="RSCB02ArticleTextChar"/>
          <w:b w:val="0"/>
          <w:lang w:val="en-US"/>
        </w:rPr>
        <w:t>-</w:t>
      </w:r>
      <w:r w:rsidR="00152C41" w:rsidRPr="00152C41">
        <w:rPr>
          <w:rStyle w:val="RSCB02ArticleTextChar"/>
          <w:b w:val="0"/>
          <w:lang w:val="en-US"/>
        </w:rPr>
        <w:lastRenderedPageBreak/>
        <w:t>exposure (</w:t>
      </w:r>
      <w:r w:rsidR="00771683">
        <w:rPr>
          <w:rStyle w:val="RSCB02ArticleTextChar"/>
          <w:b w:val="0"/>
          <w:lang w:val="en-US"/>
        </w:rPr>
        <w:sym w:font="Symbol" w:char="F06C"/>
      </w:r>
      <w:r w:rsidR="00152C41" w:rsidRPr="00771683">
        <w:rPr>
          <w:rStyle w:val="RSCB02ArticleTextChar"/>
          <w:b w:val="0"/>
          <w:vertAlign w:val="subscript"/>
          <w:lang w:val="en-US"/>
        </w:rPr>
        <w:t>ex</w:t>
      </w:r>
      <w:r w:rsidR="00771683">
        <w:rPr>
          <w:rStyle w:val="RSCB02ArticleTextChar"/>
          <w:b w:val="0"/>
          <w:lang w:val="en-US"/>
        </w:rPr>
        <w:t xml:space="preserve"> = 365 nm)</w:t>
      </w:r>
      <w:r>
        <w:rPr>
          <w:rStyle w:val="RSCB02ArticleTextChar"/>
          <w:b w:val="0"/>
          <w:lang w:val="en-US"/>
        </w:rPr>
        <w:t>.</w:t>
      </w:r>
      <w:r w:rsidR="00771683" w:rsidRPr="00771683">
        <w:t xml:space="preserve"> </w:t>
      </w:r>
      <w:r w:rsidR="00771683" w:rsidRPr="00771683">
        <w:rPr>
          <w:rStyle w:val="RSCB02ArticleTextChar"/>
          <w:b w:val="0"/>
          <w:lang w:val="en-US"/>
        </w:rPr>
        <w:t>Optimized structures of (</w:t>
      </w:r>
      <w:r w:rsidR="00771683">
        <w:rPr>
          <w:rStyle w:val="RSCB02ArticleTextChar"/>
          <w:b w:val="0"/>
          <w:lang w:val="en-US"/>
        </w:rPr>
        <w:t>c</w:t>
      </w:r>
      <w:r w:rsidR="00771683" w:rsidRPr="00771683">
        <w:rPr>
          <w:rStyle w:val="RSCB02ArticleTextChar"/>
          <w:b w:val="0"/>
          <w:lang w:val="en-US"/>
        </w:rPr>
        <w:t xml:space="preserve">) </w:t>
      </w:r>
      <w:r w:rsidR="00771683" w:rsidRPr="00771683">
        <w:rPr>
          <w:rStyle w:val="RSCB02ArticleTextChar"/>
          <w:lang w:val="en-US"/>
        </w:rPr>
        <w:t>42</w:t>
      </w:r>
      <w:r w:rsidR="00771683" w:rsidRPr="00771683">
        <w:rPr>
          <w:rStyle w:val="RSCB02ArticleTextChar"/>
          <w:b w:val="0"/>
          <w:lang w:val="en-US"/>
        </w:rPr>
        <w:t xml:space="preserve"> and (</w:t>
      </w:r>
      <w:r w:rsidR="00771683">
        <w:rPr>
          <w:rStyle w:val="RSCB02ArticleTextChar"/>
          <w:b w:val="0"/>
          <w:lang w:val="en-US"/>
        </w:rPr>
        <w:t>d</w:t>
      </w:r>
      <w:r w:rsidR="00771683" w:rsidRPr="00771683">
        <w:rPr>
          <w:rStyle w:val="RSCB02ArticleTextChar"/>
          <w:b w:val="0"/>
          <w:lang w:val="en-US"/>
        </w:rPr>
        <w:t xml:space="preserve">) </w:t>
      </w:r>
      <w:r w:rsidR="00771683" w:rsidRPr="00771683">
        <w:rPr>
          <w:rStyle w:val="RSCB02ArticleTextChar"/>
          <w:lang w:val="en-US"/>
        </w:rPr>
        <w:t>44</w:t>
      </w:r>
      <w:r w:rsidR="00771683">
        <w:rPr>
          <w:rStyle w:val="RSCB02ArticleTextChar"/>
          <w:rFonts w:hint="eastAsia"/>
          <w:b w:val="0"/>
          <w:lang w:val="en-US" w:eastAsia="zh-CN"/>
        </w:rPr>
        <w:t xml:space="preserve"> </w:t>
      </w:r>
      <w:r w:rsidR="00771683" w:rsidRPr="00771683">
        <w:rPr>
          <w:rStyle w:val="RSCB02ArticleTextChar"/>
          <w:b w:val="0"/>
          <w:lang w:val="en-US"/>
        </w:rPr>
        <w:t>calculated with the Polymorph Predictor in Materials Studio 6.1.</w:t>
      </w:r>
    </w:p>
    <w:p w14:paraId="03390D55" w14:textId="77777777" w:rsidR="000F659B" w:rsidRDefault="000F659B" w:rsidP="000B2848">
      <w:pPr>
        <w:pStyle w:val="RSCB08CHeadingIn-line"/>
        <w:jc w:val="both"/>
        <w:rPr>
          <w:rStyle w:val="RSCB02ArticleTextChar"/>
          <w:b w:val="0"/>
          <w:lang w:val="en-US" w:eastAsia="zh-CN"/>
        </w:rPr>
      </w:pPr>
    </w:p>
    <w:p w14:paraId="7DB26081" w14:textId="14DA8C75" w:rsidR="00E51421" w:rsidRPr="00E51421" w:rsidRDefault="00D24393" w:rsidP="00E51421">
      <w:pPr>
        <w:pStyle w:val="RSCB08CHeadingIn-line"/>
        <w:numPr>
          <w:ilvl w:val="1"/>
          <w:numId w:val="9"/>
        </w:numPr>
        <w:rPr>
          <w:rStyle w:val="RSCB02ArticleTextChar"/>
          <w:rFonts w:cstheme="minorBidi"/>
          <w:w w:val="100"/>
          <w:szCs w:val="22"/>
          <w:lang w:eastAsia="zh-CN"/>
        </w:rPr>
      </w:pPr>
      <w:r w:rsidRPr="00FD097A">
        <w:rPr>
          <w:bCs/>
          <w:lang w:val="en-US" w:eastAsia="zh-CN"/>
        </w:rPr>
        <w:t>V</w:t>
      </w:r>
      <w:proofErr w:type="spellStart"/>
      <w:r w:rsidRPr="00FD097A">
        <w:rPr>
          <w:bCs/>
          <w:lang w:eastAsia="zh-CN"/>
        </w:rPr>
        <w:t>apochromism</w:t>
      </w:r>
      <w:proofErr w:type="spellEnd"/>
      <w:r w:rsidRPr="00FD097A">
        <w:rPr>
          <w:bCs/>
          <w:lang w:val="en-US" w:eastAsia="zh-CN"/>
        </w:rPr>
        <w:t xml:space="preserve"> based on </w:t>
      </w:r>
      <w:r w:rsidR="000E4BFC" w:rsidRPr="000E4BFC">
        <w:rPr>
          <w:bCs/>
          <w:lang w:val="en-US" w:eastAsia="zh-CN"/>
        </w:rPr>
        <w:t>intramolecular H</w:t>
      </w:r>
      <w:r w:rsidR="000E4BFC" w:rsidRPr="000E4BFC">
        <w:rPr>
          <w:bCs/>
          <w:vertAlign w:val="superscript"/>
          <w:lang w:val="en-US" w:eastAsia="zh-CN"/>
        </w:rPr>
        <w:t>+</w:t>
      </w:r>
      <w:r w:rsidR="000E4BFC" w:rsidRPr="000E4BFC">
        <w:rPr>
          <w:bCs/>
          <w:lang w:val="en-US" w:eastAsia="zh-CN"/>
        </w:rPr>
        <w:t xml:space="preserve"> transfer</w:t>
      </w:r>
    </w:p>
    <w:p w14:paraId="5C5E22BE" w14:textId="46DC6B70" w:rsidR="00F836D1" w:rsidRPr="00F836D1" w:rsidRDefault="00F836D1" w:rsidP="00F836D1">
      <w:pPr>
        <w:pStyle w:val="RSCB08CHeadingIn-line"/>
        <w:jc w:val="both"/>
        <w:rPr>
          <w:rFonts w:cs="Times New Roman"/>
          <w:b w:val="0"/>
          <w:w w:val="108"/>
          <w:szCs w:val="18"/>
          <w:lang w:val="en-US"/>
        </w:rPr>
      </w:pPr>
      <w:r w:rsidRPr="00F836D1">
        <w:rPr>
          <w:rFonts w:cs="Times New Roman"/>
          <w:b w:val="0"/>
          <w:w w:val="108"/>
          <w:szCs w:val="18"/>
          <w:lang w:val="en-US"/>
        </w:rPr>
        <w:t xml:space="preserve">The unique </w:t>
      </w:r>
      <w:proofErr w:type="spellStart"/>
      <w:r w:rsidRPr="00F836D1">
        <w:rPr>
          <w:rFonts w:cs="Times New Roman" w:hint="eastAsia"/>
          <w:b w:val="0"/>
          <w:w w:val="108"/>
          <w:szCs w:val="18"/>
          <w:lang w:val="en-US"/>
        </w:rPr>
        <w:t>vapochromism</w:t>
      </w:r>
      <w:proofErr w:type="spellEnd"/>
      <w:r w:rsidRPr="00F836D1">
        <w:rPr>
          <w:rFonts w:cs="Times New Roman"/>
          <w:b w:val="0"/>
          <w:w w:val="108"/>
          <w:szCs w:val="18"/>
          <w:lang w:val="en-US"/>
        </w:rPr>
        <w:t xml:space="preserve"> mechanism </w:t>
      </w:r>
      <w:r w:rsidRPr="00F836D1">
        <w:rPr>
          <w:rFonts w:cs="Times New Roman" w:hint="eastAsia"/>
          <w:b w:val="0"/>
          <w:w w:val="108"/>
          <w:szCs w:val="18"/>
          <w:lang w:val="en-US"/>
        </w:rPr>
        <w:t xml:space="preserve">of </w:t>
      </w:r>
      <w:proofErr w:type="spellStart"/>
      <w:r w:rsidRPr="00F836D1">
        <w:rPr>
          <w:rFonts w:cs="Times New Roman" w:hint="eastAsia"/>
          <w:b w:val="0"/>
          <w:w w:val="108"/>
          <w:szCs w:val="18"/>
          <w:lang w:val="en-US"/>
        </w:rPr>
        <w:t>va</w:t>
      </w:r>
      <w:r w:rsidRPr="00F836D1">
        <w:rPr>
          <w:rFonts w:cs="Times New Roman"/>
          <w:b w:val="0"/>
          <w:w w:val="108"/>
          <w:szCs w:val="18"/>
          <w:lang w:val="en-US"/>
        </w:rPr>
        <w:t>pochromic</w:t>
      </w:r>
      <w:proofErr w:type="spellEnd"/>
      <w:r w:rsidRPr="00F836D1">
        <w:rPr>
          <w:rFonts w:cs="Times New Roman"/>
          <w:b w:val="0"/>
          <w:w w:val="108"/>
          <w:szCs w:val="18"/>
          <w:lang w:val="en-US"/>
        </w:rPr>
        <w:t xml:space="preserve"> organic crystals is</w:t>
      </w:r>
      <w:r w:rsidRPr="00F836D1">
        <w:rPr>
          <w:rFonts w:cs="Times New Roman" w:hint="eastAsia"/>
          <w:b w:val="0"/>
          <w:w w:val="108"/>
          <w:szCs w:val="18"/>
          <w:lang w:val="en-US"/>
        </w:rPr>
        <w:t xml:space="preserve"> </w:t>
      </w:r>
      <w:r w:rsidRPr="00F836D1">
        <w:rPr>
          <w:rFonts w:cs="Times New Roman"/>
          <w:b w:val="0"/>
          <w:w w:val="108"/>
          <w:szCs w:val="18"/>
          <w:lang w:val="en-US"/>
        </w:rPr>
        <w:t>intramolecular H</w:t>
      </w:r>
      <w:r w:rsidRPr="00F836D1">
        <w:rPr>
          <w:rFonts w:cs="Times New Roman"/>
          <w:b w:val="0"/>
          <w:w w:val="108"/>
          <w:szCs w:val="18"/>
          <w:vertAlign w:val="superscript"/>
          <w:lang w:val="en-US"/>
        </w:rPr>
        <w:t>+</w:t>
      </w:r>
      <w:r w:rsidRPr="00F836D1">
        <w:rPr>
          <w:rFonts w:cs="Times New Roman"/>
          <w:b w:val="0"/>
          <w:w w:val="108"/>
          <w:szCs w:val="18"/>
          <w:lang w:val="en-US"/>
        </w:rPr>
        <w:t xml:space="preserve"> transfer</w:t>
      </w:r>
      <w:r w:rsidRPr="00F836D1">
        <w:rPr>
          <w:rFonts w:cs="Times New Roman" w:hint="eastAsia"/>
          <w:b w:val="0"/>
          <w:w w:val="108"/>
          <w:szCs w:val="18"/>
          <w:lang w:val="en-US"/>
        </w:rPr>
        <w:t>.</w:t>
      </w:r>
      <w:r w:rsidRPr="00F836D1">
        <w:rPr>
          <w:rFonts w:cs="Times New Roman"/>
          <w:b w:val="0"/>
          <w:w w:val="108"/>
          <w:szCs w:val="18"/>
          <w:lang w:val="en-US"/>
        </w:rPr>
        <w:t xml:space="preserve"> </w:t>
      </w:r>
      <w:r w:rsidRPr="00F836D1">
        <w:rPr>
          <w:rFonts w:cs="Times New Roman" w:hint="eastAsia"/>
          <w:b w:val="0"/>
          <w:w w:val="108"/>
          <w:szCs w:val="18"/>
        </w:rPr>
        <w:t>T</w:t>
      </w:r>
      <w:r w:rsidRPr="00F836D1">
        <w:rPr>
          <w:rFonts w:cs="Times New Roman"/>
          <w:b w:val="0"/>
          <w:w w:val="108"/>
          <w:szCs w:val="18"/>
        </w:rPr>
        <w:t xml:space="preserve">he dehydration/hydration transformations </w:t>
      </w:r>
      <w:r w:rsidRPr="00F836D1">
        <w:rPr>
          <w:rFonts w:cs="Times New Roman" w:hint="eastAsia"/>
          <w:b w:val="0"/>
          <w:w w:val="108"/>
          <w:szCs w:val="18"/>
        </w:rPr>
        <w:t>will</w:t>
      </w:r>
      <w:r w:rsidRPr="00F836D1">
        <w:rPr>
          <w:rFonts w:cs="Times New Roman"/>
          <w:b w:val="0"/>
          <w:w w:val="108"/>
          <w:szCs w:val="18"/>
        </w:rPr>
        <w:t xml:space="preserve"> be accompanied by a proton transfer,</w:t>
      </w:r>
      <w:r w:rsidRPr="00F836D1">
        <w:rPr>
          <w:rFonts w:cs="Times New Roman" w:hint="eastAsia"/>
          <w:b w:val="0"/>
          <w:w w:val="108"/>
          <w:szCs w:val="18"/>
        </w:rPr>
        <w:t xml:space="preserve"> </w:t>
      </w:r>
      <w:r w:rsidRPr="00F836D1">
        <w:rPr>
          <w:rFonts w:cs="Times New Roman"/>
          <w:b w:val="0"/>
          <w:w w:val="108"/>
          <w:szCs w:val="18"/>
        </w:rPr>
        <w:t xml:space="preserve">which causes the switching of the molecular </w:t>
      </w:r>
      <w:r w:rsidRPr="00F836D1">
        <w:rPr>
          <w:rFonts w:cs="Times New Roman" w:hint="eastAsia"/>
          <w:b w:val="0"/>
          <w:w w:val="108"/>
          <w:szCs w:val="18"/>
        </w:rPr>
        <w:t>structure</w:t>
      </w:r>
      <w:r w:rsidRPr="00F836D1">
        <w:rPr>
          <w:rFonts w:cs="Times New Roman"/>
          <w:b w:val="0"/>
          <w:w w:val="108"/>
          <w:szCs w:val="18"/>
        </w:rPr>
        <w:t xml:space="preserve"> and hence </w:t>
      </w:r>
      <w:proofErr w:type="spellStart"/>
      <w:r w:rsidRPr="00F836D1">
        <w:rPr>
          <w:rFonts w:cs="Times New Roman"/>
          <w:b w:val="0"/>
          <w:w w:val="108"/>
          <w:szCs w:val="18"/>
        </w:rPr>
        <w:t>vapochromic</w:t>
      </w:r>
      <w:proofErr w:type="spellEnd"/>
      <w:r w:rsidRPr="00F836D1">
        <w:rPr>
          <w:rFonts w:cs="Times New Roman"/>
          <w:b w:val="0"/>
          <w:w w:val="108"/>
          <w:szCs w:val="18"/>
        </w:rPr>
        <w:t xml:space="preserve"> </w:t>
      </w:r>
      <w:r w:rsidR="006C2F9D">
        <w:rPr>
          <w:rFonts w:cs="Times New Roman"/>
          <w:b w:val="0"/>
          <w:w w:val="108"/>
          <w:szCs w:val="18"/>
        </w:rPr>
        <w:t>behaviour</w:t>
      </w:r>
      <w:r w:rsidRPr="00F836D1">
        <w:rPr>
          <w:rFonts w:cs="Times New Roman" w:hint="eastAsia"/>
          <w:b w:val="0"/>
          <w:w w:val="108"/>
          <w:szCs w:val="18"/>
        </w:rPr>
        <w:t>.</w:t>
      </w:r>
    </w:p>
    <w:p w14:paraId="587FF598" w14:textId="77777777" w:rsidR="00B2367C" w:rsidRDefault="00B2367C" w:rsidP="00B2367C">
      <w:pPr>
        <w:pStyle w:val="RSCB08CHeadingIn-line"/>
        <w:jc w:val="both"/>
        <w:rPr>
          <w:rStyle w:val="RSCB02ArticleTextChar"/>
          <w:b w:val="0"/>
          <w:lang w:val="en-US"/>
        </w:rPr>
      </w:pPr>
    </w:p>
    <w:p w14:paraId="6CF25DC0" w14:textId="033B2C54" w:rsidR="0025485F" w:rsidRPr="0059616E" w:rsidRDefault="0025485F" w:rsidP="00667A87">
      <w:pPr>
        <w:pStyle w:val="RSCB08CHeadingIn-line"/>
        <w:jc w:val="both"/>
        <w:rPr>
          <w:b w:val="0"/>
          <w:lang w:val="en-US" w:eastAsia="zh-CN"/>
        </w:rPr>
      </w:pPr>
      <w:proofErr w:type="spellStart"/>
      <w:r w:rsidRPr="0059616E">
        <w:rPr>
          <w:b w:val="0"/>
          <w:lang w:val="en-US" w:eastAsia="zh-CN"/>
        </w:rPr>
        <w:t>Uekusa</w:t>
      </w:r>
      <w:proofErr w:type="spellEnd"/>
      <w:r w:rsidRPr="0059616E">
        <w:rPr>
          <w:b w:val="0"/>
          <w:lang w:val="en-US" w:eastAsia="zh-CN"/>
        </w:rPr>
        <w:t xml:space="preserve"> and coworkers found that 5-Aminoisophthalic acid (</w:t>
      </w:r>
      <w:r w:rsidR="006E4228" w:rsidRPr="006E4228">
        <w:rPr>
          <w:lang w:val="en-US" w:eastAsia="zh-CN"/>
        </w:rPr>
        <w:t>45</w:t>
      </w:r>
      <w:r w:rsidRPr="0059616E">
        <w:rPr>
          <w:b w:val="0"/>
          <w:lang w:val="en-US" w:eastAsia="zh-CN"/>
        </w:rPr>
        <w:t xml:space="preserve">) underwent reversible </w:t>
      </w:r>
      <w:proofErr w:type="spellStart"/>
      <w:r w:rsidR="006C2F9D">
        <w:rPr>
          <w:b w:val="0"/>
          <w:lang w:val="en-US" w:eastAsia="zh-CN"/>
        </w:rPr>
        <w:t>colour</w:t>
      </w:r>
      <w:proofErr w:type="spellEnd"/>
      <w:r w:rsidRPr="0059616E">
        <w:rPr>
          <w:b w:val="0"/>
          <w:lang w:val="en-US" w:eastAsia="zh-CN"/>
        </w:rPr>
        <w:t xml:space="preserve"> change </w:t>
      </w:r>
      <w:r w:rsidR="005F672A">
        <w:rPr>
          <w:b w:val="0"/>
          <w:lang w:val="en-US" w:eastAsia="zh-CN"/>
        </w:rPr>
        <w:t>up</w:t>
      </w:r>
      <w:r w:rsidRPr="0059616E">
        <w:rPr>
          <w:b w:val="0"/>
          <w:lang w:val="en-US" w:eastAsia="zh-CN"/>
        </w:rPr>
        <w:t xml:space="preserve">on exposure to solvent </w:t>
      </w:r>
      <w:proofErr w:type="spellStart"/>
      <w:r w:rsidR="006C2F9D">
        <w:rPr>
          <w:b w:val="0"/>
          <w:lang w:val="en-US" w:eastAsia="zh-CN"/>
        </w:rPr>
        <w:t>vapour</w:t>
      </w:r>
      <w:r w:rsidRPr="0059616E">
        <w:rPr>
          <w:b w:val="0"/>
          <w:lang w:val="en-US" w:eastAsia="zh-CN"/>
        </w:rPr>
        <w:t>s</w:t>
      </w:r>
      <w:proofErr w:type="spellEnd"/>
      <w:r w:rsidRPr="0059616E">
        <w:rPr>
          <w:b w:val="0"/>
          <w:lang w:val="en-US" w:eastAsia="zh-CN"/>
        </w:rPr>
        <w:t xml:space="preserve"> via </w:t>
      </w:r>
      <w:proofErr w:type="spellStart"/>
      <w:r w:rsidRPr="0059616E">
        <w:rPr>
          <w:b w:val="0"/>
          <w:lang w:val="en-US" w:eastAsia="zh-CN"/>
        </w:rPr>
        <w:t>pseudopolymorphic</w:t>
      </w:r>
      <w:proofErr w:type="spellEnd"/>
      <w:r w:rsidRPr="0059616E">
        <w:rPr>
          <w:b w:val="0"/>
          <w:lang w:val="en-US" w:eastAsia="zh-CN"/>
        </w:rPr>
        <w:t xml:space="preserve"> tr</w:t>
      </w:r>
      <w:r w:rsidR="00F0792A">
        <w:rPr>
          <w:b w:val="0"/>
          <w:lang w:val="en-US" w:eastAsia="zh-CN"/>
        </w:rPr>
        <w:t>ansformations between the pale-</w:t>
      </w:r>
      <w:r w:rsidRPr="0059616E">
        <w:rPr>
          <w:b w:val="0"/>
          <w:lang w:val="en-US" w:eastAsia="zh-CN"/>
        </w:rPr>
        <w:t>pink hemihydrate and the yellow anhydrous crystals</w:t>
      </w:r>
      <w:r w:rsidR="006E4228">
        <w:rPr>
          <w:b w:val="0"/>
          <w:lang w:val="en-US" w:eastAsia="zh-CN"/>
        </w:rPr>
        <w:t xml:space="preserve"> (Fig. 22a</w:t>
      </w:r>
      <w:r w:rsidR="006E4228">
        <w:rPr>
          <w:rFonts w:hint="eastAsia"/>
          <w:b w:val="0"/>
          <w:lang w:val="en-US" w:eastAsia="zh-CN"/>
        </w:rPr>
        <w:t>)</w:t>
      </w:r>
      <w:r w:rsidRPr="0059616E">
        <w:rPr>
          <w:b w:val="0"/>
          <w:lang w:val="en-US" w:eastAsia="zh-CN"/>
        </w:rPr>
        <w:t>.</w:t>
      </w:r>
      <w:r w:rsidR="006E4228" w:rsidRPr="006E4228">
        <w:rPr>
          <w:b w:val="0"/>
          <w:vertAlign w:val="superscript"/>
          <w:lang w:val="en-US" w:eastAsia="zh-CN"/>
        </w:rPr>
        <w:t>1</w:t>
      </w:r>
      <w:r w:rsidR="00526039">
        <w:rPr>
          <w:b w:val="0"/>
          <w:vertAlign w:val="superscript"/>
          <w:lang w:val="en-US" w:eastAsia="zh-CN"/>
        </w:rPr>
        <w:t>7</w:t>
      </w:r>
      <w:r w:rsidR="006E4228" w:rsidRPr="006E4228">
        <w:rPr>
          <w:b w:val="0"/>
          <w:vertAlign w:val="superscript"/>
          <w:lang w:val="en-US" w:eastAsia="zh-CN"/>
        </w:rPr>
        <w:t>5</w:t>
      </w:r>
      <w:r w:rsidR="006E4228" w:rsidRPr="006E4228">
        <w:rPr>
          <w:b w:val="0"/>
          <w:vertAlign w:val="superscript"/>
          <w:lang w:val="en-US" w:eastAsia="zh-CN"/>
        </w:rPr>
        <w:sym w:font="Symbol" w:char="F02D"/>
      </w:r>
      <w:r w:rsidR="006E4228" w:rsidRPr="006E4228">
        <w:rPr>
          <w:b w:val="0"/>
          <w:vertAlign w:val="superscript"/>
          <w:lang w:val="en-US" w:eastAsia="zh-CN"/>
        </w:rPr>
        <w:t>1</w:t>
      </w:r>
      <w:r w:rsidR="00526039">
        <w:rPr>
          <w:b w:val="0"/>
          <w:vertAlign w:val="superscript"/>
          <w:lang w:val="en-US" w:eastAsia="zh-CN"/>
        </w:rPr>
        <w:t>7</w:t>
      </w:r>
      <w:r w:rsidR="006E4228" w:rsidRPr="006E4228">
        <w:rPr>
          <w:b w:val="0"/>
          <w:vertAlign w:val="superscript"/>
          <w:lang w:val="en-US" w:eastAsia="zh-CN"/>
        </w:rPr>
        <w:t>7</w:t>
      </w:r>
      <w:r w:rsidRPr="0059616E">
        <w:rPr>
          <w:b w:val="0"/>
          <w:lang w:val="en-US" w:eastAsia="zh-CN"/>
        </w:rPr>
        <w:t xml:space="preserve"> By exposing the hemihydrate crystal</w:t>
      </w:r>
      <w:r w:rsidR="000954F2">
        <w:rPr>
          <w:b w:val="0"/>
          <w:lang w:val="en-US" w:eastAsia="zh-CN"/>
        </w:rPr>
        <w:t>s</w:t>
      </w:r>
      <w:r w:rsidR="00F0792A" w:rsidRPr="00F0792A">
        <w:rPr>
          <w:b w:val="0"/>
          <w:lang w:val="en-US" w:eastAsia="zh-CN"/>
        </w:rPr>
        <w:t xml:space="preserve"> </w:t>
      </w:r>
      <w:r w:rsidR="00F0792A">
        <w:rPr>
          <w:b w:val="0"/>
          <w:lang w:val="en-US" w:eastAsia="zh-CN"/>
        </w:rPr>
        <w:t>to</w:t>
      </w:r>
      <w:r w:rsidR="00F0792A" w:rsidRPr="0059616E">
        <w:rPr>
          <w:b w:val="0"/>
          <w:lang w:val="en-US" w:eastAsia="zh-CN"/>
        </w:rPr>
        <w:t xml:space="preserve"> methanol, ethanol, or acetonitrile </w:t>
      </w:r>
      <w:proofErr w:type="spellStart"/>
      <w:r w:rsidR="006C2F9D">
        <w:rPr>
          <w:b w:val="0"/>
          <w:lang w:val="en-US" w:eastAsia="zh-CN"/>
        </w:rPr>
        <w:t>vapour</w:t>
      </w:r>
      <w:proofErr w:type="spellEnd"/>
      <w:r w:rsidRPr="0059616E">
        <w:rPr>
          <w:b w:val="0"/>
          <w:lang w:val="en-US" w:eastAsia="zh-CN"/>
        </w:rPr>
        <w:t xml:space="preserve">, the </w:t>
      </w:r>
      <w:r w:rsidR="00A753D8">
        <w:rPr>
          <w:b w:val="0"/>
          <w:lang w:val="en-US" w:eastAsia="zh-CN"/>
        </w:rPr>
        <w:t>white</w:t>
      </w:r>
      <w:r w:rsidRPr="0059616E">
        <w:rPr>
          <w:b w:val="0"/>
          <w:lang w:val="en-US" w:eastAsia="zh-CN"/>
        </w:rPr>
        <w:t xml:space="preserve"> crystal</w:t>
      </w:r>
      <w:r w:rsidR="00A753D8">
        <w:rPr>
          <w:b w:val="0"/>
          <w:lang w:val="en-US" w:eastAsia="zh-CN"/>
        </w:rPr>
        <w:t>s</w:t>
      </w:r>
      <w:r w:rsidRPr="0059616E">
        <w:rPr>
          <w:b w:val="0"/>
          <w:lang w:val="en-US" w:eastAsia="zh-CN"/>
        </w:rPr>
        <w:t xml:space="preserve"> </w:t>
      </w:r>
      <w:r w:rsidR="00A753D8">
        <w:rPr>
          <w:b w:val="0"/>
          <w:lang w:val="en-US" w:eastAsia="zh-CN"/>
        </w:rPr>
        <w:t>gradually become</w:t>
      </w:r>
      <w:r w:rsidRPr="0059616E">
        <w:rPr>
          <w:b w:val="0"/>
          <w:lang w:val="en-US" w:eastAsia="zh-CN"/>
        </w:rPr>
        <w:t xml:space="preserve"> a </w:t>
      </w:r>
      <w:r w:rsidR="000954F2">
        <w:rPr>
          <w:b w:val="0"/>
          <w:lang w:val="en-US" w:eastAsia="zh-CN"/>
        </w:rPr>
        <w:t>yellow</w:t>
      </w:r>
      <w:r w:rsidRPr="0059616E">
        <w:rPr>
          <w:b w:val="0"/>
          <w:lang w:val="en-US" w:eastAsia="zh-CN"/>
        </w:rPr>
        <w:t xml:space="preserve"> anhydrous crystal</w:t>
      </w:r>
      <w:r w:rsidR="000954F2">
        <w:rPr>
          <w:b w:val="0"/>
          <w:lang w:val="en-US" w:eastAsia="zh-CN"/>
        </w:rPr>
        <w:t>s</w:t>
      </w:r>
      <w:r w:rsidR="005F672A">
        <w:rPr>
          <w:b w:val="0"/>
          <w:lang w:val="en-US" w:eastAsia="zh-CN"/>
        </w:rPr>
        <w:t>, which</w:t>
      </w:r>
      <w:r w:rsidRPr="0059616E">
        <w:rPr>
          <w:b w:val="0"/>
          <w:lang w:val="en-US" w:eastAsia="zh-CN"/>
        </w:rPr>
        <w:t xml:space="preserve"> </w:t>
      </w:r>
      <w:r w:rsidR="00A753D8">
        <w:rPr>
          <w:b w:val="0"/>
          <w:lang w:val="en-US" w:eastAsia="zh-CN"/>
        </w:rPr>
        <w:t>will return</w:t>
      </w:r>
      <w:r w:rsidRPr="0059616E">
        <w:rPr>
          <w:b w:val="0"/>
          <w:lang w:val="en-US" w:eastAsia="zh-CN"/>
        </w:rPr>
        <w:t xml:space="preserve"> into the hemihydrate crystal</w:t>
      </w:r>
      <w:r w:rsidR="00A753D8">
        <w:rPr>
          <w:b w:val="0"/>
          <w:lang w:val="en-US" w:eastAsia="zh-CN"/>
        </w:rPr>
        <w:t>s</w:t>
      </w:r>
      <w:r w:rsidRPr="0059616E">
        <w:rPr>
          <w:b w:val="0"/>
          <w:lang w:val="en-US" w:eastAsia="zh-CN"/>
        </w:rPr>
        <w:t xml:space="preserve"> </w:t>
      </w:r>
      <w:r w:rsidR="005F672A">
        <w:rPr>
          <w:b w:val="0"/>
          <w:lang w:val="en-US" w:eastAsia="zh-CN"/>
        </w:rPr>
        <w:t>in</w:t>
      </w:r>
      <w:r w:rsidR="005F672A" w:rsidRPr="0059616E">
        <w:rPr>
          <w:b w:val="0"/>
          <w:lang w:val="en-US" w:eastAsia="zh-CN"/>
        </w:rPr>
        <w:t xml:space="preserve"> </w:t>
      </w:r>
      <w:r w:rsidRPr="0059616E">
        <w:rPr>
          <w:b w:val="0"/>
          <w:lang w:val="en-US" w:eastAsia="zh-CN"/>
        </w:rPr>
        <w:t xml:space="preserve">the </w:t>
      </w:r>
      <w:r w:rsidR="005F672A">
        <w:rPr>
          <w:b w:val="0"/>
          <w:lang w:val="en-US" w:eastAsia="zh-CN"/>
        </w:rPr>
        <w:t>presence</w:t>
      </w:r>
      <w:r w:rsidR="005F672A" w:rsidRPr="0059616E">
        <w:rPr>
          <w:b w:val="0"/>
          <w:lang w:val="en-US" w:eastAsia="zh-CN"/>
        </w:rPr>
        <w:t xml:space="preserve"> </w:t>
      </w:r>
      <w:r w:rsidRPr="0059616E">
        <w:rPr>
          <w:b w:val="0"/>
          <w:lang w:val="en-US" w:eastAsia="zh-CN"/>
        </w:rPr>
        <w:t xml:space="preserve">of </w:t>
      </w:r>
      <w:r w:rsidR="00667A87" w:rsidRPr="00667A87">
        <w:rPr>
          <w:b w:val="0"/>
          <w:lang w:val="en-US" w:eastAsia="zh-CN"/>
        </w:rPr>
        <w:t>moisture</w:t>
      </w:r>
      <w:r w:rsidRPr="0059616E">
        <w:rPr>
          <w:b w:val="0"/>
          <w:lang w:val="en-US" w:eastAsia="zh-CN"/>
        </w:rPr>
        <w:t>. X-ray structural analysis revealed that the in the hemihydrate crystal</w:t>
      </w:r>
      <w:r w:rsidR="006E4228">
        <w:rPr>
          <w:b w:val="0"/>
          <w:lang w:val="en-US" w:eastAsia="zh-CN"/>
        </w:rPr>
        <w:t xml:space="preserve"> </w:t>
      </w:r>
      <w:r w:rsidR="00A753D8">
        <w:rPr>
          <w:b w:val="0"/>
          <w:lang w:val="en-US" w:eastAsia="zh-CN"/>
        </w:rPr>
        <w:t xml:space="preserve">structure </w:t>
      </w:r>
      <w:r w:rsidR="006E4228">
        <w:rPr>
          <w:b w:val="0"/>
          <w:lang w:val="en-US" w:eastAsia="zh-CN"/>
        </w:rPr>
        <w:t>(Fig. 22b</w:t>
      </w:r>
      <w:r w:rsidR="006E4228">
        <w:rPr>
          <w:rFonts w:hint="eastAsia"/>
          <w:b w:val="0"/>
          <w:lang w:val="en-US" w:eastAsia="zh-CN"/>
        </w:rPr>
        <w:t>)</w:t>
      </w:r>
      <w:r w:rsidRPr="0059616E">
        <w:rPr>
          <w:b w:val="0"/>
          <w:lang w:val="en-US" w:eastAsia="zh-CN"/>
        </w:rPr>
        <w:t>, one of the carboxylic acid groups is deprotonated to form a carboxylate anion (COO</w:t>
      </w:r>
      <w:r w:rsidRPr="0059616E">
        <w:rPr>
          <w:b w:val="0"/>
          <w:vertAlign w:val="superscript"/>
          <w:lang w:val="en-US" w:eastAsia="zh-CN"/>
        </w:rPr>
        <w:t>-</w:t>
      </w:r>
      <w:r w:rsidRPr="0059616E">
        <w:rPr>
          <w:b w:val="0"/>
          <w:lang w:val="en-US" w:eastAsia="zh-CN"/>
        </w:rPr>
        <w:t>), and the amino group is protonated to form a tetrahedral cation (NH</w:t>
      </w:r>
      <w:r w:rsidRPr="0059616E">
        <w:rPr>
          <w:b w:val="0"/>
          <w:vertAlign w:val="subscript"/>
          <w:lang w:val="en-US" w:eastAsia="zh-CN"/>
        </w:rPr>
        <w:t>3</w:t>
      </w:r>
      <w:r w:rsidRPr="0059616E">
        <w:rPr>
          <w:b w:val="0"/>
          <w:vertAlign w:val="superscript"/>
          <w:lang w:val="en-US" w:eastAsia="zh-CN"/>
        </w:rPr>
        <w:t>+</w:t>
      </w:r>
      <w:r w:rsidRPr="0059616E">
        <w:rPr>
          <w:b w:val="0"/>
          <w:lang w:val="en-US" w:eastAsia="zh-CN"/>
        </w:rPr>
        <w:t xml:space="preserve">), </w:t>
      </w:r>
      <w:r w:rsidR="005F672A">
        <w:rPr>
          <w:b w:val="0"/>
          <w:lang w:val="en-US" w:eastAsia="zh-CN"/>
        </w:rPr>
        <w:t>thus</w:t>
      </w:r>
      <w:r w:rsidR="005F672A" w:rsidRPr="0059616E">
        <w:rPr>
          <w:b w:val="0"/>
          <w:lang w:val="en-US" w:eastAsia="zh-CN"/>
        </w:rPr>
        <w:t xml:space="preserve"> </w:t>
      </w:r>
      <w:r w:rsidR="005F672A">
        <w:rPr>
          <w:b w:val="0"/>
          <w:lang w:val="en-US" w:eastAsia="zh-CN"/>
        </w:rPr>
        <w:t xml:space="preserve">forming </w:t>
      </w:r>
      <w:r w:rsidRPr="0059616E">
        <w:rPr>
          <w:b w:val="0"/>
          <w:lang w:val="en-US" w:eastAsia="zh-CN"/>
        </w:rPr>
        <w:t xml:space="preserve">a zwitterion. </w:t>
      </w:r>
      <w:r w:rsidR="005F672A">
        <w:rPr>
          <w:b w:val="0"/>
          <w:lang w:val="en-US" w:eastAsia="zh-CN"/>
        </w:rPr>
        <w:t>I</w:t>
      </w:r>
      <w:r w:rsidRPr="0059616E">
        <w:rPr>
          <w:b w:val="0"/>
          <w:lang w:val="en-US" w:eastAsia="zh-CN"/>
        </w:rPr>
        <w:t>n the anhydrous phase</w:t>
      </w:r>
      <w:r w:rsidR="006E4228">
        <w:rPr>
          <w:b w:val="0"/>
          <w:lang w:val="en-US" w:eastAsia="zh-CN"/>
        </w:rPr>
        <w:t xml:space="preserve"> (Fig. 22c</w:t>
      </w:r>
      <w:r w:rsidR="006E4228">
        <w:rPr>
          <w:rFonts w:hint="eastAsia"/>
          <w:b w:val="0"/>
          <w:lang w:val="en-US" w:eastAsia="zh-CN"/>
        </w:rPr>
        <w:t>)</w:t>
      </w:r>
      <w:r w:rsidRPr="0059616E">
        <w:rPr>
          <w:b w:val="0"/>
          <w:lang w:val="en-US" w:eastAsia="zh-CN"/>
        </w:rPr>
        <w:t>, the amino group adopts a flat NH</w:t>
      </w:r>
      <w:r w:rsidRPr="0059616E">
        <w:rPr>
          <w:b w:val="0"/>
          <w:vertAlign w:val="subscript"/>
          <w:lang w:val="en-US" w:eastAsia="zh-CN"/>
        </w:rPr>
        <w:t>2</w:t>
      </w:r>
      <w:r w:rsidRPr="0059616E">
        <w:rPr>
          <w:b w:val="0"/>
          <w:lang w:val="en-US" w:eastAsia="zh-CN"/>
        </w:rPr>
        <w:t xml:space="preserve"> conformation and the molecule</w:t>
      </w:r>
      <w:r w:rsidR="006E4228">
        <w:rPr>
          <w:b w:val="0"/>
          <w:lang w:val="en-US" w:eastAsia="zh-CN"/>
        </w:rPr>
        <w:t xml:space="preserve"> of </w:t>
      </w:r>
      <w:r w:rsidR="006E4228" w:rsidRPr="006E4228">
        <w:rPr>
          <w:lang w:val="en-US" w:eastAsia="zh-CN"/>
        </w:rPr>
        <w:t>45</w:t>
      </w:r>
      <w:r w:rsidRPr="0059616E">
        <w:rPr>
          <w:b w:val="0"/>
          <w:lang w:val="en-US" w:eastAsia="zh-CN"/>
        </w:rPr>
        <w:t xml:space="preserve"> is in a nonionic form where proton transfer </w:t>
      </w:r>
      <w:r w:rsidR="005F672A">
        <w:rPr>
          <w:b w:val="0"/>
          <w:lang w:val="en-US" w:eastAsia="zh-CN"/>
        </w:rPr>
        <w:t>does</w:t>
      </w:r>
      <w:r w:rsidR="005F672A" w:rsidRPr="0059616E">
        <w:rPr>
          <w:b w:val="0"/>
          <w:lang w:val="en-US" w:eastAsia="zh-CN"/>
        </w:rPr>
        <w:t xml:space="preserve"> </w:t>
      </w:r>
      <w:r w:rsidRPr="0059616E">
        <w:rPr>
          <w:b w:val="0"/>
          <w:lang w:val="en-US" w:eastAsia="zh-CN"/>
        </w:rPr>
        <w:t xml:space="preserve">not occur. The dehydration/hydration transformations were revealed to be accompanied by a proton transfer, which </w:t>
      </w:r>
      <w:r w:rsidR="005F672A">
        <w:rPr>
          <w:b w:val="0"/>
          <w:lang w:val="en-US" w:eastAsia="zh-CN"/>
        </w:rPr>
        <w:t>induce</w:t>
      </w:r>
      <w:r w:rsidR="005F672A" w:rsidRPr="0059616E">
        <w:rPr>
          <w:b w:val="0"/>
          <w:lang w:val="en-US" w:eastAsia="zh-CN"/>
        </w:rPr>
        <w:t xml:space="preserve">s </w:t>
      </w:r>
      <w:r w:rsidRPr="0059616E">
        <w:rPr>
          <w:b w:val="0"/>
          <w:lang w:val="en-US" w:eastAsia="zh-CN"/>
        </w:rPr>
        <w:t xml:space="preserve">the switching of the molecular form between zwitterion and </w:t>
      </w:r>
      <w:proofErr w:type="spellStart"/>
      <w:r w:rsidRPr="0088247C">
        <w:rPr>
          <w:b w:val="0"/>
          <w:lang w:val="en-US" w:eastAsia="zh-CN"/>
        </w:rPr>
        <w:t>nonion</w:t>
      </w:r>
      <w:proofErr w:type="spellEnd"/>
      <w:r w:rsidRPr="0059616E">
        <w:rPr>
          <w:b w:val="0"/>
          <w:lang w:val="en-US" w:eastAsia="zh-CN"/>
        </w:rPr>
        <w:t>.</w:t>
      </w:r>
    </w:p>
    <w:p w14:paraId="29038896" w14:textId="52DA14FB" w:rsidR="0025485F" w:rsidRDefault="006E4228" w:rsidP="0025485F">
      <w:pPr>
        <w:pStyle w:val="RSCB08CHeadingIn-line"/>
        <w:jc w:val="both"/>
        <w:rPr>
          <w:b w:val="0"/>
          <w:lang w:val="en-US" w:eastAsia="zh-CN"/>
        </w:rPr>
      </w:pPr>
      <w:r>
        <w:rPr>
          <w:b w:val="0"/>
          <w:noProof/>
          <w:lang w:val="en-US" w:eastAsia="zh-CN"/>
        </w:rPr>
        <w:drawing>
          <wp:inline distT="0" distB="0" distL="0" distR="0" wp14:anchorId="14C481EE" wp14:editId="206F5968">
            <wp:extent cx="3168015" cy="2525429"/>
            <wp:effectExtent l="0" t="0" r="0" b="825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2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68015" cy="2525429"/>
                    </a:xfrm>
                    <a:prstGeom prst="rect">
                      <a:avLst/>
                    </a:prstGeom>
                  </pic:spPr>
                </pic:pic>
              </a:graphicData>
            </a:graphic>
          </wp:inline>
        </w:drawing>
      </w:r>
    </w:p>
    <w:p w14:paraId="591768BD" w14:textId="23804A19" w:rsidR="006E4228" w:rsidRPr="006E4228" w:rsidRDefault="006E4228" w:rsidP="006E4228">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22</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0035154C">
        <w:rPr>
          <w:rStyle w:val="RSCB02ArticleTextChar"/>
          <w:b w:val="0"/>
          <w:lang w:val="en-US"/>
        </w:rPr>
        <w:t>Chemical</w:t>
      </w:r>
      <w:r w:rsidRPr="006E4228">
        <w:rPr>
          <w:rStyle w:val="RSCB02ArticleTextChar"/>
          <w:b w:val="0"/>
          <w:lang w:val="en-US"/>
        </w:rPr>
        <w:t xml:space="preserve"> structure</w:t>
      </w:r>
      <w:r w:rsidR="009D0C7A">
        <w:rPr>
          <w:rStyle w:val="RSCB02ArticleTextChar"/>
          <w:b w:val="0"/>
          <w:lang w:val="en-US"/>
        </w:rPr>
        <w:t>s</w:t>
      </w:r>
      <w:r w:rsidRPr="006E4228">
        <w:rPr>
          <w:rStyle w:val="RSCB02ArticleTextChar"/>
          <w:b w:val="0"/>
          <w:lang w:val="en-US"/>
        </w:rPr>
        <w:t xml:space="preserve"> of the </w:t>
      </w:r>
      <w:r>
        <w:rPr>
          <w:rStyle w:val="RSCB02ArticleTextChar"/>
          <w:lang w:val="en-US"/>
        </w:rPr>
        <w:t>45</w:t>
      </w:r>
      <w:r>
        <w:rPr>
          <w:rStyle w:val="RSCB02ArticleTextChar"/>
          <w:b w:val="0"/>
          <w:lang w:val="en-US"/>
        </w:rPr>
        <w:t xml:space="preserve"> hemihydrate phase (left) and</w:t>
      </w:r>
      <w:r>
        <w:rPr>
          <w:rStyle w:val="RSCB02ArticleTextChar"/>
          <w:rFonts w:hint="eastAsia"/>
          <w:b w:val="0"/>
          <w:lang w:val="en-US" w:eastAsia="zh-CN"/>
        </w:rPr>
        <w:t xml:space="preserve"> </w:t>
      </w:r>
      <w:r w:rsidRPr="006E4228">
        <w:rPr>
          <w:rStyle w:val="RSCB02ArticleTextChar"/>
          <w:b w:val="0"/>
          <w:lang w:val="en-US"/>
        </w:rPr>
        <w:t xml:space="preserve">anhydrous phase (right).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Crystal</w:t>
      </w:r>
      <w:r w:rsidRPr="00860912">
        <w:rPr>
          <w:rStyle w:val="RSCB02ArticleTextChar"/>
          <w:b w:val="0"/>
          <w:lang w:val="en-US"/>
        </w:rPr>
        <w:t xml:space="preserve"> packing </w:t>
      </w:r>
      <w:r w:rsidR="009D0C7A">
        <w:rPr>
          <w:rStyle w:val="RSCB02ArticleTextChar"/>
          <w:b w:val="0"/>
          <w:lang w:val="en-US"/>
        </w:rPr>
        <w:t xml:space="preserve">structures of the </w:t>
      </w:r>
      <w:r>
        <w:rPr>
          <w:rStyle w:val="RSCB02ArticleTextChar"/>
          <w:lang w:val="en-US"/>
        </w:rPr>
        <w:t>45</w:t>
      </w:r>
      <w:r>
        <w:rPr>
          <w:rStyle w:val="RSCB02ArticleTextChar"/>
          <w:b w:val="0"/>
          <w:lang w:val="en-US"/>
        </w:rPr>
        <w:t xml:space="preserve"> hemihydrate phase (left) and</w:t>
      </w:r>
      <w:r>
        <w:rPr>
          <w:rStyle w:val="RSCB02ArticleTextChar"/>
          <w:rFonts w:hint="eastAsia"/>
          <w:b w:val="0"/>
          <w:lang w:val="en-US" w:eastAsia="zh-CN"/>
        </w:rPr>
        <w:t xml:space="preserve"> </w:t>
      </w:r>
      <w:r w:rsidRPr="006E4228">
        <w:rPr>
          <w:rStyle w:val="RSCB02ArticleTextChar"/>
          <w:b w:val="0"/>
          <w:lang w:val="en-US"/>
        </w:rPr>
        <w:t>anhydrous phase (right)</w:t>
      </w:r>
      <w:r>
        <w:rPr>
          <w:rStyle w:val="RSCB02ArticleTextChar"/>
          <w:b w:val="0"/>
          <w:lang w:val="en-US"/>
        </w:rPr>
        <w:t>.</w:t>
      </w:r>
    </w:p>
    <w:p w14:paraId="78DA857C" w14:textId="77777777" w:rsidR="0025485F" w:rsidRPr="000E4BFC" w:rsidRDefault="0025485F" w:rsidP="0025485F">
      <w:pPr>
        <w:pStyle w:val="RSCB08CHeadingIn-line"/>
        <w:jc w:val="both"/>
        <w:rPr>
          <w:b w:val="0"/>
          <w:lang w:val="en-US" w:eastAsia="zh-CN"/>
        </w:rPr>
      </w:pPr>
    </w:p>
    <w:p w14:paraId="2DB53BDB" w14:textId="47A4AC7B" w:rsidR="00844257" w:rsidRDefault="0025485F" w:rsidP="00844257">
      <w:pPr>
        <w:pStyle w:val="RSCB08CHeadingIn-line"/>
        <w:jc w:val="both"/>
        <w:rPr>
          <w:b w:val="0"/>
          <w:lang w:val="en-US" w:eastAsia="zh-CN"/>
        </w:rPr>
      </w:pPr>
      <w:r w:rsidRPr="000E4BFC">
        <w:rPr>
          <w:b w:val="0"/>
          <w:lang w:val="en-US" w:eastAsia="zh-CN"/>
        </w:rPr>
        <w:t xml:space="preserve">Besides, they also studied the </w:t>
      </w:r>
      <w:proofErr w:type="spellStart"/>
      <w:r w:rsidRPr="000E4BFC">
        <w:rPr>
          <w:b w:val="0"/>
          <w:lang w:val="en-US" w:eastAsia="zh-CN"/>
        </w:rPr>
        <w:t>vapochromic</w:t>
      </w:r>
      <w:proofErr w:type="spellEnd"/>
      <w:r w:rsidRPr="000E4BFC">
        <w:rPr>
          <w:b w:val="0"/>
          <w:lang w:val="en-US" w:eastAsia="zh-CN"/>
        </w:rPr>
        <w:t xml:space="preserve"> </w:t>
      </w:r>
      <w:r w:rsidR="00526039">
        <w:rPr>
          <w:b w:val="0"/>
          <w:lang w:val="en-US" w:eastAsia="zh-CN"/>
        </w:rPr>
        <w:t xml:space="preserve">property </w:t>
      </w:r>
      <w:r w:rsidRPr="000E4BFC">
        <w:rPr>
          <w:b w:val="0"/>
          <w:lang w:val="en-US" w:eastAsia="zh-CN"/>
        </w:rPr>
        <w:t xml:space="preserve">of </w:t>
      </w:r>
      <w:proofErr w:type="spellStart"/>
      <w:r w:rsidRPr="000E4BFC">
        <w:rPr>
          <w:b w:val="0"/>
          <w:lang w:val="en-US" w:eastAsia="zh-CN"/>
        </w:rPr>
        <w:t>pipemidic</w:t>
      </w:r>
      <w:proofErr w:type="spellEnd"/>
      <w:r w:rsidRPr="000E4BFC">
        <w:rPr>
          <w:b w:val="0"/>
          <w:lang w:val="en-US" w:eastAsia="zh-CN"/>
        </w:rPr>
        <w:t xml:space="preserve"> acid </w:t>
      </w:r>
      <w:r w:rsidR="00526039">
        <w:rPr>
          <w:b w:val="0"/>
          <w:lang w:val="en-US" w:eastAsia="zh-CN"/>
        </w:rPr>
        <w:t>(</w:t>
      </w:r>
      <w:r w:rsidR="00526039" w:rsidRPr="00526039">
        <w:rPr>
          <w:lang w:val="en-US" w:eastAsia="zh-CN"/>
        </w:rPr>
        <w:t>46</w:t>
      </w:r>
      <w:r w:rsidR="00526039">
        <w:rPr>
          <w:b w:val="0"/>
          <w:lang w:val="en-US" w:eastAsia="zh-CN"/>
        </w:rPr>
        <w:t xml:space="preserve">) </w:t>
      </w:r>
      <w:r w:rsidRPr="000E4BFC">
        <w:rPr>
          <w:b w:val="0"/>
          <w:lang w:val="en-US" w:eastAsia="zh-CN"/>
        </w:rPr>
        <w:t>based on an intramolecular H</w:t>
      </w:r>
      <w:r w:rsidRPr="000E4BFC">
        <w:rPr>
          <w:b w:val="0"/>
          <w:vertAlign w:val="superscript"/>
          <w:lang w:val="en-US" w:eastAsia="zh-CN"/>
        </w:rPr>
        <w:t>+</w:t>
      </w:r>
      <w:r w:rsidRPr="000E4BFC">
        <w:rPr>
          <w:b w:val="0"/>
          <w:lang w:val="en-US" w:eastAsia="zh-CN"/>
        </w:rPr>
        <w:t xml:space="preserve"> transfer.</w:t>
      </w:r>
      <w:r w:rsidR="00526039" w:rsidRPr="00526039">
        <w:rPr>
          <w:b w:val="0"/>
          <w:vertAlign w:val="superscript"/>
          <w:lang w:val="en-US" w:eastAsia="zh-CN"/>
        </w:rPr>
        <w:t>178</w:t>
      </w:r>
      <w:r w:rsidRPr="000E4BFC">
        <w:rPr>
          <w:b w:val="0"/>
          <w:lang w:val="en-US" w:eastAsia="zh-CN"/>
        </w:rPr>
        <w:t xml:space="preserve"> </w:t>
      </w:r>
      <w:r w:rsidR="00526039" w:rsidRPr="00526039">
        <w:rPr>
          <w:b w:val="0"/>
          <w:lang w:val="en-US" w:eastAsia="zh-CN"/>
        </w:rPr>
        <w:t>The colorless trihydrate phase transformed into a yellow anhydrous phas</w:t>
      </w:r>
      <w:r w:rsidR="00526039">
        <w:rPr>
          <w:b w:val="0"/>
          <w:lang w:val="en-US" w:eastAsia="zh-CN"/>
        </w:rPr>
        <w:t>e upon exposure to acetonitrile</w:t>
      </w:r>
      <w:r w:rsidR="00526039">
        <w:rPr>
          <w:rFonts w:hint="eastAsia"/>
          <w:b w:val="0"/>
          <w:lang w:val="en-US" w:eastAsia="zh-CN"/>
        </w:rPr>
        <w:t xml:space="preserve"> </w:t>
      </w:r>
      <w:proofErr w:type="spellStart"/>
      <w:r w:rsidR="006C2F9D">
        <w:rPr>
          <w:b w:val="0"/>
          <w:lang w:val="en-US" w:eastAsia="zh-CN"/>
        </w:rPr>
        <w:t>vapour</w:t>
      </w:r>
      <w:proofErr w:type="spellEnd"/>
      <w:r w:rsidR="005F672A">
        <w:rPr>
          <w:b w:val="0"/>
          <w:lang w:val="en-US" w:eastAsia="zh-CN"/>
        </w:rPr>
        <w:t>, which</w:t>
      </w:r>
      <w:r w:rsidR="00526039" w:rsidRPr="00526039">
        <w:rPr>
          <w:b w:val="0"/>
          <w:lang w:val="en-US" w:eastAsia="zh-CN"/>
        </w:rPr>
        <w:t xml:space="preserve"> returned to the trihydrate phase under high humidity</w:t>
      </w:r>
      <w:r w:rsidR="00526039">
        <w:rPr>
          <w:b w:val="0"/>
          <w:lang w:val="en-US" w:eastAsia="zh-CN"/>
        </w:rPr>
        <w:t xml:space="preserve"> (Fig. 23</w:t>
      </w:r>
      <w:r w:rsidR="00526039">
        <w:rPr>
          <w:rFonts w:hint="eastAsia"/>
          <w:b w:val="0"/>
          <w:lang w:val="en-US" w:eastAsia="zh-CN"/>
        </w:rPr>
        <w:t>)</w:t>
      </w:r>
      <w:r w:rsidR="00526039" w:rsidRPr="00526039">
        <w:rPr>
          <w:b w:val="0"/>
          <w:lang w:val="en-US" w:eastAsia="zh-CN"/>
        </w:rPr>
        <w:t>.</w:t>
      </w:r>
      <w:r w:rsidR="00844257" w:rsidRPr="00844257">
        <w:t xml:space="preserve"> </w:t>
      </w:r>
      <w:r w:rsidR="00844257" w:rsidRPr="00844257">
        <w:rPr>
          <w:b w:val="0"/>
          <w:lang w:val="en-US" w:eastAsia="zh-CN"/>
        </w:rPr>
        <w:t xml:space="preserve">Interestingly, </w:t>
      </w:r>
      <w:proofErr w:type="spellStart"/>
      <w:r w:rsidR="00844257" w:rsidRPr="00844257">
        <w:rPr>
          <w:b w:val="0"/>
          <w:lang w:val="en-US" w:eastAsia="zh-CN"/>
        </w:rPr>
        <w:t>enoxacin</w:t>
      </w:r>
      <w:proofErr w:type="spellEnd"/>
      <w:r w:rsidR="00844257" w:rsidRPr="00844257">
        <w:rPr>
          <w:b w:val="0"/>
          <w:lang w:val="en-US" w:eastAsia="zh-CN"/>
        </w:rPr>
        <w:t xml:space="preserve"> (</w:t>
      </w:r>
      <w:r w:rsidR="00844257" w:rsidRPr="00F94F34">
        <w:rPr>
          <w:lang w:val="en-US" w:eastAsia="zh-CN"/>
        </w:rPr>
        <w:t>47</w:t>
      </w:r>
      <w:r w:rsidR="00844257">
        <w:rPr>
          <w:b w:val="0"/>
          <w:lang w:val="en-US" w:eastAsia="zh-CN"/>
        </w:rPr>
        <w:t xml:space="preserve">), </w:t>
      </w:r>
      <w:r w:rsidR="00844257" w:rsidRPr="00844257">
        <w:rPr>
          <w:b w:val="0"/>
          <w:lang w:val="en-US" w:eastAsia="zh-CN"/>
        </w:rPr>
        <w:t xml:space="preserve">analogous compound of </w:t>
      </w:r>
      <w:r w:rsidR="00844257" w:rsidRPr="00F94F34">
        <w:rPr>
          <w:lang w:val="en-US" w:eastAsia="zh-CN"/>
        </w:rPr>
        <w:t>46</w:t>
      </w:r>
      <w:r w:rsidR="00844257" w:rsidRPr="00844257">
        <w:rPr>
          <w:b w:val="0"/>
          <w:lang w:val="en-US" w:eastAsia="zh-CN"/>
        </w:rPr>
        <w:t>,</w:t>
      </w:r>
      <w:r w:rsidR="00844257">
        <w:rPr>
          <w:b w:val="0"/>
          <w:lang w:val="en-US" w:eastAsia="zh-CN"/>
        </w:rPr>
        <w:t xml:space="preserve"> did not show </w:t>
      </w:r>
      <w:proofErr w:type="spellStart"/>
      <w:r w:rsidR="006C2F9D">
        <w:rPr>
          <w:b w:val="0"/>
          <w:lang w:val="en-US" w:eastAsia="zh-CN"/>
        </w:rPr>
        <w:t>colour</w:t>
      </w:r>
      <w:proofErr w:type="spellEnd"/>
      <w:r w:rsidR="00844257">
        <w:rPr>
          <w:b w:val="0"/>
          <w:lang w:val="en-US" w:eastAsia="zh-CN"/>
        </w:rPr>
        <w:t xml:space="preserve"> change upon</w:t>
      </w:r>
      <w:r w:rsidR="00844257">
        <w:rPr>
          <w:rFonts w:hint="eastAsia"/>
          <w:b w:val="0"/>
          <w:lang w:val="en-US" w:eastAsia="zh-CN"/>
        </w:rPr>
        <w:t xml:space="preserve"> </w:t>
      </w:r>
      <w:r w:rsidR="00844257" w:rsidRPr="00844257">
        <w:rPr>
          <w:b w:val="0"/>
          <w:lang w:val="en-US" w:eastAsia="zh-CN"/>
        </w:rPr>
        <w:t xml:space="preserve">dehydration. </w:t>
      </w:r>
      <w:r w:rsidRPr="000E4BFC">
        <w:rPr>
          <w:b w:val="0"/>
          <w:lang w:val="en-US" w:eastAsia="zh-CN"/>
        </w:rPr>
        <w:t>Specially, th</w:t>
      </w:r>
      <w:r w:rsidR="00F0792A">
        <w:rPr>
          <w:b w:val="0"/>
          <w:lang w:val="en-US" w:eastAsia="zh-CN"/>
        </w:rPr>
        <w:t xml:space="preserve">ey utilized </w:t>
      </w:r>
      <w:r w:rsidR="00F0792A" w:rsidRPr="00F0792A">
        <w:rPr>
          <w:b w:val="0"/>
          <w:i/>
          <w:lang w:val="en-US" w:eastAsia="zh-CN"/>
        </w:rPr>
        <w:t>ab</w:t>
      </w:r>
      <w:r w:rsidR="00F0792A">
        <w:rPr>
          <w:b w:val="0"/>
          <w:lang w:val="en-US" w:eastAsia="zh-CN"/>
        </w:rPr>
        <w:t xml:space="preserve"> initio powder X-</w:t>
      </w:r>
      <w:r w:rsidRPr="000E4BFC">
        <w:rPr>
          <w:b w:val="0"/>
          <w:lang w:val="en-US" w:eastAsia="zh-CN"/>
        </w:rPr>
        <w:t xml:space="preserve">ray diffraction (PXRD) analysis (or SDPD, structure determination from PXRD data) to explore the mechanism rather than single crystal X-ray diffraction analysis. </w:t>
      </w:r>
      <w:r w:rsidR="00844257" w:rsidRPr="00844257">
        <w:rPr>
          <w:b w:val="0"/>
          <w:lang w:val="en-US" w:eastAsia="zh-CN"/>
        </w:rPr>
        <w:t xml:space="preserve">In </w:t>
      </w:r>
      <w:r w:rsidR="00844257" w:rsidRPr="00F94F34">
        <w:rPr>
          <w:lang w:val="en-US" w:eastAsia="zh-CN"/>
        </w:rPr>
        <w:t>46</w:t>
      </w:r>
      <w:r w:rsidR="00844257" w:rsidRPr="00844257">
        <w:rPr>
          <w:b w:val="0"/>
          <w:lang w:val="en-US" w:eastAsia="zh-CN"/>
        </w:rPr>
        <w:t xml:space="preserve"> crystal</w:t>
      </w:r>
      <w:r w:rsidR="002C3271">
        <w:rPr>
          <w:b w:val="0"/>
          <w:lang w:val="en-US" w:eastAsia="zh-CN"/>
        </w:rPr>
        <w:t xml:space="preserve"> structure</w:t>
      </w:r>
      <w:r w:rsidR="00844257" w:rsidRPr="00844257">
        <w:rPr>
          <w:b w:val="0"/>
          <w:lang w:val="en-US" w:eastAsia="zh-CN"/>
        </w:rPr>
        <w:t>, the dehydrati</w:t>
      </w:r>
      <w:r w:rsidR="00844257">
        <w:rPr>
          <w:b w:val="0"/>
          <w:lang w:val="en-US" w:eastAsia="zh-CN"/>
        </w:rPr>
        <w:t>on transformation is associated</w:t>
      </w:r>
      <w:r w:rsidR="00844257">
        <w:rPr>
          <w:rFonts w:hint="eastAsia"/>
          <w:b w:val="0"/>
          <w:lang w:val="en-US" w:eastAsia="zh-CN"/>
        </w:rPr>
        <w:t xml:space="preserve"> </w:t>
      </w:r>
      <w:r w:rsidR="00844257" w:rsidRPr="00844257">
        <w:rPr>
          <w:b w:val="0"/>
          <w:lang w:val="en-US" w:eastAsia="zh-CN"/>
        </w:rPr>
        <w:t>with intramolecular proton tr</w:t>
      </w:r>
      <w:r w:rsidR="00844257">
        <w:rPr>
          <w:b w:val="0"/>
          <w:lang w:val="en-US" w:eastAsia="zh-CN"/>
        </w:rPr>
        <w:t>ansfer from the zwitterionic to</w:t>
      </w:r>
      <w:r w:rsidR="00844257">
        <w:rPr>
          <w:rFonts w:hint="eastAsia"/>
          <w:b w:val="0"/>
          <w:lang w:val="en-US" w:eastAsia="zh-CN"/>
        </w:rPr>
        <w:t xml:space="preserve"> </w:t>
      </w:r>
      <w:r w:rsidR="00844257" w:rsidRPr="00844257">
        <w:rPr>
          <w:b w:val="0"/>
          <w:lang w:val="en-US" w:eastAsia="zh-CN"/>
        </w:rPr>
        <w:t>non-zwitterionic form</w:t>
      </w:r>
      <w:r w:rsidR="005F672A">
        <w:rPr>
          <w:b w:val="0"/>
          <w:lang w:val="en-US" w:eastAsia="zh-CN"/>
        </w:rPr>
        <w:t>.</w:t>
      </w:r>
      <w:r w:rsidR="00844257" w:rsidRPr="00844257">
        <w:rPr>
          <w:b w:val="0"/>
          <w:lang w:val="en-US" w:eastAsia="zh-CN"/>
        </w:rPr>
        <w:t xml:space="preserve"> </w:t>
      </w:r>
      <w:r w:rsidR="005F672A">
        <w:rPr>
          <w:b w:val="0"/>
          <w:lang w:val="en-US" w:eastAsia="zh-CN"/>
        </w:rPr>
        <w:t>H</w:t>
      </w:r>
      <w:r w:rsidR="00844257" w:rsidRPr="00844257">
        <w:rPr>
          <w:b w:val="0"/>
          <w:lang w:val="en-US" w:eastAsia="zh-CN"/>
        </w:rPr>
        <w:t>owe</w:t>
      </w:r>
      <w:r w:rsidR="00844257">
        <w:rPr>
          <w:b w:val="0"/>
          <w:lang w:val="en-US" w:eastAsia="zh-CN"/>
        </w:rPr>
        <w:t xml:space="preserve">ver, this does not occur in </w:t>
      </w:r>
      <w:r w:rsidR="00844257" w:rsidRPr="00F94F34">
        <w:rPr>
          <w:lang w:val="en-US" w:eastAsia="zh-CN"/>
        </w:rPr>
        <w:t>47</w:t>
      </w:r>
      <w:r w:rsidR="00844257">
        <w:rPr>
          <w:rFonts w:hint="eastAsia"/>
          <w:b w:val="0"/>
          <w:lang w:val="en-US" w:eastAsia="zh-CN"/>
        </w:rPr>
        <w:t xml:space="preserve"> </w:t>
      </w:r>
      <w:r w:rsidR="00844257" w:rsidRPr="00844257">
        <w:rPr>
          <w:b w:val="0"/>
          <w:lang w:val="en-US" w:eastAsia="zh-CN"/>
        </w:rPr>
        <w:t>crystals owing to the differe</w:t>
      </w:r>
      <w:r w:rsidR="00844257">
        <w:rPr>
          <w:b w:val="0"/>
          <w:lang w:val="en-US" w:eastAsia="zh-CN"/>
        </w:rPr>
        <w:t>nces in hydrogen bonding in the</w:t>
      </w:r>
      <w:r w:rsidR="00844257">
        <w:rPr>
          <w:rFonts w:hint="eastAsia"/>
          <w:b w:val="0"/>
          <w:lang w:val="en-US" w:eastAsia="zh-CN"/>
        </w:rPr>
        <w:t xml:space="preserve"> </w:t>
      </w:r>
      <w:r w:rsidR="00844257" w:rsidRPr="00844257">
        <w:rPr>
          <w:b w:val="0"/>
          <w:lang w:val="en-US" w:eastAsia="zh-CN"/>
        </w:rPr>
        <w:t>molecular arrangements.</w:t>
      </w:r>
      <w:r w:rsidR="00844257" w:rsidRPr="009D32B8">
        <w:rPr>
          <w:b w:val="0"/>
          <w:vertAlign w:val="superscript"/>
          <w:lang w:val="en-US" w:eastAsia="zh-CN"/>
        </w:rPr>
        <w:t>179,180</w:t>
      </w:r>
    </w:p>
    <w:p w14:paraId="723FD8E9" w14:textId="2A5FF283" w:rsidR="0025485F" w:rsidRPr="000E4BFC" w:rsidRDefault="00844257" w:rsidP="00844257">
      <w:pPr>
        <w:pStyle w:val="RSCB08CHeadingIn-line"/>
        <w:jc w:val="both"/>
        <w:rPr>
          <w:b w:val="0"/>
          <w:lang w:val="en-US" w:eastAsia="zh-CN"/>
        </w:rPr>
      </w:pPr>
      <w:r>
        <w:rPr>
          <w:b w:val="0"/>
          <w:lang w:val="en-US" w:eastAsia="zh-CN"/>
        </w:rPr>
        <w:t>By the way, t</w:t>
      </w:r>
      <w:r w:rsidR="0025485F" w:rsidRPr="000E4BFC">
        <w:rPr>
          <w:b w:val="0"/>
          <w:lang w:val="en-US" w:eastAsia="zh-CN"/>
        </w:rPr>
        <w:t xml:space="preserve">he SDPD is a powerful technique for the analysis of the three-dimensional crystal </w:t>
      </w:r>
      <w:r>
        <w:rPr>
          <w:b w:val="0"/>
          <w:lang w:val="en-US" w:eastAsia="zh-CN"/>
        </w:rPr>
        <w:t>structures from X-</w:t>
      </w:r>
      <w:r w:rsidR="0025485F" w:rsidRPr="000E4BFC">
        <w:rPr>
          <w:b w:val="0"/>
          <w:lang w:val="en-US" w:eastAsia="zh-CN"/>
        </w:rPr>
        <w:t xml:space="preserve">ray diffraction (XRD) when single crystals </w:t>
      </w:r>
      <w:r w:rsidR="005F672A">
        <w:rPr>
          <w:b w:val="0"/>
          <w:lang w:val="en-US" w:eastAsia="zh-CN"/>
        </w:rPr>
        <w:t>can</w:t>
      </w:r>
      <w:r w:rsidR="0025485F" w:rsidRPr="000E4BFC">
        <w:rPr>
          <w:b w:val="0"/>
          <w:lang w:val="en-US" w:eastAsia="zh-CN"/>
        </w:rPr>
        <w:t xml:space="preserve">not </w:t>
      </w:r>
      <w:r w:rsidR="005F672A">
        <w:rPr>
          <w:b w:val="0"/>
          <w:lang w:val="en-US" w:eastAsia="zh-CN"/>
        </w:rPr>
        <w:t xml:space="preserve">be </w:t>
      </w:r>
      <w:r w:rsidR="0025485F" w:rsidRPr="000E4BFC">
        <w:rPr>
          <w:b w:val="0"/>
          <w:lang w:val="en-US" w:eastAsia="zh-CN"/>
        </w:rPr>
        <w:t xml:space="preserve">obtained because of grinding, solid state reactions, </w:t>
      </w:r>
      <w:proofErr w:type="spellStart"/>
      <w:r w:rsidR="0025485F" w:rsidRPr="000E4BFC">
        <w:rPr>
          <w:b w:val="0"/>
          <w:lang w:val="en-US" w:eastAsia="zh-CN"/>
        </w:rPr>
        <w:t>desolvation</w:t>
      </w:r>
      <w:proofErr w:type="spellEnd"/>
      <w:r w:rsidR="0025485F" w:rsidRPr="000E4BFC">
        <w:rPr>
          <w:b w:val="0"/>
          <w:lang w:val="en-US" w:eastAsia="zh-CN"/>
        </w:rPr>
        <w:t xml:space="preserve">, or polymorphic transformations. This may offer researchers another tool to study organic solid-state </w:t>
      </w:r>
      <w:proofErr w:type="spellStart"/>
      <w:r w:rsidR="0025485F" w:rsidRPr="000E4BFC">
        <w:rPr>
          <w:b w:val="0"/>
          <w:lang w:val="en-US" w:eastAsia="zh-CN"/>
        </w:rPr>
        <w:t>vapochromic</w:t>
      </w:r>
      <w:proofErr w:type="spellEnd"/>
      <w:r w:rsidR="0025485F" w:rsidRPr="000E4BFC">
        <w:rPr>
          <w:b w:val="0"/>
          <w:lang w:val="en-US" w:eastAsia="zh-CN"/>
        </w:rPr>
        <w:t xml:space="preserve"> materials.</w:t>
      </w:r>
      <w:r w:rsidR="009D32B8" w:rsidRPr="009D32B8">
        <w:rPr>
          <w:b w:val="0"/>
          <w:vertAlign w:val="superscript"/>
          <w:lang w:val="en-US" w:eastAsia="zh-CN"/>
        </w:rPr>
        <w:t>181</w:t>
      </w:r>
      <w:r w:rsidR="009D32B8" w:rsidRPr="009D32B8">
        <w:rPr>
          <w:b w:val="0"/>
          <w:vertAlign w:val="superscript"/>
          <w:lang w:val="en-US" w:eastAsia="zh-CN"/>
        </w:rPr>
        <w:sym w:font="Symbol" w:char="F02D"/>
      </w:r>
      <w:r w:rsidR="009D32B8" w:rsidRPr="009D32B8">
        <w:rPr>
          <w:b w:val="0"/>
          <w:vertAlign w:val="superscript"/>
          <w:lang w:val="en-US" w:eastAsia="zh-CN"/>
        </w:rPr>
        <w:t>184</w:t>
      </w:r>
    </w:p>
    <w:p w14:paraId="16714E05" w14:textId="4C005957" w:rsidR="0025485F" w:rsidRDefault="009D32B8" w:rsidP="0025485F">
      <w:pPr>
        <w:pStyle w:val="RSCB08CHeadingIn-line"/>
        <w:jc w:val="both"/>
        <w:rPr>
          <w:b w:val="0"/>
          <w:lang w:val="en-US" w:eastAsia="zh-CN"/>
        </w:rPr>
      </w:pPr>
      <w:r>
        <w:rPr>
          <w:b w:val="0"/>
          <w:noProof/>
          <w:lang w:val="en-US" w:eastAsia="zh-CN"/>
        </w:rPr>
        <w:drawing>
          <wp:inline distT="0" distB="0" distL="0" distR="0" wp14:anchorId="44703EF7" wp14:editId="5E9172DF">
            <wp:extent cx="3168015" cy="1999615"/>
            <wp:effectExtent l="0" t="0" r="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2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68015" cy="1999615"/>
                    </a:xfrm>
                    <a:prstGeom prst="rect">
                      <a:avLst/>
                    </a:prstGeom>
                  </pic:spPr>
                </pic:pic>
              </a:graphicData>
            </a:graphic>
          </wp:inline>
        </w:drawing>
      </w:r>
    </w:p>
    <w:p w14:paraId="57C1B086" w14:textId="5D79903B" w:rsidR="009D32B8" w:rsidRPr="006E4228" w:rsidRDefault="009D32B8" w:rsidP="009D32B8">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00F94F34">
        <w:rPr>
          <w:rStyle w:val="RSCB02ArticleTextChar"/>
          <w:b w:val="0"/>
          <w:lang w:val="en-US"/>
        </w:rPr>
        <w:t xml:space="preserve"> 23</w:t>
      </w:r>
      <w:r w:rsidRPr="006F7F94">
        <w:rPr>
          <w:rStyle w:val="RSCB02ArticleTextChar"/>
          <w:b w:val="0"/>
          <w:lang w:val="en-US"/>
        </w:rPr>
        <w:t xml:space="preserve"> </w:t>
      </w:r>
      <w:r w:rsidR="00F94F34">
        <w:rPr>
          <w:rStyle w:val="RSCB02ArticleTextChar"/>
          <w:b w:val="0"/>
          <w:lang w:val="en-US"/>
        </w:rPr>
        <w:t>T</w:t>
      </w:r>
      <w:r w:rsidRPr="009D32B8">
        <w:rPr>
          <w:rStyle w:val="RSCB02ArticleTextChar"/>
          <w:b w:val="0"/>
          <w:lang w:val="en-US"/>
        </w:rPr>
        <w:t xml:space="preserve">he </w:t>
      </w:r>
      <w:proofErr w:type="spellStart"/>
      <w:r w:rsidRPr="009D32B8">
        <w:rPr>
          <w:rStyle w:val="RSCB02ArticleTextChar"/>
          <w:b w:val="0"/>
          <w:lang w:val="en-US"/>
        </w:rPr>
        <w:t>vapochromic</w:t>
      </w:r>
      <w:proofErr w:type="spellEnd"/>
      <w:r w:rsidRPr="009D32B8">
        <w:rPr>
          <w:rStyle w:val="RSCB02ArticleTextChar"/>
          <w:b w:val="0"/>
          <w:lang w:val="en-US"/>
        </w:rPr>
        <w:t xml:space="preserve"> </w:t>
      </w:r>
      <w:proofErr w:type="spellStart"/>
      <w:r w:rsidR="006C2F9D">
        <w:rPr>
          <w:rStyle w:val="RSCB02ArticleTextChar"/>
          <w:b w:val="0"/>
          <w:lang w:val="en-US"/>
        </w:rPr>
        <w:t>behaviour</w:t>
      </w:r>
      <w:proofErr w:type="spellEnd"/>
      <w:r w:rsidRPr="009D32B8">
        <w:rPr>
          <w:rStyle w:val="RSCB02ArticleTextChar"/>
          <w:b w:val="0"/>
          <w:lang w:val="en-US"/>
        </w:rPr>
        <w:t xml:space="preserve"> of </w:t>
      </w:r>
      <w:r w:rsidRPr="00F94F34">
        <w:rPr>
          <w:rStyle w:val="RSCB02ArticleTextChar"/>
          <w:lang w:val="en-US"/>
        </w:rPr>
        <w:t>46</w:t>
      </w:r>
      <w:r w:rsidRPr="009D32B8">
        <w:rPr>
          <w:rStyle w:val="RSCB02ArticleTextChar"/>
          <w:b w:val="0"/>
          <w:lang w:val="en-US"/>
        </w:rPr>
        <w:t xml:space="preserve"> and phase transformation</w:t>
      </w:r>
      <w:r w:rsidR="009D0C7A">
        <w:rPr>
          <w:rStyle w:val="RSCB02ArticleTextChar"/>
          <w:b w:val="0"/>
          <w:lang w:val="en-US"/>
        </w:rPr>
        <w:t>s</w:t>
      </w:r>
      <w:r w:rsidRPr="009D32B8">
        <w:rPr>
          <w:rStyle w:val="RSCB02ArticleTextChar"/>
          <w:b w:val="0"/>
          <w:lang w:val="en-US"/>
        </w:rPr>
        <w:t xml:space="preserve"> of </w:t>
      </w:r>
      <w:r w:rsidRPr="00F94F34">
        <w:rPr>
          <w:rStyle w:val="RSCB02ArticleTextChar"/>
          <w:lang w:val="en-US"/>
        </w:rPr>
        <w:t>47</w:t>
      </w:r>
      <w:r w:rsidRPr="009D32B8">
        <w:rPr>
          <w:rStyle w:val="RSCB02ArticleTextChar"/>
          <w:b w:val="0"/>
          <w:lang w:val="en-US"/>
        </w:rPr>
        <w:t>.</w:t>
      </w:r>
    </w:p>
    <w:p w14:paraId="67484084" w14:textId="77777777" w:rsidR="0025485F" w:rsidRPr="009D32B8" w:rsidRDefault="0025485F" w:rsidP="0025485F">
      <w:pPr>
        <w:pStyle w:val="RSCB08CHeadingIn-line"/>
        <w:jc w:val="both"/>
        <w:rPr>
          <w:b w:val="0"/>
          <w:lang w:val="en-US" w:eastAsia="zh-CN"/>
        </w:rPr>
      </w:pPr>
    </w:p>
    <w:p w14:paraId="0139B0A5" w14:textId="63A30F96" w:rsidR="003A6BE6" w:rsidRDefault="0025485F" w:rsidP="0025485F">
      <w:pPr>
        <w:pStyle w:val="RSCB08CHeadingIn-line"/>
        <w:jc w:val="both"/>
        <w:rPr>
          <w:b w:val="0"/>
          <w:lang w:val="en-US" w:eastAsia="zh-CN"/>
        </w:rPr>
      </w:pPr>
      <w:r w:rsidRPr="000E4BFC">
        <w:rPr>
          <w:b w:val="0"/>
          <w:lang w:val="en-US" w:eastAsia="zh-CN"/>
        </w:rPr>
        <w:t xml:space="preserve">Xue </w:t>
      </w:r>
      <w:r w:rsidR="00F94F34">
        <w:rPr>
          <w:b w:val="0"/>
          <w:lang w:val="en-US" w:eastAsia="zh-CN"/>
        </w:rPr>
        <w:t>and coworkers</w:t>
      </w:r>
      <w:r w:rsidRPr="000E4BFC">
        <w:rPr>
          <w:b w:val="0"/>
          <w:lang w:val="en-US" w:eastAsia="zh-CN"/>
        </w:rPr>
        <w:t xml:space="preserve"> synthesized a triphenylamine-based benzoxazole derivative (</w:t>
      </w:r>
      <w:r w:rsidR="009034BB" w:rsidRPr="009034BB">
        <w:rPr>
          <w:bCs/>
          <w:lang w:val="en-US" w:eastAsia="zh-CN"/>
        </w:rPr>
        <w:t>48</w:t>
      </w:r>
      <w:r w:rsidRPr="000E4BFC">
        <w:rPr>
          <w:b w:val="0"/>
          <w:lang w:val="en-US" w:eastAsia="zh-CN"/>
        </w:rPr>
        <w:t>)</w:t>
      </w:r>
      <w:r w:rsidR="004D00E3">
        <w:rPr>
          <w:b w:val="0"/>
          <w:lang w:val="en-US" w:eastAsia="zh-CN"/>
        </w:rPr>
        <w:t xml:space="preserve"> (Fig. 24a</w:t>
      </w:r>
      <w:r w:rsidR="004D00E3">
        <w:rPr>
          <w:rFonts w:hint="eastAsia"/>
          <w:b w:val="0"/>
          <w:lang w:val="en-US" w:eastAsia="zh-CN"/>
        </w:rPr>
        <w:t>)</w:t>
      </w:r>
      <w:r w:rsidRPr="000E4BFC">
        <w:rPr>
          <w:b w:val="0"/>
          <w:lang w:val="en-US" w:eastAsia="zh-CN"/>
        </w:rPr>
        <w:t>, where the triphenylamine unit serves as a donor, and the benzoxazole moiety serves as an electron acceptor.</w:t>
      </w:r>
      <w:r w:rsidR="004D00E3" w:rsidRPr="004D00E3">
        <w:rPr>
          <w:b w:val="0"/>
          <w:vertAlign w:val="superscript"/>
          <w:lang w:val="en-US" w:eastAsia="zh-CN"/>
        </w:rPr>
        <w:t>185</w:t>
      </w:r>
      <w:r w:rsidRPr="000E4BFC">
        <w:rPr>
          <w:b w:val="0"/>
          <w:lang w:val="en-US" w:eastAsia="zh-CN"/>
        </w:rPr>
        <w:t xml:space="preserve"> The microcrystal of </w:t>
      </w:r>
      <w:r w:rsidR="009034BB" w:rsidRPr="009034BB">
        <w:rPr>
          <w:bCs/>
          <w:lang w:val="en-US" w:eastAsia="zh-CN"/>
        </w:rPr>
        <w:t>48</w:t>
      </w:r>
      <w:r w:rsidRPr="000E4BFC">
        <w:rPr>
          <w:b w:val="0"/>
          <w:lang w:val="en-US" w:eastAsia="zh-CN"/>
        </w:rPr>
        <w:t xml:space="preserve"> </w:t>
      </w:r>
      <w:r w:rsidR="005F672A" w:rsidRPr="000E4BFC">
        <w:rPr>
          <w:b w:val="0"/>
          <w:lang w:val="en-US" w:eastAsia="zh-CN"/>
        </w:rPr>
        <w:t>ha</w:t>
      </w:r>
      <w:r w:rsidR="005F672A">
        <w:rPr>
          <w:b w:val="0"/>
          <w:lang w:val="en-US" w:eastAsia="zh-CN"/>
        </w:rPr>
        <w:t>s</w:t>
      </w:r>
      <w:r w:rsidR="005F672A" w:rsidRPr="000E4BFC">
        <w:rPr>
          <w:b w:val="0"/>
          <w:lang w:val="en-US" w:eastAsia="zh-CN"/>
        </w:rPr>
        <w:t xml:space="preserve"> </w:t>
      </w:r>
      <w:r w:rsidRPr="000E4BFC">
        <w:rPr>
          <w:b w:val="0"/>
          <w:lang w:val="en-US" w:eastAsia="zh-CN"/>
        </w:rPr>
        <w:t xml:space="preserve">an emission maximum at 473 nm, accompanied by a shoulder peak at 510 nm, which </w:t>
      </w:r>
      <w:r w:rsidR="00132421">
        <w:rPr>
          <w:b w:val="0"/>
          <w:lang w:val="en-US" w:eastAsia="zh-CN"/>
        </w:rPr>
        <w:t>leads to</w:t>
      </w:r>
      <w:r w:rsidRPr="000E4BFC">
        <w:rPr>
          <w:b w:val="0"/>
          <w:lang w:val="en-US" w:eastAsia="zh-CN"/>
        </w:rPr>
        <w:t xml:space="preserve"> blue-green fluorescence (B-form) discernible by the naked eye. The B-form film was subjected to mechanical shearing, which resulted in the formation of a yellow-green ground film </w:t>
      </w:r>
      <w:r w:rsidR="00132421">
        <w:rPr>
          <w:b w:val="0"/>
          <w:lang w:val="en-US" w:eastAsia="zh-CN"/>
        </w:rPr>
        <w:t>with</w:t>
      </w:r>
      <w:r w:rsidRPr="000E4BFC">
        <w:rPr>
          <w:b w:val="0"/>
          <w:lang w:val="en-US" w:eastAsia="zh-CN"/>
        </w:rPr>
        <w:t xml:space="preserve"> green fluorescence (G-form)</w:t>
      </w:r>
      <w:r w:rsidR="004D00E3">
        <w:rPr>
          <w:b w:val="0"/>
          <w:lang w:val="en-US" w:eastAsia="zh-CN"/>
        </w:rPr>
        <w:t xml:space="preserve"> (Fig. 24b</w:t>
      </w:r>
      <w:r w:rsidR="004D00E3">
        <w:rPr>
          <w:rFonts w:hint="eastAsia"/>
          <w:b w:val="0"/>
          <w:lang w:val="en-US" w:eastAsia="zh-CN"/>
        </w:rPr>
        <w:t>)</w:t>
      </w:r>
      <w:r w:rsidRPr="000E4BFC">
        <w:rPr>
          <w:b w:val="0"/>
          <w:lang w:val="en-US" w:eastAsia="zh-CN"/>
        </w:rPr>
        <w:t xml:space="preserve">. Fuming of the ground G-form film using organic solvents resulted in the re-appearance of the same </w:t>
      </w:r>
      <w:r w:rsidR="00A37F0C" w:rsidRPr="00A37F0C">
        <w:rPr>
          <w:b w:val="0"/>
          <w:lang w:val="en-US" w:eastAsia="zh-CN"/>
        </w:rPr>
        <w:t>diffraction</w:t>
      </w:r>
      <w:r w:rsidRPr="000E4BFC">
        <w:rPr>
          <w:b w:val="0"/>
          <w:lang w:val="en-US" w:eastAsia="zh-CN"/>
        </w:rPr>
        <w:t xml:space="preserve"> peaks as those of the crystal in the XRD patterns and the birefringence patterns upon polarizing microscopy observation. These results sugge</w:t>
      </w:r>
      <w:r w:rsidR="003A6BE6">
        <w:rPr>
          <w:b w:val="0"/>
          <w:lang w:val="en-US" w:eastAsia="zh-CN"/>
        </w:rPr>
        <w:t>st that the permeation of</w:t>
      </w:r>
      <w:r w:rsidR="00132421" w:rsidRPr="00132421">
        <w:rPr>
          <w:b w:val="0"/>
          <w:lang w:val="en-US" w:eastAsia="zh-CN"/>
        </w:rPr>
        <w:t xml:space="preserve"> </w:t>
      </w:r>
      <w:r w:rsidR="00132421" w:rsidRPr="000E4BFC">
        <w:rPr>
          <w:b w:val="0"/>
          <w:lang w:val="en-US" w:eastAsia="zh-CN"/>
        </w:rPr>
        <w:t>solvent</w:t>
      </w:r>
      <w:r w:rsidR="003A6BE6">
        <w:rPr>
          <w:b w:val="0"/>
          <w:lang w:val="en-US" w:eastAsia="zh-CN"/>
        </w:rPr>
        <w:t xml:space="preserve"> </w:t>
      </w:r>
      <w:proofErr w:type="spellStart"/>
      <w:r w:rsidR="006C2F9D">
        <w:rPr>
          <w:b w:val="0"/>
          <w:lang w:val="en-US" w:eastAsia="zh-CN"/>
        </w:rPr>
        <w:t>vapour</w:t>
      </w:r>
      <w:r w:rsidR="00132421">
        <w:rPr>
          <w:b w:val="0"/>
          <w:lang w:val="en-US" w:eastAsia="zh-CN"/>
        </w:rPr>
        <w:t>s</w:t>
      </w:r>
      <w:proofErr w:type="spellEnd"/>
      <w:r w:rsidRPr="000E4BFC">
        <w:rPr>
          <w:b w:val="0"/>
          <w:lang w:val="en-US" w:eastAsia="zh-CN"/>
        </w:rPr>
        <w:t xml:space="preserve"> in the ground film increases the mobility of </w:t>
      </w:r>
      <w:r w:rsidR="009034BB" w:rsidRPr="009034BB">
        <w:rPr>
          <w:bCs/>
          <w:lang w:val="en-US" w:eastAsia="zh-CN"/>
        </w:rPr>
        <w:t>48</w:t>
      </w:r>
      <w:r w:rsidRPr="000E4BFC">
        <w:rPr>
          <w:b w:val="0"/>
          <w:lang w:val="en-US" w:eastAsia="zh-CN"/>
        </w:rPr>
        <w:t xml:space="preserve"> molecules, which promotes the rearrangement of </w:t>
      </w:r>
      <w:r w:rsidR="00132421">
        <w:rPr>
          <w:b w:val="0"/>
          <w:lang w:val="en-US" w:eastAsia="zh-CN"/>
        </w:rPr>
        <w:t xml:space="preserve">the </w:t>
      </w:r>
      <w:r w:rsidRPr="000E4BFC">
        <w:rPr>
          <w:b w:val="0"/>
          <w:lang w:val="en-US" w:eastAsia="zh-CN"/>
        </w:rPr>
        <w:t xml:space="preserve">molecules from a metastable amorphous structure to a more stable crystalline B-form state. </w:t>
      </w:r>
      <w:r w:rsidR="004D00E3">
        <w:rPr>
          <w:rStyle w:val="RSCB02ArticleTextChar"/>
          <w:b w:val="0"/>
          <w:lang w:val="en-US"/>
        </w:rPr>
        <w:t>The c</w:t>
      </w:r>
      <w:r w:rsidR="004D00E3" w:rsidRPr="004D00E3">
        <w:rPr>
          <w:rStyle w:val="RSCB02ArticleTextChar"/>
          <w:b w:val="0"/>
          <w:lang w:val="en-US"/>
        </w:rPr>
        <w:t xml:space="preserve">rystal packing of </w:t>
      </w:r>
      <w:r w:rsidR="004D00E3">
        <w:rPr>
          <w:rStyle w:val="RSCB02ArticleTextChar"/>
          <w:lang w:val="en-US"/>
        </w:rPr>
        <w:t>48</w:t>
      </w:r>
      <w:r w:rsidR="004D00E3">
        <w:rPr>
          <w:b w:val="0"/>
          <w:lang w:val="en-US" w:eastAsia="zh-CN"/>
        </w:rPr>
        <w:t xml:space="preserve"> (Fig. 24d</w:t>
      </w:r>
      <w:r w:rsidR="004D00E3">
        <w:rPr>
          <w:rFonts w:hint="eastAsia"/>
          <w:b w:val="0"/>
          <w:lang w:val="en-US" w:eastAsia="zh-CN"/>
        </w:rPr>
        <w:t>)</w:t>
      </w:r>
      <w:r w:rsidR="003A6BE6" w:rsidRPr="003A6BE6">
        <w:rPr>
          <w:b w:val="0"/>
          <w:lang w:val="en-US" w:eastAsia="zh-CN"/>
        </w:rPr>
        <w:t xml:space="preserve"> depicts the molecular structure and intermolecular interactions of adjacent molecules. The molecule adopts a non-planar conformation, which induces anti-parallel alignment due to slight overlap between adjacent molecules, with weak </w:t>
      </w:r>
      <w:r w:rsidR="004D00E3">
        <w:rPr>
          <w:b w:val="0"/>
          <w:lang w:val="en-US" w:eastAsia="zh-CN"/>
        </w:rPr>
        <w:sym w:font="Symbol" w:char="F070"/>
      </w:r>
      <w:r w:rsidR="003A6BE6" w:rsidRPr="003A6BE6">
        <w:rPr>
          <w:b w:val="0"/>
          <w:lang w:val="en-US" w:eastAsia="zh-CN"/>
        </w:rPr>
        <w:t>-</w:t>
      </w:r>
      <w:r w:rsidR="004D00E3">
        <w:rPr>
          <w:b w:val="0"/>
          <w:lang w:val="en-US" w:eastAsia="zh-CN"/>
        </w:rPr>
        <w:sym w:font="Symbol" w:char="F070"/>
      </w:r>
      <w:r w:rsidR="003A6BE6" w:rsidRPr="003A6BE6">
        <w:rPr>
          <w:b w:val="0"/>
          <w:lang w:val="en-US" w:eastAsia="zh-CN"/>
        </w:rPr>
        <w:t xml:space="preserve"> interactions. In addition, one </w:t>
      </w:r>
      <w:r w:rsidR="004D00E3" w:rsidRPr="004D00E3">
        <w:rPr>
          <w:lang w:val="en-US" w:eastAsia="zh-CN"/>
        </w:rPr>
        <w:t>48</w:t>
      </w:r>
      <w:r w:rsidR="003A6BE6" w:rsidRPr="003A6BE6">
        <w:rPr>
          <w:b w:val="0"/>
          <w:lang w:val="en-US" w:eastAsia="zh-CN"/>
        </w:rPr>
        <w:t xml:space="preserve"> molecule forms four weak CH-</w:t>
      </w:r>
      <w:r w:rsidR="004D00E3">
        <w:rPr>
          <w:b w:val="0"/>
          <w:lang w:val="en-US" w:eastAsia="zh-CN"/>
        </w:rPr>
        <w:sym w:font="Symbol" w:char="F070"/>
      </w:r>
      <w:r w:rsidR="003A6BE6" w:rsidRPr="003A6BE6">
        <w:rPr>
          <w:b w:val="0"/>
          <w:lang w:val="en-US" w:eastAsia="zh-CN"/>
        </w:rPr>
        <w:t xml:space="preserve"> hydrogen bonds with three adjacent molecules, which clearly explains why the molecular packing in the crystal can be easily changed by external mechanical stimulation.</w:t>
      </w:r>
      <w:r w:rsidR="003A6BE6">
        <w:rPr>
          <w:b w:val="0"/>
          <w:lang w:val="en-US" w:eastAsia="zh-CN"/>
        </w:rPr>
        <w:t xml:space="preserve"> </w:t>
      </w:r>
    </w:p>
    <w:p w14:paraId="59E0035C" w14:textId="0BA76994" w:rsidR="0025485F" w:rsidRPr="0059616E" w:rsidRDefault="004D00E3" w:rsidP="0025485F">
      <w:pPr>
        <w:pStyle w:val="RSCB08CHeadingIn-line"/>
        <w:jc w:val="both"/>
        <w:rPr>
          <w:b w:val="0"/>
          <w:lang w:val="en-US" w:eastAsia="zh-CN"/>
        </w:rPr>
      </w:pPr>
      <w:r>
        <w:rPr>
          <w:b w:val="0"/>
          <w:lang w:val="en-US" w:eastAsia="zh-CN"/>
        </w:rPr>
        <w:lastRenderedPageBreak/>
        <w:t>Besides, w</w:t>
      </w:r>
      <w:r w:rsidR="0025485F" w:rsidRPr="000E4BFC">
        <w:rPr>
          <w:b w:val="0"/>
          <w:lang w:val="en-US" w:eastAsia="zh-CN"/>
        </w:rPr>
        <w:t xml:space="preserve">hen the ground G-form film was exposed to HCl </w:t>
      </w:r>
      <w:proofErr w:type="spellStart"/>
      <w:r w:rsidR="006C2F9D">
        <w:rPr>
          <w:b w:val="0"/>
          <w:lang w:val="en-US" w:eastAsia="zh-CN"/>
        </w:rPr>
        <w:t>vapour</w:t>
      </w:r>
      <w:proofErr w:type="spellEnd"/>
      <w:r w:rsidR="0025485F" w:rsidRPr="000E4BFC">
        <w:rPr>
          <w:b w:val="0"/>
          <w:lang w:val="en-US" w:eastAsia="zh-CN"/>
        </w:rPr>
        <w:t>, the yellow-green film immediately turned into a dark</w:t>
      </w:r>
      <w:r w:rsidR="000A7D47">
        <w:rPr>
          <w:b w:val="0"/>
          <w:lang w:val="en-US" w:eastAsia="zh-CN"/>
        </w:rPr>
        <w:t>-</w:t>
      </w:r>
      <w:r w:rsidR="0025485F" w:rsidRPr="000E4BFC">
        <w:rPr>
          <w:b w:val="0"/>
          <w:lang w:val="en-US" w:eastAsia="zh-CN"/>
        </w:rPr>
        <w:t>red film (R-form), which emitted</w:t>
      </w:r>
      <w:r w:rsidR="009034BB">
        <w:rPr>
          <w:b w:val="0"/>
          <w:lang w:val="en-US" w:eastAsia="zh-CN"/>
        </w:rPr>
        <w:t xml:space="preserve"> </w:t>
      </w:r>
      <w:r w:rsidR="0025485F" w:rsidRPr="000E4BFC">
        <w:rPr>
          <w:b w:val="0"/>
          <w:lang w:val="en-US" w:eastAsia="zh-CN"/>
        </w:rPr>
        <w:t xml:space="preserve">weak red fluorescence with a maximum at 639 nm </w:t>
      </w:r>
      <w:r>
        <w:rPr>
          <w:b w:val="0"/>
          <w:lang w:val="en-US" w:eastAsia="zh-CN"/>
        </w:rPr>
        <w:t>(Fig. 24c</w:t>
      </w:r>
      <w:r>
        <w:rPr>
          <w:rFonts w:hint="eastAsia"/>
          <w:b w:val="0"/>
          <w:lang w:val="en-US" w:eastAsia="zh-CN"/>
        </w:rPr>
        <w:t>)</w:t>
      </w:r>
      <w:r w:rsidR="0025485F" w:rsidRPr="000E4BFC">
        <w:rPr>
          <w:b w:val="0"/>
          <w:lang w:val="en-US" w:eastAsia="zh-CN"/>
        </w:rPr>
        <w:t xml:space="preserve"> and had three absorption peaks at 507, 534, and 595 nm. No birefringence patterns can be observed, indicating a disordered film. Interestingly, this red film can </w:t>
      </w:r>
      <w:r w:rsidR="00132421">
        <w:rPr>
          <w:b w:val="0"/>
          <w:lang w:val="en-US" w:eastAsia="zh-CN"/>
        </w:rPr>
        <w:t xml:space="preserve">be </w:t>
      </w:r>
      <w:r w:rsidR="0025485F" w:rsidRPr="000E4BFC">
        <w:rPr>
          <w:b w:val="0"/>
          <w:lang w:val="en-US" w:eastAsia="zh-CN"/>
        </w:rPr>
        <w:t>transfer</w:t>
      </w:r>
      <w:r w:rsidR="00132421">
        <w:rPr>
          <w:b w:val="0"/>
          <w:lang w:val="en-US" w:eastAsia="zh-CN"/>
        </w:rPr>
        <w:t>red</w:t>
      </w:r>
      <w:r w:rsidR="0025485F" w:rsidRPr="000E4BFC">
        <w:rPr>
          <w:b w:val="0"/>
          <w:lang w:val="en-US" w:eastAsia="zh-CN"/>
        </w:rPr>
        <w:t xml:space="preserve"> into an orange film (O-form), emitting strong orange fluorescence with a maximal emission peak at 564 nm, having three absorption peaks at 445, 491, and 530 nm, and exhibiting birefringence patterns. The result illustrates that the treatment of solvent promotes the phase transition from a disordered </w:t>
      </w:r>
      <w:r w:rsidR="00E26921">
        <w:rPr>
          <w:b w:val="0"/>
          <w:lang w:val="en-US" w:eastAsia="zh-CN"/>
        </w:rPr>
        <w:t xml:space="preserve">state </w:t>
      </w:r>
      <w:r w:rsidR="0025485F" w:rsidRPr="000E4BFC">
        <w:rPr>
          <w:b w:val="0"/>
          <w:lang w:val="en-US" w:eastAsia="zh-CN"/>
        </w:rPr>
        <w:t>to a crystal</w:t>
      </w:r>
      <w:r w:rsidR="00E26921">
        <w:rPr>
          <w:b w:val="0"/>
          <w:lang w:val="en-US" w:eastAsia="zh-CN"/>
        </w:rPr>
        <w:t>line</w:t>
      </w:r>
      <w:r w:rsidR="0025485F" w:rsidRPr="000E4BFC">
        <w:rPr>
          <w:b w:val="0"/>
          <w:lang w:val="en-US" w:eastAsia="zh-CN"/>
        </w:rPr>
        <w:t xml:space="preserve"> </w:t>
      </w:r>
      <w:r w:rsidR="00E26921" w:rsidRPr="000E4BFC">
        <w:rPr>
          <w:b w:val="0"/>
          <w:lang w:val="en-US" w:eastAsia="zh-CN"/>
        </w:rPr>
        <w:t>st</w:t>
      </w:r>
      <w:r w:rsidR="00E26921">
        <w:rPr>
          <w:b w:val="0"/>
          <w:lang w:val="en-US" w:eastAsia="zh-CN"/>
        </w:rPr>
        <w:t>at</w:t>
      </w:r>
      <w:r w:rsidR="00E26921" w:rsidRPr="000E4BFC">
        <w:rPr>
          <w:b w:val="0"/>
          <w:lang w:val="en-US" w:eastAsia="zh-CN"/>
        </w:rPr>
        <w:t>e</w:t>
      </w:r>
      <w:r w:rsidR="0025485F" w:rsidRPr="000E4BFC">
        <w:rPr>
          <w:b w:val="0"/>
          <w:lang w:val="en-US" w:eastAsia="zh-CN"/>
        </w:rPr>
        <w:t>.</w:t>
      </w:r>
    </w:p>
    <w:p w14:paraId="18FE0348" w14:textId="623BCF9F" w:rsidR="0025485F" w:rsidRDefault="004D00E3" w:rsidP="0025485F">
      <w:pPr>
        <w:pStyle w:val="RSCB08CHeadingIn-line"/>
        <w:jc w:val="both"/>
        <w:rPr>
          <w:b w:val="0"/>
          <w:lang w:val="en-US" w:eastAsia="zh-CN"/>
        </w:rPr>
      </w:pPr>
      <w:r>
        <w:rPr>
          <w:b w:val="0"/>
          <w:noProof/>
          <w:lang w:val="en-US" w:eastAsia="zh-CN"/>
        </w:rPr>
        <w:drawing>
          <wp:inline distT="0" distB="0" distL="0" distR="0" wp14:anchorId="618A17FB" wp14:editId="0E913892">
            <wp:extent cx="3168015" cy="314769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24.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68015" cy="3147695"/>
                    </a:xfrm>
                    <a:prstGeom prst="rect">
                      <a:avLst/>
                    </a:prstGeom>
                  </pic:spPr>
                </pic:pic>
              </a:graphicData>
            </a:graphic>
          </wp:inline>
        </w:drawing>
      </w:r>
    </w:p>
    <w:p w14:paraId="0AD9460C" w14:textId="088D2B0A" w:rsidR="00F94F34" w:rsidRPr="006E4228" w:rsidRDefault="00F94F34" w:rsidP="004D00E3">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24</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004D00E3">
        <w:rPr>
          <w:rStyle w:val="RSCB02ArticleTextChar"/>
          <w:b w:val="0"/>
          <w:lang w:val="en-US"/>
        </w:rPr>
        <w:t>C</w:t>
      </w:r>
      <w:r w:rsidR="004D00E3" w:rsidRPr="004D00E3">
        <w:rPr>
          <w:rStyle w:val="RSCB02ArticleTextChar"/>
          <w:b w:val="0"/>
          <w:lang w:val="en-US"/>
        </w:rPr>
        <w:t xml:space="preserve">hemical structure </w:t>
      </w:r>
      <w:r w:rsidR="004D00E3">
        <w:rPr>
          <w:rStyle w:val="RSCB02ArticleTextChar"/>
          <w:b w:val="0"/>
          <w:lang w:val="en-US"/>
        </w:rPr>
        <w:t xml:space="preserve">of </w:t>
      </w:r>
      <w:r w:rsidR="004D00E3">
        <w:rPr>
          <w:rStyle w:val="RSCB02ArticleTextChar"/>
          <w:lang w:val="en-US"/>
        </w:rPr>
        <w:t>48</w:t>
      </w:r>
      <w:r w:rsidR="004D00E3">
        <w:rPr>
          <w:rStyle w:val="RSCB02ArticleTextChar"/>
          <w:b w:val="0"/>
          <w:lang w:val="en-US"/>
        </w:rPr>
        <w:t xml:space="preserve"> </w:t>
      </w:r>
      <w:r w:rsidR="004D00E3" w:rsidRPr="004D00E3">
        <w:rPr>
          <w:rStyle w:val="RSCB02ArticleTextChar"/>
          <w:b w:val="0"/>
          <w:lang w:val="en-US"/>
        </w:rPr>
        <w:t>and th</w:t>
      </w:r>
      <w:r w:rsidR="004D00E3">
        <w:rPr>
          <w:rStyle w:val="RSCB02ArticleTextChar"/>
          <w:b w:val="0"/>
          <w:lang w:val="en-US"/>
        </w:rPr>
        <w:t>e presentation of its emissions</w:t>
      </w:r>
      <w:r w:rsidR="004D00E3">
        <w:rPr>
          <w:rStyle w:val="RSCB02ArticleTextChar"/>
          <w:rFonts w:hint="eastAsia"/>
          <w:b w:val="0"/>
          <w:lang w:val="en-US" w:eastAsia="zh-CN"/>
        </w:rPr>
        <w:t xml:space="preserve"> </w:t>
      </w:r>
      <w:r w:rsidR="004D00E3" w:rsidRPr="004D00E3">
        <w:rPr>
          <w:rStyle w:val="RSCB02ArticleTextChar"/>
          <w:b w:val="0"/>
          <w:lang w:val="en-US"/>
        </w:rPr>
        <w:t>before and after proton binding.</w:t>
      </w:r>
      <w:r w:rsidR="004D00E3" w:rsidRPr="004D00E3">
        <w:t xml:space="preserve"> </w:t>
      </w:r>
      <w:r w:rsidR="004D00E3" w:rsidRPr="004D00E3">
        <w:rPr>
          <w:rStyle w:val="RSCB02ArticleTextChar"/>
          <w:b w:val="0"/>
          <w:lang w:val="en-US"/>
        </w:rPr>
        <w:t>Normalized fluorescence spectra (</w:t>
      </w:r>
      <w:r w:rsidR="004D00E3">
        <w:rPr>
          <w:rStyle w:val="RSCB02ArticleTextChar"/>
          <w:b w:val="0"/>
          <w:lang w:val="en-US"/>
        </w:rPr>
        <w:t>b</w:t>
      </w:r>
      <w:r w:rsidR="004D00E3" w:rsidRPr="004D00E3">
        <w:rPr>
          <w:rStyle w:val="RSCB02ArticleTextChar"/>
          <w:b w:val="0"/>
          <w:lang w:val="en-US"/>
        </w:rPr>
        <w:t xml:space="preserve">) of </w:t>
      </w:r>
      <w:r w:rsidR="004D00E3">
        <w:rPr>
          <w:rStyle w:val="RSCB02ArticleTextChar"/>
          <w:lang w:val="en-US"/>
        </w:rPr>
        <w:t>48</w:t>
      </w:r>
      <w:r w:rsidR="004D00E3" w:rsidRPr="004D00E3">
        <w:rPr>
          <w:rStyle w:val="RSCB02ArticleTextChar"/>
          <w:b w:val="0"/>
          <w:lang w:val="en-US"/>
        </w:rPr>
        <w:t xml:space="preserve"> and (</w:t>
      </w:r>
      <w:r w:rsidR="004D00E3">
        <w:rPr>
          <w:rStyle w:val="RSCB02ArticleTextChar"/>
          <w:b w:val="0"/>
          <w:lang w:val="en-US"/>
        </w:rPr>
        <w:t xml:space="preserve">c) </w:t>
      </w:r>
      <w:r w:rsidR="004D00E3">
        <w:rPr>
          <w:rStyle w:val="RSCB02ArticleTextChar"/>
          <w:lang w:val="en-US"/>
        </w:rPr>
        <w:t>48</w:t>
      </w:r>
      <w:r w:rsidR="004D00E3" w:rsidRPr="004D00E3">
        <w:rPr>
          <w:rStyle w:val="RSCB02ArticleTextChar"/>
          <w:lang w:val="en-US"/>
        </w:rPr>
        <w:t>+H</w:t>
      </w:r>
      <w:r w:rsidR="004D00E3">
        <w:rPr>
          <w:rStyle w:val="RSCB02ArticleTextChar"/>
          <w:b w:val="0"/>
          <w:lang w:val="en-US"/>
        </w:rPr>
        <w:t xml:space="preserve"> upon</w:t>
      </w:r>
      <w:r w:rsidR="004D00E3">
        <w:rPr>
          <w:rStyle w:val="RSCB02ArticleTextChar"/>
          <w:rFonts w:hint="eastAsia"/>
          <w:b w:val="0"/>
          <w:lang w:val="en-US" w:eastAsia="zh-CN"/>
        </w:rPr>
        <w:t xml:space="preserve"> </w:t>
      </w:r>
      <w:r w:rsidR="004D00E3" w:rsidRPr="004D00E3">
        <w:rPr>
          <w:rStyle w:val="RSCB02ArticleTextChar"/>
          <w:b w:val="0"/>
          <w:lang w:val="en-US"/>
        </w:rPr>
        <w:t>external stimuli.</w:t>
      </w:r>
      <w:r w:rsidR="004D00E3" w:rsidRPr="004D00E3">
        <w:t xml:space="preserve"> </w:t>
      </w:r>
      <w:r w:rsidR="004D00E3" w:rsidRPr="00445678">
        <w:rPr>
          <w:rStyle w:val="RSCB02ArticleTextChar"/>
          <w:b w:val="0"/>
          <w:lang w:val="en-US"/>
        </w:rPr>
        <w:t>(</w:t>
      </w:r>
      <w:r w:rsidR="004D00E3">
        <w:rPr>
          <w:rStyle w:val="RSCB02ArticleTextChar"/>
          <w:b w:val="0"/>
          <w:lang w:val="en-US"/>
        </w:rPr>
        <w:t>d</w:t>
      </w:r>
      <w:r w:rsidR="004D00E3" w:rsidRPr="00445678">
        <w:rPr>
          <w:rStyle w:val="RSCB02ArticleTextChar"/>
          <w:b w:val="0"/>
          <w:lang w:val="en-US"/>
        </w:rPr>
        <w:t>)</w:t>
      </w:r>
      <w:r w:rsidR="004D00E3">
        <w:rPr>
          <w:rStyle w:val="RSCB02ArticleTextChar"/>
          <w:b w:val="0"/>
          <w:lang w:val="en-US"/>
        </w:rPr>
        <w:t xml:space="preserve"> </w:t>
      </w:r>
      <w:r w:rsidR="004D00E3" w:rsidRPr="004D00E3">
        <w:rPr>
          <w:rStyle w:val="RSCB02ArticleTextChar"/>
          <w:b w:val="0"/>
          <w:lang w:val="en-US"/>
        </w:rPr>
        <w:t xml:space="preserve">Crystal packing of </w:t>
      </w:r>
      <w:r w:rsidR="004D00E3">
        <w:rPr>
          <w:rStyle w:val="RSCB02ArticleTextChar"/>
          <w:lang w:val="en-US"/>
        </w:rPr>
        <w:t>48</w:t>
      </w:r>
      <w:r w:rsidR="004D00E3" w:rsidRPr="004D00E3">
        <w:rPr>
          <w:rStyle w:val="RSCB02ArticleTextChar"/>
          <w:b w:val="0"/>
          <w:lang w:val="en-US"/>
        </w:rPr>
        <w:t xml:space="preserve"> with different intermolecular interactions</w:t>
      </w:r>
      <w:r w:rsidR="004D00E3">
        <w:rPr>
          <w:rStyle w:val="RSCB02ArticleTextChar"/>
          <w:b w:val="0"/>
          <w:lang w:val="en-US"/>
        </w:rPr>
        <w:t>.</w:t>
      </w:r>
    </w:p>
    <w:p w14:paraId="544D4EBE" w14:textId="77777777" w:rsidR="0025485F" w:rsidRPr="000E4BFC" w:rsidRDefault="0025485F" w:rsidP="0025485F">
      <w:pPr>
        <w:pStyle w:val="RSCB08CHeadingIn-line"/>
        <w:jc w:val="both"/>
        <w:rPr>
          <w:b w:val="0"/>
          <w:lang w:val="en-US" w:eastAsia="zh-CN"/>
        </w:rPr>
      </w:pPr>
    </w:p>
    <w:p w14:paraId="34D2A052" w14:textId="067B84F8" w:rsidR="0025485F" w:rsidRPr="000E4BFC" w:rsidRDefault="0025485F" w:rsidP="0025485F">
      <w:pPr>
        <w:pStyle w:val="RSCB08CHeadingIn-line"/>
        <w:jc w:val="both"/>
        <w:rPr>
          <w:b w:val="0"/>
          <w:lang w:val="en-US" w:eastAsia="zh-CN"/>
        </w:rPr>
      </w:pPr>
      <w:r w:rsidRPr="000E4BFC">
        <w:rPr>
          <w:b w:val="0"/>
          <w:lang w:val="en-US" w:eastAsia="zh-CN"/>
        </w:rPr>
        <w:t>Tian and coworkers provided insights into the origin of the fluorescence responsive to protonation–deprotonation stimuli through the study on the crystals of a new stimuli-responsive molecule 9,10-bis((E)-2-(pyridin-3-yl)vinyl)anthracene (</w:t>
      </w:r>
      <w:r w:rsidR="004D00E3" w:rsidRPr="004D00E3">
        <w:rPr>
          <w:lang w:val="en-US" w:eastAsia="zh-CN"/>
        </w:rPr>
        <w:t>49</w:t>
      </w:r>
      <w:r w:rsidRPr="000E4BFC">
        <w:rPr>
          <w:b w:val="0"/>
          <w:lang w:val="en-US" w:eastAsia="zh-CN"/>
        </w:rPr>
        <w:t>)</w:t>
      </w:r>
      <w:r w:rsidR="0035154C">
        <w:rPr>
          <w:b w:val="0"/>
          <w:lang w:val="en-US" w:eastAsia="zh-CN"/>
        </w:rPr>
        <w:t xml:space="preserve"> (Fig. 25a</w:t>
      </w:r>
      <w:r w:rsidR="0035154C">
        <w:rPr>
          <w:rFonts w:hint="eastAsia"/>
          <w:b w:val="0"/>
          <w:lang w:val="en-US" w:eastAsia="zh-CN"/>
        </w:rPr>
        <w:t>)</w:t>
      </w:r>
      <w:r w:rsidRPr="000E4BFC">
        <w:rPr>
          <w:b w:val="0"/>
          <w:lang w:val="en-US" w:eastAsia="zh-CN"/>
        </w:rPr>
        <w:t>.</w:t>
      </w:r>
      <w:r w:rsidR="00D414BE" w:rsidRPr="00D414BE">
        <w:rPr>
          <w:b w:val="0"/>
          <w:vertAlign w:val="superscript"/>
          <w:lang w:val="en-US" w:eastAsia="zh-CN"/>
        </w:rPr>
        <w:t>186</w:t>
      </w:r>
      <w:r w:rsidR="00D414BE">
        <w:rPr>
          <w:b w:val="0"/>
          <w:lang w:val="en-US" w:eastAsia="zh-CN"/>
        </w:rPr>
        <w:t xml:space="preserve"> </w:t>
      </w:r>
      <w:r w:rsidRPr="000E4BFC">
        <w:rPr>
          <w:b w:val="0"/>
          <w:lang w:val="en-US" w:eastAsia="zh-CN"/>
        </w:rPr>
        <w:t xml:space="preserve">The </w:t>
      </w:r>
      <w:r w:rsidR="000379CD" w:rsidRPr="000379CD">
        <w:rPr>
          <w:b w:val="0"/>
          <w:lang w:val="en-US" w:eastAsia="zh-CN"/>
        </w:rPr>
        <w:t>photoluminescence</w:t>
      </w:r>
      <w:r w:rsidRPr="000E4BFC">
        <w:rPr>
          <w:b w:val="0"/>
          <w:lang w:val="en-US" w:eastAsia="zh-CN"/>
        </w:rPr>
        <w:t xml:space="preserve"> spectra of the </w:t>
      </w:r>
      <w:r w:rsidR="004D00E3" w:rsidRPr="004D00E3">
        <w:rPr>
          <w:lang w:val="en-US" w:eastAsia="zh-CN"/>
        </w:rPr>
        <w:t>49</w:t>
      </w:r>
      <w:r w:rsidRPr="000E4BFC">
        <w:rPr>
          <w:b w:val="0"/>
          <w:lang w:val="en-US" w:eastAsia="zh-CN"/>
        </w:rPr>
        <w:t xml:space="preserve"> </w:t>
      </w:r>
      <w:bookmarkStart w:id="9" w:name="OLE_LINK10"/>
      <w:bookmarkStart w:id="10" w:name="OLE_LINK14"/>
      <w:r w:rsidRPr="000E4BFC">
        <w:rPr>
          <w:b w:val="0"/>
          <w:lang w:val="en-US" w:eastAsia="zh-CN"/>
        </w:rPr>
        <w:t>pow</w:t>
      </w:r>
      <w:r w:rsidR="000379CD">
        <w:rPr>
          <w:b w:val="0"/>
          <w:lang w:val="en-US" w:eastAsia="zh-CN"/>
        </w:rPr>
        <w:t>d</w:t>
      </w:r>
      <w:r w:rsidRPr="000E4BFC">
        <w:rPr>
          <w:b w:val="0"/>
          <w:lang w:val="en-US" w:eastAsia="zh-CN"/>
        </w:rPr>
        <w:t>er</w:t>
      </w:r>
      <w:bookmarkEnd w:id="9"/>
      <w:bookmarkEnd w:id="10"/>
      <w:r w:rsidRPr="000E4BFC">
        <w:rPr>
          <w:b w:val="0"/>
          <w:lang w:val="en-US" w:eastAsia="zh-CN"/>
        </w:rPr>
        <w:t xml:space="preserve"> exhibit a strong green emission peak at 525 nm. After fumed by HCl </w:t>
      </w:r>
      <w:proofErr w:type="spellStart"/>
      <w:r w:rsidR="006C2F9D">
        <w:rPr>
          <w:b w:val="0"/>
          <w:lang w:val="en-US" w:eastAsia="zh-CN"/>
        </w:rPr>
        <w:t>vapour</w:t>
      </w:r>
      <w:proofErr w:type="spellEnd"/>
      <w:r w:rsidRPr="000E4BFC">
        <w:rPr>
          <w:b w:val="0"/>
          <w:lang w:val="en-US" w:eastAsia="zh-CN"/>
        </w:rPr>
        <w:t>, the emission of the pow</w:t>
      </w:r>
      <w:r w:rsidR="000379CD">
        <w:rPr>
          <w:b w:val="0"/>
          <w:lang w:val="en-US" w:eastAsia="zh-CN"/>
        </w:rPr>
        <w:t>d</w:t>
      </w:r>
      <w:r w:rsidRPr="000E4BFC">
        <w:rPr>
          <w:b w:val="0"/>
          <w:lang w:val="en-US" w:eastAsia="zh-CN"/>
        </w:rPr>
        <w:t>er shifted to 586</w:t>
      </w:r>
      <w:r w:rsidR="0091434C">
        <w:rPr>
          <w:b w:val="0"/>
          <w:lang w:val="en-US" w:eastAsia="zh-CN"/>
        </w:rPr>
        <w:t xml:space="preserve"> </w:t>
      </w:r>
      <w:r w:rsidRPr="000E4BFC">
        <w:rPr>
          <w:b w:val="0"/>
          <w:lang w:val="en-US" w:eastAsia="zh-CN"/>
        </w:rPr>
        <w:t>nm under 365 nm UV illumination</w:t>
      </w:r>
      <w:r w:rsidR="0035154C">
        <w:rPr>
          <w:b w:val="0"/>
          <w:lang w:val="en-US" w:eastAsia="zh-CN"/>
        </w:rPr>
        <w:t xml:space="preserve"> (Fig. 25b</w:t>
      </w:r>
      <w:r w:rsidR="0035154C">
        <w:rPr>
          <w:rFonts w:hint="eastAsia"/>
          <w:b w:val="0"/>
          <w:lang w:val="en-US" w:eastAsia="zh-CN"/>
        </w:rPr>
        <w:t>)</w:t>
      </w:r>
      <w:r w:rsidRPr="000E4BFC">
        <w:rPr>
          <w:b w:val="0"/>
          <w:lang w:val="en-US" w:eastAsia="zh-CN"/>
        </w:rPr>
        <w:t>. The fumed pow</w:t>
      </w:r>
      <w:r w:rsidR="000379CD">
        <w:rPr>
          <w:b w:val="0"/>
          <w:lang w:val="en-US" w:eastAsia="zh-CN"/>
        </w:rPr>
        <w:t>d</w:t>
      </w:r>
      <w:r w:rsidRPr="000E4BFC">
        <w:rPr>
          <w:b w:val="0"/>
          <w:lang w:val="en-US" w:eastAsia="zh-CN"/>
        </w:rPr>
        <w:t>er was recovered to exhibit green light (</w:t>
      </w:r>
      <w:r w:rsidR="00D414BE" w:rsidRPr="0088247C">
        <w:rPr>
          <w:b w:val="0"/>
          <w:i/>
          <w:lang w:val="en-US" w:eastAsia="zh-CN"/>
        </w:rPr>
        <w:sym w:font="Symbol" w:char="F06C"/>
      </w:r>
      <w:proofErr w:type="spellStart"/>
      <w:r w:rsidRPr="00D414BE">
        <w:rPr>
          <w:b w:val="0"/>
          <w:vertAlign w:val="subscript"/>
          <w:lang w:val="en-US" w:eastAsia="zh-CN"/>
        </w:rPr>
        <w:t>em</w:t>
      </w:r>
      <w:proofErr w:type="spellEnd"/>
      <w:r w:rsidRPr="000E4BFC">
        <w:rPr>
          <w:b w:val="0"/>
          <w:lang w:val="en-US" w:eastAsia="zh-CN"/>
        </w:rPr>
        <w:t xml:space="preserve"> =</w:t>
      </w:r>
      <w:r w:rsidR="00D414BE">
        <w:rPr>
          <w:b w:val="0"/>
          <w:lang w:val="en-US" w:eastAsia="zh-CN"/>
        </w:rPr>
        <w:t xml:space="preserve"> </w:t>
      </w:r>
      <w:r w:rsidRPr="000E4BFC">
        <w:rPr>
          <w:b w:val="0"/>
          <w:lang w:val="en-US" w:eastAsia="zh-CN"/>
        </w:rPr>
        <w:t>534 nm)</w:t>
      </w:r>
      <w:r w:rsidR="00D414BE">
        <w:rPr>
          <w:b w:val="0"/>
          <w:lang w:val="en-US" w:eastAsia="zh-CN"/>
        </w:rPr>
        <w:t xml:space="preserve"> </w:t>
      </w:r>
      <w:r w:rsidRPr="000E4BFC">
        <w:rPr>
          <w:b w:val="0"/>
          <w:lang w:val="en-US" w:eastAsia="zh-CN"/>
        </w:rPr>
        <w:t xml:space="preserve">after fumed by </w:t>
      </w:r>
      <w:r w:rsidR="000379CD">
        <w:rPr>
          <w:b w:val="0"/>
          <w:lang w:val="en-US" w:eastAsia="zh-CN"/>
        </w:rPr>
        <w:t>trimethylamine (TEA)</w:t>
      </w:r>
      <w:r w:rsidRPr="000E4BFC">
        <w:rPr>
          <w:b w:val="0"/>
          <w:lang w:val="en-US" w:eastAsia="zh-CN"/>
        </w:rPr>
        <w:t xml:space="preserve">. The different emissions of </w:t>
      </w:r>
      <w:r w:rsidR="00132421">
        <w:rPr>
          <w:b w:val="0"/>
          <w:lang w:val="en-US" w:eastAsia="zh-CN"/>
        </w:rPr>
        <w:t xml:space="preserve">the </w:t>
      </w:r>
      <w:r w:rsidRPr="000E4BFC">
        <w:rPr>
          <w:b w:val="0"/>
          <w:lang w:val="en-US" w:eastAsia="zh-CN"/>
        </w:rPr>
        <w:t>two crystals should</w:t>
      </w:r>
      <w:r w:rsidRPr="000E4BFC">
        <w:rPr>
          <w:rFonts w:hint="eastAsia"/>
          <w:b w:val="0"/>
          <w:lang w:val="en-US" w:eastAsia="zh-CN"/>
        </w:rPr>
        <w:t xml:space="preserve"> </w:t>
      </w:r>
      <w:r w:rsidRPr="000E4BFC">
        <w:rPr>
          <w:b w:val="0"/>
          <w:lang w:val="en-US" w:eastAsia="zh-CN"/>
        </w:rPr>
        <w:t>originate from the different stacking modes and the protonation of</w:t>
      </w:r>
      <w:r w:rsidRPr="000E4BFC">
        <w:rPr>
          <w:rFonts w:hint="eastAsia"/>
          <w:b w:val="0"/>
          <w:lang w:val="en-US" w:eastAsia="zh-CN"/>
        </w:rPr>
        <w:t xml:space="preserve"> </w:t>
      </w:r>
      <w:r w:rsidRPr="000E4BFC">
        <w:rPr>
          <w:b w:val="0"/>
          <w:lang w:val="en-US" w:eastAsia="zh-CN"/>
        </w:rPr>
        <w:t xml:space="preserve">pyridine moieties. In </w:t>
      </w:r>
      <w:r w:rsidR="00D414BE">
        <w:rPr>
          <w:b w:val="0"/>
          <w:lang w:val="en-US" w:eastAsia="zh-CN"/>
        </w:rPr>
        <w:t>the</w:t>
      </w:r>
      <w:r w:rsidRPr="000E4BFC">
        <w:rPr>
          <w:b w:val="0"/>
          <w:lang w:val="en-US" w:eastAsia="zh-CN"/>
        </w:rPr>
        <w:t xml:space="preserve"> </w:t>
      </w:r>
      <w:r w:rsidR="00D414BE">
        <w:rPr>
          <w:b w:val="0"/>
          <w:lang w:val="en-US" w:eastAsia="zh-CN"/>
        </w:rPr>
        <w:t xml:space="preserve">single </w:t>
      </w:r>
      <w:r w:rsidRPr="000E4BFC">
        <w:rPr>
          <w:b w:val="0"/>
          <w:lang w:val="en-US" w:eastAsia="zh-CN"/>
        </w:rPr>
        <w:t>crystal</w:t>
      </w:r>
      <w:r w:rsidR="00132421">
        <w:rPr>
          <w:b w:val="0"/>
          <w:lang w:val="en-US" w:eastAsia="zh-CN"/>
        </w:rPr>
        <w:t xml:space="preserve"> structure</w:t>
      </w:r>
      <w:r w:rsidR="00D414BE">
        <w:rPr>
          <w:b w:val="0"/>
          <w:lang w:val="en-US" w:eastAsia="zh-CN"/>
        </w:rPr>
        <w:t xml:space="preserve"> of </w:t>
      </w:r>
      <w:r w:rsidR="00D414BE" w:rsidRPr="004D00E3">
        <w:rPr>
          <w:lang w:val="en-US" w:eastAsia="zh-CN"/>
        </w:rPr>
        <w:t>49</w:t>
      </w:r>
      <w:r w:rsidR="0035154C">
        <w:rPr>
          <w:lang w:val="en-US" w:eastAsia="zh-CN"/>
        </w:rPr>
        <w:t xml:space="preserve"> </w:t>
      </w:r>
      <w:r w:rsidR="0035154C">
        <w:rPr>
          <w:b w:val="0"/>
          <w:lang w:val="en-US" w:eastAsia="zh-CN"/>
        </w:rPr>
        <w:t>(Fig. 25c, left</w:t>
      </w:r>
      <w:r w:rsidR="0035154C">
        <w:rPr>
          <w:rFonts w:hint="eastAsia"/>
          <w:b w:val="0"/>
          <w:lang w:val="en-US" w:eastAsia="zh-CN"/>
        </w:rPr>
        <w:t>)</w:t>
      </w:r>
      <w:r w:rsidRPr="000E4BFC">
        <w:rPr>
          <w:b w:val="0"/>
          <w:lang w:val="en-US" w:eastAsia="zh-CN"/>
        </w:rPr>
        <w:t>, the distance between the centroids</w:t>
      </w:r>
      <w:r w:rsidRPr="000E4BFC">
        <w:rPr>
          <w:rFonts w:hint="eastAsia"/>
          <w:b w:val="0"/>
          <w:lang w:val="en-US" w:eastAsia="zh-CN"/>
        </w:rPr>
        <w:t xml:space="preserve"> </w:t>
      </w:r>
      <w:r w:rsidRPr="000E4BFC">
        <w:rPr>
          <w:b w:val="0"/>
          <w:lang w:val="en-US" w:eastAsia="zh-CN"/>
        </w:rPr>
        <w:t>of adjacent molecules is 6.342 Å, and the anthracene planes</w:t>
      </w:r>
      <w:r w:rsidRPr="000E4BFC">
        <w:rPr>
          <w:rFonts w:hint="eastAsia"/>
          <w:b w:val="0"/>
          <w:lang w:val="en-US" w:eastAsia="zh-CN"/>
        </w:rPr>
        <w:t xml:space="preserve"> </w:t>
      </w:r>
      <w:r w:rsidRPr="000E4BFC">
        <w:rPr>
          <w:b w:val="0"/>
          <w:lang w:val="en-US" w:eastAsia="zh-CN"/>
        </w:rPr>
        <w:t>are completely separated from each other so that the interactions</w:t>
      </w:r>
      <w:r w:rsidRPr="000E4BFC">
        <w:rPr>
          <w:rFonts w:hint="eastAsia"/>
          <w:b w:val="0"/>
          <w:lang w:val="en-US" w:eastAsia="zh-CN"/>
        </w:rPr>
        <w:t xml:space="preserve"> </w:t>
      </w:r>
      <w:r w:rsidRPr="000E4BFC">
        <w:rPr>
          <w:b w:val="0"/>
          <w:lang w:val="en-US" w:eastAsia="zh-CN"/>
        </w:rPr>
        <w:t xml:space="preserve">between molecules are weak. While in </w:t>
      </w:r>
      <w:r w:rsidR="00132421">
        <w:rPr>
          <w:b w:val="0"/>
          <w:lang w:val="en-US" w:eastAsia="zh-CN"/>
        </w:rPr>
        <w:t xml:space="preserve">the </w:t>
      </w:r>
      <w:r w:rsidR="00D414BE" w:rsidRPr="004D00E3">
        <w:rPr>
          <w:lang w:val="en-US" w:eastAsia="zh-CN"/>
        </w:rPr>
        <w:t>49</w:t>
      </w:r>
      <w:r w:rsidR="000379CD" w:rsidRPr="008C2253">
        <w:rPr>
          <w:lang w:val="en-US" w:eastAsia="zh-CN"/>
        </w:rPr>
        <w:t>·</w:t>
      </w:r>
      <w:r w:rsidRPr="0035154C">
        <w:rPr>
          <w:lang w:val="en-US" w:eastAsia="zh-CN"/>
        </w:rPr>
        <w:t>HCl</w:t>
      </w:r>
      <w:r w:rsidRPr="000E4BFC">
        <w:rPr>
          <w:b w:val="0"/>
          <w:lang w:val="en-US" w:eastAsia="zh-CN"/>
        </w:rPr>
        <w:t xml:space="preserve"> crystal</w:t>
      </w:r>
      <w:r w:rsidR="00132421">
        <w:rPr>
          <w:b w:val="0"/>
          <w:lang w:val="en-US" w:eastAsia="zh-CN"/>
        </w:rPr>
        <w:t xml:space="preserve"> structure</w:t>
      </w:r>
      <w:r w:rsidR="0035154C">
        <w:rPr>
          <w:b w:val="0"/>
          <w:lang w:val="en-US" w:eastAsia="zh-CN"/>
        </w:rPr>
        <w:t xml:space="preserve"> (Fig. 25c, right</w:t>
      </w:r>
      <w:r w:rsidR="0035154C">
        <w:rPr>
          <w:rFonts w:hint="eastAsia"/>
          <w:b w:val="0"/>
          <w:lang w:val="en-US" w:eastAsia="zh-CN"/>
        </w:rPr>
        <w:t>)</w:t>
      </w:r>
      <w:r w:rsidRPr="000E4BFC">
        <w:rPr>
          <w:b w:val="0"/>
          <w:lang w:val="en-US" w:eastAsia="zh-CN"/>
        </w:rPr>
        <w:t>, adjacent</w:t>
      </w:r>
      <w:r w:rsidRPr="000E4BFC">
        <w:rPr>
          <w:rFonts w:hint="eastAsia"/>
          <w:b w:val="0"/>
          <w:lang w:val="en-US" w:eastAsia="zh-CN"/>
        </w:rPr>
        <w:t xml:space="preserve"> </w:t>
      </w:r>
      <w:r w:rsidRPr="000E4BFC">
        <w:rPr>
          <w:b w:val="0"/>
          <w:lang w:val="en-US" w:eastAsia="zh-CN"/>
        </w:rPr>
        <w:t>molecules inside each column are close to each other due to the strong</w:t>
      </w:r>
      <w:r w:rsidRPr="000E4BFC">
        <w:rPr>
          <w:rFonts w:hint="eastAsia"/>
          <w:b w:val="0"/>
          <w:lang w:val="en-US" w:eastAsia="zh-CN"/>
        </w:rPr>
        <w:t xml:space="preserve"> </w:t>
      </w:r>
      <w:r w:rsidRPr="000E4BFC">
        <w:rPr>
          <w:b w:val="0"/>
          <w:lang w:val="en-US" w:eastAsia="zh-CN"/>
        </w:rPr>
        <w:t xml:space="preserve">hydrogen bonds, </w:t>
      </w:r>
      <w:r w:rsidRPr="000E4BFC">
        <w:rPr>
          <w:b w:val="0"/>
          <w:lang w:val="en-US" w:eastAsia="zh-CN"/>
        </w:rPr>
        <w:t>and the distance between centroids decrease</w:t>
      </w:r>
      <w:r w:rsidR="000379CD">
        <w:rPr>
          <w:b w:val="0"/>
          <w:lang w:val="en-US" w:eastAsia="zh-CN"/>
        </w:rPr>
        <w:t>s</w:t>
      </w:r>
      <w:r w:rsidRPr="000E4BFC">
        <w:rPr>
          <w:b w:val="0"/>
          <w:lang w:val="en-US" w:eastAsia="zh-CN"/>
        </w:rPr>
        <w:t xml:space="preserve"> to 4.993(2) Å. Though there is no </w:t>
      </w:r>
      <w:r w:rsidR="00D414BE">
        <w:rPr>
          <w:b w:val="0"/>
          <w:lang w:val="en-US" w:eastAsia="zh-CN"/>
        </w:rPr>
        <w:sym w:font="Symbol" w:char="F070"/>
      </w:r>
      <w:r w:rsidRPr="000E4BFC">
        <w:rPr>
          <w:b w:val="0"/>
          <w:lang w:val="en-US" w:eastAsia="zh-CN"/>
        </w:rPr>
        <w:t>–</w:t>
      </w:r>
      <w:r w:rsidR="00D414BE">
        <w:rPr>
          <w:b w:val="0"/>
          <w:lang w:val="en-US" w:eastAsia="zh-CN"/>
        </w:rPr>
        <w:sym w:font="Symbol" w:char="F070"/>
      </w:r>
      <w:r w:rsidRPr="000E4BFC">
        <w:rPr>
          <w:b w:val="0"/>
          <w:lang w:val="en-US" w:eastAsia="zh-CN"/>
        </w:rPr>
        <w:t xml:space="preserve"> overlap</w:t>
      </w:r>
      <w:r w:rsidRPr="000E4BFC">
        <w:rPr>
          <w:rFonts w:hint="eastAsia"/>
          <w:b w:val="0"/>
          <w:lang w:val="en-US" w:eastAsia="zh-CN"/>
        </w:rPr>
        <w:t xml:space="preserve"> </w:t>
      </w:r>
      <w:r w:rsidRPr="000E4BFC">
        <w:rPr>
          <w:b w:val="0"/>
          <w:lang w:val="en-US" w:eastAsia="zh-CN"/>
        </w:rPr>
        <w:t>between adjacent molecules in both crystals, the approach may end up</w:t>
      </w:r>
      <w:r w:rsidRPr="000E4BFC">
        <w:rPr>
          <w:rFonts w:hint="eastAsia"/>
          <w:b w:val="0"/>
          <w:lang w:val="en-US" w:eastAsia="zh-CN"/>
        </w:rPr>
        <w:t xml:space="preserve"> </w:t>
      </w:r>
      <w:r w:rsidRPr="000E4BFC">
        <w:rPr>
          <w:b w:val="0"/>
          <w:lang w:val="en-US" w:eastAsia="zh-CN"/>
        </w:rPr>
        <w:t>in the enhancement of excitonic coupling between the transition</w:t>
      </w:r>
      <w:r w:rsidRPr="000E4BFC">
        <w:rPr>
          <w:rFonts w:hint="eastAsia"/>
          <w:b w:val="0"/>
          <w:lang w:val="en-US" w:eastAsia="zh-CN"/>
        </w:rPr>
        <w:t xml:space="preserve"> </w:t>
      </w:r>
      <w:r w:rsidRPr="000E4BFC">
        <w:rPr>
          <w:b w:val="0"/>
          <w:lang w:val="en-US" w:eastAsia="zh-CN"/>
        </w:rPr>
        <w:t xml:space="preserve">dipoles of neighboring molecules compared to that in </w:t>
      </w:r>
      <w:r w:rsidR="00D414BE" w:rsidRPr="004D00E3">
        <w:rPr>
          <w:lang w:val="en-US" w:eastAsia="zh-CN"/>
        </w:rPr>
        <w:t>49</w:t>
      </w:r>
      <w:r w:rsidRPr="000E4BFC">
        <w:rPr>
          <w:b w:val="0"/>
          <w:lang w:val="en-US" w:eastAsia="zh-CN"/>
        </w:rPr>
        <w:t xml:space="preserve"> crystals,</w:t>
      </w:r>
      <w:r w:rsidRPr="000E4BFC">
        <w:rPr>
          <w:rFonts w:hint="eastAsia"/>
          <w:b w:val="0"/>
          <w:lang w:val="en-US" w:eastAsia="zh-CN"/>
        </w:rPr>
        <w:t xml:space="preserve"> </w:t>
      </w:r>
      <w:r w:rsidRPr="000E4BFC">
        <w:rPr>
          <w:b w:val="0"/>
          <w:lang w:val="en-US" w:eastAsia="zh-CN"/>
        </w:rPr>
        <w:t>which will lead to a red shift in the emission.</w:t>
      </w:r>
    </w:p>
    <w:p w14:paraId="086E23DD" w14:textId="02F2D982" w:rsidR="0025485F" w:rsidRDefault="0035154C" w:rsidP="0025485F">
      <w:pPr>
        <w:pStyle w:val="RSCB08CHeadingIn-line"/>
        <w:jc w:val="both"/>
        <w:rPr>
          <w:b w:val="0"/>
          <w:lang w:val="en-US" w:eastAsia="zh-CN"/>
        </w:rPr>
      </w:pPr>
      <w:r>
        <w:rPr>
          <w:b w:val="0"/>
          <w:noProof/>
          <w:lang w:val="en-US" w:eastAsia="zh-CN"/>
        </w:rPr>
        <w:drawing>
          <wp:inline distT="0" distB="0" distL="0" distR="0" wp14:anchorId="4C2FFE04" wp14:editId="7A667F13">
            <wp:extent cx="3168015" cy="1467536"/>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25.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68015" cy="1467536"/>
                    </a:xfrm>
                    <a:prstGeom prst="rect">
                      <a:avLst/>
                    </a:prstGeom>
                  </pic:spPr>
                </pic:pic>
              </a:graphicData>
            </a:graphic>
          </wp:inline>
        </w:drawing>
      </w:r>
    </w:p>
    <w:p w14:paraId="4963933B" w14:textId="4A4CE819" w:rsidR="00F94F34" w:rsidRPr="006E4228" w:rsidRDefault="00F94F34" w:rsidP="0035154C">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25</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0035154C">
        <w:rPr>
          <w:rStyle w:val="RSCB02ArticleTextChar"/>
          <w:b w:val="0"/>
          <w:lang w:val="en-US"/>
        </w:rPr>
        <w:t>Chemical</w:t>
      </w:r>
      <w:r w:rsidRPr="006E4228">
        <w:rPr>
          <w:rStyle w:val="RSCB02ArticleTextChar"/>
          <w:b w:val="0"/>
          <w:lang w:val="en-US"/>
        </w:rPr>
        <w:t xml:space="preserve"> structure of </w:t>
      </w:r>
      <w:r w:rsidR="0035154C">
        <w:rPr>
          <w:rStyle w:val="RSCB02ArticleTextChar"/>
          <w:lang w:val="en-US"/>
        </w:rPr>
        <w:t>49</w:t>
      </w:r>
      <w:r w:rsidRPr="006E4228">
        <w:rPr>
          <w:rStyle w:val="RSCB02ArticleTextChar"/>
          <w:b w:val="0"/>
          <w:lang w:val="en-US"/>
        </w:rPr>
        <w:t xml:space="preserve">. </w:t>
      </w:r>
      <w:r w:rsidR="0035154C">
        <w:rPr>
          <w:rStyle w:val="RSCB02ArticleTextChar"/>
          <w:b w:val="0"/>
          <w:lang w:val="en-US"/>
        </w:rPr>
        <w:t xml:space="preserve">(b) </w:t>
      </w:r>
      <w:r w:rsidR="00D414BE" w:rsidRPr="00D414BE">
        <w:rPr>
          <w:rStyle w:val="RSCB02ArticleTextChar"/>
          <w:b w:val="0"/>
          <w:lang w:val="en-US"/>
        </w:rPr>
        <w:t>Fluorescence microscope images</w:t>
      </w:r>
      <w:r w:rsidR="0035154C">
        <w:rPr>
          <w:rStyle w:val="RSCB02ArticleTextChar"/>
          <w:b w:val="0"/>
          <w:lang w:val="en-US"/>
        </w:rPr>
        <w:t xml:space="preserve"> of </w:t>
      </w:r>
      <w:r w:rsidR="0035154C" w:rsidRPr="0035154C">
        <w:rPr>
          <w:rStyle w:val="RSCB02ArticleTextChar"/>
          <w:b w:val="0"/>
          <w:lang w:val="en-US"/>
        </w:rPr>
        <w:t>the</w:t>
      </w:r>
      <w:r w:rsidR="0035154C">
        <w:rPr>
          <w:rStyle w:val="RSCB02ArticleTextChar"/>
          <w:b w:val="0"/>
          <w:lang w:val="en-US"/>
        </w:rPr>
        <w:t xml:space="preserve"> </w:t>
      </w:r>
      <w:r w:rsidR="0035154C">
        <w:rPr>
          <w:rStyle w:val="RSCB02ArticleTextChar"/>
          <w:lang w:val="en-US"/>
        </w:rPr>
        <w:t>49</w:t>
      </w:r>
      <w:r w:rsidR="0035154C">
        <w:rPr>
          <w:rStyle w:val="RSCB02ArticleTextChar"/>
          <w:rFonts w:hint="eastAsia"/>
          <w:b w:val="0"/>
          <w:lang w:val="en-US" w:eastAsia="zh-CN"/>
        </w:rPr>
        <w:t xml:space="preserve"> </w:t>
      </w:r>
      <w:r w:rsidR="0035154C" w:rsidRPr="0035154C">
        <w:rPr>
          <w:rStyle w:val="RSCB02ArticleTextChar"/>
          <w:b w:val="0"/>
          <w:lang w:val="en-US"/>
        </w:rPr>
        <w:t xml:space="preserve">powders treated by HCl </w:t>
      </w:r>
      <w:proofErr w:type="spellStart"/>
      <w:r w:rsidR="006C2F9D">
        <w:rPr>
          <w:rStyle w:val="RSCB02ArticleTextChar"/>
          <w:b w:val="0"/>
          <w:lang w:val="en-US"/>
        </w:rPr>
        <w:t>vapour</w:t>
      </w:r>
      <w:proofErr w:type="spellEnd"/>
      <w:r w:rsidR="0035154C" w:rsidRPr="0035154C">
        <w:rPr>
          <w:rStyle w:val="RSCB02ArticleTextChar"/>
          <w:b w:val="0"/>
          <w:lang w:val="en-US"/>
        </w:rPr>
        <w:t xml:space="preserve"> and then TEA </w:t>
      </w:r>
      <w:proofErr w:type="spellStart"/>
      <w:r w:rsidR="006C2F9D">
        <w:rPr>
          <w:rStyle w:val="RSCB02ArticleTextChar"/>
          <w:b w:val="0"/>
          <w:lang w:val="en-US"/>
        </w:rPr>
        <w:t>vapour</w:t>
      </w:r>
      <w:proofErr w:type="spellEnd"/>
      <w:r w:rsidR="0035154C">
        <w:rPr>
          <w:rStyle w:val="RSCB02ArticleTextChar"/>
          <w:b w:val="0"/>
          <w:lang w:val="en-US"/>
        </w:rPr>
        <w:t>.</w:t>
      </w:r>
      <w:r w:rsidR="00D414BE" w:rsidRPr="00D414BE">
        <w:rPr>
          <w:rStyle w:val="RSCB02ArticleTextChar"/>
          <w:b w:val="0"/>
          <w:lang w:val="en-US"/>
        </w:rPr>
        <w:t xml:space="preserve"> </w:t>
      </w:r>
      <w:r w:rsidRPr="00445678">
        <w:rPr>
          <w:rStyle w:val="RSCB02ArticleTextChar"/>
          <w:b w:val="0"/>
          <w:lang w:val="en-US"/>
        </w:rPr>
        <w:t>(</w:t>
      </w:r>
      <w:r w:rsidR="0035154C">
        <w:rPr>
          <w:rStyle w:val="RSCB02ArticleTextChar"/>
          <w:b w:val="0"/>
          <w:lang w:val="en-US"/>
        </w:rPr>
        <w:t>c</w:t>
      </w:r>
      <w:r w:rsidRPr="00445678">
        <w:rPr>
          <w:rStyle w:val="RSCB02ArticleTextChar"/>
          <w:b w:val="0"/>
          <w:lang w:val="en-US"/>
        </w:rPr>
        <w:t>)</w:t>
      </w:r>
      <w:r>
        <w:rPr>
          <w:rStyle w:val="RSCB02ArticleTextChar"/>
          <w:b w:val="0"/>
          <w:lang w:val="en-US"/>
        </w:rPr>
        <w:t xml:space="preserve"> Crystal</w:t>
      </w:r>
      <w:r w:rsidRPr="00860912">
        <w:rPr>
          <w:rStyle w:val="RSCB02ArticleTextChar"/>
          <w:b w:val="0"/>
          <w:lang w:val="en-US"/>
        </w:rPr>
        <w:t xml:space="preserve"> packing</w:t>
      </w:r>
      <w:r w:rsidR="009D0C7A">
        <w:rPr>
          <w:rStyle w:val="RSCB02ArticleTextChar"/>
          <w:b w:val="0"/>
          <w:lang w:val="en-US"/>
        </w:rPr>
        <w:t xml:space="preserve"> structure</w:t>
      </w:r>
      <w:r w:rsidR="00573090">
        <w:rPr>
          <w:rStyle w:val="RSCB02ArticleTextChar"/>
          <w:b w:val="0"/>
          <w:lang w:val="en-US"/>
        </w:rPr>
        <w:t>s</w:t>
      </w:r>
      <w:r w:rsidRPr="00860912">
        <w:rPr>
          <w:rStyle w:val="RSCB02ArticleTextChar"/>
          <w:b w:val="0"/>
          <w:lang w:val="en-US"/>
        </w:rPr>
        <w:t xml:space="preserve"> of</w:t>
      </w:r>
      <w:r>
        <w:rPr>
          <w:rStyle w:val="RSCB02ArticleTextChar"/>
          <w:b w:val="0"/>
          <w:lang w:val="en-US"/>
        </w:rPr>
        <w:t xml:space="preserve"> </w:t>
      </w:r>
      <w:r>
        <w:rPr>
          <w:rStyle w:val="RSCB02ArticleTextChar"/>
          <w:lang w:val="en-US"/>
        </w:rPr>
        <w:t>4</w:t>
      </w:r>
      <w:r w:rsidR="0035154C">
        <w:rPr>
          <w:rStyle w:val="RSCB02ArticleTextChar"/>
          <w:lang w:val="en-US"/>
        </w:rPr>
        <w:t>9</w:t>
      </w:r>
      <w:r>
        <w:rPr>
          <w:rStyle w:val="RSCB02ArticleTextChar"/>
          <w:b w:val="0"/>
          <w:lang w:val="en-US"/>
        </w:rPr>
        <w:t xml:space="preserve"> </w:t>
      </w:r>
      <w:r w:rsidR="0035154C">
        <w:rPr>
          <w:rStyle w:val="RSCB02ArticleTextChar"/>
          <w:b w:val="0"/>
          <w:lang w:val="en-US"/>
        </w:rPr>
        <w:t xml:space="preserve">and </w:t>
      </w:r>
      <w:r w:rsidR="0035154C" w:rsidRPr="004D00E3">
        <w:rPr>
          <w:lang w:val="en-US" w:eastAsia="zh-CN"/>
        </w:rPr>
        <w:t>49</w:t>
      </w:r>
      <w:r w:rsidR="000379CD" w:rsidRPr="008C2253">
        <w:rPr>
          <w:lang w:val="en-US" w:eastAsia="zh-CN"/>
        </w:rPr>
        <w:t>·</w:t>
      </w:r>
      <w:r w:rsidR="0035154C" w:rsidRPr="0035154C">
        <w:rPr>
          <w:lang w:val="en-US" w:eastAsia="zh-CN"/>
        </w:rPr>
        <w:t>HCl</w:t>
      </w:r>
      <w:r>
        <w:rPr>
          <w:rStyle w:val="RSCB02ArticleTextChar"/>
          <w:b w:val="0"/>
          <w:lang w:val="en-US"/>
        </w:rPr>
        <w:t>.</w:t>
      </w:r>
    </w:p>
    <w:p w14:paraId="50C12E0F" w14:textId="77777777" w:rsidR="0025485F" w:rsidRDefault="0025485F" w:rsidP="0025485F">
      <w:pPr>
        <w:pStyle w:val="RSCB08CHeadingIn-line"/>
        <w:jc w:val="both"/>
        <w:rPr>
          <w:b w:val="0"/>
          <w:lang w:val="en-US" w:eastAsia="zh-CN"/>
        </w:rPr>
      </w:pPr>
    </w:p>
    <w:p w14:paraId="527FACD9" w14:textId="5C48BB6D" w:rsidR="008F5585" w:rsidRDefault="0025485F" w:rsidP="0025485F">
      <w:pPr>
        <w:pStyle w:val="RSCB08CHeadingIn-line"/>
        <w:jc w:val="both"/>
        <w:rPr>
          <w:b w:val="0"/>
          <w:lang w:val="en-US" w:eastAsia="zh-CN"/>
        </w:rPr>
      </w:pPr>
      <w:r w:rsidRPr="000E4BFC">
        <w:rPr>
          <w:b w:val="0"/>
          <w:lang w:val="en-US" w:eastAsia="zh-CN"/>
        </w:rPr>
        <w:t>Akutagawa and coworkers reported 2-(2′- hy</w:t>
      </w:r>
      <w:r w:rsidR="00C30C44">
        <w:rPr>
          <w:b w:val="0"/>
          <w:lang w:val="en-US" w:eastAsia="zh-CN"/>
        </w:rPr>
        <w:t>droxyphenyl)benzothiazole (HBT)</w:t>
      </w:r>
      <w:r w:rsidRPr="000E4BFC">
        <w:rPr>
          <w:b w:val="0"/>
          <w:lang w:val="en-US" w:eastAsia="zh-CN"/>
        </w:rPr>
        <w:t>-based sulfonic acid (</w:t>
      </w:r>
      <w:r w:rsidR="00D06B16" w:rsidRPr="00C30C44">
        <w:rPr>
          <w:bCs/>
          <w:lang w:val="en-US" w:eastAsia="zh-CN"/>
        </w:rPr>
        <w:t>50</w:t>
      </w:r>
      <w:r w:rsidRPr="000E4BFC">
        <w:rPr>
          <w:b w:val="0"/>
          <w:lang w:val="en-US" w:eastAsia="zh-CN"/>
        </w:rPr>
        <w:t xml:space="preserve">) as a new </w:t>
      </w:r>
      <w:r w:rsidR="00C30C44">
        <w:rPr>
          <w:b w:val="0"/>
          <w:lang w:val="en-US" w:eastAsia="zh-CN"/>
        </w:rPr>
        <w:t xml:space="preserve">solid-state </w:t>
      </w:r>
      <w:r w:rsidR="00C30C44" w:rsidRPr="00C30C44">
        <w:rPr>
          <w:b w:val="0"/>
          <w:lang w:val="en-US" w:eastAsia="zh-CN"/>
        </w:rPr>
        <w:t xml:space="preserve">ESIPT </w:t>
      </w:r>
      <w:r w:rsidR="00C30C44">
        <w:rPr>
          <w:b w:val="0"/>
          <w:lang w:val="en-US" w:eastAsia="zh-CN"/>
        </w:rPr>
        <w:t>(</w:t>
      </w:r>
      <w:r w:rsidR="00C30C44" w:rsidRPr="00C30C44">
        <w:rPr>
          <w:b w:val="0"/>
          <w:lang w:val="en-US" w:eastAsia="zh-CN"/>
        </w:rPr>
        <w:t>excited</w:t>
      </w:r>
      <w:r w:rsidR="00C30C44">
        <w:rPr>
          <w:b w:val="0"/>
          <w:lang w:val="en-US" w:eastAsia="zh-CN"/>
        </w:rPr>
        <w:t>-</w:t>
      </w:r>
      <w:r w:rsidR="00C30C44" w:rsidRPr="00C30C44">
        <w:rPr>
          <w:b w:val="0"/>
          <w:lang w:val="en-US" w:eastAsia="zh-CN"/>
        </w:rPr>
        <w:t>state intramolecular proton transfer</w:t>
      </w:r>
      <w:r w:rsidR="00C30C44">
        <w:rPr>
          <w:b w:val="0"/>
          <w:lang w:val="en-US" w:eastAsia="zh-CN"/>
        </w:rPr>
        <w:t>)</w:t>
      </w:r>
      <w:r w:rsidRPr="000E4BFC">
        <w:rPr>
          <w:b w:val="0"/>
          <w:lang w:val="en-US" w:eastAsia="zh-CN"/>
        </w:rPr>
        <w:t xml:space="preserve"> fluorescent molecule that responds to the adsorption-desorption of organic bases and amines.</w:t>
      </w:r>
      <w:r w:rsidR="00D06B16" w:rsidRPr="00C30C44">
        <w:rPr>
          <w:b w:val="0"/>
          <w:vertAlign w:val="superscript"/>
          <w:lang w:val="en-US" w:eastAsia="zh-CN"/>
        </w:rPr>
        <w:t>187</w:t>
      </w:r>
      <w:r w:rsidRPr="000E4BFC">
        <w:rPr>
          <w:b w:val="0"/>
          <w:lang w:val="en-US" w:eastAsia="zh-CN"/>
        </w:rPr>
        <w:t xml:space="preserve"> According to the residual electron density from the differential Fourier map, </w:t>
      </w:r>
      <w:r w:rsidRPr="0088247C">
        <w:rPr>
          <w:b w:val="0"/>
          <w:lang w:val="en-US" w:eastAsia="zh-CN"/>
        </w:rPr>
        <w:t xml:space="preserve">the </w:t>
      </w:r>
      <w:r w:rsidR="0088247C">
        <w:rPr>
          <w:b w:val="0"/>
          <w:lang w:val="en-US" w:eastAsia="zh-CN"/>
        </w:rPr>
        <w:t>structure</w:t>
      </w:r>
      <w:r w:rsidR="0088247C" w:rsidRPr="000E4BFC">
        <w:rPr>
          <w:b w:val="0"/>
          <w:lang w:val="en-US" w:eastAsia="zh-CN"/>
        </w:rPr>
        <w:t xml:space="preserve"> </w:t>
      </w:r>
      <w:r w:rsidRPr="000E4BFC">
        <w:rPr>
          <w:b w:val="0"/>
          <w:lang w:val="en-US" w:eastAsia="zh-CN"/>
        </w:rPr>
        <w:t xml:space="preserve">of </w:t>
      </w:r>
      <w:r w:rsidR="00D06B16" w:rsidRPr="00C30C44">
        <w:rPr>
          <w:bCs/>
          <w:lang w:val="en-US" w:eastAsia="zh-CN"/>
        </w:rPr>
        <w:t>50</w:t>
      </w:r>
      <w:r w:rsidRPr="000E4BFC">
        <w:rPr>
          <w:b w:val="0"/>
          <w:lang w:val="en-US" w:eastAsia="zh-CN"/>
        </w:rPr>
        <w:t xml:space="preserve"> showed that the protonated nitrogen atom was confirme</w:t>
      </w:r>
      <w:r w:rsidR="000379CD">
        <w:rPr>
          <w:b w:val="0"/>
          <w:lang w:val="en-US" w:eastAsia="zh-CN"/>
        </w:rPr>
        <w:t xml:space="preserve">d to form the </w:t>
      </w:r>
      <w:proofErr w:type="spellStart"/>
      <w:r w:rsidR="000379CD">
        <w:rPr>
          <w:b w:val="0"/>
          <w:lang w:val="en-US" w:eastAsia="zh-CN"/>
        </w:rPr>
        <w:t>benzothiazolium</w:t>
      </w:r>
      <w:proofErr w:type="spellEnd"/>
      <w:r w:rsidR="000379CD">
        <w:rPr>
          <w:b w:val="0"/>
          <w:lang w:val="en-US" w:eastAsia="zh-CN"/>
        </w:rPr>
        <w:t xml:space="preserve"> (</w:t>
      </w:r>
      <w:proofErr w:type="spellStart"/>
      <w:r w:rsidRPr="000E4BFC">
        <w:rPr>
          <w:b w:val="0"/>
          <w:lang w:val="en-US" w:eastAsia="zh-CN"/>
        </w:rPr>
        <w:t>BTz</w:t>
      </w:r>
      <w:proofErr w:type="spellEnd"/>
      <w:r w:rsidRPr="000E4BFC">
        <w:rPr>
          <w:b w:val="0"/>
          <w:lang w:val="en-US" w:eastAsia="zh-CN"/>
        </w:rPr>
        <w:t>) cationic ring structure</w:t>
      </w:r>
      <w:r w:rsidR="000379CD">
        <w:rPr>
          <w:b w:val="0"/>
          <w:lang w:val="en-US" w:eastAsia="zh-CN"/>
        </w:rPr>
        <w:t xml:space="preserve">, </w:t>
      </w:r>
      <w:r w:rsidR="00CA6046" w:rsidRPr="00CA6046">
        <w:rPr>
          <w:b w:val="0"/>
          <w:lang w:val="en-US" w:eastAsia="zh-CN"/>
        </w:rPr>
        <w:t>referred to as</w:t>
      </w:r>
      <w:r w:rsidR="00CA6046">
        <w:rPr>
          <w:b w:val="0"/>
          <w:lang w:val="en-US" w:eastAsia="zh-CN"/>
        </w:rPr>
        <w:t xml:space="preserve"> </w:t>
      </w:r>
      <w:proofErr w:type="spellStart"/>
      <w:r w:rsidR="00CA6046" w:rsidRPr="000E4BFC">
        <w:rPr>
          <w:b w:val="0"/>
          <w:lang w:val="en-US" w:eastAsia="zh-CN"/>
        </w:rPr>
        <w:t>HBTz</w:t>
      </w:r>
      <w:proofErr w:type="spellEnd"/>
      <w:r w:rsidR="00CA6046" w:rsidRPr="000E4BFC">
        <w:rPr>
          <w:b w:val="0"/>
          <w:vertAlign w:val="superscript"/>
          <w:lang w:val="en-US" w:eastAsia="zh-CN"/>
        </w:rPr>
        <w:t>+</w:t>
      </w:r>
      <w:r w:rsidRPr="000E4BFC">
        <w:rPr>
          <w:b w:val="0"/>
          <w:lang w:val="en-US" w:eastAsia="zh-CN"/>
        </w:rPr>
        <w:t>. The</w:t>
      </w:r>
      <w:r w:rsidRPr="000E4BFC">
        <w:rPr>
          <w:rFonts w:hint="eastAsia"/>
          <w:b w:val="0"/>
          <w:lang w:val="en-US" w:eastAsia="zh-CN"/>
        </w:rPr>
        <w:t xml:space="preserve"> </w:t>
      </w:r>
      <w:r w:rsidRPr="000E4BFC">
        <w:rPr>
          <w:b w:val="0"/>
          <w:lang w:val="en-US" w:eastAsia="zh-CN"/>
        </w:rPr>
        <w:t xml:space="preserve">highly acidic proton on the </w:t>
      </w:r>
      <w:r w:rsidRPr="000E4BFC">
        <w:rPr>
          <w:rFonts w:ascii="MS Mincho" w:eastAsia="MS Mincho" w:hAnsi="MS Mincho" w:cs="MS Mincho" w:hint="eastAsia"/>
          <w:b w:val="0"/>
          <w:lang w:val="en-US" w:eastAsia="zh-CN"/>
        </w:rPr>
        <w:t>−</w:t>
      </w:r>
      <w:r w:rsidRPr="000E4BFC">
        <w:rPr>
          <w:b w:val="0"/>
          <w:lang w:val="en-US" w:eastAsia="zh-CN"/>
        </w:rPr>
        <w:t>SO</w:t>
      </w:r>
      <w:r w:rsidRPr="000E4BFC">
        <w:rPr>
          <w:b w:val="0"/>
          <w:vertAlign w:val="subscript"/>
          <w:lang w:val="en-US" w:eastAsia="zh-CN"/>
        </w:rPr>
        <w:t>3</w:t>
      </w:r>
      <w:r w:rsidRPr="000E4BFC">
        <w:rPr>
          <w:b w:val="0"/>
          <w:lang w:val="en-US" w:eastAsia="zh-CN"/>
        </w:rPr>
        <w:t xml:space="preserve">H group of </w:t>
      </w:r>
      <w:r w:rsidR="00C30C44" w:rsidRPr="00C30C44">
        <w:rPr>
          <w:bCs/>
          <w:lang w:val="en-US" w:eastAsia="zh-CN"/>
        </w:rPr>
        <w:t>50</w:t>
      </w:r>
      <w:r w:rsidRPr="000E4BFC">
        <w:rPr>
          <w:b w:val="0"/>
          <w:lang w:val="en-US" w:eastAsia="zh-CN"/>
        </w:rPr>
        <w:t xml:space="preserve"> was transferred to the nitrogen site of the </w:t>
      </w:r>
      <w:proofErr w:type="spellStart"/>
      <w:r w:rsidRPr="000379CD">
        <w:rPr>
          <w:b w:val="0"/>
          <w:lang w:val="en-US" w:eastAsia="zh-CN"/>
        </w:rPr>
        <w:t>BTz</w:t>
      </w:r>
      <w:proofErr w:type="spellEnd"/>
      <w:r w:rsidRPr="000E4BFC">
        <w:rPr>
          <w:b w:val="0"/>
          <w:lang w:val="en-US" w:eastAsia="zh-CN"/>
        </w:rPr>
        <w:t xml:space="preserve"> ring via intramolecular acid</w:t>
      </w:r>
      <w:r w:rsidRPr="000E4BFC">
        <w:rPr>
          <w:rFonts w:ascii="MS Mincho" w:eastAsia="MS Mincho" w:hAnsi="MS Mincho" w:cs="MS Mincho" w:hint="eastAsia"/>
          <w:b w:val="0"/>
          <w:lang w:val="en-US" w:eastAsia="zh-CN"/>
        </w:rPr>
        <w:t>−</w:t>
      </w:r>
      <w:r w:rsidRPr="000E4BFC">
        <w:rPr>
          <w:b w:val="0"/>
          <w:lang w:val="en-US" w:eastAsia="zh-CN"/>
        </w:rPr>
        <w:t xml:space="preserve">base reaction and proton transfer, resulting in a zwitterionic structure that bears both the anionic </w:t>
      </w:r>
      <w:r w:rsidRPr="000E4BFC">
        <w:rPr>
          <w:rFonts w:ascii="MS Mincho" w:eastAsia="MS Mincho" w:hAnsi="MS Mincho" w:cs="MS Mincho" w:hint="eastAsia"/>
          <w:b w:val="0"/>
          <w:lang w:val="en-US" w:eastAsia="zh-CN"/>
        </w:rPr>
        <w:t>−</w:t>
      </w:r>
      <w:r w:rsidRPr="000E4BFC">
        <w:rPr>
          <w:b w:val="0"/>
          <w:lang w:val="en-US" w:eastAsia="zh-CN"/>
        </w:rPr>
        <w:t>SO</w:t>
      </w:r>
      <w:r w:rsidRPr="000E4BFC">
        <w:rPr>
          <w:b w:val="0"/>
          <w:vertAlign w:val="subscript"/>
          <w:lang w:val="en-US" w:eastAsia="zh-CN"/>
        </w:rPr>
        <w:t>3</w:t>
      </w:r>
      <w:r w:rsidRPr="000E4BFC">
        <w:rPr>
          <w:rFonts w:ascii="MS Mincho" w:eastAsia="MS Mincho" w:hAnsi="MS Mincho" w:cs="MS Mincho" w:hint="eastAsia"/>
          <w:b w:val="0"/>
          <w:vertAlign w:val="superscript"/>
          <w:lang w:val="en-US" w:eastAsia="zh-CN"/>
        </w:rPr>
        <w:t>−</w:t>
      </w:r>
      <w:r w:rsidRPr="000E4BFC">
        <w:rPr>
          <w:b w:val="0"/>
          <w:lang w:val="en-US" w:eastAsia="zh-CN"/>
        </w:rPr>
        <w:t xml:space="preserve"> moiety and the</w:t>
      </w:r>
      <w:r w:rsidRPr="000E4BFC">
        <w:rPr>
          <w:rFonts w:hint="eastAsia"/>
          <w:b w:val="0"/>
          <w:lang w:val="en-US" w:eastAsia="zh-CN"/>
        </w:rPr>
        <w:t xml:space="preserve"> </w:t>
      </w:r>
      <w:r w:rsidRPr="000E4BFC">
        <w:rPr>
          <w:b w:val="0"/>
          <w:lang w:val="en-US" w:eastAsia="zh-CN"/>
        </w:rPr>
        <w:t xml:space="preserve">cationic </w:t>
      </w:r>
      <w:proofErr w:type="spellStart"/>
      <w:r w:rsidRPr="000E4BFC">
        <w:rPr>
          <w:b w:val="0"/>
          <w:lang w:val="en-US" w:eastAsia="zh-CN"/>
        </w:rPr>
        <w:t>HBTz</w:t>
      </w:r>
      <w:proofErr w:type="spellEnd"/>
      <w:r w:rsidRPr="000E4BFC">
        <w:rPr>
          <w:b w:val="0"/>
          <w:vertAlign w:val="superscript"/>
          <w:lang w:val="en-US" w:eastAsia="zh-CN"/>
        </w:rPr>
        <w:t>+</w:t>
      </w:r>
      <w:r w:rsidRPr="000E4BFC">
        <w:rPr>
          <w:b w:val="0"/>
          <w:lang w:val="en-US" w:eastAsia="zh-CN"/>
        </w:rPr>
        <w:t xml:space="preserve"> ring. After exposure to </w:t>
      </w:r>
      <w:r w:rsidR="00A76183">
        <w:rPr>
          <w:b w:val="0"/>
          <w:lang w:val="en-US" w:eastAsia="zh-CN"/>
        </w:rPr>
        <w:t>p</w:t>
      </w:r>
      <w:r w:rsidR="00A76183" w:rsidRPr="000E4BFC">
        <w:rPr>
          <w:b w:val="0"/>
          <w:lang w:val="en-US" w:eastAsia="zh-CN"/>
        </w:rPr>
        <w:t xml:space="preserve">yridine </w:t>
      </w:r>
      <w:r w:rsidRPr="000E4BFC">
        <w:rPr>
          <w:b w:val="0"/>
          <w:lang w:val="en-US" w:eastAsia="zh-CN"/>
        </w:rPr>
        <w:t>(</w:t>
      </w:r>
      <w:proofErr w:type="spellStart"/>
      <w:r w:rsidRPr="00523226">
        <w:rPr>
          <w:b w:val="0"/>
          <w:lang w:val="en-US" w:eastAsia="zh-CN"/>
        </w:rPr>
        <w:t>Py</w:t>
      </w:r>
      <w:proofErr w:type="spellEnd"/>
      <w:r w:rsidRPr="000E4BFC">
        <w:rPr>
          <w:b w:val="0"/>
          <w:lang w:val="en-US" w:eastAsia="zh-CN"/>
        </w:rPr>
        <w:t xml:space="preserve">) </w:t>
      </w:r>
      <w:proofErr w:type="spellStart"/>
      <w:r w:rsidR="006C2F9D">
        <w:rPr>
          <w:b w:val="0"/>
          <w:lang w:val="en-US" w:eastAsia="zh-CN"/>
        </w:rPr>
        <w:t>vapour</w:t>
      </w:r>
      <w:proofErr w:type="spellEnd"/>
      <w:r w:rsidRPr="000E4BFC">
        <w:rPr>
          <w:b w:val="0"/>
          <w:lang w:val="en-US" w:eastAsia="zh-CN"/>
        </w:rPr>
        <w:t xml:space="preserve">, the solid-state fluorescence spectra of crystal </w:t>
      </w:r>
      <w:r w:rsidR="00C30C44" w:rsidRPr="00C30C44">
        <w:rPr>
          <w:bCs/>
          <w:lang w:val="en-US" w:eastAsia="zh-CN"/>
        </w:rPr>
        <w:t>50</w:t>
      </w:r>
      <w:r w:rsidRPr="000E4BFC">
        <w:rPr>
          <w:b w:val="0"/>
          <w:lang w:val="en-US" w:eastAsia="zh-CN"/>
        </w:rPr>
        <w:t xml:space="preserve"> indicated a large red-shift of approximately 65 nm, where the fluorescence </w:t>
      </w:r>
      <w:proofErr w:type="spellStart"/>
      <w:r w:rsidR="006C2F9D">
        <w:rPr>
          <w:b w:val="0"/>
          <w:lang w:val="en-US" w:eastAsia="zh-CN"/>
        </w:rPr>
        <w:t>colour</w:t>
      </w:r>
      <w:proofErr w:type="spellEnd"/>
      <w:r w:rsidRPr="000E4BFC">
        <w:rPr>
          <w:b w:val="0"/>
          <w:lang w:val="en-US" w:eastAsia="zh-CN"/>
        </w:rPr>
        <w:t xml:space="preserve"> drastically changed from weak blue to strong green</w:t>
      </w:r>
      <w:r w:rsidR="00573090">
        <w:rPr>
          <w:b w:val="0"/>
          <w:lang w:val="en-US" w:eastAsia="zh-CN"/>
        </w:rPr>
        <w:t xml:space="preserve"> (Fig. 26a</w:t>
      </w:r>
      <w:r w:rsidR="00573090">
        <w:rPr>
          <w:rFonts w:hint="eastAsia"/>
          <w:b w:val="0"/>
          <w:lang w:val="en-US" w:eastAsia="zh-CN"/>
        </w:rPr>
        <w:t>)</w:t>
      </w:r>
      <w:r w:rsidRPr="000E4BFC">
        <w:rPr>
          <w:b w:val="0"/>
          <w:lang w:val="en-US" w:eastAsia="zh-CN"/>
        </w:rPr>
        <w:t xml:space="preserve">. The </w:t>
      </w:r>
      <w:r w:rsidR="00C30C44" w:rsidRPr="00E457EC">
        <w:rPr>
          <w:bCs/>
          <w:lang w:val="en-US" w:eastAsia="zh-CN"/>
        </w:rPr>
        <w:t>50</w:t>
      </w:r>
      <w:r w:rsidR="004629D6">
        <w:rPr>
          <w:lang w:val="en-US" w:eastAsia="zh-CN"/>
        </w:rPr>
        <w:t>·Py</w:t>
      </w:r>
      <w:r w:rsidRPr="000E4BFC">
        <w:rPr>
          <w:b w:val="0"/>
          <w:lang w:val="en-US" w:eastAsia="zh-CN"/>
        </w:rPr>
        <w:t xml:space="preserve"> crystal showed the anionic moiety</w:t>
      </w:r>
      <w:r w:rsidRPr="000E4BFC">
        <w:rPr>
          <w:b w:val="0"/>
          <w:bCs/>
          <w:lang w:val="en-US" w:eastAsia="zh-CN"/>
        </w:rPr>
        <w:t xml:space="preserve"> </w:t>
      </w:r>
      <w:r w:rsidR="008C2253" w:rsidRPr="008C2253">
        <w:rPr>
          <w:bCs/>
          <w:lang w:val="en-US" w:eastAsia="zh-CN"/>
        </w:rPr>
        <w:t>50</w:t>
      </w:r>
      <w:r w:rsidRPr="008C2253">
        <w:rPr>
          <w:rFonts w:ascii="MS Mincho" w:eastAsia="MS Mincho" w:hAnsi="MS Mincho" w:cs="MS Mincho" w:hint="eastAsia"/>
          <w:vertAlign w:val="superscript"/>
          <w:lang w:val="en-US" w:eastAsia="zh-CN"/>
        </w:rPr>
        <w:t>−</w:t>
      </w:r>
      <w:r w:rsidRPr="000E4BFC">
        <w:rPr>
          <w:b w:val="0"/>
          <w:lang w:val="en-US" w:eastAsia="zh-CN"/>
        </w:rPr>
        <w:t xml:space="preserve"> bearing the </w:t>
      </w:r>
      <w:r w:rsidRPr="000E4BFC">
        <w:rPr>
          <w:rFonts w:ascii="MS Mincho" w:eastAsia="MS Mincho" w:hAnsi="MS Mincho" w:cs="MS Mincho" w:hint="eastAsia"/>
          <w:b w:val="0"/>
          <w:lang w:val="en-US" w:eastAsia="zh-CN"/>
        </w:rPr>
        <w:t>−</w:t>
      </w:r>
      <w:r w:rsidRPr="000E4BFC">
        <w:rPr>
          <w:b w:val="0"/>
          <w:lang w:val="en-US" w:eastAsia="zh-CN"/>
        </w:rPr>
        <w:t>SO</w:t>
      </w:r>
      <w:r w:rsidRPr="000E4BFC">
        <w:rPr>
          <w:b w:val="0"/>
          <w:vertAlign w:val="subscript"/>
          <w:lang w:val="en-US" w:eastAsia="zh-CN"/>
        </w:rPr>
        <w:t>3</w:t>
      </w:r>
      <w:r w:rsidRPr="000E4BFC">
        <w:rPr>
          <w:rFonts w:ascii="MS Mincho" w:eastAsia="MS Mincho" w:hAnsi="MS Mincho" w:cs="MS Mincho" w:hint="eastAsia"/>
          <w:b w:val="0"/>
          <w:vertAlign w:val="superscript"/>
          <w:lang w:val="en-US" w:eastAsia="zh-CN"/>
        </w:rPr>
        <w:t>−</w:t>
      </w:r>
      <w:r w:rsidRPr="000E4BFC">
        <w:rPr>
          <w:b w:val="0"/>
          <w:lang w:val="en-US" w:eastAsia="zh-CN"/>
        </w:rPr>
        <w:t xml:space="preserve"> group. Furthermore, neutral </w:t>
      </w:r>
      <w:proofErr w:type="spellStart"/>
      <w:r w:rsidRPr="000E4BFC">
        <w:rPr>
          <w:b w:val="0"/>
          <w:lang w:val="en-US" w:eastAsia="zh-CN"/>
        </w:rPr>
        <w:t>Py</w:t>
      </w:r>
      <w:proofErr w:type="spellEnd"/>
      <w:r w:rsidRPr="000E4BFC">
        <w:rPr>
          <w:rFonts w:hint="eastAsia"/>
          <w:b w:val="0"/>
          <w:lang w:val="en-US" w:eastAsia="zh-CN"/>
        </w:rPr>
        <w:t xml:space="preserve"> </w:t>
      </w:r>
      <w:r w:rsidRPr="000E4BFC">
        <w:rPr>
          <w:b w:val="0"/>
          <w:lang w:val="en-US" w:eastAsia="zh-CN"/>
        </w:rPr>
        <w:t>was also converted to the pyridinium cation</w:t>
      </w:r>
      <w:r w:rsidR="009426EB">
        <w:rPr>
          <w:b w:val="0"/>
          <w:lang w:val="en-US" w:eastAsia="zh-CN"/>
        </w:rPr>
        <w:t xml:space="preserve"> </w:t>
      </w:r>
      <w:r w:rsidR="009426EB" w:rsidRPr="000E4BFC">
        <w:rPr>
          <w:b w:val="0"/>
          <w:lang w:val="en-US" w:eastAsia="zh-CN"/>
        </w:rPr>
        <w:t>(</w:t>
      </w:r>
      <w:proofErr w:type="spellStart"/>
      <w:r w:rsidR="009426EB" w:rsidRPr="000E4BFC">
        <w:rPr>
          <w:b w:val="0"/>
          <w:lang w:val="en-US" w:eastAsia="zh-CN"/>
        </w:rPr>
        <w:t>HPy</w:t>
      </w:r>
      <w:proofErr w:type="spellEnd"/>
      <w:r w:rsidR="009426EB" w:rsidRPr="000E4BFC">
        <w:rPr>
          <w:b w:val="0"/>
          <w:vertAlign w:val="superscript"/>
          <w:lang w:val="en-US" w:eastAsia="zh-CN"/>
        </w:rPr>
        <w:t>+</w:t>
      </w:r>
      <w:r w:rsidR="009426EB" w:rsidRPr="000E4BFC">
        <w:rPr>
          <w:b w:val="0"/>
          <w:lang w:val="en-US" w:eastAsia="zh-CN"/>
        </w:rPr>
        <w:t>)</w:t>
      </w:r>
      <w:r w:rsidRPr="000E4BFC">
        <w:rPr>
          <w:b w:val="0"/>
          <w:lang w:val="en-US" w:eastAsia="zh-CN"/>
        </w:rPr>
        <w:t xml:space="preserve"> after adsorption, where the proton transfer occu</w:t>
      </w:r>
      <w:r w:rsidR="00C30C44">
        <w:rPr>
          <w:b w:val="0"/>
          <w:lang w:val="en-US" w:eastAsia="zh-CN"/>
        </w:rPr>
        <w:t xml:space="preserve">rred at the nitrogen site of </w:t>
      </w:r>
      <w:proofErr w:type="spellStart"/>
      <w:r w:rsidR="00C30C44">
        <w:rPr>
          <w:b w:val="0"/>
          <w:lang w:val="en-US" w:eastAsia="zh-CN"/>
        </w:rPr>
        <w:t>Py</w:t>
      </w:r>
      <w:proofErr w:type="spellEnd"/>
      <w:r w:rsidRPr="000E4BFC">
        <w:rPr>
          <w:b w:val="0"/>
          <w:lang w:val="en-US" w:eastAsia="zh-CN"/>
        </w:rPr>
        <w:t>, forming the electrostatic intermolecular hydrogen-bonded N</w:t>
      </w:r>
      <w:r w:rsidRPr="000E4BFC">
        <w:rPr>
          <w:rFonts w:ascii="MS Mincho" w:eastAsia="MS Mincho" w:hAnsi="MS Mincho" w:cs="MS Mincho" w:hint="eastAsia"/>
          <w:b w:val="0"/>
          <w:lang w:val="en-US" w:eastAsia="zh-CN"/>
        </w:rPr>
        <w:t>−</w:t>
      </w:r>
      <w:r w:rsidRPr="000E4BFC">
        <w:rPr>
          <w:b w:val="0"/>
          <w:lang w:val="en-US" w:eastAsia="zh-CN"/>
        </w:rPr>
        <w:t>H</w:t>
      </w:r>
      <w:r w:rsidRPr="000E4BFC">
        <w:rPr>
          <w:b w:val="0"/>
          <w:vertAlign w:val="superscript"/>
          <w:lang w:val="en-US" w:eastAsia="zh-CN"/>
        </w:rPr>
        <w:t>+</w:t>
      </w:r>
      <w:r w:rsidR="00C30C44" w:rsidRPr="00C30C44">
        <w:rPr>
          <w:b w:val="0"/>
          <w:lang w:val="en-US" w:eastAsia="zh-CN"/>
        </w:rPr>
        <w:t>···</w:t>
      </w:r>
      <w:r w:rsidRPr="000E4BFC">
        <w:rPr>
          <w:rFonts w:ascii="MS Mincho" w:eastAsia="MS Mincho" w:hAnsi="MS Mincho" w:cs="MS Mincho" w:hint="eastAsia"/>
          <w:b w:val="0"/>
          <w:vertAlign w:val="superscript"/>
          <w:lang w:val="en-US" w:eastAsia="zh-CN"/>
        </w:rPr>
        <w:t>−</w:t>
      </w:r>
      <w:r w:rsidRPr="000E4BFC">
        <w:rPr>
          <w:b w:val="0"/>
          <w:lang w:val="en-US" w:eastAsia="zh-CN"/>
        </w:rPr>
        <w:t>O</w:t>
      </w:r>
      <w:r w:rsidRPr="000E4BFC">
        <w:rPr>
          <w:b w:val="0"/>
          <w:vertAlign w:val="subscript"/>
          <w:lang w:val="en-US" w:eastAsia="zh-CN"/>
        </w:rPr>
        <w:t>3</w:t>
      </w:r>
      <w:r w:rsidRPr="000E4BFC">
        <w:rPr>
          <w:b w:val="0"/>
          <w:lang w:val="en-US" w:eastAsia="zh-CN"/>
        </w:rPr>
        <w:t>S</w:t>
      </w:r>
      <w:r w:rsidRPr="000E4BFC">
        <w:rPr>
          <w:rFonts w:ascii="MS Mincho" w:eastAsia="MS Mincho" w:hAnsi="MS Mincho" w:cs="MS Mincho" w:hint="eastAsia"/>
          <w:b w:val="0"/>
          <w:lang w:val="en-US" w:eastAsia="zh-CN"/>
        </w:rPr>
        <w:t>−</w:t>
      </w:r>
      <w:r w:rsidRPr="000E4BFC">
        <w:rPr>
          <w:b w:val="0"/>
          <w:lang w:val="en-US" w:eastAsia="zh-CN"/>
        </w:rPr>
        <w:t xml:space="preserve"> pair</w:t>
      </w:r>
      <w:r w:rsidR="00573090">
        <w:rPr>
          <w:b w:val="0"/>
          <w:lang w:val="en-US" w:eastAsia="zh-CN"/>
        </w:rPr>
        <w:t xml:space="preserve"> (Fig. 26c</w:t>
      </w:r>
      <w:r w:rsidR="00573090">
        <w:rPr>
          <w:rFonts w:hint="eastAsia"/>
          <w:b w:val="0"/>
          <w:lang w:val="en-US" w:eastAsia="zh-CN"/>
        </w:rPr>
        <w:t>)</w:t>
      </w:r>
      <w:r w:rsidRPr="000E4BFC">
        <w:rPr>
          <w:b w:val="0"/>
          <w:lang w:val="en-US" w:eastAsia="zh-CN"/>
        </w:rPr>
        <w:t>. On the contrary, strong intramolecular O</w:t>
      </w:r>
      <w:r w:rsidRPr="000E4BFC">
        <w:rPr>
          <w:rFonts w:ascii="MS Mincho" w:eastAsia="MS Mincho" w:hAnsi="MS Mincho" w:cs="MS Mincho" w:hint="eastAsia"/>
          <w:b w:val="0"/>
          <w:lang w:val="en-US" w:eastAsia="zh-CN"/>
        </w:rPr>
        <w:t>−</w:t>
      </w:r>
      <w:r w:rsidRPr="000E4BFC">
        <w:rPr>
          <w:b w:val="0"/>
          <w:lang w:val="en-US" w:eastAsia="zh-CN"/>
        </w:rPr>
        <w:t>H</w:t>
      </w:r>
      <w:r w:rsidR="00C30C44" w:rsidRPr="00C30C44">
        <w:rPr>
          <w:b w:val="0"/>
          <w:lang w:val="en-US" w:eastAsia="zh-CN"/>
        </w:rPr>
        <w:t>···</w:t>
      </w:r>
      <w:r w:rsidRPr="000E4BFC">
        <w:rPr>
          <w:b w:val="0"/>
          <w:lang w:val="en-US" w:eastAsia="zh-CN"/>
        </w:rPr>
        <w:t xml:space="preserve">N hydrogen bonds were observed between the </w:t>
      </w:r>
      <w:r w:rsidRPr="000E4BFC">
        <w:rPr>
          <w:rFonts w:ascii="MS Mincho" w:eastAsia="MS Mincho" w:hAnsi="MS Mincho" w:cs="MS Mincho" w:hint="eastAsia"/>
          <w:b w:val="0"/>
          <w:lang w:val="en-US" w:eastAsia="zh-CN"/>
        </w:rPr>
        <w:t>−</w:t>
      </w:r>
      <w:r w:rsidRPr="000E4BFC">
        <w:rPr>
          <w:b w:val="0"/>
          <w:lang w:val="en-US" w:eastAsia="zh-CN"/>
        </w:rPr>
        <w:t xml:space="preserve">OH group and the nitrogen site of the </w:t>
      </w:r>
      <w:proofErr w:type="spellStart"/>
      <w:r w:rsidRPr="000E4BFC">
        <w:rPr>
          <w:b w:val="0"/>
          <w:lang w:val="en-US" w:eastAsia="zh-CN"/>
        </w:rPr>
        <w:t>BTz</w:t>
      </w:r>
      <w:proofErr w:type="spellEnd"/>
      <w:r w:rsidRPr="000E4BFC">
        <w:rPr>
          <w:b w:val="0"/>
          <w:lang w:val="en-US" w:eastAsia="zh-CN"/>
        </w:rPr>
        <w:t xml:space="preserve"> ring in the emissive </w:t>
      </w:r>
      <w:r w:rsidRPr="008F5585">
        <w:rPr>
          <w:b w:val="0"/>
          <w:i/>
          <w:iCs/>
          <w:lang w:val="en-US" w:eastAsia="zh-CN"/>
        </w:rPr>
        <w:t>cis</w:t>
      </w:r>
      <w:r w:rsidRPr="000E4BFC">
        <w:rPr>
          <w:b w:val="0"/>
          <w:lang w:val="en-US" w:eastAsia="zh-CN"/>
        </w:rPr>
        <w:t>-conformation</w:t>
      </w:r>
      <w:r w:rsidR="008F5585">
        <w:rPr>
          <w:b w:val="0"/>
          <w:lang w:val="en-US" w:eastAsia="zh-CN"/>
        </w:rPr>
        <w:t>, which forbids t</w:t>
      </w:r>
      <w:r w:rsidR="008F5585" w:rsidRPr="000E4BFC">
        <w:rPr>
          <w:b w:val="0"/>
          <w:lang w:val="en-US" w:eastAsia="zh-CN"/>
        </w:rPr>
        <w:t xml:space="preserve">he formation of the </w:t>
      </w:r>
      <w:proofErr w:type="spellStart"/>
      <w:r w:rsidR="008F5585" w:rsidRPr="000E4BFC">
        <w:rPr>
          <w:b w:val="0"/>
          <w:lang w:val="en-US" w:eastAsia="zh-CN"/>
        </w:rPr>
        <w:t>HBTz</w:t>
      </w:r>
      <w:proofErr w:type="spellEnd"/>
      <w:r w:rsidR="008F5585" w:rsidRPr="000E4BFC">
        <w:rPr>
          <w:b w:val="0"/>
          <w:vertAlign w:val="superscript"/>
          <w:lang w:val="en-US" w:eastAsia="zh-CN"/>
        </w:rPr>
        <w:t>+</w:t>
      </w:r>
      <w:r w:rsidR="008F5585" w:rsidRPr="000E4BFC">
        <w:rPr>
          <w:b w:val="0"/>
          <w:lang w:val="en-US" w:eastAsia="zh-CN"/>
        </w:rPr>
        <w:t xml:space="preserve"> ring</w:t>
      </w:r>
      <w:r w:rsidRPr="000E4BFC">
        <w:rPr>
          <w:b w:val="0"/>
          <w:lang w:val="en-US" w:eastAsia="zh-CN"/>
        </w:rPr>
        <w:t xml:space="preserve">. After desorption of </w:t>
      </w:r>
      <w:proofErr w:type="spellStart"/>
      <w:r w:rsidRPr="000E4BFC">
        <w:rPr>
          <w:b w:val="0"/>
          <w:lang w:val="en-US" w:eastAsia="zh-CN"/>
        </w:rPr>
        <w:t>Py</w:t>
      </w:r>
      <w:proofErr w:type="spellEnd"/>
      <w:r w:rsidRPr="000E4BFC">
        <w:rPr>
          <w:b w:val="0"/>
          <w:lang w:val="en-US" w:eastAsia="zh-CN"/>
        </w:rPr>
        <w:t xml:space="preserve"> from the </w:t>
      </w:r>
      <w:r w:rsidR="00E457EC" w:rsidRPr="00E457EC">
        <w:rPr>
          <w:bCs/>
          <w:lang w:val="en-US" w:eastAsia="zh-CN"/>
        </w:rPr>
        <w:t>50</w:t>
      </w:r>
      <w:r w:rsidRPr="00E457EC">
        <w:rPr>
          <w:lang w:val="en-US" w:eastAsia="zh-CN"/>
        </w:rPr>
        <w:t>·</w:t>
      </w:r>
      <w:r w:rsidR="009426EB">
        <w:rPr>
          <w:lang w:val="en-US" w:eastAsia="zh-CN"/>
        </w:rPr>
        <w:t>Py</w:t>
      </w:r>
      <w:r w:rsidRPr="000E4BFC">
        <w:rPr>
          <w:b w:val="0"/>
          <w:lang w:val="en-US" w:eastAsia="zh-CN"/>
        </w:rPr>
        <w:t xml:space="preserve"> crystals at 200 °C, the initial fluorescence spectra with </w:t>
      </w:r>
      <w:proofErr w:type="spellStart"/>
      <w:r w:rsidRPr="0088247C">
        <w:rPr>
          <w:b w:val="0"/>
          <w:i/>
          <w:lang w:val="en-US" w:eastAsia="zh-CN"/>
        </w:rPr>
        <w:t>λ</w:t>
      </w:r>
      <w:r w:rsidRPr="000E4BFC">
        <w:rPr>
          <w:b w:val="0"/>
          <w:vertAlign w:val="superscript"/>
          <w:lang w:val="en-US" w:eastAsia="zh-CN"/>
        </w:rPr>
        <w:t>F</w:t>
      </w:r>
      <w:proofErr w:type="spellEnd"/>
      <w:r w:rsidRPr="000E4BFC">
        <w:rPr>
          <w:b w:val="0"/>
          <w:lang w:val="en-US" w:eastAsia="zh-CN"/>
        </w:rPr>
        <w:t xml:space="preserve"> max = 450 nm and weak</w:t>
      </w:r>
      <w:r w:rsidRPr="000E4BFC">
        <w:rPr>
          <w:rFonts w:hint="eastAsia"/>
          <w:b w:val="0"/>
          <w:lang w:val="en-US" w:eastAsia="zh-CN"/>
        </w:rPr>
        <w:t xml:space="preserve"> </w:t>
      </w:r>
      <w:r w:rsidRPr="000E4BFC">
        <w:rPr>
          <w:b w:val="0"/>
          <w:lang w:val="en-US" w:eastAsia="zh-CN"/>
        </w:rPr>
        <w:t xml:space="preserve">blue emission was recovered. </w:t>
      </w:r>
    </w:p>
    <w:p w14:paraId="1E10CA45" w14:textId="404202AB" w:rsidR="0025485F" w:rsidRPr="000E4BFC" w:rsidRDefault="0025485F" w:rsidP="0025485F">
      <w:pPr>
        <w:pStyle w:val="RSCB08CHeadingIn-line"/>
        <w:jc w:val="both"/>
        <w:rPr>
          <w:b w:val="0"/>
          <w:lang w:val="en-US" w:eastAsia="zh-CN"/>
        </w:rPr>
      </w:pPr>
      <w:r w:rsidRPr="000E4BFC">
        <w:rPr>
          <w:b w:val="0"/>
          <w:lang w:val="en-US" w:eastAsia="zh-CN"/>
        </w:rPr>
        <w:t>M</w:t>
      </w:r>
      <w:r w:rsidRPr="000E4BFC">
        <w:rPr>
          <w:rFonts w:hint="eastAsia"/>
          <w:b w:val="0"/>
          <w:lang w:val="en-US" w:eastAsia="zh-CN"/>
        </w:rPr>
        <w:t>ore</w:t>
      </w:r>
      <w:r w:rsidRPr="000E4BFC">
        <w:rPr>
          <w:b w:val="0"/>
          <w:lang w:val="en-US" w:eastAsia="zh-CN"/>
        </w:rPr>
        <w:t xml:space="preserve">over, the adsorption of propylamine (PA) show a stepwise feature. They found that adsorption of 2 moles of PA into crystal </w:t>
      </w:r>
      <w:r w:rsidR="00E457EC" w:rsidRPr="00E457EC">
        <w:rPr>
          <w:bCs/>
          <w:lang w:val="en-US" w:eastAsia="zh-CN"/>
        </w:rPr>
        <w:t>50</w:t>
      </w:r>
      <w:r w:rsidRPr="000E4BFC">
        <w:rPr>
          <w:b w:val="0"/>
          <w:bCs/>
          <w:lang w:val="en-US" w:eastAsia="zh-CN"/>
        </w:rPr>
        <w:t xml:space="preserve"> </w:t>
      </w:r>
      <w:r w:rsidRPr="000E4BFC">
        <w:rPr>
          <w:b w:val="0"/>
          <w:lang w:val="en-US" w:eastAsia="zh-CN"/>
        </w:rPr>
        <w:t>caused</w:t>
      </w:r>
      <w:r w:rsidR="008F5585">
        <w:rPr>
          <w:b w:val="0"/>
          <w:lang w:val="en-US" w:eastAsia="zh-CN"/>
        </w:rPr>
        <w:t xml:space="preserve"> </w:t>
      </w:r>
      <w:r w:rsidRPr="000E4BFC">
        <w:rPr>
          <w:rFonts w:ascii="Cambria Math" w:hAnsi="Cambria Math" w:cs="Cambria Math"/>
          <w:b w:val="0"/>
          <w:lang w:val="en-US" w:eastAsia="zh-CN"/>
        </w:rPr>
        <w:t>∼</w:t>
      </w:r>
      <w:r w:rsidR="00E457EC">
        <w:rPr>
          <w:b w:val="0"/>
          <w:lang w:val="en-US" w:eastAsia="zh-CN"/>
        </w:rPr>
        <w:t>30 nm blue-</w:t>
      </w:r>
      <w:r w:rsidRPr="000E4BFC">
        <w:rPr>
          <w:b w:val="0"/>
          <w:lang w:val="en-US" w:eastAsia="zh-CN"/>
        </w:rPr>
        <w:t>shift</w:t>
      </w:r>
      <w:r w:rsidR="008F5585">
        <w:rPr>
          <w:b w:val="0"/>
          <w:lang w:val="en-US" w:eastAsia="zh-CN"/>
        </w:rPr>
        <w:t>.</w:t>
      </w:r>
      <w:r w:rsidRPr="000E4BFC">
        <w:rPr>
          <w:b w:val="0"/>
          <w:lang w:val="en-US" w:eastAsia="zh-CN"/>
        </w:rPr>
        <w:t xml:space="preserve"> </w:t>
      </w:r>
      <w:r w:rsidR="008F5585">
        <w:rPr>
          <w:b w:val="0"/>
          <w:lang w:val="en-US" w:eastAsia="zh-CN"/>
        </w:rPr>
        <w:t>W</w:t>
      </w:r>
      <w:r w:rsidRPr="000E4BFC">
        <w:rPr>
          <w:b w:val="0"/>
          <w:lang w:val="en-US" w:eastAsia="zh-CN"/>
        </w:rPr>
        <w:t xml:space="preserve">hereas </w:t>
      </w:r>
      <w:r w:rsidR="007D5E31">
        <w:rPr>
          <w:b w:val="0"/>
          <w:lang w:val="en-US" w:eastAsia="zh-CN"/>
        </w:rPr>
        <w:t xml:space="preserve">after </w:t>
      </w:r>
      <w:r w:rsidRPr="00071776">
        <w:rPr>
          <w:b w:val="0"/>
          <w:lang w:val="en-US" w:eastAsia="zh-CN"/>
        </w:rPr>
        <w:t xml:space="preserve">desorption of </w:t>
      </w:r>
      <w:r w:rsidR="008F5585" w:rsidRPr="00071776">
        <w:rPr>
          <w:b w:val="0"/>
          <w:lang w:val="en-US" w:eastAsia="zh-CN"/>
        </w:rPr>
        <w:t xml:space="preserve">1 mole </w:t>
      </w:r>
      <w:r w:rsidR="008058BA" w:rsidRPr="00071776">
        <w:rPr>
          <w:b w:val="0"/>
          <w:bCs/>
          <w:lang w:val="en-US" w:eastAsia="zh-CN"/>
        </w:rPr>
        <w:t>PA</w:t>
      </w:r>
      <w:r w:rsidR="008F5585" w:rsidRPr="00071776">
        <w:rPr>
          <w:b w:val="0"/>
          <w:bCs/>
          <w:lang w:val="en-US" w:eastAsia="zh-CN"/>
        </w:rPr>
        <w:t>,</w:t>
      </w:r>
      <w:r w:rsidR="008058BA" w:rsidRPr="00071776">
        <w:rPr>
          <w:b w:val="0"/>
          <w:bCs/>
          <w:lang w:val="en-US" w:eastAsia="zh-CN"/>
        </w:rPr>
        <w:t xml:space="preserve"> </w:t>
      </w:r>
      <w:r w:rsidRPr="00071776">
        <w:rPr>
          <w:b w:val="0"/>
          <w:lang w:val="en-US" w:eastAsia="zh-CN"/>
        </w:rPr>
        <w:t xml:space="preserve">fluorescence </w:t>
      </w:r>
      <w:proofErr w:type="spellStart"/>
      <w:r w:rsidR="006C2F9D" w:rsidRPr="00071776">
        <w:rPr>
          <w:b w:val="0"/>
          <w:lang w:val="en-US" w:eastAsia="zh-CN"/>
        </w:rPr>
        <w:t>colour</w:t>
      </w:r>
      <w:proofErr w:type="spellEnd"/>
      <w:r w:rsidRPr="000E4BFC">
        <w:rPr>
          <w:b w:val="0"/>
          <w:lang w:val="en-US" w:eastAsia="zh-CN"/>
        </w:rPr>
        <w:t xml:space="preserve"> </w:t>
      </w:r>
      <w:r w:rsidR="008F5585">
        <w:rPr>
          <w:b w:val="0"/>
          <w:lang w:val="en-US" w:eastAsia="zh-CN"/>
        </w:rPr>
        <w:t>clear</w:t>
      </w:r>
      <w:r w:rsidRPr="000E4BFC">
        <w:rPr>
          <w:b w:val="0"/>
          <w:lang w:val="en-US" w:eastAsia="zh-CN"/>
        </w:rPr>
        <w:t xml:space="preserve">ly changed from strong blue to strong green </w:t>
      </w:r>
      <w:r w:rsidR="00573090">
        <w:rPr>
          <w:b w:val="0"/>
          <w:lang w:val="en-US" w:eastAsia="zh-CN"/>
        </w:rPr>
        <w:t>(Fig. 26b</w:t>
      </w:r>
      <w:r w:rsidR="00573090">
        <w:rPr>
          <w:rFonts w:hint="eastAsia"/>
          <w:b w:val="0"/>
          <w:lang w:val="en-US" w:eastAsia="zh-CN"/>
        </w:rPr>
        <w:t>)</w:t>
      </w:r>
      <w:r w:rsidRPr="000E4BFC">
        <w:rPr>
          <w:b w:val="0"/>
          <w:lang w:val="en-US" w:eastAsia="zh-CN"/>
        </w:rPr>
        <w:t xml:space="preserve">. The single crystal X-ray diffraction </w:t>
      </w:r>
      <w:r w:rsidR="00571F78" w:rsidRPr="000E4BFC">
        <w:rPr>
          <w:b w:val="0"/>
          <w:lang w:val="en-US" w:eastAsia="zh-CN"/>
        </w:rPr>
        <w:t>of</w:t>
      </w:r>
      <w:r w:rsidR="00571F78" w:rsidRPr="000E4BFC">
        <w:rPr>
          <w:b w:val="0"/>
          <w:bCs/>
          <w:lang w:val="en-US" w:eastAsia="zh-CN"/>
        </w:rPr>
        <w:t xml:space="preserve"> </w:t>
      </w:r>
      <w:r w:rsidR="00571F78" w:rsidRPr="00E457EC">
        <w:rPr>
          <w:bCs/>
          <w:lang w:val="en-US" w:eastAsia="zh-CN"/>
        </w:rPr>
        <w:t>50</w:t>
      </w:r>
      <w:r w:rsidR="00571F78" w:rsidRPr="00E457EC">
        <w:rPr>
          <w:lang w:val="en-US" w:eastAsia="zh-CN"/>
        </w:rPr>
        <w:t>·(PA)</w:t>
      </w:r>
      <w:r w:rsidR="00571F78" w:rsidRPr="00E457EC">
        <w:rPr>
          <w:vertAlign w:val="subscript"/>
          <w:lang w:val="en-US" w:eastAsia="zh-CN"/>
        </w:rPr>
        <w:t>2</w:t>
      </w:r>
      <w:r w:rsidR="00571F78" w:rsidRPr="000E4BFC">
        <w:rPr>
          <w:b w:val="0"/>
          <w:lang w:val="en-US" w:eastAsia="zh-CN"/>
        </w:rPr>
        <w:t xml:space="preserve"> </w:t>
      </w:r>
      <w:r w:rsidRPr="000E4BFC">
        <w:rPr>
          <w:b w:val="0"/>
          <w:lang w:val="en-US" w:eastAsia="zh-CN"/>
        </w:rPr>
        <w:t xml:space="preserve">showed that two acidic protons at the </w:t>
      </w:r>
      <w:r w:rsidRPr="000E4BFC">
        <w:rPr>
          <w:rFonts w:ascii="MS Mincho" w:eastAsia="MS Mincho" w:hAnsi="MS Mincho" w:cs="MS Mincho" w:hint="eastAsia"/>
          <w:b w:val="0"/>
          <w:lang w:val="en-US" w:eastAsia="zh-CN"/>
        </w:rPr>
        <w:t>−</w:t>
      </w:r>
      <w:r w:rsidRPr="000E4BFC">
        <w:rPr>
          <w:b w:val="0"/>
          <w:lang w:val="en-US" w:eastAsia="zh-CN"/>
        </w:rPr>
        <w:t>SO</w:t>
      </w:r>
      <w:r w:rsidRPr="000E4BFC">
        <w:rPr>
          <w:b w:val="0"/>
          <w:vertAlign w:val="subscript"/>
          <w:lang w:val="en-US" w:eastAsia="zh-CN"/>
        </w:rPr>
        <w:t>3</w:t>
      </w:r>
      <w:r w:rsidRPr="000E4BFC">
        <w:rPr>
          <w:b w:val="0"/>
          <w:lang w:val="en-US" w:eastAsia="zh-CN"/>
        </w:rPr>
        <w:t xml:space="preserve">H and </w:t>
      </w:r>
      <w:r w:rsidRPr="000E4BFC">
        <w:rPr>
          <w:rFonts w:ascii="MS Mincho" w:eastAsia="MS Mincho" w:hAnsi="MS Mincho" w:cs="MS Mincho" w:hint="eastAsia"/>
          <w:b w:val="0"/>
          <w:lang w:val="en-US" w:eastAsia="zh-CN"/>
        </w:rPr>
        <w:t>−</w:t>
      </w:r>
      <w:r w:rsidRPr="000E4BFC">
        <w:rPr>
          <w:b w:val="0"/>
          <w:lang w:val="en-US" w:eastAsia="zh-CN"/>
        </w:rPr>
        <w:t>OH groups were deprotonated to</w:t>
      </w:r>
      <w:r w:rsidRPr="000E4BFC">
        <w:rPr>
          <w:rFonts w:hint="eastAsia"/>
          <w:b w:val="0"/>
          <w:lang w:val="en-US" w:eastAsia="zh-CN"/>
        </w:rPr>
        <w:t xml:space="preserve"> </w:t>
      </w:r>
      <w:r w:rsidRPr="000E4BFC">
        <w:rPr>
          <w:b w:val="0"/>
          <w:lang w:val="en-US" w:eastAsia="zh-CN"/>
        </w:rPr>
        <w:t xml:space="preserve">form the </w:t>
      </w:r>
      <w:proofErr w:type="spellStart"/>
      <w:r w:rsidRPr="000E4BFC">
        <w:rPr>
          <w:b w:val="0"/>
          <w:lang w:val="en-US" w:eastAsia="zh-CN"/>
        </w:rPr>
        <w:t>dianionic</w:t>
      </w:r>
      <w:proofErr w:type="spellEnd"/>
      <w:r w:rsidRPr="000E4BFC">
        <w:rPr>
          <w:b w:val="0"/>
          <w:lang w:val="en-US" w:eastAsia="zh-CN"/>
        </w:rPr>
        <w:t xml:space="preserve"> structure </w:t>
      </w:r>
      <w:r w:rsidR="008C2253" w:rsidRPr="008C2253">
        <w:rPr>
          <w:lang w:val="en-US" w:eastAsia="zh-CN"/>
        </w:rPr>
        <w:t>5</w:t>
      </w:r>
      <w:r w:rsidR="008C2253" w:rsidRPr="00113E00">
        <w:rPr>
          <w:lang w:val="en-US" w:eastAsia="zh-CN"/>
        </w:rPr>
        <w:t>0</w:t>
      </w:r>
      <w:r w:rsidRPr="00113E00">
        <w:rPr>
          <w:vertAlign w:val="superscript"/>
          <w:lang w:val="en-US" w:eastAsia="zh-CN"/>
        </w:rPr>
        <w:t>2</w:t>
      </w:r>
      <w:r w:rsidRPr="00113E00">
        <w:rPr>
          <w:rFonts w:ascii="MS Mincho" w:eastAsia="MS Mincho" w:hAnsi="MS Mincho" w:cs="MS Mincho" w:hint="eastAsia"/>
          <w:vertAlign w:val="superscript"/>
          <w:lang w:val="en-US" w:eastAsia="zh-CN"/>
        </w:rPr>
        <w:t>−</w:t>
      </w:r>
      <w:r w:rsidRPr="000E4BFC">
        <w:rPr>
          <w:b w:val="0"/>
          <w:lang w:val="en-US" w:eastAsia="zh-CN"/>
        </w:rPr>
        <w:t xml:space="preserve"> </w:t>
      </w:r>
      <w:r w:rsidR="00571F78">
        <w:rPr>
          <w:b w:val="0"/>
          <w:lang w:val="en-US" w:eastAsia="zh-CN"/>
        </w:rPr>
        <w:t>bearing</w:t>
      </w:r>
      <w:r w:rsidRPr="000E4BFC">
        <w:rPr>
          <w:b w:val="0"/>
          <w:lang w:val="en-US" w:eastAsia="zh-CN"/>
        </w:rPr>
        <w:t xml:space="preserve"> </w:t>
      </w:r>
      <w:r w:rsidRPr="000E4BFC">
        <w:rPr>
          <w:rFonts w:ascii="MS Mincho" w:eastAsia="MS Mincho" w:hAnsi="MS Mincho" w:cs="MS Mincho" w:hint="eastAsia"/>
          <w:b w:val="0"/>
          <w:lang w:val="en-US" w:eastAsia="zh-CN"/>
        </w:rPr>
        <w:t>−</w:t>
      </w:r>
      <w:r w:rsidRPr="000E4BFC">
        <w:rPr>
          <w:b w:val="0"/>
          <w:lang w:val="en-US" w:eastAsia="zh-CN"/>
        </w:rPr>
        <w:t>SO</w:t>
      </w:r>
      <w:r w:rsidRPr="000E4BFC">
        <w:rPr>
          <w:b w:val="0"/>
          <w:vertAlign w:val="subscript"/>
          <w:lang w:val="en-US" w:eastAsia="zh-CN"/>
        </w:rPr>
        <w:t>3</w:t>
      </w:r>
      <w:r w:rsidRPr="000E4BFC">
        <w:rPr>
          <w:rFonts w:ascii="MS Mincho" w:eastAsia="MS Mincho" w:hAnsi="MS Mincho" w:cs="MS Mincho" w:hint="eastAsia"/>
          <w:b w:val="0"/>
          <w:vertAlign w:val="superscript"/>
          <w:lang w:val="en-US" w:eastAsia="zh-CN"/>
        </w:rPr>
        <w:t>−</w:t>
      </w:r>
      <w:r w:rsidRPr="000E4BFC">
        <w:rPr>
          <w:b w:val="0"/>
          <w:lang w:val="en-US" w:eastAsia="zh-CN"/>
        </w:rPr>
        <w:t xml:space="preserve"> and </w:t>
      </w:r>
      <w:r w:rsidRPr="000E4BFC">
        <w:rPr>
          <w:rFonts w:ascii="MS Mincho" w:eastAsia="MS Mincho" w:hAnsi="MS Mincho" w:cs="MS Mincho" w:hint="eastAsia"/>
          <w:b w:val="0"/>
          <w:lang w:val="en-US" w:eastAsia="zh-CN"/>
        </w:rPr>
        <w:t>−</w:t>
      </w:r>
      <w:r w:rsidRPr="000E4BFC">
        <w:rPr>
          <w:b w:val="0"/>
          <w:lang w:val="en-US" w:eastAsia="zh-CN"/>
        </w:rPr>
        <w:t>O</w:t>
      </w:r>
      <w:r w:rsidRPr="000E4BFC">
        <w:rPr>
          <w:rFonts w:ascii="MS Mincho" w:eastAsia="MS Mincho" w:hAnsi="MS Mincho" w:cs="MS Mincho" w:hint="eastAsia"/>
          <w:b w:val="0"/>
          <w:vertAlign w:val="superscript"/>
          <w:lang w:val="en-US" w:eastAsia="zh-CN"/>
        </w:rPr>
        <w:t>−</w:t>
      </w:r>
      <w:r w:rsidRPr="000E4BFC">
        <w:rPr>
          <w:b w:val="0"/>
          <w:lang w:val="en-US" w:eastAsia="zh-CN"/>
        </w:rPr>
        <w:t xml:space="preserve"> groups</w:t>
      </w:r>
      <w:r w:rsidR="00573090">
        <w:rPr>
          <w:b w:val="0"/>
          <w:lang w:val="en-US" w:eastAsia="zh-CN"/>
        </w:rPr>
        <w:t xml:space="preserve"> (Fig. 26d</w:t>
      </w:r>
      <w:r w:rsidR="00573090">
        <w:rPr>
          <w:rFonts w:hint="eastAsia"/>
          <w:b w:val="0"/>
          <w:lang w:val="en-US" w:eastAsia="zh-CN"/>
        </w:rPr>
        <w:t>)</w:t>
      </w:r>
      <w:r w:rsidRPr="000E4BFC">
        <w:rPr>
          <w:b w:val="0"/>
          <w:lang w:val="en-US" w:eastAsia="zh-CN"/>
        </w:rPr>
        <w:t>,</w:t>
      </w:r>
      <w:r w:rsidRPr="000E4BFC">
        <w:rPr>
          <w:rFonts w:hint="eastAsia"/>
          <w:b w:val="0"/>
          <w:lang w:val="en-US" w:eastAsia="zh-CN"/>
        </w:rPr>
        <w:t xml:space="preserve"> </w:t>
      </w:r>
      <w:r w:rsidRPr="000E4BFC">
        <w:rPr>
          <w:b w:val="0"/>
          <w:lang w:val="en-US" w:eastAsia="zh-CN"/>
        </w:rPr>
        <w:t xml:space="preserve">which was crystallized with 2 moles of propylammonium </w:t>
      </w:r>
      <w:r w:rsidRPr="000E4BFC">
        <w:rPr>
          <w:b w:val="0"/>
          <w:lang w:val="en-US" w:eastAsia="zh-CN"/>
        </w:rPr>
        <w:lastRenderedPageBreak/>
        <w:t>(HPA</w:t>
      </w:r>
      <w:r w:rsidRPr="000E4BFC">
        <w:rPr>
          <w:b w:val="0"/>
          <w:vertAlign w:val="superscript"/>
          <w:lang w:val="en-US" w:eastAsia="zh-CN"/>
        </w:rPr>
        <w:t>+</w:t>
      </w:r>
      <w:r w:rsidRPr="000E4BFC">
        <w:rPr>
          <w:b w:val="0"/>
          <w:lang w:val="en-US" w:eastAsia="zh-CN"/>
        </w:rPr>
        <w:t xml:space="preserve">). The </w:t>
      </w:r>
      <w:r w:rsidRPr="000E4BFC">
        <w:rPr>
          <w:b w:val="0"/>
          <w:i/>
          <w:iCs/>
          <w:lang w:val="en-US" w:eastAsia="zh-CN"/>
        </w:rPr>
        <w:t>trans</w:t>
      </w:r>
      <w:r w:rsidRPr="000E4BFC">
        <w:rPr>
          <w:b w:val="0"/>
          <w:lang w:val="en-US" w:eastAsia="zh-CN"/>
        </w:rPr>
        <w:t xml:space="preserve">-conformation of the </w:t>
      </w:r>
      <w:proofErr w:type="spellStart"/>
      <w:r w:rsidRPr="000E4BFC">
        <w:rPr>
          <w:b w:val="0"/>
          <w:lang w:val="en-US" w:eastAsia="zh-CN"/>
        </w:rPr>
        <w:t>dianionic</w:t>
      </w:r>
      <w:proofErr w:type="spellEnd"/>
      <w:r w:rsidRPr="000E4BFC">
        <w:rPr>
          <w:b w:val="0"/>
          <w:lang w:val="en-US" w:eastAsia="zh-CN"/>
        </w:rPr>
        <w:t xml:space="preserve"> </w:t>
      </w:r>
      <w:r w:rsidR="008C2253" w:rsidRPr="008C2253">
        <w:rPr>
          <w:lang w:val="en-US" w:eastAsia="zh-CN"/>
        </w:rPr>
        <w:t>50</w:t>
      </w:r>
      <w:r w:rsidRPr="008C2253">
        <w:rPr>
          <w:vertAlign w:val="superscript"/>
          <w:lang w:val="en-US" w:eastAsia="zh-CN"/>
        </w:rPr>
        <w:t>2</w:t>
      </w:r>
      <w:r w:rsidRPr="008C2253">
        <w:rPr>
          <w:rFonts w:ascii="MS Mincho" w:eastAsia="MS Mincho" w:hAnsi="MS Mincho" w:cs="MS Mincho" w:hint="eastAsia"/>
          <w:vertAlign w:val="superscript"/>
          <w:lang w:val="en-US" w:eastAsia="zh-CN"/>
        </w:rPr>
        <w:t>−</w:t>
      </w:r>
      <w:r w:rsidRPr="000E4BFC">
        <w:rPr>
          <w:b w:val="0"/>
          <w:lang w:val="en-US" w:eastAsia="zh-CN"/>
        </w:rPr>
        <w:t>moiety in</w:t>
      </w:r>
      <w:r w:rsidRPr="000E4BFC">
        <w:rPr>
          <w:rFonts w:hint="eastAsia"/>
          <w:b w:val="0"/>
          <w:lang w:val="en-US" w:eastAsia="zh-CN"/>
        </w:rPr>
        <w:t xml:space="preserve"> </w:t>
      </w:r>
      <w:r w:rsidRPr="000E4BFC">
        <w:rPr>
          <w:b w:val="0"/>
          <w:lang w:val="en-US" w:eastAsia="zh-CN"/>
        </w:rPr>
        <w:t xml:space="preserve">the </w:t>
      </w:r>
      <w:r w:rsidR="008C2253" w:rsidRPr="008C2253">
        <w:rPr>
          <w:lang w:val="en-US" w:eastAsia="zh-CN"/>
        </w:rPr>
        <w:t>50·</w:t>
      </w:r>
      <w:r w:rsidR="00573090" w:rsidRPr="008C2253">
        <w:rPr>
          <w:lang w:val="en-US" w:eastAsia="zh-CN"/>
        </w:rPr>
        <w:t>(</w:t>
      </w:r>
      <w:r w:rsidRPr="008C2253">
        <w:rPr>
          <w:lang w:val="en-US" w:eastAsia="zh-CN"/>
        </w:rPr>
        <w:t>PA)</w:t>
      </w:r>
      <w:r w:rsidRPr="008C2253">
        <w:rPr>
          <w:vertAlign w:val="subscript"/>
          <w:lang w:val="en-US" w:eastAsia="zh-CN"/>
        </w:rPr>
        <w:t>2</w:t>
      </w:r>
      <w:r w:rsidRPr="000E4BFC">
        <w:rPr>
          <w:b w:val="0"/>
          <w:lang w:val="en-US" w:eastAsia="zh-CN"/>
        </w:rPr>
        <w:t xml:space="preserve"> crystal was con</w:t>
      </w:r>
      <w:r w:rsidR="008C2253">
        <w:rPr>
          <w:b w:val="0"/>
          <w:lang w:val="en-US" w:eastAsia="zh-CN"/>
        </w:rPr>
        <w:t>sistent with the weak blue non-</w:t>
      </w:r>
      <w:r w:rsidRPr="000E4BFC">
        <w:rPr>
          <w:b w:val="0"/>
          <w:lang w:val="en-US" w:eastAsia="zh-CN"/>
        </w:rPr>
        <w:t xml:space="preserve">ESIPT fluorescence. </w:t>
      </w:r>
      <w:r w:rsidR="00571F78">
        <w:rPr>
          <w:b w:val="0"/>
          <w:lang w:val="en-US" w:eastAsia="zh-CN"/>
        </w:rPr>
        <w:t>However</w:t>
      </w:r>
      <w:r w:rsidRPr="000E4BFC">
        <w:rPr>
          <w:b w:val="0"/>
          <w:lang w:val="en-US" w:eastAsia="zh-CN"/>
        </w:rPr>
        <w:t xml:space="preserve">, the </w:t>
      </w:r>
      <w:r w:rsidR="008C2253" w:rsidRPr="008C2253">
        <w:rPr>
          <w:bCs/>
          <w:lang w:val="en-US" w:eastAsia="zh-CN"/>
        </w:rPr>
        <w:t>50</w:t>
      </w:r>
      <w:r w:rsidR="004629D6">
        <w:rPr>
          <w:lang w:val="en-US" w:eastAsia="zh-CN"/>
        </w:rPr>
        <w:t>·PA</w:t>
      </w:r>
      <w:r w:rsidRPr="000E4BFC">
        <w:rPr>
          <w:b w:val="0"/>
          <w:lang w:val="en-US" w:eastAsia="zh-CN"/>
        </w:rPr>
        <w:t xml:space="preserve"> crystals contained monoanionic </w:t>
      </w:r>
      <w:r w:rsidR="008C2253" w:rsidRPr="008C2253">
        <w:rPr>
          <w:lang w:val="en-US" w:eastAsia="zh-CN"/>
        </w:rPr>
        <w:t>50</w:t>
      </w:r>
      <w:r w:rsidRPr="008C2253">
        <w:rPr>
          <w:rFonts w:ascii="MS Mincho" w:eastAsia="MS Mincho" w:hAnsi="MS Mincho" w:cs="MS Mincho" w:hint="eastAsia"/>
          <w:vertAlign w:val="superscript"/>
          <w:lang w:val="en-US" w:eastAsia="zh-CN"/>
        </w:rPr>
        <w:t>−</w:t>
      </w:r>
      <w:r w:rsidRPr="000E4BFC">
        <w:rPr>
          <w:rFonts w:hint="eastAsia"/>
          <w:b w:val="0"/>
          <w:vertAlign w:val="superscript"/>
          <w:lang w:val="en-US" w:eastAsia="zh-CN"/>
        </w:rPr>
        <w:t xml:space="preserve"> </w:t>
      </w:r>
      <w:r w:rsidRPr="000E4BFC">
        <w:rPr>
          <w:b w:val="0"/>
          <w:lang w:val="en-US" w:eastAsia="zh-CN"/>
        </w:rPr>
        <w:t xml:space="preserve">bearing one </w:t>
      </w:r>
      <w:r w:rsidRPr="000E4BFC">
        <w:rPr>
          <w:rFonts w:ascii="MS Mincho" w:eastAsia="MS Mincho" w:hAnsi="MS Mincho" w:cs="MS Mincho" w:hint="eastAsia"/>
          <w:b w:val="0"/>
          <w:lang w:val="en-US" w:eastAsia="zh-CN"/>
        </w:rPr>
        <w:t>−</w:t>
      </w:r>
      <w:r w:rsidRPr="000E4BFC">
        <w:rPr>
          <w:b w:val="0"/>
          <w:lang w:val="en-US" w:eastAsia="zh-CN"/>
        </w:rPr>
        <w:t>SO</w:t>
      </w:r>
      <w:r w:rsidRPr="000E4BFC">
        <w:rPr>
          <w:b w:val="0"/>
          <w:vertAlign w:val="subscript"/>
          <w:lang w:val="en-US" w:eastAsia="zh-CN"/>
        </w:rPr>
        <w:t>3</w:t>
      </w:r>
      <w:r w:rsidRPr="000E4BFC">
        <w:rPr>
          <w:rFonts w:ascii="MS Mincho" w:eastAsia="MS Mincho" w:hAnsi="MS Mincho" w:cs="MS Mincho" w:hint="eastAsia"/>
          <w:b w:val="0"/>
          <w:vertAlign w:val="superscript"/>
          <w:lang w:val="en-US" w:eastAsia="zh-CN"/>
        </w:rPr>
        <w:t>−</w:t>
      </w:r>
      <w:r w:rsidRPr="000E4BFC">
        <w:rPr>
          <w:b w:val="0"/>
          <w:lang w:val="en-US" w:eastAsia="zh-CN"/>
        </w:rPr>
        <w:t xml:space="preserve"> group and one HPA</w:t>
      </w:r>
      <w:r w:rsidRPr="000E4BFC">
        <w:rPr>
          <w:b w:val="0"/>
          <w:vertAlign w:val="superscript"/>
          <w:lang w:val="en-US" w:eastAsia="zh-CN"/>
        </w:rPr>
        <w:t xml:space="preserve">+ </w:t>
      </w:r>
      <w:r w:rsidRPr="000E4BFC">
        <w:rPr>
          <w:b w:val="0"/>
          <w:lang w:val="en-US" w:eastAsia="zh-CN"/>
        </w:rPr>
        <w:t>cation</w:t>
      </w:r>
      <w:r w:rsidR="00573090">
        <w:rPr>
          <w:b w:val="0"/>
          <w:lang w:val="en-US" w:eastAsia="zh-CN"/>
        </w:rPr>
        <w:t xml:space="preserve"> (Fig. 26e</w:t>
      </w:r>
      <w:r w:rsidR="00573090">
        <w:rPr>
          <w:rFonts w:hint="eastAsia"/>
          <w:b w:val="0"/>
          <w:lang w:val="en-US" w:eastAsia="zh-CN"/>
        </w:rPr>
        <w:t>)</w:t>
      </w:r>
      <w:r w:rsidR="00F96CEE">
        <w:rPr>
          <w:rFonts w:hint="eastAsia"/>
          <w:b w:val="0"/>
          <w:lang w:val="en-US" w:eastAsia="zh-CN"/>
        </w:rPr>
        <w:t>.</w:t>
      </w:r>
      <w:r w:rsidR="00F96CEE">
        <w:rPr>
          <w:b w:val="0"/>
          <w:lang w:val="en-US" w:eastAsia="zh-CN"/>
        </w:rPr>
        <w:t xml:space="preserve"> T</w:t>
      </w:r>
      <w:r w:rsidRPr="000E4BFC">
        <w:rPr>
          <w:b w:val="0"/>
          <w:lang w:val="en-US" w:eastAsia="zh-CN"/>
        </w:rPr>
        <w:t>he intramolecular O</w:t>
      </w:r>
      <w:r w:rsidRPr="000E4BFC">
        <w:rPr>
          <w:rFonts w:ascii="MS Mincho" w:eastAsia="MS Mincho" w:hAnsi="MS Mincho" w:cs="MS Mincho" w:hint="eastAsia"/>
          <w:b w:val="0"/>
          <w:lang w:val="en-US" w:eastAsia="zh-CN"/>
        </w:rPr>
        <w:t>−</w:t>
      </w:r>
      <w:r w:rsidRPr="000E4BFC">
        <w:rPr>
          <w:b w:val="0"/>
          <w:lang w:val="en-US" w:eastAsia="zh-CN"/>
        </w:rPr>
        <w:t>H</w:t>
      </w:r>
      <w:r w:rsidR="008C2253" w:rsidRPr="00C30C44">
        <w:rPr>
          <w:b w:val="0"/>
          <w:lang w:val="en-US" w:eastAsia="zh-CN"/>
        </w:rPr>
        <w:t>···</w:t>
      </w:r>
      <w:r w:rsidRPr="000E4BFC">
        <w:rPr>
          <w:b w:val="0"/>
          <w:lang w:val="en-US" w:eastAsia="zh-CN"/>
        </w:rPr>
        <w:t xml:space="preserve">N hydrogen-bonded </w:t>
      </w:r>
      <w:r w:rsidRPr="000E4BFC">
        <w:rPr>
          <w:b w:val="0"/>
          <w:i/>
          <w:iCs/>
          <w:lang w:val="en-US" w:eastAsia="zh-CN"/>
        </w:rPr>
        <w:t>cis</w:t>
      </w:r>
      <w:r w:rsidR="008C2253">
        <w:rPr>
          <w:b w:val="0"/>
          <w:lang w:val="en-US" w:eastAsia="zh-CN"/>
        </w:rPr>
        <w:t>-</w:t>
      </w:r>
      <w:r w:rsidRPr="000E4BFC">
        <w:rPr>
          <w:b w:val="0"/>
          <w:lang w:val="en-US" w:eastAsia="zh-CN"/>
        </w:rPr>
        <w:t xml:space="preserve">conformation was consistent with the strong green ESIPT fluorescence of the </w:t>
      </w:r>
      <w:r w:rsidR="008C2253" w:rsidRPr="008C2253">
        <w:rPr>
          <w:lang w:val="en-US" w:eastAsia="zh-CN"/>
        </w:rPr>
        <w:t>50·</w:t>
      </w:r>
      <w:r w:rsidR="004629D6">
        <w:rPr>
          <w:lang w:val="en-US" w:eastAsia="zh-CN"/>
        </w:rPr>
        <w:t>PA</w:t>
      </w:r>
      <w:r w:rsidRPr="000E4BFC">
        <w:rPr>
          <w:b w:val="0"/>
          <w:lang w:val="en-US" w:eastAsia="zh-CN"/>
        </w:rPr>
        <w:t xml:space="preserve"> crystals.</w:t>
      </w:r>
    </w:p>
    <w:p w14:paraId="052C8439" w14:textId="6AEF0527" w:rsidR="0025485F" w:rsidRDefault="00573090" w:rsidP="0025485F">
      <w:pPr>
        <w:pStyle w:val="RSCB08CHeadingIn-line"/>
        <w:jc w:val="both"/>
        <w:rPr>
          <w:b w:val="0"/>
          <w:lang w:val="en-US" w:eastAsia="zh-CN"/>
        </w:rPr>
      </w:pPr>
      <w:r>
        <w:rPr>
          <w:b w:val="0"/>
          <w:noProof/>
          <w:lang w:val="en-US" w:eastAsia="zh-CN"/>
        </w:rPr>
        <w:drawing>
          <wp:inline distT="0" distB="0" distL="0" distR="0" wp14:anchorId="6EA59151" wp14:editId="2B5D6C6A">
            <wp:extent cx="3168015" cy="2054768"/>
            <wp:effectExtent l="0" t="0" r="0" b="317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2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68015" cy="2054768"/>
                    </a:xfrm>
                    <a:prstGeom prst="rect">
                      <a:avLst/>
                    </a:prstGeom>
                  </pic:spPr>
                </pic:pic>
              </a:graphicData>
            </a:graphic>
          </wp:inline>
        </w:drawing>
      </w:r>
    </w:p>
    <w:p w14:paraId="66DB31F6" w14:textId="3F6D27F9" w:rsidR="00F94F34" w:rsidRPr="006E4228" w:rsidRDefault="00F94F34" w:rsidP="00573090">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26</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00573090">
        <w:rPr>
          <w:rStyle w:val="RSCB02ArticleTextChar"/>
          <w:b w:val="0"/>
          <w:lang w:val="en-US"/>
        </w:rPr>
        <w:t>Photographs</w:t>
      </w:r>
      <w:r w:rsidR="00573090">
        <w:rPr>
          <w:rStyle w:val="RSCB02ArticleTextChar"/>
          <w:rFonts w:hint="eastAsia"/>
          <w:b w:val="0"/>
          <w:lang w:val="en-US" w:eastAsia="zh-CN"/>
        </w:rPr>
        <w:t xml:space="preserve"> </w:t>
      </w:r>
      <w:r w:rsidR="00573090" w:rsidRPr="00573090">
        <w:rPr>
          <w:rStyle w:val="RSCB02ArticleTextChar"/>
          <w:b w:val="0"/>
          <w:lang w:val="en-US"/>
        </w:rPr>
        <w:t xml:space="preserve">showing emission </w:t>
      </w:r>
      <w:proofErr w:type="spellStart"/>
      <w:r w:rsidR="006C2F9D">
        <w:rPr>
          <w:rStyle w:val="RSCB02ArticleTextChar"/>
          <w:b w:val="0"/>
          <w:lang w:val="en-US"/>
        </w:rPr>
        <w:t>colour</w:t>
      </w:r>
      <w:proofErr w:type="spellEnd"/>
      <w:r w:rsidR="00573090" w:rsidRPr="00573090">
        <w:rPr>
          <w:rStyle w:val="RSCB02ArticleTextChar"/>
          <w:b w:val="0"/>
          <w:lang w:val="en-US"/>
        </w:rPr>
        <w:t xml:space="preserve"> change in solid-state </w:t>
      </w:r>
      <w:r w:rsidR="00573090" w:rsidRPr="00573090">
        <w:rPr>
          <w:rStyle w:val="RSCB02ArticleTextChar"/>
          <w:lang w:val="en-US"/>
        </w:rPr>
        <w:t>50</w:t>
      </w:r>
      <w:r w:rsidR="00573090">
        <w:rPr>
          <w:rStyle w:val="RSCB02ArticleTextChar"/>
          <w:b w:val="0"/>
          <w:lang w:val="en-US"/>
        </w:rPr>
        <w:t xml:space="preserve"> for the </w:t>
      </w:r>
      <w:proofErr w:type="spellStart"/>
      <w:r w:rsidR="00573090">
        <w:rPr>
          <w:rStyle w:val="RSCB02ArticleTextChar"/>
          <w:b w:val="0"/>
          <w:lang w:val="en-US"/>
        </w:rPr>
        <w:t>Py</w:t>
      </w:r>
      <w:proofErr w:type="spellEnd"/>
      <w:r w:rsidR="00573090">
        <w:rPr>
          <w:rStyle w:val="RSCB02ArticleTextChar"/>
          <w:b w:val="0"/>
          <w:lang w:val="en-US"/>
        </w:rPr>
        <w:t xml:space="preserve"> adsorption−</w:t>
      </w:r>
      <w:r w:rsidR="00573090" w:rsidRPr="00573090">
        <w:rPr>
          <w:rStyle w:val="RSCB02ArticleTextChar"/>
          <w:b w:val="0"/>
          <w:lang w:val="en-US"/>
        </w:rPr>
        <w:t>desorption cycle</w:t>
      </w:r>
      <w:r w:rsidR="00573090">
        <w:rPr>
          <w:rStyle w:val="RSCB02ArticleTextChar"/>
          <w:b w:val="0"/>
          <w:lang w:val="en-US"/>
        </w:rPr>
        <w:t xml:space="preserve"> under UV irradiation at 365 nm</w:t>
      </w:r>
      <w:r w:rsidRPr="006E4228">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sidR="00573090" w:rsidRPr="00573090">
        <w:t xml:space="preserve"> </w:t>
      </w:r>
      <w:r w:rsidR="00573090" w:rsidRPr="00573090">
        <w:rPr>
          <w:rStyle w:val="RSCB02ArticleTextChar"/>
          <w:b w:val="0"/>
          <w:lang w:val="en-US"/>
        </w:rPr>
        <w:t xml:space="preserve">Photographs of the </w:t>
      </w:r>
      <w:r w:rsidR="00573090">
        <w:rPr>
          <w:rStyle w:val="RSCB02ArticleTextChar"/>
          <w:b w:val="0"/>
          <w:lang w:val="en-US"/>
        </w:rPr>
        <w:t>s</w:t>
      </w:r>
      <w:r w:rsidR="00573090" w:rsidRPr="00573090">
        <w:rPr>
          <w:rStyle w:val="RSCB02ArticleTextChar"/>
          <w:b w:val="0"/>
          <w:lang w:val="en-US"/>
        </w:rPr>
        <w:t>tepwise PA adsorptio</w:t>
      </w:r>
      <w:r w:rsidR="00573090">
        <w:rPr>
          <w:rStyle w:val="RSCB02ArticleTextChar"/>
          <w:b w:val="0"/>
          <w:lang w:val="en-US"/>
        </w:rPr>
        <w:t>n−desorption cycle coupled with</w:t>
      </w:r>
      <w:r w:rsidR="00573090">
        <w:rPr>
          <w:rStyle w:val="RSCB02ArticleTextChar"/>
          <w:rFonts w:hint="eastAsia"/>
          <w:b w:val="0"/>
          <w:lang w:val="en-US" w:eastAsia="zh-CN"/>
        </w:rPr>
        <w:t xml:space="preserve"> </w:t>
      </w:r>
      <w:r w:rsidR="00573090" w:rsidRPr="00573090">
        <w:rPr>
          <w:rStyle w:val="RSCB02ArticleTextChar"/>
          <w:b w:val="0"/>
          <w:lang w:val="en-US"/>
        </w:rPr>
        <w:t xml:space="preserve">ESIPT fluorescence </w:t>
      </w:r>
      <w:proofErr w:type="spellStart"/>
      <w:r w:rsidR="00573090" w:rsidRPr="00573090">
        <w:rPr>
          <w:rStyle w:val="RSCB02ArticleTextChar"/>
          <w:b w:val="0"/>
          <w:lang w:val="en-US"/>
        </w:rPr>
        <w:t>chromism</w:t>
      </w:r>
      <w:proofErr w:type="spellEnd"/>
      <w:r w:rsidR="00573090" w:rsidRPr="00573090">
        <w:rPr>
          <w:rStyle w:val="RSCB02ArticleTextChar"/>
          <w:b w:val="0"/>
          <w:lang w:val="en-US"/>
        </w:rPr>
        <w:t xml:space="preserve"> in crystal </w:t>
      </w:r>
      <w:r w:rsidR="00573090" w:rsidRPr="00573090">
        <w:rPr>
          <w:rStyle w:val="RSCB02ArticleTextChar"/>
          <w:lang w:val="en-US"/>
        </w:rPr>
        <w:t>50</w:t>
      </w:r>
      <w:r w:rsidR="00573090">
        <w:rPr>
          <w:rStyle w:val="RSCB02ArticleTextChar"/>
          <w:b w:val="0"/>
          <w:lang w:val="en-US"/>
        </w:rPr>
        <w:t>.</w:t>
      </w:r>
      <w:r w:rsidR="00573090" w:rsidRPr="00573090">
        <w:t xml:space="preserve"> </w:t>
      </w:r>
      <w:r w:rsidR="00573090" w:rsidRPr="00445678">
        <w:rPr>
          <w:rStyle w:val="RSCB02ArticleTextChar"/>
          <w:b w:val="0"/>
          <w:lang w:val="en-US"/>
        </w:rPr>
        <w:t>(</w:t>
      </w:r>
      <w:r w:rsidR="00573090">
        <w:rPr>
          <w:rStyle w:val="RSCB02ArticleTextChar"/>
          <w:b w:val="0"/>
          <w:lang w:val="en-US"/>
        </w:rPr>
        <w:t>c</w:t>
      </w:r>
      <w:r w:rsidR="00573090" w:rsidRPr="00445678">
        <w:rPr>
          <w:rStyle w:val="RSCB02ArticleTextChar"/>
          <w:b w:val="0"/>
          <w:lang w:val="en-US"/>
        </w:rPr>
        <w:t>)</w:t>
      </w:r>
      <w:r w:rsidR="00573090">
        <w:rPr>
          <w:rStyle w:val="RSCB02ArticleTextChar"/>
          <w:b w:val="0"/>
          <w:lang w:val="en-US"/>
        </w:rPr>
        <w:t xml:space="preserve"> </w:t>
      </w:r>
      <w:r w:rsidR="00573090" w:rsidRPr="00573090">
        <w:rPr>
          <w:rStyle w:val="RSCB02ArticleTextChar"/>
          <w:b w:val="0"/>
          <w:lang w:val="en-US"/>
        </w:rPr>
        <w:t>Crystal structure</w:t>
      </w:r>
      <w:r w:rsidR="00573090">
        <w:rPr>
          <w:rStyle w:val="RSCB02ArticleTextChar"/>
          <w:b w:val="0"/>
          <w:lang w:val="en-US"/>
        </w:rPr>
        <w:t>s</w:t>
      </w:r>
      <w:r w:rsidR="00573090" w:rsidRPr="00573090">
        <w:rPr>
          <w:rStyle w:val="RSCB02ArticleTextChar"/>
          <w:b w:val="0"/>
          <w:lang w:val="en-US"/>
        </w:rPr>
        <w:t xml:space="preserve"> of</w:t>
      </w:r>
      <w:r w:rsidR="00573090">
        <w:rPr>
          <w:rStyle w:val="RSCB02ArticleTextChar"/>
          <w:b w:val="0"/>
          <w:lang w:val="en-US"/>
        </w:rPr>
        <w:t xml:space="preserve"> </w:t>
      </w:r>
      <w:r w:rsidR="00573090" w:rsidRPr="00E457EC">
        <w:rPr>
          <w:bCs/>
          <w:lang w:val="en-US" w:eastAsia="zh-CN"/>
        </w:rPr>
        <w:t>50</w:t>
      </w:r>
      <w:r w:rsidR="00573090" w:rsidRPr="00E457EC">
        <w:rPr>
          <w:lang w:val="en-US" w:eastAsia="zh-CN"/>
        </w:rPr>
        <w:t>·</w:t>
      </w:r>
      <w:r w:rsidR="004629D6">
        <w:rPr>
          <w:lang w:val="en-US" w:eastAsia="zh-CN"/>
        </w:rPr>
        <w:t>Py</w:t>
      </w:r>
      <w:r w:rsidR="00573090">
        <w:rPr>
          <w:rStyle w:val="RSCB02ArticleTextChar"/>
          <w:b w:val="0"/>
          <w:lang w:val="en-US"/>
        </w:rPr>
        <w:t xml:space="preserve">, </w:t>
      </w:r>
      <w:r w:rsidR="00573090" w:rsidRPr="00E457EC">
        <w:rPr>
          <w:bCs/>
          <w:lang w:val="en-US" w:eastAsia="zh-CN"/>
        </w:rPr>
        <w:t>50</w:t>
      </w:r>
      <w:r w:rsidR="00573090" w:rsidRPr="00113E00">
        <w:rPr>
          <w:lang w:val="en-US" w:eastAsia="zh-CN"/>
        </w:rPr>
        <w:t>·(PA)</w:t>
      </w:r>
      <w:r w:rsidR="00573090" w:rsidRPr="00113E00">
        <w:rPr>
          <w:vertAlign w:val="subscript"/>
          <w:lang w:val="en-US" w:eastAsia="zh-CN"/>
        </w:rPr>
        <w:t>2</w:t>
      </w:r>
      <w:r w:rsidR="00573090" w:rsidRPr="00573090">
        <w:rPr>
          <w:b w:val="0"/>
          <w:vertAlign w:val="subscript"/>
          <w:lang w:val="en-US" w:eastAsia="zh-CN"/>
        </w:rPr>
        <w:t xml:space="preserve"> </w:t>
      </w:r>
      <w:r w:rsidR="00573090">
        <w:rPr>
          <w:rStyle w:val="RSCB02ArticleTextChar"/>
          <w:b w:val="0"/>
          <w:lang w:val="en-US"/>
        </w:rPr>
        <w:t xml:space="preserve">and </w:t>
      </w:r>
      <w:r w:rsidR="00573090" w:rsidRPr="00E457EC">
        <w:rPr>
          <w:bCs/>
          <w:lang w:val="en-US" w:eastAsia="zh-CN"/>
        </w:rPr>
        <w:t>50</w:t>
      </w:r>
      <w:r w:rsidR="004629D6">
        <w:rPr>
          <w:lang w:val="en-US" w:eastAsia="zh-CN"/>
        </w:rPr>
        <w:t>·PA</w:t>
      </w:r>
      <w:r w:rsidR="00573090">
        <w:rPr>
          <w:rStyle w:val="RSCB02ArticleTextChar"/>
          <w:b w:val="0"/>
          <w:lang w:val="en-US"/>
        </w:rPr>
        <w:t>.</w:t>
      </w:r>
    </w:p>
    <w:p w14:paraId="03781A77" w14:textId="77777777" w:rsidR="0025485F" w:rsidRDefault="0025485F" w:rsidP="0025485F">
      <w:pPr>
        <w:pStyle w:val="RSCB08CHeadingIn-line"/>
        <w:jc w:val="both"/>
        <w:rPr>
          <w:b w:val="0"/>
          <w:lang w:val="en-US" w:eastAsia="zh-CN"/>
        </w:rPr>
      </w:pPr>
    </w:p>
    <w:p w14:paraId="319BF264" w14:textId="4914DE4B" w:rsidR="0025485F" w:rsidRDefault="0025485F" w:rsidP="00EB4BDB">
      <w:pPr>
        <w:pStyle w:val="RSCB08CHeadingIn-line"/>
        <w:jc w:val="both"/>
        <w:rPr>
          <w:b w:val="0"/>
          <w:lang w:val="en-US" w:eastAsia="zh-CN"/>
        </w:rPr>
      </w:pPr>
      <w:proofErr w:type="spellStart"/>
      <w:r w:rsidRPr="000E4BFC">
        <w:rPr>
          <w:b w:val="0"/>
          <w:lang w:val="en-US" w:eastAsia="zh-CN"/>
        </w:rPr>
        <w:t>Douhal</w:t>
      </w:r>
      <w:proofErr w:type="spellEnd"/>
      <w:r w:rsidRPr="000E4BFC">
        <w:rPr>
          <w:b w:val="0"/>
          <w:lang w:val="en-US" w:eastAsia="zh-CN"/>
        </w:rPr>
        <w:t xml:space="preserve"> </w:t>
      </w:r>
      <w:r w:rsidRPr="000E4BFC">
        <w:rPr>
          <w:rFonts w:hint="eastAsia"/>
          <w:b w:val="0"/>
          <w:lang w:val="en-US" w:eastAsia="zh-CN"/>
        </w:rPr>
        <w:t>a</w:t>
      </w:r>
      <w:r w:rsidRPr="000E4BFC">
        <w:rPr>
          <w:b w:val="0"/>
          <w:lang w:val="en-US" w:eastAsia="zh-CN"/>
        </w:rPr>
        <w:t xml:space="preserve">nd coworkers first reported the porous hydrogen-bonded organic framework (HOF) from a </w:t>
      </w:r>
      <w:proofErr w:type="spellStart"/>
      <w:r w:rsidRPr="000E4BFC">
        <w:rPr>
          <w:b w:val="0"/>
          <w:lang w:val="en-US" w:eastAsia="zh-CN"/>
        </w:rPr>
        <w:t>hexaazatrinaphthylene</w:t>
      </w:r>
      <w:proofErr w:type="spellEnd"/>
      <w:r w:rsidRPr="000E4BFC">
        <w:rPr>
          <w:b w:val="0"/>
          <w:lang w:val="en-US" w:eastAsia="zh-CN"/>
        </w:rPr>
        <w:t xml:space="preserve"> derivative with </w:t>
      </w:r>
      <w:proofErr w:type="spellStart"/>
      <w:r w:rsidRPr="000E4BFC">
        <w:rPr>
          <w:b w:val="0"/>
          <w:lang w:val="en-US" w:eastAsia="zh-CN"/>
        </w:rPr>
        <w:t>carboxyphenyl</w:t>
      </w:r>
      <w:proofErr w:type="spellEnd"/>
      <w:r w:rsidRPr="000E4BFC">
        <w:rPr>
          <w:b w:val="0"/>
          <w:lang w:val="en-US" w:eastAsia="zh-CN"/>
        </w:rPr>
        <w:t xml:space="preserve"> groups (</w:t>
      </w:r>
      <w:r w:rsidR="00356F33" w:rsidRPr="00356F33">
        <w:rPr>
          <w:bCs/>
          <w:lang w:val="en-US" w:eastAsia="zh-CN"/>
        </w:rPr>
        <w:t>51</w:t>
      </w:r>
      <w:r w:rsidRPr="000E4BFC">
        <w:rPr>
          <w:b w:val="0"/>
          <w:lang w:val="en-US" w:eastAsia="zh-CN"/>
        </w:rPr>
        <w:t xml:space="preserve">) that exhibits acid-responsive </w:t>
      </w:r>
      <w:proofErr w:type="spellStart"/>
      <w:r w:rsidR="006C2F9D">
        <w:rPr>
          <w:b w:val="0"/>
          <w:lang w:val="en-US" w:eastAsia="zh-CN"/>
        </w:rPr>
        <w:t>colour</w:t>
      </w:r>
      <w:proofErr w:type="spellEnd"/>
      <w:r w:rsidRPr="000E4BFC">
        <w:rPr>
          <w:b w:val="0"/>
          <w:lang w:val="en-US" w:eastAsia="zh-CN"/>
        </w:rPr>
        <w:t xml:space="preserve"> changes</w:t>
      </w:r>
      <w:r w:rsidR="006343B8">
        <w:rPr>
          <w:b w:val="0"/>
          <w:lang w:val="en-US" w:eastAsia="zh-CN"/>
        </w:rPr>
        <w:t xml:space="preserve"> (Fig. 27a</w:t>
      </w:r>
      <w:r w:rsidR="006343B8">
        <w:rPr>
          <w:rFonts w:hint="eastAsia"/>
          <w:b w:val="0"/>
          <w:lang w:val="en-US" w:eastAsia="zh-CN"/>
        </w:rPr>
        <w:t>)</w:t>
      </w:r>
      <w:r w:rsidRPr="000E4BFC">
        <w:rPr>
          <w:b w:val="0"/>
          <w:lang w:val="en-US" w:eastAsia="zh-CN"/>
        </w:rPr>
        <w:t>.</w:t>
      </w:r>
      <w:r w:rsidR="00E81C9E" w:rsidRPr="00356F33">
        <w:rPr>
          <w:b w:val="0"/>
          <w:vertAlign w:val="superscript"/>
          <w:lang w:val="en-US" w:eastAsia="zh-CN"/>
        </w:rPr>
        <w:t>188</w:t>
      </w:r>
      <w:r w:rsidRPr="000E4BFC">
        <w:rPr>
          <w:b w:val="0"/>
          <w:lang w:val="en-US" w:eastAsia="zh-CN"/>
        </w:rPr>
        <w:t xml:space="preserve"> </w:t>
      </w:r>
      <w:r w:rsidR="00356F33" w:rsidRPr="00356F33">
        <w:rPr>
          <w:b w:val="0"/>
          <w:lang w:val="en-US" w:eastAsia="zh-CN"/>
        </w:rPr>
        <w:t>Precise structures</w:t>
      </w:r>
      <w:r w:rsidR="00356F33">
        <w:rPr>
          <w:b w:val="0"/>
          <w:lang w:val="en-US" w:eastAsia="zh-CN"/>
        </w:rPr>
        <w:t xml:space="preserve"> of both 1,2,4-trichlorobenzene</w:t>
      </w:r>
      <w:r w:rsidR="00356F33">
        <w:rPr>
          <w:rFonts w:hint="eastAsia"/>
          <w:b w:val="0"/>
          <w:lang w:val="en-US" w:eastAsia="zh-CN"/>
        </w:rPr>
        <w:t xml:space="preserve"> </w:t>
      </w:r>
      <w:r w:rsidR="00F02614">
        <w:rPr>
          <w:b w:val="0"/>
          <w:lang w:val="en-US" w:eastAsia="zh-CN"/>
        </w:rPr>
        <w:t xml:space="preserve">solvate </w:t>
      </w:r>
      <w:r w:rsidR="00356F33" w:rsidRPr="00356F33">
        <w:rPr>
          <w:lang w:val="en-US" w:eastAsia="zh-CN"/>
        </w:rPr>
        <w:t>51</w:t>
      </w:r>
      <w:r w:rsidR="00F02614" w:rsidRPr="00E457EC">
        <w:rPr>
          <w:lang w:val="en-US" w:eastAsia="zh-CN"/>
        </w:rPr>
        <w:t>·</w:t>
      </w:r>
      <w:r w:rsidR="00F02614">
        <w:rPr>
          <w:lang w:val="en-US" w:eastAsia="zh-CN"/>
        </w:rPr>
        <w:t>TCB</w:t>
      </w:r>
      <w:r w:rsidR="00356F33">
        <w:rPr>
          <w:b w:val="0"/>
          <w:lang w:val="en-US" w:eastAsia="zh-CN"/>
        </w:rPr>
        <w:t xml:space="preserve"> and activated HOF with</w:t>
      </w:r>
      <w:r w:rsidR="00356F33">
        <w:rPr>
          <w:rFonts w:hint="eastAsia"/>
          <w:b w:val="0"/>
          <w:lang w:val="en-US" w:eastAsia="zh-CN"/>
        </w:rPr>
        <w:t xml:space="preserve"> </w:t>
      </w:r>
      <w:r w:rsidR="00F02614">
        <w:rPr>
          <w:b w:val="0"/>
          <w:lang w:val="en-US" w:eastAsia="zh-CN"/>
        </w:rPr>
        <w:t xml:space="preserve">permanent porosity </w:t>
      </w:r>
      <w:r w:rsidR="00F02614">
        <w:rPr>
          <w:lang w:val="en-US" w:eastAsia="zh-CN"/>
        </w:rPr>
        <w:t>51</w:t>
      </w:r>
      <w:r w:rsidR="00356F33" w:rsidRPr="00356F33">
        <w:rPr>
          <w:lang w:val="en-US" w:eastAsia="zh-CN"/>
        </w:rPr>
        <w:t>a</w:t>
      </w:r>
      <w:r w:rsidR="00356F33" w:rsidRPr="00356F33">
        <w:rPr>
          <w:b w:val="0"/>
          <w:lang w:val="en-US" w:eastAsia="zh-CN"/>
        </w:rPr>
        <w:t xml:space="preserve"> were successfully determined by single-crystalline X-ray diffraction analysis. </w:t>
      </w:r>
      <w:r w:rsidRPr="000E4BFC">
        <w:rPr>
          <w:b w:val="0"/>
          <w:lang w:val="en-US" w:eastAsia="zh-CN"/>
        </w:rPr>
        <w:t xml:space="preserve">Yellow crystalline bulks of </w:t>
      </w:r>
      <w:r w:rsidRPr="000E4BFC">
        <w:rPr>
          <w:rFonts w:hint="eastAsia"/>
          <w:b w:val="0"/>
          <w:lang w:val="en-US" w:eastAsia="zh-CN"/>
        </w:rPr>
        <w:t>acti</w:t>
      </w:r>
      <w:r w:rsidRPr="000E4BFC">
        <w:rPr>
          <w:b w:val="0"/>
          <w:lang w:val="en-US" w:eastAsia="zh-CN"/>
        </w:rPr>
        <w:t xml:space="preserve">vated </w:t>
      </w:r>
      <w:r w:rsidR="00F02614">
        <w:rPr>
          <w:lang w:val="en-US" w:eastAsia="zh-CN"/>
        </w:rPr>
        <w:t>51</w:t>
      </w:r>
      <w:r w:rsidR="00356F33" w:rsidRPr="00356F33">
        <w:rPr>
          <w:lang w:val="en-US" w:eastAsia="zh-CN"/>
        </w:rPr>
        <w:t>a</w:t>
      </w:r>
      <w:r w:rsidRPr="000E4BFC">
        <w:rPr>
          <w:b w:val="0"/>
          <w:lang w:val="en-US" w:eastAsia="zh-CN"/>
        </w:rPr>
        <w:t xml:space="preserve"> immediately turned into </w:t>
      </w:r>
      <w:proofErr w:type="spellStart"/>
      <w:r w:rsidRPr="000E4BFC">
        <w:rPr>
          <w:b w:val="0"/>
          <w:lang w:val="en-US" w:eastAsia="zh-CN"/>
        </w:rPr>
        <w:t>redish</w:t>
      </w:r>
      <w:proofErr w:type="spellEnd"/>
      <w:r w:rsidRPr="000E4BFC">
        <w:rPr>
          <w:b w:val="0"/>
          <w:lang w:val="en-US" w:eastAsia="zh-CN"/>
        </w:rPr>
        <w:t>-brown by adding a drop of 37% HCl aqueous solution. Subsequence heating of the brown bulks resulted in</w:t>
      </w:r>
      <w:r w:rsidR="00F96CEE">
        <w:rPr>
          <w:b w:val="0"/>
          <w:lang w:val="en-US" w:eastAsia="zh-CN"/>
        </w:rPr>
        <w:t xml:space="preserve"> the</w:t>
      </w:r>
      <w:r w:rsidRPr="000E4BFC">
        <w:rPr>
          <w:b w:val="0"/>
          <w:lang w:val="en-US" w:eastAsia="zh-CN"/>
        </w:rPr>
        <w:t xml:space="preserve"> recovery of the original yellow </w:t>
      </w:r>
      <w:proofErr w:type="spellStart"/>
      <w:r w:rsidR="006C2F9D">
        <w:rPr>
          <w:b w:val="0"/>
          <w:lang w:val="en-US" w:eastAsia="zh-CN"/>
        </w:rPr>
        <w:t>colour</w:t>
      </w:r>
      <w:proofErr w:type="spellEnd"/>
      <w:r w:rsidRPr="000E4BFC">
        <w:rPr>
          <w:b w:val="0"/>
          <w:lang w:val="en-US" w:eastAsia="zh-CN"/>
        </w:rPr>
        <w:t xml:space="preserve"> due to </w:t>
      </w:r>
      <w:r w:rsidR="00F96CEE">
        <w:rPr>
          <w:b w:val="0"/>
          <w:lang w:val="en-US" w:eastAsia="zh-CN"/>
        </w:rPr>
        <w:t xml:space="preserve">the </w:t>
      </w:r>
      <w:r w:rsidRPr="000E4BFC">
        <w:rPr>
          <w:b w:val="0"/>
          <w:lang w:val="en-US" w:eastAsia="zh-CN"/>
        </w:rPr>
        <w:t>removal of HCl. The</w:t>
      </w:r>
      <w:r w:rsidR="00F96CEE">
        <w:rPr>
          <w:b w:val="0"/>
          <w:lang w:val="en-US" w:eastAsia="zh-CN"/>
        </w:rPr>
        <w:t xml:space="preserve"> peaks in the</w:t>
      </w:r>
      <w:r w:rsidRPr="000E4BFC">
        <w:rPr>
          <w:b w:val="0"/>
          <w:lang w:val="en-US" w:eastAsia="zh-CN"/>
        </w:rPr>
        <w:t xml:space="preserve"> PXRD patterns disappeared by adding a drop</w:t>
      </w:r>
      <w:r w:rsidR="00E81C9E" w:rsidRPr="00E81C9E">
        <w:rPr>
          <w:b w:val="0"/>
          <w:lang w:val="en-US" w:eastAsia="zh-CN"/>
        </w:rPr>
        <w:t xml:space="preserve"> </w:t>
      </w:r>
      <w:r w:rsidR="00E81C9E">
        <w:rPr>
          <w:b w:val="0"/>
          <w:lang w:val="en-US" w:eastAsia="zh-CN"/>
        </w:rPr>
        <w:t xml:space="preserve">of </w:t>
      </w:r>
      <w:r w:rsidR="00E81C9E" w:rsidRPr="000E4BFC">
        <w:rPr>
          <w:b w:val="0"/>
          <w:lang w:val="en-US" w:eastAsia="zh-CN"/>
        </w:rPr>
        <w:t>HCl</w:t>
      </w:r>
      <w:r w:rsidRPr="000E4BFC">
        <w:rPr>
          <w:b w:val="0"/>
          <w:lang w:val="en-US" w:eastAsia="zh-CN"/>
        </w:rPr>
        <w:t xml:space="preserve">, while the original pattern </w:t>
      </w:r>
      <w:r w:rsidR="00F96CEE">
        <w:rPr>
          <w:b w:val="0"/>
          <w:lang w:val="en-US" w:eastAsia="zh-CN"/>
        </w:rPr>
        <w:t>could be</w:t>
      </w:r>
      <w:r w:rsidR="00F96CEE" w:rsidRPr="000E4BFC">
        <w:rPr>
          <w:b w:val="0"/>
          <w:lang w:val="en-US" w:eastAsia="zh-CN"/>
        </w:rPr>
        <w:t xml:space="preserve"> </w:t>
      </w:r>
      <w:r w:rsidRPr="000E4BFC">
        <w:rPr>
          <w:b w:val="0"/>
          <w:lang w:val="en-US" w:eastAsia="zh-CN"/>
        </w:rPr>
        <w:t xml:space="preserve">completely recovered after heating the HCl-dropped sample. The disappearance of the PXRD patterns is presumably attributed to </w:t>
      </w:r>
      <w:r w:rsidR="004054E4">
        <w:rPr>
          <w:b w:val="0"/>
          <w:lang w:val="en-US" w:eastAsia="zh-CN"/>
        </w:rPr>
        <w:t>the</w:t>
      </w:r>
      <w:r w:rsidRPr="000E4BFC">
        <w:rPr>
          <w:b w:val="0"/>
          <w:lang w:val="en-US" w:eastAsia="zh-CN"/>
        </w:rPr>
        <w:t xml:space="preserve"> disorder of the framework by adding HCl and/or scattering of diffracted X-ray by disordered Cl</w:t>
      </w:r>
      <w:r w:rsidRPr="000E4BFC">
        <w:rPr>
          <w:rFonts w:ascii="MS Mincho" w:eastAsia="MS Mincho" w:hAnsi="MS Mincho" w:cs="MS Mincho" w:hint="eastAsia"/>
          <w:b w:val="0"/>
          <w:vertAlign w:val="superscript"/>
          <w:lang w:val="en-US" w:eastAsia="zh-CN"/>
        </w:rPr>
        <w:t>−</w:t>
      </w:r>
      <w:r w:rsidRPr="000E4BFC">
        <w:rPr>
          <w:b w:val="0"/>
          <w:lang w:val="en-US" w:eastAsia="zh-CN"/>
        </w:rPr>
        <w:t xml:space="preserve"> and H</w:t>
      </w:r>
      <w:r w:rsidRPr="000E4BFC">
        <w:rPr>
          <w:b w:val="0"/>
          <w:vertAlign w:val="subscript"/>
          <w:lang w:val="en-US" w:eastAsia="zh-CN"/>
        </w:rPr>
        <w:t>3</w:t>
      </w:r>
      <w:r w:rsidRPr="000E4BFC">
        <w:rPr>
          <w:b w:val="0"/>
          <w:lang w:val="en-US" w:eastAsia="zh-CN"/>
        </w:rPr>
        <w:t>O</w:t>
      </w:r>
      <w:r w:rsidRPr="000E4BFC">
        <w:rPr>
          <w:b w:val="0"/>
          <w:vertAlign w:val="superscript"/>
          <w:lang w:val="en-US" w:eastAsia="zh-CN"/>
        </w:rPr>
        <w:t>+</w:t>
      </w:r>
      <w:r w:rsidRPr="000E4BFC">
        <w:rPr>
          <w:b w:val="0"/>
          <w:lang w:val="en-US" w:eastAsia="zh-CN"/>
        </w:rPr>
        <w:t xml:space="preserve"> ions filling the void. To exclude the second factor and estimate the only effects of HCl, </w:t>
      </w:r>
      <w:r w:rsidR="004B1AD2">
        <w:rPr>
          <w:lang w:val="en-US" w:eastAsia="zh-CN"/>
        </w:rPr>
        <w:t>51</w:t>
      </w:r>
      <w:r w:rsidR="00356F33" w:rsidRPr="00356F33">
        <w:rPr>
          <w:lang w:val="en-US" w:eastAsia="zh-CN"/>
        </w:rPr>
        <w:t>a</w:t>
      </w:r>
      <w:r w:rsidRPr="000E4BFC">
        <w:rPr>
          <w:b w:val="0"/>
          <w:lang w:val="en-US" w:eastAsia="zh-CN"/>
        </w:rPr>
        <w:t xml:space="preserve"> was exposed to </w:t>
      </w:r>
      <w:r w:rsidR="00E81C9E">
        <w:rPr>
          <w:b w:val="0"/>
          <w:lang w:val="en-US" w:eastAsia="zh-CN"/>
        </w:rPr>
        <w:t>the</w:t>
      </w:r>
      <w:r w:rsidRPr="000E4BFC">
        <w:rPr>
          <w:b w:val="0"/>
          <w:lang w:val="en-US" w:eastAsia="zh-CN"/>
        </w:rPr>
        <w:t xml:space="preserve"> </w:t>
      </w:r>
      <w:proofErr w:type="spellStart"/>
      <w:r w:rsidR="006C2F9D">
        <w:rPr>
          <w:b w:val="0"/>
          <w:lang w:val="en-US" w:eastAsia="zh-CN"/>
        </w:rPr>
        <w:t>vapour</w:t>
      </w:r>
      <w:proofErr w:type="spellEnd"/>
      <w:r w:rsidRPr="000E4BFC">
        <w:rPr>
          <w:b w:val="0"/>
          <w:lang w:val="en-US" w:eastAsia="zh-CN"/>
        </w:rPr>
        <w:t xml:space="preserve"> of HCl. </w:t>
      </w:r>
      <w:proofErr w:type="spellStart"/>
      <w:r w:rsidR="006C2F9D">
        <w:rPr>
          <w:b w:val="0"/>
          <w:lang w:val="en-US" w:eastAsia="zh-CN"/>
        </w:rPr>
        <w:t>Colour</w:t>
      </w:r>
      <w:proofErr w:type="spellEnd"/>
      <w:r w:rsidRPr="000E4BFC">
        <w:rPr>
          <w:b w:val="0"/>
          <w:lang w:val="en-US" w:eastAsia="zh-CN"/>
        </w:rPr>
        <w:t xml:space="preserve"> was changed upon exposing to HCl </w:t>
      </w:r>
      <w:proofErr w:type="spellStart"/>
      <w:r w:rsidR="006C2F9D">
        <w:rPr>
          <w:b w:val="0"/>
          <w:lang w:val="en-US" w:eastAsia="zh-CN"/>
        </w:rPr>
        <w:t>vapour</w:t>
      </w:r>
      <w:proofErr w:type="spellEnd"/>
      <w:r w:rsidRPr="000E4BFC">
        <w:rPr>
          <w:b w:val="0"/>
          <w:lang w:val="en-US" w:eastAsia="zh-CN"/>
        </w:rPr>
        <w:t xml:space="preserve"> simultaneously,</w:t>
      </w:r>
      <w:r w:rsidR="00F96CEE">
        <w:rPr>
          <w:b w:val="0"/>
          <w:lang w:val="en-US" w:eastAsia="zh-CN"/>
        </w:rPr>
        <w:t xml:space="preserve"> and</w:t>
      </w:r>
      <w:r w:rsidRPr="000E4BFC">
        <w:rPr>
          <w:b w:val="0"/>
          <w:lang w:val="en-US" w:eastAsia="zh-CN"/>
        </w:rPr>
        <w:t xml:space="preserve"> new peaks at 4.86, 5.78, 9.78, and 11.7° appeared in PXRD patterns in addition to the original peaks. The new peaks disappear</w:t>
      </w:r>
      <w:r w:rsidR="00F96CEE">
        <w:rPr>
          <w:b w:val="0"/>
          <w:lang w:val="en-US" w:eastAsia="zh-CN"/>
        </w:rPr>
        <w:t>ed</w:t>
      </w:r>
      <w:r w:rsidRPr="000E4BFC">
        <w:rPr>
          <w:b w:val="0"/>
          <w:lang w:val="en-US" w:eastAsia="zh-CN"/>
        </w:rPr>
        <w:t xml:space="preserve"> when the sample </w:t>
      </w:r>
      <w:r w:rsidR="00F96CEE">
        <w:rPr>
          <w:b w:val="0"/>
          <w:lang w:val="en-US" w:eastAsia="zh-CN"/>
        </w:rPr>
        <w:t>wa</w:t>
      </w:r>
      <w:r w:rsidR="00F96CEE" w:rsidRPr="000E4BFC">
        <w:rPr>
          <w:b w:val="0"/>
          <w:lang w:val="en-US" w:eastAsia="zh-CN"/>
        </w:rPr>
        <w:t xml:space="preserve">s </w:t>
      </w:r>
      <w:r w:rsidRPr="000E4BFC">
        <w:rPr>
          <w:b w:val="0"/>
          <w:lang w:val="en-US" w:eastAsia="zh-CN"/>
        </w:rPr>
        <w:t xml:space="preserve">heated to remove HCl and back to the original yellow solid. These results indicate that addition of HCl and protonation of the </w:t>
      </w:r>
      <w:proofErr w:type="spellStart"/>
      <w:r w:rsidR="00356F33" w:rsidRPr="000E4BFC">
        <w:rPr>
          <w:b w:val="0"/>
          <w:lang w:val="en-US" w:eastAsia="zh-CN"/>
        </w:rPr>
        <w:t>hexaazatrinaphthylene</w:t>
      </w:r>
      <w:proofErr w:type="spellEnd"/>
      <w:r w:rsidR="00356F33" w:rsidRPr="000E4BFC">
        <w:rPr>
          <w:b w:val="0"/>
          <w:lang w:val="en-US" w:eastAsia="zh-CN"/>
        </w:rPr>
        <w:t xml:space="preserve"> </w:t>
      </w:r>
      <w:r w:rsidR="00356F33">
        <w:rPr>
          <w:b w:val="0"/>
          <w:lang w:val="en-US" w:eastAsia="zh-CN"/>
        </w:rPr>
        <w:t>(</w:t>
      </w:r>
      <w:r w:rsidR="00356F33" w:rsidRPr="000E4BFC">
        <w:rPr>
          <w:b w:val="0"/>
          <w:lang w:val="en-US" w:eastAsia="zh-CN"/>
        </w:rPr>
        <w:t>HATN</w:t>
      </w:r>
      <w:r w:rsidR="00356F33">
        <w:rPr>
          <w:b w:val="0"/>
          <w:lang w:val="en-US" w:eastAsia="zh-CN"/>
        </w:rPr>
        <w:t xml:space="preserve">) </w:t>
      </w:r>
      <w:r w:rsidRPr="000E4BFC">
        <w:rPr>
          <w:b w:val="0"/>
          <w:lang w:val="en-US" w:eastAsia="zh-CN"/>
        </w:rPr>
        <w:t>core perturbs the</w:t>
      </w:r>
      <w:r w:rsidRPr="000E4BFC">
        <w:rPr>
          <w:rFonts w:hint="eastAsia"/>
          <w:b w:val="0"/>
          <w:lang w:val="en-US" w:eastAsia="zh-CN"/>
        </w:rPr>
        <w:t xml:space="preserve"> </w:t>
      </w:r>
      <w:r w:rsidRPr="000E4BFC">
        <w:rPr>
          <w:b w:val="0"/>
          <w:lang w:val="en-US" w:eastAsia="zh-CN"/>
        </w:rPr>
        <w:t>structure of the original</w:t>
      </w:r>
      <w:r w:rsidRPr="000E4BFC">
        <w:rPr>
          <w:rFonts w:hint="eastAsia"/>
          <w:b w:val="0"/>
          <w:lang w:val="en-US" w:eastAsia="zh-CN"/>
        </w:rPr>
        <w:t xml:space="preserve"> </w:t>
      </w:r>
      <w:r w:rsidRPr="000E4BFC">
        <w:rPr>
          <w:b w:val="0"/>
          <w:lang w:val="en-US" w:eastAsia="zh-CN"/>
        </w:rPr>
        <w:t xml:space="preserve">framework, resulting changes and decay of PXRD patterns. When the HOF crystals are exposed to HCl </w:t>
      </w:r>
      <w:proofErr w:type="spellStart"/>
      <w:r w:rsidR="006C2F9D">
        <w:rPr>
          <w:b w:val="0"/>
          <w:lang w:val="en-US" w:eastAsia="zh-CN"/>
        </w:rPr>
        <w:t>vapour</w:t>
      </w:r>
      <w:r w:rsidRPr="000E4BFC">
        <w:rPr>
          <w:b w:val="0"/>
          <w:lang w:val="en-US" w:eastAsia="zh-CN"/>
        </w:rPr>
        <w:t>s</w:t>
      </w:r>
      <w:proofErr w:type="spellEnd"/>
      <w:r w:rsidRPr="000E4BFC">
        <w:rPr>
          <w:b w:val="0"/>
          <w:lang w:val="en-US" w:eastAsia="zh-CN"/>
        </w:rPr>
        <w:t>, the absorption and emission spectra show insignificant changes</w:t>
      </w:r>
      <w:r w:rsidR="00EC3D6F">
        <w:rPr>
          <w:b w:val="0"/>
          <w:lang w:val="en-US" w:eastAsia="zh-CN"/>
        </w:rPr>
        <w:t xml:space="preserve"> (Fig. 27b</w:t>
      </w:r>
      <w:r w:rsidR="00EC3D6F">
        <w:rPr>
          <w:rFonts w:hint="eastAsia"/>
          <w:b w:val="0"/>
          <w:lang w:val="en-US" w:eastAsia="zh-CN"/>
        </w:rPr>
        <w:t>)</w:t>
      </w:r>
      <w:r w:rsidRPr="000E4BFC">
        <w:rPr>
          <w:b w:val="0"/>
          <w:lang w:val="en-US" w:eastAsia="zh-CN"/>
        </w:rPr>
        <w:t xml:space="preserve">. The absorption spectrum exhibits a new band at </w:t>
      </w:r>
      <w:r w:rsidRPr="000E4BFC">
        <w:rPr>
          <w:b w:val="0"/>
          <w:lang w:val="en-US" w:eastAsia="zh-CN"/>
        </w:rPr>
        <w:t>500</w:t>
      </w:r>
      <w:r w:rsidRPr="000E4BFC">
        <w:rPr>
          <w:rFonts w:ascii="MS Mincho" w:eastAsia="MS Mincho" w:hAnsi="MS Mincho" w:cs="MS Mincho" w:hint="eastAsia"/>
          <w:b w:val="0"/>
          <w:lang w:val="en-US" w:eastAsia="zh-CN"/>
        </w:rPr>
        <w:t>−</w:t>
      </w:r>
      <w:r w:rsidRPr="000E4BFC">
        <w:rPr>
          <w:b w:val="0"/>
          <w:lang w:val="en-US" w:eastAsia="zh-CN"/>
        </w:rPr>
        <w:t xml:space="preserve">600 nm, while the emission spectrum is strongly quenched. </w:t>
      </w:r>
      <w:bookmarkStart w:id="11" w:name="OLE_LINK23"/>
      <w:bookmarkStart w:id="12" w:name="OLE_LINK24"/>
      <w:r w:rsidR="00EA62E7" w:rsidRPr="00EA62E7">
        <w:rPr>
          <w:b w:val="0"/>
          <w:lang w:val="en-US" w:eastAsia="zh-CN"/>
        </w:rPr>
        <w:t>Remarkably,</w:t>
      </w:r>
      <w:r w:rsidR="00EB4BDB" w:rsidRPr="00EB4BDB">
        <w:rPr>
          <w:b w:val="0"/>
          <w:lang w:val="en-US" w:eastAsia="zh-CN"/>
        </w:rPr>
        <w:t xml:space="preserve"> from the single crystal structure and characterization analysis, the authors believe that due to the protonation of the </w:t>
      </w:r>
      <w:proofErr w:type="spellStart"/>
      <w:r w:rsidR="00EB4BDB" w:rsidRPr="00EB4BDB">
        <w:rPr>
          <w:b w:val="0"/>
          <w:lang w:val="en-US" w:eastAsia="zh-CN"/>
        </w:rPr>
        <w:t>pyranyl</w:t>
      </w:r>
      <w:proofErr w:type="spellEnd"/>
      <w:r w:rsidR="00EB4BDB" w:rsidRPr="00EB4BDB">
        <w:rPr>
          <w:b w:val="0"/>
          <w:lang w:val="en-US" w:eastAsia="zh-CN"/>
        </w:rPr>
        <w:t xml:space="preserve"> nitrogen atom embedded in its π-conjugated core</w:t>
      </w:r>
      <w:r w:rsidR="00EA62E7" w:rsidRPr="00EA62E7">
        <w:rPr>
          <w:b w:val="0"/>
          <w:lang w:val="en-US" w:eastAsia="zh-CN"/>
        </w:rPr>
        <w:t xml:space="preserve"> </w:t>
      </w:r>
      <w:r w:rsidR="004B1AD2">
        <w:rPr>
          <w:lang w:val="en-US" w:eastAsia="zh-CN"/>
        </w:rPr>
        <w:t>51</w:t>
      </w:r>
      <w:r w:rsidR="00EB4BDB" w:rsidRPr="00356F33">
        <w:rPr>
          <w:lang w:val="en-US" w:eastAsia="zh-CN"/>
        </w:rPr>
        <w:t>a</w:t>
      </w:r>
      <w:r w:rsidR="00EB4BDB" w:rsidRPr="00EA62E7">
        <w:rPr>
          <w:b w:val="0"/>
          <w:lang w:val="en-US" w:eastAsia="zh-CN"/>
        </w:rPr>
        <w:t xml:space="preserve"> </w:t>
      </w:r>
      <w:r w:rsidR="00EA62E7" w:rsidRPr="00EA62E7">
        <w:rPr>
          <w:b w:val="0"/>
          <w:lang w:val="en-US" w:eastAsia="zh-CN"/>
        </w:rPr>
        <w:t xml:space="preserve">shows reversible </w:t>
      </w:r>
      <w:proofErr w:type="spellStart"/>
      <w:r w:rsidR="006C2F9D">
        <w:rPr>
          <w:b w:val="0"/>
          <w:lang w:val="en-US" w:eastAsia="zh-CN"/>
        </w:rPr>
        <w:t>vapour</w:t>
      </w:r>
      <w:proofErr w:type="spellEnd"/>
      <w:r w:rsidR="00EA62E7" w:rsidRPr="00EA62E7">
        <w:rPr>
          <w:b w:val="0"/>
          <w:lang w:val="en-US" w:eastAsia="zh-CN"/>
        </w:rPr>
        <w:t xml:space="preserve"> acid-induced </w:t>
      </w:r>
      <w:proofErr w:type="spellStart"/>
      <w:r w:rsidR="006C2F9D">
        <w:rPr>
          <w:b w:val="0"/>
          <w:lang w:val="en-US" w:eastAsia="zh-CN"/>
        </w:rPr>
        <w:t>colour</w:t>
      </w:r>
      <w:proofErr w:type="spellEnd"/>
      <w:r w:rsidR="00EA62E7" w:rsidRPr="00EA62E7">
        <w:rPr>
          <w:b w:val="0"/>
          <w:lang w:val="en-US" w:eastAsia="zh-CN"/>
        </w:rPr>
        <w:t xml:space="preserve"> changes from yellow to r</w:t>
      </w:r>
      <w:r w:rsidR="00EB4BDB">
        <w:rPr>
          <w:b w:val="0"/>
          <w:lang w:val="en-US" w:eastAsia="zh-CN"/>
        </w:rPr>
        <w:t xml:space="preserve">eddish-brown and the </w:t>
      </w:r>
      <w:r w:rsidR="00EA62E7" w:rsidRPr="00EA62E7">
        <w:rPr>
          <w:b w:val="0"/>
          <w:lang w:val="en-US" w:eastAsia="zh-CN"/>
        </w:rPr>
        <w:t xml:space="preserve">ON/OFF of its emission. </w:t>
      </w:r>
      <w:bookmarkEnd w:id="11"/>
      <w:bookmarkEnd w:id="12"/>
    </w:p>
    <w:p w14:paraId="46AEB1C8" w14:textId="68FB92E0" w:rsidR="0025485F" w:rsidRDefault="006343B8" w:rsidP="006343B8">
      <w:pPr>
        <w:pStyle w:val="RSCB08CHeadingIn-line"/>
        <w:jc w:val="center"/>
        <w:rPr>
          <w:b w:val="0"/>
          <w:lang w:val="en-US" w:eastAsia="zh-CN"/>
        </w:rPr>
      </w:pPr>
      <w:r>
        <w:rPr>
          <w:b w:val="0"/>
          <w:noProof/>
          <w:lang w:val="en-US" w:eastAsia="zh-CN"/>
        </w:rPr>
        <w:drawing>
          <wp:inline distT="0" distB="0" distL="0" distR="0" wp14:anchorId="163E8148" wp14:editId="4EE1252D">
            <wp:extent cx="2596815" cy="2603569"/>
            <wp:effectExtent l="0" t="0" r="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2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6815" cy="2603569"/>
                    </a:xfrm>
                    <a:prstGeom prst="rect">
                      <a:avLst/>
                    </a:prstGeom>
                  </pic:spPr>
                </pic:pic>
              </a:graphicData>
            </a:graphic>
          </wp:inline>
        </w:drawing>
      </w:r>
    </w:p>
    <w:p w14:paraId="51D57425" w14:textId="40A0CA7F" w:rsidR="00F94F34" w:rsidRPr="006E4228" w:rsidRDefault="00F94F34" w:rsidP="006343B8">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27</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006343B8">
        <w:rPr>
          <w:rStyle w:val="RSCB02ArticleTextChar"/>
          <w:b w:val="0"/>
          <w:lang w:val="en-US"/>
        </w:rPr>
        <w:t>Chemical</w:t>
      </w:r>
      <w:r w:rsidRPr="006E4228">
        <w:rPr>
          <w:rStyle w:val="RSCB02ArticleTextChar"/>
          <w:b w:val="0"/>
          <w:lang w:val="en-US"/>
        </w:rPr>
        <w:t xml:space="preserve"> structure of </w:t>
      </w:r>
      <w:r w:rsidR="006343B8">
        <w:rPr>
          <w:rStyle w:val="RSCB02ArticleTextChar"/>
          <w:lang w:val="en-US"/>
        </w:rPr>
        <w:t>51</w:t>
      </w:r>
      <w:r w:rsidRPr="006E4228">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006343B8" w:rsidRPr="006343B8">
        <w:rPr>
          <w:rStyle w:val="RSCB02ArticleTextChar"/>
          <w:b w:val="0"/>
          <w:lang w:val="en-US"/>
        </w:rPr>
        <w:t xml:space="preserve">HCl-responsive </w:t>
      </w:r>
      <w:proofErr w:type="spellStart"/>
      <w:r w:rsidR="006C2F9D">
        <w:rPr>
          <w:rStyle w:val="RSCB02ArticleTextChar"/>
          <w:b w:val="0"/>
          <w:lang w:val="en-US"/>
        </w:rPr>
        <w:t>colour</w:t>
      </w:r>
      <w:proofErr w:type="spellEnd"/>
      <w:r w:rsidR="006343B8" w:rsidRPr="006343B8">
        <w:rPr>
          <w:rStyle w:val="RSCB02ArticleTextChar"/>
          <w:b w:val="0"/>
          <w:lang w:val="en-US"/>
        </w:rPr>
        <w:t xml:space="preserve"> </w:t>
      </w:r>
      <w:r w:rsidR="006343B8">
        <w:rPr>
          <w:rStyle w:val="RSCB02ArticleTextChar"/>
          <w:b w:val="0"/>
          <w:lang w:val="en-US"/>
        </w:rPr>
        <w:t>changes of crystalline bulks of</w:t>
      </w:r>
      <w:r w:rsidR="006343B8">
        <w:rPr>
          <w:rStyle w:val="RSCB02ArticleTextChar"/>
          <w:rFonts w:hint="eastAsia"/>
          <w:b w:val="0"/>
          <w:lang w:val="en-US" w:eastAsia="zh-CN"/>
        </w:rPr>
        <w:t xml:space="preserve"> </w:t>
      </w:r>
      <w:r w:rsidR="006343B8" w:rsidRPr="006343B8">
        <w:rPr>
          <w:rStyle w:val="RSCB02ArticleTextChar"/>
          <w:lang w:val="en-US"/>
        </w:rPr>
        <w:t>51a</w:t>
      </w:r>
      <w:r>
        <w:rPr>
          <w:rStyle w:val="RSCB02ArticleTextChar"/>
          <w:b w:val="0"/>
          <w:lang w:val="en-US"/>
        </w:rPr>
        <w:t>.</w:t>
      </w:r>
      <w:r w:rsidR="006343B8" w:rsidRPr="006343B8">
        <w:t xml:space="preserve"> </w:t>
      </w:r>
      <w:r w:rsidR="006343B8">
        <w:rPr>
          <w:rStyle w:val="RSCB02ArticleTextChar"/>
          <w:b w:val="0"/>
          <w:lang w:val="en-US"/>
        </w:rPr>
        <w:t>(</w:t>
      </w:r>
      <w:r w:rsidR="006343B8" w:rsidRPr="006343B8">
        <w:rPr>
          <w:rStyle w:val="RSCB02ArticleTextChar"/>
          <w:b w:val="0"/>
          <w:lang w:val="en-US"/>
        </w:rPr>
        <w:t>c)</w:t>
      </w:r>
      <w:r w:rsidR="006343B8">
        <w:rPr>
          <w:rStyle w:val="RSCB02ArticleTextChar"/>
          <w:b w:val="0"/>
          <w:lang w:val="en-US"/>
        </w:rPr>
        <w:t xml:space="preserve"> </w:t>
      </w:r>
      <w:r w:rsidR="006343B8" w:rsidRPr="006343B8">
        <w:rPr>
          <w:rStyle w:val="RSCB02ArticleTextChar"/>
          <w:b w:val="0"/>
          <w:lang w:val="en-US"/>
        </w:rPr>
        <w:t xml:space="preserve">Crystal structures of solvate </w:t>
      </w:r>
      <w:r w:rsidR="006343B8" w:rsidRPr="006343B8">
        <w:rPr>
          <w:rStyle w:val="RSCB02ArticleTextChar"/>
          <w:lang w:val="en-US"/>
        </w:rPr>
        <w:t>51</w:t>
      </w:r>
      <w:r w:rsidR="00F02614" w:rsidRPr="00E457EC">
        <w:rPr>
          <w:lang w:val="en-US" w:eastAsia="zh-CN"/>
        </w:rPr>
        <w:t>·</w:t>
      </w:r>
      <w:r w:rsidR="00F02614">
        <w:rPr>
          <w:rStyle w:val="RSCB02ArticleTextChar"/>
          <w:lang w:val="en-US"/>
        </w:rPr>
        <w:t>TCB</w:t>
      </w:r>
      <w:r w:rsidR="006343B8">
        <w:rPr>
          <w:rStyle w:val="RSCB02ArticleTextChar"/>
          <w:b w:val="0"/>
          <w:lang w:val="en-US"/>
        </w:rPr>
        <w:t xml:space="preserve"> </w:t>
      </w:r>
      <w:r w:rsidR="006343B8" w:rsidRPr="006343B8">
        <w:rPr>
          <w:rStyle w:val="RSCB02ArticleTextChar"/>
          <w:b w:val="0"/>
          <w:lang w:val="en-US"/>
        </w:rPr>
        <w:t xml:space="preserve">and activated form </w:t>
      </w:r>
      <w:r w:rsidR="00F02614">
        <w:rPr>
          <w:rStyle w:val="RSCB02ArticleTextChar"/>
          <w:lang w:val="en-US"/>
        </w:rPr>
        <w:t>51</w:t>
      </w:r>
      <w:r w:rsidR="006343B8" w:rsidRPr="006343B8">
        <w:rPr>
          <w:rStyle w:val="RSCB02ArticleTextChar"/>
          <w:lang w:val="en-US"/>
        </w:rPr>
        <w:t>a</w:t>
      </w:r>
      <w:r w:rsidR="006343B8">
        <w:rPr>
          <w:rStyle w:val="RSCB02ArticleTextChar"/>
          <w:b w:val="0"/>
          <w:lang w:val="en-US"/>
        </w:rPr>
        <w:t>.</w:t>
      </w:r>
    </w:p>
    <w:p w14:paraId="52779D2C" w14:textId="77777777" w:rsidR="00F94F34" w:rsidRPr="00F94F34" w:rsidRDefault="00F94F34" w:rsidP="0025485F">
      <w:pPr>
        <w:pStyle w:val="RSCB08CHeadingIn-line"/>
        <w:jc w:val="both"/>
        <w:rPr>
          <w:b w:val="0"/>
          <w:lang w:val="en-US" w:eastAsia="zh-CN"/>
        </w:rPr>
      </w:pPr>
    </w:p>
    <w:p w14:paraId="60A1E8DF" w14:textId="736E95FC" w:rsidR="00ED42D1" w:rsidRPr="00FD097A" w:rsidRDefault="00FD097A" w:rsidP="003F01D4">
      <w:pPr>
        <w:pStyle w:val="RSCB08CHeadingIn-line"/>
        <w:numPr>
          <w:ilvl w:val="0"/>
          <w:numId w:val="8"/>
        </w:numPr>
        <w:spacing w:after="80"/>
        <w:jc w:val="both"/>
        <w:rPr>
          <w:rStyle w:val="RSCB02ArticleTextChar"/>
          <w:rFonts w:cstheme="minorBidi"/>
          <w:w w:val="100"/>
          <w:sz w:val="24"/>
          <w:szCs w:val="22"/>
        </w:rPr>
      </w:pPr>
      <w:proofErr w:type="spellStart"/>
      <w:r w:rsidRPr="00FD097A">
        <w:rPr>
          <w:bCs/>
          <w:sz w:val="24"/>
        </w:rPr>
        <w:t>Vapochromic</w:t>
      </w:r>
      <w:proofErr w:type="spellEnd"/>
      <w:r w:rsidRPr="00FD097A">
        <w:rPr>
          <w:bCs/>
          <w:sz w:val="24"/>
        </w:rPr>
        <w:t xml:space="preserve"> supramolecular crystals</w:t>
      </w:r>
    </w:p>
    <w:p w14:paraId="2D36E17E" w14:textId="44F5AECC" w:rsidR="003F3544" w:rsidRDefault="003F3544" w:rsidP="00416C74">
      <w:pPr>
        <w:pStyle w:val="RSCB08CHeadingIn-line"/>
        <w:jc w:val="both"/>
        <w:rPr>
          <w:rStyle w:val="RSCB02ArticleTextChar"/>
          <w:b w:val="0"/>
          <w:lang w:val="en-US" w:eastAsia="zh-CN"/>
        </w:rPr>
      </w:pPr>
      <w:r w:rsidRPr="003F3544">
        <w:rPr>
          <w:rStyle w:val="RSCB02ArticleTextChar"/>
          <w:b w:val="0"/>
          <w:lang w:val="en-US" w:eastAsia="zh-CN"/>
        </w:rPr>
        <w:t xml:space="preserve">In recent years, the continuous development of supramolecular </w:t>
      </w:r>
      <w:r w:rsidRPr="00634F2C">
        <w:rPr>
          <w:rStyle w:val="RSCB02ArticleTextChar"/>
          <w:b w:val="0"/>
          <w:lang w:val="en-US" w:eastAsia="zh-CN"/>
        </w:rPr>
        <w:t xml:space="preserve">macrocyclic compounds has also enriched the scope of </w:t>
      </w:r>
      <w:proofErr w:type="spellStart"/>
      <w:r w:rsidRPr="00634F2C">
        <w:rPr>
          <w:rStyle w:val="RSCB02ArticleTextChar"/>
          <w:b w:val="0"/>
          <w:lang w:val="en-US" w:eastAsia="zh-CN"/>
        </w:rPr>
        <w:t>vapochromic</w:t>
      </w:r>
      <w:proofErr w:type="spellEnd"/>
      <w:r w:rsidRPr="00634F2C">
        <w:rPr>
          <w:rStyle w:val="RSCB02ArticleTextChar"/>
          <w:b w:val="0"/>
          <w:lang w:val="en-US" w:eastAsia="zh-CN"/>
        </w:rPr>
        <w:t xml:space="preserve"> crystals. Numerous supramolecular hosts or complexes, such as </w:t>
      </w:r>
      <w:proofErr w:type="gramStart"/>
      <w:r w:rsidRPr="00634F2C">
        <w:rPr>
          <w:rStyle w:val="RSCB02ArticleTextChar"/>
          <w:b w:val="0"/>
          <w:lang w:val="en-US" w:eastAsia="zh-CN"/>
        </w:rPr>
        <w:t>Pt(</w:t>
      </w:r>
      <w:proofErr w:type="gramEnd"/>
      <w:r w:rsidRPr="00634F2C">
        <w:rPr>
          <w:rStyle w:val="RSCB02ArticleTextChar"/>
          <w:b w:val="0"/>
          <w:lang w:val="en-US" w:eastAsia="zh-CN"/>
        </w:rPr>
        <w:t xml:space="preserve">II)-functionalized supramolecular metallacycle, trinuclear Cu(I) </w:t>
      </w:r>
      <w:proofErr w:type="spellStart"/>
      <w:r w:rsidRPr="00634F2C">
        <w:rPr>
          <w:rStyle w:val="RSCB02ArticleTextChar"/>
          <w:b w:val="0"/>
          <w:lang w:val="en-US" w:eastAsia="zh-CN"/>
        </w:rPr>
        <w:t>pyrazolate</w:t>
      </w:r>
      <w:proofErr w:type="spellEnd"/>
      <w:r w:rsidRPr="00634F2C">
        <w:rPr>
          <w:rStyle w:val="RSCB02ArticleTextChar"/>
          <w:b w:val="0"/>
          <w:lang w:val="en-US" w:eastAsia="zh-CN"/>
        </w:rPr>
        <w:t xml:space="preserve"> complexes, </w:t>
      </w:r>
      <w:proofErr w:type="spellStart"/>
      <w:r w:rsidRPr="00634F2C">
        <w:rPr>
          <w:rStyle w:val="RSCB02ArticleTextChar"/>
          <w:b w:val="0"/>
          <w:lang w:val="en-US" w:eastAsia="zh-CN"/>
        </w:rPr>
        <w:t>calixcrowns</w:t>
      </w:r>
      <w:proofErr w:type="spellEnd"/>
      <w:r w:rsidRPr="00634F2C">
        <w:rPr>
          <w:rStyle w:val="RSCB02ArticleTextChar"/>
          <w:b w:val="0"/>
          <w:lang w:val="en-US" w:eastAsia="zh-CN"/>
        </w:rPr>
        <w:t xml:space="preserve">, </w:t>
      </w:r>
      <w:proofErr w:type="spellStart"/>
      <w:r w:rsidRPr="00634F2C">
        <w:rPr>
          <w:rStyle w:val="RSCB02ArticleTextChar"/>
          <w:b w:val="0"/>
          <w:lang w:val="en-US" w:eastAsia="zh-CN"/>
        </w:rPr>
        <w:t>pillararenes</w:t>
      </w:r>
      <w:proofErr w:type="spellEnd"/>
      <w:r w:rsidRPr="00634F2C">
        <w:rPr>
          <w:rStyle w:val="RSCB02ArticleTextChar"/>
          <w:b w:val="0"/>
          <w:lang w:val="en-US" w:eastAsia="zh-CN"/>
        </w:rPr>
        <w:t xml:space="preserve"> and so on, also exhibit unique properties in the field of </w:t>
      </w:r>
      <w:proofErr w:type="spellStart"/>
      <w:r w:rsidRPr="00634F2C">
        <w:rPr>
          <w:rStyle w:val="RSCB02ArticleTextChar"/>
          <w:b w:val="0"/>
          <w:lang w:val="en-US" w:eastAsia="zh-CN"/>
        </w:rPr>
        <w:t>vapochromism</w:t>
      </w:r>
      <w:proofErr w:type="spellEnd"/>
      <w:r w:rsidRPr="00634F2C">
        <w:rPr>
          <w:rStyle w:val="RSCB02ArticleTextChar"/>
          <w:b w:val="0"/>
          <w:lang w:val="en-US" w:eastAsia="zh-CN"/>
        </w:rPr>
        <w:t>, especially the host</w:t>
      </w:r>
      <w:r w:rsidR="0052690B" w:rsidRPr="00634F2C">
        <w:rPr>
          <w:rStyle w:val="RSCB02ArticleTextChar"/>
          <w:b w:val="0"/>
          <w:lang w:val="en-US" w:eastAsia="zh-CN"/>
        </w:rPr>
        <w:sym w:font="Symbol" w:char="F02D"/>
      </w:r>
      <w:r w:rsidRPr="00634F2C">
        <w:rPr>
          <w:rStyle w:val="RSCB02ArticleTextChar"/>
          <w:b w:val="0"/>
          <w:lang w:val="en-US" w:eastAsia="zh-CN"/>
        </w:rPr>
        <w:t xml:space="preserve">guest interaction induced </w:t>
      </w:r>
      <w:proofErr w:type="spellStart"/>
      <w:r w:rsidRPr="00634F2C">
        <w:rPr>
          <w:rStyle w:val="RSCB02ArticleTextChar"/>
          <w:b w:val="0"/>
          <w:lang w:val="en-US" w:eastAsia="zh-CN"/>
        </w:rPr>
        <w:t>vapochromism</w:t>
      </w:r>
      <w:proofErr w:type="spellEnd"/>
      <w:r w:rsidRPr="00634F2C">
        <w:rPr>
          <w:rStyle w:val="RSCB02ArticleTextChar"/>
          <w:b w:val="0"/>
          <w:lang w:val="en-US" w:eastAsia="zh-CN"/>
        </w:rPr>
        <w:t>.</w:t>
      </w:r>
      <w:r w:rsidR="00137465" w:rsidRPr="00137465">
        <w:t xml:space="preserve"> </w:t>
      </w:r>
      <w:r w:rsidR="00137465" w:rsidRPr="00137465">
        <w:rPr>
          <w:rStyle w:val="RSCB02ArticleTextChar"/>
          <w:b w:val="0"/>
          <w:lang w:val="en-US" w:eastAsia="zh-CN"/>
        </w:rPr>
        <w:t xml:space="preserve">The special feature of supramolecular </w:t>
      </w:r>
      <w:proofErr w:type="spellStart"/>
      <w:r w:rsidR="00137465">
        <w:rPr>
          <w:rStyle w:val="RSCB02ArticleTextChar"/>
          <w:b w:val="0"/>
          <w:lang w:val="en-US" w:eastAsia="zh-CN"/>
        </w:rPr>
        <w:t>vapo</w:t>
      </w:r>
      <w:r w:rsidR="00137465" w:rsidRPr="00137465">
        <w:rPr>
          <w:rStyle w:val="RSCB02ArticleTextChar"/>
          <w:b w:val="0"/>
          <w:lang w:val="en-US" w:eastAsia="zh-CN"/>
        </w:rPr>
        <w:t>chromic</w:t>
      </w:r>
      <w:proofErr w:type="spellEnd"/>
      <w:r w:rsidR="00137465" w:rsidRPr="00137465">
        <w:rPr>
          <w:rStyle w:val="RSCB02ArticleTextChar"/>
          <w:b w:val="0"/>
          <w:lang w:val="en-US" w:eastAsia="zh-CN"/>
        </w:rPr>
        <w:t xml:space="preserve"> crystals is that gas</w:t>
      </w:r>
      <w:r w:rsidR="00137465">
        <w:rPr>
          <w:rStyle w:val="RSCB02ArticleTextChar"/>
          <w:b w:val="0"/>
          <w:lang w:val="en-US" w:eastAsia="zh-CN"/>
        </w:rPr>
        <w:t xml:space="preserve">- or </w:t>
      </w:r>
      <w:proofErr w:type="spellStart"/>
      <w:r w:rsidR="00137465">
        <w:rPr>
          <w:rStyle w:val="RSCB02ArticleTextChar"/>
          <w:b w:val="0"/>
          <w:lang w:val="en-US" w:eastAsia="zh-CN"/>
        </w:rPr>
        <w:t>vapour</w:t>
      </w:r>
      <w:proofErr w:type="spellEnd"/>
      <w:r w:rsidR="00137465">
        <w:rPr>
          <w:rStyle w:val="RSCB02ArticleTextChar"/>
          <w:b w:val="0"/>
          <w:lang w:val="en-US" w:eastAsia="zh-CN"/>
        </w:rPr>
        <w:t>-</w:t>
      </w:r>
      <w:r w:rsidR="00137465" w:rsidRPr="00137465">
        <w:rPr>
          <w:rStyle w:val="RSCB02ArticleTextChar"/>
          <w:b w:val="0"/>
          <w:lang w:val="en-US" w:eastAsia="zh-CN"/>
        </w:rPr>
        <w:t xml:space="preserve">responsive detection can be achieved by </w:t>
      </w:r>
      <w:r w:rsidR="00137465">
        <w:rPr>
          <w:rStyle w:val="RSCB02ArticleTextChar"/>
          <w:b w:val="0"/>
          <w:lang w:val="en-US" w:eastAsia="zh-CN"/>
        </w:rPr>
        <w:t xml:space="preserve">the </w:t>
      </w:r>
      <w:r w:rsidR="00137465" w:rsidRPr="00137465">
        <w:rPr>
          <w:rStyle w:val="RSCB02ArticleTextChar"/>
          <w:b w:val="0"/>
          <w:lang w:val="en-US" w:eastAsia="zh-CN"/>
        </w:rPr>
        <w:t>synergistic effect</w:t>
      </w:r>
      <w:r w:rsidR="00137465">
        <w:rPr>
          <w:rStyle w:val="RSCB02ArticleTextChar"/>
          <w:b w:val="0"/>
          <w:lang w:val="en-US" w:eastAsia="zh-CN"/>
        </w:rPr>
        <w:t xml:space="preserve"> of</w:t>
      </w:r>
      <w:r w:rsidR="00137465" w:rsidRPr="00137465">
        <w:rPr>
          <w:rStyle w:val="RSCB02ArticleTextChar"/>
          <w:b w:val="0"/>
          <w:lang w:val="en-US" w:eastAsia="zh-CN"/>
        </w:rPr>
        <w:t xml:space="preserve"> </w:t>
      </w:r>
      <w:r w:rsidR="00137465">
        <w:rPr>
          <w:rStyle w:val="RSCB02ArticleTextChar"/>
          <w:b w:val="0"/>
          <w:lang w:val="en-US" w:eastAsia="zh-CN"/>
        </w:rPr>
        <w:t xml:space="preserve">different </w:t>
      </w:r>
      <w:r w:rsidR="00137465" w:rsidRPr="00137465">
        <w:rPr>
          <w:rStyle w:val="RSCB02ArticleTextChar"/>
          <w:b w:val="0"/>
          <w:lang w:val="en-US" w:eastAsia="zh-CN"/>
        </w:rPr>
        <w:t>host</w:t>
      </w:r>
      <w:r w:rsidR="00137465" w:rsidRPr="00634F2C">
        <w:rPr>
          <w:rStyle w:val="RSCB02ArticleTextChar"/>
          <w:b w:val="0"/>
          <w:lang w:val="en-US" w:eastAsia="zh-CN"/>
        </w:rPr>
        <w:sym w:font="Symbol" w:char="F02D"/>
      </w:r>
      <w:r w:rsidR="00137465" w:rsidRPr="00137465">
        <w:rPr>
          <w:rStyle w:val="RSCB02ArticleTextChar"/>
          <w:b w:val="0"/>
          <w:lang w:val="en-US" w:eastAsia="zh-CN"/>
        </w:rPr>
        <w:t>guest interactions such as hydrogen bonding</w:t>
      </w:r>
      <w:r w:rsidR="00137465">
        <w:rPr>
          <w:rStyle w:val="RSCB02ArticleTextChar"/>
          <w:b w:val="0"/>
          <w:lang w:val="en-US" w:eastAsia="zh-CN"/>
        </w:rPr>
        <w:t>,</w:t>
      </w:r>
      <w:r w:rsidR="00137465" w:rsidRPr="00137465">
        <w:rPr>
          <w:rStyle w:val="RSCB02ArticleTextChar"/>
          <w:b w:val="0"/>
          <w:lang w:val="en-US" w:eastAsia="zh-CN"/>
        </w:rPr>
        <w:t xml:space="preserve"> </w:t>
      </w:r>
      <w:r w:rsidR="00137465" w:rsidRPr="005C4F13">
        <w:rPr>
          <w:rStyle w:val="RSCB02ArticleTextChar"/>
          <w:b w:val="0"/>
          <w:lang w:val="en-US" w:eastAsia="zh-CN"/>
        </w:rPr>
        <w:t>π−π stacking</w:t>
      </w:r>
      <w:r w:rsidR="00137465" w:rsidRPr="00137465">
        <w:rPr>
          <w:rStyle w:val="RSCB02ArticleTextChar"/>
          <w:b w:val="0"/>
          <w:lang w:val="en-US" w:eastAsia="zh-CN"/>
        </w:rPr>
        <w:t xml:space="preserve"> and CH-π interaction</w:t>
      </w:r>
      <w:r w:rsidR="00137465">
        <w:rPr>
          <w:rStyle w:val="RSCB02ArticleTextChar"/>
          <w:b w:val="0"/>
          <w:lang w:val="en-US" w:eastAsia="zh-CN"/>
        </w:rPr>
        <w:t>s</w:t>
      </w:r>
      <w:r w:rsidR="00137465" w:rsidRPr="00137465">
        <w:rPr>
          <w:rStyle w:val="RSCB02ArticleTextChar"/>
          <w:b w:val="0"/>
          <w:lang w:val="en-US" w:eastAsia="zh-CN"/>
        </w:rPr>
        <w:t xml:space="preserve">. </w:t>
      </w:r>
      <w:r w:rsidR="00137465">
        <w:rPr>
          <w:rStyle w:val="RSCB02ArticleTextChar"/>
          <w:b w:val="0"/>
          <w:lang w:val="en-US" w:eastAsia="zh-CN"/>
        </w:rPr>
        <w:t>G</w:t>
      </w:r>
      <w:r w:rsidR="00137465" w:rsidRPr="00137465">
        <w:rPr>
          <w:rStyle w:val="RSCB02ArticleTextChar"/>
          <w:b w:val="0"/>
          <w:lang w:val="en-US" w:eastAsia="zh-CN"/>
        </w:rPr>
        <w:t>enerally speaking, the supramolecular crystal</w:t>
      </w:r>
      <w:r w:rsidR="00137465">
        <w:rPr>
          <w:rStyle w:val="RSCB02ArticleTextChar"/>
          <w:b w:val="0"/>
          <w:lang w:val="en-US" w:eastAsia="zh-CN"/>
        </w:rPr>
        <w:t>s</w:t>
      </w:r>
      <w:r w:rsidR="00137465" w:rsidRPr="00137465">
        <w:rPr>
          <w:rStyle w:val="RSCB02ArticleTextChar"/>
          <w:b w:val="0"/>
          <w:lang w:val="en-US" w:eastAsia="zh-CN"/>
        </w:rPr>
        <w:t xml:space="preserve"> ha</w:t>
      </w:r>
      <w:r w:rsidR="00137465">
        <w:rPr>
          <w:rStyle w:val="RSCB02ArticleTextChar"/>
          <w:b w:val="0"/>
          <w:lang w:val="en-US" w:eastAsia="zh-CN"/>
        </w:rPr>
        <w:t>ve</w:t>
      </w:r>
      <w:r w:rsidR="00137465" w:rsidRPr="00137465">
        <w:rPr>
          <w:rStyle w:val="RSCB02ArticleTextChar"/>
          <w:b w:val="0"/>
          <w:lang w:val="en-US" w:eastAsia="zh-CN"/>
        </w:rPr>
        <w:t xml:space="preserve"> a higher bonding strength with the analyte</w:t>
      </w:r>
      <w:r w:rsidR="00137465">
        <w:rPr>
          <w:rStyle w:val="RSCB02ArticleTextChar"/>
          <w:b w:val="0"/>
          <w:lang w:val="en-US" w:eastAsia="zh-CN"/>
        </w:rPr>
        <w:t>s</w:t>
      </w:r>
      <w:r w:rsidR="00137465" w:rsidRPr="00137465">
        <w:rPr>
          <w:rStyle w:val="RSCB02ArticleTextChar"/>
          <w:b w:val="0"/>
          <w:lang w:val="en-US" w:eastAsia="zh-CN"/>
        </w:rPr>
        <w:t xml:space="preserve"> than the organic crystal</w:t>
      </w:r>
      <w:r w:rsidR="00137465">
        <w:rPr>
          <w:rStyle w:val="RSCB02ArticleTextChar"/>
          <w:b w:val="0"/>
          <w:lang w:val="en-US" w:eastAsia="zh-CN"/>
        </w:rPr>
        <w:t>s</w:t>
      </w:r>
      <w:r w:rsidR="00137465" w:rsidRPr="00137465">
        <w:rPr>
          <w:rStyle w:val="RSCB02ArticleTextChar"/>
          <w:b w:val="0"/>
          <w:lang w:val="en-US" w:eastAsia="zh-CN"/>
        </w:rPr>
        <w:t xml:space="preserve">. Supramolecular crystals also have a non-negligible advantage in that they can be used to adsorb analytes while </w:t>
      </w:r>
      <w:r w:rsidR="00137465">
        <w:rPr>
          <w:rStyle w:val="RSCB02ArticleTextChar"/>
          <w:b w:val="0"/>
          <w:lang w:val="en-US" w:eastAsia="zh-CN"/>
        </w:rPr>
        <w:t>detecti</w:t>
      </w:r>
      <w:r w:rsidR="00137465" w:rsidRPr="00137465">
        <w:rPr>
          <w:rStyle w:val="RSCB02ArticleTextChar"/>
          <w:b w:val="0"/>
          <w:lang w:val="en-US" w:eastAsia="zh-CN"/>
        </w:rPr>
        <w:t>ng the analytes, especially volatile toxicants.</w:t>
      </w:r>
      <w:r w:rsidR="000E63A4" w:rsidRPr="00D204E5">
        <w:rPr>
          <w:rStyle w:val="RSCB02ArticleTextChar"/>
          <w:b w:val="0"/>
          <w:vertAlign w:val="superscript"/>
          <w:lang w:val="en-US" w:eastAsia="zh-CN"/>
        </w:rPr>
        <w:t>189-</w:t>
      </w:r>
      <w:r w:rsidR="00D204E5" w:rsidRPr="00D204E5">
        <w:rPr>
          <w:rStyle w:val="RSCB02ArticleTextChar"/>
          <w:b w:val="0"/>
          <w:vertAlign w:val="superscript"/>
          <w:lang w:val="en-US" w:eastAsia="zh-CN"/>
        </w:rPr>
        <w:t>229</w:t>
      </w:r>
    </w:p>
    <w:p w14:paraId="3CDC696E" w14:textId="77777777" w:rsidR="003F3544" w:rsidRDefault="003F3544" w:rsidP="00416C74">
      <w:pPr>
        <w:pStyle w:val="RSCB08CHeadingIn-line"/>
        <w:jc w:val="both"/>
        <w:rPr>
          <w:rStyle w:val="RSCB02ArticleTextChar"/>
          <w:b w:val="0"/>
          <w:lang w:val="en-US" w:eastAsia="zh-CN"/>
        </w:rPr>
      </w:pPr>
    </w:p>
    <w:p w14:paraId="63658E5E" w14:textId="1725F24D" w:rsidR="00BC3134" w:rsidRDefault="00E51421" w:rsidP="00416C74">
      <w:pPr>
        <w:pStyle w:val="RSCB08CHeadingIn-line"/>
        <w:jc w:val="both"/>
        <w:rPr>
          <w:rStyle w:val="RSCB02ArticleTextChar"/>
          <w:b w:val="0"/>
          <w:lang w:val="en-US" w:eastAsia="zh-CN"/>
        </w:rPr>
      </w:pPr>
      <w:r>
        <w:rPr>
          <w:bCs/>
          <w:lang w:val="en-US" w:eastAsia="zh-CN"/>
        </w:rPr>
        <w:t xml:space="preserve">4.1 </w:t>
      </w:r>
      <w:r w:rsidRPr="00FD097A">
        <w:rPr>
          <w:bCs/>
          <w:lang w:val="en-US" w:eastAsia="zh-CN"/>
        </w:rPr>
        <w:t>V</w:t>
      </w:r>
      <w:proofErr w:type="spellStart"/>
      <w:r w:rsidRPr="00FD097A">
        <w:rPr>
          <w:bCs/>
          <w:lang w:eastAsia="zh-CN"/>
        </w:rPr>
        <w:t>apochromi</w:t>
      </w:r>
      <w:r>
        <w:rPr>
          <w:bCs/>
          <w:lang w:eastAsia="zh-CN"/>
        </w:rPr>
        <w:t>c</w:t>
      </w:r>
      <w:proofErr w:type="spellEnd"/>
      <w:r w:rsidRPr="00FD097A">
        <w:rPr>
          <w:bCs/>
          <w:lang w:val="en-US" w:eastAsia="zh-CN"/>
        </w:rPr>
        <w:t xml:space="preserve"> </w:t>
      </w:r>
      <w:r w:rsidRPr="00E51421">
        <w:rPr>
          <w:bCs/>
          <w:lang w:val="en-US" w:eastAsia="zh-CN"/>
        </w:rPr>
        <w:t>luminescent metal complexes</w:t>
      </w:r>
    </w:p>
    <w:p w14:paraId="729266FB" w14:textId="12EDB998" w:rsidR="00101F07" w:rsidRDefault="00101F07" w:rsidP="00187FC2">
      <w:pPr>
        <w:pStyle w:val="RSCB08CHeadingIn-line"/>
        <w:jc w:val="both"/>
        <w:rPr>
          <w:rStyle w:val="RSCB02ArticleTextChar"/>
          <w:b w:val="0"/>
          <w:lang w:val="en-US" w:eastAsia="zh-CN"/>
        </w:rPr>
      </w:pPr>
      <w:r w:rsidRPr="000D7FAD">
        <w:rPr>
          <w:rStyle w:val="RSCB02ArticleTextChar"/>
          <w:b w:val="0"/>
          <w:lang w:val="en-US" w:eastAsia="zh-CN"/>
        </w:rPr>
        <w:t xml:space="preserve">The first </w:t>
      </w:r>
      <w:r>
        <w:rPr>
          <w:rStyle w:val="RSCB02ArticleTextChar"/>
          <w:b w:val="0"/>
          <w:lang w:val="en-US" w:eastAsia="zh-CN"/>
        </w:rPr>
        <w:t xml:space="preserve">kind of </w:t>
      </w:r>
      <w:proofErr w:type="spellStart"/>
      <w:r>
        <w:rPr>
          <w:rStyle w:val="RSCB02ArticleTextChar"/>
          <w:b w:val="0"/>
          <w:lang w:val="en-US" w:eastAsia="zh-CN"/>
        </w:rPr>
        <w:t>v</w:t>
      </w:r>
      <w:r w:rsidRPr="00EE30C2">
        <w:rPr>
          <w:rStyle w:val="RSCB02ArticleTextChar"/>
          <w:b w:val="0"/>
          <w:lang w:val="en-US" w:eastAsia="zh-CN"/>
        </w:rPr>
        <w:t>apochromic</w:t>
      </w:r>
      <w:proofErr w:type="spellEnd"/>
      <w:r w:rsidRPr="00EE30C2">
        <w:rPr>
          <w:rStyle w:val="RSCB02ArticleTextChar"/>
          <w:b w:val="0"/>
          <w:lang w:val="en-US" w:eastAsia="zh-CN"/>
        </w:rPr>
        <w:t xml:space="preserve"> supramolecular </w:t>
      </w:r>
      <w:r>
        <w:rPr>
          <w:rStyle w:val="RSCB02ArticleTextChar"/>
          <w:b w:val="0"/>
          <w:lang w:val="en-US" w:eastAsia="zh-CN"/>
        </w:rPr>
        <w:t xml:space="preserve">system </w:t>
      </w:r>
      <w:r w:rsidRPr="000D7FAD">
        <w:rPr>
          <w:rStyle w:val="RSCB02ArticleTextChar"/>
          <w:b w:val="0"/>
          <w:lang w:val="en-US" w:eastAsia="zh-CN"/>
        </w:rPr>
        <w:t>is</w:t>
      </w:r>
      <w:r w:rsidR="00477B82" w:rsidRPr="00477B82">
        <w:rPr>
          <w:rStyle w:val="RSCB02ArticleTextChar"/>
          <w:b w:val="0"/>
          <w:lang w:val="en-US" w:eastAsia="zh-CN"/>
        </w:rPr>
        <w:t xml:space="preserve"> the formation of </w:t>
      </w:r>
      <w:r w:rsidR="00477B82">
        <w:rPr>
          <w:rStyle w:val="RSCB02ArticleTextChar"/>
          <w:b w:val="0"/>
          <w:lang w:val="en-US" w:eastAsia="zh-CN"/>
        </w:rPr>
        <w:t>the l</w:t>
      </w:r>
      <w:r w:rsidR="00477B82" w:rsidRPr="00477B82">
        <w:rPr>
          <w:rStyle w:val="RSCB02ArticleTextChar"/>
          <w:b w:val="0"/>
          <w:lang w:val="en-US" w:eastAsia="zh-CN"/>
        </w:rPr>
        <w:t>uminescen</w:t>
      </w:r>
      <w:r w:rsidR="00477B82">
        <w:rPr>
          <w:rStyle w:val="RSCB02ArticleTextChar"/>
          <w:b w:val="0"/>
          <w:lang w:val="en-US" w:eastAsia="zh-CN"/>
        </w:rPr>
        <w:t>t</w:t>
      </w:r>
      <w:r w:rsidR="00477B82" w:rsidRPr="00477B82">
        <w:rPr>
          <w:rStyle w:val="RSCB02ArticleTextChar"/>
          <w:b w:val="0"/>
          <w:lang w:val="en-US" w:eastAsia="zh-CN"/>
        </w:rPr>
        <w:t xml:space="preserve"> metal complex</w:t>
      </w:r>
      <w:r w:rsidR="00477B82">
        <w:rPr>
          <w:rStyle w:val="RSCB02ArticleTextChar"/>
          <w:b w:val="0"/>
          <w:lang w:val="en-US" w:eastAsia="zh-CN"/>
        </w:rPr>
        <w:t>es</w:t>
      </w:r>
      <w:r w:rsidR="00477B82" w:rsidRPr="00477B82">
        <w:rPr>
          <w:rStyle w:val="RSCB02ArticleTextChar"/>
          <w:b w:val="0"/>
          <w:lang w:val="en-US" w:eastAsia="zh-CN"/>
        </w:rPr>
        <w:t xml:space="preserve"> that </w:t>
      </w:r>
      <w:r w:rsidR="0052690B">
        <w:rPr>
          <w:rStyle w:val="RSCB02ArticleTextChar"/>
          <w:b w:val="0"/>
          <w:lang w:val="en-US" w:eastAsia="zh-CN"/>
        </w:rPr>
        <w:t>lead</w:t>
      </w:r>
      <w:r w:rsidR="0052690B" w:rsidRPr="00477B82">
        <w:rPr>
          <w:rStyle w:val="RSCB02ArticleTextChar"/>
          <w:b w:val="0"/>
          <w:lang w:val="en-US" w:eastAsia="zh-CN"/>
        </w:rPr>
        <w:t>s</w:t>
      </w:r>
      <w:r w:rsidR="0052690B">
        <w:rPr>
          <w:rStyle w:val="RSCB02ArticleTextChar"/>
          <w:b w:val="0"/>
          <w:lang w:val="en-US" w:eastAsia="zh-CN"/>
        </w:rPr>
        <w:t xml:space="preserve"> </w:t>
      </w:r>
      <w:r w:rsidR="00477B82">
        <w:rPr>
          <w:rStyle w:val="RSCB02ArticleTextChar"/>
          <w:b w:val="0"/>
          <w:lang w:val="en-US" w:eastAsia="zh-CN"/>
        </w:rPr>
        <w:t>to</w:t>
      </w:r>
      <w:r w:rsidRPr="000D7FAD">
        <w:rPr>
          <w:rStyle w:val="RSCB02ArticleTextChar"/>
          <w:b w:val="0"/>
          <w:lang w:val="en-US" w:eastAsia="zh-CN"/>
        </w:rPr>
        <w:t xml:space="preserve"> </w:t>
      </w:r>
      <w:proofErr w:type="spellStart"/>
      <w:r w:rsidRPr="003F3544">
        <w:rPr>
          <w:rStyle w:val="RSCB02ArticleTextChar"/>
          <w:b w:val="0"/>
          <w:lang w:val="en-US" w:eastAsia="zh-CN"/>
        </w:rPr>
        <w:t>vapochromism</w:t>
      </w:r>
      <w:proofErr w:type="spellEnd"/>
      <w:r w:rsidRPr="000D7FAD">
        <w:rPr>
          <w:rStyle w:val="RSCB02ArticleTextChar"/>
          <w:b w:val="0"/>
          <w:lang w:val="en-US" w:eastAsia="zh-CN"/>
        </w:rPr>
        <w:t>.</w:t>
      </w:r>
      <w:r w:rsidR="00187FC2">
        <w:rPr>
          <w:rStyle w:val="RSCB02ArticleTextChar"/>
          <w:b w:val="0"/>
          <w:lang w:val="en-US" w:eastAsia="zh-CN"/>
        </w:rPr>
        <w:t xml:space="preserve"> </w:t>
      </w:r>
      <w:r w:rsidR="00187FC2" w:rsidRPr="00187FC2">
        <w:rPr>
          <w:rStyle w:val="RSCB02ArticleTextChar"/>
          <w:b w:val="0"/>
          <w:lang w:val="en-US" w:eastAsia="zh-CN"/>
        </w:rPr>
        <w:t>With the rich spectroscopic and lumines</w:t>
      </w:r>
      <w:r w:rsidR="00187FC2">
        <w:rPr>
          <w:rStyle w:val="RSCB02ArticleTextChar"/>
          <w:b w:val="0"/>
          <w:lang w:val="en-US" w:eastAsia="zh-CN"/>
        </w:rPr>
        <w:t xml:space="preserve">cence properties associated </w:t>
      </w:r>
      <w:r w:rsidR="00187FC2" w:rsidRPr="00187FC2">
        <w:rPr>
          <w:rStyle w:val="RSCB02ArticleTextChar"/>
          <w:b w:val="0"/>
          <w:lang w:val="en-US" w:eastAsia="zh-CN"/>
        </w:rPr>
        <w:t>with unique metal</w:t>
      </w:r>
      <w:r w:rsidR="00187FC2">
        <w:rPr>
          <w:rStyle w:val="RSCB02ArticleTextChar"/>
          <w:b w:val="0"/>
          <w:lang w:val="en-US" w:eastAsia="zh-CN"/>
        </w:rPr>
        <w:t>-metal</w:t>
      </w:r>
      <w:r w:rsidR="00187FC2" w:rsidRPr="00187FC2">
        <w:rPr>
          <w:rStyle w:val="RSCB02ArticleTextChar"/>
          <w:b w:val="0"/>
          <w:lang w:val="en-US" w:eastAsia="zh-CN"/>
        </w:rPr>
        <w:t xml:space="preserve"> interactions, </w:t>
      </w:r>
      <w:r w:rsidR="00187FC2">
        <w:rPr>
          <w:rStyle w:val="RSCB02ArticleTextChar"/>
          <w:b w:val="0"/>
          <w:lang w:val="en-US" w:eastAsia="zh-CN"/>
        </w:rPr>
        <w:t>m</w:t>
      </w:r>
      <w:r w:rsidR="00187FC2" w:rsidRPr="00187FC2">
        <w:rPr>
          <w:rStyle w:val="RSCB02ArticleTextChar"/>
          <w:b w:val="0"/>
          <w:lang w:val="en-US" w:eastAsia="zh-CN"/>
        </w:rPr>
        <w:t>etal complexes have</w:t>
      </w:r>
      <w:r w:rsidR="00187FC2">
        <w:rPr>
          <w:rStyle w:val="RSCB02ArticleTextChar"/>
          <w:b w:val="0"/>
          <w:lang w:val="en-US" w:eastAsia="zh-CN"/>
        </w:rPr>
        <w:t xml:space="preserve"> </w:t>
      </w:r>
      <w:r w:rsidR="00187FC2" w:rsidRPr="00187FC2">
        <w:rPr>
          <w:rStyle w:val="RSCB02ArticleTextChar"/>
          <w:b w:val="0"/>
          <w:lang w:val="en-US" w:eastAsia="zh-CN"/>
        </w:rPr>
        <w:t>provid</w:t>
      </w:r>
      <w:r w:rsidR="00187FC2">
        <w:rPr>
          <w:rStyle w:val="RSCB02ArticleTextChar"/>
          <w:b w:val="0"/>
          <w:lang w:val="en-US" w:eastAsia="zh-CN"/>
        </w:rPr>
        <w:t>ed</w:t>
      </w:r>
      <w:r w:rsidR="00187FC2" w:rsidRPr="00187FC2">
        <w:rPr>
          <w:rStyle w:val="RSCB02ArticleTextChar"/>
          <w:b w:val="0"/>
          <w:lang w:val="en-US" w:eastAsia="zh-CN"/>
        </w:rPr>
        <w:t xml:space="preserve"> an excellent platform for the design of luminescent chem</w:t>
      </w:r>
      <w:r w:rsidR="00187FC2">
        <w:rPr>
          <w:rStyle w:val="RSCB02ArticleTextChar"/>
          <w:b w:val="0"/>
          <w:lang w:val="en-US" w:eastAsia="zh-CN"/>
        </w:rPr>
        <w:t>o</w:t>
      </w:r>
      <w:r w:rsidR="00187FC2" w:rsidRPr="00187FC2">
        <w:rPr>
          <w:rStyle w:val="RSCB02ArticleTextChar"/>
          <w:b w:val="0"/>
          <w:lang w:val="en-US" w:eastAsia="zh-CN"/>
        </w:rPr>
        <w:t>sensors.</w:t>
      </w:r>
      <w:r w:rsidR="00D204E5">
        <w:rPr>
          <w:rStyle w:val="RSCB02ArticleTextChar"/>
          <w:b w:val="0"/>
          <w:vertAlign w:val="superscript"/>
          <w:lang w:val="en-US" w:eastAsia="zh-CN"/>
        </w:rPr>
        <w:t>230</w:t>
      </w:r>
      <w:r w:rsidR="00187FC2" w:rsidRPr="008918CC">
        <w:rPr>
          <w:rStyle w:val="RSCB02ArticleTextChar"/>
          <w:b w:val="0"/>
          <w:vertAlign w:val="superscript"/>
          <w:lang w:val="en-US" w:eastAsia="zh-CN"/>
        </w:rPr>
        <w:t>-</w:t>
      </w:r>
      <w:r w:rsidR="00D204E5">
        <w:rPr>
          <w:rStyle w:val="RSCB02ArticleTextChar"/>
          <w:b w:val="0"/>
          <w:vertAlign w:val="superscript"/>
          <w:lang w:val="en-US" w:eastAsia="zh-CN"/>
        </w:rPr>
        <w:t>236</w:t>
      </w:r>
      <w:r w:rsidR="008918CC">
        <w:rPr>
          <w:rStyle w:val="RSCB02ArticleTextChar"/>
          <w:rFonts w:hint="eastAsia"/>
          <w:b w:val="0"/>
          <w:lang w:val="en-US" w:eastAsia="zh-CN"/>
        </w:rPr>
        <w:t xml:space="preserve"> </w:t>
      </w:r>
      <w:r w:rsidR="00187FC2" w:rsidRPr="00187FC2">
        <w:rPr>
          <w:rStyle w:val="RSCB02ArticleTextChar"/>
          <w:b w:val="0"/>
          <w:lang w:val="en-US" w:eastAsia="zh-CN"/>
        </w:rPr>
        <w:t xml:space="preserve">In view of the need to find host molecules that are capable of selectively </w:t>
      </w:r>
      <w:r w:rsidR="00187FC2" w:rsidRPr="00187FC2">
        <w:rPr>
          <w:rStyle w:val="RSCB02ArticleTextChar"/>
          <w:b w:val="0"/>
          <w:lang w:val="en-US" w:eastAsia="zh-CN"/>
        </w:rPr>
        <w:lastRenderedPageBreak/>
        <w:t>recognizing specific guest molecules at specific receptor sites and producing measurable physical changes, attention</w:t>
      </w:r>
      <w:r w:rsidR="00187FC2">
        <w:rPr>
          <w:rStyle w:val="RSCB02ArticleTextChar"/>
          <w:b w:val="0"/>
          <w:lang w:val="en-US" w:eastAsia="zh-CN"/>
        </w:rPr>
        <w:t>s</w:t>
      </w:r>
      <w:r w:rsidR="00187FC2" w:rsidRPr="00187FC2">
        <w:rPr>
          <w:rStyle w:val="RSCB02ArticleTextChar"/>
          <w:b w:val="0"/>
          <w:lang w:val="en-US" w:eastAsia="zh-CN"/>
        </w:rPr>
        <w:t xml:space="preserve"> </w:t>
      </w:r>
      <w:r w:rsidR="00187FC2">
        <w:rPr>
          <w:rStyle w:val="RSCB02ArticleTextChar"/>
          <w:b w:val="0"/>
          <w:lang w:val="en-US" w:eastAsia="zh-CN"/>
        </w:rPr>
        <w:t>have been</w:t>
      </w:r>
      <w:r w:rsidR="00187FC2" w:rsidRPr="00187FC2">
        <w:rPr>
          <w:rStyle w:val="RSCB02ArticleTextChar"/>
          <w:b w:val="0"/>
          <w:lang w:val="en-US" w:eastAsia="zh-CN"/>
        </w:rPr>
        <w:t xml:space="preserve"> focused on the molecular design of </w:t>
      </w:r>
      <w:r w:rsidR="00187FC2" w:rsidRPr="00EE30C2">
        <w:rPr>
          <w:rStyle w:val="RSCB02ArticleTextChar"/>
          <w:b w:val="0"/>
          <w:lang w:val="en-US" w:eastAsia="zh-CN"/>
        </w:rPr>
        <w:t>supramolecular</w:t>
      </w:r>
      <w:r w:rsidR="00187FC2" w:rsidRPr="00187FC2">
        <w:rPr>
          <w:rStyle w:val="RSCB02ArticleTextChar"/>
          <w:b w:val="0"/>
          <w:lang w:val="en-US" w:eastAsia="zh-CN"/>
        </w:rPr>
        <w:t xml:space="preserve"> </w:t>
      </w:r>
      <w:proofErr w:type="spellStart"/>
      <w:r w:rsidR="00187FC2" w:rsidRPr="00187FC2">
        <w:rPr>
          <w:rStyle w:val="RSCB02ArticleTextChar"/>
          <w:b w:val="0"/>
          <w:lang w:val="en-US" w:eastAsia="zh-CN"/>
        </w:rPr>
        <w:t>chem</w:t>
      </w:r>
      <w:r w:rsidR="00187FC2">
        <w:rPr>
          <w:rStyle w:val="RSCB02ArticleTextChar"/>
          <w:b w:val="0"/>
          <w:lang w:val="en-US" w:eastAsia="zh-CN"/>
        </w:rPr>
        <w:t>o</w:t>
      </w:r>
      <w:r w:rsidR="00187FC2" w:rsidRPr="00187FC2">
        <w:rPr>
          <w:rStyle w:val="RSCB02ArticleTextChar"/>
          <w:b w:val="0"/>
          <w:lang w:val="en-US" w:eastAsia="zh-CN"/>
        </w:rPr>
        <w:t>sensors</w:t>
      </w:r>
      <w:proofErr w:type="spellEnd"/>
      <w:r w:rsidR="00187FC2" w:rsidRPr="00187FC2">
        <w:rPr>
          <w:rStyle w:val="RSCB02ArticleTextChar"/>
          <w:b w:val="0"/>
          <w:lang w:val="en-US" w:eastAsia="zh-CN"/>
        </w:rPr>
        <w:t xml:space="preserve"> involved in optical signal transduction, particul</w:t>
      </w:r>
      <w:r w:rsidR="00187FC2">
        <w:rPr>
          <w:rStyle w:val="RSCB02ArticleTextChar"/>
          <w:b w:val="0"/>
          <w:lang w:val="en-US" w:eastAsia="zh-CN"/>
        </w:rPr>
        <w:t xml:space="preserve">arly in luminescent signaling. </w:t>
      </w:r>
      <w:r w:rsidR="00187FC2" w:rsidRPr="00187FC2">
        <w:rPr>
          <w:rStyle w:val="RSCB02ArticleTextChar"/>
          <w:b w:val="0"/>
          <w:lang w:val="en-US" w:eastAsia="zh-CN"/>
        </w:rPr>
        <w:t>Yam systematically summarize</w:t>
      </w:r>
      <w:r w:rsidR="00187FC2">
        <w:rPr>
          <w:rStyle w:val="RSCB02ArticleTextChar"/>
          <w:b w:val="0"/>
          <w:lang w:val="en-US" w:eastAsia="zh-CN"/>
        </w:rPr>
        <w:t xml:space="preserve">d the study of luminescent </w:t>
      </w:r>
      <w:r w:rsidR="00763FF0">
        <w:rPr>
          <w:rStyle w:val="RSCB02ArticleTextChar"/>
          <w:b w:val="0"/>
          <w:lang w:val="en-US" w:eastAsia="zh-CN"/>
        </w:rPr>
        <w:t>Au</w:t>
      </w:r>
      <w:r w:rsidR="00187FC2" w:rsidRPr="00187FC2">
        <w:rPr>
          <w:rStyle w:val="RSCB02ArticleTextChar"/>
          <w:b w:val="0"/>
          <w:lang w:val="en-US" w:eastAsia="zh-CN"/>
        </w:rPr>
        <w:t>(I) complexes with various functional acceptor groups for cation and/or uranium ion binding based on supramolecular recognition.</w:t>
      </w:r>
      <w:r w:rsidR="003F01D4" w:rsidRPr="003F01D4">
        <w:rPr>
          <w:rStyle w:val="RSCB02ArticleTextChar"/>
          <w:b w:val="0"/>
          <w:vertAlign w:val="superscript"/>
          <w:lang w:val="en-US" w:eastAsia="zh-CN"/>
        </w:rPr>
        <w:t>17,</w:t>
      </w:r>
      <w:r w:rsidR="00D204E5">
        <w:rPr>
          <w:rStyle w:val="RSCB02ArticleTextChar"/>
          <w:b w:val="0"/>
          <w:vertAlign w:val="superscript"/>
          <w:lang w:val="en-US" w:eastAsia="zh-CN"/>
        </w:rPr>
        <w:t>237</w:t>
      </w:r>
      <w:r w:rsidR="008918CC" w:rsidRPr="008918CC">
        <w:rPr>
          <w:rStyle w:val="RSCB02ArticleTextChar"/>
          <w:b w:val="0"/>
          <w:vertAlign w:val="superscript"/>
          <w:lang w:val="en-US" w:eastAsia="zh-CN"/>
        </w:rPr>
        <w:t>-</w:t>
      </w:r>
      <w:r w:rsidR="003F01D4">
        <w:rPr>
          <w:rStyle w:val="RSCB02ArticleTextChar"/>
          <w:b w:val="0"/>
          <w:vertAlign w:val="superscript"/>
          <w:lang w:val="en-US" w:eastAsia="zh-CN"/>
        </w:rPr>
        <w:t>2</w:t>
      </w:r>
      <w:r w:rsidR="00D204E5">
        <w:rPr>
          <w:rStyle w:val="RSCB02ArticleTextChar"/>
          <w:b w:val="0"/>
          <w:vertAlign w:val="superscript"/>
          <w:lang w:val="en-US" w:eastAsia="zh-CN"/>
        </w:rPr>
        <w:t>42</w:t>
      </w:r>
    </w:p>
    <w:p w14:paraId="246E8251" w14:textId="0199CEE7" w:rsidR="00101F07" w:rsidRDefault="00763FF0" w:rsidP="00763FF0">
      <w:pPr>
        <w:pStyle w:val="RSCB08CHeadingIn-line"/>
        <w:jc w:val="both"/>
        <w:rPr>
          <w:rStyle w:val="RSCB02ArticleTextChar"/>
          <w:b w:val="0"/>
          <w:lang w:val="en-US" w:eastAsia="zh-CN"/>
        </w:rPr>
      </w:pPr>
      <w:proofErr w:type="spellStart"/>
      <w:r w:rsidRPr="00763FF0">
        <w:rPr>
          <w:rStyle w:val="RSCB02ArticleTextChar"/>
          <w:b w:val="0"/>
          <w:lang w:val="en-US" w:eastAsia="zh-CN"/>
        </w:rPr>
        <w:t>Lintang</w:t>
      </w:r>
      <w:proofErr w:type="spellEnd"/>
      <w:r>
        <w:rPr>
          <w:rStyle w:val="RSCB02ArticleTextChar"/>
          <w:b w:val="0"/>
          <w:lang w:val="en-US" w:eastAsia="zh-CN"/>
        </w:rPr>
        <w:t xml:space="preserve"> and coworkers</w:t>
      </w:r>
      <w:r w:rsidRPr="00763FF0">
        <w:rPr>
          <w:rStyle w:val="RSCB02ArticleTextChar"/>
          <w:b w:val="0"/>
          <w:lang w:val="en-US" w:eastAsia="zh-CN"/>
        </w:rPr>
        <w:t xml:space="preserve"> report</w:t>
      </w:r>
      <w:r>
        <w:rPr>
          <w:rStyle w:val="RSCB02ArticleTextChar"/>
          <w:b w:val="0"/>
          <w:lang w:val="en-US" w:eastAsia="zh-CN"/>
        </w:rPr>
        <w:t>ed</w:t>
      </w:r>
      <w:r w:rsidRPr="00763FF0">
        <w:rPr>
          <w:rStyle w:val="RSCB02ArticleTextChar"/>
          <w:b w:val="0"/>
          <w:lang w:val="en-US" w:eastAsia="zh-CN"/>
        </w:rPr>
        <w:t xml:space="preserve"> </w:t>
      </w:r>
      <w:r>
        <w:rPr>
          <w:rStyle w:val="RSCB02ArticleTextChar"/>
          <w:b w:val="0"/>
          <w:lang w:val="en-US" w:eastAsia="zh-CN"/>
        </w:rPr>
        <w:t>the</w:t>
      </w:r>
      <w:r w:rsidRPr="00763FF0">
        <w:rPr>
          <w:rStyle w:val="RSCB02ArticleTextChar"/>
          <w:b w:val="0"/>
          <w:lang w:val="en-US" w:eastAsia="zh-CN"/>
        </w:rPr>
        <w:t xml:space="preserve"> study on </w:t>
      </w:r>
      <w:proofErr w:type="spellStart"/>
      <w:r w:rsidRPr="00763FF0">
        <w:rPr>
          <w:rStyle w:val="RSCB02ArticleTextChar"/>
          <w:b w:val="0"/>
          <w:lang w:val="en-US" w:eastAsia="zh-CN"/>
        </w:rPr>
        <w:t>vapochromic</w:t>
      </w:r>
      <w:proofErr w:type="spellEnd"/>
      <w:r w:rsidRPr="00763FF0">
        <w:rPr>
          <w:rStyle w:val="RSCB02ArticleTextChar"/>
          <w:b w:val="0"/>
          <w:lang w:val="en-US" w:eastAsia="zh-CN"/>
        </w:rPr>
        <w:t xml:space="preserve"> </w:t>
      </w:r>
      <w:r w:rsidR="0052690B">
        <w:rPr>
          <w:rStyle w:val="RSCB02ArticleTextChar"/>
          <w:b w:val="0"/>
          <w:lang w:val="en-US" w:eastAsia="zh-CN"/>
        </w:rPr>
        <w:t>response</w:t>
      </w:r>
      <w:r w:rsidR="0052690B" w:rsidRPr="00763FF0">
        <w:rPr>
          <w:rStyle w:val="RSCB02ArticleTextChar"/>
          <w:b w:val="0"/>
          <w:lang w:val="en-US" w:eastAsia="zh-CN"/>
        </w:rPr>
        <w:t xml:space="preserve"> </w:t>
      </w:r>
      <w:r>
        <w:rPr>
          <w:rStyle w:val="RSCB02ArticleTextChar"/>
          <w:b w:val="0"/>
          <w:lang w:val="en-US" w:eastAsia="zh-CN"/>
        </w:rPr>
        <w:t>to</w:t>
      </w:r>
      <w:r w:rsidRPr="00763FF0">
        <w:rPr>
          <w:rStyle w:val="RSCB02ArticleTextChar"/>
          <w:b w:val="0"/>
          <w:lang w:val="en-US" w:eastAsia="zh-CN"/>
        </w:rPr>
        <w:t xml:space="preserve"> ethanol by </w:t>
      </w:r>
      <w:r>
        <w:rPr>
          <w:rStyle w:val="RSCB02ArticleTextChar"/>
          <w:b w:val="0"/>
          <w:lang w:val="en-US" w:eastAsia="zh-CN"/>
        </w:rPr>
        <w:t xml:space="preserve">using </w:t>
      </w:r>
      <w:r w:rsidRPr="00763FF0">
        <w:rPr>
          <w:rStyle w:val="RSCB02ArticleTextChar"/>
          <w:b w:val="0"/>
          <w:lang w:val="en-US" w:eastAsia="zh-CN"/>
        </w:rPr>
        <w:t xml:space="preserve">phosphorescent trinuclear metal </w:t>
      </w:r>
      <w:proofErr w:type="spellStart"/>
      <w:r w:rsidRPr="00763FF0">
        <w:rPr>
          <w:rStyle w:val="RSCB02ArticleTextChar"/>
          <w:b w:val="0"/>
          <w:lang w:val="en-US" w:eastAsia="zh-CN"/>
        </w:rPr>
        <w:t>pyrazolate</w:t>
      </w:r>
      <w:proofErr w:type="spellEnd"/>
      <w:r w:rsidRPr="00763FF0">
        <w:rPr>
          <w:rStyle w:val="RSCB02ArticleTextChar"/>
          <w:b w:val="0"/>
          <w:lang w:val="en-US" w:eastAsia="zh-CN"/>
        </w:rPr>
        <w:t xml:space="preserve"> complexes</w:t>
      </w:r>
      <w:r w:rsidR="00BB45C1">
        <w:rPr>
          <w:rStyle w:val="RSCB02ArticleTextChar"/>
          <w:b w:val="0"/>
          <w:lang w:val="en-US" w:eastAsia="zh-CN"/>
        </w:rPr>
        <w:t xml:space="preserve"> (</w:t>
      </w:r>
      <w:r w:rsidR="00BB45C1" w:rsidRPr="00BB45C1">
        <w:rPr>
          <w:rStyle w:val="RSCB02ArticleTextChar"/>
          <w:lang w:val="en-US" w:eastAsia="zh-CN"/>
        </w:rPr>
        <w:t>52</w:t>
      </w:r>
      <w:r w:rsidR="00BB45C1">
        <w:rPr>
          <w:rStyle w:val="RSCB02ArticleTextChar"/>
          <w:b w:val="0"/>
          <w:lang w:val="en-US" w:eastAsia="zh-CN"/>
        </w:rPr>
        <w:t>)</w:t>
      </w:r>
      <w:r w:rsidRPr="00763FF0">
        <w:rPr>
          <w:rStyle w:val="RSCB02ArticleTextChar"/>
          <w:b w:val="0"/>
          <w:lang w:val="en-US" w:eastAsia="zh-CN"/>
        </w:rPr>
        <w:t xml:space="preserve"> </w:t>
      </w:r>
      <w:r>
        <w:rPr>
          <w:rStyle w:val="RSCB02ArticleTextChar"/>
          <w:b w:val="0"/>
          <w:lang w:val="en-US" w:eastAsia="zh-CN"/>
        </w:rPr>
        <w:t>based on</w:t>
      </w:r>
      <w:r w:rsidRPr="00763FF0">
        <w:rPr>
          <w:rStyle w:val="RSCB02ArticleTextChar"/>
          <w:b w:val="0"/>
          <w:lang w:val="en-US" w:eastAsia="zh-CN"/>
        </w:rPr>
        <w:t xml:space="preserve"> </w:t>
      </w:r>
      <w:r>
        <w:rPr>
          <w:rStyle w:val="RSCB02ArticleTextChar"/>
          <w:b w:val="0"/>
          <w:lang w:val="en-US" w:eastAsia="zh-CN"/>
        </w:rPr>
        <w:t>supramolecular assembly of weak</w:t>
      </w:r>
      <w:r>
        <w:rPr>
          <w:rStyle w:val="RSCB02ArticleTextChar"/>
          <w:rFonts w:hint="eastAsia"/>
          <w:b w:val="0"/>
          <w:lang w:val="en-US" w:eastAsia="zh-CN"/>
        </w:rPr>
        <w:t xml:space="preserve"> </w:t>
      </w:r>
      <w:r w:rsidRPr="00763FF0">
        <w:rPr>
          <w:rStyle w:val="RSCB02ArticleTextChar"/>
          <w:b w:val="0"/>
          <w:lang w:val="en-US" w:eastAsia="zh-CN"/>
        </w:rPr>
        <w:t>intermolecular metal-metal interactions</w:t>
      </w:r>
      <w:r w:rsidR="00AA158E">
        <w:rPr>
          <w:rStyle w:val="RSCB02ArticleTextChar"/>
          <w:b w:val="0"/>
          <w:lang w:val="en-US" w:eastAsia="zh-CN"/>
        </w:rPr>
        <w:t xml:space="preserve"> </w:t>
      </w:r>
      <w:r w:rsidR="00AA158E">
        <w:rPr>
          <w:b w:val="0"/>
          <w:lang w:val="en-US" w:eastAsia="zh-CN"/>
        </w:rPr>
        <w:t>(Fig. 28a</w:t>
      </w:r>
      <w:r w:rsidR="00AA158E">
        <w:rPr>
          <w:rFonts w:hint="eastAsia"/>
          <w:b w:val="0"/>
          <w:lang w:val="en-US" w:eastAsia="zh-CN"/>
        </w:rPr>
        <w:t>)</w:t>
      </w:r>
      <w:r w:rsidRPr="00763FF0">
        <w:rPr>
          <w:rStyle w:val="RSCB02ArticleTextChar"/>
          <w:b w:val="0"/>
          <w:lang w:val="en-US" w:eastAsia="zh-CN"/>
        </w:rPr>
        <w:t>.</w:t>
      </w:r>
      <w:r w:rsidR="003F01D4">
        <w:rPr>
          <w:rStyle w:val="RSCB02ArticleTextChar"/>
          <w:b w:val="0"/>
          <w:vertAlign w:val="superscript"/>
          <w:lang w:val="en-US" w:eastAsia="zh-CN"/>
        </w:rPr>
        <w:t>2</w:t>
      </w:r>
      <w:r w:rsidR="00D204E5">
        <w:rPr>
          <w:rStyle w:val="RSCB02ArticleTextChar"/>
          <w:b w:val="0"/>
          <w:vertAlign w:val="superscript"/>
          <w:lang w:val="en-US" w:eastAsia="zh-CN"/>
        </w:rPr>
        <w:t>43</w:t>
      </w:r>
      <w:r w:rsidR="0087620B" w:rsidRPr="0087620B">
        <w:rPr>
          <w:rStyle w:val="RSCB02ArticleTextChar"/>
          <w:b w:val="0"/>
          <w:vertAlign w:val="superscript"/>
          <w:lang w:val="en-US" w:eastAsia="zh-CN"/>
        </w:rPr>
        <w:t>,</w:t>
      </w:r>
      <w:r w:rsidR="003F01D4">
        <w:rPr>
          <w:rStyle w:val="RSCB02ArticleTextChar"/>
          <w:b w:val="0"/>
          <w:vertAlign w:val="superscript"/>
          <w:lang w:val="en-US" w:eastAsia="zh-CN"/>
        </w:rPr>
        <w:t>2</w:t>
      </w:r>
      <w:r w:rsidR="00D204E5">
        <w:rPr>
          <w:rStyle w:val="RSCB02ArticleTextChar"/>
          <w:b w:val="0"/>
          <w:vertAlign w:val="superscript"/>
          <w:lang w:val="en-US" w:eastAsia="zh-CN"/>
        </w:rPr>
        <w:t>44</w:t>
      </w:r>
      <w:r w:rsidRPr="00763FF0">
        <w:rPr>
          <w:rStyle w:val="RSCB02ArticleTextChar"/>
          <w:b w:val="0"/>
          <w:lang w:val="en-US" w:eastAsia="zh-CN"/>
        </w:rPr>
        <w:t xml:space="preserve"> They found that the Cu(I) comp</w:t>
      </w:r>
      <w:r>
        <w:rPr>
          <w:rStyle w:val="RSCB02ArticleTextChar"/>
          <w:b w:val="0"/>
          <w:lang w:val="en-US" w:eastAsia="zh-CN"/>
        </w:rPr>
        <w:t>lex</w:t>
      </w:r>
      <w:r w:rsidRPr="00763FF0">
        <w:rPr>
          <w:rStyle w:val="RSCB02ArticleTextChar"/>
          <w:b w:val="0"/>
          <w:lang w:val="en-US" w:eastAsia="zh-CN"/>
        </w:rPr>
        <w:t xml:space="preserve"> showed a pronounced and </w:t>
      </w:r>
      <w:r>
        <w:rPr>
          <w:rStyle w:val="RSCB02ArticleTextChar"/>
          <w:b w:val="0"/>
          <w:lang w:val="en-US" w:eastAsia="zh-CN"/>
        </w:rPr>
        <w:t>positive</w:t>
      </w:r>
      <w:r w:rsidRPr="00763FF0">
        <w:rPr>
          <w:rStyle w:val="RSCB02ArticleTextChar"/>
          <w:b w:val="0"/>
          <w:lang w:val="en-US" w:eastAsia="zh-CN"/>
        </w:rPr>
        <w:t xml:space="preserve"> response to ethanol </w:t>
      </w:r>
      <w:proofErr w:type="spellStart"/>
      <w:r w:rsidR="006C2F9D">
        <w:rPr>
          <w:rStyle w:val="RSCB02ArticleTextChar"/>
          <w:b w:val="0"/>
          <w:lang w:val="en-US" w:eastAsia="zh-CN"/>
        </w:rPr>
        <w:t>vapour</w:t>
      </w:r>
      <w:r w:rsidR="0087620B">
        <w:rPr>
          <w:rStyle w:val="RSCB02ArticleTextChar"/>
          <w:b w:val="0"/>
          <w:lang w:val="en-US" w:eastAsia="zh-CN"/>
        </w:rPr>
        <w:t>s</w:t>
      </w:r>
      <w:proofErr w:type="spellEnd"/>
      <w:r w:rsidRPr="00763FF0">
        <w:rPr>
          <w:rStyle w:val="RSCB02ArticleTextChar"/>
          <w:b w:val="0"/>
          <w:lang w:val="en-US" w:eastAsia="zh-CN"/>
        </w:rPr>
        <w:t xml:space="preserve"> </w:t>
      </w:r>
      <w:r w:rsidR="0087620B">
        <w:rPr>
          <w:rStyle w:val="RSCB02ArticleTextChar"/>
          <w:b w:val="0"/>
          <w:lang w:val="en-US" w:eastAsia="zh-CN"/>
        </w:rPr>
        <w:t>in</w:t>
      </w:r>
      <w:r w:rsidRPr="00763FF0">
        <w:rPr>
          <w:rStyle w:val="RSCB02ArticleTextChar"/>
          <w:b w:val="0"/>
          <w:lang w:val="en-US" w:eastAsia="zh-CN"/>
        </w:rPr>
        <w:t xml:space="preserve"> 5 minutes</w:t>
      </w:r>
      <w:r w:rsidR="003C4BC3">
        <w:rPr>
          <w:rStyle w:val="RSCB02ArticleTextChar"/>
          <w:b w:val="0"/>
          <w:lang w:val="en-US" w:eastAsia="zh-CN"/>
        </w:rPr>
        <w:t>.</w:t>
      </w:r>
      <w:r w:rsidRPr="00763FF0">
        <w:rPr>
          <w:rStyle w:val="RSCB02ArticleTextChar"/>
          <w:b w:val="0"/>
          <w:lang w:val="en-US" w:eastAsia="zh-CN"/>
        </w:rPr>
        <w:t xml:space="preserve"> </w:t>
      </w:r>
      <w:r w:rsidR="00BB45C1">
        <w:rPr>
          <w:rStyle w:val="RSCB02ArticleTextChar"/>
          <w:b w:val="0"/>
          <w:lang w:val="en-US" w:eastAsia="zh-CN"/>
        </w:rPr>
        <w:t xml:space="preserve">The </w:t>
      </w:r>
      <w:r w:rsidR="00BB45C1" w:rsidRPr="00763FF0">
        <w:rPr>
          <w:rStyle w:val="RSCB02ArticleTextChar"/>
          <w:b w:val="0"/>
          <w:lang w:val="en-US" w:eastAsia="zh-CN"/>
        </w:rPr>
        <w:t xml:space="preserve">emission band </w:t>
      </w:r>
      <w:r w:rsidR="00BB45C1">
        <w:rPr>
          <w:rStyle w:val="RSCB02ArticleTextChar"/>
          <w:b w:val="0"/>
          <w:lang w:val="en-US" w:eastAsia="zh-CN"/>
        </w:rPr>
        <w:t xml:space="preserve">of </w:t>
      </w:r>
      <w:r w:rsidR="00BB45C1" w:rsidRPr="00BB45C1">
        <w:rPr>
          <w:rStyle w:val="RSCB02ArticleTextChar"/>
          <w:lang w:val="en-US" w:eastAsia="zh-CN"/>
        </w:rPr>
        <w:t>52</w:t>
      </w:r>
      <w:r w:rsidR="00BB45C1">
        <w:rPr>
          <w:rStyle w:val="RSCB02ArticleTextChar"/>
          <w:b w:val="0"/>
          <w:lang w:val="en-US" w:eastAsia="zh-CN"/>
        </w:rPr>
        <w:t xml:space="preserve"> showed a </w:t>
      </w:r>
      <w:r w:rsidRPr="00763FF0">
        <w:rPr>
          <w:rStyle w:val="RSCB02ArticleTextChar"/>
          <w:b w:val="0"/>
          <w:lang w:val="en-US" w:eastAsia="zh-CN"/>
        </w:rPr>
        <w:t>blue</w:t>
      </w:r>
      <w:r w:rsidR="0087620B">
        <w:rPr>
          <w:rStyle w:val="RSCB02ArticleTextChar"/>
          <w:b w:val="0"/>
          <w:lang w:val="en-US" w:eastAsia="zh-CN"/>
        </w:rPr>
        <w:t>-</w:t>
      </w:r>
      <w:r w:rsidRPr="00763FF0">
        <w:rPr>
          <w:rStyle w:val="RSCB02ArticleTextChar"/>
          <w:b w:val="0"/>
          <w:lang w:val="en-US" w:eastAsia="zh-CN"/>
        </w:rPr>
        <w:t>shift</w:t>
      </w:r>
      <w:r w:rsidR="00BB45C1">
        <w:rPr>
          <w:rStyle w:val="RSCB02ArticleTextChar"/>
          <w:b w:val="0"/>
          <w:lang w:val="en-US" w:eastAsia="zh-CN"/>
        </w:rPr>
        <w:t xml:space="preserve"> </w:t>
      </w:r>
      <w:r w:rsidR="0087620B" w:rsidRPr="0087620B">
        <w:rPr>
          <w:rStyle w:val="RSCB02ArticleTextChar"/>
          <w:b w:val="0"/>
          <w:lang w:val="en-US" w:eastAsia="zh-CN"/>
        </w:rPr>
        <w:t xml:space="preserve">and </w:t>
      </w:r>
      <w:r w:rsidR="009A763F">
        <w:rPr>
          <w:rStyle w:val="RSCB02ArticleTextChar"/>
          <w:b w:val="0"/>
          <w:lang w:val="en-US" w:eastAsia="zh-CN"/>
        </w:rPr>
        <w:t xml:space="preserve">its </w:t>
      </w:r>
      <w:r w:rsidR="009A763F" w:rsidRPr="009A763F">
        <w:rPr>
          <w:rStyle w:val="RSCB02ArticleTextChar"/>
          <w:b w:val="0"/>
          <w:lang w:val="en-US" w:eastAsia="zh-CN"/>
        </w:rPr>
        <w:t xml:space="preserve">corresponding apparent </w:t>
      </w:r>
      <w:proofErr w:type="spellStart"/>
      <w:r w:rsidR="00144B4A">
        <w:rPr>
          <w:rStyle w:val="RSCB02ArticleTextChar"/>
          <w:b w:val="0"/>
          <w:lang w:val="en-US" w:eastAsia="zh-CN"/>
        </w:rPr>
        <w:t>colour</w:t>
      </w:r>
      <w:proofErr w:type="spellEnd"/>
      <w:r w:rsidR="009A763F" w:rsidRPr="009A763F">
        <w:rPr>
          <w:rStyle w:val="RSCB02ArticleTextChar"/>
          <w:b w:val="0"/>
          <w:lang w:val="en-US" w:eastAsia="zh-CN"/>
        </w:rPr>
        <w:t xml:space="preserve"> change</w:t>
      </w:r>
      <w:r w:rsidR="009A763F">
        <w:rPr>
          <w:rStyle w:val="RSCB02ArticleTextChar"/>
          <w:b w:val="0"/>
          <w:lang w:val="en-US" w:eastAsia="zh-CN"/>
        </w:rPr>
        <w:t xml:space="preserve">d from orange to green </w:t>
      </w:r>
      <w:r w:rsidR="00AA158E">
        <w:rPr>
          <w:b w:val="0"/>
          <w:lang w:val="en-US" w:eastAsia="zh-CN"/>
        </w:rPr>
        <w:t>(Fig. 28b and 28c</w:t>
      </w:r>
      <w:r w:rsidR="00AA158E">
        <w:rPr>
          <w:rFonts w:hint="eastAsia"/>
          <w:b w:val="0"/>
          <w:lang w:val="en-US" w:eastAsia="zh-CN"/>
        </w:rPr>
        <w:t>)</w:t>
      </w:r>
      <w:r w:rsidRPr="00763FF0">
        <w:rPr>
          <w:rStyle w:val="RSCB02ArticleTextChar"/>
          <w:b w:val="0"/>
          <w:lang w:val="en-US" w:eastAsia="zh-CN"/>
        </w:rPr>
        <w:t>.</w:t>
      </w:r>
      <w:r w:rsidR="003C4BC3" w:rsidRPr="003C4BC3">
        <w:rPr>
          <w:rStyle w:val="RSCB02ArticleTextChar"/>
          <w:b w:val="0"/>
          <w:lang w:val="en-US" w:eastAsia="zh-CN"/>
        </w:rPr>
        <w:t xml:space="preserve"> </w:t>
      </w:r>
      <w:r w:rsidR="003C4BC3">
        <w:rPr>
          <w:rStyle w:val="RSCB02ArticleTextChar"/>
          <w:b w:val="0"/>
          <w:lang w:val="en-US" w:eastAsia="zh-CN"/>
        </w:rPr>
        <w:t>However,</w:t>
      </w:r>
      <w:r w:rsidR="003C4BC3" w:rsidRPr="00763FF0">
        <w:rPr>
          <w:rStyle w:val="RSCB02ArticleTextChar"/>
          <w:b w:val="0"/>
          <w:lang w:val="en-US" w:eastAsia="zh-CN"/>
        </w:rPr>
        <w:t xml:space="preserve"> the </w:t>
      </w:r>
      <w:r w:rsidR="003C4BC3">
        <w:rPr>
          <w:rStyle w:val="RSCB02ArticleTextChar"/>
          <w:b w:val="0"/>
          <w:lang w:val="en-US" w:eastAsia="zh-CN"/>
        </w:rPr>
        <w:t>Au</w:t>
      </w:r>
      <w:r w:rsidR="003C4BC3" w:rsidRPr="00187FC2">
        <w:rPr>
          <w:rStyle w:val="RSCB02ArticleTextChar"/>
          <w:b w:val="0"/>
          <w:lang w:val="en-US" w:eastAsia="zh-CN"/>
        </w:rPr>
        <w:t>(I)</w:t>
      </w:r>
      <w:r w:rsidR="003C4BC3" w:rsidRPr="00763FF0">
        <w:rPr>
          <w:rStyle w:val="RSCB02ArticleTextChar"/>
          <w:b w:val="0"/>
          <w:lang w:val="en-US" w:eastAsia="zh-CN"/>
        </w:rPr>
        <w:t xml:space="preserve"> or </w:t>
      </w:r>
      <w:r w:rsidR="003C4BC3">
        <w:rPr>
          <w:rStyle w:val="RSCB02ArticleTextChar"/>
          <w:b w:val="0"/>
          <w:lang w:val="en-US" w:eastAsia="zh-CN"/>
        </w:rPr>
        <w:t>Ag</w:t>
      </w:r>
      <w:r w:rsidR="003C4BC3" w:rsidRPr="00187FC2">
        <w:rPr>
          <w:rStyle w:val="RSCB02ArticleTextChar"/>
          <w:b w:val="0"/>
          <w:lang w:val="en-US" w:eastAsia="zh-CN"/>
        </w:rPr>
        <w:t>(I)</w:t>
      </w:r>
      <w:r w:rsidR="003C4BC3" w:rsidRPr="00763FF0">
        <w:rPr>
          <w:rStyle w:val="RSCB02ArticleTextChar"/>
          <w:b w:val="0"/>
          <w:lang w:val="en-US" w:eastAsia="zh-CN"/>
        </w:rPr>
        <w:t xml:space="preserve"> complex</w:t>
      </w:r>
      <w:r w:rsidR="003C4BC3">
        <w:rPr>
          <w:rStyle w:val="RSCB02ArticleTextChar"/>
          <w:b w:val="0"/>
          <w:lang w:val="en-US" w:eastAsia="zh-CN"/>
        </w:rPr>
        <w:t xml:space="preserve">es with similar </w:t>
      </w:r>
      <w:r w:rsidR="00BB45C1" w:rsidRPr="00EE30C2">
        <w:rPr>
          <w:rStyle w:val="RSCB02ArticleTextChar"/>
          <w:b w:val="0"/>
          <w:lang w:val="en-US" w:eastAsia="zh-CN"/>
        </w:rPr>
        <w:t>supramolecular</w:t>
      </w:r>
      <w:r w:rsidR="00BB45C1">
        <w:rPr>
          <w:rStyle w:val="RSCB02ArticleTextChar"/>
          <w:b w:val="0"/>
          <w:lang w:val="en-US" w:eastAsia="zh-CN"/>
        </w:rPr>
        <w:t xml:space="preserve"> </w:t>
      </w:r>
      <w:r w:rsidR="003C4BC3">
        <w:rPr>
          <w:rStyle w:val="RSCB02ArticleTextChar"/>
          <w:b w:val="0"/>
          <w:lang w:val="en-US" w:eastAsia="zh-CN"/>
        </w:rPr>
        <w:t xml:space="preserve">structures </w:t>
      </w:r>
      <w:r w:rsidR="00BB45C1">
        <w:rPr>
          <w:rStyle w:val="RSCB02ArticleTextChar"/>
          <w:b w:val="0"/>
          <w:lang w:val="en-US" w:eastAsia="zh-CN"/>
        </w:rPr>
        <w:t xml:space="preserve">did not show such </w:t>
      </w:r>
      <w:proofErr w:type="spellStart"/>
      <w:r w:rsidR="00BB45C1" w:rsidRPr="003F3544">
        <w:rPr>
          <w:rStyle w:val="RSCB02ArticleTextChar"/>
          <w:b w:val="0"/>
          <w:lang w:val="en-US" w:eastAsia="zh-CN"/>
        </w:rPr>
        <w:t>vapochromism</w:t>
      </w:r>
      <w:proofErr w:type="spellEnd"/>
      <w:r w:rsidR="00BB45C1">
        <w:rPr>
          <w:rStyle w:val="RSCB02ArticleTextChar"/>
          <w:b w:val="0"/>
          <w:lang w:val="en-US" w:eastAsia="zh-CN"/>
        </w:rPr>
        <w:t>.</w:t>
      </w:r>
      <w:r w:rsidR="000C691F" w:rsidRPr="000C691F">
        <w:t xml:space="preserve"> </w:t>
      </w:r>
      <w:r w:rsidR="0052690B">
        <w:rPr>
          <w:rStyle w:val="RSCB02ArticleTextChar"/>
          <w:b w:val="0"/>
          <w:lang w:val="en-US" w:eastAsia="zh-CN"/>
        </w:rPr>
        <w:t>D</w:t>
      </w:r>
      <w:r w:rsidR="000C691F" w:rsidRPr="000C691F">
        <w:rPr>
          <w:rStyle w:val="RSCB02ArticleTextChar"/>
          <w:b w:val="0"/>
          <w:lang w:val="en-US" w:eastAsia="zh-CN"/>
        </w:rPr>
        <w:t>esigning a suitable ligand</w:t>
      </w:r>
      <w:r w:rsidR="000C691F">
        <w:rPr>
          <w:rStyle w:val="RSCB02ArticleTextChar"/>
          <w:b w:val="0"/>
          <w:lang w:val="en-US" w:eastAsia="zh-CN"/>
        </w:rPr>
        <w:t xml:space="preserve"> and</w:t>
      </w:r>
      <w:r w:rsidR="000C691F" w:rsidRPr="000C691F">
        <w:rPr>
          <w:rStyle w:val="RSCB02ArticleTextChar"/>
          <w:b w:val="0"/>
          <w:lang w:val="en-US" w:eastAsia="zh-CN"/>
        </w:rPr>
        <w:t xml:space="preserve"> match</w:t>
      </w:r>
      <w:r w:rsidR="000C691F">
        <w:rPr>
          <w:rStyle w:val="RSCB02ArticleTextChar"/>
          <w:b w:val="0"/>
          <w:lang w:val="en-US" w:eastAsia="zh-CN"/>
        </w:rPr>
        <w:t>ing well</w:t>
      </w:r>
      <w:r w:rsidR="000C691F" w:rsidRPr="000C691F">
        <w:rPr>
          <w:rStyle w:val="RSCB02ArticleTextChar"/>
          <w:b w:val="0"/>
          <w:lang w:val="en-US" w:eastAsia="zh-CN"/>
        </w:rPr>
        <w:t xml:space="preserve"> with metal ions </w:t>
      </w:r>
      <w:r w:rsidR="0052690B">
        <w:rPr>
          <w:rStyle w:val="RSCB02ArticleTextChar"/>
          <w:b w:val="0"/>
          <w:lang w:val="en-US" w:eastAsia="zh-CN"/>
        </w:rPr>
        <w:t>endow</w:t>
      </w:r>
      <w:r w:rsidR="0052690B" w:rsidRPr="000C691F">
        <w:rPr>
          <w:rStyle w:val="RSCB02ArticleTextChar"/>
          <w:b w:val="0"/>
          <w:lang w:val="en-US" w:eastAsia="zh-CN"/>
        </w:rPr>
        <w:t xml:space="preserve">s </w:t>
      </w:r>
      <w:r w:rsidR="000C691F" w:rsidRPr="000C691F">
        <w:rPr>
          <w:rStyle w:val="RSCB02ArticleTextChar"/>
          <w:b w:val="0"/>
          <w:lang w:val="en-US" w:eastAsia="zh-CN"/>
        </w:rPr>
        <w:t xml:space="preserve">the </w:t>
      </w:r>
      <w:proofErr w:type="spellStart"/>
      <w:r w:rsidR="000C691F">
        <w:rPr>
          <w:rStyle w:val="RSCB02ArticleTextChar"/>
          <w:b w:val="0"/>
          <w:lang w:val="en-US" w:eastAsia="zh-CN"/>
        </w:rPr>
        <w:t>chemo</w:t>
      </w:r>
      <w:r w:rsidR="000C691F" w:rsidRPr="000C691F">
        <w:rPr>
          <w:rStyle w:val="RSCB02ArticleTextChar"/>
          <w:b w:val="0"/>
          <w:lang w:val="en-US" w:eastAsia="zh-CN"/>
        </w:rPr>
        <w:t>sensor</w:t>
      </w:r>
      <w:proofErr w:type="spellEnd"/>
      <w:r w:rsidR="000C691F" w:rsidRPr="000C691F">
        <w:rPr>
          <w:rStyle w:val="RSCB02ArticleTextChar"/>
          <w:b w:val="0"/>
          <w:lang w:val="en-US" w:eastAsia="zh-CN"/>
        </w:rPr>
        <w:t xml:space="preserve"> </w:t>
      </w:r>
      <w:r w:rsidR="0052690B">
        <w:rPr>
          <w:rStyle w:val="RSCB02ArticleTextChar"/>
          <w:b w:val="0"/>
          <w:lang w:val="en-US" w:eastAsia="zh-CN"/>
        </w:rPr>
        <w:t>with</w:t>
      </w:r>
      <w:r w:rsidR="0052690B" w:rsidRPr="000C691F">
        <w:rPr>
          <w:rStyle w:val="RSCB02ArticleTextChar"/>
          <w:b w:val="0"/>
          <w:lang w:val="en-US" w:eastAsia="zh-CN"/>
        </w:rPr>
        <w:t xml:space="preserve"> </w:t>
      </w:r>
      <w:r w:rsidR="000C691F" w:rsidRPr="000C691F">
        <w:rPr>
          <w:rStyle w:val="RSCB02ArticleTextChar"/>
          <w:b w:val="0"/>
          <w:lang w:val="en-US" w:eastAsia="zh-CN"/>
        </w:rPr>
        <w:t xml:space="preserve">good sensing capability </w:t>
      </w:r>
      <w:r w:rsidR="0052690B">
        <w:rPr>
          <w:rStyle w:val="RSCB02ArticleTextChar"/>
          <w:b w:val="0"/>
          <w:lang w:val="en-US" w:eastAsia="zh-CN"/>
        </w:rPr>
        <w:t>owing</w:t>
      </w:r>
      <w:r w:rsidR="0052690B" w:rsidRPr="000C691F">
        <w:rPr>
          <w:rStyle w:val="RSCB02ArticleTextChar"/>
          <w:b w:val="0"/>
          <w:lang w:val="en-US" w:eastAsia="zh-CN"/>
        </w:rPr>
        <w:t xml:space="preserve"> </w:t>
      </w:r>
      <w:r w:rsidR="000C691F" w:rsidRPr="000C691F">
        <w:rPr>
          <w:rStyle w:val="RSCB02ArticleTextChar"/>
          <w:b w:val="0"/>
          <w:lang w:val="en-US" w:eastAsia="zh-CN"/>
        </w:rPr>
        <w:t xml:space="preserve">to the formation of </w:t>
      </w:r>
      <w:r w:rsidR="009200A7" w:rsidRPr="000C691F">
        <w:rPr>
          <w:rStyle w:val="RSCB02ArticleTextChar"/>
          <w:b w:val="0"/>
          <w:lang w:val="en-US" w:eastAsia="zh-CN"/>
        </w:rPr>
        <w:t xml:space="preserve">weak </w:t>
      </w:r>
      <w:r w:rsidR="000C691F" w:rsidRPr="000C691F">
        <w:rPr>
          <w:rStyle w:val="RSCB02ArticleTextChar"/>
          <w:b w:val="0"/>
          <w:lang w:val="en-US" w:eastAsia="zh-CN"/>
        </w:rPr>
        <w:t xml:space="preserve">intermolecular hydrogen between the O atom on the methoxy group of the benzyl ring and the </w:t>
      </w:r>
      <w:r w:rsidR="00BB45C1">
        <w:rPr>
          <w:rStyle w:val="RSCB02ArticleTextChar"/>
          <w:b w:val="0"/>
          <w:lang w:val="en-US" w:eastAsia="zh-CN"/>
        </w:rPr>
        <w:sym w:font="Symbol" w:char="F02D"/>
      </w:r>
      <w:r w:rsidR="000C691F" w:rsidRPr="000C691F">
        <w:rPr>
          <w:rStyle w:val="RSCB02ArticleTextChar"/>
          <w:b w:val="0"/>
          <w:lang w:val="en-US" w:eastAsia="zh-CN"/>
        </w:rPr>
        <w:t>OH</w:t>
      </w:r>
      <w:r w:rsidR="00BB45C1">
        <w:rPr>
          <w:rStyle w:val="RSCB02ArticleTextChar"/>
          <w:b w:val="0"/>
          <w:lang w:val="en-US" w:eastAsia="zh-CN"/>
        </w:rPr>
        <w:t xml:space="preserve"> group</w:t>
      </w:r>
      <w:r w:rsidR="000C691F" w:rsidRPr="000C691F">
        <w:rPr>
          <w:rStyle w:val="RSCB02ArticleTextChar"/>
          <w:b w:val="0"/>
          <w:lang w:val="en-US" w:eastAsia="zh-CN"/>
        </w:rPr>
        <w:t xml:space="preserve"> of the detected </w:t>
      </w:r>
      <w:proofErr w:type="spellStart"/>
      <w:r w:rsidR="006C2F9D">
        <w:rPr>
          <w:rStyle w:val="RSCB02ArticleTextChar"/>
          <w:b w:val="0"/>
          <w:lang w:val="en-US" w:eastAsia="zh-CN"/>
        </w:rPr>
        <w:t>vapour</w:t>
      </w:r>
      <w:r w:rsidR="009200A7">
        <w:rPr>
          <w:rStyle w:val="RSCB02ArticleTextChar"/>
          <w:b w:val="0"/>
          <w:lang w:val="en-US" w:eastAsia="zh-CN"/>
        </w:rPr>
        <w:t>s</w:t>
      </w:r>
      <w:proofErr w:type="spellEnd"/>
      <w:r w:rsidR="000C691F" w:rsidRPr="000C691F">
        <w:rPr>
          <w:rStyle w:val="RSCB02ArticleTextChar"/>
          <w:b w:val="0"/>
          <w:lang w:val="en-US" w:eastAsia="zh-CN"/>
        </w:rPr>
        <w:t xml:space="preserve">. </w:t>
      </w:r>
    </w:p>
    <w:p w14:paraId="2E612710" w14:textId="2F5B3A4A" w:rsidR="00C07C02" w:rsidRDefault="000402C1" w:rsidP="00416C74">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59D7E8CC" wp14:editId="44C87F3A">
            <wp:extent cx="3168015" cy="166624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28.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68015" cy="1666240"/>
                    </a:xfrm>
                    <a:prstGeom prst="rect">
                      <a:avLst/>
                    </a:prstGeom>
                  </pic:spPr>
                </pic:pic>
              </a:graphicData>
            </a:graphic>
          </wp:inline>
        </w:drawing>
      </w:r>
    </w:p>
    <w:p w14:paraId="62B62F7F" w14:textId="528B6734" w:rsidR="00EC3D6F" w:rsidRPr="006E4228" w:rsidRDefault="00EC3D6F" w:rsidP="000402C1">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28</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000402C1">
        <w:rPr>
          <w:rStyle w:val="RSCB02ArticleTextChar"/>
          <w:b w:val="0"/>
          <w:lang w:val="en-US"/>
        </w:rPr>
        <w:t>Molecular structure</w:t>
      </w:r>
      <w:r w:rsidR="000402C1" w:rsidRPr="000402C1">
        <w:rPr>
          <w:rStyle w:val="RSCB02ArticleTextChar"/>
          <w:b w:val="0"/>
          <w:lang w:val="en-US"/>
        </w:rPr>
        <w:t xml:space="preserve"> of </w:t>
      </w:r>
      <w:r w:rsidR="000402C1">
        <w:rPr>
          <w:rStyle w:val="RSCB02ArticleTextChar"/>
          <w:b w:val="0"/>
          <w:lang w:val="en-US"/>
        </w:rPr>
        <w:t xml:space="preserve">trinuclear </w:t>
      </w:r>
      <w:proofErr w:type="spellStart"/>
      <w:r w:rsidR="000402C1">
        <w:rPr>
          <w:rStyle w:val="RSCB02ArticleTextChar"/>
          <w:b w:val="0"/>
          <w:lang w:val="en-US"/>
        </w:rPr>
        <w:t>pyrazolate</w:t>
      </w:r>
      <w:proofErr w:type="spellEnd"/>
      <w:r w:rsidR="000402C1">
        <w:rPr>
          <w:rStyle w:val="RSCB02ArticleTextChar"/>
          <w:b w:val="0"/>
          <w:lang w:val="en-US"/>
        </w:rPr>
        <w:t xml:space="preserve"> complexes</w:t>
      </w:r>
      <w:r w:rsidRPr="006E4228">
        <w:rPr>
          <w:rStyle w:val="RSCB02ArticleTextChar"/>
          <w:b w:val="0"/>
          <w:lang w:val="en-US"/>
        </w:rPr>
        <w:t xml:space="preserve"> of </w:t>
      </w:r>
      <w:r>
        <w:rPr>
          <w:rStyle w:val="RSCB02ArticleTextChar"/>
          <w:lang w:val="en-US"/>
        </w:rPr>
        <w:t>52</w:t>
      </w:r>
      <w:r w:rsidRPr="006E4228">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000402C1" w:rsidRPr="000402C1">
        <w:rPr>
          <w:rStyle w:val="RSCB02ArticleTextChar"/>
          <w:b w:val="0"/>
          <w:lang w:val="en-US"/>
        </w:rPr>
        <w:t xml:space="preserve">Emission spectral changes of </w:t>
      </w:r>
      <w:r w:rsidR="000402C1" w:rsidRPr="000402C1">
        <w:rPr>
          <w:rStyle w:val="RSCB02ArticleTextChar"/>
          <w:lang w:val="en-US"/>
        </w:rPr>
        <w:t>52</w:t>
      </w:r>
      <w:r w:rsidR="000402C1" w:rsidRPr="000402C1">
        <w:rPr>
          <w:rStyle w:val="RSCB02ArticleTextChar"/>
          <w:b w:val="0"/>
          <w:lang w:val="en-US"/>
        </w:rPr>
        <w:t xml:space="preserve"> upon exposure</w:t>
      </w:r>
      <w:r w:rsidR="000402C1">
        <w:rPr>
          <w:rStyle w:val="RSCB02ArticleTextChar"/>
          <w:rFonts w:hint="eastAsia"/>
          <w:b w:val="0"/>
          <w:lang w:val="en-US" w:eastAsia="zh-CN"/>
        </w:rPr>
        <w:t xml:space="preserve"> </w:t>
      </w:r>
      <w:r w:rsidR="000402C1" w:rsidRPr="000402C1">
        <w:rPr>
          <w:rStyle w:val="RSCB02ArticleTextChar"/>
          <w:b w:val="0"/>
          <w:lang w:val="en-US"/>
        </w:rPr>
        <w:t>to ethanol from 0 (black solid line) to 5 mins (red, blue, green, orange and pink dash line, respectively)</w:t>
      </w:r>
      <w:r w:rsidR="000402C1">
        <w:rPr>
          <w:rStyle w:val="RSCB02ArticleTextChar"/>
          <w:b w:val="0"/>
          <w:lang w:val="en-US"/>
        </w:rPr>
        <w:t xml:space="preserve"> and </w:t>
      </w:r>
      <w:r w:rsidR="000402C1" w:rsidRPr="000402C1">
        <w:rPr>
          <w:rStyle w:val="RSCB02ArticleTextChar"/>
          <w:b w:val="0"/>
          <w:lang w:val="en-US"/>
        </w:rPr>
        <w:t>their photography images</w:t>
      </w:r>
      <w:r w:rsidR="000402C1">
        <w:rPr>
          <w:rStyle w:val="RSCB02ArticleTextChar"/>
          <w:b w:val="0"/>
          <w:lang w:val="en-US"/>
        </w:rPr>
        <w:t xml:space="preserve"> (</w:t>
      </w:r>
      <w:r w:rsidR="000402C1" w:rsidRPr="006343B8">
        <w:rPr>
          <w:rStyle w:val="RSCB02ArticleTextChar"/>
          <w:b w:val="0"/>
          <w:lang w:val="en-US"/>
        </w:rPr>
        <w:t>c)</w:t>
      </w:r>
      <w:r>
        <w:rPr>
          <w:rStyle w:val="RSCB02ArticleTextChar"/>
          <w:b w:val="0"/>
          <w:lang w:val="en-US"/>
        </w:rPr>
        <w:t>.</w:t>
      </w:r>
      <w:r w:rsidRPr="006343B8">
        <w:t xml:space="preserve"> </w:t>
      </w:r>
    </w:p>
    <w:p w14:paraId="6D47FAED" w14:textId="77777777" w:rsidR="00C07C02" w:rsidRPr="00EC3D6F" w:rsidRDefault="00C07C02" w:rsidP="00416C74">
      <w:pPr>
        <w:pStyle w:val="RSCB08CHeadingIn-line"/>
        <w:jc w:val="both"/>
        <w:rPr>
          <w:rStyle w:val="RSCB02ArticleTextChar"/>
          <w:b w:val="0"/>
          <w:lang w:val="en-US" w:eastAsia="zh-CN"/>
        </w:rPr>
      </w:pPr>
    </w:p>
    <w:p w14:paraId="442C5541" w14:textId="0D93D1A9" w:rsidR="00C07C02" w:rsidRDefault="00E5307C" w:rsidP="00737C74">
      <w:pPr>
        <w:pStyle w:val="RSCB08CHeadingIn-line"/>
        <w:jc w:val="both"/>
        <w:rPr>
          <w:rStyle w:val="RSCB02ArticleTextChar"/>
          <w:b w:val="0"/>
          <w:lang w:val="en-US" w:eastAsia="zh-CN"/>
        </w:rPr>
      </w:pPr>
      <w:r w:rsidRPr="00E5307C">
        <w:rPr>
          <w:rStyle w:val="RSCB02ArticleTextChar"/>
          <w:b w:val="0"/>
          <w:lang w:val="en-US" w:eastAsia="zh-CN"/>
        </w:rPr>
        <w:t>In addition, supramolecular metallacycle</w:t>
      </w:r>
      <w:r>
        <w:rPr>
          <w:rStyle w:val="RSCB02ArticleTextChar"/>
          <w:b w:val="0"/>
          <w:lang w:val="en-US" w:eastAsia="zh-CN"/>
        </w:rPr>
        <w:t>s</w:t>
      </w:r>
      <w:r w:rsidRPr="00E5307C">
        <w:rPr>
          <w:rStyle w:val="RSCB02ArticleTextChar"/>
          <w:b w:val="0"/>
          <w:lang w:val="en-US" w:eastAsia="zh-CN"/>
        </w:rPr>
        <w:t xml:space="preserve"> via coordination-driven self</w:t>
      </w:r>
      <w:r>
        <w:rPr>
          <w:rStyle w:val="RSCB02ArticleTextChar"/>
          <w:b w:val="0"/>
          <w:lang w:val="en-US" w:eastAsia="zh-CN"/>
        </w:rPr>
        <w:t>-</w:t>
      </w:r>
      <w:r w:rsidRPr="00E5307C">
        <w:rPr>
          <w:rStyle w:val="RSCB02ArticleTextChar"/>
          <w:b w:val="0"/>
          <w:lang w:val="en-US" w:eastAsia="zh-CN"/>
        </w:rPr>
        <w:t xml:space="preserve">assembly can also be used as one </w:t>
      </w:r>
      <w:r>
        <w:rPr>
          <w:rStyle w:val="RSCB02ArticleTextChar"/>
          <w:b w:val="0"/>
          <w:lang w:val="en-US" w:eastAsia="zh-CN"/>
        </w:rPr>
        <w:t xml:space="preserve">kind </w:t>
      </w:r>
      <w:r w:rsidRPr="00E5307C">
        <w:rPr>
          <w:rStyle w:val="RSCB02ArticleTextChar"/>
          <w:b w:val="0"/>
          <w:lang w:val="en-US" w:eastAsia="zh-CN"/>
        </w:rPr>
        <w:t xml:space="preserve">of the excellent </w:t>
      </w:r>
      <w:proofErr w:type="spellStart"/>
      <w:r w:rsidRPr="003F3544">
        <w:rPr>
          <w:rStyle w:val="RSCB02ArticleTextChar"/>
          <w:b w:val="0"/>
          <w:lang w:val="en-US" w:eastAsia="zh-CN"/>
        </w:rPr>
        <w:t>vapochromic</w:t>
      </w:r>
      <w:proofErr w:type="spellEnd"/>
      <w:r w:rsidRPr="00E5307C">
        <w:rPr>
          <w:rStyle w:val="RSCB02ArticleTextChar"/>
          <w:b w:val="0"/>
          <w:lang w:val="en-US" w:eastAsia="zh-CN"/>
        </w:rPr>
        <w:t xml:space="preserve"> materials. Yang </w:t>
      </w:r>
      <w:r>
        <w:rPr>
          <w:rStyle w:val="RSCB02ArticleTextChar"/>
          <w:b w:val="0"/>
          <w:lang w:val="en-US" w:eastAsia="zh-CN"/>
        </w:rPr>
        <w:t>and coworkers</w:t>
      </w:r>
      <w:r w:rsidRPr="00E5307C">
        <w:rPr>
          <w:rStyle w:val="RSCB02ArticleTextChar"/>
          <w:b w:val="0"/>
          <w:lang w:val="en-US" w:eastAsia="zh-CN"/>
        </w:rPr>
        <w:t xml:space="preserve"> successfully prepared a new discrete supramolecular metallacycle</w:t>
      </w:r>
      <w:r w:rsidR="00F942B3">
        <w:rPr>
          <w:rStyle w:val="RSCB02ArticleTextChar"/>
          <w:b w:val="0"/>
          <w:lang w:val="en-US" w:eastAsia="zh-CN"/>
        </w:rPr>
        <w:t xml:space="preserve"> </w:t>
      </w:r>
      <w:r w:rsidR="00F942B3" w:rsidRPr="00F942B3">
        <w:rPr>
          <w:rStyle w:val="RSCB02ArticleTextChar"/>
          <w:lang w:val="en-US" w:eastAsia="zh-CN"/>
        </w:rPr>
        <w:t>53</w:t>
      </w:r>
      <w:r w:rsidRPr="00E5307C">
        <w:rPr>
          <w:rStyle w:val="RSCB02ArticleTextChar"/>
          <w:b w:val="0"/>
          <w:lang w:val="en-US" w:eastAsia="zh-CN"/>
        </w:rPr>
        <w:t xml:space="preserve"> funct</w:t>
      </w:r>
      <w:r>
        <w:rPr>
          <w:rStyle w:val="RSCB02ArticleTextChar"/>
          <w:b w:val="0"/>
          <w:lang w:val="en-US" w:eastAsia="zh-CN"/>
        </w:rPr>
        <w:t xml:space="preserve">ionalized with </w:t>
      </w:r>
      <w:r w:rsidRPr="00E5307C">
        <w:rPr>
          <w:rStyle w:val="RSCB02ArticleTextChar"/>
          <w:b w:val="0"/>
          <w:lang w:val="en-US" w:eastAsia="zh-CN"/>
        </w:rPr>
        <w:t xml:space="preserve">an </w:t>
      </w:r>
      <w:proofErr w:type="spellStart"/>
      <w:r w:rsidRPr="00E5307C">
        <w:rPr>
          <w:rStyle w:val="RSCB02ArticleTextChar"/>
          <w:b w:val="0"/>
          <w:lang w:val="en-US" w:eastAsia="zh-CN"/>
        </w:rPr>
        <w:t>alkynylplatinum</w:t>
      </w:r>
      <w:proofErr w:type="spellEnd"/>
      <w:r w:rsidRPr="00E5307C">
        <w:rPr>
          <w:rStyle w:val="RSCB02ArticleTextChar"/>
          <w:b w:val="0"/>
          <w:lang w:val="en-US" w:eastAsia="zh-CN"/>
        </w:rPr>
        <w:t xml:space="preserve">(II) </w:t>
      </w:r>
      <w:proofErr w:type="spellStart"/>
      <w:r w:rsidRPr="00E5307C">
        <w:rPr>
          <w:rStyle w:val="RSCB02ArticleTextChar"/>
          <w:b w:val="0"/>
          <w:lang w:val="en-US" w:eastAsia="zh-CN"/>
        </w:rPr>
        <w:t>bzimpy</w:t>
      </w:r>
      <w:proofErr w:type="spellEnd"/>
      <w:r w:rsidRPr="00E5307C">
        <w:rPr>
          <w:rStyle w:val="RSCB02ArticleTextChar"/>
          <w:b w:val="0"/>
          <w:lang w:val="en-US" w:eastAsia="zh-CN"/>
        </w:rPr>
        <w:t xml:space="preserve"> moiety by ingenious design, and showed </w:t>
      </w:r>
      <w:r>
        <w:rPr>
          <w:rStyle w:val="RSCB02ArticleTextChar"/>
          <w:b w:val="0"/>
          <w:lang w:val="en-US" w:eastAsia="zh-CN"/>
        </w:rPr>
        <w:t>r</w:t>
      </w:r>
      <w:r w:rsidRPr="00E5307C">
        <w:rPr>
          <w:rStyle w:val="RSCB02ArticleTextChar"/>
          <w:b w:val="0"/>
          <w:lang w:val="en-US" w:eastAsia="zh-CN"/>
        </w:rPr>
        <w:t xml:space="preserve">eversible </w:t>
      </w:r>
      <w:proofErr w:type="spellStart"/>
      <w:r w:rsidR="006C2F9D">
        <w:rPr>
          <w:rStyle w:val="RSCB02ArticleTextChar"/>
          <w:b w:val="0"/>
          <w:lang w:val="en-US" w:eastAsia="zh-CN"/>
        </w:rPr>
        <w:t>colour</w:t>
      </w:r>
      <w:proofErr w:type="spellEnd"/>
      <w:r w:rsidRPr="00E5307C">
        <w:rPr>
          <w:rStyle w:val="RSCB02ArticleTextChar"/>
          <w:b w:val="0"/>
          <w:lang w:val="en-US" w:eastAsia="zh-CN"/>
        </w:rPr>
        <w:t xml:space="preserve"> change</w:t>
      </w:r>
      <w:r>
        <w:rPr>
          <w:rStyle w:val="RSCB02ArticleTextChar"/>
          <w:b w:val="0"/>
          <w:lang w:val="en-US" w:eastAsia="zh-CN"/>
        </w:rPr>
        <w:t>s in the</w:t>
      </w:r>
      <w:r w:rsidRPr="00E5307C">
        <w:rPr>
          <w:rStyle w:val="RSCB02ArticleTextChar"/>
          <w:b w:val="0"/>
          <w:lang w:val="en-US" w:eastAsia="zh-CN"/>
        </w:rPr>
        <w:t xml:space="preserve"> solid state between yellow and red induced by CH</w:t>
      </w:r>
      <w:r w:rsidRPr="00E5307C">
        <w:rPr>
          <w:rStyle w:val="RSCB02ArticleTextChar"/>
          <w:b w:val="0"/>
          <w:vertAlign w:val="subscript"/>
          <w:lang w:val="en-US" w:eastAsia="zh-CN"/>
        </w:rPr>
        <w:t>2</w:t>
      </w:r>
      <w:r>
        <w:rPr>
          <w:rStyle w:val="RSCB02ArticleTextChar"/>
          <w:b w:val="0"/>
          <w:lang w:val="en-US" w:eastAsia="zh-CN"/>
        </w:rPr>
        <w:t>Cl</w:t>
      </w:r>
      <w:r w:rsidRPr="00E5307C">
        <w:rPr>
          <w:rStyle w:val="RSCB02ArticleTextChar"/>
          <w:b w:val="0"/>
          <w:vertAlign w:val="subscript"/>
          <w:lang w:val="en-US" w:eastAsia="zh-CN"/>
        </w:rPr>
        <w:t>2</w:t>
      </w:r>
      <w:r w:rsidRPr="00E5307C">
        <w:rPr>
          <w:rStyle w:val="RSCB02ArticleTextChar"/>
          <w:b w:val="0"/>
          <w:lang w:val="en-US" w:eastAsia="zh-CN"/>
        </w:rPr>
        <w:t xml:space="preserve"> </w:t>
      </w:r>
      <w:proofErr w:type="spellStart"/>
      <w:r w:rsidR="006C2F9D">
        <w:rPr>
          <w:rStyle w:val="RSCB02ArticleTextChar"/>
          <w:b w:val="0"/>
          <w:lang w:val="en-US" w:eastAsia="zh-CN"/>
        </w:rPr>
        <w:t>vapour</w:t>
      </w:r>
      <w:proofErr w:type="spellEnd"/>
      <w:r w:rsidRPr="00E5307C">
        <w:rPr>
          <w:rStyle w:val="RSCB02ArticleTextChar"/>
          <w:b w:val="0"/>
          <w:lang w:val="en-US" w:eastAsia="zh-CN"/>
        </w:rPr>
        <w:t xml:space="preserve"> or mechanical grinding</w:t>
      </w:r>
      <w:r w:rsidR="00AA158E">
        <w:rPr>
          <w:rStyle w:val="RSCB02ArticleTextChar"/>
          <w:b w:val="0"/>
          <w:lang w:val="en-US" w:eastAsia="zh-CN"/>
        </w:rPr>
        <w:t xml:space="preserve"> </w:t>
      </w:r>
      <w:r w:rsidR="00AA158E">
        <w:rPr>
          <w:b w:val="0"/>
          <w:lang w:val="en-US" w:eastAsia="zh-CN"/>
        </w:rPr>
        <w:t>(Fig. 2</w:t>
      </w:r>
      <w:r w:rsidR="00867B9A">
        <w:rPr>
          <w:b w:val="0"/>
          <w:lang w:val="en-US" w:eastAsia="zh-CN"/>
        </w:rPr>
        <w:t>9</w:t>
      </w:r>
      <w:r w:rsidR="00C05D1A">
        <w:rPr>
          <w:b w:val="0"/>
          <w:lang w:val="en-US" w:eastAsia="zh-CN"/>
        </w:rPr>
        <w:t>c</w:t>
      </w:r>
      <w:r w:rsidR="00AA158E">
        <w:rPr>
          <w:rFonts w:hint="eastAsia"/>
          <w:b w:val="0"/>
          <w:lang w:val="en-US" w:eastAsia="zh-CN"/>
        </w:rPr>
        <w:t>)</w:t>
      </w:r>
      <w:r w:rsidRPr="00E5307C">
        <w:rPr>
          <w:rStyle w:val="RSCB02ArticleTextChar"/>
          <w:b w:val="0"/>
          <w:lang w:val="en-US" w:eastAsia="zh-CN"/>
        </w:rPr>
        <w:t>.</w:t>
      </w:r>
      <w:r w:rsidR="000402C1">
        <w:rPr>
          <w:rStyle w:val="RSCB02ArticleTextChar"/>
          <w:b w:val="0"/>
          <w:vertAlign w:val="superscript"/>
          <w:lang w:val="en-US" w:eastAsia="zh-CN"/>
        </w:rPr>
        <w:t>2</w:t>
      </w:r>
      <w:r w:rsidR="00D204E5">
        <w:rPr>
          <w:rStyle w:val="RSCB02ArticleTextChar"/>
          <w:b w:val="0"/>
          <w:vertAlign w:val="superscript"/>
          <w:lang w:val="en-US" w:eastAsia="zh-CN"/>
        </w:rPr>
        <w:t>45</w:t>
      </w:r>
      <w:r w:rsidRPr="00E5307C">
        <w:rPr>
          <w:rStyle w:val="RSCB02ArticleTextChar"/>
          <w:b w:val="0"/>
          <w:lang w:val="en-US" w:eastAsia="zh-CN"/>
        </w:rPr>
        <w:t xml:space="preserve"> </w:t>
      </w:r>
      <w:r w:rsidR="005C4F13" w:rsidRPr="005C4F13">
        <w:rPr>
          <w:rStyle w:val="RSCB02ArticleTextChar"/>
          <w:b w:val="0"/>
          <w:lang w:val="en-US" w:eastAsia="zh-CN"/>
        </w:rPr>
        <w:t xml:space="preserve">Further </w:t>
      </w:r>
      <w:r w:rsidR="00867B9A">
        <w:rPr>
          <w:rStyle w:val="RSCB02ArticleTextChar"/>
          <w:b w:val="0"/>
          <w:lang w:val="en-US" w:eastAsia="zh-CN"/>
        </w:rPr>
        <w:t>g</w:t>
      </w:r>
      <w:r w:rsidR="00867B9A" w:rsidRPr="00867B9A">
        <w:rPr>
          <w:rStyle w:val="RSCB02ArticleTextChar"/>
          <w:b w:val="0"/>
          <w:lang w:val="en-US" w:eastAsia="zh-CN"/>
        </w:rPr>
        <w:t>eometric structure</w:t>
      </w:r>
      <w:r w:rsidR="005C4F13" w:rsidRPr="005C4F13">
        <w:rPr>
          <w:rStyle w:val="RSCB02ArticleTextChar"/>
          <w:b w:val="0"/>
          <w:lang w:val="en-US" w:eastAsia="zh-CN"/>
        </w:rPr>
        <w:t xml:space="preserve"> analysis showed</w:t>
      </w:r>
      <w:r w:rsidRPr="00E5307C">
        <w:rPr>
          <w:rStyle w:val="RSCB02ArticleTextChar"/>
          <w:b w:val="0"/>
          <w:lang w:val="en-US" w:eastAsia="zh-CN"/>
        </w:rPr>
        <w:t xml:space="preserve"> </w:t>
      </w:r>
      <w:r w:rsidR="00737C74">
        <w:rPr>
          <w:rStyle w:val="RSCB02ArticleTextChar"/>
          <w:b w:val="0"/>
          <w:lang w:val="en-US" w:eastAsia="zh-CN"/>
        </w:rPr>
        <w:t>t</w:t>
      </w:r>
      <w:r w:rsidR="005C4F13">
        <w:rPr>
          <w:rStyle w:val="RSCB02ArticleTextChar"/>
          <w:b w:val="0"/>
          <w:lang w:val="en-US" w:eastAsia="zh-CN"/>
        </w:rPr>
        <w:t>hat t</w:t>
      </w:r>
      <w:r w:rsidR="005C4F13" w:rsidRPr="005C4F13">
        <w:rPr>
          <w:rStyle w:val="RSCB02ArticleTextChar"/>
          <w:b w:val="0"/>
          <w:lang w:val="en-US" w:eastAsia="zh-CN"/>
        </w:rPr>
        <w:t>he existence of a c</w:t>
      </w:r>
      <w:r w:rsidR="005C4F13">
        <w:rPr>
          <w:rStyle w:val="RSCB02ArticleTextChar"/>
          <w:b w:val="0"/>
          <w:lang w:val="en-US" w:eastAsia="zh-CN"/>
        </w:rPr>
        <w:t>hair-shaped metallacycle at the</w:t>
      </w:r>
      <w:r w:rsidR="005C4F13">
        <w:rPr>
          <w:rStyle w:val="RSCB02ArticleTextChar"/>
          <w:rFonts w:hint="eastAsia"/>
          <w:b w:val="0"/>
          <w:lang w:val="en-US" w:eastAsia="zh-CN"/>
        </w:rPr>
        <w:t xml:space="preserve"> </w:t>
      </w:r>
      <w:r w:rsidR="005C4F13" w:rsidRPr="005C4F13">
        <w:rPr>
          <w:rStyle w:val="RSCB02ArticleTextChar"/>
          <w:b w:val="0"/>
          <w:lang w:val="en-US" w:eastAsia="zh-CN"/>
        </w:rPr>
        <w:t xml:space="preserve">core facilitates close molecular </w:t>
      </w:r>
      <w:r w:rsidR="005C4F13">
        <w:rPr>
          <w:rStyle w:val="RSCB02ArticleTextChar"/>
          <w:b w:val="0"/>
          <w:lang w:val="en-US" w:eastAsia="zh-CN"/>
        </w:rPr>
        <w:t>stacking through intermolecular</w:t>
      </w:r>
      <w:r w:rsidR="005C4F13">
        <w:rPr>
          <w:rStyle w:val="RSCB02ArticleTextChar"/>
          <w:rFonts w:hint="eastAsia"/>
          <w:b w:val="0"/>
          <w:lang w:val="en-US" w:eastAsia="zh-CN"/>
        </w:rPr>
        <w:t xml:space="preserve"> </w:t>
      </w:r>
      <w:r w:rsidR="005C4F13" w:rsidRPr="005C4F13">
        <w:rPr>
          <w:rStyle w:val="RSCB02ArticleTextChar"/>
          <w:b w:val="0"/>
          <w:lang w:val="en-US" w:eastAsia="zh-CN"/>
        </w:rPr>
        <w:t>Pt···Pt and π−π stacking interactio</w:t>
      </w:r>
      <w:r w:rsidR="005C4F13">
        <w:rPr>
          <w:rStyle w:val="RSCB02ArticleTextChar"/>
          <w:b w:val="0"/>
          <w:lang w:val="en-US" w:eastAsia="zh-CN"/>
        </w:rPr>
        <w:t>ns, thus allowing such a highly</w:t>
      </w:r>
      <w:r w:rsidR="005C4F13">
        <w:rPr>
          <w:rStyle w:val="RSCB02ArticleTextChar"/>
          <w:rFonts w:hint="eastAsia"/>
          <w:b w:val="0"/>
          <w:lang w:val="en-US" w:eastAsia="zh-CN"/>
        </w:rPr>
        <w:t xml:space="preserve"> </w:t>
      </w:r>
      <w:r w:rsidR="005C4F13" w:rsidRPr="005C4F13">
        <w:rPr>
          <w:rStyle w:val="RSCB02ArticleTextChar"/>
          <w:b w:val="0"/>
          <w:lang w:val="en-US" w:eastAsia="zh-CN"/>
        </w:rPr>
        <w:t xml:space="preserve">stable </w:t>
      </w:r>
      <w:proofErr w:type="spellStart"/>
      <w:r w:rsidR="005C4F13" w:rsidRPr="005C4F13">
        <w:rPr>
          <w:rStyle w:val="RSCB02ArticleTextChar"/>
          <w:b w:val="0"/>
          <w:lang w:val="en-US" w:eastAsia="zh-CN"/>
        </w:rPr>
        <w:t>vapochromic</w:t>
      </w:r>
      <w:proofErr w:type="spellEnd"/>
      <w:r w:rsidR="005C4F13" w:rsidRPr="005C4F13">
        <w:rPr>
          <w:rStyle w:val="RSCB02ArticleTextChar"/>
          <w:b w:val="0"/>
          <w:lang w:val="en-US" w:eastAsia="zh-CN"/>
        </w:rPr>
        <w:t xml:space="preserve"> system</w:t>
      </w:r>
      <w:r w:rsidR="00AA158E">
        <w:rPr>
          <w:rStyle w:val="RSCB02ArticleTextChar"/>
          <w:b w:val="0"/>
          <w:lang w:val="en-US" w:eastAsia="zh-CN"/>
        </w:rPr>
        <w:t xml:space="preserve"> </w:t>
      </w:r>
      <w:r w:rsidR="00AA158E">
        <w:rPr>
          <w:b w:val="0"/>
          <w:lang w:val="en-US" w:eastAsia="zh-CN"/>
        </w:rPr>
        <w:t>(Fig. 2</w:t>
      </w:r>
      <w:r w:rsidR="00867B9A">
        <w:rPr>
          <w:b w:val="0"/>
          <w:lang w:val="en-US" w:eastAsia="zh-CN"/>
        </w:rPr>
        <w:t>9a</w:t>
      </w:r>
      <w:r w:rsidR="00AA158E">
        <w:rPr>
          <w:rFonts w:hint="eastAsia"/>
          <w:b w:val="0"/>
          <w:lang w:val="en-US" w:eastAsia="zh-CN"/>
        </w:rPr>
        <w:t>)</w:t>
      </w:r>
      <w:r w:rsidR="005C4F13" w:rsidRPr="005C4F13">
        <w:rPr>
          <w:rStyle w:val="RSCB02ArticleTextChar"/>
          <w:b w:val="0"/>
          <w:lang w:val="en-US" w:eastAsia="zh-CN"/>
        </w:rPr>
        <w:t>.</w:t>
      </w:r>
      <w:r w:rsidR="00737C74" w:rsidRPr="00737C74">
        <w:t xml:space="preserve"> </w:t>
      </w:r>
      <w:r w:rsidR="00737C74" w:rsidRPr="00737C74">
        <w:rPr>
          <w:rStyle w:val="RSCB02ArticleTextChar"/>
          <w:b w:val="0"/>
          <w:lang w:val="en-US" w:eastAsia="zh-CN"/>
        </w:rPr>
        <w:t xml:space="preserve">When </w:t>
      </w:r>
      <w:r w:rsidR="00867B9A">
        <w:rPr>
          <w:rStyle w:val="RSCB02ArticleTextChar"/>
          <w:b w:val="0"/>
          <w:lang w:val="en-US" w:eastAsia="zh-CN"/>
        </w:rPr>
        <w:t xml:space="preserve">another </w:t>
      </w:r>
      <w:r w:rsidR="00737C74" w:rsidRPr="00737C74">
        <w:rPr>
          <w:rStyle w:val="RSCB02ArticleTextChar"/>
          <w:b w:val="0"/>
          <w:lang w:val="en-US" w:eastAsia="zh-CN"/>
        </w:rPr>
        <w:t xml:space="preserve">white metallacycle </w:t>
      </w:r>
      <w:r w:rsidR="00867B9A" w:rsidRPr="00867B9A">
        <w:rPr>
          <w:rStyle w:val="RSCB02ArticleTextChar"/>
          <w:lang w:val="en-US" w:eastAsia="zh-CN"/>
        </w:rPr>
        <w:t>54</w:t>
      </w:r>
      <w:r w:rsidR="00737C74" w:rsidRPr="00737C74">
        <w:rPr>
          <w:rStyle w:val="RSCB02ArticleTextChar"/>
          <w:b w:val="0"/>
          <w:lang w:val="en-US" w:eastAsia="zh-CN"/>
        </w:rPr>
        <w:t xml:space="preserve"> was exposed to </w:t>
      </w:r>
      <w:r w:rsidR="00867B9A" w:rsidRPr="00E5307C">
        <w:rPr>
          <w:rStyle w:val="RSCB02ArticleTextChar"/>
          <w:b w:val="0"/>
          <w:lang w:val="en-US" w:eastAsia="zh-CN"/>
        </w:rPr>
        <w:t>CH</w:t>
      </w:r>
      <w:r w:rsidR="00867B9A" w:rsidRPr="00E5307C">
        <w:rPr>
          <w:rStyle w:val="RSCB02ArticleTextChar"/>
          <w:b w:val="0"/>
          <w:vertAlign w:val="subscript"/>
          <w:lang w:val="en-US" w:eastAsia="zh-CN"/>
        </w:rPr>
        <w:t>2</w:t>
      </w:r>
      <w:r w:rsidR="00867B9A">
        <w:rPr>
          <w:rStyle w:val="RSCB02ArticleTextChar"/>
          <w:b w:val="0"/>
          <w:lang w:val="en-US" w:eastAsia="zh-CN"/>
        </w:rPr>
        <w:t>Cl</w:t>
      </w:r>
      <w:r w:rsidR="00867B9A" w:rsidRPr="00E5307C">
        <w:rPr>
          <w:rStyle w:val="RSCB02ArticleTextChar"/>
          <w:b w:val="0"/>
          <w:vertAlign w:val="subscript"/>
          <w:lang w:val="en-US" w:eastAsia="zh-CN"/>
        </w:rPr>
        <w:t>2</w:t>
      </w:r>
      <w:r w:rsidR="00867B9A">
        <w:rPr>
          <w:rStyle w:val="RSCB02ArticleTextChar"/>
          <w:b w:val="0"/>
          <w:lang w:val="en-US" w:eastAsia="zh-CN"/>
        </w:rPr>
        <w:t xml:space="preserve"> </w:t>
      </w:r>
      <w:proofErr w:type="spellStart"/>
      <w:r w:rsidR="006C2F9D">
        <w:rPr>
          <w:rStyle w:val="RSCB02ArticleTextChar"/>
          <w:b w:val="0"/>
          <w:lang w:val="en-US" w:eastAsia="zh-CN"/>
        </w:rPr>
        <w:t>vapour</w:t>
      </w:r>
      <w:proofErr w:type="spellEnd"/>
      <w:r w:rsidR="00867B9A">
        <w:rPr>
          <w:rStyle w:val="RSCB02ArticleTextChar"/>
          <w:b w:val="0"/>
          <w:lang w:val="en-US" w:eastAsia="zh-CN"/>
        </w:rPr>
        <w:t xml:space="preserve">, no obvious </w:t>
      </w:r>
      <w:proofErr w:type="spellStart"/>
      <w:r w:rsidR="006C2F9D">
        <w:rPr>
          <w:rStyle w:val="RSCB02ArticleTextChar"/>
          <w:b w:val="0"/>
          <w:lang w:val="en-US" w:eastAsia="zh-CN"/>
        </w:rPr>
        <w:t>colour</w:t>
      </w:r>
      <w:proofErr w:type="spellEnd"/>
      <w:r w:rsidR="00867B9A">
        <w:rPr>
          <w:rStyle w:val="RSCB02ArticleTextChar"/>
          <w:b w:val="0"/>
          <w:lang w:val="en-US" w:eastAsia="zh-CN"/>
        </w:rPr>
        <w:t xml:space="preserve"> change</w:t>
      </w:r>
      <w:r w:rsidR="00867B9A">
        <w:rPr>
          <w:rStyle w:val="RSCB02ArticleTextChar"/>
          <w:rFonts w:hint="eastAsia"/>
          <w:b w:val="0"/>
          <w:lang w:val="en-US" w:eastAsia="zh-CN"/>
        </w:rPr>
        <w:t xml:space="preserve"> </w:t>
      </w:r>
      <w:r w:rsidR="00737C74" w:rsidRPr="00737C74">
        <w:rPr>
          <w:rStyle w:val="RSCB02ArticleTextChar"/>
          <w:b w:val="0"/>
          <w:lang w:val="en-US" w:eastAsia="zh-CN"/>
        </w:rPr>
        <w:t>was observed</w:t>
      </w:r>
      <w:r w:rsidR="00867B9A">
        <w:rPr>
          <w:rStyle w:val="RSCB02ArticleTextChar"/>
          <w:b w:val="0"/>
          <w:lang w:val="en-US" w:eastAsia="zh-CN"/>
        </w:rPr>
        <w:t xml:space="preserve"> </w:t>
      </w:r>
      <w:r w:rsidR="00867B9A">
        <w:rPr>
          <w:b w:val="0"/>
          <w:lang w:val="en-US" w:eastAsia="zh-CN"/>
        </w:rPr>
        <w:t>(Fig. 29</w:t>
      </w:r>
      <w:r w:rsidR="00C05D1A">
        <w:rPr>
          <w:b w:val="0"/>
          <w:lang w:val="en-US" w:eastAsia="zh-CN"/>
        </w:rPr>
        <w:t xml:space="preserve">b and </w:t>
      </w:r>
      <w:r w:rsidR="00867B9A">
        <w:rPr>
          <w:b w:val="0"/>
          <w:lang w:val="en-US" w:eastAsia="zh-CN"/>
        </w:rPr>
        <w:t>d</w:t>
      </w:r>
      <w:r w:rsidR="00867B9A">
        <w:rPr>
          <w:rFonts w:hint="eastAsia"/>
          <w:b w:val="0"/>
          <w:lang w:val="en-US" w:eastAsia="zh-CN"/>
        </w:rPr>
        <w:t>)</w:t>
      </w:r>
      <w:r w:rsidR="00737C74" w:rsidRPr="00737C74">
        <w:rPr>
          <w:rStyle w:val="RSCB02ArticleTextChar"/>
          <w:b w:val="0"/>
          <w:lang w:val="en-US" w:eastAsia="zh-CN"/>
        </w:rPr>
        <w:t>, which indicated that the existenc</w:t>
      </w:r>
      <w:r w:rsidR="00867B9A">
        <w:rPr>
          <w:rStyle w:val="RSCB02ArticleTextChar"/>
          <w:b w:val="0"/>
          <w:lang w:val="en-US" w:eastAsia="zh-CN"/>
        </w:rPr>
        <w:t xml:space="preserve">e of </w:t>
      </w:r>
      <w:r w:rsidR="00894071">
        <w:rPr>
          <w:rStyle w:val="RSCB02ArticleTextChar"/>
          <w:b w:val="0"/>
          <w:lang w:val="en-US" w:eastAsia="zh-CN"/>
        </w:rPr>
        <w:t xml:space="preserve">the </w:t>
      </w:r>
      <w:proofErr w:type="spellStart"/>
      <w:proofErr w:type="gramStart"/>
      <w:r w:rsidR="00867B9A">
        <w:rPr>
          <w:rStyle w:val="RSCB02ArticleTextChar"/>
          <w:b w:val="0"/>
          <w:lang w:val="en-US" w:eastAsia="zh-CN"/>
        </w:rPr>
        <w:t>alkynylplatinum</w:t>
      </w:r>
      <w:proofErr w:type="spellEnd"/>
      <w:r w:rsidR="00867B9A">
        <w:rPr>
          <w:rStyle w:val="RSCB02ArticleTextChar"/>
          <w:b w:val="0"/>
          <w:lang w:val="en-US" w:eastAsia="zh-CN"/>
        </w:rPr>
        <w:t>(</w:t>
      </w:r>
      <w:proofErr w:type="gramEnd"/>
      <w:r w:rsidR="00867B9A">
        <w:rPr>
          <w:rStyle w:val="RSCB02ArticleTextChar"/>
          <w:b w:val="0"/>
          <w:lang w:val="en-US" w:eastAsia="zh-CN"/>
        </w:rPr>
        <w:t xml:space="preserve">II) </w:t>
      </w:r>
      <w:proofErr w:type="spellStart"/>
      <w:r w:rsidR="00867B9A">
        <w:rPr>
          <w:rStyle w:val="RSCB02ArticleTextChar"/>
          <w:b w:val="0"/>
          <w:lang w:val="en-US" w:eastAsia="zh-CN"/>
        </w:rPr>
        <w:t>bzimpy</w:t>
      </w:r>
      <w:proofErr w:type="spellEnd"/>
      <w:r w:rsidR="00867B9A">
        <w:rPr>
          <w:rStyle w:val="RSCB02ArticleTextChar"/>
          <w:rFonts w:hint="eastAsia"/>
          <w:b w:val="0"/>
          <w:lang w:val="en-US" w:eastAsia="zh-CN"/>
        </w:rPr>
        <w:t xml:space="preserve"> </w:t>
      </w:r>
      <w:r w:rsidR="00737C74" w:rsidRPr="00737C74">
        <w:rPr>
          <w:rStyle w:val="RSCB02ArticleTextChar"/>
          <w:b w:val="0"/>
          <w:lang w:val="en-US" w:eastAsia="zh-CN"/>
        </w:rPr>
        <w:t xml:space="preserve">moiety is necessary for </w:t>
      </w:r>
      <w:proofErr w:type="spellStart"/>
      <w:r w:rsidR="00737C74" w:rsidRPr="00737C74">
        <w:rPr>
          <w:rStyle w:val="RSCB02ArticleTextChar"/>
          <w:b w:val="0"/>
          <w:lang w:val="en-US" w:eastAsia="zh-CN"/>
        </w:rPr>
        <w:t>vapochromic</w:t>
      </w:r>
      <w:proofErr w:type="spellEnd"/>
      <w:r w:rsidR="00737C74" w:rsidRPr="00737C74">
        <w:rPr>
          <w:rStyle w:val="RSCB02ArticleTextChar"/>
          <w:b w:val="0"/>
          <w:lang w:val="en-US" w:eastAsia="zh-CN"/>
        </w:rPr>
        <w:t xml:space="preserve"> </w:t>
      </w:r>
      <w:proofErr w:type="spellStart"/>
      <w:r w:rsidR="006C2F9D">
        <w:rPr>
          <w:rStyle w:val="RSCB02ArticleTextChar"/>
          <w:b w:val="0"/>
          <w:lang w:val="en-US" w:eastAsia="zh-CN"/>
        </w:rPr>
        <w:t>behaviour</w:t>
      </w:r>
      <w:proofErr w:type="spellEnd"/>
      <w:r w:rsidR="00737C74" w:rsidRPr="00737C74">
        <w:rPr>
          <w:rStyle w:val="RSCB02ArticleTextChar"/>
          <w:b w:val="0"/>
          <w:lang w:val="en-US" w:eastAsia="zh-CN"/>
        </w:rPr>
        <w:t xml:space="preserve"> in this study.</w:t>
      </w:r>
    </w:p>
    <w:p w14:paraId="7D72588B" w14:textId="63DDC162" w:rsidR="00C07C02" w:rsidRDefault="00737C74" w:rsidP="00416C74">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4D50C3BD" wp14:editId="6CAAB571">
            <wp:extent cx="3143592" cy="1956435"/>
            <wp:effectExtent l="0" t="0" r="0" b="5715"/>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F29.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43592" cy="1956435"/>
                    </a:xfrm>
                    <a:prstGeom prst="rect">
                      <a:avLst/>
                    </a:prstGeom>
                  </pic:spPr>
                </pic:pic>
              </a:graphicData>
            </a:graphic>
          </wp:inline>
        </w:drawing>
      </w:r>
    </w:p>
    <w:p w14:paraId="07B8DC22" w14:textId="4E27E17A" w:rsidR="00EC3D6F" w:rsidRPr="006E4228" w:rsidRDefault="00EC3D6F" w:rsidP="00867B9A">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29</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00867B9A" w:rsidRPr="00867B9A">
        <w:rPr>
          <w:rStyle w:val="RSCB02ArticleTextChar"/>
          <w:b w:val="0"/>
          <w:lang w:val="en-US"/>
        </w:rPr>
        <w:t xml:space="preserve">Geometric structure of </w:t>
      </w:r>
      <w:r w:rsidR="00867B9A" w:rsidRPr="00867B9A">
        <w:rPr>
          <w:rStyle w:val="RSCB02ArticleTextChar"/>
          <w:lang w:val="en-US"/>
        </w:rPr>
        <w:t>53</w:t>
      </w:r>
      <w:r w:rsidR="00867B9A">
        <w:rPr>
          <w:rStyle w:val="RSCB02ArticleTextChar"/>
          <w:b w:val="0"/>
          <w:lang w:val="en-US"/>
        </w:rPr>
        <w:t xml:space="preserve"> optimized by the PM6</w:t>
      </w:r>
      <w:r w:rsidR="00867B9A">
        <w:rPr>
          <w:rStyle w:val="RSCB02ArticleTextChar"/>
          <w:rFonts w:hint="eastAsia"/>
          <w:b w:val="0"/>
          <w:lang w:val="en-US" w:eastAsia="zh-CN"/>
        </w:rPr>
        <w:t xml:space="preserve"> </w:t>
      </w:r>
      <w:r w:rsidR="00867B9A" w:rsidRPr="00867B9A">
        <w:rPr>
          <w:rStyle w:val="RSCB02ArticleTextChar"/>
          <w:b w:val="0"/>
          <w:lang w:val="en-US"/>
        </w:rPr>
        <w:t xml:space="preserve">semiempirical molecular orbital method. </w:t>
      </w:r>
      <w:r w:rsidR="00867B9A">
        <w:rPr>
          <w:rStyle w:val="RSCB02ArticleTextChar"/>
          <w:b w:val="0"/>
          <w:lang w:val="en-US"/>
        </w:rPr>
        <w:t>(b) Single-crystal structure of</w:t>
      </w:r>
      <w:r w:rsidR="00867B9A">
        <w:rPr>
          <w:rStyle w:val="RSCB02ArticleTextChar"/>
          <w:rFonts w:hint="eastAsia"/>
          <w:b w:val="0"/>
          <w:lang w:val="en-US" w:eastAsia="zh-CN"/>
        </w:rPr>
        <w:t xml:space="preserve"> </w:t>
      </w:r>
      <w:r w:rsidR="00867B9A" w:rsidRPr="00867B9A">
        <w:rPr>
          <w:rStyle w:val="RSCB02ArticleTextChar"/>
          <w:lang w:val="en-US"/>
        </w:rPr>
        <w:t>54</w:t>
      </w:r>
      <w:r w:rsidR="00867B9A" w:rsidRPr="00867B9A">
        <w:rPr>
          <w:rStyle w:val="RSCB02ArticleTextChar"/>
          <w:b w:val="0"/>
          <w:lang w:val="en-US"/>
        </w:rPr>
        <w:t xml:space="preserve"> sh</w:t>
      </w:r>
      <w:r w:rsidR="00867B9A">
        <w:rPr>
          <w:rStyle w:val="RSCB02ArticleTextChar"/>
          <w:b w:val="0"/>
          <w:lang w:val="en-US"/>
        </w:rPr>
        <w:t>own from different perspectives</w:t>
      </w:r>
      <w:r>
        <w:rPr>
          <w:rStyle w:val="RSCB02ArticleTextChar"/>
          <w:b w:val="0"/>
          <w:lang w:val="en-US"/>
        </w:rPr>
        <w:t>.</w:t>
      </w:r>
      <w:r w:rsidRPr="006343B8">
        <w:t xml:space="preserve"> </w:t>
      </w:r>
      <w:r w:rsidR="00867B9A">
        <w:t xml:space="preserve"> </w:t>
      </w:r>
      <w:r w:rsidR="00867B9A" w:rsidRPr="00867B9A">
        <w:rPr>
          <w:rStyle w:val="RSCB02ArticleTextChar"/>
          <w:b w:val="0"/>
          <w:lang w:val="en-US"/>
        </w:rPr>
        <w:t xml:space="preserve">Photographs showing the changes in </w:t>
      </w:r>
      <w:proofErr w:type="spellStart"/>
      <w:r w:rsidR="006C2F9D">
        <w:rPr>
          <w:rStyle w:val="RSCB02ArticleTextChar"/>
          <w:b w:val="0"/>
          <w:lang w:val="en-US"/>
        </w:rPr>
        <w:t>colour</w:t>
      </w:r>
      <w:proofErr w:type="spellEnd"/>
      <w:r w:rsidR="00867B9A" w:rsidRPr="00867B9A">
        <w:rPr>
          <w:rStyle w:val="RSCB02ArticleTextChar"/>
          <w:b w:val="0"/>
          <w:lang w:val="en-US"/>
        </w:rPr>
        <w:t xml:space="preserve"> of </w:t>
      </w:r>
      <w:r w:rsidR="00867B9A" w:rsidRPr="00867B9A">
        <w:rPr>
          <w:rStyle w:val="RSCB02ArticleTextChar"/>
          <w:lang w:val="en-US"/>
        </w:rPr>
        <w:t>53</w:t>
      </w:r>
      <w:r w:rsidR="00867B9A">
        <w:rPr>
          <w:rStyle w:val="RSCB02ArticleTextChar"/>
          <w:b w:val="0"/>
          <w:lang w:val="en-US"/>
        </w:rPr>
        <w:t xml:space="preserve"> (c) and </w:t>
      </w:r>
      <w:r w:rsidR="00867B9A" w:rsidRPr="00867B9A">
        <w:rPr>
          <w:rStyle w:val="RSCB02ArticleTextChar"/>
          <w:lang w:val="en-US"/>
        </w:rPr>
        <w:t>54</w:t>
      </w:r>
      <w:r w:rsidR="00867B9A">
        <w:rPr>
          <w:rStyle w:val="RSCB02ArticleTextChar"/>
          <w:b w:val="0"/>
          <w:lang w:val="en-US"/>
        </w:rPr>
        <w:t xml:space="preserve"> (d) after</w:t>
      </w:r>
      <w:r w:rsidR="00867B9A">
        <w:rPr>
          <w:rStyle w:val="RSCB02ArticleTextChar"/>
          <w:rFonts w:hint="eastAsia"/>
          <w:b w:val="0"/>
          <w:lang w:val="en-US" w:eastAsia="zh-CN"/>
        </w:rPr>
        <w:t xml:space="preserve"> </w:t>
      </w:r>
      <w:r w:rsidR="00867B9A" w:rsidRPr="00867B9A">
        <w:rPr>
          <w:rStyle w:val="RSCB02ArticleTextChar"/>
          <w:b w:val="0"/>
          <w:lang w:val="en-US"/>
        </w:rPr>
        <w:t>being exposed to CH</w:t>
      </w:r>
      <w:r w:rsidR="00867B9A" w:rsidRPr="00867B9A">
        <w:rPr>
          <w:rStyle w:val="RSCB02ArticleTextChar"/>
          <w:b w:val="0"/>
          <w:vertAlign w:val="subscript"/>
          <w:lang w:val="en-US"/>
        </w:rPr>
        <w:t>2</w:t>
      </w:r>
      <w:r w:rsidR="00867B9A" w:rsidRPr="00867B9A">
        <w:rPr>
          <w:rStyle w:val="RSCB02ArticleTextChar"/>
          <w:b w:val="0"/>
          <w:lang w:val="en-US"/>
        </w:rPr>
        <w:t>Cl</w:t>
      </w:r>
      <w:r w:rsidR="00867B9A" w:rsidRPr="00867B9A">
        <w:rPr>
          <w:rStyle w:val="RSCB02ArticleTextChar"/>
          <w:b w:val="0"/>
          <w:vertAlign w:val="subscript"/>
          <w:lang w:val="en-US"/>
        </w:rPr>
        <w:t>2</w:t>
      </w:r>
      <w:r w:rsidR="00867B9A" w:rsidRPr="00867B9A">
        <w:rPr>
          <w:rStyle w:val="RSCB02ArticleTextChar"/>
          <w:b w:val="0"/>
          <w:lang w:val="en-US"/>
        </w:rPr>
        <w:t xml:space="preserve"> </w:t>
      </w:r>
      <w:proofErr w:type="spellStart"/>
      <w:r w:rsidR="006C2F9D">
        <w:rPr>
          <w:rStyle w:val="RSCB02ArticleTextChar"/>
          <w:b w:val="0"/>
          <w:lang w:val="en-US"/>
        </w:rPr>
        <w:t>vapour</w:t>
      </w:r>
      <w:proofErr w:type="spellEnd"/>
      <w:r w:rsidR="00867B9A" w:rsidRPr="00867B9A">
        <w:rPr>
          <w:rStyle w:val="RSCB02ArticleTextChar"/>
          <w:b w:val="0"/>
          <w:lang w:val="en-US"/>
        </w:rPr>
        <w:t>.</w:t>
      </w:r>
    </w:p>
    <w:p w14:paraId="26BBD5D7" w14:textId="3D47D4BB" w:rsidR="00C07C02" w:rsidRDefault="00C07C02" w:rsidP="00416C74">
      <w:pPr>
        <w:pStyle w:val="RSCB08CHeadingIn-line"/>
        <w:jc w:val="both"/>
        <w:rPr>
          <w:rStyle w:val="RSCB02ArticleTextChar"/>
          <w:b w:val="0"/>
          <w:lang w:val="en-US" w:eastAsia="zh-CN"/>
        </w:rPr>
      </w:pPr>
    </w:p>
    <w:p w14:paraId="64D1E5B0" w14:textId="19101103" w:rsidR="00BC3134" w:rsidRPr="00EC3D6F" w:rsidRDefault="00E51421" w:rsidP="00416C74">
      <w:pPr>
        <w:pStyle w:val="RSCB08CHeadingIn-line"/>
        <w:jc w:val="both"/>
        <w:rPr>
          <w:rStyle w:val="RSCB02ArticleTextChar"/>
          <w:b w:val="0"/>
          <w:lang w:val="en-US" w:eastAsia="zh-CN"/>
        </w:rPr>
      </w:pPr>
      <w:r>
        <w:rPr>
          <w:bCs/>
          <w:lang w:val="en-US" w:eastAsia="zh-CN"/>
        </w:rPr>
        <w:t xml:space="preserve">4.2 </w:t>
      </w:r>
      <w:r w:rsidRPr="00FD097A">
        <w:rPr>
          <w:bCs/>
          <w:lang w:val="en-US" w:eastAsia="zh-CN"/>
        </w:rPr>
        <w:t>V</w:t>
      </w:r>
      <w:proofErr w:type="spellStart"/>
      <w:r w:rsidRPr="00FD097A">
        <w:rPr>
          <w:bCs/>
          <w:lang w:eastAsia="zh-CN"/>
        </w:rPr>
        <w:t>apochromi</w:t>
      </w:r>
      <w:r>
        <w:rPr>
          <w:bCs/>
          <w:lang w:eastAsia="zh-CN"/>
        </w:rPr>
        <w:t>c</w:t>
      </w:r>
      <w:proofErr w:type="spellEnd"/>
      <w:r w:rsidRPr="00FD097A">
        <w:rPr>
          <w:bCs/>
          <w:lang w:val="en-US" w:eastAsia="zh-CN"/>
        </w:rPr>
        <w:t xml:space="preserve"> </w:t>
      </w:r>
      <w:r>
        <w:rPr>
          <w:bCs/>
          <w:lang w:val="en-US" w:eastAsia="zh-CN"/>
        </w:rPr>
        <w:t>m</w:t>
      </w:r>
      <w:r w:rsidRPr="00E51421">
        <w:rPr>
          <w:bCs/>
          <w:lang w:val="en-US" w:eastAsia="zh-CN"/>
        </w:rPr>
        <w:t>acrocyclic compounds with luminophores or fluorophores</w:t>
      </w:r>
    </w:p>
    <w:p w14:paraId="4B6E0AF6" w14:textId="6CBC35BA" w:rsidR="000D7FAD" w:rsidRDefault="000D7FAD" w:rsidP="007523CA">
      <w:pPr>
        <w:pStyle w:val="RSCB08CHeadingIn-line"/>
        <w:jc w:val="both"/>
        <w:rPr>
          <w:rStyle w:val="RSCB02ArticleTextChar"/>
          <w:b w:val="0"/>
          <w:lang w:val="en-US" w:eastAsia="zh-CN"/>
        </w:rPr>
      </w:pPr>
      <w:bookmarkStart w:id="13" w:name="OLE_LINK7"/>
      <w:r w:rsidRPr="000D7FAD">
        <w:rPr>
          <w:rStyle w:val="RSCB02ArticleTextChar"/>
          <w:b w:val="0"/>
          <w:lang w:val="en-US" w:eastAsia="zh-CN"/>
        </w:rPr>
        <w:t xml:space="preserve">The </w:t>
      </w:r>
      <w:r w:rsidR="00101F07">
        <w:rPr>
          <w:rStyle w:val="RSCB02ArticleTextChar"/>
          <w:b w:val="0"/>
          <w:lang w:val="en-US" w:eastAsia="zh-CN"/>
        </w:rPr>
        <w:t>second</w:t>
      </w:r>
      <w:r w:rsidRPr="000D7FAD">
        <w:rPr>
          <w:rStyle w:val="RSCB02ArticleTextChar"/>
          <w:b w:val="0"/>
          <w:lang w:val="en-US" w:eastAsia="zh-CN"/>
        </w:rPr>
        <w:t xml:space="preserve"> </w:t>
      </w:r>
      <w:r w:rsidR="00EE30C2">
        <w:rPr>
          <w:rStyle w:val="RSCB02ArticleTextChar"/>
          <w:b w:val="0"/>
          <w:lang w:val="en-US" w:eastAsia="zh-CN"/>
        </w:rPr>
        <w:t xml:space="preserve">kind of </w:t>
      </w:r>
      <w:proofErr w:type="spellStart"/>
      <w:r w:rsidR="00EE30C2">
        <w:rPr>
          <w:rStyle w:val="RSCB02ArticleTextChar"/>
          <w:b w:val="0"/>
          <w:lang w:val="en-US" w:eastAsia="zh-CN"/>
        </w:rPr>
        <w:t>v</w:t>
      </w:r>
      <w:r w:rsidR="00EE30C2" w:rsidRPr="00EE30C2">
        <w:rPr>
          <w:rStyle w:val="RSCB02ArticleTextChar"/>
          <w:b w:val="0"/>
          <w:lang w:val="en-US" w:eastAsia="zh-CN"/>
        </w:rPr>
        <w:t>apochromic</w:t>
      </w:r>
      <w:proofErr w:type="spellEnd"/>
      <w:r w:rsidR="00EE30C2" w:rsidRPr="00EE30C2">
        <w:rPr>
          <w:rStyle w:val="RSCB02ArticleTextChar"/>
          <w:b w:val="0"/>
          <w:lang w:val="en-US" w:eastAsia="zh-CN"/>
        </w:rPr>
        <w:t xml:space="preserve"> supramolecular </w:t>
      </w:r>
      <w:r w:rsidR="00101F07">
        <w:rPr>
          <w:rStyle w:val="RSCB02ArticleTextChar"/>
          <w:b w:val="0"/>
          <w:lang w:val="en-US" w:eastAsia="zh-CN"/>
        </w:rPr>
        <w:t>system</w:t>
      </w:r>
      <w:r w:rsidR="00EE30C2">
        <w:rPr>
          <w:rStyle w:val="RSCB02ArticleTextChar"/>
          <w:b w:val="0"/>
          <w:lang w:val="en-US" w:eastAsia="zh-CN"/>
        </w:rPr>
        <w:t xml:space="preserve"> </w:t>
      </w:r>
      <w:r w:rsidRPr="000D7FAD">
        <w:rPr>
          <w:rStyle w:val="RSCB02ArticleTextChar"/>
          <w:b w:val="0"/>
          <w:lang w:val="en-US" w:eastAsia="zh-CN"/>
        </w:rPr>
        <w:t xml:space="preserve">is the introduction of </w:t>
      </w:r>
      <w:r>
        <w:rPr>
          <w:rStyle w:val="RSCB02ArticleTextChar"/>
          <w:b w:val="0"/>
          <w:lang w:val="en-US" w:eastAsia="zh-CN"/>
        </w:rPr>
        <w:t>luminophore</w:t>
      </w:r>
      <w:r w:rsidRPr="000D7FAD">
        <w:rPr>
          <w:rStyle w:val="RSCB02ArticleTextChar"/>
          <w:b w:val="0"/>
          <w:lang w:val="en-US" w:eastAsia="zh-CN"/>
        </w:rPr>
        <w:t xml:space="preserve">s or </w:t>
      </w:r>
      <w:r w:rsidRPr="008B289A">
        <w:rPr>
          <w:rStyle w:val="RSCB02ArticleTextChar"/>
          <w:b w:val="0"/>
          <w:color w:val="000000" w:themeColor="text1"/>
          <w:lang w:val="en-US" w:eastAsia="zh-CN"/>
        </w:rPr>
        <w:t>fluorophor</w:t>
      </w:r>
      <w:r w:rsidR="00667FE1" w:rsidRPr="008B289A">
        <w:rPr>
          <w:rStyle w:val="RSCB02ArticleTextChar"/>
          <w:b w:val="0"/>
          <w:color w:val="000000" w:themeColor="text1"/>
          <w:lang w:val="en-US" w:eastAsia="zh-CN"/>
        </w:rPr>
        <w:t>e</w:t>
      </w:r>
      <w:r w:rsidRPr="008B289A">
        <w:rPr>
          <w:rStyle w:val="RSCB02ArticleTextChar"/>
          <w:b w:val="0"/>
          <w:color w:val="000000" w:themeColor="text1"/>
          <w:lang w:val="en-US" w:eastAsia="zh-CN"/>
        </w:rPr>
        <w:t>s</w:t>
      </w:r>
      <w:r w:rsidRPr="008B289A">
        <w:rPr>
          <w:rStyle w:val="RSCB02ArticleTextChar"/>
          <w:b w:val="0"/>
          <w:color w:val="FF0000"/>
          <w:lang w:val="en-US" w:eastAsia="zh-CN"/>
        </w:rPr>
        <w:t xml:space="preserve"> </w:t>
      </w:r>
      <w:r w:rsidRPr="000D7FAD">
        <w:rPr>
          <w:rStyle w:val="RSCB02ArticleTextChar"/>
          <w:b w:val="0"/>
          <w:lang w:val="en-US" w:eastAsia="zh-CN"/>
        </w:rPr>
        <w:t>into macrocyclic compounds.</w:t>
      </w:r>
      <w:bookmarkEnd w:id="13"/>
      <w:r w:rsidR="00BC3E31">
        <w:rPr>
          <w:rStyle w:val="RSCB02ArticleTextChar"/>
          <w:b w:val="0"/>
          <w:lang w:val="en-US" w:eastAsia="zh-CN"/>
        </w:rPr>
        <w:t xml:space="preserve"> </w:t>
      </w:r>
      <w:r w:rsidR="00EE30C2">
        <w:rPr>
          <w:rStyle w:val="RSCB02ArticleTextChar"/>
          <w:b w:val="0"/>
          <w:lang w:val="en-US" w:eastAsia="zh-CN"/>
        </w:rPr>
        <w:t xml:space="preserve">The </w:t>
      </w:r>
      <w:proofErr w:type="spellStart"/>
      <w:r w:rsidR="008D6340">
        <w:rPr>
          <w:rStyle w:val="RSCB02ArticleTextChar"/>
          <w:b w:val="0"/>
          <w:lang w:val="en-US" w:eastAsia="zh-CN"/>
        </w:rPr>
        <w:t>good</w:t>
      </w:r>
      <w:r w:rsidR="00EE30C2">
        <w:rPr>
          <w:rStyle w:val="RSCB02ArticleTextChar"/>
          <w:b w:val="0"/>
          <w:lang w:val="en-US" w:eastAsia="zh-CN"/>
        </w:rPr>
        <w:t>example</w:t>
      </w:r>
      <w:proofErr w:type="spellEnd"/>
      <w:r w:rsidR="00EE30C2">
        <w:rPr>
          <w:rStyle w:val="RSCB02ArticleTextChar"/>
          <w:b w:val="0"/>
          <w:lang w:val="en-US" w:eastAsia="zh-CN"/>
        </w:rPr>
        <w:t xml:space="preserve"> is a supramolecular</w:t>
      </w:r>
      <w:r w:rsidR="00EE30C2">
        <w:rPr>
          <w:rStyle w:val="RSCB02ArticleTextChar"/>
          <w:rFonts w:hint="eastAsia"/>
          <w:b w:val="0"/>
          <w:lang w:val="en-US" w:eastAsia="zh-CN"/>
        </w:rPr>
        <w:t xml:space="preserve"> </w:t>
      </w:r>
      <w:r w:rsidR="00EE30C2" w:rsidRPr="00EE30C2">
        <w:rPr>
          <w:rStyle w:val="RSCB02ArticleTextChar"/>
          <w:b w:val="0"/>
          <w:lang w:val="en-US" w:eastAsia="zh-CN"/>
        </w:rPr>
        <w:t xml:space="preserve">assembly fabricated from </w:t>
      </w:r>
      <w:r w:rsidR="00670033">
        <w:rPr>
          <w:rStyle w:val="RSCB02ArticleTextChar"/>
          <w:b w:val="0"/>
          <w:lang w:val="en-US" w:eastAsia="zh-CN"/>
        </w:rPr>
        <w:t xml:space="preserve">perylene </w:t>
      </w:r>
      <w:proofErr w:type="spellStart"/>
      <w:r w:rsidR="00670033">
        <w:rPr>
          <w:rStyle w:val="RSCB02ArticleTextChar"/>
          <w:b w:val="0"/>
          <w:lang w:val="en-US" w:eastAsia="zh-CN"/>
        </w:rPr>
        <w:t>bisimides</w:t>
      </w:r>
      <w:proofErr w:type="spellEnd"/>
      <w:r w:rsidR="00670033">
        <w:rPr>
          <w:rStyle w:val="RSCB02ArticleTextChar"/>
          <w:rFonts w:hint="eastAsia"/>
          <w:b w:val="0"/>
          <w:lang w:val="en-US" w:eastAsia="zh-CN"/>
        </w:rPr>
        <w:t xml:space="preserve"> </w:t>
      </w:r>
      <w:r w:rsidR="00EE30C2" w:rsidRPr="00EE30C2">
        <w:rPr>
          <w:rStyle w:val="RSCB02ArticleTextChar"/>
          <w:b w:val="0"/>
          <w:lang w:val="en-US" w:eastAsia="zh-CN"/>
        </w:rPr>
        <w:t>and cyclodextrin conjugates</w:t>
      </w:r>
      <w:r w:rsidR="00EE30C2">
        <w:rPr>
          <w:rStyle w:val="RSCB02ArticleTextChar"/>
          <w:b w:val="0"/>
          <w:lang w:val="en-US" w:eastAsia="zh-CN"/>
        </w:rPr>
        <w:t>,</w:t>
      </w:r>
      <w:r w:rsidR="00670033">
        <w:rPr>
          <w:rStyle w:val="RSCB02ArticleTextChar"/>
          <w:b w:val="0"/>
          <w:lang w:val="en-US" w:eastAsia="zh-CN"/>
        </w:rPr>
        <w:t xml:space="preserve"> </w:t>
      </w:r>
      <w:r w:rsidR="00EE30C2">
        <w:rPr>
          <w:rStyle w:val="RSCB02ArticleTextChar"/>
          <w:b w:val="0"/>
          <w:lang w:val="en-US" w:eastAsia="zh-CN"/>
        </w:rPr>
        <w:t xml:space="preserve">which was reported by </w:t>
      </w:r>
      <w:r w:rsidR="00C16026">
        <w:rPr>
          <w:rStyle w:val="RSCB02ArticleTextChar"/>
          <w:b w:val="0"/>
          <w:lang w:val="en-US" w:eastAsia="zh-CN"/>
        </w:rPr>
        <w:t>Liu</w:t>
      </w:r>
      <w:r w:rsidR="00EE30C2">
        <w:rPr>
          <w:rStyle w:val="RSCB02ArticleTextChar"/>
          <w:b w:val="0"/>
          <w:lang w:val="en-US" w:eastAsia="zh-CN"/>
        </w:rPr>
        <w:t xml:space="preserve"> and coworkers in 2009.</w:t>
      </w:r>
      <w:r w:rsidR="00C16026" w:rsidRPr="00A14E30">
        <w:rPr>
          <w:rStyle w:val="RSCB02ArticleTextChar"/>
          <w:b w:val="0"/>
          <w:vertAlign w:val="superscript"/>
          <w:lang w:val="en-US"/>
        </w:rPr>
        <w:t>[</w:t>
      </w:r>
      <w:r w:rsidR="005112DA">
        <w:rPr>
          <w:rStyle w:val="RSCB02ArticleTextChar"/>
          <w:b w:val="0"/>
          <w:vertAlign w:val="superscript"/>
          <w:lang w:val="en-US"/>
        </w:rPr>
        <w:t>2</w:t>
      </w:r>
      <w:r w:rsidR="00D204E5">
        <w:rPr>
          <w:rStyle w:val="RSCB02ArticleTextChar"/>
          <w:b w:val="0"/>
          <w:vertAlign w:val="superscript"/>
          <w:lang w:val="en-US"/>
        </w:rPr>
        <w:t>46</w:t>
      </w:r>
      <w:r w:rsidR="00977972" w:rsidRPr="00A14E30">
        <w:rPr>
          <w:rStyle w:val="RSCB02ArticleTextChar"/>
          <w:b w:val="0"/>
          <w:vertAlign w:val="superscript"/>
          <w:lang w:val="en-US"/>
        </w:rPr>
        <w:t>]</w:t>
      </w:r>
      <w:r w:rsidR="00E31674">
        <w:rPr>
          <w:rStyle w:val="RSCB02ArticleTextChar"/>
          <w:b w:val="0"/>
          <w:lang w:val="en-US" w:eastAsia="zh-CN"/>
        </w:rPr>
        <w:t xml:space="preserve"> By forming a</w:t>
      </w:r>
      <w:r w:rsidR="00E31674" w:rsidRPr="00E31674">
        <w:rPr>
          <w:rStyle w:val="RSCB02ArticleTextChar"/>
          <w:b w:val="0"/>
          <w:lang w:val="en-US" w:eastAsia="zh-CN"/>
        </w:rPr>
        <w:t xml:space="preserve"> well-ordered crystalline arrangement </w:t>
      </w:r>
      <w:r w:rsidR="00E31674">
        <w:rPr>
          <w:rStyle w:val="RSCB02ArticleTextChar"/>
          <w:b w:val="0"/>
          <w:lang w:val="en-US" w:eastAsia="zh-CN"/>
        </w:rPr>
        <w:t>via</w:t>
      </w:r>
      <w:r w:rsidR="00E31674" w:rsidRPr="00E31674">
        <w:rPr>
          <w:rStyle w:val="RSCB02ArticleTextChar"/>
          <w:b w:val="0"/>
          <w:lang w:val="en-US" w:eastAsia="zh-CN"/>
        </w:rPr>
        <w:t xml:space="preserve"> </w:t>
      </w:r>
      <w:r w:rsidR="00E31674">
        <w:rPr>
          <w:rStyle w:val="RSCB02ArticleTextChar"/>
          <w:b w:val="0"/>
          <w:lang w:val="en-US" w:eastAsia="zh-CN"/>
        </w:rPr>
        <w:sym w:font="Symbol" w:char="F070"/>
      </w:r>
      <w:r w:rsidR="00E31674" w:rsidRPr="00E31674">
        <w:rPr>
          <w:rStyle w:val="RSCB02ArticleTextChar"/>
          <w:b w:val="0"/>
          <w:lang w:val="en-US" w:eastAsia="zh-CN"/>
        </w:rPr>
        <w:t>-</w:t>
      </w:r>
      <w:r w:rsidR="00E31674">
        <w:rPr>
          <w:rStyle w:val="RSCB02ArticleTextChar"/>
          <w:b w:val="0"/>
          <w:lang w:val="en-US" w:eastAsia="zh-CN"/>
        </w:rPr>
        <w:sym w:font="Symbol" w:char="F070"/>
      </w:r>
      <w:r w:rsidR="00E31674" w:rsidRPr="00E31674">
        <w:rPr>
          <w:rStyle w:val="RSCB02ArticleTextChar"/>
          <w:b w:val="0"/>
          <w:lang w:val="en-US" w:eastAsia="zh-CN"/>
        </w:rPr>
        <w:t xml:space="preserve"> stacking</w:t>
      </w:r>
      <w:r w:rsidR="00E31674" w:rsidRPr="00E31674">
        <w:t xml:space="preserve"> </w:t>
      </w:r>
      <w:r w:rsidR="00E31674" w:rsidRPr="00E31674">
        <w:rPr>
          <w:rStyle w:val="RSCB02ArticleTextChar"/>
          <w:b w:val="0"/>
          <w:lang w:val="en-US" w:eastAsia="zh-CN"/>
        </w:rPr>
        <w:t>interactions, perylene</w:t>
      </w:r>
      <w:r w:rsidR="00E31674">
        <w:rPr>
          <w:rStyle w:val="RSCB02ArticleTextChar"/>
          <w:b w:val="0"/>
          <w:lang w:val="en-US" w:eastAsia="zh-CN"/>
        </w:rPr>
        <w:t xml:space="preserve"> </w:t>
      </w:r>
      <w:proofErr w:type="spellStart"/>
      <w:r w:rsidR="00E31674" w:rsidRPr="00E31674">
        <w:rPr>
          <w:rStyle w:val="RSCB02ArticleTextChar"/>
          <w:b w:val="0"/>
          <w:lang w:val="en-US" w:eastAsia="zh-CN"/>
        </w:rPr>
        <w:t>bisimides</w:t>
      </w:r>
      <w:proofErr w:type="spellEnd"/>
      <w:r w:rsidR="00E31674" w:rsidRPr="00E31674">
        <w:rPr>
          <w:rStyle w:val="RSCB02ArticleTextChar"/>
          <w:b w:val="0"/>
          <w:lang w:val="en-US" w:eastAsia="zh-CN"/>
        </w:rPr>
        <w:t xml:space="preserve"> can produce strong solid-state fluorescence and thus act as a fluorescent probe in the building block</w:t>
      </w:r>
      <w:r w:rsidR="000D4F67">
        <w:rPr>
          <w:rStyle w:val="RSCB02ArticleTextChar"/>
          <w:b w:val="0"/>
          <w:lang w:val="en-US" w:eastAsia="zh-CN"/>
        </w:rPr>
        <w:t xml:space="preserve"> </w:t>
      </w:r>
      <w:r w:rsidR="000D4F67">
        <w:rPr>
          <w:b w:val="0"/>
          <w:lang w:val="en-US" w:eastAsia="zh-CN"/>
        </w:rPr>
        <w:t>(Fig. 30a</w:t>
      </w:r>
      <w:r w:rsidR="000D4F67">
        <w:rPr>
          <w:rFonts w:hint="eastAsia"/>
          <w:b w:val="0"/>
          <w:lang w:val="en-US" w:eastAsia="zh-CN"/>
        </w:rPr>
        <w:t>)</w:t>
      </w:r>
      <w:r w:rsidR="00E31674" w:rsidRPr="00E31674">
        <w:rPr>
          <w:rStyle w:val="RSCB02ArticleTextChar"/>
          <w:b w:val="0"/>
          <w:lang w:val="en-US" w:eastAsia="zh-CN"/>
        </w:rPr>
        <w:t xml:space="preserve">. At the same time, </w:t>
      </w:r>
      <w:proofErr w:type="spellStart"/>
      <w:r w:rsidR="00CD7A22" w:rsidRPr="00CD7A22">
        <w:rPr>
          <w:rStyle w:val="RSCB02ArticleTextChar"/>
          <w:b w:val="0"/>
          <w:lang w:val="en-US" w:eastAsia="zh-CN"/>
        </w:rPr>
        <w:t>permethyl</w:t>
      </w:r>
      <w:proofErr w:type="spellEnd"/>
      <w:r w:rsidR="00CD7A22" w:rsidRPr="00CD7A22">
        <w:rPr>
          <w:rStyle w:val="RSCB02ArticleTextChar"/>
          <w:b w:val="0"/>
          <w:lang w:val="en-US" w:eastAsia="zh-CN"/>
        </w:rPr>
        <w:t>-</w:t>
      </w:r>
      <w:r w:rsidR="00CD7A22">
        <w:rPr>
          <w:rStyle w:val="RSCB02ArticleTextChar"/>
          <w:b w:val="0"/>
          <w:lang w:val="en-US" w:eastAsia="zh-CN"/>
        </w:rPr>
        <w:sym w:font="Symbol" w:char="F062"/>
      </w:r>
      <w:r w:rsidR="00CD7A22" w:rsidRPr="00CD7A22">
        <w:rPr>
          <w:rStyle w:val="RSCB02ArticleTextChar"/>
          <w:b w:val="0"/>
          <w:lang w:val="en-US" w:eastAsia="zh-CN"/>
        </w:rPr>
        <w:t>-cyclodextrin</w:t>
      </w:r>
      <w:r w:rsidR="00E31674" w:rsidRPr="00E31674">
        <w:rPr>
          <w:rStyle w:val="RSCB02ArticleTextChar"/>
          <w:b w:val="0"/>
          <w:lang w:val="en-US" w:eastAsia="zh-CN"/>
        </w:rPr>
        <w:t xml:space="preserve"> acts as </w:t>
      </w:r>
      <w:r w:rsidR="00CD7A22">
        <w:rPr>
          <w:rStyle w:val="RSCB02ArticleTextChar"/>
          <w:b w:val="0"/>
          <w:lang w:val="en-US" w:eastAsia="zh-CN"/>
        </w:rPr>
        <w:t>the</w:t>
      </w:r>
      <w:r w:rsidR="00E31674" w:rsidRPr="00E31674">
        <w:rPr>
          <w:rStyle w:val="RSCB02ArticleTextChar"/>
          <w:b w:val="0"/>
          <w:lang w:val="en-US" w:eastAsia="zh-CN"/>
        </w:rPr>
        <w:t xml:space="preserve"> molecular receptor that provides analyte</w:t>
      </w:r>
      <w:r w:rsidR="00CD7A22">
        <w:rPr>
          <w:rStyle w:val="RSCB02ArticleTextChar"/>
          <w:b w:val="0"/>
          <w:lang w:val="en-US" w:eastAsia="zh-CN"/>
        </w:rPr>
        <w:t>s</w:t>
      </w:r>
      <w:r w:rsidR="00E31674" w:rsidRPr="00E31674">
        <w:rPr>
          <w:rStyle w:val="RSCB02ArticleTextChar"/>
          <w:b w:val="0"/>
          <w:lang w:val="en-US" w:eastAsia="zh-CN"/>
        </w:rPr>
        <w:t xml:space="preserve"> binding site. In addition, they used </w:t>
      </w:r>
      <w:r w:rsidR="00CD7A22">
        <w:rPr>
          <w:rStyle w:val="RSCB02ArticleTextChar"/>
          <w:b w:val="0"/>
          <w:lang w:val="en-US" w:eastAsia="zh-CN"/>
        </w:rPr>
        <w:t>the</w:t>
      </w:r>
      <w:r w:rsidR="00E31674" w:rsidRPr="00E31674">
        <w:rPr>
          <w:rStyle w:val="RSCB02ArticleTextChar"/>
          <w:b w:val="0"/>
          <w:lang w:val="en-US" w:eastAsia="zh-CN"/>
        </w:rPr>
        <w:t xml:space="preserve"> </w:t>
      </w:r>
      <w:proofErr w:type="gramStart"/>
      <w:r w:rsidR="00CD7A22" w:rsidRPr="00CD7A22">
        <w:rPr>
          <w:rStyle w:val="RSCB02ArticleTextChar"/>
          <w:b w:val="0"/>
          <w:lang w:val="en-US" w:eastAsia="zh-CN"/>
        </w:rPr>
        <w:t>poly(</w:t>
      </w:r>
      <w:proofErr w:type="gramEnd"/>
      <w:r w:rsidR="00CD7A22" w:rsidRPr="00CD7A22">
        <w:rPr>
          <w:rStyle w:val="RSCB02ArticleTextChar"/>
          <w:b w:val="0"/>
          <w:lang w:val="en-US" w:eastAsia="zh-CN"/>
        </w:rPr>
        <w:t xml:space="preserve">vinylidene fluoride) membrane-embedded </w:t>
      </w:r>
      <w:r w:rsidR="00E31674" w:rsidRPr="00E31674">
        <w:rPr>
          <w:rStyle w:val="RSCB02ArticleTextChar"/>
          <w:b w:val="0"/>
          <w:lang w:val="en-US" w:eastAsia="zh-CN"/>
        </w:rPr>
        <w:t xml:space="preserve"> building block as a new </w:t>
      </w:r>
      <w:proofErr w:type="spellStart"/>
      <w:r w:rsidR="006C2F9D">
        <w:rPr>
          <w:rStyle w:val="RSCB02ArticleTextChar"/>
          <w:b w:val="0"/>
          <w:lang w:val="en-US" w:eastAsia="zh-CN"/>
        </w:rPr>
        <w:t>vapour</w:t>
      </w:r>
      <w:proofErr w:type="spellEnd"/>
      <w:r w:rsidR="00E31674" w:rsidRPr="00E31674">
        <w:rPr>
          <w:rStyle w:val="RSCB02ArticleTextChar"/>
          <w:b w:val="0"/>
          <w:lang w:val="en-US" w:eastAsia="zh-CN"/>
        </w:rPr>
        <w:t xml:space="preserve"> detect</w:t>
      </w:r>
      <w:r w:rsidR="00CD7A22">
        <w:rPr>
          <w:rStyle w:val="RSCB02ArticleTextChar"/>
          <w:b w:val="0"/>
          <w:lang w:val="en-US" w:eastAsia="zh-CN"/>
        </w:rPr>
        <w:t>ing</w:t>
      </w:r>
      <w:r w:rsidR="00E31674" w:rsidRPr="00E31674">
        <w:rPr>
          <w:rStyle w:val="RSCB02ArticleTextChar"/>
          <w:b w:val="0"/>
          <w:lang w:val="en-US" w:eastAsia="zh-CN"/>
        </w:rPr>
        <w:t xml:space="preserve"> material</w:t>
      </w:r>
      <w:r w:rsidR="00CD7A22">
        <w:rPr>
          <w:rStyle w:val="RSCB02ArticleTextChar"/>
          <w:b w:val="0"/>
          <w:lang w:val="en-US" w:eastAsia="zh-CN"/>
        </w:rPr>
        <w:t>.</w:t>
      </w:r>
      <w:r w:rsidR="00E31674" w:rsidRPr="00E31674">
        <w:rPr>
          <w:rStyle w:val="RSCB02ArticleTextChar"/>
          <w:b w:val="0"/>
          <w:lang w:val="en-US" w:eastAsia="zh-CN"/>
        </w:rPr>
        <w:t xml:space="preserve"> </w:t>
      </w:r>
      <w:r w:rsidR="008B289A">
        <w:rPr>
          <w:rStyle w:val="RSCB02ArticleTextChar"/>
          <w:b w:val="0"/>
          <w:lang w:val="en-US" w:eastAsia="zh-CN"/>
        </w:rPr>
        <w:t>T</w:t>
      </w:r>
      <w:r w:rsidR="00CD7A22">
        <w:rPr>
          <w:rStyle w:val="RSCB02ArticleTextChar"/>
          <w:b w:val="0"/>
          <w:lang w:val="en-US" w:eastAsia="zh-CN"/>
        </w:rPr>
        <w:t xml:space="preserve">hese </w:t>
      </w:r>
      <w:r w:rsidR="00CD7A22" w:rsidRPr="00CD7A22">
        <w:rPr>
          <w:rStyle w:val="RSCB02ArticleTextChar"/>
          <w:b w:val="0"/>
          <w:lang w:val="en-US" w:eastAsia="zh-CN"/>
        </w:rPr>
        <w:t>sensitive membrane</w:t>
      </w:r>
      <w:r w:rsidR="00CD7A22">
        <w:rPr>
          <w:rStyle w:val="RSCB02ArticleTextChar"/>
          <w:b w:val="0"/>
          <w:lang w:val="en-US" w:eastAsia="zh-CN"/>
        </w:rPr>
        <w:t xml:space="preserve">s </w:t>
      </w:r>
      <w:r w:rsidR="00523753">
        <w:rPr>
          <w:rStyle w:val="RSCB02ArticleTextChar"/>
          <w:b w:val="0"/>
          <w:lang w:val="en-US" w:eastAsia="zh-CN"/>
        </w:rPr>
        <w:t>exhibited fluorescence</w:t>
      </w:r>
      <w:r w:rsidR="00523753">
        <w:rPr>
          <w:rStyle w:val="RSCB02ArticleTextChar"/>
          <w:rFonts w:hint="eastAsia"/>
          <w:b w:val="0"/>
          <w:lang w:val="en-US" w:eastAsia="zh-CN"/>
        </w:rPr>
        <w:t xml:space="preserve"> </w:t>
      </w:r>
      <w:r w:rsidR="00523753" w:rsidRPr="00CD7A22">
        <w:rPr>
          <w:rStyle w:val="RSCB02ArticleTextChar"/>
          <w:b w:val="0"/>
          <w:lang w:val="en-US" w:eastAsia="zh-CN"/>
        </w:rPr>
        <w:t>quenching</w:t>
      </w:r>
      <w:r w:rsidR="00523753">
        <w:rPr>
          <w:rStyle w:val="RSCB02ArticleTextChar"/>
          <w:b w:val="0"/>
          <w:lang w:val="en-US" w:eastAsia="zh-CN"/>
        </w:rPr>
        <w:t xml:space="preserve"> </w:t>
      </w:r>
      <w:r w:rsidR="00E31674" w:rsidRPr="00E31674">
        <w:rPr>
          <w:rStyle w:val="RSCB02ArticleTextChar"/>
          <w:b w:val="0"/>
          <w:lang w:val="en-US" w:eastAsia="zh-CN"/>
        </w:rPr>
        <w:t xml:space="preserve">to </w:t>
      </w:r>
      <w:r w:rsidR="00CD7A22" w:rsidRPr="00CD7A22">
        <w:rPr>
          <w:rStyle w:val="RSCB02ArticleTextChar"/>
          <w:b w:val="0"/>
          <w:lang w:val="en-US" w:eastAsia="zh-CN"/>
        </w:rPr>
        <w:t>several satur</w:t>
      </w:r>
      <w:r w:rsidR="00523753">
        <w:rPr>
          <w:rStyle w:val="RSCB02ArticleTextChar"/>
          <w:b w:val="0"/>
          <w:lang w:val="en-US" w:eastAsia="zh-CN"/>
        </w:rPr>
        <w:t xml:space="preserve">ated </w:t>
      </w:r>
      <w:proofErr w:type="spellStart"/>
      <w:r w:rsidR="006C2F9D">
        <w:rPr>
          <w:rStyle w:val="RSCB02ArticleTextChar"/>
          <w:b w:val="0"/>
          <w:lang w:val="en-US" w:eastAsia="zh-CN"/>
        </w:rPr>
        <w:t>vapour</w:t>
      </w:r>
      <w:r w:rsidR="00523753">
        <w:rPr>
          <w:rStyle w:val="RSCB02ArticleTextChar"/>
          <w:b w:val="0"/>
          <w:lang w:val="en-US" w:eastAsia="zh-CN"/>
        </w:rPr>
        <w:t>s</w:t>
      </w:r>
      <w:proofErr w:type="spellEnd"/>
      <w:r w:rsidR="00523753">
        <w:rPr>
          <w:rStyle w:val="RSCB02ArticleTextChar"/>
          <w:b w:val="0"/>
          <w:lang w:val="en-US" w:eastAsia="zh-CN"/>
        </w:rPr>
        <w:t xml:space="preserve"> of volatile organic</w:t>
      </w:r>
      <w:r w:rsidR="00523753">
        <w:rPr>
          <w:rStyle w:val="RSCB02ArticleTextChar"/>
          <w:rFonts w:hint="eastAsia"/>
          <w:b w:val="0"/>
          <w:lang w:val="en-US" w:eastAsia="zh-CN"/>
        </w:rPr>
        <w:t xml:space="preserve"> </w:t>
      </w:r>
      <w:r w:rsidR="00CD7A22" w:rsidRPr="00CD7A22">
        <w:rPr>
          <w:rStyle w:val="RSCB02ArticleTextChar"/>
          <w:b w:val="0"/>
          <w:lang w:val="en-US" w:eastAsia="zh-CN"/>
        </w:rPr>
        <w:t xml:space="preserve">compounds </w:t>
      </w:r>
      <w:r w:rsidR="00523753">
        <w:rPr>
          <w:rStyle w:val="RSCB02ArticleTextChar"/>
          <w:b w:val="0"/>
          <w:lang w:val="en-US" w:eastAsia="zh-CN"/>
        </w:rPr>
        <w:t>including not only</w:t>
      </w:r>
      <w:r w:rsidR="00523753">
        <w:rPr>
          <w:rStyle w:val="RSCB02ArticleTextChar"/>
          <w:rFonts w:hint="eastAsia"/>
          <w:b w:val="0"/>
          <w:lang w:val="en-US" w:eastAsia="zh-CN"/>
        </w:rPr>
        <w:t xml:space="preserve"> </w:t>
      </w:r>
      <w:r w:rsidR="00CD7A22" w:rsidRPr="00CD7A22">
        <w:rPr>
          <w:rStyle w:val="RSCB02ArticleTextChar"/>
          <w:b w:val="0"/>
          <w:lang w:val="en-US" w:eastAsia="zh-CN"/>
        </w:rPr>
        <w:t>organic a</w:t>
      </w:r>
      <w:r w:rsidR="007523CA">
        <w:rPr>
          <w:rStyle w:val="RSCB02ArticleTextChar"/>
          <w:b w:val="0"/>
          <w:lang w:val="en-US" w:eastAsia="zh-CN"/>
        </w:rPr>
        <w:t>mines and nitro-based compounds</w:t>
      </w:r>
      <w:r w:rsidR="00CD7A22" w:rsidRPr="00CD7A22">
        <w:rPr>
          <w:rStyle w:val="RSCB02ArticleTextChar"/>
          <w:b w:val="0"/>
          <w:lang w:val="en-US" w:eastAsia="zh-CN"/>
        </w:rPr>
        <w:t xml:space="preserve"> b</w:t>
      </w:r>
      <w:r w:rsidR="00523753">
        <w:rPr>
          <w:rStyle w:val="RSCB02ArticleTextChar"/>
          <w:b w:val="0"/>
          <w:lang w:val="en-US" w:eastAsia="zh-CN"/>
        </w:rPr>
        <w:t>ut also general</w:t>
      </w:r>
      <w:r w:rsidR="00523753">
        <w:rPr>
          <w:rStyle w:val="RSCB02ArticleTextChar"/>
          <w:rFonts w:hint="eastAsia"/>
          <w:b w:val="0"/>
          <w:lang w:val="en-US" w:eastAsia="zh-CN"/>
        </w:rPr>
        <w:t xml:space="preserve"> </w:t>
      </w:r>
      <w:r w:rsidR="00CD7A22" w:rsidRPr="00CD7A22">
        <w:rPr>
          <w:rStyle w:val="RSCB02ArticleTextChar"/>
          <w:b w:val="0"/>
          <w:lang w:val="en-US" w:eastAsia="zh-CN"/>
        </w:rPr>
        <w:t>organic solvents</w:t>
      </w:r>
      <w:r w:rsidR="00523753" w:rsidRPr="00523753">
        <w:rPr>
          <w:rStyle w:val="RSCB02ArticleTextChar"/>
          <w:b w:val="0"/>
          <w:lang w:val="en-US" w:eastAsia="zh-CN"/>
        </w:rPr>
        <w:t xml:space="preserve"> </w:t>
      </w:r>
      <w:r w:rsidR="00523753" w:rsidRPr="00CD7A22">
        <w:rPr>
          <w:rStyle w:val="RSCB02ArticleTextChar"/>
          <w:b w:val="0"/>
          <w:lang w:val="en-US" w:eastAsia="zh-CN"/>
        </w:rPr>
        <w:t>with</w:t>
      </w:r>
      <w:r w:rsidR="00523753">
        <w:rPr>
          <w:rStyle w:val="RSCB02ArticleTextChar"/>
          <w:b w:val="0"/>
          <w:lang w:val="en-US" w:eastAsia="zh-CN"/>
        </w:rPr>
        <w:t>in</w:t>
      </w:r>
      <w:r w:rsidR="00523753" w:rsidRPr="00CD7A22">
        <w:rPr>
          <w:rStyle w:val="RSCB02ArticleTextChar"/>
          <w:b w:val="0"/>
          <w:lang w:val="en-US" w:eastAsia="zh-CN"/>
        </w:rPr>
        <w:t xml:space="preserve"> a </w:t>
      </w:r>
      <w:r w:rsidR="00523753">
        <w:rPr>
          <w:rStyle w:val="RSCB02ArticleTextChar"/>
          <w:b w:val="0"/>
          <w:lang w:val="en-US" w:eastAsia="zh-CN"/>
        </w:rPr>
        <w:t xml:space="preserve">short </w:t>
      </w:r>
      <w:r w:rsidR="00523753" w:rsidRPr="00CD7A22">
        <w:rPr>
          <w:rStyle w:val="RSCB02ArticleTextChar"/>
          <w:b w:val="0"/>
          <w:lang w:val="en-US" w:eastAsia="zh-CN"/>
        </w:rPr>
        <w:t xml:space="preserve">response </w:t>
      </w:r>
      <w:r w:rsidR="00523753">
        <w:rPr>
          <w:rStyle w:val="RSCB02ArticleTextChar"/>
          <w:b w:val="0"/>
          <w:lang w:val="en-US" w:eastAsia="zh-CN"/>
        </w:rPr>
        <w:t>time</w:t>
      </w:r>
      <w:r w:rsidR="000D4F67">
        <w:rPr>
          <w:rStyle w:val="RSCB02ArticleTextChar"/>
          <w:b w:val="0"/>
          <w:lang w:val="en-US" w:eastAsia="zh-CN"/>
        </w:rPr>
        <w:t xml:space="preserve"> </w:t>
      </w:r>
      <w:r w:rsidR="000D4F67">
        <w:rPr>
          <w:b w:val="0"/>
          <w:lang w:val="en-US" w:eastAsia="zh-CN"/>
        </w:rPr>
        <w:t>(Fig. 30b and 30c</w:t>
      </w:r>
      <w:r w:rsidR="000D4F67">
        <w:rPr>
          <w:rFonts w:hint="eastAsia"/>
          <w:b w:val="0"/>
          <w:lang w:val="en-US" w:eastAsia="zh-CN"/>
        </w:rPr>
        <w:t>)</w:t>
      </w:r>
      <w:r w:rsidR="00523753">
        <w:rPr>
          <w:rStyle w:val="RSCB02ArticleTextChar"/>
          <w:b w:val="0"/>
          <w:lang w:val="en-US" w:eastAsia="zh-CN"/>
        </w:rPr>
        <w:t>.</w:t>
      </w:r>
      <w:r w:rsidR="007523CA" w:rsidRPr="007523CA">
        <w:t xml:space="preserve"> </w:t>
      </w:r>
      <w:r w:rsidR="00667FE1">
        <w:rPr>
          <w:rStyle w:val="RSCB02ArticleTextChar"/>
          <w:b w:val="0"/>
          <w:lang w:val="en-US" w:eastAsia="zh-CN"/>
        </w:rPr>
        <w:t>I</w:t>
      </w:r>
      <w:r w:rsidR="007523CA" w:rsidRPr="007523CA">
        <w:rPr>
          <w:rStyle w:val="RSCB02ArticleTextChar"/>
          <w:b w:val="0"/>
          <w:lang w:val="en-US" w:eastAsia="zh-CN"/>
        </w:rPr>
        <w:t>n addition to photo</w:t>
      </w:r>
      <w:r w:rsidR="007523CA">
        <w:rPr>
          <w:rStyle w:val="RSCB02ArticleTextChar"/>
          <w:b w:val="0"/>
          <w:lang w:val="en-US" w:eastAsia="zh-CN"/>
        </w:rPr>
        <w:t>-</w:t>
      </w:r>
      <w:r w:rsidR="007523CA" w:rsidRPr="007523CA">
        <w:rPr>
          <w:rStyle w:val="RSCB02ArticleTextChar"/>
          <w:b w:val="0"/>
          <w:lang w:val="en-US" w:eastAsia="zh-CN"/>
        </w:rPr>
        <w:t xml:space="preserve">induced electron transfer, fluorescence changes were thought to be attributable to </w:t>
      </w:r>
      <w:r w:rsidR="007523CA">
        <w:rPr>
          <w:rStyle w:val="RSCB02ArticleTextChar"/>
          <w:b w:val="0"/>
          <w:lang w:val="en-US" w:eastAsia="zh-CN"/>
        </w:rPr>
        <w:t>analyte inclusion and</w:t>
      </w:r>
      <w:r w:rsidR="007523CA">
        <w:rPr>
          <w:rStyle w:val="RSCB02ArticleTextChar"/>
          <w:rFonts w:hint="eastAsia"/>
          <w:b w:val="0"/>
          <w:lang w:val="en-US" w:eastAsia="zh-CN"/>
        </w:rPr>
        <w:t xml:space="preserve"> </w:t>
      </w:r>
      <w:r w:rsidR="007523CA" w:rsidRPr="007523CA">
        <w:rPr>
          <w:rStyle w:val="RSCB02ArticleTextChar"/>
          <w:b w:val="0"/>
          <w:lang w:val="en-US" w:eastAsia="zh-CN"/>
        </w:rPr>
        <w:t>concomitant changes in the packing of the building blocks.</w:t>
      </w:r>
    </w:p>
    <w:p w14:paraId="6C07E25D" w14:textId="0F349BA8" w:rsidR="000D7FAD" w:rsidRDefault="000D4F67" w:rsidP="00416C74">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70444190" wp14:editId="440D8FA6">
            <wp:extent cx="3168015" cy="1610360"/>
            <wp:effectExtent l="0" t="0" r="0" b="8890"/>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F30.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68015" cy="1610360"/>
                    </a:xfrm>
                    <a:prstGeom prst="rect">
                      <a:avLst/>
                    </a:prstGeom>
                  </pic:spPr>
                </pic:pic>
              </a:graphicData>
            </a:graphic>
          </wp:inline>
        </w:drawing>
      </w:r>
    </w:p>
    <w:p w14:paraId="3B26107E" w14:textId="328E198F" w:rsidR="00EC3D6F" w:rsidRPr="006E4228" w:rsidRDefault="00EC3D6F" w:rsidP="000D4F67">
      <w:pPr>
        <w:pStyle w:val="RSCB08CHeadingIn-line"/>
        <w:jc w:val="both"/>
        <w:rPr>
          <w:rFonts w:cs="Times New Roman"/>
          <w:b w:val="0"/>
          <w:w w:val="108"/>
          <w:szCs w:val="18"/>
          <w:lang w:val="en-US"/>
        </w:rPr>
      </w:pPr>
      <w:r w:rsidRPr="006F7F94">
        <w:rPr>
          <w:rStyle w:val="RSCB02ArticleTextChar"/>
          <w:b w:val="0"/>
          <w:lang w:val="en-US"/>
        </w:rPr>
        <w:lastRenderedPageBreak/>
        <w:t>Fig</w:t>
      </w:r>
      <w:r>
        <w:rPr>
          <w:rStyle w:val="RSCB02ArticleTextChar"/>
          <w:b w:val="0"/>
          <w:lang w:val="en-US"/>
        </w:rPr>
        <w:t>.</w:t>
      </w:r>
      <w:r w:rsidRPr="006F7F94">
        <w:rPr>
          <w:rStyle w:val="RSCB02ArticleTextChar"/>
          <w:b w:val="0"/>
          <w:lang w:val="en-US"/>
        </w:rPr>
        <w:t xml:space="preserve"> </w:t>
      </w:r>
      <w:r>
        <w:rPr>
          <w:rStyle w:val="RSCB02ArticleTextChar"/>
          <w:b w:val="0"/>
          <w:lang w:val="en-US"/>
        </w:rPr>
        <w:t>30</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00355FF1" w:rsidRPr="00355FF1">
        <w:rPr>
          <w:rStyle w:val="RSCB02ArticleTextChar"/>
          <w:b w:val="0"/>
          <w:lang w:val="en-US"/>
        </w:rPr>
        <w:t xml:space="preserve">The synthetic route and structural illustration of </w:t>
      </w:r>
      <w:r w:rsidR="00355FF1">
        <w:rPr>
          <w:rStyle w:val="RSCB02ArticleTextChar"/>
          <w:lang w:val="en-US"/>
        </w:rPr>
        <w:t>55</w:t>
      </w:r>
      <w:r w:rsidR="00355FF1">
        <w:rPr>
          <w:rStyle w:val="RSCB02ArticleTextChar"/>
          <w:b w:val="0"/>
          <w:lang w:val="en-US"/>
        </w:rPr>
        <w:t xml:space="preserve"> and its self</w:t>
      </w:r>
      <w:r w:rsidR="003816CF">
        <w:rPr>
          <w:rStyle w:val="RSCB02ArticleTextChar"/>
          <w:b w:val="0"/>
          <w:lang w:val="en-US"/>
        </w:rPr>
        <w:t>-</w:t>
      </w:r>
      <w:r w:rsidR="00355FF1">
        <w:rPr>
          <w:rStyle w:val="RSCB02ArticleTextChar"/>
          <w:b w:val="0"/>
          <w:lang w:val="en-US"/>
        </w:rPr>
        <w:t>assembly mode</w:t>
      </w:r>
      <w:r w:rsidRPr="006E4228">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000D4F67" w:rsidRPr="000D4F67">
        <w:rPr>
          <w:rStyle w:val="RSCB02ArticleTextChar"/>
          <w:b w:val="0"/>
          <w:lang w:val="en-US"/>
        </w:rPr>
        <w:t xml:space="preserve">Fluorescence response of the PVDF membrane-embedded </w:t>
      </w:r>
      <w:r w:rsidR="000D4F67" w:rsidRPr="000D4F67">
        <w:rPr>
          <w:rStyle w:val="RSCB02ArticleTextChar"/>
          <w:lang w:val="en-US"/>
        </w:rPr>
        <w:t>55</w:t>
      </w:r>
      <w:r w:rsidR="000D4F67" w:rsidRPr="000D4F67">
        <w:rPr>
          <w:rStyle w:val="RSCB02ArticleTextChar"/>
          <w:b w:val="0"/>
          <w:lang w:val="en-US"/>
        </w:rPr>
        <w:t xml:space="preserve"> to t</w:t>
      </w:r>
      <w:r w:rsidR="000D4F67">
        <w:rPr>
          <w:rStyle w:val="RSCB02ArticleTextChar"/>
          <w:b w:val="0"/>
          <w:lang w:val="en-US"/>
        </w:rPr>
        <w:t>he saturated</w:t>
      </w:r>
      <w:r w:rsidR="000D4F67">
        <w:rPr>
          <w:rStyle w:val="RSCB02ArticleTextChar"/>
          <w:rFonts w:hint="eastAsia"/>
          <w:b w:val="0"/>
          <w:lang w:val="en-US" w:eastAsia="zh-CN"/>
        </w:rPr>
        <w:t xml:space="preserve"> </w:t>
      </w:r>
      <w:proofErr w:type="spellStart"/>
      <w:r w:rsidR="006C2F9D">
        <w:rPr>
          <w:rStyle w:val="RSCB02ArticleTextChar"/>
          <w:b w:val="0"/>
          <w:lang w:val="en-US"/>
        </w:rPr>
        <w:t>vapour</w:t>
      </w:r>
      <w:r w:rsidR="000D4F67" w:rsidRPr="000D4F67">
        <w:rPr>
          <w:rStyle w:val="RSCB02ArticleTextChar"/>
          <w:b w:val="0"/>
          <w:lang w:val="en-US"/>
        </w:rPr>
        <w:t>s</w:t>
      </w:r>
      <w:proofErr w:type="spellEnd"/>
      <w:r w:rsidR="000D4F67" w:rsidRPr="000D4F67">
        <w:rPr>
          <w:rStyle w:val="RSCB02ArticleTextChar"/>
          <w:b w:val="0"/>
          <w:lang w:val="en-US"/>
        </w:rPr>
        <w:t xml:space="preserve"> of various compounds </w:t>
      </w:r>
      <w:r w:rsidR="000D4F67">
        <w:rPr>
          <w:rStyle w:val="RSCB02ArticleTextChar"/>
          <w:b w:val="0"/>
          <w:lang w:val="en-US"/>
        </w:rPr>
        <w:t>with a</w:t>
      </w:r>
      <w:r w:rsidR="000D4F67">
        <w:rPr>
          <w:rStyle w:val="RSCB02ArticleTextChar"/>
          <w:rFonts w:hint="eastAsia"/>
          <w:b w:val="0"/>
          <w:lang w:val="en-US" w:eastAsia="zh-CN"/>
        </w:rPr>
        <w:t xml:space="preserve"> </w:t>
      </w:r>
      <w:r w:rsidR="000D4F67" w:rsidRPr="000D4F67">
        <w:rPr>
          <w:rStyle w:val="RSCB02ArticleTextChar"/>
          <w:b w:val="0"/>
          <w:lang w:val="en-US"/>
        </w:rPr>
        <w:t xml:space="preserve">response time of 10 s: 1, </w:t>
      </w:r>
      <w:r w:rsidR="000D4F67" w:rsidRPr="000D4F67">
        <w:rPr>
          <w:rStyle w:val="RSCB02ArticleTextChar"/>
          <w:b w:val="0"/>
          <w:i/>
          <w:lang w:val="en-US"/>
        </w:rPr>
        <w:t>o</w:t>
      </w:r>
      <w:r w:rsidR="000D4F67" w:rsidRPr="000D4F67">
        <w:rPr>
          <w:rStyle w:val="RSCB02ArticleTextChar"/>
          <w:b w:val="0"/>
          <w:lang w:val="en-US"/>
        </w:rPr>
        <w:t>-methyl-aniline; 2, aniline; 3,</w:t>
      </w:r>
      <w:r w:rsidR="000D4F67">
        <w:rPr>
          <w:rStyle w:val="RSCB02ArticleTextChar"/>
          <w:b w:val="0"/>
          <w:lang w:val="en-US"/>
        </w:rPr>
        <w:t xml:space="preserve"> benzylamine; 4, butylamine; 5,</w:t>
      </w:r>
      <w:r w:rsidR="000D4F67">
        <w:rPr>
          <w:rStyle w:val="RSCB02ArticleTextChar"/>
          <w:rFonts w:hint="eastAsia"/>
          <w:b w:val="0"/>
          <w:lang w:val="en-US" w:eastAsia="zh-CN"/>
        </w:rPr>
        <w:t xml:space="preserve"> </w:t>
      </w:r>
      <w:r w:rsidR="000D4F67" w:rsidRPr="000D4F67">
        <w:rPr>
          <w:rStyle w:val="RSCB02ArticleTextChar"/>
          <w:b w:val="0"/>
          <w:lang w:val="en-US"/>
        </w:rPr>
        <w:t>triethylamine; 6, hydrazine; 7, nitroethane; 8, nitromethane; 9, nitr</w:t>
      </w:r>
      <w:r w:rsidR="000D4F67">
        <w:rPr>
          <w:rStyle w:val="RSCB02ArticleTextChar"/>
          <w:b w:val="0"/>
          <w:lang w:val="en-US"/>
        </w:rPr>
        <w:t>obenzene; 10, chloroform;</w:t>
      </w:r>
      <w:r w:rsidR="000D4F67">
        <w:rPr>
          <w:rStyle w:val="RSCB02ArticleTextChar"/>
          <w:rFonts w:hint="eastAsia"/>
          <w:b w:val="0"/>
          <w:lang w:val="en-US" w:eastAsia="zh-CN"/>
        </w:rPr>
        <w:t xml:space="preserve"> </w:t>
      </w:r>
      <w:r w:rsidR="000D4F67" w:rsidRPr="000D4F67">
        <w:rPr>
          <w:rStyle w:val="RSCB02ArticleTextChar"/>
          <w:b w:val="0"/>
          <w:lang w:val="en-US"/>
        </w:rPr>
        <w:t>11, toluene; 12, chlorobenzene;</w:t>
      </w:r>
      <w:r w:rsidR="000D4F67">
        <w:rPr>
          <w:rStyle w:val="RSCB02ArticleTextChar"/>
          <w:b w:val="0"/>
          <w:lang w:val="en-US"/>
        </w:rPr>
        <w:t xml:space="preserve"> 13, methanol; 14, acetonitrile</w:t>
      </w:r>
      <w:r>
        <w:rPr>
          <w:rStyle w:val="RSCB02ArticleTextChar"/>
          <w:b w:val="0"/>
          <w:lang w:val="en-US"/>
        </w:rPr>
        <w:t>.</w:t>
      </w:r>
      <w:r w:rsidRPr="006343B8">
        <w:t xml:space="preserve"> </w:t>
      </w:r>
      <w:r>
        <w:rPr>
          <w:rStyle w:val="RSCB02ArticleTextChar"/>
          <w:b w:val="0"/>
          <w:lang w:val="en-US"/>
        </w:rPr>
        <w:t>(</w:t>
      </w:r>
      <w:r w:rsidRPr="006343B8">
        <w:rPr>
          <w:rStyle w:val="RSCB02ArticleTextChar"/>
          <w:b w:val="0"/>
          <w:lang w:val="en-US"/>
        </w:rPr>
        <w:t>c)</w:t>
      </w:r>
      <w:r>
        <w:rPr>
          <w:rStyle w:val="RSCB02ArticleTextChar"/>
          <w:b w:val="0"/>
          <w:lang w:val="en-US"/>
        </w:rPr>
        <w:t xml:space="preserve"> </w:t>
      </w:r>
      <w:r w:rsidR="000D4F67" w:rsidRPr="000D4F67">
        <w:rPr>
          <w:rStyle w:val="RSCB02ArticleTextChar"/>
          <w:b w:val="0"/>
          <w:lang w:val="en-US"/>
        </w:rPr>
        <w:t>The fluorescence quench</w:t>
      </w:r>
      <w:r w:rsidR="000D4F67">
        <w:rPr>
          <w:rStyle w:val="RSCB02ArticleTextChar"/>
          <w:b w:val="0"/>
          <w:lang w:val="en-US"/>
        </w:rPr>
        <w:t>ing efficiency as a function of</w:t>
      </w:r>
      <w:r w:rsidR="000D4F67">
        <w:rPr>
          <w:rStyle w:val="RSCB02ArticleTextChar"/>
          <w:rFonts w:hint="eastAsia"/>
          <w:b w:val="0"/>
          <w:lang w:val="en-US" w:eastAsia="zh-CN"/>
        </w:rPr>
        <w:t xml:space="preserve"> </w:t>
      </w:r>
      <w:r w:rsidR="000D4F67" w:rsidRPr="000D4F67">
        <w:rPr>
          <w:rStyle w:val="RSCB02ArticleTextChar"/>
          <w:b w:val="0"/>
          <w:lang w:val="en-US"/>
        </w:rPr>
        <w:t xml:space="preserve">the </w:t>
      </w:r>
      <w:proofErr w:type="spellStart"/>
      <w:r w:rsidR="006C2F9D">
        <w:rPr>
          <w:rStyle w:val="RSCB02ArticleTextChar"/>
          <w:b w:val="0"/>
          <w:lang w:val="en-US"/>
        </w:rPr>
        <w:t>vapour</w:t>
      </w:r>
      <w:proofErr w:type="spellEnd"/>
      <w:r w:rsidR="000D4F67" w:rsidRPr="000D4F67">
        <w:rPr>
          <w:rStyle w:val="RSCB02ArticleTextChar"/>
          <w:b w:val="0"/>
          <w:lang w:val="en-US"/>
        </w:rPr>
        <w:t xml:space="preserve"> pressure of aniline</w:t>
      </w:r>
      <w:r>
        <w:rPr>
          <w:rStyle w:val="RSCB02ArticleTextChar"/>
          <w:b w:val="0"/>
          <w:lang w:val="en-US"/>
        </w:rPr>
        <w:t>.</w:t>
      </w:r>
    </w:p>
    <w:p w14:paraId="016DD361" w14:textId="77777777" w:rsidR="00CD7A22" w:rsidRPr="00EC3D6F" w:rsidRDefault="00CD7A22" w:rsidP="00416C74">
      <w:pPr>
        <w:pStyle w:val="RSCB08CHeadingIn-line"/>
        <w:jc w:val="both"/>
        <w:rPr>
          <w:rStyle w:val="RSCB02ArticleTextChar"/>
          <w:b w:val="0"/>
          <w:lang w:val="en-US" w:eastAsia="zh-CN"/>
        </w:rPr>
      </w:pPr>
    </w:p>
    <w:p w14:paraId="6B7D4909" w14:textId="4D3B4886" w:rsidR="00294E18" w:rsidRDefault="00294E18" w:rsidP="00C16026">
      <w:pPr>
        <w:pStyle w:val="RSCB08CHeadingIn-line"/>
        <w:jc w:val="both"/>
        <w:rPr>
          <w:rStyle w:val="RSCB02ArticleTextChar"/>
          <w:b w:val="0"/>
          <w:lang w:val="en-US" w:eastAsia="zh-CN"/>
        </w:rPr>
      </w:pPr>
      <w:proofErr w:type="spellStart"/>
      <w:r w:rsidRPr="00294E18">
        <w:rPr>
          <w:rStyle w:val="RSCB02ArticleTextChar"/>
          <w:b w:val="0"/>
          <w:lang w:val="en-US" w:eastAsia="zh-CN"/>
        </w:rPr>
        <w:t>Dalcanale</w:t>
      </w:r>
      <w:proofErr w:type="spellEnd"/>
      <w:r>
        <w:rPr>
          <w:rStyle w:val="RSCB02ArticleTextChar"/>
          <w:b w:val="0"/>
          <w:lang w:val="en-US" w:eastAsia="zh-CN"/>
        </w:rPr>
        <w:t xml:space="preserve"> and coworkers</w:t>
      </w:r>
      <w:r w:rsidR="00977972">
        <w:rPr>
          <w:rStyle w:val="RSCB02ArticleTextChar"/>
          <w:b w:val="0"/>
          <w:lang w:val="en-US" w:eastAsia="zh-CN"/>
        </w:rPr>
        <w:t xml:space="preserve"> chose</w:t>
      </w:r>
      <w:r w:rsidR="00977972" w:rsidRPr="00977972">
        <w:rPr>
          <w:rStyle w:val="RSCB02ArticleTextChar"/>
          <w:b w:val="0"/>
          <w:lang w:val="en-US" w:eastAsia="zh-CN"/>
        </w:rPr>
        <w:t xml:space="preserve"> the fluorescent phosphonate cavitands</w:t>
      </w:r>
      <w:r w:rsidR="00977972">
        <w:rPr>
          <w:rStyle w:val="RSCB02ArticleTextChar"/>
          <w:b w:val="0"/>
          <w:lang w:val="en-US" w:eastAsia="zh-CN"/>
        </w:rPr>
        <w:t xml:space="preserve"> as </w:t>
      </w:r>
      <w:r w:rsidR="00977972" w:rsidRPr="00977972">
        <w:rPr>
          <w:rStyle w:val="RSCB02ArticleTextChar"/>
          <w:b w:val="0"/>
          <w:lang w:val="en-US" w:eastAsia="zh-CN"/>
        </w:rPr>
        <w:t>molecular receptors</w:t>
      </w:r>
      <w:r w:rsidR="00977972">
        <w:rPr>
          <w:rStyle w:val="RSCB02ArticleTextChar"/>
          <w:b w:val="0"/>
          <w:lang w:val="en-US" w:eastAsia="zh-CN"/>
        </w:rPr>
        <w:t>.</w:t>
      </w:r>
      <w:r w:rsidR="00977972" w:rsidRPr="00A14E30">
        <w:rPr>
          <w:rStyle w:val="RSCB02ArticleTextChar"/>
          <w:b w:val="0"/>
          <w:vertAlign w:val="superscript"/>
          <w:lang w:val="en-US"/>
        </w:rPr>
        <w:t>[</w:t>
      </w:r>
      <w:r w:rsidR="005112DA">
        <w:rPr>
          <w:rStyle w:val="RSCB02ArticleTextChar"/>
          <w:b w:val="0"/>
          <w:vertAlign w:val="superscript"/>
          <w:lang w:val="en-US"/>
        </w:rPr>
        <w:t>2</w:t>
      </w:r>
      <w:r w:rsidR="00D204E5">
        <w:rPr>
          <w:rStyle w:val="RSCB02ArticleTextChar"/>
          <w:b w:val="0"/>
          <w:vertAlign w:val="superscript"/>
          <w:lang w:val="en-US"/>
        </w:rPr>
        <w:t>47</w:t>
      </w:r>
      <w:r w:rsidR="00977972" w:rsidRPr="00A14E30">
        <w:rPr>
          <w:rStyle w:val="RSCB02ArticleTextChar"/>
          <w:b w:val="0"/>
          <w:vertAlign w:val="superscript"/>
          <w:lang w:val="en-US"/>
        </w:rPr>
        <w:t>]</w:t>
      </w:r>
      <w:r w:rsidR="00977972">
        <w:rPr>
          <w:rStyle w:val="RSCB02ArticleTextChar"/>
          <w:rFonts w:hint="eastAsia"/>
          <w:b w:val="0"/>
          <w:lang w:val="en-US" w:eastAsia="zh-CN"/>
        </w:rPr>
        <w:t xml:space="preserve"> </w:t>
      </w:r>
      <w:r w:rsidR="00977972" w:rsidRPr="00977972">
        <w:rPr>
          <w:rStyle w:val="RSCB02ArticleTextChar"/>
          <w:b w:val="0"/>
          <w:lang w:val="en-US" w:eastAsia="zh-CN"/>
        </w:rPr>
        <w:t>They introduce</w:t>
      </w:r>
      <w:r w:rsidR="00667FE1">
        <w:rPr>
          <w:rStyle w:val="RSCB02ArticleTextChar"/>
          <w:b w:val="0"/>
          <w:lang w:val="en-US" w:eastAsia="zh-CN"/>
        </w:rPr>
        <w:t>d</w:t>
      </w:r>
      <w:r w:rsidR="00977972" w:rsidRPr="00977972">
        <w:rPr>
          <w:rStyle w:val="RSCB02ArticleTextChar"/>
          <w:b w:val="0"/>
          <w:lang w:val="en-US" w:eastAsia="zh-CN"/>
        </w:rPr>
        <w:t xml:space="preserve"> a fluorophore </w:t>
      </w:r>
      <w:r w:rsidR="008C16E3">
        <w:rPr>
          <w:rStyle w:val="RSCB02ArticleTextChar"/>
          <w:b w:val="0"/>
          <w:lang w:val="en-US" w:eastAsia="zh-CN"/>
        </w:rPr>
        <w:t xml:space="preserve">into a </w:t>
      </w:r>
      <w:r w:rsidR="008C16E3" w:rsidRPr="008515C7">
        <w:rPr>
          <w:rStyle w:val="RSCB02ArticleTextChar"/>
          <w:b w:val="0"/>
          <w:lang w:val="en-US" w:eastAsia="zh-CN"/>
        </w:rPr>
        <w:t>cavitand</w:t>
      </w:r>
      <w:r w:rsidR="008C16E3" w:rsidRPr="00977972">
        <w:rPr>
          <w:rStyle w:val="RSCB02ArticleTextChar"/>
          <w:b w:val="0"/>
          <w:lang w:val="en-US" w:eastAsia="zh-CN"/>
        </w:rPr>
        <w:t xml:space="preserve"> </w:t>
      </w:r>
      <w:r w:rsidR="00977972" w:rsidRPr="00977972">
        <w:rPr>
          <w:rStyle w:val="RSCB02ArticleTextChar"/>
          <w:b w:val="0"/>
          <w:lang w:val="en-US" w:eastAsia="zh-CN"/>
        </w:rPr>
        <w:t>at the phosphonate site</w:t>
      </w:r>
      <w:r w:rsidR="008C16E3">
        <w:rPr>
          <w:rStyle w:val="RSCB02ArticleTextChar"/>
          <w:b w:val="0"/>
          <w:lang w:val="en-US" w:eastAsia="zh-CN"/>
        </w:rPr>
        <w:t>.</w:t>
      </w:r>
      <w:r w:rsidR="00977972" w:rsidRPr="00977972">
        <w:rPr>
          <w:rStyle w:val="RSCB02ArticleTextChar"/>
          <w:b w:val="0"/>
          <w:lang w:val="en-US" w:eastAsia="zh-CN"/>
        </w:rPr>
        <w:t xml:space="preserve"> </w:t>
      </w:r>
      <w:r w:rsidR="008C16E3" w:rsidRPr="008C16E3">
        <w:rPr>
          <w:rStyle w:val="RSCB02ArticleTextChar"/>
          <w:b w:val="0"/>
          <w:lang w:val="en-US" w:eastAsia="zh-CN"/>
        </w:rPr>
        <w:t>The reason for choosing th</w:t>
      </w:r>
      <w:r w:rsidR="008C16E3">
        <w:rPr>
          <w:rStyle w:val="RSCB02ArticleTextChar"/>
          <w:b w:val="0"/>
          <w:lang w:val="en-US" w:eastAsia="zh-CN"/>
        </w:rPr>
        <w:t>e</w:t>
      </w:r>
      <w:r w:rsidR="008C16E3" w:rsidRPr="008C16E3">
        <w:rPr>
          <w:rStyle w:val="RSCB02ArticleTextChar"/>
          <w:b w:val="0"/>
          <w:lang w:val="en-US" w:eastAsia="zh-CN"/>
        </w:rPr>
        <w:t xml:space="preserve"> fluorophore</w:t>
      </w:r>
      <w:r w:rsidR="008C16E3">
        <w:rPr>
          <w:rStyle w:val="RSCB02ArticleTextChar"/>
          <w:b w:val="0"/>
          <w:lang w:val="en-US" w:eastAsia="zh-CN"/>
        </w:rPr>
        <w:t xml:space="preserve"> </w:t>
      </w:r>
      <w:r w:rsidR="008C16E3" w:rsidRPr="00D37EA8">
        <w:rPr>
          <w:rStyle w:val="RSCB02ArticleTextChar"/>
          <w:b w:val="0"/>
          <w:lang w:val="en-US" w:eastAsia="zh-CN"/>
        </w:rPr>
        <w:t xml:space="preserve">2-anilinophthalene (2-AN) is that </w:t>
      </w:r>
      <w:r w:rsidR="005F0AF4" w:rsidRPr="00F7093A">
        <w:rPr>
          <w:rStyle w:val="RSCB02ArticleTextChar"/>
          <w:b w:val="0"/>
          <w:lang w:val="en-US" w:eastAsia="zh-CN"/>
        </w:rPr>
        <w:t>the</w:t>
      </w:r>
      <w:r w:rsidR="00977972" w:rsidRPr="00F7093A">
        <w:rPr>
          <w:rStyle w:val="RSCB02ArticleTextChar"/>
          <w:b w:val="0"/>
          <w:lang w:val="en-US" w:eastAsia="zh-CN"/>
        </w:rPr>
        <w:t xml:space="preserve"> charge</w:t>
      </w:r>
      <w:r w:rsidR="005F0AF4" w:rsidRPr="00F7093A">
        <w:rPr>
          <w:rStyle w:val="RSCB02ArticleTextChar"/>
          <w:b w:val="0"/>
          <w:lang w:val="en-US" w:eastAsia="zh-CN"/>
        </w:rPr>
        <w:t>-</w:t>
      </w:r>
      <w:r w:rsidR="00977972" w:rsidRPr="00F7093A">
        <w:rPr>
          <w:rStyle w:val="RSCB02ArticleTextChar"/>
          <w:b w:val="0"/>
          <w:lang w:val="en-US" w:eastAsia="zh-CN"/>
        </w:rPr>
        <w:t>transfer</w:t>
      </w:r>
      <w:r w:rsidR="005F0AF4" w:rsidRPr="00F7093A">
        <w:rPr>
          <w:rStyle w:val="RSCB02ArticleTextChar"/>
          <w:b w:val="0"/>
          <w:lang w:val="en-US" w:eastAsia="zh-CN"/>
        </w:rPr>
        <w:t xml:space="preserve"> from the aniline to the naphthalene moiety</w:t>
      </w:r>
      <w:r w:rsidR="00977972" w:rsidRPr="00F7093A">
        <w:rPr>
          <w:rStyle w:val="RSCB02ArticleTextChar"/>
          <w:b w:val="0"/>
          <w:lang w:val="en-US" w:eastAsia="zh-CN"/>
        </w:rPr>
        <w:t xml:space="preserve"> </w:t>
      </w:r>
      <w:r w:rsidR="008C16E3" w:rsidRPr="00D37EA8">
        <w:rPr>
          <w:rStyle w:val="RSCB02ArticleTextChar"/>
          <w:b w:val="0"/>
          <w:lang w:val="en-US" w:eastAsia="zh-CN"/>
        </w:rPr>
        <w:t>would occur</w:t>
      </w:r>
      <w:r w:rsidR="008C16E3" w:rsidRPr="00F7093A">
        <w:rPr>
          <w:rStyle w:val="RSCB02ArticleTextChar"/>
          <w:b w:val="0"/>
          <w:lang w:val="en-US" w:eastAsia="zh-CN"/>
        </w:rPr>
        <w:t xml:space="preserve"> </w:t>
      </w:r>
      <w:r w:rsidR="00977972" w:rsidRPr="00F7093A">
        <w:rPr>
          <w:rStyle w:val="RSCB02ArticleTextChar"/>
          <w:b w:val="0"/>
          <w:lang w:val="en-US" w:eastAsia="zh-CN"/>
        </w:rPr>
        <w:t xml:space="preserve">in </w:t>
      </w:r>
      <w:r w:rsidR="005F0AF4" w:rsidRPr="00F7093A">
        <w:rPr>
          <w:rStyle w:val="RSCB02ArticleTextChar"/>
          <w:b w:val="0"/>
          <w:lang w:val="en-US" w:eastAsia="zh-CN"/>
        </w:rPr>
        <w:t>its</w:t>
      </w:r>
      <w:r w:rsidR="00977972" w:rsidRPr="00F7093A">
        <w:rPr>
          <w:rStyle w:val="RSCB02ArticleTextChar"/>
          <w:b w:val="0"/>
          <w:lang w:val="en-US" w:eastAsia="zh-CN"/>
        </w:rPr>
        <w:t xml:space="preserve"> excited state</w:t>
      </w:r>
      <w:r w:rsidR="008C16E3" w:rsidRPr="00D37EA8">
        <w:rPr>
          <w:rStyle w:val="RSCB02ArticleTextChar"/>
          <w:b w:val="0"/>
          <w:lang w:val="en-US" w:eastAsia="zh-CN"/>
        </w:rPr>
        <w:t>,</w:t>
      </w:r>
      <w:r w:rsidR="00250715">
        <w:rPr>
          <w:rStyle w:val="RSCB02ArticleTextChar"/>
          <w:b w:val="0"/>
          <w:lang w:val="en-US" w:eastAsia="zh-CN"/>
        </w:rPr>
        <w:t xml:space="preserve"> </w:t>
      </w:r>
      <w:r w:rsidR="008C16E3">
        <w:rPr>
          <w:rStyle w:val="RSCB02ArticleTextChar"/>
          <w:b w:val="0"/>
          <w:lang w:val="en-US" w:eastAsia="zh-CN"/>
        </w:rPr>
        <w:t xml:space="preserve">resulting in </w:t>
      </w:r>
      <w:r w:rsidR="008C16E3" w:rsidRPr="008C16E3">
        <w:rPr>
          <w:rStyle w:val="RSCB02ArticleTextChar"/>
          <w:b w:val="0"/>
          <w:lang w:val="en-US" w:eastAsia="zh-CN"/>
        </w:rPr>
        <w:t>a fluorescence change</w:t>
      </w:r>
      <w:r w:rsidR="008C16E3">
        <w:rPr>
          <w:b w:val="0"/>
          <w:lang w:val="en-US" w:eastAsia="zh-CN"/>
        </w:rPr>
        <w:t xml:space="preserve"> </w:t>
      </w:r>
      <w:r w:rsidR="00250715">
        <w:rPr>
          <w:b w:val="0"/>
          <w:lang w:val="en-US" w:eastAsia="zh-CN"/>
        </w:rPr>
        <w:t>(Fig. 31a and 31b</w:t>
      </w:r>
      <w:r w:rsidR="00250715">
        <w:rPr>
          <w:rFonts w:hint="eastAsia"/>
          <w:b w:val="0"/>
          <w:lang w:val="en-US" w:eastAsia="zh-CN"/>
        </w:rPr>
        <w:t>)</w:t>
      </w:r>
      <w:r w:rsidR="00977972" w:rsidRPr="00977972">
        <w:rPr>
          <w:rStyle w:val="RSCB02ArticleTextChar"/>
          <w:b w:val="0"/>
          <w:lang w:val="en-US" w:eastAsia="zh-CN"/>
        </w:rPr>
        <w:t>.</w:t>
      </w:r>
      <w:r w:rsidR="008515C7" w:rsidRPr="008515C7">
        <w:t xml:space="preserve"> </w:t>
      </w:r>
      <w:r w:rsidR="00667FE1">
        <w:rPr>
          <w:rStyle w:val="RSCB02ArticleTextChar"/>
          <w:b w:val="0"/>
          <w:lang w:val="en-US" w:eastAsia="zh-CN"/>
        </w:rPr>
        <w:t>T</w:t>
      </w:r>
      <w:r w:rsidR="00667FE1" w:rsidRPr="008515C7">
        <w:rPr>
          <w:rStyle w:val="RSCB02ArticleTextChar"/>
          <w:b w:val="0"/>
          <w:lang w:val="en-US" w:eastAsia="zh-CN"/>
        </w:rPr>
        <w:t xml:space="preserve">wo </w:t>
      </w:r>
      <w:r w:rsidR="008515C7" w:rsidRPr="008515C7">
        <w:rPr>
          <w:rStyle w:val="RSCB02ArticleTextChar"/>
          <w:b w:val="0"/>
          <w:lang w:val="en-US" w:eastAsia="zh-CN"/>
        </w:rPr>
        <w:t>cavitand</w:t>
      </w:r>
      <w:r w:rsidR="008515C7">
        <w:rPr>
          <w:rStyle w:val="RSCB02ArticleTextChar"/>
          <w:b w:val="0"/>
          <w:lang w:val="en-US" w:eastAsia="zh-CN"/>
        </w:rPr>
        <w:t xml:space="preserve"> </w:t>
      </w:r>
      <w:r w:rsidR="008515C7" w:rsidRPr="008515C7">
        <w:rPr>
          <w:rStyle w:val="RSCB02ArticleTextChar"/>
          <w:b w:val="0"/>
          <w:lang w:val="en-US" w:eastAsia="zh-CN"/>
        </w:rPr>
        <w:t>isomers with different P=O orientations</w:t>
      </w:r>
      <w:r w:rsidR="00667FE1" w:rsidRPr="00667FE1">
        <w:rPr>
          <w:rStyle w:val="RSCB02ArticleTextChar"/>
          <w:b w:val="0"/>
          <w:lang w:val="en-US" w:eastAsia="zh-CN"/>
        </w:rPr>
        <w:t xml:space="preserve"> </w:t>
      </w:r>
      <w:r w:rsidR="00667FE1">
        <w:rPr>
          <w:rStyle w:val="RSCB02ArticleTextChar"/>
          <w:b w:val="0"/>
          <w:lang w:val="en-US" w:eastAsia="zh-CN"/>
        </w:rPr>
        <w:t>were</w:t>
      </w:r>
      <w:r w:rsidR="00667FE1" w:rsidRPr="008515C7">
        <w:rPr>
          <w:rStyle w:val="RSCB02ArticleTextChar"/>
          <w:b w:val="0"/>
          <w:lang w:val="en-US" w:eastAsia="zh-CN"/>
        </w:rPr>
        <w:t xml:space="preserve"> then synthesized</w:t>
      </w:r>
      <w:r w:rsidR="008515C7" w:rsidRPr="008515C7">
        <w:rPr>
          <w:rStyle w:val="RSCB02ArticleTextChar"/>
          <w:b w:val="0"/>
          <w:lang w:val="en-US" w:eastAsia="zh-CN"/>
        </w:rPr>
        <w:t xml:space="preserve"> and introduced into the</w:t>
      </w:r>
      <w:r w:rsidR="008515C7">
        <w:rPr>
          <w:rStyle w:val="RSCB02ArticleTextChar"/>
          <w:b w:val="0"/>
          <w:lang w:val="en-US" w:eastAsia="zh-CN"/>
        </w:rPr>
        <w:t xml:space="preserve"> PVC thin</w:t>
      </w:r>
      <w:r w:rsidR="008515C7" w:rsidRPr="008515C7">
        <w:rPr>
          <w:rStyle w:val="RSCB02ArticleTextChar"/>
          <w:b w:val="0"/>
          <w:lang w:val="en-US" w:eastAsia="zh-CN"/>
        </w:rPr>
        <w:t xml:space="preserve"> film</w:t>
      </w:r>
      <w:r w:rsidR="008515C7">
        <w:rPr>
          <w:rStyle w:val="RSCB02ArticleTextChar"/>
          <w:b w:val="0"/>
          <w:lang w:val="en-US" w:eastAsia="zh-CN"/>
        </w:rPr>
        <w:t>s</w:t>
      </w:r>
      <w:r w:rsidR="008515C7" w:rsidRPr="008515C7">
        <w:rPr>
          <w:rStyle w:val="RSCB02ArticleTextChar"/>
          <w:b w:val="0"/>
          <w:lang w:val="en-US" w:eastAsia="zh-CN"/>
        </w:rPr>
        <w:t xml:space="preserve"> for alcohol </w:t>
      </w:r>
      <w:proofErr w:type="spellStart"/>
      <w:r w:rsidR="006C2F9D">
        <w:rPr>
          <w:rStyle w:val="RSCB02ArticleTextChar"/>
          <w:b w:val="0"/>
          <w:lang w:val="en-US" w:eastAsia="zh-CN"/>
        </w:rPr>
        <w:t>vapour</w:t>
      </w:r>
      <w:proofErr w:type="spellEnd"/>
      <w:r w:rsidR="008515C7" w:rsidRPr="008515C7">
        <w:rPr>
          <w:rStyle w:val="RSCB02ArticleTextChar"/>
          <w:b w:val="0"/>
          <w:lang w:val="en-US" w:eastAsia="zh-CN"/>
        </w:rPr>
        <w:t xml:space="preserve"> detection</w:t>
      </w:r>
      <w:r w:rsidR="001A16EC">
        <w:rPr>
          <w:rStyle w:val="RSCB02ArticleTextChar"/>
          <w:b w:val="0"/>
          <w:lang w:val="en-US" w:eastAsia="zh-CN"/>
        </w:rPr>
        <w:t xml:space="preserve"> (</w:t>
      </w:r>
      <w:bookmarkStart w:id="14" w:name="OLE_LINK6"/>
      <w:r w:rsidR="001A16EC">
        <w:rPr>
          <w:rStyle w:val="RSCB02ArticleTextChar"/>
          <w:b w:val="0"/>
          <w:lang w:val="en-US" w:eastAsia="zh-CN"/>
        </w:rPr>
        <w:t xml:space="preserve">Mi film, </w:t>
      </w:r>
      <w:r w:rsidR="001A16EC" w:rsidRPr="001A16EC">
        <w:rPr>
          <w:rStyle w:val="RSCB02ArticleTextChar"/>
          <w:b w:val="0"/>
          <w:lang w:val="en-US" w:eastAsia="zh-CN"/>
        </w:rPr>
        <w:t>PVC film containing</w:t>
      </w:r>
      <w:r w:rsidR="001A16EC">
        <w:rPr>
          <w:rStyle w:val="RSCB02ArticleTextChar"/>
          <w:b w:val="0"/>
          <w:lang w:val="en-US" w:eastAsia="zh-CN"/>
        </w:rPr>
        <w:t xml:space="preserve"> </w:t>
      </w:r>
      <w:r w:rsidR="001A16EC" w:rsidRPr="001A16EC">
        <w:rPr>
          <w:rStyle w:val="RSCB02ArticleTextChar"/>
          <w:b w:val="0"/>
          <w:lang w:val="en-US" w:eastAsia="zh-CN"/>
        </w:rPr>
        <w:t>inward oriented P=O</w:t>
      </w:r>
      <w:r w:rsidR="001A16EC">
        <w:rPr>
          <w:rStyle w:val="RSCB02ArticleTextChar"/>
          <w:b w:val="0"/>
          <w:lang w:val="en-US" w:eastAsia="zh-CN"/>
        </w:rPr>
        <w:t xml:space="preserve"> isomer</w:t>
      </w:r>
      <w:bookmarkEnd w:id="14"/>
      <w:r w:rsidR="001A16EC">
        <w:rPr>
          <w:rStyle w:val="RSCB02ArticleTextChar"/>
          <w:b w:val="0"/>
          <w:lang w:val="en-US" w:eastAsia="zh-CN"/>
        </w:rPr>
        <w:t xml:space="preserve">; Mo film, </w:t>
      </w:r>
      <w:r w:rsidR="001A16EC" w:rsidRPr="001A16EC">
        <w:rPr>
          <w:rStyle w:val="RSCB02ArticleTextChar"/>
          <w:b w:val="0"/>
          <w:lang w:val="en-US" w:eastAsia="zh-CN"/>
        </w:rPr>
        <w:t>PVC film containing</w:t>
      </w:r>
      <w:r w:rsidR="001A16EC">
        <w:rPr>
          <w:rStyle w:val="RSCB02ArticleTextChar"/>
          <w:b w:val="0"/>
          <w:lang w:val="en-US" w:eastAsia="zh-CN"/>
        </w:rPr>
        <w:t xml:space="preserve"> out</w:t>
      </w:r>
      <w:r w:rsidR="001A16EC" w:rsidRPr="001A16EC">
        <w:rPr>
          <w:rStyle w:val="RSCB02ArticleTextChar"/>
          <w:b w:val="0"/>
          <w:lang w:val="en-US" w:eastAsia="zh-CN"/>
        </w:rPr>
        <w:t>ward oriented P=O</w:t>
      </w:r>
      <w:r w:rsidR="001A16EC">
        <w:rPr>
          <w:rStyle w:val="RSCB02ArticleTextChar"/>
          <w:b w:val="0"/>
          <w:lang w:val="en-US" w:eastAsia="zh-CN"/>
        </w:rPr>
        <w:t xml:space="preserve"> isomer)</w:t>
      </w:r>
      <w:r w:rsidR="008515C7" w:rsidRPr="008515C7">
        <w:rPr>
          <w:rStyle w:val="RSCB02ArticleTextChar"/>
          <w:b w:val="0"/>
          <w:lang w:val="en-US" w:eastAsia="zh-CN"/>
        </w:rPr>
        <w:t>.</w:t>
      </w:r>
      <w:r w:rsidR="001A16EC" w:rsidRPr="001A16EC">
        <w:t xml:space="preserve"> </w:t>
      </w:r>
      <w:r w:rsidR="001A16EC" w:rsidRPr="001A16EC">
        <w:rPr>
          <w:rStyle w:val="RSCB02ArticleTextChar"/>
          <w:b w:val="0"/>
          <w:lang w:val="en-US" w:eastAsia="zh-CN"/>
        </w:rPr>
        <w:t>They found that the fluorescence intensity of the Mi film</w:t>
      </w:r>
      <w:r w:rsidR="001A16EC">
        <w:rPr>
          <w:rStyle w:val="RSCB02ArticleTextChar"/>
          <w:b w:val="0"/>
          <w:lang w:val="en-US" w:eastAsia="zh-CN"/>
        </w:rPr>
        <w:t>s</w:t>
      </w:r>
      <w:r w:rsidR="001A16EC" w:rsidRPr="001A16EC">
        <w:rPr>
          <w:rStyle w:val="RSCB02ArticleTextChar"/>
          <w:b w:val="0"/>
          <w:lang w:val="en-US" w:eastAsia="zh-CN"/>
        </w:rPr>
        <w:t xml:space="preserve"> changed significantly when exposed to the C</w:t>
      </w:r>
      <w:r w:rsidR="001A16EC" w:rsidRPr="001A16EC">
        <w:rPr>
          <w:rStyle w:val="RSCB02ArticleTextChar"/>
          <w:b w:val="0"/>
          <w:vertAlign w:val="subscript"/>
          <w:lang w:val="en-US" w:eastAsia="zh-CN"/>
        </w:rPr>
        <w:t>1</w:t>
      </w:r>
      <w:r w:rsidR="001A16EC" w:rsidRPr="001A16EC">
        <w:rPr>
          <w:rStyle w:val="RSCB02ArticleTextChar"/>
          <w:b w:val="0"/>
          <w:lang w:val="en-US" w:eastAsia="zh-CN"/>
        </w:rPr>
        <w:t>-C</w:t>
      </w:r>
      <w:r w:rsidR="001A16EC" w:rsidRPr="001A16EC">
        <w:rPr>
          <w:rStyle w:val="RSCB02ArticleTextChar"/>
          <w:b w:val="0"/>
          <w:vertAlign w:val="subscript"/>
          <w:lang w:val="en-US" w:eastAsia="zh-CN"/>
        </w:rPr>
        <w:t>4</w:t>
      </w:r>
      <w:r w:rsidR="001A16EC" w:rsidRPr="001A16EC">
        <w:rPr>
          <w:rStyle w:val="RSCB02ArticleTextChar"/>
          <w:b w:val="0"/>
          <w:lang w:val="en-US" w:eastAsia="zh-CN"/>
        </w:rPr>
        <w:t xml:space="preserve"> alcohol series except 1-butanol, while Mo film </w:t>
      </w:r>
      <w:r w:rsidR="00667FE1" w:rsidRPr="001A16EC">
        <w:rPr>
          <w:rStyle w:val="RSCB02ArticleTextChar"/>
          <w:b w:val="0"/>
          <w:lang w:val="en-US" w:eastAsia="zh-CN"/>
        </w:rPr>
        <w:t>show</w:t>
      </w:r>
      <w:r w:rsidR="00667FE1">
        <w:rPr>
          <w:rStyle w:val="RSCB02ArticleTextChar"/>
          <w:b w:val="0"/>
          <w:lang w:val="en-US" w:eastAsia="zh-CN"/>
        </w:rPr>
        <w:t xml:space="preserve">ed </w:t>
      </w:r>
      <w:r w:rsidR="001A16EC">
        <w:rPr>
          <w:rStyle w:val="RSCB02ArticleTextChar"/>
          <w:b w:val="0"/>
          <w:lang w:val="en-US" w:eastAsia="zh-CN"/>
        </w:rPr>
        <w:t xml:space="preserve">negligible responses to all </w:t>
      </w:r>
      <w:r w:rsidR="001A16EC" w:rsidRPr="001A16EC">
        <w:rPr>
          <w:rStyle w:val="RSCB02ArticleTextChar"/>
          <w:b w:val="0"/>
          <w:lang w:val="en-US" w:eastAsia="zh-CN"/>
        </w:rPr>
        <w:t>C</w:t>
      </w:r>
      <w:r w:rsidR="001A16EC" w:rsidRPr="001A16EC">
        <w:rPr>
          <w:rStyle w:val="RSCB02ArticleTextChar"/>
          <w:b w:val="0"/>
          <w:vertAlign w:val="subscript"/>
          <w:lang w:val="en-US" w:eastAsia="zh-CN"/>
        </w:rPr>
        <w:t>1</w:t>
      </w:r>
      <w:r w:rsidR="001A16EC" w:rsidRPr="001A16EC">
        <w:rPr>
          <w:rStyle w:val="RSCB02ArticleTextChar"/>
          <w:b w:val="0"/>
          <w:lang w:val="en-US" w:eastAsia="zh-CN"/>
        </w:rPr>
        <w:t>–C</w:t>
      </w:r>
      <w:r w:rsidR="001A16EC" w:rsidRPr="001A16EC">
        <w:rPr>
          <w:rStyle w:val="RSCB02ArticleTextChar"/>
          <w:b w:val="0"/>
          <w:vertAlign w:val="subscript"/>
          <w:lang w:val="en-US" w:eastAsia="zh-CN"/>
        </w:rPr>
        <w:t>4</w:t>
      </w:r>
      <w:r w:rsidR="001A16EC" w:rsidRPr="001A16EC">
        <w:rPr>
          <w:rStyle w:val="RSCB02ArticleTextChar"/>
          <w:b w:val="0"/>
          <w:lang w:val="en-US" w:eastAsia="zh-CN"/>
        </w:rPr>
        <w:t xml:space="preserve"> alcohols</w:t>
      </w:r>
      <w:r w:rsidR="00250715">
        <w:rPr>
          <w:rStyle w:val="RSCB02ArticleTextChar"/>
          <w:b w:val="0"/>
          <w:lang w:val="en-US" w:eastAsia="zh-CN"/>
        </w:rPr>
        <w:t xml:space="preserve"> </w:t>
      </w:r>
      <w:r w:rsidR="00250715">
        <w:rPr>
          <w:b w:val="0"/>
          <w:lang w:val="en-US" w:eastAsia="zh-CN"/>
        </w:rPr>
        <w:t>(Fig. 31c</w:t>
      </w:r>
      <w:r w:rsidR="00250715">
        <w:rPr>
          <w:rFonts w:hint="eastAsia"/>
          <w:b w:val="0"/>
          <w:lang w:val="en-US" w:eastAsia="zh-CN"/>
        </w:rPr>
        <w:t>)</w:t>
      </w:r>
      <w:r w:rsidR="001A16EC" w:rsidRPr="001A16EC">
        <w:rPr>
          <w:rStyle w:val="RSCB02ArticleTextChar"/>
          <w:b w:val="0"/>
          <w:lang w:val="en-US" w:eastAsia="zh-CN"/>
        </w:rPr>
        <w:t>.</w:t>
      </w:r>
      <w:r w:rsidR="006024BC" w:rsidRPr="006024BC">
        <w:t xml:space="preserve"> </w:t>
      </w:r>
      <w:r w:rsidR="006024BC" w:rsidRPr="006024BC">
        <w:rPr>
          <w:rStyle w:val="RSCB02ArticleTextChar"/>
          <w:b w:val="0"/>
          <w:lang w:val="en-US" w:eastAsia="zh-CN"/>
        </w:rPr>
        <w:t>By studying the single crystal structure</w:t>
      </w:r>
      <w:r w:rsidR="006024BC">
        <w:rPr>
          <w:rStyle w:val="RSCB02ArticleTextChar"/>
          <w:b w:val="0"/>
          <w:lang w:val="en-US" w:eastAsia="zh-CN"/>
        </w:rPr>
        <w:t>s</w:t>
      </w:r>
      <w:r w:rsidR="006024BC" w:rsidRPr="006024BC">
        <w:rPr>
          <w:rStyle w:val="RSCB02ArticleTextChar"/>
          <w:b w:val="0"/>
          <w:lang w:val="en-US" w:eastAsia="zh-CN"/>
        </w:rPr>
        <w:t xml:space="preserve"> of the </w:t>
      </w:r>
      <w:r w:rsidR="006024BC">
        <w:rPr>
          <w:rStyle w:val="RSCB02ArticleTextChar"/>
          <w:b w:val="0"/>
          <w:lang w:val="en-US" w:eastAsia="zh-CN"/>
        </w:rPr>
        <w:t xml:space="preserve">phosphonate cavitands and </w:t>
      </w:r>
      <w:r w:rsidR="006024BC" w:rsidRPr="006024BC">
        <w:rPr>
          <w:rStyle w:val="RSCB02ArticleTextChar"/>
          <w:b w:val="0"/>
          <w:lang w:val="en-US" w:eastAsia="zh-CN"/>
        </w:rPr>
        <w:t xml:space="preserve">alcohols, they clarified that the synergistic effect </w:t>
      </w:r>
      <w:r w:rsidR="006024BC">
        <w:rPr>
          <w:rStyle w:val="RSCB02ArticleTextChar"/>
          <w:b w:val="0"/>
          <w:lang w:val="en-US" w:eastAsia="zh-CN"/>
        </w:rPr>
        <w:t>between</w:t>
      </w:r>
      <w:r w:rsidR="006024BC" w:rsidRPr="006024BC">
        <w:rPr>
          <w:rStyle w:val="RSCB02ArticleTextChar"/>
          <w:b w:val="0"/>
          <w:lang w:val="en-US" w:eastAsia="zh-CN"/>
        </w:rPr>
        <w:t xml:space="preserve"> CH-</w:t>
      </w:r>
      <w:r w:rsidR="006024BC">
        <w:rPr>
          <w:rStyle w:val="RSCB02ArticleTextChar"/>
          <w:b w:val="0"/>
          <w:lang w:val="en-US" w:eastAsia="zh-CN"/>
        </w:rPr>
        <w:sym w:font="Symbol" w:char="F070"/>
      </w:r>
      <w:r w:rsidR="006024BC" w:rsidRPr="006024BC">
        <w:rPr>
          <w:rStyle w:val="RSCB02ArticleTextChar"/>
          <w:b w:val="0"/>
          <w:lang w:val="en-US" w:eastAsia="zh-CN"/>
        </w:rPr>
        <w:t xml:space="preserve"> interaction</w:t>
      </w:r>
      <w:r w:rsidR="006024BC">
        <w:rPr>
          <w:rStyle w:val="RSCB02ArticleTextChar"/>
          <w:b w:val="0"/>
          <w:lang w:val="en-US" w:eastAsia="zh-CN"/>
        </w:rPr>
        <w:t>s</w:t>
      </w:r>
      <w:r w:rsidR="006024BC" w:rsidRPr="006024BC">
        <w:rPr>
          <w:rStyle w:val="RSCB02ArticleTextChar"/>
          <w:b w:val="0"/>
          <w:lang w:val="en-US" w:eastAsia="zh-CN"/>
        </w:rPr>
        <w:t xml:space="preserve"> and the H-bonding </w:t>
      </w:r>
      <w:r w:rsidR="006024BC">
        <w:rPr>
          <w:rStyle w:val="RSCB02ArticleTextChar"/>
          <w:b w:val="0"/>
          <w:lang w:val="en-US" w:eastAsia="zh-CN"/>
        </w:rPr>
        <w:t>of the alcohol to the</w:t>
      </w:r>
      <w:r w:rsidR="006024BC">
        <w:rPr>
          <w:rStyle w:val="RSCB02ArticleTextChar"/>
          <w:rFonts w:hint="eastAsia"/>
          <w:b w:val="0"/>
          <w:lang w:val="en-US" w:eastAsia="zh-CN"/>
        </w:rPr>
        <w:t xml:space="preserve"> </w:t>
      </w:r>
      <w:r w:rsidR="006024BC" w:rsidRPr="006024BC">
        <w:rPr>
          <w:rStyle w:val="RSCB02ArticleTextChar"/>
          <w:b w:val="0"/>
          <w:lang w:val="en-US" w:eastAsia="zh-CN"/>
        </w:rPr>
        <w:t xml:space="preserve">P=O induces a </w:t>
      </w:r>
      <w:r w:rsidR="00C16026" w:rsidRPr="00C16026">
        <w:rPr>
          <w:rStyle w:val="RSCB02ArticleTextChar"/>
          <w:b w:val="0"/>
          <w:lang w:val="en-US" w:eastAsia="zh-CN"/>
        </w:rPr>
        <w:t>detectabl</w:t>
      </w:r>
      <w:r w:rsidR="00C16026">
        <w:rPr>
          <w:rStyle w:val="RSCB02ArticleTextChar"/>
          <w:b w:val="0"/>
          <w:lang w:val="en-US" w:eastAsia="zh-CN"/>
        </w:rPr>
        <w:t>e red-shift of the fluorescence</w:t>
      </w:r>
      <w:r w:rsidR="00C16026">
        <w:rPr>
          <w:rStyle w:val="RSCB02ArticleTextChar"/>
          <w:rFonts w:hint="eastAsia"/>
          <w:b w:val="0"/>
          <w:lang w:val="en-US" w:eastAsia="zh-CN"/>
        </w:rPr>
        <w:t xml:space="preserve"> </w:t>
      </w:r>
      <w:r w:rsidR="00C16026" w:rsidRPr="00C16026">
        <w:rPr>
          <w:rStyle w:val="RSCB02ArticleTextChar"/>
          <w:b w:val="0"/>
          <w:lang w:val="en-US" w:eastAsia="zh-CN"/>
        </w:rPr>
        <w:t>emission</w:t>
      </w:r>
      <w:r w:rsidR="008C16E3">
        <w:rPr>
          <w:rStyle w:val="RSCB02ArticleTextChar"/>
          <w:b w:val="0"/>
          <w:lang w:val="en-US" w:eastAsia="zh-CN"/>
        </w:rPr>
        <w:t xml:space="preserve"> of the 2,6-AN</w:t>
      </w:r>
      <w:r w:rsidR="006024BC" w:rsidRPr="006024BC">
        <w:rPr>
          <w:rStyle w:val="RSCB02ArticleTextChar"/>
          <w:b w:val="0"/>
          <w:lang w:val="en-US" w:eastAsia="zh-CN"/>
        </w:rPr>
        <w:t xml:space="preserve"> fluorophore. In addition, the intra</w:t>
      </w:r>
      <w:r w:rsidR="00667FE1">
        <w:rPr>
          <w:rStyle w:val="RSCB02ArticleTextChar"/>
          <w:b w:val="0"/>
          <w:lang w:val="en-US" w:eastAsia="zh-CN"/>
        </w:rPr>
        <w:t>-</w:t>
      </w:r>
      <w:r w:rsidR="006024BC" w:rsidRPr="006024BC">
        <w:rPr>
          <w:rStyle w:val="RSCB02ArticleTextChar"/>
          <w:b w:val="0"/>
          <w:lang w:val="en-US" w:eastAsia="zh-CN"/>
        </w:rPr>
        <w:t xml:space="preserve">cavity </w:t>
      </w:r>
      <w:r w:rsidR="00C16026" w:rsidRPr="00C16026">
        <w:rPr>
          <w:rStyle w:val="RSCB02ArticleTextChar"/>
          <w:b w:val="0"/>
          <w:lang w:val="en-US" w:eastAsia="zh-CN"/>
        </w:rPr>
        <w:t>H-bonding</w:t>
      </w:r>
      <w:r w:rsidR="006024BC" w:rsidRPr="006024BC">
        <w:rPr>
          <w:rStyle w:val="RSCB02ArticleTextChar"/>
          <w:b w:val="0"/>
          <w:lang w:val="en-US" w:eastAsia="zh-CN"/>
        </w:rPr>
        <w:t xml:space="preserve"> in </w:t>
      </w:r>
      <w:r w:rsidR="00C16026" w:rsidRPr="001A16EC">
        <w:rPr>
          <w:rStyle w:val="RSCB02ArticleTextChar"/>
          <w:b w:val="0"/>
          <w:lang w:val="en-US" w:eastAsia="zh-CN"/>
        </w:rPr>
        <w:t>inward oriented P=O</w:t>
      </w:r>
      <w:r w:rsidR="00C16026">
        <w:rPr>
          <w:rStyle w:val="RSCB02ArticleTextChar"/>
          <w:b w:val="0"/>
          <w:lang w:val="en-US" w:eastAsia="zh-CN"/>
        </w:rPr>
        <w:t xml:space="preserve"> isomer</w:t>
      </w:r>
      <w:r w:rsidR="006024BC" w:rsidRPr="006024BC">
        <w:rPr>
          <w:rStyle w:val="RSCB02ArticleTextChar"/>
          <w:b w:val="0"/>
          <w:lang w:val="en-US" w:eastAsia="zh-CN"/>
        </w:rPr>
        <w:t xml:space="preserve"> is more favored than the extra</w:t>
      </w:r>
      <w:r w:rsidR="00667FE1">
        <w:rPr>
          <w:rStyle w:val="RSCB02ArticleTextChar"/>
          <w:b w:val="0"/>
          <w:lang w:val="en-US" w:eastAsia="zh-CN"/>
        </w:rPr>
        <w:t>-</w:t>
      </w:r>
      <w:r w:rsidR="006024BC" w:rsidRPr="006024BC">
        <w:rPr>
          <w:rStyle w:val="RSCB02ArticleTextChar"/>
          <w:b w:val="0"/>
          <w:lang w:val="en-US" w:eastAsia="zh-CN"/>
        </w:rPr>
        <w:t xml:space="preserve">cavity form due to </w:t>
      </w:r>
      <w:r w:rsidR="00C16026">
        <w:rPr>
          <w:rStyle w:val="RSCB02ArticleTextChar"/>
          <w:b w:val="0"/>
          <w:lang w:val="en-US" w:eastAsia="zh-CN"/>
        </w:rPr>
        <w:t xml:space="preserve">the </w:t>
      </w:r>
      <w:r w:rsidR="00C16026" w:rsidRPr="00C16026">
        <w:rPr>
          <w:rStyle w:val="RSCB02ArticleTextChar"/>
          <w:b w:val="0"/>
          <w:lang w:val="en-US" w:eastAsia="zh-CN"/>
        </w:rPr>
        <w:t>cavity free-volume effect</w:t>
      </w:r>
      <w:r w:rsidR="006024BC" w:rsidRPr="006024BC">
        <w:rPr>
          <w:rStyle w:val="RSCB02ArticleTextChar"/>
          <w:b w:val="0"/>
          <w:lang w:val="en-US" w:eastAsia="zh-CN"/>
        </w:rPr>
        <w:t>.</w:t>
      </w:r>
    </w:p>
    <w:p w14:paraId="2762595B" w14:textId="47AF31A0" w:rsidR="005F0AF4" w:rsidRPr="00C16026" w:rsidRDefault="00891AAD" w:rsidP="00C16026">
      <w:pPr>
        <w:pStyle w:val="RSCB08CHeadingIn-line"/>
        <w:jc w:val="center"/>
        <w:rPr>
          <w:rStyle w:val="RSCB02ArticleTextChar"/>
          <w:b w:val="0"/>
          <w:lang w:val="en-US" w:eastAsia="zh-CN"/>
        </w:rPr>
      </w:pPr>
      <w:r>
        <w:rPr>
          <w:rFonts w:cs="Times New Roman"/>
          <w:b w:val="0"/>
          <w:noProof/>
          <w:w w:val="108"/>
          <w:szCs w:val="18"/>
          <w:lang w:val="en-US" w:eastAsia="zh-CN"/>
        </w:rPr>
        <w:drawing>
          <wp:inline distT="0" distB="0" distL="0" distR="0" wp14:anchorId="270FAEAE" wp14:editId="4D340DE0">
            <wp:extent cx="3168015" cy="1938655"/>
            <wp:effectExtent l="0" t="0" r="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31.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68015" cy="1938655"/>
                    </a:xfrm>
                    <a:prstGeom prst="rect">
                      <a:avLst/>
                    </a:prstGeom>
                  </pic:spPr>
                </pic:pic>
              </a:graphicData>
            </a:graphic>
          </wp:inline>
        </w:drawing>
      </w:r>
    </w:p>
    <w:p w14:paraId="1764F026" w14:textId="25F34AFB" w:rsidR="00EC3D6F" w:rsidRPr="006E4228" w:rsidRDefault="00EC3D6F" w:rsidP="000D4F67">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31</w:t>
      </w:r>
      <w:r w:rsidRPr="006F7F94">
        <w:rPr>
          <w:rStyle w:val="RSCB02ArticleTextChar"/>
          <w:b w:val="0"/>
          <w:lang w:val="en-US"/>
        </w:rPr>
        <w:t xml:space="preserve"> </w:t>
      </w:r>
      <w:r w:rsidR="000D4F67" w:rsidRPr="000D4F67">
        <w:rPr>
          <w:rStyle w:val="RSCB02ArticleTextChar"/>
          <w:b w:val="0"/>
          <w:lang w:val="en-US"/>
        </w:rPr>
        <w:t xml:space="preserve">Structure of the fluorescent </w:t>
      </w:r>
      <w:r w:rsidR="000D4F67">
        <w:rPr>
          <w:rStyle w:val="RSCB02ArticleTextChar"/>
          <w:b w:val="0"/>
          <w:lang w:val="en-US"/>
        </w:rPr>
        <w:t xml:space="preserve">phosphonate cavitands Mi </w:t>
      </w:r>
      <w:r w:rsidR="000D4F67" w:rsidRPr="00445678">
        <w:rPr>
          <w:rStyle w:val="RSCB02ArticleTextChar"/>
          <w:b w:val="0"/>
          <w:lang w:val="en-US"/>
        </w:rPr>
        <w:t>(a)</w:t>
      </w:r>
      <w:r w:rsidR="000D4F67">
        <w:rPr>
          <w:rStyle w:val="RSCB02ArticleTextChar"/>
          <w:b w:val="0"/>
          <w:lang w:val="en-US"/>
        </w:rPr>
        <w:t xml:space="preserve"> and Mo </w:t>
      </w:r>
      <w:r w:rsidR="000D4F67" w:rsidRPr="00445678">
        <w:rPr>
          <w:rStyle w:val="RSCB02ArticleTextChar"/>
          <w:b w:val="0"/>
          <w:lang w:val="en-US"/>
        </w:rPr>
        <w:t>(</w:t>
      </w:r>
      <w:r w:rsidR="000D4F67">
        <w:rPr>
          <w:rStyle w:val="RSCB02ArticleTextChar"/>
          <w:b w:val="0"/>
          <w:lang w:val="en-US"/>
        </w:rPr>
        <w:t>b</w:t>
      </w:r>
      <w:r w:rsidR="000D4F67" w:rsidRPr="00445678">
        <w:rPr>
          <w:rStyle w:val="RSCB02ArticleTextChar"/>
          <w:b w:val="0"/>
          <w:lang w:val="en-US"/>
        </w:rPr>
        <w:t>)</w:t>
      </w:r>
      <w:r w:rsidRPr="006E4228">
        <w:rPr>
          <w:rStyle w:val="RSCB02ArticleTextChar"/>
          <w:b w:val="0"/>
          <w:lang w:val="en-US"/>
        </w:rPr>
        <w:t xml:space="preserve">. </w:t>
      </w:r>
      <w:r w:rsidR="000D4F67" w:rsidRPr="00445678">
        <w:rPr>
          <w:rStyle w:val="RSCB02ArticleTextChar"/>
          <w:b w:val="0"/>
          <w:lang w:val="en-US"/>
        </w:rPr>
        <w:t>(</w:t>
      </w:r>
      <w:r w:rsidR="00250715">
        <w:rPr>
          <w:rStyle w:val="RSCB02ArticleTextChar"/>
          <w:b w:val="0"/>
          <w:lang w:val="en-US"/>
        </w:rPr>
        <w:t>c</w:t>
      </w:r>
      <w:r w:rsidR="000D4F67" w:rsidRPr="00445678">
        <w:rPr>
          <w:rStyle w:val="RSCB02ArticleTextChar"/>
          <w:b w:val="0"/>
          <w:lang w:val="en-US"/>
        </w:rPr>
        <w:t>)</w:t>
      </w:r>
      <w:r w:rsidR="000D4F67">
        <w:rPr>
          <w:rStyle w:val="RSCB02ArticleTextChar"/>
          <w:b w:val="0"/>
          <w:lang w:val="en-US"/>
        </w:rPr>
        <w:t xml:space="preserve"> </w:t>
      </w:r>
      <w:r w:rsidR="000D4F67" w:rsidRPr="000D4F67">
        <w:rPr>
          <w:rStyle w:val="RSCB02ArticleTextChar"/>
          <w:b w:val="0"/>
          <w:lang w:val="en-US"/>
        </w:rPr>
        <w:t>Relative fluorescence i</w:t>
      </w:r>
      <w:r w:rsidR="00250715">
        <w:rPr>
          <w:rStyle w:val="RSCB02ArticleTextChar"/>
          <w:b w:val="0"/>
          <w:lang w:val="en-US"/>
        </w:rPr>
        <w:t>ntensity changes (</w:t>
      </w:r>
      <w:r w:rsidR="00250715" w:rsidRPr="0088247C">
        <w:rPr>
          <w:rStyle w:val="RSCB02ArticleTextChar"/>
          <w:b w:val="0"/>
          <w:i/>
          <w:lang w:val="en-US"/>
        </w:rPr>
        <w:sym w:font="Symbol" w:char="F06C"/>
      </w:r>
      <w:r w:rsidR="00250715" w:rsidRPr="00250715">
        <w:rPr>
          <w:rStyle w:val="RSCB02ArticleTextChar"/>
          <w:b w:val="0"/>
          <w:vertAlign w:val="subscript"/>
          <w:lang w:val="en-US"/>
        </w:rPr>
        <w:t>ex</w:t>
      </w:r>
      <w:r w:rsidR="00250715">
        <w:rPr>
          <w:rStyle w:val="RSCB02ArticleTextChar"/>
          <w:b w:val="0"/>
          <w:lang w:val="en-US"/>
        </w:rPr>
        <w:t xml:space="preserve"> = 350 nm,</w:t>
      </w:r>
      <w:r w:rsidR="00250715">
        <w:rPr>
          <w:rStyle w:val="RSCB02ArticleTextChar"/>
          <w:rFonts w:hint="eastAsia"/>
          <w:b w:val="0"/>
          <w:lang w:val="en-US" w:eastAsia="zh-CN"/>
        </w:rPr>
        <w:t xml:space="preserve"> </w:t>
      </w:r>
      <w:r w:rsidR="00250715" w:rsidRPr="0088247C">
        <w:rPr>
          <w:rStyle w:val="RSCB02ArticleTextChar"/>
          <w:b w:val="0"/>
          <w:i/>
          <w:lang w:val="en-US"/>
        </w:rPr>
        <w:sym w:font="Symbol" w:char="F06C"/>
      </w:r>
      <w:r w:rsidR="00250715" w:rsidRPr="00250715">
        <w:rPr>
          <w:rStyle w:val="RSCB02ArticleTextChar"/>
          <w:b w:val="0"/>
          <w:vertAlign w:val="subscript"/>
          <w:lang w:val="en-US"/>
        </w:rPr>
        <w:t>ex</w:t>
      </w:r>
      <w:r w:rsidR="00250715">
        <w:rPr>
          <w:rStyle w:val="RSCB02ArticleTextChar"/>
          <w:b w:val="0"/>
          <w:lang w:val="en-US"/>
        </w:rPr>
        <w:t xml:space="preserve"> </w:t>
      </w:r>
      <w:r w:rsidR="000D4F67" w:rsidRPr="000D4F67">
        <w:rPr>
          <w:rStyle w:val="RSCB02ArticleTextChar"/>
          <w:b w:val="0"/>
          <w:lang w:val="en-US"/>
        </w:rPr>
        <w:t>= 460 nm) of PVC films containing</w:t>
      </w:r>
      <w:r w:rsidR="00250715">
        <w:rPr>
          <w:rStyle w:val="RSCB02ArticleTextChar"/>
          <w:b w:val="0"/>
          <w:lang w:val="en-US"/>
        </w:rPr>
        <w:t xml:space="preserve"> the receptor Mi (dark gray) or</w:t>
      </w:r>
      <w:r w:rsidR="00250715">
        <w:rPr>
          <w:rStyle w:val="RSCB02ArticleTextChar"/>
          <w:rFonts w:hint="eastAsia"/>
          <w:b w:val="0"/>
          <w:lang w:val="en-US" w:eastAsia="zh-CN"/>
        </w:rPr>
        <w:t xml:space="preserve"> </w:t>
      </w:r>
      <w:r w:rsidR="000D4F67" w:rsidRPr="000D4F67">
        <w:rPr>
          <w:rStyle w:val="RSCB02ArticleTextChar"/>
          <w:b w:val="0"/>
          <w:lang w:val="en-US"/>
        </w:rPr>
        <w:t>Mo (light gray) exposed to different alcohols in N</w:t>
      </w:r>
      <w:r w:rsidR="000D4F67" w:rsidRPr="00250715">
        <w:rPr>
          <w:rStyle w:val="RSCB02ArticleTextChar"/>
          <w:b w:val="0"/>
          <w:vertAlign w:val="subscript"/>
          <w:lang w:val="en-US"/>
        </w:rPr>
        <w:t>2</w:t>
      </w:r>
      <w:r w:rsidR="000D4F67">
        <w:rPr>
          <w:rStyle w:val="RSCB02ArticleTextChar"/>
          <w:b w:val="0"/>
          <w:lang w:val="en-US"/>
        </w:rPr>
        <w:t>.</w:t>
      </w:r>
    </w:p>
    <w:p w14:paraId="030AC2C4" w14:textId="77777777" w:rsidR="005F0AF4" w:rsidRPr="00EC3D6F" w:rsidRDefault="005F0AF4" w:rsidP="005F0AF4">
      <w:pPr>
        <w:pStyle w:val="RSCB08CHeadingIn-line"/>
        <w:jc w:val="both"/>
        <w:rPr>
          <w:rStyle w:val="RSCB02ArticleTextChar"/>
          <w:b w:val="0"/>
          <w:lang w:val="en-US" w:eastAsia="zh-CN"/>
        </w:rPr>
      </w:pPr>
    </w:p>
    <w:p w14:paraId="47F1979C" w14:textId="64554E5A" w:rsidR="00C16026" w:rsidRPr="00C16026" w:rsidRDefault="00C16026" w:rsidP="00C16026">
      <w:pPr>
        <w:spacing w:after="0"/>
        <w:jc w:val="both"/>
        <w:rPr>
          <w:rFonts w:cs="Times New Roman"/>
          <w:w w:val="108"/>
          <w:sz w:val="18"/>
          <w:szCs w:val="18"/>
          <w:lang w:val="en-US" w:eastAsia="zh-CN"/>
        </w:rPr>
      </w:pPr>
      <w:r w:rsidRPr="00C16026">
        <w:rPr>
          <w:rFonts w:cs="Times New Roman" w:hint="eastAsia"/>
          <w:w w:val="108"/>
          <w:sz w:val="18"/>
          <w:szCs w:val="18"/>
          <w:lang w:val="en-US" w:eastAsia="zh-CN"/>
        </w:rPr>
        <w:t>Ogoshi</w:t>
      </w:r>
      <w:r w:rsidRPr="00C16026">
        <w:rPr>
          <w:rFonts w:cs="Times New Roman"/>
          <w:w w:val="108"/>
          <w:sz w:val="18"/>
          <w:szCs w:val="18"/>
          <w:lang w:val="en-US"/>
        </w:rPr>
        <w:t xml:space="preserve"> and coworkers </w:t>
      </w:r>
      <w:r w:rsidRPr="00C16026">
        <w:rPr>
          <w:rFonts w:cs="Times New Roman" w:hint="eastAsia"/>
          <w:w w:val="108"/>
          <w:sz w:val="18"/>
          <w:szCs w:val="18"/>
          <w:lang w:val="en-US" w:eastAsia="zh-CN"/>
        </w:rPr>
        <w:t xml:space="preserve">for the first </w:t>
      </w:r>
      <w:r w:rsidR="00667FE1">
        <w:rPr>
          <w:rFonts w:cs="Times New Roman"/>
          <w:w w:val="108"/>
          <w:sz w:val="18"/>
          <w:szCs w:val="18"/>
          <w:lang w:val="en-US" w:eastAsia="zh-CN"/>
        </w:rPr>
        <w:t xml:space="preserve">time </w:t>
      </w:r>
      <w:r w:rsidRPr="00C16026">
        <w:rPr>
          <w:rFonts w:cs="Times New Roman" w:hint="eastAsia"/>
          <w:w w:val="108"/>
          <w:sz w:val="18"/>
          <w:szCs w:val="18"/>
          <w:lang w:val="en-US" w:eastAsia="zh-CN"/>
        </w:rPr>
        <w:t xml:space="preserve">reported </w:t>
      </w:r>
      <w:proofErr w:type="spellStart"/>
      <w:r w:rsidR="006C2F9D">
        <w:rPr>
          <w:rFonts w:cs="Times New Roman" w:hint="eastAsia"/>
          <w:w w:val="108"/>
          <w:sz w:val="18"/>
          <w:szCs w:val="18"/>
          <w:lang w:val="en-US" w:eastAsia="zh-CN"/>
        </w:rPr>
        <w:t>colour</w:t>
      </w:r>
      <w:r w:rsidRPr="00C16026">
        <w:rPr>
          <w:rFonts w:cs="Times New Roman" w:hint="eastAsia"/>
          <w:w w:val="108"/>
          <w:sz w:val="18"/>
          <w:szCs w:val="18"/>
          <w:lang w:val="en-US" w:eastAsia="zh-CN"/>
        </w:rPr>
        <w:t>ed</w:t>
      </w:r>
      <w:proofErr w:type="spellEnd"/>
      <w:r w:rsidRPr="00C16026">
        <w:rPr>
          <w:rFonts w:cs="Times New Roman" w:hint="eastAsia"/>
          <w:w w:val="108"/>
          <w:sz w:val="18"/>
          <w:szCs w:val="18"/>
          <w:lang w:val="en-US" w:eastAsia="zh-CN"/>
        </w:rPr>
        <w:t xml:space="preserve"> crystals of </w:t>
      </w:r>
      <w:r w:rsidRPr="00C16026">
        <w:rPr>
          <w:rFonts w:cs="Times New Roman"/>
          <w:w w:val="108"/>
          <w:sz w:val="18"/>
          <w:szCs w:val="18"/>
          <w:lang w:val="en-US" w:eastAsia="zh-CN"/>
        </w:rPr>
        <w:t>pillar[4]arene[1]quinone</w:t>
      </w:r>
      <w:r w:rsidRPr="00C16026">
        <w:rPr>
          <w:rFonts w:cs="Times New Roman"/>
          <w:w w:val="108"/>
          <w:sz w:val="18"/>
          <w:szCs w:val="18"/>
          <w:lang w:val="en-US"/>
        </w:rPr>
        <w:t xml:space="preserve"> exhibit</w:t>
      </w:r>
      <w:r w:rsidRPr="00C16026">
        <w:rPr>
          <w:rFonts w:cs="Times New Roman" w:hint="eastAsia"/>
          <w:w w:val="108"/>
          <w:sz w:val="18"/>
          <w:szCs w:val="18"/>
          <w:lang w:val="en-US" w:eastAsia="zh-CN"/>
        </w:rPr>
        <w:t>ed</w:t>
      </w:r>
      <w:r w:rsidRPr="00C16026">
        <w:rPr>
          <w:rFonts w:cs="Times New Roman"/>
          <w:w w:val="108"/>
          <w:sz w:val="18"/>
          <w:szCs w:val="18"/>
          <w:lang w:val="en-US"/>
        </w:rPr>
        <w:t xml:space="preserve"> </w:t>
      </w:r>
      <w:proofErr w:type="spellStart"/>
      <w:r w:rsidRPr="00C16026">
        <w:rPr>
          <w:rFonts w:cs="Times New Roman"/>
          <w:w w:val="108"/>
          <w:sz w:val="18"/>
          <w:szCs w:val="18"/>
          <w:lang w:val="en-US"/>
        </w:rPr>
        <w:t>alkaneshape</w:t>
      </w:r>
      <w:proofErr w:type="spellEnd"/>
      <w:r w:rsidRPr="00C16026">
        <w:rPr>
          <w:rFonts w:cs="Times New Roman"/>
          <w:w w:val="108"/>
          <w:sz w:val="18"/>
          <w:szCs w:val="18"/>
          <w:lang w:val="en-US"/>
        </w:rPr>
        <w:t xml:space="preserve">-selective </w:t>
      </w:r>
      <w:proofErr w:type="spellStart"/>
      <w:r w:rsidRPr="00C16026">
        <w:rPr>
          <w:rFonts w:cs="Times New Roman"/>
          <w:w w:val="108"/>
          <w:sz w:val="18"/>
          <w:szCs w:val="18"/>
          <w:lang w:val="en-US"/>
        </w:rPr>
        <w:t>vapochromic</w:t>
      </w:r>
      <w:proofErr w:type="spellEnd"/>
      <w:r w:rsidRPr="00C16026">
        <w:rPr>
          <w:rFonts w:cs="Times New Roman"/>
          <w:w w:val="108"/>
          <w:sz w:val="18"/>
          <w:szCs w:val="18"/>
          <w:lang w:val="en-US"/>
        </w:rPr>
        <w:t xml:space="preserve"> </w:t>
      </w:r>
      <w:proofErr w:type="spellStart"/>
      <w:r w:rsidR="006C2F9D">
        <w:rPr>
          <w:rFonts w:cs="Times New Roman"/>
          <w:w w:val="108"/>
          <w:sz w:val="18"/>
          <w:szCs w:val="18"/>
          <w:lang w:val="en-US"/>
        </w:rPr>
        <w:t>behaviour</w:t>
      </w:r>
      <w:proofErr w:type="spellEnd"/>
      <w:r w:rsidRPr="00C16026">
        <w:rPr>
          <w:rFonts w:cs="Times New Roman"/>
          <w:w w:val="108"/>
          <w:sz w:val="18"/>
          <w:szCs w:val="18"/>
          <w:lang w:val="en-US"/>
        </w:rPr>
        <w:t>.</w:t>
      </w:r>
      <w:r w:rsidRPr="00C16026">
        <w:rPr>
          <w:rFonts w:cs="Times New Roman"/>
          <w:w w:val="108"/>
          <w:sz w:val="18"/>
          <w:szCs w:val="18"/>
          <w:vertAlign w:val="superscript"/>
          <w:lang w:val="en-US"/>
        </w:rPr>
        <w:t>[</w:t>
      </w:r>
      <w:r w:rsidR="005112DA">
        <w:rPr>
          <w:rFonts w:cs="Times New Roman"/>
          <w:w w:val="108"/>
          <w:sz w:val="18"/>
          <w:szCs w:val="18"/>
          <w:vertAlign w:val="superscript"/>
          <w:lang w:val="en-US"/>
        </w:rPr>
        <w:t>2</w:t>
      </w:r>
      <w:r w:rsidR="00D204E5">
        <w:rPr>
          <w:rFonts w:cs="Times New Roman"/>
          <w:w w:val="108"/>
          <w:sz w:val="18"/>
          <w:szCs w:val="18"/>
          <w:vertAlign w:val="superscript"/>
          <w:lang w:val="en-US"/>
        </w:rPr>
        <w:t>48</w:t>
      </w:r>
      <w:r w:rsidRPr="00C16026">
        <w:rPr>
          <w:rFonts w:cs="Times New Roman"/>
          <w:w w:val="108"/>
          <w:sz w:val="18"/>
          <w:szCs w:val="18"/>
          <w:vertAlign w:val="superscript"/>
          <w:lang w:val="en-US"/>
        </w:rPr>
        <w:t>]</w:t>
      </w:r>
      <w:r w:rsidRPr="00C16026">
        <w:rPr>
          <w:b/>
          <w:sz w:val="18"/>
        </w:rPr>
        <w:t xml:space="preserve"> </w:t>
      </w:r>
      <w:r w:rsidRPr="00C16026">
        <w:rPr>
          <w:rFonts w:cs="Times New Roman"/>
          <w:w w:val="108"/>
          <w:sz w:val="18"/>
          <w:szCs w:val="18"/>
          <w:lang w:val="en-US"/>
        </w:rPr>
        <w:t xml:space="preserve">The </w:t>
      </w:r>
      <w:r w:rsidRPr="00C16026">
        <w:rPr>
          <w:rFonts w:cs="Times New Roman"/>
          <w:w w:val="108"/>
          <w:sz w:val="18"/>
          <w:szCs w:val="18"/>
          <w:lang w:val="en-US" w:eastAsia="zh-CN"/>
        </w:rPr>
        <w:t>pillar[4]arene[1]quinone</w:t>
      </w:r>
      <w:r w:rsidRPr="00C16026">
        <w:rPr>
          <w:rFonts w:cs="Times New Roman" w:hint="eastAsia"/>
          <w:w w:val="108"/>
          <w:sz w:val="18"/>
          <w:szCs w:val="18"/>
          <w:lang w:val="en-US" w:eastAsia="zh-CN"/>
        </w:rPr>
        <w:t xml:space="preserve"> (</w:t>
      </w:r>
      <w:r w:rsidR="00250715">
        <w:rPr>
          <w:rFonts w:cs="Times New Roman"/>
          <w:b/>
          <w:w w:val="108"/>
          <w:sz w:val="18"/>
          <w:szCs w:val="18"/>
          <w:lang w:val="en-US" w:eastAsia="zh-CN"/>
        </w:rPr>
        <w:t>56</w:t>
      </w:r>
      <w:r w:rsidRPr="00C16026">
        <w:rPr>
          <w:rFonts w:cs="Times New Roman" w:hint="eastAsia"/>
          <w:w w:val="108"/>
          <w:sz w:val="18"/>
          <w:szCs w:val="18"/>
          <w:lang w:val="en-US" w:eastAsia="zh-CN"/>
        </w:rPr>
        <w:t>)</w:t>
      </w:r>
      <w:r w:rsidRPr="00C16026">
        <w:rPr>
          <w:rFonts w:cs="Times New Roman"/>
          <w:w w:val="108"/>
          <w:sz w:val="18"/>
          <w:szCs w:val="18"/>
          <w:lang w:val="en-US"/>
        </w:rPr>
        <w:t xml:space="preserve"> containing four 1,4-diethoxybenzene units and one</w:t>
      </w:r>
      <w:r w:rsidRPr="00C16026">
        <w:rPr>
          <w:rFonts w:cs="Times New Roman" w:hint="eastAsia"/>
          <w:w w:val="108"/>
          <w:sz w:val="18"/>
          <w:szCs w:val="18"/>
          <w:lang w:val="en-US" w:eastAsia="zh-CN"/>
        </w:rPr>
        <w:t xml:space="preserve"> </w:t>
      </w:r>
      <w:r w:rsidRPr="00C16026">
        <w:rPr>
          <w:rFonts w:cs="Times New Roman"/>
          <w:w w:val="108"/>
          <w:sz w:val="18"/>
          <w:szCs w:val="18"/>
          <w:lang w:val="en-US"/>
        </w:rPr>
        <w:t xml:space="preserve">benzoquinone unit is crystalline </w:t>
      </w:r>
      <w:r w:rsidRPr="00C16026">
        <w:rPr>
          <w:rFonts w:cs="Times New Roman"/>
          <w:w w:val="108"/>
          <w:sz w:val="18"/>
          <w:szCs w:val="18"/>
          <w:lang w:val="en-US"/>
        </w:rPr>
        <w:t xml:space="preserve">brown powder after activation </w:t>
      </w:r>
      <w:r w:rsidRPr="00C16026">
        <w:rPr>
          <w:rFonts w:cs="Times New Roman" w:hint="eastAsia"/>
          <w:w w:val="108"/>
          <w:sz w:val="18"/>
          <w:szCs w:val="18"/>
          <w:lang w:val="en-US" w:eastAsia="zh-CN"/>
        </w:rPr>
        <w:t>by removing</w:t>
      </w:r>
      <w:r w:rsidRPr="00C16026">
        <w:rPr>
          <w:rFonts w:cs="Times New Roman"/>
          <w:w w:val="108"/>
          <w:sz w:val="18"/>
          <w:szCs w:val="18"/>
          <w:lang w:val="en-US"/>
        </w:rPr>
        <w:t xml:space="preserve"> the solvent. </w:t>
      </w:r>
      <w:r w:rsidRPr="00C16026">
        <w:rPr>
          <w:rFonts w:cs="Times New Roman" w:hint="eastAsia"/>
          <w:w w:val="108"/>
          <w:sz w:val="18"/>
          <w:szCs w:val="18"/>
          <w:lang w:val="en-US" w:eastAsia="zh-CN"/>
        </w:rPr>
        <w:t>The authors found that</w:t>
      </w:r>
      <w:r w:rsidR="00667FE1">
        <w:rPr>
          <w:rFonts w:cs="Times New Roman"/>
          <w:w w:val="108"/>
          <w:sz w:val="18"/>
          <w:szCs w:val="18"/>
          <w:lang w:val="en-US" w:eastAsia="zh-CN"/>
        </w:rPr>
        <w:t xml:space="preserve"> the </w:t>
      </w:r>
      <w:proofErr w:type="spellStart"/>
      <w:r w:rsidR="006C2F9D">
        <w:rPr>
          <w:rFonts w:cs="Times New Roman"/>
          <w:w w:val="108"/>
          <w:sz w:val="18"/>
          <w:szCs w:val="18"/>
          <w:lang w:val="en-US" w:eastAsia="zh-CN"/>
        </w:rPr>
        <w:t>colour</w:t>
      </w:r>
      <w:proofErr w:type="spellEnd"/>
      <w:r w:rsidR="00667FE1">
        <w:rPr>
          <w:rFonts w:cs="Times New Roman"/>
          <w:w w:val="108"/>
          <w:sz w:val="18"/>
          <w:szCs w:val="18"/>
          <w:lang w:val="en-US" w:eastAsia="zh-CN"/>
        </w:rPr>
        <w:t xml:space="preserve"> of</w:t>
      </w:r>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 xml:space="preserve">activated crystals changed </w:t>
      </w:r>
      <w:proofErr w:type="spellStart"/>
      <w:r w:rsidR="006C2F9D">
        <w:rPr>
          <w:rFonts w:cs="Times New Roman"/>
          <w:w w:val="108"/>
          <w:sz w:val="18"/>
          <w:szCs w:val="18"/>
          <w:lang w:val="en-US" w:eastAsia="zh-CN"/>
        </w:rPr>
        <w:t>colour</w:t>
      </w:r>
      <w:proofErr w:type="spellEnd"/>
      <w:r w:rsidR="008C16E3">
        <w:rPr>
          <w:rFonts w:cs="Times New Roman"/>
          <w:w w:val="108"/>
          <w:sz w:val="18"/>
          <w:szCs w:val="18"/>
          <w:lang w:val="en-US" w:eastAsia="zh-CN"/>
        </w:rPr>
        <w:t xml:space="preserve"> </w:t>
      </w:r>
      <w:r w:rsidRPr="00C16026">
        <w:rPr>
          <w:rFonts w:cs="Times New Roman"/>
          <w:w w:val="108"/>
          <w:sz w:val="18"/>
          <w:szCs w:val="18"/>
          <w:lang w:val="en-US" w:eastAsia="zh-CN"/>
        </w:rPr>
        <w:t>from dark</w:t>
      </w:r>
      <w:r w:rsidRPr="00C16026">
        <w:rPr>
          <w:rFonts w:cs="Times New Roman" w:hint="eastAsia"/>
          <w:w w:val="108"/>
          <w:sz w:val="18"/>
          <w:szCs w:val="18"/>
          <w:lang w:val="en-US" w:eastAsia="zh-CN"/>
        </w:rPr>
        <w:t>-</w:t>
      </w:r>
      <w:r w:rsidRPr="00C16026">
        <w:rPr>
          <w:rFonts w:cs="Times New Roman"/>
          <w:w w:val="108"/>
          <w:sz w:val="18"/>
          <w:szCs w:val="18"/>
          <w:lang w:val="en-US" w:eastAsia="zh-CN"/>
        </w:rPr>
        <w:t xml:space="preserve">brown to light-red after exposure to linear alkane </w:t>
      </w:r>
      <w:proofErr w:type="spellStart"/>
      <w:r w:rsidR="006C2F9D">
        <w:rPr>
          <w:rFonts w:cs="Times New Roman"/>
          <w:w w:val="108"/>
          <w:sz w:val="18"/>
          <w:szCs w:val="18"/>
          <w:lang w:val="en-US" w:eastAsia="zh-CN"/>
        </w:rPr>
        <w:t>vapour</w:t>
      </w:r>
      <w:r w:rsidRPr="00C16026">
        <w:rPr>
          <w:rFonts w:cs="Times New Roman"/>
          <w:w w:val="108"/>
          <w:sz w:val="18"/>
          <w:szCs w:val="18"/>
          <w:lang w:val="en-US" w:eastAsia="zh-CN"/>
        </w:rPr>
        <w:t>s</w:t>
      </w:r>
      <w:proofErr w:type="spellEnd"/>
      <w:r w:rsidR="00667FE1">
        <w:rPr>
          <w:rFonts w:cs="Times New Roman"/>
          <w:w w:val="108"/>
          <w:sz w:val="18"/>
          <w:szCs w:val="18"/>
          <w:lang w:val="en-US" w:eastAsia="zh-CN"/>
        </w:rPr>
        <w:t>.</w:t>
      </w:r>
      <w:r w:rsidRPr="00C16026">
        <w:rPr>
          <w:rFonts w:cs="Times New Roman" w:hint="eastAsia"/>
          <w:w w:val="108"/>
          <w:sz w:val="18"/>
          <w:szCs w:val="18"/>
          <w:lang w:val="en-US" w:eastAsia="zh-CN"/>
        </w:rPr>
        <w:t xml:space="preserve"> </w:t>
      </w:r>
      <w:r w:rsidR="00667FE1">
        <w:rPr>
          <w:rFonts w:cs="Times New Roman"/>
          <w:w w:val="108"/>
          <w:sz w:val="18"/>
          <w:szCs w:val="18"/>
          <w:lang w:val="en-US" w:eastAsia="zh-CN"/>
        </w:rPr>
        <w:t>H</w:t>
      </w:r>
      <w:r w:rsidRPr="00C16026">
        <w:rPr>
          <w:rFonts w:cs="Times New Roman"/>
          <w:w w:val="108"/>
          <w:sz w:val="18"/>
          <w:szCs w:val="18"/>
          <w:lang w:val="en-US" w:eastAsia="zh-CN"/>
        </w:rPr>
        <w:t xml:space="preserve">owever, no </w:t>
      </w:r>
      <w:proofErr w:type="spellStart"/>
      <w:r w:rsidR="006C2F9D">
        <w:rPr>
          <w:rFonts w:cs="Times New Roman"/>
          <w:w w:val="108"/>
          <w:sz w:val="18"/>
          <w:szCs w:val="18"/>
          <w:lang w:val="en-US" w:eastAsia="zh-CN"/>
        </w:rPr>
        <w:t>colour</w:t>
      </w:r>
      <w:proofErr w:type="spellEnd"/>
      <w:r w:rsidRPr="00C16026">
        <w:rPr>
          <w:rFonts w:cs="Times New Roman"/>
          <w:w w:val="108"/>
          <w:sz w:val="18"/>
          <w:szCs w:val="18"/>
          <w:lang w:val="en-US" w:eastAsia="zh-CN"/>
        </w:rPr>
        <w:t xml:space="preserve"> changes were observed on exposure to</w:t>
      </w:r>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 xml:space="preserve">branched or cyclic alkanes. </w:t>
      </w:r>
      <w:r w:rsidRPr="00C16026">
        <w:rPr>
          <w:rFonts w:cs="Times New Roman" w:hint="eastAsia"/>
          <w:w w:val="108"/>
          <w:sz w:val="18"/>
          <w:szCs w:val="18"/>
          <w:lang w:val="en-US" w:eastAsia="zh-CN"/>
        </w:rPr>
        <w:t>Besides</w:t>
      </w:r>
      <w:r w:rsidR="00FB4131">
        <w:rPr>
          <w:rFonts w:cs="Times New Roman"/>
          <w:w w:val="108"/>
          <w:sz w:val="18"/>
          <w:szCs w:val="18"/>
          <w:lang w:val="en-US" w:eastAsia="zh-CN"/>
        </w:rPr>
        <w:t>,</w:t>
      </w:r>
      <w:r w:rsidRPr="00C16026">
        <w:rPr>
          <w:rFonts w:cs="Times New Roman" w:hint="eastAsia"/>
          <w:w w:val="108"/>
          <w:sz w:val="18"/>
          <w:szCs w:val="18"/>
          <w:lang w:val="en-US" w:eastAsia="zh-CN"/>
        </w:rPr>
        <w:t xml:space="preserve"> the </w:t>
      </w:r>
      <w:proofErr w:type="spellStart"/>
      <w:r w:rsidR="006C2F9D">
        <w:rPr>
          <w:rFonts w:cs="Times New Roman"/>
          <w:w w:val="108"/>
          <w:sz w:val="18"/>
          <w:szCs w:val="18"/>
          <w:lang w:val="en-US" w:eastAsia="zh-CN"/>
        </w:rPr>
        <w:t>colour</w:t>
      </w:r>
      <w:proofErr w:type="spellEnd"/>
      <w:r w:rsidRPr="00C16026">
        <w:rPr>
          <w:rFonts w:cs="Times New Roman"/>
          <w:w w:val="108"/>
          <w:sz w:val="18"/>
          <w:szCs w:val="18"/>
          <w:lang w:val="en-US" w:eastAsia="zh-CN"/>
        </w:rPr>
        <w:t xml:space="preserve"> </w:t>
      </w:r>
      <w:r w:rsidRPr="00C16026">
        <w:rPr>
          <w:rFonts w:cs="Times New Roman" w:hint="eastAsia"/>
          <w:w w:val="108"/>
          <w:sz w:val="18"/>
          <w:szCs w:val="18"/>
          <w:lang w:val="en-US" w:eastAsia="zh-CN"/>
        </w:rPr>
        <w:t xml:space="preserve">of </w:t>
      </w:r>
      <w:r w:rsidRPr="00C16026">
        <w:rPr>
          <w:rFonts w:cs="Times New Roman"/>
          <w:w w:val="108"/>
          <w:sz w:val="18"/>
          <w:szCs w:val="18"/>
          <w:lang w:val="en-US" w:eastAsia="zh-CN"/>
        </w:rPr>
        <w:t>the activated crystals change</w:t>
      </w:r>
      <w:r w:rsidRPr="00C16026">
        <w:rPr>
          <w:rFonts w:cs="Times New Roman" w:hint="eastAsia"/>
          <w:w w:val="108"/>
          <w:sz w:val="18"/>
          <w:szCs w:val="18"/>
          <w:lang w:val="en-US" w:eastAsia="zh-CN"/>
        </w:rPr>
        <w:t xml:space="preserve">d </w:t>
      </w:r>
      <w:r w:rsidRPr="00C16026">
        <w:rPr>
          <w:rFonts w:cs="Times New Roman"/>
          <w:w w:val="108"/>
          <w:sz w:val="18"/>
          <w:szCs w:val="18"/>
          <w:lang w:val="en-US" w:eastAsia="zh-CN"/>
        </w:rPr>
        <w:t xml:space="preserve">to black </w:t>
      </w:r>
      <w:r w:rsidRPr="00C16026">
        <w:rPr>
          <w:rFonts w:cs="Times New Roman" w:hint="eastAsia"/>
          <w:w w:val="108"/>
          <w:sz w:val="18"/>
          <w:szCs w:val="18"/>
          <w:lang w:val="en-US" w:eastAsia="zh-CN"/>
        </w:rPr>
        <w:t>after u</w:t>
      </w:r>
      <w:r w:rsidRPr="00C16026">
        <w:rPr>
          <w:rFonts w:cs="Times New Roman"/>
          <w:w w:val="108"/>
          <w:sz w:val="18"/>
          <w:szCs w:val="18"/>
          <w:lang w:val="en-US" w:eastAsia="zh-CN"/>
        </w:rPr>
        <w:t xml:space="preserve">ptake of methanol </w:t>
      </w:r>
      <w:proofErr w:type="spellStart"/>
      <w:r w:rsidR="006C2F9D">
        <w:rPr>
          <w:rFonts w:cs="Times New Roman"/>
          <w:w w:val="108"/>
          <w:sz w:val="18"/>
          <w:szCs w:val="18"/>
          <w:lang w:val="en-US" w:eastAsia="zh-CN"/>
        </w:rPr>
        <w:t>vapour</w:t>
      </w:r>
      <w:proofErr w:type="spellEnd"/>
      <w:r w:rsidRPr="00C16026">
        <w:rPr>
          <w:rFonts w:cs="Times New Roman"/>
          <w:w w:val="108"/>
          <w:sz w:val="18"/>
          <w:szCs w:val="18"/>
          <w:lang w:val="en-US" w:eastAsia="zh-CN"/>
        </w:rPr>
        <w:t>.</w:t>
      </w:r>
      <w:r w:rsidRPr="00C16026">
        <w:rPr>
          <w:b/>
          <w:sz w:val="18"/>
        </w:rPr>
        <w:t xml:space="preserve"> </w:t>
      </w:r>
      <w:r w:rsidRPr="00C16026">
        <w:rPr>
          <w:rFonts w:cs="Times New Roman"/>
          <w:w w:val="108"/>
          <w:sz w:val="18"/>
          <w:szCs w:val="18"/>
          <w:lang w:val="en-US" w:eastAsia="zh-CN"/>
        </w:rPr>
        <w:t>T</w:t>
      </w:r>
      <w:r w:rsidRPr="00C16026">
        <w:rPr>
          <w:rFonts w:cs="Times New Roman" w:hint="eastAsia"/>
          <w:w w:val="108"/>
          <w:sz w:val="18"/>
          <w:szCs w:val="18"/>
          <w:lang w:val="en-US" w:eastAsia="zh-CN"/>
        </w:rPr>
        <w:t>o reveal t</w:t>
      </w:r>
      <w:r w:rsidRPr="00C16026">
        <w:rPr>
          <w:rFonts w:cs="Times New Roman"/>
          <w:w w:val="108"/>
          <w:sz w:val="18"/>
          <w:szCs w:val="18"/>
          <w:lang w:val="en-US" w:eastAsia="zh-CN"/>
        </w:rPr>
        <w:t>h</w:t>
      </w:r>
      <w:r w:rsidRPr="00C16026">
        <w:rPr>
          <w:rFonts w:cs="Times New Roman" w:hint="eastAsia"/>
          <w:w w:val="108"/>
          <w:sz w:val="18"/>
          <w:szCs w:val="18"/>
          <w:lang w:val="en-US" w:eastAsia="zh-CN"/>
        </w:rPr>
        <w:t>e</w:t>
      </w:r>
      <w:r w:rsidRPr="00C16026">
        <w:rPr>
          <w:rFonts w:cs="Times New Roman"/>
          <w:w w:val="108"/>
          <w:sz w:val="18"/>
          <w:szCs w:val="18"/>
          <w:lang w:val="en-US" w:eastAsia="zh-CN"/>
        </w:rPr>
        <w:t>s</w:t>
      </w:r>
      <w:r w:rsidRPr="00C16026">
        <w:rPr>
          <w:rFonts w:cs="Times New Roman" w:hint="eastAsia"/>
          <w:w w:val="108"/>
          <w:sz w:val="18"/>
          <w:szCs w:val="18"/>
          <w:lang w:val="en-US" w:eastAsia="zh-CN"/>
        </w:rPr>
        <w:t>e</w:t>
      </w:r>
      <w:r w:rsidRPr="00C16026">
        <w:rPr>
          <w:rFonts w:cs="Times New Roman"/>
          <w:w w:val="108"/>
          <w:sz w:val="18"/>
          <w:szCs w:val="18"/>
          <w:lang w:val="en-US" w:eastAsia="zh-CN"/>
        </w:rPr>
        <w:t xml:space="preserve"> multi-</w:t>
      </w:r>
      <w:proofErr w:type="spellStart"/>
      <w:r w:rsidRPr="00C16026">
        <w:rPr>
          <w:rFonts w:cs="Times New Roman"/>
          <w:w w:val="108"/>
          <w:sz w:val="18"/>
          <w:szCs w:val="18"/>
          <w:lang w:val="en-US" w:eastAsia="zh-CN"/>
        </w:rPr>
        <w:t>vapochromism</w:t>
      </w:r>
      <w:proofErr w:type="spellEnd"/>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results</w:t>
      </w:r>
      <w:r w:rsidRPr="00C16026">
        <w:rPr>
          <w:rFonts w:cs="Times New Roman" w:hint="eastAsia"/>
          <w:w w:val="108"/>
          <w:sz w:val="18"/>
          <w:szCs w:val="18"/>
          <w:lang w:val="en-US" w:eastAsia="zh-CN"/>
        </w:rPr>
        <w:t>,</w:t>
      </w:r>
      <w:r w:rsidRPr="00C16026">
        <w:rPr>
          <w:rFonts w:cs="Times New Roman"/>
          <w:w w:val="108"/>
          <w:sz w:val="18"/>
          <w:szCs w:val="18"/>
          <w:lang w:val="en-US" w:eastAsia="zh-CN"/>
        </w:rPr>
        <w:t xml:space="preserve"> </w:t>
      </w:r>
      <w:r w:rsidRPr="00C16026">
        <w:rPr>
          <w:rFonts w:cs="Times New Roman" w:hint="eastAsia"/>
          <w:w w:val="108"/>
          <w:sz w:val="18"/>
          <w:szCs w:val="18"/>
          <w:lang w:val="en-US" w:eastAsia="zh-CN"/>
        </w:rPr>
        <w:t xml:space="preserve">they grew </w:t>
      </w:r>
      <w:r w:rsidRPr="00C16026">
        <w:rPr>
          <w:rFonts w:cs="Times New Roman"/>
          <w:w w:val="108"/>
          <w:sz w:val="18"/>
          <w:szCs w:val="18"/>
          <w:lang w:val="en-US" w:eastAsia="zh-CN"/>
        </w:rPr>
        <w:t>the alkane- and methanol-containing</w:t>
      </w:r>
      <w:r w:rsidRPr="00C16026">
        <w:rPr>
          <w:rFonts w:cs="Times New Roman" w:hint="eastAsia"/>
          <w:w w:val="108"/>
          <w:sz w:val="18"/>
          <w:szCs w:val="18"/>
          <w:lang w:val="en-US" w:eastAsia="zh-CN"/>
        </w:rPr>
        <w:t xml:space="preserve"> single </w:t>
      </w:r>
      <w:r w:rsidRPr="00C16026">
        <w:rPr>
          <w:rFonts w:cs="Times New Roman"/>
          <w:w w:val="108"/>
          <w:sz w:val="18"/>
          <w:szCs w:val="18"/>
          <w:lang w:val="en-US" w:eastAsia="zh-CN"/>
        </w:rPr>
        <w:t>crystals.</w:t>
      </w:r>
      <w:r w:rsidRPr="00C16026">
        <w:rPr>
          <w:rFonts w:cs="Times New Roman" w:hint="eastAsia"/>
          <w:w w:val="108"/>
          <w:sz w:val="18"/>
          <w:szCs w:val="18"/>
          <w:lang w:val="en-US" w:eastAsia="zh-CN"/>
        </w:rPr>
        <w:t xml:space="preserve"> They explained</w:t>
      </w:r>
      <w:r w:rsidR="00FB4131">
        <w:rPr>
          <w:rFonts w:cs="Times New Roman"/>
          <w:w w:val="108"/>
          <w:sz w:val="18"/>
          <w:szCs w:val="18"/>
          <w:lang w:val="en-US" w:eastAsia="zh-CN"/>
        </w:rPr>
        <w:t xml:space="preserve"> that the</w:t>
      </w:r>
      <w:r w:rsidRPr="00C16026">
        <w:rPr>
          <w:rFonts w:cs="Times New Roman" w:hint="eastAsia"/>
          <w:w w:val="108"/>
          <w:sz w:val="18"/>
          <w:szCs w:val="18"/>
          <w:lang w:val="en-US" w:eastAsia="zh-CN"/>
        </w:rPr>
        <w:t xml:space="preserve"> same host molecules were induced to form different structures by different guest molecules, reflecting in the difference of </w:t>
      </w:r>
      <w:r w:rsidRPr="00C16026">
        <w:rPr>
          <w:rFonts w:cs="Times New Roman"/>
          <w:w w:val="108"/>
          <w:sz w:val="18"/>
          <w:szCs w:val="18"/>
          <w:lang w:val="en-US" w:eastAsia="zh-CN"/>
        </w:rPr>
        <w:t>intermolecular π-stacking</w:t>
      </w:r>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interactions between the benzoquinone and 1,4-diethoxybenzene units</w:t>
      </w:r>
      <w:r w:rsidRPr="00C16026">
        <w:rPr>
          <w:rFonts w:cs="Times New Roman" w:hint="eastAsia"/>
          <w:w w:val="108"/>
          <w:sz w:val="18"/>
          <w:szCs w:val="18"/>
          <w:lang w:val="en-US" w:eastAsia="zh-CN"/>
        </w:rPr>
        <w:t>.</w:t>
      </w:r>
      <w:r w:rsidRPr="00C16026">
        <w:rPr>
          <w:rFonts w:cs="Times New Roman"/>
          <w:w w:val="108"/>
          <w:sz w:val="18"/>
          <w:szCs w:val="18"/>
          <w:lang w:val="en-US" w:eastAsia="zh-CN"/>
        </w:rPr>
        <w:t xml:space="preserve"> A</w:t>
      </w:r>
      <w:r w:rsidRPr="00C16026">
        <w:rPr>
          <w:rFonts w:cs="Times New Roman" w:hint="eastAsia"/>
          <w:w w:val="108"/>
          <w:sz w:val="18"/>
          <w:szCs w:val="18"/>
          <w:lang w:val="en-US" w:eastAsia="zh-CN"/>
        </w:rPr>
        <w:t>nd t</w:t>
      </w:r>
      <w:r w:rsidRPr="00C16026">
        <w:rPr>
          <w:rFonts w:cs="Times New Roman"/>
          <w:w w:val="108"/>
          <w:sz w:val="18"/>
          <w:szCs w:val="18"/>
          <w:lang w:val="en-US" w:eastAsia="zh-CN"/>
        </w:rPr>
        <w:t>he</w:t>
      </w:r>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differen</w:t>
      </w:r>
      <w:r w:rsidRPr="00C16026">
        <w:rPr>
          <w:rFonts w:cs="Times New Roman" w:hint="eastAsia"/>
          <w:w w:val="108"/>
          <w:sz w:val="18"/>
          <w:szCs w:val="18"/>
          <w:lang w:val="en-US" w:eastAsia="zh-CN"/>
        </w:rPr>
        <w:t>t</w:t>
      </w:r>
      <w:r w:rsidRPr="00C16026">
        <w:rPr>
          <w:rFonts w:cs="Times New Roman"/>
          <w:w w:val="108"/>
          <w:sz w:val="18"/>
          <w:szCs w:val="18"/>
          <w:lang w:val="en-US" w:eastAsia="zh-CN"/>
        </w:rPr>
        <w:t xml:space="preserve"> π-stacking arrangements in the crystal structures will affect the</w:t>
      </w:r>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charge-transfer complexation</w:t>
      </w:r>
      <w:r w:rsidRPr="00C16026">
        <w:rPr>
          <w:rFonts w:cs="Times New Roman" w:hint="eastAsia"/>
          <w:w w:val="108"/>
          <w:sz w:val="18"/>
          <w:szCs w:val="18"/>
          <w:lang w:val="en-US" w:eastAsia="zh-CN"/>
        </w:rPr>
        <w:t xml:space="preserve">, </w:t>
      </w:r>
      <w:r w:rsidR="00FB4131">
        <w:rPr>
          <w:rFonts w:cs="Times New Roman"/>
          <w:w w:val="108"/>
          <w:sz w:val="18"/>
          <w:szCs w:val="18"/>
          <w:lang w:val="en-US" w:eastAsia="zh-CN"/>
        </w:rPr>
        <w:t>resulting in</w:t>
      </w:r>
      <w:r w:rsidR="00FB4131" w:rsidRPr="00C16026">
        <w:rPr>
          <w:rFonts w:cs="Times New Roman"/>
          <w:w w:val="108"/>
          <w:sz w:val="18"/>
          <w:szCs w:val="18"/>
          <w:lang w:val="en-US" w:eastAsia="zh-CN"/>
        </w:rPr>
        <w:t xml:space="preserve"> </w:t>
      </w:r>
      <w:r w:rsidRPr="00C16026">
        <w:rPr>
          <w:rFonts w:cs="Times New Roman"/>
          <w:w w:val="108"/>
          <w:sz w:val="18"/>
          <w:szCs w:val="18"/>
          <w:lang w:val="en-US" w:eastAsia="zh-CN"/>
        </w:rPr>
        <w:t xml:space="preserve">the </w:t>
      </w:r>
      <w:proofErr w:type="spellStart"/>
      <w:r w:rsidR="006C2F9D">
        <w:rPr>
          <w:rFonts w:cs="Times New Roman"/>
          <w:w w:val="108"/>
          <w:sz w:val="18"/>
          <w:szCs w:val="18"/>
          <w:lang w:val="en-US" w:eastAsia="zh-CN"/>
        </w:rPr>
        <w:t>vapour</w:t>
      </w:r>
      <w:proofErr w:type="spellEnd"/>
      <w:r w:rsidRPr="00C16026">
        <w:rPr>
          <w:rFonts w:cs="Times New Roman"/>
          <w:w w:val="108"/>
          <w:sz w:val="18"/>
          <w:szCs w:val="18"/>
          <w:lang w:val="en-US" w:eastAsia="zh-CN"/>
        </w:rPr>
        <w:t xml:space="preserve">-dependent </w:t>
      </w:r>
      <w:proofErr w:type="spellStart"/>
      <w:r w:rsidR="006C2F9D">
        <w:rPr>
          <w:rFonts w:cs="Times New Roman"/>
          <w:w w:val="108"/>
          <w:sz w:val="18"/>
          <w:szCs w:val="18"/>
          <w:lang w:val="en-US" w:eastAsia="zh-CN"/>
        </w:rPr>
        <w:t>colour</w:t>
      </w:r>
      <w:proofErr w:type="spellEnd"/>
      <w:r w:rsidRPr="00C16026">
        <w:rPr>
          <w:rFonts w:cs="Times New Roman"/>
          <w:w w:val="108"/>
          <w:sz w:val="18"/>
          <w:szCs w:val="18"/>
          <w:lang w:val="en-US" w:eastAsia="zh-CN"/>
        </w:rPr>
        <w:t xml:space="preserve"> change.</w:t>
      </w:r>
    </w:p>
    <w:p w14:paraId="1A520ED8" w14:textId="08C175BB" w:rsidR="00C16026" w:rsidRPr="00C16026" w:rsidRDefault="00250715" w:rsidP="00C16026">
      <w:pPr>
        <w:spacing w:after="0"/>
        <w:jc w:val="both"/>
        <w:rPr>
          <w:rFonts w:cs="Times New Roman"/>
          <w:w w:val="108"/>
          <w:sz w:val="18"/>
          <w:szCs w:val="18"/>
          <w:lang w:val="en-US" w:eastAsia="zh-CN"/>
        </w:rPr>
      </w:pPr>
      <w:r>
        <w:rPr>
          <w:rFonts w:cs="Times New Roman"/>
          <w:noProof/>
          <w:w w:val="108"/>
          <w:sz w:val="18"/>
          <w:szCs w:val="18"/>
          <w:lang w:val="en-US" w:eastAsia="zh-CN"/>
        </w:rPr>
        <w:drawing>
          <wp:inline distT="0" distB="0" distL="0" distR="0" wp14:anchorId="00CE3133" wp14:editId="2C8A780F">
            <wp:extent cx="2995930" cy="1272208"/>
            <wp:effectExtent l="0" t="0" r="0" b="4445"/>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F32.png"/>
                    <pic:cNvPicPr/>
                  </pic:nvPicPr>
                  <pic:blipFill rotWithShape="1">
                    <a:blip r:embed="rId45" cstate="print">
                      <a:extLst>
                        <a:ext uri="{28A0092B-C50C-407E-A947-70E740481C1C}">
                          <a14:useLocalDpi xmlns:a14="http://schemas.microsoft.com/office/drawing/2010/main" val="0"/>
                        </a:ext>
                      </a:extLst>
                    </a:blip>
                    <a:srcRect b="4038"/>
                    <a:stretch/>
                  </pic:blipFill>
                  <pic:spPr bwMode="auto">
                    <a:xfrm>
                      <a:off x="0" y="0"/>
                      <a:ext cx="2996215" cy="1272329"/>
                    </a:xfrm>
                    <a:prstGeom prst="rect">
                      <a:avLst/>
                    </a:prstGeom>
                    <a:ln>
                      <a:noFill/>
                    </a:ln>
                    <a:extLst>
                      <a:ext uri="{53640926-AAD7-44D8-BBD7-CCE9431645EC}">
                        <a14:shadowObscured xmlns:a14="http://schemas.microsoft.com/office/drawing/2010/main"/>
                      </a:ext>
                    </a:extLst>
                  </pic:spPr>
                </pic:pic>
              </a:graphicData>
            </a:graphic>
          </wp:inline>
        </w:drawing>
      </w:r>
    </w:p>
    <w:p w14:paraId="03FF7C39" w14:textId="79A38029" w:rsidR="00EC3D6F" w:rsidRPr="006E4228" w:rsidRDefault="00EC3D6F" w:rsidP="00EC3D6F">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32</w:t>
      </w:r>
      <w:r w:rsidRPr="006F7F94">
        <w:rPr>
          <w:rStyle w:val="RSCB02ArticleTextChar"/>
          <w:b w:val="0"/>
          <w:lang w:val="en-US"/>
        </w:rPr>
        <w:t xml:space="preserve"> </w:t>
      </w:r>
      <w:r w:rsidR="00250715" w:rsidRPr="00250715">
        <w:rPr>
          <w:rStyle w:val="RSCB02ArticleTextChar"/>
          <w:b w:val="0"/>
          <w:lang w:val="en-US"/>
        </w:rPr>
        <w:t xml:space="preserve">Crystal structures of </w:t>
      </w:r>
      <w:r w:rsidR="00250715" w:rsidRPr="00250715">
        <w:rPr>
          <w:rStyle w:val="RSCB02ArticleTextChar"/>
          <w:lang w:val="en-US"/>
        </w:rPr>
        <w:t>56</w:t>
      </w:r>
      <w:r w:rsidR="00250715" w:rsidRPr="00250715">
        <w:rPr>
          <w:rStyle w:val="RSCB02ArticleTextChar"/>
          <w:b w:val="0"/>
          <w:lang w:val="en-US"/>
        </w:rPr>
        <w:t xml:space="preserve"> prepared from methanol and </w:t>
      </w:r>
      <w:r w:rsidR="00250715" w:rsidRPr="00250715">
        <w:rPr>
          <w:rStyle w:val="RSCB02ArticleTextChar"/>
          <w:b w:val="0"/>
          <w:i/>
          <w:lang w:val="en-US"/>
        </w:rPr>
        <w:t>n</w:t>
      </w:r>
      <w:r w:rsidR="00250715" w:rsidRPr="00250715">
        <w:rPr>
          <w:rStyle w:val="RSCB02ArticleTextChar"/>
          <w:b w:val="0"/>
          <w:lang w:val="en-US"/>
        </w:rPr>
        <w:t>-hexane</w:t>
      </w:r>
      <w:r w:rsidR="00250715">
        <w:rPr>
          <w:rStyle w:val="RSCB02ArticleTextChar"/>
          <w:b w:val="0"/>
          <w:lang w:val="en-US"/>
        </w:rPr>
        <w:t xml:space="preserve"> and p</w:t>
      </w:r>
      <w:r w:rsidR="00250715" w:rsidRPr="00250715">
        <w:rPr>
          <w:rStyle w:val="RSCB02ArticleTextChar"/>
          <w:b w:val="0"/>
          <w:lang w:val="en-US"/>
        </w:rPr>
        <w:t xml:space="preserve">hotographs showing </w:t>
      </w:r>
      <w:proofErr w:type="spellStart"/>
      <w:r w:rsidR="006C2F9D">
        <w:rPr>
          <w:rStyle w:val="RSCB02ArticleTextChar"/>
          <w:b w:val="0"/>
          <w:lang w:val="en-US"/>
        </w:rPr>
        <w:t>colour</w:t>
      </w:r>
      <w:proofErr w:type="spellEnd"/>
      <w:r w:rsidR="00250715" w:rsidRPr="00250715">
        <w:rPr>
          <w:rStyle w:val="RSCB02ArticleTextChar"/>
          <w:b w:val="0"/>
          <w:lang w:val="en-US"/>
        </w:rPr>
        <w:t xml:space="preserve"> changes of </w:t>
      </w:r>
      <w:r w:rsidR="00250715" w:rsidRPr="00250715">
        <w:rPr>
          <w:rStyle w:val="RSCB02ArticleTextChar"/>
          <w:lang w:val="en-US"/>
        </w:rPr>
        <w:t>56</w:t>
      </w:r>
      <w:r w:rsidR="00250715" w:rsidRPr="00250715">
        <w:rPr>
          <w:rStyle w:val="RSCB02ArticleTextChar"/>
          <w:b w:val="0"/>
          <w:lang w:val="en-US"/>
        </w:rPr>
        <w:t xml:space="preserve"> crystals </w:t>
      </w:r>
      <w:r w:rsidR="00250715">
        <w:rPr>
          <w:rStyle w:val="RSCB02ArticleTextChar"/>
          <w:b w:val="0"/>
          <w:lang w:val="en-US"/>
        </w:rPr>
        <w:t>after</w:t>
      </w:r>
      <w:r w:rsidR="00250715">
        <w:rPr>
          <w:rStyle w:val="RSCB02ArticleTextChar"/>
          <w:rFonts w:hint="eastAsia"/>
          <w:b w:val="0"/>
          <w:lang w:val="en-US" w:eastAsia="zh-CN"/>
        </w:rPr>
        <w:t xml:space="preserve"> </w:t>
      </w:r>
      <w:r w:rsidR="00250715" w:rsidRPr="00867B9A">
        <w:rPr>
          <w:rStyle w:val="RSCB02ArticleTextChar"/>
          <w:b w:val="0"/>
          <w:lang w:val="en-US"/>
        </w:rPr>
        <w:t>being</w:t>
      </w:r>
      <w:r w:rsidR="00250715" w:rsidRPr="00250715">
        <w:rPr>
          <w:rStyle w:val="RSCB02ArticleTextChar"/>
          <w:b w:val="0"/>
          <w:lang w:val="en-US"/>
        </w:rPr>
        <w:t xml:space="preserve"> exposed to different</w:t>
      </w:r>
      <w:r w:rsidR="00250715">
        <w:rPr>
          <w:rStyle w:val="RSCB02ArticleTextChar"/>
          <w:b w:val="0"/>
          <w:lang w:val="en-US"/>
        </w:rPr>
        <w:t xml:space="preserve"> </w:t>
      </w:r>
      <w:proofErr w:type="spellStart"/>
      <w:r w:rsidR="006C2F9D">
        <w:rPr>
          <w:rStyle w:val="RSCB02ArticleTextChar"/>
          <w:b w:val="0"/>
          <w:lang w:val="en-US"/>
        </w:rPr>
        <w:t>vapour</w:t>
      </w:r>
      <w:r w:rsidR="00250715">
        <w:rPr>
          <w:rStyle w:val="RSCB02ArticleTextChar"/>
          <w:b w:val="0"/>
          <w:lang w:val="en-US"/>
        </w:rPr>
        <w:t>s</w:t>
      </w:r>
      <w:proofErr w:type="spellEnd"/>
      <w:r w:rsidR="00250715" w:rsidRPr="00250715">
        <w:rPr>
          <w:rStyle w:val="RSCB02ArticleTextChar"/>
          <w:b w:val="0"/>
          <w:lang w:val="en-US"/>
        </w:rPr>
        <w:t>.</w:t>
      </w:r>
      <w:r>
        <w:rPr>
          <w:rStyle w:val="RSCB02ArticleTextChar"/>
          <w:b w:val="0"/>
          <w:lang w:val="en-US"/>
        </w:rPr>
        <w:t xml:space="preserve"> </w:t>
      </w:r>
    </w:p>
    <w:p w14:paraId="5F6B5775" w14:textId="77777777" w:rsidR="00C16026" w:rsidRPr="00EC3D6F" w:rsidRDefault="00C16026" w:rsidP="00C16026">
      <w:pPr>
        <w:spacing w:after="0"/>
        <w:jc w:val="both"/>
        <w:rPr>
          <w:rFonts w:cs="Times New Roman"/>
          <w:w w:val="108"/>
          <w:sz w:val="18"/>
          <w:szCs w:val="18"/>
          <w:lang w:val="en-US" w:eastAsia="zh-CN"/>
        </w:rPr>
      </w:pPr>
    </w:p>
    <w:p w14:paraId="34071D1D" w14:textId="194C72B7" w:rsidR="00C16026" w:rsidRPr="00C16026" w:rsidRDefault="00C16026" w:rsidP="00C16026">
      <w:pPr>
        <w:spacing w:after="0"/>
        <w:jc w:val="both"/>
        <w:rPr>
          <w:rFonts w:cs="Times New Roman"/>
          <w:w w:val="108"/>
          <w:sz w:val="18"/>
          <w:szCs w:val="18"/>
          <w:lang w:val="en-US" w:eastAsia="zh-CN"/>
        </w:rPr>
      </w:pPr>
      <w:r w:rsidRPr="00C16026">
        <w:rPr>
          <w:rFonts w:cs="Times New Roman"/>
          <w:w w:val="108"/>
          <w:sz w:val="18"/>
          <w:szCs w:val="18"/>
          <w:lang w:val="en-US" w:eastAsia="zh-CN"/>
        </w:rPr>
        <w:t>T</w:t>
      </w:r>
      <w:r w:rsidRPr="00C16026">
        <w:rPr>
          <w:rFonts w:cs="Times New Roman" w:hint="eastAsia"/>
          <w:w w:val="108"/>
          <w:sz w:val="18"/>
          <w:szCs w:val="18"/>
          <w:lang w:val="en-US" w:eastAsia="zh-CN"/>
        </w:rPr>
        <w:t xml:space="preserve">o further expand its practical application, </w:t>
      </w:r>
      <w:r w:rsidR="00ED138C">
        <w:rPr>
          <w:rFonts w:cs="Times New Roman"/>
          <w:w w:val="108"/>
          <w:sz w:val="18"/>
          <w:szCs w:val="18"/>
          <w:lang w:val="en-US" w:eastAsia="zh-CN"/>
        </w:rPr>
        <w:t>we</w:t>
      </w:r>
      <w:r w:rsidRPr="00C16026">
        <w:rPr>
          <w:rFonts w:cs="Times New Roman" w:hint="eastAsia"/>
          <w:w w:val="108"/>
          <w:sz w:val="18"/>
          <w:szCs w:val="18"/>
          <w:lang w:val="en-US" w:eastAsia="zh-CN"/>
        </w:rPr>
        <w:t xml:space="preserve"> utilized the same macrocycle to </w:t>
      </w:r>
      <w:r w:rsidRPr="00C16026">
        <w:rPr>
          <w:rFonts w:cs="Times New Roman"/>
          <w:w w:val="108"/>
          <w:sz w:val="18"/>
          <w:szCs w:val="18"/>
          <w:lang w:val="en-US" w:eastAsia="zh-CN"/>
        </w:rPr>
        <w:t>detect and adsor</w:t>
      </w:r>
      <w:r w:rsidRPr="00C16026">
        <w:rPr>
          <w:rFonts w:cs="Times New Roman" w:hint="eastAsia"/>
          <w:w w:val="108"/>
          <w:sz w:val="18"/>
          <w:szCs w:val="18"/>
          <w:lang w:val="en-US" w:eastAsia="zh-CN"/>
        </w:rPr>
        <w:t>b</w:t>
      </w:r>
      <w:r w:rsidRPr="00C16026">
        <w:rPr>
          <w:rFonts w:cs="Times New Roman"/>
          <w:w w:val="108"/>
          <w:sz w:val="18"/>
          <w:szCs w:val="18"/>
          <w:lang w:val="en-US" w:eastAsia="zh-CN"/>
        </w:rPr>
        <w:t xml:space="preserve"> volatile low</w:t>
      </w:r>
      <w:r w:rsidRPr="00C16026">
        <w:rPr>
          <w:rFonts w:cs="Times New Roman" w:hint="eastAsia"/>
          <w:w w:val="108"/>
          <w:sz w:val="18"/>
          <w:szCs w:val="18"/>
          <w:lang w:val="en-US" w:eastAsia="zh-CN"/>
        </w:rPr>
        <w:t>-</w:t>
      </w:r>
      <w:r w:rsidRPr="00C16026">
        <w:rPr>
          <w:rFonts w:cs="Times New Roman"/>
          <w:w w:val="108"/>
          <w:sz w:val="18"/>
          <w:szCs w:val="18"/>
          <w:lang w:val="en-US" w:eastAsia="zh-CN"/>
        </w:rPr>
        <w:t>molecular-weight aliphatic aldehydes</w:t>
      </w:r>
      <w:r w:rsidRPr="00C16026">
        <w:rPr>
          <w:rFonts w:cs="Times New Roman" w:hint="eastAsia"/>
          <w:w w:val="108"/>
          <w:sz w:val="18"/>
          <w:szCs w:val="18"/>
          <w:lang w:val="en-US" w:eastAsia="zh-CN"/>
        </w:rPr>
        <w:t>.</w:t>
      </w:r>
      <w:r w:rsidRPr="00C16026">
        <w:rPr>
          <w:rFonts w:cs="Times New Roman"/>
          <w:w w:val="108"/>
          <w:sz w:val="18"/>
          <w:szCs w:val="18"/>
          <w:vertAlign w:val="superscript"/>
          <w:lang w:val="en-US"/>
        </w:rPr>
        <w:t>[</w:t>
      </w:r>
      <w:r w:rsidR="005112DA">
        <w:rPr>
          <w:rFonts w:cs="Times New Roman"/>
          <w:w w:val="108"/>
          <w:sz w:val="18"/>
          <w:szCs w:val="18"/>
          <w:vertAlign w:val="superscript"/>
          <w:lang w:val="en-US"/>
        </w:rPr>
        <w:t>2</w:t>
      </w:r>
      <w:r w:rsidR="00D204E5">
        <w:rPr>
          <w:rFonts w:cs="Times New Roman"/>
          <w:w w:val="108"/>
          <w:sz w:val="18"/>
          <w:szCs w:val="18"/>
          <w:vertAlign w:val="superscript"/>
          <w:lang w:val="en-US"/>
        </w:rPr>
        <w:t>49</w:t>
      </w:r>
      <w:r w:rsidRPr="00C16026">
        <w:rPr>
          <w:rFonts w:cs="Times New Roman"/>
          <w:w w:val="108"/>
          <w:sz w:val="18"/>
          <w:szCs w:val="18"/>
          <w:vertAlign w:val="superscript"/>
          <w:lang w:val="en-US"/>
        </w:rPr>
        <w:t>]</w:t>
      </w:r>
      <w:r w:rsidRPr="00C16026">
        <w:rPr>
          <w:b/>
          <w:sz w:val="18"/>
        </w:rPr>
        <w:t xml:space="preserve"> </w:t>
      </w:r>
      <w:r w:rsidRPr="00C16026">
        <w:rPr>
          <w:rFonts w:cs="Times New Roman"/>
          <w:w w:val="108"/>
          <w:sz w:val="18"/>
          <w:szCs w:val="18"/>
          <w:lang w:val="en-US" w:eastAsia="zh-CN"/>
        </w:rPr>
        <w:t>When</w:t>
      </w:r>
      <w:r w:rsidRPr="00C16026">
        <w:rPr>
          <w:rFonts w:cs="Times New Roman" w:hint="eastAsia"/>
          <w:w w:val="108"/>
          <w:sz w:val="18"/>
          <w:szCs w:val="18"/>
          <w:lang w:val="en-US" w:eastAsia="zh-CN"/>
        </w:rPr>
        <w:t xml:space="preserve"> </w:t>
      </w:r>
      <w:proofErr w:type="spellStart"/>
      <w:r w:rsidRPr="00C16026">
        <w:rPr>
          <w:rFonts w:cs="Times New Roman"/>
          <w:w w:val="108"/>
          <w:sz w:val="18"/>
          <w:szCs w:val="18"/>
          <w:lang w:val="en-US" w:eastAsia="zh-CN"/>
        </w:rPr>
        <w:t>desolvated</w:t>
      </w:r>
      <w:proofErr w:type="spellEnd"/>
      <w:r w:rsidRPr="00C16026">
        <w:rPr>
          <w:rFonts w:cs="Times New Roman"/>
          <w:w w:val="108"/>
          <w:sz w:val="18"/>
          <w:szCs w:val="18"/>
          <w:lang w:val="en-US" w:eastAsia="zh-CN"/>
        </w:rPr>
        <w:t xml:space="preserve"> </w:t>
      </w:r>
      <w:r w:rsidR="000E3260">
        <w:rPr>
          <w:rFonts w:cs="Times New Roman"/>
          <w:b/>
          <w:w w:val="108"/>
          <w:sz w:val="18"/>
          <w:szCs w:val="18"/>
          <w:lang w:val="en-US" w:eastAsia="zh-CN"/>
        </w:rPr>
        <w:t>56</w:t>
      </w:r>
      <w:r w:rsidRPr="00C16026">
        <w:rPr>
          <w:rFonts w:cs="Times New Roman"/>
          <w:w w:val="108"/>
          <w:sz w:val="18"/>
          <w:szCs w:val="18"/>
          <w:lang w:val="en-US" w:eastAsia="zh-CN"/>
        </w:rPr>
        <w:t xml:space="preserve"> crystals </w:t>
      </w:r>
      <w:r w:rsidR="00FB4131">
        <w:rPr>
          <w:rFonts w:cs="Times New Roman"/>
          <w:w w:val="108"/>
          <w:sz w:val="18"/>
          <w:szCs w:val="18"/>
          <w:lang w:val="en-US" w:eastAsia="zh-CN"/>
        </w:rPr>
        <w:t>were</w:t>
      </w:r>
      <w:r w:rsidR="00FB4131" w:rsidRPr="00C16026">
        <w:rPr>
          <w:rFonts w:cs="Times New Roman"/>
          <w:w w:val="108"/>
          <w:sz w:val="18"/>
          <w:szCs w:val="18"/>
          <w:lang w:val="en-US" w:eastAsia="zh-CN"/>
        </w:rPr>
        <w:t xml:space="preserve"> </w:t>
      </w:r>
      <w:r w:rsidRPr="00C16026">
        <w:rPr>
          <w:rFonts w:cs="Times New Roman"/>
          <w:w w:val="108"/>
          <w:sz w:val="18"/>
          <w:szCs w:val="18"/>
          <w:lang w:val="en-US" w:eastAsia="zh-CN"/>
        </w:rPr>
        <w:t>exposed to aliphatic</w:t>
      </w:r>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aldehydes with different carbon chain lengths, they quantitatively</w:t>
      </w:r>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 xml:space="preserve">adsorb </w:t>
      </w:r>
      <w:proofErr w:type="spellStart"/>
      <w:r w:rsidR="006C2F9D">
        <w:rPr>
          <w:rFonts w:cs="Times New Roman"/>
          <w:w w:val="108"/>
          <w:sz w:val="18"/>
          <w:szCs w:val="18"/>
          <w:lang w:val="en-US" w:eastAsia="zh-CN"/>
        </w:rPr>
        <w:t>vapour</w:t>
      </w:r>
      <w:r w:rsidRPr="00C16026">
        <w:rPr>
          <w:rFonts w:cs="Times New Roman"/>
          <w:w w:val="108"/>
          <w:sz w:val="18"/>
          <w:szCs w:val="18"/>
          <w:lang w:val="en-US" w:eastAsia="zh-CN"/>
        </w:rPr>
        <w:t>s</w:t>
      </w:r>
      <w:proofErr w:type="spellEnd"/>
      <w:r w:rsidRPr="00C16026">
        <w:rPr>
          <w:rFonts w:cs="Times New Roman"/>
          <w:w w:val="108"/>
          <w:sz w:val="18"/>
          <w:szCs w:val="18"/>
          <w:lang w:val="en-US" w:eastAsia="zh-CN"/>
        </w:rPr>
        <w:t xml:space="preserve"> of these aldehydes, accompanied by different </w:t>
      </w:r>
      <w:proofErr w:type="spellStart"/>
      <w:r w:rsidR="006C2F9D">
        <w:rPr>
          <w:rFonts w:cs="Times New Roman"/>
          <w:w w:val="108"/>
          <w:sz w:val="18"/>
          <w:szCs w:val="18"/>
          <w:lang w:val="en-US" w:eastAsia="zh-CN"/>
        </w:rPr>
        <w:t>colour</w:t>
      </w:r>
      <w:proofErr w:type="spellEnd"/>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 xml:space="preserve">changes. Crystal structure analyses showed a similar mechanism for different </w:t>
      </w:r>
      <w:proofErr w:type="spellStart"/>
      <w:r w:rsidR="006C2F9D">
        <w:rPr>
          <w:rFonts w:cs="Times New Roman"/>
          <w:w w:val="108"/>
          <w:sz w:val="18"/>
          <w:szCs w:val="18"/>
          <w:lang w:val="en-US" w:eastAsia="zh-CN"/>
        </w:rPr>
        <w:t>colour</w:t>
      </w:r>
      <w:proofErr w:type="spellEnd"/>
      <w:r w:rsidRPr="00C16026">
        <w:rPr>
          <w:rFonts w:cs="Times New Roman"/>
          <w:w w:val="108"/>
          <w:sz w:val="18"/>
          <w:szCs w:val="18"/>
          <w:lang w:val="en-US" w:eastAsia="zh-CN"/>
        </w:rPr>
        <w:t xml:space="preserve"> changes after adsorption of different aldehydes. </w:t>
      </w:r>
      <w:r w:rsidR="008A3515" w:rsidRPr="00F7093A">
        <w:rPr>
          <w:rFonts w:cs="Times New Roman"/>
          <w:w w:val="108"/>
          <w:sz w:val="18"/>
          <w:szCs w:val="18"/>
          <w:lang w:val="en-US" w:eastAsia="zh-CN"/>
        </w:rPr>
        <w:t>It</w:t>
      </w:r>
      <w:r w:rsidR="008A3515" w:rsidRPr="00D37EA8">
        <w:rPr>
          <w:rFonts w:cs="Times New Roman"/>
          <w:w w:val="108"/>
          <w:sz w:val="18"/>
          <w:szCs w:val="18"/>
          <w:lang w:val="en-US" w:eastAsia="zh-CN"/>
        </w:rPr>
        <w:t xml:space="preserve"> has also been demonstrated t</w:t>
      </w:r>
      <w:r w:rsidR="008A3515">
        <w:rPr>
          <w:rFonts w:cs="Times New Roman"/>
          <w:w w:val="108"/>
          <w:sz w:val="18"/>
          <w:szCs w:val="18"/>
          <w:lang w:val="en-US" w:eastAsia="zh-CN"/>
        </w:rPr>
        <w:t>hat</w:t>
      </w:r>
      <w:r w:rsidRPr="00C16026">
        <w:rPr>
          <w:rFonts w:cs="Times New Roman" w:hint="eastAsia"/>
          <w:w w:val="108"/>
          <w:sz w:val="18"/>
          <w:szCs w:val="18"/>
          <w:lang w:val="en-US" w:eastAsia="zh-CN"/>
        </w:rPr>
        <w:t xml:space="preserve"> </w:t>
      </w:r>
      <w:r w:rsidR="008A3515">
        <w:rPr>
          <w:rFonts w:cs="Times New Roman"/>
          <w:b/>
          <w:w w:val="108"/>
          <w:sz w:val="18"/>
          <w:szCs w:val="18"/>
          <w:lang w:val="en-US" w:eastAsia="zh-CN"/>
        </w:rPr>
        <w:t>56</w:t>
      </w:r>
      <w:r w:rsidR="008A3515" w:rsidRPr="00C16026">
        <w:rPr>
          <w:rFonts w:cs="Times New Roman"/>
          <w:w w:val="108"/>
          <w:sz w:val="18"/>
          <w:szCs w:val="18"/>
          <w:lang w:val="en-US" w:eastAsia="zh-CN"/>
        </w:rPr>
        <w:t xml:space="preserve"> crystals</w:t>
      </w:r>
      <w:r w:rsidR="008A3515" w:rsidRPr="00C16026">
        <w:rPr>
          <w:rFonts w:cs="Times New Roman" w:hint="eastAsia"/>
          <w:w w:val="108"/>
          <w:sz w:val="18"/>
          <w:szCs w:val="18"/>
          <w:lang w:val="en-US" w:eastAsia="zh-CN"/>
        </w:rPr>
        <w:t xml:space="preserve"> </w:t>
      </w:r>
      <w:r w:rsidR="008A3515">
        <w:rPr>
          <w:rFonts w:cs="Times New Roman"/>
          <w:w w:val="108"/>
          <w:sz w:val="18"/>
          <w:szCs w:val="18"/>
          <w:lang w:val="en-US" w:eastAsia="zh-CN"/>
        </w:rPr>
        <w:t>showed good</w:t>
      </w:r>
      <w:r w:rsidRPr="00C16026">
        <w:rPr>
          <w:rFonts w:cs="Times New Roman" w:hint="eastAsia"/>
          <w:w w:val="108"/>
          <w:sz w:val="18"/>
          <w:szCs w:val="18"/>
          <w:lang w:val="en-US" w:eastAsia="zh-CN"/>
        </w:rPr>
        <w:t xml:space="preserve"> </w:t>
      </w:r>
      <w:r w:rsidRPr="00C16026">
        <w:rPr>
          <w:rFonts w:cs="Times New Roman"/>
          <w:w w:val="108"/>
          <w:sz w:val="18"/>
          <w:szCs w:val="18"/>
          <w:lang w:val="en-US" w:eastAsia="zh-CN"/>
        </w:rPr>
        <w:t xml:space="preserve">selectivity </w:t>
      </w:r>
      <w:r w:rsidR="008A3515" w:rsidRPr="00C16026">
        <w:rPr>
          <w:rFonts w:cs="Times New Roman" w:hint="eastAsia"/>
          <w:w w:val="108"/>
          <w:sz w:val="18"/>
          <w:szCs w:val="18"/>
          <w:lang w:val="en-US" w:eastAsia="zh-CN"/>
        </w:rPr>
        <w:t xml:space="preserve">for </w:t>
      </w:r>
      <w:r w:rsidR="008A3515" w:rsidRPr="00C16026">
        <w:rPr>
          <w:rFonts w:cs="Times New Roman"/>
          <w:w w:val="108"/>
          <w:sz w:val="18"/>
          <w:szCs w:val="18"/>
          <w:lang w:val="en-US" w:eastAsia="zh-CN"/>
        </w:rPr>
        <w:t xml:space="preserve">two-component aldehyde </w:t>
      </w:r>
      <w:proofErr w:type="spellStart"/>
      <w:r w:rsidR="008A3515">
        <w:rPr>
          <w:rFonts w:cs="Times New Roman"/>
          <w:w w:val="108"/>
          <w:sz w:val="18"/>
          <w:szCs w:val="18"/>
          <w:lang w:val="en-US" w:eastAsia="zh-CN"/>
        </w:rPr>
        <w:t>vapour</w:t>
      </w:r>
      <w:r w:rsidR="008A3515" w:rsidRPr="00C16026">
        <w:rPr>
          <w:rFonts w:cs="Times New Roman"/>
          <w:w w:val="108"/>
          <w:sz w:val="18"/>
          <w:szCs w:val="18"/>
          <w:lang w:val="en-US" w:eastAsia="zh-CN"/>
        </w:rPr>
        <w:t>s</w:t>
      </w:r>
      <w:proofErr w:type="spellEnd"/>
      <w:r w:rsidR="008A3515" w:rsidRPr="00C16026">
        <w:rPr>
          <w:rFonts w:cs="Times New Roman" w:hint="eastAsia"/>
          <w:w w:val="108"/>
          <w:sz w:val="18"/>
          <w:szCs w:val="18"/>
          <w:lang w:val="en-US" w:eastAsia="zh-CN"/>
        </w:rPr>
        <w:t xml:space="preserve"> </w:t>
      </w:r>
      <w:r w:rsidR="008A3515">
        <w:rPr>
          <w:rFonts w:cs="Times New Roman"/>
          <w:w w:val="108"/>
          <w:sz w:val="18"/>
          <w:szCs w:val="18"/>
          <w:lang w:val="en-US" w:eastAsia="zh-CN"/>
        </w:rPr>
        <w:t xml:space="preserve">detection </w:t>
      </w:r>
      <w:r w:rsidRPr="00C16026">
        <w:rPr>
          <w:rFonts w:cs="Times New Roman" w:hint="eastAsia"/>
          <w:w w:val="108"/>
          <w:sz w:val="18"/>
          <w:szCs w:val="18"/>
          <w:lang w:val="en-US" w:eastAsia="zh-CN"/>
        </w:rPr>
        <w:t xml:space="preserve">and </w:t>
      </w:r>
      <w:r w:rsidR="008A3515">
        <w:rPr>
          <w:rFonts w:cs="Times New Roman"/>
          <w:w w:val="108"/>
          <w:sz w:val="18"/>
          <w:szCs w:val="18"/>
          <w:lang w:val="en-US" w:eastAsia="zh-CN"/>
        </w:rPr>
        <w:t>e</w:t>
      </w:r>
      <w:r w:rsidR="008A3515" w:rsidRPr="008A3515">
        <w:rPr>
          <w:rFonts w:cs="Times New Roman"/>
          <w:w w:val="108"/>
          <w:sz w:val="18"/>
          <w:szCs w:val="18"/>
          <w:lang w:val="en-US" w:eastAsia="zh-CN"/>
        </w:rPr>
        <w:t xml:space="preserve">xcellent adsorption </w:t>
      </w:r>
      <w:r w:rsidRPr="00C16026">
        <w:rPr>
          <w:rFonts w:cs="Times New Roman"/>
          <w:w w:val="108"/>
          <w:sz w:val="18"/>
          <w:szCs w:val="18"/>
          <w:lang w:val="en-US" w:eastAsia="zh-CN"/>
        </w:rPr>
        <w:t>cycling performance</w:t>
      </w:r>
      <w:r w:rsidRPr="008A3515">
        <w:rPr>
          <w:rFonts w:cs="Times New Roman"/>
          <w:w w:val="108"/>
          <w:sz w:val="18"/>
          <w:szCs w:val="18"/>
          <w:lang w:val="en-US" w:eastAsia="zh-CN"/>
        </w:rPr>
        <w:t>.</w:t>
      </w:r>
      <w:r w:rsidRPr="00C16026">
        <w:rPr>
          <w:rFonts w:cs="Times New Roman"/>
          <w:w w:val="108"/>
          <w:sz w:val="18"/>
          <w:szCs w:val="18"/>
          <w:lang w:val="en-US" w:eastAsia="zh-CN"/>
        </w:rPr>
        <w:t xml:space="preserve"> </w:t>
      </w:r>
    </w:p>
    <w:p w14:paraId="0FF4B3CF" w14:textId="01ED585C" w:rsidR="00C16026" w:rsidRPr="00C16026" w:rsidRDefault="000E3260" w:rsidP="00C16026">
      <w:pPr>
        <w:spacing w:after="0"/>
        <w:jc w:val="center"/>
        <w:rPr>
          <w:rFonts w:cs="Times New Roman"/>
          <w:w w:val="108"/>
          <w:sz w:val="18"/>
          <w:szCs w:val="18"/>
          <w:lang w:val="en-US" w:eastAsia="zh-CN"/>
        </w:rPr>
      </w:pPr>
      <w:r>
        <w:rPr>
          <w:rFonts w:cs="Times New Roman"/>
          <w:noProof/>
          <w:w w:val="108"/>
          <w:sz w:val="18"/>
          <w:szCs w:val="18"/>
          <w:lang w:val="en-US" w:eastAsia="zh-CN"/>
        </w:rPr>
        <w:drawing>
          <wp:inline distT="0" distB="0" distL="0" distR="0" wp14:anchorId="09636910" wp14:editId="77F6ACC4">
            <wp:extent cx="2862469" cy="1816735"/>
            <wp:effectExtent l="0" t="0" r="0" b="0"/>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F33.png"/>
                    <pic:cNvPicPr/>
                  </pic:nvPicPr>
                  <pic:blipFill rotWithShape="1">
                    <a:blip r:embed="rId46">
                      <a:extLst>
                        <a:ext uri="{28A0092B-C50C-407E-A947-70E740481C1C}">
                          <a14:useLocalDpi xmlns:a14="http://schemas.microsoft.com/office/drawing/2010/main" val="0"/>
                        </a:ext>
                      </a:extLst>
                    </a:blip>
                    <a:srcRect r="9645"/>
                    <a:stretch/>
                  </pic:blipFill>
                  <pic:spPr bwMode="auto">
                    <a:xfrm>
                      <a:off x="0" y="0"/>
                      <a:ext cx="2862469" cy="1816735"/>
                    </a:xfrm>
                    <a:prstGeom prst="rect">
                      <a:avLst/>
                    </a:prstGeom>
                    <a:ln>
                      <a:noFill/>
                    </a:ln>
                    <a:extLst>
                      <a:ext uri="{53640926-AAD7-44D8-BBD7-CCE9431645EC}">
                        <a14:shadowObscured xmlns:a14="http://schemas.microsoft.com/office/drawing/2010/main"/>
                      </a:ext>
                    </a:extLst>
                  </pic:spPr>
                </pic:pic>
              </a:graphicData>
            </a:graphic>
          </wp:inline>
        </w:drawing>
      </w:r>
    </w:p>
    <w:p w14:paraId="7B4D4B61" w14:textId="133A7D43" w:rsidR="00EC3D6F" w:rsidRPr="006E4228" w:rsidRDefault="00EC3D6F" w:rsidP="00EC3D6F">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33</w:t>
      </w:r>
      <w:r w:rsidRPr="006F7F94">
        <w:rPr>
          <w:rStyle w:val="RSCB02ArticleTextChar"/>
          <w:b w:val="0"/>
          <w:lang w:val="en-US"/>
        </w:rPr>
        <w:t xml:space="preserve"> </w:t>
      </w:r>
      <w:r w:rsidR="000E3260">
        <w:rPr>
          <w:rStyle w:val="RSCB02ArticleTextChar"/>
          <w:b w:val="0"/>
          <w:lang w:val="en-US"/>
        </w:rPr>
        <w:t>P</w:t>
      </w:r>
      <w:r w:rsidR="000E3260" w:rsidRPr="000E3260">
        <w:rPr>
          <w:rStyle w:val="RSCB02ArticleTextChar"/>
          <w:b w:val="0"/>
          <w:lang w:val="en-US"/>
        </w:rPr>
        <w:t xml:space="preserve">hotographs showing </w:t>
      </w:r>
      <w:proofErr w:type="spellStart"/>
      <w:r w:rsidR="006C2F9D">
        <w:rPr>
          <w:rStyle w:val="RSCB02ArticleTextChar"/>
          <w:b w:val="0"/>
          <w:lang w:val="en-US"/>
        </w:rPr>
        <w:t>colour</w:t>
      </w:r>
      <w:proofErr w:type="spellEnd"/>
      <w:r w:rsidR="000E3260" w:rsidRPr="000E3260">
        <w:rPr>
          <w:rStyle w:val="RSCB02ArticleTextChar"/>
          <w:b w:val="0"/>
          <w:lang w:val="en-US"/>
        </w:rPr>
        <w:t xml:space="preserve"> changes of </w:t>
      </w:r>
      <w:r w:rsidR="000E3260" w:rsidRPr="000E3260">
        <w:rPr>
          <w:rStyle w:val="RSCB02ArticleTextChar"/>
          <w:lang w:val="en-US"/>
        </w:rPr>
        <w:t>56</w:t>
      </w:r>
      <w:r w:rsidR="000E3260" w:rsidRPr="000E3260">
        <w:rPr>
          <w:rStyle w:val="RSCB02ArticleTextChar"/>
          <w:b w:val="0"/>
          <w:lang w:val="en-US"/>
        </w:rPr>
        <w:t xml:space="preserve"> crystals after being exposed to different</w:t>
      </w:r>
      <w:r>
        <w:rPr>
          <w:rStyle w:val="RSCB02ArticleTextChar"/>
          <w:b w:val="0"/>
          <w:lang w:val="en-US"/>
        </w:rPr>
        <w:t xml:space="preserve"> </w:t>
      </w:r>
      <w:r w:rsidR="000E3260" w:rsidRPr="000E3260">
        <w:rPr>
          <w:rStyle w:val="RSCB02ArticleTextChar"/>
          <w:b w:val="0"/>
          <w:lang w:val="en-US"/>
        </w:rPr>
        <w:t xml:space="preserve">aliphatic aldehyde </w:t>
      </w:r>
      <w:proofErr w:type="spellStart"/>
      <w:r w:rsidR="006C2F9D">
        <w:rPr>
          <w:rStyle w:val="RSCB02ArticleTextChar"/>
          <w:b w:val="0"/>
          <w:lang w:val="en-US"/>
        </w:rPr>
        <w:t>vapour</w:t>
      </w:r>
      <w:r w:rsidR="000E3260">
        <w:rPr>
          <w:rStyle w:val="RSCB02ArticleTextChar"/>
          <w:b w:val="0"/>
          <w:lang w:val="en-US"/>
        </w:rPr>
        <w:t>s</w:t>
      </w:r>
      <w:proofErr w:type="spellEnd"/>
      <w:r w:rsidR="000E3260" w:rsidRPr="000E3260">
        <w:rPr>
          <w:rStyle w:val="RSCB02ArticleTextChar"/>
          <w:b w:val="0"/>
          <w:lang w:val="en-US"/>
        </w:rPr>
        <w:t xml:space="preserve"> </w:t>
      </w:r>
      <w:r w:rsidR="000E3260">
        <w:rPr>
          <w:rStyle w:val="RSCB02ArticleTextChar"/>
          <w:b w:val="0"/>
          <w:lang w:val="en-US"/>
        </w:rPr>
        <w:t>and their c</w:t>
      </w:r>
      <w:r w:rsidRPr="006343B8">
        <w:rPr>
          <w:rStyle w:val="RSCB02ArticleTextChar"/>
          <w:b w:val="0"/>
          <w:lang w:val="en-US"/>
        </w:rPr>
        <w:t>rystal structures</w:t>
      </w:r>
      <w:r>
        <w:rPr>
          <w:rStyle w:val="RSCB02ArticleTextChar"/>
          <w:b w:val="0"/>
          <w:lang w:val="en-US"/>
        </w:rPr>
        <w:t>.</w:t>
      </w:r>
    </w:p>
    <w:p w14:paraId="0563D153" w14:textId="77777777" w:rsidR="00D204E5" w:rsidRDefault="00D204E5" w:rsidP="00FB4131">
      <w:pPr>
        <w:pStyle w:val="RSCB08CHeadingIn-line"/>
        <w:jc w:val="both"/>
        <w:rPr>
          <w:rStyle w:val="RSCB02ArticleTextChar"/>
          <w:b w:val="0"/>
          <w:lang w:val="en-US"/>
        </w:rPr>
      </w:pPr>
    </w:p>
    <w:p w14:paraId="7E32F859" w14:textId="3CB4F690" w:rsidR="00FB4131" w:rsidRPr="005D481B" w:rsidRDefault="00FB4131" w:rsidP="00FB4131">
      <w:pPr>
        <w:pStyle w:val="RSCB08CHeadingIn-line"/>
        <w:jc w:val="both"/>
        <w:rPr>
          <w:rStyle w:val="RSCB02ArticleTextChar"/>
          <w:rFonts w:cstheme="minorBidi"/>
          <w:b w:val="0"/>
          <w:w w:val="100"/>
          <w:szCs w:val="22"/>
        </w:rPr>
      </w:pPr>
      <w:r>
        <w:rPr>
          <w:rStyle w:val="RSCB02ArticleTextChar"/>
          <w:b w:val="0"/>
          <w:lang w:val="en-US"/>
        </w:rPr>
        <w:lastRenderedPageBreak/>
        <w:t>In recent years, our group pioneered</w:t>
      </w:r>
      <w:r>
        <w:rPr>
          <w:rStyle w:val="RSCB02ArticleTextChar"/>
          <w:rFonts w:hint="eastAsia"/>
          <w:b w:val="0"/>
          <w:lang w:val="en-US" w:eastAsia="zh-CN"/>
        </w:rPr>
        <w:t xml:space="preserve"> </w:t>
      </w:r>
      <w:r w:rsidR="00C50A00">
        <w:rPr>
          <w:rStyle w:val="RSCB02ArticleTextChar"/>
          <w:b w:val="0"/>
          <w:lang w:val="en-US"/>
        </w:rPr>
        <w:t>studi</w:t>
      </w:r>
      <w:r>
        <w:rPr>
          <w:rStyle w:val="RSCB02ArticleTextChar"/>
          <w:b w:val="0"/>
          <w:lang w:val="en-US"/>
        </w:rPr>
        <w:t>es</w:t>
      </w:r>
      <w:r w:rsidRPr="00B02DCC">
        <w:rPr>
          <w:rStyle w:val="RSCB02ArticleTextChar"/>
          <w:b w:val="0"/>
          <w:lang w:val="en-US"/>
        </w:rPr>
        <w:t xml:space="preserve"> on nonporous adaptive</w:t>
      </w:r>
      <w:r>
        <w:rPr>
          <w:rStyle w:val="RSCB02ArticleTextChar"/>
          <w:b w:val="0"/>
          <w:lang w:val="en-US"/>
        </w:rPr>
        <w:t xml:space="preserve"> crystals</w:t>
      </w:r>
      <w:r w:rsidRPr="00B02DCC">
        <w:rPr>
          <w:rStyle w:val="RSCB02ArticleTextChar"/>
          <w:b w:val="0"/>
          <w:lang w:val="en-US"/>
        </w:rPr>
        <w:t xml:space="preserve"> (NACs)</w:t>
      </w:r>
      <w:r>
        <w:rPr>
          <w:rStyle w:val="RSCB02ArticleTextChar"/>
          <w:b w:val="0"/>
          <w:lang w:val="en-US"/>
        </w:rPr>
        <w:t xml:space="preserve"> of </w:t>
      </w:r>
      <w:proofErr w:type="spellStart"/>
      <w:r>
        <w:rPr>
          <w:rStyle w:val="RSCB02ArticleTextChar"/>
          <w:b w:val="0"/>
          <w:lang w:val="en-US"/>
        </w:rPr>
        <w:t>pillararenes</w:t>
      </w:r>
      <w:proofErr w:type="spellEnd"/>
      <w:r>
        <w:rPr>
          <w:rStyle w:val="RSCB02ArticleTextChar"/>
          <w:b w:val="0"/>
          <w:lang w:val="en-US"/>
        </w:rPr>
        <w:t xml:space="preserve"> whose</w:t>
      </w:r>
      <w:r>
        <w:rPr>
          <w:rStyle w:val="RSCB02ArticleTextChar"/>
          <w:rFonts w:hint="eastAsia"/>
          <w:b w:val="0"/>
          <w:lang w:val="en-US" w:eastAsia="zh-CN"/>
        </w:rPr>
        <w:t xml:space="preserve"> </w:t>
      </w:r>
      <w:r w:rsidRPr="00B02DCC">
        <w:rPr>
          <w:rStyle w:val="RSCB02ArticleTextChar"/>
          <w:b w:val="0"/>
          <w:lang w:val="en-US"/>
        </w:rPr>
        <w:t xml:space="preserve">intrinsic pores can be triggered by </w:t>
      </w:r>
      <w:proofErr w:type="spellStart"/>
      <w:r w:rsidR="006C2F9D">
        <w:rPr>
          <w:rStyle w:val="RSCB02ArticleTextChar"/>
          <w:b w:val="0"/>
          <w:lang w:val="en-US"/>
        </w:rPr>
        <w:t>vapour</w:t>
      </w:r>
      <w:r w:rsidRPr="00B02DCC">
        <w:rPr>
          <w:rStyle w:val="RSCB02ArticleTextChar"/>
          <w:b w:val="0"/>
          <w:lang w:val="en-US"/>
        </w:rPr>
        <w:t>ized</w:t>
      </w:r>
      <w:proofErr w:type="spellEnd"/>
      <w:r w:rsidRPr="00B02DCC">
        <w:rPr>
          <w:rStyle w:val="RSCB02ArticleTextChar"/>
          <w:b w:val="0"/>
          <w:lang w:val="en-US"/>
        </w:rPr>
        <w:t xml:space="preserve"> guests, displaying outstanding performance in adsorption and separation.</w:t>
      </w:r>
      <w:r w:rsidRPr="00A01E6C">
        <w:rPr>
          <w:rStyle w:val="RSCB02ArticleTextChar"/>
          <w:b w:val="0"/>
          <w:vertAlign w:val="superscript"/>
          <w:lang w:val="en-US"/>
        </w:rPr>
        <w:t>2</w:t>
      </w:r>
      <w:r w:rsidR="00D204E5">
        <w:rPr>
          <w:rStyle w:val="RSCB02ArticleTextChar"/>
          <w:b w:val="0"/>
          <w:vertAlign w:val="superscript"/>
          <w:lang w:val="en-US"/>
        </w:rPr>
        <w:t>50</w:t>
      </w:r>
      <w:r w:rsidRPr="00A01E6C">
        <w:rPr>
          <w:rStyle w:val="RSCB02ArticleTextChar"/>
          <w:b w:val="0"/>
          <w:vertAlign w:val="superscript"/>
          <w:lang w:val="en-US"/>
        </w:rPr>
        <w:sym w:font="Symbol" w:char="F02D"/>
      </w:r>
      <w:r w:rsidRPr="00A01E6C">
        <w:rPr>
          <w:rStyle w:val="RSCB02ArticleTextChar"/>
          <w:b w:val="0"/>
          <w:vertAlign w:val="superscript"/>
          <w:lang w:val="en-US"/>
        </w:rPr>
        <w:t>2</w:t>
      </w:r>
      <w:r w:rsidR="00D204E5">
        <w:rPr>
          <w:rStyle w:val="RSCB02ArticleTextChar"/>
          <w:b w:val="0"/>
          <w:vertAlign w:val="superscript"/>
          <w:lang w:val="en-US"/>
        </w:rPr>
        <w:t>55</w:t>
      </w:r>
      <w:r w:rsidRPr="00B02DCC">
        <w:rPr>
          <w:rStyle w:val="RSCB02ArticleTextChar"/>
          <w:b w:val="0"/>
          <w:lang w:val="en-US"/>
        </w:rPr>
        <w:t xml:space="preserve"> </w:t>
      </w:r>
      <w:r>
        <w:rPr>
          <w:rStyle w:val="RSCB02ArticleTextChar"/>
          <w:b w:val="0"/>
          <w:lang w:val="en-US"/>
        </w:rPr>
        <w:t xml:space="preserve">We </w:t>
      </w:r>
      <w:r w:rsidRPr="00B02DCC">
        <w:rPr>
          <w:rStyle w:val="RSCB02ArticleTextChar"/>
          <w:b w:val="0"/>
          <w:lang w:val="en-US"/>
        </w:rPr>
        <w:t>report</w:t>
      </w:r>
      <w:r>
        <w:rPr>
          <w:rStyle w:val="RSCB02ArticleTextChar"/>
          <w:b w:val="0"/>
          <w:lang w:val="en-US"/>
        </w:rPr>
        <w:t>ed</w:t>
      </w:r>
      <w:r w:rsidRPr="00B02DCC">
        <w:rPr>
          <w:rStyle w:val="RSCB02ArticleTextChar"/>
          <w:b w:val="0"/>
          <w:lang w:val="en-US"/>
        </w:rPr>
        <w:t xml:space="preserve"> </w:t>
      </w:r>
      <w:r>
        <w:rPr>
          <w:rStyle w:val="RSCB02ArticleTextChar"/>
          <w:b w:val="0"/>
          <w:lang w:val="en-US"/>
        </w:rPr>
        <w:t xml:space="preserve">an </w:t>
      </w:r>
      <w:r w:rsidRPr="00B02DCC">
        <w:rPr>
          <w:rStyle w:val="RSCB02ArticleTextChar"/>
          <w:b w:val="0"/>
          <w:lang w:val="en-US"/>
        </w:rPr>
        <w:t>unique solid−</w:t>
      </w:r>
      <w:proofErr w:type="spellStart"/>
      <w:r w:rsidR="006C2F9D">
        <w:rPr>
          <w:rStyle w:val="RSCB02ArticleTextChar"/>
          <w:b w:val="0"/>
          <w:lang w:val="en-US"/>
        </w:rPr>
        <w:t>vapour</w:t>
      </w:r>
      <w:proofErr w:type="spellEnd"/>
      <w:r w:rsidRPr="00B02DCC">
        <w:rPr>
          <w:rStyle w:val="RSCB02ArticleTextChar"/>
          <w:b w:val="0"/>
          <w:lang w:val="en-US"/>
        </w:rPr>
        <w:t xml:space="preserve"> </w:t>
      </w:r>
      <w:proofErr w:type="spellStart"/>
      <w:r w:rsidRPr="00B02DCC">
        <w:rPr>
          <w:rStyle w:val="RSCB02ArticleTextChar"/>
          <w:b w:val="0"/>
          <w:lang w:val="en-US"/>
        </w:rPr>
        <w:t>postsynthetic</w:t>
      </w:r>
      <w:proofErr w:type="spellEnd"/>
      <w:r w:rsidRPr="00B02DCC">
        <w:rPr>
          <w:rStyle w:val="RSCB02ArticleTextChar"/>
          <w:b w:val="0"/>
          <w:lang w:val="en-US"/>
        </w:rPr>
        <w:t xml:space="preserve"> modification of </w:t>
      </w:r>
      <w:r w:rsidRPr="005D481B">
        <w:rPr>
          <w:rStyle w:val="RSCB02ArticleTextChar"/>
          <w:lang w:val="en-US"/>
        </w:rPr>
        <w:t>56</w:t>
      </w:r>
      <w:r>
        <w:rPr>
          <w:rStyle w:val="RSCB02ArticleTextChar"/>
          <w:b w:val="0"/>
          <w:lang w:val="en-US"/>
        </w:rPr>
        <w:t xml:space="preserve"> NACs, which showed </w:t>
      </w:r>
      <w:proofErr w:type="spellStart"/>
      <w:r w:rsidRPr="001E1401">
        <w:rPr>
          <w:rStyle w:val="RSCB02ArticleTextChar"/>
          <w:b w:val="0"/>
          <w:lang w:val="en-US"/>
        </w:rPr>
        <w:t>vapochromic</w:t>
      </w:r>
      <w:proofErr w:type="spellEnd"/>
      <w:r w:rsidRPr="001E1401">
        <w:rPr>
          <w:rStyle w:val="RSCB02ArticleTextChar"/>
          <w:b w:val="0"/>
          <w:lang w:val="en-US"/>
        </w:rPr>
        <w:t xml:space="preserve"> phenomena</w:t>
      </w:r>
      <w:r>
        <w:rPr>
          <w:rStyle w:val="RSCB02ArticleTextChar"/>
          <w:b w:val="0"/>
          <w:lang w:val="en-US"/>
        </w:rPr>
        <w:t>.</w:t>
      </w:r>
      <w:r w:rsidRPr="00A01E6C">
        <w:rPr>
          <w:rStyle w:val="RSCB02ArticleTextChar"/>
          <w:b w:val="0"/>
          <w:vertAlign w:val="superscript"/>
          <w:lang w:val="en-US"/>
        </w:rPr>
        <w:t>2</w:t>
      </w:r>
      <w:r w:rsidR="00D204E5">
        <w:rPr>
          <w:rStyle w:val="RSCB02ArticleTextChar"/>
          <w:b w:val="0"/>
          <w:vertAlign w:val="superscript"/>
          <w:lang w:val="en-US"/>
        </w:rPr>
        <w:t>56</w:t>
      </w:r>
      <w:r>
        <w:rPr>
          <w:rStyle w:val="RSCB02ArticleTextChar"/>
          <w:b w:val="0"/>
          <w:lang w:val="en-US"/>
        </w:rPr>
        <w:t xml:space="preserve"> </w:t>
      </w:r>
      <w:r w:rsidRPr="001E1401">
        <w:rPr>
          <w:rStyle w:val="RSCB02ArticleTextChar"/>
          <w:b w:val="0"/>
          <w:lang w:val="en-US"/>
        </w:rPr>
        <w:t xml:space="preserve">Upon exposure to different aliphatic amine </w:t>
      </w:r>
      <w:proofErr w:type="spellStart"/>
      <w:r w:rsidR="006C2F9D">
        <w:rPr>
          <w:rStyle w:val="RSCB02ArticleTextChar"/>
          <w:b w:val="0"/>
          <w:lang w:val="en-US"/>
        </w:rPr>
        <w:t>vapour</w:t>
      </w:r>
      <w:r w:rsidRPr="001E1401">
        <w:rPr>
          <w:rStyle w:val="RSCB02ArticleTextChar"/>
          <w:b w:val="0"/>
          <w:lang w:val="en-US"/>
        </w:rPr>
        <w:t>s</w:t>
      </w:r>
      <w:proofErr w:type="spellEnd"/>
      <w:r w:rsidRPr="001E1401">
        <w:rPr>
          <w:rStyle w:val="RSCB02ArticleTextChar"/>
          <w:b w:val="0"/>
          <w:lang w:val="en-US"/>
        </w:rPr>
        <w:t>, the powder</w:t>
      </w:r>
      <w:r>
        <w:rPr>
          <w:rStyle w:val="RSCB02ArticleTextChar"/>
          <w:b w:val="0"/>
          <w:lang w:val="en-US"/>
        </w:rPr>
        <w:t xml:space="preserve">s of </w:t>
      </w:r>
      <w:r w:rsidRPr="005D481B">
        <w:rPr>
          <w:rStyle w:val="RSCB02ArticleTextChar"/>
          <w:lang w:val="en-US"/>
        </w:rPr>
        <w:t>56</w:t>
      </w:r>
      <w:r w:rsidRPr="001E1401">
        <w:rPr>
          <w:rStyle w:val="RSCB02ArticleTextChar"/>
          <w:b w:val="0"/>
          <w:lang w:val="en-US"/>
        </w:rPr>
        <w:t xml:space="preserve"> gradually complete</w:t>
      </w:r>
      <w:r>
        <w:rPr>
          <w:rStyle w:val="RSCB02ArticleTextChar"/>
          <w:b w:val="0"/>
          <w:lang w:val="en-US"/>
        </w:rPr>
        <w:t>d</w:t>
      </w:r>
      <w:r w:rsidRPr="001E1401">
        <w:rPr>
          <w:rStyle w:val="RSCB02ArticleTextChar"/>
          <w:b w:val="0"/>
          <w:lang w:val="en-US"/>
        </w:rPr>
        <w:t xml:space="preserve"> the </w:t>
      </w:r>
      <w:proofErr w:type="spellStart"/>
      <w:r w:rsidR="006C2F9D">
        <w:rPr>
          <w:rStyle w:val="RSCB02ArticleTextChar"/>
          <w:b w:val="0"/>
          <w:lang w:val="en-US"/>
        </w:rPr>
        <w:t>colour</w:t>
      </w:r>
      <w:proofErr w:type="spellEnd"/>
      <w:r w:rsidRPr="001E1401">
        <w:rPr>
          <w:rStyle w:val="RSCB02ArticleTextChar"/>
          <w:b w:val="0"/>
          <w:lang w:val="en-US"/>
        </w:rPr>
        <w:t xml:space="preserve"> change from </w:t>
      </w:r>
      <w:r>
        <w:rPr>
          <w:rStyle w:val="RSCB02ArticleTextChar"/>
          <w:b w:val="0"/>
          <w:lang w:val="en-US"/>
        </w:rPr>
        <w:t>dark-</w:t>
      </w:r>
      <w:r w:rsidRPr="001E1401">
        <w:rPr>
          <w:rStyle w:val="RSCB02ArticleTextChar"/>
          <w:b w:val="0"/>
          <w:lang w:val="en-US"/>
        </w:rPr>
        <w:t xml:space="preserve">brown to black, dark purple, gray or wine over time (Fig. </w:t>
      </w:r>
      <w:r w:rsidR="002B08F4">
        <w:rPr>
          <w:rStyle w:val="RSCB02ArticleTextChar"/>
          <w:b w:val="0"/>
          <w:lang w:val="en-US"/>
        </w:rPr>
        <w:t>34</w:t>
      </w:r>
      <w:r w:rsidRPr="001E1401">
        <w:rPr>
          <w:rStyle w:val="RSCB02ArticleTextChar"/>
          <w:b w:val="0"/>
          <w:lang w:val="en-US"/>
        </w:rPr>
        <w:t>a).</w:t>
      </w:r>
      <w:r w:rsidRPr="00EE4C58">
        <w:rPr>
          <w:b w:val="0"/>
        </w:rPr>
        <w:t xml:space="preserve"> The </w:t>
      </w:r>
      <w:r>
        <w:rPr>
          <w:b w:val="0"/>
        </w:rPr>
        <w:t xml:space="preserve">single crystals obtained by </w:t>
      </w:r>
      <w:r w:rsidRPr="005D481B">
        <w:rPr>
          <w:b w:val="0"/>
          <w:i/>
        </w:rPr>
        <w:t>in situ</w:t>
      </w:r>
      <w:r w:rsidRPr="00EE4C58">
        <w:rPr>
          <w:b w:val="0"/>
        </w:rPr>
        <w:t xml:space="preserve"> solution growth indicate</w:t>
      </w:r>
      <w:r>
        <w:rPr>
          <w:b w:val="0"/>
        </w:rPr>
        <w:t>d</w:t>
      </w:r>
      <w:r w:rsidRPr="00EE4C58">
        <w:rPr>
          <w:b w:val="0"/>
        </w:rPr>
        <w:t xml:space="preserve"> that in addition to the presence of common host</w:t>
      </w:r>
      <w:r>
        <w:rPr>
          <w:b w:val="0"/>
        </w:rPr>
        <w:sym w:font="Symbol" w:char="F02D"/>
      </w:r>
      <w:r w:rsidRPr="00EE4C58">
        <w:rPr>
          <w:b w:val="0"/>
        </w:rPr>
        <w:t>guest complex</w:t>
      </w:r>
      <w:r>
        <w:rPr>
          <w:b w:val="0"/>
        </w:rPr>
        <w:t>es</w:t>
      </w:r>
      <w:r w:rsidRPr="00EE4C58">
        <w:rPr>
          <w:b w:val="0"/>
        </w:rPr>
        <w:t xml:space="preserve">, two molecules of amine molecules are </w:t>
      </w:r>
      <w:r w:rsidRPr="005D481B">
        <w:rPr>
          <w:b w:val="0"/>
        </w:rPr>
        <w:t xml:space="preserve">attached </w:t>
      </w:r>
      <w:r>
        <w:rPr>
          <w:b w:val="0"/>
        </w:rPr>
        <w:t>to</w:t>
      </w:r>
      <w:r w:rsidRPr="00EE4C58">
        <w:rPr>
          <w:b w:val="0"/>
        </w:rPr>
        <w:t xml:space="preserve"> the backbone of each macrocyclic </w:t>
      </w:r>
      <w:r>
        <w:rPr>
          <w:b w:val="0"/>
        </w:rPr>
        <w:t>host</w:t>
      </w:r>
      <w:r w:rsidRPr="00EE4C58">
        <w:rPr>
          <w:b w:val="0"/>
        </w:rPr>
        <w:t xml:space="preserve">. It has also been shown by other characterization methods that </w:t>
      </w:r>
      <w:proofErr w:type="spellStart"/>
      <w:r w:rsidRPr="001E1401">
        <w:rPr>
          <w:rStyle w:val="RSCB02ArticleTextChar"/>
          <w:b w:val="0"/>
          <w:lang w:val="en-US"/>
        </w:rPr>
        <w:t>vapochromi</w:t>
      </w:r>
      <w:r w:rsidRPr="00EE4C58">
        <w:rPr>
          <w:b w:val="0"/>
        </w:rPr>
        <w:t>sm</w:t>
      </w:r>
      <w:proofErr w:type="spellEnd"/>
      <w:r w:rsidRPr="00EE4C58">
        <w:rPr>
          <w:b w:val="0"/>
        </w:rPr>
        <w:t xml:space="preserve"> is the result of a combination </w:t>
      </w:r>
      <w:r>
        <w:rPr>
          <w:b w:val="0"/>
        </w:rPr>
        <w:t>of physical adsorption process and chemical reaction process</w:t>
      </w:r>
      <w:r w:rsidRPr="00EE4C58">
        <w:rPr>
          <w:b w:val="0"/>
        </w:rPr>
        <w:t>.</w:t>
      </w:r>
      <w:r w:rsidRPr="005D481B">
        <w:t xml:space="preserve"> </w:t>
      </w:r>
      <w:r w:rsidRPr="005D481B">
        <w:rPr>
          <w:b w:val="0"/>
        </w:rPr>
        <w:t xml:space="preserve">First, amines are physically adsorbed into cavities of </w:t>
      </w:r>
      <w:r w:rsidRPr="005D481B">
        <w:t>56</w:t>
      </w:r>
      <w:r>
        <w:rPr>
          <w:b w:val="0"/>
        </w:rPr>
        <w:t xml:space="preserve"> molecules and slowly react</w:t>
      </w:r>
      <w:r>
        <w:rPr>
          <w:rFonts w:hint="eastAsia"/>
          <w:b w:val="0"/>
          <w:lang w:eastAsia="zh-CN"/>
        </w:rPr>
        <w:t xml:space="preserve"> </w:t>
      </w:r>
      <w:r w:rsidRPr="005D481B">
        <w:rPr>
          <w:b w:val="0"/>
        </w:rPr>
        <w:t xml:space="preserve">due to their </w:t>
      </w:r>
      <w:proofErr w:type="spellStart"/>
      <w:r w:rsidRPr="005D481B">
        <w:rPr>
          <w:b w:val="0"/>
        </w:rPr>
        <w:t>juxtapsition</w:t>
      </w:r>
      <w:proofErr w:type="spellEnd"/>
      <w:r w:rsidRPr="005D481B">
        <w:rPr>
          <w:b w:val="0"/>
        </w:rPr>
        <w:t xml:space="preserve"> with the benzoquinone units</w:t>
      </w:r>
      <w:r>
        <w:rPr>
          <w:b w:val="0"/>
        </w:rPr>
        <w:t xml:space="preserve"> </w:t>
      </w:r>
      <w:r w:rsidRPr="001E1401">
        <w:rPr>
          <w:rStyle w:val="RSCB02ArticleTextChar"/>
          <w:b w:val="0"/>
          <w:lang w:val="en-US"/>
        </w:rPr>
        <w:t xml:space="preserve">(Fig. </w:t>
      </w:r>
      <w:r>
        <w:rPr>
          <w:rStyle w:val="RSCB02ArticleTextChar"/>
          <w:b w:val="0"/>
          <w:lang w:val="en-US"/>
        </w:rPr>
        <w:t>3</w:t>
      </w:r>
      <w:r w:rsidR="002B08F4">
        <w:rPr>
          <w:rStyle w:val="RSCB02ArticleTextChar"/>
          <w:b w:val="0"/>
          <w:lang w:val="en-US"/>
        </w:rPr>
        <w:t>4</w:t>
      </w:r>
      <w:r>
        <w:rPr>
          <w:rStyle w:val="RSCB02ArticleTextChar"/>
          <w:b w:val="0"/>
          <w:lang w:val="en-US"/>
        </w:rPr>
        <w:t>b</w:t>
      </w:r>
      <w:r w:rsidRPr="001E1401">
        <w:rPr>
          <w:rStyle w:val="RSCB02ArticleTextChar"/>
          <w:b w:val="0"/>
          <w:lang w:val="en-US"/>
        </w:rPr>
        <w:t>)</w:t>
      </w:r>
      <w:r w:rsidRPr="005D481B">
        <w:rPr>
          <w:b w:val="0"/>
        </w:rPr>
        <w:t>.</w:t>
      </w:r>
      <w:r w:rsidRPr="00EE4C58">
        <w:rPr>
          <w:rStyle w:val="RSCB02ArticleTextChar"/>
          <w:rFonts w:cstheme="minorBidi"/>
          <w:b w:val="0"/>
          <w:w w:val="100"/>
          <w:szCs w:val="22"/>
        </w:rPr>
        <w:t xml:space="preserve"> </w:t>
      </w:r>
      <w:r w:rsidRPr="00EE4C58">
        <w:rPr>
          <w:rStyle w:val="RSCB02ArticleTextChar"/>
          <w:b w:val="0"/>
          <w:lang w:val="en-US"/>
        </w:rPr>
        <w:t xml:space="preserve">Moreover, the process displays both reactant-size and -shape </w:t>
      </w:r>
      <w:proofErr w:type="spellStart"/>
      <w:r w:rsidRPr="00EE4C58">
        <w:rPr>
          <w:rStyle w:val="RSCB02ArticleTextChar"/>
          <w:b w:val="0"/>
          <w:lang w:val="en-US"/>
        </w:rPr>
        <w:t>selectivities</w:t>
      </w:r>
      <w:proofErr w:type="spellEnd"/>
      <w:r w:rsidRPr="00EE4C58">
        <w:rPr>
          <w:rStyle w:val="RSCB02ArticleTextChar"/>
          <w:b w:val="0"/>
          <w:lang w:val="en-US"/>
        </w:rPr>
        <w:t xml:space="preserve"> because of the rigid cavity of </w:t>
      </w:r>
      <w:r w:rsidRPr="005D481B">
        <w:rPr>
          <w:rStyle w:val="RSCB02ArticleTextChar"/>
          <w:lang w:val="en-US"/>
        </w:rPr>
        <w:t>56</w:t>
      </w:r>
      <w:r w:rsidRPr="00EE4C58">
        <w:rPr>
          <w:rStyle w:val="RSCB02ArticleTextChar"/>
          <w:b w:val="0"/>
          <w:lang w:val="en-US"/>
        </w:rPr>
        <w:t xml:space="preserve"> and the different binding strengths of various amines with </w:t>
      </w:r>
      <w:r w:rsidRPr="005D481B">
        <w:rPr>
          <w:rStyle w:val="RSCB02ArticleTextChar"/>
          <w:lang w:val="en-US"/>
        </w:rPr>
        <w:t>56</w:t>
      </w:r>
      <w:r w:rsidRPr="00EE4C58">
        <w:rPr>
          <w:rStyle w:val="RSCB02ArticleTextChar"/>
          <w:b w:val="0"/>
          <w:lang w:val="en-US"/>
        </w:rPr>
        <w:t>.</w:t>
      </w:r>
    </w:p>
    <w:p w14:paraId="046E7BF3" w14:textId="77777777" w:rsidR="00FB4131" w:rsidRDefault="00FB4131" w:rsidP="00FB4131">
      <w:pPr>
        <w:pStyle w:val="RSCB08CHeadingIn-line"/>
        <w:jc w:val="both"/>
        <w:rPr>
          <w:rStyle w:val="RSCB02ArticleTextChar"/>
          <w:b w:val="0"/>
          <w:lang w:val="en-US"/>
        </w:rPr>
      </w:pPr>
      <w:r>
        <w:rPr>
          <w:rFonts w:cs="Times New Roman"/>
          <w:b w:val="0"/>
          <w:noProof/>
          <w:w w:val="108"/>
          <w:szCs w:val="18"/>
          <w:lang w:val="en-US" w:eastAsia="zh-CN"/>
        </w:rPr>
        <w:drawing>
          <wp:inline distT="0" distB="0" distL="0" distR="0" wp14:anchorId="189D459D" wp14:editId="6484545A">
            <wp:extent cx="3168015" cy="255397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3.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68015" cy="2553970"/>
                    </a:xfrm>
                    <a:prstGeom prst="rect">
                      <a:avLst/>
                    </a:prstGeom>
                  </pic:spPr>
                </pic:pic>
              </a:graphicData>
            </a:graphic>
          </wp:inline>
        </w:drawing>
      </w:r>
    </w:p>
    <w:p w14:paraId="1D95D872" w14:textId="263B652B" w:rsidR="00FB4131" w:rsidRPr="006E4228" w:rsidRDefault="00FB4131" w:rsidP="00FB4131">
      <w:pPr>
        <w:pStyle w:val="RSCB08CHeadingIn-line"/>
        <w:jc w:val="both"/>
        <w:rPr>
          <w:rFonts w:cs="Times New Roman"/>
          <w:b w:val="0"/>
          <w:w w:val="108"/>
          <w:szCs w:val="18"/>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3</w:t>
      </w:r>
      <w:r w:rsidR="002B08F4">
        <w:rPr>
          <w:rStyle w:val="RSCB02ArticleTextChar"/>
          <w:b w:val="0"/>
          <w:lang w:val="en-US"/>
        </w:rPr>
        <w:t>4</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Pr="00690B9C">
        <w:rPr>
          <w:rStyle w:val="RSCB02ArticleTextChar"/>
          <w:b w:val="0"/>
          <w:lang w:val="en-US"/>
        </w:rPr>
        <w:t xml:space="preserve">Photographs showing </w:t>
      </w:r>
      <w:proofErr w:type="spellStart"/>
      <w:r w:rsidR="006C2F9D">
        <w:rPr>
          <w:rStyle w:val="RSCB02ArticleTextChar"/>
          <w:b w:val="0"/>
          <w:lang w:val="en-US"/>
        </w:rPr>
        <w:t>colour</w:t>
      </w:r>
      <w:proofErr w:type="spellEnd"/>
      <w:r w:rsidRPr="00690B9C">
        <w:rPr>
          <w:rStyle w:val="RSCB02ArticleTextChar"/>
          <w:b w:val="0"/>
          <w:lang w:val="en-US"/>
        </w:rPr>
        <w:t xml:space="preserve"> change</w:t>
      </w:r>
      <w:r w:rsidR="00C50A00">
        <w:rPr>
          <w:rStyle w:val="RSCB02ArticleTextChar"/>
          <w:b w:val="0"/>
          <w:lang w:val="en-US"/>
        </w:rPr>
        <w:t>s</w:t>
      </w:r>
      <w:r w:rsidRPr="00690B9C">
        <w:rPr>
          <w:rStyle w:val="RSCB02ArticleTextChar"/>
          <w:b w:val="0"/>
          <w:lang w:val="en-US"/>
        </w:rPr>
        <w:t xml:space="preserve"> </w:t>
      </w:r>
      <w:r>
        <w:rPr>
          <w:rStyle w:val="RSCB02ArticleTextChar"/>
          <w:b w:val="0"/>
          <w:lang w:val="en-US"/>
        </w:rPr>
        <w:t>of</w:t>
      </w:r>
      <w:r>
        <w:rPr>
          <w:rStyle w:val="RSCB02ArticleTextChar"/>
          <w:rFonts w:hint="eastAsia"/>
          <w:b w:val="0"/>
          <w:lang w:val="en-US" w:eastAsia="zh-CN"/>
        </w:rPr>
        <w:t xml:space="preserve"> </w:t>
      </w:r>
      <w:r w:rsidRPr="00690B9C">
        <w:rPr>
          <w:rStyle w:val="RSCB02ArticleTextChar"/>
          <w:lang w:val="en-US"/>
        </w:rPr>
        <w:t>5</w:t>
      </w:r>
      <w:r>
        <w:rPr>
          <w:rStyle w:val="RSCB02ArticleTextChar"/>
          <w:lang w:val="en-US"/>
        </w:rPr>
        <w:t>6</w:t>
      </w:r>
      <w:r w:rsidRPr="00690B9C">
        <w:rPr>
          <w:rStyle w:val="RSCB02ArticleTextChar"/>
          <w:b w:val="0"/>
          <w:lang w:val="en-US"/>
        </w:rPr>
        <w:t xml:space="preserve"> crystals </w:t>
      </w:r>
      <w:r>
        <w:rPr>
          <w:rStyle w:val="RSCB02ArticleTextChar"/>
          <w:b w:val="0"/>
          <w:lang w:val="en-US"/>
        </w:rPr>
        <w:t xml:space="preserve">after being exposed to </w:t>
      </w:r>
      <w:r w:rsidRPr="005D481B">
        <w:rPr>
          <w:rStyle w:val="RSCB02ArticleTextChar"/>
          <w:b w:val="0"/>
          <w:lang w:val="en-US"/>
        </w:rPr>
        <w:t xml:space="preserve">aliphatic amine </w:t>
      </w:r>
      <w:proofErr w:type="spellStart"/>
      <w:r w:rsidR="006C2F9D">
        <w:rPr>
          <w:rStyle w:val="RSCB02ArticleTextChar"/>
          <w:b w:val="0"/>
          <w:lang w:val="en-US"/>
        </w:rPr>
        <w:t>vapour</w:t>
      </w:r>
      <w:r w:rsidRPr="005D481B">
        <w:rPr>
          <w:rStyle w:val="RSCB02ArticleTextChar"/>
          <w:b w:val="0"/>
          <w:lang w:val="en-US"/>
        </w:rPr>
        <w:t>s</w:t>
      </w:r>
      <w:proofErr w:type="spellEnd"/>
      <w:r w:rsidRPr="006E4228">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Schematic</w:t>
      </w:r>
      <w:r>
        <w:rPr>
          <w:rStyle w:val="RSCB02ArticleTextChar"/>
          <w:rFonts w:hint="eastAsia"/>
          <w:b w:val="0"/>
          <w:lang w:val="en-US" w:eastAsia="zh-CN"/>
        </w:rPr>
        <w:t xml:space="preserve"> </w:t>
      </w:r>
      <w:r w:rsidRPr="005D481B">
        <w:rPr>
          <w:rStyle w:val="RSCB02ArticleTextChar"/>
          <w:b w:val="0"/>
          <w:lang w:val="en-US"/>
        </w:rPr>
        <w:t xml:space="preserve">representation of the </w:t>
      </w:r>
      <w:proofErr w:type="spellStart"/>
      <w:r w:rsidRPr="005D481B">
        <w:rPr>
          <w:rStyle w:val="RSCB02ArticleTextChar"/>
          <w:b w:val="0"/>
          <w:lang w:val="en-US"/>
        </w:rPr>
        <w:t>postsynthetic</w:t>
      </w:r>
      <w:proofErr w:type="spellEnd"/>
      <w:r w:rsidRPr="005D481B">
        <w:rPr>
          <w:rStyle w:val="RSCB02ArticleTextChar"/>
          <w:b w:val="0"/>
          <w:lang w:val="en-US"/>
        </w:rPr>
        <w:t xml:space="preserve"> modification in </w:t>
      </w:r>
      <w:r w:rsidRPr="005D481B">
        <w:rPr>
          <w:rStyle w:val="RSCB02ArticleTextChar"/>
          <w:lang w:val="en-US"/>
        </w:rPr>
        <w:t>56</w:t>
      </w:r>
      <w:r w:rsidRPr="005D481B">
        <w:rPr>
          <w:rStyle w:val="RSCB02ArticleTextChar"/>
          <w:b w:val="0"/>
          <w:lang w:val="en-US"/>
        </w:rPr>
        <w:t xml:space="preserve"> by capturing </w:t>
      </w:r>
      <w:proofErr w:type="spellStart"/>
      <w:r w:rsidRPr="005D481B">
        <w:rPr>
          <w:rStyle w:val="RSCB02ArticleTextChar"/>
          <w:b w:val="0"/>
          <w:lang w:val="en-US"/>
        </w:rPr>
        <w:t>butanamine</w:t>
      </w:r>
      <w:proofErr w:type="spellEnd"/>
      <w:r w:rsidRPr="005D481B">
        <w:rPr>
          <w:rStyle w:val="RSCB02ArticleTextChar"/>
          <w:b w:val="0"/>
          <w:lang w:val="en-US"/>
        </w:rPr>
        <w:t xml:space="preserve"> </w:t>
      </w:r>
      <w:proofErr w:type="spellStart"/>
      <w:r w:rsidR="006C2F9D">
        <w:rPr>
          <w:rStyle w:val="RSCB02ArticleTextChar"/>
          <w:b w:val="0"/>
          <w:lang w:val="en-US"/>
        </w:rPr>
        <w:t>vapour</w:t>
      </w:r>
      <w:proofErr w:type="spellEnd"/>
      <w:r>
        <w:rPr>
          <w:rStyle w:val="RSCB02ArticleTextChar"/>
          <w:b w:val="0"/>
          <w:lang w:val="en-US"/>
        </w:rPr>
        <w:t>.</w:t>
      </w:r>
    </w:p>
    <w:p w14:paraId="4EDE905A" w14:textId="77777777" w:rsidR="005F0AF4" w:rsidRDefault="005F0AF4" w:rsidP="005F0AF4">
      <w:pPr>
        <w:pStyle w:val="RSCB08CHeadingIn-line"/>
        <w:jc w:val="both"/>
        <w:rPr>
          <w:rStyle w:val="RSCB02ArticleTextChar"/>
          <w:b w:val="0"/>
          <w:lang w:val="en-US" w:eastAsia="zh-CN"/>
        </w:rPr>
      </w:pPr>
    </w:p>
    <w:p w14:paraId="49F00E4E" w14:textId="2C155D45" w:rsidR="0088247C" w:rsidRDefault="008751E8" w:rsidP="0088247C">
      <w:pPr>
        <w:pStyle w:val="RSCB08CHeadingIn-line"/>
        <w:jc w:val="both"/>
        <w:rPr>
          <w:rStyle w:val="RSCB02ArticleTextChar"/>
          <w:b w:val="0"/>
          <w:lang w:val="en-US" w:eastAsia="zh-CN"/>
        </w:rPr>
      </w:pPr>
      <w:r w:rsidRPr="008751E8">
        <w:rPr>
          <w:rStyle w:val="RSCB02ArticleTextChar"/>
          <w:b w:val="0"/>
          <w:lang w:val="en-US" w:eastAsia="zh-CN"/>
        </w:rPr>
        <w:t>We</w:t>
      </w:r>
      <w:r w:rsidR="0088247C" w:rsidRPr="008751E8">
        <w:rPr>
          <w:rStyle w:val="RSCB02ArticleTextChar"/>
          <w:b w:val="0"/>
          <w:lang w:val="en-US" w:eastAsia="zh-CN"/>
        </w:rPr>
        <w:t xml:space="preserve"> also reported the first </w:t>
      </w:r>
      <w:r w:rsidR="0088247C" w:rsidRPr="008751E8">
        <w:rPr>
          <w:rStyle w:val="RSCB02ArticleTextChar"/>
          <w:b w:val="0"/>
          <w:lang w:val="en-US"/>
        </w:rPr>
        <w:t>NACs</w:t>
      </w:r>
      <w:r w:rsidR="0088247C" w:rsidRPr="008751E8">
        <w:rPr>
          <w:rStyle w:val="RSCB02ArticleTextChar"/>
          <w:b w:val="0"/>
          <w:lang w:val="en-US" w:eastAsia="zh-CN"/>
        </w:rPr>
        <w:t xml:space="preserve"> with vapor-induced fluorochromism.</w:t>
      </w:r>
      <w:r w:rsidR="0088247C" w:rsidRPr="008751E8">
        <w:rPr>
          <w:rStyle w:val="RSCB02ArticleTextChar"/>
          <w:b w:val="0"/>
          <w:vertAlign w:val="superscript"/>
          <w:lang w:val="en-US" w:eastAsia="zh-CN"/>
        </w:rPr>
        <w:t>2</w:t>
      </w:r>
      <w:r w:rsidR="00D204E5" w:rsidRPr="008751E8">
        <w:rPr>
          <w:rStyle w:val="RSCB02ArticleTextChar"/>
          <w:b w:val="0"/>
          <w:vertAlign w:val="superscript"/>
          <w:lang w:val="en-US" w:eastAsia="zh-CN"/>
        </w:rPr>
        <w:t>5</w:t>
      </w:r>
      <w:r w:rsidR="00D204E5">
        <w:rPr>
          <w:rStyle w:val="RSCB02ArticleTextChar"/>
          <w:b w:val="0"/>
          <w:vertAlign w:val="superscript"/>
          <w:lang w:val="en-US" w:eastAsia="zh-CN"/>
        </w:rPr>
        <w:t>7</w:t>
      </w:r>
      <w:r w:rsidR="0088247C">
        <w:rPr>
          <w:rStyle w:val="RSCB02ArticleTextChar"/>
          <w:b w:val="0"/>
          <w:lang w:val="en-US" w:eastAsia="zh-CN"/>
        </w:rPr>
        <w:t xml:space="preserve"> </w:t>
      </w:r>
      <w:r w:rsidR="0088247C" w:rsidRPr="0026664A">
        <w:rPr>
          <w:rStyle w:val="RSCB02ArticleTextChar"/>
          <w:b w:val="0"/>
          <w:lang w:val="en-US" w:eastAsia="zh-CN"/>
        </w:rPr>
        <w:t xml:space="preserve">The introduction of </w:t>
      </w:r>
      <w:r w:rsidR="0088247C">
        <w:rPr>
          <w:rStyle w:val="RSCB02ArticleTextChar"/>
          <w:b w:val="0"/>
          <w:lang w:val="en-US" w:eastAsia="zh-CN"/>
        </w:rPr>
        <w:t>the conjugated anthracene</w:t>
      </w:r>
      <w:r w:rsidR="0088247C">
        <w:rPr>
          <w:rStyle w:val="RSCB02ArticleTextChar"/>
          <w:rFonts w:hint="eastAsia"/>
          <w:b w:val="0"/>
          <w:lang w:val="en-US" w:eastAsia="zh-CN"/>
        </w:rPr>
        <w:t xml:space="preserve"> </w:t>
      </w:r>
      <w:r w:rsidR="0088247C" w:rsidRPr="007B5B15">
        <w:rPr>
          <w:rStyle w:val="RSCB02ArticleTextChar"/>
          <w:b w:val="0"/>
          <w:lang w:val="en-US" w:eastAsia="zh-CN"/>
        </w:rPr>
        <w:t>moieties</w:t>
      </w:r>
      <w:r w:rsidR="0088247C" w:rsidRPr="0026664A">
        <w:rPr>
          <w:rStyle w:val="RSCB02ArticleTextChar"/>
          <w:b w:val="0"/>
          <w:lang w:val="en-US" w:eastAsia="zh-CN"/>
        </w:rPr>
        <w:t xml:space="preserve"> imparts </w:t>
      </w:r>
      <w:proofErr w:type="gramStart"/>
      <w:r w:rsidR="0088247C" w:rsidRPr="0026664A">
        <w:rPr>
          <w:rStyle w:val="RSCB02ArticleTextChar"/>
          <w:b w:val="0"/>
          <w:lang w:val="en-US" w:eastAsia="zh-CN"/>
        </w:rPr>
        <w:t>particular fluorescent</w:t>
      </w:r>
      <w:proofErr w:type="gramEnd"/>
      <w:r w:rsidR="0088247C" w:rsidRPr="0026664A">
        <w:rPr>
          <w:rStyle w:val="RSCB02ArticleTextChar"/>
          <w:b w:val="0"/>
          <w:lang w:val="en-US" w:eastAsia="zh-CN"/>
        </w:rPr>
        <w:t xml:space="preserve"> properties to the entire macrocyclic molecule.</w:t>
      </w:r>
      <w:r w:rsidR="0088247C">
        <w:rPr>
          <w:rStyle w:val="RSCB02ArticleTextChar"/>
          <w:b w:val="0"/>
          <w:lang w:val="en-US" w:eastAsia="zh-CN"/>
        </w:rPr>
        <w:t xml:space="preserve"> </w:t>
      </w:r>
      <w:r w:rsidR="0088247C" w:rsidRPr="007B5B15">
        <w:rPr>
          <w:rStyle w:val="RSCB02ArticleTextChar"/>
          <w:b w:val="0"/>
          <w:lang w:val="en-US" w:eastAsia="zh-CN"/>
        </w:rPr>
        <w:t xml:space="preserve">When the </w:t>
      </w:r>
      <w:r w:rsidR="0088247C" w:rsidRPr="007B5B15">
        <w:rPr>
          <w:rStyle w:val="RSCB02ArticleTextChar"/>
          <w:lang w:val="en-US" w:eastAsia="zh-CN"/>
        </w:rPr>
        <w:t>57</w:t>
      </w:r>
      <w:r w:rsidR="0088247C" w:rsidRPr="007B5B15">
        <w:rPr>
          <w:rStyle w:val="RSCB02ArticleTextChar"/>
          <w:b w:val="0"/>
          <w:lang w:val="en-US" w:eastAsia="zh-CN"/>
        </w:rPr>
        <w:t xml:space="preserve"> crystals are exposed to different ketone vapors, they exhibit</w:t>
      </w:r>
      <w:r w:rsidR="0088247C">
        <w:rPr>
          <w:rStyle w:val="RSCB02ArticleTextChar"/>
          <w:b w:val="0"/>
          <w:lang w:val="en-US" w:eastAsia="zh-CN"/>
        </w:rPr>
        <w:t>ed</w:t>
      </w:r>
      <w:r w:rsidR="0088247C" w:rsidRPr="007B5B15">
        <w:rPr>
          <w:rStyle w:val="RSCB02ArticleTextChar"/>
          <w:b w:val="0"/>
          <w:lang w:val="en-US" w:eastAsia="zh-CN"/>
        </w:rPr>
        <w:t xml:space="preserve"> </w:t>
      </w:r>
      <w:proofErr w:type="spellStart"/>
      <w:r w:rsidR="0088247C" w:rsidRPr="007B5B15">
        <w:rPr>
          <w:rStyle w:val="RSCB02ArticleTextChar"/>
          <w:b w:val="0"/>
          <w:lang w:val="en-US" w:eastAsia="zh-CN"/>
        </w:rPr>
        <w:t>vapochrom</w:t>
      </w:r>
      <w:r w:rsidR="0088247C">
        <w:rPr>
          <w:rStyle w:val="RSCB02ArticleTextChar"/>
          <w:b w:val="0"/>
          <w:lang w:val="en-US" w:eastAsia="zh-CN"/>
        </w:rPr>
        <w:t>ic</w:t>
      </w:r>
      <w:proofErr w:type="spellEnd"/>
      <w:r w:rsidR="0088247C">
        <w:rPr>
          <w:rStyle w:val="RSCB02ArticleTextChar"/>
          <w:b w:val="0"/>
          <w:lang w:val="en-US" w:eastAsia="zh-CN"/>
        </w:rPr>
        <w:t xml:space="preserve"> behavior with selectivity to</w:t>
      </w:r>
      <w:r w:rsidR="0088247C">
        <w:rPr>
          <w:rStyle w:val="RSCB02ArticleTextChar"/>
          <w:rFonts w:hint="eastAsia"/>
          <w:b w:val="0"/>
          <w:lang w:val="en-US" w:eastAsia="zh-CN"/>
        </w:rPr>
        <w:t xml:space="preserve"> </w:t>
      </w:r>
      <w:r w:rsidR="0088247C" w:rsidRPr="007B5B15">
        <w:rPr>
          <w:rStyle w:val="RSCB02ArticleTextChar"/>
          <w:b w:val="0"/>
          <w:lang w:val="en-US" w:eastAsia="zh-CN"/>
        </w:rPr>
        <w:t>the length of alkyl chains.</w:t>
      </w:r>
      <w:r w:rsidR="0088247C">
        <w:rPr>
          <w:rStyle w:val="RSCB02ArticleTextChar"/>
          <w:b w:val="0"/>
          <w:lang w:val="en-US" w:eastAsia="zh-CN"/>
        </w:rPr>
        <w:t xml:space="preserve"> </w:t>
      </w:r>
      <w:r w:rsidR="0088247C" w:rsidRPr="003D75C8">
        <w:rPr>
          <w:rStyle w:val="RSCB02ArticleTextChar"/>
          <w:b w:val="0"/>
          <w:lang w:val="en-US" w:eastAsia="zh-CN"/>
        </w:rPr>
        <w:t xml:space="preserve">As shown in Figure </w:t>
      </w:r>
      <w:r w:rsidR="0088247C">
        <w:rPr>
          <w:rStyle w:val="RSCB02ArticleTextChar"/>
          <w:b w:val="0"/>
          <w:lang w:val="en-US" w:eastAsia="zh-CN"/>
        </w:rPr>
        <w:t>35a</w:t>
      </w:r>
      <w:r w:rsidR="0088247C" w:rsidRPr="003D75C8">
        <w:rPr>
          <w:rStyle w:val="RSCB02ArticleTextChar"/>
          <w:b w:val="0"/>
          <w:lang w:val="en-US" w:eastAsia="zh-CN"/>
        </w:rPr>
        <w:t>, expos</w:t>
      </w:r>
      <w:r w:rsidR="0088247C">
        <w:rPr>
          <w:rStyle w:val="RSCB02ArticleTextChar"/>
          <w:b w:val="0"/>
          <w:lang w:val="en-US" w:eastAsia="zh-CN"/>
        </w:rPr>
        <w:t>ing</w:t>
      </w:r>
      <w:r w:rsidR="0088247C" w:rsidRPr="003D75C8">
        <w:rPr>
          <w:rStyle w:val="RSCB02ArticleTextChar"/>
          <w:b w:val="0"/>
          <w:lang w:val="en-US" w:eastAsia="zh-CN"/>
        </w:rPr>
        <w:t xml:space="preserve"> activated </w:t>
      </w:r>
      <w:r w:rsidR="0088247C" w:rsidRPr="007B5B15">
        <w:rPr>
          <w:rStyle w:val="RSCB02ArticleTextChar"/>
          <w:lang w:val="en-US" w:eastAsia="zh-CN"/>
        </w:rPr>
        <w:t>57</w:t>
      </w:r>
      <w:r w:rsidR="0088247C" w:rsidRPr="007B5B15">
        <w:rPr>
          <w:rStyle w:val="RSCB02ArticleTextChar"/>
          <w:b w:val="0"/>
          <w:lang w:val="en-US" w:eastAsia="zh-CN"/>
        </w:rPr>
        <w:t xml:space="preserve"> crystals</w:t>
      </w:r>
      <w:r w:rsidR="0088247C" w:rsidRPr="003D75C8">
        <w:rPr>
          <w:rStyle w:val="RSCB02ArticleTextChar"/>
          <w:b w:val="0"/>
          <w:lang w:val="en-US" w:eastAsia="zh-CN"/>
        </w:rPr>
        <w:t xml:space="preserve"> to </w:t>
      </w:r>
      <w:r w:rsidR="0088247C">
        <w:rPr>
          <w:rStyle w:val="RSCB02ArticleTextChar"/>
          <w:b w:val="0"/>
          <w:lang w:val="en-US" w:eastAsia="zh-CN"/>
        </w:rPr>
        <w:t>2-butanone (C4), 2-pentanone (C5), and 2-</w:t>
      </w:r>
      <w:r w:rsidR="0088247C" w:rsidRPr="00674F9C">
        <w:rPr>
          <w:rStyle w:val="RSCB02ArticleTextChar"/>
          <w:b w:val="0"/>
          <w:lang w:val="en-US" w:eastAsia="zh-CN"/>
        </w:rPr>
        <w:t>hexanone</w:t>
      </w:r>
      <w:r w:rsidR="0088247C">
        <w:rPr>
          <w:rStyle w:val="RSCB02ArticleTextChar"/>
          <w:b w:val="0"/>
          <w:lang w:val="en-US" w:eastAsia="zh-CN"/>
        </w:rPr>
        <w:t xml:space="preserve"> (C6)</w:t>
      </w:r>
      <w:r w:rsidR="0088247C" w:rsidRPr="003D75C8">
        <w:rPr>
          <w:rStyle w:val="RSCB02ArticleTextChar"/>
          <w:b w:val="0"/>
          <w:lang w:val="en-US" w:eastAsia="zh-CN"/>
        </w:rPr>
        <w:t xml:space="preserve"> vapor</w:t>
      </w:r>
      <w:r w:rsidR="0088247C">
        <w:rPr>
          <w:rStyle w:val="RSCB02ArticleTextChar"/>
          <w:b w:val="0"/>
          <w:lang w:val="en-US" w:eastAsia="zh-CN"/>
        </w:rPr>
        <w:t>s</w:t>
      </w:r>
      <w:r w:rsidR="0088247C" w:rsidRPr="003D75C8">
        <w:rPr>
          <w:rStyle w:val="RSCB02ArticleTextChar"/>
          <w:b w:val="0"/>
          <w:lang w:val="en-US" w:eastAsia="zh-CN"/>
        </w:rPr>
        <w:t xml:space="preserve"> </w:t>
      </w:r>
      <w:r w:rsidR="0088247C" w:rsidRPr="00674F9C">
        <w:rPr>
          <w:rStyle w:val="RSCB02ArticleTextChar"/>
          <w:b w:val="0"/>
          <w:lang w:val="en-US" w:eastAsia="zh-CN"/>
        </w:rPr>
        <w:t>induced</w:t>
      </w:r>
      <w:r w:rsidR="0088247C" w:rsidRPr="003D75C8">
        <w:rPr>
          <w:rStyle w:val="RSCB02ArticleTextChar"/>
          <w:b w:val="0"/>
          <w:lang w:val="en-US" w:eastAsia="zh-CN"/>
        </w:rPr>
        <w:t xml:space="preserve"> a significant blue shift</w:t>
      </w:r>
      <w:r w:rsidR="0088247C">
        <w:rPr>
          <w:rStyle w:val="RSCB02ArticleTextChar"/>
          <w:b w:val="0"/>
          <w:lang w:val="en-US" w:eastAsia="zh-CN"/>
        </w:rPr>
        <w:t>s</w:t>
      </w:r>
      <w:r w:rsidR="0088247C" w:rsidRPr="003D75C8">
        <w:rPr>
          <w:rStyle w:val="RSCB02ArticleTextChar"/>
          <w:b w:val="0"/>
          <w:lang w:val="en-US" w:eastAsia="zh-CN"/>
        </w:rPr>
        <w:t xml:space="preserve"> in fluorescence, while </w:t>
      </w:r>
      <w:r w:rsidR="0088247C">
        <w:rPr>
          <w:rStyle w:val="RSCB02ArticleTextChar"/>
          <w:b w:val="0"/>
          <w:lang w:val="en-US" w:eastAsia="zh-CN"/>
        </w:rPr>
        <w:t>2-</w:t>
      </w:r>
      <w:r w:rsidR="0088247C" w:rsidRPr="003D75C8">
        <w:rPr>
          <w:rStyle w:val="RSCB02ArticleTextChar"/>
          <w:b w:val="0"/>
          <w:lang w:val="en-US" w:eastAsia="zh-CN"/>
        </w:rPr>
        <w:t>heptanone</w:t>
      </w:r>
      <w:r w:rsidR="0088247C">
        <w:rPr>
          <w:rStyle w:val="RSCB02ArticleTextChar"/>
          <w:b w:val="0"/>
          <w:lang w:val="en-US" w:eastAsia="zh-CN"/>
        </w:rPr>
        <w:t xml:space="preserve"> (C7)</w:t>
      </w:r>
      <w:r w:rsidR="0088247C" w:rsidRPr="003D75C8">
        <w:rPr>
          <w:rStyle w:val="RSCB02ArticleTextChar"/>
          <w:b w:val="0"/>
          <w:lang w:val="en-US" w:eastAsia="zh-CN"/>
        </w:rPr>
        <w:t xml:space="preserve"> and </w:t>
      </w:r>
      <w:r w:rsidR="0088247C">
        <w:rPr>
          <w:rStyle w:val="RSCB02ArticleTextChar"/>
          <w:b w:val="0"/>
          <w:lang w:val="en-US" w:eastAsia="zh-CN"/>
        </w:rPr>
        <w:t>2-</w:t>
      </w:r>
      <w:r w:rsidR="0088247C" w:rsidRPr="003D75C8">
        <w:rPr>
          <w:rStyle w:val="RSCB02ArticleTextChar"/>
          <w:b w:val="0"/>
          <w:lang w:val="en-US" w:eastAsia="zh-CN"/>
        </w:rPr>
        <w:t>oct</w:t>
      </w:r>
      <w:r w:rsidR="0088247C">
        <w:rPr>
          <w:rStyle w:val="RSCB02ArticleTextChar"/>
          <w:b w:val="0"/>
          <w:lang w:val="en-US" w:eastAsia="zh-CN"/>
        </w:rPr>
        <w:t>an</w:t>
      </w:r>
      <w:r w:rsidR="0088247C" w:rsidRPr="003D75C8">
        <w:rPr>
          <w:rStyle w:val="RSCB02ArticleTextChar"/>
          <w:b w:val="0"/>
          <w:lang w:val="en-US" w:eastAsia="zh-CN"/>
        </w:rPr>
        <w:t>one</w:t>
      </w:r>
      <w:r w:rsidR="0088247C">
        <w:rPr>
          <w:rStyle w:val="RSCB02ArticleTextChar"/>
          <w:b w:val="0"/>
          <w:lang w:val="en-US" w:eastAsia="zh-CN"/>
        </w:rPr>
        <w:t xml:space="preserve"> (C8)</w:t>
      </w:r>
      <w:r w:rsidR="0088247C" w:rsidRPr="003D75C8">
        <w:rPr>
          <w:rStyle w:val="RSCB02ArticleTextChar"/>
          <w:b w:val="0"/>
          <w:lang w:val="en-US" w:eastAsia="zh-CN"/>
        </w:rPr>
        <w:t xml:space="preserve"> vapor</w:t>
      </w:r>
      <w:r w:rsidR="0088247C">
        <w:rPr>
          <w:rStyle w:val="RSCB02ArticleTextChar"/>
          <w:b w:val="0"/>
          <w:lang w:val="en-US" w:eastAsia="zh-CN"/>
        </w:rPr>
        <w:t>s</w:t>
      </w:r>
      <w:r w:rsidR="0088247C" w:rsidRPr="003D75C8">
        <w:rPr>
          <w:rStyle w:val="RSCB02ArticleTextChar"/>
          <w:b w:val="0"/>
          <w:lang w:val="en-US" w:eastAsia="zh-CN"/>
        </w:rPr>
        <w:t xml:space="preserve"> did not cause any fluorescence change.</w:t>
      </w:r>
      <w:r w:rsidR="0088247C" w:rsidRPr="009E5138">
        <w:t xml:space="preserve"> </w:t>
      </w:r>
      <w:r w:rsidR="0088247C" w:rsidRPr="009E5138">
        <w:rPr>
          <w:rStyle w:val="RSCB02ArticleTextChar"/>
          <w:b w:val="0"/>
          <w:lang w:val="en-US" w:eastAsia="zh-CN"/>
        </w:rPr>
        <w:t>The optical properties of crystalline materials are closely related to their crystal structure</w:t>
      </w:r>
      <w:r w:rsidR="0088247C">
        <w:rPr>
          <w:rStyle w:val="RSCB02ArticleTextChar"/>
          <w:b w:val="0"/>
          <w:lang w:val="en-US" w:eastAsia="zh-CN"/>
        </w:rPr>
        <w:t>s.</w:t>
      </w:r>
      <w:r w:rsidR="0088247C">
        <w:rPr>
          <w:rStyle w:val="RSCB02ArticleTextChar"/>
          <w:rFonts w:hint="eastAsia"/>
          <w:b w:val="0"/>
          <w:lang w:val="en-US" w:eastAsia="zh-CN"/>
        </w:rPr>
        <w:t xml:space="preserve"> </w:t>
      </w:r>
      <w:r w:rsidR="0088247C" w:rsidRPr="009E5138">
        <w:rPr>
          <w:rStyle w:val="RSCB02ArticleTextChar"/>
          <w:rFonts w:hint="eastAsia"/>
          <w:b w:val="0"/>
          <w:lang w:val="en-US" w:eastAsia="zh-CN"/>
        </w:rPr>
        <w:t xml:space="preserve">In the </w:t>
      </w:r>
      <w:r w:rsidR="0088247C" w:rsidRPr="009E5138">
        <w:rPr>
          <w:rStyle w:val="RSCB02ArticleTextChar"/>
          <w:lang w:val="en-US" w:eastAsia="zh-CN"/>
        </w:rPr>
        <w:t>57</w:t>
      </w:r>
      <w:r w:rsidR="0088247C" w:rsidRPr="009E5138">
        <w:rPr>
          <w:rStyle w:val="RSCB02ArticleTextChar"/>
          <w:rFonts w:hint="eastAsia"/>
          <w:b w:val="0"/>
          <w:lang w:val="en-US" w:eastAsia="zh-CN"/>
        </w:rPr>
        <w:t xml:space="preserve">-C3 </w:t>
      </w:r>
      <w:r>
        <w:rPr>
          <w:rStyle w:val="RSCB02ArticleTextChar"/>
          <w:b w:val="0"/>
          <w:lang w:val="en-US" w:eastAsia="zh-CN"/>
        </w:rPr>
        <w:t xml:space="preserve">(C3 = acetone) </w:t>
      </w:r>
      <w:r w:rsidR="0088247C" w:rsidRPr="009E5138">
        <w:rPr>
          <w:rStyle w:val="RSCB02ArticleTextChar"/>
          <w:rFonts w:hint="eastAsia"/>
          <w:b w:val="0"/>
          <w:lang w:val="en-US" w:eastAsia="zh-CN"/>
        </w:rPr>
        <w:t xml:space="preserve">single crystal structure (Fig. </w:t>
      </w:r>
      <w:r w:rsidR="0088247C">
        <w:rPr>
          <w:rStyle w:val="RSCB02ArticleTextChar"/>
          <w:b w:val="0"/>
          <w:lang w:val="en-US" w:eastAsia="zh-CN"/>
        </w:rPr>
        <w:t>35b</w:t>
      </w:r>
      <w:r w:rsidR="0088247C" w:rsidRPr="009E5138">
        <w:rPr>
          <w:rStyle w:val="RSCB02ArticleTextChar"/>
          <w:rFonts w:hint="eastAsia"/>
          <w:b w:val="0"/>
          <w:lang w:val="en-US" w:eastAsia="zh-CN"/>
        </w:rPr>
        <w:t xml:space="preserve">), </w:t>
      </w:r>
      <w:r w:rsidR="009E6DE6">
        <w:rPr>
          <w:rStyle w:val="RSCB02ArticleTextChar"/>
          <w:b w:val="0"/>
          <w:lang w:val="en-US" w:eastAsia="zh-CN"/>
        </w:rPr>
        <w:t xml:space="preserve">two </w:t>
      </w:r>
      <w:r w:rsidR="0088247C">
        <w:rPr>
          <w:rStyle w:val="RSCB02ArticleTextChar"/>
          <w:b w:val="0"/>
          <w:lang w:val="en-US" w:eastAsia="zh-CN"/>
        </w:rPr>
        <w:t>adjacent</w:t>
      </w:r>
      <w:r w:rsidR="0088247C" w:rsidRPr="009E5138">
        <w:rPr>
          <w:rStyle w:val="RSCB02ArticleTextChar"/>
          <w:rFonts w:hint="eastAsia"/>
          <w:b w:val="0"/>
          <w:lang w:val="en-US" w:eastAsia="zh-CN"/>
        </w:rPr>
        <w:t xml:space="preserve"> </w:t>
      </w:r>
      <w:r w:rsidR="0088247C" w:rsidRPr="009E5138">
        <w:rPr>
          <w:rStyle w:val="RSCB02ArticleTextChar"/>
          <w:lang w:val="en-US" w:eastAsia="zh-CN"/>
        </w:rPr>
        <w:t>57</w:t>
      </w:r>
      <w:r w:rsidR="0088247C" w:rsidRPr="009E5138">
        <w:rPr>
          <w:rStyle w:val="RSCB02ArticleTextChar"/>
          <w:rFonts w:hint="eastAsia"/>
          <w:b w:val="0"/>
          <w:lang w:val="en-US" w:eastAsia="zh-CN"/>
        </w:rPr>
        <w:t xml:space="preserve"> molecules </w:t>
      </w:r>
      <w:r w:rsidR="0088247C" w:rsidRPr="009E5138">
        <w:rPr>
          <w:rStyle w:val="RSCB02ArticleTextChar"/>
          <w:b w:val="0"/>
          <w:lang w:val="en-US" w:eastAsia="zh-CN"/>
        </w:rPr>
        <w:t>were in face-to-face</w:t>
      </w:r>
      <w:r w:rsidR="0088247C">
        <w:rPr>
          <w:rStyle w:val="RSCB02ArticleTextChar"/>
          <w:b w:val="0"/>
          <w:lang w:val="en-US" w:eastAsia="zh-CN"/>
        </w:rPr>
        <w:t xml:space="preserve"> position with a short distance</w:t>
      </w:r>
      <w:r w:rsidR="0088247C">
        <w:rPr>
          <w:rStyle w:val="RSCB02ArticleTextChar"/>
          <w:rFonts w:hint="eastAsia"/>
          <w:b w:val="0"/>
          <w:lang w:val="en-US" w:eastAsia="zh-CN"/>
        </w:rPr>
        <w:t xml:space="preserve"> </w:t>
      </w:r>
      <w:r w:rsidR="0088247C" w:rsidRPr="009E5138">
        <w:rPr>
          <w:rStyle w:val="RSCB02ArticleTextChar"/>
          <w:b w:val="0"/>
          <w:lang w:val="en-US" w:eastAsia="zh-CN"/>
        </w:rPr>
        <w:t>between anthracene units</w:t>
      </w:r>
      <w:r w:rsidR="0088247C" w:rsidRPr="009E5138">
        <w:rPr>
          <w:rStyle w:val="RSCB02ArticleTextChar"/>
          <w:rFonts w:hint="eastAsia"/>
          <w:b w:val="0"/>
          <w:lang w:val="en-US" w:eastAsia="zh-CN"/>
        </w:rPr>
        <w:t xml:space="preserve">, </w:t>
      </w:r>
      <w:r w:rsidR="0088247C">
        <w:rPr>
          <w:rStyle w:val="RSCB02ArticleTextChar"/>
          <w:b w:val="0"/>
          <w:lang w:val="en-US" w:eastAsia="zh-CN"/>
        </w:rPr>
        <w:t>demonstrating strong</w:t>
      </w:r>
      <w:r w:rsidR="0088247C">
        <w:rPr>
          <w:rStyle w:val="RSCB02ArticleTextChar"/>
          <w:rFonts w:hint="eastAsia"/>
          <w:b w:val="0"/>
          <w:lang w:val="en-US" w:eastAsia="zh-CN"/>
        </w:rPr>
        <w:t xml:space="preserve"> </w:t>
      </w:r>
      <w:r w:rsidR="0088247C" w:rsidRPr="009E5138">
        <w:rPr>
          <w:rStyle w:val="RSCB02ArticleTextChar"/>
          <w:b w:val="0"/>
          <w:lang w:val="en-US" w:eastAsia="zh-CN"/>
        </w:rPr>
        <w:t xml:space="preserve">π−π interaction and the formation of an </w:t>
      </w:r>
      <w:r w:rsidR="0088247C" w:rsidRPr="009E6DE6">
        <w:rPr>
          <w:rStyle w:val="RSCB02ArticleTextChar"/>
          <w:b w:val="0"/>
          <w:i/>
          <w:lang w:val="en-US" w:eastAsia="zh-CN"/>
        </w:rPr>
        <w:t>H</w:t>
      </w:r>
      <w:r w:rsidR="0088247C" w:rsidRPr="009E5138">
        <w:rPr>
          <w:rStyle w:val="RSCB02ArticleTextChar"/>
          <w:b w:val="0"/>
          <w:lang w:val="en-US" w:eastAsia="zh-CN"/>
        </w:rPr>
        <w:t>-aggre</w:t>
      </w:r>
      <w:r w:rsidR="0088247C">
        <w:rPr>
          <w:rStyle w:val="RSCB02ArticleTextChar"/>
          <w:b w:val="0"/>
          <w:lang w:val="en-US" w:eastAsia="zh-CN"/>
        </w:rPr>
        <w:t>gated</w:t>
      </w:r>
      <w:r w:rsidR="0088247C">
        <w:rPr>
          <w:rStyle w:val="RSCB02ArticleTextChar"/>
          <w:rFonts w:hint="eastAsia"/>
          <w:b w:val="0"/>
          <w:lang w:val="en-US" w:eastAsia="zh-CN"/>
        </w:rPr>
        <w:t xml:space="preserve"> </w:t>
      </w:r>
      <w:r w:rsidR="0088247C" w:rsidRPr="009E5138">
        <w:rPr>
          <w:rStyle w:val="RSCB02ArticleTextChar"/>
          <w:b w:val="0"/>
          <w:lang w:val="en-US" w:eastAsia="zh-CN"/>
        </w:rPr>
        <w:t>anthracene excimer</w:t>
      </w:r>
      <w:r w:rsidR="0088247C">
        <w:rPr>
          <w:rStyle w:val="RSCB02ArticleTextChar"/>
          <w:b w:val="0"/>
          <w:lang w:val="en-US" w:eastAsia="zh-CN"/>
        </w:rPr>
        <w:t>.</w:t>
      </w:r>
      <w:r w:rsidR="0088247C">
        <w:rPr>
          <w:rStyle w:val="RSCB02ArticleTextChar"/>
          <w:rFonts w:hint="eastAsia"/>
          <w:b w:val="0"/>
          <w:lang w:val="en-US" w:eastAsia="zh-CN"/>
        </w:rPr>
        <w:t xml:space="preserve"> </w:t>
      </w:r>
      <w:r w:rsidR="0088247C" w:rsidRPr="009E5138">
        <w:rPr>
          <w:rStyle w:val="RSCB02ArticleTextChar"/>
          <w:b w:val="0"/>
          <w:lang w:val="en-US" w:eastAsia="zh-CN"/>
        </w:rPr>
        <w:t xml:space="preserve">However, structural analysis of </w:t>
      </w:r>
      <w:r w:rsidR="0088247C" w:rsidRPr="009E5138">
        <w:rPr>
          <w:rStyle w:val="RSCB02ArticleTextChar"/>
          <w:lang w:val="en-US" w:eastAsia="zh-CN"/>
        </w:rPr>
        <w:t>57</w:t>
      </w:r>
      <w:r w:rsidR="0088247C" w:rsidRPr="009E5138">
        <w:rPr>
          <w:rStyle w:val="RSCB02ArticleTextChar"/>
          <w:b w:val="0"/>
          <w:lang w:val="en-US" w:eastAsia="zh-CN"/>
        </w:rPr>
        <w:t xml:space="preserve">-C4, </w:t>
      </w:r>
      <w:r w:rsidR="0088247C">
        <w:rPr>
          <w:rStyle w:val="RSCB02ArticleTextChar"/>
          <w:b w:val="0"/>
          <w:lang w:val="en-US" w:eastAsia="zh-CN"/>
        </w:rPr>
        <w:t xml:space="preserve">similar to </w:t>
      </w:r>
      <w:r w:rsidR="0088247C" w:rsidRPr="009E5138">
        <w:rPr>
          <w:rStyle w:val="RSCB02ArticleTextChar"/>
          <w:lang w:val="en-US" w:eastAsia="zh-CN"/>
        </w:rPr>
        <w:t>57</w:t>
      </w:r>
      <w:r w:rsidR="0088247C" w:rsidRPr="009E5138">
        <w:rPr>
          <w:rStyle w:val="RSCB02ArticleTextChar"/>
          <w:b w:val="0"/>
          <w:lang w:val="en-US" w:eastAsia="zh-CN"/>
        </w:rPr>
        <w:t xml:space="preserve">-C5 and </w:t>
      </w:r>
      <w:r w:rsidR="0088247C" w:rsidRPr="009E5138">
        <w:rPr>
          <w:rStyle w:val="RSCB02ArticleTextChar"/>
          <w:lang w:val="en-US" w:eastAsia="zh-CN"/>
        </w:rPr>
        <w:t>57</w:t>
      </w:r>
      <w:r w:rsidR="0088247C" w:rsidRPr="009E5138">
        <w:rPr>
          <w:rStyle w:val="RSCB02ArticleTextChar"/>
          <w:b w:val="0"/>
          <w:lang w:val="en-US" w:eastAsia="zh-CN"/>
        </w:rPr>
        <w:t>-C6</w:t>
      </w:r>
      <w:r w:rsidR="0088247C">
        <w:rPr>
          <w:rStyle w:val="RSCB02ArticleTextChar"/>
          <w:b w:val="0"/>
          <w:lang w:val="en-US" w:eastAsia="zh-CN"/>
        </w:rPr>
        <w:t>,</w:t>
      </w:r>
      <w:r w:rsidR="0088247C" w:rsidRPr="009E5138">
        <w:rPr>
          <w:rStyle w:val="RSCB02ArticleTextChar"/>
          <w:b w:val="0"/>
          <w:lang w:val="en-US" w:eastAsia="zh-CN"/>
        </w:rPr>
        <w:t xml:space="preserve"> showed that the </w:t>
      </w:r>
      <w:r w:rsidR="0088247C" w:rsidRPr="009E5138">
        <w:rPr>
          <w:rStyle w:val="RSCB02ArticleTextChar"/>
          <w:lang w:val="en-US" w:eastAsia="zh-CN"/>
        </w:rPr>
        <w:t>57</w:t>
      </w:r>
      <w:r w:rsidR="0088247C" w:rsidRPr="009E5138">
        <w:rPr>
          <w:rStyle w:val="RSCB02ArticleTextChar"/>
          <w:b w:val="0"/>
          <w:lang w:val="en-US" w:eastAsia="zh-CN"/>
        </w:rPr>
        <w:t xml:space="preserve"> pair was staggered </w:t>
      </w:r>
      <w:r w:rsidR="0088247C">
        <w:rPr>
          <w:rStyle w:val="RSCB02ArticleTextChar"/>
          <w:b w:val="0"/>
          <w:lang w:val="en-US" w:eastAsia="zh-CN"/>
        </w:rPr>
        <w:t xml:space="preserve">apart </w:t>
      </w:r>
      <w:r w:rsidR="0088247C" w:rsidRPr="009E5138">
        <w:rPr>
          <w:rStyle w:val="RSCB02ArticleTextChar"/>
          <w:b w:val="0"/>
          <w:lang w:val="en-US" w:eastAsia="zh-CN"/>
        </w:rPr>
        <w:t>because the ketone molecule</w:t>
      </w:r>
      <w:r w:rsidR="0088247C">
        <w:rPr>
          <w:rStyle w:val="RSCB02ArticleTextChar"/>
          <w:b w:val="0"/>
          <w:lang w:val="en-US" w:eastAsia="zh-CN"/>
        </w:rPr>
        <w:t>s</w:t>
      </w:r>
      <w:r w:rsidR="0088247C" w:rsidRPr="009E5138">
        <w:rPr>
          <w:rStyle w:val="RSCB02ArticleTextChar"/>
          <w:b w:val="0"/>
          <w:lang w:val="en-US" w:eastAsia="zh-CN"/>
        </w:rPr>
        <w:t xml:space="preserve"> occupied the space</w:t>
      </w:r>
      <w:r w:rsidR="0088247C">
        <w:rPr>
          <w:rStyle w:val="RSCB02ArticleTextChar"/>
          <w:b w:val="0"/>
          <w:lang w:val="en-US" w:eastAsia="zh-CN"/>
        </w:rPr>
        <w:t>s</w:t>
      </w:r>
      <w:r w:rsidR="0088247C" w:rsidRPr="009E5138">
        <w:rPr>
          <w:rStyle w:val="RSCB02ArticleTextChar"/>
          <w:b w:val="0"/>
          <w:lang w:val="en-US" w:eastAsia="zh-CN"/>
        </w:rPr>
        <w:t xml:space="preserve"> between the </w:t>
      </w:r>
      <w:r w:rsidR="0088247C">
        <w:rPr>
          <w:rStyle w:val="RSCB02ArticleTextChar"/>
          <w:b w:val="0"/>
          <w:lang w:val="en-US" w:eastAsia="zh-CN"/>
        </w:rPr>
        <w:t>host</w:t>
      </w:r>
      <w:r w:rsidR="0088247C" w:rsidRPr="009E5138">
        <w:rPr>
          <w:rStyle w:val="RSCB02ArticleTextChar"/>
          <w:b w:val="0"/>
          <w:lang w:val="en-US" w:eastAsia="zh-CN"/>
        </w:rPr>
        <w:t xml:space="preserve"> molecules</w:t>
      </w:r>
      <w:r w:rsidR="0088247C">
        <w:rPr>
          <w:rStyle w:val="RSCB02ArticleTextChar"/>
          <w:b w:val="0"/>
          <w:lang w:val="en-US" w:eastAsia="zh-CN"/>
        </w:rPr>
        <w:t xml:space="preserve"> </w:t>
      </w:r>
      <w:r w:rsidR="0088247C" w:rsidRPr="009E5138">
        <w:rPr>
          <w:rStyle w:val="RSCB02ArticleTextChar"/>
          <w:rFonts w:hint="eastAsia"/>
          <w:b w:val="0"/>
          <w:lang w:val="en-US" w:eastAsia="zh-CN"/>
        </w:rPr>
        <w:t xml:space="preserve">(Fig. </w:t>
      </w:r>
      <w:r w:rsidR="0088247C">
        <w:rPr>
          <w:rStyle w:val="RSCB02ArticleTextChar"/>
          <w:b w:val="0"/>
          <w:lang w:val="en-US" w:eastAsia="zh-CN"/>
        </w:rPr>
        <w:t>35c</w:t>
      </w:r>
      <w:r w:rsidR="0088247C" w:rsidRPr="009E5138">
        <w:rPr>
          <w:rStyle w:val="RSCB02ArticleTextChar"/>
          <w:rFonts w:hint="eastAsia"/>
          <w:b w:val="0"/>
          <w:lang w:val="en-US" w:eastAsia="zh-CN"/>
        </w:rPr>
        <w:t>)</w:t>
      </w:r>
      <w:r w:rsidR="0088247C" w:rsidRPr="009E5138">
        <w:rPr>
          <w:rStyle w:val="RSCB02ArticleTextChar"/>
          <w:b w:val="0"/>
          <w:lang w:val="en-US" w:eastAsia="zh-CN"/>
        </w:rPr>
        <w:t xml:space="preserve">. Therefore, </w:t>
      </w:r>
      <w:r w:rsidR="0088247C" w:rsidRPr="000E1059">
        <w:rPr>
          <w:rStyle w:val="RSCB02ArticleTextChar"/>
          <w:b w:val="0"/>
          <w:lang w:val="en-US" w:eastAsia="zh-CN"/>
        </w:rPr>
        <w:t xml:space="preserve">anthracene excimers disassembled into </w:t>
      </w:r>
      <w:r w:rsidR="0088247C" w:rsidRPr="009E6DE6">
        <w:rPr>
          <w:rStyle w:val="RSCB02ArticleTextChar"/>
          <w:b w:val="0"/>
          <w:i/>
          <w:lang w:val="en-US" w:eastAsia="zh-CN"/>
        </w:rPr>
        <w:t>J</w:t>
      </w:r>
      <w:r w:rsidR="0088247C">
        <w:rPr>
          <w:rStyle w:val="RSCB02ArticleTextChar"/>
          <w:b w:val="0"/>
          <w:lang w:val="en-US" w:eastAsia="zh-CN"/>
        </w:rPr>
        <w:t>-</w:t>
      </w:r>
      <w:r w:rsidR="0088247C" w:rsidRPr="009E5138">
        <w:rPr>
          <w:rStyle w:val="RSCB02ArticleTextChar"/>
          <w:b w:val="0"/>
          <w:lang w:val="en-US" w:eastAsia="zh-CN"/>
        </w:rPr>
        <w:t xml:space="preserve">aggregated monomers, </w:t>
      </w:r>
      <w:r w:rsidR="0088247C">
        <w:rPr>
          <w:rStyle w:val="RSCB02ArticleTextChar"/>
          <w:b w:val="0"/>
          <w:lang w:val="en-US" w:eastAsia="zh-CN"/>
        </w:rPr>
        <w:t>showing</w:t>
      </w:r>
      <w:r w:rsidR="0088247C" w:rsidRPr="009E5138">
        <w:rPr>
          <w:rStyle w:val="RSCB02ArticleTextChar"/>
          <w:b w:val="0"/>
          <w:lang w:val="en-US" w:eastAsia="zh-CN"/>
        </w:rPr>
        <w:t xml:space="preserve"> </w:t>
      </w:r>
      <w:r w:rsidR="0088247C">
        <w:rPr>
          <w:rStyle w:val="RSCB02ArticleTextChar"/>
          <w:b w:val="0"/>
          <w:lang w:val="en-US" w:eastAsia="zh-CN"/>
        </w:rPr>
        <w:t>a blue-</w:t>
      </w:r>
      <w:proofErr w:type="spellStart"/>
      <w:r w:rsidR="0088247C">
        <w:rPr>
          <w:rStyle w:val="RSCB02ArticleTextChar"/>
          <w:b w:val="0"/>
          <w:lang w:val="en-US" w:eastAsia="zh-CN"/>
        </w:rPr>
        <w:t>shifed</w:t>
      </w:r>
      <w:proofErr w:type="spellEnd"/>
      <w:r w:rsidR="0088247C">
        <w:rPr>
          <w:rStyle w:val="RSCB02ArticleTextChar"/>
          <w:b w:val="0"/>
          <w:lang w:val="en-US" w:eastAsia="zh-CN"/>
        </w:rPr>
        <w:t xml:space="preserve"> green</w:t>
      </w:r>
      <w:r w:rsidR="0088247C">
        <w:rPr>
          <w:rStyle w:val="RSCB02ArticleTextChar"/>
          <w:rFonts w:hint="eastAsia"/>
          <w:b w:val="0"/>
          <w:lang w:val="en-US" w:eastAsia="zh-CN"/>
        </w:rPr>
        <w:t xml:space="preserve"> </w:t>
      </w:r>
      <w:r w:rsidR="0088247C" w:rsidRPr="000E1059">
        <w:rPr>
          <w:rStyle w:val="RSCB02ArticleTextChar"/>
          <w:b w:val="0"/>
          <w:lang w:val="en-US" w:eastAsia="zh-CN"/>
        </w:rPr>
        <w:t>emission</w:t>
      </w:r>
      <w:r w:rsidR="0088247C" w:rsidRPr="009E5138">
        <w:rPr>
          <w:rStyle w:val="RSCB02ArticleTextChar"/>
          <w:b w:val="0"/>
          <w:lang w:val="en-US" w:eastAsia="zh-CN"/>
        </w:rPr>
        <w:t>.</w:t>
      </w:r>
      <w:r w:rsidR="0088247C" w:rsidRPr="000E1059">
        <w:t xml:space="preserve"> </w:t>
      </w:r>
      <w:r w:rsidR="0088247C" w:rsidRPr="000E1059">
        <w:rPr>
          <w:rStyle w:val="RSCB02ArticleTextChar"/>
          <w:b w:val="0"/>
          <w:lang w:val="en-US" w:eastAsia="zh-CN"/>
        </w:rPr>
        <w:t>In contrast, PXRD results indicate</w:t>
      </w:r>
      <w:r w:rsidR="0088247C">
        <w:rPr>
          <w:rStyle w:val="RSCB02ArticleTextChar"/>
          <w:b w:val="0"/>
          <w:lang w:val="en-US" w:eastAsia="zh-CN"/>
        </w:rPr>
        <w:t>d</w:t>
      </w:r>
      <w:r w:rsidR="0088247C" w:rsidRPr="000E1059">
        <w:rPr>
          <w:rStyle w:val="RSCB02ArticleTextChar"/>
          <w:b w:val="0"/>
          <w:lang w:val="en-US" w:eastAsia="zh-CN"/>
        </w:rPr>
        <w:t xml:space="preserve"> that absorption of C7 and C8 vapors </w:t>
      </w:r>
      <w:r w:rsidR="0088247C">
        <w:rPr>
          <w:rStyle w:val="RSCB02ArticleTextChar"/>
          <w:b w:val="0"/>
          <w:lang w:val="en-US" w:eastAsia="zh-CN"/>
        </w:rPr>
        <w:t>did</w:t>
      </w:r>
      <w:r w:rsidR="0088247C" w:rsidRPr="000E1059">
        <w:rPr>
          <w:rStyle w:val="RSCB02ArticleTextChar"/>
          <w:b w:val="0"/>
          <w:lang w:val="en-US" w:eastAsia="zh-CN"/>
        </w:rPr>
        <w:t xml:space="preserve"> not </w:t>
      </w:r>
      <w:r w:rsidR="0088247C">
        <w:rPr>
          <w:rStyle w:val="RSCB02ArticleTextChar"/>
          <w:b w:val="0"/>
          <w:lang w:val="en-US" w:eastAsia="zh-CN"/>
        </w:rPr>
        <w:t>change</w:t>
      </w:r>
      <w:r w:rsidR="0088247C" w:rsidRPr="000E1059">
        <w:rPr>
          <w:rStyle w:val="RSCB02ArticleTextChar"/>
          <w:b w:val="0"/>
          <w:lang w:val="en-US" w:eastAsia="zh-CN"/>
        </w:rPr>
        <w:t xml:space="preserve"> the structure of the </w:t>
      </w:r>
      <w:r w:rsidR="0088247C" w:rsidRPr="007B5B15">
        <w:rPr>
          <w:rStyle w:val="RSCB02ArticleTextChar"/>
          <w:lang w:val="en-US" w:eastAsia="zh-CN"/>
        </w:rPr>
        <w:t>57</w:t>
      </w:r>
      <w:r w:rsidR="0088247C" w:rsidRPr="007B5B15">
        <w:rPr>
          <w:rStyle w:val="RSCB02ArticleTextChar"/>
          <w:b w:val="0"/>
          <w:lang w:val="en-US" w:eastAsia="zh-CN"/>
        </w:rPr>
        <w:t xml:space="preserve"> crystals</w:t>
      </w:r>
      <w:r w:rsidR="0088247C" w:rsidRPr="000E1059">
        <w:rPr>
          <w:rStyle w:val="RSCB02ArticleTextChar"/>
          <w:b w:val="0"/>
          <w:lang w:val="en-US" w:eastAsia="zh-CN"/>
        </w:rPr>
        <w:t xml:space="preserve">. </w:t>
      </w:r>
      <w:r w:rsidR="0088247C">
        <w:rPr>
          <w:rStyle w:val="RSCB02ArticleTextChar"/>
          <w:b w:val="0"/>
          <w:lang w:val="en-US" w:eastAsia="zh-CN"/>
        </w:rPr>
        <w:t>D</w:t>
      </w:r>
      <w:r w:rsidR="0088247C" w:rsidRPr="000E1059">
        <w:rPr>
          <w:rStyle w:val="RSCB02ArticleTextChar"/>
          <w:b w:val="0"/>
          <w:lang w:val="en-US" w:eastAsia="zh-CN"/>
        </w:rPr>
        <w:t xml:space="preserve">ue to </w:t>
      </w:r>
      <w:r w:rsidR="0088247C" w:rsidRPr="002450F7">
        <w:rPr>
          <w:rStyle w:val="RSCB02ArticleTextChar"/>
          <w:b w:val="0"/>
          <w:lang w:val="en-US" w:eastAsia="zh-CN"/>
        </w:rPr>
        <w:t>their large molecular volume</w:t>
      </w:r>
      <w:r w:rsidR="0088247C">
        <w:rPr>
          <w:rStyle w:val="RSCB02ArticleTextChar"/>
          <w:b w:val="0"/>
          <w:lang w:val="en-US" w:eastAsia="zh-CN"/>
        </w:rPr>
        <w:t>s,</w:t>
      </w:r>
      <w:r w:rsidR="0088247C" w:rsidRPr="002450F7">
        <w:t xml:space="preserve"> </w:t>
      </w:r>
      <w:r w:rsidR="0088247C" w:rsidRPr="002450F7">
        <w:rPr>
          <w:rStyle w:val="RSCB02ArticleTextChar"/>
          <w:b w:val="0"/>
          <w:lang w:val="en-US" w:eastAsia="zh-CN"/>
        </w:rPr>
        <w:t xml:space="preserve">C7 and </w:t>
      </w:r>
      <w:r w:rsidR="0088247C">
        <w:rPr>
          <w:rStyle w:val="RSCB02ArticleTextChar"/>
          <w:b w:val="0"/>
          <w:lang w:val="en-US" w:eastAsia="zh-CN"/>
        </w:rPr>
        <w:t>C8 molecules were restricted in</w:t>
      </w:r>
      <w:r w:rsidR="0088247C">
        <w:rPr>
          <w:rStyle w:val="RSCB02ArticleTextChar"/>
          <w:rFonts w:hint="eastAsia"/>
          <w:b w:val="0"/>
          <w:lang w:val="en-US" w:eastAsia="zh-CN"/>
        </w:rPr>
        <w:t xml:space="preserve"> </w:t>
      </w:r>
      <w:r w:rsidR="0088247C" w:rsidRPr="002450F7">
        <w:rPr>
          <w:rStyle w:val="RSCB02ArticleTextChar"/>
          <w:b w:val="0"/>
          <w:lang w:val="en-US" w:eastAsia="zh-CN"/>
        </w:rPr>
        <w:t xml:space="preserve">cavities of </w:t>
      </w:r>
      <w:r w:rsidR="0088247C">
        <w:rPr>
          <w:rStyle w:val="RSCB02ArticleTextChar"/>
          <w:b w:val="0"/>
          <w:lang w:val="en-US" w:eastAsia="zh-CN"/>
        </w:rPr>
        <w:t>host</w:t>
      </w:r>
      <w:r w:rsidR="0088247C" w:rsidRPr="002450F7">
        <w:rPr>
          <w:rStyle w:val="RSCB02ArticleTextChar"/>
          <w:b w:val="0"/>
          <w:lang w:val="en-US" w:eastAsia="zh-CN"/>
        </w:rPr>
        <w:t xml:space="preserve"> molecules r</w:t>
      </w:r>
      <w:r w:rsidR="0088247C">
        <w:rPr>
          <w:rStyle w:val="RSCB02ArticleTextChar"/>
          <w:b w:val="0"/>
          <w:lang w:val="en-US" w:eastAsia="zh-CN"/>
        </w:rPr>
        <w:t>ather than occupying the spaces</w:t>
      </w:r>
      <w:r w:rsidR="0088247C">
        <w:rPr>
          <w:rStyle w:val="RSCB02ArticleTextChar"/>
          <w:rFonts w:hint="eastAsia"/>
          <w:b w:val="0"/>
          <w:lang w:val="en-US" w:eastAsia="zh-CN"/>
        </w:rPr>
        <w:t xml:space="preserve"> </w:t>
      </w:r>
      <w:r w:rsidR="0088247C" w:rsidRPr="002450F7">
        <w:rPr>
          <w:rStyle w:val="RSCB02ArticleTextChar"/>
          <w:b w:val="0"/>
          <w:lang w:val="en-US" w:eastAsia="zh-CN"/>
        </w:rPr>
        <w:t xml:space="preserve">between </w:t>
      </w:r>
      <w:r w:rsidR="0088247C">
        <w:rPr>
          <w:rStyle w:val="RSCB02ArticleTextChar"/>
          <w:b w:val="0"/>
          <w:lang w:val="en-US" w:eastAsia="zh-CN"/>
        </w:rPr>
        <w:t>host</w:t>
      </w:r>
      <w:r w:rsidR="0088247C" w:rsidRPr="002450F7">
        <w:rPr>
          <w:rStyle w:val="RSCB02ArticleTextChar"/>
          <w:b w:val="0"/>
          <w:lang w:val="en-US" w:eastAsia="zh-CN"/>
        </w:rPr>
        <w:t xml:space="preserve"> molecules, </w:t>
      </w:r>
      <w:r w:rsidR="0088247C" w:rsidRPr="000E1059">
        <w:rPr>
          <w:rStyle w:val="RSCB02ArticleTextChar"/>
          <w:b w:val="0"/>
          <w:lang w:val="en-US" w:eastAsia="zh-CN"/>
        </w:rPr>
        <w:t>thereby preserving</w:t>
      </w:r>
      <w:r w:rsidR="0088247C" w:rsidRPr="002450F7">
        <w:rPr>
          <w:rStyle w:val="RSCB02ArticleTextChar"/>
          <w:b w:val="0"/>
          <w:lang w:val="en-US" w:eastAsia="zh-CN"/>
        </w:rPr>
        <w:t xml:space="preserve"> the integrity of the anthracene excimers and</w:t>
      </w:r>
      <w:r w:rsidR="0088247C" w:rsidRPr="000E1059">
        <w:rPr>
          <w:rStyle w:val="RSCB02ArticleTextChar"/>
          <w:b w:val="0"/>
          <w:lang w:val="en-US" w:eastAsia="zh-CN"/>
        </w:rPr>
        <w:t xml:space="preserve"> maintaining yellow fluorescence.</w:t>
      </w:r>
    </w:p>
    <w:p w14:paraId="1961AB1E" w14:textId="77777777" w:rsidR="0088247C" w:rsidRDefault="0088247C" w:rsidP="0088247C">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1D77ED3F" wp14:editId="1CD54216">
            <wp:extent cx="3168015" cy="273177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2.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68015" cy="2731770"/>
                    </a:xfrm>
                    <a:prstGeom prst="rect">
                      <a:avLst/>
                    </a:prstGeom>
                  </pic:spPr>
                </pic:pic>
              </a:graphicData>
            </a:graphic>
          </wp:inline>
        </w:drawing>
      </w:r>
    </w:p>
    <w:p w14:paraId="3C19EEEF" w14:textId="52EE5D23" w:rsidR="0088247C" w:rsidRPr="00FB4131" w:rsidRDefault="0088247C" w:rsidP="0088247C">
      <w:pPr>
        <w:pStyle w:val="RSCB08CHeadingIn-line"/>
        <w:jc w:val="both"/>
        <w:rPr>
          <w:rStyle w:val="RSCB02ArticleTextChar"/>
          <w:b w:val="0"/>
          <w:lang w:val="en-US" w:eastAsia="zh-CN"/>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35</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Chemical</w:t>
      </w:r>
      <w:r w:rsidRPr="006E4228">
        <w:rPr>
          <w:rStyle w:val="RSCB02ArticleTextChar"/>
          <w:b w:val="0"/>
          <w:lang w:val="en-US"/>
        </w:rPr>
        <w:t xml:space="preserve"> structure of </w:t>
      </w:r>
      <w:r>
        <w:rPr>
          <w:rStyle w:val="RSCB02ArticleTextChar"/>
          <w:lang w:val="en-US"/>
        </w:rPr>
        <w:t xml:space="preserve">57 </w:t>
      </w:r>
      <w:r>
        <w:rPr>
          <w:rStyle w:val="RSCB02ArticleTextChar"/>
          <w:b w:val="0"/>
          <w:lang w:val="en-US"/>
        </w:rPr>
        <w:t>and</w:t>
      </w:r>
      <w:r w:rsidRPr="00831AE4">
        <w:rPr>
          <w:b w:val="0"/>
        </w:rPr>
        <w:t xml:space="preserve"> </w:t>
      </w:r>
      <w:r w:rsidRPr="00831AE4">
        <w:rPr>
          <w:rStyle w:val="RSCB02ArticleTextChar"/>
          <w:b w:val="0"/>
          <w:lang w:val="en-US"/>
        </w:rPr>
        <w:t xml:space="preserve">photographs of </w:t>
      </w:r>
      <w:r>
        <w:rPr>
          <w:rStyle w:val="RSCB02ArticleTextChar"/>
          <w:b w:val="0"/>
          <w:lang w:val="en-US"/>
        </w:rPr>
        <w:t>crystals exposed to different</w:t>
      </w:r>
      <w:r>
        <w:rPr>
          <w:rStyle w:val="RSCB02ArticleTextChar"/>
          <w:rFonts w:hint="eastAsia"/>
          <w:b w:val="0"/>
          <w:lang w:val="en-US" w:eastAsia="zh-CN"/>
        </w:rPr>
        <w:t xml:space="preserve"> </w:t>
      </w:r>
      <w:r w:rsidRPr="00831AE4">
        <w:rPr>
          <w:rStyle w:val="RSCB02ArticleTextChar"/>
          <w:b w:val="0"/>
          <w:lang w:val="en-US"/>
        </w:rPr>
        <w:t>ketones taken under sunlight (upp</w:t>
      </w:r>
      <w:r>
        <w:rPr>
          <w:rStyle w:val="RSCB02ArticleTextChar"/>
          <w:b w:val="0"/>
          <w:lang w:val="en-US"/>
        </w:rPr>
        <w:t>er) and 365 nm UV light (lower).</w:t>
      </w:r>
      <w:r w:rsidRPr="006343B8">
        <w:t xml:space="preserve"> </w:t>
      </w:r>
      <w:r>
        <w:rPr>
          <w:b w:val="0"/>
        </w:rPr>
        <w:t>A</w:t>
      </w:r>
      <w:r w:rsidRPr="00831AE4">
        <w:rPr>
          <w:b w:val="0"/>
        </w:rPr>
        <w:t xml:space="preserve"> pair of </w:t>
      </w:r>
      <w:r>
        <w:rPr>
          <w:rStyle w:val="RSCB02ArticleTextChar"/>
          <w:lang w:val="en-US"/>
        </w:rPr>
        <w:t>57</w:t>
      </w:r>
      <w:r>
        <w:rPr>
          <w:b w:val="0"/>
        </w:rPr>
        <w:t xml:space="preserve"> molecules in the </w:t>
      </w:r>
      <w:r>
        <w:rPr>
          <w:rStyle w:val="RSCB02ArticleTextChar"/>
          <w:lang w:val="en-US"/>
        </w:rPr>
        <w:t>57</w:t>
      </w:r>
      <w:r>
        <w:rPr>
          <w:b w:val="0"/>
        </w:rPr>
        <w:t>-C3</w:t>
      </w:r>
      <w:r>
        <w:rPr>
          <w:rFonts w:hint="eastAsia"/>
          <w:b w:val="0"/>
          <w:lang w:eastAsia="zh-CN"/>
        </w:rPr>
        <w:t xml:space="preserve"> </w:t>
      </w:r>
      <w:r w:rsidRPr="00831AE4">
        <w:rPr>
          <w:b w:val="0"/>
        </w:rPr>
        <w:t>single crystal structure</w:t>
      </w:r>
      <w:r>
        <w:rPr>
          <w:b w:val="0"/>
        </w:rPr>
        <w:t xml:space="preserve"> </w:t>
      </w:r>
      <w:r w:rsidRPr="00831AE4">
        <w:rPr>
          <w:b w:val="0"/>
        </w:rPr>
        <w:t>(b)</w:t>
      </w:r>
      <w:r>
        <w:rPr>
          <w:b w:val="0"/>
        </w:rPr>
        <w:t xml:space="preserve"> and in the </w:t>
      </w:r>
      <w:r>
        <w:rPr>
          <w:rStyle w:val="RSCB02ArticleTextChar"/>
          <w:lang w:val="en-US"/>
        </w:rPr>
        <w:t>57</w:t>
      </w:r>
      <w:r>
        <w:rPr>
          <w:b w:val="0"/>
        </w:rPr>
        <w:t>-C4</w:t>
      </w:r>
      <w:r>
        <w:rPr>
          <w:rFonts w:hint="eastAsia"/>
          <w:b w:val="0"/>
          <w:lang w:eastAsia="zh-CN"/>
        </w:rPr>
        <w:t xml:space="preserve"> </w:t>
      </w:r>
      <w:r w:rsidRPr="00831AE4">
        <w:rPr>
          <w:b w:val="0"/>
        </w:rPr>
        <w:t>single crystal structure</w:t>
      </w:r>
      <w:r>
        <w:rPr>
          <w:b w:val="0"/>
        </w:rPr>
        <w:t xml:space="preserve"> </w:t>
      </w:r>
      <w:r w:rsidRPr="00831AE4">
        <w:rPr>
          <w:b w:val="0"/>
        </w:rPr>
        <w:t>(</w:t>
      </w:r>
      <w:r>
        <w:rPr>
          <w:b w:val="0"/>
        </w:rPr>
        <w:t>c</w:t>
      </w:r>
      <w:r w:rsidRPr="00831AE4">
        <w:rPr>
          <w:b w:val="0"/>
        </w:rPr>
        <w:t>).</w:t>
      </w:r>
    </w:p>
    <w:p w14:paraId="3C55024F" w14:textId="77777777" w:rsidR="0088247C" w:rsidRDefault="0088247C" w:rsidP="00416C74">
      <w:pPr>
        <w:pStyle w:val="RSCB08CHeadingIn-line"/>
        <w:jc w:val="both"/>
        <w:rPr>
          <w:rStyle w:val="RSCB02ArticleTextChar"/>
          <w:b w:val="0"/>
          <w:lang w:val="en-US" w:eastAsia="zh-CN"/>
        </w:rPr>
      </w:pPr>
    </w:p>
    <w:p w14:paraId="773199CC" w14:textId="1C400097" w:rsidR="00BC3134" w:rsidRPr="00E51421" w:rsidRDefault="00E51421" w:rsidP="00416C74">
      <w:pPr>
        <w:pStyle w:val="RSCB08CHeadingIn-line"/>
        <w:jc w:val="both"/>
        <w:rPr>
          <w:rStyle w:val="RSCB02ArticleTextChar"/>
          <w:b w:val="0"/>
          <w:lang w:val="en-US" w:eastAsia="zh-CN"/>
        </w:rPr>
      </w:pPr>
      <w:r>
        <w:rPr>
          <w:bCs/>
          <w:lang w:val="en-US" w:eastAsia="zh-CN"/>
        </w:rPr>
        <w:t xml:space="preserve">4.3 </w:t>
      </w:r>
      <w:r w:rsidRPr="00FD097A">
        <w:rPr>
          <w:bCs/>
          <w:lang w:val="en-US" w:eastAsia="zh-CN"/>
        </w:rPr>
        <w:t>V</w:t>
      </w:r>
      <w:proofErr w:type="spellStart"/>
      <w:r w:rsidRPr="00FD097A">
        <w:rPr>
          <w:bCs/>
          <w:lang w:eastAsia="zh-CN"/>
        </w:rPr>
        <w:t>apochromi</w:t>
      </w:r>
      <w:r>
        <w:rPr>
          <w:bCs/>
          <w:lang w:eastAsia="zh-CN"/>
        </w:rPr>
        <w:t>sm</w:t>
      </w:r>
      <w:proofErr w:type="spellEnd"/>
      <w:r w:rsidRPr="00FD097A">
        <w:rPr>
          <w:bCs/>
          <w:lang w:val="en-US" w:eastAsia="zh-CN"/>
        </w:rPr>
        <w:t xml:space="preserve"> </w:t>
      </w:r>
      <w:r>
        <w:rPr>
          <w:bCs/>
          <w:lang w:val="en-US" w:eastAsia="zh-CN"/>
        </w:rPr>
        <w:t xml:space="preserve">based on </w:t>
      </w:r>
      <w:r w:rsidRPr="00E51421">
        <w:rPr>
          <w:bCs/>
          <w:lang w:val="en-US" w:eastAsia="zh-CN"/>
        </w:rPr>
        <w:t xml:space="preserve">volatile and </w:t>
      </w:r>
      <w:proofErr w:type="spellStart"/>
      <w:r w:rsidRPr="00E51421">
        <w:rPr>
          <w:bCs/>
          <w:lang w:val="en-US" w:eastAsia="zh-CN"/>
        </w:rPr>
        <w:t>coloured</w:t>
      </w:r>
      <w:proofErr w:type="spellEnd"/>
      <w:r w:rsidRPr="00E51421">
        <w:rPr>
          <w:bCs/>
          <w:lang w:val="en-US" w:eastAsia="zh-CN"/>
        </w:rPr>
        <w:t xml:space="preserve"> guests</w:t>
      </w:r>
    </w:p>
    <w:p w14:paraId="45EF1CC9" w14:textId="02EE9693" w:rsidR="000E63A4" w:rsidRDefault="000E63A4" w:rsidP="000E63A4">
      <w:pPr>
        <w:pStyle w:val="RSCB08CHeadingIn-line"/>
        <w:jc w:val="both"/>
        <w:rPr>
          <w:rStyle w:val="RSCB02ArticleTextChar"/>
          <w:b w:val="0"/>
          <w:lang w:val="en-US" w:eastAsia="zh-CN"/>
        </w:rPr>
      </w:pPr>
      <w:r w:rsidRPr="000D7FAD">
        <w:rPr>
          <w:rStyle w:val="RSCB02ArticleTextChar"/>
          <w:b w:val="0"/>
          <w:lang w:val="en-US" w:eastAsia="zh-CN"/>
        </w:rPr>
        <w:t xml:space="preserve">The </w:t>
      </w:r>
      <w:r>
        <w:rPr>
          <w:rStyle w:val="RSCB02ArticleTextChar"/>
          <w:b w:val="0"/>
          <w:lang w:val="en-US" w:eastAsia="zh-CN"/>
        </w:rPr>
        <w:t>third</w:t>
      </w:r>
      <w:r w:rsidRPr="000D7FAD">
        <w:rPr>
          <w:rStyle w:val="RSCB02ArticleTextChar"/>
          <w:b w:val="0"/>
          <w:lang w:val="en-US" w:eastAsia="zh-CN"/>
        </w:rPr>
        <w:t xml:space="preserve"> </w:t>
      </w:r>
      <w:r>
        <w:rPr>
          <w:rStyle w:val="RSCB02ArticleTextChar"/>
          <w:b w:val="0"/>
          <w:lang w:val="en-US" w:eastAsia="zh-CN"/>
        </w:rPr>
        <w:t xml:space="preserve">kind of </w:t>
      </w:r>
      <w:proofErr w:type="spellStart"/>
      <w:r>
        <w:rPr>
          <w:rStyle w:val="RSCB02ArticleTextChar"/>
          <w:b w:val="0"/>
          <w:lang w:val="en-US" w:eastAsia="zh-CN"/>
        </w:rPr>
        <w:t>v</w:t>
      </w:r>
      <w:r w:rsidRPr="00EE30C2">
        <w:rPr>
          <w:rStyle w:val="RSCB02ArticleTextChar"/>
          <w:b w:val="0"/>
          <w:lang w:val="en-US" w:eastAsia="zh-CN"/>
        </w:rPr>
        <w:t>apochromic</w:t>
      </w:r>
      <w:proofErr w:type="spellEnd"/>
      <w:r w:rsidRPr="00EE30C2">
        <w:rPr>
          <w:rStyle w:val="RSCB02ArticleTextChar"/>
          <w:b w:val="0"/>
          <w:lang w:val="en-US" w:eastAsia="zh-CN"/>
        </w:rPr>
        <w:t xml:space="preserve"> supramolecular </w:t>
      </w:r>
      <w:r>
        <w:rPr>
          <w:rStyle w:val="RSCB02ArticleTextChar"/>
          <w:b w:val="0"/>
          <w:lang w:val="en-US" w:eastAsia="zh-CN"/>
        </w:rPr>
        <w:t xml:space="preserve">system </w:t>
      </w:r>
      <w:r w:rsidRPr="000D7FAD">
        <w:rPr>
          <w:rStyle w:val="RSCB02ArticleTextChar"/>
          <w:b w:val="0"/>
          <w:lang w:val="en-US" w:eastAsia="zh-CN"/>
        </w:rPr>
        <w:t xml:space="preserve">is </w:t>
      </w:r>
      <w:r>
        <w:rPr>
          <w:rStyle w:val="RSCB02ArticleTextChar"/>
          <w:b w:val="0"/>
          <w:lang w:val="en-US" w:eastAsia="zh-CN"/>
        </w:rPr>
        <w:t xml:space="preserve">the </w:t>
      </w:r>
      <w:proofErr w:type="spellStart"/>
      <w:r w:rsidRPr="003F3544">
        <w:rPr>
          <w:rStyle w:val="RSCB02ArticleTextChar"/>
          <w:b w:val="0"/>
          <w:lang w:val="en-US" w:eastAsia="zh-CN"/>
        </w:rPr>
        <w:t>vapochromism</w:t>
      </w:r>
      <w:proofErr w:type="spellEnd"/>
      <w:r w:rsidRPr="00FB4131">
        <w:rPr>
          <w:rStyle w:val="RSCB02ArticleTextChar"/>
          <w:b w:val="0"/>
          <w:lang w:val="en-US" w:eastAsia="zh-CN"/>
        </w:rPr>
        <w:t xml:space="preserve"> </w:t>
      </w:r>
      <w:r>
        <w:rPr>
          <w:rStyle w:val="RSCB02ArticleTextChar"/>
          <w:b w:val="0"/>
          <w:lang w:val="en-US" w:eastAsia="zh-CN"/>
        </w:rPr>
        <w:t xml:space="preserve">induced by </w:t>
      </w:r>
      <w:r w:rsidRPr="000D7FAD">
        <w:rPr>
          <w:rStyle w:val="RSCB02ArticleTextChar"/>
          <w:b w:val="0"/>
          <w:lang w:val="en-US" w:eastAsia="zh-CN"/>
        </w:rPr>
        <w:t xml:space="preserve">the </w:t>
      </w:r>
      <w:r>
        <w:rPr>
          <w:rStyle w:val="RSCB02ArticleTextChar"/>
          <w:b w:val="0"/>
          <w:lang w:val="en-US" w:eastAsia="zh-CN"/>
        </w:rPr>
        <w:t>v</w:t>
      </w:r>
      <w:r w:rsidRPr="00101F07">
        <w:rPr>
          <w:rStyle w:val="RSCB02ArticleTextChar"/>
          <w:b w:val="0"/>
          <w:lang w:val="en-US" w:eastAsia="zh-CN"/>
        </w:rPr>
        <w:t xml:space="preserve">olatile and </w:t>
      </w:r>
      <w:proofErr w:type="spellStart"/>
      <w:r>
        <w:rPr>
          <w:rStyle w:val="RSCB02ArticleTextChar"/>
          <w:b w:val="0"/>
          <w:lang w:val="en-US" w:eastAsia="zh-CN"/>
        </w:rPr>
        <w:t>colour</w:t>
      </w:r>
      <w:r w:rsidRPr="00101F07">
        <w:rPr>
          <w:rStyle w:val="RSCB02ArticleTextChar"/>
          <w:b w:val="0"/>
          <w:lang w:val="en-US" w:eastAsia="zh-CN"/>
        </w:rPr>
        <w:t>ed</w:t>
      </w:r>
      <w:proofErr w:type="spellEnd"/>
      <w:r w:rsidRPr="00101F07">
        <w:rPr>
          <w:rStyle w:val="RSCB02ArticleTextChar"/>
          <w:b w:val="0"/>
          <w:lang w:val="en-US" w:eastAsia="zh-CN"/>
        </w:rPr>
        <w:t xml:space="preserve"> </w:t>
      </w:r>
      <w:r>
        <w:rPr>
          <w:rStyle w:val="RSCB02ArticleTextChar"/>
          <w:b w:val="0"/>
          <w:lang w:val="en-US" w:eastAsia="zh-CN"/>
        </w:rPr>
        <w:t>gues</w:t>
      </w:r>
      <w:r w:rsidRPr="00101F07">
        <w:rPr>
          <w:rStyle w:val="RSCB02ArticleTextChar"/>
          <w:b w:val="0"/>
          <w:lang w:val="en-US" w:eastAsia="zh-CN"/>
        </w:rPr>
        <w:t xml:space="preserve">ts, mainly </w:t>
      </w:r>
      <w:r>
        <w:rPr>
          <w:rStyle w:val="RSCB02ArticleTextChar"/>
          <w:b w:val="0"/>
          <w:lang w:val="en-US" w:eastAsia="zh-CN"/>
        </w:rPr>
        <w:t xml:space="preserve">including </w:t>
      </w:r>
      <w:r w:rsidRPr="00101F07">
        <w:rPr>
          <w:rStyle w:val="RSCB02ArticleTextChar"/>
          <w:b w:val="0"/>
          <w:lang w:val="en-US" w:eastAsia="zh-CN"/>
        </w:rPr>
        <w:t>iodine</w:t>
      </w:r>
      <w:r>
        <w:rPr>
          <w:rStyle w:val="RSCB02ArticleTextChar"/>
          <w:b w:val="0"/>
          <w:lang w:val="en-US" w:eastAsia="zh-CN"/>
        </w:rPr>
        <w:t>.</w:t>
      </w:r>
      <w:r w:rsidRPr="00101F07">
        <w:rPr>
          <w:rStyle w:val="RSCB02ArticleTextChar"/>
          <w:b w:val="0"/>
          <w:lang w:val="en-US" w:eastAsia="zh-CN"/>
        </w:rPr>
        <w:t xml:space="preserve"> </w:t>
      </w:r>
      <w:r>
        <w:rPr>
          <w:rStyle w:val="RSCB02ArticleTextChar"/>
          <w:b w:val="0"/>
          <w:lang w:val="en-US" w:eastAsia="zh-CN"/>
        </w:rPr>
        <w:t>After</w:t>
      </w:r>
      <w:r w:rsidRPr="005A6395">
        <w:rPr>
          <w:rStyle w:val="RSCB02ArticleTextChar"/>
          <w:b w:val="0"/>
          <w:lang w:val="en-US" w:eastAsia="zh-CN"/>
        </w:rPr>
        <w:t xml:space="preserve"> the supramolecular </w:t>
      </w:r>
      <w:r>
        <w:rPr>
          <w:rStyle w:val="RSCB02ArticleTextChar"/>
          <w:b w:val="0"/>
          <w:lang w:val="en-US" w:eastAsia="zh-CN"/>
        </w:rPr>
        <w:t>host</w:t>
      </w:r>
      <w:r w:rsidRPr="005A6395">
        <w:rPr>
          <w:rStyle w:val="RSCB02ArticleTextChar"/>
          <w:b w:val="0"/>
          <w:lang w:val="en-US" w:eastAsia="zh-CN"/>
        </w:rPr>
        <w:t xml:space="preserve"> captur</w:t>
      </w:r>
      <w:r>
        <w:rPr>
          <w:rStyle w:val="RSCB02ArticleTextChar"/>
          <w:b w:val="0"/>
          <w:lang w:val="en-US" w:eastAsia="zh-CN"/>
        </w:rPr>
        <w:t>ing</w:t>
      </w:r>
      <w:r w:rsidRPr="005A6395">
        <w:rPr>
          <w:rStyle w:val="RSCB02ArticleTextChar"/>
          <w:b w:val="0"/>
          <w:lang w:val="en-US" w:eastAsia="zh-CN"/>
        </w:rPr>
        <w:t xml:space="preserve"> the sublimated iodine </w:t>
      </w:r>
      <w:proofErr w:type="spellStart"/>
      <w:r w:rsidRPr="005A6395">
        <w:rPr>
          <w:rStyle w:val="RSCB02ArticleTextChar"/>
          <w:b w:val="0"/>
          <w:lang w:val="en-US" w:eastAsia="zh-CN"/>
        </w:rPr>
        <w:t>vapo</w:t>
      </w:r>
      <w:r>
        <w:rPr>
          <w:rStyle w:val="RSCB02ArticleTextChar"/>
          <w:b w:val="0"/>
          <w:lang w:val="en-US" w:eastAsia="zh-CN"/>
        </w:rPr>
        <w:t>u</w:t>
      </w:r>
      <w:r w:rsidRPr="005A6395">
        <w:rPr>
          <w:rStyle w:val="RSCB02ArticleTextChar"/>
          <w:b w:val="0"/>
          <w:lang w:val="en-US" w:eastAsia="zh-CN"/>
        </w:rPr>
        <w:t>r</w:t>
      </w:r>
      <w:proofErr w:type="spellEnd"/>
      <w:r w:rsidRPr="005A6395">
        <w:rPr>
          <w:rStyle w:val="RSCB02ArticleTextChar"/>
          <w:b w:val="0"/>
          <w:lang w:val="en-US" w:eastAsia="zh-CN"/>
        </w:rPr>
        <w:t>, the host</w:t>
      </w:r>
      <w:r>
        <w:rPr>
          <w:rStyle w:val="RSCB02ArticleTextChar"/>
          <w:b w:val="0"/>
          <w:lang w:val="en-US" w:eastAsia="zh-CN"/>
        </w:rPr>
        <w:sym w:font="Symbol" w:char="F02D"/>
      </w:r>
      <w:r w:rsidRPr="005A6395">
        <w:rPr>
          <w:rStyle w:val="RSCB02ArticleTextChar"/>
          <w:b w:val="0"/>
          <w:lang w:val="en-US" w:eastAsia="zh-CN"/>
        </w:rPr>
        <w:t>guest complex</w:t>
      </w:r>
      <w:r>
        <w:rPr>
          <w:rStyle w:val="RSCB02ArticleTextChar"/>
          <w:b w:val="0"/>
          <w:lang w:val="en-US" w:eastAsia="zh-CN"/>
        </w:rPr>
        <w:t>es</w:t>
      </w:r>
      <w:r w:rsidRPr="005A6395">
        <w:rPr>
          <w:rStyle w:val="RSCB02ArticleTextChar"/>
          <w:b w:val="0"/>
          <w:lang w:val="en-US" w:eastAsia="zh-CN"/>
        </w:rPr>
        <w:t xml:space="preserve"> exhibit the </w:t>
      </w:r>
      <w:proofErr w:type="spellStart"/>
      <w:r w:rsidR="00144B4A">
        <w:rPr>
          <w:rStyle w:val="RSCB02ArticleTextChar"/>
          <w:b w:val="0"/>
          <w:lang w:val="en-US" w:eastAsia="zh-CN"/>
        </w:rPr>
        <w:t>colour</w:t>
      </w:r>
      <w:proofErr w:type="spellEnd"/>
      <w:r w:rsidRPr="005A6395">
        <w:rPr>
          <w:rStyle w:val="RSCB02ArticleTextChar"/>
          <w:b w:val="0"/>
          <w:lang w:val="en-US" w:eastAsia="zh-CN"/>
        </w:rPr>
        <w:t xml:space="preserve"> of the iodine </w:t>
      </w:r>
      <w:proofErr w:type="spellStart"/>
      <w:r w:rsidRPr="005A6395">
        <w:rPr>
          <w:rStyle w:val="RSCB02ArticleTextChar"/>
          <w:b w:val="0"/>
          <w:lang w:val="en-US" w:eastAsia="zh-CN"/>
        </w:rPr>
        <w:t>vapo</w:t>
      </w:r>
      <w:r>
        <w:rPr>
          <w:rStyle w:val="RSCB02ArticleTextChar"/>
          <w:b w:val="0"/>
          <w:lang w:val="en-US" w:eastAsia="zh-CN"/>
        </w:rPr>
        <w:t>u</w:t>
      </w:r>
      <w:r w:rsidRPr="005A6395">
        <w:rPr>
          <w:rStyle w:val="RSCB02ArticleTextChar"/>
          <w:b w:val="0"/>
          <w:lang w:val="en-US" w:eastAsia="zh-CN"/>
        </w:rPr>
        <w:t>r</w:t>
      </w:r>
      <w:proofErr w:type="spellEnd"/>
      <w:r w:rsidRPr="005A6395">
        <w:rPr>
          <w:rStyle w:val="RSCB02ArticleTextChar"/>
          <w:b w:val="0"/>
          <w:lang w:val="en-US" w:eastAsia="zh-CN"/>
        </w:rPr>
        <w:t xml:space="preserve"> itself and does not autonomously fade the </w:t>
      </w:r>
      <w:proofErr w:type="spellStart"/>
      <w:r w:rsidR="00144B4A">
        <w:rPr>
          <w:rStyle w:val="RSCB02ArticleTextChar"/>
          <w:b w:val="0"/>
          <w:lang w:val="en-US" w:eastAsia="zh-CN"/>
        </w:rPr>
        <w:t>colour</w:t>
      </w:r>
      <w:proofErr w:type="spellEnd"/>
      <w:r w:rsidRPr="005A6395">
        <w:rPr>
          <w:rStyle w:val="RSCB02ArticleTextChar"/>
          <w:b w:val="0"/>
          <w:lang w:val="en-US" w:eastAsia="zh-CN"/>
        </w:rPr>
        <w:t xml:space="preserve"> in a short period of time. </w:t>
      </w:r>
      <w:r>
        <w:rPr>
          <w:rStyle w:val="RSCB02ArticleTextChar"/>
          <w:b w:val="0"/>
          <w:lang w:val="en-US" w:eastAsia="zh-CN"/>
        </w:rPr>
        <w:t xml:space="preserve">In 2009, </w:t>
      </w:r>
      <w:r w:rsidRPr="00526032">
        <w:rPr>
          <w:rStyle w:val="RSCB02ArticleTextChar"/>
          <w:b w:val="0"/>
          <w:lang w:val="en-US" w:eastAsia="zh-CN"/>
        </w:rPr>
        <w:t>Cooper</w:t>
      </w:r>
      <w:r>
        <w:rPr>
          <w:rStyle w:val="RSCB02ArticleTextChar"/>
          <w:b w:val="0"/>
          <w:lang w:val="en-US" w:eastAsia="zh-CN"/>
        </w:rPr>
        <w:t xml:space="preserve"> </w:t>
      </w:r>
      <w:r w:rsidRPr="006F7F94">
        <w:rPr>
          <w:rStyle w:val="RSCB02ArticleTextChar"/>
          <w:b w:val="0"/>
          <w:lang w:val="en-US"/>
        </w:rPr>
        <w:t>and coworkers</w:t>
      </w:r>
      <w:r>
        <w:rPr>
          <w:rStyle w:val="RSCB02ArticleTextChar"/>
          <w:b w:val="0"/>
          <w:lang w:val="en-US"/>
        </w:rPr>
        <w:t xml:space="preserve"> reported</w:t>
      </w:r>
      <w:r>
        <w:rPr>
          <w:rStyle w:val="RSCB02ArticleTextChar"/>
          <w:rFonts w:hint="eastAsia"/>
          <w:b w:val="0"/>
          <w:lang w:val="en-US" w:eastAsia="zh-CN"/>
        </w:rPr>
        <w:t xml:space="preserve"> </w:t>
      </w:r>
      <w:r w:rsidRPr="00526032">
        <w:rPr>
          <w:rStyle w:val="RSCB02ArticleTextChar"/>
          <w:b w:val="0"/>
          <w:lang w:val="en-US"/>
        </w:rPr>
        <w:t xml:space="preserve">that covalently bonded organic cages can assemble into crystalline microporous </w:t>
      </w:r>
      <w:r>
        <w:rPr>
          <w:rStyle w:val="RSCB02ArticleTextChar"/>
          <w:b w:val="0"/>
          <w:lang w:val="en-US"/>
        </w:rPr>
        <w:t>crystal</w:t>
      </w:r>
      <w:r w:rsidRPr="00526032">
        <w:rPr>
          <w:rStyle w:val="RSCB02ArticleTextChar"/>
          <w:b w:val="0"/>
          <w:lang w:val="en-US"/>
        </w:rPr>
        <w:t>s</w:t>
      </w:r>
      <w:r>
        <w:rPr>
          <w:rStyle w:val="RSCB02ArticleTextChar"/>
          <w:b w:val="0"/>
          <w:lang w:val="en-US"/>
        </w:rPr>
        <w:t xml:space="preserve"> </w:t>
      </w:r>
      <w:r>
        <w:rPr>
          <w:b w:val="0"/>
          <w:lang w:val="en-US" w:eastAsia="zh-CN"/>
        </w:rPr>
        <w:t>(Fig. 36a</w:t>
      </w:r>
      <w:r>
        <w:rPr>
          <w:rFonts w:hint="eastAsia"/>
          <w:b w:val="0"/>
          <w:lang w:val="en-US" w:eastAsia="zh-CN"/>
        </w:rPr>
        <w:t>)</w:t>
      </w:r>
      <w:r w:rsidRPr="00526032">
        <w:rPr>
          <w:rStyle w:val="RSCB02ArticleTextChar"/>
          <w:b w:val="0"/>
          <w:lang w:val="en-US"/>
        </w:rPr>
        <w:t>.</w:t>
      </w:r>
      <w:r w:rsidRPr="00A14E30">
        <w:rPr>
          <w:rStyle w:val="RSCB02ArticleTextChar"/>
          <w:b w:val="0"/>
          <w:vertAlign w:val="superscript"/>
          <w:lang w:val="en-US"/>
        </w:rPr>
        <w:t>[</w:t>
      </w:r>
      <w:r>
        <w:rPr>
          <w:rStyle w:val="RSCB02ArticleTextChar"/>
          <w:b w:val="0"/>
          <w:vertAlign w:val="superscript"/>
          <w:lang w:val="en-US" w:eastAsia="zh-CN"/>
        </w:rPr>
        <w:t>2</w:t>
      </w:r>
      <w:r w:rsidR="00D204E5">
        <w:rPr>
          <w:rStyle w:val="RSCB02ArticleTextChar"/>
          <w:b w:val="0"/>
          <w:vertAlign w:val="superscript"/>
          <w:lang w:val="en-US" w:eastAsia="zh-CN"/>
        </w:rPr>
        <w:t>58</w:t>
      </w:r>
      <w:r>
        <w:rPr>
          <w:rStyle w:val="RSCB02ArticleTextChar"/>
          <w:rFonts w:hint="eastAsia"/>
          <w:b w:val="0"/>
          <w:vertAlign w:val="superscript"/>
          <w:lang w:val="en-US" w:eastAsia="zh-CN"/>
        </w:rPr>
        <w:t>,</w:t>
      </w:r>
      <w:r>
        <w:rPr>
          <w:rStyle w:val="RSCB02ArticleTextChar"/>
          <w:b w:val="0"/>
          <w:vertAlign w:val="superscript"/>
          <w:lang w:val="en-US" w:eastAsia="zh-CN"/>
        </w:rPr>
        <w:t>2</w:t>
      </w:r>
      <w:r w:rsidR="00D204E5">
        <w:rPr>
          <w:rStyle w:val="RSCB02ArticleTextChar"/>
          <w:b w:val="0"/>
          <w:vertAlign w:val="superscript"/>
          <w:lang w:val="en-US" w:eastAsia="zh-CN"/>
        </w:rPr>
        <w:t>59</w:t>
      </w:r>
      <w:r w:rsidRPr="00A14E30">
        <w:rPr>
          <w:rStyle w:val="RSCB02ArticleTextChar"/>
          <w:b w:val="0"/>
          <w:vertAlign w:val="superscript"/>
          <w:lang w:val="en-US"/>
        </w:rPr>
        <w:t>]</w:t>
      </w:r>
      <w:r>
        <w:rPr>
          <w:rStyle w:val="RSCB02ArticleTextChar"/>
          <w:rFonts w:hint="eastAsia"/>
          <w:b w:val="0"/>
          <w:lang w:val="en-US" w:eastAsia="zh-CN"/>
        </w:rPr>
        <w:t xml:space="preserve"> </w:t>
      </w:r>
      <w:r w:rsidRPr="00613FEC">
        <w:rPr>
          <w:rStyle w:val="RSCB02ArticleTextChar"/>
          <w:b w:val="0"/>
          <w:lang w:val="en-US" w:eastAsia="zh-CN"/>
        </w:rPr>
        <w:t xml:space="preserve">They then </w:t>
      </w:r>
      <w:r>
        <w:rPr>
          <w:rStyle w:val="RSCB02ArticleTextChar"/>
          <w:b w:val="0"/>
          <w:lang w:val="en-US" w:eastAsia="zh-CN"/>
        </w:rPr>
        <w:t>utiliz</w:t>
      </w:r>
      <w:r w:rsidRPr="00613FEC">
        <w:rPr>
          <w:rStyle w:val="RSCB02ArticleTextChar"/>
          <w:b w:val="0"/>
          <w:lang w:val="en-US" w:eastAsia="zh-CN"/>
        </w:rPr>
        <w:t xml:space="preserve">ed </w:t>
      </w:r>
      <w:r>
        <w:rPr>
          <w:rStyle w:val="RSCB02ArticleTextChar"/>
          <w:b w:val="0"/>
          <w:lang w:val="en-US" w:eastAsia="zh-CN"/>
        </w:rPr>
        <w:t>these</w:t>
      </w:r>
      <w:r w:rsidRPr="00613FEC">
        <w:rPr>
          <w:rStyle w:val="RSCB02ArticleTextChar"/>
          <w:b w:val="0"/>
          <w:lang w:val="en-US" w:eastAsia="zh-CN"/>
        </w:rPr>
        <w:t xml:space="preserve"> porous organic cage</w:t>
      </w:r>
      <w:r>
        <w:rPr>
          <w:rStyle w:val="RSCB02ArticleTextChar"/>
          <w:b w:val="0"/>
          <w:lang w:val="en-US" w:eastAsia="zh-CN"/>
        </w:rPr>
        <w:t>s</w:t>
      </w:r>
      <w:r w:rsidRPr="00613FEC">
        <w:rPr>
          <w:rStyle w:val="RSCB02ArticleTextChar"/>
          <w:b w:val="0"/>
          <w:lang w:val="en-US" w:eastAsia="zh-CN"/>
        </w:rPr>
        <w:t xml:space="preserve"> as host</w:t>
      </w:r>
      <w:r>
        <w:rPr>
          <w:rStyle w:val="RSCB02ArticleTextChar"/>
          <w:b w:val="0"/>
          <w:lang w:val="en-US" w:eastAsia="zh-CN"/>
        </w:rPr>
        <w:t>s</w:t>
      </w:r>
      <w:r w:rsidRPr="00613FEC">
        <w:rPr>
          <w:rStyle w:val="RSCB02ArticleTextChar"/>
          <w:b w:val="0"/>
          <w:lang w:val="en-US" w:eastAsia="zh-CN"/>
        </w:rPr>
        <w:t xml:space="preserve"> </w:t>
      </w:r>
      <w:r>
        <w:rPr>
          <w:rStyle w:val="RSCB02ArticleTextChar"/>
          <w:b w:val="0"/>
          <w:lang w:val="en-US" w:eastAsia="zh-CN"/>
        </w:rPr>
        <w:t>for</w:t>
      </w:r>
      <w:r w:rsidRPr="00613FEC">
        <w:rPr>
          <w:rStyle w:val="RSCB02ArticleTextChar"/>
          <w:b w:val="0"/>
          <w:lang w:val="en-US" w:eastAsia="zh-CN"/>
        </w:rPr>
        <w:t xml:space="preserve"> the three-dimensional arrangement of guest</w:t>
      </w:r>
      <w:r>
        <w:rPr>
          <w:rStyle w:val="RSCB02ArticleTextChar"/>
          <w:b w:val="0"/>
          <w:lang w:val="en-US" w:eastAsia="zh-CN"/>
        </w:rPr>
        <w:t>s</w:t>
      </w:r>
      <w:r w:rsidRPr="00613FEC">
        <w:rPr>
          <w:rStyle w:val="RSCB02ArticleTextChar"/>
          <w:b w:val="0"/>
          <w:lang w:val="en-US" w:eastAsia="zh-CN"/>
        </w:rPr>
        <w:t>, such as halogens and organometallics.</w:t>
      </w:r>
      <w:r w:rsidRPr="00A14E30">
        <w:rPr>
          <w:rStyle w:val="RSCB02ArticleTextChar"/>
          <w:b w:val="0"/>
          <w:vertAlign w:val="superscript"/>
          <w:lang w:val="en-US"/>
        </w:rPr>
        <w:t>[</w:t>
      </w:r>
      <w:r>
        <w:rPr>
          <w:rStyle w:val="RSCB02ArticleTextChar"/>
          <w:b w:val="0"/>
          <w:vertAlign w:val="superscript"/>
          <w:lang w:val="en-US"/>
        </w:rPr>
        <w:t>2</w:t>
      </w:r>
      <w:r w:rsidR="00D204E5">
        <w:rPr>
          <w:rStyle w:val="RSCB02ArticleTextChar"/>
          <w:b w:val="0"/>
          <w:vertAlign w:val="superscript"/>
          <w:lang w:val="en-US"/>
        </w:rPr>
        <w:t>60</w:t>
      </w:r>
      <w:r w:rsidRPr="00A14E30">
        <w:rPr>
          <w:rStyle w:val="RSCB02ArticleTextChar"/>
          <w:b w:val="0"/>
          <w:vertAlign w:val="superscript"/>
          <w:lang w:val="en-US"/>
        </w:rPr>
        <w:t>]</w:t>
      </w:r>
      <w:r>
        <w:rPr>
          <w:rStyle w:val="RSCB02ArticleTextChar"/>
          <w:b w:val="0"/>
          <w:lang w:val="en-US" w:eastAsia="zh-CN"/>
        </w:rPr>
        <w:t xml:space="preserve"> </w:t>
      </w:r>
      <w:r w:rsidRPr="00613FEC">
        <w:rPr>
          <w:rStyle w:val="RSCB02ArticleTextChar"/>
          <w:b w:val="0"/>
          <w:lang w:val="en-US" w:eastAsia="zh-CN"/>
        </w:rPr>
        <w:t>Especially</w:t>
      </w:r>
      <w:r>
        <w:rPr>
          <w:rStyle w:val="RSCB02ArticleTextChar"/>
          <w:b w:val="0"/>
          <w:lang w:val="en-US" w:eastAsia="zh-CN"/>
        </w:rPr>
        <w:t>, w</w:t>
      </w:r>
      <w:r w:rsidRPr="00613FEC">
        <w:rPr>
          <w:rStyle w:val="RSCB02ArticleTextChar"/>
          <w:b w:val="0"/>
          <w:lang w:val="en-US" w:eastAsia="zh-CN"/>
        </w:rPr>
        <w:t xml:space="preserve">hen the </w:t>
      </w:r>
      <w:r>
        <w:rPr>
          <w:rStyle w:val="RSCB02ArticleTextChar"/>
          <w:b w:val="0"/>
          <w:lang w:val="en-US" w:eastAsia="zh-CN"/>
        </w:rPr>
        <w:t>cage</w:t>
      </w:r>
      <w:r w:rsidRPr="00613FEC">
        <w:rPr>
          <w:rStyle w:val="RSCB02ArticleTextChar"/>
          <w:b w:val="0"/>
          <w:lang w:val="en-US" w:eastAsia="zh-CN"/>
        </w:rPr>
        <w:t>s are exposed to solid iodine, iodine sublime</w:t>
      </w:r>
      <w:r>
        <w:rPr>
          <w:rStyle w:val="RSCB02ArticleTextChar"/>
          <w:b w:val="0"/>
          <w:lang w:val="en-US" w:eastAsia="zh-CN"/>
        </w:rPr>
        <w:t>d</w:t>
      </w:r>
      <w:r w:rsidRPr="00613FEC">
        <w:rPr>
          <w:rStyle w:val="RSCB02ArticleTextChar"/>
          <w:b w:val="0"/>
          <w:lang w:val="en-US" w:eastAsia="zh-CN"/>
        </w:rPr>
        <w:t xml:space="preserve"> into the porous crystal</w:t>
      </w:r>
      <w:r>
        <w:rPr>
          <w:rStyle w:val="RSCB02ArticleTextChar"/>
          <w:b w:val="0"/>
          <w:lang w:val="en-US" w:eastAsia="zh-CN"/>
        </w:rPr>
        <w:t>s</w:t>
      </w:r>
      <w:r w:rsidRPr="00613FEC">
        <w:rPr>
          <w:rStyle w:val="RSCB02ArticleTextChar"/>
          <w:b w:val="0"/>
          <w:lang w:val="en-US" w:eastAsia="zh-CN"/>
        </w:rPr>
        <w:t xml:space="preserve"> over time at ambient temperature, with a pronounced </w:t>
      </w:r>
      <w:proofErr w:type="spellStart"/>
      <w:r>
        <w:rPr>
          <w:rStyle w:val="RSCB02ArticleTextChar"/>
          <w:b w:val="0"/>
          <w:lang w:val="en-US" w:eastAsia="zh-CN"/>
        </w:rPr>
        <w:t>colour</w:t>
      </w:r>
      <w:proofErr w:type="spellEnd"/>
      <w:r w:rsidRPr="00613FEC">
        <w:rPr>
          <w:rStyle w:val="RSCB02ArticleTextChar"/>
          <w:b w:val="0"/>
          <w:lang w:val="en-US" w:eastAsia="zh-CN"/>
        </w:rPr>
        <w:t xml:space="preserve"> change from white to almost black</w:t>
      </w:r>
      <w:r>
        <w:rPr>
          <w:rStyle w:val="RSCB02ArticleTextChar"/>
          <w:b w:val="0"/>
          <w:lang w:val="en-US" w:eastAsia="zh-CN"/>
        </w:rPr>
        <w:t xml:space="preserve"> </w:t>
      </w:r>
      <w:r>
        <w:rPr>
          <w:b w:val="0"/>
          <w:lang w:val="en-US" w:eastAsia="zh-CN"/>
        </w:rPr>
        <w:t>(Fig. 36b</w:t>
      </w:r>
      <w:r>
        <w:rPr>
          <w:rFonts w:hint="eastAsia"/>
          <w:b w:val="0"/>
          <w:lang w:val="en-US" w:eastAsia="zh-CN"/>
        </w:rPr>
        <w:t>)</w:t>
      </w:r>
      <w:r w:rsidRPr="00613FEC">
        <w:rPr>
          <w:rStyle w:val="RSCB02ArticleTextChar"/>
          <w:b w:val="0"/>
          <w:lang w:val="en-US" w:eastAsia="zh-CN"/>
        </w:rPr>
        <w:t>.</w:t>
      </w:r>
      <w:r>
        <w:rPr>
          <w:rStyle w:val="RSCB02ArticleTextChar"/>
          <w:b w:val="0"/>
          <w:lang w:val="en-US" w:eastAsia="zh-CN"/>
        </w:rPr>
        <w:t xml:space="preserve"> </w:t>
      </w:r>
      <w:r w:rsidRPr="00613FEC">
        <w:rPr>
          <w:rStyle w:val="RSCB02ArticleTextChar"/>
          <w:b w:val="0"/>
          <w:lang w:val="en-US" w:eastAsia="zh-CN"/>
        </w:rPr>
        <w:t>By analyzing the crystal structure</w:t>
      </w:r>
      <w:r w:rsidRPr="00416C74">
        <w:rPr>
          <w:rStyle w:val="RSCB02ArticleTextChar"/>
          <w:b w:val="0"/>
          <w:lang w:val="en-US" w:eastAsia="zh-CN"/>
        </w:rPr>
        <w:t>s for the iodine-loaded species</w:t>
      </w:r>
      <w:r>
        <w:rPr>
          <w:rStyle w:val="RSCB02ArticleTextChar"/>
          <w:b w:val="0"/>
          <w:lang w:val="en-US" w:eastAsia="zh-CN"/>
        </w:rPr>
        <w:t xml:space="preserve"> </w:t>
      </w:r>
      <w:r>
        <w:rPr>
          <w:b w:val="0"/>
          <w:lang w:val="en-US" w:eastAsia="zh-CN"/>
        </w:rPr>
        <w:t>(Fig. 36c</w:t>
      </w:r>
      <w:r>
        <w:rPr>
          <w:rFonts w:hint="eastAsia"/>
          <w:b w:val="0"/>
          <w:lang w:val="en-US" w:eastAsia="zh-CN"/>
        </w:rPr>
        <w:t>)</w:t>
      </w:r>
      <w:r w:rsidRPr="00416C74">
        <w:rPr>
          <w:rStyle w:val="RSCB02ArticleTextChar"/>
          <w:b w:val="0"/>
          <w:lang w:val="en-US" w:eastAsia="zh-CN"/>
        </w:rPr>
        <w:t xml:space="preserve">, </w:t>
      </w:r>
      <w:r w:rsidRPr="00416C74">
        <w:rPr>
          <w:rStyle w:val="RSCB02ArticleTextChar"/>
          <w:lang w:val="en-US" w:eastAsia="zh-CN"/>
        </w:rPr>
        <w:t>I@CC3</w:t>
      </w:r>
      <w:r>
        <w:rPr>
          <w:rStyle w:val="RSCB02ArticleTextChar"/>
          <w:b w:val="0"/>
          <w:lang w:val="en-US" w:eastAsia="zh-CN"/>
        </w:rPr>
        <w:t xml:space="preserve">, they </w:t>
      </w:r>
      <w:r>
        <w:rPr>
          <w:rStyle w:val="RSCB02ArticleTextChar"/>
          <w:b w:val="0"/>
          <w:lang w:val="en-US" w:eastAsia="zh-CN"/>
        </w:rPr>
        <w:lastRenderedPageBreak/>
        <w:t xml:space="preserve">found </w:t>
      </w:r>
      <w:r w:rsidRPr="00416C74">
        <w:rPr>
          <w:rStyle w:val="RSCB02ArticleTextChar"/>
          <w:b w:val="0"/>
          <w:lang w:val="en-US" w:eastAsia="zh-CN"/>
        </w:rPr>
        <w:t xml:space="preserve">the iodine atoms form a </w:t>
      </w:r>
      <w:proofErr w:type="spellStart"/>
      <w:r w:rsidRPr="00416C74">
        <w:rPr>
          <w:rStyle w:val="RSCB02ArticleTextChar"/>
          <w:b w:val="0"/>
          <w:lang w:val="en-US" w:eastAsia="zh-CN"/>
        </w:rPr>
        <w:t>diamondoid</w:t>
      </w:r>
      <w:proofErr w:type="spellEnd"/>
      <w:r w:rsidRPr="00416C74">
        <w:rPr>
          <w:rStyle w:val="RSCB02ArticleTextChar"/>
          <w:b w:val="0"/>
          <w:lang w:val="en-US" w:eastAsia="zh-CN"/>
        </w:rPr>
        <w:t xml:space="preserve"> chain</w:t>
      </w:r>
      <w:r>
        <w:rPr>
          <w:rStyle w:val="RSCB02ArticleTextChar"/>
          <w:rFonts w:hint="eastAsia"/>
          <w:b w:val="0"/>
          <w:lang w:val="en-US" w:eastAsia="zh-CN"/>
        </w:rPr>
        <w:t xml:space="preserve"> </w:t>
      </w:r>
      <w:r w:rsidRPr="00416C74">
        <w:rPr>
          <w:rStyle w:val="RSCB02ArticleTextChar"/>
          <w:b w:val="0"/>
          <w:lang w:val="en-US" w:eastAsia="zh-CN"/>
        </w:rPr>
        <w:t>arrangement</w:t>
      </w:r>
      <w:r>
        <w:rPr>
          <w:rStyle w:val="RSCB02ArticleTextChar"/>
          <w:b w:val="0"/>
          <w:lang w:val="en-US" w:eastAsia="zh-CN"/>
        </w:rPr>
        <w:t>. Actually,</w:t>
      </w:r>
      <w:r w:rsidRPr="00416C74">
        <w:t xml:space="preserve"> </w:t>
      </w:r>
      <w:r>
        <w:rPr>
          <w:rStyle w:val="RSCB02ArticleTextChar"/>
          <w:b w:val="0"/>
          <w:lang w:val="en-US" w:eastAsia="zh-CN"/>
        </w:rPr>
        <w:t xml:space="preserve">iodine appears to </w:t>
      </w:r>
      <w:r w:rsidRPr="00416C74">
        <w:rPr>
          <w:rStyle w:val="RSCB02ArticleTextChar"/>
          <w:b w:val="0"/>
          <w:lang w:val="en-US" w:eastAsia="zh-CN"/>
        </w:rPr>
        <w:t>take the form of I</w:t>
      </w:r>
      <w:r w:rsidRPr="005322A9">
        <w:rPr>
          <w:rStyle w:val="RSCB02ArticleTextChar"/>
          <w:b w:val="0"/>
          <w:vertAlign w:val="subscript"/>
          <w:lang w:val="en-US" w:eastAsia="zh-CN"/>
        </w:rPr>
        <w:t>5</w:t>
      </w:r>
      <w:r w:rsidRPr="005322A9">
        <w:rPr>
          <w:rStyle w:val="RSCB02ArticleTextChar"/>
          <w:b w:val="0"/>
          <w:vertAlign w:val="superscript"/>
          <w:lang w:val="en-US" w:eastAsia="zh-CN"/>
        </w:rPr>
        <w:t>-</w:t>
      </w:r>
      <w:r w:rsidRPr="00416C74">
        <w:rPr>
          <w:rStyle w:val="RSCB02ArticleTextChar"/>
          <w:b w:val="0"/>
          <w:lang w:val="en-US" w:eastAsia="zh-CN"/>
        </w:rPr>
        <w:t xml:space="preserve"> within the </w:t>
      </w:r>
      <w:r w:rsidRPr="005322A9">
        <w:rPr>
          <w:rStyle w:val="RSCB02ArticleTextChar"/>
          <w:lang w:val="en-US" w:eastAsia="zh-CN"/>
        </w:rPr>
        <w:t>I@CC3</w:t>
      </w:r>
      <w:r w:rsidRPr="00416C74">
        <w:rPr>
          <w:rStyle w:val="RSCB02ArticleTextChar"/>
          <w:b w:val="0"/>
          <w:lang w:val="en-US" w:eastAsia="zh-CN"/>
        </w:rPr>
        <w:t xml:space="preserve"> structure, and</w:t>
      </w:r>
      <w:r>
        <w:rPr>
          <w:rStyle w:val="RSCB02ArticleTextChar"/>
          <w:b w:val="0"/>
          <w:lang w:val="en-US" w:eastAsia="zh-CN"/>
        </w:rPr>
        <w:t xml:space="preserve"> this species</w:t>
      </w:r>
      <w:r>
        <w:rPr>
          <w:rStyle w:val="RSCB02ArticleTextChar"/>
          <w:rFonts w:hint="eastAsia"/>
          <w:b w:val="0"/>
          <w:lang w:val="en-US" w:eastAsia="zh-CN"/>
        </w:rPr>
        <w:t xml:space="preserve"> </w:t>
      </w:r>
      <w:r w:rsidRPr="00416C74">
        <w:rPr>
          <w:rStyle w:val="RSCB02ArticleTextChar"/>
          <w:b w:val="0"/>
          <w:lang w:val="en-US" w:eastAsia="zh-CN"/>
        </w:rPr>
        <w:t>is stabilized and oriented by the cage molecules</w:t>
      </w:r>
      <w:r>
        <w:rPr>
          <w:rStyle w:val="RSCB02ArticleTextChar"/>
          <w:b w:val="0"/>
          <w:lang w:val="en-US" w:eastAsia="zh-CN"/>
        </w:rPr>
        <w:t>, which</w:t>
      </w:r>
      <w:r w:rsidRPr="00416C74">
        <w:rPr>
          <w:rStyle w:val="RSCB02ArticleTextChar"/>
          <w:b w:val="0"/>
          <w:lang w:val="en-US" w:eastAsia="zh-CN"/>
        </w:rPr>
        <w:t xml:space="preserve"> lead</w:t>
      </w:r>
      <w:r>
        <w:rPr>
          <w:rStyle w:val="RSCB02ArticleTextChar"/>
          <w:b w:val="0"/>
          <w:lang w:val="en-US" w:eastAsia="zh-CN"/>
        </w:rPr>
        <w:t>s</w:t>
      </w:r>
      <w:r w:rsidRPr="00416C74">
        <w:rPr>
          <w:rStyle w:val="RSCB02ArticleTextChar"/>
          <w:b w:val="0"/>
          <w:lang w:val="en-US" w:eastAsia="zh-CN"/>
        </w:rPr>
        <w:t xml:space="preserve"> to marked conductivity</w:t>
      </w:r>
      <w:r>
        <w:rPr>
          <w:rStyle w:val="RSCB02ArticleTextChar"/>
          <w:rFonts w:hint="eastAsia"/>
          <w:b w:val="0"/>
          <w:lang w:val="en-US" w:eastAsia="zh-CN"/>
        </w:rPr>
        <w:t xml:space="preserve"> </w:t>
      </w:r>
      <w:r>
        <w:rPr>
          <w:rStyle w:val="RSCB02ArticleTextChar"/>
          <w:b w:val="0"/>
          <w:lang w:val="en-US" w:eastAsia="zh-CN"/>
        </w:rPr>
        <w:t>e</w:t>
      </w:r>
      <w:r w:rsidRPr="00416C74">
        <w:rPr>
          <w:rStyle w:val="RSCB02ArticleTextChar"/>
          <w:b w:val="0"/>
          <w:lang w:val="en-US" w:eastAsia="zh-CN"/>
        </w:rPr>
        <w:t>nhancement</w:t>
      </w:r>
      <w:r>
        <w:rPr>
          <w:rStyle w:val="RSCB02ArticleTextChar"/>
          <w:b w:val="0"/>
          <w:lang w:val="en-US" w:eastAsia="zh-CN"/>
        </w:rPr>
        <w:t>.</w:t>
      </w:r>
    </w:p>
    <w:p w14:paraId="01301E92" w14:textId="77777777" w:rsidR="000E63A4" w:rsidRDefault="000E63A4" w:rsidP="000E63A4">
      <w:pPr>
        <w:pStyle w:val="RSCB08CHeadingIn-line"/>
        <w:jc w:val="center"/>
        <w:rPr>
          <w:rStyle w:val="RSCB02ArticleTextChar"/>
          <w:b w:val="0"/>
          <w:lang w:val="en-US" w:eastAsia="zh-CN"/>
        </w:rPr>
      </w:pPr>
      <w:r>
        <w:rPr>
          <w:rFonts w:cs="Times New Roman"/>
          <w:b w:val="0"/>
          <w:noProof/>
          <w:w w:val="108"/>
          <w:szCs w:val="18"/>
          <w:lang w:val="en-US" w:eastAsia="zh-CN"/>
        </w:rPr>
        <w:drawing>
          <wp:inline distT="0" distB="0" distL="0" distR="0" wp14:anchorId="6CE12ACB" wp14:editId="15338E5E">
            <wp:extent cx="3072311" cy="168465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F34.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72311" cy="1684655"/>
                    </a:xfrm>
                    <a:prstGeom prst="rect">
                      <a:avLst/>
                    </a:prstGeom>
                  </pic:spPr>
                </pic:pic>
              </a:graphicData>
            </a:graphic>
          </wp:inline>
        </w:drawing>
      </w:r>
    </w:p>
    <w:p w14:paraId="611B7F75" w14:textId="2E116875" w:rsidR="000E63A4" w:rsidRDefault="000E63A4" w:rsidP="000E63A4">
      <w:pPr>
        <w:pStyle w:val="RSCB08CHeadingIn-line"/>
        <w:jc w:val="both"/>
        <w:rPr>
          <w:rStyle w:val="RSCB02ArticleTextChar"/>
          <w:b w:val="0"/>
          <w:lang w:val="en-US" w:eastAsia="zh-CN"/>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36</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Chemical</w:t>
      </w:r>
      <w:r w:rsidRPr="006E4228">
        <w:rPr>
          <w:rStyle w:val="RSCB02ArticleTextChar"/>
          <w:b w:val="0"/>
          <w:lang w:val="en-US"/>
        </w:rPr>
        <w:t xml:space="preserve"> structure of </w:t>
      </w:r>
      <w:r>
        <w:rPr>
          <w:rStyle w:val="RSCB02ArticleTextChar"/>
          <w:lang w:val="en-US"/>
        </w:rPr>
        <w:t>58</w:t>
      </w:r>
      <w:r w:rsidRPr="006E4228">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Photographs showing the</w:t>
      </w:r>
      <w:r>
        <w:rPr>
          <w:rStyle w:val="RSCB02ArticleTextChar"/>
          <w:rFonts w:hint="eastAsia"/>
          <w:b w:val="0"/>
          <w:lang w:val="en-US" w:eastAsia="zh-CN"/>
        </w:rPr>
        <w:t xml:space="preserve"> </w:t>
      </w:r>
      <w:proofErr w:type="spellStart"/>
      <w:r>
        <w:rPr>
          <w:rStyle w:val="RSCB02ArticleTextChar"/>
          <w:b w:val="0"/>
          <w:lang w:val="en-US"/>
        </w:rPr>
        <w:t>colour</w:t>
      </w:r>
      <w:proofErr w:type="spellEnd"/>
      <w:r w:rsidRPr="00573E20">
        <w:rPr>
          <w:rStyle w:val="RSCB02ArticleTextChar"/>
          <w:b w:val="0"/>
          <w:lang w:val="en-US"/>
        </w:rPr>
        <w:t xml:space="preserve"> change when a single crystal of </w:t>
      </w:r>
      <w:r>
        <w:rPr>
          <w:rStyle w:val="RSCB02ArticleTextChar"/>
          <w:lang w:val="en-US"/>
        </w:rPr>
        <w:t>58</w:t>
      </w:r>
      <w:r>
        <w:rPr>
          <w:rStyle w:val="RSCB02ArticleTextChar"/>
          <w:b w:val="0"/>
          <w:lang w:val="en-US"/>
        </w:rPr>
        <w:t xml:space="preserve"> was exposed to iodine </w:t>
      </w:r>
      <w:proofErr w:type="spellStart"/>
      <w:r>
        <w:rPr>
          <w:rStyle w:val="RSCB02ArticleTextChar"/>
          <w:b w:val="0"/>
          <w:lang w:val="en-US"/>
        </w:rPr>
        <w:t>vapour</w:t>
      </w:r>
      <w:proofErr w:type="spellEnd"/>
      <w:r>
        <w:rPr>
          <w:rStyle w:val="RSCB02ArticleTextChar"/>
          <w:b w:val="0"/>
          <w:lang w:val="en-US"/>
        </w:rPr>
        <w:t>.</w:t>
      </w:r>
      <w:r w:rsidRPr="006343B8">
        <w:t xml:space="preserve"> </w:t>
      </w:r>
      <w:r>
        <w:rPr>
          <w:rStyle w:val="RSCB02ArticleTextChar"/>
          <w:b w:val="0"/>
          <w:lang w:val="en-US"/>
        </w:rPr>
        <w:t>(</w:t>
      </w:r>
      <w:r w:rsidRPr="006343B8">
        <w:rPr>
          <w:rStyle w:val="RSCB02ArticleTextChar"/>
          <w:b w:val="0"/>
          <w:lang w:val="en-US"/>
        </w:rPr>
        <w:t>c)</w:t>
      </w:r>
      <w:r>
        <w:rPr>
          <w:rStyle w:val="RSCB02ArticleTextChar"/>
          <w:b w:val="0"/>
          <w:lang w:val="en-US"/>
        </w:rPr>
        <w:t xml:space="preserve"> </w:t>
      </w:r>
      <w:r w:rsidRPr="006343B8">
        <w:rPr>
          <w:rStyle w:val="RSCB02ArticleTextChar"/>
          <w:b w:val="0"/>
          <w:lang w:val="en-US"/>
        </w:rPr>
        <w:t xml:space="preserve">Crystal </w:t>
      </w:r>
      <w:r>
        <w:rPr>
          <w:rStyle w:val="RSCB02ArticleTextChar"/>
          <w:b w:val="0"/>
          <w:lang w:val="en-US"/>
        </w:rPr>
        <w:t>p</w:t>
      </w:r>
      <w:r w:rsidRPr="00573E20">
        <w:rPr>
          <w:rStyle w:val="RSCB02ArticleTextChar"/>
          <w:b w:val="0"/>
          <w:lang w:val="en-US"/>
        </w:rPr>
        <w:t xml:space="preserve">acking for </w:t>
      </w:r>
      <w:r w:rsidRPr="00573E20">
        <w:rPr>
          <w:rStyle w:val="RSCB02ArticleTextChar"/>
          <w:lang w:val="en-US"/>
        </w:rPr>
        <w:t>I@5</w:t>
      </w:r>
      <w:r>
        <w:rPr>
          <w:rStyle w:val="RSCB02ArticleTextChar"/>
          <w:lang w:val="en-US"/>
        </w:rPr>
        <w:t>8</w:t>
      </w:r>
      <w:r>
        <w:rPr>
          <w:rStyle w:val="RSCB02ArticleTextChar"/>
          <w:b w:val="0"/>
          <w:lang w:val="en-US"/>
        </w:rPr>
        <w:t xml:space="preserve"> showing 3-D </w:t>
      </w:r>
      <w:proofErr w:type="spellStart"/>
      <w:r>
        <w:rPr>
          <w:rStyle w:val="RSCB02ArticleTextChar"/>
          <w:b w:val="0"/>
          <w:lang w:val="en-US"/>
        </w:rPr>
        <w:t>diamondoid</w:t>
      </w:r>
      <w:proofErr w:type="spellEnd"/>
      <w:r>
        <w:rPr>
          <w:rStyle w:val="RSCB02ArticleTextChar"/>
          <w:rFonts w:hint="eastAsia"/>
          <w:b w:val="0"/>
          <w:lang w:val="en-US" w:eastAsia="zh-CN"/>
        </w:rPr>
        <w:t xml:space="preserve"> </w:t>
      </w:r>
      <w:r w:rsidRPr="00573E20">
        <w:rPr>
          <w:rStyle w:val="RSCB02ArticleTextChar"/>
          <w:b w:val="0"/>
          <w:lang w:val="en-US"/>
        </w:rPr>
        <w:t>pore network filled with iodine</w:t>
      </w:r>
      <w:r>
        <w:rPr>
          <w:rStyle w:val="RSCB02ArticleTextChar"/>
          <w:b w:val="0"/>
          <w:lang w:val="en-US"/>
        </w:rPr>
        <w:t>.</w:t>
      </w:r>
    </w:p>
    <w:p w14:paraId="01DC8596" w14:textId="77777777" w:rsidR="00C36DA8" w:rsidRDefault="00C36DA8" w:rsidP="00526032">
      <w:pPr>
        <w:pStyle w:val="RSCB08CHeadingIn-line"/>
        <w:jc w:val="both"/>
        <w:rPr>
          <w:rStyle w:val="RSCB02ArticleTextChar"/>
          <w:b w:val="0"/>
          <w:lang w:val="en-US" w:eastAsia="zh-CN"/>
        </w:rPr>
      </w:pPr>
    </w:p>
    <w:p w14:paraId="4907BFED" w14:textId="1613383D" w:rsidR="000E63A4" w:rsidRDefault="000E63A4" w:rsidP="000E63A4">
      <w:pPr>
        <w:pStyle w:val="RSCB08CHeadingIn-line"/>
        <w:jc w:val="both"/>
        <w:rPr>
          <w:rStyle w:val="RSCB02ArticleTextChar"/>
          <w:b w:val="0"/>
          <w:lang w:val="en-US" w:eastAsia="zh-CN"/>
        </w:rPr>
      </w:pPr>
      <w:r>
        <w:rPr>
          <w:rStyle w:val="RSCB02ArticleTextChar"/>
          <w:b w:val="0"/>
          <w:lang w:val="en-US" w:eastAsia="zh-CN"/>
        </w:rPr>
        <w:t>Afterward</w:t>
      </w:r>
      <w:r>
        <w:rPr>
          <w:rStyle w:val="RSCB02ArticleTextChar"/>
          <w:rFonts w:hint="eastAsia"/>
          <w:b w:val="0"/>
          <w:lang w:val="en-US" w:eastAsia="zh-CN"/>
        </w:rPr>
        <w:t xml:space="preserve">s, </w:t>
      </w:r>
      <w:r>
        <w:rPr>
          <w:rStyle w:val="RSCB02ArticleTextChar"/>
          <w:b w:val="0"/>
          <w:lang w:val="en-US" w:eastAsia="zh-CN"/>
        </w:rPr>
        <w:t xml:space="preserve">Hardie and coworkers synthesized some new </w:t>
      </w:r>
      <w:r w:rsidRPr="00D57D94">
        <w:rPr>
          <w:rStyle w:val="RSCB02ArticleTextChar"/>
          <w:b w:val="0"/>
          <w:lang w:val="en-US" w:eastAsia="zh-CN"/>
        </w:rPr>
        <w:t>Pd</w:t>
      </w:r>
      <w:r w:rsidRPr="00D145A4">
        <w:rPr>
          <w:rStyle w:val="RSCB02ArticleTextChar"/>
          <w:b w:val="0"/>
          <w:vertAlign w:val="subscript"/>
          <w:lang w:val="en-US" w:eastAsia="zh-CN"/>
        </w:rPr>
        <w:t>3</w:t>
      </w:r>
      <w:r w:rsidRPr="00D57D94">
        <w:rPr>
          <w:rStyle w:val="RSCB02ArticleTextChar"/>
          <w:b w:val="0"/>
          <w:lang w:val="en-US" w:eastAsia="zh-CN"/>
        </w:rPr>
        <w:t>L</w:t>
      </w:r>
      <w:r w:rsidRPr="00D145A4">
        <w:rPr>
          <w:rStyle w:val="RSCB02ArticleTextChar"/>
          <w:b w:val="0"/>
          <w:vertAlign w:val="subscript"/>
          <w:lang w:val="en-US" w:eastAsia="zh-CN"/>
        </w:rPr>
        <w:t>2</w:t>
      </w:r>
      <w:r w:rsidRPr="00D57D94">
        <w:rPr>
          <w:rStyle w:val="RSCB02ArticleTextChar"/>
          <w:b w:val="0"/>
          <w:lang w:val="en-US" w:eastAsia="zh-CN"/>
        </w:rPr>
        <w:t xml:space="preserve"> </w:t>
      </w:r>
      <w:proofErr w:type="spellStart"/>
      <w:r w:rsidRPr="00D57D94">
        <w:rPr>
          <w:rStyle w:val="RSCB02ArticleTextChar"/>
          <w:b w:val="0"/>
          <w:lang w:val="en-US" w:eastAsia="zh-CN"/>
        </w:rPr>
        <w:t>metallo</w:t>
      </w:r>
      <w:proofErr w:type="spellEnd"/>
      <w:r w:rsidRPr="00D57D94">
        <w:rPr>
          <w:rStyle w:val="RSCB02ArticleTextChar"/>
          <w:b w:val="0"/>
          <w:lang w:val="en-US" w:eastAsia="zh-CN"/>
        </w:rPr>
        <w:t>-cryptophane cages</w:t>
      </w:r>
      <w:r>
        <w:rPr>
          <w:rStyle w:val="RSCB02ArticleTextChar"/>
          <w:b w:val="0"/>
          <w:lang w:val="en-US" w:eastAsia="zh-CN"/>
        </w:rPr>
        <w:t xml:space="preserve"> constructed</w:t>
      </w:r>
      <w:r>
        <w:rPr>
          <w:rStyle w:val="RSCB02ArticleTextChar"/>
          <w:rFonts w:hint="eastAsia"/>
          <w:b w:val="0"/>
          <w:lang w:val="en-US" w:eastAsia="zh-CN"/>
        </w:rPr>
        <w:t xml:space="preserve"> </w:t>
      </w:r>
      <w:r>
        <w:rPr>
          <w:rStyle w:val="RSCB02ArticleTextChar"/>
          <w:b w:val="0"/>
          <w:lang w:val="en-US" w:eastAsia="zh-CN"/>
        </w:rPr>
        <w:t xml:space="preserve">from </w:t>
      </w:r>
      <w:r w:rsidRPr="00D145A4">
        <w:rPr>
          <w:rStyle w:val="RSCB02ArticleTextChar"/>
          <w:b w:val="0"/>
          <w:lang w:val="en-US" w:eastAsia="zh-CN"/>
        </w:rPr>
        <w:t>chiral tripodal cavitand lig</w:t>
      </w:r>
      <w:r>
        <w:rPr>
          <w:rStyle w:val="RSCB02ArticleTextChar"/>
          <w:b w:val="0"/>
          <w:lang w:val="en-US" w:eastAsia="zh-CN"/>
        </w:rPr>
        <w:t>ands with a cyclotriveratrylene</w:t>
      </w:r>
      <w:r>
        <w:rPr>
          <w:rStyle w:val="RSCB02ArticleTextChar"/>
          <w:rFonts w:hint="eastAsia"/>
          <w:b w:val="0"/>
          <w:lang w:val="en-US" w:eastAsia="zh-CN"/>
        </w:rPr>
        <w:t xml:space="preserve"> </w:t>
      </w:r>
      <w:r w:rsidRPr="00D145A4">
        <w:rPr>
          <w:rStyle w:val="RSCB02ArticleTextChar"/>
          <w:b w:val="0"/>
          <w:lang w:val="en-US" w:eastAsia="zh-CN"/>
        </w:rPr>
        <w:t>scaffold</w:t>
      </w:r>
      <w:r>
        <w:rPr>
          <w:rStyle w:val="RSCB02ArticleTextChar"/>
          <w:b w:val="0"/>
          <w:lang w:val="en-US" w:eastAsia="zh-CN"/>
        </w:rPr>
        <w:t xml:space="preserve"> (</w:t>
      </w:r>
      <w:r w:rsidRPr="0046193F">
        <w:rPr>
          <w:rStyle w:val="RSCB02ArticleTextChar"/>
          <w:lang w:val="en-US" w:eastAsia="zh-CN"/>
        </w:rPr>
        <w:t>5</w:t>
      </w:r>
      <w:r>
        <w:rPr>
          <w:rStyle w:val="RSCB02ArticleTextChar"/>
          <w:lang w:val="en-US" w:eastAsia="zh-CN"/>
        </w:rPr>
        <w:t>9</w:t>
      </w:r>
      <w:r>
        <w:rPr>
          <w:rStyle w:val="RSCB02ArticleTextChar"/>
          <w:b w:val="0"/>
          <w:lang w:val="en-US" w:eastAsia="zh-CN"/>
        </w:rPr>
        <w:t xml:space="preserve">) </w:t>
      </w:r>
      <w:r>
        <w:rPr>
          <w:b w:val="0"/>
          <w:lang w:val="en-US" w:eastAsia="zh-CN"/>
        </w:rPr>
        <w:t>(Fig. 37a</w:t>
      </w:r>
      <w:r>
        <w:rPr>
          <w:rFonts w:hint="eastAsia"/>
          <w:b w:val="0"/>
          <w:lang w:val="en-US" w:eastAsia="zh-CN"/>
        </w:rPr>
        <w:t>)</w:t>
      </w:r>
      <w:r w:rsidRPr="00D145A4">
        <w:rPr>
          <w:rStyle w:val="RSCB02ArticleTextChar"/>
          <w:b w:val="0"/>
          <w:lang w:val="en-US" w:eastAsia="zh-CN"/>
        </w:rPr>
        <w:t>.</w:t>
      </w:r>
      <w:r w:rsidRPr="00A14E30">
        <w:rPr>
          <w:rStyle w:val="RSCB02ArticleTextChar"/>
          <w:b w:val="0"/>
          <w:vertAlign w:val="superscript"/>
          <w:lang w:val="en-US"/>
        </w:rPr>
        <w:t>[</w:t>
      </w:r>
      <w:r>
        <w:rPr>
          <w:rStyle w:val="RSCB02ArticleTextChar"/>
          <w:b w:val="0"/>
          <w:vertAlign w:val="superscript"/>
          <w:lang w:val="en-US" w:eastAsia="zh-CN"/>
        </w:rPr>
        <w:t>2</w:t>
      </w:r>
      <w:r w:rsidR="00D204E5">
        <w:rPr>
          <w:rStyle w:val="RSCB02ArticleTextChar"/>
          <w:b w:val="0"/>
          <w:vertAlign w:val="superscript"/>
          <w:lang w:val="en-US" w:eastAsia="zh-CN"/>
        </w:rPr>
        <w:t>61</w:t>
      </w:r>
      <w:r>
        <w:rPr>
          <w:rStyle w:val="RSCB02ArticleTextChar"/>
          <w:rFonts w:hint="eastAsia"/>
          <w:b w:val="0"/>
          <w:vertAlign w:val="superscript"/>
          <w:lang w:val="en-US" w:eastAsia="zh-CN"/>
        </w:rPr>
        <w:t>,</w:t>
      </w:r>
      <w:r>
        <w:rPr>
          <w:rStyle w:val="RSCB02ArticleTextChar"/>
          <w:b w:val="0"/>
          <w:vertAlign w:val="superscript"/>
          <w:lang w:val="en-US" w:eastAsia="zh-CN"/>
        </w:rPr>
        <w:t>2</w:t>
      </w:r>
      <w:r w:rsidR="00D204E5">
        <w:rPr>
          <w:rStyle w:val="RSCB02ArticleTextChar"/>
          <w:b w:val="0"/>
          <w:vertAlign w:val="superscript"/>
          <w:lang w:val="en-US" w:eastAsia="zh-CN"/>
        </w:rPr>
        <w:t>62</w:t>
      </w:r>
      <w:r w:rsidRPr="00A14E30">
        <w:rPr>
          <w:rStyle w:val="RSCB02ArticleTextChar"/>
          <w:b w:val="0"/>
          <w:vertAlign w:val="superscript"/>
          <w:lang w:val="en-US"/>
        </w:rPr>
        <w:t>]</w:t>
      </w:r>
      <w:r>
        <w:rPr>
          <w:rStyle w:val="RSCB02ArticleTextChar"/>
          <w:b w:val="0"/>
          <w:lang w:val="en-US" w:eastAsia="zh-CN"/>
        </w:rPr>
        <w:t xml:space="preserve"> They found that t</w:t>
      </w:r>
      <w:r w:rsidRPr="00C03C94">
        <w:rPr>
          <w:rStyle w:val="RSCB02ArticleTextChar"/>
          <w:b w:val="0"/>
          <w:lang w:val="en-US" w:eastAsia="zh-CN"/>
        </w:rPr>
        <w:t xml:space="preserve">he crystalline complex </w:t>
      </w:r>
      <w:r>
        <w:rPr>
          <w:rStyle w:val="RSCB02ArticleTextChar"/>
          <w:lang w:val="en-US" w:eastAsia="zh-CN"/>
        </w:rPr>
        <w:t>59</w:t>
      </w:r>
      <w:r w:rsidRPr="009E5B8A">
        <w:rPr>
          <w:rStyle w:val="RSCB02ArticleTextChar"/>
          <w:lang w:val="en-US" w:eastAsia="zh-CN"/>
        </w:rPr>
        <w:t>·(CH</w:t>
      </w:r>
      <w:r w:rsidRPr="009E5B8A">
        <w:rPr>
          <w:rStyle w:val="RSCB02ArticleTextChar"/>
          <w:vertAlign w:val="subscript"/>
          <w:lang w:val="en-US" w:eastAsia="zh-CN"/>
        </w:rPr>
        <w:t>3</w:t>
      </w:r>
      <w:r w:rsidRPr="009E5B8A">
        <w:rPr>
          <w:rStyle w:val="RSCB02ArticleTextChar"/>
          <w:lang w:val="en-US" w:eastAsia="zh-CN"/>
        </w:rPr>
        <w:t>NO</w:t>
      </w:r>
      <w:r w:rsidRPr="009E5B8A">
        <w:rPr>
          <w:rStyle w:val="RSCB02ArticleTextChar"/>
          <w:vertAlign w:val="subscript"/>
          <w:lang w:val="en-US" w:eastAsia="zh-CN"/>
        </w:rPr>
        <w:t>2</w:t>
      </w:r>
      <w:r w:rsidRPr="009E5B8A">
        <w:rPr>
          <w:rStyle w:val="RSCB02ArticleTextChar"/>
          <w:lang w:val="en-US" w:eastAsia="zh-CN"/>
        </w:rPr>
        <w:t>)</w:t>
      </w:r>
      <w:r w:rsidRPr="009E5B8A">
        <w:rPr>
          <w:rStyle w:val="RSCB02ArticleTextChar"/>
          <w:vertAlign w:val="subscript"/>
          <w:lang w:val="en-US" w:eastAsia="zh-CN"/>
        </w:rPr>
        <w:t>8</w:t>
      </w:r>
      <w:r w:rsidRPr="00C03C94">
        <w:rPr>
          <w:rStyle w:val="RSCB02ArticleTextChar"/>
          <w:b w:val="0"/>
          <w:lang w:val="en-US" w:eastAsia="zh-CN"/>
        </w:rPr>
        <w:t xml:space="preserve"> </w:t>
      </w:r>
      <w:r>
        <w:rPr>
          <w:rStyle w:val="RSCB02ArticleTextChar"/>
          <w:b w:val="0"/>
          <w:lang w:val="en-US" w:eastAsia="zh-CN"/>
        </w:rPr>
        <w:t>exhibits</w:t>
      </w:r>
      <w:r>
        <w:rPr>
          <w:rStyle w:val="RSCB02ArticleTextChar"/>
          <w:rFonts w:hint="eastAsia"/>
          <w:b w:val="0"/>
          <w:lang w:val="en-US" w:eastAsia="zh-CN"/>
        </w:rPr>
        <w:t xml:space="preserve"> </w:t>
      </w:r>
      <w:r w:rsidRPr="00C03C94">
        <w:rPr>
          <w:rStyle w:val="RSCB02ArticleTextChar"/>
          <w:b w:val="0"/>
          <w:lang w:val="en-US" w:eastAsia="zh-CN"/>
        </w:rPr>
        <w:t xml:space="preserve">guest uptake </w:t>
      </w:r>
      <w:proofErr w:type="spellStart"/>
      <w:r>
        <w:rPr>
          <w:rStyle w:val="RSCB02ArticleTextChar"/>
          <w:b w:val="0"/>
          <w:lang w:val="en-US" w:eastAsia="zh-CN"/>
        </w:rPr>
        <w:t>behaviour</w:t>
      </w:r>
      <w:proofErr w:type="spellEnd"/>
      <w:r w:rsidRPr="00C03C94">
        <w:rPr>
          <w:rStyle w:val="RSCB02ArticleTextChar"/>
          <w:b w:val="0"/>
          <w:lang w:val="en-US" w:eastAsia="zh-CN"/>
        </w:rPr>
        <w:t xml:space="preserve"> in a single crystal-to-single crystal fashion.</w:t>
      </w:r>
      <w:r>
        <w:rPr>
          <w:rStyle w:val="RSCB02ArticleTextChar"/>
          <w:b w:val="0"/>
          <w:lang w:val="en-US" w:eastAsia="zh-CN"/>
        </w:rPr>
        <w:t xml:space="preserve"> Crystals of </w:t>
      </w:r>
      <w:r>
        <w:rPr>
          <w:rStyle w:val="RSCB02ArticleTextChar"/>
          <w:lang w:val="en-US" w:eastAsia="zh-CN"/>
        </w:rPr>
        <w:t>59</w:t>
      </w:r>
      <w:r w:rsidRPr="009E5B8A">
        <w:rPr>
          <w:rStyle w:val="RSCB02ArticleTextChar"/>
          <w:lang w:val="en-US" w:eastAsia="zh-CN"/>
        </w:rPr>
        <w:t>·(CH</w:t>
      </w:r>
      <w:r w:rsidRPr="009E5B8A">
        <w:rPr>
          <w:rStyle w:val="RSCB02ArticleTextChar"/>
          <w:vertAlign w:val="subscript"/>
          <w:lang w:val="en-US" w:eastAsia="zh-CN"/>
        </w:rPr>
        <w:t>3</w:t>
      </w:r>
      <w:r w:rsidRPr="009E5B8A">
        <w:rPr>
          <w:rStyle w:val="RSCB02ArticleTextChar"/>
          <w:lang w:val="en-US" w:eastAsia="zh-CN"/>
        </w:rPr>
        <w:t>NO</w:t>
      </w:r>
      <w:r w:rsidRPr="009E5B8A">
        <w:rPr>
          <w:rStyle w:val="RSCB02ArticleTextChar"/>
          <w:vertAlign w:val="subscript"/>
          <w:lang w:val="en-US" w:eastAsia="zh-CN"/>
        </w:rPr>
        <w:t>2</w:t>
      </w:r>
      <w:r w:rsidRPr="009E5B8A">
        <w:rPr>
          <w:rStyle w:val="RSCB02ArticleTextChar"/>
          <w:lang w:val="en-US" w:eastAsia="zh-CN"/>
        </w:rPr>
        <w:t>)</w:t>
      </w:r>
      <w:r w:rsidRPr="009E5B8A">
        <w:rPr>
          <w:rStyle w:val="RSCB02ArticleTextChar"/>
          <w:vertAlign w:val="subscript"/>
          <w:lang w:val="en-US" w:eastAsia="zh-CN"/>
        </w:rPr>
        <w:t>8</w:t>
      </w:r>
      <w:r w:rsidRPr="00C03C94">
        <w:rPr>
          <w:rStyle w:val="RSCB02ArticleTextChar"/>
          <w:b w:val="0"/>
          <w:lang w:val="en-US" w:eastAsia="zh-CN"/>
        </w:rPr>
        <w:t xml:space="preserve"> were immersed in a</w:t>
      </w:r>
      <w:r>
        <w:rPr>
          <w:rStyle w:val="RSCB02ArticleTextChar"/>
          <w:b w:val="0"/>
          <w:lang w:val="en-US" w:eastAsia="zh-CN"/>
        </w:rPr>
        <w:t xml:space="preserve"> solution of iodine for</w:t>
      </w:r>
      <w:r>
        <w:rPr>
          <w:rStyle w:val="RSCB02ArticleTextChar"/>
          <w:rFonts w:hint="eastAsia"/>
          <w:b w:val="0"/>
          <w:lang w:val="en-US" w:eastAsia="zh-CN"/>
        </w:rPr>
        <w:t xml:space="preserve"> </w:t>
      </w:r>
      <w:r w:rsidRPr="00C03C94">
        <w:rPr>
          <w:rStyle w:val="RSCB02ArticleTextChar"/>
          <w:b w:val="0"/>
          <w:lang w:val="en-US" w:eastAsia="zh-CN"/>
        </w:rPr>
        <w:t xml:space="preserve">a week to </w:t>
      </w:r>
      <w:r>
        <w:rPr>
          <w:rStyle w:val="RSCB02ArticleTextChar"/>
          <w:b w:val="0"/>
          <w:lang w:val="en-US" w:eastAsia="zh-CN"/>
        </w:rPr>
        <w:t>obtain</w:t>
      </w:r>
      <w:r w:rsidRPr="00C03C94">
        <w:rPr>
          <w:rStyle w:val="RSCB02ArticleTextChar"/>
          <w:b w:val="0"/>
          <w:lang w:val="en-US" w:eastAsia="zh-CN"/>
        </w:rPr>
        <w:t xml:space="preserve"> complex </w:t>
      </w:r>
      <w:r>
        <w:rPr>
          <w:rStyle w:val="RSCB02ArticleTextChar"/>
          <w:lang w:val="en-US" w:eastAsia="zh-CN"/>
        </w:rPr>
        <w:t>59</w:t>
      </w:r>
      <w:r w:rsidRPr="009E5B8A">
        <w:rPr>
          <w:rStyle w:val="RSCB02ArticleTextChar"/>
          <w:lang w:val="en-US" w:eastAsia="zh-CN"/>
        </w:rPr>
        <w:t>·(</w:t>
      </w:r>
      <w:proofErr w:type="gramStart"/>
      <w:r w:rsidRPr="009E5B8A">
        <w:rPr>
          <w:rStyle w:val="RSCB02ArticleTextChar"/>
          <w:lang w:val="en-US" w:eastAsia="zh-CN"/>
        </w:rPr>
        <w:t>H</w:t>
      </w:r>
      <w:r w:rsidRPr="009E5B8A">
        <w:rPr>
          <w:rStyle w:val="RSCB02ArticleTextChar"/>
          <w:vertAlign w:val="subscript"/>
          <w:lang w:val="en-US" w:eastAsia="zh-CN"/>
        </w:rPr>
        <w:t>2</w:t>
      </w:r>
      <w:r w:rsidRPr="009E5B8A">
        <w:rPr>
          <w:rStyle w:val="RSCB02ArticleTextChar"/>
          <w:lang w:val="en-US" w:eastAsia="zh-CN"/>
        </w:rPr>
        <w:t>O)·</w:t>
      </w:r>
      <w:proofErr w:type="gramEnd"/>
      <w:r w:rsidRPr="009E5B8A">
        <w:rPr>
          <w:rStyle w:val="RSCB02ArticleTextChar"/>
          <w:lang w:val="en-US" w:eastAsia="zh-CN"/>
        </w:rPr>
        <w:t>(I</w:t>
      </w:r>
      <w:r w:rsidRPr="009E5B8A">
        <w:rPr>
          <w:rStyle w:val="RSCB02ArticleTextChar"/>
          <w:vertAlign w:val="subscript"/>
          <w:lang w:val="en-US" w:eastAsia="zh-CN"/>
        </w:rPr>
        <w:t>2</w:t>
      </w:r>
      <w:r w:rsidRPr="009E5B8A">
        <w:rPr>
          <w:rStyle w:val="RSCB02ArticleTextChar"/>
          <w:lang w:val="en-US" w:eastAsia="zh-CN"/>
        </w:rPr>
        <w:t>)</w:t>
      </w:r>
      <w:r w:rsidRPr="009E5B8A">
        <w:rPr>
          <w:rStyle w:val="RSCB02ArticleTextChar"/>
          <w:vertAlign w:val="subscript"/>
          <w:lang w:val="en-US" w:eastAsia="zh-CN"/>
        </w:rPr>
        <w:t>3</w:t>
      </w:r>
      <w:r>
        <w:rPr>
          <w:rStyle w:val="RSCB02ArticleTextChar"/>
          <w:b w:val="0"/>
          <w:lang w:val="en-US" w:eastAsia="zh-CN"/>
        </w:rPr>
        <w:t xml:space="preserve"> </w:t>
      </w:r>
      <w:r>
        <w:rPr>
          <w:b w:val="0"/>
          <w:lang w:val="en-US" w:eastAsia="zh-CN"/>
        </w:rPr>
        <w:t>(Fig. 37b</w:t>
      </w:r>
      <w:r>
        <w:rPr>
          <w:rFonts w:hint="eastAsia"/>
          <w:b w:val="0"/>
          <w:lang w:val="en-US" w:eastAsia="zh-CN"/>
        </w:rPr>
        <w:t>)</w:t>
      </w:r>
      <w:r w:rsidRPr="00C03C94">
        <w:rPr>
          <w:rStyle w:val="RSCB02ArticleTextChar"/>
          <w:b w:val="0"/>
          <w:lang w:val="en-US" w:eastAsia="zh-CN"/>
        </w:rPr>
        <w:t>.</w:t>
      </w:r>
      <w:r>
        <w:rPr>
          <w:rStyle w:val="RSCB02ArticleTextChar"/>
          <w:b w:val="0"/>
          <w:lang w:val="en-US" w:eastAsia="zh-CN"/>
        </w:rPr>
        <w:t xml:space="preserve"> </w:t>
      </w:r>
      <w:r w:rsidRPr="00C03C94">
        <w:rPr>
          <w:rStyle w:val="RSCB02ArticleTextChar"/>
          <w:b w:val="0"/>
          <w:lang w:val="en-US" w:eastAsia="zh-CN"/>
        </w:rPr>
        <w:t>Meanwhile</w:t>
      </w:r>
      <w:r>
        <w:rPr>
          <w:rStyle w:val="RSCB02ArticleTextChar"/>
          <w:b w:val="0"/>
          <w:lang w:val="en-US" w:eastAsia="zh-CN"/>
        </w:rPr>
        <w:t xml:space="preserve">, </w:t>
      </w:r>
      <w:r w:rsidRPr="00C03C94">
        <w:rPr>
          <w:rStyle w:val="RSCB02ArticleTextChar"/>
          <w:b w:val="0"/>
          <w:lang w:val="en-US" w:eastAsia="zh-CN"/>
        </w:rPr>
        <w:t>single crystal</w:t>
      </w:r>
      <w:r>
        <w:rPr>
          <w:rStyle w:val="RSCB02ArticleTextChar"/>
          <w:b w:val="0"/>
          <w:lang w:val="en-US" w:eastAsia="zh-CN"/>
        </w:rPr>
        <w:t>s</w:t>
      </w:r>
      <w:r w:rsidRPr="00C03C94">
        <w:rPr>
          <w:rStyle w:val="RSCB02ArticleTextChar"/>
          <w:b w:val="0"/>
          <w:lang w:val="en-US" w:eastAsia="zh-CN"/>
        </w:rPr>
        <w:t xml:space="preserve"> of the </w:t>
      </w:r>
      <w:r w:rsidRPr="00F30618">
        <w:rPr>
          <w:rStyle w:val="RSCB02ArticleTextChar"/>
          <w:b w:val="0"/>
          <w:lang w:val="en-US" w:eastAsia="zh-CN"/>
        </w:rPr>
        <w:t>complex</w:t>
      </w:r>
      <w:r w:rsidRPr="00C03C94">
        <w:rPr>
          <w:rStyle w:val="RSCB02ArticleTextChar"/>
          <w:b w:val="0"/>
          <w:lang w:val="en-US" w:eastAsia="zh-CN"/>
        </w:rPr>
        <w:t xml:space="preserve"> </w:t>
      </w:r>
      <w:r>
        <w:rPr>
          <w:rStyle w:val="RSCB02ArticleTextChar"/>
          <w:lang w:val="en-US" w:eastAsia="zh-CN"/>
        </w:rPr>
        <w:t>59</w:t>
      </w:r>
      <w:r w:rsidRPr="009E5B8A">
        <w:rPr>
          <w:rStyle w:val="RSCB02ArticleTextChar"/>
          <w:lang w:val="en-US" w:eastAsia="zh-CN"/>
        </w:rPr>
        <w:t>·(CH</w:t>
      </w:r>
      <w:r w:rsidRPr="009E5B8A">
        <w:rPr>
          <w:rStyle w:val="RSCB02ArticleTextChar"/>
          <w:vertAlign w:val="subscript"/>
          <w:lang w:val="en-US" w:eastAsia="zh-CN"/>
        </w:rPr>
        <w:t>3</w:t>
      </w:r>
      <w:r w:rsidRPr="009E5B8A">
        <w:rPr>
          <w:rStyle w:val="RSCB02ArticleTextChar"/>
          <w:lang w:val="en-US" w:eastAsia="zh-CN"/>
        </w:rPr>
        <w:t>NO</w:t>
      </w:r>
      <w:r w:rsidRPr="009E5B8A">
        <w:rPr>
          <w:rStyle w:val="RSCB02ArticleTextChar"/>
          <w:vertAlign w:val="subscript"/>
          <w:lang w:val="en-US" w:eastAsia="zh-CN"/>
        </w:rPr>
        <w:t>2</w:t>
      </w:r>
      <w:r w:rsidRPr="009E5B8A">
        <w:rPr>
          <w:rStyle w:val="RSCB02ArticleTextChar"/>
          <w:lang w:val="en-US" w:eastAsia="zh-CN"/>
        </w:rPr>
        <w:t>)</w:t>
      </w:r>
      <w:r w:rsidRPr="009E5B8A">
        <w:rPr>
          <w:rStyle w:val="RSCB02ArticleTextChar"/>
          <w:vertAlign w:val="subscript"/>
          <w:lang w:val="en-US" w:eastAsia="zh-CN"/>
        </w:rPr>
        <w:t>8</w:t>
      </w:r>
      <w:r w:rsidRPr="00C03C94">
        <w:rPr>
          <w:rStyle w:val="RSCB02ArticleTextChar"/>
          <w:b w:val="0"/>
          <w:lang w:val="en-US" w:eastAsia="zh-CN"/>
        </w:rPr>
        <w:t xml:space="preserve"> w</w:t>
      </w:r>
      <w:r>
        <w:rPr>
          <w:rStyle w:val="RSCB02ArticleTextChar"/>
          <w:b w:val="0"/>
          <w:lang w:val="en-US" w:eastAsia="zh-CN"/>
        </w:rPr>
        <w:t>ere</w:t>
      </w:r>
      <w:r w:rsidRPr="00C03C94">
        <w:rPr>
          <w:rStyle w:val="RSCB02ArticleTextChar"/>
          <w:b w:val="0"/>
          <w:lang w:val="en-US" w:eastAsia="zh-CN"/>
        </w:rPr>
        <w:t xml:space="preserve"> placed under vacuum and exposed to iodine </w:t>
      </w:r>
      <w:proofErr w:type="spellStart"/>
      <w:r>
        <w:rPr>
          <w:rStyle w:val="RSCB02ArticleTextChar"/>
          <w:b w:val="0"/>
          <w:lang w:val="en-US" w:eastAsia="zh-CN"/>
        </w:rPr>
        <w:t>vapours</w:t>
      </w:r>
      <w:proofErr w:type="spellEnd"/>
      <w:r w:rsidRPr="00C03C94">
        <w:rPr>
          <w:rStyle w:val="RSCB02ArticleTextChar"/>
          <w:b w:val="0"/>
          <w:lang w:val="en-US" w:eastAsia="zh-CN"/>
        </w:rPr>
        <w:t xml:space="preserve">. As a result, iodine </w:t>
      </w:r>
      <w:proofErr w:type="spellStart"/>
      <w:r>
        <w:rPr>
          <w:rStyle w:val="RSCB02ArticleTextChar"/>
          <w:b w:val="0"/>
          <w:lang w:val="en-US" w:eastAsia="zh-CN"/>
        </w:rPr>
        <w:t>vapours</w:t>
      </w:r>
      <w:proofErr w:type="spellEnd"/>
      <w:r w:rsidRPr="00F30618">
        <w:rPr>
          <w:rStyle w:val="RSCB02ArticleTextChar"/>
          <w:b w:val="0"/>
          <w:lang w:val="en-US" w:eastAsia="zh-CN"/>
        </w:rPr>
        <w:t xml:space="preserve"> </w:t>
      </w:r>
      <w:r>
        <w:rPr>
          <w:rStyle w:val="RSCB02ArticleTextChar"/>
          <w:b w:val="0"/>
          <w:lang w:val="en-US" w:eastAsia="zh-CN"/>
        </w:rPr>
        <w:t xml:space="preserve">were </w:t>
      </w:r>
      <w:r w:rsidRPr="00C03C94">
        <w:rPr>
          <w:rStyle w:val="RSCB02ArticleTextChar"/>
          <w:b w:val="0"/>
          <w:lang w:val="en-US" w:eastAsia="zh-CN"/>
        </w:rPr>
        <w:t xml:space="preserve">absorbed </w:t>
      </w:r>
      <w:r>
        <w:rPr>
          <w:rStyle w:val="RSCB02ArticleTextChar"/>
          <w:b w:val="0"/>
          <w:lang w:val="en-US" w:eastAsia="zh-CN"/>
        </w:rPr>
        <w:t xml:space="preserve">by </w:t>
      </w:r>
      <w:r w:rsidRPr="00C03C94">
        <w:rPr>
          <w:rStyle w:val="RSCB02ArticleTextChar"/>
          <w:b w:val="0"/>
          <w:lang w:val="en-US" w:eastAsia="zh-CN"/>
        </w:rPr>
        <w:t>the crystal</w:t>
      </w:r>
      <w:r>
        <w:rPr>
          <w:rStyle w:val="RSCB02ArticleTextChar"/>
          <w:b w:val="0"/>
          <w:lang w:val="en-US" w:eastAsia="zh-CN"/>
        </w:rPr>
        <w:t>s</w:t>
      </w:r>
      <w:r w:rsidRPr="00C03C94">
        <w:rPr>
          <w:rStyle w:val="RSCB02ArticleTextChar"/>
          <w:b w:val="0"/>
          <w:lang w:val="en-US" w:eastAsia="zh-CN"/>
        </w:rPr>
        <w:t xml:space="preserve"> immediately, </w:t>
      </w:r>
      <w:r>
        <w:rPr>
          <w:rStyle w:val="RSCB02ArticleTextChar"/>
          <w:b w:val="0"/>
          <w:lang w:val="en-US" w:eastAsia="zh-CN"/>
        </w:rPr>
        <w:t xml:space="preserve">whose </w:t>
      </w:r>
      <w:proofErr w:type="spellStart"/>
      <w:r>
        <w:rPr>
          <w:rStyle w:val="RSCB02ArticleTextChar"/>
          <w:b w:val="0"/>
          <w:lang w:val="en-US" w:eastAsia="zh-CN"/>
        </w:rPr>
        <w:t>colour</w:t>
      </w:r>
      <w:proofErr w:type="spellEnd"/>
      <w:r>
        <w:rPr>
          <w:rStyle w:val="RSCB02ArticleTextChar"/>
          <w:b w:val="0"/>
          <w:lang w:val="en-US" w:eastAsia="zh-CN"/>
        </w:rPr>
        <w:t xml:space="preserve"> was changed</w:t>
      </w:r>
      <w:r w:rsidRPr="00C03C94">
        <w:rPr>
          <w:rStyle w:val="RSCB02ArticleTextChar"/>
          <w:b w:val="0"/>
          <w:lang w:val="en-US" w:eastAsia="zh-CN"/>
        </w:rPr>
        <w:t xml:space="preserve"> from </w:t>
      </w:r>
      <w:r>
        <w:rPr>
          <w:rStyle w:val="RSCB02ArticleTextChar"/>
          <w:b w:val="0"/>
          <w:lang w:val="en-US" w:eastAsia="zh-CN"/>
        </w:rPr>
        <w:t>color</w:t>
      </w:r>
      <w:r w:rsidRPr="00C03C94">
        <w:rPr>
          <w:rStyle w:val="RSCB02ArticleTextChar"/>
          <w:b w:val="0"/>
          <w:lang w:val="en-US" w:eastAsia="zh-CN"/>
        </w:rPr>
        <w:t>less to dark brown.</w:t>
      </w:r>
      <w:r>
        <w:rPr>
          <w:rStyle w:val="RSCB02ArticleTextChar"/>
          <w:b w:val="0"/>
          <w:lang w:val="en-US" w:eastAsia="zh-CN"/>
        </w:rPr>
        <w:t xml:space="preserve"> </w:t>
      </w:r>
      <w:r w:rsidRPr="00F30618">
        <w:rPr>
          <w:rStyle w:val="RSCB02ArticleTextChar"/>
          <w:b w:val="0"/>
          <w:lang w:val="en-US" w:eastAsia="zh-CN"/>
        </w:rPr>
        <w:t>Unlike conventional porous organic cages, once absorbed, I</w:t>
      </w:r>
      <w:r w:rsidRPr="00F30618">
        <w:rPr>
          <w:rStyle w:val="RSCB02ArticleTextChar"/>
          <w:b w:val="0"/>
          <w:vertAlign w:val="subscript"/>
          <w:lang w:val="en-US" w:eastAsia="zh-CN"/>
        </w:rPr>
        <w:t>2</w:t>
      </w:r>
      <w:r w:rsidRPr="00F30618">
        <w:rPr>
          <w:rStyle w:val="RSCB02ArticleTextChar"/>
          <w:b w:val="0"/>
          <w:lang w:val="en-US" w:eastAsia="zh-CN"/>
        </w:rPr>
        <w:t xml:space="preserve"> cannot be easily extracted from the crystal lattice</w:t>
      </w:r>
      <w:r>
        <w:rPr>
          <w:rStyle w:val="RSCB02ArticleTextChar"/>
          <w:b w:val="0"/>
          <w:lang w:val="en-US" w:eastAsia="zh-CN"/>
        </w:rPr>
        <w:t xml:space="preserve"> </w:t>
      </w:r>
      <w:r>
        <w:rPr>
          <w:b w:val="0"/>
          <w:lang w:val="en-US" w:eastAsia="zh-CN"/>
        </w:rPr>
        <w:t>(Fig. 37d</w:t>
      </w:r>
      <w:r>
        <w:rPr>
          <w:rFonts w:hint="eastAsia"/>
          <w:b w:val="0"/>
          <w:lang w:val="en-US" w:eastAsia="zh-CN"/>
        </w:rPr>
        <w:t>)</w:t>
      </w:r>
      <w:r w:rsidRPr="00F30618">
        <w:rPr>
          <w:rStyle w:val="RSCB02ArticleTextChar"/>
          <w:b w:val="0"/>
          <w:lang w:val="en-US" w:eastAsia="zh-CN"/>
        </w:rPr>
        <w:t>, indicating the potential of these materials to act as a sequestering agent for radioactive I</w:t>
      </w:r>
      <w:r w:rsidRPr="00F30618">
        <w:rPr>
          <w:rStyle w:val="RSCB02ArticleTextChar"/>
          <w:b w:val="0"/>
          <w:vertAlign w:val="subscript"/>
          <w:lang w:val="en-US" w:eastAsia="zh-CN"/>
        </w:rPr>
        <w:t>2</w:t>
      </w:r>
      <w:r w:rsidRPr="00F30618">
        <w:rPr>
          <w:rStyle w:val="RSCB02ArticleTextChar"/>
          <w:b w:val="0"/>
          <w:lang w:val="en-US" w:eastAsia="zh-CN"/>
        </w:rPr>
        <w:t>.</w:t>
      </w:r>
    </w:p>
    <w:p w14:paraId="495AB459" w14:textId="77777777" w:rsidR="000E63A4" w:rsidRDefault="000E63A4" w:rsidP="000E63A4">
      <w:pPr>
        <w:pStyle w:val="RSCB08CHeadingIn-line"/>
        <w:jc w:val="center"/>
        <w:rPr>
          <w:rStyle w:val="RSCB02ArticleTextChar"/>
          <w:b w:val="0"/>
          <w:lang w:val="en-US" w:eastAsia="zh-CN"/>
        </w:rPr>
      </w:pPr>
      <w:r>
        <w:rPr>
          <w:rFonts w:cs="Times New Roman"/>
          <w:b w:val="0"/>
          <w:noProof/>
          <w:w w:val="108"/>
          <w:szCs w:val="18"/>
          <w:lang w:val="en-US" w:eastAsia="zh-CN"/>
        </w:rPr>
        <w:drawing>
          <wp:inline distT="0" distB="0" distL="0" distR="0" wp14:anchorId="3361BBAE" wp14:editId="4769DE39">
            <wp:extent cx="3168015" cy="2680335"/>
            <wp:effectExtent l="0" t="0" r="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7-11.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68015" cy="2680335"/>
                    </a:xfrm>
                    <a:prstGeom prst="rect">
                      <a:avLst/>
                    </a:prstGeom>
                  </pic:spPr>
                </pic:pic>
              </a:graphicData>
            </a:graphic>
          </wp:inline>
        </w:drawing>
      </w:r>
    </w:p>
    <w:p w14:paraId="37C59E96" w14:textId="77777777" w:rsidR="000E63A4" w:rsidRPr="006E4228" w:rsidRDefault="000E63A4" w:rsidP="000E63A4">
      <w:pPr>
        <w:pStyle w:val="RSCB08CHeadingIn-line"/>
        <w:jc w:val="both"/>
        <w:rPr>
          <w:rFonts w:cs="Times New Roman"/>
          <w:b w:val="0"/>
          <w:w w:val="108"/>
          <w:szCs w:val="18"/>
          <w:lang w:val="en-US" w:eastAsia="zh-CN"/>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37</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Chemical</w:t>
      </w:r>
      <w:r w:rsidRPr="006E4228">
        <w:rPr>
          <w:rStyle w:val="RSCB02ArticleTextChar"/>
          <w:b w:val="0"/>
          <w:lang w:val="en-US"/>
        </w:rPr>
        <w:t xml:space="preserve"> structure of the </w:t>
      </w:r>
      <w:r>
        <w:rPr>
          <w:rStyle w:val="RSCB02ArticleTextChar"/>
          <w:lang w:val="en-US"/>
        </w:rPr>
        <w:t>59</w:t>
      </w:r>
      <w:r w:rsidRPr="006E4228">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Pr="0046193F">
        <w:rPr>
          <w:rFonts w:cs="Times New Roman"/>
          <w:b w:val="0"/>
          <w:iCs/>
          <w:w w:val="108"/>
          <w:szCs w:val="18"/>
          <w:lang w:eastAsia="zh-CN"/>
        </w:rPr>
        <w:t>Experimental set</w:t>
      </w:r>
      <w:r>
        <w:rPr>
          <w:rFonts w:cs="Times New Roman"/>
          <w:b w:val="0"/>
          <w:iCs/>
          <w:w w:val="108"/>
          <w:szCs w:val="18"/>
          <w:lang w:eastAsia="zh-CN"/>
        </w:rPr>
        <w:t>-up for I</w:t>
      </w:r>
      <w:r w:rsidRPr="0046193F">
        <w:rPr>
          <w:rFonts w:cs="Times New Roman"/>
          <w:b w:val="0"/>
          <w:iCs/>
          <w:w w:val="108"/>
          <w:szCs w:val="18"/>
          <w:vertAlign w:val="subscript"/>
          <w:lang w:eastAsia="zh-CN"/>
        </w:rPr>
        <w:t>2</w:t>
      </w:r>
      <w:r>
        <w:rPr>
          <w:rFonts w:cs="Times New Roman"/>
          <w:b w:val="0"/>
          <w:iCs/>
          <w:w w:val="108"/>
          <w:szCs w:val="18"/>
          <w:lang w:eastAsia="zh-CN"/>
        </w:rPr>
        <w:t xml:space="preserve">-vapour up-take </w:t>
      </w:r>
      <w:r w:rsidRPr="0046193F">
        <w:rPr>
          <w:rFonts w:cs="Times New Roman"/>
          <w:b w:val="0"/>
          <w:iCs/>
          <w:w w:val="108"/>
          <w:szCs w:val="18"/>
          <w:lang w:eastAsia="zh-CN"/>
        </w:rPr>
        <w:t>experiment</w:t>
      </w:r>
      <w:r>
        <w:rPr>
          <w:rFonts w:cs="Times New Roman"/>
          <w:b w:val="0"/>
          <w:iCs/>
          <w:w w:val="108"/>
          <w:szCs w:val="18"/>
          <w:lang w:eastAsia="zh-CN"/>
        </w:rPr>
        <w:t xml:space="preserve"> and</w:t>
      </w:r>
      <w:r w:rsidRPr="0046193F">
        <w:rPr>
          <w:rFonts w:cs="Times New Roman"/>
          <w:b w:val="0"/>
          <w:iCs/>
          <w:w w:val="108"/>
          <w:szCs w:val="18"/>
          <w:lang w:eastAsia="zh-CN"/>
        </w:rPr>
        <w:t xml:space="preserve"> optical micrograph</w:t>
      </w:r>
      <w:r>
        <w:rPr>
          <w:rFonts w:cs="Times New Roman"/>
          <w:b w:val="0"/>
          <w:iCs/>
          <w:w w:val="108"/>
          <w:szCs w:val="18"/>
          <w:lang w:eastAsia="zh-CN"/>
        </w:rPr>
        <w:t>s</w:t>
      </w:r>
      <w:r w:rsidRPr="0046193F">
        <w:rPr>
          <w:rFonts w:cs="Times New Roman"/>
          <w:b w:val="0"/>
          <w:iCs/>
          <w:w w:val="108"/>
          <w:szCs w:val="18"/>
          <w:lang w:eastAsia="zh-CN"/>
        </w:rPr>
        <w:t xml:space="preserve"> </w:t>
      </w:r>
      <w:r w:rsidRPr="0046193F">
        <w:rPr>
          <w:rFonts w:cs="Times New Roman"/>
          <w:b w:val="0"/>
          <w:iCs/>
          <w:w w:val="108"/>
          <w:szCs w:val="18"/>
          <w:lang w:eastAsia="zh-CN"/>
        </w:rPr>
        <w:t xml:space="preserve">showing </w:t>
      </w:r>
      <w:r>
        <w:rPr>
          <w:rFonts w:cs="Times New Roman"/>
          <w:b w:val="0"/>
          <w:iCs/>
          <w:w w:val="108"/>
          <w:szCs w:val="18"/>
          <w:lang w:eastAsia="zh-CN"/>
        </w:rPr>
        <w:t>colour</w:t>
      </w:r>
      <w:r w:rsidRPr="0046193F">
        <w:rPr>
          <w:rFonts w:cs="Times New Roman"/>
          <w:b w:val="0"/>
          <w:iCs/>
          <w:w w:val="108"/>
          <w:szCs w:val="18"/>
          <w:lang w:eastAsia="zh-CN"/>
        </w:rPr>
        <w:t xml:space="preserve"> change before and after I</w:t>
      </w:r>
      <w:r w:rsidRPr="0046193F">
        <w:rPr>
          <w:rFonts w:cs="Times New Roman"/>
          <w:b w:val="0"/>
          <w:iCs/>
          <w:w w:val="108"/>
          <w:szCs w:val="18"/>
          <w:vertAlign w:val="subscript"/>
          <w:lang w:eastAsia="zh-CN"/>
        </w:rPr>
        <w:t>2</w:t>
      </w:r>
      <w:r>
        <w:rPr>
          <w:rFonts w:cs="Times New Roman"/>
          <w:b w:val="0"/>
          <w:iCs/>
          <w:w w:val="108"/>
          <w:szCs w:val="18"/>
          <w:lang w:eastAsia="zh-CN"/>
        </w:rPr>
        <w:t>-</w:t>
      </w:r>
      <w:r w:rsidRPr="0046193F">
        <w:rPr>
          <w:rFonts w:cs="Times New Roman"/>
          <w:b w:val="0"/>
          <w:iCs/>
          <w:w w:val="108"/>
          <w:szCs w:val="18"/>
          <w:lang w:eastAsia="zh-CN"/>
        </w:rPr>
        <w:t>uptake</w:t>
      </w:r>
      <w:r>
        <w:rPr>
          <w:rFonts w:cs="Times New Roman"/>
          <w:b w:val="0"/>
          <w:iCs/>
          <w:w w:val="108"/>
          <w:szCs w:val="18"/>
          <w:lang w:eastAsia="zh-CN"/>
        </w:rPr>
        <w:t>.</w:t>
      </w:r>
      <w:r w:rsidRPr="006343B8">
        <w:t xml:space="preserve"> </w:t>
      </w:r>
      <w:r>
        <w:rPr>
          <w:rStyle w:val="RSCB02ArticleTextChar"/>
          <w:b w:val="0"/>
          <w:lang w:val="en-US"/>
        </w:rPr>
        <w:t>(</w:t>
      </w:r>
      <w:r w:rsidRPr="006343B8">
        <w:rPr>
          <w:rStyle w:val="RSCB02ArticleTextChar"/>
          <w:b w:val="0"/>
          <w:lang w:val="en-US"/>
        </w:rPr>
        <w:t>c)</w:t>
      </w:r>
      <w:r>
        <w:rPr>
          <w:rStyle w:val="RSCB02ArticleTextChar"/>
          <w:b w:val="0"/>
          <w:lang w:val="en-US"/>
        </w:rPr>
        <w:t xml:space="preserve"> and</w:t>
      </w:r>
      <w:r>
        <w:rPr>
          <w:b w:val="0"/>
        </w:rPr>
        <w:t xml:space="preserve"> </w:t>
      </w:r>
      <w:r>
        <w:rPr>
          <w:rStyle w:val="RSCB02ArticleTextChar"/>
          <w:b w:val="0"/>
          <w:lang w:val="en-US"/>
        </w:rPr>
        <w:t>(d</w:t>
      </w:r>
      <w:r w:rsidRPr="006343B8">
        <w:rPr>
          <w:rStyle w:val="RSCB02ArticleTextChar"/>
          <w:b w:val="0"/>
          <w:lang w:val="en-US"/>
        </w:rPr>
        <w:t>)</w:t>
      </w:r>
      <w:r>
        <w:rPr>
          <w:rStyle w:val="RSCB02ArticleTextChar"/>
          <w:b w:val="0"/>
          <w:lang w:val="en-US"/>
        </w:rPr>
        <w:t xml:space="preserve"> </w:t>
      </w:r>
      <w:r>
        <w:rPr>
          <w:b w:val="0"/>
        </w:rPr>
        <w:t>C</w:t>
      </w:r>
      <w:r w:rsidRPr="00542008">
        <w:rPr>
          <w:b w:val="0"/>
        </w:rPr>
        <w:t>rystal structure</w:t>
      </w:r>
      <w:r>
        <w:rPr>
          <w:b w:val="0"/>
        </w:rPr>
        <w:t>s</w:t>
      </w:r>
      <w:r w:rsidRPr="00542008">
        <w:rPr>
          <w:b w:val="0"/>
        </w:rPr>
        <w:t xml:space="preserve"> of complex </w:t>
      </w:r>
      <w:r>
        <w:rPr>
          <w:rStyle w:val="RSCB02ArticleTextChar"/>
          <w:lang w:val="en-US" w:eastAsia="zh-CN"/>
        </w:rPr>
        <w:t>59</w:t>
      </w:r>
      <w:r w:rsidRPr="009E5B8A">
        <w:rPr>
          <w:rStyle w:val="RSCB02ArticleTextChar"/>
          <w:lang w:val="en-US" w:eastAsia="zh-CN"/>
        </w:rPr>
        <w:t>·(CH</w:t>
      </w:r>
      <w:r w:rsidRPr="009E5B8A">
        <w:rPr>
          <w:rStyle w:val="RSCB02ArticleTextChar"/>
          <w:vertAlign w:val="subscript"/>
          <w:lang w:val="en-US" w:eastAsia="zh-CN"/>
        </w:rPr>
        <w:t>3</w:t>
      </w:r>
      <w:r w:rsidRPr="009E5B8A">
        <w:rPr>
          <w:rStyle w:val="RSCB02ArticleTextChar"/>
          <w:lang w:val="en-US" w:eastAsia="zh-CN"/>
        </w:rPr>
        <w:t>NO</w:t>
      </w:r>
      <w:r w:rsidRPr="009E5B8A">
        <w:rPr>
          <w:rStyle w:val="RSCB02ArticleTextChar"/>
          <w:vertAlign w:val="subscript"/>
          <w:lang w:val="en-US" w:eastAsia="zh-CN"/>
        </w:rPr>
        <w:t>2</w:t>
      </w:r>
      <w:r w:rsidRPr="009E5B8A">
        <w:rPr>
          <w:rStyle w:val="RSCB02ArticleTextChar"/>
          <w:lang w:val="en-US" w:eastAsia="zh-CN"/>
        </w:rPr>
        <w:t>)</w:t>
      </w:r>
      <w:r w:rsidRPr="009E5B8A">
        <w:rPr>
          <w:rStyle w:val="RSCB02ArticleTextChar"/>
          <w:vertAlign w:val="subscript"/>
          <w:lang w:val="en-US" w:eastAsia="zh-CN"/>
        </w:rPr>
        <w:t>8</w:t>
      </w:r>
      <w:r>
        <w:rPr>
          <w:rStyle w:val="RSCB02ArticleTextChar"/>
          <w:b w:val="0"/>
          <w:lang w:val="en-US"/>
        </w:rPr>
        <w:t xml:space="preserve"> and </w:t>
      </w:r>
      <w:r>
        <w:rPr>
          <w:rStyle w:val="RSCB02ArticleTextChar"/>
          <w:lang w:val="en-US" w:eastAsia="zh-CN"/>
        </w:rPr>
        <w:t>59</w:t>
      </w:r>
      <w:r w:rsidRPr="009E5B8A">
        <w:rPr>
          <w:rStyle w:val="RSCB02ArticleTextChar"/>
          <w:lang w:val="en-US" w:eastAsia="zh-CN"/>
        </w:rPr>
        <w:t>·(</w:t>
      </w:r>
      <w:proofErr w:type="gramStart"/>
      <w:r w:rsidRPr="009E5B8A">
        <w:rPr>
          <w:rStyle w:val="RSCB02ArticleTextChar"/>
          <w:lang w:val="en-US" w:eastAsia="zh-CN"/>
        </w:rPr>
        <w:t>H</w:t>
      </w:r>
      <w:r w:rsidRPr="009E5B8A">
        <w:rPr>
          <w:rStyle w:val="RSCB02ArticleTextChar"/>
          <w:vertAlign w:val="subscript"/>
          <w:lang w:val="en-US" w:eastAsia="zh-CN"/>
        </w:rPr>
        <w:t>2</w:t>
      </w:r>
      <w:r w:rsidRPr="009E5B8A">
        <w:rPr>
          <w:rStyle w:val="RSCB02ArticleTextChar"/>
          <w:lang w:val="en-US" w:eastAsia="zh-CN"/>
        </w:rPr>
        <w:t>O)·</w:t>
      </w:r>
      <w:proofErr w:type="gramEnd"/>
      <w:r w:rsidRPr="009E5B8A">
        <w:rPr>
          <w:rStyle w:val="RSCB02ArticleTextChar"/>
          <w:lang w:val="en-US" w:eastAsia="zh-CN"/>
        </w:rPr>
        <w:t>(I</w:t>
      </w:r>
      <w:r w:rsidRPr="009E5B8A">
        <w:rPr>
          <w:rStyle w:val="RSCB02ArticleTextChar"/>
          <w:vertAlign w:val="subscript"/>
          <w:lang w:val="en-US" w:eastAsia="zh-CN"/>
        </w:rPr>
        <w:t>2</w:t>
      </w:r>
      <w:r w:rsidRPr="009E5B8A">
        <w:rPr>
          <w:rStyle w:val="RSCB02ArticleTextChar"/>
          <w:lang w:val="en-US" w:eastAsia="zh-CN"/>
        </w:rPr>
        <w:t>)</w:t>
      </w:r>
      <w:r w:rsidRPr="009E5B8A">
        <w:rPr>
          <w:rStyle w:val="RSCB02ArticleTextChar"/>
          <w:vertAlign w:val="subscript"/>
          <w:lang w:val="en-US" w:eastAsia="zh-CN"/>
        </w:rPr>
        <w:t>3</w:t>
      </w:r>
      <w:r>
        <w:rPr>
          <w:rStyle w:val="RSCB02ArticleTextChar"/>
          <w:b w:val="0"/>
          <w:lang w:val="en-US"/>
        </w:rPr>
        <w:t>.</w:t>
      </w:r>
    </w:p>
    <w:p w14:paraId="659595BD" w14:textId="77777777" w:rsidR="002E4ABC" w:rsidRDefault="002E4ABC" w:rsidP="001024EC">
      <w:pPr>
        <w:pStyle w:val="RSCB08CHeadingIn-line"/>
        <w:jc w:val="both"/>
        <w:rPr>
          <w:rStyle w:val="RSCB02ArticleTextChar"/>
          <w:b w:val="0"/>
          <w:lang w:val="en-US" w:eastAsia="zh-CN"/>
        </w:rPr>
      </w:pPr>
    </w:p>
    <w:p w14:paraId="001A2473" w14:textId="2CD285D7" w:rsidR="000E63A4" w:rsidRPr="006F7F94" w:rsidRDefault="000E63A4" w:rsidP="000E63A4">
      <w:pPr>
        <w:pStyle w:val="RSCB08CHeadingIn-line"/>
        <w:jc w:val="both"/>
        <w:rPr>
          <w:rStyle w:val="RSCB02ArticleTextChar"/>
          <w:b w:val="0"/>
          <w:lang w:val="en-US"/>
        </w:rPr>
      </w:pPr>
      <w:r>
        <w:rPr>
          <w:rStyle w:val="RSCB02ArticleTextChar"/>
          <w:b w:val="0"/>
          <w:lang w:val="en-US" w:eastAsia="zh-CN"/>
        </w:rPr>
        <w:t xml:space="preserve">We also attempted to capture iodine by using NACs of </w:t>
      </w:r>
      <w:r w:rsidRPr="0021301F">
        <w:rPr>
          <w:rStyle w:val="RSCB02ArticleTextChar"/>
          <w:b w:val="0"/>
          <w:i/>
          <w:lang w:val="en-US" w:eastAsia="zh-CN"/>
        </w:rPr>
        <w:t>per</w:t>
      </w:r>
      <w:r>
        <w:rPr>
          <w:rStyle w:val="RSCB02ArticleTextChar"/>
          <w:b w:val="0"/>
          <w:lang w:val="en-US" w:eastAsia="zh-CN"/>
        </w:rPr>
        <w:t>-</w:t>
      </w:r>
      <w:r w:rsidRPr="0021301F">
        <w:rPr>
          <w:rStyle w:val="RSCB02ArticleTextChar"/>
          <w:b w:val="0"/>
          <w:lang w:val="en-US" w:eastAsia="zh-CN"/>
        </w:rPr>
        <w:t>ethylated pillar[6]arene (</w:t>
      </w:r>
      <w:r>
        <w:rPr>
          <w:rStyle w:val="RSCB02ArticleTextChar"/>
          <w:lang w:val="en-US" w:eastAsia="zh-CN"/>
        </w:rPr>
        <w:t>60</w:t>
      </w:r>
      <w:r w:rsidRPr="0021301F">
        <w:rPr>
          <w:rStyle w:val="RSCB02ArticleTextChar"/>
          <w:b w:val="0"/>
          <w:lang w:val="en-US" w:eastAsia="zh-CN"/>
        </w:rPr>
        <w:t>)</w:t>
      </w:r>
      <w:r w:rsidRPr="006F7F94">
        <w:rPr>
          <w:rStyle w:val="RSCB02ArticleTextChar"/>
          <w:b w:val="0"/>
          <w:lang w:val="en-US"/>
        </w:rPr>
        <w:t>.</w:t>
      </w:r>
      <w:r w:rsidRPr="00A14E30">
        <w:rPr>
          <w:rStyle w:val="RSCB02ArticleTextChar"/>
          <w:b w:val="0"/>
          <w:vertAlign w:val="superscript"/>
          <w:lang w:val="en-US"/>
        </w:rPr>
        <w:t>[</w:t>
      </w:r>
      <w:r>
        <w:rPr>
          <w:rStyle w:val="RSCB02ArticleTextChar"/>
          <w:b w:val="0"/>
          <w:vertAlign w:val="superscript"/>
          <w:lang w:val="en-US" w:eastAsia="zh-CN"/>
        </w:rPr>
        <w:t>2</w:t>
      </w:r>
      <w:r w:rsidR="00D204E5">
        <w:rPr>
          <w:rStyle w:val="RSCB02ArticleTextChar"/>
          <w:b w:val="0"/>
          <w:vertAlign w:val="superscript"/>
          <w:lang w:val="en-US" w:eastAsia="zh-CN"/>
        </w:rPr>
        <w:t>63</w:t>
      </w:r>
      <w:r w:rsidRPr="00A14E30">
        <w:rPr>
          <w:rStyle w:val="RSCB02ArticleTextChar"/>
          <w:b w:val="0"/>
          <w:vertAlign w:val="superscript"/>
          <w:lang w:val="en-US"/>
        </w:rPr>
        <w:t>]</w:t>
      </w:r>
      <w:r w:rsidRPr="006F7F94">
        <w:rPr>
          <w:rStyle w:val="RSCB02ArticleTextChar"/>
          <w:b w:val="0"/>
          <w:lang w:val="en-US"/>
        </w:rPr>
        <w:t xml:space="preserve"> </w:t>
      </w:r>
      <w:r>
        <w:rPr>
          <w:rStyle w:val="RSCB02ArticleTextChar"/>
          <w:b w:val="0"/>
          <w:lang w:val="en-US"/>
        </w:rPr>
        <w:t xml:space="preserve">We found that </w:t>
      </w:r>
      <w:r w:rsidRPr="0021301F">
        <w:rPr>
          <w:rStyle w:val="RSCB02ArticleTextChar"/>
          <w:b w:val="0"/>
          <w:lang w:val="en-US"/>
        </w:rPr>
        <w:t xml:space="preserve">iodine </w:t>
      </w:r>
      <w:r>
        <w:rPr>
          <w:rStyle w:val="RSCB02ArticleTextChar"/>
          <w:b w:val="0"/>
          <w:lang w:val="en-US"/>
        </w:rPr>
        <w:t>could sublime</w:t>
      </w:r>
      <w:r>
        <w:rPr>
          <w:rStyle w:val="RSCB02ArticleTextChar"/>
          <w:rFonts w:hint="eastAsia"/>
          <w:b w:val="0"/>
          <w:lang w:val="en-US" w:eastAsia="zh-CN"/>
        </w:rPr>
        <w:t xml:space="preserve"> </w:t>
      </w:r>
      <w:r w:rsidRPr="0021301F">
        <w:rPr>
          <w:rStyle w:val="RSCB02ArticleTextChar"/>
          <w:b w:val="0"/>
          <w:lang w:val="en-US"/>
        </w:rPr>
        <w:t xml:space="preserve">into nonporous crystals of </w:t>
      </w:r>
      <w:r>
        <w:rPr>
          <w:rStyle w:val="RSCB02ArticleTextChar"/>
          <w:lang w:val="en-US"/>
        </w:rPr>
        <w:t>60</w:t>
      </w:r>
      <w:r w:rsidRPr="0021301F">
        <w:rPr>
          <w:rStyle w:val="RSCB02ArticleTextChar"/>
          <w:b w:val="0"/>
          <w:lang w:val="en-US"/>
        </w:rPr>
        <w:t xml:space="preserve"> over time, and th</w:t>
      </w:r>
      <w:r>
        <w:rPr>
          <w:rStyle w:val="RSCB02ArticleTextChar"/>
          <w:b w:val="0"/>
          <w:lang w:val="en-US"/>
        </w:rPr>
        <w:t>ere</w:t>
      </w:r>
      <w:r w:rsidRPr="0021301F">
        <w:rPr>
          <w:rStyle w:val="RSCB02ArticleTextChar"/>
          <w:b w:val="0"/>
          <w:lang w:val="en-US"/>
        </w:rPr>
        <w:t xml:space="preserve"> was </w:t>
      </w:r>
      <w:r>
        <w:rPr>
          <w:rStyle w:val="RSCB02ArticleTextChar"/>
          <w:b w:val="0"/>
          <w:lang w:val="en-US"/>
        </w:rPr>
        <w:t xml:space="preserve">an </w:t>
      </w:r>
      <w:r w:rsidRPr="0021301F">
        <w:rPr>
          <w:rStyle w:val="RSCB02ArticleTextChar"/>
          <w:b w:val="0"/>
          <w:lang w:val="en-US"/>
        </w:rPr>
        <w:t xml:space="preserve">apparent </w:t>
      </w:r>
      <w:proofErr w:type="spellStart"/>
      <w:r>
        <w:rPr>
          <w:rStyle w:val="RSCB02ArticleTextChar"/>
          <w:b w:val="0"/>
          <w:lang w:val="en-US"/>
        </w:rPr>
        <w:t>colour</w:t>
      </w:r>
      <w:proofErr w:type="spellEnd"/>
      <w:r w:rsidRPr="0021301F">
        <w:rPr>
          <w:rStyle w:val="RSCB02ArticleTextChar"/>
          <w:b w:val="0"/>
          <w:lang w:val="en-US"/>
        </w:rPr>
        <w:t xml:space="preserve"> change </w:t>
      </w:r>
      <w:r>
        <w:rPr>
          <w:rStyle w:val="RSCB02ArticleTextChar"/>
          <w:b w:val="0"/>
          <w:lang w:val="en-US"/>
        </w:rPr>
        <w:t>of</w:t>
      </w:r>
      <w:r w:rsidRPr="0021301F">
        <w:rPr>
          <w:rStyle w:val="RSCB02ArticleTextChar"/>
          <w:b w:val="0"/>
          <w:lang w:val="en-US"/>
        </w:rPr>
        <w:t xml:space="preserve"> the crystals</w:t>
      </w:r>
      <w:r>
        <w:rPr>
          <w:rStyle w:val="RSCB02ArticleTextChar"/>
          <w:rFonts w:hint="eastAsia"/>
          <w:b w:val="0"/>
          <w:lang w:val="en-US" w:eastAsia="zh-CN"/>
        </w:rPr>
        <w:t xml:space="preserve"> </w:t>
      </w:r>
      <w:r w:rsidRPr="0021301F">
        <w:rPr>
          <w:rStyle w:val="RSCB02ArticleTextChar"/>
          <w:b w:val="0"/>
          <w:lang w:val="en-US"/>
        </w:rPr>
        <w:t xml:space="preserve">from white to </w:t>
      </w:r>
      <w:r>
        <w:rPr>
          <w:rStyle w:val="RSCB02ArticleTextChar"/>
          <w:b w:val="0"/>
          <w:lang w:val="en-US"/>
        </w:rPr>
        <w:t xml:space="preserve">dark-brown </w:t>
      </w:r>
      <w:r>
        <w:rPr>
          <w:b w:val="0"/>
          <w:lang w:val="en-US" w:eastAsia="zh-CN"/>
        </w:rPr>
        <w:t>(Fig. 38a</w:t>
      </w:r>
      <w:r>
        <w:rPr>
          <w:rFonts w:hint="eastAsia"/>
          <w:b w:val="0"/>
          <w:lang w:val="en-US" w:eastAsia="zh-CN"/>
        </w:rPr>
        <w:t>)</w:t>
      </w:r>
      <w:r>
        <w:rPr>
          <w:rStyle w:val="RSCB02ArticleTextChar"/>
          <w:b w:val="0"/>
          <w:lang w:val="en-US"/>
        </w:rPr>
        <w:t>.</w:t>
      </w:r>
      <w:r w:rsidRPr="0021301F">
        <w:rPr>
          <w:rStyle w:val="RSCB02ArticleTextChar"/>
          <w:b w:val="0"/>
          <w:lang w:val="en-US"/>
        </w:rPr>
        <w:t xml:space="preserve"> </w:t>
      </w:r>
      <w:r w:rsidRPr="00F256DE">
        <w:rPr>
          <w:rStyle w:val="RSCB02ArticleTextChar"/>
          <w:b w:val="0"/>
          <w:lang w:val="en-US"/>
        </w:rPr>
        <w:t xml:space="preserve">However, smaller or larger size </w:t>
      </w:r>
      <w:r>
        <w:rPr>
          <w:rStyle w:val="RSCB02ArticleTextChar"/>
          <w:b w:val="0"/>
          <w:lang w:val="en-US"/>
        </w:rPr>
        <w:t xml:space="preserve">of </w:t>
      </w:r>
      <w:proofErr w:type="spellStart"/>
      <w:r>
        <w:rPr>
          <w:rStyle w:val="RSCB02ArticleTextChar"/>
          <w:b w:val="0"/>
          <w:lang w:val="en-US" w:eastAsia="zh-CN"/>
        </w:rPr>
        <w:t>pillar</w:t>
      </w:r>
      <w:r w:rsidRPr="0021301F">
        <w:rPr>
          <w:rStyle w:val="RSCB02ArticleTextChar"/>
          <w:b w:val="0"/>
          <w:lang w:val="en-US" w:eastAsia="zh-CN"/>
        </w:rPr>
        <w:t>arene</w:t>
      </w:r>
      <w:r>
        <w:rPr>
          <w:rStyle w:val="RSCB02ArticleTextChar"/>
          <w:b w:val="0"/>
          <w:lang w:val="en-US" w:eastAsia="zh-CN"/>
        </w:rPr>
        <w:t>s</w:t>
      </w:r>
      <w:proofErr w:type="spellEnd"/>
      <w:r>
        <w:rPr>
          <w:rStyle w:val="RSCB02ArticleTextChar"/>
          <w:b w:val="0"/>
          <w:lang w:val="en-US" w:eastAsia="zh-CN"/>
        </w:rPr>
        <w:t>, like</w:t>
      </w:r>
      <w:r w:rsidRPr="00B239E7">
        <w:rPr>
          <w:rStyle w:val="RSCB02ArticleTextChar"/>
          <w:lang w:val="en-US"/>
        </w:rPr>
        <w:t xml:space="preserve"> </w:t>
      </w:r>
      <w:proofErr w:type="gramStart"/>
      <w:r w:rsidRPr="0021301F">
        <w:rPr>
          <w:rStyle w:val="RSCB02ArticleTextChar"/>
          <w:b w:val="0"/>
          <w:lang w:val="en-US" w:eastAsia="zh-CN"/>
        </w:rPr>
        <w:t>pillar[</w:t>
      </w:r>
      <w:proofErr w:type="gramEnd"/>
      <w:r>
        <w:rPr>
          <w:rStyle w:val="RSCB02ArticleTextChar"/>
          <w:b w:val="0"/>
          <w:lang w:val="en-US" w:eastAsia="zh-CN"/>
        </w:rPr>
        <w:t>7</w:t>
      </w:r>
      <w:r w:rsidRPr="0021301F">
        <w:rPr>
          <w:rStyle w:val="RSCB02ArticleTextChar"/>
          <w:b w:val="0"/>
          <w:lang w:val="en-US" w:eastAsia="zh-CN"/>
        </w:rPr>
        <w:t>]arene</w:t>
      </w:r>
      <w:r w:rsidRPr="00B239E7">
        <w:rPr>
          <w:rStyle w:val="RSCB02ArticleTextChar"/>
          <w:b w:val="0"/>
          <w:lang w:val="en-US"/>
        </w:rPr>
        <w:t xml:space="preserve"> or </w:t>
      </w:r>
      <w:r w:rsidRPr="0021301F">
        <w:rPr>
          <w:rStyle w:val="RSCB02ArticleTextChar"/>
          <w:b w:val="0"/>
          <w:lang w:val="en-US" w:eastAsia="zh-CN"/>
        </w:rPr>
        <w:t>pillar[</w:t>
      </w:r>
      <w:r>
        <w:rPr>
          <w:rStyle w:val="RSCB02ArticleTextChar"/>
          <w:b w:val="0"/>
          <w:lang w:val="en-US" w:eastAsia="zh-CN"/>
        </w:rPr>
        <w:t>5</w:t>
      </w:r>
      <w:r w:rsidRPr="0021301F">
        <w:rPr>
          <w:rStyle w:val="RSCB02ArticleTextChar"/>
          <w:b w:val="0"/>
          <w:lang w:val="en-US" w:eastAsia="zh-CN"/>
        </w:rPr>
        <w:t>]arene</w:t>
      </w:r>
      <w:r w:rsidRPr="00B239E7">
        <w:rPr>
          <w:rStyle w:val="RSCB02ArticleTextChar"/>
          <w:b w:val="0"/>
          <w:lang w:val="en-US"/>
        </w:rPr>
        <w:t>,</w:t>
      </w:r>
      <w:r w:rsidRPr="00F256DE">
        <w:rPr>
          <w:rStyle w:val="RSCB02ArticleTextChar"/>
          <w:b w:val="0"/>
          <w:lang w:val="en-US"/>
        </w:rPr>
        <w:t xml:space="preserve"> hardly adsorb</w:t>
      </w:r>
      <w:r>
        <w:rPr>
          <w:rStyle w:val="RSCB02ArticleTextChar"/>
          <w:b w:val="0"/>
          <w:lang w:val="en-US"/>
        </w:rPr>
        <w:t>ed</w:t>
      </w:r>
      <w:r w:rsidRPr="00F256DE">
        <w:rPr>
          <w:rStyle w:val="RSCB02ArticleTextChar"/>
          <w:b w:val="0"/>
          <w:lang w:val="en-US"/>
        </w:rPr>
        <w:t xml:space="preserve"> iodine </w:t>
      </w:r>
      <w:proofErr w:type="spellStart"/>
      <w:r>
        <w:rPr>
          <w:rStyle w:val="RSCB02ArticleTextChar"/>
          <w:b w:val="0"/>
          <w:lang w:val="en-US"/>
        </w:rPr>
        <w:t>vapour</w:t>
      </w:r>
      <w:proofErr w:type="spellEnd"/>
      <w:r w:rsidRPr="00F256DE">
        <w:t xml:space="preserve"> </w:t>
      </w:r>
      <w:r w:rsidRPr="00F256DE">
        <w:rPr>
          <w:rStyle w:val="RSCB02ArticleTextChar"/>
          <w:b w:val="0"/>
          <w:lang w:val="en-US"/>
        </w:rPr>
        <w:t xml:space="preserve">and </w:t>
      </w:r>
      <w:r>
        <w:rPr>
          <w:rStyle w:val="RSCB02ArticleTextChar"/>
          <w:b w:val="0"/>
          <w:lang w:val="en-US"/>
        </w:rPr>
        <w:t>only small quantity adsorbed was</w:t>
      </w:r>
      <w:r>
        <w:rPr>
          <w:rStyle w:val="RSCB02ArticleTextChar"/>
          <w:rFonts w:hint="eastAsia"/>
          <w:b w:val="0"/>
          <w:lang w:val="en-US" w:eastAsia="zh-CN"/>
        </w:rPr>
        <w:t xml:space="preserve"> </w:t>
      </w:r>
      <w:r w:rsidRPr="00F256DE">
        <w:rPr>
          <w:rStyle w:val="RSCB02ArticleTextChar"/>
          <w:b w:val="0"/>
          <w:lang w:val="en-US"/>
        </w:rPr>
        <w:t>ascribed</w:t>
      </w:r>
      <w:r>
        <w:rPr>
          <w:rStyle w:val="RSCB02ArticleTextChar"/>
          <w:b w:val="0"/>
          <w:lang w:val="en-US"/>
        </w:rPr>
        <w:t xml:space="preserve"> to the crystal surface loading</w:t>
      </w:r>
      <w:r w:rsidRPr="00F256DE">
        <w:rPr>
          <w:rStyle w:val="RSCB02ArticleTextChar"/>
          <w:b w:val="0"/>
          <w:lang w:val="en-US"/>
        </w:rPr>
        <w:t xml:space="preserve">. </w:t>
      </w:r>
      <w:r>
        <w:rPr>
          <w:rStyle w:val="RSCB02ArticleTextChar"/>
          <w:b w:val="0"/>
          <w:lang w:val="en-US"/>
        </w:rPr>
        <w:t>We proved that the u</w:t>
      </w:r>
      <w:r w:rsidRPr="00B239E7">
        <w:rPr>
          <w:rStyle w:val="RSCB02ArticleTextChar"/>
          <w:b w:val="0"/>
          <w:lang w:val="en-US"/>
        </w:rPr>
        <w:t>ptake of iodine</w:t>
      </w:r>
      <w:r>
        <w:rPr>
          <w:rStyle w:val="RSCB02ArticleTextChar"/>
          <w:b w:val="0"/>
          <w:lang w:val="en-US"/>
        </w:rPr>
        <w:t xml:space="preserve"> leads</w:t>
      </w:r>
      <w:r w:rsidRPr="00B239E7">
        <w:rPr>
          <w:rStyle w:val="RSCB02ArticleTextChar"/>
          <w:b w:val="0"/>
          <w:lang w:val="en-US"/>
        </w:rPr>
        <w:t xml:space="preserve"> </w:t>
      </w:r>
      <w:r>
        <w:rPr>
          <w:rStyle w:val="RSCB02ArticleTextChar"/>
          <w:b w:val="0"/>
          <w:lang w:val="en-US"/>
        </w:rPr>
        <w:t xml:space="preserve">to </w:t>
      </w:r>
      <w:r w:rsidRPr="00B239E7">
        <w:rPr>
          <w:rStyle w:val="RSCB02ArticleTextChar"/>
          <w:b w:val="0"/>
          <w:lang w:val="en-US"/>
        </w:rPr>
        <w:t xml:space="preserve">a structural transformation of </w:t>
      </w:r>
      <w:r>
        <w:rPr>
          <w:rStyle w:val="RSCB02ArticleTextChar"/>
          <w:lang w:val="en-US"/>
        </w:rPr>
        <w:t>60</w:t>
      </w:r>
      <w:r w:rsidRPr="00B239E7">
        <w:rPr>
          <w:rStyle w:val="RSCB02ArticleTextChar"/>
          <w:b w:val="0"/>
          <w:lang w:val="en-US"/>
        </w:rPr>
        <w:t xml:space="preserve"> in the solid</w:t>
      </w:r>
      <w:r>
        <w:rPr>
          <w:rStyle w:val="RSCB02ArticleTextChar"/>
          <w:rFonts w:hint="eastAsia"/>
          <w:b w:val="0"/>
          <w:lang w:val="en-US" w:eastAsia="zh-CN"/>
        </w:rPr>
        <w:t xml:space="preserve"> </w:t>
      </w:r>
      <w:r w:rsidRPr="00B239E7">
        <w:rPr>
          <w:rStyle w:val="RSCB02ArticleTextChar"/>
          <w:b w:val="0"/>
          <w:lang w:val="en-US"/>
        </w:rPr>
        <w:t>state</w:t>
      </w:r>
      <w:r>
        <w:rPr>
          <w:rStyle w:val="RSCB02ArticleTextChar"/>
          <w:b w:val="0"/>
          <w:lang w:val="en-US"/>
        </w:rPr>
        <w:t xml:space="preserve">, which </w:t>
      </w:r>
      <w:r w:rsidRPr="00CF5C80">
        <w:rPr>
          <w:rStyle w:val="RSCB02ArticleTextChar"/>
          <w:b w:val="0"/>
          <w:lang w:val="en-US"/>
        </w:rPr>
        <w:t>may be</w:t>
      </w:r>
      <w:r>
        <w:rPr>
          <w:rStyle w:val="RSCB02ArticleTextChar"/>
          <w:b w:val="0"/>
          <w:lang w:val="en-US"/>
        </w:rPr>
        <w:t xml:space="preserve"> the main cause of </w:t>
      </w:r>
      <w:proofErr w:type="spellStart"/>
      <w:r>
        <w:rPr>
          <w:rStyle w:val="RSCB02ArticleTextChar"/>
          <w:b w:val="0"/>
          <w:lang w:val="en-US"/>
        </w:rPr>
        <w:t>colour</w:t>
      </w:r>
      <w:proofErr w:type="spellEnd"/>
      <w:r>
        <w:rPr>
          <w:rStyle w:val="RSCB02ArticleTextChar"/>
          <w:b w:val="0"/>
          <w:lang w:val="en-US"/>
        </w:rPr>
        <w:t xml:space="preserve"> change</w:t>
      </w:r>
      <w:r w:rsidRPr="00B239E7">
        <w:rPr>
          <w:rStyle w:val="RSCB02ArticleTextChar"/>
          <w:b w:val="0"/>
          <w:lang w:val="en-US"/>
        </w:rPr>
        <w:t xml:space="preserve">. </w:t>
      </w:r>
      <w:r w:rsidRPr="00CF5C80">
        <w:rPr>
          <w:rStyle w:val="RSCB02ArticleTextChar"/>
          <w:b w:val="0"/>
          <w:lang w:val="en-US"/>
        </w:rPr>
        <w:t>Specifically</w:t>
      </w:r>
      <w:r>
        <w:rPr>
          <w:rStyle w:val="RSCB02ArticleTextChar"/>
          <w:b w:val="0"/>
          <w:lang w:val="en-US"/>
        </w:rPr>
        <w:t>, i</w:t>
      </w:r>
      <w:r w:rsidRPr="00B239E7">
        <w:rPr>
          <w:rStyle w:val="RSCB02ArticleTextChar"/>
          <w:b w:val="0"/>
          <w:lang w:val="en-US"/>
        </w:rPr>
        <w:t xml:space="preserve">n the single crystal structure of iodine-doped </w:t>
      </w:r>
      <w:r>
        <w:rPr>
          <w:rStyle w:val="RSCB02ArticleTextChar"/>
          <w:lang w:val="en-US"/>
        </w:rPr>
        <w:t>60</w:t>
      </w:r>
      <w:r w:rsidRPr="00690B9C">
        <w:rPr>
          <w:rStyle w:val="RSCB02ArticleTextChar"/>
          <w:b w:val="0"/>
          <w:lang w:val="en-US"/>
        </w:rPr>
        <w:t xml:space="preserve"> </w:t>
      </w:r>
      <w:r>
        <w:rPr>
          <w:b w:val="0"/>
          <w:lang w:val="en-US" w:eastAsia="zh-CN"/>
        </w:rPr>
        <w:t>(Fig. 38b</w:t>
      </w:r>
      <w:r>
        <w:rPr>
          <w:rFonts w:hint="eastAsia"/>
          <w:b w:val="0"/>
          <w:lang w:val="en-US" w:eastAsia="zh-CN"/>
        </w:rPr>
        <w:t>)</w:t>
      </w:r>
      <w:r w:rsidRPr="00B239E7">
        <w:rPr>
          <w:rStyle w:val="RSCB02ArticleTextChar"/>
          <w:b w:val="0"/>
          <w:lang w:val="en-US"/>
        </w:rPr>
        <w:t>, each adsorbed iodine molecule is located</w:t>
      </w:r>
      <w:r>
        <w:rPr>
          <w:rStyle w:val="RSCB02ArticleTextChar"/>
          <w:rFonts w:hint="eastAsia"/>
          <w:b w:val="0"/>
          <w:lang w:val="en-US" w:eastAsia="zh-CN"/>
        </w:rPr>
        <w:t xml:space="preserve"> </w:t>
      </w:r>
      <w:r w:rsidRPr="00B239E7">
        <w:rPr>
          <w:rStyle w:val="RSCB02ArticleTextChar"/>
          <w:b w:val="0"/>
          <w:lang w:val="en-US"/>
        </w:rPr>
        <w:t>between two adjacent</w:t>
      </w:r>
      <w:r w:rsidRPr="00496C9C">
        <w:rPr>
          <w:b w:val="0"/>
        </w:rPr>
        <w:t xml:space="preserve"> and </w:t>
      </w:r>
      <w:r>
        <w:rPr>
          <w:rStyle w:val="RSCB02ArticleTextChar"/>
          <w:b w:val="0"/>
          <w:lang w:val="en-US"/>
        </w:rPr>
        <w:t>distorted</w:t>
      </w:r>
      <w:r w:rsidRPr="00B239E7">
        <w:rPr>
          <w:rStyle w:val="RSCB02ArticleTextChar"/>
          <w:b w:val="0"/>
          <w:lang w:val="en-US"/>
        </w:rPr>
        <w:t xml:space="preserve"> </w:t>
      </w:r>
      <w:r>
        <w:rPr>
          <w:rStyle w:val="RSCB02ArticleTextChar"/>
          <w:lang w:val="en-US"/>
        </w:rPr>
        <w:t>60</w:t>
      </w:r>
      <w:r>
        <w:rPr>
          <w:rStyle w:val="RSCB02ArticleTextChar"/>
          <w:b w:val="0"/>
          <w:lang w:val="en-US"/>
        </w:rPr>
        <w:t xml:space="preserve"> molecules to form a linear</w:t>
      </w:r>
      <w:r>
        <w:rPr>
          <w:rStyle w:val="RSCB02ArticleTextChar"/>
          <w:rFonts w:hint="eastAsia"/>
          <w:b w:val="0"/>
          <w:lang w:val="en-US" w:eastAsia="zh-CN"/>
        </w:rPr>
        <w:t xml:space="preserve"> </w:t>
      </w:r>
      <w:r w:rsidRPr="00B239E7">
        <w:rPr>
          <w:rStyle w:val="RSCB02ArticleTextChar"/>
          <w:b w:val="0"/>
          <w:lang w:val="en-US"/>
        </w:rPr>
        <w:t>supramolecular polymer.</w:t>
      </w:r>
      <w:r>
        <w:rPr>
          <w:rStyle w:val="RSCB02ArticleTextChar"/>
          <w:b w:val="0"/>
          <w:lang w:val="en-US"/>
        </w:rPr>
        <w:t xml:space="preserve"> And t</w:t>
      </w:r>
      <w:r w:rsidRPr="00496C9C">
        <w:rPr>
          <w:rStyle w:val="RSCB02ArticleTextChar"/>
          <w:b w:val="0"/>
          <w:lang w:val="en-US"/>
        </w:rPr>
        <w:t xml:space="preserve">hese </w:t>
      </w:r>
      <w:r>
        <w:rPr>
          <w:rStyle w:val="RSCB02ArticleTextChar"/>
          <w:lang w:val="en-US"/>
        </w:rPr>
        <w:t>60</w:t>
      </w:r>
      <w:r w:rsidRPr="00496C9C">
        <w:rPr>
          <w:rStyle w:val="RSCB02ArticleTextChar"/>
          <w:b w:val="0"/>
          <w:lang w:val="en-US"/>
        </w:rPr>
        <w:t xml:space="preserve"> </w:t>
      </w:r>
      <w:r>
        <w:rPr>
          <w:rStyle w:val="RSCB02ArticleTextChar"/>
          <w:b w:val="0"/>
          <w:lang w:val="en-US"/>
        </w:rPr>
        <w:t>crystal</w:t>
      </w:r>
      <w:r w:rsidRPr="00496C9C">
        <w:rPr>
          <w:rStyle w:val="RSCB02ArticleTextChar"/>
          <w:b w:val="0"/>
          <w:lang w:val="en-US"/>
        </w:rPr>
        <w:t xml:space="preserve">s can </w:t>
      </w:r>
      <w:r>
        <w:rPr>
          <w:rStyle w:val="RSCB02ArticleTextChar"/>
          <w:b w:val="0"/>
          <w:lang w:val="en-US"/>
        </w:rPr>
        <w:t>also be reused many</w:t>
      </w:r>
      <w:r>
        <w:rPr>
          <w:rStyle w:val="RSCB02ArticleTextChar"/>
          <w:rFonts w:hint="eastAsia"/>
          <w:b w:val="0"/>
          <w:lang w:val="en-US" w:eastAsia="zh-CN"/>
        </w:rPr>
        <w:t xml:space="preserve"> </w:t>
      </w:r>
      <w:r w:rsidRPr="00496C9C">
        <w:rPr>
          <w:rStyle w:val="RSCB02ArticleTextChar"/>
          <w:b w:val="0"/>
          <w:lang w:val="en-US"/>
        </w:rPr>
        <w:t>times without losing iodine capture capacity.</w:t>
      </w:r>
    </w:p>
    <w:p w14:paraId="05F5001C" w14:textId="77777777" w:rsidR="000E63A4" w:rsidRPr="006F7F94" w:rsidRDefault="000E63A4" w:rsidP="000E63A4">
      <w:pPr>
        <w:pStyle w:val="RSCB08CHeadingIn-line"/>
        <w:jc w:val="center"/>
        <w:rPr>
          <w:rStyle w:val="RSCB02ArticleTextChar"/>
          <w:b w:val="0"/>
          <w:lang w:val="en-US"/>
        </w:rPr>
      </w:pPr>
      <w:r>
        <w:rPr>
          <w:rFonts w:cs="Times New Roman"/>
          <w:b w:val="0"/>
          <w:noProof/>
          <w:w w:val="108"/>
          <w:szCs w:val="18"/>
          <w:lang w:val="en-US" w:eastAsia="zh-CN"/>
        </w:rPr>
        <w:drawing>
          <wp:inline distT="0" distB="0" distL="0" distR="0" wp14:anchorId="018CC6E1" wp14:editId="10B6488C">
            <wp:extent cx="3104405" cy="2371746"/>
            <wp:effectExtent l="0" t="0" r="127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37-1.tif"/>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3104405" cy="2371746"/>
                    </a:xfrm>
                    <a:prstGeom prst="rect">
                      <a:avLst/>
                    </a:prstGeom>
                    <a:ln>
                      <a:noFill/>
                    </a:ln>
                    <a:extLst>
                      <a:ext uri="{53640926-AAD7-44D8-BBD7-CCE9431645EC}">
                        <a14:shadowObscured xmlns:a14="http://schemas.microsoft.com/office/drawing/2010/main"/>
                      </a:ext>
                    </a:extLst>
                  </pic:spPr>
                </pic:pic>
              </a:graphicData>
            </a:graphic>
          </wp:inline>
        </w:drawing>
      </w:r>
    </w:p>
    <w:p w14:paraId="437F0CA5" w14:textId="2311EBB8" w:rsidR="000E63A4" w:rsidRPr="0046193F" w:rsidRDefault="000E63A4" w:rsidP="000E63A4">
      <w:pPr>
        <w:pStyle w:val="RSCB08CHeadingIn-line"/>
        <w:jc w:val="both"/>
        <w:rPr>
          <w:rStyle w:val="RSCB02ArticleTextChar"/>
          <w:b w:val="0"/>
          <w:lang w:val="en-US" w:eastAsia="zh-CN"/>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38</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Pr="00690B9C">
        <w:rPr>
          <w:rStyle w:val="RSCB02ArticleTextChar"/>
          <w:b w:val="0"/>
          <w:lang w:val="en-US"/>
        </w:rPr>
        <w:t xml:space="preserve">Photographs showing </w:t>
      </w:r>
      <w:proofErr w:type="spellStart"/>
      <w:r>
        <w:rPr>
          <w:rStyle w:val="RSCB02ArticleTextChar"/>
          <w:b w:val="0"/>
          <w:lang w:val="en-US"/>
        </w:rPr>
        <w:t>colour</w:t>
      </w:r>
      <w:proofErr w:type="spellEnd"/>
      <w:r w:rsidRPr="00690B9C">
        <w:rPr>
          <w:rStyle w:val="RSCB02ArticleTextChar"/>
          <w:b w:val="0"/>
          <w:lang w:val="en-US"/>
        </w:rPr>
        <w:t xml:space="preserve"> change </w:t>
      </w:r>
      <w:r>
        <w:rPr>
          <w:rStyle w:val="RSCB02ArticleTextChar"/>
          <w:b w:val="0"/>
          <w:lang w:val="en-US"/>
        </w:rPr>
        <w:t>of</w:t>
      </w:r>
      <w:r>
        <w:rPr>
          <w:rStyle w:val="RSCB02ArticleTextChar"/>
          <w:rFonts w:hint="eastAsia"/>
          <w:b w:val="0"/>
          <w:lang w:val="en-US" w:eastAsia="zh-CN"/>
        </w:rPr>
        <w:t xml:space="preserve"> </w:t>
      </w:r>
      <w:r>
        <w:rPr>
          <w:rStyle w:val="RSCB02ArticleTextChar"/>
          <w:lang w:val="en-US"/>
        </w:rPr>
        <w:t>60</w:t>
      </w:r>
      <w:r w:rsidRPr="00690B9C">
        <w:rPr>
          <w:rStyle w:val="RSCB02ArticleTextChar"/>
          <w:b w:val="0"/>
          <w:lang w:val="en-US"/>
        </w:rPr>
        <w:t xml:space="preserve"> crystals </w:t>
      </w:r>
      <w:r>
        <w:rPr>
          <w:rStyle w:val="RSCB02ArticleTextChar"/>
          <w:b w:val="0"/>
          <w:lang w:val="en-US"/>
        </w:rPr>
        <w:t xml:space="preserve">after being exposed to iodine </w:t>
      </w:r>
      <w:proofErr w:type="spellStart"/>
      <w:r>
        <w:rPr>
          <w:rStyle w:val="RSCB02ArticleTextChar"/>
          <w:b w:val="0"/>
          <w:lang w:val="en-US"/>
        </w:rPr>
        <w:t>vapour</w:t>
      </w:r>
      <w:proofErr w:type="spellEnd"/>
      <w:r w:rsidRPr="006E4228">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Pr="00690B9C">
        <w:rPr>
          <w:rStyle w:val="RSCB02ArticleTextChar"/>
          <w:b w:val="0"/>
          <w:lang w:val="en-US"/>
        </w:rPr>
        <w:t xml:space="preserve">Single crystal structure of </w:t>
      </w:r>
      <w:r w:rsidRPr="00690B9C">
        <w:rPr>
          <w:rStyle w:val="RSCB02ArticleTextChar"/>
          <w:lang w:val="en-US"/>
        </w:rPr>
        <w:t>I</w:t>
      </w:r>
      <w:r w:rsidRPr="00690B9C">
        <w:rPr>
          <w:rStyle w:val="RSCB02ArticleTextChar"/>
          <w:vertAlign w:val="subscript"/>
          <w:lang w:val="en-US"/>
        </w:rPr>
        <w:t>2</w:t>
      </w:r>
      <w:r w:rsidRPr="00690B9C">
        <w:rPr>
          <w:rStyle w:val="RSCB02ArticleTextChar"/>
          <w:lang w:val="en-US"/>
        </w:rPr>
        <w:t>@</w:t>
      </w:r>
      <w:r>
        <w:rPr>
          <w:rStyle w:val="RSCB02ArticleTextChar"/>
          <w:lang w:val="en-US"/>
        </w:rPr>
        <w:t>60</w:t>
      </w:r>
      <w:r>
        <w:rPr>
          <w:rStyle w:val="RSCB02ArticleTextChar"/>
          <w:b w:val="0"/>
          <w:lang w:val="en-US"/>
        </w:rPr>
        <w:t xml:space="preserve"> and</w:t>
      </w:r>
      <w:r w:rsidRPr="00690B9C">
        <w:rPr>
          <w:rStyle w:val="RSCB02ArticleTextChar"/>
          <w:b w:val="0"/>
          <w:lang w:val="en-US"/>
        </w:rPr>
        <w:t xml:space="preserve"> packing mode</w:t>
      </w:r>
      <w:r>
        <w:rPr>
          <w:rStyle w:val="RSCB02ArticleTextChar"/>
          <w:b w:val="0"/>
          <w:lang w:val="en-US"/>
        </w:rPr>
        <w:t>.</w:t>
      </w:r>
    </w:p>
    <w:p w14:paraId="38D99001" w14:textId="32719C54" w:rsidR="00EC3D6F" w:rsidRPr="006E4228" w:rsidRDefault="00EC3D6F" w:rsidP="00690B9C">
      <w:pPr>
        <w:pStyle w:val="RSCB08CHeadingIn-line"/>
        <w:jc w:val="both"/>
        <w:rPr>
          <w:rFonts w:cs="Times New Roman"/>
          <w:b w:val="0"/>
          <w:w w:val="108"/>
          <w:szCs w:val="18"/>
          <w:lang w:val="en-US"/>
        </w:rPr>
      </w:pPr>
    </w:p>
    <w:p w14:paraId="4B8721C0" w14:textId="3EF75906" w:rsidR="000E63A4" w:rsidRDefault="000E63A4" w:rsidP="000E63A4">
      <w:pPr>
        <w:pStyle w:val="RSCB08CHeadingIn-line"/>
        <w:jc w:val="both"/>
        <w:rPr>
          <w:rStyle w:val="RSCB02ArticleTextChar"/>
          <w:b w:val="0"/>
          <w:lang w:val="en-US"/>
        </w:rPr>
      </w:pPr>
      <w:r>
        <w:rPr>
          <w:rStyle w:val="RSCB02ArticleTextChar"/>
          <w:b w:val="0"/>
          <w:lang w:val="en-US" w:eastAsia="zh-CN"/>
        </w:rPr>
        <w:t>Li</w:t>
      </w:r>
      <w:r w:rsidRPr="006F7F94">
        <w:rPr>
          <w:rStyle w:val="RSCB02ArticleTextChar"/>
          <w:b w:val="0"/>
          <w:lang w:val="en-US"/>
        </w:rPr>
        <w:t xml:space="preserve"> and coworkers</w:t>
      </w:r>
      <w:r>
        <w:rPr>
          <w:rStyle w:val="RSCB02ArticleTextChar"/>
          <w:b w:val="0"/>
          <w:lang w:val="en-US"/>
        </w:rPr>
        <w:t xml:space="preserve"> </w:t>
      </w:r>
      <w:r w:rsidRPr="00496C9C">
        <w:rPr>
          <w:rStyle w:val="RSCB02ArticleTextChar"/>
          <w:b w:val="0"/>
          <w:lang w:val="en-US"/>
        </w:rPr>
        <w:t xml:space="preserve">also </w:t>
      </w:r>
      <w:r>
        <w:rPr>
          <w:rStyle w:val="RSCB02ArticleTextChar"/>
          <w:b w:val="0"/>
          <w:lang w:val="en-US"/>
        </w:rPr>
        <w:t>reported</w:t>
      </w:r>
      <w:r w:rsidRPr="00496C9C">
        <w:rPr>
          <w:rStyle w:val="RSCB02ArticleTextChar"/>
          <w:b w:val="0"/>
          <w:lang w:val="en-US"/>
        </w:rPr>
        <w:t xml:space="preserve"> iodine capture</w:t>
      </w:r>
      <w:r>
        <w:rPr>
          <w:rStyle w:val="RSCB02ArticleTextChar"/>
          <w:b w:val="0"/>
          <w:lang w:val="en-US"/>
        </w:rPr>
        <w:t xml:space="preserve"> by using new </w:t>
      </w:r>
      <w:r w:rsidRPr="00496C9C">
        <w:rPr>
          <w:rStyle w:val="RSCB02ArticleTextChar"/>
          <w:b w:val="0"/>
          <w:lang w:val="en-US"/>
        </w:rPr>
        <w:t>macrocyclic compounds.</w:t>
      </w:r>
      <w:r w:rsidRPr="00A14E30">
        <w:rPr>
          <w:rStyle w:val="RSCB02ArticleTextChar"/>
          <w:b w:val="0"/>
          <w:vertAlign w:val="superscript"/>
          <w:lang w:val="en-US"/>
        </w:rPr>
        <w:t>[</w:t>
      </w:r>
      <w:r>
        <w:rPr>
          <w:rStyle w:val="RSCB02ArticleTextChar"/>
          <w:b w:val="0"/>
          <w:vertAlign w:val="superscript"/>
          <w:lang w:val="en-US" w:eastAsia="zh-CN"/>
        </w:rPr>
        <w:t>2</w:t>
      </w:r>
      <w:r w:rsidR="00D204E5">
        <w:rPr>
          <w:rStyle w:val="RSCB02ArticleTextChar"/>
          <w:b w:val="0"/>
          <w:vertAlign w:val="superscript"/>
          <w:lang w:val="en-US" w:eastAsia="zh-CN"/>
        </w:rPr>
        <w:t>64</w:t>
      </w:r>
      <w:r w:rsidRPr="00A14E30">
        <w:rPr>
          <w:rStyle w:val="RSCB02ArticleTextChar"/>
          <w:b w:val="0"/>
          <w:vertAlign w:val="superscript"/>
          <w:lang w:val="en-US"/>
        </w:rPr>
        <w:t>]</w:t>
      </w:r>
      <w:r>
        <w:rPr>
          <w:rStyle w:val="RSCB02ArticleTextChar"/>
          <w:b w:val="0"/>
          <w:lang w:val="en-US"/>
        </w:rPr>
        <w:t xml:space="preserve"> </w:t>
      </w:r>
      <w:r w:rsidRPr="00496C9C">
        <w:rPr>
          <w:rStyle w:val="RSCB02ArticleTextChar"/>
          <w:b w:val="0"/>
          <w:lang w:val="en-US"/>
        </w:rPr>
        <w:t xml:space="preserve">They first designed and synthesized two new macrocycles </w:t>
      </w:r>
      <w:r>
        <w:rPr>
          <w:rStyle w:val="RSCB02ArticleTextChar"/>
          <w:b w:val="0"/>
          <w:lang w:val="en-US"/>
        </w:rPr>
        <w:t>by</w:t>
      </w:r>
      <w:r w:rsidRPr="00496C9C">
        <w:rPr>
          <w:rStyle w:val="RSCB02ArticleTextChar"/>
          <w:b w:val="0"/>
          <w:lang w:val="en-US"/>
        </w:rPr>
        <w:t xml:space="preserve"> a one-step </w:t>
      </w:r>
      <w:r w:rsidRPr="003F1FEC">
        <w:rPr>
          <w:rStyle w:val="RSCB02ArticleTextChar"/>
          <w:b w:val="0"/>
          <w:lang w:val="en-US"/>
        </w:rPr>
        <w:t>condensation reaction</w:t>
      </w:r>
      <w:r>
        <w:rPr>
          <w:rStyle w:val="RSCB02ArticleTextChar"/>
          <w:b w:val="0"/>
          <w:lang w:val="en-US"/>
        </w:rPr>
        <w:t xml:space="preserve">, </w:t>
      </w:r>
      <w:proofErr w:type="spellStart"/>
      <w:r w:rsidRPr="003F1FEC">
        <w:rPr>
          <w:rStyle w:val="RSCB02ArticleTextChar"/>
          <w:b w:val="0"/>
          <w:lang w:val="en-US"/>
        </w:rPr>
        <w:t>terphen</w:t>
      </w:r>
      <w:proofErr w:type="spellEnd"/>
      <w:r w:rsidRPr="003F1FEC">
        <w:rPr>
          <w:rStyle w:val="RSCB02ArticleTextChar"/>
          <w:b w:val="0"/>
          <w:lang w:val="en-US"/>
        </w:rPr>
        <w:t>[</w:t>
      </w:r>
      <w:r w:rsidRPr="000E63A4">
        <w:rPr>
          <w:rStyle w:val="RSCB02ArticleTextChar"/>
          <w:b w:val="0"/>
          <w:i/>
          <w:lang w:val="en-US"/>
        </w:rPr>
        <w:t>n</w:t>
      </w:r>
      <w:r w:rsidRPr="003F1FEC">
        <w:rPr>
          <w:rStyle w:val="RSCB02ArticleTextChar"/>
          <w:b w:val="0"/>
          <w:lang w:val="en-US"/>
        </w:rPr>
        <w:t>]arenes (</w:t>
      </w:r>
      <w:proofErr w:type="spellStart"/>
      <w:r w:rsidRPr="003F1FEC">
        <w:rPr>
          <w:rStyle w:val="RSCB02ArticleTextChar"/>
          <w:b w:val="0"/>
          <w:lang w:val="en-US"/>
        </w:rPr>
        <w:t>TP</w:t>
      </w:r>
      <w:r w:rsidRPr="003F1FEC">
        <w:rPr>
          <w:rStyle w:val="RSCB02ArticleTextChar"/>
          <w:b w:val="0"/>
          <w:i/>
          <w:lang w:val="en-US"/>
        </w:rPr>
        <w:t>n</w:t>
      </w:r>
      <w:r w:rsidRPr="003F1FEC">
        <w:rPr>
          <w:rStyle w:val="RSCB02ArticleTextChar"/>
          <w:b w:val="0"/>
          <w:lang w:val="en-US"/>
        </w:rPr>
        <w:t>s</w:t>
      </w:r>
      <w:proofErr w:type="spellEnd"/>
      <w:r w:rsidRPr="003F1FEC">
        <w:rPr>
          <w:rStyle w:val="RSCB02ArticleTextChar"/>
          <w:b w:val="0"/>
          <w:lang w:val="en-US"/>
        </w:rPr>
        <w:t>) (</w:t>
      </w:r>
      <w:r w:rsidRPr="003F1FEC">
        <w:rPr>
          <w:rStyle w:val="RSCB02ArticleTextChar"/>
          <w:b w:val="0"/>
          <w:i/>
          <w:lang w:val="en-US"/>
        </w:rPr>
        <w:t>n</w:t>
      </w:r>
      <w:r>
        <w:rPr>
          <w:rStyle w:val="RSCB02ArticleTextChar"/>
          <w:b w:val="0"/>
          <w:lang w:val="en-US"/>
        </w:rPr>
        <w:t xml:space="preserve"> = 3–6) and </w:t>
      </w:r>
      <w:proofErr w:type="spellStart"/>
      <w:r>
        <w:rPr>
          <w:rStyle w:val="RSCB02ArticleTextChar"/>
          <w:b w:val="0"/>
          <w:lang w:val="en-US"/>
        </w:rPr>
        <w:t>quaterphen</w:t>
      </w:r>
      <w:proofErr w:type="spellEnd"/>
      <w:r>
        <w:rPr>
          <w:rStyle w:val="RSCB02ArticleTextChar"/>
          <w:b w:val="0"/>
          <w:lang w:val="en-US"/>
        </w:rPr>
        <w:t>[</w:t>
      </w:r>
      <w:r w:rsidRPr="000E63A4">
        <w:rPr>
          <w:rStyle w:val="RSCB02ArticleTextChar"/>
          <w:b w:val="0"/>
          <w:i/>
          <w:lang w:val="en-US"/>
        </w:rPr>
        <w:t>n</w:t>
      </w:r>
      <w:r>
        <w:rPr>
          <w:rStyle w:val="RSCB02ArticleTextChar"/>
          <w:b w:val="0"/>
          <w:lang w:val="en-US"/>
        </w:rPr>
        <w:t>]arenes</w:t>
      </w:r>
      <w:r>
        <w:rPr>
          <w:rStyle w:val="RSCB02ArticleTextChar"/>
          <w:rFonts w:hint="eastAsia"/>
          <w:b w:val="0"/>
          <w:lang w:val="en-US" w:eastAsia="zh-CN"/>
        </w:rPr>
        <w:t xml:space="preserve"> </w:t>
      </w:r>
      <w:r w:rsidRPr="003F1FEC">
        <w:rPr>
          <w:rStyle w:val="RSCB02ArticleTextChar"/>
          <w:b w:val="0"/>
          <w:lang w:val="en-US"/>
        </w:rPr>
        <w:t>(</w:t>
      </w:r>
      <w:proofErr w:type="spellStart"/>
      <w:r w:rsidRPr="003F1FEC">
        <w:rPr>
          <w:rStyle w:val="RSCB02ArticleTextChar"/>
          <w:b w:val="0"/>
          <w:lang w:val="en-US"/>
        </w:rPr>
        <w:t>QP</w:t>
      </w:r>
      <w:r w:rsidRPr="003F1FEC">
        <w:rPr>
          <w:rStyle w:val="RSCB02ArticleTextChar"/>
          <w:b w:val="0"/>
          <w:i/>
          <w:lang w:val="en-US"/>
        </w:rPr>
        <w:t>n</w:t>
      </w:r>
      <w:r w:rsidRPr="003F1FEC">
        <w:rPr>
          <w:rStyle w:val="RSCB02ArticleTextChar"/>
          <w:b w:val="0"/>
          <w:lang w:val="en-US"/>
        </w:rPr>
        <w:t>s</w:t>
      </w:r>
      <w:proofErr w:type="spellEnd"/>
      <w:r w:rsidRPr="003F1FEC">
        <w:rPr>
          <w:rStyle w:val="RSCB02ArticleTextChar"/>
          <w:b w:val="0"/>
          <w:lang w:val="en-US"/>
        </w:rPr>
        <w:t>) (</w:t>
      </w:r>
      <w:r w:rsidRPr="003F1FEC">
        <w:rPr>
          <w:rStyle w:val="RSCB02ArticleTextChar"/>
          <w:b w:val="0"/>
          <w:i/>
          <w:lang w:val="en-US"/>
        </w:rPr>
        <w:t>n</w:t>
      </w:r>
      <w:r w:rsidRPr="003F1FEC">
        <w:rPr>
          <w:rStyle w:val="RSCB02ArticleTextChar"/>
          <w:b w:val="0"/>
          <w:lang w:val="en-US"/>
        </w:rPr>
        <w:t xml:space="preserve"> = 3–6)</w:t>
      </w:r>
      <w:r>
        <w:rPr>
          <w:rStyle w:val="RSCB02ArticleTextChar"/>
          <w:b w:val="0"/>
          <w:lang w:val="en-US"/>
        </w:rPr>
        <w:t xml:space="preserve"> </w:t>
      </w:r>
      <w:r>
        <w:rPr>
          <w:b w:val="0"/>
          <w:lang w:val="en-US" w:eastAsia="zh-CN"/>
        </w:rPr>
        <w:t>(Fig. 39a</w:t>
      </w:r>
      <w:r>
        <w:rPr>
          <w:rFonts w:hint="eastAsia"/>
          <w:b w:val="0"/>
          <w:lang w:val="en-US" w:eastAsia="zh-CN"/>
        </w:rPr>
        <w:t>)</w:t>
      </w:r>
      <w:r w:rsidRPr="00496C9C">
        <w:rPr>
          <w:rStyle w:val="RSCB02ArticleTextChar"/>
          <w:b w:val="0"/>
          <w:lang w:val="en-US"/>
        </w:rPr>
        <w:t>.</w:t>
      </w:r>
      <w:r>
        <w:rPr>
          <w:rStyle w:val="RSCB02ArticleTextChar"/>
          <w:b w:val="0"/>
          <w:lang w:val="en-US"/>
        </w:rPr>
        <w:t xml:space="preserve"> Interestingly, different from TP3 crystals, t</w:t>
      </w:r>
      <w:r w:rsidRPr="003F1FEC">
        <w:rPr>
          <w:rStyle w:val="RSCB02ArticleTextChar"/>
          <w:b w:val="0"/>
          <w:lang w:val="en-US"/>
        </w:rPr>
        <w:t xml:space="preserve">he cyclic pentamers and hexamers </w:t>
      </w:r>
      <w:r>
        <w:rPr>
          <w:rStyle w:val="RSCB02ArticleTextChar"/>
          <w:b w:val="0"/>
          <w:lang w:val="en-US"/>
        </w:rPr>
        <w:t xml:space="preserve">form supramolecular </w:t>
      </w:r>
      <w:proofErr w:type="spellStart"/>
      <w:r>
        <w:rPr>
          <w:rStyle w:val="RSCB02ArticleTextChar"/>
          <w:b w:val="0"/>
          <w:lang w:val="en-US"/>
        </w:rPr>
        <w:t>organogels</w:t>
      </w:r>
      <w:proofErr w:type="spellEnd"/>
      <w:r w:rsidRPr="003F1FEC">
        <w:rPr>
          <w:rStyle w:val="RSCB02ArticleTextChar"/>
          <w:b w:val="0"/>
          <w:lang w:val="en-US"/>
        </w:rPr>
        <w:t xml:space="preserve"> driven by intermolecular </w:t>
      </w:r>
      <w:r>
        <w:rPr>
          <w:rStyle w:val="RSCB02ArticleTextChar"/>
          <w:b w:val="0"/>
          <w:lang w:val="en-US"/>
        </w:rPr>
        <w:sym w:font="Symbol" w:char="F070"/>
      </w:r>
      <w:r w:rsidRPr="003F1FEC">
        <w:rPr>
          <w:rStyle w:val="RSCB02ArticleTextChar"/>
          <w:b w:val="0"/>
          <w:lang w:val="en-US"/>
        </w:rPr>
        <w:t>···</w:t>
      </w:r>
      <w:r>
        <w:rPr>
          <w:rStyle w:val="RSCB02ArticleTextChar"/>
          <w:b w:val="0"/>
          <w:lang w:val="en-US"/>
        </w:rPr>
        <w:sym w:font="Symbol" w:char="F070"/>
      </w:r>
      <w:r w:rsidRPr="003F1FEC">
        <w:rPr>
          <w:rStyle w:val="RSCB02ArticleTextChar"/>
          <w:b w:val="0"/>
          <w:lang w:val="en-US"/>
        </w:rPr>
        <w:t xml:space="preserve"> stacking interactions.</w:t>
      </w:r>
      <w:r>
        <w:rPr>
          <w:rStyle w:val="RSCB02ArticleTextChar"/>
          <w:b w:val="0"/>
          <w:lang w:val="en-US"/>
        </w:rPr>
        <w:t xml:space="preserve"> And t</w:t>
      </w:r>
      <w:r w:rsidRPr="00772485">
        <w:rPr>
          <w:rStyle w:val="RSCB02ArticleTextChar"/>
          <w:b w:val="0"/>
          <w:lang w:val="en-US"/>
        </w:rPr>
        <w:t>he</w:t>
      </w:r>
      <w:r>
        <w:rPr>
          <w:rStyle w:val="RSCB02ArticleTextChar"/>
          <w:b w:val="0"/>
          <w:lang w:val="en-US"/>
        </w:rPr>
        <w:t>ir</w:t>
      </w:r>
      <w:r w:rsidRPr="00772485">
        <w:rPr>
          <w:rStyle w:val="RSCB02ArticleTextChar"/>
          <w:b w:val="0"/>
          <w:lang w:val="en-US"/>
        </w:rPr>
        <w:t xml:space="preserve"> corresponding xerogels </w:t>
      </w:r>
      <w:r>
        <w:rPr>
          <w:rStyle w:val="RSCB02ArticleTextChar"/>
          <w:b w:val="0"/>
          <w:lang w:val="en-US"/>
        </w:rPr>
        <w:t>can also serve</w:t>
      </w:r>
      <w:r w:rsidRPr="00772485">
        <w:rPr>
          <w:rStyle w:val="RSCB02ArticleTextChar"/>
          <w:b w:val="0"/>
          <w:lang w:val="en-US"/>
        </w:rPr>
        <w:t xml:space="preserve"> as</w:t>
      </w:r>
      <w:r>
        <w:rPr>
          <w:rStyle w:val="RSCB02ArticleTextChar"/>
          <w:b w:val="0"/>
          <w:lang w:val="en-US"/>
        </w:rPr>
        <w:t xml:space="preserve"> adsorptive </w:t>
      </w:r>
      <w:r w:rsidRPr="00772485">
        <w:rPr>
          <w:rStyle w:val="RSCB02ArticleTextChar"/>
          <w:b w:val="0"/>
          <w:lang w:val="en-US"/>
        </w:rPr>
        <w:t>materials to capture volatile iodine</w:t>
      </w:r>
      <w:r>
        <w:rPr>
          <w:rStyle w:val="RSCB02ArticleTextChar"/>
          <w:b w:val="0"/>
          <w:lang w:val="en-US"/>
        </w:rPr>
        <w:t xml:space="preserve"> and s</w:t>
      </w:r>
      <w:r w:rsidRPr="00772485">
        <w:rPr>
          <w:rStyle w:val="RSCB02ArticleTextChar"/>
          <w:b w:val="0"/>
          <w:lang w:val="en-US"/>
        </w:rPr>
        <w:t>how some changes in optical properties</w:t>
      </w:r>
      <w:r>
        <w:rPr>
          <w:rStyle w:val="RSCB02ArticleTextChar"/>
          <w:b w:val="0"/>
          <w:lang w:val="en-US"/>
        </w:rPr>
        <w:t xml:space="preserve"> </w:t>
      </w:r>
      <w:r>
        <w:rPr>
          <w:b w:val="0"/>
          <w:lang w:val="en-US" w:eastAsia="zh-CN"/>
        </w:rPr>
        <w:t>(Fig. 39b</w:t>
      </w:r>
      <w:r>
        <w:rPr>
          <w:rFonts w:hint="eastAsia"/>
          <w:b w:val="0"/>
          <w:lang w:val="en-US" w:eastAsia="zh-CN"/>
        </w:rPr>
        <w:t>)</w:t>
      </w:r>
      <w:r w:rsidRPr="00772485">
        <w:rPr>
          <w:rStyle w:val="RSCB02ArticleTextChar"/>
          <w:b w:val="0"/>
          <w:lang w:val="en-US"/>
        </w:rPr>
        <w:t>.</w:t>
      </w:r>
    </w:p>
    <w:p w14:paraId="1A26976C" w14:textId="77777777" w:rsidR="000E63A4" w:rsidRDefault="000E63A4" w:rsidP="000E63A4">
      <w:pPr>
        <w:pStyle w:val="RSCB08CHeadingIn-line"/>
        <w:jc w:val="both"/>
        <w:rPr>
          <w:rStyle w:val="RSCB02ArticleTextChar"/>
          <w:b w:val="0"/>
          <w:lang w:val="en-US"/>
        </w:rPr>
      </w:pPr>
      <w:r>
        <w:rPr>
          <w:rFonts w:cs="Times New Roman"/>
          <w:b w:val="0"/>
          <w:noProof/>
          <w:w w:val="108"/>
          <w:szCs w:val="18"/>
          <w:lang w:val="en-US" w:eastAsia="zh-CN"/>
        </w:rPr>
        <w:drawing>
          <wp:inline distT="0" distB="0" distL="0" distR="0" wp14:anchorId="6E6F6FF9" wp14:editId="4427A48F">
            <wp:extent cx="3168015" cy="836295"/>
            <wp:effectExtent l="0" t="0" r="0" b="190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F37.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68015" cy="836295"/>
                    </a:xfrm>
                    <a:prstGeom prst="rect">
                      <a:avLst/>
                    </a:prstGeom>
                  </pic:spPr>
                </pic:pic>
              </a:graphicData>
            </a:graphic>
          </wp:inline>
        </w:drawing>
      </w:r>
    </w:p>
    <w:p w14:paraId="12F1E1EF" w14:textId="558BC773" w:rsidR="00711DEA" w:rsidRDefault="000E63A4" w:rsidP="000E63A4">
      <w:pPr>
        <w:pStyle w:val="RSCB08CHeadingIn-line"/>
        <w:jc w:val="both"/>
        <w:rPr>
          <w:rStyle w:val="RSCB02ArticleTextChar"/>
          <w:b w:val="0"/>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39</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Pr="00690B9C">
        <w:rPr>
          <w:rStyle w:val="RSCB02ArticleTextChar"/>
          <w:b w:val="0"/>
          <w:lang w:val="en-US"/>
        </w:rPr>
        <w:t xml:space="preserve">Synthesis of </w:t>
      </w:r>
      <w:proofErr w:type="spellStart"/>
      <w:r w:rsidRPr="00690B9C">
        <w:rPr>
          <w:rStyle w:val="RSCB02ArticleTextChar"/>
          <w:b w:val="0"/>
          <w:lang w:val="en-US"/>
        </w:rPr>
        <w:t>TP</w:t>
      </w:r>
      <w:r w:rsidRPr="00690B9C">
        <w:rPr>
          <w:rStyle w:val="RSCB02ArticleTextChar"/>
          <w:b w:val="0"/>
          <w:i/>
          <w:lang w:val="en-US"/>
        </w:rPr>
        <w:t>n</w:t>
      </w:r>
      <w:r w:rsidRPr="00690B9C">
        <w:rPr>
          <w:rStyle w:val="RSCB02ArticleTextChar"/>
          <w:b w:val="0"/>
          <w:lang w:val="en-US"/>
        </w:rPr>
        <w:t>s</w:t>
      </w:r>
      <w:proofErr w:type="spellEnd"/>
      <w:r w:rsidRPr="00690B9C">
        <w:rPr>
          <w:rStyle w:val="RSCB02ArticleTextChar"/>
          <w:b w:val="0"/>
          <w:lang w:val="en-US"/>
        </w:rPr>
        <w:t xml:space="preserve"> and </w:t>
      </w:r>
      <w:proofErr w:type="spellStart"/>
      <w:r w:rsidRPr="00690B9C">
        <w:rPr>
          <w:rStyle w:val="RSCB02ArticleTextChar"/>
          <w:b w:val="0"/>
          <w:lang w:val="en-US"/>
        </w:rPr>
        <w:t>QP</w:t>
      </w:r>
      <w:r w:rsidRPr="00690B9C">
        <w:rPr>
          <w:rStyle w:val="RSCB02ArticleTextChar"/>
          <w:b w:val="0"/>
          <w:i/>
          <w:lang w:val="en-US"/>
        </w:rPr>
        <w:t>n</w:t>
      </w:r>
      <w:r w:rsidRPr="00690B9C">
        <w:rPr>
          <w:rStyle w:val="RSCB02ArticleTextChar"/>
          <w:b w:val="0"/>
          <w:lang w:val="en-US"/>
        </w:rPr>
        <w:t>s</w:t>
      </w:r>
      <w:proofErr w:type="spellEnd"/>
      <w:r w:rsidRPr="00690B9C">
        <w:rPr>
          <w:rStyle w:val="RSCB02ArticleTextChar"/>
          <w:b w:val="0"/>
          <w:lang w:val="en-US"/>
        </w:rPr>
        <w:t xml:space="preserve"> (</w:t>
      </w:r>
      <w:r w:rsidRPr="00690B9C">
        <w:rPr>
          <w:rStyle w:val="RSCB02ArticleTextChar"/>
          <w:b w:val="0"/>
          <w:i/>
          <w:lang w:val="en-US"/>
        </w:rPr>
        <w:t>n</w:t>
      </w:r>
      <w:r w:rsidRPr="00690B9C">
        <w:rPr>
          <w:rStyle w:val="RSCB02ArticleTextChar"/>
          <w:b w:val="0"/>
          <w:lang w:val="en-US"/>
        </w:rPr>
        <w:t xml:space="preserve"> </w:t>
      </w:r>
      <w:r>
        <w:rPr>
          <w:rStyle w:val="RSCB02ArticleTextChar"/>
          <w:b w:val="0"/>
          <w:lang w:val="en-US"/>
        </w:rPr>
        <w:t>= 3–6)</w:t>
      </w:r>
      <w:r w:rsidRPr="006E4228">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proofErr w:type="spellStart"/>
      <w:r>
        <w:rPr>
          <w:rStyle w:val="RSCB02ArticleTextChar"/>
          <w:b w:val="0"/>
          <w:lang w:val="en-US"/>
        </w:rPr>
        <w:t>Colour</w:t>
      </w:r>
      <w:proofErr w:type="spellEnd"/>
      <w:r>
        <w:rPr>
          <w:rStyle w:val="RSCB02ArticleTextChar"/>
          <w:b w:val="0"/>
          <w:lang w:val="en-US"/>
        </w:rPr>
        <w:t xml:space="preserve"> changes after</w:t>
      </w:r>
      <w:r>
        <w:rPr>
          <w:rStyle w:val="RSCB02ArticleTextChar"/>
          <w:rFonts w:hint="eastAsia"/>
          <w:b w:val="0"/>
          <w:lang w:val="en-US" w:eastAsia="zh-CN"/>
        </w:rPr>
        <w:t xml:space="preserve"> </w:t>
      </w:r>
      <w:r w:rsidRPr="00690B9C">
        <w:rPr>
          <w:rStyle w:val="RSCB02ArticleTextChar"/>
          <w:b w:val="0"/>
          <w:lang w:val="en-US"/>
        </w:rPr>
        <w:t>adsorption of iodine by G-TP5</w:t>
      </w:r>
      <w:r>
        <w:rPr>
          <w:rStyle w:val="RSCB02ArticleTextChar"/>
          <w:b w:val="0"/>
          <w:lang w:val="en-US"/>
        </w:rPr>
        <w:t xml:space="preserve"> and fluorescence </w:t>
      </w:r>
      <w:r>
        <w:rPr>
          <w:rStyle w:val="RSCB02ArticleTextChar"/>
          <w:b w:val="0"/>
          <w:lang w:val="en-US"/>
        </w:rPr>
        <w:lastRenderedPageBreak/>
        <w:t>images of G-TP5</w:t>
      </w:r>
      <w:r>
        <w:rPr>
          <w:rStyle w:val="RSCB02ArticleTextChar"/>
          <w:rFonts w:hint="eastAsia"/>
          <w:b w:val="0"/>
          <w:lang w:val="en-US" w:eastAsia="zh-CN"/>
        </w:rPr>
        <w:t xml:space="preserve"> </w:t>
      </w:r>
      <w:r w:rsidRPr="0046193F">
        <w:rPr>
          <w:rFonts w:cs="Times New Roman"/>
          <w:b w:val="0"/>
          <w:iCs/>
          <w:w w:val="108"/>
          <w:szCs w:val="18"/>
          <w:lang w:eastAsia="zh-CN"/>
        </w:rPr>
        <w:t xml:space="preserve">before and after </w:t>
      </w:r>
      <w:r w:rsidRPr="00690B9C">
        <w:rPr>
          <w:rStyle w:val="RSCB02ArticleTextChar"/>
          <w:b w:val="0"/>
          <w:lang w:val="en-US"/>
        </w:rPr>
        <w:t>iodine</w:t>
      </w:r>
      <w:r w:rsidRPr="0046193F">
        <w:rPr>
          <w:rFonts w:cs="Times New Roman"/>
          <w:b w:val="0"/>
          <w:iCs/>
          <w:w w:val="108"/>
          <w:szCs w:val="18"/>
          <w:lang w:eastAsia="zh-CN"/>
        </w:rPr>
        <w:t xml:space="preserve"> uptake</w:t>
      </w:r>
      <w:r w:rsidRPr="00690B9C">
        <w:rPr>
          <w:rStyle w:val="RSCB02ArticleTextChar"/>
          <w:b w:val="0"/>
          <w:lang w:val="en-US"/>
        </w:rPr>
        <w:t xml:space="preserve"> under a UV lamp (365 nm).</w:t>
      </w:r>
    </w:p>
    <w:p w14:paraId="1196EBFE" w14:textId="77777777" w:rsidR="009A4C89" w:rsidRDefault="009A4C89" w:rsidP="009A4C89">
      <w:pPr>
        <w:pStyle w:val="RSCB08CHeadingIn-line"/>
        <w:jc w:val="both"/>
        <w:rPr>
          <w:rStyle w:val="RSCB02ArticleTextChar"/>
          <w:b w:val="0"/>
          <w:lang w:val="en-US"/>
        </w:rPr>
      </w:pPr>
    </w:p>
    <w:p w14:paraId="65E82046" w14:textId="77777777" w:rsidR="009A4C89" w:rsidRPr="00DF42CC" w:rsidRDefault="009A4C89" w:rsidP="009A4C89">
      <w:pPr>
        <w:pStyle w:val="RSCB08CHeadingIn-line"/>
        <w:numPr>
          <w:ilvl w:val="0"/>
          <w:numId w:val="8"/>
        </w:numPr>
        <w:spacing w:after="80"/>
        <w:jc w:val="both"/>
        <w:rPr>
          <w:rStyle w:val="RSCB02ArticleTextChar"/>
          <w:rFonts w:cstheme="minorBidi"/>
          <w:w w:val="100"/>
          <w:sz w:val="24"/>
          <w:szCs w:val="22"/>
        </w:rPr>
      </w:pPr>
      <w:proofErr w:type="spellStart"/>
      <w:r w:rsidRPr="00FD097A">
        <w:rPr>
          <w:bCs/>
          <w:sz w:val="24"/>
        </w:rPr>
        <w:t>Vapochromic</w:t>
      </w:r>
      <w:proofErr w:type="spellEnd"/>
      <w:r w:rsidRPr="00FD097A">
        <w:rPr>
          <w:bCs/>
          <w:sz w:val="24"/>
        </w:rPr>
        <w:t xml:space="preserve"> </w:t>
      </w:r>
      <w:r w:rsidRPr="00DF42CC">
        <w:rPr>
          <w:bCs/>
          <w:sz w:val="24"/>
        </w:rPr>
        <w:t>metal–organic frameworks</w:t>
      </w:r>
    </w:p>
    <w:p w14:paraId="152B15B1" w14:textId="75DC26F7" w:rsidR="009A4C89" w:rsidRDefault="009A4C89" w:rsidP="009A4C89">
      <w:pPr>
        <w:pStyle w:val="RSCB08CHeadingIn-line"/>
        <w:jc w:val="both"/>
        <w:rPr>
          <w:rStyle w:val="RSCB02ArticleTextChar"/>
          <w:b w:val="0"/>
          <w:lang w:val="en-US"/>
        </w:rPr>
      </w:pPr>
      <w:r>
        <w:rPr>
          <w:rStyle w:val="RSCB02ArticleTextChar"/>
          <w:b w:val="0"/>
          <w:lang w:val="en-US"/>
        </w:rPr>
        <w:t>M</w:t>
      </w:r>
      <w:r w:rsidRPr="00B2060A">
        <w:rPr>
          <w:rStyle w:val="RSCB02ArticleTextChar"/>
          <w:b w:val="0"/>
          <w:lang w:val="en-US"/>
        </w:rPr>
        <w:t>etal</w:t>
      </w:r>
      <w:r>
        <w:rPr>
          <w:rStyle w:val="RSCB02ArticleTextChar"/>
          <w:b w:val="0"/>
          <w:lang w:val="en-US"/>
        </w:rPr>
        <w:sym w:font="Symbol" w:char="F02D"/>
      </w:r>
      <w:r w:rsidRPr="00B2060A">
        <w:rPr>
          <w:rStyle w:val="RSCB02ArticleTextChar"/>
          <w:b w:val="0"/>
          <w:lang w:val="en-US"/>
        </w:rPr>
        <w:t>organic framework</w:t>
      </w:r>
      <w:r>
        <w:rPr>
          <w:rStyle w:val="RSCB02ArticleTextChar"/>
          <w:b w:val="0"/>
          <w:lang w:val="en-US"/>
        </w:rPr>
        <w:t>s</w:t>
      </w:r>
      <w:r w:rsidRPr="00B2060A">
        <w:rPr>
          <w:rStyle w:val="RSCB02ArticleTextChar"/>
          <w:b w:val="0"/>
          <w:lang w:val="en-US"/>
        </w:rPr>
        <w:t xml:space="preserve"> (MOF</w:t>
      </w:r>
      <w:r>
        <w:rPr>
          <w:rStyle w:val="RSCB02ArticleTextChar"/>
          <w:b w:val="0"/>
          <w:lang w:val="en-US"/>
        </w:rPr>
        <w:t>s</w:t>
      </w:r>
      <w:r w:rsidRPr="00B2060A">
        <w:rPr>
          <w:rStyle w:val="RSCB02ArticleTextChar"/>
          <w:b w:val="0"/>
          <w:lang w:val="en-US"/>
        </w:rPr>
        <w:t>) also known as a coordination polymer</w:t>
      </w:r>
      <w:r>
        <w:rPr>
          <w:rStyle w:val="RSCB02ArticleTextChar"/>
          <w:b w:val="0"/>
          <w:lang w:val="en-US"/>
        </w:rPr>
        <w:t>s</w:t>
      </w:r>
      <w:r w:rsidRPr="00B2060A">
        <w:rPr>
          <w:rStyle w:val="RSCB02ArticleTextChar"/>
          <w:b w:val="0"/>
          <w:lang w:val="en-US"/>
        </w:rPr>
        <w:t xml:space="preserve"> or coordination network</w:t>
      </w:r>
      <w:r>
        <w:rPr>
          <w:rStyle w:val="RSCB02ArticleTextChar"/>
          <w:b w:val="0"/>
          <w:lang w:val="en-US"/>
        </w:rPr>
        <w:t>s</w:t>
      </w:r>
      <w:r w:rsidRPr="00B2060A">
        <w:rPr>
          <w:rStyle w:val="RSCB02ArticleTextChar"/>
          <w:b w:val="0"/>
          <w:lang w:val="en-US"/>
        </w:rPr>
        <w:t xml:space="preserve">, </w:t>
      </w:r>
      <w:r>
        <w:rPr>
          <w:rStyle w:val="RSCB02ArticleTextChar"/>
          <w:b w:val="0"/>
          <w:lang w:val="en-US"/>
        </w:rPr>
        <w:t>are</w:t>
      </w:r>
      <w:r w:rsidRPr="00B2060A">
        <w:rPr>
          <w:rStyle w:val="RSCB02ArticleTextChar"/>
          <w:b w:val="0"/>
          <w:lang w:val="en-US"/>
        </w:rPr>
        <w:t xml:space="preserve"> a </w:t>
      </w:r>
      <w:r>
        <w:rPr>
          <w:rStyle w:val="RSCB02ArticleTextChar"/>
          <w:b w:val="0"/>
          <w:lang w:val="en-US"/>
        </w:rPr>
        <w:t xml:space="preserve">class of </w:t>
      </w:r>
      <w:r w:rsidRPr="00B2060A">
        <w:rPr>
          <w:rStyle w:val="RSCB02ArticleTextChar"/>
          <w:b w:val="0"/>
          <w:lang w:val="en-US"/>
        </w:rPr>
        <w:t>fascinating material</w:t>
      </w:r>
      <w:r>
        <w:rPr>
          <w:rStyle w:val="RSCB02ArticleTextChar"/>
          <w:b w:val="0"/>
          <w:lang w:val="en-US"/>
        </w:rPr>
        <w:t>s</w:t>
      </w:r>
      <w:r w:rsidR="00CE15D0" w:rsidRPr="00CE15D0">
        <w:rPr>
          <w:rStyle w:val="RSCB02ArticleTextChar"/>
          <w:b w:val="0"/>
          <w:lang w:val="en-US"/>
        </w:rPr>
        <w:t xml:space="preserve"> </w:t>
      </w:r>
      <w:r w:rsidR="00CE15D0" w:rsidRPr="00B2060A">
        <w:rPr>
          <w:rStyle w:val="RSCB02ArticleTextChar"/>
          <w:b w:val="0"/>
          <w:lang w:val="en-US"/>
        </w:rPr>
        <w:t>assembled from inorganic and organic components</w:t>
      </w:r>
      <w:r w:rsidR="00CE15D0">
        <w:rPr>
          <w:rStyle w:val="RSCB02ArticleTextChar"/>
          <w:b w:val="0"/>
          <w:lang w:val="en-US"/>
        </w:rPr>
        <w:t>.</w:t>
      </w:r>
      <w:r w:rsidRPr="00B2060A">
        <w:rPr>
          <w:rStyle w:val="RSCB02ArticleTextChar"/>
          <w:b w:val="0"/>
          <w:lang w:val="en-US"/>
        </w:rPr>
        <w:t xml:space="preserve"> </w:t>
      </w:r>
      <w:r w:rsidR="00CE15D0">
        <w:rPr>
          <w:rStyle w:val="RSCB02ArticleTextChar"/>
          <w:b w:val="0"/>
          <w:lang w:val="en-US"/>
        </w:rPr>
        <w:t>They</w:t>
      </w:r>
      <w:r w:rsidR="00CE15D0" w:rsidRPr="00B2060A">
        <w:rPr>
          <w:rStyle w:val="RSCB02ArticleTextChar"/>
          <w:b w:val="0"/>
          <w:lang w:val="en-US"/>
        </w:rPr>
        <w:t xml:space="preserve"> </w:t>
      </w:r>
      <w:r>
        <w:rPr>
          <w:rStyle w:val="RSCB02ArticleTextChar"/>
          <w:b w:val="0"/>
          <w:lang w:val="en-US"/>
        </w:rPr>
        <w:t>are</w:t>
      </w:r>
      <w:r w:rsidRPr="00B2060A">
        <w:rPr>
          <w:rStyle w:val="RSCB02ArticleTextChar"/>
          <w:b w:val="0"/>
          <w:lang w:val="en-US"/>
        </w:rPr>
        <w:t xml:space="preserve"> both fundamentally important and technologically relevant.</w:t>
      </w:r>
      <w:r w:rsidRPr="005D4994">
        <w:rPr>
          <w:rStyle w:val="RSCB02ArticleTextChar"/>
          <w:b w:val="0"/>
          <w:vertAlign w:val="superscript"/>
          <w:lang w:val="en-US"/>
        </w:rPr>
        <w:t>2</w:t>
      </w:r>
      <w:r w:rsidR="00D204E5">
        <w:rPr>
          <w:rStyle w:val="RSCB02ArticleTextChar"/>
          <w:b w:val="0"/>
          <w:vertAlign w:val="superscript"/>
          <w:lang w:val="en-US"/>
        </w:rPr>
        <w:t>65</w:t>
      </w:r>
      <w:r w:rsidRPr="005D4994">
        <w:rPr>
          <w:rStyle w:val="RSCB02ArticleTextChar"/>
          <w:b w:val="0"/>
          <w:vertAlign w:val="superscript"/>
          <w:lang w:val="en-US"/>
        </w:rPr>
        <w:sym w:font="Symbol" w:char="F02D"/>
      </w:r>
      <w:r w:rsidRPr="005D4994">
        <w:rPr>
          <w:rStyle w:val="RSCB02ArticleTextChar"/>
          <w:b w:val="0"/>
          <w:vertAlign w:val="superscript"/>
          <w:lang w:val="en-US"/>
        </w:rPr>
        <w:t>2</w:t>
      </w:r>
      <w:r w:rsidR="00D204E5">
        <w:rPr>
          <w:rStyle w:val="RSCB02ArticleTextChar"/>
          <w:b w:val="0"/>
          <w:vertAlign w:val="superscript"/>
          <w:lang w:val="en-US"/>
        </w:rPr>
        <w:t>74</w:t>
      </w:r>
      <w:r w:rsidRPr="00B2060A">
        <w:rPr>
          <w:rStyle w:val="RSCB02ArticleTextChar"/>
          <w:b w:val="0"/>
          <w:lang w:val="en-US"/>
        </w:rPr>
        <w:t xml:space="preserve"> </w:t>
      </w:r>
      <w:r>
        <w:rPr>
          <w:rStyle w:val="RSCB02ArticleTextChar"/>
          <w:b w:val="0"/>
          <w:lang w:val="en-US"/>
        </w:rPr>
        <w:t>This new type of n</w:t>
      </w:r>
      <w:r w:rsidRPr="00B2060A">
        <w:rPr>
          <w:rStyle w:val="RSCB02ArticleTextChar"/>
          <w:b w:val="0"/>
          <w:lang w:val="en-US"/>
        </w:rPr>
        <w:t xml:space="preserve">ovel organic-inorganic hybrid materials are certainly promising as multifunctional luminescent materials because </w:t>
      </w:r>
      <w:r>
        <w:rPr>
          <w:rStyle w:val="RSCB02ArticleTextChar"/>
          <w:b w:val="0"/>
          <w:lang w:val="en-US"/>
        </w:rPr>
        <w:t xml:space="preserve">both the </w:t>
      </w:r>
      <w:r w:rsidRPr="00B2060A">
        <w:rPr>
          <w:rStyle w:val="RSCB02ArticleTextChar"/>
          <w:b w:val="0"/>
          <w:lang w:val="en-US"/>
        </w:rPr>
        <w:t xml:space="preserve">inorganic and organic moieties </w:t>
      </w:r>
      <w:r>
        <w:rPr>
          <w:rStyle w:val="RSCB02ArticleTextChar"/>
          <w:b w:val="0"/>
          <w:lang w:val="en-US"/>
        </w:rPr>
        <w:t xml:space="preserve">can </w:t>
      </w:r>
      <w:r w:rsidRPr="00B2060A">
        <w:rPr>
          <w:rStyle w:val="RSCB02ArticleTextChar"/>
          <w:b w:val="0"/>
          <w:lang w:val="en-US"/>
        </w:rPr>
        <w:t xml:space="preserve">provide </w:t>
      </w:r>
      <w:r>
        <w:rPr>
          <w:rStyle w:val="RSCB02ArticleTextChar"/>
          <w:b w:val="0"/>
          <w:lang w:val="en-US"/>
        </w:rPr>
        <w:t>the</w:t>
      </w:r>
      <w:r w:rsidRPr="00B2060A">
        <w:rPr>
          <w:rStyle w:val="RSCB02ArticleTextChar"/>
          <w:b w:val="0"/>
          <w:lang w:val="en-US"/>
        </w:rPr>
        <w:t xml:space="preserve"> platform</w:t>
      </w:r>
      <w:r>
        <w:rPr>
          <w:rStyle w:val="RSCB02ArticleTextChar"/>
          <w:b w:val="0"/>
          <w:lang w:val="en-US"/>
        </w:rPr>
        <w:t>s</w:t>
      </w:r>
      <w:r w:rsidRPr="00B2060A">
        <w:rPr>
          <w:rStyle w:val="RSCB02ArticleTextChar"/>
          <w:b w:val="0"/>
          <w:lang w:val="en-US"/>
        </w:rPr>
        <w:t xml:space="preserve"> </w:t>
      </w:r>
      <w:r>
        <w:rPr>
          <w:rStyle w:val="RSCB02ArticleTextChar"/>
          <w:b w:val="0"/>
          <w:lang w:val="en-US"/>
        </w:rPr>
        <w:t>to generate</w:t>
      </w:r>
      <w:r>
        <w:rPr>
          <w:rStyle w:val="RSCB02ArticleTextChar"/>
          <w:rFonts w:hint="eastAsia"/>
          <w:b w:val="0"/>
          <w:lang w:val="en-US" w:eastAsia="zh-CN"/>
        </w:rPr>
        <w:t xml:space="preserve"> </w:t>
      </w:r>
      <w:r w:rsidRPr="00A11E9D">
        <w:rPr>
          <w:rStyle w:val="RSCB02ArticleTextChar"/>
          <w:b w:val="0"/>
          <w:lang w:val="en-US"/>
        </w:rPr>
        <w:t>luminescence</w:t>
      </w:r>
      <w:r w:rsidRPr="00B2060A">
        <w:rPr>
          <w:rStyle w:val="RSCB02ArticleTextChar"/>
          <w:b w:val="0"/>
          <w:lang w:val="en-US"/>
        </w:rPr>
        <w:t>, while metal</w:t>
      </w:r>
      <w:r>
        <w:rPr>
          <w:rStyle w:val="RSCB02ArticleTextChar"/>
          <w:b w:val="0"/>
          <w:lang w:val="en-US"/>
        </w:rPr>
        <w:sym w:font="Symbol" w:char="F02D"/>
      </w:r>
      <w:r w:rsidRPr="00B2060A">
        <w:rPr>
          <w:rStyle w:val="RSCB02ArticleTextChar"/>
          <w:b w:val="0"/>
          <w:lang w:val="en-US"/>
        </w:rPr>
        <w:t>ligand charge transfer-related luminescence within MOF</w:t>
      </w:r>
      <w:r>
        <w:rPr>
          <w:rStyle w:val="RSCB02ArticleTextChar"/>
          <w:b w:val="0"/>
          <w:lang w:val="en-US"/>
        </w:rPr>
        <w:t>s</w:t>
      </w:r>
      <w:r w:rsidRPr="00B2060A">
        <w:rPr>
          <w:rStyle w:val="RSCB02ArticleTextChar"/>
          <w:b w:val="0"/>
          <w:lang w:val="en-US"/>
        </w:rPr>
        <w:t xml:space="preserve"> increases </w:t>
      </w:r>
      <w:r w:rsidRPr="00A11E9D">
        <w:rPr>
          <w:rStyle w:val="RSCB02ArticleTextChar"/>
          <w:b w:val="0"/>
          <w:lang w:val="en-US"/>
        </w:rPr>
        <w:t>another dimensional luminescent functionalities</w:t>
      </w:r>
      <w:r w:rsidRPr="00B2060A">
        <w:rPr>
          <w:rStyle w:val="RSCB02ArticleTextChar"/>
          <w:b w:val="0"/>
          <w:lang w:val="en-US"/>
        </w:rPr>
        <w:t>.</w:t>
      </w:r>
      <w:r w:rsidRPr="00A747DD">
        <w:t xml:space="preserve"> </w:t>
      </w:r>
      <w:r w:rsidRPr="00E13B52">
        <w:rPr>
          <w:b w:val="0"/>
        </w:rPr>
        <w:t>The combination of luminescence and accessible porosity in these materials gives them the ability of transduc</w:t>
      </w:r>
      <w:r>
        <w:rPr>
          <w:b w:val="0"/>
        </w:rPr>
        <w:t>ing the host–guest chemistry to</w:t>
      </w:r>
      <w:r w:rsidRPr="00E13B52">
        <w:rPr>
          <w:b w:val="0"/>
        </w:rPr>
        <w:t xml:space="preserve"> detectable changes in their luminescence and make</w:t>
      </w:r>
      <w:r w:rsidR="00CE15D0">
        <w:rPr>
          <w:b w:val="0"/>
        </w:rPr>
        <w:t>s</w:t>
      </w:r>
      <w:r w:rsidRPr="00E13B52">
        <w:rPr>
          <w:b w:val="0"/>
        </w:rPr>
        <w:t xml:space="preserve"> them promising candidates for sensing and detection applications. </w:t>
      </w:r>
      <w:r w:rsidR="00CE15D0">
        <w:rPr>
          <w:rStyle w:val="RSCB02ArticleTextChar"/>
          <w:b w:val="0"/>
          <w:lang w:val="en-US"/>
        </w:rPr>
        <w:t>S</w:t>
      </w:r>
      <w:r w:rsidRPr="00A747DD">
        <w:rPr>
          <w:rStyle w:val="RSCB02ArticleTextChar"/>
          <w:b w:val="0"/>
          <w:lang w:val="en-US"/>
        </w:rPr>
        <w:t>ome of the typical examples</w:t>
      </w:r>
      <w:r w:rsidR="00CE15D0">
        <w:rPr>
          <w:rStyle w:val="RSCB02ArticleTextChar"/>
          <w:b w:val="0"/>
          <w:lang w:val="en-US"/>
        </w:rPr>
        <w:t xml:space="preserve"> are introduced in</w:t>
      </w:r>
      <w:r w:rsidR="00CE15D0" w:rsidRPr="00CE15D0">
        <w:rPr>
          <w:rStyle w:val="RSCB02ArticleTextChar"/>
          <w:b w:val="0"/>
          <w:lang w:val="en-US"/>
        </w:rPr>
        <w:t xml:space="preserve"> </w:t>
      </w:r>
      <w:r w:rsidR="00CE15D0">
        <w:rPr>
          <w:rStyle w:val="RSCB02ArticleTextChar"/>
          <w:b w:val="0"/>
          <w:lang w:val="en-US"/>
        </w:rPr>
        <w:t>t</w:t>
      </w:r>
      <w:r w:rsidR="00CE15D0" w:rsidRPr="00A747DD">
        <w:rPr>
          <w:rStyle w:val="RSCB02ArticleTextChar"/>
          <w:b w:val="0"/>
          <w:lang w:val="en-US"/>
        </w:rPr>
        <w:t>he following</w:t>
      </w:r>
      <w:r w:rsidRPr="00A747DD">
        <w:rPr>
          <w:rStyle w:val="RSCB02ArticleTextChar"/>
          <w:b w:val="0"/>
          <w:lang w:val="en-US"/>
        </w:rPr>
        <w:t>.</w:t>
      </w:r>
    </w:p>
    <w:p w14:paraId="423CC2AA" w14:textId="77777777" w:rsidR="00CE15D0" w:rsidRDefault="00CE15D0" w:rsidP="009A4C89">
      <w:pPr>
        <w:pStyle w:val="RSCB08CHeadingIn-line"/>
        <w:jc w:val="both"/>
        <w:rPr>
          <w:rStyle w:val="RSCB02ArticleTextChar"/>
          <w:b w:val="0"/>
          <w:lang w:val="en-US"/>
        </w:rPr>
      </w:pPr>
    </w:p>
    <w:p w14:paraId="093ABC36" w14:textId="1D517E55" w:rsidR="000E63A4" w:rsidRDefault="000E63A4" w:rsidP="000E63A4">
      <w:pPr>
        <w:pStyle w:val="RSCB08CHeadingIn-line"/>
        <w:jc w:val="both"/>
        <w:rPr>
          <w:rStyle w:val="RSCB02ArticleTextChar"/>
          <w:b w:val="0"/>
          <w:lang w:val="en-US" w:eastAsia="zh-CN"/>
        </w:rPr>
      </w:pPr>
      <w:r>
        <w:rPr>
          <w:rStyle w:val="RSCB02ArticleTextChar"/>
          <w:rFonts w:hint="eastAsia"/>
          <w:b w:val="0"/>
          <w:lang w:val="en-US" w:eastAsia="zh-CN"/>
        </w:rPr>
        <w:t xml:space="preserve">Li and coworkers </w:t>
      </w:r>
      <w:r w:rsidRPr="00A747DD">
        <w:rPr>
          <w:rStyle w:val="RSCB02ArticleTextChar"/>
          <w:b w:val="0"/>
          <w:lang w:val="en-US" w:eastAsia="zh-CN"/>
        </w:rPr>
        <w:t xml:space="preserve">designed and synthesized a </w:t>
      </w:r>
      <w:r>
        <w:rPr>
          <w:rStyle w:val="RSCB02ArticleTextChar"/>
          <w:b w:val="0"/>
          <w:lang w:val="en-US" w:eastAsia="zh-CN"/>
        </w:rPr>
        <w:t>m</w:t>
      </w:r>
      <w:r w:rsidRPr="00A747DD">
        <w:rPr>
          <w:rStyle w:val="RSCB02ArticleTextChar"/>
          <w:b w:val="0"/>
          <w:lang w:val="en-US" w:eastAsia="zh-CN"/>
        </w:rPr>
        <w:t>icr</w:t>
      </w:r>
      <w:r>
        <w:rPr>
          <w:rStyle w:val="RSCB02ArticleTextChar"/>
          <w:b w:val="0"/>
          <w:lang w:val="en-US" w:eastAsia="zh-CN"/>
        </w:rPr>
        <w:t xml:space="preserve">oporous metal–organic framework </w:t>
      </w:r>
      <w:r w:rsidRPr="00A747DD">
        <w:rPr>
          <w:rStyle w:val="RSCB02ArticleTextChar"/>
          <w:b w:val="0"/>
          <w:lang w:val="en-US" w:eastAsia="zh-CN"/>
        </w:rPr>
        <w:t>[Zn</w:t>
      </w:r>
      <w:r w:rsidRPr="00A747DD">
        <w:rPr>
          <w:rStyle w:val="RSCB02ArticleTextChar"/>
          <w:b w:val="0"/>
          <w:vertAlign w:val="subscript"/>
          <w:lang w:val="en-US" w:eastAsia="zh-CN"/>
        </w:rPr>
        <w:t>2</w:t>
      </w:r>
      <w:r w:rsidRPr="00A747DD">
        <w:rPr>
          <w:rStyle w:val="RSCB02ArticleTextChar"/>
          <w:b w:val="0"/>
          <w:lang w:val="en-US" w:eastAsia="zh-CN"/>
        </w:rPr>
        <w:t>(</w:t>
      </w:r>
      <w:proofErr w:type="spellStart"/>
      <w:r w:rsidRPr="00A747DD">
        <w:rPr>
          <w:rStyle w:val="RSCB02ArticleTextChar"/>
          <w:b w:val="0"/>
          <w:lang w:val="en-US" w:eastAsia="zh-CN"/>
        </w:rPr>
        <w:t>bpdc</w:t>
      </w:r>
      <w:proofErr w:type="spellEnd"/>
      <w:r w:rsidRPr="00A747DD">
        <w:rPr>
          <w:rStyle w:val="RSCB02ArticleTextChar"/>
          <w:b w:val="0"/>
          <w:lang w:val="en-US" w:eastAsia="zh-CN"/>
        </w:rPr>
        <w:t>)</w:t>
      </w:r>
      <w:r w:rsidRPr="00A747DD">
        <w:rPr>
          <w:rStyle w:val="RSCB02ArticleTextChar"/>
          <w:b w:val="0"/>
          <w:vertAlign w:val="subscript"/>
          <w:lang w:val="en-US" w:eastAsia="zh-CN"/>
        </w:rPr>
        <w:t>2</w:t>
      </w:r>
      <w:r w:rsidRPr="00A747DD">
        <w:rPr>
          <w:rStyle w:val="RSCB02ArticleTextChar"/>
          <w:b w:val="0"/>
          <w:lang w:val="en-US" w:eastAsia="zh-CN"/>
        </w:rPr>
        <w:t>(</w:t>
      </w:r>
      <w:proofErr w:type="spellStart"/>
      <w:r w:rsidRPr="00A747DD">
        <w:rPr>
          <w:rStyle w:val="RSCB02ArticleTextChar"/>
          <w:b w:val="0"/>
          <w:lang w:val="en-US" w:eastAsia="zh-CN"/>
        </w:rPr>
        <w:t>bpee</w:t>
      </w:r>
      <w:proofErr w:type="spellEnd"/>
      <w:r w:rsidRPr="00A747DD">
        <w:rPr>
          <w:rStyle w:val="RSCB02ArticleTextChar"/>
          <w:b w:val="0"/>
          <w:lang w:val="en-US" w:eastAsia="zh-CN"/>
        </w:rPr>
        <w:t>)] (</w:t>
      </w:r>
      <w:proofErr w:type="spellStart"/>
      <w:r w:rsidRPr="00A747DD">
        <w:rPr>
          <w:rStyle w:val="RSCB02ArticleTextChar"/>
          <w:b w:val="0"/>
          <w:lang w:val="en-US" w:eastAsia="zh-CN"/>
        </w:rPr>
        <w:t>bpd</w:t>
      </w:r>
      <w:r>
        <w:rPr>
          <w:rStyle w:val="RSCB02ArticleTextChar"/>
          <w:b w:val="0"/>
          <w:lang w:val="en-US" w:eastAsia="zh-CN"/>
        </w:rPr>
        <w:t>c</w:t>
      </w:r>
      <w:proofErr w:type="spellEnd"/>
      <w:r>
        <w:rPr>
          <w:rStyle w:val="RSCB02ArticleTextChar"/>
          <w:b w:val="0"/>
          <w:lang w:val="en-US" w:eastAsia="zh-CN"/>
        </w:rPr>
        <w:t xml:space="preserve"> = 4,4’-biphenyldicarboxylate;</w:t>
      </w:r>
      <w:r>
        <w:rPr>
          <w:rStyle w:val="RSCB02ArticleTextChar"/>
          <w:rFonts w:hint="eastAsia"/>
          <w:b w:val="0"/>
          <w:lang w:val="en-US" w:eastAsia="zh-CN"/>
        </w:rPr>
        <w:t xml:space="preserve"> </w:t>
      </w:r>
      <w:proofErr w:type="spellStart"/>
      <w:r w:rsidRPr="00A747DD">
        <w:rPr>
          <w:rStyle w:val="RSCB02ArticleTextChar"/>
          <w:b w:val="0"/>
          <w:lang w:val="en-US" w:eastAsia="zh-CN"/>
        </w:rPr>
        <w:t>bpee</w:t>
      </w:r>
      <w:proofErr w:type="spellEnd"/>
      <w:r w:rsidRPr="00A747DD">
        <w:rPr>
          <w:rStyle w:val="RSCB02ArticleTextChar"/>
          <w:b w:val="0"/>
          <w:lang w:val="en-US" w:eastAsia="zh-CN"/>
        </w:rPr>
        <w:t xml:space="preserve"> = 1,2-bipyridylethene)</w:t>
      </w:r>
      <w:r>
        <w:rPr>
          <w:rStyle w:val="RSCB02ArticleTextChar"/>
          <w:b w:val="0"/>
          <w:lang w:val="en-US" w:eastAsia="zh-CN"/>
        </w:rPr>
        <w:t xml:space="preserve"> (</w:t>
      </w:r>
      <w:r w:rsidRPr="00F938DD">
        <w:rPr>
          <w:rStyle w:val="RSCB02ArticleTextChar"/>
          <w:lang w:val="en-US" w:eastAsia="zh-CN"/>
        </w:rPr>
        <w:t>6</w:t>
      </w:r>
      <w:r>
        <w:rPr>
          <w:rStyle w:val="RSCB02ArticleTextChar"/>
          <w:lang w:val="en-US" w:eastAsia="zh-CN"/>
        </w:rPr>
        <w:t>1</w:t>
      </w:r>
      <w:r>
        <w:rPr>
          <w:rStyle w:val="RSCB02ArticleTextChar"/>
          <w:b w:val="0"/>
          <w:lang w:val="en-US" w:eastAsia="zh-CN"/>
        </w:rPr>
        <w:t xml:space="preserve">) </w:t>
      </w:r>
      <w:r w:rsidRPr="001E1401">
        <w:rPr>
          <w:rStyle w:val="RSCB02ArticleTextChar"/>
          <w:b w:val="0"/>
          <w:lang w:val="en-US"/>
        </w:rPr>
        <w:t xml:space="preserve">(Fig. </w:t>
      </w:r>
      <w:r>
        <w:rPr>
          <w:rStyle w:val="RSCB02ArticleTextChar"/>
          <w:b w:val="0"/>
          <w:lang w:val="en-US"/>
        </w:rPr>
        <w:t>40a</w:t>
      </w:r>
      <w:r w:rsidRPr="001E1401">
        <w:rPr>
          <w:rStyle w:val="RSCB02ArticleTextChar"/>
          <w:b w:val="0"/>
          <w:lang w:val="en-US"/>
        </w:rPr>
        <w:t>)</w:t>
      </w:r>
      <w:r>
        <w:rPr>
          <w:rStyle w:val="RSCB02ArticleTextChar"/>
          <w:b w:val="0"/>
          <w:lang w:val="en-US" w:eastAsia="zh-CN"/>
        </w:rPr>
        <w:t>.</w:t>
      </w:r>
      <w:r w:rsidRPr="006C361C">
        <w:rPr>
          <w:rStyle w:val="RSCB02ArticleTextChar"/>
          <w:b w:val="0"/>
          <w:vertAlign w:val="superscript"/>
          <w:lang w:val="en-US" w:eastAsia="zh-CN"/>
        </w:rPr>
        <w:t>2</w:t>
      </w:r>
      <w:r w:rsidR="00D204E5">
        <w:rPr>
          <w:rStyle w:val="RSCB02ArticleTextChar"/>
          <w:b w:val="0"/>
          <w:vertAlign w:val="superscript"/>
          <w:lang w:val="en-US" w:eastAsia="zh-CN"/>
        </w:rPr>
        <w:t>75</w:t>
      </w:r>
      <w:r w:rsidRPr="00F4650D">
        <w:t xml:space="preserve"> </w:t>
      </w:r>
      <w:r>
        <w:rPr>
          <w:rStyle w:val="RSCB02ArticleTextChar"/>
          <w:b w:val="0"/>
          <w:lang w:val="en-US" w:eastAsia="zh-CN"/>
        </w:rPr>
        <w:t>The</w:t>
      </w:r>
      <w:r w:rsidRPr="00F4650D">
        <w:rPr>
          <w:rStyle w:val="RSCB02ArticleTextChar"/>
          <w:b w:val="0"/>
          <w:lang w:val="en-US" w:eastAsia="zh-CN"/>
        </w:rPr>
        <w:t xml:space="preserve"> </w:t>
      </w:r>
      <w:r>
        <w:rPr>
          <w:rStyle w:val="RSCB02ArticleTextChar"/>
          <w:b w:val="0"/>
          <w:lang w:val="en-US" w:eastAsia="zh-CN"/>
        </w:rPr>
        <w:t>guest</w:t>
      </w:r>
      <w:r w:rsidRPr="00F4650D">
        <w:rPr>
          <w:rStyle w:val="RSCB02ArticleTextChar"/>
          <w:b w:val="0"/>
          <w:lang w:val="en-US" w:eastAsia="zh-CN"/>
        </w:rPr>
        <w:t xml:space="preserve">-free </w:t>
      </w:r>
      <w:r w:rsidRPr="00F938DD">
        <w:rPr>
          <w:rStyle w:val="RSCB02ArticleTextChar"/>
          <w:lang w:val="en-US" w:eastAsia="zh-CN"/>
        </w:rPr>
        <w:t>6</w:t>
      </w:r>
      <w:r>
        <w:rPr>
          <w:rStyle w:val="RSCB02ArticleTextChar"/>
          <w:lang w:val="en-US" w:eastAsia="zh-CN"/>
        </w:rPr>
        <w:t>1</w:t>
      </w:r>
      <w:r w:rsidRPr="00F4650D">
        <w:rPr>
          <w:rStyle w:val="RSCB02ArticleTextChar"/>
          <w:b w:val="0"/>
          <w:lang w:val="en-US" w:eastAsia="zh-CN"/>
        </w:rPr>
        <w:t xml:space="preserve"> is highly luminescent in the solid state at room temperature</w:t>
      </w:r>
      <w:r>
        <w:rPr>
          <w:rStyle w:val="RSCB02ArticleTextChar"/>
          <w:b w:val="0"/>
          <w:lang w:val="en-US" w:eastAsia="zh-CN"/>
        </w:rPr>
        <w:t>,</w:t>
      </w:r>
      <w:r w:rsidRPr="00F4650D">
        <w:rPr>
          <w:rStyle w:val="RSCB02ArticleTextChar"/>
          <w:b w:val="0"/>
          <w:lang w:val="en-US" w:eastAsia="zh-CN"/>
        </w:rPr>
        <w:t xml:space="preserve"> </w:t>
      </w:r>
      <w:r>
        <w:rPr>
          <w:rStyle w:val="RSCB02ArticleTextChar"/>
          <w:b w:val="0"/>
          <w:lang w:val="en-US" w:eastAsia="zh-CN"/>
        </w:rPr>
        <w:t>which</w:t>
      </w:r>
      <w:r w:rsidRPr="00F4650D">
        <w:rPr>
          <w:rStyle w:val="RSCB02ArticleTextChar"/>
          <w:b w:val="0"/>
          <w:lang w:val="en-US" w:eastAsia="zh-CN"/>
        </w:rPr>
        <w:t xml:space="preserve"> can be obtained by heating under vacuum or by evacuation </w:t>
      </w:r>
      <w:r w:rsidRPr="00324158">
        <w:rPr>
          <w:rStyle w:val="RSCB02ArticleTextChar"/>
          <w:b w:val="0"/>
          <w:lang w:val="en-US" w:eastAsia="zh-CN"/>
        </w:rPr>
        <w:t>following solvent exchange with methanol and dichloromethane</w:t>
      </w:r>
      <w:r w:rsidRPr="00F4650D">
        <w:rPr>
          <w:rStyle w:val="RSCB02ArticleTextChar"/>
          <w:b w:val="0"/>
          <w:lang w:val="en-US" w:eastAsia="zh-CN"/>
        </w:rPr>
        <w:t xml:space="preserve">. </w:t>
      </w:r>
      <w:r>
        <w:rPr>
          <w:rStyle w:val="RSCB02ArticleTextChar"/>
          <w:b w:val="0"/>
          <w:lang w:val="en-US" w:eastAsia="zh-CN"/>
        </w:rPr>
        <w:t>The potential</w:t>
      </w:r>
      <w:r w:rsidRPr="00324158">
        <w:rPr>
          <w:rStyle w:val="RSCB02ArticleTextChar"/>
          <w:b w:val="0"/>
          <w:lang w:val="en-US" w:eastAsia="zh-CN"/>
        </w:rPr>
        <w:t xml:space="preserve"> of</w:t>
      </w:r>
      <w:r>
        <w:rPr>
          <w:rStyle w:val="RSCB02ArticleTextChar"/>
          <w:b w:val="0"/>
          <w:lang w:val="en-US" w:eastAsia="zh-CN"/>
        </w:rPr>
        <w:t xml:space="preserve"> </w:t>
      </w:r>
      <w:r w:rsidRPr="00F938DD">
        <w:rPr>
          <w:rStyle w:val="RSCB02ArticleTextChar"/>
          <w:lang w:val="en-US" w:eastAsia="zh-CN"/>
        </w:rPr>
        <w:t>6</w:t>
      </w:r>
      <w:r>
        <w:rPr>
          <w:rStyle w:val="RSCB02ArticleTextChar"/>
          <w:lang w:val="en-US" w:eastAsia="zh-CN"/>
        </w:rPr>
        <w:t>1</w:t>
      </w:r>
      <w:r w:rsidRPr="00F4650D">
        <w:rPr>
          <w:rStyle w:val="RSCB02ArticleTextChar"/>
          <w:b w:val="0"/>
          <w:lang w:val="en-US" w:eastAsia="zh-CN"/>
        </w:rPr>
        <w:t xml:space="preserve"> </w:t>
      </w:r>
      <w:r>
        <w:rPr>
          <w:rStyle w:val="RSCB02ArticleTextChar"/>
          <w:b w:val="0"/>
          <w:lang w:val="en-US" w:eastAsia="zh-CN"/>
        </w:rPr>
        <w:t>in</w:t>
      </w:r>
      <w:r w:rsidRPr="00F4650D">
        <w:rPr>
          <w:rStyle w:val="RSCB02ArticleTextChar"/>
          <w:b w:val="0"/>
          <w:lang w:val="en-US" w:eastAsia="zh-CN"/>
        </w:rPr>
        <w:t xml:space="preserve"> explosive detection</w:t>
      </w:r>
      <w:r>
        <w:rPr>
          <w:rStyle w:val="RSCB02ArticleTextChar"/>
          <w:b w:val="0"/>
          <w:lang w:val="en-US" w:eastAsia="zh-CN"/>
        </w:rPr>
        <w:t xml:space="preserve"> was demonstrated</w:t>
      </w:r>
      <w:r w:rsidRPr="00F4650D">
        <w:rPr>
          <w:rStyle w:val="RSCB02ArticleTextChar"/>
          <w:b w:val="0"/>
          <w:lang w:val="en-US" w:eastAsia="zh-CN"/>
        </w:rPr>
        <w:t>.</w:t>
      </w:r>
      <w:r w:rsidRPr="000D3731">
        <w:t xml:space="preserve"> </w:t>
      </w:r>
      <w:r w:rsidRPr="000D3731">
        <w:rPr>
          <w:rStyle w:val="RSCB02ArticleTextChar"/>
          <w:b w:val="0"/>
          <w:lang w:val="en-US" w:eastAsia="zh-CN"/>
        </w:rPr>
        <w:t>When exposed to 2,4-Dinitrotoluene (DNT) and 2,3-dime</w:t>
      </w:r>
      <w:r>
        <w:rPr>
          <w:rStyle w:val="RSCB02ArticleTextChar"/>
          <w:b w:val="0"/>
          <w:lang w:val="en-US" w:eastAsia="zh-CN"/>
        </w:rPr>
        <w:t>thyl-2,3-dinitrobutane (DMNB</w:t>
      </w:r>
      <w:r w:rsidRPr="000D3731">
        <w:rPr>
          <w:rStyle w:val="RSCB02ArticleTextChar"/>
          <w:b w:val="0"/>
          <w:lang w:val="en-US" w:eastAsia="zh-CN"/>
        </w:rPr>
        <w:t xml:space="preserve">) </w:t>
      </w:r>
      <w:proofErr w:type="spellStart"/>
      <w:r>
        <w:rPr>
          <w:rStyle w:val="RSCB02ArticleTextChar"/>
          <w:b w:val="0"/>
          <w:lang w:val="en-US" w:eastAsia="zh-CN"/>
        </w:rPr>
        <w:t>vapour</w:t>
      </w:r>
      <w:r w:rsidRPr="000D3731">
        <w:rPr>
          <w:rStyle w:val="RSCB02ArticleTextChar"/>
          <w:b w:val="0"/>
          <w:lang w:val="en-US" w:eastAsia="zh-CN"/>
        </w:rPr>
        <w:t>s</w:t>
      </w:r>
      <w:proofErr w:type="spellEnd"/>
      <w:r w:rsidRPr="000D3731">
        <w:rPr>
          <w:rStyle w:val="RSCB02ArticleTextChar"/>
          <w:b w:val="0"/>
          <w:lang w:val="en-US" w:eastAsia="zh-CN"/>
        </w:rPr>
        <w:t xml:space="preserve"> within 10 seconds, the</w:t>
      </w:r>
      <w:r>
        <w:rPr>
          <w:rStyle w:val="RSCB02ArticleTextChar"/>
          <w:b w:val="0"/>
          <w:lang w:val="en-US" w:eastAsia="zh-CN"/>
        </w:rPr>
        <w:t xml:space="preserve"> fluorescence</w:t>
      </w:r>
      <w:r>
        <w:rPr>
          <w:rStyle w:val="RSCB02ArticleTextChar"/>
          <w:rFonts w:hint="eastAsia"/>
          <w:b w:val="0"/>
          <w:lang w:val="en-US" w:eastAsia="zh-CN"/>
        </w:rPr>
        <w:t xml:space="preserve"> </w:t>
      </w:r>
      <w:r w:rsidRPr="000D3731">
        <w:rPr>
          <w:rStyle w:val="RSCB02ArticleTextChar"/>
          <w:b w:val="0"/>
          <w:lang w:val="en-US" w:eastAsia="zh-CN"/>
        </w:rPr>
        <w:t xml:space="preserve">quench percentages of </w:t>
      </w:r>
      <w:r w:rsidRPr="00F938DD">
        <w:rPr>
          <w:rStyle w:val="RSCB02ArticleTextChar"/>
          <w:lang w:val="en-US" w:eastAsia="zh-CN"/>
        </w:rPr>
        <w:t>6</w:t>
      </w:r>
      <w:r>
        <w:rPr>
          <w:rStyle w:val="RSCB02ArticleTextChar"/>
          <w:lang w:val="en-US" w:eastAsia="zh-CN"/>
        </w:rPr>
        <w:t>1</w:t>
      </w:r>
      <w:r w:rsidRPr="000D3731">
        <w:rPr>
          <w:rStyle w:val="RSCB02ArticleTextChar"/>
          <w:b w:val="0"/>
          <w:lang w:val="en-US" w:eastAsia="zh-CN"/>
        </w:rPr>
        <w:t xml:space="preserve"> almost reached a maximum of about 85% and 84%, respectively</w:t>
      </w:r>
      <w:r>
        <w:rPr>
          <w:rStyle w:val="RSCB02ArticleTextChar"/>
          <w:b w:val="0"/>
          <w:lang w:val="en-US" w:eastAsia="zh-CN"/>
        </w:rPr>
        <w:t xml:space="preserve"> </w:t>
      </w:r>
      <w:r w:rsidRPr="001E1401">
        <w:rPr>
          <w:rStyle w:val="RSCB02ArticleTextChar"/>
          <w:b w:val="0"/>
          <w:lang w:val="en-US"/>
        </w:rPr>
        <w:t xml:space="preserve">(Fig. </w:t>
      </w:r>
      <w:r>
        <w:rPr>
          <w:rStyle w:val="RSCB02ArticleTextChar"/>
          <w:b w:val="0"/>
          <w:lang w:val="en-US"/>
        </w:rPr>
        <w:t>40b, right</w:t>
      </w:r>
      <w:r w:rsidRPr="001E1401">
        <w:rPr>
          <w:rStyle w:val="RSCB02ArticleTextChar"/>
          <w:b w:val="0"/>
          <w:lang w:val="en-US"/>
        </w:rPr>
        <w:t>)</w:t>
      </w:r>
      <w:r w:rsidRPr="000D3731">
        <w:rPr>
          <w:rStyle w:val="RSCB02ArticleTextChar"/>
          <w:b w:val="0"/>
          <w:lang w:val="en-US" w:eastAsia="zh-CN"/>
        </w:rPr>
        <w:t xml:space="preserve">. After quenching, </w:t>
      </w:r>
      <w:r>
        <w:rPr>
          <w:rStyle w:val="RSCB02ArticleTextChar"/>
          <w:b w:val="0"/>
          <w:lang w:val="en-US" w:eastAsia="zh-CN"/>
        </w:rPr>
        <w:t>the</w:t>
      </w:r>
      <w:r w:rsidRPr="000D3731">
        <w:rPr>
          <w:rStyle w:val="RSCB02ArticleTextChar"/>
          <w:b w:val="0"/>
          <w:lang w:val="en-US" w:eastAsia="zh-CN"/>
        </w:rPr>
        <w:t xml:space="preserve"> photoluminescence </w:t>
      </w:r>
      <w:r>
        <w:rPr>
          <w:rStyle w:val="RSCB02ArticleTextChar"/>
          <w:b w:val="0"/>
          <w:lang w:val="en-US" w:eastAsia="zh-CN"/>
        </w:rPr>
        <w:t xml:space="preserve">of </w:t>
      </w:r>
      <w:r w:rsidRPr="00F938DD">
        <w:rPr>
          <w:rStyle w:val="RSCB02ArticleTextChar"/>
          <w:lang w:val="en-US" w:eastAsia="zh-CN"/>
        </w:rPr>
        <w:t>6</w:t>
      </w:r>
      <w:r>
        <w:rPr>
          <w:rStyle w:val="RSCB02ArticleTextChar"/>
          <w:lang w:val="en-US" w:eastAsia="zh-CN"/>
        </w:rPr>
        <w:t>1</w:t>
      </w:r>
      <w:r>
        <w:rPr>
          <w:rStyle w:val="RSCB02ArticleTextChar"/>
          <w:b w:val="0"/>
          <w:lang w:val="en-US" w:eastAsia="zh-CN"/>
        </w:rPr>
        <w:t xml:space="preserve"> </w:t>
      </w:r>
      <w:r w:rsidRPr="000D3731">
        <w:rPr>
          <w:rStyle w:val="RSCB02ArticleTextChar"/>
          <w:b w:val="0"/>
          <w:lang w:val="en-US" w:eastAsia="zh-CN"/>
        </w:rPr>
        <w:t>can be recovered by simple heating for about 1 minute.</w:t>
      </w:r>
      <w:r w:rsidRPr="006C361C">
        <w:t xml:space="preserve"> </w:t>
      </w:r>
      <w:r w:rsidRPr="006C361C">
        <w:rPr>
          <w:rStyle w:val="RSCB02ArticleTextChar"/>
          <w:b w:val="0"/>
          <w:lang w:val="en-US" w:eastAsia="zh-CN"/>
        </w:rPr>
        <w:t xml:space="preserve">The excellent sensing capability of </w:t>
      </w:r>
      <w:r w:rsidRPr="00F938DD">
        <w:rPr>
          <w:rStyle w:val="RSCB02ArticleTextChar"/>
          <w:lang w:val="en-US" w:eastAsia="zh-CN"/>
        </w:rPr>
        <w:t>6</w:t>
      </w:r>
      <w:r>
        <w:rPr>
          <w:rStyle w:val="RSCB02ArticleTextChar"/>
          <w:lang w:val="en-US" w:eastAsia="zh-CN"/>
        </w:rPr>
        <w:t>1</w:t>
      </w:r>
      <w:r w:rsidRPr="006C361C">
        <w:rPr>
          <w:rStyle w:val="RSCB02ArticleTextChar"/>
          <w:b w:val="0"/>
          <w:lang w:val="en-US" w:eastAsia="zh-CN"/>
        </w:rPr>
        <w:t xml:space="preserve"> can be attributed to its infinite 3D frame</w:t>
      </w:r>
      <w:r>
        <w:rPr>
          <w:rStyle w:val="RSCB02ArticleTextChar"/>
          <w:b w:val="0"/>
          <w:lang w:val="en-US" w:eastAsia="zh-CN"/>
        </w:rPr>
        <w:t>work</w:t>
      </w:r>
      <w:r w:rsidRPr="006C361C">
        <w:rPr>
          <w:rStyle w:val="RSCB02ArticleTextChar"/>
          <w:b w:val="0"/>
          <w:lang w:val="en-US" w:eastAsia="zh-CN"/>
        </w:rPr>
        <w:t xml:space="preserve"> structure and inherent </w:t>
      </w:r>
      <w:proofErr w:type="spellStart"/>
      <w:r w:rsidRPr="006C361C">
        <w:rPr>
          <w:rStyle w:val="RSCB02ArticleTextChar"/>
          <w:b w:val="0"/>
          <w:lang w:val="en-US" w:eastAsia="zh-CN"/>
        </w:rPr>
        <w:t>microporosity</w:t>
      </w:r>
      <w:proofErr w:type="spellEnd"/>
      <w:r w:rsidRPr="006C361C">
        <w:rPr>
          <w:rStyle w:val="RSCB02ArticleTextChar"/>
          <w:b w:val="0"/>
          <w:lang w:val="en-US" w:eastAsia="zh-CN"/>
        </w:rPr>
        <w:t>, which facilitates a stronger interaction between DNT and DMNB and the host framework, such as π-π</w:t>
      </w:r>
      <w:r>
        <w:rPr>
          <w:rStyle w:val="RSCB02ArticleTextChar"/>
          <w:b w:val="0"/>
          <w:lang w:val="en-US" w:eastAsia="zh-CN"/>
        </w:rPr>
        <w:t xml:space="preserve"> </w:t>
      </w:r>
      <w:r w:rsidRPr="006C361C">
        <w:rPr>
          <w:rStyle w:val="RSCB02ArticleTextChar"/>
          <w:b w:val="0"/>
          <w:lang w:val="en-US" w:eastAsia="zh-CN"/>
        </w:rPr>
        <w:t>interaction</w:t>
      </w:r>
      <w:r>
        <w:rPr>
          <w:rStyle w:val="RSCB02ArticleTextChar"/>
          <w:b w:val="0"/>
          <w:lang w:val="en-US" w:eastAsia="zh-CN"/>
        </w:rPr>
        <w:t>s</w:t>
      </w:r>
      <w:r w:rsidRPr="006C361C">
        <w:rPr>
          <w:rStyle w:val="RSCB02ArticleTextChar"/>
          <w:b w:val="0"/>
          <w:lang w:val="en-US" w:eastAsia="zh-CN"/>
        </w:rPr>
        <w:t>. The authors further speculate</w:t>
      </w:r>
      <w:r>
        <w:rPr>
          <w:rStyle w:val="RSCB02ArticleTextChar"/>
          <w:b w:val="0"/>
          <w:lang w:val="en-US" w:eastAsia="zh-CN"/>
        </w:rPr>
        <w:t>d</w:t>
      </w:r>
      <w:r w:rsidRPr="006C361C">
        <w:rPr>
          <w:rStyle w:val="RSCB02ArticleTextChar"/>
          <w:b w:val="0"/>
          <w:lang w:val="en-US" w:eastAsia="zh-CN"/>
        </w:rPr>
        <w:t xml:space="preserve"> </w:t>
      </w:r>
      <w:r>
        <w:rPr>
          <w:rStyle w:val="RSCB02ArticleTextChar"/>
          <w:b w:val="0"/>
          <w:lang w:val="en-US" w:eastAsia="zh-CN"/>
        </w:rPr>
        <w:t>that</w:t>
      </w:r>
      <w:r w:rsidRPr="006C361C">
        <w:rPr>
          <w:rStyle w:val="RSCB02ArticleTextChar"/>
          <w:b w:val="0"/>
          <w:lang w:val="en-US" w:eastAsia="zh-CN"/>
        </w:rPr>
        <w:t xml:space="preserve"> the redox quenching mechanism </w:t>
      </w:r>
      <w:r>
        <w:rPr>
          <w:rStyle w:val="RSCB02ArticleTextChar"/>
          <w:b w:val="0"/>
          <w:lang w:val="en-US" w:eastAsia="zh-CN"/>
        </w:rPr>
        <w:t xml:space="preserve">is </w:t>
      </w:r>
      <w:r w:rsidRPr="006C361C">
        <w:rPr>
          <w:rStyle w:val="RSCB02ArticleTextChar"/>
          <w:b w:val="0"/>
          <w:lang w:val="en-US" w:eastAsia="zh-CN"/>
        </w:rPr>
        <w:t xml:space="preserve">similar to that in conjugated polymer systems. It is worth mentioning that </w:t>
      </w:r>
      <w:r>
        <w:rPr>
          <w:rStyle w:val="RSCB02ArticleTextChar"/>
          <w:b w:val="0"/>
          <w:lang w:val="en-US" w:eastAsia="zh-CN"/>
        </w:rPr>
        <w:t>this</w:t>
      </w:r>
      <w:r w:rsidRPr="006C361C">
        <w:rPr>
          <w:rStyle w:val="RSCB02ArticleTextChar"/>
          <w:b w:val="0"/>
          <w:lang w:val="en-US" w:eastAsia="zh-CN"/>
        </w:rPr>
        <w:t xml:space="preserve"> microporous crystalline metal</w:t>
      </w:r>
      <w:r>
        <w:rPr>
          <w:rStyle w:val="RSCB02ArticleTextChar"/>
          <w:b w:val="0"/>
          <w:lang w:val="en-US" w:eastAsia="zh-CN"/>
        </w:rPr>
        <w:sym w:font="Symbol" w:char="F02D"/>
      </w:r>
      <w:r w:rsidRPr="006C361C">
        <w:rPr>
          <w:rStyle w:val="RSCB02ArticleTextChar"/>
          <w:b w:val="0"/>
          <w:lang w:val="en-US" w:eastAsia="zh-CN"/>
        </w:rPr>
        <w:t xml:space="preserve">organic material </w:t>
      </w:r>
      <w:r>
        <w:rPr>
          <w:rStyle w:val="RSCB02ArticleTextChar"/>
          <w:b w:val="0"/>
          <w:lang w:val="en-US" w:eastAsia="zh-CN"/>
        </w:rPr>
        <w:t>can be used to detect</w:t>
      </w:r>
      <w:r w:rsidRPr="006C361C">
        <w:rPr>
          <w:rStyle w:val="RSCB02ArticleTextChar"/>
          <w:b w:val="0"/>
          <w:lang w:val="en-US" w:eastAsia="zh-CN"/>
        </w:rPr>
        <w:t xml:space="preserve"> trace explosives in the </w:t>
      </w:r>
      <w:proofErr w:type="spellStart"/>
      <w:r>
        <w:rPr>
          <w:rStyle w:val="RSCB02ArticleTextChar"/>
          <w:b w:val="0"/>
          <w:lang w:val="en-US" w:eastAsia="zh-CN"/>
        </w:rPr>
        <w:t>vapour</w:t>
      </w:r>
      <w:proofErr w:type="spellEnd"/>
      <w:r w:rsidRPr="006C361C">
        <w:rPr>
          <w:rStyle w:val="RSCB02ArticleTextChar"/>
          <w:b w:val="0"/>
          <w:lang w:val="en-US" w:eastAsia="zh-CN"/>
        </w:rPr>
        <w:t xml:space="preserve"> phase.</w:t>
      </w:r>
    </w:p>
    <w:p w14:paraId="2D5311B3" w14:textId="77777777" w:rsidR="000E63A4" w:rsidRDefault="000E63A4" w:rsidP="000E63A4">
      <w:pPr>
        <w:pStyle w:val="RSCB08CHeadingIn-line"/>
        <w:jc w:val="center"/>
        <w:rPr>
          <w:rStyle w:val="RSCB02ArticleTextChar"/>
          <w:b w:val="0"/>
          <w:lang w:val="en-US" w:eastAsia="zh-CN"/>
        </w:rPr>
      </w:pPr>
      <w:r>
        <w:rPr>
          <w:rFonts w:cs="Times New Roman"/>
          <w:b w:val="0"/>
          <w:noProof/>
          <w:w w:val="108"/>
          <w:szCs w:val="18"/>
          <w:lang w:val="en-US" w:eastAsia="zh-CN"/>
        </w:rPr>
        <w:drawing>
          <wp:inline distT="0" distB="0" distL="0" distR="0" wp14:anchorId="73389E96" wp14:editId="5E28E078">
            <wp:extent cx="3168015" cy="114681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39.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68015" cy="1146810"/>
                    </a:xfrm>
                    <a:prstGeom prst="rect">
                      <a:avLst/>
                    </a:prstGeom>
                  </pic:spPr>
                </pic:pic>
              </a:graphicData>
            </a:graphic>
          </wp:inline>
        </w:drawing>
      </w:r>
    </w:p>
    <w:p w14:paraId="12029C81" w14:textId="66DACEB3" w:rsidR="000E63A4" w:rsidRDefault="000E63A4" w:rsidP="000E63A4">
      <w:pPr>
        <w:pStyle w:val="RSCB08CHeadingIn-line"/>
        <w:jc w:val="both"/>
        <w:rPr>
          <w:rStyle w:val="RSCB02ArticleTextChar"/>
          <w:b w:val="0"/>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40</w:t>
      </w:r>
      <w:r w:rsidRPr="006F7F94">
        <w:rPr>
          <w:rStyle w:val="RSCB02ArticleTextChar"/>
          <w:b w:val="0"/>
          <w:lang w:val="en-US"/>
        </w:rPr>
        <w:t xml:space="preserve"> </w:t>
      </w:r>
      <w:r w:rsidRPr="00445678">
        <w:rPr>
          <w:rStyle w:val="RSCB02ArticleTextChar"/>
          <w:b w:val="0"/>
          <w:lang w:val="en-US"/>
        </w:rPr>
        <w:t>(a)</w:t>
      </w:r>
      <w:r>
        <w:rPr>
          <w:rStyle w:val="RSCB02ArticleTextChar"/>
          <w:rFonts w:hint="eastAsia"/>
          <w:b w:val="0"/>
          <w:lang w:val="en-US" w:eastAsia="zh-CN"/>
        </w:rPr>
        <w:t xml:space="preserve"> </w:t>
      </w:r>
      <w:r w:rsidRPr="003D0AF3">
        <w:rPr>
          <w:rStyle w:val="RSCB02ArticleTextChar"/>
          <w:b w:val="0"/>
          <w:lang w:val="en-US" w:eastAsia="zh-CN"/>
        </w:rPr>
        <w:t>Perspective view of the 3D structure of</w:t>
      </w:r>
      <w:r>
        <w:rPr>
          <w:rStyle w:val="RSCB02ArticleTextChar"/>
          <w:b w:val="0"/>
          <w:lang w:val="en-US" w:eastAsia="zh-CN"/>
        </w:rPr>
        <w:t xml:space="preserve"> </w:t>
      </w:r>
      <w:r w:rsidRPr="003D0AF3">
        <w:rPr>
          <w:rStyle w:val="RSCB02ArticleTextChar"/>
          <w:lang w:val="en-US" w:eastAsia="zh-CN"/>
        </w:rPr>
        <w:t>6</w:t>
      </w:r>
      <w:r>
        <w:rPr>
          <w:rStyle w:val="RSCB02ArticleTextChar"/>
          <w:lang w:val="en-US" w:eastAsia="zh-CN"/>
        </w:rPr>
        <w:t>1</w:t>
      </w:r>
      <w:r>
        <w:rPr>
          <w:rStyle w:val="RSCB02ArticleTextChar"/>
          <w:rFonts w:hint="eastAsia"/>
          <w:b w:val="0"/>
          <w:lang w:val="en-US" w:eastAsia="zh-CN"/>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Pr="006C361C">
        <w:rPr>
          <w:rStyle w:val="RSCB02ArticleTextChar"/>
          <w:b w:val="0"/>
          <w:lang w:val="en-US"/>
        </w:rPr>
        <w:t>Schematic representation of the</w:t>
      </w:r>
      <w:r w:rsidRPr="006C361C">
        <w:t xml:space="preserve"> </w:t>
      </w:r>
      <w:r w:rsidRPr="006C361C">
        <w:rPr>
          <w:rStyle w:val="RSCB02ArticleTextChar"/>
          <w:b w:val="0"/>
          <w:lang w:val="en-US"/>
        </w:rPr>
        <w:t>fluorescence quenching</w:t>
      </w:r>
      <w:r>
        <w:rPr>
          <w:rStyle w:val="RSCB02ArticleTextChar"/>
          <w:rFonts w:hint="eastAsia"/>
          <w:b w:val="0"/>
          <w:lang w:val="en-US" w:eastAsia="zh-CN"/>
        </w:rPr>
        <w:t xml:space="preserve"> </w:t>
      </w:r>
      <w:r w:rsidRPr="006C361C">
        <w:rPr>
          <w:rStyle w:val="RSCB02ArticleTextChar"/>
          <w:b w:val="0"/>
          <w:lang w:val="en-US"/>
        </w:rPr>
        <w:t xml:space="preserve">before and after exposure to the analyte </w:t>
      </w:r>
      <w:proofErr w:type="spellStart"/>
      <w:r>
        <w:rPr>
          <w:rStyle w:val="RSCB02ArticleTextChar"/>
          <w:b w:val="0"/>
          <w:lang w:val="en-US"/>
        </w:rPr>
        <w:t>vapour</w:t>
      </w:r>
      <w:r w:rsidRPr="006C361C">
        <w:rPr>
          <w:rStyle w:val="RSCB02ArticleTextChar"/>
          <w:b w:val="0"/>
          <w:lang w:val="en-US"/>
        </w:rPr>
        <w:t>s</w:t>
      </w:r>
      <w:proofErr w:type="spellEnd"/>
      <w:r>
        <w:rPr>
          <w:rStyle w:val="RSCB02ArticleTextChar"/>
          <w:b w:val="0"/>
          <w:lang w:val="en-US"/>
        </w:rPr>
        <w:t>.</w:t>
      </w:r>
    </w:p>
    <w:p w14:paraId="381A80D8" w14:textId="77777777" w:rsidR="009A4C89" w:rsidRDefault="009A4C89" w:rsidP="009A4C89">
      <w:pPr>
        <w:pStyle w:val="RSCB08CHeadingIn-line"/>
        <w:jc w:val="both"/>
        <w:rPr>
          <w:rStyle w:val="RSCB02ArticleTextChar"/>
          <w:b w:val="0"/>
          <w:lang w:val="en-US" w:eastAsia="zh-CN"/>
        </w:rPr>
      </w:pPr>
    </w:p>
    <w:p w14:paraId="35831303" w14:textId="32BE6609" w:rsidR="000E63A4" w:rsidRDefault="000E63A4" w:rsidP="000E63A4">
      <w:pPr>
        <w:pStyle w:val="RSCB08CHeadingIn-line"/>
        <w:jc w:val="both"/>
        <w:rPr>
          <w:rStyle w:val="RSCB02ArticleTextChar"/>
          <w:b w:val="0"/>
          <w:lang w:val="en-US" w:eastAsia="zh-CN"/>
        </w:rPr>
      </w:pPr>
      <w:r w:rsidRPr="00A978BB">
        <w:rPr>
          <w:rStyle w:val="RSCB02ArticleTextChar"/>
          <w:b w:val="0"/>
          <w:lang w:val="en-US" w:eastAsia="zh-CN"/>
        </w:rPr>
        <w:t>Another similar example is</w:t>
      </w:r>
      <w:r>
        <w:rPr>
          <w:rStyle w:val="RSCB02ArticleTextChar"/>
          <w:b w:val="0"/>
          <w:lang w:val="en-US" w:eastAsia="zh-CN"/>
        </w:rPr>
        <w:t xml:space="preserve"> </w:t>
      </w:r>
      <w:r w:rsidRPr="00A978BB">
        <w:rPr>
          <w:rStyle w:val="RSCB02ArticleTextChar"/>
          <w:b w:val="0"/>
          <w:lang w:val="en-US" w:eastAsia="zh-CN"/>
        </w:rPr>
        <w:t>luminescent Li-based MOF</w:t>
      </w:r>
      <w:r>
        <w:rPr>
          <w:rStyle w:val="RSCB02ArticleTextChar"/>
          <w:b w:val="0"/>
          <w:lang w:val="en-US" w:eastAsia="zh-CN"/>
        </w:rPr>
        <w:t xml:space="preserve"> </w:t>
      </w:r>
      <w:r>
        <w:rPr>
          <w:rStyle w:val="RSCB02ArticleTextChar"/>
          <w:rFonts w:hint="eastAsia"/>
          <w:b w:val="0"/>
          <w:lang w:val="en-US" w:eastAsia="zh-CN"/>
        </w:rPr>
        <w:t>(</w:t>
      </w:r>
      <w:r w:rsidRPr="00A47E83">
        <w:rPr>
          <w:rStyle w:val="RSCB02ArticleTextChar"/>
          <w:lang w:val="en-US" w:eastAsia="zh-CN"/>
        </w:rPr>
        <w:t>6</w:t>
      </w:r>
      <w:r>
        <w:rPr>
          <w:rStyle w:val="RSCB02ArticleTextChar"/>
          <w:lang w:val="en-US" w:eastAsia="zh-CN"/>
        </w:rPr>
        <w:t>2</w:t>
      </w:r>
      <w:r>
        <w:rPr>
          <w:rStyle w:val="RSCB02ArticleTextChar"/>
          <w:rFonts w:hint="eastAsia"/>
          <w:b w:val="0"/>
          <w:lang w:val="en-US" w:eastAsia="zh-CN"/>
        </w:rPr>
        <w:t>)</w:t>
      </w:r>
      <w:r>
        <w:rPr>
          <w:rStyle w:val="RSCB02ArticleTextChar"/>
          <w:b w:val="0"/>
          <w:lang w:val="en-US" w:eastAsia="zh-CN"/>
        </w:rPr>
        <w:t xml:space="preserve"> reported by Moon and coworkers.</w:t>
      </w:r>
      <w:r w:rsidRPr="00A47E83">
        <w:rPr>
          <w:rStyle w:val="RSCB02ArticleTextChar"/>
          <w:b w:val="0"/>
          <w:vertAlign w:val="superscript"/>
          <w:lang w:val="en-US" w:eastAsia="zh-CN"/>
        </w:rPr>
        <w:t>2</w:t>
      </w:r>
      <w:r w:rsidR="00D204E5">
        <w:rPr>
          <w:rStyle w:val="RSCB02ArticleTextChar"/>
          <w:b w:val="0"/>
          <w:vertAlign w:val="superscript"/>
          <w:lang w:val="en-US" w:eastAsia="zh-CN"/>
        </w:rPr>
        <w:t>76</w:t>
      </w:r>
      <w:r>
        <w:rPr>
          <w:rStyle w:val="RSCB02ArticleTextChar"/>
          <w:b w:val="0"/>
          <w:lang w:val="en-US" w:eastAsia="zh-CN"/>
        </w:rPr>
        <w:t xml:space="preserve"> The </w:t>
      </w:r>
      <w:r w:rsidRPr="00A47E83">
        <w:rPr>
          <w:rStyle w:val="RSCB02ArticleTextChar"/>
          <w:b w:val="0"/>
          <w:lang w:val="en-US" w:eastAsia="zh-CN"/>
        </w:rPr>
        <w:t xml:space="preserve">luminescent MOF has been shown to act as a detector </w:t>
      </w:r>
      <w:r>
        <w:rPr>
          <w:rStyle w:val="RSCB02ArticleTextChar"/>
          <w:b w:val="0"/>
          <w:lang w:val="en-US" w:eastAsia="zh-CN"/>
        </w:rPr>
        <w:t>of</w:t>
      </w:r>
      <w:r w:rsidRPr="00A47E83">
        <w:rPr>
          <w:rStyle w:val="RSCB02ArticleTextChar"/>
          <w:b w:val="0"/>
          <w:lang w:val="en-US" w:eastAsia="zh-CN"/>
        </w:rPr>
        <w:t xml:space="preserve"> toxic and explosive aromatic compounds containing nitro groups</w:t>
      </w:r>
      <w:r>
        <w:rPr>
          <w:rStyle w:val="RSCB02ArticleTextChar"/>
          <w:b w:val="0"/>
          <w:lang w:val="en-US" w:eastAsia="zh-CN"/>
        </w:rPr>
        <w:t xml:space="preserve"> </w:t>
      </w:r>
      <w:r w:rsidRPr="001E1401">
        <w:rPr>
          <w:rStyle w:val="RSCB02ArticleTextChar"/>
          <w:b w:val="0"/>
          <w:lang w:val="en-US"/>
        </w:rPr>
        <w:t xml:space="preserve">(Fig. </w:t>
      </w:r>
      <w:r>
        <w:rPr>
          <w:rStyle w:val="RSCB02ArticleTextChar"/>
          <w:b w:val="0"/>
          <w:lang w:val="en-US"/>
        </w:rPr>
        <w:t>41a</w:t>
      </w:r>
      <w:r w:rsidRPr="001E1401">
        <w:rPr>
          <w:rStyle w:val="RSCB02ArticleTextChar"/>
          <w:b w:val="0"/>
          <w:lang w:val="en-US"/>
        </w:rPr>
        <w:t>)</w:t>
      </w:r>
      <w:r w:rsidRPr="00A47E83">
        <w:rPr>
          <w:rStyle w:val="RSCB02ArticleTextChar"/>
          <w:b w:val="0"/>
          <w:lang w:val="en-US" w:eastAsia="zh-CN"/>
        </w:rPr>
        <w:t>.</w:t>
      </w:r>
      <w:r w:rsidRPr="00A47E83">
        <w:t xml:space="preserve"> </w:t>
      </w:r>
      <w:r w:rsidRPr="00A47E83">
        <w:rPr>
          <w:rStyle w:val="RSCB02ArticleTextChar"/>
          <w:b w:val="0"/>
          <w:lang w:val="en-US" w:eastAsia="zh-CN"/>
        </w:rPr>
        <w:t>They provide</w:t>
      </w:r>
      <w:r>
        <w:rPr>
          <w:rStyle w:val="RSCB02ArticleTextChar"/>
          <w:b w:val="0"/>
          <w:lang w:val="en-US" w:eastAsia="zh-CN"/>
        </w:rPr>
        <w:t>d</w:t>
      </w:r>
      <w:r w:rsidRPr="00A47E83">
        <w:rPr>
          <w:rStyle w:val="RSCB02ArticleTextChar"/>
          <w:b w:val="0"/>
          <w:lang w:val="en-US" w:eastAsia="zh-CN"/>
        </w:rPr>
        <w:t xml:space="preserve"> direct evidence </w:t>
      </w:r>
      <w:r w:rsidRPr="00F22D0F">
        <w:rPr>
          <w:rStyle w:val="RSCB02ArticleTextChar"/>
          <w:b w:val="0"/>
          <w:lang w:val="en-US" w:eastAsia="zh-CN"/>
        </w:rPr>
        <w:t>for alteration of the</w:t>
      </w:r>
      <w:r w:rsidRPr="00A47E83">
        <w:rPr>
          <w:rStyle w:val="RSCB02ArticleTextChar"/>
          <w:b w:val="0"/>
          <w:lang w:val="en-US" w:eastAsia="zh-CN"/>
        </w:rPr>
        <w:t xml:space="preserve"> electronic structure of </w:t>
      </w:r>
      <w:r w:rsidRPr="00F22D0F">
        <w:rPr>
          <w:rStyle w:val="RSCB02ArticleTextChar"/>
          <w:lang w:val="en-US" w:eastAsia="zh-CN"/>
        </w:rPr>
        <w:t>6</w:t>
      </w:r>
      <w:r>
        <w:rPr>
          <w:rStyle w:val="RSCB02ArticleTextChar"/>
          <w:lang w:val="en-US" w:eastAsia="zh-CN"/>
        </w:rPr>
        <w:t>2</w:t>
      </w:r>
      <w:r>
        <w:rPr>
          <w:rStyle w:val="RSCB02ArticleTextChar"/>
          <w:b w:val="0"/>
          <w:lang w:val="en-US" w:eastAsia="zh-CN"/>
        </w:rPr>
        <w:t xml:space="preserve"> </w:t>
      </w:r>
      <w:r w:rsidRPr="00F22D0F">
        <w:rPr>
          <w:rStyle w:val="RSCB02ArticleTextChar"/>
          <w:b w:val="0"/>
          <w:lang w:val="en-US" w:eastAsia="zh-CN"/>
        </w:rPr>
        <w:t>upon</w:t>
      </w:r>
      <w:r>
        <w:rPr>
          <w:rStyle w:val="RSCB02ArticleTextChar"/>
          <w:b w:val="0"/>
          <w:lang w:val="en-US" w:eastAsia="zh-CN"/>
        </w:rPr>
        <w:t xml:space="preserve"> </w:t>
      </w:r>
      <w:r w:rsidRPr="00F22D0F">
        <w:rPr>
          <w:rStyle w:val="RSCB02ArticleTextChar"/>
          <w:b w:val="0"/>
          <w:lang w:val="en-US" w:eastAsia="zh-CN"/>
        </w:rPr>
        <w:t>nitrobenzene sensing by single-crystal-</w:t>
      </w:r>
      <w:r>
        <w:rPr>
          <w:rStyle w:val="RSCB02ArticleTextChar"/>
          <w:b w:val="0"/>
          <w:lang w:val="en-US" w:eastAsia="zh-CN"/>
        </w:rPr>
        <w:t>to-single-crystal transformation</w:t>
      </w:r>
      <w:r w:rsidRPr="00A47E83">
        <w:rPr>
          <w:rStyle w:val="RSCB02ArticleTextChar"/>
          <w:b w:val="0"/>
          <w:lang w:val="en-US" w:eastAsia="zh-CN"/>
        </w:rPr>
        <w:t xml:space="preserve">. The single crystal analysis of </w:t>
      </w:r>
      <w:r w:rsidRPr="00F22D0F">
        <w:rPr>
          <w:rStyle w:val="RSCB02ArticleTextChar"/>
          <w:lang w:val="en-US" w:eastAsia="zh-CN"/>
        </w:rPr>
        <w:t>6</w:t>
      </w:r>
      <w:r>
        <w:rPr>
          <w:rStyle w:val="RSCB02ArticleTextChar"/>
          <w:lang w:val="en-US" w:eastAsia="zh-CN"/>
        </w:rPr>
        <w:t>2</w:t>
      </w:r>
      <w:r w:rsidRPr="00FC39B6">
        <w:rPr>
          <w:lang w:val="en-US" w:eastAsia="zh-CN"/>
        </w:rPr>
        <w:t>·</w:t>
      </w:r>
      <w:r w:rsidRPr="00FC39B6">
        <w:rPr>
          <w:rStyle w:val="RSCB02ArticleTextChar"/>
          <w:lang w:val="en-US" w:eastAsia="zh-CN"/>
        </w:rPr>
        <w:t>nitrobenzene</w:t>
      </w:r>
      <w:r w:rsidRPr="00A47E83">
        <w:rPr>
          <w:rStyle w:val="RSCB02ArticleTextChar"/>
          <w:b w:val="0"/>
          <w:lang w:val="en-US" w:eastAsia="zh-CN"/>
        </w:rPr>
        <w:t xml:space="preserve"> clearly show</w:t>
      </w:r>
      <w:r>
        <w:rPr>
          <w:rStyle w:val="RSCB02ArticleTextChar"/>
          <w:b w:val="0"/>
          <w:lang w:val="en-US" w:eastAsia="zh-CN"/>
        </w:rPr>
        <w:t>s</w:t>
      </w:r>
      <w:r w:rsidRPr="00A47E83">
        <w:rPr>
          <w:rStyle w:val="RSCB02ArticleTextChar"/>
          <w:b w:val="0"/>
          <w:lang w:val="en-US" w:eastAsia="zh-CN"/>
        </w:rPr>
        <w:t xml:space="preserve"> that there </w:t>
      </w:r>
      <w:r>
        <w:rPr>
          <w:rStyle w:val="RSCB02ArticleTextChar"/>
          <w:b w:val="0"/>
          <w:lang w:val="en-US" w:eastAsia="zh-CN"/>
        </w:rPr>
        <w:t>are</w:t>
      </w:r>
      <w:r w:rsidRPr="00A47E83">
        <w:rPr>
          <w:rStyle w:val="RSCB02ArticleTextChar"/>
          <w:b w:val="0"/>
          <w:lang w:val="en-US" w:eastAsia="zh-CN"/>
        </w:rPr>
        <w:t xml:space="preserve"> strong π-π interaction</w:t>
      </w:r>
      <w:r>
        <w:rPr>
          <w:rStyle w:val="RSCB02ArticleTextChar"/>
          <w:b w:val="0"/>
          <w:lang w:val="en-US" w:eastAsia="zh-CN"/>
        </w:rPr>
        <w:t>s</w:t>
      </w:r>
      <w:r w:rsidRPr="00A47E83">
        <w:rPr>
          <w:rStyle w:val="RSCB02ArticleTextChar"/>
          <w:b w:val="0"/>
          <w:lang w:val="en-US" w:eastAsia="zh-CN"/>
        </w:rPr>
        <w:t xml:space="preserve"> between nitrobenzene and the benzene ring of </w:t>
      </w:r>
      <w:r>
        <w:rPr>
          <w:rStyle w:val="RSCB02ArticleTextChar"/>
          <w:b w:val="0"/>
          <w:lang w:val="en-US" w:eastAsia="zh-CN"/>
        </w:rPr>
        <w:t xml:space="preserve">the </w:t>
      </w:r>
      <w:r w:rsidRPr="00C2707F">
        <w:rPr>
          <w:rStyle w:val="RSCB02ArticleTextChar"/>
          <w:b w:val="0"/>
          <w:lang w:val="en-US" w:eastAsia="zh-CN"/>
        </w:rPr>
        <w:t>li</w:t>
      </w:r>
      <w:r>
        <w:rPr>
          <w:rStyle w:val="RSCB02ArticleTextChar"/>
          <w:b w:val="0"/>
          <w:lang w:val="en-US" w:eastAsia="zh-CN"/>
        </w:rPr>
        <w:t xml:space="preserve">gand in </w:t>
      </w:r>
      <w:r w:rsidRPr="00C2707F">
        <w:rPr>
          <w:rStyle w:val="RSCB02ArticleTextChar"/>
          <w:lang w:val="en-US" w:eastAsia="zh-CN"/>
        </w:rPr>
        <w:t>6</w:t>
      </w:r>
      <w:r>
        <w:rPr>
          <w:rStyle w:val="RSCB02ArticleTextChar"/>
          <w:lang w:val="en-US" w:eastAsia="zh-CN"/>
        </w:rPr>
        <w:t>2</w:t>
      </w:r>
      <w:r w:rsidRPr="00A47E83">
        <w:rPr>
          <w:rStyle w:val="RSCB02ArticleTextChar"/>
          <w:b w:val="0"/>
          <w:lang w:val="en-US" w:eastAsia="zh-CN"/>
        </w:rPr>
        <w:t>, and the CH···π interaction</w:t>
      </w:r>
      <w:r>
        <w:rPr>
          <w:rStyle w:val="RSCB02ArticleTextChar"/>
          <w:b w:val="0"/>
          <w:lang w:val="en-US" w:eastAsia="zh-CN"/>
        </w:rPr>
        <w:t>s</w:t>
      </w:r>
      <w:r w:rsidRPr="00A47E83">
        <w:rPr>
          <w:rStyle w:val="RSCB02ArticleTextChar"/>
          <w:b w:val="0"/>
          <w:lang w:val="en-US" w:eastAsia="zh-CN"/>
        </w:rPr>
        <w:t xml:space="preserve"> between adjacent </w:t>
      </w:r>
      <w:r w:rsidRPr="00C2707F">
        <w:rPr>
          <w:rStyle w:val="RSCB02ArticleTextChar"/>
          <w:b w:val="0"/>
          <w:lang w:val="en-US" w:eastAsia="zh-CN"/>
        </w:rPr>
        <w:t>li</w:t>
      </w:r>
      <w:r>
        <w:rPr>
          <w:rStyle w:val="RSCB02ArticleTextChar"/>
          <w:b w:val="0"/>
          <w:lang w:val="en-US" w:eastAsia="zh-CN"/>
        </w:rPr>
        <w:t>gands in the</w:t>
      </w:r>
      <w:r>
        <w:rPr>
          <w:rStyle w:val="RSCB02ArticleTextChar"/>
          <w:rFonts w:hint="eastAsia"/>
          <w:b w:val="0"/>
          <w:lang w:val="en-US" w:eastAsia="zh-CN"/>
        </w:rPr>
        <w:t xml:space="preserve"> </w:t>
      </w:r>
      <w:r w:rsidRPr="00C2707F">
        <w:rPr>
          <w:rStyle w:val="RSCB02ArticleTextChar"/>
          <w:b w:val="0"/>
          <w:lang w:val="en-US" w:eastAsia="zh-CN"/>
        </w:rPr>
        <w:t>framework</w:t>
      </w:r>
      <w:r>
        <w:rPr>
          <w:rStyle w:val="RSCB02ArticleTextChar"/>
          <w:b w:val="0"/>
          <w:lang w:val="en-US" w:eastAsia="zh-CN"/>
        </w:rPr>
        <w:t xml:space="preserve"> </w:t>
      </w:r>
      <w:r w:rsidRPr="001E1401">
        <w:rPr>
          <w:rStyle w:val="RSCB02ArticleTextChar"/>
          <w:b w:val="0"/>
          <w:lang w:val="en-US"/>
        </w:rPr>
        <w:t xml:space="preserve">(Fig. </w:t>
      </w:r>
      <w:r>
        <w:rPr>
          <w:rStyle w:val="RSCB02ArticleTextChar"/>
          <w:b w:val="0"/>
          <w:lang w:val="en-US"/>
        </w:rPr>
        <w:t>41b</w:t>
      </w:r>
      <w:r w:rsidRPr="001E1401">
        <w:rPr>
          <w:rStyle w:val="RSCB02ArticleTextChar"/>
          <w:b w:val="0"/>
          <w:lang w:val="en-US"/>
        </w:rPr>
        <w:t>)</w:t>
      </w:r>
      <w:r>
        <w:rPr>
          <w:rStyle w:val="RSCB02ArticleTextChar"/>
          <w:b w:val="0"/>
          <w:lang w:val="en-US" w:eastAsia="zh-CN"/>
        </w:rPr>
        <w:t>.</w:t>
      </w:r>
      <w:r>
        <w:rPr>
          <w:rStyle w:val="RSCB02ArticleTextChar"/>
          <w:rFonts w:hint="eastAsia"/>
          <w:b w:val="0"/>
          <w:lang w:val="en-US" w:eastAsia="zh-CN"/>
        </w:rPr>
        <w:t xml:space="preserve"> </w:t>
      </w:r>
      <w:proofErr w:type="spellStart"/>
      <w:r>
        <w:rPr>
          <w:rStyle w:val="RSCB02ArticleTextChar"/>
          <w:b w:val="0"/>
          <w:lang w:val="en-US" w:eastAsia="zh-CN"/>
        </w:rPr>
        <w:t>Vapo</w:t>
      </w:r>
      <w:r w:rsidRPr="00A47E83">
        <w:rPr>
          <w:rStyle w:val="RSCB02ArticleTextChar"/>
          <w:b w:val="0"/>
          <w:lang w:val="en-US" w:eastAsia="zh-CN"/>
        </w:rPr>
        <w:t>chromism</w:t>
      </w:r>
      <w:proofErr w:type="spellEnd"/>
      <w:r w:rsidRPr="00A47E83">
        <w:rPr>
          <w:rStyle w:val="RSCB02ArticleTextChar"/>
          <w:b w:val="0"/>
          <w:lang w:val="en-US" w:eastAsia="zh-CN"/>
        </w:rPr>
        <w:t xml:space="preserve"> can also be attributed to the charge</w:t>
      </w:r>
      <w:r>
        <w:rPr>
          <w:rStyle w:val="RSCB02ArticleTextChar"/>
          <w:b w:val="0"/>
          <w:lang w:val="en-US" w:eastAsia="zh-CN"/>
        </w:rPr>
        <w:t>-</w:t>
      </w:r>
      <w:r w:rsidRPr="00A47E83">
        <w:rPr>
          <w:rStyle w:val="RSCB02ArticleTextChar"/>
          <w:b w:val="0"/>
          <w:lang w:val="en-US" w:eastAsia="zh-CN"/>
        </w:rPr>
        <w:t xml:space="preserve">transfer transition between the aromatic ring of the electron-rich </w:t>
      </w:r>
      <w:r>
        <w:rPr>
          <w:rStyle w:val="RSCB02ArticleTextChar"/>
          <w:b w:val="0"/>
          <w:lang w:val="en-US" w:eastAsia="zh-CN"/>
        </w:rPr>
        <w:t>ligand</w:t>
      </w:r>
      <w:r w:rsidRPr="00A47E83">
        <w:rPr>
          <w:rStyle w:val="RSCB02ArticleTextChar"/>
          <w:b w:val="0"/>
          <w:lang w:val="en-US" w:eastAsia="zh-CN"/>
        </w:rPr>
        <w:t xml:space="preserve"> </w:t>
      </w:r>
      <w:r>
        <w:rPr>
          <w:rStyle w:val="RSCB02ArticleTextChar"/>
          <w:b w:val="0"/>
          <w:lang w:val="en-US" w:eastAsia="zh-CN"/>
        </w:rPr>
        <w:t>moiety</w:t>
      </w:r>
      <w:r w:rsidRPr="00A47E83">
        <w:rPr>
          <w:rStyle w:val="RSCB02ArticleTextChar"/>
          <w:b w:val="0"/>
          <w:lang w:val="en-US" w:eastAsia="zh-CN"/>
        </w:rPr>
        <w:t xml:space="preserve"> and the electron-deficient nitrobenzene </w:t>
      </w:r>
      <w:r>
        <w:rPr>
          <w:rStyle w:val="RSCB02ArticleTextChar"/>
          <w:b w:val="0"/>
          <w:lang w:val="en-US" w:eastAsia="zh-CN"/>
        </w:rPr>
        <w:t>molecule</w:t>
      </w:r>
      <w:r w:rsidRPr="00A47E83">
        <w:rPr>
          <w:rStyle w:val="RSCB02ArticleTextChar"/>
          <w:b w:val="0"/>
          <w:lang w:val="en-US" w:eastAsia="zh-CN"/>
        </w:rPr>
        <w:t>.</w:t>
      </w:r>
    </w:p>
    <w:p w14:paraId="007D2552" w14:textId="77777777" w:rsidR="000E63A4" w:rsidRDefault="000E63A4" w:rsidP="000E63A4">
      <w:pPr>
        <w:pStyle w:val="RSCB08CHeadingIn-line"/>
        <w:jc w:val="center"/>
        <w:rPr>
          <w:rStyle w:val="RSCB02ArticleTextChar"/>
          <w:b w:val="0"/>
          <w:lang w:val="en-US" w:eastAsia="zh-CN"/>
        </w:rPr>
      </w:pPr>
      <w:r>
        <w:rPr>
          <w:rFonts w:cs="Times New Roman"/>
          <w:b w:val="0"/>
          <w:noProof/>
          <w:w w:val="108"/>
          <w:szCs w:val="18"/>
          <w:lang w:val="en-US" w:eastAsia="zh-CN"/>
        </w:rPr>
        <w:drawing>
          <wp:inline distT="0" distB="0" distL="0" distR="0" wp14:anchorId="0C686011" wp14:editId="1B3A232D">
            <wp:extent cx="3088502" cy="179451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40.png"/>
                    <pic:cNvPicPr/>
                  </pic:nvPicPr>
                  <pic:blipFill rotWithShape="1">
                    <a:blip r:embed="rId54" cstate="print">
                      <a:extLst>
                        <a:ext uri="{28A0092B-C50C-407E-A947-70E740481C1C}">
                          <a14:useLocalDpi xmlns:a14="http://schemas.microsoft.com/office/drawing/2010/main" val="0"/>
                        </a:ext>
                      </a:extLst>
                    </a:blip>
                    <a:srcRect l="2509"/>
                    <a:stretch/>
                  </pic:blipFill>
                  <pic:spPr bwMode="auto">
                    <a:xfrm>
                      <a:off x="0" y="0"/>
                      <a:ext cx="3088502" cy="1794510"/>
                    </a:xfrm>
                    <a:prstGeom prst="rect">
                      <a:avLst/>
                    </a:prstGeom>
                    <a:ln>
                      <a:noFill/>
                    </a:ln>
                    <a:extLst>
                      <a:ext uri="{53640926-AAD7-44D8-BBD7-CCE9431645EC}">
                        <a14:shadowObscured xmlns:a14="http://schemas.microsoft.com/office/drawing/2010/main"/>
                      </a:ext>
                    </a:extLst>
                  </pic:spPr>
                </pic:pic>
              </a:graphicData>
            </a:graphic>
          </wp:inline>
        </w:drawing>
      </w:r>
    </w:p>
    <w:p w14:paraId="5C0D7C5A" w14:textId="77777777" w:rsidR="000E63A4" w:rsidRDefault="000E63A4" w:rsidP="000E63A4">
      <w:pPr>
        <w:pStyle w:val="RSCB08CHeadingIn-line"/>
        <w:jc w:val="both"/>
        <w:rPr>
          <w:rStyle w:val="RSCB02ArticleTextChar"/>
          <w:b w:val="0"/>
          <w:lang w:val="en-US"/>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41</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Pr="00690B9C">
        <w:rPr>
          <w:rStyle w:val="RSCB02ArticleTextChar"/>
          <w:b w:val="0"/>
          <w:lang w:val="en-US"/>
        </w:rPr>
        <w:t xml:space="preserve">Photographs showing </w:t>
      </w:r>
      <w:proofErr w:type="spellStart"/>
      <w:r>
        <w:rPr>
          <w:rStyle w:val="RSCB02ArticleTextChar"/>
          <w:b w:val="0"/>
          <w:lang w:val="en-US"/>
        </w:rPr>
        <w:t>colour</w:t>
      </w:r>
      <w:proofErr w:type="spellEnd"/>
      <w:r w:rsidRPr="00690B9C">
        <w:rPr>
          <w:rStyle w:val="RSCB02ArticleTextChar"/>
          <w:b w:val="0"/>
          <w:lang w:val="en-US"/>
        </w:rPr>
        <w:t xml:space="preserve"> change </w:t>
      </w:r>
      <w:r>
        <w:rPr>
          <w:rStyle w:val="RSCB02ArticleTextChar"/>
          <w:b w:val="0"/>
          <w:lang w:val="en-US"/>
        </w:rPr>
        <w:t>of</w:t>
      </w:r>
      <w:r>
        <w:rPr>
          <w:rStyle w:val="RSCB02ArticleTextChar"/>
          <w:rFonts w:hint="eastAsia"/>
          <w:b w:val="0"/>
          <w:lang w:val="en-US" w:eastAsia="zh-CN"/>
        </w:rPr>
        <w:t xml:space="preserve"> </w:t>
      </w:r>
      <w:r>
        <w:rPr>
          <w:rStyle w:val="RSCB02ArticleTextChar"/>
          <w:lang w:val="en-US"/>
        </w:rPr>
        <w:t>62</w:t>
      </w:r>
      <w:r w:rsidRPr="00690B9C">
        <w:rPr>
          <w:rStyle w:val="RSCB02ArticleTextChar"/>
          <w:b w:val="0"/>
          <w:lang w:val="en-US"/>
        </w:rPr>
        <w:t xml:space="preserve"> crystals</w:t>
      </w:r>
      <w:r w:rsidRPr="006C361C">
        <w:rPr>
          <w:rStyle w:val="RSCB02ArticleTextChar"/>
          <w:b w:val="0"/>
          <w:lang w:val="en-US"/>
        </w:rPr>
        <w:t xml:space="preserve"> </w:t>
      </w:r>
      <w:r>
        <w:rPr>
          <w:rStyle w:val="RSCB02ArticleTextChar"/>
          <w:b w:val="0"/>
          <w:lang w:val="en-US"/>
        </w:rPr>
        <w:t xml:space="preserve">and </w:t>
      </w:r>
      <w:r w:rsidRPr="006C361C">
        <w:rPr>
          <w:rStyle w:val="RSCB02ArticleTextChar"/>
          <w:b w:val="0"/>
          <w:lang w:val="en-US"/>
        </w:rPr>
        <w:t>the</w:t>
      </w:r>
      <w:r w:rsidRPr="006C361C">
        <w:t xml:space="preserve"> </w:t>
      </w:r>
      <w:r w:rsidRPr="006C361C">
        <w:rPr>
          <w:rStyle w:val="RSCB02ArticleTextChar"/>
          <w:b w:val="0"/>
          <w:lang w:val="en-US"/>
        </w:rPr>
        <w:t>fluorescence quenching</w:t>
      </w:r>
      <w:r>
        <w:rPr>
          <w:rStyle w:val="RSCB02ArticleTextChar"/>
          <w:rFonts w:hint="eastAsia"/>
          <w:b w:val="0"/>
          <w:lang w:val="en-US" w:eastAsia="zh-CN"/>
        </w:rPr>
        <w:t xml:space="preserve"> </w:t>
      </w:r>
      <w:r w:rsidRPr="006C361C">
        <w:rPr>
          <w:rStyle w:val="RSCB02ArticleTextChar"/>
          <w:b w:val="0"/>
          <w:lang w:val="en-US"/>
        </w:rPr>
        <w:t xml:space="preserve">before and after exposure to </w:t>
      </w:r>
      <w:r w:rsidRPr="00A47E83">
        <w:rPr>
          <w:rStyle w:val="RSCB02ArticleTextChar"/>
          <w:b w:val="0"/>
          <w:lang w:val="en-US" w:eastAsia="zh-CN"/>
        </w:rPr>
        <w:t>nitrobenzene</w:t>
      </w:r>
      <w:r>
        <w:rPr>
          <w:rStyle w:val="RSCB02ArticleTextChar"/>
          <w:b w:val="0"/>
          <w:lang w:val="en-US"/>
        </w:rPr>
        <w:t xml:space="preserve"> </w:t>
      </w:r>
      <w:proofErr w:type="spellStart"/>
      <w:r>
        <w:rPr>
          <w:rStyle w:val="RSCB02ArticleTextChar"/>
          <w:b w:val="0"/>
          <w:lang w:val="en-US"/>
        </w:rPr>
        <w:t>vapour</w:t>
      </w:r>
      <w:proofErr w:type="spellEnd"/>
      <w:r>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Pr>
          <w:b w:val="0"/>
        </w:rPr>
        <w:t>C</w:t>
      </w:r>
      <w:r w:rsidRPr="00542008">
        <w:rPr>
          <w:b w:val="0"/>
        </w:rPr>
        <w:t>rystal structure of</w:t>
      </w:r>
      <w:r>
        <w:rPr>
          <w:b w:val="0"/>
        </w:rPr>
        <w:t xml:space="preserve"> </w:t>
      </w:r>
      <w:r w:rsidRPr="00F22D0F">
        <w:rPr>
          <w:rStyle w:val="RSCB02ArticleTextChar"/>
          <w:lang w:val="en-US" w:eastAsia="zh-CN"/>
        </w:rPr>
        <w:t>6</w:t>
      </w:r>
      <w:r>
        <w:rPr>
          <w:rStyle w:val="RSCB02ArticleTextChar"/>
          <w:lang w:val="en-US" w:eastAsia="zh-CN"/>
        </w:rPr>
        <w:t>2</w:t>
      </w:r>
      <w:r w:rsidRPr="00113E00">
        <w:rPr>
          <w:lang w:val="en-US" w:eastAsia="zh-CN"/>
        </w:rPr>
        <w:t>·</w:t>
      </w:r>
      <w:r w:rsidRPr="00FC39B6">
        <w:rPr>
          <w:rStyle w:val="RSCB02ArticleTextChar"/>
          <w:lang w:val="en-US" w:eastAsia="zh-CN"/>
        </w:rPr>
        <w:t>nitrobenzene</w:t>
      </w:r>
      <w:r>
        <w:rPr>
          <w:rStyle w:val="RSCB02ArticleTextChar"/>
          <w:b w:val="0"/>
          <w:lang w:val="en-US"/>
        </w:rPr>
        <w:t>.</w:t>
      </w:r>
    </w:p>
    <w:p w14:paraId="7467FCDD" w14:textId="77777777" w:rsidR="000E63A4" w:rsidRPr="00111CBB" w:rsidRDefault="000E63A4" w:rsidP="009A4C89">
      <w:pPr>
        <w:pStyle w:val="RSCB08CHeadingIn-line"/>
        <w:jc w:val="both"/>
        <w:rPr>
          <w:rStyle w:val="RSCB02ArticleTextChar"/>
          <w:b w:val="0"/>
          <w:lang w:val="en-US" w:eastAsia="zh-CN"/>
        </w:rPr>
      </w:pPr>
    </w:p>
    <w:p w14:paraId="2CCA16D1" w14:textId="008E7ED7" w:rsidR="000E63A4" w:rsidRDefault="00846D52" w:rsidP="000E63A4">
      <w:pPr>
        <w:pStyle w:val="RSCB08CHeadingIn-line"/>
        <w:jc w:val="both"/>
        <w:rPr>
          <w:rStyle w:val="RSCB02ArticleTextChar"/>
          <w:b w:val="0"/>
          <w:lang w:val="en-US" w:eastAsia="zh-CN"/>
        </w:rPr>
      </w:pPr>
      <w:r w:rsidRPr="00846D52">
        <w:rPr>
          <w:rStyle w:val="RSCB02ArticleTextChar"/>
          <w:b w:val="0"/>
          <w:lang w:val="en-US" w:eastAsia="zh-CN"/>
        </w:rPr>
        <w:t xml:space="preserve">It is essential that </w:t>
      </w:r>
      <w:proofErr w:type="spellStart"/>
      <w:r w:rsidRPr="00846D52">
        <w:rPr>
          <w:rStyle w:val="RSCB02ArticleTextChar"/>
          <w:b w:val="0"/>
          <w:lang w:val="en-US" w:eastAsia="zh-CN"/>
        </w:rPr>
        <w:t>vapochromic</w:t>
      </w:r>
      <w:proofErr w:type="spellEnd"/>
      <w:r w:rsidRPr="00846D52">
        <w:rPr>
          <w:rStyle w:val="RSCB02ArticleTextChar"/>
          <w:b w:val="0"/>
          <w:lang w:val="en-US" w:eastAsia="zh-CN"/>
        </w:rPr>
        <w:t xml:space="preserve"> materials can detect a single substance, </w:t>
      </w:r>
      <w:r>
        <w:rPr>
          <w:rStyle w:val="RSCB02ArticleTextChar"/>
          <w:b w:val="0"/>
          <w:lang w:val="en-US" w:eastAsia="zh-CN"/>
        </w:rPr>
        <w:t>but</w:t>
      </w:r>
      <w:r w:rsidRPr="00846D52">
        <w:rPr>
          <w:rStyle w:val="RSCB02ArticleTextChar"/>
          <w:b w:val="0"/>
          <w:lang w:val="en-US" w:eastAsia="zh-CN"/>
        </w:rPr>
        <w:t xml:space="preserve"> in many </w:t>
      </w:r>
      <w:proofErr w:type="gramStart"/>
      <w:r w:rsidRPr="00846D52">
        <w:rPr>
          <w:rStyle w:val="RSCB02ArticleTextChar"/>
          <w:b w:val="0"/>
          <w:lang w:val="en-US" w:eastAsia="zh-CN"/>
        </w:rPr>
        <w:t>cases</w:t>
      </w:r>
      <w:proofErr w:type="gramEnd"/>
      <w:r w:rsidRPr="00846D52">
        <w:rPr>
          <w:rStyle w:val="RSCB02ArticleTextChar"/>
          <w:b w:val="0"/>
          <w:lang w:val="en-US" w:eastAsia="zh-CN"/>
        </w:rPr>
        <w:t xml:space="preserve"> </w:t>
      </w:r>
      <w:r>
        <w:rPr>
          <w:rStyle w:val="RSCB02ArticleTextChar"/>
          <w:b w:val="0"/>
          <w:lang w:val="en-US" w:eastAsia="zh-CN"/>
        </w:rPr>
        <w:t xml:space="preserve">they </w:t>
      </w:r>
      <w:r w:rsidRPr="00846D52">
        <w:rPr>
          <w:rStyle w:val="RSCB02ArticleTextChar"/>
          <w:b w:val="0"/>
          <w:lang w:val="en-US" w:eastAsia="zh-CN"/>
        </w:rPr>
        <w:t>cannot discriminate between molecules</w:t>
      </w:r>
      <w:r w:rsidR="00193A73" w:rsidRPr="00193A73">
        <w:rPr>
          <w:rStyle w:val="RSCB02ArticleTextChar"/>
          <w:b w:val="0"/>
          <w:lang w:val="en-US" w:eastAsia="zh-CN"/>
        </w:rPr>
        <w:t xml:space="preserve"> </w:t>
      </w:r>
      <w:r w:rsidR="00193A73">
        <w:rPr>
          <w:rStyle w:val="RSCB02ArticleTextChar"/>
          <w:b w:val="0"/>
          <w:lang w:val="en-US" w:eastAsia="zh-CN"/>
        </w:rPr>
        <w:t xml:space="preserve">with </w:t>
      </w:r>
      <w:r w:rsidR="00193A73" w:rsidRPr="00846D52">
        <w:rPr>
          <w:rStyle w:val="RSCB02ArticleTextChar"/>
          <w:b w:val="0"/>
          <w:lang w:val="en-US" w:eastAsia="zh-CN"/>
        </w:rPr>
        <w:t>similar</w:t>
      </w:r>
      <w:r w:rsidR="00193A73">
        <w:rPr>
          <w:rStyle w:val="RSCB02ArticleTextChar"/>
          <w:b w:val="0"/>
          <w:lang w:val="en-US" w:eastAsia="zh-CN"/>
        </w:rPr>
        <w:t xml:space="preserve"> structure</w:t>
      </w:r>
      <w:r w:rsidRPr="00846D52">
        <w:rPr>
          <w:rStyle w:val="RSCB02ArticleTextChar"/>
          <w:b w:val="0"/>
          <w:lang w:val="en-US" w:eastAsia="zh-CN"/>
        </w:rPr>
        <w:t>.</w:t>
      </w:r>
      <w:r w:rsidR="000E63A4" w:rsidRPr="00FD5C62">
        <w:rPr>
          <w:rStyle w:val="RSCB02ArticleTextChar"/>
          <w:b w:val="0"/>
          <w:lang w:val="en-US" w:eastAsia="zh-CN"/>
        </w:rPr>
        <w:t xml:space="preserve"> </w:t>
      </w:r>
      <w:r w:rsidR="000E63A4">
        <w:rPr>
          <w:rStyle w:val="RSCB02ArticleTextChar"/>
          <w:b w:val="0"/>
          <w:lang w:val="en-US" w:eastAsia="zh-CN"/>
        </w:rPr>
        <w:t>Sensor</w:t>
      </w:r>
      <w:r w:rsidR="000E63A4" w:rsidRPr="00FD5C62">
        <w:rPr>
          <w:rStyle w:val="RSCB02ArticleTextChar"/>
          <w:b w:val="0"/>
          <w:lang w:val="en-US" w:eastAsia="zh-CN"/>
        </w:rPr>
        <w:t xml:space="preserve"> materials capable of distinguishing a series of molecules with small structural differences have been studied with great effort.</w:t>
      </w:r>
      <w:r w:rsidR="000E63A4" w:rsidRPr="00CE6F76">
        <w:rPr>
          <w:rStyle w:val="RSCB02ArticleTextChar"/>
          <w:b w:val="0"/>
          <w:vertAlign w:val="superscript"/>
          <w:lang w:val="en-US" w:eastAsia="zh-CN"/>
        </w:rPr>
        <w:t>72,86,2</w:t>
      </w:r>
      <w:r w:rsidR="00D204E5">
        <w:rPr>
          <w:rStyle w:val="RSCB02ArticleTextChar"/>
          <w:b w:val="0"/>
          <w:vertAlign w:val="superscript"/>
          <w:lang w:val="en-US" w:eastAsia="zh-CN"/>
        </w:rPr>
        <w:t>77</w:t>
      </w:r>
      <w:r w:rsidR="000E63A4" w:rsidRPr="00CE6F76">
        <w:rPr>
          <w:rStyle w:val="RSCB02ArticleTextChar"/>
          <w:b w:val="0"/>
          <w:vertAlign w:val="superscript"/>
          <w:lang w:val="en-US" w:eastAsia="zh-CN"/>
        </w:rPr>
        <w:t>-2</w:t>
      </w:r>
      <w:r w:rsidR="00D204E5">
        <w:rPr>
          <w:rStyle w:val="RSCB02ArticleTextChar"/>
          <w:b w:val="0"/>
          <w:vertAlign w:val="superscript"/>
          <w:lang w:val="en-US" w:eastAsia="zh-CN"/>
        </w:rPr>
        <w:t>85</w:t>
      </w:r>
      <w:r w:rsidR="000E63A4">
        <w:rPr>
          <w:rStyle w:val="RSCB02ArticleTextChar"/>
          <w:b w:val="0"/>
          <w:lang w:val="en-US" w:eastAsia="zh-CN"/>
        </w:rPr>
        <w:t xml:space="preserve"> </w:t>
      </w:r>
      <w:r w:rsidR="000E63A4" w:rsidRPr="00FD5C62">
        <w:rPr>
          <w:rStyle w:val="RSCB02ArticleTextChar"/>
          <w:b w:val="0"/>
          <w:lang w:val="en-US" w:eastAsia="zh-CN"/>
        </w:rPr>
        <w:t>Kitagawa</w:t>
      </w:r>
      <w:r w:rsidR="000E63A4">
        <w:rPr>
          <w:rStyle w:val="RSCB02ArticleTextChar"/>
          <w:rFonts w:hint="eastAsia"/>
          <w:b w:val="0"/>
          <w:lang w:val="en-US" w:eastAsia="zh-CN"/>
        </w:rPr>
        <w:t xml:space="preserve"> and coworkers</w:t>
      </w:r>
      <w:r w:rsidR="000E63A4">
        <w:rPr>
          <w:rStyle w:val="RSCB02ArticleTextChar"/>
          <w:b w:val="0"/>
          <w:lang w:val="en-US" w:eastAsia="zh-CN"/>
        </w:rPr>
        <w:t xml:space="preserve"> </w:t>
      </w:r>
      <w:r w:rsidR="000E63A4" w:rsidRPr="00FD5C62">
        <w:rPr>
          <w:rStyle w:val="RSCB02ArticleTextChar"/>
          <w:b w:val="0"/>
          <w:lang w:val="en-US" w:eastAsia="zh-CN"/>
        </w:rPr>
        <w:t>report</w:t>
      </w:r>
      <w:r w:rsidR="000E63A4">
        <w:rPr>
          <w:rStyle w:val="RSCB02ArticleTextChar"/>
          <w:b w:val="0"/>
          <w:lang w:val="en-US" w:eastAsia="zh-CN"/>
        </w:rPr>
        <w:t>ed</w:t>
      </w:r>
      <w:r w:rsidR="000E63A4" w:rsidRPr="00FD5C62">
        <w:rPr>
          <w:rStyle w:val="RSCB02ArticleTextChar"/>
          <w:b w:val="0"/>
          <w:lang w:val="en-US" w:eastAsia="zh-CN"/>
        </w:rPr>
        <w:t xml:space="preserve"> a MOF host</w:t>
      </w:r>
      <w:r w:rsidR="000E63A4">
        <w:rPr>
          <w:rStyle w:val="RSCB02ArticleTextChar"/>
          <w:b w:val="0"/>
          <w:lang w:val="en-US" w:eastAsia="zh-CN"/>
        </w:rPr>
        <w:t xml:space="preserve"> (</w:t>
      </w:r>
      <w:r w:rsidR="000E63A4" w:rsidRPr="007D4A28">
        <w:rPr>
          <w:rStyle w:val="RSCB02ArticleTextChar"/>
          <w:lang w:val="en-US" w:eastAsia="zh-CN"/>
        </w:rPr>
        <w:t>6</w:t>
      </w:r>
      <w:r w:rsidR="000E63A4">
        <w:rPr>
          <w:rStyle w:val="RSCB02ArticleTextChar"/>
          <w:lang w:val="en-US" w:eastAsia="zh-CN"/>
        </w:rPr>
        <w:t>3</w:t>
      </w:r>
      <w:r w:rsidR="000E63A4">
        <w:rPr>
          <w:rStyle w:val="RSCB02ArticleTextChar"/>
          <w:b w:val="0"/>
          <w:lang w:val="en-US" w:eastAsia="zh-CN"/>
        </w:rPr>
        <w:t>),</w:t>
      </w:r>
      <w:r w:rsidR="000E63A4" w:rsidRPr="00FD5C62">
        <w:rPr>
          <w:rStyle w:val="RSCB02ArticleTextChar"/>
          <w:b w:val="0"/>
          <w:lang w:val="en-US" w:eastAsia="zh-CN"/>
        </w:rPr>
        <w:t xml:space="preserve"> </w:t>
      </w:r>
      <w:r w:rsidR="000E63A4">
        <w:rPr>
          <w:rStyle w:val="RSCB02ArticleTextChar"/>
          <w:b w:val="0"/>
          <w:lang w:val="en-US" w:eastAsia="zh-CN"/>
        </w:rPr>
        <w:t xml:space="preserve">which </w:t>
      </w:r>
      <w:r w:rsidR="000E63A4" w:rsidRPr="00FD5C62">
        <w:rPr>
          <w:rStyle w:val="RSCB02ArticleTextChar"/>
          <w:b w:val="0"/>
          <w:lang w:val="en-US" w:eastAsia="zh-CN"/>
        </w:rPr>
        <w:t xml:space="preserve">can accommodate aromatic </w:t>
      </w:r>
      <w:r w:rsidR="000E63A4">
        <w:rPr>
          <w:rStyle w:val="RSCB02ArticleTextChar"/>
          <w:b w:val="0"/>
          <w:lang w:val="en-US" w:eastAsia="zh-CN"/>
        </w:rPr>
        <w:t>guest</w:t>
      </w:r>
      <w:r w:rsidR="000E63A4" w:rsidRPr="00FD5C62">
        <w:rPr>
          <w:rStyle w:val="RSCB02ArticleTextChar"/>
          <w:b w:val="0"/>
          <w:lang w:val="en-US" w:eastAsia="zh-CN"/>
        </w:rPr>
        <w:t xml:space="preserve">s with different substituents and exhibit different </w:t>
      </w:r>
      <w:r w:rsidR="000E63A4" w:rsidRPr="00F51BEC">
        <w:rPr>
          <w:rStyle w:val="RSCB02ArticleTextChar"/>
          <w:b w:val="0"/>
          <w:lang w:val="en-US" w:eastAsia="zh-CN"/>
        </w:rPr>
        <w:t>photoluminescence</w:t>
      </w:r>
      <w:r w:rsidR="000E63A4" w:rsidRPr="00FD5C62">
        <w:rPr>
          <w:rStyle w:val="RSCB02ArticleTextChar"/>
          <w:b w:val="0"/>
          <w:lang w:val="en-US" w:eastAsia="zh-CN"/>
        </w:rPr>
        <w:t xml:space="preserve"> in solution or in solid state.</w:t>
      </w:r>
      <w:r w:rsidR="000E63A4" w:rsidRPr="0093565A">
        <w:rPr>
          <w:rStyle w:val="RSCB02ArticleTextChar"/>
          <w:b w:val="0"/>
          <w:vertAlign w:val="superscript"/>
          <w:lang w:val="en-US" w:eastAsia="zh-CN"/>
        </w:rPr>
        <w:t>2</w:t>
      </w:r>
      <w:r w:rsidR="00D204E5">
        <w:rPr>
          <w:rStyle w:val="RSCB02ArticleTextChar"/>
          <w:b w:val="0"/>
          <w:vertAlign w:val="superscript"/>
          <w:lang w:val="en-US" w:eastAsia="zh-CN"/>
        </w:rPr>
        <w:t>86</w:t>
      </w:r>
      <w:r w:rsidR="000E63A4">
        <w:rPr>
          <w:rStyle w:val="RSCB02ArticleTextChar"/>
          <w:b w:val="0"/>
          <w:lang w:val="en-US" w:eastAsia="zh-CN"/>
        </w:rPr>
        <w:t xml:space="preserve"> </w:t>
      </w:r>
      <w:r w:rsidR="000E63A4" w:rsidRPr="00F51BEC">
        <w:rPr>
          <w:rStyle w:val="RSCB02ArticleTextChar"/>
          <w:b w:val="0"/>
          <w:lang w:val="en-US" w:eastAsia="zh-CN"/>
        </w:rPr>
        <w:t xml:space="preserve">They introduced the photoactive organic </w:t>
      </w:r>
      <w:r w:rsidR="000E63A4">
        <w:rPr>
          <w:rStyle w:val="RSCB02ArticleTextChar"/>
          <w:b w:val="0"/>
          <w:lang w:val="en-US" w:eastAsia="zh-CN"/>
        </w:rPr>
        <w:t>moiety,</w:t>
      </w:r>
      <w:r w:rsidR="000E63A4" w:rsidRPr="00F51BEC">
        <w:rPr>
          <w:rStyle w:val="RSCB02ArticleTextChar"/>
          <w:b w:val="0"/>
          <w:lang w:val="en-US" w:eastAsia="zh-CN"/>
        </w:rPr>
        <w:t xml:space="preserve"> </w:t>
      </w:r>
      <w:r w:rsidR="000E63A4" w:rsidRPr="007D4A28">
        <w:rPr>
          <w:rStyle w:val="RSCB02ArticleTextChar"/>
          <w:b w:val="0"/>
          <w:lang w:val="en-US" w:eastAsia="zh-CN"/>
        </w:rPr>
        <w:t xml:space="preserve">1,4,5,8-naphthalenediimide </w:t>
      </w:r>
      <w:r w:rsidR="000E63A4">
        <w:rPr>
          <w:rStyle w:val="RSCB02ArticleTextChar"/>
          <w:b w:val="0"/>
          <w:lang w:val="en-US" w:eastAsia="zh-CN"/>
        </w:rPr>
        <w:t>(</w:t>
      </w:r>
      <w:r w:rsidR="000E63A4" w:rsidRPr="00F51BEC">
        <w:rPr>
          <w:rStyle w:val="RSCB02ArticleTextChar"/>
          <w:b w:val="0"/>
          <w:lang w:val="en-US" w:eastAsia="zh-CN"/>
        </w:rPr>
        <w:t>NDI</w:t>
      </w:r>
      <w:r w:rsidR="000E63A4">
        <w:rPr>
          <w:rStyle w:val="RSCB02ArticleTextChar"/>
          <w:b w:val="0"/>
          <w:lang w:val="en-US" w:eastAsia="zh-CN"/>
        </w:rPr>
        <w:t>),</w:t>
      </w:r>
      <w:r w:rsidR="000E63A4" w:rsidRPr="00F51BEC">
        <w:rPr>
          <w:rStyle w:val="RSCB02ArticleTextChar"/>
          <w:b w:val="0"/>
          <w:lang w:val="en-US" w:eastAsia="zh-CN"/>
        </w:rPr>
        <w:t xml:space="preserve"> into the porous </w:t>
      </w:r>
      <w:r w:rsidR="000E63A4">
        <w:rPr>
          <w:rStyle w:val="RSCB02ArticleTextChar"/>
          <w:b w:val="0"/>
          <w:lang w:val="en-US" w:eastAsia="zh-CN"/>
        </w:rPr>
        <w:t xml:space="preserve">framework </w:t>
      </w:r>
      <w:r w:rsidR="000E63A4" w:rsidRPr="007D4A28">
        <w:rPr>
          <w:rStyle w:val="RSCB02ArticleTextChar"/>
          <w:b w:val="0"/>
          <w:lang w:val="en-US" w:eastAsia="zh-CN"/>
        </w:rPr>
        <w:t>as a scaﬀold</w:t>
      </w:r>
      <w:r w:rsidR="000E63A4" w:rsidRPr="00F51BEC">
        <w:rPr>
          <w:rStyle w:val="RSCB02ArticleTextChar"/>
          <w:b w:val="0"/>
          <w:lang w:val="en-US" w:eastAsia="zh-CN"/>
        </w:rPr>
        <w:t xml:space="preserve"> because of its characteristic photophysical properties.</w:t>
      </w:r>
      <w:r w:rsidR="000E63A4" w:rsidRPr="007D4A28">
        <w:t xml:space="preserve"> </w:t>
      </w:r>
      <w:r w:rsidR="000E63A4" w:rsidRPr="007D4A28">
        <w:rPr>
          <w:rStyle w:val="RSCB02ArticleTextChar"/>
          <w:b w:val="0"/>
          <w:lang w:val="en-US" w:eastAsia="zh-CN"/>
        </w:rPr>
        <w:t>They found that the synthesized MOF exhibited dynamic structural transformation due to the dislocation of</w:t>
      </w:r>
      <w:r w:rsidR="000E63A4">
        <w:rPr>
          <w:rStyle w:val="RSCB02ArticleTextChar"/>
          <w:b w:val="0"/>
          <w:lang w:val="en-US" w:eastAsia="zh-CN"/>
        </w:rPr>
        <w:t xml:space="preserve"> </w:t>
      </w:r>
      <w:r w:rsidR="000E63A4" w:rsidRPr="007D4A28">
        <w:rPr>
          <w:rStyle w:val="RSCB02ArticleTextChar"/>
          <w:b w:val="0"/>
          <w:lang w:val="en-US" w:eastAsia="zh-CN"/>
        </w:rPr>
        <w:t>two chemical non-interconnected frameworks.</w:t>
      </w:r>
      <w:r w:rsidR="000E63A4">
        <w:rPr>
          <w:rStyle w:val="RSCB02ArticleTextChar"/>
          <w:b w:val="0"/>
          <w:lang w:val="en-US" w:eastAsia="zh-CN"/>
        </w:rPr>
        <w:t xml:space="preserve"> </w:t>
      </w:r>
      <w:r w:rsidR="000E63A4" w:rsidRPr="006C7A51">
        <w:rPr>
          <w:rStyle w:val="RSCB02ArticleTextChar"/>
          <w:b w:val="0"/>
          <w:lang w:val="en-US" w:eastAsia="zh-CN"/>
        </w:rPr>
        <w:t xml:space="preserve">In the </w:t>
      </w:r>
      <w:r w:rsidR="000E63A4">
        <w:rPr>
          <w:rStyle w:val="RSCB02ArticleTextChar"/>
          <w:b w:val="0"/>
          <w:lang w:val="en-US" w:eastAsia="zh-CN"/>
        </w:rPr>
        <w:t xml:space="preserve">crystal </w:t>
      </w:r>
      <w:r w:rsidR="000E63A4" w:rsidRPr="006C7A51">
        <w:rPr>
          <w:rStyle w:val="RSCB02ArticleTextChar"/>
          <w:b w:val="0"/>
          <w:lang w:val="en-US" w:eastAsia="zh-CN"/>
        </w:rPr>
        <w:t>structure of the interpenetrating MOF</w:t>
      </w:r>
      <w:r w:rsidR="000E63A4">
        <w:rPr>
          <w:rStyle w:val="RSCB02ArticleTextChar"/>
          <w:b w:val="0"/>
          <w:lang w:val="en-US" w:eastAsia="zh-CN"/>
        </w:rPr>
        <w:t xml:space="preserve"> </w:t>
      </w:r>
      <w:r w:rsidR="000E63A4" w:rsidRPr="00F22D0F">
        <w:rPr>
          <w:rStyle w:val="RSCB02ArticleTextChar"/>
          <w:lang w:val="en-US" w:eastAsia="zh-CN"/>
        </w:rPr>
        <w:t>6</w:t>
      </w:r>
      <w:r w:rsidR="000E63A4">
        <w:rPr>
          <w:rStyle w:val="RSCB02ArticleTextChar"/>
          <w:lang w:val="en-US" w:eastAsia="zh-CN"/>
        </w:rPr>
        <w:t>3</w:t>
      </w:r>
      <w:r w:rsidR="000E63A4" w:rsidRPr="00113E00">
        <w:rPr>
          <w:lang w:val="en-US" w:eastAsia="zh-CN"/>
        </w:rPr>
        <w:t>·</w:t>
      </w:r>
      <w:r w:rsidR="000E63A4">
        <w:rPr>
          <w:lang w:val="en-US" w:eastAsia="zh-CN"/>
        </w:rPr>
        <w:t>(</w:t>
      </w:r>
      <w:r w:rsidR="000E63A4" w:rsidRPr="006C7A51">
        <w:rPr>
          <w:rStyle w:val="RSCB02ArticleTextChar"/>
          <w:lang w:val="en-US" w:eastAsia="zh-CN"/>
        </w:rPr>
        <w:t>DMF</w:t>
      </w:r>
      <w:r w:rsidR="000E63A4">
        <w:rPr>
          <w:rStyle w:val="RSCB02ArticleTextChar"/>
          <w:lang w:val="en-US" w:eastAsia="zh-CN"/>
        </w:rPr>
        <w:t>)</w:t>
      </w:r>
      <w:r w:rsidR="000E63A4" w:rsidRPr="00FC39B6">
        <w:rPr>
          <w:rStyle w:val="RSCB02ArticleTextChar"/>
          <w:vertAlign w:val="subscript"/>
          <w:lang w:val="en-US" w:eastAsia="zh-CN"/>
        </w:rPr>
        <w:t>4</w:t>
      </w:r>
      <w:r w:rsidR="000E63A4">
        <w:rPr>
          <w:rStyle w:val="RSCB02ArticleTextChar"/>
          <w:lang w:val="en-US" w:eastAsia="zh-CN"/>
        </w:rPr>
        <w:t xml:space="preserve"> </w:t>
      </w:r>
      <w:r w:rsidR="000E63A4" w:rsidRPr="001E1401">
        <w:rPr>
          <w:rStyle w:val="RSCB02ArticleTextChar"/>
          <w:b w:val="0"/>
          <w:lang w:val="en-US"/>
        </w:rPr>
        <w:t xml:space="preserve">(Fig. </w:t>
      </w:r>
      <w:r w:rsidR="000E63A4">
        <w:rPr>
          <w:rStyle w:val="RSCB02ArticleTextChar"/>
          <w:b w:val="0"/>
          <w:lang w:val="en-US"/>
        </w:rPr>
        <w:t>42a</w:t>
      </w:r>
      <w:r w:rsidR="000E63A4" w:rsidRPr="001E1401">
        <w:rPr>
          <w:rStyle w:val="RSCB02ArticleTextChar"/>
          <w:b w:val="0"/>
          <w:lang w:val="en-US"/>
        </w:rPr>
        <w:t>)</w:t>
      </w:r>
      <w:r w:rsidR="000E63A4">
        <w:rPr>
          <w:rStyle w:val="RSCB02ArticleTextChar"/>
          <w:b w:val="0"/>
          <w:lang w:val="en-US" w:eastAsia="zh-CN"/>
        </w:rPr>
        <w:t>, o</w:t>
      </w:r>
      <w:r w:rsidR="000E63A4" w:rsidRPr="006C7A51">
        <w:rPr>
          <w:rStyle w:val="RSCB02ArticleTextChar"/>
          <w:b w:val="0"/>
          <w:lang w:val="en-US" w:eastAsia="zh-CN"/>
        </w:rPr>
        <w:t xml:space="preserve">ne of the frameworks of </w:t>
      </w:r>
      <w:r w:rsidR="000E63A4" w:rsidRPr="00F22D0F">
        <w:rPr>
          <w:rStyle w:val="RSCB02ArticleTextChar"/>
          <w:lang w:val="en-US" w:eastAsia="zh-CN"/>
        </w:rPr>
        <w:t>6</w:t>
      </w:r>
      <w:r w:rsidR="000E63A4">
        <w:rPr>
          <w:rStyle w:val="RSCB02ArticleTextChar"/>
          <w:lang w:val="en-US" w:eastAsia="zh-CN"/>
        </w:rPr>
        <w:t>3</w:t>
      </w:r>
      <w:r w:rsidR="000E63A4" w:rsidRPr="006C7A51">
        <w:rPr>
          <w:rStyle w:val="RSCB02ArticleTextChar"/>
          <w:b w:val="0"/>
          <w:lang w:val="en-US" w:eastAsia="zh-CN"/>
        </w:rPr>
        <w:t xml:space="preserve"> is intergrown at the center of the void </w:t>
      </w:r>
      <w:r w:rsidR="000E63A4">
        <w:rPr>
          <w:rStyle w:val="RSCB02ArticleTextChar"/>
          <w:b w:val="0"/>
          <w:lang w:val="en-US" w:eastAsia="zh-CN"/>
        </w:rPr>
        <w:t xml:space="preserve">that is </w:t>
      </w:r>
      <w:r w:rsidR="000E63A4" w:rsidRPr="006C7A51">
        <w:rPr>
          <w:rStyle w:val="RSCB02ArticleTextChar"/>
          <w:b w:val="0"/>
          <w:lang w:val="en-US" w:eastAsia="zh-CN"/>
        </w:rPr>
        <w:t>created by another framework, remaining</w:t>
      </w:r>
      <w:r w:rsidR="000E63A4">
        <w:rPr>
          <w:rStyle w:val="RSCB02ArticleTextChar"/>
          <w:b w:val="0"/>
          <w:lang w:val="en-US" w:eastAsia="zh-CN"/>
        </w:rPr>
        <w:t xml:space="preserve"> two types of </w:t>
      </w:r>
      <w:r w:rsidR="000E63A4" w:rsidRPr="006C7A51">
        <w:rPr>
          <w:rStyle w:val="RSCB02ArticleTextChar"/>
          <w:b w:val="0"/>
          <w:lang w:val="en-US" w:eastAsia="zh-CN"/>
        </w:rPr>
        <w:t>void space</w:t>
      </w:r>
      <w:r w:rsidR="000E63A4">
        <w:rPr>
          <w:rStyle w:val="RSCB02ArticleTextChar"/>
          <w:b w:val="0"/>
          <w:lang w:val="en-US" w:eastAsia="zh-CN"/>
        </w:rPr>
        <w:t>s</w:t>
      </w:r>
      <w:r w:rsidR="000E63A4" w:rsidRPr="006C7A51">
        <w:rPr>
          <w:rStyle w:val="RSCB02ArticleTextChar"/>
          <w:b w:val="0"/>
          <w:lang w:val="en-US" w:eastAsia="zh-CN"/>
        </w:rPr>
        <w:t>.</w:t>
      </w:r>
      <w:r w:rsidR="000E63A4" w:rsidRPr="00D15C91">
        <w:t xml:space="preserve"> </w:t>
      </w:r>
      <w:r w:rsidR="000E63A4" w:rsidRPr="00D15C91">
        <w:rPr>
          <w:rStyle w:val="RSCB02ArticleTextChar"/>
          <w:b w:val="0"/>
          <w:lang w:val="en-US" w:eastAsia="zh-CN"/>
        </w:rPr>
        <w:t>Dr</w:t>
      </w:r>
      <w:r w:rsidR="000E63A4">
        <w:rPr>
          <w:rStyle w:val="RSCB02ArticleTextChar"/>
          <w:b w:val="0"/>
          <w:lang w:val="en-US" w:eastAsia="zh-CN"/>
        </w:rPr>
        <w:t>ied</w:t>
      </w:r>
      <w:r w:rsidR="000E63A4" w:rsidRPr="00D15C91">
        <w:rPr>
          <w:rStyle w:val="RSCB02ArticleTextChar"/>
          <w:b w:val="0"/>
          <w:lang w:val="en-US" w:eastAsia="zh-CN"/>
        </w:rPr>
        <w:t xml:space="preserve"> crystal structure </w:t>
      </w:r>
      <w:r w:rsidR="000E63A4" w:rsidRPr="00F22D0F">
        <w:rPr>
          <w:rStyle w:val="RSCB02ArticleTextChar"/>
          <w:lang w:val="en-US" w:eastAsia="zh-CN"/>
        </w:rPr>
        <w:t>6</w:t>
      </w:r>
      <w:r w:rsidR="000E63A4">
        <w:rPr>
          <w:rStyle w:val="RSCB02ArticleTextChar"/>
          <w:lang w:val="en-US" w:eastAsia="zh-CN"/>
        </w:rPr>
        <w:t>3</w:t>
      </w:r>
      <w:r w:rsidR="000E63A4" w:rsidRPr="00113E00">
        <w:rPr>
          <w:lang w:val="en-US" w:eastAsia="zh-CN"/>
        </w:rPr>
        <w:t>·</w:t>
      </w:r>
      <w:r w:rsidR="000E63A4" w:rsidRPr="006C7A51">
        <w:rPr>
          <w:rStyle w:val="RSCB02ArticleTextChar"/>
          <w:lang w:val="en-US" w:eastAsia="zh-CN"/>
        </w:rPr>
        <w:t>DMF</w:t>
      </w:r>
      <w:r w:rsidR="000E63A4" w:rsidRPr="00D15C91">
        <w:rPr>
          <w:rStyle w:val="RSCB02ArticleTextChar"/>
          <w:b w:val="0"/>
          <w:lang w:val="en-US" w:eastAsia="zh-CN"/>
        </w:rPr>
        <w:t xml:space="preserve"> </w:t>
      </w:r>
      <w:r w:rsidR="000E63A4" w:rsidRPr="001E1401">
        <w:rPr>
          <w:rStyle w:val="RSCB02ArticleTextChar"/>
          <w:b w:val="0"/>
          <w:lang w:val="en-US"/>
        </w:rPr>
        <w:t xml:space="preserve">(Fig. </w:t>
      </w:r>
      <w:r w:rsidR="000E63A4">
        <w:rPr>
          <w:rStyle w:val="RSCB02ArticleTextChar"/>
          <w:b w:val="0"/>
          <w:lang w:val="en-US"/>
        </w:rPr>
        <w:t>42b</w:t>
      </w:r>
      <w:r w:rsidR="000E63A4" w:rsidRPr="001E1401">
        <w:rPr>
          <w:rStyle w:val="RSCB02ArticleTextChar"/>
          <w:b w:val="0"/>
          <w:lang w:val="en-US"/>
        </w:rPr>
        <w:t>)</w:t>
      </w:r>
      <w:r w:rsidR="000E63A4">
        <w:rPr>
          <w:rStyle w:val="RSCB02ArticleTextChar"/>
          <w:b w:val="0"/>
          <w:lang w:val="en-US"/>
        </w:rPr>
        <w:t xml:space="preserve"> </w:t>
      </w:r>
      <w:r w:rsidR="000E63A4" w:rsidRPr="00D15C91">
        <w:rPr>
          <w:rStyle w:val="RSCB02ArticleTextChar"/>
          <w:b w:val="0"/>
          <w:lang w:val="en-US" w:eastAsia="zh-CN"/>
        </w:rPr>
        <w:t xml:space="preserve">can be obtained by heating </w:t>
      </w:r>
      <w:r w:rsidR="000E63A4" w:rsidRPr="00F22D0F">
        <w:rPr>
          <w:rStyle w:val="RSCB02ArticleTextChar"/>
          <w:lang w:val="en-US" w:eastAsia="zh-CN"/>
        </w:rPr>
        <w:t>6</w:t>
      </w:r>
      <w:r w:rsidR="000E63A4">
        <w:rPr>
          <w:rStyle w:val="RSCB02ArticleTextChar"/>
          <w:lang w:val="en-US" w:eastAsia="zh-CN"/>
        </w:rPr>
        <w:t>3</w:t>
      </w:r>
      <w:r w:rsidR="000E63A4" w:rsidRPr="00113E00">
        <w:rPr>
          <w:lang w:val="en-US" w:eastAsia="zh-CN"/>
        </w:rPr>
        <w:t>·</w:t>
      </w:r>
      <w:r w:rsidR="000E63A4">
        <w:rPr>
          <w:lang w:val="en-US" w:eastAsia="zh-CN"/>
        </w:rPr>
        <w:t>(</w:t>
      </w:r>
      <w:r w:rsidR="000E63A4" w:rsidRPr="006C7A51">
        <w:rPr>
          <w:rStyle w:val="RSCB02ArticleTextChar"/>
          <w:lang w:val="en-US" w:eastAsia="zh-CN"/>
        </w:rPr>
        <w:t>DMF</w:t>
      </w:r>
      <w:r w:rsidR="000E63A4">
        <w:rPr>
          <w:rStyle w:val="RSCB02ArticleTextChar"/>
          <w:lang w:val="en-US" w:eastAsia="zh-CN"/>
        </w:rPr>
        <w:t>)</w:t>
      </w:r>
      <w:r w:rsidR="000E63A4" w:rsidRPr="00FC39B6">
        <w:rPr>
          <w:rStyle w:val="RSCB02ArticleTextChar"/>
          <w:vertAlign w:val="subscript"/>
          <w:lang w:val="en-US" w:eastAsia="zh-CN"/>
        </w:rPr>
        <w:t>4</w:t>
      </w:r>
      <w:r w:rsidR="000E63A4" w:rsidRPr="00D15C91">
        <w:rPr>
          <w:rStyle w:val="RSCB02ArticleTextChar"/>
          <w:b w:val="0"/>
          <w:lang w:val="en-US" w:eastAsia="zh-CN"/>
        </w:rPr>
        <w:t xml:space="preserve"> crystal</w:t>
      </w:r>
      <w:r w:rsidR="000E63A4">
        <w:rPr>
          <w:rStyle w:val="RSCB02ArticleTextChar"/>
          <w:b w:val="0"/>
          <w:lang w:val="en-US" w:eastAsia="zh-CN"/>
        </w:rPr>
        <w:t>s in</w:t>
      </w:r>
      <w:r w:rsidR="000E63A4" w:rsidRPr="00D15C91">
        <w:rPr>
          <w:rStyle w:val="RSCB02ArticleTextChar"/>
          <w:b w:val="0"/>
          <w:lang w:val="en-US" w:eastAsia="zh-CN"/>
        </w:rPr>
        <w:t xml:space="preserve"> vacuum through a single-crystal-to-single-crystal transition</w:t>
      </w:r>
      <w:r w:rsidR="000E63A4">
        <w:rPr>
          <w:rStyle w:val="RSCB02ArticleTextChar"/>
          <w:b w:val="0"/>
          <w:lang w:val="en-US" w:eastAsia="zh-CN"/>
        </w:rPr>
        <w:t>, in which the</w:t>
      </w:r>
      <w:r w:rsidR="000E63A4">
        <w:rPr>
          <w:rStyle w:val="RSCB02ArticleTextChar"/>
          <w:rFonts w:hint="eastAsia"/>
          <w:b w:val="0"/>
          <w:lang w:val="en-US" w:eastAsia="zh-CN"/>
        </w:rPr>
        <w:t xml:space="preserve"> </w:t>
      </w:r>
      <w:r w:rsidR="000E63A4" w:rsidRPr="00D15C91">
        <w:rPr>
          <w:rStyle w:val="RSCB02ArticleTextChar"/>
          <w:b w:val="0"/>
          <w:lang w:val="en-US" w:eastAsia="zh-CN"/>
        </w:rPr>
        <w:t>framework sheared itself to mini</w:t>
      </w:r>
      <w:r w:rsidR="000E63A4">
        <w:rPr>
          <w:rStyle w:val="RSCB02ArticleTextChar"/>
          <w:b w:val="0"/>
          <w:lang w:val="en-US" w:eastAsia="zh-CN"/>
        </w:rPr>
        <w:t xml:space="preserve">mize the void spaces due to the </w:t>
      </w:r>
      <w:r w:rsidR="000E63A4" w:rsidRPr="00D15C91">
        <w:rPr>
          <w:rStyle w:val="RSCB02ArticleTextChar"/>
          <w:b w:val="0"/>
          <w:lang w:val="en-US" w:eastAsia="zh-CN"/>
        </w:rPr>
        <w:t>removal of the DMF molecules.</w:t>
      </w:r>
      <w:r w:rsidR="000E63A4">
        <w:rPr>
          <w:rStyle w:val="RSCB02ArticleTextChar"/>
          <w:b w:val="0"/>
          <w:lang w:val="en-US" w:eastAsia="zh-CN"/>
        </w:rPr>
        <w:t xml:space="preserve"> </w:t>
      </w:r>
      <w:r w:rsidR="000E63A4" w:rsidRPr="00D15C91">
        <w:rPr>
          <w:rStyle w:val="RSCB02ArticleTextChar"/>
          <w:rFonts w:hint="eastAsia"/>
          <w:b w:val="0"/>
          <w:lang w:val="en-US" w:eastAsia="zh-CN"/>
        </w:rPr>
        <w:t>The aromatic VOC</w:t>
      </w:r>
      <w:r w:rsidR="000E63A4">
        <w:rPr>
          <w:rStyle w:val="RSCB02ArticleTextChar"/>
          <w:b w:val="0"/>
          <w:lang w:val="en-US" w:eastAsia="zh-CN"/>
        </w:rPr>
        <w:t>s</w:t>
      </w:r>
      <w:r w:rsidR="000E63A4" w:rsidRPr="00D15C91">
        <w:rPr>
          <w:rStyle w:val="RSCB02ArticleTextChar"/>
          <w:rFonts w:hint="eastAsia"/>
          <w:b w:val="0"/>
          <w:lang w:val="en-US" w:eastAsia="zh-CN"/>
        </w:rPr>
        <w:t xml:space="preserve"> w</w:t>
      </w:r>
      <w:r w:rsidR="000E63A4">
        <w:rPr>
          <w:rStyle w:val="RSCB02ArticleTextChar"/>
          <w:b w:val="0"/>
          <w:lang w:val="en-US" w:eastAsia="zh-CN"/>
        </w:rPr>
        <w:t>ere</w:t>
      </w:r>
      <w:r w:rsidR="000E63A4" w:rsidRPr="00D15C91">
        <w:rPr>
          <w:rStyle w:val="RSCB02ArticleTextChar"/>
          <w:rFonts w:hint="eastAsia"/>
          <w:b w:val="0"/>
          <w:lang w:val="en-US" w:eastAsia="zh-CN"/>
        </w:rPr>
        <w:t xml:space="preserve"> successfully introduced into the entangled </w:t>
      </w:r>
      <w:r w:rsidR="000E63A4" w:rsidRPr="00D15C91">
        <w:rPr>
          <w:rStyle w:val="RSCB02ArticleTextChar"/>
          <w:b w:val="0"/>
          <w:lang w:val="en-US" w:eastAsia="zh-CN"/>
        </w:rPr>
        <w:t>framework</w:t>
      </w:r>
      <w:r w:rsidR="000E63A4" w:rsidRPr="00D15C91">
        <w:rPr>
          <w:rStyle w:val="RSCB02ArticleTextChar"/>
          <w:rFonts w:hint="eastAsia"/>
          <w:b w:val="0"/>
          <w:lang w:val="en-US" w:eastAsia="zh-CN"/>
        </w:rPr>
        <w:t xml:space="preserve"> by immersing </w:t>
      </w:r>
      <w:r w:rsidR="000E63A4" w:rsidRPr="00F22D0F">
        <w:rPr>
          <w:rStyle w:val="RSCB02ArticleTextChar"/>
          <w:lang w:val="en-US" w:eastAsia="zh-CN"/>
        </w:rPr>
        <w:t>6</w:t>
      </w:r>
      <w:r w:rsidR="000E63A4">
        <w:rPr>
          <w:rStyle w:val="RSCB02ArticleTextChar"/>
          <w:lang w:val="en-US" w:eastAsia="zh-CN"/>
        </w:rPr>
        <w:t>3</w:t>
      </w:r>
      <w:r w:rsidR="000E63A4" w:rsidRPr="00113E00">
        <w:rPr>
          <w:lang w:val="en-US" w:eastAsia="zh-CN"/>
        </w:rPr>
        <w:t>·</w:t>
      </w:r>
      <w:r w:rsidR="000E63A4" w:rsidRPr="006C7A51">
        <w:rPr>
          <w:rStyle w:val="RSCB02ArticleTextChar"/>
          <w:lang w:val="en-US" w:eastAsia="zh-CN"/>
        </w:rPr>
        <w:t>DMF</w:t>
      </w:r>
      <w:r w:rsidR="000E63A4" w:rsidRPr="00D15C91">
        <w:rPr>
          <w:rStyle w:val="RSCB02ArticleTextChar"/>
          <w:rFonts w:hint="eastAsia"/>
          <w:b w:val="0"/>
          <w:lang w:val="en-US" w:eastAsia="zh-CN"/>
        </w:rPr>
        <w:t xml:space="preserve"> in the liquid of each aromatic VOC</w:t>
      </w:r>
      <w:r w:rsidR="000E63A4">
        <w:rPr>
          <w:rStyle w:val="RSCB02ArticleTextChar"/>
          <w:b w:val="0"/>
          <w:lang w:val="en-US" w:eastAsia="zh-CN"/>
        </w:rPr>
        <w:t xml:space="preserve"> </w:t>
      </w:r>
      <w:r w:rsidR="000E63A4" w:rsidRPr="001E1401">
        <w:rPr>
          <w:rStyle w:val="RSCB02ArticleTextChar"/>
          <w:b w:val="0"/>
          <w:lang w:val="en-US"/>
        </w:rPr>
        <w:t xml:space="preserve">(Fig. </w:t>
      </w:r>
      <w:r w:rsidR="000E63A4">
        <w:rPr>
          <w:rStyle w:val="RSCB02ArticleTextChar"/>
          <w:b w:val="0"/>
          <w:lang w:val="en-US"/>
        </w:rPr>
        <w:t>42c</w:t>
      </w:r>
      <w:r w:rsidR="000E63A4" w:rsidRPr="001E1401">
        <w:rPr>
          <w:rStyle w:val="RSCB02ArticleTextChar"/>
          <w:b w:val="0"/>
          <w:lang w:val="en-US"/>
        </w:rPr>
        <w:t>)</w:t>
      </w:r>
      <w:r w:rsidR="000E63A4" w:rsidRPr="00D15C91">
        <w:rPr>
          <w:rStyle w:val="RSCB02ArticleTextChar"/>
          <w:rFonts w:hint="eastAsia"/>
          <w:b w:val="0"/>
          <w:lang w:val="en-US" w:eastAsia="zh-CN"/>
        </w:rPr>
        <w:t xml:space="preserve">. </w:t>
      </w:r>
      <w:r w:rsidR="000E63A4" w:rsidRPr="00D15C91">
        <w:rPr>
          <w:rStyle w:val="RSCB02ArticleTextChar"/>
          <w:rFonts w:hint="eastAsia"/>
          <w:b w:val="0"/>
          <w:lang w:val="en-US" w:eastAsia="zh-CN"/>
        </w:rPr>
        <w:lastRenderedPageBreak/>
        <w:t>Structural analysis also show</w:t>
      </w:r>
      <w:r w:rsidR="000E63A4">
        <w:rPr>
          <w:rStyle w:val="RSCB02ArticleTextChar"/>
          <w:b w:val="0"/>
          <w:lang w:val="en-US" w:eastAsia="zh-CN"/>
        </w:rPr>
        <w:t>ed</w:t>
      </w:r>
      <w:r w:rsidR="000E63A4" w:rsidRPr="00D15C91">
        <w:rPr>
          <w:rStyle w:val="RSCB02ArticleTextChar"/>
          <w:rFonts w:hint="eastAsia"/>
          <w:b w:val="0"/>
          <w:lang w:val="en-US" w:eastAsia="zh-CN"/>
        </w:rPr>
        <w:t xml:space="preserve"> that the framework </w:t>
      </w:r>
      <w:r w:rsidR="000E63A4">
        <w:rPr>
          <w:rStyle w:val="RSCB02ArticleTextChar"/>
          <w:b w:val="0"/>
          <w:lang w:val="en-US" w:eastAsia="zh-CN"/>
        </w:rPr>
        <w:t xml:space="preserve">could </w:t>
      </w:r>
      <w:r w:rsidR="000E63A4" w:rsidRPr="00F67F08">
        <w:rPr>
          <w:rStyle w:val="RSCB02ArticleTextChar"/>
          <w:b w:val="0"/>
          <w:lang w:val="en-US" w:eastAsia="zh-CN"/>
        </w:rPr>
        <w:t>accommodate</w:t>
      </w:r>
      <w:r w:rsidR="000E63A4" w:rsidRPr="00D15C91">
        <w:rPr>
          <w:rStyle w:val="RSCB02ArticleTextChar"/>
          <w:rFonts w:hint="eastAsia"/>
          <w:b w:val="0"/>
          <w:lang w:val="en-US" w:eastAsia="zh-CN"/>
        </w:rPr>
        <w:t xml:space="preserve"> each VOC by </w:t>
      </w:r>
      <w:r w:rsidR="000E63A4">
        <w:rPr>
          <w:rStyle w:val="RSCB02ArticleTextChar"/>
          <w:b w:val="0"/>
          <w:lang w:val="en-US" w:eastAsia="zh-CN"/>
        </w:rPr>
        <w:t>guest</w:t>
      </w:r>
      <w:r w:rsidR="000E63A4" w:rsidRPr="00D15C91">
        <w:rPr>
          <w:rStyle w:val="RSCB02ArticleTextChar"/>
          <w:rFonts w:hint="eastAsia"/>
          <w:b w:val="0"/>
          <w:lang w:val="en-US" w:eastAsia="zh-CN"/>
        </w:rPr>
        <w:t xml:space="preserve"> exchange.</w:t>
      </w:r>
      <w:r w:rsidR="000E63A4" w:rsidRPr="00F67F08">
        <w:rPr>
          <w:b w:val="0"/>
        </w:rPr>
        <w:t xml:space="preserve"> It is the dynamic structural transformation that causes the aromatic guest molecules </w:t>
      </w:r>
      <w:r w:rsidR="000E63A4" w:rsidRPr="00EA716D">
        <w:rPr>
          <w:b w:val="0"/>
        </w:rPr>
        <w:t>are strongly conf</w:t>
      </w:r>
      <w:r w:rsidR="000E63A4">
        <w:rPr>
          <w:b w:val="0"/>
        </w:rPr>
        <w:t>i</w:t>
      </w:r>
      <w:r w:rsidR="000E63A4" w:rsidRPr="00EA716D">
        <w:rPr>
          <w:b w:val="0"/>
        </w:rPr>
        <w:t>ned</w:t>
      </w:r>
      <w:r w:rsidR="000E63A4" w:rsidRPr="00F67F08">
        <w:rPr>
          <w:b w:val="0"/>
        </w:rPr>
        <w:t xml:space="preserve"> in the nanopore</w:t>
      </w:r>
      <w:r w:rsidR="000E63A4">
        <w:rPr>
          <w:b w:val="0"/>
        </w:rPr>
        <w:t>s</w:t>
      </w:r>
      <w:r w:rsidR="000E63A4" w:rsidRPr="00F67F08">
        <w:rPr>
          <w:b w:val="0"/>
        </w:rPr>
        <w:t>. And the resulting host</w:t>
      </w:r>
      <w:r w:rsidR="000E63A4">
        <w:rPr>
          <w:b w:val="0"/>
        </w:rPr>
        <w:sym w:font="Symbol" w:char="F02D"/>
      </w:r>
      <w:r w:rsidR="000E63A4" w:rsidRPr="00F67F08">
        <w:rPr>
          <w:b w:val="0"/>
        </w:rPr>
        <w:t xml:space="preserve">guest interaction </w:t>
      </w:r>
      <w:r w:rsidR="000E63A4">
        <w:rPr>
          <w:b w:val="0"/>
        </w:rPr>
        <w:t>generate</w:t>
      </w:r>
      <w:r w:rsidR="000E63A4" w:rsidRPr="00F67F08">
        <w:rPr>
          <w:b w:val="0"/>
        </w:rPr>
        <w:t xml:space="preserve">s enhanced </w:t>
      </w:r>
      <w:r w:rsidR="000E63A4">
        <w:rPr>
          <w:b w:val="0"/>
        </w:rPr>
        <w:t xml:space="preserve">and </w:t>
      </w:r>
      <w:r w:rsidR="000E63A4" w:rsidRPr="00EA716D">
        <w:rPr>
          <w:b w:val="0"/>
        </w:rPr>
        <w:t>distinguish</w:t>
      </w:r>
      <w:r w:rsidR="000E63A4">
        <w:rPr>
          <w:b w:val="0"/>
        </w:rPr>
        <w:t>able</w:t>
      </w:r>
      <w:r w:rsidR="000E63A4" w:rsidRPr="00EA716D">
        <w:rPr>
          <w:b w:val="0"/>
        </w:rPr>
        <w:t xml:space="preserve"> </w:t>
      </w:r>
      <w:r w:rsidR="000E63A4" w:rsidRPr="00F67F08">
        <w:rPr>
          <w:b w:val="0"/>
        </w:rPr>
        <w:t>emission</w:t>
      </w:r>
      <w:r w:rsidR="000E63A4">
        <w:rPr>
          <w:b w:val="0"/>
        </w:rPr>
        <w:t>s</w:t>
      </w:r>
      <w:r w:rsidR="000E63A4" w:rsidRPr="00F67F08">
        <w:rPr>
          <w:b w:val="0"/>
        </w:rPr>
        <w:t xml:space="preserve"> </w:t>
      </w:r>
      <w:r w:rsidR="000E63A4" w:rsidRPr="00F67F08">
        <w:rPr>
          <w:rStyle w:val="RSCB02ArticleTextChar"/>
          <w:b w:val="0"/>
          <w:lang w:val="en-US" w:eastAsia="zh-CN"/>
        </w:rPr>
        <w:t xml:space="preserve">based on the </w:t>
      </w:r>
      <w:r w:rsidR="000E63A4">
        <w:rPr>
          <w:rStyle w:val="RSCB02ArticleTextChar"/>
          <w:b w:val="0"/>
          <w:lang w:val="en-US" w:eastAsia="zh-CN"/>
        </w:rPr>
        <w:t>charge-transfer</w:t>
      </w:r>
      <w:r w:rsidR="000E63A4" w:rsidRPr="00F67F08">
        <w:rPr>
          <w:rStyle w:val="RSCB02ArticleTextChar"/>
          <w:b w:val="0"/>
          <w:lang w:val="en-US" w:eastAsia="zh-CN"/>
        </w:rPr>
        <w:t xml:space="preserve"> characteristics of the NDI and VOC</w:t>
      </w:r>
      <w:r w:rsidR="000E63A4">
        <w:rPr>
          <w:rStyle w:val="RSCB02ArticleTextChar"/>
          <w:b w:val="0"/>
          <w:lang w:val="en-US" w:eastAsia="zh-CN"/>
        </w:rPr>
        <w:t xml:space="preserve"> </w:t>
      </w:r>
      <w:r w:rsidR="000E63A4" w:rsidRPr="001E1401">
        <w:rPr>
          <w:rStyle w:val="RSCB02ArticleTextChar"/>
          <w:b w:val="0"/>
          <w:lang w:val="en-US"/>
        </w:rPr>
        <w:t xml:space="preserve">(Fig. </w:t>
      </w:r>
      <w:r w:rsidR="000E63A4">
        <w:rPr>
          <w:rStyle w:val="RSCB02ArticleTextChar"/>
          <w:b w:val="0"/>
          <w:lang w:val="en-US"/>
        </w:rPr>
        <w:t>42d</w:t>
      </w:r>
      <w:r w:rsidR="000E63A4" w:rsidRPr="001E1401">
        <w:rPr>
          <w:rStyle w:val="RSCB02ArticleTextChar"/>
          <w:b w:val="0"/>
          <w:lang w:val="en-US"/>
        </w:rPr>
        <w:t>)</w:t>
      </w:r>
      <w:r w:rsidR="000E63A4" w:rsidRPr="00F67F08">
        <w:rPr>
          <w:b w:val="0"/>
        </w:rPr>
        <w:t>.</w:t>
      </w:r>
      <w:r w:rsidR="000E63A4" w:rsidRPr="00F67F08">
        <w:rPr>
          <w:rStyle w:val="RSCB02ArticleTextChar"/>
          <w:rFonts w:cstheme="minorBidi"/>
          <w:b w:val="0"/>
          <w:w w:val="100"/>
          <w:szCs w:val="22"/>
        </w:rPr>
        <w:t xml:space="preserve"> </w:t>
      </w:r>
    </w:p>
    <w:p w14:paraId="5FDA0E7D" w14:textId="77777777" w:rsidR="000E63A4" w:rsidRDefault="000E63A4" w:rsidP="000E63A4">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5A127B90" wp14:editId="121B22A0">
            <wp:extent cx="3168015" cy="2012950"/>
            <wp:effectExtent l="0" t="0" r="0"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41.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68015" cy="2012950"/>
                    </a:xfrm>
                    <a:prstGeom prst="rect">
                      <a:avLst/>
                    </a:prstGeom>
                  </pic:spPr>
                </pic:pic>
              </a:graphicData>
            </a:graphic>
          </wp:inline>
        </w:drawing>
      </w:r>
    </w:p>
    <w:p w14:paraId="7406D09B" w14:textId="4B6AC4F3" w:rsidR="009A4C89" w:rsidRPr="008056E7" w:rsidRDefault="000E63A4" w:rsidP="000E63A4">
      <w:pPr>
        <w:pStyle w:val="RSCB08CHeadingIn-line"/>
        <w:jc w:val="both"/>
        <w:rPr>
          <w:rStyle w:val="RSCB02ArticleTextChar"/>
          <w:b w:val="0"/>
          <w:lang w:val="en-US" w:eastAsia="zh-CN"/>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42</w:t>
      </w:r>
      <w:r w:rsidRPr="006F7F94">
        <w:rPr>
          <w:rStyle w:val="RSCB02ArticleTextChar"/>
          <w:b w:val="0"/>
          <w:lang w:val="en-US"/>
        </w:rPr>
        <w:t xml:space="preserve"> </w:t>
      </w:r>
      <w:r>
        <w:rPr>
          <w:b w:val="0"/>
        </w:rPr>
        <w:t>C</w:t>
      </w:r>
      <w:r w:rsidRPr="00542008">
        <w:rPr>
          <w:b w:val="0"/>
        </w:rPr>
        <w:t>rystal structure</w:t>
      </w:r>
      <w:r>
        <w:rPr>
          <w:b w:val="0"/>
        </w:rPr>
        <w:t>s</w:t>
      </w:r>
      <w:r w:rsidRPr="00542008">
        <w:rPr>
          <w:b w:val="0"/>
        </w:rPr>
        <w:t xml:space="preserve"> of</w:t>
      </w:r>
      <w:r w:rsidRPr="00445678">
        <w:rPr>
          <w:rStyle w:val="RSCB02ArticleTextChar"/>
          <w:b w:val="0"/>
          <w:lang w:val="en-US"/>
        </w:rPr>
        <w:t xml:space="preserve"> (a)</w:t>
      </w:r>
      <w:r>
        <w:rPr>
          <w:rStyle w:val="RSCB02ArticleTextChar"/>
          <w:b w:val="0"/>
          <w:lang w:val="en-US"/>
        </w:rPr>
        <w:t xml:space="preserve"> </w:t>
      </w:r>
      <w:r w:rsidRPr="00F22D0F">
        <w:rPr>
          <w:rStyle w:val="RSCB02ArticleTextChar"/>
          <w:lang w:val="en-US" w:eastAsia="zh-CN"/>
        </w:rPr>
        <w:t>6</w:t>
      </w:r>
      <w:r>
        <w:rPr>
          <w:rStyle w:val="RSCB02ArticleTextChar"/>
          <w:lang w:val="en-US" w:eastAsia="zh-CN"/>
        </w:rPr>
        <w:t>3</w:t>
      </w:r>
      <w:r w:rsidRPr="00113E00">
        <w:rPr>
          <w:lang w:val="en-US" w:eastAsia="zh-CN"/>
        </w:rPr>
        <w:t>·</w:t>
      </w:r>
      <w:r>
        <w:rPr>
          <w:lang w:val="en-US" w:eastAsia="zh-CN"/>
        </w:rPr>
        <w:t>(</w:t>
      </w:r>
      <w:r w:rsidRPr="006C7A51">
        <w:rPr>
          <w:rStyle w:val="RSCB02ArticleTextChar"/>
          <w:lang w:val="en-US" w:eastAsia="zh-CN"/>
        </w:rPr>
        <w:t>DMF</w:t>
      </w:r>
      <w:r>
        <w:rPr>
          <w:rStyle w:val="RSCB02ArticleTextChar"/>
          <w:lang w:val="en-US" w:eastAsia="zh-CN"/>
        </w:rPr>
        <w:t>)</w:t>
      </w:r>
      <w:r w:rsidRPr="00FC39B6">
        <w:rPr>
          <w:rStyle w:val="RSCB02ArticleTextChar"/>
          <w:vertAlign w:val="subscript"/>
          <w:lang w:val="en-US" w:eastAsia="zh-CN"/>
        </w:rPr>
        <w:t>4</w:t>
      </w:r>
      <w:r>
        <w:rPr>
          <w:rStyle w:val="RSCB02ArticleTextChar"/>
          <w:b w:val="0"/>
          <w:lang w:val="en-US"/>
        </w:rPr>
        <w:t>;</w:t>
      </w:r>
      <w:r w:rsidRPr="00EA716D">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w:t>
      </w:r>
      <w:r w:rsidRPr="00F22D0F">
        <w:rPr>
          <w:rStyle w:val="RSCB02ArticleTextChar"/>
          <w:lang w:val="en-US" w:eastAsia="zh-CN"/>
        </w:rPr>
        <w:t>6</w:t>
      </w:r>
      <w:r>
        <w:rPr>
          <w:rStyle w:val="RSCB02ArticleTextChar"/>
          <w:lang w:val="en-US" w:eastAsia="zh-CN"/>
        </w:rPr>
        <w:t>3</w:t>
      </w:r>
      <w:r w:rsidRPr="00113E00">
        <w:rPr>
          <w:lang w:val="en-US" w:eastAsia="zh-CN"/>
        </w:rPr>
        <w:t>·</w:t>
      </w:r>
      <w:r w:rsidRPr="006C7A51">
        <w:rPr>
          <w:rStyle w:val="RSCB02ArticleTextChar"/>
          <w:lang w:val="en-US" w:eastAsia="zh-CN"/>
        </w:rPr>
        <w:t>DMF</w:t>
      </w:r>
      <w:r>
        <w:rPr>
          <w:rStyle w:val="RSCB02ArticleTextChar"/>
          <w:b w:val="0"/>
          <w:lang w:val="en-US"/>
        </w:rPr>
        <w:t>;</w:t>
      </w:r>
      <w:r w:rsidRPr="00EA716D">
        <w:rPr>
          <w:rStyle w:val="RSCB02ArticleTextChar"/>
          <w:b w:val="0"/>
          <w:lang w:val="en-US"/>
        </w:rPr>
        <w:t xml:space="preserve"> </w:t>
      </w:r>
      <w:r w:rsidRPr="00445678">
        <w:rPr>
          <w:rStyle w:val="RSCB02ArticleTextChar"/>
          <w:b w:val="0"/>
          <w:lang w:val="en-US"/>
        </w:rPr>
        <w:t>(</w:t>
      </w:r>
      <w:r>
        <w:rPr>
          <w:rStyle w:val="RSCB02ArticleTextChar"/>
          <w:b w:val="0"/>
          <w:lang w:val="en-US"/>
        </w:rPr>
        <w:t>c</w:t>
      </w:r>
      <w:r w:rsidRPr="00445678">
        <w:rPr>
          <w:rStyle w:val="RSCB02ArticleTextChar"/>
          <w:b w:val="0"/>
          <w:lang w:val="en-US"/>
        </w:rPr>
        <w:t>)</w:t>
      </w:r>
      <w:r>
        <w:rPr>
          <w:rStyle w:val="RSCB02ArticleTextChar"/>
          <w:b w:val="0"/>
          <w:lang w:val="en-US"/>
        </w:rPr>
        <w:t xml:space="preserve"> </w:t>
      </w:r>
      <w:r w:rsidRPr="00F22D0F">
        <w:rPr>
          <w:rStyle w:val="RSCB02ArticleTextChar"/>
          <w:lang w:val="en-US" w:eastAsia="zh-CN"/>
        </w:rPr>
        <w:t>6</w:t>
      </w:r>
      <w:r>
        <w:rPr>
          <w:rStyle w:val="RSCB02ArticleTextChar"/>
          <w:lang w:val="en-US" w:eastAsia="zh-CN"/>
        </w:rPr>
        <w:t>3</w:t>
      </w:r>
      <w:r w:rsidRPr="00113E00">
        <w:rPr>
          <w:lang w:val="en-US" w:eastAsia="zh-CN"/>
        </w:rPr>
        <w:t>·</w:t>
      </w:r>
      <w:r>
        <w:rPr>
          <w:lang w:val="en-US" w:eastAsia="zh-CN"/>
        </w:rPr>
        <w:t>(</w:t>
      </w:r>
      <w:r w:rsidRPr="00EA716D">
        <w:rPr>
          <w:rStyle w:val="RSCB02ArticleTextChar"/>
          <w:lang w:val="en-US" w:eastAsia="zh-CN"/>
        </w:rPr>
        <w:t>toluene</w:t>
      </w:r>
      <w:r>
        <w:rPr>
          <w:rStyle w:val="RSCB02ArticleTextChar"/>
          <w:lang w:val="en-US" w:eastAsia="zh-CN"/>
        </w:rPr>
        <w:t>)</w:t>
      </w:r>
      <w:r w:rsidRPr="00E101B1">
        <w:rPr>
          <w:rStyle w:val="RSCB02ArticleTextChar"/>
          <w:lang w:val="en-US" w:eastAsia="zh-CN"/>
        </w:rPr>
        <w:t>2.5</w:t>
      </w:r>
      <w:r>
        <w:rPr>
          <w:rStyle w:val="RSCB02ArticleTextChar"/>
          <w:b w:val="0"/>
          <w:lang w:val="en-US"/>
        </w:rPr>
        <w:t xml:space="preserve">. </w:t>
      </w:r>
      <w:r w:rsidRPr="00445678">
        <w:rPr>
          <w:rStyle w:val="RSCB02ArticleTextChar"/>
          <w:b w:val="0"/>
          <w:lang w:val="en-US"/>
        </w:rPr>
        <w:t>(</w:t>
      </w:r>
      <w:r>
        <w:rPr>
          <w:rStyle w:val="RSCB02ArticleTextChar"/>
          <w:b w:val="0"/>
          <w:lang w:val="en-US"/>
        </w:rPr>
        <w:t>d</w:t>
      </w:r>
      <w:r w:rsidRPr="00445678">
        <w:rPr>
          <w:rStyle w:val="RSCB02ArticleTextChar"/>
          <w:b w:val="0"/>
          <w:lang w:val="en-US"/>
        </w:rPr>
        <w:t>)</w:t>
      </w:r>
      <w:r w:rsidRPr="00EA716D">
        <w:rPr>
          <w:rFonts w:hint="eastAsia"/>
        </w:rPr>
        <w:t xml:space="preserve"> </w:t>
      </w:r>
      <w:r>
        <w:rPr>
          <w:rStyle w:val="RSCB02ArticleTextChar"/>
          <w:b w:val="0"/>
          <w:lang w:val="en-US"/>
        </w:rPr>
        <w:t>N</w:t>
      </w:r>
      <w:r w:rsidRPr="00EA716D">
        <w:rPr>
          <w:rStyle w:val="RSCB02ArticleTextChar"/>
          <w:rFonts w:hint="eastAsia"/>
          <w:b w:val="0"/>
          <w:lang w:val="en-US"/>
        </w:rPr>
        <w:t xml:space="preserve">ormalized luminescent spectra of </w:t>
      </w:r>
      <w:r w:rsidRPr="00F22D0F">
        <w:rPr>
          <w:rStyle w:val="RSCB02ArticleTextChar"/>
          <w:lang w:val="en-US" w:eastAsia="zh-CN"/>
        </w:rPr>
        <w:t>6</w:t>
      </w:r>
      <w:r>
        <w:rPr>
          <w:rStyle w:val="RSCB02ArticleTextChar"/>
          <w:lang w:val="en-US" w:eastAsia="zh-CN"/>
        </w:rPr>
        <w:t>3</w:t>
      </w:r>
      <w:r>
        <w:rPr>
          <w:rStyle w:val="RSCB02ArticleTextChar"/>
          <w:rFonts w:hint="eastAsia"/>
          <w:b w:val="0"/>
          <w:lang w:val="en-US"/>
        </w:rPr>
        <w:sym w:font="Symbol" w:char="F0C9"/>
      </w:r>
      <w:r w:rsidRPr="00EA716D">
        <w:rPr>
          <w:rStyle w:val="RSCB02ArticleTextChar"/>
          <w:rFonts w:hint="eastAsia"/>
          <w:b w:val="0"/>
          <w:lang w:val="en-US"/>
        </w:rPr>
        <w:t>VOCs after excitation at 370 nm.</w:t>
      </w:r>
    </w:p>
    <w:p w14:paraId="7C746B85" w14:textId="77777777" w:rsidR="009A4C89" w:rsidRDefault="009A4C89" w:rsidP="009A4C89">
      <w:pPr>
        <w:pStyle w:val="RSCB08CHeadingIn-line"/>
        <w:jc w:val="both"/>
        <w:rPr>
          <w:rStyle w:val="RSCB02ArticleTextChar"/>
          <w:b w:val="0"/>
          <w:lang w:val="en-US" w:eastAsia="zh-CN"/>
        </w:rPr>
      </w:pPr>
    </w:p>
    <w:p w14:paraId="7FBD8931" w14:textId="7DE36042" w:rsidR="000E63A4" w:rsidRPr="008D1DAE" w:rsidRDefault="000E63A4" w:rsidP="000E63A4">
      <w:pPr>
        <w:pStyle w:val="RSCB08CHeadingIn-line"/>
        <w:jc w:val="both"/>
        <w:rPr>
          <w:rStyle w:val="RSCB02ArticleTextChar"/>
          <w:b w:val="0"/>
          <w:lang w:val="en-US" w:eastAsia="zh-CN"/>
        </w:rPr>
      </w:pPr>
      <w:r w:rsidRPr="00475151">
        <w:rPr>
          <w:rStyle w:val="RSCB02ArticleTextChar"/>
          <w:b w:val="0"/>
          <w:lang w:val="en-US" w:eastAsia="zh-CN"/>
        </w:rPr>
        <w:t xml:space="preserve">Oxygen sensing is a challenging and </w:t>
      </w:r>
      <w:r>
        <w:rPr>
          <w:rStyle w:val="RSCB02ArticleTextChar"/>
          <w:b w:val="0"/>
          <w:lang w:val="en-US" w:eastAsia="zh-CN"/>
        </w:rPr>
        <w:t>significant</w:t>
      </w:r>
      <w:r w:rsidRPr="00475151">
        <w:rPr>
          <w:rStyle w:val="RSCB02ArticleTextChar"/>
          <w:b w:val="0"/>
          <w:lang w:val="en-US" w:eastAsia="zh-CN"/>
        </w:rPr>
        <w:t xml:space="preserve"> </w:t>
      </w:r>
      <w:r>
        <w:rPr>
          <w:rStyle w:val="RSCB02ArticleTextChar"/>
          <w:b w:val="0"/>
          <w:lang w:val="en-US" w:eastAsia="zh-CN"/>
        </w:rPr>
        <w:t>pro</w:t>
      </w:r>
      <w:r w:rsidRPr="00475151">
        <w:rPr>
          <w:rStyle w:val="RSCB02ArticleTextChar"/>
          <w:b w:val="0"/>
          <w:lang w:val="en-US" w:eastAsia="zh-CN"/>
        </w:rPr>
        <w:t xml:space="preserve">ject because of its wide </w:t>
      </w:r>
      <w:r>
        <w:rPr>
          <w:rStyle w:val="RSCB02ArticleTextChar"/>
          <w:b w:val="0"/>
          <w:lang w:val="en-US" w:eastAsia="zh-CN"/>
        </w:rPr>
        <w:t>existence</w:t>
      </w:r>
      <w:r w:rsidRPr="00475151">
        <w:rPr>
          <w:rStyle w:val="RSCB02ArticleTextChar"/>
          <w:b w:val="0"/>
          <w:lang w:val="en-US" w:eastAsia="zh-CN"/>
        </w:rPr>
        <w:t xml:space="preserve"> in food science, environmental analysis, space research, biochemistry and other fields.</w:t>
      </w:r>
      <w:r w:rsidRPr="0093565A">
        <w:rPr>
          <w:rStyle w:val="RSCB02ArticleTextChar"/>
          <w:b w:val="0"/>
          <w:vertAlign w:val="superscript"/>
          <w:lang w:val="en-US" w:eastAsia="zh-CN"/>
        </w:rPr>
        <w:t>2</w:t>
      </w:r>
      <w:r w:rsidR="00D204E5">
        <w:rPr>
          <w:rStyle w:val="RSCB02ArticleTextChar"/>
          <w:b w:val="0"/>
          <w:vertAlign w:val="superscript"/>
          <w:lang w:val="en-US" w:eastAsia="zh-CN"/>
        </w:rPr>
        <w:t>87</w:t>
      </w:r>
      <w:r w:rsidRPr="0093565A">
        <w:rPr>
          <w:rStyle w:val="RSCB02ArticleTextChar"/>
          <w:b w:val="0"/>
          <w:vertAlign w:val="superscript"/>
          <w:lang w:val="en-US" w:eastAsia="zh-CN"/>
        </w:rPr>
        <w:t>,2</w:t>
      </w:r>
      <w:r w:rsidR="00D204E5">
        <w:rPr>
          <w:rStyle w:val="RSCB02ArticleTextChar"/>
          <w:b w:val="0"/>
          <w:vertAlign w:val="superscript"/>
          <w:lang w:val="en-US" w:eastAsia="zh-CN"/>
        </w:rPr>
        <w:t>88</w:t>
      </w:r>
      <w:r w:rsidRPr="00475151">
        <w:rPr>
          <w:rStyle w:val="RSCB02ArticleTextChar"/>
          <w:b w:val="0"/>
          <w:lang w:val="en-US" w:eastAsia="zh-CN"/>
        </w:rPr>
        <w:t xml:space="preserve"> Luminescence </w:t>
      </w:r>
      <w:r w:rsidRPr="008D1DAE">
        <w:rPr>
          <w:rStyle w:val="RSCB02ArticleTextChar"/>
          <w:b w:val="0"/>
          <w:lang w:val="en-US" w:eastAsia="zh-CN"/>
        </w:rPr>
        <w:t>quenching</w:t>
      </w:r>
      <w:r w:rsidRPr="00475151">
        <w:rPr>
          <w:rStyle w:val="RSCB02ArticleTextChar"/>
          <w:b w:val="0"/>
          <w:lang w:val="en-US" w:eastAsia="zh-CN"/>
        </w:rPr>
        <w:t xml:space="preserve"> is one of the most studie</w:t>
      </w:r>
      <w:r>
        <w:rPr>
          <w:rStyle w:val="RSCB02ArticleTextChar"/>
          <w:b w:val="0"/>
          <w:lang w:val="en-US" w:eastAsia="zh-CN"/>
        </w:rPr>
        <w:t>d oxygen sensing mechanisms</w:t>
      </w:r>
      <w:r w:rsidRPr="00475151">
        <w:rPr>
          <w:rStyle w:val="RSCB02ArticleTextChar"/>
          <w:b w:val="0"/>
          <w:lang w:val="en-US" w:eastAsia="zh-CN"/>
        </w:rPr>
        <w:t xml:space="preserve"> </w:t>
      </w:r>
      <w:r>
        <w:rPr>
          <w:rStyle w:val="RSCB02ArticleTextChar"/>
          <w:b w:val="0"/>
          <w:lang w:val="en-US" w:eastAsia="zh-CN"/>
        </w:rPr>
        <w:t>for</w:t>
      </w:r>
      <w:r w:rsidRPr="00475151">
        <w:rPr>
          <w:rStyle w:val="RSCB02ArticleTextChar"/>
          <w:b w:val="0"/>
          <w:lang w:val="en-US" w:eastAsia="zh-CN"/>
        </w:rPr>
        <w:t xml:space="preserve"> its </w:t>
      </w:r>
      <w:r>
        <w:rPr>
          <w:rStyle w:val="RSCB02ArticleTextChar"/>
          <w:b w:val="0"/>
          <w:lang w:val="en-US" w:eastAsia="zh-CN"/>
        </w:rPr>
        <w:t>high efficiency</w:t>
      </w:r>
      <w:r w:rsidRPr="00475151">
        <w:rPr>
          <w:rStyle w:val="RSCB02ArticleTextChar"/>
          <w:b w:val="0"/>
          <w:lang w:val="en-US" w:eastAsia="zh-CN"/>
        </w:rPr>
        <w:t xml:space="preserve">, </w:t>
      </w:r>
      <w:r>
        <w:rPr>
          <w:rStyle w:val="RSCB02ArticleTextChar"/>
          <w:b w:val="0"/>
          <w:lang w:val="en-US" w:eastAsia="zh-CN"/>
        </w:rPr>
        <w:t xml:space="preserve">high </w:t>
      </w:r>
      <w:r w:rsidRPr="00475151">
        <w:rPr>
          <w:rStyle w:val="RSCB02ArticleTextChar"/>
          <w:b w:val="0"/>
          <w:lang w:val="en-US" w:eastAsia="zh-CN"/>
        </w:rPr>
        <w:t>sensitivity and simplicity.</w:t>
      </w:r>
      <w:r w:rsidRPr="0093565A">
        <w:rPr>
          <w:rStyle w:val="RSCB02ArticleTextChar"/>
          <w:b w:val="0"/>
          <w:vertAlign w:val="superscript"/>
          <w:lang w:val="en-US" w:eastAsia="zh-CN"/>
        </w:rPr>
        <w:t>16,2</w:t>
      </w:r>
      <w:r w:rsidR="00D204E5">
        <w:rPr>
          <w:rStyle w:val="RSCB02ArticleTextChar"/>
          <w:b w:val="0"/>
          <w:vertAlign w:val="superscript"/>
          <w:lang w:val="en-US" w:eastAsia="zh-CN"/>
        </w:rPr>
        <w:t>89</w:t>
      </w:r>
      <w:r>
        <w:rPr>
          <w:rStyle w:val="RSCB02ArticleTextChar"/>
          <w:b w:val="0"/>
          <w:lang w:val="en-US" w:eastAsia="zh-CN"/>
        </w:rPr>
        <w:t xml:space="preserve"> For example, Lin and coworkers </w:t>
      </w:r>
      <w:r w:rsidRPr="008D1DAE">
        <w:rPr>
          <w:rStyle w:val="RSCB02ArticleTextChar"/>
          <w:b w:val="0"/>
          <w:lang w:val="en-US" w:eastAsia="zh-CN"/>
        </w:rPr>
        <w:t>synthesized a Zn</w:t>
      </w:r>
      <w:r>
        <w:rPr>
          <w:rStyle w:val="RSCB02ArticleTextChar"/>
          <w:b w:val="0"/>
          <w:lang w:val="en-US" w:eastAsia="zh-CN"/>
        </w:rPr>
        <w:t xml:space="preserve">-based </w:t>
      </w:r>
      <w:r w:rsidRPr="008D1DAE">
        <w:rPr>
          <w:rStyle w:val="RSCB02ArticleTextChar"/>
          <w:b w:val="0"/>
          <w:lang w:val="en-US" w:eastAsia="zh-CN"/>
        </w:rPr>
        <w:t>MOF</w:t>
      </w:r>
      <w:r>
        <w:rPr>
          <w:rStyle w:val="RSCB02ArticleTextChar"/>
          <w:b w:val="0"/>
          <w:lang w:val="en-US" w:eastAsia="zh-CN"/>
        </w:rPr>
        <w:t xml:space="preserve"> (</w:t>
      </w:r>
      <w:r w:rsidRPr="001118FD">
        <w:rPr>
          <w:rStyle w:val="RSCB02ArticleTextChar"/>
          <w:lang w:val="en-US" w:eastAsia="zh-CN"/>
        </w:rPr>
        <w:t>6</w:t>
      </w:r>
      <w:r>
        <w:rPr>
          <w:rStyle w:val="RSCB02ArticleTextChar"/>
          <w:lang w:val="en-US" w:eastAsia="zh-CN"/>
        </w:rPr>
        <w:t>4</w:t>
      </w:r>
      <w:r>
        <w:rPr>
          <w:rStyle w:val="RSCB02ArticleTextChar"/>
          <w:b w:val="0"/>
          <w:lang w:val="en-US" w:eastAsia="zh-CN"/>
        </w:rPr>
        <w:t>)</w:t>
      </w:r>
      <w:r w:rsidRPr="008D1DAE">
        <w:rPr>
          <w:rStyle w:val="RSCB02ArticleTextChar"/>
          <w:b w:val="0"/>
          <w:lang w:val="en-US" w:eastAsia="zh-CN"/>
        </w:rPr>
        <w:t xml:space="preserve"> using </w:t>
      </w:r>
      <w:proofErr w:type="spellStart"/>
      <w:r w:rsidRPr="008D1DAE">
        <w:rPr>
          <w:rStyle w:val="RSCB02ArticleTextChar"/>
          <w:b w:val="0"/>
          <w:lang w:val="en-US" w:eastAsia="zh-CN"/>
        </w:rPr>
        <w:t>Ir</w:t>
      </w:r>
      <w:proofErr w:type="spellEnd"/>
      <w:r w:rsidRPr="008D1DAE">
        <w:rPr>
          <w:rStyle w:val="RSCB02ArticleTextChar"/>
          <w:b w:val="0"/>
          <w:lang w:val="en-US" w:eastAsia="zh-CN"/>
        </w:rPr>
        <w:t>(2-phenylpyridine)</w:t>
      </w:r>
      <w:r w:rsidRPr="001118FD">
        <w:rPr>
          <w:rStyle w:val="RSCB02ArticleTextChar"/>
          <w:b w:val="0"/>
          <w:vertAlign w:val="subscript"/>
          <w:lang w:val="en-US" w:eastAsia="zh-CN"/>
        </w:rPr>
        <w:t>3</w:t>
      </w:r>
      <w:r w:rsidRPr="008D1DAE">
        <w:rPr>
          <w:rStyle w:val="RSCB02ArticleTextChar"/>
          <w:b w:val="0"/>
          <w:lang w:val="en-US" w:eastAsia="zh-CN"/>
        </w:rPr>
        <w:t xml:space="preserve"> derivatives</w:t>
      </w:r>
      <w:r>
        <w:rPr>
          <w:rStyle w:val="RSCB02ArticleTextChar"/>
          <w:b w:val="0"/>
          <w:lang w:val="en-US" w:eastAsia="zh-CN"/>
        </w:rPr>
        <w:t>.</w:t>
      </w:r>
      <w:r w:rsidRPr="0093565A">
        <w:rPr>
          <w:rStyle w:val="RSCB02ArticleTextChar"/>
          <w:b w:val="0"/>
          <w:vertAlign w:val="superscript"/>
          <w:lang w:val="en-US" w:eastAsia="zh-CN"/>
        </w:rPr>
        <w:t>2</w:t>
      </w:r>
      <w:r w:rsidR="00D204E5">
        <w:rPr>
          <w:rStyle w:val="RSCB02ArticleTextChar"/>
          <w:b w:val="0"/>
          <w:vertAlign w:val="superscript"/>
          <w:lang w:val="en-US" w:eastAsia="zh-CN"/>
        </w:rPr>
        <w:t>90</w:t>
      </w:r>
      <w:r>
        <w:rPr>
          <w:rStyle w:val="RSCB02ArticleTextChar"/>
          <w:b w:val="0"/>
          <w:lang w:val="en-US" w:eastAsia="zh-CN"/>
        </w:rPr>
        <w:t xml:space="preserve"> </w:t>
      </w:r>
      <w:r w:rsidRPr="001118FD">
        <w:rPr>
          <w:rStyle w:val="RSCB02ArticleTextChar"/>
          <w:b w:val="0"/>
          <w:lang w:val="en-US" w:eastAsia="zh-CN"/>
        </w:rPr>
        <w:t xml:space="preserve">The authors found that when </w:t>
      </w:r>
      <w:r w:rsidRPr="001118FD">
        <w:rPr>
          <w:rStyle w:val="RSCB02ArticleTextChar"/>
          <w:lang w:val="en-US" w:eastAsia="zh-CN"/>
        </w:rPr>
        <w:t>6</w:t>
      </w:r>
      <w:r>
        <w:rPr>
          <w:rStyle w:val="RSCB02ArticleTextChar"/>
          <w:lang w:val="en-US" w:eastAsia="zh-CN"/>
        </w:rPr>
        <w:t>4</w:t>
      </w:r>
      <w:r w:rsidRPr="001118FD">
        <w:rPr>
          <w:rStyle w:val="RSCB02ArticleTextChar"/>
          <w:b w:val="0"/>
          <w:lang w:val="en-US" w:eastAsia="zh-CN"/>
        </w:rPr>
        <w:t xml:space="preserve"> was gradually loaded with O</w:t>
      </w:r>
      <w:r w:rsidRPr="00661F59">
        <w:rPr>
          <w:rStyle w:val="RSCB02ArticleTextChar"/>
          <w:b w:val="0"/>
          <w:vertAlign w:val="subscript"/>
          <w:lang w:val="en-US" w:eastAsia="zh-CN"/>
        </w:rPr>
        <w:t>2</w:t>
      </w:r>
      <w:r w:rsidRPr="001118FD">
        <w:rPr>
          <w:rStyle w:val="RSCB02ArticleTextChar"/>
          <w:b w:val="0"/>
          <w:lang w:val="en-US" w:eastAsia="zh-CN"/>
        </w:rPr>
        <w:t xml:space="preserve"> </w:t>
      </w:r>
      <w:r>
        <w:rPr>
          <w:rStyle w:val="RSCB02ArticleTextChar"/>
          <w:b w:val="0"/>
          <w:lang w:val="en-US" w:eastAsia="zh-CN"/>
        </w:rPr>
        <w:t>from</w:t>
      </w:r>
      <w:r w:rsidRPr="001118FD">
        <w:rPr>
          <w:rStyle w:val="RSCB02ArticleTextChar"/>
          <w:b w:val="0"/>
          <w:lang w:val="en-US" w:eastAsia="zh-CN"/>
        </w:rPr>
        <w:t xml:space="preserve"> 0.05 to 1.0 atm, the luminescence intensity at 538 nm was gradually </w:t>
      </w:r>
      <w:r w:rsidRPr="00661F59">
        <w:rPr>
          <w:rStyle w:val="RSCB02ArticleTextChar"/>
          <w:b w:val="0"/>
          <w:lang w:val="en-US" w:eastAsia="zh-CN"/>
        </w:rPr>
        <w:t>decreased</w:t>
      </w:r>
      <w:r w:rsidRPr="001118FD">
        <w:rPr>
          <w:rStyle w:val="RSCB02ArticleTextChar"/>
          <w:b w:val="0"/>
          <w:lang w:val="en-US" w:eastAsia="zh-CN"/>
        </w:rPr>
        <w:t>. Furthermore, after alternating cycles of O</w:t>
      </w:r>
      <w:r w:rsidRPr="00661F59">
        <w:rPr>
          <w:rStyle w:val="RSCB02ArticleTextChar"/>
          <w:b w:val="0"/>
          <w:vertAlign w:val="subscript"/>
          <w:lang w:val="en-US" w:eastAsia="zh-CN"/>
        </w:rPr>
        <w:t>2</w:t>
      </w:r>
      <w:r w:rsidRPr="001118FD">
        <w:rPr>
          <w:rStyle w:val="RSCB02ArticleTextChar"/>
          <w:b w:val="0"/>
          <w:lang w:val="en-US" w:eastAsia="zh-CN"/>
        </w:rPr>
        <w:t xml:space="preserve"> loading </w:t>
      </w:r>
      <w:r>
        <w:rPr>
          <w:rStyle w:val="RSCB02ArticleTextChar"/>
          <w:b w:val="0"/>
          <w:lang w:val="en-US" w:eastAsia="zh-CN"/>
        </w:rPr>
        <w:t xml:space="preserve">at </w:t>
      </w:r>
      <w:r w:rsidRPr="001118FD">
        <w:rPr>
          <w:rStyle w:val="RSCB02ArticleTextChar"/>
          <w:b w:val="0"/>
          <w:lang w:val="en-US" w:eastAsia="zh-CN"/>
        </w:rPr>
        <w:t>0.1 atm and O</w:t>
      </w:r>
      <w:r w:rsidRPr="00661F59">
        <w:rPr>
          <w:rStyle w:val="RSCB02ArticleTextChar"/>
          <w:b w:val="0"/>
          <w:vertAlign w:val="subscript"/>
          <w:lang w:val="en-US" w:eastAsia="zh-CN"/>
        </w:rPr>
        <w:t>2</w:t>
      </w:r>
      <w:r w:rsidRPr="001118FD">
        <w:rPr>
          <w:rStyle w:val="RSCB02ArticleTextChar"/>
          <w:b w:val="0"/>
          <w:lang w:val="en-US" w:eastAsia="zh-CN"/>
        </w:rPr>
        <w:t xml:space="preserve"> removal under vacuum, the luminescence of </w:t>
      </w:r>
      <w:r w:rsidRPr="001118FD">
        <w:rPr>
          <w:rStyle w:val="RSCB02ArticleTextChar"/>
          <w:lang w:val="en-US" w:eastAsia="zh-CN"/>
        </w:rPr>
        <w:t>6</w:t>
      </w:r>
      <w:r>
        <w:rPr>
          <w:rStyle w:val="RSCB02ArticleTextChar"/>
          <w:lang w:val="en-US" w:eastAsia="zh-CN"/>
        </w:rPr>
        <w:t>4</w:t>
      </w:r>
      <w:r>
        <w:rPr>
          <w:rStyle w:val="RSCB02ArticleTextChar"/>
          <w:b w:val="0"/>
          <w:lang w:val="en-US" w:eastAsia="zh-CN"/>
        </w:rPr>
        <w:t xml:space="preserve"> can be</w:t>
      </w:r>
      <w:r w:rsidRPr="00661F59">
        <w:rPr>
          <w:rStyle w:val="RSCB02ArticleTextChar"/>
          <w:b w:val="0"/>
          <w:lang w:val="en-US" w:eastAsia="zh-CN"/>
        </w:rPr>
        <w:t xml:space="preserve"> reversibly</w:t>
      </w:r>
      <w:r>
        <w:rPr>
          <w:rStyle w:val="RSCB02ArticleTextChar"/>
          <w:b w:val="0"/>
          <w:lang w:val="en-US" w:eastAsia="zh-CN"/>
        </w:rPr>
        <w:t xml:space="preserve"> </w:t>
      </w:r>
      <w:r w:rsidRPr="00661F59">
        <w:rPr>
          <w:rStyle w:val="RSCB02ArticleTextChar"/>
          <w:b w:val="0"/>
          <w:lang w:val="en-US" w:eastAsia="zh-CN"/>
        </w:rPr>
        <w:t>quenched</w:t>
      </w:r>
      <w:r>
        <w:rPr>
          <w:rStyle w:val="RSCB02ArticleTextChar"/>
          <w:b w:val="0"/>
          <w:lang w:val="en-US" w:eastAsia="zh-CN"/>
        </w:rPr>
        <w:t xml:space="preserve"> with</w:t>
      </w:r>
      <w:r w:rsidRPr="001118FD">
        <w:rPr>
          <w:rStyle w:val="RSCB02ArticleTextChar"/>
          <w:b w:val="0"/>
          <w:lang w:val="en-US" w:eastAsia="zh-CN"/>
        </w:rPr>
        <w:t xml:space="preserve"> &lt;5%</w:t>
      </w:r>
      <w:r w:rsidRPr="00661F59">
        <w:t xml:space="preserve"> </w:t>
      </w:r>
      <w:r w:rsidRPr="00661F59">
        <w:rPr>
          <w:rStyle w:val="RSCB02ArticleTextChar"/>
          <w:b w:val="0"/>
          <w:lang w:val="en-US" w:eastAsia="zh-CN"/>
        </w:rPr>
        <w:t>of</w:t>
      </w:r>
      <w:r>
        <w:rPr>
          <w:rStyle w:val="RSCB02ArticleTextChar"/>
          <w:b w:val="0"/>
          <w:lang w:val="en-US" w:eastAsia="zh-CN"/>
        </w:rPr>
        <w:t xml:space="preserve"> </w:t>
      </w:r>
      <w:r w:rsidRPr="00661F59">
        <w:rPr>
          <w:rStyle w:val="RSCB02ArticleTextChar"/>
          <w:b w:val="0"/>
          <w:lang w:val="en-US" w:eastAsia="zh-CN"/>
        </w:rPr>
        <w:t>the</w:t>
      </w:r>
      <w:r>
        <w:rPr>
          <w:rStyle w:val="RSCB02ArticleTextChar"/>
          <w:b w:val="0"/>
          <w:lang w:val="en-US" w:eastAsia="zh-CN"/>
        </w:rPr>
        <w:t xml:space="preserve"> </w:t>
      </w:r>
      <w:r w:rsidRPr="00661F59">
        <w:rPr>
          <w:rStyle w:val="RSCB02ArticleTextChar"/>
          <w:b w:val="0"/>
          <w:lang w:val="en-US" w:eastAsia="zh-CN"/>
        </w:rPr>
        <w:t>original</w:t>
      </w:r>
      <w:r>
        <w:rPr>
          <w:rStyle w:val="RSCB02ArticleTextChar"/>
          <w:b w:val="0"/>
          <w:lang w:val="en-US" w:eastAsia="zh-CN"/>
        </w:rPr>
        <w:t xml:space="preserve"> </w:t>
      </w:r>
      <w:r w:rsidRPr="00661F59">
        <w:rPr>
          <w:rStyle w:val="RSCB02ArticleTextChar"/>
          <w:b w:val="0"/>
          <w:lang w:val="en-US" w:eastAsia="zh-CN"/>
        </w:rPr>
        <w:t>luminescence</w:t>
      </w:r>
      <w:r>
        <w:rPr>
          <w:rStyle w:val="RSCB02ArticleTextChar"/>
          <w:b w:val="0"/>
          <w:lang w:val="en-US" w:eastAsia="zh-CN"/>
        </w:rPr>
        <w:t xml:space="preserve"> </w:t>
      </w:r>
      <w:r w:rsidRPr="00661F59">
        <w:rPr>
          <w:rStyle w:val="RSCB02ArticleTextChar"/>
          <w:b w:val="0"/>
          <w:lang w:val="en-US" w:eastAsia="zh-CN"/>
        </w:rPr>
        <w:t>los</w:t>
      </w:r>
      <w:r>
        <w:rPr>
          <w:rStyle w:val="RSCB02ArticleTextChar"/>
          <w:b w:val="0"/>
          <w:lang w:val="en-US" w:eastAsia="zh-CN"/>
        </w:rPr>
        <w:t>s</w:t>
      </w:r>
      <w:r>
        <w:rPr>
          <w:rStyle w:val="RSCB02ArticleTextChar"/>
          <w:rFonts w:hint="eastAsia"/>
          <w:b w:val="0"/>
          <w:lang w:val="en-US" w:eastAsia="zh-CN"/>
        </w:rPr>
        <w:t xml:space="preserve"> </w:t>
      </w:r>
      <w:r>
        <w:rPr>
          <w:rStyle w:val="RSCB02ArticleTextChar"/>
          <w:b w:val="0"/>
          <w:lang w:val="en-US" w:eastAsia="zh-CN"/>
        </w:rPr>
        <w:t>a</w:t>
      </w:r>
      <w:r w:rsidRPr="00661F59">
        <w:rPr>
          <w:rStyle w:val="RSCB02ArticleTextChar"/>
          <w:b w:val="0"/>
          <w:lang w:val="en-US" w:eastAsia="zh-CN"/>
        </w:rPr>
        <w:t>fter</w:t>
      </w:r>
      <w:r>
        <w:rPr>
          <w:rStyle w:val="RSCB02ArticleTextChar"/>
          <w:b w:val="0"/>
          <w:lang w:val="en-US" w:eastAsia="zh-CN"/>
        </w:rPr>
        <w:t xml:space="preserve"> </w:t>
      </w:r>
      <w:r w:rsidRPr="00661F59">
        <w:rPr>
          <w:rStyle w:val="RSCB02ArticleTextChar"/>
          <w:b w:val="0"/>
          <w:lang w:val="en-US" w:eastAsia="zh-CN"/>
        </w:rPr>
        <w:t>eight</w:t>
      </w:r>
      <w:r>
        <w:rPr>
          <w:rStyle w:val="RSCB02ArticleTextChar"/>
          <w:b w:val="0"/>
          <w:lang w:val="en-US" w:eastAsia="zh-CN"/>
        </w:rPr>
        <w:t xml:space="preserve"> </w:t>
      </w:r>
      <w:r w:rsidRPr="00661F59">
        <w:rPr>
          <w:rStyle w:val="RSCB02ArticleTextChar"/>
          <w:b w:val="0"/>
          <w:lang w:val="en-US" w:eastAsia="zh-CN"/>
        </w:rPr>
        <w:t>cycles</w:t>
      </w:r>
      <w:r>
        <w:rPr>
          <w:rStyle w:val="RSCB02ArticleTextChar"/>
          <w:b w:val="0"/>
          <w:lang w:val="en-US" w:eastAsia="zh-CN"/>
        </w:rPr>
        <w:t xml:space="preserve"> </w:t>
      </w:r>
      <w:r w:rsidRPr="001E1401">
        <w:rPr>
          <w:rStyle w:val="RSCB02ArticleTextChar"/>
          <w:b w:val="0"/>
          <w:lang w:val="en-US"/>
        </w:rPr>
        <w:t xml:space="preserve">(Fig. </w:t>
      </w:r>
      <w:r>
        <w:rPr>
          <w:rStyle w:val="RSCB02ArticleTextChar"/>
          <w:b w:val="0"/>
          <w:lang w:val="en-US"/>
        </w:rPr>
        <w:t>43a</w:t>
      </w:r>
      <w:r w:rsidRPr="001E1401">
        <w:rPr>
          <w:rStyle w:val="RSCB02ArticleTextChar"/>
          <w:b w:val="0"/>
          <w:lang w:val="en-US"/>
        </w:rPr>
        <w:t>)</w:t>
      </w:r>
      <w:r w:rsidRPr="001118FD">
        <w:rPr>
          <w:rStyle w:val="RSCB02ArticleTextChar"/>
          <w:b w:val="0"/>
          <w:lang w:val="en-US" w:eastAsia="zh-CN"/>
        </w:rPr>
        <w:t xml:space="preserve">. </w:t>
      </w:r>
      <w:r>
        <w:rPr>
          <w:rStyle w:val="RSCB02ArticleTextChar"/>
          <w:b w:val="0"/>
          <w:lang w:val="en-US" w:eastAsia="zh-CN"/>
        </w:rPr>
        <w:t>Chief of all is that t</w:t>
      </w:r>
      <w:r w:rsidRPr="008D1DAE">
        <w:rPr>
          <w:rStyle w:val="RSCB02ArticleTextChar"/>
          <w:b w:val="0"/>
          <w:lang w:val="en-US" w:eastAsia="zh-CN"/>
        </w:rPr>
        <w:t xml:space="preserve">he </w:t>
      </w:r>
      <w:proofErr w:type="spellStart"/>
      <w:r w:rsidRPr="008D1DAE">
        <w:rPr>
          <w:rStyle w:val="RSCB02ArticleTextChar"/>
          <w:b w:val="0"/>
          <w:lang w:val="en-US" w:eastAsia="zh-CN"/>
        </w:rPr>
        <w:t>Ir</w:t>
      </w:r>
      <w:proofErr w:type="spellEnd"/>
      <w:r w:rsidRPr="008D1DAE">
        <w:rPr>
          <w:rStyle w:val="RSCB02ArticleTextChar"/>
          <w:b w:val="0"/>
          <w:lang w:val="en-US" w:eastAsia="zh-CN"/>
        </w:rPr>
        <w:t>(2-phenylpyridine)</w:t>
      </w:r>
      <w:r w:rsidRPr="001118FD">
        <w:rPr>
          <w:rStyle w:val="RSCB02ArticleTextChar"/>
          <w:b w:val="0"/>
          <w:vertAlign w:val="subscript"/>
          <w:lang w:val="en-US" w:eastAsia="zh-CN"/>
        </w:rPr>
        <w:t>3</w:t>
      </w:r>
      <w:r w:rsidRPr="008D1DAE">
        <w:rPr>
          <w:rStyle w:val="RSCB02ArticleTextChar"/>
          <w:b w:val="0"/>
          <w:lang w:val="en-US" w:eastAsia="zh-CN"/>
        </w:rPr>
        <w:t xml:space="preserve"> derivatives can impart a high phosphorescent </w:t>
      </w:r>
      <w:r>
        <w:rPr>
          <w:rStyle w:val="RSCB02ArticleTextChar"/>
          <w:b w:val="0"/>
          <w:lang w:val="en-US" w:eastAsia="zh-CN"/>
        </w:rPr>
        <w:t>property</w:t>
      </w:r>
      <w:r w:rsidRPr="008D1DAE">
        <w:rPr>
          <w:rStyle w:val="RSCB02ArticleTextChar"/>
          <w:b w:val="0"/>
          <w:lang w:val="en-US" w:eastAsia="zh-CN"/>
        </w:rPr>
        <w:t xml:space="preserve"> to the MOF.</w:t>
      </w:r>
      <w:r>
        <w:rPr>
          <w:rStyle w:val="RSCB02ArticleTextChar"/>
          <w:b w:val="0"/>
          <w:lang w:val="en-US" w:eastAsia="zh-CN"/>
        </w:rPr>
        <w:t xml:space="preserve"> Hence,</w:t>
      </w:r>
      <w:r w:rsidRPr="001118FD">
        <w:rPr>
          <w:rStyle w:val="RSCB02ArticleTextChar"/>
          <w:b w:val="0"/>
          <w:lang w:val="en-US" w:eastAsia="zh-CN"/>
        </w:rPr>
        <w:t xml:space="preserve"> its metal</w:t>
      </w:r>
      <w:r>
        <w:rPr>
          <w:rStyle w:val="RSCB02ArticleTextChar"/>
          <w:b w:val="0"/>
          <w:lang w:val="en-US" w:eastAsia="zh-CN"/>
        </w:rPr>
        <w:t xml:space="preserve"> to </w:t>
      </w:r>
      <w:r w:rsidRPr="001118FD">
        <w:rPr>
          <w:rStyle w:val="RSCB02ArticleTextChar"/>
          <w:b w:val="0"/>
          <w:lang w:val="en-US" w:eastAsia="zh-CN"/>
        </w:rPr>
        <w:t xml:space="preserve">ligand charge-transfer phosphorescence can be easily quenched </w:t>
      </w:r>
      <w:r w:rsidRPr="00360D22">
        <w:rPr>
          <w:rStyle w:val="RSCB02ArticleTextChar"/>
          <w:b w:val="0"/>
          <w:lang w:val="en-US" w:eastAsia="zh-CN"/>
        </w:rPr>
        <w:t>by molecules having a triplet ground state.</w:t>
      </w:r>
      <w:r w:rsidRPr="00243400">
        <w:t xml:space="preserve"> </w:t>
      </w:r>
      <w:r w:rsidRPr="00243400">
        <w:rPr>
          <w:rStyle w:val="RSCB02ArticleTextChar"/>
          <w:b w:val="0"/>
          <w:lang w:val="en-US" w:eastAsia="zh-CN"/>
        </w:rPr>
        <w:t>Another example of luminescent MOF</w:t>
      </w:r>
      <w:r>
        <w:rPr>
          <w:rStyle w:val="RSCB02ArticleTextChar"/>
          <w:b w:val="0"/>
          <w:lang w:val="en-US" w:eastAsia="zh-CN"/>
        </w:rPr>
        <w:t>s</w:t>
      </w:r>
      <w:r w:rsidRPr="00243400">
        <w:rPr>
          <w:rStyle w:val="RSCB02ArticleTextChar"/>
          <w:b w:val="0"/>
          <w:lang w:val="en-US" w:eastAsia="zh-CN"/>
        </w:rPr>
        <w:t xml:space="preserve"> for sensing oxygen </w:t>
      </w:r>
      <w:r>
        <w:rPr>
          <w:rStyle w:val="RSCB02ArticleTextChar"/>
          <w:b w:val="0"/>
          <w:lang w:val="en-US" w:eastAsia="zh-CN"/>
        </w:rPr>
        <w:t xml:space="preserve">was </w:t>
      </w:r>
      <w:r w:rsidRPr="00243400">
        <w:rPr>
          <w:rStyle w:val="RSCB02ArticleTextChar"/>
          <w:b w:val="0"/>
          <w:lang w:val="en-US" w:eastAsia="zh-CN"/>
        </w:rPr>
        <w:t xml:space="preserve">reported by </w:t>
      </w:r>
      <w:proofErr w:type="spellStart"/>
      <w:r>
        <w:rPr>
          <w:rStyle w:val="RSCB02ArticleTextChar"/>
          <w:b w:val="0"/>
          <w:lang w:val="en-US" w:eastAsia="zh-CN"/>
        </w:rPr>
        <w:t>Rosi</w:t>
      </w:r>
      <w:proofErr w:type="spellEnd"/>
      <w:r w:rsidRPr="00243400">
        <w:rPr>
          <w:rStyle w:val="RSCB02ArticleTextChar"/>
          <w:b w:val="0"/>
          <w:lang w:val="en-US" w:eastAsia="zh-CN"/>
        </w:rPr>
        <w:t xml:space="preserve"> and coworkers</w:t>
      </w:r>
      <w:r>
        <w:rPr>
          <w:rStyle w:val="RSCB02ArticleTextChar"/>
          <w:b w:val="0"/>
          <w:lang w:val="en-US" w:eastAsia="zh-CN"/>
        </w:rPr>
        <w:t>.</w:t>
      </w:r>
      <w:r w:rsidRPr="0093565A">
        <w:rPr>
          <w:rStyle w:val="RSCB02ArticleTextChar"/>
          <w:b w:val="0"/>
          <w:vertAlign w:val="superscript"/>
          <w:lang w:val="en-US" w:eastAsia="zh-CN"/>
        </w:rPr>
        <w:t>2</w:t>
      </w:r>
      <w:r w:rsidR="00D204E5">
        <w:rPr>
          <w:rStyle w:val="RSCB02ArticleTextChar"/>
          <w:b w:val="0"/>
          <w:vertAlign w:val="superscript"/>
          <w:lang w:val="en-US" w:eastAsia="zh-CN"/>
        </w:rPr>
        <w:t>91</w:t>
      </w:r>
      <w:r w:rsidRPr="00243400">
        <w:rPr>
          <w:rStyle w:val="RSCB02ArticleTextChar"/>
          <w:b w:val="0"/>
          <w:lang w:val="en-US" w:eastAsia="zh-CN"/>
        </w:rPr>
        <w:t xml:space="preserve"> In </w:t>
      </w:r>
      <w:r>
        <w:rPr>
          <w:rStyle w:val="RSCB02ArticleTextChar"/>
          <w:b w:val="0"/>
          <w:lang w:val="en-US" w:eastAsia="zh-CN"/>
        </w:rPr>
        <w:t>this work</w:t>
      </w:r>
      <w:r w:rsidRPr="00243400">
        <w:rPr>
          <w:rStyle w:val="RSCB02ArticleTextChar"/>
          <w:b w:val="0"/>
          <w:lang w:val="en-US" w:eastAsia="zh-CN"/>
        </w:rPr>
        <w:t xml:space="preserve">, </w:t>
      </w:r>
      <w:r w:rsidRPr="00CF0257">
        <w:rPr>
          <w:rStyle w:val="RSCB02ArticleTextChar"/>
          <w:b w:val="0"/>
          <w:lang w:val="en-US" w:eastAsia="zh-CN"/>
        </w:rPr>
        <w:t>Yb</w:t>
      </w:r>
      <w:r w:rsidRPr="00CF0257">
        <w:rPr>
          <w:rStyle w:val="RSCB02ArticleTextChar"/>
          <w:b w:val="0"/>
          <w:vertAlign w:val="superscript"/>
          <w:lang w:val="en-US" w:eastAsia="zh-CN"/>
        </w:rPr>
        <w:t>3+</w:t>
      </w:r>
      <w:r w:rsidRPr="00CF0257">
        <w:rPr>
          <w:rStyle w:val="RSCB02ArticleTextChar"/>
          <w:b w:val="0"/>
          <w:lang w:val="en-US" w:eastAsia="zh-CN"/>
        </w:rPr>
        <w:t xml:space="preserve"> was encapsulated in MOF </w:t>
      </w:r>
      <w:r>
        <w:rPr>
          <w:rStyle w:val="RSCB02ArticleTextChar"/>
          <w:b w:val="0"/>
          <w:lang w:val="en-US" w:eastAsia="zh-CN"/>
        </w:rPr>
        <w:t>(</w:t>
      </w:r>
      <w:r w:rsidRPr="00CF0257">
        <w:rPr>
          <w:rStyle w:val="RSCB02ArticleTextChar"/>
          <w:lang w:val="en-US" w:eastAsia="zh-CN"/>
        </w:rPr>
        <w:t>Yb</w:t>
      </w:r>
      <w:r w:rsidRPr="00CF0257">
        <w:rPr>
          <w:rStyle w:val="RSCB02ArticleTextChar"/>
          <w:vertAlign w:val="superscript"/>
          <w:lang w:val="en-US" w:eastAsia="zh-CN"/>
        </w:rPr>
        <w:t>3+</w:t>
      </w:r>
      <w:r w:rsidRPr="00CF0257">
        <w:rPr>
          <w:rStyle w:val="RSCB02ArticleTextChar"/>
          <w:lang w:val="en-US" w:eastAsia="zh-CN"/>
        </w:rPr>
        <w:t>@6</w:t>
      </w:r>
      <w:r>
        <w:rPr>
          <w:rStyle w:val="RSCB02ArticleTextChar"/>
          <w:lang w:val="en-US" w:eastAsia="zh-CN"/>
        </w:rPr>
        <w:t>5</w:t>
      </w:r>
      <w:r>
        <w:rPr>
          <w:rStyle w:val="RSCB02ArticleTextChar"/>
          <w:b w:val="0"/>
          <w:lang w:val="en-US" w:eastAsia="zh-CN"/>
        </w:rPr>
        <w:t xml:space="preserve">) </w:t>
      </w:r>
      <w:r w:rsidRPr="00CF0257">
        <w:rPr>
          <w:rStyle w:val="RSCB02ArticleTextChar"/>
          <w:b w:val="0"/>
          <w:lang w:val="en-US" w:eastAsia="zh-CN"/>
        </w:rPr>
        <w:t>by a post-synthe</w:t>
      </w:r>
      <w:r>
        <w:rPr>
          <w:rStyle w:val="RSCB02ArticleTextChar"/>
          <w:b w:val="0"/>
          <w:lang w:val="en-US" w:eastAsia="zh-CN"/>
        </w:rPr>
        <w:t>tic</w:t>
      </w:r>
      <w:r w:rsidRPr="00CF0257">
        <w:rPr>
          <w:rStyle w:val="RSCB02ArticleTextChar"/>
          <w:b w:val="0"/>
          <w:lang w:val="en-US" w:eastAsia="zh-CN"/>
        </w:rPr>
        <w:t xml:space="preserve"> cation exchange method</w:t>
      </w:r>
      <w:r>
        <w:rPr>
          <w:rStyle w:val="RSCB02ArticleTextChar"/>
          <w:b w:val="0"/>
          <w:lang w:val="en-US" w:eastAsia="zh-CN"/>
        </w:rPr>
        <w:t>,</w:t>
      </w:r>
      <w:r w:rsidRPr="00CF0257">
        <w:rPr>
          <w:rStyle w:val="RSCB02ArticleTextChar"/>
          <w:b w:val="0"/>
          <w:lang w:val="en-US" w:eastAsia="zh-CN"/>
        </w:rPr>
        <w:t xml:space="preserve"> </w:t>
      </w:r>
      <w:r>
        <w:rPr>
          <w:rStyle w:val="RSCB02ArticleTextChar"/>
          <w:b w:val="0"/>
          <w:lang w:val="en-US" w:eastAsia="zh-CN"/>
        </w:rPr>
        <w:t xml:space="preserve">which </w:t>
      </w:r>
      <w:r w:rsidRPr="00243400">
        <w:rPr>
          <w:rStyle w:val="RSCB02ArticleTextChar"/>
          <w:b w:val="0"/>
          <w:lang w:val="en-US" w:eastAsia="zh-CN"/>
        </w:rPr>
        <w:t>show</w:t>
      </w:r>
      <w:r>
        <w:rPr>
          <w:rStyle w:val="RSCB02ArticleTextChar"/>
          <w:b w:val="0"/>
          <w:lang w:val="en-US" w:eastAsia="zh-CN"/>
        </w:rPr>
        <w:t>ed</w:t>
      </w:r>
      <w:r w:rsidRPr="00243400">
        <w:rPr>
          <w:rStyle w:val="RSCB02ArticleTextChar"/>
          <w:b w:val="0"/>
          <w:lang w:val="en-US" w:eastAsia="zh-CN"/>
        </w:rPr>
        <w:t xml:space="preserve"> a clear Yb</w:t>
      </w:r>
      <w:r w:rsidRPr="00CF0257">
        <w:rPr>
          <w:rStyle w:val="RSCB02ArticleTextChar"/>
          <w:b w:val="0"/>
          <w:vertAlign w:val="superscript"/>
          <w:lang w:val="en-US" w:eastAsia="zh-CN"/>
        </w:rPr>
        <w:t>3+</w:t>
      </w:r>
      <w:r>
        <w:rPr>
          <w:rStyle w:val="RSCB02ArticleTextChar"/>
          <w:b w:val="0"/>
          <w:lang w:val="en-US" w:eastAsia="zh-CN"/>
        </w:rPr>
        <w:t>-</w:t>
      </w:r>
      <w:r w:rsidRPr="00243400">
        <w:rPr>
          <w:rStyle w:val="RSCB02ArticleTextChar"/>
          <w:b w:val="0"/>
          <w:lang w:val="en-US" w:eastAsia="zh-CN"/>
        </w:rPr>
        <w:t>center emission at 980 nm.</w:t>
      </w:r>
      <w:r>
        <w:rPr>
          <w:rStyle w:val="RSCB02ArticleTextChar"/>
          <w:b w:val="0"/>
          <w:lang w:val="en-US" w:eastAsia="zh-CN"/>
        </w:rPr>
        <w:t xml:space="preserve"> P</w:t>
      </w:r>
      <w:r w:rsidRPr="00243400">
        <w:rPr>
          <w:rStyle w:val="RSCB02ArticleTextChar"/>
          <w:b w:val="0"/>
          <w:lang w:val="en-US" w:eastAsia="zh-CN"/>
        </w:rPr>
        <w:t xml:space="preserve">orous anionic MOF was chosen to sensitize and protect lanthanide ions. Approximately 40% </w:t>
      </w:r>
      <w:r w:rsidRPr="00C95DDB">
        <w:rPr>
          <w:rStyle w:val="RSCB02ArticleTextChar"/>
          <w:b w:val="0"/>
          <w:lang w:val="en-US" w:eastAsia="zh-CN"/>
        </w:rPr>
        <w:t>emission</w:t>
      </w:r>
      <w:r>
        <w:rPr>
          <w:rStyle w:val="RSCB02ArticleTextChar"/>
          <w:b w:val="0"/>
          <w:lang w:val="en-US" w:eastAsia="zh-CN"/>
        </w:rPr>
        <w:t xml:space="preserve"> </w:t>
      </w:r>
      <w:r w:rsidRPr="00243400">
        <w:rPr>
          <w:rStyle w:val="RSCB02ArticleTextChar"/>
          <w:b w:val="0"/>
          <w:lang w:val="en-US" w:eastAsia="zh-CN"/>
        </w:rPr>
        <w:t xml:space="preserve">signal </w:t>
      </w:r>
      <w:r w:rsidRPr="00C95DDB">
        <w:rPr>
          <w:rStyle w:val="RSCB02ArticleTextChar"/>
          <w:b w:val="0"/>
          <w:lang w:val="en-US" w:eastAsia="zh-CN"/>
        </w:rPr>
        <w:t>decrease</w:t>
      </w:r>
      <w:r>
        <w:rPr>
          <w:rStyle w:val="RSCB02ArticleTextChar"/>
          <w:b w:val="0"/>
          <w:lang w:val="en-US" w:eastAsia="zh-CN"/>
        </w:rPr>
        <w:t xml:space="preserve"> of</w:t>
      </w:r>
      <w:r w:rsidRPr="00243400">
        <w:rPr>
          <w:rStyle w:val="RSCB02ArticleTextChar"/>
          <w:b w:val="0"/>
          <w:lang w:val="en-US" w:eastAsia="zh-CN"/>
        </w:rPr>
        <w:t xml:space="preserve"> </w:t>
      </w:r>
      <w:r w:rsidRPr="00CF0257">
        <w:rPr>
          <w:rStyle w:val="RSCB02ArticleTextChar"/>
          <w:lang w:val="en-US" w:eastAsia="zh-CN"/>
        </w:rPr>
        <w:t>Yb</w:t>
      </w:r>
      <w:r w:rsidRPr="00CF0257">
        <w:rPr>
          <w:rStyle w:val="RSCB02ArticleTextChar"/>
          <w:vertAlign w:val="superscript"/>
          <w:lang w:val="en-US" w:eastAsia="zh-CN"/>
        </w:rPr>
        <w:t>3+</w:t>
      </w:r>
      <w:r w:rsidRPr="00CF0257">
        <w:rPr>
          <w:rStyle w:val="RSCB02ArticleTextChar"/>
          <w:lang w:val="en-US" w:eastAsia="zh-CN"/>
        </w:rPr>
        <w:t>@6</w:t>
      </w:r>
      <w:r>
        <w:rPr>
          <w:rStyle w:val="RSCB02ArticleTextChar"/>
          <w:lang w:val="en-US" w:eastAsia="zh-CN"/>
        </w:rPr>
        <w:t xml:space="preserve">5 </w:t>
      </w:r>
      <w:r w:rsidRPr="00243400">
        <w:rPr>
          <w:rStyle w:val="RSCB02ArticleTextChar"/>
          <w:b w:val="0"/>
          <w:lang w:val="en-US" w:eastAsia="zh-CN"/>
        </w:rPr>
        <w:t>was observed during the f</w:t>
      </w:r>
      <w:r>
        <w:rPr>
          <w:rStyle w:val="RSCB02ArticleTextChar"/>
          <w:b w:val="0"/>
          <w:lang w:val="en-US" w:eastAsia="zh-CN"/>
        </w:rPr>
        <w:t>irst 5 minutes of introducing O</w:t>
      </w:r>
      <w:r w:rsidRPr="00C95DDB">
        <w:rPr>
          <w:rStyle w:val="RSCB02ArticleTextChar"/>
          <w:b w:val="0"/>
          <w:vertAlign w:val="subscript"/>
          <w:lang w:val="en-US" w:eastAsia="zh-CN"/>
        </w:rPr>
        <w:t>2</w:t>
      </w:r>
      <w:r w:rsidRPr="00243400">
        <w:rPr>
          <w:rStyle w:val="RSCB02ArticleTextChar"/>
          <w:b w:val="0"/>
          <w:lang w:val="en-US" w:eastAsia="zh-CN"/>
        </w:rPr>
        <w:t xml:space="preserve"> at ambient pressure. In addition, the Yb</w:t>
      </w:r>
      <w:r w:rsidRPr="00C95DDB">
        <w:rPr>
          <w:rStyle w:val="RSCB02ArticleTextChar"/>
          <w:b w:val="0"/>
          <w:vertAlign w:val="superscript"/>
          <w:lang w:val="en-US" w:eastAsia="zh-CN"/>
        </w:rPr>
        <w:t>3+</w:t>
      </w:r>
      <w:r w:rsidRPr="00243400">
        <w:rPr>
          <w:rStyle w:val="RSCB02ArticleTextChar"/>
          <w:b w:val="0"/>
          <w:lang w:val="en-US" w:eastAsia="zh-CN"/>
        </w:rPr>
        <w:t xml:space="preserve"> signal </w:t>
      </w:r>
      <w:r w:rsidRPr="00C95DDB">
        <w:rPr>
          <w:rStyle w:val="RSCB02ArticleTextChar"/>
          <w:b w:val="0"/>
          <w:lang w:val="en-US" w:eastAsia="zh-CN"/>
        </w:rPr>
        <w:t>maintain</w:t>
      </w:r>
      <w:r w:rsidRPr="00243400">
        <w:rPr>
          <w:rStyle w:val="RSCB02ArticleTextChar"/>
          <w:b w:val="0"/>
          <w:lang w:val="en-US" w:eastAsia="zh-CN"/>
        </w:rPr>
        <w:t>s its original luminescence intensity after several cycles of exposure to O</w:t>
      </w:r>
      <w:r w:rsidRPr="00C95DDB">
        <w:rPr>
          <w:rStyle w:val="RSCB02ArticleTextChar"/>
          <w:b w:val="0"/>
          <w:vertAlign w:val="subscript"/>
          <w:lang w:val="en-US" w:eastAsia="zh-CN"/>
        </w:rPr>
        <w:t>2</w:t>
      </w:r>
      <w:r w:rsidRPr="00243400">
        <w:rPr>
          <w:rStyle w:val="RSCB02ArticleTextChar"/>
          <w:b w:val="0"/>
          <w:lang w:val="en-US" w:eastAsia="zh-CN"/>
        </w:rPr>
        <w:t xml:space="preserve"> and N</w:t>
      </w:r>
      <w:r w:rsidRPr="00C95DDB">
        <w:rPr>
          <w:rStyle w:val="RSCB02ArticleTextChar"/>
          <w:b w:val="0"/>
          <w:vertAlign w:val="subscript"/>
          <w:lang w:val="en-US" w:eastAsia="zh-CN"/>
        </w:rPr>
        <w:t>2</w:t>
      </w:r>
      <w:r w:rsidRPr="00243400">
        <w:rPr>
          <w:rStyle w:val="RSCB02ArticleTextChar"/>
          <w:b w:val="0"/>
          <w:lang w:val="en-US" w:eastAsia="zh-CN"/>
        </w:rPr>
        <w:t>.</w:t>
      </w:r>
      <w:r w:rsidRPr="0047160C">
        <w:t xml:space="preserve"> </w:t>
      </w:r>
      <w:r w:rsidRPr="0047160C">
        <w:rPr>
          <w:rStyle w:val="RSCB02ArticleTextChar"/>
          <w:b w:val="0"/>
          <w:lang w:val="en-US" w:eastAsia="zh-CN"/>
        </w:rPr>
        <w:t>Another example is the Z</w:t>
      </w:r>
      <w:r>
        <w:rPr>
          <w:rStyle w:val="RSCB02ArticleTextChar"/>
          <w:b w:val="0"/>
          <w:lang w:val="en-US" w:eastAsia="zh-CN"/>
        </w:rPr>
        <w:t>n</w:t>
      </w:r>
      <w:r w:rsidRPr="0047160C">
        <w:rPr>
          <w:rStyle w:val="RSCB02ArticleTextChar"/>
          <w:b w:val="0"/>
          <w:lang w:val="en-US" w:eastAsia="zh-CN"/>
        </w:rPr>
        <w:t>-based MOF</w:t>
      </w:r>
      <w:r>
        <w:rPr>
          <w:rStyle w:val="RSCB02ArticleTextChar"/>
          <w:b w:val="0"/>
          <w:lang w:val="en-US" w:eastAsia="zh-CN"/>
        </w:rPr>
        <w:t xml:space="preserve"> (</w:t>
      </w:r>
      <w:r w:rsidRPr="0047160C">
        <w:rPr>
          <w:rStyle w:val="RSCB02ArticleTextChar"/>
          <w:lang w:val="en-US" w:eastAsia="zh-CN"/>
        </w:rPr>
        <w:t>6</w:t>
      </w:r>
      <w:r>
        <w:rPr>
          <w:rStyle w:val="RSCB02ArticleTextChar"/>
          <w:lang w:val="en-US" w:eastAsia="zh-CN"/>
        </w:rPr>
        <w:t>6</w:t>
      </w:r>
      <w:r>
        <w:rPr>
          <w:rStyle w:val="RSCB02ArticleTextChar"/>
          <w:b w:val="0"/>
          <w:lang w:val="en-US" w:eastAsia="zh-CN"/>
        </w:rPr>
        <w:t>)</w:t>
      </w:r>
      <w:r w:rsidRPr="0047160C">
        <w:rPr>
          <w:rStyle w:val="RSCB02ArticleTextChar"/>
          <w:b w:val="0"/>
          <w:lang w:val="en-US" w:eastAsia="zh-CN"/>
        </w:rPr>
        <w:t xml:space="preserve"> reported by Zhang.</w:t>
      </w:r>
      <w:r w:rsidRPr="0093565A">
        <w:rPr>
          <w:rStyle w:val="RSCB02ArticleTextChar"/>
          <w:b w:val="0"/>
          <w:vertAlign w:val="superscript"/>
          <w:lang w:val="en-US" w:eastAsia="zh-CN"/>
        </w:rPr>
        <w:t>2</w:t>
      </w:r>
      <w:r w:rsidR="00D204E5">
        <w:rPr>
          <w:rStyle w:val="RSCB02ArticleTextChar"/>
          <w:b w:val="0"/>
          <w:vertAlign w:val="superscript"/>
          <w:lang w:val="en-US" w:eastAsia="zh-CN"/>
        </w:rPr>
        <w:t>92</w:t>
      </w:r>
      <w:r w:rsidRPr="0047160C">
        <w:rPr>
          <w:rStyle w:val="RSCB02ArticleTextChar"/>
          <w:b w:val="0"/>
          <w:lang w:val="en-US" w:eastAsia="zh-CN"/>
        </w:rPr>
        <w:t xml:space="preserve"> After testing</w:t>
      </w:r>
      <w:r>
        <w:rPr>
          <w:rStyle w:val="RSCB02ArticleTextChar"/>
          <w:b w:val="0"/>
          <w:lang w:val="en-US" w:eastAsia="zh-CN"/>
        </w:rPr>
        <w:t xml:space="preserve"> various gases, namely N</w:t>
      </w:r>
      <w:r w:rsidRPr="0047160C">
        <w:rPr>
          <w:rStyle w:val="RSCB02ArticleTextChar"/>
          <w:b w:val="0"/>
          <w:vertAlign w:val="subscript"/>
          <w:lang w:val="en-US" w:eastAsia="zh-CN"/>
        </w:rPr>
        <w:t>2</w:t>
      </w:r>
      <w:r>
        <w:rPr>
          <w:rStyle w:val="RSCB02ArticleTextChar"/>
          <w:b w:val="0"/>
          <w:lang w:val="en-US" w:eastAsia="zh-CN"/>
        </w:rPr>
        <w:t>, CO</w:t>
      </w:r>
      <w:r w:rsidRPr="0047160C">
        <w:rPr>
          <w:rStyle w:val="RSCB02ArticleTextChar"/>
          <w:b w:val="0"/>
          <w:vertAlign w:val="subscript"/>
          <w:lang w:val="en-US" w:eastAsia="zh-CN"/>
        </w:rPr>
        <w:t>2</w:t>
      </w:r>
      <w:r>
        <w:rPr>
          <w:rStyle w:val="RSCB02ArticleTextChar"/>
          <w:b w:val="0"/>
          <w:lang w:val="en-US" w:eastAsia="zh-CN"/>
        </w:rPr>
        <w:t xml:space="preserve"> and O</w:t>
      </w:r>
      <w:r w:rsidRPr="0047160C">
        <w:rPr>
          <w:rStyle w:val="RSCB02ArticleTextChar"/>
          <w:b w:val="0"/>
          <w:vertAlign w:val="subscript"/>
          <w:lang w:val="en-US" w:eastAsia="zh-CN"/>
        </w:rPr>
        <w:t>2</w:t>
      </w:r>
      <w:r w:rsidRPr="0047160C">
        <w:rPr>
          <w:rStyle w:val="RSCB02ArticleTextChar"/>
          <w:b w:val="0"/>
          <w:lang w:val="en-US" w:eastAsia="zh-CN"/>
        </w:rPr>
        <w:t xml:space="preserve"> (the main constituents in the air), the fluorescence of </w:t>
      </w:r>
      <w:r w:rsidRPr="0047160C">
        <w:rPr>
          <w:rStyle w:val="RSCB02ArticleTextChar"/>
          <w:lang w:val="en-US" w:eastAsia="zh-CN"/>
        </w:rPr>
        <w:t>6</w:t>
      </w:r>
      <w:r>
        <w:rPr>
          <w:rStyle w:val="RSCB02ArticleTextChar"/>
          <w:lang w:val="en-US" w:eastAsia="zh-CN"/>
        </w:rPr>
        <w:t>6</w:t>
      </w:r>
      <w:r w:rsidRPr="0047160C">
        <w:rPr>
          <w:rStyle w:val="RSCB02ArticleTextChar"/>
          <w:b w:val="0"/>
          <w:lang w:val="en-US" w:eastAsia="zh-CN"/>
        </w:rPr>
        <w:t xml:space="preserve"> is selectively quenched by </w:t>
      </w:r>
      <w:r>
        <w:rPr>
          <w:rStyle w:val="RSCB02ArticleTextChar"/>
          <w:b w:val="0"/>
          <w:lang w:val="en-US" w:eastAsia="zh-CN"/>
        </w:rPr>
        <w:t>O</w:t>
      </w:r>
      <w:r w:rsidRPr="0047160C">
        <w:rPr>
          <w:rStyle w:val="RSCB02ArticleTextChar"/>
          <w:b w:val="0"/>
          <w:vertAlign w:val="subscript"/>
          <w:lang w:val="en-US" w:eastAsia="zh-CN"/>
        </w:rPr>
        <w:t>2</w:t>
      </w:r>
      <w:r w:rsidRPr="0047160C">
        <w:rPr>
          <w:rStyle w:val="RSCB02ArticleTextChar"/>
          <w:b w:val="0"/>
          <w:lang w:val="en-US" w:eastAsia="zh-CN"/>
        </w:rPr>
        <w:t xml:space="preserve"> </w:t>
      </w:r>
      <w:r>
        <w:rPr>
          <w:rStyle w:val="RSCB02ArticleTextChar"/>
          <w:b w:val="0"/>
          <w:lang w:val="en-US" w:eastAsia="zh-CN"/>
        </w:rPr>
        <w:t xml:space="preserve">as shown in </w:t>
      </w:r>
      <w:r w:rsidRPr="001E1401">
        <w:rPr>
          <w:rStyle w:val="RSCB02ArticleTextChar"/>
          <w:b w:val="0"/>
          <w:lang w:val="en-US"/>
        </w:rPr>
        <w:t xml:space="preserve">Fig. </w:t>
      </w:r>
      <w:r>
        <w:rPr>
          <w:rStyle w:val="RSCB02ArticleTextChar"/>
          <w:b w:val="0"/>
          <w:lang w:val="en-US"/>
        </w:rPr>
        <w:t>43b</w:t>
      </w:r>
      <w:r w:rsidRPr="0047160C">
        <w:rPr>
          <w:rStyle w:val="RSCB02ArticleTextChar"/>
          <w:b w:val="0"/>
          <w:lang w:val="en-US" w:eastAsia="zh-CN"/>
        </w:rPr>
        <w:t>.</w:t>
      </w:r>
      <w:r>
        <w:rPr>
          <w:rStyle w:val="RSCB02ArticleTextChar"/>
          <w:rFonts w:hint="eastAsia"/>
          <w:b w:val="0"/>
          <w:lang w:val="en-US" w:eastAsia="zh-CN"/>
        </w:rPr>
        <w:t xml:space="preserve"> </w:t>
      </w:r>
      <w:r w:rsidRPr="007B72D9">
        <w:rPr>
          <w:rStyle w:val="RSCB02ArticleTextChar"/>
          <w:b w:val="0"/>
          <w:lang w:val="en-US" w:eastAsia="zh-CN"/>
        </w:rPr>
        <w:t xml:space="preserve">The superior </w:t>
      </w:r>
      <w:r w:rsidRPr="007B72D9">
        <w:rPr>
          <w:rStyle w:val="RSCB02ArticleTextChar"/>
          <w:b w:val="0"/>
          <w:lang w:val="en-US" w:eastAsia="zh-CN"/>
        </w:rPr>
        <w:t xml:space="preserve">sensing performance of the </w:t>
      </w:r>
      <w:r w:rsidRPr="007B72D9">
        <w:rPr>
          <w:rStyle w:val="RSCB02ArticleTextChar"/>
          <w:lang w:val="en-US" w:eastAsia="zh-CN"/>
        </w:rPr>
        <w:t>6</w:t>
      </w:r>
      <w:r>
        <w:rPr>
          <w:rStyle w:val="RSCB02ArticleTextChar"/>
          <w:lang w:val="en-US" w:eastAsia="zh-CN"/>
        </w:rPr>
        <w:t>6</w:t>
      </w:r>
      <w:r w:rsidRPr="007B72D9">
        <w:rPr>
          <w:rStyle w:val="RSCB02ArticleTextChar"/>
          <w:b w:val="0"/>
          <w:lang w:val="en-US" w:eastAsia="zh-CN"/>
        </w:rPr>
        <w:t xml:space="preserve"> is due to its unique </w:t>
      </w:r>
      <w:r w:rsidRPr="0047160C">
        <w:rPr>
          <w:rStyle w:val="RSCB02ArticleTextChar"/>
          <w:b w:val="0"/>
          <w:lang w:val="en-US" w:eastAsia="zh-CN"/>
        </w:rPr>
        <w:t>framework</w:t>
      </w:r>
      <w:r w:rsidRPr="007B72D9">
        <w:rPr>
          <w:rStyle w:val="RSCB02ArticleTextChar"/>
          <w:b w:val="0"/>
          <w:lang w:val="en-US" w:eastAsia="zh-CN"/>
        </w:rPr>
        <w:t xml:space="preserve"> structure, which not only provides high oxygen permeability, but also allows the fluorophores to be well isolated from each other to avoid self-quenching.</w:t>
      </w:r>
    </w:p>
    <w:p w14:paraId="2545076D" w14:textId="77777777" w:rsidR="000E63A4" w:rsidRDefault="000E63A4" w:rsidP="000E63A4">
      <w:pPr>
        <w:pStyle w:val="RSCB08CHeadingIn-line"/>
        <w:jc w:val="both"/>
        <w:rPr>
          <w:rStyle w:val="RSCB02ArticleTextChar"/>
          <w:b w:val="0"/>
          <w:lang w:val="en-US" w:eastAsia="zh-CN"/>
        </w:rPr>
      </w:pPr>
      <w:r>
        <w:rPr>
          <w:rFonts w:cs="Times New Roman"/>
          <w:b w:val="0"/>
          <w:noProof/>
          <w:w w:val="108"/>
          <w:szCs w:val="18"/>
          <w:lang w:val="en-US" w:eastAsia="zh-CN"/>
        </w:rPr>
        <w:drawing>
          <wp:inline distT="0" distB="0" distL="0" distR="0" wp14:anchorId="390CCF05" wp14:editId="3B6EC41D">
            <wp:extent cx="3135338" cy="2139315"/>
            <wp:effectExtent l="0" t="0" r="825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42.png"/>
                    <pic:cNvPicPr/>
                  </pic:nvPicPr>
                  <pic:blipFill rotWithShape="1">
                    <a:blip r:embed="rId56" cstate="print">
                      <a:extLst>
                        <a:ext uri="{28A0092B-C50C-407E-A947-70E740481C1C}">
                          <a14:useLocalDpi xmlns:a14="http://schemas.microsoft.com/office/drawing/2010/main" val="0"/>
                        </a:ext>
                      </a:extLst>
                    </a:blip>
                    <a:srcRect l="1004"/>
                    <a:stretch/>
                  </pic:blipFill>
                  <pic:spPr bwMode="auto">
                    <a:xfrm>
                      <a:off x="0" y="0"/>
                      <a:ext cx="3136201" cy="2139904"/>
                    </a:xfrm>
                    <a:prstGeom prst="rect">
                      <a:avLst/>
                    </a:prstGeom>
                    <a:ln>
                      <a:noFill/>
                    </a:ln>
                    <a:extLst>
                      <a:ext uri="{53640926-AAD7-44D8-BBD7-CCE9431645EC}">
                        <a14:shadowObscured xmlns:a14="http://schemas.microsoft.com/office/drawing/2010/main"/>
                      </a:ext>
                    </a:extLst>
                  </pic:spPr>
                </pic:pic>
              </a:graphicData>
            </a:graphic>
          </wp:inline>
        </w:drawing>
      </w:r>
    </w:p>
    <w:p w14:paraId="19BAA458" w14:textId="299929AC" w:rsidR="009A4C89" w:rsidRDefault="000E63A4" w:rsidP="003D0AF3">
      <w:pPr>
        <w:pStyle w:val="RSCB08CHeadingIn-line"/>
        <w:jc w:val="both"/>
        <w:rPr>
          <w:rStyle w:val="RSCB02ArticleTextChar"/>
          <w:b w:val="0"/>
          <w:lang w:val="en-US" w:eastAsia="zh-CN"/>
        </w:rPr>
      </w:pPr>
      <w:r w:rsidRPr="006F7F94">
        <w:rPr>
          <w:rStyle w:val="RSCB02ArticleTextChar"/>
          <w:b w:val="0"/>
          <w:lang w:val="en-US"/>
        </w:rPr>
        <w:t>Fig</w:t>
      </w:r>
      <w:r>
        <w:rPr>
          <w:rStyle w:val="RSCB02ArticleTextChar"/>
          <w:b w:val="0"/>
          <w:lang w:val="en-US"/>
        </w:rPr>
        <w:t>.</w:t>
      </w:r>
      <w:r w:rsidRPr="006F7F94">
        <w:rPr>
          <w:rStyle w:val="RSCB02ArticleTextChar"/>
          <w:b w:val="0"/>
          <w:lang w:val="en-US"/>
        </w:rPr>
        <w:t xml:space="preserve"> </w:t>
      </w:r>
      <w:r>
        <w:rPr>
          <w:rStyle w:val="RSCB02ArticleTextChar"/>
          <w:b w:val="0"/>
          <w:lang w:val="en-US"/>
        </w:rPr>
        <w:t>43</w:t>
      </w:r>
      <w:r w:rsidRPr="006F7F94">
        <w:rPr>
          <w:rStyle w:val="RSCB02ArticleTextChar"/>
          <w:b w:val="0"/>
          <w:lang w:val="en-US"/>
        </w:rPr>
        <w:t xml:space="preserve"> </w:t>
      </w:r>
      <w:r w:rsidRPr="00445678">
        <w:rPr>
          <w:rStyle w:val="RSCB02ArticleTextChar"/>
          <w:b w:val="0"/>
          <w:lang w:val="en-US"/>
        </w:rPr>
        <w:t>(a)</w:t>
      </w:r>
      <w:r>
        <w:rPr>
          <w:rStyle w:val="RSCB02ArticleTextChar"/>
          <w:b w:val="0"/>
          <w:lang w:val="en-US"/>
        </w:rPr>
        <w:t xml:space="preserve"> </w:t>
      </w:r>
      <w:r w:rsidRPr="007B72D9">
        <w:rPr>
          <w:b w:val="0"/>
        </w:rPr>
        <w:t xml:space="preserve">Reversible </w:t>
      </w:r>
      <w:r>
        <w:rPr>
          <w:b w:val="0"/>
        </w:rPr>
        <w:t>oxygen adsorption</w:t>
      </w:r>
      <w:r w:rsidRPr="007B72D9">
        <w:rPr>
          <w:b w:val="0"/>
        </w:rPr>
        <w:t xml:space="preserve"> of </w:t>
      </w:r>
      <w:r w:rsidRPr="00F22D0F">
        <w:rPr>
          <w:rStyle w:val="RSCB02ArticleTextChar"/>
          <w:lang w:val="en-US" w:eastAsia="zh-CN"/>
        </w:rPr>
        <w:t>6</w:t>
      </w:r>
      <w:r>
        <w:rPr>
          <w:rStyle w:val="RSCB02ArticleTextChar"/>
          <w:lang w:val="en-US" w:eastAsia="zh-CN"/>
        </w:rPr>
        <w:t>4</w:t>
      </w:r>
      <w:r>
        <w:rPr>
          <w:rStyle w:val="RSCB02ArticleTextChar"/>
          <w:b w:val="0"/>
          <w:lang w:val="en-US"/>
        </w:rPr>
        <w:t>.</w:t>
      </w:r>
      <w:r w:rsidRPr="00EA716D">
        <w:rPr>
          <w:rStyle w:val="RSCB02ArticleTextChar"/>
          <w:b w:val="0"/>
          <w:lang w:val="en-US"/>
        </w:rPr>
        <w:t xml:space="preserve"> </w:t>
      </w:r>
      <w:r w:rsidRPr="00445678">
        <w:rPr>
          <w:rStyle w:val="RSCB02ArticleTextChar"/>
          <w:b w:val="0"/>
          <w:lang w:val="en-US"/>
        </w:rPr>
        <w:t>(</w:t>
      </w:r>
      <w:r>
        <w:rPr>
          <w:rStyle w:val="RSCB02ArticleTextChar"/>
          <w:b w:val="0"/>
          <w:lang w:val="en-US"/>
        </w:rPr>
        <w:t>b</w:t>
      </w:r>
      <w:r w:rsidRPr="00445678">
        <w:rPr>
          <w:rStyle w:val="RSCB02ArticleTextChar"/>
          <w:b w:val="0"/>
          <w:lang w:val="en-US"/>
        </w:rPr>
        <w:t>)</w:t>
      </w:r>
      <w:r>
        <w:rPr>
          <w:rStyle w:val="RSCB02ArticleTextChar"/>
          <w:b w:val="0"/>
          <w:lang w:val="en-US"/>
        </w:rPr>
        <w:t xml:space="preserve"> R</w:t>
      </w:r>
      <w:r w:rsidRPr="00092EBD">
        <w:rPr>
          <w:rStyle w:val="RSCB02ArticleTextChar"/>
          <w:b w:val="0"/>
          <w:lang w:val="en-US"/>
        </w:rPr>
        <w:t>eversible que</w:t>
      </w:r>
      <w:r>
        <w:rPr>
          <w:rStyle w:val="RSCB02ArticleTextChar"/>
          <w:b w:val="0"/>
          <w:lang w:val="en-US"/>
        </w:rPr>
        <w:t>nching/recovery of luminescence</w:t>
      </w:r>
      <w:r w:rsidRPr="003D0AF3">
        <w:t xml:space="preserve"> </w:t>
      </w:r>
      <w:r w:rsidRPr="003D0AF3">
        <w:rPr>
          <w:rStyle w:val="RSCB02ArticleTextChar"/>
          <w:b w:val="0"/>
          <w:lang w:val="en-US"/>
        </w:rPr>
        <w:t xml:space="preserve">upon alternating exposure to </w:t>
      </w:r>
      <w:r>
        <w:rPr>
          <w:rStyle w:val="RSCB02ArticleTextChar"/>
          <w:b w:val="0"/>
          <w:lang w:val="en-US"/>
        </w:rPr>
        <w:t>oxygen</w:t>
      </w:r>
      <w:r w:rsidRPr="003D0AF3">
        <w:rPr>
          <w:rStyle w:val="RSCB02ArticleTextChar"/>
          <w:b w:val="0"/>
          <w:lang w:val="en-US"/>
        </w:rPr>
        <w:t xml:space="preserve"> and vacuum for</w:t>
      </w:r>
      <w:r w:rsidRPr="007B72D9">
        <w:rPr>
          <w:rStyle w:val="RSCB02ArticleTextChar"/>
          <w:b w:val="0"/>
          <w:lang w:val="en-US"/>
        </w:rPr>
        <w:t xml:space="preserve"> </w:t>
      </w:r>
      <w:r w:rsidRPr="007B72D9">
        <w:rPr>
          <w:rStyle w:val="RSCB02ArticleTextChar"/>
          <w:lang w:val="en-US"/>
        </w:rPr>
        <w:t>6</w:t>
      </w:r>
      <w:r>
        <w:rPr>
          <w:rStyle w:val="RSCB02ArticleTextChar"/>
          <w:lang w:val="en-US"/>
        </w:rPr>
        <w:t>6</w:t>
      </w:r>
      <w:r w:rsidRPr="00EA716D">
        <w:rPr>
          <w:rStyle w:val="RSCB02ArticleTextChar"/>
          <w:rFonts w:hint="eastAsia"/>
          <w:b w:val="0"/>
          <w:lang w:val="en-US"/>
        </w:rPr>
        <w:t>.</w:t>
      </w:r>
    </w:p>
    <w:p w14:paraId="73E08193" w14:textId="77777777" w:rsidR="00D204E5" w:rsidRPr="00D204E5" w:rsidRDefault="00D204E5" w:rsidP="003D0AF3">
      <w:pPr>
        <w:pStyle w:val="RSCB08CHeadingIn-line"/>
        <w:jc w:val="both"/>
        <w:rPr>
          <w:rStyle w:val="RSCB02ArticleTextChar"/>
          <w:b w:val="0"/>
          <w:lang w:val="en-US" w:eastAsia="zh-CN"/>
        </w:rPr>
      </w:pPr>
    </w:p>
    <w:p w14:paraId="283F73B3" w14:textId="77777777" w:rsidR="009A4C89" w:rsidRPr="00A61D3E" w:rsidRDefault="009A4C89" w:rsidP="009A4C89">
      <w:pPr>
        <w:pStyle w:val="RSCB04AHeadingSection"/>
      </w:pPr>
      <w:r>
        <w:t>Summary and Outlook</w:t>
      </w:r>
    </w:p>
    <w:p w14:paraId="23409295" w14:textId="46EEC8F5" w:rsidR="007C5F2E" w:rsidRPr="007C5F2E" w:rsidRDefault="007C5F2E" w:rsidP="009A4C89">
      <w:pPr>
        <w:pStyle w:val="RSCB02ArticleText"/>
        <w:rPr>
          <w:lang w:eastAsia="zh-CN"/>
        </w:rPr>
      </w:pPr>
      <w:r w:rsidRPr="007C5F2E">
        <w:rPr>
          <w:lang w:eastAsia="zh-CN"/>
        </w:rPr>
        <w:t xml:space="preserve">Based on </w:t>
      </w:r>
      <w:r w:rsidR="00430EE9">
        <w:rPr>
          <w:lang w:eastAsia="zh-CN"/>
        </w:rPr>
        <w:t xml:space="preserve">the works in </w:t>
      </w:r>
      <w:r w:rsidRPr="007C5F2E">
        <w:rPr>
          <w:lang w:eastAsia="zh-CN"/>
        </w:rPr>
        <w:t xml:space="preserve">this review, some common </w:t>
      </w:r>
      <w:r w:rsidR="00430EE9">
        <w:rPr>
          <w:lang w:eastAsia="zh-CN"/>
        </w:rPr>
        <w:t xml:space="preserve">structural </w:t>
      </w:r>
      <w:r w:rsidRPr="007C5F2E">
        <w:rPr>
          <w:lang w:eastAsia="zh-CN"/>
        </w:rPr>
        <w:t>features</w:t>
      </w:r>
      <w:r w:rsidR="00430EE9" w:rsidRPr="00430EE9">
        <w:rPr>
          <w:lang w:eastAsia="zh-CN"/>
        </w:rPr>
        <w:t xml:space="preserve"> </w:t>
      </w:r>
      <w:r w:rsidR="00430EE9">
        <w:rPr>
          <w:lang w:eastAsia="zh-CN"/>
        </w:rPr>
        <w:t>can be extracted</w:t>
      </w:r>
      <w:r w:rsidRPr="007C5F2E">
        <w:rPr>
          <w:lang w:eastAsia="zh-CN"/>
        </w:rPr>
        <w:t xml:space="preserve"> in most of organic materials with switchable solid state luminescence. First, a planar π-conjugated chromophore or core is essential for luminescence. Second, the chromophore or core is replaced by two or more rotatable aromatic rings, which have a huge effect on the wavelength and quantum yield of the emission, like AIE. Finally, the molecules usually contain specific groups (such as CF</w:t>
      </w:r>
      <w:r w:rsidRPr="007C5F2E">
        <w:rPr>
          <w:vertAlign w:val="subscript"/>
          <w:lang w:eastAsia="zh-CN"/>
        </w:rPr>
        <w:t>3</w:t>
      </w:r>
      <w:r w:rsidRPr="007C5F2E">
        <w:rPr>
          <w:lang w:eastAsia="zh-CN"/>
        </w:rPr>
        <w:t xml:space="preserve">, amino or </w:t>
      </w:r>
      <w:proofErr w:type="spellStart"/>
      <w:r w:rsidRPr="007C5F2E">
        <w:rPr>
          <w:lang w:eastAsia="zh-CN"/>
        </w:rPr>
        <w:t>cyano</w:t>
      </w:r>
      <w:proofErr w:type="spellEnd"/>
      <w:r w:rsidRPr="007C5F2E">
        <w:rPr>
          <w:lang w:eastAsia="zh-CN"/>
        </w:rPr>
        <w:t xml:space="preserve"> groups), which strongly influence the molecular packing mode through intermolecular interactions.</w:t>
      </w:r>
      <w:r w:rsidRPr="007C5F2E">
        <w:rPr>
          <w:vertAlign w:val="superscript"/>
          <w:lang w:eastAsia="zh-CN"/>
        </w:rPr>
        <w:t>2</w:t>
      </w:r>
      <w:r w:rsidR="00D204E5">
        <w:rPr>
          <w:vertAlign w:val="superscript"/>
          <w:lang w:eastAsia="zh-CN"/>
        </w:rPr>
        <w:t>93</w:t>
      </w:r>
      <w:r w:rsidRPr="007C5F2E">
        <w:rPr>
          <w:vertAlign w:val="superscript"/>
          <w:lang w:val="en-US" w:eastAsia="zh-CN"/>
        </w:rPr>
        <w:t>–</w:t>
      </w:r>
      <w:r w:rsidRPr="007C5F2E">
        <w:rPr>
          <w:vertAlign w:val="superscript"/>
          <w:lang w:eastAsia="zh-CN"/>
        </w:rPr>
        <w:t>2</w:t>
      </w:r>
      <w:r w:rsidR="00D204E5">
        <w:rPr>
          <w:vertAlign w:val="superscript"/>
          <w:lang w:eastAsia="zh-CN"/>
        </w:rPr>
        <w:t>97</w:t>
      </w:r>
    </w:p>
    <w:p w14:paraId="353122C0" w14:textId="091550C8" w:rsidR="00E06DA3" w:rsidRDefault="009A4C89" w:rsidP="009A4C89">
      <w:pPr>
        <w:pStyle w:val="RSCB02ArticleText"/>
        <w:rPr>
          <w:lang w:eastAsia="zh-CN"/>
        </w:rPr>
      </w:pPr>
      <w:r>
        <w:rPr>
          <w:lang w:eastAsia="zh-CN"/>
        </w:rPr>
        <w:t xml:space="preserve">As described above, considerable progress has been achieved in the field of </w:t>
      </w:r>
      <w:proofErr w:type="spellStart"/>
      <w:r>
        <w:rPr>
          <w:lang w:eastAsia="zh-CN"/>
        </w:rPr>
        <w:t>vapochromic</w:t>
      </w:r>
      <w:proofErr w:type="spellEnd"/>
      <w:r>
        <w:rPr>
          <w:lang w:eastAsia="zh-CN"/>
        </w:rPr>
        <w:t xml:space="preserve"> crystals over the past decades. Not only </w:t>
      </w:r>
      <w:r w:rsidR="00430EE9">
        <w:rPr>
          <w:lang w:eastAsia="zh-CN"/>
        </w:rPr>
        <w:t xml:space="preserve">the </w:t>
      </w:r>
      <w:r>
        <w:rPr>
          <w:lang w:eastAsia="zh-CN"/>
        </w:rPr>
        <w:t>extensively</w:t>
      </w:r>
      <w:r w:rsidR="00430EE9">
        <w:rPr>
          <w:lang w:eastAsia="zh-CN"/>
        </w:rPr>
        <w:t xml:space="preserve"> </w:t>
      </w:r>
      <w:r>
        <w:rPr>
          <w:lang w:eastAsia="zh-CN"/>
        </w:rPr>
        <w:t xml:space="preserve">explored </w:t>
      </w:r>
      <w:proofErr w:type="spellStart"/>
      <w:r>
        <w:rPr>
          <w:lang w:eastAsia="zh-CN"/>
        </w:rPr>
        <w:t>vapochromic</w:t>
      </w:r>
      <w:proofErr w:type="spellEnd"/>
      <w:r>
        <w:rPr>
          <w:lang w:eastAsia="zh-CN"/>
        </w:rPr>
        <w:t xml:space="preserve"> organometallic and coordination complexes but also newly-developed </w:t>
      </w:r>
      <w:proofErr w:type="spellStart"/>
      <w:r>
        <w:rPr>
          <w:lang w:eastAsia="zh-CN"/>
        </w:rPr>
        <w:t>vapochromic</w:t>
      </w:r>
      <w:proofErr w:type="spellEnd"/>
      <w:r>
        <w:rPr>
          <w:lang w:eastAsia="zh-CN"/>
        </w:rPr>
        <w:t xml:space="preserve"> organic crystals have been </w:t>
      </w:r>
      <w:r w:rsidR="00430EE9">
        <w:rPr>
          <w:lang w:eastAsia="zh-CN"/>
        </w:rPr>
        <w:t>discussed</w:t>
      </w:r>
      <w:r>
        <w:rPr>
          <w:lang w:eastAsia="zh-CN"/>
        </w:rPr>
        <w:t xml:space="preserve">. The development of </w:t>
      </w:r>
      <w:r w:rsidR="00AF2D8A">
        <w:rPr>
          <w:lang w:eastAsia="zh-CN"/>
        </w:rPr>
        <w:t>MOFs</w:t>
      </w:r>
      <w:r>
        <w:rPr>
          <w:lang w:eastAsia="zh-CN"/>
        </w:rPr>
        <w:t xml:space="preserve"> and supramolecular macrocyclic compounds has also enriched the scope of </w:t>
      </w:r>
      <w:proofErr w:type="spellStart"/>
      <w:r>
        <w:rPr>
          <w:lang w:eastAsia="zh-CN"/>
        </w:rPr>
        <w:t>vapochromic</w:t>
      </w:r>
      <w:proofErr w:type="spellEnd"/>
      <w:r>
        <w:rPr>
          <w:lang w:eastAsia="zh-CN"/>
        </w:rPr>
        <w:t xml:space="preserve"> crystals.</w:t>
      </w:r>
      <w:r w:rsidR="00AF2D8A">
        <w:rPr>
          <w:lang w:eastAsia="zh-CN"/>
        </w:rPr>
        <w:t xml:space="preserve"> </w:t>
      </w:r>
      <w:r w:rsidR="00ED7021">
        <w:rPr>
          <w:lang w:eastAsia="zh-CN"/>
        </w:rPr>
        <w:t>Hence</w:t>
      </w:r>
      <w:r>
        <w:rPr>
          <w:lang w:eastAsia="zh-CN"/>
        </w:rPr>
        <w:t xml:space="preserve">, studying </w:t>
      </w:r>
      <w:proofErr w:type="spellStart"/>
      <w:r>
        <w:rPr>
          <w:lang w:eastAsia="zh-CN"/>
        </w:rPr>
        <w:t>vapochromism</w:t>
      </w:r>
      <w:proofErr w:type="spellEnd"/>
      <w:r>
        <w:rPr>
          <w:lang w:eastAsia="zh-CN"/>
        </w:rPr>
        <w:t xml:space="preserve"> from the perspective of crystal engineering has important guiding significance for crystal </w:t>
      </w:r>
      <w:r w:rsidR="00430EE9" w:rsidRPr="00430EE9">
        <w:rPr>
          <w:lang w:eastAsia="zh-CN"/>
        </w:rPr>
        <w:t>engineering</w:t>
      </w:r>
      <w:r>
        <w:rPr>
          <w:lang w:eastAsia="zh-CN"/>
        </w:rPr>
        <w:t xml:space="preserve"> and materials science. </w:t>
      </w:r>
      <w:proofErr w:type="spellStart"/>
      <w:r w:rsidR="00ED7021">
        <w:rPr>
          <w:lang w:eastAsia="zh-CN"/>
        </w:rPr>
        <w:t>Vapo</w:t>
      </w:r>
      <w:r w:rsidR="00ED7021" w:rsidRPr="00E06DA3">
        <w:rPr>
          <w:lang w:eastAsia="zh-CN"/>
        </w:rPr>
        <w:t>chromic</w:t>
      </w:r>
      <w:proofErr w:type="spellEnd"/>
      <w:r w:rsidR="00ED7021" w:rsidRPr="00E06DA3">
        <w:rPr>
          <w:lang w:eastAsia="zh-CN"/>
        </w:rPr>
        <w:t xml:space="preserve"> </w:t>
      </w:r>
      <w:r w:rsidR="00ED7021">
        <w:rPr>
          <w:lang w:eastAsia="zh-CN"/>
        </w:rPr>
        <w:t>o</w:t>
      </w:r>
      <w:r w:rsidR="00E06DA3" w:rsidRPr="00E06DA3">
        <w:rPr>
          <w:lang w:eastAsia="zh-CN"/>
        </w:rPr>
        <w:t xml:space="preserve">rganic crystals are emerging, and </w:t>
      </w:r>
      <w:r w:rsidR="00ED7021">
        <w:rPr>
          <w:lang w:eastAsia="zh-CN"/>
        </w:rPr>
        <w:t>meanwhile</w:t>
      </w:r>
      <w:r w:rsidR="00E06DA3" w:rsidRPr="00E06DA3">
        <w:rPr>
          <w:lang w:eastAsia="zh-CN"/>
        </w:rPr>
        <w:t xml:space="preserve"> their </w:t>
      </w:r>
      <w:r w:rsidR="00A67BDA">
        <w:rPr>
          <w:lang w:eastAsia="zh-CN"/>
        </w:rPr>
        <w:t>mechani</w:t>
      </w:r>
      <w:r w:rsidR="00ED7021">
        <w:rPr>
          <w:lang w:eastAsia="zh-CN"/>
        </w:rPr>
        <w:t>sm</w:t>
      </w:r>
      <w:r w:rsidR="00E06DA3" w:rsidRPr="00E06DA3">
        <w:rPr>
          <w:lang w:eastAsia="zh-CN"/>
        </w:rPr>
        <w:t xml:space="preserve">s are being </w:t>
      </w:r>
      <w:r w:rsidR="00ED7021">
        <w:rPr>
          <w:lang w:eastAsia="zh-CN"/>
        </w:rPr>
        <w:t xml:space="preserve">constantly </w:t>
      </w:r>
      <w:r w:rsidR="00E06DA3" w:rsidRPr="00E06DA3">
        <w:rPr>
          <w:lang w:eastAsia="zh-CN"/>
        </w:rPr>
        <w:t xml:space="preserve">studied and clarified. With the synergy of multiple mechanisms, </w:t>
      </w:r>
      <w:proofErr w:type="spellStart"/>
      <w:r w:rsidR="00ED7021">
        <w:rPr>
          <w:lang w:eastAsia="zh-CN"/>
        </w:rPr>
        <w:t>vapo</w:t>
      </w:r>
      <w:r w:rsidR="00ED7021" w:rsidRPr="00E06DA3">
        <w:rPr>
          <w:lang w:eastAsia="zh-CN"/>
        </w:rPr>
        <w:t>chromic</w:t>
      </w:r>
      <w:proofErr w:type="spellEnd"/>
      <w:r w:rsidR="00ED7021" w:rsidRPr="00E06DA3">
        <w:rPr>
          <w:lang w:eastAsia="zh-CN"/>
        </w:rPr>
        <w:t xml:space="preserve"> </w:t>
      </w:r>
      <w:r w:rsidR="00E06DA3" w:rsidRPr="00E06DA3">
        <w:rPr>
          <w:lang w:eastAsia="zh-CN"/>
        </w:rPr>
        <w:t xml:space="preserve">organic crystals exhibit different properties from </w:t>
      </w:r>
      <w:proofErr w:type="spellStart"/>
      <w:r w:rsidR="00ED7021">
        <w:rPr>
          <w:lang w:eastAsia="zh-CN"/>
        </w:rPr>
        <w:t>vapo</w:t>
      </w:r>
      <w:r w:rsidR="00ED7021" w:rsidRPr="00E06DA3">
        <w:rPr>
          <w:lang w:eastAsia="zh-CN"/>
        </w:rPr>
        <w:t>chromic</w:t>
      </w:r>
      <w:proofErr w:type="spellEnd"/>
      <w:r w:rsidR="00ED7021" w:rsidRPr="00E06DA3">
        <w:rPr>
          <w:lang w:eastAsia="zh-CN"/>
        </w:rPr>
        <w:t xml:space="preserve"> </w:t>
      </w:r>
      <w:r w:rsidR="00E06DA3" w:rsidRPr="00E06DA3">
        <w:rPr>
          <w:lang w:eastAsia="zh-CN"/>
        </w:rPr>
        <w:t>metal-containing crystals, such as solution processability and rich structural composition.</w:t>
      </w:r>
      <w:r w:rsidR="00ED7021">
        <w:rPr>
          <w:lang w:eastAsia="zh-CN"/>
        </w:rPr>
        <w:t xml:space="preserve"> </w:t>
      </w:r>
      <w:r w:rsidR="00E06DA3" w:rsidRPr="00E06DA3">
        <w:rPr>
          <w:lang w:eastAsia="zh-CN"/>
        </w:rPr>
        <w:t xml:space="preserve">Dynamic reversibility, high selectivity and rich environmental responsiveness are the strong advantages of </w:t>
      </w:r>
      <w:proofErr w:type="spellStart"/>
      <w:r w:rsidR="00ED7021">
        <w:rPr>
          <w:lang w:eastAsia="zh-CN"/>
        </w:rPr>
        <w:t>vapo</w:t>
      </w:r>
      <w:r w:rsidR="00ED7021" w:rsidRPr="00E06DA3">
        <w:rPr>
          <w:lang w:eastAsia="zh-CN"/>
        </w:rPr>
        <w:t>chromic</w:t>
      </w:r>
      <w:proofErr w:type="spellEnd"/>
      <w:r w:rsidR="00ED7021" w:rsidRPr="00E06DA3">
        <w:rPr>
          <w:lang w:eastAsia="zh-CN"/>
        </w:rPr>
        <w:t xml:space="preserve"> </w:t>
      </w:r>
      <w:r w:rsidR="00E06DA3" w:rsidRPr="00E06DA3">
        <w:rPr>
          <w:lang w:eastAsia="zh-CN"/>
        </w:rPr>
        <w:t>supramolecular crystals.</w:t>
      </w:r>
      <w:r w:rsidR="00E06DA3" w:rsidRPr="00AF2D8A">
        <w:rPr>
          <w:lang w:eastAsia="zh-CN"/>
        </w:rPr>
        <w:t xml:space="preserve"> </w:t>
      </w:r>
      <w:r w:rsidR="001437A2">
        <w:rPr>
          <w:lang w:eastAsia="zh-CN"/>
        </w:rPr>
        <w:t>In particular, t</w:t>
      </w:r>
      <w:r w:rsidR="00E06DA3" w:rsidRPr="00AF2D8A">
        <w:rPr>
          <w:lang w:eastAsia="zh-CN"/>
        </w:rPr>
        <w:t xml:space="preserve">he </w:t>
      </w:r>
      <w:r w:rsidR="00E06DA3">
        <w:rPr>
          <w:lang w:eastAsia="zh-CN"/>
        </w:rPr>
        <w:t>hos</w:t>
      </w:r>
      <w:r w:rsidR="00E06DA3" w:rsidRPr="00AF2D8A">
        <w:rPr>
          <w:lang w:eastAsia="zh-CN"/>
        </w:rPr>
        <w:t>t</w:t>
      </w:r>
      <w:r w:rsidR="00E06DA3">
        <w:rPr>
          <w:lang w:eastAsia="zh-CN"/>
        </w:rPr>
        <w:sym w:font="Symbol" w:char="F02D"/>
      </w:r>
      <w:r w:rsidR="00E06DA3" w:rsidRPr="00AF2D8A">
        <w:rPr>
          <w:lang w:eastAsia="zh-CN"/>
        </w:rPr>
        <w:t>guest recognition propert</w:t>
      </w:r>
      <w:r w:rsidR="004C3396">
        <w:rPr>
          <w:lang w:eastAsia="zh-CN"/>
        </w:rPr>
        <w:t>ies</w:t>
      </w:r>
      <w:r w:rsidR="00E06DA3" w:rsidRPr="00AF2D8A">
        <w:rPr>
          <w:lang w:eastAsia="zh-CN"/>
        </w:rPr>
        <w:t xml:space="preserve"> of supramolecular </w:t>
      </w:r>
      <w:r w:rsidR="00E06DA3">
        <w:rPr>
          <w:lang w:eastAsia="zh-CN"/>
        </w:rPr>
        <w:t>macrocycles</w:t>
      </w:r>
      <w:r w:rsidR="00E06DA3" w:rsidRPr="00AF2D8A">
        <w:rPr>
          <w:lang w:eastAsia="zh-CN"/>
        </w:rPr>
        <w:t xml:space="preserve"> </w:t>
      </w:r>
      <w:r w:rsidR="001437A2">
        <w:rPr>
          <w:lang w:eastAsia="zh-CN"/>
        </w:rPr>
        <w:t>can in</w:t>
      </w:r>
      <w:r w:rsidR="004C3396">
        <w:rPr>
          <w:lang w:eastAsia="zh-CN"/>
        </w:rPr>
        <w:t>duce</w:t>
      </w:r>
      <w:r w:rsidR="00E06DA3" w:rsidRPr="00AF2D8A">
        <w:rPr>
          <w:lang w:eastAsia="zh-CN"/>
        </w:rPr>
        <w:t xml:space="preserve"> a new </w:t>
      </w:r>
      <w:proofErr w:type="spellStart"/>
      <w:r w:rsidR="00E06DA3">
        <w:rPr>
          <w:lang w:eastAsia="zh-CN"/>
        </w:rPr>
        <w:t>vapochromi</w:t>
      </w:r>
      <w:r w:rsidR="00A67BDA">
        <w:rPr>
          <w:lang w:eastAsia="zh-CN"/>
        </w:rPr>
        <w:t>c</w:t>
      </w:r>
      <w:proofErr w:type="spellEnd"/>
      <w:r w:rsidR="00A67BDA">
        <w:rPr>
          <w:lang w:eastAsia="zh-CN"/>
        </w:rPr>
        <w:t xml:space="preserve"> mechanism</w:t>
      </w:r>
      <w:r w:rsidR="00E06DA3" w:rsidRPr="00AF2D8A">
        <w:rPr>
          <w:lang w:eastAsia="zh-CN"/>
        </w:rPr>
        <w:t>.</w:t>
      </w:r>
      <w:r w:rsidR="001437A2" w:rsidRPr="001437A2">
        <w:rPr>
          <w:lang w:eastAsia="zh-CN"/>
        </w:rPr>
        <w:t xml:space="preserve"> </w:t>
      </w:r>
      <w:r w:rsidR="001437A2">
        <w:rPr>
          <w:lang w:eastAsia="zh-CN"/>
        </w:rPr>
        <w:t>As for MOFs,</w:t>
      </w:r>
      <w:r w:rsidR="004C3396" w:rsidRPr="004C3396">
        <w:rPr>
          <w:lang w:eastAsia="zh-CN"/>
        </w:rPr>
        <w:t xml:space="preserve"> </w:t>
      </w:r>
      <w:r w:rsidR="004C3396">
        <w:rPr>
          <w:lang w:eastAsia="zh-CN"/>
        </w:rPr>
        <w:t>t</w:t>
      </w:r>
      <w:r w:rsidR="004C3396" w:rsidRPr="00E06DA3">
        <w:rPr>
          <w:lang w:eastAsia="zh-CN"/>
        </w:rPr>
        <w:t xml:space="preserve">he structural design of organic ligands, the perfect matching of </w:t>
      </w:r>
      <w:r w:rsidR="004C3396" w:rsidRPr="00E06DA3">
        <w:rPr>
          <w:lang w:eastAsia="zh-CN"/>
        </w:rPr>
        <w:lastRenderedPageBreak/>
        <w:t xml:space="preserve">metals and ligands, and the precise regulation of </w:t>
      </w:r>
      <w:r w:rsidR="004C3396">
        <w:rPr>
          <w:lang w:eastAsia="zh-CN"/>
        </w:rPr>
        <w:t>channel</w:t>
      </w:r>
      <w:r w:rsidR="004C3396" w:rsidRPr="00E06DA3">
        <w:rPr>
          <w:lang w:eastAsia="zh-CN"/>
        </w:rPr>
        <w:t xml:space="preserve"> size make MOF</w:t>
      </w:r>
      <w:r w:rsidR="004C3396">
        <w:rPr>
          <w:lang w:eastAsia="zh-CN"/>
        </w:rPr>
        <w:t>s</w:t>
      </w:r>
      <w:r w:rsidR="004C3396" w:rsidRPr="00E06DA3">
        <w:rPr>
          <w:lang w:eastAsia="zh-CN"/>
        </w:rPr>
        <w:t xml:space="preserve"> an excellent </w:t>
      </w:r>
      <w:proofErr w:type="spellStart"/>
      <w:r w:rsidR="004C3396">
        <w:rPr>
          <w:lang w:eastAsia="zh-CN"/>
        </w:rPr>
        <w:t>vapochromic</w:t>
      </w:r>
      <w:proofErr w:type="spellEnd"/>
      <w:r w:rsidR="004C3396" w:rsidRPr="00E06DA3">
        <w:rPr>
          <w:lang w:eastAsia="zh-CN"/>
        </w:rPr>
        <w:t xml:space="preserve"> candidate</w:t>
      </w:r>
      <w:r w:rsidR="004C3396">
        <w:rPr>
          <w:lang w:eastAsia="zh-CN"/>
        </w:rPr>
        <w:t xml:space="preserve"> that can be tuned for task-specific applications at the atomic scale</w:t>
      </w:r>
      <w:r w:rsidR="004C3396" w:rsidRPr="00E06DA3">
        <w:rPr>
          <w:lang w:eastAsia="zh-CN"/>
        </w:rPr>
        <w:t>.</w:t>
      </w:r>
      <w:r w:rsidR="001437A2" w:rsidRPr="00AF2D8A">
        <w:rPr>
          <w:lang w:eastAsia="zh-CN"/>
        </w:rPr>
        <w:t xml:space="preserve"> </w:t>
      </w:r>
      <w:r w:rsidR="004C3396">
        <w:rPr>
          <w:lang w:eastAsia="zh-CN"/>
        </w:rPr>
        <w:t>Meanwhile, t</w:t>
      </w:r>
      <w:r w:rsidR="001437A2" w:rsidRPr="00AF2D8A">
        <w:rPr>
          <w:lang w:eastAsia="zh-CN"/>
        </w:rPr>
        <w:t xml:space="preserve">he </w:t>
      </w:r>
      <w:r w:rsidR="004C3396">
        <w:rPr>
          <w:lang w:eastAsia="zh-CN"/>
        </w:rPr>
        <w:t xml:space="preserve">presence of </w:t>
      </w:r>
      <w:r w:rsidR="001437A2" w:rsidRPr="00AF2D8A">
        <w:rPr>
          <w:lang w:eastAsia="zh-CN"/>
        </w:rPr>
        <w:t xml:space="preserve">controllable </w:t>
      </w:r>
      <w:r w:rsidR="004C3396">
        <w:rPr>
          <w:lang w:eastAsia="zh-CN"/>
        </w:rPr>
        <w:t xml:space="preserve">and highly ordered </w:t>
      </w:r>
      <w:r w:rsidR="001437A2">
        <w:rPr>
          <w:lang w:eastAsia="zh-CN"/>
        </w:rPr>
        <w:t>channels</w:t>
      </w:r>
      <w:r w:rsidR="004C3396">
        <w:rPr>
          <w:lang w:eastAsia="zh-CN"/>
        </w:rPr>
        <w:t xml:space="preserve"> in these crystals</w:t>
      </w:r>
      <w:r w:rsidR="001437A2">
        <w:rPr>
          <w:lang w:eastAsia="zh-CN"/>
        </w:rPr>
        <w:t xml:space="preserve"> </w:t>
      </w:r>
      <w:r w:rsidR="001437A2" w:rsidRPr="00AF2D8A">
        <w:rPr>
          <w:lang w:eastAsia="zh-CN"/>
        </w:rPr>
        <w:t>ha</w:t>
      </w:r>
      <w:r w:rsidR="004C3396">
        <w:rPr>
          <w:lang w:eastAsia="zh-CN"/>
        </w:rPr>
        <w:t>s</w:t>
      </w:r>
      <w:r w:rsidR="001437A2" w:rsidRPr="00AF2D8A">
        <w:rPr>
          <w:lang w:eastAsia="zh-CN"/>
        </w:rPr>
        <w:t xml:space="preserve"> </w:t>
      </w:r>
      <w:r w:rsidR="001437A2">
        <w:rPr>
          <w:lang w:eastAsia="zh-CN"/>
        </w:rPr>
        <w:t>broadened</w:t>
      </w:r>
      <w:r w:rsidR="001437A2" w:rsidRPr="00AF2D8A">
        <w:rPr>
          <w:lang w:eastAsia="zh-CN"/>
        </w:rPr>
        <w:t xml:space="preserve"> the application</w:t>
      </w:r>
      <w:r w:rsidR="001437A2">
        <w:rPr>
          <w:lang w:eastAsia="zh-CN"/>
        </w:rPr>
        <w:t>s</w:t>
      </w:r>
      <w:r w:rsidR="001437A2" w:rsidRPr="00AF2D8A">
        <w:rPr>
          <w:lang w:eastAsia="zh-CN"/>
        </w:rPr>
        <w:t xml:space="preserve"> of </w:t>
      </w:r>
      <w:proofErr w:type="spellStart"/>
      <w:r w:rsidR="001437A2">
        <w:rPr>
          <w:lang w:eastAsia="zh-CN"/>
        </w:rPr>
        <w:t>vapochromic</w:t>
      </w:r>
      <w:proofErr w:type="spellEnd"/>
      <w:r w:rsidR="001437A2" w:rsidRPr="00AF2D8A">
        <w:rPr>
          <w:lang w:eastAsia="zh-CN"/>
        </w:rPr>
        <w:t xml:space="preserve"> crystals, especially the detection of small gas molecules.</w:t>
      </w:r>
      <w:r w:rsidR="001437A2" w:rsidRPr="00E06DA3">
        <w:t xml:space="preserve"> </w:t>
      </w:r>
    </w:p>
    <w:p w14:paraId="1925D0DA" w14:textId="5F7B5847" w:rsidR="009A4C89" w:rsidRDefault="00430EE9" w:rsidP="009A4C89">
      <w:pPr>
        <w:pStyle w:val="RSCB02ArticleText"/>
        <w:rPr>
          <w:lang w:eastAsia="zh-CN"/>
        </w:rPr>
      </w:pPr>
      <w:r>
        <w:rPr>
          <w:lang w:eastAsia="zh-CN"/>
        </w:rPr>
        <w:t>Moreover</w:t>
      </w:r>
      <w:r w:rsidR="009A4C89">
        <w:rPr>
          <w:lang w:eastAsia="zh-CN"/>
        </w:rPr>
        <w:t xml:space="preserve">, applications of </w:t>
      </w:r>
      <w:proofErr w:type="spellStart"/>
      <w:r w:rsidR="009A4C89">
        <w:rPr>
          <w:lang w:eastAsia="zh-CN"/>
        </w:rPr>
        <w:t>vapochromic</w:t>
      </w:r>
      <w:proofErr w:type="spellEnd"/>
      <w:r w:rsidR="009A4C89">
        <w:rPr>
          <w:lang w:eastAsia="zh-CN"/>
        </w:rPr>
        <w:t xml:space="preserve"> crystals in numerous areas including chemical sensors, light-emitting diodes, and environmental monitors have been </w:t>
      </w:r>
      <w:r>
        <w:rPr>
          <w:lang w:eastAsia="zh-CN"/>
        </w:rPr>
        <w:t>achieved</w:t>
      </w:r>
      <w:r w:rsidR="009A4C89">
        <w:rPr>
          <w:lang w:eastAsia="zh-CN"/>
        </w:rPr>
        <w:t xml:space="preserve">. One superiority of </w:t>
      </w:r>
      <w:proofErr w:type="spellStart"/>
      <w:r w:rsidR="009A4C89">
        <w:rPr>
          <w:lang w:eastAsia="zh-CN"/>
        </w:rPr>
        <w:t>vapochromic</w:t>
      </w:r>
      <w:proofErr w:type="spellEnd"/>
      <w:r w:rsidR="009A4C89">
        <w:rPr>
          <w:lang w:eastAsia="zh-CN"/>
        </w:rPr>
        <w:t xml:space="preserve"> crystals to other </w:t>
      </w:r>
      <w:proofErr w:type="spellStart"/>
      <w:r w:rsidR="009A4C89">
        <w:rPr>
          <w:lang w:eastAsia="zh-CN"/>
        </w:rPr>
        <w:t>vapochromic</w:t>
      </w:r>
      <w:proofErr w:type="spellEnd"/>
      <w:r w:rsidR="009A4C89">
        <w:rPr>
          <w:lang w:eastAsia="zh-CN"/>
        </w:rPr>
        <w:t xml:space="preserve"> materials is the avoidance of the expensive analytical instruments and inability to continuously monitor in the field. </w:t>
      </w:r>
      <w:proofErr w:type="gramStart"/>
      <w:r w:rsidR="009A4C89">
        <w:rPr>
          <w:lang w:eastAsia="zh-CN"/>
        </w:rPr>
        <w:t>In spite of</w:t>
      </w:r>
      <w:proofErr w:type="gramEnd"/>
      <w:r w:rsidR="009A4C89">
        <w:rPr>
          <w:lang w:eastAsia="zh-CN"/>
        </w:rPr>
        <w:t xml:space="preserve"> the advantages and applications they have in various areas, there still </w:t>
      </w:r>
      <w:r w:rsidR="00411583">
        <w:rPr>
          <w:lang w:eastAsia="zh-CN"/>
        </w:rPr>
        <w:t>plenty</w:t>
      </w:r>
      <w:r w:rsidR="009A4C89">
        <w:rPr>
          <w:lang w:eastAsia="zh-CN"/>
        </w:rPr>
        <w:t xml:space="preserve"> of room for </w:t>
      </w:r>
      <w:proofErr w:type="spellStart"/>
      <w:r w:rsidR="009A4C89">
        <w:rPr>
          <w:lang w:eastAsia="zh-CN"/>
        </w:rPr>
        <w:t>vapochromic</w:t>
      </w:r>
      <w:proofErr w:type="spellEnd"/>
      <w:r w:rsidR="009A4C89">
        <w:rPr>
          <w:lang w:eastAsia="zh-CN"/>
        </w:rPr>
        <w:t xml:space="preserve"> crystals </w:t>
      </w:r>
      <w:r w:rsidR="00411583">
        <w:rPr>
          <w:lang w:eastAsia="zh-CN"/>
        </w:rPr>
        <w:t xml:space="preserve">research </w:t>
      </w:r>
      <w:r w:rsidR="009A4C89">
        <w:rPr>
          <w:lang w:eastAsia="zh-CN"/>
        </w:rPr>
        <w:t xml:space="preserve">to develop sensors with high sensitivity and resolution like biological indicator and cross-reactive array. </w:t>
      </w:r>
    </w:p>
    <w:p w14:paraId="1109A052" w14:textId="6BE48B11" w:rsidR="009A4C89" w:rsidRDefault="009A4C89" w:rsidP="009A4C89">
      <w:pPr>
        <w:pStyle w:val="RSCB02ArticleText"/>
        <w:rPr>
          <w:lang w:eastAsia="zh-CN"/>
        </w:rPr>
      </w:pPr>
      <w:r>
        <w:rPr>
          <w:lang w:eastAsia="zh-CN"/>
        </w:rPr>
        <w:t xml:space="preserve">Considering that </w:t>
      </w:r>
      <w:proofErr w:type="spellStart"/>
      <w:r>
        <w:rPr>
          <w:lang w:eastAsia="zh-CN"/>
        </w:rPr>
        <w:t>vapochromic</w:t>
      </w:r>
      <w:proofErr w:type="spellEnd"/>
      <w:r>
        <w:rPr>
          <w:lang w:eastAsia="zh-CN"/>
        </w:rPr>
        <w:t xml:space="preserve"> crystals mentioned above play </w:t>
      </w:r>
      <w:r w:rsidR="00430EE9">
        <w:rPr>
          <w:lang w:eastAsia="zh-CN"/>
        </w:rPr>
        <w:t>significant</w:t>
      </w:r>
      <w:r>
        <w:rPr>
          <w:lang w:eastAsia="zh-CN"/>
        </w:rPr>
        <w:t xml:space="preserve"> parts in potential and precise design of direct analytes of volatile organic compounds, the search of any novel kind of </w:t>
      </w:r>
      <w:proofErr w:type="spellStart"/>
      <w:r>
        <w:rPr>
          <w:lang w:eastAsia="zh-CN"/>
        </w:rPr>
        <w:t>vapochromic</w:t>
      </w:r>
      <w:proofErr w:type="spellEnd"/>
      <w:r>
        <w:rPr>
          <w:lang w:eastAsia="zh-CN"/>
        </w:rPr>
        <w:t xml:space="preserve"> crystals which may accelerate the development of new </w:t>
      </w:r>
      <w:proofErr w:type="spellStart"/>
      <w:r>
        <w:rPr>
          <w:lang w:eastAsia="zh-CN"/>
        </w:rPr>
        <w:t>vapochromic</w:t>
      </w:r>
      <w:proofErr w:type="spellEnd"/>
      <w:r>
        <w:rPr>
          <w:lang w:eastAsia="zh-CN"/>
        </w:rPr>
        <w:t xml:space="preserve"> crystals with unexpected features. There is no doubt that further substantial achievements on </w:t>
      </w:r>
      <w:proofErr w:type="spellStart"/>
      <w:r>
        <w:rPr>
          <w:lang w:eastAsia="zh-CN"/>
        </w:rPr>
        <w:t>vapochromic</w:t>
      </w:r>
      <w:proofErr w:type="spellEnd"/>
      <w:r>
        <w:rPr>
          <w:lang w:eastAsia="zh-CN"/>
        </w:rPr>
        <w:t xml:space="preserve"> crystals are closely associated with the intense collaborations of experts from different research fields.</w:t>
      </w:r>
    </w:p>
    <w:p w14:paraId="552BAF96" w14:textId="77777777" w:rsidR="00951338" w:rsidRDefault="00951338" w:rsidP="00951338">
      <w:pPr>
        <w:pStyle w:val="RSCB02ArticleText"/>
      </w:pPr>
    </w:p>
    <w:p w14:paraId="487A89C8" w14:textId="77777777" w:rsidR="00FA2DA2" w:rsidRDefault="00FA2DA2" w:rsidP="00FA2DA2">
      <w:pPr>
        <w:pStyle w:val="RSCB04AHeadingSection"/>
      </w:pPr>
      <w:r w:rsidRPr="003C2AA7">
        <w:rPr>
          <w:noProof/>
        </w:rPr>
        <w:t>Acknowledgements</w:t>
      </w:r>
    </w:p>
    <w:p w14:paraId="50DA6A1B" w14:textId="3612F483" w:rsidR="00951338" w:rsidRDefault="00951338" w:rsidP="00951338">
      <w:pPr>
        <w:pStyle w:val="RSCB04AHeadingSection"/>
        <w:jc w:val="both"/>
        <w:rPr>
          <w:rFonts w:cs="Times New Roman"/>
          <w:b w:val="0"/>
          <w:w w:val="108"/>
          <w:sz w:val="18"/>
          <w:szCs w:val="18"/>
        </w:rPr>
      </w:pPr>
      <w:r w:rsidRPr="00951338">
        <w:rPr>
          <w:rFonts w:cs="Times New Roman"/>
          <w:b w:val="0"/>
          <w:w w:val="108"/>
          <w:sz w:val="18"/>
          <w:szCs w:val="18"/>
        </w:rPr>
        <w:t xml:space="preserve">This work was supported </w:t>
      </w:r>
      <w:r>
        <w:rPr>
          <w:rFonts w:cs="Times New Roman"/>
          <w:b w:val="0"/>
          <w:w w:val="108"/>
          <w:sz w:val="18"/>
          <w:szCs w:val="18"/>
        </w:rPr>
        <w:t>by the National Natural Science</w:t>
      </w:r>
      <w:r>
        <w:rPr>
          <w:rFonts w:cs="Times New Roman" w:hint="eastAsia"/>
          <w:b w:val="0"/>
          <w:w w:val="108"/>
          <w:sz w:val="18"/>
          <w:szCs w:val="18"/>
          <w:lang w:eastAsia="zh-CN"/>
        </w:rPr>
        <w:t xml:space="preserve"> </w:t>
      </w:r>
      <w:r w:rsidRPr="00951338">
        <w:rPr>
          <w:rFonts w:cs="Times New Roman"/>
          <w:b w:val="0"/>
          <w:w w:val="108"/>
          <w:sz w:val="18"/>
          <w:szCs w:val="18"/>
        </w:rPr>
        <w:t>Foundation of China (21434</w:t>
      </w:r>
      <w:r>
        <w:rPr>
          <w:rFonts w:cs="Times New Roman"/>
          <w:b w:val="0"/>
          <w:w w:val="108"/>
          <w:sz w:val="18"/>
          <w:szCs w:val="18"/>
        </w:rPr>
        <w:t>005, 91527301)</w:t>
      </w:r>
      <w:r w:rsidR="00D64D43">
        <w:rPr>
          <w:rFonts w:cs="Times New Roman"/>
          <w:b w:val="0"/>
          <w:w w:val="108"/>
          <w:sz w:val="18"/>
          <w:szCs w:val="18"/>
        </w:rPr>
        <w:t xml:space="preserve"> and </w:t>
      </w:r>
      <w:r w:rsidR="00D64D43" w:rsidRPr="00D64D43">
        <w:rPr>
          <w:rFonts w:cs="Times New Roman"/>
          <w:b w:val="0"/>
          <w:w w:val="108"/>
          <w:sz w:val="18"/>
          <w:szCs w:val="18"/>
        </w:rPr>
        <w:t>the Fundamental Research Funds for the Central Universities</w:t>
      </w:r>
      <w:r w:rsidRPr="00951338">
        <w:rPr>
          <w:rFonts w:cs="Times New Roman"/>
          <w:b w:val="0"/>
          <w:w w:val="108"/>
          <w:sz w:val="18"/>
          <w:szCs w:val="18"/>
        </w:rPr>
        <w:t>.</w:t>
      </w:r>
    </w:p>
    <w:p w14:paraId="54AD391F" w14:textId="66256147" w:rsidR="00F157DD" w:rsidRPr="00951338" w:rsidRDefault="00C327D1" w:rsidP="00951338">
      <w:pPr>
        <w:pStyle w:val="RSCB04AHeadingSection"/>
        <w:jc w:val="both"/>
        <w:rPr>
          <w:rFonts w:cs="Times New Roman"/>
          <w:b w:val="0"/>
          <w:w w:val="108"/>
          <w:sz w:val="18"/>
          <w:szCs w:val="18"/>
        </w:rPr>
      </w:pPr>
      <w:r>
        <w:t>R</w:t>
      </w:r>
      <w:r w:rsidR="00E61949" w:rsidRPr="00EF6BD4">
        <w:t>eferences</w:t>
      </w:r>
    </w:p>
    <w:p w14:paraId="6439B8E7" w14:textId="191CAE6E" w:rsidR="000603AE" w:rsidRDefault="000603AE" w:rsidP="000603AE">
      <w:pPr>
        <w:spacing w:after="0"/>
        <w:jc w:val="both"/>
        <w:rPr>
          <w:rStyle w:val="RSCB02ArticleTextChar"/>
        </w:rPr>
      </w:pPr>
      <w:bookmarkStart w:id="15" w:name="_Hlk3177520"/>
      <w:r w:rsidRPr="006F7F94">
        <w:rPr>
          <w:rStyle w:val="RSCB02ArticleTextChar"/>
        </w:rPr>
        <w:t xml:space="preserve">[1] </w:t>
      </w:r>
      <w:r w:rsidR="009269C8" w:rsidRPr="009269C8">
        <w:rPr>
          <w:rStyle w:val="RSCB02ArticleTextChar"/>
        </w:rPr>
        <w:t>C</w:t>
      </w:r>
      <w:r w:rsidR="009269C8">
        <w:rPr>
          <w:rStyle w:val="RSCB02ArticleTextChar"/>
        </w:rPr>
        <w:t>.</w:t>
      </w:r>
      <w:r w:rsidR="009269C8" w:rsidRPr="009269C8">
        <w:rPr>
          <w:rStyle w:val="RSCB02ArticleTextChar"/>
        </w:rPr>
        <w:t xml:space="preserve"> C.</w:t>
      </w:r>
      <w:r w:rsidR="009269C8">
        <w:rPr>
          <w:rStyle w:val="RSCB02ArticleTextChar"/>
        </w:rPr>
        <w:t xml:space="preserve"> Nagel</w:t>
      </w:r>
      <w:r w:rsidR="009269C8" w:rsidRPr="009269C8">
        <w:rPr>
          <w:rStyle w:val="RSCB02ArticleTextChar"/>
        </w:rPr>
        <w:t>, Eur. Pat., 277033</w:t>
      </w:r>
      <w:r w:rsidR="00D24938">
        <w:rPr>
          <w:rStyle w:val="RSCB02ArticleTextChar"/>
        </w:rPr>
        <w:t xml:space="preserve">, </w:t>
      </w:r>
      <w:r w:rsidR="00D24938" w:rsidRPr="009269C8">
        <w:rPr>
          <w:rStyle w:val="RSCB02ArticleTextChar"/>
        </w:rPr>
        <w:t>1988</w:t>
      </w:r>
      <w:r w:rsidR="00D24938">
        <w:rPr>
          <w:rStyle w:val="RSCB02ArticleTextChar"/>
        </w:rPr>
        <w:t>.</w:t>
      </w:r>
    </w:p>
    <w:p w14:paraId="157766C3" w14:textId="77777777" w:rsidR="000603AE" w:rsidRDefault="000603AE" w:rsidP="000603AE">
      <w:pPr>
        <w:spacing w:after="0"/>
        <w:jc w:val="both"/>
        <w:rPr>
          <w:rStyle w:val="RSCB02ArticleTextChar"/>
        </w:rPr>
      </w:pPr>
      <w:r w:rsidRPr="006F7F94">
        <w:rPr>
          <w:rStyle w:val="RSCB02ArticleTextChar"/>
        </w:rPr>
        <w:t>[</w:t>
      </w:r>
      <w:r>
        <w:rPr>
          <w:rStyle w:val="RSCB02ArticleTextChar"/>
        </w:rPr>
        <w:t>2</w:t>
      </w:r>
      <w:r w:rsidRPr="006F7F94">
        <w:rPr>
          <w:rStyle w:val="RSCB02ArticleTextChar"/>
        </w:rPr>
        <w:t>]</w:t>
      </w:r>
      <w:r>
        <w:rPr>
          <w:rStyle w:val="RSCB02ArticleTextChar"/>
        </w:rPr>
        <w:t xml:space="preserve"> </w:t>
      </w:r>
      <w:r w:rsidRPr="002953D9">
        <w:rPr>
          <w:rStyle w:val="RSCB02ArticleTextChar"/>
        </w:rPr>
        <w:t>P. C.</w:t>
      </w:r>
      <w:r>
        <w:rPr>
          <w:rStyle w:val="RSCB02ArticleTextChar"/>
        </w:rPr>
        <w:t xml:space="preserve"> </w:t>
      </w:r>
      <w:proofErr w:type="spellStart"/>
      <w:r w:rsidRPr="002953D9">
        <w:rPr>
          <w:rStyle w:val="RSCB02ArticleTextChar"/>
        </w:rPr>
        <w:t>Jurs</w:t>
      </w:r>
      <w:proofErr w:type="spellEnd"/>
      <w:r w:rsidRPr="002953D9">
        <w:rPr>
          <w:rStyle w:val="RSCB02ArticleTextChar"/>
        </w:rPr>
        <w:t>, G. A.</w:t>
      </w:r>
      <w:r>
        <w:rPr>
          <w:rStyle w:val="RSCB02ArticleTextChar"/>
        </w:rPr>
        <w:t xml:space="preserve"> </w:t>
      </w:r>
      <w:r w:rsidRPr="002953D9">
        <w:rPr>
          <w:rStyle w:val="RSCB02ArticleTextChar"/>
        </w:rPr>
        <w:t>Bakken</w:t>
      </w:r>
      <w:r>
        <w:rPr>
          <w:rStyle w:val="RSCB02ArticleTextChar"/>
        </w:rPr>
        <w:t xml:space="preserve"> and</w:t>
      </w:r>
      <w:r w:rsidRPr="002953D9">
        <w:rPr>
          <w:rStyle w:val="RSCB02ArticleTextChar"/>
        </w:rPr>
        <w:t xml:space="preserve"> </w:t>
      </w:r>
      <w:r>
        <w:rPr>
          <w:rStyle w:val="RSCB02ArticleTextChar"/>
        </w:rPr>
        <w:t xml:space="preserve">H. E. </w:t>
      </w:r>
      <w:r w:rsidRPr="002953D9">
        <w:rPr>
          <w:rStyle w:val="RSCB02ArticleTextChar"/>
        </w:rPr>
        <w:t>McC</w:t>
      </w:r>
      <w:r>
        <w:rPr>
          <w:rStyle w:val="RSCB02ArticleTextChar"/>
        </w:rPr>
        <w:t xml:space="preserve">lelland, </w:t>
      </w:r>
      <w:r w:rsidRPr="00AA7D90">
        <w:rPr>
          <w:rStyle w:val="RSCB02ArticleTextChar"/>
          <w:i/>
        </w:rPr>
        <w:t>Chem. Rev.</w:t>
      </w:r>
      <w:r>
        <w:rPr>
          <w:rStyle w:val="RSCB02ArticleTextChar"/>
        </w:rPr>
        <w:t>, 2000,</w:t>
      </w:r>
      <w:r>
        <w:rPr>
          <w:rStyle w:val="RSCB02ArticleTextChar"/>
          <w:rFonts w:hint="eastAsia"/>
          <w:lang w:eastAsia="zh-CN"/>
        </w:rPr>
        <w:t xml:space="preserve"> </w:t>
      </w:r>
      <w:r w:rsidRPr="00AA7D90">
        <w:rPr>
          <w:rStyle w:val="RSCB02ArticleTextChar"/>
          <w:b/>
        </w:rPr>
        <w:t>100</w:t>
      </w:r>
      <w:r w:rsidRPr="002953D9">
        <w:rPr>
          <w:rStyle w:val="RSCB02ArticleTextChar"/>
        </w:rPr>
        <w:t xml:space="preserve">, 2649. </w:t>
      </w:r>
    </w:p>
    <w:p w14:paraId="20AE0F73" w14:textId="77777777" w:rsidR="000603AE" w:rsidRDefault="000603AE" w:rsidP="000603AE">
      <w:pPr>
        <w:spacing w:after="0"/>
        <w:jc w:val="both"/>
        <w:rPr>
          <w:rStyle w:val="RSCB02ArticleTextChar"/>
        </w:rPr>
      </w:pPr>
      <w:r w:rsidRPr="006F7F94">
        <w:rPr>
          <w:rStyle w:val="RSCB02ArticleTextChar"/>
        </w:rPr>
        <w:t>[</w:t>
      </w:r>
      <w:r>
        <w:rPr>
          <w:rStyle w:val="RSCB02ArticleTextChar"/>
        </w:rPr>
        <w:t>3</w:t>
      </w:r>
      <w:r w:rsidRPr="006F7F94">
        <w:rPr>
          <w:rStyle w:val="RSCB02ArticleTextChar"/>
        </w:rPr>
        <w:t>]</w:t>
      </w:r>
      <w:r>
        <w:rPr>
          <w:rStyle w:val="RSCB02ArticleTextChar"/>
        </w:rPr>
        <w:t xml:space="preserve"> </w:t>
      </w:r>
      <w:r w:rsidRPr="002953D9">
        <w:rPr>
          <w:rStyle w:val="RSCB02ArticleTextChar"/>
        </w:rPr>
        <w:t>K. J.</w:t>
      </w:r>
      <w:r>
        <w:rPr>
          <w:rStyle w:val="RSCB02ArticleTextChar"/>
        </w:rPr>
        <w:t xml:space="preserve"> </w:t>
      </w:r>
      <w:r w:rsidRPr="002953D9">
        <w:rPr>
          <w:rStyle w:val="RSCB02ArticleTextChar"/>
        </w:rPr>
        <w:t>Albert, N. S.</w:t>
      </w:r>
      <w:r>
        <w:rPr>
          <w:rStyle w:val="RSCB02ArticleTextChar"/>
        </w:rPr>
        <w:t xml:space="preserve"> </w:t>
      </w:r>
      <w:r w:rsidRPr="002953D9">
        <w:rPr>
          <w:rStyle w:val="RSCB02ArticleTextChar"/>
        </w:rPr>
        <w:t xml:space="preserve">Lewis, C. </w:t>
      </w:r>
      <w:r>
        <w:rPr>
          <w:rStyle w:val="RSCB02ArticleTextChar"/>
        </w:rPr>
        <w:t xml:space="preserve">L. </w:t>
      </w:r>
      <w:r w:rsidRPr="002953D9">
        <w:rPr>
          <w:rStyle w:val="RSCB02ArticleTextChar"/>
        </w:rPr>
        <w:t>Schauer,</w:t>
      </w:r>
      <w:r>
        <w:rPr>
          <w:rStyle w:val="RSCB02ArticleTextChar"/>
        </w:rPr>
        <w:t xml:space="preserve"> G. A. </w:t>
      </w:r>
      <w:proofErr w:type="spellStart"/>
      <w:r>
        <w:rPr>
          <w:rStyle w:val="RSCB02ArticleTextChar"/>
        </w:rPr>
        <w:t>Sotzing</w:t>
      </w:r>
      <w:proofErr w:type="spellEnd"/>
      <w:r>
        <w:rPr>
          <w:rStyle w:val="RSCB02ArticleTextChar"/>
        </w:rPr>
        <w:t>, S.</w:t>
      </w:r>
      <w:r>
        <w:rPr>
          <w:rStyle w:val="RSCB02ArticleTextChar"/>
          <w:rFonts w:hint="eastAsia"/>
          <w:lang w:eastAsia="zh-CN"/>
        </w:rPr>
        <w:t xml:space="preserve"> </w:t>
      </w:r>
      <w:r w:rsidRPr="002953D9">
        <w:rPr>
          <w:rStyle w:val="RSCB02ArticleTextChar"/>
        </w:rPr>
        <w:t>E.</w:t>
      </w:r>
      <w:r>
        <w:rPr>
          <w:rStyle w:val="RSCB02ArticleTextChar"/>
        </w:rPr>
        <w:t xml:space="preserve"> Stitzel,</w:t>
      </w:r>
      <w:r w:rsidRPr="002953D9">
        <w:rPr>
          <w:rStyle w:val="RSCB02ArticleTextChar"/>
        </w:rPr>
        <w:t xml:space="preserve"> T. P.</w:t>
      </w:r>
      <w:r>
        <w:rPr>
          <w:rStyle w:val="RSCB02ArticleTextChar"/>
        </w:rPr>
        <w:t xml:space="preserve"> </w:t>
      </w:r>
      <w:proofErr w:type="spellStart"/>
      <w:r w:rsidRPr="002953D9">
        <w:rPr>
          <w:rStyle w:val="RSCB02ArticleTextChar"/>
        </w:rPr>
        <w:t>Vaid</w:t>
      </w:r>
      <w:proofErr w:type="spellEnd"/>
      <w:r w:rsidRPr="002953D9">
        <w:rPr>
          <w:rStyle w:val="RSCB02ArticleTextChar"/>
        </w:rPr>
        <w:t>,</w:t>
      </w:r>
      <w:r>
        <w:rPr>
          <w:rStyle w:val="RSCB02ArticleTextChar"/>
        </w:rPr>
        <w:t xml:space="preserve"> and</w:t>
      </w:r>
      <w:r w:rsidRPr="002953D9">
        <w:rPr>
          <w:rStyle w:val="RSCB02ArticleTextChar"/>
        </w:rPr>
        <w:t xml:space="preserve"> D. R.</w:t>
      </w:r>
      <w:r>
        <w:rPr>
          <w:rStyle w:val="RSCB02ArticleTextChar"/>
        </w:rPr>
        <w:t xml:space="preserve"> </w:t>
      </w:r>
      <w:r w:rsidRPr="002953D9">
        <w:rPr>
          <w:rStyle w:val="RSCB02ArticleTextChar"/>
        </w:rPr>
        <w:t xml:space="preserve">Walt, </w:t>
      </w:r>
      <w:r w:rsidRPr="00AA7D90">
        <w:rPr>
          <w:rStyle w:val="RSCB02ArticleTextChar"/>
          <w:i/>
        </w:rPr>
        <w:t>Chem. Rev.</w:t>
      </w:r>
      <w:r>
        <w:rPr>
          <w:rStyle w:val="RSCB02ArticleTextChar"/>
        </w:rPr>
        <w:t>,</w:t>
      </w:r>
      <w:r w:rsidRPr="002953D9">
        <w:rPr>
          <w:rStyle w:val="RSCB02ArticleTextChar"/>
        </w:rPr>
        <w:t xml:space="preserve"> 2000, </w:t>
      </w:r>
      <w:r w:rsidRPr="00AA7D90">
        <w:rPr>
          <w:rStyle w:val="RSCB02ArticleTextChar"/>
          <w:b/>
        </w:rPr>
        <w:t>100</w:t>
      </w:r>
      <w:r w:rsidRPr="002953D9">
        <w:rPr>
          <w:rStyle w:val="RSCB02ArticleTextChar"/>
        </w:rPr>
        <w:t>, 2595.</w:t>
      </w:r>
    </w:p>
    <w:p w14:paraId="509362A1" w14:textId="77777777" w:rsidR="000603AE" w:rsidRDefault="000603AE" w:rsidP="000603AE">
      <w:pPr>
        <w:spacing w:after="0"/>
        <w:jc w:val="both"/>
        <w:rPr>
          <w:rStyle w:val="RSCB02ArticleTextChar"/>
        </w:rPr>
      </w:pPr>
      <w:r w:rsidRPr="002953D9">
        <w:rPr>
          <w:rStyle w:val="RSCB02ArticleTextChar"/>
        </w:rPr>
        <w:t>[</w:t>
      </w:r>
      <w:r>
        <w:rPr>
          <w:rStyle w:val="RSCB02ArticleTextChar"/>
        </w:rPr>
        <w:t>4</w:t>
      </w:r>
      <w:r w:rsidRPr="002953D9">
        <w:rPr>
          <w:rStyle w:val="RSCB02ArticleTextChar"/>
        </w:rPr>
        <w:t xml:space="preserve">] M. </w:t>
      </w:r>
      <w:proofErr w:type="spellStart"/>
      <w:r w:rsidRPr="002953D9">
        <w:rPr>
          <w:rStyle w:val="RSCB02ArticleTextChar"/>
        </w:rPr>
        <w:t>Hissler</w:t>
      </w:r>
      <w:proofErr w:type="spellEnd"/>
      <w:r w:rsidRPr="002953D9">
        <w:rPr>
          <w:rStyle w:val="RSCB02ArticleTextChar"/>
        </w:rPr>
        <w:t xml:space="preserve">, J. E. </w:t>
      </w:r>
      <w:proofErr w:type="spellStart"/>
      <w:r w:rsidRPr="002953D9">
        <w:rPr>
          <w:rStyle w:val="RSCB02ArticleTextChar"/>
        </w:rPr>
        <w:t>McGarrah</w:t>
      </w:r>
      <w:proofErr w:type="spellEnd"/>
      <w:r w:rsidRPr="002953D9">
        <w:rPr>
          <w:rStyle w:val="RSCB02ArticleTextChar"/>
        </w:rPr>
        <w:t xml:space="preserve">, W. </w:t>
      </w:r>
      <w:r>
        <w:rPr>
          <w:rStyle w:val="RSCB02ArticleTextChar"/>
        </w:rPr>
        <w:t>B. Connick, D. K. Geiger, S. D.</w:t>
      </w:r>
      <w:r>
        <w:rPr>
          <w:rStyle w:val="RSCB02ArticleTextChar"/>
          <w:rFonts w:hint="eastAsia"/>
          <w:lang w:eastAsia="zh-CN"/>
        </w:rPr>
        <w:t xml:space="preserve"> </w:t>
      </w:r>
      <w:r w:rsidRPr="002953D9">
        <w:rPr>
          <w:rStyle w:val="RSCB02ArticleTextChar"/>
        </w:rPr>
        <w:t>Cummings</w:t>
      </w:r>
      <w:r>
        <w:rPr>
          <w:rStyle w:val="RSCB02ArticleTextChar"/>
        </w:rPr>
        <w:t xml:space="preserve"> and</w:t>
      </w:r>
      <w:r w:rsidRPr="002953D9">
        <w:rPr>
          <w:rStyle w:val="RSCB02ArticleTextChar"/>
        </w:rPr>
        <w:t xml:space="preserve"> R. Eisenberg, </w:t>
      </w:r>
      <w:r w:rsidRPr="00AA7D90">
        <w:rPr>
          <w:rStyle w:val="RSCB02ArticleTextChar"/>
          <w:i/>
        </w:rPr>
        <w:t>Coord. Chem. Rev.</w:t>
      </w:r>
      <w:r>
        <w:rPr>
          <w:rStyle w:val="RSCB02ArticleTextChar"/>
        </w:rPr>
        <w:t xml:space="preserve">, 2000, </w:t>
      </w:r>
      <w:r w:rsidRPr="00AA7D90">
        <w:rPr>
          <w:rStyle w:val="RSCB02ArticleTextChar"/>
          <w:b/>
        </w:rPr>
        <w:t>208</w:t>
      </w:r>
      <w:r>
        <w:rPr>
          <w:rStyle w:val="RSCB02ArticleTextChar"/>
        </w:rPr>
        <w:t>, 115.</w:t>
      </w:r>
    </w:p>
    <w:p w14:paraId="413B88A4" w14:textId="77777777" w:rsidR="000603AE" w:rsidRPr="002953D9" w:rsidRDefault="000603AE" w:rsidP="000603AE">
      <w:pPr>
        <w:spacing w:after="0"/>
        <w:jc w:val="both"/>
        <w:rPr>
          <w:rStyle w:val="RSCB02ArticleTextChar"/>
        </w:rPr>
      </w:pPr>
      <w:r w:rsidRPr="006F7F94">
        <w:rPr>
          <w:rStyle w:val="RSCB02ArticleTextChar"/>
        </w:rPr>
        <w:t>[</w:t>
      </w:r>
      <w:r>
        <w:rPr>
          <w:rStyle w:val="RSCB02ArticleTextChar"/>
        </w:rPr>
        <w:t>5</w:t>
      </w:r>
      <w:r w:rsidRPr="006F7F94">
        <w:rPr>
          <w:rStyle w:val="RSCB02ArticleTextChar"/>
        </w:rPr>
        <w:t>]</w:t>
      </w:r>
      <w:r w:rsidRPr="00AA7D90">
        <w:rPr>
          <w:rStyle w:val="RSCB02ArticleTextChar"/>
        </w:rPr>
        <w:t xml:space="preserve"> </w:t>
      </w:r>
      <w:r w:rsidRPr="002953D9">
        <w:rPr>
          <w:rStyle w:val="RSCB02ArticleTextChar"/>
        </w:rPr>
        <w:t>N. S.</w:t>
      </w:r>
      <w:r>
        <w:rPr>
          <w:rStyle w:val="RSCB02ArticleTextChar"/>
        </w:rPr>
        <w:t xml:space="preserve"> </w:t>
      </w:r>
      <w:r w:rsidRPr="002953D9">
        <w:rPr>
          <w:rStyle w:val="RSCB02ArticleTextChar"/>
        </w:rPr>
        <w:t xml:space="preserve">Lewis, </w:t>
      </w:r>
      <w:r w:rsidRPr="00AA7D90">
        <w:rPr>
          <w:rStyle w:val="RSCB02ArticleTextChar"/>
          <w:i/>
        </w:rPr>
        <w:t>Acc. Chem. Res.</w:t>
      </w:r>
      <w:r>
        <w:rPr>
          <w:rStyle w:val="RSCB02ArticleTextChar"/>
        </w:rPr>
        <w:t>,</w:t>
      </w:r>
      <w:r w:rsidRPr="002953D9">
        <w:rPr>
          <w:rStyle w:val="RSCB02ArticleTextChar"/>
        </w:rPr>
        <w:t xml:space="preserve"> 2004, </w:t>
      </w:r>
      <w:r w:rsidRPr="00AA7D90">
        <w:rPr>
          <w:rStyle w:val="RSCB02ArticleTextChar"/>
          <w:b/>
        </w:rPr>
        <w:t>37</w:t>
      </w:r>
      <w:r w:rsidRPr="002953D9">
        <w:rPr>
          <w:rStyle w:val="RSCB02ArticleTextChar"/>
        </w:rPr>
        <w:t>, 663.</w:t>
      </w:r>
    </w:p>
    <w:p w14:paraId="23F5C05D" w14:textId="77777777" w:rsidR="000603AE" w:rsidRPr="002953D9" w:rsidRDefault="000603AE" w:rsidP="000603AE">
      <w:pPr>
        <w:spacing w:after="0"/>
        <w:jc w:val="both"/>
        <w:rPr>
          <w:rStyle w:val="RSCB02ArticleTextChar"/>
        </w:rPr>
      </w:pPr>
      <w:r w:rsidRPr="002953D9">
        <w:rPr>
          <w:rStyle w:val="RSCB02ArticleTextChar"/>
        </w:rPr>
        <w:t>[</w:t>
      </w:r>
      <w:r>
        <w:rPr>
          <w:rStyle w:val="RSCB02ArticleTextChar"/>
        </w:rPr>
        <w:t>6</w:t>
      </w:r>
      <w:r w:rsidRPr="002953D9">
        <w:rPr>
          <w:rStyle w:val="RSCB02ArticleTextChar"/>
        </w:rPr>
        <w:t>] K. M.-C. Wong</w:t>
      </w:r>
      <w:r>
        <w:rPr>
          <w:rStyle w:val="RSCB02ArticleTextChar"/>
        </w:rPr>
        <w:t xml:space="preserve"> and</w:t>
      </w:r>
      <w:r w:rsidRPr="002953D9">
        <w:rPr>
          <w:rStyle w:val="RSCB02ArticleTextChar"/>
        </w:rPr>
        <w:t xml:space="preserve"> V. W.-W. Ya</w:t>
      </w:r>
      <w:r>
        <w:rPr>
          <w:rStyle w:val="RSCB02ArticleTextChar"/>
        </w:rPr>
        <w:t xml:space="preserve">m, </w:t>
      </w:r>
      <w:r w:rsidRPr="00EB1F6D">
        <w:rPr>
          <w:rStyle w:val="RSCB02ArticleTextChar"/>
          <w:i/>
        </w:rPr>
        <w:t>Coord. Chem. Rev.</w:t>
      </w:r>
      <w:r>
        <w:rPr>
          <w:rStyle w:val="RSCB02ArticleTextChar"/>
        </w:rPr>
        <w:t xml:space="preserve">, 2007, </w:t>
      </w:r>
      <w:r w:rsidRPr="00EB1F6D">
        <w:rPr>
          <w:rStyle w:val="RSCB02ArticleTextChar"/>
          <w:b/>
        </w:rPr>
        <w:t>251</w:t>
      </w:r>
      <w:r>
        <w:rPr>
          <w:rStyle w:val="RSCB02ArticleTextChar"/>
        </w:rPr>
        <w:t>,</w:t>
      </w:r>
      <w:r>
        <w:rPr>
          <w:rStyle w:val="RSCB02ArticleTextChar"/>
          <w:rFonts w:hint="eastAsia"/>
          <w:lang w:eastAsia="zh-CN"/>
        </w:rPr>
        <w:t xml:space="preserve"> </w:t>
      </w:r>
      <w:r w:rsidRPr="002953D9">
        <w:rPr>
          <w:rStyle w:val="RSCB02ArticleTextChar"/>
        </w:rPr>
        <w:t>2477.</w:t>
      </w:r>
    </w:p>
    <w:p w14:paraId="25E17FE3" w14:textId="77777777" w:rsidR="000603AE" w:rsidRPr="002953D9" w:rsidRDefault="000603AE" w:rsidP="000603AE">
      <w:pPr>
        <w:spacing w:after="0"/>
        <w:jc w:val="both"/>
        <w:rPr>
          <w:rStyle w:val="RSCB02ArticleTextChar"/>
        </w:rPr>
      </w:pPr>
      <w:r w:rsidRPr="002953D9">
        <w:rPr>
          <w:rStyle w:val="RSCB02ArticleTextChar"/>
        </w:rPr>
        <w:t>[</w:t>
      </w:r>
      <w:r>
        <w:rPr>
          <w:rStyle w:val="RSCB02ArticleTextChar"/>
        </w:rPr>
        <w:t>7</w:t>
      </w:r>
      <w:r w:rsidRPr="002953D9">
        <w:rPr>
          <w:rStyle w:val="RSCB02ArticleTextChar"/>
        </w:rPr>
        <w:t>] F.</w:t>
      </w:r>
      <w:r>
        <w:rPr>
          <w:rStyle w:val="RSCB02ArticleTextChar"/>
        </w:rPr>
        <w:t xml:space="preserve"> </w:t>
      </w:r>
      <w:r w:rsidRPr="002953D9">
        <w:rPr>
          <w:rStyle w:val="RSCB02ArticleTextChar"/>
        </w:rPr>
        <w:t>Rock, N.</w:t>
      </w:r>
      <w:r>
        <w:rPr>
          <w:rStyle w:val="RSCB02ArticleTextChar"/>
        </w:rPr>
        <w:t xml:space="preserve"> </w:t>
      </w:r>
      <w:proofErr w:type="spellStart"/>
      <w:r>
        <w:rPr>
          <w:rStyle w:val="RSCB02ArticleTextChar"/>
        </w:rPr>
        <w:t>Barsan</w:t>
      </w:r>
      <w:proofErr w:type="spellEnd"/>
      <w:r>
        <w:rPr>
          <w:rStyle w:val="RSCB02ArticleTextChar"/>
        </w:rPr>
        <w:t xml:space="preserve"> and</w:t>
      </w:r>
      <w:r w:rsidRPr="002953D9">
        <w:rPr>
          <w:rStyle w:val="RSCB02ArticleTextChar"/>
        </w:rPr>
        <w:t xml:space="preserve"> U.</w:t>
      </w:r>
      <w:r>
        <w:rPr>
          <w:rStyle w:val="RSCB02ArticleTextChar"/>
        </w:rPr>
        <w:t xml:space="preserve"> </w:t>
      </w:r>
      <w:r w:rsidRPr="002953D9">
        <w:rPr>
          <w:rStyle w:val="RSCB02ArticleTextChar"/>
        </w:rPr>
        <w:t xml:space="preserve">Weimar, </w:t>
      </w:r>
      <w:r w:rsidRPr="00EB1F6D">
        <w:rPr>
          <w:rStyle w:val="RSCB02ArticleTextChar"/>
          <w:i/>
        </w:rPr>
        <w:t>Chem. Rev.</w:t>
      </w:r>
      <w:r>
        <w:rPr>
          <w:rStyle w:val="RSCB02ArticleTextChar"/>
        </w:rPr>
        <w:t>,</w:t>
      </w:r>
      <w:r w:rsidRPr="002953D9">
        <w:rPr>
          <w:rStyle w:val="RSCB02ArticleTextChar"/>
        </w:rPr>
        <w:t xml:space="preserve"> 2008, </w:t>
      </w:r>
      <w:r w:rsidRPr="00EB1F6D">
        <w:rPr>
          <w:rStyle w:val="RSCB02ArticleTextChar"/>
          <w:b/>
        </w:rPr>
        <w:t>108</w:t>
      </w:r>
      <w:r w:rsidRPr="002953D9">
        <w:rPr>
          <w:rStyle w:val="RSCB02ArticleTextChar"/>
        </w:rPr>
        <w:t>, 705.</w:t>
      </w:r>
    </w:p>
    <w:p w14:paraId="56F3E19C" w14:textId="77777777" w:rsidR="000603AE" w:rsidRPr="002953D9" w:rsidRDefault="000603AE" w:rsidP="000603AE">
      <w:pPr>
        <w:spacing w:after="0"/>
        <w:jc w:val="both"/>
        <w:rPr>
          <w:rStyle w:val="RSCB02ArticleTextChar"/>
        </w:rPr>
      </w:pPr>
      <w:r w:rsidRPr="002953D9">
        <w:rPr>
          <w:rStyle w:val="RSCB02ArticleTextChar"/>
        </w:rPr>
        <w:t>[</w:t>
      </w:r>
      <w:r>
        <w:rPr>
          <w:rStyle w:val="RSCB02ArticleTextChar"/>
        </w:rPr>
        <w:t>8</w:t>
      </w:r>
      <w:r w:rsidRPr="002953D9">
        <w:rPr>
          <w:rStyle w:val="RSCB02ArticleTextChar"/>
        </w:rPr>
        <w:t>] X. Zhang, B. Li, Z.-H. Ch</w:t>
      </w:r>
      <w:r>
        <w:rPr>
          <w:rStyle w:val="RSCB02ArticleTextChar"/>
        </w:rPr>
        <w:t xml:space="preserve">en and Z.-N. Chen, </w:t>
      </w:r>
      <w:r w:rsidRPr="00EB1F6D">
        <w:rPr>
          <w:rStyle w:val="RSCB02ArticleTextChar"/>
          <w:i/>
        </w:rPr>
        <w:t>J. Mater. Chem.</w:t>
      </w:r>
      <w:r>
        <w:rPr>
          <w:rStyle w:val="RSCB02ArticleTextChar"/>
        </w:rPr>
        <w:t>,</w:t>
      </w:r>
      <w:r>
        <w:rPr>
          <w:rStyle w:val="RSCB02ArticleTextChar"/>
          <w:rFonts w:hint="eastAsia"/>
          <w:lang w:eastAsia="zh-CN"/>
        </w:rPr>
        <w:t xml:space="preserve"> </w:t>
      </w:r>
      <w:r w:rsidRPr="002953D9">
        <w:rPr>
          <w:rStyle w:val="RSCB02ArticleTextChar"/>
        </w:rPr>
        <w:t xml:space="preserve">2012, </w:t>
      </w:r>
      <w:r w:rsidRPr="00EB1F6D">
        <w:rPr>
          <w:rStyle w:val="RSCB02ArticleTextChar"/>
          <w:b/>
        </w:rPr>
        <w:t>22</w:t>
      </w:r>
      <w:r w:rsidRPr="002953D9">
        <w:rPr>
          <w:rStyle w:val="RSCB02ArticleTextChar"/>
        </w:rPr>
        <w:t>, 11427.</w:t>
      </w:r>
    </w:p>
    <w:p w14:paraId="6522F5B6" w14:textId="77777777" w:rsidR="000603AE" w:rsidRDefault="000603AE" w:rsidP="000603AE">
      <w:pPr>
        <w:spacing w:after="0"/>
        <w:jc w:val="both"/>
        <w:rPr>
          <w:rStyle w:val="RSCB02ArticleTextChar"/>
        </w:rPr>
      </w:pPr>
      <w:r w:rsidRPr="002953D9">
        <w:rPr>
          <w:rStyle w:val="RSCB02ArticleTextChar"/>
        </w:rPr>
        <w:t>[</w:t>
      </w:r>
      <w:r>
        <w:rPr>
          <w:rStyle w:val="RSCB02ArticleTextChar"/>
        </w:rPr>
        <w:t>9</w:t>
      </w:r>
      <w:r w:rsidRPr="002953D9">
        <w:rPr>
          <w:rStyle w:val="RSCB02ArticleTextChar"/>
        </w:rPr>
        <w:t xml:space="preserve">] O. S. Wenger, </w:t>
      </w:r>
      <w:r w:rsidRPr="00EB1F6D">
        <w:rPr>
          <w:rStyle w:val="RSCB02ArticleTextChar"/>
          <w:i/>
        </w:rPr>
        <w:t>Chem. Rev.</w:t>
      </w:r>
      <w:r>
        <w:rPr>
          <w:rStyle w:val="RSCB02ArticleTextChar"/>
        </w:rPr>
        <w:t>,</w:t>
      </w:r>
      <w:r w:rsidRPr="002953D9">
        <w:rPr>
          <w:rStyle w:val="RSCB02ArticleTextChar"/>
        </w:rPr>
        <w:t xml:space="preserve"> 2013, </w:t>
      </w:r>
      <w:r w:rsidRPr="00EB1F6D">
        <w:rPr>
          <w:rStyle w:val="RSCB02ArticleTextChar"/>
          <w:b/>
        </w:rPr>
        <w:t>113</w:t>
      </w:r>
      <w:r w:rsidRPr="002953D9">
        <w:rPr>
          <w:rStyle w:val="RSCB02ArticleTextChar"/>
        </w:rPr>
        <w:t>, 3686.</w:t>
      </w:r>
    </w:p>
    <w:p w14:paraId="0939315F" w14:textId="77777777" w:rsidR="000603AE" w:rsidRDefault="000603AE" w:rsidP="000603AE">
      <w:pPr>
        <w:spacing w:after="0"/>
        <w:jc w:val="both"/>
        <w:rPr>
          <w:rStyle w:val="RSCB02ArticleTextChar"/>
        </w:rPr>
      </w:pPr>
      <w:r w:rsidRPr="002953D9">
        <w:rPr>
          <w:rStyle w:val="RSCB02ArticleTextChar"/>
        </w:rPr>
        <w:t>[</w:t>
      </w:r>
      <w:r>
        <w:rPr>
          <w:rStyle w:val="RSCB02ArticleTextChar"/>
        </w:rPr>
        <w:t>10</w:t>
      </w:r>
      <w:r w:rsidRPr="002953D9">
        <w:rPr>
          <w:rStyle w:val="RSCB02ArticleTextChar"/>
        </w:rPr>
        <w:t xml:space="preserve">] C. A. Daws, C. L. </w:t>
      </w:r>
      <w:proofErr w:type="spellStart"/>
      <w:r w:rsidRPr="002953D9">
        <w:rPr>
          <w:rStyle w:val="RSCB02ArticleTextChar"/>
        </w:rPr>
        <w:t>Exstrom</w:t>
      </w:r>
      <w:proofErr w:type="spellEnd"/>
      <w:r w:rsidRPr="002953D9">
        <w:rPr>
          <w:rStyle w:val="RSCB02ArticleTextChar"/>
        </w:rPr>
        <w:t>, J. R. Sowa Jr.</w:t>
      </w:r>
      <w:r>
        <w:rPr>
          <w:rStyle w:val="RSCB02ArticleTextChar"/>
        </w:rPr>
        <w:t xml:space="preserve"> and K. R. Mann, </w:t>
      </w:r>
      <w:r w:rsidRPr="00EB1F6D">
        <w:rPr>
          <w:rStyle w:val="RSCB02ArticleTextChar"/>
          <w:i/>
        </w:rPr>
        <w:t>Chem.</w:t>
      </w:r>
      <w:r w:rsidRPr="00EB1F6D">
        <w:rPr>
          <w:rStyle w:val="RSCB02ArticleTextChar"/>
          <w:rFonts w:hint="eastAsia"/>
          <w:i/>
          <w:lang w:eastAsia="zh-CN"/>
        </w:rPr>
        <w:t xml:space="preserve"> </w:t>
      </w:r>
      <w:r w:rsidRPr="00EB1F6D">
        <w:rPr>
          <w:rStyle w:val="RSCB02ArticleTextChar"/>
          <w:i/>
        </w:rPr>
        <w:t>Mater.</w:t>
      </w:r>
      <w:r w:rsidRPr="002953D9">
        <w:rPr>
          <w:rStyle w:val="RSCB02ArticleTextChar"/>
        </w:rPr>
        <w:t xml:space="preserve"> 1997, </w:t>
      </w:r>
      <w:r w:rsidRPr="00EB1F6D">
        <w:rPr>
          <w:rStyle w:val="RSCB02ArticleTextChar"/>
          <w:b/>
        </w:rPr>
        <w:t>9</w:t>
      </w:r>
      <w:r w:rsidRPr="002953D9">
        <w:rPr>
          <w:rStyle w:val="RSCB02ArticleTextChar"/>
        </w:rPr>
        <w:t>, 363.</w:t>
      </w:r>
    </w:p>
    <w:p w14:paraId="7227AC5A" w14:textId="77777777" w:rsidR="000603AE" w:rsidRDefault="000603AE" w:rsidP="000603AE">
      <w:pPr>
        <w:spacing w:after="0"/>
        <w:jc w:val="both"/>
        <w:rPr>
          <w:rStyle w:val="RSCB02ArticleTextChar"/>
        </w:rPr>
      </w:pPr>
      <w:r w:rsidRPr="002953D9">
        <w:rPr>
          <w:rStyle w:val="RSCB02ArticleTextChar"/>
        </w:rPr>
        <w:t>[</w:t>
      </w:r>
      <w:r>
        <w:rPr>
          <w:rStyle w:val="RSCB02ArticleTextChar"/>
        </w:rPr>
        <w:t>11</w:t>
      </w:r>
      <w:r w:rsidRPr="002953D9">
        <w:rPr>
          <w:rStyle w:val="RSCB02ArticleTextChar"/>
        </w:rPr>
        <w:t>]</w:t>
      </w:r>
      <w:r>
        <w:rPr>
          <w:rStyle w:val="RSCB02ArticleTextChar"/>
        </w:rPr>
        <w:t xml:space="preserve"> </w:t>
      </w:r>
      <w:r w:rsidRPr="009B127A">
        <w:rPr>
          <w:rStyle w:val="RSCB02ArticleTextChar"/>
        </w:rPr>
        <w:t>M. H.</w:t>
      </w:r>
      <w:r>
        <w:rPr>
          <w:rStyle w:val="RSCB02ArticleTextChar"/>
        </w:rPr>
        <w:t xml:space="preserve"> </w:t>
      </w:r>
      <w:r w:rsidRPr="009B127A">
        <w:rPr>
          <w:rStyle w:val="RSCB02ArticleTextChar"/>
        </w:rPr>
        <w:t>Keefe, K. D.</w:t>
      </w:r>
      <w:r>
        <w:rPr>
          <w:rStyle w:val="RSCB02ArticleTextChar"/>
        </w:rPr>
        <w:t xml:space="preserve"> </w:t>
      </w:r>
      <w:proofErr w:type="spellStart"/>
      <w:r w:rsidRPr="009B127A">
        <w:rPr>
          <w:rStyle w:val="RSCB02ArticleTextChar"/>
        </w:rPr>
        <w:t>Benkstein</w:t>
      </w:r>
      <w:proofErr w:type="spellEnd"/>
      <w:r>
        <w:rPr>
          <w:rStyle w:val="RSCB02ArticleTextChar"/>
        </w:rPr>
        <w:t xml:space="preserve"> and J. T. Hupp, </w:t>
      </w:r>
      <w:r w:rsidRPr="00971BBC">
        <w:rPr>
          <w:rStyle w:val="RSCB02ArticleTextChar"/>
          <w:i/>
        </w:rPr>
        <w:t>Coord. Chem. Rev.</w:t>
      </w:r>
      <w:r>
        <w:rPr>
          <w:rStyle w:val="RSCB02ArticleTextChar"/>
        </w:rPr>
        <w:t>,</w:t>
      </w:r>
      <w:r>
        <w:rPr>
          <w:rStyle w:val="RSCB02ArticleTextChar"/>
          <w:rFonts w:hint="eastAsia"/>
          <w:lang w:eastAsia="zh-CN"/>
        </w:rPr>
        <w:t xml:space="preserve"> </w:t>
      </w:r>
      <w:r w:rsidRPr="009B127A">
        <w:rPr>
          <w:rStyle w:val="RSCB02ArticleTextChar"/>
        </w:rPr>
        <w:t xml:space="preserve">2000, </w:t>
      </w:r>
      <w:r w:rsidRPr="00971BBC">
        <w:rPr>
          <w:rStyle w:val="RSCB02ArticleTextChar"/>
          <w:b/>
        </w:rPr>
        <w:t>205</w:t>
      </w:r>
      <w:r w:rsidRPr="009B127A">
        <w:rPr>
          <w:rStyle w:val="RSCB02ArticleTextChar"/>
        </w:rPr>
        <w:t>, 201.</w:t>
      </w:r>
      <w:r w:rsidRPr="00FA70C4">
        <w:rPr>
          <w:rStyle w:val="RSCB02ArticleTextChar"/>
        </w:rPr>
        <w:t xml:space="preserve"> </w:t>
      </w:r>
    </w:p>
    <w:p w14:paraId="770BE44A" w14:textId="77777777" w:rsidR="000603AE" w:rsidRDefault="000603AE" w:rsidP="000603AE">
      <w:pPr>
        <w:spacing w:after="0"/>
        <w:jc w:val="both"/>
        <w:rPr>
          <w:rStyle w:val="RSCB02ArticleTextChar"/>
        </w:rPr>
      </w:pPr>
      <w:r w:rsidRPr="002953D9">
        <w:rPr>
          <w:rStyle w:val="RSCB02ArticleTextChar"/>
        </w:rPr>
        <w:t>[</w:t>
      </w:r>
      <w:r>
        <w:rPr>
          <w:rStyle w:val="RSCB02ArticleTextChar"/>
        </w:rPr>
        <w:t>12</w:t>
      </w:r>
      <w:r w:rsidRPr="002953D9">
        <w:rPr>
          <w:rStyle w:val="RSCB02ArticleTextChar"/>
        </w:rPr>
        <w:t>]</w:t>
      </w:r>
      <w:r>
        <w:rPr>
          <w:rStyle w:val="RSCB02ArticleTextChar"/>
        </w:rPr>
        <w:t xml:space="preserve"> </w:t>
      </w:r>
      <w:r w:rsidRPr="009B127A">
        <w:rPr>
          <w:rStyle w:val="RSCB02ArticleTextChar"/>
        </w:rPr>
        <w:t>E.</w:t>
      </w:r>
      <w:r>
        <w:rPr>
          <w:rStyle w:val="RSCB02ArticleTextChar"/>
        </w:rPr>
        <w:t xml:space="preserve"> </w:t>
      </w:r>
      <w:r w:rsidRPr="009B127A">
        <w:rPr>
          <w:rStyle w:val="RSCB02ArticleTextChar"/>
        </w:rPr>
        <w:t>Fern</w:t>
      </w:r>
      <w:r>
        <w:rPr>
          <w:rStyle w:val="RSCB02ArticleTextChar"/>
        </w:rPr>
        <w:t>á</w:t>
      </w:r>
      <w:r w:rsidRPr="009B127A">
        <w:rPr>
          <w:rStyle w:val="RSCB02ArticleTextChar"/>
        </w:rPr>
        <w:t>ndez, A.</w:t>
      </w:r>
      <w:r>
        <w:rPr>
          <w:rStyle w:val="RSCB02ArticleTextChar"/>
        </w:rPr>
        <w:t xml:space="preserve"> </w:t>
      </w:r>
      <w:r w:rsidRPr="009B127A">
        <w:rPr>
          <w:rStyle w:val="RSCB02ArticleTextChar"/>
        </w:rPr>
        <w:t>Laguna</w:t>
      </w:r>
      <w:r>
        <w:rPr>
          <w:rStyle w:val="RSCB02ArticleTextChar"/>
        </w:rPr>
        <w:t xml:space="preserve"> and</w:t>
      </w:r>
      <w:r w:rsidRPr="009B127A">
        <w:rPr>
          <w:rStyle w:val="RSCB02ArticleTextChar"/>
        </w:rPr>
        <w:t xml:space="preserve"> </w:t>
      </w:r>
      <w:r>
        <w:rPr>
          <w:rStyle w:val="RSCB02ArticleTextChar"/>
        </w:rPr>
        <w:t xml:space="preserve">J. M. </w:t>
      </w:r>
      <w:r w:rsidRPr="009B127A">
        <w:rPr>
          <w:rStyle w:val="RSCB02ArticleTextChar"/>
        </w:rPr>
        <w:t>L</w:t>
      </w:r>
      <w:r>
        <w:rPr>
          <w:rStyle w:val="RSCB02ArticleTextChar"/>
        </w:rPr>
        <w:t>ó</w:t>
      </w:r>
      <w:r w:rsidRPr="009B127A">
        <w:rPr>
          <w:rStyle w:val="RSCB02ArticleTextChar"/>
        </w:rPr>
        <w:t>p</w:t>
      </w:r>
      <w:r>
        <w:rPr>
          <w:rStyle w:val="RSCB02ArticleTextChar"/>
        </w:rPr>
        <w:t>ez-De-</w:t>
      </w:r>
      <w:proofErr w:type="spellStart"/>
      <w:r>
        <w:rPr>
          <w:rStyle w:val="RSCB02ArticleTextChar"/>
        </w:rPr>
        <w:t>Luzuriaga</w:t>
      </w:r>
      <w:proofErr w:type="spellEnd"/>
      <w:r>
        <w:rPr>
          <w:rStyle w:val="RSCB02ArticleTextChar"/>
        </w:rPr>
        <w:t xml:space="preserve">, </w:t>
      </w:r>
      <w:r w:rsidRPr="00971BBC">
        <w:rPr>
          <w:rStyle w:val="RSCB02ArticleTextChar"/>
          <w:i/>
        </w:rPr>
        <w:t>Coord.</w:t>
      </w:r>
      <w:r w:rsidRPr="00971BBC">
        <w:rPr>
          <w:rStyle w:val="RSCB02ArticleTextChar"/>
          <w:rFonts w:hint="eastAsia"/>
          <w:i/>
          <w:lang w:eastAsia="zh-CN"/>
        </w:rPr>
        <w:t xml:space="preserve"> </w:t>
      </w:r>
      <w:r w:rsidRPr="00971BBC">
        <w:rPr>
          <w:rStyle w:val="RSCB02ArticleTextChar"/>
          <w:i/>
        </w:rPr>
        <w:t>Chem. Rev.</w:t>
      </w:r>
      <w:r>
        <w:rPr>
          <w:rStyle w:val="RSCB02ArticleTextChar"/>
        </w:rPr>
        <w:t>,</w:t>
      </w:r>
      <w:r w:rsidRPr="009B127A">
        <w:rPr>
          <w:rStyle w:val="RSCB02ArticleTextChar"/>
        </w:rPr>
        <w:t xml:space="preserve"> 2005, </w:t>
      </w:r>
      <w:r w:rsidRPr="00971BBC">
        <w:rPr>
          <w:rStyle w:val="RSCB02ArticleTextChar"/>
          <w:b/>
        </w:rPr>
        <w:t>249</w:t>
      </w:r>
      <w:r w:rsidRPr="009B127A">
        <w:rPr>
          <w:rStyle w:val="RSCB02ArticleTextChar"/>
        </w:rPr>
        <w:t>, 1423.</w:t>
      </w:r>
      <w:r w:rsidRPr="00FA70C4">
        <w:rPr>
          <w:rStyle w:val="RSCB02ArticleTextChar"/>
        </w:rPr>
        <w:t xml:space="preserve"> </w:t>
      </w:r>
    </w:p>
    <w:p w14:paraId="1E41E4CB" w14:textId="77777777" w:rsidR="000603AE" w:rsidRDefault="000603AE" w:rsidP="000603AE">
      <w:pPr>
        <w:spacing w:after="0"/>
        <w:jc w:val="both"/>
        <w:rPr>
          <w:rStyle w:val="RSCB02ArticleTextChar"/>
        </w:rPr>
      </w:pPr>
      <w:r w:rsidRPr="002953D9">
        <w:rPr>
          <w:rStyle w:val="RSCB02ArticleTextChar"/>
        </w:rPr>
        <w:t>[</w:t>
      </w:r>
      <w:r>
        <w:rPr>
          <w:rStyle w:val="RSCB02ArticleTextChar"/>
        </w:rPr>
        <w:t>13</w:t>
      </w:r>
      <w:r w:rsidRPr="002953D9">
        <w:rPr>
          <w:rStyle w:val="RSCB02ArticleTextChar"/>
        </w:rPr>
        <w:t>]</w:t>
      </w:r>
      <w:r>
        <w:rPr>
          <w:rStyle w:val="RSCB02ArticleTextChar"/>
        </w:rPr>
        <w:t xml:space="preserve"> </w:t>
      </w:r>
      <w:r w:rsidRPr="009B127A">
        <w:rPr>
          <w:rStyle w:val="RSCB02ArticleTextChar"/>
        </w:rPr>
        <w:t>A.</w:t>
      </w:r>
      <w:r>
        <w:rPr>
          <w:rStyle w:val="RSCB02ArticleTextChar"/>
        </w:rPr>
        <w:t xml:space="preserve"> </w:t>
      </w:r>
      <w:proofErr w:type="spellStart"/>
      <w:r w:rsidRPr="009B127A">
        <w:rPr>
          <w:rStyle w:val="RSCB02ArticleTextChar"/>
        </w:rPr>
        <w:t>Luquin</w:t>
      </w:r>
      <w:proofErr w:type="spellEnd"/>
      <w:r w:rsidRPr="009B127A">
        <w:rPr>
          <w:rStyle w:val="RSCB02ArticleTextChar"/>
        </w:rPr>
        <w:t>, C.</w:t>
      </w:r>
      <w:r>
        <w:rPr>
          <w:rStyle w:val="RSCB02ArticleTextChar"/>
        </w:rPr>
        <w:t xml:space="preserve"> </w:t>
      </w:r>
      <w:proofErr w:type="spellStart"/>
      <w:r w:rsidRPr="009B127A">
        <w:rPr>
          <w:rStyle w:val="RSCB02ArticleTextChar"/>
        </w:rPr>
        <w:t>Elos</w:t>
      </w:r>
      <w:r>
        <w:rPr>
          <w:rStyle w:val="RSCB02ArticleTextChar"/>
        </w:rPr>
        <w:t>ú</w:t>
      </w:r>
      <w:r w:rsidRPr="009B127A">
        <w:rPr>
          <w:rStyle w:val="RSCB02ArticleTextChar"/>
        </w:rPr>
        <w:t>a</w:t>
      </w:r>
      <w:proofErr w:type="spellEnd"/>
      <w:r w:rsidRPr="009B127A">
        <w:rPr>
          <w:rStyle w:val="RSCB02ArticleTextChar"/>
        </w:rPr>
        <w:t>, E.</w:t>
      </w:r>
      <w:r>
        <w:rPr>
          <w:rStyle w:val="RSCB02ArticleTextChar"/>
        </w:rPr>
        <w:t xml:space="preserve"> </w:t>
      </w:r>
      <w:r w:rsidRPr="009B127A">
        <w:rPr>
          <w:rStyle w:val="RSCB02ArticleTextChar"/>
        </w:rPr>
        <w:t>Vergara, J.</w:t>
      </w:r>
      <w:r>
        <w:rPr>
          <w:rStyle w:val="RSCB02ArticleTextChar"/>
        </w:rPr>
        <w:t xml:space="preserve"> </w:t>
      </w:r>
      <w:r w:rsidRPr="009B127A">
        <w:rPr>
          <w:rStyle w:val="RSCB02ArticleTextChar"/>
        </w:rPr>
        <w:t>Estella, E.</w:t>
      </w:r>
      <w:r>
        <w:rPr>
          <w:rStyle w:val="RSCB02ArticleTextChar"/>
        </w:rPr>
        <w:t xml:space="preserve"> </w:t>
      </w:r>
      <w:proofErr w:type="spellStart"/>
      <w:r w:rsidRPr="009B127A">
        <w:rPr>
          <w:rStyle w:val="RSCB02ArticleTextChar"/>
        </w:rPr>
        <w:t>Cerrada</w:t>
      </w:r>
      <w:proofErr w:type="spellEnd"/>
      <w:r w:rsidRPr="009B127A">
        <w:rPr>
          <w:rStyle w:val="RSCB02ArticleTextChar"/>
        </w:rPr>
        <w:t>,</w:t>
      </w:r>
      <w:r>
        <w:rPr>
          <w:rStyle w:val="RSCB02ArticleTextChar"/>
          <w:rFonts w:hint="eastAsia"/>
          <w:lang w:eastAsia="zh-CN"/>
        </w:rPr>
        <w:t xml:space="preserve"> </w:t>
      </w:r>
      <w:r w:rsidRPr="009B127A">
        <w:rPr>
          <w:rStyle w:val="RSCB02ArticleTextChar"/>
        </w:rPr>
        <w:t>C.</w:t>
      </w:r>
      <w:r>
        <w:rPr>
          <w:rStyle w:val="RSCB02ArticleTextChar"/>
        </w:rPr>
        <w:t xml:space="preserve"> </w:t>
      </w:r>
      <w:proofErr w:type="spellStart"/>
      <w:r w:rsidRPr="009B127A">
        <w:rPr>
          <w:rStyle w:val="RSCB02ArticleTextChar"/>
        </w:rPr>
        <w:t>Bari</w:t>
      </w:r>
      <w:r>
        <w:rPr>
          <w:rStyle w:val="RSCB02ArticleTextChar"/>
        </w:rPr>
        <w:t>á</w:t>
      </w:r>
      <w:r w:rsidRPr="009B127A">
        <w:rPr>
          <w:rStyle w:val="RSCB02ArticleTextChar"/>
        </w:rPr>
        <w:t>in</w:t>
      </w:r>
      <w:proofErr w:type="spellEnd"/>
      <w:r w:rsidRPr="009B127A">
        <w:rPr>
          <w:rStyle w:val="RSCB02ArticleTextChar"/>
        </w:rPr>
        <w:t>, I. R.</w:t>
      </w:r>
      <w:r>
        <w:rPr>
          <w:rStyle w:val="RSCB02ArticleTextChar"/>
        </w:rPr>
        <w:t xml:space="preserve"> </w:t>
      </w:r>
      <w:proofErr w:type="spellStart"/>
      <w:r w:rsidRPr="009B127A">
        <w:rPr>
          <w:rStyle w:val="RSCB02ArticleTextChar"/>
        </w:rPr>
        <w:t>Matías</w:t>
      </w:r>
      <w:proofErr w:type="spellEnd"/>
      <w:r w:rsidRPr="009B127A">
        <w:rPr>
          <w:rStyle w:val="RSCB02ArticleTextChar"/>
        </w:rPr>
        <w:t>, J.</w:t>
      </w:r>
      <w:r>
        <w:rPr>
          <w:rStyle w:val="RSCB02ArticleTextChar"/>
        </w:rPr>
        <w:t xml:space="preserve"> </w:t>
      </w:r>
      <w:r w:rsidRPr="009B127A">
        <w:rPr>
          <w:rStyle w:val="RSCB02ArticleTextChar"/>
        </w:rPr>
        <w:t>Garrido</w:t>
      </w:r>
      <w:r>
        <w:rPr>
          <w:rStyle w:val="RSCB02ArticleTextChar"/>
        </w:rPr>
        <w:t xml:space="preserve"> and</w:t>
      </w:r>
      <w:r w:rsidRPr="009B127A">
        <w:rPr>
          <w:rStyle w:val="RSCB02ArticleTextChar"/>
        </w:rPr>
        <w:t xml:space="preserve"> </w:t>
      </w:r>
      <w:r>
        <w:rPr>
          <w:rStyle w:val="RSCB02ArticleTextChar"/>
        </w:rPr>
        <w:t xml:space="preserve">M. </w:t>
      </w:r>
      <w:r w:rsidRPr="009B127A">
        <w:rPr>
          <w:rStyle w:val="RSCB02ArticleTextChar"/>
        </w:rPr>
        <w:t>La</w:t>
      </w:r>
      <w:r>
        <w:rPr>
          <w:rStyle w:val="RSCB02ArticleTextChar"/>
        </w:rPr>
        <w:t xml:space="preserve">guna, </w:t>
      </w:r>
      <w:r w:rsidRPr="00971BBC">
        <w:rPr>
          <w:rStyle w:val="RSCB02ArticleTextChar"/>
          <w:i/>
        </w:rPr>
        <w:t>Gold Bull.</w:t>
      </w:r>
      <w:r>
        <w:rPr>
          <w:rStyle w:val="RSCB02ArticleTextChar"/>
        </w:rPr>
        <w:t xml:space="preserve">, 2007, </w:t>
      </w:r>
      <w:r w:rsidRPr="00971BBC">
        <w:rPr>
          <w:rStyle w:val="RSCB02ArticleTextChar"/>
          <w:b/>
        </w:rPr>
        <w:t>40</w:t>
      </w:r>
      <w:r>
        <w:rPr>
          <w:rStyle w:val="RSCB02ArticleTextChar"/>
        </w:rPr>
        <w:t>,</w:t>
      </w:r>
      <w:r>
        <w:rPr>
          <w:rStyle w:val="RSCB02ArticleTextChar"/>
          <w:rFonts w:hint="eastAsia"/>
          <w:lang w:eastAsia="zh-CN"/>
        </w:rPr>
        <w:t xml:space="preserve"> </w:t>
      </w:r>
      <w:r w:rsidRPr="009B127A">
        <w:rPr>
          <w:rStyle w:val="RSCB02ArticleTextChar"/>
        </w:rPr>
        <w:t>225.</w:t>
      </w:r>
    </w:p>
    <w:p w14:paraId="60F3079A" w14:textId="77777777" w:rsidR="000603AE" w:rsidRDefault="000603AE" w:rsidP="000603AE">
      <w:pPr>
        <w:spacing w:after="0"/>
        <w:jc w:val="both"/>
        <w:rPr>
          <w:rStyle w:val="RSCB02ArticleTextChar"/>
        </w:rPr>
      </w:pPr>
      <w:r w:rsidRPr="002953D9">
        <w:rPr>
          <w:rStyle w:val="RSCB02ArticleTextChar"/>
        </w:rPr>
        <w:t>[</w:t>
      </w:r>
      <w:r>
        <w:rPr>
          <w:rStyle w:val="RSCB02ArticleTextChar"/>
        </w:rPr>
        <w:t>14</w:t>
      </w:r>
      <w:r w:rsidRPr="002953D9">
        <w:rPr>
          <w:rStyle w:val="RSCB02ArticleTextChar"/>
        </w:rPr>
        <w:t>]</w:t>
      </w:r>
      <w:r>
        <w:rPr>
          <w:rStyle w:val="RSCB02ArticleTextChar"/>
        </w:rPr>
        <w:t xml:space="preserve"> </w:t>
      </w:r>
      <w:r w:rsidRPr="009B127A">
        <w:rPr>
          <w:rStyle w:val="RSCB02ArticleTextChar"/>
        </w:rPr>
        <w:t>M. J.</w:t>
      </w:r>
      <w:r>
        <w:rPr>
          <w:rStyle w:val="RSCB02ArticleTextChar"/>
        </w:rPr>
        <w:t xml:space="preserve"> </w:t>
      </w:r>
      <w:r w:rsidRPr="009B127A">
        <w:rPr>
          <w:rStyle w:val="RSCB02ArticleTextChar"/>
        </w:rPr>
        <w:t>Katz, K.</w:t>
      </w:r>
      <w:r>
        <w:rPr>
          <w:rStyle w:val="RSCB02ArticleTextChar"/>
        </w:rPr>
        <w:t xml:space="preserve"> </w:t>
      </w:r>
      <w:r w:rsidRPr="009B127A">
        <w:rPr>
          <w:rStyle w:val="RSCB02ArticleTextChar"/>
        </w:rPr>
        <w:t>Sakai</w:t>
      </w:r>
      <w:r>
        <w:rPr>
          <w:rStyle w:val="RSCB02ArticleTextChar"/>
        </w:rPr>
        <w:t xml:space="preserve"> and</w:t>
      </w:r>
      <w:r w:rsidRPr="00971BBC">
        <w:rPr>
          <w:rStyle w:val="RSCB02ArticleTextChar"/>
        </w:rPr>
        <w:t xml:space="preserve"> </w:t>
      </w:r>
      <w:r>
        <w:rPr>
          <w:rStyle w:val="RSCB02ArticleTextChar"/>
        </w:rPr>
        <w:t>D. B.</w:t>
      </w:r>
      <w:r w:rsidRPr="009B127A">
        <w:rPr>
          <w:rStyle w:val="RSCB02ArticleTextChar"/>
        </w:rPr>
        <w:t xml:space="preserve"> </w:t>
      </w:r>
      <w:proofErr w:type="spellStart"/>
      <w:r w:rsidRPr="009B127A">
        <w:rPr>
          <w:rStyle w:val="RSCB02ArticleTextChar"/>
        </w:rPr>
        <w:t>Leznoff</w:t>
      </w:r>
      <w:proofErr w:type="spellEnd"/>
      <w:r w:rsidRPr="009B127A">
        <w:rPr>
          <w:rStyle w:val="RSCB02ArticleTextChar"/>
        </w:rPr>
        <w:t xml:space="preserve">, </w:t>
      </w:r>
      <w:r w:rsidRPr="00971BBC">
        <w:rPr>
          <w:rStyle w:val="RSCB02ArticleTextChar"/>
          <w:i/>
        </w:rPr>
        <w:t>Chem. Soc. Rev.</w:t>
      </w:r>
      <w:r>
        <w:rPr>
          <w:rStyle w:val="RSCB02ArticleTextChar"/>
        </w:rPr>
        <w:t xml:space="preserve">, 2008, </w:t>
      </w:r>
      <w:r w:rsidRPr="00971BBC">
        <w:rPr>
          <w:rStyle w:val="RSCB02ArticleTextChar"/>
          <w:b/>
        </w:rPr>
        <w:t>37</w:t>
      </w:r>
      <w:r>
        <w:rPr>
          <w:rStyle w:val="RSCB02ArticleTextChar"/>
        </w:rPr>
        <w:t>,</w:t>
      </w:r>
      <w:r>
        <w:rPr>
          <w:rStyle w:val="RSCB02ArticleTextChar"/>
          <w:rFonts w:hint="eastAsia"/>
          <w:lang w:eastAsia="zh-CN"/>
        </w:rPr>
        <w:t xml:space="preserve"> </w:t>
      </w:r>
      <w:r w:rsidRPr="009B127A">
        <w:rPr>
          <w:rStyle w:val="RSCB02ArticleTextChar"/>
        </w:rPr>
        <w:t>1884.</w:t>
      </w:r>
    </w:p>
    <w:p w14:paraId="66778033" w14:textId="77777777" w:rsidR="000603AE" w:rsidRPr="009B127A" w:rsidRDefault="000603AE" w:rsidP="000603AE">
      <w:pPr>
        <w:spacing w:after="0"/>
        <w:jc w:val="both"/>
        <w:rPr>
          <w:rStyle w:val="RSCB02ArticleTextChar"/>
        </w:rPr>
      </w:pPr>
      <w:r w:rsidRPr="002953D9">
        <w:rPr>
          <w:rStyle w:val="RSCB02ArticleTextChar"/>
        </w:rPr>
        <w:t>[</w:t>
      </w:r>
      <w:r>
        <w:rPr>
          <w:rStyle w:val="RSCB02ArticleTextChar"/>
        </w:rPr>
        <w:t>15</w:t>
      </w:r>
      <w:r w:rsidRPr="002953D9">
        <w:rPr>
          <w:rStyle w:val="RSCB02ArticleTextChar"/>
        </w:rPr>
        <w:t>]</w:t>
      </w:r>
      <w:r>
        <w:rPr>
          <w:rStyle w:val="RSCB02ArticleTextChar"/>
        </w:rPr>
        <w:t xml:space="preserve"> </w:t>
      </w:r>
      <w:r w:rsidRPr="009B127A">
        <w:rPr>
          <w:rStyle w:val="RSCB02ArticleTextChar"/>
        </w:rPr>
        <w:t>M. N.</w:t>
      </w:r>
      <w:r>
        <w:rPr>
          <w:rStyle w:val="RSCB02ArticleTextChar"/>
        </w:rPr>
        <w:t xml:space="preserve"> </w:t>
      </w:r>
      <w:r w:rsidRPr="009B127A">
        <w:rPr>
          <w:rStyle w:val="RSCB02ArticleTextChar"/>
        </w:rPr>
        <w:t>Fiddler, I.</w:t>
      </w:r>
      <w:r>
        <w:rPr>
          <w:rStyle w:val="RSCB02ArticleTextChar"/>
        </w:rPr>
        <w:t xml:space="preserve"> </w:t>
      </w:r>
      <w:proofErr w:type="spellStart"/>
      <w:r w:rsidRPr="009B127A">
        <w:rPr>
          <w:rStyle w:val="RSCB02ArticleTextChar"/>
        </w:rPr>
        <w:t>Begashaw</w:t>
      </w:r>
      <w:proofErr w:type="spellEnd"/>
      <w:r w:rsidRPr="009B127A">
        <w:rPr>
          <w:rStyle w:val="RSCB02ArticleTextChar"/>
        </w:rPr>
        <w:t xml:space="preserve">, </w:t>
      </w:r>
      <w:r>
        <w:rPr>
          <w:rStyle w:val="RSCB02ArticleTextChar"/>
        </w:rPr>
        <w:t>M. A. Mickens, M.</w:t>
      </w:r>
      <w:r>
        <w:rPr>
          <w:rStyle w:val="RSCB02ArticleTextChar"/>
          <w:rFonts w:hint="eastAsia"/>
          <w:lang w:eastAsia="zh-CN"/>
        </w:rPr>
        <w:t xml:space="preserve"> </w:t>
      </w:r>
      <w:r w:rsidRPr="009B127A">
        <w:rPr>
          <w:rStyle w:val="RSCB02ArticleTextChar"/>
        </w:rPr>
        <w:t>S.</w:t>
      </w:r>
      <w:r>
        <w:rPr>
          <w:rStyle w:val="RSCB02ArticleTextChar"/>
        </w:rPr>
        <w:t xml:space="preserve"> Collingwood,</w:t>
      </w:r>
      <w:r w:rsidRPr="009B127A">
        <w:rPr>
          <w:rStyle w:val="RSCB02ArticleTextChar"/>
        </w:rPr>
        <w:t xml:space="preserve"> Z.</w:t>
      </w:r>
      <w:r>
        <w:rPr>
          <w:rStyle w:val="RSCB02ArticleTextChar"/>
        </w:rPr>
        <w:t xml:space="preserve"> </w:t>
      </w:r>
      <w:r w:rsidRPr="009B127A">
        <w:rPr>
          <w:rStyle w:val="RSCB02ArticleTextChar"/>
        </w:rPr>
        <w:t>Assefa</w:t>
      </w:r>
      <w:r>
        <w:rPr>
          <w:rStyle w:val="RSCB02ArticleTextChar"/>
        </w:rPr>
        <w:t xml:space="preserve"> and</w:t>
      </w:r>
      <w:r w:rsidRPr="009B127A">
        <w:rPr>
          <w:rStyle w:val="RSCB02ArticleTextChar"/>
        </w:rPr>
        <w:t xml:space="preserve"> S.</w:t>
      </w:r>
      <w:r>
        <w:rPr>
          <w:rStyle w:val="RSCB02ArticleTextChar"/>
        </w:rPr>
        <w:t xml:space="preserve"> </w:t>
      </w:r>
      <w:proofErr w:type="spellStart"/>
      <w:r w:rsidRPr="009B127A">
        <w:rPr>
          <w:rStyle w:val="RSCB02ArticleTextChar"/>
        </w:rPr>
        <w:t>Bililign</w:t>
      </w:r>
      <w:proofErr w:type="spellEnd"/>
      <w:r w:rsidRPr="009B127A">
        <w:rPr>
          <w:rStyle w:val="RSCB02ArticleTextChar"/>
        </w:rPr>
        <w:t xml:space="preserve">, </w:t>
      </w:r>
      <w:r w:rsidRPr="00971BBC">
        <w:rPr>
          <w:rStyle w:val="RSCB02ArticleTextChar"/>
          <w:i/>
        </w:rPr>
        <w:t>Sensors</w:t>
      </w:r>
      <w:r>
        <w:rPr>
          <w:rStyle w:val="RSCB02ArticleTextChar"/>
        </w:rPr>
        <w:t>,</w:t>
      </w:r>
      <w:r w:rsidRPr="009B127A">
        <w:rPr>
          <w:rStyle w:val="RSCB02ArticleTextChar"/>
        </w:rPr>
        <w:t xml:space="preserve"> 2009, </w:t>
      </w:r>
      <w:r w:rsidRPr="00971BBC">
        <w:rPr>
          <w:rStyle w:val="RSCB02ArticleTextChar"/>
          <w:b/>
        </w:rPr>
        <w:t>9</w:t>
      </w:r>
      <w:r w:rsidRPr="009B127A">
        <w:rPr>
          <w:rStyle w:val="RSCB02ArticleTextChar"/>
        </w:rPr>
        <w:t>, 10447.</w:t>
      </w:r>
    </w:p>
    <w:p w14:paraId="117E1BE4" w14:textId="77777777" w:rsidR="000603AE" w:rsidRDefault="000603AE" w:rsidP="000603AE">
      <w:pPr>
        <w:spacing w:after="0"/>
        <w:jc w:val="both"/>
        <w:rPr>
          <w:rStyle w:val="RSCB02ArticleTextChar"/>
        </w:rPr>
      </w:pPr>
      <w:r w:rsidRPr="002953D9">
        <w:rPr>
          <w:rStyle w:val="RSCB02ArticleTextChar"/>
        </w:rPr>
        <w:t>[</w:t>
      </w:r>
      <w:r>
        <w:rPr>
          <w:rStyle w:val="RSCB02ArticleTextChar"/>
        </w:rPr>
        <w:t>16</w:t>
      </w:r>
      <w:r w:rsidRPr="002953D9">
        <w:rPr>
          <w:rStyle w:val="RSCB02ArticleTextChar"/>
        </w:rPr>
        <w:t>]</w:t>
      </w:r>
      <w:r>
        <w:rPr>
          <w:rStyle w:val="RSCB02ArticleTextChar"/>
        </w:rPr>
        <w:t xml:space="preserve"> </w:t>
      </w:r>
      <w:r w:rsidRPr="009B127A">
        <w:rPr>
          <w:rStyle w:val="RSCB02ArticleTextChar"/>
        </w:rPr>
        <w:t>Q. A.</w:t>
      </w:r>
      <w:r>
        <w:rPr>
          <w:rStyle w:val="RSCB02ArticleTextChar"/>
        </w:rPr>
        <w:t xml:space="preserve"> </w:t>
      </w:r>
      <w:r w:rsidRPr="009B127A">
        <w:rPr>
          <w:rStyle w:val="RSCB02ArticleTextChar"/>
        </w:rPr>
        <w:t>Zhao, F. Y.</w:t>
      </w:r>
      <w:r>
        <w:rPr>
          <w:rStyle w:val="RSCB02ArticleTextChar"/>
        </w:rPr>
        <w:t xml:space="preserve"> </w:t>
      </w:r>
      <w:r w:rsidRPr="009B127A">
        <w:rPr>
          <w:rStyle w:val="RSCB02ArticleTextChar"/>
        </w:rPr>
        <w:t>Li</w:t>
      </w:r>
      <w:r>
        <w:rPr>
          <w:rStyle w:val="RSCB02ArticleTextChar"/>
        </w:rPr>
        <w:t xml:space="preserve"> and</w:t>
      </w:r>
      <w:r w:rsidRPr="009B127A">
        <w:rPr>
          <w:rStyle w:val="RSCB02ArticleTextChar"/>
        </w:rPr>
        <w:t xml:space="preserve"> </w:t>
      </w:r>
      <w:r>
        <w:rPr>
          <w:rStyle w:val="RSCB02ArticleTextChar"/>
        </w:rPr>
        <w:t xml:space="preserve">C. H. </w:t>
      </w:r>
      <w:r w:rsidRPr="009B127A">
        <w:rPr>
          <w:rStyle w:val="RSCB02ArticleTextChar"/>
        </w:rPr>
        <w:t xml:space="preserve">Huang, </w:t>
      </w:r>
      <w:r w:rsidRPr="00971BBC">
        <w:rPr>
          <w:rStyle w:val="RSCB02ArticleTextChar"/>
          <w:i/>
        </w:rPr>
        <w:t>Chem. Soc. Rev.</w:t>
      </w:r>
      <w:r>
        <w:rPr>
          <w:rStyle w:val="RSCB02ArticleTextChar"/>
        </w:rPr>
        <w:t xml:space="preserve">, 2010, </w:t>
      </w:r>
      <w:r w:rsidRPr="00971BBC">
        <w:rPr>
          <w:rStyle w:val="RSCB02ArticleTextChar"/>
          <w:b/>
        </w:rPr>
        <w:t>39</w:t>
      </w:r>
      <w:r>
        <w:rPr>
          <w:rStyle w:val="RSCB02ArticleTextChar"/>
        </w:rPr>
        <w:t>,</w:t>
      </w:r>
      <w:r>
        <w:rPr>
          <w:rStyle w:val="RSCB02ArticleTextChar"/>
          <w:rFonts w:hint="eastAsia"/>
          <w:lang w:eastAsia="zh-CN"/>
        </w:rPr>
        <w:t xml:space="preserve"> </w:t>
      </w:r>
      <w:r>
        <w:rPr>
          <w:rStyle w:val="RSCB02ArticleTextChar"/>
        </w:rPr>
        <w:t>3007.</w:t>
      </w:r>
    </w:p>
    <w:p w14:paraId="2E00BADE" w14:textId="77777777" w:rsidR="000603AE" w:rsidRPr="009B127A" w:rsidRDefault="000603AE" w:rsidP="000603AE">
      <w:pPr>
        <w:spacing w:after="0"/>
        <w:jc w:val="both"/>
        <w:rPr>
          <w:rStyle w:val="RSCB02ArticleTextChar"/>
        </w:rPr>
      </w:pPr>
      <w:r w:rsidRPr="002953D9">
        <w:rPr>
          <w:rStyle w:val="RSCB02ArticleTextChar"/>
        </w:rPr>
        <w:t>[</w:t>
      </w:r>
      <w:r>
        <w:rPr>
          <w:rStyle w:val="RSCB02ArticleTextChar"/>
        </w:rPr>
        <w:t>17</w:t>
      </w:r>
      <w:r w:rsidRPr="002953D9">
        <w:rPr>
          <w:rStyle w:val="RSCB02ArticleTextChar"/>
        </w:rPr>
        <w:t>]</w:t>
      </w:r>
      <w:r>
        <w:rPr>
          <w:rStyle w:val="RSCB02ArticleTextChar"/>
        </w:rPr>
        <w:t xml:space="preserve"> </w:t>
      </w:r>
      <w:r w:rsidRPr="009B127A">
        <w:rPr>
          <w:rStyle w:val="RSCB02ArticleTextChar"/>
        </w:rPr>
        <w:t>X. M.</w:t>
      </w:r>
      <w:r>
        <w:rPr>
          <w:rStyle w:val="RSCB02ArticleTextChar"/>
        </w:rPr>
        <w:t xml:space="preserve"> </w:t>
      </w:r>
      <w:r w:rsidRPr="009B127A">
        <w:rPr>
          <w:rStyle w:val="RSCB02ArticleTextChar"/>
        </w:rPr>
        <w:t>He</w:t>
      </w:r>
      <w:r>
        <w:rPr>
          <w:rStyle w:val="RSCB02ArticleTextChar"/>
        </w:rPr>
        <w:t xml:space="preserve"> and</w:t>
      </w:r>
      <w:r w:rsidRPr="009B127A">
        <w:rPr>
          <w:rStyle w:val="RSCB02ArticleTextChar"/>
        </w:rPr>
        <w:t xml:space="preserve"> V. W.</w:t>
      </w:r>
      <w:r>
        <w:rPr>
          <w:rStyle w:val="RSCB02ArticleTextChar"/>
        </w:rPr>
        <w:t>-</w:t>
      </w:r>
      <w:r w:rsidRPr="009B127A">
        <w:rPr>
          <w:rStyle w:val="RSCB02ArticleTextChar"/>
        </w:rPr>
        <w:t>W.</w:t>
      </w:r>
      <w:r>
        <w:rPr>
          <w:rStyle w:val="RSCB02ArticleTextChar"/>
        </w:rPr>
        <w:t xml:space="preserve"> </w:t>
      </w:r>
      <w:r w:rsidRPr="009B127A">
        <w:rPr>
          <w:rStyle w:val="RSCB02ArticleTextChar"/>
        </w:rPr>
        <w:t xml:space="preserve">Yam, </w:t>
      </w:r>
      <w:r w:rsidRPr="00CE33D9">
        <w:rPr>
          <w:rStyle w:val="RSCB02ArticleTextChar"/>
          <w:i/>
        </w:rPr>
        <w:t>Coord. Chem. Rev.</w:t>
      </w:r>
      <w:r>
        <w:rPr>
          <w:rStyle w:val="RSCB02ArticleTextChar"/>
        </w:rPr>
        <w:t>,</w:t>
      </w:r>
      <w:r w:rsidRPr="009B127A">
        <w:rPr>
          <w:rStyle w:val="RSCB02ArticleTextChar"/>
        </w:rPr>
        <w:t xml:space="preserve"> 2011, </w:t>
      </w:r>
      <w:r w:rsidRPr="00CE33D9">
        <w:rPr>
          <w:rStyle w:val="RSCB02ArticleTextChar"/>
          <w:b/>
        </w:rPr>
        <w:t>255</w:t>
      </w:r>
      <w:r w:rsidRPr="009B127A">
        <w:rPr>
          <w:rStyle w:val="RSCB02ArticleTextChar"/>
        </w:rPr>
        <w:t>, 2111.</w:t>
      </w:r>
    </w:p>
    <w:p w14:paraId="6D0DA399" w14:textId="77777777" w:rsidR="000603AE" w:rsidRPr="00FA70C4" w:rsidRDefault="000603AE" w:rsidP="000603AE">
      <w:pPr>
        <w:spacing w:after="0"/>
        <w:jc w:val="both"/>
        <w:rPr>
          <w:rStyle w:val="RSCB02ArticleTextChar"/>
        </w:rPr>
      </w:pPr>
      <w:r w:rsidRPr="002953D9">
        <w:rPr>
          <w:rStyle w:val="RSCB02ArticleTextChar"/>
        </w:rPr>
        <w:t>[</w:t>
      </w:r>
      <w:r>
        <w:rPr>
          <w:rStyle w:val="RSCB02ArticleTextChar"/>
        </w:rPr>
        <w:t>18</w:t>
      </w:r>
      <w:r w:rsidRPr="002953D9">
        <w:rPr>
          <w:rStyle w:val="RSCB02ArticleTextChar"/>
        </w:rPr>
        <w:t>]</w:t>
      </w:r>
      <w:r w:rsidRPr="00FA70C4">
        <w:rPr>
          <w:rStyle w:val="RSCB02ArticleTextChar"/>
        </w:rPr>
        <w:t xml:space="preserve"> M.</w:t>
      </w:r>
      <w:r>
        <w:rPr>
          <w:rStyle w:val="RSCB02ArticleTextChar"/>
        </w:rPr>
        <w:t xml:space="preserve"> </w:t>
      </w:r>
      <w:r w:rsidRPr="00FA70C4">
        <w:rPr>
          <w:rStyle w:val="RSCB02ArticleTextChar"/>
        </w:rPr>
        <w:t>Serrano, M.</w:t>
      </w:r>
      <w:r>
        <w:rPr>
          <w:rStyle w:val="RSCB02ArticleTextChar"/>
        </w:rPr>
        <w:t xml:space="preserve"> </w:t>
      </w:r>
      <w:r w:rsidRPr="00FA70C4">
        <w:rPr>
          <w:rStyle w:val="RSCB02ArticleTextChar"/>
        </w:rPr>
        <w:t>Silva</w:t>
      </w:r>
      <w:r>
        <w:rPr>
          <w:rStyle w:val="RSCB02ArticleTextChar"/>
        </w:rPr>
        <w:t xml:space="preserve"> and</w:t>
      </w:r>
      <w:r w:rsidRPr="00FA70C4">
        <w:rPr>
          <w:rStyle w:val="RSCB02ArticleTextChar"/>
        </w:rPr>
        <w:t xml:space="preserve"> M.</w:t>
      </w:r>
      <w:r>
        <w:rPr>
          <w:rStyle w:val="RSCB02ArticleTextChar"/>
        </w:rPr>
        <w:t xml:space="preserve"> </w:t>
      </w:r>
      <w:r w:rsidRPr="00FA70C4">
        <w:rPr>
          <w:rStyle w:val="RSCB02ArticleTextChar"/>
        </w:rPr>
        <w:t xml:space="preserve">Gallego, </w:t>
      </w:r>
      <w:r w:rsidRPr="00F15D27">
        <w:rPr>
          <w:rStyle w:val="RSCB02ArticleTextChar"/>
          <w:i/>
        </w:rPr>
        <w:t xml:space="preserve">Anal. </w:t>
      </w:r>
      <w:proofErr w:type="spellStart"/>
      <w:r w:rsidRPr="00F15D27">
        <w:rPr>
          <w:rStyle w:val="RSCB02ArticleTextChar"/>
          <w:i/>
        </w:rPr>
        <w:t>Chim</w:t>
      </w:r>
      <w:proofErr w:type="spellEnd"/>
      <w:r w:rsidRPr="00F15D27">
        <w:rPr>
          <w:rStyle w:val="RSCB02ArticleTextChar"/>
          <w:i/>
        </w:rPr>
        <w:t>. Acta</w:t>
      </w:r>
      <w:r>
        <w:rPr>
          <w:rStyle w:val="RSCB02ArticleTextChar"/>
        </w:rPr>
        <w:t>, 2013,</w:t>
      </w:r>
      <w:r>
        <w:rPr>
          <w:rStyle w:val="RSCB02ArticleTextChar"/>
          <w:rFonts w:hint="eastAsia"/>
          <w:lang w:eastAsia="zh-CN"/>
        </w:rPr>
        <w:t xml:space="preserve"> </w:t>
      </w:r>
      <w:r w:rsidRPr="00F15D27">
        <w:rPr>
          <w:rStyle w:val="RSCB02ArticleTextChar"/>
          <w:b/>
        </w:rPr>
        <w:t>784</w:t>
      </w:r>
      <w:r w:rsidRPr="00FA70C4">
        <w:rPr>
          <w:rStyle w:val="RSCB02ArticleTextChar"/>
        </w:rPr>
        <w:t>, 77.</w:t>
      </w:r>
    </w:p>
    <w:p w14:paraId="3F4A1354" w14:textId="77777777" w:rsidR="000603AE" w:rsidRPr="00FA70C4" w:rsidRDefault="000603AE" w:rsidP="000603AE">
      <w:pPr>
        <w:spacing w:after="0"/>
        <w:jc w:val="both"/>
        <w:rPr>
          <w:rStyle w:val="RSCB02ArticleTextChar"/>
        </w:rPr>
      </w:pPr>
      <w:r w:rsidRPr="002953D9">
        <w:rPr>
          <w:rStyle w:val="RSCB02ArticleTextChar"/>
        </w:rPr>
        <w:t>[</w:t>
      </w:r>
      <w:r>
        <w:rPr>
          <w:rStyle w:val="RSCB02ArticleTextChar"/>
        </w:rPr>
        <w:t>19</w:t>
      </w:r>
      <w:r w:rsidRPr="002953D9">
        <w:rPr>
          <w:rStyle w:val="RSCB02ArticleTextChar"/>
        </w:rPr>
        <w:t>]</w:t>
      </w:r>
      <w:r>
        <w:rPr>
          <w:rStyle w:val="RSCB02ArticleTextChar"/>
        </w:rPr>
        <w:t xml:space="preserve"> </w:t>
      </w:r>
      <w:r w:rsidRPr="00FA70C4">
        <w:rPr>
          <w:rStyle w:val="RSCB02ArticleTextChar"/>
        </w:rPr>
        <w:t>G.</w:t>
      </w:r>
      <w:r>
        <w:rPr>
          <w:rStyle w:val="RSCB02ArticleTextChar"/>
        </w:rPr>
        <w:t xml:space="preserve"> </w:t>
      </w:r>
      <w:proofErr w:type="spellStart"/>
      <w:r w:rsidRPr="00FA70C4">
        <w:rPr>
          <w:rStyle w:val="RSCB02ArticleTextChar"/>
        </w:rPr>
        <w:t>Dugo</w:t>
      </w:r>
      <w:proofErr w:type="spellEnd"/>
      <w:r w:rsidRPr="00FA70C4">
        <w:rPr>
          <w:rStyle w:val="RSCB02ArticleTextChar"/>
        </w:rPr>
        <w:t>, A.</w:t>
      </w:r>
      <w:r>
        <w:rPr>
          <w:rStyle w:val="RSCB02ArticleTextChar"/>
        </w:rPr>
        <w:t xml:space="preserve"> </w:t>
      </w:r>
      <w:proofErr w:type="spellStart"/>
      <w:r w:rsidRPr="00FA70C4">
        <w:rPr>
          <w:rStyle w:val="RSCB02ArticleTextChar"/>
        </w:rPr>
        <w:t>Rotondo</w:t>
      </w:r>
      <w:proofErr w:type="spellEnd"/>
      <w:r w:rsidRPr="00FA70C4">
        <w:rPr>
          <w:rStyle w:val="RSCB02ArticleTextChar"/>
        </w:rPr>
        <w:t xml:space="preserve">, </w:t>
      </w:r>
      <w:r>
        <w:rPr>
          <w:rStyle w:val="RSCB02ArticleTextChar"/>
        </w:rPr>
        <w:t xml:space="preserve">D. </w:t>
      </w:r>
      <w:proofErr w:type="spellStart"/>
      <w:r w:rsidRPr="00FA70C4">
        <w:rPr>
          <w:rStyle w:val="RSCB02ArticleTextChar"/>
        </w:rPr>
        <w:t>Mallam</w:t>
      </w:r>
      <w:r>
        <w:rPr>
          <w:rStyle w:val="RSCB02ArticleTextChar"/>
        </w:rPr>
        <w:t>ace</w:t>
      </w:r>
      <w:proofErr w:type="spellEnd"/>
      <w:r>
        <w:rPr>
          <w:rStyle w:val="RSCB02ArticleTextChar"/>
        </w:rPr>
        <w:t>, N. Cicero, A. Salvo,</w:t>
      </w:r>
      <w:r>
        <w:rPr>
          <w:rStyle w:val="RSCB02ArticleTextChar"/>
          <w:rFonts w:hint="eastAsia"/>
          <w:lang w:eastAsia="zh-CN"/>
        </w:rPr>
        <w:t xml:space="preserve"> </w:t>
      </w:r>
      <w:r w:rsidRPr="00FA70C4">
        <w:rPr>
          <w:rStyle w:val="RSCB02ArticleTextChar"/>
        </w:rPr>
        <w:t>E.</w:t>
      </w:r>
      <w:r>
        <w:rPr>
          <w:rStyle w:val="RSCB02ArticleTextChar"/>
        </w:rPr>
        <w:t xml:space="preserve"> </w:t>
      </w:r>
      <w:proofErr w:type="spellStart"/>
      <w:r w:rsidRPr="00FA70C4">
        <w:rPr>
          <w:rStyle w:val="RSCB02ArticleTextChar"/>
        </w:rPr>
        <w:t>Rotondo</w:t>
      </w:r>
      <w:proofErr w:type="spellEnd"/>
      <w:r>
        <w:rPr>
          <w:rStyle w:val="RSCB02ArticleTextChar"/>
        </w:rPr>
        <w:t xml:space="preserve"> and</w:t>
      </w:r>
      <w:r w:rsidRPr="00FA70C4">
        <w:rPr>
          <w:rStyle w:val="RSCB02ArticleTextChar"/>
        </w:rPr>
        <w:t xml:space="preserve"> C.</w:t>
      </w:r>
      <w:r>
        <w:rPr>
          <w:rStyle w:val="RSCB02ArticleTextChar"/>
        </w:rPr>
        <w:t xml:space="preserve"> </w:t>
      </w:r>
      <w:r w:rsidRPr="00FA70C4">
        <w:rPr>
          <w:rStyle w:val="RSCB02ArticleTextChar"/>
        </w:rPr>
        <w:t xml:space="preserve">Corsaro, </w:t>
      </w:r>
      <w:r>
        <w:rPr>
          <w:rStyle w:val="RSCB02ArticleTextChar"/>
          <w:rFonts w:hint="eastAsia"/>
          <w:lang w:eastAsia="zh-CN"/>
        </w:rPr>
        <w:t xml:space="preserve"> </w:t>
      </w:r>
      <w:proofErr w:type="spellStart"/>
      <w:r w:rsidRPr="00F15D27">
        <w:rPr>
          <w:rStyle w:val="RSCB02ArticleTextChar"/>
          <w:i/>
        </w:rPr>
        <w:t>Physica</w:t>
      </w:r>
      <w:proofErr w:type="spellEnd"/>
      <w:r w:rsidRPr="00F15D27">
        <w:rPr>
          <w:rStyle w:val="RSCB02ArticleTextChar"/>
          <w:i/>
        </w:rPr>
        <w:t xml:space="preserve"> A.</w:t>
      </w:r>
      <w:r>
        <w:rPr>
          <w:rStyle w:val="RSCB02ArticleTextChar"/>
        </w:rPr>
        <w:t>,</w:t>
      </w:r>
      <w:r w:rsidRPr="00FA70C4">
        <w:rPr>
          <w:rStyle w:val="RSCB02ArticleTextChar"/>
        </w:rPr>
        <w:t xml:space="preserve"> 2015, </w:t>
      </w:r>
      <w:r w:rsidRPr="00F15D27">
        <w:rPr>
          <w:rStyle w:val="RSCB02ArticleTextChar"/>
          <w:b/>
        </w:rPr>
        <w:t>420</w:t>
      </w:r>
      <w:r w:rsidRPr="00FA70C4">
        <w:rPr>
          <w:rStyle w:val="RSCB02ArticleTextChar"/>
        </w:rPr>
        <w:t>, 258.</w:t>
      </w:r>
    </w:p>
    <w:p w14:paraId="17D442FA" w14:textId="77777777" w:rsidR="000603AE" w:rsidRPr="00FA70C4" w:rsidRDefault="000603AE" w:rsidP="000603AE">
      <w:pPr>
        <w:spacing w:after="0"/>
        <w:jc w:val="both"/>
        <w:rPr>
          <w:rStyle w:val="RSCB02ArticleTextChar"/>
        </w:rPr>
      </w:pPr>
      <w:r w:rsidRPr="00FA70C4">
        <w:rPr>
          <w:rStyle w:val="RSCB02ArticleTextChar"/>
        </w:rPr>
        <w:t>[20] Y.</w:t>
      </w:r>
      <w:r>
        <w:rPr>
          <w:rStyle w:val="RSCB02ArticleTextChar"/>
        </w:rPr>
        <w:t xml:space="preserve"> </w:t>
      </w:r>
      <w:r w:rsidRPr="00FA70C4">
        <w:rPr>
          <w:rStyle w:val="RSCB02ArticleTextChar"/>
        </w:rPr>
        <w:t>Li, F.</w:t>
      </w:r>
      <w:r>
        <w:rPr>
          <w:rStyle w:val="RSCB02ArticleTextChar"/>
        </w:rPr>
        <w:t xml:space="preserve"> </w:t>
      </w:r>
      <w:r w:rsidRPr="00FA70C4">
        <w:rPr>
          <w:rStyle w:val="RSCB02ArticleTextChar"/>
        </w:rPr>
        <w:t>Yi, Y.</w:t>
      </w:r>
      <w:r>
        <w:rPr>
          <w:rStyle w:val="RSCB02ArticleTextChar"/>
        </w:rPr>
        <w:t xml:space="preserve"> </w:t>
      </w:r>
      <w:r w:rsidRPr="00FA70C4">
        <w:rPr>
          <w:rStyle w:val="RSCB02ArticleTextChar"/>
        </w:rPr>
        <w:t>Zheng, Y.</w:t>
      </w:r>
      <w:r>
        <w:rPr>
          <w:rStyle w:val="RSCB02ArticleTextChar"/>
        </w:rPr>
        <w:t xml:space="preserve"> </w:t>
      </w:r>
      <w:r w:rsidRPr="00FA70C4">
        <w:rPr>
          <w:rStyle w:val="RSCB02ArticleTextChar"/>
        </w:rPr>
        <w:t>Wang, J.</w:t>
      </w:r>
      <w:r>
        <w:rPr>
          <w:rStyle w:val="RSCB02ArticleTextChar"/>
        </w:rPr>
        <w:t xml:space="preserve"> </w:t>
      </w:r>
      <w:r w:rsidRPr="00FA70C4">
        <w:rPr>
          <w:rStyle w:val="RSCB02ArticleTextChar"/>
        </w:rPr>
        <w:t>Ye</w:t>
      </w:r>
      <w:r>
        <w:rPr>
          <w:rStyle w:val="RSCB02ArticleTextChar"/>
        </w:rPr>
        <w:t xml:space="preserve"> and</w:t>
      </w:r>
      <w:r w:rsidRPr="00FA70C4">
        <w:rPr>
          <w:rStyle w:val="RSCB02ArticleTextChar"/>
        </w:rPr>
        <w:t xml:space="preserve"> Q.</w:t>
      </w:r>
      <w:r>
        <w:rPr>
          <w:rStyle w:val="RSCB02ArticleTextChar"/>
        </w:rPr>
        <w:t xml:space="preserve"> </w:t>
      </w:r>
      <w:r w:rsidRPr="00FA70C4">
        <w:rPr>
          <w:rStyle w:val="RSCB02ArticleTextChar"/>
        </w:rPr>
        <w:t xml:space="preserve">Chu, </w:t>
      </w:r>
      <w:r w:rsidRPr="00F15D27">
        <w:rPr>
          <w:rStyle w:val="RSCB02ArticleTextChar"/>
          <w:i/>
        </w:rPr>
        <w:t>J. Sep. Sci.</w:t>
      </w:r>
      <w:r>
        <w:rPr>
          <w:rStyle w:val="RSCB02ArticleTextChar"/>
        </w:rPr>
        <w:t>,</w:t>
      </w:r>
      <w:r w:rsidRPr="00FA70C4">
        <w:rPr>
          <w:rStyle w:val="RSCB02ArticleTextChar"/>
        </w:rPr>
        <w:t xml:space="preserve"> 2015, </w:t>
      </w:r>
      <w:r w:rsidRPr="00F15D27">
        <w:rPr>
          <w:rStyle w:val="RSCB02ArticleTextChar"/>
          <w:b/>
        </w:rPr>
        <w:t>38</w:t>
      </w:r>
      <w:r w:rsidRPr="00FA70C4">
        <w:rPr>
          <w:rStyle w:val="RSCB02ArticleTextChar"/>
        </w:rPr>
        <w:t>, 2873.</w:t>
      </w:r>
    </w:p>
    <w:p w14:paraId="451A32E8" w14:textId="77777777" w:rsidR="000603AE" w:rsidRDefault="000603AE" w:rsidP="000603AE">
      <w:pPr>
        <w:spacing w:after="0"/>
        <w:jc w:val="both"/>
        <w:rPr>
          <w:rStyle w:val="RSCB02ArticleTextChar"/>
        </w:rPr>
      </w:pPr>
      <w:r w:rsidRPr="00FA70C4">
        <w:rPr>
          <w:rStyle w:val="RSCB02ArticleTextChar"/>
        </w:rPr>
        <w:t>[21] J.</w:t>
      </w:r>
      <w:r>
        <w:rPr>
          <w:rStyle w:val="RSCB02ArticleTextChar"/>
        </w:rPr>
        <w:t xml:space="preserve"> </w:t>
      </w:r>
      <w:proofErr w:type="spellStart"/>
      <w:r w:rsidRPr="00FA70C4">
        <w:rPr>
          <w:rStyle w:val="RSCB02ArticleTextChar"/>
        </w:rPr>
        <w:t>Obermeier</w:t>
      </w:r>
      <w:proofErr w:type="spellEnd"/>
      <w:r w:rsidRPr="00FA70C4">
        <w:rPr>
          <w:rStyle w:val="RSCB02ArticleTextChar"/>
        </w:rPr>
        <w:t>, P.</w:t>
      </w:r>
      <w:r>
        <w:rPr>
          <w:rStyle w:val="RSCB02ArticleTextChar"/>
        </w:rPr>
        <w:t xml:space="preserve"> </w:t>
      </w:r>
      <w:proofErr w:type="spellStart"/>
      <w:r w:rsidRPr="00FA70C4">
        <w:rPr>
          <w:rStyle w:val="RSCB02ArticleTextChar"/>
        </w:rPr>
        <w:t>Trefz</w:t>
      </w:r>
      <w:proofErr w:type="spellEnd"/>
      <w:r w:rsidRPr="00FA70C4">
        <w:rPr>
          <w:rStyle w:val="RSCB02ArticleTextChar"/>
        </w:rPr>
        <w:t>, K.</w:t>
      </w:r>
      <w:r>
        <w:rPr>
          <w:rStyle w:val="RSCB02ArticleTextChar"/>
        </w:rPr>
        <w:t xml:space="preserve"> </w:t>
      </w:r>
      <w:proofErr w:type="spellStart"/>
      <w:r w:rsidRPr="00FA70C4">
        <w:rPr>
          <w:rStyle w:val="RSCB02ArticleTextChar"/>
        </w:rPr>
        <w:t>Wex</w:t>
      </w:r>
      <w:proofErr w:type="spellEnd"/>
      <w:r w:rsidRPr="00FA70C4">
        <w:rPr>
          <w:rStyle w:val="RSCB02ArticleTextChar"/>
        </w:rPr>
        <w:t>, B.</w:t>
      </w:r>
      <w:r>
        <w:rPr>
          <w:rStyle w:val="RSCB02ArticleTextChar"/>
        </w:rPr>
        <w:t xml:space="preserve"> </w:t>
      </w:r>
      <w:proofErr w:type="spellStart"/>
      <w:r w:rsidRPr="00FA70C4">
        <w:rPr>
          <w:rStyle w:val="RSCB02ArticleTextChar"/>
        </w:rPr>
        <w:t>Sabel</w:t>
      </w:r>
      <w:proofErr w:type="spellEnd"/>
      <w:r w:rsidRPr="00FA70C4">
        <w:rPr>
          <w:rStyle w:val="RSCB02ArticleTextChar"/>
        </w:rPr>
        <w:t>, J. K.</w:t>
      </w:r>
      <w:r>
        <w:rPr>
          <w:rStyle w:val="RSCB02ArticleTextChar"/>
        </w:rPr>
        <w:t xml:space="preserve"> </w:t>
      </w:r>
      <w:r w:rsidRPr="00FA70C4">
        <w:rPr>
          <w:rStyle w:val="RSCB02ArticleTextChar"/>
        </w:rPr>
        <w:t>Schubert</w:t>
      </w:r>
      <w:r>
        <w:rPr>
          <w:rStyle w:val="RSCB02ArticleTextChar"/>
        </w:rPr>
        <w:t xml:space="preserve"> and</w:t>
      </w:r>
      <w:r>
        <w:rPr>
          <w:rStyle w:val="RSCB02ArticleTextChar"/>
          <w:rFonts w:hint="eastAsia"/>
          <w:lang w:eastAsia="zh-CN"/>
        </w:rPr>
        <w:t xml:space="preserve"> </w:t>
      </w:r>
      <w:r w:rsidRPr="00FA70C4">
        <w:rPr>
          <w:rStyle w:val="RSCB02ArticleTextChar"/>
        </w:rPr>
        <w:t>W. J.</w:t>
      </w:r>
      <w:r>
        <w:rPr>
          <w:rStyle w:val="RSCB02ArticleTextChar"/>
        </w:rPr>
        <w:t xml:space="preserve"> </w:t>
      </w:r>
      <w:proofErr w:type="spellStart"/>
      <w:r w:rsidRPr="00FA70C4">
        <w:rPr>
          <w:rStyle w:val="RSCB02ArticleTextChar"/>
        </w:rPr>
        <w:t>Miekisch</w:t>
      </w:r>
      <w:proofErr w:type="spellEnd"/>
      <w:r w:rsidRPr="00FA70C4">
        <w:rPr>
          <w:rStyle w:val="RSCB02ArticleTextChar"/>
        </w:rPr>
        <w:t xml:space="preserve">, </w:t>
      </w:r>
      <w:r w:rsidRPr="00F15D27">
        <w:rPr>
          <w:rStyle w:val="RSCB02ArticleTextChar"/>
          <w:i/>
        </w:rPr>
        <w:t>Breath Res.</w:t>
      </w:r>
      <w:r>
        <w:rPr>
          <w:rStyle w:val="RSCB02ArticleTextChar"/>
        </w:rPr>
        <w:t>,</w:t>
      </w:r>
      <w:r w:rsidRPr="00FA70C4">
        <w:rPr>
          <w:rStyle w:val="RSCB02ArticleTextChar"/>
        </w:rPr>
        <w:t xml:space="preserve"> 2015, </w:t>
      </w:r>
      <w:r w:rsidRPr="00F15D27">
        <w:rPr>
          <w:rStyle w:val="RSCB02ArticleTextChar"/>
          <w:b/>
        </w:rPr>
        <w:t>9</w:t>
      </w:r>
      <w:r w:rsidRPr="00FA70C4">
        <w:rPr>
          <w:rStyle w:val="RSCB02ArticleTextChar"/>
        </w:rPr>
        <w:t>, 016008.</w:t>
      </w:r>
    </w:p>
    <w:p w14:paraId="191FD011" w14:textId="77777777" w:rsidR="000603AE" w:rsidRDefault="000603AE" w:rsidP="000603AE">
      <w:pPr>
        <w:spacing w:after="0"/>
        <w:jc w:val="both"/>
        <w:rPr>
          <w:rStyle w:val="RSCB02ArticleTextChar"/>
        </w:rPr>
      </w:pPr>
      <w:r w:rsidRPr="002953D9">
        <w:rPr>
          <w:rStyle w:val="RSCB02ArticleTextChar"/>
        </w:rPr>
        <w:t>[</w:t>
      </w:r>
      <w:r>
        <w:rPr>
          <w:rStyle w:val="RSCB02ArticleTextChar"/>
        </w:rPr>
        <w:t>22</w:t>
      </w:r>
      <w:r w:rsidRPr="002953D9">
        <w:rPr>
          <w:rStyle w:val="RSCB02ArticleTextChar"/>
        </w:rPr>
        <w:t>]</w:t>
      </w:r>
      <w:r w:rsidRPr="00FA70C4">
        <w:rPr>
          <w:rStyle w:val="RSCB02ArticleTextChar"/>
        </w:rPr>
        <w:t xml:space="preserve"> C.</w:t>
      </w:r>
      <w:r>
        <w:rPr>
          <w:rStyle w:val="RSCB02ArticleTextChar"/>
        </w:rPr>
        <w:t xml:space="preserve"> </w:t>
      </w:r>
      <w:r w:rsidRPr="00FA70C4">
        <w:rPr>
          <w:rStyle w:val="RSCB02ArticleTextChar"/>
        </w:rPr>
        <w:t>Liu, B.</w:t>
      </w:r>
      <w:r>
        <w:rPr>
          <w:rStyle w:val="RSCB02ArticleTextChar"/>
        </w:rPr>
        <w:t xml:space="preserve"> </w:t>
      </w:r>
      <w:r w:rsidRPr="00FA70C4">
        <w:rPr>
          <w:rStyle w:val="RSCB02ArticleTextChar"/>
        </w:rPr>
        <w:t xml:space="preserve">Wyszynski, </w:t>
      </w:r>
      <w:r>
        <w:rPr>
          <w:rStyle w:val="RSCB02ArticleTextChar"/>
        </w:rPr>
        <w:t xml:space="preserve">R. </w:t>
      </w:r>
      <w:proofErr w:type="spellStart"/>
      <w:r w:rsidRPr="00FA70C4">
        <w:rPr>
          <w:rStyle w:val="RSCB02ArticleTextChar"/>
        </w:rPr>
        <w:t>Ya</w:t>
      </w:r>
      <w:r>
        <w:rPr>
          <w:rStyle w:val="RSCB02ArticleTextChar"/>
        </w:rPr>
        <w:t>tabe</w:t>
      </w:r>
      <w:proofErr w:type="spellEnd"/>
      <w:r>
        <w:rPr>
          <w:rStyle w:val="RSCB02ArticleTextChar"/>
        </w:rPr>
        <w:t xml:space="preserve">, K. Hayashi and K. Toko, </w:t>
      </w:r>
      <w:r w:rsidRPr="00301582">
        <w:rPr>
          <w:rStyle w:val="RSCB02ArticleTextChar"/>
          <w:i/>
        </w:rPr>
        <w:t>Sensors</w:t>
      </w:r>
      <w:r>
        <w:rPr>
          <w:rStyle w:val="RSCB02ArticleTextChar"/>
        </w:rPr>
        <w:t xml:space="preserve">, 2017, </w:t>
      </w:r>
      <w:r w:rsidRPr="00301582">
        <w:rPr>
          <w:rStyle w:val="RSCB02ArticleTextChar"/>
          <w:b/>
        </w:rPr>
        <w:t>17</w:t>
      </w:r>
      <w:r>
        <w:rPr>
          <w:rStyle w:val="RSCB02ArticleTextChar"/>
        </w:rPr>
        <w:t>,</w:t>
      </w:r>
      <w:r>
        <w:rPr>
          <w:rStyle w:val="RSCB02ArticleTextChar"/>
          <w:rFonts w:hint="eastAsia"/>
          <w:lang w:eastAsia="zh-CN"/>
        </w:rPr>
        <w:t xml:space="preserve"> </w:t>
      </w:r>
      <w:r w:rsidRPr="00FA70C4">
        <w:rPr>
          <w:rStyle w:val="RSCB02ArticleTextChar"/>
        </w:rPr>
        <w:t>382.</w:t>
      </w:r>
    </w:p>
    <w:p w14:paraId="747DD139" w14:textId="77777777" w:rsidR="000603AE" w:rsidRPr="006F7F94" w:rsidRDefault="000603AE" w:rsidP="000603AE">
      <w:pPr>
        <w:spacing w:after="0"/>
        <w:jc w:val="both"/>
        <w:rPr>
          <w:rStyle w:val="RSCB02ArticleTextChar"/>
        </w:rPr>
      </w:pPr>
      <w:r w:rsidRPr="006F7F94">
        <w:rPr>
          <w:rStyle w:val="RSCB02ArticleTextChar"/>
        </w:rPr>
        <w:t>[</w:t>
      </w:r>
      <w:r>
        <w:rPr>
          <w:rStyle w:val="RSCB02ArticleTextChar"/>
        </w:rPr>
        <w:t>23</w:t>
      </w:r>
      <w:r w:rsidRPr="006F7F94">
        <w:rPr>
          <w:rStyle w:val="RSCB02ArticleTextChar"/>
        </w:rPr>
        <w:t xml:space="preserve">] </w:t>
      </w:r>
      <w:r w:rsidRPr="00E06D61">
        <w:rPr>
          <w:rStyle w:val="RSCB02ArticleTextChar"/>
        </w:rPr>
        <w:t>L</w:t>
      </w:r>
      <w:r>
        <w:rPr>
          <w:rStyle w:val="RSCB02ArticleTextChar"/>
        </w:rPr>
        <w:t>.</w:t>
      </w:r>
      <w:r w:rsidRPr="00E06D61">
        <w:rPr>
          <w:rStyle w:val="RSCB02ArticleTextChar"/>
        </w:rPr>
        <w:t xml:space="preserve"> You, D</w:t>
      </w:r>
      <w:r>
        <w:rPr>
          <w:rStyle w:val="RSCB02ArticleTextChar"/>
        </w:rPr>
        <w:t>.</w:t>
      </w:r>
      <w:r w:rsidRPr="00E06D61">
        <w:rPr>
          <w:rStyle w:val="RSCB02ArticleTextChar"/>
        </w:rPr>
        <w:t xml:space="preserve"> </w:t>
      </w:r>
      <w:proofErr w:type="spellStart"/>
      <w:r w:rsidRPr="00E06D61">
        <w:rPr>
          <w:rStyle w:val="RSCB02ArticleTextChar"/>
        </w:rPr>
        <w:t>Zha</w:t>
      </w:r>
      <w:proofErr w:type="spellEnd"/>
      <w:r>
        <w:rPr>
          <w:rStyle w:val="RSCB02ArticleTextChar"/>
        </w:rPr>
        <w:t xml:space="preserve"> and</w:t>
      </w:r>
      <w:r w:rsidRPr="00E06D61">
        <w:rPr>
          <w:rStyle w:val="RSCB02ArticleTextChar"/>
        </w:rPr>
        <w:t xml:space="preserve"> E</w:t>
      </w:r>
      <w:r>
        <w:rPr>
          <w:rStyle w:val="RSCB02ArticleTextChar"/>
        </w:rPr>
        <w:t>.</w:t>
      </w:r>
      <w:r w:rsidRPr="00E06D61">
        <w:rPr>
          <w:rStyle w:val="RSCB02ArticleTextChar"/>
        </w:rPr>
        <w:t xml:space="preserve"> V. </w:t>
      </w:r>
      <w:proofErr w:type="spellStart"/>
      <w:r w:rsidRPr="00E06D61">
        <w:rPr>
          <w:rStyle w:val="RSCB02ArticleTextChar"/>
        </w:rPr>
        <w:t>Anslyn</w:t>
      </w:r>
      <w:proofErr w:type="spellEnd"/>
      <w:r>
        <w:rPr>
          <w:rStyle w:val="RSCB02ArticleTextChar"/>
        </w:rPr>
        <w:t>,</w:t>
      </w:r>
      <w:r w:rsidRPr="006F7F94">
        <w:rPr>
          <w:rStyle w:val="RSCB02ArticleTextChar"/>
        </w:rPr>
        <w:t xml:space="preserve"> </w:t>
      </w:r>
      <w:r w:rsidRPr="00677154">
        <w:rPr>
          <w:rStyle w:val="RSCB02ArticleTextChar"/>
          <w:i/>
        </w:rPr>
        <w:t>Chem. Rev.</w:t>
      </w:r>
      <w:r>
        <w:rPr>
          <w:rStyle w:val="RSCB02ArticleTextChar"/>
        </w:rPr>
        <w:t xml:space="preserve">, </w:t>
      </w:r>
      <w:r w:rsidRPr="00E06D61">
        <w:rPr>
          <w:rStyle w:val="RSCB02ArticleTextChar"/>
        </w:rPr>
        <w:t xml:space="preserve">2015, </w:t>
      </w:r>
      <w:r w:rsidRPr="00677154">
        <w:rPr>
          <w:rStyle w:val="RSCB02ArticleTextChar"/>
          <w:b/>
        </w:rPr>
        <w:t>115</w:t>
      </w:r>
      <w:r w:rsidRPr="00E06D61">
        <w:rPr>
          <w:rStyle w:val="RSCB02ArticleTextChar"/>
        </w:rPr>
        <w:t>, 7840</w:t>
      </w:r>
      <w:r w:rsidRPr="006F7F94">
        <w:rPr>
          <w:rStyle w:val="RSCB02ArticleTextChar"/>
        </w:rPr>
        <w:t>.</w:t>
      </w:r>
    </w:p>
    <w:p w14:paraId="19D068A0" w14:textId="77777777" w:rsidR="000603AE" w:rsidRDefault="000603AE" w:rsidP="000603AE">
      <w:pPr>
        <w:spacing w:after="0"/>
        <w:jc w:val="both"/>
        <w:rPr>
          <w:rStyle w:val="RSCB02ArticleTextChar"/>
        </w:rPr>
      </w:pPr>
      <w:r w:rsidRPr="006F7F94">
        <w:rPr>
          <w:rStyle w:val="RSCB02ArticleTextChar"/>
        </w:rPr>
        <w:t>[</w:t>
      </w:r>
      <w:r>
        <w:rPr>
          <w:rStyle w:val="RSCB02ArticleTextChar"/>
        </w:rPr>
        <w:t>24</w:t>
      </w:r>
      <w:r w:rsidRPr="006F7F94">
        <w:rPr>
          <w:rStyle w:val="RSCB02ArticleTextChar"/>
        </w:rPr>
        <w:t xml:space="preserve">] </w:t>
      </w:r>
      <w:r w:rsidRPr="00E06D61">
        <w:rPr>
          <w:rStyle w:val="RSCB02ArticleTextChar"/>
        </w:rPr>
        <w:t>V</w:t>
      </w:r>
      <w:r>
        <w:rPr>
          <w:rStyle w:val="RSCB02ArticleTextChar"/>
        </w:rPr>
        <w:t>.</w:t>
      </w:r>
      <w:r w:rsidRPr="00E06D61">
        <w:rPr>
          <w:rStyle w:val="RSCB02ArticleTextChar"/>
        </w:rPr>
        <w:t xml:space="preserve"> W</w:t>
      </w:r>
      <w:r>
        <w:rPr>
          <w:rStyle w:val="RSCB02ArticleTextChar"/>
        </w:rPr>
        <w:t>.</w:t>
      </w:r>
      <w:r w:rsidRPr="00E06D61">
        <w:rPr>
          <w:rStyle w:val="RSCB02ArticleTextChar"/>
        </w:rPr>
        <w:t>-W</w:t>
      </w:r>
      <w:r>
        <w:rPr>
          <w:rStyle w:val="RSCB02ArticleTextChar"/>
        </w:rPr>
        <w:t>. Yam,</w:t>
      </w:r>
      <w:r w:rsidRPr="00E06D61">
        <w:rPr>
          <w:rStyle w:val="RSCB02ArticleTextChar"/>
        </w:rPr>
        <w:t xml:space="preserve"> V</w:t>
      </w:r>
      <w:r>
        <w:rPr>
          <w:rStyle w:val="RSCB02ArticleTextChar"/>
        </w:rPr>
        <w:t>.</w:t>
      </w:r>
      <w:r w:rsidRPr="00E06D61">
        <w:rPr>
          <w:rStyle w:val="RSCB02ArticleTextChar"/>
        </w:rPr>
        <w:t xml:space="preserve"> K</w:t>
      </w:r>
      <w:r>
        <w:rPr>
          <w:rStyle w:val="RSCB02ArticleTextChar"/>
        </w:rPr>
        <w:t>.</w:t>
      </w:r>
      <w:r w:rsidRPr="00E06D61">
        <w:rPr>
          <w:rStyle w:val="RSCB02ArticleTextChar"/>
        </w:rPr>
        <w:t>-M</w:t>
      </w:r>
      <w:r>
        <w:rPr>
          <w:rStyle w:val="RSCB02ArticleTextChar"/>
        </w:rPr>
        <w:t>.</w:t>
      </w:r>
      <w:r w:rsidRPr="00E06D61">
        <w:rPr>
          <w:rStyle w:val="RSCB02ArticleTextChar"/>
        </w:rPr>
        <w:t xml:space="preserve"> Au</w:t>
      </w:r>
      <w:r>
        <w:rPr>
          <w:rStyle w:val="RSCB02ArticleTextChar"/>
        </w:rPr>
        <w:t xml:space="preserve"> and</w:t>
      </w:r>
      <w:r w:rsidRPr="00E06D61">
        <w:rPr>
          <w:rStyle w:val="RSCB02ArticleTextChar"/>
        </w:rPr>
        <w:t xml:space="preserve"> S</w:t>
      </w:r>
      <w:r>
        <w:rPr>
          <w:rStyle w:val="RSCB02ArticleTextChar"/>
        </w:rPr>
        <w:t>.</w:t>
      </w:r>
      <w:r w:rsidRPr="00E06D61">
        <w:rPr>
          <w:rStyle w:val="RSCB02ArticleTextChar"/>
        </w:rPr>
        <w:t xml:space="preserve"> Y</w:t>
      </w:r>
      <w:r>
        <w:rPr>
          <w:rStyle w:val="RSCB02ArticleTextChar"/>
        </w:rPr>
        <w:t>.</w:t>
      </w:r>
      <w:r w:rsidRPr="00E06D61">
        <w:rPr>
          <w:rStyle w:val="RSCB02ArticleTextChar"/>
        </w:rPr>
        <w:t>-L</w:t>
      </w:r>
      <w:r>
        <w:rPr>
          <w:rStyle w:val="RSCB02ArticleTextChar"/>
        </w:rPr>
        <w:t>.</w:t>
      </w:r>
      <w:r w:rsidRPr="00E06D61">
        <w:rPr>
          <w:rStyle w:val="RSCB02ArticleTextChar"/>
        </w:rPr>
        <w:t xml:space="preserve"> Leung</w:t>
      </w:r>
      <w:r>
        <w:rPr>
          <w:rStyle w:val="RSCB02ArticleTextChar"/>
        </w:rPr>
        <w:t>,</w:t>
      </w:r>
      <w:r w:rsidRPr="006F7F94">
        <w:rPr>
          <w:rStyle w:val="RSCB02ArticleTextChar"/>
        </w:rPr>
        <w:t xml:space="preserve"> </w:t>
      </w:r>
      <w:r w:rsidRPr="00677154">
        <w:rPr>
          <w:rStyle w:val="RSCB02ArticleTextChar"/>
          <w:i/>
        </w:rPr>
        <w:t>Chem. Rev.</w:t>
      </w:r>
      <w:r>
        <w:rPr>
          <w:rStyle w:val="RSCB02ArticleTextChar"/>
        </w:rPr>
        <w:t>,</w:t>
      </w:r>
      <w:r w:rsidRPr="00E06D61">
        <w:rPr>
          <w:rStyle w:val="RSCB02ArticleTextChar"/>
        </w:rPr>
        <w:t xml:space="preserve"> 2015, </w:t>
      </w:r>
      <w:r w:rsidRPr="00677154">
        <w:rPr>
          <w:rStyle w:val="RSCB02ArticleTextChar"/>
          <w:b/>
        </w:rPr>
        <w:t>115</w:t>
      </w:r>
      <w:r w:rsidRPr="00E06D61">
        <w:rPr>
          <w:rStyle w:val="RSCB02ArticleTextChar"/>
        </w:rPr>
        <w:t>, 7589</w:t>
      </w:r>
      <w:r w:rsidRPr="006F7F94">
        <w:rPr>
          <w:rStyle w:val="RSCB02ArticleTextChar"/>
        </w:rPr>
        <w:t>.</w:t>
      </w:r>
    </w:p>
    <w:p w14:paraId="6B4A91C5" w14:textId="77777777" w:rsidR="000603AE" w:rsidRPr="00FA70C4" w:rsidRDefault="000603AE" w:rsidP="000603AE">
      <w:pPr>
        <w:spacing w:after="0"/>
        <w:jc w:val="both"/>
        <w:rPr>
          <w:rStyle w:val="RSCB02ArticleTextChar"/>
        </w:rPr>
      </w:pPr>
      <w:r w:rsidRPr="006F7F94">
        <w:rPr>
          <w:rStyle w:val="RSCB02ArticleTextChar"/>
        </w:rPr>
        <w:t>[</w:t>
      </w:r>
      <w:r>
        <w:rPr>
          <w:rStyle w:val="RSCB02ArticleTextChar"/>
        </w:rPr>
        <w:t>25</w:t>
      </w:r>
      <w:r w:rsidRPr="006F7F94">
        <w:rPr>
          <w:rStyle w:val="RSCB02ArticleTextChar"/>
        </w:rPr>
        <w:t xml:space="preserve">] </w:t>
      </w:r>
      <w:r w:rsidRPr="00E06D61">
        <w:rPr>
          <w:rStyle w:val="RSCB02ArticleTextChar"/>
        </w:rPr>
        <w:t>R</w:t>
      </w:r>
      <w:r>
        <w:rPr>
          <w:rStyle w:val="RSCB02ArticleTextChar"/>
        </w:rPr>
        <w:t>.</w:t>
      </w:r>
      <w:r w:rsidRPr="00E06D61">
        <w:rPr>
          <w:rStyle w:val="RSCB02ArticleTextChar"/>
        </w:rPr>
        <w:t xml:space="preserve"> </w:t>
      </w:r>
      <w:proofErr w:type="spellStart"/>
      <w:r w:rsidRPr="00E06D61">
        <w:rPr>
          <w:rStyle w:val="RSCB02ArticleTextChar"/>
        </w:rPr>
        <w:t>Paolesse</w:t>
      </w:r>
      <w:proofErr w:type="spellEnd"/>
      <w:r w:rsidRPr="00E06D61">
        <w:rPr>
          <w:rStyle w:val="RSCB02ArticleTextChar"/>
        </w:rPr>
        <w:t>, S</w:t>
      </w:r>
      <w:r>
        <w:rPr>
          <w:rStyle w:val="RSCB02ArticleTextChar"/>
        </w:rPr>
        <w:t>.</w:t>
      </w:r>
      <w:r w:rsidRPr="00E06D61">
        <w:rPr>
          <w:rStyle w:val="RSCB02ArticleTextChar"/>
        </w:rPr>
        <w:t xml:space="preserve"> Nardis, D</w:t>
      </w:r>
      <w:r>
        <w:rPr>
          <w:rStyle w:val="RSCB02ArticleTextChar"/>
        </w:rPr>
        <w:t>.</w:t>
      </w:r>
      <w:r w:rsidRPr="00E06D61">
        <w:rPr>
          <w:rStyle w:val="RSCB02ArticleTextChar"/>
        </w:rPr>
        <w:t xml:space="preserve"> Monti, M</w:t>
      </w:r>
      <w:r>
        <w:rPr>
          <w:rStyle w:val="RSCB02ArticleTextChar"/>
        </w:rPr>
        <w:t>.</w:t>
      </w:r>
      <w:r w:rsidRPr="00E06D61">
        <w:rPr>
          <w:rStyle w:val="RSCB02ArticleTextChar"/>
        </w:rPr>
        <w:t xml:space="preserve"> </w:t>
      </w:r>
      <w:proofErr w:type="spellStart"/>
      <w:r w:rsidRPr="00E06D61">
        <w:rPr>
          <w:rStyle w:val="RSCB02ArticleTextChar"/>
        </w:rPr>
        <w:t>Stefanelli</w:t>
      </w:r>
      <w:proofErr w:type="spellEnd"/>
      <w:r>
        <w:rPr>
          <w:rStyle w:val="RSCB02ArticleTextChar"/>
        </w:rPr>
        <w:t xml:space="preserve"> and</w:t>
      </w:r>
      <w:r w:rsidRPr="00E06D61">
        <w:rPr>
          <w:rStyle w:val="RSCB02ArticleTextChar"/>
        </w:rPr>
        <w:t xml:space="preserve"> C</w:t>
      </w:r>
      <w:r>
        <w:rPr>
          <w:rStyle w:val="RSCB02ArticleTextChar"/>
        </w:rPr>
        <w:t>.</w:t>
      </w:r>
      <w:r w:rsidRPr="00E06D61">
        <w:rPr>
          <w:rStyle w:val="RSCB02ArticleTextChar"/>
        </w:rPr>
        <w:t xml:space="preserve"> D</w:t>
      </w:r>
      <w:r>
        <w:rPr>
          <w:rStyle w:val="RSCB02ArticleTextChar"/>
        </w:rPr>
        <w:t>.</w:t>
      </w:r>
      <w:r w:rsidRPr="00E06D61">
        <w:rPr>
          <w:rStyle w:val="RSCB02ArticleTextChar"/>
        </w:rPr>
        <w:t xml:space="preserve"> Natale</w:t>
      </w:r>
      <w:r>
        <w:rPr>
          <w:rStyle w:val="RSCB02ArticleTextChar"/>
        </w:rPr>
        <w:t xml:space="preserve">, </w:t>
      </w:r>
      <w:r w:rsidRPr="00677154">
        <w:rPr>
          <w:rStyle w:val="RSCB02ArticleTextChar"/>
          <w:i/>
        </w:rPr>
        <w:t>Chem. Rev.</w:t>
      </w:r>
      <w:r>
        <w:rPr>
          <w:rStyle w:val="RSCB02ArticleTextChar"/>
        </w:rPr>
        <w:t>,</w:t>
      </w:r>
      <w:r w:rsidRPr="00E06D61">
        <w:rPr>
          <w:rStyle w:val="RSCB02ArticleTextChar"/>
        </w:rPr>
        <w:t xml:space="preserve"> 2017, </w:t>
      </w:r>
      <w:r w:rsidRPr="00677154">
        <w:rPr>
          <w:rStyle w:val="RSCB02ArticleTextChar"/>
          <w:b/>
        </w:rPr>
        <w:t>117</w:t>
      </w:r>
      <w:r w:rsidRPr="00E06D61">
        <w:rPr>
          <w:rStyle w:val="RSCB02ArticleTextChar"/>
        </w:rPr>
        <w:t>, 2517</w:t>
      </w:r>
      <w:r w:rsidRPr="006F7F94">
        <w:rPr>
          <w:rStyle w:val="RSCB02ArticleTextChar"/>
        </w:rPr>
        <w:t>.</w:t>
      </w:r>
    </w:p>
    <w:p w14:paraId="26C735FE" w14:textId="77777777" w:rsidR="000603AE" w:rsidRPr="006F7F94" w:rsidRDefault="000603AE" w:rsidP="000603AE">
      <w:pPr>
        <w:spacing w:after="0"/>
        <w:jc w:val="both"/>
        <w:rPr>
          <w:rStyle w:val="RSCB02ArticleTextChar"/>
        </w:rPr>
      </w:pPr>
      <w:r w:rsidRPr="006F7F94">
        <w:rPr>
          <w:rStyle w:val="RSCB02ArticleTextChar"/>
        </w:rPr>
        <w:t>[</w:t>
      </w:r>
      <w:r>
        <w:rPr>
          <w:rStyle w:val="RSCB02ArticleTextChar"/>
        </w:rPr>
        <w:t>26</w:t>
      </w:r>
      <w:r w:rsidRPr="006F7F94">
        <w:rPr>
          <w:rStyle w:val="RSCB02ArticleTextChar"/>
        </w:rPr>
        <w:t xml:space="preserve">] </w:t>
      </w:r>
      <w:r w:rsidRPr="003A0C8A">
        <w:rPr>
          <w:rStyle w:val="RSCB02ArticleTextChar"/>
        </w:rPr>
        <w:t>L</w:t>
      </w:r>
      <w:r>
        <w:rPr>
          <w:rStyle w:val="RSCB02ArticleTextChar"/>
        </w:rPr>
        <w:t>.</w:t>
      </w:r>
      <w:r w:rsidRPr="003A0C8A">
        <w:rPr>
          <w:rStyle w:val="RSCB02ArticleTextChar"/>
        </w:rPr>
        <w:t xml:space="preserve"> E. </w:t>
      </w:r>
      <w:proofErr w:type="spellStart"/>
      <w:r w:rsidRPr="003A0C8A">
        <w:rPr>
          <w:rStyle w:val="RSCB02ArticleTextChar"/>
        </w:rPr>
        <w:t>Kreno</w:t>
      </w:r>
      <w:proofErr w:type="spellEnd"/>
      <w:r>
        <w:rPr>
          <w:rStyle w:val="RSCB02ArticleTextChar"/>
        </w:rPr>
        <w:t xml:space="preserve">, </w:t>
      </w:r>
      <w:r w:rsidRPr="003A0C8A">
        <w:rPr>
          <w:rStyle w:val="RSCB02ArticleTextChar"/>
        </w:rPr>
        <w:t>K</w:t>
      </w:r>
      <w:r>
        <w:rPr>
          <w:rStyle w:val="RSCB02ArticleTextChar"/>
        </w:rPr>
        <w:t>.</w:t>
      </w:r>
      <w:r w:rsidRPr="003A0C8A">
        <w:rPr>
          <w:rStyle w:val="RSCB02ArticleTextChar"/>
        </w:rPr>
        <w:t xml:space="preserve"> Leong</w:t>
      </w:r>
      <w:r>
        <w:rPr>
          <w:rStyle w:val="RSCB02ArticleTextChar"/>
        </w:rPr>
        <w:t xml:space="preserve">, </w:t>
      </w:r>
      <w:r w:rsidRPr="003A0C8A">
        <w:rPr>
          <w:rStyle w:val="RSCB02ArticleTextChar"/>
        </w:rPr>
        <w:t>O</w:t>
      </w:r>
      <w:r>
        <w:rPr>
          <w:rStyle w:val="RSCB02ArticleTextChar"/>
        </w:rPr>
        <w:t>.</w:t>
      </w:r>
      <w:r w:rsidRPr="003A0C8A">
        <w:rPr>
          <w:rStyle w:val="RSCB02ArticleTextChar"/>
        </w:rPr>
        <w:t xml:space="preserve"> K. Farha</w:t>
      </w:r>
      <w:r>
        <w:rPr>
          <w:rStyle w:val="RSCB02ArticleTextChar"/>
        </w:rPr>
        <w:t xml:space="preserve">, </w:t>
      </w:r>
      <w:r w:rsidRPr="003A0C8A">
        <w:rPr>
          <w:rStyle w:val="RSCB02ArticleTextChar"/>
        </w:rPr>
        <w:t>M</w:t>
      </w:r>
      <w:r>
        <w:rPr>
          <w:rStyle w:val="RSCB02ArticleTextChar"/>
        </w:rPr>
        <w:t>.</w:t>
      </w:r>
      <w:r w:rsidRPr="003A0C8A">
        <w:rPr>
          <w:rStyle w:val="RSCB02ArticleTextChar"/>
        </w:rPr>
        <w:t xml:space="preserve"> </w:t>
      </w:r>
      <w:proofErr w:type="spellStart"/>
      <w:r w:rsidRPr="003A0C8A">
        <w:rPr>
          <w:rStyle w:val="RSCB02ArticleTextChar"/>
        </w:rPr>
        <w:t>Allendorf</w:t>
      </w:r>
      <w:proofErr w:type="spellEnd"/>
      <w:r>
        <w:rPr>
          <w:rStyle w:val="RSCB02ArticleTextChar"/>
        </w:rPr>
        <w:t xml:space="preserve">, </w:t>
      </w:r>
      <w:r w:rsidRPr="003A0C8A">
        <w:rPr>
          <w:rStyle w:val="RSCB02ArticleTextChar"/>
        </w:rPr>
        <w:t>R</w:t>
      </w:r>
      <w:r>
        <w:rPr>
          <w:rStyle w:val="RSCB02ArticleTextChar"/>
        </w:rPr>
        <w:t>.</w:t>
      </w:r>
      <w:r w:rsidRPr="003A0C8A">
        <w:rPr>
          <w:rStyle w:val="RSCB02ArticleTextChar"/>
        </w:rPr>
        <w:t xml:space="preserve"> P. V</w:t>
      </w:r>
      <w:r>
        <w:rPr>
          <w:rStyle w:val="RSCB02ArticleTextChar"/>
        </w:rPr>
        <w:t>.</w:t>
      </w:r>
      <w:r w:rsidRPr="003A0C8A">
        <w:rPr>
          <w:rStyle w:val="RSCB02ArticleTextChar"/>
        </w:rPr>
        <w:t xml:space="preserve"> Duyne</w:t>
      </w:r>
      <w:r>
        <w:rPr>
          <w:rStyle w:val="RSCB02ArticleTextChar"/>
        </w:rPr>
        <w:t xml:space="preserve"> and </w:t>
      </w:r>
      <w:r w:rsidRPr="003A0C8A">
        <w:rPr>
          <w:rStyle w:val="RSCB02ArticleTextChar"/>
        </w:rPr>
        <w:t>J</w:t>
      </w:r>
      <w:r>
        <w:rPr>
          <w:rStyle w:val="RSCB02ArticleTextChar"/>
        </w:rPr>
        <w:t>.</w:t>
      </w:r>
      <w:r w:rsidRPr="003A0C8A">
        <w:rPr>
          <w:rStyle w:val="RSCB02ArticleTextChar"/>
        </w:rPr>
        <w:t xml:space="preserve"> T. Hupp</w:t>
      </w:r>
      <w:r>
        <w:rPr>
          <w:rStyle w:val="RSCB02ArticleTextChar"/>
        </w:rPr>
        <w:t>,</w:t>
      </w:r>
      <w:r w:rsidRPr="006F7F94">
        <w:rPr>
          <w:rStyle w:val="RSCB02ArticleTextChar"/>
        </w:rPr>
        <w:t xml:space="preserve"> </w:t>
      </w:r>
      <w:r w:rsidRPr="00677154">
        <w:rPr>
          <w:rStyle w:val="RSCB02ArticleTextChar"/>
          <w:i/>
        </w:rPr>
        <w:t>Chem. Rev.</w:t>
      </w:r>
      <w:r>
        <w:rPr>
          <w:rStyle w:val="RSCB02ArticleTextChar"/>
        </w:rPr>
        <w:t xml:space="preserve">, </w:t>
      </w:r>
      <w:r w:rsidRPr="003A0C8A">
        <w:rPr>
          <w:rStyle w:val="RSCB02ArticleTextChar"/>
        </w:rPr>
        <w:t>2012</w:t>
      </w:r>
      <w:r>
        <w:rPr>
          <w:rStyle w:val="RSCB02ArticleTextChar"/>
        </w:rPr>
        <w:t xml:space="preserve">, </w:t>
      </w:r>
      <w:r w:rsidRPr="00677154">
        <w:rPr>
          <w:rStyle w:val="RSCB02ArticleTextChar"/>
          <w:b/>
        </w:rPr>
        <w:t>112</w:t>
      </w:r>
      <w:r>
        <w:rPr>
          <w:rStyle w:val="RSCB02ArticleTextChar"/>
        </w:rPr>
        <w:t xml:space="preserve">, </w:t>
      </w:r>
      <w:r w:rsidRPr="003A0C8A">
        <w:rPr>
          <w:rStyle w:val="RSCB02ArticleTextChar"/>
        </w:rPr>
        <w:t>21105</w:t>
      </w:r>
      <w:r w:rsidRPr="006F7F94">
        <w:rPr>
          <w:rStyle w:val="RSCB02ArticleTextChar"/>
        </w:rPr>
        <w:t>.</w:t>
      </w:r>
    </w:p>
    <w:p w14:paraId="436F1BD4" w14:textId="77777777" w:rsidR="000603AE" w:rsidRDefault="000603AE" w:rsidP="000603AE">
      <w:pPr>
        <w:spacing w:after="0"/>
        <w:jc w:val="both"/>
        <w:rPr>
          <w:rStyle w:val="RSCB02ArticleTextChar"/>
        </w:rPr>
      </w:pPr>
      <w:r w:rsidRPr="006F7F94">
        <w:rPr>
          <w:rStyle w:val="RSCB02ArticleTextChar"/>
        </w:rPr>
        <w:t>[</w:t>
      </w:r>
      <w:r>
        <w:rPr>
          <w:rStyle w:val="RSCB02ArticleTextChar"/>
        </w:rPr>
        <w:t>27</w:t>
      </w:r>
      <w:r w:rsidRPr="006F7F94">
        <w:rPr>
          <w:rStyle w:val="RSCB02ArticleTextChar"/>
        </w:rPr>
        <w:t xml:space="preserve">] </w:t>
      </w:r>
      <w:r w:rsidRPr="003A0C8A">
        <w:rPr>
          <w:rStyle w:val="RSCB02ArticleTextChar"/>
        </w:rPr>
        <w:t>Y</w:t>
      </w:r>
      <w:r>
        <w:rPr>
          <w:rStyle w:val="RSCB02ArticleTextChar"/>
        </w:rPr>
        <w:t>.</w:t>
      </w:r>
      <w:r w:rsidRPr="003A0C8A">
        <w:rPr>
          <w:rStyle w:val="RSCB02ArticleTextChar"/>
        </w:rPr>
        <w:t xml:space="preserve"> Cui, Y</w:t>
      </w:r>
      <w:r>
        <w:rPr>
          <w:rStyle w:val="RSCB02ArticleTextChar"/>
        </w:rPr>
        <w:t>.</w:t>
      </w:r>
      <w:r w:rsidRPr="003A0C8A">
        <w:rPr>
          <w:rStyle w:val="RSCB02ArticleTextChar"/>
        </w:rPr>
        <w:t xml:space="preserve"> Yue, G</w:t>
      </w:r>
      <w:r>
        <w:rPr>
          <w:rStyle w:val="RSCB02ArticleTextChar"/>
        </w:rPr>
        <w:t>. Qian</w:t>
      </w:r>
      <w:r w:rsidRPr="003A0C8A">
        <w:rPr>
          <w:rStyle w:val="RSCB02ArticleTextChar"/>
        </w:rPr>
        <w:t xml:space="preserve"> and B</w:t>
      </w:r>
      <w:r>
        <w:rPr>
          <w:rStyle w:val="RSCB02ArticleTextChar"/>
        </w:rPr>
        <w:t>.</w:t>
      </w:r>
      <w:r w:rsidRPr="003A0C8A">
        <w:rPr>
          <w:rStyle w:val="RSCB02ArticleTextChar"/>
        </w:rPr>
        <w:t xml:space="preserve"> Chen</w:t>
      </w:r>
      <w:r>
        <w:rPr>
          <w:rStyle w:val="RSCB02ArticleTextChar"/>
        </w:rPr>
        <w:t>,</w:t>
      </w:r>
      <w:r w:rsidRPr="006F7F94">
        <w:rPr>
          <w:rStyle w:val="RSCB02ArticleTextChar"/>
        </w:rPr>
        <w:t xml:space="preserve"> </w:t>
      </w:r>
      <w:r w:rsidRPr="00677154">
        <w:rPr>
          <w:rStyle w:val="RSCB02ArticleTextChar"/>
          <w:i/>
        </w:rPr>
        <w:t>Chem. Rev.</w:t>
      </w:r>
      <w:r>
        <w:rPr>
          <w:rStyle w:val="RSCB02ArticleTextChar"/>
        </w:rPr>
        <w:t>,</w:t>
      </w:r>
      <w:r w:rsidRPr="003A0C8A">
        <w:rPr>
          <w:rStyle w:val="RSCB02ArticleTextChar"/>
        </w:rPr>
        <w:t xml:space="preserve"> 2012, </w:t>
      </w:r>
      <w:r w:rsidRPr="00677154">
        <w:rPr>
          <w:rStyle w:val="RSCB02ArticleTextChar"/>
          <w:b/>
        </w:rPr>
        <w:t>112</w:t>
      </w:r>
      <w:r w:rsidRPr="003A0C8A">
        <w:rPr>
          <w:rStyle w:val="RSCB02ArticleTextChar"/>
        </w:rPr>
        <w:t>, 1126</w:t>
      </w:r>
      <w:r w:rsidRPr="006F7F94">
        <w:rPr>
          <w:rStyle w:val="RSCB02ArticleTextChar"/>
        </w:rPr>
        <w:t>.</w:t>
      </w:r>
    </w:p>
    <w:p w14:paraId="188B6398" w14:textId="77777777" w:rsidR="000603AE" w:rsidRPr="006F7F94" w:rsidRDefault="000603AE" w:rsidP="000603AE">
      <w:pPr>
        <w:spacing w:after="0"/>
        <w:jc w:val="both"/>
        <w:rPr>
          <w:rStyle w:val="RSCB02ArticleTextChar"/>
        </w:rPr>
      </w:pPr>
      <w:r w:rsidRPr="006F7F94">
        <w:rPr>
          <w:rStyle w:val="RSCB02ArticleTextChar"/>
        </w:rPr>
        <w:t>[</w:t>
      </w:r>
      <w:r>
        <w:rPr>
          <w:rStyle w:val="RSCB02ArticleTextChar"/>
        </w:rPr>
        <w:t>28</w:t>
      </w:r>
      <w:r w:rsidRPr="006F7F94">
        <w:rPr>
          <w:rStyle w:val="RSCB02ArticleTextChar"/>
        </w:rPr>
        <w:t xml:space="preserve">] </w:t>
      </w:r>
      <w:r w:rsidRPr="003A0C8A">
        <w:rPr>
          <w:rStyle w:val="RSCB02ArticleTextChar"/>
        </w:rPr>
        <w:t>J</w:t>
      </w:r>
      <w:r>
        <w:rPr>
          <w:rStyle w:val="RSCB02ArticleTextChar"/>
        </w:rPr>
        <w:t>.</w:t>
      </w:r>
      <w:r w:rsidRPr="003A0C8A">
        <w:rPr>
          <w:rStyle w:val="RSCB02ArticleTextChar"/>
        </w:rPr>
        <w:t xml:space="preserve"> </w:t>
      </w:r>
      <w:proofErr w:type="spellStart"/>
      <w:r w:rsidRPr="003A0C8A">
        <w:rPr>
          <w:rStyle w:val="RSCB02ArticleTextChar"/>
        </w:rPr>
        <w:t>Heinea</w:t>
      </w:r>
      <w:proofErr w:type="spellEnd"/>
      <w:r w:rsidRPr="003A0C8A">
        <w:rPr>
          <w:rStyle w:val="RSCB02ArticleTextChar"/>
        </w:rPr>
        <w:t xml:space="preserve"> and K</w:t>
      </w:r>
      <w:r>
        <w:rPr>
          <w:rStyle w:val="RSCB02ArticleTextChar"/>
        </w:rPr>
        <w:t>.</w:t>
      </w:r>
      <w:r w:rsidRPr="003A0C8A">
        <w:rPr>
          <w:rStyle w:val="RSCB02ArticleTextChar"/>
        </w:rPr>
        <w:t xml:space="preserve"> Müller-</w:t>
      </w:r>
      <w:proofErr w:type="spellStart"/>
      <w:r w:rsidRPr="003A0C8A">
        <w:rPr>
          <w:rStyle w:val="RSCB02ArticleTextChar"/>
        </w:rPr>
        <w:t>Buschbaum</w:t>
      </w:r>
      <w:proofErr w:type="spellEnd"/>
      <w:r>
        <w:rPr>
          <w:rStyle w:val="RSCB02ArticleTextChar"/>
        </w:rPr>
        <w:t xml:space="preserve">, </w:t>
      </w:r>
      <w:r w:rsidRPr="00677154">
        <w:rPr>
          <w:rStyle w:val="RSCB02ArticleTextChar"/>
          <w:i/>
        </w:rPr>
        <w:t>Chem. Soc. Rev.</w:t>
      </w:r>
      <w:r w:rsidRPr="003A0C8A">
        <w:rPr>
          <w:rStyle w:val="RSCB02ArticleTextChar"/>
        </w:rPr>
        <w:t>, 2013,</w:t>
      </w:r>
      <w:r>
        <w:rPr>
          <w:rStyle w:val="RSCB02ArticleTextChar"/>
        </w:rPr>
        <w:t xml:space="preserve"> </w:t>
      </w:r>
      <w:r w:rsidRPr="00677154">
        <w:rPr>
          <w:rStyle w:val="RSCB02ArticleTextChar"/>
          <w:b/>
        </w:rPr>
        <w:t>42</w:t>
      </w:r>
      <w:r w:rsidRPr="003A0C8A">
        <w:rPr>
          <w:rStyle w:val="RSCB02ArticleTextChar"/>
        </w:rPr>
        <w:t>, 9232</w:t>
      </w:r>
      <w:r w:rsidRPr="006F7F94">
        <w:rPr>
          <w:rStyle w:val="RSCB02ArticleTextChar"/>
        </w:rPr>
        <w:t>.</w:t>
      </w:r>
    </w:p>
    <w:p w14:paraId="36786DF3" w14:textId="77777777" w:rsidR="000603AE" w:rsidRPr="006F7F94" w:rsidRDefault="000603AE" w:rsidP="000603AE">
      <w:pPr>
        <w:spacing w:after="0"/>
        <w:jc w:val="both"/>
        <w:rPr>
          <w:rStyle w:val="RSCB02ArticleTextChar"/>
        </w:rPr>
      </w:pPr>
      <w:r w:rsidRPr="006F7F94">
        <w:rPr>
          <w:rStyle w:val="RSCB02ArticleTextChar"/>
        </w:rPr>
        <w:t>[</w:t>
      </w:r>
      <w:r>
        <w:rPr>
          <w:rStyle w:val="RSCB02ArticleTextChar"/>
        </w:rPr>
        <w:t>29</w:t>
      </w:r>
      <w:r w:rsidRPr="006F7F94">
        <w:rPr>
          <w:rStyle w:val="RSCB02ArticleTextChar"/>
        </w:rPr>
        <w:t xml:space="preserve">] </w:t>
      </w:r>
      <w:r w:rsidRPr="003A0C8A">
        <w:rPr>
          <w:rStyle w:val="RSCB02ArticleTextChar"/>
        </w:rPr>
        <w:t>Y</w:t>
      </w:r>
      <w:r>
        <w:rPr>
          <w:rStyle w:val="RSCB02ArticleTextChar"/>
        </w:rPr>
        <w:t xml:space="preserve">. </w:t>
      </w:r>
      <w:r w:rsidRPr="003A0C8A">
        <w:rPr>
          <w:rStyle w:val="RSCB02ArticleTextChar"/>
        </w:rPr>
        <w:t>Cui</w:t>
      </w:r>
      <w:r>
        <w:rPr>
          <w:rStyle w:val="RSCB02ArticleTextChar"/>
        </w:rPr>
        <w:t xml:space="preserve">, </w:t>
      </w:r>
      <w:r w:rsidRPr="003A0C8A">
        <w:rPr>
          <w:rStyle w:val="RSCB02ArticleTextChar"/>
        </w:rPr>
        <w:t>B</w:t>
      </w:r>
      <w:r>
        <w:rPr>
          <w:rStyle w:val="RSCB02ArticleTextChar"/>
        </w:rPr>
        <w:t xml:space="preserve">. </w:t>
      </w:r>
      <w:r w:rsidRPr="003A0C8A">
        <w:rPr>
          <w:rStyle w:val="RSCB02ArticleTextChar"/>
        </w:rPr>
        <w:t>Chen</w:t>
      </w:r>
      <w:r>
        <w:rPr>
          <w:rStyle w:val="RSCB02ArticleTextChar"/>
        </w:rPr>
        <w:t xml:space="preserve"> and </w:t>
      </w:r>
      <w:r w:rsidRPr="003A0C8A">
        <w:rPr>
          <w:rStyle w:val="RSCB02ArticleTextChar"/>
        </w:rPr>
        <w:t>G</w:t>
      </w:r>
      <w:r>
        <w:rPr>
          <w:rStyle w:val="RSCB02ArticleTextChar"/>
        </w:rPr>
        <w:t xml:space="preserve">. </w:t>
      </w:r>
      <w:r w:rsidRPr="003A0C8A">
        <w:rPr>
          <w:rStyle w:val="RSCB02ArticleTextChar"/>
        </w:rPr>
        <w:t>Qian</w:t>
      </w:r>
      <w:r>
        <w:rPr>
          <w:rStyle w:val="RSCB02ArticleTextChar"/>
        </w:rPr>
        <w:t>,</w:t>
      </w:r>
      <w:r w:rsidRPr="006F7F94">
        <w:rPr>
          <w:rStyle w:val="RSCB02ArticleTextChar"/>
        </w:rPr>
        <w:t xml:space="preserve"> </w:t>
      </w:r>
      <w:r w:rsidRPr="00677154">
        <w:rPr>
          <w:rStyle w:val="RSCB02ArticleTextChar"/>
          <w:i/>
        </w:rPr>
        <w:t>Coord. Chem. Rev.</w:t>
      </w:r>
      <w:r>
        <w:rPr>
          <w:rStyle w:val="RSCB02ArticleTextChar"/>
        </w:rPr>
        <w:t xml:space="preserve">, 2014, </w:t>
      </w:r>
      <w:r w:rsidRPr="00677154">
        <w:rPr>
          <w:rStyle w:val="RSCB02ArticleTextChar"/>
          <w:b/>
        </w:rPr>
        <w:t>273</w:t>
      </w:r>
      <w:r>
        <w:rPr>
          <w:rStyle w:val="RSCB02ArticleTextChar"/>
        </w:rPr>
        <w:t>,</w:t>
      </w:r>
      <w:r>
        <w:rPr>
          <w:rStyle w:val="RSCB02ArticleTextChar"/>
          <w:rFonts w:hint="eastAsia"/>
          <w:lang w:eastAsia="zh-CN"/>
        </w:rPr>
        <w:t xml:space="preserve"> </w:t>
      </w:r>
      <w:r>
        <w:rPr>
          <w:rStyle w:val="RSCB02ArticleTextChar"/>
        </w:rPr>
        <w:t>76</w:t>
      </w:r>
      <w:r w:rsidRPr="006F7F94">
        <w:rPr>
          <w:rStyle w:val="RSCB02ArticleTextChar"/>
        </w:rPr>
        <w:t>.</w:t>
      </w:r>
    </w:p>
    <w:p w14:paraId="451ED1CD" w14:textId="77777777" w:rsidR="000603AE" w:rsidRPr="006F7F94" w:rsidRDefault="000603AE" w:rsidP="000603AE">
      <w:pPr>
        <w:spacing w:after="0"/>
        <w:jc w:val="both"/>
        <w:rPr>
          <w:rStyle w:val="RSCB02ArticleTextChar"/>
        </w:rPr>
      </w:pPr>
      <w:r w:rsidRPr="006F7F94">
        <w:rPr>
          <w:rStyle w:val="RSCB02ArticleTextChar"/>
        </w:rPr>
        <w:t>[</w:t>
      </w:r>
      <w:r>
        <w:rPr>
          <w:rStyle w:val="RSCB02ArticleTextChar"/>
        </w:rPr>
        <w:t>30</w:t>
      </w:r>
      <w:r w:rsidRPr="006F7F94">
        <w:rPr>
          <w:rStyle w:val="RSCB02ArticleTextChar"/>
        </w:rPr>
        <w:t xml:space="preserve">] </w:t>
      </w:r>
      <w:r w:rsidRPr="00C314B2">
        <w:rPr>
          <w:rStyle w:val="RSCB02ArticleTextChar"/>
        </w:rPr>
        <w:t xml:space="preserve">C. L. </w:t>
      </w:r>
      <w:proofErr w:type="spellStart"/>
      <w:r w:rsidRPr="00C314B2">
        <w:rPr>
          <w:rStyle w:val="RSCB02ArticleTextChar"/>
        </w:rPr>
        <w:t>Exstrom</w:t>
      </w:r>
      <w:proofErr w:type="spellEnd"/>
      <w:r w:rsidRPr="00C314B2">
        <w:rPr>
          <w:rStyle w:val="RSCB02ArticleTextChar"/>
        </w:rPr>
        <w:t>, J. R. Sow</w:t>
      </w:r>
      <w:r>
        <w:rPr>
          <w:rStyle w:val="RSCB02ArticleTextChar"/>
        </w:rPr>
        <w:t>a, C. A. Daws, D. Janzen and K. R.</w:t>
      </w:r>
      <w:r>
        <w:rPr>
          <w:rStyle w:val="RSCB02ArticleTextChar"/>
          <w:rFonts w:hint="eastAsia"/>
          <w:lang w:eastAsia="zh-CN"/>
        </w:rPr>
        <w:t xml:space="preserve"> </w:t>
      </w:r>
      <w:r w:rsidRPr="00C314B2">
        <w:rPr>
          <w:rStyle w:val="RSCB02ArticleTextChar"/>
        </w:rPr>
        <w:t xml:space="preserve">Mann, </w:t>
      </w:r>
      <w:r w:rsidRPr="00677154">
        <w:rPr>
          <w:rStyle w:val="RSCB02ArticleTextChar"/>
          <w:i/>
        </w:rPr>
        <w:t>Chem. Mater.</w:t>
      </w:r>
      <w:r>
        <w:rPr>
          <w:rStyle w:val="RSCB02ArticleTextChar"/>
        </w:rPr>
        <w:t>,</w:t>
      </w:r>
      <w:r w:rsidRPr="00C314B2">
        <w:rPr>
          <w:rStyle w:val="RSCB02ArticleTextChar"/>
        </w:rPr>
        <w:t xml:space="preserve"> 1995, </w:t>
      </w:r>
      <w:r w:rsidRPr="00677154">
        <w:rPr>
          <w:rStyle w:val="RSCB02ArticleTextChar"/>
          <w:b/>
        </w:rPr>
        <w:t>7</w:t>
      </w:r>
      <w:r w:rsidRPr="00C314B2">
        <w:rPr>
          <w:rStyle w:val="RSCB02ArticleTextChar"/>
        </w:rPr>
        <w:t>, 15</w:t>
      </w:r>
      <w:r w:rsidRPr="006F7F94">
        <w:rPr>
          <w:rStyle w:val="RSCB02ArticleTextChar"/>
        </w:rPr>
        <w:t>.</w:t>
      </w:r>
    </w:p>
    <w:p w14:paraId="4A638D19" w14:textId="77777777" w:rsidR="000603AE" w:rsidRDefault="000603AE" w:rsidP="000603AE">
      <w:pPr>
        <w:spacing w:after="0"/>
        <w:jc w:val="both"/>
        <w:rPr>
          <w:rStyle w:val="RSCB02ArticleTextChar"/>
        </w:rPr>
      </w:pPr>
      <w:r w:rsidRPr="00C314B2">
        <w:rPr>
          <w:rStyle w:val="RSCB02ArticleTextChar"/>
        </w:rPr>
        <w:t>[</w:t>
      </w:r>
      <w:r>
        <w:rPr>
          <w:rStyle w:val="RSCB02ArticleTextChar"/>
        </w:rPr>
        <w:t>31</w:t>
      </w:r>
      <w:r w:rsidRPr="00C314B2">
        <w:rPr>
          <w:rStyle w:val="RSCB02ArticleTextChar"/>
        </w:rPr>
        <w:t xml:space="preserve">] M. Albrecht, M. Lutz, A. L. </w:t>
      </w:r>
      <w:proofErr w:type="spellStart"/>
      <w:r w:rsidRPr="00C314B2">
        <w:rPr>
          <w:rStyle w:val="RSCB02ArticleTextChar"/>
        </w:rPr>
        <w:t>Spel</w:t>
      </w:r>
      <w:proofErr w:type="spellEnd"/>
      <w:r>
        <w:rPr>
          <w:rStyle w:val="RSCB02ArticleTextChar"/>
        </w:rPr>
        <w:t xml:space="preserve"> and</w:t>
      </w:r>
      <w:r w:rsidRPr="00C314B2">
        <w:rPr>
          <w:rStyle w:val="RSCB02ArticleTextChar"/>
        </w:rPr>
        <w:t xml:space="preserve"> G. v. </w:t>
      </w:r>
      <w:proofErr w:type="spellStart"/>
      <w:r w:rsidRPr="00C314B2">
        <w:rPr>
          <w:rStyle w:val="RSCB02ArticleTextChar"/>
        </w:rPr>
        <w:t>Koten</w:t>
      </w:r>
      <w:proofErr w:type="spellEnd"/>
      <w:r w:rsidRPr="00C314B2">
        <w:rPr>
          <w:rStyle w:val="RSCB02ArticleTextChar"/>
        </w:rPr>
        <w:t xml:space="preserve">, </w:t>
      </w:r>
      <w:r w:rsidRPr="00677154">
        <w:rPr>
          <w:rStyle w:val="RSCB02ArticleTextChar"/>
          <w:i/>
        </w:rPr>
        <w:t>Nature</w:t>
      </w:r>
      <w:r>
        <w:rPr>
          <w:rStyle w:val="RSCB02ArticleTextChar"/>
        </w:rPr>
        <w:t>,</w:t>
      </w:r>
      <w:r w:rsidRPr="00C314B2">
        <w:rPr>
          <w:rStyle w:val="RSCB02ArticleTextChar"/>
        </w:rPr>
        <w:t xml:space="preserve"> 20</w:t>
      </w:r>
      <w:r>
        <w:rPr>
          <w:rStyle w:val="RSCB02ArticleTextChar"/>
        </w:rPr>
        <w:t>00,</w:t>
      </w:r>
      <w:r>
        <w:rPr>
          <w:rStyle w:val="RSCB02ArticleTextChar"/>
          <w:rFonts w:hint="eastAsia"/>
          <w:lang w:eastAsia="zh-CN"/>
        </w:rPr>
        <w:t xml:space="preserve"> </w:t>
      </w:r>
      <w:r w:rsidRPr="00677154">
        <w:rPr>
          <w:rStyle w:val="RSCB02ArticleTextChar"/>
          <w:b/>
        </w:rPr>
        <w:t>406</w:t>
      </w:r>
      <w:r w:rsidRPr="00C314B2">
        <w:rPr>
          <w:rStyle w:val="RSCB02ArticleTextChar"/>
        </w:rPr>
        <w:t>, 970.</w:t>
      </w:r>
    </w:p>
    <w:p w14:paraId="6828D9F0" w14:textId="77777777" w:rsidR="000603AE" w:rsidRPr="00C314B2" w:rsidRDefault="000603AE" w:rsidP="000603AE">
      <w:pPr>
        <w:spacing w:after="0"/>
        <w:jc w:val="both"/>
        <w:rPr>
          <w:rStyle w:val="RSCB02ArticleTextChar"/>
        </w:rPr>
      </w:pPr>
      <w:r w:rsidRPr="00C314B2">
        <w:rPr>
          <w:rStyle w:val="RSCB02ArticleTextChar"/>
        </w:rPr>
        <w:t>[</w:t>
      </w:r>
      <w:r>
        <w:rPr>
          <w:rStyle w:val="RSCB02ArticleTextChar"/>
        </w:rPr>
        <w:t>32</w:t>
      </w:r>
      <w:r w:rsidRPr="00C314B2">
        <w:rPr>
          <w:rStyle w:val="RSCB02ArticleTextChar"/>
        </w:rPr>
        <w:t>] W. Ku, M. C. W. Chan, K.-K. Cheung</w:t>
      </w:r>
      <w:r>
        <w:rPr>
          <w:rStyle w:val="RSCB02ArticleTextChar"/>
        </w:rPr>
        <w:t xml:space="preserve"> and</w:t>
      </w:r>
      <w:r w:rsidRPr="00C314B2">
        <w:rPr>
          <w:rStyle w:val="RSCB02ArticleTextChar"/>
        </w:rPr>
        <w:t xml:space="preserve"> C.-M. Che, </w:t>
      </w:r>
      <w:r w:rsidRPr="00677154">
        <w:rPr>
          <w:rStyle w:val="RSCB02ArticleTextChar"/>
          <w:i/>
        </w:rPr>
        <w:t>Organometallics</w:t>
      </w:r>
      <w:r>
        <w:rPr>
          <w:rStyle w:val="RSCB02ArticleTextChar"/>
        </w:rPr>
        <w:t>,</w:t>
      </w:r>
      <w:r w:rsidRPr="00C314B2">
        <w:rPr>
          <w:rStyle w:val="RSCB02ArticleTextChar"/>
        </w:rPr>
        <w:t xml:space="preserve"> 2001, </w:t>
      </w:r>
      <w:r w:rsidRPr="00677154">
        <w:rPr>
          <w:rStyle w:val="RSCB02ArticleTextChar"/>
          <w:b/>
        </w:rPr>
        <w:t>20</w:t>
      </w:r>
      <w:r w:rsidRPr="00C314B2">
        <w:rPr>
          <w:rStyle w:val="RSCB02ArticleTextChar"/>
        </w:rPr>
        <w:t>, 2477.</w:t>
      </w:r>
    </w:p>
    <w:p w14:paraId="023DAE93" w14:textId="77777777" w:rsidR="000603AE" w:rsidRDefault="000603AE" w:rsidP="000603AE">
      <w:pPr>
        <w:spacing w:after="0"/>
        <w:jc w:val="both"/>
        <w:rPr>
          <w:rStyle w:val="RSCB02ArticleTextChar"/>
        </w:rPr>
      </w:pPr>
      <w:r w:rsidRPr="00C314B2">
        <w:rPr>
          <w:rStyle w:val="RSCB02ArticleTextChar"/>
        </w:rPr>
        <w:t>[</w:t>
      </w:r>
      <w:r>
        <w:rPr>
          <w:rStyle w:val="RSCB02ArticleTextChar"/>
        </w:rPr>
        <w:t>33</w:t>
      </w:r>
      <w:r w:rsidRPr="00C314B2">
        <w:rPr>
          <w:rStyle w:val="RSCB02ArticleTextChar"/>
        </w:rPr>
        <w:t xml:space="preserve">] M. Kato, A. </w:t>
      </w:r>
      <w:proofErr w:type="spellStart"/>
      <w:r w:rsidRPr="00C314B2">
        <w:rPr>
          <w:rStyle w:val="RSCB02ArticleTextChar"/>
        </w:rPr>
        <w:t>Omura</w:t>
      </w:r>
      <w:proofErr w:type="spellEnd"/>
      <w:r w:rsidRPr="00C314B2">
        <w:rPr>
          <w:rStyle w:val="RSCB02ArticleTextChar"/>
        </w:rPr>
        <w:t xml:space="preserve">, A. </w:t>
      </w:r>
      <w:proofErr w:type="spellStart"/>
      <w:r w:rsidRPr="00C314B2">
        <w:rPr>
          <w:rStyle w:val="RSCB02ArticleTextChar"/>
        </w:rPr>
        <w:t>Toshikawa</w:t>
      </w:r>
      <w:proofErr w:type="spellEnd"/>
      <w:r w:rsidRPr="00C314B2">
        <w:rPr>
          <w:rStyle w:val="RSCB02ArticleTextChar"/>
        </w:rPr>
        <w:t xml:space="preserve">, S. </w:t>
      </w:r>
      <w:proofErr w:type="spellStart"/>
      <w:r w:rsidRPr="00C314B2">
        <w:rPr>
          <w:rStyle w:val="RSCB02ArticleTextChar"/>
        </w:rPr>
        <w:t>Kishi</w:t>
      </w:r>
      <w:proofErr w:type="spellEnd"/>
      <w:r>
        <w:rPr>
          <w:rStyle w:val="RSCB02ArticleTextChar"/>
        </w:rPr>
        <w:t xml:space="preserve"> and</w:t>
      </w:r>
      <w:r w:rsidRPr="00C314B2">
        <w:rPr>
          <w:rStyle w:val="RSCB02ArticleTextChar"/>
        </w:rPr>
        <w:t xml:space="preserve"> Y. Sugimoto, </w:t>
      </w:r>
      <w:proofErr w:type="spellStart"/>
      <w:r w:rsidRPr="00677154">
        <w:rPr>
          <w:rStyle w:val="RSCB02ArticleTextChar"/>
          <w:i/>
        </w:rPr>
        <w:t>Angew</w:t>
      </w:r>
      <w:proofErr w:type="spellEnd"/>
      <w:r w:rsidRPr="00677154">
        <w:rPr>
          <w:rStyle w:val="RSCB02ArticleTextChar"/>
          <w:i/>
        </w:rPr>
        <w:t>. Chem. Int. Ed.</w:t>
      </w:r>
      <w:r>
        <w:rPr>
          <w:rStyle w:val="RSCB02ArticleTextChar"/>
        </w:rPr>
        <w:t>,</w:t>
      </w:r>
      <w:r w:rsidRPr="00C314B2">
        <w:rPr>
          <w:rStyle w:val="RSCB02ArticleTextChar"/>
        </w:rPr>
        <w:t xml:space="preserve"> 2002, </w:t>
      </w:r>
      <w:r w:rsidRPr="00677154">
        <w:rPr>
          <w:rStyle w:val="RSCB02ArticleTextChar"/>
          <w:b/>
        </w:rPr>
        <w:t>41</w:t>
      </w:r>
      <w:r w:rsidRPr="00C314B2">
        <w:rPr>
          <w:rStyle w:val="RSCB02ArticleTextChar"/>
        </w:rPr>
        <w:t>, 3183</w:t>
      </w:r>
      <w:r>
        <w:rPr>
          <w:rStyle w:val="RSCB02ArticleTextChar"/>
        </w:rPr>
        <w:t>.</w:t>
      </w:r>
    </w:p>
    <w:p w14:paraId="135EDD7A" w14:textId="77777777" w:rsidR="000603AE" w:rsidRPr="00C314B2" w:rsidRDefault="000603AE" w:rsidP="000603AE">
      <w:pPr>
        <w:spacing w:after="0"/>
        <w:jc w:val="both"/>
        <w:rPr>
          <w:rStyle w:val="RSCB02ArticleTextChar"/>
        </w:rPr>
      </w:pPr>
      <w:r w:rsidRPr="00C314B2">
        <w:rPr>
          <w:rStyle w:val="RSCB02ArticleTextChar"/>
        </w:rPr>
        <w:t>[</w:t>
      </w:r>
      <w:r>
        <w:rPr>
          <w:rStyle w:val="RSCB02ArticleTextChar"/>
        </w:rPr>
        <w:t>34</w:t>
      </w:r>
      <w:r w:rsidRPr="00C314B2">
        <w:rPr>
          <w:rStyle w:val="RSCB02ArticleTextChar"/>
        </w:rPr>
        <w:t>]</w:t>
      </w:r>
      <w:r>
        <w:rPr>
          <w:rStyle w:val="RSCB02ArticleTextChar"/>
        </w:rPr>
        <w:t xml:space="preserve"> </w:t>
      </w:r>
      <w:r w:rsidRPr="00C314B2">
        <w:rPr>
          <w:rStyle w:val="RSCB02ArticleTextChar"/>
        </w:rPr>
        <w:t xml:space="preserve">M. Kato, S. </w:t>
      </w:r>
      <w:proofErr w:type="spellStart"/>
      <w:r w:rsidRPr="00C314B2">
        <w:rPr>
          <w:rStyle w:val="RSCB02ArticleTextChar"/>
        </w:rPr>
        <w:t>Kishi</w:t>
      </w:r>
      <w:proofErr w:type="spellEnd"/>
      <w:r w:rsidRPr="00C314B2">
        <w:rPr>
          <w:rStyle w:val="RSCB02ArticleTextChar"/>
        </w:rPr>
        <w:t>, Y. Wak</w:t>
      </w:r>
      <w:r>
        <w:rPr>
          <w:rStyle w:val="RSCB02ArticleTextChar"/>
        </w:rPr>
        <w:t xml:space="preserve">amatsu, Y. </w:t>
      </w:r>
      <w:proofErr w:type="spellStart"/>
      <w:r>
        <w:rPr>
          <w:rStyle w:val="RSCB02ArticleTextChar"/>
        </w:rPr>
        <w:t>Sugi</w:t>
      </w:r>
      <w:proofErr w:type="spellEnd"/>
      <w:r>
        <w:rPr>
          <w:rStyle w:val="RSCB02ArticleTextChar"/>
        </w:rPr>
        <w:t xml:space="preserve">, Y. </w:t>
      </w:r>
      <w:proofErr w:type="spellStart"/>
      <w:r>
        <w:rPr>
          <w:rStyle w:val="RSCB02ArticleTextChar"/>
        </w:rPr>
        <w:t>Osamura</w:t>
      </w:r>
      <w:proofErr w:type="spellEnd"/>
      <w:r>
        <w:rPr>
          <w:rStyle w:val="RSCB02ArticleTextChar"/>
        </w:rPr>
        <w:t>, T.</w:t>
      </w:r>
      <w:r>
        <w:rPr>
          <w:rStyle w:val="RSCB02ArticleTextChar"/>
          <w:rFonts w:hint="eastAsia"/>
          <w:lang w:eastAsia="zh-CN"/>
        </w:rPr>
        <w:t xml:space="preserve"> </w:t>
      </w:r>
      <w:proofErr w:type="spellStart"/>
      <w:r w:rsidRPr="00C314B2">
        <w:rPr>
          <w:rStyle w:val="RSCB02ArticleTextChar"/>
        </w:rPr>
        <w:t>Koshiyama</w:t>
      </w:r>
      <w:proofErr w:type="spellEnd"/>
      <w:r>
        <w:rPr>
          <w:rStyle w:val="RSCB02ArticleTextChar"/>
        </w:rPr>
        <w:t xml:space="preserve"> and</w:t>
      </w:r>
      <w:r w:rsidRPr="00C314B2">
        <w:rPr>
          <w:rStyle w:val="RSCB02ArticleTextChar"/>
        </w:rPr>
        <w:t xml:space="preserve"> M. Hasegawa, </w:t>
      </w:r>
      <w:r w:rsidRPr="00677154">
        <w:rPr>
          <w:rStyle w:val="RSCB02ArticleTextChar"/>
          <w:i/>
        </w:rPr>
        <w:t>Chem. Lett.</w:t>
      </w:r>
      <w:r>
        <w:rPr>
          <w:rStyle w:val="RSCB02ArticleTextChar"/>
        </w:rPr>
        <w:t>,</w:t>
      </w:r>
      <w:r w:rsidRPr="00C314B2">
        <w:rPr>
          <w:rStyle w:val="RSCB02ArticleTextChar"/>
        </w:rPr>
        <w:t xml:space="preserve"> 2005, </w:t>
      </w:r>
      <w:r w:rsidRPr="00677154">
        <w:rPr>
          <w:rStyle w:val="RSCB02ArticleTextChar"/>
          <w:b/>
        </w:rPr>
        <w:t>34</w:t>
      </w:r>
      <w:r w:rsidRPr="00C314B2">
        <w:rPr>
          <w:rStyle w:val="RSCB02ArticleTextChar"/>
        </w:rPr>
        <w:t>, 1368.</w:t>
      </w:r>
    </w:p>
    <w:p w14:paraId="39633AE9" w14:textId="77777777" w:rsidR="000603AE" w:rsidRDefault="000603AE" w:rsidP="000603AE">
      <w:pPr>
        <w:spacing w:after="0"/>
        <w:jc w:val="both"/>
        <w:rPr>
          <w:rStyle w:val="RSCB02ArticleTextChar"/>
        </w:rPr>
      </w:pPr>
      <w:r w:rsidRPr="00C314B2">
        <w:rPr>
          <w:rStyle w:val="RSCB02ArticleTextChar"/>
        </w:rPr>
        <w:t>[</w:t>
      </w:r>
      <w:r>
        <w:rPr>
          <w:rStyle w:val="RSCB02ArticleTextChar"/>
        </w:rPr>
        <w:t>35</w:t>
      </w:r>
      <w:r w:rsidRPr="00C314B2">
        <w:rPr>
          <w:rStyle w:val="RSCB02ArticleTextChar"/>
        </w:rPr>
        <w:t>]</w:t>
      </w:r>
      <w:r>
        <w:rPr>
          <w:rStyle w:val="RSCB02ArticleTextChar"/>
        </w:rPr>
        <w:t xml:space="preserve"> </w:t>
      </w:r>
      <w:r w:rsidRPr="00C314B2">
        <w:rPr>
          <w:rStyle w:val="RSCB02ArticleTextChar"/>
        </w:rPr>
        <w:t xml:space="preserve">S. C. F. </w:t>
      </w:r>
      <w:proofErr w:type="spellStart"/>
      <w:r w:rsidRPr="00C314B2">
        <w:rPr>
          <w:rStyle w:val="RSCB02ArticleTextChar"/>
        </w:rPr>
        <w:t>Kui</w:t>
      </w:r>
      <w:proofErr w:type="spellEnd"/>
      <w:r w:rsidRPr="00C314B2">
        <w:rPr>
          <w:rStyle w:val="RSCB02ArticleTextChar"/>
        </w:rPr>
        <w:t xml:space="preserve">, S. S.-Y. Chui, </w:t>
      </w:r>
      <w:r>
        <w:rPr>
          <w:rStyle w:val="RSCB02ArticleTextChar"/>
        </w:rPr>
        <w:t xml:space="preserve">C.-M. Che and N. Zhu, </w:t>
      </w:r>
      <w:r w:rsidRPr="00677154">
        <w:rPr>
          <w:rStyle w:val="RSCB02ArticleTextChar"/>
          <w:i/>
        </w:rPr>
        <w:t>J. Am. Chem.</w:t>
      </w:r>
      <w:r w:rsidRPr="00677154">
        <w:rPr>
          <w:rStyle w:val="RSCB02ArticleTextChar"/>
          <w:rFonts w:hint="eastAsia"/>
          <w:i/>
          <w:lang w:eastAsia="zh-CN"/>
        </w:rPr>
        <w:t xml:space="preserve"> </w:t>
      </w:r>
      <w:r w:rsidRPr="00677154">
        <w:rPr>
          <w:rStyle w:val="RSCB02ArticleTextChar"/>
          <w:i/>
        </w:rPr>
        <w:t>Soc.</w:t>
      </w:r>
      <w:r>
        <w:rPr>
          <w:rStyle w:val="RSCB02ArticleTextChar"/>
        </w:rPr>
        <w:t xml:space="preserve">, 2006, </w:t>
      </w:r>
      <w:r w:rsidRPr="00677154">
        <w:rPr>
          <w:rStyle w:val="RSCB02ArticleTextChar"/>
          <w:b/>
        </w:rPr>
        <w:t>128</w:t>
      </w:r>
      <w:r>
        <w:rPr>
          <w:rStyle w:val="RSCB02ArticleTextChar"/>
        </w:rPr>
        <w:t>, 8297</w:t>
      </w:r>
      <w:r w:rsidRPr="00C314B2">
        <w:rPr>
          <w:rStyle w:val="RSCB02ArticleTextChar"/>
        </w:rPr>
        <w:t xml:space="preserve">. </w:t>
      </w:r>
    </w:p>
    <w:p w14:paraId="2ED7BFDB" w14:textId="77777777" w:rsidR="000603AE" w:rsidRPr="00C314B2" w:rsidRDefault="000603AE" w:rsidP="000603AE">
      <w:pPr>
        <w:spacing w:after="0"/>
        <w:jc w:val="both"/>
        <w:rPr>
          <w:rStyle w:val="RSCB02ArticleTextChar"/>
        </w:rPr>
      </w:pPr>
      <w:r w:rsidRPr="00C314B2">
        <w:rPr>
          <w:rStyle w:val="RSCB02ArticleTextChar"/>
        </w:rPr>
        <w:t>[3</w:t>
      </w:r>
      <w:r>
        <w:rPr>
          <w:rStyle w:val="RSCB02ArticleTextChar"/>
        </w:rPr>
        <w:t>6</w:t>
      </w:r>
      <w:r w:rsidRPr="00C314B2">
        <w:rPr>
          <w:rStyle w:val="RSCB02ArticleTextChar"/>
        </w:rPr>
        <w:t xml:space="preserve">] J. </w:t>
      </w:r>
      <w:proofErr w:type="spellStart"/>
      <w:r w:rsidRPr="00C314B2">
        <w:rPr>
          <w:rStyle w:val="RSCB02ArticleTextChar"/>
        </w:rPr>
        <w:t>Forniés</w:t>
      </w:r>
      <w:proofErr w:type="spellEnd"/>
      <w:r w:rsidRPr="00C314B2">
        <w:rPr>
          <w:rStyle w:val="RSCB02ArticleTextChar"/>
        </w:rPr>
        <w:t>, S. Fuertes, J. A. López</w:t>
      </w:r>
      <w:r>
        <w:rPr>
          <w:rStyle w:val="RSCB02ArticleTextChar"/>
        </w:rPr>
        <w:t xml:space="preserve">, A. Martín and V. Sicilia, </w:t>
      </w:r>
      <w:proofErr w:type="spellStart"/>
      <w:r w:rsidRPr="00677154">
        <w:rPr>
          <w:rStyle w:val="RSCB02ArticleTextChar"/>
          <w:i/>
        </w:rPr>
        <w:t>Inorg</w:t>
      </w:r>
      <w:proofErr w:type="spellEnd"/>
      <w:r w:rsidRPr="00677154">
        <w:rPr>
          <w:rStyle w:val="RSCB02ArticleTextChar"/>
          <w:i/>
        </w:rPr>
        <w:t>.</w:t>
      </w:r>
      <w:r w:rsidRPr="00677154">
        <w:rPr>
          <w:rStyle w:val="RSCB02ArticleTextChar"/>
          <w:rFonts w:hint="eastAsia"/>
          <w:i/>
          <w:lang w:eastAsia="zh-CN"/>
        </w:rPr>
        <w:t xml:space="preserve"> </w:t>
      </w:r>
      <w:r w:rsidRPr="00677154">
        <w:rPr>
          <w:rStyle w:val="RSCB02ArticleTextChar"/>
          <w:i/>
        </w:rPr>
        <w:t>Chem.</w:t>
      </w:r>
      <w:r>
        <w:rPr>
          <w:rStyle w:val="RSCB02ArticleTextChar"/>
        </w:rPr>
        <w:t>,</w:t>
      </w:r>
      <w:r w:rsidRPr="00C314B2">
        <w:rPr>
          <w:rStyle w:val="RSCB02ArticleTextChar"/>
        </w:rPr>
        <w:t xml:space="preserve"> 2008, </w:t>
      </w:r>
      <w:r w:rsidRPr="00677154">
        <w:rPr>
          <w:rStyle w:val="RSCB02ArticleTextChar"/>
          <w:b/>
        </w:rPr>
        <w:t>47</w:t>
      </w:r>
      <w:r w:rsidRPr="00C314B2">
        <w:rPr>
          <w:rStyle w:val="RSCB02ArticleTextChar"/>
        </w:rPr>
        <w:t>, 7166.</w:t>
      </w:r>
    </w:p>
    <w:p w14:paraId="25E80BC7" w14:textId="77777777" w:rsidR="000603AE" w:rsidRDefault="000603AE" w:rsidP="000603AE">
      <w:pPr>
        <w:spacing w:after="0"/>
        <w:jc w:val="both"/>
        <w:rPr>
          <w:rStyle w:val="RSCB02ArticleTextChar"/>
        </w:rPr>
      </w:pPr>
      <w:r w:rsidRPr="00C314B2">
        <w:rPr>
          <w:rStyle w:val="RSCB02ArticleTextChar"/>
        </w:rPr>
        <w:t>[</w:t>
      </w:r>
      <w:r>
        <w:rPr>
          <w:rStyle w:val="RSCB02ArticleTextChar"/>
        </w:rPr>
        <w:t>37</w:t>
      </w:r>
      <w:r w:rsidRPr="00C314B2">
        <w:rPr>
          <w:rStyle w:val="RSCB02ArticleTextChar"/>
        </w:rPr>
        <w:t>]</w:t>
      </w:r>
      <w:r>
        <w:rPr>
          <w:rStyle w:val="RSCB02ArticleTextChar"/>
        </w:rPr>
        <w:t xml:space="preserve"> </w:t>
      </w:r>
      <w:r w:rsidRPr="00C314B2">
        <w:rPr>
          <w:rStyle w:val="RSCB02ArticleTextChar"/>
        </w:rPr>
        <w:t xml:space="preserve">P. Du, J. Schneider, W. W. </w:t>
      </w:r>
      <w:proofErr w:type="spellStart"/>
      <w:r w:rsidRPr="00C314B2">
        <w:rPr>
          <w:rStyle w:val="RSCB02ArticleTextChar"/>
        </w:rPr>
        <w:t>B</w:t>
      </w:r>
      <w:r>
        <w:rPr>
          <w:rStyle w:val="RSCB02ArticleTextChar"/>
        </w:rPr>
        <w:t>rennessel</w:t>
      </w:r>
      <w:proofErr w:type="spellEnd"/>
      <w:r>
        <w:rPr>
          <w:rStyle w:val="RSCB02ArticleTextChar"/>
        </w:rPr>
        <w:t xml:space="preserve"> and R. Eisenberg, </w:t>
      </w:r>
      <w:proofErr w:type="spellStart"/>
      <w:r w:rsidRPr="00677154">
        <w:rPr>
          <w:rStyle w:val="RSCB02ArticleTextChar"/>
          <w:i/>
        </w:rPr>
        <w:t>Inorg</w:t>
      </w:r>
      <w:proofErr w:type="spellEnd"/>
      <w:r w:rsidRPr="00677154">
        <w:rPr>
          <w:rStyle w:val="RSCB02ArticleTextChar"/>
          <w:i/>
        </w:rPr>
        <w:t>.</w:t>
      </w:r>
      <w:r w:rsidRPr="00677154">
        <w:rPr>
          <w:rStyle w:val="RSCB02ArticleTextChar"/>
          <w:rFonts w:hint="eastAsia"/>
          <w:i/>
          <w:lang w:eastAsia="zh-CN"/>
        </w:rPr>
        <w:t xml:space="preserve"> </w:t>
      </w:r>
      <w:r w:rsidRPr="00677154">
        <w:rPr>
          <w:rStyle w:val="RSCB02ArticleTextChar"/>
          <w:i/>
        </w:rPr>
        <w:t>Chem.</w:t>
      </w:r>
      <w:r>
        <w:rPr>
          <w:rStyle w:val="RSCB02ArticleTextChar"/>
        </w:rPr>
        <w:t>,</w:t>
      </w:r>
      <w:r w:rsidRPr="00C314B2">
        <w:rPr>
          <w:rStyle w:val="RSCB02ArticleTextChar"/>
        </w:rPr>
        <w:t xml:space="preserve"> 2008, </w:t>
      </w:r>
      <w:r w:rsidRPr="00677154">
        <w:rPr>
          <w:rStyle w:val="RSCB02ArticleTextChar"/>
          <w:b/>
        </w:rPr>
        <w:t>47</w:t>
      </w:r>
      <w:r w:rsidRPr="00C314B2">
        <w:rPr>
          <w:rStyle w:val="RSCB02ArticleTextChar"/>
        </w:rPr>
        <w:t xml:space="preserve">, 69. </w:t>
      </w:r>
    </w:p>
    <w:p w14:paraId="52189541" w14:textId="77777777" w:rsidR="000603AE" w:rsidRDefault="000603AE" w:rsidP="000603AE">
      <w:pPr>
        <w:spacing w:after="0"/>
        <w:jc w:val="both"/>
        <w:rPr>
          <w:rStyle w:val="RSCB02ArticleTextChar"/>
        </w:rPr>
      </w:pPr>
      <w:r w:rsidRPr="00C314B2">
        <w:rPr>
          <w:rStyle w:val="RSCB02ArticleTextChar"/>
        </w:rPr>
        <w:lastRenderedPageBreak/>
        <w:t>[3</w:t>
      </w:r>
      <w:r>
        <w:rPr>
          <w:rStyle w:val="RSCB02ArticleTextChar"/>
        </w:rPr>
        <w:t>8</w:t>
      </w:r>
      <w:r w:rsidRPr="00C314B2">
        <w:rPr>
          <w:rStyle w:val="RSCB02ArticleTextChar"/>
        </w:rPr>
        <w:t>] A. Kobayashi, H. Hara, S. Nor</w:t>
      </w:r>
      <w:r>
        <w:rPr>
          <w:rStyle w:val="RSCB02ArticleTextChar"/>
        </w:rPr>
        <w:t xml:space="preserve">o and M. Kato, </w:t>
      </w:r>
      <w:r w:rsidRPr="00677154">
        <w:rPr>
          <w:rStyle w:val="RSCB02ArticleTextChar"/>
          <w:i/>
        </w:rPr>
        <w:t>Dalton Trans.</w:t>
      </w:r>
      <w:r>
        <w:rPr>
          <w:rStyle w:val="RSCB02ArticleTextChar"/>
        </w:rPr>
        <w:t>, 2010,</w:t>
      </w:r>
      <w:r>
        <w:rPr>
          <w:rStyle w:val="RSCB02ArticleTextChar"/>
          <w:rFonts w:hint="eastAsia"/>
          <w:lang w:eastAsia="zh-CN"/>
        </w:rPr>
        <w:t xml:space="preserve"> </w:t>
      </w:r>
      <w:r w:rsidRPr="00677154">
        <w:rPr>
          <w:rStyle w:val="RSCB02ArticleTextChar"/>
          <w:b/>
        </w:rPr>
        <w:t>39</w:t>
      </w:r>
      <w:r>
        <w:rPr>
          <w:rStyle w:val="RSCB02ArticleTextChar"/>
        </w:rPr>
        <w:t>, 3400.</w:t>
      </w:r>
      <w:r w:rsidRPr="00C314B2">
        <w:rPr>
          <w:rStyle w:val="RSCB02ArticleTextChar"/>
        </w:rPr>
        <w:t xml:space="preserve"> </w:t>
      </w:r>
    </w:p>
    <w:p w14:paraId="1422AECA" w14:textId="77777777" w:rsidR="000603AE" w:rsidRDefault="000603AE" w:rsidP="000603AE">
      <w:pPr>
        <w:spacing w:after="0"/>
        <w:jc w:val="both"/>
        <w:rPr>
          <w:rStyle w:val="RSCB02ArticleTextChar"/>
        </w:rPr>
      </w:pPr>
      <w:r w:rsidRPr="00C314B2">
        <w:rPr>
          <w:rStyle w:val="RSCB02ArticleTextChar"/>
        </w:rPr>
        <w:t>[</w:t>
      </w:r>
      <w:r>
        <w:rPr>
          <w:rStyle w:val="RSCB02ArticleTextChar"/>
        </w:rPr>
        <w:t>39</w:t>
      </w:r>
      <w:r w:rsidRPr="00C314B2">
        <w:rPr>
          <w:rStyle w:val="RSCB02ArticleTextChar"/>
        </w:rPr>
        <w:t>] J. Ni, L.-Y. Zhang, H.-M.</w:t>
      </w:r>
      <w:r>
        <w:rPr>
          <w:rStyle w:val="RSCB02ArticleTextChar"/>
        </w:rPr>
        <w:t xml:space="preserve"> Wen and Z.-N. Chen, </w:t>
      </w:r>
      <w:r w:rsidRPr="00677154">
        <w:rPr>
          <w:rStyle w:val="RSCB02ArticleTextChar"/>
          <w:i/>
        </w:rPr>
        <w:t xml:space="preserve">Chem. </w:t>
      </w:r>
      <w:proofErr w:type="spellStart"/>
      <w:r w:rsidRPr="00677154">
        <w:rPr>
          <w:rStyle w:val="RSCB02ArticleTextChar"/>
          <w:i/>
        </w:rPr>
        <w:t>Commun</w:t>
      </w:r>
      <w:proofErr w:type="spellEnd"/>
      <w:r w:rsidRPr="00677154">
        <w:rPr>
          <w:rStyle w:val="RSCB02ArticleTextChar"/>
          <w:i/>
        </w:rPr>
        <w:t>.</w:t>
      </w:r>
      <w:r>
        <w:rPr>
          <w:rStyle w:val="RSCB02ArticleTextChar"/>
        </w:rPr>
        <w:t>,</w:t>
      </w:r>
      <w:r>
        <w:rPr>
          <w:rStyle w:val="RSCB02ArticleTextChar"/>
          <w:rFonts w:hint="eastAsia"/>
          <w:lang w:eastAsia="zh-CN"/>
        </w:rPr>
        <w:t xml:space="preserve"> </w:t>
      </w:r>
      <w:r w:rsidRPr="00C314B2">
        <w:rPr>
          <w:rStyle w:val="RSCB02ArticleTextChar"/>
        </w:rPr>
        <w:t>2009, 3801.</w:t>
      </w:r>
    </w:p>
    <w:p w14:paraId="11983C80" w14:textId="77777777" w:rsidR="000603AE" w:rsidRDefault="000603AE" w:rsidP="000603AE">
      <w:pPr>
        <w:spacing w:after="0"/>
        <w:jc w:val="both"/>
        <w:rPr>
          <w:rStyle w:val="RSCB02ArticleTextChar"/>
        </w:rPr>
      </w:pPr>
      <w:r w:rsidRPr="00C314B2">
        <w:rPr>
          <w:rStyle w:val="RSCB02ArticleTextChar"/>
        </w:rPr>
        <w:t>[</w:t>
      </w:r>
      <w:r>
        <w:rPr>
          <w:rStyle w:val="RSCB02ArticleTextChar"/>
        </w:rPr>
        <w:t>40</w:t>
      </w:r>
      <w:r w:rsidRPr="00C314B2">
        <w:rPr>
          <w:rStyle w:val="RSCB02ArticleTextChar"/>
        </w:rPr>
        <w:t>]</w:t>
      </w:r>
      <w:r>
        <w:rPr>
          <w:rStyle w:val="RSCB02ArticleTextChar"/>
        </w:rPr>
        <w:t xml:space="preserve"> </w:t>
      </w:r>
      <w:r w:rsidRPr="00C314B2">
        <w:rPr>
          <w:rStyle w:val="RSCB02ArticleTextChar"/>
        </w:rPr>
        <w:t xml:space="preserve">A. Kobayashi, Y. </w:t>
      </w:r>
      <w:proofErr w:type="spellStart"/>
      <w:r w:rsidRPr="00C314B2">
        <w:rPr>
          <w:rStyle w:val="RSCB02ArticleTextChar"/>
        </w:rPr>
        <w:t>Fukuzaw</w:t>
      </w:r>
      <w:r>
        <w:rPr>
          <w:rStyle w:val="RSCB02ArticleTextChar"/>
        </w:rPr>
        <w:t>a</w:t>
      </w:r>
      <w:proofErr w:type="spellEnd"/>
      <w:r>
        <w:rPr>
          <w:rStyle w:val="RSCB02ArticleTextChar"/>
        </w:rPr>
        <w:t xml:space="preserve">, H.-C. Chang and M. Kato, </w:t>
      </w:r>
      <w:proofErr w:type="spellStart"/>
      <w:r w:rsidRPr="00220F99">
        <w:rPr>
          <w:rStyle w:val="RSCB02ArticleTextChar"/>
          <w:i/>
        </w:rPr>
        <w:t>Inorg</w:t>
      </w:r>
      <w:proofErr w:type="spellEnd"/>
      <w:r w:rsidRPr="00220F99">
        <w:rPr>
          <w:rStyle w:val="RSCB02ArticleTextChar"/>
          <w:i/>
        </w:rPr>
        <w:t>.</w:t>
      </w:r>
      <w:r w:rsidRPr="00220F99">
        <w:rPr>
          <w:rStyle w:val="RSCB02ArticleTextChar"/>
          <w:rFonts w:hint="eastAsia"/>
          <w:i/>
          <w:lang w:eastAsia="zh-CN"/>
        </w:rPr>
        <w:t xml:space="preserve"> </w:t>
      </w:r>
      <w:r w:rsidRPr="00220F99">
        <w:rPr>
          <w:rStyle w:val="RSCB02ArticleTextChar"/>
          <w:i/>
        </w:rPr>
        <w:t>Chem.</w:t>
      </w:r>
      <w:r>
        <w:rPr>
          <w:rStyle w:val="RSCB02ArticleTextChar"/>
        </w:rPr>
        <w:t>,</w:t>
      </w:r>
      <w:r w:rsidRPr="00C314B2">
        <w:rPr>
          <w:rStyle w:val="RSCB02ArticleTextChar"/>
        </w:rPr>
        <w:t xml:space="preserve"> 2012, </w:t>
      </w:r>
      <w:r w:rsidRPr="00220F99">
        <w:rPr>
          <w:rStyle w:val="RSCB02ArticleTextChar"/>
          <w:b/>
        </w:rPr>
        <w:t>51</w:t>
      </w:r>
      <w:r w:rsidRPr="00C314B2">
        <w:rPr>
          <w:rStyle w:val="RSCB02ArticleTextChar"/>
        </w:rPr>
        <w:t>, 7508.</w:t>
      </w:r>
    </w:p>
    <w:p w14:paraId="1855A80F" w14:textId="77777777" w:rsidR="000603AE" w:rsidRDefault="000603AE" w:rsidP="000603AE">
      <w:pPr>
        <w:spacing w:after="0"/>
        <w:jc w:val="both"/>
        <w:rPr>
          <w:rStyle w:val="RSCB02ArticleTextChar"/>
        </w:rPr>
      </w:pPr>
      <w:r w:rsidRPr="00C314B2">
        <w:rPr>
          <w:rStyle w:val="RSCB02ArticleTextChar"/>
        </w:rPr>
        <w:t>[</w:t>
      </w:r>
      <w:r>
        <w:rPr>
          <w:rStyle w:val="RSCB02ArticleTextChar"/>
        </w:rPr>
        <w:t>41</w:t>
      </w:r>
      <w:r w:rsidRPr="00C314B2">
        <w:rPr>
          <w:rStyle w:val="RSCB02ArticleTextChar"/>
        </w:rPr>
        <w:t xml:space="preserve">] T. </w:t>
      </w:r>
      <w:proofErr w:type="spellStart"/>
      <w:r w:rsidRPr="00C314B2">
        <w:rPr>
          <w:rStyle w:val="RSCB02ArticleTextChar"/>
        </w:rPr>
        <w:t>Ohba</w:t>
      </w:r>
      <w:proofErr w:type="spellEnd"/>
      <w:r w:rsidRPr="00C314B2">
        <w:rPr>
          <w:rStyle w:val="RSCB02ArticleTextChar"/>
        </w:rPr>
        <w:t>, A. Kobayashi, H.-C</w:t>
      </w:r>
      <w:r>
        <w:rPr>
          <w:rStyle w:val="RSCB02ArticleTextChar"/>
        </w:rPr>
        <w:t xml:space="preserve">. Chang and M. Kato, </w:t>
      </w:r>
      <w:r w:rsidRPr="00220F99">
        <w:rPr>
          <w:rStyle w:val="RSCB02ArticleTextChar"/>
          <w:i/>
        </w:rPr>
        <w:t>Dalton Trans.</w:t>
      </w:r>
      <w:r>
        <w:rPr>
          <w:rStyle w:val="RSCB02ArticleTextChar"/>
        </w:rPr>
        <w:t>,</w:t>
      </w:r>
      <w:r>
        <w:rPr>
          <w:rStyle w:val="RSCB02ArticleTextChar"/>
          <w:rFonts w:hint="eastAsia"/>
          <w:lang w:eastAsia="zh-CN"/>
        </w:rPr>
        <w:t xml:space="preserve"> </w:t>
      </w:r>
      <w:r w:rsidRPr="00C314B2">
        <w:rPr>
          <w:rStyle w:val="RSCB02ArticleTextChar"/>
        </w:rPr>
        <w:t xml:space="preserve">2013, </w:t>
      </w:r>
      <w:r w:rsidRPr="00220F99">
        <w:rPr>
          <w:rStyle w:val="RSCB02ArticleTextChar"/>
          <w:b/>
        </w:rPr>
        <w:t>42</w:t>
      </w:r>
      <w:r w:rsidRPr="00C314B2">
        <w:rPr>
          <w:rStyle w:val="RSCB02ArticleTextChar"/>
        </w:rPr>
        <w:t xml:space="preserve">, 5514. </w:t>
      </w:r>
    </w:p>
    <w:p w14:paraId="291D0BB6" w14:textId="77777777" w:rsidR="000603AE" w:rsidRPr="00C314B2" w:rsidRDefault="000603AE" w:rsidP="000603AE">
      <w:pPr>
        <w:spacing w:after="0"/>
        <w:jc w:val="both"/>
        <w:rPr>
          <w:rStyle w:val="RSCB02ArticleTextChar"/>
        </w:rPr>
      </w:pPr>
      <w:r w:rsidRPr="00C314B2">
        <w:rPr>
          <w:rStyle w:val="RSCB02ArticleTextChar"/>
        </w:rPr>
        <w:t>[</w:t>
      </w:r>
      <w:r>
        <w:rPr>
          <w:rStyle w:val="RSCB02ArticleTextChar"/>
        </w:rPr>
        <w:t>42</w:t>
      </w:r>
      <w:r w:rsidRPr="00C314B2">
        <w:rPr>
          <w:rStyle w:val="RSCB02ArticleTextChar"/>
        </w:rPr>
        <w:t>] L.-Y. Zhang, L.-J. Xu, X. Zhang,</w:t>
      </w:r>
      <w:r>
        <w:rPr>
          <w:rStyle w:val="RSCB02ArticleTextChar"/>
        </w:rPr>
        <w:t xml:space="preserve"> J.-Y. Wang, J. Li and Z.-N. Chen,</w:t>
      </w:r>
      <w:r>
        <w:rPr>
          <w:rStyle w:val="RSCB02ArticleTextChar"/>
          <w:rFonts w:hint="eastAsia"/>
          <w:lang w:eastAsia="zh-CN"/>
        </w:rPr>
        <w:t xml:space="preserve"> </w:t>
      </w:r>
      <w:proofErr w:type="spellStart"/>
      <w:r w:rsidRPr="00220F99">
        <w:rPr>
          <w:rStyle w:val="RSCB02ArticleTextChar"/>
          <w:i/>
        </w:rPr>
        <w:t>Inorg</w:t>
      </w:r>
      <w:proofErr w:type="spellEnd"/>
      <w:r w:rsidRPr="00220F99">
        <w:rPr>
          <w:rStyle w:val="RSCB02ArticleTextChar"/>
          <w:i/>
        </w:rPr>
        <w:t>. Chem.</w:t>
      </w:r>
      <w:r>
        <w:rPr>
          <w:rStyle w:val="RSCB02ArticleTextChar"/>
        </w:rPr>
        <w:t>,</w:t>
      </w:r>
      <w:r w:rsidRPr="00C314B2">
        <w:rPr>
          <w:rStyle w:val="RSCB02ArticleTextChar"/>
        </w:rPr>
        <w:t xml:space="preserve"> 2013, </w:t>
      </w:r>
      <w:r w:rsidRPr="00220F99">
        <w:rPr>
          <w:rStyle w:val="RSCB02ArticleTextChar"/>
          <w:b/>
        </w:rPr>
        <w:t>52</w:t>
      </w:r>
      <w:r w:rsidRPr="00C314B2">
        <w:rPr>
          <w:rStyle w:val="RSCB02ArticleTextChar"/>
        </w:rPr>
        <w:t>, 5167.</w:t>
      </w:r>
    </w:p>
    <w:p w14:paraId="5A570ACD" w14:textId="77777777" w:rsidR="000603AE" w:rsidRPr="00C314B2" w:rsidRDefault="000603AE" w:rsidP="000603AE">
      <w:pPr>
        <w:spacing w:after="0"/>
        <w:jc w:val="both"/>
        <w:rPr>
          <w:rStyle w:val="RSCB02ArticleTextChar"/>
        </w:rPr>
      </w:pPr>
      <w:r w:rsidRPr="00C314B2">
        <w:rPr>
          <w:rStyle w:val="RSCB02ArticleTextChar"/>
        </w:rPr>
        <w:t>[</w:t>
      </w:r>
      <w:r>
        <w:rPr>
          <w:rStyle w:val="RSCB02ArticleTextChar"/>
        </w:rPr>
        <w:t>43</w:t>
      </w:r>
      <w:r w:rsidRPr="00C314B2">
        <w:rPr>
          <w:rStyle w:val="RSCB02ArticleTextChar"/>
        </w:rPr>
        <w:t xml:space="preserve">] N. </w:t>
      </w:r>
      <w:proofErr w:type="spellStart"/>
      <w:r w:rsidRPr="00C314B2">
        <w:rPr>
          <w:rStyle w:val="RSCB02ArticleTextChar"/>
        </w:rPr>
        <w:t>Kitani</w:t>
      </w:r>
      <w:proofErr w:type="spellEnd"/>
      <w:r w:rsidRPr="00C314B2">
        <w:rPr>
          <w:rStyle w:val="RSCB02ArticleTextChar"/>
        </w:rPr>
        <w:t xml:space="preserve">, N. </w:t>
      </w:r>
      <w:proofErr w:type="spellStart"/>
      <w:r w:rsidRPr="00C314B2">
        <w:rPr>
          <w:rStyle w:val="RSCB02ArticleTextChar"/>
        </w:rPr>
        <w:t>Kuwamura</w:t>
      </w:r>
      <w:proofErr w:type="spellEnd"/>
      <w:r w:rsidRPr="00C314B2">
        <w:rPr>
          <w:rStyle w:val="RSCB02ArticleTextChar"/>
        </w:rPr>
        <w:t>, T. Ts</w:t>
      </w:r>
      <w:r>
        <w:rPr>
          <w:rStyle w:val="RSCB02ArticleTextChar"/>
        </w:rPr>
        <w:t xml:space="preserve">uji, K. </w:t>
      </w:r>
      <w:proofErr w:type="spellStart"/>
      <w:r>
        <w:rPr>
          <w:rStyle w:val="RSCB02ArticleTextChar"/>
        </w:rPr>
        <w:t>Tsuge</w:t>
      </w:r>
      <w:proofErr w:type="spellEnd"/>
      <w:r>
        <w:rPr>
          <w:rStyle w:val="RSCB02ArticleTextChar"/>
        </w:rPr>
        <w:t xml:space="preserve"> and T. Konno, </w:t>
      </w:r>
      <w:proofErr w:type="spellStart"/>
      <w:r w:rsidRPr="00220F99">
        <w:rPr>
          <w:rStyle w:val="RSCB02ArticleTextChar"/>
          <w:i/>
        </w:rPr>
        <w:t>Inorg</w:t>
      </w:r>
      <w:proofErr w:type="spellEnd"/>
      <w:r w:rsidRPr="00220F99">
        <w:rPr>
          <w:rStyle w:val="RSCB02ArticleTextChar"/>
          <w:i/>
        </w:rPr>
        <w:t>.</w:t>
      </w:r>
      <w:r w:rsidRPr="00220F99">
        <w:rPr>
          <w:rStyle w:val="RSCB02ArticleTextChar"/>
          <w:rFonts w:hint="eastAsia"/>
          <w:i/>
          <w:lang w:eastAsia="zh-CN"/>
        </w:rPr>
        <w:t xml:space="preserve"> </w:t>
      </w:r>
      <w:r w:rsidRPr="00220F99">
        <w:rPr>
          <w:rStyle w:val="RSCB02ArticleTextChar"/>
          <w:i/>
        </w:rPr>
        <w:t>Chem.</w:t>
      </w:r>
      <w:r>
        <w:rPr>
          <w:rStyle w:val="RSCB02ArticleTextChar"/>
        </w:rPr>
        <w:t>,</w:t>
      </w:r>
      <w:r w:rsidRPr="00C314B2">
        <w:rPr>
          <w:rStyle w:val="RSCB02ArticleTextChar"/>
        </w:rPr>
        <w:t xml:space="preserve"> 2014, </w:t>
      </w:r>
      <w:r w:rsidRPr="00220F99">
        <w:rPr>
          <w:rStyle w:val="RSCB02ArticleTextChar"/>
          <w:b/>
        </w:rPr>
        <w:t>53</w:t>
      </w:r>
      <w:r w:rsidRPr="00C314B2">
        <w:rPr>
          <w:rStyle w:val="RSCB02ArticleTextChar"/>
        </w:rPr>
        <w:t>, 1949.</w:t>
      </w:r>
    </w:p>
    <w:p w14:paraId="58463177" w14:textId="77777777" w:rsidR="000603AE" w:rsidRPr="00C314B2" w:rsidRDefault="000603AE" w:rsidP="000603AE">
      <w:pPr>
        <w:spacing w:after="0"/>
        <w:jc w:val="both"/>
        <w:rPr>
          <w:rStyle w:val="RSCB02ArticleTextChar"/>
        </w:rPr>
      </w:pPr>
      <w:r w:rsidRPr="00C314B2">
        <w:rPr>
          <w:rStyle w:val="RSCB02ArticleTextChar"/>
        </w:rPr>
        <w:t>[</w:t>
      </w:r>
      <w:r>
        <w:rPr>
          <w:rStyle w:val="RSCB02ArticleTextChar"/>
        </w:rPr>
        <w:t>44</w:t>
      </w:r>
      <w:r w:rsidRPr="00C314B2">
        <w:rPr>
          <w:rStyle w:val="RSCB02ArticleTextChar"/>
        </w:rPr>
        <w:t xml:space="preserve">] T. </w:t>
      </w:r>
      <w:proofErr w:type="spellStart"/>
      <w:r w:rsidRPr="00C314B2">
        <w:rPr>
          <w:rStyle w:val="RSCB02ArticleTextChar"/>
        </w:rPr>
        <w:t>Ohba</w:t>
      </w:r>
      <w:proofErr w:type="spellEnd"/>
      <w:r w:rsidRPr="00C314B2">
        <w:rPr>
          <w:rStyle w:val="RSCB02ArticleTextChar"/>
        </w:rPr>
        <w:t>, A. Kobayashi, H.</w:t>
      </w:r>
      <w:r>
        <w:rPr>
          <w:rStyle w:val="RSCB02ArticleTextChar"/>
        </w:rPr>
        <w:t xml:space="preserve">-C. Chang, T. </w:t>
      </w:r>
      <w:proofErr w:type="spellStart"/>
      <w:r>
        <w:rPr>
          <w:rStyle w:val="RSCB02ArticleTextChar"/>
        </w:rPr>
        <w:t>Kouyama</w:t>
      </w:r>
      <w:proofErr w:type="spellEnd"/>
      <w:r>
        <w:rPr>
          <w:rStyle w:val="RSCB02ArticleTextChar"/>
        </w:rPr>
        <w:t>, T. Kato and</w:t>
      </w:r>
      <w:r>
        <w:rPr>
          <w:rStyle w:val="RSCB02ArticleTextChar"/>
          <w:rFonts w:hint="eastAsia"/>
          <w:lang w:eastAsia="zh-CN"/>
        </w:rPr>
        <w:t xml:space="preserve"> </w:t>
      </w:r>
      <w:r w:rsidRPr="00C314B2">
        <w:rPr>
          <w:rStyle w:val="RSCB02ArticleTextChar"/>
        </w:rPr>
        <w:t xml:space="preserve">M. Kato, </w:t>
      </w:r>
      <w:r w:rsidRPr="00220F99">
        <w:rPr>
          <w:rStyle w:val="RSCB02ArticleTextChar"/>
          <w:i/>
        </w:rPr>
        <w:t>Dalton Trans.</w:t>
      </w:r>
      <w:r>
        <w:rPr>
          <w:rStyle w:val="RSCB02ArticleTextChar"/>
        </w:rPr>
        <w:t>,</w:t>
      </w:r>
      <w:r w:rsidRPr="00C314B2">
        <w:rPr>
          <w:rStyle w:val="RSCB02ArticleTextChar"/>
        </w:rPr>
        <w:t xml:space="preserve"> 2014, </w:t>
      </w:r>
      <w:r w:rsidRPr="00220F99">
        <w:rPr>
          <w:rStyle w:val="RSCB02ArticleTextChar"/>
          <w:b/>
        </w:rPr>
        <w:t>43</w:t>
      </w:r>
      <w:r w:rsidRPr="00C314B2">
        <w:rPr>
          <w:rStyle w:val="RSCB02ArticleTextChar"/>
        </w:rPr>
        <w:t>, 7514.</w:t>
      </w:r>
    </w:p>
    <w:p w14:paraId="17E477A7" w14:textId="77777777" w:rsidR="000603AE" w:rsidRPr="00E90030" w:rsidRDefault="000603AE" w:rsidP="000603AE">
      <w:pPr>
        <w:spacing w:after="0"/>
        <w:jc w:val="both"/>
        <w:rPr>
          <w:rStyle w:val="RSCB02ArticleTextChar"/>
        </w:rPr>
      </w:pPr>
      <w:r w:rsidRPr="00C314B2">
        <w:rPr>
          <w:rStyle w:val="RSCB02ArticleTextChar"/>
        </w:rPr>
        <w:t>[</w:t>
      </w:r>
      <w:r>
        <w:rPr>
          <w:rStyle w:val="RSCB02ArticleTextChar"/>
        </w:rPr>
        <w:t>45</w:t>
      </w:r>
      <w:r w:rsidRPr="00C314B2">
        <w:rPr>
          <w:rStyle w:val="RSCB02ArticleTextChar"/>
        </w:rPr>
        <w:t xml:space="preserve">] J. R. </w:t>
      </w:r>
      <w:proofErr w:type="spellStart"/>
      <w:r w:rsidRPr="00C314B2">
        <w:rPr>
          <w:rStyle w:val="RSCB02ArticleTextChar"/>
        </w:rPr>
        <w:t>Berenguer</w:t>
      </w:r>
      <w:proofErr w:type="spellEnd"/>
      <w:r w:rsidRPr="00C314B2">
        <w:rPr>
          <w:rStyle w:val="RSCB02ArticleTextChar"/>
        </w:rPr>
        <w:t xml:space="preserve">, J. Fernández, B. Gil, E. </w:t>
      </w:r>
      <w:proofErr w:type="spellStart"/>
      <w:r w:rsidRPr="00C314B2">
        <w:rPr>
          <w:rStyle w:val="RSCB02ArticleTextChar"/>
        </w:rPr>
        <w:t>Lalinde</w:t>
      </w:r>
      <w:proofErr w:type="spellEnd"/>
      <w:r>
        <w:rPr>
          <w:rStyle w:val="RSCB02ArticleTextChar"/>
        </w:rPr>
        <w:t xml:space="preserve"> and S. Sánchez,</w:t>
      </w:r>
      <w:r>
        <w:rPr>
          <w:rStyle w:val="RSCB02ArticleTextChar"/>
          <w:rFonts w:hint="eastAsia"/>
          <w:lang w:eastAsia="zh-CN"/>
        </w:rPr>
        <w:t xml:space="preserve"> </w:t>
      </w:r>
      <w:r w:rsidRPr="00220F99">
        <w:rPr>
          <w:rStyle w:val="RSCB02ArticleTextChar"/>
          <w:i/>
        </w:rPr>
        <w:t>Chem. Eur. J.</w:t>
      </w:r>
      <w:r>
        <w:rPr>
          <w:rStyle w:val="RSCB02ArticleTextChar"/>
        </w:rPr>
        <w:t>,</w:t>
      </w:r>
      <w:r w:rsidRPr="00C314B2">
        <w:rPr>
          <w:rStyle w:val="RSCB02ArticleTextChar"/>
        </w:rPr>
        <w:t xml:space="preserve"> 2014, </w:t>
      </w:r>
      <w:r w:rsidRPr="00220F99">
        <w:rPr>
          <w:rStyle w:val="RSCB02ArticleTextChar"/>
          <w:b/>
        </w:rPr>
        <w:t>20</w:t>
      </w:r>
      <w:r w:rsidRPr="00C314B2">
        <w:rPr>
          <w:rStyle w:val="RSCB02ArticleTextChar"/>
        </w:rPr>
        <w:t>, 2574.</w:t>
      </w:r>
    </w:p>
    <w:p w14:paraId="32CEF7D8" w14:textId="77777777" w:rsidR="000603AE" w:rsidRDefault="000603AE" w:rsidP="000603AE">
      <w:pPr>
        <w:spacing w:after="0"/>
        <w:jc w:val="both"/>
        <w:rPr>
          <w:rStyle w:val="RSCB02ArticleTextChar"/>
        </w:rPr>
      </w:pPr>
      <w:r w:rsidRPr="00C314B2">
        <w:rPr>
          <w:rStyle w:val="RSCB02ArticleTextChar"/>
        </w:rPr>
        <w:t>[</w:t>
      </w:r>
      <w:r>
        <w:rPr>
          <w:rStyle w:val="RSCB02ArticleTextChar"/>
        </w:rPr>
        <w:t>46</w:t>
      </w:r>
      <w:r w:rsidRPr="00C314B2">
        <w:rPr>
          <w:rStyle w:val="RSCB02ArticleTextChar"/>
        </w:rPr>
        <w:t>]</w:t>
      </w:r>
      <w:r>
        <w:rPr>
          <w:rStyle w:val="RSCB02ArticleTextChar"/>
        </w:rPr>
        <w:t xml:space="preserve"> </w:t>
      </w:r>
      <w:r w:rsidRPr="00854D63">
        <w:rPr>
          <w:rStyle w:val="RSCB02ArticleTextChar"/>
        </w:rPr>
        <w:t>R</w:t>
      </w:r>
      <w:r>
        <w:rPr>
          <w:rStyle w:val="RSCB02ArticleTextChar"/>
        </w:rPr>
        <w:t>.</w:t>
      </w:r>
      <w:r w:rsidRPr="00854D63">
        <w:rPr>
          <w:rStyle w:val="RSCB02ArticleTextChar"/>
        </w:rPr>
        <w:t xml:space="preserve"> Zhang, Z</w:t>
      </w:r>
      <w:r>
        <w:rPr>
          <w:rStyle w:val="RSCB02ArticleTextChar"/>
        </w:rPr>
        <w:t>.</w:t>
      </w:r>
      <w:r w:rsidRPr="00854D63">
        <w:rPr>
          <w:rStyle w:val="RSCB02ArticleTextChar"/>
        </w:rPr>
        <w:t xml:space="preserve"> Liang, A</w:t>
      </w:r>
      <w:r>
        <w:rPr>
          <w:rStyle w:val="RSCB02ArticleTextChar"/>
        </w:rPr>
        <w:t>.</w:t>
      </w:r>
      <w:r w:rsidRPr="00854D63">
        <w:rPr>
          <w:rStyle w:val="RSCB02ArticleTextChar"/>
        </w:rPr>
        <w:t xml:space="preserve"> Han, H</w:t>
      </w:r>
      <w:r>
        <w:rPr>
          <w:rStyle w:val="RSCB02ArticleTextChar"/>
        </w:rPr>
        <w:t>.</w:t>
      </w:r>
      <w:r w:rsidRPr="00854D63">
        <w:rPr>
          <w:rStyle w:val="RSCB02ArticleTextChar"/>
        </w:rPr>
        <w:t xml:space="preserve"> Wu, P</w:t>
      </w:r>
      <w:r>
        <w:rPr>
          <w:rStyle w:val="RSCB02ArticleTextChar"/>
        </w:rPr>
        <w:t>.</w:t>
      </w:r>
      <w:r w:rsidRPr="00854D63">
        <w:rPr>
          <w:rStyle w:val="RSCB02ArticleTextChar"/>
        </w:rPr>
        <w:t xml:space="preserve"> Du, W</w:t>
      </w:r>
      <w:r>
        <w:rPr>
          <w:rStyle w:val="RSCB02ArticleTextChar"/>
        </w:rPr>
        <w:t>.</w:t>
      </w:r>
      <w:r w:rsidRPr="00854D63">
        <w:rPr>
          <w:rStyle w:val="RSCB02ArticleTextChar"/>
        </w:rPr>
        <w:t xml:space="preserve"> Lai</w:t>
      </w:r>
      <w:r>
        <w:rPr>
          <w:rStyle w:val="RSCB02ArticleTextChar"/>
          <w:rFonts w:hint="eastAsia"/>
          <w:lang w:eastAsia="zh-CN"/>
        </w:rPr>
        <w:t xml:space="preserve"> </w:t>
      </w:r>
      <w:r w:rsidRPr="00854D63">
        <w:rPr>
          <w:rStyle w:val="RSCB02ArticleTextChar"/>
        </w:rPr>
        <w:t>and R</w:t>
      </w:r>
      <w:r>
        <w:rPr>
          <w:rStyle w:val="RSCB02ArticleTextChar"/>
        </w:rPr>
        <w:t>.</w:t>
      </w:r>
      <w:r w:rsidRPr="00854D63">
        <w:rPr>
          <w:rStyle w:val="RSCB02ArticleTextChar"/>
        </w:rPr>
        <w:t xml:space="preserve"> Cao</w:t>
      </w:r>
      <w:r>
        <w:rPr>
          <w:rStyle w:val="RSCB02ArticleTextChar"/>
        </w:rPr>
        <w:t xml:space="preserve">, </w:t>
      </w:r>
      <w:proofErr w:type="spellStart"/>
      <w:r w:rsidRPr="00E90030">
        <w:rPr>
          <w:rStyle w:val="RSCB02ArticleTextChar"/>
          <w:i/>
        </w:rPr>
        <w:t>CrystEngComm</w:t>
      </w:r>
      <w:proofErr w:type="spellEnd"/>
      <w:r w:rsidRPr="00854D63">
        <w:rPr>
          <w:rStyle w:val="RSCB02ArticleTextChar"/>
        </w:rPr>
        <w:t xml:space="preserve">, 2014, </w:t>
      </w:r>
      <w:r w:rsidRPr="00E90030">
        <w:rPr>
          <w:rStyle w:val="RSCB02ArticleTextChar"/>
          <w:b/>
        </w:rPr>
        <w:t>16</w:t>
      </w:r>
      <w:r w:rsidRPr="00854D63">
        <w:rPr>
          <w:rStyle w:val="RSCB02ArticleTextChar"/>
        </w:rPr>
        <w:t>, 5531</w:t>
      </w:r>
      <w:r>
        <w:rPr>
          <w:rStyle w:val="RSCB02ArticleTextChar"/>
        </w:rPr>
        <w:t>.</w:t>
      </w:r>
    </w:p>
    <w:p w14:paraId="4906D975" w14:textId="77777777" w:rsidR="000603AE" w:rsidRDefault="000603AE" w:rsidP="000603AE">
      <w:pPr>
        <w:spacing w:after="0"/>
        <w:jc w:val="both"/>
        <w:rPr>
          <w:rStyle w:val="RSCB02ArticleTextChar"/>
        </w:rPr>
      </w:pPr>
      <w:r w:rsidRPr="00C314B2">
        <w:rPr>
          <w:rStyle w:val="RSCB02ArticleTextChar"/>
        </w:rPr>
        <w:t>[</w:t>
      </w:r>
      <w:r>
        <w:rPr>
          <w:rStyle w:val="RSCB02ArticleTextChar"/>
        </w:rPr>
        <w:t>47</w:t>
      </w:r>
      <w:r w:rsidRPr="00C314B2">
        <w:rPr>
          <w:rStyle w:val="RSCB02ArticleTextChar"/>
        </w:rPr>
        <w:t>]</w:t>
      </w:r>
      <w:r>
        <w:rPr>
          <w:rStyle w:val="RSCB02ArticleTextChar"/>
        </w:rPr>
        <w:t xml:space="preserve"> </w:t>
      </w:r>
      <w:r w:rsidRPr="00854D63">
        <w:rPr>
          <w:rStyle w:val="RSCB02ArticleTextChar"/>
        </w:rPr>
        <w:t>A</w:t>
      </w:r>
      <w:r>
        <w:rPr>
          <w:rStyle w:val="RSCB02ArticleTextChar"/>
        </w:rPr>
        <w:t>.</w:t>
      </w:r>
      <w:r w:rsidRPr="00854D63">
        <w:rPr>
          <w:rStyle w:val="RSCB02ArticleTextChar"/>
        </w:rPr>
        <w:t xml:space="preserve"> Kobayashi, S</w:t>
      </w:r>
      <w:r>
        <w:rPr>
          <w:rStyle w:val="RSCB02ArticleTextChar"/>
        </w:rPr>
        <w:t>.</w:t>
      </w:r>
      <w:r w:rsidRPr="00854D63">
        <w:rPr>
          <w:rStyle w:val="RSCB02ArticleTextChar"/>
        </w:rPr>
        <w:t xml:space="preserve"> </w:t>
      </w:r>
      <w:proofErr w:type="spellStart"/>
      <w:r w:rsidRPr="00854D63">
        <w:rPr>
          <w:rStyle w:val="RSCB02ArticleTextChar"/>
        </w:rPr>
        <w:t>Oizumi</w:t>
      </w:r>
      <w:proofErr w:type="spellEnd"/>
      <w:r w:rsidRPr="00854D63">
        <w:rPr>
          <w:rStyle w:val="RSCB02ArticleTextChar"/>
        </w:rPr>
        <w:t>, Y</w:t>
      </w:r>
      <w:r>
        <w:rPr>
          <w:rStyle w:val="RSCB02ArticleTextChar"/>
        </w:rPr>
        <w:t>.</w:t>
      </w:r>
      <w:r w:rsidRPr="00854D63">
        <w:rPr>
          <w:rStyle w:val="RSCB02ArticleTextChar"/>
        </w:rPr>
        <w:t xml:space="preserve"> Shigeta, M</w:t>
      </w:r>
      <w:r>
        <w:rPr>
          <w:rStyle w:val="RSCB02ArticleTextChar"/>
        </w:rPr>
        <w:t>.</w:t>
      </w:r>
      <w:r w:rsidRPr="00854D63">
        <w:rPr>
          <w:rStyle w:val="RSCB02ArticleTextChar"/>
        </w:rPr>
        <w:t xml:space="preserve"> Yoshida</w:t>
      </w:r>
      <w:r>
        <w:rPr>
          <w:rStyle w:val="RSCB02ArticleTextChar"/>
        </w:rPr>
        <w:t xml:space="preserve"> and</w:t>
      </w:r>
      <w:r>
        <w:rPr>
          <w:rStyle w:val="RSCB02ArticleTextChar"/>
          <w:rFonts w:hint="eastAsia"/>
          <w:lang w:eastAsia="zh-CN"/>
        </w:rPr>
        <w:t xml:space="preserve"> </w:t>
      </w:r>
      <w:r w:rsidRPr="00854D63">
        <w:rPr>
          <w:rStyle w:val="RSCB02ArticleTextChar"/>
        </w:rPr>
        <w:t>M</w:t>
      </w:r>
      <w:r>
        <w:rPr>
          <w:rStyle w:val="RSCB02ArticleTextChar"/>
        </w:rPr>
        <w:t>.</w:t>
      </w:r>
      <w:r w:rsidRPr="00854D63">
        <w:rPr>
          <w:rStyle w:val="RSCB02ArticleTextChar"/>
        </w:rPr>
        <w:t xml:space="preserve"> Kato</w:t>
      </w:r>
      <w:r>
        <w:rPr>
          <w:rStyle w:val="RSCB02ArticleTextChar"/>
        </w:rPr>
        <w:t xml:space="preserve">, </w:t>
      </w:r>
      <w:r w:rsidRPr="00E90030">
        <w:rPr>
          <w:rStyle w:val="RSCB02ArticleTextChar"/>
          <w:i/>
        </w:rPr>
        <w:t>Dalton Trans.</w:t>
      </w:r>
      <w:r w:rsidRPr="00854D63">
        <w:rPr>
          <w:rStyle w:val="RSCB02ArticleTextChar"/>
        </w:rPr>
        <w:t xml:space="preserve">, 2016, </w:t>
      </w:r>
      <w:r w:rsidRPr="00E90030">
        <w:rPr>
          <w:rStyle w:val="RSCB02ArticleTextChar"/>
          <w:b/>
        </w:rPr>
        <w:t>45</w:t>
      </w:r>
      <w:r w:rsidRPr="00854D63">
        <w:rPr>
          <w:rStyle w:val="RSCB02ArticleTextChar"/>
        </w:rPr>
        <w:t>, 17485</w:t>
      </w:r>
      <w:r>
        <w:rPr>
          <w:rStyle w:val="RSCB02ArticleTextChar"/>
        </w:rPr>
        <w:t>.</w:t>
      </w:r>
    </w:p>
    <w:p w14:paraId="26D13BFE" w14:textId="77777777" w:rsidR="000603AE" w:rsidRDefault="000603AE" w:rsidP="000603AE">
      <w:pPr>
        <w:spacing w:after="0"/>
        <w:jc w:val="both"/>
        <w:rPr>
          <w:rStyle w:val="RSCB02ArticleTextChar"/>
        </w:rPr>
      </w:pPr>
      <w:r w:rsidRPr="00C314B2">
        <w:rPr>
          <w:rStyle w:val="RSCB02ArticleTextChar"/>
        </w:rPr>
        <w:t>[</w:t>
      </w:r>
      <w:r>
        <w:rPr>
          <w:rStyle w:val="RSCB02ArticleTextChar"/>
        </w:rPr>
        <w:t>48</w:t>
      </w:r>
      <w:r w:rsidRPr="00C314B2">
        <w:rPr>
          <w:rStyle w:val="RSCB02ArticleTextChar"/>
        </w:rPr>
        <w:t>]</w:t>
      </w:r>
      <w:r>
        <w:rPr>
          <w:rStyle w:val="RSCB02ArticleTextChar"/>
        </w:rPr>
        <w:t xml:space="preserve"> </w:t>
      </w:r>
      <w:r w:rsidRPr="00F47276">
        <w:rPr>
          <w:rStyle w:val="RSCB02ArticleTextChar"/>
        </w:rPr>
        <w:t>Y</w:t>
      </w:r>
      <w:r>
        <w:rPr>
          <w:rStyle w:val="RSCB02ArticleTextChar"/>
        </w:rPr>
        <w:t>.</w:t>
      </w:r>
      <w:r w:rsidRPr="00F47276">
        <w:rPr>
          <w:rStyle w:val="RSCB02ArticleTextChar"/>
        </w:rPr>
        <w:t xml:space="preserve"> Li, L</w:t>
      </w:r>
      <w:r>
        <w:rPr>
          <w:rStyle w:val="RSCB02ArticleTextChar"/>
        </w:rPr>
        <w:t>.</w:t>
      </w:r>
      <w:r w:rsidRPr="00F47276">
        <w:rPr>
          <w:rStyle w:val="RSCB02ArticleTextChar"/>
        </w:rPr>
        <w:t xml:space="preserve"> Chen, Y</w:t>
      </w:r>
      <w:r>
        <w:rPr>
          <w:rStyle w:val="RSCB02ArticleTextChar"/>
        </w:rPr>
        <w:t>.</w:t>
      </w:r>
      <w:r w:rsidRPr="00F47276">
        <w:rPr>
          <w:rStyle w:val="RSCB02ArticleTextChar"/>
        </w:rPr>
        <w:t xml:space="preserve"> Ai, E</w:t>
      </w:r>
      <w:r>
        <w:rPr>
          <w:rStyle w:val="RSCB02ArticleTextChar"/>
        </w:rPr>
        <w:t>.</w:t>
      </w:r>
      <w:r w:rsidRPr="00F47276">
        <w:rPr>
          <w:rStyle w:val="RSCB02ArticleTextChar"/>
        </w:rPr>
        <w:t xml:space="preserve"> Y</w:t>
      </w:r>
      <w:r>
        <w:rPr>
          <w:rStyle w:val="RSCB02ArticleTextChar"/>
        </w:rPr>
        <w:t>.</w:t>
      </w:r>
      <w:r w:rsidRPr="00F47276">
        <w:rPr>
          <w:rStyle w:val="RSCB02ArticleTextChar"/>
        </w:rPr>
        <w:t>-H</w:t>
      </w:r>
      <w:r>
        <w:rPr>
          <w:rStyle w:val="RSCB02ArticleTextChar"/>
        </w:rPr>
        <w:t>.</w:t>
      </w:r>
      <w:r w:rsidRPr="00F47276">
        <w:rPr>
          <w:rStyle w:val="RSCB02ArticleTextChar"/>
        </w:rPr>
        <w:t xml:space="preserve"> Hong, A</w:t>
      </w:r>
      <w:r>
        <w:rPr>
          <w:rStyle w:val="RSCB02ArticleTextChar"/>
        </w:rPr>
        <w:t>.</w:t>
      </w:r>
      <w:r w:rsidRPr="00F47276">
        <w:rPr>
          <w:rStyle w:val="RSCB02ArticleTextChar"/>
        </w:rPr>
        <w:t xml:space="preserve"> K</w:t>
      </w:r>
      <w:r>
        <w:rPr>
          <w:rStyle w:val="RSCB02ArticleTextChar"/>
        </w:rPr>
        <w:t>.</w:t>
      </w:r>
      <w:r w:rsidRPr="00F47276">
        <w:rPr>
          <w:rStyle w:val="RSCB02ArticleTextChar"/>
        </w:rPr>
        <w:t>-W</w:t>
      </w:r>
      <w:r>
        <w:rPr>
          <w:rStyle w:val="RSCB02ArticleTextChar"/>
        </w:rPr>
        <w:t>.</w:t>
      </w:r>
      <w:r w:rsidRPr="00F47276">
        <w:rPr>
          <w:rStyle w:val="RSCB02ArticleTextChar"/>
        </w:rPr>
        <w:t xml:space="preserve"> Chan</w:t>
      </w:r>
      <w:r>
        <w:rPr>
          <w:rStyle w:val="RSCB02ArticleTextChar"/>
        </w:rPr>
        <w:t xml:space="preserve"> and</w:t>
      </w:r>
      <w:r w:rsidRPr="00F47276">
        <w:rPr>
          <w:rStyle w:val="RSCB02ArticleTextChar"/>
        </w:rPr>
        <w:t xml:space="preserve"> V</w:t>
      </w:r>
      <w:r>
        <w:rPr>
          <w:rStyle w:val="RSCB02ArticleTextChar"/>
        </w:rPr>
        <w:t>.</w:t>
      </w:r>
      <w:r w:rsidRPr="00F47276">
        <w:rPr>
          <w:rStyle w:val="RSCB02ArticleTextChar"/>
        </w:rPr>
        <w:t xml:space="preserve"> W</w:t>
      </w:r>
      <w:r>
        <w:rPr>
          <w:rStyle w:val="RSCB02ArticleTextChar"/>
        </w:rPr>
        <w:t>.</w:t>
      </w:r>
      <w:r w:rsidRPr="00F47276">
        <w:rPr>
          <w:rStyle w:val="RSCB02ArticleTextChar"/>
        </w:rPr>
        <w:t>-W</w:t>
      </w:r>
      <w:r>
        <w:rPr>
          <w:rStyle w:val="RSCB02ArticleTextChar"/>
        </w:rPr>
        <w:t>.</w:t>
      </w:r>
      <w:r w:rsidRPr="00F47276">
        <w:rPr>
          <w:rStyle w:val="RSCB02ArticleTextChar"/>
        </w:rPr>
        <w:t xml:space="preserve"> Yam</w:t>
      </w:r>
      <w:r>
        <w:rPr>
          <w:rStyle w:val="RSCB02ArticleTextChar"/>
        </w:rPr>
        <w:t xml:space="preserve">, </w:t>
      </w:r>
      <w:r w:rsidRPr="00E90030">
        <w:rPr>
          <w:rStyle w:val="RSCB02ArticleTextChar"/>
          <w:i/>
        </w:rPr>
        <w:t>J. Am. Chem. Soc.</w:t>
      </w:r>
      <w:r>
        <w:rPr>
          <w:rStyle w:val="RSCB02ArticleTextChar"/>
        </w:rPr>
        <w:t>,</w:t>
      </w:r>
      <w:r w:rsidRPr="00F47276">
        <w:rPr>
          <w:rStyle w:val="RSCB02ArticleTextChar"/>
        </w:rPr>
        <w:t xml:space="preserve"> 2017, </w:t>
      </w:r>
      <w:r w:rsidRPr="00E90030">
        <w:rPr>
          <w:rStyle w:val="RSCB02ArticleTextChar"/>
          <w:b/>
        </w:rPr>
        <w:t>139</w:t>
      </w:r>
      <w:r w:rsidRPr="00F47276">
        <w:rPr>
          <w:rStyle w:val="RSCB02ArticleTextChar"/>
        </w:rPr>
        <w:t>, 13858</w:t>
      </w:r>
      <w:r>
        <w:rPr>
          <w:rStyle w:val="RSCB02ArticleTextChar"/>
        </w:rPr>
        <w:t>.</w:t>
      </w:r>
    </w:p>
    <w:p w14:paraId="43F7349F" w14:textId="77777777" w:rsidR="000603AE" w:rsidRPr="00C314B2" w:rsidRDefault="000603AE" w:rsidP="000603AE">
      <w:pPr>
        <w:spacing w:after="0"/>
        <w:jc w:val="both"/>
        <w:rPr>
          <w:rStyle w:val="RSCB02ArticleTextChar"/>
        </w:rPr>
      </w:pPr>
      <w:r w:rsidRPr="00C314B2">
        <w:rPr>
          <w:rStyle w:val="RSCB02ArticleTextChar"/>
        </w:rPr>
        <w:t>[</w:t>
      </w:r>
      <w:r>
        <w:rPr>
          <w:rStyle w:val="RSCB02ArticleTextChar"/>
        </w:rPr>
        <w:t>49</w:t>
      </w:r>
      <w:r w:rsidRPr="00C314B2">
        <w:rPr>
          <w:rStyle w:val="RSCB02ArticleTextChar"/>
        </w:rPr>
        <w:t>]</w:t>
      </w:r>
      <w:r>
        <w:rPr>
          <w:rStyle w:val="RSCB02ArticleTextChar"/>
        </w:rPr>
        <w:t xml:space="preserve"> </w:t>
      </w:r>
      <w:r w:rsidRPr="00046AD2">
        <w:rPr>
          <w:rStyle w:val="RSCB02ArticleTextChar"/>
        </w:rPr>
        <w:t>M.</w:t>
      </w:r>
      <w:r>
        <w:rPr>
          <w:rStyle w:val="RSCB02ArticleTextChar"/>
        </w:rPr>
        <w:t xml:space="preserve"> </w:t>
      </w:r>
      <w:r w:rsidRPr="00046AD2">
        <w:rPr>
          <w:rStyle w:val="RSCB02ArticleTextChar"/>
        </w:rPr>
        <w:t>J. Bryant, J.</w:t>
      </w:r>
      <w:r>
        <w:rPr>
          <w:rStyle w:val="RSCB02ArticleTextChar"/>
        </w:rPr>
        <w:t xml:space="preserve"> M. Skelton</w:t>
      </w:r>
      <w:r w:rsidRPr="00046AD2">
        <w:rPr>
          <w:rStyle w:val="RSCB02ArticleTextChar"/>
        </w:rPr>
        <w:t>, L.</w:t>
      </w:r>
      <w:r>
        <w:rPr>
          <w:rStyle w:val="RSCB02ArticleTextChar"/>
        </w:rPr>
        <w:t xml:space="preserve"> </w:t>
      </w:r>
      <w:r w:rsidRPr="00046AD2">
        <w:rPr>
          <w:rStyle w:val="RSCB02ArticleTextChar"/>
        </w:rPr>
        <w:t>E. Hatcher</w:t>
      </w:r>
      <w:r>
        <w:rPr>
          <w:rStyle w:val="RSCB02ArticleTextChar"/>
        </w:rPr>
        <w:t>, C. Stubbs, E. Madrid</w:t>
      </w:r>
      <w:r w:rsidRPr="00046AD2">
        <w:rPr>
          <w:rStyle w:val="RSCB02ArticleTextChar"/>
        </w:rPr>
        <w:t>, A.</w:t>
      </w:r>
      <w:r>
        <w:rPr>
          <w:rStyle w:val="RSCB02ArticleTextChar"/>
        </w:rPr>
        <w:t xml:space="preserve"> </w:t>
      </w:r>
      <w:r w:rsidRPr="00046AD2">
        <w:rPr>
          <w:rStyle w:val="RSCB02ArticleTextChar"/>
        </w:rPr>
        <w:t xml:space="preserve">R. </w:t>
      </w:r>
      <w:proofErr w:type="spellStart"/>
      <w:r w:rsidRPr="00046AD2">
        <w:rPr>
          <w:rStyle w:val="RSCB02ArticleTextChar"/>
        </w:rPr>
        <w:t>Pallipurath</w:t>
      </w:r>
      <w:proofErr w:type="spellEnd"/>
      <w:r w:rsidRPr="00046AD2">
        <w:rPr>
          <w:rStyle w:val="RSCB02ArticleTextChar"/>
        </w:rPr>
        <w:t>, L.</w:t>
      </w:r>
      <w:r>
        <w:rPr>
          <w:rStyle w:val="RSCB02ArticleTextChar"/>
        </w:rPr>
        <w:t xml:space="preserve"> H. Thomas,</w:t>
      </w:r>
      <w:r>
        <w:rPr>
          <w:rStyle w:val="RSCB02ArticleTextChar"/>
          <w:rFonts w:hint="eastAsia"/>
          <w:lang w:eastAsia="zh-CN"/>
        </w:rPr>
        <w:t xml:space="preserve"> </w:t>
      </w:r>
      <w:r w:rsidRPr="00046AD2">
        <w:rPr>
          <w:rStyle w:val="RSCB02ArticleTextChar"/>
        </w:rPr>
        <w:t>C.</w:t>
      </w:r>
      <w:r>
        <w:rPr>
          <w:rStyle w:val="RSCB02ArticleTextChar"/>
        </w:rPr>
        <w:t xml:space="preserve"> H. Woodall, J. Christensen, S. Fuertes</w:t>
      </w:r>
      <w:r w:rsidRPr="00046AD2">
        <w:rPr>
          <w:rStyle w:val="RSCB02ArticleTextChar"/>
        </w:rPr>
        <w:t>, T.</w:t>
      </w:r>
      <w:r>
        <w:rPr>
          <w:rStyle w:val="RSCB02ArticleTextChar"/>
        </w:rPr>
        <w:t xml:space="preserve"> </w:t>
      </w:r>
      <w:r w:rsidRPr="00046AD2">
        <w:rPr>
          <w:rStyle w:val="RSCB02ArticleTextChar"/>
        </w:rPr>
        <w:t>P. Robin</w:t>
      </w:r>
      <w:r>
        <w:rPr>
          <w:rStyle w:val="RSCB02ArticleTextChar"/>
        </w:rPr>
        <w:t>son</w:t>
      </w:r>
      <w:r w:rsidRPr="00046AD2">
        <w:rPr>
          <w:rStyle w:val="RSCB02ArticleTextChar"/>
        </w:rPr>
        <w:t>, C.</w:t>
      </w:r>
      <w:r>
        <w:rPr>
          <w:rStyle w:val="RSCB02ArticleTextChar"/>
        </w:rPr>
        <w:t xml:space="preserve"> M. Beavers</w:t>
      </w:r>
      <w:r w:rsidRPr="00046AD2">
        <w:rPr>
          <w:rStyle w:val="RSCB02ArticleTextChar"/>
        </w:rPr>
        <w:t>, S.</w:t>
      </w:r>
      <w:r>
        <w:rPr>
          <w:rStyle w:val="RSCB02ArticleTextChar"/>
        </w:rPr>
        <w:t xml:space="preserve"> J. Teat</w:t>
      </w:r>
      <w:r w:rsidRPr="00046AD2">
        <w:rPr>
          <w:rStyle w:val="RSCB02ArticleTextChar"/>
        </w:rPr>
        <w:t>, M.</w:t>
      </w:r>
      <w:r>
        <w:rPr>
          <w:rStyle w:val="RSCB02ArticleTextChar"/>
        </w:rPr>
        <w:t xml:space="preserve"> R. Warren,</w:t>
      </w:r>
      <w:r>
        <w:rPr>
          <w:rStyle w:val="RSCB02ArticleTextChar"/>
          <w:rFonts w:hint="eastAsia"/>
          <w:lang w:eastAsia="zh-CN"/>
        </w:rPr>
        <w:t xml:space="preserve"> </w:t>
      </w:r>
      <w:r>
        <w:rPr>
          <w:rStyle w:val="RSCB02ArticleTextChar"/>
        </w:rPr>
        <w:t xml:space="preserve">F. </w:t>
      </w:r>
      <w:proofErr w:type="spellStart"/>
      <w:r>
        <w:rPr>
          <w:rStyle w:val="RSCB02ArticleTextChar"/>
        </w:rPr>
        <w:t>Pradaux-Caggiano</w:t>
      </w:r>
      <w:proofErr w:type="spellEnd"/>
      <w:r>
        <w:rPr>
          <w:rStyle w:val="RSCB02ArticleTextChar"/>
        </w:rPr>
        <w:t xml:space="preserve">, A. Walsh, F. </w:t>
      </w:r>
      <w:proofErr w:type="spellStart"/>
      <w:r>
        <w:rPr>
          <w:rStyle w:val="RSCB02ArticleTextChar"/>
        </w:rPr>
        <w:t>Marken</w:t>
      </w:r>
      <w:proofErr w:type="spellEnd"/>
      <w:r w:rsidRPr="00046AD2">
        <w:rPr>
          <w:rStyle w:val="RSCB02ArticleTextChar"/>
        </w:rPr>
        <w:t>, D.</w:t>
      </w:r>
      <w:r>
        <w:rPr>
          <w:rStyle w:val="RSCB02ArticleTextChar"/>
        </w:rPr>
        <w:t xml:space="preserve"> R. </w:t>
      </w:r>
      <w:proofErr w:type="spellStart"/>
      <w:r>
        <w:rPr>
          <w:rStyle w:val="RSCB02ArticleTextChar"/>
        </w:rPr>
        <w:t>Carbery</w:t>
      </w:r>
      <w:proofErr w:type="spellEnd"/>
      <w:r w:rsidRPr="00046AD2">
        <w:rPr>
          <w:rStyle w:val="RSCB02ArticleTextChar"/>
        </w:rPr>
        <w:t>, S.</w:t>
      </w:r>
      <w:r>
        <w:rPr>
          <w:rStyle w:val="RSCB02ArticleTextChar"/>
        </w:rPr>
        <w:t xml:space="preserve"> C. Parker</w:t>
      </w:r>
      <w:r w:rsidRPr="00046AD2">
        <w:rPr>
          <w:rStyle w:val="RSCB02ArticleTextChar"/>
        </w:rPr>
        <w:t>, N.</w:t>
      </w:r>
      <w:r>
        <w:rPr>
          <w:rStyle w:val="RSCB02ArticleTextChar"/>
        </w:rPr>
        <w:t xml:space="preserve"> B. McKeown,</w:t>
      </w:r>
      <w:r>
        <w:rPr>
          <w:rStyle w:val="RSCB02ArticleTextChar"/>
          <w:rFonts w:hint="eastAsia"/>
          <w:lang w:eastAsia="zh-CN"/>
        </w:rPr>
        <w:t xml:space="preserve"> </w:t>
      </w:r>
      <w:r>
        <w:rPr>
          <w:rStyle w:val="RSCB02ArticleTextChar"/>
        </w:rPr>
        <w:t xml:space="preserve">R. </w:t>
      </w:r>
      <w:proofErr w:type="spellStart"/>
      <w:r>
        <w:rPr>
          <w:rStyle w:val="RSCB02ArticleTextChar"/>
        </w:rPr>
        <w:t>Malpass</w:t>
      </w:r>
      <w:proofErr w:type="spellEnd"/>
      <w:r>
        <w:rPr>
          <w:rStyle w:val="RSCB02ArticleTextChar"/>
        </w:rPr>
        <w:t>-Evans</w:t>
      </w:r>
      <w:r w:rsidRPr="00046AD2">
        <w:rPr>
          <w:rStyle w:val="RSCB02ArticleTextChar"/>
        </w:rPr>
        <w:t>, M. Carta</w:t>
      </w:r>
      <w:r>
        <w:rPr>
          <w:rStyle w:val="RSCB02ArticleTextChar"/>
        </w:rPr>
        <w:t xml:space="preserve"> and</w:t>
      </w:r>
      <w:r w:rsidRPr="00046AD2">
        <w:rPr>
          <w:rStyle w:val="RSCB02ArticleTextChar"/>
        </w:rPr>
        <w:t xml:space="preserve"> P.</w:t>
      </w:r>
      <w:r>
        <w:rPr>
          <w:rStyle w:val="RSCB02ArticleTextChar"/>
        </w:rPr>
        <w:t xml:space="preserve"> </w:t>
      </w:r>
      <w:r w:rsidRPr="00046AD2">
        <w:rPr>
          <w:rStyle w:val="RSCB02ArticleTextChar"/>
        </w:rPr>
        <w:t xml:space="preserve">R. </w:t>
      </w:r>
      <w:proofErr w:type="spellStart"/>
      <w:r w:rsidRPr="00046AD2">
        <w:rPr>
          <w:rStyle w:val="RSCB02ArticleTextChar"/>
        </w:rPr>
        <w:t>Raithby</w:t>
      </w:r>
      <w:proofErr w:type="spellEnd"/>
      <w:r>
        <w:rPr>
          <w:rStyle w:val="RSCB02ArticleTextChar"/>
        </w:rPr>
        <w:t xml:space="preserve">, </w:t>
      </w:r>
      <w:r w:rsidRPr="00E90030">
        <w:rPr>
          <w:rStyle w:val="RSCB02ArticleTextChar"/>
          <w:i/>
        </w:rPr>
        <w:t xml:space="preserve">Nat. </w:t>
      </w:r>
      <w:proofErr w:type="spellStart"/>
      <w:r w:rsidRPr="00E90030">
        <w:rPr>
          <w:rStyle w:val="RSCB02ArticleTextChar"/>
          <w:i/>
        </w:rPr>
        <w:t>Commun</w:t>
      </w:r>
      <w:proofErr w:type="spellEnd"/>
      <w:r w:rsidRPr="00E90030">
        <w:rPr>
          <w:rStyle w:val="RSCB02ArticleTextChar"/>
          <w:i/>
        </w:rPr>
        <w:t>.</w:t>
      </w:r>
      <w:r w:rsidRPr="00B47AF3">
        <w:rPr>
          <w:rStyle w:val="RSCB02ArticleTextChar"/>
        </w:rPr>
        <w:t>, 201</w:t>
      </w:r>
      <w:r>
        <w:rPr>
          <w:rStyle w:val="RSCB02ArticleTextChar"/>
        </w:rPr>
        <w:t>7</w:t>
      </w:r>
      <w:r w:rsidRPr="00B47AF3">
        <w:rPr>
          <w:rStyle w:val="RSCB02ArticleTextChar"/>
        </w:rPr>
        <w:t xml:space="preserve">, </w:t>
      </w:r>
      <w:r w:rsidRPr="00E90030">
        <w:rPr>
          <w:rStyle w:val="RSCB02ArticleTextChar"/>
          <w:b/>
        </w:rPr>
        <w:t>8</w:t>
      </w:r>
      <w:r w:rsidRPr="00B47AF3">
        <w:rPr>
          <w:rStyle w:val="RSCB02ArticleTextChar"/>
        </w:rPr>
        <w:t xml:space="preserve">, </w:t>
      </w:r>
      <w:r>
        <w:rPr>
          <w:rStyle w:val="RSCB02ArticleTextChar"/>
        </w:rPr>
        <w:t>1800.</w:t>
      </w:r>
    </w:p>
    <w:p w14:paraId="7DAA9E2F" w14:textId="77777777" w:rsidR="000603AE" w:rsidRPr="00C47BBF" w:rsidRDefault="000603AE" w:rsidP="000603AE">
      <w:pPr>
        <w:spacing w:after="0"/>
        <w:jc w:val="both"/>
        <w:rPr>
          <w:rStyle w:val="RSCB02ArticleTextChar"/>
        </w:rPr>
      </w:pPr>
      <w:r w:rsidRPr="00C314B2">
        <w:rPr>
          <w:rStyle w:val="RSCB02ArticleTextChar"/>
        </w:rPr>
        <w:t>[</w:t>
      </w:r>
      <w:r>
        <w:rPr>
          <w:rStyle w:val="RSCB02ArticleTextChar"/>
        </w:rPr>
        <w:t>50</w:t>
      </w:r>
      <w:r w:rsidRPr="00C314B2">
        <w:rPr>
          <w:rStyle w:val="RSCB02ArticleTextChar"/>
        </w:rPr>
        <w:t>]</w:t>
      </w:r>
      <w:r w:rsidRPr="00C47BBF">
        <w:rPr>
          <w:rStyle w:val="RSCB02ArticleTextChar"/>
        </w:rPr>
        <w:t xml:space="preserve"> R. L.</w:t>
      </w:r>
      <w:r>
        <w:rPr>
          <w:rStyle w:val="RSCB02ArticleTextChar"/>
        </w:rPr>
        <w:t xml:space="preserve"> </w:t>
      </w:r>
      <w:r w:rsidRPr="00C47BBF">
        <w:rPr>
          <w:rStyle w:val="RSCB02ArticleTextChar"/>
        </w:rPr>
        <w:t xml:space="preserve">White-Morris, M. </w:t>
      </w:r>
      <w:r>
        <w:rPr>
          <w:rStyle w:val="RSCB02ArticleTextChar"/>
        </w:rPr>
        <w:t xml:space="preserve">M. </w:t>
      </w:r>
      <w:r w:rsidRPr="00C47BBF">
        <w:rPr>
          <w:rStyle w:val="RSCB02ArticleTextChar"/>
        </w:rPr>
        <w:t>Olmstead,</w:t>
      </w:r>
      <w:r>
        <w:rPr>
          <w:rStyle w:val="RSCB02ArticleTextChar"/>
        </w:rPr>
        <w:t xml:space="preserve"> F. L. Jiang, D. S. </w:t>
      </w:r>
      <w:proofErr w:type="spellStart"/>
      <w:r>
        <w:rPr>
          <w:rStyle w:val="RSCB02ArticleTextChar"/>
        </w:rPr>
        <w:t>Tinti</w:t>
      </w:r>
      <w:proofErr w:type="spellEnd"/>
      <w:r>
        <w:rPr>
          <w:rStyle w:val="RSCB02ArticleTextChar"/>
        </w:rPr>
        <w:t xml:space="preserve"> and</w:t>
      </w:r>
      <w:r>
        <w:rPr>
          <w:rStyle w:val="RSCB02ArticleTextChar"/>
          <w:rFonts w:hint="eastAsia"/>
          <w:lang w:eastAsia="zh-CN"/>
        </w:rPr>
        <w:t xml:space="preserve"> </w:t>
      </w:r>
      <w:r w:rsidRPr="00C47BBF">
        <w:rPr>
          <w:rStyle w:val="RSCB02ArticleTextChar"/>
        </w:rPr>
        <w:t>A. L.</w:t>
      </w:r>
      <w:r>
        <w:rPr>
          <w:rStyle w:val="RSCB02ArticleTextChar"/>
        </w:rPr>
        <w:t xml:space="preserve"> </w:t>
      </w:r>
      <w:r w:rsidRPr="00C47BBF">
        <w:rPr>
          <w:rStyle w:val="RSCB02ArticleTextChar"/>
        </w:rPr>
        <w:t xml:space="preserve">Balch, </w:t>
      </w:r>
      <w:r w:rsidRPr="00E90030">
        <w:rPr>
          <w:rStyle w:val="RSCB02ArticleTextChar"/>
          <w:i/>
        </w:rPr>
        <w:t>J. Am. Chem. Soc.</w:t>
      </w:r>
      <w:r>
        <w:rPr>
          <w:rStyle w:val="RSCB02ArticleTextChar"/>
        </w:rPr>
        <w:t>,</w:t>
      </w:r>
      <w:r w:rsidRPr="00C47BBF">
        <w:rPr>
          <w:rStyle w:val="RSCB02ArticleTextChar"/>
        </w:rPr>
        <w:t xml:space="preserve"> 2002, </w:t>
      </w:r>
      <w:r w:rsidRPr="00E90030">
        <w:rPr>
          <w:rStyle w:val="RSCB02ArticleTextChar"/>
          <w:b/>
        </w:rPr>
        <w:t>124</w:t>
      </w:r>
      <w:r w:rsidRPr="00C47BBF">
        <w:rPr>
          <w:rStyle w:val="RSCB02ArticleTextChar"/>
        </w:rPr>
        <w:t>, 2327.</w:t>
      </w:r>
    </w:p>
    <w:p w14:paraId="15837CE5" w14:textId="77777777" w:rsidR="000603AE" w:rsidRDefault="000603AE" w:rsidP="000603AE">
      <w:pPr>
        <w:spacing w:after="0"/>
        <w:jc w:val="both"/>
        <w:rPr>
          <w:rStyle w:val="RSCB02ArticleTextChar"/>
        </w:rPr>
      </w:pPr>
      <w:r w:rsidRPr="00C314B2">
        <w:rPr>
          <w:rStyle w:val="RSCB02ArticleTextChar"/>
        </w:rPr>
        <w:t>[</w:t>
      </w:r>
      <w:r>
        <w:rPr>
          <w:rStyle w:val="RSCB02ArticleTextChar"/>
        </w:rPr>
        <w:t>51</w:t>
      </w:r>
      <w:r w:rsidRPr="00C314B2">
        <w:rPr>
          <w:rStyle w:val="RSCB02ArticleTextChar"/>
        </w:rPr>
        <w:t>]</w:t>
      </w:r>
      <w:r>
        <w:rPr>
          <w:rStyle w:val="RSCB02ArticleTextChar"/>
        </w:rPr>
        <w:t xml:space="preserve"> </w:t>
      </w:r>
      <w:r w:rsidRPr="00C47BBF">
        <w:rPr>
          <w:rStyle w:val="RSCB02ArticleTextChar"/>
        </w:rPr>
        <w:t>Y. A.</w:t>
      </w:r>
      <w:r>
        <w:rPr>
          <w:rStyle w:val="RSCB02ArticleTextChar"/>
        </w:rPr>
        <w:t xml:space="preserve"> </w:t>
      </w:r>
      <w:r w:rsidRPr="00C47BBF">
        <w:rPr>
          <w:rStyle w:val="RSCB02ArticleTextChar"/>
        </w:rPr>
        <w:t>Lee</w:t>
      </w:r>
      <w:r>
        <w:rPr>
          <w:rStyle w:val="RSCB02ArticleTextChar"/>
        </w:rPr>
        <w:t xml:space="preserve"> and</w:t>
      </w:r>
      <w:r w:rsidRPr="00C47BBF">
        <w:rPr>
          <w:rStyle w:val="RSCB02ArticleTextChar"/>
        </w:rPr>
        <w:t xml:space="preserve"> R.</w:t>
      </w:r>
      <w:r>
        <w:rPr>
          <w:rStyle w:val="RSCB02ArticleTextChar"/>
        </w:rPr>
        <w:t xml:space="preserve"> </w:t>
      </w:r>
      <w:r w:rsidRPr="00C47BBF">
        <w:rPr>
          <w:rStyle w:val="RSCB02ArticleTextChar"/>
        </w:rPr>
        <w:t xml:space="preserve">Eisenberg, </w:t>
      </w:r>
      <w:r w:rsidRPr="00E90030">
        <w:rPr>
          <w:rStyle w:val="RSCB02ArticleTextChar"/>
          <w:i/>
        </w:rPr>
        <w:t>J. Am. Chem. Soc.</w:t>
      </w:r>
      <w:r>
        <w:rPr>
          <w:rStyle w:val="RSCB02ArticleTextChar"/>
        </w:rPr>
        <w:t>,</w:t>
      </w:r>
      <w:r w:rsidRPr="00C47BBF">
        <w:rPr>
          <w:rStyle w:val="RSCB02ArticleTextChar"/>
        </w:rPr>
        <w:t xml:space="preserve"> 2003, </w:t>
      </w:r>
      <w:r w:rsidRPr="00E90030">
        <w:rPr>
          <w:rStyle w:val="RSCB02ArticleTextChar"/>
          <w:b/>
        </w:rPr>
        <w:t>125</w:t>
      </w:r>
      <w:r w:rsidRPr="00C47BBF">
        <w:rPr>
          <w:rStyle w:val="RSCB02ArticleTextChar"/>
        </w:rPr>
        <w:t>, 7778.</w:t>
      </w:r>
    </w:p>
    <w:p w14:paraId="705B0E91" w14:textId="77777777" w:rsidR="000603AE" w:rsidRPr="00C47BBF" w:rsidRDefault="000603AE" w:rsidP="000603AE">
      <w:pPr>
        <w:spacing w:after="0"/>
        <w:jc w:val="both"/>
        <w:rPr>
          <w:rStyle w:val="RSCB02ArticleTextChar"/>
        </w:rPr>
      </w:pPr>
      <w:r w:rsidRPr="00C314B2">
        <w:rPr>
          <w:rStyle w:val="RSCB02ArticleTextChar"/>
        </w:rPr>
        <w:t>[</w:t>
      </w:r>
      <w:r>
        <w:rPr>
          <w:rStyle w:val="RSCB02ArticleTextChar"/>
        </w:rPr>
        <w:t>52</w:t>
      </w:r>
      <w:r w:rsidRPr="00C314B2">
        <w:rPr>
          <w:rStyle w:val="RSCB02ArticleTextChar"/>
        </w:rPr>
        <w:t>]</w:t>
      </w:r>
      <w:r>
        <w:rPr>
          <w:rStyle w:val="RSCB02ArticleTextChar"/>
        </w:rPr>
        <w:t xml:space="preserve"> </w:t>
      </w:r>
      <w:r w:rsidRPr="00C47BBF">
        <w:rPr>
          <w:rStyle w:val="RSCB02ArticleTextChar"/>
        </w:rPr>
        <w:t>J.</w:t>
      </w:r>
      <w:r>
        <w:rPr>
          <w:rStyle w:val="RSCB02ArticleTextChar"/>
        </w:rPr>
        <w:t xml:space="preserve"> </w:t>
      </w:r>
      <w:r w:rsidRPr="00C47BBF">
        <w:rPr>
          <w:rStyle w:val="RSCB02ArticleTextChar"/>
        </w:rPr>
        <w:t>Lefebvre, R. J.</w:t>
      </w:r>
      <w:r>
        <w:rPr>
          <w:rStyle w:val="RSCB02ArticleTextChar"/>
        </w:rPr>
        <w:t xml:space="preserve"> </w:t>
      </w:r>
      <w:r w:rsidRPr="00C47BBF">
        <w:rPr>
          <w:rStyle w:val="RSCB02ArticleTextChar"/>
        </w:rPr>
        <w:t>Batchelor</w:t>
      </w:r>
      <w:r>
        <w:rPr>
          <w:rStyle w:val="RSCB02ArticleTextChar"/>
        </w:rPr>
        <w:t xml:space="preserve"> and</w:t>
      </w:r>
      <w:r w:rsidRPr="00C47BBF">
        <w:rPr>
          <w:rStyle w:val="RSCB02ArticleTextChar"/>
        </w:rPr>
        <w:t xml:space="preserve"> </w:t>
      </w:r>
      <w:r>
        <w:rPr>
          <w:rStyle w:val="RSCB02ArticleTextChar"/>
        </w:rPr>
        <w:t xml:space="preserve">D. B. </w:t>
      </w:r>
      <w:proofErr w:type="spellStart"/>
      <w:r w:rsidRPr="00C47BBF">
        <w:rPr>
          <w:rStyle w:val="RSCB02ArticleTextChar"/>
        </w:rPr>
        <w:t>L</w:t>
      </w:r>
      <w:r>
        <w:rPr>
          <w:rStyle w:val="RSCB02ArticleTextChar"/>
        </w:rPr>
        <w:t>eznoff</w:t>
      </w:r>
      <w:proofErr w:type="spellEnd"/>
      <w:r>
        <w:rPr>
          <w:rStyle w:val="RSCB02ArticleTextChar"/>
        </w:rPr>
        <w:t xml:space="preserve">, </w:t>
      </w:r>
      <w:r w:rsidRPr="00E90030">
        <w:rPr>
          <w:rStyle w:val="RSCB02ArticleTextChar"/>
          <w:i/>
        </w:rPr>
        <w:t>J. Am. Chem. Soc.</w:t>
      </w:r>
      <w:r>
        <w:rPr>
          <w:rStyle w:val="RSCB02ArticleTextChar"/>
        </w:rPr>
        <w:t>,</w:t>
      </w:r>
      <w:r>
        <w:rPr>
          <w:rStyle w:val="RSCB02ArticleTextChar"/>
          <w:rFonts w:hint="eastAsia"/>
          <w:lang w:eastAsia="zh-CN"/>
        </w:rPr>
        <w:t xml:space="preserve"> </w:t>
      </w:r>
      <w:r w:rsidRPr="00C47BBF">
        <w:rPr>
          <w:rStyle w:val="RSCB02ArticleTextChar"/>
        </w:rPr>
        <w:t xml:space="preserve">2004, </w:t>
      </w:r>
      <w:r w:rsidRPr="00E90030">
        <w:rPr>
          <w:rStyle w:val="RSCB02ArticleTextChar"/>
          <w:b/>
        </w:rPr>
        <w:t>126</w:t>
      </w:r>
      <w:r w:rsidRPr="00C47BBF">
        <w:rPr>
          <w:rStyle w:val="RSCB02ArticleTextChar"/>
        </w:rPr>
        <w:t>, 16117.</w:t>
      </w:r>
    </w:p>
    <w:p w14:paraId="704AC569" w14:textId="7330945E" w:rsidR="000603AE" w:rsidRDefault="000603AE" w:rsidP="000603AE">
      <w:pPr>
        <w:spacing w:after="0"/>
        <w:jc w:val="both"/>
        <w:rPr>
          <w:rStyle w:val="RSCB02ArticleTextChar"/>
        </w:rPr>
      </w:pPr>
      <w:r w:rsidRPr="00C314B2">
        <w:rPr>
          <w:rStyle w:val="RSCB02ArticleTextChar"/>
        </w:rPr>
        <w:t>[</w:t>
      </w:r>
      <w:r>
        <w:rPr>
          <w:rStyle w:val="RSCB02ArticleTextChar"/>
        </w:rPr>
        <w:t>53</w:t>
      </w:r>
      <w:r w:rsidRPr="00C314B2">
        <w:rPr>
          <w:rStyle w:val="RSCB02ArticleTextChar"/>
        </w:rPr>
        <w:t>]</w:t>
      </w:r>
      <w:r>
        <w:rPr>
          <w:rStyle w:val="RSCB02ArticleTextChar"/>
        </w:rPr>
        <w:t xml:space="preserve"> </w:t>
      </w:r>
      <w:r w:rsidRPr="004F0BBE">
        <w:rPr>
          <w:rStyle w:val="RSCB02ArticleTextChar"/>
        </w:rPr>
        <w:t xml:space="preserve">D. B. </w:t>
      </w:r>
      <w:proofErr w:type="spellStart"/>
      <w:r w:rsidRPr="004F0BBE">
        <w:rPr>
          <w:rStyle w:val="RSCB02ArticleTextChar"/>
        </w:rPr>
        <w:t>Leznoff</w:t>
      </w:r>
      <w:proofErr w:type="spellEnd"/>
      <w:r>
        <w:rPr>
          <w:rStyle w:val="RSCB02ArticleTextChar"/>
        </w:rPr>
        <w:t xml:space="preserve"> and</w:t>
      </w:r>
      <w:r w:rsidRPr="004F0BBE">
        <w:rPr>
          <w:rStyle w:val="RSCB02ArticleTextChar"/>
        </w:rPr>
        <w:t xml:space="preserve"> J. Lefeb</w:t>
      </w:r>
      <w:r w:rsidR="0059369A">
        <w:rPr>
          <w:rStyle w:val="RSCB02ArticleTextChar"/>
        </w:rPr>
        <w:t>v</w:t>
      </w:r>
      <w:r w:rsidRPr="004F0BBE">
        <w:rPr>
          <w:rStyle w:val="RSCB02ArticleTextChar"/>
        </w:rPr>
        <w:t xml:space="preserve">re, </w:t>
      </w:r>
      <w:r w:rsidRPr="00E90030">
        <w:rPr>
          <w:rStyle w:val="RSCB02ArticleTextChar"/>
          <w:i/>
        </w:rPr>
        <w:t>Gold Bull.</w:t>
      </w:r>
      <w:r>
        <w:rPr>
          <w:rStyle w:val="RSCB02ArticleTextChar"/>
        </w:rPr>
        <w:t>,</w:t>
      </w:r>
      <w:r w:rsidRPr="004F0BBE">
        <w:rPr>
          <w:rStyle w:val="RSCB02ArticleTextChar"/>
        </w:rPr>
        <w:t xml:space="preserve"> 2005, </w:t>
      </w:r>
      <w:r w:rsidRPr="00E90030">
        <w:rPr>
          <w:rStyle w:val="RSCB02ArticleTextChar"/>
          <w:b/>
        </w:rPr>
        <w:t>38</w:t>
      </w:r>
      <w:r w:rsidRPr="004F0BBE">
        <w:rPr>
          <w:rStyle w:val="RSCB02ArticleTextChar"/>
        </w:rPr>
        <w:t>, 47.</w:t>
      </w:r>
    </w:p>
    <w:p w14:paraId="7F844D58" w14:textId="77777777" w:rsidR="000603AE" w:rsidRPr="00C314B2" w:rsidRDefault="000603AE" w:rsidP="000603AE">
      <w:pPr>
        <w:spacing w:after="0"/>
        <w:jc w:val="both"/>
        <w:rPr>
          <w:rStyle w:val="RSCB02ArticleTextChar"/>
        </w:rPr>
      </w:pPr>
      <w:r w:rsidRPr="00C314B2">
        <w:rPr>
          <w:rStyle w:val="RSCB02ArticleTextChar"/>
        </w:rPr>
        <w:t>[</w:t>
      </w:r>
      <w:r>
        <w:rPr>
          <w:rStyle w:val="RSCB02ArticleTextChar"/>
        </w:rPr>
        <w:t>54</w:t>
      </w:r>
      <w:r w:rsidRPr="00C314B2">
        <w:rPr>
          <w:rStyle w:val="RSCB02ArticleTextChar"/>
        </w:rPr>
        <w:t>]</w:t>
      </w:r>
      <w:r>
        <w:rPr>
          <w:rStyle w:val="RSCB02ArticleTextChar"/>
        </w:rPr>
        <w:t xml:space="preserve"> </w:t>
      </w:r>
      <w:r w:rsidRPr="00C47BBF">
        <w:rPr>
          <w:rStyle w:val="RSCB02ArticleTextChar"/>
        </w:rPr>
        <w:t>E. J.</w:t>
      </w:r>
      <w:r>
        <w:rPr>
          <w:rStyle w:val="RSCB02ArticleTextChar"/>
        </w:rPr>
        <w:t xml:space="preserve"> </w:t>
      </w:r>
      <w:r w:rsidRPr="00C47BBF">
        <w:rPr>
          <w:rStyle w:val="RSCB02ArticleTextChar"/>
        </w:rPr>
        <w:t>Fern</w:t>
      </w:r>
      <w:r>
        <w:rPr>
          <w:rStyle w:val="RSCB02ArticleTextChar"/>
        </w:rPr>
        <w:t>á</w:t>
      </w:r>
      <w:r w:rsidRPr="00C47BBF">
        <w:rPr>
          <w:rStyle w:val="RSCB02ArticleTextChar"/>
        </w:rPr>
        <w:t xml:space="preserve">ndez, </w:t>
      </w:r>
      <w:r>
        <w:rPr>
          <w:rStyle w:val="RSCB02ArticleTextChar"/>
        </w:rPr>
        <w:t xml:space="preserve">J. M. </w:t>
      </w:r>
      <w:r w:rsidRPr="00C47BBF">
        <w:rPr>
          <w:rStyle w:val="RSCB02ArticleTextChar"/>
        </w:rPr>
        <w:t>L</w:t>
      </w:r>
      <w:r>
        <w:rPr>
          <w:rStyle w:val="RSCB02ArticleTextChar"/>
        </w:rPr>
        <w:t>ó</w:t>
      </w:r>
      <w:r w:rsidRPr="00C47BBF">
        <w:rPr>
          <w:rStyle w:val="RSCB02ArticleTextChar"/>
        </w:rPr>
        <w:t>pez-</w:t>
      </w:r>
      <w:r>
        <w:rPr>
          <w:rStyle w:val="RSCB02ArticleTextChar"/>
        </w:rPr>
        <w:t>De-</w:t>
      </w:r>
      <w:proofErr w:type="spellStart"/>
      <w:r>
        <w:rPr>
          <w:rStyle w:val="RSCB02ArticleTextChar"/>
        </w:rPr>
        <w:t>Luzuriaga</w:t>
      </w:r>
      <w:proofErr w:type="spellEnd"/>
      <w:r>
        <w:rPr>
          <w:rStyle w:val="RSCB02ArticleTextChar"/>
        </w:rPr>
        <w:t xml:space="preserve">, M. Monge, </w:t>
      </w:r>
      <w:r w:rsidRPr="00C47BBF">
        <w:rPr>
          <w:rStyle w:val="RSCB02ArticleTextChar"/>
        </w:rPr>
        <w:t>M. E.</w:t>
      </w:r>
      <w:r>
        <w:rPr>
          <w:rStyle w:val="RSCB02ArticleTextChar"/>
        </w:rPr>
        <w:t xml:space="preserve"> </w:t>
      </w:r>
      <w:r w:rsidRPr="00C47BBF">
        <w:rPr>
          <w:rStyle w:val="RSCB02ArticleTextChar"/>
        </w:rPr>
        <w:t>Olmos, R. C.</w:t>
      </w:r>
      <w:r>
        <w:rPr>
          <w:rStyle w:val="RSCB02ArticleTextChar"/>
        </w:rPr>
        <w:t xml:space="preserve"> </w:t>
      </w:r>
      <w:proofErr w:type="spellStart"/>
      <w:r w:rsidRPr="00C47BBF">
        <w:rPr>
          <w:rStyle w:val="RSCB02ArticleTextChar"/>
        </w:rPr>
        <w:t>Puelles</w:t>
      </w:r>
      <w:proofErr w:type="spellEnd"/>
      <w:r w:rsidRPr="00C47BBF">
        <w:rPr>
          <w:rStyle w:val="RSCB02ArticleTextChar"/>
        </w:rPr>
        <w:t xml:space="preserve">, </w:t>
      </w:r>
      <w:r>
        <w:rPr>
          <w:rStyle w:val="RSCB02ArticleTextChar"/>
        </w:rPr>
        <w:t xml:space="preserve">A. </w:t>
      </w:r>
      <w:r w:rsidRPr="00C47BBF">
        <w:rPr>
          <w:rStyle w:val="RSCB02ArticleTextChar"/>
        </w:rPr>
        <w:t>Laguna,</w:t>
      </w:r>
      <w:r>
        <w:rPr>
          <w:rStyle w:val="RSCB02ArticleTextChar"/>
        </w:rPr>
        <w:t xml:space="preserve"> A. A. Mohamed and J.</w:t>
      </w:r>
      <w:r>
        <w:rPr>
          <w:rStyle w:val="RSCB02ArticleTextChar"/>
          <w:rFonts w:hint="eastAsia"/>
          <w:lang w:eastAsia="zh-CN"/>
        </w:rPr>
        <w:t xml:space="preserve"> </w:t>
      </w:r>
      <w:r w:rsidRPr="00C47BBF">
        <w:rPr>
          <w:rStyle w:val="RSCB02ArticleTextChar"/>
        </w:rPr>
        <w:t>P.</w:t>
      </w:r>
      <w:r>
        <w:rPr>
          <w:rStyle w:val="RSCB02ArticleTextChar"/>
        </w:rPr>
        <w:t xml:space="preserve"> Fackler, </w:t>
      </w:r>
      <w:proofErr w:type="spellStart"/>
      <w:r w:rsidRPr="00E90030">
        <w:rPr>
          <w:rStyle w:val="RSCB02ArticleTextChar"/>
          <w:i/>
        </w:rPr>
        <w:t>Inorg</w:t>
      </w:r>
      <w:proofErr w:type="spellEnd"/>
      <w:r w:rsidRPr="00E90030">
        <w:rPr>
          <w:rStyle w:val="RSCB02ArticleTextChar"/>
          <w:i/>
        </w:rPr>
        <w:t>. Chem.</w:t>
      </w:r>
      <w:r>
        <w:rPr>
          <w:rStyle w:val="RSCB02ArticleTextChar"/>
        </w:rPr>
        <w:t>,</w:t>
      </w:r>
      <w:r w:rsidRPr="00C47BBF">
        <w:rPr>
          <w:rStyle w:val="RSCB02ArticleTextChar"/>
        </w:rPr>
        <w:t xml:space="preserve"> 2008, </w:t>
      </w:r>
      <w:r w:rsidRPr="00E90030">
        <w:rPr>
          <w:rStyle w:val="RSCB02ArticleTextChar"/>
          <w:b/>
        </w:rPr>
        <w:t>47</w:t>
      </w:r>
      <w:r w:rsidRPr="00C47BBF">
        <w:rPr>
          <w:rStyle w:val="RSCB02ArticleTextChar"/>
        </w:rPr>
        <w:t>, 8069.</w:t>
      </w:r>
    </w:p>
    <w:p w14:paraId="11982115" w14:textId="77777777" w:rsidR="000603AE" w:rsidRDefault="000603AE" w:rsidP="000603AE">
      <w:pPr>
        <w:spacing w:after="0"/>
        <w:jc w:val="both"/>
        <w:rPr>
          <w:rStyle w:val="RSCB02ArticleTextChar"/>
        </w:rPr>
      </w:pPr>
      <w:r w:rsidRPr="00C314B2">
        <w:rPr>
          <w:rStyle w:val="RSCB02ArticleTextChar"/>
        </w:rPr>
        <w:t>[</w:t>
      </w:r>
      <w:r>
        <w:rPr>
          <w:rStyle w:val="RSCB02ArticleTextChar"/>
        </w:rPr>
        <w:t>55</w:t>
      </w:r>
      <w:r w:rsidRPr="00C314B2">
        <w:rPr>
          <w:rStyle w:val="RSCB02ArticleTextChar"/>
        </w:rPr>
        <w:t>]</w:t>
      </w:r>
      <w:r w:rsidRPr="00C47BBF">
        <w:rPr>
          <w:rStyle w:val="RSCB02ArticleTextChar"/>
        </w:rPr>
        <w:t xml:space="preserve"> H.</w:t>
      </w:r>
      <w:r>
        <w:rPr>
          <w:rStyle w:val="RSCB02ArticleTextChar"/>
        </w:rPr>
        <w:t xml:space="preserve"> </w:t>
      </w:r>
      <w:r w:rsidRPr="00C47BBF">
        <w:rPr>
          <w:rStyle w:val="RSCB02ArticleTextChar"/>
        </w:rPr>
        <w:t>Ito, T.</w:t>
      </w:r>
      <w:r>
        <w:rPr>
          <w:rStyle w:val="RSCB02ArticleTextChar"/>
        </w:rPr>
        <w:t xml:space="preserve"> </w:t>
      </w:r>
      <w:r w:rsidRPr="00C47BBF">
        <w:rPr>
          <w:rStyle w:val="RSCB02ArticleTextChar"/>
        </w:rPr>
        <w:t xml:space="preserve">Saito, </w:t>
      </w:r>
      <w:r>
        <w:rPr>
          <w:rStyle w:val="RSCB02ArticleTextChar"/>
        </w:rPr>
        <w:t xml:space="preserve">N. </w:t>
      </w:r>
      <w:proofErr w:type="spellStart"/>
      <w:r w:rsidRPr="00C47BBF">
        <w:rPr>
          <w:rStyle w:val="RSCB02ArticleTextChar"/>
        </w:rPr>
        <w:t>Oshima</w:t>
      </w:r>
      <w:proofErr w:type="spellEnd"/>
      <w:r w:rsidRPr="00C47BBF">
        <w:rPr>
          <w:rStyle w:val="RSCB02ArticleTextChar"/>
        </w:rPr>
        <w:t>,</w:t>
      </w:r>
      <w:r>
        <w:rPr>
          <w:rStyle w:val="RSCB02ArticleTextChar"/>
        </w:rPr>
        <w:t xml:space="preserve"> N. Kitamura, S. Ishizaka,</w:t>
      </w:r>
      <w:r>
        <w:rPr>
          <w:rStyle w:val="RSCB02ArticleTextChar"/>
          <w:rFonts w:hint="eastAsia"/>
          <w:lang w:eastAsia="zh-CN"/>
        </w:rPr>
        <w:t xml:space="preserve"> </w:t>
      </w:r>
      <w:r w:rsidRPr="00C47BBF">
        <w:rPr>
          <w:rStyle w:val="RSCB02ArticleTextChar"/>
        </w:rPr>
        <w:t>Y.</w:t>
      </w:r>
      <w:r>
        <w:rPr>
          <w:rStyle w:val="RSCB02ArticleTextChar"/>
        </w:rPr>
        <w:t xml:space="preserve"> </w:t>
      </w:r>
      <w:proofErr w:type="spellStart"/>
      <w:r w:rsidRPr="00C47BBF">
        <w:rPr>
          <w:rStyle w:val="RSCB02ArticleTextChar"/>
        </w:rPr>
        <w:t>Hinatsu</w:t>
      </w:r>
      <w:proofErr w:type="spellEnd"/>
      <w:r w:rsidRPr="00C47BBF">
        <w:rPr>
          <w:rStyle w:val="RSCB02ArticleTextChar"/>
        </w:rPr>
        <w:t>, M.</w:t>
      </w:r>
      <w:r w:rsidRPr="00561970">
        <w:rPr>
          <w:rStyle w:val="RSCB02ArticleTextChar"/>
        </w:rPr>
        <w:t xml:space="preserve"> </w:t>
      </w:r>
      <w:proofErr w:type="spellStart"/>
      <w:r w:rsidRPr="00C47BBF">
        <w:rPr>
          <w:rStyle w:val="RSCB02ArticleTextChar"/>
        </w:rPr>
        <w:t>Wakeshima</w:t>
      </w:r>
      <w:proofErr w:type="spellEnd"/>
      <w:r w:rsidRPr="00C47BBF">
        <w:rPr>
          <w:rStyle w:val="RSCB02ArticleTextChar"/>
        </w:rPr>
        <w:t>, M.</w:t>
      </w:r>
      <w:r w:rsidRPr="00561970">
        <w:rPr>
          <w:rStyle w:val="RSCB02ArticleTextChar"/>
        </w:rPr>
        <w:t xml:space="preserve"> </w:t>
      </w:r>
      <w:r w:rsidRPr="00C47BBF">
        <w:rPr>
          <w:rStyle w:val="RSCB02ArticleTextChar"/>
        </w:rPr>
        <w:t>Kato,</w:t>
      </w:r>
      <w:r>
        <w:rPr>
          <w:rStyle w:val="RSCB02ArticleTextChar"/>
        </w:rPr>
        <w:t xml:space="preserve"> K.</w:t>
      </w:r>
      <w:r w:rsidRPr="00561970">
        <w:rPr>
          <w:rStyle w:val="RSCB02ArticleTextChar"/>
        </w:rPr>
        <w:t xml:space="preserve"> </w:t>
      </w:r>
      <w:proofErr w:type="spellStart"/>
      <w:r>
        <w:rPr>
          <w:rStyle w:val="RSCB02ArticleTextChar"/>
        </w:rPr>
        <w:t>Tsuge</w:t>
      </w:r>
      <w:proofErr w:type="spellEnd"/>
      <w:r>
        <w:rPr>
          <w:rStyle w:val="RSCB02ArticleTextChar"/>
        </w:rPr>
        <w:t xml:space="preserve"> and M. </w:t>
      </w:r>
      <w:proofErr w:type="spellStart"/>
      <w:r>
        <w:rPr>
          <w:rStyle w:val="RSCB02ArticleTextChar"/>
        </w:rPr>
        <w:t>Sawamura</w:t>
      </w:r>
      <w:proofErr w:type="spellEnd"/>
      <w:r>
        <w:rPr>
          <w:rStyle w:val="RSCB02ArticleTextChar"/>
        </w:rPr>
        <w:t xml:space="preserve">, </w:t>
      </w:r>
      <w:r w:rsidRPr="00561970">
        <w:rPr>
          <w:rStyle w:val="RSCB02ArticleTextChar"/>
          <w:i/>
        </w:rPr>
        <w:t>J. Am.</w:t>
      </w:r>
      <w:r w:rsidRPr="00561970">
        <w:rPr>
          <w:rStyle w:val="RSCB02ArticleTextChar"/>
          <w:rFonts w:hint="eastAsia"/>
          <w:i/>
          <w:lang w:eastAsia="zh-CN"/>
        </w:rPr>
        <w:t xml:space="preserve"> </w:t>
      </w:r>
      <w:r w:rsidRPr="00561970">
        <w:rPr>
          <w:rStyle w:val="RSCB02ArticleTextChar"/>
          <w:i/>
        </w:rPr>
        <w:t>Chem. Soc.</w:t>
      </w:r>
      <w:r>
        <w:rPr>
          <w:rStyle w:val="RSCB02ArticleTextChar"/>
        </w:rPr>
        <w:t>,</w:t>
      </w:r>
      <w:r w:rsidRPr="00C47BBF">
        <w:rPr>
          <w:rStyle w:val="RSCB02ArticleTextChar"/>
        </w:rPr>
        <w:t xml:space="preserve"> 2008, </w:t>
      </w:r>
      <w:r w:rsidRPr="00561970">
        <w:rPr>
          <w:rStyle w:val="RSCB02ArticleTextChar"/>
          <w:b/>
        </w:rPr>
        <w:t>130</w:t>
      </w:r>
      <w:r w:rsidRPr="00C47BBF">
        <w:rPr>
          <w:rStyle w:val="RSCB02ArticleTextChar"/>
        </w:rPr>
        <w:t>, 10044.</w:t>
      </w:r>
    </w:p>
    <w:p w14:paraId="1439DCB4" w14:textId="77777777" w:rsidR="000603AE" w:rsidRDefault="000603AE" w:rsidP="000603AE">
      <w:pPr>
        <w:spacing w:after="0"/>
        <w:jc w:val="both"/>
        <w:rPr>
          <w:rStyle w:val="RSCB02ArticleTextChar"/>
        </w:rPr>
      </w:pPr>
      <w:r w:rsidRPr="00C314B2">
        <w:rPr>
          <w:rStyle w:val="RSCB02ArticleTextChar"/>
        </w:rPr>
        <w:t>[</w:t>
      </w:r>
      <w:r>
        <w:rPr>
          <w:rStyle w:val="RSCB02ArticleTextChar"/>
        </w:rPr>
        <w:t>56</w:t>
      </w:r>
      <w:r w:rsidRPr="00C314B2">
        <w:rPr>
          <w:rStyle w:val="RSCB02ArticleTextChar"/>
        </w:rPr>
        <w:t>]</w:t>
      </w:r>
      <w:r w:rsidRPr="00C47BBF">
        <w:rPr>
          <w:rStyle w:val="RSCB02ArticleTextChar"/>
        </w:rPr>
        <w:t xml:space="preserve"> M. J.</w:t>
      </w:r>
      <w:r w:rsidRPr="00561970">
        <w:rPr>
          <w:rStyle w:val="RSCB02ArticleTextChar"/>
        </w:rPr>
        <w:t xml:space="preserve"> </w:t>
      </w:r>
      <w:r w:rsidRPr="00C47BBF">
        <w:rPr>
          <w:rStyle w:val="RSCB02ArticleTextChar"/>
        </w:rPr>
        <w:t>Katz, T.</w:t>
      </w:r>
      <w:r w:rsidRPr="00561970">
        <w:rPr>
          <w:rStyle w:val="RSCB02ArticleTextChar"/>
        </w:rPr>
        <w:t xml:space="preserve"> </w:t>
      </w:r>
      <w:proofErr w:type="spellStart"/>
      <w:r w:rsidRPr="00C47BBF">
        <w:rPr>
          <w:rStyle w:val="RSCB02ArticleTextChar"/>
        </w:rPr>
        <w:t>Ramnial</w:t>
      </w:r>
      <w:proofErr w:type="spellEnd"/>
      <w:r w:rsidRPr="00C47BBF">
        <w:rPr>
          <w:rStyle w:val="RSCB02ArticleTextChar"/>
        </w:rPr>
        <w:t xml:space="preserve">, H. </w:t>
      </w:r>
      <w:r>
        <w:rPr>
          <w:rStyle w:val="RSCB02ArticleTextChar"/>
        </w:rPr>
        <w:t>Z.</w:t>
      </w:r>
      <w:r w:rsidRPr="00561970">
        <w:rPr>
          <w:rStyle w:val="RSCB02ArticleTextChar"/>
        </w:rPr>
        <w:t xml:space="preserve"> </w:t>
      </w:r>
      <w:r w:rsidRPr="00C47BBF">
        <w:rPr>
          <w:rStyle w:val="RSCB02ArticleTextChar"/>
        </w:rPr>
        <w:t>Yu</w:t>
      </w:r>
      <w:r>
        <w:rPr>
          <w:rStyle w:val="RSCB02ArticleTextChar"/>
        </w:rPr>
        <w:t xml:space="preserve"> and D. B.</w:t>
      </w:r>
      <w:r w:rsidRPr="00561970">
        <w:rPr>
          <w:rStyle w:val="RSCB02ArticleTextChar"/>
        </w:rPr>
        <w:t xml:space="preserve"> </w:t>
      </w:r>
      <w:proofErr w:type="spellStart"/>
      <w:r>
        <w:rPr>
          <w:rStyle w:val="RSCB02ArticleTextChar"/>
        </w:rPr>
        <w:t>Leznoff</w:t>
      </w:r>
      <w:proofErr w:type="spellEnd"/>
      <w:r>
        <w:rPr>
          <w:rStyle w:val="RSCB02ArticleTextChar"/>
        </w:rPr>
        <w:t xml:space="preserve">, </w:t>
      </w:r>
      <w:r w:rsidRPr="00561970">
        <w:rPr>
          <w:rStyle w:val="RSCB02ArticleTextChar"/>
          <w:i/>
        </w:rPr>
        <w:t>J. Am. Chem.</w:t>
      </w:r>
      <w:r w:rsidRPr="00561970">
        <w:rPr>
          <w:rStyle w:val="RSCB02ArticleTextChar"/>
          <w:rFonts w:hint="eastAsia"/>
          <w:i/>
          <w:lang w:eastAsia="zh-CN"/>
        </w:rPr>
        <w:t xml:space="preserve"> </w:t>
      </w:r>
      <w:r w:rsidRPr="00561970">
        <w:rPr>
          <w:rStyle w:val="RSCB02ArticleTextChar"/>
          <w:i/>
        </w:rPr>
        <w:t>Soc.</w:t>
      </w:r>
      <w:r>
        <w:rPr>
          <w:rStyle w:val="RSCB02ArticleTextChar"/>
        </w:rPr>
        <w:t>,</w:t>
      </w:r>
      <w:r w:rsidRPr="00C47BBF">
        <w:rPr>
          <w:rStyle w:val="RSCB02ArticleTextChar"/>
        </w:rPr>
        <w:t xml:space="preserve"> 2008, </w:t>
      </w:r>
      <w:r w:rsidRPr="00561970">
        <w:rPr>
          <w:rStyle w:val="RSCB02ArticleTextChar"/>
          <w:b/>
        </w:rPr>
        <w:t>130</w:t>
      </w:r>
      <w:r w:rsidRPr="00C47BBF">
        <w:rPr>
          <w:rStyle w:val="RSCB02ArticleTextChar"/>
        </w:rPr>
        <w:t>, 10662.</w:t>
      </w:r>
    </w:p>
    <w:p w14:paraId="0AD4901A" w14:textId="77777777" w:rsidR="000603AE" w:rsidRDefault="000603AE" w:rsidP="000603AE">
      <w:pPr>
        <w:spacing w:after="0"/>
        <w:jc w:val="both"/>
        <w:rPr>
          <w:rStyle w:val="RSCB02ArticleTextChar"/>
        </w:rPr>
      </w:pPr>
      <w:r w:rsidRPr="00C314B2">
        <w:rPr>
          <w:rStyle w:val="RSCB02ArticleTextChar"/>
        </w:rPr>
        <w:t>[</w:t>
      </w:r>
      <w:r>
        <w:rPr>
          <w:rStyle w:val="RSCB02ArticleTextChar"/>
        </w:rPr>
        <w:t>57</w:t>
      </w:r>
      <w:r w:rsidRPr="00C314B2">
        <w:rPr>
          <w:rStyle w:val="RSCB02ArticleTextChar"/>
        </w:rPr>
        <w:t>]</w:t>
      </w:r>
      <w:r>
        <w:rPr>
          <w:rStyle w:val="RSCB02ArticleTextChar"/>
        </w:rPr>
        <w:t xml:space="preserve"> </w:t>
      </w:r>
      <w:r w:rsidRPr="00C47BBF">
        <w:rPr>
          <w:rStyle w:val="RSCB02ArticleTextChar"/>
        </w:rPr>
        <w:t xml:space="preserve">A. </w:t>
      </w:r>
      <w:proofErr w:type="spellStart"/>
      <w:r w:rsidRPr="00C47BBF">
        <w:rPr>
          <w:rStyle w:val="RSCB02ArticleTextChar"/>
        </w:rPr>
        <w:t>Deák</w:t>
      </w:r>
      <w:proofErr w:type="spellEnd"/>
      <w:r w:rsidRPr="00C47BBF">
        <w:rPr>
          <w:rStyle w:val="RSCB02ArticleTextChar"/>
        </w:rPr>
        <w:t xml:space="preserve">, T. </w:t>
      </w:r>
      <w:proofErr w:type="spellStart"/>
      <w:r w:rsidRPr="00C47BBF">
        <w:rPr>
          <w:rStyle w:val="RSCB02ArticleTextChar"/>
        </w:rPr>
        <w:t>Tunyogi</w:t>
      </w:r>
      <w:proofErr w:type="spellEnd"/>
      <w:r>
        <w:rPr>
          <w:rStyle w:val="RSCB02ArticleTextChar"/>
        </w:rPr>
        <w:t xml:space="preserve"> and</w:t>
      </w:r>
      <w:r w:rsidRPr="00C47BBF">
        <w:rPr>
          <w:rStyle w:val="RSCB02ArticleTextChar"/>
        </w:rPr>
        <w:t xml:space="preserve"> G. </w:t>
      </w:r>
      <w:proofErr w:type="spellStart"/>
      <w:r w:rsidRPr="00C47BBF">
        <w:rPr>
          <w:rStyle w:val="RSCB02ArticleTextChar"/>
        </w:rPr>
        <w:t>Pá</w:t>
      </w:r>
      <w:r>
        <w:rPr>
          <w:rStyle w:val="RSCB02ArticleTextChar"/>
        </w:rPr>
        <w:t>linkás</w:t>
      </w:r>
      <w:proofErr w:type="spellEnd"/>
      <w:r>
        <w:rPr>
          <w:rStyle w:val="RSCB02ArticleTextChar"/>
        </w:rPr>
        <w:t xml:space="preserve">, </w:t>
      </w:r>
      <w:r w:rsidRPr="00561970">
        <w:rPr>
          <w:rStyle w:val="RSCB02ArticleTextChar"/>
          <w:i/>
        </w:rPr>
        <w:t>J. Am. Chem. Soc.</w:t>
      </w:r>
      <w:r>
        <w:rPr>
          <w:rStyle w:val="RSCB02ArticleTextChar"/>
        </w:rPr>
        <w:t>, 2009,</w:t>
      </w:r>
      <w:r>
        <w:rPr>
          <w:rStyle w:val="RSCB02ArticleTextChar"/>
          <w:rFonts w:hint="eastAsia"/>
          <w:lang w:eastAsia="zh-CN"/>
        </w:rPr>
        <w:t xml:space="preserve"> </w:t>
      </w:r>
      <w:r w:rsidRPr="00561970">
        <w:rPr>
          <w:rStyle w:val="RSCB02ArticleTextChar"/>
          <w:b/>
        </w:rPr>
        <w:t>131</w:t>
      </w:r>
      <w:r>
        <w:rPr>
          <w:rStyle w:val="RSCB02ArticleTextChar"/>
        </w:rPr>
        <w:t>, 2815.</w:t>
      </w:r>
    </w:p>
    <w:p w14:paraId="17A8FD74" w14:textId="77777777" w:rsidR="000603AE" w:rsidRPr="00C314B2" w:rsidRDefault="000603AE" w:rsidP="000603AE">
      <w:pPr>
        <w:spacing w:after="0"/>
        <w:jc w:val="both"/>
        <w:rPr>
          <w:rStyle w:val="RSCB02ArticleTextChar"/>
        </w:rPr>
      </w:pPr>
      <w:r w:rsidRPr="00C314B2">
        <w:rPr>
          <w:rStyle w:val="RSCB02ArticleTextChar"/>
        </w:rPr>
        <w:t>[</w:t>
      </w:r>
      <w:r>
        <w:rPr>
          <w:rStyle w:val="RSCB02ArticleTextChar"/>
        </w:rPr>
        <w:t>58</w:t>
      </w:r>
      <w:r w:rsidRPr="00C314B2">
        <w:rPr>
          <w:rStyle w:val="RSCB02ArticleTextChar"/>
        </w:rPr>
        <w:t>]</w:t>
      </w:r>
      <w:r w:rsidRPr="00C47BBF">
        <w:rPr>
          <w:rStyle w:val="RSCB02ArticleTextChar"/>
        </w:rPr>
        <w:t xml:space="preserve"> C. E.</w:t>
      </w:r>
      <w:r w:rsidRPr="00561970">
        <w:rPr>
          <w:rStyle w:val="RSCB02ArticleTextChar"/>
        </w:rPr>
        <w:t xml:space="preserve"> </w:t>
      </w:r>
      <w:r w:rsidRPr="00C47BBF">
        <w:rPr>
          <w:rStyle w:val="RSCB02ArticleTextChar"/>
        </w:rPr>
        <w:t>Strasser</w:t>
      </w:r>
      <w:r>
        <w:rPr>
          <w:rStyle w:val="RSCB02ArticleTextChar"/>
        </w:rPr>
        <w:t xml:space="preserve"> and</w:t>
      </w:r>
      <w:r w:rsidRPr="00C47BBF">
        <w:rPr>
          <w:rStyle w:val="RSCB02ArticleTextChar"/>
        </w:rPr>
        <w:t xml:space="preserve"> V. </w:t>
      </w:r>
      <w:r>
        <w:rPr>
          <w:rStyle w:val="RSCB02ArticleTextChar"/>
        </w:rPr>
        <w:t>J.</w:t>
      </w:r>
      <w:r w:rsidRPr="00561970">
        <w:rPr>
          <w:rStyle w:val="RSCB02ArticleTextChar"/>
        </w:rPr>
        <w:t xml:space="preserve"> </w:t>
      </w:r>
      <w:r w:rsidRPr="00C47BBF">
        <w:rPr>
          <w:rStyle w:val="RSCB02ArticleTextChar"/>
        </w:rPr>
        <w:t>Catalano,</w:t>
      </w:r>
      <w:r>
        <w:rPr>
          <w:rStyle w:val="RSCB02ArticleTextChar"/>
        </w:rPr>
        <w:t xml:space="preserve"> </w:t>
      </w:r>
      <w:r w:rsidRPr="00561970">
        <w:rPr>
          <w:rStyle w:val="RSCB02ArticleTextChar"/>
          <w:i/>
        </w:rPr>
        <w:t>J. Am. Chem. Soc.</w:t>
      </w:r>
      <w:r>
        <w:rPr>
          <w:rStyle w:val="RSCB02ArticleTextChar"/>
        </w:rPr>
        <w:t xml:space="preserve">, 2010, </w:t>
      </w:r>
      <w:r w:rsidRPr="00561970">
        <w:rPr>
          <w:rStyle w:val="RSCB02ArticleTextChar"/>
          <w:b/>
        </w:rPr>
        <w:t>132</w:t>
      </w:r>
      <w:r>
        <w:rPr>
          <w:rStyle w:val="RSCB02ArticleTextChar"/>
        </w:rPr>
        <w:t>,</w:t>
      </w:r>
      <w:r>
        <w:rPr>
          <w:rStyle w:val="RSCB02ArticleTextChar"/>
          <w:rFonts w:hint="eastAsia"/>
          <w:lang w:eastAsia="zh-CN"/>
        </w:rPr>
        <w:t xml:space="preserve"> </w:t>
      </w:r>
      <w:r w:rsidRPr="00C47BBF">
        <w:rPr>
          <w:rStyle w:val="RSCB02ArticleTextChar"/>
        </w:rPr>
        <w:t>10009</w:t>
      </w:r>
      <w:r>
        <w:rPr>
          <w:rStyle w:val="RSCB02ArticleTextChar"/>
        </w:rPr>
        <w:t>.</w:t>
      </w:r>
    </w:p>
    <w:p w14:paraId="491013F8" w14:textId="77777777" w:rsidR="000603AE" w:rsidRDefault="000603AE" w:rsidP="000603AE">
      <w:pPr>
        <w:spacing w:after="0"/>
        <w:jc w:val="both"/>
        <w:rPr>
          <w:rStyle w:val="RSCB02ArticleTextChar"/>
        </w:rPr>
      </w:pPr>
      <w:r w:rsidRPr="00C314B2">
        <w:rPr>
          <w:rStyle w:val="RSCB02ArticleTextChar"/>
        </w:rPr>
        <w:t>[</w:t>
      </w:r>
      <w:r>
        <w:rPr>
          <w:rStyle w:val="RSCB02ArticleTextChar"/>
        </w:rPr>
        <w:t>59</w:t>
      </w:r>
      <w:r w:rsidRPr="00C314B2">
        <w:rPr>
          <w:rStyle w:val="RSCB02ArticleTextChar"/>
        </w:rPr>
        <w:t>]</w:t>
      </w:r>
      <w:r>
        <w:rPr>
          <w:rStyle w:val="RSCB02ArticleTextChar"/>
        </w:rPr>
        <w:t xml:space="preserve"> </w:t>
      </w:r>
      <w:r w:rsidRPr="00C47BBF">
        <w:rPr>
          <w:rStyle w:val="RSCB02ArticleTextChar"/>
        </w:rPr>
        <w:t>M.</w:t>
      </w:r>
      <w:r w:rsidRPr="00561970">
        <w:rPr>
          <w:rStyle w:val="RSCB02ArticleTextChar"/>
        </w:rPr>
        <w:t xml:space="preserve"> </w:t>
      </w:r>
      <w:proofErr w:type="spellStart"/>
      <w:r w:rsidRPr="00C47BBF">
        <w:rPr>
          <w:rStyle w:val="RSCB02ArticleTextChar"/>
        </w:rPr>
        <w:t>Osawa</w:t>
      </w:r>
      <w:proofErr w:type="spellEnd"/>
      <w:r w:rsidRPr="00C47BBF">
        <w:rPr>
          <w:rStyle w:val="RSCB02ArticleTextChar"/>
        </w:rPr>
        <w:t>, I.</w:t>
      </w:r>
      <w:r w:rsidRPr="00561970">
        <w:rPr>
          <w:rStyle w:val="RSCB02ArticleTextChar"/>
        </w:rPr>
        <w:t xml:space="preserve"> </w:t>
      </w:r>
      <w:proofErr w:type="spellStart"/>
      <w:r w:rsidRPr="00C47BBF">
        <w:rPr>
          <w:rStyle w:val="RSCB02ArticleTextChar"/>
        </w:rPr>
        <w:t>Kawata</w:t>
      </w:r>
      <w:proofErr w:type="spellEnd"/>
      <w:r w:rsidRPr="00C47BBF">
        <w:rPr>
          <w:rStyle w:val="RSCB02ArticleTextChar"/>
        </w:rPr>
        <w:t xml:space="preserve">, </w:t>
      </w:r>
      <w:r>
        <w:rPr>
          <w:rStyle w:val="RSCB02ArticleTextChar"/>
        </w:rPr>
        <w:t>S.</w:t>
      </w:r>
      <w:r w:rsidRPr="00561970">
        <w:rPr>
          <w:rStyle w:val="RSCB02ArticleTextChar"/>
        </w:rPr>
        <w:t xml:space="preserve"> </w:t>
      </w:r>
      <w:proofErr w:type="spellStart"/>
      <w:r w:rsidRPr="00C47BBF">
        <w:rPr>
          <w:rStyle w:val="RSCB02ArticleTextChar"/>
        </w:rPr>
        <w:t>Igawa</w:t>
      </w:r>
      <w:proofErr w:type="spellEnd"/>
      <w:r w:rsidRPr="00C47BBF">
        <w:rPr>
          <w:rStyle w:val="RSCB02ArticleTextChar"/>
        </w:rPr>
        <w:t>,</w:t>
      </w:r>
      <w:r>
        <w:rPr>
          <w:rStyle w:val="RSCB02ArticleTextChar"/>
        </w:rPr>
        <w:t xml:space="preserve"> M.</w:t>
      </w:r>
      <w:r w:rsidRPr="00561970">
        <w:rPr>
          <w:rStyle w:val="RSCB02ArticleTextChar"/>
        </w:rPr>
        <w:t xml:space="preserve"> </w:t>
      </w:r>
      <w:r>
        <w:rPr>
          <w:rStyle w:val="RSCB02ArticleTextChar"/>
        </w:rPr>
        <w:t>Hoshino, T.</w:t>
      </w:r>
      <w:r w:rsidRPr="00561970">
        <w:rPr>
          <w:rStyle w:val="RSCB02ArticleTextChar"/>
        </w:rPr>
        <w:t xml:space="preserve"> </w:t>
      </w:r>
      <w:r>
        <w:rPr>
          <w:rStyle w:val="RSCB02ArticleTextChar"/>
        </w:rPr>
        <w:t>Fukunaga,</w:t>
      </w:r>
      <w:r>
        <w:rPr>
          <w:rStyle w:val="RSCB02ArticleTextChar"/>
          <w:rFonts w:hint="eastAsia"/>
          <w:lang w:eastAsia="zh-CN"/>
        </w:rPr>
        <w:t xml:space="preserve"> </w:t>
      </w:r>
      <w:r w:rsidRPr="00C47BBF">
        <w:rPr>
          <w:rStyle w:val="RSCB02ArticleTextChar"/>
          <w:rFonts w:hint="eastAsia"/>
        </w:rPr>
        <w:t xml:space="preserve">D. </w:t>
      </w:r>
      <w:proofErr w:type="spellStart"/>
      <w:r w:rsidRPr="00C47BBF">
        <w:rPr>
          <w:rStyle w:val="RSCB02ArticleTextChar"/>
          <w:rFonts w:hint="eastAsia"/>
        </w:rPr>
        <w:t>Hashizume</w:t>
      </w:r>
      <w:proofErr w:type="spellEnd"/>
      <w:r w:rsidRPr="00C47BBF">
        <w:rPr>
          <w:rStyle w:val="RSCB02ArticleTextChar"/>
          <w:rFonts w:hint="eastAsia"/>
        </w:rPr>
        <w:t>,</w:t>
      </w:r>
      <w:r>
        <w:rPr>
          <w:rStyle w:val="RSCB02ArticleTextChar"/>
        </w:rPr>
        <w:t xml:space="preserve"> </w:t>
      </w:r>
      <w:r w:rsidRPr="00561970">
        <w:rPr>
          <w:rStyle w:val="RSCB02ArticleTextChar"/>
          <w:rFonts w:hint="eastAsia"/>
          <w:i/>
        </w:rPr>
        <w:t>Chem. Eur. J.</w:t>
      </w:r>
      <w:r>
        <w:rPr>
          <w:rStyle w:val="RSCB02ArticleTextChar"/>
        </w:rPr>
        <w:t>,</w:t>
      </w:r>
      <w:r w:rsidRPr="00C47BBF">
        <w:rPr>
          <w:rStyle w:val="RSCB02ArticleTextChar"/>
          <w:rFonts w:hint="eastAsia"/>
        </w:rPr>
        <w:t xml:space="preserve"> 2010, </w:t>
      </w:r>
      <w:r w:rsidRPr="00561970">
        <w:rPr>
          <w:rStyle w:val="RSCB02ArticleTextChar"/>
          <w:rFonts w:hint="eastAsia"/>
          <w:b/>
        </w:rPr>
        <w:t>16</w:t>
      </w:r>
      <w:r w:rsidRPr="00C47BBF">
        <w:rPr>
          <w:rStyle w:val="RSCB02ArticleTextChar"/>
          <w:rFonts w:hint="eastAsia"/>
        </w:rPr>
        <w:t>, 12114.</w:t>
      </w:r>
    </w:p>
    <w:p w14:paraId="08DB0037" w14:textId="77777777" w:rsidR="000603AE" w:rsidRDefault="000603AE" w:rsidP="000603AE">
      <w:pPr>
        <w:spacing w:after="0"/>
        <w:jc w:val="both"/>
        <w:rPr>
          <w:rStyle w:val="RSCB02ArticleTextChar"/>
        </w:rPr>
      </w:pPr>
      <w:r w:rsidRPr="00C314B2">
        <w:rPr>
          <w:rStyle w:val="RSCB02ArticleTextChar"/>
        </w:rPr>
        <w:t>[</w:t>
      </w:r>
      <w:r>
        <w:rPr>
          <w:rStyle w:val="RSCB02ArticleTextChar"/>
        </w:rPr>
        <w:t>60</w:t>
      </w:r>
      <w:r w:rsidRPr="00C314B2">
        <w:rPr>
          <w:rStyle w:val="RSCB02ArticleTextChar"/>
        </w:rPr>
        <w:t>]</w:t>
      </w:r>
      <w:r>
        <w:rPr>
          <w:rStyle w:val="RSCB02ArticleTextChar"/>
        </w:rPr>
        <w:t xml:space="preserve"> </w:t>
      </w:r>
      <w:r w:rsidRPr="00C47BBF">
        <w:rPr>
          <w:rStyle w:val="RSCB02ArticleTextChar"/>
        </w:rPr>
        <w:t xml:space="preserve">A. Laguna, T. </w:t>
      </w:r>
      <w:proofErr w:type="spellStart"/>
      <w:r w:rsidRPr="00C47BBF">
        <w:rPr>
          <w:rStyle w:val="RSCB02ArticleTextChar"/>
        </w:rPr>
        <w:t>Lasanta</w:t>
      </w:r>
      <w:proofErr w:type="spellEnd"/>
      <w:r w:rsidRPr="00C47BBF">
        <w:rPr>
          <w:rStyle w:val="RSCB02ArticleTextChar"/>
        </w:rPr>
        <w:t>, J. M</w:t>
      </w:r>
      <w:r>
        <w:rPr>
          <w:rStyle w:val="RSCB02ArticleTextChar"/>
        </w:rPr>
        <w:t>. López-de-</w:t>
      </w:r>
      <w:proofErr w:type="spellStart"/>
      <w:r>
        <w:rPr>
          <w:rStyle w:val="RSCB02ArticleTextChar"/>
        </w:rPr>
        <w:t>Luzuriaga</w:t>
      </w:r>
      <w:proofErr w:type="spellEnd"/>
      <w:r>
        <w:rPr>
          <w:rStyle w:val="RSCB02ArticleTextChar"/>
        </w:rPr>
        <w:t>, M. Monge,</w:t>
      </w:r>
      <w:r>
        <w:rPr>
          <w:rStyle w:val="RSCB02ArticleTextChar"/>
          <w:rFonts w:hint="eastAsia"/>
          <w:lang w:eastAsia="zh-CN"/>
        </w:rPr>
        <w:t xml:space="preserve"> </w:t>
      </w:r>
      <w:r w:rsidRPr="00C47BBF">
        <w:rPr>
          <w:rStyle w:val="RSCB02ArticleTextChar"/>
        </w:rPr>
        <w:t xml:space="preserve">P. </w:t>
      </w:r>
      <w:proofErr w:type="spellStart"/>
      <w:r w:rsidRPr="00C47BBF">
        <w:rPr>
          <w:rStyle w:val="RSCB02ArticleTextChar"/>
        </w:rPr>
        <w:t>Naumov</w:t>
      </w:r>
      <w:proofErr w:type="spellEnd"/>
      <w:r>
        <w:rPr>
          <w:rStyle w:val="RSCB02ArticleTextChar"/>
        </w:rPr>
        <w:t xml:space="preserve"> and</w:t>
      </w:r>
      <w:r w:rsidRPr="00C47BBF">
        <w:rPr>
          <w:rStyle w:val="RSCB02ArticleTextChar"/>
        </w:rPr>
        <w:t xml:space="preserve"> M. E. Olmos, </w:t>
      </w:r>
      <w:r w:rsidRPr="00561970">
        <w:rPr>
          <w:rStyle w:val="RSCB02ArticleTextChar"/>
          <w:i/>
        </w:rPr>
        <w:t>J. Am. Chem. Soc.</w:t>
      </w:r>
      <w:r>
        <w:rPr>
          <w:rStyle w:val="RSCB02ArticleTextChar"/>
        </w:rPr>
        <w:t xml:space="preserve">, 2010, </w:t>
      </w:r>
      <w:r w:rsidRPr="00561970">
        <w:rPr>
          <w:rStyle w:val="RSCB02ArticleTextChar"/>
          <w:b/>
        </w:rPr>
        <w:t>132</w:t>
      </w:r>
      <w:r>
        <w:rPr>
          <w:rStyle w:val="RSCB02ArticleTextChar"/>
        </w:rPr>
        <w:t>, 456</w:t>
      </w:r>
      <w:r w:rsidRPr="00C47BBF">
        <w:rPr>
          <w:rStyle w:val="RSCB02ArticleTextChar"/>
        </w:rPr>
        <w:t>.</w:t>
      </w:r>
    </w:p>
    <w:p w14:paraId="54A3FFC4" w14:textId="77777777" w:rsidR="000603AE" w:rsidRDefault="000603AE" w:rsidP="000603AE">
      <w:pPr>
        <w:spacing w:after="0"/>
        <w:jc w:val="both"/>
        <w:rPr>
          <w:rStyle w:val="RSCB02ArticleTextChar"/>
        </w:rPr>
      </w:pPr>
      <w:r w:rsidRPr="00C314B2">
        <w:rPr>
          <w:rStyle w:val="RSCB02ArticleTextChar"/>
        </w:rPr>
        <w:t>[</w:t>
      </w:r>
      <w:r>
        <w:rPr>
          <w:rStyle w:val="RSCB02ArticleTextChar"/>
        </w:rPr>
        <w:t>61</w:t>
      </w:r>
      <w:r w:rsidRPr="00C314B2">
        <w:rPr>
          <w:rStyle w:val="RSCB02ArticleTextChar"/>
        </w:rPr>
        <w:t>]</w:t>
      </w:r>
      <w:r>
        <w:rPr>
          <w:rStyle w:val="RSCB02ArticleTextChar"/>
        </w:rPr>
        <w:t xml:space="preserve"> </w:t>
      </w:r>
      <w:r w:rsidRPr="00C47BBF">
        <w:rPr>
          <w:rStyle w:val="RSCB02ArticleTextChar"/>
        </w:rPr>
        <w:t>T.</w:t>
      </w:r>
      <w:r w:rsidRPr="00561970">
        <w:rPr>
          <w:rStyle w:val="RSCB02ArticleTextChar"/>
        </w:rPr>
        <w:t xml:space="preserve"> </w:t>
      </w:r>
      <w:proofErr w:type="spellStart"/>
      <w:r w:rsidRPr="00C47BBF">
        <w:rPr>
          <w:rStyle w:val="RSCB02ArticleTextChar"/>
        </w:rPr>
        <w:t>Lasanta</w:t>
      </w:r>
      <w:proofErr w:type="spellEnd"/>
      <w:r w:rsidRPr="00C47BBF">
        <w:rPr>
          <w:rStyle w:val="RSCB02ArticleTextChar"/>
        </w:rPr>
        <w:t>, M. E.</w:t>
      </w:r>
      <w:r w:rsidRPr="00561970">
        <w:rPr>
          <w:rStyle w:val="RSCB02ArticleTextChar"/>
        </w:rPr>
        <w:t xml:space="preserve"> </w:t>
      </w:r>
      <w:r w:rsidRPr="00C47BBF">
        <w:rPr>
          <w:rStyle w:val="RSCB02ArticleTextChar"/>
        </w:rPr>
        <w:t xml:space="preserve">Olmos, </w:t>
      </w:r>
      <w:r>
        <w:rPr>
          <w:rStyle w:val="RSCB02ArticleTextChar"/>
        </w:rPr>
        <w:t>A.</w:t>
      </w:r>
      <w:r w:rsidRPr="00561970">
        <w:rPr>
          <w:rStyle w:val="RSCB02ArticleTextChar"/>
        </w:rPr>
        <w:t xml:space="preserve"> </w:t>
      </w:r>
      <w:r w:rsidRPr="00C47BBF">
        <w:rPr>
          <w:rStyle w:val="RSCB02ArticleTextChar"/>
        </w:rPr>
        <w:t>Lagun</w:t>
      </w:r>
      <w:r>
        <w:rPr>
          <w:rStyle w:val="RSCB02ArticleTextChar"/>
        </w:rPr>
        <w:t>a, J.</w:t>
      </w:r>
      <w:r>
        <w:rPr>
          <w:rStyle w:val="RSCB02ArticleTextChar"/>
          <w:rFonts w:hint="eastAsia"/>
          <w:lang w:eastAsia="zh-CN"/>
        </w:rPr>
        <w:t xml:space="preserve"> </w:t>
      </w:r>
      <w:r w:rsidRPr="00C47BBF">
        <w:rPr>
          <w:rStyle w:val="RSCB02ArticleTextChar"/>
        </w:rPr>
        <w:t>M.</w:t>
      </w:r>
      <w:r w:rsidRPr="00561970">
        <w:rPr>
          <w:rStyle w:val="RSCB02ArticleTextChar"/>
        </w:rPr>
        <w:t xml:space="preserve"> </w:t>
      </w:r>
      <w:r>
        <w:rPr>
          <w:rStyle w:val="RSCB02ArticleTextChar"/>
        </w:rPr>
        <w:t>López-de-</w:t>
      </w:r>
      <w:proofErr w:type="spellStart"/>
      <w:r>
        <w:rPr>
          <w:rStyle w:val="RSCB02ArticleTextChar"/>
        </w:rPr>
        <w:t>Luzuriaga</w:t>
      </w:r>
      <w:proofErr w:type="spellEnd"/>
      <w:r>
        <w:rPr>
          <w:rStyle w:val="RSCB02ArticleTextChar"/>
        </w:rPr>
        <w:t xml:space="preserve"> and</w:t>
      </w:r>
      <w:r w:rsidRPr="00C47BBF">
        <w:rPr>
          <w:rStyle w:val="RSCB02ArticleTextChar"/>
        </w:rPr>
        <w:t xml:space="preserve"> P.</w:t>
      </w:r>
      <w:r>
        <w:rPr>
          <w:rStyle w:val="RSCB02ArticleTextChar"/>
        </w:rPr>
        <w:t xml:space="preserve"> </w:t>
      </w:r>
      <w:proofErr w:type="spellStart"/>
      <w:r w:rsidRPr="00C47BBF">
        <w:rPr>
          <w:rStyle w:val="RSCB02ArticleTextChar"/>
        </w:rPr>
        <w:t>Naumov</w:t>
      </w:r>
      <w:proofErr w:type="spellEnd"/>
      <w:r w:rsidRPr="00C47BBF">
        <w:rPr>
          <w:rStyle w:val="RSCB02ArticleTextChar"/>
        </w:rPr>
        <w:t xml:space="preserve">, </w:t>
      </w:r>
      <w:r w:rsidRPr="00561970">
        <w:rPr>
          <w:rStyle w:val="RSCB02ArticleTextChar"/>
          <w:i/>
        </w:rPr>
        <w:t>J. Am. Chem. Soc.</w:t>
      </w:r>
      <w:r>
        <w:rPr>
          <w:rStyle w:val="RSCB02ArticleTextChar"/>
        </w:rPr>
        <w:t>,</w:t>
      </w:r>
      <w:r w:rsidRPr="00C47BBF">
        <w:rPr>
          <w:rStyle w:val="RSCB02ArticleTextChar"/>
        </w:rPr>
        <w:t xml:space="preserve"> 2011, </w:t>
      </w:r>
      <w:r w:rsidRPr="00561970">
        <w:rPr>
          <w:rStyle w:val="RSCB02ArticleTextChar"/>
          <w:b/>
        </w:rPr>
        <w:t>133</w:t>
      </w:r>
      <w:r w:rsidRPr="00C47BBF">
        <w:rPr>
          <w:rStyle w:val="RSCB02ArticleTextChar"/>
        </w:rPr>
        <w:t>, 16358.</w:t>
      </w:r>
    </w:p>
    <w:p w14:paraId="3297EE7A" w14:textId="77777777" w:rsidR="000603AE" w:rsidRPr="00C314B2" w:rsidRDefault="000603AE" w:rsidP="000603AE">
      <w:pPr>
        <w:spacing w:after="0"/>
        <w:jc w:val="both"/>
        <w:rPr>
          <w:rStyle w:val="RSCB02ArticleTextChar"/>
        </w:rPr>
      </w:pPr>
      <w:r w:rsidRPr="00C314B2">
        <w:rPr>
          <w:rStyle w:val="RSCB02ArticleTextChar"/>
        </w:rPr>
        <w:t>[</w:t>
      </w:r>
      <w:r>
        <w:rPr>
          <w:rStyle w:val="RSCB02ArticleTextChar"/>
        </w:rPr>
        <w:t>62</w:t>
      </w:r>
      <w:r w:rsidRPr="00C314B2">
        <w:rPr>
          <w:rStyle w:val="RSCB02ArticleTextChar"/>
        </w:rPr>
        <w:t>]</w:t>
      </w:r>
      <w:r>
        <w:rPr>
          <w:rStyle w:val="RSCB02ArticleTextChar"/>
        </w:rPr>
        <w:t xml:space="preserve"> </w:t>
      </w:r>
      <w:r w:rsidRPr="00C47BBF">
        <w:rPr>
          <w:rStyle w:val="RSCB02ArticleTextChar"/>
        </w:rPr>
        <w:t>S. H.</w:t>
      </w:r>
      <w:r w:rsidRPr="00561970">
        <w:rPr>
          <w:rStyle w:val="RSCB02ArticleTextChar"/>
        </w:rPr>
        <w:t xml:space="preserve"> </w:t>
      </w:r>
      <w:r w:rsidRPr="00C47BBF">
        <w:rPr>
          <w:rStyle w:val="RSCB02ArticleTextChar"/>
        </w:rPr>
        <w:t>Lim, M. M.</w:t>
      </w:r>
      <w:r w:rsidRPr="00561970">
        <w:rPr>
          <w:rStyle w:val="RSCB02ArticleTextChar"/>
        </w:rPr>
        <w:t xml:space="preserve"> </w:t>
      </w:r>
      <w:r w:rsidRPr="00C47BBF">
        <w:rPr>
          <w:rStyle w:val="RSCB02ArticleTextChar"/>
        </w:rPr>
        <w:t>Olmstead</w:t>
      </w:r>
      <w:r>
        <w:rPr>
          <w:rStyle w:val="RSCB02ArticleTextChar"/>
        </w:rPr>
        <w:t xml:space="preserve"> and</w:t>
      </w:r>
      <w:r w:rsidRPr="00C47BBF">
        <w:rPr>
          <w:rStyle w:val="RSCB02ArticleTextChar"/>
        </w:rPr>
        <w:t xml:space="preserve"> A. L.</w:t>
      </w:r>
      <w:r w:rsidRPr="00561970">
        <w:rPr>
          <w:rStyle w:val="RSCB02ArticleTextChar"/>
        </w:rPr>
        <w:t xml:space="preserve"> </w:t>
      </w:r>
      <w:r w:rsidRPr="00C47BBF">
        <w:rPr>
          <w:rStyle w:val="RSCB02ArticleTextChar"/>
        </w:rPr>
        <w:t>Balch,</w:t>
      </w:r>
      <w:r>
        <w:rPr>
          <w:rStyle w:val="RSCB02ArticleTextChar"/>
        </w:rPr>
        <w:t xml:space="preserve"> </w:t>
      </w:r>
      <w:r w:rsidRPr="00561970">
        <w:rPr>
          <w:rStyle w:val="RSCB02ArticleTextChar"/>
          <w:i/>
        </w:rPr>
        <w:t>J. Am. Chem. Soc.</w:t>
      </w:r>
      <w:r>
        <w:rPr>
          <w:rStyle w:val="RSCB02ArticleTextChar"/>
        </w:rPr>
        <w:t>,</w:t>
      </w:r>
      <w:r>
        <w:rPr>
          <w:rStyle w:val="RSCB02ArticleTextChar"/>
          <w:rFonts w:hint="eastAsia"/>
          <w:lang w:eastAsia="zh-CN"/>
        </w:rPr>
        <w:t xml:space="preserve"> </w:t>
      </w:r>
      <w:r w:rsidRPr="00C47BBF">
        <w:rPr>
          <w:rStyle w:val="RSCB02ArticleTextChar"/>
        </w:rPr>
        <w:t xml:space="preserve">2011, </w:t>
      </w:r>
      <w:r w:rsidRPr="00561970">
        <w:rPr>
          <w:rStyle w:val="RSCB02ArticleTextChar"/>
          <w:b/>
        </w:rPr>
        <w:t>133</w:t>
      </w:r>
      <w:r w:rsidRPr="00C47BBF">
        <w:rPr>
          <w:rStyle w:val="RSCB02ArticleTextChar"/>
        </w:rPr>
        <w:t>, 10229.</w:t>
      </w:r>
    </w:p>
    <w:p w14:paraId="09A483DB" w14:textId="77777777" w:rsidR="000603AE" w:rsidRDefault="000603AE" w:rsidP="000603AE">
      <w:pPr>
        <w:spacing w:after="0"/>
        <w:jc w:val="both"/>
        <w:rPr>
          <w:rStyle w:val="RSCB02ArticleTextChar"/>
        </w:rPr>
      </w:pPr>
      <w:r w:rsidRPr="00C314B2">
        <w:rPr>
          <w:rStyle w:val="RSCB02ArticleTextChar"/>
        </w:rPr>
        <w:t>[</w:t>
      </w:r>
      <w:r>
        <w:rPr>
          <w:rStyle w:val="RSCB02ArticleTextChar"/>
        </w:rPr>
        <w:t>63</w:t>
      </w:r>
      <w:r w:rsidRPr="00C314B2">
        <w:rPr>
          <w:rStyle w:val="RSCB02ArticleTextChar"/>
        </w:rPr>
        <w:t>]</w:t>
      </w:r>
      <w:r>
        <w:rPr>
          <w:rStyle w:val="RSCB02ArticleTextChar"/>
        </w:rPr>
        <w:t xml:space="preserve"> </w:t>
      </w:r>
      <w:r w:rsidRPr="00C47BBF">
        <w:rPr>
          <w:rStyle w:val="RSCB02ArticleTextChar"/>
        </w:rPr>
        <w:t xml:space="preserve">A. </w:t>
      </w:r>
      <w:proofErr w:type="spellStart"/>
      <w:r w:rsidRPr="00C47BBF">
        <w:rPr>
          <w:rStyle w:val="RSCB02ArticleTextChar"/>
        </w:rPr>
        <w:t>De</w:t>
      </w:r>
      <w:r>
        <w:rPr>
          <w:rStyle w:val="RSCB02ArticleTextChar"/>
        </w:rPr>
        <w:t>ák</w:t>
      </w:r>
      <w:proofErr w:type="spellEnd"/>
      <w:r>
        <w:rPr>
          <w:rStyle w:val="RSCB02ArticleTextChar"/>
        </w:rPr>
        <w:t xml:space="preserve">, T. </w:t>
      </w:r>
      <w:proofErr w:type="spellStart"/>
      <w:r>
        <w:rPr>
          <w:rStyle w:val="RSCB02ArticleTextChar"/>
        </w:rPr>
        <w:t>Tunyogi</w:t>
      </w:r>
      <w:proofErr w:type="spellEnd"/>
      <w:r>
        <w:rPr>
          <w:rStyle w:val="RSCB02ArticleTextChar"/>
        </w:rPr>
        <w:t xml:space="preserve">, Cs. </w:t>
      </w:r>
      <w:proofErr w:type="spellStart"/>
      <w:r>
        <w:rPr>
          <w:rStyle w:val="RSCB02ArticleTextChar"/>
        </w:rPr>
        <w:t>Jobbágy</w:t>
      </w:r>
      <w:proofErr w:type="spellEnd"/>
      <w:r>
        <w:rPr>
          <w:rStyle w:val="RSCB02ArticleTextChar"/>
        </w:rPr>
        <w:t>, Z.</w:t>
      </w:r>
      <w:r>
        <w:rPr>
          <w:rStyle w:val="RSCB02ArticleTextChar"/>
          <w:rFonts w:hint="eastAsia"/>
          <w:lang w:eastAsia="zh-CN"/>
        </w:rPr>
        <w:t xml:space="preserve"> </w:t>
      </w:r>
      <w:proofErr w:type="spellStart"/>
      <w:r w:rsidRPr="00C47BBF">
        <w:rPr>
          <w:rStyle w:val="RSCB02ArticleTextChar"/>
        </w:rPr>
        <w:t>Károly</w:t>
      </w:r>
      <w:proofErr w:type="spellEnd"/>
      <w:r w:rsidRPr="00C47BBF">
        <w:rPr>
          <w:rStyle w:val="RSCB02ArticleTextChar"/>
        </w:rPr>
        <w:t xml:space="preserve">, P. </w:t>
      </w:r>
      <w:proofErr w:type="spellStart"/>
      <w:r w:rsidRPr="00C47BBF">
        <w:rPr>
          <w:rStyle w:val="RSCB02ArticleTextChar"/>
        </w:rPr>
        <w:t>Baranyai</w:t>
      </w:r>
      <w:proofErr w:type="spellEnd"/>
      <w:r>
        <w:rPr>
          <w:rStyle w:val="RSCB02ArticleTextChar"/>
        </w:rPr>
        <w:t xml:space="preserve"> and</w:t>
      </w:r>
      <w:r w:rsidRPr="00C47BBF">
        <w:rPr>
          <w:rStyle w:val="RSCB02ArticleTextChar"/>
        </w:rPr>
        <w:t xml:space="preserve"> G. </w:t>
      </w:r>
      <w:proofErr w:type="spellStart"/>
      <w:r w:rsidRPr="00C47BBF">
        <w:rPr>
          <w:rStyle w:val="RSCB02ArticleTextChar"/>
        </w:rPr>
        <w:t>Pálinkás</w:t>
      </w:r>
      <w:proofErr w:type="spellEnd"/>
      <w:r w:rsidRPr="00C47BBF">
        <w:rPr>
          <w:rStyle w:val="RSCB02ArticleTextChar"/>
        </w:rPr>
        <w:t xml:space="preserve">, </w:t>
      </w:r>
      <w:r w:rsidRPr="00561970">
        <w:rPr>
          <w:rStyle w:val="RSCB02ArticleTextChar"/>
          <w:i/>
        </w:rPr>
        <w:t>Gold Bull.</w:t>
      </w:r>
      <w:r>
        <w:rPr>
          <w:rStyle w:val="RSCB02ArticleTextChar"/>
        </w:rPr>
        <w:t>,</w:t>
      </w:r>
      <w:r w:rsidRPr="00C47BBF">
        <w:rPr>
          <w:rStyle w:val="RSCB02ArticleTextChar"/>
        </w:rPr>
        <w:t xml:space="preserve"> 2012, </w:t>
      </w:r>
      <w:r w:rsidRPr="00561970">
        <w:rPr>
          <w:rStyle w:val="RSCB02ArticleTextChar"/>
          <w:b/>
        </w:rPr>
        <w:t>45</w:t>
      </w:r>
      <w:r w:rsidRPr="00C47BBF">
        <w:rPr>
          <w:rStyle w:val="RSCB02ArticleTextChar"/>
        </w:rPr>
        <w:t>, 35.</w:t>
      </w:r>
    </w:p>
    <w:p w14:paraId="0763319E" w14:textId="77777777" w:rsidR="000603AE" w:rsidRDefault="000603AE" w:rsidP="000603AE">
      <w:pPr>
        <w:spacing w:after="0"/>
        <w:jc w:val="both"/>
        <w:rPr>
          <w:rStyle w:val="RSCB02ArticleTextChar"/>
        </w:rPr>
      </w:pPr>
      <w:r w:rsidRPr="00C314B2">
        <w:rPr>
          <w:rStyle w:val="RSCB02ArticleTextChar"/>
        </w:rPr>
        <w:t>[</w:t>
      </w:r>
      <w:r>
        <w:rPr>
          <w:rStyle w:val="RSCB02ArticleTextChar"/>
        </w:rPr>
        <w:t>64</w:t>
      </w:r>
      <w:r w:rsidRPr="00C314B2">
        <w:rPr>
          <w:rStyle w:val="RSCB02ArticleTextChar"/>
        </w:rPr>
        <w:t>]</w:t>
      </w:r>
      <w:r>
        <w:rPr>
          <w:rStyle w:val="RSCB02ArticleTextChar"/>
        </w:rPr>
        <w:t xml:space="preserve"> </w:t>
      </w:r>
      <w:r w:rsidRPr="004F0BBE">
        <w:rPr>
          <w:rStyle w:val="RSCB02ArticleTextChar"/>
        </w:rPr>
        <w:t xml:space="preserve">I. O. </w:t>
      </w:r>
      <w:proofErr w:type="spellStart"/>
      <w:r w:rsidRPr="004F0BBE">
        <w:rPr>
          <w:rStyle w:val="RSCB02ArticleTextChar"/>
        </w:rPr>
        <w:t>Koshevoy</w:t>
      </w:r>
      <w:proofErr w:type="spellEnd"/>
      <w:r w:rsidRPr="004F0BBE">
        <w:rPr>
          <w:rStyle w:val="RSCB02ArticleTextChar"/>
        </w:rPr>
        <w:t>, Y.-C. Chang,</w:t>
      </w:r>
      <w:r>
        <w:rPr>
          <w:rStyle w:val="RSCB02ArticleTextChar"/>
        </w:rPr>
        <w:t xml:space="preserve"> A. J. </w:t>
      </w:r>
      <w:proofErr w:type="spellStart"/>
      <w:r>
        <w:rPr>
          <w:rStyle w:val="RSCB02ArticleTextChar"/>
        </w:rPr>
        <w:t>Karttunen</w:t>
      </w:r>
      <w:proofErr w:type="spellEnd"/>
      <w:r>
        <w:rPr>
          <w:rStyle w:val="RSCB02ArticleTextChar"/>
        </w:rPr>
        <w:t xml:space="preserve">, M. </w:t>
      </w:r>
      <w:proofErr w:type="spellStart"/>
      <w:r>
        <w:rPr>
          <w:rStyle w:val="RSCB02ArticleTextChar"/>
        </w:rPr>
        <w:t>Haukka</w:t>
      </w:r>
      <w:proofErr w:type="spellEnd"/>
      <w:r>
        <w:rPr>
          <w:rStyle w:val="RSCB02ArticleTextChar"/>
        </w:rPr>
        <w:t>, T.</w:t>
      </w:r>
      <w:r>
        <w:rPr>
          <w:rStyle w:val="RSCB02ArticleTextChar"/>
          <w:rFonts w:hint="eastAsia"/>
          <w:lang w:eastAsia="zh-CN"/>
        </w:rPr>
        <w:t xml:space="preserve"> </w:t>
      </w:r>
      <w:proofErr w:type="spellStart"/>
      <w:r w:rsidRPr="004F0BBE">
        <w:rPr>
          <w:rStyle w:val="RSCB02ArticleTextChar"/>
        </w:rPr>
        <w:t>Pakkanen</w:t>
      </w:r>
      <w:proofErr w:type="spellEnd"/>
      <w:r>
        <w:rPr>
          <w:rStyle w:val="RSCB02ArticleTextChar"/>
        </w:rPr>
        <w:t xml:space="preserve"> and</w:t>
      </w:r>
      <w:r w:rsidRPr="004F0BBE">
        <w:rPr>
          <w:rStyle w:val="RSCB02ArticleTextChar"/>
        </w:rPr>
        <w:t xml:space="preserve"> P.-T. Chou, </w:t>
      </w:r>
      <w:r w:rsidRPr="00561970">
        <w:rPr>
          <w:rStyle w:val="RSCB02ArticleTextChar"/>
          <w:i/>
        </w:rPr>
        <w:t>J. Am. Chem. Soc.</w:t>
      </w:r>
      <w:r>
        <w:rPr>
          <w:rStyle w:val="RSCB02ArticleTextChar"/>
        </w:rPr>
        <w:t xml:space="preserve">, 2012, </w:t>
      </w:r>
      <w:r w:rsidRPr="00561970">
        <w:rPr>
          <w:rStyle w:val="RSCB02ArticleTextChar"/>
          <w:b/>
        </w:rPr>
        <w:t>134</w:t>
      </w:r>
      <w:r>
        <w:rPr>
          <w:rStyle w:val="RSCB02ArticleTextChar"/>
        </w:rPr>
        <w:t>, 6564</w:t>
      </w:r>
      <w:r w:rsidRPr="004F0BBE">
        <w:rPr>
          <w:rStyle w:val="RSCB02ArticleTextChar"/>
        </w:rPr>
        <w:t>.</w:t>
      </w:r>
    </w:p>
    <w:p w14:paraId="037331B3" w14:textId="77777777" w:rsidR="000603AE" w:rsidRDefault="000603AE" w:rsidP="000603AE">
      <w:pPr>
        <w:spacing w:after="0"/>
        <w:jc w:val="both"/>
        <w:rPr>
          <w:rStyle w:val="RSCB02ArticleTextChar"/>
        </w:rPr>
      </w:pPr>
      <w:r w:rsidRPr="00C314B2">
        <w:rPr>
          <w:rStyle w:val="RSCB02ArticleTextChar"/>
        </w:rPr>
        <w:t>[</w:t>
      </w:r>
      <w:r>
        <w:rPr>
          <w:rStyle w:val="RSCB02ArticleTextChar"/>
        </w:rPr>
        <w:t>65</w:t>
      </w:r>
      <w:r w:rsidRPr="00C314B2">
        <w:rPr>
          <w:rStyle w:val="RSCB02ArticleTextChar"/>
        </w:rPr>
        <w:t>]</w:t>
      </w:r>
      <w:r>
        <w:rPr>
          <w:rStyle w:val="RSCB02ArticleTextChar"/>
        </w:rPr>
        <w:t xml:space="preserve"> </w:t>
      </w:r>
      <w:r w:rsidRPr="004F0BBE">
        <w:rPr>
          <w:rStyle w:val="RSCB02ArticleTextChar"/>
        </w:rPr>
        <w:t xml:space="preserve">J. R. </w:t>
      </w:r>
      <w:proofErr w:type="spellStart"/>
      <w:r w:rsidRPr="004F0BBE">
        <w:rPr>
          <w:rStyle w:val="RSCB02ArticleTextChar"/>
        </w:rPr>
        <w:t>Shakirova</w:t>
      </w:r>
      <w:proofErr w:type="spellEnd"/>
      <w:r w:rsidRPr="004F0BBE">
        <w:rPr>
          <w:rStyle w:val="RSCB02ArticleTextChar"/>
        </w:rPr>
        <w:t xml:space="preserve">, E. V. </w:t>
      </w:r>
      <w:proofErr w:type="spellStart"/>
      <w:r w:rsidRPr="004F0BBE">
        <w:rPr>
          <w:rStyle w:val="RSCB02ArticleTextChar"/>
        </w:rPr>
        <w:t>Grachova</w:t>
      </w:r>
      <w:proofErr w:type="spellEnd"/>
      <w:r w:rsidRPr="004F0BBE">
        <w:rPr>
          <w:rStyle w:val="RSCB02ArticleTextChar"/>
        </w:rPr>
        <w:t>,</w:t>
      </w:r>
      <w:r>
        <w:rPr>
          <w:rStyle w:val="RSCB02ArticleTextChar"/>
        </w:rPr>
        <w:t xml:space="preserve"> A. S. Melnikov, V. V. </w:t>
      </w:r>
      <w:proofErr w:type="spellStart"/>
      <w:r>
        <w:rPr>
          <w:rStyle w:val="RSCB02ArticleTextChar"/>
        </w:rPr>
        <w:t>Gurzhiy</w:t>
      </w:r>
      <w:proofErr w:type="spellEnd"/>
      <w:r>
        <w:rPr>
          <w:rStyle w:val="RSCB02ArticleTextChar"/>
        </w:rPr>
        <w:t>,</w:t>
      </w:r>
      <w:r>
        <w:rPr>
          <w:rStyle w:val="RSCB02ArticleTextChar"/>
          <w:rFonts w:hint="eastAsia"/>
          <w:lang w:eastAsia="zh-CN"/>
        </w:rPr>
        <w:t xml:space="preserve"> </w:t>
      </w:r>
      <w:r w:rsidRPr="004F0BBE">
        <w:rPr>
          <w:rStyle w:val="RSCB02ArticleTextChar"/>
        </w:rPr>
        <w:t xml:space="preserve">S. P. </w:t>
      </w:r>
      <w:proofErr w:type="spellStart"/>
      <w:r w:rsidRPr="004F0BBE">
        <w:rPr>
          <w:rStyle w:val="RSCB02ArticleTextChar"/>
        </w:rPr>
        <w:t>Tunik</w:t>
      </w:r>
      <w:proofErr w:type="spellEnd"/>
      <w:r w:rsidRPr="004F0BBE">
        <w:rPr>
          <w:rStyle w:val="RSCB02ArticleTextChar"/>
        </w:rPr>
        <w:t xml:space="preserve">, M. </w:t>
      </w:r>
      <w:proofErr w:type="spellStart"/>
      <w:r w:rsidRPr="004F0BBE">
        <w:rPr>
          <w:rStyle w:val="RSCB02ArticleTextChar"/>
        </w:rPr>
        <w:t>Haukka</w:t>
      </w:r>
      <w:proofErr w:type="spellEnd"/>
      <w:r w:rsidRPr="004F0BBE">
        <w:rPr>
          <w:rStyle w:val="RSCB02ArticleTextChar"/>
        </w:rPr>
        <w:t xml:space="preserve">, T. A. </w:t>
      </w:r>
      <w:proofErr w:type="spellStart"/>
      <w:r w:rsidRPr="004F0BBE">
        <w:rPr>
          <w:rStyle w:val="RSCB02ArticleTextChar"/>
        </w:rPr>
        <w:t>Pakkanen</w:t>
      </w:r>
      <w:proofErr w:type="spellEnd"/>
      <w:r>
        <w:rPr>
          <w:rStyle w:val="RSCB02ArticleTextChar"/>
        </w:rPr>
        <w:t xml:space="preserve"> and</w:t>
      </w:r>
      <w:r w:rsidRPr="004F0BBE">
        <w:rPr>
          <w:rStyle w:val="RSCB02ArticleTextChar"/>
        </w:rPr>
        <w:t xml:space="preserve"> I. O. </w:t>
      </w:r>
      <w:proofErr w:type="spellStart"/>
      <w:r w:rsidRPr="004F0BBE">
        <w:rPr>
          <w:rStyle w:val="RSCB02ArticleTextChar"/>
        </w:rPr>
        <w:t>Koshevoy</w:t>
      </w:r>
      <w:proofErr w:type="spellEnd"/>
      <w:r w:rsidRPr="004F0BBE">
        <w:rPr>
          <w:rStyle w:val="RSCB02ArticleTextChar"/>
        </w:rPr>
        <w:t xml:space="preserve">, </w:t>
      </w:r>
      <w:r w:rsidRPr="00561970">
        <w:rPr>
          <w:rStyle w:val="RSCB02ArticleTextChar"/>
          <w:i/>
        </w:rPr>
        <w:t>Organometallics</w:t>
      </w:r>
      <w:r>
        <w:rPr>
          <w:rStyle w:val="RSCB02ArticleTextChar"/>
        </w:rPr>
        <w:t>,</w:t>
      </w:r>
      <w:r w:rsidRPr="004F0BBE">
        <w:rPr>
          <w:rStyle w:val="RSCB02ArticleTextChar"/>
        </w:rPr>
        <w:t xml:space="preserve"> 2013, </w:t>
      </w:r>
      <w:r w:rsidRPr="00561970">
        <w:rPr>
          <w:rStyle w:val="RSCB02ArticleTextChar"/>
          <w:b/>
        </w:rPr>
        <w:t>32</w:t>
      </w:r>
      <w:r w:rsidRPr="004F0BBE">
        <w:rPr>
          <w:rStyle w:val="RSCB02ArticleTextChar"/>
        </w:rPr>
        <w:t>, 4061.</w:t>
      </w:r>
    </w:p>
    <w:p w14:paraId="75465573" w14:textId="77777777" w:rsidR="000603AE" w:rsidRDefault="000603AE" w:rsidP="000603AE">
      <w:pPr>
        <w:spacing w:after="0"/>
        <w:jc w:val="both"/>
        <w:rPr>
          <w:rStyle w:val="RSCB02ArticleTextChar"/>
        </w:rPr>
      </w:pPr>
      <w:r w:rsidRPr="00C314B2">
        <w:rPr>
          <w:rStyle w:val="RSCB02ArticleTextChar"/>
        </w:rPr>
        <w:t>[</w:t>
      </w:r>
      <w:r>
        <w:rPr>
          <w:rStyle w:val="RSCB02ArticleTextChar"/>
        </w:rPr>
        <w:t>66</w:t>
      </w:r>
      <w:r w:rsidRPr="00C314B2">
        <w:rPr>
          <w:rStyle w:val="RSCB02ArticleTextChar"/>
        </w:rPr>
        <w:t>]</w:t>
      </w:r>
      <w:r>
        <w:rPr>
          <w:rStyle w:val="RSCB02ArticleTextChar"/>
        </w:rPr>
        <w:t xml:space="preserve"> </w:t>
      </w:r>
      <w:r w:rsidRPr="00C47BBF">
        <w:rPr>
          <w:rStyle w:val="RSCB02ArticleTextChar"/>
        </w:rPr>
        <w:t>S. H.</w:t>
      </w:r>
      <w:r w:rsidRPr="00561970">
        <w:rPr>
          <w:rStyle w:val="RSCB02ArticleTextChar"/>
        </w:rPr>
        <w:t xml:space="preserve"> </w:t>
      </w:r>
      <w:r w:rsidRPr="00C47BBF">
        <w:rPr>
          <w:rStyle w:val="RSCB02ArticleTextChar"/>
        </w:rPr>
        <w:t>Lim, M. M.</w:t>
      </w:r>
      <w:r w:rsidRPr="00561970">
        <w:rPr>
          <w:rStyle w:val="RSCB02ArticleTextChar"/>
        </w:rPr>
        <w:t xml:space="preserve"> </w:t>
      </w:r>
      <w:r w:rsidRPr="00C47BBF">
        <w:rPr>
          <w:rStyle w:val="RSCB02ArticleTextChar"/>
        </w:rPr>
        <w:t>Olmstead</w:t>
      </w:r>
      <w:r>
        <w:rPr>
          <w:rStyle w:val="RSCB02ArticleTextChar"/>
        </w:rPr>
        <w:t xml:space="preserve"> and</w:t>
      </w:r>
      <w:r w:rsidRPr="00C47BBF">
        <w:rPr>
          <w:rStyle w:val="RSCB02ArticleTextChar"/>
        </w:rPr>
        <w:t xml:space="preserve"> A. L.</w:t>
      </w:r>
      <w:r w:rsidRPr="00561970">
        <w:rPr>
          <w:rStyle w:val="RSCB02ArticleTextChar"/>
        </w:rPr>
        <w:t xml:space="preserve"> </w:t>
      </w:r>
      <w:r w:rsidRPr="00C47BBF">
        <w:rPr>
          <w:rStyle w:val="RSCB02ArticleTextChar"/>
        </w:rPr>
        <w:t>Balch,</w:t>
      </w:r>
      <w:r>
        <w:rPr>
          <w:rStyle w:val="RSCB02ArticleTextChar"/>
        </w:rPr>
        <w:t xml:space="preserve"> </w:t>
      </w:r>
      <w:r w:rsidRPr="003A4110">
        <w:rPr>
          <w:rStyle w:val="RSCB02ArticleTextChar"/>
          <w:i/>
        </w:rPr>
        <w:t>Chem. Sci.</w:t>
      </w:r>
      <w:r>
        <w:rPr>
          <w:rStyle w:val="RSCB02ArticleTextChar"/>
        </w:rPr>
        <w:t xml:space="preserve">, 2013, </w:t>
      </w:r>
      <w:r w:rsidRPr="003A4110">
        <w:rPr>
          <w:rStyle w:val="RSCB02ArticleTextChar"/>
          <w:b/>
        </w:rPr>
        <w:t>4</w:t>
      </w:r>
      <w:r>
        <w:rPr>
          <w:rStyle w:val="RSCB02ArticleTextChar"/>
        </w:rPr>
        <w:t>,</w:t>
      </w:r>
      <w:r>
        <w:rPr>
          <w:rStyle w:val="RSCB02ArticleTextChar"/>
          <w:rFonts w:hint="eastAsia"/>
          <w:lang w:eastAsia="zh-CN"/>
        </w:rPr>
        <w:t xml:space="preserve"> </w:t>
      </w:r>
      <w:r w:rsidRPr="00C47BBF">
        <w:rPr>
          <w:rStyle w:val="RSCB02ArticleTextChar"/>
        </w:rPr>
        <w:t>311.</w:t>
      </w:r>
    </w:p>
    <w:p w14:paraId="26490A2D" w14:textId="77777777" w:rsidR="000603AE" w:rsidRDefault="000603AE" w:rsidP="000603AE">
      <w:pPr>
        <w:spacing w:after="0"/>
        <w:jc w:val="both"/>
        <w:rPr>
          <w:rStyle w:val="RSCB02ArticleTextChar"/>
        </w:rPr>
      </w:pPr>
      <w:r w:rsidRPr="00C314B2">
        <w:rPr>
          <w:rStyle w:val="RSCB02ArticleTextChar"/>
        </w:rPr>
        <w:t>[</w:t>
      </w:r>
      <w:r>
        <w:rPr>
          <w:rStyle w:val="RSCB02ArticleTextChar"/>
        </w:rPr>
        <w:t>67</w:t>
      </w:r>
      <w:r w:rsidRPr="00C314B2">
        <w:rPr>
          <w:rStyle w:val="RSCB02ArticleTextChar"/>
        </w:rPr>
        <w:t>]</w:t>
      </w:r>
      <w:r>
        <w:rPr>
          <w:rStyle w:val="RSCB02ArticleTextChar"/>
        </w:rPr>
        <w:t xml:space="preserve"> </w:t>
      </w:r>
      <w:r w:rsidRPr="00046AD2">
        <w:rPr>
          <w:rStyle w:val="RSCB02ArticleTextChar"/>
        </w:rPr>
        <w:t>A</w:t>
      </w:r>
      <w:r>
        <w:rPr>
          <w:rStyle w:val="RSCB02ArticleTextChar"/>
        </w:rPr>
        <w:t>.</w:t>
      </w:r>
      <w:r w:rsidRPr="00046AD2">
        <w:rPr>
          <w:rStyle w:val="RSCB02ArticleTextChar"/>
        </w:rPr>
        <w:t xml:space="preserve"> </w:t>
      </w:r>
      <w:proofErr w:type="spellStart"/>
      <w:r w:rsidRPr="00046AD2">
        <w:rPr>
          <w:rStyle w:val="RSCB02ArticleTextChar"/>
        </w:rPr>
        <w:t>Saha</w:t>
      </w:r>
      <w:proofErr w:type="spellEnd"/>
      <w:r w:rsidRPr="00046AD2">
        <w:rPr>
          <w:rStyle w:val="RSCB02ArticleTextChar"/>
        </w:rPr>
        <w:t>, Z</w:t>
      </w:r>
      <w:r>
        <w:rPr>
          <w:rStyle w:val="RSCB02ArticleTextChar"/>
        </w:rPr>
        <w:t>.</w:t>
      </w:r>
      <w:r w:rsidRPr="00046AD2">
        <w:rPr>
          <w:rStyle w:val="RSCB02ArticleTextChar"/>
        </w:rPr>
        <w:t xml:space="preserve"> </w:t>
      </w:r>
      <w:proofErr w:type="spellStart"/>
      <w:r w:rsidRPr="00046AD2">
        <w:rPr>
          <w:rStyle w:val="RSCB02ArticleTextChar"/>
        </w:rPr>
        <w:t>Panos</w:t>
      </w:r>
      <w:proofErr w:type="spellEnd"/>
      <w:r w:rsidRPr="00046AD2">
        <w:rPr>
          <w:rStyle w:val="RSCB02ArticleTextChar"/>
        </w:rPr>
        <w:t>, T</w:t>
      </w:r>
      <w:r>
        <w:rPr>
          <w:rStyle w:val="RSCB02ArticleTextChar"/>
        </w:rPr>
        <w:t>.</w:t>
      </w:r>
      <w:r w:rsidRPr="00046AD2">
        <w:rPr>
          <w:rStyle w:val="RSCB02ArticleTextChar"/>
        </w:rPr>
        <w:t xml:space="preserve"> Hanna, K</w:t>
      </w:r>
      <w:r>
        <w:rPr>
          <w:rStyle w:val="RSCB02ArticleTextChar"/>
        </w:rPr>
        <w:t>.</w:t>
      </w:r>
      <w:r w:rsidRPr="00046AD2">
        <w:rPr>
          <w:rStyle w:val="RSCB02ArticleTextChar"/>
        </w:rPr>
        <w:t xml:space="preserve"> Huang, M</w:t>
      </w:r>
      <w:r>
        <w:rPr>
          <w:rStyle w:val="RSCB02ArticleTextChar"/>
        </w:rPr>
        <w:t>.</w:t>
      </w:r>
      <w:r w:rsidRPr="00046AD2">
        <w:rPr>
          <w:rStyle w:val="RSCB02ArticleTextChar"/>
        </w:rPr>
        <w:t xml:space="preserve"> Hern</w:t>
      </w:r>
      <w:r>
        <w:rPr>
          <w:rStyle w:val="RSCB02ArticleTextChar"/>
        </w:rPr>
        <w:t>ández-Rivera and</w:t>
      </w:r>
      <w:r>
        <w:rPr>
          <w:rStyle w:val="RSCB02ArticleTextChar"/>
          <w:rFonts w:hint="eastAsia"/>
          <w:lang w:eastAsia="zh-CN"/>
        </w:rPr>
        <w:t xml:space="preserve"> </w:t>
      </w:r>
      <w:r w:rsidRPr="00046AD2">
        <w:rPr>
          <w:rStyle w:val="RSCB02ArticleTextChar"/>
        </w:rPr>
        <w:t>A</w:t>
      </w:r>
      <w:r>
        <w:rPr>
          <w:rStyle w:val="RSCB02ArticleTextChar"/>
        </w:rPr>
        <w:t>.</w:t>
      </w:r>
      <w:r w:rsidRPr="00046AD2">
        <w:rPr>
          <w:rStyle w:val="RSCB02ArticleTextChar"/>
        </w:rPr>
        <w:t xml:space="preserve"> A. Mart</w:t>
      </w:r>
      <w:r>
        <w:rPr>
          <w:rStyle w:val="RSCB02ArticleTextChar"/>
        </w:rPr>
        <w:t xml:space="preserve">í, </w:t>
      </w:r>
      <w:proofErr w:type="spellStart"/>
      <w:r w:rsidRPr="003A4110">
        <w:rPr>
          <w:rStyle w:val="RSCB02ArticleTextChar"/>
          <w:i/>
        </w:rPr>
        <w:t>Angew</w:t>
      </w:r>
      <w:proofErr w:type="spellEnd"/>
      <w:r w:rsidRPr="003A4110">
        <w:rPr>
          <w:rStyle w:val="RSCB02ArticleTextChar"/>
          <w:i/>
        </w:rPr>
        <w:t>. Chem. Int. Ed.</w:t>
      </w:r>
      <w:r>
        <w:rPr>
          <w:rStyle w:val="RSCB02ArticleTextChar"/>
        </w:rPr>
        <w:t xml:space="preserve">, 2013, </w:t>
      </w:r>
      <w:r w:rsidRPr="003A4110">
        <w:rPr>
          <w:rStyle w:val="RSCB02ArticleTextChar"/>
          <w:b/>
        </w:rPr>
        <w:t>52</w:t>
      </w:r>
      <w:r>
        <w:rPr>
          <w:rStyle w:val="RSCB02ArticleTextChar"/>
        </w:rPr>
        <w:t>, 12615.</w:t>
      </w:r>
    </w:p>
    <w:p w14:paraId="5B181B51" w14:textId="77777777" w:rsidR="000603AE" w:rsidRDefault="000603AE" w:rsidP="000603AE">
      <w:pPr>
        <w:spacing w:after="0"/>
        <w:jc w:val="both"/>
        <w:rPr>
          <w:rStyle w:val="RSCB02ArticleTextChar"/>
        </w:rPr>
      </w:pPr>
      <w:r w:rsidRPr="00C314B2">
        <w:rPr>
          <w:rStyle w:val="RSCB02ArticleTextChar"/>
        </w:rPr>
        <w:t>[</w:t>
      </w:r>
      <w:r>
        <w:rPr>
          <w:rStyle w:val="RSCB02ArticleTextChar"/>
        </w:rPr>
        <w:t>68</w:t>
      </w:r>
      <w:r w:rsidRPr="00C314B2">
        <w:rPr>
          <w:rStyle w:val="RSCB02ArticleTextChar"/>
        </w:rPr>
        <w:t>]</w:t>
      </w:r>
      <w:r>
        <w:rPr>
          <w:rStyle w:val="RSCB02ArticleTextChar"/>
        </w:rPr>
        <w:t xml:space="preserve"> </w:t>
      </w:r>
      <w:r w:rsidRPr="00B47AF3">
        <w:rPr>
          <w:rStyle w:val="RSCB02ArticleTextChar"/>
        </w:rPr>
        <w:t>H</w:t>
      </w:r>
      <w:r>
        <w:rPr>
          <w:rStyle w:val="RSCB02ArticleTextChar"/>
        </w:rPr>
        <w:t>.</w:t>
      </w:r>
      <w:r w:rsidRPr="00B47AF3">
        <w:rPr>
          <w:rStyle w:val="RSCB02ArticleTextChar"/>
        </w:rPr>
        <w:t xml:space="preserve"> Sun, S</w:t>
      </w:r>
      <w:r>
        <w:rPr>
          <w:rStyle w:val="RSCB02ArticleTextChar"/>
        </w:rPr>
        <w:t>.</w:t>
      </w:r>
      <w:r w:rsidRPr="00B47AF3">
        <w:rPr>
          <w:rStyle w:val="RSCB02ArticleTextChar"/>
        </w:rPr>
        <w:t xml:space="preserve"> Liu, W</w:t>
      </w:r>
      <w:r>
        <w:rPr>
          <w:rStyle w:val="RSCB02ArticleTextChar"/>
        </w:rPr>
        <w:t>. Lin</w:t>
      </w:r>
      <w:r w:rsidRPr="00B47AF3">
        <w:rPr>
          <w:rStyle w:val="RSCB02ArticleTextChar"/>
        </w:rPr>
        <w:t>, K</w:t>
      </w:r>
      <w:r>
        <w:rPr>
          <w:rStyle w:val="RSCB02ArticleTextChar"/>
        </w:rPr>
        <w:t>.</w:t>
      </w:r>
      <w:r w:rsidRPr="00B47AF3">
        <w:rPr>
          <w:rStyle w:val="RSCB02ArticleTextChar"/>
        </w:rPr>
        <w:t xml:space="preserve"> Y</w:t>
      </w:r>
      <w:r>
        <w:rPr>
          <w:rStyle w:val="RSCB02ArticleTextChar"/>
        </w:rPr>
        <w:t>.</w:t>
      </w:r>
      <w:r w:rsidRPr="00B47AF3">
        <w:rPr>
          <w:rStyle w:val="RSCB02ArticleTextChar"/>
        </w:rPr>
        <w:t xml:space="preserve"> Zhang, W</w:t>
      </w:r>
      <w:r>
        <w:rPr>
          <w:rStyle w:val="RSCB02ArticleTextChar"/>
        </w:rPr>
        <w:t>.</w:t>
      </w:r>
      <w:r w:rsidRPr="00B47AF3">
        <w:rPr>
          <w:rStyle w:val="RSCB02ArticleTextChar"/>
        </w:rPr>
        <w:t xml:space="preserve"> </w:t>
      </w:r>
      <w:proofErr w:type="spellStart"/>
      <w:r w:rsidRPr="00B47AF3">
        <w:rPr>
          <w:rStyle w:val="RSCB02ArticleTextChar"/>
        </w:rPr>
        <w:t>Lv</w:t>
      </w:r>
      <w:proofErr w:type="spellEnd"/>
      <w:r w:rsidRPr="00B47AF3">
        <w:rPr>
          <w:rStyle w:val="RSCB02ArticleTextChar"/>
        </w:rPr>
        <w:t>, X</w:t>
      </w:r>
      <w:r>
        <w:rPr>
          <w:rStyle w:val="RSCB02ArticleTextChar"/>
        </w:rPr>
        <w:t>.</w:t>
      </w:r>
      <w:r w:rsidRPr="00B47AF3">
        <w:rPr>
          <w:rStyle w:val="RSCB02ArticleTextChar"/>
        </w:rPr>
        <w:t xml:space="preserve"> Huang, F</w:t>
      </w:r>
      <w:r>
        <w:rPr>
          <w:rStyle w:val="RSCB02ArticleTextChar"/>
        </w:rPr>
        <w:t xml:space="preserve">. </w:t>
      </w:r>
      <w:proofErr w:type="spellStart"/>
      <w:r>
        <w:rPr>
          <w:rStyle w:val="RSCB02ArticleTextChar"/>
        </w:rPr>
        <w:t>Huo</w:t>
      </w:r>
      <w:proofErr w:type="spellEnd"/>
      <w:r>
        <w:rPr>
          <w:rStyle w:val="RSCB02ArticleTextChar"/>
        </w:rPr>
        <w:t>,</w:t>
      </w:r>
      <w:r>
        <w:rPr>
          <w:rStyle w:val="RSCB02ArticleTextChar"/>
          <w:rFonts w:hint="eastAsia"/>
          <w:lang w:eastAsia="zh-CN"/>
        </w:rPr>
        <w:t xml:space="preserve"> </w:t>
      </w:r>
      <w:r w:rsidRPr="00B47AF3">
        <w:rPr>
          <w:rStyle w:val="RSCB02ArticleTextChar"/>
        </w:rPr>
        <w:t>H</w:t>
      </w:r>
      <w:r>
        <w:rPr>
          <w:rStyle w:val="RSCB02ArticleTextChar"/>
        </w:rPr>
        <w:t>.</w:t>
      </w:r>
      <w:r w:rsidRPr="00B47AF3">
        <w:rPr>
          <w:rStyle w:val="RSCB02ArticleTextChar"/>
        </w:rPr>
        <w:t xml:space="preserve"> Yang, G</w:t>
      </w:r>
      <w:r>
        <w:rPr>
          <w:rStyle w:val="RSCB02ArticleTextChar"/>
        </w:rPr>
        <w:t>.</w:t>
      </w:r>
      <w:r w:rsidRPr="00B47AF3">
        <w:rPr>
          <w:rStyle w:val="RSCB02ArticleTextChar"/>
        </w:rPr>
        <w:t xml:space="preserve"> Jenkins, Q</w:t>
      </w:r>
      <w:r>
        <w:rPr>
          <w:rStyle w:val="RSCB02ArticleTextChar"/>
        </w:rPr>
        <w:t>.</w:t>
      </w:r>
      <w:r w:rsidRPr="00B47AF3">
        <w:rPr>
          <w:rStyle w:val="RSCB02ArticleTextChar"/>
        </w:rPr>
        <w:t xml:space="preserve"> Zhao</w:t>
      </w:r>
      <w:r>
        <w:rPr>
          <w:rStyle w:val="RSCB02ArticleTextChar"/>
        </w:rPr>
        <w:t xml:space="preserve"> and</w:t>
      </w:r>
      <w:r w:rsidRPr="00B47AF3">
        <w:rPr>
          <w:rStyle w:val="RSCB02ArticleTextChar"/>
        </w:rPr>
        <w:t xml:space="preserve"> W</w:t>
      </w:r>
      <w:r>
        <w:rPr>
          <w:rStyle w:val="RSCB02ArticleTextChar"/>
        </w:rPr>
        <w:t>.</w:t>
      </w:r>
      <w:r w:rsidRPr="00B47AF3">
        <w:rPr>
          <w:rStyle w:val="RSCB02ArticleTextChar"/>
        </w:rPr>
        <w:t xml:space="preserve"> Huang</w:t>
      </w:r>
      <w:r>
        <w:rPr>
          <w:rStyle w:val="RSCB02ArticleTextChar"/>
        </w:rPr>
        <w:t xml:space="preserve">, </w:t>
      </w:r>
      <w:r w:rsidRPr="003A4110">
        <w:rPr>
          <w:rStyle w:val="RSCB02ArticleTextChar"/>
          <w:i/>
        </w:rPr>
        <w:t xml:space="preserve">Nat. </w:t>
      </w:r>
      <w:proofErr w:type="spellStart"/>
      <w:r w:rsidRPr="003A4110">
        <w:rPr>
          <w:rStyle w:val="RSCB02ArticleTextChar"/>
          <w:i/>
        </w:rPr>
        <w:t>Commun</w:t>
      </w:r>
      <w:proofErr w:type="spellEnd"/>
      <w:r w:rsidRPr="003A4110">
        <w:rPr>
          <w:rStyle w:val="RSCB02ArticleTextChar"/>
          <w:i/>
        </w:rPr>
        <w:t>.</w:t>
      </w:r>
      <w:r w:rsidRPr="00B47AF3">
        <w:rPr>
          <w:rStyle w:val="RSCB02ArticleTextChar"/>
        </w:rPr>
        <w:t xml:space="preserve">, 2014, </w:t>
      </w:r>
      <w:r w:rsidRPr="003A4110">
        <w:rPr>
          <w:rStyle w:val="RSCB02ArticleTextChar"/>
          <w:b/>
        </w:rPr>
        <w:t>5</w:t>
      </w:r>
      <w:r w:rsidRPr="00B47AF3">
        <w:rPr>
          <w:rStyle w:val="RSCB02ArticleTextChar"/>
        </w:rPr>
        <w:t>, 3601</w:t>
      </w:r>
      <w:r>
        <w:rPr>
          <w:rStyle w:val="RSCB02ArticleTextChar"/>
        </w:rPr>
        <w:t>.</w:t>
      </w:r>
    </w:p>
    <w:p w14:paraId="46DCCA64" w14:textId="77777777" w:rsidR="000603AE" w:rsidRDefault="000603AE" w:rsidP="000603AE">
      <w:pPr>
        <w:spacing w:after="0"/>
        <w:jc w:val="both"/>
        <w:rPr>
          <w:rStyle w:val="RSCB02ArticleTextChar"/>
        </w:rPr>
      </w:pPr>
      <w:r w:rsidRPr="00C314B2">
        <w:rPr>
          <w:rStyle w:val="RSCB02ArticleTextChar"/>
        </w:rPr>
        <w:t>[</w:t>
      </w:r>
      <w:r>
        <w:rPr>
          <w:rStyle w:val="RSCB02ArticleTextChar"/>
        </w:rPr>
        <w:t>69</w:t>
      </w:r>
      <w:r w:rsidRPr="00C314B2">
        <w:rPr>
          <w:rStyle w:val="RSCB02ArticleTextChar"/>
        </w:rPr>
        <w:t>]</w:t>
      </w:r>
      <w:r>
        <w:rPr>
          <w:rStyle w:val="RSCB02ArticleTextChar"/>
        </w:rPr>
        <w:t xml:space="preserve"> </w:t>
      </w:r>
      <w:r w:rsidRPr="00C852DA">
        <w:rPr>
          <w:rStyle w:val="RSCB02ArticleTextChar"/>
        </w:rPr>
        <w:t>C</w:t>
      </w:r>
      <w:r>
        <w:rPr>
          <w:rStyle w:val="RSCB02ArticleTextChar"/>
        </w:rPr>
        <w:t>.</w:t>
      </w:r>
      <w:r w:rsidRPr="00C852DA">
        <w:rPr>
          <w:rStyle w:val="RSCB02ArticleTextChar"/>
        </w:rPr>
        <w:t xml:space="preserve"> </w:t>
      </w:r>
      <w:proofErr w:type="spellStart"/>
      <w:r w:rsidRPr="00C852DA">
        <w:rPr>
          <w:rStyle w:val="RSCB02ArticleTextChar"/>
        </w:rPr>
        <w:t>Jobbágy</w:t>
      </w:r>
      <w:proofErr w:type="spellEnd"/>
      <w:r>
        <w:rPr>
          <w:rStyle w:val="RSCB02ArticleTextChar"/>
        </w:rPr>
        <w:t xml:space="preserve"> and</w:t>
      </w:r>
      <w:r w:rsidRPr="00C852DA">
        <w:rPr>
          <w:rStyle w:val="RSCB02ArticleTextChar"/>
        </w:rPr>
        <w:t xml:space="preserve"> A</w:t>
      </w:r>
      <w:r>
        <w:rPr>
          <w:rStyle w:val="RSCB02ArticleTextChar"/>
        </w:rPr>
        <w:t>.</w:t>
      </w:r>
      <w:r w:rsidRPr="00C852DA">
        <w:rPr>
          <w:rStyle w:val="RSCB02ArticleTextChar"/>
        </w:rPr>
        <w:t xml:space="preserve"> </w:t>
      </w:r>
      <w:proofErr w:type="spellStart"/>
      <w:r w:rsidRPr="00C852DA">
        <w:rPr>
          <w:rStyle w:val="RSCB02ArticleTextChar"/>
        </w:rPr>
        <w:t>Deák</w:t>
      </w:r>
      <w:proofErr w:type="spellEnd"/>
      <w:r>
        <w:rPr>
          <w:rStyle w:val="RSCB02ArticleTextChar"/>
          <w:rFonts w:hint="eastAsia"/>
          <w:lang w:eastAsia="zh-CN"/>
        </w:rPr>
        <w:t xml:space="preserve">, </w:t>
      </w:r>
      <w:r w:rsidRPr="003A4110">
        <w:rPr>
          <w:rStyle w:val="RSCB02ArticleTextChar"/>
          <w:i/>
        </w:rPr>
        <w:t xml:space="preserve">Eur. J. </w:t>
      </w:r>
      <w:proofErr w:type="spellStart"/>
      <w:r w:rsidRPr="003A4110">
        <w:rPr>
          <w:rStyle w:val="RSCB02ArticleTextChar"/>
          <w:i/>
        </w:rPr>
        <w:t>Inorg</w:t>
      </w:r>
      <w:proofErr w:type="spellEnd"/>
      <w:r w:rsidRPr="003A4110">
        <w:rPr>
          <w:rStyle w:val="RSCB02ArticleTextChar"/>
          <w:i/>
        </w:rPr>
        <w:t>. Chem.</w:t>
      </w:r>
      <w:r>
        <w:rPr>
          <w:rStyle w:val="RSCB02ArticleTextChar"/>
        </w:rPr>
        <w:t>,</w:t>
      </w:r>
      <w:r w:rsidRPr="00C852DA">
        <w:rPr>
          <w:rStyle w:val="RSCB02ArticleTextChar"/>
        </w:rPr>
        <w:t xml:space="preserve"> 2014, 4434</w:t>
      </w:r>
      <w:r>
        <w:rPr>
          <w:rStyle w:val="RSCB02ArticleTextChar"/>
        </w:rPr>
        <w:t>.</w:t>
      </w:r>
    </w:p>
    <w:p w14:paraId="1F4D419C" w14:textId="77777777" w:rsidR="000603AE" w:rsidRDefault="000603AE" w:rsidP="000603AE">
      <w:pPr>
        <w:spacing w:after="0"/>
        <w:jc w:val="both"/>
        <w:rPr>
          <w:rStyle w:val="RSCB02ArticleTextChar"/>
        </w:rPr>
      </w:pPr>
      <w:r w:rsidRPr="00C314B2">
        <w:rPr>
          <w:rStyle w:val="RSCB02ArticleTextChar"/>
        </w:rPr>
        <w:t>[</w:t>
      </w:r>
      <w:r>
        <w:rPr>
          <w:rStyle w:val="RSCB02ArticleTextChar"/>
        </w:rPr>
        <w:t>70</w:t>
      </w:r>
      <w:r w:rsidRPr="00C314B2">
        <w:rPr>
          <w:rStyle w:val="RSCB02ArticleTextChar"/>
        </w:rPr>
        <w:t>]</w:t>
      </w:r>
      <w:r>
        <w:rPr>
          <w:rStyle w:val="RSCB02ArticleTextChar"/>
        </w:rPr>
        <w:t xml:space="preserve"> </w:t>
      </w:r>
      <w:r w:rsidRPr="00F47276">
        <w:rPr>
          <w:rStyle w:val="RSCB02ArticleTextChar"/>
        </w:rPr>
        <w:t>R</w:t>
      </w:r>
      <w:r>
        <w:rPr>
          <w:rStyle w:val="RSCB02ArticleTextChar"/>
        </w:rPr>
        <w:t>.</w:t>
      </w:r>
      <w:r w:rsidRPr="00F47276">
        <w:rPr>
          <w:rStyle w:val="RSCB02ArticleTextChar"/>
        </w:rPr>
        <w:t xml:space="preserve"> J. Roberts, D</w:t>
      </w:r>
      <w:r>
        <w:rPr>
          <w:rStyle w:val="RSCB02ArticleTextChar"/>
        </w:rPr>
        <w:t>.</w:t>
      </w:r>
      <w:r w:rsidRPr="00F47276">
        <w:rPr>
          <w:rStyle w:val="RSCB02ArticleTextChar"/>
        </w:rPr>
        <w:t xml:space="preserve"> Le</w:t>
      </w:r>
      <w:r>
        <w:rPr>
          <w:rStyle w:val="RSCB02ArticleTextChar"/>
        </w:rPr>
        <w:t xml:space="preserve"> and</w:t>
      </w:r>
      <w:r w:rsidRPr="00F47276">
        <w:rPr>
          <w:rStyle w:val="RSCB02ArticleTextChar"/>
        </w:rPr>
        <w:t xml:space="preserve"> D</w:t>
      </w:r>
      <w:r>
        <w:rPr>
          <w:rStyle w:val="RSCB02ArticleTextChar"/>
        </w:rPr>
        <w:t>.</w:t>
      </w:r>
      <w:r w:rsidRPr="00F47276">
        <w:rPr>
          <w:rStyle w:val="RSCB02ArticleTextChar"/>
        </w:rPr>
        <w:t xml:space="preserve"> B. </w:t>
      </w:r>
      <w:proofErr w:type="spellStart"/>
      <w:r w:rsidRPr="00F47276">
        <w:rPr>
          <w:rStyle w:val="RSCB02ArticleTextChar"/>
        </w:rPr>
        <w:t>Leznoff</w:t>
      </w:r>
      <w:proofErr w:type="spellEnd"/>
      <w:r>
        <w:rPr>
          <w:rStyle w:val="RSCB02ArticleTextChar"/>
        </w:rPr>
        <w:t>,</w:t>
      </w:r>
      <w:r w:rsidRPr="00F47276">
        <w:t xml:space="preserve"> </w:t>
      </w:r>
      <w:r w:rsidRPr="003A4110">
        <w:rPr>
          <w:rStyle w:val="RSCB02ArticleTextChar"/>
          <w:i/>
        </w:rPr>
        <w:t xml:space="preserve">Chem. </w:t>
      </w:r>
      <w:proofErr w:type="spellStart"/>
      <w:r w:rsidRPr="003A4110">
        <w:rPr>
          <w:rStyle w:val="RSCB02ArticleTextChar"/>
          <w:i/>
        </w:rPr>
        <w:t>Commun</w:t>
      </w:r>
      <w:proofErr w:type="spellEnd"/>
      <w:r w:rsidRPr="003A4110">
        <w:rPr>
          <w:rStyle w:val="RSCB02ArticleTextChar"/>
          <w:i/>
        </w:rPr>
        <w:t>.</w:t>
      </w:r>
      <w:r w:rsidRPr="00F47276">
        <w:rPr>
          <w:rStyle w:val="RSCB02ArticleTextChar"/>
        </w:rPr>
        <w:t xml:space="preserve">, 2015, </w:t>
      </w:r>
      <w:r w:rsidRPr="003A4110">
        <w:rPr>
          <w:rStyle w:val="RSCB02ArticleTextChar"/>
          <w:b/>
        </w:rPr>
        <w:t>51</w:t>
      </w:r>
      <w:r w:rsidRPr="00F47276">
        <w:rPr>
          <w:rStyle w:val="RSCB02ArticleTextChar"/>
        </w:rPr>
        <w:t>, 14299</w:t>
      </w:r>
      <w:r>
        <w:rPr>
          <w:rStyle w:val="RSCB02ArticleTextChar"/>
        </w:rPr>
        <w:t>.</w:t>
      </w:r>
    </w:p>
    <w:p w14:paraId="71DACAFF" w14:textId="77777777" w:rsidR="000603AE" w:rsidRDefault="000603AE" w:rsidP="000603AE">
      <w:pPr>
        <w:spacing w:after="0"/>
        <w:jc w:val="both"/>
        <w:rPr>
          <w:rStyle w:val="RSCB02ArticleTextChar"/>
        </w:rPr>
      </w:pPr>
      <w:r w:rsidRPr="00C314B2">
        <w:rPr>
          <w:rStyle w:val="RSCB02ArticleTextChar"/>
        </w:rPr>
        <w:t>[</w:t>
      </w:r>
      <w:r>
        <w:rPr>
          <w:rStyle w:val="RSCB02ArticleTextChar"/>
        </w:rPr>
        <w:t>71</w:t>
      </w:r>
      <w:r w:rsidRPr="00C314B2">
        <w:rPr>
          <w:rStyle w:val="RSCB02ArticleTextChar"/>
        </w:rPr>
        <w:t>]</w:t>
      </w:r>
      <w:r>
        <w:rPr>
          <w:rStyle w:val="RSCB02ArticleTextChar"/>
        </w:rPr>
        <w:t xml:space="preserve"> </w:t>
      </w:r>
      <w:r w:rsidRPr="00F47276">
        <w:rPr>
          <w:rStyle w:val="RSCB02ArticleTextChar"/>
        </w:rPr>
        <w:t>S</w:t>
      </w:r>
      <w:r>
        <w:rPr>
          <w:rStyle w:val="RSCB02ArticleTextChar"/>
        </w:rPr>
        <w:t>.</w:t>
      </w:r>
      <w:r w:rsidRPr="00F47276">
        <w:rPr>
          <w:rStyle w:val="RSCB02ArticleTextChar"/>
        </w:rPr>
        <w:t xml:space="preserve"> </w:t>
      </w:r>
      <w:proofErr w:type="spellStart"/>
      <w:r w:rsidRPr="00F47276">
        <w:rPr>
          <w:rStyle w:val="RSCB02ArticleTextChar"/>
        </w:rPr>
        <w:t>Ib</w:t>
      </w:r>
      <w:r>
        <w:rPr>
          <w:rStyle w:val="RSCB02ArticleTextChar"/>
        </w:rPr>
        <w:t>án</w:t>
      </w:r>
      <w:r w:rsidRPr="00F47276">
        <w:rPr>
          <w:rStyle w:val="RSCB02ArticleTextChar"/>
        </w:rPr>
        <w:t>ez</w:t>
      </w:r>
      <w:proofErr w:type="spellEnd"/>
      <w:r>
        <w:rPr>
          <w:rStyle w:val="RSCB02ArticleTextChar"/>
        </w:rPr>
        <w:t xml:space="preserve"> and</w:t>
      </w:r>
      <w:r w:rsidRPr="00F47276">
        <w:rPr>
          <w:rStyle w:val="RSCB02ArticleTextChar"/>
        </w:rPr>
        <w:t xml:space="preserve"> E</w:t>
      </w:r>
      <w:r>
        <w:rPr>
          <w:rStyle w:val="RSCB02ArticleTextChar"/>
        </w:rPr>
        <w:t>.</w:t>
      </w:r>
      <w:r w:rsidRPr="00F47276">
        <w:rPr>
          <w:rStyle w:val="RSCB02ArticleTextChar"/>
        </w:rPr>
        <w:t xml:space="preserve"> Peris</w:t>
      </w:r>
      <w:r>
        <w:rPr>
          <w:rStyle w:val="RSCB02ArticleTextChar"/>
        </w:rPr>
        <w:t xml:space="preserve">, </w:t>
      </w:r>
      <w:r w:rsidRPr="003A4110">
        <w:rPr>
          <w:rStyle w:val="RSCB02ArticleTextChar"/>
          <w:i/>
        </w:rPr>
        <w:t>Chem. Eur. J.</w:t>
      </w:r>
      <w:r>
        <w:rPr>
          <w:rStyle w:val="RSCB02ArticleTextChar"/>
        </w:rPr>
        <w:t>,</w:t>
      </w:r>
      <w:r w:rsidRPr="00F47276">
        <w:rPr>
          <w:rStyle w:val="RSCB02ArticleTextChar"/>
        </w:rPr>
        <w:t xml:space="preserve"> 2018, </w:t>
      </w:r>
      <w:r w:rsidRPr="003A4110">
        <w:rPr>
          <w:rStyle w:val="RSCB02ArticleTextChar"/>
          <w:b/>
        </w:rPr>
        <w:t>24</w:t>
      </w:r>
      <w:r w:rsidRPr="00F47276">
        <w:rPr>
          <w:rStyle w:val="RSCB02ArticleTextChar"/>
        </w:rPr>
        <w:t>, 8424</w:t>
      </w:r>
      <w:r>
        <w:rPr>
          <w:rStyle w:val="RSCB02ArticleTextChar"/>
        </w:rPr>
        <w:t>.</w:t>
      </w:r>
    </w:p>
    <w:p w14:paraId="71AA83DB" w14:textId="77777777" w:rsidR="000603AE" w:rsidRDefault="000603AE" w:rsidP="000603AE">
      <w:pPr>
        <w:spacing w:after="0"/>
        <w:jc w:val="both"/>
        <w:rPr>
          <w:rStyle w:val="RSCB02ArticleTextChar"/>
        </w:rPr>
      </w:pPr>
      <w:r w:rsidRPr="00C314B2">
        <w:rPr>
          <w:rStyle w:val="RSCB02ArticleTextChar"/>
        </w:rPr>
        <w:t>[</w:t>
      </w:r>
      <w:r>
        <w:rPr>
          <w:rStyle w:val="RSCB02ArticleTextChar"/>
        </w:rPr>
        <w:t>72</w:t>
      </w:r>
      <w:r w:rsidRPr="00C314B2">
        <w:rPr>
          <w:rStyle w:val="RSCB02ArticleTextChar"/>
        </w:rPr>
        <w:t>]</w:t>
      </w:r>
      <w:r w:rsidRPr="009D5957">
        <w:rPr>
          <w:rStyle w:val="RSCB02ArticleTextChar"/>
        </w:rPr>
        <w:t xml:space="preserve"> L. G.</w:t>
      </w:r>
      <w:r w:rsidRPr="003A4110">
        <w:rPr>
          <w:rStyle w:val="RSCB02ArticleTextChar"/>
        </w:rPr>
        <w:t xml:space="preserve"> </w:t>
      </w:r>
      <w:r w:rsidRPr="009D5957">
        <w:rPr>
          <w:rStyle w:val="RSCB02ArticleTextChar"/>
        </w:rPr>
        <w:t>Beauvais, M. P.</w:t>
      </w:r>
      <w:r w:rsidRPr="003A4110">
        <w:rPr>
          <w:rStyle w:val="RSCB02ArticleTextChar"/>
        </w:rPr>
        <w:t xml:space="preserve"> </w:t>
      </w:r>
      <w:r w:rsidRPr="009D5957">
        <w:rPr>
          <w:rStyle w:val="RSCB02ArticleTextChar"/>
        </w:rPr>
        <w:t>Shores</w:t>
      </w:r>
      <w:r>
        <w:rPr>
          <w:rStyle w:val="RSCB02ArticleTextChar"/>
        </w:rPr>
        <w:t xml:space="preserve"> and J. R.</w:t>
      </w:r>
      <w:r w:rsidRPr="003A4110">
        <w:rPr>
          <w:rStyle w:val="RSCB02ArticleTextChar"/>
        </w:rPr>
        <w:t xml:space="preserve"> </w:t>
      </w:r>
      <w:r>
        <w:rPr>
          <w:rStyle w:val="RSCB02ArticleTextChar"/>
        </w:rPr>
        <w:t xml:space="preserve">Long, </w:t>
      </w:r>
      <w:r w:rsidRPr="00561970">
        <w:rPr>
          <w:rStyle w:val="RSCB02ArticleTextChar"/>
          <w:i/>
        </w:rPr>
        <w:t>J. Am. Chem. Soc.</w:t>
      </w:r>
      <w:r>
        <w:rPr>
          <w:rStyle w:val="RSCB02ArticleTextChar"/>
        </w:rPr>
        <w:t>,</w:t>
      </w:r>
      <w:r>
        <w:rPr>
          <w:rStyle w:val="RSCB02ArticleTextChar"/>
          <w:rFonts w:hint="eastAsia"/>
          <w:lang w:eastAsia="zh-CN"/>
        </w:rPr>
        <w:t xml:space="preserve"> </w:t>
      </w:r>
      <w:r w:rsidRPr="009D5957">
        <w:rPr>
          <w:rStyle w:val="RSCB02ArticleTextChar"/>
        </w:rPr>
        <w:t xml:space="preserve">2000, </w:t>
      </w:r>
      <w:r w:rsidRPr="003A4110">
        <w:rPr>
          <w:rStyle w:val="RSCB02ArticleTextChar"/>
          <w:b/>
        </w:rPr>
        <w:t>122</w:t>
      </w:r>
      <w:r w:rsidRPr="009D5957">
        <w:rPr>
          <w:rStyle w:val="RSCB02ArticleTextChar"/>
        </w:rPr>
        <w:t>, 2763.</w:t>
      </w:r>
    </w:p>
    <w:p w14:paraId="35916610" w14:textId="77777777" w:rsidR="000603AE" w:rsidRDefault="000603AE" w:rsidP="000603AE">
      <w:pPr>
        <w:spacing w:after="0"/>
        <w:jc w:val="both"/>
        <w:rPr>
          <w:rStyle w:val="RSCB02ArticleTextChar"/>
        </w:rPr>
      </w:pPr>
      <w:r w:rsidRPr="00C314B2">
        <w:rPr>
          <w:rStyle w:val="RSCB02ArticleTextChar"/>
        </w:rPr>
        <w:t>[</w:t>
      </w:r>
      <w:r>
        <w:rPr>
          <w:rStyle w:val="RSCB02ArticleTextChar"/>
        </w:rPr>
        <w:t>73</w:t>
      </w:r>
      <w:r w:rsidRPr="00C314B2">
        <w:rPr>
          <w:rStyle w:val="RSCB02ArticleTextChar"/>
        </w:rPr>
        <w:t>]</w:t>
      </w:r>
      <w:r>
        <w:rPr>
          <w:rStyle w:val="RSCB02ArticleTextChar"/>
        </w:rPr>
        <w:t xml:space="preserve"> </w:t>
      </w:r>
      <w:r w:rsidRPr="009D5957">
        <w:rPr>
          <w:rStyle w:val="RSCB02ArticleTextChar"/>
        </w:rPr>
        <w:t>E.</w:t>
      </w:r>
      <w:r w:rsidRPr="003A4110">
        <w:rPr>
          <w:rStyle w:val="RSCB02ArticleTextChar"/>
        </w:rPr>
        <w:t xml:space="preserve"> </w:t>
      </w:r>
      <w:proofErr w:type="spellStart"/>
      <w:r w:rsidRPr="009D5957">
        <w:rPr>
          <w:rStyle w:val="RSCB02ArticleTextChar"/>
        </w:rPr>
        <w:t>Cariati</w:t>
      </w:r>
      <w:proofErr w:type="spellEnd"/>
      <w:r w:rsidRPr="009D5957">
        <w:rPr>
          <w:rStyle w:val="RSCB02ArticleTextChar"/>
        </w:rPr>
        <w:t>, X. H.</w:t>
      </w:r>
      <w:r w:rsidRPr="003A4110">
        <w:rPr>
          <w:rStyle w:val="RSCB02ArticleTextChar"/>
        </w:rPr>
        <w:t xml:space="preserve"> </w:t>
      </w:r>
      <w:r w:rsidRPr="009D5957">
        <w:rPr>
          <w:rStyle w:val="RSCB02ArticleTextChar"/>
        </w:rPr>
        <w:t>Bu</w:t>
      </w:r>
      <w:r>
        <w:rPr>
          <w:rStyle w:val="RSCB02ArticleTextChar"/>
        </w:rPr>
        <w:t xml:space="preserve"> and</w:t>
      </w:r>
      <w:r w:rsidRPr="009D5957">
        <w:rPr>
          <w:rStyle w:val="RSCB02ArticleTextChar"/>
        </w:rPr>
        <w:t xml:space="preserve"> P. C.</w:t>
      </w:r>
      <w:r w:rsidRPr="003A4110">
        <w:rPr>
          <w:rStyle w:val="RSCB02ArticleTextChar"/>
        </w:rPr>
        <w:t xml:space="preserve"> </w:t>
      </w:r>
      <w:r w:rsidRPr="009D5957">
        <w:rPr>
          <w:rStyle w:val="RSCB02ArticleTextChar"/>
        </w:rPr>
        <w:t xml:space="preserve">Ford, </w:t>
      </w:r>
      <w:r w:rsidRPr="003A4110">
        <w:rPr>
          <w:rStyle w:val="RSCB02ArticleTextChar"/>
          <w:i/>
        </w:rPr>
        <w:t>Chem. Mater.</w:t>
      </w:r>
      <w:r>
        <w:rPr>
          <w:rStyle w:val="RSCB02ArticleTextChar"/>
        </w:rPr>
        <w:t>,</w:t>
      </w:r>
      <w:r w:rsidRPr="009D5957">
        <w:rPr>
          <w:rStyle w:val="RSCB02ArticleTextChar"/>
        </w:rPr>
        <w:t xml:space="preserve"> 2000, </w:t>
      </w:r>
      <w:r w:rsidRPr="003A4110">
        <w:rPr>
          <w:rStyle w:val="RSCB02ArticleTextChar"/>
          <w:b/>
        </w:rPr>
        <w:t>12</w:t>
      </w:r>
      <w:r w:rsidRPr="009D5957">
        <w:rPr>
          <w:rStyle w:val="RSCB02ArticleTextChar"/>
        </w:rPr>
        <w:t>, 3385.</w:t>
      </w:r>
    </w:p>
    <w:p w14:paraId="2605573F" w14:textId="77777777" w:rsidR="000603AE" w:rsidRDefault="000603AE" w:rsidP="000603AE">
      <w:pPr>
        <w:spacing w:after="0"/>
        <w:jc w:val="both"/>
        <w:rPr>
          <w:rStyle w:val="RSCB02ArticleTextChar"/>
        </w:rPr>
      </w:pPr>
      <w:r w:rsidRPr="00C314B2">
        <w:rPr>
          <w:rStyle w:val="RSCB02ArticleTextChar"/>
        </w:rPr>
        <w:t>[</w:t>
      </w:r>
      <w:r>
        <w:rPr>
          <w:rStyle w:val="RSCB02ArticleTextChar"/>
        </w:rPr>
        <w:t>74</w:t>
      </w:r>
      <w:r w:rsidRPr="00C314B2">
        <w:rPr>
          <w:rStyle w:val="RSCB02ArticleTextChar"/>
        </w:rPr>
        <w:t>]</w:t>
      </w:r>
      <w:r>
        <w:rPr>
          <w:rStyle w:val="RSCB02ArticleTextChar"/>
        </w:rPr>
        <w:t xml:space="preserve"> </w:t>
      </w:r>
      <w:r w:rsidRPr="00C852DA">
        <w:rPr>
          <w:rStyle w:val="RSCB02ArticleTextChar"/>
        </w:rPr>
        <w:t>M.</w:t>
      </w:r>
      <w:r w:rsidRPr="003A4110">
        <w:rPr>
          <w:rStyle w:val="RSCB02ArticleTextChar"/>
        </w:rPr>
        <w:t xml:space="preserve"> </w:t>
      </w:r>
      <w:r w:rsidRPr="00C852DA">
        <w:rPr>
          <w:rStyle w:val="RSCB02ArticleTextChar"/>
        </w:rPr>
        <w:t>Kojima, H.</w:t>
      </w:r>
      <w:r w:rsidRPr="003A4110">
        <w:rPr>
          <w:rStyle w:val="RSCB02ArticleTextChar"/>
        </w:rPr>
        <w:t xml:space="preserve"> </w:t>
      </w:r>
      <w:r w:rsidRPr="00C852DA">
        <w:rPr>
          <w:rStyle w:val="RSCB02ArticleTextChar"/>
        </w:rPr>
        <w:t xml:space="preserve">Taguchi, </w:t>
      </w:r>
      <w:r>
        <w:rPr>
          <w:rStyle w:val="RSCB02ArticleTextChar"/>
        </w:rPr>
        <w:t>M.</w:t>
      </w:r>
      <w:r w:rsidRPr="003A4110">
        <w:rPr>
          <w:rStyle w:val="RSCB02ArticleTextChar"/>
        </w:rPr>
        <w:t xml:space="preserve"> </w:t>
      </w:r>
      <w:proofErr w:type="spellStart"/>
      <w:r w:rsidRPr="00C852DA">
        <w:rPr>
          <w:rStyle w:val="RSCB02ArticleTextChar"/>
        </w:rPr>
        <w:t>Tsuc</w:t>
      </w:r>
      <w:r>
        <w:rPr>
          <w:rStyle w:val="RSCB02ArticleTextChar"/>
        </w:rPr>
        <w:t>himoto</w:t>
      </w:r>
      <w:proofErr w:type="spellEnd"/>
      <w:r>
        <w:rPr>
          <w:rStyle w:val="RSCB02ArticleTextChar"/>
        </w:rPr>
        <w:t>, and K.</w:t>
      </w:r>
      <w:r w:rsidRPr="003A4110">
        <w:rPr>
          <w:rStyle w:val="RSCB02ArticleTextChar"/>
        </w:rPr>
        <w:t xml:space="preserve"> </w:t>
      </w:r>
      <w:r>
        <w:rPr>
          <w:rStyle w:val="RSCB02ArticleTextChar"/>
        </w:rPr>
        <w:t xml:space="preserve">Nakajima, </w:t>
      </w:r>
      <w:r w:rsidRPr="003A4110">
        <w:rPr>
          <w:rStyle w:val="RSCB02ArticleTextChar"/>
          <w:i/>
        </w:rPr>
        <w:t>Coord.</w:t>
      </w:r>
      <w:r w:rsidRPr="003A4110">
        <w:rPr>
          <w:rStyle w:val="RSCB02ArticleTextChar"/>
          <w:rFonts w:hint="eastAsia"/>
          <w:i/>
          <w:lang w:eastAsia="zh-CN"/>
        </w:rPr>
        <w:t xml:space="preserve"> </w:t>
      </w:r>
      <w:r w:rsidRPr="003A4110">
        <w:rPr>
          <w:rStyle w:val="RSCB02ArticleTextChar"/>
          <w:i/>
        </w:rPr>
        <w:t>Chem. Rev.</w:t>
      </w:r>
      <w:r>
        <w:rPr>
          <w:rStyle w:val="RSCB02ArticleTextChar"/>
        </w:rPr>
        <w:t>,</w:t>
      </w:r>
      <w:r w:rsidRPr="00C852DA">
        <w:rPr>
          <w:rStyle w:val="RSCB02ArticleTextChar"/>
        </w:rPr>
        <w:t xml:space="preserve"> 2003, </w:t>
      </w:r>
      <w:r w:rsidRPr="003A4110">
        <w:rPr>
          <w:rStyle w:val="RSCB02ArticleTextChar"/>
          <w:b/>
        </w:rPr>
        <w:t>237</w:t>
      </w:r>
      <w:r w:rsidRPr="00C852DA">
        <w:rPr>
          <w:rStyle w:val="RSCB02ArticleTextChar"/>
        </w:rPr>
        <w:t>, 183.</w:t>
      </w:r>
    </w:p>
    <w:p w14:paraId="35F0C0C9" w14:textId="77777777" w:rsidR="000603AE" w:rsidRDefault="000603AE" w:rsidP="000603AE">
      <w:pPr>
        <w:spacing w:after="0"/>
        <w:jc w:val="both"/>
        <w:rPr>
          <w:rStyle w:val="RSCB02ArticleTextChar"/>
        </w:rPr>
      </w:pPr>
      <w:r w:rsidRPr="00C314B2">
        <w:rPr>
          <w:rStyle w:val="RSCB02ArticleTextChar"/>
        </w:rPr>
        <w:t>[</w:t>
      </w:r>
      <w:r>
        <w:rPr>
          <w:rStyle w:val="RSCB02ArticleTextChar"/>
        </w:rPr>
        <w:t>75</w:t>
      </w:r>
      <w:r w:rsidRPr="00C314B2">
        <w:rPr>
          <w:rStyle w:val="RSCB02ArticleTextChar"/>
        </w:rPr>
        <w:t>]</w:t>
      </w:r>
      <w:r>
        <w:rPr>
          <w:rStyle w:val="RSCB02ArticleTextChar"/>
        </w:rPr>
        <w:t xml:space="preserve"> </w:t>
      </w:r>
      <w:r w:rsidRPr="009D5957">
        <w:rPr>
          <w:rStyle w:val="RSCB02ArticleTextChar"/>
        </w:rPr>
        <w:t>E. Y.</w:t>
      </w:r>
      <w:r w:rsidRPr="003A4110">
        <w:rPr>
          <w:rStyle w:val="RSCB02ArticleTextChar"/>
        </w:rPr>
        <w:t xml:space="preserve"> </w:t>
      </w:r>
      <w:r w:rsidRPr="009D5957">
        <w:rPr>
          <w:rStyle w:val="RSCB02ArticleTextChar"/>
        </w:rPr>
        <w:t>Lee</w:t>
      </w:r>
      <w:r>
        <w:rPr>
          <w:rStyle w:val="RSCB02ArticleTextChar"/>
        </w:rPr>
        <w:t xml:space="preserve"> and</w:t>
      </w:r>
      <w:r w:rsidRPr="009D5957">
        <w:rPr>
          <w:rStyle w:val="RSCB02ArticleTextChar"/>
        </w:rPr>
        <w:t xml:space="preserve"> M. P.</w:t>
      </w:r>
      <w:r w:rsidRPr="003A4110">
        <w:rPr>
          <w:rStyle w:val="RSCB02ArticleTextChar"/>
        </w:rPr>
        <w:t xml:space="preserve"> </w:t>
      </w:r>
      <w:r w:rsidRPr="009D5957">
        <w:rPr>
          <w:rStyle w:val="RSCB02ArticleTextChar"/>
        </w:rPr>
        <w:t xml:space="preserve">Suh, </w:t>
      </w:r>
      <w:proofErr w:type="spellStart"/>
      <w:r w:rsidRPr="009D5957">
        <w:rPr>
          <w:rStyle w:val="RSCB02ArticleTextChar"/>
        </w:rPr>
        <w:t>Angew</w:t>
      </w:r>
      <w:proofErr w:type="spellEnd"/>
      <w:r w:rsidRPr="009D5957">
        <w:rPr>
          <w:rStyle w:val="RSCB02ArticleTextChar"/>
        </w:rPr>
        <w:t>. Chem., Int. Ed.</w:t>
      </w:r>
      <w:r>
        <w:rPr>
          <w:rStyle w:val="RSCB02ArticleTextChar"/>
        </w:rPr>
        <w:t>,</w:t>
      </w:r>
      <w:r w:rsidRPr="009D5957">
        <w:rPr>
          <w:rStyle w:val="RSCB02ArticleTextChar"/>
        </w:rPr>
        <w:t xml:space="preserve"> 2004, </w:t>
      </w:r>
      <w:r w:rsidRPr="003A4110">
        <w:rPr>
          <w:rStyle w:val="RSCB02ArticleTextChar"/>
          <w:b/>
        </w:rPr>
        <w:t>43</w:t>
      </w:r>
      <w:r w:rsidRPr="009D5957">
        <w:rPr>
          <w:rStyle w:val="RSCB02ArticleTextChar"/>
        </w:rPr>
        <w:t>, 2798.</w:t>
      </w:r>
    </w:p>
    <w:p w14:paraId="7020C1FF" w14:textId="77777777" w:rsidR="000603AE" w:rsidRDefault="000603AE" w:rsidP="000603AE">
      <w:pPr>
        <w:spacing w:after="0"/>
        <w:jc w:val="both"/>
        <w:rPr>
          <w:rStyle w:val="RSCB02ArticleTextChar"/>
        </w:rPr>
      </w:pPr>
      <w:r w:rsidRPr="00C314B2">
        <w:rPr>
          <w:rStyle w:val="RSCB02ArticleTextChar"/>
        </w:rPr>
        <w:t>[</w:t>
      </w:r>
      <w:r>
        <w:rPr>
          <w:rStyle w:val="RSCB02ArticleTextChar"/>
        </w:rPr>
        <w:t>76</w:t>
      </w:r>
      <w:r w:rsidRPr="00C314B2">
        <w:rPr>
          <w:rStyle w:val="RSCB02ArticleTextChar"/>
        </w:rPr>
        <w:t>]</w:t>
      </w:r>
      <w:r>
        <w:rPr>
          <w:rStyle w:val="RSCB02ArticleTextChar"/>
        </w:rPr>
        <w:t xml:space="preserve"> </w:t>
      </w:r>
      <w:r w:rsidRPr="009D5957">
        <w:rPr>
          <w:rStyle w:val="RSCB02ArticleTextChar"/>
        </w:rPr>
        <w:t>L.</w:t>
      </w:r>
      <w:r w:rsidRPr="003A4110">
        <w:rPr>
          <w:rStyle w:val="RSCB02ArticleTextChar"/>
        </w:rPr>
        <w:t xml:space="preserve"> </w:t>
      </w:r>
      <w:r w:rsidRPr="009D5957">
        <w:rPr>
          <w:rStyle w:val="RSCB02ArticleTextChar"/>
        </w:rPr>
        <w:t>Helm</w:t>
      </w:r>
      <w:r>
        <w:rPr>
          <w:rStyle w:val="RSCB02ArticleTextChar"/>
        </w:rPr>
        <w:t xml:space="preserve"> and</w:t>
      </w:r>
      <w:r w:rsidRPr="009D5957">
        <w:rPr>
          <w:rStyle w:val="RSCB02ArticleTextChar"/>
        </w:rPr>
        <w:t xml:space="preserve"> A.</w:t>
      </w:r>
      <w:r>
        <w:rPr>
          <w:rStyle w:val="RSCB02ArticleTextChar"/>
        </w:rPr>
        <w:t xml:space="preserve"> E.</w:t>
      </w:r>
      <w:r w:rsidRPr="003A4110">
        <w:rPr>
          <w:rStyle w:val="RSCB02ArticleTextChar"/>
        </w:rPr>
        <w:t xml:space="preserve"> </w:t>
      </w:r>
      <w:r w:rsidRPr="009D5957">
        <w:rPr>
          <w:rStyle w:val="RSCB02ArticleTextChar"/>
        </w:rPr>
        <w:t>Merbach,</w:t>
      </w:r>
      <w:r>
        <w:rPr>
          <w:rStyle w:val="RSCB02ArticleTextChar"/>
        </w:rPr>
        <w:t xml:space="preserve"> </w:t>
      </w:r>
      <w:r w:rsidRPr="003A4110">
        <w:rPr>
          <w:rStyle w:val="RSCB02ArticleTextChar"/>
          <w:i/>
        </w:rPr>
        <w:t>Chem. Rev.</w:t>
      </w:r>
      <w:r>
        <w:rPr>
          <w:rStyle w:val="RSCB02ArticleTextChar"/>
        </w:rPr>
        <w:t xml:space="preserve">, 2005, </w:t>
      </w:r>
      <w:r w:rsidRPr="003A4110">
        <w:rPr>
          <w:rStyle w:val="RSCB02ArticleTextChar"/>
          <w:b/>
        </w:rPr>
        <w:t>105</w:t>
      </w:r>
      <w:r>
        <w:rPr>
          <w:rStyle w:val="RSCB02ArticleTextChar"/>
        </w:rPr>
        <w:t>, 1923.</w:t>
      </w:r>
    </w:p>
    <w:p w14:paraId="33BF51D1" w14:textId="77777777" w:rsidR="000603AE" w:rsidRPr="009D5957" w:rsidRDefault="000603AE" w:rsidP="000603AE">
      <w:pPr>
        <w:spacing w:after="0"/>
        <w:jc w:val="both"/>
        <w:rPr>
          <w:rStyle w:val="RSCB02ArticleTextChar"/>
        </w:rPr>
      </w:pPr>
      <w:r w:rsidRPr="00C314B2">
        <w:rPr>
          <w:rStyle w:val="RSCB02ArticleTextChar"/>
        </w:rPr>
        <w:t>[</w:t>
      </w:r>
      <w:r>
        <w:rPr>
          <w:rStyle w:val="RSCB02ArticleTextChar"/>
        </w:rPr>
        <w:t>77</w:t>
      </w:r>
      <w:r w:rsidRPr="00C314B2">
        <w:rPr>
          <w:rStyle w:val="RSCB02ArticleTextChar"/>
        </w:rPr>
        <w:t>]</w:t>
      </w:r>
      <w:r>
        <w:rPr>
          <w:rStyle w:val="RSCB02ArticleTextChar"/>
        </w:rPr>
        <w:t xml:space="preserve"> </w:t>
      </w:r>
      <w:r w:rsidRPr="009D5957">
        <w:rPr>
          <w:rStyle w:val="RSCB02ArticleTextChar"/>
        </w:rPr>
        <w:t>G.</w:t>
      </w:r>
      <w:r w:rsidRPr="003A4110">
        <w:rPr>
          <w:rStyle w:val="RSCB02ArticleTextChar"/>
        </w:rPr>
        <w:t xml:space="preserve"> </w:t>
      </w:r>
      <w:proofErr w:type="spellStart"/>
      <w:r w:rsidRPr="009D5957">
        <w:rPr>
          <w:rStyle w:val="RSCB02ArticleTextChar"/>
        </w:rPr>
        <w:t>Mínguez</w:t>
      </w:r>
      <w:proofErr w:type="spellEnd"/>
      <w:r w:rsidRPr="009D5957">
        <w:rPr>
          <w:rStyle w:val="RSCB02ArticleTextChar"/>
        </w:rPr>
        <w:t xml:space="preserve"> </w:t>
      </w:r>
      <w:proofErr w:type="spellStart"/>
      <w:r w:rsidRPr="009D5957">
        <w:rPr>
          <w:rStyle w:val="RSCB02ArticleTextChar"/>
        </w:rPr>
        <w:t>Espallargas</w:t>
      </w:r>
      <w:proofErr w:type="spellEnd"/>
      <w:r w:rsidRPr="009D5957">
        <w:rPr>
          <w:rStyle w:val="RSCB02ArticleTextChar"/>
        </w:rPr>
        <w:t>, M.</w:t>
      </w:r>
      <w:r w:rsidRPr="003A4110">
        <w:rPr>
          <w:rStyle w:val="RSCB02ArticleTextChar"/>
        </w:rPr>
        <w:t xml:space="preserve"> </w:t>
      </w:r>
      <w:proofErr w:type="spellStart"/>
      <w:r w:rsidRPr="009D5957">
        <w:rPr>
          <w:rStyle w:val="RSCB02ArticleTextChar"/>
        </w:rPr>
        <w:t>Hippler</w:t>
      </w:r>
      <w:proofErr w:type="spellEnd"/>
      <w:r w:rsidRPr="009D5957">
        <w:rPr>
          <w:rStyle w:val="RSCB02ArticleTextChar"/>
        </w:rPr>
        <w:t xml:space="preserve">, </w:t>
      </w:r>
      <w:r>
        <w:rPr>
          <w:rStyle w:val="RSCB02ArticleTextChar"/>
        </w:rPr>
        <w:t>A. J.</w:t>
      </w:r>
      <w:r w:rsidRPr="003A4110">
        <w:rPr>
          <w:rStyle w:val="RSCB02ArticleTextChar"/>
        </w:rPr>
        <w:t xml:space="preserve"> </w:t>
      </w:r>
      <w:r w:rsidRPr="009D5957">
        <w:rPr>
          <w:rStyle w:val="RSCB02ArticleTextChar"/>
        </w:rPr>
        <w:t>Fl</w:t>
      </w:r>
      <w:r>
        <w:rPr>
          <w:rStyle w:val="RSCB02ArticleTextChar"/>
        </w:rPr>
        <w:t>orence,</w:t>
      </w:r>
      <w:r>
        <w:rPr>
          <w:rStyle w:val="RSCB02ArticleTextChar"/>
          <w:rFonts w:hint="eastAsia"/>
          <w:lang w:eastAsia="zh-CN"/>
        </w:rPr>
        <w:t xml:space="preserve"> </w:t>
      </w:r>
      <w:r w:rsidRPr="009D5957">
        <w:rPr>
          <w:rStyle w:val="RSCB02ArticleTextChar"/>
        </w:rPr>
        <w:t>P.</w:t>
      </w:r>
      <w:r w:rsidRPr="003A4110">
        <w:rPr>
          <w:rStyle w:val="RSCB02ArticleTextChar"/>
        </w:rPr>
        <w:t xml:space="preserve"> </w:t>
      </w:r>
      <w:r w:rsidRPr="009D5957">
        <w:rPr>
          <w:rStyle w:val="RSCB02ArticleTextChar"/>
        </w:rPr>
        <w:t>Fernandes, J.</w:t>
      </w:r>
      <w:r w:rsidRPr="003A4110">
        <w:rPr>
          <w:rStyle w:val="RSCB02ArticleTextChar"/>
        </w:rPr>
        <w:t xml:space="preserve"> </w:t>
      </w:r>
      <w:r w:rsidRPr="009D5957">
        <w:rPr>
          <w:rStyle w:val="RSCB02ArticleTextChar"/>
        </w:rPr>
        <w:t>van de Streek,</w:t>
      </w:r>
      <w:r>
        <w:rPr>
          <w:rStyle w:val="RSCB02ArticleTextChar"/>
        </w:rPr>
        <w:t xml:space="preserve"> M.</w:t>
      </w:r>
      <w:r w:rsidRPr="003A4110">
        <w:rPr>
          <w:rStyle w:val="RSCB02ArticleTextChar"/>
        </w:rPr>
        <w:t xml:space="preserve"> </w:t>
      </w:r>
      <w:proofErr w:type="spellStart"/>
      <w:r>
        <w:rPr>
          <w:rStyle w:val="RSCB02ArticleTextChar"/>
        </w:rPr>
        <w:t>Brunelli</w:t>
      </w:r>
      <w:proofErr w:type="spellEnd"/>
      <w:r>
        <w:rPr>
          <w:rStyle w:val="RSCB02ArticleTextChar"/>
        </w:rPr>
        <w:t>, W. I. F.</w:t>
      </w:r>
      <w:r w:rsidRPr="003A4110">
        <w:rPr>
          <w:rStyle w:val="RSCB02ArticleTextChar"/>
        </w:rPr>
        <w:t xml:space="preserve"> </w:t>
      </w:r>
      <w:r>
        <w:rPr>
          <w:rStyle w:val="RSCB02ArticleTextChar"/>
        </w:rPr>
        <w:t>David,</w:t>
      </w:r>
      <w:r>
        <w:rPr>
          <w:rStyle w:val="RSCB02ArticleTextChar"/>
          <w:rFonts w:hint="eastAsia"/>
          <w:lang w:eastAsia="zh-CN"/>
        </w:rPr>
        <w:t xml:space="preserve"> </w:t>
      </w:r>
      <w:r w:rsidRPr="009D5957">
        <w:rPr>
          <w:rStyle w:val="RSCB02ArticleTextChar"/>
        </w:rPr>
        <w:t>K.</w:t>
      </w:r>
      <w:r w:rsidRPr="003A4110">
        <w:rPr>
          <w:rStyle w:val="RSCB02ArticleTextChar"/>
        </w:rPr>
        <w:t xml:space="preserve"> </w:t>
      </w:r>
      <w:proofErr w:type="spellStart"/>
      <w:r w:rsidRPr="009D5957">
        <w:rPr>
          <w:rStyle w:val="RSCB02ArticleTextChar"/>
        </w:rPr>
        <w:t>Shankland</w:t>
      </w:r>
      <w:proofErr w:type="spellEnd"/>
      <w:r w:rsidRPr="009D5957">
        <w:rPr>
          <w:rStyle w:val="RSCB02ArticleTextChar"/>
        </w:rPr>
        <w:t>,</w:t>
      </w:r>
      <w:r>
        <w:rPr>
          <w:rStyle w:val="RSCB02ArticleTextChar"/>
        </w:rPr>
        <w:t xml:space="preserve"> and</w:t>
      </w:r>
      <w:r w:rsidRPr="009D5957">
        <w:rPr>
          <w:rStyle w:val="RSCB02ArticleTextChar"/>
        </w:rPr>
        <w:t xml:space="preserve"> L.</w:t>
      </w:r>
      <w:r w:rsidRPr="00C578A5">
        <w:rPr>
          <w:rStyle w:val="RSCB02ArticleTextChar"/>
        </w:rPr>
        <w:t xml:space="preserve"> </w:t>
      </w:r>
      <w:r w:rsidRPr="009D5957">
        <w:rPr>
          <w:rStyle w:val="RSCB02ArticleTextChar"/>
        </w:rPr>
        <w:t xml:space="preserve">Brammer, </w:t>
      </w:r>
      <w:r w:rsidRPr="00561970">
        <w:rPr>
          <w:rStyle w:val="RSCB02ArticleTextChar"/>
          <w:i/>
        </w:rPr>
        <w:t>J. Am. Chem. Soc.</w:t>
      </w:r>
      <w:r>
        <w:rPr>
          <w:rStyle w:val="RSCB02ArticleTextChar"/>
        </w:rPr>
        <w:t>,</w:t>
      </w:r>
      <w:r w:rsidRPr="009D5957">
        <w:rPr>
          <w:rStyle w:val="RSCB02ArticleTextChar"/>
        </w:rPr>
        <w:t xml:space="preserve"> 2007, </w:t>
      </w:r>
      <w:r w:rsidRPr="00C578A5">
        <w:rPr>
          <w:rStyle w:val="RSCB02ArticleTextChar"/>
          <w:b/>
        </w:rPr>
        <w:t>129</w:t>
      </w:r>
      <w:r w:rsidRPr="009D5957">
        <w:rPr>
          <w:rStyle w:val="RSCB02ArticleTextChar"/>
        </w:rPr>
        <w:t>, 15606.</w:t>
      </w:r>
    </w:p>
    <w:p w14:paraId="4DB29445" w14:textId="77777777" w:rsidR="000603AE" w:rsidRDefault="000603AE" w:rsidP="000603AE">
      <w:pPr>
        <w:spacing w:after="0"/>
        <w:jc w:val="both"/>
        <w:rPr>
          <w:rStyle w:val="RSCB02ArticleTextChar"/>
        </w:rPr>
      </w:pPr>
      <w:r w:rsidRPr="00C314B2">
        <w:rPr>
          <w:rStyle w:val="RSCB02ArticleTextChar"/>
        </w:rPr>
        <w:t>[</w:t>
      </w:r>
      <w:r>
        <w:rPr>
          <w:rStyle w:val="RSCB02ArticleTextChar"/>
        </w:rPr>
        <w:t>78</w:t>
      </w:r>
      <w:r w:rsidRPr="00C314B2">
        <w:rPr>
          <w:rStyle w:val="RSCB02ArticleTextChar"/>
        </w:rPr>
        <w:t>]</w:t>
      </w:r>
      <w:r w:rsidRPr="009D5957">
        <w:rPr>
          <w:rStyle w:val="RSCB02ArticleTextChar"/>
        </w:rPr>
        <w:t xml:space="preserve"> G.</w:t>
      </w:r>
      <w:r w:rsidRPr="00C578A5">
        <w:rPr>
          <w:rStyle w:val="RSCB02ArticleTextChar"/>
        </w:rPr>
        <w:t xml:space="preserve"> </w:t>
      </w:r>
      <w:proofErr w:type="spellStart"/>
      <w:r w:rsidRPr="009D5957">
        <w:rPr>
          <w:rStyle w:val="RSCB02ArticleTextChar"/>
        </w:rPr>
        <w:t>Mínguez</w:t>
      </w:r>
      <w:proofErr w:type="spellEnd"/>
      <w:r w:rsidRPr="009D5957">
        <w:rPr>
          <w:rStyle w:val="RSCB02ArticleTextChar"/>
        </w:rPr>
        <w:t xml:space="preserve"> </w:t>
      </w:r>
      <w:proofErr w:type="spellStart"/>
      <w:r w:rsidRPr="009D5957">
        <w:rPr>
          <w:rStyle w:val="RSCB02ArticleTextChar"/>
        </w:rPr>
        <w:t>Espallargas</w:t>
      </w:r>
      <w:proofErr w:type="spellEnd"/>
      <w:r w:rsidRPr="009D5957">
        <w:rPr>
          <w:rStyle w:val="RSCB02ArticleTextChar"/>
        </w:rPr>
        <w:t xml:space="preserve">, </w:t>
      </w:r>
      <w:r>
        <w:rPr>
          <w:rStyle w:val="RSCB02ArticleTextChar"/>
        </w:rPr>
        <w:t>J.</w:t>
      </w:r>
      <w:r w:rsidRPr="00C578A5">
        <w:rPr>
          <w:rStyle w:val="RSCB02ArticleTextChar"/>
        </w:rPr>
        <w:t xml:space="preserve"> </w:t>
      </w:r>
      <w:r w:rsidRPr="009D5957">
        <w:rPr>
          <w:rStyle w:val="RSCB02ArticleTextChar"/>
        </w:rPr>
        <w:t>va</w:t>
      </w:r>
      <w:r>
        <w:rPr>
          <w:rStyle w:val="RSCB02ArticleTextChar"/>
        </w:rPr>
        <w:t>n de Streek, P.</w:t>
      </w:r>
      <w:r w:rsidRPr="00C578A5">
        <w:rPr>
          <w:rStyle w:val="RSCB02ArticleTextChar"/>
        </w:rPr>
        <w:t xml:space="preserve"> </w:t>
      </w:r>
      <w:r>
        <w:rPr>
          <w:rStyle w:val="RSCB02ArticleTextChar"/>
        </w:rPr>
        <w:t>Fernandes,</w:t>
      </w:r>
      <w:r>
        <w:rPr>
          <w:rStyle w:val="RSCB02ArticleTextChar"/>
          <w:rFonts w:hint="eastAsia"/>
          <w:lang w:eastAsia="zh-CN"/>
        </w:rPr>
        <w:t xml:space="preserve"> </w:t>
      </w:r>
      <w:r w:rsidRPr="009D5957">
        <w:rPr>
          <w:rStyle w:val="RSCB02ArticleTextChar"/>
        </w:rPr>
        <w:t>A. J.</w:t>
      </w:r>
      <w:r w:rsidRPr="00C578A5">
        <w:rPr>
          <w:rStyle w:val="RSCB02ArticleTextChar"/>
        </w:rPr>
        <w:t xml:space="preserve"> </w:t>
      </w:r>
      <w:r w:rsidRPr="009D5957">
        <w:rPr>
          <w:rStyle w:val="RSCB02ArticleTextChar"/>
        </w:rPr>
        <w:t>Florence, M.</w:t>
      </w:r>
      <w:r w:rsidRPr="00C578A5">
        <w:rPr>
          <w:rStyle w:val="RSCB02ArticleTextChar"/>
        </w:rPr>
        <w:t xml:space="preserve"> </w:t>
      </w:r>
      <w:proofErr w:type="spellStart"/>
      <w:r w:rsidRPr="009D5957">
        <w:rPr>
          <w:rStyle w:val="RSCB02ArticleTextChar"/>
        </w:rPr>
        <w:t>Brunelli</w:t>
      </w:r>
      <w:proofErr w:type="spellEnd"/>
      <w:r w:rsidRPr="009D5957">
        <w:rPr>
          <w:rStyle w:val="RSCB02ArticleTextChar"/>
        </w:rPr>
        <w:t>, K.</w:t>
      </w:r>
      <w:r w:rsidRPr="00C578A5">
        <w:rPr>
          <w:rStyle w:val="RSCB02ArticleTextChar"/>
        </w:rPr>
        <w:t xml:space="preserve"> </w:t>
      </w:r>
      <w:proofErr w:type="spellStart"/>
      <w:r w:rsidRPr="009D5957">
        <w:rPr>
          <w:rStyle w:val="RSCB02ArticleTextChar"/>
        </w:rPr>
        <w:t>Shankland</w:t>
      </w:r>
      <w:proofErr w:type="spellEnd"/>
      <w:r>
        <w:rPr>
          <w:rStyle w:val="RSCB02ArticleTextChar"/>
        </w:rPr>
        <w:t xml:space="preserve"> and</w:t>
      </w:r>
      <w:r w:rsidRPr="009D5957">
        <w:rPr>
          <w:rStyle w:val="RSCB02ArticleTextChar"/>
        </w:rPr>
        <w:t xml:space="preserve"> </w:t>
      </w:r>
      <w:r>
        <w:rPr>
          <w:rStyle w:val="RSCB02ArticleTextChar"/>
        </w:rPr>
        <w:t>L.</w:t>
      </w:r>
      <w:r w:rsidRPr="00C578A5">
        <w:rPr>
          <w:rStyle w:val="RSCB02ArticleTextChar"/>
        </w:rPr>
        <w:t xml:space="preserve"> </w:t>
      </w:r>
      <w:r w:rsidRPr="009D5957">
        <w:rPr>
          <w:rStyle w:val="RSCB02ArticleTextChar"/>
        </w:rPr>
        <w:t>Br</w:t>
      </w:r>
      <w:r>
        <w:rPr>
          <w:rStyle w:val="RSCB02ArticleTextChar"/>
        </w:rPr>
        <w:t xml:space="preserve">ammer, </w:t>
      </w:r>
      <w:proofErr w:type="spellStart"/>
      <w:r w:rsidRPr="00C578A5">
        <w:rPr>
          <w:rStyle w:val="RSCB02ArticleTextChar"/>
          <w:i/>
        </w:rPr>
        <w:t>Angew</w:t>
      </w:r>
      <w:proofErr w:type="spellEnd"/>
      <w:r w:rsidRPr="00C578A5">
        <w:rPr>
          <w:rStyle w:val="RSCB02ArticleTextChar"/>
          <w:i/>
        </w:rPr>
        <w:t>. Chem.,</w:t>
      </w:r>
      <w:r w:rsidRPr="00C578A5">
        <w:rPr>
          <w:rStyle w:val="RSCB02ArticleTextChar"/>
          <w:rFonts w:hint="eastAsia"/>
          <w:i/>
          <w:lang w:eastAsia="zh-CN"/>
        </w:rPr>
        <w:t xml:space="preserve"> </w:t>
      </w:r>
      <w:r w:rsidRPr="00C578A5">
        <w:rPr>
          <w:rStyle w:val="RSCB02ArticleTextChar"/>
          <w:i/>
        </w:rPr>
        <w:t>Int. Ed.</w:t>
      </w:r>
      <w:r>
        <w:rPr>
          <w:rStyle w:val="RSCB02ArticleTextChar"/>
        </w:rPr>
        <w:t>,</w:t>
      </w:r>
      <w:r w:rsidRPr="009D5957">
        <w:rPr>
          <w:rStyle w:val="RSCB02ArticleTextChar"/>
        </w:rPr>
        <w:t xml:space="preserve"> 2010, </w:t>
      </w:r>
      <w:r w:rsidRPr="00C578A5">
        <w:rPr>
          <w:rStyle w:val="RSCB02ArticleTextChar"/>
          <w:b/>
        </w:rPr>
        <w:t>49</w:t>
      </w:r>
      <w:r w:rsidRPr="009D5957">
        <w:rPr>
          <w:rStyle w:val="RSCB02ArticleTextChar"/>
        </w:rPr>
        <w:t>, 8892.</w:t>
      </w:r>
    </w:p>
    <w:p w14:paraId="56EEF0A2" w14:textId="77777777" w:rsidR="000603AE" w:rsidRDefault="000603AE" w:rsidP="000603AE">
      <w:pPr>
        <w:spacing w:after="0"/>
        <w:jc w:val="both"/>
        <w:rPr>
          <w:rStyle w:val="RSCB02ArticleTextChar"/>
        </w:rPr>
      </w:pPr>
      <w:r w:rsidRPr="00C314B2">
        <w:rPr>
          <w:rStyle w:val="RSCB02ArticleTextChar"/>
        </w:rPr>
        <w:t>[</w:t>
      </w:r>
      <w:r>
        <w:rPr>
          <w:rStyle w:val="RSCB02ArticleTextChar"/>
        </w:rPr>
        <w:t>79</w:t>
      </w:r>
      <w:r w:rsidRPr="00C314B2">
        <w:rPr>
          <w:rStyle w:val="RSCB02ArticleTextChar"/>
        </w:rPr>
        <w:t>]</w:t>
      </w:r>
      <w:r>
        <w:rPr>
          <w:rStyle w:val="RSCB02ArticleTextChar"/>
        </w:rPr>
        <w:t xml:space="preserve"> </w:t>
      </w:r>
      <w:r w:rsidRPr="009D5957">
        <w:rPr>
          <w:rStyle w:val="RSCB02ArticleTextChar"/>
        </w:rPr>
        <w:t>S. M.</w:t>
      </w:r>
      <w:r w:rsidRPr="0060598A">
        <w:rPr>
          <w:rStyle w:val="RSCB02ArticleTextChar"/>
        </w:rPr>
        <w:t xml:space="preserve"> </w:t>
      </w:r>
      <w:proofErr w:type="spellStart"/>
      <w:r w:rsidRPr="009D5957">
        <w:rPr>
          <w:rStyle w:val="RSCB02ArticleTextChar"/>
        </w:rPr>
        <w:t>Mobin</w:t>
      </w:r>
      <w:proofErr w:type="spellEnd"/>
      <w:r w:rsidRPr="009D5957">
        <w:rPr>
          <w:rStyle w:val="RSCB02ArticleTextChar"/>
        </w:rPr>
        <w:t>, A. K.</w:t>
      </w:r>
      <w:r w:rsidRPr="0060598A">
        <w:rPr>
          <w:rStyle w:val="RSCB02ArticleTextChar"/>
        </w:rPr>
        <w:t xml:space="preserve"> </w:t>
      </w:r>
      <w:r w:rsidRPr="009D5957">
        <w:rPr>
          <w:rStyle w:val="RSCB02ArticleTextChar"/>
        </w:rPr>
        <w:t xml:space="preserve">Srivastava, </w:t>
      </w:r>
      <w:r>
        <w:rPr>
          <w:rStyle w:val="RSCB02ArticleTextChar"/>
        </w:rPr>
        <w:t>P.</w:t>
      </w:r>
      <w:r w:rsidRPr="0060598A">
        <w:rPr>
          <w:rStyle w:val="RSCB02ArticleTextChar"/>
        </w:rPr>
        <w:t xml:space="preserve"> </w:t>
      </w:r>
      <w:r w:rsidRPr="009D5957">
        <w:rPr>
          <w:rStyle w:val="RSCB02ArticleTextChar"/>
        </w:rPr>
        <w:t>M</w:t>
      </w:r>
      <w:r>
        <w:rPr>
          <w:rStyle w:val="RSCB02ArticleTextChar"/>
        </w:rPr>
        <w:t>athur and G. K.</w:t>
      </w:r>
      <w:r w:rsidRPr="0060598A">
        <w:rPr>
          <w:rStyle w:val="RSCB02ArticleTextChar"/>
        </w:rPr>
        <w:t xml:space="preserve"> </w:t>
      </w:r>
      <w:proofErr w:type="spellStart"/>
      <w:r>
        <w:rPr>
          <w:rStyle w:val="RSCB02ArticleTextChar"/>
        </w:rPr>
        <w:t>Lahiri</w:t>
      </w:r>
      <w:proofErr w:type="spellEnd"/>
      <w:r>
        <w:rPr>
          <w:rStyle w:val="RSCB02ArticleTextChar"/>
        </w:rPr>
        <w:t xml:space="preserve">, </w:t>
      </w:r>
      <w:r w:rsidRPr="0060598A">
        <w:rPr>
          <w:rStyle w:val="RSCB02ArticleTextChar"/>
          <w:i/>
        </w:rPr>
        <w:t>Dalton</w:t>
      </w:r>
      <w:r w:rsidRPr="0060598A">
        <w:rPr>
          <w:rStyle w:val="RSCB02ArticleTextChar"/>
          <w:rFonts w:hint="eastAsia"/>
          <w:i/>
          <w:lang w:eastAsia="zh-CN"/>
        </w:rPr>
        <w:t xml:space="preserve"> </w:t>
      </w:r>
      <w:r w:rsidRPr="0060598A">
        <w:rPr>
          <w:rStyle w:val="RSCB02ArticleTextChar"/>
          <w:i/>
        </w:rPr>
        <w:t>Trans.</w:t>
      </w:r>
      <w:r>
        <w:rPr>
          <w:rStyle w:val="RSCB02ArticleTextChar"/>
        </w:rPr>
        <w:t>,</w:t>
      </w:r>
      <w:r w:rsidRPr="009D5957">
        <w:rPr>
          <w:rStyle w:val="RSCB02ArticleTextChar"/>
        </w:rPr>
        <w:t xml:space="preserve"> 2010, </w:t>
      </w:r>
      <w:r w:rsidRPr="0060598A">
        <w:rPr>
          <w:rStyle w:val="RSCB02ArticleTextChar"/>
          <w:b/>
        </w:rPr>
        <w:t>39</w:t>
      </w:r>
      <w:r w:rsidRPr="009D5957">
        <w:rPr>
          <w:rStyle w:val="RSCB02ArticleTextChar"/>
        </w:rPr>
        <w:t>, 1447.</w:t>
      </w:r>
    </w:p>
    <w:p w14:paraId="27926154" w14:textId="77777777" w:rsidR="000603AE" w:rsidRDefault="000603AE" w:rsidP="000603AE">
      <w:pPr>
        <w:spacing w:after="0"/>
        <w:jc w:val="both"/>
        <w:rPr>
          <w:rStyle w:val="RSCB02ArticleTextChar"/>
        </w:rPr>
      </w:pPr>
      <w:r w:rsidRPr="00C314B2">
        <w:rPr>
          <w:rStyle w:val="RSCB02ArticleTextChar"/>
        </w:rPr>
        <w:t>[</w:t>
      </w:r>
      <w:r>
        <w:rPr>
          <w:rStyle w:val="RSCB02ArticleTextChar"/>
        </w:rPr>
        <w:t>80</w:t>
      </w:r>
      <w:r w:rsidRPr="00C314B2">
        <w:rPr>
          <w:rStyle w:val="RSCB02ArticleTextChar"/>
        </w:rPr>
        <w:t>]</w:t>
      </w:r>
      <w:r>
        <w:rPr>
          <w:rStyle w:val="RSCB02ArticleTextChar"/>
        </w:rPr>
        <w:t xml:space="preserve"> </w:t>
      </w:r>
      <w:r w:rsidRPr="009D5957">
        <w:rPr>
          <w:rStyle w:val="RSCB02ArticleTextChar"/>
        </w:rPr>
        <w:t>A. N.</w:t>
      </w:r>
      <w:r w:rsidRPr="0060598A">
        <w:rPr>
          <w:rStyle w:val="RSCB02ArticleTextChar"/>
        </w:rPr>
        <w:t xml:space="preserve"> </w:t>
      </w:r>
      <w:r w:rsidRPr="009D5957">
        <w:rPr>
          <w:rStyle w:val="RSCB02ArticleTextChar"/>
        </w:rPr>
        <w:t>Ley, L. E.</w:t>
      </w:r>
      <w:r w:rsidRPr="0060598A">
        <w:rPr>
          <w:rStyle w:val="RSCB02ArticleTextChar"/>
        </w:rPr>
        <w:t xml:space="preserve"> </w:t>
      </w:r>
      <w:r w:rsidRPr="009D5957">
        <w:rPr>
          <w:rStyle w:val="RSCB02ArticleTextChar"/>
        </w:rPr>
        <w:t>Dunaway,</w:t>
      </w:r>
      <w:r>
        <w:rPr>
          <w:rStyle w:val="RSCB02ArticleTextChar"/>
        </w:rPr>
        <w:t xml:space="preserve"> T. P.</w:t>
      </w:r>
      <w:r w:rsidRPr="0060598A">
        <w:rPr>
          <w:rStyle w:val="RSCB02ArticleTextChar"/>
        </w:rPr>
        <w:t xml:space="preserve"> </w:t>
      </w:r>
      <w:r>
        <w:rPr>
          <w:rStyle w:val="RSCB02ArticleTextChar"/>
        </w:rPr>
        <w:t>Brewster, M. D.</w:t>
      </w:r>
      <w:r w:rsidRPr="0060598A">
        <w:rPr>
          <w:rStyle w:val="RSCB02ArticleTextChar"/>
        </w:rPr>
        <w:t xml:space="preserve"> </w:t>
      </w:r>
      <w:r>
        <w:rPr>
          <w:rStyle w:val="RSCB02ArticleTextChar"/>
        </w:rPr>
        <w:t>Dembo,</w:t>
      </w:r>
      <w:r>
        <w:rPr>
          <w:rStyle w:val="RSCB02ArticleTextChar"/>
          <w:rFonts w:hint="eastAsia"/>
          <w:lang w:eastAsia="zh-CN"/>
        </w:rPr>
        <w:t xml:space="preserve"> </w:t>
      </w:r>
      <w:r w:rsidRPr="009D5957">
        <w:rPr>
          <w:rStyle w:val="RSCB02ArticleTextChar"/>
        </w:rPr>
        <w:t>T. D.</w:t>
      </w:r>
      <w:r w:rsidRPr="0060598A">
        <w:rPr>
          <w:rStyle w:val="RSCB02ArticleTextChar"/>
        </w:rPr>
        <w:t xml:space="preserve"> </w:t>
      </w:r>
      <w:r w:rsidRPr="009D5957">
        <w:rPr>
          <w:rStyle w:val="RSCB02ArticleTextChar"/>
        </w:rPr>
        <w:t>Harris, F.</w:t>
      </w:r>
      <w:r w:rsidRPr="0060598A">
        <w:rPr>
          <w:rStyle w:val="RSCB02ArticleTextChar"/>
        </w:rPr>
        <w:t xml:space="preserve"> </w:t>
      </w:r>
      <w:proofErr w:type="spellStart"/>
      <w:r w:rsidRPr="009D5957">
        <w:rPr>
          <w:rStyle w:val="RSCB02ArticleTextChar"/>
        </w:rPr>
        <w:t>Baril</w:t>
      </w:r>
      <w:proofErr w:type="spellEnd"/>
      <w:r w:rsidRPr="009D5957">
        <w:rPr>
          <w:rStyle w:val="RSCB02ArticleTextChar"/>
        </w:rPr>
        <w:t>-Robert, X. B.</w:t>
      </w:r>
      <w:r w:rsidRPr="0060598A">
        <w:rPr>
          <w:rStyle w:val="RSCB02ArticleTextChar"/>
        </w:rPr>
        <w:t xml:space="preserve"> </w:t>
      </w:r>
      <w:r w:rsidRPr="009D5957">
        <w:rPr>
          <w:rStyle w:val="RSCB02ArticleTextChar"/>
        </w:rPr>
        <w:t>Li,</w:t>
      </w:r>
      <w:r>
        <w:rPr>
          <w:rStyle w:val="RSCB02ArticleTextChar"/>
        </w:rPr>
        <w:t xml:space="preserve"> H. H.</w:t>
      </w:r>
      <w:r w:rsidRPr="0060598A">
        <w:rPr>
          <w:rStyle w:val="RSCB02ArticleTextChar"/>
        </w:rPr>
        <w:t xml:space="preserve"> </w:t>
      </w:r>
      <w:r>
        <w:rPr>
          <w:rStyle w:val="RSCB02ArticleTextChar"/>
        </w:rPr>
        <w:t>Patterson and R. D.</w:t>
      </w:r>
      <w:r w:rsidRPr="0060598A">
        <w:rPr>
          <w:rStyle w:val="RSCB02ArticleTextChar"/>
        </w:rPr>
        <w:t xml:space="preserve"> </w:t>
      </w:r>
      <w:r>
        <w:rPr>
          <w:rStyle w:val="RSCB02ArticleTextChar"/>
        </w:rPr>
        <w:t>Pike,</w:t>
      </w:r>
      <w:r>
        <w:rPr>
          <w:rStyle w:val="RSCB02ArticleTextChar"/>
          <w:rFonts w:hint="eastAsia"/>
          <w:lang w:eastAsia="zh-CN"/>
        </w:rPr>
        <w:t xml:space="preserve"> </w:t>
      </w:r>
      <w:r w:rsidRPr="0060598A">
        <w:rPr>
          <w:rStyle w:val="RSCB02ArticleTextChar"/>
          <w:i/>
        </w:rPr>
        <w:t xml:space="preserve">Chem. </w:t>
      </w:r>
      <w:proofErr w:type="spellStart"/>
      <w:r w:rsidRPr="0060598A">
        <w:rPr>
          <w:rStyle w:val="RSCB02ArticleTextChar"/>
          <w:i/>
        </w:rPr>
        <w:t>Commun</w:t>
      </w:r>
      <w:proofErr w:type="spellEnd"/>
      <w:r w:rsidRPr="0060598A">
        <w:rPr>
          <w:rStyle w:val="RSCB02ArticleTextChar"/>
          <w:i/>
        </w:rPr>
        <w:t>.</w:t>
      </w:r>
      <w:r>
        <w:rPr>
          <w:rStyle w:val="RSCB02ArticleTextChar"/>
        </w:rPr>
        <w:t>,</w:t>
      </w:r>
      <w:r w:rsidRPr="009D5957">
        <w:rPr>
          <w:rStyle w:val="RSCB02ArticleTextChar"/>
        </w:rPr>
        <w:t xml:space="preserve"> 2010, </w:t>
      </w:r>
      <w:r w:rsidRPr="0060598A">
        <w:rPr>
          <w:rStyle w:val="RSCB02ArticleTextChar"/>
          <w:b/>
        </w:rPr>
        <w:t>46</w:t>
      </w:r>
      <w:r w:rsidRPr="009D5957">
        <w:rPr>
          <w:rStyle w:val="RSCB02ArticleTextChar"/>
        </w:rPr>
        <w:t>, 4565.</w:t>
      </w:r>
    </w:p>
    <w:p w14:paraId="35AC8B43" w14:textId="77777777" w:rsidR="000603AE" w:rsidRDefault="000603AE" w:rsidP="000603AE">
      <w:pPr>
        <w:spacing w:after="0"/>
        <w:jc w:val="both"/>
        <w:rPr>
          <w:rStyle w:val="RSCB02ArticleTextChar"/>
        </w:rPr>
      </w:pPr>
      <w:r w:rsidRPr="00C314B2">
        <w:rPr>
          <w:rStyle w:val="RSCB02ArticleTextChar"/>
        </w:rPr>
        <w:t>[</w:t>
      </w:r>
      <w:r>
        <w:rPr>
          <w:rStyle w:val="RSCB02ArticleTextChar"/>
        </w:rPr>
        <w:t>81</w:t>
      </w:r>
      <w:r w:rsidRPr="00C314B2">
        <w:rPr>
          <w:rStyle w:val="RSCB02ArticleTextChar"/>
        </w:rPr>
        <w:t>]</w:t>
      </w:r>
      <w:r>
        <w:rPr>
          <w:rStyle w:val="RSCB02ArticleTextChar"/>
        </w:rPr>
        <w:t xml:space="preserve"> </w:t>
      </w:r>
      <w:r w:rsidRPr="009D5957">
        <w:rPr>
          <w:rStyle w:val="RSCB02ArticleTextChar"/>
        </w:rPr>
        <w:t>B.</w:t>
      </w:r>
      <w:r w:rsidRPr="0060598A">
        <w:rPr>
          <w:rStyle w:val="RSCB02ArticleTextChar"/>
        </w:rPr>
        <w:t xml:space="preserve"> </w:t>
      </w:r>
      <w:r w:rsidRPr="009D5957">
        <w:rPr>
          <w:rStyle w:val="RSCB02ArticleTextChar"/>
        </w:rPr>
        <w:t>Li, R. J.</w:t>
      </w:r>
      <w:r w:rsidRPr="0060598A">
        <w:rPr>
          <w:rStyle w:val="RSCB02ArticleTextChar"/>
        </w:rPr>
        <w:t xml:space="preserve"> </w:t>
      </w:r>
      <w:r w:rsidRPr="009D5957">
        <w:rPr>
          <w:rStyle w:val="RSCB02ArticleTextChar"/>
        </w:rPr>
        <w:t>Wei, J.</w:t>
      </w:r>
      <w:r w:rsidRPr="0060598A">
        <w:rPr>
          <w:rStyle w:val="RSCB02ArticleTextChar"/>
        </w:rPr>
        <w:t xml:space="preserve"> </w:t>
      </w:r>
      <w:r w:rsidRPr="009D5957">
        <w:rPr>
          <w:rStyle w:val="RSCB02ArticleTextChar"/>
        </w:rPr>
        <w:t xml:space="preserve">Tao, </w:t>
      </w:r>
      <w:r>
        <w:rPr>
          <w:rStyle w:val="RSCB02ArticleTextChar"/>
        </w:rPr>
        <w:t>R. B.</w:t>
      </w:r>
      <w:r w:rsidRPr="0060598A">
        <w:rPr>
          <w:rStyle w:val="RSCB02ArticleTextChar"/>
        </w:rPr>
        <w:t xml:space="preserve"> </w:t>
      </w:r>
      <w:r w:rsidRPr="009D5957">
        <w:rPr>
          <w:rStyle w:val="RSCB02ArticleTextChar"/>
        </w:rPr>
        <w:t>Huang,</w:t>
      </w:r>
      <w:r>
        <w:rPr>
          <w:rStyle w:val="RSCB02ArticleTextChar"/>
        </w:rPr>
        <w:t xml:space="preserve"> L. S.</w:t>
      </w:r>
      <w:r w:rsidRPr="0060598A">
        <w:rPr>
          <w:rStyle w:val="RSCB02ArticleTextChar"/>
        </w:rPr>
        <w:t xml:space="preserve"> </w:t>
      </w:r>
      <w:r>
        <w:rPr>
          <w:rStyle w:val="RSCB02ArticleTextChar"/>
        </w:rPr>
        <w:t>Zheng, and Z.</w:t>
      </w:r>
      <w:r>
        <w:rPr>
          <w:rStyle w:val="RSCB02ArticleTextChar"/>
          <w:rFonts w:hint="eastAsia"/>
          <w:lang w:eastAsia="zh-CN"/>
        </w:rPr>
        <w:t xml:space="preserve"> </w:t>
      </w:r>
      <w:r w:rsidRPr="009D5957">
        <w:rPr>
          <w:rStyle w:val="RSCB02ArticleTextChar"/>
        </w:rPr>
        <w:t>P.</w:t>
      </w:r>
      <w:r w:rsidRPr="0060598A">
        <w:rPr>
          <w:rStyle w:val="RSCB02ArticleTextChar"/>
        </w:rPr>
        <w:t xml:space="preserve"> </w:t>
      </w:r>
      <w:r>
        <w:rPr>
          <w:rStyle w:val="RSCB02ArticleTextChar"/>
        </w:rPr>
        <w:t>Zheng,</w:t>
      </w:r>
      <w:r w:rsidRPr="009D5957">
        <w:rPr>
          <w:rStyle w:val="RSCB02ArticleTextChar"/>
        </w:rPr>
        <w:t xml:space="preserve"> </w:t>
      </w:r>
      <w:r w:rsidRPr="00561970">
        <w:rPr>
          <w:rStyle w:val="RSCB02ArticleTextChar"/>
          <w:i/>
        </w:rPr>
        <w:t>J. Am. Chem. Soc.</w:t>
      </w:r>
      <w:r>
        <w:rPr>
          <w:rStyle w:val="RSCB02ArticleTextChar"/>
        </w:rPr>
        <w:t>,</w:t>
      </w:r>
      <w:r w:rsidRPr="009D5957">
        <w:rPr>
          <w:rStyle w:val="RSCB02ArticleTextChar"/>
        </w:rPr>
        <w:t xml:space="preserve"> 2010, </w:t>
      </w:r>
      <w:r w:rsidRPr="0060598A">
        <w:rPr>
          <w:rStyle w:val="RSCB02ArticleTextChar"/>
          <w:b/>
        </w:rPr>
        <w:t>132</w:t>
      </w:r>
      <w:r w:rsidRPr="009D5957">
        <w:rPr>
          <w:rStyle w:val="RSCB02ArticleTextChar"/>
        </w:rPr>
        <w:t>, 1558.</w:t>
      </w:r>
    </w:p>
    <w:p w14:paraId="37676893" w14:textId="77777777" w:rsidR="000603AE" w:rsidRDefault="000603AE" w:rsidP="000603AE">
      <w:pPr>
        <w:spacing w:after="0"/>
        <w:jc w:val="both"/>
        <w:rPr>
          <w:rStyle w:val="RSCB02ArticleTextChar"/>
        </w:rPr>
      </w:pPr>
      <w:r w:rsidRPr="00C314B2">
        <w:rPr>
          <w:rStyle w:val="RSCB02ArticleTextChar"/>
        </w:rPr>
        <w:t>[</w:t>
      </w:r>
      <w:r>
        <w:rPr>
          <w:rStyle w:val="RSCB02ArticleTextChar"/>
        </w:rPr>
        <w:t>82</w:t>
      </w:r>
      <w:r w:rsidRPr="00C314B2">
        <w:rPr>
          <w:rStyle w:val="RSCB02ArticleTextChar"/>
        </w:rPr>
        <w:t>]</w:t>
      </w:r>
      <w:r w:rsidRPr="009D5957">
        <w:rPr>
          <w:rStyle w:val="RSCB02ArticleTextChar"/>
        </w:rPr>
        <w:t xml:space="preserve"> A.</w:t>
      </w:r>
      <w:r w:rsidRPr="0060598A">
        <w:rPr>
          <w:rStyle w:val="RSCB02ArticleTextChar"/>
        </w:rPr>
        <w:t xml:space="preserve"> </w:t>
      </w:r>
      <w:r w:rsidRPr="009D5957">
        <w:rPr>
          <w:rStyle w:val="RSCB02ArticleTextChar"/>
        </w:rPr>
        <w:t>Kobayashi, M.</w:t>
      </w:r>
      <w:r w:rsidRPr="0060598A">
        <w:rPr>
          <w:rStyle w:val="RSCB02ArticleTextChar"/>
        </w:rPr>
        <w:t xml:space="preserve"> </w:t>
      </w:r>
      <w:proofErr w:type="spellStart"/>
      <w:r w:rsidRPr="009D5957">
        <w:rPr>
          <w:rStyle w:val="RSCB02ArticleTextChar"/>
        </w:rPr>
        <w:t>Dosen</w:t>
      </w:r>
      <w:proofErr w:type="spellEnd"/>
      <w:r w:rsidRPr="009D5957">
        <w:rPr>
          <w:rStyle w:val="RSCB02ArticleTextChar"/>
        </w:rPr>
        <w:t xml:space="preserve">, </w:t>
      </w:r>
      <w:r>
        <w:rPr>
          <w:rStyle w:val="RSCB02ArticleTextChar"/>
        </w:rPr>
        <w:t>M.</w:t>
      </w:r>
      <w:r w:rsidRPr="0060598A">
        <w:rPr>
          <w:rStyle w:val="RSCB02ArticleTextChar"/>
        </w:rPr>
        <w:t xml:space="preserve"> </w:t>
      </w:r>
      <w:r w:rsidRPr="009D5957">
        <w:rPr>
          <w:rStyle w:val="RSCB02ArticleTextChar"/>
        </w:rPr>
        <w:t>Cha</w:t>
      </w:r>
      <w:r>
        <w:rPr>
          <w:rStyle w:val="RSCB02ArticleTextChar"/>
        </w:rPr>
        <w:t>ng, K.</w:t>
      </w:r>
      <w:r w:rsidRPr="0060598A">
        <w:rPr>
          <w:rStyle w:val="RSCB02ArticleTextChar"/>
        </w:rPr>
        <w:t xml:space="preserve"> </w:t>
      </w:r>
      <w:r>
        <w:rPr>
          <w:rStyle w:val="RSCB02ArticleTextChar"/>
        </w:rPr>
        <w:t>Nakajima, S.</w:t>
      </w:r>
      <w:r w:rsidRPr="0060598A">
        <w:rPr>
          <w:rStyle w:val="RSCB02ArticleTextChar"/>
        </w:rPr>
        <w:t xml:space="preserve"> </w:t>
      </w:r>
      <w:r>
        <w:rPr>
          <w:rStyle w:val="RSCB02ArticleTextChar"/>
        </w:rPr>
        <w:t>Noro, and</w:t>
      </w:r>
      <w:r>
        <w:rPr>
          <w:rStyle w:val="RSCB02ArticleTextChar"/>
          <w:rFonts w:hint="eastAsia"/>
          <w:lang w:eastAsia="zh-CN"/>
        </w:rPr>
        <w:t xml:space="preserve"> </w:t>
      </w:r>
      <w:r w:rsidRPr="009D5957">
        <w:rPr>
          <w:rStyle w:val="RSCB02ArticleTextChar"/>
        </w:rPr>
        <w:t>M.</w:t>
      </w:r>
      <w:r w:rsidRPr="0060598A">
        <w:rPr>
          <w:rStyle w:val="RSCB02ArticleTextChar"/>
        </w:rPr>
        <w:t xml:space="preserve"> </w:t>
      </w:r>
      <w:r w:rsidRPr="009D5957">
        <w:rPr>
          <w:rStyle w:val="RSCB02ArticleTextChar"/>
        </w:rPr>
        <w:t xml:space="preserve">Kato, </w:t>
      </w:r>
      <w:r w:rsidRPr="00561970">
        <w:rPr>
          <w:rStyle w:val="RSCB02ArticleTextChar"/>
          <w:i/>
        </w:rPr>
        <w:t>J. Am. Chem. Soc.</w:t>
      </w:r>
      <w:r>
        <w:rPr>
          <w:rStyle w:val="RSCB02ArticleTextChar"/>
        </w:rPr>
        <w:t>,</w:t>
      </w:r>
      <w:r w:rsidRPr="009D5957">
        <w:rPr>
          <w:rStyle w:val="RSCB02ArticleTextChar"/>
        </w:rPr>
        <w:t xml:space="preserve"> 2010, </w:t>
      </w:r>
      <w:r w:rsidRPr="0060598A">
        <w:rPr>
          <w:rStyle w:val="RSCB02ArticleTextChar"/>
          <w:b/>
        </w:rPr>
        <w:t>132</w:t>
      </w:r>
      <w:r w:rsidRPr="009D5957">
        <w:rPr>
          <w:rStyle w:val="RSCB02ArticleTextChar"/>
        </w:rPr>
        <w:t>, 15286.</w:t>
      </w:r>
    </w:p>
    <w:p w14:paraId="1523A413" w14:textId="77777777" w:rsidR="000603AE" w:rsidRPr="009D5957" w:rsidRDefault="000603AE" w:rsidP="000603AE">
      <w:pPr>
        <w:spacing w:after="0"/>
        <w:jc w:val="both"/>
        <w:rPr>
          <w:rStyle w:val="RSCB02ArticleTextChar"/>
        </w:rPr>
      </w:pPr>
      <w:r w:rsidRPr="00C314B2">
        <w:rPr>
          <w:rStyle w:val="RSCB02ArticleTextChar"/>
        </w:rPr>
        <w:t>[</w:t>
      </w:r>
      <w:r>
        <w:rPr>
          <w:rStyle w:val="RSCB02ArticleTextChar"/>
        </w:rPr>
        <w:t>83</w:t>
      </w:r>
      <w:r w:rsidRPr="00C314B2">
        <w:rPr>
          <w:rStyle w:val="RSCB02ArticleTextChar"/>
        </w:rPr>
        <w:t>]</w:t>
      </w:r>
      <w:r>
        <w:rPr>
          <w:rStyle w:val="RSCB02ArticleTextChar"/>
        </w:rPr>
        <w:t xml:space="preserve"> </w:t>
      </w:r>
      <w:r w:rsidRPr="009D5957">
        <w:rPr>
          <w:rStyle w:val="RSCB02ArticleTextChar"/>
        </w:rPr>
        <w:t>M.</w:t>
      </w:r>
      <w:r w:rsidRPr="0060598A">
        <w:rPr>
          <w:rStyle w:val="RSCB02ArticleTextChar"/>
        </w:rPr>
        <w:t xml:space="preserve"> </w:t>
      </w:r>
      <w:r w:rsidRPr="009D5957">
        <w:rPr>
          <w:rStyle w:val="RSCB02ArticleTextChar"/>
        </w:rPr>
        <w:t>Chang, A.</w:t>
      </w:r>
      <w:r w:rsidRPr="0060598A">
        <w:rPr>
          <w:rStyle w:val="RSCB02ArticleTextChar"/>
        </w:rPr>
        <w:t xml:space="preserve"> </w:t>
      </w:r>
      <w:r w:rsidRPr="009D5957">
        <w:rPr>
          <w:rStyle w:val="RSCB02ArticleTextChar"/>
        </w:rPr>
        <w:t xml:space="preserve">Kobayashi, </w:t>
      </w:r>
      <w:r>
        <w:rPr>
          <w:rStyle w:val="RSCB02ArticleTextChar"/>
        </w:rPr>
        <w:t>K.</w:t>
      </w:r>
      <w:r w:rsidRPr="0060598A">
        <w:rPr>
          <w:rStyle w:val="RSCB02ArticleTextChar"/>
        </w:rPr>
        <w:t xml:space="preserve"> </w:t>
      </w:r>
      <w:r w:rsidRPr="009D5957">
        <w:rPr>
          <w:rStyle w:val="RSCB02ArticleTextChar"/>
        </w:rPr>
        <w:t>Na</w:t>
      </w:r>
      <w:r>
        <w:rPr>
          <w:rStyle w:val="RSCB02ArticleTextChar"/>
        </w:rPr>
        <w:t>kajima, H. C.</w:t>
      </w:r>
      <w:r w:rsidRPr="0060598A">
        <w:rPr>
          <w:rStyle w:val="RSCB02ArticleTextChar"/>
        </w:rPr>
        <w:t xml:space="preserve"> </w:t>
      </w:r>
      <w:r>
        <w:rPr>
          <w:rStyle w:val="RSCB02ArticleTextChar"/>
        </w:rPr>
        <w:t xml:space="preserve">Chang, and </w:t>
      </w:r>
      <w:r w:rsidRPr="009D5957">
        <w:rPr>
          <w:rStyle w:val="RSCB02ArticleTextChar"/>
        </w:rPr>
        <w:t>M.</w:t>
      </w:r>
      <w:r w:rsidRPr="0060598A">
        <w:rPr>
          <w:rStyle w:val="RSCB02ArticleTextChar"/>
        </w:rPr>
        <w:t xml:space="preserve"> </w:t>
      </w:r>
      <w:r>
        <w:rPr>
          <w:rStyle w:val="RSCB02ArticleTextChar"/>
        </w:rPr>
        <w:t>Kato,</w:t>
      </w:r>
      <w:r w:rsidRPr="009D5957">
        <w:rPr>
          <w:rStyle w:val="RSCB02ArticleTextChar"/>
        </w:rPr>
        <w:t xml:space="preserve"> </w:t>
      </w:r>
      <w:proofErr w:type="spellStart"/>
      <w:r w:rsidRPr="0060598A">
        <w:rPr>
          <w:rStyle w:val="RSCB02ArticleTextChar"/>
          <w:i/>
        </w:rPr>
        <w:t>Inorg</w:t>
      </w:r>
      <w:proofErr w:type="spellEnd"/>
      <w:r w:rsidRPr="0060598A">
        <w:rPr>
          <w:rStyle w:val="RSCB02ArticleTextChar"/>
          <w:i/>
        </w:rPr>
        <w:t>. Chem.</w:t>
      </w:r>
      <w:r>
        <w:rPr>
          <w:rStyle w:val="RSCB02ArticleTextChar"/>
        </w:rPr>
        <w:t>,</w:t>
      </w:r>
      <w:r w:rsidRPr="009D5957">
        <w:rPr>
          <w:rStyle w:val="RSCB02ArticleTextChar"/>
        </w:rPr>
        <w:t xml:space="preserve"> 2011, </w:t>
      </w:r>
      <w:r w:rsidRPr="0060598A">
        <w:rPr>
          <w:rStyle w:val="RSCB02ArticleTextChar"/>
          <w:b/>
        </w:rPr>
        <w:t>50</w:t>
      </w:r>
      <w:r w:rsidRPr="009D5957">
        <w:rPr>
          <w:rStyle w:val="RSCB02ArticleTextChar"/>
        </w:rPr>
        <w:t>, 8308.</w:t>
      </w:r>
    </w:p>
    <w:p w14:paraId="135A2A1F" w14:textId="77777777" w:rsidR="000603AE" w:rsidRDefault="000603AE" w:rsidP="000603AE">
      <w:pPr>
        <w:spacing w:after="0"/>
        <w:jc w:val="both"/>
        <w:rPr>
          <w:rStyle w:val="RSCB02ArticleTextChar"/>
        </w:rPr>
      </w:pPr>
      <w:r w:rsidRPr="00C314B2">
        <w:rPr>
          <w:rStyle w:val="RSCB02ArticleTextChar"/>
        </w:rPr>
        <w:t>[</w:t>
      </w:r>
      <w:r>
        <w:rPr>
          <w:rStyle w:val="RSCB02ArticleTextChar"/>
        </w:rPr>
        <w:t>84</w:t>
      </w:r>
      <w:r w:rsidRPr="00C314B2">
        <w:rPr>
          <w:rStyle w:val="RSCB02ArticleTextChar"/>
        </w:rPr>
        <w:t>]</w:t>
      </w:r>
      <w:r>
        <w:rPr>
          <w:rStyle w:val="RSCB02ArticleTextChar"/>
        </w:rPr>
        <w:t xml:space="preserve"> </w:t>
      </w:r>
      <w:r w:rsidRPr="00854D63">
        <w:rPr>
          <w:rStyle w:val="RSCB02ArticleTextChar"/>
        </w:rPr>
        <w:t>G</w:t>
      </w:r>
      <w:r>
        <w:rPr>
          <w:rStyle w:val="RSCB02ArticleTextChar"/>
        </w:rPr>
        <w:t>.</w:t>
      </w:r>
      <w:r w:rsidRPr="00854D63">
        <w:rPr>
          <w:rStyle w:val="RSCB02ArticleTextChar"/>
        </w:rPr>
        <w:t xml:space="preserve"> Kang, Y</w:t>
      </w:r>
      <w:r>
        <w:rPr>
          <w:rStyle w:val="RSCB02ArticleTextChar"/>
        </w:rPr>
        <w:t>.</w:t>
      </w:r>
      <w:r w:rsidRPr="00854D63">
        <w:rPr>
          <w:rStyle w:val="RSCB02ArticleTextChar"/>
        </w:rPr>
        <w:t xml:space="preserve"> Jeon, K</w:t>
      </w:r>
      <w:r>
        <w:rPr>
          <w:rStyle w:val="RSCB02ArticleTextChar"/>
        </w:rPr>
        <w:t>.</w:t>
      </w:r>
      <w:r w:rsidRPr="00854D63">
        <w:rPr>
          <w:rStyle w:val="RSCB02ArticleTextChar"/>
        </w:rPr>
        <w:t xml:space="preserve"> Y</w:t>
      </w:r>
      <w:r>
        <w:rPr>
          <w:rStyle w:val="RSCB02ArticleTextChar"/>
        </w:rPr>
        <w:t>.</w:t>
      </w:r>
      <w:r w:rsidRPr="00854D63">
        <w:rPr>
          <w:rStyle w:val="RSCB02ArticleTextChar"/>
        </w:rPr>
        <w:t xml:space="preserve"> Lee, J</w:t>
      </w:r>
      <w:r>
        <w:rPr>
          <w:rStyle w:val="RSCB02ArticleTextChar"/>
        </w:rPr>
        <w:t>.</w:t>
      </w:r>
      <w:r w:rsidRPr="00854D63">
        <w:rPr>
          <w:rStyle w:val="RSCB02ArticleTextChar"/>
        </w:rPr>
        <w:t xml:space="preserve"> Kim</w:t>
      </w:r>
      <w:r>
        <w:rPr>
          <w:rStyle w:val="RSCB02ArticleTextChar"/>
        </w:rPr>
        <w:t xml:space="preserve"> and</w:t>
      </w:r>
      <w:r w:rsidRPr="00854D63">
        <w:rPr>
          <w:rStyle w:val="RSCB02ArticleTextChar"/>
        </w:rPr>
        <w:t xml:space="preserve"> T</w:t>
      </w:r>
      <w:r>
        <w:rPr>
          <w:rStyle w:val="RSCB02ArticleTextChar"/>
        </w:rPr>
        <w:t>.</w:t>
      </w:r>
      <w:r w:rsidRPr="00854D63">
        <w:rPr>
          <w:rStyle w:val="RSCB02ArticleTextChar"/>
        </w:rPr>
        <w:t xml:space="preserve"> H</w:t>
      </w:r>
      <w:r>
        <w:rPr>
          <w:rStyle w:val="RSCB02ArticleTextChar"/>
        </w:rPr>
        <w:t>.</w:t>
      </w:r>
      <w:r w:rsidRPr="00854D63">
        <w:rPr>
          <w:rStyle w:val="RSCB02ArticleTextChar"/>
        </w:rPr>
        <w:t xml:space="preserve"> Kim</w:t>
      </w:r>
      <w:r>
        <w:rPr>
          <w:rStyle w:val="RSCB02ArticleTextChar"/>
        </w:rPr>
        <w:t xml:space="preserve">, </w:t>
      </w:r>
      <w:proofErr w:type="spellStart"/>
      <w:r w:rsidRPr="0060598A">
        <w:rPr>
          <w:rStyle w:val="RSCB02ArticleTextChar"/>
          <w:i/>
        </w:rPr>
        <w:t>Cryst</w:t>
      </w:r>
      <w:proofErr w:type="spellEnd"/>
      <w:r w:rsidRPr="0060598A">
        <w:rPr>
          <w:rStyle w:val="RSCB02ArticleTextChar"/>
          <w:i/>
        </w:rPr>
        <w:t>. Growth Des.</w:t>
      </w:r>
      <w:r>
        <w:rPr>
          <w:rStyle w:val="RSCB02ArticleTextChar"/>
        </w:rPr>
        <w:t>,</w:t>
      </w:r>
      <w:r w:rsidRPr="00854D63">
        <w:rPr>
          <w:rStyle w:val="RSCB02ArticleTextChar"/>
        </w:rPr>
        <w:t xml:space="preserve"> 2015, </w:t>
      </w:r>
      <w:r w:rsidRPr="0060598A">
        <w:rPr>
          <w:rStyle w:val="RSCB02ArticleTextChar"/>
          <w:b/>
        </w:rPr>
        <w:t>15</w:t>
      </w:r>
      <w:r w:rsidRPr="00854D63">
        <w:rPr>
          <w:rStyle w:val="RSCB02ArticleTextChar"/>
        </w:rPr>
        <w:t>, 5183</w:t>
      </w:r>
      <w:r>
        <w:rPr>
          <w:rStyle w:val="RSCB02ArticleTextChar"/>
        </w:rPr>
        <w:t>.</w:t>
      </w:r>
    </w:p>
    <w:p w14:paraId="050EAA1A" w14:textId="77777777" w:rsidR="000603AE" w:rsidRDefault="000603AE" w:rsidP="000603AE">
      <w:pPr>
        <w:spacing w:after="0"/>
        <w:jc w:val="both"/>
        <w:rPr>
          <w:rStyle w:val="RSCB02ArticleTextChar"/>
        </w:rPr>
      </w:pPr>
      <w:r w:rsidRPr="00C314B2">
        <w:rPr>
          <w:rStyle w:val="RSCB02ArticleTextChar"/>
        </w:rPr>
        <w:t>[</w:t>
      </w:r>
      <w:r>
        <w:rPr>
          <w:rStyle w:val="RSCB02ArticleTextChar"/>
        </w:rPr>
        <w:t>85</w:t>
      </w:r>
      <w:r w:rsidRPr="00C314B2">
        <w:rPr>
          <w:rStyle w:val="RSCB02ArticleTextChar"/>
        </w:rPr>
        <w:t>]</w:t>
      </w:r>
      <w:r>
        <w:rPr>
          <w:rStyle w:val="RSCB02ArticleTextChar"/>
        </w:rPr>
        <w:t xml:space="preserve"> </w:t>
      </w:r>
      <w:r w:rsidRPr="00854D63">
        <w:rPr>
          <w:rStyle w:val="RSCB02ArticleTextChar"/>
          <w:rFonts w:hint="eastAsia"/>
        </w:rPr>
        <w:t xml:space="preserve">R. R. </w:t>
      </w:r>
      <w:proofErr w:type="spellStart"/>
      <w:r w:rsidRPr="00854D63">
        <w:rPr>
          <w:rStyle w:val="RSCB02ArticleTextChar"/>
          <w:rFonts w:hint="eastAsia"/>
        </w:rPr>
        <w:t>Ramazanov</w:t>
      </w:r>
      <w:proofErr w:type="spellEnd"/>
      <w:r w:rsidRPr="00854D63">
        <w:rPr>
          <w:rStyle w:val="RSCB02ArticleTextChar"/>
          <w:rFonts w:hint="eastAsia"/>
        </w:rPr>
        <w:t xml:space="preserve">, A. I. </w:t>
      </w:r>
      <w:proofErr w:type="spellStart"/>
      <w:r w:rsidRPr="00854D63">
        <w:rPr>
          <w:rStyle w:val="RSCB02ArticleTextChar"/>
          <w:rFonts w:hint="eastAsia"/>
        </w:rPr>
        <w:t>Kononov</w:t>
      </w:r>
      <w:proofErr w:type="spellEnd"/>
      <w:r w:rsidRPr="00854D63">
        <w:rPr>
          <w:rStyle w:val="RSCB02ArticleTextChar"/>
          <w:rFonts w:hint="eastAsia"/>
        </w:rPr>
        <w:t xml:space="preserve">, A. M. </w:t>
      </w:r>
      <w:proofErr w:type="spellStart"/>
      <w:r w:rsidRPr="00854D63">
        <w:rPr>
          <w:rStyle w:val="RSCB02ArticleTextChar"/>
          <w:rFonts w:hint="eastAsia"/>
        </w:rPr>
        <w:t>Nesterenko</w:t>
      </w:r>
      <w:proofErr w:type="spellEnd"/>
      <w:r w:rsidRPr="00854D63">
        <w:rPr>
          <w:rStyle w:val="RSCB02ArticleTextChar"/>
          <w:rFonts w:hint="eastAsia"/>
        </w:rPr>
        <w:t xml:space="preserve">, J. R. </w:t>
      </w:r>
      <w:proofErr w:type="spellStart"/>
      <w:r w:rsidRPr="00854D63">
        <w:rPr>
          <w:rStyle w:val="RSCB02ArticleTextChar"/>
          <w:rFonts w:hint="eastAsia"/>
        </w:rPr>
        <w:t>Shakirova</w:t>
      </w:r>
      <w:proofErr w:type="spellEnd"/>
      <w:r w:rsidRPr="00854D63">
        <w:rPr>
          <w:rStyle w:val="RSCB02ArticleTextChar"/>
          <w:rFonts w:hint="eastAsia"/>
        </w:rPr>
        <w:t xml:space="preserve">, I. O. </w:t>
      </w:r>
      <w:proofErr w:type="spellStart"/>
      <w:r w:rsidRPr="00854D63">
        <w:rPr>
          <w:rStyle w:val="RSCB02ArticleTextChar"/>
          <w:rFonts w:hint="eastAsia"/>
        </w:rPr>
        <w:t>Koshevoy</w:t>
      </w:r>
      <w:proofErr w:type="spellEnd"/>
      <w:r w:rsidRPr="00854D63">
        <w:rPr>
          <w:rStyle w:val="RSCB02ArticleTextChar"/>
          <w:rFonts w:hint="eastAsia"/>
        </w:rPr>
        <w:t>,</w:t>
      </w:r>
      <w:r>
        <w:rPr>
          <w:rStyle w:val="RSCB02ArticleTextChar"/>
          <w:rFonts w:hint="eastAsia"/>
          <w:lang w:eastAsia="zh-CN"/>
        </w:rPr>
        <w:t xml:space="preserve"> </w:t>
      </w:r>
      <w:r w:rsidRPr="00854D63">
        <w:rPr>
          <w:rStyle w:val="RSCB02ArticleTextChar"/>
          <w:rFonts w:hint="eastAsia"/>
        </w:rPr>
        <w:t xml:space="preserve">E. V. </w:t>
      </w:r>
      <w:proofErr w:type="spellStart"/>
      <w:r w:rsidRPr="00854D63">
        <w:rPr>
          <w:rStyle w:val="RSCB02ArticleTextChar"/>
          <w:rFonts w:hint="eastAsia"/>
        </w:rPr>
        <w:t>Grachova</w:t>
      </w:r>
      <w:proofErr w:type="spellEnd"/>
      <w:r>
        <w:rPr>
          <w:rStyle w:val="RSCB02ArticleTextChar"/>
        </w:rPr>
        <w:t xml:space="preserve"> and</w:t>
      </w:r>
      <w:r w:rsidRPr="00854D63">
        <w:rPr>
          <w:rStyle w:val="RSCB02ArticleTextChar"/>
          <w:rFonts w:hint="eastAsia"/>
        </w:rPr>
        <w:t xml:space="preserve"> S. P. </w:t>
      </w:r>
      <w:proofErr w:type="spellStart"/>
      <w:r w:rsidRPr="00854D63">
        <w:rPr>
          <w:rStyle w:val="RSCB02ArticleTextChar"/>
          <w:rFonts w:hint="eastAsia"/>
        </w:rPr>
        <w:t>Tunik</w:t>
      </w:r>
      <w:proofErr w:type="spellEnd"/>
      <w:r>
        <w:rPr>
          <w:rStyle w:val="RSCB02ArticleTextChar"/>
        </w:rPr>
        <w:t xml:space="preserve">, </w:t>
      </w:r>
      <w:r w:rsidRPr="0060598A">
        <w:rPr>
          <w:rStyle w:val="RSCB02ArticleTextChar"/>
          <w:i/>
        </w:rPr>
        <w:t>J. Phys. Chem. C</w:t>
      </w:r>
      <w:r>
        <w:rPr>
          <w:rStyle w:val="RSCB02ArticleTextChar"/>
        </w:rPr>
        <w:t>,</w:t>
      </w:r>
      <w:r w:rsidRPr="00854D63">
        <w:rPr>
          <w:rStyle w:val="RSCB02ArticleTextChar"/>
        </w:rPr>
        <w:t xml:space="preserve"> 2016, </w:t>
      </w:r>
      <w:r w:rsidRPr="0060598A">
        <w:rPr>
          <w:rStyle w:val="RSCB02ArticleTextChar"/>
          <w:b/>
        </w:rPr>
        <w:t>120</w:t>
      </w:r>
      <w:r w:rsidRPr="00854D63">
        <w:rPr>
          <w:rStyle w:val="RSCB02ArticleTextChar"/>
        </w:rPr>
        <w:t>, 25541</w:t>
      </w:r>
      <w:r>
        <w:rPr>
          <w:rStyle w:val="RSCB02ArticleTextChar"/>
        </w:rPr>
        <w:t>.</w:t>
      </w:r>
    </w:p>
    <w:p w14:paraId="1EA05BD3" w14:textId="77777777" w:rsidR="000603AE" w:rsidRDefault="000603AE" w:rsidP="000603AE">
      <w:pPr>
        <w:spacing w:after="0"/>
        <w:jc w:val="both"/>
        <w:rPr>
          <w:rStyle w:val="RSCB02ArticleTextChar"/>
        </w:rPr>
      </w:pPr>
      <w:r w:rsidRPr="00C314B2">
        <w:rPr>
          <w:rStyle w:val="RSCB02ArticleTextChar"/>
        </w:rPr>
        <w:t>[</w:t>
      </w:r>
      <w:r>
        <w:rPr>
          <w:rStyle w:val="RSCB02ArticleTextChar"/>
        </w:rPr>
        <w:t>86</w:t>
      </w:r>
      <w:r w:rsidRPr="00C314B2">
        <w:rPr>
          <w:rStyle w:val="RSCB02ArticleTextChar"/>
        </w:rPr>
        <w:t>]</w:t>
      </w:r>
      <w:r>
        <w:rPr>
          <w:rStyle w:val="RSCB02ArticleTextChar"/>
        </w:rPr>
        <w:t xml:space="preserve"> </w:t>
      </w:r>
      <w:r w:rsidRPr="00780C65">
        <w:rPr>
          <w:rStyle w:val="RSCB02ArticleTextChar"/>
        </w:rPr>
        <w:t>L</w:t>
      </w:r>
      <w:r>
        <w:rPr>
          <w:rStyle w:val="RSCB02ArticleTextChar"/>
        </w:rPr>
        <w:t>. Bai</w:t>
      </w:r>
      <w:r w:rsidRPr="00780C65">
        <w:rPr>
          <w:rStyle w:val="RSCB02ArticleTextChar"/>
        </w:rPr>
        <w:t>, A</w:t>
      </w:r>
      <w:r>
        <w:rPr>
          <w:rStyle w:val="RSCB02ArticleTextChar"/>
        </w:rPr>
        <w:t>. Jana</w:t>
      </w:r>
      <w:r w:rsidRPr="00780C65">
        <w:rPr>
          <w:rStyle w:val="RSCB02ArticleTextChar"/>
        </w:rPr>
        <w:t>, H</w:t>
      </w:r>
      <w:r>
        <w:rPr>
          <w:rStyle w:val="RSCB02ArticleTextChar"/>
        </w:rPr>
        <w:t>.</w:t>
      </w:r>
      <w:r w:rsidRPr="00780C65">
        <w:rPr>
          <w:rStyle w:val="RSCB02ArticleTextChar"/>
        </w:rPr>
        <w:t xml:space="preserve"> P</w:t>
      </w:r>
      <w:r>
        <w:rPr>
          <w:rStyle w:val="RSCB02ArticleTextChar"/>
        </w:rPr>
        <w:t xml:space="preserve">. </w:t>
      </w:r>
      <w:proofErr w:type="spellStart"/>
      <w:r>
        <w:rPr>
          <w:rStyle w:val="RSCB02ArticleTextChar"/>
        </w:rPr>
        <w:t>Tham</w:t>
      </w:r>
      <w:proofErr w:type="spellEnd"/>
      <w:r w:rsidRPr="00780C65">
        <w:rPr>
          <w:rStyle w:val="RSCB02ArticleTextChar"/>
        </w:rPr>
        <w:t>, K</w:t>
      </w:r>
      <w:r>
        <w:rPr>
          <w:rStyle w:val="RSCB02ArticleTextChar"/>
        </w:rPr>
        <w:t>.</w:t>
      </w:r>
      <w:r w:rsidRPr="00780C65">
        <w:rPr>
          <w:rStyle w:val="RSCB02ArticleTextChar"/>
        </w:rPr>
        <w:t xml:space="preserve"> T</w:t>
      </w:r>
      <w:r>
        <w:rPr>
          <w:rStyle w:val="RSCB02ArticleTextChar"/>
        </w:rPr>
        <w:t>. Nguyen</w:t>
      </w:r>
      <w:r w:rsidRPr="00780C65">
        <w:rPr>
          <w:rStyle w:val="RSCB02ArticleTextChar"/>
        </w:rPr>
        <w:t>, P</w:t>
      </w:r>
      <w:r>
        <w:rPr>
          <w:rStyle w:val="RSCB02ArticleTextChar"/>
        </w:rPr>
        <w:t>. Borah and</w:t>
      </w:r>
      <w:r>
        <w:rPr>
          <w:rStyle w:val="RSCB02ArticleTextChar"/>
          <w:rFonts w:hint="eastAsia"/>
          <w:lang w:eastAsia="zh-CN"/>
        </w:rPr>
        <w:t xml:space="preserve"> </w:t>
      </w:r>
      <w:r w:rsidRPr="00780C65">
        <w:rPr>
          <w:rStyle w:val="RSCB02ArticleTextChar"/>
        </w:rPr>
        <w:t>Yanli Zhao</w:t>
      </w:r>
      <w:r>
        <w:rPr>
          <w:rStyle w:val="RSCB02ArticleTextChar"/>
        </w:rPr>
        <w:t xml:space="preserve">, </w:t>
      </w:r>
      <w:r w:rsidRPr="004E094A">
        <w:rPr>
          <w:rStyle w:val="RSCB02ArticleTextChar"/>
          <w:i/>
        </w:rPr>
        <w:t>small</w:t>
      </w:r>
      <w:r>
        <w:rPr>
          <w:rStyle w:val="RSCB02ArticleTextChar"/>
        </w:rPr>
        <w:t>,</w:t>
      </w:r>
      <w:r w:rsidRPr="00780C65">
        <w:rPr>
          <w:rStyle w:val="RSCB02ArticleTextChar"/>
        </w:rPr>
        <w:t xml:space="preserve"> 2016, 12, </w:t>
      </w:r>
      <w:r w:rsidRPr="004E094A">
        <w:rPr>
          <w:rStyle w:val="RSCB02ArticleTextChar"/>
          <w:b/>
        </w:rPr>
        <w:t>24</w:t>
      </w:r>
      <w:r w:rsidRPr="00780C65">
        <w:rPr>
          <w:rStyle w:val="RSCB02ArticleTextChar"/>
        </w:rPr>
        <w:t>, 3302</w:t>
      </w:r>
      <w:r>
        <w:rPr>
          <w:rStyle w:val="RSCB02ArticleTextChar"/>
        </w:rPr>
        <w:t>.</w:t>
      </w:r>
    </w:p>
    <w:p w14:paraId="08EF5FDC" w14:textId="77777777" w:rsidR="000603AE" w:rsidRPr="003B43DE" w:rsidRDefault="000603AE" w:rsidP="000603AE">
      <w:pPr>
        <w:spacing w:after="0"/>
        <w:jc w:val="both"/>
        <w:rPr>
          <w:rStyle w:val="RSCB02ArticleTextChar"/>
        </w:rPr>
      </w:pPr>
      <w:r w:rsidRPr="00C314B2">
        <w:rPr>
          <w:rStyle w:val="RSCB02ArticleTextChar"/>
        </w:rPr>
        <w:lastRenderedPageBreak/>
        <w:t>[</w:t>
      </w:r>
      <w:r>
        <w:rPr>
          <w:rStyle w:val="RSCB02ArticleTextChar"/>
        </w:rPr>
        <w:t>87</w:t>
      </w:r>
      <w:r w:rsidRPr="00C314B2">
        <w:rPr>
          <w:rStyle w:val="RSCB02ArticleTextChar"/>
        </w:rPr>
        <w:t>]</w:t>
      </w:r>
      <w:r>
        <w:rPr>
          <w:rStyle w:val="RSCB02ArticleTextChar"/>
        </w:rPr>
        <w:t xml:space="preserve"> </w:t>
      </w:r>
      <w:r w:rsidRPr="00780C65">
        <w:rPr>
          <w:rStyle w:val="RSCB02ArticleTextChar"/>
        </w:rPr>
        <w:t>A</w:t>
      </w:r>
      <w:r>
        <w:rPr>
          <w:rStyle w:val="RSCB02ArticleTextChar"/>
        </w:rPr>
        <w:t>.</w:t>
      </w:r>
      <w:r w:rsidRPr="00780C65">
        <w:rPr>
          <w:rStyle w:val="RSCB02ArticleTextChar"/>
        </w:rPr>
        <w:t xml:space="preserve"> S. </w:t>
      </w:r>
      <w:proofErr w:type="spellStart"/>
      <w:r w:rsidRPr="00780C65">
        <w:rPr>
          <w:rStyle w:val="RSCB02ArticleTextChar"/>
        </w:rPr>
        <w:t>Sergeenko</w:t>
      </w:r>
      <w:proofErr w:type="spellEnd"/>
      <w:r w:rsidRPr="00780C65">
        <w:rPr>
          <w:rStyle w:val="RSCB02ArticleTextChar"/>
        </w:rPr>
        <w:t>, J</w:t>
      </w:r>
      <w:r>
        <w:rPr>
          <w:rStyle w:val="RSCB02ArticleTextChar"/>
        </w:rPr>
        <w:t>.</w:t>
      </w:r>
      <w:r w:rsidRPr="00780C65">
        <w:rPr>
          <w:rStyle w:val="RSCB02ArticleTextChar"/>
        </w:rPr>
        <w:t xml:space="preserve"> S. Ovens</w:t>
      </w:r>
      <w:r>
        <w:rPr>
          <w:rStyle w:val="RSCB02ArticleTextChar"/>
        </w:rPr>
        <w:t xml:space="preserve"> and</w:t>
      </w:r>
      <w:r w:rsidRPr="00780C65">
        <w:rPr>
          <w:rStyle w:val="RSCB02ArticleTextChar"/>
        </w:rPr>
        <w:t xml:space="preserve"> D</w:t>
      </w:r>
      <w:r>
        <w:rPr>
          <w:rStyle w:val="RSCB02ArticleTextChar"/>
        </w:rPr>
        <w:t>.</w:t>
      </w:r>
      <w:r w:rsidRPr="00780C65">
        <w:rPr>
          <w:rStyle w:val="RSCB02ArticleTextChar"/>
        </w:rPr>
        <w:t xml:space="preserve"> B. </w:t>
      </w:r>
      <w:proofErr w:type="spellStart"/>
      <w:r w:rsidRPr="00780C65">
        <w:rPr>
          <w:rStyle w:val="RSCB02ArticleTextChar"/>
        </w:rPr>
        <w:t>Leznoff</w:t>
      </w:r>
      <w:proofErr w:type="spellEnd"/>
      <w:r>
        <w:rPr>
          <w:rStyle w:val="RSCB02ArticleTextChar"/>
        </w:rPr>
        <w:t xml:space="preserve">, </w:t>
      </w:r>
      <w:proofErr w:type="spellStart"/>
      <w:r w:rsidRPr="004E094A">
        <w:rPr>
          <w:rStyle w:val="RSCB02ArticleTextChar"/>
          <w:i/>
        </w:rPr>
        <w:t>Inorg</w:t>
      </w:r>
      <w:proofErr w:type="spellEnd"/>
      <w:r w:rsidRPr="004E094A">
        <w:rPr>
          <w:rStyle w:val="RSCB02ArticleTextChar"/>
          <w:i/>
        </w:rPr>
        <w:t>. Chem.</w:t>
      </w:r>
      <w:r>
        <w:rPr>
          <w:rStyle w:val="RSCB02ArticleTextChar"/>
        </w:rPr>
        <w:t>,</w:t>
      </w:r>
      <w:r w:rsidRPr="00780C65">
        <w:rPr>
          <w:rStyle w:val="RSCB02ArticleTextChar"/>
        </w:rPr>
        <w:t xml:space="preserve"> 2017, </w:t>
      </w:r>
      <w:r w:rsidRPr="004E094A">
        <w:rPr>
          <w:rStyle w:val="RSCB02ArticleTextChar"/>
          <w:b/>
        </w:rPr>
        <w:t>56</w:t>
      </w:r>
      <w:r w:rsidRPr="00780C65">
        <w:rPr>
          <w:rStyle w:val="RSCB02ArticleTextChar"/>
        </w:rPr>
        <w:t>, 7870</w:t>
      </w:r>
      <w:r>
        <w:rPr>
          <w:rStyle w:val="RSCB02ArticleTextChar"/>
        </w:rPr>
        <w:t>.</w:t>
      </w:r>
    </w:p>
    <w:p w14:paraId="4EBE1E5C" w14:textId="77777777" w:rsidR="001052C2" w:rsidRPr="0055239F" w:rsidRDefault="001052C2" w:rsidP="001052C2">
      <w:pPr>
        <w:pStyle w:val="RSCB08CHeadingIn-line"/>
        <w:jc w:val="both"/>
        <w:rPr>
          <w:b w:val="0"/>
          <w:lang w:val="en-US" w:eastAsia="zh-CN"/>
        </w:rPr>
      </w:pPr>
      <w:r w:rsidRPr="00E532D6">
        <w:rPr>
          <w:rStyle w:val="RSCB02ArticleTextChar"/>
          <w:b w:val="0"/>
          <w:lang w:val="en-US" w:eastAsia="zh-CN"/>
        </w:rPr>
        <w:t>[</w:t>
      </w:r>
      <w:r>
        <w:rPr>
          <w:rStyle w:val="RSCB02ArticleTextChar"/>
          <w:b w:val="0"/>
          <w:lang w:val="en-US" w:eastAsia="zh-CN"/>
        </w:rPr>
        <w:t>88</w:t>
      </w:r>
      <w:r w:rsidRPr="00E532D6">
        <w:rPr>
          <w:rStyle w:val="RSCB02ArticleTextChar"/>
          <w:b w:val="0"/>
          <w:lang w:val="en-US" w:eastAsia="zh-CN"/>
        </w:rPr>
        <w:t>]</w:t>
      </w:r>
      <w:r>
        <w:rPr>
          <w:rStyle w:val="RSCB02ArticleTextChar"/>
          <w:b w:val="0"/>
          <w:lang w:val="en-US" w:eastAsia="zh-CN"/>
        </w:rPr>
        <w:t xml:space="preserve"> </w:t>
      </w:r>
      <w:r w:rsidRPr="00C542BB">
        <w:rPr>
          <w:b w:val="0"/>
          <w:lang w:val="en-US" w:eastAsia="zh-CN"/>
        </w:rPr>
        <w:t>A. P. Kulkarni, X. Kong</w:t>
      </w:r>
      <w:r>
        <w:rPr>
          <w:b w:val="0"/>
          <w:lang w:val="en-US" w:eastAsia="zh-CN"/>
        </w:rPr>
        <w:t xml:space="preserve"> and S. A. </w:t>
      </w:r>
      <w:proofErr w:type="spellStart"/>
      <w:r>
        <w:rPr>
          <w:b w:val="0"/>
          <w:lang w:val="en-US" w:eastAsia="zh-CN"/>
        </w:rPr>
        <w:t>Jenekhe</w:t>
      </w:r>
      <w:proofErr w:type="spellEnd"/>
      <w:r>
        <w:rPr>
          <w:b w:val="0"/>
          <w:lang w:val="en-US" w:eastAsia="zh-CN"/>
        </w:rPr>
        <w:t xml:space="preserve">, </w:t>
      </w:r>
      <w:r w:rsidRPr="004E094A">
        <w:rPr>
          <w:b w:val="0"/>
          <w:i/>
          <w:lang w:val="en-US" w:eastAsia="zh-CN"/>
        </w:rPr>
        <w:t xml:space="preserve">Adv. </w:t>
      </w:r>
      <w:proofErr w:type="spellStart"/>
      <w:r w:rsidRPr="004E094A">
        <w:rPr>
          <w:b w:val="0"/>
          <w:i/>
          <w:lang w:val="en-US" w:eastAsia="zh-CN"/>
        </w:rPr>
        <w:t>Funct</w:t>
      </w:r>
      <w:proofErr w:type="spellEnd"/>
      <w:r w:rsidRPr="004E094A">
        <w:rPr>
          <w:b w:val="0"/>
          <w:i/>
          <w:lang w:val="en-US" w:eastAsia="zh-CN"/>
        </w:rPr>
        <w:t>.</w:t>
      </w:r>
      <w:r w:rsidRPr="004E094A">
        <w:rPr>
          <w:rFonts w:hint="eastAsia"/>
          <w:b w:val="0"/>
          <w:i/>
          <w:lang w:val="en-US" w:eastAsia="zh-CN"/>
        </w:rPr>
        <w:t xml:space="preserve"> </w:t>
      </w:r>
      <w:r w:rsidRPr="004E094A">
        <w:rPr>
          <w:b w:val="0"/>
          <w:i/>
          <w:lang w:val="en-US" w:eastAsia="zh-CN"/>
        </w:rPr>
        <w:t>Mater.</w:t>
      </w:r>
      <w:r>
        <w:rPr>
          <w:b w:val="0"/>
          <w:lang w:val="en-US" w:eastAsia="zh-CN"/>
        </w:rPr>
        <w:t>,</w:t>
      </w:r>
      <w:r w:rsidRPr="00C542BB">
        <w:rPr>
          <w:b w:val="0"/>
          <w:lang w:val="en-US" w:eastAsia="zh-CN"/>
        </w:rPr>
        <w:t xml:space="preserve"> 2006, </w:t>
      </w:r>
      <w:r w:rsidRPr="004E094A">
        <w:rPr>
          <w:lang w:val="en-US" w:eastAsia="zh-CN"/>
        </w:rPr>
        <w:t>16</w:t>
      </w:r>
      <w:r w:rsidRPr="00C542BB">
        <w:rPr>
          <w:b w:val="0"/>
          <w:lang w:val="en-US" w:eastAsia="zh-CN"/>
        </w:rPr>
        <w:t>, 1057</w:t>
      </w:r>
      <w:r>
        <w:rPr>
          <w:b w:val="0"/>
          <w:lang w:val="en-US" w:eastAsia="zh-CN"/>
        </w:rPr>
        <w:t>.</w:t>
      </w:r>
    </w:p>
    <w:p w14:paraId="6E9F8536" w14:textId="77777777" w:rsidR="001052C2" w:rsidRDefault="001052C2" w:rsidP="001052C2">
      <w:pPr>
        <w:pStyle w:val="RSCB08CHeadingIn-line"/>
        <w:jc w:val="both"/>
        <w:rPr>
          <w:b w:val="0"/>
          <w:lang w:val="en-US" w:eastAsia="zh-CN"/>
        </w:rPr>
      </w:pPr>
      <w:r w:rsidRPr="00E532D6">
        <w:rPr>
          <w:rStyle w:val="RSCB02ArticleTextChar"/>
          <w:b w:val="0"/>
          <w:lang w:val="en-US" w:eastAsia="zh-CN"/>
        </w:rPr>
        <w:t>[</w:t>
      </w:r>
      <w:r>
        <w:rPr>
          <w:rStyle w:val="RSCB02ArticleTextChar"/>
          <w:b w:val="0"/>
          <w:lang w:val="en-US" w:eastAsia="zh-CN"/>
        </w:rPr>
        <w:t>89</w:t>
      </w:r>
      <w:r w:rsidRPr="00E532D6">
        <w:rPr>
          <w:rStyle w:val="RSCB02ArticleTextChar"/>
          <w:b w:val="0"/>
          <w:lang w:val="en-US" w:eastAsia="zh-CN"/>
        </w:rPr>
        <w:t>]</w:t>
      </w:r>
      <w:r>
        <w:rPr>
          <w:rStyle w:val="RSCB02ArticleTextChar"/>
          <w:b w:val="0"/>
          <w:lang w:val="en-US" w:eastAsia="zh-CN"/>
        </w:rPr>
        <w:t xml:space="preserve"> </w:t>
      </w:r>
      <w:r w:rsidRPr="00C542BB">
        <w:rPr>
          <w:b w:val="0"/>
          <w:lang w:val="en-US" w:eastAsia="zh-CN"/>
        </w:rPr>
        <w:t>A.</w:t>
      </w:r>
      <w:r>
        <w:rPr>
          <w:b w:val="0"/>
          <w:lang w:val="en-US" w:eastAsia="zh-CN"/>
        </w:rPr>
        <w:t xml:space="preserve"> P. Kulkarni, Y. Zhu, A. Babel,</w:t>
      </w:r>
      <w:r>
        <w:rPr>
          <w:rFonts w:hint="eastAsia"/>
          <w:b w:val="0"/>
          <w:lang w:val="en-US" w:eastAsia="zh-CN"/>
        </w:rPr>
        <w:t xml:space="preserve"> </w:t>
      </w:r>
      <w:r w:rsidRPr="00C542BB">
        <w:rPr>
          <w:b w:val="0"/>
          <w:lang w:val="en-US" w:eastAsia="zh-CN"/>
        </w:rPr>
        <w:t>P. Wu</w:t>
      </w:r>
      <w:r>
        <w:rPr>
          <w:b w:val="0"/>
          <w:lang w:val="en-US" w:eastAsia="zh-CN"/>
        </w:rPr>
        <w:t xml:space="preserve"> and</w:t>
      </w:r>
      <w:r w:rsidRPr="00C542BB">
        <w:rPr>
          <w:b w:val="0"/>
          <w:lang w:val="en-US" w:eastAsia="zh-CN"/>
        </w:rPr>
        <w:t xml:space="preserve"> S. A. </w:t>
      </w:r>
      <w:proofErr w:type="spellStart"/>
      <w:r>
        <w:rPr>
          <w:b w:val="0"/>
          <w:lang w:val="en-US" w:eastAsia="zh-CN"/>
        </w:rPr>
        <w:t>Jenekhe</w:t>
      </w:r>
      <w:proofErr w:type="spellEnd"/>
      <w:r>
        <w:rPr>
          <w:b w:val="0"/>
          <w:lang w:val="en-US" w:eastAsia="zh-CN"/>
        </w:rPr>
        <w:t xml:space="preserve">, </w:t>
      </w:r>
      <w:r w:rsidRPr="004E094A">
        <w:rPr>
          <w:b w:val="0"/>
          <w:i/>
          <w:lang w:val="en-US" w:eastAsia="zh-CN"/>
        </w:rPr>
        <w:t>Chem. Mater.</w:t>
      </w:r>
      <w:r>
        <w:rPr>
          <w:b w:val="0"/>
          <w:lang w:val="en-US" w:eastAsia="zh-CN"/>
        </w:rPr>
        <w:t>,</w:t>
      </w:r>
      <w:r w:rsidRPr="00C542BB">
        <w:rPr>
          <w:b w:val="0"/>
          <w:lang w:val="en-US" w:eastAsia="zh-CN"/>
        </w:rPr>
        <w:t xml:space="preserve"> 2008, </w:t>
      </w:r>
      <w:r w:rsidRPr="004E094A">
        <w:rPr>
          <w:lang w:val="en-US" w:eastAsia="zh-CN"/>
        </w:rPr>
        <w:t>20</w:t>
      </w:r>
      <w:r w:rsidRPr="00C542BB">
        <w:rPr>
          <w:b w:val="0"/>
          <w:lang w:val="en-US" w:eastAsia="zh-CN"/>
        </w:rPr>
        <w:t>, 4212</w:t>
      </w:r>
      <w:r>
        <w:rPr>
          <w:b w:val="0"/>
          <w:lang w:val="en-US" w:eastAsia="zh-CN"/>
        </w:rPr>
        <w:t>.</w:t>
      </w:r>
    </w:p>
    <w:p w14:paraId="78C667FE" w14:textId="77777777" w:rsidR="001052C2" w:rsidRDefault="001052C2" w:rsidP="001052C2">
      <w:pPr>
        <w:pStyle w:val="RSCB08CHeadingIn-line"/>
        <w:jc w:val="both"/>
        <w:rPr>
          <w:b w:val="0"/>
          <w:lang w:val="en-US" w:eastAsia="zh-CN"/>
        </w:rPr>
      </w:pPr>
      <w:r w:rsidRPr="00E532D6">
        <w:rPr>
          <w:rStyle w:val="RSCB02ArticleTextChar"/>
          <w:b w:val="0"/>
          <w:lang w:val="en-US" w:eastAsia="zh-CN"/>
        </w:rPr>
        <w:t>[</w:t>
      </w:r>
      <w:r>
        <w:rPr>
          <w:rStyle w:val="RSCB02ArticleTextChar"/>
          <w:b w:val="0"/>
          <w:lang w:val="en-US" w:eastAsia="zh-CN"/>
        </w:rPr>
        <w:t>90</w:t>
      </w:r>
      <w:r w:rsidRPr="00E532D6">
        <w:rPr>
          <w:rStyle w:val="RSCB02ArticleTextChar"/>
          <w:b w:val="0"/>
          <w:lang w:val="en-US" w:eastAsia="zh-CN"/>
        </w:rPr>
        <w:t>]</w:t>
      </w:r>
      <w:r>
        <w:rPr>
          <w:rStyle w:val="RSCB02ArticleTextChar"/>
          <w:b w:val="0"/>
          <w:lang w:val="en-US" w:eastAsia="zh-CN"/>
        </w:rPr>
        <w:t xml:space="preserve"> </w:t>
      </w:r>
      <w:r w:rsidRPr="00C542BB">
        <w:rPr>
          <w:b w:val="0"/>
          <w:lang w:val="en-US" w:eastAsia="zh-CN"/>
        </w:rPr>
        <w:t>J. M. Hancock, A.</w:t>
      </w:r>
      <w:r>
        <w:rPr>
          <w:b w:val="0"/>
          <w:lang w:val="en-US" w:eastAsia="zh-CN"/>
        </w:rPr>
        <w:t xml:space="preserve"> P. Gifford, Y. Zhu, Y. Lou and</w:t>
      </w:r>
      <w:r>
        <w:rPr>
          <w:rFonts w:hint="eastAsia"/>
          <w:b w:val="0"/>
          <w:lang w:val="en-US" w:eastAsia="zh-CN"/>
        </w:rPr>
        <w:t xml:space="preserve"> </w:t>
      </w:r>
      <w:r>
        <w:rPr>
          <w:b w:val="0"/>
          <w:lang w:val="en-US" w:eastAsia="zh-CN"/>
        </w:rPr>
        <w:t xml:space="preserve">S. A. </w:t>
      </w:r>
      <w:proofErr w:type="spellStart"/>
      <w:r>
        <w:rPr>
          <w:b w:val="0"/>
          <w:lang w:val="en-US" w:eastAsia="zh-CN"/>
        </w:rPr>
        <w:t>Jenekhe</w:t>
      </w:r>
      <w:proofErr w:type="spellEnd"/>
      <w:r>
        <w:rPr>
          <w:b w:val="0"/>
          <w:lang w:val="en-US" w:eastAsia="zh-CN"/>
        </w:rPr>
        <w:t xml:space="preserve">, </w:t>
      </w:r>
      <w:r w:rsidRPr="004E094A">
        <w:rPr>
          <w:b w:val="0"/>
          <w:i/>
          <w:lang w:val="en-US" w:eastAsia="zh-CN"/>
        </w:rPr>
        <w:t>Chem. Mater.</w:t>
      </w:r>
      <w:r>
        <w:rPr>
          <w:b w:val="0"/>
          <w:lang w:val="en-US" w:eastAsia="zh-CN"/>
        </w:rPr>
        <w:t>,</w:t>
      </w:r>
      <w:r w:rsidRPr="00C542BB">
        <w:rPr>
          <w:b w:val="0"/>
          <w:lang w:val="en-US" w:eastAsia="zh-CN"/>
        </w:rPr>
        <w:t xml:space="preserve"> 2006, </w:t>
      </w:r>
      <w:r w:rsidRPr="004E094A">
        <w:rPr>
          <w:lang w:val="en-US" w:eastAsia="zh-CN"/>
        </w:rPr>
        <w:t>18</w:t>
      </w:r>
      <w:r w:rsidRPr="00C542BB">
        <w:rPr>
          <w:b w:val="0"/>
          <w:lang w:val="en-US" w:eastAsia="zh-CN"/>
        </w:rPr>
        <w:t>, 4924</w:t>
      </w:r>
      <w:r>
        <w:rPr>
          <w:b w:val="0"/>
          <w:lang w:val="en-US" w:eastAsia="zh-CN"/>
        </w:rPr>
        <w:t>.</w:t>
      </w:r>
    </w:p>
    <w:p w14:paraId="6E907362" w14:textId="77777777" w:rsidR="001052C2" w:rsidRPr="0055239F" w:rsidRDefault="001052C2" w:rsidP="001052C2">
      <w:pPr>
        <w:pStyle w:val="RSCB08CHeadingIn-line"/>
        <w:jc w:val="both"/>
        <w:rPr>
          <w:b w:val="0"/>
          <w:lang w:val="en-US" w:eastAsia="zh-CN"/>
        </w:rPr>
      </w:pPr>
      <w:bookmarkStart w:id="16" w:name="OLE_LINK9"/>
      <w:r w:rsidRPr="00E532D6">
        <w:rPr>
          <w:rStyle w:val="RSCB02ArticleTextChar"/>
          <w:b w:val="0"/>
          <w:lang w:val="en-US" w:eastAsia="zh-CN"/>
        </w:rPr>
        <w:t>[</w:t>
      </w:r>
      <w:r>
        <w:rPr>
          <w:rStyle w:val="RSCB02ArticleTextChar"/>
          <w:b w:val="0"/>
          <w:lang w:val="en-US" w:eastAsia="zh-CN"/>
        </w:rPr>
        <w:t>91</w:t>
      </w:r>
      <w:r w:rsidRPr="00E532D6">
        <w:rPr>
          <w:rStyle w:val="RSCB02ArticleTextChar"/>
          <w:b w:val="0"/>
          <w:lang w:val="en-US" w:eastAsia="zh-CN"/>
        </w:rPr>
        <w:t>]</w:t>
      </w:r>
      <w:r>
        <w:rPr>
          <w:rStyle w:val="RSCB02ArticleTextChar"/>
          <w:b w:val="0"/>
          <w:lang w:val="en-US" w:eastAsia="zh-CN"/>
        </w:rPr>
        <w:t xml:space="preserve"> </w:t>
      </w:r>
      <w:r w:rsidRPr="0055239F">
        <w:rPr>
          <w:b w:val="0"/>
          <w:lang w:val="en-US" w:eastAsia="zh-CN"/>
        </w:rPr>
        <w:t>E</w:t>
      </w:r>
      <w:r>
        <w:rPr>
          <w:b w:val="0"/>
          <w:lang w:val="en-US" w:eastAsia="zh-CN"/>
        </w:rPr>
        <w:t>. Takahashi,</w:t>
      </w:r>
      <w:r w:rsidRPr="0055239F">
        <w:rPr>
          <w:b w:val="0"/>
          <w:lang w:val="en-US" w:eastAsia="zh-CN"/>
        </w:rPr>
        <w:t xml:space="preserve"> H</w:t>
      </w:r>
      <w:r>
        <w:rPr>
          <w:b w:val="0"/>
          <w:lang w:val="en-US" w:eastAsia="zh-CN"/>
        </w:rPr>
        <w:t>.</w:t>
      </w:r>
      <w:r w:rsidRPr="0055239F">
        <w:rPr>
          <w:b w:val="0"/>
          <w:lang w:val="en-US" w:eastAsia="zh-CN"/>
        </w:rPr>
        <w:t xml:space="preserve"> Takaya</w:t>
      </w:r>
      <w:r>
        <w:rPr>
          <w:b w:val="0"/>
          <w:lang w:val="en-US" w:eastAsia="zh-CN"/>
        </w:rPr>
        <w:t xml:space="preserve"> and</w:t>
      </w:r>
      <w:r w:rsidRPr="0055239F">
        <w:rPr>
          <w:b w:val="0"/>
          <w:lang w:val="en-US" w:eastAsia="zh-CN"/>
        </w:rPr>
        <w:t xml:space="preserve"> T</w:t>
      </w:r>
      <w:r>
        <w:rPr>
          <w:b w:val="0"/>
          <w:lang w:val="en-US" w:eastAsia="zh-CN"/>
        </w:rPr>
        <w:t>.</w:t>
      </w:r>
      <w:r w:rsidRPr="0055239F">
        <w:rPr>
          <w:b w:val="0"/>
          <w:lang w:val="en-US" w:eastAsia="zh-CN"/>
        </w:rPr>
        <w:t xml:space="preserve"> </w:t>
      </w:r>
      <w:proofErr w:type="spellStart"/>
      <w:r w:rsidRPr="0055239F">
        <w:rPr>
          <w:b w:val="0"/>
          <w:lang w:val="en-US" w:eastAsia="zh-CN"/>
        </w:rPr>
        <w:t>Naota</w:t>
      </w:r>
      <w:proofErr w:type="spellEnd"/>
      <w:r>
        <w:rPr>
          <w:b w:val="0"/>
          <w:lang w:val="en-US" w:eastAsia="zh-CN"/>
        </w:rPr>
        <w:t xml:space="preserve">, </w:t>
      </w:r>
      <w:r w:rsidRPr="004E094A">
        <w:rPr>
          <w:b w:val="0"/>
          <w:i/>
          <w:lang w:val="en-US" w:eastAsia="zh-CN"/>
        </w:rPr>
        <w:t>Chem. Eur. J.</w:t>
      </w:r>
      <w:r>
        <w:rPr>
          <w:b w:val="0"/>
          <w:lang w:val="en-US" w:eastAsia="zh-CN"/>
        </w:rPr>
        <w:t>,</w:t>
      </w:r>
      <w:r w:rsidRPr="0055239F">
        <w:rPr>
          <w:b w:val="0"/>
          <w:lang w:val="en-US" w:eastAsia="zh-CN"/>
        </w:rPr>
        <w:t xml:space="preserve"> 2010, </w:t>
      </w:r>
      <w:r w:rsidRPr="004E094A">
        <w:rPr>
          <w:lang w:val="en-US" w:eastAsia="zh-CN"/>
        </w:rPr>
        <w:t>16</w:t>
      </w:r>
      <w:r w:rsidRPr="0055239F">
        <w:rPr>
          <w:b w:val="0"/>
          <w:lang w:val="en-US" w:eastAsia="zh-CN"/>
        </w:rPr>
        <w:t>, 4793</w:t>
      </w:r>
      <w:r>
        <w:rPr>
          <w:b w:val="0"/>
          <w:lang w:val="en-US" w:eastAsia="zh-CN"/>
        </w:rPr>
        <w:t>.</w:t>
      </w:r>
      <w:bookmarkEnd w:id="16"/>
    </w:p>
    <w:p w14:paraId="36A75709" w14:textId="77777777" w:rsidR="001052C2" w:rsidRPr="0055239F" w:rsidRDefault="001052C2" w:rsidP="001052C2">
      <w:pPr>
        <w:pStyle w:val="RSCB08CHeadingIn-line"/>
        <w:jc w:val="both"/>
        <w:rPr>
          <w:b w:val="0"/>
          <w:lang w:val="en-US" w:eastAsia="zh-CN"/>
        </w:rPr>
      </w:pPr>
      <w:r w:rsidRPr="00E532D6">
        <w:rPr>
          <w:rStyle w:val="RSCB02ArticleTextChar"/>
          <w:b w:val="0"/>
          <w:lang w:val="en-US" w:eastAsia="zh-CN"/>
        </w:rPr>
        <w:t>[</w:t>
      </w:r>
      <w:r>
        <w:rPr>
          <w:rStyle w:val="RSCB02ArticleTextChar"/>
          <w:b w:val="0"/>
          <w:lang w:val="en-US" w:eastAsia="zh-CN"/>
        </w:rPr>
        <w:t>92</w:t>
      </w:r>
      <w:r w:rsidRPr="00E532D6">
        <w:rPr>
          <w:rStyle w:val="RSCB02ArticleTextChar"/>
          <w:b w:val="0"/>
          <w:lang w:val="en-US" w:eastAsia="zh-CN"/>
        </w:rPr>
        <w:t>]</w:t>
      </w:r>
      <w:r>
        <w:rPr>
          <w:rStyle w:val="RSCB02ArticleTextChar"/>
          <w:b w:val="0"/>
          <w:lang w:val="en-US" w:eastAsia="zh-CN"/>
        </w:rPr>
        <w:t xml:space="preserve"> </w:t>
      </w:r>
      <w:r w:rsidRPr="007A42F8">
        <w:rPr>
          <w:b w:val="0"/>
          <w:lang w:val="en-US" w:eastAsia="zh-CN"/>
        </w:rPr>
        <w:t>C</w:t>
      </w:r>
      <w:r>
        <w:rPr>
          <w:b w:val="0"/>
          <w:lang w:val="en-US" w:eastAsia="zh-CN"/>
        </w:rPr>
        <w:t>.</w:t>
      </w:r>
      <w:r w:rsidRPr="007A42F8">
        <w:rPr>
          <w:b w:val="0"/>
          <w:lang w:val="en-US" w:eastAsia="zh-CN"/>
        </w:rPr>
        <w:t xml:space="preserve"> Dou, L</w:t>
      </w:r>
      <w:r>
        <w:rPr>
          <w:b w:val="0"/>
          <w:lang w:val="en-US" w:eastAsia="zh-CN"/>
        </w:rPr>
        <w:t>.</w:t>
      </w:r>
      <w:r w:rsidRPr="007A42F8">
        <w:rPr>
          <w:b w:val="0"/>
          <w:lang w:val="en-US" w:eastAsia="zh-CN"/>
        </w:rPr>
        <w:t xml:space="preserve"> Han, S</w:t>
      </w:r>
      <w:r>
        <w:rPr>
          <w:b w:val="0"/>
          <w:lang w:val="en-US" w:eastAsia="zh-CN"/>
        </w:rPr>
        <w:t>.</w:t>
      </w:r>
      <w:r w:rsidRPr="007A42F8">
        <w:rPr>
          <w:b w:val="0"/>
          <w:lang w:val="en-US" w:eastAsia="zh-CN"/>
        </w:rPr>
        <w:t xml:space="preserve"> Zhao, H</w:t>
      </w:r>
      <w:r>
        <w:rPr>
          <w:b w:val="0"/>
          <w:lang w:val="en-US" w:eastAsia="zh-CN"/>
        </w:rPr>
        <w:t>.</w:t>
      </w:r>
      <w:r w:rsidRPr="007A42F8">
        <w:rPr>
          <w:b w:val="0"/>
          <w:lang w:val="en-US" w:eastAsia="zh-CN"/>
        </w:rPr>
        <w:t xml:space="preserve"> Zhang</w:t>
      </w:r>
      <w:r>
        <w:rPr>
          <w:b w:val="0"/>
          <w:lang w:val="en-US" w:eastAsia="zh-CN"/>
        </w:rPr>
        <w:t xml:space="preserve"> and</w:t>
      </w:r>
      <w:r w:rsidRPr="007A42F8">
        <w:rPr>
          <w:b w:val="0"/>
          <w:lang w:val="en-US" w:eastAsia="zh-CN"/>
        </w:rPr>
        <w:t xml:space="preserve"> Y</w:t>
      </w:r>
      <w:r>
        <w:rPr>
          <w:b w:val="0"/>
          <w:lang w:val="en-US" w:eastAsia="zh-CN"/>
        </w:rPr>
        <w:t>.</w:t>
      </w:r>
      <w:r w:rsidRPr="007A42F8">
        <w:rPr>
          <w:b w:val="0"/>
          <w:lang w:val="en-US" w:eastAsia="zh-CN"/>
        </w:rPr>
        <w:t xml:space="preserve"> Wang</w:t>
      </w:r>
      <w:r>
        <w:rPr>
          <w:b w:val="0"/>
          <w:lang w:val="en-US" w:eastAsia="zh-CN"/>
        </w:rPr>
        <w:t xml:space="preserve">, </w:t>
      </w:r>
      <w:r w:rsidRPr="004E094A">
        <w:rPr>
          <w:b w:val="0"/>
          <w:i/>
          <w:lang w:val="en-US" w:eastAsia="zh-CN"/>
        </w:rPr>
        <w:t>J. Phys. Chem. Lett.</w:t>
      </w:r>
      <w:r>
        <w:rPr>
          <w:b w:val="0"/>
          <w:lang w:val="en-US" w:eastAsia="zh-CN"/>
        </w:rPr>
        <w:t>,</w:t>
      </w:r>
      <w:r w:rsidRPr="007A42F8">
        <w:rPr>
          <w:b w:val="0"/>
          <w:lang w:val="en-US" w:eastAsia="zh-CN"/>
        </w:rPr>
        <w:t xml:space="preserve"> 2011, </w:t>
      </w:r>
      <w:r w:rsidRPr="004E094A">
        <w:rPr>
          <w:lang w:val="en-US" w:eastAsia="zh-CN"/>
        </w:rPr>
        <w:t>2</w:t>
      </w:r>
      <w:r w:rsidRPr="007A42F8">
        <w:rPr>
          <w:b w:val="0"/>
          <w:lang w:val="en-US" w:eastAsia="zh-CN"/>
        </w:rPr>
        <w:t>, 666</w:t>
      </w:r>
      <w:r>
        <w:rPr>
          <w:b w:val="0"/>
          <w:lang w:val="en-US" w:eastAsia="zh-CN"/>
        </w:rPr>
        <w:t>.</w:t>
      </w:r>
    </w:p>
    <w:p w14:paraId="4CC2C56B" w14:textId="77777777" w:rsidR="001052C2" w:rsidRPr="0055239F" w:rsidRDefault="001052C2" w:rsidP="001052C2">
      <w:pPr>
        <w:pStyle w:val="RSCB08CHeadingIn-line"/>
        <w:jc w:val="both"/>
        <w:rPr>
          <w:b w:val="0"/>
          <w:lang w:val="en-US" w:eastAsia="zh-CN"/>
        </w:rPr>
      </w:pPr>
      <w:r w:rsidRPr="00E532D6">
        <w:rPr>
          <w:rStyle w:val="RSCB02ArticleTextChar"/>
          <w:b w:val="0"/>
          <w:lang w:val="en-US" w:eastAsia="zh-CN"/>
        </w:rPr>
        <w:t>[</w:t>
      </w:r>
      <w:r>
        <w:rPr>
          <w:rStyle w:val="RSCB02ArticleTextChar"/>
          <w:b w:val="0"/>
          <w:lang w:val="en-US" w:eastAsia="zh-CN"/>
        </w:rPr>
        <w:t>93</w:t>
      </w:r>
      <w:r w:rsidRPr="00E532D6">
        <w:rPr>
          <w:rStyle w:val="RSCB02ArticleTextChar"/>
          <w:b w:val="0"/>
          <w:lang w:val="en-US" w:eastAsia="zh-CN"/>
        </w:rPr>
        <w:t>]</w:t>
      </w:r>
      <w:r>
        <w:rPr>
          <w:rStyle w:val="RSCB02ArticleTextChar"/>
          <w:b w:val="0"/>
          <w:lang w:val="en-US" w:eastAsia="zh-CN"/>
        </w:rPr>
        <w:t xml:space="preserve"> </w:t>
      </w:r>
      <w:r w:rsidRPr="00501BA1">
        <w:rPr>
          <w:b w:val="0"/>
          <w:lang w:val="en-US" w:eastAsia="zh-CN"/>
        </w:rPr>
        <w:t>B.-K. An, D.-S. Lee, J.-S. Lee, Y.-S. Park, H.-S. Song</w:t>
      </w:r>
      <w:r>
        <w:rPr>
          <w:b w:val="0"/>
          <w:lang w:val="en-US" w:eastAsia="zh-CN"/>
        </w:rPr>
        <w:t xml:space="preserve"> and </w:t>
      </w:r>
      <w:r w:rsidRPr="00501BA1">
        <w:rPr>
          <w:b w:val="0"/>
          <w:lang w:val="en-US" w:eastAsia="zh-CN"/>
        </w:rPr>
        <w:t>S. Y. Park,</w:t>
      </w:r>
      <w:r>
        <w:rPr>
          <w:b w:val="0"/>
          <w:lang w:val="en-US" w:eastAsia="zh-CN"/>
        </w:rPr>
        <w:t xml:space="preserve"> </w:t>
      </w:r>
      <w:r w:rsidRPr="004E094A">
        <w:rPr>
          <w:b w:val="0"/>
          <w:i/>
          <w:lang w:val="en-US" w:eastAsia="zh-CN"/>
        </w:rPr>
        <w:t>J. Am.</w:t>
      </w:r>
      <w:r w:rsidRPr="004E094A">
        <w:rPr>
          <w:rFonts w:hint="eastAsia"/>
          <w:b w:val="0"/>
          <w:i/>
          <w:lang w:val="en-US" w:eastAsia="zh-CN"/>
        </w:rPr>
        <w:t xml:space="preserve"> </w:t>
      </w:r>
      <w:r w:rsidRPr="004E094A">
        <w:rPr>
          <w:b w:val="0"/>
          <w:i/>
          <w:lang w:val="en-US" w:eastAsia="zh-CN"/>
        </w:rPr>
        <w:t>Chem. Soc.</w:t>
      </w:r>
      <w:r>
        <w:rPr>
          <w:b w:val="0"/>
          <w:lang w:val="en-US" w:eastAsia="zh-CN"/>
        </w:rPr>
        <w:t>,</w:t>
      </w:r>
      <w:r w:rsidRPr="00501BA1">
        <w:rPr>
          <w:b w:val="0"/>
          <w:lang w:val="en-US" w:eastAsia="zh-CN"/>
        </w:rPr>
        <w:t xml:space="preserve"> 2004, </w:t>
      </w:r>
      <w:r w:rsidRPr="004E094A">
        <w:rPr>
          <w:lang w:val="en-US" w:eastAsia="zh-CN"/>
        </w:rPr>
        <w:t>126</w:t>
      </w:r>
      <w:r w:rsidRPr="00501BA1">
        <w:rPr>
          <w:b w:val="0"/>
          <w:lang w:val="en-US" w:eastAsia="zh-CN"/>
        </w:rPr>
        <w:t>, 10232</w:t>
      </w:r>
      <w:r>
        <w:rPr>
          <w:b w:val="0"/>
          <w:lang w:val="en-US" w:eastAsia="zh-CN"/>
        </w:rPr>
        <w:t>.</w:t>
      </w:r>
    </w:p>
    <w:p w14:paraId="671C68D8" w14:textId="77777777" w:rsidR="001052C2" w:rsidRPr="0055239F" w:rsidRDefault="001052C2" w:rsidP="001052C2">
      <w:pPr>
        <w:pStyle w:val="RSCB08CHeadingIn-line"/>
        <w:jc w:val="both"/>
        <w:rPr>
          <w:b w:val="0"/>
          <w:lang w:val="en-US" w:eastAsia="zh-CN"/>
        </w:rPr>
      </w:pPr>
      <w:r w:rsidRPr="00E532D6">
        <w:rPr>
          <w:rStyle w:val="RSCB02ArticleTextChar"/>
          <w:b w:val="0"/>
          <w:lang w:val="en-US" w:eastAsia="zh-CN"/>
        </w:rPr>
        <w:t>[</w:t>
      </w:r>
      <w:r>
        <w:rPr>
          <w:rStyle w:val="RSCB02ArticleTextChar"/>
          <w:b w:val="0"/>
          <w:lang w:val="en-US" w:eastAsia="zh-CN"/>
        </w:rPr>
        <w:t>94</w:t>
      </w:r>
      <w:r w:rsidRPr="00E532D6">
        <w:rPr>
          <w:rStyle w:val="RSCB02ArticleTextChar"/>
          <w:b w:val="0"/>
          <w:lang w:val="en-US" w:eastAsia="zh-CN"/>
        </w:rPr>
        <w:t>]</w:t>
      </w:r>
      <w:r>
        <w:rPr>
          <w:rStyle w:val="RSCB02ArticleTextChar"/>
          <w:b w:val="0"/>
          <w:lang w:val="en-US" w:eastAsia="zh-CN"/>
        </w:rPr>
        <w:t xml:space="preserve"> </w:t>
      </w:r>
      <w:r w:rsidRPr="00501BA1">
        <w:rPr>
          <w:b w:val="0"/>
          <w:lang w:val="en-US" w:eastAsia="zh-CN"/>
        </w:rPr>
        <w:t xml:space="preserve">A. </w:t>
      </w:r>
      <w:proofErr w:type="spellStart"/>
      <w:r w:rsidRPr="00501BA1">
        <w:rPr>
          <w:b w:val="0"/>
          <w:lang w:val="en-US" w:eastAsia="zh-CN"/>
        </w:rPr>
        <w:t>Zucchero</w:t>
      </w:r>
      <w:proofErr w:type="spellEnd"/>
      <w:r w:rsidRPr="00501BA1">
        <w:rPr>
          <w:b w:val="0"/>
          <w:lang w:val="en-US" w:eastAsia="zh-CN"/>
        </w:rPr>
        <w:t xml:space="preserve">, J. </w:t>
      </w:r>
      <w:proofErr w:type="spellStart"/>
      <w:r w:rsidRPr="00501BA1">
        <w:rPr>
          <w:b w:val="0"/>
          <w:lang w:val="en-US" w:eastAsia="zh-CN"/>
        </w:rPr>
        <w:t>Tolosa</w:t>
      </w:r>
      <w:proofErr w:type="spellEnd"/>
      <w:r w:rsidRPr="00501BA1">
        <w:rPr>
          <w:b w:val="0"/>
          <w:lang w:val="en-US" w:eastAsia="zh-CN"/>
        </w:rPr>
        <w:t>, L. Tolbert</w:t>
      </w:r>
      <w:r>
        <w:rPr>
          <w:b w:val="0"/>
          <w:lang w:val="en-US" w:eastAsia="zh-CN"/>
        </w:rPr>
        <w:t xml:space="preserve"> and</w:t>
      </w:r>
      <w:r w:rsidRPr="00501BA1">
        <w:rPr>
          <w:b w:val="0"/>
          <w:lang w:val="en-US" w:eastAsia="zh-CN"/>
        </w:rPr>
        <w:t xml:space="preserve"> U. </w:t>
      </w:r>
      <w:proofErr w:type="spellStart"/>
      <w:r w:rsidRPr="00501BA1">
        <w:rPr>
          <w:b w:val="0"/>
          <w:lang w:val="en-US" w:eastAsia="zh-CN"/>
        </w:rPr>
        <w:t>Bunz</w:t>
      </w:r>
      <w:proofErr w:type="spellEnd"/>
      <w:r w:rsidRPr="00501BA1">
        <w:rPr>
          <w:b w:val="0"/>
          <w:lang w:val="en-US" w:eastAsia="zh-CN"/>
        </w:rPr>
        <w:t xml:space="preserve">, </w:t>
      </w:r>
      <w:r w:rsidRPr="004E094A">
        <w:rPr>
          <w:b w:val="0"/>
          <w:i/>
          <w:lang w:val="en-US" w:eastAsia="zh-CN"/>
        </w:rPr>
        <w:t>Chem. Eur. J.</w:t>
      </w:r>
      <w:r>
        <w:rPr>
          <w:b w:val="0"/>
          <w:lang w:val="en-US" w:eastAsia="zh-CN"/>
        </w:rPr>
        <w:t>,</w:t>
      </w:r>
      <w:r w:rsidRPr="00501BA1">
        <w:rPr>
          <w:b w:val="0"/>
          <w:lang w:val="en-US" w:eastAsia="zh-CN"/>
        </w:rPr>
        <w:t xml:space="preserve"> 2009, </w:t>
      </w:r>
      <w:r w:rsidRPr="004E094A">
        <w:rPr>
          <w:lang w:val="en-US" w:eastAsia="zh-CN"/>
        </w:rPr>
        <w:t>15</w:t>
      </w:r>
      <w:r w:rsidRPr="00501BA1">
        <w:rPr>
          <w:b w:val="0"/>
          <w:lang w:val="en-US" w:eastAsia="zh-CN"/>
        </w:rPr>
        <w:t>, 13075</w:t>
      </w:r>
      <w:r>
        <w:rPr>
          <w:b w:val="0"/>
          <w:lang w:val="en-US" w:eastAsia="zh-CN"/>
        </w:rPr>
        <w:t>.</w:t>
      </w:r>
    </w:p>
    <w:p w14:paraId="47EF118B" w14:textId="77777777" w:rsidR="001052C2" w:rsidRPr="0055239F" w:rsidRDefault="001052C2" w:rsidP="001052C2">
      <w:pPr>
        <w:pStyle w:val="RSCB08CHeadingIn-line"/>
        <w:jc w:val="both"/>
        <w:rPr>
          <w:b w:val="0"/>
          <w:lang w:val="en-US" w:eastAsia="zh-CN"/>
        </w:rPr>
      </w:pPr>
      <w:r w:rsidRPr="00E532D6">
        <w:rPr>
          <w:rStyle w:val="RSCB02ArticleTextChar"/>
          <w:b w:val="0"/>
          <w:lang w:val="en-US" w:eastAsia="zh-CN"/>
        </w:rPr>
        <w:t>[</w:t>
      </w:r>
      <w:r>
        <w:rPr>
          <w:rStyle w:val="RSCB02ArticleTextChar"/>
          <w:b w:val="0"/>
          <w:lang w:val="en-US" w:eastAsia="zh-CN"/>
        </w:rPr>
        <w:t>95</w:t>
      </w:r>
      <w:r w:rsidRPr="00E532D6">
        <w:rPr>
          <w:rStyle w:val="RSCB02ArticleTextChar"/>
          <w:b w:val="0"/>
          <w:lang w:val="en-US" w:eastAsia="zh-CN"/>
        </w:rPr>
        <w:t>]</w:t>
      </w:r>
      <w:r>
        <w:rPr>
          <w:rStyle w:val="RSCB02ArticleTextChar"/>
          <w:b w:val="0"/>
          <w:lang w:val="en-US" w:eastAsia="zh-CN"/>
        </w:rPr>
        <w:t xml:space="preserve"> </w:t>
      </w:r>
      <w:r w:rsidRPr="00501BA1">
        <w:rPr>
          <w:b w:val="0"/>
          <w:lang w:val="en-US" w:eastAsia="zh-CN"/>
        </w:rPr>
        <w:t xml:space="preserve">M. </w:t>
      </w:r>
      <w:proofErr w:type="spellStart"/>
      <w:r w:rsidRPr="00501BA1">
        <w:rPr>
          <w:b w:val="0"/>
          <w:lang w:val="en-US" w:eastAsia="zh-CN"/>
        </w:rPr>
        <w:t>Nishizaka</w:t>
      </w:r>
      <w:proofErr w:type="spellEnd"/>
      <w:r w:rsidRPr="00501BA1">
        <w:rPr>
          <w:b w:val="0"/>
          <w:lang w:val="en-US" w:eastAsia="zh-CN"/>
        </w:rPr>
        <w:t>,</w:t>
      </w:r>
      <w:r>
        <w:rPr>
          <w:b w:val="0"/>
          <w:lang w:val="en-US" w:eastAsia="zh-CN"/>
        </w:rPr>
        <w:t xml:space="preserve"> </w:t>
      </w:r>
      <w:r w:rsidRPr="00501BA1">
        <w:rPr>
          <w:b w:val="0"/>
          <w:lang w:val="en-US" w:eastAsia="zh-CN"/>
        </w:rPr>
        <w:t>T. Mori</w:t>
      </w:r>
      <w:r>
        <w:rPr>
          <w:b w:val="0"/>
          <w:lang w:val="en-US" w:eastAsia="zh-CN"/>
        </w:rPr>
        <w:t xml:space="preserve"> and </w:t>
      </w:r>
      <w:r w:rsidRPr="00501BA1">
        <w:rPr>
          <w:b w:val="0"/>
          <w:lang w:val="en-US" w:eastAsia="zh-CN"/>
        </w:rPr>
        <w:t xml:space="preserve">Y. Inoue, </w:t>
      </w:r>
      <w:r w:rsidRPr="004E094A">
        <w:rPr>
          <w:b w:val="0"/>
          <w:i/>
          <w:lang w:val="en-US" w:eastAsia="zh-CN"/>
        </w:rPr>
        <w:t>J. Phys. Chem. Lett.</w:t>
      </w:r>
      <w:r>
        <w:rPr>
          <w:b w:val="0"/>
          <w:lang w:val="en-US" w:eastAsia="zh-CN"/>
        </w:rPr>
        <w:t>,</w:t>
      </w:r>
      <w:r w:rsidRPr="00501BA1">
        <w:rPr>
          <w:b w:val="0"/>
          <w:lang w:val="en-US" w:eastAsia="zh-CN"/>
        </w:rPr>
        <w:t xml:space="preserve"> 2010, </w:t>
      </w:r>
      <w:r w:rsidRPr="004E094A">
        <w:rPr>
          <w:lang w:val="en-US" w:eastAsia="zh-CN"/>
        </w:rPr>
        <w:t>1</w:t>
      </w:r>
      <w:r w:rsidRPr="00501BA1">
        <w:rPr>
          <w:b w:val="0"/>
          <w:lang w:val="en-US" w:eastAsia="zh-CN"/>
        </w:rPr>
        <w:t>, 2402</w:t>
      </w:r>
      <w:r>
        <w:rPr>
          <w:b w:val="0"/>
          <w:lang w:val="en-US" w:eastAsia="zh-CN"/>
        </w:rPr>
        <w:t>.</w:t>
      </w:r>
    </w:p>
    <w:p w14:paraId="3980CAA0" w14:textId="77777777" w:rsidR="001052C2" w:rsidRPr="0055239F" w:rsidRDefault="001052C2" w:rsidP="001052C2">
      <w:pPr>
        <w:pStyle w:val="RSCB08CHeadingIn-line"/>
        <w:jc w:val="both"/>
        <w:rPr>
          <w:b w:val="0"/>
          <w:lang w:val="en-US" w:eastAsia="zh-CN"/>
        </w:rPr>
      </w:pPr>
      <w:r w:rsidRPr="00E532D6">
        <w:rPr>
          <w:rStyle w:val="RSCB02ArticleTextChar"/>
          <w:b w:val="0"/>
          <w:lang w:val="en-US" w:eastAsia="zh-CN"/>
        </w:rPr>
        <w:t>[</w:t>
      </w:r>
      <w:r>
        <w:rPr>
          <w:rStyle w:val="RSCB02ArticleTextChar"/>
          <w:b w:val="0"/>
          <w:lang w:val="en-US" w:eastAsia="zh-CN"/>
        </w:rPr>
        <w:t>96</w:t>
      </w:r>
      <w:r w:rsidRPr="00E532D6">
        <w:rPr>
          <w:rStyle w:val="RSCB02ArticleTextChar"/>
          <w:b w:val="0"/>
          <w:lang w:val="en-US" w:eastAsia="zh-CN"/>
        </w:rPr>
        <w:t>]</w:t>
      </w:r>
      <w:r>
        <w:rPr>
          <w:rStyle w:val="RSCB02ArticleTextChar"/>
          <w:b w:val="0"/>
          <w:lang w:val="en-US" w:eastAsia="zh-CN"/>
        </w:rPr>
        <w:t xml:space="preserve"> </w:t>
      </w:r>
      <w:r w:rsidRPr="00501BA1">
        <w:rPr>
          <w:b w:val="0"/>
          <w:lang w:val="en-US" w:eastAsia="zh-CN"/>
        </w:rPr>
        <w:t>Y.</w:t>
      </w:r>
      <w:r>
        <w:rPr>
          <w:b w:val="0"/>
          <w:lang w:val="en-US" w:eastAsia="zh-CN"/>
        </w:rPr>
        <w:t xml:space="preserve"> </w:t>
      </w:r>
      <w:proofErr w:type="spellStart"/>
      <w:r w:rsidRPr="00501BA1">
        <w:rPr>
          <w:b w:val="0"/>
          <w:lang w:val="en-US" w:eastAsia="zh-CN"/>
        </w:rPr>
        <w:t>Sagara</w:t>
      </w:r>
      <w:proofErr w:type="spellEnd"/>
      <w:r w:rsidRPr="00501BA1">
        <w:rPr>
          <w:b w:val="0"/>
          <w:lang w:val="en-US" w:eastAsia="zh-CN"/>
        </w:rPr>
        <w:t>, T. Mutai, I. Yoshikawa</w:t>
      </w:r>
      <w:r>
        <w:rPr>
          <w:b w:val="0"/>
          <w:lang w:val="en-US" w:eastAsia="zh-CN"/>
        </w:rPr>
        <w:t xml:space="preserve"> and</w:t>
      </w:r>
      <w:r w:rsidRPr="00501BA1">
        <w:rPr>
          <w:b w:val="0"/>
          <w:lang w:val="en-US" w:eastAsia="zh-CN"/>
        </w:rPr>
        <w:t xml:space="preserve"> K. Araki, </w:t>
      </w:r>
      <w:r w:rsidRPr="004E094A">
        <w:rPr>
          <w:b w:val="0"/>
          <w:i/>
          <w:lang w:val="en-US" w:eastAsia="zh-CN"/>
        </w:rPr>
        <w:t>J. Am. Chem. Soc.</w:t>
      </w:r>
      <w:r>
        <w:rPr>
          <w:b w:val="0"/>
          <w:lang w:val="en-US" w:eastAsia="zh-CN"/>
        </w:rPr>
        <w:t>,</w:t>
      </w:r>
      <w:r w:rsidRPr="00501BA1">
        <w:rPr>
          <w:b w:val="0"/>
          <w:lang w:val="en-US" w:eastAsia="zh-CN"/>
        </w:rPr>
        <w:t xml:space="preserve"> 2007, </w:t>
      </w:r>
      <w:r w:rsidRPr="004E094A">
        <w:rPr>
          <w:lang w:val="en-US" w:eastAsia="zh-CN"/>
        </w:rPr>
        <w:t>129</w:t>
      </w:r>
      <w:r w:rsidRPr="00501BA1">
        <w:rPr>
          <w:b w:val="0"/>
          <w:lang w:val="en-US" w:eastAsia="zh-CN"/>
        </w:rPr>
        <w:t>, 1520.</w:t>
      </w:r>
    </w:p>
    <w:p w14:paraId="1CEA40C2" w14:textId="77777777" w:rsidR="001052C2" w:rsidRPr="0055239F" w:rsidRDefault="001052C2" w:rsidP="001052C2">
      <w:pPr>
        <w:pStyle w:val="RSCB08CHeadingIn-line"/>
        <w:jc w:val="both"/>
        <w:rPr>
          <w:b w:val="0"/>
          <w:lang w:val="en-US" w:eastAsia="zh-CN"/>
        </w:rPr>
      </w:pPr>
      <w:r w:rsidRPr="00E532D6">
        <w:rPr>
          <w:rStyle w:val="RSCB02ArticleTextChar"/>
          <w:b w:val="0"/>
          <w:lang w:val="en-US" w:eastAsia="zh-CN"/>
        </w:rPr>
        <w:t>[</w:t>
      </w:r>
      <w:r>
        <w:rPr>
          <w:rStyle w:val="RSCB02ArticleTextChar"/>
          <w:b w:val="0"/>
          <w:lang w:val="en-US" w:eastAsia="zh-CN"/>
        </w:rPr>
        <w:t>97</w:t>
      </w:r>
      <w:r w:rsidRPr="00E532D6">
        <w:rPr>
          <w:rStyle w:val="RSCB02ArticleTextChar"/>
          <w:b w:val="0"/>
          <w:lang w:val="en-US" w:eastAsia="zh-CN"/>
        </w:rPr>
        <w:t>]</w:t>
      </w:r>
      <w:r>
        <w:rPr>
          <w:rStyle w:val="RSCB02ArticleTextChar"/>
          <w:b w:val="0"/>
          <w:lang w:val="en-US" w:eastAsia="zh-CN"/>
        </w:rPr>
        <w:t xml:space="preserve"> </w:t>
      </w:r>
      <w:r w:rsidRPr="00501BA1">
        <w:rPr>
          <w:b w:val="0"/>
          <w:lang w:val="en-US" w:eastAsia="zh-CN"/>
        </w:rPr>
        <w:t>H. Li, X. Zhang, Z. Chi, B. Xu, W. Zhou, S. Liu, Y. Zhang</w:t>
      </w:r>
      <w:r>
        <w:rPr>
          <w:b w:val="0"/>
          <w:lang w:val="en-US" w:eastAsia="zh-CN"/>
        </w:rPr>
        <w:t xml:space="preserve"> and</w:t>
      </w:r>
      <w:r>
        <w:rPr>
          <w:rFonts w:hint="eastAsia"/>
          <w:b w:val="0"/>
          <w:lang w:val="en-US" w:eastAsia="zh-CN"/>
        </w:rPr>
        <w:t xml:space="preserve"> </w:t>
      </w:r>
      <w:r w:rsidRPr="00501BA1">
        <w:rPr>
          <w:b w:val="0"/>
          <w:lang w:val="en-US" w:eastAsia="zh-CN"/>
        </w:rPr>
        <w:t>J. Xu,</w:t>
      </w:r>
      <w:r>
        <w:rPr>
          <w:rFonts w:hint="eastAsia"/>
          <w:b w:val="0"/>
          <w:lang w:val="en-US" w:eastAsia="zh-CN"/>
        </w:rPr>
        <w:t xml:space="preserve"> </w:t>
      </w:r>
      <w:r w:rsidRPr="004E094A">
        <w:rPr>
          <w:b w:val="0"/>
          <w:i/>
          <w:lang w:val="en-US" w:eastAsia="zh-CN"/>
        </w:rPr>
        <w:t>Org. Lett.</w:t>
      </w:r>
      <w:r>
        <w:rPr>
          <w:b w:val="0"/>
          <w:lang w:val="en-US" w:eastAsia="zh-CN"/>
        </w:rPr>
        <w:t>,</w:t>
      </w:r>
      <w:r w:rsidRPr="00501BA1">
        <w:rPr>
          <w:b w:val="0"/>
          <w:lang w:val="en-US" w:eastAsia="zh-CN"/>
        </w:rPr>
        <w:t xml:space="preserve"> 2011, </w:t>
      </w:r>
      <w:r w:rsidRPr="004E094A">
        <w:rPr>
          <w:lang w:val="en-US" w:eastAsia="zh-CN"/>
        </w:rPr>
        <w:t>13</w:t>
      </w:r>
      <w:r w:rsidRPr="00501BA1">
        <w:rPr>
          <w:b w:val="0"/>
          <w:lang w:val="en-US" w:eastAsia="zh-CN"/>
        </w:rPr>
        <w:t>, 556</w:t>
      </w:r>
      <w:r>
        <w:rPr>
          <w:b w:val="0"/>
          <w:lang w:val="en-US" w:eastAsia="zh-CN"/>
        </w:rPr>
        <w:t>.</w:t>
      </w:r>
    </w:p>
    <w:p w14:paraId="61C303C7" w14:textId="77777777" w:rsidR="001052C2" w:rsidRPr="00DD03FD" w:rsidRDefault="001052C2" w:rsidP="001052C2">
      <w:pPr>
        <w:spacing w:after="0"/>
        <w:jc w:val="both"/>
        <w:rPr>
          <w:rStyle w:val="RSCB02ArticleTextChar"/>
        </w:rPr>
      </w:pPr>
      <w:r w:rsidRPr="00DD03FD">
        <w:rPr>
          <w:rStyle w:val="RSCB02ArticleTextChar"/>
        </w:rPr>
        <w:t xml:space="preserve">[98] Y. </w:t>
      </w:r>
      <w:proofErr w:type="spellStart"/>
      <w:r w:rsidRPr="00DD03FD">
        <w:rPr>
          <w:rStyle w:val="RSCB02ArticleTextChar"/>
        </w:rPr>
        <w:t>Mizobe</w:t>
      </w:r>
      <w:proofErr w:type="spellEnd"/>
      <w:r w:rsidRPr="00DD03FD">
        <w:rPr>
          <w:rStyle w:val="RSCB02ArticleTextChar"/>
        </w:rPr>
        <w:t xml:space="preserve">, M. Miyata, I. </w:t>
      </w:r>
      <w:proofErr w:type="spellStart"/>
      <w:r w:rsidRPr="00DD03FD">
        <w:rPr>
          <w:rStyle w:val="RSCB02ArticleTextChar"/>
        </w:rPr>
        <w:t>Hisaki</w:t>
      </w:r>
      <w:proofErr w:type="spellEnd"/>
      <w:r w:rsidRPr="00DD03FD">
        <w:rPr>
          <w:rStyle w:val="RSCB02ArticleTextChar"/>
        </w:rPr>
        <w:t>, Y. Hasegawa</w:t>
      </w:r>
      <w:r>
        <w:rPr>
          <w:rStyle w:val="RSCB02ArticleTextChar"/>
        </w:rPr>
        <w:t xml:space="preserve"> and</w:t>
      </w:r>
      <w:r w:rsidRPr="00DD03FD">
        <w:rPr>
          <w:rStyle w:val="RSCB02ArticleTextChar"/>
        </w:rPr>
        <w:t xml:space="preserve"> N. </w:t>
      </w:r>
      <w:proofErr w:type="spellStart"/>
      <w:r w:rsidRPr="00DD03FD">
        <w:rPr>
          <w:rStyle w:val="RSCB02ArticleTextChar"/>
        </w:rPr>
        <w:t>Tohnai</w:t>
      </w:r>
      <w:proofErr w:type="spellEnd"/>
      <w:r w:rsidRPr="00DD03FD">
        <w:rPr>
          <w:rStyle w:val="RSCB02ArticleTextChar"/>
        </w:rPr>
        <w:t xml:space="preserve">, </w:t>
      </w:r>
      <w:r w:rsidRPr="004E094A">
        <w:rPr>
          <w:rStyle w:val="RSCB02ArticleTextChar"/>
          <w:i/>
        </w:rPr>
        <w:t>Org. Lett.</w:t>
      </w:r>
      <w:r>
        <w:rPr>
          <w:rStyle w:val="RSCB02ArticleTextChar"/>
        </w:rPr>
        <w:t>,</w:t>
      </w:r>
      <w:r w:rsidRPr="00DD03FD">
        <w:rPr>
          <w:rStyle w:val="RSCB02ArticleTextChar"/>
        </w:rPr>
        <w:t xml:space="preserve"> 2006, </w:t>
      </w:r>
      <w:r w:rsidRPr="004E094A">
        <w:rPr>
          <w:rStyle w:val="RSCB02ArticleTextChar"/>
          <w:b/>
        </w:rPr>
        <w:t>8</w:t>
      </w:r>
      <w:r w:rsidRPr="00DD03FD">
        <w:rPr>
          <w:rStyle w:val="RSCB02ArticleTextChar"/>
        </w:rPr>
        <w:t>, 4295.</w:t>
      </w:r>
    </w:p>
    <w:p w14:paraId="1174D711" w14:textId="77777777" w:rsidR="001052C2" w:rsidRPr="00DD03FD" w:rsidRDefault="001052C2" w:rsidP="001052C2">
      <w:pPr>
        <w:spacing w:after="0"/>
        <w:jc w:val="both"/>
        <w:rPr>
          <w:rStyle w:val="RSCB02ArticleTextChar"/>
        </w:rPr>
      </w:pPr>
      <w:r w:rsidRPr="00DD03FD">
        <w:rPr>
          <w:rStyle w:val="RSCB02ArticleTextChar"/>
        </w:rPr>
        <w:t xml:space="preserve">[99] Y. </w:t>
      </w:r>
      <w:proofErr w:type="spellStart"/>
      <w:r w:rsidRPr="00DD03FD">
        <w:rPr>
          <w:rStyle w:val="RSCB02ArticleTextChar"/>
        </w:rPr>
        <w:t>Mizobe</w:t>
      </w:r>
      <w:proofErr w:type="spellEnd"/>
      <w:r w:rsidRPr="00DD03FD">
        <w:rPr>
          <w:rStyle w:val="RSCB02ArticleTextChar"/>
        </w:rPr>
        <w:t xml:space="preserve">, N. </w:t>
      </w:r>
      <w:proofErr w:type="spellStart"/>
      <w:r w:rsidRPr="00DD03FD">
        <w:rPr>
          <w:rStyle w:val="RSCB02ArticleTextChar"/>
        </w:rPr>
        <w:t>Tohnai</w:t>
      </w:r>
      <w:proofErr w:type="spellEnd"/>
      <w:r w:rsidRPr="00DD03FD">
        <w:rPr>
          <w:rStyle w:val="RSCB02ArticleTextChar"/>
        </w:rPr>
        <w:t>, M. Miyata</w:t>
      </w:r>
      <w:r>
        <w:rPr>
          <w:rStyle w:val="RSCB02ArticleTextChar"/>
        </w:rPr>
        <w:t xml:space="preserve"> and</w:t>
      </w:r>
      <w:r w:rsidRPr="00DD03FD">
        <w:rPr>
          <w:rStyle w:val="RSCB02ArticleTextChar"/>
        </w:rPr>
        <w:t xml:space="preserve"> Y. Hasegawa, </w:t>
      </w:r>
      <w:r w:rsidRPr="004E094A">
        <w:rPr>
          <w:rStyle w:val="RSCB02ArticleTextChar"/>
          <w:i/>
        </w:rPr>
        <w:t xml:space="preserve">Chem. </w:t>
      </w:r>
      <w:proofErr w:type="spellStart"/>
      <w:r w:rsidRPr="004E094A">
        <w:rPr>
          <w:rStyle w:val="RSCB02ArticleTextChar"/>
          <w:i/>
        </w:rPr>
        <w:t>Commun</w:t>
      </w:r>
      <w:proofErr w:type="spellEnd"/>
      <w:r w:rsidRPr="004E094A">
        <w:rPr>
          <w:rStyle w:val="RSCB02ArticleTextChar"/>
          <w:i/>
        </w:rPr>
        <w:t>.</w:t>
      </w:r>
      <w:r>
        <w:rPr>
          <w:rStyle w:val="RSCB02ArticleTextChar"/>
        </w:rPr>
        <w:t>,</w:t>
      </w:r>
      <w:r w:rsidRPr="00DD03FD">
        <w:rPr>
          <w:rStyle w:val="RSCB02ArticleTextChar"/>
        </w:rPr>
        <w:t xml:space="preserve"> 2005, 1839.</w:t>
      </w:r>
    </w:p>
    <w:p w14:paraId="4A6B5E9F" w14:textId="77777777" w:rsidR="001052C2" w:rsidRPr="00DD03FD" w:rsidRDefault="001052C2" w:rsidP="001052C2">
      <w:pPr>
        <w:spacing w:after="0"/>
        <w:jc w:val="both"/>
        <w:rPr>
          <w:rStyle w:val="RSCB02ArticleTextChar"/>
        </w:rPr>
      </w:pPr>
      <w:r w:rsidRPr="00DD03FD">
        <w:rPr>
          <w:rStyle w:val="RSCB02ArticleTextChar"/>
        </w:rPr>
        <w:t>[100] Y. Imai, K. Murata, K. Kawaguchi, T. Sato, R. Kuroda</w:t>
      </w:r>
      <w:r>
        <w:rPr>
          <w:rStyle w:val="RSCB02ArticleTextChar"/>
        </w:rPr>
        <w:t xml:space="preserve"> and</w:t>
      </w:r>
      <w:r w:rsidRPr="00DD03FD">
        <w:rPr>
          <w:rStyle w:val="RSCB02ArticleTextChar"/>
        </w:rPr>
        <w:t xml:space="preserve"> Y. Matsubara, </w:t>
      </w:r>
      <w:r w:rsidRPr="004E094A">
        <w:rPr>
          <w:rStyle w:val="RSCB02ArticleTextChar"/>
          <w:i/>
        </w:rPr>
        <w:t>Org. Lett.</w:t>
      </w:r>
      <w:r>
        <w:rPr>
          <w:rStyle w:val="RSCB02ArticleTextChar"/>
        </w:rPr>
        <w:t>,</w:t>
      </w:r>
      <w:r w:rsidRPr="00DD03FD">
        <w:rPr>
          <w:rStyle w:val="RSCB02ArticleTextChar"/>
        </w:rPr>
        <w:t xml:space="preserve"> 2007, </w:t>
      </w:r>
      <w:r w:rsidRPr="004E094A">
        <w:rPr>
          <w:rStyle w:val="RSCB02ArticleTextChar"/>
          <w:b/>
        </w:rPr>
        <w:t>9</w:t>
      </w:r>
      <w:r w:rsidRPr="00DD03FD">
        <w:rPr>
          <w:rStyle w:val="RSCB02ArticleTextChar"/>
        </w:rPr>
        <w:t>, 3457.</w:t>
      </w:r>
    </w:p>
    <w:p w14:paraId="1419E37D" w14:textId="77777777" w:rsidR="001052C2" w:rsidRPr="00DD03FD" w:rsidRDefault="001052C2" w:rsidP="001052C2">
      <w:pPr>
        <w:spacing w:after="0"/>
        <w:jc w:val="both"/>
        <w:rPr>
          <w:rStyle w:val="RSCB02ArticleTextChar"/>
        </w:rPr>
      </w:pPr>
      <w:r w:rsidRPr="00DD03FD">
        <w:rPr>
          <w:rStyle w:val="RSCB02ArticleTextChar"/>
        </w:rPr>
        <w:t xml:space="preserve">[101] Y. </w:t>
      </w:r>
      <w:proofErr w:type="spellStart"/>
      <w:r w:rsidRPr="00DD03FD">
        <w:rPr>
          <w:rStyle w:val="RSCB02ArticleTextChar"/>
        </w:rPr>
        <w:t>Mizobe</w:t>
      </w:r>
      <w:proofErr w:type="spellEnd"/>
      <w:r w:rsidRPr="00DD03FD">
        <w:rPr>
          <w:rStyle w:val="RSCB02ArticleTextChar"/>
        </w:rPr>
        <w:t xml:space="preserve">, T. </w:t>
      </w:r>
      <w:proofErr w:type="spellStart"/>
      <w:r w:rsidRPr="00DD03FD">
        <w:rPr>
          <w:rStyle w:val="RSCB02ArticleTextChar"/>
        </w:rPr>
        <w:t>Hinoue</w:t>
      </w:r>
      <w:proofErr w:type="spellEnd"/>
      <w:r w:rsidRPr="00DD03FD">
        <w:rPr>
          <w:rStyle w:val="RSCB02ArticleTextChar"/>
        </w:rPr>
        <w:t xml:space="preserve">, A. Yamamoto, I. </w:t>
      </w:r>
      <w:proofErr w:type="spellStart"/>
      <w:r w:rsidRPr="00DD03FD">
        <w:rPr>
          <w:rStyle w:val="RSCB02ArticleTextChar"/>
        </w:rPr>
        <w:t>Hisaki</w:t>
      </w:r>
      <w:proofErr w:type="spellEnd"/>
      <w:r w:rsidRPr="00DD03FD">
        <w:rPr>
          <w:rStyle w:val="RSCB02ArticleTextChar"/>
        </w:rPr>
        <w:t>, M. Miyata, Y. Hasegawa</w:t>
      </w:r>
      <w:r>
        <w:rPr>
          <w:rStyle w:val="RSCB02ArticleTextChar"/>
        </w:rPr>
        <w:t xml:space="preserve"> and</w:t>
      </w:r>
      <w:r w:rsidRPr="00DD03FD">
        <w:rPr>
          <w:rStyle w:val="RSCB02ArticleTextChar"/>
        </w:rPr>
        <w:t xml:space="preserve"> N. </w:t>
      </w:r>
      <w:proofErr w:type="spellStart"/>
      <w:r w:rsidRPr="00DD03FD">
        <w:rPr>
          <w:rStyle w:val="RSCB02ArticleTextChar"/>
        </w:rPr>
        <w:t>Tohnai</w:t>
      </w:r>
      <w:proofErr w:type="spellEnd"/>
      <w:r w:rsidRPr="00DD03FD">
        <w:rPr>
          <w:rStyle w:val="RSCB02ArticleTextChar"/>
        </w:rPr>
        <w:t xml:space="preserve">, </w:t>
      </w:r>
      <w:r w:rsidRPr="004E094A">
        <w:rPr>
          <w:rStyle w:val="RSCB02ArticleTextChar"/>
          <w:i/>
        </w:rPr>
        <w:t>Chem. Eur. J.</w:t>
      </w:r>
      <w:r>
        <w:rPr>
          <w:rStyle w:val="RSCB02ArticleTextChar"/>
        </w:rPr>
        <w:t>,</w:t>
      </w:r>
      <w:r w:rsidRPr="00DD03FD">
        <w:rPr>
          <w:rStyle w:val="RSCB02ArticleTextChar"/>
        </w:rPr>
        <w:t xml:space="preserve"> 2009, </w:t>
      </w:r>
      <w:r w:rsidRPr="004E094A">
        <w:rPr>
          <w:rStyle w:val="RSCB02ArticleTextChar"/>
          <w:b/>
        </w:rPr>
        <w:t>15</w:t>
      </w:r>
      <w:r w:rsidRPr="00DD03FD">
        <w:rPr>
          <w:rStyle w:val="RSCB02ArticleTextChar"/>
        </w:rPr>
        <w:t>, 8175.</w:t>
      </w:r>
    </w:p>
    <w:p w14:paraId="4038F133" w14:textId="77777777" w:rsidR="001052C2" w:rsidRPr="00DD03FD" w:rsidRDefault="001052C2" w:rsidP="001052C2">
      <w:pPr>
        <w:spacing w:after="0"/>
        <w:jc w:val="both"/>
        <w:rPr>
          <w:rStyle w:val="RSCB02ArticleTextChar"/>
        </w:rPr>
      </w:pPr>
      <w:r w:rsidRPr="00DD03FD">
        <w:rPr>
          <w:rStyle w:val="RSCB02ArticleTextChar"/>
        </w:rPr>
        <w:t xml:space="preserve">[102] N. </w:t>
      </w:r>
      <w:proofErr w:type="spellStart"/>
      <w:r w:rsidRPr="00DD03FD">
        <w:rPr>
          <w:rStyle w:val="RSCB02ArticleTextChar"/>
        </w:rPr>
        <w:t>Nishiguchi</w:t>
      </w:r>
      <w:proofErr w:type="spellEnd"/>
      <w:r w:rsidRPr="00DD03FD">
        <w:rPr>
          <w:rStyle w:val="RSCB02ArticleTextChar"/>
        </w:rPr>
        <w:t xml:space="preserve">, T. </w:t>
      </w:r>
      <w:proofErr w:type="spellStart"/>
      <w:r w:rsidRPr="00DD03FD">
        <w:rPr>
          <w:rStyle w:val="RSCB02ArticleTextChar"/>
        </w:rPr>
        <w:t>Kinuta</w:t>
      </w:r>
      <w:proofErr w:type="spellEnd"/>
      <w:r w:rsidRPr="00DD03FD">
        <w:rPr>
          <w:rStyle w:val="RSCB02ArticleTextChar"/>
        </w:rPr>
        <w:t xml:space="preserve">, Y. Nakano, T. Harada, N. Tajima, T. Sato, M. </w:t>
      </w:r>
      <w:proofErr w:type="spellStart"/>
      <w:r w:rsidRPr="00DD03FD">
        <w:rPr>
          <w:rStyle w:val="RSCB02ArticleTextChar"/>
        </w:rPr>
        <w:t>Fujiki</w:t>
      </w:r>
      <w:proofErr w:type="spellEnd"/>
      <w:r w:rsidRPr="00DD03FD">
        <w:rPr>
          <w:rStyle w:val="RSCB02ArticleTextChar"/>
        </w:rPr>
        <w:t>, R. Kuroda, Y. Matsubara</w:t>
      </w:r>
      <w:r>
        <w:rPr>
          <w:rStyle w:val="RSCB02ArticleTextChar"/>
        </w:rPr>
        <w:t xml:space="preserve"> and</w:t>
      </w:r>
      <w:r w:rsidRPr="00DD03FD">
        <w:rPr>
          <w:rStyle w:val="RSCB02ArticleTextChar"/>
        </w:rPr>
        <w:t xml:space="preserve"> Y. Imai, </w:t>
      </w:r>
      <w:r w:rsidRPr="004E094A">
        <w:rPr>
          <w:rStyle w:val="RSCB02ArticleTextChar"/>
          <w:i/>
        </w:rPr>
        <w:t>Chem. Asian J.</w:t>
      </w:r>
      <w:r>
        <w:rPr>
          <w:rStyle w:val="RSCB02ArticleTextChar"/>
        </w:rPr>
        <w:t>,</w:t>
      </w:r>
      <w:r w:rsidRPr="00DD03FD">
        <w:rPr>
          <w:rStyle w:val="RSCB02ArticleTextChar"/>
        </w:rPr>
        <w:t xml:space="preserve"> 2011, </w:t>
      </w:r>
      <w:r w:rsidRPr="004E094A">
        <w:rPr>
          <w:rStyle w:val="RSCB02ArticleTextChar"/>
          <w:b/>
        </w:rPr>
        <w:t>6</w:t>
      </w:r>
      <w:r w:rsidRPr="00DD03FD">
        <w:rPr>
          <w:rStyle w:val="RSCB02ArticleTextChar"/>
        </w:rPr>
        <w:t>, 1092.</w:t>
      </w:r>
    </w:p>
    <w:p w14:paraId="638A139B" w14:textId="77777777" w:rsidR="001052C2" w:rsidRPr="00DD03FD" w:rsidRDefault="001052C2" w:rsidP="001052C2">
      <w:pPr>
        <w:spacing w:after="0"/>
        <w:jc w:val="both"/>
        <w:rPr>
          <w:rStyle w:val="RSCB02ArticleTextChar"/>
        </w:rPr>
      </w:pPr>
      <w:r w:rsidRPr="00DD03FD">
        <w:rPr>
          <w:rStyle w:val="RSCB02ArticleTextChar"/>
        </w:rPr>
        <w:t>[103] S. P. Anthony, S. Varughese</w:t>
      </w:r>
      <w:r>
        <w:rPr>
          <w:rStyle w:val="RSCB02ArticleTextChar"/>
        </w:rPr>
        <w:t xml:space="preserve"> and</w:t>
      </w:r>
      <w:r w:rsidRPr="00DD03FD">
        <w:rPr>
          <w:rStyle w:val="RSCB02ArticleTextChar"/>
        </w:rPr>
        <w:t xml:space="preserve"> S. M. Draper, </w:t>
      </w:r>
      <w:r w:rsidRPr="004E094A">
        <w:rPr>
          <w:rStyle w:val="RSCB02ArticleTextChar"/>
          <w:i/>
        </w:rPr>
        <w:t xml:space="preserve">Chem. </w:t>
      </w:r>
      <w:proofErr w:type="spellStart"/>
      <w:r w:rsidRPr="004E094A">
        <w:rPr>
          <w:rStyle w:val="RSCB02ArticleTextChar"/>
          <w:i/>
        </w:rPr>
        <w:t>Commun</w:t>
      </w:r>
      <w:proofErr w:type="spellEnd"/>
      <w:r w:rsidRPr="004E094A">
        <w:rPr>
          <w:rStyle w:val="RSCB02ArticleTextChar"/>
          <w:i/>
        </w:rPr>
        <w:t>.</w:t>
      </w:r>
      <w:r>
        <w:rPr>
          <w:rStyle w:val="RSCB02ArticleTextChar"/>
        </w:rPr>
        <w:t>,</w:t>
      </w:r>
      <w:r w:rsidRPr="00DD03FD">
        <w:rPr>
          <w:rStyle w:val="RSCB02ArticleTextChar"/>
        </w:rPr>
        <w:t xml:space="preserve"> 2009, 7500.</w:t>
      </w:r>
    </w:p>
    <w:p w14:paraId="58833C62" w14:textId="431F1898" w:rsidR="00780C65" w:rsidRDefault="001052C2" w:rsidP="001052C2">
      <w:pPr>
        <w:spacing w:after="0"/>
        <w:jc w:val="both"/>
        <w:rPr>
          <w:rStyle w:val="RSCB02ArticleTextChar"/>
        </w:rPr>
      </w:pPr>
      <w:r w:rsidRPr="00DD03FD">
        <w:rPr>
          <w:rStyle w:val="RSCB02ArticleTextChar"/>
        </w:rPr>
        <w:t>[104] S. P. Anthony, C. Delaney, S. Varughese, L. Wang</w:t>
      </w:r>
      <w:r>
        <w:rPr>
          <w:rStyle w:val="RSCB02ArticleTextChar"/>
        </w:rPr>
        <w:t xml:space="preserve"> and</w:t>
      </w:r>
      <w:r w:rsidRPr="00DD03FD">
        <w:rPr>
          <w:rStyle w:val="RSCB02ArticleTextChar"/>
        </w:rPr>
        <w:t xml:space="preserve"> S. M. Draper, </w:t>
      </w:r>
      <w:proofErr w:type="spellStart"/>
      <w:r w:rsidRPr="004E094A">
        <w:rPr>
          <w:rStyle w:val="RSCB02ArticleTextChar"/>
          <w:i/>
        </w:rPr>
        <w:t>CrystEngComm</w:t>
      </w:r>
      <w:proofErr w:type="spellEnd"/>
      <w:r w:rsidRPr="00DD03FD">
        <w:rPr>
          <w:rStyle w:val="RSCB02ArticleTextChar"/>
        </w:rPr>
        <w:t xml:space="preserve">, 2011, </w:t>
      </w:r>
      <w:r w:rsidRPr="004E094A">
        <w:rPr>
          <w:rStyle w:val="RSCB02ArticleTextChar"/>
          <w:b/>
        </w:rPr>
        <w:t>13</w:t>
      </w:r>
      <w:r w:rsidRPr="00DD03FD">
        <w:rPr>
          <w:rStyle w:val="RSCB02ArticleTextChar"/>
        </w:rPr>
        <w:t>, 6706.</w:t>
      </w:r>
    </w:p>
    <w:p w14:paraId="0F0760EB"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[105] </w:t>
      </w:r>
      <w:r>
        <w:rPr>
          <w:b w:val="0"/>
          <w:lang w:val="en-US" w:eastAsia="zh-CN"/>
        </w:rPr>
        <w:t xml:space="preserve">K. Wang, S. Huang, Y. Zhang, S. Zhao, H. Zhang and Y. Wang, </w:t>
      </w:r>
      <w:r>
        <w:rPr>
          <w:b w:val="0"/>
          <w:i/>
          <w:lang w:val="en-US" w:eastAsia="zh-CN"/>
        </w:rPr>
        <w:t>Chem. Sci.</w:t>
      </w:r>
      <w:r>
        <w:rPr>
          <w:b w:val="0"/>
          <w:lang w:val="en-US" w:eastAsia="zh-CN"/>
        </w:rPr>
        <w:t xml:space="preserve">, 2013, </w:t>
      </w:r>
      <w:r>
        <w:rPr>
          <w:lang w:val="en-US" w:eastAsia="zh-CN"/>
        </w:rPr>
        <w:t>4</w:t>
      </w:r>
      <w:r>
        <w:rPr>
          <w:b w:val="0"/>
          <w:lang w:val="en-US" w:eastAsia="zh-CN"/>
        </w:rPr>
        <w:t>, 3288.</w:t>
      </w:r>
    </w:p>
    <w:p w14:paraId="291DDEA1"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[106] </w:t>
      </w:r>
      <w:r>
        <w:rPr>
          <w:b w:val="0"/>
          <w:lang w:val="en-US" w:eastAsia="zh-CN"/>
        </w:rPr>
        <w:t xml:space="preserve">J. </w:t>
      </w:r>
      <w:proofErr w:type="spellStart"/>
      <w:r>
        <w:rPr>
          <w:b w:val="0"/>
          <w:lang w:val="en-US" w:eastAsia="zh-CN"/>
        </w:rPr>
        <w:t>Tolosa</w:t>
      </w:r>
      <w:proofErr w:type="spellEnd"/>
      <w:r>
        <w:rPr>
          <w:b w:val="0"/>
          <w:lang w:val="en-US" w:eastAsia="zh-CN"/>
        </w:rPr>
        <w:t xml:space="preserve">, K. M. </w:t>
      </w:r>
      <w:proofErr w:type="spellStart"/>
      <w:r>
        <w:rPr>
          <w:b w:val="0"/>
          <w:lang w:val="en-US" w:eastAsia="zh-CN"/>
        </w:rPr>
        <w:t>Solntsev</w:t>
      </w:r>
      <w:proofErr w:type="spellEnd"/>
      <w:r>
        <w:rPr>
          <w:b w:val="0"/>
          <w:lang w:val="en-US" w:eastAsia="zh-CN"/>
        </w:rPr>
        <w:t xml:space="preserve">, L. M. Tolbert and U. H. F. </w:t>
      </w:r>
      <w:proofErr w:type="spellStart"/>
      <w:r>
        <w:rPr>
          <w:b w:val="0"/>
          <w:lang w:val="en-US" w:eastAsia="zh-CN"/>
        </w:rPr>
        <w:t>Bunz</w:t>
      </w:r>
      <w:proofErr w:type="spellEnd"/>
      <w:r>
        <w:rPr>
          <w:b w:val="0"/>
          <w:lang w:val="en-US" w:eastAsia="zh-CN"/>
        </w:rPr>
        <w:t xml:space="preserve">, </w:t>
      </w:r>
      <w:r>
        <w:rPr>
          <w:b w:val="0"/>
          <w:i/>
          <w:lang w:val="en-US" w:eastAsia="zh-CN"/>
        </w:rPr>
        <w:t>J. Org. Chem.</w:t>
      </w:r>
      <w:r>
        <w:rPr>
          <w:b w:val="0"/>
          <w:lang w:val="en-US" w:eastAsia="zh-CN"/>
        </w:rPr>
        <w:t xml:space="preserve">, 2010, </w:t>
      </w:r>
      <w:r>
        <w:rPr>
          <w:lang w:val="en-US" w:eastAsia="zh-CN"/>
        </w:rPr>
        <w:t>75</w:t>
      </w:r>
      <w:r>
        <w:rPr>
          <w:b w:val="0"/>
          <w:lang w:val="en-US" w:eastAsia="zh-CN"/>
        </w:rPr>
        <w:t>, 523.</w:t>
      </w:r>
    </w:p>
    <w:p w14:paraId="79F2965C"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[107] </w:t>
      </w:r>
      <w:r>
        <w:rPr>
          <w:b w:val="0"/>
          <w:lang w:val="en-US" w:eastAsia="zh-CN"/>
        </w:rPr>
        <w:t xml:space="preserve">T. Zhou, T. Jia, S. Zhao, J. Guo, H. Zhang and Y. Wang, </w:t>
      </w:r>
      <w:proofErr w:type="spellStart"/>
      <w:r>
        <w:rPr>
          <w:b w:val="0"/>
          <w:i/>
          <w:lang w:val="en-US" w:eastAsia="zh-CN"/>
        </w:rPr>
        <w:t>Cryst</w:t>
      </w:r>
      <w:proofErr w:type="spellEnd"/>
      <w:r>
        <w:rPr>
          <w:b w:val="0"/>
          <w:i/>
          <w:lang w:val="en-US" w:eastAsia="zh-CN"/>
        </w:rPr>
        <w:t>. Growth Des.</w:t>
      </w:r>
      <w:r>
        <w:rPr>
          <w:b w:val="0"/>
          <w:lang w:val="en-US" w:eastAsia="zh-CN"/>
        </w:rPr>
        <w:t xml:space="preserve">, 2012, </w:t>
      </w:r>
      <w:r>
        <w:rPr>
          <w:lang w:val="en-US" w:eastAsia="zh-CN"/>
        </w:rPr>
        <w:t>12</w:t>
      </w:r>
      <w:r>
        <w:rPr>
          <w:b w:val="0"/>
          <w:lang w:val="en-US" w:eastAsia="zh-CN"/>
        </w:rPr>
        <w:t>, 179.</w:t>
      </w:r>
    </w:p>
    <w:p w14:paraId="6A7F3963"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[108] </w:t>
      </w:r>
      <w:r>
        <w:rPr>
          <w:b w:val="0"/>
          <w:lang w:val="en-US" w:eastAsia="zh-CN"/>
        </w:rPr>
        <w:t xml:space="preserve">J. B. </w:t>
      </w:r>
      <w:proofErr w:type="spellStart"/>
      <w:r>
        <w:rPr>
          <w:b w:val="0"/>
          <w:lang w:val="en-US" w:eastAsia="zh-CN"/>
        </w:rPr>
        <w:t>Arockiam</w:t>
      </w:r>
      <w:proofErr w:type="spellEnd"/>
      <w:r>
        <w:rPr>
          <w:b w:val="0"/>
          <w:lang w:val="en-US" w:eastAsia="zh-CN"/>
        </w:rPr>
        <w:t xml:space="preserve"> and S. </w:t>
      </w:r>
      <w:proofErr w:type="spellStart"/>
      <w:r>
        <w:rPr>
          <w:b w:val="0"/>
          <w:lang w:val="en-US" w:eastAsia="zh-CN"/>
        </w:rPr>
        <w:t>Ayyanar</w:t>
      </w:r>
      <w:proofErr w:type="spellEnd"/>
      <w:r>
        <w:rPr>
          <w:b w:val="0"/>
          <w:lang w:val="en-US" w:eastAsia="zh-CN"/>
        </w:rPr>
        <w:t xml:space="preserve">, </w:t>
      </w:r>
      <w:r>
        <w:rPr>
          <w:b w:val="0"/>
          <w:i/>
          <w:lang w:val="en-US" w:eastAsia="zh-CN"/>
        </w:rPr>
        <w:t xml:space="preserve">Sensor. </w:t>
      </w:r>
      <w:proofErr w:type="spellStart"/>
      <w:r>
        <w:rPr>
          <w:b w:val="0"/>
          <w:i/>
          <w:lang w:val="en-US" w:eastAsia="zh-CN"/>
        </w:rPr>
        <w:t>Actuat</w:t>
      </w:r>
      <w:proofErr w:type="spellEnd"/>
      <w:r>
        <w:rPr>
          <w:b w:val="0"/>
          <w:i/>
          <w:lang w:val="en-US" w:eastAsia="zh-CN"/>
        </w:rPr>
        <w:t>. B-Chem.</w:t>
      </w:r>
      <w:r>
        <w:rPr>
          <w:b w:val="0"/>
          <w:lang w:val="en-US" w:eastAsia="zh-CN"/>
        </w:rPr>
        <w:t xml:space="preserve">, 2017, </w:t>
      </w:r>
      <w:r>
        <w:rPr>
          <w:lang w:val="en-US" w:eastAsia="zh-CN"/>
        </w:rPr>
        <w:t>242</w:t>
      </w:r>
      <w:r>
        <w:rPr>
          <w:b w:val="0"/>
          <w:lang w:val="en-US" w:eastAsia="zh-CN"/>
        </w:rPr>
        <w:t>, 535.</w:t>
      </w:r>
    </w:p>
    <w:p w14:paraId="2DC96F72"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[109] </w:t>
      </w:r>
      <w:r>
        <w:rPr>
          <w:b w:val="0"/>
          <w:lang w:val="en-US" w:eastAsia="zh-CN"/>
        </w:rPr>
        <w:t xml:space="preserve">Y. Dong, J. Zhang, X. Tan, L. Wang, J. Chen, B. Li, L. Ye, B. Xu, B. Zou and W. Tian, </w:t>
      </w:r>
      <w:r>
        <w:rPr>
          <w:b w:val="0"/>
          <w:i/>
          <w:lang w:val="en-US" w:eastAsia="zh-CN"/>
        </w:rPr>
        <w:t>J. Mater. Chem. C</w:t>
      </w:r>
      <w:r>
        <w:rPr>
          <w:b w:val="0"/>
          <w:lang w:val="en-US" w:eastAsia="zh-CN"/>
        </w:rPr>
        <w:t xml:space="preserve">, 2013, </w:t>
      </w:r>
      <w:r>
        <w:rPr>
          <w:lang w:val="en-US" w:eastAsia="zh-CN"/>
        </w:rPr>
        <w:t>1</w:t>
      </w:r>
      <w:r>
        <w:rPr>
          <w:b w:val="0"/>
          <w:lang w:val="en-US" w:eastAsia="zh-CN"/>
        </w:rPr>
        <w:t>, 7554.</w:t>
      </w:r>
    </w:p>
    <w:p w14:paraId="23C53225"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[110] </w:t>
      </w:r>
      <w:r>
        <w:rPr>
          <w:b w:val="0"/>
          <w:lang w:val="en-US" w:eastAsia="zh-CN"/>
        </w:rPr>
        <w:t xml:space="preserve">K. C. Naeem, A. </w:t>
      </w:r>
      <w:proofErr w:type="spellStart"/>
      <w:r>
        <w:rPr>
          <w:b w:val="0"/>
          <w:lang w:val="en-US" w:eastAsia="zh-CN"/>
        </w:rPr>
        <w:t>Subhakumari</w:t>
      </w:r>
      <w:proofErr w:type="spellEnd"/>
      <w:r>
        <w:rPr>
          <w:b w:val="0"/>
          <w:lang w:val="en-US" w:eastAsia="zh-CN"/>
        </w:rPr>
        <w:t xml:space="preserve">, S. </w:t>
      </w:r>
      <w:proofErr w:type="spellStart"/>
      <w:r>
        <w:rPr>
          <w:b w:val="0"/>
          <w:lang w:val="en-US" w:eastAsia="zh-CN"/>
        </w:rPr>
        <w:t>Varughesec</w:t>
      </w:r>
      <w:proofErr w:type="spellEnd"/>
      <w:r>
        <w:rPr>
          <w:b w:val="0"/>
          <w:lang w:val="en-US" w:eastAsia="zh-CN"/>
        </w:rPr>
        <w:t xml:space="preserve"> and V. C. Nair, </w:t>
      </w:r>
      <w:r>
        <w:rPr>
          <w:b w:val="0"/>
          <w:i/>
          <w:lang w:val="en-US" w:eastAsia="zh-CN"/>
        </w:rPr>
        <w:t>J. Mater. Chem. C</w:t>
      </w:r>
      <w:r>
        <w:rPr>
          <w:b w:val="0"/>
          <w:lang w:val="en-US" w:eastAsia="zh-CN"/>
        </w:rPr>
        <w:t xml:space="preserve">, 2015, </w:t>
      </w:r>
      <w:r>
        <w:rPr>
          <w:lang w:val="en-US" w:eastAsia="zh-CN"/>
        </w:rPr>
        <w:t>3</w:t>
      </w:r>
      <w:r>
        <w:rPr>
          <w:b w:val="0"/>
          <w:lang w:val="en-US" w:eastAsia="zh-CN"/>
        </w:rPr>
        <w:t>, 10225.</w:t>
      </w:r>
    </w:p>
    <w:p w14:paraId="5F218517"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[111] </w:t>
      </w:r>
      <w:r>
        <w:rPr>
          <w:b w:val="0"/>
          <w:lang w:val="en-US" w:eastAsia="zh-CN"/>
        </w:rPr>
        <w:t xml:space="preserve">K. C. Naeem and V. C. Nair, </w:t>
      </w:r>
      <w:r>
        <w:rPr>
          <w:b w:val="0"/>
          <w:i/>
          <w:lang w:val="en-US" w:eastAsia="zh-CN"/>
        </w:rPr>
        <w:t>Mol. Syst. Des. Eng.</w:t>
      </w:r>
      <w:r>
        <w:rPr>
          <w:b w:val="0"/>
          <w:lang w:val="en-US" w:eastAsia="zh-CN"/>
        </w:rPr>
        <w:t xml:space="preserve">, 2018, </w:t>
      </w:r>
      <w:r>
        <w:rPr>
          <w:lang w:val="en-US" w:eastAsia="zh-CN"/>
        </w:rPr>
        <w:t>3</w:t>
      </w:r>
      <w:r>
        <w:rPr>
          <w:b w:val="0"/>
          <w:lang w:val="en-US" w:eastAsia="zh-CN"/>
        </w:rPr>
        <w:t>, 142.</w:t>
      </w:r>
    </w:p>
    <w:p w14:paraId="23FBA06B"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[112] </w:t>
      </w:r>
      <w:r>
        <w:rPr>
          <w:b w:val="0"/>
          <w:lang w:val="en-US" w:eastAsia="zh-CN"/>
        </w:rPr>
        <w:t xml:space="preserve">Z.-H. Guo, Z.-X. Jin, J.-Y. Wang and J. Pei, </w:t>
      </w:r>
      <w:r>
        <w:rPr>
          <w:b w:val="0"/>
          <w:i/>
          <w:lang w:val="en-US" w:eastAsia="zh-CN"/>
        </w:rPr>
        <w:t xml:space="preserve">Chem. </w:t>
      </w:r>
      <w:proofErr w:type="spellStart"/>
      <w:r>
        <w:rPr>
          <w:b w:val="0"/>
          <w:i/>
          <w:lang w:val="en-US" w:eastAsia="zh-CN"/>
        </w:rPr>
        <w:t>Commun</w:t>
      </w:r>
      <w:proofErr w:type="spellEnd"/>
      <w:r>
        <w:rPr>
          <w:b w:val="0"/>
          <w:i/>
          <w:lang w:val="en-US" w:eastAsia="zh-CN"/>
        </w:rPr>
        <w:t>.</w:t>
      </w:r>
      <w:r>
        <w:rPr>
          <w:b w:val="0"/>
          <w:lang w:val="en-US" w:eastAsia="zh-CN"/>
        </w:rPr>
        <w:t xml:space="preserve">, 2014, </w:t>
      </w:r>
      <w:r>
        <w:rPr>
          <w:lang w:val="en-US" w:eastAsia="zh-CN"/>
        </w:rPr>
        <w:t>50</w:t>
      </w:r>
      <w:r>
        <w:rPr>
          <w:b w:val="0"/>
          <w:lang w:val="en-US" w:eastAsia="zh-CN"/>
        </w:rPr>
        <w:t>, 6088.</w:t>
      </w:r>
    </w:p>
    <w:p w14:paraId="0745F347"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[113] </w:t>
      </w:r>
      <w:r>
        <w:rPr>
          <w:b w:val="0"/>
          <w:lang w:val="en-US" w:eastAsia="zh-CN"/>
        </w:rPr>
        <w:t xml:space="preserve">J. Luo,  Z. Xie,  J. W. Y. Lam,  L. Cheng,  H. Chen,  C. </w:t>
      </w:r>
      <w:proofErr w:type="spellStart"/>
      <w:r>
        <w:rPr>
          <w:b w:val="0"/>
          <w:lang w:val="en-US" w:eastAsia="zh-CN"/>
        </w:rPr>
        <w:t>Qiu</w:t>
      </w:r>
      <w:proofErr w:type="spellEnd"/>
      <w:r>
        <w:rPr>
          <w:b w:val="0"/>
          <w:lang w:val="en-US" w:eastAsia="zh-CN"/>
        </w:rPr>
        <w:t xml:space="preserve">,  H. S. Kwok,  X. Zhan,  Y. Liu,  D. Zhu and  B. Z. Tang, </w:t>
      </w:r>
      <w:r>
        <w:rPr>
          <w:b w:val="0"/>
          <w:i/>
          <w:lang w:val="en-US" w:eastAsia="zh-CN"/>
        </w:rPr>
        <w:t xml:space="preserve">Chem. </w:t>
      </w:r>
      <w:proofErr w:type="spellStart"/>
      <w:r>
        <w:rPr>
          <w:b w:val="0"/>
          <w:i/>
          <w:lang w:val="en-US" w:eastAsia="zh-CN"/>
        </w:rPr>
        <w:t>Commun</w:t>
      </w:r>
      <w:proofErr w:type="spellEnd"/>
      <w:r>
        <w:rPr>
          <w:b w:val="0"/>
          <w:i/>
          <w:lang w:val="en-US" w:eastAsia="zh-CN"/>
        </w:rPr>
        <w:t>.</w:t>
      </w:r>
      <w:r>
        <w:rPr>
          <w:b w:val="0"/>
          <w:lang w:val="en-US" w:eastAsia="zh-CN"/>
        </w:rPr>
        <w:t>, 2001, 1740.</w:t>
      </w:r>
    </w:p>
    <w:p w14:paraId="2192AC6F"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[114] </w:t>
      </w:r>
      <w:r>
        <w:rPr>
          <w:b w:val="0"/>
          <w:lang w:val="en-US" w:eastAsia="zh-CN"/>
        </w:rPr>
        <w:t xml:space="preserve">B. Z. Tang, X. W. Zhan, G. Yu, P. P. S. Lee, Y. Q. Liu and D. B. Zhu, </w:t>
      </w:r>
      <w:r>
        <w:rPr>
          <w:b w:val="0"/>
          <w:i/>
          <w:lang w:val="en-US" w:eastAsia="zh-CN"/>
        </w:rPr>
        <w:t>J. Mater. Chem.</w:t>
      </w:r>
      <w:r>
        <w:rPr>
          <w:b w:val="0"/>
          <w:lang w:val="en-US" w:eastAsia="zh-CN"/>
        </w:rPr>
        <w:t xml:space="preserve">, 2001, </w:t>
      </w:r>
      <w:r>
        <w:rPr>
          <w:lang w:val="en-US" w:eastAsia="zh-CN"/>
        </w:rPr>
        <w:t>11</w:t>
      </w:r>
      <w:r>
        <w:rPr>
          <w:b w:val="0"/>
          <w:lang w:val="en-US" w:eastAsia="zh-CN"/>
        </w:rPr>
        <w:t>, 2974.</w:t>
      </w:r>
    </w:p>
    <w:p w14:paraId="12EDD64C"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[115] </w:t>
      </w:r>
      <w:r>
        <w:rPr>
          <w:b w:val="0"/>
          <w:lang w:val="en-US" w:eastAsia="zh-CN"/>
        </w:rPr>
        <w:t xml:space="preserve">J. W. Chen, C. C. W. Law, J. W. Y. Lam, Y. P. Dong, S. M. F. Lo, I. D. Williams, D. B. Zhu and B. Z. Tang, </w:t>
      </w:r>
      <w:r>
        <w:rPr>
          <w:b w:val="0"/>
          <w:i/>
          <w:lang w:val="en-US" w:eastAsia="zh-CN"/>
        </w:rPr>
        <w:t>Chem. Mater.</w:t>
      </w:r>
      <w:r>
        <w:rPr>
          <w:b w:val="0"/>
          <w:lang w:val="en-US" w:eastAsia="zh-CN"/>
        </w:rPr>
        <w:t xml:space="preserve">, 2003, </w:t>
      </w:r>
      <w:r>
        <w:rPr>
          <w:lang w:val="en-US" w:eastAsia="zh-CN"/>
        </w:rPr>
        <w:t>15</w:t>
      </w:r>
      <w:r>
        <w:rPr>
          <w:b w:val="0"/>
          <w:lang w:val="en-US" w:eastAsia="zh-CN"/>
        </w:rPr>
        <w:t>, 1535.</w:t>
      </w:r>
    </w:p>
    <w:p w14:paraId="4942EF62"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[116] </w:t>
      </w:r>
      <w:r>
        <w:rPr>
          <w:b w:val="0"/>
          <w:lang w:val="en-US" w:eastAsia="zh-CN"/>
        </w:rPr>
        <w:t xml:space="preserve">Y. N. Hong, J. W. Y. Lam and B. Z. Tang,  </w:t>
      </w:r>
      <w:r>
        <w:rPr>
          <w:b w:val="0"/>
          <w:i/>
          <w:lang w:val="en-US" w:eastAsia="zh-CN"/>
        </w:rPr>
        <w:t xml:space="preserve">Chem. </w:t>
      </w:r>
      <w:proofErr w:type="spellStart"/>
      <w:r>
        <w:rPr>
          <w:b w:val="0"/>
          <w:i/>
          <w:lang w:val="en-US" w:eastAsia="zh-CN"/>
        </w:rPr>
        <w:t>Commun</w:t>
      </w:r>
      <w:proofErr w:type="spellEnd"/>
      <w:r>
        <w:rPr>
          <w:b w:val="0"/>
          <w:i/>
          <w:lang w:val="en-US" w:eastAsia="zh-CN"/>
        </w:rPr>
        <w:t>.</w:t>
      </w:r>
      <w:r>
        <w:rPr>
          <w:b w:val="0"/>
          <w:lang w:val="en-US" w:eastAsia="zh-CN"/>
        </w:rPr>
        <w:t>, 2009, 4332.</w:t>
      </w:r>
    </w:p>
    <w:p w14:paraId="27E67146"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[117] </w:t>
      </w:r>
      <w:r>
        <w:rPr>
          <w:b w:val="0"/>
          <w:lang w:val="en-US" w:eastAsia="zh-CN"/>
        </w:rPr>
        <w:t xml:space="preserve">P. </w:t>
      </w:r>
      <w:proofErr w:type="spellStart"/>
      <w:r>
        <w:rPr>
          <w:b w:val="0"/>
          <w:lang w:val="en-US" w:eastAsia="zh-CN"/>
        </w:rPr>
        <w:t>Rajamalli</w:t>
      </w:r>
      <w:proofErr w:type="spellEnd"/>
      <w:r>
        <w:rPr>
          <w:b w:val="0"/>
          <w:lang w:val="en-US" w:eastAsia="zh-CN"/>
        </w:rPr>
        <w:t xml:space="preserve">, P. </w:t>
      </w:r>
      <w:proofErr w:type="spellStart"/>
      <w:r>
        <w:rPr>
          <w:b w:val="0"/>
          <w:lang w:val="en-US" w:eastAsia="zh-CN"/>
        </w:rPr>
        <w:t>Gandeepan</w:t>
      </w:r>
      <w:proofErr w:type="spellEnd"/>
      <w:r>
        <w:rPr>
          <w:b w:val="0"/>
          <w:lang w:val="en-US" w:eastAsia="zh-CN"/>
        </w:rPr>
        <w:t xml:space="preserve">, M.-J. Huang and C.-H. Cheng, </w:t>
      </w:r>
      <w:r>
        <w:rPr>
          <w:b w:val="0"/>
          <w:i/>
          <w:lang w:val="en-US" w:eastAsia="zh-CN"/>
        </w:rPr>
        <w:t>J. Mater. Chem. C</w:t>
      </w:r>
      <w:r>
        <w:rPr>
          <w:b w:val="0"/>
          <w:lang w:val="en-US" w:eastAsia="zh-CN"/>
        </w:rPr>
        <w:t xml:space="preserve">, 2015, </w:t>
      </w:r>
      <w:r>
        <w:rPr>
          <w:lang w:val="en-US" w:eastAsia="zh-CN"/>
        </w:rPr>
        <w:t>3</w:t>
      </w:r>
      <w:r>
        <w:rPr>
          <w:b w:val="0"/>
          <w:lang w:val="en-US" w:eastAsia="zh-CN"/>
        </w:rPr>
        <w:t>, 3329.</w:t>
      </w:r>
    </w:p>
    <w:p w14:paraId="4E9448C5" w14:textId="77777777" w:rsidR="00F6606E" w:rsidRDefault="00F6606E" w:rsidP="00F6606E">
      <w:pPr>
        <w:pStyle w:val="RSCB08CHeadingIn-line"/>
        <w:jc w:val="both"/>
        <w:rPr>
          <w:rStyle w:val="RSCB02ArticleTextChar"/>
        </w:rPr>
      </w:pPr>
      <w:r>
        <w:rPr>
          <w:rStyle w:val="RSCB02ArticleTextChar"/>
          <w:b w:val="0"/>
          <w:lang w:val="en-US" w:eastAsia="zh-CN"/>
        </w:rPr>
        <w:t xml:space="preserve">[118] </w:t>
      </w:r>
      <w:r>
        <w:rPr>
          <w:rStyle w:val="RSCB02ArticleTextChar"/>
          <w:b w:val="0"/>
        </w:rPr>
        <w:t xml:space="preserve">J. Wang, J. Mei, R. Hu, J. Z. Sun, A. Qin and B. Z. Tang, </w:t>
      </w:r>
      <w:r>
        <w:rPr>
          <w:rStyle w:val="RSCB02ArticleTextChar"/>
          <w:b w:val="0"/>
          <w:i/>
        </w:rPr>
        <w:t>J. Am. Chem. Soc.</w:t>
      </w:r>
      <w:r>
        <w:rPr>
          <w:rStyle w:val="RSCB02ArticleTextChar"/>
          <w:b w:val="0"/>
        </w:rPr>
        <w:t xml:space="preserve">, 2012, </w:t>
      </w:r>
      <w:r>
        <w:rPr>
          <w:rStyle w:val="RSCB02ArticleTextChar"/>
        </w:rPr>
        <w:t>134</w:t>
      </w:r>
      <w:r>
        <w:rPr>
          <w:rStyle w:val="RSCB02ArticleTextChar"/>
          <w:b w:val="0"/>
        </w:rPr>
        <w:t>, 9956.</w:t>
      </w:r>
    </w:p>
    <w:p w14:paraId="29B88C34" w14:textId="77777777" w:rsidR="00F6606E" w:rsidRDefault="00F6606E" w:rsidP="00F6606E">
      <w:pPr>
        <w:pStyle w:val="RSCB08CHeadingIn-line"/>
        <w:jc w:val="both"/>
        <w:rPr>
          <w:rStyle w:val="RSCB02ArticleTextChar"/>
          <w:b w:val="0"/>
          <w:lang w:val="en-US" w:eastAsia="zh-CN"/>
        </w:rPr>
      </w:pPr>
      <w:r>
        <w:rPr>
          <w:rStyle w:val="RSCB02ArticleTextChar"/>
          <w:b w:val="0"/>
          <w:lang w:val="en-US" w:eastAsia="zh-CN"/>
        </w:rPr>
        <w:t xml:space="preserve">[119] Y. Dong, J. W. Y. Lam, A. Qin, Z. Li, J. Sun, H. H.-Y. Sung, I. D. Williams and B. Z. Tang, </w:t>
      </w:r>
      <w:r>
        <w:rPr>
          <w:rStyle w:val="RSCB02ArticleTextChar"/>
          <w:b w:val="0"/>
          <w:i/>
          <w:lang w:val="en-US" w:eastAsia="zh-CN"/>
        </w:rPr>
        <w:t xml:space="preserve">Chem. </w:t>
      </w:r>
      <w:proofErr w:type="spellStart"/>
      <w:r>
        <w:rPr>
          <w:rStyle w:val="RSCB02ArticleTextChar"/>
          <w:b w:val="0"/>
          <w:i/>
          <w:lang w:val="en-US" w:eastAsia="zh-CN"/>
        </w:rPr>
        <w:t>Commun</w:t>
      </w:r>
      <w:proofErr w:type="spellEnd"/>
      <w:r>
        <w:rPr>
          <w:rStyle w:val="RSCB02ArticleTextChar"/>
          <w:b w:val="0"/>
          <w:i/>
          <w:lang w:val="en-US" w:eastAsia="zh-CN"/>
        </w:rPr>
        <w:t>.</w:t>
      </w:r>
      <w:r>
        <w:rPr>
          <w:rStyle w:val="RSCB02ArticleTextChar"/>
          <w:b w:val="0"/>
          <w:lang w:val="en-US" w:eastAsia="zh-CN"/>
        </w:rPr>
        <w:t>, 2007, 40.</w:t>
      </w:r>
    </w:p>
    <w:p w14:paraId="27E76A2E" w14:textId="77777777" w:rsidR="00F6606E" w:rsidRDefault="00F6606E" w:rsidP="00F6606E">
      <w:pPr>
        <w:pStyle w:val="RSCB08CHeadingIn-line"/>
        <w:jc w:val="both"/>
        <w:rPr>
          <w:rStyle w:val="RSCB02ArticleTextChar"/>
          <w:b w:val="0"/>
          <w:lang w:val="en-US" w:eastAsia="zh-CN"/>
        </w:rPr>
      </w:pPr>
      <w:r>
        <w:rPr>
          <w:rStyle w:val="RSCB02ArticleTextChar"/>
          <w:b w:val="0"/>
          <w:lang w:val="en-US" w:eastAsia="zh-CN"/>
        </w:rPr>
        <w:t xml:space="preserve">[120] H. Tian, X. Tang and Y. Q. Dong, </w:t>
      </w:r>
      <w:r>
        <w:rPr>
          <w:rStyle w:val="RSCB02ArticleTextChar"/>
          <w:b w:val="0"/>
          <w:i/>
          <w:lang w:val="en-US" w:eastAsia="zh-CN"/>
        </w:rPr>
        <w:t>Molecules</w:t>
      </w:r>
      <w:r>
        <w:rPr>
          <w:rStyle w:val="RSCB02ArticleTextChar"/>
          <w:b w:val="0"/>
          <w:lang w:val="en-US" w:eastAsia="zh-CN"/>
        </w:rPr>
        <w:t xml:space="preserve">, 2017, </w:t>
      </w:r>
      <w:r>
        <w:rPr>
          <w:rStyle w:val="RSCB02ArticleTextChar"/>
          <w:lang w:val="en-US" w:eastAsia="zh-CN"/>
        </w:rPr>
        <w:t>22</w:t>
      </w:r>
      <w:r>
        <w:rPr>
          <w:rStyle w:val="RSCB02ArticleTextChar"/>
          <w:b w:val="0"/>
          <w:lang w:val="en-US" w:eastAsia="zh-CN"/>
        </w:rPr>
        <w:t>, 2222.</w:t>
      </w:r>
    </w:p>
    <w:p w14:paraId="73E11E88" w14:textId="77777777" w:rsidR="00F6606E" w:rsidRDefault="00F6606E" w:rsidP="00F6606E">
      <w:pPr>
        <w:pStyle w:val="RSCB08CHeadingIn-line"/>
        <w:jc w:val="both"/>
      </w:pPr>
      <w:r>
        <w:rPr>
          <w:rStyle w:val="RSCB02ArticleTextChar"/>
          <w:b w:val="0"/>
          <w:lang w:val="en-US" w:eastAsia="zh-CN"/>
        </w:rPr>
        <w:t xml:space="preserve">[121] </w:t>
      </w:r>
      <w:r>
        <w:rPr>
          <w:b w:val="0"/>
          <w:lang w:val="en-US" w:eastAsia="zh-CN"/>
        </w:rPr>
        <w:t xml:space="preserve">C. Li, X. Luo, W. Zhao, C. Li, Z. Liu, Z. Bo, Y. Dong, Y. Q. Dong and B. Z. Tang, </w:t>
      </w:r>
      <w:r>
        <w:rPr>
          <w:b w:val="0"/>
          <w:i/>
          <w:lang w:val="en-US" w:eastAsia="zh-CN"/>
        </w:rPr>
        <w:t>New J. Chem.</w:t>
      </w:r>
      <w:r>
        <w:rPr>
          <w:b w:val="0"/>
          <w:lang w:val="en-US" w:eastAsia="zh-CN"/>
        </w:rPr>
        <w:t xml:space="preserve">, 2013, </w:t>
      </w:r>
      <w:r>
        <w:rPr>
          <w:lang w:val="en-US" w:eastAsia="zh-CN"/>
        </w:rPr>
        <w:t>37</w:t>
      </w:r>
      <w:r>
        <w:rPr>
          <w:b w:val="0"/>
          <w:lang w:val="en-US" w:eastAsia="zh-CN"/>
        </w:rPr>
        <w:t>, 1696.</w:t>
      </w:r>
    </w:p>
    <w:p w14:paraId="1E5D2D9C"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[122] </w:t>
      </w:r>
      <w:r>
        <w:rPr>
          <w:b w:val="0"/>
          <w:lang w:val="en-US" w:eastAsia="zh-CN"/>
        </w:rPr>
        <w:t xml:space="preserve">X. Zhou, H. Li, Z. Chi, X. Zhang, J. Zhang, B. Xu, Y. Zhang, </w:t>
      </w:r>
      <w:proofErr w:type="spellStart"/>
      <w:r>
        <w:rPr>
          <w:b w:val="0"/>
          <w:lang w:val="en-US" w:eastAsia="zh-CN"/>
        </w:rPr>
        <w:t>S.Liu</w:t>
      </w:r>
      <w:proofErr w:type="spellEnd"/>
      <w:r>
        <w:rPr>
          <w:b w:val="0"/>
          <w:lang w:val="en-US" w:eastAsia="zh-CN"/>
        </w:rPr>
        <w:t xml:space="preserve"> and J. Xu, </w:t>
      </w:r>
      <w:r>
        <w:rPr>
          <w:b w:val="0"/>
          <w:i/>
          <w:lang w:val="en-US" w:eastAsia="zh-CN"/>
        </w:rPr>
        <w:t>New J. Chem.</w:t>
      </w:r>
      <w:r>
        <w:rPr>
          <w:b w:val="0"/>
          <w:lang w:val="en-US" w:eastAsia="zh-CN"/>
        </w:rPr>
        <w:t xml:space="preserve">, 2012, </w:t>
      </w:r>
      <w:r>
        <w:rPr>
          <w:lang w:val="en-US" w:eastAsia="zh-CN"/>
        </w:rPr>
        <w:t>36</w:t>
      </w:r>
      <w:r>
        <w:rPr>
          <w:b w:val="0"/>
          <w:lang w:val="en-US" w:eastAsia="zh-CN"/>
        </w:rPr>
        <w:t>, 685.</w:t>
      </w:r>
    </w:p>
    <w:p w14:paraId="77AB8A37"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[123] </w:t>
      </w:r>
      <w:r>
        <w:rPr>
          <w:b w:val="0"/>
          <w:lang w:val="en-US" w:eastAsia="zh-CN"/>
        </w:rPr>
        <w:t xml:space="preserve">C. Li, X. Luo, W. Zhao, Z. Huang, Z. Liu, B. Tong and Y. Dong, </w:t>
      </w:r>
      <w:r>
        <w:rPr>
          <w:b w:val="0"/>
          <w:i/>
          <w:lang w:val="en-US" w:eastAsia="zh-CN"/>
        </w:rPr>
        <w:t>Sci. China Chem.</w:t>
      </w:r>
      <w:r>
        <w:rPr>
          <w:b w:val="0"/>
          <w:lang w:val="en-US" w:eastAsia="zh-CN"/>
        </w:rPr>
        <w:t xml:space="preserve">, 2013, </w:t>
      </w:r>
      <w:r>
        <w:rPr>
          <w:lang w:val="en-US" w:eastAsia="zh-CN"/>
        </w:rPr>
        <w:t>56</w:t>
      </w:r>
      <w:r>
        <w:rPr>
          <w:b w:val="0"/>
          <w:lang w:val="en-US" w:eastAsia="zh-CN"/>
        </w:rPr>
        <w:t>, 1173.</w:t>
      </w:r>
    </w:p>
    <w:p w14:paraId="0AE26A4D"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[124] </w:t>
      </w:r>
      <w:r>
        <w:rPr>
          <w:b w:val="0"/>
          <w:lang w:val="en-US" w:eastAsia="zh-CN"/>
        </w:rPr>
        <w:t xml:space="preserve">S.-J. Yoon, J. W. Chung, J. </w:t>
      </w:r>
      <w:proofErr w:type="spellStart"/>
      <w:r>
        <w:rPr>
          <w:b w:val="0"/>
          <w:lang w:val="en-US" w:eastAsia="zh-CN"/>
        </w:rPr>
        <w:t>Gierschner</w:t>
      </w:r>
      <w:proofErr w:type="spellEnd"/>
      <w:r>
        <w:rPr>
          <w:b w:val="0"/>
          <w:lang w:val="en-US" w:eastAsia="zh-CN"/>
        </w:rPr>
        <w:t xml:space="preserve">, K. S. Kim, M.-G. Choi, D. Kim and S. Y. Park, </w:t>
      </w:r>
      <w:r>
        <w:rPr>
          <w:b w:val="0"/>
          <w:i/>
          <w:lang w:val="en-US" w:eastAsia="zh-CN"/>
        </w:rPr>
        <w:t>J. Am. Chem. Soc.</w:t>
      </w:r>
      <w:r>
        <w:rPr>
          <w:b w:val="0"/>
          <w:lang w:val="en-US" w:eastAsia="zh-CN"/>
        </w:rPr>
        <w:t xml:space="preserve">, 2010, </w:t>
      </w:r>
      <w:r>
        <w:rPr>
          <w:lang w:val="en-US" w:eastAsia="zh-CN"/>
        </w:rPr>
        <w:t>132</w:t>
      </w:r>
      <w:r>
        <w:rPr>
          <w:b w:val="0"/>
          <w:lang w:val="en-US" w:eastAsia="zh-CN"/>
        </w:rPr>
        <w:t>, 13675.</w:t>
      </w:r>
    </w:p>
    <w:p w14:paraId="2B14CB70"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[125] </w:t>
      </w:r>
      <w:r>
        <w:rPr>
          <w:b w:val="0"/>
          <w:lang w:val="en-US" w:eastAsia="zh-CN"/>
        </w:rPr>
        <w:t xml:space="preserve">X. Zhang, Z. Chi, X. Zhou, S. Liu, Y. Zhang and J. Xu, </w:t>
      </w:r>
      <w:r>
        <w:rPr>
          <w:b w:val="0"/>
          <w:i/>
          <w:lang w:val="en-US" w:eastAsia="zh-CN"/>
        </w:rPr>
        <w:t>J. Phys. Chem. C</w:t>
      </w:r>
      <w:r>
        <w:rPr>
          <w:b w:val="0"/>
          <w:lang w:val="en-US" w:eastAsia="zh-CN"/>
        </w:rPr>
        <w:t xml:space="preserve">, 2012, </w:t>
      </w:r>
      <w:r>
        <w:rPr>
          <w:lang w:val="en-US" w:eastAsia="zh-CN"/>
        </w:rPr>
        <w:t>116</w:t>
      </w:r>
      <w:r>
        <w:rPr>
          <w:b w:val="0"/>
          <w:lang w:val="en-US" w:eastAsia="zh-CN"/>
        </w:rPr>
        <w:t>, 23629.</w:t>
      </w:r>
    </w:p>
    <w:p w14:paraId="57CD5BC2"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[126] </w:t>
      </w:r>
      <w:r>
        <w:rPr>
          <w:b w:val="0"/>
          <w:lang w:val="en-US" w:eastAsia="zh-CN"/>
        </w:rPr>
        <w:t xml:space="preserve">R. Zheng, X. Mei, Z. Lin, Y. Zhao, H. Yao, W. </w:t>
      </w:r>
      <w:proofErr w:type="spellStart"/>
      <w:r>
        <w:rPr>
          <w:b w:val="0"/>
          <w:lang w:val="en-US" w:eastAsia="zh-CN"/>
        </w:rPr>
        <w:t>Lv</w:t>
      </w:r>
      <w:proofErr w:type="spellEnd"/>
      <w:r>
        <w:rPr>
          <w:b w:val="0"/>
          <w:lang w:val="en-US" w:eastAsia="zh-CN"/>
        </w:rPr>
        <w:t xml:space="preserve"> and Q. Ling, </w:t>
      </w:r>
      <w:r>
        <w:rPr>
          <w:b w:val="0"/>
          <w:i/>
          <w:lang w:val="en-US" w:eastAsia="zh-CN"/>
        </w:rPr>
        <w:t>J. Mater. Chem. C</w:t>
      </w:r>
      <w:r>
        <w:rPr>
          <w:b w:val="0"/>
          <w:lang w:val="en-US" w:eastAsia="zh-CN"/>
        </w:rPr>
        <w:t xml:space="preserve">, 2015, </w:t>
      </w:r>
      <w:r>
        <w:rPr>
          <w:lang w:val="en-US" w:eastAsia="zh-CN"/>
        </w:rPr>
        <w:t>3</w:t>
      </w:r>
      <w:r>
        <w:rPr>
          <w:b w:val="0"/>
          <w:lang w:val="en-US" w:eastAsia="zh-CN"/>
        </w:rPr>
        <w:t>, 10242.</w:t>
      </w:r>
    </w:p>
    <w:p w14:paraId="7C45F3AB"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[127] </w:t>
      </w:r>
      <w:r>
        <w:rPr>
          <w:b w:val="0"/>
          <w:lang w:val="en-US" w:eastAsia="zh-CN"/>
        </w:rPr>
        <w:t xml:space="preserve">H. Tian, P. Wang, J. Liu, Y. Duan and Y. Q. Dong, </w:t>
      </w:r>
      <w:r>
        <w:rPr>
          <w:b w:val="0"/>
          <w:i/>
          <w:lang w:val="en-US" w:eastAsia="zh-CN"/>
        </w:rPr>
        <w:t>J. Mater. Chem. C</w:t>
      </w:r>
      <w:r>
        <w:rPr>
          <w:b w:val="0"/>
          <w:lang w:val="en-US" w:eastAsia="zh-CN"/>
        </w:rPr>
        <w:t xml:space="preserve">, 2017, </w:t>
      </w:r>
      <w:r>
        <w:rPr>
          <w:lang w:val="en-US" w:eastAsia="zh-CN"/>
        </w:rPr>
        <w:t>5</w:t>
      </w:r>
      <w:r>
        <w:rPr>
          <w:b w:val="0"/>
          <w:lang w:val="en-US" w:eastAsia="zh-CN"/>
        </w:rPr>
        <w:t>, 12785.</w:t>
      </w:r>
    </w:p>
    <w:p w14:paraId="22A1F14A"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[128] </w:t>
      </w:r>
      <w:r>
        <w:rPr>
          <w:b w:val="0"/>
          <w:lang w:val="en-US" w:eastAsia="zh-CN"/>
        </w:rPr>
        <w:t xml:space="preserve">X. Luo, W. Zhao, J. Shi, C. Li, Z. Liu, Z. Bo, Y. Q. Dong and B. Z. Tang, </w:t>
      </w:r>
      <w:r>
        <w:rPr>
          <w:b w:val="0"/>
          <w:i/>
          <w:lang w:val="en-US" w:eastAsia="zh-CN"/>
        </w:rPr>
        <w:t>J. Phys. Chem. C</w:t>
      </w:r>
      <w:r>
        <w:rPr>
          <w:b w:val="0"/>
          <w:lang w:val="en-US" w:eastAsia="zh-CN"/>
        </w:rPr>
        <w:t xml:space="preserve">, 2012, </w:t>
      </w:r>
      <w:r>
        <w:rPr>
          <w:lang w:val="en-US" w:eastAsia="zh-CN"/>
        </w:rPr>
        <w:t>116</w:t>
      </w:r>
      <w:r>
        <w:rPr>
          <w:b w:val="0"/>
          <w:lang w:val="en-US" w:eastAsia="zh-CN"/>
        </w:rPr>
        <w:t>, 21967.</w:t>
      </w:r>
    </w:p>
    <w:p w14:paraId="39B27BA0"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[129] </w:t>
      </w:r>
      <w:r>
        <w:rPr>
          <w:b w:val="0"/>
          <w:lang w:val="en-US" w:eastAsia="zh-CN"/>
        </w:rPr>
        <w:t xml:space="preserve">N. Zhao, Z. Yang, J. W. Y. Lam, H. H. Y. Sung, N. Xie, S. Chen, H. Su, M. Gao, I. D. Williams, K. S. Wong and B. Z. Tang, </w:t>
      </w:r>
      <w:r>
        <w:rPr>
          <w:b w:val="0"/>
          <w:i/>
          <w:lang w:val="en-US" w:eastAsia="zh-CN"/>
        </w:rPr>
        <w:t xml:space="preserve">Chem. </w:t>
      </w:r>
      <w:proofErr w:type="spellStart"/>
      <w:r>
        <w:rPr>
          <w:b w:val="0"/>
          <w:i/>
          <w:lang w:val="en-US" w:eastAsia="zh-CN"/>
        </w:rPr>
        <w:t>Commun</w:t>
      </w:r>
      <w:proofErr w:type="spellEnd"/>
      <w:r>
        <w:rPr>
          <w:b w:val="0"/>
          <w:i/>
          <w:lang w:val="en-US" w:eastAsia="zh-CN"/>
        </w:rPr>
        <w:t>.</w:t>
      </w:r>
      <w:r>
        <w:rPr>
          <w:b w:val="0"/>
          <w:lang w:val="en-US" w:eastAsia="zh-CN"/>
        </w:rPr>
        <w:t xml:space="preserve">, 2012, </w:t>
      </w:r>
      <w:r>
        <w:rPr>
          <w:lang w:val="en-US" w:eastAsia="zh-CN"/>
        </w:rPr>
        <w:t>48</w:t>
      </w:r>
      <w:r>
        <w:rPr>
          <w:b w:val="0"/>
          <w:lang w:val="en-US" w:eastAsia="zh-CN"/>
        </w:rPr>
        <w:t>, 8637.</w:t>
      </w:r>
    </w:p>
    <w:p w14:paraId="0F3D7781"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[130] </w:t>
      </w:r>
      <w:r>
        <w:rPr>
          <w:b w:val="0"/>
          <w:lang w:val="en-US" w:eastAsia="zh-CN"/>
        </w:rPr>
        <w:t xml:space="preserve">N. Zhao, M. Li, Y. Yan, J. W. Y. Lam, Y. L. Zhang, Y. S. Zhao, K. S. Wong and B. Z. Tang, </w:t>
      </w:r>
      <w:r>
        <w:rPr>
          <w:b w:val="0"/>
          <w:i/>
          <w:lang w:val="en-US" w:eastAsia="zh-CN"/>
        </w:rPr>
        <w:t>J. Mater. Chem. C</w:t>
      </w:r>
      <w:r>
        <w:rPr>
          <w:b w:val="0"/>
          <w:lang w:val="en-US" w:eastAsia="zh-CN"/>
        </w:rPr>
        <w:t xml:space="preserve">, 2013, </w:t>
      </w:r>
      <w:r>
        <w:rPr>
          <w:lang w:val="en-US" w:eastAsia="zh-CN"/>
        </w:rPr>
        <w:t>1</w:t>
      </w:r>
      <w:r>
        <w:rPr>
          <w:b w:val="0"/>
          <w:lang w:val="en-US" w:eastAsia="zh-CN"/>
        </w:rPr>
        <w:t>, 4640.</w:t>
      </w:r>
    </w:p>
    <w:p w14:paraId="441E4330"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[131] </w:t>
      </w:r>
      <w:r>
        <w:rPr>
          <w:b w:val="0"/>
          <w:lang w:val="en-US" w:eastAsia="zh-CN"/>
        </w:rPr>
        <w:t xml:space="preserve">Y. Gong, Y. Tan, J. Liu, P. Lu, C. Feng, W. Z. Yuan, Y. Lu, J. Z. Sun, G. He and Y. Zhang, </w:t>
      </w:r>
      <w:r>
        <w:rPr>
          <w:b w:val="0"/>
          <w:i/>
          <w:lang w:val="en-US" w:eastAsia="zh-CN"/>
        </w:rPr>
        <w:t xml:space="preserve">Chem. </w:t>
      </w:r>
      <w:proofErr w:type="spellStart"/>
      <w:r>
        <w:rPr>
          <w:b w:val="0"/>
          <w:i/>
          <w:lang w:val="en-US" w:eastAsia="zh-CN"/>
        </w:rPr>
        <w:t>Commun</w:t>
      </w:r>
      <w:proofErr w:type="spellEnd"/>
      <w:r>
        <w:rPr>
          <w:b w:val="0"/>
          <w:i/>
          <w:lang w:val="en-US" w:eastAsia="zh-CN"/>
        </w:rPr>
        <w:t>.</w:t>
      </w:r>
      <w:r>
        <w:rPr>
          <w:b w:val="0"/>
          <w:lang w:val="en-US" w:eastAsia="zh-CN"/>
        </w:rPr>
        <w:t xml:space="preserve">, 2013, </w:t>
      </w:r>
      <w:r>
        <w:rPr>
          <w:lang w:val="en-US" w:eastAsia="zh-CN"/>
        </w:rPr>
        <w:t>49</w:t>
      </w:r>
      <w:r>
        <w:rPr>
          <w:b w:val="0"/>
          <w:lang w:val="en-US" w:eastAsia="zh-CN"/>
        </w:rPr>
        <w:t>, 4009.</w:t>
      </w:r>
    </w:p>
    <w:p w14:paraId="58047289" w14:textId="77777777" w:rsidR="00F6606E" w:rsidRDefault="00F6606E" w:rsidP="00F6606E">
      <w:pPr>
        <w:pStyle w:val="RSCB08CHeadingIn-line"/>
        <w:jc w:val="both"/>
        <w:rPr>
          <w:b w:val="0"/>
          <w:lang w:val="en-US" w:eastAsia="zh-CN"/>
        </w:rPr>
      </w:pPr>
      <w:r>
        <w:rPr>
          <w:rStyle w:val="RSCB02ArticleTextChar"/>
          <w:b w:val="0"/>
          <w:lang w:val="en-US" w:eastAsia="zh-CN"/>
        </w:rPr>
        <w:t xml:space="preserve">[132] </w:t>
      </w:r>
      <w:r>
        <w:rPr>
          <w:b w:val="0"/>
          <w:lang w:val="en-US" w:eastAsia="zh-CN"/>
        </w:rPr>
        <w:t xml:space="preserve">S. Varughese, </w:t>
      </w:r>
      <w:r>
        <w:rPr>
          <w:b w:val="0"/>
          <w:i/>
          <w:lang w:val="en-US" w:eastAsia="zh-CN"/>
        </w:rPr>
        <w:t>J. Mater. Chem. C</w:t>
      </w:r>
      <w:r>
        <w:rPr>
          <w:b w:val="0"/>
          <w:lang w:val="en-US" w:eastAsia="zh-CN"/>
        </w:rPr>
        <w:t xml:space="preserve">, 2014, </w:t>
      </w:r>
      <w:r>
        <w:rPr>
          <w:lang w:val="en-US" w:eastAsia="zh-CN"/>
        </w:rPr>
        <w:t>2</w:t>
      </w:r>
      <w:r>
        <w:rPr>
          <w:b w:val="0"/>
          <w:lang w:val="en-US" w:eastAsia="zh-CN"/>
        </w:rPr>
        <w:t>, 3499.</w:t>
      </w:r>
    </w:p>
    <w:p w14:paraId="0A51B64D" w14:textId="3DAAD367" w:rsidR="003B43DE" w:rsidRPr="00F6606E" w:rsidRDefault="00F6606E" w:rsidP="00F6606E">
      <w:pPr>
        <w:pStyle w:val="RSCB08CHeadingIn-line"/>
        <w:jc w:val="both"/>
        <w:rPr>
          <w:b w:val="0"/>
          <w:lang w:val="en-US" w:eastAsia="zh-CN"/>
        </w:rPr>
      </w:pPr>
      <w:r w:rsidRPr="00F6606E">
        <w:rPr>
          <w:rStyle w:val="RSCB02ArticleTextChar"/>
          <w:b w:val="0"/>
          <w:lang w:val="en-US" w:eastAsia="zh-CN"/>
        </w:rPr>
        <w:t xml:space="preserve">[133] </w:t>
      </w:r>
      <w:r w:rsidRPr="00F6606E">
        <w:rPr>
          <w:b w:val="0"/>
          <w:lang w:val="en-US" w:eastAsia="zh-CN"/>
        </w:rPr>
        <w:t xml:space="preserve">Y. Hong, J. W. Y. Lama and B. Z. Tang, </w:t>
      </w:r>
      <w:r w:rsidRPr="00F6606E">
        <w:rPr>
          <w:b w:val="0"/>
          <w:i/>
          <w:lang w:val="en-US" w:eastAsia="zh-CN"/>
        </w:rPr>
        <w:t>Chem. Soc. Rev.</w:t>
      </w:r>
      <w:r w:rsidRPr="00F6606E">
        <w:rPr>
          <w:b w:val="0"/>
          <w:lang w:val="en-US" w:eastAsia="zh-CN"/>
        </w:rPr>
        <w:t xml:space="preserve">, 2011, </w:t>
      </w:r>
      <w:r w:rsidRPr="00F6606E">
        <w:rPr>
          <w:lang w:val="en-US" w:eastAsia="zh-CN"/>
        </w:rPr>
        <w:t>40</w:t>
      </w:r>
      <w:r w:rsidRPr="00F6606E">
        <w:rPr>
          <w:b w:val="0"/>
          <w:lang w:val="en-US" w:eastAsia="zh-CN"/>
        </w:rPr>
        <w:t>, 5361.</w:t>
      </w:r>
    </w:p>
    <w:p w14:paraId="577D96F0"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[134] Z. Chi, X. Zhang, B. Xu, X. Zhou, C. Ma, Y. Zhang, S. Liu and J. Xu, </w:t>
      </w:r>
      <w:r>
        <w:rPr>
          <w:rStyle w:val="RSCB02ArticleTextChar"/>
          <w:b w:val="0"/>
          <w:i/>
          <w:lang w:val="en-US" w:eastAsia="zh-CN"/>
        </w:rPr>
        <w:t>Chem. Soc. Rev.</w:t>
      </w:r>
      <w:r>
        <w:rPr>
          <w:rStyle w:val="RSCB02ArticleTextChar"/>
          <w:b w:val="0"/>
          <w:lang w:val="en-US" w:eastAsia="zh-CN"/>
        </w:rPr>
        <w:t xml:space="preserve">, 2012, </w:t>
      </w:r>
      <w:r>
        <w:rPr>
          <w:rStyle w:val="RSCB02ArticleTextChar"/>
          <w:lang w:val="en-US" w:eastAsia="zh-CN"/>
        </w:rPr>
        <w:t>41</w:t>
      </w:r>
      <w:r>
        <w:rPr>
          <w:rStyle w:val="RSCB02ArticleTextChar"/>
          <w:b w:val="0"/>
          <w:lang w:val="en-US" w:eastAsia="zh-CN"/>
        </w:rPr>
        <w:t>, 3878.</w:t>
      </w:r>
    </w:p>
    <w:p w14:paraId="081449A3"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[135] Y. </w:t>
      </w:r>
      <w:proofErr w:type="spellStart"/>
      <w:r>
        <w:rPr>
          <w:rStyle w:val="RSCB02ArticleTextChar"/>
          <w:b w:val="0"/>
          <w:lang w:val="en-US" w:eastAsia="zh-CN"/>
        </w:rPr>
        <w:t>Sagara</w:t>
      </w:r>
      <w:proofErr w:type="spellEnd"/>
      <w:r>
        <w:rPr>
          <w:rStyle w:val="RSCB02ArticleTextChar"/>
          <w:b w:val="0"/>
          <w:lang w:val="en-US" w:eastAsia="zh-CN"/>
        </w:rPr>
        <w:t xml:space="preserve">, T. Mutai, I. Yoshikawa and K. Araki, </w:t>
      </w:r>
      <w:r>
        <w:rPr>
          <w:rStyle w:val="RSCB02ArticleTextChar"/>
          <w:b w:val="0"/>
          <w:i/>
          <w:lang w:val="en-US" w:eastAsia="zh-CN"/>
        </w:rPr>
        <w:t>J. Am. Chem. Soc.</w:t>
      </w:r>
      <w:r>
        <w:rPr>
          <w:rStyle w:val="RSCB02ArticleTextChar"/>
          <w:b w:val="0"/>
          <w:lang w:val="en-US" w:eastAsia="zh-CN"/>
        </w:rPr>
        <w:t xml:space="preserve">, 2007, </w:t>
      </w:r>
      <w:r>
        <w:rPr>
          <w:rStyle w:val="RSCB02ArticleTextChar"/>
          <w:lang w:val="en-US" w:eastAsia="zh-CN"/>
        </w:rPr>
        <w:t>129</w:t>
      </w:r>
      <w:r>
        <w:rPr>
          <w:rStyle w:val="RSCB02ArticleTextChar"/>
          <w:b w:val="0"/>
          <w:lang w:val="en-US" w:eastAsia="zh-CN"/>
        </w:rPr>
        <w:t xml:space="preserve">, 1520. </w:t>
      </w:r>
    </w:p>
    <w:p w14:paraId="0D599A88"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[136] M. </w:t>
      </w:r>
      <w:proofErr w:type="spellStart"/>
      <w:r>
        <w:rPr>
          <w:rStyle w:val="RSCB02ArticleTextChar"/>
          <w:b w:val="0"/>
          <w:lang w:val="en-US" w:eastAsia="zh-CN"/>
        </w:rPr>
        <w:t>Sase</w:t>
      </w:r>
      <w:proofErr w:type="spellEnd"/>
      <w:r>
        <w:rPr>
          <w:rStyle w:val="RSCB02ArticleTextChar"/>
          <w:b w:val="0"/>
          <w:lang w:val="en-US" w:eastAsia="zh-CN"/>
        </w:rPr>
        <w:t xml:space="preserve">, S. Yamaguchi, Y. </w:t>
      </w:r>
      <w:proofErr w:type="spellStart"/>
      <w:r>
        <w:rPr>
          <w:rStyle w:val="RSCB02ArticleTextChar"/>
          <w:b w:val="0"/>
          <w:lang w:val="en-US" w:eastAsia="zh-CN"/>
        </w:rPr>
        <w:t>Sagara</w:t>
      </w:r>
      <w:proofErr w:type="spellEnd"/>
      <w:r>
        <w:rPr>
          <w:rStyle w:val="RSCB02ArticleTextChar"/>
          <w:b w:val="0"/>
          <w:lang w:val="en-US" w:eastAsia="zh-CN"/>
        </w:rPr>
        <w:t xml:space="preserve">, I. Yoshikawa, T. Mutai and K. Araki, </w:t>
      </w:r>
      <w:r>
        <w:rPr>
          <w:rStyle w:val="RSCB02ArticleTextChar"/>
          <w:b w:val="0"/>
          <w:i/>
          <w:lang w:val="en-US" w:eastAsia="zh-CN"/>
        </w:rPr>
        <w:t>J. Mater. Chem.</w:t>
      </w:r>
      <w:r>
        <w:rPr>
          <w:rStyle w:val="RSCB02ArticleTextChar"/>
          <w:b w:val="0"/>
          <w:lang w:val="en-US" w:eastAsia="zh-CN"/>
        </w:rPr>
        <w:t xml:space="preserve">, 2011, </w:t>
      </w:r>
      <w:r>
        <w:rPr>
          <w:rStyle w:val="RSCB02ArticleTextChar"/>
          <w:lang w:val="en-US" w:eastAsia="zh-CN"/>
        </w:rPr>
        <w:t>21</w:t>
      </w:r>
      <w:r>
        <w:rPr>
          <w:rStyle w:val="RSCB02ArticleTextChar"/>
          <w:b w:val="0"/>
          <w:lang w:val="en-US" w:eastAsia="zh-CN"/>
        </w:rPr>
        <w:t>, 8347.</w:t>
      </w:r>
    </w:p>
    <w:p w14:paraId="4189FC3E"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[137] H. Zhang, Z. Zhang, K. Ye, J. Zhang and Y. Wang, </w:t>
      </w:r>
      <w:r>
        <w:rPr>
          <w:rStyle w:val="RSCB02ArticleTextChar"/>
          <w:b w:val="0"/>
          <w:i/>
          <w:lang w:val="en-US" w:eastAsia="zh-CN"/>
        </w:rPr>
        <w:t>Adv. Mater.</w:t>
      </w:r>
      <w:r>
        <w:rPr>
          <w:rStyle w:val="RSCB02ArticleTextChar"/>
          <w:b w:val="0"/>
          <w:lang w:val="en-US" w:eastAsia="zh-CN"/>
        </w:rPr>
        <w:t xml:space="preserve">, 2006, </w:t>
      </w:r>
      <w:r>
        <w:rPr>
          <w:rStyle w:val="RSCB02ArticleTextChar"/>
          <w:lang w:val="en-US" w:eastAsia="zh-CN"/>
        </w:rPr>
        <w:t>18</w:t>
      </w:r>
      <w:r>
        <w:rPr>
          <w:rStyle w:val="RSCB02ArticleTextChar"/>
          <w:b w:val="0"/>
          <w:lang w:val="en-US" w:eastAsia="zh-CN"/>
        </w:rPr>
        <w:t>, 2369.</w:t>
      </w:r>
    </w:p>
    <w:p w14:paraId="659EB023"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[138] Z. Zhang, D. Yao, T. Zhou, H. Zhang and Y. Wang, </w:t>
      </w:r>
      <w:r>
        <w:rPr>
          <w:rStyle w:val="RSCB02ArticleTextChar"/>
          <w:b w:val="0"/>
          <w:i/>
          <w:lang w:val="en-US" w:eastAsia="zh-CN"/>
        </w:rPr>
        <w:t xml:space="preserve">Chem. </w:t>
      </w:r>
      <w:proofErr w:type="spellStart"/>
      <w:r>
        <w:rPr>
          <w:rStyle w:val="RSCB02ArticleTextChar"/>
          <w:b w:val="0"/>
          <w:i/>
          <w:lang w:val="en-US" w:eastAsia="zh-CN"/>
        </w:rPr>
        <w:t>Commun</w:t>
      </w:r>
      <w:proofErr w:type="spellEnd"/>
      <w:r>
        <w:rPr>
          <w:rStyle w:val="RSCB02ArticleTextChar"/>
          <w:b w:val="0"/>
          <w:i/>
          <w:lang w:val="en-US" w:eastAsia="zh-CN"/>
        </w:rPr>
        <w:t>.</w:t>
      </w:r>
      <w:r>
        <w:rPr>
          <w:rStyle w:val="RSCB02ArticleTextChar"/>
          <w:b w:val="0"/>
          <w:lang w:val="en-US" w:eastAsia="zh-CN"/>
        </w:rPr>
        <w:t xml:space="preserve">, 2011, </w:t>
      </w:r>
      <w:r>
        <w:rPr>
          <w:rStyle w:val="RSCB02ArticleTextChar"/>
          <w:lang w:val="en-US" w:eastAsia="zh-CN"/>
        </w:rPr>
        <w:t>47</w:t>
      </w:r>
      <w:r>
        <w:rPr>
          <w:rStyle w:val="RSCB02ArticleTextChar"/>
          <w:b w:val="0"/>
          <w:lang w:val="en-US" w:eastAsia="zh-CN"/>
        </w:rPr>
        <w:t xml:space="preserve">, 7782. </w:t>
      </w:r>
    </w:p>
    <w:p w14:paraId="13D811D9"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[139] Y. Zhao, H. Gao, Y. Fan, T. Zhou, Z. Su, Y. Liu and Y. Wang, </w:t>
      </w:r>
      <w:r>
        <w:rPr>
          <w:rStyle w:val="RSCB02ArticleTextChar"/>
          <w:b w:val="0"/>
          <w:i/>
          <w:lang w:val="en-US" w:eastAsia="zh-CN"/>
        </w:rPr>
        <w:t>Adv. Mater.</w:t>
      </w:r>
      <w:r>
        <w:rPr>
          <w:rStyle w:val="RSCB02ArticleTextChar"/>
          <w:b w:val="0"/>
          <w:lang w:val="en-US" w:eastAsia="zh-CN"/>
        </w:rPr>
        <w:t xml:space="preserve">, 2009, </w:t>
      </w:r>
      <w:r>
        <w:rPr>
          <w:rStyle w:val="RSCB02ArticleTextChar"/>
          <w:lang w:val="en-US" w:eastAsia="zh-CN"/>
        </w:rPr>
        <w:t>21</w:t>
      </w:r>
      <w:r>
        <w:rPr>
          <w:rStyle w:val="RSCB02ArticleTextChar"/>
          <w:b w:val="0"/>
          <w:lang w:val="en-US" w:eastAsia="zh-CN"/>
        </w:rPr>
        <w:t xml:space="preserve">, 3165. </w:t>
      </w:r>
    </w:p>
    <w:p w14:paraId="63317138"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lastRenderedPageBreak/>
        <w:t xml:space="preserve">[140] C. Dou, D. Chen, J. Iqbal, Y. Yuan, H. Zhang and Wang, Y. </w:t>
      </w:r>
      <w:r>
        <w:rPr>
          <w:rStyle w:val="RSCB02ArticleTextChar"/>
          <w:b w:val="0"/>
          <w:i/>
          <w:lang w:val="en-US" w:eastAsia="zh-CN"/>
        </w:rPr>
        <w:t>Langmuir</w:t>
      </w:r>
      <w:r>
        <w:rPr>
          <w:rStyle w:val="RSCB02ArticleTextChar"/>
          <w:b w:val="0"/>
          <w:lang w:val="en-US" w:eastAsia="zh-CN"/>
        </w:rPr>
        <w:t xml:space="preserve">, 2011, </w:t>
      </w:r>
      <w:r>
        <w:rPr>
          <w:rStyle w:val="RSCB02ArticleTextChar"/>
          <w:lang w:val="en-US" w:eastAsia="zh-CN"/>
        </w:rPr>
        <w:t>27</w:t>
      </w:r>
      <w:r>
        <w:rPr>
          <w:rStyle w:val="RSCB02ArticleTextChar"/>
          <w:b w:val="0"/>
          <w:lang w:val="en-US" w:eastAsia="zh-CN"/>
        </w:rPr>
        <w:t>, 6323.</w:t>
      </w:r>
    </w:p>
    <w:p w14:paraId="7AD164CE"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[141] M.-S. Yuan, D.-E. Wang, P. Xue, W. Wang, J.-C. Wang, Q. Tu, Z. Liu, Y. Liu, Y. Zhang and J. Wang, </w:t>
      </w:r>
      <w:r>
        <w:rPr>
          <w:rStyle w:val="RSCB02ArticleTextChar"/>
          <w:b w:val="0"/>
          <w:i/>
          <w:lang w:val="en-US" w:eastAsia="zh-CN"/>
        </w:rPr>
        <w:t>Chem. Mater.</w:t>
      </w:r>
      <w:r>
        <w:rPr>
          <w:rStyle w:val="RSCB02ArticleTextChar"/>
          <w:b w:val="0"/>
          <w:lang w:val="en-US" w:eastAsia="zh-CN"/>
        </w:rPr>
        <w:t xml:space="preserve">, 2014, </w:t>
      </w:r>
      <w:r>
        <w:rPr>
          <w:rStyle w:val="RSCB02ArticleTextChar"/>
          <w:lang w:val="en-US" w:eastAsia="zh-CN"/>
        </w:rPr>
        <w:t>26</w:t>
      </w:r>
      <w:r>
        <w:rPr>
          <w:rStyle w:val="RSCB02ArticleTextChar"/>
          <w:b w:val="0"/>
          <w:lang w:val="en-US" w:eastAsia="zh-CN"/>
        </w:rPr>
        <w:t>, 2467.</w:t>
      </w:r>
    </w:p>
    <w:p w14:paraId="4E152F84" w14:textId="77777777" w:rsidR="00D6407B" w:rsidRDefault="00D6407B" w:rsidP="00D6407B">
      <w:pPr>
        <w:pStyle w:val="RSCB08CHeadingIn-line"/>
        <w:jc w:val="both"/>
      </w:pPr>
      <w:r>
        <w:rPr>
          <w:rFonts w:cs="Times New Roman"/>
          <w:b w:val="0"/>
          <w:w w:val="108"/>
          <w:szCs w:val="18"/>
          <w:lang w:val="en-US" w:eastAsia="zh-CN"/>
        </w:rPr>
        <w:t xml:space="preserve">[142] T. Ono, M. Sugimoto and Y. </w:t>
      </w:r>
      <w:proofErr w:type="spellStart"/>
      <w:r>
        <w:rPr>
          <w:rFonts w:cs="Times New Roman"/>
          <w:b w:val="0"/>
          <w:w w:val="108"/>
          <w:szCs w:val="18"/>
          <w:lang w:val="en-US" w:eastAsia="zh-CN"/>
        </w:rPr>
        <w:t>Hisaeda</w:t>
      </w:r>
      <w:proofErr w:type="spellEnd"/>
      <w:r>
        <w:rPr>
          <w:rFonts w:cs="Times New Roman"/>
          <w:b w:val="0"/>
          <w:w w:val="108"/>
          <w:szCs w:val="18"/>
          <w:lang w:val="en-US" w:eastAsia="zh-CN"/>
        </w:rPr>
        <w:t xml:space="preserve">, </w:t>
      </w:r>
      <w:r>
        <w:rPr>
          <w:rFonts w:cs="Times New Roman"/>
          <w:b w:val="0"/>
          <w:i/>
          <w:w w:val="108"/>
          <w:szCs w:val="18"/>
          <w:lang w:val="en-US" w:eastAsia="zh-CN"/>
        </w:rPr>
        <w:t>J. Am. Chem. Soc.</w:t>
      </w:r>
      <w:r>
        <w:rPr>
          <w:rFonts w:cs="Times New Roman"/>
          <w:b w:val="0"/>
          <w:w w:val="108"/>
          <w:szCs w:val="18"/>
          <w:lang w:val="en-US" w:eastAsia="zh-CN"/>
        </w:rPr>
        <w:t xml:space="preserve">, 2015, </w:t>
      </w:r>
      <w:r>
        <w:rPr>
          <w:rFonts w:cs="Times New Roman"/>
          <w:w w:val="108"/>
          <w:szCs w:val="18"/>
          <w:lang w:val="en-US" w:eastAsia="zh-CN"/>
        </w:rPr>
        <w:t>137</w:t>
      </w:r>
      <w:r>
        <w:rPr>
          <w:rFonts w:cs="Times New Roman"/>
          <w:b w:val="0"/>
          <w:w w:val="108"/>
          <w:szCs w:val="18"/>
          <w:lang w:val="en-US" w:eastAsia="zh-CN"/>
        </w:rPr>
        <w:t>, 9519.</w:t>
      </w:r>
    </w:p>
    <w:p w14:paraId="1DCCBE63" w14:textId="77777777" w:rsidR="00D6407B" w:rsidRDefault="00D6407B" w:rsidP="00D6407B">
      <w:pPr>
        <w:pStyle w:val="RSCB08CHeadingIn-line"/>
        <w:jc w:val="both"/>
        <w:rPr>
          <w:rFonts w:cs="Times New Roman"/>
          <w:b w:val="0"/>
          <w:w w:val="108"/>
          <w:szCs w:val="18"/>
          <w:lang w:val="en-US" w:eastAsia="zh-CN"/>
        </w:rPr>
      </w:pPr>
      <w:r>
        <w:rPr>
          <w:rFonts w:cs="Times New Roman"/>
          <w:b w:val="0"/>
          <w:w w:val="108"/>
          <w:szCs w:val="18"/>
          <w:lang w:val="en-US" w:eastAsia="zh-CN"/>
        </w:rPr>
        <w:t xml:space="preserve">[143] S. Hatanaka, T. Ono and Y. </w:t>
      </w:r>
      <w:proofErr w:type="spellStart"/>
      <w:r>
        <w:rPr>
          <w:rFonts w:cs="Times New Roman"/>
          <w:b w:val="0"/>
          <w:w w:val="108"/>
          <w:szCs w:val="18"/>
          <w:lang w:val="en-US" w:eastAsia="zh-CN"/>
        </w:rPr>
        <w:t>Hisaeda</w:t>
      </w:r>
      <w:proofErr w:type="spellEnd"/>
      <w:r>
        <w:rPr>
          <w:rFonts w:cs="Times New Roman"/>
          <w:b w:val="0"/>
          <w:w w:val="108"/>
          <w:szCs w:val="18"/>
          <w:lang w:val="en-US" w:eastAsia="zh-CN"/>
        </w:rPr>
        <w:t xml:space="preserve">, </w:t>
      </w:r>
      <w:r>
        <w:rPr>
          <w:rFonts w:cs="Times New Roman"/>
          <w:b w:val="0"/>
          <w:i/>
          <w:w w:val="108"/>
          <w:szCs w:val="18"/>
          <w:lang w:val="en-US" w:eastAsia="zh-CN"/>
        </w:rPr>
        <w:t>Chem. Eur. J.</w:t>
      </w:r>
      <w:r>
        <w:rPr>
          <w:rFonts w:cs="Times New Roman"/>
          <w:b w:val="0"/>
          <w:w w:val="108"/>
          <w:szCs w:val="18"/>
          <w:lang w:val="en-US" w:eastAsia="zh-CN"/>
        </w:rPr>
        <w:t xml:space="preserve">, 2016, </w:t>
      </w:r>
      <w:r>
        <w:rPr>
          <w:rFonts w:cs="Times New Roman"/>
          <w:w w:val="108"/>
          <w:szCs w:val="18"/>
          <w:lang w:val="en-US" w:eastAsia="zh-CN"/>
        </w:rPr>
        <w:t>22</w:t>
      </w:r>
      <w:r>
        <w:rPr>
          <w:rFonts w:cs="Times New Roman"/>
          <w:b w:val="0"/>
          <w:w w:val="108"/>
          <w:szCs w:val="18"/>
          <w:lang w:val="en-US" w:eastAsia="zh-CN"/>
        </w:rPr>
        <w:t>, 10346-10350.</w:t>
      </w:r>
    </w:p>
    <w:p w14:paraId="52B090DD" w14:textId="77777777" w:rsidR="00D6407B" w:rsidRDefault="00D6407B" w:rsidP="00D6407B">
      <w:pPr>
        <w:pStyle w:val="RSCB08CHeadingIn-line"/>
        <w:jc w:val="both"/>
        <w:rPr>
          <w:rFonts w:cs="Times New Roman"/>
          <w:b w:val="0"/>
          <w:w w:val="108"/>
          <w:szCs w:val="18"/>
          <w:lang w:val="en-US" w:eastAsia="zh-CN"/>
        </w:rPr>
      </w:pPr>
      <w:r>
        <w:rPr>
          <w:rFonts w:cs="Times New Roman"/>
          <w:b w:val="0"/>
          <w:w w:val="108"/>
          <w:szCs w:val="18"/>
          <w:lang w:val="en-US" w:eastAsia="zh-CN"/>
        </w:rPr>
        <w:t xml:space="preserve">[144] T. Wang, N. Zhang, K. Zhang, J. Dai, W. Bai and R. Bai, </w:t>
      </w:r>
      <w:r>
        <w:rPr>
          <w:rFonts w:cs="Times New Roman"/>
          <w:b w:val="0"/>
          <w:i/>
          <w:w w:val="108"/>
          <w:szCs w:val="18"/>
          <w:lang w:val="en-US" w:eastAsia="zh-CN"/>
        </w:rPr>
        <w:t xml:space="preserve">Chem. </w:t>
      </w:r>
      <w:proofErr w:type="spellStart"/>
      <w:r>
        <w:rPr>
          <w:rFonts w:cs="Times New Roman"/>
          <w:b w:val="0"/>
          <w:i/>
          <w:w w:val="108"/>
          <w:szCs w:val="18"/>
          <w:lang w:val="en-US" w:eastAsia="zh-CN"/>
        </w:rPr>
        <w:t>Commun</w:t>
      </w:r>
      <w:proofErr w:type="spellEnd"/>
      <w:r>
        <w:rPr>
          <w:rFonts w:cs="Times New Roman"/>
          <w:b w:val="0"/>
          <w:i/>
          <w:w w:val="108"/>
          <w:szCs w:val="18"/>
          <w:lang w:val="en-US" w:eastAsia="zh-CN"/>
        </w:rPr>
        <w:t>.</w:t>
      </w:r>
      <w:r>
        <w:rPr>
          <w:rFonts w:cs="Times New Roman"/>
          <w:b w:val="0"/>
          <w:w w:val="108"/>
          <w:szCs w:val="18"/>
          <w:lang w:val="en-US" w:eastAsia="zh-CN"/>
        </w:rPr>
        <w:t xml:space="preserve">, 2016, </w:t>
      </w:r>
      <w:r>
        <w:rPr>
          <w:rFonts w:cs="Times New Roman"/>
          <w:w w:val="108"/>
          <w:szCs w:val="18"/>
          <w:lang w:val="en-US" w:eastAsia="zh-CN"/>
        </w:rPr>
        <w:t>52</w:t>
      </w:r>
      <w:r>
        <w:rPr>
          <w:rFonts w:cs="Times New Roman"/>
          <w:b w:val="0"/>
          <w:w w:val="108"/>
          <w:szCs w:val="18"/>
          <w:lang w:val="en-US" w:eastAsia="zh-CN"/>
        </w:rPr>
        <w:t>, 9679.</w:t>
      </w:r>
    </w:p>
    <w:p w14:paraId="5AB25144" w14:textId="77777777" w:rsidR="00D6407B" w:rsidRDefault="00D6407B" w:rsidP="00D6407B">
      <w:pPr>
        <w:pStyle w:val="RSCB08CHeadingIn-line"/>
        <w:jc w:val="both"/>
        <w:rPr>
          <w:rFonts w:cs="Times New Roman"/>
          <w:b w:val="0"/>
          <w:w w:val="108"/>
          <w:szCs w:val="18"/>
          <w:lang w:val="en-US" w:eastAsia="zh-CN"/>
        </w:rPr>
      </w:pPr>
      <w:bookmarkStart w:id="17" w:name="OLE_LINK18"/>
      <w:r>
        <w:rPr>
          <w:rFonts w:cs="Times New Roman"/>
          <w:b w:val="0"/>
          <w:w w:val="108"/>
          <w:szCs w:val="18"/>
          <w:lang w:val="en-US" w:eastAsia="zh-CN"/>
        </w:rPr>
        <w:t>[145]</w:t>
      </w:r>
      <w:bookmarkEnd w:id="17"/>
      <w:r>
        <w:rPr>
          <w:rFonts w:cs="Times New Roman"/>
          <w:b w:val="0"/>
          <w:w w:val="108"/>
          <w:szCs w:val="18"/>
          <w:lang w:val="en-US" w:eastAsia="zh-CN"/>
        </w:rPr>
        <w:t xml:space="preserve"> Y. </w:t>
      </w:r>
      <w:proofErr w:type="spellStart"/>
      <w:r>
        <w:rPr>
          <w:rFonts w:cs="Times New Roman"/>
          <w:b w:val="0"/>
          <w:w w:val="108"/>
          <w:szCs w:val="18"/>
          <w:lang w:val="en-US" w:eastAsia="zh-CN"/>
        </w:rPr>
        <w:t>Tsujii</w:t>
      </w:r>
      <w:proofErr w:type="spellEnd"/>
      <w:r>
        <w:rPr>
          <w:rFonts w:cs="Times New Roman"/>
          <w:b w:val="0"/>
          <w:w w:val="108"/>
          <w:szCs w:val="18"/>
          <w:lang w:val="en-US" w:eastAsia="zh-CN"/>
        </w:rPr>
        <w:t xml:space="preserve">, T. Itoh, T. Fukuda and T. Miyamoto, </w:t>
      </w:r>
      <w:r>
        <w:rPr>
          <w:rFonts w:cs="Times New Roman"/>
          <w:b w:val="0"/>
          <w:i/>
          <w:w w:val="108"/>
          <w:szCs w:val="18"/>
          <w:lang w:val="en-US" w:eastAsia="zh-CN"/>
        </w:rPr>
        <w:t>Langmuir</w:t>
      </w:r>
      <w:r>
        <w:rPr>
          <w:rFonts w:cs="Times New Roman"/>
          <w:b w:val="0"/>
          <w:w w:val="108"/>
          <w:szCs w:val="18"/>
          <w:lang w:val="en-US" w:eastAsia="zh-CN"/>
        </w:rPr>
        <w:t xml:space="preserve">, 1992, </w:t>
      </w:r>
      <w:r>
        <w:rPr>
          <w:rFonts w:cs="Times New Roman"/>
          <w:w w:val="108"/>
          <w:szCs w:val="18"/>
          <w:lang w:val="en-US" w:eastAsia="zh-CN"/>
        </w:rPr>
        <w:t>8</w:t>
      </w:r>
      <w:r>
        <w:rPr>
          <w:rFonts w:cs="Times New Roman"/>
          <w:b w:val="0"/>
          <w:w w:val="108"/>
          <w:szCs w:val="18"/>
          <w:lang w:val="en-US" w:eastAsia="zh-CN"/>
        </w:rPr>
        <w:t xml:space="preserve">, 936. </w:t>
      </w:r>
    </w:p>
    <w:p w14:paraId="05E47586" w14:textId="77777777" w:rsidR="00D6407B" w:rsidRDefault="00D6407B" w:rsidP="00D6407B">
      <w:pPr>
        <w:pStyle w:val="RSCB08CHeadingIn-line"/>
        <w:jc w:val="both"/>
        <w:rPr>
          <w:rStyle w:val="RSCB02ArticleTextChar"/>
        </w:rPr>
      </w:pPr>
      <w:r>
        <w:rPr>
          <w:rFonts w:cs="Times New Roman"/>
          <w:b w:val="0"/>
          <w:w w:val="108"/>
          <w:szCs w:val="18"/>
          <w:lang w:val="en-US" w:eastAsia="zh-CN"/>
        </w:rPr>
        <w:t xml:space="preserve">[146] N. Tamai, J. </w:t>
      </w:r>
      <w:proofErr w:type="spellStart"/>
      <w:r>
        <w:rPr>
          <w:rFonts w:cs="Times New Roman"/>
          <w:b w:val="0"/>
          <w:w w:val="108"/>
          <w:szCs w:val="18"/>
          <w:lang w:val="en-US" w:eastAsia="zh-CN"/>
        </w:rPr>
        <w:t>Yonezawa</w:t>
      </w:r>
      <w:proofErr w:type="spellEnd"/>
      <w:r>
        <w:rPr>
          <w:rFonts w:cs="Times New Roman"/>
          <w:b w:val="0"/>
          <w:w w:val="108"/>
          <w:szCs w:val="18"/>
          <w:lang w:val="en-US" w:eastAsia="zh-CN"/>
        </w:rPr>
        <w:t xml:space="preserve">, Y. Nishimura, I. Yamazaki and I. Yamazaki, </w:t>
      </w:r>
      <w:r>
        <w:rPr>
          <w:rFonts w:cs="Times New Roman"/>
          <w:b w:val="0"/>
          <w:i/>
          <w:w w:val="108"/>
          <w:szCs w:val="18"/>
          <w:lang w:val="en-US" w:eastAsia="zh-CN"/>
        </w:rPr>
        <w:t>J. Phys. Chem.</w:t>
      </w:r>
      <w:r>
        <w:rPr>
          <w:rFonts w:cs="Times New Roman"/>
          <w:b w:val="0"/>
          <w:w w:val="108"/>
          <w:szCs w:val="18"/>
          <w:lang w:val="en-US" w:eastAsia="zh-CN"/>
        </w:rPr>
        <w:t xml:space="preserve">, 1992, </w:t>
      </w:r>
      <w:r>
        <w:rPr>
          <w:rFonts w:cs="Times New Roman"/>
          <w:w w:val="108"/>
          <w:szCs w:val="18"/>
          <w:lang w:val="en-US" w:eastAsia="zh-CN"/>
        </w:rPr>
        <w:t>96</w:t>
      </w:r>
      <w:r>
        <w:rPr>
          <w:rFonts w:cs="Times New Roman"/>
          <w:b w:val="0"/>
          <w:w w:val="108"/>
          <w:szCs w:val="18"/>
          <w:lang w:val="en-US" w:eastAsia="zh-CN"/>
        </w:rPr>
        <w:t>, 1967.</w:t>
      </w:r>
    </w:p>
    <w:p w14:paraId="287D44A9" w14:textId="77777777" w:rsidR="00D6407B" w:rsidRDefault="00D6407B" w:rsidP="00D6407B">
      <w:pPr>
        <w:pStyle w:val="RSCB08CHeadingIn-line"/>
        <w:jc w:val="both"/>
      </w:pPr>
      <w:r>
        <w:rPr>
          <w:rFonts w:cs="Times New Roman"/>
          <w:b w:val="0"/>
          <w:w w:val="108"/>
          <w:szCs w:val="18"/>
          <w:lang w:val="en-US" w:eastAsia="zh-CN"/>
        </w:rPr>
        <w:t xml:space="preserve"> [147] A. Sousa-</w:t>
      </w:r>
      <w:proofErr w:type="spellStart"/>
      <w:r>
        <w:rPr>
          <w:rFonts w:cs="Times New Roman"/>
          <w:b w:val="0"/>
          <w:w w:val="108"/>
          <w:szCs w:val="18"/>
          <w:lang w:val="en-US" w:eastAsia="zh-CN"/>
        </w:rPr>
        <w:t>Pedrares</w:t>
      </w:r>
      <w:proofErr w:type="spellEnd"/>
      <w:r>
        <w:rPr>
          <w:rFonts w:cs="Times New Roman"/>
          <w:b w:val="0"/>
          <w:w w:val="108"/>
          <w:szCs w:val="18"/>
          <w:lang w:val="en-US" w:eastAsia="zh-CN"/>
        </w:rPr>
        <w:t xml:space="preserve">, C. Vinas and F. </w:t>
      </w:r>
      <w:proofErr w:type="spellStart"/>
      <w:r>
        <w:rPr>
          <w:rFonts w:cs="Times New Roman"/>
          <w:b w:val="0"/>
          <w:w w:val="108"/>
          <w:szCs w:val="18"/>
          <w:lang w:val="en-US" w:eastAsia="zh-CN"/>
        </w:rPr>
        <w:t>Teixidor</w:t>
      </w:r>
      <w:proofErr w:type="spellEnd"/>
      <w:r>
        <w:rPr>
          <w:rFonts w:cs="Times New Roman"/>
          <w:b w:val="0"/>
          <w:w w:val="108"/>
          <w:szCs w:val="18"/>
          <w:lang w:val="en-US" w:eastAsia="zh-CN"/>
        </w:rPr>
        <w:t xml:space="preserve">, </w:t>
      </w:r>
      <w:r>
        <w:rPr>
          <w:rFonts w:cs="Times New Roman"/>
          <w:b w:val="0"/>
          <w:i/>
          <w:w w:val="108"/>
          <w:szCs w:val="18"/>
          <w:lang w:val="en-US" w:eastAsia="zh-CN"/>
        </w:rPr>
        <w:t xml:space="preserve">Chem. </w:t>
      </w:r>
      <w:proofErr w:type="spellStart"/>
      <w:r>
        <w:rPr>
          <w:rFonts w:cs="Times New Roman"/>
          <w:b w:val="0"/>
          <w:i/>
          <w:w w:val="108"/>
          <w:szCs w:val="18"/>
          <w:lang w:val="en-US" w:eastAsia="zh-CN"/>
        </w:rPr>
        <w:t>Commun</w:t>
      </w:r>
      <w:proofErr w:type="spellEnd"/>
      <w:r>
        <w:rPr>
          <w:rFonts w:cs="Times New Roman"/>
          <w:b w:val="0"/>
          <w:i/>
          <w:w w:val="108"/>
          <w:szCs w:val="18"/>
          <w:lang w:val="en-US" w:eastAsia="zh-CN"/>
        </w:rPr>
        <w:t>.</w:t>
      </w:r>
      <w:r>
        <w:rPr>
          <w:rFonts w:cs="Times New Roman"/>
          <w:b w:val="0"/>
          <w:w w:val="108"/>
          <w:szCs w:val="18"/>
          <w:lang w:val="en-US" w:eastAsia="zh-CN"/>
        </w:rPr>
        <w:t xml:space="preserve">, 2010, </w:t>
      </w:r>
      <w:r>
        <w:rPr>
          <w:rFonts w:cs="Times New Roman"/>
          <w:w w:val="108"/>
          <w:szCs w:val="18"/>
          <w:lang w:val="en-US" w:eastAsia="zh-CN"/>
        </w:rPr>
        <w:t>46</w:t>
      </w:r>
      <w:r>
        <w:rPr>
          <w:rFonts w:cs="Times New Roman"/>
          <w:b w:val="0"/>
          <w:w w:val="108"/>
          <w:szCs w:val="18"/>
          <w:lang w:val="en-US" w:eastAsia="zh-CN"/>
        </w:rPr>
        <w:t xml:space="preserve">, 2998. </w:t>
      </w:r>
    </w:p>
    <w:p w14:paraId="68BFDCF6" w14:textId="77777777" w:rsidR="00D6407B" w:rsidRDefault="00D6407B" w:rsidP="00D6407B">
      <w:pPr>
        <w:pStyle w:val="RSCB08CHeadingIn-line"/>
        <w:jc w:val="both"/>
        <w:rPr>
          <w:rStyle w:val="RSCB02ArticleTextChar"/>
        </w:rPr>
      </w:pPr>
      <w:r>
        <w:rPr>
          <w:rFonts w:cs="Times New Roman"/>
          <w:b w:val="0"/>
          <w:w w:val="108"/>
          <w:szCs w:val="18"/>
          <w:lang w:val="en-US" w:eastAsia="zh-CN"/>
        </w:rPr>
        <w:t xml:space="preserve">[148] A. Ferrer-Ugalde, A. González-Campo, C. Vinas, J. Rodríguez-Romero, R. Santillan, N. </w:t>
      </w:r>
      <w:proofErr w:type="spellStart"/>
      <w:r>
        <w:rPr>
          <w:rFonts w:cs="Times New Roman"/>
          <w:b w:val="0"/>
          <w:w w:val="108"/>
          <w:szCs w:val="18"/>
          <w:lang w:val="en-US" w:eastAsia="zh-CN"/>
        </w:rPr>
        <w:t>Farfán</w:t>
      </w:r>
      <w:proofErr w:type="spellEnd"/>
      <w:r>
        <w:rPr>
          <w:rFonts w:cs="Times New Roman"/>
          <w:b w:val="0"/>
          <w:w w:val="108"/>
          <w:szCs w:val="18"/>
          <w:lang w:val="en-US" w:eastAsia="zh-CN"/>
        </w:rPr>
        <w:t xml:space="preserve">, R. </w:t>
      </w:r>
      <w:proofErr w:type="spellStart"/>
      <w:r>
        <w:rPr>
          <w:rFonts w:cs="Times New Roman"/>
          <w:b w:val="0"/>
          <w:w w:val="108"/>
          <w:szCs w:val="18"/>
          <w:lang w:val="en-US" w:eastAsia="zh-CN"/>
        </w:rPr>
        <w:t>Sillanpää</w:t>
      </w:r>
      <w:proofErr w:type="spellEnd"/>
      <w:r>
        <w:rPr>
          <w:rFonts w:cs="Times New Roman"/>
          <w:b w:val="0"/>
          <w:w w:val="108"/>
          <w:szCs w:val="18"/>
          <w:lang w:val="en-US" w:eastAsia="zh-CN"/>
        </w:rPr>
        <w:t>, A. Sousa-</w:t>
      </w:r>
      <w:proofErr w:type="spellStart"/>
      <w:r>
        <w:rPr>
          <w:rFonts w:cs="Times New Roman"/>
          <w:b w:val="0"/>
          <w:w w:val="108"/>
          <w:szCs w:val="18"/>
          <w:lang w:val="en-US" w:eastAsia="zh-CN"/>
        </w:rPr>
        <w:t>Pedrares</w:t>
      </w:r>
      <w:proofErr w:type="spellEnd"/>
      <w:r>
        <w:rPr>
          <w:rFonts w:cs="Times New Roman"/>
          <w:b w:val="0"/>
          <w:w w:val="108"/>
          <w:szCs w:val="18"/>
          <w:lang w:val="en-US" w:eastAsia="zh-CN"/>
        </w:rPr>
        <w:t xml:space="preserve">, R. </w:t>
      </w:r>
      <w:proofErr w:type="spellStart"/>
      <w:r>
        <w:rPr>
          <w:rFonts w:cs="Times New Roman"/>
          <w:b w:val="0"/>
          <w:w w:val="108"/>
          <w:szCs w:val="18"/>
          <w:lang w:val="en-US" w:eastAsia="zh-CN"/>
        </w:rPr>
        <w:t>Núnez</w:t>
      </w:r>
      <w:proofErr w:type="spellEnd"/>
      <w:r>
        <w:rPr>
          <w:rFonts w:cs="Times New Roman"/>
          <w:b w:val="0"/>
          <w:w w:val="108"/>
          <w:szCs w:val="18"/>
          <w:lang w:val="en-US" w:eastAsia="zh-CN"/>
        </w:rPr>
        <w:t xml:space="preserve"> and F. </w:t>
      </w:r>
      <w:proofErr w:type="spellStart"/>
      <w:r>
        <w:rPr>
          <w:rFonts w:cs="Times New Roman"/>
          <w:b w:val="0"/>
          <w:w w:val="108"/>
          <w:szCs w:val="18"/>
          <w:lang w:val="en-US" w:eastAsia="zh-CN"/>
        </w:rPr>
        <w:t>Teixidor</w:t>
      </w:r>
      <w:proofErr w:type="spellEnd"/>
      <w:r>
        <w:rPr>
          <w:rFonts w:cs="Times New Roman"/>
          <w:b w:val="0"/>
          <w:w w:val="108"/>
          <w:szCs w:val="18"/>
          <w:lang w:val="en-US" w:eastAsia="zh-CN"/>
        </w:rPr>
        <w:t>, </w:t>
      </w:r>
      <w:r>
        <w:rPr>
          <w:rFonts w:cs="Times New Roman"/>
          <w:b w:val="0"/>
          <w:i/>
          <w:iCs/>
          <w:w w:val="108"/>
          <w:szCs w:val="18"/>
          <w:lang w:val="en-US" w:eastAsia="zh-CN"/>
        </w:rPr>
        <w:t>Chem. Eur. J.</w:t>
      </w:r>
      <w:r>
        <w:rPr>
          <w:rFonts w:cs="Times New Roman"/>
          <w:b w:val="0"/>
          <w:iCs/>
          <w:w w:val="108"/>
          <w:szCs w:val="18"/>
          <w:lang w:val="en-US" w:eastAsia="zh-CN"/>
        </w:rPr>
        <w:t>,</w:t>
      </w:r>
      <w:r>
        <w:rPr>
          <w:rFonts w:cs="Times New Roman"/>
          <w:b w:val="0"/>
          <w:w w:val="108"/>
          <w:szCs w:val="18"/>
          <w:lang w:val="en-US" w:eastAsia="zh-CN"/>
        </w:rPr>
        <w:t> 2014, </w:t>
      </w:r>
      <w:r>
        <w:rPr>
          <w:rFonts w:cs="Times New Roman"/>
          <w:bCs/>
          <w:w w:val="108"/>
          <w:szCs w:val="18"/>
          <w:lang w:val="en-US" w:eastAsia="zh-CN"/>
        </w:rPr>
        <w:t>20</w:t>
      </w:r>
      <w:r>
        <w:rPr>
          <w:rFonts w:cs="Times New Roman"/>
          <w:b w:val="0"/>
          <w:w w:val="108"/>
          <w:szCs w:val="18"/>
          <w:lang w:val="en-US" w:eastAsia="zh-CN"/>
        </w:rPr>
        <w:t>, 9940.</w:t>
      </w:r>
    </w:p>
    <w:p w14:paraId="238CB3D8" w14:textId="77777777" w:rsidR="00D6407B" w:rsidRDefault="00D6407B" w:rsidP="00D6407B">
      <w:pPr>
        <w:pStyle w:val="RSCB08CHeadingIn-line"/>
        <w:jc w:val="both"/>
      </w:pPr>
      <w:r>
        <w:rPr>
          <w:rFonts w:cs="Times New Roman"/>
          <w:b w:val="0"/>
          <w:w w:val="108"/>
          <w:szCs w:val="18"/>
          <w:lang w:val="en-US" w:eastAsia="zh-CN"/>
        </w:rPr>
        <w:t xml:space="preserve">[149] H. Naito, Y. </w:t>
      </w:r>
      <w:proofErr w:type="spellStart"/>
      <w:r>
        <w:rPr>
          <w:rFonts w:cs="Times New Roman"/>
          <w:b w:val="0"/>
          <w:w w:val="108"/>
          <w:szCs w:val="18"/>
          <w:lang w:val="en-US" w:eastAsia="zh-CN"/>
        </w:rPr>
        <w:t>Morisaki</w:t>
      </w:r>
      <w:proofErr w:type="spellEnd"/>
      <w:r>
        <w:rPr>
          <w:rFonts w:cs="Times New Roman"/>
          <w:b w:val="0"/>
          <w:w w:val="108"/>
          <w:szCs w:val="18"/>
          <w:lang w:val="en-US" w:eastAsia="zh-CN"/>
        </w:rPr>
        <w:t xml:space="preserve"> and Y. </w:t>
      </w:r>
      <w:proofErr w:type="spellStart"/>
      <w:r>
        <w:rPr>
          <w:rFonts w:cs="Times New Roman"/>
          <w:b w:val="0"/>
          <w:w w:val="108"/>
          <w:szCs w:val="18"/>
          <w:lang w:val="en-US" w:eastAsia="zh-CN"/>
        </w:rPr>
        <w:t>Chujo</w:t>
      </w:r>
      <w:proofErr w:type="spellEnd"/>
      <w:r>
        <w:rPr>
          <w:rFonts w:cs="Times New Roman"/>
          <w:b w:val="0"/>
          <w:w w:val="108"/>
          <w:szCs w:val="18"/>
          <w:lang w:val="en-US" w:eastAsia="zh-CN"/>
        </w:rPr>
        <w:t xml:space="preserve">,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w:t>
      </w:r>
      <w:r>
        <w:rPr>
          <w:rFonts w:cs="Times New Roman"/>
          <w:b w:val="0"/>
          <w:w w:val="108"/>
          <w:szCs w:val="18"/>
          <w:lang w:val="en-US" w:eastAsia="zh-CN"/>
        </w:rPr>
        <w:t xml:space="preserve"> 2015, </w:t>
      </w:r>
      <w:r>
        <w:rPr>
          <w:rFonts w:cs="Times New Roman"/>
          <w:w w:val="108"/>
          <w:szCs w:val="18"/>
          <w:lang w:val="en-US" w:eastAsia="zh-CN"/>
        </w:rPr>
        <w:t>54</w:t>
      </w:r>
      <w:r>
        <w:rPr>
          <w:rFonts w:cs="Times New Roman"/>
          <w:b w:val="0"/>
          <w:w w:val="108"/>
          <w:szCs w:val="18"/>
          <w:lang w:val="en-US" w:eastAsia="zh-CN"/>
        </w:rPr>
        <w:t>, 5084.</w:t>
      </w:r>
    </w:p>
    <w:p w14:paraId="67DC1D37" w14:textId="77777777" w:rsidR="00D6407B" w:rsidRDefault="00D6407B" w:rsidP="00D6407B">
      <w:pPr>
        <w:pStyle w:val="RSCB08CHeadingIn-line"/>
        <w:jc w:val="both"/>
        <w:rPr>
          <w:b w:val="0"/>
          <w:lang w:val="en-US" w:eastAsia="zh-CN"/>
        </w:rPr>
      </w:pPr>
      <w:r>
        <w:rPr>
          <w:rStyle w:val="RSCB02ArticleTextChar"/>
          <w:b w:val="0"/>
          <w:lang w:val="en-US" w:eastAsia="zh-CN"/>
        </w:rPr>
        <w:t xml:space="preserve">[150] </w:t>
      </w:r>
      <w:r>
        <w:rPr>
          <w:b w:val="0"/>
          <w:lang w:val="en-US" w:eastAsia="zh-CN"/>
        </w:rPr>
        <w:t xml:space="preserve">H. Xia, D. Liu, K. Song and Q. Miao, </w:t>
      </w:r>
      <w:r>
        <w:rPr>
          <w:b w:val="0"/>
          <w:i/>
          <w:lang w:val="en-US" w:eastAsia="zh-CN"/>
        </w:rPr>
        <w:t>Chem. Sci.</w:t>
      </w:r>
      <w:r>
        <w:rPr>
          <w:b w:val="0"/>
          <w:lang w:val="en-US" w:eastAsia="zh-CN"/>
        </w:rPr>
        <w:t xml:space="preserve">, 2011, </w:t>
      </w:r>
      <w:r>
        <w:rPr>
          <w:lang w:val="en-US" w:eastAsia="zh-CN"/>
        </w:rPr>
        <w:t>2</w:t>
      </w:r>
      <w:r>
        <w:rPr>
          <w:b w:val="0"/>
          <w:lang w:val="en-US" w:eastAsia="zh-CN"/>
        </w:rPr>
        <w:t>, 2402.</w:t>
      </w:r>
    </w:p>
    <w:p w14:paraId="0259A638" w14:textId="77777777" w:rsidR="00D6407B" w:rsidRDefault="00D6407B" w:rsidP="00D6407B">
      <w:pPr>
        <w:pStyle w:val="RSCB08CHeadingIn-line"/>
        <w:jc w:val="both"/>
        <w:rPr>
          <w:rStyle w:val="RSCB02ArticleTextChar"/>
        </w:rPr>
      </w:pPr>
      <w:r>
        <w:rPr>
          <w:rStyle w:val="RSCB02ArticleTextChar"/>
          <w:b w:val="0"/>
          <w:lang w:val="en-US" w:eastAsia="zh-CN"/>
        </w:rPr>
        <w:t xml:space="preserve">[151] J. C. Ma and D. A. Dougherty, </w:t>
      </w:r>
      <w:r>
        <w:rPr>
          <w:rStyle w:val="RSCB02ArticleTextChar"/>
          <w:b w:val="0"/>
          <w:i/>
          <w:lang w:val="en-US" w:eastAsia="zh-CN"/>
        </w:rPr>
        <w:t>Chem. Rev.</w:t>
      </w:r>
      <w:r>
        <w:rPr>
          <w:rStyle w:val="RSCB02ArticleTextChar"/>
          <w:b w:val="0"/>
          <w:lang w:val="en-US" w:eastAsia="zh-CN"/>
        </w:rPr>
        <w:t xml:space="preserve">, 1997, </w:t>
      </w:r>
      <w:r>
        <w:rPr>
          <w:rStyle w:val="RSCB02ArticleTextChar"/>
          <w:lang w:val="en-US" w:eastAsia="zh-CN"/>
        </w:rPr>
        <w:t>97</w:t>
      </w:r>
      <w:r>
        <w:rPr>
          <w:rStyle w:val="RSCB02ArticleTextChar"/>
          <w:b w:val="0"/>
          <w:lang w:val="en-US" w:eastAsia="zh-CN"/>
        </w:rPr>
        <w:t>, 1303.</w:t>
      </w:r>
    </w:p>
    <w:p w14:paraId="444A60A6"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[152] S. Yamada and C. Morita,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2002, </w:t>
      </w:r>
      <w:r>
        <w:rPr>
          <w:rStyle w:val="RSCB02ArticleTextChar"/>
          <w:lang w:val="en-US" w:eastAsia="zh-CN"/>
        </w:rPr>
        <w:t>124</w:t>
      </w:r>
      <w:r>
        <w:rPr>
          <w:rStyle w:val="RSCB02ArticleTextChar"/>
          <w:b w:val="0"/>
          <w:lang w:val="en-US" w:eastAsia="zh-CN"/>
        </w:rPr>
        <w:t>, 8184.</w:t>
      </w:r>
    </w:p>
    <w:p w14:paraId="746AA3E2"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[153] S. Yamada and Y. Tokugawa,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2009, </w:t>
      </w:r>
      <w:r>
        <w:rPr>
          <w:rStyle w:val="RSCB02ArticleTextChar"/>
          <w:lang w:val="en-US" w:eastAsia="zh-CN"/>
        </w:rPr>
        <w:t>131</w:t>
      </w:r>
      <w:r>
        <w:rPr>
          <w:rStyle w:val="RSCB02ArticleTextChar"/>
          <w:b w:val="0"/>
          <w:lang w:val="en-US" w:eastAsia="zh-CN"/>
        </w:rPr>
        <w:t>, 2098.</w:t>
      </w:r>
    </w:p>
    <w:p w14:paraId="3A1E154E"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[154] S. Yamada, Y. Tokugawa, Y. </w:t>
      </w:r>
      <w:proofErr w:type="spellStart"/>
      <w:r>
        <w:rPr>
          <w:rStyle w:val="RSCB02ArticleTextChar"/>
          <w:b w:val="0"/>
          <w:lang w:val="en-US" w:eastAsia="zh-CN"/>
        </w:rPr>
        <w:t>Nojiri</w:t>
      </w:r>
      <w:proofErr w:type="spellEnd"/>
      <w:r>
        <w:rPr>
          <w:rStyle w:val="RSCB02ArticleTextChar"/>
          <w:b w:val="0"/>
          <w:lang w:val="en-US" w:eastAsia="zh-CN"/>
        </w:rPr>
        <w:t xml:space="preserve"> and E. </w:t>
      </w:r>
      <w:proofErr w:type="spellStart"/>
      <w:r>
        <w:rPr>
          <w:rStyle w:val="RSCB02ArticleTextChar"/>
          <w:b w:val="0"/>
          <w:lang w:val="en-US" w:eastAsia="zh-CN"/>
        </w:rPr>
        <w:t>Takamori</w:t>
      </w:r>
      <w:proofErr w:type="spellEnd"/>
      <w:r>
        <w:rPr>
          <w:rStyle w:val="RSCB02ArticleTextChar"/>
          <w:b w:val="0"/>
          <w:lang w:val="en-US" w:eastAsia="zh-CN"/>
        </w:rPr>
        <w:t xml:space="preserve">, </w:t>
      </w:r>
      <w:r>
        <w:rPr>
          <w:rStyle w:val="RSCB02ArticleTextChar"/>
          <w:b w:val="0"/>
          <w:i/>
          <w:lang w:val="en-US" w:eastAsia="zh-CN"/>
        </w:rPr>
        <w:t xml:space="preserve">Chem. </w:t>
      </w:r>
      <w:proofErr w:type="spellStart"/>
      <w:r>
        <w:rPr>
          <w:rStyle w:val="RSCB02ArticleTextChar"/>
          <w:b w:val="0"/>
          <w:i/>
          <w:lang w:val="en-US" w:eastAsia="zh-CN"/>
        </w:rPr>
        <w:t>Commun</w:t>
      </w:r>
      <w:proofErr w:type="spellEnd"/>
      <w:r>
        <w:rPr>
          <w:rStyle w:val="RSCB02ArticleTextChar"/>
          <w:b w:val="0"/>
          <w:i/>
          <w:lang w:val="en-US" w:eastAsia="zh-CN"/>
        </w:rPr>
        <w:t>.</w:t>
      </w:r>
      <w:r>
        <w:rPr>
          <w:rStyle w:val="RSCB02ArticleTextChar"/>
          <w:b w:val="0"/>
          <w:lang w:val="en-US" w:eastAsia="zh-CN"/>
        </w:rPr>
        <w:t xml:space="preserve">, 2012, </w:t>
      </w:r>
      <w:r>
        <w:rPr>
          <w:rStyle w:val="RSCB02ArticleTextChar"/>
          <w:lang w:val="en-US" w:eastAsia="zh-CN"/>
        </w:rPr>
        <w:t>48</w:t>
      </w:r>
      <w:r>
        <w:rPr>
          <w:rStyle w:val="RSCB02ArticleTextChar"/>
          <w:b w:val="0"/>
          <w:lang w:val="en-US" w:eastAsia="zh-CN"/>
        </w:rPr>
        <w:t>, 1763.</w:t>
      </w:r>
    </w:p>
    <w:p w14:paraId="2F242316"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[155] S. Yamada, A. </w:t>
      </w:r>
      <w:proofErr w:type="spellStart"/>
      <w:r>
        <w:rPr>
          <w:rStyle w:val="RSCB02ArticleTextChar"/>
          <w:b w:val="0"/>
          <w:lang w:val="en-US" w:eastAsia="zh-CN"/>
        </w:rPr>
        <w:t>Katsuki</w:t>
      </w:r>
      <w:proofErr w:type="spellEnd"/>
      <w:r>
        <w:rPr>
          <w:rStyle w:val="RSCB02ArticleTextChar"/>
          <w:b w:val="0"/>
          <w:lang w:val="en-US" w:eastAsia="zh-CN"/>
        </w:rPr>
        <w:t xml:space="preserve">, Y. </w:t>
      </w:r>
      <w:proofErr w:type="spellStart"/>
      <w:r>
        <w:rPr>
          <w:rStyle w:val="RSCB02ArticleTextChar"/>
          <w:b w:val="0"/>
          <w:lang w:val="en-US" w:eastAsia="zh-CN"/>
        </w:rPr>
        <w:t>Nojiri</w:t>
      </w:r>
      <w:proofErr w:type="spellEnd"/>
      <w:r>
        <w:rPr>
          <w:rStyle w:val="RSCB02ArticleTextChar"/>
          <w:b w:val="0"/>
          <w:lang w:val="en-US" w:eastAsia="zh-CN"/>
        </w:rPr>
        <w:t xml:space="preserve"> and Y. Tokugawa, </w:t>
      </w:r>
      <w:proofErr w:type="spellStart"/>
      <w:r>
        <w:rPr>
          <w:rStyle w:val="RSCB02ArticleTextChar"/>
          <w:b w:val="0"/>
          <w:i/>
          <w:lang w:val="en-US" w:eastAsia="zh-CN"/>
        </w:rPr>
        <w:t>CrystEngComm</w:t>
      </w:r>
      <w:proofErr w:type="spellEnd"/>
      <w:r>
        <w:rPr>
          <w:rStyle w:val="RSCB02ArticleTextChar"/>
          <w:b w:val="0"/>
          <w:lang w:val="en-US" w:eastAsia="zh-CN"/>
        </w:rPr>
        <w:t xml:space="preserve">, 2015, </w:t>
      </w:r>
      <w:r>
        <w:rPr>
          <w:rStyle w:val="RSCB02ArticleTextChar"/>
          <w:lang w:val="en-US" w:eastAsia="zh-CN"/>
        </w:rPr>
        <w:t>17</w:t>
      </w:r>
      <w:r>
        <w:rPr>
          <w:rStyle w:val="RSCB02ArticleTextChar"/>
          <w:b w:val="0"/>
          <w:lang w:val="en-US" w:eastAsia="zh-CN"/>
        </w:rPr>
        <w:t>, 1416.</w:t>
      </w:r>
    </w:p>
    <w:p w14:paraId="1862BCFD"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[156] H. C. Yeh, W. C. Wu and C. T. Chen, </w:t>
      </w:r>
      <w:r>
        <w:rPr>
          <w:rStyle w:val="RSCB02ArticleTextChar"/>
          <w:b w:val="0"/>
          <w:i/>
          <w:lang w:val="en-US" w:eastAsia="zh-CN"/>
        </w:rPr>
        <w:t xml:space="preserve">Chem. </w:t>
      </w:r>
      <w:proofErr w:type="spellStart"/>
      <w:r>
        <w:rPr>
          <w:rStyle w:val="RSCB02ArticleTextChar"/>
          <w:b w:val="0"/>
          <w:i/>
          <w:lang w:val="en-US" w:eastAsia="zh-CN"/>
        </w:rPr>
        <w:t>Commun</w:t>
      </w:r>
      <w:proofErr w:type="spellEnd"/>
      <w:r>
        <w:rPr>
          <w:rStyle w:val="RSCB02ArticleTextChar"/>
          <w:b w:val="0"/>
          <w:i/>
          <w:lang w:val="en-US" w:eastAsia="zh-CN"/>
        </w:rPr>
        <w:t>.</w:t>
      </w:r>
      <w:r>
        <w:rPr>
          <w:rStyle w:val="RSCB02ArticleTextChar"/>
          <w:b w:val="0"/>
          <w:lang w:val="en-US" w:eastAsia="zh-CN"/>
        </w:rPr>
        <w:t>, 2003, 404.</w:t>
      </w:r>
    </w:p>
    <w:p w14:paraId="1EF90004"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[157] Z. Lin, X. Mei, E Yang, X. Li, H. Yao, G. Wen, C.-T. </w:t>
      </w:r>
      <w:proofErr w:type="spellStart"/>
      <w:r>
        <w:rPr>
          <w:rStyle w:val="RSCB02ArticleTextChar"/>
          <w:b w:val="0"/>
          <w:lang w:val="en-US" w:eastAsia="zh-CN"/>
        </w:rPr>
        <w:t>Chien</w:t>
      </w:r>
      <w:proofErr w:type="spellEnd"/>
      <w:r>
        <w:rPr>
          <w:rStyle w:val="RSCB02ArticleTextChar"/>
          <w:b w:val="0"/>
          <w:lang w:val="en-US" w:eastAsia="zh-CN"/>
        </w:rPr>
        <w:t xml:space="preserve">, T. J. Chow and Q. Ling, </w:t>
      </w:r>
      <w:proofErr w:type="spellStart"/>
      <w:r>
        <w:rPr>
          <w:rStyle w:val="RSCB02ArticleTextChar"/>
          <w:b w:val="0"/>
          <w:i/>
          <w:lang w:val="en-US" w:eastAsia="zh-CN"/>
        </w:rPr>
        <w:t>CrystEngComm</w:t>
      </w:r>
      <w:proofErr w:type="spellEnd"/>
      <w:r>
        <w:rPr>
          <w:rStyle w:val="RSCB02ArticleTextChar"/>
          <w:b w:val="0"/>
          <w:lang w:val="en-US" w:eastAsia="zh-CN"/>
        </w:rPr>
        <w:t xml:space="preserve">, 2014, </w:t>
      </w:r>
      <w:r>
        <w:rPr>
          <w:rStyle w:val="RSCB02ArticleTextChar"/>
          <w:lang w:val="en-US" w:eastAsia="zh-CN"/>
        </w:rPr>
        <w:t>16</w:t>
      </w:r>
      <w:r>
        <w:rPr>
          <w:rStyle w:val="RSCB02ArticleTextChar"/>
          <w:b w:val="0"/>
          <w:lang w:val="en-US" w:eastAsia="zh-CN"/>
        </w:rPr>
        <w:t>, 11018.</w:t>
      </w:r>
    </w:p>
    <w:p w14:paraId="51826594"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[158] S. Matsumoto, Y. Uchida and M. </w:t>
      </w:r>
      <w:proofErr w:type="spellStart"/>
      <w:r>
        <w:rPr>
          <w:rStyle w:val="RSCB02ArticleTextChar"/>
          <w:b w:val="0"/>
          <w:lang w:val="en-US" w:eastAsia="zh-CN"/>
        </w:rPr>
        <w:t>Yanagita</w:t>
      </w:r>
      <w:proofErr w:type="spellEnd"/>
      <w:r>
        <w:rPr>
          <w:rStyle w:val="RSCB02ArticleTextChar"/>
          <w:b w:val="0"/>
          <w:lang w:val="en-US" w:eastAsia="zh-CN"/>
        </w:rPr>
        <w:t xml:space="preserve">, </w:t>
      </w:r>
      <w:r>
        <w:rPr>
          <w:rStyle w:val="RSCB02ArticleTextChar"/>
          <w:b w:val="0"/>
          <w:i/>
          <w:lang w:val="en-US" w:eastAsia="zh-CN"/>
        </w:rPr>
        <w:t>Chem. Lett.</w:t>
      </w:r>
      <w:r>
        <w:rPr>
          <w:rStyle w:val="RSCB02ArticleTextChar"/>
          <w:b w:val="0"/>
          <w:lang w:val="en-US" w:eastAsia="zh-CN"/>
        </w:rPr>
        <w:t xml:space="preserve">, 2006, </w:t>
      </w:r>
      <w:r>
        <w:rPr>
          <w:rStyle w:val="RSCB02ArticleTextChar"/>
          <w:lang w:val="en-US" w:eastAsia="zh-CN"/>
        </w:rPr>
        <w:t>35</w:t>
      </w:r>
      <w:r>
        <w:rPr>
          <w:rStyle w:val="RSCB02ArticleTextChar"/>
          <w:b w:val="0"/>
          <w:lang w:val="en-US" w:eastAsia="zh-CN"/>
        </w:rPr>
        <w:t>, 654.</w:t>
      </w:r>
    </w:p>
    <w:p w14:paraId="127FCD96"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[159] Y. </w:t>
      </w:r>
      <w:proofErr w:type="spellStart"/>
      <w:r>
        <w:rPr>
          <w:rStyle w:val="RSCB02ArticleTextChar"/>
          <w:b w:val="0"/>
          <w:lang w:val="en-US" w:eastAsia="zh-CN"/>
        </w:rPr>
        <w:t>Akune</w:t>
      </w:r>
      <w:proofErr w:type="spellEnd"/>
      <w:r>
        <w:rPr>
          <w:rStyle w:val="RSCB02ArticleTextChar"/>
          <w:b w:val="0"/>
          <w:lang w:val="en-US" w:eastAsia="zh-CN"/>
        </w:rPr>
        <w:t xml:space="preserve">, H. </w:t>
      </w:r>
      <w:proofErr w:type="spellStart"/>
      <w:r>
        <w:rPr>
          <w:rStyle w:val="RSCB02ArticleTextChar"/>
          <w:b w:val="0"/>
          <w:lang w:val="en-US" w:eastAsia="zh-CN"/>
        </w:rPr>
        <w:t>Gontani</w:t>
      </w:r>
      <w:proofErr w:type="spellEnd"/>
      <w:r>
        <w:rPr>
          <w:rStyle w:val="RSCB02ArticleTextChar"/>
          <w:b w:val="0"/>
          <w:lang w:val="en-US" w:eastAsia="zh-CN"/>
        </w:rPr>
        <w:t xml:space="preserve">, R. </w:t>
      </w:r>
      <w:proofErr w:type="spellStart"/>
      <w:r>
        <w:rPr>
          <w:rStyle w:val="RSCB02ArticleTextChar"/>
          <w:b w:val="0"/>
          <w:lang w:val="en-US" w:eastAsia="zh-CN"/>
        </w:rPr>
        <w:t>Hirosawa</w:t>
      </w:r>
      <w:proofErr w:type="spellEnd"/>
      <w:r>
        <w:rPr>
          <w:rStyle w:val="RSCB02ArticleTextChar"/>
          <w:b w:val="0"/>
          <w:lang w:val="en-US" w:eastAsia="zh-CN"/>
        </w:rPr>
        <w:t xml:space="preserve">, A. </w:t>
      </w:r>
      <w:proofErr w:type="spellStart"/>
      <w:r>
        <w:rPr>
          <w:rStyle w:val="RSCB02ArticleTextChar"/>
          <w:b w:val="0"/>
          <w:lang w:val="en-US" w:eastAsia="zh-CN"/>
        </w:rPr>
        <w:t>Koseki</w:t>
      </w:r>
      <w:proofErr w:type="spellEnd"/>
      <w:r>
        <w:rPr>
          <w:rStyle w:val="RSCB02ArticleTextChar"/>
          <w:b w:val="0"/>
          <w:lang w:val="en-US" w:eastAsia="zh-CN"/>
        </w:rPr>
        <w:t xml:space="preserve"> and S. Matsumoto, </w:t>
      </w:r>
      <w:proofErr w:type="spellStart"/>
      <w:r>
        <w:rPr>
          <w:rStyle w:val="RSCB02ArticleTextChar"/>
          <w:b w:val="0"/>
          <w:i/>
          <w:lang w:val="en-US" w:eastAsia="zh-CN"/>
        </w:rPr>
        <w:t>CrystEngComm</w:t>
      </w:r>
      <w:proofErr w:type="spellEnd"/>
      <w:r>
        <w:rPr>
          <w:rStyle w:val="RSCB02ArticleTextChar"/>
          <w:b w:val="0"/>
          <w:lang w:val="en-US" w:eastAsia="zh-CN"/>
        </w:rPr>
        <w:t xml:space="preserve">, 2015, </w:t>
      </w:r>
      <w:r>
        <w:rPr>
          <w:rStyle w:val="RSCB02ArticleTextChar"/>
          <w:lang w:val="en-US" w:eastAsia="zh-CN"/>
        </w:rPr>
        <w:t>17</w:t>
      </w:r>
      <w:r>
        <w:rPr>
          <w:rStyle w:val="RSCB02ArticleTextChar"/>
          <w:b w:val="0"/>
          <w:lang w:val="en-US" w:eastAsia="zh-CN"/>
        </w:rPr>
        <w:t>, 5789.</w:t>
      </w:r>
    </w:p>
    <w:p w14:paraId="4BFEBFC5"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[160] Y. </w:t>
      </w:r>
      <w:proofErr w:type="spellStart"/>
      <w:r>
        <w:rPr>
          <w:rStyle w:val="RSCB02ArticleTextChar"/>
          <w:b w:val="0"/>
          <w:lang w:val="en-US" w:eastAsia="zh-CN"/>
        </w:rPr>
        <w:t>Akune</w:t>
      </w:r>
      <w:proofErr w:type="spellEnd"/>
      <w:r>
        <w:rPr>
          <w:rStyle w:val="RSCB02ArticleTextChar"/>
          <w:b w:val="0"/>
          <w:lang w:val="en-US" w:eastAsia="zh-CN"/>
        </w:rPr>
        <w:t xml:space="preserve">, R. </w:t>
      </w:r>
      <w:proofErr w:type="spellStart"/>
      <w:r>
        <w:rPr>
          <w:rStyle w:val="RSCB02ArticleTextChar"/>
          <w:b w:val="0"/>
          <w:lang w:val="en-US" w:eastAsia="zh-CN"/>
        </w:rPr>
        <w:t>Hirosawa</w:t>
      </w:r>
      <w:proofErr w:type="spellEnd"/>
      <w:r>
        <w:rPr>
          <w:rStyle w:val="RSCB02ArticleTextChar"/>
          <w:b w:val="0"/>
          <w:lang w:val="en-US" w:eastAsia="zh-CN"/>
        </w:rPr>
        <w:t xml:space="preserve">, H. Takahashi, M. </w:t>
      </w:r>
      <w:proofErr w:type="spellStart"/>
      <w:r>
        <w:rPr>
          <w:rStyle w:val="RSCB02ArticleTextChar"/>
          <w:b w:val="0"/>
          <w:lang w:val="en-US" w:eastAsia="zh-CN"/>
        </w:rPr>
        <w:t>Shiroc</w:t>
      </w:r>
      <w:proofErr w:type="spellEnd"/>
      <w:r>
        <w:rPr>
          <w:rStyle w:val="RSCB02ArticleTextChar"/>
          <w:b w:val="0"/>
          <w:lang w:val="en-US" w:eastAsia="zh-CN"/>
        </w:rPr>
        <w:t xml:space="preserve"> and S. </w:t>
      </w:r>
      <w:proofErr w:type="spellStart"/>
      <w:r>
        <w:rPr>
          <w:rStyle w:val="RSCB02ArticleTextChar"/>
          <w:b w:val="0"/>
          <w:lang w:val="en-US" w:eastAsia="zh-CN"/>
        </w:rPr>
        <w:t>Matsumot</w:t>
      </w:r>
      <w:proofErr w:type="spellEnd"/>
      <w:r>
        <w:rPr>
          <w:rStyle w:val="RSCB02ArticleTextChar"/>
          <w:b w:val="0"/>
          <w:lang w:val="en-US" w:eastAsia="zh-CN"/>
        </w:rPr>
        <w:t xml:space="preserve">, </w:t>
      </w:r>
      <w:r>
        <w:rPr>
          <w:rStyle w:val="RSCB02ArticleTextChar"/>
          <w:b w:val="0"/>
          <w:i/>
          <w:lang w:val="en-US" w:eastAsia="zh-CN"/>
        </w:rPr>
        <w:t>RSC Adv.</w:t>
      </w:r>
      <w:r>
        <w:rPr>
          <w:rStyle w:val="RSCB02ArticleTextChar"/>
          <w:b w:val="0"/>
          <w:lang w:val="en-US" w:eastAsia="zh-CN"/>
        </w:rPr>
        <w:t xml:space="preserve">, 2016, </w:t>
      </w:r>
      <w:r>
        <w:rPr>
          <w:rStyle w:val="RSCB02ArticleTextChar"/>
          <w:lang w:val="en-US" w:eastAsia="zh-CN"/>
        </w:rPr>
        <w:t>6</w:t>
      </w:r>
      <w:r>
        <w:rPr>
          <w:rStyle w:val="RSCB02ArticleTextChar"/>
          <w:b w:val="0"/>
          <w:lang w:val="en-US" w:eastAsia="zh-CN"/>
        </w:rPr>
        <w:t>, 74506.</w:t>
      </w:r>
    </w:p>
    <w:p w14:paraId="070FBEF6" w14:textId="77777777" w:rsidR="00D6407B" w:rsidRDefault="00D6407B" w:rsidP="00D6407B">
      <w:pPr>
        <w:pStyle w:val="RSCB08CHeadingIn-line"/>
        <w:jc w:val="both"/>
        <w:rPr>
          <w:rStyle w:val="RSCB02ArticleTextChar"/>
          <w:b w:val="0"/>
          <w:lang w:val="en-US" w:eastAsia="zh-CN"/>
        </w:rPr>
      </w:pPr>
      <w:r>
        <w:rPr>
          <w:rStyle w:val="RSCB02ArticleTextChar"/>
          <w:b w:val="0"/>
          <w:lang w:val="en-US" w:eastAsia="zh-CN"/>
        </w:rPr>
        <w:t xml:space="preserve">[161] Y. </w:t>
      </w:r>
      <w:proofErr w:type="spellStart"/>
      <w:r>
        <w:rPr>
          <w:rStyle w:val="RSCB02ArticleTextChar"/>
          <w:b w:val="0"/>
          <w:lang w:val="en-US" w:eastAsia="zh-CN"/>
        </w:rPr>
        <w:t>Akune</w:t>
      </w:r>
      <w:proofErr w:type="spellEnd"/>
      <w:r>
        <w:rPr>
          <w:rStyle w:val="RSCB02ArticleTextChar"/>
          <w:b w:val="0"/>
          <w:lang w:val="en-US" w:eastAsia="zh-CN"/>
        </w:rPr>
        <w:t xml:space="preserve">, R. </w:t>
      </w:r>
      <w:proofErr w:type="spellStart"/>
      <w:r>
        <w:rPr>
          <w:rStyle w:val="RSCB02ArticleTextChar"/>
          <w:b w:val="0"/>
          <w:lang w:val="en-US" w:eastAsia="zh-CN"/>
        </w:rPr>
        <w:t>Hirosawa</w:t>
      </w:r>
      <w:proofErr w:type="spellEnd"/>
      <w:r>
        <w:rPr>
          <w:rStyle w:val="RSCB02ArticleTextChar"/>
          <w:b w:val="0"/>
          <w:lang w:val="en-US" w:eastAsia="zh-CN"/>
        </w:rPr>
        <w:t xml:space="preserve">, N. Endo, S. </w:t>
      </w:r>
      <w:proofErr w:type="spellStart"/>
      <w:r>
        <w:rPr>
          <w:rStyle w:val="RSCB02ArticleTextChar"/>
          <w:b w:val="0"/>
          <w:lang w:val="en-US" w:eastAsia="zh-CN"/>
        </w:rPr>
        <w:t>Hatano</w:t>
      </w:r>
      <w:proofErr w:type="spellEnd"/>
      <w:r>
        <w:rPr>
          <w:rStyle w:val="RSCB02ArticleTextChar"/>
          <w:b w:val="0"/>
          <w:lang w:val="en-US" w:eastAsia="zh-CN"/>
        </w:rPr>
        <w:t xml:space="preserve">, T. </w:t>
      </w:r>
      <w:proofErr w:type="spellStart"/>
      <w:r>
        <w:rPr>
          <w:rStyle w:val="RSCB02ArticleTextChar"/>
          <w:b w:val="0"/>
          <w:lang w:val="en-US" w:eastAsia="zh-CN"/>
        </w:rPr>
        <w:t>Hosokai</w:t>
      </w:r>
      <w:proofErr w:type="spellEnd"/>
      <w:r>
        <w:rPr>
          <w:rStyle w:val="RSCB02ArticleTextChar"/>
          <w:b w:val="0"/>
          <w:lang w:val="en-US" w:eastAsia="zh-CN"/>
        </w:rPr>
        <w:t xml:space="preserve">, H. </w:t>
      </w:r>
      <w:proofErr w:type="spellStart"/>
      <w:r>
        <w:rPr>
          <w:rStyle w:val="RSCB02ArticleTextChar"/>
          <w:b w:val="0"/>
          <w:lang w:val="en-US" w:eastAsia="zh-CN"/>
        </w:rPr>
        <w:t>Satoc</w:t>
      </w:r>
      <w:proofErr w:type="spellEnd"/>
      <w:r>
        <w:rPr>
          <w:rStyle w:val="RSCB02ArticleTextChar"/>
          <w:b w:val="0"/>
          <w:lang w:val="en-US" w:eastAsia="zh-CN"/>
        </w:rPr>
        <w:t xml:space="preserve"> and S. Matsumoto, </w:t>
      </w:r>
      <w:proofErr w:type="spellStart"/>
      <w:r>
        <w:rPr>
          <w:rStyle w:val="RSCB02ArticleTextChar"/>
          <w:b w:val="0"/>
          <w:i/>
          <w:lang w:val="en-US" w:eastAsia="zh-CN"/>
        </w:rPr>
        <w:t>CrystEngComm</w:t>
      </w:r>
      <w:proofErr w:type="spellEnd"/>
      <w:r>
        <w:rPr>
          <w:rStyle w:val="RSCB02ArticleTextChar"/>
          <w:b w:val="0"/>
          <w:lang w:val="en-US" w:eastAsia="zh-CN"/>
        </w:rPr>
        <w:t xml:space="preserve">, 2017, </w:t>
      </w:r>
      <w:r>
        <w:rPr>
          <w:rStyle w:val="RSCB02ArticleTextChar"/>
          <w:lang w:val="en-US" w:eastAsia="zh-CN"/>
        </w:rPr>
        <w:t>19</w:t>
      </w:r>
      <w:r>
        <w:rPr>
          <w:rStyle w:val="RSCB02ArticleTextChar"/>
          <w:b w:val="0"/>
          <w:lang w:val="en-US" w:eastAsia="zh-CN"/>
        </w:rPr>
        <w:t>, 1947.</w:t>
      </w:r>
    </w:p>
    <w:p w14:paraId="0ADD5D8C"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[162] Y. Zhang, J. Sun, G. Zhuang, M Ouyang, Z. Yu, F. Cao, G. Pan, P. Tang, C. Zhang and Y. Ma, </w:t>
      </w:r>
      <w:r>
        <w:rPr>
          <w:rStyle w:val="RSCB02ArticleTextChar"/>
          <w:b w:val="0"/>
          <w:i/>
          <w:lang w:val="en-US" w:eastAsia="zh-CN"/>
        </w:rPr>
        <w:t>J. Mater. Chem. C</w:t>
      </w:r>
      <w:r>
        <w:rPr>
          <w:rStyle w:val="RSCB02ArticleTextChar"/>
          <w:b w:val="0"/>
          <w:lang w:val="en-US" w:eastAsia="zh-CN"/>
        </w:rPr>
        <w:t xml:space="preserve">, 2014, </w:t>
      </w:r>
      <w:r>
        <w:rPr>
          <w:rStyle w:val="RSCB02ArticleTextChar"/>
          <w:lang w:val="en-US" w:eastAsia="zh-CN"/>
        </w:rPr>
        <w:t>2</w:t>
      </w:r>
      <w:r>
        <w:rPr>
          <w:rStyle w:val="RSCB02ArticleTextChar"/>
          <w:b w:val="0"/>
          <w:lang w:val="en-US" w:eastAsia="zh-CN"/>
        </w:rPr>
        <w:t>, 195.</w:t>
      </w:r>
    </w:p>
    <w:p w14:paraId="695A7EAD"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[163] D. </w:t>
      </w:r>
      <w:proofErr w:type="spellStart"/>
      <w:r>
        <w:rPr>
          <w:rStyle w:val="RSCB02ArticleTextChar"/>
          <w:b w:val="0"/>
          <w:lang w:val="en-US" w:eastAsia="zh-CN"/>
        </w:rPr>
        <w:t>Oelkrug</w:t>
      </w:r>
      <w:proofErr w:type="spellEnd"/>
      <w:r>
        <w:rPr>
          <w:rStyle w:val="RSCB02ArticleTextChar"/>
          <w:b w:val="0"/>
          <w:lang w:val="en-US" w:eastAsia="zh-CN"/>
        </w:rPr>
        <w:t xml:space="preserve">, A. </w:t>
      </w:r>
      <w:proofErr w:type="spellStart"/>
      <w:r>
        <w:rPr>
          <w:rStyle w:val="RSCB02ArticleTextChar"/>
          <w:b w:val="0"/>
          <w:lang w:val="en-US" w:eastAsia="zh-CN"/>
        </w:rPr>
        <w:t>Tompert</w:t>
      </w:r>
      <w:proofErr w:type="spellEnd"/>
      <w:r>
        <w:rPr>
          <w:rStyle w:val="RSCB02ArticleTextChar"/>
          <w:b w:val="0"/>
          <w:lang w:val="en-US" w:eastAsia="zh-CN"/>
        </w:rPr>
        <w:t xml:space="preserve">, J. </w:t>
      </w:r>
      <w:proofErr w:type="spellStart"/>
      <w:r>
        <w:rPr>
          <w:rStyle w:val="RSCB02ArticleTextChar"/>
          <w:b w:val="0"/>
          <w:lang w:val="en-US" w:eastAsia="zh-CN"/>
        </w:rPr>
        <w:t>Gierschner</w:t>
      </w:r>
      <w:proofErr w:type="spellEnd"/>
      <w:r>
        <w:rPr>
          <w:rStyle w:val="RSCB02ArticleTextChar"/>
          <w:b w:val="0"/>
          <w:lang w:val="en-US" w:eastAsia="zh-CN"/>
        </w:rPr>
        <w:t xml:space="preserve">, H. J. </w:t>
      </w:r>
      <w:proofErr w:type="spellStart"/>
      <w:r>
        <w:rPr>
          <w:rStyle w:val="RSCB02ArticleTextChar"/>
          <w:b w:val="0"/>
          <w:lang w:val="en-US" w:eastAsia="zh-CN"/>
        </w:rPr>
        <w:t>Egelhaaf</w:t>
      </w:r>
      <w:proofErr w:type="spellEnd"/>
      <w:r>
        <w:rPr>
          <w:rStyle w:val="RSCB02ArticleTextChar"/>
          <w:b w:val="0"/>
          <w:lang w:val="en-US" w:eastAsia="zh-CN"/>
        </w:rPr>
        <w:t xml:space="preserve">, M. </w:t>
      </w:r>
      <w:proofErr w:type="spellStart"/>
      <w:r>
        <w:rPr>
          <w:rStyle w:val="RSCB02ArticleTextChar"/>
          <w:b w:val="0"/>
          <w:lang w:val="en-US" w:eastAsia="zh-CN"/>
        </w:rPr>
        <w:t>Hanack</w:t>
      </w:r>
      <w:proofErr w:type="spellEnd"/>
      <w:r>
        <w:rPr>
          <w:rStyle w:val="RSCB02ArticleTextChar"/>
          <w:b w:val="0"/>
          <w:lang w:val="en-US" w:eastAsia="zh-CN"/>
        </w:rPr>
        <w:t xml:space="preserve">, M. </w:t>
      </w:r>
      <w:proofErr w:type="spellStart"/>
      <w:r>
        <w:rPr>
          <w:rStyle w:val="RSCB02ArticleTextChar"/>
          <w:b w:val="0"/>
          <w:lang w:val="en-US" w:eastAsia="zh-CN"/>
        </w:rPr>
        <w:t>Hohloch</w:t>
      </w:r>
      <w:proofErr w:type="spellEnd"/>
      <w:r>
        <w:rPr>
          <w:rStyle w:val="RSCB02ArticleTextChar"/>
          <w:b w:val="0"/>
          <w:lang w:val="en-US" w:eastAsia="zh-CN"/>
        </w:rPr>
        <w:t xml:space="preserve"> and E. </w:t>
      </w:r>
      <w:proofErr w:type="spellStart"/>
      <w:r>
        <w:rPr>
          <w:rStyle w:val="RSCB02ArticleTextChar"/>
          <w:b w:val="0"/>
          <w:lang w:val="en-US" w:eastAsia="zh-CN"/>
        </w:rPr>
        <w:t>Steinhuber</w:t>
      </w:r>
      <w:proofErr w:type="spellEnd"/>
      <w:r>
        <w:rPr>
          <w:rStyle w:val="RSCB02ArticleTextChar"/>
          <w:b w:val="0"/>
          <w:lang w:val="en-US" w:eastAsia="zh-CN"/>
        </w:rPr>
        <w:t xml:space="preserve">, </w:t>
      </w:r>
      <w:r>
        <w:rPr>
          <w:rStyle w:val="RSCB02ArticleTextChar"/>
          <w:b w:val="0"/>
          <w:i/>
          <w:lang w:val="en-US" w:eastAsia="zh-CN"/>
        </w:rPr>
        <w:t>J. Phys. Chem. B</w:t>
      </w:r>
      <w:r>
        <w:rPr>
          <w:rStyle w:val="RSCB02ArticleTextChar"/>
          <w:b w:val="0"/>
          <w:lang w:val="en-US" w:eastAsia="zh-CN"/>
        </w:rPr>
        <w:t xml:space="preserve">, 1998, </w:t>
      </w:r>
      <w:r>
        <w:rPr>
          <w:rStyle w:val="RSCB02ArticleTextChar"/>
          <w:lang w:val="en-US" w:eastAsia="zh-CN"/>
        </w:rPr>
        <w:t>102</w:t>
      </w:r>
      <w:r>
        <w:rPr>
          <w:rStyle w:val="RSCB02ArticleTextChar"/>
          <w:b w:val="0"/>
          <w:lang w:val="en-US" w:eastAsia="zh-CN"/>
        </w:rPr>
        <w:t>, 1902.</w:t>
      </w:r>
    </w:p>
    <w:p w14:paraId="4FBAA33D"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[164] R. Deans, J. Kim, M. R. </w:t>
      </w:r>
      <w:proofErr w:type="spellStart"/>
      <w:r>
        <w:rPr>
          <w:rStyle w:val="RSCB02ArticleTextChar"/>
          <w:b w:val="0"/>
          <w:lang w:val="en-US" w:eastAsia="zh-CN"/>
        </w:rPr>
        <w:t>Machacek</w:t>
      </w:r>
      <w:proofErr w:type="spellEnd"/>
      <w:r>
        <w:rPr>
          <w:rStyle w:val="RSCB02ArticleTextChar"/>
          <w:b w:val="0"/>
          <w:lang w:val="en-US" w:eastAsia="zh-CN"/>
        </w:rPr>
        <w:t xml:space="preserve"> and T. M. Swager,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2000, </w:t>
      </w:r>
      <w:r>
        <w:rPr>
          <w:rStyle w:val="RSCB02ArticleTextChar"/>
          <w:lang w:val="en-US" w:eastAsia="zh-CN"/>
        </w:rPr>
        <w:t>122</w:t>
      </w:r>
      <w:r>
        <w:rPr>
          <w:rStyle w:val="RSCB02ArticleTextChar"/>
          <w:b w:val="0"/>
          <w:lang w:val="en-US" w:eastAsia="zh-CN"/>
        </w:rPr>
        <w:t>, 8565.</w:t>
      </w:r>
    </w:p>
    <w:p w14:paraId="461546AF"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[165] B. K. An, S. K. Kwon, S. D. Jung and S. Y. Park,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2002, </w:t>
      </w:r>
      <w:r>
        <w:rPr>
          <w:rStyle w:val="RSCB02ArticleTextChar"/>
          <w:lang w:val="en-US" w:eastAsia="zh-CN"/>
        </w:rPr>
        <w:t>124</w:t>
      </w:r>
      <w:r>
        <w:rPr>
          <w:rStyle w:val="RSCB02ArticleTextChar"/>
          <w:b w:val="0"/>
          <w:lang w:val="en-US" w:eastAsia="zh-CN"/>
        </w:rPr>
        <w:t>, 14410.</w:t>
      </w:r>
    </w:p>
    <w:p w14:paraId="39457427"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[166] A. </w:t>
      </w:r>
      <w:proofErr w:type="spellStart"/>
      <w:r>
        <w:rPr>
          <w:rStyle w:val="RSCB02ArticleTextChar"/>
          <w:b w:val="0"/>
          <w:lang w:val="en-US" w:eastAsia="zh-CN"/>
        </w:rPr>
        <w:t>Dreuw</w:t>
      </w:r>
      <w:proofErr w:type="spellEnd"/>
      <w:r>
        <w:rPr>
          <w:rStyle w:val="RSCB02ArticleTextChar"/>
          <w:b w:val="0"/>
          <w:lang w:val="en-US" w:eastAsia="zh-CN"/>
        </w:rPr>
        <w:t xml:space="preserve">, J. </w:t>
      </w:r>
      <w:proofErr w:type="spellStart"/>
      <w:r>
        <w:rPr>
          <w:rStyle w:val="RSCB02ArticleTextChar"/>
          <w:b w:val="0"/>
          <w:lang w:val="en-US" w:eastAsia="zh-CN"/>
        </w:rPr>
        <w:t>Plöner</w:t>
      </w:r>
      <w:proofErr w:type="spellEnd"/>
      <w:r>
        <w:rPr>
          <w:rStyle w:val="RSCB02ArticleTextChar"/>
          <w:b w:val="0"/>
          <w:lang w:val="en-US" w:eastAsia="zh-CN"/>
        </w:rPr>
        <w:t xml:space="preserve">, L. Lorenz, J. </w:t>
      </w:r>
      <w:proofErr w:type="spellStart"/>
      <w:r>
        <w:rPr>
          <w:rStyle w:val="RSCB02ArticleTextChar"/>
          <w:b w:val="0"/>
          <w:lang w:val="en-US" w:eastAsia="zh-CN"/>
        </w:rPr>
        <w:t>Wachtveit</w:t>
      </w:r>
      <w:proofErr w:type="spellEnd"/>
      <w:r>
        <w:rPr>
          <w:rStyle w:val="RSCB02ArticleTextChar"/>
          <w:b w:val="0"/>
          <w:lang w:val="en-US" w:eastAsia="zh-CN"/>
        </w:rPr>
        <w:t xml:space="preserve">, J. E. </w:t>
      </w:r>
      <w:proofErr w:type="spellStart"/>
      <w:r>
        <w:rPr>
          <w:rStyle w:val="RSCB02ArticleTextChar"/>
          <w:b w:val="0"/>
          <w:lang w:val="en-US" w:eastAsia="zh-CN"/>
        </w:rPr>
        <w:t>Djanhan</w:t>
      </w:r>
      <w:proofErr w:type="spellEnd"/>
      <w:r>
        <w:rPr>
          <w:rStyle w:val="RSCB02ArticleTextChar"/>
          <w:b w:val="0"/>
          <w:lang w:val="en-US" w:eastAsia="zh-CN"/>
        </w:rPr>
        <w:t xml:space="preserve">, J. </w:t>
      </w:r>
      <w:proofErr w:type="spellStart"/>
      <w:r>
        <w:rPr>
          <w:rStyle w:val="RSCB02ArticleTextChar"/>
          <w:b w:val="0"/>
          <w:lang w:val="en-US" w:eastAsia="zh-CN"/>
        </w:rPr>
        <w:t>Brüning</w:t>
      </w:r>
      <w:proofErr w:type="spellEnd"/>
      <w:r>
        <w:rPr>
          <w:rStyle w:val="RSCB02ArticleTextChar"/>
          <w:b w:val="0"/>
          <w:lang w:val="en-US" w:eastAsia="zh-CN"/>
        </w:rPr>
        <w:t xml:space="preserve">, T. Metz, M. Bolte and M. U. Schmidt,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w:t>
      </w:r>
      <w:r>
        <w:rPr>
          <w:rStyle w:val="RSCB02ArticleTextChar"/>
          <w:b w:val="0"/>
          <w:lang w:val="en-US" w:eastAsia="zh-CN"/>
        </w:rPr>
        <w:t xml:space="preserve"> 2005, </w:t>
      </w:r>
      <w:r>
        <w:rPr>
          <w:rStyle w:val="RSCB02ArticleTextChar"/>
          <w:lang w:val="en-US" w:eastAsia="zh-CN"/>
        </w:rPr>
        <w:t>44</w:t>
      </w:r>
      <w:r>
        <w:rPr>
          <w:rStyle w:val="RSCB02ArticleTextChar"/>
          <w:b w:val="0"/>
          <w:lang w:val="en-US" w:eastAsia="zh-CN"/>
        </w:rPr>
        <w:t>, 7783.</w:t>
      </w:r>
    </w:p>
    <w:p w14:paraId="3885C812"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[167] S. P. Anthony, </w:t>
      </w:r>
      <w:proofErr w:type="spellStart"/>
      <w:r>
        <w:rPr>
          <w:rStyle w:val="RSCB02ArticleTextChar"/>
          <w:b w:val="0"/>
          <w:i/>
          <w:lang w:val="en-US" w:eastAsia="zh-CN"/>
        </w:rPr>
        <w:t>ChemPlusChem</w:t>
      </w:r>
      <w:proofErr w:type="spellEnd"/>
      <w:r>
        <w:rPr>
          <w:rStyle w:val="RSCB02ArticleTextChar"/>
          <w:b w:val="0"/>
          <w:lang w:val="en-US" w:eastAsia="zh-CN"/>
        </w:rPr>
        <w:t xml:space="preserve">, 2012, </w:t>
      </w:r>
      <w:r>
        <w:rPr>
          <w:rStyle w:val="RSCB02ArticleTextChar"/>
          <w:lang w:val="en-US" w:eastAsia="zh-CN"/>
        </w:rPr>
        <w:t>77</w:t>
      </w:r>
      <w:r>
        <w:rPr>
          <w:rStyle w:val="RSCB02ArticleTextChar"/>
          <w:b w:val="0"/>
          <w:lang w:val="en-US" w:eastAsia="zh-CN"/>
        </w:rPr>
        <w:t>, 518.</w:t>
      </w:r>
    </w:p>
    <w:p w14:paraId="7F593473" w14:textId="6467CE17" w:rsidR="0048105E" w:rsidRDefault="0048105E" w:rsidP="009C38E5">
      <w:pPr>
        <w:pStyle w:val="RSCB08CHeadingIn-line"/>
        <w:jc w:val="both"/>
        <w:rPr>
          <w:rStyle w:val="RSCB02ArticleTextChar"/>
          <w:b w:val="0"/>
          <w:lang w:val="en-US" w:eastAsia="zh-CN"/>
        </w:rPr>
      </w:pPr>
      <w:r>
        <w:rPr>
          <w:rStyle w:val="RSCB02ArticleTextChar"/>
          <w:b w:val="0"/>
          <w:lang w:val="en-US" w:eastAsia="zh-CN"/>
        </w:rPr>
        <w:t xml:space="preserve">[168] T. </w:t>
      </w:r>
      <w:proofErr w:type="spellStart"/>
      <w:r>
        <w:rPr>
          <w:rStyle w:val="RSCB02ArticleTextChar"/>
          <w:b w:val="0"/>
          <w:lang w:val="en-US" w:eastAsia="zh-CN"/>
        </w:rPr>
        <w:t>Nishiuchi</w:t>
      </w:r>
      <w:proofErr w:type="spellEnd"/>
      <w:r>
        <w:rPr>
          <w:rStyle w:val="RSCB02ArticleTextChar"/>
          <w:b w:val="0"/>
          <w:lang w:val="en-US" w:eastAsia="zh-CN"/>
        </w:rPr>
        <w:t xml:space="preserve">, </w:t>
      </w:r>
      <w:r w:rsidR="009C38E5" w:rsidRPr="009C38E5">
        <w:rPr>
          <w:rStyle w:val="RSCB02ArticleTextChar"/>
          <w:b w:val="0"/>
          <w:lang w:val="en-US" w:eastAsia="zh-CN"/>
        </w:rPr>
        <w:t>K</w:t>
      </w:r>
      <w:r w:rsidR="009C38E5">
        <w:rPr>
          <w:rStyle w:val="RSCB02ArticleTextChar"/>
          <w:b w:val="0"/>
          <w:lang w:val="en-US" w:eastAsia="zh-CN"/>
        </w:rPr>
        <w:t>.</w:t>
      </w:r>
      <w:r w:rsidR="009C38E5" w:rsidRPr="009C38E5">
        <w:rPr>
          <w:rStyle w:val="RSCB02ArticleTextChar"/>
          <w:b w:val="0"/>
          <w:lang w:val="en-US" w:eastAsia="zh-CN"/>
        </w:rPr>
        <w:t xml:space="preserve"> Tanaka,</w:t>
      </w:r>
      <w:r w:rsidR="009C38E5">
        <w:rPr>
          <w:rStyle w:val="RSCB02ArticleTextChar"/>
          <w:b w:val="0"/>
          <w:lang w:val="en-US" w:eastAsia="zh-CN"/>
        </w:rPr>
        <w:t xml:space="preserve"> Y. </w:t>
      </w:r>
      <w:proofErr w:type="spellStart"/>
      <w:r w:rsidR="009C38E5">
        <w:rPr>
          <w:rStyle w:val="RSCB02ArticleTextChar"/>
          <w:b w:val="0"/>
          <w:lang w:val="en-US" w:eastAsia="zh-CN"/>
        </w:rPr>
        <w:t>Kuwatani</w:t>
      </w:r>
      <w:proofErr w:type="spellEnd"/>
      <w:r w:rsidR="009C38E5">
        <w:rPr>
          <w:rStyle w:val="RSCB02ArticleTextChar"/>
          <w:b w:val="0"/>
          <w:lang w:val="en-US" w:eastAsia="zh-CN"/>
        </w:rPr>
        <w:t>, J. Sung,</w:t>
      </w:r>
      <w:r w:rsidR="009C38E5">
        <w:rPr>
          <w:rStyle w:val="RSCB02ArticleTextChar"/>
          <w:rFonts w:hint="eastAsia"/>
          <w:b w:val="0"/>
          <w:lang w:val="en-US" w:eastAsia="zh-CN"/>
        </w:rPr>
        <w:t xml:space="preserve"> </w:t>
      </w:r>
      <w:r w:rsidR="009C38E5" w:rsidRPr="009C38E5">
        <w:rPr>
          <w:rStyle w:val="RSCB02ArticleTextChar"/>
          <w:b w:val="0"/>
          <w:lang w:val="en-US" w:eastAsia="zh-CN"/>
        </w:rPr>
        <w:t>T</w:t>
      </w:r>
      <w:r w:rsidR="009C38E5">
        <w:rPr>
          <w:rStyle w:val="RSCB02ArticleTextChar"/>
          <w:b w:val="0"/>
          <w:lang w:val="en-US" w:eastAsia="zh-CN"/>
        </w:rPr>
        <w:t xml:space="preserve">. </w:t>
      </w:r>
      <w:proofErr w:type="spellStart"/>
      <w:r w:rsidR="009C38E5">
        <w:rPr>
          <w:rStyle w:val="RSCB02ArticleTextChar"/>
          <w:b w:val="0"/>
          <w:lang w:val="en-US" w:eastAsia="zh-CN"/>
        </w:rPr>
        <w:t>Nishinaga</w:t>
      </w:r>
      <w:proofErr w:type="spellEnd"/>
      <w:r w:rsidR="009C38E5">
        <w:rPr>
          <w:rStyle w:val="RSCB02ArticleTextChar"/>
          <w:b w:val="0"/>
          <w:lang w:val="en-US" w:eastAsia="zh-CN"/>
        </w:rPr>
        <w:t>,</w:t>
      </w:r>
      <w:r w:rsidR="009C38E5" w:rsidRPr="009C38E5">
        <w:rPr>
          <w:rStyle w:val="RSCB02ArticleTextChar"/>
          <w:b w:val="0"/>
          <w:lang w:val="en-US" w:eastAsia="zh-CN"/>
        </w:rPr>
        <w:t xml:space="preserve"> D</w:t>
      </w:r>
      <w:r w:rsidR="009C38E5">
        <w:rPr>
          <w:rStyle w:val="RSCB02ArticleTextChar"/>
          <w:b w:val="0"/>
          <w:lang w:val="en-US" w:eastAsia="zh-CN"/>
        </w:rPr>
        <w:t>.</w:t>
      </w:r>
      <w:r w:rsidR="009C38E5" w:rsidRPr="009C38E5">
        <w:rPr>
          <w:rStyle w:val="RSCB02ArticleTextChar"/>
          <w:b w:val="0"/>
          <w:lang w:val="en-US" w:eastAsia="zh-CN"/>
        </w:rPr>
        <w:t xml:space="preserve"> Kim and M</w:t>
      </w:r>
      <w:r w:rsidR="009C38E5">
        <w:rPr>
          <w:rStyle w:val="RSCB02ArticleTextChar"/>
          <w:b w:val="0"/>
          <w:lang w:val="en-US" w:eastAsia="zh-CN"/>
        </w:rPr>
        <w:t>.</w:t>
      </w:r>
      <w:r w:rsidR="009C38E5" w:rsidRPr="009C38E5">
        <w:rPr>
          <w:rStyle w:val="RSCB02ArticleTextChar"/>
          <w:b w:val="0"/>
          <w:lang w:val="en-US" w:eastAsia="zh-CN"/>
        </w:rPr>
        <w:t xml:space="preserve"> </w:t>
      </w:r>
      <w:proofErr w:type="spellStart"/>
      <w:r w:rsidR="009C38E5" w:rsidRPr="009C38E5">
        <w:rPr>
          <w:rStyle w:val="RSCB02ArticleTextChar"/>
          <w:b w:val="0"/>
          <w:lang w:val="en-US" w:eastAsia="zh-CN"/>
        </w:rPr>
        <w:t>Iyod</w:t>
      </w:r>
      <w:r w:rsidR="009C38E5">
        <w:rPr>
          <w:rStyle w:val="RSCB02ArticleTextChar"/>
          <w:b w:val="0"/>
          <w:lang w:val="en-US" w:eastAsia="zh-CN"/>
        </w:rPr>
        <w:t>a</w:t>
      </w:r>
      <w:proofErr w:type="spellEnd"/>
      <w:r>
        <w:rPr>
          <w:rStyle w:val="RSCB02ArticleTextChar"/>
          <w:b w:val="0"/>
          <w:lang w:val="en-US" w:eastAsia="zh-CN"/>
        </w:rPr>
        <w:t xml:space="preserve">, </w:t>
      </w:r>
      <w:r>
        <w:rPr>
          <w:rStyle w:val="RSCB02ArticleTextChar"/>
          <w:b w:val="0"/>
          <w:i/>
          <w:lang w:val="en-US" w:eastAsia="zh-CN"/>
        </w:rPr>
        <w:t>Chem. Eur. J.</w:t>
      </w:r>
      <w:r>
        <w:rPr>
          <w:rStyle w:val="RSCB02ArticleTextChar"/>
          <w:b w:val="0"/>
          <w:lang w:val="en-US" w:eastAsia="zh-CN"/>
        </w:rPr>
        <w:t>, 20</w:t>
      </w:r>
      <w:r w:rsidR="009C38E5">
        <w:rPr>
          <w:rStyle w:val="RSCB02ArticleTextChar"/>
          <w:rFonts w:hint="eastAsia"/>
          <w:b w:val="0"/>
          <w:lang w:val="en-US" w:eastAsia="zh-CN"/>
        </w:rPr>
        <w:t>13</w:t>
      </w:r>
      <w:r>
        <w:rPr>
          <w:rStyle w:val="RSCB02ArticleTextChar"/>
          <w:b w:val="0"/>
          <w:lang w:val="en-US" w:eastAsia="zh-CN"/>
        </w:rPr>
        <w:t xml:space="preserve">, </w:t>
      </w:r>
      <w:r>
        <w:rPr>
          <w:rStyle w:val="RSCB02ArticleTextChar"/>
          <w:lang w:val="en-US" w:eastAsia="zh-CN"/>
        </w:rPr>
        <w:t>1</w:t>
      </w:r>
      <w:r w:rsidR="009C38E5">
        <w:rPr>
          <w:rStyle w:val="RSCB02ArticleTextChar"/>
          <w:rFonts w:hint="eastAsia"/>
          <w:lang w:val="en-US" w:eastAsia="zh-CN"/>
        </w:rPr>
        <w:t>9</w:t>
      </w:r>
      <w:r>
        <w:rPr>
          <w:rStyle w:val="RSCB02ArticleTextChar"/>
          <w:b w:val="0"/>
          <w:lang w:val="en-US" w:eastAsia="zh-CN"/>
        </w:rPr>
        <w:t xml:space="preserve">, </w:t>
      </w:r>
      <w:r w:rsidR="009C38E5">
        <w:rPr>
          <w:rStyle w:val="RSCB02ArticleTextChar"/>
          <w:rFonts w:hint="eastAsia"/>
          <w:b w:val="0"/>
          <w:lang w:val="en-US" w:eastAsia="zh-CN"/>
        </w:rPr>
        <w:t>4110</w:t>
      </w:r>
      <w:r>
        <w:rPr>
          <w:rStyle w:val="RSCB02ArticleTextChar"/>
          <w:b w:val="0"/>
          <w:lang w:val="en-US" w:eastAsia="zh-CN"/>
        </w:rPr>
        <w:t>.</w:t>
      </w:r>
    </w:p>
    <w:p w14:paraId="1C3E1EC9"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[169] W. B. Person, G. C. Pimentel and K. S. Pitzer,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1952, </w:t>
      </w:r>
      <w:r>
        <w:rPr>
          <w:rStyle w:val="RSCB02ArticleTextChar"/>
          <w:lang w:val="en-US" w:eastAsia="zh-CN"/>
        </w:rPr>
        <w:t>74</w:t>
      </w:r>
      <w:r>
        <w:rPr>
          <w:rStyle w:val="RSCB02ArticleTextChar"/>
          <w:b w:val="0"/>
          <w:lang w:val="en-US" w:eastAsia="zh-CN"/>
        </w:rPr>
        <w:t>, 3437.</w:t>
      </w:r>
    </w:p>
    <w:p w14:paraId="162FB401"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[170] Y. Lim, I. Choi, H. Lee, I. W. Kim and J. Y. Chang, </w:t>
      </w:r>
      <w:r>
        <w:rPr>
          <w:rStyle w:val="RSCB02ArticleTextChar"/>
          <w:b w:val="0"/>
          <w:i/>
          <w:lang w:val="en-US" w:eastAsia="zh-CN"/>
        </w:rPr>
        <w:t>J. Mater. Chem. C</w:t>
      </w:r>
      <w:r>
        <w:rPr>
          <w:rStyle w:val="RSCB02ArticleTextChar"/>
          <w:b w:val="0"/>
          <w:lang w:val="en-US" w:eastAsia="zh-CN"/>
        </w:rPr>
        <w:t xml:space="preserve">, 2014, </w:t>
      </w:r>
      <w:r>
        <w:rPr>
          <w:rStyle w:val="RSCB02ArticleTextChar"/>
          <w:lang w:val="en-US" w:eastAsia="zh-CN"/>
        </w:rPr>
        <w:t>2</w:t>
      </w:r>
      <w:r>
        <w:rPr>
          <w:rStyle w:val="RSCB02ArticleTextChar"/>
          <w:b w:val="0"/>
          <w:lang w:val="en-US" w:eastAsia="zh-CN"/>
        </w:rPr>
        <w:t>, 5963.</w:t>
      </w:r>
    </w:p>
    <w:p w14:paraId="3F193992"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[171] N. </w:t>
      </w:r>
      <w:proofErr w:type="spellStart"/>
      <w:r>
        <w:rPr>
          <w:rStyle w:val="RSCB02ArticleTextChar"/>
          <w:b w:val="0"/>
          <w:lang w:val="en-US" w:eastAsia="zh-CN"/>
        </w:rPr>
        <w:t>Panina</w:t>
      </w:r>
      <w:proofErr w:type="spellEnd"/>
      <w:r>
        <w:rPr>
          <w:rStyle w:val="RSCB02ArticleTextChar"/>
          <w:b w:val="0"/>
          <w:lang w:val="en-US" w:eastAsia="zh-CN"/>
        </w:rPr>
        <w:t xml:space="preserve">, F. J. J. </w:t>
      </w:r>
      <w:proofErr w:type="spellStart"/>
      <w:r>
        <w:rPr>
          <w:rStyle w:val="RSCB02ArticleTextChar"/>
          <w:b w:val="0"/>
          <w:lang w:val="en-US" w:eastAsia="zh-CN"/>
        </w:rPr>
        <w:t>Leusen</w:t>
      </w:r>
      <w:proofErr w:type="spellEnd"/>
      <w:r>
        <w:rPr>
          <w:rStyle w:val="RSCB02ArticleTextChar"/>
          <w:b w:val="0"/>
          <w:lang w:val="en-US" w:eastAsia="zh-CN"/>
        </w:rPr>
        <w:t xml:space="preserve">, F. F. B. J. Janssen, P. </w:t>
      </w:r>
      <w:proofErr w:type="spellStart"/>
      <w:r>
        <w:rPr>
          <w:rStyle w:val="RSCB02ArticleTextChar"/>
          <w:b w:val="0"/>
          <w:lang w:val="en-US" w:eastAsia="zh-CN"/>
        </w:rPr>
        <w:t>Verwer</w:t>
      </w:r>
      <w:proofErr w:type="spellEnd"/>
      <w:r>
        <w:rPr>
          <w:rStyle w:val="RSCB02ArticleTextChar"/>
          <w:b w:val="0"/>
          <w:lang w:val="en-US" w:eastAsia="zh-CN"/>
        </w:rPr>
        <w:t xml:space="preserve">, H. </w:t>
      </w:r>
      <w:proofErr w:type="spellStart"/>
      <w:r>
        <w:rPr>
          <w:rStyle w:val="RSCB02ArticleTextChar"/>
          <w:b w:val="0"/>
          <w:lang w:val="en-US" w:eastAsia="zh-CN"/>
        </w:rPr>
        <w:t>Meekes</w:t>
      </w:r>
      <w:proofErr w:type="spellEnd"/>
      <w:r>
        <w:rPr>
          <w:rStyle w:val="RSCB02ArticleTextChar"/>
          <w:b w:val="0"/>
          <w:lang w:val="en-US" w:eastAsia="zh-CN"/>
        </w:rPr>
        <w:t xml:space="preserve">, E. </w:t>
      </w:r>
      <w:proofErr w:type="spellStart"/>
      <w:r>
        <w:rPr>
          <w:rStyle w:val="RSCB02ArticleTextChar"/>
          <w:b w:val="0"/>
          <w:lang w:val="en-US" w:eastAsia="zh-CN"/>
        </w:rPr>
        <w:t>Vlieg</w:t>
      </w:r>
      <w:proofErr w:type="spellEnd"/>
      <w:r>
        <w:rPr>
          <w:rStyle w:val="RSCB02ArticleTextChar"/>
          <w:b w:val="0"/>
          <w:lang w:val="en-US" w:eastAsia="zh-CN"/>
        </w:rPr>
        <w:t xml:space="preserve"> and G. </w:t>
      </w:r>
      <w:proofErr w:type="spellStart"/>
      <w:r>
        <w:rPr>
          <w:rStyle w:val="RSCB02ArticleTextChar"/>
          <w:b w:val="0"/>
          <w:lang w:val="en-US" w:eastAsia="zh-CN"/>
        </w:rPr>
        <w:t>Deroover</w:t>
      </w:r>
      <w:proofErr w:type="spellEnd"/>
      <w:r>
        <w:rPr>
          <w:rStyle w:val="RSCB02ArticleTextChar"/>
          <w:b w:val="0"/>
          <w:lang w:val="en-US" w:eastAsia="zh-CN"/>
        </w:rPr>
        <w:t xml:space="preserve">, </w:t>
      </w:r>
      <w:r>
        <w:rPr>
          <w:rStyle w:val="RSCB02ArticleTextChar"/>
          <w:b w:val="0"/>
          <w:i/>
          <w:lang w:val="en-US" w:eastAsia="zh-CN"/>
        </w:rPr>
        <w:t xml:space="preserve">J. Appl. </w:t>
      </w:r>
      <w:proofErr w:type="spellStart"/>
      <w:r>
        <w:rPr>
          <w:rStyle w:val="RSCB02ArticleTextChar"/>
          <w:b w:val="0"/>
          <w:i/>
          <w:lang w:val="en-US" w:eastAsia="zh-CN"/>
        </w:rPr>
        <w:t>Crystallogr</w:t>
      </w:r>
      <w:proofErr w:type="spellEnd"/>
      <w:r>
        <w:rPr>
          <w:rStyle w:val="RSCB02ArticleTextChar"/>
          <w:b w:val="0"/>
          <w:i/>
          <w:lang w:val="en-US" w:eastAsia="zh-CN"/>
        </w:rPr>
        <w:t>.</w:t>
      </w:r>
      <w:r>
        <w:rPr>
          <w:rStyle w:val="RSCB02ArticleTextChar"/>
          <w:b w:val="0"/>
          <w:lang w:val="en-US" w:eastAsia="zh-CN"/>
        </w:rPr>
        <w:t xml:space="preserve">, 2007, </w:t>
      </w:r>
      <w:r>
        <w:rPr>
          <w:rStyle w:val="RSCB02ArticleTextChar"/>
          <w:lang w:val="en-US" w:eastAsia="zh-CN"/>
        </w:rPr>
        <w:t>40</w:t>
      </w:r>
      <w:r>
        <w:rPr>
          <w:rStyle w:val="RSCB02ArticleTextChar"/>
          <w:b w:val="0"/>
          <w:lang w:val="en-US" w:eastAsia="zh-CN"/>
        </w:rPr>
        <w:t>, 105.</w:t>
      </w:r>
    </w:p>
    <w:p w14:paraId="45C25A26"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[172] K.-H. Kim, D. H. Jung, D. Kim, A. Lee, K. Choi, Y. Kim and S.-H. Choi, </w:t>
      </w:r>
      <w:r>
        <w:rPr>
          <w:rStyle w:val="RSCB02ArticleTextChar"/>
          <w:b w:val="0"/>
          <w:i/>
          <w:lang w:val="en-US" w:eastAsia="zh-CN"/>
        </w:rPr>
        <w:t xml:space="preserve">Dyes </w:t>
      </w:r>
      <w:proofErr w:type="spellStart"/>
      <w:r>
        <w:rPr>
          <w:rStyle w:val="RSCB02ArticleTextChar"/>
          <w:b w:val="0"/>
          <w:i/>
          <w:lang w:val="en-US" w:eastAsia="zh-CN"/>
        </w:rPr>
        <w:t>Pigm</w:t>
      </w:r>
      <w:proofErr w:type="spellEnd"/>
      <w:r>
        <w:rPr>
          <w:rStyle w:val="RSCB02ArticleTextChar"/>
          <w:b w:val="0"/>
          <w:i/>
          <w:lang w:val="en-US" w:eastAsia="zh-CN"/>
        </w:rPr>
        <w:t>.</w:t>
      </w:r>
      <w:r>
        <w:rPr>
          <w:rStyle w:val="RSCB02ArticleTextChar"/>
          <w:b w:val="0"/>
          <w:lang w:val="en-US" w:eastAsia="zh-CN"/>
        </w:rPr>
        <w:t xml:space="preserve">, 2011, </w:t>
      </w:r>
      <w:r>
        <w:rPr>
          <w:rStyle w:val="RSCB02ArticleTextChar"/>
          <w:lang w:val="en-US" w:eastAsia="zh-CN"/>
        </w:rPr>
        <w:t>89</w:t>
      </w:r>
      <w:r>
        <w:rPr>
          <w:rStyle w:val="RSCB02ArticleTextChar"/>
          <w:b w:val="0"/>
          <w:lang w:val="en-US" w:eastAsia="zh-CN"/>
        </w:rPr>
        <w:t>, 37.</w:t>
      </w:r>
    </w:p>
    <w:p w14:paraId="4C0941EA"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[173] Y. </w:t>
      </w:r>
      <w:proofErr w:type="spellStart"/>
      <w:r>
        <w:rPr>
          <w:rStyle w:val="RSCB02ArticleTextChar"/>
          <w:b w:val="0"/>
          <w:lang w:val="en-US" w:eastAsia="zh-CN"/>
        </w:rPr>
        <w:t>Morisaki</w:t>
      </w:r>
      <w:proofErr w:type="spellEnd"/>
      <w:r>
        <w:rPr>
          <w:rStyle w:val="RSCB02ArticleTextChar"/>
          <w:b w:val="0"/>
          <w:lang w:val="en-US" w:eastAsia="zh-CN"/>
        </w:rPr>
        <w:t xml:space="preserve">, L. Lin and Y. </w:t>
      </w:r>
      <w:proofErr w:type="spellStart"/>
      <w:r>
        <w:rPr>
          <w:rStyle w:val="RSCB02ArticleTextChar"/>
          <w:b w:val="0"/>
          <w:lang w:val="en-US" w:eastAsia="zh-CN"/>
        </w:rPr>
        <w:t>Chujo</w:t>
      </w:r>
      <w:proofErr w:type="spellEnd"/>
      <w:r>
        <w:rPr>
          <w:rStyle w:val="RSCB02ArticleTextChar"/>
          <w:b w:val="0"/>
          <w:lang w:val="en-US" w:eastAsia="zh-CN"/>
        </w:rPr>
        <w:t xml:space="preserve">, </w:t>
      </w:r>
      <w:r>
        <w:rPr>
          <w:rStyle w:val="RSCB02ArticleTextChar"/>
          <w:b w:val="0"/>
          <w:i/>
          <w:lang w:val="en-US" w:eastAsia="zh-CN"/>
        </w:rPr>
        <w:t xml:space="preserve">J. </w:t>
      </w:r>
      <w:proofErr w:type="spellStart"/>
      <w:r>
        <w:rPr>
          <w:rStyle w:val="RSCB02ArticleTextChar"/>
          <w:b w:val="0"/>
          <w:i/>
          <w:lang w:val="en-US" w:eastAsia="zh-CN"/>
        </w:rPr>
        <w:t>Polym</w:t>
      </w:r>
      <w:proofErr w:type="spellEnd"/>
      <w:r>
        <w:rPr>
          <w:rStyle w:val="RSCB02ArticleTextChar"/>
          <w:b w:val="0"/>
          <w:i/>
          <w:lang w:val="en-US" w:eastAsia="zh-CN"/>
        </w:rPr>
        <w:t xml:space="preserve">. Sci., Part A: </w:t>
      </w:r>
      <w:proofErr w:type="spellStart"/>
      <w:r>
        <w:rPr>
          <w:rStyle w:val="RSCB02ArticleTextChar"/>
          <w:b w:val="0"/>
          <w:i/>
          <w:lang w:val="en-US" w:eastAsia="zh-CN"/>
        </w:rPr>
        <w:t>Polym</w:t>
      </w:r>
      <w:proofErr w:type="spellEnd"/>
      <w:r>
        <w:rPr>
          <w:rStyle w:val="RSCB02ArticleTextChar"/>
          <w:b w:val="0"/>
          <w:i/>
          <w:lang w:val="en-US" w:eastAsia="zh-CN"/>
        </w:rPr>
        <w:t>. Chem.</w:t>
      </w:r>
      <w:r>
        <w:rPr>
          <w:rStyle w:val="RSCB02ArticleTextChar"/>
          <w:b w:val="0"/>
          <w:lang w:val="en-US" w:eastAsia="zh-CN"/>
        </w:rPr>
        <w:t xml:space="preserve">, 2009, </w:t>
      </w:r>
      <w:r>
        <w:rPr>
          <w:rStyle w:val="RSCB02ArticleTextChar"/>
          <w:lang w:val="en-US" w:eastAsia="zh-CN"/>
        </w:rPr>
        <w:t>47</w:t>
      </w:r>
      <w:r>
        <w:rPr>
          <w:rStyle w:val="RSCB02ArticleTextChar"/>
          <w:b w:val="0"/>
          <w:lang w:val="en-US" w:eastAsia="zh-CN"/>
        </w:rPr>
        <w:t>, 5979.</w:t>
      </w:r>
    </w:p>
    <w:p w14:paraId="1A328D3F" w14:textId="77777777" w:rsidR="0048105E" w:rsidRDefault="0048105E" w:rsidP="0048105E">
      <w:pPr>
        <w:pStyle w:val="RSCB08CHeadingIn-line"/>
        <w:jc w:val="both"/>
        <w:rPr>
          <w:rStyle w:val="RSCB02ArticleTextChar"/>
          <w:b w:val="0"/>
          <w:lang w:val="en-US" w:eastAsia="zh-CN"/>
        </w:rPr>
      </w:pPr>
      <w:r>
        <w:rPr>
          <w:rStyle w:val="RSCB02ArticleTextChar"/>
          <w:b w:val="0"/>
          <w:lang w:val="en-US" w:eastAsia="zh-CN"/>
        </w:rPr>
        <w:t xml:space="preserve">[174] T. Ben, H. Ren, S. Ma, D. Cao, J. Lan, X. Jing, W. Wang, J. Xu, F. Deng, J. M. Simmons, S. </w:t>
      </w:r>
      <w:proofErr w:type="spellStart"/>
      <w:r>
        <w:rPr>
          <w:rStyle w:val="RSCB02ArticleTextChar"/>
          <w:b w:val="0"/>
          <w:lang w:val="en-US" w:eastAsia="zh-CN"/>
        </w:rPr>
        <w:t>Qiu</w:t>
      </w:r>
      <w:proofErr w:type="spellEnd"/>
      <w:r>
        <w:rPr>
          <w:rStyle w:val="RSCB02ArticleTextChar"/>
          <w:b w:val="0"/>
          <w:lang w:val="en-US" w:eastAsia="zh-CN"/>
        </w:rPr>
        <w:t xml:space="preserve"> and G. Zhu,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w:t>
      </w:r>
      <w:r>
        <w:rPr>
          <w:rStyle w:val="RSCB02ArticleTextChar"/>
          <w:b w:val="0"/>
          <w:lang w:val="en-US" w:eastAsia="zh-CN"/>
        </w:rPr>
        <w:t xml:space="preserve"> 2009, </w:t>
      </w:r>
      <w:r>
        <w:rPr>
          <w:rStyle w:val="RSCB02ArticleTextChar"/>
          <w:lang w:val="en-US" w:eastAsia="zh-CN"/>
        </w:rPr>
        <w:t>48</w:t>
      </w:r>
      <w:r>
        <w:rPr>
          <w:rStyle w:val="RSCB02ArticleTextChar"/>
          <w:b w:val="0"/>
          <w:lang w:val="en-US" w:eastAsia="zh-CN"/>
        </w:rPr>
        <w:t>, 9457.</w:t>
      </w:r>
    </w:p>
    <w:p w14:paraId="20615832" w14:textId="77777777" w:rsidR="0048105E" w:rsidRDefault="0048105E" w:rsidP="0048105E">
      <w:pPr>
        <w:pStyle w:val="RSCB08CHeadingIn-line"/>
        <w:jc w:val="both"/>
      </w:pPr>
      <w:r>
        <w:rPr>
          <w:rStyle w:val="RSCB02ArticleTextChar"/>
          <w:b w:val="0"/>
          <w:lang w:val="en-US" w:eastAsia="zh-CN"/>
        </w:rPr>
        <w:t>[175]</w:t>
      </w:r>
      <w:r>
        <w:rPr>
          <w:lang w:val="en-US"/>
        </w:rPr>
        <w:t xml:space="preserve"> </w:t>
      </w:r>
      <w:r>
        <w:rPr>
          <w:rStyle w:val="RSCB02ArticleTextChar"/>
          <w:b w:val="0"/>
          <w:lang w:val="en-US" w:eastAsia="zh-CN"/>
        </w:rPr>
        <w:t xml:space="preserve">A. J. Dobson and R. E. </w:t>
      </w:r>
      <w:proofErr w:type="spellStart"/>
      <w:r>
        <w:rPr>
          <w:rStyle w:val="RSCB02ArticleTextChar"/>
          <w:b w:val="0"/>
          <w:lang w:val="en-US" w:eastAsia="zh-CN"/>
        </w:rPr>
        <w:t>Gerkin</w:t>
      </w:r>
      <w:proofErr w:type="spellEnd"/>
      <w:r>
        <w:rPr>
          <w:rStyle w:val="RSCB02ArticleTextChar"/>
          <w:b w:val="0"/>
          <w:lang w:val="en-US" w:eastAsia="zh-CN"/>
        </w:rPr>
        <w:t xml:space="preserve">, </w:t>
      </w:r>
      <w:r>
        <w:rPr>
          <w:rStyle w:val="RSCB02ArticleTextChar"/>
          <w:b w:val="0"/>
          <w:i/>
          <w:lang w:val="en-US" w:eastAsia="zh-CN"/>
        </w:rPr>
        <w:t xml:space="preserve">Acta </w:t>
      </w:r>
      <w:proofErr w:type="spellStart"/>
      <w:r>
        <w:rPr>
          <w:rStyle w:val="RSCB02ArticleTextChar"/>
          <w:b w:val="0"/>
          <w:i/>
          <w:lang w:val="en-US" w:eastAsia="zh-CN"/>
        </w:rPr>
        <w:t>Crystallogr</w:t>
      </w:r>
      <w:proofErr w:type="spellEnd"/>
      <w:r>
        <w:rPr>
          <w:rStyle w:val="RSCB02ArticleTextChar"/>
          <w:b w:val="0"/>
          <w:i/>
          <w:lang w:val="en-US" w:eastAsia="zh-CN"/>
        </w:rPr>
        <w:t>., Sect. C</w:t>
      </w:r>
      <w:r>
        <w:rPr>
          <w:rStyle w:val="RSCB02ArticleTextChar"/>
          <w:b w:val="0"/>
          <w:lang w:val="en-US" w:eastAsia="zh-CN"/>
        </w:rPr>
        <w:t xml:space="preserve">, 1998, </w:t>
      </w:r>
      <w:r>
        <w:rPr>
          <w:rStyle w:val="RSCB02ArticleTextChar"/>
          <w:lang w:val="en-US" w:eastAsia="zh-CN"/>
        </w:rPr>
        <w:t>54</w:t>
      </w:r>
      <w:r>
        <w:rPr>
          <w:rStyle w:val="RSCB02ArticleTextChar"/>
          <w:b w:val="0"/>
          <w:lang w:val="en-US" w:eastAsia="zh-CN"/>
        </w:rPr>
        <w:t>, 1503.</w:t>
      </w:r>
    </w:p>
    <w:p w14:paraId="51813361" w14:textId="77777777" w:rsidR="0048105E" w:rsidRDefault="0048105E" w:rsidP="0048105E">
      <w:pPr>
        <w:pStyle w:val="RSCB08CHeadingIn-line"/>
        <w:jc w:val="both"/>
        <w:rPr>
          <w:rStyle w:val="RSCB02ArticleTextChar"/>
        </w:rPr>
      </w:pPr>
      <w:r>
        <w:rPr>
          <w:rStyle w:val="RSCB02ArticleTextChar"/>
          <w:b w:val="0"/>
          <w:lang w:val="en-US" w:eastAsia="zh-CN"/>
        </w:rPr>
        <w:t xml:space="preserve">[176] C. B. </w:t>
      </w:r>
      <w:proofErr w:type="spellStart"/>
      <w:r>
        <w:rPr>
          <w:rStyle w:val="RSCB02ArticleTextChar"/>
          <w:b w:val="0"/>
          <w:lang w:val="en-US" w:eastAsia="zh-CN"/>
        </w:rPr>
        <w:t>Aakeroy</w:t>
      </w:r>
      <w:proofErr w:type="spellEnd"/>
      <w:r>
        <w:rPr>
          <w:rStyle w:val="RSCB02ArticleTextChar"/>
          <w:b w:val="0"/>
          <w:lang w:val="en-US" w:eastAsia="zh-CN"/>
        </w:rPr>
        <w:t xml:space="preserve">, D. P. Hughes, J. M. McCabe and M. </w:t>
      </w:r>
      <w:proofErr w:type="spellStart"/>
      <w:r>
        <w:rPr>
          <w:rStyle w:val="RSCB02ArticleTextChar"/>
          <w:b w:val="0"/>
          <w:lang w:val="en-US" w:eastAsia="zh-CN"/>
        </w:rPr>
        <w:t>Nieuwenhuyzen</w:t>
      </w:r>
      <w:proofErr w:type="spellEnd"/>
      <w:r>
        <w:rPr>
          <w:rStyle w:val="RSCB02ArticleTextChar"/>
          <w:b w:val="0"/>
          <w:lang w:val="en-US" w:eastAsia="zh-CN"/>
        </w:rPr>
        <w:t xml:space="preserve">, </w:t>
      </w:r>
      <w:proofErr w:type="spellStart"/>
      <w:r>
        <w:rPr>
          <w:rStyle w:val="RSCB02ArticleTextChar"/>
          <w:b w:val="0"/>
          <w:i/>
          <w:lang w:val="en-US" w:eastAsia="zh-CN"/>
        </w:rPr>
        <w:t>Supramol</w:t>
      </w:r>
      <w:proofErr w:type="spellEnd"/>
      <w:r>
        <w:rPr>
          <w:rStyle w:val="RSCB02ArticleTextChar"/>
          <w:b w:val="0"/>
          <w:i/>
          <w:lang w:val="en-US" w:eastAsia="zh-CN"/>
        </w:rPr>
        <w:t>. Chem.</w:t>
      </w:r>
      <w:r>
        <w:rPr>
          <w:rStyle w:val="RSCB02ArticleTextChar"/>
          <w:b w:val="0"/>
          <w:lang w:val="en-US" w:eastAsia="zh-CN"/>
        </w:rPr>
        <w:t xml:space="preserve">, 1998, </w:t>
      </w:r>
      <w:r>
        <w:rPr>
          <w:rStyle w:val="RSCB02ArticleTextChar"/>
          <w:lang w:val="en-US" w:eastAsia="zh-CN"/>
        </w:rPr>
        <w:t>9</w:t>
      </w:r>
      <w:r>
        <w:rPr>
          <w:rStyle w:val="RSCB02ArticleTextChar"/>
          <w:b w:val="0"/>
          <w:lang w:val="en-US" w:eastAsia="zh-CN"/>
        </w:rPr>
        <w:t xml:space="preserve">, 127. </w:t>
      </w:r>
    </w:p>
    <w:p w14:paraId="649CF970" w14:textId="77777777" w:rsidR="0048105E" w:rsidRDefault="0048105E" w:rsidP="0048105E">
      <w:pPr>
        <w:pStyle w:val="RSCB08CHeadingIn-line"/>
        <w:jc w:val="both"/>
      </w:pPr>
      <w:r>
        <w:rPr>
          <w:rStyle w:val="RSCB02ArticleTextChar"/>
          <w:b w:val="0"/>
          <w:lang w:val="en-US" w:eastAsia="zh-CN"/>
        </w:rPr>
        <w:t xml:space="preserve">[177] </w:t>
      </w:r>
      <w:r>
        <w:rPr>
          <w:b w:val="0"/>
          <w:lang w:val="en-US" w:eastAsia="zh-CN"/>
        </w:rPr>
        <w:t xml:space="preserve">K. </w:t>
      </w:r>
      <w:proofErr w:type="spellStart"/>
      <w:r>
        <w:rPr>
          <w:b w:val="0"/>
          <w:lang w:val="en-US" w:eastAsia="zh-CN"/>
        </w:rPr>
        <w:t>Fujii</w:t>
      </w:r>
      <w:proofErr w:type="spellEnd"/>
      <w:r>
        <w:rPr>
          <w:b w:val="0"/>
          <w:lang w:val="en-US" w:eastAsia="zh-CN"/>
        </w:rPr>
        <w:t xml:space="preserve">, A. </w:t>
      </w:r>
      <w:proofErr w:type="spellStart"/>
      <w:r>
        <w:rPr>
          <w:b w:val="0"/>
          <w:lang w:val="en-US" w:eastAsia="zh-CN"/>
        </w:rPr>
        <w:t>Sakon</w:t>
      </w:r>
      <w:proofErr w:type="spellEnd"/>
      <w:r>
        <w:rPr>
          <w:b w:val="0"/>
          <w:lang w:val="en-US" w:eastAsia="zh-CN"/>
        </w:rPr>
        <w:t xml:space="preserve">, A. </w:t>
      </w:r>
      <w:proofErr w:type="spellStart"/>
      <w:r>
        <w:rPr>
          <w:b w:val="0"/>
          <w:lang w:val="en-US" w:eastAsia="zh-CN"/>
        </w:rPr>
        <w:t>Sekine</w:t>
      </w:r>
      <w:proofErr w:type="spellEnd"/>
      <w:r>
        <w:rPr>
          <w:b w:val="0"/>
          <w:lang w:val="en-US" w:eastAsia="zh-CN"/>
        </w:rPr>
        <w:t xml:space="preserve"> and H. </w:t>
      </w:r>
      <w:proofErr w:type="spellStart"/>
      <w:r>
        <w:rPr>
          <w:b w:val="0"/>
          <w:lang w:val="en-US" w:eastAsia="zh-CN"/>
        </w:rPr>
        <w:t>Uekusa</w:t>
      </w:r>
      <w:proofErr w:type="spellEnd"/>
      <w:r>
        <w:rPr>
          <w:b w:val="0"/>
          <w:lang w:val="en-US" w:eastAsia="zh-CN"/>
        </w:rPr>
        <w:t xml:space="preserve">, </w:t>
      </w:r>
      <w:proofErr w:type="spellStart"/>
      <w:r>
        <w:rPr>
          <w:b w:val="0"/>
          <w:i/>
          <w:lang w:val="en-US" w:eastAsia="zh-CN"/>
        </w:rPr>
        <w:t>Cryst</w:t>
      </w:r>
      <w:proofErr w:type="spellEnd"/>
      <w:r>
        <w:rPr>
          <w:b w:val="0"/>
          <w:i/>
          <w:lang w:val="en-US" w:eastAsia="zh-CN"/>
        </w:rPr>
        <w:t>. Growth Des.</w:t>
      </w:r>
      <w:r>
        <w:rPr>
          <w:b w:val="0"/>
          <w:lang w:val="en-US" w:eastAsia="zh-CN"/>
        </w:rPr>
        <w:t xml:space="preserve">, 2011, </w:t>
      </w:r>
      <w:r>
        <w:rPr>
          <w:lang w:val="en-US" w:eastAsia="zh-CN"/>
        </w:rPr>
        <w:t>10</w:t>
      </w:r>
      <w:r>
        <w:rPr>
          <w:b w:val="0"/>
          <w:lang w:val="en-US" w:eastAsia="zh-CN"/>
        </w:rPr>
        <w:t>, 4305.</w:t>
      </w:r>
    </w:p>
    <w:p w14:paraId="751A186C" w14:textId="77777777" w:rsidR="0048105E" w:rsidRDefault="0048105E" w:rsidP="0048105E">
      <w:pPr>
        <w:pStyle w:val="RSCB08CHeadingIn-line"/>
        <w:jc w:val="both"/>
        <w:rPr>
          <w:b w:val="0"/>
          <w:lang w:val="en-US" w:eastAsia="zh-CN"/>
        </w:rPr>
      </w:pPr>
      <w:r>
        <w:rPr>
          <w:rStyle w:val="RSCB02ArticleTextChar"/>
          <w:b w:val="0"/>
          <w:lang w:val="en-US" w:eastAsia="zh-CN"/>
        </w:rPr>
        <w:t xml:space="preserve">[178] </w:t>
      </w:r>
      <w:r>
        <w:rPr>
          <w:b w:val="0"/>
          <w:lang w:val="en-US" w:eastAsia="zh-CN"/>
        </w:rPr>
        <w:t xml:space="preserve">A. </w:t>
      </w:r>
      <w:proofErr w:type="spellStart"/>
      <w:r>
        <w:rPr>
          <w:b w:val="0"/>
          <w:lang w:val="en-US" w:eastAsia="zh-CN"/>
        </w:rPr>
        <w:t>Sakon</w:t>
      </w:r>
      <w:proofErr w:type="spellEnd"/>
      <w:r>
        <w:rPr>
          <w:b w:val="0"/>
          <w:lang w:val="en-US" w:eastAsia="zh-CN"/>
        </w:rPr>
        <w:t xml:space="preserve">, A. </w:t>
      </w:r>
      <w:proofErr w:type="spellStart"/>
      <w:r>
        <w:rPr>
          <w:b w:val="0"/>
          <w:lang w:val="en-US" w:eastAsia="zh-CN"/>
        </w:rPr>
        <w:t>Sekine</w:t>
      </w:r>
      <w:proofErr w:type="spellEnd"/>
      <w:r>
        <w:rPr>
          <w:b w:val="0"/>
          <w:lang w:val="en-US" w:eastAsia="zh-CN"/>
        </w:rPr>
        <w:t xml:space="preserve"> and H. </w:t>
      </w:r>
      <w:proofErr w:type="spellStart"/>
      <w:r>
        <w:rPr>
          <w:b w:val="0"/>
          <w:lang w:val="en-US" w:eastAsia="zh-CN"/>
        </w:rPr>
        <w:t>Uekusa</w:t>
      </w:r>
      <w:proofErr w:type="spellEnd"/>
      <w:r>
        <w:rPr>
          <w:b w:val="0"/>
          <w:lang w:val="en-US" w:eastAsia="zh-CN"/>
        </w:rPr>
        <w:t xml:space="preserve">, </w:t>
      </w:r>
      <w:proofErr w:type="spellStart"/>
      <w:r>
        <w:rPr>
          <w:b w:val="0"/>
          <w:i/>
          <w:lang w:val="en-US" w:eastAsia="zh-CN"/>
        </w:rPr>
        <w:t>Cryst</w:t>
      </w:r>
      <w:proofErr w:type="spellEnd"/>
      <w:r>
        <w:rPr>
          <w:b w:val="0"/>
          <w:i/>
          <w:lang w:val="en-US" w:eastAsia="zh-CN"/>
        </w:rPr>
        <w:t>. Growth Des.</w:t>
      </w:r>
      <w:r>
        <w:rPr>
          <w:b w:val="0"/>
          <w:lang w:val="en-US" w:eastAsia="zh-CN"/>
        </w:rPr>
        <w:t xml:space="preserve">, 2016, </w:t>
      </w:r>
      <w:r>
        <w:rPr>
          <w:lang w:val="en-US" w:eastAsia="zh-CN"/>
        </w:rPr>
        <w:t>8</w:t>
      </w:r>
      <w:r>
        <w:rPr>
          <w:b w:val="0"/>
          <w:lang w:val="en-US" w:eastAsia="zh-CN"/>
        </w:rPr>
        <w:t>, 4635.</w:t>
      </w:r>
    </w:p>
    <w:p w14:paraId="0527E62B" w14:textId="77777777" w:rsidR="0048105E" w:rsidRDefault="0048105E" w:rsidP="0048105E">
      <w:pPr>
        <w:pStyle w:val="RSCB08CHeadingIn-line"/>
        <w:jc w:val="both"/>
        <w:rPr>
          <w:b w:val="0"/>
          <w:lang w:val="en-US" w:eastAsia="zh-CN"/>
        </w:rPr>
      </w:pPr>
      <w:r>
        <w:rPr>
          <w:rStyle w:val="RSCB02ArticleTextChar"/>
          <w:b w:val="0"/>
          <w:lang w:val="en-US" w:eastAsia="zh-CN"/>
        </w:rPr>
        <w:t xml:space="preserve">[179] </w:t>
      </w:r>
      <w:r>
        <w:rPr>
          <w:b w:val="0"/>
          <w:lang w:val="en-US" w:eastAsia="zh-CN"/>
        </w:rPr>
        <w:t xml:space="preserve">I. Fonseca, S. Martinez-Carrera and S. Garcia-Blanco, </w:t>
      </w:r>
      <w:r>
        <w:rPr>
          <w:b w:val="0"/>
          <w:i/>
          <w:lang w:val="en-US" w:eastAsia="zh-CN"/>
        </w:rPr>
        <w:t xml:space="preserve">Acta </w:t>
      </w:r>
      <w:proofErr w:type="spellStart"/>
      <w:r>
        <w:rPr>
          <w:b w:val="0"/>
          <w:i/>
          <w:lang w:val="en-US" w:eastAsia="zh-CN"/>
        </w:rPr>
        <w:t>Crystallogr</w:t>
      </w:r>
      <w:proofErr w:type="spellEnd"/>
      <w:r>
        <w:rPr>
          <w:b w:val="0"/>
          <w:i/>
          <w:lang w:val="en-US" w:eastAsia="zh-CN"/>
        </w:rPr>
        <w:t>., Sect. C</w:t>
      </w:r>
      <w:r>
        <w:rPr>
          <w:b w:val="0"/>
          <w:lang w:val="en-US" w:eastAsia="zh-CN"/>
        </w:rPr>
        <w:t xml:space="preserve">, 1986, </w:t>
      </w:r>
      <w:r>
        <w:rPr>
          <w:lang w:val="en-US" w:eastAsia="zh-CN"/>
        </w:rPr>
        <w:t>42</w:t>
      </w:r>
      <w:r>
        <w:rPr>
          <w:b w:val="0"/>
          <w:lang w:val="en-US" w:eastAsia="zh-CN"/>
        </w:rPr>
        <w:t>, 1618.</w:t>
      </w:r>
    </w:p>
    <w:p w14:paraId="66B5A7B5" w14:textId="77777777" w:rsidR="0048105E" w:rsidRDefault="0048105E" w:rsidP="0048105E">
      <w:pPr>
        <w:pStyle w:val="RSCB08CHeadingIn-line"/>
        <w:jc w:val="both"/>
        <w:rPr>
          <w:b w:val="0"/>
          <w:lang w:val="en-US" w:eastAsia="zh-CN"/>
        </w:rPr>
      </w:pPr>
      <w:r>
        <w:rPr>
          <w:rStyle w:val="RSCB02ArticleTextChar"/>
          <w:b w:val="0"/>
          <w:lang w:val="en-US" w:eastAsia="zh-CN"/>
        </w:rPr>
        <w:t xml:space="preserve">[180] </w:t>
      </w:r>
      <w:r>
        <w:rPr>
          <w:b w:val="0"/>
          <w:lang w:val="en-US" w:eastAsia="zh-CN"/>
        </w:rPr>
        <w:t xml:space="preserve">M. Parvez, S. </w:t>
      </w:r>
      <w:proofErr w:type="spellStart"/>
      <w:r>
        <w:rPr>
          <w:b w:val="0"/>
          <w:lang w:val="en-US" w:eastAsia="zh-CN"/>
        </w:rPr>
        <w:t>Arayne</w:t>
      </w:r>
      <w:proofErr w:type="spellEnd"/>
      <w:r>
        <w:rPr>
          <w:b w:val="0"/>
          <w:lang w:val="en-US" w:eastAsia="zh-CN"/>
        </w:rPr>
        <w:t xml:space="preserve">, N. Sultana and A. Z. Siddiqi, </w:t>
      </w:r>
      <w:r>
        <w:rPr>
          <w:b w:val="0"/>
          <w:i/>
          <w:lang w:val="en-US" w:eastAsia="zh-CN"/>
        </w:rPr>
        <w:t xml:space="preserve">Acta </w:t>
      </w:r>
      <w:proofErr w:type="spellStart"/>
      <w:r>
        <w:rPr>
          <w:b w:val="0"/>
          <w:i/>
          <w:lang w:val="en-US" w:eastAsia="zh-CN"/>
        </w:rPr>
        <w:t>Crystallogr</w:t>
      </w:r>
      <w:proofErr w:type="spellEnd"/>
      <w:r>
        <w:rPr>
          <w:b w:val="0"/>
          <w:i/>
          <w:lang w:val="en-US" w:eastAsia="zh-CN"/>
        </w:rPr>
        <w:t xml:space="preserve">., Sect. C: </w:t>
      </w:r>
      <w:proofErr w:type="spellStart"/>
      <w:r>
        <w:rPr>
          <w:b w:val="0"/>
          <w:i/>
          <w:lang w:val="en-US" w:eastAsia="zh-CN"/>
        </w:rPr>
        <w:t>Cryst</w:t>
      </w:r>
      <w:proofErr w:type="spellEnd"/>
      <w:r>
        <w:rPr>
          <w:b w:val="0"/>
          <w:i/>
          <w:lang w:val="en-US" w:eastAsia="zh-CN"/>
        </w:rPr>
        <w:t xml:space="preserve">. Struct. </w:t>
      </w:r>
      <w:proofErr w:type="spellStart"/>
      <w:r>
        <w:rPr>
          <w:b w:val="0"/>
          <w:i/>
          <w:lang w:val="en-US" w:eastAsia="zh-CN"/>
        </w:rPr>
        <w:t>Commun</w:t>
      </w:r>
      <w:proofErr w:type="spellEnd"/>
      <w:r>
        <w:rPr>
          <w:b w:val="0"/>
          <w:i/>
          <w:lang w:val="en-US" w:eastAsia="zh-CN"/>
        </w:rPr>
        <w:t>.</w:t>
      </w:r>
      <w:r>
        <w:rPr>
          <w:b w:val="0"/>
          <w:lang w:val="en-US" w:eastAsia="zh-CN"/>
        </w:rPr>
        <w:t xml:space="preserve">, 2004, </w:t>
      </w:r>
      <w:r>
        <w:rPr>
          <w:lang w:val="en-US" w:eastAsia="zh-CN"/>
        </w:rPr>
        <w:t>60</w:t>
      </w:r>
      <w:r>
        <w:rPr>
          <w:b w:val="0"/>
          <w:lang w:val="en-US" w:eastAsia="zh-CN"/>
        </w:rPr>
        <w:t>, o281.</w:t>
      </w:r>
    </w:p>
    <w:p w14:paraId="61EFAB69" w14:textId="77777777" w:rsidR="0048105E" w:rsidRDefault="0048105E" w:rsidP="0048105E">
      <w:pPr>
        <w:pStyle w:val="RSCB08CHeadingIn-line"/>
        <w:jc w:val="both"/>
        <w:rPr>
          <w:b w:val="0"/>
          <w:lang w:val="en-US" w:eastAsia="zh-CN"/>
        </w:rPr>
      </w:pPr>
      <w:r>
        <w:rPr>
          <w:rStyle w:val="RSCB02ArticleTextChar"/>
          <w:b w:val="0"/>
          <w:lang w:val="en-US" w:eastAsia="zh-CN"/>
        </w:rPr>
        <w:t>[181]</w:t>
      </w:r>
      <w:r>
        <w:rPr>
          <w:b w:val="0"/>
          <w:lang w:val="en-US" w:eastAsia="zh-CN"/>
        </w:rPr>
        <w:t xml:space="preserve"> F. Guo and K. D. M. Harris, </w:t>
      </w:r>
      <w:r>
        <w:rPr>
          <w:rStyle w:val="RSCB02ArticleTextChar"/>
          <w:b w:val="0"/>
          <w:i/>
          <w:lang w:val="en-US"/>
        </w:rPr>
        <w:t>J. Am. Chem. Soc.</w:t>
      </w:r>
      <w:r>
        <w:rPr>
          <w:rStyle w:val="RSCB02ArticleTextChar"/>
          <w:b w:val="0"/>
          <w:lang w:val="en-US"/>
        </w:rPr>
        <w:t>,</w:t>
      </w:r>
      <w:r>
        <w:rPr>
          <w:b w:val="0"/>
          <w:lang w:val="en-US" w:eastAsia="zh-CN"/>
        </w:rPr>
        <w:t xml:space="preserve"> 2005, </w:t>
      </w:r>
      <w:r>
        <w:rPr>
          <w:lang w:val="en-US" w:eastAsia="zh-CN"/>
        </w:rPr>
        <w:t>127</w:t>
      </w:r>
      <w:r>
        <w:rPr>
          <w:b w:val="0"/>
          <w:lang w:val="en-US" w:eastAsia="zh-CN"/>
        </w:rPr>
        <w:t>, 7314.</w:t>
      </w:r>
    </w:p>
    <w:p w14:paraId="428FC11F" w14:textId="77777777" w:rsidR="0048105E" w:rsidRDefault="0048105E" w:rsidP="0048105E">
      <w:pPr>
        <w:pStyle w:val="RSCB08CHeadingIn-line"/>
        <w:jc w:val="both"/>
        <w:rPr>
          <w:b w:val="0"/>
          <w:lang w:val="en-US" w:eastAsia="zh-CN"/>
        </w:rPr>
      </w:pPr>
      <w:r>
        <w:rPr>
          <w:rStyle w:val="RSCB02ArticleTextChar"/>
          <w:b w:val="0"/>
          <w:lang w:val="en-US" w:eastAsia="zh-CN"/>
        </w:rPr>
        <w:t xml:space="preserve">[182] </w:t>
      </w:r>
      <w:r>
        <w:rPr>
          <w:b w:val="0"/>
          <w:lang w:val="en-US" w:eastAsia="zh-CN"/>
        </w:rPr>
        <w:t xml:space="preserve">E. Y. Cheung, K. D. M. Harris, T. Kang, J. R. </w:t>
      </w:r>
      <w:proofErr w:type="spellStart"/>
      <w:r>
        <w:rPr>
          <w:b w:val="0"/>
          <w:lang w:val="en-US" w:eastAsia="zh-CN"/>
        </w:rPr>
        <w:t>Scheffer</w:t>
      </w:r>
      <w:proofErr w:type="spellEnd"/>
      <w:r>
        <w:rPr>
          <w:b w:val="0"/>
          <w:lang w:val="en-US" w:eastAsia="zh-CN"/>
        </w:rPr>
        <w:t xml:space="preserve"> and J. Trotter, </w:t>
      </w:r>
      <w:r>
        <w:rPr>
          <w:rStyle w:val="RSCB02ArticleTextChar"/>
          <w:b w:val="0"/>
          <w:i/>
          <w:lang w:val="en-US"/>
        </w:rPr>
        <w:t>J. Am. Chem. Soc.</w:t>
      </w:r>
      <w:r>
        <w:rPr>
          <w:rStyle w:val="RSCB02ArticleTextChar"/>
          <w:b w:val="0"/>
          <w:lang w:val="en-US"/>
        </w:rPr>
        <w:t>,</w:t>
      </w:r>
      <w:r>
        <w:rPr>
          <w:b w:val="0"/>
          <w:lang w:val="en-US" w:eastAsia="zh-CN"/>
        </w:rPr>
        <w:t xml:space="preserve"> 2006, </w:t>
      </w:r>
      <w:r>
        <w:rPr>
          <w:lang w:val="en-US" w:eastAsia="zh-CN"/>
        </w:rPr>
        <w:t>128</w:t>
      </w:r>
      <w:r>
        <w:rPr>
          <w:b w:val="0"/>
          <w:lang w:val="en-US" w:eastAsia="zh-CN"/>
        </w:rPr>
        <w:t>, 15554.</w:t>
      </w:r>
    </w:p>
    <w:p w14:paraId="1FF0A445" w14:textId="77777777" w:rsidR="0048105E" w:rsidRDefault="0048105E" w:rsidP="0048105E">
      <w:pPr>
        <w:pStyle w:val="RSCB08CHeadingIn-line"/>
        <w:jc w:val="both"/>
        <w:rPr>
          <w:b w:val="0"/>
          <w:lang w:val="en-US" w:eastAsia="zh-CN"/>
        </w:rPr>
      </w:pPr>
      <w:r>
        <w:rPr>
          <w:rStyle w:val="RSCB02ArticleTextChar"/>
          <w:b w:val="0"/>
          <w:lang w:val="en-US" w:eastAsia="zh-CN"/>
        </w:rPr>
        <w:t>[183]</w:t>
      </w:r>
      <w:r>
        <w:rPr>
          <w:b w:val="0"/>
          <w:lang w:val="en-US" w:eastAsia="zh-CN"/>
        </w:rPr>
        <w:t xml:space="preserve"> M. B. J. Atkinson, I. </w:t>
      </w:r>
      <w:proofErr w:type="spellStart"/>
      <w:r>
        <w:rPr>
          <w:b w:val="0"/>
          <w:lang w:val="en-US" w:eastAsia="zh-CN"/>
        </w:rPr>
        <w:t>Halasz</w:t>
      </w:r>
      <w:proofErr w:type="spellEnd"/>
      <w:r>
        <w:rPr>
          <w:b w:val="0"/>
          <w:lang w:val="en-US" w:eastAsia="zh-CN"/>
        </w:rPr>
        <w:t xml:space="preserve">, D. K. </w:t>
      </w:r>
      <w:proofErr w:type="spellStart"/>
      <w:r>
        <w:rPr>
          <w:b w:val="0"/>
          <w:lang w:val="en-US" w:eastAsia="zh-CN"/>
        </w:rPr>
        <w:t>Bucar</w:t>
      </w:r>
      <w:proofErr w:type="spellEnd"/>
      <w:r>
        <w:rPr>
          <w:b w:val="0"/>
          <w:lang w:val="en-US" w:eastAsia="zh-CN"/>
        </w:rPr>
        <w:t xml:space="preserve">, R. E. </w:t>
      </w:r>
      <w:proofErr w:type="spellStart"/>
      <w:r>
        <w:rPr>
          <w:b w:val="0"/>
          <w:lang w:val="en-US" w:eastAsia="zh-CN"/>
        </w:rPr>
        <w:t>Dinnebier</w:t>
      </w:r>
      <w:proofErr w:type="spellEnd"/>
      <w:r>
        <w:rPr>
          <w:b w:val="0"/>
          <w:lang w:val="en-US" w:eastAsia="zh-CN"/>
        </w:rPr>
        <w:t xml:space="preserve">, S. V. </w:t>
      </w:r>
      <w:proofErr w:type="spellStart"/>
      <w:r>
        <w:rPr>
          <w:b w:val="0"/>
          <w:lang w:val="en-US" w:eastAsia="zh-CN"/>
        </w:rPr>
        <w:t>Santhana</w:t>
      </w:r>
      <w:proofErr w:type="spellEnd"/>
      <w:r>
        <w:rPr>
          <w:b w:val="0"/>
          <w:lang w:val="en-US" w:eastAsia="zh-CN"/>
        </w:rPr>
        <w:t xml:space="preserve"> </w:t>
      </w:r>
      <w:proofErr w:type="spellStart"/>
      <w:r>
        <w:rPr>
          <w:b w:val="0"/>
          <w:lang w:val="en-US" w:eastAsia="zh-CN"/>
        </w:rPr>
        <w:t>Mariappan</w:t>
      </w:r>
      <w:proofErr w:type="spellEnd"/>
      <w:r>
        <w:rPr>
          <w:b w:val="0"/>
          <w:lang w:val="en-US" w:eastAsia="zh-CN"/>
        </w:rPr>
        <w:t xml:space="preserve">, A. N. Sokolov and L. R. MacGillivray, </w:t>
      </w:r>
      <w:r>
        <w:rPr>
          <w:b w:val="0"/>
          <w:i/>
          <w:lang w:val="en-US" w:eastAsia="zh-CN"/>
        </w:rPr>
        <w:t xml:space="preserve">Chem. </w:t>
      </w:r>
      <w:proofErr w:type="spellStart"/>
      <w:r>
        <w:rPr>
          <w:b w:val="0"/>
          <w:i/>
          <w:lang w:val="en-US" w:eastAsia="zh-CN"/>
        </w:rPr>
        <w:t>Commun</w:t>
      </w:r>
      <w:proofErr w:type="spellEnd"/>
      <w:r>
        <w:rPr>
          <w:b w:val="0"/>
          <w:i/>
          <w:lang w:val="en-US" w:eastAsia="zh-CN"/>
        </w:rPr>
        <w:t>.</w:t>
      </w:r>
      <w:r>
        <w:rPr>
          <w:b w:val="0"/>
          <w:lang w:val="en-US" w:eastAsia="zh-CN"/>
        </w:rPr>
        <w:t xml:space="preserve">, 2011, </w:t>
      </w:r>
      <w:r>
        <w:rPr>
          <w:lang w:val="en-US" w:eastAsia="zh-CN"/>
        </w:rPr>
        <w:t>47</w:t>
      </w:r>
      <w:r>
        <w:rPr>
          <w:b w:val="0"/>
          <w:lang w:val="en-US" w:eastAsia="zh-CN"/>
        </w:rPr>
        <w:t>, 236.</w:t>
      </w:r>
    </w:p>
    <w:p w14:paraId="6DDAB505" w14:textId="77777777" w:rsidR="0048105E" w:rsidRDefault="0048105E" w:rsidP="0048105E">
      <w:pPr>
        <w:pStyle w:val="RSCB08CHeadingIn-line"/>
        <w:jc w:val="both"/>
        <w:rPr>
          <w:b w:val="0"/>
          <w:lang w:val="en-US" w:eastAsia="zh-CN"/>
        </w:rPr>
      </w:pPr>
      <w:r>
        <w:rPr>
          <w:rStyle w:val="RSCB02ArticleTextChar"/>
          <w:b w:val="0"/>
          <w:lang w:val="en-US" w:eastAsia="zh-CN"/>
        </w:rPr>
        <w:t>[184]</w:t>
      </w:r>
      <w:r>
        <w:rPr>
          <w:b w:val="0"/>
          <w:lang w:val="en-US" w:eastAsia="zh-CN"/>
        </w:rPr>
        <w:t xml:space="preserve"> K. </w:t>
      </w:r>
      <w:proofErr w:type="spellStart"/>
      <w:r>
        <w:rPr>
          <w:b w:val="0"/>
          <w:lang w:val="en-US" w:eastAsia="zh-CN"/>
        </w:rPr>
        <w:t>Fujii</w:t>
      </w:r>
      <w:proofErr w:type="spellEnd"/>
      <w:r>
        <w:rPr>
          <w:b w:val="0"/>
          <w:lang w:val="en-US" w:eastAsia="zh-CN"/>
        </w:rPr>
        <w:t xml:space="preserve">, H. </w:t>
      </w:r>
      <w:proofErr w:type="spellStart"/>
      <w:r>
        <w:rPr>
          <w:b w:val="0"/>
          <w:lang w:val="en-US" w:eastAsia="zh-CN"/>
        </w:rPr>
        <w:t>Uekusa</w:t>
      </w:r>
      <w:proofErr w:type="spellEnd"/>
      <w:r>
        <w:rPr>
          <w:b w:val="0"/>
          <w:lang w:val="en-US" w:eastAsia="zh-CN"/>
        </w:rPr>
        <w:t xml:space="preserve">, M. </w:t>
      </w:r>
      <w:proofErr w:type="spellStart"/>
      <w:r>
        <w:rPr>
          <w:b w:val="0"/>
          <w:lang w:val="en-US" w:eastAsia="zh-CN"/>
        </w:rPr>
        <w:t>Fukano</w:t>
      </w:r>
      <w:proofErr w:type="spellEnd"/>
      <w:r>
        <w:rPr>
          <w:b w:val="0"/>
          <w:lang w:val="en-US" w:eastAsia="zh-CN"/>
        </w:rPr>
        <w:t xml:space="preserve"> and H. </w:t>
      </w:r>
      <w:proofErr w:type="spellStart"/>
      <w:r>
        <w:rPr>
          <w:b w:val="0"/>
          <w:lang w:val="en-US" w:eastAsia="zh-CN"/>
        </w:rPr>
        <w:t>Koshima</w:t>
      </w:r>
      <w:proofErr w:type="spellEnd"/>
      <w:r>
        <w:rPr>
          <w:b w:val="0"/>
          <w:lang w:val="en-US" w:eastAsia="zh-CN"/>
        </w:rPr>
        <w:t xml:space="preserve">, </w:t>
      </w:r>
      <w:proofErr w:type="spellStart"/>
      <w:r>
        <w:rPr>
          <w:b w:val="0"/>
          <w:i/>
          <w:lang w:val="en-US" w:eastAsia="zh-CN"/>
        </w:rPr>
        <w:t>CrystEngComm</w:t>
      </w:r>
      <w:proofErr w:type="spellEnd"/>
      <w:r>
        <w:rPr>
          <w:b w:val="0"/>
          <w:lang w:val="en-US" w:eastAsia="zh-CN"/>
        </w:rPr>
        <w:t xml:space="preserve">, 2011, </w:t>
      </w:r>
      <w:r>
        <w:rPr>
          <w:lang w:val="en-US" w:eastAsia="zh-CN"/>
        </w:rPr>
        <w:t>13</w:t>
      </w:r>
      <w:r>
        <w:rPr>
          <w:b w:val="0"/>
          <w:lang w:val="en-US" w:eastAsia="zh-CN"/>
        </w:rPr>
        <w:t>, 3197.</w:t>
      </w:r>
    </w:p>
    <w:p w14:paraId="7A5F655E" w14:textId="77777777" w:rsidR="0048105E" w:rsidRDefault="0048105E" w:rsidP="0048105E">
      <w:pPr>
        <w:pStyle w:val="RSCB08CHeadingIn-line"/>
        <w:jc w:val="both"/>
        <w:rPr>
          <w:b w:val="0"/>
          <w:lang w:val="en-US" w:eastAsia="zh-CN"/>
        </w:rPr>
      </w:pPr>
      <w:r>
        <w:rPr>
          <w:rStyle w:val="RSCB02ArticleTextChar"/>
          <w:b w:val="0"/>
          <w:lang w:val="en-US" w:eastAsia="zh-CN"/>
        </w:rPr>
        <w:t xml:space="preserve">[185] </w:t>
      </w:r>
      <w:r>
        <w:rPr>
          <w:b w:val="0"/>
          <w:lang w:val="en-US" w:eastAsia="zh-CN"/>
        </w:rPr>
        <w:t xml:space="preserve">P. Xue, P. Chen, J. Jia, Q. Xu, J. Sun, B. Yao, Z. Zhang and R. Lu, </w:t>
      </w:r>
      <w:r>
        <w:rPr>
          <w:b w:val="0"/>
          <w:i/>
          <w:lang w:val="en-US" w:eastAsia="zh-CN"/>
        </w:rPr>
        <w:t xml:space="preserve">Chem. </w:t>
      </w:r>
      <w:proofErr w:type="spellStart"/>
      <w:r>
        <w:rPr>
          <w:b w:val="0"/>
          <w:i/>
          <w:lang w:val="en-US" w:eastAsia="zh-CN"/>
        </w:rPr>
        <w:t>Commun</w:t>
      </w:r>
      <w:proofErr w:type="spellEnd"/>
      <w:r>
        <w:rPr>
          <w:b w:val="0"/>
          <w:i/>
          <w:lang w:val="en-US" w:eastAsia="zh-CN"/>
        </w:rPr>
        <w:t>.</w:t>
      </w:r>
      <w:r>
        <w:rPr>
          <w:b w:val="0"/>
          <w:lang w:val="en-US" w:eastAsia="zh-CN"/>
        </w:rPr>
        <w:t xml:space="preserve">, 2014, </w:t>
      </w:r>
      <w:r>
        <w:rPr>
          <w:lang w:val="en-US" w:eastAsia="zh-CN"/>
        </w:rPr>
        <w:t>50</w:t>
      </w:r>
      <w:r>
        <w:rPr>
          <w:b w:val="0"/>
          <w:lang w:val="en-US" w:eastAsia="zh-CN"/>
        </w:rPr>
        <w:t>, 2569.</w:t>
      </w:r>
    </w:p>
    <w:p w14:paraId="38C0BE5C" w14:textId="77777777" w:rsidR="0048105E" w:rsidRDefault="0048105E" w:rsidP="0048105E">
      <w:pPr>
        <w:pStyle w:val="RSCB08CHeadingIn-line"/>
        <w:jc w:val="both"/>
        <w:rPr>
          <w:b w:val="0"/>
          <w:lang w:val="en-US" w:eastAsia="zh-CN"/>
        </w:rPr>
      </w:pPr>
      <w:bookmarkStart w:id="18" w:name="OLE_LINK22"/>
      <w:bookmarkStart w:id="19" w:name="OLE_LINK21"/>
      <w:r>
        <w:rPr>
          <w:rStyle w:val="RSCB02ArticleTextChar"/>
          <w:b w:val="0"/>
          <w:lang w:val="en-US" w:eastAsia="zh-CN"/>
        </w:rPr>
        <w:t>[186]</w:t>
      </w:r>
      <w:bookmarkEnd w:id="18"/>
      <w:bookmarkEnd w:id="19"/>
      <w:r>
        <w:rPr>
          <w:rStyle w:val="RSCB02ArticleTextChar"/>
          <w:b w:val="0"/>
          <w:lang w:val="en-US" w:eastAsia="zh-CN"/>
        </w:rPr>
        <w:t xml:space="preserve"> </w:t>
      </w:r>
      <w:r>
        <w:rPr>
          <w:b w:val="0"/>
          <w:lang w:val="en-US" w:eastAsia="zh-CN"/>
        </w:rPr>
        <w:t xml:space="preserve">J. Zhang, J. Chen, B. Xu, L. Wang, S. Ma, Y. Dong, B. Li, L. Ye and W. Tian, </w:t>
      </w:r>
      <w:r>
        <w:rPr>
          <w:b w:val="0"/>
          <w:i/>
          <w:lang w:val="en-US" w:eastAsia="zh-CN"/>
        </w:rPr>
        <w:t xml:space="preserve">Chem. </w:t>
      </w:r>
      <w:proofErr w:type="spellStart"/>
      <w:r>
        <w:rPr>
          <w:b w:val="0"/>
          <w:i/>
          <w:lang w:val="en-US" w:eastAsia="zh-CN"/>
        </w:rPr>
        <w:t>Commun</w:t>
      </w:r>
      <w:proofErr w:type="spellEnd"/>
      <w:r>
        <w:rPr>
          <w:b w:val="0"/>
          <w:i/>
          <w:lang w:val="en-US" w:eastAsia="zh-CN"/>
        </w:rPr>
        <w:t>.</w:t>
      </w:r>
      <w:r>
        <w:rPr>
          <w:b w:val="0"/>
          <w:lang w:val="en-US" w:eastAsia="zh-CN"/>
        </w:rPr>
        <w:t xml:space="preserve">, 2013, </w:t>
      </w:r>
      <w:r>
        <w:rPr>
          <w:lang w:val="en-US" w:eastAsia="zh-CN"/>
        </w:rPr>
        <w:t>49</w:t>
      </w:r>
      <w:r>
        <w:rPr>
          <w:b w:val="0"/>
          <w:lang w:val="en-US" w:eastAsia="zh-CN"/>
        </w:rPr>
        <w:t>, 3878.</w:t>
      </w:r>
    </w:p>
    <w:p w14:paraId="5553A8F6" w14:textId="77777777" w:rsidR="0048105E" w:rsidRDefault="0048105E" w:rsidP="0048105E">
      <w:pPr>
        <w:pStyle w:val="RSCB08CHeadingIn-line"/>
        <w:jc w:val="both"/>
        <w:rPr>
          <w:b w:val="0"/>
          <w:lang w:val="en-US" w:eastAsia="zh-CN"/>
        </w:rPr>
      </w:pPr>
      <w:r>
        <w:rPr>
          <w:rStyle w:val="RSCB02ArticleTextChar"/>
          <w:b w:val="0"/>
          <w:lang w:val="en-US" w:eastAsia="zh-CN"/>
        </w:rPr>
        <w:t xml:space="preserve">[187] </w:t>
      </w:r>
      <w:r>
        <w:rPr>
          <w:b w:val="0"/>
          <w:lang w:val="en-US" w:eastAsia="zh-CN"/>
        </w:rPr>
        <w:t xml:space="preserve">Y. </w:t>
      </w:r>
      <w:proofErr w:type="spellStart"/>
      <w:r>
        <w:rPr>
          <w:b w:val="0"/>
          <w:lang w:val="en-US" w:eastAsia="zh-CN"/>
        </w:rPr>
        <w:t>Nakane</w:t>
      </w:r>
      <w:proofErr w:type="spellEnd"/>
      <w:r>
        <w:rPr>
          <w:b w:val="0"/>
          <w:lang w:val="en-US" w:eastAsia="zh-CN"/>
        </w:rPr>
        <w:t xml:space="preserve">, T. Takeda, N. Hoshino, K. Sakai and T. Akutagawa, </w:t>
      </w:r>
      <w:r>
        <w:rPr>
          <w:b w:val="0"/>
          <w:i/>
          <w:lang w:val="en-US" w:eastAsia="zh-CN"/>
        </w:rPr>
        <w:t>J. Phys. Chem. C.</w:t>
      </w:r>
      <w:r>
        <w:rPr>
          <w:b w:val="0"/>
          <w:lang w:val="en-US" w:eastAsia="zh-CN"/>
        </w:rPr>
        <w:t xml:space="preserve">, 2018, </w:t>
      </w:r>
      <w:r>
        <w:rPr>
          <w:lang w:val="en-US" w:eastAsia="zh-CN"/>
        </w:rPr>
        <w:t>28</w:t>
      </w:r>
      <w:r>
        <w:rPr>
          <w:b w:val="0"/>
          <w:lang w:val="en-US" w:eastAsia="zh-CN"/>
        </w:rPr>
        <w:t>, 16249.</w:t>
      </w:r>
    </w:p>
    <w:p w14:paraId="0585C188" w14:textId="77777777" w:rsidR="0048105E" w:rsidRDefault="0048105E" w:rsidP="0048105E">
      <w:pPr>
        <w:pStyle w:val="RSCB08CHeadingIn-line"/>
        <w:jc w:val="both"/>
        <w:rPr>
          <w:b w:val="0"/>
          <w:lang w:val="en-US" w:eastAsia="zh-CN"/>
        </w:rPr>
      </w:pPr>
      <w:r>
        <w:rPr>
          <w:rStyle w:val="RSCB02ArticleTextChar"/>
          <w:b w:val="0"/>
          <w:lang w:val="en-US" w:eastAsia="zh-CN"/>
        </w:rPr>
        <w:t xml:space="preserve">[188] </w:t>
      </w:r>
      <w:r>
        <w:rPr>
          <w:b w:val="0"/>
          <w:lang w:val="en-US" w:eastAsia="zh-CN"/>
        </w:rPr>
        <w:t xml:space="preserve">I. </w:t>
      </w:r>
      <w:proofErr w:type="spellStart"/>
      <w:r>
        <w:rPr>
          <w:b w:val="0"/>
          <w:lang w:val="en-US" w:eastAsia="zh-CN"/>
        </w:rPr>
        <w:t>Hisaki</w:t>
      </w:r>
      <w:proofErr w:type="spellEnd"/>
      <w:r>
        <w:rPr>
          <w:b w:val="0"/>
          <w:lang w:val="en-US" w:eastAsia="zh-CN"/>
        </w:rPr>
        <w:t xml:space="preserve">, Y. Suzuki, E. Gomez, Q. Ji, N. </w:t>
      </w:r>
      <w:proofErr w:type="spellStart"/>
      <w:r>
        <w:rPr>
          <w:b w:val="0"/>
          <w:lang w:val="en-US" w:eastAsia="zh-CN"/>
        </w:rPr>
        <w:t>Tohnai</w:t>
      </w:r>
      <w:proofErr w:type="spellEnd"/>
      <w:r>
        <w:rPr>
          <w:b w:val="0"/>
          <w:lang w:val="en-US" w:eastAsia="zh-CN"/>
        </w:rPr>
        <w:t xml:space="preserve">, T. Nakamura and A. </w:t>
      </w:r>
      <w:proofErr w:type="spellStart"/>
      <w:r>
        <w:rPr>
          <w:b w:val="0"/>
          <w:lang w:val="en-US" w:eastAsia="zh-CN"/>
        </w:rPr>
        <w:t>Douhal</w:t>
      </w:r>
      <w:proofErr w:type="spellEnd"/>
      <w:r>
        <w:rPr>
          <w:b w:val="0"/>
          <w:lang w:val="en-US" w:eastAsia="zh-CN"/>
        </w:rPr>
        <w:t xml:space="preserve">, </w:t>
      </w:r>
      <w:r>
        <w:rPr>
          <w:rStyle w:val="RSCB02ArticleTextChar"/>
          <w:b w:val="0"/>
          <w:i/>
          <w:lang w:val="en-US"/>
        </w:rPr>
        <w:t>J. Am. Chem. Soc.</w:t>
      </w:r>
      <w:r>
        <w:rPr>
          <w:rStyle w:val="RSCB02ArticleTextChar"/>
          <w:b w:val="0"/>
          <w:lang w:val="en-US"/>
        </w:rPr>
        <w:t>,</w:t>
      </w:r>
      <w:r>
        <w:rPr>
          <w:b w:val="0"/>
          <w:lang w:val="en-US" w:eastAsia="zh-CN"/>
        </w:rPr>
        <w:t xml:space="preserve"> 2019, </w:t>
      </w:r>
      <w:r>
        <w:rPr>
          <w:lang w:val="en-US" w:eastAsia="zh-CN"/>
        </w:rPr>
        <w:t>141</w:t>
      </w:r>
      <w:r>
        <w:rPr>
          <w:b w:val="0"/>
          <w:lang w:val="en-US" w:eastAsia="zh-CN"/>
        </w:rPr>
        <w:t>, 2111.</w:t>
      </w:r>
    </w:p>
    <w:p w14:paraId="4304FAD7" w14:textId="75776973" w:rsidR="00F508E0" w:rsidRDefault="00F508E0" w:rsidP="00F508E0">
      <w:pPr>
        <w:spacing w:after="0"/>
        <w:jc w:val="both"/>
        <w:rPr>
          <w:rStyle w:val="RSCB02ArticleTextChar"/>
        </w:rPr>
      </w:pPr>
      <w:r w:rsidRPr="00BF4C87">
        <w:rPr>
          <w:rStyle w:val="RSCB02ArticleTextChar"/>
        </w:rPr>
        <w:t>[</w:t>
      </w:r>
      <w:r>
        <w:rPr>
          <w:rStyle w:val="RSCB02ArticleTextChar"/>
        </w:rPr>
        <w:t>189</w:t>
      </w:r>
      <w:r w:rsidRPr="00BF4C87">
        <w:rPr>
          <w:rStyle w:val="RSCB02ArticleTextChar"/>
        </w:rPr>
        <w:t>]</w:t>
      </w:r>
      <w:r>
        <w:rPr>
          <w:rStyle w:val="RSCB02ArticleTextChar"/>
        </w:rPr>
        <w:t xml:space="preserve"> </w:t>
      </w:r>
      <w:r w:rsidRPr="00BF4C87">
        <w:rPr>
          <w:rStyle w:val="RSCB02ArticleTextChar"/>
        </w:rPr>
        <w:t>T. Ogoshi, S. Kanai, S. Fujinami</w:t>
      </w:r>
      <w:r>
        <w:rPr>
          <w:rStyle w:val="RSCB02ArticleTextChar"/>
        </w:rPr>
        <w:t>, T. A. Yamagishi and Y. Nakamoto,</w:t>
      </w:r>
      <w:r>
        <w:rPr>
          <w:rStyle w:val="RSCB02ArticleTextChar"/>
          <w:rFonts w:hint="eastAsia"/>
          <w:lang w:eastAsia="zh-CN"/>
        </w:rPr>
        <w:t xml:space="preserve"> </w:t>
      </w:r>
      <w:r w:rsidRPr="00161840">
        <w:rPr>
          <w:rStyle w:val="RSCB02ArticleTextChar"/>
          <w:i/>
        </w:rPr>
        <w:t>J. Am. Chem. Soc.</w:t>
      </w:r>
      <w:r>
        <w:rPr>
          <w:rStyle w:val="RSCB02ArticleTextChar"/>
        </w:rPr>
        <w:t>,</w:t>
      </w:r>
      <w:r w:rsidRPr="00BF4C87">
        <w:rPr>
          <w:rStyle w:val="RSCB02ArticleTextChar"/>
        </w:rPr>
        <w:t xml:space="preserve"> 2008, </w:t>
      </w:r>
      <w:r w:rsidRPr="00161840">
        <w:rPr>
          <w:rStyle w:val="RSCB02ArticleTextChar"/>
          <w:b/>
        </w:rPr>
        <w:t>130</w:t>
      </w:r>
      <w:r w:rsidRPr="00BF4C87">
        <w:rPr>
          <w:rStyle w:val="RSCB02ArticleTextChar"/>
        </w:rPr>
        <w:t xml:space="preserve">, 5022. </w:t>
      </w:r>
    </w:p>
    <w:p w14:paraId="48D1A2ED" w14:textId="2AD1DEF8" w:rsidR="00F508E0" w:rsidRDefault="00F508E0" w:rsidP="00F508E0">
      <w:pPr>
        <w:spacing w:after="0"/>
        <w:jc w:val="both"/>
        <w:rPr>
          <w:rStyle w:val="RSCB02ArticleTextChar"/>
        </w:rPr>
      </w:pPr>
      <w:r w:rsidRPr="00BF4C87">
        <w:rPr>
          <w:rStyle w:val="RSCB02ArticleTextChar"/>
        </w:rPr>
        <w:t>[</w:t>
      </w:r>
      <w:r>
        <w:rPr>
          <w:rStyle w:val="RSCB02ArticleTextChar"/>
        </w:rPr>
        <w:t>190</w:t>
      </w:r>
      <w:r w:rsidRPr="00BF4C87">
        <w:rPr>
          <w:rStyle w:val="RSCB02ArticleTextChar"/>
        </w:rPr>
        <w:t>]</w:t>
      </w:r>
      <w:r>
        <w:rPr>
          <w:rStyle w:val="RSCB02ArticleTextChar"/>
        </w:rPr>
        <w:t xml:space="preserve"> </w:t>
      </w:r>
      <w:r w:rsidRPr="00BF4C87">
        <w:rPr>
          <w:rStyle w:val="RSCB02ArticleTextChar"/>
        </w:rPr>
        <w:t xml:space="preserve">Z. Zhang, Y. Luo, J. </w:t>
      </w:r>
      <w:r>
        <w:rPr>
          <w:rStyle w:val="RSCB02ArticleTextChar"/>
        </w:rPr>
        <w:t>Chen, S. Dong, Y. Yu, Z. Ma and</w:t>
      </w:r>
      <w:r>
        <w:rPr>
          <w:rStyle w:val="RSCB02ArticleTextChar"/>
          <w:rFonts w:hint="eastAsia"/>
          <w:lang w:eastAsia="zh-CN"/>
        </w:rPr>
        <w:t xml:space="preserve"> </w:t>
      </w:r>
      <w:r w:rsidRPr="00BF4C87">
        <w:rPr>
          <w:rStyle w:val="RSCB02ArticleTextChar"/>
        </w:rPr>
        <w:t xml:space="preserve">F. Huang, </w:t>
      </w:r>
      <w:proofErr w:type="spellStart"/>
      <w:r w:rsidRPr="00161840">
        <w:rPr>
          <w:rStyle w:val="RSCB02ArticleTextChar"/>
          <w:i/>
        </w:rPr>
        <w:t>Angew</w:t>
      </w:r>
      <w:proofErr w:type="spellEnd"/>
      <w:r w:rsidRPr="00161840">
        <w:rPr>
          <w:rStyle w:val="RSCB02ArticleTextChar"/>
          <w:i/>
        </w:rPr>
        <w:t>. Chem., Int. Ed.</w:t>
      </w:r>
      <w:r w:rsidRPr="00BF4C87">
        <w:rPr>
          <w:rStyle w:val="RSCB02ArticleTextChar"/>
        </w:rPr>
        <w:t xml:space="preserve">, 2011, </w:t>
      </w:r>
      <w:r w:rsidRPr="00161840">
        <w:rPr>
          <w:rStyle w:val="RSCB02ArticleTextChar"/>
          <w:b/>
        </w:rPr>
        <w:t>50</w:t>
      </w:r>
      <w:r w:rsidRPr="00BF4C87">
        <w:rPr>
          <w:rStyle w:val="RSCB02ArticleTextChar"/>
        </w:rPr>
        <w:t>, 1397.</w:t>
      </w:r>
    </w:p>
    <w:p w14:paraId="6F0254C9" w14:textId="4B4B6E7F" w:rsidR="00F508E0" w:rsidRPr="00F508E0" w:rsidRDefault="00F508E0" w:rsidP="000E63A4">
      <w:pPr>
        <w:spacing w:after="0"/>
        <w:jc w:val="both"/>
        <w:rPr>
          <w:rStyle w:val="RSCB02ArticleTextChar"/>
        </w:rPr>
      </w:pPr>
      <w:r w:rsidRPr="00BF4C87">
        <w:rPr>
          <w:rStyle w:val="RSCB02ArticleTextChar"/>
        </w:rPr>
        <w:lastRenderedPageBreak/>
        <w:t>[</w:t>
      </w:r>
      <w:r>
        <w:rPr>
          <w:rStyle w:val="RSCB02ArticleTextChar"/>
        </w:rPr>
        <w:t>191</w:t>
      </w:r>
      <w:r w:rsidRPr="00BF4C87">
        <w:rPr>
          <w:rStyle w:val="RSCB02ArticleTextChar"/>
        </w:rPr>
        <w:t>] P. J. Cragg</w:t>
      </w:r>
      <w:r>
        <w:rPr>
          <w:rStyle w:val="RSCB02ArticleTextChar"/>
        </w:rPr>
        <w:t xml:space="preserve"> and</w:t>
      </w:r>
      <w:r w:rsidRPr="00BF4C87">
        <w:rPr>
          <w:rStyle w:val="RSCB02ArticleTextChar"/>
        </w:rPr>
        <w:t xml:space="preserve"> K. Sharma, </w:t>
      </w:r>
      <w:r w:rsidRPr="00161840">
        <w:rPr>
          <w:rStyle w:val="RSCB02ArticleTextChar"/>
          <w:i/>
        </w:rPr>
        <w:t>Chem. Soc. Rev.</w:t>
      </w:r>
      <w:r>
        <w:rPr>
          <w:rStyle w:val="RSCB02ArticleTextChar"/>
        </w:rPr>
        <w:t>,</w:t>
      </w:r>
      <w:r w:rsidRPr="00BF4C87">
        <w:rPr>
          <w:rStyle w:val="RSCB02ArticleTextChar"/>
        </w:rPr>
        <w:t xml:space="preserve"> 2012, </w:t>
      </w:r>
      <w:r w:rsidRPr="00161840">
        <w:rPr>
          <w:rStyle w:val="RSCB02ArticleTextChar"/>
          <w:b/>
        </w:rPr>
        <w:t>41</w:t>
      </w:r>
      <w:r>
        <w:rPr>
          <w:rStyle w:val="RSCB02ArticleTextChar"/>
        </w:rPr>
        <w:t>, 597.</w:t>
      </w:r>
    </w:p>
    <w:p w14:paraId="15DA08CB" w14:textId="2D457219" w:rsidR="000E63A4" w:rsidRPr="00BF4C87" w:rsidRDefault="000E63A4" w:rsidP="000E63A4">
      <w:pPr>
        <w:spacing w:after="0"/>
        <w:jc w:val="both"/>
        <w:rPr>
          <w:rStyle w:val="RSCB02ArticleTextChar"/>
          <w:i/>
        </w:rPr>
      </w:pPr>
      <w:r w:rsidRPr="00F508E0">
        <w:rPr>
          <w:rStyle w:val="RSCB02ArticleTextChar"/>
        </w:rPr>
        <w:t>[</w:t>
      </w:r>
      <w:r w:rsidR="003C14AA" w:rsidRPr="00F508E0">
        <w:rPr>
          <w:rStyle w:val="RSCB02ArticleTextChar"/>
        </w:rPr>
        <w:t>1</w:t>
      </w:r>
      <w:r w:rsidR="00F508E0" w:rsidRPr="00F508E0">
        <w:rPr>
          <w:rStyle w:val="RSCB02ArticleTextChar"/>
        </w:rPr>
        <w:t>92</w:t>
      </w:r>
      <w:r w:rsidRPr="00F508E0">
        <w:rPr>
          <w:rStyle w:val="RSCB02ArticleTextChar"/>
        </w:rPr>
        <w:t>]</w:t>
      </w:r>
      <w:r>
        <w:rPr>
          <w:rStyle w:val="RSCB02ArticleTextChar"/>
        </w:rPr>
        <w:t xml:space="preserve"> </w:t>
      </w:r>
      <w:r w:rsidRPr="00946D7A">
        <w:rPr>
          <w:rStyle w:val="RSCB02ArticleTextChar"/>
        </w:rPr>
        <w:t xml:space="preserve">Y. Yao, M. Xue, J. Chen, M. Zhang and F. Huang, </w:t>
      </w:r>
      <w:r>
        <w:rPr>
          <w:rStyle w:val="RSCB02ArticleTextChar"/>
          <w:i/>
        </w:rPr>
        <w:t>J. Am.</w:t>
      </w:r>
      <w:r>
        <w:rPr>
          <w:rStyle w:val="RSCB02ArticleTextChar"/>
          <w:rFonts w:hint="eastAsia"/>
          <w:i/>
          <w:lang w:eastAsia="zh-CN"/>
        </w:rPr>
        <w:t xml:space="preserve"> </w:t>
      </w:r>
      <w:r w:rsidRPr="00BF4C87">
        <w:rPr>
          <w:rStyle w:val="RSCB02ArticleTextChar"/>
          <w:i/>
        </w:rPr>
        <w:t>Chem. Soc.</w:t>
      </w:r>
      <w:r w:rsidRPr="00161840">
        <w:rPr>
          <w:rStyle w:val="RSCB02ArticleTextChar"/>
        </w:rPr>
        <w:t>,</w:t>
      </w:r>
      <w:r w:rsidRPr="00946D7A">
        <w:rPr>
          <w:rStyle w:val="RSCB02ArticleTextChar"/>
        </w:rPr>
        <w:t xml:space="preserve"> 2012, </w:t>
      </w:r>
      <w:r w:rsidRPr="00BF4C87">
        <w:rPr>
          <w:rStyle w:val="RSCB02ArticleTextChar"/>
          <w:b/>
        </w:rPr>
        <w:t>134</w:t>
      </w:r>
      <w:r w:rsidRPr="00946D7A">
        <w:rPr>
          <w:rStyle w:val="RSCB02ArticleTextChar"/>
        </w:rPr>
        <w:t>, 15712.</w:t>
      </w:r>
    </w:p>
    <w:p w14:paraId="689005CC" w14:textId="41EB9246" w:rsidR="000E63A4" w:rsidRDefault="000E63A4" w:rsidP="000E63A4">
      <w:pPr>
        <w:spacing w:after="0"/>
        <w:jc w:val="both"/>
        <w:rPr>
          <w:rStyle w:val="RSCB02ArticleTextChar"/>
        </w:rPr>
      </w:pPr>
      <w:r w:rsidRPr="00BF4C87">
        <w:rPr>
          <w:rStyle w:val="RSCB02ArticleTextChar"/>
        </w:rPr>
        <w:t>[</w:t>
      </w:r>
      <w:r w:rsidR="003C14AA">
        <w:rPr>
          <w:rStyle w:val="RSCB02ArticleTextChar"/>
        </w:rPr>
        <w:t>19</w:t>
      </w:r>
      <w:r w:rsidR="00F508E0">
        <w:rPr>
          <w:rStyle w:val="RSCB02ArticleTextChar"/>
        </w:rPr>
        <w:t>3</w:t>
      </w:r>
      <w:r w:rsidRPr="00BF4C87">
        <w:rPr>
          <w:rStyle w:val="RSCB02ArticleTextChar"/>
        </w:rPr>
        <w:t>]</w:t>
      </w:r>
      <w:r>
        <w:rPr>
          <w:rStyle w:val="RSCB02ArticleTextChar"/>
        </w:rPr>
        <w:t xml:space="preserve"> </w:t>
      </w:r>
      <w:r w:rsidRPr="00946D7A">
        <w:rPr>
          <w:rStyle w:val="RSCB02ArticleTextChar"/>
        </w:rPr>
        <w:t>M. Xue, Y. Yang, X. Chi, Z.</w:t>
      </w:r>
      <w:r>
        <w:rPr>
          <w:rStyle w:val="RSCB02ArticleTextChar"/>
        </w:rPr>
        <w:t xml:space="preserve"> Zhang and F. Huang, </w:t>
      </w:r>
      <w:r w:rsidRPr="00161840">
        <w:rPr>
          <w:rStyle w:val="RSCB02ArticleTextChar"/>
          <w:i/>
        </w:rPr>
        <w:t>Acc. Chem.</w:t>
      </w:r>
      <w:r w:rsidRPr="00161840">
        <w:rPr>
          <w:rStyle w:val="RSCB02ArticleTextChar"/>
          <w:rFonts w:hint="eastAsia"/>
          <w:i/>
          <w:lang w:eastAsia="zh-CN"/>
        </w:rPr>
        <w:t xml:space="preserve"> </w:t>
      </w:r>
      <w:r w:rsidRPr="00161840">
        <w:rPr>
          <w:rStyle w:val="RSCB02ArticleTextChar"/>
          <w:i/>
        </w:rPr>
        <w:t>Res.</w:t>
      </w:r>
      <w:r w:rsidRPr="00946D7A">
        <w:rPr>
          <w:rStyle w:val="RSCB02ArticleTextChar"/>
        </w:rPr>
        <w:t xml:space="preserve">, 2012, </w:t>
      </w:r>
      <w:r w:rsidRPr="00BF4C87">
        <w:rPr>
          <w:rStyle w:val="RSCB02ArticleTextChar"/>
          <w:b/>
        </w:rPr>
        <w:t>45</w:t>
      </w:r>
      <w:r w:rsidRPr="00946D7A">
        <w:rPr>
          <w:rStyle w:val="RSCB02ArticleTextChar"/>
        </w:rPr>
        <w:t>, 1294.</w:t>
      </w:r>
    </w:p>
    <w:p w14:paraId="783B49D5" w14:textId="03D9AA24" w:rsidR="000E63A4" w:rsidRDefault="000E63A4" w:rsidP="000E63A4">
      <w:pPr>
        <w:spacing w:after="0"/>
        <w:jc w:val="both"/>
        <w:rPr>
          <w:rStyle w:val="RSCB02ArticleTextChar"/>
        </w:rPr>
      </w:pPr>
      <w:r w:rsidRPr="00BF4C87">
        <w:rPr>
          <w:rStyle w:val="RSCB02ArticleTextChar"/>
        </w:rPr>
        <w:t>[</w:t>
      </w:r>
      <w:r w:rsidR="003C14AA">
        <w:rPr>
          <w:rStyle w:val="RSCB02ArticleTextChar"/>
        </w:rPr>
        <w:t>19</w:t>
      </w:r>
      <w:r w:rsidR="00F508E0">
        <w:rPr>
          <w:rStyle w:val="RSCB02ArticleTextChar"/>
        </w:rPr>
        <w:t>4</w:t>
      </w:r>
      <w:r w:rsidRPr="00BF4C87">
        <w:rPr>
          <w:rStyle w:val="RSCB02ArticleTextChar"/>
        </w:rPr>
        <w:t>]</w:t>
      </w:r>
      <w:r>
        <w:rPr>
          <w:rStyle w:val="RSCB02ArticleTextChar"/>
        </w:rPr>
        <w:t xml:space="preserve"> </w:t>
      </w:r>
      <w:r w:rsidRPr="00BF4C87">
        <w:rPr>
          <w:rStyle w:val="RSCB02ArticleTextChar"/>
        </w:rPr>
        <w:t>G. Yu, Y. Ma, C. Han, Y. Y</w:t>
      </w:r>
      <w:r>
        <w:rPr>
          <w:rStyle w:val="RSCB02ArticleTextChar"/>
        </w:rPr>
        <w:t>ao, G. Tang, Z. Mao, C. Gao and</w:t>
      </w:r>
      <w:r>
        <w:rPr>
          <w:rStyle w:val="RSCB02ArticleTextChar"/>
          <w:rFonts w:hint="eastAsia"/>
          <w:lang w:eastAsia="zh-CN"/>
        </w:rPr>
        <w:t xml:space="preserve"> </w:t>
      </w:r>
      <w:r w:rsidRPr="00BF4C87">
        <w:rPr>
          <w:rStyle w:val="RSCB02ArticleTextChar"/>
        </w:rPr>
        <w:t xml:space="preserve">F. Huang, </w:t>
      </w:r>
      <w:r w:rsidRPr="00161840">
        <w:rPr>
          <w:rStyle w:val="RSCB02ArticleTextChar"/>
          <w:i/>
        </w:rPr>
        <w:t>J. Am. Chem. Soc.</w:t>
      </w:r>
      <w:r w:rsidRPr="00BF4C87">
        <w:rPr>
          <w:rStyle w:val="RSCB02ArticleTextChar"/>
        </w:rPr>
        <w:t xml:space="preserve">, 2013, </w:t>
      </w:r>
      <w:r w:rsidRPr="00161840">
        <w:rPr>
          <w:rStyle w:val="RSCB02ArticleTextChar"/>
          <w:b/>
        </w:rPr>
        <w:t>135</w:t>
      </w:r>
      <w:r w:rsidRPr="00BF4C87">
        <w:rPr>
          <w:rStyle w:val="RSCB02ArticleTextChar"/>
        </w:rPr>
        <w:t>, 10310.</w:t>
      </w:r>
    </w:p>
    <w:p w14:paraId="1290D5B0" w14:textId="0690E07D" w:rsidR="00F508E0" w:rsidRDefault="00F508E0" w:rsidP="00F508E0">
      <w:pPr>
        <w:spacing w:after="0"/>
        <w:jc w:val="both"/>
        <w:rPr>
          <w:rStyle w:val="RSCB02ArticleTextChar"/>
        </w:rPr>
      </w:pPr>
      <w:r w:rsidRPr="00BF4C87">
        <w:rPr>
          <w:rStyle w:val="RSCB02ArticleTextChar"/>
        </w:rPr>
        <w:t>[</w:t>
      </w:r>
      <w:r>
        <w:rPr>
          <w:rStyle w:val="RSCB02ArticleTextChar"/>
        </w:rPr>
        <w:t>195</w:t>
      </w:r>
      <w:r w:rsidRPr="00BF4C87">
        <w:rPr>
          <w:rStyle w:val="RSCB02ArticleTextChar"/>
        </w:rPr>
        <w:t>] K. Jie, Y. Yao, X. Chi</w:t>
      </w:r>
      <w:r>
        <w:rPr>
          <w:rStyle w:val="RSCB02ArticleTextChar"/>
        </w:rPr>
        <w:t xml:space="preserve"> and</w:t>
      </w:r>
      <w:r w:rsidRPr="00BF4C87">
        <w:rPr>
          <w:rStyle w:val="RSCB02ArticleTextChar"/>
        </w:rPr>
        <w:t xml:space="preserve"> F. Huang, </w:t>
      </w:r>
      <w:r w:rsidRPr="00161840">
        <w:rPr>
          <w:rStyle w:val="RSCB02ArticleTextChar"/>
          <w:i/>
        </w:rPr>
        <w:t xml:space="preserve">Chem. </w:t>
      </w:r>
      <w:proofErr w:type="spellStart"/>
      <w:r w:rsidRPr="00161840">
        <w:rPr>
          <w:rStyle w:val="RSCB02ArticleTextChar"/>
          <w:i/>
        </w:rPr>
        <w:t>Commun</w:t>
      </w:r>
      <w:proofErr w:type="spellEnd"/>
      <w:r w:rsidRPr="00161840">
        <w:rPr>
          <w:rStyle w:val="RSCB02ArticleTextChar"/>
          <w:i/>
        </w:rPr>
        <w:t>.</w:t>
      </w:r>
      <w:r>
        <w:rPr>
          <w:rStyle w:val="RSCB02ArticleTextChar"/>
        </w:rPr>
        <w:t>,</w:t>
      </w:r>
      <w:r w:rsidRPr="00BF4C87">
        <w:rPr>
          <w:rStyle w:val="RSCB02ArticleTextChar"/>
        </w:rPr>
        <w:t xml:space="preserve"> 2014, </w:t>
      </w:r>
      <w:r w:rsidRPr="00161840">
        <w:rPr>
          <w:rStyle w:val="RSCB02ArticleTextChar"/>
          <w:b/>
        </w:rPr>
        <w:t>50</w:t>
      </w:r>
      <w:r>
        <w:rPr>
          <w:rStyle w:val="RSCB02ArticleTextChar"/>
        </w:rPr>
        <w:t>, 5503.</w:t>
      </w:r>
    </w:p>
    <w:p w14:paraId="596273AA" w14:textId="77777777" w:rsidR="00F508E0" w:rsidRDefault="00F508E0" w:rsidP="00F508E0">
      <w:pPr>
        <w:spacing w:after="0"/>
        <w:jc w:val="both"/>
        <w:rPr>
          <w:rStyle w:val="RSCB02ArticleTextChar"/>
        </w:rPr>
      </w:pPr>
      <w:r w:rsidRPr="00BF4C87">
        <w:rPr>
          <w:rStyle w:val="RSCB02ArticleTextChar"/>
        </w:rPr>
        <w:t>[</w:t>
      </w:r>
      <w:r>
        <w:rPr>
          <w:rStyle w:val="RSCB02ArticleTextChar"/>
        </w:rPr>
        <w:t>196</w:t>
      </w:r>
      <w:r w:rsidRPr="00BF4C87">
        <w:rPr>
          <w:rStyle w:val="RSCB02ArticleTextChar"/>
        </w:rPr>
        <w:t xml:space="preserve">] C. Li, </w:t>
      </w:r>
      <w:r w:rsidRPr="00161840">
        <w:rPr>
          <w:rStyle w:val="RSCB02ArticleTextChar"/>
          <w:i/>
        </w:rPr>
        <w:t xml:space="preserve">Chem. </w:t>
      </w:r>
      <w:proofErr w:type="spellStart"/>
      <w:r w:rsidRPr="00161840">
        <w:rPr>
          <w:rStyle w:val="RSCB02ArticleTextChar"/>
          <w:i/>
        </w:rPr>
        <w:t>Commun</w:t>
      </w:r>
      <w:proofErr w:type="spellEnd"/>
      <w:r w:rsidRPr="00161840">
        <w:rPr>
          <w:rStyle w:val="RSCB02ArticleTextChar"/>
          <w:i/>
        </w:rPr>
        <w:t>.</w:t>
      </w:r>
      <w:r>
        <w:rPr>
          <w:rStyle w:val="RSCB02ArticleTextChar"/>
        </w:rPr>
        <w:t>,</w:t>
      </w:r>
      <w:r w:rsidRPr="00BF4C87">
        <w:rPr>
          <w:rStyle w:val="RSCB02ArticleTextChar"/>
        </w:rPr>
        <w:t xml:space="preserve"> 2014, </w:t>
      </w:r>
      <w:r w:rsidRPr="00161840">
        <w:rPr>
          <w:rStyle w:val="RSCB02ArticleTextChar"/>
          <w:b/>
        </w:rPr>
        <w:t>50</w:t>
      </w:r>
      <w:r w:rsidRPr="00BF4C87">
        <w:rPr>
          <w:rStyle w:val="RSCB02ArticleTextChar"/>
        </w:rPr>
        <w:t>, 12420.</w:t>
      </w:r>
    </w:p>
    <w:p w14:paraId="30FC1979" w14:textId="5C7B12BB" w:rsidR="00F508E0" w:rsidRPr="00BF4C87" w:rsidRDefault="00F508E0" w:rsidP="00F508E0">
      <w:pPr>
        <w:spacing w:after="0"/>
        <w:jc w:val="both"/>
        <w:rPr>
          <w:rStyle w:val="RSCB02ArticleTextChar"/>
        </w:rPr>
      </w:pPr>
      <w:r w:rsidRPr="00BF4C87">
        <w:rPr>
          <w:rStyle w:val="RSCB02ArticleTextChar"/>
        </w:rPr>
        <w:t>[</w:t>
      </w:r>
      <w:r>
        <w:rPr>
          <w:rStyle w:val="RSCB02ArticleTextChar"/>
        </w:rPr>
        <w:t>197</w:t>
      </w:r>
      <w:r w:rsidRPr="00BF4C87">
        <w:rPr>
          <w:rStyle w:val="RSCB02ArticleTextChar"/>
        </w:rPr>
        <w:t>] K. Jie, Y. Zhou, Y. Yao</w:t>
      </w:r>
      <w:r>
        <w:rPr>
          <w:rStyle w:val="RSCB02ArticleTextChar"/>
        </w:rPr>
        <w:t xml:space="preserve"> and</w:t>
      </w:r>
      <w:r w:rsidRPr="00BF4C87">
        <w:rPr>
          <w:rStyle w:val="RSCB02ArticleTextChar"/>
        </w:rPr>
        <w:t xml:space="preserve"> F. Huang, </w:t>
      </w:r>
      <w:r w:rsidRPr="00161840">
        <w:rPr>
          <w:rStyle w:val="RSCB02ArticleTextChar"/>
          <w:i/>
        </w:rPr>
        <w:t>Chem. Soc. Rev.</w:t>
      </w:r>
      <w:r>
        <w:rPr>
          <w:rStyle w:val="RSCB02ArticleTextChar"/>
        </w:rPr>
        <w:t>,</w:t>
      </w:r>
      <w:r w:rsidRPr="00BF4C87">
        <w:rPr>
          <w:rStyle w:val="RSCB02ArticleTextChar"/>
        </w:rPr>
        <w:t xml:space="preserve"> 2015, </w:t>
      </w:r>
      <w:r w:rsidRPr="00161840">
        <w:rPr>
          <w:rStyle w:val="RSCB02ArticleTextChar"/>
          <w:b/>
        </w:rPr>
        <w:t>44</w:t>
      </w:r>
      <w:r w:rsidRPr="00BF4C87">
        <w:rPr>
          <w:rStyle w:val="RSCB02ArticleTextChar"/>
        </w:rPr>
        <w:t>, 3568.</w:t>
      </w:r>
    </w:p>
    <w:p w14:paraId="47F2F403" w14:textId="73BA838F" w:rsidR="000E63A4" w:rsidRPr="00BF4C87" w:rsidRDefault="00F508E0" w:rsidP="00F508E0">
      <w:pPr>
        <w:spacing w:after="0"/>
        <w:jc w:val="both"/>
        <w:rPr>
          <w:rStyle w:val="RSCB02ArticleTextChar"/>
        </w:rPr>
      </w:pPr>
      <w:r w:rsidRPr="00BF4C87">
        <w:rPr>
          <w:rStyle w:val="RSCB02ArticleTextChar"/>
        </w:rPr>
        <w:t>[</w:t>
      </w:r>
      <w:r>
        <w:rPr>
          <w:rStyle w:val="RSCB02ArticleTextChar"/>
        </w:rPr>
        <w:t>198</w:t>
      </w:r>
      <w:r w:rsidRPr="00BF4C87">
        <w:rPr>
          <w:rStyle w:val="RSCB02ArticleTextChar"/>
        </w:rPr>
        <w:t>] K. Yang, Y. Pei, J. Wen</w:t>
      </w:r>
      <w:r>
        <w:rPr>
          <w:rStyle w:val="RSCB02ArticleTextChar"/>
        </w:rPr>
        <w:t xml:space="preserve"> and</w:t>
      </w:r>
      <w:r w:rsidRPr="00BF4C87">
        <w:rPr>
          <w:rStyle w:val="RSCB02ArticleTextChar"/>
        </w:rPr>
        <w:t xml:space="preserve"> Z. Pei, </w:t>
      </w:r>
      <w:r w:rsidRPr="00161840">
        <w:rPr>
          <w:rStyle w:val="RSCB02ArticleTextChar"/>
          <w:i/>
        </w:rPr>
        <w:t xml:space="preserve">Chem. </w:t>
      </w:r>
      <w:proofErr w:type="spellStart"/>
      <w:r w:rsidRPr="00161840">
        <w:rPr>
          <w:rStyle w:val="RSCB02ArticleTextChar"/>
          <w:i/>
        </w:rPr>
        <w:t>Commun</w:t>
      </w:r>
      <w:proofErr w:type="spellEnd"/>
      <w:r w:rsidRPr="00161840">
        <w:rPr>
          <w:rStyle w:val="RSCB02ArticleTextChar"/>
          <w:i/>
        </w:rPr>
        <w:t>.</w:t>
      </w:r>
      <w:r>
        <w:rPr>
          <w:rStyle w:val="RSCB02ArticleTextChar"/>
        </w:rPr>
        <w:t>,</w:t>
      </w:r>
      <w:r w:rsidRPr="00BF4C87">
        <w:rPr>
          <w:rStyle w:val="RSCB02ArticleTextChar"/>
        </w:rPr>
        <w:t xml:space="preserve"> 2016, </w:t>
      </w:r>
      <w:r w:rsidRPr="00161840">
        <w:rPr>
          <w:rStyle w:val="RSCB02ArticleTextChar"/>
          <w:b/>
        </w:rPr>
        <w:t>52</w:t>
      </w:r>
      <w:r w:rsidRPr="00BF4C87">
        <w:rPr>
          <w:rStyle w:val="RSCB02ArticleTextChar"/>
        </w:rPr>
        <w:t>, 9316.</w:t>
      </w:r>
    </w:p>
    <w:p w14:paraId="55B278E9" w14:textId="78FCEF8E" w:rsidR="00F508E0" w:rsidRDefault="00F508E0" w:rsidP="00D3240C">
      <w:pPr>
        <w:spacing w:after="0"/>
        <w:jc w:val="both"/>
        <w:rPr>
          <w:rStyle w:val="RSCB02ArticleTextChar"/>
        </w:rPr>
      </w:pPr>
      <w:r w:rsidRPr="00BF4C87">
        <w:rPr>
          <w:rStyle w:val="RSCB02ArticleTextChar"/>
        </w:rPr>
        <w:t>[</w:t>
      </w:r>
      <w:r>
        <w:rPr>
          <w:rStyle w:val="RSCB02ArticleTextChar"/>
        </w:rPr>
        <w:t>199</w:t>
      </w:r>
      <w:r w:rsidRPr="00BF4C87">
        <w:rPr>
          <w:rStyle w:val="RSCB02ArticleTextChar"/>
        </w:rPr>
        <w:t>] Y. Zhou, E. Li, R. Zhao</w:t>
      </w:r>
      <w:r>
        <w:rPr>
          <w:rStyle w:val="RSCB02ArticleTextChar"/>
        </w:rPr>
        <w:t xml:space="preserve"> and</w:t>
      </w:r>
      <w:r w:rsidRPr="00BF4C87">
        <w:rPr>
          <w:rStyle w:val="RSCB02ArticleTextChar"/>
        </w:rPr>
        <w:t xml:space="preserve"> K. Jie, </w:t>
      </w:r>
      <w:r w:rsidRPr="00161840">
        <w:rPr>
          <w:rStyle w:val="RSCB02ArticleTextChar"/>
          <w:i/>
        </w:rPr>
        <w:t>Org. Lett.</w:t>
      </w:r>
      <w:r>
        <w:rPr>
          <w:rStyle w:val="RSCB02ArticleTextChar"/>
        </w:rPr>
        <w:t>,</w:t>
      </w:r>
      <w:r w:rsidRPr="00BF4C87">
        <w:rPr>
          <w:rStyle w:val="RSCB02ArticleTextChar"/>
        </w:rPr>
        <w:t xml:space="preserve"> 2018, </w:t>
      </w:r>
      <w:r w:rsidRPr="00161840">
        <w:rPr>
          <w:rStyle w:val="RSCB02ArticleTextChar"/>
          <w:b/>
        </w:rPr>
        <w:t>20</w:t>
      </w:r>
      <w:r w:rsidRPr="00BF4C87">
        <w:rPr>
          <w:rStyle w:val="RSCB02ArticleTextChar"/>
        </w:rPr>
        <w:t>, 4888.</w:t>
      </w:r>
    </w:p>
    <w:p w14:paraId="4EB45D55" w14:textId="03114F40" w:rsidR="000E63A4" w:rsidRPr="00BF4C87" w:rsidRDefault="000E63A4" w:rsidP="00D3240C">
      <w:pPr>
        <w:spacing w:after="0"/>
        <w:jc w:val="both"/>
        <w:rPr>
          <w:rStyle w:val="RSCB02ArticleTextChar"/>
        </w:rPr>
      </w:pPr>
      <w:r w:rsidRPr="00BF4C87">
        <w:rPr>
          <w:rStyle w:val="RSCB02ArticleTextChar"/>
        </w:rPr>
        <w:t>[</w:t>
      </w:r>
      <w:r w:rsidR="00F508E0">
        <w:rPr>
          <w:rStyle w:val="RSCB02ArticleTextChar"/>
        </w:rPr>
        <w:t>200</w:t>
      </w:r>
      <w:r w:rsidRPr="00BF4C87">
        <w:rPr>
          <w:rStyle w:val="RSCB02ArticleTextChar"/>
        </w:rPr>
        <w:t xml:space="preserve">] </w:t>
      </w:r>
      <w:r w:rsidR="00D3240C" w:rsidRPr="00D3240C">
        <w:rPr>
          <w:rStyle w:val="RSCB02ArticleTextChar"/>
        </w:rPr>
        <w:t>Y</w:t>
      </w:r>
      <w:r w:rsidR="00D3240C">
        <w:rPr>
          <w:rStyle w:val="RSCB02ArticleTextChar"/>
        </w:rPr>
        <w:t>. Wang</w:t>
      </w:r>
      <w:r w:rsidR="00D3240C" w:rsidRPr="00D3240C">
        <w:rPr>
          <w:rStyle w:val="RSCB02ArticleTextChar"/>
        </w:rPr>
        <w:t>, K</w:t>
      </w:r>
      <w:r w:rsidR="00D3240C">
        <w:rPr>
          <w:rStyle w:val="RSCB02ArticleTextChar"/>
        </w:rPr>
        <w:t>. Xu</w:t>
      </w:r>
      <w:r w:rsidR="00D3240C" w:rsidRPr="00D3240C">
        <w:rPr>
          <w:rStyle w:val="RSCB02ArticleTextChar"/>
        </w:rPr>
        <w:t>, B</w:t>
      </w:r>
      <w:r w:rsidR="00D3240C">
        <w:rPr>
          <w:rStyle w:val="RSCB02ArticleTextChar"/>
        </w:rPr>
        <w:t>.</w:t>
      </w:r>
      <w:r w:rsidR="00D3240C" w:rsidRPr="00D3240C">
        <w:rPr>
          <w:rStyle w:val="RSCB02ArticleTextChar"/>
        </w:rPr>
        <w:t xml:space="preserve"> Li, L</w:t>
      </w:r>
      <w:r w:rsidR="00D3240C">
        <w:rPr>
          <w:rStyle w:val="RSCB02ArticleTextChar"/>
        </w:rPr>
        <w:t>.</w:t>
      </w:r>
      <w:r w:rsidR="00D3240C" w:rsidRPr="00D3240C">
        <w:rPr>
          <w:rStyle w:val="RSCB02ArticleTextChar"/>
        </w:rPr>
        <w:t xml:space="preserve"> Cui, J</w:t>
      </w:r>
      <w:r w:rsidR="00D3240C">
        <w:rPr>
          <w:rStyle w:val="RSCB02ArticleTextChar"/>
        </w:rPr>
        <w:t>.</w:t>
      </w:r>
      <w:r w:rsidR="00D3240C" w:rsidRPr="00D3240C">
        <w:rPr>
          <w:rStyle w:val="RSCB02ArticleTextChar"/>
        </w:rPr>
        <w:t xml:space="preserve"> Li, X</w:t>
      </w:r>
      <w:r w:rsidR="00D3240C">
        <w:rPr>
          <w:rStyle w:val="RSCB02ArticleTextChar"/>
        </w:rPr>
        <w:t>.</w:t>
      </w:r>
      <w:r w:rsidR="00D3240C" w:rsidRPr="00D3240C">
        <w:rPr>
          <w:rStyle w:val="RSCB02ArticleTextChar"/>
        </w:rPr>
        <w:t xml:space="preserve"> Jia, H</w:t>
      </w:r>
      <w:r w:rsidR="00D3240C">
        <w:rPr>
          <w:rStyle w:val="RSCB02ArticleTextChar"/>
        </w:rPr>
        <w:t>.</w:t>
      </w:r>
      <w:r w:rsidR="00D3240C" w:rsidRPr="00D3240C">
        <w:rPr>
          <w:rStyle w:val="RSCB02ArticleTextChar"/>
        </w:rPr>
        <w:t xml:space="preserve"> Zhao, J</w:t>
      </w:r>
      <w:r w:rsidR="00D3240C">
        <w:rPr>
          <w:rStyle w:val="RSCB02ArticleTextChar"/>
        </w:rPr>
        <w:t xml:space="preserve">. Fang </w:t>
      </w:r>
      <w:r w:rsidR="00D3240C" w:rsidRPr="00D3240C">
        <w:rPr>
          <w:rStyle w:val="RSCB02ArticleTextChar"/>
        </w:rPr>
        <w:t>and C</w:t>
      </w:r>
      <w:r w:rsidR="00D3240C">
        <w:rPr>
          <w:rStyle w:val="RSCB02ArticleTextChar"/>
        </w:rPr>
        <w:t>.</w:t>
      </w:r>
      <w:r w:rsidR="00D3240C" w:rsidRPr="00D3240C">
        <w:rPr>
          <w:rStyle w:val="RSCB02ArticleTextChar"/>
        </w:rPr>
        <w:t xml:space="preserve"> Li</w:t>
      </w:r>
      <w:r w:rsidRPr="00D3240C">
        <w:rPr>
          <w:rStyle w:val="RSCB02ArticleTextChar"/>
        </w:rPr>
        <w:t>,</w:t>
      </w:r>
      <w:r w:rsidR="00D3240C" w:rsidRPr="00D3240C">
        <w:t xml:space="preserve"> </w:t>
      </w:r>
      <w:proofErr w:type="spellStart"/>
      <w:r w:rsidR="00D3240C" w:rsidRPr="00D3240C">
        <w:rPr>
          <w:rStyle w:val="RSCB02ArticleTextChar"/>
          <w:i/>
        </w:rPr>
        <w:t>Angew</w:t>
      </w:r>
      <w:proofErr w:type="spellEnd"/>
      <w:r w:rsidR="00D3240C" w:rsidRPr="00D3240C">
        <w:rPr>
          <w:rStyle w:val="RSCB02ArticleTextChar"/>
          <w:i/>
        </w:rPr>
        <w:t>. Chem. Int. Ed.</w:t>
      </w:r>
      <w:r w:rsidR="00D3240C">
        <w:rPr>
          <w:rStyle w:val="RSCB02ArticleTextChar"/>
        </w:rPr>
        <w:t>,</w:t>
      </w:r>
      <w:r w:rsidR="00D3240C" w:rsidRPr="00D3240C">
        <w:rPr>
          <w:rStyle w:val="RSCB02ArticleTextChar"/>
        </w:rPr>
        <w:t xml:space="preserve"> 2019, </w:t>
      </w:r>
      <w:r w:rsidR="00D3240C" w:rsidRPr="00D3240C">
        <w:rPr>
          <w:rStyle w:val="RSCB02ArticleTextChar"/>
          <w:b/>
        </w:rPr>
        <w:t>58</w:t>
      </w:r>
      <w:r w:rsidR="00D3240C" w:rsidRPr="00D3240C">
        <w:rPr>
          <w:rStyle w:val="RSCB02ArticleTextChar"/>
        </w:rPr>
        <w:t>, 10281</w:t>
      </w:r>
      <w:r w:rsidR="00D3240C">
        <w:rPr>
          <w:rStyle w:val="RSCB02ArticleTextChar"/>
        </w:rPr>
        <w:t>.</w:t>
      </w:r>
    </w:p>
    <w:p w14:paraId="4E2AFE45" w14:textId="5B02828F" w:rsidR="00F508E0" w:rsidRPr="00BF4C87" w:rsidRDefault="00F508E0" w:rsidP="00F508E0">
      <w:pPr>
        <w:spacing w:after="0"/>
        <w:jc w:val="both"/>
        <w:rPr>
          <w:rStyle w:val="RSCB02ArticleTextChar"/>
        </w:rPr>
      </w:pPr>
      <w:r w:rsidRPr="00BF4C87">
        <w:rPr>
          <w:rStyle w:val="RSCB02ArticleTextChar"/>
        </w:rPr>
        <w:t>[</w:t>
      </w:r>
      <w:r>
        <w:rPr>
          <w:rStyle w:val="RSCB02ArticleTextChar"/>
        </w:rPr>
        <w:t>201</w:t>
      </w:r>
      <w:r w:rsidRPr="00BF4C87">
        <w:rPr>
          <w:rStyle w:val="RSCB02ArticleTextChar"/>
        </w:rPr>
        <w:t xml:space="preserve">] </w:t>
      </w:r>
      <w:r w:rsidRPr="00F508E0">
        <w:rPr>
          <w:rStyle w:val="RSCB02ArticleTextChar"/>
        </w:rPr>
        <w:t>Y</w:t>
      </w:r>
      <w:r>
        <w:rPr>
          <w:rStyle w:val="RSCB02ArticleTextChar"/>
        </w:rPr>
        <w:t>.</w:t>
      </w:r>
      <w:r w:rsidRPr="00F508E0">
        <w:rPr>
          <w:rStyle w:val="RSCB02ArticleTextChar"/>
        </w:rPr>
        <w:t xml:space="preserve"> Zhou</w:t>
      </w:r>
      <w:r>
        <w:rPr>
          <w:rStyle w:val="RSCB02ArticleTextChar"/>
        </w:rPr>
        <w:t xml:space="preserve">, K. Jie, R. Zhao and F. Huang, </w:t>
      </w:r>
      <w:r w:rsidRPr="00F508E0">
        <w:rPr>
          <w:rStyle w:val="RSCB02ArticleTextChar"/>
          <w:i/>
        </w:rPr>
        <w:t>J. Am. Chem. Soc.</w:t>
      </w:r>
      <w:r>
        <w:rPr>
          <w:rStyle w:val="RSCB02ArticleTextChar"/>
        </w:rPr>
        <w:t xml:space="preserve">, </w:t>
      </w:r>
      <w:r w:rsidRPr="00F508E0">
        <w:rPr>
          <w:rStyle w:val="RSCB02ArticleTextChar"/>
        </w:rPr>
        <w:t>2019</w:t>
      </w:r>
      <w:r>
        <w:rPr>
          <w:rStyle w:val="RSCB02ArticleTextChar"/>
        </w:rPr>
        <w:t xml:space="preserve">, </w:t>
      </w:r>
      <w:r w:rsidRPr="00F508E0">
        <w:rPr>
          <w:rStyle w:val="RSCB02ArticleTextChar"/>
          <w:b/>
        </w:rPr>
        <w:t>141</w:t>
      </w:r>
      <w:r>
        <w:rPr>
          <w:rStyle w:val="RSCB02ArticleTextChar"/>
        </w:rPr>
        <w:t xml:space="preserve">, </w:t>
      </w:r>
      <w:r w:rsidRPr="00F508E0">
        <w:rPr>
          <w:rStyle w:val="RSCB02ArticleTextChar"/>
        </w:rPr>
        <w:t>11847</w:t>
      </w:r>
      <w:r>
        <w:rPr>
          <w:rStyle w:val="RSCB02ArticleTextChar"/>
        </w:rPr>
        <w:t>.</w:t>
      </w:r>
    </w:p>
    <w:p w14:paraId="5D0654B7" w14:textId="471FC753" w:rsidR="000E63A4" w:rsidRDefault="000E63A4" w:rsidP="000E63A4">
      <w:pPr>
        <w:spacing w:after="0"/>
        <w:jc w:val="both"/>
        <w:rPr>
          <w:rStyle w:val="RSCB02ArticleTextChar"/>
        </w:rPr>
      </w:pPr>
      <w:r w:rsidRPr="00BF4C87">
        <w:rPr>
          <w:rStyle w:val="RSCB02ArticleTextChar"/>
        </w:rPr>
        <w:t>[</w:t>
      </w:r>
      <w:r>
        <w:rPr>
          <w:rStyle w:val="RSCB02ArticleTextChar"/>
        </w:rPr>
        <w:t>2</w:t>
      </w:r>
      <w:r w:rsidR="003C14AA">
        <w:rPr>
          <w:rStyle w:val="RSCB02ArticleTextChar"/>
        </w:rPr>
        <w:t>0</w:t>
      </w:r>
      <w:r w:rsidR="00F508E0">
        <w:rPr>
          <w:rStyle w:val="RSCB02ArticleTextChar"/>
        </w:rPr>
        <w:t>2</w:t>
      </w:r>
      <w:r w:rsidRPr="00BF4C87">
        <w:rPr>
          <w:rStyle w:val="RSCB02ArticleTextChar"/>
        </w:rPr>
        <w:t>] D. Cao, Y. Kou, J. Liang, Z. Chen, L</w:t>
      </w:r>
      <w:r>
        <w:rPr>
          <w:rStyle w:val="RSCB02ArticleTextChar"/>
        </w:rPr>
        <w:t>. Wang</w:t>
      </w:r>
      <w:r w:rsidR="00161840">
        <w:rPr>
          <w:rStyle w:val="RSCB02ArticleTextChar"/>
        </w:rPr>
        <w:t xml:space="preserve"> and</w:t>
      </w:r>
      <w:r>
        <w:rPr>
          <w:rStyle w:val="RSCB02ArticleTextChar"/>
        </w:rPr>
        <w:t xml:space="preserve"> H. Meier, </w:t>
      </w:r>
      <w:proofErr w:type="spellStart"/>
      <w:r w:rsidRPr="00161840">
        <w:rPr>
          <w:rStyle w:val="RSCB02ArticleTextChar"/>
          <w:i/>
        </w:rPr>
        <w:t>Angew</w:t>
      </w:r>
      <w:proofErr w:type="spellEnd"/>
      <w:r w:rsidRPr="00161840">
        <w:rPr>
          <w:rStyle w:val="RSCB02ArticleTextChar"/>
          <w:i/>
        </w:rPr>
        <w:t>. Chem.,</w:t>
      </w:r>
      <w:r w:rsidRPr="00161840">
        <w:rPr>
          <w:rStyle w:val="RSCB02ArticleTextChar"/>
          <w:rFonts w:hint="eastAsia"/>
          <w:i/>
          <w:lang w:eastAsia="zh-CN"/>
        </w:rPr>
        <w:t xml:space="preserve"> </w:t>
      </w:r>
      <w:r w:rsidRPr="00161840">
        <w:rPr>
          <w:rStyle w:val="RSCB02ArticleTextChar"/>
          <w:i/>
        </w:rPr>
        <w:t>Int. Ed.</w:t>
      </w:r>
      <w:r w:rsidR="00161840">
        <w:rPr>
          <w:rStyle w:val="RSCB02ArticleTextChar"/>
        </w:rPr>
        <w:t>,</w:t>
      </w:r>
      <w:r w:rsidRPr="00BF4C87">
        <w:rPr>
          <w:rStyle w:val="RSCB02ArticleTextChar"/>
        </w:rPr>
        <w:t xml:space="preserve"> 2009, </w:t>
      </w:r>
      <w:r w:rsidRPr="00161840">
        <w:rPr>
          <w:rStyle w:val="RSCB02ArticleTextChar"/>
          <w:b/>
        </w:rPr>
        <w:t>48</w:t>
      </w:r>
      <w:r w:rsidRPr="00BF4C87">
        <w:rPr>
          <w:rStyle w:val="RSCB02ArticleTextChar"/>
        </w:rPr>
        <w:t>, 9721</w:t>
      </w:r>
      <w:r>
        <w:rPr>
          <w:rStyle w:val="RSCB02ArticleTextChar"/>
          <w:rFonts w:hint="eastAsia"/>
          <w:lang w:eastAsia="zh-CN"/>
        </w:rPr>
        <w:t>.</w:t>
      </w:r>
    </w:p>
    <w:p w14:paraId="56ECCDEA" w14:textId="79535A3F" w:rsidR="000E63A4" w:rsidRPr="00BF4C87" w:rsidRDefault="000E63A4" w:rsidP="000E63A4">
      <w:pPr>
        <w:spacing w:after="0"/>
        <w:jc w:val="both"/>
        <w:rPr>
          <w:rStyle w:val="RSCB02ArticleTextChar"/>
          <w:lang w:eastAsia="zh-CN"/>
        </w:rPr>
      </w:pPr>
      <w:r w:rsidRPr="00BF4C87">
        <w:rPr>
          <w:rStyle w:val="RSCB02ArticleTextChar"/>
        </w:rPr>
        <w:t>[</w:t>
      </w:r>
      <w:r>
        <w:rPr>
          <w:rStyle w:val="RSCB02ArticleTextChar"/>
        </w:rPr>
        <w:t>2</w:t>
      </w:r>
      <w:r w:rsidR="003C14AA">
        <w:rPr>
          <w:rStyle w:val="RSCB02ArticleTextChar"/>
        </w:rPr>
        <w:t>0</w:t>
      </w:r>
      <w:r w:rsidR="00F508E0">
        <w:rPr>
          <w:rStyle w:val="RSCB02ArticleTextChar"/>
        </w:rPr>
        <w:t>3</w:t>
      </w:r>
      <w:r w:rsidRPr="00BF4C87">
        <w:rPr>
          <w:rStyle w:val="RSCB02ArticleTextChar"/>
        </w:rPr>
        <w:t>]</w:t>
      </w:r>
      <w:r>
        <w:rPr>
          <w:rStyle w:val="RSCB02ArticleTextChar"/>
        </w:rPr>
        <w:t xml:space="preserve"> </w:t>
      </w:r>
      <w:r w:rsidRPr="00BF4C87">
        <w:rPr>
          <w:rStyle w:val="RSCB02ArticleTextChar"/>
          <w:lang w:eastAsia="zh-CN"/>
        </w:rPr>
        <w:t>C. Han, G. Yu, B. Zheng</w:t>
      </w:r>
      <w:r w:rsidR="00161840">
        <w:rPr>
          <w:rStyle w:val="RSCB02ArticleTextChar"/>
          <w:lang w:eastAsia="zh-CN"/>
        </w:rPr>
        <w:t xml:space="preserve"> and</w:t>
      </w:r>
      <w:r w:rsidRPr="00BF4C87">
        <w:rPr>
          <w:rStyle w:val="RSCB02ArticleTextChar"/>
          <w:lang w:eastAsia="zh-CN"/>
        </w:rPr>
        <w:t xml:space="preserve"> F. Huang, </w:t>
      </w:r>
      <w:r w:rsidRPr="00161840">
        <w:rPr>
          <w:rStyle w:val="RSCB02ArticleTextChar"/>
          <w:i/>
          <w:lang w:eastAsia="zh-CN"/>
        </w:rPr>
        <w:t>Org. Lett.</w:t>
      </w:r>
      <w:r w:rsidR="00161840">
        <w:rPr>
          <w:rStyle w:val="RSCB02ArticleTextChar"/>
          <w:lang w:eastAsia="zh-CN"/>
        </w:rPr>
        <w:t>,</w:t>
      </w:r>
      <w:r w:rsidRPr="00BF4C87">
        <w:rPr>
          <w:rStyle w:val="RSCB02ArticleTextChar"/>
          <w:lang w:eastAsia="zh-CN"/>
        </w:rPr>
        <w:t xml:space="preserve"> 2012, 14, 1712.</w:t>
      </w:r>
    </w:p>
    <w:p w14:paraId="45E248AC" w14:textId="380964BA" w:rsidR="00F508E0" w:rsidRPr="00BF4C87" w:rsidRDefault="00F508E0" w:rsidP="00F508E0">
      <w:pPr>
        <w:spacing w:after="0"/>
        <w:jc w:val="both"/>
        <w:rPr>
          <w:rStyle w:val="RSCB02ArticleTextChar"/>
        </w:rPr>
      </w:pPr>
      <w:r w:rsidRPr="00BF4C87">
        <w:rPr>
          <w:rStyle w:val="RSCB02ArticleTextChar"/>
        </w:rPr>
        <w:t>[</w:t>
      </w:r>
      <w:r>
        <w:rPr>
          <w:rStyle w:val="RSCB02ArticleTextChar"/>
        </w:rPr>
        <w:t>204</w:t>
      </w:r>
      <w:r w:rsidRPr="00BF4C87">
        <w:rPr>
          <w:rStyle w:val="RSCB02ArticleTextChar"/>
        </w:rPr>
        <w:t>] X. Shu, W. Chen, D. Hou, Q. Meng, R. Zheng</w:t>
      </w:r>
      <w:r>
        <w:rPr>
          <w:rStyle w:val="RSCB02ArticleTextChar"/>
        </w:rPr>
        <w:t xml:space="preserve"> and</w:t>
      </w:r>
      <w:r w:rsidRPr="00BF4C87">
        <w:rPr>
          <w:rStyle w:val="RSCB02ArticleTextChar"/>
        </w:rPr>
        <w:t xml:space="preserve"> C. Li, </w:t>
      </w:r>
      <w:r w:rsidRPr="00161840">
        <w:rPr>
          <w:rStyle w:val="RSCB02ArticleTextChar"/>
          <w:i/>
        </w:rPr>
        <w:t>Chem.</w:t>
      </w:r>
      <w:r w:rsidRPr="00161840">
        <w:rPr>
          <w:rStyle w:val="RSCB02ArticleTextChar"/>
          <w:rFonts w:hint="eastAsia"/>
          <w:i/>
          <w:lang w:eastAsia="zh-CN"/>
        </w:rPr>
        <w:t xml:space="preserve"> </w:t>
      </w:r>
      <w:proofErr w:type="spellStart"/>
      <w:r w:rsidRPr="00161840">
        <w:rPr>
          <w:rStyle w:val="RSCB02ArticleTextChar"/>
          <w:i/>
        </w:rPr>
        <w:t>Commun</w:t>
      </w:r>
      <w:proofErr w:type="spellEnd"/>
      <w:r w:rsidRPr="00161840">
        <w:rPr>
          <w:rStyle w:val="RSCB02ArticleTextChar"/>
          <w:i/>
        </w:rPr>
        <w:t>.</w:t>
      </w:r>
      <w:r>
        <w:rPr>
          <w:rStyle w:val="RSCB02ArticleTextChar"/>
        </w:rPr>
        <w:t>,</w:t>
      </w:r>
      <w:r w:rsidRPr="00BF4C87">
        <w:rPr>
          <w:rStyle w:val="RSCB02ArticleTextChar"/>
        </w:rPr>
        <w:t xml:space="preserve"> 2014, </w:t>
      </w:r>
      <w:r w:rsidRPr="00161840">
        <w:rPr>
          <w:rStyle w:val="RSCB02ArticleTextChar"/>
          <w:b/>
        </w:rPr>
        <w:t>50</w:t>
      </w:r>
      <w:r w:rsidRPr="00BF4C87">
        <w:rPr>
          <w:rStyle w:val="RSCB02ArticleTextChar"/>
        </w:rPr>
        <w:t>, 4820.</w:t>
      </w:r>
    </w:p>
    <w:p w14:paraId="0F4F13AB" w14:textId="3F1FBB51" w:rsidR="00F508E0" w:rsidRDefault="00F508E0" w:rsidP="000E63A4">
      <w:pPr>
        <w:spacing w:after="0"/>
        <w:jc w:val="both"/>
        <w:rPr>
          <w:rStyle w:val="RSCB02ArticleTextChar"/>
        </w:rPr>
      </w:pPr>
      <w:r w:rsidRPr="00BF4C87">
        <w:rPr>
          <w:rStyle w:val="RSCB02ArticleTextChar"/>
        </w:rPr>
        <w:t>[</w:t>
      </w:r>
      <w:r>
        <w:rPr>
          <w:rStyle w:val="RSCB02ArticleTextChar"/>
        </w:rPr>
        <w:t>205</w:t>
      </w:r>
      <w:r w:rsidRPr="00BF4C87">
        <w:rPr>
          <w:rStyle w:val="RSCB02ArticleTextChar"/>
        </w:rPr>
        <w:t>] Z.-Y. Li, Y. Zhang, C.-W. Zhang, L.-J</w:t>
      </w:r>
      <w:r>
        <w:rPr>
          <w:rStyle w:val="RSCB02ArticleTextChar"/>
        </w:rPr>
        <w:t>. Chen, C. Wang, H. Tan, Y. Yu,</w:t>
      </w:r>
      <w:r>
        <w:rPr>
          <w:rStyle w:val="RSCB02ArticleTextChar"/>
          <w:rFonts w:hint="eastAsia"/>
          <w:lang w:eastAsia="zh-CN"/>
        </w:rPr>
        <w:t xml:space="preserve"> </w:t>
      </w:r>
      <w:r w:rsidRPr="00BF4C87">
        <w:rPr>
          <w:rStyle w:val="RSCB02ArticleTextChar"/>
        </w:rPr>
        <w:t>X. Li</w:t>
      </w:r>
      <w:r>
        <w:rPr>
          <w:rStyle w:val="RSCB02ArticleTextChar"/>
        </w:rPr>
        <w:t xml:space="preserve"> and</w:t>
      </w:r>
      <w:r w:rsidRPr="00BF4C87">
        <w:rPr>
          <w:rStyle w:val="RSCB02ArticleTextChar"/>
        </w:rPr>
        <w:t xml:space="preserve"> H.-B. Yang, </w:t>
      </w:r>
      <w:r w:rsidRPr="00161840">
        <w:rPr>
          <w:rStyle w:val="RSCB02ArticleTextChar"/>
          <w:i/>
        </w:rPr>
        <w:t>J. Am. Chem. Soc.</w:t>
      </w:r>
      <w:r>
        <w:rPr>
          <w:rStyle w:val="RSCB02ArticleTextChar"/>
        </w:rPr>
        <w:t>,</w:t>
      </w:r>
      <w:r w:rsidRPr="00BF4C87">
        <w:rPr>
          <w:rStyle w:val="RSCB02ArticleTextChar"/>
        </w:rPr>
        <w:t xml:space="preserve"> 2014, </w:t>
      </w:r>
      <w:r w:rsidRPr="00161840">
        <w:rPr>
          <w:rStyle w:val="RSCB02ArticleTextChar"/>
          <w:b/>
        </w:rPr>
        <w:t>136</w:t>
      </w:r>
      <w:r>
        <w:rPr>
          <w:rStyle w:val="RSCB02ArticleTextChar"/>
        </w:rPr>
        <w:t>, 8577.</w:t>
      </w:r>
    </w:p>
    <w:p w14:paraId="55A47741" w14:textId="033653E6" w:rsidR="000E63A4" w:rsidRPr="00BF4C87" w:rsidRDefault="000E63A4" w:rsidP="000E63A4">
      <w:pPr>
        <w:spacing w:after="0"/>
        <w:jc w:val="both"/>
        <w:rPr>
          <w:rStyle w:val="RSCB02ArticleTextChar"/>
          <w:lang w:eastAsia="zh-CN"/>
        </w:rPr>
      </w:pPr>
      <w:r w:rsidRPr="00BF4C87">
        <w:rPr>
          <w:rStyle w:val="RSCB02ArticleTextChar"/>
          <w:lang w:eastAsia="zh-CN"/>
        </w:rPr>
        <w:t>[</w:t>
      </w:r>
      <w:r>
        <w:rPr>
          <w:rStyle w:val="RSCB02ArticleTextChar"/>
        </w:rPr>
        <w:t>2</w:t>
      </w:r>
      <w:r w:rsidR="003C14AA">
        <w:rPr>
          <w:rStyle w:val="RSCB02ArticleTextChar"/>
        </w:rPr>
        <w:t>06</w:t>
      </w:r>
      <w:r w:rsidRPr="00BF4C87">
        <w:rPr>
          <w:rStyle w:val="RSCB02ArticleTextChar"/>
          <w:lang w:eastAsia="zh-CN"/>
        </w:rPr>
        <w:t>] G. Yu, K. Jie</w:t>
      </w:r>
      <w:r w:rsidR="00161840">
        <w:rPr>
          <w:rStyle w:val="RSCB02ArticleTextChar"/>
          <w:lang w:eastAsia="zh-CN"/>
        </w:rPr>
        <w:t xml:space="preserve"> and</w:t>
      </w:r>
      <w:r w:rsidRPr="00BF4C87">
        <w:rPr>
          <w:rStyle w:val="RSCB02ArticleTextChar"/>
          <w:lang w:eastAsia="zh-CN"/>
        </w:rPr>
        <w:t xml:space="preserve"> F. Huang, </w:t>
      </w:r>
      <w:r w:rsidRPr="00161840">
        <w:rPr>
          <w:rStyle w:val="RSCB02ArticleTextChar"/>
          <w:i/>
          <w:lang w:eastAsia="zh-CN"/>
        </w:rPr>
        <w:t>Chem. Rev.</w:t>
      </w:r>
      <w:r w:rsidR="00161840">
        <w:rPr>
          <w:rStyle w:val="RSCB02ArticleTextChar"/>
          <w:lang w:eastAsia="zh-CN"/>
        </w:rPr>
        <w:t>,</w:t>
      </w:r>
      <w:r w:rsidRPr="00BF4C87">
        <w:rPr>
          <w:rStyle w:val="RSCB02ArticleTextChar"/>
          <w:lang w:eastAsia="zh-CN"/>
        </w:rPr>
        <w:t xml:space="preserve"> 2015, </w:t>
      </w:r>
      <w:r w:rsidRPr="00161840">
        <w:rPr>
          <w:rStyle w:val="RSCB02ArticleTextChar"/>
          <w:b/>
          <w:lang w:eastAsia="zh-CN"/>
        </w:rPr>
        <w:t>115</w:t>
      </w:r>
      <w:r w:rsidRPr="00BF4C87">
        <w:rPr>
          <w:rStyle w:val="RSCB02ArticleTextChar"/>
          <w:lang w:eastAsia="zh-CN"/>
        </w:rPr>
        <w:t>, 7240.</w:t>
      </w:r>
    </w:p>
    <w:p w14:paraId="2410066E" w14:textId="767DEB0D" w:rsidR="000E63A4" w:rsidRPr="00BF4C87" w:rsidRDefault="000E63A4" w:rsidP="000E63A4">
      <w:pPr>
        <w:spacing w:after="0"/>
        <w:jc w:val="both"/>
        <w:rPr>
          <w:rStyle w:val="RSCB02ArticleTextChar"/>
          <w:lang w:eastAsia="zh-CN"/>
        </w:rPr>
      </w:pPr>
      <w:r w:rsidRPr="00BF4C87">
        <w:rPr>
          <w:rStyle w:val="RSCB02ArticleTextChar"/>
          <w:lang w:eastAsia="zh-CN"/>
        </w:rPr>
        <w:t>[</w:t>
      </w:r>
      <w:r>
        <w:rPr>
          <w:rStyle w:val="RSCB02ArticleTextChar"/>
        </w:rPr>
        <w:t>2</w:t>
      </w:r>
      <w:r w:rsidR="00F508E0">
        <w:rPr>
          <w:rStyle w:val="RSCB02ArticleTextChar"/>
        </w:rPr>
        <w:t>07</w:t>
      </w:r>
      <w:r w:rsidRPr="00BF4C87">
        <w:rPr>
          <w:rStyle w:val="RSCB02ArticleTextChar"/>
          <w:lang w:eastAsia="zh-CN"/>
        </w:rPr>
        <w:t>] K. Jie, Y. Zhou, Y. Yao, B. Shi</w:t>
      </w:r>
      <w:r w:rsidR="00161840">
        <w:rPr>
          <w:rStyle w:val="RSCB02ArticleTextChar"/>
          <w:lang w:eastAsia="zh-CN"/>
        </w:rPr>
        <w:t xml:space="preserve"> and</w:t>
      </w:r>
      <w:r w:rsidRPr="00BF4C87">
        <w:rPr>
          <w:rStyle w:val="RSCB02ArticleTextChar"/>
          <w:lang w:eastAsia="zh-CN"/>
        </w:rPr>
        <w:t xml:space="preserve"> F.</w:t>
      </w:r>
      <w:r>
        <w:rPr>
          <w:rStyle w:val="RSCB02ArticleTextChar"/>
          <w:lang w:eastAsia="zh-CN"/>
        </w:rPr>
        <w:t xml:space="preserve"> Huang, </w:t>
      </w:r>
      <w:r w:rsidRPr="00161840">
        <w:rPr>
          <w:rStyle w:val="RSCB02ArticleTextChar"/>
          <w:i/>
          <w:lang w:eastAsia="zh-CN"/>
        </w:rPr>
        <w:t>J. Am. Chem. Soc.</w:t>
      </w:r>
      <w:r w:rsidR="00161840">
        <w:rPr>
          <w:rStyle w:val="RSCB02ArticleTextChar"/>
          <w:lang w:eastAsia="zh-CN"/>
        </w:rPr>
        <w:t>,</w:t>
      </w:r>
      <w:r>
        <w:rPr>
          <w:rStyle w:val="RSCB02ArticleTextChar"/>
          <w:lang w:eastAsia="zh-CN"/>
        </w:rPr>
        <w:t xml:space="preserve"> 2015,</w:t>
      </w:r>
      <w:r>
        <w:rPr>
          <w:rStyle w:val="RSCB02ArticleTextChar"/>
          <w:rFonts w:hint="eastAsia"/>
          <w:lang w:eastAsia="zh-CN"/>
        </w:rPr>
        <w:t xml:space="preserve"> </w:t>
      </w:r>
      <w:r w:rsidRPr="00161840">
        <w:rPr>
          <w:rStyle w:val="RSCB02ArticleTextChar"/>
          <w:b/>
          <w:lang w:eastAsia="zh-CN"/>
        </w:rPr>
        <w:t>137</w:t>
      </w:r>
      <w:r w:rsidRPr="00BF4C87">
        <w:rPr>
          <w:rStyle w:val="RSCB02ArticleTextChar"/>
          <w:lang w:eastAsia="zh-CN"/>
        </w:rPr>
        <w:t>, 10472.</w:t>
      </w:r>
    </w:p>
    <w:p w14:paraId="15D371AC" w14:textId="04E277C1" w:rsidR="000E63A4" w:rsidRPr="00BF4C87" w:rsidRDefault="000E63A4" w:rsidP="000E63A4">
      <w:pPr>
        <w:spacing w:after="0"/>
        <w:jc w:val="both"/>
        <w:rPr>
          <w:rStyle w:val="RSCB02ArticleTextChar"/>
          <w:lang w:eastAsia="zh-CN"/>
        </w:rPr>
      </w:pPr>
      <w:r w:rsidRPr="00BF4C87">
        <w:rPr>
          <w:rStyle w:val="RSCB02ArticleTextChar"/>
          <w:lang w:eastAsia="zh-CN"/>
        </w:rPr>
        <w:t>[</w:t>
      </w:r>
      <w:r>
        <w:rPr>
          <w:rStyle w:val="RSCB02ArticleTextChar"/>
        </w:rPr>
        <w:t>2</w:t>
      </w:r>
      <w:r w:rsidR="00F508E0">
        <w:rPr>
          <w:rStyle w:val="RSCB02ArticleTextChar"/>
        </w:rPr>
        <w:t>08</w:t>
      </w:r>
      <w:r w:rsidRPr="00BF4C87">
        <w:rPr>
          <w:rStyle w:val="RSCB02ArticleTextChar"/>
          <w:lang w:eastAsia="zh-CN"/>
        </w:rPr>
        <w:t>] W. Si, P. Xin, Z.-T. Li</w:t>
      </w:r>
      <w:r w:rsidR="00161840">
        <w:rPr>
          <w:rStyle w:val="RSCB02ArticleTextChar"/>
          <w:lang w:eastAsia="zh-CN"/>
        </w:rPr>
        <w:t xml:space="preserve"> and</w:t>
      </w:r>
      <w:r w:rsidRPr="00BF4C87">
        <w:rPr>
          <w:rStyle w:val="RSCB02ArticleTextChar"/>
          <w:lang w:eastAsia="zh-CN"/>
        </w:rPr>
        <w:t xml:space="preserve"> J.-L. Hou, </w:t>
      </w:r>
      <w:r w:rsidRPr="00161840">
        <w:rPr>
          <w:rStyle w:val="RSCB02ArticleTextChar"/>
          <w:i/>
          <w:lang w:eastAsia="zh-CN"/>
        </w:rPr>
        <w:t>Acc. Chem. Res.</w:t>
      </w:r>
      <w:r w:rsidR="00161840">
        <w:rPr>
          <w:rStyle w:val="RSCB02ArticleTextChar"/>
          <w:lang w:eastAsia="zh-CN"/>
        </w:rPr>
        <w:t>,</w:t>
      </w:r>
      <w:r w:rsidRPr="00BF4C87">
        <w:rPr>
          <w:rStyle w:val="RSCB02ArticleTextChar"/>
          <w:lang w:eastAsia="zh-CN"/>
        </w:rPr>
        <w:t xml:space="preserve"> 2015, </w:t>
      </w:r>
      <w:r w:rsidRPr="00161840">
        <w:rPr>
          <w:rStyle w:val="RSCB02ArticleTextChar"/>
          <w:b/>
          <w:lang w:eastAsia="zh-CN"/>
        </w:rPr>
        <w:t>48</w:t>
      </w:r>
      <w:r w:rsidRPr="00BF4C87">
        <w:rPr>
          <w:rStyle w:val="RSCB02ArticleTextChar"/>
          <w:lang w:eastAsia="zh-CN"/>
        </w:rPr>
        <w:t>, 1612.</w:t>
      </w:r>
    </w:p>
    <w:p w14:paraId="30F95A0A" w14:textId="78331CC4" w:rsidR="00F508E0" w:rsidRPr="00BF4C87" w:rsidRDefault="00F508E0" w:rsidP="00F508E0">
      <w:pPr>
        <w:spacing w:after="0"/>
        <w:jc w:val="both"/>
        <w:rPr>
          <w:rStyle w:val="RSCB02ArticleTextChar"/>
          <w:lang w:eastAsia="zh-CN"/>
        </w:rPr>
      </w:pPr>
      <w:r w:rsidRPr="00BF4C87">
        <w:rPr>
          <w:rStyle w:val="RSCB02ArticleTextChar"/>
          <w:lang w:eastAsia="zh-CN"/>
        </w:rPr>
        <w:t>[</w:t>
      </w:r>
      <w:r>
        <w:rPr>
          <w:rStyle w:val="RSCB02ArticleTextChar"/>
        </w:rPr>
        <w:t>209</w:t>
      </w:r>
      <w:r w:rsidRPr="00BF4C87">
        <w:rPr>
          <w:rStyle w:val="RSCB02ArticleTextChar"/>
          <w:lang w:eastAsia="zh-CN"/>
        </w:rPr>
        <w:t xml:space="preserve">] X.-Y. Hu, X. Liu, W. Zhang, S. Qin, </w:t>
      </w:r>
      <w:r>
        <w:rPr>
          <w:rStyle w:val="RSCB02ArticleTextChar"/>
          <w:lang w:eastAsia="zh-CN"/>
        </w:rPr>
        <w:t>C. Yao, Y. Li, D. Cao, L. Peng and</w:t>
      </w:r>
      <w:r>
        <w:rPr>
          <w:rStyle w:val="RSCB02ArticleTextChar"/>
          <w:rFonts w:hint="eastAsia"/>
          <w:lang w:eastAsia="zh-CN"/>
        </w:rPr>
        <w:t xml:space="preserve"> </w:t>
      </w:r>
      <w:r w:rsidRPr="00BF4C87">
        <w:rPr>
          <w:rStyle w:val="RSCB02ArticleTextChar"/>
          <w:lang w:eastAsia="zh-CN"/>
        </w:rPr>
        <w:t xml:space="preserve">L. Wang, </w:t>
      </w:r>
      <w:r w:rsidRPr="00161840">
        <w:rPr>
          <w:rStyle w:val="RSCB02ArticleTextChar"/>
          <w:i/>
          <w:lang w:eastAsia="zh-CN"/>
        </w:rPr>
        <w:t>Chem. Mater.</w:t>
      </w:r>
      <w:r>
        <w:rPr>
          <w:rStyle w:val="RSCB02ArticleTextChar"/>
          <w:lang w:eastAsia="zh-CN"/>
        </w:rPr>
        <w:t>,</w:t>
      </w:r>
      <w:r w:rsidRPr="00BF4C87">
        <w:rPr>
          <w:rStyle w:val="RSCB02ArticleTextChar"/>
          <w:lang w:eastAsia="zh-CN"/>
        </w:rPr>
        <w:t xml:space="preserve"> 2016, </w:t>
      </w:r>
      <w:r w:rsidRPr="00161840">
        <w:rPr>
          <w:rStyle w:val="RSCB02ArticleTextChar"/>
          <w:b/>
          <w:lang w:eastAsia="zh-CN"/>
        </w:rPr>
        <w:t>28</w:t>
      </w:r>
      <w:r w:rsidRPr="00BF4C87">
        <w:rPr>
          <w:rStyle w:val="RSCB02ArticleTextChar"/>
          <w:lang w:eastAsia="zh-CN"/>
        </w:rPr>
        <w:t>, 3778.</w:t>
      </w:r>
    </w:p>
    <w:p w14:paraId="690009E5" w14:textId="1433B2C5" w:rsidR="00F508E0" w:rsidRPr="00BF4C87" w:rsidRDefault="00F508E0" w:rsidP="00F508E0">
      <w:pPr>
        <w:spacing w:after="0"/>
        <w:jc w:val="both"/>
        <w:rPr>
          <w:rStyle w:val="RSCB02ArticleTextChar"/>
          <w:lang w:eastAsia="zh-CN"/>
        </w:rPr>
      </w:pPr>
      <w:r w:rsidRPr="00BF4C87">
        <w:rPr>
          <w:rStyle w:val="RSCB02ArticleTextChar"/>
          <w:lang w:eastAsia="zh-CN"/>
        </w:rPr>
        <w:t>[</w:t>
      </w:r>
      <w:r>
        <w:rPr>
          <w:rStyle w:val="RSCB02ArticleTextChar"/>
        </w:rPr>
        <w:t>210</w:t>
      </w:r>
      <w:r w:rsidRPr="00BF4C87">
        <w:rPr>
          <w:rStyle w:val="RSCB02ArticleTextChar"/>
          <w:lang w:eastAsia="zh-CN"/>
        </w:rPr>
        <w:t>] W.-B. Hu, W.-J. Hu, X.-L. Zhao, Y. A. L</w:t>
      </w:r>
      <w:r>
        <w:rPr>
          <w:rStyle w:val="RSCB02ArticleTextChar"/>
          <w:lang w:eastAsia="zh-CN"/>
        </w:rPr>
        <w:t>iu, J.-S. Li, B. Jiang and K. Wen,</w:t>
      </w:r>
      <w:r>
        <w:rPr>
          <w:rStyle w:val="RSCB02ArticleTextChar"/>
          <w:rFonts w:hint="eastAsia"/>
          <w:lang w:eastAsia="zh-CN"/>
        </w:rPr>
        <w:t xml:space="preserve"> </w:t>
      </w:r>
      <w:r w:rsidRPr="00161840">
        <w:rPr>
          <w:rStyle w:val="RSCB02ArticleTextChar"/>
          <w:i/>
          <w:lang w:eastAsia="zh-CN"/>
        </w:rPr>
        <w:t>J. Org. Chem.</w:t>
      </w:r>
      <w:r>
        <w:rPr>
          <w:rStyle w:val="RSCB02ArticleTextChar"/>
          <w:lang w:eastAsia="zh-CN"/>
        </w:rPr>
        <w:t>,</w:t>
      </w:r>
      <w:r w:rsidRPr="00BF4C87">
        <w:rPr>
          <w:rStyle w:val="RSCB02ArticleTextChar"/>
          <w:lang w:eastAsia="zh-CN"/>
        </w:rPr>
        <w:t xml:space="preserve"> 2016, </w:t>
      </w:r>
      <w:r w:rsidRPr="00161840">
        <w:rPr>
          <w:rStyle w:val="RSCB02ArticleTextChar"/>
          <w:b/>
          <w:lang w:eastAsia="zh-CN"/>
        </w:rPr>
        <w:t>81</w:t>
      </w:r>
      <w:r w:rsidRPr="00BF4C87">
        <w:rPr>
          <w:rStyle w:val="RSCB02ArticleTextChar"/>
          <w:lang w:eastAsia="zh-CN"/>
        </w:rPr>
        <w:t>, 3877.</w:t>
      </w:r>
    </w:p>
    <w:p w14:paraId="3745A033" w14:textId="4EBAB8BA" w:rsidR="000E63A4" w:rsidRPr="00BF4C87" w:rsidRDefault="00F508E0" w:rsidP="000E63A4">
      <w:pPr>
        <w:spacing w:after="0"/>
        <w:jc w:val="both"/>
        <w:rPr>
          <w:rStyle w:val="RSCB02ArticleTextChar"/>
          <w:lang w:eastAsia="zh-CN"/>
        </w:rPr>
      </w:pPr>
      <w:r w:rsidRPr="00BF4C87">
        <w:rPr>
          <w:rStyle w:val="RSCB02ArticleTextChar"/>
          <w:lang w:eastAsia="zh-CN"/>
        </w:rPr>
        <w:t>[</w:t>
      </w:r>
      <w:r>
        <w:rPr>
          <w:rStyle w:val="RSCB02ArticleTextChar"/>
        </w:rPr>
        <w:t>211</w:t>
      </w:r>
      <w:r w:rsidRPr="00BF4C87">
        <w:rPr>
          <w:rStyle w:val="RSCB02ArticleTextChar"/>
          <w:lang w:eastAsia="zh-CN"/>
        </w:rPr>
        <w:t xml:space="preserve">] H.-B. Cheng, Z. Li, Y.-D. Huang, L. </w:t>
      </w:r>
      <w:r>
        <w:rPr>
          <w:rStyle w:val="RSCB02ArticleTextChar"/>
          <w:lang w:eastAsia="zh-CN"/>
        </w:rPr>
        <w:t xml:space="preserve">Liu and H.-C. Wu, </w:t>
      </w:r>
      <w:r w:rsidRPr="00161840">
        <w:rPr>
          <w:rStyle w:val="RSCB02ArticleTextChar"/>
          <w:i/>
          <w:lang w:eastAsia="zh-CN"/>
        </w:rPr>
        <w:t>ACS Appl. Mater.</w:t>
      </w:r>
      <w:r w:rsidRPr="00161840">
        <w:rPr>
          <w:rStyle w:val="RSCB02ArticleTextChar"/>
          <w:rFonts w:hint="eastAsia"/>
          <w:i/>
          <w:lang w:eastAsia="zh-CN"/>
        </w:rPr>
        <w:t xml:space="preserve"> </w:t>
      </w:r>
      <w:r w:rsidRPr="00161840">
        <w:rPr>
          <w:rStyle w:val="RSCB02ArticleTextChar"/>
          <w:i/>
          <w:lang w:eastAsia="zh-CN"/>
        </w:rPr>
        <w:t>Interfaces</w:t>
      </w:r>
      <w:r>
        <w:rPr>
          <w:rStyle w:val="RSCB02ArticleTextChar"/>
          <w:lang w:eastAsia="zh-CN"/>
        </w:rPr>
        <w:t>,</w:t>
      </w:r>
      <w:r w:rsidRPr="00BF4C87">
        <w:rPr>
          <w:rStyle w:val="RSCB02ArticleTextChar"/>
          <w:lang w:eastAsia="zh-CN"/>
        </w:rPr>
        <w:t xml:space="preserve"> 2017, </w:t>
      </w:r>
      <w:r w:rsidRPr="00161840">
        <w:rPr>
          <w:rStyle w:val="RSCB02ArticleTextChar"/>
          <w:b/>
          <w:lang w:eastAsia="zh-CN"/>
        </w:rPr>
        <w:t>9</w:t>
      </w:r>
      <w:r>
        <w:rPr>
          <w:rStyle w:val="RSCB02ArticleTextChar"/>
          <w:lang w:eastAsia="zh-CN"/>
        </w:rPr>
        <w:t>, 11889.</w:t>
      </w:r>
    </w:p>
    <w:p w14:paraId="430BCE00" w14:textId="6C7FBEEE" w:rsidR="000E63A4" w:rsidRPr="0093781A" w:rsidRDefault="000E63A4" w:rsidP="000E63A4">
      <w:pPr>
        <w:spacing w:after="0"/>
        <w:jc w:val="both"/>
        <w:rPr>
          <w:rStyle w:val="RSCB02ArticleTextChar"/>
          <w:lang w:eastAsia="zh-CN"/>
        </w:rPr>
      </w:pPr>
      <w:r w:rsidRPr="0093781A">
        <w:rPr>
          <w:rStyle w:val="RSCB02ArticleTextChar"/>
          <w:lang w:eastAsia="zh-CN"/>
        </w:rPr>
        <w:t>[</w:t>
      </w:r>
      <w:r>
        <w:rPr>
          <w:rStyle w:val="RSCB02ArticleTextChar"/>
          <w:lang w:eastAsia="zh-CN"/>
        </w:rPr>
        <w:t>2</w:t>
      </w:r>
      <w:r w:rsidR="00F508E0">
        <w:rPr>
          <w:rStyle w:val="RSCB02ArticleTextChar"/>
          <w:lang w:eastAsia="zh-CN"/>
        </w:rPr>
        <w:t>1</w:t>
      </w:r>
      <w:r w:rsidR="003C14AA">
        <w:rPr>
          <w:rStyle w:val="RSCB02ArticleTextChar"/>
          <w:lang w:eastAsia="zh-CN"/>
        </w:rPr>
        <w:t>2</w:t>
      </w:r>
      <w:r w:rsidRPr="0093781A">
        <w:rPr>
          <w:rStyle w:val="RSCB02ArticleTextChar"/>
          <w:lang w:eastAsia="zh-CN"/>
        </w:rPr>
        <w:t xml:space="preserve">] J. L. Atwood, L. J. Barbour, A. </w:t>
      </w:r>
      <w:proofErr w:type="spellStart"/>
      <w:r w:rsidRPr="0093781A">
        <w:rPr>
          <w:rStyle w:val="RSCB02ArticleTextChar"/>
          <w:lang w:eastAsia="zh-CN"/>
        </w:rPr>
        <w:t>Jerga</w:t>
      </w:r>
      <w:proofErr w:type="spellEnd"/>
      <w:r w:rsidR="00161840">
        <w:rPr>
          <w:rStyle w:val="RSCB02ArticleTextChar"/>
          <w:lang w:eastAsia="zh-CN"/>
        </w:rPr>
        <w:t xml:space="preserve"> and</w:t>
      </w:r>
      <w:r>
        <w:rPr>
          <w:rStyle w:val="RSCB02ArticleTextChar"/>
          <w:lang w:eastAsia="zh-CN"/>
        </w:rPr>
        <w:t xml:space="preserve"> B. L. </w:t>
      </w:r>
      <w:proofErr w:type="spellStart"/>
      <w:r>
        <w:rPr>
          <w:rStyle w:val="RSCB02ArticleTextChar"/>
          <w:lang w:eastAsia="zh-CN"/>
        </w:rPr>
        <w:t>Schottel</w:t>
      </w:r>
      <w:proofErr w:type="spellEnd"/>
      <w:r>
        <w:rPr>
          <w:rStyle w:val="RSCB02ArticleTextChar"/>
          <w:lang w:eastAsia="zh-CN"/>
        </w:rPr>
        <w:t xml:space="preserve">, </w:t>
      </w:r>
      <w:r w:rsidRPr="0093781A">
        <w:rPr>
          <w:rStyle w:val="RSCB02ArticleTextChar"/>
          <w:i/>
          <w:lang w:eastAsia="zh-CN"/>
        </w:rPr>
        <w:t>Science</w:t>
      </w:r>
      <w:r w:rsidR="00161840" w:rsidRPr="00161840">
        <w:rPr>
          <w:rStyle w:val="RSCB02ArticleTextChar"/>
          <w:lang w:eastAsia="zh-CN"/>
        </w:rPr>
        <w:t>,</w:t>
      </w:r>
      <w:r>
        <w:rPr>
          <w:rStyle w:val="RSCB02ArticleTextChar"/>
          <w:lang w:eastAsia="zh-CN"/>
        </w:rPr>
        <w:t xml:space="preserve"> 2002,</w:t>
      </w:r>
      <w:r>
        <w:rPr>
          <w:rStyle w:val="RSCB02ArticleTextChar"/>
          <w:rFonts w:hint="eastAsia"/>
          <w:lang w:eastAsia="zh-CN"/>
        </w:rPr>
        <w:t xml:space="preserve"> </w:t>
      </w:r>
      <w:r w:rsidRPr="000163E8">
        <w:rPr>
          <w:rStyle w:val="RSCB02ArticleTextChar"/>
          <w:b/>
          <w:lang w:eastAsia="zh-CN"/>
        </w:rPr>
        <w:t>298</w:t>
      </w:r>
      <w:r w:rsidRPr="0093781A">
        <w:rPr>
          <w:rStyle w:val="RSCB02ArticleTextChar"/>
          <w:lang w:eastAsia="zh-CN"/>
        </w:rPr>
        <w:t>, 1000.</w:t>
      </w:r>
    </w:p>
    <w:p w14:paraId="36EAA0C8" w14:textId="73A2BDF5" w:rsidR="000E63A4" w:rsidRPr="0093781A" w:rsidRDefault="000E63A4" w:rsidP="000E63A4">
      <w:pPr>
        <w:spacing w:after="0"/>
        <w:jc w:val="both"/>
        <w:rPr>
          <w:rStyle w:val="RSCB02ArticleTextChar"/>
          <w:lang w:eastAsia="zh-CN"/>
        </w:rPr>
      </w:pPr>
      <w:r w:rsidRPr="0093781A">
        <w:rPr>
          <w:rStyle w:val="RSCB02ArticleTextChar"/>
          <w:lang w:eastAsia="zh-CN"/>
        </w:rPr>
        <w:t>[</w:t>
      </w:r>
      <w:r>
        <w:rPr>
          <w:rStyle w:val="RSCB02ArticleTextChar"/>
          <w:lang w:eastAsia="zh-CN"/>
        </w:rPr>
        <w:t>2</w:t>
      </w:r>
      <w:r w:rsidR="00F508E0">
        <w:rPr>
          <w:rStyle w:val="RSCB02ArticleTextChar"/>
          <w:lang w:eastAsia="zh-CN"/>
        </w:rPr>
        <w:t>1</w:t>
      </w:r>
      <w:r w:rsidR="003C14AA">
        <w:rPr>
          <w:rStyle w:val="RSCB02ArticleTextChar"/>
          <w:lang w:eastAsia="zh-CN"/>
        </w:rPr>
        <w:t>3</w:t>
      </w:r>
      <w:r w:rsidRPr="0093781A">
        <w:rPr>
          <w:rStyle w:val="RSCB02ArticleTextChar"/>
          <w:lang w:eastAsia="zh-CN"/>
        </w:rPr>
        <w:t>] J. L. Atwood, L. J. Barbour</w:t>
      </w:r>
      <w:r w:rsidR="00161840">
        <w:rPr>
          <w:rStyle w:val="RSCB02ArticleTextChar"/>
          <w:lang w:eastAsia="zh-CN"/>
        </w:rPr>
        <w:t xml:space="preserve"> and</w:t>
      </w:r>
      <w:r w:rsidRPr="0093781A">
        <w:rPr>
          <w:rStyle w:val="RSCB02ArticleTextChar"/>
          <w:lang w:eastAsia="zh-CN"/>
        </w:rPr>
        <w:t xml:space="preserve"> A. </w:t>
      </w:r>
      <w:proofErr w:type="spellStart"/>
      <w:r w:rsidRPr="0093781A">
        <w:rPr>
          <w:rStyle w:val="RSCB02ArticleTextChar"/>
          <w:lang w:eastAsia="zh-CN"/>
        </w:rPr>
        <w:t>Jerga</w:t>
      </w:r>
      <w:proofErr w:type="spellEnd"/>
      <w:r w:rsidRPr="0093781A">
        <w:rPr>
          <w:rStyle w:val="RSCB02ArticleTextChar"/>
          <w:lang w:eastAsia="zh-CN"/>
        </w:rPr>
        <w:t>,</w:t>
      </w:r>
      <w:r w:rsidRPr="000163E8">
        <w:rPr>
          <w:rStyle w:val="RSCB02ArticleTextChar"/>
          <w:i/>
          <w:lang w:eastAsia="zh-CN"/>
        </w:rPr>
        <w:t xml:space="preserve"> </w:t>
      </w:r>
      <w:proofErr w:type="spellStart"/>
      <w:r w:rsidRPr="000163E8">
        <w:rPr>
          <w:rStyle w:val="RSCB02ArticleTextChar"/>
          <w:i/>
          <w:lang w:eastAsia="zh-CN"/>
        </w:rPr>
        <w:t>Angew</w:t>
      </w:r>
      <w:proofErr w:type="spellEnd"/>
      <w:r w:rsidRPr="000163E8">
        <w:rPr>
          <w:rStyle w:val="RSCB02ArticleTextChar"/>
          <w:i/>
          <w:lang w:eastAsia="zh-CN"/>
        </w:rPr>
        <w:t>. Chem., Int. Ed.</w:t>
      </w:r>
      <w:r w:rsidR="00161840" w:rsidRPr="00161840">
        <w:rPr>
          <w:rStyle w:val="RSCB02ArticleTextChar"/>
          <w:lang w:eastAsia="zh-CN"/>
        </w:rPr>
        <w:t>,</w:t>
      </w:r>
      <w:r>
        <w:rPr>
          <w:rStyle w:val="RSCB02ArticleTextChar"/>
          <w:lang w:eastAsia="zh-CN"/>
        </w:rPr>
        <w:t xml:space="preserve"> 2004,</w:t>
      </w:r>
      <w:r>
        <w:rPr>
          <w:rStyle w:val="RSCB02ArticleTextChar"/>
          <w:rFonts w:hint="eastAsia"/>
          <w:lang w:eastAsia="zh-CN"/>
        </w:rPr>
        <w:t xml:space="preserve"> </w:t>
      </w:r>
      <w:r w:rsidRPr="000163E8">
        <w:rPr>
          <w:rStyle w:val="RSCB02ArticleTextChar"/>
          <w:b/>
          <w:lang w:eastAsia="zh-CN"/>
        </w:rPr>
        <w:t>43</w:t>
      </w:r>
      <w:r w:rsidRPr="0093781A">
        <w:rPr>
          <w:rStyle w:val="RSCB02ArticleTextChar"/>
          <w:lang w:eastAsia="zh-CN"/>
        </w:rPr>
        <w:t>, 2948.</w:t>
      </w:r>
    </w:p>
    <w:p w14:paraId="6ACA8116" w14:textId="7DF52740" w:rsidR="00F508E0" w:rsidRDefault="00F508E0" w:rsidP="00F508E0">
      <w:pPr>
        <w:spacing w:after="0"/>
        <w:jc w:val="both"/>
        <w:rPr>
          <w:rStyle w:val="RSCB02ArticleTextChar"/>
          <w:lang w:eastAsia="zh-CN"/>
        </w:rPr>
      </w:pPr>
      <w:r w:rsidRPr="0093781A">
        <w:rPr>
          <w:rStyle w:val="RSCB02ArticleTextChar"/>
          <w:lang w:eastAsia="zh-CN"/>
        </w:rPr>
        <w:t>[</w:t>
      </w:r>
      <w:r>
        <w:rPr>
          <w:rStyle w:val="RSCB02ArticleTextChar"/>
          <w:lang w:eastAsia="zh-CN"/>
        </w:rPr>
        <w:t>214</w:t>
      </w:r>
      <w:r w:rsidRPr="0093781A">
        <w:rPr>
          <w:rStyle w:val="RSCB02ArticleTextChar"/>
          <w:lang w:eastAsia="zh-CN"/>
        </w:rPr>
        <w:t>]</w:t>
      </w:r>
      <w:r w:rsidRPr="000163E8">
        <w:rPr>
          <w:rStyle w:val="RSCB02ArticleTextChar"/>
          <w:lang w:eastAsia="zh-CN"/>
        </w:rPr>
        <w:t xml:space="preserve"> L. Fang, M. A. Olson, </w:t>
      </w:r>
      <w:r>
        <w:rPr>
          <w:rStyle w:val="RSCB02ArticleTextChar"/>
          <w:lang w:eastAsia="zh-CN"/>
        </w:rPr>
        <w:t xml:space="preserve">D. Benitez, E. </w:t>
      </w:r>
      <w:proofErr w:type="spellStart"/>
      <w:r>
        <w:rPr>
          <w:rStyle w:val="RSCB02ArticleTextChar"/>
          <w:lang w:eastAsia="zh-CN"/>
        </w:rPr>
        <w:t>Tkatchouk</w:t>
      </w:r>
      <w:proofErr w:type="spellEnd"/>
      <w:r>
        <w:rPr>
          <w:rStyle w:val="RSCB02ArticleTextChar"/>
          <w:lang w:eastAsia="zh-CN"/>
        </w:rPr>
        <w:t>, W. A.</w:t>
      </w:r>
      <w:r>
        <w:rPr>
          <w:rStyle w:val="RSCB02ArticleTextChar"/>
          <w:rFonts w:hint="eastAsia"/>
          <w:lang w:eastAsia="zh-CN"/>
        </w:rPr>
        <w:t xml:space="preserve"> </w:t>
      </w:r>
      <w:r w:rsidRPr="000163E8">
        <w:rPr>
          <w:rStyle w:val="RSCB02ArticleTextChar"/>
          <w:lang w:eastAsia="zh-CN"/>
        </w:rPr>
        <w:t>Goddard III and J. F. Stodd</w:t>
      </w:r>
      <w:r>
        <w:rPr>
          <w:rStyle w:val="RSCB02ArticleTextChar"/>
          <w:lang w:eastAsia="zh-CN"/>
        </w:rPr>
        <w:t xml:space="preserve">art, </w:t>
      </w:r>
      <w:r w:rsidRPr="000F7147">
        <w:rPr>
          <w:rStyle w:val="RSCB02ArticleTextChar"/>
          <w:i/>
          <w:lang w:eastAsia="zh-CN"/>
        </w:rPr>
        <w:t>Chem. Soc. Rev.,</w:t>
      </w:r>
      <w:r>
        <w:rPr>
          <w:rStyle w:val="RSCB02ArticleTextChar"/>
          <w:lang w:eastAsia="zh-CN"/>
        </w:rPr>
        <w:t xml:space="preserve"> 2010, </w:t>
      </w:r>
      <w:r w:rsidRPr="000F7147">
        <w:rPr>
          <w:rStyle w:val="RSCB02ArticleTextChar"/>
          <w:b/>
          <w:lang w:eastAsia="zh-CN"/>
        </w:rPr>
        <w:t>39</w:t>
      </w:r>
      <w:r>
        <w:rPr>
          <w:rStyle w:val="RSCB02ArticleTextChar"/>
          <w:lang w:eastAsia="zh-CN"/>
        </w:rPr>
        <w:t>,</w:t>
      </w:r>
      <w:r>
        <w:rPr>
          <w:rStyle w:val="RSCB02ArticleTextChar"/>
          <w:rFonts w:hint="eastAsia"/>
          <w:lang w:eastAsia="zh-CN"/>
        </w:rPr>
        <w:t xml:space="preserve"> </w:t>
      </w:r>
      <w:r w:rsidRPr="000163E8">
        <w:rPr>
          <w:rStyle w:val="RSCB02ArticleTextChar"/>
          <w:lang w:eastAsia="zh-CN"/>
        </w:rPr>
        <w:t>17.</w:t>
      </w:r>
    </w:p>
    <w:p w14:paraId="0C8205CE" w14:textId="48CFF037" w:rsidR="00F508E0" w:rsidRPr="00BF4C87" w:rsidRDefault="00F508E0" w:rsidP="00F508E0">
      <w:pPr>
        <w:spacing w:after="0"/>
        <w:jc w:val="both"/>
        <w:rPr>
          <w:rStyle w:val="RSCB02ArticleTextChar"/>
          <w:lang w:eastAsia="zh-CN"/>
        </w:rPr>
      </w:pPr>
      <w:r w:rsidRPr="00BF4C87">
        <w:rPr>
          <w:rStyle w:val="RSCB02ArticleTextChar"/>
          <w:lang w:eastAsia="zh-CN"/>
        </w:rPr>
        <w:t>[</w:t>
      </w:r>
      <w:r>
        <w:rPr>
          <w:rStyle w:val="RSCB02ArticleTextChar"/>
          <w:lang w:eastAsia="zh-CN"/>
        </w:rPr>
        <w:t>215</w:t>
      </w:r>
      <w:r w:rsidRPr="00BF4C87">
        <w:rPr>
          <w:rStyle w:val="RSCB02ArticleTextChar"/>
          <w:lang w:eastAsia="zh-CN"/>
        </w:rPr>
        <w:t>] Z. Zhang, G. Yu, C. Han, J. Liu, X. Di</w:t>
      </w:r>
      <w:r>
        <w:rPr>
          <w:rStyle w:val="RSCB02ArticleTextChar"/>
          <w:lang w:eastAsia="zh-CN"/>
        </w:rPr>
        <w:t xml:space="preserve">ng, Y. Yu and F. Huang, </w:t>
      </w:r>
      <w:r w:rsidRPr="0093781A">
        <w:rPr>
          <w:rStyle w:val="RSCB02ArticleTextChar"/>
          <w:i/>
          <w:lang w:eastAsia="zh-CN"/>
        </w:rPr>
        <w:t>Org. Lett.</w:t>
      </w:r>
      <w:r w:rsidRPr="00161840">
        <w:rPr>
          <w:rStyle w:val="RSCB02ArticleTextChar"/>
          <w:lang w:eastAsia="zh-CN"/>
        </w:rPr>
        <w:t>,</w:t>
      </w:r>
      <w:r>
        <w:rPr>
          <w:rStyle w:val="RSCB02ArticleTextChar"/>
          <w:rFonts w:hint="eastAsia"/>
          <w:lang w:eastAsia="zh-CN"/>
        </w:rPr>
        <w:t xml:space="preserve"> </w:t>
      </w:r>
      <w:r w:rsidRPr="00BF4C87">
        <w:rPr>
          <w:rStyle w:val="RSCB02ArticleTextChar"/>
          <w:lang w:eastAsia="zh-CN"/>
        </w:rPr>
        <w:t xml:space="preserve">2011, </w:t>
      </w:r>
      <w:r w:rsidRPr="0093781A">
        <w:rPr>
          <w:rStyle w:val="RSCB02ArticleTextChar"/>
          <w:b/>
          <w:lang w:eastAsia="zh-CN"/>
        </w:rPr>
        <w:t>13</w:t>
      </w:r>
      <w:r w:rsidRPr="00BF4C87">
        <w:rPr>
          <w:rStyle w:val="RSCB02ArticleTextChar"/>
          <w:lang w:eastAsia="zh-CN"/>
        </w:rPr>
        <w:t>, 4818.</w:t>
      </w:r>
    </w:p>
    <w:p w14:paraId="1E41E1EB" w14:textId="77777777" w:rsidR="00F508E0" w:rsidRPr="0093781A" w:rsidRDefault="00F508E0" w:rsidP="00F508E0">
      <w:pPr>
        <w:spacing w:after="0"/>
        <w:jc w:val="both"/>
        <w:rPr>
          <w:rStyle w:val="RSCB02ArticleTextChar"/>
          <w:i/>
          <w:lang w:eastAsia="zh-CN"/>
        </w:rPr>
      </w:pPr>
      <w:r w:rsidRPr="00BF4C87">
        <w:rPr>
          <w:rStyle w:val="RSCB02ArticleTextChar"/>
          <w:lang w:eastAsia="zh-CN"/>
        </w:rPr>
        <w:t>[</w:t>
      </w:r>
      <w:r>
        <w:rPr>
          <w:rStyle w:val="RSCB02ArticleTextChar"/>
          <w:lang w:eastAsia="zh-CN"/>
        </w:rPr>
        <w:t>216</w:t>
      </w:r>
      <w:r w:rsidRPr="00BF4C87">
        <w:rPr>
          <w:rStyle w:val="RSCB02ArticleTextChar"/>
          <w:lang w:eastAsia="zh-CN"/>
        </w:rPr>
        <w:t xml:space="preserve">] T. Ogoshi, R. </w:t>
      </w:r>
      <w:proofErr w:type="spellStart"/>
      <w:r w:rsidRPr="00BF4C87">
        <w:rPr>
          <w:rStyle w:val="RSCB02ArticleTextChar"/>
          <w:lang w:eastAsia="zh-CN"/>
        </w:rPr>
        <w:t>Sueto</w:t>
      </w:r>
      <w:proofErr w:type="spellEnd"/>
      <w:r w:rsidRPr="00BF4C87">
        <w:rPr>
          <w:rStyle w:val="RSCB02ArticleTextChar"/>
          <w:lang w:eastAsia="zh-CN"/>
        </w:rPr>
        <w:t xml:space="preserve">, K. </w:t>
      </w:r>
      <w:proofErr w:type="spellStart"/>
      <w:r w:rsidRPr="00BF4C87">
        <w:rPr>
          <w:rStyle w:val="RSCB02ArticleTextChar"/>
          <w:lang w:eastAsia="zh-CN"/>
        </w:rPr>
        <w:t>Yoshikoshi</w:t>
      </w:r>
      <w:proofErr w:type="spellEnd"/>
      <w:r>
        <w:rPr>
          <w:rStyle w:val="RSCB02ArticleTextChar"/>
          <w:lang w:eastAsia="zh-CN"/>
        </w:rPr>
        <w:t xml:space="preserve"> and</w:t>
      </w:r>
      <w:r w:rsidRPr="00BF4C87">
        <w:rPr>
          <w:rStyle w:val="RSCB02ArticleTextChar"/>
          <w:lang w:eastAsia="zh-CN"/>
        </w:rPr>
        <w:t xml:space="preserve"> T.-A. Yamagishi, </w:t>
      </w:r>
      <w:r>
        <w:rPr>
          <w:rStyle w:val="RSCB02ArticleTextChar"/>
          <w:i/>
          <w:lang w:eastAsia="zh-CN"/>
        </w:rPr>
        <w:t>Chem.</w:t>
      </w:r>
      <w:r>
        <w:rPr>
          <w:rStyle w:val="RSCB02ArticleTextChar"/>
          <w:rFonts w:hint="eastAsia"/>
          <w:i/>
          <w:lang w:eastAsia="zh-CN"/>
        </w:rPr>
        <w:t xml:space="preserve"> </w:t>
      </w:r>
      <w:proofErr w:type="spellStart"/>
      <w:r w:rsidRPr="0093781A">
        <w:rPr>
          <w:rStyle w:val="RSCB02ArticleTextChar"/>
          <w:i/>
          <w:lang w:eastAsia="zh-CN"/>
        </w:rPr>
        <w:t>Commun</w:t>
      </w:r>
      <w:proofErr w:type="spellEnd"/>
      <w:r w:rsidRPr="0093781A">
        <w:rPr>
          <w:rStyle w:val="RSCB02ArticleTextChar"/>
          <w:i/>
          <w:lang w:eastAsia="zh-CN"/>
        </w:rPr>
        <w:t>.</w:t>
      </w:r>
      <w:r w:rsidRPr="00161840">
        <w:rPr>
          <w:rStyle w:val="RSCB02ArticleTextChar"/>
          <w:lang w:eastAsia="zh-CN"/>
        </w:rPr>
        <w:t>,</w:t>
      </w:r>
      <w:r w:rsidRPr="00BF4C87">
        <w:rPr>
          <w:rStyle w:val="RSCB02ArticleTextChar"/>
          <w:lang w:eastAsia="zh-CN"/>
        </w:rPr>
        <w:t xml:space="preserve"> 2014, </w:t>
      </w:r>
      <w:r w:rsidRPr="0093781A">
        <w:rPr>
          <w:rStyle w:val="RSCB02ArticleTextChar"/>
          <w:b/>
          <w:lang w:eastAsia="zh-CN"/>
        </w:rPr>
        <w:t>50</w:t>
      </w:r>
      <w:r w:rsidRPr="00BF4C87">
        <w:rPr>
          <w:rStyle w:val="RSCB02ArticleTextChar"/>
          <w:lang w:eastAsia="zh-CN"/>
        </w:rPr>
        <w:t>, 15209.</w:t>
      </w:r>
    </w:p>
    <w:p w14:paraId="6E1A8987" w14:textId="6C3F4BCA" w:rsidR="00F508E0" w:rsidRPr="00F508E0" w:rsidRDefault="00F508E0" w:rsidP="00F508E0">
      <w:pPr>
        <w:spacing w:after="0"/>
        <w:jc w:val="both"/>
        <w:rPr>
          <w:rStyle w:val="RSCB02ArticleTextChar"/>
          <w:lang w:eastAsia="zh-CN"/>
        </w:rPr>
      </w:pPr>
      <w:r w:rsidRPr="00BF4C87">
        <w:rPr>
          <w:rStyle w:val="RSCB02ArticleTextChar"/>
          <w:lang w:eastAsia="zh-CN"/>
        </w:rPr>
        <w:t>[</w:t>
      </w:r>
      <w:r>
        <w:rPr>
          <w:rStyle w:val="RSCB02ArticleTextChar"/>
          <w:lang w:eastAsia="zh-CN"/>
        </w:rPr>
        <w:t>217</w:t>
      </w:r>
      <w:r w:rsidRPr="00BF4C87">
        <w:rPr>
          <w:rStyle w:val="RSCB02ArticleTextChar"/>
          <w:lang w:eastAsia="zh-CN"/>
        </w:rPr>
        <w:t xml:space="preserve">] </w:t>
      </w:r>
      <w:r w:rsidRPr="00D3240C">
        <w:rPr>
          <w:rStyle w:val="RSCB02ArticleTextChar"/>
          <w:lang w:eastAsia="zh-CN"/>
        </w:rPr>
        <w:t xml:space="preserve">L.-L. Tan, H. Li, Y. Tao, S. X.-A. Zhang, B. Wang and, Y.-W. Yang, </w:t>
      </w:r>
      <w:r w:rsidRPr="00D3240C">
        <w:rPr>
          <w:rStyle w:val="RSCB02ArticleTextChar"/>
          <w:i/>
          <w:lang w:eastAsia="zh-CN"/>
        </w:rPr>
        <w:t>Adv. Mater.</w:t>
      </w:r>
      <w:r w:rsidRPr="00D3240C">
        <w:rPr>
          <w:rStyle w:val="RSCB02ArticleTextChar"/>
          <w:lang w:eastAsia="zh-CN"/>
        </w:rPr>
        <w:t>, 2014, 26, 7027.</w:t>
      </w:r>
    </w:p>
    <w:p w14:paraId="73256BA0" w14:textId="34D1CB3E" w:rsidR="00F508E0" w:rsidRPr="00F508E0" w:rsidRDefault="00F508E0" w:rsidP="00F508E0">
      <w:pPr>
        <w:pStyle w:val="RSCB08CHeadingIn-line"/>
        <w:jc w:val="both"/>
        <w:rPr>
          <w:rStyle w:val="RSCB02ArticleTextChar"/>
          <w:b w:val="0"/>
          <w:lang w:val="en-US" w:eastAsia="zh-CN"/>
        </w:rPr>
      </w:pPr>
      <w:r w:rsidRPr="003C14AA">
        <w:rPr>
          <w:rStyle w:val="RSCB02ArticleTextChar"/>
          <w:b w:val="0"/>
          <w:lang w:eastAsia="zh-CN"/>
        </w:rPr>
        <w:t>[</w:t>
      </w:r>
      <w:r>
        <w:rPr>
          <w:rStyle w:val="RSCB02ArticleTextChar"/>
          <w:b w:val="0"/>
          <w:lang w:eastAsia="zh-CN"/>
        </w:rPr>
        <w:t>218</w:t>
      </w:r>
      <w:r w:rsidRPr="003C14AA">
        <w:rPr>
          <w:rStyle w:val="RSCB02ArticleTextChar"/>
          <w:b w:val="0"/>
          <w:lang w:eastAsia="zh-CN"/>
        </w:rPr>
        <w:t>] Q. Duan, Y. Cao, Y. Li, X. Hu, T. Xiao, C. Lin, Y. Pan and</w:t>
      </w:r>
      <w:r w:rsidRPr="003C14AA">
        <w:rPr>
          <w:rStyle w:val="RSCB02ArticleTextChar"/>
          <w:rFonts w:hint="eastAsia"/>
          <w:b w:val="0"/>
          <w:lang w:eastAsia="zh-CN"/>
        </w:rPr>
        <w:t xml:space="preserve"> </w:t>
      </w:r>
      <w:r w:rsidRPr="003C14AA">
        <w:rPr>
          <w:rStyle w:val="RSCB02ArticleTextChar"/>
          <w:b w:val="0"/>
          <w:lang w:eastAsia="zh-CN"/>
        </w:rPr>
        <w:t xml:space="preserve">L. Wang, </w:t>
      </w:r>
      <w:r w:rsidRPr="003C14AA">
        <w:rPr>
          <w:rStyle w:val="RSCB02ArticleTextChar"/>
          <w:b w:val="0"/>
          <w:i/>
          <w:lang w:eastAsia="zh-CN"/>
        </w:rPr>
        <w:t>J. Am. Chem. Soc.</w:t>
      </w:r>
      <w:r w:rsidRPr="003C14AA">
        <w:rPr>
          <w:rStyle w:val="RSCB02ArticleTextChar"/>
          <w:b w:val="0"/>
          <w:lang w:eastAsia="zh-CN"/>
        </w:rPr>
        <w:t xml:space="preserve">, 2013, </w:t>
      </w:r>
      <w:r w:rsidRPr="003C14AA">
        <w:rPr>
          <w:rStyle w:val="RSCB02ArticleTextChar"/>
          <w:lang w:eastAsia="zh-CN"/>
        </w:rPr>
        <w:t>135</w:t>
      </w:r>
      <w:r w:rsidRPr="003C14AA">
        <w:rPr>
          <w:rStyle w:val="RSCB02ArticleTextChar"/>
          <w:b w:val="0"/>
          <w:lang w:eastAsia="zh-CN"/>
        </w:rPr>
        <w:t>, 10542.</w:t>
      </w:r>
    </w:p>
    <w:p w14:paraId="4A626E7D" w14:textId="52624B4F" w:rsidR="00F508E0" w:rsidRDefault="00F508E0" w:rsidP="000E63A4">
      <w:pPr>
        <w:spacing w:after="0"/>
        <w:jc w:val="both"/>
        <w:rPr>
          <w:rStyle w:val="RSCB02ArticleTextChar"/>
          <w:lang w:eastAsia="zh-CN"/>
        </w:rPr>
      </w:pPr>
      <w:r w:rsidRPr="0093781A">
        <w:rPr>
          <w:rStyle w:val="RSCB02ArticleTextChar"/>
          <w:lang w:eastAsia="zh-CN"/>
        </w:rPr>
        <w:t>[</w:t>
      </w:r>
      <w:r>
        <w:rPr>
          <w:rStyle w:val="RSCB02ArticleTextChar"/>
          <w:lang w:eastAsia="zh-CN"/>
        </w:rPr>
        <w:t>219</w:t>
      </w:r>
      <w:r w:rsidRPr="0093781A">
        <w:rPr>
          <w:rStyle w:val="RSCB02ArticleTextChar"/>
          <w:lang w:eastAsia="zh-CN"/>
        </w:rPr>
        <w:t>]</w:t>
      </w:r>
      <w:r>
        <w:rPr>
          <w:rStyle w:val="RSCB02ArticleTextChar"/>
          <w:lang w:eastAsia="zh-CN"/>
        </w:rPr>
        <w:t xml:space="preserve"> </w:t>
      </w:r>
      <w:r w:rsidRPr="000163E8">
        <w:rPr>
          <w:rStyle w:val="RSCB02ArticleTextChar"/>
          <w:lang w:eastAsia="zh-CN"/>
        </w:rPr>
        <w:t>Y. Cao, X. Y. Hu, Y. Li, X. Zo</w:t>
      </w:r>
      <w:r>
        <w:rPr>
          <w:rStyle w:val="RSCB02ArticleTextChar"/>
          <w:lang w:eastAsia="zh-CN"/>
        </w:rPr>
        <w:t xml:space="preserve">u, S. </w:t>
      </w:r>
      <w:proofErr w:type="spellStart"/>
      <w:r>
        <w:rPr>
          <w:rStyle w:val="RSCB02ArticleTextChar"/>
          <w:lang w:eastAsia="zh-CN"/>
        </w:rPr>
        <w:t>Xiong</w:t>
      </w:r>
      <w:proofErr w:type="spellEnd"/>
      <w:r>
        <w:rPr>
          <w:rStyle w:val="RSCB02ArticleTextChar"/>
          <w:lang w:eastAsia="zh-CN"/>
        </w:rPr>
        <w:t>, C. Lin, Y. Z. Shen</w:t>
      </w:r>
      <w:r>
        <w:rPr>
          <w:rStyle w:val="RSCB02ArticleTextChar"/>
          <w:rFonts w:hint="eastAsia"/>
          <w:lang w:eastAsia="zh-CN"/>
        </w:rPr>
        <w:t xml:space="preserve"> </w:t>
      </w:r>
      <w:r w:rsidRPr="000163E8">
        <w:rPr>
          <w:rStyle w:val="RSCB02ArticleTextChar"/>
          <w:lang w:eastAsia="zh-CN"/>
        </w:rPr>
        <w:t xml:space="preserve">and L. Wang, </w:t>
      </w:r>
      <w:r w:rsidRPr="000F7147">
        <w:rPr>
          <w:rStyle w:val="RSCB02ArticleTextChar"/>
          <w:i/>
          <w:lang w:eastAsia="zh-CN"/>
        </w:rPr>
        <w:t>J. Am. Chem. Soc.</w:t>
      </w:r>
      <w:r w:rsidRPr="000163E8">
        <w:rPr>
          <w:rStyle w:val="RSCB02ArticleTextChar"/>
          <w:lang w:eastAsia="zh-CN"/>
        </w:rPr>
        <w:t xml:space="preserve">, 2014, </w:t>
      </w:r>
      <w:r w:rsidRPr="000F7147">
        <w:rPr>
          <w:rStyle w:val="RSCB02ArticleTextChar"/>
          <w:b/>
          <w:lang w:eastAsia="zh-CN"/>
        </w:rPr>
        <w:t>136</w:t>
      </w:r>
      <w:r>
        <w:rPr>
          <w:rStyle w:val="RSCB02ArticleTextChar"/>
          <w:lang w:eastAsia="zh-CN"/>
        </w:rPr>
        <w:t>, 10762.</w:t>
      </w:r>
    </w:p>
    <w:p w14:paraId="070A33AA" w14:textId="52C272EF" w:rsidR="000E63A4" w:rsidRPr="000163E8" w:rsidRDefault="000E63A4" w:rsidP="000E63A4">
      <w:pPr>
        <w:spacing w:after="0"/>
        <w:jc w:val="both"/>
        <w:rPr>
          <w:rStyle w:val="RSCB02ArticleTextChar"/>
          <w:lang w:eastAsia="zh-CN"/>
        </w:rPr>
      </w:pPr>
      <w:r w:rsidRPr="0093781A">
        <w:rPr>
          <w:rStyle w:val="RSCB02ArticleTextChar"/>
          <w:lang w:eastAsia="zh-CN"/>
        </w:rPr>
        <w:t>[</w:t>
      </w:r>
      <w:r w:rsidR="003C14AA">
        <w:rPr>
          <w:rStyle w:val="RSCB02ArticleTextChar"/>
          <w:lang w:eastAsia="zh-CN"/>
        </w:rPr>
        <w:t>22</w:t>
      </w:r>
      <w:r w:rsidR="00F508E0">
        <w:rPr>
          <w:rStyle w:val="RSCB02ArticleTextChar"/>
          <w:lang w:eastAsia="zh-CN"/>
        </w:rPr>
        <w:t>0</w:t>
      </w:r>
      <w:r w:rsidRPr="0093781A">
        <w:rPr>
          <w:rStyle w:val="RSCB02ArticleTextChar"/>
          <w:lang w:eastAsia="zh-CN"/>
        </w:rPr>
        <w:t>]</w:t>
      </w:r>
      <w:r>
        <w:rPr>
          <w:rStyle w:val="RSCB02ArticleTextChar"/>
          <w:lang w:eastAsia="zh-CN"/>
        </w:rPr>
        <w:t xml:space="preserve"> </w:t>
      </w:r>
      <w:r w:rsidRPr="000163E8">
        <w:rPr>
          <w:rStyle w:val="RSCB02ArticleTextChar"/>
          <w:lang w:eastAsia="zh-CN"/>
        </w:rPr>
        <w:t xml:space="preserve">X. Sun and T. D. James, </w:t>
      </w:r>
      <w:r w:rsidRPr="000F7147">
        <w:rPr>
          <w:rStyle w:val="RSCB02ArticleTextChar"/>
          <w:i/>
          <w:lang w:eastAsia="zh-CN"/>
        </w:rPr>
        <w:t>Chem. Rev.,</w:t>
      </w:r>
      <w:r w:rsidRPr="000163E8">
        <w:rPr>
          <w:rStyle w:val="RSCB02ArticleTextChar"/>
          <w:lang w:eastAsia="zh-CN"/>
        </w:rPr>
        <w:t xml:space="preserve"> 2015, </w:t>
      </w:r>
      <w:r w:rsidRPr="00161840">
        <w:rPr>
          <w:rStyle w:val="RSCB02ArticleTextChar"/>
          <w:b/>
          <w:lang w:eastAsia="zh-CN"/>
        </w:rPr>
        <w:t>115</w:t>
      </w:r>
      <w:r w:rsidRPr="000163E8">
        <w:rPr>
          <w:rStyle w:val="RSCB02ArticleTextChar"/>
          <w:lang w:eastAsia="zh-CN"/>
        </w:rPr>
        <w:t>, 8001.</w:t>
      </w:r>
    </w:p>
    <w:p w14:paraId="2D6CAA0B" w14:textId="4C726918" w:rsidR="000E63A4" w:rsidRPr="000163E8" w:rsidRDefault="000E63A4" w:rsidP="000E63A4">
      <w:pPr>
        <w:spacing w:after="0"/>
        <w:jc w:val="both"/>
        <w:rPr>
          <w:rStyle w:val="RSCB02ArticleTextChar"/>
          <w:lang w:eastAsia="zh-CN"/>
        </w:rPr>
      </w:pPr>
      <w:r w:rsidRPr="0093781A">
        <w:rPr>
          <w:rStyle w:val="RSCB02ArticleTextChar"/>
          <w:lang w:eastAsia="zh-CN"/>
        </w:rPr>
        <w:t>[</w:t>
      </w:r>
      <w:r w:rsidR="003C14AA">
        <w:rPr>
          <w:rStyle w:val="RSCB02ArticleTextChar"/>
          <w:lang w:eastAsia="zh-CN"/>
        </w:rPr>
        <w:t>22</w:t>
      </w:r>
      <w:r w:rsidR="00F508E0">
        <w:rPr>
          <w:rStyle w:val="RSCB02ArticleTextChar"/>
          <w:lang w:eastAsia="zh-CN"/>
        </w:rPr>
        <w:t>1</w:t>
      </w:r>
      <w:r w:rsidRPr="0093781A">
        <w:rPr>
          <w:rStyle w:val="RSCB02ArticleTextChar"/>
          <w:lang w:eastAsia="zh-CN"/>
        </w:rPr>
        <w:t>]</w:t>
      </w:r>
      <w:r w:rsidRPr="000163E8">
        <w:rPr>
          <w:rStyle w:val="RSCB02ArticleTextChar"/>
          <w:lang w:eastAsia="zh-CN"/>
        </w:rPr>
        <w:t xml:space="preserve"> M. Xue, Y. Yang, X. Chi, X</w:t>
      </w:r>
      <w:r>
        <w:rPr>
          <w:rStyle w:val="RSCB02ArticleTextChar"/>
          <w:lang w:eastAsia="zh-CN"/>
        </w:rPr>
        <w:t xml:space="preserve">. Yan and F. Huang, </w:t>
      </w:r>
      <w:r w:rsidRPr="000F7147">
        <w:rPr>
          <w:rStyle w:val="RSCB02ArticleTextChar"/>
          <w:i/>
          <w:lang w:eastAsia="zh-CN"/>
        </w:rPr>
        <w:t>Chem. Rev.,</w:t>
      </w:r>
      <w:r>
        <w:rPr>
          <w:rStyle w:val="RSCB02ArticleTextChar"/>
          <w:rFonts w:hint="eastAsia"/>
          <w:lang w:eastAsia="zh-CN"/>
        </w:rPr>
        <w:t xml:space="preserve"> </w:t>
      </w:r>
      <w:r w:rsidRPr="000163E8">
        <w:rPr>
          <w:rStyle w:val="RSCB02ArticleTextChar"/>
          <w:lang w:eastAsia="zh-CN"/>
        </w:rPr>
        <w:t xml:space="preserve">2015, </w:t>
      </w:r>
      <w:r w:rsidRPr="000F7147">
        <w:rPr>
          <w:rStyle w:val="RSCB02ArticleTextChar"/>
          <w:b/>
          <w:lang w:eastAsia="zh-CN"/>
        </w:rPr>
        <w:t>115</w:t>
      </w:r>
      <w:r w:rsidRPr="000163E8">
        <w:rPr>
          <w:rStyle w:val="RSCB02ArticleTextChar"/>
          <w:lang w:eastAsia="zh-CN"/>
        </w:rPr>
        <w:t>, 7398</w:t>
      </w:r>
      <w:r>
        <w:rPr>
          <w:rStyle w:val="RSCB02ArticleTextChar"/>
          <w:lang w:eastAsia="zh-CN"/>
        </w:rPr>
        <w:t>.</w:t>
      </w:r>
    </w:p>
    <w:p w14:paraId="5CAC1010" w14:textId="33CBCCDB" w:rsidR="00F508E0" w:rsidRPr="00BF4C87" w:rsidRDefault="00F508E0" w:rsidP="00F508E0">
      <w:pPr>
        <w:spacing w:after="0"/>
        <w:jc w:val="both"/>
        <w:rPr>
          <w:rStyle w:val="RSCB02ArticleTextChar"/>
          <w:lang w:eastAsia="zh-CN"/>
        </w:rPr>
      </w:pPr>
      <w:r w:rsidRPr="00BF4C87">
        <w:rPr>
          <w:rStyle w:val="RSCB02ArticleTextChar"/>
          <w:lang w:eastAsia="zh-CN"/>
        </w:rPr>
        <w:t>[</w:t>
      </w:r>
      <w:r>
        <w:rPr>
          <w:rStyle w:val="RSCB02ArticleTextChar"/>
          <w:lang w:eastAsia="zh-CN"/>
        </w:rPr>
        <w:t>222</w:t>
      </w:r>
      <w:r w:rsidRPr="00BF4C87">
        <w:rPr>
          <w:rStyle w:val="RSCB02ArticleTextChar"/>
          <w:lang w:eastAsia="zh-CN"/>
        </w:rPr>
        <w:t xml:space="preserve">] T. Ogoshi, R. </w:t>
      </w:r>
      <w:proofErr w:type="spellStart"/>
      <w:r w:rsidRPr="00BF4C87">
        <w:rPr>
          <w:rStyle w:val="RSCB02ArticleTextChar"/>
          <w:lang w:eastAsia="zh-CN"/>
        </w:rPr>
        <w:t>Sueto</w:t>
      </w:r>
      <w:proofErr w:type="spellEnd"/>
      <w:r w:rsidRPr="00BF4C87">
        <w:rPr>
          <w:rStyle w:val="RSCB02ArticleTextChar"/>
          <w:lang w:eastAsia="zh-CN"/>
        </w:rPr>
        <w:t xml:space="preserve">, K. </w:t>
      </w:r>
      <w:proofErr w:type="spellStart"/>
      <w:r w:rsidRPr="00BF4C87">
        <w:rPr>
          <w:rStyle w:val="RSCB02ArticleTextChar"/>
          <w:lang w:eastAsia="zh-CN"/>
        </w:rPr>
        <w:t>Y</w:t>
      </w:r>
      <w:r>
        <w:rPr>
          <w:rStyle w:val="RSCB02ArticleTextChar"/>
          <w:lang w:eastAsia="zh-CN"/>
        </w:rPr>
        <w:t>oshikoshi</w:t>
      </w:r>
      <w:proofErr w:type="spellEnd"/>
      <w:r>
        <w:rPr>
          <w:rStyle w:val="RSCB02ArticleTextChar"/>
          <w:lang w:eastAsia="zh-CN"/>
        </w:rPr>
        <w:t xml:space="preserve">, Y. Sakata, S. </w:t>
      </w:r>
      <w:proofErr w:type="spellStart"/>
      <w:r>
        <w:rPr>
          <w:rStyle w:val="RSCB02ArticleTextChar"/>
          <w:lang w:eastAsia="zh-CN"/>
        </w:rPr>
        <w:t>Akine</w:t>
      </w:r>
      <w:proofErr w:type="spellEnd"/>
      <w:r>
        <w:rPr>
          <w:rStyle w:val="RSCB02ArticleTextChar"/>
          <w:lang w:eastAsia="zh-CN"/>
        </w:rPr>
        <w:t xml:space="preserve"> and</w:t>
      </w:r>
      <w:r>
        <w:rPr>
          <w:rStyle w:val="RSCB02ArticleTextChar"/>
          <w:rFonts w:hint="eastAsia"/>
          <w:lang w:eastAsia="zh-CN"/>
        </w:rPr>
        <w:t xml:space="preserve"> </w:t>
      </w:r>
      <w:r w:rsidRPr="00BF4C87">
        <w:rPr>
          <w:rStyle w:val="RSCB02ArticleTextChar"/>
          <w:lang w:eastAsia="zh-CN"/>
        </w:rPr>
        <w:t xml:space="preserve">T.-A. Yamagishi, </w:t>
      </w:r>
      <w:proofErr w:type="spellStart"/>
      <w:r w:rsidRPr="0093781A">
        <w:rPr>
          <w:rStyle w:val="RSCB02ArticleTextChar"/>
          <w:i/>
          <w:lang w:eastAsia="zh-CN"/>
        </w:rPr>
        <w:t>Angew</w:t>
      </w:r>
      <w:proofErr w:type="spellEnd"/>
      <w:r w:rsidRPr="0093781A">
        <w:rPr>
          <w:rStyle w:val="RSCB02ArticleTextChar"/>
          <w:i/>
          <w:lang w:eastAsia="zh-CN"/>
        </w:rPr>
        <w:t>. Chem., Int. Ed.</w:t>
      </w:r>
      <w:r w:rsidRPr="00161840">
        <w:rPr>
          <w:rStyle w:val="RSCB02ArticleTextChar"/>
          <w:lang w:eastAsia="zh-CN"/>
        </w:rPr>
        <w:t xml:space="preserve">, </w:t>
      </w:r>
      <w:r w:rsidRPr="00BF4C87">
        <w:rPr>
          <w:rStyle w:val="RSCB02ArticleTextChar"/>
          <w:lang w:eastAsia="zh-CN"/>
        </w:rPr>
        <w:t xml:space="preserve">2015, </w:t>
      </w:r>
      <w:r w:rsidRPr="0093781A">
        <w:rPr>
          <w:rStyle w:val="RSCB02ArticleTextChar"/>
          <w:b/>
          <w:lang w:eastAsia="zh-CN"/>
        </w:rPr>
        <w:t>54</w:t>
      </w:r>
      <w:r w:rsidRPr="00BF4C87">
        <w:rPr>
          <w:rStyle w:val="RSCB02ArticleTextChar"/>
          <w:lang w:eastAsia="zh-CN"/>
        </w:rPr>
        <w:t>, 9849.</w:t>
      </w:r>
    </w:p>
    <w:p w14:paraId="7F66E3A6" w14:textId="177ABCCE" w:rsidR="00F508E0" w:rsidRDefault="00F508E0" w:rsidP="00F508E0">
      <w:pPr>
        <w:spacing w:after="0"/>
        <w:jc w:val="both"/>
        <w:rPr>
          <w:rStyle w:val="RSCB02ArticleTextChar"/>
          <w:lang w:eastAsia="zh-CN"/>
        </w:rPr>
      </w:pPr>
      <w:r w:rsidRPr="00BF4C87">
        <w:rPr>
          <w:rStyle w:val="RSCB02ArticleTextChar"/>
          <w:lang w:eastAsia="zh-CN"/>
        </w:rPr>
        <w:t>[2</w:t>
      </w:r>
      <w:r>
        <w:rPr>
          <w:rStyle w:val="RSCB02ArticleTextChar"/>
          <w:lang w:eastAsia="zh-CN"/>
        </w:rPr>
        <w:t>23</w:t>
      </w:r>
      <w:r w:rsidRPr="00BF4C87">
        <w:rPr>
          <w:rStyle w:val="RSCB02ArticleTextChar"/>
          <w:lang w:eastAsia="zh-CN"/>
        </w:rPr>
        <w:t xml:space="preserve">] T. Ogoshi, R. </w:t>
      </w:r>
      <w:proofErr w:type="spellStart"/>
      <w:r w:rsidRPr="00BF4C87">
        <w:rPr>
          <w:rStyle w:val="RSCB02ArticleTextChar"/>
          <w:lang w:eastAsia="zh-CN"/>
        </w:rPr>
        <w:t>Sueto</w:t>
      </w:r>
      <w:proofErr w:type="spellEnd"/>
      <w:r w:rsidRPr="00BF4C87">
        <w:rPr>
          <w:rStyle w:val="RSCB02ArticleTextChar"/>
          <w:lang w:eastAsia="zh-CN"/>
        </w:rPr>
        <w:t xml:space="preserve">, Y. Hamada, K. </w:t>
      </w:r>
      <w:proofErr w:type="spellStart"/>
      <w:r w:rsidRPr="00BF4C87">
        <w:rPr>
          <w:rStyle w:val="RSCB02ArticleTextChar"/>
          <w:lang w:eastAsia="zh-CN"/>
        </w:rPr>
        <w:t>Doitomi</w:t>
      </w:r>
      <w:proofErr w:type="spellEnd"/>
      <w:r w:rsidRPr="00BF4C87">
        <w:rPr>
          <w:rStyle w:val="RSCB02ArticleTextChar"/>
          <w:lang w:eastAsia="zh-CN"/>
        </w:rPr>
        <w:t xml:space="preserve">, H. </w:t>
      </w:r>
      <w:proofErr w:type="spellStart"/>
      <w:r w:rsidRPr="00BF4C87">
        <w:rPr>
          <w:rStyle w:val="RSCB02ArticleTextChar"/>
          <w:lang w:eastAsia="zh-CN"/>
        </w:rPr>
        <w:t>Hirao</w:t>
      </w:r>
      <w:proofErr w:type="spellEnd"/>
      <w:r>
        <w:rPr>
          <w:rStyle w:val="RSCB02ArticleTextChar"/>
          <w:lang w:eastAsia="zh-CN"/>
        </w:rPr>
        <w:t xml:space="preserve">, Y. Sakata, </w:t>
      </w:r>
      <w:r w:rsidRPr="00BF4C87">
        <w:rPr>
          <w:rStyle w:val="RSCB02ArticleTextChar"/>
          <w:lang w:eastAsia="zh-CN"/>
        </w:rPr>
        <w:t xml:space="preserve">S. </w:t>
      </w:r>
      <w:proofErr w:type="spellStart"/>
      <w:r w:rsidRPr="00BF4C87">
        <w:rPr>
          <w:rStyle w:val="RSCB02ArticleTextChar"/>
          <w:lang w:eastAsia="zh-CN"/>
        </w:rPr>
        <w:t>Akine</w:t>
      </w:r>
      <w:proofErr w:type="spellEnd"/>
      <w:r w:rsidRPr="00BF4C87">
        <w:rPr>
          <w:rStyle w:val="RSCB02ArticleTextChar"/>
          <w:lang w:eastAsia="zh-CN"/>
        </w:rPr>
        <w:t xml:space="preserve">, T. </w:t>
      </w:r>
      <w:proofErr w:type="spellStart"/>
      <w:r w:rsidRPr="00BF4C87">
        <w:rPr>
          <w:rStyle w:val="RSCB02ArticleTextChar"/>
          <w:lang w:eastAsia="zh-CN"/>
        </w:rPr>
        <w:t>Kakuta</w:t>
      </w:r>
      <w:proofErr w:type="spellEnd"/>
      <w:r>
        <w:rPr>
          <w:rStyle w:val="RSCB02ArticleTextChar"/>
          <w:lang w:eastAsia="zh-CN"/>
        </w:rPr>
        <w:t xml:space="preserve"> and</w:t>
      </w:r>
      <w:r w:rsidRPr="00BF4C87">
        <w:rPr>
          <w:rStyle w:val="RSCB02ArticleTextChar"/>
          <w:lang w:eastAsia="zh-CN"/>
        </w:rPr>
        <w:t xml:space="preserve"> T.-A. Yam</w:t>
      </w:r>
      <w:r>
        <w:rPr>
          <w:rStyle w:val="RSCB02ArticleTextChar"/>
          <w:lang w:eastAsia="zh-CN"/>
        </w:rPr>
        <w:t xml:space="preserve">agishi, </w:t>
      </w:r>
      <w:r w:rsidRPr="0093781A">
        <w:rPr>
          <w:rStyle w:val="RSCB02ArticleTextChar"/>
          <w:i/>
          <w:lang w:eastAsia="zh-CN"/>
        </w:rPr>
        <w:t xml:space="preserve">Chem. </w:t>
      </w:r>
      <w:proofErr w:type="spellStart"/>
      <w:r w:rsidRPr="0093781A">
        <w:rPr>
          <w:rStyle w:val="RSCB02ArticleTextChar"/>
          <w:i/>
          <w:lang w:eastAsia="zh-CN"/>
        </w:rPr>
        <w:t>Commun</w:t>
      </w:r>
      <w:proofErr w:type="spellEnd"/>
      <w:r w:rsidRPr="0093781A">
        <w:rPr>
          <w:rStyle w:val="RSCB02ArticleTextChar"/>
          <w:i/>
          <w:lang w:eastAsia="zh-CN"/>
        </w:rPr>
        <w:t>.</w:t>
      </w:r>
      <w:r w:rsidRPr="00161840">
        <w:rPr>
          <w:rStyle w:val="RSCB02ArticleTextChar"/>
          <w:lang w:eastAsia="zh-CN"/>
        </w:rPr>
        <w:t>,</w:t>
      </w:r>
      <w:r>
        <w:rPr>
          <w:rStyle w:val="RSCB02ArticleTextChar"/>
          <w:lang w:eastAsia="zh-CN"/>
        </w:rPr>
        <w:t xml:space="preserve"> 2017, </w:t>
      </w:r>
      <w:r w:rsidRPr="0093781A">
        <w:rPr>
          <w:rStyle w:val="RSCB02ArticleTextChar"/>
          <w:b/>
          <w:lang w:eastAsia="zh-CN"/>
        </w:rPr>
        <w:t>53</w:t>
      </w:r>
      <w:r>
        <w:rPr>
          <w:rStyle w:val="RSCB02ArticleTextChar"/>
          <w:lang w:eastAsia="zh-CN"/>
        </w:rPr>
        <w:t>,</w:t>
      </w:r>
      <w:r>
        <w:rPr>
          <w:rStyle w:val="RSCB02ArticleTextChar"/>
          <w:rFonts w:hint="eastAsia"/>
          <w:lang w:eastAsia="zh-CN"/>
        </w:rPr>
        <w:t xml:space="preserve"> </w:t>
      </w:r>
      <w:r w:rsidRPr="00BF4C87">
        <w:rPr>
          <w:rStyle w:val="RSCB02ArticleTextChar"/>
          <w:lang w:eastAsia="zh-CN"/>
        </w:rPr>
        <w:t>8577</w:t>
      </w:r>
      <w:r>
        <w:rPr>
          <w:rStyle w:val="RSCB02ArticleTextChar"/>
          <w:lang w:eastAsia="zh-CN"/>
        </w:rPr>
        <w:t>.</w:t>
      </w:r>
    </w:p>
    <w:p w14:paraId="3A0F87AB" w14:textId="45126E95" w:rsidR="00F508E0" w:rsidRDefault="00F508E0" w:rsidP="00F508E0">
      <w:pPr>
        <w:spacing w:after="0"/>
        <w:jc w:val="both"/>
        <w:rPr>
          <w:rStyle w:val="RSCB02ArticleTextChar"/>
          <w:lang w:eastAsia="zh-CN"/>
        </w:rPr>
      </w:pPr>
      <w:r w:rsidRPr="00BF4C87">
        <w:rPr>
          <w:rStyle w:val="RSCB02ArticleTextChar"/>
          <w:lang w:eastAsia="zh-CN"/>
        </w:rPr>
        <w:t>[</w:t>
      </w:r>
      <w:r>
        <w:rPr>
          <w:rStyle w:val="RSCB02ArticleTextChar"/>
          <w:lang w:eastAsia="zh-CN"/>
        </w:rPr>
        <w:t>224</w:t>
      </w:r>
      <w:r w:rsidRPr="00BF4C87">
        <w:rPr>
          <w:rStyle w:val="RSCB02ArticleTextChar"/>
          <w:lang w:eastAsia="zh-CN"/>
        </w:rPr>
        <w:t xml:space="preserve">] Z. V. Singh, L.-L. Tan, M. </w:t>
      </w:r>
      <w:r>
        <w:rPr>
          <w:rStyle w:val="RSCB02ArticleTextChar"/>
          <w:lang w:eastAsia="zh-CN"/>
        </w:rPr>
        <w:t>G. Cowan, Y.-W. Yang, W. Zhang,</w:t>
      </w:r>
      <w:r>
        <w:rPr>
          <w:rStyle w:val="RSCB02ArticleTextChar"/>
          <w:rFonts w:hint="eastAsia"/>
          <w:lang w:eastAsia="zh-CN"/>
        </w:rPr>
        <w:t xml:space="preserve"> </w:t>
      </w:r>
      <w:r w:rsidRPr="00BF4C87">
        <w:rPr>
          <w:rStyle w:val="RSCB02ArticleTextChar"/>
          <w:lang w:eastAsia="zh-CN"/>
        </w:rPr>
        <w:t>D. L. Gin</w:t>
      </w:r>
      <w:r>
        <w:rPr>
          <w:rStyle w:val="RSCB02ArticleTextChar"/>
          <w:lang w:eastAsia="zh-CN"/>
        </w:rPr>
        <w:t xml:space="preserve"> and</w:t>
      </w:r>
      <w:r w:rsidRPr="00BF4C87">
        <w:rPr>
          <w:rStyle w:val="RSCB02ArticleTextChar"/>
          <w:lang w:eastAsia="zh-CN"/>
        </w:rPr>
        <w:t xml:space="preserve"> R. D. Noble, </w:t>
      </w:r>
      <w:r w:rsidRPr="0093781A">
        <w:rPr>
          <w:rStyle w:val="RSCB02ArticleTextChar"/>
          <w:i/>
          <w:lang w:eastAsia="zh-CN"/>
        </w:rPr>
        <w:t xml:space="preserve">J. </w:t>
      </w:r>
      <w:proofErr w:type="spellStart"/>
      <w:r w:rsidRPr="0093781A">
        <w:rPr>
          <w:rStyle w:val="RSCB02ArticleTextChar"/>
          <w:i/>
          <w:lang w:eastAsia="zh-CN"/>
        </w:rPr>
        <w:t>Membr</w:t>
      </w:r>
      <w:proofErr w:type="spellEnd"/>
      <w:r w:rsidRPr="0093781A">
        <w:rPr>
          <w:rStyle w:val="RSCB02ArticleTextChar"/>
          <w:i/>
          <w:lang w:eastAsia="zh-CN"/>
        </w:rPr>
        <w:t>. Sci.</w:t>
      </w:r>
      <w:r w:rsidRPr="00161840">
        <w:rPr>
          <w:rStyle w:val="RSCB02ArticleTextChar"/>
          <w:lang w:eastAsia="zh-CN"/>
        </w:rPr>
        <w:t>,</w:t>
      </w:r>
      <w:r w:rsidRPr="00BF4C87">
        <w:rPr>
          <w:rStyle w:val="RSCB02ArticleTextChar"/>
          <w:lang w:eastAsia="zh-CN"/>
        </w:rPr>
        <w:t xml:space="preserve"> 2017, </w:t>
      </w:r>
      <w:r w:rsidRPr="0093781A">
        <w:rPr>
          <w:rStyle w:val="RSCB02ArticleTextChar"/>
          <w:b/>
          <w:lang w:eastAsia="zh-CN"/>
        </w:rPr>
        <w:t>539</w:t>
      </w:r>
      <w:r>
        <w:rPr>
          <w:rStyle w:val="RSCB02ArticleTextChar"/>
          <w:lang w:eastAsia="zh-CN"/>
        </w:rPr>
        <w:t>, 224.</w:t>
      </w:r>
    </w:p>
    <w:p w14:paraId="00D4850A" w14:textId="12CD2BF1" w:rsidR="00F508E0" w:rsidRPr="00BF4C87" w:rsidRDefault="00F508E0" w:rsidP="00F508E0">
      <w:pPr>
        <w:spacing w:after="0"/>
        <w:jc w:val="both"/>
        <w:rPr>
          <w:rStyle w:val="RSCB02ArticleTextChar"/>
          <w:lang w:eastAsia="zh-CN"/>
        </w:rPr>
      </w:pPr>
      <w:r w:rsidRPr="00BF4C87">
        <w:rPr>
          <w:rStyle w:val="RSCB02ArticleTextChar"/>
          <w:lang w:eastAsia="zh-CN"/>
        </w:rPr>
        <w:t>[</w:t>
      </w:r>
      <w:r>
        <w:rPr>
          <w:rStyle w:val="RSCB02ArticleTextChar"/>
          <w:lang w:eastAsia="zh-CN"/>
        </w:rPr>
        <w:t>225</w:t>
      </w:r>
      <w:r w:rsidRPr="00BF4C87">
        <w:rPr>
          <w:rStyle w:val="RSCB02ArticleTextChar"/>
          <w:lang w:eastAsia="zh-CN"/>
        </w:rPr>
        <w:t xml:space="preserve">] N. Song, T. </w:t>
      </w:r>
      <w:proofErr w:type="spellStart"/>
      <w:r w:rsidRPr="00BF4C87">
        <w:rPr>
          <w:rStyle w:val="RSCB02ArticleTextChar"/>
          <w:lang w:eastAsia="zh-CN"/>
        </w:rPr>
        <w:t>Kakuta</w:t>
      </w:r>
      <w:proofErr w:type="spellEnd"/>
      <w:r w:rsidRPr="00BF4C87">
        <w:rPr>
          <w:rStyle w:val="RSCB02ArticleTextChar"/>
          <w:lang w:eastAsia="zh-CN"/>
        </w:rPr>
        <w:t>, T.-A. Ya</w:t>
      </w:r>
      <w:r>
        <w:rPr>
          <w:rStyle w:val="RSCB02ArticleTextChar"/>
          <w:lang w:eastAsia="zh-CN"/>
        </w:rPr>
        <w:t>magishi, Y.-W. Yang and T. Ogoshi,</w:t>
      </w:r>
      <w:r>
        <w:rPr>
          <w:rStyle w:val="RSCB02ArticleTextChar"/>
          <w:rFonts w:hint="eastAsia"/>
          <w:lang w:eastAsia="zh-CN"/>
        </w:rPr>
        <w:t xml:space="preserve"> </w:t>
      </w:r>
      <w:r w:rsidRPr="0093781A">
        <w:rPr>
          <w:rStyle w:val="RSCB02ArticleTextChar"/>
          <w:i/>
          <w:lang w:eastAsia="zh-CN"/>
        </w:rPr>
        <w:t>Chem</w:t>
      </w:r>
      <w:r>
        <w:rPr>
          <w:rStyle w:val="RSCB02ArticleTextChar"/>
          <w:lang w:eastAsia="zh-CN"/>
        </w:rPr>
        <w:t xml:space="preserve">, </w:t>
      </w:r>
      <w:r w:rsidRPr="00BF4C87">
        <w:rPr>
          <w:rStyle w:val="RSCB02ArticleTextChar"/>
          <w:lang w:eastAsia="zh-CN"/>
        </w:rPr>
        <w:t xml:space="preserve">2018, </w:t>
      </w:r>
      <w:r w:rsidRPr="0093781A">
        <w:rPr>
          <w:rStyle w:val="RSCB02ArticleTextChar"/>
          <w:b/>
          <w:lang w:eastAsia="zh-CN"/>
        </w:rPr>
        <w:t>4</w:t>
      </w:r>
      <w:r w:rsidRPr="00BF4C87">
        <w:rPr>
          <w:rStyle w:val="RSCB02ArticleTextChar"/>
          <w:lang w:eastAsia="zh-CN"/>
        </w:rPr>
        <w:t>, 2029.</w:t>
      </w:r>
    </w:p>
    <w:p w14:paraId="740082E8" w14:textId="2FD6AE7D" w:rsidR="00F508E0" w:rsidRPr="00BF4C87" w:rsidRDefault="00F508E0" w:rsidP="00F508E0">
      <w:pPr>
        <w:spacing w:after="0"/>
        <w:jc w:val="both"/>
        <w:rPr>
          <w:rStyle w:val="RSCB02ArticleTextChar"/>
          <w:lang w:eastAsia="zh-CN"/>
        </w:rPr>
      </w:pPr>
      <w:r w:rsidRPr="00BF4C87">
        <w:rPr>
          <w:rStyle w:val="RSCB02ArticleTextChar"/>
          <w:lang w:eastAsia="zh-CN"/>
        </w:rPr>
        <w:t>[</w:t>
      </w:r>
      <w:r>
        <w:rPr>
          <w:rStyle w:val="RSCB02ArticleTextChar"/>
          <w:lang w:eastAsia="zh-CN"/>
        </w:rPr>
        <w:t>226</w:t>
      </w:r>
      <w:r w:rsidRPr="00BF4C87">
        <w:rPr>
          <w:rStyle w:val="RSCB02ArticleTextChar"/>
          <w:lang w:eastAsia="zh-CN"/>
        </w:rPr>
        <w:t>] F. Guo, Y. Sun, B. Xi</w:t>
      </w:r>
      <w:r>
        <w:rPr>
          <w:rStyle w:val="RSCB02ArticleTextChar"/>
          <w:lang w:eastAsia="zh-CN"/>
        </w:rPr>
        <w:t xml:space="preserve"> and</w:t>
      </w:r>
      <w:r w:rsidRPr="00BF4C87">
        <w:rPr>
          <w:rStyle w:val="RSCB02ArticleTextChar"/>
          <w:lang w:eastAsia="zh-CN"/>
        </w:rPr>
        <w:t xml:space="preserve"> G. </w:t>
      </w:r>
      <w:proofErr w:type="spellStart"/>
      <w:r w:rsidRPr="00BF4C87">
        <w:rPr>
          <w:rStyle w:val="RSCB02ArticleTextChar"/>
          <w:lang w:eastAsia="zh-CN"/>
        </w:rPr>
        <w:t>Diao</w:t>
      </w:r>
      <w:proofErr w:type="spellEnd"/>
      <w:r w:rsidRPr="00BF4C87">
        <w:rPr>
          <w:rStyle w:val="RSCB02ArticleTextChar"/>
          <w:lang w:eastAsia="zh-CN"/>
        </w:rPr>
        <w:t xml:space="preserve">, </w:t>
      </w:r>
      <w:proofErr w:type="spellStart"/>
      <w:r w:rsidRPr="0093781A">
        <w:rPr>
          <w:rStyle w:val="RSCB02ArticleTextChar"/>
          <w:i/>
          <w:lang w:eastAsia="zh-CN"/>
        </w:rPr>
        <w:t>Supramol</w:t>
      </w:r>
      <w:proofErr w:type="spellEnd"/>
      <w:r w:rsidRPr="0093781A">
        <w:rPr>
          <w:rStyle w:val="RSCB02ArticleTextChar"/>
          <w:i/>
          <w:lang w:eastAsia="zh-CN"/>
        </w:rPr>
        <w:t>. Chem.</w:t>
      </w:r>
      <w:r w:rsidRPr="00161840">
        <w:rPr>
          <w:rStyle w:val="RSCB02ArticleTextChar"/>
          <w:lang w:eastAsia="zh-CN"/>
        </w:rPr>
        <w:t>,</w:t>
      </w:r>
      <w:r w:rsidRPr="00BF4C87">
        <w:rPr>
          <w:rStyle w:val="RSCB02ArticleTextChar"/>
          <w:lang w:eastAsia="zh-CN"/>
        </w:rPr>
        <w:t xml:space="preserve"> 2018, </w:t>
      </w:r>
      <w:r w:rsidRPr="0093781A">
        <w:rPr>
          <w:rStyle w:val="RSCB02ArticleTextChar"/>
          <w:b/>
          <w:lang w:eastAsia="zh-CN"/>
        </w:rPr>
        <w:t>30</w:t>
      </w:r>
      <w:r w:rsidRPr="00BF4C87">
        <w:rPr>
          <w:rStyle w:val="RSCB02ArticleTextChar"/>
          <w:lang w:eastAsia="zh-CN"/>
        </w:rPr>
        <w:t>, 81.</w:t>
      </w:r>
    </w:p>
    <w:p w14:paraId="52AAF9EA" w14:textId="2115BA9E" w:rsidR="00F508E0" w:rsidRDefault="00F508E0" w:rsidP="00F508E0">
      <w:pPr>
        <w:spacing w:after="0"/>
        <w:jc w:val="both"/>
        <w:rPr>
          <w:rStyle w:val="RSCB02ArticleTextChar"/>
          <w:lang w:eastAsia="zh-CN"/>
        </w:rPr>
      </w:pPr>
      <w:r w:rsidRPr="00BF4C87">
        <w:rPr>
          <w:rStyle w:val="RSCB02ArticleTextChar"/>
          <w:lang w:eastAsia="zh-CN"/>
        </w:rPr>
        <w:t>[</w:t>
      </w:r>
      <w:r>
        <w:rPr>
          <w:rStyle w:val="RSCB02ArticleTextChar"/>
          <w:lang w:eastAsia="zh-CN"/>
        </w:rPr>
        <w:t>227</w:t>
      </w:r>
      <w:r w:rsidRPr="00BF4C87">
        <w:rPr>
          <w:rStyle w:val="RSCB02ArticleTextChar"/>
          <w:lang w:eastAsia="zh-CN"/>
        </w:rPr>
        <w:t>] L.-L. Tan, Y. Zhu, Y. Jin, W. Zha</w:t>
      </w:r>
      <w:r>
        <w:rPr>
          <w:rStyle w:val="RSCB02ArticleTextChar"/>
          <w:lang w:eastAsia="zh-CN"/>
        </w:rPr>
        <w:t xml:space="preserve">ng and Y.-W. Yang, </w:t>
      </w:r>
      <w:proofErr w:type="spellStart"/>
      <w:r w:rsidRPr="0093781A">
        <w:rPr>
          <w:rStyle w:val="RSCB02ArticleTextChar"/>
          <w:i/>
          <w:lang w:eastAsia="zh-CN"/>
        </w:rPr>
        <w:t>Supramol</w:t>
      </w:r>
      <w:proofErr w:type="spellEnd"/>
      <w:r w:rsidRPr="0093781A">
        <w:rPr>
          <w:rStyle w:val="RSCB02ArticleTextChar"/>
          <w:i/>
          <w:lang w:eastAsia="zh-CN"/>
        </w:rPr>
        <w:t>. Chem.</w:t>
      </w:r>
      <w:r w:rsidRPr="00161840">
        <w:rPr>
          <w:rStyle w:val="RSCB02ArticleTextChar"/>
          <w:lang w:eastAsia="zh-CN"/>
        </w:rPr>
        <w:t>,</w:t>
      </w:r>
      <w:r>
        <w:rPr>
          <w:rStyle w:val="RSCB02ArticleTextChar"/>
          <w:rFonts w:hint="eastAsia"/>
          <w:lang w:eastAsia="zh-CN"/>
        </w:rPr>
        <w:t xml:space="preserve"> </w:t>
      </w:r>
      <w:r w:rsidRPr="00BF4C87">
        <w:rPr>
          <w:rStyle w:val="RSCB02ArticleTextChar"/>
          <w:lang w:eastAsia="zh-CN"/>
        </w:rPr>
        <w:t xml:space="preserve">2018, </w:t>
      </w:r>
      <w:r w:rsidRPr="0093781A">
        <w:rPr>
          <w:rStyle w:val="RSCB02ArticleTextChar"/>
          <w:b/>
          <w:lang w:eastAsia="zh-CN"/>
        </w:rPr>
        <w:t>30</w:t>
      </w:r>
      <w:r w:rsidRPr="00BF4C87">
        <w:rPr>
          <w:rStyle w:val="RSCB02ArticleTextChar"/>
          <w:lang w:eastAsia="zh-CN"/>
        </w:rPr>
        <w:t xml:space="preserve">, 648. </w:t>
      </w:r>
    </w:p>
    <w:p w14:paraId="04426027" w14:textId="06030C83" w:rsidR="00F508E0" w:rsidRPr="00BF4C87" w:rsidRDefault="00F508E0" w:rsidP="00F508E0">
      <w:pPr>
        <w:spacing w:after="0"/>
        <w:jc w:val="both"/>
        <w:rPr>
          <w:rStyle w:val="RSCB02ArticleTextChar"/>
          <w:lang w:eastAsia="zh-CN"/>
        </w:rPr>
      </w:pPr>
      <w:r w:rsidRPr="00BF4C87">
        <w:rPr>
          <w:rStyle w:val="RSCB02ArticleTextChar"/>
          <w:lang w:eastAsia="zh-CN"/>
        </w:rPr>
        <w:t>[</w:t>
      </w:r>
      <w:r>
        <w:rPr>
          <w:rStyle w:val="RSCB02ArticleTextChar"/>
          <w:lang w:eastAsia="zh-CN"/>
        </w:rPr>
        <w:t>228</w:t>
      </w:r>
      <w:r w:rsidRPr="00BF4C87">
        <w:rPr>
          <w:rStyle w:val="RSCB02ArticleTextChar"/>
          <w:lang w:eastAsia="zh-CN"/>
        </w:rPr>
        <w:t xml:space="preserve">] </w:t>
      </w:r>
      <w:r w:rsidRPr="00D3240C">
        <w:rPr>
          <w:rStyle w:val="RSCB02ArticleTextChar"/>
          <w:lang w:eastAsia="zh-CN"/>
        </w:rPr>
        <w:t>J</w:t>
      </w:r>
      <w:r>
        <w:rPr>
          <w:rStyle w:val="RSCB02ArticleTextChar"/>
          <w:lang w:eastAsia="zh-CN"/>
        </w:rPr>
        <w:t>.</w:t>
      </w:r>
      <w:r w:rsidRPr="00D3240C">
        <w:rPr>
          <w:rStyle w:val="RSCB02ArticleTextChar"/>
          <w:lang w:eastAsia="zh-CN"/>
        </w:rPr>
        <w:t>-R</w:t>
      </w:r>
      <w:r>
        <w:rPr>
          <w:rStyle w:val="RSCB02ArticleTextChar"/>
          <w:lang w:eastAsia="zh-CN"/>
        </w:rPr>
        <w:t>.</w:t>
      </w:r>
      <w:r w:rsidRPr="00D3240C">
        <w:rPr>
          <w:rStyle w:val="RSCB02ArticleTextChar"/>
          <w:lang w:eastAsia="zh-CN"/>
        </w:rPr>
        <w:t xml:space="preserve"> Wu</w:t>
      </w:r>
      <w:r>
        <w:rPr>
          <w:rStyle w:val="RSCB02ArticleTextChar"/>
          <w:lang w:eastAsia="zh-CN"/>
        </w:rPr>
        <w:t xml:space="preserve"> and Y.-W. Yang</w:t>
      </w:r>
      <w:r w:rsidRPr="00D3240C">
        <w:rPr>
          <w:rStyle w:val="RSCB02ArticleTextChar"/>
          <w:lang w:eastAsia="zh-CN"/>
        </w:rPr>
        <w:t>,</w:t>
      </w:r>
      <w:r w:rsidRPr="00D3240C">
        <w:rPr>
          <w:rStyle w:val="RSCB02ArticleTextChar"/>
          <w:rFonts w:hint="eastAsia"/>
          <w:lang w:eastAsia="zh-CN"/>
        </w:rPr>
        <w:t xml:space="preserve"> </w:t>
      </w:r>
      <w:r w:rsidRPr="00D3240C">
        <w:rPr>
          <w:rStyle w:val="RSCB02ArticleTextChar"/>
          <w:i/>
          <w:lang w:eastAsia="zh-CN"/>
        </w:rPr>
        <w:t>J. Am. Chem. Soc.</w:t>
      </w:r>
      <w:r w:rsidRPr="00D3240C">
        <w:rPr>
          <w:rStyle w:val="RSCB02ArticleTextChar"/>
          <w:lang w:eastAsia="zh-CN"/>
        </w:rPr>
        <w:t>,</w:t>
      </w:r>
      <w:r>
        <w:rPr>
          <w:rStyle w:val="RSCB02ArticleTextChar"/>
          <w:lang w:eastAsia="zh-CN"/>
        </w:rPr>
        <w:t xml:space="preserve"> </w:t>
      </w:r>
      <w:r w:rsidRPr="00D3240C">
        <w:rPr>
          <w:rStyle w:val="RSCB02ArticleTextChar"/>
          <w:lang w:eastAsia="zh-CN"/>
        </w:rPr>
        <w:t>2019</w:t>
      </w:r>
      <w:r>
        <w:rPr>
          <w:rStyle w:val="RSCB02ArticleTextChar"/>
          <w:lang w:eastAsia="zh-CN"/>
        </w:rPr>
        <w:t xml:space="preserve">, </w:t>
      </w:r>
      <w:r w:rsidRPr="00D3240C">
        <w:rPr>
          <w:rStyle w:val="RSCB02ArticleTextChar"/>
          <w:lang w:eastAsia="zh-CN"/>
        </w:rPr>
        <w:t>141</w:t>
      </w:r>
      <w:r>
        <w:rPr>
          <w:rStyle w:val="RSCB02ArticleTextChar"/>
          <w:lang w:eastAsia="zh-CN"/>
        </w:rPr>
        <w:t xml:space="preserve">, </w:t>
      </w:r>
      <w:r w:rsidRPr="00D3240C">
        <w:rPr>
          <w:rStyle w:val="RSCB02ArticleTextChar"/>
          <w:lang w:eastAsia="zh-CN"/>
        </w:rPr>
        <w:t>12280</w:t>
      </w:r>
      <w:r w:rsidRPr="00BF4C87">
        <w:rPr>
          <w:rStyle w:val="RSCB02ArticleTextChar"/>
          <w:lang w:eastAsia="zh-CN"/>
        </w:rPr>
        <w:t>.</w:t>
      </w:r>
    </w:p>
    <w:p w14:paraId="639463BB" w14:textId="66172BEC" w:rsidR="000E63A4" w:rsidRPr="00F508E0" w:rsidRDefault="00F508E0" w:rsidP="00F508E0">
      <w:pPr>
        <w:spacing w:after="0"/>
        <w:jc w:val="both"/>
        <w:rPr>
          <w:rStyle w:val="RSCB02ArticleTextChar"/>
          <w:lang w:eastAsia="zh-CN"/>
        </w:rPr>
      </w:pPr>
      <w:r w:rsidRPr="0093781A">
        <w:rPr>
          <w:rStyle w:val="RSCB02ArticleTextChar"/>
          <w:lang w:eastAsia="zh-CN"/>
        </w:rPr>
        <w:t>[</w:t>
      </w:r>
      <w:r>
        <w:rPr>
          <w:rStyle w:val="RSCB02ArticleTextChar"/>
          <w:lang w:eastAsia="zh-CN"/>
        </w:rPr>
        <w:t>229</w:t>
      </w:r>
      <w:r w:rsidRPr="0093781A">
        <w:rPr>
          <w:rStyle w:val="RSCB02ArticleTextChar"/>
          <w:lang w:eastAsia="zh-CN"/>
        </w:rPr>
        <w:t>] Y. Zhou, K. Jie, R. Zhao, E. Li</w:t>
      </w:r>
      <w:r>
        <w:rPr>
          <w:rStyle w:val="RSCB02ArticleTextChar"/>
          <w:lang w:eastAsia="zh-CN"/>
        </w:rPr>
        <w:t xml:space="preserve"> and F. Huang, </w:t>
      </w:r>
      <w:r w:rsidRPr="0093781A">
        <w:rPr>
          <w:rStyle w:val="RSCB02ArticleTextChar"/>
          <w:i/>
          <w:lang w:eastAsia="zh-CN"/>
        </w:rPr>
        <w:t>Research</w:t>
      </w:r>
      <w:r>
        <w:rPr>
          <w:rStyle w:val="RSCB02ArticleTextChar"/>
          <w:lang w:eastAsia="zh-CN"/>
        </w:rPr>
        <w:t>, 2019,</w:t>
      </w:r>
      <w:r>
        <w:rPr>
          <w:rStyle w:val="RSCB02ArticleTextChar"/>
          <w:rFonts w:hint="eastAsia"/>
          <w:lang w:eastAsia="zh-CN"/>
        </w:rPr>
        <w:t xml:space="preserve"> </w:t>
      </w:r>
      <w:r w:rsidRPr="0093781A">
        <w:rPr>
          <w:rStyle w:val="RSCB02ArticleTextChar"/>
          <w:lang w:eastAsia="zh-CN"/>
        </w:rPr>
        <w:t>5406365.</w:t>
      </w:r>
    </w:p>
    <w:p w14:paraId="775E41EA" w14:textId="1138B757" w:rsidR="0048105E" w:rsidRDefault="0048105E" w:rsidP="0048105E">
      <w:pPr>
        <w:pStyle w:val="RSCB08CHeadingIn-line"/>
        <w:jc w:val="both"/>
        <w:rPr>
          <w:rStyle w:val="RSCB02ArticleTextChar"/>
        </w:rPr>
      </w:pPr>
      <w:r>
        <w:rPr>
          <w:rStyle w:val="RSCB02ArticleTextChar"/>
          <w:b w:val="0"/>
          <w:lang w:val="en-US" w:eastAsia="zh-CN"/>
        </w:rPr>
        <w:t>[</w:t>
      </w:r>
      <w:r w:rsidR="003C14AA">
        <w:rPr>
          <w:rStyle w:val="RSCB02ArticleTextChar"/>
          <w:b w:val="0"/>
          <w:lang w:val="en-US" w:eastAsia="zh-CN"/>
        </w:rPr>
        <w:t>230</w:t>
      </w:r>
      <w:r>
        <w:rPr>
          <w:rStyle w:val="RSCB02ArticleTextChar"/>
          <w:b w:val="0"/>
          <w:lang w:val="en-US" w:eastAsia="zh-CN"/>
        </w:rPr>
        <w:t xml:space="preserve">] J. H. K. Yip and J. </w:t>
      </w:r>
      <w:proofErr w:type="spellStart"/>
      <w:r>
        <w:rPr>
          <w:rStyle w:val="RSCB02ArticleTextChar"/>
          <w:b w:val="0"/>
          <w:lang w:val="en-US" w:eastAsia="zh-CN"/>
        </w:rPr>
        <w:t>Prabhavathy</w:t>
      </w:r>
      <w:proofErr w:type="spellEnd"/>
      <w:r>
        <w:rPr>
          <w:rStyle w:val="RSCB02ArticleTextChar"/>
          <w:b w:val="0"/>
          <w:lang w:val="en-US" w:eastAsia="zh-CN"/>
        </w:rPr>
        <w:t xml:space="preserve">,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w:t>
      </w:r>
      <w:r>
        <w:rPr>
          <w:rStyle w:val="RSCB02ArticleTextChar"/>
          <w:b w:val="0"/>
          <w:lang w:val="en-US" w:eastAsia="zh-CN"/>
        </w:rPr>
        <w:t xml:space="preserve"> 2001, </w:t>
      </w:r>
      <w:r>
        <w:rPr>
          <w:rStyle w:val="RSCB02ArticleTextChar"/>
          <w:lang w:val="en-US" w:eastAsia="zh-CN"/>
        </w:rPr>
        <w:t>40</w:t>
      </w:r>
      <w:r>
        <w:rPr>
          <w:rStyle w:val="RSCB02ArticleTextChar"/>
          <w:b w:val="0"/>
          <w:lang w:val="en-US" w:eastAsia="zh-CN"/>
        </w:rPr>
        <w:t>, 2159.</w:t>
      </w:r>
    </w:p>
    <w:p w14:paraId="7613A118" w14:textId="39187DF7"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231</w:t>
      </w:r>
      <w:r>
        <w:rPr>
          <w:rStyle w:val="RSCB02ArticleTextChar"/>
          <w:b w:val="0"/>
          <w:lang w:val="en-US" w:eastAsia="zh-CN"/>
        </w:rPr>
        <w:t xml:space="preserve">] E. M. </w:t>
      </w:r>
      <w:proofErr w:type="spellStart"/>
      <w:r>
        <w:rPr>
          <w:rStyle w:val="RSCB02ArticleTextChar"/>
          <w:b w:val="0"/>
          <w:lang w:val="en-US" w:eastAsia="zh-CN"/>
        </w:rPr>
        <w:t>Gussenhoven</w:t>
      </w:r>
      <w:proofErr w:type="spellEnd"/>
      <w:r>
        <w:rPr>
          <w:rStyle w:val="RSCB02ArticleTextChar"/>
          <w:b w:val="0"/>
          <w:lang w:val="en-US" w:eastAsia="zh-CN"/>
        </w:rPr>
        <w:t xml:space="preserve">, J. C. </w:t>
      </w:r>
      <w:proofErr w:type="spellStart"/>
      <w:r>
        <w:rPr>
          <w:rStyle w:val="RSCB02ArticleTextChar"/>
          <w:b w:val="0"/>
          <w:lang w:val="en-US" w:eastAsia="zh-CN"/>
        </w:rPr>
        <w:t>Fettinger</w:t>
      </w:r>
      <w:proofErr w:type="spellEnd"/>
      <w:r>
        <w:rPr>
          <w:rStyle w:val="RSCB02ArticleTextChar"/>
          <w:b w:val="0"/>
          <w:lang w:val="en-US" w:eastAsia="zh-CN"/>
        </w:rPr>
        <w:t xml:space="preserve">, D. M. Pham, M. M. </w:t>
      </w:r>
      <w:proofErr w:type="spellStart"/>
      <w:r>
        <w:rPr>
          <w:rStyle w:val="RSCB02ArticleTextChar"/>
          <w:b w:val="0"/>
          <w:lang w:val="en-US" w:eastAsia="zh-CN"/>
        </w:rPr>
        <w:t>Malwitz</w:t>
      </w:r>
      <w:proofErr w:type="spellEnd"/>
      <w:r>
        <w:rPr>
          <w:rStyle w:val="RSCB02ArticleTextChar"/>
          <w:b w:val="0"/>
          <w:lang w:val="en-US" w:eastAsia="zh-CN"/>
        </w:rPr>
        <w:t xml:space="preserve"> and A. L. Balch,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2005, </w:t>
      </w:r>
      <w:r>
        <w:rPr>
          <w:rStyle w:val="RSCB02ArticleTextChar"/>
          <w:lang w:val="en-US" w:eastAsia="zh-CN"/>
        </w:rPr>
        <w:t>127</w:t>
      </w:r>
      <w:r>
        <w:rPr>
          <w:rStyle w:val="RSCB02ArticleTextChar"/>
          <w:b w:val="0"/>
          <w:lang w:val="en-US" w:eastAsia="zh-CN"/>
        </w:rPr>
        <w:t>, 10838.</w:t>
      </w:r>
    </w:p>
    <w:p w14:paraId="6A1815EB" w14:textId="023B38AA"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232</w:t>
      </w:r>
      <w:r>
        <w:rPr>
          <w:rStyle w:val="RSCB02ArticleTextChar"/>
          <w:b w:val="0"/>
          <w:lang w:val="en-US" w:eastAsia="zh-CN"/>
        </w:rPr>
        <w:t xml:space="preserve">] C.-M. Che and S.-W. Lai, </w:t>
      </w:r>
      <w:r>
        <w:rPr>
          <w:rStyle w:val="RSCB02ArticleTextChar"/>
          <w:b w:val="0"/>
          <w:i/>
          <w:lang w:val="en-US" w:eastAsia="zh-CN"/>
        </w:rPr>
        <w:t>Coord. Chem. Rev.</w:t>
      </w:r>
      <w:r>
        <w:rPr>
          <w:rStyle w:val="RSCB02ArticleTextChar"/>
          <w:b w:val="0"/>
          <w:lang w:val="en-US" w:eastAsia="zh-CN"/>
        </w:rPr>
        <w:t xml:space="preserve">, 2005, </w:t>
      </w:r>
      <w:r>
        <w:rPr>
          <w:rStyle w:val="RSCB02ArticleTextChar"/>
          <w:lang w:val="en-US" w:eastAsia="zh-CN"/>
        </w:rPr>
        <w:t>249</w:t>
      </w:r>
      <w:r>
        <w:rPr>
          <w:rStyle w:val="RSCB02ArticleTextChar"/>
          <w:b w:val="0"/>
          <w:lang w:val="en-US" w:eastAsia="zh-CN"/>
        </w:rPr>
        <w:t>, 1296.</w:t>
      </w:r>
    </w:p>
    <w:p w14:paraId="390DD07B" w14:textId="5E96F396"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233</w:t>
      </w:r>
      <w:r>
        <w:rPr>
          <w:rStyle w:val="RSCB02ArticleTextChar"/>
          <w:b w:val="0"/>
          <w:lang w:val="en-US" w:eastAsia="zh-CN"/>
        </w:rPr>
        <w:t xml:space="preserve">] S. Y. Ho, E. C.-C. Cheng, E. R. T. </w:t>
      </w:r>
      <w:proofErr w:type="spellStart"/>
      <w:r>
        <w:rPr>
          <w:rStyle w:val="RSCB02ArticleTextChar"/>
          <w:b w:val="0"/>
          <w:lang w:val="en-US" w:eastAsia="zh-CN"/>
        </w:rPr>
        <w:t>Tiekink</w:t>
      </w:r>
      <w:proofErr w:type="spellEnd"/>
      <w:r>
        <w:rPr>
          <w:rStyle w:val="RSCB02ArticleTextChar"/>
          <w:b w:val="0"/>
          <w:lang w:val="en-US" w:eastAsia="zh-CN"/>
        </w:rPr>
        <w:t xml:space="preserve"> and V. W.-W. Yam, </w:t>
      </w:r>
      <w:proofErr w:type="spellStart"/>
      <w:r>
        <w:rPr>
          <w:rStyle w:val="RSCB02ArticleTextChar"/>
          <w:b w:val="0"/>
          <w:i/>
          <w:lang w:val="en-US" w:eastAsia="zh-CN"/>
        </w:rPr>
        <w:t>Inorg</w:t>
      </w:r>
      <w:proofErr w:type="spellEnd"/>
      <w:r>
        <w:rPr>
          <w:rStyle w:val="RSCB02ArticleTextChar"/>
          <w:b w:val="0"/>
          <w:i/>
          <w:lang w:val="en-US" w:eastAsia="zh-CN"/>
        </w:rPr>
        <w:t>. Chem.</w:t>
      </w:r>
      <w:r>
        <w:rPr>
          <w:rStyle w:val="RSCB02ArticleTextChar"/>
          <w:b w:val="0"/>
          <w:lang w:val="en-US" w:eastAsia="zh-CN"/>
        </w:rPr>
        <w:t xml:space="preserve">, 2006, </w:t>
      </w:r>
      <w:r>
        <w:rPr>
          <w:rStyle w:val="RSCB02ArticleTextChar"/>
          <w:lang w:val="en-US" w:eastAsia="zh-CN"/>
        </w:rPr>
        <w:t>45</w:t>
      </w:r>
      <w:r>
        <w:rPr>
          <w:rStyle w:val="RSCB02ArticleTextChar"/>
          <w:b w:val="0"/>
          <w:lang w:val="en-US" w:eastAsia="zh-CN"/>
        </w:rPr>
        <w:t>, 8165.</w:t>
      </w:r>
    </w:p>
    <w:p w14:paraId="6203DF0A" w14:textId="5D3077DD"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234</w:t>
      </w:r>
      <w:r>
        <w:rPr>
          <w:rStyle w:val="RSCB02ArticleTextChar"/>
          <w:b w:val="0"/>
          <w:lang w:val="en-US" w:eastAsia="zh-CN"/>
        </w:rPr>
        <w:t xml:space="preserve">] V. W.-W. Yam and E. C.-C. Cheng, </w:t>
      </w:r>
      <w:r>
        <w:rPr>
          <w:rStyle w:val="RSCB02ArticleTextChar"/>
          <w:b w:val="0"/>
          <w:i/>
          <w:lang w:val="en-US" w:eastAsia="zh-CN"/>
        </w:rPr>
        <w:t>Chem. Soc. Rev.</w:t>
      </w:r>
      <w:r>
        <w:rPr>
          <w:rStyle w:val="RSCB02ArticleTextChar"/>
          <w:b w:val="0"/>
          <w:lang w:val="en-US" w:eastAsia="zh-CN"/>
        </w:rPr>
        <w:t xml:space="preserve">, 2008, </w:t>
      </w:r>
      <w:r>
        <w:rPr>
          <w:rStyle w:val="RSCB02ArticleTextChar"/>
          <w:lang w:val="en-US" w:eastAsia="zh-CN"/>
        </w:rPr>
        <w:t>37</w:t>
      </w:r>
      <w:r>
        <w:rPr>
          <w:rStyle w:val="RSCB02ArticleTextChar"/>
          <w:b w:val="0"/>
          <w:lang w:val="en-US" w:eastAsia="zh-CN"/>
        </w:rPr>
        <w:t>, 1806.</w:t>
      </w:r>
    </w:p>
    <w:p w14:paraId="4990731A" w14:textId="2C34C9D3"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235</w:t>
      </w:r>
      <w:r>
        <w:rPr>
          <w:rStyle w:val="RSCB02ArticleTextChar"/>
          <w:b w:val="0"/>
          <w:lang w:val="en-US" w:eastAsia="zh-CN"/>
        </w:rPr>
        <w:t xml:space="preserve">] J. Y. Lee, S. Y. Lee, W. Sim, K.-M. Park, J. Kim and S. S. Lee,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2008, </w:t>
      </w:r>
      <w:r>
        <w:rPr>
          <w:rStyle w:val="RSCB02ArticleTextChar"/>
          <w:lang w:val="en-US" w:eastAsia="zh-CN"/>
        </w:rPr>
        <w:t>130</w:t>
      </w:r>
      <w:r>
        <w:rPr>
          <w:rStyle w:val="RSCB02ArticleTextChar"/>
          <w:b w:val="0"/>
          <w:lang w:val="en-US" w:eastAsia="zh-CN"/>
        </w:rPr>
        <w:t>, 6902.</w:t>
      </w:r>
    </w:p>
    <w:p w14:paraId="459C7893" w14:textId="4D13117E"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236</w:t>
      </w:r>
      <w:r>
        <w:rPr>
          <w:rStyle w:val="RSCB02ArticleTextChar"/>
          <w:b w:val="0"/>
          <w:lang w:val="en-US" w:eastAsia="zh-CN"/>
        </w:rPr>
        <w:t xml:space="preserve">] J. Y. Lee, H. J. Kim, J. H. Jung, W. Sim and S. S. Lee,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2008, </w:t>
      </w:r>
      <w:r>
        <w:rPr>
          <w:rStyle w:val="RSCB02ArticleTextChar"/>
          <w:lang w:val="en-US" w:eastAsia="zh-CN"/>
        </w:rPr>
        <w:t>130</w:t>
      </w:r>
      <w:r>
        <w:rPr>
          <w:rStyle w:val="RSCB02ArticleTextChar"/>
          <w:b w:val="0"/>
          <w:lang w:val="en-US" w:eastAsia="zh-CN"/>
        </w:rPr>
        <w:t>, 13838.</w:t>
      </w:r>
    </w:p>
    <w:p w14:paraId="1ECA67DC" w14:textId="4CBA389D"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237</w:t>
      </w:r>
      <w:r>
        <w:rPr>
          <w:rStyle w:val="RSCB02ArticleTextChar"/>
          <w:b w:val="0"/>
          <w:lang w:val="en-US" w:eastAsia="zh-CN"/>
        </w:rPr>
        <w:t xml:space="preserve">] H.-Y. Chao, W. Lu, Y. Li, M. C. W. Chan, C.-M. Che, K.-K. Cheung and N. Zhu,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2002, </w:t>
      </w:r>
      <w:r>
        <w:rPr>
          <w:rStyle w:val="RSCB02ArticleTextChar"/>
          <w:lang w:val="en-US" w:eastAsia="zh-CN"/>
        </w:rPr>
        <w:t>124</w:t>
      </w:r>
      <w:r>
        <w:rPr>
          <w:rStyle w:val="RSCB02ArticleTextChar"/>
          <w:b w:val="0"/>
          <w:lang w:val="en-US" w:eastAsia="zh-CN"/>
        </w:rPr>
        <w:t>, 14696.</w:t>
      </w:r>
    </w:p>
    <w:p w14:paraId="55FF2F33" w14:textId="6338AE5E"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238</w:t>
      </w:r>
      <w:r>
        <w:rPr>
          <w:rStyle w:val="RSCB02ArticleTextChar"/>
          <w:b w:val="0"/>
          <w:lang w:val="en-US" w:eastAsia="zh-CN"/>
        </w:rPr>
        <w:t xml:space="preserve">] S. L. Tobey and E. V. </w:t>
      </w:r>
      <w:proofErr w:type="spellStart"/>
      <w:r>
        <w:rPr>
          <w:rStyle w:val="RSCB02ArticleTextChar"/>
          <w:b w:val="0"/>
          <w:lang w:val="en-US" w:eastAsia="zh-CN"/>
        </w:rPr>
        <w:t>Anslyn</w:t>
      </w:r>
      <w:proofErr w:type="spellEnd"/>
      <w:r>
        <w:rPr>
          <w:rStyle w:val="RSCB02ArticleTextChar"/>
          <w:b w:val="0"/>
          <w:lang w:val="en-US" w:eastAsia="zh-CN"/>
        </w:rPr>
        <w:t xml:space="preserve">,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2003, </w:t>
      </w:r>
      <w:r>
        <w:rPr>
          <w:rStyle w:val="RSCB02ArticleTextChar"/>
          <w:lang w:val="en-US" w:eastAsia="zh-CN"/>
        </w:rPr>
        <w:t>125</w:t>
      </w:r>
      <w:r>
        <w:rPr>
          <w:rStyle w:val="RSCB02ArticleTextChar"/>
          <w:b w:val="0"/>
          <w:lang w:val="en-US" w:eastAsia="zh-CN"/>
        </w:rPr>
        <w:t>, 10963.</w:t>
      </w:r>
    </w:p>
    <w:p w14:paraId="39C28DEC" w14:textId="34B90F2D"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239</w:t>
      </w:r>
      <w:r>
        <w:rPr>
          <w:rStyle w:val="RSCB02ArticleTextChar"/>
          <w:b w:val="0"/>
          <w:lang w:val="en-US" w:eastAsia="zh-CN"/>
        </w:rPr>
        <w:t xml:space="preserve">] V. W.-W. Yam, S.-K. Yip, L.-H. Yuan, K.-L. Cheung, N. Zhu and K.-K. Cheung, </w:t>
      </w:r>
      <w:r>
        <w:rPr>
          <w:rStyle w:val="RSCB02ArticleTextChar"/>
          <w:b w:val="0"/>
          <w:i/>
          <w:lang w:val="en-US" w:eastAsia="zh-CN"/>
        </w:rPr>
        <w:t>Organometallics</w:t>
      </w:r>
      <w:r>
        <w:rPr>
          <w:rStyle w:val="RSCB02ArticleTextChar"/>
          <w:b w:val="0"/>
          <w:lang w:val="en-US" w:eastAsia="zh-CN"/>
        </w:rPr>
        <w:t xml:space="preserve">, 2003, </w:t>
      </w:r>
      <w:r>
        <w:rPr>
          <w:rStyle w:val="RSCB02ArticleTextChar"/>
          <w:lang w:val="en-US" w:eastAsia="zh-CN"/>
        </w:rPr>
        <w:t>22</w:t>
      </w:r>
      <w:r>
        <w:rPr>
          <w:rStyle w:val="RSCB02ArticleTextChar"/>
          <w:b w:val="0"/>
          <w:lang w:val="en-US" w:eastAsia="zh-CN"/>
        </w:rPr>
        <w:t>, 2630.</w:t>
      </w:r>
    </w:p>
    <w:p w14:paraId="77CB5AC4" w14:textId="179679F3" w:rsidR="0048105E" w:rsidRDefault="0048105E" w:rsidP="0048105E">
      <w:pPr>
        <w:pStyle w:val="RSCB08CHeadingIn-line"/>
        <w:jc w:val="both"/>
        <w:rPr>
          <w:rStyle w:val="RSCB02ArticleTextChar"/>
          <w:b w:val="0"/>
          <w:lang w:val="en-US" w:eastAsia="zh-CN"/>
        </w:rPr>
      </w:pPr>
      <w:r>
        <w:rPr>
          <w:rStyle w:val="RSCB02ArticleTextChar"/>
          <w:b w:val="0"/>
          <w:lang w:val="en-US" w:eastAsia="zh-CN"/>
        </w:rPr>
        <w:t>[</w:t>
      </w:r>
      <w:r w:rsidR="003C14AA">
        <w:rPr>
          <w:rStyle w:val="RSCB02ArticleTextChar"/>
          <w:b w:val="0"/>
          <w:lang w:val="en-US" w:eastAsia="zh-CN"/>
        </w:rPr>
        <w:t>240</w:t>
      </w:r>
      <w:r>
        <w:rPr>
          <w:rStyle w:val="RSCB02ArticleTextChar"/>
          <w:b w:val="0"/>
          <w:lang w:val="en-US" w:eastAsia="zh-CN"/>
        </w:rPr>
        <w:t xml:space="preserve">] C.-K. Li, X.-X. Lu, K. M.-C. Wong, C.-L. Chan, N. Zhu and V. W.-W. Yam, </w:t>
      </w:r>
      <w:proofErr w:type="spellStart"/>
      <w:r>
        <w:rPr>
          <w:rStyle w:val="RSCB02ArticleTextChar"/>
          <w:b w:val="0"/>
          <w:i/>
          <w:lang w:val="en-US" w:eastAsia="zh-CN"/>
        </w:rPr>
        <w:t>Inorg</w:t>
      </w:r>
      <w:proofErr w:type="spellEnd"/>
      <w:r>
        <w:rPr>
          <w:rStyle w:val="RSCB02ArticleTextChar"/>
          <w:b w:val="0"/>
          <w:i/>
          <w:lang w:val="en-US" w:eastAsia="zh-CN"/>
        </w:rPr>
        <w:t>. Chem.</w:t>
      </w:r>
      <w:r>
        <w:rPr>
          <w:rStyle w:val="RSCB02ArticleTextChar"/>
          <w:b w:val="0"/>
          <w:lang w:val="en-US" w:eastAsia="zh-CN"/>
        </w:rPr>
        <w:t xml:space="preserve">, 2004, </w:t>
      </w:r>
      <w:r>
        <w:rPr>
          <w:rStyle w:val="RSCB02ArticleTextChar"/>
          <w:lang w:val="en-US" w:eastAsia="zh-CN"/>
        </w:rPr>
        <w:t>43</w:t>
      </w:r>
      <w:r>
        <w:rPr>
          <w:rStyle w:val="RSCB02ArticleTextChar"/>
          <w:b w:val="0"/>
          <w:lang w:val="en-US" w:eastAsia="zh-CN"/>
        </w:rPr>
        <w:t>, 7421.</w:t>
      </w:r>
    </w:p>
    <w:p w14:paraId="4F660EB5" w14:textId="6232BC55" w:rsidR="0048105E" w:rsidRDefault="0048105E" w:rsidP="0048105E">
      <w:pPr>
        <w:pStyle w:val="RSCB08CHeadingIn-line"/>
        <w:jc w:val="both"/>
        <w:rPr>
          <w:rStyle w:val="RSCB02ArticleTextChar"/>
          <w:b w:val="0"/>
          <w:lang w:val="en-US" w:eastAsia="zh-CN"/>
        </w:rPr>
      </w:pPr>
      <w:r>
        <w:rPr>
          <w:rStyle w:val="RSCB02ArticleTextChar"/>
          <w:b w:val="0"/>
          <w:lang w:val="en-US" w:eastAsia="zh-CN"/>
        </w:rPr>
        <w:t>[2</w:t>
      </w:r>
      <w:r w:rsidR="003C14AA">
        <w:rPr>
          <w:rStyle w:val="RSCB02ArticleTextChar"/>
          <w:b w:val="0"/>
          <w:lang w:val="en-US" w:eastAsia="zh-CN"/>
        </w:rPr>
        <w:t>41</w:t>
      </w:r>
      <w:r>
        <w:rPr>
          <w:rStyle w:val="RSCB02ArticleTextChar"/>
          <w:b w:val="0"/>
          <w:lang w:val="en-US" w:eastAsia="zh-CN"/>
        </w:rPr>
        <w:t xml:space="preserve">] I. O. </w:t>
      </w:r>
      <w:proofErr w:type="spellStart"/>
      <w:r>
        <w:rPr>
          <w:rStyle w:val="RSCB02ArticleTextChar"/>
          <w:b w:val="0"/>
          <w:lang w:val="en-US" w:eastAsia="zh-CN"/>
        </w:rPr>
        <w:t>Koshevoy</w:t>
      </w:r>
      <w:proofErr w:type="spellEnd"/>
      <w:r>
        <w:rPr>
          <w:rStyle w:val="RSCB02ArticleTextChar"/>
          <w:b w:val="0"/>
          <w:lang w:val="en-US" w:eastAsia="zh-CN"/>
        </w:rPr>
        <w:t xml:space="preserve">, L. Koskinen, M. </w:t>
      </w:r>
      <w:proofErr w:type="spellStart"/>
      <w:r>
        <w:rPr>
          <w:rStyle w:val="RSCB02ArticleTextChar"/>
          <w:b w:val="0"/>
          <w:lang w:val="en-US" w:eastAsia="zh-CN"/>
        </w:rPr>
        <w:t>Haukka</w:t>
      </w:r>
      <w:proofErr w:type="spellEnd"/>
      <w:r>
        <w:rPr>
          <w:rStyle w:val="RSCB02ArticleTextChar"/>
          <w:b w:val="0"/>
          <w:lang w:val="en-US" w:eastAsia="zh-CN"/>
        </w:rPr>
        <w:t xml:space="preserve">, S. P. </w:t>
      </w:r>
      <w:proofErr w:type="spellStart"/>
      <w:r>
        <w:rPr>
          <w:rStyle w:val="RSCB02ArticleTextChar"/>
          <w:b w:val="0"/>
          <w:lang w:val="en-US" w:eastAsia="zh-CN"/>
        </w:rPr>
        <w:t>Tunik</w:t>
      </w:r>
      <w:proofErr w:type="spellEnd"/>
      <w:r>
        <w:rPr>
          <w:rStyle w:val="RSCB02ArticleTextChar"/>
          <w:b w:val="0"/>
          <w:lang w:val="en-US" w:eastAsia="zh-CN"/>
        </w:rPr>
        <w:t xml:space="preserve">, P. Y. </w:t>
      </w:r>
      <w:proofErr w:type="spellStart"/>
      <w:r>
        <w:rPr>
          <w:rStyle w:val="RSCB02ArticleTextChar"/>
          <w:b w:val="0"/>
          <w:lang w:val="en-US" w:eastAsia="zh-CN"/>
        </w:rPr>
        <w:t>Serdobintsev</w:t>
      </w:r>
      <w:proofErr w:type="spellEnd"/>
      <w:r>
        <w:rPr>
          <w:rStyle w:val="RSCB02ArticleTextChar"/>
          <w:b w:val="0"/>
          <w:lang w:val="en-US" w:eastAsia="zh-CN"/>
        </w:rPr>
        <w:t xml:space="preserve">, A. S. Melnikov and T. A. </w:t>
      </w:r>
      <w:proofErr w:type="spellStart"/>
      <w:r>
        <w:rPr>
          <w:rStyle w:val="RSCB02ArticleTextChar"/>
          <w:b w:val="0"/>
          <w:lang w:val="en-US" w:eastAsia="zh-CN"/>
        </w:rPr>
        <w:t>Pakkanen</w:t>
      </w:r>
      <w:proofErr w:type="spellEnd"/>
      <w:r>
        <w:rPr>
          <w:rStyle w:val="RSCB02ArticleTextChar"/>
          <w:b w:val="0"/>
          <w:lang w:val="en-US" w:eastAsia="zh-CN"/>
        </w:rPr>
        <w:t xml:space="preserve">,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w:t>
      </w:r>
      <w:r>
        <w:rPr>
          <w:rStyle w:val="RSCB02ArticleTextChar"/>
          <w:b w:val="0"/>
          <w:lang w:val="en-US" w:eastAsia="zh-CN"/>
        </w:rPr>
        <w:t xml:space="preserve"> 2008, </w:t>
      </w:r>
      <w:r>
        <w:rPr>
          <w:rStyle w:val="RSCB02ArticleTextChar"/>
          <w:lang w:val="en-US" w:eastAsia="zh-CN"/>
        </w:rPr>
        <w:t>47</w:t>
      </w:r>
      <w:r>
        <w:rPr>
          <w:rStyle w:val="RSCB02ArticleTextChar"/>
          <w:b w:val="0"/>
          <w:lang w:val="en-US" w:eastAsia="zh-CN"/>
        </w:rPr>
        <w:t>, 3942.</w:t>
      </w:r>
    </w:p>
    <w:p w14:paraId="194F1930" w14:textId="6EB20340" w:rsidR="0048105E" w:rsidRDefault="0048105E" w:rsidP="0048105E">
      <w:pPr>
        <w:pStyle w:val="RSCB08CHeadingIn-line"/>
        <w:jc w:val="both"/>
        <w:rPr>
          <w:rStyle w:val="RSCB02ArticleTextChar"/>
          <w:b w:val="0"/>
          <w:lang w:val="en-US" w:eastAsia="zh-CN"/>
        </w:rPr>
      </w:pPr>
      <w:r>
        <w:rPr>
          <w:rStyle w:val="RSCB02ArticleTextChar"/>
          <w:b w:val="0"/>
          <w:lang w:val="en-US" w:eastAsia="zh-CN"/>
        </w:rPr>
        <w:t>[2</w:t>
      </w:r>
      <w:r w:rsidR="003C14AA">
        <w:rPr>
          <w:rStyle w:val="RSCB02ArticleTextChar"/>
          <w:b w:val="0"/>
          <w:lang w:val="en-US" w:eastAsia="zh-CN"/>
        </w:rPr>
        <w:t>42</w:t>
      </w:r>
      <w:r>
        <w:rPr>
          <w:rStyle w:val="RSCB02ArticleTextChar"/>
          <w:b w:val="0"/>
          <w:lang w:val="en-US" w:eastAsia="zh-CN"/>
        </w:rPr>
        <w:t xml:space="preserve">] I. O. </w:t>
      </w:r>
      <w:proofErr w:type="spellStart"/>
      <w:r>
        <w:rPr>
          <w:rStyle w:val="RSCB02ArticleTextChar"/>
          <w:b w:val="0"/>
          <w:lang w:val="en-US" w:eastAsia="zh-CN"/>
        </w:rPr>
        <w:t>Koshevoy</w:t>
      </w:r>
      <w:proofErr w:type="spellEnd"/>
      <w:r>
        <w:rPr>
          <w:rStyle w:val="RSCB02ArticleTextChar"/>
          <w:b w:val="0"/>
          <w:lang w:val="en-US" w:eastAsia="zh-CN"/>
        </w:rPr>
        <w:t xml:space="preserve">, Y.-C. Lin, A. J. </w:t>
      </w:r>
      <w:proofErr w:type="spellStart"/>
      <w:r>
        <w:rPr>
          <w:rStyle w:val="RSCB02ArticleTextChar"/>
          <w:b w:val="0"/>
          <w:lang w:val="en-US" w:eastAsia="zh-CN"/>
        </w:rPr>
        <w:t>Karttunen</w:t>
      </w:r>
      <w:proofErr w:type="spellEnd"/>
      <w:r>
        <w:rPr>
          <w:rStyle w:val="RSCB02ArticleTextChar"/>
          <w:b w:val="0"/>
          <w:lang w:val="en-US" w:eastAsia="zh-CN"/>
        </w:rPr>
        <w:t xml:space="preserve">, P.-T. Chou, P. </w:t>
      </w:r>
      <w:proofErr w:type="spellStart"/>
      <w:r>
        <w:rPr>
          <w:rStyle w:val="RSCB02ArticleTextChar"/>
          <w:b w:val="0"/>
          <w:lang w:val="en-US" w:eastAsia="zh-CN"/>
        </w:rPr>
        <w:t>Vainiotalo</w:t>
      </w:r>
      <w:proofErr w:type="spellEnd"/>
      <w:r>
        <w:rPr>
          <w:rStyle w:val="RSCB02ArticleTextChar"/>
          <w:b w:val="0"/>
          <w:lang w:val="en-US" w:eastAsia="zh-CN"/>
        </w:rPr>
        <w:t xml:space="preserve">, S. P. </w:t>
      </w:r>
      <w:proofErr w:type="spellStart"/>
      <w:r>
        <w:rPr>
          <w:rStyle w:val="RSCB02ArticleTextChar"/>
          <w:b w:val="0"/>
          <w:lang w:val="en-US" w:eastAsia="zh-CN"/>
        </w:rPr>
        <w:t>Tunik</w:t>
      </w:r>
      <w:proofErr w:type="spellEnd"/>
      <w:r>
        <w:rPr>
          <w:rStyle w:val="RSCB02ArticleTextChar"/>
          <w:b w:val="0"/>
          <w:lang w:val="en-US" w:eastAsia="zh-CN"/>
        </w:rPr>
        <w:t xml:space="preserve">, M. </w:t>
      </w:r>
      <w:proofErr w:type="spellStart"/>
      <w:r>
        <w:rPr>
          <w:rStyle w:val="RSCB02ArticleTextChar"/>
          <w:b w:val="0"/>
          <w:lang w:val="en-US" w:eastAsia="zh-CN"/>
        </w:rPr>
        <w:t>Haukka</w:t>
      </w:r>
      <w:proofErr w:type="spellEnd"/>
      <w:r>
        <w:rPr>
          <w:rStyle w:val="RSCB02ArticleTextChar"/>
          <w:b w:val="0"/>
          <w:lang w:val="en-US" w:eastAsia="zh-CN"/>
        </w:rPr>
        <w:t xml:space="preserve"> and T. A. </w:t>
      </w:r>
      <w:proofErr w:type="spellStart"/>
      <w:r>
        <w:rPr>
          <w:rStyle w:val="RSCB02ArticleTextChar"/>
          <w:b w:val="0"/>
          <w:lang w:val="en-US" w:eastAsia="zh-CN"/>
        </w:rPr>
        <w:t>Pakkanen</w:t>
      </w:r>
      <w:proofErr w:type="spellEnd"/>
      <w:r>
        <w:rPr>
          <w:rStyle w:val="RSCB02ArticleTextChar"/>
          <w:b w:val="0"/>
          <w:lang w:val="en-US" w:eastAsia="zh-CN"/>
        </w:rPr>
        <w:t xml:space="preserve">, </w:t>
      </w:r>
      <w:proofErr w:type="spellStart"/>
      <w:r>
        <w:rPr>
          <w:rStyle w:val="RSCB02ArticleTextChar"/>
          <w:b w:val="0"/>
          <w:i/>
          <w:lang w:val="en-US" w:eastAsia="zh-CN"/>
        </w:rPr>
        <w:t>Inorg</w:t>
      </w:r>
      <w:proofErr w:type="spellEnd"/>
      <w:r>
        <w:rPr>
          <w:rStyle w:val="RSCB02ArticleTextChar"/>
          <w:b w:val="0"/>
          <w:i/>
          <w:lang w:val="en-US" w:eastAsia="zh-CN"/>
        </w:rPr>
        <w:t>. Chem.</w:t>
      </w:r>
      <w:r>
        <w:rPr>
          <w:rStyle w:val="RSCB02ArticleTextChar"/>
          <w:b w:val="0"/>
          <w:lang w:val="en-US" w:eastAsia="zh-CN"/>
        </w:rPr>
        <w:t xml:space="preserve">, 2009, </w:t>
      </w:r>
      <w:r>
        <w:rPr>
          <w:rStyle w:val="RSCB02ArticleTextChar"/>
          <w:lang w:val="en-US" w:eastAsia="zh-CN"/>
        </w:rPr>
        <w:t>48</w:t>
      </w:r>
      <w:r>
        <w:rPr>
          <w:rStyle w:val="RSCB02ArticleTextChar"/>
          <w:b w:val="0"/>
          <w:lang w:val="en-US" w:eastAsia="zh-CN"/>
        </w:rPr>
        <w:t>, 2094.</w:t>
      </w:r>
    </w:p>
    <w:p w14:paraId="0A85FB57" w14:textId="301A0B6D" w:rsidR="0048105E" w:rsidRDefault="0048105E" w:rsidP="0048105E">
      <w:pPr>
        <w:pStyle w:val="RSCB08CHeadingIn-line"/>
        <w:jc w:val="both"/>
        <w:rPr>
          <w:rStyle w:val="RSCB02ArticleTextChar"/>
          <w:b w:val="0"/>
          <w:lang w:val="en-US" w:eastAsia="zh-CN"/>
        </w:rPr>
      </w:pPr>
      <w:r>
        <w:rPr>
          <w:rStyle w:val="RSCB02ArticleTextChar"/>
          <w:b w:val="0"/>
          <w:lang w:val="en-US" w:eastAsia="zh-CN"/>
        </w:rPr>
        <w:t>[2</w:t>
      </w:r>
      <w:r w:rsidR="003C14AA">
        <w:rPr>
          <w:rStyle w:val="RSCB02ArticleTextChar"/>
          <w:b w:val="0"/>
          <w:lang w:val="en-US" w:eastAsia="zh-CN"/>
        </w:rPr>
        <w:t>43</w:t>
      </w:r>
      <w:r>
        <w:rPr>
          <w:rStyle w:val="RSCB02ArticleTextChar"/>
          <w:b w:val="0"/>
          <w:lang w:val="en-US" w:eastAsia="zh-CN"/>
        </w:rPr>
        <w:t xml:space="preserve">] H. O. </w:t>
      </w:r>
      <w:proofErr w:type="spellStart"/>
      <w:r>
        <w:rPr>
          <w:rStyle w:val="RSCB02ArticleTextChar"/>
          <w:b w:val="0"/>
          <w:lang w:val="en-US" w:eastAsia="zh-CN"/>
        </w:rPr>
        <w:t>Lintang</w:t>
      </w:r>
      <w:proofErr w:type="spellEnd"/>
      <w:r>
        <w:rPr>
          <w:rStyle w:val="RSCB02ArticleTextChar"/>
          <w:b w:val="0"/>
          <w:lang w:val="en-US" w:eastAsia="zh-CN"/>
        </w:rPr>
        <w:t xml:space="preserve">, N. F. </w:t>
      </w:r>
      <w:proofErr w:type="spellStart"/>
      <w:r>
        <w:rPr>
          <w:rStyle w:val="RSCB02ArticleTextChar"/>
          <w:b w:val="0"/>
          <w:lang w:val="en-US" w:eastAsia="zh-CN"/>
        </w:rPr>
        <w:t>Ghazalli</w:t>
      </w:r>
      <w:proofErr w:type="spellEnd"/>
      <w:r>
        <w:rPr>
          <w:rStyle w:val="RSCB02ArticleTextChar"/>
          <w:b w:val="0"/>
          <w:lang w:val="en-US" w:eastAsia="zh-CN"/>
        </w:rPr>
        <w:t xml:space="preserve"> and L. </w:t>
      </w:r>
      <w:proofErr w:type="spellStart"/>
      <w:r>
        <w:rPr>
          <w:rStyle w:val="RSCB02ArticleTextChar"/>
          <w:b w:val="0"/>
          <w:lang w:val="en-US" w:eastAsia="zh-CN"/>
        </w:rPr>
        <w:t>Yuliati</w:t>
      </w:r>
      <w:proofErr w:type="spellEnd"/>
      <w:r>
        <w:rPr>
          <w:rStyle w:val="RSCB02ArticleTextChar"/>
          <w:b w:val="0"/>
          <w:lang w:val="en-US" w:eastAsia="zh-CN"/>
        </w:rPr>
        <w:t xml:space="preserve">, </w:t>
      </w:r>
      <w:proofErr w:type="spellStart"/>
      <w:r>
        <w:rPr>
          <w:rStyle w:val="RSCB02ArticleTextChar"/>
          <w:b w:val="0"/>
          <w:i/>
          <w:lang w:val="en-US" w:eastAsia="zh-CN"/>
        </w:rPr>
        <w:t>Indones</w:t>
      </w:r>
      <w:proofErr w:type="spellEnd"/>
      <w:r>
        <w:rPr>
          <w:rStyle w:val="RSCB02ArticleTextChar"/>
          <w:b w:val="0"/>
          <w:i/>
          <w:lang w:val="en-US" w:eastAsia="zh-CN"/>
        </w:rPr>
        <w:t>. J. Chem.</w:t>
      </w:r>
      <w:r>
        <w:rPr>
          <w:rStyle w:val="RSCB02ArticleTextChar"/>
          <w:b w:val="0"/>
          <w:lang w:val="en-US" w:eastAsia="zh-CN"/>
        </w:rPr>
        <w:t xml:space="preserve">, 2017, </w:t>
      </w:r>
      <w:r>
        <w:rPr>
          <w:rStyle w:val="RSCB02ArticleTextChar"/>
          <w:lang w:val="en-US" w:eastAsia="zh-CN"/>
        </w:rPr>
        <w:t>17</w:t>
      </w:r>
      <w:r>
        <w:rPr>
          <w:rStyle w:val="RSCB02ArticleTextChar"/>
          <w:b w:val="0"/>
          <w:lang w:val="en-US" w:eastAsia="zh-CN"/>
        </w:rPr>
        <w:t>, 191.</w:t>
      </w:r>
    </w:p>
    <w:p w14:paraId="5107F539" w14:textId="149AE997" w:rsidR="0048105E" w:rsidRDefault="0048105E" w:rsidP="0048105E">
      <w:pPr>
        <w:pStyle w:val="RSCB08CHeadingIn-line"/>
        <w:jc w:val="both"/>
        <w:rPr>
          <w:rStyle w:val="RSCB02ArticleTextChar"/>
          <w:b w:val="0"/>
          <w:lang w:val="en-US" w:eastAsia="zh-CN"/>
        </w:rPr>
      </w:pPr>
      <w:r>
        <w:rPr>
          <w:rStyle w:val="RSCB02ArticleTextChar"/>
          <w:b w:val="0"/>
          <w:lang w:val="en-US" w:eastAsia="zh-CN"/>
        </w:rPr>
        <w:t>[2</w:t>
      </w:r>
      <w:r w:rsidR="003C14AA">
        <w:rPr>
          <w:rStyle w:val="RSCB02ArticleTextChar"/>
          <w:b w:val="0"/>
          <w:lang w:val="en-US" w:eastAsia="zh-CN"/>
        </w:rPr>
        <w:t>44</w:t>
      </w:r>
      <w:r>
        <w:rPr>
          <w:rStyle w:val="RSCB02ArticleTextChar"/>
          <w:b w:val="0"/>
          <w:lang w:val="en-US" w:eastAsia="zh-CN"/>
        </w:rPr>
        <w:t xml:space="preserve">] H. O. </w:t>
      </w:r>
      <w:proofErr w:type="spellStart"/>
      <w:r>
        <w:rPr>
          <w:rStyle w:val="RSCB02ArticleTextChar"/>
          <w:b w:val="0"/>
          <w:lang w:val="en-US" w:eastAsia="zh-CN"/>
        </w:rPr>
        <w:t>Lintang</w:t>
      </w:r>
      <w:proofErr w:type="spellEnd"/>
      <w:r>
        <w:rPr>
          <w:rStyle w:val="RSCB02ArticleTextChar"/>
          <w:b w:val="0"/>
          <w:lang w:val="en-US" w:eastAsia="zh-CN"/>
        </w:rPr>
        <w:t xml:space="preserve">, N. F. </w:t>
      </w:r>
      <w:proofErr w:type="spellStart"/>
      <w:r>
        <w:rPr>
          <w:rStyle w:val="RSCB02ArticleTextChar"/>
          <w:b w:val="0"/>
          <w:lang w:val="en-US" w:eastAsia="zh-CN"/>
        </w:rPr>
        <w:t>Ghazalli</w:t>
      </w:r>
      <w:proofErr w:type="spellEnd"/>
      <w:r>
        <w:rPr>
          <w:rStyle w:val="RSCB02ArticleTextChar"/>
          <w:b w:val="0"/>
          <w:lang w:val="en-US" w:eastAsia="zh-CN"/>
        </w:rPr>
        <w:t xml:space="preserve"> and L. </w:t>
      </w:r>
      <w:proofErr w:type="spellStart"/>
      <w:r>
        <w:rPr>
          <w:rStyle w:val="RSCB02ArticleTextChar"/>
          <w:b w:val="0"/>
          <w:lang w:val="en-US" w:eastAsia="zh-CN"/>
        </w:rPr>
        <w:t>Yuliati</w:t>
      </w:r>
      <w:proofErr w:type="spellEnd"/>
      <w:r>
        <w:rPr>
          <w:rStyle w:val="RSCB02ArticleTextChar"/>
          <w:b w:val="0"/>
          <w:lang w:val="en-US" w:eastAsia="zh-CN"/>
        </w:rPr>
        <w:t xml:space="preserve">, </w:t>
      </w:r>
      <w:r>
        <w:rPr>
          <w:rStyle w:val="RSCB02ArticleTextChar"/>
          <w:b w:val="0"/>
          <w:i/>
          <w:lang w:val="en-US" w:eastAsia="zh-CN"/>
        </w:rPr>
        <w:t>Conf. Ser.: Mater. Sci. Eng.</w:t>
      </w:r>
      <w:r>
        <w:rPr>
          <w:rStyle w:val="RSCB02ArticleTextChar"/>
          <w:b w:val="0"/>
          <w:lang w:val="en-US" w:eastAsia="zh-CN"/>
        </w:rPr>
        <w:t xml:space="preserve">, 2018, </w:t>
      </w:r>
      <w:r>
        <w:rPr>
          <w:rStyle w:val="RSCB02ArticleTextChar"/>
          <w:lang w:val="en-US" w:eastAsia="zh-CN"/>
        </w:rPr>
        <w:t>349</w:t>
      </w:r>
      <w:r>
        <w:rPr>
          <w:rStyle w:val="RSCB02ArticleTextChar"/>
          <w:b w:val="0"/>
          <w:lang w:val="en-US" w:eastAsia="zh-CN"/>
        </w:rPr>
        <w:t>, 012023.</w:t>
      </w:r>
    </w:p>
    <w:p w14:paraId="39576386" w14:textId="6F37AFCE" w:rsidR="0048105E" w:rsidRDefault="0048105E" w:rsidP="0048105E">
      <w:pPr>
        <w:pStyle w:val="RSCB08CHeadingIn-line"/>
        <w:jc w:val="both"/>
        <w:rPr>
          <w:rStyle w:val="RSCB02ArticleTextChar"/>
          <w:b w:val="0"/>
          <w:lang w:val="en-US" w:eastAsia="zh-CN"/>
        </w:rPr>
      </w:pPr>
      <w:r>
        <w:rPr>
          <w:rStyle w:val="RSCB02ArticleTextChar"/>
          <w:b w:val="0"/>
          <w:lang w:val="en-US" w:eastAsia="zh-CN"/>
        </w:rPr>
        <w:lastRenderedPageBreak/>
        <w:t>[2</w:t>
      </w:r>
      <w:r w:rsidR="003C14AA">
        <w:rPr>
          <w:rStyle w:val="RSCB02ArticleTextChar"/>
          <w:b w:val="0"/>
          <w:lang w:val="en-US" w:eastAsia="zh-CN"/>
        </w:rPr>
        <w:t>45</w:t>
      </w:r>
      <w:r>
        <w:rPr>
          <w:rStyle w:val="RSCB02ArticleTextChar"/>
          <w:b w:val="0"/>
          <w:lang w:val="en-US" w:eastAsia="zh-CN"/>
        </w:rPr>
        <w:t xml:space="preserve">] B. Jiang, J. Zhang, J.-Q. Ma, W. Zheng, L.-J. Chen, B. Sun, C. Li, B.-W. Hu, H. Tan, X. Li and H.-B. Yang, </w:t>
      </w:r>
      <w:r>
        <w:rPr>
          <w:rStyle w:val="RSCB02ArticleTextChar"/>
          <w:b w:val="0"/>
          <w:i/>
          <w:lang w:val="en-US"/>
        </w:rPr>
        <w:t>J. Am. Chem. Soc.</w:t>
      </w:r>
      <w:r>
        <w:rPr>
          <w:rStyle w:val="RSCB02ArticleTextChar"/>
          <w:b w:val="0"/>
          <w:lang w:val="en-US"/>
        </w:rPr>
        <w:t>,</w:t>
      </w:r>
      <w:r>
        <w:rPr>
          <w:rStyle w:val="RSCB02ArticleTextChar"/>
          <w:b w:val="0"/>
          <w:lang w:val="en-US" w:eastAsia="zh-CN"/>
        </w:rPr>
        <w:t xml:space="preserve"> 2016, </w:t>
      </w:r>
      <w:r>
        <w:rPr>
          <w:rStyle w:val="RSCB02ArticleTextChar"/>
          <w:lang w:val="en-US" w:eastAsia="zh-CN"/>
        </w:rPr>
        <w:t>138</w:t>
      </w:r>
      <w:r>
        <w:rPr>
          <w:rStyle w:val="RSCB02ArticleTextChar"/>
          <w:b w:val="0"/>
          <w:lang w:val="en-US" w:eastAsia="zh-CN"/>
        </w:rPr>
        <w:t>, 738.</w:t>
      </w:r>
    </w:p>
    <w:p w14:paraId="6891E105" w14:textId="017BE29F" w:rsidR="0048105E" w:rsidRDefault="0048105E" w:rsidP="0048105E">
      <w:pPr>
        <w:pStyle w:val="RSCB08CHeadingIn-line"/>
        <w:jc w:val="both"/>
        <w:rPr>
          <w:rStyle w:val="RSCB02ArticleTextChar"/>
          <w:b w:val="0"/>
          <w:lang w:val="en-US"/>
        </w:rPr>
      </w:pPr>
      <w:r>
        <w:rPr>
          <w:rStyle w:val="RSCB02ArticleTextChar"/>
          <w:b w:val="0"/>
          <w:lang w:val="en-US"/>
        </w:rPr>
        <w:t>[2</w:t>
      </w:r>
      <w:r w:rsidR="003C14AA">
        <w:rPr>
          <w:rStyle w:val="RSCB02ArticleTextChar"/>
          <w:b w:val="0"/>
          <w:lang w:val="en-US"/>
        </w:rPr>
        <w:t>46</w:t>
      </w:r>
      <w:r>
        <w:rPr>
          <w:rStyle w:val="RSCB02ArticleTextChar"/>
          <w:b w:val="0"/>
          <w:lang w:val="en-US"/>
        </w:rPr>
        <w:t xml:space="preserve">] Y. Liu, K.-R. Wang, D.-S. Guo and B.-P. Jiang, </w:t>
      </w:r>
      <w:r>
        <w:rPr>
          <w:rStyle w:val="RSCB02ArticleTextChar"/>
          <w:b w:val="0"/>
          <w:i/>
          <w:lang w:val="en-US"/>
        </w:rPr>
        <w:t xml:space="preserve">Adv. </w:t>
      </w:r>
      <w:proofErr w:type="spellStart"/>
      <w:r>
        <w:rPr>
          <w:rStyle w:val="RSCB02ArticleTextChar"/>
          <w:b w:val="0"/>
          <w:i/>
          <w:lang w:val="en-US"/>
        </w:rPr>
        <w:t>Funct</w:t>
      </w:r>
      <w:proofErr w:type="spellEnd"/>
      <w:r>
        <w:rPr>
          <w:rStyle w:val="RSCB02ArticleTextChar"/>
          <w:b w:val="0"/>
          <w:i/>
          <w:lang w:val="en-US"/>
        </w:rPr>
        <w:t>. Mater.</w:t>
      </w:r>
      <w:r>
        <w:rPr>
          <w:rStyle w:val="RSCB02ArticleTextChar"/>
          <w:b w:val="0"/>
          <w:lang w:val="en-US"/>
        </w:rPr>
        <w:t xml:space="preserve">, 2009, </w:t>
      </w:r>
      <w:r>
        <w:rPr>
          <w:rStyle w:val="RSCB02ArticleTextChar"/>
          <w:lang w:val="en-US"/>
        </w:rPr>
        <w:t>19</w:t>
      </w:r>
      <w:r>
        <w:rPr>
          <w:rStyle w:val="RSCB02ArticleTextChar"/>
          <w:b w:val="0"/>
          <w:lang w:val="en-US"/>
        </w:rPr>
        <w:t>, 2230.</w:t>
      </w:r>
    </w:p>
    <w:p w14:paraId="3F7278C0" w14:textId="0A240275" w:rsidR="0048105E" w:rsidRDefault="0048105E" w:rsidP="0048105E">
      <w:pPr>
        <w:pStyle w:val="RSCB08CHeadingIn-line"/>
        <w:jc w:val="both"/>
        <w:rPr>
          <w:rStyle w:val="RSCB02ArticleTextChar"/>
          <w:b w:val="0"/>
          <w:lang w:val="en-US"/>
        </w:rPr>
      </w:pPr>
      <w:r>
        <w:rPr>
          <w:rStyle w:val="RSCB02ArticleTextChar"/>
          <w:b w:val="0"/>
          <w:lang w:val="en-US"/>
        </w:rPr>
        <w:t>[2</w:t>
      </w:r>
      <w:r w:rsidR="003C14AA">
        <w:rPr>
          <w:rStyle w:val="RSCB02ArticleTextChar"/>
          <w:b w:val="0"/>
          <w:lang w:val="en-US"/>
        </w:rPr>
        <w:t>47</w:t>
      </w:r>
      <w:r>
        <w:rPr>
          <w:rStyle w:val="RSCB02ArticleTextChar"/>
          <w:b w:val="0"/>
          <w:lang w:val="en-US"/>
        </w:rPr>
        <w:t xml:space="preserve">] F. Maffei, P. </w:t>
      </w:r>
      <w:proofErr w:type="spellStart"/>
      <w:r>
        <w:rPr>
          <w:rStyle w:val="RSCB02ArticleTextChar"/>
          <w:b w:val="0"/>
          <w:lang w:val="en-US"/>
        </w:rPr>
        <w:t>Betti</w:t>
      </w:r>
      <w:proofErr w:type="spellEnd"/>
      <w:r>
        <w:rPr>
          <w:rStyle w:val="RSCB02ArticleTextChar"/>
          <w:b w:val="0"/>
          <w:lang w:val="en-US"/>
        </w:rPr>
        <w:t xml:space="preserve">, D. Genovese, M. </w:t>
      </w:r>
      <w:proofErr w:type="spellStart"/>
      <w:r>
        <w:rPr>
          <w:rStyle w:val="RSCB02ArticleTextChar"/>
          <w:b w:val="0"/>
          <w:lang w:val="en-US"/>
        </w:rPr>
        <w:t>Montalti</w:t>
      </w:r>
      <w:proofErr w:type="spellEnd"/>
      <w:r>
        <w:rPr>
          <w:rStyle w:val="RSCB02ArticleTextChar"/>
          <w:b w:val="0"/>
          <w:lang w:val="en-US"/>
        </w:rPr>
        <w:t xml:space="preserve">, L. Prodi, R. D. </w:t>
      </w:r>
      <w:proofErr w:type="spellStart"/>
      <w:r>
        <w:rPr>
          <w:rStyle w:val="RSCB02ArticleTextChar"/>
          <w:b w:val="0"/>
          <w:lang w:val="en-US"/>
        </w:rPr>
        <w:t>Zorzi</w:t>
      </w:r>
      <w:proofErr w:type="spellEnd"/>
      <w:r>
        <w:rPr>
          <w:rStyle w:val="RSCB02ArticleTextChar"/>
          <w:b w:val="0"/>
          <w:lang w:val="en-US"/>
        </w:rPr>
        <w:t>,</w:t>
      </w:r>
      <w:r>
        <w:rPr>
          <w:rStyle w:val="RSCB02ArticleTextChar"/>
          <w:b w:val="0"/>
          <w:lang w:val="en-US" w:eastAsia="zh-CN"/>
        </w:rPr>
        <w:t xml:space="preserve"> </w:t>
      </w:r>
      <w:r>
        <w:rPr>
          <w:rStyle w:val="RSCB02ArticleTextChar"/>
          <w:b w:val="0"/>
          <w:lang w:val="en-US"/>
        </w:rPr>
        <w:t xml:space="preserve">S. </w:t>
      </w:r>
      <w:proofErr w:type="spellStart"/>
      <w:r>
        <w:rPr>
          <w:rStyle w:val="RSCB02ArticleTextChar"/>
          <w:b w:val="0"/>
          <w:lang w:val="en-US"/>
        </w:rPr>
        <w:t>Geremia</w:t>
      </w:r>
      <w:proofErr w:type="spellEnd"/>
      <w:r>
        <w:rPr>
          <w:rStyle w:val="RSCB02ArticleTextChar"/>
          <w:b w:val="0"/>
          <w:lang w:val="en-US"/>
        </w:rPr>
        <w:t xml:space="preserve"> and E. </w:t>
      </w:r>
      <w:proofErr w:type="spellStart"/>
      <w:r>
        <w:rPr>
          <w:rStyle w:val="RSCB02ArticleTextChar"/>
          <w:b w:val="0"/>
          <w:lang w:val="en-US"/>
        </w:rPr>
        <w:t>Dalcanale</w:t>
      </w:r>
      <w:proofErr w:type="spellEnd"/>
      <w:r>
        <w:rPr>
          <w:rStyle w:val="RSCB02ArticleTextChar"/>
          <w:b w:val="0"/>
          <w:lang w:val="en-US"/>
        </w:rPr>
        <w:t xml:space="preserve">,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 xml:space="preserve">, 2011, </w:t>
      </w:r>
      <w:r>
        <w:rPr>
          <w:rStyle w:val="RSCB02ArticleTextChar"/>
          <w:lang w:val="en-US"/>
        </w:rPr>
        <w:t>50</w:t>
      </w:r>
      <w:r>
        <w:rPr>
          <w:rStyle w:val="RSCB02ArticleTextChar"/>
          <w:b w:val="0"/>
          <w:lang w:val="en-US"/>
        </w:rPr>
        <w:t>, 4654.</w:t>
      </w:r>
    </w:p>
    <w:p w14:paraId="258F21DD" w14:textId="6BDB9A34"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48</w:t>
      </w:r>
      <w:r>
        <w:rPr>
          <w:rStyle w:val="RSCB02ArticleTextChar"/>
          <w:b w:val="0"/>
          <w:lang w:val="en-US"/>
        </w:rPr>
        <w:t xml:space="preserve">] T. Ogoshi, Y. Shimada, Y. Sakata, S. </w:t>
      </w:r>
      <w:proofErr w:type="spellStart"/>
      <w:r>
        <w:rPr>
          <w:rStyle w:val="RSCB02ArticleTextChar"/>
          <w:b w:val="0"/>
          <w:lang w:val="en-US"/>
        </w:rPr>
        <w:t>Akine</w:t>
      </w:r>
      <w:proofErr w:type="spellEnd"/>
      <w:r>
        <w:rPr>
          <w:rStyle w:val="RSCB02ArticleTextChar"/>
          <w:b w:val="0"/>
          <w:lang w:val="en-US"/>
        </w:rPr>
        <w:t xml:space="preserve"> and T. Yamagishi, </w:t>
      </w:r>
      <w:r>
        <w:rPr>
          <w:rStyle w:val="RSCB02ArticleTextChar"/>
          <w:b w:val="0"/>
          <w:i/>
          <w:lang w:val="en-US"/>
        </w:rPr>
        <w:t>J. Am. Chem. Soc.</w:t>
      </w:r>
      <w:r>
        <w:rPr>
          <w:rStyle w:val="RSCB02ArticleTextChar"/>
          <w:b w:val="0"/>
          <w:lang w:val="en-US"/>
        </w:rPr>
        <w:t xml:space="preserve">, 2017, </w:t>
      </w:r>
      <w:r>
        <w:rPr>
          <w:rStyle w:val="RSCB02ArticleTextChar"/>
          <w:lang w:val="en-US"/>
        </w:rPr>
        <w:t>139</w:t>
      </w:r>
      <w:r>
        <w:rPr>
          <w:rStyle w:val="RSCB02ArticleTextChar"/>
          <w:b w:val="0"/>
          <w:lang w:val="en-US"/>
        </w:rPr>
        <w:t>, 5664.</w:t>
      </w:r>
    </w:p>
    <w:p w14:paraId="1E696ED3" w14:textId="5AF67128" w:rsidR="0048105E" w:rsidRDefault="0048105E" w:rsidP="0048105E">
      <w:pPr>
        <w:pStyle w:val="RSCB08CHeadingIn-line"/>
        <w:jc w:val="both"/>
        <w:rPr>
          <w:rStyle w:val="RSCB02ArticleTextChar"/>
          <w:b w:val="0"/>
          <w:lang w:val="en-US"/>
        </w:rPr>
      </w:pPr>
      <w:r w:rsidRPr="0048105E">
        <w:rPr>
          <w:rStyle w:val="RSCB02ArticleTextChar"/>
          <w:b w:val="0"/>
          <w:lang w:val="en-US"/>
        </w:rPr>
        <w:t>[2</w:t>
      </w:r>
      <w:r w:rsidR="00D204E5">
        <w:rPr>
          <w:rStyle w:val="RSCB02ArticleTextChar"/>
          <w:b w:val="0"/>
          <w:lang w:val="en-US"/>
        </w:rPr>
        <w:t>49</w:t>
      </w:r>
      <w:r w:rsidRPr="0048105E">
        <w:rPr>
          <w:rStyle w:val="RSCB02ArticleTextChar"/>
          <w:b w:val="0"/>
          <w:lang w:val="en-US"/>
        </w:rPr>
        <w:t>] E. Li, K. Jie, Y.</w:t>
      </w:r>
      <w:r w:rsidRPr="0048105E">
        <w:rPr>
          <w:rStyle w:val="RSCB02ArticleTextChar"/>
          <w:b w:val="0"/>
          <w:lang w:val="en-US" w:eastAsia="zh-CN"/>
        </w:rPr>
        <w:t xml:space="preserve"> </w:t>
      </w:r>
      <w:r w:rsidRPr="0048105E">
        <w:rPr>
          <w:rStyle w:val="RSCB02ArticleTextChar"/>
          <w:b w:val="0"/>
          <w:lang w:val="en-US"/>
        </w:rPr>
        <w:t xml:space="preserve">Zhou, R. Zhao, B. Zhang, Q. Wang, J. Liu and F. Huang, </w:t>
      </w:r>
      <w:r w:rsidRPr="0048105E">
        <w:rPr>
          <w:rStyle w:val="RSCB02ArticleTextChar"/>
          <w:b w:val="0"/>
          <w:i/>
          <w:lang w:val="en-US"/>
        </w:rPr>
        <w:t>ACS Appl.</w:t>
      </w:r>
      <w:r w:rsidRPr="0048105E">
        <w:rPr>
          <w:rStyle w:val="RSCB02ArticleTextChar"/>
          <w:b w:val="0"/>
          <w:i/>
          <w:lang w:val="en-US" w:eastAsia="zh-CN"/>
        </w:rPr>
        <w:t xml:space="preserve"> </w:t>
      </w:r>
      <w:r w:rsidRPr="0048105E">
        <w:rPr>
          <w:rStyle w:val="RSCB02ArticleTextChar"/>
          <w:b w:val="0"/>
          <w:i/>
          <w:lang w:val="en-US"/>
        </w:rPr>
        <w:t>Mater. Interfaces</w:t>
      </w:r>
      <w:r w:rsidRPr="0048105E">
        <w:rPr>
          <w:rStyle w:val="RSCB02ArticleTextChar"/>
          <w:b w:val="0"/>
          <w:lang w:val="en-US"/>
        </w:rPr>
        <w:t xml:space="preserve">, 2018, </w:t>
      </w:r>
      <w:r w:rsidRPr="0048105E">
        <w:rPr>
          <w:rStyle w:val="RSCB02ArticleTextChar"/>
          <w:lang w:val="en-US"/>
        </w:rPr>
        <w:t>10</w:t>
      </w:r>
      <w:r w:rsidRPr="0048105E">
        <w:rPr>
          <w:rStyle w:val="RSCB02ArticleTextChar"/>
          <w:b w:val="0"/>
          <w:lang w:val="en-US"/>
        </w:rPr>
        <w:t xml:space="preserve">, 23147. </w:t>
      </w:r>
    </w:p>
    <w:p w14:paraId="7B842EDB" w14:textId="38CF50B2" w:rsidR="00CE6F76" w:rsidRDefault="00CE6F76" w:rsidP="00CE6F76">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50</w:t>
      </w:r>
      <w:r>
        <w:rPr>
          <w:rStyle w:val="RSCB02ArticleTextChar"/>
          <w:b w:val="0"/>
          <w:lang w:val="en-US"/>
        </w:rPr>
        <w:t xml:space="preserve">] K. Jie, M. Liu, Y. Zhou, M. A. Little, S. Bonakala, S. Y. Chong, S. Y. Stephenson, L. Chen, F. Huang and A. I. Cooper, </w:t>
      </w:r>
      <w:r>
        <w:rPr>
          <w:rStyle w:val="RSCB02ArticleTextChar"/>
          <w:b w:val="0"/>
          <w:i/>
          <w:lang w:val="en-US"/>
        </w:rPr>
        <w:t>J. Am. Chem. Soc.</w:t>
      </w:r>
      <w:r>
        <w:rPr>
          <w:rStyle w:val="RSCB02ArticleTextChar"/>
          <w:b w:val="0"/>
          <w:lang w:val="en-US"/>
        </w:rPr>
        <w:t xml:space="preserve">, 2017, </w:t>
      </w:r>
      <w:r>
        <w:rPr>
          <w:rStyle w:val="RSCB02ArticleTextChar"/>
          <w:lang w:val="en-US"/>
        </w:rPr>
        <w:t>139</w:t>
      </w:r>
      <w:r>
        <w:rPr>
          <w:rStyle w:val="RSCB02ArticleTextChar"/>
          <w:b w:val="0"/>
          <w:lang w:val="en-US"/>
        </w:rPr>
        <w:t xml:space="preserve">, 2908. </w:t>
      </w:r>
    </w:p>
    <w:p w14:paraId="19068511" w14:textId="24749818" w:rsidR="00CE6F76" w:rsidRDefault="00CE6F76" w:rsidP="00CE6F76">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51</w:t>
      </w:r>
      <w:r>
        <w:rPr>
          <w:rStyle w:val="RSCB02ArticleTextChar"/>
          <w:b w:val="0"/>
          <w:lang w:val="en-US"/>
        </w:rPr>
        <w:t xml:space="preserve">] K. Jie, Y. Zhou, E. Li, Z. Li, R. Zhao, M. Liu and F. Huang, </w:t>
      </w:r>
      <w:r>
        <w:rPr>
          <w:rStyle w:val="RSCB02ArticleTextChar"/>
          <w:b w:val="0"/>
          <w:i/>
          <w:lang w:val="en-US"/>
        </w:rPr>
        <w:t>J. Am. Chem. Soc.</w:t>
      </w:r>
      <w:r>
        <w:rPr>
          <w:rStyle w:val="RSCB02ArticleTextChar"/>
          <w:b w:val="0"/>
          <w:lang w:val="en-US"/>
        </w:rPr>
        <w:t xml:space="preserve">, 2018, </w:t>
      </w:r>
      <w:r>
        <w:rPr>
          <w:rStyle w:val="RSCB02ArticleTextChar"/>
          <w:lang w:val="en-US"/>
        </w:rPr>
        <w:t>140</w:t>
      </w:r>
      <w:r>
        <w:rPr>
          <w:rStyle w:val="RSCB02ArticleTextChar"/>
          <w:b w:val="0"/>
          <w:lang w:val="en-US"/>
        </w:rPr>
        <w:t>, 3190.</w:t>
      </w:r>
    </w:p>
    <w:p w14:paraId="2A2B9A3E" w14:textId="79B4E3C8" w:rsidR="00CE6F76" w:rsidRDefault="00CE6F76" w:rsidP="00CE6F76">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52</w:t>
      </w:r>
      <w:r>
        <w:rPr>
          <w:rStyle w:val="RSCB02ArticleTextChar"/>
          <w:b w:val="0"/>
          <w:lang w:val="en-US"/>
        </w:rPr>
        <w:t xml:space="preserve">] K. Jie, M. Liu, Y. Zhou, M. A. Little, A. Pulido, S. Y. Chong, A. Stephenson, A. R. Hughes, F. </w:t>
      </w:r>
      <w:proofErr w:type="spellStart"/>
      <w:r>
        <w:rPr>
          <w:rStyle w:val="RSCB02ArticleTextChar"/>
          <w:b w:val="0"/>
          <w:lang w:val="en-US"/>
        </w:rPr>
        <w:t>Sakakibara</w:t>
      </w:r>
      <w:proofErr w:type="spellEnd"/>
      <w:r>
        <w:rPr>
          <w:rStyle w:val="RSCB02ArticleTextChar"/>
          <w:b w:val="0"/>
          <w:lang w:val="en-US"/>
        </w:rPr>
        <w:t xml:space="preserve">, T. Ogoshi, F. Blanc, G. M. Day, F. Huang and A. I. Cooper, </w:t>
      </w:r>
      <w:r>
        <w:rPr>
          <w:rStyle w:val="RSCB02ArticleTextChar"/>
          <w:b w:val="0"/>
          <w:i/>
          <w:lang w:val="en-US"/>
        </w:rPr>
        <w:t>J. Am. Chem. Soc.</w:t>
      </w:r>
      <w:r>
        <w:rPr>
          <w:rStyle w:val="RSCB02ArticleTextChar"/>
          <w:b w:val="0"/>
          <w:lang w:val="en-US"/>
        </w:rPr>
        <w:t xml:space="preserve">, 2018, </w:t>
      </w:r>
      <w:r>
        <w:rPr>
          <w:rStyle w:val="RSCB02ArticleTextChar"/>
          <w:lang w:val="en-US"/>
        </w:rPr>
        <w:t>140</w:t>
      </w:r>
      <w:r>
        <w:rPr>
          <w:rStyle w:val="RSCB02ArticleTextChar"/>
          <w:b w:val="0"/>
          <w:lang w:val="en-US"/>
        </w:rPr>
        <w:t xml:space="preserve">, 6921. </w:t>
      </w:r>
    </w:p>
    <w:p w14:paraId="65C917C9" w14:textId="5A3C336C" w:rsidR="00CE6F76" w:rsidRDefault="00CE6F76" w:rsidP="00CE6F76">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53</w:t>
      </w:r>
      <w:r>
        <w:rPr>
          <w:rStyle w:val="RSCB02ArticleTextChar"/>
          <w:b w:val="0"/>
          <w:lang w:val="en-US"/>
        </w:rPr>
        <w:t xml:space="preserve">] K. Jie, Y. Zhou, E. Li and F. Huang, </w:t>
      </w:r>
      <w:r>
        <w:rPr>
          <w:rStyle w:val="RSCB02ArticleTextChar"/>
          <w:b w:val="0"/>
          <w:i/>
          <w:lang w:val="en-US"/>
        </w:rPr>
        <w:t>Acc. Chem. Res.</w:t>
      </w:r>
      <w:r>
        <w:rPr>
          <w:rStyle w:val="RSCB02ArticleTextChar"/>
          <w:b w:val="0"/>
          <w:lang w:val="en-US"/>
        </w:rPr>
        <w:t xml:space="preserve">, 2018, </w:t>
      </w:r>
      <w:r>
        <w:rPr>
          <w:rStyle w:val="RSCB02ArticleTextChar"/>
          <w:lang w:val="en-US"/>
        </w:rPr>
        <w:t>51</w:t>
      </w:r>
      <w:r>
        <w:rPr>
          <w:rStyle w:val="RSCB02ArticleTextChar"/>
          <w:b w:val="0"/>
          <w:lang w:val="en-US"/>
        </w:rPr>
        <w:t xml:space="preserve">, 2064. </w:t>
      </w:r>
    </w:p>
    <w:p w14:paraId="6EA25CFF" w14:textId="0379B074" w:rsidR="00CE6F76" w:rsidRDefault="00CE6F76" w:rsidP="00CE6F76">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54</w:t>
      </w:r>
      <w:r>
        <w:rPr>
          <w:rStyle w:val="RSCB02ArticleTextChar"/>
          <w:b w:val="0"/>
          <w:lang w:val="en-US"/>
        </w:rPr>
        <w:t xml:space="preserve">] K. Jie, Y. Zhou, E. Li, R. Zhao and F. Huang,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 xml:space="preserve">, 2018, </w:t>
      </w:r>
      <w:r>
        <w:rPr>
          <w:rStyle w:val="RSCB02ArticleTextChar"/>
          <w:lang w:val="en-US"/>
        </w:rPr>
        <w:t>57</w:t>
      </w:r>
      <w:r>
        <w:rPr>
          <w:rStyle w:val="RSCB02ArticleTextChar"/>
          <w:b w:val="0"/>
          <w:lang w:val="en-US"/>
        </w:rPr>
        <w:t>, 12845.</w:t>
      </w:r>
    </w:p>
    <w:p w14:paraId="65D6A0D0" w14:textId="674D733E" w:rsidR="00CE6F76" w:rsidRDefault="00CE6F76" w:rsidP="00CE6F76">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55</w:t>
      </w:r>
      <w:r>
        <w:rPr>
          <w:rStyle w:val="RSCB02ArticleTextChar"/>
          <w:b w:val="0"/>
          <w:lang w:val="en-US"/>
        </w:rPr>
        <w:t xml:space="preserve">] E. Li, Y. Zhou, R. Zhao, K. Jie and F. Huang,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 xml:space="preserve">, 2019, </w:t>
      </w:r>
      <w:r>
        <w:rPr>
          <w:rStyle w:val="RSCB02ArticleTextChar"/>
          <w:lang w:val="en-US"/>
        </w:rPr>
        <w:t>58</w:t>
      </w:r>
      <w:r>
        <w:rPr>
          <w:rStyle w:val="RSCB02ArticleTextChar"/>
          <w:b w:val="0"/>
          <w:lang w:val="en-US"/>
        </w:rPr>
        <w:t>, 3981.</w:t>
      </w:r>
    </w:p>
    <w:p w14:paraId="59D5EED2" w14:textId="3695C8DA" w:rsidR="0048105E" w:rsidRDefault="00CE6F76"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56</w:t>
      </w:r>
      <w:r>
        <w:rPr>
          <w:rStyle w:val="RSCB02ArticleTextChar"/>
          <w:b w:val="0"/>
          <w:lang w:val="en-US"/>
        </w:rPr>
        <w:t xml:space="preserve">] E. Li, K. Jie, Y. Zhou, R. Zhao and F. Huang, </w:t>
      </w:r>
      <w:r>
        <w:rPr>
          <w:rStyle w:val="RSCB02ArticleTextChar"/>
          <w:b w:val="0"/>
          <w:i/>
          <w:lang w:val="en-US"/>
        </w:rPr>
        <w:t>J. Am. Chem. Soc.</w:t>
      </w:r>
      <w:r>
        <w:rPr>
          <w:rStyle w:val="RSCB02ArticleTextChar"/>
          <w:b w:val="0"/>
          <w:lang w:val="en-US"/>
        </w:rPr>
        <w:t xml:space="preserve">, 2018, </w:t>
      </w:r>
      <w:r>
        <w:rPr>
          <w:rStyle w:val="RSCB02ArticleTextChar"/>
          <w:lang w:val="en-US"/>
        </w:rPr>
        <w:t>140</w:t>
      </w:r>
      <w:r>
        <w:rPr>
          <w:rStyle w:val="RSCB02ArticleTextChar"/>
          <w:b w:val="0"/>
          <w:lang w:val="en-US"/>
        </w:rPr>
        <w:t>, 15070.</w:t>
      </w:r>
    </w:p>
    <w:p w14:paraId="10864623" w14:textId="5B1E8BA7" w:rsidR="003C14AA" w:rsidRDefault="003C14AA" w:rsidP="0048105E">
      <w:pPr>
        <w:pStyle w:val="RSCB08CHeadingIn-line"/>
        <w:jc w:val="both"/>
        <w:rPr>
          <w:rStyle w:val="RSCB02ArticleTextChar"/>
          <w:b w:val="0"/>
          <w:lang w:val="en-US"/>
        </w:rPr>
      </w:pPr>
      <w:r w:rsidRPr="00D204E5">
        <w:rPr>
          <w:rStyle w:val="RSCB02ArticleTextChar"/>
          <w:b w:val="0"/>
          <w:lang w:val="en-US"/>
        </w:rPr>
        <w:t>[2</w:t>
      </w:r>
      <w:r w:rsidR="00D204E5" w:rsidRPr="00D204E5">
        <w:rPr>
          <w:rStyle w:val="RSCB02ArticleTextChar"/>
          <w:b w:val="0"/>
          <w:lang w:val="en-US"/>
        </w:rPr>
        <w:t>57</w:t>
      </w:r>
      <w:r w:rsidRPr="00D204E5">
        <w:rPr>
          <w:rStyle w:val="RSCB02ArticleTextChar"/>
          <w:b w:val="0"/>
          <w:lang w:val="en-US"/>
        </w:rPr>
        <w:t xml:space="preserve">] Q. Li, H. Zhu and F. Huang, </w:t>
      </w:r>
      <w:r w:rsidRPr="00D204E5">
        <w:rPr>
          <w:rStyle w:val="RSCB02ArticleTextChar"/>
          <w:b w:val="0"/>
          <w:i/>
          <w:lang w:val="en-US"/>
        </w:rPr>
        <w:t>J. Am. Chem. Soc.</w:t>
      </w:r>
      <w:r w:rsidRPr="00D204E5">
        <w:rPr>
          <w:rStyle w:val="RSCB02ArticleTextChar"/>
          <w:b w:val="0"/>
          <w:lang w:val="en-US"/>
        </w:rPr>
        <w:t xml:space="preserve">, 2019, </w:t>
      </w:r>
      <w:r w:rsidRPr="00D204E5">
        <w:rPr>
          <w:rStyle w:val="RSCB02ArticleTextChar"/>
          <w:lang w:val="en-US"/>
        </w:rPr>
        <w:t>141</w:t>
      </w:r>
      <w:r w:rsidRPr="00D204E5">
        <w:rPr>
          <w:rStyle w:val="RSCB02ArticleTextChar"/>
          <w:b w:val="0"/>
          <w:lang w:val="en-US"/>
        </w:rPr>
        <w:t>, 13290.</w:t>
      </w:r>
    </w:p>
    <w:p w14:paraId="57881C7C" w14:textId="47BAEB7E"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58</w:t>
      </w:r>
      <w:r>
        <w:rPr>
          <w:rStyle w:val="RSCB02ArticleTextChar"/>
          <w:b w:val="0"/>
          <w:lang w:val="en-US"/>
        </w:rPr>
        <w:t xml:space="preserve">] T. </w:t>
      </w:r>
      <w:proofErr w:type="spellStart"/>
      <w:r>
        <w:rPr>
          <w:rStyle w:val="RSCB02ArticleTextChar"/>
          <w:b w:val="0"/>
          <w:lang w:val="en-US"/>
        </w:rPr>
        <w:t>Tozawa</w:t>
      </w:r>
      <w:proofErr w:type="spellEnd"/>
      <w:r>
        <w:rPr>
          <w:rStyle w:val="RSCB02ArticleTextChar"/>
          <w:b w:val="0"/>
          <w:lang w:val="en-US"/>
        </w:rPr>
        <w:t xml:space="preserve">, J. T. A. Jones, S. I. Swamy, S. Jiang, D. J. Adams, S. Shakespeare, R. Clowes, D. Bradshaw, T. Hasell, S. Y. Chong, C. Tang, S. Thompson, J. Parker, A. </w:t>
      </w:r>
      <w:proofErr w:type="spellStart"/>
      <w:r>
        <w:rPr>
          <w:rStyle w:val="RSCB02ArticleTextChar"/>
          <w:b w:val="0"/>
          <w:lang w:val="en-US"/>
        </w:rPr>
        <w:t>Trewin</w:t>
      </w:r>
      <w:proofErr w:type="spellEnd"/>
      <w:r>
        <w:rPr>
          <w:rStyle w:val="RSCB02ArticleTextChar"/>
          <w:b w:val="0"/>
          <w:lang w:val="en-US"/>
        </w:rPr>
        <w:t xml:space="preserve">, J. </w:t>
      </w:r>
      <w:proofErr w:type="spellStart"/>
      <w:r>
        <w:rPr>
          <w:rStyle w:val="RSCB02ArticleTextChar"/>
          <w:b w:val="0"/>
          <w:lang w:val="en-US"/>
        </w:rPr>
        <w:t>Bacsa</w:t>
      </w:r>
      <w:proofErr w:type="spellEnd"/>
      <w:r>
        <w:rPr>
          <w:rStyle w:val="RSCB02ArticleTextChar"/>
          <w:b w:val="0"/>
          <w:lang w:val="en-US"/>
        </w:rPr>
        <w:t xml:space="preserve">, A. M. Z. Slawin, A. Steiner and A. I. Cooper, </w:t>
      </w:r>
      <w:r>
        <w:rPr>
          <w:rStyle w:val="RSCB02ArticleTextChar"/>
          <w:b w:val="0"/>
          <w:i/>
          <w:lang w:val="en-US"/>
        </w:rPr>
        <w:t>Nat. Mater.</w:t>
      </w:r>
      <w:r>
        <w:rPr>
          <w:rStyle w:val="RSCB02ArticleTextChar"/>
          <w:b w:val="0"/>
          <w:lang w:val="en-US"/>
        </w:rPr>
        <w:t xml:space="preserve">, 2009, </w:t>
      </w:r>
      <w:r>
        <w:rPr>
          <w:rStyle w:val="RSCB02ArticleTextChar"/>
          <w:lang w:val="en-US"/>
        </w:rPr>
        <w:t>8</w:t>
      </w:r>
      <w:r>
        <w:rPr>
          <w:rStyle w:val="RSCB02ArticleTextChar"/>
          <w:b w:val="0"/>
          <w:lang w:val="en-US"/>
        </w:rPr>
        <w:t>, 973.</w:t>
      </w:r>
    </w:p>
    <w:p w14:paraId="1BB9AEE6" w14:textId="082543D7"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59</w:t>
      </w:r>
      <w:r>
        <w:rPr>
          <w:rStyle w:val="RSCB02ArticleTextChar"/>
          <w:b w:val="0"/>
          <w:lang w:val="en-US"/>
        </w:rPr>
        <w:t xml:space="preserve">] T. Hasell and A. I. Cooper, </w:t>
      </w:r>
      <w:r>
        <w:rPr>
          <w:rStyle w:val="RSCB02ArticleTextChar"/>
          <w:b w:val="0"/>
          <w:i/>
          <w:lang w:val="en-US"/>
        </w:rPr>
        <w:t>Nat. Rev. Mater.</w:t>
      </w:r>
      <w:r>
        <w:rPr>
          <w:rStyle w:val="RSCB02ArticleTextChar"/>
          <w:b w:val="0"/>
          <w:lang w:val="en-US"/>
        </w:rPr>
        <w:t xml:space="preserve">, 2016, </w:t>
      </w:r>
      <w:r>
        <w:rPr>
          <w:rStyle w:val="RSCB02ArticleTextChar"/>
          <w:lang w:val="en-US"/>
        </w:rPr>
        <w:t>1</w:t>
      </w:r>
      <w:r>
        <w:rPr>
          <w:rStyle w:val="RSCB02ArticleTextChar"/>
          <w:b w:val="0"/>
          <w:lang w:val="en-US"/>
        </w:rPr>
        <w:t>, 16053.</w:t>
      </w:r>
    </w:p>
    <w:p w14:paraId="3D775C9C" w14:textId="38577B41"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60</w:t>
      </w:r>
      <w:r>
        <w:rPr>
          <w:rStyle w:val="RSCB02ArticleTextChar"/>
          <w:b w:val="0"/>
          <w:lang w:val="en-US"/>
        </w:rPr>
        <w:t xml:space="preserve">] T. Hasell, M. Schmidtmann and A. I. Cooper, </w:t>
      </w:r>
      <w:r>
        <w:rPr>
          <w:rStyle w:val="RSCB02ArticleTextChar"/>
          <w:b w:val="0"/>
          <w:i/>
          <w:lang w:val="en-US"/>
        </w:rPr>
        <w:t>J. Am. Chem. Soc.</w:t>
      </w:r>
      <w:r>
        <w:rPr>
          <w:rStyle w:val="RSCB02ArticleTextChar"/>
          <w:b w:val="0"/>
          <w:lang w:val="en-US"/>
        </w:rPr>
        <w:t xml:space="preserve">, 2011, </w:t>
      </w:r>
      <w:r>
        <w:rPr>
          <w:rStyle w:val="RSCB02ArticleTextChar"/>
          <w:lang w:val="en-US"/>
        </w:rPr>
        <w:t>133</w:t>
      </w:r>
      <w:r>
        <w:rPr>
          <w:rStyle w:val="RSCB02ArticleTextChar"/>
          <w:b w:val="0"/>
          <w:lang w:val="en-US"/>
        </w:rPr>
        <w:t>, 14920.</w:t>
      </w:r>
    </w:p>
    <w:p w14:paraId="2728A936" w14:textId="2D7BA4DC"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61</w:t>
      </w:r>
      <w:r>
        <w:rPr>
          <w:rStyle w:val="RSCB02ArticleTextChar"/>
          <w:b w:val="0"/>
          <w:lang w:val="en-US"/>
        </w:rPr>
        <w:t xml:space="preserve">] T. K. </w:t>
      </w:r>
      <w:proofErr w:type="spellStart"/>
      <w:r>
        <w:rPr>
          <w:rStyle w:val="RSCB02ArticleTextChar"/>
          <w:b w:val="0"/>
          <w:lang w:val="en-US"/>
        </w:rPr>
        <w:t>Ronson</w:t>
      </w:r>
      <w:proofErr w:type="spellEnd"/>
      <w:r>
        <w:rPr>
          <w:rStyle w:val="RSCB02ArticleTextChar"/>
          <w:b w:val="0"/>
          <w:lang w:val="en-US"/>
        </w:rPr>
        <w:t xml:space="preserve">, L. P. Fisher, L. P. Harding and M. J. Hardie,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 xml:space="preserve">, 2007, </w:t>
      </w:r>
      <w:r>
        <w:rPr>
          <w:rStyle w:val="RSCB02ArticleTextChar"/>
          <w:lang w:val="en-US"/>
        </w:rPr>
        <w:t>46</w:t>
      </w:r>
      <w:r>
        <w:rPr>
          <w:rStyle w:val="RSCB02ArticleTextChar"/>
          <w:b w:val="0"/>
          <w:lang w:val="en-US"/>
        </w:rPr>
        <w:t>, 9086.</w:t>
      </w:r>
    </w:p>
    <w:p w14:paraId="5DF03C9B" w14:textId="3CD0FB89"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62</w:t>
      </w:r>
      <w:r>
        <w:rPr>
          <w:rStyle w:val="RSCB02ArticleTextChar"/>
          <w:b w:val="0"/>
          <w:lang w:val="en-US"/>
        </w:rPr>
        <w:t xml:space="preserve">] J. J. </w:t>
      </w:r>
      <w:proofErr w:type="spellStart"/>
      <w:r>
        <w:rPr>
          <w:rStyle w:val="RSCB02ArticleTextChar"/>
          <w:b w:val="0"/>
          <w:lang w:val="en-US"/>
        </w:rPr>
        <w:t>Henkelis</w:t>
      </w:r>
      <w:proofErr w:type="spellEnd"/>
      <w:r>
        <w:rPr>
          <w:rStyle w:val="RSCB02ArticleTextChar"/>
          <w:b w:val="0"/>
          <w:lang w:val="en-US"/>
        </w:rPr>
        <w:t xml:space="preserve">, C. J. Carruthers, S. E. Chambers, R. Clowes, A. I. Cooper, J. Fisher and M. J. Hardie, </w:t>
      </w:r>
      <w:r>
        <w:rPr>
          <w:rStyle w:val="RSCB02ArticleTextChar"/>
          <w:b w:val="0"/>
          <w:i/>
          <w:lang w:val="en-US"/>
        </w:rPr>
        <w:t>J. Am. Chem. Soc.</w:t>
      </w:r>
      <w:r>
        <w:rPr>
          <w:rStyle w:val="RSCB02ArticleTextChar"/>
          <w:b w:val="0"/>
          <w:lang w:val="en-US"/>
        </w:rPr>
        <w:t xml:space="preserve">, 2014, </w:t>
      </w:r>
      <w:r>
        <w:rPr>
          <w:rStyle w:val="RSCB02ArticleTextChar"/>
          <w:lang w:val="en-US"/>
        </w:rPr>
        <w:t>136</w:t>
      </w:r>
      <w:r>
        <w:rPr>
          <w:rStyle w:val="RSCB02ArticleTextChar"/>
          <w:b w:val="0"/>
          <w:lang w:val="en-US"/>
        </w:rPr>
        <w:t>, 14393.</w:t>
      </w:r>
    </w:p>
    <w:p w14:paraId="6451E4CB" w14:textId="2E0A3D8F"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63</w:t>
      </w:r>
      <w:r>
        <w:rPr>
          <w:rStyle w:val="RSCB02ArticleTextChar"/>
          <w:b w:val="0"/>
          <w:lang w:val="en-US"/>
        </w:rPr>
        <w:t xml:space="preserve">] K. Jie, Y. Zhou, E. Li, Z. Li, R. Zhao and F. Huang, </w:t>
      </w:r>
      <w:r>
        <w:rPr>
          <w:rStyle w:val="RSCB02ArticleTextChar"/>
          <w:b w:val="0"/>
          <w:i/>
          <w:lang w:val="en-US"/>
        </w:rPr>
        <w:t>J. Am. Chem. Soc.</w:t>
      </w:r>
      <w:r>
        <w:rPr>
          <w:rStyle w:val="RSCB02ArticleTextChar"/>
          <w:b w:val="0"/>
          <w:lang w:val="en-US"/>
        </w:rPr>
        <w:t xml:space="preserve">, 2017, </w:t>
      </w:r>
      <w:r>
        <w:rPr>
          <w:rStyle w:val="RSCB02ArticleTextChar"/>
          <w:lang w:val="en-US"/>
        </w:rPr>
        <w:t>139</w:t>
      </w:r>
      <w:r>
        <w:rPr>
          <w:rStyle w:val="RSCB02ArticleTextChar"/>
          <w:b w:val="0"/>
          <w:lang w:val="en-US"/>
        </w:rPr>
        <w:t>, 15320.</w:t>
      </w:r>
    </w:p>
    <w:p w14:paraId="34C31B76" w14:textId="036A84F9"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64</w:t>
      </w:r>
      <w:r>
        <w:rPr>
          <w:rStyle w:val="RSCB02ArticleTextChar"/>
          <w:b w:val="0"/>
          <w:lang w:val="en-US"/>
        </w:rPr>
        <w:t xml:space="preserve">] B. Li, B. Wang, X. Huang, L. Dai, L. Cui, J. Li, X. Jia and C. Li,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 xml:space="preserve">, 2019, </w:t>
      </w:r>
      <w:r>
        <w:rPr>
          <w:rStyle w:val="RSCB02ArticleTextChar"/>
          <w:lang w:val="en-US"/>
        </w:rPr>
        <w:t>58</w:t>
      </w:r>
      <w:r>
        <w:rPr>
          <w:rStyle w:val="RSCB02ArticleTextChar"/>
          <w:b w:val="0"/>
          <w:lang w:val="en-US"/>
        </w:rPr>
        <w:t>, 3885.</w:t>
      </w:r>
    </w:p>
    <w:p w14:paraId="2A8CDCB5" w14:textId="0E15FB1B"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65</w:t>
      </w:r>
      <w:r>
        <w:rPr>
          <w:rStyle w:val="RSCB02ArticleTextChar"/>
          <w:b w:val="0"/>
          <w:lang w:val="en-US"/>
        </w:rPr>
        <w:t xml:space="preserve">] H. Li, M. </w:t>
      </w:r>
      <w:proofErr w:type="spellStart"/>
      <w:r>
        <w:rPr>
          <w:rStyle w:val="RSCB02ArticleTextChar"/>
          <w:b w:val="0"/>
          <w:lang w:val="en-US"/>
        </w:rPr>
        <w:t>Eddaoudi</w:t>
      </w:r>
      <w:proofErr w:type="spellEnd"/>
      <w:r>
        <w:rPr>
          <w:rStyle w:val="RSCB02ArticleTextChar"/>
          <w:b w:val="0"/>
          <w:lang w:val="en-US"/>
        </w:rPr>
        <w:t xml:space="preserve">, M. O’Keeffe and O. M. </w:t>
      </w:r>
      <w:proofErr w:type="spellStart"/>
      <w:r>
        <w:rPr>
          <w:rStyle w:val="RSCB02ArticleTextChar"/>
          <w:b w:val="0"/>
          <w:lang w:val="en-US"/>
        </w:rPr>
        <w:t>Yaghi</w:t>
      </w:r>
      <w:proofErr w:type="spellEnd"/>
      <w:r>
        <w:rPr>
          <w:rStyle w:val="RSCB02ArticleTextChar"/>
          <w:b w:val="0"/>
          <w:lang w:val="en-US"/>
        </w:rPr>
        <w:t xml:space="preserve">, </w:t>
      </w:r>
      <w:r>
        <w:rPr>
          <w:rStyle w:val="RSCB02ArticleTextChar"/>
          <w:b w:val="0"/>
          <w:i/>
          <w:lang w:val="en-US"/>
        </w:rPr>
        <w:t>Nature</w:t>
      </w:r>
      <w:r>
        <w:rPr>
          <w:rStyle w:val="RSCB02ArticleTextChar"/>
          <w:b w:val="0"/>
          <w:lang w:val="en-US"/>
        </w:rPr>
        <w:t xml:space="preserve">, 1999, </w:t>
      </w:r>
      <w:r>
        <w:rPr>
          <w:rStyle w:val="RSCB02ArticleTextChar"/>
          <w:lang w:val="en-US"/>
        </w:rPr>
        <w:t>402</w:t>
      </w:r>
      <w:r>
        <w:rPr>
          <w:rStyle w:val="RSCB02ArticleTextChar"/>
          <w:b w:val="0"/>
          <w:lang w:val="en-US"/>
        </w:rPr>
        <w:t>, 276.</w:t>
      </w:r>
    </w:p>
    <w:p w14:paraId="78FBDACD" w14:textId="068BB0BB"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66</w:t>
      </w:r>
      <w:r>
        <w:rPr>
          <w:rStyle w:val="RSCB02ArticleTextChar"/>
          <w:b w:val="0"/>
          <w:lang w:val="en-US"/>
        </w:rPr>
        <w:t xml:space="preserve">] G. </w:t>
      </w:r>
      <w:proofErr w:type="spellStart"/>
      <w:r>
        <w:rPr>
          <w:rStyle w:val="RSCB02ArticleTextChar"/>
          <w:b w:val="0"/>
          <w:lang w:val="en-US"/>
        </w:rPr>
        <w:t>Férey</w:t>
      </w:r>
      <w:proofErr w:type="spellEnd"/>
      <w:r>
        <w:rPr>
          <w:rStyle w:val="RSCB02ArticleTextChar"/>
          <w:b w:val="0"/>
          <w:lang w:val="en-US"/>
        </w:rPr>
        <w:t xml:space="preserve">, </w:t>
      </w:r>
      <w:r>
        <w:rPr>
          <w:rStyle w:val="RSCB02ArticleTextChar"/>
          <w:b w:val="0"/>
          <w:i/>
          <w:lang w:val="en-US"/>
        </w:rPr>
        <w:t>Chem. Soc. Rev.</w:t>
      </w:r>
      <w:r>
        <w:rPr>
          <w:rStyle w:val="RSCB02ArticleTextChar"/>
          <w:b w:val="0"/>
          <w:lang w:val="en-US"/>
        </w:rPr>
        <w:t xml:space="preserve">, 2008, </w:t>
      </w:r>
      <w:r>
        <w:rPr>
          <w:rStyle w:val="RSCB02ArticleTextChar"/>
          <w:lang w:val="en-US"/>
        </w:rPr>
        <w:t>37</w:t>
      </w:r>
      <w:r>
        <w:rPr>
          <w:rStyle w:val="RSCB02ArticleTextChar"/>
          <w:b w:val="0"/>
          <w:lang w:val="en-US"/>
        </w:rPr>
        <w:t>, 191.</w:t>
      </w:r>
    </w:p>
    <w:p w14:paraId="7105DC83" w14:textId="13DA5FD1"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67</w:t>
      </w:r>
      <w:r>
        <w:rPr>
          <w:rStyle w:val="RSCB02ArticleTextChar"/>
          <w:b w:val="0"/>
          <w:lang w:val="en-US"/>
        </w:rPr>
        <w:t xml:space="preserve">] R. J. </w:t>
      </w:r>
      <w:proofErr w:type="spellStart"/>
      <w:r>
        <w:rPr>
          <w:rStyle w:val="RSCB02ArticleTextChar"/>
          <w:b w:val="0"/>
          <w:lang w:val="en-US"/>
        </w:rPr>
        <w:t>Kuppler</w:t>
      </w:r>
      <w:proofErr w:type="spellEnd"/>
      <w:r>
        <w:rPr>
          <w:rStyle w:val="RSCB02ArticleTextChar"/>
          <w:b w:val="0"/>
          <w:lang w:val="en-US"/>
        </w:rPr>
        <w:t xml:space="preserve">, D. J. Timmons, Q.-R. Fang, J.-R. Li, T. A. </w:t>
      </w:r>
      <w:proofErr w:type="spellStart"/>
      <w:r>
        <w:rPr>
          <w:rStyle w:val="RSCB02ArticleTextChar"/>
          <w:b w:val="0"/>
          <w:lang w:val="en-US"/>
        </w:rPr>
        <w:t>Makal</w:t>
      </w:r>
      <w:proofErr w:type="spellEnd"/>
      <w:r>
        <w:rPr>
          <w:rStyle w:val="RSCB02ArticleTextChar"/>
          <w:b w:val="0"/>
          <w:lang w:val="en-US"/>
        </w:rPr>
        <w:t xml:space="preserve">, M. D. Young, D. Yuan, D. Zhao, W. Zhuang and H.-C. Zhou, </w:t>
      </w:r>
      <w:r>
        <w:rPr>
          <w:rStyle w:val="RSCB02ArticleTextChar"/>
          <w:b w:val="0"/>
          <w:i/>
          <w:lang w:val="en-US"/>
        </w:rPr>
        <w:t>Coord.</w:t>
      </w:r>
      <w:r>
        <w:rPr>
          <w:rStyle w:val="RSCB02ArticleTextChar"/>
          <w:b w:val="0"/>
          <w:i/>
          <w:lang w:val="en-US" w:eastAsia="zh-CN"/>
        </w:rPr>
        <w:t xml:space="preserve"> </w:t>
      </w:r>
      <w:r>
        <w:rPr>
          <w:rStyle w:val="RSCB02ArticleTextChar"/>
          <w:b w:val="0"/>
          <w:i/>
          <w:lang w:val="en-US"/>
        </w:rPr>
        <w:t>Chem. Rev.</w:t>
      </w:r>
      <w:r>
        <w:rPr>
          <w:rStyle w:val="RSCB02ArticleTextChar"/>
          <w:b w:val="0"/>
          <w:lang w:val="en-US"/>
        </w:rPr>
        <w:t xml:space="preserve">, 2009, </w:t>
      </w:r>
      <w:r>
        <w:rPr>
          <w:rStyle w:val="RSCB02ArticleTextChar"/>
          <w:lang w:val="en-US"/>
        </w:rPr>
        <w:t>253</w:t>
      </w:r>
      <w:r>
        <w:rPr>
          <w:rStyle w:val="RSCB02ArticleTextChar"/>
          <w:b w:val="0"/>
          <w:lang w:val="en-US"/>
        </w:rPr>
        <w:t>, 3042.</w:t>
      </w:r>
    </w:p>
    <w:p w14:paraId="08E9791E" w14:textId="04E1D033"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68</w:t>
      </w:r>
      <w:r>
        <w:rPr>
          <w:rStyle w:val="RSCB02ArticleTextChar"/>
          <w:b w:val="0"/>
          <w:lang w:val="en-US"/>
        </w:rPr>
        <w:t xml:space="preserve">] M. D. </w:t>
      </w:r>
      <w:proofErr w:type="spellStart"/>
      <w:r>
        <w:rPr>
          <w:rStyle w:val="RSCB02ArticleTextChar"/>
          <w:b w:val="0"/>
          <w:lang w:val="en-US"/>
        </w:rPr>
        <w:t>Allendorf</w:t>
      </w:r>
      <w:proofErr w:type="spellEnd"/>
      <w:r>
        <w:rPr>
          <w:rStyle w:val="RSCB02ArticleTextChar"/>
          <w:b w:val="0"/>
          <w:lang w:val="en-US"/>
        </w:rPr>
        <w:t xml:space="preserve">, C. A. Bauer, R. K. Bhakta and R. J. T. </w:t>
      </w:r>
      <w:proofErr w:type="spellStart"/>
      <w:r>
        <w:rPr>
          <w:rStyle w:val="RSCB02ArticleTextChar"/>
          <w:b w:val="0"/>
          <w:lang w:val="en-US"/>
        </w:rPr>
        <w:t>Houk</w:t>
      </w:r>
      <w:proofErr w:type="spellEnd"/>
      <w:r>
        <w:rPr>
          <w:rStyle w:val="RSCB02ArticleTextChar"/>
          <w:b w:val="0"/>
          <w:lang w:val="en-US"/>
        </w:rPr>
        <w:t>,</w:t>
      </w:r>
      <w:r>
        <w:rPr>
          <w:rStyle w:val="RSCB02ArticleTextChar"/>
          <w:b w:val="0"/>
          <w:lang w:val="en-US" w:eastAsia="zh-CN"/>
        </w:rPr>
        <w:t xml:space="preserve"> </w:t>
      </w:r>
      <w:r>
        <w:rPr>
          <w:rStyle w:val="RSCB02ArticleTextChar"/>
          <w:b w:val="0"/>
          <w:i/>
          <w:lang w:val="en-US"/>
        </w:rPr>
        <w:t>Chem. Soc. Rev.</w:t>
      </w:r>
      <w:r>
        <w:rPr>
          <w:rStyle w:val="RSCB02ArticleTextChar"/>
          <w:b w:val="0"/>
          <w:lang w:val="en-US"/>
        </w:rPr>
        <w:t xml:space="preserve">, 2009, </w:t>
      </w:r>
      <w:r>
        <w:rPr>
          <w:rStyle w:val="RSCB02ArticleTextChar"/>
          <w:lang w:val="en-US"/>
        </w:rPr>
        <w:t>38</w:t>
      </w:r>
      <w:r>
        <w:rPr>
          <w:rStyle w:val="RSCB02ArticleTextChar"/>
          <w:b w:val="0"/>
          <w:lang w:val="en-US"/>
        </w:rPr>
        <w:t>, 1330.</w:t>
      </w:r>
    </w:p>
    <w:p w14:paraId="7FD81A2F" w14:textId="1B77BADF"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69</w:t>
      </w:r>
      <w:r>
        <w:rPr>
          <w:rStyle w:val="RSCB02ArticleTextChar"/>
          <w:b w:val="0"/>
          <w:lang w:val="en-US"/>
        </w:rPr>
        <w:t xml:space="preserve">] J. Rocha, L. D. Carlos, F. A. A. Paz and D. Ananias, </w:t>
      </w:r>
      <w:r>
        <w:rPr>
          <w:rStyle w:val="RSCB02ArticleTextChar"/>
          <w:b w:val="0"/>
          <w:i/>
          <w:lang w:val="en-US"/>
        </w:rPr>
        <w:t>Chem. Soc. Rev.</w:t>
      </w:r>
      <w:r>
        <w:rPr>
          <w:rStyle w:val="RSCB02ArticleTextChar"/>
          <w:b w:val="0"/>
          <w:lang w:val="en-US"/>
        </w:rPr>
        <w:t>,</w:t>
      </w:r>
      <w:r>
        <w:rPr>
          <w:rStyle w:val="RSCB02ArticleTextChar"/>
          <w:b w:val="0"/>
          <w:lang w:val="en-US" w:eastAsia="zh-CN"/>
        </w:rPr>
        <w:t xml:space="preserve"> </w:t>
      </w:r>
      <w:r>
        <w:rPr>
          <w:rStyle w:val="RSCB02ArticleTextChar"/>
          <w:b w:val="0"/>
          <w:lang w:val="en-US"/>
        </w:rPr>
        <w:t xml:space="preserve">2011, </w:t>
      </w:r>
      <w:r>
        <w:rPr>
          <w:rStyle w:val="RSCB02ArticleTextChar"/>
          <w:lang w:val="en-US"/>
        </w:rPr>
        <w:t>40</w:t>
      </w:r>
      <w:r>
        <w:rPr>
          <w:rStyle w:val="RSCB02ArticleTextChar"/>
          <w:b w:val="0"/>
          <w:lang w:val="en-US"/>
        </w:rPr>
        <w:t>, 926.</w:t>
      </w:r>
    </w:p>
    <w:p w14:paraId="2071764F" w14:textId="7D7E0C11"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70</w:t>
      </w:r>
      <w:r>
        <w:rPr>
          <w:rStyle w:val="RSCB02ArticleTextChar"/>
          <w:b w:val="0"/>
          <w:lang w:val="en-US"/>
        </w:rPr>
        <w:t xml:space="preserve">] S. T. Meek, J. A. Greathouse and M. D. </w:t>
      </w:r>
      <w:proofErr w:type="spellStart"/>
      <w:r>
        <w:rPr>
          <w:rStyle w:val="RSCB02ArticleTextChar"/>
          <w:b w:val="0"/>
          <w:lang w:val="en-US"/>
        </w:rPr>
        <w:t>Allendorf</w:t>
      </w:r>
      <w:proofErr w:type="spellEnd"/>
      <w:r>
        <w:rPr>
          <w:rStyle w:val="RSCB02ArticleTextChar"/>
          <w:b w:val="0"/>
          <w:lang w:val="en-US"/>
        </w:rPr>
        <w:t xml:space="preserve">, </w:t>
      </w:r>
      <w:r>
        <w:rPr>
          <w:rStyle w:val="RSCB02ArticleTextChar"/>
          <w:b w:val="0"/>
          <w:i/>
          <w:lang w:val="en-US"/>
        </w:rPr>
        <w:t>Adv. Mater.</w:t>
      </w:r>
      <w:r>
        <w:rPr>
          <w:rStyle w:val="RSCB02ArticleTextChar"/>
          <w:b w:val="0"/>
          <w:lang w:val="en-US"/>
        </w:rPr>
        <w:t>,</w:t>
      </w:r>
      <w:r>
        <w:rPr>
          <w:rStyle w:val="RSCB02ArticleTextChar"/>
          <w:b w:val="0"/>
          <w:lang w:val="en-US" w:eastAsia="zh-CN"/>
        </w:rPr>
        <w:t xml:space="preserve"> </w:t>
      </w:r>
      <w:r>
        <w:rPr>
          <w:rStyle w:val="RSCB02ArticleTextChar"/>
          <w:b w:val="0"/>
          <w:lang w:val="en-US"/>
        </w:rPr>
        <w:t xml:space="preserve">2011, </w:t>
      </w:r>
      <w:r>
        <w:rPr>
          <w:rStyle w:val="RSCB02ArticleTextChar"/>
          <w:lang w:val="en-US"/>
        </w:rPr>
        <w:t>23</w:t>
      </w:r>
      <w:r>
        <w:rPr>
          <w:rStyle w:val="RSCB02ArticleTextChar"/>
          <w:b w:val="0"/>
          <w:lang w:val="en-US"/>
        </w:rPr>
        <w:t>, 249.</w:t>
      </w:r>
    </w:p>
    <w:p w14:paraId="3BD48AA4" w14:textId="2F95CD16"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71</w:t>
      </w:r>
      <w:r>
        <w:rPr>
          <w:rStyle w:val="RSCB02ArticleTextChar"/>
          <w:b w:val="0"/>
          <w:lang w:val="en-US"/>
        </w:rPr>
        <w:t xml:space="preserve">] O. </w:t>
      </w:r>
      <w:proofErr w:type="spellStart"/>
      <w:r>
        <w:rPr>
          <w:rStyle w:val="RSCB02ArticleTextChar"/>
          <w:b w:val="0"/>
          <w:lang w:val="en-US"/>
        </w:rPr>
        <w:t>Shekhah</w:t>
      </w:r>
      <w:proofErr w:type="spellEnd"/>
      <w:r>
        <w:rPr>
          <w:rStyle w:val="RSCB02ArticleTextChar"/>
          <w:b w:val="0"/>
          <w:lang w:val="en-US"/>
        </w:rPr>
        <w:t xml:space="preserve">, J. Liu, R. A. Fischer and C. </w:t>
      </w:r>
      <w:proofErr w:type="spellStart"/>
      <w:r>
        <w:rPr>
          <w:rStyle w:val="RSCB02ArticleTextChar"/>
          <w:b w:val="0"/>
          <w:lang w:val="en-US"/>
        </w:rPr>
        <w:t>Wöll</w:t>
      </w:r>
      <w:proofErr w:type="spellEnd"/>
      <w:r>
        <w:rPr>
          <w:rStyle w:val="RSCB02ArticleTextChar"/>
          <w:b w:val="0"/>
          <w:lang w:val="en-US"/>
        </w:rPr>
        <w:t xml:space="preserve">, </w:t>
      </w:r>
      <w:r>
        <w:rPr>
          <w:rStyle w:val="RSCB02ArticleTextChar"/>
          <w:b w:val="0"/>
          <w:i/>
          <w:lang w:val="en-US"/>
        </w:rPr>
        <w:t>Chem. Soc. Rev.</w:t>
      </w:r>
      <w:r>
        <w:rPr>
          <w:rStyle w:val="RSCB02ArticleTextChar"/>
          <w:b w:val="0"/>
          <w:lang w:val="en-US"/>
        </w:rPr>
        <w:t>,</w:t>
      </w:r>
      <w:r>
        <w:rPr>
          <w:rStyle w:val="RSCB02ArticleTextChar"/>
          <w:b w:val="0"/>
          <w:lang w:val="en-US" w:eastAsia="zh-CN"/>
        </w:rPr>
        <w:t xml:space="preserve"> </w:t>
      </w:r>
      <w:r>
        <w:rPr>
          <w:rStyle w:val="RSCB02ArticleTextChar"/>
          <w:b w:val="0"/>
          <w:lang w:val="en-US"/>
        </w:rPr>
        <w:t xml:space="preserve">2011, </w:t>
      </w:r>
      <w:r>
        <w:rPr>
          <w:rStyle w:val="RSCB02ArticleTextChar"/>
          <w:lang w:val="en-US"/>
        </w:rPr>
        <w:t>40</w:t>
      </w:r>
      <w:r>
        <w:rPr>
          <w:rStyle w:val="RSCB02ArticleTextChar"/>
          <w:b w:val="0"/>
          <w:lang w:val="en-US"/>
        </w:rPr>
        <w:t>, 1081.</w:t>
      </w:r>
    </w:p>
    <w:p w14:paraId="63D79C87" w14:textId="59C6C202"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72</w:t>
      </w:r>
      <w:r>
        <w:rPr>
          <w:rStyle w:val="RSCB02ArticleTextChar"/>
          <w:b w:val="0"/>
          <w:lang w:val="en-US"/>
        </w:rPr>
        <w:t xml:space="preserve">] H.-C. Zhou, J. R. Long and O. M. </w:t>
      </w:r>
      <w:proofErr w:type="spellStart"/>
      <w:r>
        <w:rPr>
          <w:rStyle w:val="RSCB02ArticleTextChar"/>
          <w:b w:val="0"/>
          <w:lang w:val="en-US"/>
        </w:rPr>
        <w:t>Yaghi</w:t>
      </w:r>
      <w:proofErr w:type="spellEnd"/>
      <w:r>
        <w:rPr>
          <w:rStyle w:val="RSCB02ArticleTextChar"/>
          <w:b w:val="0"/>
          <w:lang w:val="en-US"/>
        </w:rPr>
        <w:t xml:space="preserve">, </w:t>
      </w:r>
      <w:r>
        <w:rPr>
          <w:rStyle w:val="RSCB02ArticleTextChar"/>
          <w:b w:val="0"/>
          <w:i/>
          <w:lang w:val="en-US"/>
        </w:rPr>
        <w:t>Chem. Rev.</w:t>
      </w:r>
      <w:r>
        <w:rPr>
          <w:rStyle w:val="RSCB02ArticleTextChar"/>
          <w:b w:val="0"/>
          <w:lang w:val="en-US"/>
        </w:rPr>
        <w:t xml:space="preserve">, 2012, </w:t>
      </w:r>
      <w:r>
        <w:rPr>
          <w:rStyle w:val="RSCB02ArticleTextChar"/>
          <w:lang w:val="en-US"/>
        </w:rPr>
        <w:t>112</w:t>
      </w:r>
      <w:r>
        <w:rPr>
          <w:rStyle w:val="RSCB02ArticleTextChar"/>
          <w:b w:val="0"/>
          <w:lang w:val="en-US"/>
        </w:rPr>
        <w:t>, 673.</w:t>
      </w:r>
    </w:p>
    <w:p w14:paraId="619CD6E9" w14:textId="5DCA2136"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73</w:t>
      </w:r>
      <w:r>
        <w:rPr>
          <w:rStyle w:val="RSCB02ArticleTextChar"/>
          <w:b w:val="0"/>
          <w:lang w:val="en-US"/>
        </w:rPr>
        <w:t xml:space="preserve">] Z. Hu, B. J. </w:t>
      </w:r>
      <w:proofErr w:type="spellStart"/>
      <w:r>
        <w:rPr>
          <w:rStyle w:val="RSCB02ArticleTextChar"/>
          <w:b w:val="0"/>
          <w:lang w:val="en-US"/>
        </w:rPr>
        <w:t>Deibert</w:t>
      </w:r>
      <w:proofErr w:type="spellEnd"/>
      <w:r>
        <w:rPr>
          <w:rStyle w:val="RSCB02ArticleTextChar"/>
          <w:b w:val="0"/>
          <w:lang w:val="en-US"/>
        </w:rPr>
        <w:t xml:space="preserve"> and J. Li, </w:t>
      </w:r>
      <w:r>
        <w:rPr>
          <w:rStyle w:val="RSCB02ArticleTextChar"/>
          <w:b w:val="0"/>
          <w:i/>
          <w:lang w:val="en-US"/>
        </w:rPr>
        <w:t>Chem. Soc. Rev.</w:t>
      </w:r>
      <w:r>
        <w:rPr>
          <w:rStyle w:val="RSCB02ArticleTextChar"/>
          <w:b w:val="0"/>
          <w:lang w:val="en-US"/>
        </w:rPr>
        <w:t>, 2014,</w:t>
      </w:r>
      <w:r>
        <w:rPr>
          <w:rStyle w:val="RSCB02ArticleTextChar"/>
          <w:b w:val="0"/>
          <w:lang w:val="en-US" w:eastAsia="zh-CN"/>
        </w:rPr>
        <w:t xml:space="preserve"> </w:t>
      </w:r>
      <w:r>
        <w:rPr>
          <w:rStyle w:val="RSCB02ArticleTextChar"/>
          <w:lang w:val="en-US"/>
        </w:rPr>
        <w:t>43</w:t>
      </w:r>
      <w:r>
        <w:rPr>
          <w:rStyle w:val="RSCB02ArticleTextChar"/>
          <w:b w:val="0"/>
          <w:lang w:val="en-US"/>
        </w:rPr>
        <w:t>, 5815.</w:t>
      </w:r>
    </w:p>
    <w:p w14:paraId="58ED89C0" w14:textId="58C38E1D" w:rsidR="0048105E" w:rsidRDefault="0048105E" w:rsidP="0048105E">
      <w:pPr>
        <w:pStyle w:val="RSCB08CHeadingIn-line"/>
        <w:jc w:val="both"/>
        <w:rPr>
          <w:rStyle w:val="RSCB02ArticleTextChar"/>
          <w:b w:val="0"/>
          <w:lang w:val="en-US"/>
        </w:rPr>
      </w:pPr>
      <w:r>
        <w:rPr>
          <w:rStyle w:val="RSCB02ArticleTextChar"/>
          <w:b w:val="0"/>
          <w:lang w:val="en-US"/>
        </w:rPr>
        <w:t>[2</w:t>
      </w:r>
      <w:r w:rsidR="00D204E5">
        <w:rPr>
          <w:rStyle w:val="RSCB02ArticleTextChar"/>
          <w:b w:val="0"/>
          <w:lang w:val="en-US"/>
        </w:rPr>
        <w:t>74</w:t>
      </w:r>
      <w:r>
        <w:rPr>
          <w:rStyle w:val="RSCB02ArticleTextChar"/>
          <w:b w:val="0"/>
          <w:lang w:val="en-US"/>
        </w:rPr>
        <w:t xml:space="preserve">] B. Chen, S. Xiang and G. Qian, </w:t>
      </w:r>
      <w:r>
        <w:rPr>
          <w:rStyle w:val="RSCB02ArticleTextChar"/>
          <w:b w:val="0"/>
          <w:i/>
          <w:lang w:val="en-US"/>
        </w:rPr>
        <w:t>Acc. Chem. Res.</w:t>
      </w:r>
      <w:r>
        <w:rPr>
          <w:rStyle w:val="RSCB02ArticleTextChar"/>
          <w:b w:val="0"/>
          <w:lang w:val="en-US"/>
        </w:rPr>
        <w:t xml:space="preserve">, 2010, </w:t>
      </w:r>
      <w:r>
        <w:rPr>
          <w:rStyle w:val="RSCB02ArticleTextChar"/>
          <w:lang w:val="en-US"/>
        </w:rPr>
        <w:t>43</w:t>
      </w:r>
      <w:r>
        <w:rPr>
          <w:rStyle w:val="RSCB02ArticleTextChar"/>
          <w:b w:val="0"/>
          <w:lang w:val="en-US"/>
        </w:rPr>
        <w:t>,</w:t>
      </w:r>
      <w:r>
        <w:rPr>
          <w:rStyle w:val="RSCB02ArticleTextChar"/>
          <w:b w:val="0"/>
          <w:lang w:val="en-US" w:eastAsia="zh-CN"/>
        </w:rPr>
        <w:t xml:space="preserve"> </w:t>
      </w:r>
      <w:r>
        <w:rPr>
          <w:rStyle w:val="RSCB02ArticleTextChar"/>
          <w:b w:val="0"/>
          <w:lang w:val="en-US"/>
        </w:rPr>
        <w:t>1115.</w:t>
      </w:r>
    </w:p>
    <w:p w14:paraId="2BCA742D" w14:textId="0F4BA317" w:rsidR="0048105E" w:rsidRDefault="0048105E" w:rsidP="0048105E">
      <w:pPr>
        <w:pStyle w:val="RSCB08CHeadingIn-line"/>
        <w:jc w:val="both"/>
        <w:rPr>
          <w:rStyle w:val="RSCB02ArticleTextChar"/>
          <w:b w:val="0"/>
        </w:rPr>
      </w:pPr>
      <w:r>
        <w:rPr>
          <w:rStyle w:val="RSCB02ArticleTextChar"/>
          <w:b w:val="0"/>
          <w:lang w:val="en-US"/>
        </w:rPr>
        <w:t>[2</w:t>
      </w:r>
      <w:r w:rsidR="00D204E5">
        <w:rPr>
          <w:rStyle w:val="RSCB02ArticleTextChar"/>
          <w:b w:val="0"/>
          <w:lang w:val="en-US"/>
        </w:rPr>
        <w:t>75</w:t>
      </w:r>
      <w:r>
        <w:rPr>
          <w:rStyle w:val="RSCB02ArticleTextChar"/>
          <w:b w:val="0"/>
          <w:lang w:val="en-US"/>
        </w:rPr>
        <w:t>]</w:t>
      </w:r>
      <w:r>
        <w:rPr>
          <w:b w:val="0"/>
        </w:rPr>
        <w:t xml:space="preserve"> A. Lan, K. Li, H. Wu, D. H. Olson, T. J. </w:t>
      </w:r>
      <w:proofErr w:type="spellStart"/>
      <w:r>
        <w:rPr>
          <w:b w:val="0"/>
        </w:rPr>
        <w:t>Emge</w:t>
      </w:r>
      <w:proofErr w:type="spellEnd"/>
      <w:r>
        <w:rPr>
          <w:b w:val="0"/>
        </w:rPr>
        <w:t>, W. Ki,</w:t>
      </w:r>
      <w:r>
        <w:rPr>
          <w:b w:val="0"/>
          <w:lang w:eastAsia="zh-CN"/>
        </w:rPr>
        <w:t xml:space="preserve"> </w:t>
      </w:r>
      <w:r>
        <w:rPr>
          <w:b w:val="0"/>
        </w:rPr>
        <w:t xml:space="preserve">M. Hong and J. Li, </w:t>
      </w:r>
      <w:proofErr w:type="spellStart"/>
      <w:r>
        <w:rPr>
          <w:rStyle w:val="RSCB02ArticleTextChar"/>
          <w:b w:val="0"/>
          <w:i/>
          <w:lang w:val="en-US"/>
        </w:rPr>
        <w:t>Angew</w:t>
      </w:r>
      <w:proofErr w:type="spellEnd"/>
      <w:r>
        <w:rPr>
          <w:rStyle w:val="RSCB02ArticleTextChar"/>
          <w:b w:val="0"/>
          <w:i/>
          <w:lang w:val="en-US"/>
        </w:rPr>
        <w:t>. Chem. Int. Ed.</w:t>
      </w:r>
      <w:r>
        <w:rPr>
          <w:rStyle w:val="RSCB02ArticleTextChar"/>
          <w:b w:val="0"/>
          <w:lang w:val="en-US"/>
        </w:rPr>
        <w:t xml:space="preserve">, 2009, </w:t>
      </w:r>
      <w:r>
        <w:rPr>
          <w:rStyle w:val="RSCB02ArticleTextChar"/>
          <w:lang w:val="en-US"/>
        </w:rPr>
        <w:t>48</w:t>
      </w:r>
      <w:r>
        <w:rPr>
          <w:rStyle w:val="RSCB02ArticleTextChar"/>
          <w:b w:val="0"/>
          <w:lang w:val="en-US"/>
        </w:rPr>
        <w:t>, 2334.</w:t>
      </w:r>
    </w:p>
    <w:p w14:paraId="10D7ABA1" w14:textId="18D77238" w:rsidR="0048105E" w:rsidRDefault="0048105E" w:rsidP="0048105E">
      <w:pPr>
        <w:pStyle w:val="RSCB08CHeadingIn-line"/>
        <w:jc w:val="both"/>
        <w:rPr>
          <w:lang w:val="en-US"/>
        </w:rPr>
      </w:pPr>
      <w:r>
        <w:rPr>
          <w:rStyle w:val="RSCB02ArticleTextChar"/>
          <w:b w:val="0"/>
          <w:lang w:val="en-US"/>
        </w:rPr>
        <w:t>[2</w:t>
      </w:r>
      <w:r w:rsidR="00D204E5">
        <w:rPr>
          <w:rStyle w:val="RSCB02ArticleTextChar"/>
          <w:b w:val="0"/>
          <w:lang w:val="en-US"/>
        </w:rPr>
        <w:t>76</w:t>
      </w:r>
      <w:r>
        <w:rPr>
          <w:rStyle w:val="RSCB02ArticleTextChar"/>
          <w:b w:val="0"/>
          <w:lang w:val="en-US"/>
        </w:rPr>
        <w:t xml:space="preserve">] T. K. Kim, J. H. Lee, D. Moon </w:t>
      </w:r>
      <w:proofErr w:type="spellStart"/>
      <w:r>
        <w:rPr>
          <w:rStyle w:val="RSCB02ArticleTextChar"/>
          <w:b w:val="0"/>
          <w:lang w:val="en-US"/>
        </w:rPr>
        <w:t>andH</w:t>
      </w:r>
      <w:proofErr w:type="spellEnd"/>
      <w:r>
        <w:rPr>
          <w:rStyle w:val="RSCB02ArticleTextChar"/>
          <w:b w:val="0"/>
          <w:lang w:val="en-US"/>
        </w:rPr>
        <w:t xml:space="preserve">. R. Moon, </w:t>
      </w:r>
      <w:proofErr w:type="spellStart"/>
      <w:r>
        <w:rPr>
          <w:rStyle w:val="RSCB02ArticleTextChar"/>
          <w:b w:val="0"/>
          <w:i/>
          <w:lang w:val="en-US"/>
        </w:rPr>
        <w:t>Inorg</w:t>
      </w:r>
      <w:proofErr w:type="spellEnd"/>
      <w:r>
        <w:rPr>
          <w:rStyle w:val="RSCB02ArticleTextChar"/>
          <w:b w:val="0"/>
          <w:i/>
          <w:lang w:val="en-US"/>
        </w:rPr>
        <w:t>. Chem.</w:t>
      </w:r>
      <w:r>
        <w:rPr>
          <w:rStyle w:val="RSCB02ArticleTextChar"/>
          <w:b w:val="0"/>
          <w:lang w:val="en-US"/>
        </w:rPr>
        <w:t xml:space="preserve">, 2013, </w:t>
      </w:r>
      <w:r>
        <w:rPr>
          <w:rStyle w:val="RSCB02ArticleTextChar"/>
          <w:lang w:val="en-US"/>
        </w:rPr>
        <w:t>52</w:t>
      </w:r>
      <w:r>
        <w:rPr>
          <w:rStyle w:val="RSCB02ArticleTextChar"/>
          <w:b w:val="0"/>
          <w:lang w:val="en-US"/>
        </w:rPr>
        <w:t>, 589.</w:t>
      </w:r>
    </w:p>
    <w:p w14:paraId="7A2D54B9" w14:textId="46F49D2E" w:rsidR="0048105E" w:rsidRDefault="0048105E" w:rsidP="0048105E">
      <w:pPr>
        <w:pStyle w:val="RSCB02ArticleText"/>
        <w:rPr>
          <w:highlight w:val="yellow"/>
          <w:lang w:val="en-US" w:eastAsia="zh-CN"/>
        </w:rPr>
      </w:pPr>
      <w:r>
        <w:rPr>
          <w:rStyle w:val="RSCB02ArticleTextChar"/>
          <w:lang w:val="en-US"/>
        </w:rPr>
        <w:t>[2</w:t>
      </w:r>
      <w:r w:rsidR="00D204E5">
        <w:rPr>
          <w:rStyle w:val="RSCB02ArticleTextChar"/>
          <w:lang w:val="en-US"/>
        </w:rPr>
        <w:t>77</w:t>
      </w:r>
      <w:r>
        <w:rPr>
          <w:rStyle w:val="RSCB02ArticleTextChar"/>
          <w:lang w:val="en-US"/>
        </w:rPr>
        <w:t xml:space="preserve">] </w:t>
      </w:r>
      <w:r>
        <w:rPr>
          <w:lang w:val="en-US" w:eastAsia="zh-CN"/>
        </w:rPr>
        <w:t>Q.-K. Liu, J.-P. Ma and Y.-B. Dong,</w:t>
      </w:r>
      <w:r>
        <w:rPr>
          <w:lang w:val="en-US"/>
        </w:rPr>
        <w:t xml:space="preserve"> </w:t>
      </w:r>
      <w:r>
        <w:rPr>
          <w:lang w:val="en-US" w:eastAsia="zh-CN"/>
        </w:rPr>
        <w:t xml:space="preserve">Chem. </w:t>
      </w:r>
      <w:proofErr w:type="spellStart"/>
      <w:r>
        <w:rPr>
          <w:lang w:val="en-US" w:eastAsia="zh-CN"/>
        </w:rPr>
        <w:t>Commun</w:t>
      </w:r>
      <w:proofErr w:type="spellEnd"/>
      <w:r>
        <w:rPr>
          <w:lang w:val="en-US" w:eastAsia="zh-CN"/>
        </w:rPr>
        <w:t xml:space="preserve">., 2011, </w:t>
      </w:r>
      <w:r>
        <w:rPr>
          <w:b/>
          <w:lang w:val="en-US" w:eastAsia="zh-CN"/>
        </w:rPr>
        <w:t>47</w:t>
      </w:r>
      <w:r>
        <w:rPr>
          <w:lang w:val="en-US" w:eastAsia="zh-CN"/>
        </w:rPr>
        <w:t>, 7185.</w:t>
      </w:r>
    </w:p>
    <w:p w14:paraId="38182BBA" w14:textId="1026B0A7" w:rsidR="0048105E" w:rsidRDefault="0048105E" w:rsidP="0048105E">
      <w:pPr>
        <w:pStyle w:val="RSCB02ArticleText"/>
        <w:rPr>
          <w:rStyle w:val="RSCB02ArticleTextChar"/>
          <w:highlight w:val="yellow"/>
        </w:rPr>
      </w:pPr>
      <w:r>
        <w:rPr>
          <w:rStyle w:val="RSCB02ArticleTextChar"/>
          <w:lang w:val="en-US"/>
        </w:rPr>
        <w:t>[2</w:t>
      </w:r>
      <w:r w:rsidR="00D204E5">
        <w:rPr>
          <w:rStyle w:val="RSCB02ArticleTextChar"/>
          <w:lang w:val="en-US"/>
        </w:rPr>
        <w:t>78</w:t>
      </w:r>
      <w:r>
        <w:rPr>
          <w:rStyle w:val="RSCB02ArticleTextChar"/>
          <w:lang w:val="en-US"/>
        </w:rPr>
        <w:t xml:space="preserve">] </w:t>
      </w:r>
      <w:r>
        <w:rPr>
          <w:lang w:val="en-US" w:eastAsia="zh-CN"/>
        </w:rPr>
        <w:t>G.-B. Li, L. Li, J.-M. Liu, T. Yang and C.-Y. Su,</w:t>
      </w:r>
      <w:r>
        <w:rPr>
          <w:lang w:val="en-US"/>
        </w:rPr>
        <w:t xml:space="preserve"> </w:t>
      </w:r>
      <w:proofErr w:type="spellStart"/>
      <w:r>
        <w:rPr>
          <w:i/>
          <w:lang w:val="en-US" w:eastAsia="zh-CN"/>
        </w:rPr>
        <w:t>Cryst</w:t>
      </w:r>
      <w:proofErr w:type="spellEnd"/>
      <w:r>
        <w:rPr>
          <w:i/>
          <w:lang w:val="en-US" w:eastAsia="zh-CN"/>
        </w:rPr>
        <w:t>. Growth Des.</w:t>
      </w:r>
      <w:r>
        <w:rPr>
          <w:lang w:val="en-US" w:eastAsia="zh-CN"/>
        </w:rPr>
        <w:t xml:space="preserve">, 2013, </w:t>
      </w:r>
      <w:r>
        <w:rPr>
          <w:b/>
          <w:lang w:val="en-US" w:eastAsia="zh-CN"/>
        </w:rPr>
        <w:t>13</w:t>
      </w:r>
      <w:r>
        <w:rPr>
          <w:lang w:val="en-US" w:eastAsia="zh-CN"/>
        </w:rPr>
        <w:t>, 1518.</w:t>
      </w:r>
    </w:p>
    <w:p w14:paraId="1252556A" w14:textId="45CE612F" w:rsidR="0048105E" w:rsidRDefault="0048105E" w:rsidP="0048105E">
      <w:pPr>
        <w:pStyle w:val="RSCB02ArticleText"/>
      </w:pPr>
      <w:r>
        <w:rPr>
          <w:rStyle w:val="RSCB02ArticleTextChar"/>
          <w:lang w:val="en-US"/>
        </w:rPr>
        <w:t>[2</w:t>
      </w:r>
      <w:r w:rsidR="00D204E5">
        <w:rPr>
          <w:rStyle w:val="RSCB02ArticleTextChar"/>
          <w:lang w:val="en-US"/>
        </w:rPr>
        <w:t>79</w:t>
      </w:r>
      <w:r>
        <w:rPr>
          <w:rStyle w:val="RSCB02ArticleTextChar"/>
          <w:lang w:val="en-US"/>
        </w:rPr>
        <w:t xml:space="preserve">] </w:t>
      </w:r>
      <w:r>
        <w:rPr>
          <w:lang w:val="en-US" w:eastAsia="zh-CN"/>
        </w:rPr>
        <w:t xml:space="preserve">M.-H. Zeng, Y.-X. Tan, Y.-P. He, Z. Yin, Q. Chen and M. </w:t>
      </w:r>
      <w:proofErr w:type="spellStart"/>
      <w:r>
        <w:rPr>
          <w:lang w:val="en-US" w:eastAsia="zh-CN"/>
        </w:rPr>
        <w:t>Kurmoo</w:t>
      </w:r>
      <w:proofErr w:type="spellEnd"/>
      <w:r>
        <w:rPr>
          <w:lang w:val="en-US" w:eastAsia="zh-CN"/>
        </w:rPr>
        <w:t xml:space="preserve">, </w:t>
      </w:r>
      <w:proofErr w:type="spellStart"/>
      <w:r>
        <w:rPr>
          <w:i/>
          <w:lang w:val="en-US" w:eastAsia="zh-CN"/>
        </w:rPr>
        <w:t>Inorg</w:t>
      </w:r>
      <w:proofErr w:type="spellEnd"/>
      <w:r>
        <w:rPr>
          <w:i/>
          <w:lang w:val="en-US" w:eastAsia="zh-CN"/>
        </w:rPr>
        <w:t>. Chem.</w:t>
      </w:r>
      <w:r>
        <w:rPr>
          <w:lang w:val="en-US" w:eastAsia="zh-CN"/>
        </w:rPr>
        <w:t xml:space="preserve">, 2013, </w:t>
      </w:r>
      <w:r>
        <w:rPr>
          <w:b/>
          <w:lang w:val="en-US" w:eastAsia="zh-CN"/>
        </w:rPr>
        <w:t>52</w:t>
      </w:r>
      <w:r>
        <w:rPr>
          <w:lang w:val="en-US" w:eastAsia="zh-CN"/>
        </w:rPr>
        <w:t>, 2353.</w:t>
      </w:r>
    </w:p>
    <w:p w14:paraId="7BA38AFC" w14:textId="5633FFE2" w:rsidR="0048105E" w:rsidRDefault="0048105E" w:rsidP="0048105E">
      <w:pPr>
        <w:pStyle w:val="RSCB02ArticleText"/>
        <w:rPr>
          <w:lang w:val="en-US" w:eastAsia="zh-CN"/>
        </w:rPr>
      </w:pPr>
      <w:r>
        <w:rPr>
          <w:rStyle w:val="RSCB02ArticleTextChar"/>
          <w:lang w:val="en-US"/>
        </w:rPr>
        <w:t>[2</w:t>
      </w:r>
      <w:r w:rsidR="00D204E5">
        <w:rPr>
          <w:rStyle w:val="RSCB02ArticleTextChar"/>
          <w:lang w:val="en-US"/>
        </w:rPr>
        <w:t>80</w:t>
      </w:r>
      <w:r>
        <w:rPr>
          <w:rStyle w:val="RSCB02ArticleTextChar"/>
          <w:lang w:val="en-US"/>
        </w:rPr>
        <w:t xml:space="preserve">] </w:t>
      </w:r>
      <w:r>
        <w:rPr>
          <w:lang w:val="en-US" w:eastAsia="zh-CN"/>
        </w:rPr>
        <w:t xml:space="preserve">M.-J. Dong, M. Zhao, S. </w:t>
      </w:r>
      <w:proofErr w:type="spellStart"/>
      <w:r>
        <w:rPr>
          <w:lang w:val="en-US" w:eastAsia="zh-CN"/>
        </w:rPr>
        <w:t>Ou</w:t>
      </w:r>
      <w:proofErr w:type="spellEnd"/>
      <w:r>
        <w:rPr>
          <w:lang w:val="en-US" w:eastAsia="zh-CN"/>
        </w:rPr>
        <w:t xml:space="preserve">, C. Zou and C.-D. Wu, </w:t>
      </w:r>
      <w:proofErr w:type="spellStart"/>
      <w:r>
        <w:rPr>
          <w:i/>
          <w:lang w:val="en-US" w:eastAsia="zh-CN"/>
        </w:rPr>
        <w:t>Angew</w:t>
      </w:r>
      <w:proofErr w:type="spellEnd"/>
      <w:r>
        <w:rPr>
          <w:i/>
          <w:lang w:val="en-US" w:eastAsia="zh-CN"/>
        </w:rPr>
        <w:t>. Chem. Int. Ed.</w:t>
      </w:r>
      <w:r>
        <w:rPr>
          <w:lang w:val="en-US" w:eastAsia="zh-CN"/>
        </w:rPr>
        <w:t xml:space="preserve">, 2014, </w:t>
      </w:r>
      <w:r>
        <w:rPr>
          <w:b/>
          <w:lang w:val="en-US" w:eastAsia="zh-CN"/>
        </w:rPr>
        <w:t>53</w:t>
      </w:r>
      <w:r>
        <w:rPr>
          <w:lang w:val="en-US" w:eastAsia="zh-CN"/>
        </w:rPr>
        <w:t>, 1575.</w:t>
      </w:r>
    </w:p>
    <w:p w14:paraId="4D79759D" w14:textId="7CC17F58" w:rsidR="0048105E" w:rsidRDefault="0048105E" w:rsidP="0048105E">
      <w:pPr>
        <w:pStyle w:val="RSCB02ArticleText"/>
        <w:rPr>
          <w:lang w:val="en-US" w:eastAsia="zh-CN"/>
        </w:rPr>
      </w:pPr>
      <w:r>
        <w:rPr>
          <w:rStyle w:val="RSCB02ArticleTextChar"/>
          <w:lang w:val="en-US"/>
        </w:rPr>
        <w:t>[2</w:t>
      </w:r>
      <w:r w:rsidR="00D204E5">
        <w:rPr>
          <w:rStyle w:val="RSCB02ArticleTextChar"/>
          <w:lang w:val="en-US"/>
        </w:rPr>
        <w:t>81</w:t>
      </w:r>
      <w:r>
        <w:rPr>
          <w:rStyle w:val="RSCB02ArticleTextChar"/>
          <w:lang w:val="en-US"/>
        </w:rPr>
        <w:t xml:space="preserve">] </w:t>
      </w:r>
      <w:r>
        <w:rPr>
          <w:lang w:val="en-US" w:eastAsia="zh-CN"/>
        </w:rPr>
        <w:t xml:space="preserve">F. </w:t>
      </w:r>
      <w:proofErr w:type="spellStart"/>
      <w:r>
        <w:rPr>
          <w:lang w:val="en-US" w:eastAsia="zh-CN"/>
        </w:rPr>
        <w:t>Drache</w:t>
      </w:r>
      <w:proofErr w:type="spellEnd"/>
      <w:r>
        <w:rPr>
          <w:lang w:val="en-US" w:eastAsia="zh-CN"/>
        </w:rPr>
        <w:t xml:space="preserve">, V. Bon, I. </w:t>
      </w:r>
      <w:proofErr w:type="spellStart"/>
      <w:r>
        <w:rPr>
          <w:lang w:val="en-US" w:eastAsia="zh-CN"/>
        </w:rPr>
        <w:t>Senkovska</w:t>
      </w:r>
      <w:proofErr w:type="spellEnd"/>
      <w:r>
        <w:rPr>
          <w:lang w:val="en-US" w:eastAsia="zh-CN"/>
        </w:rPr>
        <w:t xml:space="preserve">, M. Adam, A. </w:t>
      </w:r>
      <w:proofErr w:type="spellStart"/>
      <w:r>
        <w:rPr>
          <w:lang w:val="en-US" w:eastAsia="zh-CN"/>
        </w:rPr>
        <w:t>Eychmüller</w:t>
      </w:r>
      <w:proofErr w:type="spellEnd"/>
      <w:r>
        <w:rPr>
          <w:lang w:val="en-US" w:eastAsia="zh-CN"/>
        </w:rPr>
        <w:t xml:space="preserve"> and S. </w:t>
      </w:r>
      <w:proofErr w:type="spellStart"/>
      <w:r>
        <w:rPr>
          <w:lang w:val="en-US" w:eastAsia="zh-CN"/>
        </w:rPr>
        <w:t>Kaskel</w:t>
      </w:r>
      <w:proofErr w:type="spellEnd"/>
      <w:r>
        <w:rPr>
          <w:lang w:val="en-US" w:eastAsia="zh-CN"/>
        </w:rPr>
        <w:t>,</w:t>
      </w:r>
      <w:r>
        <w:rPr>
          <w:lang w:val="en-US"/>
        </w:rPr>
        <w:t xml:space="preserve"> </w:t>
      </w:r>
      <w:r>
        <w:rPr>
          <w:i/>
          <w:lang w:val="en-US" w:eastAsia="zh-CN"/>
        </w:rPr>
        <w:t xml:space="preserve">Eur. J. </w:t>
      </w:r>
      <w:proofErr w:type="spellStart"/>
      <w:r>
        <w:rPr>
          <w:i/>
          <w:lang w:val="en-US" w:eastAsia="zh-CN"/>
        </w:rPr>
        <w:t>Inorg</w:t>
      </w:r>
      <w:proofErr w:type="spellEnd"/>
      <w:r>
        <w:rPr>
          <w:i/>
          <w:lang w:val="en-US" w:eastAsia="zh-CN"/>
        </w:rPr>
        <w:t>. Chem.</w:t>
      </w:r>
      <w:r>
        <w:rPr>
          <w:lang w:val="en-US" w:eastAsia="zh-CN"/>
        </w:rPr>
        <w:t>, 2016, 4483.</w:t>
      </w:r>
    </w:p>
    <w:p w14:paraId="47A1F488" w14:textId="3927509F" w:rsidR="0048105E" w:rsidRDefault="0048105E" w:rsidP="0048105E">
      <w:pPr>
        <w:pStyle w:val="RSCB02ArticleText"/>
        <w:rPr>
          <w:lang w:val="en-US" w:eastAsia="zh-CN"/>
        </w:rPr>
      </w:pPr>
      <w:r>
        <w:rPr>
          <w:rStyle w:val="RSCB02ArticleTextChar"/>
          <w:lang w:val="en-US"/>
        </w:rPr>
        <w:t>[2</w:t>
      </w:r>
      <w:r w:rsidR="00D204E5">
        <w:rPr>
          <w:rStyle w:val="RSCB02ArticleTextChar"/>
          <w:lang w:val="en-US"/>
        </w:rPr>
        <w:t>82</w:t>
      </w:r>
      <w:r>
        <w:rPr>
          <w:rStyle w:val="RSCB02ArticleTextChar"/>
          <w:lang w:val="en-US"/>
        </w:rPr>
        <w:t xml:space="preserve">] </w:t>
      </w:r>
      <w:r>
        <w:rPr>
          <w:lang w:val="en-US" w:eastAsia="zh-CN"/>
        </w:rPr>
        <w:t>C. Zhang, L. Sun, Y. Yan, Y. Liu, Z. Liang, Y. Liu and J. Li,</w:t>
      </w:r>
      <w:r>
        <w:rPr>
          <w:lang w:val="en-US"/>
        </w:rPr>
        <w:t xml:space="preserve"> </w:t>
      </w:r>
      <w:r>
        <w:rPr>
          <w:i/>
          <w:lang w:val="en-US" w:eastAsia="zh-CN"/>
        </w:rPr>
        <w:t>J. Mater. Chem. C</w:t>
      </w:r>
      <w:r>
        <w:rPr>
          <w:lang w:val="en-US" w:eastAsia="zh-CN"/>
        </w:rPr>
        <w:t xml:space="preserve">, 2017, </w:t>
      </w:r>
      <w:r>
        <w:rPr>
          <w:b/>
          <w:lang w:val="en-US" w:eastAsia="zh-CN"/>
        </w:rPr>
        <w:t>5</w:t>
      </w:r>
      <w:r>
        <w:rPr>
          <w:lang w:val="en-US" w:eastAsia="zh-CN"/>
        </w:rPr>
        <w:t>, 2084.</w:t>
      </w:r>
    </w:p>
    <w:p w14:paraId="2B2EDFD9" w14:textId="2C37CAA8" w:rsidR="0048105E" w:rsidRDefault="0048105E" w:rsidP="0048105E">
      <w:pPr>
        <w:pStyle w:val="RSCB02ArticleText"/>
        <w:rPr>
          <w:rStyle w:val="RSCB02ArticleTextChar"/>
        </w:rPr>
      </w:pPr>
      <w:r>
        <w:rPr>
          <w:rStyle w:val="RSCB02ArticleTextChar"/>
          <w:lang w:val="en-US"/>
        </w:rPr>
        <w:t>[2</w:t>
      </w:r>
      <w:r w:rsidR="00D204E5">
        <w:rPr>
          <w:rStyle w:val="RSCB02ArticleTextChar"/>
          <w:lang w:val="en-US"/>
        </w:rPr>
        <w:t>83</w:t>
      </w:r>
      <w:r>
        <w:rPr>
          <w:rStyle w:val="RSCB02ArticleTextChar"/>
          <w:lang w:val="en-US"/>
        </w:rPr>
        <w:t xml:space="preserve">] </w:t>
      </w:r>
      <w:r>
        <w:rPr>
          <w:lang w:val="en-US" w:eastAsia="zh-CN"/>
        </w:rPr>
        <w:t>C. Chen, H. Rao, S. Lin and J. Zhang,</w:t>
      </w:r>
      <w:r>
        <w:rPr>
          <w:lang w:val="en-US"/>
        </w:rPr>
        <w:t xml:space="preserve"> </w:t>
      </w:r>
      <w:r>
        <w:rPr>
          <w:i/>
          <w:lang w:val="en-US" w:eastAsia="zh-CN"/>
        </w:rPr>
        <w:t>Dalton Trans.</w:t>
      </w:r>
      <w:r>
        <w:rPr>
          <w:lang w:val="en-US" w:eastAsia="zh-CN"/>
        </w:rPr>
        <w:t xml:space="preserve">, 2018, </w:t>
      </w:r>
      <w:r>
        <w:rPr>
          <w:b/>
          <w:lang w:val="en-US" w:eastAsia="zh-CN"/>
        </w:rPr>
        <w:t>47</w:t>
      </w:r>
      <w:r>
        <w:rPr>
          <w:lang w:val="en-US" w:eastAsia="zh-CN"/>
        </w:rPr>
        <w:t>, 8204.</w:t>
      </w:r>
      <w:r>
        <w:rPr>
          <w:rStyle w:val="RSCB02ArticleTextChar"/>
          <w:lang w:val="en-US"/>
        </w:rPr>
        <w:t xml:space="preserve"> </w:t>
      </w:r>
    </w:p>
    <w:p w14:paraId="404E4486" w14:textId="0944EFCC" w:rsidR="0048105E" w:rsidRDefault="0048105E" w:rsidP="0048105E">
      <w:pPr>
        <w:pStyle w:val="RSCB02ArticleText"/>
        <w:rPr>
          <w:lang w:eastAsia="zh-CN"/>
        </w:rPr>
      </w:pPr>
      <w:r>
        <w:rPr>
          <w:rStyle w:val="RSCB02ArticleTextChar"/>
          <w:lang w:val="en-US"/>
        </w:rPr>
        <w:t>[2</w:t>
      </w:r>
      <w:r w:rsidR="00D204E5">
        <w:rPr>
          <w:rStyle w:val="RSCB02ArticleTextChar"/>
          <w:lang w:val="en-US"/>
        </w:rPr>
        <w:t>84</w:t>
      </w:r>
      <w:r>
        <w:rPr>
          <w:rStyle w:val="RSCB02ArticleTextChar"/>
          <w:lang w:val="en-US"/>
        </w:rPr>
        <w:t xml:space="preserve">] </w:t>
      </w:r>
      <w:r>
        <w:rPr>
          <w:lang w:val="en-US" w:eastAsia="zh-CN"/>
        </w:rPr>
        <w:t xml:space="preserve">P. Hu, L. Yin, A. </w:t>
      </w:r>
      <w:proofErr w:type="spellStart"/>
      <w:r>
        <w:rPr>
          <w:lang w:val="en-US" w:eastAsia="zh-CN"/>
        </w:rPr>
        <w:t>Kirchon</w:t>
      </w:r>
      <w:proofErr w:type="spellEnd"/>
      <w:r>
        <w:rPr>
          <w:lang w:val="en-US" w:eastAsia="zh-CN"/>
        </w:rPr>
        <w:t>, J. Li, B. Li, Z. Wang, Z. Ouyang, T. Zhang and H.-C. Zhou,</w:t>
      </w:r>
      <w:r>
        <w:rPr>
          <w:lang w:val="en-US"/>
        </w:rPr>
        <w:t xml:space="preserve"> </w:t>
      </w:r>
      <w:proofErr w:type="spellStart"/>
      <w:r>
        <w:rPr>
          <w:i/>
          <w:lang w:val="en-US" w:eastAsia="zh-CN"/>
        </w:rPr>
        <w:t>Inorg</w:t>
      </w:r>
      <w:proofErr w:type="spellEnd"/>
      <w:r>
        <w:rPr>
          <w:i/>
          <w:lang w:val="en-US" w:eastAsia="zh-CN"/>
        </w:rPr>
        <w:t>. Chem.</w:t>
      </w:r>
      <w:r>
        <w:rPr>
          <w:lang w:val="en-US" w:eastAsia="zh-CN"/>
        </w:rPr>
        <w:t xml:space="preserve">, 2018, </w:t>
      </w:r>
      <w:r>
        <w:rPr>
          <w:b/>
          <w:lang w:val="en-US" w:eastAsia="zh-CN"/>
        </w:rPr>
        <w:t>57</w:t>
      </w:r>
      <w:r>
        <w:rPr>
          <w:lang w:val="en-US" w:eastAsia="zh-CN"/>
        </w:rPr>
        <w:t>, 7006.</w:t>
      </w:r>
    </w:p>
    <w:p w14:paraId="15A7A778" w14:textId="5AF9A7D0" w:rsidR="0048105E" w:rsidRDefault="0048105E" w:rsidP="0048105E">
      <w:pPr>
        <w:pStyle w:val="RSCB02ArticleText"/>
        <w:rPr>
          <w:lang w:val="en-US" w:eastAsia="zh-CN"/>
        </w:rPr>
      </w:pPr>
      <w:r>
        <w:rPr>
          <w:rStyle w:val="RSCB02ArticleTextChar"/>
          <w:lang w:val="en-US"/>
        </w:rPr>
        <w:t>[2</w:t>
      </w:r>
      <w:r w:rsidR="00D204E5">
        <w:rPr>
          <w:rStyle w:val="RSCB02ArticleTextChar"/>
          <w:lang w:val="en-US"/>
        </w:rPr>
        <w:t>85</w:t>
      </w:r>
      <w:r>
        <w:rPr>
          <w:rStyle w:val="RSCB02ArticleTextChar"/>
          <w:lang w:val="en-US"/>
        </w:rPr>
        <w:t xml:space="preserve">] </w:t>
      </w:r>
      <w:r>
        <w:rPr>
          <w:lang w:val="en-US" w:eastAsia="zh-CN"/>
        </w:rPr>
        <w:t>L. Li, Y. Hua, Y. Guo, H.-Y. Wang, X.-N. Li and H. Zhang,</w:t>
      </w:r>
      <w:r>
        <w:rPr>
          <w:lang w:val="en-US"/>
        </w:rPr>
        <w:t xml:space="preserve"> </w:t>
      </w:r>
      <w:r>
        <w:rPr>
          <w:i/>
          <w:lang w:val="en-US" w:eastAsia="zh-CN"/>
        </w:rPr>
        <w:t>New J. Chem.</w:t>
      </w:r>
      <w:r>
        <w:rPr>
          <w:lang w:val="en-US" w:eastAsia="zh-CN"/>
        </w:rPr>
        <w:t xml:space="preserve">, 2019, </w:t>
      </w:r>
      <w:r>
        <w:rPr>
          <w:b/>
          <w:lang w:val="en-US" w:eastAsia="zh-CN"/>
        </w:rPr>
        <w:t>43</w:t>
      </w:r>
      <w:r>
        <w:rPr>
          <w:lang w:val="en-US" w:eastAsia="zh-CN"/>
        </w:rPr>
        <w:t>, 3428.</w:t>
      </w:r>
    </w:p>
    <w:p w14:paraId="5BD05174" w14:textId="5BADD78F" w:rsidR="0048105E" w:rsidRDefault="0048105E" w:rsidP="0048105E">
      <w:pPr>
        <w:pStyle w:val="RSCB02ArticleText"/>
        <w:rPr>
          <w:lang w:val="en-US" w:eastAsia="zh-CN"/>
        </w:rPr>
      </w:pPr>
      <w:r>
        <w:rPr>
          <w:lang w:val="en-US" w:eastAsia="zh-CN"/>
        </w:rPr>
        <w:t>[2</w:t>
      </w:r>
      <w:r w:rsidR="00D204E5">
        <w:rPr>
          <w:lang w:val="en-US" w:eastAsia="zh-CN"/>
        </w:rPr>
        <w:t>86</w:t>
      </w:r>
      <w:r>
        <w:rPr>
          <w:lang w:val="en-US" w:eastAsia="zh-CN"/>
        </w:rPr>
        <w:t xml:space="preserve">] Y. Takashima, V. M. Martínez, S. Furukawa, M. Kondo, S. Shimomura, H. Uehara, M. Nakahama, K. Sugimoto and S. Kitagawa, </w:t>
      </w:r>
      <w:r>
        <w:rPr>
          <w:i/>
          <w:lang w:val="en-US" w:eastAsia="zh-CN"/>
        </w:rPr>
        <w:t>Nat. Comms.</w:t>
      </w:r>
      <w:r>
        <w:rPr>
          <w:lang w:val="en-US" w:eastAsia="zh-CN"/>
        </w:rPr>
        <w:t xml:space="preserve">, 2011, </w:t>
      </w:r>
      <w:r>
        <w:rPr>
          <w:b/>
          <w:lang w:val="en-US" w:eastAsia="zh-CN"/>
        </w:rPr>
        <w:t>2</w:t>
      </w:r>
      <w:r>
        <w:rPr>
          <w:lang w:val="en-US" w:eastAsia="zh-CN"/>
        </w:rPr>
        <w:t>, 168.</w:t>
      </w:r>
    </w:p>
    <w:p w14:paraId="61D1A515" w14:textId="6AB5DC80" w:rsidR="0048105E" w:rsidRDefault="0048105E" w:rsidP="0048105E">
      <w:pPr>
        <w:pStyle w:val="RSCB02ArticleText"/>
        <w:rPr>
          <w:lang w:val="en-US" w:eastAsia="zh-CN"/>
        </w:rPr>
      </w:pPr>
      <w:r>
        <w:rPr>
          <w:rStyle w:val="RSCB02ArticleTextChar"/>
          <w:lang w:val="en-US"/>
        </w:rPr>
        <w:t>[2</w:t>
      </w:r>
      <w:r w:rsidR="00D204E5">
        <w:rPr>
          <w:rStyle w:val="RSCB02ArticleTextChar"/>
          <w:lang w:val="en-US"/>
        </w:rPr>
        <w:t>87</w:t>
      </w:r>
      <w:r>
        <w:rPr>
          <w:rStyle w:val="RSCB02ArticleTextChar"/>
          <w:lang w:val="en-US"/>
        </w:rPr>
        <w:t xml:space="preserve">] </w:t>
      </w:r>
      <w:r>
        <w:rPr>
          <w:lang w:val="en-US" w:eastAsia="zh-CN"/>
        </w:rPr>
        <w:t xml:space="preserve">S. E. J. Williams, P. Wootton, H. S. Mason, J. </w:t>
      </w:r>
      <w:proofErr w:type="spellStart"/>
      <w:r>
        <w:rPr>
          <w:lang w:val="en-US" w:eastAsia="zh-CN"/>
        </w:rPr>
        <w:t>Bould</w:t>
      </w:r>
      <w:proofErr w:type="spellEnd"/>
      <w:r>
        <w:rPr>
          <w:lang w:val="en-US" w:eastAsia="zh-CN"/>
        </w:rPr>
        <w:t xml:space="preserve">, D. E. Iles, D. </w:t>
      </w:r>
      <w:proofErr w:type="spellStart"/>
      <w:r>
        <w:rPr>
          <w:lang w:val="en-US" w:eastAsia="zh-CN"/>
        </w:rPr>
        <w:t>Riccardi</w:t>
      </w:r>
      <w:proofErr w:type="spellEnd"/>
      <w:r>
        <w:rPr>
          <w:lang w:val="en-US" w:eastAsia="zh-CN"/>
        </w:rPr>
        <w:t xml:space="preserve">, C. Peers </w:t>
      </w:r>
      <w:proofErr w:type="spellStart"/>
      <w:r>
        <w:rPr>
          <w:lang w:val="en-US" w:eastAsia="zh-CN"/>
        </w:rPr>
        <w:t>andP</w:t>
      </w:r>
      <w:proofErr w:type="spellEnd"/>
      <w:r>
        <w:rPr>
          <w:lang w:val="en-US" w:eastAsia="zh-CN"/>
        </w:rPr>
        <w:t xml:space="preserve">. J. Kemp, </w:t>
      </w:r>
      <w:r>
        <w:rPr>
          <w:i/>
          <w:lang w:val="en-US" w:eastAsia="zh-CN"/>
        </w:rPr>
        <w:t>Science</w:t>
      </w:r>
      <w:r>
        <w:rPr>
          <w:lang w:val="en-US" w:eastAsia="zh-CN"/>
        </w:rPr>
        <w:t xml:space="preserve">, 2004, </w:t>
      </w:r>
      <w:r>
        <w:rPr>
          <w:b/>
          <w:lang w:val="en-US" w:eastAsia="zh-CN"/>
        </w:rPr>
        <w:t>306</w:t>
      </w:r>
      <w:r>
        <w:rPr>
          <w:lang w:val="en-US" w:eastAsia="zh-CN"/>
        </w:rPr>
        <w:t>, 2093.</w:t>
      </w:r>
    </w:p>
    <w:p w14:paraId="42B6FD95" w14:textId="15A20439" w:rsidR="0048105E" w:rsidRDefault="0048105E" w:rsidP="0048105E">
      <w:pPr>
        <w:pStyle w:val="RSCB02ArticleText"/>
        <w:rPr>
          <w:lang w:val="en-US" w:eastAsia="zh-CN"/>
        </w:rPr>
      </w:pPr>
      <w:r>
        <w:rPr>
          <w:rStyle w:val="RSCB02ArticleTextChar"/>
          <w:lang w:val="en-US"/>
        </w:rPr>
        <w:t>[2</w:t>
      </w:r>
      <w:r w:rsidR="00D204E5">
        <w:rPr>
          <w:rStyle w:val="RSCB02ArticleTextChar"/>
          <w:lang w:val="en-US"/>
        </w:rPr>
        <w:t>88</w:t>
      </w:r>
      <w:r>
        <w:rPr>
          <w:rStyle w:val="RSCB02ArticleTextChar"/>
          <w:lang w:val="en-US"/>
        </w:rPr>
        <w:t xml:space="preserve">] </w:t>
      </w:r>
      <w:r>
        <w:rPr>
          <w:lang w:val="en-US" w:eastAsia="zh-CN"/>
        </w:rPr>
        <w:t xml:space="preserve">A. Persson, E. Gross, P. Laurent, K. E. Busch, H. </w:t>
      </w:r>
      <w:proofErr w:type="spellStart"/>
      <w:r>
        <w:rPr>
          <w:lang w:val="en-US" w:eastAsia="zh-CN"/>
        </w:rPr>
        <w:t>Bretes</w:t>
      </w:r>
      <w:proofErr w:type="spellEnd"/>
      <w:r>
        <w:rPr>
          <w:lang w:val="en-US" w:eastAsia="zh-CN"/>
        </w:rPr>
        <w:t xml:space="preserve"> and M. de Bono, </w:t>
      </w:r>
      <w:r>
        <w:rPr>
          <w:i/>
          <w:lang w:val="en-US" w:eastAsia="zh-CN"/>
        </w:rPr>
        <w:t>Nature</w:t>
      </w:r>
      <w:r>
        <w:rPr>
          <w:lang w:val="en-US" w:eastAsia="zh-CN"/>
        </w:rPr>
        <w:t xml:space="preserve">, 2009, </w:t>
      </w:r>
      <w:r>
        <w:rPr>
          <w:b/>
          <w:lang w:val="en-US" w:eastAsia="zh-CN"/>
        </w:rPr>
        <w:t>458</w:t>
      </w:r>
      <w:r>
        <w:rPr>
          <w:lang w:val="en-US" w:eastAsia="zh-CN"/>
        </w:rPr>
        <w:t>, 1030.</w:t>
      </w:r>
    </w:p>
    <w:p w14:paraId="012B06A3" w14:textId="071A35E4" w:rsidR="0048105E" w:rsidRDefault="0048105E" w:rsidP="0048105E">
      <w:pPr>
        <w:pStyle w:val="RSCB02ArticleText"/>
        <w:rPr>
          <w:lang w:val="en-US" w:eastAsia="zh-CN"/>
        </w:rPr>
      </w:pPr>
      <w:r>
        <w:rPr>
          <w:rStyle w:val="RSCB02ArticleTextChar"/>
          <w:lang w:val="en-US"/>
        </w:rPr>
        <w:t>[2</w:t>
      </w:r>
      <w:r w:rsidR="00D204E5">
        <w:rPr>
          <w:rStyle w:val="RSCB02ArticleTextChar"/>
          <w:lang w:val="en-US"/>
        </w:rPr>
        <w:t>89</w:t>
      </w:r>
      <w:r>
        <w:rPr>
          <w:rStyle w:val="RSCB02ArticleTextChar"/>
          <w:lang w:val="en-US"/>
        </w:rPr>
        <w:t xml:space="preserve">] </w:t>
      </w:r>
      <w:r>
        <w:rPr>
          <w:lang w:val="en-US" w:eastAsia="zh-CN"/>
        </w:rPr>
        <w:t xml:space="preserve">X.-J. Zhu, S.-T. Fu, W.-K. Wong, J.-P. Guo and W.-Y. Wong, </w:t>
      </w:r>
      <w:proofErr w:type="spellStart"/>
      <w:r>
        <w:rPr>
          <w:i/>
          <w:lang w:val="en-US" w:eastAsia="zh-CN"/>
        </w:rPr>
        <w:t>Angew</w:t>
      </w:r>
      <w:proofErr w:type="spellEnd"/>
      <w:r>
        <w:rPr>
          <w:i/>
          <w:lang w:val="en-US" w:eastAsia="zh-CN"/>
        </w:rPr>
        <w:t>. Chem. Int. Ed.</w:t>
      </w:r>
      <w:r>
        <w:rPr>
          <w:lang w:val="en-US" w:eastAsia="zh-CN"/>
        </w:rPr>
        <w:t xml:space="preserve">, 2006, </w:t>
      </w:r>
      <w:r>
        <w:rPr>
          <w:b/>
          <w:lang w:val="en-US" w:eastAsia="zh-CN"/>
        </w:rPr>
        <w:t>45</w:t>
      </w:r>
      <w:r>
        <w:rPr>
          <w:lang w:val="en-US" w:eastAsia="zh-CN"/>
        </w:rPr>
        <w:t>, 3150.</w:t>
      </w:r>
    </w:p>
    <w:p w14:paraId="6AAA55F5" w14:textId="61DFE59F" w:rsidR="0048105E" w:rsidRDefault="0048105E" w:rsidP="0048105E">
      <w:pPr>
        <w:pStyle w:val="RSCB02ArticleText"/>
        <w:rPr>
          <w:lang w:val="en-US" w:eastAsia="zh-CN"/>
        </w:rPr>
      </w:pPr>
      <w:r>
        <w:rPr>
          <w:lang w:val="en-US" w:eastAsia="zh-CN"/>
        </w:rPr>
        <w:t>[2</w:t>
      </w:r>
      <w:r w:rsidR="00D204E5">
        <w:rPr>
          <w:lang w:val="en-US" w:eastAsia="zh-CN"/>
        </w:rPr>
        <w:t>90</w:t>
      </w:r>
      <w:r>
        <w:rPr>
          <w:lang w:val="en-US" w:eastAsia="zh-CN"/>
        </w:rPr>
        <w:t xml:space="preserve">] Z. Xie, L. Ma, K. E. de </w:t>
      </w:r>
      <w:proofErr w:type="spellStart"/>
      <w:r>
        <w:rPr>
          <w:lang w:val="en-US" w:eastAsia="zh-CN"/>
        </w:rPr>
        <w:t>Krafft</w:t>
      </w:r>
      <w:proofErr w:type="spellEnd"/>
      <w:r>
        <w:rPr>
          <w:lang w:val="en-US" w:eastAsia="zh-CN"/>
        </w:rPr>
        <w:t xml:space="preserve">, A. Jin and W. Lin, </w:t>
      </w:r>
      <w:r>
        <w:rPr>
          <w:i/>
          <w:lang w:val="en-US" w:eastAsia="zh-CN"/>
        </w:rPr>
        <w:t>J. Am. Chem. Soc.</w:t>
      </w:r>
      <w:r>
        <w:rPr>
          <w:lang w:val="en-US" w:eastAsia="zh-CN"/>
        </w:rPr>
        <w:t xml:space="preserve">, 2010, </w:t>
      </w:r>
      <w:r>
        <w:rPr>
          <w:b/>
          <w:lang w:val="en-US" w:eastAsia="zh-CN"/>
        </w:rPr>
        <w:t>132</w:t>
      </w:r>
      <w:r>
        <w:rPr>
          <w:lang w:val="en-US" w:eastAsia="zh-CN"/>
        </w:rPr>
        <w:t>, 922.</w:t>
      </w:r>
    </w:p>
    <w:p w14:paraId="23B0816E" w14:textId="1F8E0940" w:rsidR="0048105E" w:rsidRDefault="0048105E" w:rsidP="0048105E">
      <w:pPr>
        <w:pStyle w:val="RSCB02ArticleText"/>
        <w:rPr>
          <w:lang w:val="en-US" w:eastAsia="zh-CN"/>
        </w:rPr>
      </w:pPr>
      <w:r>
        <w:rPr>
          <w:lang w:val="en-US" w:eastAsia="zh-CN"/>
        </w:rPr>
        <w:t>[2</w:t>
      </w:r>
      <w:r w:rsidR="00D204E5">
        <w:rPr>
          <w:lang w:val="en-US" w:eastAsia="zh-CN"/>
        </w:rPr>
        <w:t>91</w:t>
      </w:r>
      <w:r>
        <w:rPr>
          <w:lang w:val="en-US" w:eastAsia="zh-CN"/>
        </w:rPr>
        <w:t xml:space="preserve">] J. An, C. M. Shade, D. A. </w:t>
      </w:r>
      <w:proofErr w:type="spellStart"/>
      <w:r>
        <w:rPr>
          <w:lang w:val="en-US" w:eastAsia="zh-CN"/>
        </w:rPr>
        <w:t>Chengelis-Czegan</w:t>
      </w:r>
      <w:proofErr w:type="spellEnd"/>
      <w:r>
        <w:rPr>
          <w:lang w:val="en-US" w:eastAsia="zh-CN"/>
        </w:rPr>
        <w:t xml:space="preserve">, S. p. </w:t>
      </w:r>
      <w:proofErr w:type="spellStart"/>
      <w:r>
        <w:rPr>
          <w:lang w:val="en-US" w:eastAsia="zh-CN"/>
        </w:rPr>
        <w:t>Petoud</w:t>
      </w:r>
      <w:proofErr w:type="spellEnd"/>
      <w:r>
        <w:rPr>
          <w:lang w:val="en-US" w:eastAsia="zh-CN"/>
        </w:rPr>
        <w:t xml:space="preserve"> and N. L. </w:t>
      </w:r>
      <w:proofErr w:type="spellStart"/>
      <w:r>
        <w:rPr>
          <w:lang w:val="en-US" w:eastAsia="zh-CN"/>
        </w:rPr>
        <w:t>Rosi</w:t>
      </w:r>
      <w:proofErr w:type="spellEnd"/>
      <w:r>
        <w:rPr>
          <w:lang w:val="en-US" w:eastAsia="zh-CN"/>
        </w:rPr>
        <w:t xml:space="preserve">, </w:t>
      </w:r>
      <w:r>
        <w:rPr>
          <w:i/>
          <w:lang w:val="en-US" w:eastAsia="zh-CN"/>
        </w:rPr>
        <w:t>J. Am. Chem. Soc.</w:t>
      </w:r>
      <w:r>
        <w:rPr>
          <w:lang w:val="en-US" w:eastAsia="zh-CN"/>
        </w:rPr>
        <w:t xml:space="preserve">, 2011, </w:t>
      </w:r>
      <w:r>
        <w:rPr>
          <w:b/>
          <w:lang w:val="en-US" w:eastAsia="zh-CN"/>
        </w:rPr>
        <w:t>133</w:t>
      </w:r>
      <w:r>
        <w:rPr>
          <w:lang w:val="en-US" w:eastAsia="zh-CN"/>
        </w:rPr>
        <w:t>, 1220.</w:t>
      </w:r>
    </w:p>
    <w:p w14:paraId="45622DB4" w14:textId="1587E422" w:rsidR="0048105E" w:rsidRDefault="0048105E" w:rsidP="0048105E">
      <w:pPr>
        <w:pStyle w:val="RSCB02ArticleText"/>
        <w:rPr>
          <w:lang w:val="en-US" w:eastAsia="zh-CN"/>
        </w:rPr>
      </w:pPr>
      <w:r>
        <w:rPr>
          <w:lang w:val="en-US" w:eastAsia="zh-CN"/>
        </w:rPr>
        <w:t>[2</w:t>
      </w:r>
      <w:r w:rsidR="00D204E5">
        <w:rPr>
          <w:lang w:val="en-US" w:eastAsia="zh-CN"/>
        </w:rPr>
        <w:t>92</w:t>
      </w:r>
      <w:r>
        <w:rPr>
          <w:lang w:val="en-US" w:eastAsia="zh-CN"/>
        </w:rPr>
        <w:t>] R.-B. Lin, F. Li, S.-Y. Liu, X.-L. Qi, J.-P. Zhang and X.-M. Chen,</w:t>
      </w:r>
      <w:r>
        <w:rPr>
          <w:lang w:val="en-US"/>
        </w:rPr>
        <w:t xml:space="preserve"> </w:t>
      </w:r>
      <w:proofErr w:type="spellStart"/>
      <w:r>
        <w:rPr>
          <w:i/>
          <w:lang w:val="en-US" w:eastAsia="zh-CN"/>
        </w:rPr>
        <w:t>Angew</w:t>
      </w:r>
      <w:proofErr w:type="spellEnd"/>
      <w:r>
        <w:rPr>
          <w:i/>
          <w:lang w:val="en-US" w:eastAsia="zh-CN"/>
        </w:rPr>
        <w:t>. Chem. Int. Ed.</w:t>
      </w:r>
      <w:r>
        <w:rPr>
          <w:lang w:val="en-US" w:eastAsia="zh-CN"/>
        </w:rPr>
        <w:t xml:space="preserve">, 2013, </w:t>
      </w:r>
      <w:r>
        <w:rPr>
          <w:b/>
          <w:lang w:val="en-US" w:eastAsia="zh-CN"/>
        </w:rPr>
        <w:t>52</w:t>
      </w:r>
      <w:r>
        <w:rPr>
          <w:lang w:val="en-US" w:eastAsia="zh-CN"/>
        </w:rPr>
        <w:t>, 13429.</w:t>
      </w:r>
    </w:p>
    <w:p w14:paraId="62803CF0" w14:textId="6CAE1662" w:rsidR="0048105E" w:rsidRPr="00496DC0" w:rsidRDefault="0048105E" w:rsidP="0048105E">
      <w:pPr>
        <w:pStyle w:val="RSCB02ArticleText"/>
        <w:rPr>
          <w:lang w:val="en-US" w:eastAsia="zh-CN"/>
        </w:rPr>
      </w:pPr>
      <w:r w:rsidRPr="00496DC0">
        <w:rPr>
          <w:lang w:val="en-US" w:eastAsia="zh-CN"/>
        </w:rPr>
        <w:t>[2</w:t>
      </w:r>
      <w:r w:rsidR="00D204E5">
        <w:rPr>
          <w:lang w:val="en-US" w:eastAsia="zh-CN"/>
        </w:rPr>
        <w:t>93</w:t>
      </w:r>
      <w:r w:rsidRPr="00496DC0">
        <w:rPr>
          <w:lang w:val="en-US" w:eastAsia="zh-CN"/>
        </w:rPr>
        <w:t xml:space="preserve">] E. Kim and S. B. Park, </w:t>
      </w:r>
      <w:r w:rsidRPr="00496DC0">
        <w:rPr>
          <w:i/>
          <w:lang w:val="en-US" w:eastAsia="zh-CN"/>
        </w:rPr>
        <w:t>Chem. Asian J.</w:t>
      </w:r>
      <w:r w:rsidRPr="00496DC0">
        <w:rPr>
          <w:lang w:val="en-US" w:eastAsia="zh-CN"/>
        </w:rPr>
        <w:t xml:space="preserve">, 2009, </w:t>
      </w:r>
      <w:r w:rsidRPr="00496DC0">
        <w:rPr>
          <w:b/>
          <w:lang w:val="en-US" w:eastAsia="zh-CN"/>
        </w:rPr>
        <w:t>4</w:t>
      </w:r>
      <w:r w:rsidRPr="00496DC0">
        <w:rPr>
          <w:lang w:val="en-US" w:eastAsia="zh-CN"/>
        </w:rPr>
        <w:t>, 1646.</w:t>
      </w:r>
    </w:p>
    <w:p w14:paraId="6CAEA843" w14:textId="76C22CBF" w:rsidR="0048105E" w:rsidRPr="00496DC0" w:rsidRDefault="0048105E" w:rsidP="0048105E">
      <w:pPr>
        <w:pStyle w:val="RSCB02ArticleText"/>
        <w:rPr>
          <w:lang w:val="en-US" w:eastAsia="zh-CN"/>
        </w:rPr>
      </w:pPr>
      <w:r w:rsidRPr="00496DC0">
        <w:rPr>
          <w:lang w:val="en-US" w:eastAsia="zh-CN"/>
        </w:rPr>
        <w:t>[2</w:t>
      </w:r>
      <w:r w:rsidR="00D204E5">
        <w:rPr>
          <w:lang w:val="en-US" w:eastAsia="zh-CN"/>
        </w:rPr>
        <w:t>94</w:t>
      </w:r>
      <w:r w:rsidRPr="00496DC0">
        <w:rPr>
          <w:lang w:val="en-US" w:eastAsia="zh-CN"/>
        </w:rPr>
        <w:t xml:space="preserve">] S. P. Anthony, </w:t>
      </w:r>
      <w:proofErr w:type="spellStart"/>
      <w:r w:rsidRPr="00496DC0">
        <w:rPr>
          <w:i/>
          <w:lang w:val="en-US" w:eastAsia="zh-CN"/>
        </w:rPr>
        <w:t>ChemPlusChem</w:t>
      </w:r>
      <w:proofErr w:type="spellEnd"/>
      <w:r w:rsidRPr="00496DC0">
        <w:rPr>
          <w:lang w:val="en-US" w:eastAsia="zh-CN"/>
        </w:rPr>
        <w:t xml:space="preserve">, 2012, </w:t>
      </w:r>
      <w:r w:rsidRPr="00496DC0">
        <w:rPr>
          <w:b/>
          <w:lang w:val="en-US" w:eastAsia="zh-CN"/>
        </w:rPr>
        <w:t>77</w:t>
      </w:r>
      <w:r w:rsidRPr="00496DC0">
        <w:rPr>
          <w:lang w:val="en-US" w:eastAsia="zh-CN"/>
        </w:rPr>
        <w:t>, 518.</w:t>
      </w:r>
    </w:p>
    <w:p w14:paraId="037A13D2" w14:textId="0F838BEA" w:rsidR="0048105E" w:rsidRPr="00496DC0" w:rsidRDefault="0048105E" w:rsidP="0048105E">
      <w:pPr>
        <w:pStyle w:val="RSCB02ArticleText"/>
        <w:rPr>
          <w:lang w:val="en-US" w:eastAsia="zh-CN"/>
        </w:rPr>
      </w:pPr>
      <w:r w:rsidRPr="00496DC0">
        <w:rPr>
          <w:lang w:val="en-US" w:eastAsia="zh-CN"/>
        </w:rPr>
        <w:t>[2</w:t>
      </w:r>
      <w:r w:rsidR="00D204E5">
        <w:rPr>
          <w:lang w:val="en-US" w:eastAsia="zh-CN"/>
        </w:rPr>
        <w:t>95</w:t>
      </w:r>
      <w:r w:rsidRPr="00496DC0">
        <w:rPr>
          <w:lang w:val="en-US" w:eastAsia="zh-CN"/>
        </w:rPr>
        <w:t xml:space="preserve">] Y. </w:t>
      </w:r>
      <w:proofErr w:type="spellStart"/>
      <w:r w:rsidRPr="00496DC0">
        <w:rPr>
          <w:lang w:val="en-US" w:eastAsia="zh-CN"/>
        </w:rPr>
        <w:t>Sagara</w:t>
      </w:r>
      <w:proofErr w:type="spellEnd"/>
      <w:r w:rsidRPr="00496DC0">
        <w:rPr>
          <w:lang w:val="en-US" w:eastAsia="zh-CN"/>
        </w:rPr>
        <w:t xml:space="preserve">, T. Mutai, I. Yoshikawa and K. Araki, </w:t>
      </w:r>
      <w:r w:rsidRPr="00496DC0">
        <w:rPr>
          <w:i/>
          <w:lang w:val="en-US" w:eastAsia="zh-CN"/>
        </w:rPr>
        <w:t>J. Am. Chem. Soc.</w:t>
      </w:r>
      <w:r w:rsidRPr="00496DC0">
        <w:rPr>
          <w:lang w:val="en-US" w:eastAsia="zh-CN"/>
        </w:rPr>
        <w:t xml:space="preserve">, 2007, </w:t>
      </w:r>
      <w:r w:rsidRPr="00496DC0">
        <w:rPr>
          <w:b/>
          <w:lang w:val="en-US" w:eastAsia="zh-CN"/>
        </w:rPr>
        <w:t>129</w:t>
      </w:r>
      <w:r w:rsidRPr="00496DC0">
        <w:rPr>
          <w:lang w:val="en-US" w:eastAsia="zh-CN"/>
        </w:rPr>
        <w:t>, 1520.</w:t>
      </w:r>
    </w:p>
    <w:p w14:paraId="7D570DF7" w14:textId="4AD67DE6" w:rsidR="0048105E" w:rsidRPr="00496DC0" w:rsidRDefault="0048105E" w:rsidP="0048105E">
      <w:pPr>
        <w:pStyle w:val="RSCB02ArticleText"/>
        <w:rPr>
          <w:lang w:val="en-US" w:eastAsia="zh-CN"/>
        </w:rPr>
      </w:pPr>
      <w:r w:rsidRPr="00496DC0">
        <w:rPr>
          <w:lang w:val="en-US" w:eastAsia="zh-CN"/>
        </w:rPr>
        <w:lastRenderedPageBreak/>
        <w:t>[2</w:t>
      </w:r>
      <w:r w:rsidR="00D204E5">
        <w:rPr>
          <w:lang w:val="en-US" w:eastAsia="zh-CN"/>
        </w:rPr>
        <w:t>96</w:t>
      </w:r>
      <w:r w:rsidRPr="00496DC0">
        <w:rPr>
          <w:lang w:val="en-US" w:eastAsia="zh-CN"/>
        </w:rPr>
        <w:t xml:space="preserve">] X. Luo, J. Li, C. Li, L. Heng, Y. Q. Dong, Z. Liu, Z. Bo and B. Z. Tang, </w:t>
      </w:r>
      <w:r w:rsidRPr="00496DC0">
        <w:rPr>
          <w:i/>
          <w:lang w:val="en-US" w:eastAsia="zh-CN"/>
        </w:rPr>
        <w:t>Adv. Mater.</w:t>
      </w:r>
      <w:r w:rsidRPr="00496DC0">
        <w:rPr>
          <w:lang w:val="en-US" w:eastAsia="zh-CN"/>
        </w:rPr>
        <w:t xml:space="preserve">, 2011, </w:t>
      </w:r>
      <w:r w:rsidRPr="00496DC0">
        <w:rPr>
          <w:b/>
          <w:lang w:val="en-US" w:eastAsia="zh-CN"/>
        </w:rPr>
        <w:t>23</w:t>
      </w:r>
      <w:r w:rsidRPr="00496DC0">
        <w:rPr>
          <w:lang w:val="en-US" w:eastAsia="zh-CN"/>
        </w:rPr>
        <w:t>, 3261.</w:t>
      </w:r>
    </w:p>
    <w:p w14:paraId="04F241F5" w14:textId="74CDD569" w:rsidR="001C00D1" w:rsidRPr="000B1413" w:rsidRDefault="0048105E" w:rsidP="0048105E">
      <w:pPr>
        <w:pStyle w:val="RSCB02ArticleText"/>
        <w:rPr>
          <w:lang w:val="en-US" w:eastAsia="zh-CN"/>
        </w:rPr>
      </w:pPr>
      <w:r w:rsidRPr="00496DC0">
        <w:rPr>
          <w:lang w:val="en-US" w:eastAsia="zh-CN"/>
        </w:rPr>
        <w:t>[2</w:t>
      </w:r>
      <w:r w:rsidR="00D204E5">
        <w:rPr>
          <w:lang w:val="en-US" w:eastAsia="zh-CN"/>
        </w:rPr>
        <w:t>97</w:t>
      </w:r>
      <w:r w:rsidRPr="00496DC0">
        <w:rPr>
          <w:lang w:val="en-US" w:eastAsia="zh-CN"/>
        </w:rPr>
        <w:t xml:space="preserve">] Y. Dong, J. W. Lam, A. Qin, J. Sun, J. Liu, Z. Li, H. H. Sung, I. D. Williams, H. S. Kwok and B. Z. Tang, </w:t>
      </w:r>
      <w:r w:rsidRPr="00496DC0">
        <w:rPr>
          <w:i/>
          <w:lang w:val="en-US" w:eastAsia="zh-CN"/>
        </w:rPr>
        <w:t xml:space="preserve">Chem. </w:t>
      </w:r>
      <w:proofErr w:type="spellStart"/>
      <w:r w:rsidRPr="00496DC0">
        <w:rPr>
          <w:i/>
          <w:lang w:val="en-US" w:eastAsia="zh-CN"/>
        </w:rPr>
        <w:t>Commun</w:t>
      </w:r>
      <w:proofErr w:type="spellEnd"/>
      <w:r w:rsidRPr="00496DC0">
        <w:rPr>
          <w:i/>
          <w:lang w:val="en-US" w:eastAsia="zh-CN"/>
        </w:rPr>
        <w:t>.</w:t>
      </w:r>
      <w:r w:rsidRPr="00496DC0">
        <w:rPr>
          <w:lang w:val="en-US" w:eastAsia="zh-CN"/>
        </w:rPr>
        <w:t>, 2007, 3255.</w:t>
      </w:r>
    </w:p>
    <w:p w14:paraId="7509AFAF" w14:textId="65EB7AFC" w:rsidR="000E63A4" w:rsidRPr="00A40DA6" w:rsidRDefault="000E63A4" w:rsidP="000E63A4">
      <w:pPr>
        <w:spacing w:after="0"/>
        <w:jc w:val="both"/>
        <w:rPr>
          <w:rFonts w:cs="Times New Roman"/>
          <w:w w:val="108"/>
          <w:sz w:val="18"/>
          <w:szCs w:val="18"/>
          <w:lang w:eastAsia="zh-CN"/>
        </w:rPr>
      </w:pPr>
    </w:p>
    <w:bookmarkEnd w:id="15"/>
    <w:p w14:paraId="302E016C" w14:textId="77579E13" w:rsidR="009F1CE1" w:rsidRDefault="009F1CE1" w:rsidP="00EC3D6F">
      <w:pPr>
        <w:spacing w:after="0"/>
        <w:jc w:val="both"/>
        <w:rPr>
          <w:rStyle w:val="RSCB02ArticleTextChar"/>
        </w:rPr>
      </w:pPr>
    </w:p>
    <w:p w14:paraId="775827B9" w14:textId="77777777" w:rsidR="00A1009C" w:rsidRDefault="00A1009C" w:rsidP="00EC3D6F">
      <w:pPr>
        <w:spacing w:after="0"/>
        <w:jc w:val="both"/>
        <w:rPr>
          <w:rStyle w:val="RSCB02ArticleTextChar"/>
        </w:rPr>
      </w:pPr>
    </w:p>
    <w:p w14:paraId="4CBC19A0" w14:textId="77777777" w:rsidR="00A1009C" w:rsidRDefault="00A1009C" w:rsidP="00EC3D6F">
      <w:pPr>
        <w:spacing w:after="0"/>
        <w:jc w:val="both"/>
        <w:rPr>
          <w:rStyle w:val="RSCB02ArticleTextChar"/>
        </w:rPr>
      </w:pPr>
    </w:p>
    <w:p w14:paraId="672FEFB5" w14:textId="77777777" w:rsidR="00A1009C" w:rsidRDefault="00A1009C" w:rsidP="00EC3D6F">
      <w:pPr>
        <w:spacing w:after="0"/>
        <w:jc w:val="both"/>
        <w:rPr>
          <w:rStyle w:val="RSCB02ArticleTextChar"/>
        </w:rPr>
      </w:pPr>
    </w:p>
    <w:p w14:paraId="350BD1C4" w14:textId="77777777" w:rsidR="00A1009C" w:rsidRDefault="00A1009C" w:rsidP="00EC3D6F">
      <w:pPr>
        <w:spacing w:after="0"/>
        <w:jc w:val="both"/>
        <w:rPr>
          <w:rStyle w:val="RSCB02ArticleTextChar"/>
        </w:rPr>
      </w:pPr>
    </w:p>
    <w:p w14:paraId="217B0BF8" w14:textId="77777777" w:rsidR="00A1009C" w:rsidRDefault="00A1009C" w:rsidP="00EC3D6F">
      <w:pPr>
        <w:spacing w:after="0"/>
        <w:jc w:val="both"/>
        <w:rPr>
          <w:rStyle w:val="RSCB02ArticleTextChar"/>
        </w:rPr>
      </w:pPr>
    </w:p>
    <w:p w14:paraId="0886F2AD" w14:textId="77777777" w:rsidR="00A1009C" w:rsidRDefault="00A1009C" w:rsidP="00EC3D6F">
      <w:pPr>
        <w:spacing w:after="0"/>
        <w:jc w:val="both"/>
        <w:rPr>
          <w:rStyle w:val="RSCB02ArticleTextChar"/>
        </w:rPr>
      </w:pPr>
    </w:p>
    <w:p w14:paraId="3C18988F" w14:textId="77777777" w:rsidR="00A1009C" w:rsidRDefault="00A1009C" w:rsidP="00EC3D6F">
      <w:pPr>
        <w:spacing w:after="0"/>
        <w:jc w:val="both"/>
        <w:rPr>
          <w:rStyle w:val="RSCB02ArticleTextChar"/>
        </w:rPr>
      </w:pPr>
    </w:p>
    <w:p w14:paraId="16A18B41" w14:textId="77777777" w:rsidR="00A1009C" w:rsidRDefault="00A1009C" w:rsidP="00EC3D6F">
      <w:pPr>
        <w:spacing w:after="0"/>
        <w:jc w:val="both"/>
        <w:rPr>
          <w:rStyle w:val="RSCB02ArticleTextChar"/>
        </w:rPr>
      </w:pPr>
    </w:p>
    <w:p w14:paraId="37447992" w14:textId="77777777" w:rsidR="00A1009C" w:rsidRDefault="00A1009C" w:rsidP="00EC3D6F">
      <w:pPr>
        <w:spacing w:after="0"/>
        <w:jc w:val="both"/>
        <w:rPr>
          <w:rStyle w:val="RSCB02ArticleTextChar"/>
        </w:rPr>
      </w:pPr>
    </w:p>
    <w:p w14:paraId="58F8A011" w14:textId="77777777" w:rsidR="00A1009C" w:rsidRDefault="00A1009C" w:rsidP="00EC3D6F">
      <w:pPr>
        <w:spacing w:after="0"/>
        <w:jc w:val="both"/>
        <w:rPr>
          <w:rStyle w:val="RSCB02ArticleTextChar"/>
        </w:rPr>
      </w:pPr>
    </w:p>
    <w:p w14:paraId="552197B2" w14:textId="77777777" w:rsidR="00A1009C" w:rsidRDefault="00A1009C" w:rsidP="00EC3D6F">
      <w:pPr>
        <w:spacing w:after="0"/>
        <w:jc w:val="both"/>
        <w:rPr>
          <w:rStyle w:val="RSCB02ArticleTextChar"/>
        </w:rPr>
      </w:pPr>
    </w:p>
    <w:p w14:paraId="04C57A9C" w14:textId="77777777" w:rsidR="00A1009C" w:rsidRDefault="00A1009C" w:rsidP="00EC3D6F">
      <w:pPr>
        <w:spacing w:after="0"/>
        <w:jc w:val="both"/>
        <w:rPr>
          <w:rStyle w:val="RSCB02ArticleTextChar"/>
        </w:rPr>
      </w:pPr>
    </w:p>
    <w:p w14:paraId="26FD5836" w14:textId="77777777" w:rsidR="00A1009C" w:rsidRDefault="00A1009C" w:rsidP="00EC3D6F">
      <w:pPr>
        <w:spacing w:after="0"/>
        <w:jc w:val="both"/>
        <w:rPr>
          <w:rStyle w:val="RSCB02ArticleTextChar"/>
        </w:rPr>
      </w:pPr>
    </w:p>
    <w:p w14:paraId="602DE988" w14:textId="77777777" w:rsidR="00A1009C" w:rsidRDefault="00A1009C" w:rsidP="00EC3D6F">
      <w:pPr>
        <w:spacing w:after="0"/>
        <w:jc w:val="both"/>
        <w:rPr>
          <w:rStyle w:val="RSCB02ArticleTextChar"/>
        </w:rPr>
      </w:pPr>
    </w:p>
    <w:p w14:paraId="7254F533" w14:textId="77777777" w:rsidR="00A1009C" w:rsidRPr="00AC6A94" w:rsidRDefault="00A1009C" w:rsidP="00A1009C">
      <w:pPr>
        <w:pStyle w:val="N3References"/>
        <w:spacing w:line="230" w:lineRule="exact"/>
        <w:ind w:left="0" w:firstLine="0"/>
        <w:rPr>
          <w:noProof w:val="0"/>
          <w:color w:val="000000"/>
          <w:lang w:eastAsia="zh-CN"/>
        </w:rPr>
      </w:pPr>
    </w:p>
    <w:p w14:paraId="404F9625" w14:textId="77777777" w:rsidR="00A1009C" w:rsidRPr="00AC6A94" w:rsidRDefault="00A1009C" w:rsidP="00A1009C">
      <w:pPr>
        <w:pStyle w:val="N3References"/>
        <w:spacing w:line="230" w:lineRule="exact"/>
        <w:ind w:left="0" w:firstLine="0"/>
        <w:rPr>
          <w:noProof w:val="0"/>
          <w:color w:val="000000"/>
          <w:lang w:eastAsia="zh-CN"/>
        </w:rPr>
      </w:pPr>
    </w:p>
    <w:tbl>
      <w:tblPr>
        <w:tblW w:w="0" w:type="auto"/>
        <w:jc w:val="center"/>
        <w:tblCellMar>
          <w:left w:w="0" w:type="dxa"/>
          <w:right w:w="0" w:type="dxa"/>
        </w:tblCellMar>
        <w:tblLook w:val="01E0" w:firstRow="1" w:lastRow="1" w:firstColumn="1" w:lastColumn="1" w:noHBand="0" w:noVBand="0"/>
      </w:tblPr>
      <w:tblGrid>
        <w:gridCol w:w="4763"/>
      </w:tblGrid>
      <w:tr w:rsidR="00A1009C" w:rsidRPr="00F01706" w14:paraId="6E9BCFF7" w14:textId="77777777" w:rsidTr="00A052E4">
        <w:trPr>
          <w:jc w:val="center"/>
        </w:trPr>
        <w:tc>
          <w:tcPr>
            <w:tcW w:w="4763" w:type="dxa"/>
            <w:tcBorders>
              <w:top w:val="single" w:sz="4" w:space="0" w:color="auto"/>
            </w:tcBorders>
          </w:tcPr>
          <w:p w14:paraId="28B5FF7C" w14:textId="77777777" w:rsidR="00A1009C" w:rsidRDefault="00A1009C" w:rsidP="00C23E47">
            <w:pPr>
              <w:pStyle w:val="08ArticleText"/>
              <w:ind w:rightChars="50" w:right="110"/>
              <w:rPr>
                <w:rFonts w:asciiTheme="minorHAnsi" w:eastAsiaTheme="minorEastAsia" w:hAnsiTheme="minorHAnsi"/>
              </w:rPr>
            </w:pPr>
            <w:r w:rsidRPr="00AC6A94">
              <w:rPr>
                <w:i/>
                <w:iCs/>
                <w:noProof/>
                <w:color w:val="000000"/>
                <w:lang w:val="en-US" w:eastAsia="zh-CN"/>
              </w:rPr>
              <mc:AlternateContent>
                <mc:Choice Requires="wps">
                  <w:drawing>
                    <wp:anchor distT="0" distB="0" distL="114300" distR="114300" simplePos="0" relativeHeight="251665408" behindDoc="0" locked="0" layoutInCell="1" allowOverlap="1" wp14:anchorId="32B248DB" wp14:editId="7CA1D019">
                      <wp:simplePos x="0" y="0"/>
                      <wp:positionH relativeFrom="column">
                        <wp:posOffset>0</wp:posOffset>
                      </wp:positionH>
                      <wp:positionV relativeFrom="paragraph">
                        <wp:posOffset>89593</wp:posOffset>
                      </wp:positionV>
                      <wp:extent cx="1295400" cy="2027555"/>
                      <wp:effectExtent l="0" t="0" r="0" b="4445"/>
                      <wp:wrapSquare wrapText="right"/>
                      <wp:docPr id="39" name="文本框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027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DA4A1" w14:textId="0C6A1A18" w:rsidR="00DB35E3" w:rsidRDefault="00DB35E3" w:rsidP="00A1009C">
                                  <w:pPr>
                                    <w:spacing w:after="0"/>
                                    <w:rPr>
                                      <w:lang w:eastAsia="zh-CN"/>
                                    </w:rPr>
                                  </w:pPr>
                                  <w:r>
                                    <w:rPr>
                                      <w:noProof/>
                                      <w:lang w:val="en-US" w:eastAsia="zh-CN"/>
                                    </w:rPr>
                                    <w:drawing>
                                      <wp:inline distT="0" distB="0" distL="0" distR="0" wp14:anchorId="247E6BF6" wp14:editId="6DBD2610">
                                        <wp:extent cx="1112520" cy="1397000"/>
                                        <wp:effectExtent l="0" t="0" r="0" b="0"/>
                                        <wp:docPr id="37" name="图片 37" descr="C:\Users\lierrui\Desktop\wenjian\个人\头像.jpg"/>
                                        <wp:cNvGraphicFramePr/>
                                        <a:graphic xmlns:a="http://schemas.openxmlformats.org/drawingml/2006/main">
                                          <a:graphicData uri="http://schemas.openxmlformats.org/drawingml/2006/picture">
                                            <pic:pic xmlns:pic="http://schemas.openxmlformats.org/drawingml/2006/picture">
                                              <pic:nvPicPr>
                                                <pic:cNvPr id="1" name="图片 1" descr="C:\Users\lierrui\Desktop\wenjian\个人\头像.jp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12520" cy="1397000"/>
                                                </a:xfrm>
                                                <a:prstGeom prst="rect">
                                                  <a:avLst/>
                                                </a:prstGeom>
                                                <a:noFill/>
                                                <a:ln>
                                                  <a:noFill/>
                                                </a:ln>
                                              </pic:spPr>
                                            </pic:pic>
                                          </a:graphicData>
                                        </a:graphic>
                                      </wp:inline>
                                    </w:drawing>
                                  </w:r>
                                </w:p>
                                <w:p w14:paraId="00318318" w14:textId="6ECC2A70" w:rsidR="00DB35E3" w:rsidRPr="00784225" w:rsidRDefault="00DB35E3" w:rsidP="00A1009C">
                                  <w:pPr>
                                    <w:spacing w:after="0"/>
                                    <w:jc w:val="center"/>
                                    <w:rPr>
                                      <w:b/>
                                      <w:sz w:val="21"/>
                                      <w:szCs w:val="21"/>
                                      <w:lang w:eastAsia="zh-CN"/>
                                    </w:rPr>
                                  </w:pPr>
                                  <w:proofErr w:type="spellStart"/>
                                  <w:r>
                                    <w:rPr>
                                      <w:rFonts w:hint="eastAsia"/>
                                      <w:b/>
                                      <w:sz w:val="21"/>
                                      <w:szCs w:val="21"/>
                                      <w:lang w:eastAsia="zh-CN"/>
                                    </w:rPr>
                                    <w:t>Errui</w:t>
                                  </w:r>
                                  <w:proofErr w:type="spellEnd"/>
                                  <w:r>
                                    <w:rPr>
                                      <w:b/>
                                      <w:sz w:val="21"/>
                                      <w:szCs w:val="21"/>
                                      <w:lang w:eastAsia="zh-CN"/>
                                    </w:rPr>
                                    <w:t xml:space="preserve"> 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248DB" id="文本框 39" o:spid="_x0000_s1027" type="#_x0000_t202" style="position:absolute;left:0;text-align:left;margin-left:0;margin-top:7.05pt;width:102pt;height:159.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" filled="f" stroked="f">
                      <v:textbox>
                        <w:txbxContent>
                          <w:p w14:paraId="24CDA4A1" w14:textId="0C6A1A18" w:rsidR="00DB35E3" w:rsidRDefault="00DB35E3" w:rsidP="00A1009C">
                            <w:pPr>
                              <w:spacing w:after="0"/>
                              <w:rPr>
                                <w:lang w:eastAsia="zh-CN"/>
                              </w:rPr>
                            </w:pPr>
                            <w:r>
                              <w:rPr>
                                <w:noProof/>
                                <w:lang w:val="en-US" w:eastAsia="zh-CN"/>
                              </w:rPr>
                              <w:drawing>
                                <wp:inline distT="0" distB="0" distL="0" distR="0" wp14:anchorId="247E6BF6" wp14:editId="6DBD2610">
                                  <wp:extent cx="1112520" cy="1397000"/>
                                  <wp:effectExtent l="0" t="0" r="0" b="0"/>
                                  <wp:docPr id="37" name="图片 37" descr="C:\Users\lierrui\Desktop\wenjian\个人\头像.jpg"/>
                                  <wp:cNvGraphicFramePr/>
                                  <a:graphic xmlns:a="http://schemas.openxmlformats.org/drawingml/2006/main">
                                    <a:graphicData uri="http://schemas.openxmlformats.org/drawingml/2006/picture">
                                      <pic:pic xmlns:pic="http://schemas.openxmlformats.org/drawingml/2006/picture">
                                        <pic:nvPicPr>
                                          <pic:cNvPr id="1" name="图片 1" descr="C:\Users\lierrui\Desktop\wenjian\个人\头像.jp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12520" cy="1397000"/>
                                          </a:xfrm>
                                          <a:prstGeom prst="rect">
                                            <a:avLst/>
                                          </a:prstGeom>
                                          <a:noFill/>
                                          <a:ln>
                                            <a:noFill/>
                                          </a:ln>
                                        </pic:spPr>
                                      </pic:pic>
                                    </a:graphicData>
                                  </a:graphic>
                                </wp:inline>
                              </w:drawing>
                            </w:r>
                          </w:p>
                          <w:p w14:paraId="00318318" w14:textId="6ECC2A70" w:rsidR="00DB35E3" w:rsidRPr="00784225" w:rsidRDefault="00DB35E3" w:rsidP="00A1009C">
                            <w:pPr>
                              <w:spacing w:after="0"/>
                              <w:jc w:val="center"/>
                              <w:rPr>
                                <w:b/>
                                <w:sz w:val="21"/>
                                <w:szCs w:val="21"/>
                                <w:lang w:eastAsia="zh-CN"/>
                              </w:rPr>
                            </w:pPr>
                            <w:proofErr w:type="spellStart"/>
                            <w:r>
                              <w:rPr>
                                <w:rFonts w:hint="eastAsia"/>
                                <w:b/>
                                <w:sz w:val="21"/>
                                <w:szCs w:val="21"/>
                                <w:lang w:eastAsia="zh-CN"/>
                              </w:rPr>
                              <w:t>Errui</w:t>
                            </w:r>
                            <w:proofErr w:type="spellEnd"/>
                            <w:r>
                              <w:rPr>
                                <w:b/>
                                <w:sz w:val="21"/>
                                <w:szCs w:val="21"/>
                                <w:lang w:eastAsia="zh-CN"/>
                              </w:rPr>
                              <w:t xml:space="preserve"> Li</w:t>
                            </w:r>
                          </w:p>
                        </w:txbxContent>
                      </v:textbox>
                      <w10:wrap type="square" side="right"/>
                    </v:shape>
                  </w:pict>
                </mc:Fallback>
              </mc:AlternateContent>
            </w:r>
            <w:proofErr w:type="spellStart"/>
            <w:r w:rsidR="00C23E47" w:rsidRPr="00C23E47">
              <w:rPr>
                <w:rFonts w:asciiTheme="minorHAnsi" w:eastAsiaTheme="minorEastAsia" w:hAnsiTheme="minorHAnsi"/>
              </w:rPr>
              <w:t>Errui</w:t>
            </w:r>
            <w:proofErr w:type="spellEnd"/>
            <w:r w:rsidR="00C23E47" w:rsidRPr="00C23E47">
              <w:rPr>
                <w:rFonts w:asciiTheme="minorHAnsi" w:eastAsiaTheme="minorEastAsia" w:hAnsiTheme="minorHAnsi"/>
              </w:rPr>
              <w:t xml:space="preserve"> Li was born in China in 1993. He got his B.S. </w:t>
            </w:r>
            <w:r w:rsidR="00C23E47" w:rsidRPr="00A052E4">
              <w:rPr>
                <w:rFonts w:asciiTheme="minorHAnsi" w:eastAsiaTheme="minorEastAsia" w:hAnsiTheme="minorHAnsi"/>
                <w:w w:val="105"/>
              </w:rPr>
              <w:t>degree from</w:t>
            </w:r>
            <w:r w:rsidR="00C23E47" w:rsidRPr="00C23E47">
              <w:rPr>
                <w:rFonts w:asciiTheme="minorHAnsi" w:eastAsiaTheme="minorEastAsia" w:hAnsiTheme="minorHAnsi"/>
              </w:rPr>
              <w:t xml:space="preserve"> Hefei University of Technology in 2016. Then he joined the laboratory of Prof. Feihe Huang at Zhejiang University to pursue his Ph.D. in chemistry.</w:t>
            </w:r>
            <w:r w:rsidR="00C23E47" w:rsidRPr="00A052E4">
              <w:rPr>
                <w:rFonts w:asciiTheme="minorHAnsi" w:eastAsiaTheme="minorEastAsia" w:hAnsiTheme="minorHAnsi"/>
                <w:w w:val="105"/>
              </w:rPr>
              <w:t xml:space="preserve"> From </w:t>
            </w:r>
            <w:r w:rsidR="00C23E47">
              <w:rPr>
                <w:rFonts w:asciiTheme="minorHAnsi" w:eastAsiaTheme="minorEastAsia" w:hAnsiTheme="minorHAnsi"/>
                <w:w w:val="105"/>
              </w:rPr>
              <w:t>Decem</w:t>
            </w:r>
            <w:r w:rsidR="00C23E47" w:rsidRPr="00A052E4">
              <w:rPr>
                <w:rFonts w:asciiTheme="minorHAnsi" w:eastAsiaTheme="minorEastAsia" w:hAnsiTheme="minorHAnsi"/>
                <w:w w:val="105"/>
              </w:rPr>
              <w:t>ber 201</w:t>
            </w:r>
            <w:r w:rsidR="00C23E47">
              <w:rPr>
                <w:rFonts w:asciiTheme="minorHAnsi" w:eastAsiaTheme="minorEastAsia" w:hAnsiTheme="minorHAnsi"/>
                <w:w w:val="105"/>
              </w:rPr>
              <w:t>8</w:t>
            </w:r>
            <w:r w:rsidR="00C23E47" w:rsidRPr="00A052E4">
              <w:rPr>
                <w:rFonts w:asciiTheme="minorHAnsi" w:eastAsiaTheme="minorEastAsia" w:hAnsiTheme="minorHAnsi"/>
                <w:w w:val="105"/>
              </w:rPr>
              <w:t xml:space="preserve"> to </w:t>
            </w:r>
            <w:r w:rsidR="00C23E47">
              <w:rPr>
                <w:rFonts w:asciiTheme="minorHAnsi" w:eastAsiaTheme="minorEastAsia" w:hAnsiTheme="minorHAnsi"/>
                <w:w w:val="105"/>
              </w:rPr>
              <w:t>May</w:t>
            </w:r>
            <w:r w:rsidR="00C23E47" w:rsidRPr="00A052E4">
              <w:rPr>
                <w:rFonts w:asciiTheme="minorHAnsi" w:eastAsiaTheme="minorEastAsia" w:hAnsiTheme="minorHAnsi"/>
                <w:w w:val="105"/>
              </w:rPr>
              <w:t xml:space="preserve"> 201</w:t>
            </w:r>
            <w:r w:rsidR="00C23E47">
              <w:rPr>
                <w:rFonts w:asciiTheme="minorHAnsi" w:eastAsiaTheme="minorEastAsia" w:hAnsiTheme="minorHAnsi"/>
                <w:w w:val="105"/>
              </w:rPr>
              <w:t>9</w:t>
            </w:r>
            <w:r w:rsidR="00C23E47" w:rsidRPr="00A052E4">
              <w:rPr>
                <w:rFonts w:asciiTheme="minorHAnsi" w:eastAsiaTheme="minorEastAsia" w:hAnsiTheme="minorHAnsi"/>
                <w:w w:val="105"/>
              </w:rPr>
              <w:t xml:space="preserve">, he was a visiting Ph.D. student in the group of Prof. </w:t>
            </w:r>
            <w:r w:rsidR="00C23E47">
              <w:rPr>
                <w:rFonts w:asciiTheme="minorHAnsi" w:eastAsiaTheme="minorEastAsia" w:hAnsiTheme="minorHAnsi"/>
                <w:w w:val="105"/>
              </w:rPr>
              <w:t>Hong-Cai Zhou</w:t>
            </w:r>
            <w:r w:rsidR="00C23E47" w:rsidRPr="00A052E4">
              <w:rPr>
                <w:rFonts w:asciiTheme="minorHAnsi" w:eastAsiaTheme="minorEastAsia" w:hAnsiTheme="minorHAnsi"/>
                <w:w w:val="105"/>
              </w:rPr>
              <w:t xml:space="preserve"> at the </w:t>
            </w:r>
            <w:r w:rsidR="00C23E47" w:rsidRPr="00C23E47">
              <w:rPr>
                <w:rFonts w:asciiTheme="minorHAnsi" w:eastAsiaTheme="minorEastAsia" w:hAnsiTheme="minorHAnsi"/>
                <w:w w:val="105"/>
              </w:rPr>
              <w:t>Texas A&amp;M University</w:t>
            </w:r>
            <w:r w:rsidR="00C23E47" w:rsidRPr="00A052E4">
              <w:rPr>
                <w:rFonts w:asciiTheme="minorHAnsi" w:eastAsiaTheme="minorEastAsia" w:hAnsiTheme="minorHAnsi"/>
                <w:w w:val="105"/>
              </w:rPr>
              <w:t>.</w:t>
            </w:r>
            <w:r w:rsidR="00C23E47" w:rsidRPr="00C23E47">
              <w:rPr>
                <w:rFonts w:asciiTheme="minorHAnsi" w:eastAsiaTheme="minorEastAsia" w:hAnsiTheme="minorHAnsi"/>
              </w:rPr>
              <w:t xml:space="preserve"> His current research is focused on </w:t>
            </w:r>
            <w:proofErr w:type="spellStart"/>
            <w:r w:rsidR="00C23E47" w:rsidRPr="00C23E47">
              <w:rPr>
                <w:rFonts w:asciiTheme="minorHAnsi" w:eastAsiaTheme="minorEastAsia" w:hAnsiTheme="minorHAnsi"/>
              </w:rPr>
              <w:t>pillararene</w:t>
            </w:r>
            <w:proofErr w:type="spellEnd"/>
            <w:r w:rsidR="00C23E47" w:rsidRPr="00C23E47">
              <w:rPr>
                <w:rFonts w:asciiTheme="minorHAnsi" w:eastAsiaTheme="minorEastAsia" w:hAnsiTheme="minorHAnsi"/>
              </w:rPr>
              <w:t>-based host</w:t>
            </w:r>
            <w:r w:rsidR="00C23E47">
              <w:rPr>
                <w:rFonts w:asciiTheme="minorHAnsi" w:eastAsiaTheme="minorEastAsia" w:hAnsiTheme="minorHAnsi"/>
              </w:rPr>
              <w:sym w:font="Symbol" w:char="F02D"/>
            </w:r>
            <w:r w:rsidR="00C23E47" w:rsidRPr="00C23E47">
              <w:rPr>
                <w:rFonts w:asciiTheme="minorHAnsi" w:eastAsiaTheme="minorEastAsia" w:hAnsiTheme="minorHAnsi"/>
              </w:rPr>
              <w:t>guest chemistry</w:t>
            </w:r>
            <w:r w:rsidR="00C23E47">
              <w:rPr>
                <w:rFonts w:asciiTheme="minorHAnsi" w:eastAsiaTheme="minorEastAsia" w:hAnsiTheme="minorHAnsi"/>
              </w:rPr>
              <w:t xml:space="preserve"> and </w:t>
            </w:r>
            <w:r w:rsidR="00C23E47" w:rsidRPr="00A052E4">
              <w:rPr>
                <w:rFonts w:asciiTheme="minorHAnsi" w:eastAsiaTheme="minorEastAsia" w:hAnsiTheme="minorHAnsi"/>
                <w:w w:val="105"/>
              </w:rPr>
              <w:t>nonporous adaptive crystals</w:t>
            </w:r>
            <w:r w:rsidR="00C23E47" w:rsidRPr="00C23E47">
              <w:rPr>
                <w:rFonts w:asciiTheme="minorHAnsi" w:eastAsiaTheme="minorEastAsia" w:hAnsiTheme="minorHAnsi"/>
              </w:rPr>
              <w:t xml:space="preserve">. </w:t>
            </w:r>
          </w:p>
          <w:p w14:paraId="560A924F" w14:textId="5A9ED4FD" w:rsidR="00A53EE1" w:rsidRPr="00F01706" w:rsidRDefault="00A53EE1" w:rsidP="00C23E47">
            <w:pPr>
              <w:pStyle w:val="08ArticleText"/>
              <w:ind w:rightChars="50" w:right="110"/>
              <w:rPr>
                <w:i/>
                <w:iCs/>
                <w:color w:val="000000"/>
                <w:lang w:eastAsia="zh-CN"/>
              </w:rPr>
            </w:pPr>
          </w:p>
        </w:tc>
      </w:tr>
      <w:tr w:rsidR="00A1009C" w:rsidRPr="00F01706" w14:paraId="0FF34A4A" w14:textId="77777777" w:rsidTr="00A052E4">
        <w:trPr>
          <w:jc w:val="center"/>
        </w:trPr>
        <w:tc>
          <w:tcPr>
            <w:tcW w:w="4763" w:type="dxa"/>
            <w:tcBorders>
              <w:top w:val="single" w:sz="4" w:space="0" w:color="auto"/>
            </w:tcBorders>
          </w:tcPr>
          <w:p w14:paraId="6A862CD1" w14:textId="1AA9AA6C" w:rsidR="00A1009C" w:rsidRPr="00F01706" w:rsidRDefault="00A1009C" w:rsidP="00A052E4">
            <w:pPr>
              <w:pStyle w:val="08ArticleText"/>
              <w:ind w:rightChars="50" w:right="110"/>
              <w:rPr>
                <w:rFonts w:asciiTheme="minorHAnsi" w:eastAsiaTheme="minorEastAsia" w:hAnsiTheme="minorHAnsi"/>
                <w:w w:val="105"/>
              </w:rPr>
            </w:pPr>
            <w:r w:rsidRPr="007E0611">
              <w:rPr>
                <w:rFonts w:asciiTheme="minorHAnsi" w:eastAsiaTheme="minorEastAsia" w:hAnsiTheme="minorHAnsi"/>
                <w:noProof/>
                <w:w w:val="105"/>
                <w:lang w:val="en-US" w:eastAsia="zh-CN"/>
              </w:rPr>
              <mc:AlternateContent>
                <mc:Choice Requires="wps">
                  <w:drawing>
                    <wp:anchor distT="0" distB="0" distL="114300" distR="114300" simplePos="0" relativeHeight="251664384" behindDoc="0" locked="0" layoutInCell="1" allowOverlap="1" wp14:anchorId="66B9476A" wp14:editId="6CF5A2EB">
                      <wp:simplePos x="0" y="0"/>
                      <wp:positionH relativeFrom="column">
                        <wp:posOffset>1905</wp:posOffset>
                      </wp:positionH>
                      <wp:positionV relativeFrom="paragraph">
                        <wp:posOffset>106680</wp:posOffset>
                      </wp:positionV>
                      <wp:extent cx="1250315" cy="1914525"/>
                      <wp:effectExtent l="0" t="0" r="0" b="9525"/>
                      <wp:wrapSquare wrapText="right"/>
                      <wp:docPr id="38" name="文本框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67928" w14:textId="4C63F557" w:rsidR="00DB35E3" w:rsidRDefault="00DB35E3" w:rsidP="00A1009C">
                                  <w:pPr>
                                    <w:spacing w:after="0"/>
                                    <w:rPr>
                                      <w:b/>
                                      <w:sz w:val="21"/>
                                      <w:szCs w:val="21"/>
                                      <w:lang w:eastAsia="zh-CN"/>
                                    </w:rPr>
                                  </w:pPr>
                                  <w:r>
                                    <w:rPr>
                                      <w:i/>
                                      <w:noProof/>
                                      <w:lang w:val="en-US" w:eastAsia="zh-CN"/>
                                    </w:rPr>
                                    <w:drawing>
                                      <wp:inline distT="0" distB="0" distL="0" distR="0" wp14:anchorId="0BE6C543" wp14:editId="6F80A567">
                                        <wp:extent cx="1114425" cy="1476375"/>
                                        <wp:effectExtent l="0" t="0" r="9525" b="9525"/>
                                        <wp:docPr id="47" name="图片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1"/>
                                                <pic:cNvPicPr>
                                                  <a:picLocks noChangeAspect="1" noChangeArrowheads="1"/>
                                                </pic:cNvPicPr>
                                              </pic:nvPicPr>
                                              <pic:blipFill>
                                                <a:blip r:embed="rId58">
                                                  <a:extLst>
                                                    <a:ext uri="{28A0092B-C50C-407E-A947-70E740481C1C}">
                                                      <a14:useLocalDpi xmlns:a14="http://schemas.microsoft.com/office/drawing/2010/main" val="0"/>
                                                    </a:ext>
                                                  </a:extLst>
                                                </a:blip>
                                                <a:srcRect t="-710"/>
                                                <a:stretch>
                                                  <a:fillRect/>
                                                </a:stretch>
                                              </pic:blipFill>
                                              <pic:spPr bwMode="auto">
                                                <a:xfrm>
                                                  <a:off x="0" y="0"/>
                                                  <a:ext cx="1114425" cy="1476375"/>
                                                </a:xfrm>
                                                <a:prstGeom prst="rect">
                                                  <a:avLst/>
                                                </a:prstGeom>
                                                <a:noFill/>
                                                <a:ln>
                                                  <a:noFill/>
                                                </a:ln>
                                              </pic:spPr>
                                            </pic:pic>
                                          </a:graphicData>
                                        </a:graphic>
                                      </wp:inline>
                                    </w:drawing>
                                  </w:r>
                                </w:p>
                                <w:p w14:paraId="3512ADE7" w14:textId="59DBBFD3" w:rsidR="00DB35E3" w:rsidRPr="00784225" w:rsidRDefault="00DB35E3" w:rsidP="00A1009C">
                                  <w:pPr>
                                    <w:spacing w:after="0"/>
                                    <w:jc w:val="center"/>
                                    <w:rPr>
                                      <w:b/>
                                      <w:sz w:val="21"/>
                                      <w:szCs w:val="21"/>
                                      <w:lang w:eastAsia="zh-CN"/>
                                    </w:rPr>
                                  </w:pPr>
                                  <w:r w:rsidRPr="00A052E4">
                                    <w:rPr>
                                      <w:b/>
                                      <w:sz w:val="21"/>
                                      <w:szCs w:val="21"/>
                                      <w:lang w:eastAsia="zh-CN"/>
                                    </w:rPr>
                                    <w:t>Kecheng Jie</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9476A" id="文本框 38" o:spid="_x0000_s1028" type="#_x0000_t202" style="position:absolute;left:0;text-align:left;margin-left:.15pt;margin-top:8.4pt;width:98.45pt;height:150.7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" filled="f" stroked="f">
                      <v:textbox>
                        <w:txbxContent>
                          <w:p w14:paraId="2D767928" w14:textId="4C63F557" w:rsidR="00DB35E3" w:rsidRDefault="00DB35E3" w:rsidP="00A1009C">
                            <w:pPr>
                              <w:spacing w:after="0"/>
                              <w:rPr>
                                <w:b/>
                                <w:sz w:val="21"/>
                                <w:szCs w:val="21"/>
                                <w:lang w:eastAsia="zh-CN"/>
                              </w:rPr>
                            </w:pPr>
                            <w:r>
                              <w:rPr>
                                <w:i/>
                                <w:noProof/>
                                <w:lang w:val="en-US" w:eastAsia="zh-CN"/>
                              </w:rPr>
                              <w:drawing>
                                <wp:inline distT="0" distB="0" distL="0" distR="0" wp14:anchorId="0BE6C543" wp14:editId="6F80A567">
                                  <wp:extent cx="1114425" cy="1476375"/>
                                  <wp:effectExtent l="0" t="0" r="9525" b="9525"/>
                                  <wp:docPr id="47" name="图片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1"/>
                                          <pic:cNvPicPr>
                                            <a:picLocks noChangeAspect="1" noChangeArrowheads="1"/>
                                          </pic:cNvPicPr>
                                        </pic:nvPicPr>
                                        <pic:blipFill>
                                          <a:blip r:embed="rId58">
                                            <a:extLst>
                                              <a:ext uri="{28A0092B-C50C-407E-A947-70E740481C1C}">
                                                <a14:useLocalDpi xmlns:a14="http://schemas.microsoft.com/office/drawing/2010/main" val="0"/>
                                              </a:ext>
                                            </a:extLst>
                                          </a:blip>
                                          <a:srcRect t="-710"/>
                                          <a:stretch>
                                            <a:fillRect/>
                                          </a:stretch>
                                        </pic:blipFill>
                                        <pic:spPr bwMode="auto">
                                          <a:xfrm>
                                            <a:off x="0" y="0"/>
                                            <a:ext cx="1114425" cy="1476375"/>
                                          </a:xfrm>
                                          <a:prstGeom prst="rect">
                                            <a:avLst/>
                                          </a:prstGeom>
                                          <a:noFill/>
                                          <a:ln>
                                            <a:noFill/>
                                          </a:ln>
                                        </pic:spPr>
                                      </pic:pic>
                                    </a:graphicData>
                                  </a:graphic>
                                </wp:inline>
                              </w:drawing>
                            </w:r>
                          </w:p>
                          <w:p w14:paraId="3512ADE7" w14:textId="59DBBFD3" w:rsidR="00DB35E3" w:rsidRPr="00784225" w:rsidRDefault="00DB35E3" w:rsidP="00A1009C">
                            <w:pPr>
                              <w:spacing w:after="0"/>
                              <w:jc w:val="center"/>
                              <w:rPr>
                                <w:b/>
                                <w:sz w:val="21"/>
                                <w:szCs w:val="21"/>
                                <w:lang w:eastAsia="zh-CN"/>
                              </w:rPr>
                            </w:pPr>
                            <w:r w:rsidRPr="00A052E4">
                              <w:rPr>
                                <w:b/>
                                <w:sz w:val="21"/>
                                <w:szCs w:val="21"/>
                                <w:lang w:eastAsia="zh-CN"/>
                              </w:rPr>
                              <w:t>Kecheng Jie</w:t>
                            </w:r>
                          </w:p>
                        </w:txbxContent>
                      </v:textbox>
                      <w10:wrap type="square" side="right"/>
                    </v:shape>
                  </w:pict>
                </mc:Fallback>
              </mc:AlternateContent>
            </w:r>
            <w:r w:rsidR="00A47BF6" w:rsidRPr="00A47BF6">
              <w:rPr>
                <w:rFonts w:asciiTheme="minorHAnsi" w:eastAsiaTheme="minorEastAsia" w:hAnsiTheme="minorHAnsi"/>
                <w:w w:val="105"/>
              </w:rPr>
              <w:t xml:space="preserve">Kecheng Jie was born in Zhejiang, China in 1989. After obtaining his B.S. degree from Zhejiang University in 2012, he joined Prof. Feihe Huang’s group at the same university and completed his Ph.D. in 2017. From August 2017 to September 2019, he was a postdoctoral fellow with Prof. Sheng Dai at the University of Tennessee and Oak Ridge National Laboratory. In October 2019, he started to work as a Marie Curie Fellow with Prof. Jonathan </w:t>
            </w:r>
            <w:proofErr w:type="spellStart"/>
            <w:r w:rsidR="00A47BF6" w:rsidRPr="00A47BF6">
              <w:rPr>
                <w:rFonts w:asciiTheme="minorHAnsi" w:eastAsiaTheme="minorEastAsia" w:hAnsiTheme="minorHAnsi"/>
                <w:w w:val="105"/>
              </w:rPr>
              <w:t>Nitschke</w:t>
            </w:r>
            <w:proofErr w:type="spellEnd"/>
            <w:r w:rsidR="00A47BF6" w:rsidRPr="00A47BF6">
              <w:rPr>
                <w:rFonts w:asciiTheme="minorHAnsi" w:eastAsiaTheme="minorEastAsia" w:hAnsiTheme="minorHAnsi"/>
                <w:w w:val="105"/>
              </w:rPr>
              <w:t xml:space="preserve"> at the University of Cambridge. His current research interests are metal-organic cages and porous crystalline solids.</w:t>
            </w:r>
          </w:p>
          <w:p w14:paraId="387231F5" w14:textId="77777777" w:rsidR="00A1009C" w:rsidRPr="00AC6A94" w:rsidRDefault="00A1009C" w:rsidP="00A052E4">
            <w:pPr>
              <w:pStyle w:val="08ArticleText"/>
              <w:ind w:rightChars="50" w:right="110"/>
              <w:rPr>
                <w:rFonts w:asciiTheme="minorHAnsi" w:eastAsiaTheme="minorEastAsia" w:hAnsiTheme="minorHAnsi"/>
                <w:w w:val="105"/>
                <w:lang w:eastAsia="zh-CN"/>
              </w:rPr>
            </w:pPr>
          </w:p>
        </w:tc>
      </w:tr>
      <w:tr w:rsidR="00A1009C" w:rsidRPr="00F01706" w14:paraId="568FBE01" w14:textId="77777777" w:rsidTr="00A052E4">
        <w:trPr>
          <w:trHeight w:val="3985"/>
          <w:jc w:val="center"/>
        </w:trPr>
        <w:tc>
          <w:tcPr>
            <w:tcW w:w="4763" w:type="dxa"/>
            <w:tcBorders>
              <w:top w:val="single" w:sz="4" w:space="0" w:color="auto"/>
            </w:tcBorders>
          </w:tcPr>
          <w:p w14:paraId="0375BAE6" w14:textId="55EC5CF3" w:rsidR="00A1009C" w:rsidRPr="00F01706" w:rsidRDefault="00A1009C" w:rsidP="005B50DB">
            <w:pPr>
              <w:pStyle w:val="08ArticleText"/>
              <w:ind w:rightChars="50" w:right="110"/>
              <w:rPr>
                <w:rFonts w:asciiTheme="minorHAnsi" w:eastAsiaTheme="minorEastAsia" w:hAnsiTheme="minorHAnsi"/>
                <w:w w:val="105"/>
                <w:lang w:eastAsia="zh-CN"/>
              </w:rPr>
            </w:pPr>
            <w:r w:rsidRPr="00BD0CFE">
              <w:rPr>
                <w:rFonts w:asciiTheme="minorHAnsi" w:eastAsiaTheme="minorEastAsia" w:hAnsiTheme="minorHAnsi"/>
                <w:noProof/>
                <w:w w:val="105"/>
                <w:highlight w:val="yellow"/>
                <w:lang w:val="en-US" w:eastAsia="zh-CN"/>
              </w:rPr>
              <mc:AlternateContent>
                <mc:Choice Requires="wps">
                  <w:drawing>
                    <wp:anchor distT="0" distB="0" distL="114300" distR="114300" simplePos="0" relativeHeight="251666432" behindDoc="0" locked="0" layoutInCell="1" allowOverlap="1" wp14:anchorId="2678036A" wp14:editId="5E69EC6F">
                      <wp:simplePos x="0" y="0"/>
                      <wp:positionH relativeFrom="column">
                        <wp:posOffset>1905</wp:posOffset>
                      </wp:positionH>
                      <wp:positionV relativeFrom="paragraph">
                        <wp:posOffset>0</wp:posOffset>
                      </wp:positionV>
                      <wp:extent cx="1395095" cy="2091690"/>
                      <wp:effectExtent l="0" t="0" r="0" b="3810"/>
                      <wp:wrapSquare wrapText="right"/>
                      <wp:docPr id="35" name="文本框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095" cy="209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DDB47" w14:textId="433E4165" w:rsidR="00DB35E3" w:rsidRDefault="00DB35E3" w:rsidP="00A1009C">
                                  <w:pPr>
                                    <w:spacing w:after="0"/>
                                    <w:rPr>
                                      <w:lang w:eastAsia="zh-CN"/>
                                    </w:rPr>
                                  </w:pPr>
                                  <w:r>
                                    <w:rPr>
                                      <w:noProof/>
                                      <w:lang w:val="en-US" w:eastAsia="zh-CN"/>
                                    </w:rPr>
                                    <w:drawing>
                                      <wp:inline distT="0" distB="0" distL="0" distR="0" wp14:anchorId="465F9137" wp14:editId="21B56F79">
                                        <wp:extent cx="1116000" cy="1487805"/>
                                        <wp:effectExtent l="0" t="0" r="8255" b="0"/>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G_2947.JPG"/>
                                                <pic:cNvPicPr/>
                                              </pic:nvPicPr>
                                              <pic:blipFill>
                                                <a:blip r:embed="rId59">
                                                  <a:extLst>
                                                    <a:ext uri="{28A0092B-C50C-407E-A947-70E740481C1C}">
                                                      <a14:useLocalDpi xmlns:a14="http://schemas.microsoft.com/office/drawing/2010/main" val="0"/>
                                                    </a:ext>
                                                  </a:extLst>
                                                </a:blip>
                                                <a:stretch>
                                                  <a:fillRect/>
                                                </a:stretch>
                                              </pic:blipFill>
                                              <pic:spPr>
                                                <a:xfrm>
                                                  <a:off x="0" y="0"/>
                                                  <a:ext cx="1116000" cy="1487805"/>
                                                </a:xfrm>
                                                <a:prstGeom prst="rect">
                                                  <a:avLst/>
                                                </a:prstGeom>
                                              </pic:spPr>
                                            </pic:pic>
                                          </a:graphicData>
                                        </a:graphic>
                                      </wp:inline>
                                    </w:drawing>
                                  </w:r>
                                </w:p>
                                <w:p w14:paraId="3C621540" w14:textId="02B684E0" w:rsidR="00DB35E3" w:rsidRPr="00784225" w:rsidRDefault="00DB35E3" w:rsidP="00A1009C">
                                  <w:pPr>
                                    <w:spacing w:after="0"/>
                                    <w:jc w:val="center"/>
                                    <w:rPr>
                                      <w:b/>
                                      <w:sz w:val="21"/>
                                      <w:szCs w:val="21"/>
                                      <w:lang w:eastAsia="zh-CN"/>
                                    </w:rPr>
                                  </w:pPr>
                                  <w:r>
                                    <w:rPr>
                                      <w:b/>
                                      <w:sz w:val="21"/>
                                      <w:szCs w:val="21"/>
                                      <w:lang w:eastAsia="zh-CN"/>
                                    </w:rPr>
                                    <w:t>Ming Liu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8036A" id="文本框 35" o:spid="_x0000_s1029" type="#_x0000_t202" style="position:absolute;left:0;text-align:left;margin-left:.15pt;margin-top:0;width:109.85pt;height:164.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" filled="f" stroked="f">
                      <v:textbox>
                        <w:txbxContent>
                          <w:p w14:paraId="68CDDB47" w14:textId="433E4165" w:rsidR="00DB35E3" w:rsidRDefault="00DB35E3" w:rsidP="00A1009C">
                            <w:pPr>
                              <w:spacing w:after="0"/>
                              <w:rPr>
                                <w:lang w:eastAsia="zh-CN"/>
                              </w:rPr>
                            </w:pPr>
                            <w:r>
                              <w:rPr>
                                <w:noProof/>
                                <w:lang w:val="en-US" w:eastAsia="zh-CN"/>
                              </w:rPr>
                              <w:drawing>
                                <wp:inline distT="0" distB="0" distL="0" distR="0" wp14:anchorId="465F9137" wp14:editId="21B56F79">
                                  <wp:extent cx="1116000" cy="1487805"/>
                                  <wp:effectExtent l="0" t="0" r="8255" b="0"/>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G_2947.JPG"/>
                                          <pic:cNvPicPr/>
                                        </pic:nvPicPr>
                                        <pic:blipFill>
                                          <a:blip r:embed="rId59">
                                            <a:extLst>
                                              <a:ext uri="{28A0092B-C50C-407E-A947-70E740481C1C}">
                                                <a14:useLocalDpi xmlns:a14="http://schemas.microsoft.com/office/drawing/2010/main" val="0"/>
                                              </a:ext>
                                            </a:extLst>
                                          </a:blip>
                                          <a:stretch>
                                            <a:fillRect/>
                                          </a:stretch>
                                        </pic:blipFill>
                                        <pic:spPr>
                                          <a:xfrm>
                                            <a:off x="0" y="0"/>
                                            <a:ext cx="1116000" cy="1487805"/>
                                          </a:xfrm>
                                          <a:prstGeom prst="rect">
                                            <a:avLst/>
                                          </a:prstGeom>
                                        </pic:spPr>
                                      </pic:pic>
                                    </a:graphicData>
                                  </a:graphic>
                                </wp:inline>
                              </w:drawing>
                            </w:r>
                          </w:p>
                          <w:p w14:paraId="3C621540" w14:textId="02B684E0" w:rsidR="00DB35E3" w:rsidRPr="00784225" w:rsidRDefault="00DB35E3" w:rsidP="00A1009C">
                            <w:pPr>
                              <w:spacing w:after="0"/>
                              <w:jc w:val="center"/>
                              <w:rPr>
                                <w:b/>
                                <w:sz w:val="21"/>
                                <w:szCs w:val="21"/>
                                <w:lang w:eastAsia="zh-CN"/>
                              </w:rPr>
                            </w:pPr>
                            <w:r>
                              <w:rPr>
                                <w:b/>
                                <w:sz w:val="21"/>
                                <w:szCs w:val="21"/>
                                <w:lang w:eastAsia="zh-CN"/>
                              </w:rPr>
                              <w:t>Ming Liu</w:t>
                            </w:r>
                          </w:p>
                        </w:txbxContent>
                      </v:textbox>
                      <w10:wrap type="square" side="right"/>
                    </v:shape>
                  </w:pict>
                </mc:Fallback>
              </mc:AlternateContent>
            </w:r>
            <w:r w:rsidR="00A47BF6" w:rsidRPr="00A47BF6">
              <w:rPr>
                <w:rFonts w:asciiTheme="minorHAnsi" w:eastAsiaTheme="minorEastAsia" w:hAnsiTheme="minorHAnsi"/>
                <w:w w:val="105"/>
                <w:lang w:eastAsia="zh-CN"/>
              </w:rPr>
              <w:t xml:space="preserve">Ming Liu received his </w:t>
            </w:r>
            <w:proofErr w:type="spellStart"/>
            <w:r w:rsidR="00A47BF6" w:rsidRPr="00A47BF6">
              <w:rPr>
                <w:rFonts w:asciiTheme="minorHAnsi" w:eastAsiaTheme="minorEastAsia" w:hAnsiTheme="minorHAnsi"/>
                <w:w w:val="105"/>
                <w:lang w:eastAsia="zh-CN"/>
              </w:rPr>
              <w:t>Ph.D</w:t>
            </w:r>
            <w:proofErr w:type="spellEnd"/>
            <w:r w:rsidR="00A47BF6" w:rsidRPr="00A47BF6">
              <w:rPr>
                <w:rFonts w:asciiTheme="minorHAnsi" w:eastAsiaTheme="minorEastAsia" w:hAnsiTheme="minorHAnsi"/>
                <w:w w:val="105"/>
                <w:lang w:eastAsia="zh-CN"/>
              </w:rPr>
              <w:t xml:space="preserve"> degree in supramolecular chemistry in 2009 under the guidance of Prof. Feihe Huang, from Department of Chemistry, Zhejiang University, China. Then he worked as a postdoctoral fellow in East Paris Institute of Chemistry and Materials Science for one year, where he worked on synthesis of artificial polymeric ion channels. From June 2011, Ming joined Prof. Andy Cooper’s group in University of Liverpool as a research associate. His research interests include functional supramolecular materials and their applications in separation and environmental pollutants removal.</w:t>
            </w:r>
          </w:p>
        </w:tc>
      </w:tr>
      <w:tr w:rsidR="00A1009C" w:rsidRPr="00F01706" w14:paraId="3FE13B32" w14:textId="77777777" w:rsidTr="00A052E4">
        <w:trPr>
          <w:jc w:val="center"/>
        </w:trPr>
        <w:tc>
          <w:tcPr>
            <w:tcW w:w="4763" w:type="dxa"/>
            <w:tcBorders>
              <w:top w:val="single" w:sz="4" w:space="0" w:color="auto"/>
            </w:tcBorders>
          </w:tcPr>
          <w:p w14:paraId="5BE6CA06" w14:textId="3297CE69" w:rsidR="00A1009C" w:rsidRPr="00F01706" w:rsidRDefault="00A1009C" w:rsidP="00BD0CFE">
            <w:pPr>
              <w:pStyle w:val="08ArticleText"/>
              <w:ind w:rightChars="50" w:right="110"/>
              <w:rPr>
                <w:i/>
                <w:iCs/>
                <w:color w:val="000000"/>
                <w:lang w:eastAsia="zh-CN"/>
              </w:rPr>
            </w:pPr>
            <w:r w:rsidRPr="00A052E4">
              <w:rPr>
                <w:rFonts w:asciiTheme="minorHAnsi" w:eastAsiaTheme="minorEastAsia" w:hAnsiTheme="minorHAnsi" w:cstheme="minorBidi"/>
                <w:noProof/>
                <w:w w:val="100"/>
                <w:highlight w:val="yellow"/>
                <w:lang w:val="en-US" w:eastAsia="zh-CN"/>
              </w:rPr>
              <mc:AlternateContent>
                <mc:Choice Requires="wps">
                  <w:drawing>
                    <wp:anchor distT="0" distB="0" distL="114300" distR="114300" simplePos="0" relativeHeight="251667456" behindDoc="0" locked="0" layoutInCell="1" allowOverlap="1" wp14:anchorId="40CA72B3" wp14:editId="319F08EE">
                      <wp:simplePos x="0" y="0"/>
                      <wp:positionH relativeFrom="column">
                        <wp:posOffset>0</wp:posOffset>
                      </wp:positionH>
                      <wp:positionV relativeFrom="paragraph">
                        <wp:posOffset>41939</wp:posOffset>
                      </wp:positionV>
                      <wp:extent cx="1295400" cy="2027555"/>
                      <wp:effectExtent l="0" t="0" r="0" b="4445"/>
                      <wp:wrapSquare wrapText="right"/>
                      <wp:docPr id="8"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027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68C63" w14:textId="63871CDF" w:rsidR="00DB35E3" w:rsidRDefault="00DB35E3" w:rsidP="00A1009C">
                                  <w:pPr>
                                    <w:spacing w:after="0"/>
                                    <w:rPr>
                                      <w:lang w:eastAsia="zh-CN"/>
                                    </w:rPr>
                                  </w:pPr>
                                  <w:r>
                                    <w:rPr>
                                      <w:rFonts w:hint="eastAsia"/>
                                      <w:noProof/>
                                      <w:lang w:val="en-US" w:eastAsia="zh-CN"/>
                                    </w:rPr>
                                    <w:drawing>
                                      <wp:inline distT="0" distB="0" distL="0" distR="0" wp14:anchorId="516B81EF" wp14:editId="1E2E63B1">
                                        <wp:extent cx="1066800" cy="1396708"/>
                                        <wp:effectExtent l="0" t="0" r="0" b="0"/>
                                        <wp:docPr id="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jpg"/>
                                                <pic:cNvPicPr/>
                                              </pic:nvPicPr>
                                              <pic:blipFill rotWithShape="1">
                                                <a:blip r:embed="rId60" cstate="print">
                                                  <a:extLst>
                                                    <a:ext uri="{28A0092B-C50C-407E-A947-70E740481C1C}">
                                                      <a14:useLocalDpi xmlns:a14="http://schemas.microsoft.com/office/drawing/2010/main" val="0"/>
                                                    </a:ext>
                                                  </a:extLst>
                                                </a:blip>
                                                <a:srcRect l="11035" t="12898" r="23598" b="19439"/>
                                                <a:stretch/>
                                              </pic:blipFill>
                                              <pic:spPr bwMode="auto">
                                                <a:xfrm>
                                                  <a:off x="0" y="0"/>
                                                  <a:ext cx="1079390" cy="1413192"/>
                                                </a:xfrm>
                                                <a:prstGeom prst="rect">
                                                  <a:avLst/>
                                                </a:prstGeom>
                                                <a:ln>
                                                  <a:noFill/>
                                                </a:ln>
                                                <a:extLst>
                                                  <a:ext uri="{53640926-AAD7-44D8-BBD7-CCE9431645EC}">
                                                    <a14:shadowObscured xmlns:a14="http://schemas.microsoft.com/office/drawing/2010/main"/>
                                                  </a:ext>
                                                </a:extLst>
                                              </pic:spPr>
                                            </pic:pic>
                                          </a:graphicData>
                                        </a:graphic>
                                      </wp:inline>
                                    </w:drawing>
                                  </w:r>
                                </w:p>
                                <w:p w14:paraId="0374AD3A" w14:textId="02D33700" w:rsidR="00DB35E3" w:rsidRPr="006E077D" w:rsidRDefault="00DB35E3" w:rsidP="00A1009C">
                                  <w:pPr>
                                    <w:spacing w:after="0"/>
                                    <w:jc w:val="center"/>
                                    <w:rPr>
                                      <w:b/>
                                      <w:sz w:val="21"/>
                                      <w:szCs w:val="21"/>
                                      <w:lang w:val="en-US" w:eastAsia="zh-CN"/>
                                    </w:rPr>
                                  </w:pPr>
                                  <w:proofErr w:type="spellStart"/>
                                  <w:r>
                                    <w:rPr>
                                      <w:b/>
                                      <w:sz w:val="21"/>
                                      <w:szCs w:val="21"/>
                                      <w:lang w:eastAsia="zh-CN"/>
                                    </w:rPr>
                                    <w:t>Xinru</w:t>
                                  </w:r>
                                  <w:proofErr w:type="spellEnd"/>
                                  <w:r>
                                    <w:rPr>
                                      <w:b/>
                                      <w:sz w:val="21"/>
                                      <w:szCs w:val="21"/>
                                      <w:lang w:eastAsia="zh-CN"/>
                                    </w:rPr>
                                    <w:t xml:space="preserve"> Sheng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A72B3" id="文本框 8" o:spid="_x0000_s1030" type="#_x0000_t202" style="position:absolute;left:0;text-align:left;margin-left:0;margin-top:3.3pt;width:102pt;height:159.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" filled="f" stroked="f">
                      <v:textbox>
                        <w:txbxContent>
                          <w:p w14:paraId="6EF68C63" w14:textId="63871CDF" w:rsidR="00DB35E3" w:rsidRDefault="00DB35E3" w:rsidP="00A1009C">
                            <w:pPr>
                              <w:spacing w:after="0"/>
                              <w:rPr>
                                <w:lang w:eastAsia="zh-CN"/>
                              </w:rPr>
                            </w:pPr>
                            <w:r>
                              <w:rPr>
                                <w:rFonts w:hint="eastAsia"/>
                                <w:noProof/>
                                <w:lang w:val="en-US" w:eastAsia="zh-CN"/>
                              </w:rPr>
                              <w:drawing>
                                <wp:inline distT="0" distB="0" distL="0" distR="0" wp14:anchorId="516B81EF" wp14:editId="1E2E63B1">
                                  <wp:extent cx="1066800" cy="1396708"/>
                                  <wp:effectExtent l="0" t="0" r="0" b="0"/>
                                  <wp:docPr id="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jpg"/>
                                          <pic:cNvPicPr/>
                                        </pic:nvPicPr>
                                        <pic:blipFill rotWithShape="1">
                                          <a:blip r:embed="rId60" cstate="print">
                                            <a:extLst>
                                              <a:ext uri="{28A0092B-C50C-407E-A947-70E740481C1C}">
                                                <a14:useLocalDpi xmlns:a14="http://schemas.microsoft.com/office/drawing/2010/main" val="0"/>
                                              </a:ext>
                                            </a:extLst>
                                          </a:blip>
                                          <a:srcRect l="11035" t="12898" r="23598" b="19439"/>
                                          <a:stretch/>
                                        </pic:blipFill>
                                        <pic:spPr bwMode="auto">
                                          <a:xfrm>
                                            <a:off x="0" y="0"/>
                                            <a:ext cx="1079390" cy="1413192"/>
                                          </a:xfrm>
                                          <a:prstGeom prst="rect">
                                            <a:avLst/>
                                          </a:prstGeom>
                                          <a:ln>
                                            <a:noFill/>
                                          </a:ln>
                                          <a:extLst>
                                            <a:ext uri="{53640926-AAD7-44D8-BBD7-CCE9431645EC}">
                                              <a14:shadowObscured xmlns:a14="http://schemas.microsoft.com/office/drawing/2010/main"/>
                                            </a:ext>
                                          </a:extLst>
                                        </pic:spPr>
                                      </pic:pic>
                                    </a:graphicData>
                                  </a:graphic>
                                </wp:inline>
                              </w:drawing>
                            </w:r>
                          </w:p>
                          <w:p w14:paraId="0374AD3A" w14:textId="02D33700" w:rsidR="00DB35E3" w:rsidRPr="006E077D" w:rsidRDefault="00DB35E3" w:rsidP="00A1009C">
                            <w:pPr>
                              <w:spacing w:after="0"/>
                              <w:jc w:val="center"/>
                              <w:rPr>
                                <w:b/>
                                <w:sz w:val="21"/>
                                <w:szCs w:val="21"/>
                                <w:lang w:val="en-US" w:eastAsia="zh-CN"/>
                              </w:rPr>
                            </w:pPr>
                            <w:proofErr w:type="spellStart"/>
                            <w:r>
                              <w:rPr>
                                <w:b/>
                                <w:sz w:val="21"/>
                                <w:szCs w:val="21"/>
                                <w:lang w:eastAsia="zh-CN"/>
                              </w:rPr>
                              <w:t>Xinru</w:t>
                            </w:r>
                            <w:proofErr w:type="spellEnd"/>
                            <w:r>
                              <w:rPr>
                                <w:b/>
                                <w:sz w:val="21"/>
                                <w:szCs w:val="21"/>
                                <w:lang w:eastAsia="zh-CN"/>
                              </w:rPr>
                              <w:t xml:space="preserve"> Sheng</w:t>
                            </w:r>
                          </w:p>
                        </w:txbxContent>
                      </v:textbox>
                      <w10:wrap type="square" side="right"/>
                    </v:shape>
                  </w:pict>
                </mc:Fallback>
              </mc:AlternateContent>
            </w:r>
            <w:proofErr w:type="spellStart"/>
            <w:r w:rsidR="00BD0CFE" w:rsidRPr="00A052E4">
              <w:rPr>
                <w:rFonts w:asciiTheme="minorHAnsi" w:eastAsiaTheme="minorEastAsia" w:hAnsiTheme="minorHAnsi"/>
                <w:w w:val="105"/>
              </w:rPr>
              <w:t>Xinru</w:t>
            </w:r>
            <w:proofErr w:type="spellEnd"/>
            <w:r w:rsidR="00BD0CFE" w:rsidRPr="00A052E4">
              <w:rPr>
                <w:rFonts w:asciiTheme="minorHAnsi" w:eastAsiaTheme="minorEastAsia" w:hAnsiTheme="minorHAnsi"/>
                <w:w w:val="105"/>
              </w:rPr>
              <w:t xml:space="preserve"> Sheng was born in China in 1996. She obtained </w:t>
            </w:r>
            <w:r w:rsidR="00BD0CFE">
              <w:rPr>
                <w:rFonts w:asciiTheme="minorHAnsi" w:eastAsiaTheme="minorEastAsia" w:hAnsiTheme="minorHAnsi"/>
                <w:w w:val="105"/>
              </w:rPr>
              <w:t>her B.S. from</w:t>
            </w:r>
            <w:r w:rsidR="00BD0CFE">
              <w:rPr>
                <w:rFonts w:asciiTheme="minorHAnsi" w:eastAsiaTheme="minorEastAsia" w:hAnsiTheme="minorHAnsi" w:hint="eastAsia"/>
                <w:w w:val="105"/>
                <w:lang w:eastAsia="zh-CN"/>
              </w:rPr>
              <w:t xml:space="preserve"> </w:t>
            </w:r>
            <w:r w:rsidR="00BD0CFE" w:rsidRPr="00A052E4">
              <w:rPr>
                <w:rFonts w:asciiTheme="minorHAnsi" w:eastAsiaTheme="minorEastAsia" w:hAnsiTheme="minorHAnsi"/>
                <w:w w:val="105"/>
              </w:rPr>
              <w:t>Huazhong University of Science and Technology in 2018. Then she joined the laboratory of Prof. Feihe Huang at Zhejiang University to pursue her Master degree in supramolecular chemistry. Now her current research is focused on nonporous adaptive crystals.</w:t>
            </w:r>
          </w:p>
        </w:tc>
      </w:tr>
      <w:tr w:rsidR="00BD0CFE" w:rsidRPr="00F01706" w14:paraId="72532762" w14:textId="77777777" w:rsidTr="00BD0CFE">
        <w:trPr>
          <w:jc w:val="center"/>
        </w:trPr>
        <w:tc>
          <w:tcPr>
            <w:tcW w:w="4763" w:type="dxa"/>
            <w:tcBorders>
              <w:top w:val="single" w:sz="4" w:space="0" w:color="auto"/>
            </w:tcBorders>
          </w:tcPr>
          <w:p w14:paraId="3E102EEA" w14:textId="77777777" w:rsidR="00BD0CFE" w:rsidRDefault="00A47BF6" w:rsidP="00A47BF6">
            <w:pPr>
              <w:pStyle w:val="08ArticleText"/>
              <w:ind w:rightChars="50" w:right="110"/>
              <w:rPr>
                <w:rFonts w:asciiTheme="minorHAnsi" w:eastAsiaTheme="minorEastAsia" w:hAnsiTheme="minorHAnsi" w:cstheme="minorBidi"/>
                <w:noProof/>
                <w:w w:val="100"/>
                <w:lang w:val="en-US" w:eastAsia="zh-CN"/>
              </w:rPr>
            </w:pPr>
            <w:r w:rsidRPr="00A052E4">
              <w:rPr>
                <w:rFonts w:asciiTheme="minorHAnsi" w:eastAsiaTheme="minorEastAsia" w:hAnsiTheme="minorHAnsi" w:cstheme="minorBidi"/>
                <w:noProof/>
                <w:w w:val="100"/>
                <w:highlight w:val="yellow"/>
                <w:lang w:val="en-US" w:eastAsia="zh-CN"/>
              </w:rPr>
              <mc:AlternateContent>
                <mc:Choice Requires="wps">
                  <w:drawing>
                    <wp:anchor distT="0" distB="0" distL="114300" distR="114300" simplePos="0" relativeHeight="251673600" behindDoc="0" locked="0" layoutInCell="1" allowOverlap="1" wp14:anchorId="70AE7542" wp14:editId="6FD54E40">
                      <wp:simplePos x="0" y="0"/>
                      <wp:positionH relativeFrom="column">
                        <wp:posOffset>0</wp:posOffset>
                      </wp:positionH>
                      <wp:positionV relativeFrom="paragraph">
                        <wp:posOffset>155575</wp:posOffset>
                      </wp:positionV>
                      <wp:extent cx="1295400" cy="2027555"/>
                      <wp:effectExtent l="0" t="0" r="0" b="4445"/>
                      <wp:wrapSquare wrapText="right"/>
                      <wp:docPr id="1026" name="文本框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027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45257" w14:textId="77777777" w:rsidR="00DB35E3" w:rsidRDefault="00DB35E3" w:rsidP="00A47BF6">
                                  <w:pPr>
                                    <w:spacing w:after="0"/>
                                    <w:rPr>
                                      <w:lang w:eastAsia="zh-CN"/>
                                    </w:rPr>
                                  </w:pPr>
                                  <w:r>
                                    <w:rPr>
                                      <w:rFonts w:hint="eastAsia"/>
                                      <w:noProof/>
                                      <w:lang w:val="en-US" w:eastAsia="zh-CN"/>
                                    </w:rPr>
                                    <w:drawing>
                                      <wp:inline distT="0" distB="0" distL="0" distR="0" wp14:anchorId="7DC667F9" wp14:editId="708CE8A2">
                                        <wp:extent cx="1079390" cy="1079390"/>
                                        <wp:effectExtent l="0" t="0" r="6985" b="6985"/>
                                        <wp:docPr id="102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jpg"/>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079390" cy="1079390"/>
                                                </a:xfrm>
                                                <a:prstGeom prst="rect">
                                                  <a:avLst/>
                                                </a:prstGeom>
                                                <a:ln>
                                                  <a:noFill/>
                                                </a:ln>
                                                <a:extLst>
                                                  <a:ext uri="{53640926-AAD7-44D8-BBD7-CCE9431645EC}">
                                                    <a14:shadowObscured xmlns:a14="http://schemas.microsoft.com/office/drawing/2010/main"/>
                                                  </a:ext>
                                                </a:extLst>
                                              </pic:spPr>
                                            </pic:pic>
                                          </a:graphicData>
                                        </a:graphic>
                                      </wp:inline>
                                    </w:drawing>
                                  </w:r>
                                </w:p>
                                <w:p w14:paraId="2267A8E0" w14:textId="0AF69443" w:rsidR="00DB35E3" w:rsidRPr="006E077D" w:rsidRDefault="00DB35E3" w:rsidP="00A53EE1">
                                  <w:pPr>
                                    <w:spacing w:after="0"/>
                                    <w:jc w:val="center"/>
                                    <w:rPr>
                                      <w:b/>
                                      <w:sz w:val="21"/>
                                      <w:szCs w:val="21"/>
                                      <w:lang w:val="en-US" w:eastAsia="zh-CN"/>
                                    </w:rPr>
                                  </w:pPr>
                                  <w:proofErr w:type="spellStart"/>
                                  <w:r w:rsidRPr="00A53EE1">
                                    <w:rPr>
                                      <w:b/>
                                      <w:sz w:val="21"/>
                                      <w:szCs w:val="21"/>
                                      <w:lang w:eastAsia="zh-CN"/>
                                    </w:rPr>
                                    <w:t>Weijie</w:t>
                                  </w:r>
                                  <w:proofErr w:type="spellEnd"/>
                                  <w:r w:rsidRPr="00A53EE1">
                                    <w:rPr>
                                      <w:b/>
                                      <w:sz w:val="21"/>
                                      <w:szCs w:val="21"/>
                                      <w:lang w:eastAsia="zh-CN"/>
                                    </w:rPr>
                                    <w:t xml:space="preserve"> Zhu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E7542" id="文本框 1026" o:spid="_x0000_s1031" type="#_x0000_t202" style="position:absolute;left:0;text-align:left;margin-left:0;margin-top:12.25pt;width:102pt;height:159.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" filled="f" stroked="f">
                      <v:textbox>
                        <w:txbxContent>
                          <w:p w14:paraId="2ED45257" w14:textId="77777777" w:rsidR="00DB35E3" w:rsidRDefault="00DB35E3" w:rsidP="00A47BF6">
                            <w:pPr>
                              <w:spacing w:after="0"/>
                              <w:rPr>
                                <w:lang w:eastAsia="zh-CN"/>
                              </w:rPr>
                            </w:pPr>
                            <w:r>
                              <w:rPr>
                                <w:rFonts w:hint="eastAsia"/>
                                <w:noProof/>
                                <w:lang w:val="en-US" w:eastAsia="zh-CN"/>
                              </w:rPr>
                              <w:drawing>
                                <wp:inline distT="0" distB="0" distL="0" distR="0" wp14:anchorId="7DC667F9" wp14:editId="708CE8A2">
                                  <wp:extent cx="1079390" cy="1079390"/>
                                  <wp:effectExtent l="0" t="0" r="6985" b="6985"/>
                                  <wp:docPr id="102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jpg"/>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079390" cy="1079390"/>
                                          </a:xfrm>
                                          <a:prstGeom prst="rect">
                                            <a:avLst/>
                                          </a:prstGeom>
                                          <a:ln>
                                            <a:noFill/>
                                          </a:ln>
                                          <a:extLst>
                                            <a:ext uri="{53640926-AAD7-44D8-BBD7-CCE9431645EC}">
                                              <a14:shadowObscured xmlns:a14="http://schemas.microsoft.com/office/drawing/2010/main"/>
                                            </a:ext>
                                          </a:extLst>
                                        </pic:spPr>
                                      </pic:pic>
                                    </a:graphicData>
                                  </a:graphic>
                                </wp:inline>
                              </w:drawing>
                            </w:r>
                          </w:p>
                          <w:p w14:paraId="2267A8E0" w14:textId="0AF69443" w:rsidR="00DB35E3" w:rsidRPr="006E077D" w:rsidRDefault="00DB35E3" w:rsidP="00A53EE1">
                            <w:pPr>
                              <w:spacing w:after="0"/>
                              <w:jc w:val="center"/>
                              <w:rPr>
                                <w:b/>
                                <w:sz w:val="21"/>
                                <w:szCs w:val="21"/>
                                <w:lang w:val="en-US" w:eastAsia="zh-CN"/>
                              </w:rPr>
                            </w:pPr>
                            <w:proofErr w:type="spellStart"/>
                            <w:r w:rsidRPr="00A53EE1">
                              <w:rPr>
                                <w:b/>
                                <w:sz w:val="21"/>
                                <w:szCs w:val="21"/>
                                <w:lang w:eastAsia="zh-CN"/>
                              </w:rPr>
                              <w:t>Weijie</w:t>
                            </w:r>
                            <w:proofErr w:type="spellEnd"/>
                            <w:r w:rsidRPr="00A53EE1">
                              <w:rPr>
                                <w:b/>
                                <w:sz w:val="21"/>
                                <w:szCs w:val="21"/>
                                <w:lang w:eastAsia="zh-CN"/>
                              </w:rPr>
                              <w:t xml:space="preserve"> Zhu</w:t>
                            </w:r>
                          </w:p>
                        </w:txbxContent>
                      </v:textbox>
                      <w10:wrap type="square" side="right"/>
                    </v:shape>
                  </w:pict>
                </mc:Fallback>
              </mc:AlternateContent>
            </w:r>
          </w:p>
          <w:p w14:paraId="44B86DA5" w14:textId="346EF4DB" w:rsidR="00A53EE1" w:rsidRPr="00BD0CFE" w:rsidRDefault="00A53EE1" w:rsidP="00A53EE1">
            <w:pPr>
              <w:pStyle w:val="08ArticleText"/>
              <w:ind w:rightChars="50" w:right="110"/>
              <w:rPr>
                <w:rFonts w:asciiTheme="minorHAnsi" w:eastAsiaTheme="minorEastAsia" w:hAnsiTheme="minorHAnsi" w:cstheme="minorBidi"/>
                <w:noProof/>
                <w:w w:val="100"/>
                <w:lang w:val="en-US" w:eastAsia="zh-CN"/>
              </w:rPr>
            </w:pPr>
            <w:r w:rsidRPr="00A53EE1">
              <w:rPr>
                <w:rFonts w:asciiTheme="minorHAnsi" w:eastAsiaTheme="minorEastAsia" w:hAnsiTheme="minorHAnsi" w:cstheme="minorBidi"/>
                <w:noProof/>
                <w:w w:val="100"/>
                <w:lang w:val="en-US" w:eastAsia="zh-CN"/>
              </w:rPr>
              <w:t>Weijie Zhu was born in China in 1996. He obtained h</w:t>
            </w:r>
            <w:r>
              <w:rPr>
                <w:rFonts w:asciiTheme="minorHAnsi" w:eastAsiaTheme="minorEastAsia" w:hAnsiTheme="minorHAnsi" w:cstheme="minorBidi"/>
                <w:noProof/>
                <w:w w:val="100"/>
                <w:lang w:val="en-US" w:eastAsia="zh-CN"/>
              </w:rPr>
              <w:t>is</w:t>
            </w:r>
            <w:r w:rsidRPr="00A53EE1">
              <w:rPr>
                <w:rFonts w:asciiTheme="minorHAnsi" w:eastAsiaTheme="minorEastAsia" w:hAnsiTheme="minorHAnsi" w:cstheme="minorBidi"/>
                <w:noProof/>
                <w:w w:val="100"/>
                <w:lang w:val="en-US" w:eastAsia="zh-CN"/>
              </w:rPr>
              <w:t xml:space="preserve"> B.S. from Hunan Normal University in 2018. Then he joined the laboratory of Prof. Feihe Huang at Zhejiang University to pursue his Ph.D. in supramolecular chemistry. Now his current research is focused on nonporous adaptive crystals.</w:t>
            </w:r>
          </w:p>
        </w:tc>
      </w:tr>
      <w:tr w:rsidR="00BD0CFE" w:rsidRPr="00AC6A94" w14:paraId="68308CB9" w14:textId="77777777" w:rsidTr="00BD0CFE">
        <w:trPr>
          <w:jc w:val="center"/>
        </w:trPr>
        <w:tc>
          <w:tcPr>
            <w:tcW w:w="4763" w:type="dxa"/>
            <w:tcBorders>
              <w:top w:val="single" w:sz="4" w:space="0" w:color="auto"/>
            </w:tcBorders>
          </w:tcPr>
          <w:p w14:paraId="7B1ACFA3" w14:textId="6B3791F2" w:rsidR="00BD0CFE" w:rsidRPr="00BD0CFE" w:rsidRDefault="00BD0CFE" w:rsidP="008D3419">
            <w:pPr>
              <w:pStyle w:val="08ArticleText"/>
              <w:ind w:rightChars="50" w:right="110"/>
              <w:rPr>
                <w:rFonts w:asciiTheme="minorHAnsi" w:eastAsiaTheme="minorEastAsia" w:hAnsiTheme="minorHAnsi" w:cstheme="minorBidi"/>
                <w:noProof/>
                <w:w w:val="100"/>
                <w:lang w:val="en-US" w:eastAsia="zh-CN"/>
              </w:rPr>
            </w:pPr>
            <w:r w:rsidRPr="007E0611">
              <w:rPr>
                <w:rFonts w:asciiTheme="minorHAnsi" w:eastAsiaTheme="minorEastAsia" w:hAnsiTheme="minorHAnsi" w:cstheme="minorBidi"/>
                <w:noProof/>
                <w:w w:val="100"/>
                <w:lang w:val="en-US" w:eastAsia="zh-CN"/>
              </w:rPr>
              <w:lastRenderedPageBreak/>
              <mc:AlternateContent>
                <mc:Choice Requires="wps">
                  <w:drawing>
                    <wp:anchor distT="0" distB="0" distL="114300" distR="114300" simplePos="0" relativeHeight="251671552" behindDoc="0" locked="0" layoutInCell="1" allowOverlap="1" wp14:anchorId="00F4DB9A" wp14:editId="62268AC5">
                      <wp:simplePos x="0" y="0"/>
                      <wp:positionH relativeFrom="column">
                        <wp:posOffset>0</wp:posOffset>
                      </wp:positionH>
                      <wp:positionV relativeFrom="paragraph">
                        <wp:posOffset>0</wp:posOffset>
                      </wp:positionV>
                      <wp:extent cx="1269365" cy="1843405"/>
                      <wp:effectExtent l="0" t="0" r="0" b="4445"/>
                      <wp:wrapSquare wrapText="right"/>
                      <wp:docPr id="16"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184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D647A" w14:textId="77777777" w:rsidR="00DB35E3" w:rsidRDefault="00DB35E3" w:rsidP="00BD0CFE">
                                  <w:pPr>
                                    <w:spacing w:after="0"/>
                                    <w:rPr>
                                      <w:lang w:eastAsia="zh-CN"/>
                                    </w:rPr>
                                  </w:pPr>
                                  <w:r>
                                    <w:rPr>
                                      <w:noProof/>
                                      <w:lang w:val="en-US" w:eastAsia="zh-CN"/>
                                    </w:rPr>
                                    <w:drawing>
                                      <wp:inline distT="0" distB="0" distL="0" distR="0" wp14:anchorId="50796565" wp14:editId="5C33B672">
                                        <wp:extent cx="1112400" cy="1195200"/>
                                        <wp:effectExtent l="0" t="0" r="0"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41" r="-490" b="2206"/>
                                                <a:stretch/>
                                              </pic:blipFill>
                                              <pic:spPr bwMode="auto">
                                                <a:xfrm>
                                                  <a:off x="0" y="0"/>
                                                  <a:ext cx="1112400" cy="1195200"/>
                                                </a:xfrm>
                                                <a:prstGeom prst="rect">
                                                  <a:avLst/>
                                                </a:prstGeom>
                                                <a:ln>
                                                  <a:noFill/>
                                                </a:ln>
                                                <a:extLst>
                                                  <a:ext uri="{53640926-AAD7-44D8-BBD7-CCE9431645EC}">
                                                    <a14:shadowObscured xmlns:a14="http://schemas.microsoft.com/office/drawing/2010/main"/>
                                                  </a:ext>
                                                </a:extLst>
                                              </pic:spPr>
                                            </pic:pic>
                                          </a:graphicData>
                                        </a:graphic>
                                      </wp:inline>
                                    </w:drawing>
                                  </w:r>
                                </w:p>
                                <w:p w14:paraId="6A945B69" w14:textId="77777777" w:rsidR="00DB35E3" w:rsidRPr="00784225" w:rsidRDefault="00DB35E3" w:rsidP="00BD0CFE">
                                  <w:pPr>
                                    <w:spacing w:after="0"/>
                                    <w:jc w:val="center"/>
                                    <w:rPr>
                                      <w:b/>
                                      <w:sz w:val="21"/>
                                      <w:szCs w:val="21"/>
                                      <w:lang w:eastAsia="zh-CN"/>
                                    </w:rPr>
                                  </w:pPr>
                                  <w:r>
                                    <w:rPr>
                                      <w:b/>
                                      <w:sz w:val="21"/>
                                      <w:szCs w:val="21"/>
                                      <w:lang w:eastAsia="zh-CN"/>
                                    </w:rPr>
                                    <w:t>Feihe Huang</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4DB9A" id="文本框 16" o:spid="_x0000_s1032" type="#_x0000_t202" style="position:absolute;left:0;text-align:left;margin-left:0;margin-top:0;width:99.95pt;height:145.15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" filled="f" stroked="f">
                      <v:textbox>
                        <w:txbxContent>
                          <w:p w14:paraId="28CD647A" w14:textId="77777777" w:rsidR="00DB35E3" w:rsidRDefault="00DB35E3" w:rsidP="00BD0CFE">
                            <w:pPr>
                              <w:spacing w:after="0"/>
                              <w:rPr>
                                <w:lang w:eastAsia="zh-CN"/>
                              </w:rPr>
                            </w:pPr>
                            <w:r>
                              <w:rPr>
                                <w:noProof/>
                                <w:lang w:val="en-US" w:eastAsia="zh-CN"/>
                              </w:rPr>
                              <w:drawing>
                                <wp:inline distT="0" distB="0" distL="0" distR="0" wp14:anchorId="50796565" wp14:editId="5C33B672">
                                  <wp:extent cx="1112400" cy="1195200"/>
                                  <wp:effectExtent l="0" t="0" r="0"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41" r="-490" b="2206"/>
                                          <a:stretch/>
                                        </pic:blipFill>
                                        <pic:spPr bwMode="auto">
                                          <a:xfrm>
                                            <a:off x="0" y="0"/>
                                            <a:ext cx="1112400" cy="1195200"/>
                                          </a:xfrm>
                                          <a:prstGeom prst="rect">
                                            <a:avLst/>
                                          </a:prstGeom>
                                          <a:ln>
                                            <a:noFill/>
                                          </a:ln>
                                          <a:extLst>
                                            <a:ext uri="{53640926-AAD7-44D8-BBD7-CCE9431645EC}">
                                              <a14:shadowObscured xmlns:a14="http://schemas.microsoft.com/office/drawing/2010/main"/>
                                            </a:ext>
                                          </a:extLst>
                                        </pic:spPr>
                                      </pic:pic>
                                    </a:graphicData>
                                  </a:graphic>
                                </wp:inline>
                              </w:drawing>
                            </w:r>
                          </w:p>
                          <w:p w14:paraId="6A945B69" w14:textId="77777777" w:rsidR="00DB35E3" w:rsidRPr="00784225" w:rsidRDefault="00DB35E3" w:rsidP="00BD0CFE">
                            <w:pPr>
                              <w:spacing w:after="0"/>
                              <w:jc w:val="center"/>
                              <w:rPr>
                                <w:b/>
                                <w:sz w:val="21"/>
                                <w:szCs w:val="21"/>
                                <w:lang w:eastAsia="zh-CN"/>
                              </w:rPr>
                            </w:pPr>
                            <w:r>
                              <w:rPr>
                                <w:b/>
                                <w:sz w:val="21"/>
                                <w:szCs w:val="21"/>
                                <w:lang w:eastAsia="zh-CN"/>
                              </w:rPr>
                              <w:t>Feihe Huang</w:t>
                            </w:r>
                          </w:p>
                        </w:txbxContent>
                      </v:textbox>
                      <w10:wrap type="square" side="right"/>
                    </v:shape>
                  </w:pict>
                </mc:Fallback>
              </mc:AlternateContent>
            </w:r>
            <w:r w:rsidRPr="00BD0CFE">
              <w:rPr>
                <w:rFonts w:asciiTheme="minorHAnsi" w:eastAsiaTheme="minorEastAsia" w:hAnsiTheme="minorHAnsi" w:cstheme="minorBidi"/>
                <w:noProof/>
                <w:w w:val="100"/>
                <w:lang w:val="en-US" w:eastAsia="zh-CN"/>
              </w:rPr>
              <w:t>Feihe Huang is Changjiang Scholar Chair Professor of Zhejiang University. His current research is focused on nonporous adaptive crystals (NACs). Awards and honours he has received include Chinese Chemical Society AkzoNobel Chemical Sciences Award, The Cram Lehn Pedersen Prize in Supramolecular Chemistry, and Royal Society of Chemistry Polymer Chemistry Lectureship award. His publications have been cited more than 22</w:t>
            </w:r>
            <w:r w:rsidR="005F2B09">
              <w:rPr>
                <w:rFonts w:asciiTheme="minorHAnsi" w:eastAsiaTheme="minorEastAsia" w:hAnsiTheme="minorHAnsi" w:cstheme="minorBidi"/>
                <w:noProof/>
                <w:w w:val="100"/>
                <w:lang w:val="en-US" w:eastAsia="zh-CN"/>
              </w:rPr>
              <w:t>519</w:t>
            </w:r>
            <w:r w:rsidRPr="00BD0CFE">
              <w:rPr>
                <w:rFonts w:asciiTheme="minorHAnsi" w:eastAsiaTheme="minorEastAsia" w:hAnsiTheme="minorHAnsi" w:cstheme="minorBidi"/>
                <w:noProof/>
                <w:w w:val="100"/>
                <w:lang w:val="en-US" w:eastAsia="zh-CN"/>
              </w:rPr>
              <w:t xml:space="preserve"> times. His h-index is 80. He sits/sat on the Advisory Boards of Chem Soc Rev, ChemCommun, Acta Chim Sinica, Macromolecules, ACS Macro Lett, and Polym Chem. He is an Editorial Board Member of Mater Chem Front.</w:t>
            </w:r>
          </w:p>
          <w:p w14:paraId="4E9C95ED" w14:textId="77777777" w:rsidR="00BD0CFE" w:rsidRPr="00BD0CFE" w:rsidRDefault="00BD0CFE" w:rsidP="008D3419">
            <w:pPr>
              <w:pStyle w:val="08ArticleText"/>
              <w:ind w:rightChars="50" w:right="110"/>
              <w:rPr>
                <w:rFonts w:asciiTheme="minorHAnsi" w:eastAsiaTheme="minorEastAsia" w:hAnsiTheme="minorHAnsi" w:cstheme="minorBidi"/>
                <w:noProof/>
                <w:w w:val="100"/>
                <w:lang w:val="en-US" w:eastAsia="zh-CN"/>
              </w:rPr>
            </w:pPr>
          </w:p>
        </w:tc>
      </w:tr>
    </w:tbl>
    <w:p w14:paraId="7D3E572D" w14:textId="6A11A8D7" w:rsidR="0019316C" w:rsidRDefault="0019316C" w:rsidP="009F1CE1">
      <w:pPr>
        <w:pStyle w:val="RSCB04AHeadingSection"/>
      </w:pPr>
    </w:p>
    <w:p w14:paraId="42872449" w14:textId="77777777" w:rsidR="0019316C" w:rsidRDefault="0019316C">
      <w:pPr>
        <w:rPr>
          <w:b/>
          <w:sz w:val="24"/>
        </w:rPr>
      </w:pPr>
      <w:r>
        <w:br w:type="page"/>
      </w:r>
    </w:p>
    <w:p w14:paraId="66C23214" w14:textId="6E201CDD" w:rsidR="0019316C" w:rsidRPr="0019316C" w:rsidRDefault="0019316C" w:rsidP="0019316C">
      <w:pPr>
        <w:pStyle w:val="RSCB04AHeadingSection"/>
        <w:rPr>
          <w:rStyle w:val="fontstyle01"/>
          <w:rFonts w:ascii="Times New Roman" w:hAnsi="Times New Roman" w:cs="Times New Roman"/>
          <w:lang w:eastAsia="zh-CN"/>
        </w:rPr>
      </w:pPr>
      <w:r w:rsidRPr="0019316C">
        <w:rPr>
          <w:rStyle w:val="fontstyle01"/>
          <w:rFonts w:ascii="Times New Roman" w:hAnsi="Times New Roman" w:cs="Times New Roman"/>
        </w:rPr>
        <w:lastRenderedPageBreak/>
        <w:t>Graphical Abstract</w:t>
      </w:r>
      <w:r w:rsidRPr="0019316C">
        <w:rPr>
          <w:rFonts w:ascii="Times New Roman" w:hAnsi="Times New Roman" w:cs="Times New Roman"/>
          <w:b w:val="0"/>
          <w:bCs/>
          <w:color w:val="000000"/>
          <w:sz w:val="28"/>
          <w:szCs w:val="28"/>
          <w:lang w:eastAsia="zh-CN"/>
        </w:rPr>
        <w:t>：</w:t>
      </w:r>
    </w:p>
    <w:p w14:paraId="7F9AA0A4" w14:textId="43081B3B" w:rsidR="009F1CE1" w:rsidRPr="00BD0CFE" w:rsidRDefault="0019316C" w:rsidP="0019316C">
      <w:pPr>
        <w:pStyle w:val="RSCB04AHeadingSection"/>
        <w:jc w:val="right"/>
      </w:pPr>
      <w:r>
        <w:rPr>
          <w:noProof/>
          <w:lang w:val="en-US" w:eastAsia="zh-CN"/>
        </w:rPr>
        <w:drawing>
          <wp:inline distT="0" distB="0" distL="0" distR="0" wp14:anchorId="6B0B9FF1" wp14:editId="549E901C">
            <wp:extent cx="3168015" cy="2417445"/>
            <wp:effectExtent l="0" t="0" r="0" b="1905"/>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TOC.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68015" cy="2417445"/>
                    </a:xfrm>
                    <a:prstGeom prst="rect">
                      <a:avLst/>
                    </a:prstGeom>
                  </pic:spPr>
                </pic:pic>
              </a:graphicData>
            </a:graphic>
          </wp:inline>
        </w:drawing>
      </w:r>
    </w:p>
    <w:sectPr w:rsidR="009F1CE1" w:rsidRPr="00BD0CFE"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3B4EB3" w14:textId="77777777" w:rsidR="0096348B" w:rsidRDefault="0096348B" w:rsidP="00E547DB">
      <w:pPr>
        <w:spacing w:after="0" w:line="240" w:lineRule="auto"/>
      </w:pPr>
      <w:r>
        <w:separator/>
      </w:r>
    </w:p>
    <w:p w14:paraId="4A4704F7" w14:textId="77777777" w:rsidR="0096348B" w:rsidRDefault="0096348B"/>
    <w:p w14:paraId="21964CB4" w14:textId="77777777" w:rsidR="0096348B" w:rsidRDefault="0096348B"/>
    <w:p w14:paraId="1E09481F" w14:textId="77777777" w:rsidR="0096348B" w:rsidRDefault="0096348B"/>
    <w:p w14:paraId="65207F9D" w14:textId="77777777" w:rsidR="0096348B" w:rsidRDefault="0096348B"/>
    <w:p w14:paraId="2ACC8646" w14:textId="77777777" w:rsidR="0096348B" w:rsidRDefault="0096348B"/>
  </w:endnote>
  <w:endnote w:type="continuationSeparator" w:id="0">
    <w:p w14:paraId="7AB1B43F" w14:textId="77777777" w:rsidR="0096348B" w:rsidRDefault="0096348B" w:rsidP="00E547DB">
      <w:pPr>
        <w:spacing w:after="0" w:line="240" w:lineRule="auto"/>
      </w:pPr>
      <w:r>
        <w:continuationSeparator/>
      </w:r>
    </w:p>
    <w:p w14:paraId="0E5CD578" w14:textId="77777777" w:rsidR="0096348B" w:rsidRDefault="0096348B"/>
    <w:p w14:paraId="1A761B76" w14:textId="77777777" w:rsidR="0096348B" w:rsidRDefault="0096348B"/>
    <w:p w14:paraId="4008408E" w14:textId="77777777" w:rsidR="0096348B" w:rsidRDefault="0096348B"/>
    <w:p w14:paraId="17A15464" w14:textId="77777777" w:rsidR="0096348B" w:rsidRDefault="0096348B"/>
    <w:p w14:paraId="232F3AC6" w14:textId="77777777" w:rsidR="0096348B" w:rsidRDefault="009634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4128DE12-4580-4B71-9D8E-33E33A708BF1}"/>
    <w:embedBold r:id="rId2" w:fontKey="{0461C49E-CB1D-46BC-9C68-D5197162813B}"/>
    <w:embedItalic r:id="rId3" w:fontKey="{1F84A9AB-F17E-420A-8937-AF465274F473}"/>
  </w:font>
  <w:font w:name="SimSun">
    <w:altName w:val="宋体"/>
    <w:panose1 w:val="02010600030101010101"/>
    <w:charset w:val="86"/>
    <w:family w:val="auto"/>
    <w:pitch w:val="variable"/>
    <w:sig w:usb0="00000003" w:usb1="288F0000" w:usb2="00000016" w:usb3="00000000" w:csb0="00040001" w:csb1="00000000"/>
    <w:embedRegular r:id="rId4" w:subsetted="1" w:fontKey="{1581B8BC-01E2-40FF-A8C3-CBDBA5F6ADB7}"/>
  </w:font>
  <w:font w:name="Tahoma">
    <w:panose1 w:val="020B0604030504040204"/>
    <w:charset w:val="00"/>
    <w:family w:val="swiss"/>
    <w:pitch w:val="variable"/>
    <w:sig w:usb0="E1002EFF" w:usb1="C000605B" w:usb2="00000029" w:usb3="00000000" w:csb0="000101FF" w:csb1="00000000"/>
    <w:embedRegular r:id="rId5" w:fontKey="{45E1DC07-859F-48F6-964F-6EB8C06FC9F5}"/>
  </w:font>
  <w:font w:name="Helvetica">
    <w:panose1 w:val="020B0604020202020204"/>
    <w:charset w:val="00"/>
    <w:family w:val="swiss"/>
    <w:pitch w:val="variable"/>
    <w:sig w:usb0="E0002EFF" w:usb1="C000785B" w:usb2="00000009" w:usb3="00000000" w:csb0="000001FF" w:csb1="00000000"/>
    <w:embedRegular r:id="rId6" w:fontKey="{FE42B72B-50AB-442D-B025-F05F1449D633}"/>
  </w:font>
  <w:font w:name="Arial Unicode MS">
    <w:panose1 w:val="020B0604020202020204"/>
    <w:charset w:val="86"/>
    <w:family w:val="swiss"/>
    <w:pitch w:val="variable"/>
    <w:sig w:usb0="F7FFAFFF" w:usb1="E9DFFFFF" w:usb2="0000003F" w:usb3="00000000" w:csb0="003F01FF" w:csb1="00000000"/>
  </w:font>
  <w:font w:name="Times">
    <w:altName w:val="Times New Roman"/>
    <w:panose1 w:val="02020603050405020304"/>
    <w:charset w:val="00"/>
    <w:family w:val="roman"/>
    <w:pitch w:val="variable"/>
    <w:sig w:usb0="E0002EFF" w:usb1="C000785B" w:usb2="00000009" w:usb3="00000000" w:csb0="000001FF" w:csb1="00000000"/>
    <w:embedRegular r:id="rId7" w:fontKey="{30349372-51D2-491E-8275-0CC12335D156}"/>
  </w:font>
  <w:font w:name="Calibri-Bold">
    <w:altName w:val="Times New Roman"/>
    <w:panose1 w:val="00000000000000000000"/>
    <w:charset w:val="00"/>
    <w:family w:val="roman"/>
    <w:notTrueType/>
    <w:pitch w:val="default"/>
  </w:font>
  <w:font w:name="MyriadPro-Regular">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embedRegular r:id="rId8" w:fontKey="{29ABD991-ECE6-462D-B9B4-B682511D5078}"/>
  </w:font>
  <w:font w:name="MS Mincho">
    <w:altName w:val="ＭＳ 明朝"/>
    <w:panose1 w:val="02020609040205080304"/>
    <w:charset w:val="80"/>
    <w:family w:val="modern"/>
    <w:pitch w:val="fixed"/>
    <w:sig w:usb0="E00002FF" w:usb1="6AC7FDFB" w:usb2="08000012" w:usb3="00000000" w:csb0="0002009F" w:csb1="00000000"/>
    <w:embedRegular r:id="rId9" w:subsetted="1" w:fontKey="{1AAB071B-4915-4A8B-BA78-A897FFED4D3F}"/>
    <w:embedBold r:id="rId10" w:subsetted="1" w:fontKey="{2F39BB64-F642-4988-91E3-D30801F9FCF2}"/>
  </w:font>
  <w:font w:name="Cambria">
    <w:panose1 w:val="02040503050406030204"/>
    <w:charset w:val="00"/>
    <w:family w:val="roman"/>
    <w:pitch w:val="variable"/>
    <w:sig w:usb0="E00006FF" w:usb1="420024FF" w:usb2="02000000" w:usb3="00000000" w:csb0="0000019F" w:csb1="00000000"/>
    <w:embedRegular r:id="rId11" w:fontKey="{E6D2D3AF-DF3D-422B-96C3-355005FD279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41B178" w14:textId="4B2C728A" w:rsidR="00DB35E3" w:rsidRPr="006602F1" w:rsidRDefault="00DB35E3"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noProof/>
        <w:spacing w:val="10"/>
        <w:sz w:val="16"/>
        <w:szCs w:val="16"/>
      </w:rPr>
      <w:t>24</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B76A73" w14:textId="5735F62F" w:rsidR="00DB35E3" w:rsidRPr="006602F1" w:rsidRDefault="00DB35E3"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23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8731C" w14:textId="560F62B8" w:rsidR="00DB35E3" w:rsidRPr="006602F1" w:rsidRDefault="00DB35E3" w:rsidP="00D45ADF">
    <w:pPr>
      <w:pStyle w:val="Footer"/>
      <w:tabs>
        <w:tab w:val="clear" w:pos="4513"/>
        <w:tab w:val="clear" w:pos="9026"/>
        <w:tab w:val="right" w:pos="10206"/>
      </w:tabs>
      <w:spacing w:before="480"/>
      <w:rPr>
        <w:sz w:val="16"/>
        <w:szCs w:val="16"/>
      </w:rPr>
    </w:pPr>
    <w:r>
      <w:rPr>
        <w:noProof/>
        <w:lang w:val="en-US" w:eastAsia="zh-CN"/>
      </w:rPr>
      <mc:AlternateContent>
        <mc:Choice Requires="wps">
          <w:drawing>
            <wp:anchor distT="0" distB="0" distL="114300" distR="114300" simplePos="0" relativeHeight="251653120" behindDoc="0" locked="0" layoutInCell="1" allowOverlap="1" wp14:anchorId="6D4710EB" wp14:editId="5A60FC7C">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0BA2D499" w14:textId="77777777" w:rsidR="00DB35E3" w:rsidRPr="00F20A7C" w:rsidRDefault="00DB35E3"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D4710EB" id="_x0000_t202" coordsize="21600,21600" o:spt="202" path="m,l,21600r21600,l21600,xe">
              <v:stroke joinstyle="miter"/>
              <v:path gradientshapeok="t" o:connecttype="rect"/>
            </v:shapetype>
            <v:shape id="_x0000_s1038" type="#_x0000_t202" style="position:absolute;margin-left:0;margin-top:0;width:606.35pt;height:31.2pt;z-index:25165312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14:paraId="0BA2D499" w14:textId="77777777" w:rsidR="00DB35E3" w:rsidRPr="00F20A7C" w:rsidRDefault="00DB35E3"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2C0803">
      <w:rPr>
        <w:noProof/>
        <w:spacing w:val="2"/>
        <w:sz w:val="16"/>
        <w:szCs w:val="16"/>
      </w:rPr>
      <w:t xml:space="preserve">This journal is </w:t>
    </w:r>
    <w:r w:rsidRPr="002C0803">
      <w:rPr>
        <w:rFonts w:cstheme="minorHAnsi"/>
        <w:noProof/>
        <w:spacing w:val="2"/>
        <w:sz w:val="16"/>
        <w:szCs w:val="16"/>
      </w:rPr>
      <w:t>©</w:t>
    </w:r>
    <w:r w:rsidRPr="002C0803">
      <w:rPr>
        <w:noProof/>
        <w:spacing w:val="2"/>
        <w:sz w:val="16"/>
        <w:szCs w:val="16"/>
      </w:rPr>
      <w:t xml:space="preserve"> The</w:t>
    </w:r>
    <w:r>
      <w:rPr>
        <w:noProof/>
        <w:spacing w:val="2"/>
        <w:sz w:val="16"/>
        <w:szCs w:val="16"/>
      </w:rPr>
      <w:t xml:space="preserve"> Royal Society of Chemistry 20xx</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4E3B75" w14:textId="77777777" w:rsidR="0096348B" w:rsidRDefault="0096348B" w:rsidP="00E547DB">
      <w:pPr>
        <w:spacing w:after="0" w:line="240" w:lineRule="auto"/>
      </w:pPr>
      <w:r>
        <w:separator/>
      </w:r>
    </w:p>
    <w:p w14:paraId="054BD65E" w14:textId="77777777" w:rsidR="0096348B" w:rsidRDefault="0096348B"/>
    <w:p w14:paraId="496B85FA" w14:textId="77777777" w:rsidR="0096348B" w:rsidRDefault="0096348B"/>
    <w:p w14:paraId="3CFF99A4" w14:textId="77777777" w:rsidR="0096348B" w:rsidRDefault="0096348B"/>
    <w:p w14:paraId="34B60FE8" w14:textId="77777777" w:rsidR="0096348B" w:rsidRDefault="0096348B"/>
    <w:p w14:paraId="478CFD44" w14:textId="77777777" w:rsidR="0096348B" w:rsidRDefault="0096348B"/>
  </w:footnote>
  <w:footnote w:type="continuationSeparator" w:id="0">
    <w:p w14:paraId="63784430" w14:textId="77777777" w:rsidR="0096348B" w:rsidRDefault="0096348B" w:rsidP="00E547DB">
      <w:pPr>
        <w:spacing w:after="0" w:line="240" w:lineRule="auto"/>
      </w:pPr>
      <w:r>
        <w:continuationSeparator/>
      </w:r>
    </w:p>
    <w:p w14:paraId="17DCC37A" w14:textId="77777777" w:rsidR="0096348B" w:rsidRDefault="0096348B"/>
    <w:p w14:paraId="0B43D13A" w14:textId="77777777" w:rsidR="0096348B" w:rsidRDefault="0096348B"/>
    <w:p w14:paraId="43BE507F" w14:textId="77777777" w:rsidR="0096348B" w:rsidRDefault="0096348B"/>
    <w:p w14:paraId="7722FB57" w14:textId="77777777" w:rsidR="0096348B" w:rsidRDefault="0096348B"/>
    <w:p w14:paraId="14112554" w14:textId="77777777" w:rsidR="0096348B" w:rsidRDefault="009634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6D82A8" w14:textId="77777777" w:rsidR="00DB35E3" w:rsidRPr="00E70DCE" w:rsidRDefault="00DB35E3" w:rsidP="00D45ADF">
    <w:pPr>
      <w:pStyle w:val="Header"/>
      <w:tabs>
        <w:tab w:val="clear" w:pos="4513"/>
        <w:tab w:val="clear" w:pos="9026"/>
        <w:tab w:val="right" w:pos="10206"/>
      </w:tabs>
      <w:spacing w:after="240"/>
      <w:rPr>
        <w:rFonts w:cstheme="minorHAnsi"/>
        <w:color w:val="999999"/>
        <w:sz w:val="20"/>
        <w:szCs w:val="20"/>
      </w:rPr>
    </w:pPr>
    <w:r>
      <w:rPr>
        <w:noProof/>
        <w:lang w:val="en-US" w:eastAsia="zh-CN"/>
      </w:rPr>
      <mc:AlternateContent>
        <mc:Choice Requires="wps">
          <w:drawing>
            <wp:anchor distT="0" distB="0" distL="114300" distR="114300" simplePos="0" relativeHeight="251659264" behindDoc="0" locked="0" layoutInCell="1" allowOverlap="1" wp14:anchorId="20FC5449" wp14:editId="0B3A4A04">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5C7704E"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0FC5449" id="_x0000_t202" coordsize="21600,21600" o:spt="202" path="m,l,21600r21600,l21600,xe">
              <v:stroke joinstyle="miter"/>
              <v:path gradientshapeok="t" o:connecttype="rect"/>
            </v:shapetype>
            <v:shape id="_x0000_s1033" type="#_x0000_t202" style="position:absolute;margin-left:0;margin-top:0;width:606.35pt;height:31.2pt;z-index:25165926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14:paraId="25C7704E"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val="en-US" w:eastAsia="zh-CN"/>
      </w:rPr>
      <mc:AlternateContent>
        <mc:Choice Requires="wps">
          <w:drawing>
            <wp:anchor distT="0" distB="0" distL="114300" distR="114300" simplePos="0" relativeHeight="251657216" behindDoc="0" locked="0" layoutInCell="1" allowOverlap="1" wp14:anchorId="56364418" wp14:editId="7ADF3D98">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093A61A7"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364418" id="_x0000_s1034" type="#_x0000_t202" style="position:absolute;margin-left:0;margin-top:0;width:606.35pt;height:31.2pt;z-index:25165721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14:paraId="093A61A7"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B80D3" w14:textId="77777777" w:rsidR="00DB35E3" w:rsidRPr="009316A6" w:rsidRDefault="00DB35E3" w:rsidP="00D45ADF">
    <w:pPr>
      <w:pStyle w:val="Header"/>
      <w:tabs>
        <w:tab w:val="clear" w:pos="4513"/>
        <w:tab w:val="clear" w:pos="9026"/>
        <w:tab w:val="right" w:pos="10206"/>
      </w:tabs>
      <w:spacing w:after="240"/>
      <w:rPr>
        <w:rFonts w:cstheme="minorHAnsi"/>
        <w:b/>
        <w:color w:val="999999"/>
        <w:sz w:val="20"/>
        <w:szCs w:val="20"/>
      </w:rPr>
    </w:pPr>
    <w:r>
      <w:rPr>
        <w:noProof/>
        <w:lang w:val="en-US" w:eastAsia="zh-CN"/>
      </w:rPr>
      <mc:AlternateContent>
        <mc:Choice Requires="wps">
          <w:drawing>
            <wp:anchor distT="0" distB="0" distL="114300" distR="114300" simplePos="0" relativeHeight="251665408" behindDoc="0" locked="0" layoutInCell="1" allowOverlap="1" wp14:anchorId="614AF5E4" wp14:editId="13C80778">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7F02276"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14AF5E4" id="_x0000_t202" coordsize="21600,21600" o:spt="202" path="m,l,21600r21600,l21600,xe">
              <v:stroke joinstyle="miter"/>
              <v:path gradientshapeok="t" o:connecttype="rect"/>
            </v:shapetype>
            <v:shape id="_x0000_s1035" type="#_x0000_t202" style="position:absolute;margin-left:0;margin-top:0;width:606.35pt;height:31.45pt;z-index:251665408;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14:paraId="47F02276"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val="en-US" w:eastAsia="zh-CN"/>
      </w:rPr>
      <mc:AlternateContent>
        <mc:Choice Requires="wps">
          <w:drawing>
            <wp:anchor distT="0" distB="0" distL="114300" distR="114300" simplePos="0" relativeHeight="251662336" behindDoc="0" locked="0" layoutInCell="1" allowOverlap="1" wp14:anchorId="7BD33FB0" wp14:editId="723F2C82">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1DACE71B"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D33FB0" id="_x0000_s1036" type="#_x0000_t202" style="position:absolute;margin-left:0;margin-top:0;width:606.35pt;height:33.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14:paraId="1DACE71B"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46B329" w14:textId="77777777" w:rsidR="00DB35E3" w:rsidRDefault="00DB35E3" w:rsidP="00180ABE">
    <w:pPr>
      <w:pStyle w:val="Header"/>
      <w:shd w:val="clear" w:color="auto" w:fill="FFFFFF" w:themeFill="background1"/>
      <w:tabs>
        <w:tab w:val="clear" w:pos="4513"/>
        <w:tab w:val="clear" w:pos="9026"/>
        <w:tab w:val="right" w:pos="10205"/>
      </w:tabs>
      <w:spacing w:after="240"/>
      <w:rPr>
        <w:b/>
        <w:sz w:val="32"/>
        <w:szCs w:val="32"/>
      </w:rPr>
    </w:pPr>
    <w:r>
      <w:rPr>
        <w:noProof/>
        <w:lang w:val="en-US" w:eastAsia="zh-CN"/>
      </w:rPr>
      <mc:AlternateContent>
        <mc:Choice Requires="wps">
          <w:drawing>
            <wp:anchor distT="0" distB="0" distL="114300" distR="114300" simplePos="0" relativeHeight="251650048" behindDoc="0" locked="0" layoutInCell="1" allowOverlap="1" wp14:anchorId="7C9B74E1" wp14:editId="72DFCD1A">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38B105BE"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C9B74E1" id="_x0000_t202" coordsize="21600,21600" o:spt="202" path="m,l,21600r21600,l21600,xe">
              <v:stroke joinstyle="miter"/>
              <v:path gradientshapeok="t" o:connecttype="rect"/>
            </v:shapetype>
            <v:shape id="_x0000_s1037" type="#_x0000_t202" style="position:absolute;margin-left:0;margin-top:0;width:606.35pt;height:31.45pt;z-index:25165004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14:paraId="38B105BE" w14:textId="77777777" w:rsidR="00DB35E3" w:rsidRPr="00F20A7C" w:rsidRDefault="00DB35E3"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Chemical Society Review</w:t>
    </w:r>
    <w:r>
      <w:rPr>
        <w:b/>
        <w:sz w:val="32"/>
        <w:szCs w:val="32"/>
      </w:rPr>
      <w:tab/>
    </w:r>
    <w:r>
      <w:rPr>
        <w:b/>
        <w:noProof/>
        <w:sz w:val="32"/>
        <w:szCs w:val="32"/>
        <w:lang w:val="en-US" w:eastAsia="zh-CN"/>
      </w:rPr>
      <w:drawing>
        <wp:inline distT="0" distB="0" distL="0" distR="0" wp14:anchorId="0ECC57E8" wp14:editId="505523B1">
          <wp:extent cx="972312" cy="649224"/>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14:paraId="2F53FF24" w14:textId="77777777" w:rsidR="00DB35E3" w:rsidRPr="00180ABE" w:rsidRDefault="00DB35E3"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REVIEW</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7B2D01"/>
    <w:multiLevelType w:val="multilevel"/>
    <w:tmpl w:val="7F648114"/>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2B0EBB"/>
    <w:multiLevelType w:val="hybridMultilevel"/>
    <w:tmpl w:val="AAD643F4"/>
    <w:lvl w:ilvl="0" w:tplc="54A6E152">
      <w:start w:val="1"/>
      <w:numFmt w:val="lowerLetter"/>
      <w:pStyle w:val="RSCF01FootnoteAuthorAddress"/>
      <w:lvlText w:val="%1."/>
      <w:lvlJc w:val="left"/>
      <w:pPr>
        <w:ind w:left="360" w:hanging="360"/>
      </w:pPr>
      <w:rPr>
        <w:rFonts w:ascii="Calibri" w:hAnsi="Calibri" w:hint="default"/>
        <w:b w:val="0"/>
        <w:i/>
        <w:vertAlign w:val="superscrip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128224F"/>
    <w:multiLevelType w:val="multilevel"/>
    <w:tmpl w:val="7A42B844"/>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7" w15:restartNumberingAfterBreak="0">
    <w:nsid w:val="68D80009"/>
    <w:multiLevelType w:val="hybridMultilevel"/>
    <w:tmpl w:val="1FCADB60"/>
    <w:lvl w:ilvl="0" w:tplc="EDAA544A">
      <w:start w:val="1"/>
      <w:numFmt w:val="decimal"/>
      <w:lvlText w:val="%1."/>
      <w:lvlJc w:val="left"/>
      <w:pPr>
        <w:ind w:left="644" w:hanging="360"/>
      </w:pPr>
      <w:rPr>
        <w:rFonts w:cstheme="minorBidi" w:hint="default"/>
        <w:b/>
        <w:w w:val="100"/>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8" w15:restartNumberingAfterBreak="0">
    <w:nsid w:val="710111CA"/>
    <w:multiLevelType w:val="multilevel"/>
    <w:tmpl w:val="7A42B844"/>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9"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9"/>
  </w:num>
  <w:num w:numId="5">
    <w:abstractNumId w:val="5"/>
  </w:num>
  <w:num w:numId="6">
    <w:abstractNumId w:val="2"/>
  </w:num>
  <w:num w:numId="7">
    <w:abstractNumId w:val="7"/>
  </w:num>
  <w:num w:numId="8">
    <w:abstractNumId w:val="6"/>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bordersDoNotSurroundHeader/>
  <w:bordersDoNotSurroundFooter/>
  <w:proofState w:spelling="clean" w:grammar="clean"/>
  <w:attachedTemplate r:id="rId1"/>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E3tjAwMTM1tDA0sTRX0lEKTi0uzszPAykwtKgFAPd9C8wtAAAA"/>
    <w:docVar w:name="EN.InstantFormat" w:val="&lt;ENInstantFormat&gt;&lt;Enabled&gt;1&lt;/Enabled&gt;&lt;ScanUnformatted&gt;1&lt;/ScanUnformatted&gt;&lt;ScanChanges&gt;1&lt;/ScanChanges&gt;&lt;Suspended&gt;1&lt;/Suspended&gt;&lt;/ENInstantFormat&gt;"/>
    <w:docVar w:name="EN.Layout" w:val="&lt;ENLayout&gt;&lt;Style&gt;Chemical Society Reviews&lt;/Style&gt;&lt;LeftDelim&gt;{&lt;/LeftDelim&gt;&lt;RightDelim&gt;}&lt;/RightDelim&gt;&lt;FontName&gt;Calibri&lt;/FontName&gt;&lt;FontSize&gt;9&lt;/FontSize&gt;&lt;ReflistTitle&gt;&lt;/ReflistTitle&gt;&lt;StartingRefnum&gt;1&lt;/StartingRefnum&gt;&lt;FirstLineIndent&gt;0&lt;/FirstLineIndent&gt;&lt;HangingIndent&gt;283&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wed9px9atx9vxeapp3v5d5ea2fe25wr5225&quot;&gt;literature (1)&lt;record-ids&gt;&lt;item&gt;1&lt;/item&gt;&lt;item&gt;2&lt;/item&gt;&lt;item&gt;3&lt;/item&gt;&lt;item&gt;4&lt;/item&gt;&lt;item&gt;6&lt;/item&gt;&lt;item&gt;7&lt;/item&gt;&lt;item&gt;8&lt;/item&gt;&lt;item&gt;9&lt;/item&gt;&lt;item&gt;10&lt;/item&gt;&lt;item&gt;11&lt;/item&gt;&lt;item&gt;12&lt;/item&gt;&lt;item&gt;13&lt;/item&gt;&lt;item&gt;14&lt;/item&gt;&lt;item&gt;16&lt;/item&gt;&lt;item&gt;18&lt;/item&gt;&lt;item&gt;19&lt;/item&gt;&lt;item&gt;20&lt;/item&gt;&lt;item&gt;21&lt;/item&gt;&lt;item&gt;23&lt;/item&gt;&lt;item&gt;24&lt;/item&gt;&lt;item&gt;25&lt;/item&gt;&lt;item&gt;26&lt;/item&gt;&lt;item&gt;28&lt;/item&gt;&lt;item&gt;29&lt;/item&gt;&lt;item&gt;30&lt;/item&gt;&lt;item&gt;31&lt;/item&gt;&lt;item&gt;34&lt;/item&gt;&lt;item&gt;39&lt;/item&gt;&lt;item&gt;40&lt;/item&gt;&lt;item&gt;41&lt;/item&gt;&lt;item&gt;42&lt;/item&gt;&lt;item&gt;44&lt;/item&gt;&lt;item&gt;45&lt;/item&gt;&lt;item&gt;46&lt;/item&gt;&lt;item&gt;48&lt;/item&gt;&lt;item&gt;49&lt;/item&gt;&lt;item&gt;50&lt;/item&gt;&lt;item&gt;51&lt;/item&gt;&lt;item&gt;52&lt;/item&gt;&lt;item&gt;53&lt;/item&gt;&lt;item&gt;54&lt;/item&gt;&lt;item&gt;55&lt;/item&gt;&lt;item&gt;56&lt;/item&gt;&lt;item&gt;57&lt;/item&gt;&lt;item&gt;58&lt;/item&gt;&lt;item&gt;59&lt;/item&gt;&lt;item&gt;60&lt;/item&gt;&lt;item&gt;61&lt;/item&gt;&lt;item&gt;63&lt;/item&gt;&lt;item&gt;65&lt;/item&gt;&lt;item&gt;66&lt;/item&gt;&lt;item&gt;67&lt;/item&gt;&lt;item&gt;68&lt;/item&gt;&lt;item&gt;70&lt;/item&gt;&lt;item&gt;71&lt;/item&gt;&lt;item&gt;72&lt;/item&gt;&lt;item&gt;73&lt;/item&gt;&lt;item&gt;75&lt;/item&gt;&lt;item&gt;76&lt;/item&gt;&lt;item&gt;77&lt;/item&gt;&lt;item&gt;78&lt;/item&gt;&lt;item&gt;79&lt;/item&gt;&lt;item&gt;80&lt;/item&gt;&lt;item&gt;81&lt;/item&gt;&lt;item&gt;82&lt;/item&gt;&lt;item&gt;83&lt;/item&gt;&lt;item&gt;84&lt;/item&gt;&lt;item&gt;86&lt;/item&gt;&lt;item&gt;87&lt;/item&gt;&lt;item&gt;88&lt;/item&gt;&lt;item&gt;89&lt;/item&gt;&lt;item&gt;90&lt;/item&gt;&lt;item&gt;91&lt;/item&gt;&lt;item&gt;92&lt;/item&gt;&lt;item&gt;93&lt;/item&gt;&lt;item&gt;95&lt;/item&gt;&lt;item&gt;96&lt;/item&gt;&lt;item&gt;97&lt;/item&gt;&lt;item&gt;99&lt;/item&gt;&lt;item&gt;111&lt;/item&gt;&lt;item&gt;112&lt;/item&gt;&lt;item&gt;113&lt;/item&gt;&lt;item&gt;114&lt;/item&gt;&lt;item&gt;115&lt;/item&gt;&lt;item&gt;116&lt;/item&gt;&lt;/record-ids&gt;&lt;/item&gt;&lt;/Libraries&gt;"/>
  </w:docVars>
  <w:rsids>
    <w:rsidRoot w:val="00EB497E"/>
    <w:rsid w:val="00000D91"/>
    <w:rsid w:val="00002B2C"/>
    <w:rsid w:val="00005B8A"/>
    <w:rsid w:val="00005F33"/>
    <w:rsid w:val="00006286"/>
    <w:rsid w:val="00006377"/>
    <w:rsid w:val="000124F1"/>
    <w:rsid w:val="00013179"/>
    <w:rsid w:val="00014D9C"/>
    <w:rsid w:val="00015EA8"/>
    <w:rsid w:val="000163E8"/>
    <w:rsid w:val="000177F9"/>
    <w:rsid w:val="000224B8"/>
    <w:rsid w:val="00022877"/>
    <w:rsid w:val="00022D8A"/>
    <w:rsid w:val="0002371C"/>
    <w:rsid w:val="000259A7"/>
    <w:rsid w:val="00034547"/>
    <w:rsid w:val="00035DC0"/>
    <w:rsid w:val="000379CD"/>
    <w:rsid w:val="000402C1"/>
    <w:rsid w:val="000425FE"/>
    <w:rsid w:val="000432C5"/>
    <w:rsid w:val="000451D7"/>
    <w:rsid w:val="00046AD2"/>
    <w:rsid w:val="00047CFF"/>
    <w:rsid w:val="0005305E"/>
    <w:rsid w:val="00053595"/>
    <w:rsid w:val="00056D8E"/>
    <w:rsid w:val="000603AE"/>
    <w:rsid w:val="0006045E"/>
    <w:rsid w:val="000622D1"/>
    <w:rsid w:val="00063A1A"/>
    <w:rsid w:val="00063DD8"/>
    <w:rsid w:val="00067780"/>
    <w:rsid w:val="000700CA"/>
    <w:rsid w:val="000703F9"/>
    <w:rsid w:val="00071776"/>
    <w:rsid w:val="00071E41"/>
    <w:rsid w:val="00073639"/>
    <w:rsid w:val="00076747"/>
    <w:rsid w:val="000767C3"/>
    <w:rsid w:val="00077101"/>
    <w:rsid w:val="00081DDD"/>
    <w:rsid w:val="0008226E"/>
    <w:rsid w:val="00084B90"/>
    <w:rsid w:val="00084E7E"/>
    <w:rsid w:val="00090F21"/>
    <w:rsid w:val="00092165"/>
    <w:rsid w:val="00092EBD"/>
    <w:rsid w:val="000954F2"/>
    <w:rsid w:val="000A05E1"/>
    <w:rsid w:val="000A2670"/>
    <w:rsid w:val="000A34A2"/>
    <w:rsid w:val="000A4AC9"/>
    <w:rsid w:val="000A7D47"/>
    <w:rsid w:val="000A7DFB"/>
    <w:rsid w:val="000B1413"/>
    <w:rsid w:val="000B2046"/>
    <w:rsid w:val="000B20DD"/>
    <w:rsid w:val="000B2848"/>
    <w:rsid w:val="000B3D2E"/>
    <w:rsid w:val="000B7ADC"/>
    <w:rsid w:val="000C09C4"/>
    <w:rsid w:val="000C0A9D"/>
    <w:rsid w:val="000C53A7"/>
    <w:rsid w:val="000C691F"/>
    <w:rsid w:val="000C6C08"/>
    <w:rsid w:val="000C6F68"/>
    <w:rsid w:val="000D2FAC"/>
    <w:rsid w:val="000D3D71"/>
    <w:rsid w:val="000D3DC6"/>
    <w:rsid w:val="000D4F67"/>
    <w:rsid w:val="000D52AE"/>
    <w:rsid w:val="000D5575"/>
    <w:rsid w:val="000D5891"/>
    <w:rsid w:val="000D6963"/>
    <w:rsid w:val="000D7FAD"/>
    <w:rsid w:val="000E294D"/>
    <w:rsid w:val="000E3260"/>
    <w:rsid w:val="000E4A62"/>
    <w:rsid w:val="000E4BFC"/>
    <w:rsid w:val="000E63A4"/>
    <w:rsid w:val="000E75D0"/>
    <w:rsid w:val="000E7A32"/>
    <w:rsid w:val="000F0959"/>
    <w:rsid w:val="000F139A"/>
    <w:rsid w:val="000F3A41"/>
    <w:rsid w:val="000F659B"/>
    <w:rsid w:val="000F7147"/>
    <w:rsid w:val="0010029F"/>
    <w:rsid w:val="00101F07"/>
    <w:rsid w:val="001024EC"/>
    <w:rsid w:val="001030AD"/>
    <w:rsid w:val="001048F8"/>
    <w:rsid w:val="001052C2"/>
    <w:rsid w:val="0010616F"/>
    <w:rsid w:val="001068B7"/>
    <w:rsid w:val="00110B48"/>
    <w:rsid w:val="00111CBB"/>
    <w:rsid w:val="00111CDD"/>
    <w:rsid w:val="00112894"/>
    <w:rsid w:val="00112C92"/>
    <w:rsid w:val="001138DB"/>
    <w:rsid w:val="00113E00"/>
    <w:rsid w:val="0011601F"/>
    <w:rsid w:val="001165CA"/>
    <w:rsid w:val="00120227"/>
    <w:rsid w:val="0012110A"/>
    <w:rsid w:val="001234E6"/>
    <w:rsid w:val="00123601"/>
    <w:rsid w:val="00126027"/>
    <w:rsid w:val="001267CA"/>
    <w:rsid w:val="00130DA6"/>
    <w:rsid w:val="001311CE"/>
    <w:rsid w:val="00132306"/>
    <w:rsid w:val="001323E6"/>
    <w:rsid w:val="00132421"/>
    <w:rsid w:val="00133556"/>
    <w:rsid w:val="00137465"/>
    <w:rsid w:val="00137D54"/>
    <w:rsid w:val="001437A2"/>
    <w:rsid w:val="00144B4A"/>
    <w:rsid w:val="001456A0"/>
    <w:rsid w:val="00146AF2"/>
    <w:rsid w:val="00147634"/>
    <w:rsid w:val="00147FF2"/>
    <w:rsid w:val="001508E9"/>
    <w:rsid w:val="00150EC8"/>
    <w:rsid w:val="00152C41"/>
    <w:rsid w:val="00155115"/>
    <w:rsid w:val="001555AE"/>
    <w:rsid w:val="00157634"/>
    <w:rsid w:val="00161840"/>
    <w:rsid w:val="0016255F"/>
    <w:rsid w:val="00163055"/>
    <w:rsid w:val="001633D9"/>
    <w:rsid w:val="00167C49"/>
    <w:rsid w:val="00167FA3"/>
    <w:rsid w:val="00170AF8"/>
    <w:rsid w:val="00170D89"/>
    <w:rsid w:val="00175568"/>
    <w:rsid w:val="00177B4C"/>
    <w:rsid w:val="00180ABE"/>
    <w:rsid w:val="00180E62"/>
    <w:rsid w:val="00182ED5"/>
    <w:rsid w:val="001839C0"/>
    <w:rsid w:val="0018504E"/>
    <w:rsid w:val="001858F8"/>
    <w:rsid w:val="00186318"/>
    <w:rsid w:val="00187EFC"/>
    <w:rsid w:val="00187FC2"/>
    <w:rsid w:val="001901E7"/>
    <w:rsid w:val="00190799"/>
    <w:rsid w:val="00190923"/>
    <w:rsid w:val="001923AB"/>
    <w:rsid w:val="001927B8"/>
    <w:rsid w:val="0019316C"/>
    <w:rsid w:val="00193A73"/>
    <w:rsid w:val="001946E1"/>
    <w:rsid w:val="00194A55"/>
    <w:rsid w:val="00197FD1"/>
    <w:rsid w:val="001A16EC"/>
    <w:rsid w:val="001A1B81"/>
    <w:rsid w:val="001A3209"/>
    <w:rsid w:val="001A3E1D"/>
    <w:rsid w:val="001A7F6C"/>
    <w:rsid w:val="001B0B13"/>
    <w:rsid w:val="001B1AAD"/>
    <w:rsid w:val="001B1B8A"/>
    <w:rsid w:val="001B32D1"/>
    <w:rsid w:val="001B4008"/>
    <w:rsid w:val="001B4B94"/>
    <w:rsid w:val="001B5037"/>
    <w:rsid w:val="001B57C9"/>
    <w:rsid w:val="001B78E4"/>
    <w:rsid w:val="001B7A45"/>
    <w:rsid w:val="001C00D1"/>
    <w:rsid w:val="001C1EB8"/>
    <w:rsid w:val="001C24EC"/>
    <w:rsid w:val="001C6778"/>
    <w:rsid w:val="001D09A6"/>
    <w:rsid w:val="001D1B9C"/>
    <w:rsid w:val="001D34BF"/>
    <w:rsid w:val="001D3DBF"/>
    <w:rsid w:val="001D5968"/>
    <w:rsid w:val="001D6455"/>
    <w:rsid w:val="001D70E5"/>
    <w:rsid w:val="001E05B6"/>
    <w:rsid w:val="001E2070"/>
    <w:rsid w:val="001E218B"/>
    <w:rsid w:val="001E2523"/>
    <w:rsid w:val="001E26A9"/>
    <w:rsid w:val="001E42D6"/>
    <w:rsid w:val="001E4499"/>
    <w:rsid w:val="001E4CAA"/>
    <w:rsid w:val="001E5F95"/>
    <w:rsid w:val="001E6346"/>
    <w:rsid w:val="001E7A97"/>
    <w:rsid w:val="001F0163"/>
    <w:rsid w:val="001F1372"/>
    <w:rsid w:val="001F77FB"/>
    <w:rsid w:val="00202514"/>
    <w:rsid w:val="0020348B"/>
    <w:rsid w:val="00203693"/>
    <w:rsid w:val="00204F75"/>
    <w:rsid w:val="00206A23"/>
    <w:rsid w:val="00206A82"/>
    <w:rsid w:val="002077FD"/>
    <w:rsid w:val="00207D82"/>
    <w:rsid w:val="00207E57"/>
    <w:rsid w:val="0021036A"/>
    <w:rsid w:val="00211D74"/>
    <w:rsid w:val="00211E4B"/>
    <w:rsid w:val="0021301F"/>
    <w:rsid w:val="00214BEC"/>
    <w:rsid w:val="00216C05"/>
    <w:rsid w:val="00220313"/>
    <w:rsid w:val="00223256"/>
    <w:rsid w:val="00223E7A"/>
    <w:rsid w:val="00224FDF"/>
    <w:rsid w:val="002257C0"/>
    <w:rsid w:val="00225EEE"/>
    <w:rsid w:val="0023106E"/>
    <w:rsid w:val="0023189D"/>
    <w:rsid w:val="002341F5"/>
    <w:rsid w:val="00234F9E"/>
    <w:rsid w:val="00235003"/>
    <w:rsid w:val="0023504B"/>
    <w:rsid w:val="002356BC"/>
    <w:rsid w:val="002371B4"/>
    <w:rsid w:val="00237C8A"/>
    <w:rsid w:val="0024096A"/>
    <w:rsid w:val="00241786"/>
    <w:rsid w:val="00241ACD"/>
    <w:rsid w:val="00243807"/>
    <w:rsid w:val="00245230"/>
    <w:rsid w:val="00245BBC"/>
    <w:rsid w:val="00245F17"/>
    <w:rsid w:val="002461A6"/>
    <w:rsid w:val="00246776"/>
    <w:rsid w:val="00246A0A"/>
    <w:rsid w:val="00246D8B"/>
    <w:rsid w:val="002472D3"/>
    <w:rsid w:val="00247DA8"/>
    <w:rsid w:val="00250715"/>
    <w:rsid w:val="00253551"/>
    <w:rsid w:val="0025485F"/>
    <w:rsid w:val="0025649E"/>
    <w:rsid w:val="00256B68"/>
    <w:rsid w:val="00260258"/>
    <w:rsid w:val="00260D2B"/>
    <w:rsid w:val="002639CB"/>
    <w:rsid w:val="00265355"/>
    <w:rsid w:val="0027009F"/>
    <w:rsid w:val="002700D1"/>
    <w:rsid w:val="00270320"/>
    <w:rsid w:val="002706B3"/>
    <w:rsid w:val="00270DD5"/>
    <w:rsid w:val="00271235"/>
    <w:rsid w:val="0027210A"/>
    <w:rsid w:val="0027230C"/>
    <w:rsid w:val="00272D6F"/>
    <w:rsid w:val="002731DA"/>
    <w:rsid w:val="00273C98"/>
    <w:rsid w:val="00274A05"/>
    <w:rsid w:val="00275A2E"/>
    <w:rsid w:val="00280EE9"/>
    <w:rsid w:val="00281159"/>
    <w:rsid w:val="002812B4"/>
    <w:rsid w:val="00281D63"/>
    <w:rsid w:val="00282AE7"/>
    <w:rsid w:val="00282EB2"/>
    <w:rsid w:val="00286272"/>
    <w:rsid w:val="00287830"/>
    <w:rsid w:val="00287E3F"/>
    <w:rsid w:val="00291FF7"/>
    <w:rsid w:val="00294E18"/>
    <w:rsid w:val="002953D9"/>
    <w:rsid w:val="00295C48"/>
    <w:rsid w:val="002A28CC"/>
    <w:rsid w:val="002A42AF"/>
    <w:rsid w:val="002A5421"/>
    <w:rsid w:val="002A5873"/>
    <w:rsid w:val="002A6832"/>
    <w:rsid w:val="002A7330"/>
    <w:rsid w:val="002B08F4"/>
    <w:rsid w:val="002B0F3D"/>
    <w:rsid w:val="002B165F"/>
    <w:rsid w:val="002B2C72"/>
    <w:rsid w:val="002B53A9"/>
    <w:rsid w:val="002B5512"/>
    <w:rsid w:val="002B6914"/>
    <w:rsid w:val="002B759C"/>
    <w:rsid w:val="002B78BE"/>
    <w:rsid w:val="002C0803"/>
    <w:rsid w:val="002C251C"/>
    <w:rsid w:val="002C2CAC"/>
    <w:rsid w:val="002C2D1B"/>
    <w:rsid w:val="002C3271"/>
    <w:rsid w:val="002C3D7C"/>
    <w:rsid w:val="002C4562"/>
    <w:rsid w:val="002C48E1"/>
    <w:rsid w:val="002D01BF"/>
    <w:rsid w:val="002D033A"/>
    <w:rsid w:val="002D2F83"/>
    <w:rsid w:val="002D4C4A"/>
    <w:rsid w:val="002D5AB2"/>
    <w:rsid w:val="002D5B73"/>
    <w:rsid w:val="002D5C0A"/>
    <w:rsid w:val="002D7CC8"/>
    <w:rsid w:val="002E0155"/>
    <w:rsid w:val="002E094A"/>
    <w:rsid w:val="002E1C29"/>
    <w:rsid w:val="002E293D"/>
    <w:rsid w:val="002E31A1"/>
    <w:rsid w:val="002E34D0"/>
    <w:rsid w:val="002E456D"/>
    <w:rsid w:val="002E4682"/>
    <w:rsid w:val="002E4ABC"/>
    <w:rsid w:val="002E553A"/>
    <w:rsid w:val="002E5B1D"/>
    <w:rsid w:val="002E6DDA"/>
    <w:rsid w:val="002F0768"/>
    <w:rsid w:val="002F0DFE"/>
    <w:rsid w:val="002F1015"/>
    <w:rsid w:val="002F21F0"/>
    <w:rsid w:val="002F3DD9"/>
    <w:rsid w:val="002F52C3"/>
    <w:rsid w:val="002F6ACE"/>
    <w:rsid w:val="003017CD"/>
    <w:rsid w:val="00301947"/>
    <w:rsid w:val="00301AEA"/>
    <w:rsid w:val="00301B7E"/>
    <w:rsid w:val="003025B8"/>
    <w:rsid w:val="00304EC2"/>
    <w:rsid w:val="0030605F"/>
    <w:rsid w:val="00311DFA"/>
    <w:rsid w:val="00312344"/>
    <w:rsid w:val="00313DBF"/>
    <w:rsid w:val="003165DD"/>
    <w:rsid w:val="00317858"/>
    <w:rsid w:val="00320528"/>
    <w:rsid w:val="00324980"/>
    <w:rsid w:val="00324C56"/>
    <w:rsid w:val="0032645C"/>
    <w:rsid w:val="00330C70"/>
    <w:rsid w:val="00333158"/>
    <w:rsid w:val="003331D5"/>
    <w:rsid w:val="00333961"/>
    <w:rsid w:val="00333C41"/>
    <w:rsid w:val="003344CE"/>
    <w:rsid w:val="00334DA1"/>
    <w:rsid w:val="0033760D"/>
    <w:rsid w:val="0033768B"/>
    <w:rsid w:val="00340B1E"/>
    <w:rsid w:val="003412AE"/>
    <w:rsid w:val="003413DE"/>
    <w:rsid w:val="0034275B"/>
    <w:rsid w:val="00344FF8"/>
    <w:rsid w:val="00345A9C"/>
    <w:rsid w:val="0035154C"/>
    <w:rsid w:val="00352AA4"/>
    <w:rsid w:val="00353E1C"/>
    <w:rsid w:val="00354579"/>
    <w:rsid w:val="00355282"/>
    <w:rsid w:val="00355FF1"/>
    <w:rsid w:val="00356F00"/>
    <w:rsid w:val="00356F33"/>
    <w:rsid w:val="003600A4"/>
    <w:rsid w:val="00360D22"/>
    <w:rsid w:val="00360FB4"/>
    <w:rsid w:val="003666E2"/>
    <w:rsid w:val="00370032"/>
    <w:rsid w:val="00374D10"/>
    <w:rsid w:val="00377481"/>
    <w:rsid w:val="003804C4"/>
    <w:rsid w:val="00381068"/>
    <w:rsid w:val="0038147F"/>
    <w:rsid w:val="003816CF"/>
    <w:rsid w:val="00382AF6"/>
    <w:rsid w:val="003856DF"/>
    <w:rsid w:val="00385965"/>
    <w:rsid w:val="00387722"/>
    <w:rsid w:val="003903AB"/>
    <w:rsid w:val="00392BE4"/>
    <w:rsid w:val="003933BE"/>
    <w:rsid w:val="003A0C8A"/>
    <w:rsid w:val="003A1639"/>
    <w:rsid w:val="003A2147"/>
    <w:rsid w:val="003A2821"/>
    <w:rsid w:val="003A4381"/>
    <w:rsid w:val="003A5A65"/>
    <w:rsid w:val="003A6BE6"/>
    <w:rsid w:val="003A7E95"/>
    <w:rsid w:val="003B1351"/>
    <w:rsid w:val="003B212D"/>
    <w:rsid w:val="003B43DE"/>
    <w:rsid w:val="003B4F1D"/>
    <w:rsid w:val="003B5639"/>
    <w:rsid w:val="003B739C"/>
    <w:rsid w:val="003B743D"/>
    <w:rsid w:val="003B7BCD"/>
    <w:rsid w:val="003C14AA"/>
    <w:rsid w:val="003C2AA7"/>
    <w:rsid w:val="003C4A59"/>
    <w:rsid w:val="003C4BC3"/>
    <w:rsid w:val="003C50A5"/>
    <w:rsid w:val="003C6313"/>
    <w:rsid w:val="003C664B"/>
    <w:rsid w:val="003D0AF3"/>
    <w:rsid w:val="003D373B"/>
    <w:rsid w:val="003D3873"/>
    <w:rsid w:val="003D4D39"/>
    <w:rsid w:val="003D4ECA"/>
    <w:rsid w:val="003D6606"/>
    <w:rsid w:val="003D6715"/>
    <w:rsid w:val="003E3014"/>
    <w:rsid w:val="003E39B1"/>
    <w:rsid w:val="003E4BB1"/>
    <w:rsid w:val="003E55B2"/>
    <w:rsid w:val="003E6CA2"/>
    <w:rsid w:val="003E6D26"/>
    <w:rsid w:val="003E6F8C"/>
    <w:rsid w:val="003F01D4"/>
    <w:rsid w:val="003F0BEB"/>
    <w:rsid w:val="003F11BA"/>
    <w:rsid w:val="003F1D1E"/>
    <w:rsid w:val="003F1FEC"/>
    <w:rsid w:val="003F23F9"/>
    <w:rsid w:val="003F3544"/>
    <w:rsid w:val="003F4743"/>
    <w:rsid w:val="003F5ABC"/>
    <w:rsid w:val="00400A70"/>
    <w:rsid w:val="00400C87"/>
    <w:rsid w:val="00400E61"/>
    <w:rsid w:val="004054E4"/>
    <w:rsid w:val="00411583"/>
    <w:rsid w:val="00415254"/>
    <w:rsid w:val="00416C74"/>
    <w:rsid w:val="004212A6"/>
    <w:rsid w:val="0042272E"/>
    <w:rsid w:val="004227D0"/>
    <w:rsid w:val="00425AA2"/>
    <w:rsid w:val="00425D70"/>
    <w:rsid w:val="00427E17"/>
    <w:rsid w:val="00430A6A"/>
    <w:rsid w:val="00430EE9"/>
    <w:rsid w:val="004311D2"/>
    <w:rsid w:val="0043180D"/>
    <w:rsid w:val="004333F8"/>
    <w:rsid w:val="004346B9"/>
    <w:rsid w:val="00434A59"/>
    <w:rsid w:val="004414A5"/>
    <w:rsid w:val="004418A7"/>
    <w:rsid w:val="0044208E"/>
    <w:rsid w:val="00443649"/>
    <w:rsid w:val="004439BD"/>
    <w:rsid w:val="00444463"/>
    <w:rsid w:val="00444E4F"/>
    <w:rsid w:val="00445678"/>
    <w:rsid w:val="0044700B"/>
    <w:rsid w:val="004473EB"/>
    <w:rsid w:val="0044759F"/>
    <w:rsid w:val="00447B9B"/>
    <w:rsid w:val="00450291"/>
    <w:rsid w:val="0045194E"/>
    <w:rsid w:val="00454259"/>
    <w:rsid w:val="00457472"/>
    <w:rsid w:val="00457973"/>
    <w:rsid w:val="004608D3"/>
    <w:rsid w:val="0046193F"/>
    <w:rsid w:val="00462184"/>
    <w:rsid w:val="00462278"/>
    <w:rsid w:val="004628BD"/>
    <w:rsid w:val="004629D6"/>
    <w:rsid w:val="00462B3D"/>
    <w:rsid w:val="00463901"/>
    <w:rsid w:val="0046757B"/>
    <w:rsid w:val="00467BAE"/>
    <w:rsid w:val="00467C80"/>
    <w:rsid w:val="00470BF0"/>
    <w:rsid w:val="00471C8B"/>
    <w:rsid w:val="0047219E"/>
    <w:rsid w:val="00472DD5"/>
    <w:rsid w:val="004734FA"/>
    <w:rsid w:val="00473996"/>
    <w:rsid w:val="00474052"/>
    <w:rsid w:val="004749EC"/>
    <w:rsid w:val="00476263"/>
    <w:rsid w:val="00477B82"/>
    <w:rsid w:val="00480659"/>
    <w:rsid w:val="00480711"/>
    <w:rsid w:val="0048105E"/>
    <w:rsid w:val="0048174C"/>
    <w:rsid w:val="00483DE3"/>
    <w:rsid w:val="00484566"/>
    <w:rsid w:val="004875AE"/>
    <w:rsid w:val="004877C8"/>
    <w:rsid w:val="004901D3"/>
    <w:rsid w:val="00491FB4"/>
    <w:rsid w:val="00493517"/>
    <w:rsid w:val="00496C9C"/>
    <w:rsid w:val="00496DC0"/>
    <w:rsid w:val="004A0505"/>
    <w:rsid w:val="004A100A"/>
    <w:rsid w:val="004A3D28"/>
    <w:rsid w:val="004A6CE6"/>
    <w:rsid w:val="004B01FC"/>
    <w:rsid w:val="004B0A03"/>
    <w:rsid w:val="004B0CD7"/>
    <w:rsid w:val="004B1136"/>
    <w:rsid w:val="004B1AD2"/>
    <w:rsid w:val="004B31EF"/>
    <w:rsid w:val="004B5EA4"/>
    <w:rsid w:val="004C0831"/>
    <w:rsid w:val="004C0FD3"/>
    <w:rsid w:val="004C3396"/>
    <w:rsid w:val="004C531E"/>
    <w:rsid w:val="004C566E"/>
    <w:rsid w:val="004C5850"/>
    <w:rsid w:val="004C6409"/>
    <w:rsid w:val="004C670D"/>
    <w:rsid w:val="004C6C90"/>
    <w:rsid w:val="004D00E3"/>
    <w:rsid w:val="004D31C7"/>
    <w:rsid w:val="004D3B9E"/>
    <w:rsid w:val="004D50CE"/>
    <w:rsid w:val="004D6B60"/>
    <w:rsid w:val="004D78D7"/>
    <w:rsid w:val="004E04A2"/>
    <w:rsid w:val="004E06B9"/>
    <w:rsid w:val="004E1421"/>
    <w:rsid w:val="004E1756"/>
    <w:rsid w:val="004E366B"/>
    <w:rsid w:val="004E66A4"/>
    <w:rsid w:val="004E76D0"/>
    <w:rsid w:val="004F0BBE"/>
    <w:rsid w:val="004F7463"/>
    <w:rsid w:val="004F7627"/>
    <w:rsid w:val="00501BA1"/>
    <w:rsid w:val="005023B0"/>
    <w:rsid w:val="005037CD"/>
    <w:rsid w:val="00504795"/>
    <w:rsid w:val="00505E68"/>
    <w:rsid w:val="005112DA"/>
    <w:rsid w:val="00514CBA"/>
    <w:rsid w:val="0051534B"/>
    <w:rsid w:val="00516912"/>
    <w:rsid w:val="00517E3E"/>
    <w:rsid w:val="00521DCB"/>
    <w:rsid w:val="00523226"/>
    <w:rsid w:val="00523599"/>
    <w:rsid w:val="00523753"/>
    <w:rsid w:val="005247C0"/>
    <w:rsid w:val="00526032"/>
    <w:rsid w:val="00526039"/>
    <w:rsid w:val="00526208"/>
    <w:rsid w:val="0052630A"/>
    <w:rsid w:val="0052690B"/>
    <w:rsid w:val="00527CA5"/>
    <w:rsid w:val="0053177A"/>
    <w:rsid w:val="00531D02"/>
    <w:rsid w:val="005322A9"/>
    <w:rsid w:val="00532BBE"/>
    <w:rsid w:val="00533EA1"/>
    <w:rsid w:val="0053439A"/>
    <w:rsid w:val="005347AF"/>
    <w:rsid w:val="005356BE"/>
    <w:rsid w:val="0053690E"/>
    <w:rsid w:val="00537B67"/>
    <w:rsid w:val="00541DA2"/>
    <w:rsid w:val="00542008"/>
    <w:rsid w:val="00545BB7"/>
    <w:rsid w:val="00545BE5"/>
    <w:rsid w:val="005460F4"/>
    <w:rsid w:val="00547928"/>
    <w:rsid w:val="005507C7"/>
    <w:rsid w:val="0055239F"/>
    <w:rsid w:val="00552B37"/>
    <w:rsid w:val="00553204"/>
    <w:rsid w:val="0055448F"/>
    <w:rsid w:val="00556787"/>
    <w:rsid w:val="00556DB9"/>
    <w:rsid w:val="005625CB"/>
    <w:rsid w:val="00566096"/>
    <w:rsid w:val="00566800"/>
    <w:rsid w:val="00566B6B"/>
    <w:rsid w:val="005705A4"/>
    <w:rsid w:val="00570B38"/>
    <w:rsid w:val="00571847"/>
    <w:rsid w:val="00571F78"/>
    <w:rsid w:val="00573090"/>
    <w:rsid w:val="00573987"/>
    <w:rsid w:val="00573E20"/>
    <w:rsid w:val="00574286"/>
    <w:rsid w:val="00574FEF"/>
    <w:rsid w:val="00575652"/>
    <w:rsid w:val="005757D5"/>
    <w:rsid w:val="005771C3"/>
    <w:rsid w:val="00577354"/>
    <w:rsid w:val="005775D3"/>
    <w:rsid w:val="00577821"/>
    <w:rsid w:val="00577B54"/>
    <w:rsid w:val="005855E8"/>
    <w:rsid w:val="00585D0E"/>
    <w:rsid w:val="00586446"/>
    <w:rsid w:val="0058773F"/>
    <w:rsid w:val="00590657"/>
    <w:rsid w:val="00590F47"/>
    <w:rsid w:val="00590F6D"/>
    <w:rsid w:val="005924D5"/>
    <w:rsid w:val="0059369A"/>
    <w:rsid w:val="0059468B"/>
    <w:rsid w:val="00594DCB"/>
    <w:rsid w:val="0059616E"/>
    <w:rsid w:val="00597858"/>
    <w:rsid w:val="005A1EF2"/>
    <w:rsid w:val="005A33CB"/>
    <w:rsid w:val="005A40E1"/>
    <w:rsid w:val="005A45CF"/>
    <w:rsid w:val="005A51C5"/>
    <w:rsid w:val="005A5A6D"/>
    <w:rsid w:val="005A5ED7"/>
    <w:rsid w:val="005A6395"/>
    <w:rsid w:val="005A710C"/>
    <w:rsid w:val="005A7D9A"/>
    <w:rsid w:val="005B02C8"/>
    <w:rsid w:val="005B2E3E"/>
    <w:rsid w:val="005B50DB"/>
    <w:rsid w:val="005B5528"/>
    <w:rsid w:val="005B610B"/>
    <w:rsid w:val="005B7350"/>
    <w:rsid w:val="005C1A41"/>
    <w:rsid w:val="005C2154"/>
    <w:rsid w:val="005C219A"/>
    <w:rsid w:val="005C2967"/>
    <w:rsid w:val="005C2F8A"/>
    <w:rsid w:val="005C4565"/>
    <w:rsid w:val="005C4F13"/>
    <w:rsid w:val="005C5947"/>
    <w:rsid w:val="005D6AFC"/>
    <w:rsid w:val="005D755C"/>
    <w:rsid w:val="005E05CD"/>
    <w:rsid w:val="005E19A3"/>
    <w:rsid w:val="005E4977"/>
    <w:rsid w:val="005E4A28"/>
    <w:rsid w:val="005E53BB"/>
    <w:rsid w:val="005E6006"/>
    <w:rsid w:val="005F0AF4"/>
    <w:rsid w:val="005F2A8B"/>
    <w:rsid w:val="005F2B09"/>
    <w:rsid w:val="005F326D"/>
    <w:rsid w:val="005F4A86"/>
    <w:rsid w:val="005F4CBD"/>
    <w:rsid w:val="005F4EFD"/>
    <w:rsid w:val="005F5D18"/>
    <w:rsid w:val="005F672A"/>
    <w:rsid w:val="0060015D"/>
    <w:rsid w:val="006024BC"/>
    <w:rsid w:val="006037A2"/>
    <w:rsid w:val="00603CDF"/>
    <w:rsid w:val="00604306"/>
    <w:rsid w:val="00604DE8"/>
    <w:rsid w:val="00607958"/>
    <w:rsid w:val="00613FEC"/>
    <w:rsid w:val="00614BC6"/>
    <w:rsid w:val="0061572F"/>
    <w:rsid w:val="00617730"/>
    <w:rsid w:val="00622B74"/>
    <w:rsid w:val="00625112"/>
    <w:rsid w:val="00625BEC"/>
    <w:rsid w:val="0062640C"/>
    <w:rsid w:val="006266A8"/>
    <w:rsid w:val="0063118F"/>
    <w:rsid w:val="006343B8"/>
    <w:rsid w:val="006347A5"/>
    <w:rsid w:val="00634ACE"/>
    <w:rsid w:val="00634F2C"/>
    <w:rsid w:val="00636D01"/>
    <w:rsid w:val="00636ECE"/>
    <w:rsid w:val="00637038"/>
    <w:rsid w:val="00641030"/>
    <w:rsid w:val="00643587"/>
    <w:rsid w:val="00643BDB"/>
    <w:rsid w:val="00643F0C"/>
    <w:rsid w:val="00644678"/>
    <w:rsid w:val="006459CA"/>
    <w:rsid w:val="00645D52"/>
    <w:rsid w:val="006461F0"/>
    <w:rsid w:val="006504E3"/>
    <w:rsid w:val="00651281"/>
    <w:rsid w:val="0065133B"/>
    <w:rsid w:val="00651463"/>
    <w:rsid w:val="00652ECB"/>
    <w:rsid w:val="00653997"/>
    <w:rsid w:val="006544E3"/>
    <w:rsid w:val="006553E4"/>
    <w:rsid w:val="006556AC"/>
    <w:rsid w:val="00656DDD"/>
    <w:rsid w:val="00657D6D"/>
    <w:rsid w:val="006602F1"/>
    <w:rsid w:val="006655E9"/>
    <w:rsid w:val="006665E7"/>
    <w:rsid w:val="00667A87"/>
    <w:rsid w:val="00667FE1"/>
    <w:rsid w:val="00670033"/>
    <w:rsid w:val="00670C58"/>
    <w:rsid w:val="00670ED4"/>
    <w:rsid w:val="006714F1"/>
    <w:rsid w:val="00671E71"/>
    <w:rsid w:val="00672928"/>
    <w:rsid w:val="00672AE7"/>
    <w:rsid w:val="0067306F"/>
    <w:rsid w:val="00673FAF"/>
    <w:rsid w:val="00674435"/>
    <w:rsid w:val="00674A86"/>
    <w:rsid w:val="00675CF2"/>
    <w:rsid w:val="00675D8A"/>
    <w:rsid w:val="00677A67"/>
    <w:rsid w:val="00677F22"/>
    <w:rsid w:val="00681351"/>
    <w:rsid w:val="00683F87"/>
    <w:rsid w:val="00685F00"/>
    <w:rsid w:val="00685FA2"/>
    <w:rsid w:val="006877FA"/>
    <w:rsid w:val="00690B9C"/>
    <w:rsid w:val="00693D5B"/>
    <w:rsid w:val="0069512D"/>
    <w:rsid w:val="006952B8"/>
    <w:rsid w:val="00697BF4"/>
    <w:rsid w:val="006A1C36"/>
    <w:rsid w:val="006A2CD0"/>
    <w:rsid w:val="006A35D0"/>
    <w:rsid w:val="006A4913"/>
    <w:rsid w:val="006A4918"/>
    <w:rsid w:val="006A4CE7"/>
    <w:rsid w:val="006A4E9B"/>
    <w:rsid w:val="006A69C8"/>
    <w:rsid w:val="006A6CB6"/>
    <w:rsid w:val="006B0495"/>
    <w:rsid w:val="006B08AA"/>
    <w:rsid w:val="006B2672"/>
    <w:rsid w:val="006B5234"/>
    <w:rsid w:val="006B555E"/>
    <w:rsid w:val="006B5BB3"/>
    <w:rsid w:val="006B71F5"/>
    <w:rsid w:val="006B7F81"/>
    <w:rsid w:val="006C100C"/>
    <w:rsid w:val="006C1FE7"/>
    <w:rsid w:val="006C2F9D"/>
    <w:rsid w:val="006C40C6"/>
    <w:rsid w:val="006D18F4"/>
    <w:rsid w:val="006D24B6"/>
    <w:rsid w:val="006D24CB"/>
    <w:rsid w:val="006D2EEE"/>
    <w:rsid w:val="006D4005"/>
    <w:rsid w:val="006D6163"/>
    <w:rsid w:val="006D697D"/>
    <w:rsid w:val="006D78E3"/>
    <w:rsid w:val="006E0390"/>
    <w:rsid w:val="006E0E5B"/>
    <w:rsid w:val="006E1B85"/>
    <w:rsid w:val="006E27E9"/>
    <w:rsid w:val="006E3E11"/>
    <w:rsid w:val="006E4228"/>
    <w:rsid w:val="006E55CF"/>
    <w:rsid w:val="006E58B1"/>
    <w:rsid w:val="006F01C4"/>
    <w:rsid w:val="006F1708"/>
    <w:rsid w:val="006F1817"/>
    <w:rsid w:val="006F33FF"/>
    <w:rsid w:val="006F487B"/>
    <w:rsid w:val="006F4A78"/>
    <w:rsid w:val="006F4B40"/>
    <w:rsid w:val="006F5A3F"/>
    <w:rsid w:val="006F5BA1"/>
    <w:rsid w:val="006F740B"/>
    <w:rsid w:val="006F7772"/>
    <w:rsid w:val="006F7F94"/>
    <w:rsid w:val="00700204"/>
    <w:rsid w:val="00700CC6"/>
    <w:rsid w:val="00701581"/>
    <w:rsid w:val="0070166E"/>
    <w:rsid w:val="00703138"/>
    <w:rsid w:val="00703FAE"/>
    <w:rsid w:val="007044A5"/>
    <w:rsid w:val="007065A7"/>
    <w:rsid w:val="00707ADD"/>
    <w:rsid w:val="00707E8E"/>
    <w:rsid w:val="00711DEA"/>
    <w:rsid w:val="00712DF1"/>
    <w:rsid w:val="007132A7"/>
    <w:rsid w:val="0071360A"/>
    <w:rsid w:val="007147C9"/>
    <w:rsid w:val="00714E8F"/>
    <w:rsid w:val="007168DA"/>
    <w:rsid w:val="00716B0A"/>
    <w:rsid w:val="00717BE3"/>
    <w:rsid w:val="00717E64"/>
    <w:rsid w:val="00720B22"/>
    <w:rsid w:val="007218F8"/>
    <w:rsid w:val="00723147"/>
    <w:rsid w:val="0072537E"/>
    <w:rsid w:val="00730966"/>
    <w:rsid w:val="00730F24"/>
    <w:rsid w:val="00731610"/>
    <w:rsid w:val="007316D5"/>
    <w:rsid w:val="0073224F"/>
    <w:rsid w:val="007335C4"/>
    <w:rsid w:val="00733D98"/>
    <w:rsid w:val="00734E90"/>
    <w:rsid w:val="00735141"/>
    <w:rsid w:val="00735C80"/>
    <w:rsid w:val="0073602F"/>
    <w:rsid w:val="00737C74"/>
    <w:rsid w:val="00740BC0"/>
    <w:rsid w:val="007441A9"/>
    <w:rsid w:val="00744A41"/>
    <w:rsid w:val="00746FA4"/>
    <w:rsid w:val="00747EEB"/>
    <w:rsid w:val="0075013F"/>
    <w:rsid w:val="007514D1"/>
    <w:rsid w:val="007523CA"/>
    <w:rsid w:val="0075599E"/>
    <w:rsid w:val="00756914"/>
    <w:rsid w:val="00760818"/>
    <w:rsid w:val="00761C81"/>
    <w:rsid w:val="007623F6"/>
    <w:rsid w:val="00763C10"/>
    <w:rsid w:val="00763FF0"/>
    <w:rsid w:val="00766553"/>
    <w:rsid w:val="00767471"/>
    <w:rsid w:val="00767F07"/>
    <w:rsid w:val="00770175"/>
    <w:rsid w:val="00771082"/>
    <w:rsid w:val="00771683"/>
    <w:rsid w:val="00772485"/>
    <w:rsid w:val="00772BBD"/>
    <w:rsid w:val="00772CE2"/>
    <w:rsid w:val="00773CB1"/>
    <w:rsid w:val="00780A41"/>
    <w:rsid w:val="00780C65"/>
    <w:rsid w:val="00784114"/>
    <w:rsid w:val="0078489D"/>
    <w:rsid w:val="00785FCC"/>
    <w:rsid w:val="0078755C"/>
    <w:rsid w:val="007876D9"/>
    <w:rsid w:val="007907A1"/>
    <w:rsid w:val="0079170F"/>
    <w:rsid w:val="007921F8"/>
    <w:rsid w:val="00794787"/>
    <w:rsid w:val="007947CC"/>
    <w:rsid w:val="00795245"/>
    <w:rsid w:val="007953FC"/>
    <w:rsid w:val="0079574D"/>
    <w:rsid w:val="007A08E8"/>
    <w:rsid w:val="007A198A"/>
    <w:rsid w:val="007A3567"/>
    <w:rsid w:val="007A37D8"/>
    <w:rsid w:val="007A3973"/>
    <w:rsid w:val="007A42F8"/>
    <w:rsid w:val="007A5989"/>
    <w:rsid w:val="007A5F15"/>
    <w:rsid w:val="007A7C86"/>
    <w:rsid w:val="007B048F"/>
    <w:rsid w:val="007B0F2F"/>
    <w:rsid w:val="007B18DD"/>
    <w:rsid w:val="007B1D32"/>
    <w:rsid w:val="007B3617"/>
    <w:rsid w:val="007B3AE4"/>
    <w:rsid w:val="007B40D8"/>
    <w:rsid w:val="007B42F4"/>
    <w:rsid w:val="007B5E96"/>
    <w:rsid w:val="007B65BA"/>
    <w:rsid w:val="007C20AA"/>
    <w:rsid w:val="007C3D03"/>
    <w:rsid w:val="007C5815"/>
    <w:rsid w:val="007C5F2E"/>
    <w:rsid w:val="007C7816"/>
    <w:rsid w:val="007D1EFA"/>
    <w:rsid w:val="007D203A"/>
    <w:rsid w:val="007D3748"/>
    <w:rsid w:val="007D3B6C"/>
    <w:rsid w:val="007D4A2E"/>
    <w:rsid w:val="007D59ED"/>
    <w:rsid w:val="007D5E31"/>
    <w:rsid w:val="007D5FE4"/>
    <w:rsid w:val="007D676C"/>
    <w:rsid w:val="007D6CB4"/>
    <w:rsid w:val="007E0087"/>
    <w:rsid w:val="007E0A2E"/>
    <w:rsid w:val="007E107D"/>
    <w:rsid w:val="007E2B27"/>
    <w:rsid w:val="007E3465"/>
    <w:rsid w:val="007E3C9B"/>
    <w:rsid w:val="007E508E"/>
    <w:rsid w:val="007F059E"/>
    <w:rsid w:val="007F0EF5"/>
    <w:rsid w:val="007F20F3"/>
    <w:rsid w:val="007F3AED"/>
    <w:rsid w:val="007F5BBA"/>
    <w:rsid w:val="007F5F02"/>
    <w:rsid w:val="007F739F"/>
    <w:rsid w:val="008058BA"/>
    <w:rsid w:val="00805F32"/>
    <w:rsid w:val="00811C35"/>
    <w:rsid w:val="00811F05"/>
    <w:rsid w:val="008134CD"/>
    <w:rsid w:val="0081395B"/>
    <w:rsid w:val="00813E1D"/>
    <w:rsid w:val="00814626"/>
    <w:rsid w:val="008161A2"/>
    <w:rsid w:val="00817F4F"/>
    <w:rsid w:val="00820CDC"/>
    <w:rsid w:val="0082254A"/>
    <w:rsid w:val="00824BA0"/>
    <w:rsid w:val="00833CDD"/>
    <w:rsid w:val="00833EF6"/>
    <w:rsid w:val="00835309"/>
    <w:rsid w:val="008366CD"/>
    <w:rsid w:val="00837448"/>
    <w:rsid w:val="00841575"/>
    <w:rsid w:val="00842FDE"/>
    <w:rsid w:val="00843EBE"/>
    <w:rsid w:val="00844257"/>
    <w:rsid w:val="00846D52"/>
    <w:rsid w:val="008515C7"/>
    <w:rsid w:val="0085160B"/>
    <w:rsid w:val="0085235B"/>
    <w:rsid w:val="00854D63"/>
    <w:rsid w:val="008560DE"/>
    <w:rsid w:val="00857CB2"/>
    <w:rsid w:val="0086055C"/>
    <w:rsid w:val="00860912"/>
    <w:rsid w:val="00860F41"/>
    <w:rsid w:val="00861473"/>
    <w:rsid w:val="00861DB0"/>
    <w:rsid w:val="008628BA"/>
    <w:rsid w:val="008640B1"/>
    <w:rsid w:val="00864D0A"/>
    <w:rsid w:val="008653FE"/>
    <w:rsid w:val="0086684A"/>
    <w:rsid w:val="00867B9A"/>
    <w:rsid w:val="008708A3"/>
    <w:rsid w:val="00870C80"/>
    <w:rsid w:val="00871980"/>
    <w:rsid w:val="00872798"/>
    <w:rsid w:val="008745F8"/>
    <w:rsid w:val="008751E8"/>
    <w:rsid w:val="0087620B"/>
    <w:rsid w:val="0088247C"/>
    <w:rsid w:val="00883D30"/>
    <w:rsid w:val="00884E25"/>
    <w:rsid w:val="0088525A"/>
    <w:rsid w:val="008853EE"/>
    <w:rsid w:val="0088543E"/>
    <w:rsid w:val="00886187"/>
    <w:rsid w:val="00887DBA"/>
    <w:rsid w:val="008918CC"/>
    <w:rsid w:val="00891AAD"/>
    <w:rsid w:val="00894071"/>
    <w:rsid w:val="00894BA1"/>
    <w:rsid w:val="00894FBF"/>
    <w:rsid w:val="008962F1"/>
    <w:rsid w:val="00897BEC"/>
    <w:rsid w:val="008A0B13"/>
    <w:rsid w:val="008A0D60"/>
    <w:rsid w:val="008A20FC"/>
    <w:rsid w:val="008A255B"/>
    <w:rsid w:val="008A3515"/>
    <w:rsid w:val="008A4DEF"/>
    <w:rsid w:val="008A5038"/>
    <w:rsid w:val="008A5E6E"/>
    <w:rsid w:val="008A6285"/>
    <w:rsid w:val="008A64CE"/>
    <w:rsid w:val="008B289A"/>
    <w:rsid w:val="008B57C6"/>
    <w:rsid w:val="008B6520"/>
    <w:rsid w:val="008B68BF"/>
    <w:rsid w:val="008B6DEA"/>
    <w:rsid w:val="008C0890"/>
    <w:rsid w:val="008C1387"/>
    <w:rsid w:val="008C13E4"/>
    <w:rsid w:val="008C16E3"/>
    <w:rsid w:val="008C2253"/>
    <w:rsid w:val="008C682F"/>
    <w:rsid w:val="008C74FA"/>
    <w:rsid w:val="008C7817"/>
    <w:rsid w:val="008D087C"/>
    <w:rsid w:val="008D0FB6"/>
    <w:rsid w:val="008D2216"/>
    <w:rsid w:val="008D24B0"/>
    <w:rsid w:val="008D3419"/>
    <w:rsid w:val="008D3B2E"/>
    <w:rsid w:val="008D6340"/>
    <w:rsid w:val="008D6B22"/>
    <w:rsid w:val="008D7793"/>
    <w:rsid w:val="008E2259"/>
    <w:rsid w:val="008E29D0"/>
    <w:rsid w:val="008E45C4"/>
    <w:rsid w:val="008E509B"/>
    <w:rsid w:val="008E5D4C"/>
    <w:rsid w:val="008E67FF"/>
    <w:rsid w:val="008E780F"/>
    <w:rsid w:val="008F432A"/>
    <w:rsid w:val="008F4811"/>
    <w:rsid w:val="008F525A"/>
    <w:rsid w:val="008F5585"/>
    <w:rsid w:val="008F66DB"/>
    <w:rsid w:val="008F79F5"/>
    <w:rsid w:val="00900007"/>
    <w:rsid w:val="0090060C"/>
    <w:rsid w:val="0090110E"/>
    <w:rsid w:val="009026D4"/>
    <w:rsid w:val="009032C3"/>
    <w:rsid w:val="009034BB"/>
    <w:rsid w:val="00903838"/>
    <w:rsid w:val="00904941"/>
    <w:rsid w:val="0091434C"/>
    <w:rsid w:val="00914B2F"/>
    <w:rsid w:val="00914B51"/>
    <w:rsid w:val="009200A7"/>
    <w:rsid w:val="00920B38"/>
    <w:rsid w:val="009232C7"/>
    <w:rsid w:val="00924F47"/>
    <w:rsid w:val="009269C8"/>
    <w:rsid w:val="00926DBF"/>
    <w:rsid w:val="009274AF"/>
    <w:rsid w:val="0092763E"/>
    <w:rsid w:val="0092770B"/>
    <w:rsid w:val="009316A6"/>
    <w:rsid w:val="00934845"/>
    <w:rsid w:val="00934D13"/>
    <w:rsid w:val="00936114"/>
    <w:rsid w:val="0093781A"/>
    <w:rsid w:val="009400E9"/>
    <w:rsid w:val="00940C88"/>
    <w:rsid w:val="00942004"/>
    <w:rsid w:val="009426EB"/>
    <w:rsid w:val="00944304"/>
    <w:rsid w:val="0094569A"/>
    <w:rsid w:val="00946830"/>
    <w:rsid w:val="00946D7A"/>
    <w:rsid w:val="009470CF"/>
    <w:rsid w:val="00951338"/>
    <w:rsid w:val="0095219B"/>
    <w:rsid w:val="00953999"/>
    <w:rsid w:val="00954A09"/>
    <w:rsid w:val="00954EBD"/>
    <w:rsid w:val="0095548D"/>
    <w:rsid w:val="009564AD"/>
    <w:rsid w:val="00957BF9"/>
    <w:rsid w:val="00960ABB"/>
    <w:rsid w:val="00962779"/>
    <w:rsid w:val="0096348B"/>
    <w:rsid w:val="00964981"/>
    <w:rsid w:val="009654EC"/>
    <w:rsid w:val="00965ABC"/>
    <w:rsid w:val="00965D81"/>
    <w:rsid w:val="0096735E"/>
    <w:rsid w:val="0096766B"/>
    <w:rsid w:val="00972D29"/>
    <w:rsid w:val="00973F75"/>
    <w:rsid w:val="009742C3"/>
    <w:rsid w:val="00974890"/>
    <w:rsid w:val="009759B9"/>
    <w:rsid w:val="00976B75"/>
    <w:rsid w:val="00976D8C"/>
    <w:rsid w:val="00977972"/>
    <w:rsid w:val="00977DB0"/>
    <w:rsid w:val="00982059"/>
    <w:rsid w:val="00983A1F"/>
    <w:rsid w:val="00983DE8"/>
    <w:rsid w:val="0099140B"/>
    <w:rsid w:val="009918D9"/>
    <w:rsid w:val="0099489B"/>
    <w:rsid w:val="00994D0B"/>
    <w:rsid w:val="00996A7E"/>
    <w:rsid w:val="00996D14"/>
    <w:rsid w:val="009A0F2A"/>
    <w:rsid w:val="009A18EA"/>
    <w:rsid w:val="009A37F5"/>
    <w:rsid w:val="009A392D"/>
    <w:rsid w:val="009A4C89"/>
    <w:rsid w:val="009A6D2E"/>
    <w:rsid w:val="009A763F"/>
    <w:rsid w:val="009A77E0"/>
    <w:rsid w:val="009B127A"/>
    <w:rsid w:val="009B1CAE"/>
    <w:rsid w:val="009B295F"/>
    <w:rsid w:val="009B5471"/>
    <w:rsid w:val="009B59A0"/>
    <w:rsid w:val="009C0FEC"/>
    <w:rsid w:val="009C11A1"/>
    <w:rsid w:val="009C1406"/>
    <w:rsid w:val="009C1669"/>
    <w:rsid w:val="009C22C1"/>
    <w:rsid w:val="009C238E"/>
    <w:rsid w:val="009C323E"/>
    <w:rsid w:val="009C38E5"/>
    <w:rsid w:val="009C40B7"/>
    <w:rsid w:val="009D0C7A"/>
    <w:rsid w:val="009D17C3"/>
    <w:rsid w:val="009D32B8"/>
    <w:rsid w:val="009D439F"/>
    <w:rsid w:val="009D442C"/>
    <w:rsid w:val="009D47C2"/>
    <w:rsid w:val="009D5957"/>
    <w:rsid w:val="009D6AA2"/>
    <w:rsid w:val="009E0EDA"/>
    <w:rsid w:val="009E11BA"/>
    <w:rsid w:val="009E1FB8"/>
    <w:rsid w:val="009E3785"/>
    <w:rsid w:val="009E3A97"/>
    <w:rsid w:val="009E43B1"/>
    <w:rsid w:val="009E51F8"/>
    <w:rsid w:val="009E5B8A"/>
    <w:rsid w:val="009E6DE6"/>
    <w:rsid w:val="009E7017"/>
    <w:rsid w:val="009F0C21"/>
    <w:rsid w:val="009F1CE1"/>
    <w:rsid w:val="009F2135"/>
    <w:rsid w:val="009F2649"/>
    <w:rsid w:val="009F284D"/>
    <w:rsid w:val="009F3C30"/>
    <w:rsid w:val="009F4B65"/>
    <w:rsid w:val="009F7776"/>
    <w:rsid w:val="00A00FFE"/>
    <w:rsid w:val="00A0126F"/>
    <w:rsid w:val="00A01D39"/>
    <w:rsid w:val="00A052E4"/>
    <w:rsid w:val="00A063EA"/>
    <w:rsid w:val="00A06873"/>
    <w:rsid w:val="00A074D7"/>
    <w:rsid w:val="00A1009C"/>
    <w:rsid w:val="00A10252"/>
    <w:rsid w:val="00A11DA2"/>
    <w:rsid w:val="00A12842"/>
    <w:rsid w:val="00A12D18"/>
    <w:rsid w:val="00A14E30"/>
    <w:rsid w:val="00A158D4"/>
    <w:rsid w:val="00A16B58"/>
    <w:rsid w:val="00A17D23"/>
    <w:rsid w:val="00A208E1"/>
    <w:rsid w:val="00A23CF3"/>
    <w:rsid w:val="00A23F5E"/>
    <w:rsid w:val="00A25239"/>
    <w:rsid w:val="00A25783"/>
    <w:rsid w:val="00A270FD"/>
    <w:rsid w:val="00A27E8E"/>
    <w:rsid w:val="00A3278D"/>
    <w:rsid w:val="00A343EC"/>
    <w:rsid w:val="00A36242"/>
    <w:rsid w:val="00A36945"/>
    <w:rsid w:val="00A374AC"/>
    <w:rsid w:val="00A37F0C"/>
    <w:rsid w:val="00A401CA"/>
    <w:rsid w:val="00A436CC"/>
    <w:rsid w:val="00A437EB"/>
    <w:rsid w:val="00A47BF6"/>
    <w:rsid w:val="00A503D9"/>
    <w:rsid w:val="00A510DD"/>
    <w:rsid w:val="00A51545"/>
    <w:rsid w:val="00A521AB"/>
    <w:rsid w:val="00A53EE1"/>
    <w:rsid w:val="00A55F0B"/>
    <w:rsid w:val="00A56CD0"/>
    <w:rsid w:val="00A5794D"/>
    <w:rsid w:val="00A610EA"/>
    <w:rsid w:val="00A61D3E"/>
    <w:rsid w:val="00A62289"/>
    <w:rsid w:val="00A63162"/>
    <w:rsid w:val="00A63D09"/>
    <w:rsid w:val="00A65766"/>
    <w:rsid w:val="00A67BDA"/>
    <w:rsid w:val="00A67EFF"/>
    <w:rsid w:val="00A72CD6"/>
    <w:rsid w:val="00A72E07"/>
    <w:rsid w:val="00A7333A"/>
    <w:rsid w:val="00A74F91"/>
    <w:rsid w:val="00A753D8"/>
    <w:rsid w:val="00A76183"/>
    <w:rsid w:val="00A7643E"/>
    <w:rsid w:val="00A76523"/>
    <w:rsid w:val="00A76FB3"/>
    <w:rsid w:val="00A77407"/>
    <w:rsid w:val="00A77BD8"/>
    <w:rsid w:val="00A81F7D"/>
    <w:rsid w:val="00A82AB8"/>
    <w:rsid w:val="00A850AA"/>
    <w:rsid w:val="00A8774F"/>
    <w:rsid w:val="00A93512"/>
    <w:rsid w:val="00A93BCF"/>
    <w:rsid w:val="00A945E4"/>
    <w:rsid w:val="00A96275"/>
    <w:rsid w:val="00A9649E"/>
    <w:rsid w:val="00AA1341"/>
    <w:rsid w:val="00AA158E"/>
    <w:rsid w:val="00AA1702"/>
    <w:rsid w:val="00AA1DCC"/>
    <w:rsid w:val="00AA1F7B"/>
    <w:rsid w:val="00AA6CD5"/>
    <w:rsid w:val="00AA7FCE"/>
    <w:rsid w:val="00AB16D0"/>
    <w:rsid w:val="00AB1ABF"/>
    <w:rsid w:val="00AB1B06"/>
    <w:rsid w:val="00AB2C1B"/>
    <w:rsid w:val="00AB37E6"/>
    <w:rsid w:val="00AB53BD"/>
    <w:rsid w:val="00AB70EE"/>
    <w:rsid w:val="00AC0B24"/>
    <w:rsid w:val="00AC3BF2"/>
    <w:rsid w:val="00AC7461"/>
    <w:rsid w:val="00AD0662"/>
    <w:rsid w:val="00AD1EA9"/>
    <w:rsid w:val="00AD38DD"/>
    <w:rsid w:val="00AD4CFF"/>
    <w:rsid w:val="00AD5374"/>
    <w:rsid w:val="00AD5483"/>
    <w:rsid w:val="00AD5AAE"/>
    <w:rsid w:val="00AD5E8D"/>
    <w:rsid w:val="00AD6715"/>
    <w:rsid w:val="00AD6CF2"/>
    <w:rsid w:val="00AD71F7"/>
    <w:rsid w:val="00AE0B50"/>
    <w:rsid w:val="00AE2132"/>
    <w:rsid w:val="00AE24FF"/>
    <w:rsid w:val="00AE25BB"/>
    <w:rsid w:val="00AE2A4A"/>
    <w:rsid w:val="00AE6122"/>
    <w:rsid w:val="00AF0249"/>
    <w:rsid w:val="00AF0822"/>
    <w:rsid w:val="00AF12C0"/>
    <w:rsid w:val="00AF150F"/>
    <w:rsid w:val="00AF2D8A"/>
    <w:rsid w:val="00AF4371"/>
    <w:rsid w:val="00AF44F1"/>
    <w:rsid w:val="00AF4737"/>
    <w:rsid w:val="00B002BB"/>
    <w:rsid w:val="00B035E2"/>
    <w:rsid w:val="00B0470A"/>
    <w:rsid w:val="00B05C7C"/>
    <w:rsid w:val="00B15483"/>
    <w:rsid w:val="00B1779B"/>
    <w:rsid w:val="00B2364D"/>
    <w:rsid w:val="00B2367C"/>
    <w:rsid w:val="00B239E7"/>
    <w:rsid w:val="00B26237"/>
    <w:rsid w:val="00B2712F"/>
    <w:rsid w:val="00B3081F"/>
    <w:rsid w:val="00B3389E"/>
    <w:rsid w:val="00B35355"/>
    <w:rsid w:val="00B3734F"/>
    <w:rsid w:val="00B410B0"/>
    <w:rsid w:val="00B434D1"/>
    <w:rsid w:val="00B4403F"/>
    <w:rsid w:val="00B4520D"/>
    <w:rsid w:val="00B474FE"/>
    <w:rsid w:val="00B4767C"/>
    <w:rsid w:val="00B47AF3"/>
    <w:rsid w:val="00B50772"/>
    <w:rsid w:val="00B51598"/>
    <w:rsid w:val="00B53582"/>
    <w:rsid w:val="00B56F68"/>
    <w:rsid w:val="00B60704"/>
    <w:rsid w:val="00B6239D"/>
    <w:rsid w:val="00B64EC3"/>
    <w:rsid w:val="00B672AB"/>
    <w:rsid w:val="00B67351"/>
    <w:rsid w:val="00B67630"/>
    <w:rsid w:val="00B67E42"/>
    <w:rsid w:val="00B70679"/>
    <w:rsid w:val="00B70708"/>
    <w:rsid w:val="00B70B18"/>
    <w:rsid w:val="00B70F08"/>
    <w:rsid w:val="00B722DE"/>
    <w:rsid w:val="00B73AE5"/>
    <w:rsid w:val="00B74B91"/>
    <w:rsid w:val="00B77528"/>
    <w:rsid w:val="00B77653"/>
    <w:rsid w:val="00B80DDB"/>
    <w:rsid w:val="00B81423"/>
    <w:rsid w:val="00B81EE1"/>
    <w:rsid w:val="00B86C31"/>
    <w:rsid w:val="00B9012F"/>
    <w:rsid w:val="00B9392D"/>
    <w:rsid w:val="00BA6219"/>
    <w:rsid w:val="00BA761E"/>
    <w:rsid w:val="00BB0B23"/>
    <w:rsid w:val="00BB1E8B"/>
    <w:rsid w:val="00BB23C1"/>
    <w:rsid w:val="00BB3519"/>
    <w:rsid w:val="00BB3FBE"/>
    <w:rsid w:val="00BB44D5"/>
    <w:rsid w:val="00BB45C1"/>
    <w:rsid w:val="00BB49F6"/>
    <w:rsid w:val="00BB5D97"/>
    <w:rsid w:val="00BB72B2"/>
    <w:rsid w:val="00BC06A1"/>
    <w:rsid w:val="00BC0955"/>
    <w:rsid w:val="00BC2140"/>
    <w:rsid w:val="00BC2DCF"/>
    <w:rsid w:val="00BC3134"/>
    <w:rsid w:val="00BC3732"/>
    <w:rsid w:val="00BC3A25"/>
    <w:rsid w:val="00BC3E31"/>
    <w:rsid w:val="00BC4697"/>
    <w:rsid w:val="00BC5A0B"/>
    <w:rsid w:val="00BC5E65"/>
    <w:rsid w:val="00BC603D"/>
    <w:rsid w:val="00BC612F"/>
    <w:rsid w:val="00BC7132"/>
    <w:rsid w:val="00BC76AD"/>
    <w:rsid w:val="00BC795E"/>
    <w:rsid w:val="00BD0193"/>
    <w:rsid w:val="00BD0CFE"/>
    <w:rsid w:val="00BD1045"/>
    <w:rsid w:val="00BD2822"/>
    <w:rsid w:val="00BD2BB6"/>
    <w:rsid w:val="00BD4761"/>
    <w:rsid w:val="00BD7BF8"/>
    <w:rsid w:val="00BE0D4B"/>
    <w:rsid w:val="00BE56AA"/>
    <w:rsid w:val="00BE6DB3"/>
    <w:rsid w:val="00BE7CED"/>
    <w:rsid w:val="00BF1BE2"/>
    <w:rsid w:val="00BF218C"/>
    <w:rsid w:val="00BF3C7B"/>
    <w:rsid w:val="00BF4363"/>
    <w:rsid w:val="00BF4C87"/>
    <w:rsid w:val="00BF76E1"/>
    <w:rsid w:val="00BF7ECF"/>
    <w:rsid w:val="00C01958"/>
    <w:rsid w:val="00C0197B"/>
    <w:rsid w:val="00C03C94"/>
    <w:rsid w:val="00C03CE1"/>
    <w:rsid w:val="00C04B7E"/>
    <w:rsid w:val="00C050BD"/>
    <w:rsid w:val="00C05C74"/>
    <w:rsid w:val="00C05D1A"/>
    <w:rsid w:val="00C06CE4"/>
    <w:rsid w:val="00C07C02"/>
    <w:rsid w:val="00C1017F"/>
    <w:rsid w:val="00C10D8D"/>
    <w:rsid w:val="00C124BA"/>
    <w:rsid w:val="00C126BC"/>
    <w:rsid w:val="00C1286D"/>
    <w:rsid w:val="00C12B47"/>
    <w:rsid w:val="00C13C05"/>
    <w:rsid w:val="00C16026"/>
    <w:rsid w:val="00C174D5"/>
    <w:rsid w:val="00C176F5"/>
    <w:rsid w:val="00C2008B"/>
    <w:rsid w:val="00C209CA"/>
    <w:rsid w:val="00C22C17"/>
    <w:rsid w:val="00C23117"/>
    <w:rsid w:val="00C235CA"/>
    <w:rsid w:val="00C23E47"/>
    <w:rsid w:val="00C247DA"/>
    <w:rsid w:val="00C24FA4"/>
    <w:rsid w:val="00C25AE4"/>
    <w:rsid w:val="00C3016F"/>
    <w:rsid w:val="00C30C44"/>
    <w:rsid w:val="00C30C77"/>
    <w:rsid w:val="00C30DA1"/>
    <w:rsid w:val="00C314B2"/>
    <w:rsid w:val="00C3188E"/>
    <w:rsid w:val="00C31922"/>
    <w:rsid w:val="00C327D1"/>
    <w:rsid w:val="00C32EDF"/>
    <w:rsid w:val="00C332E2"/>
    <w:rsid w:val="00C3515B"/>
    <w:rsid w:val="00C36055"/>
    <w:rsid w:val="00C36DA8"/>
    <w:rsid w:val="00C36F03"/>
    <w:rsid w:val="00C405FD"/>
    <w:rsid w:val="00C415E1"/>
    <w:rsid w:val="00C417C1"/>
    <w:rsid w:val="00C42573"/>
    <w:rsid w:val="00C438B1"/>
    <w:rsid w:val="00C44477"/>
    <w:rsid w:val="00C47BBF"/>
    <w:rsid w:val="00C5024A"/>
    <w:rsid w:val="00C504D6"/>
    <w:rsid w:val="00C50A00"/>
    <w:rsid w:val="00C51EF0"/>
    <w:rsid w:val="00C52055"/>
    <w:rsid w:val="00C52B07"/>
    <w:rsid w:val="00C53A80"/>
    <w:rsid w:val="00C542BB"/>
    <w:rsid w:val="00C57107"/>
    <w:rsid w:val="00C574D3"/>
    <w:rsid w:val="00C62C2D"/>
    <w:rsid w:val="00C643BC"/>
    <w:rsid w:val="00C65778"/>
    <w:rsid w:val="00C70096"/>
    <w:rsid w:val="00C71426"/>
    <w:rsid w:val="00C730F6"/>
    <w:rsid w:val="00C748BC"/>
    <w:rsid w:val="00C7496D"/>
    <w:rsid w:val="00C75C32"/>
    <w:rsid w:val="00C75FB4"/>
    <w:rsid w:val="00C7672D"/>
    <w:rsid w:val="00C76917"/>
    <w:rsid w:val="00C77825"/>
    <w:rsid w:val="00C824A6"/>
    <w:rsid w:val="00C82701"/>
    <w:rsid w:val="00C83FF7"/>
    <w:rsid w:val="00C852DA"/>
    <w:rsid w:val="00C85898"/>
    <w:rsid w:val="00C904DD"/>
    <w:rsid w:val="00C9227C"/>
    <w:rsid w:val="00CA0760"/>
    <w:rsid w:val="00CA0EA1"/>
    <w:rsid w:val="00CA2740"/>
    <w:rsid w:val="00CA323E"/>
    <w:rsid w:val="00CA3CAF"/>
    <w:rsid w:val="00CA45A8"/>
    <w:rsid w:val="00CA5CC3"/>
    <w:rsid w:val="00CA6046"/>
    <w:rsid w:val="00CA72B6"/>
    <w:rsid w:val="00CB1492"/>
    <w:rsid w:val="00CB3640"/>
    <w:rsid w:val="00CB3D4E"/>
    <w:rsid w:val="00CB5D64"/>
    <w:rsid w:val="00CC12E6"/>
    <w:rsid w:val="00CC2E25"/>
    <w:rsid w:val="00CC4C26"/>
    <w:rsid w:val="00CC62AC"/>
    <w:rsid w:val="00CC7C64"/>
    <w:rsid w:val="00CD0B47"/>
    <w:rsid w:val="00CD2069"/>
    <w:rsid w:val="00CD237D"/>
    <w:rsid w:val="00CD26DC"/>
    <w:rsid w:val="00CD4433"/>
    <w:rsid w:val="00CD71E1"/>
    <w:rsid w:val="00CD720A"/>
    <w:rsid w:val="00CD7A22"/>
    <w:rsid w:val="00CE15D0"/>
    <w:rsid w:val="00CE4410"/>
    <w:rsid w:val="00CE50F2"/>
    <w:rsid w:val="00CE6F76"/>
    <w:rsid w:val="00CE7362"/>
    <w:rsid w:val="00CF2AE3"/>
    <w:rsid w:val="00CF3A5C"/>
    <w:rsid w:val="00CF4825"/>
    <w:rsid w:val="00CF5C80"/>
    <w:rsid w:val="00CF5F1A"/>
    <w:rsid w:val="00CF7C02"/>
    <w:rsid w:val="00D0045F"/>
    <w:rsid w:val="00D00C93"/>
    <w:rsid w:val="00D010E8"/>
    <w:rsid w:val="00D019B2"/>
    <w:rsid w:val="00D02639"/>
    <w:rsid w:val="00D02C04"/>
    <w:rsid w:val="00D030CF"/>
    <w:rsid w:val="00D04CAC"/>
    <w:rsid w:val="00D04DAC"/>
    <w:rsid w:val="00D061D6"/>
    <w:rsid w:val="00D06B16"/>
    <w:rsid w:val="00D0743C"/>
    <w:rsid w:val="00D0767E"/>
    <w:rsid w:val="00D1103E"/>
    <w:rsid w:val="00D11167"/>
    <w:rsid w:val="00D11721"/>
    <w:rsid w:val="00D138E8"/>
    <w:rsid w:val="00D145A4"/>
    <w:rsid w:val="00D15328"/>
    <w:rsid w:val="00D15744"/>
    <w:rsid w:val="00D20259"/>
    <w:rsid w:val="00D204E5"/>
    <w:rsid w:val="00D208BA"/>
    <w:rsid w:val="00D20F82"/>
    <w:rsid w:val="00D21668"/>
    <w:rsid w:val="00D216BC"/>
    <w:rsid w:val="00D21EFA"/>
    <w:rsid w:val="00D225F9"/>
    <w:rsid w:val="00D22960"/>
    <w:rsid w:val="00D24393"/>
    <w:rsid w:val="00D24938"/>
    <w:rsid w:val="00D24B6C"/>
    <w:rsid w:val="00D25643"/>
    <w:rsid w:val="00D31D7D"/>
    <w:rsid w:val="00D3240C"/>
    <w:rsid w:val="00D33AE6"/>
    <w:rsid w:val="00D33CE8"/>
    <w:rsid w:val="00D361F5"/>
    <w:rsid w:val="00D36AC6"/>
    <w:rsid w:val="00D37C42"/>
    <w:rsid w:val="00D37EA8"/>
    <w:rsid w:val="00D414BE"/>
    <w:rsid w:val="00D41F5B"/>
    <w:rsid w:val="00D42F8F"/>
    <w:rsid w:val="00D446CD"/>
    <w:rsid w:val="00D458CA"/>
    <w:rsid w:val="00D45ADF"/>
    <w:rsid w:val="00D463F6"/>
    <w:rsid w:val="00D469E7"/>
    <w:rsid w:val="00D51B7A"/>
    <w:rsid w:val="00D53D5A"/>
    <w:rsid w:val="00D5487E"/>
    <w:rsid w:val="00D55987"/>
    <w:rsid w:val="00D56D3E"/>
    <w:rsid w:val="00D56F36"/>
    <w:rsid w:val="00D575C3"/>
    <w:rsid w:val="00D57D94"/>
    <w:rsid w:val="00D603C9"/>
    <w:rsid w:val="00D61C0B"/>
    <w:rsid w:val="00D62311"/>
    <w:rsid w:val="00D63544"/>
    <w:rsid w:val="00D6407B"/>
    <w:rsid w:val="00D6497B"/>
    <w:rsid w:val="00D64D43"/>
    <w:rsid w:val="00D655FD"/>
    <w:rsid w:val="00D66A0F"/>
    <w:rsid w:val="00D66AD2"/>
    <w:rsid w:val="00D72ECF"/>
    <w:rsid w:val="00D730C0"/>
    <w:rsid w:val="00D73747"/>
    <w:rsid w:val="00D823DE"/>
    <w:rsid w:val="00D82764"/>
    <w:rsid w:val="00D8506D"/>
    <w:rsid w:val="00D94A93"/>
    <w:rsid w:val="00DA07F1"/>
    <w:rsid w:val="00DA10EF"/>
    <w:rsid w:val="00DA3DC1"/>
    <w:rsid w:val="00DA6674"/>
    <w:rsid w:val="00DA77C9"/>
    <w:rsid w:val="00DB0AF4"/>
    <w:rsid w:val="00DB10A1"/>
    <w:rsid w:val="00DB24F1"/>
    <w:rsid w:val="00DB35E3"/>
    <w:rsid w:val="00DB3928"/>
    <w:rsid w:val="00DB6C85"/>
    <w:rsid w:val="00DB6E31"/>
    <w:rsid w:val="00DB7837"/>
    <w:rsid w:val="00DC3C5C"/>
    <w:rsid w:val="00DC5E0D"/>
    <w:rsid w:val="00DC695B"/>
    <w:rsid w:val="00DC7A2E"/>
    <w:rsid w:val="00DD03FD"/>
    <w:rsid w:val="00DD06B4"/>
    <w:rsid w:val="00DD06F4"/>
    <w:rsid w:val="00DD25D9"/>
    <w:rsid w:val="00DD47E8"/>
    <w:rsid w:val="00DD4A34"/>
    <w:rsid w:val="00DD500F"/>
    <w:rsid w:val="00DD760E"/>
    <w:rsid w:val="00DE37CD"/>
    <w:rsid w:val="00DE4C95"/>
    <w:rsid w:val="00DE628C"/>
    <w:rsid w:val="00DF0E40"/>
    <w:rsid w:val="00DF2ED0"/>
    <w:rsid w:val="00DF42CC"/>
    <w:rsid w:val="00DF474F"/>
    <w:rsid w:val="00DF53E4"/>
    <w:rsid w:val="00DF6C61"/>
    <w:rsid w:val="00E008EA"/>
    <w:rsid w:val="00E019B1"/>
    <w:rsid w:val="00E02F3F"/>
    <w:rsid w:val="00E0355B"/>
    <w:rsid w:val="00E06170"/>
    <w:rsid w:val="00E06D61"/>
    <w:rsid w:val="00E06DA3"/>
    <w:rsid w:val="00E0769A"/>
    <w:rsid w:val="00E101B1"/>
    <w:rsid w:val="00E11834"/>
    <w:rsid w:val="00E11872"/>
    <w:rsid w:val="00E16522"/>
    <w:rsid w:val="00E16861"/>
    <w:rsid w:val="00E20A2A"/>
    <w:rsid w:val="00E21253"/>
    <w:rsid w:val="00E2136E"/>
    <w:rsid w:val="00E23FC1"/>
    <w:rsid w:val="00E24046"/>
    <w:rsid w:val="00E247B9"/>
    <w:rsid w:val="00E25AF8"/>
    <w:rsid w:val="00E25E46"/>
    <w:rsid w:val="00E2635B"/>
    <w:rsid w:val="00E26921"/>
    <w:rsid w:val="00E31381"/>
    <w:rsid w:val="00E31674"/>
    <w:rsid w:val="00E31A6A"/>
    <w:rsid w:val="00E3237B"/>
    <w:rsid w:val="00E33367"/>
    <w:rsid w:val="00E337FC"/>
    <w:rsid w:val="00E354A8"/>
    <w:rsid w:val="00E37F39"/>
    <w:rsid w:val="00E40990"/>
    <w:rsid w:val="00E432F6"/>
    <w:rsid w:val="00E4370F"/>
    <w:rsid w:val="00E457EC"/>
    <w:rsid w:val="00E46BDF"/>
    <w:rsid w:val="00E50083"/>
    <w:rsid w:val="00E51421"/>
    <w:rsid w:val="00E5307C"/>
    <w:rsid w:val="00E532D6"/>
    <w:rsid w:val="00E538E5"/>
    <w:rsid w:val="00E547DB"/>
    <w:rsid w:val="00E5492F"/>
    <w:rsid w:val="00E555BF"/>
    <w:rsid w:val="00E55F81"/>
    <w:rsid w:val="00E57976"/>
    <w:rsid w:val="00E607D7"/>
    <w:rsid w:val="00E61949"/>
    <w:rsid w:val="00E61B47"/>
    <w:rsid w:val="00E6213D"/>
    <w:rsid w:val="00E63A76"/>
    <w:rsid w:val="00E642F3"/>
    <w:rsid w:val="00E64643"/>
    <w:rsid w:val="00E64C2B"/>
    <w:rsid w:val="00E652C1"/>
    <w:rsid w:val="00E65B48"/>
    <w:rsid w:val="00E70DCE"/>
    <w:rsid w:val="00E713AD"/>
    <w:rsid w:val="00E71C74"/>
    <w:rsid w:val="00E72697"/>
    <w:rsid w:val="00E72E99"/>
    <w:rsid w:val="00E81C9E"/>
    <w:rsid w:val="00E82F84"/>
    <w:rsid w:val="00E8361B"/>
    <w:rsid w:val="00E90216"/>
    <w:rsid w:val="00E95DD0"/>
    <w:rsid w:val="00E95EFD"/>
    <w:rsid w:val="00EA0AF9"/>
    <w:rsid w:val="00EA0CAF"/>
    <w:rsid w:val="00EA0D3F"/>
    <w:rsid w:val="00EA1E10"/>
    <w:rsid w:val="00EA29B9"/>
    <w:rsid w:val="00EA3124"/>
    <w:rsid w:val="00EA446A"/>
    <w:rsid w:val="00EA62E7"/>
    <w:rsid w:val="00EA7DC1"/>
    <w:rsid w:val="00EB26FB"/>
    <w:rsid w:val="00EB497E"/>
    <w:rsid w:val="00EB4BDB"/>
    <w:rsid w:val="00EB52D6"/>
    <w:rsid w:val="00EB582B"/>
    <w:rsid w:val="00EB5BA2"/>
    <w:rsid w:val="00EB5C28"/>
    <w:rsid w:val="00EB5D89"/>
    <w:rsid w:val="00EB63A1"/>
    <w:rsid w:val="00EB6E79"/>
    <w:rsid w:val="00EB75EE"/>
    <w:rsid w:val="00EC0585"/>
    <w:rsid w:val="00EC39B5"/>
    <w:rsid w:val="00EC3D6F"/>
    <w:rsid w:val="00EC7E8C"/>
    <w:rsid w:val="00ED0CEB"/>
    <w:rsid w:val="00ED138C"/>
    <w:rsid w:val="00ED2D10"/>
    <w:rsid w:val="00ED2F3B"/>
    <w:rsid w:val="00ED38E0"/>
    <w:rsid w:val="00ED42D1"/>
    <w:rsid w:val="00ED44A0"/>
    <w:rsid w:val="00ED5172"/>
    <w:rsid w:val="00ED6E4E"/>
    <w:rsid w:val="00ED7021"/>
    <w:rsid w:val="00EE206B"/>
    <w:rsid w:val="00EE30C2"/>
    <w:rsid w:val="00EE3AFB"/>
    <w:rsid w:val="00EE4FE7"/>
    <w:rsid w:val="00EF0D19"/>
    <w:rsid w:val="00EF1464"/>
    <w:rsid w:val="00EF1577"/>
    <w:rsid w:val="00EF49E6"/>
    <w:rsid w:val="00EF5067"/>
    <w:rsid w:val="00EF66B1"/>
    <w:rsid w:val="00EF6BD4"/>
    <w:rsid w:val="00F02216"/>
    <w:rsid w:val="00F02614"/>
    <w:rsid w:val="00F02C48"/>
    <w:rsid w:val="00F05341"/>
    <w:rsid w:val="00F05537"/>
    <w:rsid w:val="00F06688"/>
    <w:rsid w:val="00F06FCF"/>
    <w:rsid w:val="00F07080"/>
    <w:rsid w:val="00F07674"/>
    <w:rsid w:val="00F0792A"/>
    <w:rsid w:val="00F109D1"/>
    <w:rsid w:val="00F11774"/>
    <w:rsid w:val="00F132A2"/>
    <w:rsid w:val="00F13FAE"/>
    <w:rsid w:val="00F14601"/>
    <w:rsid w:val="00F14EC2"/>
    <w:rsid w:val="00F157DD"/>
    <w:rsid w:val="00F15F90"/>
    <w:rsid w:val="00F20F57"/>
    <w:rsid w:val="00F21465"/>
    <w:rsid w:val="00F22BE9"/>
    <w:rsid w:val="00F23070"/>
    <w:rsid w:val="00F233B8"/>
    <w:rsid w:val="00F256DE"/>
    <w:rsid w:val="00F273DB"/>
    <w:rsid w:val="00F30618"/>
    <w:rsid w:val="00F31572"/>
    <w:rsid w:val="00F31D9D"/>
    <w:rsid w:val="00F33F4B"/>
    <w:rsid w:val="00F34297"/>
    <w:rsid w:val="00F345B0"/>
    <w:rsid w:val="00F3481B"/>
    <w:rsid w:val="00F370B2"/>
    <w:rsid w:val="00F40A19"/>
    <w:rsid w:val="00F418B0"/>
    <w:rsid w:val="00F47276"/>
    <w:rsid w:val="00F4790F"/>
    <w:rsid w:val="00F47D8F"/>
    <w:rsid w:val="00F508E0"/>
    <w:rsid w:val="00F51E53"/>
    <w:rsid w:val="00F524A9"/>
    <w:rsid w:val="00F525C7"/>
    <w:rsid w:val="00F5306F"/>
    <w:rsid w:val="00F55817"/>
    <w:rsid w:val="00F55B94"/>
    <w:rsid w:val="00F5728C"/>
    <w:rsid w:val="00F6065C"/>
    <w:rsid w:val="00F61EB1"/>
    <w:rsid w:val="00F62927"/>
    <w:rsid w:val="00F62C8B"/>
    <w:rsid w:val="00F63826"/>
    <w:rsid w:val="00F64D97"/>
    <w:rsid w:val="00F65728"/>
    <w:rsid w:val="00F6606E"/>
    <w:rsid w:val="00F66B26"/>
    <w:rsid w:val="00F6739D"/>
    <w:rsid w:val="00F70037"/>
    <w:rsid w:val="00F7093A"/>
    <w:rsid w:val="00F7346E"/>
    <w:rsid w:val="00F735F7"/>
    <w:rsid w:val="00F75F75"/>
    <w:rsid w:val="00F7655E"/>
    <w:rsid w:val="00F7748E"/>
    <w:rsid w:val="00F802D4"/>
    <w:rsid w:val="00F80BB4"/>
    <w:rsid w:val="00F8107B"/>
    <w:rsid w:val="00F82701"/>
    <w:rsid w:val="00F82CB7"/>
    <w:rsid w:val="00F836D1"/>
    <w:rsid w:val="00F83930"/>
    <w:rsid w:val="00F83B15"/>
    <w:rsid w:val="00F91982"/>
    <w:rsid w:val="00F93FD1"/>
    <w:rsid w:val="00F942B3"/>
    <w:rsid w:val="00F94F34"/>
    <w:rsid w:val="00F95626"/>
    <w:rsid w:val="00F96CEE"/>
    <w:rsid w:val="00F97C3E"/>
    <w:rsid w:val="00FA0138"/>
    <w:rsid w:val="00FA1326"/>
    <w:rsid w:val="00FA2411"/>
    <w:rsid w:val="00FA2DA2"/>
    <w:rsid w:val="00FA311A"/>
    <w:rsid w:val="00FA6C68"/>
    <w:rsid w:val="00FA70C4"/>
    <w:rsid w:val="00FB00C0"/>
    <w:rsid w:val="00FB18F8"/>
    <w:rsid w:val="00FB4131"/>
    <w:rsid w:val="00FB484F"/>
    <w:rsid w:val="00FB5125"/>
    <w:rsid w:val="00FB6AA8"/>
    <w:rsid w:val="00FB760B"/>
    <w:rsid w:val="00FC1AAD"/>
    <w:rsid w:val="00FC2195"/>
    <w:rsid w:val="00FC39B6"/>
    <w:rsid w:val="00FC3DA6"/>
    <w:rsid w:val="00FC5052"/>
    <w:rsid w:val="00FC6F19"/>
    <w:rsid w:val="00FD097A"/>
    <w:rsid w:val="00FD2B27"/>
    <w:rsid w:val="00FD2E30"/>
    <w:rsid w:val="00FD2FD6"/>
    <w:rsid w:val="00FD367A"/>
    <w:rsid w:val="00FD422F"/>
    <w:rsid w:val="00FD7723"/>
    <w:rsid w:val="00FE0FE8"/>
    <w:rsid w:val="00FE31CF"/>
    <w:rsid w:val="00FE3754"/>
    <w:rsid w:val="00FE5188"/>
    <w:rsid w:val="00FF56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BC65C1"/>
  <w15:docId w15:val="{F76225C0-1895-4929-BBF1-A8E813CF08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qFormat/>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paragraph" w:customStyle="1" w:styleId="BodyA">
    <w:name w:val="Body A"/>
    <w:rsid w:val="00EB497E"/>
    <w:pPr>
      <w:pBdr>
        <w:top w:val="nil"/>
        <w:left w:val="nil"/>
        <w:bottom w:val="nil"/>
        <w:right w:val="nil"/>
        <w:between w:val="nil"/>
        <w:bar w:val="nil"/>
      </w:pBdr>
      <w:spacing w:after="0" w:line="240" w:lineRule="auto"/>
    </w:pPr>
    <w:rPr>
      <w:rFonts w:ascii="Helvetica" w:hAnsi="Helvetica" w:cs="Arial Unicode MS"/>
      <w:color w:val="000000"/>
      <w:u w:color="000000"/>
      <w:bdr w:val="nil"/>
      <w:lang w:val="en-US" w:eastAsia="zh-CN"/>
    </w:rPr>
  </w:style>
  <w:style w:type="paragraph" w:customStyle="1" w:styleId="p1">
    <w:name w:val="p1"/>
    <w:basedOn w:val="Normal"/>
    <w:rsid w:val="00EB497E"/>
    <w:pPr>
      <w:spacing w:after="0" w:line="240" w:lineRule="auto"/>
    </w:pPr>
    <w:rPr>
      <w:rFonts w:ascii="Times" w:hAnsi="Times" w:cs="Times New Roman"/>
      <w:sz w:val="15"/>
      <w:szCs w:val="15"/>
      <w:lang w:val="en-US" w:eastAsia="zh-CN"/>
    </w:rPr>
  </w:style>
  <w:style w:type="paragraph" w:customStyle="1" w:styleId="EndNoteBibliographyTitle">
    <w:name w:val="EndNote Bibliography Title"/>
    <w:basedOn w:val="Normal"/>
    <w:link w:val="EndNoteBibliographyTitleChar"/>
    <w:rsid w:val="00EB497E"/>
    <w:pPr>
      <w:spacing w:after="0"/>
      <w:jc w:val="center"/>
    </w:pPr>
    <w:rPr>
      <w:rFonts w:ascii="Calibri" w:hAnsi="Calibri" w:cs="Calibri"/>
      <w:noProof/>
      <w:sz w:val="18"/>
      <w:lang w:val="en-US"/>
    </w:rPr>
  </w:style>
  <w:style w:type="character" w:customStyle="1" w:styleId="EndNoteBibliographyTitleChar">
    <w:name w:val="EndNote Bibliography Title Char"/>
    <w:basedOn w:val="RSCB08CHeadingIn-lineChar"/>
    <w:link w:val="EndNoteBibliographyTitle"/>
    <w:rsid w:val="00EB497E"/>
    <w:rPr>
      <w:rFonts w:ascii="Calibri" w:hAnsi="Calibri" w:cs="Calibri"/>
      <w:b w:val="0"/>
      <w:noProof/>
      <w:sz w:val="18"/>
      <w:lang w:val="en-US"/>
    </w:rPr>
  </w:style>
  <w:style w:type="paragraph" w:customStyle="1" w:styleId="EndNoteBibliography">
    <w:name w:val="EndNote Bibliography"/>
    <w:basedOn w:val="Normal"/>
    <w:link w:val="EndNoteBibliographyChar"/>
    <w:rsid w:val="00EB497E"/>
    <w:pPr>
      <w:spacing w:line="240" w:lineRule="auto"/>
      <w:jc w:val="both"/>
    </w:pPr>
    <w:rPr>
      <w:rFonts w:ascii="Calibri" w:hAnsi="Calibri" w:cs="Calibri"/>
      <w:noProof/>
      <w:sz w:val="18"/>
      <w:lang w:val="en-US"/>
    </w:rPr>
  </w:style>
  <w:style w:type="character" w:customStyle="1" w:styleId="EndNoteBibliographyChar">
    <w:name w:val="EndNote Bibliography Char"/>
    <w:basedOn w:val="RSCB08CHeadingIn-lineChar"/>
    <w:link w:val="EndNoteBibliography"/>
    <w:rsid w:val="00EB497E"/>
    <w:rPr>
      <w:rFonts w:ascii="Calibri" w:hAnsi="Calibri" w:cs="Calibri"/>
      <w:b w:val="0"/>
      <w:noProof/>
      <w:sz w:val="18"/>
      <w:lang w:val="en-US"/>
    </w:rPr>
  </w:style>
  <w:style w:type="character" w:styleId="PlaceholderText">
    <w:name w:val="Placeholder Text"/>
    <w:basedOn w:val="DefaultParagraphFont"/>
    <w:uiPriority w:val="99"/>
    <w:semiHidden/>
    <w:rsid w:val="00EF1464"/>
    <w:rPr>
      <w:color w:val="808080"/>
    </w:rPr>
  </w:style>
  <w:style w:type="character" w:customStyle="1" w:styleId="smallcaps">
    <w:name w:val="smallcaps"/>
    <w:basedOn w:val="DefaultParagraphFont"/>
    <w:rsid w:val="007D59ED"/>
  </w:style>
  <w:style w:type="character" w:customStyle="1" w:styleId="apple-converted-space">
    <w:name w:val="apple-converted-space"/>
    <w:basedOn w:val="DefaultParagraphFont"/>
    <w:rsid w:val="007D59ED"/>
  </w:style>
  <w:style w:type="paragraph" w:customStyle="1" w:styleId="last">
    <w:name w:val="last"/>
    <w:basedOn w:val="Normal"/>
    <w:rsid w:val="008A20FC"/>
    <w:pPr>
      <w:spacing w:before="100" w:beforeAutospacing="1" w:after="100" w:afterAutospacing="1" w:line="240" w:lineRule="auto"/>
    </w:pPr>
    <w:rPr>
      <w:rFonts w:ascii="SimSun" w:eastAsia="SimSun" w:hAnsi="SimSun" w:cs="SimSun"/>
      <w:sz w:val="24"/>
      <w:szCs w:val="24"/>
      <w:lang w:val="en-US" w:eastAsia="zh-CN"/>
    </w:rPr>
  </w:style>
  <w:style w:type="character" w:customStyle="1" w:styleId="graphictitle">
    <w:name w:val="graphic_title"/>
    <w:basedOn w:val="DefaultParagraphFont"/>
    <w:rsid w:val="00471C8B"/>
  </w:style>
  <w:style w:type="character" w:styleId="CommentReference">
    <w:name w:val="annotation reference"/>
    <w:basedOn w:val="DefaultParagraphFont"/>
    <w:uiPriority w:val="99"/>
    <w:semiHidden/>
    <w:unhideWhenUsed/>
    <w:rsid w:val="000124F1"/>
    <w:rPr>
      <w:sz w:val="16"/>
      <w:szCs w:val="16"/>
    </w:rPr>
  </w:style>
  <w:style w:type="paragraph" w:styleId="CommentText">
    <w:name w:val="annotation text"/>
    <w:basedOn w:val="Normal"/>
    <w:link w:val="CommentTextChar"/>
    <w:uiPriority w:val="99"/>
    <w:semiHidden/>
    <w:unhideWhenUsed/>
    <w:rsid w:val="000124F1"/>
    <w:pPr>
      <w:spacing w:line="240" w:lineRule="auto"/>
    </w:pPr>
    <w:rPr>
      <w:sz w:val="20"/>
      <w:szCs w:val="20"/>
    </w:rPr>
  </w:style>
  <w:style w:type="character" w:customStyle="1" w:styleId="CommentTextChar">
    <w:name w:val="Comment Text Char"/>
    <w:basedOn w:val="DefaultParagraphFont"/>
    <w:link w:val="CommentText"/>
    <w:uiPriority w:val="99"/>
    <w:semiHidden/>
    <w:rsid w:val="000124F1"/>
    <w:rPr>
      <w:sz w:val="20"/>
      <w:szCs w:val="20"/>
    </w:rPr>
  </w:style>
  <w:style w:type="paragraph" w:styleId="CommentSubject">
    <w:name w:val="annotation subject"/>
    <w:basedOn w:val="CommentText"/>
    <w:next w:val="CommentText"/>
    <w:link w:val="CommentSubjectChar"/>
    <w:uiPriority w:val="99"/>
    <w:semiHidden/>
    <w:unhideWhenUsed/>
    <w:rsid w:val="000124F1"/>
    <w:rPr>
      <w:b/>
      <w:bCs/>
    </w:rPr>
  </w:style>
  <w:style w:type="character" w:customStyle="1" w:styleId="CommentSubjectChar">
    <w:name w:val="Comment Subject Char"/>
    <w:basedOn w:val="CommentTextChar"/>
    <w:link w:val="CommentSubject"/>
    <w:uiPriority w:val="99"/>
    <w:semiHidden/>
    <w:rsid w:val="000124F1"/>
    <w:rPr>
      <w:b/>
      <w:bCs/>
      <w:sz w:val="20"/>
      <w:szCs w:val="20"/>
    </w:rPr>
  </w:style>
  <w:style w:type="paragraph" w:customStyle="1" w:styleId="N3References">
    <w:name w:val="N3 References"/>
    <w:rsid w:val="00A1009C"/>
    <w:pPr>
      <w:tabs>
        <w:tab w:val="left" w:pos="284"/>
      </w:tabs>
      <w:spacing w:after="0" w:line="190" w:lineRule="exact"/>
      <w:ind w:left="284" w:hanging="284"/>
      <w:jc w:val="both"/>
    </w:pPr>
    <w:rPr>
      <w:rFonts w:ascii="Times New Roman" w:eastAsia="SimSun" w:hAnsi="Times New Roman" w:cs="Times New Roman"/>
      <w:noProof/>
      <w:sz w:val="16"/>
      <w:szCs w:val="20"/>
      <w:lang w:eastAsia="en-GB"/>
    </w:rPr>
  </w:style>
  <w:style w:type="character" w:customStyle="1" w:styleId="fontstyle01">
    <w:name w:val="fontstyle01"/>
    <w:basedOn w:val="DefaultParagraphFont"/>
    <w:rsid w:val="0019316C"/>
    <w:rPr>
      <w:rFonts w:ascii="Calibri-Bold" w:hAnsi="Calibri-Bold" w:hint="default"/>
      <w:b/>
      <w:bCs/>
      <w:i w:val="0"/>
      <w:iCs w:val="0"/>
      <w:color w:val="000000"/>
      <w:sz w:val="28"/>
      <w:szCs w:val="28"/>
    </w:rPr>
  </w:style>
  <w:style w:type="character" w:customStyle="1" w:styleId="fontstyle21">
    <w:name w:val="fontstyle21"/>
    <w:basedOn w:val="DefaultParagraphFont"/>
    <w:rsid w:val="0019316C"/>
    <w:rPr>
      <w:rFonts w:ascii="MyriadPro-Regular" w:hAnsi="MyriadPro-Regular" w:hint="default"/>
      <w:b w:val="0"/>
      <w:bCs w:val="0"/>
      <w:i w:val="0"/>
      <w:iCs w:val="0"/>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2571520">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50151269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923999707">
      <w:bodyDiv w:val="1"/>
      <w:marLeft w:val="0"/>
      <w:marRight w:val="0"/>
      <w:marTop w:val="0"/>
      <w:marBottom w:val="0"/>
      <w:divBdr>
        <w:top w:val="none" w:sz="0" w:space="0" w:color="auto"/>
        <w:left w:val="none" w:sz="0" w:space="0" w:color="auto"/>
        <w:bottom w:val="none" w:sz="0" w:space="0" w:color="auto"/>
        <w:right w:val="none" w:sz="0" w:space="0" w:color="auto"/>
      </w:divBdr>
    </w:div>
    <w:div w:id="944919571">
      <w:bodyDiv w:val="1"/>
      <w:marLeft w:val="0"/>
      <w:marRight w:val="0"/>
      <w:marTop w:val="0"/>
      <w:marBottom w:val="0"/>
      <w:divBdr>
        <w:top w:val="none" w:sz="0" w:space="0" w:color="auto"/>
        <w:left w:val="none" w:sz="0" w:space="0" w:color="auto"/>
        <w:bottom w:val="none" w:sz="0" w:space="0" w:color="auto"/>
        <w:right w:val="none" w:sz="0" w:space="0" w:color="auto"/>
      </w:divBdr>
    </w:div>
    <w:div w:id="951395568">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064987037">
      <w:bodyDiv w:val="1"/>
      <w:marLeft w:val="0"/>
      <w:marRight w:val="0"/>
      <w:marTop w:val="0"/>
      <w:marBottom w:val="0"/>
      <w:divBdr>
        <w:top w:val="none" w:sz="0" w:space="0" w:color="auto"/>
        <w:left w:val="none" w:sz="0" w:space="0" w:color="auto"/>
        <w:bottom w:val="none" w:sz="0" w:space="0" w:color="auto"/>
        <w:right w:val="none" w:sz="0" w:space="0" w:color="auto"/>
      </w:divBdr>
    </w:div>
    <w:div w:id="1169323663">
      <w:bodyDiv w:val="1"/>
      <w:marLeft w:val="0"/>
      <w:marRight w:val="0"/>
      <w:marTop w:val="0"/>
      <w:marBottom w:val="0"/>
      <w:divBdr>
        <w:top w:val="none" w:sz="0" w:space="0" w:color="auto"/>
        <w:left w:val="none" w:sz="0" w:space="0" w:color="auto"/>
        <w:bottom w:val="none" w:sz="0" w:space="0" w:color="auto"/>
        <w:right w:val="none" w:sz="0" w:space="0" w:color="auto"/>
      </w:divBdr>
    </w:div>
    <w:div w:id="1264847048">
      <w:bodyDiv w:val="1"/>
      <w:marLeft w:val="0"/>
      <w:marRight w:val="0"/>
      <w:marTop w:val="0"/>
      <w:marBottom w:val="0"/>
      <w:divBdr>
        <w:top w:val="none" w:sz="0" w:space="0" w:color="auto"/>
        <w:left w:val="none" w:sz="0" w:space="0" w:color="auto"/>
        <w:bottom w:val="none" w:sz="0" w:space="0" w:color="auto"/>
        <w:right w:val="none" w:sz="0" w:space="0" w:color="auto"/>
      </w:divBdr>
    </w:div>
    <w:div w:id="1340080231">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2044861120">
      <w:bodyDiv w:val="1"/>
      <w:marLeft w:val="0"/>
      <w:marRight w:val="0"/>
      <w:marTop w:val="0"/>
      <w:marBottom w:val="0"/>
      <w:divBdr>
        <w:top w:val="none" w:sz="0" w:space="0" w:color="auto"/>
        <w:left w:val="none" w:sz="0" w:space="0" w:color="auto"/>
        <w:bottom w:val="none" w:sz="0" w:space="0" w:color="auto"/>
        <w:right w:val="none" w:sz="0" w:space="0" w:color="auto"/>
      </w:divBdr>
      <w:divsChild>
        <w:div w:id="1647009478">
          <w:marLeft w:val="105"/>
          <w:marRight w:val="105"/>
          <w:marTop w:val="105"/>
          <w:marBottom w:val="105"/>
          <w:divBdr>
            <w:top w:val="none" w:sz="0" w:space="0" w:color="auto"/>
            <w:left w:val="none" w:sz="0" w:space="0" w:color="auto"/>
            <w:bottom w:val="none" w:sz="0" w:space="0" w:color="auto"/>
            <w:right w:val="none" w:sz="0" w:space="0" w:color="auto"/>
          </w:divBdr>
          <w:divsChild>
            <w:div w:id="175258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903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tiff"/><Relationship Id="rId21" Type="http://schemas.openxmlformats.org/officeDocument/2006/relationships/image" Target="media/image9.tiff"/><Relationship Id="rId34" Type="http://schemas.openxmlformats.org/officeDocument/2006/relationships/image" Target="media/image22.tiff"/><Relationship Id="rId42" Type="http://schemas.openxmlformats.org/officeDocument/2006/relationships/image" Target="media/image30.tiff"/><Relationship Id="rId47" Type="http://schemas.openxmlformats.org/officeDocument/2006/relationships/image" Target="media/image35.png"/><Relationship Id="rId50" Type="http://schemas.openxmlformats.org/officeDocument/2006/relationships/image" Target="media/image38.tiff"/><Relationship Id="rId55" Type="http://schemas.openxmlformats.org/officeDocument/2006/relationships/image" Target="media/image43.png"/><Relationship Id="rId63" Type="http://schemas.openxmlformats.org/officeDocument/2006/relationships/image" Target="media/image5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tiff"/><Relationship Id="rId29" Type="http://schemas.openxmlformats.org/officeDocument/2006/relationships/image" Target="media/image17.tiff"/><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tiff"/><Relationship Id="rId37" Type="http://schemas.openxmlformats.org/officeDocument/2006/relationships/image" Target="media/image25.png"/><Relationship Id="rId40" Type="http://schemas.openxmlformats.org/officeDocument/2006/relationships/image" Target="media/image28.tiff"/><Relationship Id="rId45" Type="http://schemas.openxmlformats.org/officeDocument/2006/relationships/image" Target="media/image33.tiff"/><Relationship Id="rId53" Type="http://schemas.openxmlformats.org/officeDocument/2006/relationships/image" Target="media/image41.tiff"/><Relationship Id="rId58"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49.jpeg"/><Relationship Id="rId19" Type="http://schemas.openxmlformats.org/officeDocument/2006/relationships/image" Target="media/image7.tiff"/><Relationship Id="rId14" Type="http://schemas.openxmlformats.org/officeDocument/2006/relationships/image" Target="media/image2.tiff"/><Relationship Id="rId22" Type="http://schemas.openxmlformats.org/officeDocument/2006/relationships/image" Target="media/image10.png"/><Relationship Id="rId27" Type="http://schemas.openxmlformats.org/officeDocument/2006/relationships/image" Target="media/image15.tiff"/><Relationship Id="rId30" Type="http://schemas.openxmlformats.org/officeDocument/2006/relationships/image" Target="media/image18.tiff"/><Relationship Id="rId35" Type="http://schemas.openxmlformats.org/officeDocument/2006/relationships/image" Target="media/image23.tiff"/><Relationship Id="rId43" Type="http://schemas.openxmlformats.org/officeDocument/2006/relationships/image" Target="media/image31.png"/><Relationship Id="rId48" Type="http://schemas.openxmlformats.org/officeDocument/2006/relationships/image" Target="media/image36.tiff"/><Relationship Id="rId56" Type="http://schemas.openxmlformats.org/officeDocument/2006/relationships/image" Target="media/image44.tiff"/><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9.tif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tiff"/><Relationship Id="rId25" Type="http://schemas.openxmlformats.org/officeDocument/2006/relationships/image" Target="media/image13.tiff"/><Relationship Id="rId33" Type="http://schemas.openxmlformats.org/officeDocument/2006/relationships/image" Target="media/image21.tiff"/><Relationship Id="rId38" Type="http://schemas.openxmlformats.org/officeDocument/2006/relationships/image" Target="media/image26.tiff"/><Relationship Id="rId46" Type="http://schemas.openxmlformats.org/officeDocument/2006/relationships/image" Target="media/image34.png"/><Relationship Id="rId59" Type="http://schemas.openxmlformats.org/officeDocument/2006/relationships/image" Target="media/image47.JPG"/><Relationship Id="rId20" Type="http://schemas.openxmlformats.org/officeDocument/2006/relationships/image" Target="media/image8.tif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tiff"/><Relationship Id="rId36" Type="http://schemas.openxmlformats.org/officeDocument/2006/relationships/image" Target="media/image24.png"/><Relationship Id="rId49" Type="http://schemas.openxmlformats.org/officeDocument/2006/relationships/image" Target="media/image37.tiff"/><Relationship Id="rId57" Type="http://schemas.openxmlformats.org/officeDocument/2006/relationships/image" Target="media/image45.jpeg"/><Relationship Id="rId10" Type="http://schemas.openxmlformats.org/officeDocument/2006/relationships/footer" Target="footer1.xml"/><Relationship Id="rId31" Type="http://schemas.openxmlformats.org/officeDocument/2006/relationships/image" Target="media/image19.tiff"/><Relationship Id="rId44" Type="http://schemas.openxmlformats.org/officeDocument/2006/relationships/image" Target="media/image32.tiff"/><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tiff"/><Relationship Id="rId39" Type="http://schemas.openxmlformats.org/officeDocument/2006/relationships/image" Target="media/image2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Xizhen\Downloads\art-template-1.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304B4B-AA9B-4AD3-8E0D-B6F4B0E4E7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art-template-1.3</Template>
  <TotalTime>5</TotalTime>
  <Pages>29</Pages>
  <Words>18136</Words>
  <Characters>103378</Characters>
  <Application>Microsoft Office Word</Application>
  <DocSecurity>0</DocSecurity>
  <Lines>861</Lines>
  <Paragraphs>242</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121272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Xizhen</dc:creator>
  <cp:keywords/>
  <dc:description/>
  <cp:lastModifiedBy>Liu, Ming [nemoliu]</cp:lastModifiedBy>
  <cp:revision>3</cp:revision>
  <cp:lastPrinted>2014-10-09T15:34:00Z</cp:lastPrinted>
  <dcterms:created xsi:type="dcterms:W3CDTF">2019-12-15T15:49:00Z</dcterms:created>
  <dcterms:modified xsi:type="dcterms:W3CDTF">2020-12-27T13:59:00Z</dcterms:modified>
</cp:coreProperties>
</file>