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8BFDF8" w14:textId="65B301D2" w:rsidR="00D54A29" w:rsidRDefault="00D54A29" w:rsidP="00D54A29">
      <w:pPr>
        <w:pStyle w:val="NormalWeb"/>
        <w:rPr>
          <w:rFonts w:asciiTheme="minorHAnsi" w:hAnsiTheme="minorHAnsi"/>
          <w:b/>
          <w:bCs/>
        </w:rPr>
      </w:pPr>
      <w:bookmarkStart w:id="0" w:name="_GoBack"/>
      <w:bookmarkEnd w:id="0"/>
      <w:r w:rsidRPr="00D54A29">
        <w:rPr>
          <w:rFonts w:asciiTheme="minorHAnsi" w:hAnsiTheme="minorHAnsi"/>
          <w:b/>
          <w:bCs/>
        </w:rPr>
        <w:t xml:space="preserve">Reflecting on asynchronous internet mediated focus groups for researching </w:t>
      </w:r>
      <w:r w:rsidR="00950364">
        <w:rPr>
          <w:rFonts w:asciiTheme="minorHAnsi" w:hAnsiTheme="minorHAnsi"/>
          <w:b/>
          <w:bCs/>
        </w:rPr>
        <w:t xml:space="preserve">culturally </w:t>
      </w:r>
      <w:r w:rsidRPr="00D54A29">
        <w:rPr>
          <w:rFonts w:asciiTheme="minorHAnsi" w:hAnsiTheme="minorHAnsi"/>
          <w:b/>
          <w:bCs/>
        </w:rPr>
        <w:t xml:space="preserve">sensitive issues. </w:t>
      </w:r>
    </w:p>
    <w:p w14:paraId="4EA4BBE1" w14:textId="2B6D8C3E" w:rsidR="008723C8" w:rsidRPr="008723C8" w:rsidRDefault="008723C8" w:rsidP="008723C8">
      <w:pPr>
        <w:pStyle w:val="NormalWeb"/>
        <w:rPr>
          <w:rFonts w:asciiTheme="minorHAnsi" w:hAnsiTheme="minorHAnsi"/>
          <w:b/>
          <w:bCs/>
        </w:rPr>
      </w:pPr>
      <w:r w:rsidRPr="008723C8">
        <w:rPr>
          <w:rFonts w:asciiTheme="minorHAnsi" w:hAnsiTheme="minorHAnsi"/>
          <w:b/>
          <w:bCs/>
        </w:rPr>
        <w:t>Noirin MacNamara,</w:t>
      </w:r>
      <w:r>
        <w:rPr>
          <w:rFonts w:asciiTheme="minorHAnsi" w:hAnsiTheme="minorHAnsi"/>
          <w:b/>
          <w:bCs/>
        </w:rPr>
        <w:t xml:space="preserve"> </w:t>
      </w:r>
      <w:r w:rsidRPr="008723C8">
        <w:rPr>
          <w:rFonts w:asciiTheme="minorHAnsi" w:hAnsiTheme="minorHAnsi"/>
          <w:b/>
          <w:bCs/>
        </w:rPr>
        <w:t>Danielle Mackle,</w:t>
      </w:r>
      <w:r>
        <w:rPr>
          <w:rFonts w:asciiTheme="minorHAnsi" w:hAnsiTheme="minorHAnsi"/>
          <w:b/>
          <w:bCs/>
        </w:rPr>
        <w:t xml:space="preserve"> </w:t>
      </w:r>
      <w:r w:rsidRPr="008723C8">
        <w:rPr>
          <w:rFonts w:asciiTheme="minorHAnsi" w:hAnsiTheme="minorHAnsi"/>
          <w:b/>
          <w:bCs/>
        </w:rPr>
        <w:t>Johanne Devlin Trew,</w:t>
      </w:r>
      <w:r>
        <w:rPr>
          <w:rFonts w:asciiTheme="minorHAnsi" w:hAnsiTheme="minorHAnsi"/>
          <w:b/>
          <w:bCs/>
        </w:rPr>
        <w:t xml:space="preserve"> </w:t>
      </w:r>
      <w:r w:rsidRPr="008723C8">
        <w:rPr>
          <w:rFonts w:asciiTheme="minorHAnsi" w:hAnsiTheme="minorHAnsi"/>
          <w:b/>
          <w:bCs/>
        </w:rPr>
        <w:t>Claire Pierson</w:t>
      </w:r>
      <w:r>
        <w:rPr>
          <w:rFonts w:asciiTheme="minorHAnsi" w:hAnsiTheme="minorHAnsi"/>
          <w:b/>
          <w:bCs/>
        </w:rPr>
        <w:t xml:space="preserve"> </w:t>
      </w:r>
      <w:r w:rsidRPr="008723C8">
        <w:rPr>
          <w:rFonts w:asciiTheme="minorHAnsi" w:hAnsiTheme="minorHAnsi"/>
          <w:b/>
          <w:bCs/>
        </w:rPr>
        <w:t>&amp;</w:t>
      </w:r>
      <w:r>
        <w:rPr>
          <w:rFonts w:asciiTheme="minorHAnsi" w:hAnsiTheme="minorHAnsi"/>
          <w:b/>
          <w:bCs/>
        </w:rPr>
        <w:t xml:space="preserve"> </w:t>
      </w:r>
      <w:r w:rsidRPr="008723C8">
        <w:rPr>
          <w:rFonts w:asciiTheme="minorHAnsi" w:hAnsiTheme="minorHAnsi"/>
          <w:b/>
          <w:bCs/>
        </w:rPr>
        <w:t xml:space="preserve">Fiona Bloomer </w:t>
      </w:r>
    </w:p>
    <w:p w14:paraId="31A7AEA8" w14:textId="3D36CDF5" w:rsidR="001150B3" w:rsidRPr="004C48BE" w:rsidRDefault="03EBF7F1" w:rsidP="00D54A2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outlineLvl w:val="0"/>
        <w:rPr>
          <w:rFonts w:asciiTheme="minorHAnsi" w:hAnsiTheme="minorHAnsi" w:cstheme="minorBidi"/>
          <w:b/>
          <w:bCs/>
          <w:color w:val="000000" w:themeColor="text1"/>
        </w:rPr>
      </w:pPr>
      <w:r w:rsidRPr="004C48BE">
        <w:rPr>
          <w:rFonts w:asciiTheme="minorHAnsi" w:hAnsiTheme="minorHAnsi" w:cstheme="minorBidi"/>
          <w:b/>
          <w:bCs/>
          <w:color w:val="000000" w:themeColor="text1"/>
        </w:rPr>
        <w:t xml:space="preserve">Abstract </w:t>
      </w:r>
    </w:p>
    <w:p w14:paraId="08E4383A" w14:textId="624C941B" w:rsidR="001150B3" w:rsidRPr="004C48BE" w:rsidRDefault="001150B3" w:rsidP="002F121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heme="minorHAnsi" w:hAnsiTheme="minorHAnsi" w:cstheme="minorHAnsi"/>
          <w:bCs/>
          <w:color w:val="000000" w:themeColor="text1"/>
        </w:rPr>
      </w:pPr>
      <w:r w:rsidRPr="004C48BE">
        <w:rPr>
          <w:rFonts w:asciiTheme="minorHAnsi" w:hAnsiTheme="minorHAnsi" w:cstheme="minorHAnsi"/>
          <w:bCs/>
          <w:color w:val="000000" w:themeColor="text1"/>
        </w:rPr>
        <w:t>Internet mediated focus groups</w:t>
      </w:r>
      <w:r w:rsidR="00CA1059">
        <w:rPr>
          <w:rFonts w:asciiTheme="minorHAnsi" w:hAnsiTheme="minorHAnsi" w:cstheme="minorHAnsi"/>
          <w:bCs/>
          <w:color w:val="000000" w:themeColor="text1"/>
        </w:rPr>
        <w:t xml:space="preserve"> (FG</w:t>
      </w:r>
      <w:r w:rsidR="009658CA">
        <w:rPr>
          <w:rFonts w:asciiTheme="minorHAnsi" w:hAnsiTheme="minorHAnsi" w:cstheme="minorHAnsi"/>
          <w:bCs/>
          <w:color w:val="000000" w:themeColor="text1"/>
        </w:rPr>
        <w:t>s</w:t>
      </w:r>
      <w:r w:rsidR="00CA1059">
        <w:rPr>
          <w:rFonts w:asciiTheme="minorHAnsi" w:hAnsiTheme="minorHAnsi" w:cstheme="minorHAnsi"/>
          <w:bCs/>
          <w:color w:val="000000" w:themeColor="text1"/>
        </w:rPr>
        <w:t>)</w:t>
      </w:r>
      <w:r w:rsidRPr="004C48BE">
        <w:rPr>
          <w:rFonts w:asciiTheme="minorHAnsi" w:hAnsiTheme="minorHAnsi" w:cstheme="minorHAnsi"/>
          <w:bCs/>
          <w:color w:val="000000" w:themeColor="text1"/>
        </w:rPr>
        <w:t xml:space="preserve"> have become a feature of qualitative research over the last decade, however their use within soc</w:t>
      </w:r>
      <w:r w:rsidR="00BC46D6" w:rsidRPr="004C48BE">
        <w:rPr>
          <w:rFonts w:asciiTheme="minorHAnsi" w:hAnsiTheme="minorHAnsi" w:cstheme="minorHAnsi"/>
          <w:bCs/>
          <w:color w:val="000000" w:themeColor="text1"/>
        </w:rPr>
        <w:t>ial sciences has been adopted at a</w:t>
      </w:r>
      <w:r w:rsidRPr="004C48BE">
        <w:rPr>
          <w:rFonts w:asciiTheme="minorHAnsi" w:hAnsiTheme="minorHAnsi" w:cstheme="minorHAnsi"/>
          <w:bCs/>
          <w:color w:val="000000" w:themeColor="text1"/>
        </w:rPr>
        <w:t xml:space="preserve"> slower pace than other disciplines</w:t>
      </w:r>
      <w:r w:rsidR="00A41AE1" w:rsidRPr="004C48BE">
        <w:rPr>
          <w:rFonts w:asciiTheme="minorHAnsi" w:hAnsiTheme="minorHAnsi" w:cstheme="minorHAnsi"/>
          <w:bCs/>
          <w:color w:val="000000" w:themeColor="text1"/>
        </w:rPr>
        <w:t>.</w:t>
      </w:r>
      <w:r w:rsidRPr="004C48BE">
        <w:rPr>
          <w:rFonts w:asciiTheme="minorHAnsi" w:hAnsiTheme="minorHAnsi" w:cstheme="minorHAnsi"/>
          <w:bCs/>
          <w:color w:val="000000" w:themeColor="text1"/>
        </w:rPr>
        <w:t xml:space="preserve"> This paper considers the advantages and disadvantages of internet mediated </w:t>
      </w:r>
      <w:r w:rsidR="00F82C07">
        <w:rPr>
          <w:rFonts w:asciiTheme="minorHAnsi" w:hAnsiTheme="minorHAnsi" w:cstheme="minorHAnsi"/>
          <w:bCs/>
          <w:color w:val="000000" w:themeColor="text1"/>
        </w:rPr>
        <w:t xml:space="preserve">FGs </w:t>
      </w:r>
      <w:r w:rsidRPr="004C48BE">
        <w:rPr>
          <w:rFonts w:asciiTheme="minorHAnsi" w:hAnsiTheme="minorHAnsi" w:cstheme="minorHAnsi"/>
          <w:bCs/>
          <w:color w:val="000000" w:themeColor="text1"/>
        </w:rPr>
        <w:t xml:space="preserve">and reflects on their use for </w:t>
      </w:r>
      <w:r w:rsidR="00E01536" w:rsidRPr="004C48BE">
        <w:rPr>
          <w:rFonts w:asciiTheme="minorHAnsi" w:hAnsiTheme="minorHAnsi" w:cstheme="minorHAnsi"/>
          <w:bCs/>
          <w:color w:val="000000" w:themeColor="text1"/>
        </w:rPr>
        <w:t>researching</w:t>
      </w:r>
      <w:r w:rsidR="00823689">
        <w:rPr>
          <w:rFonts w:asciiTheme="minorHAnsi" w:hAnsiTheme="minorHAnsi" w:cstheme="minorHAnsi"/>
          <w:bCs/>
          <w:color w:val="000000" w:themeColor="text1"/>
        </w:rPr>
        <w:t xml:space="preserve"> culturally</w:t>
      </w:r>
      <w:r w:rsidR="00E01536" w:rsidRPr="004C48BE">
        <w:rPr>
          <w:rFonts w:asciiTheme="minorHAnsi" w:hAnsiTheme="minorHAnsi" w:cstheme="minorHAnsi"/>
          <w:bCs/>
          <w:color w:val="000000" w:themeColor="text1"/>
        </w:rPr>
        <w:t xml:space="preserve"> </w:t>
      </w:r>
      <w:r w:rsidRPr="004C48BE">
        <w:rPr>
          <w:rFonts w:asciiTheme="minorHAnsi" w:hAnsiTheme="minorHAnsi" w:cstheme="minorHAnsi"/>
          <w:bCs/>
          <w:color w:val="000000" w:themeColor="text1"/>
        </w:rPr>
        <w:t xml:space="preserve">sensitive issues. It reports on an innovative study, which utilised </w:t>
      </w:r>
      <w:r w:rsidR="00AA1FEF">
        <w:rPr>
          <w:rFonts w:asciiTheme="minorHAnsi" w:hAnsiTheme="minorHAnsi" w:cstheme="minorHAnsi"/>
          <w:bCs/>
          <w:color w:val="000000" w:themeColor="text1"/>
        </w:rPr>
        <w:t>text</w:t>
      </w:r>
      <w:r w:rsidR="00D30879">
        <w:rPr>
          <w:rFonts w:asciiTheme="minorHAnsi" w:hAnsiTheme="minorHAnsi" w:cstheme="minorHAnsi"/>
          <w:bCs/>
          <w:color w:val="000000" w:themeColor="text1"/>
        </w:rPr>
        <w:t>-</w:t>
      </w:r>
      <w:r w:rsidR="00AA1FEF">
        <w:rPr>
          <w:rFonts w:asciiTheme="minorHAnsi" w:hAnsiTheme="minorHAnsi" w:cstheme="minorHAnsi"/>
          <w:bCs/>
          <w:color w:val="000000" w:themeColor="text1"/>
        </w:rPr>
        <w:t xml:space="preserve">based </w:t>
      </w:r>
      <w:r w:rsidRPr="004C48BE">
        <w:rPr>
          <w:rFonts w:asciiTheme="minorHAnsi" w:hAnsiTheme="minorHAnsi" w:cstheme="minorHAnsi"/>
          <w:bCs/>
          <w:color w:val="000000" w:themeColor="text1"/>
        </w:rPr>
        <w:t xml:space="preserve">asynchronous internet mediated </w:t>
      </w:r>
      <w:r w:rsidR="00F82C07">
        <w:rPr>
          <w:rFonts w:asciiTheme="minorHAnsi" w:hAnsiTheme="minorHAnsi" w:cstheme="minorHAnsi"/>
          <w:bCs/>
          <w:color w:val="000000" w:themeColor="text1"/>
        </w:rPr>
        <w:t xml:space="preserve">FGs </w:t>
      </w:r>
      <w:r w:rsidRPr="004C48BE">
        <w:rPr>
          <w:rFonts w:asciiTheme="minorHAnsi" w:hAnsiTheme="minorHAnsi" w:cstheme="minorHAnsi"/>
          <w:bCs/>
          <w:color w:val="000000" w:themeColor="text1"/>
        </w:rPr>
        <w:t>to explore attitudes to abortion</w:t>
      </w:r>
      <w:r w:rsidR="000E2E55">
        <w:rPr>
          <w:rFonts w:asciiTheme="minorHAnsi" w:hAnsiTheme="minorHAnsi" w:cstheme="minorHAnsi"/>
          <w:bCs/>
          <w:color w:val="000000" w:themeColor="text1"/>
        </w:rPr>
        <w:t>,</w:t>
      </w:r>
      <w:r w:rsidRPr="004C48BE">
        <w:rPr>
          <w:rFonts w:asciiTheme="minorHAnsi" w:hAnsiTheme="minorHAnsi" w:cstheme="minorHAnsi"/>
          <w:bCs/>
          <w:color w:val="000000" w:themeColor="text1"/>
        </w:rPr>
        <w:t xml:space="preserve"> and abortion as a workplace issue.</w:t>
      </w:r>
      <w:r w:rsidR="004D3D5D">
        <w:rPr>
          <w:rFonts w:asciiTheme="minorHAnsi" w:hAnsiTheme="minorHAnsi" w:cstheme="minorHAnsi"/>
          <w:bCs/>
          <w:color w:val="000000" w:themeColor="text1"/>
        </w:rPr>
        <w:t xml:space="preserve"> The authors identify three key elements of </w:t>
      </w:r>
      <w:r w:rsidR="00F25004">
        <w:rPr>
          <w:rFonts w:asciiTheme="minorHAnsi" w:hAnsiTheme="minorHAnsi" w:cstheme="minorHAnsi"/>
          <w:bCs/>
          <w:color w:val="000000" w:themeColor="text1"/>
        </w:rPr>
        <w:t>text</w:t>
      </w:r>
      <w:r w:rsidR="00AA09C2">
        <w:rPr>
          <w:rFonts w:asciiTheme="minorHAnsi" w:hAnsiTheme="minorHAnsi" w:cstheme="minorHAnsi"/>
          <w:bCs/>
          <w:color w:val="000000" w:themeColor="text1"/>
        </w:rPr>
        <w:t>-</w:t>
      </w:r>
      <w:r w:rsidR="00F25004">
        <w:rPr>
          <w:rFonts w:asciiTheme="minorHAnsi" w:hAnsiTheme="minorHAnsi" w:cstheme="minorHAnsi"/>
          <w:bCs/>
          <w:color w:val="000000" w:themeColor="text1"/>
        </w:rPr>
        <w:t xml:space="preserve">based </w:t>
      </w:r>
      <w:r w:rsidR="004D3D5D">
        <w:rPr>
          <w:rFonts w:asciiTheme="minorHAnsi" w:hAnsiTheme="minorHAnsi" w:cstheme="minorHAnsi"/>
          <w:bCs/>
          <w:color w:val="000000" w:themeColor="text1"/>
        </w:rPr>
        <w:t>asynchronous online</w:t>
      </w:r>
      <w:r w:rsidR="009132BC">
        <w:rPr>
          <w:rFonts w:asciiTheme="minorHAnsi" w:hAnsiTheme="minorHAnsi" w:cstheme="minorHAnsi"/>
          <w:bCs/>
          <w:color w:val="000000" w:themeColor="text1"/>
        </w:rPr>
        <w:t xml:space="preserve"> FG</w:t>
      </w:r>
      <w:r w:rsidR="000E2E55">
        <w:rPr>
          <w:rFonts w:asciiTheme="minorHAnsi" w:hAnsiTheme="minorHAnsi" w:cstheme="minorHAnsi"/>
          <w:bCs/>
          <w:color w:val="000000" w:themeColor="text1"/>
        </w:rPr>
        <w:t>s</w:t>
      </w:r>
      <w:r w:rsidR="009132BC">
        <w:rPr>
          <w:rFonts w:asciiTheme="minorHAnsi" w:hAnsiTheme="minorHAnsi" w:cstheme="minorHAnsi"/>
          <w:bCs/>
          <w:color w:val="000000" w:themeColor="text1"/>
        </w:rPr>
        <w:t xml:space="preserve"> </w:t>
      </w:r>
      <w:r w:rsidR="004D3D5D">
        <w:rPr>
          <w:rFonts w:asciiTheme="minorHAnsi" w:hAnsiTheme="minorHAnsi" w:cstheme="minorHAnsi"/>
          <w:bCs/>
          <w:color w:val="000000" w:themeColor="text1"/>
        </w:rPr>
        <w:t>as particularly helpful in researching culturally sensitive issues – safety, time and pace. The authors demonstrate how these elements, integral to the actual process, contributed to ‘opinion change/evolution’ and challenged pro</w:t>
      </w:r>
      <w:r w:rsidR="00B365B4">
        <w:rPr>
          <w:rFonts w:asciiTheme="minorHAnsi" w:hAnsiTheme="minorHAnsi" w:cstheme="minorHAnsi"/>
          <w:bCs/>
          <w:color w:val="000000" w:themeColor="text1"/>
        </w:rPr>
        <w:t>cesses of stigmati</w:t>
      </w:r>
      <w:r w:rsidR="00E50186">
        <w:rPr>
          <w:rFonts w:asciiTheme="minorHAnsi" w:hAnsiTheme="minorHAnsi" w:cstheme="minorHAnsi"/>
          <w:bCs/>
          <w:color w:val="000000" w:themeColor="text1"/>
        </w:rPr>
        <w:t>s</w:t>
      </w:r>
      <w:r w:rsidR="00B365B4">
        <w:rPr>
          <w:rFonts w:asciiTheme="minorHAnsi" w:hAnsiTheme="minorHAnsi" w:cstheme="minorHAnsi"/>
          <w:bCs/>
          <w:color w:val="000000" w:themeColor="text1"/>
        </w:rPr>
        <w:t>ation centred on</w:t>
      </w:r>
      <w:r w:rsidR="00B365B4" w:rsidRPr="00B365B4">
        <w:t xml:space="preserve"> </w:t>
      </w:r>
      <w:r w:rsidR="00B365B4" w:rsidRPr="00B365B4">
        <w:rPr>
          <w:rFonts w:asciiTheme="minorHAnsi" w:hAnsiTheme="minorHAnsi" w:cstheme="minorHAnsi"/>
          <w:bCs/>
          <w:color w:val="000000" w:themeColor="text1"/>
        </w:rPr>
        <w:t>over-</w:t>
      </w:r>
      <w:r w:rsidR="00292C85" w:rsidRPr="00B365B4">
        <w:rPr>
          <w:rFonts w:asciiTheme="minorHAnsi" w:hAnsiTheme="minorHAnsi" w:cstheme="minorHAnsi"/>
          <w:bCs/>
          <w:color w:val="000000" w:themeColor="text1"/>
        </w:rPr>
        <w:t>simplifi</w:t>
      </w:r>
      <w:r w:rsidR="00292C85">
        <w:rPr>
          <w:rFonts w:asciiTheme="minorHAnsi" w:hAnsiTheme="minorHAnsi" w:cstheme="minorHAnsi"/>
          <w:bCs/>
          <w:color w:val="000000" w:themeColor="text1"/>
        </w:rPr>
        <w:t>cation</w:t>
      </w:r>
      <w:r w:rsidR="00B365B4">
        <w:rPr>
          <w:rFonts w:asciiTheme="minorHAnsi" w:hAnsiTheme="minorHAnsi" w:cstheme="minorHAnsi"/>
          <w:bCs/>
          <w:color w:val="000000" w:themeColor="text1"/>
        </w:rPr>
        <w:t>, misinformation a</w:t>
      </w:r>
      <w:r w:rsidR="00F25004">
        <w:rPr>
          <w:rFonts w:asciiTheme="minorHAnsi" w:hAnsiTheme="minorHAnsi" w:cstheme="minorHAnsi"/>
          <w:bCs/>
          <w:color w:val="000000" w:themeColor="text1"/>
        </w:rPr>
        <w:t>s</w:t>
      </w:r>
      <w:r w:rsidR="00B365B4">
        <w:rPr>
          <w:rFonts w:asciiTheme="minorHAnsi" w:hAnsiTheme="minorHAnsi" w:cstheme="minorHAnsi"/>
          <w:bCs/>
          <w:color w:val="000000" w:themeColor="text1"/>
        </w:rPr>
        <w:t xml:space="preserve"> to the</w:t>
      </w:r>
      <w:r w:rsidR="00B365B4" w:rsidRPr="00B365B4">
        <w:rPr>
          <w:rFonts w:asciiTheme="minorHAnsi" w:hAnsiTheme="minorHAnsi" w:cstheme="minorHAnsi"/>
          <w:bCs/>
          <w:color w:val="000000" w:themeColor="text1"/>
        </w:rPr>
        <w:t xml:space="preserve"> incidence</w:t>
      </w:r>
      <w:r w:rsidR="00B365B4">
        <w:rPr>
          <w:rFonts w:asciiTheme="minorHAnsi" w:hAnsiTheme="minorHAnsi" w:cstheme="minorHAnsi"/>
          <w:bCs/>
          <w:color w:val="000000" w:themeColor="text1"/>
        </w:rPr>
        <w:t xml:space="preserve"> of a culturally sensitive </w:t>
      </w:r>
      <w:r w:rsidR="00F25004">
        <w:rPr>
          <w:rFonts w:asciiTheme="minorHAnsi" w:hAnsiTheme="minorHAnsi" w:cstheme="minorHAnsi"/>
          <w:bCs/>
          <w:color w:val="000000" w:themeColor="text1"/>
        </w:rPr>
        <w:t>issue</w:t>
      </w:r>
      <w:r w:rsidR="00F25004" w:rsidRPr="00B365B4">
        <w:rPr>
          <w:rFonts w:asciiTheme="minorHAnsi" w:hAnsiTheme="minorHAnsi" w:cstheme="minorHAnsi"/>
          <w:bCs/>
          <w:color w:val="000000" w:themeColor="text1"/>
        </w:rPr>
        <w:t xml:space="preserve"> </w:t>
      </w:r>
      <w:r w:rsidR="00B365B4" w:rsidRPr="00B365B4">
        <w:rPr>
          <w:rFonts w:asciiTheme="minorHAnsi" w:hAnsiTheme="minorHAnsi" w:cstheme="minorHAnsi"/>
          <w:bCs/>
          <w:color w:val="000000" w:themeColor="text1"/>
        </w:rPr>
        <w:t>in a population, and discrimination</w:t>
      </w:r>
      <w:r w:rsidR="00F25004">
        <w:rPr>
          <w:rFonts w:asciiTheme="minorHAnsi" w:hAnsiTheme="minorHAnsi" w:cstheme="minorHAnsi"/>
          <w:bCs/>
          <w:color w:val="000000" w:themeColor="text1"/>
        </w:rPr>
        <w:t>.</w:t>
      </w:r>
    </w:p>
    <w:p w14:paraId="6C7BE299" w14:textId="77777777" w:rsidR="007B6092" w:rsidRPr="004C48BE" w:rsidRDefault="007B6092" w:rsidP="002F121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heme="minorHAnsi" w:hAnsiTheme="minorHAnsi" w:cstheme="minorHAnsi"/>
          <w:b/>
          <w:bCs/>
          <w:color w:val="000000" w:themeColor="text1"/>
        </w:rPr>
      </w:pPr>
    </w:p>
    <w:p w14:paraId="364DD0B4" w14:textId="71F3725A" w:rsidR="001150B3" w:rsidRPr="004C48BE" w:rsidRDefault="03EBF7F1" w:rsidP="03EBF7F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heme="minorHAnsi" w:hAnsiTheme="minorHAnsi" w:cstheme="minorBidi"/>
          <w:b/>
          <w:bCs/>
          <w:color w:val="000000" w:themeColor="text1"/>
        </w:rPr>
      </w:pPr>
      <w:r w:rsidRPr="004C48BE">
        <w:rPr>
          <w:rFonts w:asciiTheme="minorHAnsi" w:hAnsiTheme="minorHAnsi" w:cstheme="minorBidi"/>
          <w:b/>
          <w:bCs/>
          <w:color w:val="000000" w:themeColor="text1"/>
        </w:rPr>
        <w:t>Keywords</w:t>
      </w:r>
    </w:p>
    <w:p w14:paraId="6F422DAD" w14:textId="627B9DE6" w:rsidR="03EBF7F1" w:rsidRPr="004C48BE" w:rsidRDefault="03EBF7F1" w:rsidP="03EBF7F1">
      <w:pPr>
        <w:spacing w:line="276" w:lineRule="auto"/>
        <w:rPr>
          <w:color w:val="000000" w:themeColor="text1"/>
        </w:rPr>
      </w:pPr>
      <w:r w:rsidRPr="004C48BE">
        <w:rPr>
          <w:rFonts w:ascii="Calibri" w:eastAsia="Calibri" w:hAnsi="Calibri" w:cs="Calibri"/>
          <w:color w:val="000000" w:themeColor="text1"/>
        </w:rPr>
        <w:t xml:space="preserve">Abortion, </w:t>
      </w:r>
      <w:r w:rsidR="00B47AA0">
        <w:rPr>
          <w:rFonts w:ascii="Calibri" w:eastAsia="Calibri" w:hAnsi="Calibri" w:cs="Calibri"/>
          <w:color w:val="000000" w:themeColor="text1"/>
        </w:rPr>
        <w:t>online</w:t>
      </w:r>
      <w:r w:rsidRPr="004C48BE">
        <w:rPr>
          <w:rFonts w:ascii="Calibri" w:eastAsia="Calibri" w:hAnsi="Calibri" w:cs="Calibri"/>
          <w:color w:val="000000" w:themeColor="text1"/>
        </w:rPr>
        <w:t xml:space="preserve"> focus groups</w:t>
      </w:r>
      <w:r w:rsidR="00BB13B3">
        <w:rPr>
          <w:rFonts w:ascii="Calibri" w:eastAsia="Calibri" w:hAnsi="Calibri" w:cs="Calibri"/>
          <w:color w:val="000000" w:themeColor="text1"/>
        </w:rPr>
        <w:t xml:space="preserve">, </w:t>
      </w:r>
      <w:r w:rsidR="0016332F">
        <w:rPr>
          <w:rFonts w:ascii="Calibri" w:eastAsia="Calibri" w:hAnsi="Calibri" w:cs="Calibri"/>
          <w:color w:val="000000" w:themeColor="text1"/>
        </w:rPr>
        <w:t>q</w:t>
      </w:r>
      <w:r w:rsidR="00FD2EF9">
        <w:rPr>
          <w:rFonts w:ascii="Calibri" w:eastAsia="Calibri" w:hAnsi="Calibri" w:cs="Calibri"/>
          <w:color w:val="000000" w:themeColor="text1"/>
        </w:rPr>
        <w:t>ualitative methods, sensitive research</w:t>
      </w:r>
    </w:p>
    <w:p w14:paraId="698A585F" w14:textId="77777777" w:rsidR="007B6092" w:rsidRPr="004C48BE" w:rsidRDefault="007B6092" w:rsidP="002F121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heme="minorHAnsi" w:hAnsiTheme="minorHAnsi" w:cstheme="minorHAnsi"/>
          <w:b/>
          <w:bCs/>
          <w:color w:val="000000" w:themeColor="text1"/>
        </w:rPr>
      </w:pPr>
    </w:p>
    <w:p w14:paraId="69044CB2" w14:textId="14F81130" w:rsidR="00BA1557" w:rsidRPr="004C48BE" w:rsidRDefault="001150B3" w:rsidP="00E752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outlineLvl w:val="0"/>
        <w:rPr>
          <w:rFonts w:asciiTheme="minorHAnsi" w:hAnsiTheme="minorHAnsi" w:cstheme="minorHAnsi"/>
          <w:b/>
          <w:bCs/>
          <w:color w:val="000000" w:themeColor="text1"/>
        </w:rPr>
      </w:pPr>
      <w:r w:rsidRPr="004C48BE">
        <w:rPr>
          <w:rFonts w:asciiTheme="minorHAnsi" w:hAnsiTheme="minorHAnsi" w:cstheme="minorHAnsi"/>
          <w:b/>
          <w:bCs/>
          <w:color w:val="000000" w:themeColor="text1"/>
        </w:rPr>
        <w:t>Introduction</w:t>
      </w:r>
    </w:p>
    <w:p w14:paraId="73411052" w14:textId="18DB7B80" w:rsidR="00B50E04" w:rsidRDefault="00BA1557" w:rsidP="03EBF7F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heme="minorHAnsi" w:hAnsiTheme="minorHAnsi" w:cstheme="minorBidi"/>
          <w:color w:val="000000" w:themeColor="text1"/>
        </w:rPr>
      </w:pPr>
      <w:r w:rsidRPr="004C48BE">
        <w:rPr>
          <w:rFonts w:asciiTheme="minorHAnsi" w:hAnsiTheme="minorHAnsi" w:cstheme="minorBidi"/>
          <w:color w:val="000000" w:themeColor="text1"/>
        </w:rPr>
        <w:t>The development in information technology</w:t>
      </w:r>
      <w:r w:rsidR="00684E9D">
        <w:rPr>
          <w:rFonts w:asciiTheme="minorHAnsi" w:hAnsiTheme="minorHAnsi" w:cstheme="minorBidi"/>
          <w:color w:val="000000" w:themeColor="text1"/>
        </w:rPr>
        <w:t xml:space="preserve"> (IT)</w:t>
      </w:r>
      <w:r w:rsidRPr="004C48BE">
        <w:rPr>
          <w:rFonts w:asciiTheme="minorHAnsi" w:hAnsiTheme="minorHAnsi" w:cstheme="minorBidi"/>
          <w:color w:val="000000" w:themeColor="text1"/>
        </w:rPr>
        <w:t xml:space="preserve"> </w:t>
      </w:r>
      <w:r w:rsidR="00D11A22">
        <w:rPr>
          <w:rFonts w:asciiTheme="minorHAnsi" w:hAnsiTheme="minorHAnsi" w:cstheme="minorBidi"/>
          <w:color w:val="000000" w:themeColor="text1"/>
        </w:rPr>
        <w:t>has</w:t>
      </w:r>
      <w:r w:rsidRPr="004C48BE">
        <w:rPr>
          <w:rFonts w:asciiTheme="minorHAnsi" w:hAnsiTheme="minorHAnsi" w:cstheme="minorBidi"/>
          <w:color w:val="000000" w:themeColor="text1"/>
        </w:rPr>
        <w:t xml:space="preserve"> heralded</w:t>
      </w:r>
      <w:r w:rsidR="00D11A22">
        <w:rPr>
          <w:rFonts w:asciiTheme="minorHAnsi" w:hAnsiTheme="minorHAnsi" w:cstheme="minorBidi"/>
          <w:color w:val="000000" w:themeColor="text1"/>
        </w:rPr>
        <w:t xml:space="preserve"> </w:t>
      </w:r>
      <w:r w:rsidRPr="004C48BE">
        <w:rPr>
          <w:rFonts w:asciiTheme="minorHAnsi" w:hAnsiTheme="minorHAnsi" w:cstheme="minorBidi"/>
          <w:color w:val="000000" w:themeColor="text1"/>
        </w:rPr>
        <w:t>opportunities for researchers to adapt traditional research methods and develop new and innovative ways of engaging with research participants, especially those from ‘hidden’</w:t>
      </w:r>
      <w:r w:rsidR="00FA6603">
        <w:rPr>
          <w:rFonts w:asciiTheme="minorHAnsi" w:hAnsiTheme="minorHAnsi" w:cstheme="minorBidi"/>
          <w:color w:val="000000" w:themeColor="text1"/>
        </w:rPr>
        <w:t>,</w:t>
      </w:r>
      <w:r w:rsidRPr="004C48BE">
        <w:rPr>
          <w:rFonts w:asciiTheme="minorHAnsi" w:hAnsiTheme="minorHAnsi" w:cstheme="minorBidi"/>
          <w:color w:val="000000" w:themeColor="text1"/>
        </w:rPr>
        <w:t xml:space="preserve"> ‘hard-to-reach’ </w:t>
      </w:r>
      <w:r w:rsidR="00FA6603">
        <w:rPr>
          <w:rFonts w:asciiTheme="minorHAnsi" w:hAnsiTheme="minorHAnsi" w:cstheme="minorBidi"/>
          <w:color w:val="000000" w:themeColor="text1"/>
        </w:rPr>
        <w:t xml:space="preserve">or vulnerable </w:t>
      </w:r>
      <w:r w:rsidRPr="004C48BE">
        <w:rPr>
          <w:rFonts w:asciiTheme="minorHAnsi" w:hAnsiTheme="minorHAnsi" w:cstheme="minorBidi"/>
          <w:color w:val="000000" w:themeColor="text1"/>
        </w:rPr>
        <w:t>populations (Bryman, 2015; Tates et al., 2009). Quantitative methods, such as surveys have been developed, refined and tested, an</w:t>
      </w:r>
      <w:r w:rsidR="00D328D5">
        <w:rPr>
          <w:rFonts w:asciiTheme="minorHAnsi" w:hAnsiTheme="minorHAnsi" w:cstheme="minorBidi"/>
          <w:color w:val="000000" w:themeColor="text1"/>
        </w:rPr>
        <w:t>d</w:t>
      </w:r>
      <w:r w:rsidR="00A408A4">
        <w:rPr>
          <w:rFonts w:asciiTheme="minorHAnsi" w:hAnsiTheme="minorHAnsi" w:cstheme="minorBidi"/>
          <w:color w:val="000000" w:themeColor="text1"/>
        </w:rPr>
        <w:t xml:space="preserve"> </w:t>
      </w:r>
      <w:r w:rsidR="005B2BF5">
        <w:rPr>
          <w:rFonts w:asciiTheme="minorHAnsi" w:hAnsiTheme="minorHAnsi" w:cstheme="minorBidi"/>
          <w:color w:val="000000" w:themeColor="text1"/>
        </w:rPr>
        <w:t xml:space="preserve">the use of </w:t>
      </w:r>
      <w:r w:rsidR="00684E9D">
        <w:rPr>
          <w:rFonts w:asciiTheme="minorHAnsi" w:hAnsiTheme="minorHAnsi" w:cstheme="minorBidi"/>
          <w:color w:val="000000" w:themeColor="text1"/>
        </w:rPr>
        <w:t xml:space="preserve">IT </w:t>
      </w:r>
      <w:r w:rsidR="00D328D5">
        <w:rPr>
          <w:rFonts w:asciiTheme="minorHAnsi" w:hAnsiTheme="minorHAnsi" w:cstheme="minorBidi"/>
          <w:color w:val="000000" w:themeColor="text1"/>
        </w:rPr>
        <w:t xml:space="preserve">is </w:t>
      </w:r>
      <w:r w:rsidRPr="004C48BE">
        <w:rPr>
          <w:rFonts w:asciiTheme="minorHAnsi" w:hAnsiTheme="minorHAnsi" w:cstheme="minorBidi"/>
          <w:color w:val="000000" w:themeColor="text1"/>
        </w:rPr>
        <w:t>now</w:t>
      </w:r>
      <w:r w:rsidR="00D11A22">
        <w:rPr>
          <w:rFonts w:asciiTheme="minorHAnsi" w:hAnsiTheme="minorHAnsi" w:cstheme="minorBidi"/>
          <w:color w:val="000000" w:themeColor="text1"/>
        </w:rPr>
        <w:t xml:space="preserve"> </w:t>
      </w:r>
      <w:r w:rsidRPr="004C48BE">
        <w:rPr>
          <w:rFonts w:asciiTheme="minorHAnsi" w:hAnsiTheme="minorHAnsi" w:cstheme="minorBidi"/>
          <w:color w:val="000000" w:themeColor="text1"/>
        </w:rPr>
        <w:t>common</w:t>
      </w:r>
      <w:r w:rsidR="00D11A22">
        <w:rPr>
          <w:rFonts w:asciiTheme="minorHAnsi" w:hAnsiTheme="minorHAnsi" w:cstheme="minorBidi"/>
          <w:color w:val="000000" w:themeColor="text1"/>
        </w:rPr>
        <w:t>place</w:t>
      </w:r>
      <w:r w:rsidR="00A41AE1" w:rsidRPr="004C48BE">
        <w:rPr>
          <w:rFonts w:asciiTheme="minorHAnsi" w:hAnsiTheme="minorHAnsi" w:cstheme="minorBidi"/>
          <w:color w:val="000000" w:themeColor="text1"/>
        </w:rPr>
        <w:t xml:space="preserve">. </w:t>
      </w:r>
      <w:r w:rsidRPr="004C48BE">
        <w:rPr>
          <w:rFonts w:asciiTheme="minorHAnsi" w:hAnsiTheme="minorHAnsi" w:cstheme="minorBidi"/>
          <w:color w:val="000000" w:themeColor="text1"/>
        </w:rPr>
        <w:t>Th</w:t>
      </w:r>
      <w:r w:rsidR="00D11A22">
        <w:rPr>
          <w:rFonts w:asciiTheme="minorHAnsi" w:hAnsiTheme="minorHAnsi" w:cstheme="minorBidi"/>
          <w:color w:val="000000" w:themeColor="text1"/>
        </w:rPr>
        <w:t>is</w:t>
      </w:r>
      <w:r w:rsidRPr="004C48BE">
        <w:rPr>
          <w:rFonts w:asciiTheme="minorHAnsi" w:hAnsiTheme="minorHAnsi" w:cstheme="minorBidi"/>
          <w:color w:val="000000" w:themeColor="text1"/>
        </w:rPr>
        <w:t xml:space="preserve"> include</w:t>
      </w:r>
      <w:r w:rsidR="00D11A22">
        <w:rPr>
          <w:rFonts w:asciiTheme="minorHAnsi" w:hAnsiTheme="minorHAnsi" w:cstheme="minorBidi"/>
          <w:color w:val="000000" w:themeColor="text1"/>
        </w:rPr>
        <w:t>s</w:t>
      </w:r>
      <w:r w:rsidRPr="004C48BE">
        <w:rPr>
          <w:rFonts w:asciiTheme="minorHAnsi" w:hAnsiTheme="minorHAnsi" w:cstheme="minorBidi"/>
          <w:color w:val="000000" w:themeColor="text1"/>
        </w:rPr>
        <w:t xml:space="preserve"> face</w:t>
      </w:r>
      <w:r w:rsidR="00F85D4F">
        <w:rPr>
          <w:rFonts w:asciiTheme="minorHAnsi" w:hAnsiTheme="minorHAnsi" w:cstheme="minorBidi"/>
          <w:color w:val="000000" w:themeColor="text1"/>
        </w:rPr>
        <w:t>-</w:t>
      </w:r>
      <w:r w:rsidRPr="004C48BE">
        <w:rPr>
          <w:rFonts w:asciiTheme="minorHAnsi" w:hAnsiTheme="minorHAnsi" w:cstheme="minorBidi"/>
          <w:color w:val="000000" w:themeColor="text1"/>
        </w:rPr>
        <w:t>to</w:t>
      </w:r>
      <w:r w:rsidR="00F85D4F">
        <w:rPr>
          <w:rFonts w:asciiTheme="minorHAnsi" w:hAnsiTheme="minorHAnsi" w:cstheme="minorBidi"/>
          <w:color w:val="000000" w:themeColor="text1"/>
        </w:rPr>
        <w:t>-</w:t>
      </w:r>
      <w:r w:rsidRPr="004C48BE">
        <w:rPr>
          <w:rFonts w:asciiTheme="minorHAnsi" w:hAnsiTheme="minorHAnsi" w:cstheme="minorBidi"/>
          <w:color w:val="000000" w:themeColor="text1"/>
        </w:rPr>
        <w:t>face computer assisted personal interview methods or online methods using internet mediated technologies</w:t>
      </w:r>
      <w:r w:rsidR="00A41AE1" w:rsidRPr="004C48BE">
        <w:rPr>
          <w:rFonts w:asciiTheme="minorHAnsi" w:hAnsiTheme="minorHAnsi" w:cstheme="minorBidi"/>
          <w:color w:val="000000" w:themeColor="text1"/>
        </w:rPr>
        <w:t xml:space="preserve">. </w:t>
      </w:r>
      <w:r w:rsidRPr="004C48BE">
        <w:rPr>
          <w:rFonts w:asciiTheme="minorHAnsi" w:hAnsiTheme="minorHAnsi" w:cstheme="minorBidi"/>
          <w:color w:val="000000" w:themeColor="text1"/>
        </w:rPr>
        <w:t>In contrast</w:t>
      </w:r>
      <w:r w:rsidR="003C7B01" w:rsidRPr="004C48BE">
        <w:rPr>
          <w:rFonts w:asciiTheme="minorHAnsi" w:hAnsiTheme="minorHAnsi" w:cstheme="minorBidi"/>
          <w:color w:val="000000" w:themeColor="text1"/>
        </w:rPr>
        <w:t>,</w:t>
      </w:r>
      <w:r w:rsidRPr="004C48BE">
        <w:rPr>
          <w:rFonts w:asciiTheme="minorHAnsi" w:hAnsiTheme="minorHAnsi" w:cstheme="minorBidi"/>
          <w:color w:val="000000" w:themeColor="text1"/>
        </w:rPr>
        <w:t xml:space="preserve"> </w:t>
      </w:r>
      <w:r w:rsidR="005B2BF5">
        <w:rPr>
          <w:rFonts w:asciiTheme="minorHAnsi" w:hAnsiTheme="minorHAnsi" w:cstheme="minorBidi"/>
          <w:color w:val="000000" w:themeColor="text1"/>
        </w:rPr>
        <w:t xml:space="preserve">the use of such technology in </w:t>
      </w:r>
      <w:r w:rsidRPr="004C48BE">
        <w:rPr>
          <w:rFonts w:asciiTheme="minorHAnsi" w:hAnsiTheme="minorHAnsi" w:cstheme="minorBidi"/>
          <w:color w:val="000000" w:themeColor="text1"/>
        </w:rPr>
        <w:t xml:space="preserve">qualitative methodologies </w:t>
      </w:r>
      <w:r w:rsidR="0093532D">
        <w:rPr>
          <w:rFonts w:asciiTheme="minorHAnsi" w:hAnsiTheme="minorHAnsi" w:cstheme="minorBidi"/>
          <w:color w:val="000000" w:themeColor="text1"/>
        </w:rPr>
        <w:t>has</w:t>
      </w:r>
      <w:r w:rsidR="0093532D" w:rsidRPr="004C48BE">
        <w:rPr>
          <w:rFonts w:asciiTheme="minorHAnsi" w:hAnsiTheme="minorHAnsi" w:cstheme="minorBidi"/>
          <w:color w:val="000000" w:themeColor="text1"/>
        </w:rPr>
        <w:t xml:space="preserve"> </w:t>
      </w:r>
      <w:r w:rsidRPr="004C48BE">
        <w:rPr>
          <w:rFonts w:asciiTheme="minorHAnsi" w:hAnsiTheme="minorHAnsi" w:cstheme="minorBidi"/>
          <w:color w:val="000000" w:themeColor="text1"/>
        </w:rPr>
        <w:t>developed at a slower pace, with uptake across disciplines varying</w:t>
      </w:r>
      <w:r w:rsidR="00A41AE1" w:rsidRPr="004C48BE">
        <w:rPr>
          <w:rFonts w:asciiTheme="minorHAnsi" w:hAnsiTheme="minorHAnsi" w:cstheme="minorBidi"/>
          <w:color w:val="000000" w:themeColor="text1"/>
        </w:rPr>
        <w:t xml:space="preserve">. </w:t>
      </w:r>
      <w:r w:rsidR="00B406BC" w:rsidRPr="004C48BE">
        <w:rPr>
          <w:rFonts w:asciiTheme="minorHAnsi" w:hAnsiTheme="minorHAnsi" w:cstheme="minorBidi"/>
          <w:color w:val="000000" w:themeColor="text1"/>
        </w:rPr>
        <w:t xml:space="preserve">Although the use of </w:t>
      </w:r>
      <w:r w:rsidRPr="004C48BE">
        <w:rPr>
          <w:rFonts w:asciiTheme="minorHAnsi" w:hAnsiTheme="minorHAnsi" w:cstheme="minorBidi"/>
          <w:color w:val="000000" w:themeColor="text1"/>
        </w:rPr>
        <w:t>internet mediated technologies</w:t>
      </w:r>
      <w:r w:rsidR="00B406BC" w:rsidRPr="004C48BE">
        <w:rPr>
          <w:rFonts w:asciiTheme="minorHAnsi" w:hAnsiTheme="minorHAnsi" w:cstheme="minorBidi"/>
          <w:color w:val="000000" w:themeColor="text1"/>
        </w:rPr>
        <w:t xml:space="preserve"> in the social sciences dates back to the 1990s (Rezabek, 2000)</w:t>
      </w:r>
      <w:r w:rsidR="003C7B01" w:rsidRPr="004C48BE">
        <w:rPr>
          <w:rFonts w:asciiTheme="minorHAnsi" w:hAnsiTheme="minorHAnsi" w:cstheme="minorBidi"/>
          <w:color w:val="000000" w:themeColor="text1"/>
        </w:rPr>
        <w:t>,</w:t>
      </w:r>
      <w:r w:rsidRPr="004C48BE">
        <w:rPr>
          <w:rFonts w:asciiTheme="minorHAnsi" w:hAnsiTheme="minorHAnsi" w:cstheme="minorBidi"/>
          <w:color w:val="000000" w:themeColor="text1"/>
        </w:rPr>
        <w:t xml:space="preserve"> </w:t>
      </w:r>
      <w:r w:rsidR="00B406BC" w:rsidRPr="004C48BE">
        <w:rPr>
          <w:rFonts w:asciiTheme="minorHAnsi" w:hAnsiTheme="minorHAnsi" w:cstheme="minorBidi"/>
          <w:color w:val="000000" w:themeColor="text1"/>
        </w:rPr>
        <w:t xml:space="preserve">adoption has been slower on the whole </w:t>
      </w:r>
      <w:r w:rsidRPr="004C48BE">
        <w:rPr>
          <w:rFonts w:asciiTheme="minorHAnsi" w:hAnsiTheme="minorHAnsi" w:cstheme="minorBidi"/>
          <w:color w:val="000000" w:themeColor="text1"/>
        </w:rPr>
        <w:t>in contrast to</w:t>
      </w:r>
      <w:r w:rsidR="00B406BC" w:rsidRPr="004C48BE">
        <w:rPr>
          <w:rFonts w:asciiTheme="minorHAnsi" w:hAnsiTheme="minorHAnsi" w:cstheme="minorBidi"/>
          <w:color w:val="000000" w:themeColor="text1"/>
        </w:rPr>
        <w:t xml:space="preserve"> the domains of</w:t>
      </w:r>
      <w:r w:rsidRPr="004C48BE">
        <w:rPr>
          <w:rFonts w:asciiTheme="minorHAnsi" w:hAnsiTheme="minorHAnsi" w:cstheme="minorBidi"/>
          <w:color w:val="000000" w:themeColor="text1"/>
        </w:rPr>
        <w:t xml:space="preserve"> health, engineering and computer sciences (Hesse</w:t>
      </w:r>
      <w:r w:rsidR="008B158A">
        <w:rPr>
          <w:rFonts w:asciiTheme="minorHAnsi" w:hAnsiTheme="minorHAnsi" w:cstheme="minorBidi"/>
          <w:color w:val="000000" w:themeColor="text1"/>
        </w:rPr>
        <w:t>-</w:t>
      </w:r>
      <w:r w:rsidRPr="004C48BE">
        <w:rPr>
          <w:rFonts w:asciiTheme="minorHAnsi" w:hAnsiTheme="minorHAnsi" w:cstheme="minorBidi"/>
          <w:color w:val="000000" w:themeColor="text1"/>
        </w:rPr>
        <w:t>Biber</w:t>
      </w:r>
      <w:r w:rsidRPr="004C48BE">
        <w:rPr>
          <w:rFonts w:asciiTheme="minorHAnsi" w:hAnsiTheme="minorHAnsi" w:cstheme="minorBidi"/>
          <w:color w:val="000000" w:themeColor="text1"/>
          <w:position w:val="13"/>
        </w:rPr>
        <w:t xml:space="preserve"> </w:t>
      </w:r>
      <w:r w:rsidRPr="004C48BE">
        <w:rPr>
          <w:rFonts w:asciiTheme="minorHAnsi" w:hAnsiTheme="minorHAnsi" w:cstheme="minorBidi"/>
          <w:color w:val="000000" w:themeColor="text1"/>
        </w:rPr>
        <w:t>and Griffin, 2013)</w:t>
      </w:r>
      <w:r w:rsidR="00A41AE1" w:rsidRPr="004C48BE">
        <w:rPr>
          <w:rFonts w:asciiTheme="minorHAnsi" w:hAnsiTheme="minorHAnsi" w:cstheme="minorBidi"/>
          <w:color w:val="000000" w:themeColor="text1"/>
        </w:rPr>
        <w:t xml:space="preserve">. </w:t>
      </w:r>
      <w:r w:rsidRPr="004C48BE">
        <w:rPr>
          <w:rFonts w:asciiTheme="minorHAnsi" w:hAnsiTheme="minorHAnsi" w:cstheme="minorBidi"/>
          <w:color w:val="000000" w:themeColor="text1"/>
        </w:rPr>
        <w:t xml:space="preserve">This article reflects on the innovative use of an internet mediated approach, </w:t>
      </w:r>
      <w:r w:rsidR="00AA1FEF">
        <w:rPr>
          <w:rFonts w:asciiTheme="minorHAnsi" w:hAnsiTheme="minorHAnsi" w:cstheme="minorHAnsi"/>
          <w:bCs/>
          <w:color w:val="000000" w:themeColor="text1"/>
        </w:rPr>
        <w:t>text</w:t>
      </w:r>
      <w:r w:rsidR="0093532D">
        <w:rPr>
          <w:rFonts w:asciiTheme="minorHAnsi" w:hAnsiTheme="minorHAnsi" w:cstheme="minorHAnsi"/>
          <w:bCs/>
          <w:color w:val="000000" w:themeColor="text1"/>
        </w:rPr>
        <w:t>-</w:t>
      </w:r>
      <w:r w:rsidR="00AA1FEF">
        <w:rPr>
          <w:rFonts w:asciiTheme="minorHAnsi" w:hAnsiTheme="minorHAnsi" w:cstheme="minorHAnsi"/>
          <w:bCs/>
          <w:color w:val="000000" w:themeColor="text1"/>
        </w:rPr>
        <w:t xml:space="preserve">based </w:t>
      </w:r>
      <w:r w:rsidRPr="004C48BE">
        <w:rPr>
          <w:rFonts w:asciiTheme="minorHAnsi" w:hAnsiTheme="minorHAnsi" w:cstheme="minorBidi"/>
          <w:color w:val="000000" w:themeColor="text1"/>
        </w:rPr>
        <w:t>online</w:t>
      </w:r>
      <w:r w:rsidR="00CD0000">
        <w:rPr>
          <w:rFonts w:asciiTheme="minorHAnsi" w:hAnsiTheme="minorHAnsi" w:cstheme="minorBidi"/>
          <w:color w:val="000000" w:themeColor="text1"/>
        </w:rPr>
        <w:t xml:space="preserve"> focus groups</w:t>
      </w:r>
      <w:r w:rsidRPr="004C48BE">
        <w:rPr>
          <w:rFonts w:asciiTheme="minorHAnsi" w:hAnsiTheme="minorHAnsi" w:cstheme="minorBidi"/>
          <w:color w:val="000000" w:themeColor="text1"/>
        </w:rPr>
        <w:t xml:space="preserve"> </w:t>
      </w:r>
      <w:r w:rsidR="00CD0000">
        <w:rPr>
          <w:rFonts w:asciiTheme="minorHAnsi" w:hAnsiTheme="minorHAnsi" w:cstheme="minorBidi"/>
          <w:color w:val="000000" w:themeColor="text1"/>
        </w:rPr>
        <w:t>(</w:t>
      </w:r>
      <w:r w:rsidR="009132BC">
        <w:rPr>
          <w:rFonts w:asciiTheme="minorHAnsi" w:hAnsiTheme="minorHAnsi" w:cstheme="minorBidi"/>
          <w:color w:val="000000" w:themeColor="text1"/>
        </w:rPr>
        <w:t>FG</w:t>
      </w:r>
      <w:r w:rsidR="00CD0000">
        <w:rPr>
          <w:rFonts w:asciiTheme="minorHAnsi" w:hAnsiTheme="minorHAnsi" w:cstheme="minorBidi"/>
          <w:color w:val="000000" w:themeColor="text1"/>
        </w:rPr>
        <w:t>s)</w:t>
      </w:r>
      <w:r w:rsidRPr="004C48BE">
        <w:rPr>
          <w:rFonts w:asciiTheme="minorHAnsi" w:hAnsiTheme="minorHAnsi" w:cstheme="minorBidi"/>
          <w:color w:val="000000" w:themeColor="text1"/>
        </w:rPr>
        <w:t xml:space="preserve">, to conduct research </w:t>
      </w:r>
      <w:r w:rsidR="00B50E04">
        <w:rPr>
          <w:rFonts w:asciiTheme="minorHAnsi" w:hAnsiTheme="minorHAnsi" w:cstheme="minorBidi"/>
          <w:color w:val="000000" w:themeColor="text1"/>
        </w:rPr>
        <w:t>on</w:t>
      </w:r>
      <w:r w:rsidRPr="004C48BE">
        <w:rPr>
          <w:rFonts w:asciiTheme="minorHAnsi" w:hAnsiTheme="minorHAnsi" w:cstheme="minorBidi"/>
          <w:color w:val="000000" w:themeColor="text1"/>
        </w:rPr>
        <w:t xml:space="preserve"> abortion</w:t>
      </w:r>
      <w:r w:rsidR="00A41AE1" w:rsidRPr="004C48BE">
        <w:rPr>
          <w:rFonts w:asciiTheme="minorHAnsi" w:hAnsiTheme="minorHAnsi" w:cstheme="minorBidi"/>
          <w:color w:val="000000" w:themeColor="text1"/>
        </w:rPr>
        <w:t>.</w:t>
      </w:r>
    </w:p>
    <w:p w14:paraId="6A4FC356" w14:textId="77777777" w:rsidR="00B50E04" w:rsidRPr="004C48BE" w:rsidRDefault="00B50E04" w:rsidP="00B50E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heme="minorHAnsi" w:hAnsiTheme="minorHAnsi" w:cstheme="minorHAnsi"/>
          <w:color w:val="000000" w:themeColor="text1"/>
          <w:kern w:val="1"/>
        </w:rPr>
      </w:pPr>
    </w:p>
    <w:p w14:paraId="1105AF6F" w14:textId="7DBD7B8C" w:rsidR="00B50E04" w:rsidRPr="004C48BE" w:rsidRDefault="00B50E04" w:rsidP="00B50E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heme="minorHAnsi" w:hAnsiTheme="minorHAnsi" w:cstheme="minorHAnsi"/>
          <w:color w:val="000000" w:themeColor="text1"/>
          <w:kern w:val="1"/>
        </w:rPr>
      </w:pPr>
      <w:r w:rsidRPr="004C48BE">
        <w:rPr>
          <w:rFonts w:asciiTheme="minorHAnsi" w:hAnsiTheme="minorHAnsi" w:cstheme="minorHAnsi"/>
          <w:color w:val="000000" w:themeColor="text1"/>
          <w:kern w:val="1"/>
        </w:rPr>
        <w:t xml:space="preserve">Traditional </w:t>
      </w:r>
      <w:r w:rsidR="009132BC">
        <w:rPr>
          <w:rFonts w:asciiTheme="minorHAnsi" w:hAnsiTheme="minorHAnsi" w:cstheme="minorHAnsi"/>
          <w:color w:val="000000" w:themeColor="text1"/>
          <w:kern w:val="1"/>
        </w:rPr>
        <w:t>FGs</w:t>
      </w:r>
      <w:r w:rsidRPr="004C48BE">
        <w:rPr>
          <w:rFonts w:asciiTheme="minorHAnsi" w:hAnsiTheme="minorHAnsi" w:cstheme="minorHAnsi"/>
          <w:color w:val="000000" w:themeColor="text1"/>
          <w:kern w:val="1"/>
        </w:rPr>
        <w:t>, conducted on a face</w:t>
      </w:r>
      <w:r w:rsidR="00F85D4F">
        <w:rPr>
          <w:rFonts w:asciiTheme="minorHAnsi" w:hAnsiTheme="minorHAnsi" w:cstheme="minorHAnsi"/>
          <w:color w:val="000000" w:themeColor="text1"/>
          <w:kern w:val="1"/>
        </w:rPr>
        <w:t>-</w:t>
      </w:r>
      <w:r w:rsidRPr="004C48BE">
        <w:rPr>
          <w:rFonts w:asciiTheme="minorHAnsi" w:hAnsiTheme="minorHAnsi" w:cstheme="minorHAnsi"/>
          <w:color w:val="000000" w:themeColor="text1"/>
          <w:kern w:val="1"/>
        </w:rPr>
        <w:t>to</w:t>
      </w:r>
      <w:r w:rsidR="00F85D4F">
        <w:rPr>
          <w:rFonts w:asciiTheme="minorHAnsi" w:hAnsiTheme="minorHAnsi" w:cstheme="minorHAnsi"/>
          <w:color w:val="000000" w:themeColor="text1"/>
          <w:kern w:val="1"/>
        </w:rPr>
        <w:t>-</w:t>
      </w:r>
      <w:r w:rsidRPr="004C48BE">
        <w:rPr>
          <w:rFonts w:asciiTheme="minorHAnsi" w:hAnsiTheme="minorHAnsi" w:cstheme="minorHAnsi"/>
          <w:color w:val="000000" w:themeColor="text1"/>
          <w:kern w:val="1"/>
        </w:rPr>
        <w:t>face basis, have long been recognised as a reliable and valid method of data collection</w:t>
      </w:r>
      <w:r>
        <w:rPr>
          <w:rFonts w:asciiTheme="minorHAnsi" w:hAnsiTheme="minorHAnsi" w:cstheme="minorHAnsi"/>
          <w:color w:val="000000" w:themeColor="text1"/>
          <w:kern w:val="1"/>
        </w:rPr>
        <w:t>,</w:t>
      </w:r>
      <w:r w:rsidRPr="004C48BE">
        <w:rPr>
          <w:rFonts w:asciiTheme="minorHAnsi" w:hAnsiTheme="minorHAnsi" w:cstheme="minorHAnsi"/>
          <w:color w:val="000000" w:themeColor="text1"/>
          <w:kern w:val="1"/>
        </w:rPr>
        <w:t xml:space="preserve"> particular</w:t>
      </w:r>
      <w:r>
        <w:rPr>
          <w:rFonts w:asciiTheme="minorHAnsi" w:hAnsiTheme="minorHAnsi" w:cstheme="minorHAnsi"/>
          <w:color w:val="000000" w:themeColor="text1"/>
          <w:kern w:val="1"/>
        </w:rPr>
        <w:t>ly</w:t>
      </w:r>
      <w:r w:rsidRPr="004C48BE">
        <w:rPr>
          <w:rFonts w:asciiTheme="minorHAnsi" w:hAnsiTheme="minorHAnsi" w:cstheme="minorHAnsi"/>
          <w:color w:val="000000" w:themeColor="text1"/>
          <w:kern w:val="1"/>
        </w:rPr>
        <w:t xml:space="preserve"> for exploring people</w:t>
      </w:r>
      <w:r w:rsidR="009658CA">
        <w:rPr>
          <w:rFonts w:asciiTheme="minorHAnsi" w:hAnsiTheme="minorHAnsi" w:cstheme="minorHAnsi"/>
          <w:color w:val="000000" w:themeColor="text1"/>
          <w:kern w:val="1"/>
        </w:rPr>
        <w:t>’</w:t>
      </w:r>
      <w:r w:rsidRPr="004C48BE">
        <w:rPr>
          <w:rFonts w:asciiTheme="minorHAnsi" w:hAnsiTheme="minorHAnsi" w:cstheme="minorHAnsi"/>
          <w:color w:val="000000" w:themeColor="text1"/>
          <w:kern w:val="1"/>
        </w:rPr>
        <w:t>s views and experiences on an issue (Bryman, 2015). Online</w:t>
      </w:r>
      <w:r w:rsidR="009132BC">
        <w:rPr>
          <w:rFonts w:asciiTheme="minorHAnsi" w:hAnsiTheme="minorHAnsi" w:cstheme="minorHAnsi"/>
          <w:color w:val="000000" w:themeColor="text1"/>
          <w:kern w:val="1"/>
        </w:rPr>
        <w:t xml:space="preserve"> FGs </w:t>
      </w:r>
      <w:r w:rsidRPr="004C48BE">
        <w:rPr>
          <w:rFonts w:asciiTheme="minorHAnsi" w:hAnsiTheme="minorHAnsi" w:cstheme="minorHAnsi"/>
          <w:color w:val="000000" w:themeColor="text1"/>
          <w:kern w:val="1"/>
        </w:rPr>
        <w:t xml:space="preserve">operate on similar principles in relation to an emphasis on </w:t>
      </w:r>
      <w:r w:rsidRPr="004C48BE">
        <w:rPr>
          <w:rFonts w:asciiTheme="minorHAnsi" w:hAnsiTheme="minorHAnsi" w:cstheme="minorHAnsi"/>
          <w:color w:val="000000" w:themeColor="text1"/>
          <w:kern w:val="1"/>
        </w:rPr>
        <w:lastRenderedPageBreak/>
        <w:t xml:space="preserve">open-ended questions and discussions amongst participants, with a moderator guiding the </w:t>
      </w:r>
      <w:r w:rsidRPr="006446C1">
        <w:rPr>
          <w:rFonts w:asciiTheme="minorHAnsi" w:hAnsiTheme="minorHAnsi" w:cstheme="minorHAnsi"/>
          <w:color w:val="000000" w:themeColor="text1"/>
          <w:kern w:val="1"/>
        </w:rPr>
        <w:t>discussion.</w:t>
      </w:r>
      <w:r w:rsidRPr="002E2EBF">
        <w:rPr>
          <w:rFonts w:asciiTheme="minorHAnsi" w:hAnsiTheme="minorHAnsi" w:cstheme="minorHAnsi"/>
          <w:color w:val="000000" w:themeColor="text1"/>
        </w:rPr>
        <w:t xml:space="preserve"> While r</w:t>
      </w:r>
      <w:r w:rsidRPr="006446C1">
        <w:rPr>
          <w:rFonts w:asciiTheme="minorHAnsi" w:hAnsiTheme="minorHAnsi" w:cstheme="minorHAnsi"/>
          <w:color w:val="000000" w:themeColor="text1"/>
          <w:kern w:val="1"/>
        </w:rPr>
        <w:t>esearch</w:t>
      </w:r>
      <w:r w:rsidRPr="004C48BE">
        <w:rPr>
          <w:rFonts w:asciiTheme="minorHAnsi" w:hAnsiTheme="minorHAnsi" w:cstheme="minorHAnsi"/>
          <w:color w:val="000000" w:themeColor="text1"/>
          <w:kern w:val="1"/>
        </w:rPr>
        <w:t xml:space="preserve"> may be conducted with already existing public online forums (Jamison et al., 2018), where the researcher may choose to maintain both</w:t>
      </w:r>
      <w:r w:rsidRPr="00676A5B">
        <w:rPr>
          <w:rFonts w:asciiTheme="minorHAnsi" w:hAnsiTheme="minorHAnsi" w:cstheme="minorHAnsi"/>
          <w:kern w:val="1"/>
        </w:rPr>
        <w:t xml:space="preserve"> </w:t>
      </w:r>
      <w:r w:rsidRPr="004C48BE">
        <w:rPr>
          <w:rFonts w:asciiTheme="minorHAnsi" w:hAnsiTheme="minorHAnsi" w:cstheme="minorHAnsi"/>
          <w:color w:val="000000" w:themeColor="text1"/>
          <w:kern w:val="1"/>
        </w:rPr>
        <w:t xml:space="preserve">insider/outsider positions simultaneously (Paechter, 2012), online </w:t>
      </w:r>
      <w:r w:rsidR="009132BC">
        <w:rPr>
          <w:rFonts w:asciiTheme="minorHAnsi" w:hAnsiTheme="minorHAnsi" w:cstheme="minorHAnsi"/>
          <w:bCs/>
          <w:color w:val="000000" w:themeColor="text1"/>
        </w:rPr>
        <w:t>FG</w:t>
      </w:r>
      <w:r w:rsidR="009132BC">
        <w:rPr>
          <w:rFonts w:asciiTheme="minorHAnsi" w:hAnsiTheme="minorHAnsi" w:cstheme="minorHAnsi"/>
          <w:color w:val="000000" w:themeColor="text1"/>
          <w:kern w:val="1"/>
        </w:rPr>
        <w:t xml:space="preserve">s </w:t>
      </w:r>
      <w:r w:rsidRPr="004C48BE">
        <w:rPr>
          <w:rFonts w:asciiTheme="minorHAnsi" w:hAnsiTheme="minorHAnsi" w:cstheme="minorHAnsi"/>
          <w:color w:val="000000" w:themeColor="text1"/>
          <w:kern w:val="1"/>
        </w:rPr>
        <w:t xml:space="preserve">may also be created purposely for a specific time-limited study, as in the present case. Typically, online </w:t>
      </w:r>
      <w:r w:rsidR="002A6B93">
        <w:rPr>
          <w:rFonts w:asciiTheme="minorHAnsi" w:hAnsiTheme="minorHAnsi" w:cstheme="minorHAnsi"/>
          <w:bCs/>
          <w:color w:val="000000" w:themeColor="text1"/>
        </w:rPr>
        <w:t>FGs</w:t>
      </w:r>
      <w:r w:rsidR="002A6B93" w:rsidRPr="004C48BE" w:rsidDel="002A6B93">
        <w:rPr>
          <w:rFonts w:asciiTheme="minorHAnsi" w:hAnsiTheme="minorHAnsi" w:cstheme="minorHAnsi"/>
          <w:color w:val="000000" w:themeColor="text1"/>
          <w:kern w:val="1"/>
        </w:rPr>
        <w:t xml:space="preserve"> </w:t>
      </w:r>
      <w:r w:rsidRPr="004C48BE">
        <w:rPr>
          <w:rFonts w:asciiTheme="minorHAnsi" w:hAnsiTheme="minorHAnsi" w:cstheme="minorHAnsi"/>
          <w:color w:val="000000" w:themeColor="text1"/>
          <w:kern w:val="1"/>
        </w:rPr>
        <w:t>are conducted in one of two ways: asynchronous groups where participants contribute at different times or synchronous groups where participants contribute at the same time. Each has its own strengths and weaknesses, for example</w:t>
      </w:r>
      <w:r w:rsidR="009909AD">
        <w:rPr>
          <w:rFonts w:asciiTheme="minorHAnsi" w:hAnsiTheme="minorHAnsi" w:cstheme="minorHAnsi"/>
          <w:color w:val="000000" w:themeColor="text1"/>
          <w:kern w:val="1"/>
        </w:rPr>
        <w:t>,</w:t>
      </w:r>
      <w:r w:rsidRPr="004C48BE">
        <w:rPr>
          <w:rFonts w:asciiTheme="minorHAnsi" w:hAnsiTheme="minorHAnsi" w:cstheme="minorHAnsi"/>
          <w:color w:val="000000" w:themeColor="text1"/>
          <w:kern w:val="1"/>
        </w:rPr>
        <w:t xml:space="preserve"> asynchronous groups allow participants to provide responses at a time and pace that is conducive to their own needs, but the immediacy of synchronous groups is lost (Biedermann, 2018). This article will focus</w:t>
      </w:r>
      <w:r>
        <w:rPr>
          <w:rFonts w:asciiTheme="minorHAnsi" w:hAnsiTheme="minorHAnsi" w:cstheme="minorHAnsi"/>
          <w:color w:val="000000" w:themeColor="text1"/>
          <w:kern w:val="1"/>
        </w:rPr>
        <w:t xml:space="preserve"> the efficacy of</w:t>
      </w:r>
      <w:r w:rsidRPr="004C48BE">
        <w:rPr>
          <w:rFonts w:asciiTheme="minorHAnsi" w:hAnsiTheme="minorHAnsi" w:cstheme="minorHAnsi"/>
          <w:color w:val="000000" w:themeColor="text1"/>
          <w:kern w:val="1"/>
        </w:rPr>
        <w:t xml:space="preserve"> an asynchronous text-based online </w:t>
      </w:r>
      <w:r w:rsidR="002A6B93">
        <w:rPr>
          <w:rFonts w:asciiTheme="minorHAnsi" w:hAnsiTheme="minorHAnsi" w:cstheme="minorHAnsi"/>
          <w:bCs/>
          <w:color w:val="000000" w:themeColor="text1"/>
        </w:rPr>
        <w:t>FG</w:t>
      </w:r>
      <w:r w:rsidR="002A6B93" w:rsidRPr="004C48BE" w:rsidDel="002A6B93">
        <w:rPr>
          <w:rFonts w:asciiTheme="minorHAnsi" w:hAnsiTheme="minorHAnsi" w:cstheme="minorHAnsi"/>
          <w:color w:val="000000" w:themeColor="text1"/>
          <w:kern w:val="1"/>
        </w:rPr>
        <w:t xml:space="preserve"> </w:t>
      </w:r>
      <w:r>
        <w:rPr>
          <w:rFonts w:asciiTheme="minorHAnsi" w:hAnsiTheme="minorHAnsi" w:cstheme="minorHAnsi"/>
          <w:color w:val="000000" w:themeColor="text1"/>
          <w:kern w:val="1"/>
        </w:rPr>
        <w:t>when researching abortion</w:t>
      </w:r>
      <w:r w:rsidRPr="004C48BE">
        <w:rPr>
          <w:rFonts w:asciiTheme="minorHAnsi" w:hAnsiTheme="minorHAnsi" w:cstheme="minorHAnsi"/>
          <w:color w:val="000000" w:themeColor="text1"/>
          <w:kern w:val="1"/>
        </w:rPr>
        <w:t>.</w:t>
      </w:r>
    </w:p>
    <w:p w14:paraId="559BA494" w14:textId="77777777" w:rsidR="00B50E04" w:rsidRDefault="00B50E04" w:rsidP="03EBF7F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heme="minorHAnsi" w:hAnsiTheme="minorHAnsi" w:cstheme="minorBidi"/>
          <w:color w:val="000000" w:themeColor="text1"/>
        </w:rPr>
      </w:pPr>
    </w:p>
    <w:p w14:paraId="30E62CE1" w14:textId="630452F4" w:rsidR="00B50E04" w:rsidRDefault="00B50E04" w:rsidP="03EBF7F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heme="minorHAnsi" w:hAnsiTheme="minorHAnsi" w:cstheme="minorBidi"/>
          <w:color w:val="000000" w:themeColor="text1"/>
        </w:rPr>
      </w:pPr>
      <w:r w:rsidRPr="00B50E04">
        <w:rPr>
          <w:rFonts w:asciiTheme="minorHAnsi" w:hAnsiTheme="minorHAnsi" w:cstheme="minorBidi"/>
          <w:b/>
          <w:color w:val="000000" w:themeColor="text1"/>
        </w:rPr>
        <w:t>Abortion as a ‘sensitive’ issue</w:t>
      </w:r>
    </w:p>
    <w:p w14:paraId="336CC35B" w14:textId="7658F862" w:rsidR="00641D12" w:rsidRPr="00641D12" w:rsidRDefault="00D328D5" w:rsidP="003C7DD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pPr>
      <w:r w:rsidRPr="00D328D5">
        <w:rPr>
          <w:rFonts w:asciiTheme="minorHAnsi" w:hAnsiTheme="minorHAnsi" w:cstheme="minorBidi"/>
          <w:color w:val="000000" w:themeColor="text1"/>
        </w:rPr>
        <w:t xml:space="preserve">The way in which abortion is discursively constructed in specific settings is deeply connected to constructions of gender, the role of women, the sanctity of life and the role of the </w:t>
      </w:r>
      <w:r w:rsidR="00F7347A">
        <w:rPr>
          <w:rFonts w:asciiTheme="minorHAnsi" w:hAnsiTheme="minorHAnsi" w:cstheme="minorBidi"/>
          <w:color w:val="000000" w:themeColor="text1"/>
        </w:rPr>
        <w:t>s</w:t>
      </w:r>
      <w:r w:rsidRPr="00D328D5">
        <w:rPr>
          <w:rFonts w:asciiTheme="minorHAnsi" w:hAnsiTheme="minorHAnsi" w:cstheme="minorBidi"/>
          <w:color w:val="000000" w:themeColor="text1"/>
        </w:rPr>
        <w:t>tate in supposedly private matters and it is often highly s</w:t>
      </w:r>
      <w:r>
        <w:rPr>
          <w:rFonts w:asciiTheme="minorHAnsi" w:hAnsiTheme="minorHAnsi" w:cstheme="minorBidi"/>
          <w:color w:val="000000" w:themeColor="text1"/>
        </w:rPr>
        <w:t>tigmatised</w:t>
      </w:r>
      <w:r w:rsidR="008169FD">
        <w:rPr>
          <w:rFonts w:asciiTheme="minorHAnsi" w:hAnsiTheme="minorHAnsi" w:cstheme="minorBidi"/>
          <w:color w:val="000000" w:themeColor="text1"/>
        </w:rPr>
        <w:t xml:space="preserve"> </w:t>
      </w:r>
      <w:r>
        <w:rPr>
          <w:rFonts w:asciiTheme="minorHAnsi" w:hAnsiTheme="minorHAnsi" w:cstheme="minorBidi"/>
          <w:color w:val="000000" w:themeColor="text1"/>
        </w:rPr>
        <w:t>(</w:t>
      </w:r>
      <w:r w:rsidR="008126A4">
        <w:rPr>
          <w:rFonts w:asciiTheme="minorHAnsi" w:hAnsiTheme="minorHAnsi" w:cstheme="minorBidi"/>
          <w:color w:val="000000" w:themeColor="text1"/>
        </w:rPr>
        <w:t>Bloomer et al</w:t>
      </w:r>
      <w:r w:rsidR="00356DA8">
        <w:rPr>
          <w:rFonts w:asciiTheme="minorHAnsi" w:hAnsiTheme="minorHAnsi" w:cstheme="minorBidi"/>
          <w:color w:val="000000" w:themeColor="text1"/>
        </w:rPr>
        <w:t>.</w:t>
      </w:r>
      <w:r w:rsidRPr="00D328D5">
        <w:rPr>
          <w:rFonts w:asciiTheme="minorHAnsi" w:hAnsiTheme="minorHAnsi" w:cstheme="minorBidi"/>
          <w:color w:val="000000" w:themeColor="text1"/>
        </w:rPr>
        <w:t>, 2017</w:t>
      </w:r>
      <w:r w:rsidR="008126A4">
        <w:rPr>
          <w:rFonts w:asciiTheme="minorHAnsi" w:hAnsiTheme="minorHAnsi" w:cstheme="minorBidi"/>
          <w:color w:val="000000" w:themeColor="text1"/>
        </w:rPr>
        <w:t>a</w:t>
      </w:r>
      <w:r w:rsidRPr="00D328D5">
        <w:rPr>
          <w:rFonts w:asciiTheme="minorHAnsi" w:hAnsiTheme="minorHAnsi" w:cstheme="minorBidi"/>
          <w:color w:val="000000" w:themeColor="text1"/>
        </w:rPr>
        <w:t xml:space="preserve">). </w:t>
      </w:r>
      <w:r w:rsidR="00925BA2" w:rsidRPr="00925BA2">
        <w:rPr>
          <w:rFonts w:asciiTheme="minorHAnsi" w:hAnsiTheme="minorHAnsi" w:cstheme="minorBidi"/>
          <w:color w:val="000000" w:themeColor="text1"/>
        </w:rPr>
        <w:t>In Northern Ireland</w:t>
      </w:r>
      <w:r w:rsidR="00A408A4">
        <w:rPr>
          <w:rFonts w:asciiTheme="minorHAnsi" w:hAnsiTheme="minorHAnsi" w:cstheme="minorBidi"/>
          <w:color w:val="000000" w:themeColor="text1"/>
        </w:rPr>
        <w:t xml:space="preserve"> </w:t>
      </w:r>
      <w:r w:rsidR="00684E9D">
        <w:rPr>
          <w:rFonts w:asciiTheme="minorHAnsi" w:hAnsiTheme="minorHAnsi" w:cstheme="minorBidi"/>
          <w:color w:val="000000" w:themeColor="text1"/>
        </w:rPr>
        <w:t xml:space="preserve">(NI) </w:t>
      </w:r>
      <w:r w:rsidR="00A408A4">
        <w:rPr>
          <w:rFonts w:asciiTheme="minorHAnsi" w:hAnsiTheme="minorHAnsi" w:cstheme="minorBidi"/>
          <w:color w:val="000000" w:themeColor="text1"/>
        </w:rPr>
        <w:t>for example</w:t>
      </w:r>
      <w:r w:rsidR="00925BA2" w:rsidRPr="00925BA2">
        <w:rPr>
          <w:rFonts w:asciiTheme="minorHAnsi" w:hAnsiTheme="minorHAnsi" w:cstheme="minorBidi"/>
          <w:color w:val="000000" w:themeColor="text1"/>
        </w:rPr>
        <w:t>, where legislation on abortion has been extremely restrictive until recently, there is a consistent effort</w:t>
      </w:r>
      <w:r w:rsidR="00B50E04">
        <w:rPr>
          <w:rFonts w:asciiTheme="minorHAnsi" w:hAnsiTheme="minorHAnsi" w:cstheme="minorBidi"/>
          <w:color w:val="000000" w:themeColor="text1"/>
        </w:rPr>
        <w:t xml:space="preserve"> by anti</w:t>
      </w:r>
      <w:r w:rsidR="00F04F73">
        <w:rPr>
          <w:rFonts w:asciiTheme="minorHAnsi" w:hAnsiTheme="minorHAnsi" w:cstheme="minorBidi"/>
          <w:color w:val="000000" w:themeColor="text1"/>
        </w:rPr>
        <w:t>-</w:t>
      </w:r>
      <w:r w:rsidR="00B50E04">
        <w:rPr>
          <w:rFonts w:asciiTheme="minorHAnsi" w:hAnsiTheme="minorHAnsi" w:cstheme="minorBidi"/>
          <w:color w:val="000000" w:themeColor="text1"/>
        </w:rPr>
        <w:t>abortion politicians and campaigners to argue that it is necessary to balance</w:t>
      </w:r>
      <w:r w:rsidR="003C7DD2">
        <w:rPr>
          <w:rFonts w:asciiTheme="minorHAnsi" w:hAnsiTheme="minorHAnsi" w:cstheme="minorBidi"/>
          <w:color w:val="000000" w:themeColor="text1"/>
        </w:rPr>
        <w:t xml:space="preserve"> and safeguard</w:t>
      </w:r>
      <w:r w:rsidR="00A408A4">
        <w:rPr>
          <w:rFonts w:asciiTheme="minorHAnsi" w:hAnsiTheme="minorHAnsi" w:cstheme="minorBidi"/>
          <w:color w:val="000000" w:themeColor="text1"/>
        </w:rPr>
        <w:t xml:space="preserve"> the</w:t>
      </w:r>
      <w:r w:rsidR="00925BA2" w:rsidRPr="00925BA2">
        <w:rPr>
          <w:rFonts w:asciiTheme="minorHAnsi" w:hAnsiTheme="minorHAnsi" w:cstheme="minorBidi"/>
          <w:color w:val="000000" w:themeColor="text1"/>
        </w:rPr>
        <w:t xml:space="preserve"> </w:t>
      </w:r>
      <w:r w:rsidR="00A408A4">
        <w:rPr>
          <w:rFonts w:asciiTheme="minorHAnsi" w:hAnsiTheme="minorHAnsi" w:cstheme="minorBidi"/>
          <w:color w:val="000000" w:themeColor="text1"/>
        </w:rPr>
        <w:t>‘</w:t>
      </w:r>
      <w:r w:rsidR="00925BA2" w:rsidRPr="00925BA2">
        <w:rPr>
          <w:rFonts w:asciiTheme="minorHAnsi" w:hAnsiTheme="minorHAnsi" w:cstheme="minorBidi"/>
          <w:color w:val="000000" w:themeColor="text1"/>
        </w:rPr>
        <w:t>rig</w:t>
      </w:r>
      <w:r w:rsidR="00B50E04">
        <w:rPr>
          <w:rFonts w:asciiTheme="minorHAnsi" w:hAnsiTheme="minorHAnsi" w:cstheme="minorBidi"/>
          <w:color w:val="000000" w:themeColor="text1"/>
        </w:rPr>
        <w:t>hts</w:t>
      </w:r>
      <w:r w:rsidR="00A408A4">
        <w:rPr>
          <w:rFonts w:asciiTheme="minorHAnsi" w:hAnsiTheme="minorHAnsi" w:cstheme="minorBidi"/>
          <w:color w:val="000000" w:themeColor="text1"/>
        </w:rPr>
        <w:t>’ of</w:t>
      </w:r>
      <w:r w:rsidR="00B50E04">
        <w:rPr>
          <w:rFonts w:asciiTheme="minorHAnsi" w:hAnsiTheme="minorHAnsi" w:cstheme="minorBidi"/>
          <w:color w:val="000000" w:themeColor="text1"/>
        </w:rPr>
        <w:t xml:space="preserve"> the foetus and </w:t>
      </w:r>
      <w:r w:rsidR="00A408A4">
        <w:rPr>
          <w:rFonts w:asciiTheme="minorHAnsi" w:hAnsiTheme="minorHAnsi" w:cstheme="minorBidi"/>
          <w:color w:val="000000" w:themeColor="text1"/>
        </w:rPr>
        <w:t xml:space="preserve">of </w:t>
      </w:r>
      <w:r w:rsidR="00B50E04">
        <w:rPr>
          <w:rFonts w:asciiTheme="minorHAnsi" w:hAnsiTheme="minorHAnsi" w:cstheme="minorBidi"/>
          <w:color w:val="000000" w:themeColor="text1"/>
        </w:rPr>
        <w:t>pregnant people</w:t>
      </w:r>
      <w:r w:rsidR="00C9280A">
        <w:rPr>
          <w:rFonts w:asciiTheme="minorHAnsi" w:hAnsiTheme="minorHAnsi" w:cstheme="minorBidi"/>
          <w:color w:val="000000" w:themeColor="text1"/>
        </w:rPr>
        <w:t xml:space="preserve">. </w:t>
      </w:r>
      <w:r w:rsidR="00925BA2" w:rsidRPr="00925BA2">
        <w:rPr>
          <w:rFonts w:asciiTheme="minorHAnsi" w:hAnsiTheme="minorHAnsi" w:cstheme="minorBidi"/>
          <w:color w:val="000000" w:themeColor="text1"/>
        </w:rPr>
        <w:t>In this discourse</w:t>
      </w:r>
      <w:r w:rsidR="00356DA8">
        <w:rPr>
          <w:rFonts w:asciiTheme="minorHAnsi" w:hAnsiTheme="minorHAnsi" w:cstheme="minorBidi"/>
          <w:color w:val="000000" w:themeColor="text1"/>
        </w:rPr>
        <w:t>,</w:t>
      </w:r>
      <w:r w:rsidR="00925BA2" w:rsidRPr="00925BA2">
        <w:rPr>
          <w:rFonts w:asciiTheme="minorHAnsi" w:hAnsiTheme="minorHAnsi" w:cstheme="minorBidi"/>
          <w:color w:val="000000" w:themeColor="text1"/>
        </w:rPr>
        <w:t xml:space="preserve"> women are positioned as vulnerable and incapable of making rational decisions</w:t>
      </w:r>
      <w:r w:rsidR="00925BA2">
        <w:rPr>
          <w:rFonts w:asciiTheme="minorHAnsi" w:hAnsiTheme="minorHAnsi" w:cstheme="minorBidi"/>
          <w:color w:val="000000" w:themeColor="text1"/>
        </w:rPr>
        <w:t xml:space="preserve"> (</w:t>
      </w:r>
      <w:r w:rsidR="008126A4">
        <w:rPr>
          <w:rFonts w:asciiTheme="minorHAnsi" w:hAnsiTheme="minorHAnsi" w:cstheme="minorBidi"/>
          <w:color w:val="000000" w:themeColor="text1"/>
        </w:rPr>
        <w:t xml:space="preserve">Pierson and Bloomer, </w:t>
      </w:r>
      <w:r w:rsidR="00925BA2">
        <w:rPr>
          <w:rFonts w:asciiTheme="minorHAnsi" w:hAnsiTheme="minorHAnsi" w:cstheme="minorBidi"/>
          <w:color w:val="000000" w:themeColor="text1"/>
        </w:rPr>
        <w:t>2017</w:t>
      </w:r>
      <w:r w:rsidR="00925BA2" w:rsidRPr="00925BA2">
        <w:rPr>
          <w:rFonts w:asciiTheme="minorHAnsi" w:hAnsiTheme="minorHAnsi" w:cstheme="minorBidi"/>
          <w:color w:val="000000" w:themeColor="text1"/>
        </w:rPr>
        <w:t>).</w:t>
      </w:r>
      <w:r w:rsidR="003C7DD2">
        <w:rPr>
          <w:rFonts w:asciiTheme="minorHAnsi" w:hAnsiTheme="minorHAnsi" w:cstheme="minorHAnsi"/>
          <w:color w:val="000000" w:themeColor="text1"/>
        </w:rPr>
        <w:t xml:space="preserve"> </w:t>
      </w:r>
      <w:r w:rsidR="00925BA2" w:rsidRPr="001A09E1">
        <w:rPr>
          <w:rFonts w:asciiTheme="minorHAnsi" w:hAnsiTheme="minorHAnsi" w:cstheme="minorHAnsi"/>
          <w:color w:val="000000" w:themeColor="text1"/>
        </w:rPr>
        <w:t>The construction of abortion as a moral issue (rather than a healthcare issue) enables its stigmati</w:t>
      </w:r>
      <w:r w:rsidR="008169FD" w:rsidRPr="001A09E1">
        <w:rPr>
          <w:rFonts w:asciiTheme="minorHAnsi" w:hAnsiTheme="minorHAnsi" w:cstheme="minorHAnsi"/>
          <w:color w:val="000000" w:themeColor="text1"/>
        </w:rPr>
        <w:t>s</w:t>
      </w:r>
      <w:r w:rsidR="00925BA2" w:rsidRPr="001A09E1">
        <w:rPr>
          <w:rFonts w:asciiTheme="minorHAnsi" w:hAnsiTheme="minorHAnsi" w:cstheme="minorHAnsi"/>
          <w:color w:val="000000" w:themeColor="text1"/>
        </w:rPr>
        <w:t xml:space="preserve">ation and </w:t>
      </w:r>
      <w:r w:rsidR="008B5E5C" w:rsidRPr="001A09E1">
        <w:rPr>
          <w:rFonts w:asciiTheme="minorHAnsi" w:hAnsiTheme="minorHAnsi" w:cstheme="minorHAnsi"/>
          <w:color w:val="000000" w:themeColor="text1"/>
        </w:rPr>
        <w:t xml:space="preserve">this arguably </w:t>
      </w:r>
      <w:r w:rsidR="00925BA2" w:rsidRPr="001A09E1">
        <w:rPr>
          <w:rFonts w:asciiTheme="minorHAnsi" w:hAnsiTheme="minorHAnsi" w:cstheme="minorHAnsi"/>
          <w:color w:val="000000" w:themeColor="text1"/>
        </w:rPr>
        <w:t>constitutes its ‘sensitive’ character, particularly in religious and conservative societies.</w:t>
      </w:r>
      <w:r w:rsidR="00925BA2" w:rsidRPr="001A09E1">
        <w:rPr>
          <w:rFonts w:asciiTheme="minorHAnsi" w:hAnsiTheme="minorHAnsi" w:cstheme="minorHAnsi"/>
        </w:rPr>
        <w:t xml:space="preserve"> </w:t>
      </w:r>
      <w:r w:rsidR="00072D85" w:rsidRPr="001A09E1">
        <w:rPr>
          <w:rFonts w:asciiTheme="minorHAnsi" w:hAnsiTheme="minorHAnsi" w:cstheme="minorHAnsi"/>
        </w:rPr>
        <w:t xml:space="preserve">The </w:t>
      </w:r>
      <w:r w:rsidR="00A10CB9" w:rsidRPr="001A09E1">
        <w:rPr>
          <w:rFonts w:asciiTheme="minorHAnsi" w:hAnsiTheme="minorHAnsi" w:cstheme="minorHAnsi"/>
        </w:rPr>
        <w:t xml:space="preserve">discursive </w:t>
      </w:r>
      <w:r w:rsidR="00072D85" w:rsidRPr="001A09E1">
        <w:rPr>
          <w:rFonts w:asciiTheme="minorHAnsi" w:hAnsiTheme="minorHAnsi" w:cstheme="minorHAnsi"/>
        </w:rPr>
        <w:t>positioning of the foetus as a separa</w:t>
      </w:r>
      <w:r w:rsidR="00A10CB9" w:rsidRPr="001A09E1">
        <w:rPr>
          <w:rFonts w:asciiTheme="minorHAnsi" w:hAnsiTheme="minorHAnsi" w:cstheme="minorHAnsi"/>
        </w:rPr>
        <w:t>bl</w:t>
      </w:r>
      <w:r w:rsidR="00072D85" w:rsidRPr="001A09E1">
        <w:rPr>
          <w:rFonts w:asciiTheme="minorHAnsi" w:hAnsiTheme="minorHAnsi" w:cstheme="minorHAnsi"/>
        </w:rPr>
        <w:t>e</w:t>
      </w:r>
      <w:r w:rsidR="00A10CB9" w:rsidRPr="001A09E1">
        <w:rPr>
          <w:rFonts w:asciiTheme="minorHAnsi" w:hAnsiTheme="minorHAnsi" w:cstheme="minorHAnsi"/>
        </w:rPr>
        <w:t xml:space="preserve"> being with its own ‘rights’</w:t>
      </w:r>
      <w:r w:rsidR="00072D85" w:rsidRPr="001A09E1">
        <w:rPr>
          <w:rFonts w:asciiTheme="minorHAnsi" w:hAnsiTheme="minorHAnsi" w:cstheme="minorHAnsi"/>
        </w:rPr>
        <w:t xml:space="preserve"> in anti</w:t>
      </w:r>
      <w:r w:rsidR="00F04F73">
        <w:rPr>
          <w:rFonts w:asciiTheme="minorHAnsi" w:hAnsiTheme="minorHAnsi" w:cstheme="minorHAnsi"/>
        </w:rPr>
        <w:t>-</w:t>
      </w:r>
      <w:r w:rsidR="00072D85" w:rsidRPr="001A09E1">
        <w:rPr>
          <w:rFonts w:asciiTheme="minorHAnsi" w:hAnsiTheme="minorHAnsi" w:cstheme="minorHAnsi"/>
        </w:rPr>
        <w:t xml:space="preserve">abortion discourse </w:t>
      </w:r>
      <w:r w:rsidR="001A09E1" w:rsidRPr="001A09E1">
        <w:rPr>
          <w:rFonts w:asciiTheme="minorHAnsi" w:hAnsiTheme="minorHAnsi" w:cstheme="minorHAnsi"/>
        </w:rPr>
        <w:t xml:space="preserve">has no acknowledgement of its dependence on </w:t>
      </w:r>
      <w:r w:rsidR="00685F02">
        <w:rPr>
          <w:rFonts w:asciiTheme="minorHAnsi" w:hAnsiTheme="minorHAnsi" w:cstheme="minorHAnsi"/>
        </w:rPr>
        <w:t xml:space="preserve">a </w:t>
      </w:r>
      <w:r w:rsidR="001A09E1" w:rsidRPr="001A09E1">
        <w:rPr>
          <w:rFonts w:asciiTheme="minorHAnsi" w:hAnsiTheme="minorHAnsi" w:cstheme="minorHAnsi"/>
        </w:rPr>
        <w:t>pregnant person to reach a stage</w:t>
      </w:r>
      <w:r w:rsidR="00B71238">
        <w:rPr>
          <w:rFonts w:asciiTheme="minorHAnsi" w:hAnsiTheme="minorHAnsi" w:cstheme="minorHAnsi"/>
        </w:rPr>
        <w:t xml:space="preserve"> where</w:t>
      </w:r>
      <w:r w:rsidR="001A09E1" w:rsidRPr="001A09E1">
        <w:rPr>
          <w:rFonts w:asciiTheme="minorHAnsi" w:hAnsiTheme="minorHAnsi" w:cstheme="minorHAnsi"/>
        </w:rPr>
        <w:t xml:space="preserve"> it is ‘separable’</w:t>
      </w:r>
      <w:r w:rsidR="003C7DD2">
        <w:rPr>
          <w:rFonts w:asciiTheme="minorHAnsi" w:hAnsiTheme="minorHAnsi" w:cstheme="minorHAnsi"/>
        </w:rPr>
        <w:t xml:space="preserve"> </w:t>
      </w:r>
      <w:r w:rsidR="00072D85" w:rsidRPr="001A09E1">
        <w:rPr>
          <w:rFonts w:asciiTheme="minorHAnsi" w:hAnsiTheme="minorHAnsi" w:cstheme="minorHAnsi"/>
        </w:rPr>
        <w:t>(</w:t>
      </w:r>
      <w:r w:rsidR="008126A4">
        <w:rPr>
          <w:rFonts w:asciiTheme="minorHAnsi" w:hAnsiTheme="minorHAnsi" w:cstheme="minorHAnsi"/>
        </w:rPr>
        <w:t>Bloomer et al</w:t>
      </w:r>
      <w:r w:rsidR="00356DA8">
        <w:rPr>
          <w:rFonts w:asciiTheme="minorHAnsi" w:hAnsiTheme="minorHAnsi" w:cstheme="minorHAnsi"/>
        </w:rPr>
        <w:t>.</w:t>
      </w:r>
      <w:r w:rsidR="008126A4">
        <w:rPr>
          <w:rFonts w:asciiTheme="minorHAnsi" w:hAnsiTheme="minorHAnsi" w:cstheme="minorHAnsi"/>
        </w:rPr>
        <w:t>, 2018</w:t>
      </w:r>
      <w:r w:rsidR="004F1848">
        <w:rPr>
          <w:rFonts w:asciiTheme="minorHAnsi" w:hAnsiTheme="minorHAnsi" w:cstheme="minorHAnsi"/>
        </w:rPr>
        <w:t>; Pierson and Bloomer, 2018</w:t>
      </w:r>
      <w:r w:rsidR="00641D12" w:rsidRPr="00641D12">
        <w:rPr>
          <w:rFonts w:ascii="Calibri" w:hAnsi="Calibri" w:cs="Calibri"/>
          <w:color w:val="000000"/>
        </w:rPr>
        <w:t>).</w:t>
      </w:r>
    </w:p>
    <w:p w14:paraId="136B8266" w14:textId="77777777" w:rsidR="00B50E04" w:rsidRDefault="00B50E04" w:rsidP="00B50E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heme="minorHAnsi" w:hAnsiTheme="minorHAnsi" w:cstheme="minorBidi"/>
          <w:color w:val="000000" w:themeColor="text1"/>
        </w:rPr>
      </w:pPr>
    </w:p>
    <w:p w14:paraId="68763EB6" w14:textId="1D409BC6" w:rsidR="00B50E04" w:rsidRPr="00B50E04" w:rsidRDefault="00B50E04" w:rsidP="00B50E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heme="minorHAnsi" w:hAnsiTheme="minorHAnsi" w:cstheme="minorBidi"/>
          <w:color w:val="000000" w:themeColor="text1"/>
        </w:rPr>
      </w:pPr>
      <w:r>
        <w:rPr>
          <w:rFonts w:asciiTheme="minorHAnsi" w:hAnsiTheme="minorHAnsi" w:cstheme="minorBidi"/>
          <w:color w:val="000000" w:themeColor="text1"/>
        </w:rPr>
        <w:t>Globally, t</w:t>
      </w:r>
      <w:r w:rsidRPr="00B50E04">
        <w:rPr>
          <w:rFonts w:asciiTheme="minorHAnsi" w:hAnsiTheme="minorHAnsi" w:cstheme="minorBidi"/>
          <w:color w:val="000000" w:themeColor="text1"/>
        </w:rPr>
        <w:t>hree process</w:t>
      </w:r>
      <w:r>
        <w:rPr>
          <w:rFonts w:asciiTheme="minorHAnsi" w:hAnsiTheme="minorHAnsi" w:cstheme="minorBidi"/>
          <w:color w:val="000000" w:themeColor="text1"/>
        </w:rPr>
        <w:t>es</w:t>
      </w:r>
      <w:r w:rsidRPr="00B50E04">
        <w:rPr>
          <w:rFonts w:asciiTheme="minorHAnsi" w:hAnsiTheme="minorHAnsi" w:cstheme="minorBidi"/>
          <w:color w:val="000000" w:themeColor="text1"/>
        </w:rPr>
        <w:t xml:space="preserve"> of abortion stigma</w:t>
      </w:r>
      <w:r>
        <w:rPr>
          <w:rFonts w:asciiTheme="minorHAnsi" w:hAnsiTheme="minorHAnsi" w:cstheme="minorBidi"/>
          <w:color w:val="000000" w:themeColor="text1"/>
        </w:rPr>
        <w:t xml:space="preserve"> have been identified</w:t>
      </w:r>
      <w:r w:rsidRPr="00B50E04">
        <w:rPr>
          <w:rFonts w:asciiTheme="minorHAnsi" w:hAnsiTheme="minorHAnsi" w:cstheme="minorBidi"/>
          <w:color w:val="000000" w:themeColor="text1"/>
        </w:rPr>
        <w:t>. Firstly, although the decision to have an abortion is complex</w:t>
      </w:r>
      <w:r w:rsidR="00D42F56">
        <w:rPr>
          <w:rFonts w:asciiTheme="minorHAnsi" w:hAnsiTheme="minorHAnsi" w:cstheme="minorBidi"/>
          <w:color w:val="000000" w:themeColor="text1"/>
        </w:rPr>
        <w:t>,</w:t>
      </w:r>
      <w:r w:rsidRPr="00B50E04">
        <w:rPr>
          <w:rFonts w:asciiTheme="minorHAnsi" w:hAnsiTheme="minorHAnsi" w:cstheme="minorBidi"/>
          <w:color w:val="000000" w:themeColor="text1"/>
        </w:rPr>
        <w:t xml:space="preserve"> and context- and individual- specific, it is over-simplified and its frequency denied through under-reporting and misclassification. Secondly, given this simplification and under-reporting, it is presented as exceptional and women who have abortions can be constru</w:t>
      </w:r>
      <w:r>
        <w:rPr>
          <w:rFonts w:asciiTheme="minorHAnsi" w:hAnsiTheme="minorHAnsi" w:cstheme="minorBidi"/>
          <w:color w:val="000000" w:themeColor="text1"/>
        </w:rPr>
        <w:t>cted as deviant and</w:t>
      </w:r>
      <w:r w:rsidRPr="00B50E04">
        <w:rPr>
          <w:rFonts w:asciiTheme="minorHAnsi" w:hAnsiTheme="minorHAnsi" w:cstheme="minorBidi"/>
          <w:color w:val="000000" w:themeColor="text1"/>
        </w:rPr>
        <w:t xml:space="preserve"> selfish, irresponsible, a murderer</w:t>
      </w:r>
      <w:r w:rsidR="004F1848">
        <w:rPr>
          <w:rFonts w:asciiTheme="minorHAnsi" w:hAnsiTheme="minorHAnsi" w:cstheme="minorBidi"/>
          <w:color w:val="000000" w:themeColor="text1"/>
        </w:rPr>
        <w:t>,</w:t>
      </w:r>
      <w:r w:rsidRPr="00B50E04">
        <w:rPr>
          <w:rFonts w:asciiTheme="minorHAnsi" w:hAnsiTheme="minorHAnsi" w:cstheme="minorBidi"/>
          <w:color w:val="000000" w:themeColor="text1"/>
        </w:rPr>
        <w:t xml:space="preserve"> or vulnerable and misguided. Discrimination is the final process of abortion stigma. This can include</w:t>
      </w:r>
      <w:r>
        <w:rPr>
          <w:rFonts w:asciiTheme="minorHAnsi" w:hAnsiTheme="minorHAnsi" w:cstheme="minorBidi"/>
          <w:color w:val="000000" w:themeColor="text1"/>
        </w:rPr>
        <w:t xml:space="preserve"> financial and emotional </w:t>
      </w:r>
      <w:proofErr w:type="spellStart"/>
      <w:r>
        <w:rPr>
          <w:rFonts w:asciiTheme="minorHAnsi" w:hAnsiTheme="minorHAnsi" w:cstheme="minorBidi"/>
          <w:color w:val="000000" w:themeColor="text1"/>
        </w:rPr>
        <w:t>penali</w:t>
      </w:r>
      <w:r w:rsidR="004F1848">
        <w:rPr>
          <w:rFonts w:asciiTheme="minorHAnsi" w:hAnsiTheme="minorHAnsi" w:cstheme="minorBidi"/>
          <w:color w:val="000000" w:themeColor="text1"/>
        </w:rPr>
        <w:t>ties</w:t>
      </w:r>
      <w:proofErr w:type="spellEnd"/>
      <w:r>
        <w:rPr>
          <w:rFonts w:asciiTheme="minorHAnsi" w:hAnsiTheme="minorHAnsi" w:cstheme="minorBidi"/>
          <w:color w:val="000000" w:themeColor="text1"/>
        </w:rPr>
        <w:t xml:space="preserve"> such</w:t>
      </w:r>
      <w:r w:rsidR="00A408A4">
        <w:rPr>
          <w:rFonts w:asciiTheme="minorHAnsi" w:hAnsiTheme="minorHAnsi" w:cstheme="minorBidi"/>
          <w:color w:val="000000" w:themeColor="text1"/>
        </w:rPr>
        <w:t xml:space="preserve"> as</w:t>
      </w:r>
      <w:r>
        <w:rPr>
          <w:rFonts w:asciiTheme="minorHAnsi" w:hAnsiTheme="minorHAnsi" w:cstheme="minorBidi"/>
          <w:color w:val="000000" w:themeColor="text1"/>
        </w:rPr>
        <w:t xml:space="preserve"> high healthcare fees, loss of employment and verbal or physical abuse (Kumar et al</w:t>
      </w:r>
      <w:r w:rsidR="0093532D">
        <w:rPr>
          <w:rFonts w:asciiTheme="minorHAnsi" w:hAnsiTheme="minorHAnsi" w:cstheme="minorBidi"/>
          <w:color w:val="000000" w:themeColor="text1"/>
        </w:rPr>
        <w:t>.,</w:t>
      </w:r>
      <w:r>
        <w:rPr>
          <w:rFonts w:asciiTheme="minorHAnsi" w:hAnsiTheme="minorHAnsi" w:cstheme="minorBidi"/>
          <w:color w:val="000000" w:themeColor="text1"/>
        </w:rPr>
        <w:t xml:space="preserve"> 2009</w:t>
      </w:r>
      <w:r w:rsidRPr="00B50E04">
        <w:rPr>
          <w:rFonts w:asciiTheme="minorHAnsi" w:hAnsiTheme="minorHAnsi" w:cstheme="minorBidi"/>
          <w:color w:val="000000" w:themeColor="text1"/>
        </w:rPr>
        <w:t>: 630). Abortion stigma manifests and is perpetuated through media, governmental and institutional discourses and process</w:t>
      </w:r>
      <w:r w:rsidR="00A408A4">
        <w:rPr>
          <w:rFonts w:asciiTheme="minorHAnsi" w:hAnsiTheme="minorHAnsi" w:cstheme="minorBidi"/>
          <w:color w:val="000000" w:themeColor="text1"/>
        </w:rPr>
        <w:t>es,</w:t>
      </w:r>
      <w:r w:rsidRPr="00B50E04">
        <w:rPr>
          <w:rFonts w:asciiTheme="minorHAnsi" w:hAnsiTheme="minorHAnsi" w:cstheme="minorBidi"/>
          <w:color w:val="000000" w:themeColor="text1"/>
        </w:rPr>
        <w:t xml:space="preserve"> and at community and individual levels.</w:t>
      </w:r>
    </w:p>
    <w:p w14:paraId="0D9A4D68" w14:textId="52C488BB" w:rsidR="00D328D5" w:rsidRDefault="00D328D5" w:rsidP="03EBF7F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heme="minorHAnsi" w:hAnsiTheme="minorHAnsi" w:cstheme="minorBidi"/>
          <w:color w:val="000000" w:themeColor="text1"/>
        </w:rPr>
      </w:pPr>
    </w:p>
    <w:p w14:paraId="1FF65620" w14:textId="32D0BF77" w:rsidR="009E0496" w:rsidRDefault="00BA1557" w:rsidP="03EBF7F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heme="minorHAnsi" w:hAnsiTheme="minorHAnsi" w:cstheme="minorBidi"/>
          <w:color w:val="000000" w:themeColor="text1"/>
        </w:rPr>
      </w:pPr>
      <w:r w:rsidRPr="004C48BE">
        <w:rPr>
          <w:rFonts w:asciiTheme="minorHAnsi" w:hAnsiTheme="minorHAnsi" w:cstheme="minorBidi"/>
          <w:color w:val="000000" w:themeColor="text1"/>
        </w:rPr>
        <w:lastRenderedPageBreak/>
        <w:t xml:space="preserve">The research objective was to explore attitudes to abortion and identify experiences of abortion </w:t>
      </w:r>
      <w:r w:rsidR="004F1848">
        <w:rPr>
          <w:rFonts w:asciiTheme="minorHAnsi" w:hAnsiTheme="minorHAnsi" w:cstheme="minorBidi"/>
          <w:color w:val="000000" w:themeColor="text1"/>
        </w:rPr>
        <w:t>as</w:t>
      </w:r>
      <w:r w:rsidRPr="004C48BE">
        <w:rPr>
          <w:rFonts w:asciiTheme="minorHAnsi" w:hAnsiTheme="minorHAnsi" w:cstheme="minorBidi"/>
          <w:color w:val="000000" w:themeColor="text1"/>
        </w:rPr>
        <w:t xml:space="preserve"> a workplace issue</w:t>
      </w:r>
      <w:r w:rsidR="00EB1EAF" w:rsidRPr="004C48BE">
        <w:rPr>
          <w:rFonts w:asciiTheme="minorHAnsi" w:hAnsiTheme="minorHAnsi" w:cstheme="minorBidi"/>
          <w:color w:val="000000" w:themeColor="text1"/>
        </w:rPr>
        <w:t xml:space="preserve"> in N</w:t>
      </w:r>
      <w:r w:rsidR="00684E9D">
        <w:rPr>
          <w:rFonts w:asciiTheme="minorHAnsi" w:hAnsiTheme="minorHAnsi" w:cstheme="minorBidi"/>
          <w:color w:val="000000" w:themeColor="text1"/>
        </w:rPr>
        <w:t>I</w:t>
      </w:r>
      <w:r w:rsidR="004F1848">
        <w:rPr>
          <w:rFonts w:asciiTheme="minorHAnsi" w:hAnsiTheme="minorHAnsi" w:cstheme="minorBidi"/>
          <w:color w:val="000000" w:themeColor="text1"/>
        </w:rPr>
        <w:t xml:space="preserve"> </w:t>
      </w:r>
      <w:r w:rsidR="00EB1EAF" w:rsidRPr="004C48BE">
        <w:rPr>
          <w:rFonts w:asciiTheme="minorHAnsi" w:hAnsiTheme="minorHAnsi" w:cstheme="minorBidi"/>
          <w:color w:val="000000" w:themeColor="text1"/>
        </w:rPr>
        <w:t>and the Republic of Ireland</w:t>
      </w:r>
      <w:r w:rsidR="00684E9D">
        <w:rPr>
          <w:rFonts w:asciiTheme="minorHAnsi" w:hAnsiTheme="minorHAnsi" w:cstheme="minorBidi"/>
          <w:color w:val="000000" w:themeColor="text1"/>
        </w:rPr>
        <w:t xml:space="preserve"> (ROI)</w:t>
      </w:r>
      <w:r w:rsidR="00EB1EAF" w:rsidRPr="004C48BE">
        <w:rPr>
          <w:rFonts w:asciiTheme="minorHAnsi" w:hAnsiTheme="minorHAnsi" w:cstheme="minorBidi"/>
          <w:color w:val="000000" w:themeColor="text1"/>
        </w:rPr>
        <w:t xml:space="preserve"> (</w:t>
      </w:r>
      <w:r w:rsidR="008126A4">
        <w:rPr>
          <w:rFonts w:asciiTheme="minorHAnsi" w:hAnsiTheme="minorHAnsi" w:cstheme="minorBidi"/>
          <w:color w:val="000000" w:themeColor="text1"/>
        </w:rPr>
        <w:t>Bloomer et al</w:t>
      </w:r>
      <w:r w:rsidR="00356DA8">
        <w:rPr>
          <w:rFonts w:asciiTheme="minorHAnsi" w:hAnsiTheme="minorHAnsi" w:cstheme="minorBidi"/>
          <w:color w:val="000000" w:themeColor="text1"/>
        </w:rPr>
        <w:t>.</w:t>
      </w:r>
      <w:r w:rsidR="00EB1EAF" w:rsidRPr="004C48BE">
        <w:rPr>
          <w:rFonts w:asciiTheme="minorHAnsi" w:hAnsiTheme="minorHAnsi" w:cstheme="minorBidi"/>
          <w:color w:val="000000" w:themeColor="text1"/>
        </w:rPr>
        <w:t>, 2017</w:t>
      </w:r>
      <w:r w:rsidR="008126A4">
        <w:rPr>
          <w:rFonts w:asciiTheme="minorHAnsi" w:hAnsiTheme="minorHAnsi" w:cstheme="minorBidi"/>
          <w:color w:val="000000" w:themeColor="text1"/>
        </w:rPr>
        <w:t>b</w:t>
      </w:r>
      <w:r w:rsidR="00EB1EAF" w:rsidRPr="004C48BE">
        <w:rPr>
          <w:rFonts w:asciiTheme="minorHAnsi" w:hAnsiTheme="minorHAnsi" w:cstheme="minorBidi"/>
          <w:color w:val="000000" w:themeColor="text1"/>
        </w:rPr>
        <w:t>)</w:t>
      </w:r>
      <w:r w:rsidR="00A41AE1" w:rsidRPr="004C48BE">
        <w:rPr>
          <w:rFonts w:asciiTheme="minorHAnsi" w:hAnsiTheme="minorHAnsi" w:cstheme="minorBidi"/>
          <w:color w:val="000000" w:themeColor="text1"/>
        </w:rPr>
        <w:t>.</w:t>
      </w:r>
      <w:r w:rsidR="0005324B">
        <w:rPr>
          <w:rFonts w:asciiTheme="minorHAnsi" w:hAnsiTheme="minorHAnsi" w:cstheme="minorBidi"/>
          <w:color w:val="000000" w:themeColor="text1"/>
        </w:rPr>
        <w:t xml:space="preserve"> </w:t>
      </w:r>
      <w:r w:rsidR="004B6700">
        <w:rPr>
          <w:rFonts w:asciiTheme="minorHAnsi" w:hAnsiTheme="minorHAnsi" w:cstheme="minorBidi"/>
          <w:color w:val="000000" w:themeColor="text1"/>
        </w:rPr>
        <w:t>Due to logistical factors</w:t>
      </w:r>
      <w:r w:rsidR="0093532D">
        <w:rPr>
          <w:rFonts w:asciiTheme="minorHAnsi" w:hAnsiTheme="minorHAnsi" w:cstheme="minorBidi"/>
          <w:color w:val="000000" w:themeColor="text1"/>
        </w:rPr>
        <w:t>,</w:t>
      </w:r>
      <w:r w:rsidR="008B5E5C">
        <w:rPr>
          <w:rFonts w:asciiTheme="minorHAnsi" w:hAnsiTheme="minorHAnsi" w:cstheme="minorBidi"/>
          <w:color w:val="000000" w:themeColor="text1"/>
        </w:rPr>
        <w:t xml:space="preserve"> we decided to conduct this research online. </w:t>
      </w:r>
      <w:r w:rsidR="008B5E5C" w:rsidRPr="0019506E">
        <w:rPr>
          <w:rFonts w:asciiTheme="minorHAnsi" w:hAnsiTheme="minorHAnsi" w:cstheme="minorBidi"/>
          <w:color w:val="000000" w:themeColor="text1"/>
        </w:rPr>
        <w:t>However</w:t>
      </w:r>
      <w:r w:rsidR="0093532D">
        <w:rPr>
          <w:rFonts w:asciiTheme="minorHAnsi" w:hAnsiTheme="minorHAnsi" w:cstheme="minorBidi"/>
          <w:color w:val="000000" w:themeColor="text1"/>
        </w:rPr>
        <w:t>,</w:t>
      </w:r>
      <w:r w:rsidR="008B5E5C" w:rsidRPr="0019506E">
        <w:rPr>
          <w:rFonts w:asciiTheme="minorHAnsi" w:hAnsiTheme="minorHAnsi" w:cstheme="minorBidi"/>
          <w:color w:val="000000" w:themeColor="text1"/>
        </w:rPr>
        <w:t xml:space="preserve"> </w:t>
      </w:r>
      <w:r w:rsidR="0093532D">
        <w:rPr>
          <w:rFonts w:asciiTheme="minorHAnsi" w:hAnsiTheme="minorHAnsi" w:cstheme="minorBidi"/>
          <w:color w:val="000000" w:themeColor="text1"/>
        </w:rPr>
        <w:t>up</w:t>
      </w:r>
      <w:r w:rsidR="008B5E5C" w:rsidRPr="0019506E">
        <w:rPr>
          <w:rFonts w:asciiTheme="minorHAnsi" w:hAnsiTheme="minorHAnsi" w:cstheme="minorBidi"/>
          <w:color w:val="000000" w:themeColor="text1"/>
        </w:rPr>
        <w:t>on reflection</w:t>
      </w:r>
      <w:r w:rsidR="0093532D">
        <w:rPr>
          <w:rFonts w:asciiTheme="minorHAnsi" w:hAnsiTheme="minorHAnsi" w:cstheme="minorBidi"/>
          <w:color w:val="000000" w:themeColor="text1"/>
        </w:rPr>
        <w:t>,</w:t>
      </w:r>
      <w:r w:rsidR="008B5E5C" w:rsidRPr="0019506E">
        <w:rPr>
          <w:rFonts w:asciiTheme="minorHAnsi" w:hAnsiTheme="minorHAnsi" w:cstheme="minorBidi"/>
          <w:color w:val="000000" w:themeColor="text1"/>
        </w:rPr>
        <w:t xml:space="preserve"> we concluded that the use of asynchronous text</w:t>
      </w:r>
      <w:r w:rsidR="0093532D">
        <w:rPr>
          <w:rFonts w:asciiTheme="minorHAnsi" w:hAnsiTheme="minorHAnsi" w:cstheme="minorBidi"/>
          <w:color w:val="000000" w:themeColor="text1"/>
        </w:rPr>
        <w:t>-</w:t>
      </w:r>
      <w:r w:rsidR="008B5E5C" w:rsidRPr="0019506E">
        <w:rPr>
          <w:rFonts w:asciiTheme="minorHAnsi" w:hAnsiTheme="minorHAnsi" w:cstheme="minorBidi"/>
          <w:color w:val="000000" w:themeColor="text1"/>
        </w:rPr>
        <w:t xml:space="preserve">based </w:t>
      </w:r>
      <w:r w:rsidR="002D6A29">
        <w:rPr>
          <w:rFonts w:asciiTheme="minorHAnsi" w:hAnsiTheme="minorHAnsi" w:cstheme="minorHAnsi"/>
          <w:bCs/>
          <w:color w:val="000000" w:themeColor="text1"/>
        </w:rPr>
        <w:t>FG</w:t>
      </w:r>
      <w:r w:rsidR="002D6A29">
        <w:rPr>
          <w:rFonts w:asciiTheme="minorHAnsi" w:hAnsiTheme="minorHAnsi" w:cstheme="minorBidi"/>
          <w:color w:val="000000" w:themeColor="text1"/>
        </w:rPr>
        <w:t xml:space="preserve">s </w:t>
      </w:r>
      <w:r w:rsidR="008B5E5C" w:rsidRPr="0019506E">
        <w:rPr>
          <w:rFonts w:asciiTheme="minorHAnsi" w:hAnsiTheme="minorHAnsi" w:cstheme="minorBidi"/>
          <w:color w:val="000000" w:themeColor="text1"/>
        </w:rPr>
        <w:t>to research culturally sensitive issues can challenge their so-called sensitivity for t</w:t>
      </w:r>
      <w:r w:rsidR="00CE5DB1">
        <w:rPr>
          <w:rFonts w:asciiTheme="minorHAnsi" w:hAnsiTheme="minorHAnsi" w:cstheme="minorBidi"/>
          <w:color w:val="000000" w:themeColor="text1"/>
        </w:rPr>
        <w:t>hree</w:t>
      </w:r>
      <w:r w:rsidR="008B5E5C" w:rsidRPr="0019506E">
        <w:rPr>
          <w:rFonts w:asciiTheme="minorHAnsi" w:hAnsiTheme="minorHAnsi" w:cstheme="minorBidi"/>
          <w:color w:val="000000" w:themeColor="text1"/>
        </w:rPr>
        <w:t xml:space="preserve"> key reasons. </w:t>
      </w:r>
      <w:r w:rsidR="00CE5DB1">
        <w:rPr>
          <w:rFonts w:asciiTheme="minorHAnsi" w:hAnsiTheme="minorHAnsi" w:cstheme="minorBidi"/>
          <w:color w:val="000000" w:themeColor="text1"/>
        </w:rPr>
        <w:t>P</w:t>
      </w:r>
      <w:r w:rsidR="008B5E5C" w:rsidRPr="0019506E">
        <w:rPr>
          <w:rFonts w:asciiTheme="minorHAnsi" w:hAnsiTheme="minorHAnsi" w:cstheme="minorBidi"/>
          <w:color w:val="000000" w:themeColor="text1"/>
        </w:rPr>
        <w:t xml:space="preserve">articipants </w:t>
      </w:r>
      <w:r w:rsidR="00CE5DB1">
        <w:rPr>
          <w:rFonts w:asciiTheme="minorHAnsi" w:hAnsiTheme="minorHAnsi" w:cstheme="minorBidi"/>
          <w:color w:val="000000" w:themeColor="text1"/>
        </w:rPr>
        <w:t xml:space="preserve">are firstly relatively anonymous, and secondly they </w:t>
      </w:r>
      <w:r w:rsidR="0019506E">
        <w:rPr>
          <w:rFonts w:asciiTheme="minorHAnsi" w:hAnsiTheme="minorHAnsi" w:cstheme="minorBidi"/>
          <w:color w:val="000000" w:themeColor="text1"/>
        </w:rPr>
        <w:t xml:space="preserve">can </w:t>
      </w:r>
      <w:r w:rsidR="008B5E5C" w:rsidRPr="0019506E">
        <w:rPr>
          <w:rFonts w:asciiTheme="minorHAnsi" w:hAnsiTheme="minorHAnsi" w:cstheme="minorBidi"/>
          <w:color w:val="000000" w:themeColor="text1"/>
        </w:rPr>
        <w:t>spend considerably longer discussing the research questions</w:t>
      </w:r>
      <w:r w:rsidR="00CE5DB1">
        <w:rPr>
          <w:rFonts w:asciiTheme="minorHAnsi" w:hAnsiTheme="minorHAnsi" w:cstheme="minorBidi"/>
          <w:color w:val="000000" w:themeColor="text1"/>
        </w:rPr>
        <w:t>. They can</w:t>
      </w:r>
      <w:r w:rsidR="00CE5DB1" w:rsidRPr="00CE5DB1">
        <w:rPr>
          <w:rFonts w:asciiTheme="minorHAnsi" w:hAnsiTheme="minorHAnsi" w:cstheme="minorBidi"/>
          <w:color w:val="000000" w:themeColor="text1"/>
        </w:rPr>
        <w:t xml:space="preserve"> scroll back through previous contributions and respond to multiple participants at</w:t>
      </w:r>
      <w:r w:rsidR="00CE5DB1">
        <w:rPr>
          <w:rFonts w:asciiTheme="minorHAnsi" w:hAnsiTheme="minorHAnsi" w:cstheme="minorBidi"/>
          <w:color w:val="000000" w:themeColor="text1"/>
        </w:rPr>
        <w:t xml:space="preserve"> their convenience. This allows</w:t>
      </w:r>
      <w:r w:rsidR="00CE5DB1" w:rsidRPr="00CE5DB1">
        <w:rPr>
          <w:rFonts w:asciiTheme="minorHAnsi" w:hAnsiTheme="minorHAnsi" w:cstheme="minorBidi"/>
          <w:color w:val="000000" w:themeColor="text1"/>
        </w:rPr>
        <w:t xml:space="preserve"> them to engage in a multi-layered manner.</w:t>
      </w:r>
      <w:r w:rsidR="00CE5DB1">
        <w:rPr>
          <w:rFonts w:asciiTheme="minorHAnsi" w:hAnsiTheme="minorHAnsi" w:cstheme="minorBidi"/>
          <w:color w:val="000000" w:themeColor="text1"/>
        </w:rPr>
        <w:t xml:space="preserve"> </w:t>
      </w:r>
      <w:r w:rsidR="00CE5DB1" w:rsidRPr="00CE5DB1">
        <w:rPr>
          <w:rFonts w:asciiTheme="minorHAnsi" w:hAnsiTheme="minorHAnsi" w:cstheme="minorBidi"/>
          <w:color w:val="000000" w:themeColor="text1"/>
        </w:rPr>
        <w:t>Thirdly</w:t>
      </w:r>
      <w:r w:rsidR="00E50186">
        <w:rPr>
          <w:rFonts w:asciiTheme="minorHAnsi" w:hAnsiTheme="minorHAnsi" w:cstheme="minorBidi"/>
          <w:color w:val="000000" w:themeColor="text1"/>
        </w:rPr>
        <w:t>,</w:t>
      </w:r>
      <w:r w:rsidR="00CE5DB1" w:rsidRPr="00CE5DB1">
        <w:rPr>
          <w:rFonts w:asciiTheme="minorHAnsi" w:hAnsiTheme="minorHAnsi" w:cstheme="minorBidi"/>
          <w:color w:val="000000" w:themeColor="text1"/>
        </w:rPr>
        <w:t xml:space="preserve"> the</w:t>
      </w:r>
      <w:r w:rsidR="00CE5DB1">
        <w:rPr>
          <w:rFonts w:asciiTheme="minorHAnsi" w:hAnsiTheme="minorHAnsi" w:cstheme="minorBidi"/>
          <w:color w:val="000000" w:themeColor="text1"/>
        </w:rPr>
        <w:t xml:space="preserve"> relatively slow</w:t>
      </w:r>
      <w:r w:rsidR="00CE5DB1" w:rsidRPr="00CE5DB1">
        <w:rPr>
          <w:rFonts w:asciiTheme="minorHAnsi" w:hAnsiTheme="minorHAnsi" w:cstheme="minorBidi"/>
          <w:color w:val="000000" w:themeColor="text1"/>
        </w:rPr>
        <w:t xml:space="preserve"> pace of a text</w:t>
      </w:r>
      <w:r w:rsidR="00E50186">
        <w:rPr>
          <w:rFonts w:asciiTheme="minorHAnsi" w:hAnsiTheme="minorHAnsi" w:cstheme="minorBidi"/>
          <w:color w:val="000000" w:themeColor="text1"/>
        </w:rPr>
        <w:t>-</w:t>
      </w:r>
      <w:r w:rsidR="00CE5DB1" w:rsidRPr="00CE5DB1">
        <w:rPr>
          <w:rFonts w:asciiTheme="minorHAnsi" w:hAnsiTheme="minorHAnsi" w:cstheme="minorBidi"/>
          <w:color w:val="000000" w:themeColor="text1"/>
        </w:rPr>
        <w:t xml:space="preserve">based online asynchronous </w:t>
      </w:r>
      <w:r w:rsidR="002D6A29">
        <w:rPr>
          <w:rFonts w:asciiTheme="minorHAnsi" w:hAnsiTheme="minorHAnsi" w:cstheme="minorHAnsi"/>
          <w:bCs/>
          <w:color w:val="000000" w:themeColor="text1"/>
        </w:rPr>
        <w:t>FG</w:t>
      </w:r>
      <w:r w:rsidR="002D6A29" w:rsidRPr="00CE5DB1" w:rsidDel="002D6A29">
        <w:rPr>
          <w:rFonts w:asciiTheme="minorHAnsi" w:hAnsiTheme="minorHAnsi" w:cstheme="minorBidi"/>
          <w:color w:val="000000" w:themeColor="text1"/>
        </w:rPr>
        <w:t xml:space="preserve"> </w:t>
      </w:r>
      <w:r w:rsidR="00CE5DB1">
        <w:rPr>
          <w:rFonts w:asciiTheme="minorHAnsi" w:hAnsiTheme="minorHAnsi" w:cstheme="minorBidi"/>
          <w:color w:val="000000" w:themeColor="text1"/>
        </w:rPr>
        <w:t>arguably</w:t>
      </w:r>
      <w:r w:rsidR="00CE5DB1" w:rsidRPr="00CE5DB1">
        <w:rPr>
          <w:rFonts w:asciiTheme="minorHAnsi" w:hAnsiTheme="minorHAnsi" w:cstheme="minorBidi"/>
          <w:color w:val="000000" w:themeColor="text1"/>
        </w:rPr>
        <w:t xml:space="preserve"> </w:t>
      </w:r>
      <w:r w:rsidR="00CE5DB1">
        <w:rPr>
          <w:rFonts w:asciiTheme="minorHAnsi" w:hAnsiTheme="minorHAnsi" w:cstheme="minorBidi"/>
          <w:color w:val="000000" w:themeColor="text1"/>
        </w:rPr>
        <w:t>enables the self-reflective construction of meaning. Participants can m</w:t>
      </w:r>
      <w:r w:rsidR="009E0496">
        <w:rPr>
          <w:rFonts w:asciiTheme="minorHAnsi" w:hAnsiTheme="minorHAnsi" w:cstheme="minorBidi"/>
          <w:color w:val="000000" w:themeColor="text1"/>
        </w:rPr>
        <w:t>ov</w:t>
      </w:r>
      <w:r w:rsidR="00CE5DB1">
        <w:rPr>
          <w:rFonts w:asciiTheme="minorHAnsi" w:hAnsiTheme="minorHAnsi" w:cstheme="minorBidi"/>
          <w:color w:val="000000" w:themeColor="text1"/>
        </w:rPr>
        <w:t>e</w:t>
      </w:r>
      <w:r w:rsidR="009E0496">
        <w:rPr>
          <w:rFonts w:asciiTheme="minorHAnsi" w:hAnsiTheme="minorHAnsi" w:cstheme="minorBidi"/>
          <w:color w:val="000000" w:themeColor="text1"/>
        </w:rPr>
        <w:t xml:space="preserve"> beyond the use of stigmatised, stereotypical perspectives,</w:t>
      </w:r>
      <w:r w:rsidR="0019506E">
        <w:rPr>
          <w:rFonts w:asciiTheme="minorHAnsi" w:hAnsiTheme="minorHAnsi" w:cstheme="minorBidi"/>
          <w:color w:val="000000" w:themeColor="text1"/>
        </w:rPr>
        <w:t xml:space="preserve"> taking time to reflect and then reply</w:t>
      </w:r>
      <w:r w:rsidR="00CE5DB1">
        <w:rPr>
          <w:rFonts w:asciiTheme="minorHAnsi" w:hAnsiTheme="minorHAnsi" w:cstheme="minorBidi"/>
          <w:color w:val="000000" w:themeColor="text1"/>
        </w:rPr>
        <w:t xml:space="preserve">, possibly </w:t>
      </w:r>
      <w:r w:rsidR="0005324B">
        <w:rPr>
          <w:rFonts w:asciiTheme="minorHAnsi" w:hAnsiTheme="minorHAnsi" w:cstheme="minorBidi"/>
          <w:color w:val="000000" w:themeColor="text1"/>
        </w:rPr>
        <w:t>challeng</w:t>
      </w:r>
      <w:r w:rsidR="00CE5DB1">
        <w:rPr>
          <w:rFonts w:asciiTheme="minorHAnsi" w:hAnsiTheme="minorHAnsi" w:cstheme="minorBidi"/>
          <w:color w:val="000000" w:themeColor="text1"/>
        </w:rPr>
        <w:t>ing</w:t>
      </w:r>
      <w:r w:rsidR="0005324B">
        <w:rPr>
          <w:rFonts w:asciiTheme="minorHAnsi" w:hAnsiTheme="minorHAnsi" w:cstheme="minorBidi"/>
          <w:color w:val="000000" w:themeColor="text1"/>
        </w:rPr>
        <w:t xml:space="preserve"> some of their</w:t>
      </w:r>
      <w:r w:rsidR="00CE5DB1">
        <w:rPr>
          <w:rFonts w:asciiTheme="minorHAnsi" w:hAnsiTheme="minorHAnsi" w:cstheme="minorBidi"/>
          <w:color w:val="000000" w:themeColor="text1"/>
        </w:rPr>
        <w:t xml:space="preserve"> own or others</w:t>
      </w:r>
      <w:r w:rsidR="0005324B">
        <w:rPr>
          <w:rFonts w:asciiTheme="minorHAnsi" w:hAnsiTheme="minorHAnsi" w:cstheme="minorBidi"/>
          <w:color w:val="000000" w:themeColor="text1"/>
        </w:rPr>
        <w:t xml:space="preserve"> views on abortion</w:t>
      </w:r>
      <w:r w:rsidR="008B5E5C" w:rsidRPr="0019506E">
        <w:rPr>
          <w:rFonts w:asciiTheme="minorHAnsi" w:hAnsiTheme="minorHAnsi" w:cstheme="minorBidi"/>
          <w:color w:val="000000" w:themeColor="text1"/>
        </w:rPr>
        <w:t>.</w:t>
      </w:r>
      <w:r w:rsidR="009E0496">
        <w:rPr>
          <w:rFonts w:asciiTheme="minorHAnsi" w:hAnsiTheme="minorHAnsi" w:cstheme="minorBidi"/>
          <w:color w:val="000000" w:themeColor="text1"/>
        </w:rPr>
        <w:t xml:space="preserve"> </w:t>
      </w:r>
      <w:r w:rsidR="0005324B">
        <w:rPr>
          <w:rFonts w:asciiTheme="minorHAnsi" w:hAnsiTheme="minorHAnsi" w:cstheme="minorBidi"/>
          <w:color w:val="000000" w:themeColor="text1"/>
        </w:rPr>
        <w:t xml:space="preserve">An unintended consequence of the study was participants </w:t>
      </w:r>
      <w:r w:rsidR="00292C85">
        <w:rPr>
          <w:rFonts w:asciiTheme="minorHAnsi" w:hAnsiTheme="minorHAnsi" w:cstheme="minorBidi"/>
          <w:color w:val="000000" w:themeColor="text1"/>
        </w:rPr>
        <w:t>acknowledging</w:t>
      </w:r>
      <w:r w:rsidR="0019506E">
        <w:rPr>
          <w:rFonts w:asciiTheme="minorHAnsi" w:hAnsiTheme="minorHAnsi" w:cstheme="minorBidi"/>
          <w:color w:val="000000" w:themeColor="text1"/>
        </w:rPr>
        <w:t xml:space="preserve"> that thi</w:t>
      </w:r>
      <w:r w:rsidR="0005324B">
        <w:rPr>
          <w:rFonts w:asciiTheme="minorHAnsi" w:hAnsiTheme="minorHAnsi" w:cstheme="minorBidi"/>
          <w:color w:val="000000" w:themeColor="text1"/>
        </w:rPr>
        <w:t xml:space="preserve">s allowed </w:t>
      </w:r>
      <w:r w:rsidR="0019506E">
        <w:rPr>
          <w:rFonts w:asciiTheme="minorHAnsi" w:hAnsiTheme="minorHAnsi" w:cstheme="minorBidi"/>
          <w:color w:val="000000" w:themeColor="text1"/>
        </w:rPr>
        <w:t>for deeper nuance to be considered</w:t>
      </w:r>
      <w:r w:rsidR="0005324B">
        <w:rPr>
          <w:rFonts w:asciiTheme="minorHAnsi" w:hAnsiTheme="minorHAnsi" w:cstheme="minorBidi"/>
          <w:color w:val="000000" w:themeColor="text1"/>
        </w:rPr>
        <w:t xml:space="preserve">, from a range of different perspectives. </w:t>
      </w:r>
      <w:r w:rsidR="009E0496">
        <w:rPr>
          <w:rFonts w:asciiTheme="minorHAnsi" w:hAnsiTheme="minorHAnsi" w:cstheme="minorBidi"/>
          <w:color w:val="000000" w:themeColor="text1"/>
        </w:rPr>
        <w:t>This</w:t>
      </w:r>
      <w:r w:rsidR="0005324B">
        <w:rPr>
          <w:rFonts w:asciiTheme="minorHAnsi" w:hAnsiTheme="minorHAnsi" w:cstheme="minorBidi"/>
          <w:color w:val="000000" w:themeColor="text1"/>
        </w:rPr>
        <w:t xml:space="preserve"> enabled</w:t>
      </w:r>
      <w:r w:rsidR="00E50186">
        <w:rPr>
          <w:rFonts w:asciiTheme="minorHAnsi" w:hAnsiTheme="minorHAnsi" w:cstheme="minorBidi"/>
          <w:color w:val="000000" w:themeColor="text1"/>
        </w:rPr>
        <w:t>,</w:t>
      </w:r>
      <w:r w:rsidR="0005324B">
        <w:rPr>
          <w:rFonts w:asciiTheme="minorHAnsi" w:hAnsiTheme="minorHAnsi" w:cstheme="minorBidi"/>
          <w:color w:val="000000" w:themeColor="text1"/>
        </w:rPr>
        <w:t xml:space="preserve"> </w:t>
      </w:r>
      <w:r w:rsidR="009E0496">
        <w:rPr>
          <w:rFonts w:asciiTheme="minorHAnsi" w:hAnsiTheme="minorHAnsi" w:cstheme="minorBidi"/>
          <w:color w:val="000000" w:themeColor="text1"/>
        </w:rPr>
        <w:t>for instance</w:t>
      </w:r>
      <w:r w:rsidR="00E50186">
        <w:rPr>
          <w:rFonts w:asciiTheme="minorHAnsi" w:hAnsiTheme="minorHAnsi" w:cstheme="minorBidi"/>
          <w:color w:val="000000" w:themeColor="text1"/>
        </w:rPr>
        <w:t>,</w:t>
      </w:r>
      <w:r w:rsidR="009E0496">
        <w:rPr>
          <w:rFonts w:asciiTheme="minorHAnsi" w:hAnsiTheme="minorHAnsi" w:cstheme="minorBidi"/>
          <w:color w:val="000000" w:themeColor="text1"/>
        </w:rPr>
        <w:t xml:space="preserve"> one </w:t>
      </w:r>
      <w:r w:rsidR="00D91A5E">
        <w:rPr>
          <w:rFonts w:asciiTheme="minorHAnsi" w:hAnsiTheme="minorHAnsi" w:cstheme="minorBidi"/>
          <w:color w:val="000000" w:themeColor="text1"/>
        </w:rPr>
        <w:t>strident</w:t>
      </w:r>
      <w:r w:rsidR="009E0496">
        <w:rPr>
          <w:rFonts w:asciiTheme="minorHAnsi" w:hAnsiTheme="minorHAnsi" w:cstheme="minorBidi"/>
          <w:color w:val="000000" w:themeColor="text1"/>
        </w:rPr>
        <w:t xml:space="preserve"> anti</w:t>
      </w:r>
      <w:r w:rsidR="00F04F73">
        <w:rPr>
          <w:rFonts w:asciiTheme="minorHAnsi" w:hAnsiTheme="minorHAnsi" w:cstheme="minorBidi"/>
          <w:color w:val="000000" w:themeColor="text1"/>
        </w:rPr>
        <w:t>-</w:t>
      </w:r>
      <w:r w:rsidR="009E0496">
        <w:rPr>
          <w:rFonts w:asciiTheme="minorHAnsi" w:hAnsiTheme="minorHAnsi" w:cstheme="minorBidi"/>
          <w:color w:val="000000" w:themeColor="text1"/>
        </w:rPr>
        <w:t xml:space="preserve">abortion perspective to be </w:t>
      </w:r>
      <w:r w:rsidR="00BF1C0A">
        <w:rPr>
          <w:rFonts w:asciiTheme="minorHAnsi" w:hAnsiTheme="minorHAnsi" w:cstheme="minorBidi"/>
          <w:color w:val="000000" w:themeColor="text1"/>
        </w:rPr>
        <w:t xml:space="preserve">modified </w:t>
      </w:r>
      <w:r w:rsidR="009E0496">
        <w:rPr>
          <w:rFonts w:asciiTheme="minorHAnsi" w:hAnsiTheme="minorHAnsi" w:cstheme="minorBidi"/>
          <w:color w:val="000000" w:themeColor="text1"/>
        </w:rPr>
        <w:t xml:space="preserve">by the lived experience of those </w:t>
      </w:r>
      <w:r w:rsidR="00771ACD">
        <w:rPr>
          <w:rFonts w:asciiTheme="minorHAnsi" w:hAnsiTheme="minorHAnsi" w:cstheme="minorBidi"/>
          <w:color w:val="000000" w:themeColor="text1"/>
        </w:rPr>
        <w:t>who had needed abortions</w:t>
      </w:r>
      <w:r w:rsidR="009E0496">
        <w:rPr>
          <w:rFonts w:asciiTheme="minorHAnsi" w:hAnsiTheme="minorHAnsi" w:cstheme="minorBidi"/>
          <w:color w:val="000000" w:themeColor="text1"/>
        </w:rPr>
        <w:t>.</w:t>
      </w:r>
    </w:p>
    <w:p w14:paraId="62473C67" w14:textId="61E51D33" w:rsidR="00F63E3A" w:rsidRDefault="00F63E3A" w:rsidP="03EBF7F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heme="minorHAnsi" w:hAnsiTheme="minorHAnsi" w:cstheme="minorBidi"/>
          <w:color w:val="000000" w:themeColor="text1"/>
        </w:rPr>
      </w:pPr>
    </w:p>
    <w:p w14:paraId="25823763" w14:textId="3EF49646" w:rsidR="00920981" w:rsidRPr="004C48BE" w:rsidRDefault="00920981" w:rsidP="00E752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outlineLvl w:val="0"/>
        <w:rPr>
          <w:rFonts w:asciiTheme="minorHAnsi" w:hAnsiTheme="minorHAnsi" w:cstheme="minorHAnsi"/>
          <w:b/>
          <w:color w:val="000000" w:themeColor="text1"/>
          <w:kern w:val="1"/>
        </w:rPr>
      </w:pPr>
      <w:r w:rsidRPr="004C48BE">
        <w:rPr>
          <w:rFonts w:asciiTheme="minorHAnsi" w:hAnsiTheme="minorHAnsi" w:cstheme="minorHAnsi"/>
          <w:b/>
          <w:color w:val="000000" w:themeColor="text1"/>
          <w:kern w:val="1"/>
        </w:rPr>
        <w:t>Researching sensitive topics with ‘hidden’</w:t>
      </w:r>
      <w:r w:rsidR="00FA6603">
        <w:rPr>
          <w:rFonts w:asciiTheme="minorHAnsi" w:hAnsiTheme="minorHAnsi" w:cstheme="minorHAnsi"/>
          <w:b/>
          <w:color w:val="000000" w:themeColor="text1"/>
          <w:kern w:val="1"/>
        </w:rPr>
        <w:t>,</w:t>
      </w:r>
      <w:r w:rsidRPr="004C48BE">
        <w:rPr>
          <w:rFonts w:asciiTheme="minorHAnsi" w:hAnsiTheme="minorHAnsi" w:cstheme="minorHAnsi"/>
          <w:b/>
          <w:color w:val="000000" w:themeColor="text1"/>
          <w:kern w:val="1"/>
        </w:rPr>
        <w:t xml:space="preserve"> ‘hard-to-reach’</w:t>
      </w:r>
      <w:r w:rsidR="00FA6603">
        <w:rPr>
          <w:rFonts w:asciiTheme="minorHAnsi" w:hAnsiTheme="minorHAnsi" w:cstheme="minorHAnsi"/>
          <w:b/>
          <w:color w:val="000000" w:themeColor="text1"/>
          <w:kern w:val="1"/>
        </w:rPr>
        <w:t xml:space="preserve"> or vulnerable</w:t>
      </w:r>
      <w:r w:rsidRPr="004C48BE">
        <w:rPr>
          <w:rFonts w:asciiTheme="minorHAnsi" w:hAnsiTheme="minorHAnsi" w:cstheme="minorHAnsi"/>
          <w:b/>
          <w:color w:val="000000" w:themeColor="text1"/>
          <w:kern w:val="1"/>
        </w:rPr>
        <w:t xml:space="preserve"> populations</w:t>
      </w:r>
    </w:p>
    <w:p w14:paraId="61DE3FCD" w14:textId="51B536ED" w:rsidR="00765781" w:rsidRDefault="00920981" w:rsidP="0092098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heme="minorHAnsi" w:hAnsiTheme="minorHAnsi" w:cstheme="minorHAnsi"/>
          <w:color w:val="000000" w:themeColor="text1"/>
          <w:kern w:val="1"/>
        </w:rPr>
      </w:pPr>
      <w:r w:rsidRPr="004C48BE">
        <w:rPr>
          <w:rFonts w:asciiTheme="minorHAnsi" w:hAnsiTheme="minorHAnsi" w:cstheme="minorHAnsi"/>
          <w:color w:val="000000" w:themeColor="text1"/>
          <w:kern w:val="1"/>
        </w:rPr>
        <w:t xml:space="preserve">It is generally understood that research on </w:t>
      </w:r>
      <w:r w:rsidR="00823689">
        <w:rPr>
          <w:rFonts w:asciiTheme="minorHAnsi" w:hAnsiTheme="minorHAnsi" w:cstheme="minorHAnsi"/>
          <w:color w:val="000000" w:themeColor="text1"/>
          <w:kern w:val="1"/>
        </w:rPr>
        <w:t xml:space="preserve">culturally </w:t>
      </w:r>
      <w:r w:rsidRPr="004C48BE">
        <w:rPr>
          <w:rFonts w:asciiTheme="minorHAnsi" w:hAnsiTheme="minorHAnsi" w:cstheme="minorHAnsi"/>
          <w:color w:val="000000" w:themeColor="text1"/>
          <w:kern w:val="1"/>
        </w:rPr>
        <w:t>sensitive topics and with hidden</w:t>
      </w:r>
      <w:r w:rsidR="00FA6603">
        <w:rPr>
          <w:rFonts w:asciiTheme="minorHAnsi" w:hAnsiTheme="minorHAnsi" w:cstheme="minorHAnsi"/>
          <w:color w:val="000000" w:themeColor="text1"/>
          <w:kern w:val="1"/>
        </w:rPr>
        <w:t>,</w:t>
      </w:r>
      <w:r w:rsidRPr="004C48BE">
        <w:rPr>
          <w:rFonts w:asciiTheme="minorHAnsi" w:hAnsiTheme="minorHAnsi" w:cstheme="minorHAnsi"/>
          <w:color w:val="000000" w:themeColor="text1"/>
          <w:kern w:val="1"/>
        </w:rPr>
        <w:t xml:space="preserve"> hard-to-reach</w:t>
      </w:r>
      <w:r w:rsidR="00FA6603">
        <w:rPr>
          <w:rFonts w:asciiTheme="minorHAnsi" w:hAnsiTheme="minorHAnsi" w:cstheme="minorHAnsi"/>
          <w:color w:val="000000" w:themeColor="text1"/>
          <w:kern w:val="1"/>
        </w:rPr>
        <w:t xml:space="preserve"> or vulnerable</w:t>
      </w:r>
      <w:r w:rsidRPr="004C48BE">
        <w:rPr>
          <w:rFonts w:asciiTheme="minorHAnsi" w:hAnsiTheme="minorHAnsi" w:cstheme="minorHAnsi"/>
          <w:color w:val="000000" w:themeColor="text1"/>
          <w:kern w:val="1"/>
        </w:rPr>
        <w:t xml:space="preserve"> populations requires special care in planning the methodologies used (Klein et al.</w:t>
      </w:r>
      <w:r w:rsidR="00335F98" w:rsidRPr="004C48BE">
        <w:rPr>
          <w:rFonts w:asciiTheme="minorHAnsi" w:hAnsiTheme="minorHAnsi" w:cstheme="minorHAnsi"/>
          <w:color w:val="000000" w:themeColor="text1"/>
          <w:kern w:val="1"/>
        </w:rPr>
        <w:t xml:space="preserve">, </w:t>
      </w:r>
      <w:r w:rsidRPr="004C48BE">
        <w:rPr>
          <w:rFonts w:asciiTheme="minorHAnsi" w:hAnsiTheme="minorHAnsi" w:cstheme="minorHAnsi"/>
          <w:color w:val="000000" w:themeColor="text1"/>
          <w:kern w:val="1"/>
        </w:rPr>
        <w:t>2010). Topics such as abortion, rape, HIV and drug abuse</w:t>
      </w:r>
      <w:r w:rsidR="00E50186">
        <w:rPr>
          <w:rFonts w:asciiTheme="minorHAnsi" w:hAnsiTheme="minorHAnsi" w:cstheme="minorHAnsi"/>
          <w:color w:val="000000" w:themeColor="text1"/>
          <w:kern w:val="1"/>
        </w:rPr>
        <w:t>,</w:t>
      </w:r>
      <w:r w:rsidRPr="004C48BE">
        <w:rPr>
          <w:rFonts w:asciiTheme="minorHAnsi" w:hAnsiTheme="minorHAnsi" w:cstheme="minorHAnsi"/>
          <w:color w:val="000000" w:themeColor="text1"/>
          <w:kern w:val="1"/>
        </w:rPr>
        <w:t xml:space="preserve"> </w:t>
      </w:r>
      <w:r w:rsidR="004F7338">
        <w:rPr>
          <w:rFonts w:asciiTheme="minorHAnsi" w:hAnsiTheme="minorHAnsi" w:cstheme="minorHAnsi"/>
          <w:color w:val="000000" w:themeColor="text1"/>
          <w:kern w:val="1"/>
        </w:rPr>
        <w:t>for example</w:t>
      </w:r>
      <w:r w:rsidR="00E50186">
        <w:rPr>
          <w:rFonts w:asciiTheme="minorHAnsi" w:hAnsiTheme="minorHAnsi" w:cstheme="minorHAnsi"/>
          <w:color w:val="000000" w:themeColor="text1"/>
          <w:kern w:val="1"/>
        </w:rPr>
        <w:t>,</w:t>
      </w:r>
      <w:r w:rsidR="004F7338">
        <w:rPr>
          <w:rFonts w:asciiTheme="minorHAnsi" w:hAnsiTheme="minorHAnsi" w:cstheme="minorHAnsi"/>
          <w:color w:val="000000" w:themeColor="text1"/>
          <w:kern w:val="1"/>
        </w:rPr>
        <w:t xml:space="preserve"> </w:t>
      </w:r>
      <w:r w:rsidRPr="004C48BE">
        <w:rPr>
          <w:rFonts w:asciiTheme="minorHAnsi" w:hAnsiTheme="minorHAnsi" w:cstheme="minorHAnsi"/>
          <w:color w:val="000000" w:themeColor="text1"/>
          <w:kern w:val="1"/>
        </w:rPr>
        <w:t>all carry high levels of stigmatisation for those affected</w:t>
      </w:r>
      <w:r w:rsidR="00765781">
        <w:rPr>
          <w:rFonts w:asciiTheme="minorHAnsi" w:hAnsiTheme="minorHAnsi" w:cstheme="minorHAnsi"/>
          <w:color w:val="000000" w:themeColor="text1"/>
          <w:kern w:val="1"/>
        </w:rPr>
        <w:t>,</w:t>
      </w:r>
      <w:r w:rsidRPr="004C48BE">
        <w:rPr>
          <w:rFonts w:asciiTheme="minorHAnsi" w:hAnsiTheme="minorHAnsi" w:cstheme="minorHAnsi"/>
          <w:color w:val="000000" w:themeColor="text1"/>
          <w:kern w:val="1"/>
        </w:rPr>
        <w:t xml:space="preserve"> due to the politicisation and polarisation of views and negative portrayals in the media. </w:t>
      </w:r>
      <w:r w:rsidR="00823689">
        <w:rPr>
          <w:rFonts w:asciiTheme="minorHAnsi" w:hAnsiTheme="minorHAnsi" w:cstheme="minorHAnsi"/>
          <w:color w:val="000000" w:themeColor="text1"/>
          <w:kern w:val="1"/>
        </w:rPr>
        <w:t>A</w:t>
      </w:r>
      <w:r w:rsidR="00D05ABB" w:rsidRPr="004C48BE">
        <w:rPr>
          <w:rFonts w:asciiTheme="minorHAnsi" w:hAnsiTheme="minorHAnsi" w:cstheme="minorHAnsi"/>
          <w:color w:val="000000" w:themeColor="text1"/>
          <w:kern w:val="1"/>
        </w:rPr>
        <w:t>voiding</w:t>
      </w:r>
      <w:r w:rsidR="00823689">
        <w:rPr>
          <w:rFonts w:asciiTheme="minorHAnsi" w:hAnsiTheme="minorHAnsi" w:cstheme="minorHAnsi"/>
          <w:color w:val="000000" w:themeColor="text1"/>
          <w:kern w:val="1"/>
        </w:rPr>
        <w:t xml:space="preserve"> culturally</w:t>
      </w:r>
      <w:r w:rsidR="00D05ABB" w:rsidRPr="004C48BE">
        <w:rPr>
          <w:rFonts w:asciiTheme="minorHAnsi" w:hAnsiTheme="minorHAnsi" w:cstheme="minorHAnsi"/>
          <w:color w:val="000000" w:themeColor="text1"/>
          <w:kern w:val="1"/>
        </w:rPr>
        <w:t xml:space="preserve"> sensitive research topics</w:t>
      </w:r>
      <w:r w:rsidR="004F7338">
        <w:rPr>
          <w:rFonts w:asciiTheme="minorHAnsi" w:hAnsiTheme="minorHAnsi" w:cstheme="minorHAnsi"/>
          <w:color w:val="000000" w:themeColor="text1"/>
          <w:kern w:val="1"/>
        </w:rPr>
        <w:t xml:space="preserve"> is not </w:t>
      </w:r>
      <w:r w:rsidR="008D3038">
        <w:rPr>
          <w:rFonts w:asciiTheme="minorHAnsi" w:hAnsiTheme="minorHAnsi" w:cstheme="minorHAnsi"/>
          <w:color w:val="000000" w:themeColor="text1"/>
          <w:kern w:val="1"/>
        </w:rPr>
        <w:t>advocated</w:t>
      </w:r>
      <w:r w:rsidR="00E50186">
        <w:rPr>
          <w:rFonts w:asciiTheme="minorHAnsi" w:hAnsiTheme="minorHAnsi" w:cstheme="minorHAnsi"/>
          <w:color w:val="000000" w:themeColor="text1"/>
          <w:kern w:val="1"/>
        </w:rPr>
        <w:t>,</w:t>
      </w:r>
      <w:r w:rsidR="004F7338">
        <w:rPr>
          <w:rFonts w:asciiTheme="minorHAnsi" w:hAnsiTheme="minorHAnsi" w:cstheme="minorHAnsi"/>
          <w:color w:val="000000" w:themeColor="text1"/>
          <w:kern w:val="1"/>
        </w:rPr>
        <w:t xml:space="preserve"> </w:t>
      </w:r>
      <w:r w:rsidR="00556546">
        <w:rPr>
          <w:rFonts w:asciiTheme="minorHAnsi" w:hAnsiTheme="minorHAnsi" w:cstheme="minorHAnsi"/>
          <w:color w:val="000000" w:themeColor="text1"/>
          <w:kern w:val="1"/>
        </w:rPr>
        <w:t>however</w:t>
      </w:r>
      <w:r w:rsidR="00E50186">
        <w:rPr>
          <w:rFonts w:asciiTheme="minorHAnsi" w:hAnsiTheme="minorHAnsi" w:cstheme="minorHAnsi"/>
          <w:color w:val="000000" w:themeColor="text1"/>
          <w:kern w:val="1"/>
        </w:rPr>
        <w:t>,</w:t>
      </w:r>
      <w:r w:rsidR="004F7338">
        <w:rPr>
          <w:rFonts w:asciiTheme="minorHAnsi" w:hAnsiTheme="minorHAnsi" w:cstheme="minorHAnsi"/>
          <w:color w:val="000000" w:themeColor="text1"/>
          <w:kern w:val="1"/>
        </w:rPr>
        <w:t xml:space="preserve"> as it</w:t>
      </w:r>
      <w:r w:rsidR="00D05ABB" w:rsidRPr="004C48BE">
        <w:rPr>
          <w:rFonts w:asciiTheme="minorHAnsi" w:hAnsiTheme="minorHAnsi" w:cstheme="minorHAnsi"/>
          <w:color w:val="000000" w:themeColor="text1"/>
          <w:kern w:val="1"/>
        </w:rPr>
        <w:t xml:space="preserve"> amount</w:t>
      </w:r>
      <w:r w:rsidR="004F7338">
        <w:rPr>
          <w:rFonts w:asciiTheme="minorHAnsi" w:hAnsiTheme="minorHAnsi" w:cstheme="minorHAnsi"/>
          <w:color w:val="000000" w:themeColor="text1"/>
          <w:kern w:val="1"/>
        </w:rPr>
        <w:t>s</w:t>
      </w:r>
      <w:r w:rsidR="00D05ABB" w:rsidRPr="004C48BE">
        <w:rPr>
          <w:rFonts w:asciiTheme="minorHAnsi" w:hAnsiTheme="minorHAnsi" w:cstheme="minorHAnsi"/>
          <w:color w:val="000000" w:themeColor="text1"/>
          <w:kern w:val="1"/>
        </w:rPr>
        <w:t xml:space="preserve"> to an evasion of researcher responsibility</w:t>
      </w:r>
      <w:r w:rsidR="004F7338">
        <w:rPr>
          <w:rFonts w:asciiTheme="minorHAnsi" w:hAnsiTheme="minorHAnsi" w:cstheme="minorHAnsi"/>
          <w:color w:val="000000" w:themeColor="text1"/>
          <w:kern w:val="1"/>
        </w:rPr>
        <w:t xml:space="preserve"> and</w:t>
      </w:r>
      <w:r w:rsidR="00D05ABB" w:rsidRPr="004C48BE">
        <w:rPr>
          <w:rFonts w:asciiTheme="minorHAnsi" w:hAnsiTheme="minorHAnsi" w:cstheme="minorHAnsi"/>
          <w:color w:val="000000" w:themeColor="text1"/>
          <w:kern w:val="1"/>
        </w:rPr>
        <w:t xml:space="preserve"> risk</w:t>
      </w:r>
      <w:r w:rsidR="004F7338">
        <w:rPr>
          <w:rFonts w:asciiTheme="minorHAnsi" w:hAnsiTheme="minorHAnsi" w:cstheme="minorHAnsi"/>
          <w:color w:val="000000" w:themeColor="text1"/>
          <w:kern w:val="1"/>
        </w:rPr>
        <w:t>s</w:t>
      </w:r>
      <w:r w:rsidR="00D05ABB" w:rsidRPr="004C48BE">
        <w:rPr>
          <w:rFonts w:asciiTheme="minorHAnsi" w:hAnsiTheme="minorHAnsi" w:cstheme="minorHAnsi"/>
          <w:color w:val="000000" w:themeColor="text1"/>
          <w:kern w:val="1"/>
        </w:rPr>
        <w:t xml:space="preserve"> disempowering populations in society whose voices might otherwise remain </w:t>
      </w:r>
      <w:r w:rsidR="004F7338">
        <w:rPr>
          <w:rFonts w:asciiTheme="minorHAnsi" w:hAnsiTheme="minorHAnsi" w:cstheme="minorHAnsi"/>
          <w:color w:val="000000" w:themeColor="text1"/>
          <w:kern w:val="1"/>
        </w:rPr>
        <w:t>unheard</w:t>
      </w:r>
      <w:r w:rsidR="00D05ABB" w:rsidRPr="004C48BE">
        <w:rPr>
          <w:rFonts w:asciiTheme="minorHAnsi" w:hAnsiTheme="minorHAnsi" w:cstheme="minorHAnsi"/>
          <w:color w:val="000000" w:themeColor="text1"/>
          <w:kern w:val="1"/>
        </w:rPr>
        <w:t xml:space="preserve"> </w:t>
      </w:r>
      <w:r w:rsidR="00D05ABB" w:rsidRPr="003C6E66">
        <w:rPr>
          <w:rFonts w:asciiTheme="minorHAnsi" w:hAnsiTheme="minorHAnsi" w:cstheme="minorHAnsi"/>
          <w:color w:val="000000" w:themeColor="text1"/>
          <w:kern w:val="1"/>
        </w:rPr>
        <w:t>(Dempsey et al.</w:t>
      </w:r>
      <w:r w:rsidR="00335F98" w:rsidRPr="003C6E66">
        <w:rPr>
          <w:rFonts w:asciiTheme="minorHAnsi" w:hAnsiTheme="minorHAnsi" w:cstheme="minorHAnsi"/>
          <w:color w:val="000000" w:themeColor="text1"/>
          <w:kern w:val="1"/>
        </w:rPr>
        <w:t>,</w:t>
      </w:r>
      <w:r w:rsidR="00D05ABB" w:rsidRPr="003C6E66">
        <w:rPr>
          <w:rFonts w:asciiTheme="minorHAnsi" w:hAnsiTheme="minorHAnsi" w:cstheme="minorHAnsi"/>
          <w:color w:val="000000" w:themeColor="text1"/>
          <w:kern w:val="1"/>
        </w:rPr>
        <w:t xml:space="preserve"> 2016). </w:t>
      </w:r>
      <w:r w:rsidR="001922DF">
        <w:rPr>
          <w:rFonts w:asciiTheme="minorHAnsi" w:hAnsiTheme="minorHAnsi" w:cstheme="minorHAnsi"/>
          <w:color w:val="000000" w:themeColor="text1"/>
          <w:kern w:val="1"/>
        </w:rPr>
        <w:t>Researchers can both incorporate critical perspectives on the ‘sensitivity’ of the topic, and prioritise</w:t>
      </w:r>
      <w:r w:rsidRPr="004C48BE">
        <w:rPr>
          <w:rFonts w:asciiTheme="minorHAnsi" w:hAnsiTheme="minorHAnsi" w:cstheme="minorHAnsi"/>
          <w:color w:val="000000" w:themeColor="text1"/>
          <w:kern w:val="1"/>
        </w:rPr>
        <w:t xml:space="preserve"> the welfare of the study participants</w:t>
      </w:r>
      <w:r w:rsidR="001922DF">
        <w:rPr>
          <w:rFonts w:asciiTheme="minorHAnsi" w:hAnsiTheme="minorHAnsi" w:cstheme="minorHAnsi"/>
          <w:color w:val="000000" w:themeColor="text1"/>
          <w:kern w:val="1"/>
        </w:rPr>
        <w:t>. T</w:t>
      </w:r>
      <w:r w:rsidRPr="004C48BE">
        <w:rPr>
          <w:rFonts w:asciiTheme="minorHAnsi" w:hAnsiTheme="minorHAnsi" w:cstheme="minorHAnsi"/>
          <w:color w:val="000000" w:themeColor="text1"/>
          <w:kern w:val="1"/>
        </w:rPr>
        <w:t xml:space="preserve">he goals of the research </w:t>
      </w:r>
      <w:r w:rsidR="001922DF">
        <w:rPr>
          <w:rFonts w:asciiTheme="minorHAnsi" w:hAnsiTheme="minorHAnsi" w:cstheme="minorHAnsi"/>
          <w:color w:val="000000" w:themeColor="text1"/>
          <w:kern w:val="1"/>
        </w:rPr>
        <w:t xml:space="preserve">can be balanced </w:t>
      </w:r>
      <w:r w:rsidRPr="004C48BE">
        <w:rPr>
          <w:rFonts w:asciiTheme="minorHAnsi" w:hAnsiTheme="minorHAnsi" w:cstheme="minorHAnsi"/>
          <w:color w:val="000000" w:themeColor="text1"/>
          <w:kern w:val="1"/>
        </w:rPr>
        <w:t>w</w:t>
      </w:r>
      <w:r w:rsidR="00F647A4">
        <w:rPr>
          <w:rFonts w:asciiTheme="minorHAnsi" w:hAnsiTheme="minorHAnsi" w:cstheme="minorHAnsi"/>
          <w:color w:val="000000" w:themeColor="text1"/>
          <w:kern w:val="1"/>
        </w:rPr>
        <w:t>ith</w:t>
      </w:r>
      <w:r w:rsidRPr="004C48BE">
        <w:rPr>
          <w:rFonts w:asciiTheme="minorHAnsi" w:hAnsiTheme="minorHAnsi" w:cstheme="minorHAnsi"/>
          <w:color w:val="000000" w:themeColor="text1"/>
          <w:kern w:val="1"/>
        </w:rPr>
        <w:t xml:space="preserve"> reduc</w:t>
      </w:r>
      <w:r w:rsidR="001922DF">
        <w:rPr>
          <w:rFonts w:asciiTheme="minorHAnsi" w:hAnsiTheme="minorHAnsi" w:cstheme="minorHAnsi"/>
          <w:color w:val="000000" w:themeColor="text1"/>
          <w:kern w:val="1"/>
        </w:rPr>
        <w:t>ed</w:t>
      </w:r>
      <w:r w:rsidRPr="004C48BE">
        <w:rPr>
          <w:rFonts w:asciiTheme="minorHAnsi" w:hAnsiTheme="minorHAnsi" w:cstheme="minorHAnsi"/>
          <w:color w:val="000000" w:themeColor="text1"/>
          <w:kern w:val="1"/>
        </w:rPr>
        <w:t xml:space="preserve"> risk for participants by </w:t>
      </w:r>
      <w:r w:rsidR="0078434C" w:rsidRPr="004C48BE">
        <w:rPr>
          <w:rFonts w:asciiTheme="minorHAnsi" w:hAnsiTheme="minorHAnsi" w:cstheme="minorHAnsi"/>
          <w:color w:val="000000" w:themeColor="text1"/>
          <w:kern w:val="1"/>
        </w:rPr>
        <w:t>en</w:t>
      </w:r>
      <w:r w:rsidRPr="004C48BE">
        <w:rPr>
          <w:rFonts w:asciiTheme="minorHAnsi" w:hAnsiTheme="minorHAnsi" w:cstheme="minorHAnsi"/>
          <w:color w:val="000000" w:themeColor="text1"/>
          <w:kern w:val="1"/>
        </w:rPr>
        <w:t xml:space="preserve">suring confidentiality, enabling respectful interaction and providing supportive interventions. </w:t>
      </w:r>
      <w:r w:rsidR="00D425DF">
        <w:rPr>
          <w:rFonts w:asciiTheme="minorHAnsi" w:hAnsiTheme="minorHAnsi" w:cstheme="minorHAnsi"/>
          <w:color w:val="000000" w:themeColor="text1"/>
          <w:kern w:val="1"/>
        </w:rPr>
        <w:t xml:space="preserve">However, regardless of the imposition of external criteria – </w:t>
      </w:r>
      <w:r w:rsidR="00265F12">
        <w:rPr>
          <w:rFonts w:asciiTheme="minorHAnsi" w:hAnsiTheme="minorHAnsi" w:cstheme="minorHAnsi"/>
          <w:color w:val="000000" w:themeColor="text1"/>
          <w:kern w:val="1"/>
        </w:rPr>
        <w:t xml:space="preserve">in this case concerning </w:t>
      </w:r>
      <w:r w:rsidR="00D425DF">
        <w:rPr>
          <w:rFonts w:asciiTheme="minorHAnsi" w:hAnsiTheme="minorHAnsi" w:cstheme="minorHAnsi"/>
          <w:color w:val="000000" w:themeColor="text1"/>
          <w:kern w:val="1"/>
        </w:rPr>
        <w:t xml:space="preserve">the politicisation of abortion – </w:t>
      </w:r>
      <w:r w:rsidR="00265F12">
        <w:rPr>
          <w:rFonts w:asciiTheme="minorHAnsi" w:hAnsiTheme="minorHAnsi" w:cstheme="minorHAnsi"/>
          <w:color w:val="000000" w:themeColor="text1"/>
          <w:kern w:val="1"/>
        </w:rPr>
        <w:t>which</w:t>
      </w:r>
      <w:r w:rsidR="00D425DF">
        <w:rPr>
          <w:rFonts w:asciiTheme="minorHAnsi" w:hAnsiTheme="minorHAnsi" w:cstheme="minorHAnsi"/>
          <w:color w:val="000000" w:themeColor="text1"/>
          <w:kern w:val="1"/>
        </w:rPr>
        <w:t xml:space="preserve"> </w:t>
      </w:r>
      <w:r w:rsidR="00265F12">
        <w:rPr>
          <w:rFonts w:asciiTheme="minorHAnsi" w:hAnsiTheme="minorHAnsi" w:cstheme="minorHAnsi"/>
          <w:color w:val="000000" w:themeColor="text1"/>
          <w:kern w:val="1"/>
        </w:rPr>
        <w:t>c</w:t>
      </w:r>
      <w:r w:rsidR="00D425DF">
        <w:rPr>
          <w:rFonts w:asciiTheme="minorHAnsi" w:hAnsiTheme="minorHAnsi" w:cstheme="minorHAnsi"/>
          <w:color w:val="000000" w:themeColor="text1"/>
          <w:kern w:val="1"/>
        </w:rPr>
        <w:t xml:space="preserve">ould </w:t>
      </w:r>
      <w:r w:rsidR="005578B6">
        <w:rPr>
          <w:rFonts w:asciiTheme="minorHAnsi" w:hAnsiTheme="minorHAnsi" w:cstheme="minorHAnsi"/>
          <w:color w:val="000000" w:themeColor="text1"/>
          <w:kern w:val="1"/>
        </w:rPr>
        <w:t>imply</w:t>
      </w:r>
      <w:r w:rsidR="00D425DF">
        <w:rPr>
          <w:rFonts w:asciiTheme="minorHAnsi" w:hAnsiTheme="minorHAnsi" w:cstheme="minorHAnsi"/>
          <w:color w:val="000000" w:themeColor="text1"/>
          <w:kern w:val="1"/>
        </w:rPr>
        <w:t xml:space="preserve"> vulnerability </w:t>
      </w:r>
      <w:r w:rsidR="00265F12">
        <w:rPr>
          <w:rFonts w:asciiTheme="minorHAnsi" w:hAnsiTheme="minorHAnsi" w:cstheme="minorHAnsi"/>
          <w:color w:val="000000" w:themeColor="text1"/>
          <w:kern w:val="1"/>
        </w:rPr>
        <w:t>on the part of the</w:t>
      </w:r>
      <w:r w:rsidR="00D425DF">
        <w:rPr>
          <w:rFonts w:asciiTheme="minorHAnsi" w:hAnsiTheme="minorHAnsi" w:cstheme="minorHAnsi"/>
          <w:color w:val="000000" w:themeColor="text1"/>
          <w:kern w:val="1"/>
        </w:rPr>
        <w:t xml:space="preserve"> respondents to this study</w:t>
      </w:r>
      <w:r w:rsidR="00556546">
        <w:rPr>
          <w:rFonts w:asciiTheme="minorHAnsi" w:hAnsiTheme="minorHAnsi" w:cstheme="minorHAnsi"/>
          <w:color w:val="000000" w:themeColor="text1"/>
          <w:kern w:val="1"/>
        </w:rPr>
        <w:t xml:space="preserve"> - </w:t>
      </w:r>
      <w:r w:rsidR="00265F12">
        <w:rPr>
          <w:rFonts w:asciiTheme="minorHAnsi" w:hAnsiTheme="minorHAnsi" w:cstheme="minorHAnsi"/>
          <w:color w:val="000000" w:themeColor="text1"/>
          <w:kern w:val="1"/>
        </w:rPr>
        <w:t>the research</w:t>
      </w:r>
      <w:r w:rsidR="00685F65">
        <w:rPr>
          <w:rFonts w:asciiTheme="minorHAnsi" w:hAnsiTheme="minorHAnsi" w:cstheme="minorHAnsi"/>
          <w:color w:val="000000" w:themeColor="text1"/>
          <w:kern w:val="1"/>
        </w:rPr>
        <w:t>ers</w:t>
      </w:r>
      <w:r w:rsidR="00D425DF">
        <w:rPr>
          <w:rFonts w:asciiTheme="minorHAnsi" w:hAnsiTheme="minorHAnsi" w:cstheme="minorHAnsi"/>
          <w:color w:val="000000" w:themeColor="text1"/>
          <w:kern w:val="1"/>
        </w:rPr>
        <w:t xml:space="preserve"> did not wish to </w:t>
      </w:r>
      <w:r w:rsidR="00265F12">
        <w:rPr>
          <w:rFonts w:asciiTheme="minorHAnsi" w:hAnsiTheme="minorHAnsi" w:cstheme="minorHAnsi"/>
          <w:color w:val="000000" w:themeColor="text1"/>
          <w:kern w:val="1"/>
        </w:rPr>
        <w:t xml:space="preserve">make any blanket assumptions that </w:t>
      </w:r>
      <w:r w:rsidR="00481900">
        <w:rPr>
          <w:rFonts w:asciiTheme="minorHAnsi" w:hAnsiTheme="minorHAnsi" w:cstheme="minorHAnsi"/>
          <w:color w:val="000000" w:themeColor="text1"/>
          <w:kern w:val="1"/>
        </w:rPr>
        <w:t xml:space="preserve">could </w:t>
      </w:r>
      <w:r w:rsidR="005578B6">
        <w:rPr>
          <w:rFonts w:asciiTheme="minorHAnsi" w:hAnsiTheme="minorHAnsi" w:cstheme="minorHAnsi"/>
          <w:color w:val="000000" w:themeColor="text1"/>
          <w:kern w:val="1"/>
        </w:rPr>
        <w:t>suggest</w:t>
      </w:r>
      <w:r w:rsidR="00265F12">
        <w:rPr>
          <w:rFonts w:asciiTheme="minorHAnsi" w:hAnsiTheme="minorHAnsi" w:cstheme="minorHAnsi"/>
          <w:color w:val="000000" w:themeColor="text1"/>
          <w:kern w:val="1"/>
        </w:rPr>
        <w:t xml:space="preserve"> passivity</w:t>
      </w:r>
      <w:r w:rsidR="005578B6">
        <w:rPr>
          <w:rFonts w:asciiTheme="minorHAnsi" w:hAnsiTheme="minorHAnsi" w:cstheme="minorHAnsi"/>
          <w:color w:val="000000" w:themeColor="text1"/>
          <w:kern w:val="1"/>
        </w:rPr>
        <w:t xml:space="preserve">, </w:t>
      </w:r>
      <w:r w:rsidR="00265F12">
        <w:rPr>
          <w:rFonts w:asciiTheme="minorHAnsi" w:hAnsiTheme="minorHAnsi" w:cstheme="minorHAnsi"/>
          <w:color w:val="000000" w:themeColor="text1"/>
          <w:kern w:val="1"/>
        </w:rPr>
        <w:t>lack of agency</w:t>
      </w:r>
      <w:r w:rsidR="005578B6">
        <w:rPr>
          <w:rFonts w:asciiTheme="minorHAnsi" w:hAnsiTheme="minorHAnsi" w:cstheme="minorHAnsi"/>
          <w:color w:val="000000" w:themeColor="text1"/>
          <w:kern w:val="1"/>
        </w:rPr>
        <w:t xml:space="preserve"> or patronise individuals</w:t>
      </w:r>
      <w:r w:rsidR="00AF1998">
        <w:rPr>
          <w:rFonts w:asciiTheme="minorHAnsi" w:hAnsiTheme="minorHAnsi" w:cstheme="minorHAnsi"/>
          <w:color w:val="000000" w:themeColor="text1"/>
          <w:kern w:val="1"/>
        </w:rPr>
        <w:t xml:space="preserve"> (Marsh et al., 2017)</w:t>
      </w:r>
      <w:r w:rsidR="00265F12">
        <w:rPr>
          <w:rFonts w:asciiTheme="minorHAnsi" w:hAnsiTheme="minorHAnsi" w:cstheme="minorHAnsi"/>
          <w:color w:val="000000" w:themeColor="text1"/>
          <w:kern w:val="1"/>
        </w:rPr>
        <w:t>. The research team acknowledged that</w:t>
      </w:r>
      <w:r w:rsidR="005578B6">
        <w:rPr>
          <w:rFonts w:asciiTheme="minorHAnsi" w:hAnsiTheme="minorHAnsi" w:cstheme="minorHAnsi"/>
          <w:color w:val="000000" w:themeColor="text1"/>
          <w:kern w:val="1"/>
        </w:rPr>
        <w:t xml:space="preserve"> respondents </w:t>
      </w:r>
      <w:r w:rsidR="00AF1998">
        <w:rPr>
          <w:rFonts w:asciiTheme="minorHAnsi" w:hAnsiTheme="minorHAnsi" w:cstheme="minorHAnsi"/>
          <w:color w:val="000000" w:themeColor="text1"/>
          <w:kern w:val="1"/>
        </w:rPr>
        <w:t xml:space="preserve">came </w:t>
      </w:r>
      <w:r w:rsidR="005578B6">
        <w:rPr>
          <w:rFonts w:asciiTheme="minorHAnsi" w:hAnsiTheme="minorHAnsi" w:cstheme="minorHAnsi"/>
          <w:color w:val="000000" w:themeColor="text1"/>
          <w:kern w:val="1"/>
        </w:rPr>
        <w:t xml:space="preserve">to the study </w:t>
      </w:r>
      <w:r w:rsidR="001E377D">
        <w:rPr>
          <w:rFonts w:asciiTheme="minorHAnsi" w:hAnsiTheme="minorHAnsi" w:cstheme="minorHAnsi"/>
          <w:color w:val="000000" w:themeColor="text1"/>
          <w:kern w:val="1"/>
        </w:rPr>
        <w:t xml:space="preserve">with </w:t>
      </w:r>
      <w:r w:rsidR="005578B6">
        <w:rPr>
          <w:rFonts w:asciiTheme="minorHAnsi" w:hAnsiTheme="minorHAnsi" w:cstheme="minorHAnsi"/>
          <w:color w:val="000000" w:themeColor="text1"/>
          <w:kern w:val="1"/>
        </w:rPr>
        <w:t>a range of experiences</w:t>
      </w:r>
      <w:r w:rsidR="001E377D">
        <w:rPr>
          <w:rFonts w:asciiTheme="minorHAnsi" w:hAnsiTheme="minorHAnsi" w:cstheme="minorHAnsi"/>
          <w:color w:val="000000" w:themeColor="text1"/>
          <w:kern w:val="1"/>
        </w:rPr>
        <w:t xml:space="preserve"> and emotions</w:t>
      </w:r>
      <w:r w:rsidR="005578B6">
        <w:rPr>
          <w:rFonts w:asciiTheme="minorHAnsi" w:hAnsiTheme="minorHAnsi" w:cstheme="minorHAnsi"/>
          <w:color w:val="000000" w:themeColor="text1"/>
          <w:kern w:val="1"/>
        </w:rPr>
        <w:t xml:space="preserve">: </w:t>
      </w:r>
      <w:r w:rsidR="00AF1998">
        <w:rPr>
          <w:rFonts w:asciiTheme="minorHAnsi" w:hAnsiTheme="minorHAnsi" w:cstheme="minorHAnsi"/>
          <w:color w:val="000000" w:themeColor="text1"/>
          <w:kern w:val="1"/>
        </w:rPr>
        <w:t xml:space="preserve">that </w:t>
      </w:r>
      <w:r w:rsidR="005578B6">
        <w:rPr>
          <w:rFonts w:asciiTheme="minorHAnsi" w:hAnsiTheme="minorHAnsi" w:cstheme="minorHAnsi"/>
          <w:color w:val="000000" w:themeColor="text1"/>
          <w:kern w:val="1"/>
        </w:rPr>
        <w:t xml:space="preserve">some individuals </w:t>
      </w:r>
      <w:r w:rsidR="001E377D">
        <w:rPr>
          <w:rFonts w:asciiTheme="minorHAnsi" w:hAnsiTheme="minorHAnsi" w:cstheme="minorHAnsi"/>
          <w:color w:val="000000" w:themeColor="text1"/>
          <w:kern w:val="1"/>
        </w:rPr>
        <w:t xml:space="preserve">assumed to be at risk </w:t>
      </w:r>
      <w:r w:rsidR="00AF1998">
        <w:rPr>
          <w:rFonts w:asciiTheme="minorHAnsi" w:hAnsiTheme="minorHAnsi" w:cstheme="minorHAnsi"/>
          <w:color w:val="000000" w:themeColor="text1"/>
          <w:kern w:val="1"/>
        </w:rPr>
        <w:t>may</w:t>
      </w:r>
      <w:r w:rsidR="001E377D">
        <w:rPr>
          <w:rFonts w:asciiTheme="minorHAnsi" w:hAnsiTheme="minorHAnsi" w:cstheme="minorHAnsi"/>
          <w:color w:val="000000" w:themeColor="text1"/>
          <w:kern w:val="1"/>
        </w:rPr>
        <w:t xml:space="preserve"> not appreciate being labelled as such and might</w:t>
      </w:r>
      <w:r w:rsidR="00685F65">
        <w:rPr>
          <w:rFonts w:asciiTheme="minorHAnsi" w:hAnsiTheme="minorHAnsi" w:cstheme="minorHAnsi"/>
          <w:color w:val="000000" w:themeColor="text1"/>
          <w:kern w:val="1"/>
        </w:rPr>
        <w:t xml:space="preserve"> indeed</w:t>
      </w:r>
      <w:r w:rsidR="001E377D">
        <w:rPr>
          <w:rFonts w:asciiTheme="minorHAnsi" w:hAnsiTheme="minorHAnsi" w:cstheme="minorHAnsi"/>
          <w:color w:val="000000" w:themeColor="text1"/>
          <w:kern w:val="1"/>
        </w:rPr>
        <w:t xml:space="preserve"> feel empowered by their participation, </w:t>
      </w:r>
      <w:r w:rsidR="00027C3B">
        <w:rPr>
          <w:rFonts w:asciiTheme="minorHAnsi" w:hAnsiTheme="minorHAnsi" w:cstheme="minorHAnsi"/>
          <w:color w:val="000000" w:themeColor="text1"/>
          <w:kern w:val="1"/>
        </w:rPr>
        <w:t xml:space="preserve">that </w:t>
      </w:r>
      <w:r w:rsidR="001E377D">
        <w:rPr>
          <w:rFonts w:asciiTheme="minorHAnsi" w:hAnsiTheme="minorHAnsi" w:cstheme="minorHAnsi"/>
          <w:color w:val="000000" w:themeColor="text1"/>
          <w:kern w:val="1"/>
        </w:rPr>
        <w:t xml:space="preserve">others </w:t>
      </w:r>
      <w:r w:rsidR="005578B6">
        <w:rPr>
          <w:rFonts w:asciiTheme="minorHAnsi" w:hAnsiTheme="minorHAnsi" w:cstheme="minorHAnsi"/>
          <w:color w:val="000000" w:themeColor="text1"/>
          <w:kern w:val="1"/>
        </w:rPr>
        <w:t xml:space="preserve">could be vulnerable but not appear so, </w:t>
      </w:r>
      <w:r w:rsidR="001E377D">
        <w:rPr>
          <w:rFonts w:asciiTheme="minorHAnsi" w:hAnsiTheme="minorHAnsi" w:cstheme="minorHAnsi"/>
          <w:color w:val="000000" w:themeColor="text1"/>
          <w:kern w:val="1"/>
        </w:rPr>
        <w:t xml:space="preserve">while still others could be vulnerable due to </w:t>
      </w:r>
      <w:r w:rsidR="00B102C8">
        <w:rPr>
          <w:rFonts w:asciiTheme="minorHAnsi" w:hAnsiTheme="minorHAnsi" w:cstheme="minorHAnsi"/>
          <w:color w:val="000000" w:themeColor="text1"/>
          <w:kern w:val="1"/>
        </w:rPr>
        <w:t xml:space="preserve">undisclosed </w:t>
      </w:r>
      <w:r w:rsidR="001E377D">
        <w:rPr>
          <w:rFonts w:asciiTheme="minorHAnsi" w:hAnsiTheme="minorHAnsi" w:cstheme="minorHAnsi"/>
          <w:color w:val="000000" w:themeColor="text1"/>
          <w:kern w:val="1"/>
        </w:rPr>
        <w:t>factors</w:t>
      </w:r>
      <w:r w:rsidR="005578B6">
        <w:rPr>
          <w:rFonts w:asciiTheme="minorHAnsi" w:hAnsiTheme="minorHAnsi" w:cstheme="minorHAnsi"/>
          <w:color w:val="000000" w:themeColor="text1"/>
          <w:kern w:val="1"/>
        </w:rPr>
        <w:t xml:space="preserve"> </w:t>
      </w:r>
      <w:r w:rsidR="00AF1998">
        <w:rPr>
          <w:rFonts w:asciiTheme="minorHAnsi" w:hAnsiTheme="minorHAnsi" w:cstheme="minorHAnsi"/>
          <w:color w:val="000000" w:themeColor="text1"/>
          <w:kern w:val="1"/>
        </w:rPr>
        <w:t>unrelated to</w:t>
      </w:r>
      <w:r w:rsidR="001E377D">
        <w:rPr>
          <w:rFonts w:asciiTheme="minorHAnsi" w:hAnsiTheme="minorHAnsi" w:cstheme="minorHAnsi"/>
          <w:color w:val="000000" w:themeColor="text1"/>
          <w:kern w:val="1"/>
        </w:rPr>
        <w:t xml:space="preserve"> the topic of research.</w:t>
      </w:r>
    </w:p>
    <w:p w14:paraId="60B7B76B" w14:textId="77777777" w:rsidR="00765781" w:rsidRDefault="00765781" w:rsidP="0092098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heme="minorHAnsi" w:hAnsiTheme="minorHAnsi" w:cstheme="minorHAnsi"/>
          <w:color w:val="000000" w:themeColor="text1"/>
          <w:kern w:val="1"/>
        </w:rPr>
      </w:pPr>
    </w:p>
    <w:p w14:paraId="1A23F652" w14:textId="7B87AD8B" w:rsidR="001E1FE7" w:rsidRDefault="00920981" w:rsidP="0092098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heme="minorHAnsi" w:hAnsiTheme="minorHAnsi" w:cstheme="minorBidi"/>
          <w:color w:val="000000" w:themeColor="text1"/>
        </w:rPr>
      </w:pPr>
      <w:r w:rsidRPr="004C48BE">
        <w:rPr>
          <w:rFonts w:asciiTheme="minorHAnsi" w:hAnsiTheme="minorHAnsi" w:cstheme="minorHAnsi"/>
          <w:color w:val="000000" w:themeColor="text1"/>
          <w:kern w:val="1"/>
        </w:rPr>
        <w:lastRenderedPageBreak/>
        <w:t xml:space="preserve">Nevertheless, researchers cannot predict in what ways individual participants might be affected, both positively and negatively, during and following research. In </w:t>
      </w:r>
      <w:r w:rsidR="001922DF">
        <w:rPr>
          <w:rFonts w:asciiTheme="minorHAnsi" w:hAnsiTheme="minorHAnsi" w:cstheme="minorHAnsi"/>
          <w:color w:val="000000" w:themeColor="text1"/>
          <w:kern w:val="1"/>
        </w:rPr>
        <w:t>our</w:t>
      </w:r>
      <w:r w:rsidRPr="004C48BE">
        <w:rPr>
          <w:rFonts w:asciiTheme="minorHAnsi" w:hAnsiTheme="minorHAnsi" w:cstheme="minorHAnsi"/>
          <w:color w:val="000000" w:themeColor="text1"/>
          <w:kern w:val="1"/>
        </w:rPr>
        <w:t xml:space="preserve"> study on abortion, it was evident that the process of disclosing traumatic memories could be risky</w:t>
      </w:r>
      <w:r w:rsidR="0078434C" w:rsidRPr="004C48BE">
        <w:rPr>
          <w:rFonts w:asciiTheme="minorHAnsi" w:hAnsiTheme="minorHAnsi" w:cstheme="minorHAnsi"/>
          <w:color w:val="000000" w:themeColor="text1"/>
          <w:kern w:val="1"/>
        </w:rPr>
        <w:t xml:space="preserve"> for some of the participants</w:t>
      </w:r>
      <w:r w:rsidRPr="004C48BE">
        <w:rPr>
          <w:rFonts w:asciiTheme="minorHAnsi" w:hAnsiTheme="minorHAnsi" w:cstheme="minorHAnsi"/>
          <w:color w:val="000000" w:themeColor="text1"/>
          <w:kern w:val="1"/>
        </w:rPr>
        <w:t>. However, some may actually have been drawn to participate precisely because it allow</w:t>
      </w:r>
      <w:r w:rsidR="001922DF">
        <w:rPr>
          <w:rFonts w:asciiTheme="minorHAnsi" w:hAnsiTheme="minorHAnsi" w:cstheme="minorHAnsi"/>
          <w:color w:val="000000" w:themeColor="text1"/>
          <w:kern w:val="1"/>
        </w:rPr>
        <w:t>ed</w:t>
      </w:r>
      <w:r w:rsidRPr="004C48BE">
        <w:rPr>
          <w:rFonts w:asciiTheme="minorHAnsi" w:hAnsiTheme="minorHAnsi" w:cstheme="minorHAnsi"/>
          <w:color w:val="000000" w:themeColor="text1"/>
          <w:kern w:val="1"/>
        </w:rPr>
        <w:t xml:space="preserve"> them to revisit and re</w:t>
      </w:r>
      <w:r w:rsidR="00E50186">
        <w:rPr>
          <w:rFonts w:asciiTheme="minorHAnsi" w:hAnsiTheme="minorHAnsi" w:cstheme="minorHAnsi"/>
          <w:color w:val="000000" w:themeColor="text1"/>
          <w:kern w:val="1"/>
        </w:rPr>
        <w:t>-</w:t>
      </w:r>
      <w:r w:rsidR="008D3038">
        <w:rPr>
          <w:rFonts w:asciiTheme="minorHAnsi" w:hAnsiTheme="minorHAnsi" w:cstheme="minorHAnsi"/>
          <w:color w:val="000000" w:themeColor="text1"/>
          <w:kern w:val="1"/>
        </w:rPr>
        <w:t>evaluate</w:t>
      </w:r>
      <w:r w:rsidRPr="004C48BE">
        <w:rPr>
          <w:rFonts w:asciiTheme="minorHAnsi" w:hAnsiTheme="minorHAnsi" w:cstheme="minorHAnsi"/>
          <w:color w:val="000000" w:themeColor="text1"/>
          <w:kern w:val="1"/>
        </w:rPr>
        <w:t xml:space="preserve"> such difficult experiences</w:t>
      </w:r>
      <w:r w:rsidR="008D3038">
        <w:rPr>
          <w:rFonts w:asciiTheme="minorHAnsi" w:hAnsiTheme="minorHAnsi" w:cstheme="minorHAnsi"/>
          <w:color w:val="000000" w:themeColor="text1"/>
          <w:kern w:val="1"/>
        </w:rPr>
        <w:t xml:space="preserve"> </w:t>
      </w:r>
      <w:r w:rsidRPr="004C48BE">
        <w:rPr>
          <w:rFonts w:asciiTheme="minorHAnsi" w:hAnsiTheme="minorHAnsi" w:cstheme="minorHAnsi"/>
          <w:color w:val="000000" w:themeColor="text1"/>
          <w:kern w:val="1"/>
        </w:rPr>
        <w:t>(McAdams</w:t>
      </w:r>
      <w:r w:rsidR="00765781">
        <w:rPr>
          <w:rFonts w:asciiTheme="minorHAnsi" w:hAnsiTheme="minorHAnsi" w:cstheme="minorHAnsi"/>
          <w:color w:val="000000" w:themeColor="text1"/>
          <w:kern w:val="1"/>
        </w:rPr>
        <w:t>,</w:t>
      </w:r>
      <w:r w:rsidRPr="004C48BE">
        <w:rPr>
          <w:rFonts w:asciiTheme="minorHAnsi" w:hAnsiTheme="minorHAnsi" w:cstheme="minorHAnsi"/>
          <w:color w:val="000000" w:themeColor="text1"/>
          <w:kern w:val="1"/>
        </w:rPr>
        <w:t xml:space="preserve"> 2006). Writing or talking about </w:t>
      </w:r>
      <w:r w:rsidR="00A408A4">
        <w:rPr>
          <w:rFonts w:asciiTheme="minorHAnsi" w:hAnsiTheme="minorHAnsi" w:cstheme="minorHAnsi"/>
          <w:color w:val="000000" w:themeColor="text1"/>
          <w:kern w:val="1"/>
        </w:rPr>
        <w:t xml:space="preserve">socially </w:t>
      </w:r>
      <w:r w:rsidRPr="004C48BE">
        <w:rPr>
          <w:rFonts w:asciiTheme="minorHAnsi" w:hAnsiTheme="minorHAnsi" w:cstheme="minorHAnsi"/>
          <w:color w:val="000000" w:themeColor="text1"/>
          <w:kern w:val="1"/>
        </w:rPr>
        <w:t>negative</w:t>
      </w:r>
      <w:r w:rsidR="007C21FC">
        <w:rPr>
          <w:rFonts w:asciiTheme="minorHAnsi" w:hAnsiTheme="minorHAnsi" w:cstheme="minorHAnsi"/>
          <w:color w:val="000000" w:themeColor="text1"/>
          <w:kern w:val="1"/>
        </w:rPr>
        <w:t xml:space="preserve"> </w:t>
      </w:r>
      <w:r w:rsidRPr="004C48BE">
        <w:rPr>
          <w:rFonts w:asciiTheme="minorHAnsi" w:hAnsiTheme="minorHAnsi" w:cstheme="minorHAnsi"/>
          <w:color w:val="000000" w:themeColor="text1"/>
          <w:kern w:val="1"/>
        </w:rPr>
        <w:t>experiences is particularly associated with well-being as negative emotion from the original experience tends to be lessened in the retelling (Pasupathi et al.</w:t>
      </w:r>
      <w:r w:rsidR="00335F98" w:rsidRPr="004C48BE">
        <w:rPr>
          <w:rFonts w:asciiTheme="minorHAnsi" w:hAnsiTheme="minorHAnsi" w:cstheme="minorHAnsi"/>
          <w:color w:val="000000" w:themeColor="text1"/>
          <w:kern w:val="1"/>
        </w:rPr>
        <w:t xml:space="preserve">, </w:t>
      </w:r>
      <w:r w:rsidRPr="004C48BE">
        <w:rPr>
          <w:rFonts w:asciiTheme="minorHAnsi" w:hAnsiTheme="minorHAnsi" w:cstheme="minorHAnsi"/>
          <w:color w:val="000000" w:themeColor="text1"/>
          <w:kern w:val="1"/>
        </w:rPr>
        <w:t>2009), while socially negative experiences that remain untold may be harmful as they ‘do not have the opportunity to be integrated into the self’ (McLean et al., 2007:274). The opportunity to create positive meaning from a negative experience (Merrill et al.</w:t>
      </w:r>
      <w:r w:rsidR="00335F98" w:rsidRPr="004C48BE">
        <w:rPr>
          <w:rFonts w:asciiTheme="minorHAnsi" w:hAnsiTheme="minorHAnsi" w:cstheme="minorHAnsi"/>
          <w:color w:val="000000" w:themeColor="text1"/>
          <w:kern w:val="1"/>
        </w:rPr>
        <w:t xml:space="preserve">, </w:t>
      </w:r>
      <w:r w:rsidRPr="004C48BE">
        <w:rPr>
          <w:rFonts w:asciiTheme="minorHAnsi" w:hAnsiTheme="minorHAnsi" w:cstheme="minorHAnsi"/>
          <w:color w:val="000000" w:themeColor="text1"/>
          <w:kern w:val="1"/>
        </w:rPr>
        <w:t xml:space="preserve">2016) </w:t>
      </w:r>
      <w:r w:rsidR="005C66DB">
        <w:rPr>
          <w:rFonts w:asciiTheme="minorHAnsi" w:hAnsiTheme="minorHAnsi" w:cstheme="minorHAnsi"/>
          <w:color w:val="000000" w:themeColor="text1"/>
          <w:kern w:val="1"/>
        </w:rPr>
        <w:t>was</w:t>
      </w:r>
      <w:r w:rsidRPr="004C48BE">
        <w:rPr>
          <w:rFonts w:asciiTheme="minorHAnsi" w:hAnsiTheme="minorHAnsi" w:cstheme="minorHAnsi"/>
          <w:color w:val="000000" w:themeColor="text1"/>
          <w:kern w:val="1"/>
        </w:rPr>
        <w:t xml:space="preserve"> therefore a potential </w:t>
      </w:r>
      <w:r w:rsidR="002116A2" w:rsidRPr="004C48BE">
        <w:rPr>
          <w:rFonts w:asciiTheme="minorHAnsi" w:hAnsiTheme="minorHAnsi" w:cstheme="minorHAnsi"/>
          <w:color w:val="000000" w:themeColor="text1"/>
          <w:kern w:val="1"/>
        </w:rPr>
        <w:t>unin</w:t>
      </w:r>
      <w:r w:rsidR="002B70E8" w:rsidRPr="004C48BE">
        <w:rPr>
          <w:rFonts w:asciiTheme="minorHAnsi" w:hAnsiTheme="minorHAnsi" w:cstheme="minorHAnsi"/>
          <w:color w:val="000000" w:themeColor="text1"/>
          <w:kern w:val="1"/>
        </w:rPr>
        <w:t xml:space="preserve">tended positive outcome </w:t>
      </w:r>
      <w:r w:rsidRPr="004C48BE">
        <w:rPr>
          <w:rFonts w:asciiTheme="minorHAnsi" w:hAnsiTheme="minorHAnsi" w:cstheme="minorHAnsi"/>
          <w:color w:val="000000" w:themeColor="text1"/>
          <w:kern w:val="1"/>
        </w:rPr>
        <w:t>to the participants of the current study</w:t>
      </w:r>
      <w:r w:rsidR="00D17EFC" w:rsidRPr="004C48BE">
        <w:rPr>
          <w:rFonts w:asciiTheme="minorHAnsi" w:hAnsiTheme="minorHAnsi" w:cstheme="minorHAnsi"/>
          <w:color w:val="000000" w:themeColor="text1"/>
          <w:kern w:val="1"/>
        </w:rPr>
        <w:t xml:space="preserve">, notwithstanding the inherent risks </w:t>
      </w:r>
      <w:r w:rsidR="00117B35" w:rsidRPr="004C48BE">
        <w:rPr>
          <w:rFonts w:asciiTheme="minorHAnsi" w:hAnsiTheme="minorHAnsi" w:cstheme="minorHAnsi"/>
          <w:color w:val="000000" w:themeColor="text1"/>
          <w:kern w:val="1"/>
        </w:rPr>
        <w:t>of</w:t>
      </w:r>
      <w:r w:rsidR="00D17EFC" w:rsidRPr="004C48BE">
        <w:rPr>
          <w:rFonts w:asciiTheme="minorHAnsi" w:hAnsiTheme="minorHAnsi" w:cstheme="minorHAnsi"/>
          <w:color w:val="000000" w:themeColor="text1"/>
          <w:kern w:val="1"/>
        </w:rPr>
        <w:t xml:space="preserve"> such research</w:t>
      </w:r>
      <w:r w:rsidRPr="004C48BE">
        <w:rPr>
          <w:rFonts w:asciiTheme="minorHAnsi" w:hAnsiTheme="minorHAnsi" w:cstheme="minorHAnsi"/>
          <w:color w:val="000000" w:themeColor="text1"/>
          <w:kern w:val="1"/>
        </w:rPr>
        <w:t>.</w:t>
      </w:r>
      <w:r w:rsidR="00D60DCC" w:rsidRPr="00D60DCC">
        <w:rPr>
          <w:rFonts w:asciiTheme="minorHAnsi" w:hAnsiTheme="minorHAnsi" w:cstheme="minorHAnsi"/>
          <w:color w:val="000000" w:themeColor="text1"/>
          <w:kern w:val="1"/>
        </w:rPr>
        <w:t xml:space="preserve"> </w:t>
      </w:r>
      <w:r w:rsidR="00D60DCC">
        <w:rPr>
          <w:rFonts w:asciiTheme="minorHAnsi" w:hAnsiTheme="minorHAnsi" w:cstheme="minorHAnsi"/>
          <w:color w:val="000000" w:themeColor="text1"/>
          <w:kern w:val="1"/>
        </w:rPr>
        <w:t>Whilst the stigmatisation of abortion was</w:t>
      </w:r>
      <w:r w:rsidR="008D3038">
        <w:rPr>
          <w:rFonts w:asciiTheme="minorHAnsi" w:hAnsiTheme="minorHAnsi" w:cstheme="minorHAnsi"/>
          <w:color w:val="000000" w:themeColor="text1"/>
          <w:kern w:val="1"/>
        </w:rPr>
        <w:t xml:space="preserve"> evident</w:t>
      </w:r>
      <w:r w:rsidR="00D60DCC">
        <w:rPr>
          <w:rFonts w:asciiTheme="minorHAnsi" w:hAnsiTheme="minorHAnsi" w:cstheme="minorHAnsi"/>
          <w:color w:val="000000" w:themeColor="text1"/>
          <w:kern w:val="1"/>
        </w:rPr>
        <w:t xml:space="preserve"> in the study</w:t>
      </w:r>
      <w:r w:rsidR="00A408A4">
        <w:rPr>
          <w:rFonts w:asciiTheme="minorHAnsi" w:hAnsiTheme="minorHAnsi" w:cstheme="minorHAnsi"/>
          <w:color w:val="000000" w:themeColor="text1"/>
          <w:kern w:val="1"/>
        </w:rPr>
        <w:t>,</w:t>
      </w:r>
      <w:r w:rsidR="00D60DCC">
        <w:rPr>
          <w:rFonts w:asciiTheme="minorHAnsi" w:hAnsiTheme="minorHAnsi" w:cstheme="minorHAnsi"/>
          <w:color w:val="000000" w:themeColor="text1"/>
          <w:kern w:val="1"/>
        </w:rPr>
        <w:t xml:space="preserve"> this by no means translate</w:t>
      </w:r>
      <w:r w:rsidR="005C66DB">
        <w:rPr>
          <w:rFonts w:asciiTheme="minorHAnsi" w:hAnsiTheme="minorHAnsi" w:cstheme="minorHAnsi"/>
          <w:color w:val="000000" w:themeColor="text1"/>
          <w:kern w:val="1"/>
        </w:rPr>
        <w:t>d</w:t>
      </w:r>
      <w:r w:rsidR="00D60DCC">
        <w:rPr>
          <w:rFonts w:asciiTheme="minorHAnsi" w:hAnsiTheme="minorHAnsi" w:cstheme="minorHAnsi"/>
          <w:color w:val="000000" w:themeColor="text1"/>
          <w:kern w:val="1"/>
        </w:rPr>
        <w:t xml:space="preserve"> to a blanket negative assessment </w:t>
      </w:r>
      <w:r w:rsidR="001B56AA">
        <w:rPr>
          <w:rFonts w:asciiTheme="minorHAnsi" w:hAnsiTheme="minorHAnsi" w:cstheme="minorHAnsi"/>
          <w:color w:val="000000" w:themeColor="text1"/>
          <w:kern w:val="1"/>
        </w:rPr>
        <w:t xml:space="preserve">of </w:t>
      </w:r>
      <w:r w:rsidR="00D60DCC">
        <w:rPr>
          <w:rFonts w:asciiTheme="minorHAnsi" w:hAnsiTheme="minorHAnsi" w:cstheme="minorHAnsi"/>
          <w:color w:val="000000" w:themeColor="text1"/>
          <w:kern w:val="1"/>
        </w:rPr>
        <w:t>abortion per</w:t>
      </w:r>
      <w:r w:rsidR="001922DF">
        <w:rPr>
          <w:rFonts w:asciiTheme="minorHAnsi" w:hAnsiTheme="minorHAnsi" w:cstheme="minorHAnsi"/>
          <w:color w:val="000000" w:themeColor="text1"/>
          <w:kern w:val="1"/>
        </w:rPr>
        <w:t xml:space="preserve"> </w:t>
      </w:r>
      <w:r w:rsidR="00D60DCC">
        <w:rPr>
          <w:rFonts w:asciiTheme="minorHAnsi" w:hAnsiTheme="minorHAnsi" w:cstheme="minorHAnsi"/>
          <w:color w:val="000000" w:themeColor="text1"/>
          <w:kern w:val="1"/>
        </w:rPr>
        <w:t>se. As evidenced within the study, for many, abortion was regarded as a normal part of a woman/ pregnant person</w:t>
      </w:r>
      <w:r w:rsidR="00A0793D">
        <w:rPr>
          <w:rFonts w:asciiTheme="minorHAnsi" w:hAnsiTheme="minorHAnsi" w:cstheme="minorHAnsi"/>
          <w:color w:val="000000" w:themeColor="text1"/>
          <w:kern w:val="1"/>
        </w:rPr>
        <w:t>’</w:t>
      </w:r>
      <w:r w:rsidR="00D60DCC">
        <w:rPr>
          <w:rFonts w:asciiTheme="minorHAnsi" w:hAnsiTheme="minorHAnsi" w:cstheme="minorHAnsi"/>
          <w:color w:val="000000" w:themeColor="text1"/>
          <w:kern w:val="1"/>
        </w:rPr>
        <w:t>s life</w:t>
      </w:r>
      <w:r w:rsidR="005C66DB">
        <w:rPr>
          <w:rFonts w:asciiTheme="minorHAnsi" w:hAnsiTheme="minorHAnsi" w:cstheme="minorHAnsi"/>
          <w:color w:val="000000" w:themeColor="text1"/>
          <w:kern w:val="1"/>
        </w:rPr>
        <w:t xml:space="preserve"> and</w:t>
      </w:r>
      <w:r w:rsidR="00890966">
        <w:rPr>
          <w:rFonts w:asciiTheme="minorHAnsi" w:hAnsiTheme="minorHAnsi" w:cstheme="minorHAnsi"/>
          <w:color w:val="000000" w:themeColor="text1"/>
          <w:kern w:val="1"/>
        </w:rPr>
        <w:t xml:space="preserve"> stigmatisation was often associated with crimin</w:t>
      </w:r>
      <w:r w:rsidR="00A06718">
        <w:rPr>
          <w:rFonts w:asciiTheme="minorHAnsi" w:hAnsiTheme="minorHAnsi" w:cstheme="minorHAnsi"/>
          <w:color w:val="000000" w:themeColor="text1"/>
          <w:kern w:val="1"/>
        </w:rPr>
        <w:t>alisation</w:t>
      </w:r>
      <w:r w:rsidR="001E1FE7">
        <w:rPr>
          <w:rFonts w:asciiTheme="minorHAnsi" w:hAnsiTheme="minorHAnsi" w:cstheme="minorHAnsi"/>
          <w:color w:val="000000" w:themeColor="text1"/>
          <w:kern w:val="1"/>
        </w:rPr>
        <w:t xml:space="preserve">, religiosity and moral conservatism </w:t>
      </w:r>
      <w:r w:rsidR="00D60DCC" w:rsidRPr="004C48BE">
        <w:rPr>
          <w:rFonts w:asciiTheme="minorHAnsi" w:hAnsiTheme="minorHAnsi" w:cstheme="minorBidi"/>
          <w:color w:val="000000" w:themeColor="text1"/>
        </w:rPr>
        <w:t>(</w:t>
      </w:r>
      <w:r w:rsidR="00FE2CD5">
        <w:rPr>
          <w:rFonts w:asciiTheme="minorHAnsi" w:hAnsiTheme="minorHAnsi" w:cstheme="minorBidi"/>
          <w:color w:val="000000" w:themeColor="text1"/>
        </w:rPr>
        <w:t>Bloomer et al</w:t>
      </w:r>
      <w:r w:rsidR="00E50186">
        <w:rPr>
          <w:rFonts w:asciiTheme="minorHAnsi" w:hAnsiTheme="minorHAnsi" w:cstheme="minorBidi"/>
          <w:color w:val="000000" w:themeColor="text1"/>
        </w:rPr>
        <w:t>.</w:t>
      </w:r>
      <w:r w:rsidR="00D60DCC" w:rsidRPr="004C48BE">
        <w:rPr>
          <w:rFonts w:asciiTheme="minorHAnsi" w:hAnsiTheme="minorHAnsi" w:cstheme="minorBidi"/>
          <w:color w:val="000000" w:themeColor="text1"/>
        </w:rPr>
        <w:t>, 2017</w:t>
      </w:r>
      <w:r w:rsidR="00FE2CD5">
        <w:rPr>
          <w:rFonts w:asciiTheme="minorHAnsi" w:hAnsiTheme="minorHAnsi" w:cstheme="minorBidi"/>
          <w:color w:val="000000" w:themeColor="text1"/>
        </w:rPr>
        <w:t>b</w:t>
      </w:r>
      <w:r w:rsidR="00D60DCC" w:rsidRPr="004C48BE">
        <w:rPr>
          <w:rFonts w:asciiTheme="minorHAnsi" w:hAnsiTheme="minorHAnsi" w:cstheme="minorBidi"/>
          <w:color w:val="000000" w:themeColor="text1"/>
        </w:rPr>
        <w:t>).</w:t>
      </w:r>
    </w:p>
    <w:p w14:paraId="33067402" w14:textId="77777777" w:rsidR="00D47213" w:rsidRPr="004C48BE" w:rsidRDefault="00D47213" w:rsidP="0092098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heme="minorHAnsi" w:hAnsiTheme="minorHAnsi" w:cstheme="minorHAnsi"/>
          <w:b/>
          <w:bCs/>
          <w:color w:val="000000" w:themeColor="text1"/>
        </w:rPr>
      </w:pPr>
    </w:p>
    <w:p w14:paraId="575E0B8C" w14:textId="16EACD72" w:rsidR="00FF15C8" w:rsidRPr="004C48BE" w:rsidRDefault="00FF15C8" w:rsidP="0092098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heme="minorHAnsi" w:hAnsiTheme="minorHAnsi" w:cstheme="minorHAnsi"/>
          <w:bCs/>
          <w:color w:val="000000" w:themeColor="text1"/>
        </w:rPr>
      </w:pPr>
      <w:r w:rsidRPr="004C48BE">
        <w:rPr>
          <w:rFonts w:asciiTheme="minorHAnsi" w:hAnsiTheme="minorHAnsi" w:cstheme="minorHAnsi"/>
          <w:bCs/>
          <w:color w:val="000000" w:themeColor="text1"/>
        </w:rPr>
        <w:t>In the literature more broadly</w:t>
      </w:r>
      <w:r w:rsidR="00CB3D9F" w:rsidRPr="004C48BE">
        <w:rPr>
          <w:rFonts w:asciiTheme="minorHAnsi" w:hAnsiTheme="minorHAnsi" w:cstheme="minorHAnsi"/>
          <w:bCs/>
          <w:color w:val="000000" w:themeColor="text1"/>
        </w:rPr>
        <w:t>,</w:t>
      </w:r>
      <w:r w:rsidRPr="004C48BE">
        <w:rPr>
          <w:rFonts w:asciiTheme="minorHAnsi" w:hAnsiTheme="minorHAnsi" w:cstheme="minorHAnsi"/>
          <w:bCs/>
          <w:color w:val="000000" w:themeColor="text1"/>
        </w:rPr>
        <w:t xml:space="preserve"> a series of advantages and disadvantages of online </w:t>
      </w:r>
      <w:r w:rsidR="002D6A29">
        <w:rPr>
          <w:rFonts w:asciiTheme="minorHAnsi" w:hAnsiTheme="minorHAnsi" w:cstheme="minorHAnsi"/>
          <w:bCs/>
          <w:color w:val="000000" w:themeColor="text1"/>
        </w:rPr>
        <w:t xml:space="preserve">FGs </w:t>
      </w:r>
      <w:r w:rsidRPr="004C48BE">
        <w:rPr>
          <w:rFonts w:asciiTheme="minorHAnsi" w:hAnsiTheme="minorHAnsi" w:cstheme="minorHAnsi"/>
          <w:bCs/>
          <w:color w:val="000000" w:themeColor="text1"/>
        </w:rPr>
        <w:t>have been identified and are reviewed in the next section.</w:t>
      </w:r>
    </w:p>
    <w:p w14:paraId="47A8DFCF" w14:textId="77777777" w:rsidR="00C011CD" w:rsidRPr="004C48BE" w:rsidRDefault="00C011CD" w:rsidP="002F121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heme="minorHAnsi" w:hAnsiTheme="minorHAnsi" w:cstheme="minorHAnsi"/>
          <w:color w:val="000000" w:themeColor="text1"/>
          <w:kern w:val="1"/>
        </w:rPr>
      </w:pPr>
    </w:p>
    <w:p w14:paraId="349EE111" w14:textId="77777777" w:rsidR="005072FF" w:rsidRPr="004C48BE" w:rsidRDefault="005072FF" w:rsidP="002C71B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outlineLvl w:val="0"/>
        <w:rPr>
          <w:rFonts w:asciiTheme="minorHAnsi" w:hAnsiTheme="minorHAnsi" w:cstheme="minorHAnsi"/>
          <w:color w:val="000000" w:themeColor="text1"/>
          <w:kern w:val="1"/>
        </w:rPr>
      </w:pPr>
      <w:r w:rsidRPr="004C48BE">
        <w:rPr>
          <w:rFonts w:asciiTheme="minorHAnsi" w:hAnsiTheme="minorHAnsi" w:cstheme="minorHAnsi"/>
          <w:b/>
          <w:color w:val="000000" w:themeColor="text1"/>
          <w:kern w:val="1"/>
        </w:rPr>
        <w:t>Advantages</w:t>
      </w:r>
    </w:p>
    <w:p w14:paraId="4E2D0CFC" w14:textId="51DD5BFE" w:rsidR="005072FF" w:rsidRPr="004C48BE" w:rsidRDefault="005072FF" w:rsidP="005072FF">
      <w:pPr>
        <w:autoSpaceDE w:val="0"/>
        <w:autoSpaceDN w:val="0"/>
        <w:adjustRightInd w:val="0"/>
        <w:spacing w:line="276" w:lineRule="auto"/>
        <w:rPr>
          <w:rFonts w:asciiTheme="minorHAnsi" w:hAnsiTheme="minorHAnsi" w:cstheme="minorHAnsi"/>
          <w:color w:val="000000" w:themeColor="text1"/>
          <w:kern w:val="1"/>
        </w:rPr>
      </w:pPr>
      <w:r w:rsidRPr="004C48BE">
        <w:rPr>
          <w:rFonts w:asciiTheme="minorHAnsi" w:hAnsiTheme="minorHAnsi" w:cstheme="minorHAnsi"/>
          <w:color w:val="000000" w:themeColor="text1"/>
          <w:kern w:val="1"/>
        </w:rPr>
        <w:t xml:space="preserve">For the researcher the </w:t>
      </w:r>
      <w:bookmarkStart w:id="1" w:name="_Hlk39508769"/>
      <w:r w:rsidRPr="004C48BE">
        <w:rPr>
          <w:rFonts w:asciiTheme="minorHAnsi" w:hAnsiTheme="minorHAnsi" w:cstheme="minorHAnsi"/>
          <w:color w:val="000000" w:themeColor="text1"/>
          <w:kern w:val="1"/>
        </w:rPr>
        <w:t>use of text</w:t>
      </w:r>
      <w:r w:rsidR="00D30879">
        <w:rPr>
          <w:rFonts w:asciiTheme="minorHAnsi" w:hAnsiTheme="minorHAnsi" w:cstheme="minorHAnsi"/>
          <w:color w:val="000000" w:themeColor="text1"/>
          <w:kern w:val="1"/>
        </w:rPr>
        <w:t>-</w:t>
      </w:r>
      <w:r w:rsidRPr="004C48BE">
        <w:rPr>
          <w:rFonts w:asciiTheme="minorHAnsi" w:hAnsiTheme="minorHAnsi" w:cstheme="minorHAnsi"/>
          <w:color w:val="000000" w:themeColor="text1"/>
          <w:kern w:val="1"/>
        </w:rPr>
        <w:t xml:space="preserve">based online </w:t>
      </w:r>
      <w:r w:rsidR="002D6A29">
        <w:rPr>
          <w:rFonts w:asciiTheme="minorHAnsi" w:hAnsiTheme="minorHAnsi" w:cstheme="minorHAnsi"/>
          <w:bCs/>
          <w:color w:val="000000" w:themeColor="text1"/>
        </w:rPr>
        <w:t>FG</w:t>
      </w:r>
      <w:r w:rsidR="002D6A29">
        <w:rPr>
          <w:rFonts w:asciiTheme="minorHAnsi" w:hAnsiTheme="minorHAnsi" w:cstheme="minorHAnsi"/>
          <w:color w:val="000000" w:themeColor="text1"/>
          <w:kern w:val="1"/>
        </w:rPr>
        <w:t xml:space="preserve">s </w:t>
      </w:r>
      <w:bookmarkEnd w:id="1"/>
      <w:r w:rsidRPr="004C48BE">
        <w:rPr>
          <w:rFonts w:asciiTheme="minorHAnsi" w:hAnsiTheme="minorHAnsi" w:cstheme="minorHAnsi"/>
          <w:color w:val="000000" w:themeColor="text1"/>
          <w:kern w:val="1"/>
        </w:rPr>
        <w:t xml:space="preserve">or a discussion forum, provides a series of advantages. Administration tasks and associated costs of arranging and hosting traditional </w:t>
      </w:r>
      <w:r w:rsidR="00CE4D82">
        <w:rPr>
          <w:rFonts w:asciiTheme="minorHAnsi" w:hAnsiTheme="minorHAnsi" w:cstheme="minorHAnsi"/>
          <w:bCs/>
          <w:color w:val="000000" w:themeColor="text1"/>
        </w:rPr>
        <w:t>FG</w:t>
      </w:r>
      <w:r w:rsidR="00CE4D82">
        <w:rPr>
          <w:rFonts w:asciiTheme="minorHAnsi" w:hAnsiTheme="minorHAnsi" w:cstheme="minorHAnsi"/>
          <w:color w:val="000000" w:themeColor="text1"/>
          <w:kern w:val="1"/>
        </w:rPr>
        <w:t>s</w:t>
      </w:r>
      <w:r w:rsidRPr="004C48BE">
        <w:rPr>
          <w:rFonts w:asciiTheme="minorHAnsi" w:hAnsiTheme="minorHAnsi" w:cstheme="minorHAnsi"/>
          <w:color w:val="000000" w:themeColor="text1"/>
          <w:kern w:val="1"/>
        </w:rPr>
        <w:t xml:space="preserve"> are </w:t>
      </w:r>
      <w:r w:rsidR="004F7338">
        <w:rPr>
          <w:rFonts w:asciiTheme="minorHAnsi" w:hAnsiTheme="minorHAnsi" w:cstheme="minorHAnsi"/>
          <w:color w:val="000000" w:themeColor="text1"/>
          <w:kern w:val="1"/>
        </w:rPr>
        <w:t>diminished</w:t>
      </w:r>
      <w:r w:rsidR="00A41AE1" w:rsidRPr="004C48BE">
        <w:rPr>
          <w:rFonts w:asciiTheme="minorHAnsi" w:hAnsiTheme="minorHAnsi" w:cstheme="minorHAnsi"/>
          <w:color w:val="000000" w:themeColor="text1"/>
          <w:kern w:val="1"/>
        </w:rPr>
        <w:t xml:space="preserve">. </w:t>
      </w:r>
      <w:r w:rsidR="005B2BF5">
        <w:rPr>
          <w:rFonts w:asciiTheme="minorHAnsi" w:hAnsiTheme="minorHAnsi" w:cstheme="minorHAnsi"/>
          <w:color w:val="000000" w:themeColor="text1"/>
          <w:kern w:val="1"/>
        </w:rPr>
        <w:t xml:space="preserve">Social distancing rules observed during the Covid-19 pandemic can be adhered to. </w:t>
      </w:r>
      <w:r w:rsidRPr="004C48BE">
        <w:rPr>
          <w:rFonts w:asciiTheme="minorHAnsi" w:hAnsiTheme="minorHAnsi" w:cstheme="minorHAnsi"/>
          <w:color w:val="000000" w:themeColor="text1"/>
          <w:kern w:val="1"/>
        </w:rPr>
        <w:t xml:space="preserve">Online groups tend to be more </w:t>
      </w:r>
      <w:r w:rsidR="00670319" w:rsidRPr="004C48BE">
        <w:rPr>
          <w:rFonts w:asciiTheme="minorHAnsi" w:hAnsiTheme="minorHAnsi" w:cstheme="minorHAnsi"/>
          <w:color w:val="000000" w:themeColor="text1"/>
          <w:kern w:val="1"/>
        </w:rPr>
        <w:t>‘</w:t>
      </w:r>
      <w:r w:rsidRPr="004C48BE">
        <w:rPr>
          <w:rFonts w:asciiTheme="minorHAnsi" w:hAnsiTheme="minorHAnsi" w:cstheme="minorHAnsi"/>
          <w:color w:val="000000" w:themeColor="text1"/>
          <w:kern w:val="1"/>
        </w:rPr>
        <w:t>geographically diverse</w:t>
      </w:r>
      <w:r w:rsidR="00670319" w:rsidRPr="004C48BE">
        <w:rPr>
          <w:rFonts w:asciiTheme="minorHAnsi" w:hAnsiTheme="minorHAnsi" w:cstheme="minorHAnsi"/>
          <w:color w:val="000000" w:themeColor="text1"/>
          <w:kern w:val="1"/>
        </w:rPr>
        <w:t>’</w:t>
      </w:r>
      <w:r w:rsidRPr="004C48BE">
        <w:rPr>
          <w:rFonts w:asciiTheme="minorHAnsi" w:hAnsiTheme="minorHAnsi" w:cstheme="minorHAnsi"/>
          <w:color w:val="000000" w:themeColor="text1"/>
          <w:kern w:val="1"/>
        </w:rPr>
        <w:t xml:space="preserve"> </w:t>
      </w:r>
      <w:r w:rsidRPr="004C48BE">
        <w:rPr>
          <w:rFonts w:asciiTheme="minorHAnsi" w:hAnsiTheme="minorHAnsi" w:cstheme="minorHAnsi"/>
          <w:color w:val="000000" w:themeColor="text1"/>
        </w:rPr>
        <w:t>(</w:t>
      </w:r>
      <w:r w:rsidRPr="004C48BE">
        <w:rPr>
          <w:rFonts w:asciiTheme="minorHAnsi" w:hAnsiTheme="minorHAnsi" w:cstheme="minorHAnsi"/>
          <w:color w:val="000000" w:themeColor="text1"/>
          <w:kern w:val="1"/>
        </w:rPr>
        <w:t>Nicholas et al</w:t>
      </w:r>
      <w:r w:rsidR="00335F98" w:rsidRPr="004C48BE">
        <w:rPr>
          <w:rFonts w:asciiTheme="minorHAnsi" w:hAnsiTheme="minorHAnsi" w:cstheme="minorHAnsi"/>
          <w:color w:val="000000" w:themeColor="text1"/>
          <w:kern w:val="1"/>
        </w:rPr>
        <w:t>.,</w:t>
      </w:r>
      <w:r w:rsidRPr="004C48BE">
        <w:rPr>
          <w:rFonts w:asciiTheme="minorHAnsi" w:hAnsiTheme="minorHAnsi" w:cstheme="minorHAnsi"/>
          <w:color w:val="000000" w:themeColor="text1"/>
          <w:kern w:val="1"/>
        </w:rPr>
        <w:t xml:space="preserve"> 2010:110)</w:t>
      </w:r>
      <w:r w:rsidR="005C66DB">
        <w:rPr>
          <w:rFonts w:asciiTheme="minorHAnsi" w:hAnsiTheme="minorHAnsi" w:cstheme="minorHAnsi"/>
          <w:color w:val="000000" w:themeColor="text1"/>
          <w:kern w:val="1"/>
        </w:rPr>
        <w:t xml:space="preserve"> and p</w:t>
      </w:r>
      <w:r w:rsidRPr="004C48BE">
        <w:rPr>
          <w:rFonts w:asciiTheme="minorHAnsi" w:hAnsiTheme="minorHAnsi" w:cstheme="minorHAnsi"/>
          <w:color w:val="000000" w:themeColor="text1"/>
          <w:kern w:val="1"/>
        </w:rPr>
        <w:t>articipants</w:t>
      </w:r>
      <w:r w:rsidR="00EF575D">
        <w:rPr>
          <w:rFonts w:asciiTheme="minorHAnsi" w:hAnsiTheme="minorHAnsi" w:cstheme="minorHAnsi"/>
          <w:color w:val="000000" w:themeColor="text1"/>
          <w:kern w:val="1"/>
        </w:rPr>
        <w:t xml:space="preserve"> and researchers</w:t>
      </w:r>
      <w:r w:rsidRPr="004C48BE">
        <w:rPr>
          <w:rFonts w:asciiTheme="minorHAnsi" w:hAnsiTheme="minorHAnsi" w:cstheme="minorHAnsi"/>
          <w:color w:val="000000" w:themeColor="text1"/>
          <w:kern w:val="1"/>
        </w:rPr>
        <w:t xml:space="preserve"> will not require travel expenses</w:t>
      </w:r>
      <w:r w:rsidR="00EF575D">
        <w:rPr>
          <w:rFonts w:asciiTheme="minorHAnsi" w:hAnsiTheme="minorHAnsi" w:cstheme="minorHAnsi"/>
          <w:color w:val="000000" w:themeColor="text1"/>
          <w:kern w:val="1"/>
        </w:rPr>
        <w:t>.</w:t>
      </w:r>
      <w:r w:rsidR="00A41AE1" w:rsidRPr="004C48BE">
        <w:rPr>
          <w:rFonts w:asciiTheme="minorHAnsi" w:hAnsiTheme="minorHAnsi" w:cstheme="minorHAnsi"/>
          <w:color w:val="000000" w:themeColor="text1"/>
          <w:kern w:val="1"/>
        </w:rPr>
        <w:t xml:space="preserve"> </w:t>
      </w:r>
      <w:r w:rsidRPr="004C48BE">
        <w:rPr>
          <w:rFonts w:asciiTheme="minorHAnsi" w:hAnsiTheme="minorHAnsi" w:cstheme="minorHAnsi"/>
          <w:color w:val="000000" w:themeColor="text1"/>
          <w:kern w:val="1"/>
        </w:rPr>
        <w:t>The text-based nature negates the need for transcription, speeding up the process of analysis and also reduces human error in the transcription process (Boydell et al., 2014:208)</w:t>
      </w:r>
      <w:r w:rsidR="00A41AE1" w:rsidRPr="004C48BE">
        <w:rPr>
          <w:rFonts w:asciiTheme="minorHAnsi" w:hAnsiTheme="minorHAnsi" w:cstheme="minorHAnsi"/>
          <w:color w:val="000000" w:themeColor="text1"/>
          <w:kern w:val="1"/>
        </w:rPr>
        <w:t xml:space="preserve">. </w:t>
      </w:r>
      <w:r w:rsidRPr="004C48BE">
        <w:rPr>
          <w:rFonts w:asciiTheme="minorHAnsi" w:hAnsiTheme="minorHAnsi" w:cstheme="minorHAnsi"/>
          <w:color w:val="000000" w:themeColor="text1"/>
          <w:kern w:val="1"/>
        </w:rPr>
        <w:t xml:space="preserve">The reduced costs </w:t>
      </w:r>
      <w:r w:rsidR="002E58C5">
        <w:rPr>
          <w:rFonts w:asciiTheme="minorHAnsi" w:hAnsiTheme="minorHAnsi" w:cstheme="minorHAnsi"/>
          <w:color w:val="000000" w:themeColor="text1"/>
          <w:kern w:val="1"/>
        </w:rPr>
        <w:t xml:space="preserve">of </w:t>
      </w:r>
      <w:r w:rsidRPr="004C48BE">
        <w:rPr>
          <w:rFonts w:asciiTheme="minorHAnsi" w:hAnsiTheme="minorHAnsi" w:cstheme="minorHAnsi"/>
          <w:color w:val="000000" w:themeColor="text1"/>
          <w:kern w:val="1"/>
        </w:rPr>
        <w:t>data</w:t>
      </w:r>
      <w:r w:rsidR="002E58C5">
        <w:rPr>
          <w:rFonts w:asciiTheme="minorHAnsi" w:hAnsiTheme="minorHAnsi" w:cstheme="minorHAnsi"/>
          <w:color w:val="000000" w:themeColor="text1"/>
          <w:kern w:val="1"/>
        </w:rPr>
        <w:t xml:space="preserve"> collection</w:t>
      </w:r>
      <w:r w:rsidRPr="004C48BE">
        <w:rPr>
          <w:rFonts w:asciiTheme="minorHAnsi" w:hAnsiTheme="minorHAnsi" w:cstheme="minorHAnsi"/>
          <w:color w:val="000000" w:themeColor="text1"/>
          <w:kern w:val="1"/>
        </w:rPr>
        <w:t xml:space="preserve"> are thus commonly identified as a key advantage, as well as high levels of data quality (Tates et al., 2009)</w:t>
      </w:r>
      <w:r w:rsidR="00A41AE1" w:rsidRPr="004C48BE">
        <w:rPr>
          <w:rFonts w:asciiTheme="minorHAnsi" w:hAnsiTheme="minorHAnsi" w:cstheme="minorHAnsi"/>
          <w:color w:val="000000" w:themeColor="text1"/>
          <w:kern w:val="1"/>
        </w:rPr>
        <w:t xml:space="preserve">. </w:t>
      </w:r>
      <w:r w:rsidRPr="004C48BE">
        <w:rPr>
          <w:rFonts w:asciiTheme="minorHAnsi" w:hAnsiTheme="minorHAnsi" w:cstheme="minorHAnsi"/>
          <w:color w:val="000000" w:themeColor="text1"/>
          <w:kern w:val="1"/>
        </w:rPr>
        <w:t>However, online groups may take longer to conduct, increasing</w:t>
      </w:r>
      <w:r w:rsidR="00BC46D6" w:rsidRPr="004C48BE">
        <w:rPr>
          <w:rFonts w:asciiTheme="minorHAnsi" w:hAnsiTheme="minorHAnsi" w:cstheme="minorHAnsi"/>
          <w:color w:val="000000" w:themeColor="text1"/>
          <w:kern w:val="1"/>
        </w:rPr>
        <w:t xml:space="preserve"> the</w:t>
      </w:r>
      <w:r w:rsidRPr="004C48BE">
        <w:rPr>
          <w:rFonts w:asciiTheme="minorHAnsi" w:hAnsiTheme="minorHAnsi" w:cstheme="minorHAnsi"/>
          <w:color w:val="000000" w:themeColor="text1"/>
          <w:kern w:val="1"/>
        </w:rPr>
        <w:t xml:space="preserve"> time required for moderation (</w:t>
      </w:r>
      <w:r w:rsidRPr="004C48BE">
        <w:rPr>
          <w:rFonts w:asciiTheme="minorHAnsi" w:hAnsiTheme="minorHAnsi" w:cstheme="minorHAnsi"/>
          <w:color w:val="000000" w:themeColor="text1"/>
        </w:rPr>
        <w:t>Rupert et al., 2017).</w:t>
      </w:r>
    </w:p>
    <w:p w14:paraId="31580826" w14:textId="77777777" w:rsidR="005072FF" w:rsidRPr="004C48BE" w:rsidRDefault="005072FF" w:rsidP="005072F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heme="minorHAnsi" w:hAnsiTheme="minorHAnsi" w:cstheme="minorHAnsi"/>
          <w:color w:val="000000" w:themeColor="text1"/>
          <w:kern w:val="1"/>
        </w:rPr>
      </w:pPr>
    </w:p>
    <w:p w14:paraId="193D632A" w14:textId="63E34C45" w:rsidR="005072FF" w:rsidRPr="004C48BE" w:rsidRDefault="005072FF" w:rsidP="005072F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heme="minorHAnsi" w:hAnsiTheme="minorHAnsi" w:cstheme="minorHAnsi"/>
          <w:color w:val="000000" w:themeColor="text1"/>
          <w:kern w:val="1"/>
        </w:rPr>
      </w:pPr>
      <w:r w:rsidRPr="004C48BE">
        <w:rPr>
          <w:rFonts w:asciiTheme="minorHAnsi" w:hAnsiTheme="minorHAnsi" w:cstheme="minorHAnsi"/>
          <w:color w:val="000000" w:themeColor="text1"/>
          <w:kern w:val="1"/>
        </w:rPr>
        <w:t>From the participant perspective</w:t>
      </w:r>
      <w:r w:rsidR="00F647A4">
        <w:rPr>
          <w:rFonts w:asciiTheme="minorHAnsi" w:hAnsiTheme="minorHAnsi" w:cstheme="minorHAnsi"/>
          <w:color w:val="000000" w:themeColor="text1"/>
          <w:kern w:val="1"/>
        </w:rPr>
        <w:t>,</w:t>
      </w:r>
      <w:r w:rsidRPr="004C48BE">
        <w:rPr>
          <w:rFonts w:asciiTheme="minorHAnsi" w:hAnsiTheme="minorHAnsi" w:cstheme="minorHAnsi"/>
          <w:color w:val="000000" w:themeColor="text1"/>
          <w:kern w:val="1"/>
        </w:rPr>
        <w:t xml:space="preserve"> online </w:t>
      </w:r>
      <w:r w:rsidR="00CE4D82">
        <w:rPr>
          <w:rFonts w:asciiTheme="minorHAnsi" w:hAnsiTheme="minorHAnsi" w:cstheme="minorHAnsi"/>
          <w:bCs/>
          <w:color w:val="000000" w:themeColor="text1"/>
        </w:rPr>
        <w:t>FG</w:t>
      </w:r>
      <w:r w:rsidR="00CE4D82">
        <w:rPr>
          <w:rFonts w:asciiTheme="minorHAnsi" w:hAnsiTheme="minorHAnsi" w:cstheme="minorHAnsi"/>
          <w:color w:val="000000" w:themeColor="text1"/>
          <w:kern w:val="1"/>
        </w:rPr>
        <w:t xml:space="preserve">s </w:t>
      </w:r>
      <w:r w:rsidRPr="004C48BE">
        <w:rPr>
          <w:rFonts w:asciiTheme="minorHAnsi" w:hAnsiTheme="minorHAnsi" w:cstheme="minorHAnsi"/>
          <w:color w:val="000000" w:themeColor="text1"/>
          <w:kern w:val="1"/>
        </w:rPr>
        <w:t>remove th</w:t>
      </w:r>
      <w:r w:rsidR="00BC46D6" w:rsidRPr="004C48BE">
        <w:rPr>
          <w:rFonts w:asciiTheme="minorHAnsi" w:hAnsiTheme="minorHAnsi" w:cstheme="minorHAnsi"/>
          <w:color w:val="000000" w:themeColor="text1"/>
          <w:kern w:val="1"/>
        </w:rPr>
        <w:t>e need to allow</w:t>
      </w:r>
      <w:r w:rsidRPr="004C48BE">
        <w:rPr>
          <w:rFonts w:asciiTheme="minorHAnsi" w:hAnsiTheme="minorHAnsi" w:cstheme="minorHAnsi"/>
          <w:color w:val="000000" w:themeColor="text1"/>
          <w:kern w:val="1"/>
        </w:rPr>
        <w:t xml:space="preserve"> travel</w:t>
      </w:r>
      <w:r w:rsidR="00BC46D6" w:rsidRPr="004C48BE">
        <w:rPr>
          <w:rFonts w:asciiTheme="minorHAnsi" w:hAnsiTheme="minorHAnsi" w:cstheme="minorHAnsi"/>
          <w:color w:val="000000" w:themeColor="text1"/>
          <w:kern w:val="1"/>
        </w:rPr>
        <w:t xml:space="preserve"> time</w:t>
      </w:r>
      <w:r w:rsidRPr="004C48BE">
        <w:rPr>
          <w:rFonts w:asciiTheme="minorHAnsi" w:hAnsiTheme="minorHAnsi" w:cstheme="minorHAnsi"/>
          <w:color w:val="000000" w:themeColor="text1"/>
          <w:kern w:val="1"/>
        </w:rPr>
        <w:t xml:space="preserve"> to the venue</w:t>
      </w:r>
      <w:r w:rsidR="00F85D4F">
        <w:rPr>
          <w:rFonts w:asciiTheme="minorHAnsi" w:hAnsiTheme="minorHAnsi" w:cstheme="minorHAnsi"/>
          <w:color w:val="000000" w:themeColor="text1"/>
          <w:kern w:val="1"/>
        </w:rPr>
        <w:t>,</w:t>
      </w:r>
      <w:r w:rsidRPr="004C48BE">
        <w:rPr>
          <w:rFonts w:asciiTheme="minorHAnsi" w:hAnsiTheme="minorHAnsi" w:cstheme="minorHAnsi"/>
          <w:color w:val="000000" w:themeColor="text1"/>
          <w:kern w:val="1"/>
        </w:rPr>
        <w:t xml:space="preserve"> anxiety about meeting new people </w:t>
      </w:r>
      <w:r w:rsidR="00FF6063" w:rsidRPr="004C48BE">
        <w:rPr>
          <w:rFonts w:asciiTheme="minorHAnsi" w:hAnsiTheme="minorHAnsi" w:cstheme="minorHAnsi"/>
          <w:color w:val="000000" w:themeColor="text1"/>
          <w:kern w:val="1"/>
        </w:rPr>
        <w:t>is reduced</w:t>
      </w:r>
      <w:r w:rsidR="00A408A4">
        <w:rPr>
          <w:rFonts w:asciiTheme="minorHAnsi" w:hAnsiTheme="minorHAnsi" w:cstheme="minorHAnsi"/>
          <w:color w:val="000000" w:themeColor="text1"/>
          <w:kern w:val="1"/>
        </w:rPr>
        <w:t>,</w:t>
      </w:r>
      <w:r w:rsidR="00FF6063" w:rsidRPr="004C48BE">
        <w:rPr>
          <w:rFonts w:asciiTheme="minorHAnsi" w:hAnsiTheme="minorHAnsi" w:cstheme="minorHAnsi"/>
          <w:color w:val="000000" w:themeColor="text1"/>
          <w:kern w:val="1"/>
        </w:rPr>
        <w:t xml:space="preserve"> and with regard to</w:t>
      </w:r>
      <w:r w:rsidRPr="004C48BE">
        <w:rPr>
          <w:rFonts w:asciiTheme="minorHAnsi" w:hAnsiTheme="minorHAnsi" w:cstheme="minorHAnsi"/>
          <w:color w:val="000000" w:themeColor="text1"/>
          <w:kern w:val="1"/>
        </w:rPr>
        <w:t xml:space="preserve"> asynchronous groups they can choose when to contribute and for how long (Fox et al., 2007:539; Nicholas et al</w:t>
      </w:r>
      <w:r w:rsidR="00201ADB" w:rsidRPr="004C48BE">
        <w:rPr>
          <w:rFonts w:asciiTheme="minorHAnsi" w:hAnsiTheme="minorHAnsi" w:cstheme="minorHAnsi"/>
          <w:color w:val="000000" w:themeColor="text1"/>
          <w:kern w:val="1"/>
        </w:rPr>
        <w:t>.,</w:t>
      </w:r>
      <w:r w:rsidRPr="004C48BE">
        <w:rPr>
          <w:rFonts w:asciiTheme="minorHAnsi" w:hAnsiTheme="minorHAnsi" w:cstheme="minorHAnsi"/>
          <w:color w:val="000000" w:themeColor="text1"/>
          <w:kern w:val="1"/>
        </w:rPr>
        <w:t xml:space="preserve"> 2010)</w:t>
      </w:r>
      <w:r w:rsidR="00A41AE1" w:rsidRPr="004C48BE">
        <w:rPr>
          <w:rFonts w:asciiTheme="minorHAnsi" w:hAnsiTheme="minorHAnsi" w:cstheme="minorHAnsi"/>
          <w:color w:val="000000" w:themeColor="text1"/>
          <w:kern w:val="1"/>
        </w:rPr>
        <w:t xml:space="preserve">. </w:t>
      </w:r>
      <w:r w:rsidRPr="004C48BE">
        <w:rPr>
          <w:rFonts w:asciiTheme="minorHAnsi" w:hAnsiTheme="minorHAnsi" w:cstheme="minorHAnsi"/>
          <w:color w:val="000000" w:themeColor="text1"/>
          <w:kern w:val="1"/>
        </w:rPr>
        <w:t xml:space="preserve">The ability to participate from a location of their </w:t>
      </w:r>
      <w:r w:rsidR="00BC46D6" w:rsidRPr="004C48BE">
        <w:rPr>
          <w:rFonts w:asciiTheme="minorHAnsi" w:hAnsiTheme="minorHAnsi" w:cstheme="minorHAnsi"/>
          <w:color w:val="000000" w:themeColor="text1"/>
          <w:kern w:val="1"/>
        </w:rPr>
        <w:t>choosing</w:t>
      </w:r>
      <w:r w:rsidRPr="004C48BE">
        <w:rPr>
          <w:rFonts w:asciiTheme="minorHAnsi" w:hAnsiTheme="minorHAnsi" w:cstheme="minorHAnsi"/>
          <w:color w:val="000000" w:themeColor="text1"/>
          <w:kern w:val="1"/>
        </w:rPr>
        <w:t xml:space="preserve"> may be appealing</w:t>
      </w:r>
      <w:r w:rsidR="00FF6063" w:rsidRPr="004C48BE">
        <w:rPr>
          <w:rFonts w:asciiTheme="minorHAnsi" w:hAnsiTheme="minorHAnsi" w:cstheme="minorHAnsi"/>
          <w:color w:val="000000" w:themeColor="text1"/>
          <w:kern w:val="1"/>
        </w:rPr>
        <w:t xml:space="preserve">, </w:t>
      </w:r>
      <w:r w:rsidR="00BC46D6" w:rsidRPr="004C48BE">
        <w:rPr>
          <w:rFonts w:asciiTheme="minorHAnsi" w:hAnsiTheme="minorHAnsi" w:cstheme="minorHAnsi"/>
          <w:color w:val="000000" w:themeColor="text1"/>
          <w:kern w:val="1"/>
        </w:rPr>
        <w:t>particularly</w:t>
      </w:r>
      <w:r w:rsidRPr="004C48BE">
        <w:rPr>
          <w:rFonts w:asciiTheme="minorHAnsi" w:hAnsiTheme="minorHAnsi" w:cstheme="minorHAnsi"/>
          <w:color w:val="000000" w:themeColor="text1"/>
          <w:kern w:val="1"/>
        </w:rPr>
        <w:t xml:space="preserve"> if they are geographically isolated, or have restricted mobility due to other commitments, health issues or disability (</w:t>
      </w:r>
      <w:r w:rsidRPr="004C48BE">
        <w:rPr>
          <w:rFonts w:asciiTheme="minorHAnsi" w:hAnsiTheme="minorHAnsi" w:cstheme="minorHAnsi"/>
          <w:color w:val="000000" w:themeColor="text1"/>
        </w:rPr>
        <w:t>Hesse</w:t>
      </w:r>
      <w:r w:rsidR="008B158A">
        <w:rPr>
          <w:rFonts w:asciiTheme="minorHAnsi" w:hAnsiTheme="minorHAnsi" w:cstheme="minorHAnsi"/>
          <w:color w:val="000000" w:themeColor="text1"/>
        </w:rPr>
        <w:t>-</w:t>
      </w:r>
      <w:r w:rsidRPr="004C48BE">
        <w:rPr>
          <w:rFonts w:asciiTheme="minorHAnsi" w:hAnsiTheme="minorHAnsi" w:cstheme="minorHAnsi"/>
          <w:color w:val="000000" w:themeColor="text1"/>
        </w:rPr>
        <w:t>Biber</w:t>
      </w:r>
      <w:r w:rsidRPr="004C48BE">
        <w:rPr>
          <w:rFonts w:asciiTheme="minorHAnsi" w:hAnsiTheme="minorHAnsi" w:cstheme="minorHAnsi"/>
          <w:color w:val="000000" w:themeColor="text1"/>
          <w:position w:val="13"/>
        </w:rPr>
        <w:t xml:space="preserve"> </w:t>
      </w:r>
      <w:r w:rsidRPr="004C48BE">
        <w:rPr>
          <w:rFonts w:asciiTheme="minorHAnsi" w:hAnsiTheme="minorHAnsi" w:cstheme="minorHAnsi"/>
          <w:color w:val="000000" w:themeColor="text1"/>
        </w:rPr>
        <w:t xml:space="preserve">and Griffin, 2013; </w:t>
      </w:r>
      <w:r w:rsidRPr="004C48BE">
        <w:rPr>
          <w:rFonts w:asciiTheme="minorHAnsi" w:hAnsiTheme="minorHAnsi" w:cstheme="minorHAnsi"/>
          <w:color w:val="000000" w:themeColor="text1"/>
          <w:kern w:val="1"/>
        </w:rPr>
        <w:t>Madge and O’Con</w:t>
      </w:r>
      <w:r w:rsidR="00574A87" w:rsidRPr="004C48BE">
        <w:rPr>
          <w:rFonts w:asciiTheme="minorHAnsi" w:hAnsiTheme="minorHAnsi" w:cstheme="minorHAnsi"/>
          <w:color w:val="000000" w:themeColor="text1"/>
          <w:kern w:val="1"/>
        </w:rPr>
        <w:t>n</w:t>
      </w:r>
      <w:r w:rsidRPr="004C48BE">
        <w:rPr>
          <w:rFonts w:asciiTheme="minorHAnsi" w:hAnsiTheme="minorHAnsi" w:cstheme="minorHAnsi"/>
          <w:color w:val="000000" w:themeColor="text1"/>
          <w:kern w:val="1"/>
        </w:rPr>
        <w:t>or, 2002</w:t>
      </w:r>
      <w:r w:rsidR="00FF6063" w:rsidRPr="004C48BE">
        <w:rPr>
          <w:rFonts w:asciiTheme="minorHAnsi" w:hAnsiTheme="minorHAnsi" w:cstheme="minorHAnsi"/>
          <w:color w:val="000000" w:themeColor="text1"/>
          <w:kern w:val="1"/>
        </w:rPr>
        <w:t>)</w:t>
      </w:r>
      <w:r w:rsidR="00A41AE1" w:rsidRPr="004C48BE">
        <w:rPr>
          <w:rFonts w:asciiTheme="minorHAnsi" w:hAnsiTheme="minorHAnsi" w:cstheme="minorHAnsi"/>
          <w:color w:val="000000" w:themeColor="text1"/>
          <w:kern w:val="1"/>
        </w:rPr>
        <w:t xml:space="preserve">. </w:t>
      </w:r>
      <w:r w:rsidR="00FF6063" w:rsidRPr="004C48BE">
        <w:rPr>
          <w:rFonts w:asciiTheme="minorHAnsi" w:hAnsiTheme="minorHAnsi" w:cstheme="minorHAnsi"/>
          <w:color w:val="000000" w:themeColor="text1"/>
          <w:kern w:val="1"/>
        </w:rPr>
        <w:t>Furthermore, t</w:t>
      </w:r>
      <w:r w:rsidR="00BC46D6" w:rsidRPr="004C48BE">
        <w:rPr>
          <w:rFonts w:asciiTheme="minorHAnsi" w:hAnsiTheme="minorHAnsi" w:cstheme="minorHAnsi"/>
          <w:color w:val="000000" w:themeColor="text1"/>
          <w:kern w:val="1"/>
        </w:rPr>
        <w:t xml:space="preserve">he </w:t>
      </w:r>
      <w:r w:rsidR="00BC46D6" w:rsidRPr="004C48BE">
        <w:rPr>
          <w:rFonts w:asciiTheme="minorHAnsi" w:hAnsiTheme="minorHAnsi" w:cstheme="minorHAnsi"/>
          <w:color w:val="000000" w:themeColor="text1"/>
          <w:kern w:val="1"/>
        </w:rPr>
        <w:lastRenderedPageBreak/>
        <w:t>participant</w:t>
      </w:r>
      <w:r w:rsidRPr="004C48BE">
        <w:rPr>
          <w:rFonts w:asciiTheme="minorHAnsi" w:hAnsiTheme="minorHAnsi" w:cstheme="minorHAnsi"/>
          <w:color w:val="000000" w:themeColor="text1"/>
          <w:kern w:val="1"/>
        </w:rPr>
        <w:t xml:space="preserve"> has more control over the process; they can withdraw at any stage without having to explain or make visible their withdrawal (Tates et al., 2009). </w:t>
      </w:r>
    </w:p>
    <w:p w14:paraId="6311EF10" w14:textId="77777777" w:rsidR="005072FF" w:rsidRPr="004C48BE" w:rsidRDefault="005072FF" w:rsidP="005072F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heme="minorHAnsi" w:hAnsiTheme="minorHAnsi" w:cstheme="minorHAnsi"/>
          <w:color w:val="000000" w:themeColor="text1"/>
          <w:kern w:val="1"/>
        </w:rPr>
      </w:pPr>
    </w:p>
    <w:p w14:paraId="420D2A7B" w14:textId="1AFCC26A" w:rsidR="00FF6063" w:rsidRPr="004C48BE" w:rsidRDefault="005072FF" w:rsidP="005072F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heme="minorHAnsi" w:hAnsiTheme="minorHAnsi" w:cstheme="minorHAnsi"/>
          <w:color w:val="000000" w:themeColor="text1"/>
          <w:kern w:val="1"/>
        </w:rPr>
      </w:pPr>
      <w:r w:rsidRPr="00B91FF1">
        <w:rPr>
          <w:rFonts w:asciiTheme="minorHAnsi" w:hAnsiTheme="minorHAnsi" w:cstheme="minorHAnsi"/>
          <w:color w:val="000000" w:themeColor="text1"/>
          <w:kern w:val="1"/>
        </w:rPr>
        <w:t xml:space="preserve">In terms of </w:t>
      </w:r>
      <w:r w:rsidR="00C25C1E" w:rsidRPr="00B91FF1">
        <w:rPr>
          <w:rFonts w:asciiTheme="minorHAnsi" w:hAnsiTheme="minorHAnsi" w:cstheme="minorHAnsi"/>
          <w:color w:val="000000" w:themeColor="text1"/>
          <w:kern w:val="1"/>
        </w:rPr>
        <w:t>the level of content from participants</w:t>
      </w:r>
      <w:r w:rsidR="00BC46D6" w:rsidRPr="00B91FF1">
        <w:rPr>
          <w:rFonts w:asciiTheme="minorHAnsi" w:hAnsiTheme="minorHAnsi" w:cstheme="minorHAnsi"/>
          <w:color w:val="000000" w:themeColor="text1"/>
          <w:kern w:val="1"/>
        </w:rPr>
        <w:t>,</w:t>
      </w:r>
      <w:r w:rsidRPr="00B91FF1">
        <w:rPr>
          <w:rFonts w:asciiTheme="minorHAnsi" w:hAnsiTheme="minorHAnsi" w:cstheme="minorHAnsi"/>
          <w:color w:val="000000" w:themeColor="text1"/>
          <w:kern w:val="1"/>
        </w:rPr>
        <w:t xml:space="preserve"> studies indicate that the level of anonymity provided via online </w:t>
      </w:r>
      <w:r w:rsidR="00CE4D82">
        <w:rPr>
          <w:rFonts w:asciiTheme="minorHAnsi" w:hAnsiTheme="minorHAnsi" w:cstheme="minorHAnsi"/>
          <w:bCs/>
          <w:color w:val="000000" w:themeColor="text1"/>
        </w:rPr>
        <w:t>FG</w:t>
      </w:r>
      <w:r w:rsidR="00CE4D82">
        <w:rPr>
          <w:rFonts w:asciiTheme="minorHAnsi" w:hAnsiTheme="minorHAnsi" w:cstheme="minorHAnsi"/>
          <w:color w:val="000000" w:themeColor="text1"/>
          <w:kern w:val="1"/>
        </w:rPr>
        <w:t xml:space="preserve">s </w:t>
      </w:r>
      <w:r w:rsidRPr="00B91FF1">
        <w:rPr>
          <w:rFonts w:asciiTheme="minorHAnsi" w:hAnsiTheme="minorHAnsi" w:cstheme="minorHAnsi"/>
          <w:color w:val="000000" w:themeColor="text1"/>
          <w:kern w:val="1"/>
        </w:rPr>
        <w:t>may lead to increased self-disclosure (Tates et al</w:t>
      </w:r>
      <w:r w:rsidR="00335F98" w:rsidRPr="00B91FF1">
        <w:rPr>
          <w:rFonts w:asciiTheme="minorHAnsi" w:hAnsiTheme="minorHAnsi" w:cstheme="minorHAnsi"/>
          <w:color w:val="000000" w:themeColor="text1"/>
          <w:kern w:val="1"/>
        </w:rPr>
        <w:t>.,</w:t>
      </w:r>
      <w:r w:rsidRPr="00B91FF1">
        <w:rPr>
          <w:rFonts w:asciiTheme="minorHAnsi" w:hAnsiTheme="minorHAnsi" w:cstheme="minorHAnsi"/>
          <w:color w:val="000000" w:themeColor="text1"/>
          <w:kern w:val="1"/>
        </w:rPr>
        <w:t xml:space="preserve"> 2009)</w:t>
      </w:r>
      <w:r w:rsidR="00A41AE1" w:rsidRPr="00B91FF1">
        <w:rPr>
          <w:rFonts w:asciiTheme="minorHAnsi" w:hAnsiTheme="minorHAnsi" w:cstheme="minorHAnsi"/>
          <w:color w:val="000000" w:themeColor="text1"/>
          <w:kern w:val="1"/>
        </w:rPr>
        <w:t xml:space="preserve">. </w:t>
      </w:r>
      <w:r w:rsidRPr="00B91FF1">
        <w:rPr>
          <w:rFonts w:asciiTheme="minorHAnsi" w:hAnsiTheme="minorHAnsi" w:cstheme="minorHAnsi"/>
          <w:color w:val="000000" w:themeColor="text1"/>
          <w:kern w:val="1"/>
        </w:rPr>
        <w:t>In studies w</w:t>
      </w:r>
      <w:r w:rsidR="00BE19A3" w:rsidRPr="00B91FF1">
        <w:rPr>
          <w:rFonts w:asciiTheme="minorHAnsi" w:hAnsiTheme="minorHAnsi" w:cstheme="minorHAnsi"/>
          <w:color w:val="000000" w:themeColor="text1"/>
          <w:kern w:val="1"/>
        </w:rPr>
        <w:t>h</w:t>
      </w:r>
      <w:r w:rsidRPr="00B91FF1">
        <w:rPr>
          <w:rFonts w:asciiTheme="minorHAnsi" w:hAnsiTheme="minorHAnsi" w:cstheme="minorHAnsi"/>
          <w:color w:val="000000" w:themeColor="text1"/>
          <w:kern w:val="1"/>
        </w:rPr>
        <w:t>ere visual anonymity is used, social desirability may be reduced, allowing particip</w:t>
      </w:r>
      <w:r w:rsidR="00BC46D6" w:rsidRPr="00B91FF1">
        <w:rPr>
          <w:rFonts w:asciiTheme="minorHAnsi" w:hAnsiTheme="minorHAnsi" w:cstheme="minorHAnsi"/>
          <w:color w:val="000000" w:themeColor="text1"/>
          <w:kern w:val="1"/>
        </w:rPr>
        <w:t>ants to feel more comfortable voicing</w:t>
      </w:r>
      <w:r w:rsidRPr="00B91FF1">
        <w:rPr>
          <w:rFonts w:asciiTheme="minorHAnsi" w:hAnsiTheme="minorHAnsi" w:cstheme="minorHAnsi"/>
          <w:color w:val="000000" w:themeColor="text1"/>
          <w:kern w:val="1"/>
        </w:rPr>
        <w:t xml:space="preserve"> their viewpoints (Fox et al</w:t>
      </w:r>
      <w:r w:rsidR="00335F98" w:rsidRPr="00B91FF1">
        <w:rPr>
          <w:rFonts w:asciiTheme="minorHAnsi" w:hAnsiTheme="minorHAnsi" w:cstheme="minorHAnsi"/>
          <w:color w:val="000000" w:themeColor="text1"/>
          <w:kern w:val="1"/>
        </w:rPr>
        <w:t>.,</w:t>
      </w:r>
      <w:r w:rsidRPr="00B91FF1">
        <w:rPr>
          <w:rFonts w:asciiTheme="minorHAnsi" w:hAnsiTheme="minorHAnsi" w:cstheme="minorHAnsi"/>
          <w:color w:val="000000" w:themeColor="text1"/>
          <w:kern w:val="1"/>
        </w:rPr>
        <w:t xml:space="preserve"> 2007; </w:t>
      </w:r>
      <w:r w:rsidR="005E6F19" w:rsidRPr="00B91FF1">
        <w:rPr>
          <w:rFonts w:asciiTheme="minorHAnsi" w:hAnsiTheme="minorHAnsi" w:cstheme="minorHAnsi"/>
          <w:color w:val="000000" w:themeColor="text1"/>
          <w:kern w:val="1"/>
        </w:rPr>
        <w:t>Zwaanswijk and van Dulmen, 2014</w:t>
      </w:r>
      <w:r w:rsidRPr="00B91FF1">
        <w:rPr>
          <w:rFonts w:asciiTheme="minorHAnsi" w:hAnsiTheme="minorHAnsi" w:cstheme="minorHAnsi"/>
          <w:color w:val="000000" w:themeColor="text1"/>
          <w:kern w:val="1"/>
        </w:rPr>
        <w:t>)</w:t>
      </w:r>
      <w:r w:rsidR="00A41AE1" w:rsidRPr="00B91FF1">
        <w:rPr>
          <w:rFonts w:asciiTheme="minorHAnsi" w:hAnsiTheme="minorHAnsi" w:cstheme="minorHAnsi"/>
          <w:color w:val="000000" w:themeColor="text1"/>
          <w:kern w:val="1"/>
        </w:rPr>
        <w:t xml:space="preserve">. </w:t>
      </w:r>
      <w:r w:rsidRPr="00B91FF1">
        <w:rPr>
          <w:rFonts w:asciiTheme="minorHAnsi" w:hAnsiTheme="minorHAnsi" w:cstheme="minorHAnsi"/>
          <w:color w:val="000000" w:themeColor="text1"/>
          <w:kern w:val="1"/>
        </w:rPr>
        <w:t>Participants also have the freedom to offer their views without the risk of being interrupted (</w:t>
      </w:r>
      <w:r w:rsidRPr="00B91FF1">
        <w:rPr>
          <w:rFonts w:asciiTheme="minorHAnsi" w:hAnsiTheme="minorHAnsi" w:cstheme="minorHAnsi"/>
          <w:color w:val="000000" w:themeColor="text1"/>
        </w:rPr>
        <w:t xml:space="preserve">Stewart </w:t>
      </w:r>
      <w:r w:rsidR="00335F98" w:rsidRPr="00B91FF1">
        <w:rPr>
          <w:rFonts w:asciiTheme="minorHAnsi" w:hAnsiTheme="minorHAnsi" w:cstheme="minorHAnsi"/>
          <w:color w:val="000000" w:themeColor="text1"/>
        </w:rPr>
        <w:t xml:space="preserve">and </w:t>
      </w:r>
      <w:r w:rsidRPr="00B91FF1">
        <w:rPr>
          <w:rFonts w:asciiTheme="minorHAnsi" w:hAnsiTheme="minorHAnsi" w:cstheme="minorHAnsi"/>
          <w:color w:val="000000" w:themeColor="text1"/>
        </w:rPr>
        <w:t>Williams, 2005</w:t>
      </w:r>
      <w:r w:rsidRPr="00B91FF1">
        <w:rPr>
          <w:rFonts w:asciiTheme="minorHAnsi" w:hAnsiTheme="minorHAnsi" w:cstheme="minorHAnsi"/>
          <w:color w:val="000000" w:themeColor="text1"/>
          <w:kern w:val="1"/>
        </w:rPr>
        <w:t>)</w:t>
      </w:r>
      <w:r w:rsidR="00A41AE1" w:rsidRPr="00B91FF1">
        <w:rPr>
          <w:rFonts w:asciiTheme="minorHAnsi" w:hAnsiTheme="minorHAnsi" w:cstheme="minorHAnsi"/>
          <w:color w:val="000000" w:themeColor="text1"/>
          <w:kern w:val="1"/>
        </w:rPr>
        <w:t xml:space="preserve">. </w:t>
      </w:r>
      <w:r w:rsidR="00FF6063" w:rsidRPr="00B91FF1">
        <w:rPr>
          <w:rFonts w:asciiTheme="minorHAnsi" w:hAnsiTheme="minorHAnsi" w:cstheme="minorHAnsi"/>
          <w:color w:val="000000" w:themeColor="text1"/>
          <w:kern w:val="1"/>
        </w:rPr>
        <w:t xml:space="preserve">For example, Woodyatt et al. (2016) used both traditional and online </w:t>
      </w:r>
      <w:r w:rsidR="007C6047">
        <w:rPr>
          <w:rFonts w:asciiTheme="minorHAnsi" w:hAnsiTheme="minorHAnsi" w:cstheme="minorHAnsi"/>
          <w:bCs/>
          <w:color w:val="000000" w:themeColor="text1"/>
        </w:rPr>
        <w:t>FG</w:t>
      </w:r>
      <w:r w:rsidR="007C6047">
        <w:rPr>
          <w:rFonts w:asciiTheme="minorHAnsi" w:hAnsiTheme="minorHAnsi" w:cstheme="minorHAnsi"/>
          <w:color w:val="000000" w:themeColor="text1"/>
          <w:kern w:val="1"/>
        </w:rPr>
        <w:t xml:space="preserve">s </w:t>
      </w:r>
      <w:r w:rsidR="00FF6063" w:rsidRPr="00B91FF1">
        <w:rPr>
          <w:rFonts w:asciiTheme="minorHAnsi" w:hAnsiTheme="minorHAnsi" w:cstheme="minorHAnsi"/>
          <w:color w:val="000000" w:themeColor="text1"/>
          <w:kern w:val="1"/>
        </w:rPr>
        <w:t>to expl</w:t>
      </w:r>
      <w:r w:rsidR="00BC46D6" w:rsidRPr="00B91FF1">
        <w:rPr>
          <w:rFonts w:asciiTheme="minorHAnsi" w:hAnsiTheme="minorHAnsi" w:cstheme="minorHAnsi"/>
          <w:color w:val="000000" w:themeColor="text1"/>
          <w:kern w:val="1"/>
        </w:rPr>
        <w:t>ore intimate partner violence in gay and bisexual relationships</w:t>
      </w:r>
      <w:r w:rsidR="00A41AE1" w:rsidRPr="00B91FF1">
        <w:rPr>
          <w:rFonts w:asciiTheme="minorHAnsi" w:hAnsiTheme="minorHAnsi" w:cstheme="minorHAnsi"/>
          <w:color w:val="000000" w:themeColor="text1"/>
          <w:kern w:val="1"/>
        </w:rPr>
        <w:t xml:space="preserve">. </w:t>
      </w:r>
      <w:r w:rsidR="00FF6063" w:rsidRPr="00B91FF1">
        <w:rPr>
          <w:rFonts w:asciiTheme="minorHAnsi" w:hAnsiTheme="minorHAnsi" w:cstheme="minorHAnsi"/>
          <w:color w:val="000000" w:themeColor="text1"/>
          <w:kern w:val="1"/>
        </w:rPr>
        <w:t xml:space="preserve">The researchers determined that whilst there was similarity in the themes between the two types of </w:t>
      </w:r>
      <w:r w:rsidR="007C6047">
        <w:rPr>
          <w:rFonts w:asciiTheme="minorHAnsi" w:hAnsiTheme="minorHAnsi" w:cstheme="minorHAnsi"/>
          <w:bCs/>
          <w:color w:val="000000" w:themeColor="text1"/>
        </w:rPr>
        <w:t>FG</w:t>
      </w:r>
      <w:r w:rsidR="007C6047">
        <w:rPr>
          <w:rFonts w:asciiTheme="minorHAnsi" w:hAnsiTheme="minorHAnsi" w:cstheme="minorHAnsi"/>
          <w:color w:val="000000" w:themeColor="text1"/>
          <w:kern w:val="1"/>
        </w:rPr>
        <w:t>s</w:t>
      </w:r>
      <w:r w:rsidR="00FF6063" w:rsidRPr="00B91FF1">
        <w:rPr>
          <w:rFonts w:asciiTheme="minorHAnsi" w:hAnsiTheme="minorHAnsi" w:cstheme="minorHAnsi"/>
          <w:color w:val="000000" w:themeColor="text1"/>
          <w:kern w:val="1"/>
        </w:rPr>
        <w:t>, the online format yielded one additional theme on a sensitive topic insofar as it generated more sharing of in-depth stories</w:t>
      </w:r>
      <w:r w:rsidR="00A41AE1" w:rsidRPr="00B91FF1">
        <w:rPr>
          <w:rFonts w:asciiTheme="minorHAnsi" w:hAnsiTheme="minorHAnsi" w:cstheme="minorHAnsi"/>
          <w:color w:val="000000" w:themeColor="text1"/>
          <w:kern w:val="1"/>
        </w:rPr>
        <w:t xml:space="preserve">. </w:t>
      </w:r>
      <w:r w:rsidR="00FF6063" w:rsidRPr="00B91FF1">
        <w:rPr>
          <w:rFonts w:asciiTheme="minorHAnsi" w:hAnsiTheme="minorHAnsi" w:cstheme="minorHAnsi"/>
          <w:color w:val="000000" w:themeColor="text1"/>
          <w:kern w:val="1"/>
        </w:rPr>
        <w:t>The authors conclude that this format may have provided a safer space for participants; allowing participants to be more open with others and</w:t>
      </w:r>
      <w:r w:rsidR="00BC46D6" w:rsidRPr="00B91FF1">
        <w:rPr>
          <w:rFonts w:asciiTheme="minorHAnsi" w:hAnsiTheme="minorHAnsi" w:cstheme="minorHAnsi"/>
          <w:color w:val="000000" w:themeColor="text1"/>
          <w:kern w:val="1"/>
        </w:rPr>
        <w:t xml:space="preserve"> to</w:t>
      </w:r>
      <w:r w:rsidR="00FF6063" w:rsidRPr="00B91FF1">
        <w:rPr>
          <w:rFonts w:asciiTheme="minorHAnsi" w:hAnsiTheme="minorHAnsi" w:cstheme="minorHAnsi"/>
          <w:color w:val="000000" w:themeColor="text1"/>
          <w:kern w:val="1"/>
        </w:rPr>
        <w:t xml:space="preserve"> express their disagreements more freely than face-to-face, traditional </w:t>
      </w:r>
      <w:r w:rsidR="007C6047">
        <w:rPr>
          <w:rFonts w:asciiTheme="minorHAnsi" w:hAnsiTheme="minorHAnsi" w:cstheme="minorHAnsi"/>
          <w:bCs/>
          <w:color w:val="000000" w:themeColor="text1"/>
        </w:rPr>
        <w:t>FG</w:t>
      </w:r>
      <w:r w:rsidR="007C6047">
        <w:rPr>
          <w:rFonts w:asciiTheme="minorHAnsi" w:hAnsiTheme="minorHAnsi" w:cstheme="minorHAnsi"/>
          <w:color w:val="000000" w:themeColor="text1"/>
          <w:kern w:val="1"/>
        </w:rPr>
        <w:t>s</w:t>
      </w:r>
      <w:r w:rsidR="00FF6063" w:rsidRPr="00B91FF1">
        <w:rPr>
          <w:rFonts w:asciiTheme="minorHAnsi" w:hAnsiTheme="minorHAnsi" w:cstheme="minorHAnsi"/>
          <w:color w:val="000000" w:themeColor="text1"/>
          <w:kern w:val="1"/>
        </w:rPr>
        <w:t>. These disagreements also led to new topics of conversation and allowed the moderator to take a quiet role, with the discussion flowing more organically (Woodyatt et al., 2016:746)</w:t>
      </w:r>
      <w:r w:rsidR="00A41AE1" w:rsidRPr="00B91FF1">
        <w:rPr>
          <w:rFonts w:asciiTheme="minorHAnsi" w:hAnsiTheme="minorHAnsi" w:cstheme="minorHAnsi"/>
          <w:color w:val="000000" w:themeColor="text1"/>
          <w:kern w:val="1"/>
        </w:rPr>
        <w:t>.</w:t>
      </w:r>
    </w:p>
    <w:p w14:paraId="0E237938" w14:textId="77777777" w:rsidR="005072FF" w:rsidRPr="004C48BE" w:rsidRDefault="005072FF" w:rsidP="005072F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heme="minorHAnsi" w:hAnsiTheme="minorHAnsi" w:cstheme="minorHAnsi"/>
          <w:color w:val="000000" w:themeColor="text1"/>
          <w:kern w:val="1"/>
        </w:rPr>
      </w:pPr>
    </w:p>
    <w:p w14:paraId="01EE063B" w14:textId="5523A6A8" w:rsidR="005072FF" w:rsidRDefault="001A66A2" w:rsidP="005072F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heme="minorHAnsi" w:hAnsiTheme="minorHAnsi" w:cstheme="minorHAnsi"/>
          <w:color w:val="000000" w:themeColor="text1"/>
          <w:kern w:val="1"/>
        </w:rPr>
      </w:pPr>
      <w:r w:rsidRPr="004C48BE">
        <w:rPr>
          <w:rFonts w:asciiTheme="minorHAnsi" w:hAnsiTheme="minorHAnsi" w:cstheme="minorHAnsi"/>
          <w:color w:val="000000" w:themeColor="text1"/>
          <w:kern w:val="1"/>
        </w:rPr>
        <w:t xml:space="preserve">The process of asynchronous written communication has the advantage of ‘the absence of communication partners’ (Schiek and Ullrich, 2017:593), who in face-to-face interaction, may react with surprise, shock, hostility, laughter, boredom, or appear not to listen, which can inhibit further communication. In addition, written communication encourages the self-reflective construction of meaning in relation to experiences that are only partially understood and may be fragmentary (ibid.). </w:t>
      </w:r>
      <w:r w:rsidR="005072FF" w:rsidRPr="004C48BE">
        <w:rPr>
          <w:rFonts w:asciiTheme="minorHAnsi" w:hAnsiTheme="minorHAnsi" w:cstheme="minorHAnsi"/>
          <w:color w:val="000000" w:themeColor="text1"/>
          <w:kern w:val="1"/>
        </w:rPr>
        <w:t xml:space="preserve">Online asynchronous </w:t>
      </w:r>
      <w:r w:rsidR="007C6047">
        <w:rPr>
          <w:rFonts w:asciiTheme="minorHAnsi" w:hAnsiTheme="minorHAnsi" w:cstheme="minorHAnsi"/>
          <w:bCs/>
          <w:color w:val="000000" w:themeColor="text1"/>
        </w:rPr>
        <w:t>FG</w:t>
      </w:r>
      <w:r w:rsidR="007C6047">
        <w:rPr>
          <w:rFonts w:asciiTheme="minorHAnsi" w:hAnsiTheme="minorHAnsi" w:cstheme="minorHAnsi"/>
          <w:color w:val="000000" w:themeColor="text1"/>
          <w:kern w:val="1"/>
        </w:rPr>
        <w:t xml:space="preserve">s </w:t>
      </w:r>
      <w:r w:rsidR="005072FF" w:rsidRPr="004C48BE">
        <w:rPr>
          <w:rFonts w:asciiTheme="minorHAnsi" w:hAnsiTheme="minorHAnsi" w:cstheme="minorHAnsi"/>
          <w:color w:val="000000" w:themeColor="text1"/>
          <w:kern w:val="1"/>
        </w:rPr>
        <w:t xml:space="preserve">provide the </w:t>
      </w:r>
      <w:r w:rsidR="005072FF" w:rsidRPr="00B91FF1">
        <w:rPr>
          <w:rFonts w:asciiTheme="minorHAnsi" w:hAnsiTheme="minorHAnsi" w:cstheme="minorHAnsi"/>
          <w:color w:val="000000" w:themeColor="text1"/>
          <w:kern w:val="1"/>
        </w:rPr>
        <w:t>opportunity for participants to reflect on what they have contributed, without immediate time pressures from the moderator or other participants and</w:t>
      </w:r>
      <w:r w:rsidR="00FF6063" w:rsidRPr="00B91FF1">
        <w:rPr>
          <w:rFonts w:asciiTheme="minorHAnsi" w:hAnsiTheme="minorHAnsi" w:cstheme="minorHAnsi"/>
          <w:color w:val="000000" w:themeColor="text1"/>
          <w:kern w:val="1"/>
        </w:rPr>
        <w:t xml:space="preserve"> to</w:t>
      </w:r>
      <w:r w:rsidR="005072FF" w:rsidRPr="00B91FF1">
        <w:rPr>
          <w:rFonts w:asciiTheme="minorHAnsi" w:hAnsiTheme="minorHAnsi" w:cstheme="minorHAnsi"/>
          <w:color w:val="000000" w:themeColor="text1"/>
          <w:kern w:val="1"/>
        </w:rPr>
        <w:t xml:space="preserve"> contribute again to the issue, adding more nuance if </w:t>
      </w:r>
      <w:r w:rsidR="00335F98" w:rsidRPr="00B91FF1">
        <w:rPr>
          <w:rFonts w:asciiTheme="minorHAnsi" w:hAnsiTheme="minorHAnsi" w:cstheme="minorHAnsi"/>
          <w:color w:val="000000" w:themeColor="text1"/>
          <w:kern w:val="1"/>
        </w:rPr>
        <w:t xml:space="preserve">desired </w:t>
      </w:r>
      <w:r w:rsidR="005072FF" w:rsidRPr="00B91FF1">
        <w:rPr>
          <w:rFonts w:asciiTheme="minorHAnsi" w:hAnsiTheme="minorHAnsi" w:cstheme="minorHAnsi"/>
          <w:color w:val="000000" w:themeColor="text1"/>
          <w:kern w:val="1"/>
        </w:rPr>
        <w:t xml:space="preserve">(Fox et al., 2007:539; Tates et al., 2009). If group members have full access to the text from the online focus group </w:t>
      </w:r>
      <w:r w:rsidR="00335F98" w:rsidRPr="00B91FF1">
        <w:rPr>
          <w:rFonts w:asciiTheme="minorHAnsi" w:hAnsiTheme="minorHAnsi" w:cstheme="minorHAnsi"/>
          <w:color w:val="000000" w:themeColor="text1"/>
          <w:kern w:val="1"/>
        </w:rPr>
        <w:t>they can assess the clarity of their statements</w:t>
      </w:r>
      <w:r w:rsidR="005072FF" w:rsidRPr="00B91FF1">
        <w:rPr>
          <w:rFonts w:asciiTheme="minorHAnsi" w:hAnsiTheme="minorHAnsi" w:cstheme="minorHAnsi"/>
          <w:color w:val="000000" w:themeColor="text1"/>
          <w:kern w:val="1"/>
        </w:rPr>
        <w:t xml:space="preserve">, helping them to </w:t>
      </w:r>
      <w:r w:rsidR="007D2E67">
        <w:rPr>
          <w:rFonts w:asciiTheme="minorHAnsi" w:hAnsiTheme="minorHAnsi" w:cstheme="minorHAnsi"/>
          <w:color w:val="000000" w:themeColor="text1"/>
          <w:kern w:val="1"/>
        </w:rPr>
        <w:t xml:space="preserve">evaluate </w:t>
      </w:r>
      <w:r w:rsidR="005072FF" w:rsidRPr="00B91FF1">
        <w:rPr>
          <w:rFonts w:asciiTheme="minorHAnsi" w:hAnsiTheme="minorHAnsi" w:cstheme="minorHAnsi"/>
          <w:color w:val="000000" w:themeColor="text1"/>
          <w:kern w:val="1"/>
        </w:rPr>
        <w:t xml:space="preserve">if their views have been </w:t>
      </w:r>
      <w:r w:rsidR="005072FF" w:rsidRPr="00B91FF1">
        <w:rPr>
          <w:rFonts w:asciiTheme="minorHAnsi" w:hAnsiTheme="minorHAnsi" w:cstheme="minorHAnsi"/>
          <w:color w:val="000000" w:themeColor="text1"/>
        </w:rPr>
        <w:t>sufficiently captured (</w:t>
      </w:r>
      <w:r w:rsidR="005072FF" w:rsidRPr="00B91FF1">
        <w:rPr>
          <w:rFonts w:asciiTheme="minorHAnsi" w:hAnsiTheme="minorHAnsi" w:cstheme="minorHAnsi"/>
          <w:color w:val="000000" w:themeColor="text1"/>
          <w:kern w:val="1"/>
        </w:rPr>
        <w:t xml:space="preserve">Nicholas et </w:t>
      </w:r>
      <w:r w:rsidR="00335F98" w:rsidRPr="00B91FF1">
        <w:rPr>
          <w:rFonts w:asciiTheme="minorHAnsi" w:hAnsiTheme="minorHAnsi" w:cstheme="minorHAnsi"/>
          <w:color w:val="000000" w:themeColor="text1"/>
          <w:kern w:val="1"/>
        </w:rPr>
        <w:t xml:space="preserve">al., </w:t>
      </w:r>
      <w:r w:rsidR="005072FF" w:rsidRPr="00B91FF1">
        <w:rPr>
          <w:rFonts w:asciiTheme="minorHAnsi" w:hAnsiTheme="minorHAnsi" w:cstheme="minorHAnsi"/>
          <w:color w:val="000000" w:themeColor="text1"/>
          <w:kern w:val="1"/>
        </w:rPr>
        <w:t xml:space="preserve">2010). </w:t>
      </w:r>
      <w:r w:rsidRPr="00B91FF1">
        <w:rPr>
          <w:rFonts w:asciiTheme="minorHAnsi" w:hAnsiTheme="minorHAnsi" w:cstheme="minorHAnsi"/>
          <w:color w:val="000000" w:themeColor="text1"/>
          <w:kern w:val="1"/>
        </w:rPr>
        <w:t>The textual contributions easily lend themselves to forms of narrative analysis (including use of software) that may reveal deeper structures of thought and behaviour linked to recovery or continuing negative health impacts of emotional or traumatic experiences (Badger et al., 2011).</w:t>
      </w:r>
    </w:p>
    <w:p w14:paraId="305AC9DC" w14:textId="0DBC40BC" w:rsidR="00C24BE0" w:rsidRDefault="00C24BE0" w:rsidP="005072F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heme="minorHAnsi" w:hAnsiTheme="minorHAnsi" w:cstheme="minorHAnsi"/>
          <w:color w:val="000000" w:themeColor="text1"/>
          <w:kern w:val="1"/>
        </w:rPr>
      </w:pPr>
    </w:p>
    <w:p w14:paraId="12917B56" w14:textId="5CCE0B19" w:rsidR="008352C1" w:rsidRDefault="00C24BE0" w:rsidP="005072F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heme="minorHAnsi" w:hAnsiTheme="minorHAnsi" w:cstheme="minorHAnsi"/>
          <w:color w:val="00B050"/>
          <w:kern w:val="1"/>
        </w:rPr>
      </w:pPr>
      <w:r>
        <w:rPr>
          <w:rFonts w:asciiTheme="minorHAnsi" w:hAnsiTheme="minorHAnsi" w:cstheme="minorHAnsi"/>
          <w:color w:val="000000" w:themeColor="text1"/>
          <w:kern w:val="1"/>
        </w:rPr>
        <w:t>Asynchronous text</w:t>
      </w:r>
      <w:r w:rsidR="00D30879">
        <w:rPr>
          <w:rFonts w:asciiTheme="minorHAnsi" w:hAnsiTheme="minorHAnsi" w:cstheme="minorHAnsi"/>
          <w:color w:val="000000" w:themeColor="text1"/>
          <w:kern w:val="1"/>
        </w:rPr>
        <w:t>-</w:t>
      </w:r>
      <w:r>
        <w:rPr>
          <w:rFonts w:asciiTheme="minorHAnsi" w:hAnsiTheme="minorHAnsi" w:cstheme="minorHAnsi"/>
          <w:color w:val="000000" w:themeColor="text1"/>
          <w:kern w:val="1"/>
        </w:rPr>
        <w:t xml:space="preserve">based online </w:t>
      </w:r>
      <w:r w:rsidR="005C66DB">
        <w:rPr>
          <w:rFonts w:asciiTheme="minorHAnsi" w:hAnsiTheme="minorHAnsi" w:cstheme="minorHAnsi"/>
          <w:color w:val="000000" w:themeColor="text1"/>
          <w:kern w:val="1"/>
        </w:rPr>
        <w:t>FGs therefore</w:t>
      </w:r>
      <w:r w:rsidR="00D62A9F">
        <w:rPr>
          <w:rFonts w:asciiTheme="minorHAnsi" w:hAnsiTheme="minorHAnsi" w:cstheme="minorHAnsi"/>
          <w:color w:val="000000" w:themeColor="text1"/>
          <w:kern w:val="1"/>
        </w:rPr>
        <w:t xml:space="preserve"> </w:t>
      </w:r>
      <w:r>
        <w:rPr>
          <w:rFonts w:asciiTheme="minorHAnsi" w:hAnsiTheme="minorHAnsi" w:cstheme="minorHAnsi"/>
          <w:color w:val="000000" w:themeColor="text1"/>
          <w:kern w:val="1"/>
        </w:rPr>
        <w:t>arguably offer participants a safer space</w:t>
      </w:r>
      <w:r w:rsidR="00D62A9F">
        <w:rPr>
          <w:rFonts w:asciiTheme="minorHAnsi" w:hAnsiTheme="minorHAnsi" w:cstheme="minorHAnsi"/>
          <w:color w:val="000000" w:themeColor="text1"/>
          <w:kern w:val="1"/>
        </w:rPr>
        <w:t xml:space="preserve"> and</w:t>
      </w:r>
      <w:r>
        <w:rPr>
          <w:rFonts w:asciiTheme="minorHAnsi" w:hAnsiTheme="minorHAnsi" w:cstheme="minorHAnsi"/>
          <w:color w:val="000000" w:themeColor="text1"/>
          <w:kern w:val="1"/>
        </w:rPr>
        <w:t xml:space="preserve"> more time, and they progress at a slower pace. These key elements – safety, time, and pace – are well suited to critical reflection and the evolution of positions in relation to culturally sensitive topics.</w:t>
      </w:r>
    </w:p>
    <w:p w14:paraId="2371B158" w14:textId="77777777" w:rsidR="005072FF" w:rsidRPr="004C48BE" w:rsidRDefault="005072FF" w:rsidP="002F121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heme="minorHAnsi" w:hAnsiTheme="minorHAnsi" w:cstheme="minorHAnsi"/>
          <w:color w:val="000000" w:themeColor="text1"/>
          <w:kern w:val="1"/>
        </w:rPr>
      </w:pPr>
    </w:p>
    <w:p w14:paraId="5BAD4161" w14:textId="77777777" w:rsidR="00767A2F" w:rsidRPr="004C48BE" w:rsidRDefault="00FF6063" w:rsidP="002C71B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outlineLvl w:val="0"/>
        <w:rPr>
          <w:rFonts w:asciiTheme="minorHAnsi" w:hAnsiTheme="minorHAnsi" w:cstheme="minorHAnsi"/>
          <w:b/>
          <w:bCs/>
          <w:color w:val="000000" w:themeColor="text1"/>
          <w:kern w:val="1"/>
        </w:rPr>
      </w:pPr>
      <w:r w:rsidRPr="004C48BE">
        <w:rPr>
          <w:rFonts w:asciiTheme="minorHAnsi" w:hAnsiTheme="minorHAnsi" w:cstheme="minorHAnsi"/>
          <w:b/>
          <w:bCs/>
          <w:color w:val="000000" w:themeColor="text1"/>
          <w:kern w:val="1"/>
        </w:rPr>
        <w:lastRenderedPageBreak/>
        <w:t>Disadvantages</w:t>
      </w:r>
    </w:p>
    <w:p w14:paraId="20B210DD" w14:textId="505603F2" w:rsidR="00FF6063" w:rsidRPr="004C48BE" w:rsidRDefault="00FF6063" w:rsidP="00FF6063">
      <w:pPr>
        <w:autoSpaceDE w:val="0"/>
        <w:autoSpaceDN w:val="0"/>
        <w:adjustRightInd w:val="0"/>
        <w:spacing w:after="240" w:line="276" w:lineRule="auto"/>
        <w:rPr>
          <w:rFonts w:asciiTheme="minorHAnsi" w:hAnsiTheme="minorHAnsi" w:cstheme="minorHAnsi"/>
          <w:color w:val="000000" w:themeColor="text1"/>
        </w:rPr>
      </w:pPr>
      <w:r w:rsidRPr="004C48BE">
        <w:rPr>
          <w:rFonts w:asciiTheme="minorHAnsi" w:hAnsiTheme="minorHAnsi" w:cstheme="minorHAnsi"/>
          <w:color w:val="000000" w:themeColor="text1"/>
          <w:kern w:val="1"/>
        </w:rPr>
        <w:t xml:space="preserve">The primary limitations of online </w:t>
      </w:r>
      <w:r w:rsidR="007C6047">
        <w:rPr>
          <w:rFonts w:asciiTheme="minorHAnsi" w:hAnsiTheme="minorHAnsi" w:cstheme="minorHAnsi"/>
          <w:bCs/>
          <w:color w:val="000000" w:themeColor="text1"/>
        </w:rPr>
        <w:t>FG</w:t>
      </w:r>
      <w:r w:rsidR="007C6047">
        <w:rPr>
          <w:rFonts w:asciiTheme="minorHAnsi" w:hAnsiTheme="minorHAnsi" w:cstheme="minorHAnsi"/>
          <w:color w:val="000000" w:themeColor="text1"/>
          <w:kern w:val="1"/>
        </w:rPr>
        <w:t xml:space="preserve">s </w:t>
      </w:r>
      <w:r w:rsidRPr="004C48BE">
        <w:rPr>
          <w:rFonts w:asciiTheme="minorHAnsi" w:hAnsiTheme="minorHAnsi" w:cstheme="minorHAnsi"/>
          <w:color w:val="000000" w:themeColor="text1"/>
          <w:kern w:val="1"/>
        </w:rPr>
        <w:t>cited in the literature are centred on IT: lack of internet access, lack of familiarity with the format;</w:t>
      </w:r>
      <w:r w:rsidR="00C24BE0">
        <w:rPr>
          <w:rFonts w:asciiTheme="minorHAnsi" w:hAnsiTheme="minorHAnsi" w:cstheme="minorHAnsi"/>
          <w:color w:val="000000" w:themeColor="text1"/>
          <w:kern w:val="1"/>
        </w:rPr>
        <w:t xml:space="preserve"> inaccessible formats for people with diverse needs;</w:t>
      </w:r>
      <w:r w:rsidRPr="004C48BE">
        <w:rPr>
          <w:rFonts w:asciiTheme="minorHAnsi" w:hAnsiTheme="minorHAnsi" w:cstheme="minorHAnsi"/>
          <w:color w:val="000000" w:themeColor="text1"/>
          <w:kern w:val="1"/>
        </w:rPr>
        <w:t xml:space="preserve"> and IT problems, either with the participant</w:t>
      </w:r>
      <w:r w:rsidR="00BC46D6" w:rsidRPr="004C48BE">
        <w:rPr>
          <w:rFonts w:asciiTheme="minorHAnsi" w:hAnsiTheme="minorHAnsi" w:cstheme="minorHAnsi"/>
          <w:color w:val="000000" w:themeColor="text1"/>
          <w:kern w:val="1"/>
        </w:rPr>
        <w:t>’</w:t>
      </w:r>
      <w:r w:rsidRPr="004C48BE">
        <w:rPr>
          <w:rFonts w:asciiTheme="minorHAnsi" w:hAnsiTheme="minorHAnsi" w:cstheme="minorHAnsi"/>
          <w:color w:val="000000" w:themeColor="text1"/>
          <w:kern w:val="1"/>
        </w:rPr>
        <w:t>s own IT system or with the platform used</w:t>
      </w:r>
      <w:r w:rsidR="00A41AE1" w:rsidRPr="004C48BE">
        <w:rPr>
          <w:rFonts w:asciiTheme="minorHAnsi" w:hAnsiTheme="minorHAnsi" w:cstheme="minorHAnsi"/>
          <w:color w:val="000000" w:themeColor="text1"/>
          <w:kern w:val="1"/>
        </w:rPr>
        <w:t xml:space="preserve">. </w:t>
      </w:r>
      <w:r w:rsidR="00121C87" w:rsidRPr="004C48BE">
        <w:rPr>
          <w:rFonts w:asciiTheme="minorHAnsi" w:hAnsiTheme="minorHAnsi" w:cstheme="minorHAnsi"/>
          <w:color w:val="000000" w:themeColor="text1"/>
          <w:kern w:val="1"/>
        </w:rPr>
        <w:t>In text</w:t>
      </w:r>
      <w:r w:rsidR="001B3A3C">
        <w:rPr>
          <w:rFonts w:asciiTheme="minorHAnsi" w:hAnsiTheme="minorHAnsi" w:cstheme="minorHAnsi"/>
          <w:color w:val="000000" w:themeColor="text1"/>
          <w:kern w:val="1"/>
        </w:rPr>
        <w:t>-</w:t>
      </w:r>
      <w:r w:rsidR="00121C87" w:rsidRPr="004C48BE">
        <w:rPr>
          <w:rFonts w:asciiTheme="minorHAnsi" w:hAnsiTheme="minorHAnsi" w:cstheme="minorHAnsi"/>
          <w:color w:val="000000" w:themeColor="text1"/>
          <w:kern w:val="1"/>
        </w:rPr>
        <w:t>based online</w:t>
      </w:r>
      <w:r w:rsidR="007C6047">
        <w:rPr>
          <w:rFonts w:asciiTheme="minorHAnsi" w:hAnsiTheme="minorHAnsi" w:cstheme="minorHAnsi"/>
          <w:color w:val="000000" w:themeColor="text1"/>
          <w:kern w:val="1"/>
        </w:rPr>
        <w:t xml:space="preserve"> </w:t>
      </w:r>
      <w:r w:rsidR="007C6047">
        <w:rPr>
          <w:rFonts w:asciiTheme="minorHAnsi" w:hAnsiTheme="minorHAnsi" w:cstheme="minorHAnsi"/>
          <w:bCs/>
          <w:color w:val="000000" w:themeColor="text1"/>
        </w:rPr>
        <w:t>FGs</w:t>
      </w:r>
      <w:r w:rsidR="00121C87" w:rsidRPr="004C48BE">
        <w:rPr>
          <w:rFonts w:asciiTheme="minorHAnsi" w:hAnsiTheme="minorHAnsi" w:cstheme="minorHAnsi"/>
          <w:color w:val="000000" w:themeColor="text1"/>
          <w:kern w:val="1"/>
        </w:rPr>
        <w:t xml:space="preserve"> p</w:t>
      </w:r>
      <w:r w:rsidRPr="004C48BE">
        <w:rPr>
          <w:rFonts w:asciiTheme="minorHAnsi" w:hAnsiTheme="minorHAnsi" w:cstheme="minorHAnsi"/>
          <w:color w:val="000000" w:themeColor="text1"/>
          <w:kern w:val="1"/>
        </w:rPr>
        <w:t>oor typing skills may hinder participation and the format also removes the possibility of assessing non-verbal behaviour and tone</w:t>
      </w:r>
      <w:r w:rsidR="00BC46D6" w:rsidRPr="004C48BE">
        <w:rPr>
          <w:rFonts w:asciiTheme="minorHAnsi" w:hAnsiTheme="minorHAnsi" w:cstheme="minorHAnsi"/>
          <w:color w:val="000000" w:themeColor="text1"/>
          <w:kern w:val="1"/>
        </w:rPr>
        <w:t>,</w:t>
      </w:r>
      <w:r w:rsidRPr="004C48BE">
        <w:rPr>
          <w:rFonts w:asciiTheme="minorHAnsi" w:hAnsiTheme="minorHAnsi" w:cstheme="minorHAnsi"/>
          <w:color w:val="000000" w:themeColor="text1"/>
          <w:kern w:val="1"/>
        </w:rPr>
        <w:t xml:space="preserve"> although participants may use emoticons or abbreviations instead </w:t>
      </w:r>
      <w:r w:rsidRPr="004C48BE">
        <w:rPr>
          <w:rFonts w:asciiTheme="minorHAnsi" w:hAnsiTheme="minorHAnsi" w:cstheme="minorHAnsi"/>
          <w:color w:val="000000" w:themeColor="text1"/>
        </w:rPr>
        <w:t>(</w:t>
      </w:r>
      <w:r w:rsidRPr="004C48BE">
        <w:rPr>
          <w:rFonts w:asciiTheme="minorHAnsi" w:hAnsiTheme="minorHAnsi" w:cstheme="minorHAnsi"/>
          <w:color w:val="000000" w:themeColor="text1"/>
          <w:kern w:val="1"/>
        </w:rPr>
        <w:t>Fox et al., 2007)</w:t>
      </w:r>
      <w:r w:rsidR="00A41AE1" w:rsidRPr="004C48BE">
        <w:rPr>
          <w:rFonts w:asciiTheme="minorHAnsi" w:hAnsiTheme="minorHAnsi" w:cstheme="minorHAnsi"/>
          <w:color w:val="000000" w:themeColor="text1"/>
          <w:kern w:val="1"/>
        </w:rPr>
        <w:t>.</w:t>
      </w:r>
    </w:p>
    <w:p w14:paraId="6A3DB3F7" w14:textId="014D3A4B" w:rsidR="00FF6063" w:rsidRPr="004C48BE" w:rsidRDefault="00FF6063" w:rsidP="00FF606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heme="minorHAnsi" w:hAnsiTheme="minorHAnsi" w:cstheme="minorHAnsi"/>
          <w:color w:val="000000" w:themeColor="text1"/>
        </w:rPr>
      </w:pPr>
      <w:r w:rsidRPr="004C48BE">
        <w:rPr>
          <w:rFonts w:asciiTheme="minorHAnsi" w:hAnsiTheme="minorHAnsi" w:cstheme="minorHAnsi"/>
          <w:color w:val="000000" w:themeColor="text1"/>
          <w:kern w:val="1"/>
        </w:rPr>
        <w:t>The online nature also carries the r</w:t>
      </w:r>
      <w:r w:rsidRPr="004C48BE">
        <w:rPr>
          <w:rFonts w:asciiTheme="minorHAnsi" w:hAnsiTheme="minorHAnsi" w:cstheme="minorHAnsi"/>
          <w:color w:val="000000" w:themeColor="text1"/>
        </w:rPr>
        <w:t>isk of security breaches (</w:t>
      </w:r>
      <w:r w:rsidRPr="004C48BE">
        <w:rPr>
          <w:rFonts w:asciiTheme="minorHAnsi" w:hAnsiTheme="minorHAnsi" w:cstheme="minorHAnsi"/>
          <w:color w:val="000000" w:themeColor="text1"/>
          <w:kern w:val="1"/>
        </w:rPr>
        <w:t>Nicholas et al</w:t>
      </w:r>
      <w:r w:rsidR="00335F98" w:rsidRPr="004C48BE">
        <w:rPr>
          <w:rFonts w:asciiTheme="minorHAnsi" w:hAnsiTheme="minorHAnsi" w:cstheme="minorHAnsi"/>
          <w:color w:val="000000" w:themeColor="text1"/>
          <w:kern w:val="1"/>
        </w:rPr>
        <w:t>.,</w:t>
      </w:r>
      <w:r w:rsidRPr="004C48BE">
        <w:rPr>
          <w:rFonts w:asciiTheme="minorHAnsi" w:hAnsiTheme="minorHAnsi" w:cstheme="minorHAnsi"/>
          <w:color w:val="000000" w:themeColor="text1"/>
          <w:kern w:val="1"/>
        </w:rPr>
        <w:t xml:space="preserve"> 2010</w:t>
      </w:r>
      <w:r w:rsidRPr="004C48BE">
        <w:rPr>
          <w:rFonts w:asciiTheme="minorHAnsi" w:hAnsiTheme="minorHAnsi" w:cstheme="minorHAnsi"/>
          <w:color w:val="000000" w:themeColor="text1"/>
        </w:rPr>
        <w:t>).</w:t>
      </w:r>
      <w:r w:rsidR="007D2E67">
        <w:rPr>
          <w:rFonts w:asciiTheme="minorHAnsi" w:hAnsiTheme="minorHAnsi" w:cstheme="minorHAnsi"/>
          <w:color w:val="000000" w:themeColor="text1"/>
        </w:rPr>
        <w:t xml:space="preserve"> </w:t>
      </w:r>
      <w:r w:rsidRPr="004C48BE">
        <w:rPr>
          <w:rFonts w:asciiTheme="minorHAnsi" w:hAnsiTheme="minorHAnsi" w:cstheme="minorHAnsi"/>
          <w:color w:val="000000" w:themeColor="text1"/>
          <w:kern w:val="1"/>
        </w:rPr>
        <w:t>Confidentiality and anonymity cannot be guaranteed</w:t>
      </w:r>
      <w:r w:rsidR="00A41AE1" w:rsidRPr="004C48BE">
        <w:rPr>
          <w:rFonts w:asciiTheme="minorHAnsi" w:hAnsiTheme="minorHAnsi" w:cstheme="minorHAnsi"/>
          <w:color w:val="000000" w:themeColor="text1"/>
          <w:kern w:val="1"/>
        </w:rPr>
        <w:t xml:space="preserve">. </w:t>
      </w:r>
      <w:r w:rsidR="00121C87" w:rsidRPr="004C48BE">
        <w:rPr>
          <w:rFonts w:asciiTheme="minorHAnsi" w:hAnsiTheme="minorHAnsi" w:cstheme="minorHAnsi"/>
          <w:color w:val="000000" w:themeColor="text1"/>
          <w:kern w:val="1"/>
        </w:rPr>
        <w:t>In text</w:t>
      </w:r>
      <w:r w:rsidR="00716055">
        <w:rPr>
          <w:rFonts w:asciiTheme="minorHAnsi" w:hAnsiTheme="minorHAnsi" w:cstheme="minorHAnsi"/>
          <w:color w:val="000000" w:themeColor="text1"/>
          <w:kern w:val="1"/>
        </w:rPr>
        <w:t>-</w:t>
      </w:r>
      <w:r w:rsidR="00121C87" w:rsidRPr="004C48BE">
        <w:rPr>
          <w:rFonts w:asciiTheme="minorHAnsi" w:hAnsiTheme="minorHAnsi" w:cstheme="minorHAnsi"/>
          <w:color w:val="000000" w:themeColor="text1"/>
          <w:kern w:val="1"/>
        </w:rPr>
        <w:t xml:space="preserve">based online </w:t>
      </w:r>
      <w:r w:rsidR="007C6047">
        <w:rPr>
          <w:rFonts w:asciiTheme="minorHAnsi" w:hAnsiTheme="minorHAnsi" w:cstheme="minorHAnsi"/>
          <w:bCs/>
          <w:color w:val="000000" w:themeColor="text1"/>
        </w:rPr>
        <w:t>FG</w:t>
      </w:r>
      <w:r w:rsidR="007C6047">
        <w:rPr>
          <w:rFonts w:asciiTheme="minorHAnsi" w:hAnsiTheme="minorHAnsi" w:cstheme="minorHAnsi"/>
          <w:color w:val="000000" w:themeColor="text1"/>
          <w:kern w:val="1"/>
        </w:rPr>
        <w:t xml:space="preserve">s </w:t>
      </w:r>
      <w:r w:rsidR="00121C87" w:rsidRPr="004C48BE">
        <w:rPr>
          <w:rFonts w:asciiTheme="minorHAnsi" w:hAnsiTheme="minorHAnsi" w:cstheme="minorHAnsi"/>
          <w:color w:val="000000" w:themeColor="text1"/>
          <w:kern w:val="1"/>
        </w:rPr>
        <w:t>p</w:t>
      </w:r>
      <w:r w:rsidRPr="004C48BE">
        <w:rPr>
          <w:rFonts w:asciiTheme="minorHAnsi" w:hAnsiTheme="minorHAnsi" w:cstheme="minorHAnsi"/>
          <w:color w:val="000000" w:themeColor="text1"/>
          <w:kern w:val="1"/>
        </w:rPr>
        <w:t>articipants could for instance take screenshots of conversations or copy text and share it outside of the focus group (</w:t>
      </w:r>
      <w:r w:rsidRPr="004C48BE">
        <w:rPr>
          <w:rFonts w:asciiTheme="minorHAnsi" w:hAnsiTheme="minorHAnsi" w:cstheme="minorHAnsi"/>
          <w:color w:val="000000" w:themeColor="text1"/>
        </w:rPr>
        <w:t>Hesse</w:t>
      </w:r>
      <w:r w:rsidR="008B158A">
        <w:rPr>
          <w:rFonts w:asciiTheme="minorHAnsi" w:hAnsiTheme="minorHAnsi" w:cstheme="minorHAnsi"/>
          <w:color w:val="000000" w:themeColor="text1"/>
        </w:rPr>
        <w:t>-</w:t>
      </w:r>
      <w:r w:rsidRPr="004C48BE">
        <w:rPr>
          <w:rFonts w:asciiTheme="minorHAnsi" w:hAnsiTheme="minorHAnsi" w:cstheme="minorHAnsi"/>
          <w:color w:val="000000" w:themeColor="text1"/>
        </w:rPr>
        <w:t>Biber</w:t>
      </w:r>
      <w:r w:rsidRPr="004C48BE">
        <w:rPr>
          <w:rFonts w:asciiTheme="minorHAnsi" w:hAnsiTheme="minorHAnsi" w:cstheme="minorHAnsi"/>
          <w:color w:val="000000" w:themeColor="text1"/>
          <w:position w:val="13"/>
        </w:rPr>
        <w:t xml:space="preserve"> </w:t>
      </w:r>
      <w:r w:rsidRPr="004C48BE">
        <w:rPr>
          <w:rFonts w:asciiTheme="minorHAnsi" w:hAnsiTheme="minorHAnsi" w:cstheme="minorHAnsi"/>
          <w:color w:val="000000" w:themeColor="text1"/>
        </w:rPr>
        <w:t>and Griffin, 2013</w:t>
      </w:r>
      <w:r w:rsidRPr="004C48BE">
        <w:rPr>
          <w:rFonts w:asciiTheme="minorHAnsi" w:hAnsiTheme="minorHAnsi" w:cstheme="minorHAnsi"/>
          <w:color w:val="000000" w:themeColor="text1"/>
          <w:kern w:val="1"/>
        </w:rPr>
        <w:t>:45)</w:t>
      </w:r>
      <w:r w:rsidR="00A41AE1" w:rsidRPr="004C48BE">
        <w:rPr>
          <w:rFonts w:asciiTheme="minorHAnsi" w:hAnsiTheme="minorHAnsi" w:cstheme="minorHAnsi"/>
          <w:color w:val="000000" w:themeColor="text1"/>
          <w:kern w:val="1"/>
        </w:rPr>
        <w:t>.</w:t>
      </w:r>
    </w:p>
    <w:p w14:paraId="5C2E0816" w14:textId="77777777" w:rsidR="00FF6063" w:rsidRPr="004C48BE" w:rsidRDefault="00FF6063" w:rsidP="00FF606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heme="minorHAnsi" w:hAnsiTheme="minorHAnsi" w:cstheme="minorHAnsi"/>
          <w:color w:val="000000" w:themeColor="text1"/>
          <w:kern w:val="1"/>
        </w:rPr>
      </w:pPr>
    </w:p>
    <w:p w14:paraId="2DF0CE9C" w14:textId="17B00148" w:rsidR="00EB0A1A" w:rsidRPr="00095672" w:rsidRDefault="00FA4221" w:rsidP="00FF606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heme="minorHAnsi" w:hAnsiTheme="minorHAnsi" w:cstheme="minorHAnsi"/>
          <w:color w:val="000000" w:themeColor="text1"/>
        </w:rPr>
      </w:pPr>
      <w:r w:rsidRPr="004C48BE">
        <w:rPr>
          <w:rFonts w:asciiTheme="minorHAnsi" w:hAnsiTheme="minorHAnsi" w:cstheme="minorHAnsi"/>
          <w:color w:val="000000" w:themeColor="text1"/>
          <w:kern w:val="1"/>
        </w:rPr>
        <w:t xml:space="preserve">A particular challenge </w:t>
      </w:r>
      <w:r w:rsidR="00121C87" w:rsidRPr="004C48BE">
        <w:rPr>
          <w:rFonts w:asciiTheme="minorHAnsi" w:hAnsiTheme="minorHAnsi" w:cstheme="minorHAnsi"/>
          <w:color w:val="000000" w:themeColor="text1"/>
          <w:kern w:val="1"/>
        </w:rPr>
        <w:t>of text</w:t>
      </w:r>
      <w:r w:rsidR="00D30879">
        <w:rPr>
          <w:rFonts w:asciiTheme="minorHAnsi" w:hAnsiTheme="minorHAnsi" w:cstheme="minorHAnsi"/>
          <w:color w:val="000000" w:themeColor="text1"/>
          <w:kern w:val="1"/>
        </w:rPr>
        <w:t>-</w:t>
      </w:r>
      <w:r w:rsidR="00121C87" w:rsidRPr="004C48BE">
        <w:rPr>
          <w:rFonts w:asciiTheme="minorHAnsi" w:hAnsiTheme="minorHAnsi" w:cstheme="minorHAnsi"/>
          <w:color w:val="000000" w:themeColor="text1"/>
          <w:kern w:val="1"/>
        </w:rPr>
        <w:t xml:space="preserve">based online </w:t>
      </w:r>
      <w:r w:rsidR="007C6047">
        <w:rPr>
          <w:rFonts w:asciiTheme="minorHAnsi" w:hAnsiTheme="minorHAnsi" w:cstheme="minorHAnsi"/>
          <w:bCs/>
          <w:color w:val="000000" w:themeColor="text1"/>
        </w:rPr>
        <w:t>FG</w:t>
      </w:r>
      <w:r w:rsidR="007C6047">
        <w:rPr>
          <w:rFonts w:asciiTheme="minorHAnsi" w:hAnsiTheme="minorHAnsi" w:cstheme="minorHAnsi"/>
          <w:color w:val="000000" w:themeColor="text1"/>
          <w:kern w:val="1"/>
        </w:rPr>
        <w:t xml:space="preserve">s </w:t>
      </w:r>
      <w:r w:rsidRPr="004C48BE">
        <w:rPr>
          <w:rFonts w:asciiTheme="minorHAnsi" w:hAnsiTheme="minorHAnsi" w:cstheme="minorHAnsi"/>
          <w:color w:val="000000" w:themeColor="text1"/>
          <w:kern w:val="1"/>
        </w:rPr>
        <w:t>is</w:t>
      </w:r>
      <w:r w:rsidR="00FF6063" w:rsidRPr="004C48BE">
        <w:rPr>
          <w:rFonts w:asciiTheme="minorHAnsi" w:hAnsiTheme="minorHAnsi" w:cstheme="minorHAnsi"/>
          <w:color w:val="000000" w:themeColor="text1"/>
          <w:kern w:val="1"/>
        </w:rPr>
        <w:t xml:space="preserve"> </w:t>
      </w:r>
      <w:r w:rsidRPr="004C48BE">
        <w:rPr>
          <w:rFonts w:asciiTheme="minorHAnsi" w:hAnsiTheme="minorHAnsi" w:cstheme="minorHAnsi"/>
          <w:color w:val="000000" w:themeColor="text1"/>
          <w:kern w:val="1"/>
        </w:rPr>
        <w:t>that</w:t>
      </w:r>
      <w:r w:rsidR="00FF6063" w:rsidRPr="004C48BE">
        <w:rPr>
          <w:rFonts w:asciiTheme="minorHAnsi" w:hAnsiTheme="minorHAnsi" w:cstheme="minorHAnsi"/>
          <w:color w:val="000000" w:themeColor="text1"/>
          <w:kern w:val="1"/>
        </w:rPr>
        <w:t xml:space="preserve"> distress or disengagement cannot be identified using visible or </w:t>
      </w:r>
      <w:r w:rsidRPr="004C48BE">
        <w:rPr>
          <w:rFonts w:asciiTheme="minorHAnsi" w:hAnsiTheme="minorHAnsi" w:cstheme="minorHAnsi"/>
          <w:color w:val="000000" w:themeColor="text1"/>
          <w:kern w:val="1"/>
        </w:rPr>
        <w:t>audible cues</w:t>
      </w:r>
      <w:r w:rsidR="00A41AE1" w:rsidRPr="004C48BE">
        <w:rPr>
          <w:rFonts w:asciiTheme="minorHAnsi" w:hAnsiTheme="minorHAnsi" w:cstheme="minorHAnsi"/>
          <w:color w:val="000000" w:themeColor="text1"/>
          <w:kern w:val="1"/>
        </w:rPr>
        <w:t xml:space="preserve">. </w:t>
      </w:r>
      <w:r w:rsidR="00384E97" w:rsidRPr="004C48BE">
        <w:rPr>
          <w:rFonts w:asciiTheme="minorHAnsi" w:hAnsiTheme="minorHAnsi" w:cstheme="minorHAnsi"/>
          <w:color w:val="000000" w:themeColor="text1"/>
          <w:kern w:val="1"/>
        </w:rPr>
        <w:t>However,</w:t>
      </w:r>
      <w:r w:rsidR="00FF6063" w:rsidRPr="004C48BE">
        <w:rPr>
          <w:rFonts w:asciiTheme="minorHAnsi" w:hAnsiTheme="minorHAnsi" w:cstheme="minorHAnsi"/>
          <w:color w:val="000000" w:themeColor="text1"/>
          <w:kern w:val="1"/>
        </w:rPr>
        <w:t xml:space="preserve"> silence or distinct changes in tone can alert the moderator of the need to intervene and provide additional support to the participant (</w:t>
      </w:r>
      <w:r w:rsidR="00FF6063" w:rsidRPr="004C48BE">
        <w:rPr>
          <w:rFonts w:asciiTheme="minorHAnsi" w:hAnsiTheme="minorHAnsi" w:cstheme="minorHAnsi"/>
          <w:color w:val="000000" w:themeColor="text1"/>
        </w:rPr>
        <w:t>Hesse</w:t>
      </w:r>
      <w:r w:rsidR="008B158A">
        <w:rPr>
          <w:rFonts w:asciiTheme="minorHAnsi" w:hAnsiTheme="minorHAnsi" w:cstheme="minorHAnsi"/>
          <w:color w:val="000000" w:themeColor="text1"/>
        </w:rPr>
        <w:t>-</w:t>
      </w:r>
      <w:r w:rsidR="00FF6063" w:rsidRPr="004C48BE">
        <w:rPr>
          <w:rFonts w:asciiTheme="minorHAnsi" w:hAnsiTheme="minorHAnsi" w:cstheme="minorHAnsi"/>
          <w:color w:val="000000" w:themeColor="text1"/>
        </w:rPr>
        <w:t>Biber</w:t>
      </w:r>
      <w:r w:rsidR="00FF6063" w:rsidRPr="004C48BE">
        <w:rPr>
          <w:rFonts w:asciiTheme="minorHAnsi" w:hAnsiTheme="minorHAnsi" w:cstheme="minorHAnsi"/>
          <w:color w:val="000000" w:themeColor="text1"/>
          <w:position w:val="13"/>
        </w:rPr>
        <w:t xml:space="preserve"> </w:t>
      </w:r>
      <w:r w:rsidR="00FF6063" w:rsidRPr="004C48BE">
        <w:rPr>
          <w:rFonts w:asciiTheme="minorHAnsi" w:hAnsiTheme="minorHAnsi" w:cstheme="minorHAnsi"/>
          <w:color w:val="000000" w:themeColor="text1"/>
        </w:rPr>
        <w:t>and Griffin, 2013</w:t>
      </w:r>
      <w:r w:rsidR="00FF6063" w:rsidRPr="004C48BE">
        <w:rPr>
          <w:rFonts w:asciiTheme="minorHAnsi" w:hAnsiTheme="minorHAnsi" w:cstheme="minorHAnsi"/>
          <w:color w:val="000000" w:themeColor="text1"/>
          <w:kern w:val="1"/>
        </w:rPr>
        <w:t>)</w:t>
      </w:r>
      <w:r w:rsidR="00A41AE1" w:rsidRPr="004C48BE">
        <w:rPr>
          <w:rFonts w:asciiTheme="minorHAnsi" w:hAnsiTheme="minorHAnsi" w:cstheme="minorHAnsi"/>
          <w:color w:val="000000" w:themeColor="text1"/>
          <w:kern w:val="1"/>
        </w:rPr>
        <w:t xml:space="preserve">. </w:t>
      </w:r>
      <w:r w:rsidRPr="004C48BE">
        <w:rPr>
          <w:rFonts w:asciiTheme="minorHAnsi" w:hAnsiTheme="minorHAnsi" w:cstheme="minorHAnsi"/>
          <w:color w:val="000000" w:themeColor="text1"/>
          <w:kern w:val="1"/>
        </w:rPr>
        <w:t>The moderator thus must be aware of such signs and</w:t>
      </w:r>
      <w:r w:rsidR="00FF6063" w:rsidRPr="004C48BE">
        <w:rPr>
          <w:rFonts w:asciiTheme="minorHAnsi" w:hAnsiTheme="minorHAnsi" w:cstheme="minorHAnsi"/>
          <w:color w:val="000000" w:themeColor="text1"/>
          <w:kern w:val="1"/>
        </w:rPr>
        <w:t xml:space="preserve"> take action if needed</w:t>
      </w:r>
      <w:r w:rsidR="00A41AE1" w:rsidRPr="004C48BE">
        <w:rPr>
          <w:rFonts w:asciiTheme="minorHAnsi" w:hAnsiTheme="minorHAnsi" w:cstheme="minorHAnsi"/>
          <w:color w:val="000000" w:themeColor="text1"/>
          <w:kern w:val="1"/>
        </w:rPr>
        <w:t xml:space="preserve">. </w:t>
      </w:r>
      <w:r w:rsidRPr="004C48BE">
        <w:rPr>
          <w:rFonts w:asciiTheme="minorHAnsi" w:hAnsiTheme="minorHAnsi" w:cstheme="minorHAnsi"/>
          <w:color w:val="000000" w:themeColor="text1"/>
          <w:kern w:val="1"/>
        </w:rPr>
        <w:t>Dominant participants</w:t>
      </w:r>
      <w:r w:rsidR="00FF6063" w:rsidRPr="004C48BE">
        <w:rPr>
          <w:rFonts w:asciiTheme="minorHAnsi" w:hAnsiTheme="minorHAnsi" w:cstheme="minorHAnsi"/>
          <w:color w:val="000000" w:themeColor="text1"/>
          <w:kern w:val="1"/>
        </w:rPr>
        <w:t xml:space="preserve"> also require intervention from the moderator</w:t>
      </w:r>
      <w:r w:rsidR="007A400F">
        <w:rPr>
          <w:rFonts w:asciiTheme="minorHAnsi" w:hAnsiTheme="minorHAnsi" w:cstheme="minorHAnsi"/>
          <w:color w:val="000000" w:themeColor="text1"/>
          <w:kern w:val="1"/>
        </w:rPr>
        <w:t xml:space="preserve"> </w:t>
      </w:r>
      <w:r w:rsidR="00FF6063" w:rsidRPr="004C48BE">
        <w:rPr>
          <w:rFonts w:asciiTheme="minorHAnsi" w:hAnsiTheme="minorHAnsi" w:cstheme="minorHAnsi"/>
          <w:color w:val="000000" w:themeColor="text1"/>
          <w:kern w:val="1"/>
        </w:rPr>
        <w:t>(Y</w:t>
      </w:r>
      <w:r w:rsidR="00FF6063" w:rsidRPr="004C48BE">
        <w:rPr>
          <w:rFonts w:asciiTheme="minorHAnsi" w:hAnsiTheme="minorHAnsi" w:cstheme="minorHAnsi"/>
          <w:color w:val="000000" w:themeColor="text1"/>
        </w:rPr>
        <w:t>oung et al., 2009</w:t>
      </w:r>
      <w:r w:rsidRPr="004C48BE">
        <w:rPr>
          <w:rFonts w:asciiTheme="minorHAnsi" w:hAnsiTheme="minorHAnsi" w:cstheme="minorHAnsi"/>
          <w:color w:val="000000" w:themeColor="text1"/>
        </w:rPr>
        <w:t>)</w:t>
      </w:r>
      <w:r w:rsidR="00A41AE1" w:rsidRPr="004C48BE">
        <w:rPr>
          <w:rFonts w:asciiTheme="minorHAnsi" w:hAnsiTheme="minorHAnsi" w:cstheme="minorHAnsi"/>
          <w:color w:val="000000" w:themeColor="text1"/>
        </w:rPr>
        <w:t>.</w:t>
      </w:r>
    </w:p>
    <w:p w14:paraId="28EADDAF" w14:textId="77777777" w:rsidR="005072FF" w:rsidRPr="004C48BE" w:rsidRDefault="005072FF" w:rsidP="002F121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heme="minorHAnsi" w:hAnsiTheme="minorHAnsi" w:cstheme="minorHAnsi"/>
          <w:color w:val="000000" w:themeColor="text1"/>
          <w:kern w:val="1"/>
        </w:rPr>
      </w:pPr>
    </w:p>
    <w:p w14:paraId="554742A3" w14:textId="77777777" w:rsidR="00FA4221" w:rsidRPr="004C48BE" w:rsidRDefault="00FA4221" w:rsidP="002C71B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outlineLvl w:val="0"/>
        <w:rPr>
          <w:rFonts w:asciiTheme="minorHAnsi" w:hAnsiTheme="minorHAnsi" w:cstheme="minorHAnsi"/>
          <w:b/>
          <w:color w:val="000000" w:themeColor="text1"/>
          <w:kern w:val="1"/>
        </w:rPr>
      </w:pPr>
      <w:r w:rsidRPr="004C48BE">
        <w:rPr>
          <w:rFonts w:asciiTheme="minorHAnsi" w:hAnsiTheme="minorHAnsi" w:cstheme="minorHAnsi"/>
          <w:b/>
          <w:color w:val="000000" w:themeColor="text1"/>
          <w:kern w:val="1"/>
        </w:rPr>
        <w:t>Requirements of online focus groups</w:t>
      </w:r>
    </w:p>
    <w:p w14:paraId="29D44CAB" w14:textId="4CB2ADFE" w:rsidR="00156D62" w:rsidRPr="004C48BE" w:rsidRDefault="00156D62" w:rsidP="002F121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heme="minorHAnsi" w:hAnsiTheme="minorHAnsi" w:cstheme="minorHAnsi"/>
          <w:color w:val="000000" w:themeColor="text1"/>
          <w:kern w:val="1"/>
        </w:rPr>
      </w:pPr>
      <w:r w:rsidRPr="004C48BE">
        <w:rPr>
          <w:rFonts w:asciiTheme="minorHAnsi" w:hAnsiTheme="minorHAnsi" w:cstheme="minorHAnsi"/>
          <w:color w:val="000000" w:themeColor="text1"/>
          <w:kern w:val="1"/>
        </w:rPr>
        <w:t xml:space="preserve">The nature of interaction between moderator and participant in online </w:t>
      </w:r>
      <w:r w:rsidR="009F6076">
        <w:rPr>
          <w:rFonts w:asciiTheme="minorHAnsi" w:hAnsiTheme="minorHAnsi" w:cstheme="minorHAnsi"/>
          <w:bCs/>
          <w:color w:val="000000" w:themeColor="text1"/>
        </w:rPr>
        <w:t>FG</w:t>
      </w:r>
      <w:r w:rsidR="009F6076">
        <w:rPr>
          <w:rFonts w:asciiTheme="minorHAnsi" w:hAnsiTheme="minorHAnsi" w:cstheme="minorHAnsi"/>
          <w:color w:val="000000" w:themeColor="text1"/>
          <w:kern w:val="1"/>
        </w:rPr>
        <w:t>s</w:t>
      </w:r>
      <w:r w:rsidR="00FA6F13">
        <w:rPr>
          <w:rFonts w:asciiTheme="minorHAnsi" w:hAnsiTheme="minorHAnsi" w:cstheme="minorHAnsi"/>
          <w:color w:val="000000" w:themeColor="text1"/>
          <w:kern w:val="1"/>
        </w:rPr>
        <w:t xml:space="preserve">, </w:t>
      </w:r>
      <w:r w:rsidRPr="004C48BE">
        <w:rPr>
          <w:rFonts w:asciiTheme="minorHAnsi" w:hAnsiTheme="minorHAnsi" w:cstheme="minorHAnsi"/>
          <w:color w:val="000000" w:themeColor="text1"/>
          <w:kern w:val="1"/>
        </w:rPr>
        <w:t>whilst mediated by technology</w:t>
      </w:r>
      <w:r w:rsidR="00FA6F13">
        <w:rPr>
          <w:rFonts w:asciiTheme="minorHAnsi" w:hAnsiTheme="minorHAnsi" w:cstheme="minorHAnsi"/>
          <w:color w:val="000000" w:themeColor="text1"/>
          <w:kern w:val="1"/>
        </w:rPr>
        <w:t>,</w:t>
      </w:r>
      <w:r w:rsidRPr="004C48BE">
        <w:rPr>
          <w:rFonts w:asciiTheme="minorHAnsi" w:hAnsiTheme="minorHAnsi" w:cstheme="minorHAnsi"/>
          <w:color w:val="000000" w:themeColor="text1"/>
          <w:kern w:val="1"/>
        </w:rPr>
        <w:t xml:space="preserve"> requires many of the conditions necessary for </w:t>
      </w:r>
      <w:r w:rsidR="00FA4221" w:rsidRPr="004C48BE">
        <w:rPr>
          <w:rFonts w:asciiTheme="minorHAnsi" w:hAnsiTheme="minorHAnsi" w:cstheme="minorHAnsi"/>
          <w:color w:val="000000" w:themeColor="text1"/>
          <w:kern w:val="1"/>
        </w:rPr>
        <w:t>traditional groups</w:t>
      </w:r>
      <w:r w:rsidR="00A41AE1" w:rsidRPr="004C48BE">
        <w:rPr>
          <w:rFonts w:asciiTheme="minorHAnsi" w:hAnsiTheme="minorHAnsi" w:cstheme="minorHAnsi"/>
          <w:color w:val="000000" w:themeColor="text1"/>
          <w:kern w:val="1"/>
        </w:rPr>
        <w:t xml:space="preserve">. </w:t>
      </w:r>
      <w:r w:rsidR="00FA4221" w:rsidRPr="004C48BE">
        <w:rPr>
          <w:rFonts w:asciiTheme="minorHAnsi" w:hAnsiTheme="minorHAnsi" w:cstheme="minorHAnsi"/>
          <w:color w:val="000000" w:themeColor="text1"/>
          <w:kern w:val="1"/>
        </w:rPr>
        <w:t>E</w:t>
      </w:r>
      <w:r w:rsidR="00AD6480" w:rsidRPr="004C48BE">
        <w:rPr>
          <w:rFonts w:asciiTheme="minorHAnsi" w:hAnsiTheme="minorHAnsi" w:cstheme="minorHAnsi"/>
          <w:color w:val="000000" w:themeColor="text1"/>
          <w:kern w:val="1"/>
        </w:rPr>
        <w:t xml:space="preserve">fforts to establish </w:t>
      </w:r>
      <w:r w:rsidR="00B233E3" w:rsidRPr="004C48BE">
        <w:rPr>
          <w:rFonts w:asciiTheme="minorHAnsi" w:hAnsiTheme="minorHAnsi" w:cstheme="minorHAnsi"/>
          <w:color w:val="000000" w:themeColor="text1"/>
          <w:kern w:val="1"/>
        </w:rPr>
        <w:t xml:space="preserve">trust </w:t>
      </w:r>
      <w:r w:rsidR="00DF6A8D" w:rsidRPr="004C48BE">
        <w:rPr>
          <w:rFonts w:asciiTheme="minorHAnsi" w:hAnsiTheme="minorHAnsi" w:cstheme="minorHAnsi"/>
          <w:color w:val="000000" w:themeColor="text1"/>
          <w:kern w:val="1"/>
        </w:rPr>
        <w:t>at the outset are paramount</w:t>
      </w:r>
      <w:r w:rsidR="00FA4221" w:rsidRPr="004C48BE">
        <w:rPr>
          <w:rFonts w:asciiTheme="minorHAnsi" w:hAnsiTheme="minorHAnsi" w:cstheme="minorHAnsi"/>
          <w:color w:val="000000" w:themeColor="text1"/>
          <w:kern w:val="1"/>
        </w:rPr>
        <w:t xml:space="preserve"> and</w:t>
      </w:r>
      <w:r w:rsidR="00884EDF" w:rsidRPr="004C48BE">
        <w:rPr>
          <w:rFonts w:asciiTheme="minorHAnsi" w:hAnsiTheme="minorHAnsi" w:cstheme="minorHAnsi"/>
          <w:color w:val="000000" w:themeColor="text1"/>
          <w:kern w:val="1"/>
        </w:rPr>
        <w:t xml:space="preserve"> guidelines for participation are required emphasising confidentiality of what is discussed within the group</w:t>
      </w:r>
      <w:r w:rsidR="00AD6480" w:rsidRPr="004C48BE">
        <w:rPr>
          <w:rFonts w:asciiTheme="minorHAnsi" w:hAnsiTheme="minorHAnsi" w:cstheme="minorHAnsi"/>
          <w:color w:val="000000" w:themeColor="text1"/>
          <w:kern w:val="1"/>
        </w:rPr>
        <w:t xml:space="preserve"> </w:t>
      </w:r>
      <w:r w:rsidR="00B233E3" w:rsidRPr="004C48BE">
        <w:rPr>
          <w:rFonts w:asciiTheme="minorHAnsi" w:hAnsiTheme="minorHAnsi" w:cstheme="minorHAnsi"/>
          <w:color w:val="000000" w:themeColor="text1"/>
          <w:kern w:val="1"/>
        </w:rPr>
        <w:t>(Boydell et al</w:t>
      </w:r>
      <w:r w:rsidR="00201ADB" w:rsidRPr="004C48BE">
        <w:rPr>
          <w:rFonts w:asciiTheme="minorHAnsi" w:hAnsiTheme="minorHAnsi" w:cstheme="minorHAnsi"/>
          <w:color w:val="000000" w:themeColor="text1"/>
          <w:kern w:val="1"/>
        </w:rPr>
        <w:t>.</w:t>
      </w:r>
      <w:r w:rsidR="00BC46D6" w:rsidRPr="004C48BE">
        <w:rPr>
          <w:rFonts w:asciiTheme="minorHAnsi" w:hAnsiTheme="minorHAnsi" w:cstheme="minorHAnsi"/>
          <w:color w:val="000000" w:themeColor="text1"/>
          <w:kern w:val="1"/>
        </w:rPr>
        <w:t>,</w:t>
      </w:r>
      <w:r w:rsidR="00B233E3" w:rsidRPr="004C48BE">
        <w:rPr>
          <w:rFonts w:asciiTheme="minorHAnsi" w:hAnsiTheme="minorHAnsi" w:cstheme="minorHAnsi"/>
          <w:color w:val="000000" w:themeColor="text1"/>
          <w:kern w:val="1"/>
        </w:rPr>
        <w:t xml:space="preserve"> 2014: 210)</w:t>
      </w:r>
      <w:r w:rsidR="00A41AE1" w:rsidRPr="004C48BE">
        <w:rPr>
          <w:rFonts w:asciiTheme="minorHAnsi" w:hAnsiTheme="minorHAnsi" w:cstheme="minorHAnsi"/>
          <w:color w:val="000000" w:themeColor="text1"/>
          <w:kern w:val="1"/>
        </w:rPr>
        <w:t>.</w:t>
      </w:r>
    </w:p>
    <w:p w14:paraId="508E13B6" w14:textId="77777777" w:rsidR="00156D62" w:rsidRPr="004C48BE" w:rsidRDefault="00156D62" w:rsidP="002F121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heme="minorHAnsi" w:hAnsiTheme="minorHAnsi" w:cstheme="minorHAnsi"/>
          <w:color w:val="000000" w:themeColor="text1"/>
        </w:rPr>
      </w:pPr>
    </w:p>
    <w:p w14:paraId="759713EA" w14:textId="2C477726" w:rsidR="004C3143" w:rsidRPr="004C48BE" w:rsidRDefault="00156D62" w:rsidP="002F121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heme="minorHAnsi" w:hAnsiTheme="minorHAnsi" w:cstheme="minorHAnsi"/>
          <w:color w:val="000000" w:themeColor="text1"/>
          <w:kern w:val="1"/>
        </w:rPr>
      </w:pPr>
      <w:r w:rsidRPr="004C48BE">
        <w:rPr>
          <w:rFonts w:asciiTheme="minorHAnsi" w:hAnsiTheme="minorHAnsi" w:cstheme="minorHAnsi"/>
          <w:color w:val="000000" w:themeColor="text1"/>
          <w:kern w:val="1"/>
        </w:rPr>
        <w:t>Verifying demograph</w:t>
      </w:r>
      <w:r w:rsidR="00397069" w:rsidRPr="004C48BE">
        <w:rPr>
          <w:rFonts w:asciiTheme="minorHAnsi" w:hAnsiTheme="minorHAnsi" w:cstheme="minorHAnsi"/>
          <w:color w:val="000000" w:themeColor="text1"/>
          <w:kern w:val="1"/>
        </w:rPr>
        <w:t xml:space="preserve">ic details such as age, gender and </w:t>
      </w:r>
      <w:r w:rsidRPr="004C48BE">
        <w:rPr>
          <w:rFonts w:asciiTheme="minorHAnsi" w:hAnsiTheme="minorHAnsi" w:cstheme="minorHAnsi"/>
          <w:color w:val="000000" w:themeColor="text1"/>
          <w:kern w:val="1"/>
        </w:rPr>
        <w:t xml:space="preserve">race present a particular </w:t>
      </w:r>
      <w:r w:rsidR="00884EDF" w:rsidRPr="004C48BE">
        <w:rPr>
          <w:rFonts w:asciiTheme="minorHAnsi" w:hAnsiTheme="minorHAnsi" w:cstheme="minorHAnsi"/>
          <w:color w:val="000000" w:themeColor="text1"/>
          <w:kern w:val="1"/>
        </w:rPr>
        <w:t>challenge</w:t>
      </w:r>
      <w:r w:rsidRPr="004C48BE">
        <w:rPr>
          <w:rFonts w:asciiTheme="minorHAnsi" w:hAnsiTheme="minorHAnsi" w:cstheme="minorHAnsi"/>
          <w:color w:val="000000" w:themeColor="text1"/>
          <w:kern w:val="1"/>
        </w:rPr>
        <w:t xml:space="preserve"> for online </w:t>
      </w:r>
      <w:r w:rsidR="009F6076">
        <w:rPr>
          <w:rFonts w:asciiTheme="minorHAnsi" w:hAnsiTheme="minorHAnsi" w:cstheme="minorHAnsi"/>
          <w:bCs/>
          <w:color w:val="000000" w:themeColor="text1"/>
        </w:rPr>
        <w:t>FG</w:t>
      </w:r>
      <w:r w:rsidR="009F6076">
        <w:rPr>
          <w:rFonts w:asciiTheme="minorHAnsi" w:hAnsiTheme="minorHAnsi" w:cstheme="minorHAnsi"/>
          <w:color w:val="000000" w:themeColor="text1"/>
          <w:kern w:val="1"/>
        </w:rPr>
        <w:t xml:space="preserve">s </w:t>
      </w:r>
      <w:r w:rsidRPr="004C48BE">
        <w:rPr>
          <w:rFonts w:asciiTheme="minorHAnsi" w:hAnsiTheme="minorHAnsi" w:cstheme="minorHAnsi"/>
          <w:color w:val="000000" w:themeColor="text1"/>
          <w:kern w:val="1"/>
        </w:rPr>
        <w:t>(Boydell et al</w:t>
      </w:r>
      <w:r w:rsidR="00201ADB" w:rsidRPr="004C48BE">
        <w:rPr>
          <w:rFonts w:asciiTheme="minorHAnsi" w:hAnsiTheme="minorHAnsi" w:cstheme="minorHAnsi"/>
          <w:color w:val="000000" w:themeColor="text1"/>
          <w:kern w:val="1"/>
        </w:rPr>
        <w:t>.,</w:t>
      </w:r>
      <w:r w:rsidRPr="004C48BE">
        <w:rPr>
          <w:rFonts w:asciiTheme="minorHAnsi" w:hAnsiTheme="minorHAnsi" w:cstheme="minorHAnsi"/>
          <w:color w:val="000000" w:themeColor="text1"/>
          <w:kern w:val="1"/>
        </w:rPr>
        <w:t xml:space="preserve"> 2014; </w:t>
      </w:r>
      <w:r w:rsidRPr="004C48BE">
        <w:rPr>
          <w:rFonts w:asciiTheme="minorHAnsi" w:hAnsiTheme="minorHAnsi" w:cstheme="minorHAnsi"/>
          <w:color w:val="000000" w:themeColor="text1"/>
        </w:rPr>
        <w:t>Hesse</w:t>
      </w:r>
      <w:r w:rsidR="008B158A">
        <w:rPr>
          <w:rFonts w:asciiTheme="minorHAnsi" w:hAnsiTheme="minorHAnsi" w:cstheme="minorHAnsi"/>
          <w:color w:val="000000" w:themeColor="text1"/>
        </w:rPr>
        <w:t>-</w:t>
      </w:r>
      <w:r w:rsidRPr="004C48BE">
        <w:rPr>
          <w:rFonts w:asciiTheme="minorHAnsi" w:hAnsiTheme="minorHAnsi" w:cstheme="minorHAnsi"/>
          <w:color w:val="000000" w:themeColor="text1"/>
        </w:rPr>
        <w:t>Biber</w:t>
      </w:r>
      <w:r w:rsidRPr="004C48BE">
        <w:rPr>
          <w:rFonts w:asciiTheme="minorHAnsi" w:hAnsiTheme="minorHAnsi" w:cstheme="minorHAnsi"/>
          <w:color w:val="000000" w:themeColor="text1"/>
          <w:position w:val="13"/>
        </w:rPr>
        <w:t xml:space="preserve"> </w:t>
      </w:r>
      <w:r w:rsidRPr="004C48BE">
        <w:rPr>
          <w:rFonts w:asciiTheme="minorHAnsi" w:hAnsiTheme="minorHAnsi" w:cstheme="minorHAnsi"/>
          <w:color w:val="000000" w:themeColor="text1"/>
        </w:rPr>
        <w:t>and Griffin, 2013</w:t>
      </w:r>
      <w:r w:rsidRPr="004C48BE">
        <w:rPr>
          <w:rFonts w:asciiTheme="minorHAnsi" w:hAnsiTheme="minorHAnsi" w:cstheme="minorHAnsi"/>
          <w:color w:val="000000" w:themeColor="text1"/>
          <w:kern w:val="1"/>
        </w:rPr>
        <w:t xml:space="preserve">). </w:t>
      </w:r>
      <w:r w:rsidR="00884EDF" w:rsidRPr="004C48BE">
        <w:rPr>
          <w:rFonts w:asciiTheme="minorHAnsi" w:hAnsiTheme="minorHAnsi" w:cstheme="minorHAnsi"/>
          <w:color w:val="000000" w:themeColor="text1"/>
          <w:kern w:val="1"/>
        </w:rPr>
        <w:t>The risk of</w:t>
      </w:r>
      <w:r w:rsidR="00604A99" w:rsidRPr="004C48BE">
        <w:rPr>
          <w:rFonts w:asciiTheme="minorHAnsi" w:hAnsiTheme="minorHAnsi" w:cstheme="minorHAnsi"/>
          <w:color w:val="000000" w:themeColor="text1"/>
          <w:kern w:val="1"/>
        </w:rPr>
        <w:t xml:space="preserve"> participants providing </w:t>
      </w:r>
      <w:r w:rsidR="00884EDF" w:rsidRPr="004C48BE">
        <w:rPr>
          <w:rFonts w:asciiTheme="minorHAnsi" w:hAnsiTheme="minorHAnsi" w:cstheme="minorHAnsi"/>
          <w:color w:val="000000" w:themeColor="text1"/>
          <w:kern w:val="1"/>
        </w:rPr>
        <w:t>false information may be minimised by the approach used to recruit participants. For instance</w:t>
      </w:r>
      <w:r w:rsidR="00604A99" w:rsidRPr="004C48BE">
        <w:rPr>
          <w:rFonts w:asciiTheme="minorHAnsi" w:hAnsiTheme="minorHAnsi" w:cstheme="minorHAnsi"/>
          <w:color w:val="000000" w:themeColor="text1"/>
          <w:kern w:val="1"/>
        </w:rPr>
        <w:t>,</w:t>
      </w:r>
      <w:r w:rsidR="00884EDF" w:rsidRPr="004C48BE">
        <w:rPr>
          <w:rFonts w:asciiTheme="minorHAnsi" w:hAnsiTheme="minorHAnsi" w:cstheme="minorHAnsi"/>
          <w:color w:val="000000" w:themeColor="text1"/>
          <w:kern w:val="1"/>
        </w:rPr>
        <w:t xml:space="preserve"> a </w:t>
      </w:r>
      <w:r w:rsidRPr="004C48BE">
        <w:rPr>
          <w:rFonts w:asciiTheme="minorHAnsi" w:hAnsiTheme="minorHAnsi" w:cstheme="minorHAnsi"/>
          <w:color w:val="000000" w:themeColor="text1"/>
          <w:kern w:val="1"/>
        </w:rPr>
        <w:t xml:space="preserve">mailing list of </w:t>
      </w:r>
      <w:r w:rsidR="00884EDF" w:rsidRPr="004C48BE">
        <w:rPr>
          <w:rFonts w:asciiTheme="minorHAnsi" w:hAnsiTheme="minorHAnsi" w:cstheme="minorHAnsi"/>
          <w:color w:val="000000" w:themeColor="text1"/>
          <w:kern w:val="1"/>
        </w:rPr>
        <w:t>members of an organisation/ staff or client users</w:t>
      </w:r>
      <w:r w:rsidRPr="004C48BE">
        <w:rPr>
          <w:rFonts w:asciiTheme="minorHAnsi" w:hAnsiTheme="minorHAnsi" w:cstheme="minorHAnsi"/>
          <w:color w:val="000000" w:themeColor="text1"/>
          <w:kern w:val="1"/>
        </w:rPr>
        <w:t xml:space="preserve"> </w:t>
      </w:r>
      <w:r w:rsidR="00604A99" w:rsidRPr="004C48BE">
        <w:rPr>
          <w:rFonts w:asciiTheme="minorHAnsi" w:hAnsiTheme="minorHAnsi" w:cstheme="minorHAnsi"/>
          <w:color w:val="000000" w:themeColor="text1"/>
          <w:kern w:val="1"/>
        </w:rPr>
        <w:t xml:space="preserve">may provide access, with invitation to the online group being </w:t>
      </w:r>
      <w:r w:rsidR="00EC3618" w:rsidRPr="004C48BE">
        <w:rPr>
          <w:rFonts w:asciiTheme="minorHAnsi" w:hAnsiTheme="minorHAnsi" w:cstheme="minorHAnsi"/>
          <w:color w:val="000000" w:themeColor="text1"/>
          <w:kern w:val="1"/>
        </w:rPr>
        <w:t xml:space="preserve">provided </w:t>
      </w:r>
      <w:r w:rsidR="00604A99" w:rsidRPr="004C48BE">
        <w:rPr>
          <w:rFonts w:asciiTheme="minorHAnsi" w:hAnsiTheme="minorHAnsi" w:cstheme="minorHAnsi"/>
          <w:color w:val="000000" w:themeColor="text1"/>
          <w:kern w:val="1"/>
        </w:rPr>
        <w:t xml:space="preserve">via </w:t>
      </w:r>
      <w:r w:rsidR="00EC3618" w:rsidRPr="004C48BE">
        <w:rPr>
          <w:rFonts w:asciiTheme="minorHAnsi" w:hAnsiTheme="minorHAnsi" w:cstheme="minorHAnsi"/>
          <w:color w:val="000000" w:themeColor="text1"/>
          <w:kern w:val="1"/>
        </w:rPr>
        <w:t>the institution</w:t>
      </w:r>
      <w:r w:rsidR="00A41AE1" w:rsidRPr="004C48BE">
        <w:rPr>
          <w:rFonts w:asciiTheme="minorHAnsi" w:hAnsiTheme="minorHAnsi" w:cstheme="minorHAnsi"/>
          <w:color w:val="000000" w:themeColor="text1"/>
          <w:kern w:val="1"/>
        </w:rPr>
        <w:t xml:space="preserve">. </w:t>
      </w:r>
      <w:r w:rsidR="00EC3618" w:rsidRPr="004C48BE">
        <w:rPr>
          <w:rFonts w:asciiTheme="minorHAnsi" w:hAnsiTheme="minorHAnsi" w:cstheme="minorHAnsi"/>
          <w:color w:val="000000" w:themeColor="text1"/>
          <w:kern w:val="1"/>
        </w:rPr>
        <w:t>Alternat</w:t>
      </w:r>
      <w:r w:rsidR="00D62A9F">
        <w:rPr>
          <w:rFonts w:asciiTheme="minorHAnsi" w:hAnsiTheme="minorHAnsi" w:cstheme="minorHAnsi"/>
          <w:color w:val="000000" w:themeColor="text1"/>
          <w:kern w:val="1"/>
        </w:rPr>
        <w:t>iv</w:t>
      </w:r>
      <w:r w:rsidR="00EC3618" w:rsidRPr="004C48BE">
        <w:rPr>
          <w:rFonts w:asciiTheme="minorHAnsi" w:hAnsiTheme="minorHAnsi" w:cstheme="minorHAnsi"/>
          <w:color w:val="000000" w:themeColor="text1"/>
          <w:kern w:val="1"/>
        </w:rPr>
        <w:t>ely,</w:t>
      </w:r>
      <w:r w:rsidR="00604A99" w:rsidRPr="004C48BE">
        <w:rPr>
          <w:rFonts w:asciiTheme="minorHAnsi" w:hAnsiTheme="minorHAnsi" w:cstheme="minorHAnsi"/>
          <w:color w:val="000000" w:themeColor="text1"/>
          <w:kern w:val="1"/>
        </w:rPr>
        <w:t xml:space="preserve"> the researcher may study a</w:t>
      </w:r>
      <w:r w:rsidR="004C3663" w:rsidRPr="004C48BE">
        <w:rPr>
          <w:rFonts w:asciiTheme="minorHAnsi" w:hAnsiTheme="minorHAnsi" w:cstheme="minorHAnsi"/>
          <w:color w:val="000000" w:themeColor="text1"/>
          <w:kern w:val="1"/>
        </w:rPr>
        <w:t>n already existing online forum.</w:t>
      </w:r>
      <w:r w:rsidR="00C24BE0">
        <w:rPr>
          <w:rFonts w:asciiTheme="minorHAnsi" w:hAnsiTheme="minorHAnsi" w:cstheme="minorHAnsi"/>
          <w:color w:val="000000" w:themeColor="text1"/>
          <w:kern w:val="1"/>
        </w:rPr>
        <w:t xml:space="preserve"> C</w:t>
      </w:r>
      <w:r w:rsidR="000C2F32">
        <w:rPr>
          <w:rFonts w:asciiTheme="minorHAnsi" w:hAnsiTheme="minorHAnsi" w:cstheme="minorHAnsi"/>
          <w:color w:val="000000" w:themeColor="text1"/>
          <w:kern w:val="1"/>
        </w:rPr>
        <w:t>aution is required if</w:t>
      </w:r>
      <w:r w:rsidR="00C24BE0">
        <w:rPr>
          <w:rFonts w:asciiTheme="minorHAnsi" w:hAnsiTheme="minorHAnsi" w:cstheme="minorHAnsi"/>
          <w:color w:val="000000" w:themeColor="text1"/>
          <w:kern w:val="1"/>
        </w:rPr>
        <w:t xml:space="preserve"> an existing online forum is very open and susceptible to manipulation (e.g. through the use of bots</w:t>
      </w:r>
      <w:r w:rsidR="000C2F32">
        <w:rPr>
          <w:rFonts w:asciiTheme="minorHAnsi" w:hAnsiTheme="minorHAnsi" w:cstheme="minorHAnsi"/>
          <w:color w:val="000000" w:themeColor="text1"/>
          <w:kern w:val="1"/>
        </w:rPr>
        <w:t>). Not only will such interference invalidate the research results they may also cause undue distress to other research participants. Such forums are not well suited to research on culturally sensitive topics.</w:t>
      </w:r>
    </w:p>
    <w:p w14:paraId="3FE4004D" w14:textId="77777777" w:rsidR="005F5D67" w:rsidRPr="004C48BE" w:rsidRDefault="005F5D67" w:rsidP="002F121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heme="minorHAnsi" w:hAnsiTheme="minorHAnsi" w:cstheme="minorHAnsi"/>
          <w:b/>
          <w:bCs/>
          <w:color w:val="000000" w:themeColor="text1"/>
          <w:kern w:val="1"/>
        </w:rPr>
      </w:pPr>
    </w:p>
    <w:p w14:paraId="28EC7366" w14:textId="77777777" w:rsidR="00E049FB" w:rsidRPr="004C48BE" w:rsidRDefault="00E049FB" w:rsidP="002C71B4">
      <w:pPr>
        <w:spacing w:line="276" w:lineRule="auto"/>
        <w:outlineLvl w:val="0"/>
        <w:rPr>
          <w:rFonts w:asciiTheme="minorHAnsi" w:hAnsiTheme="minorHAnsi" w:cstheme="minorHAnsi"/>
          <w:b/>
          <w:color w:val="000000" w:themeColor="text1"/>
        </w:rPr>
      </w:pPr>
      <w:r w:rsidRPr="004C48BE">
        <w:rPr>
          <w:rFonts w:asciiTheme="minorHAnsi" w:hAnsiTheme="minorHAnsi" w:cstheme="minorHAnsi"/>
          <w:b/>
          <w:color w:val="000000" w:themeColor="text1"/>
        </w:rPr>
        <w:t>Description of study</w:t>
      </w:r>
    </w:p>
    <w:p w14:paraId="1213D956" w14:textId="61858FE8" w:rsidR="00E049FB" w:rsidRPr="004C48BE" w:rsidRDefault="00E049FB" w:rsidP="00E049FB">
      <w:pPr>
        <w:spacing w:line="276" w:lineRule="auto"/>
        <w:rPr>
          <w:rFonts w:asciiTheme="minorHAnsi" w:hAnsiTheme="minorHAnsi" w:cstheme="minorHAnsi"/>
          <w:color w:val="000000" w:themeColor="text1"/>
        </w:rPr>
      </w:pPr>
      <w:r w:rsidRPr="004C48BE">
        <w:rPr>
          <w:rFonts w:asciiTheme="minorHAnsi" w:hAnsiTheme="minorHAnsi" w:cstheme="minorHAnsi"/>
          <w:color w:val="000000" w:themeColor="text1"/>
        </w:rPr>
        <w:t xml:space="preserve">The study </w:t>
      </w:r>
      <w:r w:rsidR="00EC3618" w:rsidRPr="004C48BE">
        <w:rPr>
          <w:rFonts w:asciiTheme="minorHAnsi" w:hAnsiTheme="minorHAnsi" w:cstheme="minorHAnsi"/>
          <w:color w:val="000000" w:themeColor="text1"/>
        </w:rPr>
        <w:t xml:space="preserve">reported in this article </w:t>
      </w:r>
      <w:r w:rsidRPr="004C48BE">
        <w:rPr>
          <w:rFonts w:asciiTheme="minorHAnsi" w:hAnsiTheme="minorHAnsi" w:cstheme="minorHAnsi"/>
          <w:color w:val="000000" w:themeColor="text1"/>
        </w:rPr>
        <w:t>explore</w:t>
      </w:r>
      <w:r w:rsidR="00A6321D">
        <w:rPr>
          <w:rFonts w:asciiTheme="minorHAnsi" w:hAnsiTheme="minorHAnsi" w:cstheme="minorHAnsi"/>
          <w:color w:val="000000" w:themeColor="text1"/>
        </w:rPr>
        <w:t>d</w:t>
      </w:r>
      <w:r w:rsidRPr="004C48BE">
        <w:rPr>
          <w:rFonts w:asciiTheme="minorHAnsi" w:hAnsiTheme="minorHAnsi" w:cstheme="minorHAnsi"/>
          <w:color w:val="000000" w:themeColor="text1"/>
        </w:rPr>
        <w:t xml:space="preserve"> the views of trade union members on abortion, on legal reform and </w:t>
      </w:r>
      <w:r w:rsidR="00BC46D6" w:rsidRPr="004C48BE">
        <w:rPr>
          <w:rFonts w:asciiTheme="minorHAnsi" w:hAnsiTheme="minorHAnsi" w:cstheme="minorHAnsi"/>
          <w:color w:val="000000" w:themeColor="text1"/>
        </w:rPr>
        <w:t xml:space="preserve">on </w:t>
      </w:r>
      <w:r w:rsidRPr="004C48BE">
        <w:rPr>
          <w:rFonts w:asciiTheme="minorHAnsi" w:hAnsiTheme="minorHAnsi" w:cstheme="minorHAnsi"/>
          <w:color w:val="000000" w:themeColor="text1"/>
        </w:rPr>
        <w:t xml:space="preserve">abortion as </w:t>
      </w:r>
      <w:r w:rsidR="000E47CF" w:rsidRPr="004C48BE">
        <w:rPr>
          <w:rFonts w:asciiTheme="minorHAnsi" w:hAnsiTheme="minorHAnsi" w:cstheme="minorHAnsi"/>
          <w:color w:val="000000" w:themeColor="text1"/>
        </w:rPr>
        <w:t xml:space="preserve">a </w:t>
      </w:r>
      <w:r w:rsidRPr="004C48BE">
        <w:rPr>
          <w:rFonts w:asciiTheme="minorHAnsi" w:hAnsiTheme="minorHAnsi" w:cstheme="minorHAnsi"/>
          <w:color w:val="000000" w:themeColor="text1"/>
        </w:rPr>
        <w:t>workplace issue</w:t>
      </w:r>
      <w:r w:rsidR="00335F98" w:rsidRPr="004C48BE">
        <w:rPr>
          <w:rFonts w:asciiTheme="minorHAnsi" w:hAnsiTheme="minorHAnsi" w:cstheme="minorHAnsi"/>
          <w:color w:val="000000" w:themeColor="text1"/>
        </w:rPr>
        <w:t xml:space="preserve"> in N</w:t>
      </w:r>
      <w:r w:rsidR="00684E9D">
        <w:rPr>
          <w:rFonts w:asciiTheme="minorHAnsi" w:hAnsiTheme="minorHAnsi" w:cstheme="minorHAnsi"/>
          <w:color w:val="000000" w:themeColor="text1"/>
        </w:rPr>
        <w:t>I</w:t>
      </w:r>
      <w:r w:rsidR="00335F98" w:rsidRPr="004C48BE">
        <w:rPr>
          <w:rFonts w:asciiTheme="minorHAnsi" w:hAnsiTheme="minorHAnsi" w:cstheme="minorHAnsi"/>
          <w:color w:val="000000" w:themeColor="text1"/>
        </w:rPr>
        <w:t xml:space="preserve"> and the R</w:t>
      </w:r>
      <w:r w:rsidR="00684E9D">
        <w:rPr>
          <w:rFonts w:asciiTheme="minorHAnsi" w:hAnsiTheme="minorHAnsi" w:cstheme="minorHAnsi"/>
          <w:color w:val="000000" w:themeColor="text1"/>
        </w:rPr>
        <w:t xml:space="preserve">OI </w:t>
      </w:r>
      <w:r w:rsidRPr="004C48BE">
        <w:rPr>
          <w:rFonts w:asciiTheme="minorHAnsi" w:hAnsiTheme="minorHAnsi" w:cstheme="minorHAnsi"/>
          <w:color w:val="000000" w:themeColor="text1"/>
        </w:rPr>
        <w:t xml:space="preserve">. Whilst there is a breadth </w:t>
      </w:r>
      <w:r w:rsidRPr="004C48BE">
        <w:rPr>
          <w:rFonts w:asciiTheme="minorHAnsi" w:hAnsiTheme="minorHAnsi" w:cstheme="minorHAnsi"/>
          <w:color w:val="000000" w:themeColor="text1"/>
        </w:rPr>
        <w:lastRenderedPageBreak/>
        <w:t>of material on attitudes to abortion and legal reform (</w:t>
      </w:r>
      <w:r w:rsidR="003D1BBC" w:rsidRPr="004C48BE">
        <w:rPr>
          <w:rFonts w:asciiTheme="minorHAnsi" w:hAnsiTheme="minorHAnsi" w:cstheme="minorHAnsi"/>
          <w:color w:val="000000" w:themeColor="text1"/>
          <w:shd w:val="clear" w:color="auto" w:fill="FFFFFF"/>
        </w:rPr>
        <w:t xml:space="preserve">Altshuler et al., </w:t>
      </w:r>
      <w:r w:rsidR="00384E97" w:rsidRPr="004C48BE">
        <w:rPr>
          <w:rFonts w:asciiTheme="minorHAnsi" w:hAnsiTheme="minorHAnsi" w:cstheme="minorHAnsi"/>
          <w:color w:val="000000" w:themeColor="text1"/>
          <w:shd w:val="clear" w:color="auto" w:fill="FFFFFF"/>
        </w:rPr>
        <w:t>2015; Francome and Savage, 2011</w:t>
      </w:r>
      <w:r w:rsidRPr="004C48BE">
        <w:rPr>
          <w:rFonts w:asciiTheme="minorHAnsi" w:hAnsiTheme="minorHAnsi" w:cstheme="minorHAnsi"/>
          <w:color w:val="000000" w:themeColor="text1"/>
        </w:rPr>
        <w:t xml:space="preserve">), the consideration of abortion as a workplace issue is under-researched. Studies </w:t>
      </w:r>
      <w:r w:rsidR="00EC3618" w:rsidRPr="004C48BE">
        <w:rPr>
          <w:rFonts w:asciiTheme="minorHAnsi" w:hAnsiTheme="minorHAnsi" w:cstheme="minorHAnsi"/>
          <w:color w:val="000000" w:themeColor="text1"/>
        </w:rPr>
        <w:t xml:space="preserve">on attitudes to abortion and legal reform </w:t>
      </w:r>
      <w:r w:rsidRPr="004C48BE">
        <w:rPr>
          <w:rFonts w:asciiTheme="minorHAnsi" w:hAnsiTheme="minorHAnsi" w:cstheme="minorHAnsi"/>
          <w:color w:val="000000" w:themeColor="text1"/>
        </w:rPr>
        <w:t xml:space="preserve">have ranged from quantitative surveys, to qualitative explorations, typically using </w:t>
      </w:r>
      <w:r w:rsidR="00EC3618" w:rsidRPr="004C48BE">
        <w:rPr>
          <w:rFonts w:asciiTheme="minorHAnsi" w:hAnsiTheme="minorHAnsi" w:cstheme="minorHAnsi"/>
          <w:color w:val="000000" w:themeColor="text1"/>
        </w:rPr>
        <w:t>face-to-face</w:t>
      </w:r>
      <w:r w:rsidRPr="004C48BE">
        <w:rPr>
          <w:rFonts w:asciiTheme="minorHAnsi" w:hAnsiTheme="minorHAnsi" w:cstheme="minorHAnsi"/>
          <w:color w:val="000000" w:themeColor="text1"/>
        </w:rPr>
        <w:t xml:space="preserve"> interviews or </w:t>
      </w:r>
      <w:r w:rsidR="009F6076">
        <w:rPr>
          <w:rFonts w:asciiTheme="minorHAnsi" w:hAnsiTheme="minorHAnsi" w:cstheme="minorHAnsi"/>
          <w:bCs/>
          <w:color w:val="000000" w:themeColor="text1"/>
        </w:rPr>
        <w:t>FG</w:t>
      </w:r>
      <w:r w:rsidR="009F6076">
        <w:rPr>
          <w:rFonts w:asciiTheme="minorHAnsi" w:hAnsiTheme="minorHAnsi" w:cstheme="minorHAnsi"/>
          <w:color w:val="000000" w:themeColor="text1"/>
        </w:rPr>
        <w:t>s</w:t>
      </w:r>
      <w:r w:rsidRPr="004C48BE">
        <w:rPr>
          <w:rFonts w:asciiTheme="minorHAnsi" w:hAnsiTheme="minorHAnsi" w:cstheme="minorHAnsi"/>
          <w:color w:val="000000" w:themeColor="text1"/>
        </w:rPr>
        <w:t>. Th</w:t>
      </w:r>
      <w:r w:rsidR="000C2F32">
        <w:rPr>
          <w:rFonts w:asciiTheme="minorHAnsi" w:hAnsiTheme="minorHAnsi" w:cstheme="minorHAnsi"/>
          <w:color w:val="000000" w:themeColor="text1"/>
        </w:rPr>
        <w:t>is</w:t>
      </w:r>
      <w:r w:rsidR="007060A7">
        <w:rPr>
          <w:rFonts w:asciiTheme="minorHAnsi" w:hAnsiTheme="minorHAnsi" w:cstheme="minorHAnsi"/>
          <w:color w:val="000000" w:themeColor="text1"/>
        </w:rPr>
        <w:t xml:space="preserve"> </w:t>
      </w:r>
      <w:r w:rsidRPr="004C48BE">
        <w:rPr>
          <w:rFonts w:asciiTheme="minorHAnsi" w:hAnsiTheme="minorHAnsi" w:cstheme="minorHAnsi"/>
          <w:color w:val="000000" w:themeColor="text1"/>
        </w:rPr>
        <w:t xml:space="preserve">study </w:t>
      </w:r>
      <w:r w:rsidR="000C2F32">
        <w:rPr>
          <w:rFonts w:asciiTheme="minorHAnsi" w:hAnsiTheme="minorHAnsi" w:cstheme="minorHAnsi"/>
          <w:color w:val="000000" w:themeColor="text1"/>
        </w:rPr>
        <w:t>was</w:t>
      </w:r>
      <w:r w:rsidRPr="004C48BE">
        <w:rPr>
          <w:rFonts w:asciiTheme="minorHAnsi" w:hAnsiTheme="minorHAnsi" w:cstheme="minorHAnsi"/>
          <w:color w:val="000000" w:themeColor="text1"/>
        </w:rPr>
        <w:t xml:space="preserve"> unique in several respects</w:t>
      </w:r>
      <w:r w:rsidR="00221D3C">
        <w:rPr>
          <w:rFonts w:asciiTheme="minorHAnsi" w:hAnsiTheme="minorHAnsi" w:cstheme="minorHAnsi"/>
          <w:color w:val="000000" w:themeColor="text1"/>
        </w:rPr>
        <w:t>. F</w:t>
      </w:r>
      <w:r w:rsidRPr="004C48BE">
        <w:rPr>
          <w:rFonts w:asciiTheme="minorHAnsi" w:hAnsiTheme="minorHAnsi" w:cstheme="minorHAnsi"/>
          <w:color w:val="000000" w:themeColor="text1"/>
        </w:rPr>
        <w:t>irstly</w:t>
      </w:r>
      <w:r w:rsidR="003224AF">
        <w:rPr>
          <w:rFonts w:asciiTheme="minorHAnsi" w:hAnsiTheme="minorHAnsi" w:cstheme="minorHAnsi"/>
          <w:color w:val="000000" w:themeColor="text1"/>
        </w:rPr>
        <w:t>,</w:t>
      </w:r>
      <w:r w:rsidRPr="004C48BE">
        <w:rPr>
          <w:rFonts w:asciiTheme="minorHAnsi" w:hAnsiTheme="minorHAnsi" w:cstheme="minorHAnsi"/>
          <w:color w:val="000000" w:themeColor="text1"/>
        </w:rPr>
        <w:t xml:space="preserve"> it focuse</w:t>
      </w:r>
      <w:r w:rsidR="000C2F32">
        <w:rPr>
          <w:rFonts w:asciiTheme="minorHAnsi" w:hAnsiTheme="minorHAnsi" w:cstheme="minorHAnsi"/>
          <w:color w:val="000000" w:themeColor="text1"/>
        </w:rPr>
        <w:t>d</w:t>
      </w:r>
      <w:r w:rsidRPr="004C48BE">
        <w:rPr>
          <w:rFonts w:asciiTheme="minorHAnsi" w:hAnsiTheme="minorHAnsi" w:cstheme="minorHAnsi"/>
          <w:color w:val="000000" w:themeColor="text1"/>
        </w:rPr>
        <w:t xml:space="preserve"> on the views of trade union members on abortion</w:t>
      </w:r>
      <w:r w:rsidR="00EC3618" w:rsidRPr="004C48BE">
        <w:rPr>
          <w:rFonts w:asciiTheme="minorHAnsi" w:hAnsiTheme="minorHAnsi" w:cstheme="minorHAnsi"/>
          <w:color w:val="000000" w:themeColor="text1"/>
        </w:rPr>
        <w:t>, a distinctly under-researched population. S</w:t>
      </w:r>
      <w:r w:rsidRPr="004C48BE">
        <w:rPr>
          <w:rFonts w:asciiTheme="minorHAnsi" w:hAnsiTheme="minorHAnsi" w:cstheme="minorHAnsi"/>
          <w:color w:val="000000" w:themeColor="text1"/>
        </w:rPr>
        <w:t>econdly</w:t>
      </w:r>
      <w:r w:rsidR="00EC3618" w:rsidRPr="004C48BE">
        <w:rPr>
          <w:rFonts w:asciiTheme="minorHAnsi" w:hAnsiTheme="minorHAnsi" w:cstheme="minorHAnsi"/>
          <w:color w:val="000000" w:themeColor="text1"/>
        </w:rPr>
        <w:t>,</w:t>
      </w:r>
      <w:r w:rsidRPr="004C48BE">
        <w:rPr>
          <w:rFonts w:asciiTheme="minorHAnsi" w:hAnsiTheme="minorHAnsi" w:cstheme="minorHAnsi"/>
          <w:color w:val="000000" w:themeColor="text1"/>
        </w:rPr>
        <w:t xml:space="preserve"> it explore</w:t>
      </w:r>
      <w:r w:rsidR="000C2F32">
        <w:rPr>
          <w:rFonts w:asciiTheme="minorHAnsi" w:hAnsiTheme="minorHAnsi" w:cstheme="minorHAnsi"/>
          <w:color w:val="000000" w:themeColor="text1"/>
        </w:rPr>
        <w:t>d</w:t>
      </w:r>
      <w:r w:rsidRPr="004C48BE">
        <w:rPr>
          <w:rFonts w:asciiTheme="minorHAnsi" w:hAnsiTheme="minorHAnsi" w:cstheme="minorHAnsi"/>
          <w:color w:val="000000" w:themeColor="text1"/>
        </w:rPr>
        <w:t xml:space="preserve"> abortion </w:t>
      </w:r>
      <w:r w:rsidR="00812497">
        <w:rPr>
          <w:rFonts w:asciiTheme="minorHAnsi" w:hAnsiTheme="minorHAnsi" w:cstheme="minorHAnsi"/>
          <w:color w:val="000000" w:themeColor="text1"/>
        </w:rPr>
        <w:t>a</w:t>
      </w:r>
      <w:r w:rsidRPr="004C48BE">
        <w:rPr>
          <w:rFonts w:asciiTheme="minorHAnsi" w:hAnsiTheme="minorHAnsi" w:cstheme="minorHAnsi"/>
          <w:color w:val="000000" w:themeColor="text1"/>
        </w:rPr>
        <w:t>s a workplace issue</w:t>
      </w:r>
      <w:r w:rsidR="00EC3618" w:rsidRPr="004C48BE">
        <w:rPr>
          <w:rFonts w:asciiTheme="minorHAnsi" w:hAnsiTheme="minorHAnsi" w:cstheme="minorHAnsi"/>
          <w:color w:val="000000" w:themeColor="text1"/>
        </w:rPr>
        <w:t>, on which there is a dearth of research</w:t>
      </w:r>
      <w:r w:rsidR="003224AF">
        <w:rPr>
          <w:rFonts w:asciiTheme="minorHAnsi" w:hAnsiTheme="minorHAnsi" w:cstheme="minorHAnsi"/>
          <w:color w:val="000000" w:themeColor="text1"/>
        </w:rPr>
        <w:t>. T</w:t>
      </w:r>
      <w:r w:rsidRPr="004C48BE">
        <w:rPr>
          <w:rFonts w:asciiTheme="minorHAnsi" w:hAnsiTheme="minorHAnsi" w:cstheme="minorHAnsi"/>
          <w:color w:val="000000" w:themeColor="text1"/>
        </w:rPr>
        <w:t>hirdly</w:t>
      </w:r>
      <w:r w:rsidR="000C2F32">
        <w:rPr>
          <w:rFonts w:asciiTheme="minorHAnsi" w:hAnsiTheme="minorHAnsi" w:cstheme="minorHAnsi"/>
          <w:color w:val="000000" w:themeColor="text1"/>
        </w:rPr>
        <w:t xml:space="preserve"> and of particular relevance to this article</w:t>
      </w:r>
      <w:r w:rsidR="003224AF">
        <w:rPr>
          <w:rFonts w:asciiTheme="minorHAnsi" w:hAnsiTheme="minorHAnsi" w:cstheme="minorHAnsi"/>
          <w:color w:val="000000" w:themeColor="text1"/>
        </w:rPr>
        <w:t>,</w:t>
      </w:r>
      <w:r w:rsidRPr="004C48BE">
        <w:rPr>
          <w:rFonts w:asciiTheme="minorHAnsi" w:hAnsiTheme="minorHAnsi" w:cstheme="minorHAnsi"/>
          <w:color w:val="000000" w:themeColor="text1"/>
        </w:rPr>
        <w:t xml:space="preserve"> it ma</w:t>
      </w:r>
      <w:r w:rsidR="000C2F32">
        <w:rPr>
          <w:rFonts w:asciiTheme="minorHAnsi" w:hAnsiTheme="minorHAnsi" w:cstheme="minorHAnsi"/>
          <w:color w:val="000000" w:themeColor="text1"/>
        </w:rPr>
        <w:t>de</w:t>
      </w:r>
      <w:r w:rsidRPr="004C48BE">
        <w:rPr>
          <w:rFonts w:asciiTheme="minorHAnsi" w:hAnsiTheme="minorHAnsi" w:cstheme="minorHAnsi"/>
          <w:color w:val="000000" w:themeColor="text1"/>
        </w:rPr>
        <w:t xml:space="preserve"> use of asynchronous</w:t>
      </w:r>
      <w:r w:rsidR="00F85D4F">
        <w:rPr>
          <w:rFonts w:asciiTheme="minorHAnsi" w:hAnsiTheme="minorHAnsi" w:cstheme="minorHAnsi"/>
          <w:color w:val="000000" w:themeColor="text1"/>
        </w:rPr>
        <w:t xml:space="preserve"> text-based</w:t>
      </w:r>
      <w:r w:rsidRPr="004C48BE">
        <w:rPr>
          <w:rFonts w:asciiTheme="minorHAnsi" w:hAnsiTheme="minorHAnsi" w:cstheme="minorHAnsi"/>
          <w:color w:val="000000" w:themeColor="text1"/>
        </w:rPr>
        <w:t xml:space="preserve"> online </w:t>
      </w:r>
      <w:r w:rsidR="009F6076">
        <w:rPr>
          <w:rFonts w:asciiTheme="minorHAnsi" w:hAnsiTheme="minorHAnsi" w:cstheme="minorHAnsi"/>
          <w:bCs/>
          <w:color w:val="000000" w:themeColor="text1"/>
        </w:rPr>
        <w:t>FG</w:t>
      </w:r>
      <w:r w:rsidR="009F6076">
        <w:rPr>
          <w:rFonts w:asciiTheme="minorHAnsi" w:hAnsiTheme="minorHAnsi" w:cstheme="minorHAnsi"/>
          <w:color w:val="000000" w:themeColor="text1"/>
        </w:rPr>
        <w:t xml:space="preserve">s </w:t>
      </w:r>
      <w:r w:rsidRPr="004C48BE">
        <w:rPr>
          <w:rFonts w:asciiTheme="minorHAnsi" w:hAnsiTheme="minorHAnsi" w:cstheme="minorHAnsi"/>
          <w:color w:val="000000" w:themeColor="text1"/>
        </w:rPr>
        <w:t xml:space="preserve">to discuss abortion and </w:t>
      </w:r>
      <w:r w:rsidR="00812497">
        <w:rPr>
          <w:rFonts w:asciiTheme="minorHAnsi" w:hAnsiTheme="minorHAnsi" w:cstheme="minorHAnsi"/>
          <w:color w:val="000000" w:themeColor="text1"/>
        </w:rPr>
        <w:t xml:space="preserve">its associated </w:t>
      </w:r>
      <w:r w:rsidRPr="004C48BE">
        <w:rPr>
          <w:rFonts w:asciiTheme="minorHAnsi" w:hAnsiTheme="minorHAnsi" w:cstheme="minorHAnsi"/>
          <w:color w:val="000000" w:themeColor="text1"/>
        </w:rPr>
        <w:t>experiences in two highly r</w:t>
      </w:r>
      <w:r w:rsidR="00BC46D6" w:rsidRPr="004C48BE">
        <w:rPr>
          <w:rFonts w:asciiTheme="minorHAnsi" w:hAnsiTheme="minorHAnsi" w:cstheme="minorHAnsi"/>
          <w:color w:val="000000" w:themeColor="text1"/>
        </w:rPr>
        <w:t xml:space="preserve">estricted legal jurisdictions, </w:t>
      </w:r>
      <w:r w:rsidRPr="004C48BE">
        <w:rPr>
          <w:rFonts w:asciiTheme="minorHAnsi" w:hAnsiTheme="minorHAnsi" w:cstheme="minorHAnsi"/>
          <w:color w:val="000000" w:themeColor="text1"/>
        </w:rPr>
        <w:t>N</w:t>
      </w:r>
      <w:r w:rsidR="00684E9D">
        <w:rPr>
          <w:rFonts w:asciiTheme="minorHAnsi" w:hAnsiTheme="minorHAnsi" w:cstheme="minorHAnsi"/>
          <w:color w:val="000000" w:themeColor="text1"/>
        </w:rPr>
        <w:t xml:space="preserve">I </w:t>
      </w:r>
      <w:r w:rsidR="00BC46D6" w:rsidRPr="004C48BE">
        <w:rPr>
          <w:rFonts w:asciiTheme="minorHAnsi" w:hAnsiTheme="minorHAnsi" w:cstheme="minorHAnsi"/>
          <w:color w:val="000000" w:themeColor="text1"/>
        </w:rPr>
        <w:t>and</w:t>
      </w:r>
      <w:r w:rsidR="00A6321D">
        <w:rPr>
          <w:rFonts w:asciiTheme="minorHAnsi" w:hAnsiTheme="minorHAnsi" w:cstheme="minorHAnsi"/>
          <w:color w:val="000000" w:themeColor="text1"/>
        </w:rPr>
        <w:t xml:space="preserve"> </w:t>
      </w:r>
      <w:r w:rsidR="00BC46D6" w:rsidRPr="004C48BE">
        <w:rPr>
          <w:rFonts w:asciiTheme="minorHAnsi" w:hAnsiTheme="minorHAnsi" w:cstheme="minorHAnsi"/>
          <w:color w:val="000000" w:themeColor="text1"/>
        </w:rPr>
        <w:t>R</w:t>
      </w:r>
      <w:r w:rsidR="00684E9D">
        <w:rPr>
          <w:rFonts w:asciiTheme="minorHAnsi" w:hAnsiTheme="minorHAnsi" w:cstheme="minorHAnsi"/>
          <w:color w:val="000000" w:themeColor="text1"/>
        </w:rPr>
        <w:t>OI</w:t>
      </w:r>
      <w:r w:rsidR="00A41AE1" w:rsidRPr="004C48BE">
        <w:rPr>
          <w:rFonts w:asciiTheme="minorHAnsi" w:hAnsiTheme="minorHAnsi" w:cstheme="minorHAnsi"/>
          <w:color w:val="000000" w:themeColor="text1"/>
        </w:rPr>
        <w:t>.</w:t>
      </w:r>
    </w:p>
    <w:p w14:paraId="1E858472" w14:textId="77777777" w:rsidR="00E049FB" w:rsidRPr="004C48BE" w:rsidRDefault="00E049FB" w:rsidP="00E049FB">
      <w:pPr>
        <w:spacing w:line="276" w:lineRule="auto"/>
        <w:rPr>
          <w:rFonts w:asciiTheme="minorHAnsi" w:hAnsiTheme="minorHAnsi" w:cstheme="minorHAnsi"/>
          <w:color w:val="000000" w:themeColor="text1"/>
        </w:rPr>
      </w:pPr>
    </w:p>
    <w:p w14:paraId="0336D8D8" w14:textId="33278A2B" w:rsidR="00E049FB" w:rsidRPr="004C48BE" w:rsidRDefault="00E049FB" w:rsidP="00E049F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heme="minorHAnsi" w:hAnsiTheme="minorHAnsi" w:cstheme="minorHAnsi"/>
          <w:color w:val="000000" w:themeColor="text1"/>
        </w:rPr>
      </w:pPr>
      <w:r w:rsidRPr="004C48BE">
        <w:rPr>
          <w:rFonts w:asciiTheme="minorHAnsi" w:hAnsiTheme="minorHAnsi" w:cstheme="minorHAnsi"/>
          <w:color w:val="000000" w:themeColor="text1"/>
        </w:rPr>
        <w:t>The study was mixed methods in design, comprising a</w:t>
      </w:r>
      <w:r w:rsidR="00CA7F5F" w:rsidRPr="004C48BE">
        <w:rPr>
          <w:rFonts w:asciiTheme="minorHAnsi" w:hAnsiTheme="minorHAnsi" w:cstheme="minorHAnsi"/>
          <w:color w:val="000000" w:themeColor="text1"/>
        </w:rPr>
        <w:t xml:space="preserve"> quantitative</w:t>
      </w:r>
      <w:r w:rsidRPr="004C48BE">
        <w:rPr>
          <w:rFonts w:asciiTheme="minorHAnsi" w:hAnsiTheme="minorHAnsi" w:cstheme="minorHAnsi"/>
          <w:color w:val="000000" w:themeColor="text1"/>
        </w:rPr>
        <w:t xml:space="preserve"> survey of union members and then a series of asynchronous online </w:t>
      </w:r>
      <w:r w:rsidR="009F6076">
        <w:rPr>
          <w:rFonts w:asciiTheme="minorHAnsi" w:hAnsiTheme="minorHAnsi" w:cstheme="minorHAnsi"/>
          <w:bCs/>
          <w:color w:val="000000" w:themeColor="text1"/>
        </w:rPr>
        <w:t>FG</w:t>
      </w:r>
      <w:r w:rsidR="009F6076">
        <w:rPr>
          <w:rFonts w:asciiTheme="minorHAnsi" w:hAnsiTheme="minorHAnsi" w:cstheme="minorHAnsi"/>
          <w:color w:val="000000" w:themeColor="text1"/>
        </w:rPr>
        <w:t>s</w:t>
      </w:r>
      <w:r w:rsidRPr="004C48BE">
        <w:rPr>
          <w:rFonts w:asciiTheme="minorHAnsi" w:hAnsiTheme="minorHAnsi" w:cstheme="minorHAnsi"/>
          <w:color w:val="000000" w:themeColor="text1"/>
        </w:rPr>
        <w:t>. Participants for the survey were recruited through the membership lists of five trade unions: Unite the Union, Unison, GMB</w:t>
      </w:r>
      <w:r w:rsidR="00C84FE5" w:rsidRPr="004C48BE">
        <w:rPr>
          <w:rFonts w:asciiTheme="minorHAnsi" w:hAnsiTheme="minorHAnsi" w:cstheme="minorHAnsi"/>
          <w:color w:val="000000" w:themeColor="text1"/>
        </w:rPr>
        <w:t>,</w:t>
      </w:r>
      <w:r w:rsidRPr="004C48BE">
        <w:rPr>
          <w:rFonts w:asciiTheme="minorHAnsi" w:hAnsiTheme="minorHAnsi" w:cstheme="minorHAnsi"/>
          <w:color w:val="000000" w:themeColor="text1"/>
        </w:rPr>
        <w:t xml:space="preserve"> CWU Ireland and Mandate</w:t>
      </w:r>
      <w:r w:rsidR="00335F98" w:rsidRPr="004C48BE">
        <w:rPr>
          <w:rFonts w:asciiTheme="minorHAnsi" w:hAnsiTheme="minorHAnsi" w:cstheme="minorHAnsi"/>
          <w:color w:val="000000" w:themeColor="text1"/>
        </w:rPr>
        <w:t xml:space="preserve">, each of </w:t>
      </w:r>
      <w:r w:rsidR="00092E4D" w:rsidRPr="004C48BE">
        <w:rPr>
          <w:rFonts w:asciiTheme="minorHAnsi" w:hAnsiTheme="minorHAnsi" w:cstheme="minorHAnsi"/>
          <w:color w:val="000000" w:themeColor="text1"/>
        </w:rPr>
        <w:t>wh</w:t>
      </w:r>
      <w:r w:rsidR="00DE596E">
        <w:rPr>
          <w:rFonts w:asciiTheme="minorHAnsi" w:hAnsiTheme="minorHAnsi" w:cstheme="minorHAnsi"/>
          <w:color w:val="000000" w:themeColor="text1"/>
        </w:rPr>
        <w:t>ich</w:t>
      </w:r>
      <w:r w:rsidR="00092E4D" w:rsidRPr="004C48BE">
        <w:rPr>
          <w:rFonts w:asciiTheme="minorHAnsi" w:hAnsiTheme="minorHAnsi" w:cstheme="minorHAnsi"/>
          <w:color w:val="000000" w:themeColor="text1"/>
        </w:rPr>
        <w:t xml:space="preserve"> </w:t>
      </w:r>
      <w:r w:rsidR="00CE3E9A" w:rsidRPr="004C48BE">
        <w:rPr>
          <w:rFonts w:asciiTheme="minorHAnsi" w:hAnsiTheme="minorHAnsi" w:cstheme="minorHAnsi"/>
          <w:color w:val="000000" w:themeColor="text1"/>
        </w:rPr>
        <w:t>provided funding for</w:t>
      </w:r>
      <w:r w:rsidR="00335F98" w:rsidRPr="004C48BE">
        <w:rPr>
          <w:rFonts w:asciiTheme="minorHAnsi" w:hAnsiTheme="minorHAnsi" w:cstheme="minorHAnsi"/>
          <w:color w:val="000000" w:themeColor="text1"/>
        </w:rPr>
        <w:t xml:space="preserve"> the study</w:t>
      </w:r>
      <w:r w:rsidRPr="004C48BE">
        <w:rPr>
          <w:rFonts w:asciiTheme="minorHAnsi" w:hAnsiTheme="minorHAnsi" w:cstheme="minorHAnsi"/>
          <w:color w:val="000000" w:themeColor="text1"/>
        </w:rPr>
        <w:t xml:space="preserve">. </w:t>
      </w:r>
      <w:r w:rsidR="00CE1410">
        <w:rPr>
          <w:rFonts w:asciiTheme="minorHAnsi" w:hAnsiTheme="minorHAnsi" w:cstheme="minorHAnsi"/>
          <w:color w:val="000000" w:themeColor="text1"/>
        </w:rPr>
        <w:t>Those participants with</w:t>
      </w:r>
      <w:r w:rsidRPr="004C48BE">
        <w:rPr>
          <w:rFonts w:asciiTheme="minorHAnsi" w:hAnsiTheme="minorHAnsi" w:cstheme="minorHAnsi"/>
          <w:color w:val="000000" w:themeColor="text1"/>
        </w:rPr>
        <w:t xml:space="preserve"> direct experience of abortion were asked if they want</w:t>
      </w:r>
      <w:r w:rsidR="000A3644" w:rsidRPr="004C48BE">
        <w:rPr>
          <w:rFonts w:asciiTheme="minorHAnsi" w:hAnsiTheme="minorHAnsi" w:cstheme="minorHAnsi"/>
          <w:color w:val="000000" w:themeColor="text1"/>
        </w:rPr>
        <w:t>ed</w:t>
      </w:r>
      <w:r w:rsidRPr="004C48BE">
        <w:rPr>
          <w:rFonts w:asciiTheme="minorHAnsi" w:hAnsiTheme="minorHAnsi" w:cstheme="minorHAnsi"/>
          <w:color w:val="000000" w:themeColor="text1"/>
        </w:rPr>
        <w:t xml:space="preserve"> to take part in an online focus group</w:t>
      </w:r>
      <w:r w:rsidR="00A41AE1" w:rsidRPr="004C48BE">
        <w:rPr>
          <w:rFonts w:asciiTheme="minorHAnsi" w:hAnsiTheme="minorHAnsi" w:cstheme="minorHAnsi"/>
          <w:color w:val="000000" w:themeColor="text1"/>
        </w:rPr>
        <w:t xml:space="preserve">. </w:t>
      </w:r>
      <w:r w:rsidRPr="004C48BE">
        <w:rPr>
          <w:rFonts w:asciiTheme="minorHAnsi" w:hAnsiTheme="minorHAnsi" w:cstheme="minorHAnsi"/>
          <w:color w:val="000000" w:themeColor="text1"/>
        </w:rPr>
        <w:t>Direct experience was defined as having had</w:t>
      </w:r>
      <w:r w:rsidR="00A6321D">
        <w:rPr>
          <w:rFonts w:asciiTheme="minorHAnsi" w:hAnsiTheme="minorHAnsi" w:cstheme="minorHAnsi"/>
          <w:color w:val="000000" w:themeColor="text1"/>
        </w:rPr>
        <w:t>,</w:t>
      </w:r>
      <w:r w:rsidRPr="004C48BE">
        <w:rPr>
          <w:rFonts w:asciiTheme="minorHAnsi" w:hAnsiTheme="minorHAnsi" w:cstheme="minorHAnsi"/>
          <w:color w:val="000000" w:themeColor="text1"/>
        </w:rPr>
        <w:t xml:space="preserve"> or having known of</w:t>
      </w:r>
      <w:r w:rsidR="00A6321D">
        <w:rPr>
          <w:rFonts w:asciiTheme="minorHAnsi" w:hAnsiTheme="minorHAnsi" w:cstheme="minorHAnsi"/>
          <w:color w:val="000000" w:themeColor="text1"/>
        </w:rPr>
        <w:t>,</w:t>
      </w:r>
      <w:r w:rsidRPr="004C48BE">
        <w:rPr>
          <w:rFonts w:asciiTheme="minorHAnsi" w:hAnsiTheme="minorHAnsi" w:cstheme="minorHAnsi"/>
          <w:color w:val="000000" w:themeColor="text1"/>
        </w:rPr>
        <w:t xml:space="preserve"> or supported someone who had had an abortion.</w:t>
      </w:r>
    </w:p>
    <w:p w14:paraId="6A297842" w14:textId="77777777" w:rsidR="00CA7F5F" w:rsidRPr="004C48BE" w:rsidRDefault="00CA7F5F" w:rsidP="00E049F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heme="minorHAnsi" w:hAnsiTheme="minorHAnsi" w:cstheme="minorHAnsi"/>
          <w:color w:val="000000" w:themeColor="text1"/>
        </w:rPr>
      </w:pPr>
    </w:p>
    <w:p w14:paraId="53F7791C" w14:textId="0CB05AD8" w:rsidR="002F1216" w:rsidRPr="004C48BE" w:rsidRDefault="00460C7F" w:rsidP="006319D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heme="minorHAnsi" w:hAnsiTheme="minorHAnsi" w:cstheme="minorHAnsi"/>
          <w:color w:val="000000" w:themeColor="text1"/>
        </w:rPr>
      </w:pPr>
      <w:r w:rsidRPr="004C48BE">
        <w:rPr>
          <w:rFonts w:asciiTheme="minorHAnsi" w:hAnsiTheme="minorHAnsi" w:cstheme="minorHAnsi"/>
          <w:color w:val="000000" w:themeColor="text1"/>
        </w:rPr>
        <w:t xml:space="preserve">The research team </w:t>
      </w:r>
      <w:r w:rsidR="00767A2F" w:rsidRPr="004C48BE">
        <w:rPr>
          <w:rFonts w:asciiTheme="minorHAnsi" w:hAnsiTheme="minorHAnsi" w:cstheme="minorHAnsi"/>
          <w:color w:val="000000" w:themeColor="text1"/>
        </w:rPr>
        <w:t xml:space="preserve">determined </w:t>
      </w:r>
      <w:r w:rsidR="00CA7F5F" w:rsidRPr="004C48BE">
        <w:rPr>
          <w:rFonts w:asciiTheme="minorHAnsi" w:hAnsiTheme="minorHAnsi" w:cstheme="minorHAnsi"/>
          <w:color w:val="000000" w:themeColor="text1"/>
        </w:rPr>
        <w:t>an online metho</w:t>
      </w:r>
      <w:r w:rsidR="00767A2F" w:rsidRPr="004C48BE">
        <w:rPr>
          <w:rFonts w:asciiTheme="minorHAnsi" w:hAnsiTheme="minorHAnsi" w:cstheme="minorHAnsi"/>
          <w:color w:val="000000" w:themeColor="text1"/>
        </w:rPr>
        <w:t>d to be most appropriate</w:t>
      </w:r>
      <w:r w:rsidR="00B91FF1">
        <w:rPr>
          <w:rFonts w:asciiTheme="minorHAnsi" w:hAnsiTheme="minorHAnsi" w:cstheme="minorHAnsi"/>
          <w:color w:val="000000" w:themeColor="text1"/>
        </w:rPr>
        <w:t xml:space="preserve"> for logistical reasons as </w:t>
      </w:r>
      <w:r w:rsidR="00B91FF1" w:rsidRPr="004C48BE">
        <w:rPr>
          <w:rFonts w:asciiTheme="minorHAnsi" w:hAnsiTheme="minorHAnsi" w:cstheme="minorHAnsi"/>
          <w:color w:val="000000" w:themeColor="text1"/>
        </w:rPr>
        <w:t>the vast majority of potential participants had access to IT facilities, were spread out geographically and worked a range of different shift patterns</w:t>
      </w:r>
      <w:r w:rsidR="00B91FF1">
        <w:rPr>
          <w:rFonts w:asciiTheme="minorHAnsi" w:hAnsiTheme="minorHAnsi" w:cstheme="minorHAnsi"/>
          <w:color w:val="000000" w:themeColor="text1"/>
        </w:rPr>
        <w:t xml:space="preserve"> (</w:t>
      </w:r>
      <w:r w:rsidR="00B91FF1" w:rsidRPr="004C48BE">
        <w:rPr>
          <w:rFonts w:asciiTheme="minorHAnsi" w:hAnsiTheme="minorHAnsi" w:cstheme="minorHAnsi"/>
          <w:color w:val="000000" w:themeColor="text1"/>
          <w:kern w:val="1"/>
        </w:rPr>
        <w:t>Fox et al., 2007:539; Nicholas et al., 2010</w:t>
      </w:r>
      <w:r w:rsidR="00B91FF1">
        <w:rPr>
          <w:rFonts w:asciiTheme="minorHAnsi" w:hAnsiTheme="minorHAnsi" w:cstheme="minorHAnsi"/>
          <w:color w:val="000000" w:themeColor="text1"/>
          <w:kern w:val="1"/>
        </w:rPr>
        <w:t>)</w:t>
      </w:r>
      <w:r w:rsidR="00B91FF1" w:rsidRPr="004C48BE">
        <w:rPr>
          <w:rFonts w:asciiTheme="minorHAnsi" w:hAnsiTheme="minorHAnsi" w:cstheme="minorHAnsi"/>
          <w:color w:val="000000" w:themeColor="text1"/>
        </w:rPr>
        <w:t xml:space="preserve">. </w:t>
      </w:r>
      <w:r w:rsidR="00B91FF1">
        <w:rPr>
          <w:rFonts w:asciiTheme="minorHAnsi" w:hAnsiTheme="minorHAnsi" w:cstheme="minorHAnsi"/>
          <w:color w:val="000000" w:themeColor="text1"/>
        </w:rPr>
        <w:t>An online method was also appropriate as</w:t>
      </w:r>
      <w:r w:rsidR="00767A2F" w:rsidRPr="004C48BE">
        <w:rPr>
          <w:rFonts w:asciiTheme="minorHAnsi" w:hAnsiTheme="minorHAnsi" w:cstheme="minorHAnsi"/>
          <w:color w:val="000000" w:themeColor="text1"/>
        </w:rPr>
        <w:t xml:space="preserve"> the topic under discussion was</w:t>
      </w:r>
      <w:r w:rsidR="000C2F32">
        <w:rPr>
          <w:rFonts w:asciiTheme="minorHAnsi" w:hAnsiTheme="minorHAnsi" w:cstheme="minorHAnsi"/>
          <w:color w:val="000000" w:themeColor="text1"/>
        </w:rPr>
        <w:t xml:space="preserve"> culturally</w:t>
      </w:r>
      <w:r w:rsidR="00767A2F" w:rsidRPr="004C48BE">
        <w:rPr>
          <w:rFonts w:asciiTheme="minorHAnsi" w:hAnsiTheme="minorHAnsi" w:cstheme="minorHAnsi"/>
          <w:color w:val="000000" w:themeColor="text1"/>
        </w:rPr>
        <w:t xml:space="preserve"> sensitive</w:t>
      </w:r>
      <w:r w:rsidR="00B91FF1">
        <w:rPr>
          <w:rFonts w:asciiTheme="minorHAnsi" w:hAnsiTheme="minorHAnsi" w:cstheme="minorHAnsi"/>
          <w:color w:val="000000" w:themeColor="text1"/>
        </w:rPr>
        <w:t xml:space="preserve">. </w:t>
      </w:r>
      <w:r w:rsidR="002E2EBF">
        <w:rPr>
          <w:rFonts w:asciiTheme="minorHAnsi" w:hAnsiTheme="minorHAnsi" w:cstheme="minorHAnsi"/>
          <w:color w:val="000000" w:themeColor="text1"/>
        </w:rPr>
        <w:t>The group discussion format was</w:t>
      </w:r>
      <w:r w:rsidR="00840328">
        <w:rPr>
          <w:rFonts w:asciiTheme="minorHAnsi" w:hAnsiTheme="minorHAnsi" w:cstheme="minorHAnsi"/>
          <w:color w:val="000000" w:themeColor="text1"/>
        </w:rPr>
        <w:t xml:space="preserve"> chosen</w:t>
      </w:r>
      <w:r w:rsidR="008E4436">
        <w:rPr>
          <w:rFonts w:asciiTheme="minorHAnsi" w:hAnsiTheme="minorHAnsi" w:cstheme="minorHAnsi"/>
          <w:color w:val="000000" w:themeColor="text1"/>
        </w:rPr>
        <w:t xml:space="preserve"> as the research team were particularly interested in how abortion was talked about from a range of perspectives</w:t>
      </w:r>
      <w:r w:rsidR="009D0BD6">
        <w:rPr>
          <w:rFonts w:asciiTheme="minorHAnsi" w:hAnsiTheme="minorHAnsi" w:cstheme="minorHAnsi"/>
          <w:color w:val="000000" w:themeColor="text1"/>
        </w:rPr>
        <w:t xml:space="preserve"> in group settings</w:t>
      </w:r>
      <w:r w:rsidR="002E2EBF">
        <w:rPr>
          <w:rFonts w:asciiTheme="minorHAnsi" w:hAnsiTheme="minorHAnsi" w:cstheme="minorHAnsi"/>
          <w:color w:val="000000" w:themeColor="text1"/>
        </w:rPr>
        <w:t xml:space="preserve"> </w:t>
      </w:r>
      <w:r w:rsidR="00840328">
        <w:rPr>
          <w:rFonts w:asciiTheme="minorHAnsi" w:hAnsiTheme="minorHAnsi" w:cstheme="minorHAnsi"/>
          <w:color w:val="000000" w:themeColor="text1"/>
        </w:rPr>
        <w:t xml:space="preserve">(Bryman, 2015). </w:t>
      </w:r>
      <w:r w:rsidR="00397069" w:rsidRPr="004C48BE">
        <w:rPr>
          <w:rFonts w:asciiTheme="minorHAnsi" w:hAnsiTheme="minorHAnsi" w:cstheme="minorHAnsi"/>
          <w:color w:val="000000" w:themeColor="text1"/>
        </w:rPr>
        <w:t xml:space="preserve">The accuracy of demographic information collected was dependent on the honesty </w:t>
      </w:r>
      <w:r w:rsidR="00C84FE5" w:rsidRPr="004C48BE">
        <w:rPr>
          <w:rFonts w:asciiTheme="minorHAnsi" w:hAnsiTheme="minorHAnsi" w:cstheme="minorHAnsi"/>
          <w:color w:val="000000" w:themeColor="text1"/>
        </w:rPr>
        <w:t xml:space="preserve">of </w:t>
      </w:r>
      <w:r w:rsidR="00397069" w:rsidRPr="004C48BE">
        <w:rPr>
          <w:rFonts w:asciiTheme="minorHAnsi" w:hAnsiTheme="minorHAnsi" w:cstheme="minorHAnsi"/>
          <w:color w:val="000000" w:themeColor="text1"/>
        </w:rPr>
        <w:t>participants</w:t>
      </w:r>
      <w:r w:rsidR="006319DC" w:rsidRPr="004C48BE">
        <w:rPr>
          <w:rFonts w:asciiTheme="minorHAnsi" w:hAnsiTheme="minorHAnsi" w:cstheme="minorHAnsi"/>
          <w:color w:val="000000" w:themeColor="text1"/>
        </w:rPr>
        <w:t xml:space="preserve"> and this is a recognised disadvantage of </w:t>
      </w:r>
      <w:r w:rsidR="00D27481" w:rsidRPr="004C48BE">
        <w:rPr>
          <w:rFonts w:asciiTheme="minorHAnsi" w:hAnsiTheme="minorHAnsi" w:cstheme="minorHAnsi"/>
          <w:color w:val="000000" w:themeColor="text1"/>
        </w:rPr>
        <w:t xml:space="preserve">all </w:t>
      </w:r>
      <w:r w:rsidR="000A3644" w:rsidRPr="004C48BE">
        <w:rPr>
          <w:rFonts w:asciiTheme="minorHAnsi" w:hAnsiTheme="minorHAnsi" w:cstheme="minorHAnsi"/>
          <w:color w:val="000000" w:themeColor="text1"/>
        </w:rPr>
        <w:t xml:space="preserve">survey </w:t>
      </w:r>
      <w:r w:rsidR="00D27481" w:rsidRPr="004C48BE">
        <w:rPr>
          <w:rFonts w:asciiTheme="minorHAnsi" w:hAnsiTheme="minorHAnsi" w:cstheme="minorHAnsi"/>
          <w:color w:val="000000" w:themeColor="text1"/>
        </w:rPr>
        <w:t>research</w:t>
      </w:r>
      <w:r w:rsidR="000A3644" w:rsidRPr="004C48BE">
        <w:rPr>
          <w:rFonts w:asciiTheme="minorHAnsi" w:hAnsiTheme="minorHAnsi" w:cstheme="minorHAnsi"/>
          <w:color w:val="000000" w:themeColor="text1"/>
        </w:rPr>
        <w:t xml:space="preserve">, </w:t>
      </w:r>
      <w:r w:rsidR="00D27481" w:rsidRPr="004C48BE">
        <w:rPr>
          <w:rFonts w:asciiTheme="minorHAnsi" w:hAnsiTheme="minorHAnsi" w:cstheme="minorHAnsi"/>
          <w:color w:val="000000" w:themeColor="text1"/>
        </w:rPr>
        <w:t xml:space="preserve">including </w:t>
      </w:r>
      <w:r w:rsidR="006319DC" w:rsidRPr="004C48BE">
        <w:rPr>
          <w:rFonts w:asciiTheme="minorHAnsi" w:hAnsiTheme="minorHAnsi" w:cstheme="minorHAnsi"/>
          <w:color w:val="000000" w:themeColor="text1"/>
        </w:rPr>
        <w:t>online methods</w:t>
      </w:r>
      <w:r w:rsidR="00D27481" w:rsidRPr="004C48BE">
        <w:rPr>
          <w:rFonts w:asciiTheme="minorHAnsi" w:hAnsiTheme="minorHAnsi" w:cstheme="minorHAnsi"/>
          <w:color w:val="000000" w:themeColor="text1"/>
        </w:rPr>
        <w:t>, where participants are not personally known to the researchers</w:t>
      </w:r>
      <w:r w:rsidR="006A0F91">
        <w:rPr>
          <w:rFonts w:asciiTheme="minorHAnsi" w:hAnsiTheme="minorHAnsi" w:cstheme="minorHAnsi"/>
          <w:color w:val="000000" w:themeColor="text1"/>
        </w:rPr>
        <w:t xml:space="preserve"> </w:t>
      </w:r>
      <w:r w:rsidR="006A0F91" w:rsidRPr="004C48BE">
        <w:rPr>
          <w:rFonts w:asciiTheme="minorHAnsi" w:hAnsiTheme="minorHAnsi" w:cstheme="minorHAnsi"/>
          <w:color w:val="000000" w:themeColor="text1"/>
          <w:kern w:val="1"/>
        </w:rPr>
        <w:t>(Boydell et al., 2014)</w:t>
      </w:r>
      <w:r w:rsidR="00A41AE1" w:rsidRPr="004C48BE">
        <w:rPr>
          <w:rFonts w:asciiTheme="minorHAnsi" w:hAnsiTheme="minorHAnsi" w:cstheme="minorHAnsi"/>
          <w:color w:val="000000" w:themeColor="text1"/>
        </w:rPr>
        <w:t xml:space="preserve">. </w:t>
      </w:r>
      <w:r w:rsidR="006319DC" w:rsidRPr="004C48BE">
        <w:rPr>
          <w:rFonts w:asciiTheme="minorHAnsi" w:hAnsiTheme="minorHAnsi" w:cstheme="minorHAnsi"/>
          <w:color w:val="000000" w:themeColor="text1"/>
        </w:rPr>
        <w:t>Lastly</w:t>
      </w:r>
      <w:r w:rsidR="00B919D7" w:rsidRPr="004C48BE">
        <w:rPr>
          <w:rFonts w:asciiTheme="minorHAnsi" w:hAnsiTheme="minorHAnsi" w:cstheme="minorHAnsi"/>
          <w:color w:val="000000" w:themeColor="text1"/>
        </w:rPr>
        <w:t>, in terms of participation</w:t>
      </w:r>
      <w:r w:rsidR="00D27481" w:rsidRPr="004C48BE">
        <w:rPr>
          <w:rFonts w:asciiTheme="minorHAnsi" w:hAnsiTheme="minorHAnsi" w:cstheme="minorHAnsi"/>
          <w:color w:val="000000" w:themeColor="text1"/>
        </w:rPr>
        <w:t>,</w:t>
      </w:r>
      <w:r w:rsidR="006319DC" w:rsidRPr="004C48BE">
        <w:rPr>
          <w:rFonts w:asciiTheme="minorHAnsi" w:hAnsiTheme="minorHAnsi" w:cstheme="minorHAnsi"/>
          <w:color w:val="000000" w:themeColor="text1"/>
        </w:rPr>
        <w:t xml:space="preserve"> </w:t>
      </w:r>
      <w:r w:rsidR="00ED1B6B" w:rsidRPr="004C48BE">
        <w:rPr>
          <w:rFonts w:asciiTheme="minorHAnsi" w:hAnsiTheme="minorHAnsi" w:cstheme="minorHAnsi"/>
          <w:color w:val="000000" w:themeColor="text1"/>
        </w:rPr>
        <w:t xml:space="preserve">the research team </w:t>
      </w:r>
      <w:r w:rsidR="00397069" w:rsidRPr="004C48BE">
        <w:rPr>
          <w:rFonts w:asciiTheme="minorHAnsi" w:hAnsiTheme="minorHAnsi" w:cstheme="minorHAnsi"/>
          <w:color w:val="000000" w:themeColor="text1"/>
        </w:rPr>
        <w:t xml:space="preserve">deemed it highly unlikely that multiple participations by one individual </w:t>
      </w:r>
      <w:r w:rsidR="006319DC" w:rsidRPr="004C48BE">
        <w:rPr>
          <w:rFonts w:asciiTheme="minorHAnsi" w:hAnsiTheme="minorHAnsi" w:cstheme="minorHAnsi"/>
          <w:color w:val="000000" w:themeColor="text1"/>
        </w:rPr>
        <w:t xml:space="preserve">occurred </w:t>
      </w:r>
      <w:r w:rsidR="00397069" w:rsidRPr="004C48BE">
        <w:rPr>
          <w:rFonts w:asciiTheme="minorHAnsi" w:hAnsiTheme="minorHAnsi" w:cstheme="minorHAnsi"/>
          <w:color w:val="000000" w:themeColor="text1"/>
        </w:rPr>
        <w:t>as the project invit</w:t>
      </w:r>
      <w:r w:rsidR="000A3644" w:rsidRPr="004C48BE">
        <w:rPr>
          <w:rFonts w:asciiTheme="minorHAnsi" w:hAnsiTheme="minorHAnsi" w:cstheme="minorHAnsi"/>
          <w:color w:val="000000" w:themeColor="text1"/>
        </w:rPr>
        <w:t>ation</w:t>
      </w:r>
      <w:r w:rsidR="00397069" w:rsidRPr="004C48BE">
        <w:rPr>
          <w:rFonts w:asciiTheme="minorHAnsi" w:hAnsiTheme="minorHAnsi" w:cstheme="minorHAnsi"/>
          <w:color w:val="000000" w:themeColor="text1"/>
        </w:rPr>
        <w:t xml:space="preserve"> was directly linked to an email </w:t>
      </w:r>
      <w:r w:rsidR="00B919D7" w:rsidRPr="004C48BE">
        <w:rPr>
          <w:rFonts w:asciiTheme="minorHAnsi" w:hAnsiTheme="minorHAnsi" w:cstheme="minorHAnsi"/>
          <w:color w:val="000000" w:themeColor="text1"/>
        </w:rPr>
        <w:t>address that</w:t>
      </w:r>
      <w:r w:rsidR="00397069" w:rsidRPr="004C48BE">
        <w:rPr>
          <w:rFonts w:asciiTheme="minorHAnsi" w:hAnsiTheme="minorHAnsi" w:cstheme="minorHAnsi"/>
          <w:color w:val="000000" w:themeColor="text1"/>
        </w:rPr>
        <w:t xml:space="preserve"> participants </w:t>
      </w:r>
      <w:r w:rsidR="00335F98" w:rsidRPr="004C48BE">
        <w:rPr>
          <w:rFonts w:asciiTheme="minorHAnsi" w:hAnsiTheme="minorHAnsi" w:cstheme="minorHAnsi"/>
          <w:color w:val="000000" w:themeColor="text1"/>
        </w:rPr>
        <w:t>provided</w:t>
      </w:r>
      <w:r w:rsidR="00397069" w:rsidRPr="004C48BE">
        <w:rPr>
          <w:rFonts w:asciiTheme="minorHAnsi" w:hAnsiTheme="minorHAnsi" w:cstheme="minorHAnsi"/>
          <w:color w:val="000000" w:themeColor="text1"/>
        </w:rPr>
        <w:t xml:space="preserve"> once they completed the survey</w:t>
      </w:r>
      <w:r w:rsidR="00586E2A">
        <w:rPr>
          <w:rFonts w:asciiTheme="minorHAnsi" w:hAnsiTheme="minorHAnsi" w:cstheme="minorHAnsi"/>
          <w:color w:val="000000" w:themeColor="text1"/>
        </w:rPr>
        <w:t xml:space="preserve"> and no duplicate email addresses were present</w:t>
      </w:r>
      <w:r w:rsidR="00B919D7" w:rsidRPr="004C48BE">
        <w:rPr>
          <w:rFonts w:asciiTheme="minorHAnsi" w:hAnsiTheme="minorHAnsi" w:cstheme="minorHAnsi"/>
          <w:color w:val="000000" w:themeColor="text1"/>
        </w:rPr>
        <w:t xml:space="preserve">. </w:t>
      </w:r>
      <w:r w:rsidR="00335F98" w:rsidRPr="004C48BE">
        <w:rPr>
          <w:rFonts w:asciiTheme="minorHAnsi" w:hAnsiTheme="minorHAnsi" w:cstheme="minorHAnsi"/>
          <w:color w:val="000000" w:themeColor="text1"/>
        </w:rPr>
        <w:t>Completion of the survey itself occurred via</w:t>
      </w:r>
      <w:r w:rsidR="00AC22DB" w:rsidRPr="004C48BE">
        <w:rPr>
          <w:rFonts w:asciiTheme="minorHAnsi" w:hAnsiTheme="minorHAnsi" w:cstheme="minorHAnsi"/>
          <w:color w:val="000000" w:themeColor="text1"/>
        </w:rPr>
        <w:t xml:space="preserve"> a direct link </w:t>
      </w:r>
      <w:r w:rsidR="00335F98" w:rsidRPr="004C48BE">
        <w:rPr>
          <w:rFonts w:asciiTheme="minorHAnsi" w:hAnsiTheme="minorHAnsi" w:cstheme="minorHAnsi"/>
          <w:color w:val="000000" w:themeColor="text1"/>
        </w:rPr>
        <w:t>that had been issued to individual trade union members</w:t>
      </w:r>
      <w:r w:rsidR="00ED1B6B" w:rsidRPr="004C48BE">
        <w:rPr>
          <w:rFonts w:asciiTheme="minorHAnsi" w:hAnsiTheme="minorHAnsi" w:cstheme="minorHAnsi"/>
          <w:color w:val="000000" w:themeColor="text1"/>
        </w:rPr>
        <w:t xml:space="preserve">, with the link allowing </w:t>
      </w:r>
      <w:r w:rsidR="000648D1" w:rsidRPr="004C48BE">
        <w:rPr>
          <w:rFonts w:asciiTheme="minorHAnsi" w:hAnsiTheme="minorHAnsi" w:cstheme="minorHAnsi"/>
          <w:color w:val="000000" w:themeColor="text1"/>
        </w:rPr>
        <w:t xml:space="preserve">only </w:t>
      </w:r>
      <w:r w:rsidR="00ED1B6B" w:rsidRPr="004C48BE">
        <w:rPr>
          <w:rFonts w:asciiTheme="minorHAnsi" w:hAnsiTheme="minorHAnsi" w:cstheme="minorHAnsi"/>
          <w:color w:val="000000" w:themeColor="text1"/>
        </w:rPr>
        <w:t xml:space="preserve">one </w:t>
      </w:r>
      <w:r w:rsidR="000648D1" w:rsidRPr="004C48BE">
        <w:rPr>
          <w:rFonts w:asciiTheme="minorHAnsi" w:hAnsiTheme="minorHAnsi" w:cstheme="minorHAnsi"/>
          <w:color w:val="000000" w:themeColor="text1"/>
        </w:rPr>
        <w:t xml:space="preserve">instance of </w:t>
      </w:r>
      <w:r w:rsidR="00ED1B6B" w:rsidRPr="004C48BE">
        <w:rPr>
          <w:rFonts w:asciiTheme="minorHAnsi" w:hAnsiTheme="minorHAnsi" w:cstheme="minorHAnsi"/>
          <w:color w:val="000000" w:themeColor="text1"/>
        </w:rPr>
        <w:t>survey completion</w:t>
      </w:r>
      <w:r w:rsidR="00335F98" w:rsidRPr="004C48BE">
        <w:rPr>
          <w:rFonts w:asciiTheme="minorHAnsi" w:hAnsiTheme="minorHAnsi" w:cstheme="minorHAnsi"/>
          <w:color w:val="000000" w:themeColor="text1"/>
        </w:rPr>
        <w:t>.</w:t>
      </w:r>
    </w:p>
    <w:p w14:paraId="57EDFEB0" w14:textId="77777777" w:rsidR="002F1216" w:rsidRPr="004C48BE" w:rsidRDefault="002F1216" w:rsidP="002F1216">
      <w:pPr>
        <w:spacing w:line="276" w:lineRule="auto"/>
        <w:rPr>
          <w:rFonts w:asciiTheme="minorHAnsi" w:hAnsiTheme="minorHAnsi" w:cstheme="minorHAnsi"/>
          <w:color w:val="000000" w:themeColor="text1"/>
        </w:rPr>
      </w:pPr>
    </w:p>
    <w:p w14:paraId="605085C5" w14:textId="77777777" w:rsidR="006319DC" w:rsidRPr="004C48BE" w:rsidRDefault="002F1216" w:rsidP="002C71B4">
      <w:pPr>
        <w:spacing w:line="276" w:lineRule="auto"/>
        <w:outlineLvl w:val="0"/>
        <w:rPr>
          <w:rFonts w:asciiTheme="minorHAnsi" w:hAnsiTheme="minorHAnsi" w:cstheme="minorHAnsi"/>
          <w:b/>
          <w:color w:val="000000" w:themeColor="text1"/>
        </w:rPr>
      </w:pPr>
      <w:r w:rsidRPr="004C48BE">
        <w:rPr>
          <w:rFonts w:asciiTheme="minorHAnsi" w:hAnsiTheme="minorHAnsi" w:cstheme="minorHAnsi"/>
          <w:b/>
          <w:color w:val="000000" w:themeColor="text1"/>
        </w:rPr>
        <w:t>Ethics</w:t>
      </w:r>
    </w:p>
    <w:p w14:paraId="1481A53D" w14:textId="1BF71EA8" w:rsidR="00771ACD" w:rsidRDefault="002F1216" w:rsidP="00771ACD">
      <w:pPr>
        <w:spacing w:line="276" w:lineRule="auto"/>
        <w:rPr>
          <w:rFonts w:asciiTheme="minorHAnsi" w:hAnsiTheme="minorHAnsi" w:cstheme="minorHAnsi"/>
          <w:color w:val="000000" w:themeColor="text1"/>
          <w:kern w:val="1"/>
        </w:rPr>
      </w:pPr>
      <w:r w:rsidRPr="004C48BE">
        <w:rPr>
          <w:rFonts w:asciiTheme="minorHAnsi" w:hAnsiTheme="minorHAnsi" w:cstheme="minorHAnsi"/>
          <w:color w:val="000000" w:themeColor="text1"/>
        </w:rPr>
        <w:t>Prior to commencing the study ethical approval was sought from Ulster University</w:t>
      </w:r>
      <w:r w:rsidR="00A41AE1" w:rsidRPr="004C48BE">
        <w:rPr>
          <w:rFonts w:asciiTheme="minorHAnsi" w:hAnsiTheme="minorHAnsi" w:cstheme="minorHAnsi"/>
          <w:color w:val="000000" w:themeColor="text1"/>
        </w:rPr>
        <w:t xml:space="preserve">. </w:t>
      </w:r>
      <w:r w:rsidRPr="004C48BE">
        <w:rPr>
          <w:rFonts w:asciiTheme="minorHAnsi" w:hAnsiTheme="minorHAnsi" w:cstheme="minorHAnsi"/>
          <w:color w:val="000000" w:themeColor="text1"/>
        </w:rPr>
        <w:t xml:space="preserve">This </w:t>
      </w:r>
      <w:r w:rsidR="003B25AA">
        <w:rPr>
          <w:rFonts w:asciiTheme="minorHAnsi" w:hAnsiTheme="minorHAnsi" w:cstheme="minorHAnsi"/>
          <w:color w:val="000000" w:themeColor="text1"/>
        </w:rPr>
        <w:t>entailed producing a</w:t>
      </w:r>
      <w:r w:rsidRPr="004C48BE">
        <w:rPr>
          <w:rFonts w:asciiTheme="minorHAnsi" w:hAnsiTheme="minorHAnsi" w:cstheme="minorHAnsi"/>
          <w:color w:val="000000" w:themeColor="text1"/>
        </w:rPr>
        <w:t xml:space="preserve"> comprehensive project plan; consideration of the design of the study; aims and objectives</w:t>
      </w:r>
      <w:r w:rsidR="000E47CF" w:rsidRPr="004C48BE">
        <w:rPr>
          <w:rFonts w:asciiTheme="minorHAnsi" w:hAnsiTheme="minorHAnsi" w:cstheme="minorHAnsi"/>
          <w:color w:val="000000" w:themeColor="text1"/>
        </w:rPr>
        <w:t>;</w:t>
      </w:r>
      <w:r w:rsidRPr="004C48BE">
        <w:rPr>
          <w:rFonts w:asciiTheme="minorHAnsi" w:hAnsiTheme="minorHAnsi" w:cstheme="minorHAnsi"/>
          <w:color w:val="000000" w:themeColor="text1"/>
        </w:rPr>
        <w:t xml:space="preserve"> and the questions to be used in the </w:t>
      </w:r>
      <w:r w:rsidR="009F6076">
        <w:rPr>
          <w:rFonts w:asciiTheme="minorHAnsi" w:hAnsiTheme="minorHAnsi" w:cstheme="minorHAnsi"/>
          <w:bCs/>
          <w:color w:val="000000" w:themeColor="text1"/>
        </w:rPr>
        <w:t>FG</w:t>
      </w:r>
      <w:r w:rsidR="009F6076">
        <w:rPr>
          <w:rFonts w:asciiTheme="minorHAnsi" w:hAnsiTheme="minorHAnsi" w:cstheme="minorHAnsi"/>
          <w:color w:val="000000" w:themeColor="text1"/>
        </w:rPr>
        <w:t>s</w:t>
      </w:r>
      <w:r w:rsidR="00A41AE1" w:rsidRPr="004C48BE">
        <w:rPr>
          <w:rFonts w:asciiTheme="minorHAnsi" w:hAnsiTheme="minorHAnsi" w:cstheme="minorHAnsi"/>
          <w:color w:val="000000" w:themeColor="text1"/>
        </w:rPr>
        <w:t xml:space="preserve">. </w:t>
      </w:r>
      <w:r w:rsidRPr="004C48BE">
        <w:rPr>
          <w:rFonts w:asciiTheme="minorHAnsi" w:hAnsiTheme="minorHAnsi" w:cstheme="minorHAnsi"/>
          <w:color w:val="000000" w:themeColor="text1"/>
        </w:rPr>
        <w:t xml:space="preserve">A risk analysis was conducted, and </w:t>
      </w:r>
      <w:r w:rsidRPr="004C48BE">
        <w:rPr>
          <w:rFonts w:asciiTheme="minorHAnsi" w:hAnsiTheme="minorHAnsi" w:cstheme="minorHAnsi"/>
          <w:color w:val="000000" w:themeColor="text1"/>
        </w:rPr>
        <w:lastRenderedPageBreak/>
        <w:t>procedures developed should participants disclose information that required an intervention.</w:t>
      </w:r>
      <w:r w:rsidR="00D27481" w:rsidRPr="004C48BE">
        <w:rPr>
          <w:rFonts w:asciiTheme="minorHAnsi" w:hAnsiTheme="minorHAnsi" w:cstheme="minorHAnsi"/>
          <w:color w:val="000000" w:themeColor="text1"/>
        </w:rPr>
        <w:t xml:space="preserve"> </w:t>
      </w:r>
      <w:r w:rsidR="00234FE4" w:rsidRPr="00B91FF1">
        <w:rPr>
          <w:rFonts w:asciiTheme="minorHAnsi" w:hAnsiTheme="minorHAnsi" w:cstheme="minorHAnsi"/>
          <w:color w:val="000000" w:themeColor="text1"/>
        </w:rPr>
        <w:t>T</w:t>
      </w:r>
      <w:r w:rsidR="00AA05F9" w:rsidRPr="00B91FF1">
        <w:rPr>
          <w:rFonts w:asciiTheme="minorHAnsi" w:hAnsiTheme="minorHAnsi" w:cstheme="minorHAnsi"/>
          <w:color w:val="000000" w:themeColor="text1"/>
        </w:rPr>
        <w:t>he research team moderated discussions, and any posts deemed to have used inappropriate terms were removed</w:t>
      </w:r>
      <w:r w:rsidR="000C2F32" w:rsidRPr="00B91FF1">
        <w:rPr>
          <w:rFonts w:asciiTheme="minorHAnsi" w:hAnsiTheme="minorHAnsi" w:cstheme="minorHAnsi"/>
          <w:color w:val="000000" w:themeColor="text1"/>
        </w:rPr>
        <w:t>, their author</w:t>
      </w:r>
      <w:r w:rsidR="00D4305B" w:rsidRPr="00B91FF1">
        <w:rPr>
          <w:rFonts w:asciiTheme="minorHAnsi" w:hAnsiTheme="minorHAnsi" w:cstheme="minorHAnsi"/>
          <w:color w:val="000000" w:themeColor="text1"/>
        </w:rPr>
        <w:t xml:space="preserve"> </w:t>
      </w:r>
      <w:r w:rsidR="000C2F32" w:rsidRPr="00B91FF1">
        <w:rPr>
          <w:rFonts w:asciiTheme="minorHAnsi" w:hAnsiTheme="minorHAnsi" w:cstheme="minorHAnsi"/>
          <w:color w:val="000000" w:themeColor="text1"/>
        </w:rPr>
        <w:t>was contacted, and the</w:t>
      </w:r>
      <w:r w:rsidR="00D62A9F">
        <w:rPr>
          <w:rFonts w:asciiTheme="minorHAnsi" w:hAnsiTheme="minorHAnsi" w:cstheme="minorHAnsi"/>
          <w:color w:val="000000" w:themeColor="text1"/>
        </w:rPr>
        <w:t>y</w:t>
      </w:r>
      <w:r w:rsidR="000C2F32" w:rsidRPr="00B91FF1">
        <w:rPr>
          <w:rFonts w:asciiTheme="minorHAnsi" w:hAnsiTheme="minorHAnsi" w:cstheme="minorHAnsi"/>
          <w:color w:val="000000" w:themeColor="text1"/>
        </w:rPr>
        <w:t xml:space="preserve"> </w:t>
      </w:r>
      <w:r w:rsidR="00DE596E">
        <w:rPr>
          <w:rFonts w:asciiTheme="minorHAnsi" w:hAnsiTheme="minorHAnsi" w:cstheme="minorHAnsi"/>
          <w:color w:val="000000" w:themeColor="text1"/>
        </w:rPr>
        <w:t xml:space="preserve">were </w:t>
      </w:r>
      <w:r w:rsidR="000C2F32" w:rsidRPr="00B91FF1">
        <w:rPr>
          <w:rFonts w:asciiTheme="minorHAnsi" w:hAnsiTheme="minorHAnsi" w:cstheme="minorHAnsi"/>
          <w:color w:val="000000" w:themeColor="text1"/>
        </w:rPr>
        <w:t>given the opportunity to post again without offensive or inappropriate terms</w:t>
      </w:r>
      <w:r w:rsidR="00B91FF1" w:rsidRPr="00B91FF1">
        <w:rPr>
          <w:rFonts w:asciiTheme="minorHAnsi" w:hAnsiTheme="minorHAnsi" w:cstheme="minorHAnsi"/>
          <w:color w:val="000000" w:themeColor="text1"/>
        </w:rPr>
        <w:t xml:space="preserve">. </w:t>
      </w:r>
      <w:r w:rsidR="003B25AA">
        <w:rPr>
          <w:rFonts w:asciiTheme="minorHAnsi" w:hAnsiTheme="minorHAnsi" w:cstheme="minorHAnsi"/>
          <w:color w:val="000000" w:themeColor="text1"/>
        </w:rPr>
        <w:t>Throughout t</w:t>
      </w:r>
      <w:r w:rsidR="00771ACD">
        <w:rPr>
          <w:rFonts w:asciiTheme="minorHAnsi" w:hAnsiTheme="minorHAnsi" w:cstheme="minorHAnsi"/>
          <w:color w:val="000000" w:themeColor="text1"/>
        </w:rPr>
        <w:t xml:space="preserve">he </w:t>
      </w:r>
      <w:r w:rsidR="00D62A9F">
        <w:rPr>
          <w:rFonts w:asciiTheme="minorHAnsi" w:hAnsiTheme="minorHAnsi" w:cstheme="minorHAnsi"/>
          <w:color w:val="000000" w:themeColor="text1"/>
        </w:rPr>
        <w:t xml:space="preserve">study, the </w:t>
      </w:r>
      <w:r w:rsidR="00771ACD">
        <w:rPr>
          <w:rFonts w:asciiTheme="minorHAnsi" w:hAnsiTheme="minorHAnsi" w:cstheme="minorHAnsi"/>
          <w:color w:val="000000" w:themeColor="text1"/>
        </w:rPr>
        <w:t>research team were mindful</w:t>
      </w:r>
      <w:r w:rsidR="00771ACD">
        <w:rPr>
          <w:rFonts w:asciiTheme="minorHAnsi" w:hAnsiTheme="minorHAnsi" w:cstheme="minorHAnsi"/>
          <w:color w:val="000000" w:themeColor="text1"/>
          <w:kern w:val="1"/>
        </w:rPr>
        <w:t xml:space="preserve"> not to make blanket assumptions that could suggest passivity, lack of agency or patronise individuals (Marsh et al., 2017). We were careful not to label particular participants as being at ri</w:t>
      </w:r>
      <w:r w:rsidR="006310D2">
        <w:rPr>
          <w:rFonts w:asciiTheme="minorHAnsi" w:hAnsiTheme="minorHAnsi" w:cstheme="minorHAnsi"/>
          <w:color w:val="000000" w:themeColor="text1"/>
          <w:kern w:val="1"/>
        </w:rPr>
        <w:t xml:space="preserve">sk, and </w:t>
      </w:r>
      <w:r w:rsidR="00292C85">
        <w:rPr>
          <w:rFonts w:asciiTheme="minorHAnsi" w:hAnsiTheme="minorHAnsi" w:cstheme="minorHAnsi"/>
          <w:color w:val="000000" w:themeColor="text1"/>
          <w:kern w:val="1"/>
        </w:rPr>
        <w:t>acknowledged</w:t>
      </w:r>
      <w:r w:rsidR="006310D2">
        <w:rPr>
          <w:rFonts w:asciiTheme="minorHAnsi" w:hAnsiTheme="minorHAnsi" w:cstheme="minorHAnsi"/>
          <w:color w:val="000000" w:themeColor="text1"/>
          <w:kern w:val="1"/>
        </w:rPr>
        <w:t xml:space="preserve"> too that we were not able to assess</w:t>
      </w:r>
      <w:r w:rsidR="00771ACD">
        <w:rPr>
          <w:rFonts w:asciiTheme="minorHAnsi" w:hAnsiTheme="minorHAnsi" w:cstheme="minorHAnsi"/>
          <w:color w:val="000000" w:themeColor="text1"/>
          <w:kern w:val="1"/>
        </w:rPr>
        <w:t xml:space="preserve"> vulnerab</w:t>
      </w:r>
      <w:r w:rsidR="006310D2">
        <w:rPr>
          <w:rFonts w:asciiTheme="minorHAnsi" w:hAnsiTheme="minorHAnsi" w:cstheme="minorHAnsi"/>
          <w:color w:val="000000" w:themeColor="text1"/>
          <w:kern w:val="1"/>
        </w:rPr>
        <w:t>ility of participants if no information on this was disclosed</w:t>
      </w:r>
      <w:r w:rsidR="00771ACD">
        <w:rPr>
          <w:rFonts w:asciiTheme="minorHAnsi" w:hAnsiTheme="minorHAnsi" w:cstheme="minorHAnsi"/>
          <w:color w:val="000000" w:themeColor="text1"/>
          <w:kern w:val="1"/>
        </w:rPr>
        <w:t>.</w:t>
      </w:r>
    </w:p>
    <w:p w14:paraId="7C72AF06" w14:textId="77777777" w:rsidR="00A969C4" w:rsidRPr="004C48BE" w:rsidRDefault="00A969C4" w:rsidP="002F1216">
      <w:pPr>
        <w:spacing w:line="276" w:lineRule="auto"/>
        <w:rPr>
          <w:rFonts w:asciiTheme="minorHAnsi" w:hAnsiTheme="minorHAnsi" w:cstheme="minorHAnsi"/>
          <w:color w:val="000000" w:themeColor="text1"/>
        </w:rPr>
      </w:pPr>
    </w:p>
    <w:p w14:paraId="2F2F2214" w14:textId="122A9655" w:rsidR="00A969C4" w:rsidRDefault="00A969C4" w:rsidP="00A969C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heme="minorHAnsi" w:hAnsiTheme="minorHAnsi" w:cstheme="minorHAnsi"/>
          <w:color w:val="000000" w:themeColor="text1"/>
          <w:shd w:val="clear" w:color="auto" w:fill="FFFFFF"/>
        </w:rPr>
      </w:pPr>
      <w:r>
        <w:rPr>
          <w:rFonts w:asciiTheme="minorHAnsi" w:hAnsiTheme="minorHAnsi" w:cstheme="minorBidi"/>
          <w:color w:val="000000" w:themeColor="text1"/>
        </w:rPr>
        <w:t xml:space="preserve">As argued by Blair (2016) regarding the labelling of the LGBT+ population as ‘vulnerable’, context is significant when </w:t>
      </w:r>
      <w:r w:rsidR="004C07B2">
        <w:rPr>
          <w:rFonts w:asciiTheme="minorHAnsi" w:hAnsiTheme="minorHAnsi" w:cstheme="minorBidi"/>
          <w:color w:val="000000" w:themeColor="text1"/>
        </w:rPr>
        <w:t>planning research studies on</w:t>
      </w:r>
      <w:r>
        <w:rPr>
          <w:rFonts w:asciiTheme="minorHAnsi" w:hAnsiTheme="minorHAnsi" w:cstheme="minorBidi"/>
          <w:color w:val="000000" w:themeColor="text1"/>
        </w:rPr>
        <w:t xml:space="preserve"> abortion. Whilst the stigmatisation of abortion was evident in wider society, the</w:t>
      </w:r>
      <w:r w:rsidR="004C07B2">
        <w:rPr>
          <w:rFonts w:asciiTheme="minorHAnsi" w:hAnsiTheme="minorHAnsi" w:cstheme="minorBidi"/>
          <w:color w:val="000000" w:themeColor="text1"/>
        </w:rPr>
        <w:t xml:space="preserve"> immediate</w:t>
      </w:r>
      <w:r>
        <w:rPr>
          <w:rFonts w:asciiTheme="minorHAnsi" w:hAnsiTheme="minorHAnsi" w:cstheme="minorBidi"/>
          <w:color w:val="000000" w:themeColor="text1"/>
        </w:rPr>
        <w:t xml:space="preserve"> institutional environment in which the study was planned mediated the degree of sensitivity</w:t>
      </w:r>
      <w:r w:rsidR="000C2F32">
        <w:rPr>
          <w:rFonts w:asciiTheme="minorHAnsi" w:hAnsiTheme="minorHAnsi" w:cstheme="minorBidi"/>
          <w:color w:val="000000" w:themeColor="text1"/>
        </w:rPr>
        <w:t xml:space="preserve"> attributed to</w:t>
      </w:r>
      <w:r>
        <w:rPr>
          <w:rFonts w:asciiTheme="minorHAnsi" w:hAnsiTheme="minorHAnsi" w:cstheme="minorBidi"/>
          <w:color w:val="000000" w:themeColor="text1"/>
        </w:rPr>
        <w:t xml:space="preserve"> the stud</w:t>
      </w:r>
      <w:r w:rsidR="000C2F32">
        <w:rPr>
          <w:rFonts w:asciiTheme="minorHAnsi" w:hAnsiTheme="minorHAnsi" w:cstheme="minorBidi"/>
          <w:color w:val="000000" w:themeColor="text1"/>
        </w:rPr>
        <w:t>y</w:t>
      </w:r>
      <w:r>
        <w:rPr>
          <w:rFonts w:asciiTheme="minorHAnsi" w:hAnsiTheme="minorHAnsi" w:cstheme="minorBidi"/>
          <w:color w:val="000000" w:themeColor="text1"/>
        </w:rPr>
        <w:t xml:space="preserve">. </w:t>
      </w:r>
      <w:r w:rsidR="004C07B2">
        <w:rPr>
          <w:rFonts w:asciiTheme="minorHAnsi" w:hAnsiTheme="minorHAnsi" w:cstheme="minorBidi"/>
          <w:color w:val="000000" w:themeColor="text1"/>
        </w:rPr>
        <w:t xml:space="preserve">The research team </w:t>
      </w:r>
      <w:r w:rsidR="00F45430">
        <w:rPr>
          <w:rFonts w:asciiTheme="minorHAnsi" w:hAnsiTheme="minorHAnsi" w:cstheme="minorBidi"/>
          <w:color w:val="000000" w:themeColor="text1"/>
        </w:rPr>
        <w:t>sought ethical approval within an</w:t>
      </w:r>
      <w:r>
        <w:rPr>
          <w:rFonts w:asciiTheme="minorHAnsi" w:hAnsiTheme="minorHAnsi" w:cstheme="minorBidi"/>
          <w:color w:val="000000" w:themeColor="text1"/>
        </w:rPr>
        <w:t xml:space="preserve"> environment which was resistant to viewing abortion in and of itself as a sensitive issue. The commissioners of the study took a similar position. This allowed the research team to approach the ethical process </w:t>
      </w:r>
      <w:r w:rsidR="00744C61">
        <w:rPr>
          <w:rFonts w:asciiTheme="minorHAnsi" w:hAnsiTheme="minorHAnsi" w:cstheme="minorBidi"/>
          <w:color w:val="000000" w:themeColor="text1"/>
        </w:rPr>
        <w:t>being mindful of the context but not being overly-cautious</w:t>
      </w:r>
      <w:r>
        <w:rPr>
          <w:rFonts w:asciiTheme="minorHAnsi" w:hAnsiTheme="minorHAnsi" w:cstheme="minorBidi"/>
          <w:color w:val="000000" w:themeColor="text1"/>
        </w:rPr>
        <w:t xml:space="preserve">. </w:t>
      </w:r>
      <w:r w:rsidR="00F45430">
        <w:rPr>
          <w:rFonts w:asciiTheme="minorHAnsi" w:hAnsiTheme="minorHAnsi" w:cstheme="minorHAnsi"/>
          <w:color w:val="000000" w:themeColor="text1"/>
          <w:shd w:val="clear" w:color="auto" w:fill="FFFFFF"/>
        </w:rPr>
        <w:t>In addition</w:t>
      </w:r>
      <w:r w:rsidR="00F85D4F">
        <w:rPr>
          <w:rFonts w:asciiTheme="minorHAnsi" w:hAnsiTheme="minorHAnsi" w:cstheme="minorHAnsi"/>
          <w:color w:val="000000" w:themeColor="text1"/>
          <w:shd w:val="clear" w:color="auto" w:fill="FFFFFF"/>
        </w:rPr>
        <w:t>,</w:t>
      </w:r>
      <w:r w:rsidR="00F45430">
        <w:rPr>
          <w:rFonts w:asciiTheme="minorHAnsi" w:hAnsiTheme="minorHAnsi" w:cstheme="minorHAnsi"/>
          <w:color w:val="000000" w:themeColor="text1"/>
          <w:shd w:val="clear" w:color="auto" w:fill="FFFFFF"/>
        </w:rPr>
        <w:t xml:space="preserve"> the </w:t>
      </w:r>
      <w:r w:rsidR="00744C61">
        <w:rPr>
          <w:rFonts w:asciiTheme="minorHAnsi" w:hAnsiTheme="minorHAnsi" w:cstheme="minorBidi"/>
          <w:color w:val="000000" w:themeColor="text1"/>
        </w:rPr>
        <w:t xml:space="preserve">institutional </w:t>
      </w:r>
      <w:r w:rsidR="00F45430">
        <w:rPr>
          <w:rFonts w:asciiTheme="minorHAnsi" w:hAnsiTheme="minorHAnsi" w:cstheme="minorHAnsi"/>
          <w:color w:val="000000" w:themeColor="text1"/>
          <w:shd w:val="clear" w:color="auto" w:fill="FFFFFF"/>
        </w:rPr>
        <w:t>policy of positioning ethics as a process and not merely a procedural matter, combined with a feminist ethos in the research team provided</w:t>
      </w:r>
      <w:r w:rsidR="00744C61">
        <w:rPr>
          <w:rFonts w:asciiTheme="minorHAnsi" w:hAnsiTheme="minorHAnsi" w:cstheme="minorHAnsi"/>
          <w:color w:val="000000" w:themeColor="text1"/>
          <w:shd w:val="clear" w:color="auto" w:fill="FFFFFF"/>
        </w:rPr>
        <w:t xml:space="preserve"> ongoing opportunities to consider ethical issues as they arose.</w:t>
      </w:r>
    </w:p>
    <w:p w14:paraId="11D8E260" w14:textId="77777777" w:rsidR="002F1216" w:rsidRPr="004C48BE" w:rsidRDefault="002F1216" w:rsidP="002F1216">
      <w:pPr>
        <w:spacing w:line="276" w:lineRule="auto"/>
        <w:rPr>
          <w:rFonts w:asciiTheme="minorHAnsi" w:hAnsiTheme="minorHAnsi" w:cstheme="minorHAnsi"/>
          <w:color w:val="000000" w:themeColor="text1"/>
        </w:rPr>
      </w:pPr>
    </w:p>
    <w:p w14:paraId="487142B5" w14:textId="77777777" w:rsidR="006319DC" w:rsidRPr="004C48BE" w:rsidRDefault="002F1216" w:rsidP="002C71B4">
      <w:pPr>
        <w:spacing w:line="276" w:lineRule="auto"/>
        <w:outlineLvl w:val="0"/>
        <w:rPr>
          <w:rFonts w:asciiTheme="minorHAnsi" w:hAnsiTheme="minorHAnsi" w:cstheme="minorHAnsi"/>
          <w:b/>
          <w:color w:val="000000" w:themeColor="text1"/>
        </w:rPr>
      </w:pPr>
      <w:r w:rsidRPr="004C48BE">
        <w:rPr>
          <w:rFonts w:asciiTheme="minorHAnsi" w:hAnsiTheme="minorHAnsi" w:cstheme="minorHAnsi"/>
          <w:b/>
          <w:color w:val="000000" w:themeColor="text1"/>
        </w:rPr>
        <w:t>Signing on</w:t>
      </w:r>
    </w:p>
    <w:p w14:paraId="3C18FEAF" w14:textId="757D41DA" w:rsidR="002F1216" w:rsidRPr="004C48BE" w:rsidRDefault="002F1216" w:rsidP="002F1216">
      <w:pPr>
        <w:spacing w:line="276" w:lineRule="auto"/>
        <w:rPr>
          <w:rFonts w:asciiTheme="minorHAnsi" w:hAnsiTheme="minorHAnsi" w:cstheme="minorHAnsi"/>
          <w:color w:val="000000" w:themeColor="text1"/>
        </w:rPr>
      </w:pPr>
      <w:r w:rsidRPr="004C48BE">
        <w:rPr>
          <w:rFonts w:asciiTheme="minorHAnsi" w:hAnsiTheme="minorHAnsi" w:cstheme="minorHAnsi"/>
          <w:color w:val="000000" w:themeColor="text1"/>
        </w:rPr>
        <w:t>Upon completing the survey and agreeing to take part in the focus group</w:t>
      </w:r>
      <w:r w:rsidR="00221D3C">
        <w:rPr>
          <w:rFonts w:asciiTheme="minorHAnsi" w:hAnsiTheme="minorHAnsi" w:cstheme="minorHAnsi"/>
          <w:color w:val="000000" w:themeColor="text1"/>
        </w:rPr>
        <w:t>,</w:t>
      </w:r>
      <w:r w:rsidRPr="004C48BE">
        <w:rPr>
          <w:rFonts w:asciiTheme="minorHAnsi" w:hAnsiTheme="minorHAnsi" w:cstheme="minorHAnsi"/>
          <w:color w:val="000000" w:themeColor="text1"/>
        </w:rPr>
        <w:t xml:space="preserve"> the survey platform sent email addresses of participants to the research team. Those signing up to the focus group received an email from the project team explaining its purpose, the aims and objectives and the signing on instruc</w:t>
      </w:r>
      <w:r w:rsidR="00BA1C08" w:rsidRPr="004C48BE">
        <w:rPr>
          <w:rFonts w:asciiTheme="minorHAnsi" w:hAnsiTheme="minorHAnsi" w:cstheme="minorHAnsi"/>
          <w:color w:val="000000" w:themeColor="text1"/>
        </w:rPr>
        <w:t>tions</w:t>
      </w:r>
      <w:r w:rsidR="003C543D">
        <w:rPr>
          <w:rFonts w:asciiTheme="minorHAnsi" w:hAnsiTheme="minorHAnsi" w:cstheme="minorHAnsi"/>
          <w:color w:val="000000" w:themeColor="text1"/>
        </w:rPr>
        <w:t xml:space="preserve"> for the platform to be used</w:t>
      </w:r>
      <w:r w:rsidR="000E33B2">
        <w:rPr>
          <w:rFonts w:asciiTheme="minorHAnsi" w:hAnsiTheme="minorHAnsi" w:cstheme="minorHAnsi"/>
          <w:color w:val="000000" w:themeColor="text1"/>
        </w:rPr>
        <w:t xml:space="preserve"> </w:t>
      </w:r>
      <w:r w:rsidR="003C543D" w:rsidRPr="004C48BE">
        <w:rPr>
          <w:rFonts w:asciiTheme="minorHAnsi" w:hAnsiTheme="minorHAnsi" w:cstheme="minorHAnsi"/>
          <w:color w:val="000000" w:themeColor="text1"/>
        </w:rPr>
        <w:t>(https://www.discourse.org</w:t>
      </w:r>
      <w:r w:rsidR="003C543D">
        <w:rPr>
          <w:rFonts w:asciiTheme="minorHAnsi" w:hAnsiTheme="minorHAnsi" w:cstheme="minorHAnsi"/>
          <w:color w:val="000000" w:themeColor="text1"/>
        </w:rPr>
        <w:t>)</w:t>
      </w:r>
      <w:r w:rsidR="00BA1C08" w:rsidRPr="004C48BE">
        <w:rPr>
          <w:rFonts w:asciiTheme="minorHAnsi" w:hAnsiTheme="minorHAnsi" w:cstheme="minorHAnsi"/>
          <w:color w:val="000000" w:themeColor="text1"/>
        </w:rPr>
        <w:t>.</w:t>
      </w:r>
    </w:p>
    <w:p w14:paraId="25EF4CC1" w14:textId="77777777" w:rsidR="002F1216" w:rsidRPr="004C48BE" w:rsidRDefault="002F1216" w:rsidP="002F1216">
      <w:pPr>
        <w:spacing w:line="276" w:lineRule="auto"/>
        <w:rPr>
          <w:rFonts w:asciiTheme="minorHAnsi" w:hAnsiTheme="minorHAnsi" w:cstheme="minorHAnsi"/>
          <w:color w:val="000000" w:themeColor="text1"/>
        </w:rPr>
      </w:pPr>
    </w:p>
    <w:p w14:paraId="68603F09" w14:textId="61545030" w:rsidR="002F1216" w:rsidRPr="004C48BE" w:rsidRDefault="002F1216" w:rsidP="002F1216">
      <w:pPr>
        <w:spacing w:line="276" w:lineRule="auto"/>
        <w:rPr>
          <w:rFonts w:asciiTheme="minorHAnsi" w:hAnsiTheme="minorHAnsi" w:cstheme="minorHAnsi"/>
          <w:color w:val="000000" w:themeColor="text1"/>
        </w:rPr>
      </w:pPr>
      <w:r w:rsidRPr="004C48BE">
        <w:rPr>
          <w:rFonts w:asciiTheme="minorHAnsi" w:hAnsiTheme="minorHAnsi" w:cstheme="minorHAnsi"/>
          <w:color w:val="000000" w:themeColor="text1"/>
        </w:rPr>
        <w:t>As the survey was separate to the focus group the research team sought to gather demogr</w:t>
      </w:r>
      <w:r w:rsidR="00C84FE5" w:rsidRPr="004C48BE">
        <w:rPr>
          <w:rFonts w:asciiTheme="minorHAnsi" w:hAnsiTheme="minorHAnsi" w:cstheme="minorHAnsi"/>
          <w:color w:val="000000" w:themeColor="text1"/>
        </w:rPr>
        <w:t>aphic details on participants</w:t>
      </w:r>
      <w:r w:rsidR="00A41AE1" w:rsidRPr="004C48BE">
        <w:rPr>
          <w:rFonts w:asciiTheme="minorHAnsi" w:hAnsiTheme="minorHAnsi" w:cstheme="minorHAnsi"/>
          <w:color w:val="000000" w:themeColor="text1"/>
        </w:rPr>
        <w:t xml:space="preserve">. </w:t>
      </w:r>
      <w:r w:rsidR="00C84FE5" w:rsidRPr="004C48BE">
        <w:rPr>
          <w:rFonts w:asciiTheme="minorHAnsi" w:hAnsiTheme="minorHAnsi" w:cstheme="minorHAnsi"/>
          <w:color w:val="000000" w:themeColor="text1"/>
        </w:rPr>
        <w:t>I</w:t>
      </w:r>
      <w:r w:rsidRPr="004C48BE">
        <w:rPr>
          <w:rFonts w:asciiTheme="minorHAnsi" w:hAnsiTheme="minorHAnsi" w:cstheme="minorHAnsi"/>
          <w:color w:val="000000" w:themeColor="text1"/>
        </w:rPr>
        <w:t>nitial questions included age range, gender, and the jurisdiction that they lived in</w:t>
      </w:r>
      <w:r w:rsidR="00A41AE1" w:rsidRPr="004C48BE">
        <w:rPr>
          <w:rFonts w:asciiTheme="minorHAnsi" w:hAnsiTheme="minorHAnsi" w:cstheme="minorHAnsi"/>
          <w:color w:val="000000" w:themeColor="text1"/>
        </w:rPr>
        <w:t xml:space="preserve">. </w:t>
      </w:r>
      <w:r w:rsidRPr="004C48BE">
        <w:rPr>
          <w:rFonts w:asciiTheme="minorHAnsi" w:hAnsiTheme="minorHAnsi" w:cstheme="minorHAnsi"/>
          <w:color w:val="000000" w:themeColor="text1"/>
        </w:rPr>
        <w:t>Around two thirds of participants provided this information</w:t>
      </w:r>
      <w:r w:rsidR="00A41AE1" w:rsidRPr="004C48BE">
        <w:rPr>
          <w:rFonts w:asciiTheme="minorHAnsi" w:hAnsiTheme="minorHAnsi" w:cstheme="minorHAnsi"/>
          <w:color w:val="000000" w:themeColor="text1"/>
        </w:rPr>
        <w:t xml:space="preserve">. </w:t>
      </w:r>
      <w:r w:rsidRPr="004C48BE">
        <w:rPr>
          <w:rFonts w:asciiTheme="minorHAnsi" w:hAnsiTheme="minorHAnsi" w:cstheme="minorHAnsi"/>
          <w:color w:val="000000" w:themeColor="text1"/>
        </w:rPr>
        <w:t>The demographic information was stored in a spreadsheet maintained by the research team alongside the username for each participant.</w:t>
      </w:r>
    </w:p>
    <w:p w14:paraId="4F5F1B94" w14:textId="77777777" w:rsidR="002F1216" w:rsidRPr="004C48BE" w:rsidRDefault="002F1216" w:rsidP="002F1216">
      <w:pPr>
        <w:spacing w:line="276" w:lineRule="auto"/>
        <w:rPr>
          <w:rFonts w:asciiTheme="minorHAnsi" w:hAnsiTheme="minorHAnsi" w:cstheme="minorHAnsi"/>
          <w:color w:val="000000" w:themeColor="text1"/>
        </w:rPr>
      </w:pPr>
    </w:p>
    <w:p w14:paraId="0EB1D868" w14:textId="77777777" w:rsidR="00BA1C08" w:rsidRPr="004C48BE" w:rsidRDefault="002F1216" w:rsidP="002C71B4">
      <w:pPr>
        <w:spacing w:line="276" w:lineRule="auto"/>
        <w:outlineLvl w:val="0"/>
        <w:rPr>
          <w:rFonts w:asciiTheme="minorHAnsi" w:hAnsiTheme="minorHAnsi" w:cstheme="minorHAnsi"/>
          <w:b/>
          <w:color w:val="000000" w:themeColor="text1"/>
        </w:rPr>
      </w:pPr>
      <w:r w:rsidRPr="004C48BE">
        <w:rPr>
          <w:rFonts w:asciiTheme="minorHAnsi" w:hAnsiTheme="minorHAnsi" w:cstheme="minorHAnsi"/>
          <w:b/>
          <w:color w:val="000000" w:themeColor="text1"/>
        </w:rPr>
        <w:t>Guidelines</w:t>
      </w:r>
    </w:p>
    <w:p w14:paraId="1389BC42" w14:textId="3BD768D4" w:rsidR="002F1216" w:rsidRPr="004C48BE" w:rsidRDefault="002F1216" w:rsidP="002F1216">
      <w:pPr>
        <w:spacing w:line="276" w:lineRule="auto"/>
        <w:rPr>
          <w:rStyle w:val="apple-converted-space"/>
          <w:rFonts w:asciiTheme="minorHAnsi" w:hAnsiTheme="minorHAnsi" w:cstheme="minorHAnsi"/>
          <w:color w:val="000000" w:themeColor="text1"/>
        </w:rPr>
      </w:pPr>
      <w:r w:rsidRPr="004C48BE">
        <w:rPr>
          <w:rFonts w:asciiTheme="minorHAnsi" w:hAnsiTheme="minorHAnsi" w:cstheme="minorHAnsi"/>
          <w:color w:val="000000" w:themeColor="text1"/>
        </w:rPr>
        <w:t xml:space="preserve">As part of the signing on process a series of guidelines were provided to participants explaining the role of the moderators and how the </w:t>
      </w:r>
      <w:r w:rsidR="00F44554">
        <w:rPr>
          <w:rFonts w:asciiTheme="minorHAnsi" w:hAnsiTheme="minorHAnsi" w:cstheme="minorHAnsi"/>
          <w:bCs/>
          <w:color w:val="000000" w:themeColor="text1"/>
        </w:rPr>
        <w:t>FG</w:t>
      </w:r>
      <w:r w:rsidR="00F44554">
        <w:rPr>
          <w:rFonts w:asciiTheme="minorHAnsi" w:hAnsiTheme="minorHAnsi" w:cstheme="minorHAnsi"/>
          <w:color w:val="000000" w:themeColor="text1"/>
        </w:rPr>
        <w:t>s</w:t>
      </w:r>
      <w:r w:rsidR="00BA1C08" w:rsidRPr="004C48BE">
        <w:rPr>
          <w:rFonts w:asciiTheme="minorHAnsi" w:hAnsiTheme="minorHAnsi" w:cstheme="minorHAnsi"/>
          <w:color w:val="000000" w:themeColor="text1"/>
        </w:rPr>
        <w:t xml:space="preserve"> would be managed. The</w:t>
      </w:r>
      <w:r w:rsidRPr="004C48BE">
        <w:rPr>
          <w:rFonts w:asciiTheme="minorHAnsi" w:hAnsiTheme="minorHAnsi" w:cstheme="minorHAnsi"/>
          <w:color w:val="000000" w:themeColor="text1"/>
        </w:rPr>
        <w:t>s</w:t>
      </w:r>
      <w:r w:rsidR="00BA1C08" w:rsidRPr="004C48BE">
        <w:rPr>
          <w:rFonts w:asciiTheme="minorHAnsi" w:hAnsiTheme="minorHAnsi" w:cstheme="minorHAnsi"/>
          <w:color w:val="000000" w:themeColor="text1"/>
        </w:rPr>
        <w:t>e</w:t>
      </w:r>
      <w:r w:rsidRPr="004C48BE">
        <w:rPr>
          <w:rFonts w:asciiTheme="minorHAnsi" w:hAnsiTheme="minorHAnsi" w:cstheme="minorHAnsi"/>
          <w:color w:val="000000" w:themeColor="text1"/>
        </w:rPr>
        <w:t xml:space="preserve"> included </w:t>
      </w:r>
      <w:r w:rsidR="0074300B" w:rsidRPr="004C48BE">
        <w:rPr>
          <w:rFonts w:asciiTheme="minorHAnsi" w:hAnsiTheme="minorHAnsi" w:cstheme="minorHAnsi"/>
          <w:color w:val="000000" w:themeColor="text1"/>
        </w:rPr>
        <w:t xml:space="preserve">the </w:t>
      </w:r>
      <w:r w:rsidRPr="004C48BE">
        <w:rPr>
          <w:rFonts w:asciiTheme="minorHAnsi" w:hAnsiTheme="minorHAnsi" w:cstheme="minorHAnsi"/>
          <w:color w:val="000000" w:themeColor="text1"/>
        </w:rPr>
        <w:t>emphasis that the research team wanted to create a safe place for discussions to occur</w:t>
      </w:r>
      <w:r w:rsidR="006A0F91">
        <w:rPr>
          <w:rFonts w:asciiTheme="minorHAnsi" w:hAnsiTheme="minorHAnsi" w:cstheme="minorHAnsi"/>
          <w:color w:val="000000" w:themeColor="text1"/>
        </w:rPr>
        <w:t xml:space="preserve"> (</w:t>
      </w:r>
      <w:r w:rsidR="006A0F91" w:rsidRPr="004C48BE">
        <w:rPr>
          <w:rFonts w:asciiTheme="minorHAnsi" w:hAnsiTheme="minorHAnsi" w:cstheme="minorBidi"/>
          <w:color w:val="000000" w:themeColor="text1"/>
        </w:rPr>
        <w:t>Bryman, 2015</w:t>
      </w:r>
      <w:r w:rsidR="006A0F91">
        <w:rPr>
          <w:rFonts w:asciiTheme="minorHAnsi" w:hAnsiTheme="minorHAnsi" w:cstheme="minorBidi"/>
          <w:color w:val="000000" w:themeColor="text1"/>
        </w:rPr>
        <w:t>).</w:t>
      </w:r>
      <w:r w:rsidR="00A41AE1" w:rsidRPr="004C48BE">
        <w:rPr>
          <w:rFonts w:asciiTheme="minorHAnsi" w:hAnsiTheme="minorHAnsi" w:cstheme="minorHAnsi"/>
          <w:color w:val="000000" w:themeColor="text1"/>
        </w:rPr>
        <w:t xml:space="preserve"> </w:t>
      </w:r>
      <w:r w:rsidRPr="004C48BE">
        <w:rPr>
          <w:rFonts w:asciiTheme="minorHAnsi" w:hAnsiTheme="minorHAnsi" w:cstheme="minorHAnsi"/>
          <w:color w:val="000000" w:themeColor="text1"/>
        </w:rPr>
        <w:t xml:space="preserve">Participants were asked to be respectful of the multiplicity of experiences and to remain </w:t>
      </w:r>
      <w:r w:rsidRPr="004C48BE">
        <w:rPr>
          <w:rFonts w:asciiTheme="minorHAnsi" w:hAnsiTheme="minorHAnsi" w:cstheme="minorHAnsi"/>
          <w:color w:val="000000" w:themeColor="text1"/>
        </w:rPr>
        <w:lastRenderedPageBreak/>
        <w:t>courteous</w:t>
      </w:r>
      <w:r w:rsidR="00CE1410">
        <w:rPr>
          <w:rFonts w:asciiTheme="minorHAnsi" w:hAnsiTheme="minorHAnsi" w:cstheme="minorHAnsi"/>
          <w:color w:val="000000" w:themeColor="text1"/>
        </w:rPr>
        <w:t xml:space="preserve"> and advised</w:t>
      </w:r>
      <w:r w:rsidRPr="004C48BE">
        <w:rPr>
          <w:rStyle w:val="apple-converted-space"/>
          <w:rFonts w:asciiTheme="minorHAnsi" w:hAnsiTheme="minorHAnsi" w:cstheme="minorHAnsi"/>
          <w:color w:val="000000" w:themeColor="text1"/>
        </w:rPr>
        <w:t xml:space="preserve"> that if disagreements occurred participants should </w:t>
      </w:r>
      <w:r w:rsidRPr="004C48BE">
        <w:rPr>
          <w:rFonts w:asciiTheme="minorHAnsi" w:hAnsiTheme="minorHAnsi" w:cstheme="minorHAnsi"/>
          <w:color w:val="000000" w:themeColor="text1"/>
        </w:rPr>
        <w:t>focus on the issue and not on an individual and use appropriate language</w:t>
      </w:r>
      <w:r w:rsidR="00A41AE1" w:rsidRPr="004C48BE">
        <w:rPr>
          <w:rFonts w:asciiTheme="minorHAnsi" w:hAnsiTheme="minorHAnsi" w:cstheme="minorHAnsi"/>
          <w:color w:val="000000" w:themeColor="text1"/>
        </w:rPr>
        <w:t>.</w:t>
      </w:r>
    </w:p>
    <w:p w14:paraId="5442A5AF" w14:textId="77777777" w:rsidR="002F1216" w:rsidRPr="004C48BE" w:rsidRDefault="002F1216" w:rsidP="002F1216">
      <w:pPr>
        <w:spacing w:line="276" w:lineRule="auto"/>
        <w:rPr>
          <w:rStyle w:val="apple-converted-space"/>
          <w:rFonts w:asciiTheme="minorHAnsi" w:hAnsiTheme="minorHAnsi" w:cstheme="minorHAnsi"/>
          <w:color w:val="000000" w:themeColor="text1"/>
        </w:rPr>
      </w:pPr>
    </w:p>
    <w:p w14:paraId="71EAF0F3" w14:textId="492C9776" w:rsidR="002F1216" w:rsidRPr="004C48BE" w:rsidRDefault="00BA1C08" w:rsidP="002F1216">
      <w:pPr>
        <w:spacing w:line="276" w:lineRule="auto"/>
        <w:rPr>
          <w:rStyle w:val="apple-converted-space"/>
          <w:rFonts w:asciiTheme="minorHAnsi" w:hAnsiTheme="minorHAnsi" w:cstheme="minorHAnsi"/>
          <w:color w:val="000000" w:themeColor="text1"/>
        </w:rPr>
      </w:pPr>
      <w:r w:rsidRPr="004C48BE">
        <w:rPr>
          <w:rStyle w:val="apple-converted-space"/>
          <w:rFonts w:asciiTheme="minorHAnsi" w:hAnsiTheme="minorHAnsi" w:cstheme="minorHAnsi"/>
          <w:color w:val="000000" w:themeColor="text1"/>
        </w:rPr>
        <w:t>In instances o</w:t>
      </w:r>
      <w:r w:rsidR="002F1216" w:rsidRPr="004C48BE">
        <w:rPr>
          <w:rStyle w:val="apple-converted-space"/>
          <w:rFonts w:asciiTheme="minorHAnsi" w:hAnsiTheme="minorHAnsi" w:cstheme="minorHAnsi"/>
          <w:color w:val="000000" w:themeColor="text1"/>
        </w:rPr>
        <w:t xml:space="preserve">f inappropriate behaviour, </w:t>
      </w:r>
      <w:r w:rsidR="00CE3E9A" w:rsidRPr="004C48BE">
        <w:rPr>
          <w:rFonts w:asciiTheme="minorHAnsi" w:hAnsiTheme="minorHAnsi" w:cstheme="minorHAnsi"/>
          <w:color w:val="000000" w:themeColor="text1"/>
        </w:rPr>
        <w:t>moderators</w:t>
      </w:r>
      <w:r w:rsidR="00CE3E9A" w:rsidRPr="004C48BE">
        <w:rPr>
          <w:rStyle w:val="apple-converted-space"/>
          <w:rFonts w:asciiTheme="minorHAnsi" w:hAnsiTheme="minorHAnsi" w:cstheme="minorHAnsi"/>
          <w:color w:val="000000" w:themeColor="text1"/>
        </w:rPr>
        <w:t xml:space="preserve"> </w:t>
      </w:r>
      <w:r w:rsidR="002F1216" w:rsidRPr="004C48BE">
        <w:rPr>
          <w:rStyle w:val="apple-converted-space"/>
          <w:rFonts w:asciiTheme="minorHAnsi" w:hAnsiTheme="minorHAnsi" w:cstheme="minorHAnsi"/>
          <w:color w:val="000000" w:themeColor="text1"/>
        </w:rPr>
        <w:t>adopted the same guidelines as the platform provider</w:t>
      </w:r>
      <w:r w:rsidR="006A0F91">
        <w:rPr>
          <w:rStyle w:val="apple-converted-space"/>
          <w:rFonts w:asciiTheme="minorHAnsi" w:hAnsiTheme="minorHAnsi" w:cstheme="minorHAnsi"/>
          <w:color w:val="000000" w:themeColor="text1"/>
        </w:rPr>
        <w:t xml:space="preserve">, emphasising </w:t>
      </w:r>
      <w:r w:rsidR="001468D2">
        <w:rPr>
          <w:rStyle w:val="apple-converted-space"/>
          <w:rFonts w:asciiTheme="minorHAnsi" w:hAnsiTheme="minorHAnsi" w:cstheme="minorHAnsi"/>
          <w:color w:val="000000" w:themeColor="text1"/>
        </w:rPr>
        <w:t xml:space="preserve">the importance of </w:t>
      </w:r>
      <w:r w:rsidR="006A0F91">
        <w:rPr>
          <w:rStyle w:val="apple-converted-space"/>
          <w:rFonts w:asciiTheme="minorHAnsi" w:hAnsiTheme="minorHAnsi" w:cstheme="minorHAnsi"/>
          <w:color w:val="000000" w:themeColor="text1"/>
        </w:rPr>
        <w:t>not engag</w:t>
      </w:r>
      <w:r w:rsidR="001468D2">
        <w:rPr>
          <w:rStyle w:val="apple-converted-space"/>
          <w:rFonts w:asciiTheme="minorHAnsi" w:hAnsiTheme="minorHAnsi" w:cstheme="minorHAnsi"/>
          <w:color w:val="000000" w:themeColor="text1"/>
        </w:rPr>
        <w:t>ing</w:t>
      </w:r>
      <w:r w:rsidR="006A0F91">
        <w:rPr>
          <w:rStyle w:val="apple-converted-space"/>
          <w:rFonts w:asciiTheme="minorHAnsi" w:hAnsiTheme="minorHAnsi" w:cstheme="minorHAnsi"/>
          <w:color w:val="000000" w:themeColor="text1"/>
        </w:rPr>
        <w:t xml:space="preserve"> with </w:t>
      </w:r>
      <w:r w:rsidR="002F1216" w:rsidRPr="004C48BE">
        <w:rPr>
          <w:rFonts w:asciiTheme="minorHAnsi" w:hAnsiTheme="minorHAnsi" w:cstheme="minorHAnsi"/>
          <w:color w:val="000000" w:themeColor="text1"/>
        </w:rPr>
        <w:t>bad behaviour</w:t>
      </w:r>
      <w:r w:rsidR="006A0F91">
        <w:rPr>
          <w:rFonts w:asciiTheme="minorHAnsi" w:hAnsiTheme="minorHAnsi" w:cstheme="minorHAnsi"/>
          <w:color w:val="000000" w:themeColor="text1"/>
        </w:rPr>
        <w:t xml:space="preserve"> and that moderators would intervene if needed. </w:t>
      </w:r>
      <w:r w:rsidR="00D62A9F">
        <w:rPr>
          <w:rFonts w:asciiTheme="minorHAnsi" w:hAnsiTheme="minorHAnsi" w:cstheme="minorHAnsi"/>
          <w:color w:val="000000" w:themeColor="text1"/>
        </w:rPr>
        <w:t>The guidance stated that possible a</w:t>
      </w:r>
      <w:r w:rsidR="006A0F91">
        <w:rPr>
          <w:rFonts w:asciiTheme="minorHAnsi" w:hAnsiTheme="minorHAnsi" w:cstheme="minorHAnsi"/>
          <w:color w:val="000000" w:themeColor="text1"/>
        </w:rPr>
        <w:t>ction</w:t>
      </w:r>
      <w:r w:rsidR="00D62A9F">
        <w:rPr>
          <w:rFonts w:asciiTheme="minorHAnsi" w:hAnsiTheme="minorHAnsi" w:cstheme="minorHAnsi"/>
          <w:color w:val="000000" w:themeColor="text1"/>
        </w:rPr>
        <w:t>s</w:t>
      </w:r>
      <w:r w:rsidR="006A0F91">
        <w:rPr>
          <w:rFonts w:asciiTheme="minorHAnsi" w:hAnsiTheme="minorHAnsi" w:cstheme="minorHAnsi"/>
          <w:color w:val="000000" w:themeColor="text1"/>
        </w:rPr>
        <w:t xml:space="preserve"> following </w:t>
      </w:r>
      <w:r w:rsidR="00D62A9F">
        <w:rPr>
          <w:rFonts w:asciiTheme="minorHAnsi" w:hAnsiTheme="minorHAnsi" w:cstheme="minorHAnsi"/>
          <w:color w:val="000000" w:themeColor="text1"/>
        </w:rPr>
        <w:t>inappropriate</w:t>
      </w:r>
      <w:r w:rsidR="006A0F91">
        <w:rPr>
          <w:rFonts w:asciiTheme="minorHAnsi" w:hAnsiTheme="minorHAnsi" w:cstheme="minorHAnsi"/>
          <w:color w:val="000000" w:themeColor="text1"/>
        </w:rPr>
        <w:t xml:space="preserve"> behaviour </w:t>
      </w:r>
      <w:r w:rsidR="00D62A9F">
        <w:rPr>
          <w:rFonts w:asciiTheme="minorHAnsi" w:hAnsiTheme="minorHAnsi" w:cstheme="minorHAnsi"/>
          <w:color w:val="000000" w:themeColor="text1"/>
        </w:rPr>
        <w:t>could</w:t>
      </w:r>
      <w:r w:rsidR="006A0F91">
        <w:rPr>
          <w:rFonts w:asciiTheme="minorHAnsi" w:hAnsiTheme="minorHAnsi" w:cstheme="minorHAnsi"/>
          <w:color w:val="000000" w:themeColor="text1"/>
        </w:rPr>
        <w:t xml:space="preserve"> include removing content or a user</w:t>
      </w:r>
      <w:r w:rsidR="001468D2">
        <w:rPr>
          <w:rFonts w:asciiTheme="minorHAnsi" w:hAnsiTheme="minorHAnsi" w:cstheme="minorHAnsi"/>
          <w:color w:val="000000" w:themeColor="text1"/>
        </w:rPr>
        <w:t>’</w:t>
      </w:r>
      <w:r w:rsidR="006A0F91">
        <w:rPr>
          <w:rFonts w:asciiTheme="minorHAnsi" w:hAnsiTheme="minorHAnsi" w:cstheme="minorHAnsi"/>
          <w:color w:val="000000" w:themeColor="text1"/>
        </w:rPr>
        <w:t>s account</w:t>
      </w:r>
      <w:r w:rsidR="002F1216" w:rsidRPr="004C48BE">
        <w:rPr>
          <w:rStyle w:val="apple-converted-space"/>
          <w:rFonts w:asciiTheme="minorHAnsi" w:hAnsiTheme="minorHAnsi" w:cstheme="minorHAnsi"/>
          <w:color w:val="000000" w:themeColor="text1"/>
        </w:rPr>
        <w:t>.</w:t>
      </w:r>
    </w:p>
    <w:p w14:paraId="5D2A8F50" w14:textId="77777777" w:rsidR="002F1216" w:rsidRPr="004C48BE" w:rsidRDefault="002F1216" w:rsidP="002F1216">
      <w:pPr>
        <w:spacing w:line="276" w:lineRule="auto"/>
        <w:rPr>
          <w:rStyle w:val="apple-converted-space"/>
          <w:rFonts w:asciiTheme="minorHAnsi" w:hAnsiTheme="minorHAnsi" w:cstheme="minorHAnsi"/>
          <w:color w:val="000000" w:themeColor="text1"/>
        </w:rPr>
      </w:pPr>
    </w:p>
    <w:p w14:paraId="44C8E5C6" w14:textId="03AE024C" w:rsidR="002F1216" w:rsidRPr="004C48BE" w:rsidRDefault="002F1216" w:rsidP="002F1216">
      <w:pPr>
        <w:spacing w:line="276" w:lineRule="auto"/>
        <w:rPr>
          <w:rFonts w:asciiTheme="minorHAnsi" w:hAnsiTheme="minorHAnsi" w:cstheme="minorHAnsi"/>
          <w:color w:val="000000" w:themeColor="text1"/>
        </w:rPr>
      </w:pPr>
      <w:r w:rsidRPr="004C48BE">
        <w:rPr>
          <w:rStyle w:val="apple-converted-space"/>
          <w:rFonts w:asciiTheme="minorHAnsi" w:hAnsiTheme="minorHAnsi" w:cstheme="minorHAnsi"/>
          <w:color w:val="000000" w:themeColor="text1"/>
        </w:rPr>
        <w:t xml:space="preserve">Participants were also advised that </w:t>
      </w:r>
      <w:r w:rsidRPr="004C48BE">
        <w:rPr>
          <w:rFonts w:asciiTheme="minorHAnsi" w:hAnsiTheme="minorHAnsi" w:cstheme="minorHAnsi"/>
          <w:color w:val="000000" w:themeColor="text1"/>
        </w:rPr>
        <w:t>if they were not comfortable sharing their perspective in a group setting they could contact a moderator, all of whom were members of the research team, via a private message on the forum, or by email</w:t>
      </w:r>
      <w:r w:rsidR="00A41AE1" w:rsidRPr="004C48BE">
        <w:rPr>
          <w:rFonts w:asciiTheme="minorHAnsi" w:hAnsiTheme="minorHAnsi" w:cstheme="minorHAnsi"/>
          <w:color w:val="000000" w:themeColor="text1"/>
        </w:rPr>
        <w:t>.</w:t>
      </w:r>
      <w:r w:rsidRPr="004C48BE">
        <w:rPr>
          <w:rStyle w:val="apple-converted-space"/>
          <w:rFonts w:asciiTheme="minorHAnsi" w:hAnsiTheme="minorHAnsi" w:cstheme="minorHAnsi"/>
          <w:color w:val="000000" w:themeColor="text1"/>
        </w:rPr>
        <w:t xml:space="preserve"> </w:t>
      </w:r>
      <w:r w:rsidR="006A0F91">
        <w:rPr>
          <w:rStyle w:val="apple-converted-space"/>
          <w:rFonts w:asciiTheme="minorHAnsi" w:hAnsiTheme="minorHAnsi" w:cstheme="minorHAnsi"/>
          <w:color w:val="000000" w:themeColor="text1"/>
        </w:rPr>
        <w:t xml:space="preserve">The overall principles of the online </w:t>
      </w:r>
      <w:r w:rsidR="00F44554">
        <w:rPr>
          <w:rFonts w:asciiTheme="minorHAnsi" w:hAnsiTheme="minorHAnsi" w:cstheme="minorHAnsi"/>
          <w:bCs/>
          <w:color w:val="000000" w:themeColor="text1"/>
        </w:rPr>
        <w:t>FG</w:t>
      </w:r>
      <w:r w:rsidR="00F44554">
        <w:rPr>
          <w:rFonts w:asciiTheme="minorHAnsi" w:hAnsiTheme="minorHAnsi" w:cstheme="minorHAnsi"/>
          <w:color w:val="000000" w:themeColor="text1"/>
        </w:rPr>
        <w:t>s</w:t>
      </w:r>
      <w:r w:rsidR="00F44554" w:rsidDel="00F44554">
        <w:rPr>
          <w:rStyle w:val="apple-converted-space"/>
          <w:rFonts w:asciiTheme="minorHAnsi" w:hAnsiTheme="minorHAnsi" w:cstheme="minorHAnsi"/>
          <w:color w:val="000000" w:themeColor="text1"/>
        </w:rPr>
        <w:t xml:space="preserve"> </w:t>
      </w:r>
      <w:r w:rsidR="006A0F91">
        <w:rPr>
          <w:rStyle w:val="apple-converted-space"/>
          <w:rFonts w:asciiTheme="minorHAnsi" w:hAnsiTheme="minorHAnsi" w:cstheme="minorHAnsi"/>
          <w:color w:val="000000" w:themeColor="text1"/>
        </w:rPr>
        <w:t>matched those of face to face groups in terms of setting out boundaries, moderator intervention</w:t>
      </w:r>
      <w:r w:rsidR="004F4D7C">
        <w:rPr>
          <w:rStyle w:val="apple-converted-space"/>
          <w:rFonts w:asciiTheme="minorHAnsi" w:hAnsiTheme="minorHAnsi" w:cstheme="minorHAnsi"/>
          <w:color w:val="000000" w:themeColor="text1"/>
        </w:rPr>
        <w:t xml:space="preserve"> and confidentiality (Bryman, 2015</w:t>
      </w:r>
      <w:r w:rsidR="001468D2">
        <w:rPr>
          <w:rStyle w:val="apple-converted-space"/>
          <w:rFonts w:asciiTheme="minorHAnsi" w:hAnsiTheme="minorHAnsi" w:cstheme="minorHAnsi"/>
          <w:color w:val="000000" w:themeColor="text1"/>
        </w:rPr>
        <w:t>)</w:t>
      </w:r>
      <w:r w:rsidR="004F4D7C">
        <w:rPr>
          <w:rStyle w:val="apple-converted-space"/>
          <w:rFonts w:asciiTheme="minorHAnsi" w:hAnsiTheme="minorHAnsi" w:cstheme="minorHAnsi"/>
          <w:color w:val="000000" w:themeColor="text1"/>
        </w:rPr>
        <w:t>.</w:t>
      </w:r>
    </w:p>
    <w:p w14:paraId="6A23C47A" w14:textId="77777777" w:rsidR="002F1216" w:rsidRPr="004C48BE" w:rsidRDefault="002F1216" w:rsidP="002F1216">
      <w:pPr>
        <w:spacing w:line="276" w:lineRule="auto"/>
        <w:rPr>
          <w:rFonts w:asciiTheme="minorHAnsi" w:hAnsiTheme="minorHAnsi" w:cstheme="minorHAnsi"/>
          <w:color w:val="000000" w:themeColor="text1"/>
        </w:rPr>
      </w:pPr>
    </w:p>
    <w:p w14:paraId="79357D92" w14:textId="77777777" w:rsidR="002F1216" w:rsidRPr="004C48BE" w:rsidRDefault="002F1216" w:rsidP="002C71B4">
      <w:pPr>
        <w:spacing w:line="276" w:lineRule="auto"/>
        <w:outlineLvl w:val="0"/>
        <w:rPr>
          <w:rFonts w:asciiTheme="minorHAnsi" w:hAnsiTheme="minorHAnsi" w:cstheme="minorHAnsi"/>
          <w:b/>
          <w:color w:val="000000" w:themeColor="text1"/>
        </w:rPr>
      </w:pPr>
      <w:r w:rsidRPr="004C48BE">
        <w:rPr>
          <w:rFonts w:asciiTheme="minorHAnsi" w:hAnsiTheme="minorHAnsi" w:cstheme="minorHAnsi"/>
          <w:b/>
          <w:color w:val="000000" w:themeColor="text1"/>
        </w:rPr>
        <w:t>Platform</w:t>
      </w:r>
    </w:p>
    <w:p w14:paraId="141F308B" w14:textId="77777777" w:rsidR="002F1216" w:rsidRPr="004C48BE" w:rsidRDefault="002F1216" w:rsidP="002F1216">
      <w:pPr>
        <w:spacing w:line="276" w:lineRule="auto"/>
        <w:rPr>
          <w:rFonts w:asciiTheme="minorHAnsi" w:hAnsiTheme="minorHAnsi" w:cstheme="minorHAnsi"/>
          <w:color w:val="000000" w:themeColor="text1"/>
        </w:rPr>
      </w:pPr>
      <w:r w:rsidRPr="004C48BE">
        <w:rPr>
          <w:rFonts w:asciiTheme="minorHAnsi" w:hAnsiTheme="minorHAnsi" w:cstheme="minorHAnsi"/>
          <w:color w:val="000000" w:themeColor="text1"/>
        </w:rPr>
        <w:t>The research team chose the platform Discourse (an open source discussion platform)</w:t>
      </w:r>
    </w:p>
    <w:p w14:paraId="0B960A8F" w14:textId="77777777" w:rsidR="002F1216" w:rsidRPr="004C48BE" w:rsidRDefault="002F1216" w:rsidP="002F1216">
      <w:pPr>
        <w:spacing w:line="276" w:lineRule="auto"/>
        <w:rPr>
          <w:rFonts w:asciiTheme="minorHAnsi" w:hAnsiTheme="minorHAnsi" w:cstheme="minorHAnsi"/>
          <w:color w:val="000000" w:themeColor="text1"/>
        </w:rPr>
      </w:pPr>
      <w:r w:rsidRPr="004C48BE">
        <w:rPr>
          <w:rFonts w:asciiTheme="minorHAnsi" w:hAnsiTheme="minorHAnsi" w:cstheme="minorHAnsi"/>
          <w:color w:val="000000" w:themeColor="text1"/>
        </w:rPr>
        <w:t xml:space="preserve">as it provided key components required for the study, specifically that: </w:t>
      </w:r>
    </w:p>
    <w:p w14:paraId="161FBD0F" w14:textId="77777777" w:rsidR="002F1216" w:rsidRPr="004C48BE" w:rsidRDefault="002F1216" w:rsidP="002F1216">
      <w:pPr>
        <w:spacing w:line="276" w:lineRule="auto"/>
        <w:rPr>
          <w:rFonts w:asciiTheme="minorHAnsi" w:hAnsiTheme="minorHAnsi" w:cstheme="minorHAnsi"/>
          <w:color w:val="000000" w:themeColor="text1"/>
        </w:rPr>
      </w:pPr>
    </w:p>
    <w:p w14:paraId="5AA4A943" w14:textId="77777777" w:rsidR="002F1216" w:rsidRPr="004C48BE" w:rsidRDefault="002F1216" w:rsidP="002F1216">
      <w:pPr>
        <w:pStyle w:val="ListParagraph"/>
        <w:numPr>
          <w:ilvl w:val="0"/>
          <w:numId w:val="6"/>
        </w:numPr>
        <w:spacing w:line="276" w:lineRule="auto"/>
        <w:rPr>
          <w:rFonts w:asciiTheme="minorHAnsi" w:hAnsiTheme="minorHAnsi" w:cstheme="minorHAnsi"/>
          <w:color w:val="000000" w:themeColor="text1"/>
        </w:rPr>
      </w:pPr>
      <w:r w:rsidRPr="004C48BE">
        <w:rPr>
          <w:rFonts w:asciiTheme="minorHAnsi" w:hAnsiTheme="minorHAnsi" w:cstheme="minorHAnsi"/>
          <w:color w:val="000000" w:themeColor="text1"/>
        </w:rPr>
        <w:t>Its security settings are high.</w:t>
      </w:r>
    </w:p>
    <w:p w14:paraId="79FE4DBF" w14:textId="67E646AB" w:rsidR="002F1216" w:rsidRPr="00B91FF1" w:rsidRDefault="002F1216" w:rsidP="002F1216">
      <w:pPr>
        <w:pStyle w:val="ListParagraph"/>
        <w:numPr>
          <w:ilvl w:val="0"/>
          <w:numId w:val="6"/>
        </w:numPr>
        <w:spacing w:line="276" w:lineRule="auto"/>
        <w:rPr>
          <w:rFonts w:asciiTheme="minorHAnsi" w:hAnsiTheme="minorHAnsi" w:cstheme="minorHAnsi"/>
          <w:color w:val="000000" w:themeColor="text1"/>
        </w:rPr>
      </w:pPr>
      <w:r w:rsidRPr="00B91FF1">
        <w:rPr>
          <w:rFonts w:asciiTheme="minorHAnsi" w:hAnsiTheme="minorHAnsi" w:cstheme="minorHAnsi"/>
          <w:color w:val="000000" w:themeColor="text1"/>
        </w:rPr>
        <w:t>The design is user-friendly</w:t>
      </w:r>
      <w:r w:rsidR="00B91FF1" w:rsidRPr="00B91FF1">
        <w:rPr>
          <w:rFonts w:asciiTheme="minorHAnsi" w:hAnsiTheme="minorHAnsi" w:cstheme="minorHAnsi"/>
          <w:color w:val="000000" w:themeColor="text1"/>
        </w:rPr>
        <w:t xml:space="preserve"> and accessible – allowing for instance for assistive screen reader technology to ‘read’ the content</w:t>
      </w:r>
      <w:r w:rsidRPr="00B91FF1">
        <w:rPr>
          <w:rFonts w:asciiTheme="minorHAnsi" w:hAnsiTheme="minorHAnsi" w:cstheme="minorHAnsi"/>
          <w:color w:val="000000" w:themeColor="text1"/>
        </w:rPr>
        <w:t>.</w:t>
      </w:r>
    </w:p>
    <w:p w14:paraId="2BF9937F" w14:textId="77777777" w:rsidR="002F1216" w:rsidRPr="004C48BE" w:rsidRDefault="002F1216" w:rsidP="002F1216">
      <w:pPr>
        <w:pStyle w:val="ListParagraph"/>
        <w:numPr>
          <w:ilvl w:val="0"/>
          <w:numId w:val="6"/>
        </w:numPr>
        <w:spacing w:line="276" w:lineRule="auto"/>
        <w:rPr>
          <w:rFonts w:asciiTheme="minorHAnsi" w:hAnsiTheme="minorHAnsi" w:cstheme="minorHAnsi"/>
          <w:color w:val="000000" w:themeColor="text1"/>
        </w:rPr>
      </w:pPr>
      <w:r w:rsidRPr="004C48BE">
        <w:rPr>
          <w:rFonts w:asciiTheme="minorHAnsi" w:hAnsiTheme="minorHAnsi" w:cstheme="minorHAnsi"/>
          <w:color w:val="000000" w:themeColor="text1"/>
        </w:rPr>
        <w:t>It allowed the moderating team options such as sending private messages to participants.</w:t>
      </w:r>
    </w:p>
    <w:p w14:paraId="209C3366" w14:textId="351BC943" w:rsidR="002F1216" w:rsidRPr="004C48BE" w:rsidRDefault="002F1216" w:rsidP="002F1216">
      <w:pPr>
        <w:pStyle w:val="ListParagraph"/>
        <w:numPr>
          <w:ilvl w:val="0"/>
          <w:numId w:val="6"/>
        </w:numPr>
        <w:spacing w:line="276" w:lineRule="auto"/>
        <w:rPr>
          <w:rFonts w:asciiTheme="minorHAnsi" w:hAnsiTheme="minorHAnsi" w:cstheme="minorHAnsi"/>
          <w:color w:val="000000" w:themeColor="text1"/>
        </w:rPr>
      </w:pPr>
      <w:r w:rsidRPr="004C48BE">
        <w:rPr>
          <w:rFonts w:asciiTheme="minorHAnsi" w:hAnsiTheme="minorHAnsi" w:cstheme="minorHAnsi"/>
          <w:color w:val="000000" w:themeColor="text1"/>
        </w:rPr>
        <w:t>It allowed users to interact with one another via their user handle (@username1)</w:t>
      </w:r>
      <w:r w:rsidR="003C2B61">
        <w:rPr>
          <w:rFonts w:asciiTheme="minorHAnsi" w:hAnsiTheme="minorHAnsi" w:cstheme="minorHAnsi"/>
          <w:color w:val="000000" w:themeColor="text1"/>
        </w:rPr>
        <w:t>,</w:t>
      </w:r>
      <w:r w:rsidRPr="004C48BE">
        <w:rPr>
          <w:rFonts w:asciiTheme="minorHAnsi" w:hAnsiTheme="minorHAnsi" w:cstheme="minorHAnsi"/>
          <w:color w:val="000000" w:themeColor="text1"/>
        </w:rPr>
        <w:t xml:space="preserve"> send</w:t>
      </w:r>
      <w:r w:rsidR="003C2B61">
        <w:rPr>
          <w:rFonts w:asciiTheme="minorHAnsi" w:hAnsiTheme="minorHAnsi" w:cstheme="minorHAnsi"/>
          <w:color w:val="000000" w:themeColor="text1"/>
        </w:rPr>
        <w:t>ing</w:t>
      </w:r>
      <w:r w:rsidRPr="004C48BE">
        <w:rPr>
          <w:rFonts w:asciiTheme="minorHAnsi" w:hAnsiTheme="minorHAnsi" w:cstheme="minorHAnsi"/>
          <w:color w:val="000000" w:themeColor="text1"/>
        </w:rPr>
        <w:t xml:space="preserve"> specific notifications</w:t>
      </w:r>
      <w:r w:rsidR="00BA1C08" w:rsidRPr="004C48BE">
        <w:rPr>
          <w:rFonts w:asciiTheme="minorHAnsi" w:hAnsiTheme="minorHAnsi" w:cstheme="minorHAnsi"/>
          <w:color w:val="000000" w:themeColor="text1"/>
        </w:rPr>
        <w:t xml:space="preserve"> via email</w:t>
      </w:r>
      <w:r w:rsidRPr="004C48BE">
        <w:rPr>
          <w:rFonts w:asciiTheme="minorHAnsi" w:hAnsiTheme="minorHAnsi" w:cstheme="minorHAnsi"/>
          <w:color w:val="000000" w:themeColor="text1"/>
        </w:rPr>
        <w:t xml:space="preserve"> to the person they were in conversation with.</w:t>
      </w:r>
    </w:p>
    <w:p w14:paraId="236C95BD" w14:textId="459ABCDB" w:rsidR="002F1216" w:rsidRPr="004C48BE" w:rsidRDefault="002F1216" w:rsidP="002F1216">
      <w:pPr>
        <w:pStyle w:val="ListParagraph"/>
        <w:numPr>
          <w:ilvl w:val="0"/>
          <w:numId w:val="6"/>
        </w:numPr>
        <w:spacing w:line="276" w:lineRule="auto"/>
        <w:rPr>
          <w:rFonts w:asciiTheme="minorHAnsi" w:hAnsiTheme="minorHAnsi" w:cstheme="minorHAnsi"/>
          <w:color w:val="000000" w:themeColor="text1"/>
        </w:rPr>
      </w:pPr>
      <w:r w:rsidRPr="004C48BE">
        <w:rPr>
          <w:rFonts w:asciiTheme="minorHAnsi" w:hAnsiTheme="minorHAnsi" w:cstheme="minorHAnsi"/>
          <w:color w:val="000000" w:themeColor="text1"/>
        </w:rPr>
        <w:t>It allowed the moderators to address the group (@group1) who would all be notified</w:t>
      </w:r>
      <w:r w:rsidR="00BA1C08" w:rsidRPr="004C48BE">
        <w:rPr>
          <w:rFonts w:asciiTheme="minorHAnsi" w:hAnsiTheme="minorHAnsi" w:cstheme="minorHAnsi"/>
          <w:color w:val="000000" w:themeColor="text1"/>
        </w:rPr>
        <w:t xml:space="preserve"> via email</w:t>
      </w:r>
      <w:r w:rsidR="00AC22DB" w:rsidRPr="004C48BE">
        <w:rPr>
          <w:rFonts w:asciiTheme="minorHAnsi" w:hAnsiTheme="minorHAnsi" w:cstheme="minorHAnsi"/>
          <w:color w:val="000000" w:themeColor="text1"/>
        </w:rPr>
        <w:t xml:space="preserve"> </w:t>
      </w:r>
      <w:r w:rsidRPr="004C48BE">
        <w:rPr>
          <w:rFonts w:asciiTheme="minorHAnsi" w:hAnsiTheme="minorHAnsi" w:cstheme="minorHAnsi"/>
          <w:color w:val="000000" w:themeColor="text1"/>
        </w:rPr>
        <w:t>of the post the moderators wished them to see.</w:t>
      </w:r>
    </w:p>
    <w:p w14:paraId="17B94AA8" w14:textId="04768618" w:rsidR="002F1216" w:rsidRPr="004C48BE" w:rsidRDefault="002F1216" w:rsidP="002F1216">
      <w:pPr>
        <w:pStyle w:val="ListParagraph"/>
        <w:numPr>
          <w:ilvl w:val="0"/>
          <w:numId w:val="6"/>
        </w:numPr>
        <w:spacing w:line="276" w:lineRule="auto"/>
        <w:rPr>
          <w:rFonts w:asciiTheme="minorHAnsi" w:hAnsiTheme="minorHAnsi" w:cstheme="minorHAnsi"/>
          <w:color w:val="000000" w:themeColor="text1"/>
        </w:rPr>
      </w:pPr>
      <w:r w:rsidRPr="004C48BE">
        <w:rPr>
          <w:rFonts w:asciiTheme="minorHAnsi" w:hAnsiTheme="minorHAnsi" w:cstheme="minorHAnsi"/>
          <w:color w:val="000000" w:themeColor="text1"/>
        </w:rPr>
        <w:t>It had an alert system for posts that may be problematic which participants could use.</w:t>
      </w:r>
    </w:p>
    <w:p w14:paraId="3A71BE16" w14:textId="0831EA49" w:rsidR="002F1216" w:rsidRPr="004C48BE" w:rsidRDefault="002F1216" w:rsidP="002F1216">
      <w:pPr>
        <w:pStyle w:val="ListParagraph"/>
        <w:numPr>
          <w:ilvl w:val="0"/>
          <w:numId w:val="6"/>
        </w:numPr>
        <w:spacing w:line="276" w:lineRule="auto"/>
        <w:rPr>
          <w:rFonts w:asciiTheme="minorHAnsi" w:hAnsiTheme="minorHAnsi" w:cstheme="minorHAnsi"/>
          <w:color w:val="000000" w:themeColor="text1"/>
        </w:rPr>
      </w:pPr>
      <w:r w:rsidRPr="004C48BE">
        <w:rPr>
          <w:rFonts w:asciiTheme="minorHAnsi" w:hAnsiTheme="minorHAnsi" w:cstheme="minorHAnsi"/>
          <w:color w:val="000000" w:themeColor="text1"/>
        </w:rPr>
        <w:t xml:space="preserve">It could be accessed on a range of devices including </w:t>
      </w:r>
      <w:r w:rsidR="00B919D7" w:rsidRPr="004C48BE">
        <w:rPr>
          <w:rFonts w:asciiTheme="minorHAnsi" w:hAnsiTheme="minorHAnsi" w:cstheme="minorHAnsi"/>
          <w:color w:val="000000" w:themeColor="text1"/>
        </w:rPr>
        <w:t>d</w:t>
      </w:r>
      <w:r w:rsidRPr="004C48BE">
        <w:rPr>
          <w:rFonts w:asciiTheme="minorHAnsi" w:hAnsiTheme="minorHAnsi" w:cstheme="minorHAnsi"/>
          <w:color w:val="000000" w:themeColor="text1"/>
        </w:rPr>
        <w:t>esktop computers, laptops, tablets, and mobile phones.</w:t>
      </w:r>
    </w:p>
    <w:p w14:paraId="38962E88" w14:textId="77777777" w:rsidR="002F1216" w:rsidRPr="004C48BE" w:rsidRDefault="002F1216" w:rsidP="002F1216">
      <w:pPr>
        <w:spacing w:line="276" w:lineRule="auto"/>
        <w:rPr>
          <w:rFonts w:asciiTheme="minorHAnsi" w:hAnsiTheme="minorHAnsi" w:cstheme="minorHAnsi"/>
          <w:color w:val="000000" w:themeColor="text1"/>
        </w:rPr>
      </w:pPr>
    </w:p>
    <w:p w14:paraId="56A4C622" w14:textId="7D7E75D8" w:rsidR="002F1216" w:rsidRPr="004C48BE" w:rsidRDefault="00E2674D" w:rsidP="002F1216">
      <w:pPr>
        <w:spacing w:line="276" w:lineRule="auto"/>
        <w:rPr>
          <w:rFonts w:asciiTheme="minorHAnsi" w:hAnsiTheme="minorHAnsi" w:cstheme="minorHAnsi"/>
          <w:color w:val="000000" w:themeColor="text1"/>
        </w:rPr>
      </w:pPr>
      <w:r>
        <w:rPr>
          <w:rFonts w:asciiTheme="minorHAnsi" w:hAnsiTheme="minorHAnsi" w:cstheme="minorHAnsi"/>
          <w:color w:val="000000" w:themeColor="text1"/>
        </w:rPr>
        <w:t>Although the platform’s security settings are high</w:t>
      </w:r>
      <w:r w:rsidR="003C6D9D">
        <w:rPr>
          <w:rFonts w:asciiTheme="minorHAnsi" w:hAnsiTheme="minorHAnsi" w:cstheme="minorHAnsi"/>
          <w:color w:val="000000" w:themeColor="text1"/>
        </w:rPr>
        <w:t>,</w:t>
      </w:r>
      <w:r>
        <w:rPr>
          <w:rFonts w:asciiTheme="minorHAnsi" w:hAnsiTheme="minorHAnsi" w:cstheme="minorHAnsi"/>
          <w:color w:val="000000" w:themeColor="text1"/>
        </w:rPr>
        <w:t xml:space="preserve"> its default settings were not configured to enable self-contained groups and complete user anonymity. For this reason t</w:t>
      </w:r>
      <w:r w:rsidR="00CE29AF">
        <w:rPr>
          <w:rFonts w:asciiTheme="minorHAnsi" w:hAnsiTheme="minorHAnsi" w:cstheme="minorHAnsi"/>
          <w:color w:val="000000" w:themeColor="text1"/>
        </w:rPr>
        <w:t>he researchers modified many of the default settings to ensure that</w:t>
      </w:r>
      <w:r w:rsidR="004135E5">
        <w:rPr>
          <w:rFonts w:asciiTheme="minorHAnsi" w:hAnsiTheme="minorHAnsi" w:cstheme="minorHAnsi"/>
          <w:color w:val="000000" w:themeColor="text1"/>
        </w:rPr>
        <w:t xml:space="preserve"> </w:t>
      </w:r>
      <w:r w:rsidR="00CE29AF">
        <w:rPr>
          <w:rFonts w:asciiTheme="minorHAnsi" w:hAnsiTheme="minorHAnsi" w:cstheme="minorHAnsi"/>
          <w:color w:val="000000" w:themeColor="text1"/>
        </w:rPr>
        <w:t>groups were self-contained, t</w:t>
      </w:r>
      <w:r>
        <w:rPr>
          <w:rFonts w:asciiTheme="minorHAnsi" w:hAnsiTheme="minorHAnsi" w:cstheme="minorHAnsi"/>
          <w:color w:val="000000" w:themeColor="text1"/>
        </w:rPr>
        <w:t>hat</w:t>
      </w:r>
      <w:r w:rsidR="00CE29AF">
        <w:rPr>
          <w:rFonts w:asciiTheme="minorHAnsi" w:hAnsiTheme="minorHAnsi" w:cstheme="minorHAnsi"/>
          <w:color w:val="000000" w:themeColor="text1"/>
        </w:rPr>
        <w:t xml:space="preserve"> users’ anonymity was maintained, and to ensure effective moderation. </w:t>
      </w:r>
      <w:r w:rsidR="002F1216" w:rsidRPr="004C48BE">
        <w:rPr>
          <w:rFonts w:asciiTheme="minorHAnsi" w:hAnsiTheme="minorHAnsi" w:cstheme="minorHAnsi"/>
          <w:color w:val="000000" w:themeColor="text1"/>
        </w:rPr>
        <w:t xml:space="preserve">The platform was </w:t>
      </w:r>
      <w:r>
        <w:rPr>
          <w:rFonts w:asciiTheme="minorHAnsi" w:hAnsiTheme="minorHAnsi" w:cstheme="minorHAnsi"/>
          <w:color w:val="000000" w:themeColor="text1"/>
        </w:rPr>
        <w:t xml:space="preserve">then </w:t>
      </w:r>
      <w:r w:rsidR="002F1216" w:rsidRPr="004C48BE">
        <w:rPr>
          <w:rFonts w:asciiTheme="minorHAnsi" w:hAnsiTheme="minorHAnsi" w:cstheme="minorHAnsi"/>
          <w:color w:val="000000" w:themeColor="text1"/>
        </w:rPr>
        <w:t>tested</w:t>
      </w:r>
      <w:r>
        <w:rPr>
          <w:rFonts w:asciiTheme="minorHAnsi" w:hAnsiTheme="minorHAnsi" w:cstheme="minorHAnsi"/>
          <w:color w:val="000000" w:themeColor="text1"/>
        </w:rPr>
        <w:t xml:space="preserve"> </w:t>
      </w:r>
      <w:r w:rsidR="002F1216" w:rsidRPr="004C48BE">
        <w:rPr>
          <w:rFonts w:asciiTheme="minorHAnsi" w:hAnsiTheme="minorHAnsi" w:cstheme="minorHAnsi"/>
          <w:color w:val="000000" w:themeColor="text1"/>
        </w:rPr>
        <w:t xml:space="preserve">amongst the research team over a </w:t>
      </w:r>
      <w:r w:rsidR="00384E97" w:rsidRPr="004C48BE">
        <w:rPr>
          <w:rFonts w:asciiTheme="minorHAnsi" w:hAnsiTheme="minorHAnsi" w:cstheme="minorHAnsi"/>
          <w:color w:val="000000" w:themeColor="text1"/>
        </w:rPr>
        <w:t>two-week</w:t>
      </w:r>
      <w:r w:rsidR="002F1216" w:rsidRPr="004C48BE">
        <w:rPr>
          <w:rFonts w:asciiTheme="minorHAnsi" w:hAnsiTheme="minorHAnsi" w:cstheme="minorHAnsi"/>
          <w:color w:val="000000" w:themeColor="text1"/>
        </w:rPr>
        <w:t xml:space="preserve"> period</w:t>
      </w:r>
      <w:r>
        <w:rPr>
          <w:rFonts w:asciiTheme="minorHAnsi" w:hAnsiTheme="minorHAnsi" w:cstheme="minorHAnsi"/>
          <w:color w:val="000000" w:themeColor="text1"/>
        </w:rPr>
        <w:t xml:space="preserve"> and further settings were modified as required</w:t>
      </w:r>
      <w:r w:rsidR="002F1216" w:rsidRPr="004C48BE">
        <w:rPr>
          <w:rFonts w:asciiTheme="minorHAnsi" w:hAnsiTheme="minorHAnsi" w:cstheme="minorHAnsi"/>
          <w:color w:val="000000" w:themeColor="text1"/>
        </w:rPr>
        <w:t xml:space="preserve"> to ensure instructions were clear and</w:t>
      </w:r>
      <w:r w:rsidR="00BA1C08" w:rsidRPr="004C48BE">
        <w:rPr>
          <w:rFonts w:asciiTheme="minorHAnsi" w:hAnsiTheme="minorHAnsi" w:cstheme="minorHAnsi"/>
          <w:color w:val="000000" w:themeColor="text1"/>
        </w:rPr>
        <w:t xml:space="preserve"> the functionality met the study requirements</w:t>
      </w:r>
      <w:r w:rsidR="002F1216" w:rsidRPr="004C48BE">
        <w:rPr>
          <w:rFonts w:asciiTheme="minorHAnsi" w:hAnsiTheme="minorHAnsi" w:cstheme="minorHAnsi"/>
          <w:color w:val="000000" w:themeColor="text1"/>
        </w:rPr>
        <w:t>.</w:t>
      </w:r>
    </w:p>
    <w:p w14:paraId="0A51F3C0" w14:textId="77777777" w:rsidR="002F1216" w:rsidRPr="004C48BE" w:rsidRDefault="002F1216" w:rsidP="002F1216">
      <w:pPr>
        <w:spacing w:line="276" w:lineRule="auto"/>
        <w:rPr>
          <w:rFonts w:asciiTheme="minorHAnsi" w:hAnsiTheme="minorHAnsi" w:cstheme="minorHAnsi"/>
          <w:color w:val="000000" w:themeColor="text1"/>
        </w:rPr>
      </w:pPr>
    </w:p>
    <w:p w14:paraId="0500D330" w14:textId="77777777" w:rsidR="00694F4C" w:rsidRPr="004C48BE" w:rsidRDefault="00694F4C" w:rsidP="002C71B4">
      <w:pPr>
        <w:spacing w:line="276" w:lineRule="auto"/>
        <w:outlineLvl w:val="0"/>
        <w:rPr>
          <w:rFonts w:asciiTheme="minorHAnsi" w:hAnsiTheme="minorHAnsi" w:cstheme="minorHAnsi"/>
          <w:b/>
          <w:color w:val="000000" w:themeColor="text1"/>
        </w:rPr>
      </w:pPr>
      <w:r w:rsidRPr="004C48BE">
        <w:rPr>
          <w:rFonts w:asciiTheme="minorHAnsi" w:hAnsiTheme="minorHAnsi" w:cstheme="minorHAnsi"/>
          <w:b/>
          <w:color w:val="000000" w:themeColor="text1"/>
        </w:rPr>
        <w:lastRenderedPageBreak/>
        <w:t>Focus group structure</w:t>
      </w:r>
    </w:p>
    <w:p w14:paraId="0BB28207" w14:textId="161A02BB" w:rsidR="002F1216" w:rsidRPr="004C48BE" w:rsidRDefault="002F1216" w:rsidP="002F1216">
      <w:pPr>
        <w:spacing w:line="276" w:lineRule="auto"/>
        <w:rPr>
          <w:rFonts w:asciiTheme="minorHAnsi" w:hAnsiTheme="minorHAnsi" w:cstheme="minorHAnsi"/>
          <w:color w:val="000000" w:themeColor="text1"/>
        </w:rPr>
      </w:pPr>
      <w:r w:rsidRPr="008E4436">
        <w:rPr>
          <w:rFonts w:asciiTheme="minorHAnsi" w:hAnsiTheme="minorHAnsi" w:cstheme="minorHAnsi"/>
          <w:color w:val="000000" w:themeColor="text1"/>
        </w:rPr>
        <w:t>Having signed on to the focus group</w:t>
      </w:r>
      <w:r w:rsidR="00D27481" w:rsidRPr="008E4436">
        <w:rPr>
          <w:rFonts w:asciiTheme="minorHAnsi" w:hAnsiTheme="minorHAnsi" w:cstheme="minorHAnsi"/>
          <w:color w:val="000000" w:themeColor="text1"/>
        </w:rPr>
        <w:t>,</w:t>
      </w:r>
      <w:r w:rsidRPr="008E4436">
        <w:rPr>
          <w:rFonts w:asciiTheme="minorHAnsi" w:hAnsiTheme="minorHAnsi" w:cstheme="minorHAnsi"/>
          <w:color w:val="000000" w:themeColor="text1"/>
        </w:rPr>
        <w:t xml:space="preserve"> participants were asked to discuss a series of open-ended questions</w:t>
      </w:r>
      <w:r w:rsidR="00A41AE1" w:rsidRPr="008E4436">
        <w:rPr>
          <w:rFonts w:asciiTheme="minorHAnsi" w:hAnsiTheme="minorHAnsi" w:cstheme="minorHAnsi"/>
          <w:color w:val="000000" w:themeColor="text1"/>
        </w:rPr>
        <w:t xml:space="preserve">. </w:t>
      </w:r>
      <w:r w:rsidR="00D92D5C" w:rsidRPr="008E4436">
        <w:rPr>
          <w:rFonts w:asciiTheme="minorHAnsi" w:hAnsiTheme="minorHAnsi" w:cstheme="minorHAnsi"/>
          <w:color w:val="000000" w:themeColor="text1"/>
        </w:rPr>
        <w:t>Participants were organised into five</w:t>
      </w:r>
      <w:r w:rsidR="004135E5">
        <w:rPr>
          <w:rFonts w:asciiTheme="minorHAnsi" w:hAnsiTheme="minorHAnsi" w:cstheme="minorHAnsi"/>
          <w:color w:val="000000" w:themeColor="text1"/>
        </w:rPr>
        <w:t xml:space="preserve"> self-enclosed</w:t>
      </w:r>
      <w:r w:rsidR="00D92D5C" w:rsidRPr="008E4436">
        <w:rPr>
          <w:rFonts w:asciiTheme="minorHAnsi" w:hAnsiTheme="minorHAnsi" w:cstheme="minorHAnsi"/>
          <w:color w:val="000000" w:themeColor="text1"/>
        </w:rPr>
        <w:t xml:space="preserve"> groups of 7-11 members</w:t>
      </w:r>
      <w:r w:rsidR="004D2BE8" w:rsidRPr="008E4436">
        <w:rPr>
          <w:rFonts w:asciiTheme="minorHAnsi" w:hAnsiTheme="minorHAnsi" w:cstheme="minorHAnsi"/>
          <w:color w:val="000000" w:themeColor="text1"/>
        </w:rPr>
        <w:t xml:space="preserve"> on a staggered basis as participants signed in</w:t>
      </w:r>
      <w:r w:rsidR="00A41AE1" w:rsidRPr="008E4436">
        <w:rPr>
          <w:rFonts w:asciiTheme="minorHAnsi" w:hAnsiTheme="minorHAnsi" w:cstheme="minorHAnsi"/>
          <w:color w:val="000000" w:themeColor="text1"/>
        </w:rPr>
        <w:t xml:space="preserve">. </w:t>
      </w:r>
      <w:r w:rsidRPr="008E4436">
        <w:rPr>
          <w:rFonts w:asciiTheme="minorHAnsi" w:hAnsiTheme="minorHAnsi" w:cstheme="minorHAnsi"/>
          <w:color w:val="000000" w:themeColor="text1"/>
        </w:rPr>
        <w:t xml:space="preserve">In terms of frequency of participation, </w:t>
      </w:r>
      <w:r w:rsidR="00EC3BE3" w:rsidRPr="008E4436">
        <w:rPr>
          <w:rFonts w:asciiTheme="minorHAnsi" w:hAnsiTheme="minorHAnsi" w:cstheme="minorHAnsi"/>
          <w:color w:val="000000" w:themeColor="text1"/>
        </w:rPr>
        <w:t xml:space="preserve">the </w:t>
      </w:r>
      <w:r w:rsidR="00CE3E9A" w:rsidRPr="008E4436">
        <w:rPr>
          <w:rFonts w:asciiTheme="minorHAnsi" w:hAnsiTheme="minorHAnsi" w:cstheme="minorHAnsi"/>
          <w:color w:val="000000" w:themeColor="text1"/>
        </w:rPr>
        <w:t xml:space="preserve">moderators </w:t>
      </w:r>
      <w:r w:rsidRPr="008E4436">
        <w:rPr>
          <w:rFonts w:asciiTheme="minorHAnsi" w:hAnsiTheme="minorHAnsi" w:cstheme="minorHAnsi"/>
          <w:color w:val="000000" w:themeColor="text1"/>
        </w:rPr>
        <w:t xml:space="preserve">suggested participants could log in once a day </w:t>
      </w:r>
      <w:r w:rsidR="00040339">
        <w:rPr>
          <w:rFonts w:asciiTheme="minorHAnsi" w:hAnsiTheme="minorHAnsi" w:cstheme="minorHAnsi"/>
          <w:color w:val="000000" w:themeColor="text1"/>
        </w:rPr>
        <w:t xml:space="preserve">to </w:t>
      </w:r>
      <w:r w:rsidRPr="008E4436">
        <w:rPr>
          <w:rFonts w:asciiTheme="minorHAnsi" w:hAnsiTheme="minorHAnsi" w:cstheme="minorHAnsi"/>
          <w:color w:val="000000" w:themeColor="text1"/>
        </w:rPr>
        <w:t>contribute. Participants could also return to earlier questions, expand on their thoughts and view contributions from other group members. If desired</w:t>
      </w:r>
      <w:r w:rsidR="00D27481" w:rsidRPr="008E4436">
        <w:rPr>
          <w:rFonts w:asciiTheme="minorHAnsi" w:hAnsiTheme="minorHAnsi" w:cstheme="minorHAnsi"/>
          <w:color w:val="000000" w:themeColor="text1"/>
        </w:rPr>
        <w:t>,</w:t>
      </w:r>
      <w:r w:rsidRPr="008E4436">
        <w:rPr>
          <w:rFonts w:asciiTheme="minorHAnsi" w:hAnsiTheme="minorHAnsi" w:cstheme="minorHAnsi"/>
          <w:color w:val="000000" w:themeColor="text1"/>
        </w:rPr>
        <w:t xml:space="preserve"> participants could choose a 'Tracking' option to recei</w:t>
      </w:r>
      <w:r w:rsidR="00BA1C08" w:rsidRPr="008E4436">
        <w:rPr>
          <w:rFonts w:asciiTheme="minorHAnsi" w:hAnsiTheme="minorHAnsi" w:cstheme="minorHAnsi"/>
          <w:color w:val="000000" w:themeColor="text1"/>
        </w:rPr>
        <w:t>ve notifications if others replied</w:t>
      </w:r>
      <w:r w:rsidRPr="008E4436">
        <w:rPr>
          <w:rFonts w:asciiTheme="minorHAnsi" w:hAnsiTheme="minorHAnsi" w:cstheme="minorHAnsi"/>
          <w:color w:val="000000" w:themeColor="text1"/>
        </w:rPr>
        <w:t xml:space="preserve"> to their comment or mention</w:t>
      </w:r>
      <w:r w:rsidR="00BA1C08" w:rsidRPr="008E4436">
        <w:rPr>
          <w:rFonts w:asciiTheme="minorHAnsi" w:hAnsiTheme="minorHAnsi" w:cstheme="minorHAnsi"/>
          <w:color w:val="000000" w:themeColor="text1"/>
        </w:rPr>
        <w:t>ed</w:t>
      </w:r>
      <w:r w:rsidRPr="008E4436">
        <w:rPr>
          <w:rFonts w:asciiTheme="minorHAnsi" w:hAnsiTheme="minorHAnsi" w:cstheme="minorHAnsi"/>
          <w:color w:val="000000" w:themeColor="text1"/>
        </w:rPr>
        <w:t xml:space="preserve"> them in a conversation.</w:t>
      </w:r>
    </w:p>
    <w:p w14:paraId="5A32F2C0" w14:textId="77777777" w:rsidR="006319DC" w:rsidRPr="004C48BE" w:rsidRDefault="006319DC" w:rsidP="002F1216">
      <w:pPr>
        <w:spacing w:line="276" w:lineRule="auto"/>
        <w:rPr>
          <w:rFonts w:asciiTheme="minorHAnsi" w:hAnsiTheme="minorHAnsi" w:cstheme="minorHAnsi"/>
          <w:color w:val="000000" w:themeColor="text1"/>
        </w:rPr>
      </w:pPr>
    </w:p>
    <w:p w14:paraId="6F979008" w14:textId="12EB09F2" w:rsidR="00694F4C" w:rsidRPr="004C48BE" w:rsidRDefault="03EBF7F1" w:rsidP="03EBF7F1">
      <w:pPr>
        <w:spacing w:line="276" w:lineRule="auto"/>
        <w:rPr>
          <w:rFonts w:asciiTheme="minorHAnsi" w:hAnsiTheme="minorHAnsi" w:cstheme="minorBidi"/>
          <w:color w:val="000000" w:themeColor="text1"/>
        </w:rPr>
      </w:pPr>
      <w:r w:rsidRPr="004C48BE">
        <w:rPr>
          <w:rFonts w:asciiTheme="minorHAnsi" w:hAnsiTheme="minorHAnsi" w:cstheme="minorBidi"/>
          <w:color w:val="000000" w:themeColor="text1"/>
        </w:rPr>
        <w:t>After posting the engagement guidelines in the common area of the forum the moderating team (</w:t>
      </w:r>
      <w:r w:rsidR="00FE2CD5">
        <w:rPr>
          <w:rFonts w:asciiTheme="minorHAnsi" w:hAnsiTheme="minorHAnsi" w:cstheme="minorBidi"/>
          <w:color w:val="000000" w:themeColor="text1"/>
        </w:rPr>
        <w:t>MacNamara, Bloomer, Pierson</w:t>
      </w:r>
      <w:r w:rsidRPr="004C48BE">
        <w:rPr>
          <w:rFonts w:asciiTheme="minorHAnsi" w:hAnsiTheme="minorHAnsi" w:cstheme="minorBidi"/>
          <w:color w:val="000000" w:themeColor="text1"/>
        </w:rPr>
        <w:t>) each took responsibility for leading one</w:t>
      </w:r>
      <w:r w:rsidR="00040339">
        <w:rPr>
          <w:rFonts w:asciiTheme="minorHAnsi" w:hAnsiTheme="minorHAnsi" w:cstheme="minorBidi"/>
          <w:color w:val="000000" w:themeColor="text1"/>
        </w:rPr>
        <w:t>/</w:t>
      </w:r>
      <w:r w:rsidR="004135E5">
        <w:rPr>
          <w:rFonts w:asciiTheme="minorHAnsi" w:hAnsiTheme="minorHAnsi" w:cstheme="minorBidi"/>
          <w:color w:val="000000" w:themeColor="text1"/>
        </w:rPr>
        <w:t>two</w:t>
      </w:r>
      <w:r w:rsidRPr="004C48BE">
        <w:rPr>
          <w:rFonts w:asciiTheme="minorHAnsi" w:hAnsiTheme="minorHAnsi" w:cstheme="minorBidi"/>
          <w:color w:val="000000" w:themeColor="text1"/>
        </w:rPr>
        <w:t xml:space="preserve"> group</w:t>
      </w:r>
      <w:r w:rsidR="004135E5">
        <w:rPr>
          <w:rFonts w:asciiTheme="minorHAnsi" w:hAnsiTheme="minorHAnsi" w:cstheme="minorBidi"/>
          <w:color w:val="000000" w:themeColor="text1"/>
        </w:rPr>
        <w:t>s</w:t>
      </w:r>
      <w:r w:rsidRPr="004C48BE">
        <w:rPr>
          <w:rFonts w:asciiTheme="minorHAnsi" w:hAnsiTheme="minorHAnsi" w:cstheme="minorBidi"/>
          <w:color w:val="000000" w:themeColor="text1"/>
        </w:rPr>
        <w:t>. To build rapport each moderator introduced themselves, provided a brief career history and personal interests</w:t>
      </w:r>
      <w:r w:rsidR="00A41AE1" w:rsidRPr="004C48BE">
        <w:rPr>
          <w:rFonts w:asciiTheme="minorHAnsi" w:hAnsiTheme="minorHAnsi" w:cstheme="minorBidi"/>
          <w:color w:val="000000" w:themeColor="text1"/>
        </w:rPr>
        <w:t xml:space="preserve">. </w:t>
      </w:r>
      <w:r w:rsidRPr="004C48BE">
        <w:rPr>
          <w:rFonts w:asciiTheme="minorHAnsi" w:hAnsiTheme="minorHAnsi" w:cstheme="minorBidi"/>
          <w:color w:val="000000" w:themeColor="text1"/>
        </w:rPr>
        <w:t>This also served to communicate that the research team were highly experienced in qualitative research methods and knowledgeable about the subject area</w:t>
      </w:r>
      <w:r w:rsidR="00A41AE1" w:rsidRPr="004C48BE">
        <w:rPr>
          <w:rFonts w:asciiTheme="minorHAnsi" w:hAnsiTheme="minorHAnsi" w:cstheme="minorBidi"/>
          <w:color w:val="000000" w:themeColor="text1"/>
        </w:rPr>
        <w:t>.</w:t>
      </w:r>
      <w:r w:rsidR="004F4D7C">
        <w:rPr>
          <w:rFonts w:asciiTheme="minorHAnsi" w:hAnsiTheme="minorHAnsi" w:cstheme="minorBidi"/>
          <w:color w:val="000000" w:themeColor="text1"/>
        </w:rPr>
        <w:t xml:space="preserve"> Again</w:t>
      </w:r>
      <w:r w:rsidR="003C6D9D">
        <w:rPr>
          <w:rFonts w:asciiTheme="minorHAnsi" w:hAnsiTheme="minorHAnsi" w:cstheme="minorBidi"/>
          <w:color w:val="000000" w:themeColor="text1"/>
        </w:rPr>
        <w:t>,</w:t>
      </w:r>
      <w:r w:rsidR="004F4D7C">
        <w:rPr>
          <w:rFonts w:asciiTheme="minorHAnsi" w:hAnsiTheme="minorHAnsi" w:cstheme="minorBidi"/>
          <w:color w:val="000000" w:themeColor="text1"/>
        </w:rPr>
        <w:t xml:space="preserve"> this spoke to the practice used in face to face groups in building rapport between the research team and participants (Bryman, 2015).</w:t>
      </w:r>
    </w:p>
    <w:p w14:paraId="247D6C68" w14:textId="77777777" w:rsidR="00694F4C" w:rsidRPr="004C48BE" w:rsidRDefault="00694F4C" w:rsidP="00694F4C">
      <w:pPr>
        <w:spacing w:line="276" w:lineRule="auto"/>
        <w:rPr>
          <w:rFonts w:asciiTheme="minorHAnsi" w:hAnsiTheme="minorHAnsi" w:cstheme="minorHAnsi"/>
          <w:color w:val="000000" w:themeColor="text1"/>
        </w:rPr>
      </w:pPr>
    </w:p>
    <w:p w14:paraId="7AB4A207" w14:textId="5DE94A66" w:rsidR="00694F4C" w:rsidRPr="004C48BE" w:rsidRDefault="003D7B59" w:rsidP="00694F4C">
      <w:pPr>
        <w:spacing w:line="276" w:lineRule="auto"/>
        <w:rPr>
          <w:rFonts w:asciiTheme="minorHAnsi" w:hAnsiTheme="minorHAnsi" w:cstheme="minorHAnsi"/>
          <w:color w:val="000000" w:themeColor="text1"/>
        </w:rPr>
      </w:pPr>
      <w:r>
        <w:rPr>
          <w:rFonts w:asciiTheme="minorHAnsi" w:hAnsiTheme="minorHAnsi" w:cstheme="minorHAnsi"/>
          <w:color w:val="000000" w:themeColor="text1"/>
        </w:rPr>
        <w:t>To</w:t>
      </w:r>
      <w:r w:rsidR="00694F4C" w:rsidRPr="004C48BE">
        <w:rPr>
          <w:rFonts w:asciiTheme="minorHAnsi" w:hAnsiTheme="minorHAnsi" w:cstheme="minorHAnsi"/>
          <w:color w:val="000000" w:themeColor="text1"/>
        </w:rPr>
        <w:t xml:space="preserve"> begin discussions, moderators posted a </w:t>
      </w:r>
      <w:r>
        <w:rPr>
          <w:rFonts w:asciiTheme="minorHAnsi" w:hAnsiTheme="minorHAnsi" w:cstheme="minorHAnsi"/>
          <w:color w:val="000000" w:themeColor="text1"/>
        </w:rPr>
        <w:t>vignette</w:t>
      </w:r>
      <w:r w:rsidR="00694F4C" w:rsidRPr="004C48BE">
        <w:rPr>
          <w:rFonts w:asciiTheme="minorHAnsi" w:hAnsiTheme="minorHAnsi" w:cstheme="minorHAnsi"/>
          <w:color w:val="000000" w:themeColor="text1"/>
        </w:rPr>
        <w:t xml:space="preserve"> related to a case </w:t>
      </w:r>
      <w:r>
        <w:rPr>
          <w:rFonts w:asciiTheme="minorHAnsi" w:hAnsiTheme="minorHAnsi" w:cstheme="minorHAnsi"/>
          <w:color w:val="000000" w:themeColor="text1"/>
        </w:rPr>
        <w:t>of</w:t>
      </w:r>
      <w:r w:rsidR="00694F4C" w:rsidRPr="004C48BE">
        <w:rPr>
          <w:rFonts w:asciiTheme="minorHAnsi" w:hAnsiTheme="minorHAnsi" w:cstheme="minorHAnsi"/>
          <w:color w:val="000000" w:themeColor="text1"/>
        </w:rPr>
        <w:t xml:space="preserve"> a woman in </w:t>
      </w:r>
      <w:r w:rsidR="00684E9D">
        <w:rPr>
          <w:rFonts w:asciiTheme="minorHAnsi" w:hAnsiTheme="minorHAnsi" w:cstheme="minorHAnsi"/>
          <w:color w:val="000000" w:themeColor="text1"/>
        </w:rPr>
        <w:t xml:space="preserve">NI </w:t>
      </w:r>
      <w:r w:rsidR="00694F4C" w:rsidRPr="004C48BE">
        <w:rPr>
          <w:rFonts w:asciiTheme="minorHAnsi" w:hAnsiTheme="minorHAnsi" w:cstheme="minorHAnsi"/>
          <w:color w:val="000000" w:themeColor="text1"/>
        </w:rPr>
        <w:t>who had been denied an abortion on grounds of fatal foetal abnormality</w:t>
      </w:r>
      <w:r w:rsidR="00A41AE1" w:rsidRPr="004C48BE">
        <w:rPr>
          <w:rFonts w:asciiTheme="minorHAnsi" w:hAnsiTheme="minorHAnsi" w:cstheme="minorHAnsi"/>
          <w:color w:val="000000" w:themeColor="text1"/>
        </w:rPr>
        <w:t xml:space="preserve">. </w:t>
      </w:r>
      <w:r w:rsidR="00694F4C" w:rsidRPr="004C48BE">
        <w:rPr>
          <w:rFonts w:asciiTheme="minorHAnsi" w:hAnsiTheme="minorHAnsi" w:cstheme="minorHAnsi"/>
          <w:color w:val="000000" w:themeColor="text1"/>
        </w:rPr>
        <w:t>The case had attracted significant attention regionally and nationally and also bore resemblance to cases in the R</w:t>
      </w:r>
      <w:r w:rsidR="00684E9D">
        <w:rPr>
          <w:rFonts w:asciiTheme="minorHAnsi" w:hAnsiTheme="minorHAnsi" w:cstheme="minorHAnsi"/>
          <w:color w:val="000000" w:themeColor="text1"/>
        </w:rPr>
        <w:t>OI</w:t>
      </w:r>
      <w:r w:rsidR="00A41AE1" w:rsidRPr="004C48BE">
        <w:rPr>
          <w:rFonts w:asciiTheme="minorHAnsi" w:hAnsiTheme="minorHAnsi" w:cstheme="minorHAnsi"/>
          <w:color w:val="000000" w:themeColor="text1"/>
        </w:rPr>
        <w:t xml:space="preserve">. </w:t>
      </w:r>
      <w:r w:rsidR="00694F4C" w:rsidRPr="004C48BE">
        <w:rPr>
          <w:rFonts w:asciiTheme="minorHAnsi" w:hAnsiTheme="minorHAnsi" w:cstheme="minorHAnsi"/>
          <w:color w:val="000000" w:themeColor="text1"/>
        </w:rPr>
        <w:t xml:space="preserve">Due to the </w:t>
      </w:r>
      <w:r>
        <w:rPr>
          <w:rFonts w:asciiTheme="minorHAnsi" w:hAnsiTheme="minorHAnsi" w:cstheme="minorHAnsi"/>
          <w:color w:val="000000" w:themeColor="text1"/>
        </w:rPr>
        <w:t>profile</w:t>
      </w:r>
      <w:r w:rsidR="00694F4C" w:rsidRPr="004C48BE">
        <w:rPr>
          <w:rFonts w:asciiTheme="minorHAnsi" w:hAnsiTheme="minorHAnsi" w:cstheme="minorHAnsi"/>
          <w:color w:val="000000" w:themeColor="text1"/>
        </w:rPr>
        <w:t xml:space="preserve"> of the case the research team felt this would be an appropriate way to begin the discussion. Participants were provided with a brief overview of the case and asked:</w:t>
      </w:r>
    </w:p>
    <w:p w14:paraId="7EB8D4FC" w14:textId="77777777" w:rsidR="00694F4C" w:rsidRPr="004C48BE" w:rsidRDefault="00694F4C" w:rsidP="00694F4C">
      <w:pPr>
        <w:spacing w:line="276" w:lineRule="auto"/>
        <w:rPr>
          <w:rFonts w:asciiTheme="minorHAnsi" w:hAnsiTheme="minorHAnsi" w:cstheme="minorHAnsi"/>
          <w:color w:val="000000" w:themeColor="text1"/>
        </w:rPr>
      </w:pPr>
    </w:p>
    <w:p w14:paraId="13CFBDDD" w14:textId="0F0F7921" w:rsidR="00694F4C" w:rsidRPr="004C48BE" w:rsidRDefault="00694F4C" w:rsidP="00694F4C">
      <w:pPr>
        <w:spacing w:line="276" w:lineRule="auto"/>
        <w:ind w:left="720"/>
        <w:rPr>
          <w:rFonts w:asciiTheme="minorHAnsi" w:hAnsiTheme="minorHAnsi" w:cstheme="minorHAnsi"/>
          <w:color w:val="000000" w:themeColor="text1"/>
        </w:rPr>
      </w:pPr>
      <w:r w:rsidRPr="004C48BE">
        <w:rPr>
          <w:rFonts w:asciiTheme="minorHAnsi" w:hAnsiTheme="minorHAnsi" w:cstheme="minorHAnsi"/>
          <w:color w:val="000000" w:themeColor="text1"/>
        </w:rPr>
        <w:t>What are your views on this case? Should individual cases be used to change the law? Was this case more welcom</w:t>
      </w:r>
      <w:r w:rsidR="00D27481" w:rsidRPr="004C48BE">
        <w:rPr>
          <w:rFonts w:asciiTheme="minorHAnsi" w:hAnsiTheme="minorHAnsi" w:cstheme="minorHAnsi"/>
          <w:color w:val="000000" w:themeColor="text1"/>
        </w:rPr>
        <w:t>e</w:t>
      </w:r>
      <w:r w:rsidRPr="004C48BE">
        <w:rPr>
          <w:rFonts w:asciiTheme="minorHAnsi" w:hAnsiTheme="minorHAnsi" w:cstheme="minorHAnsi"/>
          <w:color w:val="000000" w:themeColor="text1"/>
        </w:rPr>
        <w:t xml:space="preserve"> to politicians because it was seen as a ‘deserving’ case?</w:t>
      </w:r>
    </w:p>
    <w:p w14:paraId="23B37392" w14:textId="77777777" w:rsidR="00694F4C" w:rsidRPr="004C48BE" w:rsidRDefault="00694F4C" w:rsidP="00694F4C">
      <w:pPr>
        <w:spacing w:line="276" w:lineRule="auto"/>
        <w:rPr>
          <w:rFonts w:asciiTheme="minorHAnsi" w:hAnsiTheme="minorHAnsi" w:cstheme="minorHAnsi"/>
          <w:color w:val="000000" w:themeColor="text1"/>
        </w:rPr>
      </w:pPr>
    </w:p>
    <w:p w14:paraId="05DCB884" w14:textId="59D821D1" w:rsidR="00694F4C" w:rsidRPr="004C48BE" w:rsidRDefault="00694F4C" w:rsidP="00694F4C">
      <w:pPr>
        <w:spacing w:line="276" w:lineRule="auto"/>
        <w:rPr>
          <w:rFonts w:asciiTheme="minorHAnsi" w:hAnsiTheme="minorHAnsi" w:cstheme="minorHAnsi"/>
          <w:color w:val="000000" w:themeColor="text1"/>
        </w:rPr>
      </w:pPr>
      <w:r w:rsidRPr="004C48BE">
        <w:rPr>
          <w:rFonts w:asciiTheme="minorHAnsi" w:hAnsiTheme="minorHAnsi" w:cstheme="minorHAnsi"/>
          <w:color w:val="000000" w:themeColor="text1"/>
        </w:rPr>
        <w:t>The first question prompted input from participants expressing a spectrum of views on abortion</w:t>
      </w:r>
      <w:r w:rsidR="00C84FE5" w:rsidRPr="004C48BE">
        <w:rPr>
          <w:rFonts w:asciiTheme="minorHAnsi" w:hAnsiTheme="minorHAnsi" w:cstheme="minorHAnsi"/>
          <w:color w:val="000000" w:themeColor="text1"/>
        </w:rPr>
        <w:t xml:space="preserve"> although two of the five groups needed a reminder post before discussion started</w:t>
      </w:r>
      <w:r w:rsidR="00A41AE1" w:rsidRPr="004C48BE">
        <w:rPr>
          <w:rFonts w:asciiTheme="minorHAnsi" w:hAnsiTheme="minorHAnsi" w:cstheme="minorHAnsi"/>
          <w:color w:val="000000" w:themeColor="text1"/>
        </w:rPr>
        <w:t xml:space="preserve">. </w:t>
      </w:r>
      <w:r w:rsidRPr="004C48BE">
        <w:rPr>
          <w:rFonts w:asciiTheme="minorHAnsi" w:hAnsiTheme="minorHAnsi" w:cstheme="minorHAnsi"/>
          <w:color w:val="000000" w:themeColor="text1"/>
        </w:rPr>
        <w:t>On occasion the moderator intervened to draw out views on particular comments</w:t>
      </w:r>
      <w:r w:rsidR="004F4D7C">
        <w:rPr>
          <w:rFonts w:asciiTheme="minorHAnsi" w:hAnsiTheme="minorHAnsi" w:cstheme="minorHAnsi"/>
          <w:color w:val="000000" w:themeColor="text1"/>
        </w:rPr>
        <w:t xml:space="preserve">, asking participants to expand on particular points. </w:t>
      </w:r>
      <w:r w:rsidRPr="004C48BE">
        <w:rPr>
          <w:rFonts w:asciiTheme="minorHAnsi" w:hAnsiTheme="minorHAnsi" w:cstheme="minorHAnsi"/>
          <w:color w:val="000000" w:themeColor="text1"/>
        </w:rPr>
        <w:t>When discussions appeared to come to a natural conclusion, a moderator intervened to reflect back on the discussions</w:t>
      </w:r>
      <w:r w:rsidR="00A41AE1" w:rsidRPr="004C48BE">
        <w:rPr>
          <w:rFonts w:asciiTheme="minorHAnsi" w:hAnsiTheme="minorHAnsi" w:cstheme="minorHAnsi"/>
          <w:color w:val="000000" w:themeColor="text1"/>
        </w:rPr>
        <w:t xml:space="preserve">. </w:t>
      </w:r>
      <w:r w:rsidRPr="004C48BE">
        <w:rPr>
          <w:rFonts w:asciiTheme="minorHAnsi" w:hAnsiTheme="minorHAnsi" w:cstheme="minorHAnsi"/>
          <w:color w:val="000000" w:themeColor="text1"/>
        </w:rPr>
        <w:t>This served to summarise the issues raised, to assess if any further points could be added</w:t>
      </w:r>
      <w:r w:rsidR="004F4D7C">
        <w:rPr>
          <w:rFonts w:asciiTheme="minorHAnsi" w:hAnsiTheme="minorHAnsi" w:cstheme="minorHAnsi"/>
          <w:color w:val="000000" w:themeColor="text1"/>
        </w:rPr>
        <w:t xml:space="preserve"> </w:t>
      </w:r>
      <w:r w:rsidR="004F4D7C" w:rsidRPr="004C48BE">
        <w:rPr>
          <w:rFonts w:asciiTheme="minorHAnsi" w:hAnsiTheme="minorHAnsi" w:cstheme="minorHAnsi"/>
          <w:color w:val="000000" w:themeColor="text1"/>
          <w:kern w:val="1"/>
        </w:rPr>
        <w:t>(</w:t>
      </w:r>
      <w:r w:rsidR="004F4D7C" w:rsidRPr="004C48BE">
        <w:rPr>
          <w:rFonts w:asciiTheme="minorHAnsi" w:hAnsiTheme="minorHAnsi" w:cstheme="minorHAnsi"/>
          <w:color w:val="000000" w:themeColor="text1"/>
        </w:rPr>
        <w:t>Rupert et al., 2017)</w:t>
      </w:r>
      <w:r w:rsidR="004F4D7C">
        <w:rPr>
          <w:rFonts w:asciiTheme="minorHAnsi" w:hAnsiTheme="minorHAnsi" w:cstheme="minorHAnsi"/>
          <w:color w:val="000000" w:themeColor="text1"/>
        </w:rPr>
        <w:t>.</w:t>
      </w:r>
    </w:p>
    <w:p w14:paraId="5D5503C8" w14:textId="77777777" w:rsidR="00694F4C" w:rsidRPr="004C48BE" w:rsidRDefault="00694F4C" w:rsidP="002F1216">
      <w:pPr>
        <w:spacing w:line="276" w:lineRule="auto"/>
        <w:rPr>
          <w:rFonts w:asciiTheme="minorHAnsi" w:hAnsiTheme="minorHAnsi" w:cstheme="minorHAnsi"/>
          <w:color w:val="000000" w:themeColor="text1"/>
        </w:rPr>
      </w:pPr>
    </w:p>
    <w:p w14:paraId="217EF94F" w14:textId="19082A58" w:rsidR="00694F4C" w:rsidRPr="004C48BE" w:rsidRDefault="00694F4C" w:rsidP="002F1216">
      <w:pPr>
        <w:spacing w:line="276" w:lineRule="auto"/>
        <w:rPr>
          <w:rFonts w:asciiTheme="minorHAnsi" w:hAnsiTheme="minorHAnsi" w:cstheme="minorHAnsi"/>
          <w:color w:val="000000" w:themeColor="text1"/>
        </w:rPr>
      </w:pPr>
      <w:r w:rsidRPr="004C48BE">
        <w:rPr>
          <w:rFonts w:asciiTheme="minorHAnsi" w:hAnsiTheme="minorHAnsi" w:cstheme="minorHAnsi"/>
          <w:color w:val="000000" w:themeColor="text1"/>
        </w:rPr>
        <w:t xml:space="preserve">The forum functionality meant that each group member could only see the common area and their </w:t>
      </w:r>
      <w:r w:rsidR="004135E5">
        <w:rPr>
          <w:rFonts w:asciiTheme="minorHAnsi" w:hAnsiTheme="minorHAnsi" w:cstheme="minorHAnsi"/>
          <w:color w:val="000000" w:themeColor="text1"/>
        </w:rPr>
        <w:t xml:space="preserve">own </w:t>
      </w:r>
      <w:r w:rsidRPr="004C48BE">
        <w:rPr>
          <w:rFonts w:asciiTheme="minorHAnsi" w:hAnsiTheme="minorHAnsi" w:cstheme="minorHAnsi"/>
          <w:color w:val="000000" w:themeColor="text1"/>
        </w:rPr>
        <w:t>group</w:t>
      </w:r>
      <w:r w:rsidR="004135E5">
        <w:rPr>
          <w:rFonts w:asciiTheme="minorHAnsi" w:hAnsiTheme="minorHAnsi" w:cstheme="minorHAnsi"/>
          <w:color w:val="000000" w:themeColor="text1"/>
        </w:rPr>
        <w:t>’s</w:t>
      </w:r>
      <w:r w:rsidRPr="004C48BE">
        <w:rPr>
          <w:rFonts w:asciiTheme="minorHAnsi" w:hAnsiTheme="minorHAnsi" w:cstheme="minorHAnsi"/>
          <w:color w:val="000000" w:themeColor="text1"/>
        </w:rPr>
        <w:t xml:space="preserve"> posts</w:t>
      </w:r>
      <w:r w:rsidR="00A41AE1" w:rsidRPr="004C48BE">
        <w:rPr>
          <w:rFonts w:asciiTheme="minorHAnsi" w:hAnsiTheme="minorHAnsi" w:cstheme="minorHAnsi"/>
          <w:color w:val="000000" w:themeColor="text1"/>
        </w:rPr>
        <w:t xml:space="preserve">. </w:t>
      </w:r>
      <w:r w:rsidRPr="004C48BE">
        <w:rPr>
          <w:rFonts w:asciiTheme="minorHAnsi" w:hAnsiTheme="minorHAnsi" w:cstheme="minorHAnsi"/>
          <w:color w:val="000000" w:themeColor="text1"/>
        </w:rPr>
        <w:t>The moderators could view and manage each group that they were assigned to</w:t>
      </w:r>
      <w:r w:rsidR="00F421EA">
        <w:rPr>
          <w:rFonts w:asciiTheme="minorHAnsi" w:hAnsiTheme="minorHAnsi" w:cstheme="minorHAnsi"/>
          <w:color w:val="000000" w:themeColor="text1"/>
        </w:rPr>
        <w:t>,</w:t>
      </w:r>
      <w:r w:rsidRPr="004C48BE">
        <w:rPr>
          <w:rFonts w:asciiTheme="minorHAnsi" w:hAnsiTheme="minorHAnsi" w:cstheme="minorHAnsi"/>
          <w:color w:val="000000" w:themeColor="text1"/>
        </w:rPr>
        <w:t xml:space="preserve"> and the common area</w:t>
      </w:r>
      <w:r w:rsidR="00A41AE1" w:rsidRPr="004C48BE">
        <w:rPr>
          <w:rFonts w:asciiTheme="minorHAnsi" w:hAnsiTheme="minorHAnsi" w:cstheme="minorHAnsi"/>
          <w:color w:val="000000" w:themeColor="text1"/>
        </w:rPr>
        <w:t xml:space="preserve">. </w:t>
      </w:r>
      <w:r w:rsidRPr="004C48BE">
        <w:rPr>
          <w:rFonts w:asciiTheme="minorHAnsi" w:hAnsiTheme="minorHAnsi" w:cstheme="minorHAnsi"/>
          <w:color w:val="000000" w:themeColor="text1"/>
        </w:rPr>
        <w:t>Only moderators could private message participants</w:t>
      </w:r>
      <w:r w:rsidR="003C6D9D">
        <w:rPr>
          <w:rFonts w:asciiTheme="minorHAnsi" w:hAnsiTheme="minorHAnsi" w:cstheme="minorHAnsi"/>
          <w:color w:val="000000" w:themeColor="text1"/>
        </w:rPr>
        <w:t>,</w:t>
      </w:r>
      <w:r w:rsidRPr="004C48BE">
        <w:rPr>
          <w:rFonts w:asciiTheme="minorHAnsi" w:hAnsiTheme="minorHAnsi" w:cstheme="minorHAnsi"/>
          <w:color w:val="000000" w:themeColor="text1"/>
        </w:rPr>
        <w:t xml:space="preserve"> i.e. participants did not have the option to private message other participants</w:t>
      </w:r>
      <w:r w:rsidR="00A41AE1" w:rsidRPr="004C48BE">
        <w:rPr>
          <w:rFonts w:asciiTheme="minorHAnsi" w:hAnsiTheme="minorHAnsi" w:cstheme="minorHAnsi"/>
          <w:color w:val="000000" w:themeColor="text1"/>
        </w:rPr>
        <w:t>.</w:t>
      </w:r>
    </w:p>
    <w:p w14:paraId="1F2F0386" w14:textId="77777777" w:rsidR="00D86914" w:rsidRPr="004C48BE" w:rsidRDefault="00D86914" w:rsidP="002F1216">
      <w:pPr>
        <w:spacing w:line="276" w:lineRule="auto"/>
        <w:rPr>
          <w:rFonts w:asciiTheme="minorHAnsi" w:hAnsiTheme="minorHAnsi" w:cstheme="minorHAnsi"/>
          <w:color w:val="000000" w:themeColor="text1"/>
        </w:rPr>
      </w:pPr>
    </w:p>
    <w:p w14:paraId="69A6EB84" w14:textId="694D2D16" w:rsidR="00BF0E12" w:rsidRPr="004C48BE" w:rsidRDefault="00B26345" w:rsidP="002F1216">
      <w:pPr>
        <w:spacing w:line="276" w:lineRule="auto"/>
        <w:rPr>
          <w:rFonts w:asciiTheme="minorHAnsi" w:hAnsiTheme="minorHAnsi" w:cstheme="minorHAnsi"/>
          <w:color w:val="000000" w:themeColor="text1"/>
        </w:rPr>
      </w:pPr>
      <w:r w:rsidRPr="008E4436">
        <w:rPr>
          <w:rFonts w:asciiTheme="minorHAnsi" w:hAnsiTheme="minorHAnsi" w:cstheme="minorHAnsi"/>
          <w:color w:val="000000" w:themeColor="text1"/>
        </w:rPr>
        <w:lastRenderedPageBreak/>
        <w:t xml:space="preserve">The moderators </w:t>
      </w:r>
      <w:r w:rsidR="00BF0E12" w:rsidRPr="008E4436">
        <w:rPr>
          <w:rFonts w:asciiTheme="minorHAnsi" w:hAnsiTheme="minorHAnsi" w:cstheme="minorHAnsi"/>
          <w:color w:val="000000" w:themeColor="text1"/>
        </w:rPr>
        <w:t>had no indication of the views of group members on abortion before allocating them to groups</w:t>
      </w:r>
      <w:r w:rsidR="00A41AE1" w:rsidRPr="008E4436">
        <w:rPr>
          <w:rFonts w:asciiTheme="minorHAnsi" w:hAnsiTheme="minorHAnsi" w:cstheme="minorHAnsi"/>
          <w:color w:val="000000" w:themeColor="text1"/>
        </w:rPr>
        <w:t xml:space="preserve">. </w:t>
      </w:r>
      <w:r w:rsidR="00BF0E12" w:rsidRPr="008E4436">
        <w:rPr>
          <w:rFonts w:asciiTheme="minorHAnsi" w:hAnsiTheme="minorHAnsi" w:cstheme="minorHAnsi"/>
          <w:color w:val="000000" w:themeColor="text1"/>
        </w:rPr>
        <w:t xml:space="preserve">Once the initial </w:t>
      </w:r>
      <w:r w:rsidR="008770FD">
        <w:rPr>
          <w:rFonts w:asciiTheme="minorHAnsi" w:hAnsiTheme="minorHAnsi" w:cstheme="minorHAnsi"/>
          <w:color w:val="000000" w:themeColor="text1"/>
        </w:rPr>
        <w:t>five</w:t>
      </w:r>
      <w:r w:rsidR="00BF0E12" w:rsidRPr="008E4436">
        <w:rPr>
          <w:rFonts w:asciiTheme="minorHAnsi" w:hAnsiTheme="minorHAnsi" w:cstheme="minorHAnsi"/>
          <w:color w:val="000000" w:themeColor="text1"/>
        </w:rPr>
        <w:t xml:space="preserve"> groups were established any further latecomers were added to </w:t>
      </w:r>
      <w:r w:rsidR="00C84FE5" w:rsidRPr="008E4436">
        <w:rPr>
          <w:rFonts w:asciiTheme="minorHAnsi" w:hAnsiTheme="minorHAnsi" w:cstheme="minorHAnsi"/>
          <w:color w:val="000000" w:themeColor="text1"/>
        </w:rPr>
        <w:t>one of the</w:t>
      </w:r>
      <w:r w:rsidRPr="008E4436">
        <w:rPr>
          <w:rFonts w:asciiTheme="minorHAnsi" w:hAnsiTheme="minorHAnsi" w:cstheme="minorHAnsi"/>
          <w:color w:val="000000" w:themeColor="text1"/>
        </w:rPr>
        <w:t xml:space="preserve"> </w:t>
      </w:r>
      <w:r w:rsidR="00BF0E12" w:rsidRPr="008E4436">
        <w:rPr>
          <w:rFonts w:asciiTheme="minorHAnsi" w:hAnsiTheme="minorHAnsi" w:cstheme="minorHAnsi"/>
          <w:color w:val="000000" w:themeColor="text1"/>
        </w:rPr>
        <w:t>pre-existing</w:t>
      </w:r>
      <w:r w:rsidR="00C84FE5" w:rsidRPr="008E4436">
        <w:rPr>
          <w:rFonts w:asciiTheme="minorHAnsi" w:hAnsiTheme="minorHAnsi" w:cstheme="minorHAnsi"/>
          <w:color w:val="000000" w:themeColor="text1"/>
        </w:rPr>
        <w:t xml:space="preserve"> </w:t>
      </w:r>
      <w:r w:rsidR="008770FD">
        <w:rPr>
          <w:rFonts w:asciiTheme="minorHAnsi" w:hAnsiTheme="minorHAnsi" w:cstheme="minorHAnsi"/>
          <w:color w:val="000000" w:themeColor="text1"/>
        </w:rPr>
        <w:t>five</w:t>
      </w:r>
      <w:r w:rsidR="00BF0E12" w:rsidRPr="008E4436">
        <w:rPr>
          <w:rFonts w:asciiTheme="minorHAnsi" w:hAnsiTheme="minorHAnsi" w:cstheme="minorHAnsi"/>
          <w:color w:val="000000" w:themeColor="text1"/>
        </w:rPr>
        <w:t xml:space="preserve"> groups</w:t>
      </w:r>
      <w:r w:rsidR="00A41AE1" w:rsidRPr="008E4436">
        <w:rPr>
          <w:rFonts w:asciiTheme="minorHAnsi" w:hAnsiTheme="minorHAnsi" w:cstheme="minorHAnsi"/>
          <w:color w:val="000000" w:themeColor="text1"/>
        </w:rPr>
        <w:t xml:space="preserve">. </w:t>
      </w:r>
      <w:r w:rsidR="00BF0E12" w:rsidRPr="008E4436">
        <w:rPr>
          <w:rFonts w:asciiTheme="minorHAnsi" w:hAnsiTheme="minorHAnsi" w:cstheme="minorHAnsi"/>
          <w:color w:val="000000" w:themeColor="text1"/>
        </w:rPr>
        <w:t>This meant that they could ‘catch up’ on discussion by reading the previous posts</w:t>
      </w:r>
      <w:r w:rsidR="00A41AE1" w:rsidRPr="008E4436">
        <w:rPr>
          <w:rFonts w:asciiTheme="minorHAnsi" w:hAnsiTheme="minorHAnsi" w:cstheme="minorHAnsi"/>
          <w:color w:val="000000" w:themeColor="text1"/>
        </w:rPr>
        <w:t xml:space="preserve">. </w:t>
      </w:r>
      <w:r w:rsidR="00BF0E12" w:rsidRPr="008E4436">
        <w:rPr>
          <w:rFonts w:asciiTheme="minorHAnsi" w:hAnsiTheme="minorHAnsi" w:cstheme="minorHAnsi"/>
          <w:color w:val="000000" w:themeColor="text1"/>
        </w:rPr>
        <w:t>When new members were added to a pre-existing group a moderator would post a general welcome</w:t>
      </w:r>
      <w:r w:rsidR="00C84FE5" w:rsidRPr="008E4436">
        <w:rPr>
          <w:rFonts w:asciiTheme="minorHAnsi" w:hAnsiTheme="minorHAnsi" w:cstheme="minorHAnsi"/>
          <w:color w:val="000000" w:themeColor="text1"/>
        </w:rPr>
        <w:t xml:space="preserve"> </w:t>
      </w:r>
      <w:r w:rsidR="00A676FC" w:rsidRPr="008E4436">
        <w:rPr>
          <w:rFonts w:asciiTheme="minorHAnsi" w:hAnsiTheme="minorHAnsi" w:cstheme="minorHAnsi"/>
          <w:color w:val="000000" w:themeColor="text1"/>
        </w:rPr>
        <w:t xml:space="preserve">to </w:t>
      </w:r>
      <w:r w:rsidR="00C84FE5" w:rsidRPr="008E4436">
        <w:rPr>
          <w:rFonts w:asciiTheme="minorHAnsi" w:hAnsiTheme="minorHAnsi" w:cstheme="minorHAnsi"/>
          <w:color w:val="000000" w:themeColor="text1"/>
        </w:rPr>
        <w:t>new member</w:t>
      </w:r>
      <w:r w:rsidR="00A676FC" w:rsidRPr="008E4436">
        <w:rPr>
          <w:rFonts w:asciiTheme="minorHAnsi" w:hAnsiTheme="minorHAnsi" w:cstheme="minorHAnsi"/>
          <w:color w:val="000000" w:themeColor="text1"/>
        </w:rPr>
        <w:t>(</w:t>
      </w:r>
      <w:r w:rsidR="00C84FE5" w:rsidRPr="008E4436">
        <w:rPr>
          <w:rFonts w:asciiTheme="minorHAnsi" w:hAnsiTheme="minorHAnsi" w:cstheme="minorHAnsi"/>
          <w:color w:val="000000" w:themeColor="text1"/>
        </w:rPr>
        <w:t>s</w:t>
      </w:r>
      <w:r w:rsidR="00A676FC" w:rsidRPr="008E4436">
        <w:rPr>
          <w:rFonts w:asciiTheme="minorHAnsi" w:hAnsiTheme="minorHAnsi" w:cstheme="minorHAnsi"/>
          <w:color w:val="000000" w:themeColor="text1"/>
        </w:rPr>
        <w:t>)</w:t>
      </w:r>
      <w:r w:rsidR="00BF0E12" w:rsidRPr="008E4436">
        <w:rPr>
          <w:rFonts w:asciiTheme="minorHAnsi" w:hAnsiTheme="minorHAnsi" w:cstheme="minorHAnsi"/>
          <w:color w:val="000000" w:themeColor="text1"/>
        </w:rPr>
        <w:t xml:space="preserve"> and </w:t>
      </w:r>
      <w:r w:rsidR="00C84FE5" w:rsidRPr="008E4436">
        <w:rPr>
          <w:rFonts w:asciiTheme="minorHAnsi" w:hAnsiTheme="minorHAnsi" w:cstheme="minorHAnsi"/>
          <w:color w:val="000000" w:themeColor="text1"/>
        </w:rPr>
        <w:t xml:space="preserve">a </w:t>
      </w:r>
      <w:r w:rsidR="00BF0E12" w:rsidRPr="008E4436">
        <w:rPr>
          <w:rFonts w:asciiTheme="minorHAnsi" w:hAnsiTheme="minorHAnsi" w:cstheme="minorHAnsi"/>
          <w:color w:val="000000" w:themeColor="text1"/>
        </w:rPr>
        <w:t>request to contribute, as and when the new members felt able</w:t>
      </w:r>
      <w:r w:rsidR="00A41AE1" w:rsidRPr="008E4436">
        <w:rPr>
          <w:rFonts w:asciiTheme="minorHAnsi" w:hAnsiTheme="minorHAnsi" w:cstheme="minorHAnsi"/>
          <w:color w:val="000000" w:themeColor="text1"/>
        </w:rPr>
        <w:t xml:space="preserve">. </w:t>
      </w:r>
      <w:r w:rsidR="00BF0E12" w:rsidRPr="008E4436">
        <w:rPr>
          <w:rFonts w:asciiTheme="minorHAnsi" w:hAnsiTheme="minorHAnsi" w:cstheme="minorHAnsi"/>
          <w:color w:val="000000" w:themeColor="text1"/>
        </w:rPr>
        <w:t>This ability to add members to pre-existing groups was a distinct advantage of the</w:t>
      </w:r>
      <w:r w:rsidR="00CE29AF">
        <w:rPr>
          <w:rFonts w:asciiTheme="minorHAnsi" w:hAnsiTheme="minorHAnsi" w:cstheme="minorHAnsi"/>
          <w:color w:val="000000" w:themeColor="text1"/>
        </w:rPr>
        <w:t xml:space="preserve"> asynchronous</w:t>
      </w:r>
      <w:r w:rsidR="00BF0E12" w:rsidRPr="008E4436">
        <w:rPr>
          <w:rFonts w:asciiTheme="minorHAnsi" w:hAnsiTheme="minorHAnsi" w:cstheme="minorHAnsi"/>
          <w:color w:val="000000" w:themeColor="text1"/>
        </w:rPr>
        <w:t xml:space="preserve"> online method</w:t>
      </w:r>
      <w:r w:rsidR="00A41AE1" w:rsidRPr="008E4436">
        <w:rPr>
          <w:rFonts w:asciiTheme="minorHAnsi" w:hAnsiTheme="minorHAnsi" w:cstheme="minorHAnsi"/>
          <w:color w:val="000000" w:themeColor="text1"/>
        </w:rPr>
        <w:t xml:space="preserve">. </w:t>
      </w:r>
      <w:r w:rsidR="004760EE" w:rsidRPr="008E4436">
        <w:rPr>
          <w:rFonts w:asciiTheme="minorHAnsi" w:hAnsiTheme="minorHAnsi" w:cstheme="minorHAnsi"/>
          <w:color w:val="000000" w:themeColor="text1"/>
        </w:rPr>
        <w:t>New members that joined after the initial week were added to the groups that had been established most recently to ensure that they were not joining groups whose discussions were already well developed.</w:t>
      </w:r>
    </w:p>
    <w:p w14:paraId="43A61DDD" w14:textId="77777777" w:rsidR="00FD0A18" w:rsidRPr="004C48BE" w:rsidRDefault="00FD0A18" w:rsidP="002F1216">
      <w:pPr>
        <w:spacing w:line="276" w:lineRule="auto"/>
        <w:rPr>
          <w:rFonts w:asciiTheme="minorHAnsi" w:hAnsiTheme="minorHAnsi" w:cstheme="minorHAnsi"/>
          <w:color w:val="000000" w:themeColor="text1"/>
        </w:rPr>
      </w:pPr>
    </w:p>
    <w:p w14:paraId="56D48B3D" w14:textId="12284E3B" w:rsidR="00D92D5C" w:rsidRPr="004C48BE" w:rsidRDefault="00BF0E12" w:rsidP="002F1216">
      <w:pPr>
        <w:spacing w:line="276" w:lineRule="auto"/>
        <w:rPr>
          <w:rFonts w:asciiTheme="minorHAnsi" w:hAnsiTheme="minorHAnsi" w:cstheme="minorHAnsi"/>
          <w:color w:val="000000" w:themeColor="text1"/>
        </w:rPr>
      </w:pPr>
      <w:r w:rsidRPr="004C48BE">
        <w:rPr>
          <w:rFonts w:asciiTheme="minorHAnsi" w:hAnsiTheme="minorHAnsi" w:cstheme="minorHAnsi"/>
          <w:color w:val="000000" w:themeColor="text1"/>
        </w:rPr>
        <w:t>Although the quantitative section of the survey had requested that only those with direct experience of abortion proceed to the online focus group section, the discussion of the initial case made clear that some participants may not have had direct experience of abortion</w:t>
      </w:r>
      <w:r w:rsidR="00A41AE1" w:rsidRPr="004C48BE">
        <w:rPr>
          <w:rFonts w:asciiTheme="minorHAnsi" w:hAnsiTheme="minorHAnsi" w:cstheme="minorHAnsi"/>
          <w:color w:val="000000" w:themeColor="text1"/>
        </w:rPr>
        <w:t xml:space="preserve">. </w:t>
      </w:r>
      <w:r w:rsidR="00B26345" w:rsidRPr="004C48BE">
        <w:rPr>
          <w:rFonts w:asciiTheme="minorHAnsi" w:hAnsiTheme="minorHAnsi" w:cstheme="minorHAnsi"/>
          <w:color w:val="000000" w:themeColor="text1"/>
        </w:rPr>
        <w:t xml:space="preserve">The moderators </w:t>
      </w:r>
      <w:r w:rsidRPr="004C48BE">
        <w:rPr>
          <w:rFonts w:asciiTheme="minorHAnsi" w:hAnsiTheme="minorHAnsi" w:cstheme="minorHAnsi"/>
          <w:color w:val="000000" w:themeColor="text1"/>
        </w:rPr>
        <w:t>decided therefore to focus on general discussion points in the initial groups and to transfer members into subsequent experience/no experience</w:t>
      </w:r>
      <w:r w:rsidR="004D2BE8">
        <w:rPr>
          <w:rFonts w:asciiTheme="minorHAnsi" w:hAnsiTheme="minorHAnsi" w:cstheme="minorHAnsi"/>
          <w:color w:val="000000" w:themeColor="text1"/>
        </w:rPr>
        <w:t xml:space="preserve"> </w:t>
      </w:r>
      <w:r w:rsidRPr="004C48BE">
        <w:rPr>
          <w:rFonts w:asciiTheme="minorHAnsi" w:hAnsiTheme="minorHAnsi" w:cstheme="minorHAnsi"/>
          <w:color w:val="000000" w:themeColor="text1"/>
        </w:rPr>
        <w:t>groups once more general discussion points had been covered</w:t>
      </w:r>
      <w:r w:rsidR="00A41AE1" w:rsidRPr="004C48BE">
        <w:rPr>
          <w:rFonts w:asciiTheme="minorHAnsi" w:hAnsiTheme="minorHAnsi" w:cstheme="minorHAnsi"/>
          <w:color w:val="000000" w:themeColor="text1"/>
        </w:rPr>
        <w:t xml:space="preserve">. </w:t>
      </w:r>
      <w:r w:rsidR="00EC3BE3" w:rsidRPr="004C48BE">
        <w:rPr>
          <w:rFonts w:asciiTheme="minorHAnsi" w:hAnsiTheme="minorHAnsi" w:cstheme="minorHAnsi"/>
          <w:color w:val="000000" w:themeColor="text1"/>
        </w:rPr>
        <w:t xml:space="preserve">The </w:t>
      </w:r>
      <w:r w:rsidR="00CE3E9A" w:rsidRPr="004C48BE">
        <w:rPr>
          <w:rFonts w:asciiTheme="minorHAnsi" w:hAnsiTheme="minorHAnsi" w:cstheme="minorHAnsi"/>
          <w:color w:val="000000" w:themeColor="text1"/>
        </w:rPr>
        <w:t xml:space="preserve">moderators </w:t>
      </w:r>
      <w:r w:rsidRPr="004C48BE">
        <w:rPr>
          <w:rFonts w:asciiTheme="minorHAnsi" w:hAnsiTheme="minorHAnsi" w:cstheme="minorHAnsi"/>
          <w:color w:val="000000" w:themeColor="text1"/>
        </w:rPr>
        <w:t>also took extra care with people who discussed direct experience in the initial groups</w:t>
      </w:r>
      <w:r w:rsidR="00A41AE1" w:rsidRPr="004C48BE">
        <w:rPr>
          <w:rFonts w:asciiTheme="minorHAnsi" w:hAnsiTheme="minorHAnsi" w:cstheme="minorHAnsi"/>
          <w:color w:val="000000" w:themeColor="text1"/>
        </w:rPr>
        <w:t xml:space="preserve">. </w:t>
      </w:r>
      <w:r w:rsidRPr="004C48BE">
        <w:rPr>
          <w:rFonts w:asciiTheme="minorHAnsi" w:hAnsiTheme="minorHAnsi" w:cstheme="minorHAnsi"/>
          <w:color w:val="000000" w:themeColor="text1"/>
        </w:rPr>
        <w:t>This extra care took the form of moderator posts thanking individuals for their contribution and, if necessary, private messages to individuals thanking them for their contributions and checking in on their wellbeing</w:t>
      </w:r>
      <w:r w:rsidR="00A41AE1" w:rsidRPr="004C48BE">
        <w:rPr>
          <w:rFonts w:asciiTheme="minorHAnsi" w:hAnsiTheme="minorHAnsi" w:cstheme="minorHAnsi"/>
          <w:color w:val="000000" w:themeColor="text1"/>
        </w:rPr>
        <w:t>.</w:t>
      </w:r>
    </w:p>
    <w:p w14:paraId="32EE88D7" w14:textId="77777777" w:rsidR="00D92D5C" w:rsidRPr="004C48BE" w:rsidRDefault="00D92D5C" w:rsidP="002F1216">
      <w:pPr>
        <w:spacing w:line="276" w:lineRule="auto"/>
        <w:rPr>
          <w:rFonts w:asciiTheme="minorHAnsi" w:hAnsiTheme="minorHAnsi" w:cstheme="minorHAnsi"/>
          <w:color w:val="000000" w:themeColor="text1"/>
        </w:rPr>
      </w:pPr>
    </w:p>
    <w:p w14:paraId="5E38C556" w14:textId="37A38665" w:rsidR="00D928C9" w:rsidRPr="004C48BE" w:rsidRDefault="00D92D5C" w:rsidP="004F4D7C">
      <w:pPr>
        <w:spacing w:line="276" w:lineRule="auto"/>
        <w:rPr>
          <w:rFonts w:asciiTheme="minorHAnsi" w:hAnsiTheme="minorHAnsi" w:cstheme="minorHAnsi"/>
          <w:color w:val="000000" w:themeColor="text1"/>
        </w:rPr>
      </w:pPr>
      <w:r w:rsidRPr="004C48BE">
        <w:rPr>
          <w:rFonts w:asciiTheme="minorHAnsi" w:hAnsiTheme="minorHAnsi" w:cstheme="minorHAnsi"/>
          <w:color w:val="000000" w:themeColor="text1"/>
        </w:rPr>
        <w:t>For those</w:t>
      </w:r>
      <w:r w:rsidR="004D2BE8">
        <w:rPr>
          <w:rFonts w:asciiTheme="minorHAnsi" w:hAnsiTheme="minorHAnsi" w:cstheme="minorHAnsi"/>
          <w:color w:val="000000" w:themeColor="text1"/>
        </w:rPr>
        <w:t xml:space="preserve"> in the subsequent group</w:t>
      </w:r>
      <w:r w:rsidR="008E4436">
        <w:rPr>
          <w:rFonts w:asciiTheme="minorHAnsi" w:hAnsiTheme="minorHAnsi" w:cstheme="minorHAnsi"/>
          <w:color w:val="000000" w:themeColor="text1"/>
        </w:rPr>
        <w:t>s</w:t>
      </w:r>
      <w:r w:rsidRPr="004C48BE">
        <w:rPr>
          <w:rFonts w:asciiTheme="minorHAnsi" w:hAnsiTheme="minorHAnsi" w:cstheme="minorHAnsi"/>
          <w:color w:val="000000" w:themeColor="text1"/>
        </w:rPr>
        <w:t xml:space="preserve"> without direct experience, </w:t>
      </w:r>
      <w:r w:rsidR="00EC3BE3" w:rsidRPr="004C48BE">
        <w:rPr>
          <w:rFonts w:asciiTheme="minorHAnsi" w:hAnsiTheme="minorHAnsi" w:cstheme="minorHAnsi"/>
          <w:color w:val="000000" w:themeColor="text1"/>
        </w:rPr>
        <w:t xml:space="preserve">the </w:t>
      </w:r>
      <w:r w:rsidR="00CE3E9A" w:rsidRPr="004C48BE">
        <w:rPr>
          <w:rFonts w:asciiTheme="minorHAnsi" w:hAnsiTheme="minorHAnsi" w:cstheme="minorHAnsi"/>
          <w:color w:val="000000" w:themeColor="text1"/>
        </w:rPr>
        <w:t xml:space="preserve">moderators </w:t>
      </w:r>
      <w:r w:rsidRPr="004C48BE">
        <w:rPr>
          <w:rFonts w:asciiTheme="minorHAnsi" w:hAnsiTheme="minorHAnsi" w:cstheme="minorHAnsi"/>
          <w:color w:val="000000" w:themeColor="text1"/>
        </w:rPr>
        <w:t>decided to ask about their views on the role of trade unions</w:t>
      </w:r>
      <w:r w:rsidR="00A41AE1" w:rsidRPr="004C48BE">
        <w:rPr>
          <w:rFonts w:asciiTheme="minorHAnsi" w:hAnsiTheme="minorHAnsi" w:cstheme="minorHAnsi"/>
          <w:color w:val="000000" w:themeColor="text1"/>
        </w:rPr>
        <w:t xml:space="preserve">. </w:t>
      </w:r>
      <w:r w:rsidRPr="004C48BE">
        <w:rPr>
          <w:rFonts w:asciiTheme="minorHAnsi" w:hAnsiTheme="minorHAnsi" w:cstheme="minorHAnsi"/>
          <w:color w:val="000000" w:themeColor="text1"/>
        </w:rPr>
        <w:t>This included providing preliminary findings from the survey and asking for views on these</w:t>
      </w:r>
      <w:r w:rsidR="004F4D7C">
        <w:rPr>
          <w:rFonts w:asciiTheme="minorHAnsi" w:hAnsiTheme="minorHAnsi" w:cstheme="minorHAnsi"/>
          <w:color w:val="000000" w:themeColor="text1"/>
        </w:rPr>
        <w:t>.</w:t>
      </w:r>
      <w:r w:rsidR="008770FD">
        <w:rPr>
          <w:rFonts w:asciiTheme="minorHAnsi" w:hAnsiTheme="minorHAnsi" w:cstheme="minorHAnsi"/>
          <w:color w:val="000000" w:themeColor="text1"/>
        </w:rPr>
        <w:t xml:space="preserve"> </w:t>
      </w:r>
      <w:r w:rsidR="00D928C9" w:rsidRPr="004C48BE">
        <w:rPr>
          <w:rFonts w:asciiTheme="minorHAnsi" w:hAnsiTheme="minorHAnsi" w:cstheme="minorHAnsi"/>
          <w:color w:val="000000" w:themeColor="text1"/>
        </w:rPr>
        <w:t>For those with direct experience the questions were more specifically related to their own experiences</w:t>
      </w:r>
      <w:r w:rsidR="004F4D7C">
        <w:rPr>
          <w:rFonts w:asciiTheme="minorHAnsi" w:hAnsiTheme="minorHAnsi" w:cstheme="minorHAnsi"/>
          <w:color w:val="000000" w:themeColor="text1"/>
        </w:rPr>
        <w:t>, asking for instance</w:t>
      </w:r>
      <w:r w:rsidR="008770FD">
        <w:rPr>
          <w:rFonts w:asciiTheme="minorHAnsi" w:hAnsiTheme="minorHAnsi" w:cstheme="minorHAnsi"/>
          <w:color w:val="000000" w:themeColor="text1"/>
        </w:rPr>
        <w:t>,</w:t>
      </w:r>
      <w:r w:rsidR="004F4D7C">
        <w:rPr>
          <w:rFonts w:asciiTheme="minorHAnsi" w:hAnsiTheme="minorHAnsi" w:cstheme="minorHAnsi"/>
          <w:color w:val="000000" w:themeColor="text1"/>
        </w:rPr>
        <w:t xml:space="preserve"> if they had </w:t>
      </w:r>
      <w:r w:rsidR="00D928C9" w:rsidRPr="004C48BE">
        <w:rPr>
          <w:rFonts w:asciiTheme="minorHAnsi" w:hAnsiTheme="minorHAnsi" w:cstheme="minorHAnsi"/>
          <w:color w:val="000000" w:themeColor="text1"/>
        </w:rPr>
        <w:t>disclosed in the workplace</w:t>
      </w:r>
      <w:r w:rsidR="00737C74">
        <w:rPr>
          <w:rFonts w:asciiTheme="minorHAnsi" w:hAnsiTheme="minorHAnsi" w:cstheme="minorHAnsi"/>
          <w:color w:val="000000" w:themeColor="text1"/>
        </w:rPr>
        <w:t>,</w:t>
      </w:r>
      <w:r w:rsidR="008E4436">
        <w:rPr>
          <w:rFonts w:asciiTheme="minorHAnsi" w:hAnsiTheme="minorHAnsi" w:cstheme="minorHAnsi"/>
          <w:color w:val="000000" w:themeColor="text1"/>
        </w:rPr>
        <w:t xml:space="preserve"> </w:t>
      </w:r>
      <w:r w:rsidR="008770FD">
        <w:rPr>
          <w:rFonts w:asciiTheme="minorHAnsi" w:hAnsiTheme="minorHAnsi" w:cstheme="minorHAnsi"/>
          <w:color w:val="000000" w:themeColor="text1"/>
        </w:rPr>
        <w:t>the workplace response</w:t>
      </w:r>
      <w:r w:rsidR="00737C74">
        <w:rPr>
          <w:rFonts w:asciiTheme="minorHAnsi" w:hAnsiTheme="minorHAnsi" w:cstheme="minorHAnsi"/>
          <w:color w:val="000000" w:themeColor="text1"/>
        </w:rPr>
        <w:t>,</w:t>
      </w:r>
      <w:r w:rsidR="004F4D7C">
        <w:rPr>
          <w:rFonts w:asciiTheme="minorHAnsi" w:hAnsiTheme="minorHAnsi" w:cstheme="minorHAnsi"/>
          <w:color w:val="000000" w:themeColor="text1"/>
        </w:rPr>
        <w:t xml:space="preserve"> and </w:t>
      </w:r>
      <w:r w:rsidR="00737C74">
        <w:rPr>
          <w:rFonts w:asciiTheme="minorHAnsi" w:hAnsiTheme="minorHAnsi" w:cstheme="minorHAnsi"/>
          <w:color w:val="000000" w:themeColor="text1"/>
        </w:rPr>
        <w:t xml:space="preserve">if it </w:t>
      </w:r>
      <w:r w:rsidR="00D928C9" w:rsidRPr="004C48BE">
        <w:rPr>
          <w:rFonts w:asciiTheme="minorHAnsi" w:hAnsiTheme="minorHAnsi" w:cstheme="minorHAnsi"/>
          <w:color w:val="000000" w:themeColor="text1"/>
        </w:rPr>
        <w:t>could have been handled differently</w:t>
      </w:r>
      <w:r w:rsidR="004F4D7C">
        <w:rPr>
          <w:rFonts w:asciiTheme="minorHAnsi" w:hAnsiTheme="minorHAnsi" w:cstheme="minorHAnsi"/>
          <w:color w:val="000000" w:themeColor="text1"/>
        </w:rPr>
        <w:t>.</w:t>
      </w:r>
    </w:p>
    <w:p w14:paraId="42F76BC1" w14:textId="77777777" w:rsidR="00D928C9" w:rsidRPr="004C48BE" w:rsidRDefault="00D928C9" w:rsidP="00D928C9">
      <w:pPr>
        <w:ind w:left="720"/>
        <w:rPr>
          <w:rFonts w:ascii="Calibri" w:hAnsi="Calibri" w:cs="Calibri"/>
          <w:color w:val="000000" w:themeColor="text1"/>
          <w:lang w:val="en-IE" w:eastAsia="en-IE"/>
        </w:rPr>
      </w:pPr>
    </w:p>
    <w:p w14:paraId="28ED9A17" w14:textId="2F4DFB83" w:rsidR="00D928C9" w:rsidRPr="004C48BE" w:rsidRDefault="004760EE" w:rsidP="00D928C9">
      <w:pPr>
        <w:spacing w:line="276" w:lineRule="auto"/>
        <w:rPr>
          <w:rFonts w:asciiTheme="minorHAnsi" w:hAnsiTheme="minorHAnsi" w:cstheme="minorHAnsi"/>
          <w:color w:val="000000" w:themeColor="text1"/>
        </w:rPr>
      </w:pPr>
      <w:r w:rsidRPr="004C48BE">
        <w:rPr>
          <w:rFonts w:asciiTheme="minorHAnsi" w:hAnsiTheme="minorHAnsi" w:cstheme="minorHAnsi"/>
          <w:color w:val="000000" w:themeColor="text1"/>
        </w:rPr>
        <w:t>As the study progressed it was evident that t</w:t>
      </w:r>
      <w:r w:rsidR="00D928C9" w:rsidRPr="004C48BE">
        <w:rPr>
          <w:rFonts w:asciiTheme="minorHAnsi" w:hAnsiTheme="minorHAnsi" w:cstheme="minorHAnsi"/>
          <w:color w:val="000000" w:themeColor="text1"/>
        </w:rPr>
        <w:t>he dynamic in the direct experience group was markedly different from the five mixed initial groups</w:t>
      </w:r>
      <w:r w:rsidR="00A41AE1" w:rsidRPr="004C48BE">
        <w:rPr>
          <w:rFonts w:asciiTheme="minorHAnsi" w:hAnsiTheme="minorHAnsi" w:cstheme="minorHAnsi"/>
          <w:color w:val="000000" w:themeColor="text1"/>
        </w:rPr>
        <w:t xml:space="preserve">. </w:t>
      </w:r>
      <w:r w:rsidR="00D928C9" w:rsidRPr="004C48BE">
        <w:rPr>
          <w:rFonts w:asciiTheme="minorHAnsi" w:hAnsiTheme="minorHAnsi" w:cstheme="minorHAnsi"/>
          <w:color w:val="000000" w:themeColor="text1"/>
        </w:rPr>
        <w:t>It was extremely supportive, with participants displaying real willingness to engage with the nuance of each other’s experiences</w:t>
      </w:r>
      <w:r w:rsidR="00A41AE1" w:rsidRPr="004C48BE">
        <w:rPr>
          <w:rFonts w:asciiTheme="minorHAnsi" w:hAnsiTheme="minorHAnsi" w:cstheme="minorHAnsi"/>
          <w:color w:val="000000" w:themeColor="text1"/>
        </w:rPr>
        <w:t>.</w:t>
      </w:r>
    </w:p>
    <w:p w14:paraId="3E3D2911" w14:textId="77777777" w:rsidR="00D92D5C" w:rsidRPr="004C48BE" w:rsidRDefault="00D92D5C" w:rsidP="002F1216">
      <w:pPr>
        <w:spacing w:line="276" w:lineRule="auto"/>
        <w:rPr>
          <w:rFonts w:asciiTheme="minorHAnsi" w:hAnsiTheme="minorHAnsi" w:cstheme="minorHAnsi"/>
          <w:color w:val="000000" w:themeColor="text1"/>
        </w:rPr>
      </w:pPr>
    </w:p>
    <w:p w14:paraId="4B5D3A4E" w14:textId="77777777" w:rsidR="00D92D5C" w:rsidRPr="004C48BE" w:rsidRDefault="003D2FD5" w:rsidP="002C71B4">
      <w:pPr>
        <w:spacing w:line="276" w:lineRule="auto"/>
        <w:outlineLvl w:val="0"/>
        <w:rPr>
          <w:rFonts w:asciiTheme="minorHAnsi" w:hAnsiTheme="minorHAnsi" w:cstheme="minorHAnsi"/>
          <w:b/>
          <w:color w:val="000000" w:themeColor="text1"/>
        </w:rPr>
      </w:pPr>
      <w:r w:rsidRPr="004C48BE">
        <w:rPr>
          <w:rFonts w:asciiTheme="minorHAnsi" w:hAnsiTheme="minorHAnsi" w:cstheme="minorHAnsi"/>
          <w:b/>
          <w:color w:val="000000" w:themeColor="text1"/>
        </w:rPr>
        <w:t>Interaction patterns</w:t>
      </w:r>
    </w:p>
    <w:p w14:paraId="5292A6F7" w14:textId="5DB68E67" w:rsidR="003D2FD5" w:rsidRPr="004C48BE" w:rsidRDefault="003D2FD5" w:rsidP="003D2FD5">
      <w:pPr>
        <w:spacing w:line="276" w:lineRule="auto"/>
        <w:rPr>
          <w:rFonts w:asciiTheme="minorHAnsi" w:hAnsiTheme="minorHAnsi" w:cstheme="minorHAnsi"/>
          <w:color w:val="000000" w:themeColor="text1"/>
        </w:rPr>
      </w:pPr>
      <w:r w:rsidRPr="004C48BE">
        <w:rPr>
          <w:rFonts w:asciiTheme="minorHAnsi" w:hAnsiTheme="minorHAnsi" w:cstheme="minorHAnsi"/>
          <w:color w:val="000000" w:themeColor="text1"/>
        </w:rPr>
        <w:t xml:space="preserve">In terms of the pace of discussion and involvement of </w:t>
      </w:r>
      <w:r w:rsidR="00CD30F8" w:rsidRPr="004C48BE">
        <w:rPr>
          <w:rFonts w:asciiTheme="minorHAnsi" w:hAnsiTheme="minorHAnsi" w:cstheme="minorHAnsi"/>
          <w:color w:val="000000" w:themeColor="text1"/>
        </w:rPr>
        <w:t>participants,</w:t>
      </w:r>
      <w:r w:rsidRPr="004C48BE">
        <w:rPr>
          <w:rFonts w:asciiTheme="minorHAnsi" w:hAnsiTheme="minorHAnsi" w:cstheme="minorHAnsi"/>
          <w:color w:val="000000" w:themeColor="text1"/>
        </w:rPr>
        <w:t xml:space="preserve"> the timeframe </w:t>
      </w:r>
      <w:r w:rsidR="00CD30F8" w:rsidRPr="004C48BE">
        <w:rPr>
          <w:rFonts w:asciiTheme="minorHAnsi" w:hAnsiTheme="minorHAnsi" w:cstheme="minorHAnsi"/>
          <w:color w:val="000000" w:themeColor="text1"/>
        </w:rPr>
        <w:t xml:space="preserve">for the </w:t>
      </w:r>
      <w:r w:rsidR="00F44554">
        <w:rPr>
          <w:rFonts w:asciiTheme="minorHAnsi" w:hAnsiTheme="minorHAnsi" w:cstheme="minorHAnsi"/>
          <w:bCs/>
          <w:color w:val="000000" w:themeColor="text1"/>
        </w:rPr>
        <w:t>FG</w:t>
      </w:r>
      <w:r w:rsidR="00F44554">
        <w:rPr>
          <w:rFonts w:asciiTheme="minorHAnsi" w:hAnsiTheme="minorHAnsi" w:cstheme="minorHAnsi"/>
          <w:color w:val="000000" w:themeColor="text1"/>
        </w:rPr>
        <w:t>s</w:t>
      </w:r>
      <w:r w:rsidR="00CD30F8" w:rsidRPr="004C48BE">
        <w:rPr>
          <w:rFonts w:asciiTheme="minorHAnsi" w:hAnsiTheme="minorHAnsi" w:cstheme="minorHAnsi"/>
          <w:color w:val="000000" w:themeColor="text1"/>
        </w:rPr>
        <w:t xml:space="preserve"> </w:t>
      </w:r>
      <w:r w:rsidRPr="004C48BE">
        <w:rPr>
          <w:rFonts w:asciiTheme="minorHAnsi" w:hAnsiTheme="minorHAnsi" w:cstheme="minorHAnsi"/>
          <w:color w:val="000000" w:themeColor="text1"/>
        </w:rPr>
        <w:t xml:space="preserve">extended </w:t>
      </w:r>
      <w:r w:rsidR="00CD30F8" w:rsidRPr="004C48BE">
        <w:rPr>
          <w:rFonts w:asciiTheme="minorHAnsi" w:hAnsiTheme="minorHAnsi" w:cstheme="minorHAnsi"/>
          <w:color w:val="000000" w:themeColor="text1"/>
        </w:rPr>
        <w:t>over several days</w:t>
      </w:r>
      <w:r w:rsidR="00EB1EAF" w:rsidRPr="004C48BE">
        <w:rPr>
          <w:rFonts w:asciiTheme="minorHAnsi" w:hAnsiTheme="minorHAnsi" w:cstheme="minorHAnsi"/>
          <w:color w:val="000000" w:themeColor="text1"/>
        </w:rPr>
        <w:t xml:space="preserve"> per question</w:t>
      </w:r>
      <w:r w:rsidR="00A41AE1" w:rsidRPr="004C48BE">
        <w:rPr>
          <w:rFonts w:asciiTheme="minorHAnsi" w:hAnsiTheme="minorHAnsi" w:cstheme="minorHAnsi"/>
          <w:color w:val="000000" w:themeColor="text1"/>
        </w:rPr>
        <w:t xml:space="preserve">. </w:t>
      </w:r>
      <w:r w:rsidRPr="004C48BE">
        <w:rPr>
          <w:rFonts w:asciiTheme="minorHAnsi" w:hAnsiTheme="minorHAnsi" w:cstheme="minorHAnsi"/>
          <w:color w:val="000000" w:themeColor="text1"/>
        </w:rPr>
        <w:t>Within each</w:t>
      </w:r>
      <w:r w:rsidR="009A0414">
        <w:rPr>
          <w:rFonts w:asciiTheme="minorHAnsi" w:hAnsiTheme="minorHAnsi" w:cstheme="minorHAnsi"/>
          <w:color w:val="000000" w:themeColor="text1"/>
        </w:rPr>
        <w:t xml:space="preserve"> initial</w:t>
      </w:r>
      <w:r w:rsidRPr="004C48BE">
        <w:rPr>
          <w:rFonts w:asciiTheme="minorHAnsi" w:hAnsiTheme="minorHAnsi" w:cstheme="minorHAnsi"/>
          <w:color w:val="000000" w:themeColor="text1"/>
        </w:rPr>
        <w:t xml:space="preserve"> group the same format was followed which included the following interventions from moderators with gaps of 1-4 days depending on group dynamics:</w:t>
      </w:r>
    </w:p>
    <w:p w14:paraId="5F1C2965" w14:textId="77777777" w:rsidR="003D2FD5" w:rsidRPr="004C48BE" w:rsidRDefault="003D2FD5" w:rsidP="003D2FD5">
      <w:pPr>
        <w:pStyle w:val="ListParagraph"/>
        <w:numPr>
          <w:ilvl w:val="0"/>
          <w:numId w:val="3"/>
        </w:numPr>
        <w:spacing w:after="200" w:line="276" w:lineRule="auto"/>
        <w:rPr>
          <w:rFonts w:asciiTheme="minorHAnsi" w:hAnsiTheme="minorHAnsi" w:cstheme="minorHAnsi"/>
          <w:color w:val="000000" w:themeColor="text1"/>
        </w:rPr>
      </w:pPr>
      <w:r w:rsidRPr="004C48BE">
        <w:rPr>
          <w:rFonts w:asciiTheme="minorHAnsi" w:hAnsiTheme="minorHAnsi" w:cstheme="minorHAnsi"/>
          <w:color w:val="000000" w:themeColor="text1"/>
        </w:rPr>
        <w:t>Posting the initial case study and asking for participants’ views on same</w:t>
      </w:r>
    </w:p>
    <w:p w14:paraId="566CF576" w14:textId="5D2478A8" w:rsidR="003D2FD5" w:rsidRPr="004C48BE" w:rsidRDefault="003D2FD5" w:rsidP="003D2FD5">
      <w:pPr>
        <w:pStyle w:val="ListParagraph"/>
        <w:numPr>
          <w:ilvl w:val="0"/>
          <w:numId w:val="3"/>
        </w:numPr>
        <w:spacing w:after="200" w:line="276" w:lineRule="auto"/>
        <w:rPr>
          <w:rFonts w:asciiTheme="minorHAnsi" w:hAnsiTheme="minorHAnsi" w:cstheme="minorHAnsi"/>
          <w:color w:val="000000" w:themeColor="text1"/>
        </w:rPr>
      </w:pPr>
      <w:r w:rsidRPr="004C48BE">
        <w:rPr>
          <w:rFonts w:asciiTheme="minorHAnsi" w:hAnsiTheme="minorHAnsi" w:cstheme="minorHAnsi"/>
          <w:color w:val="000000" w:themeColor="text1"/>
        </w:rPr>
        <w:t>Posting a reminder if necessary</w:t>
      </w:r>
    </w:p>
    <w:p w14:paraId="2D118DAE" w14:textId="77777777" w:rsidR="003D2FD5" w:rsidRPr="004C48BE" w:rsidRDefault="003D2FD5" w:rsidP="003D2FD5">
      <w:pPr>
        <w:pStyle w:val="ListParagraph"/>
        <w:numPr>
          <w:ilvl w:val="0"/>
          <w:numId w:val="3"/>
        </w:numPr>
        <w:spacing w:after="200" w:line="276" w:lineRule="auto"/>
        <w:rPr>
          <w:rFonts w:asciiTheme="minorHAnsi" w:hAnsiTheme="minorHAnsi" w:cstheme="minorHAnsi"/>
          <w:color w:val="000000" w:themeColor="text1"/>
        </w:rPr>
      </w:pPr>
      <w:r w:rsidRPr="004C48BE">
        <w:rPr>
          <w:rFonts w:asciiTheme="minorHAnsi" w:hAnsiTheme="minorHAnsi" w:cstheme="minorHAnsi"/>
          <w:color w:val="000000" w:themeColor="text1"/>
        </w:rPr>
        <w:lastRenderedPageBreak/>
        <w:t>Responding to initial individual posts by thanking them and asking a follow up question if necessary</w:t>
      </w:r>
    </w:p>
    <w:p w14:paraId="15750F93" w14:textId="77777777" w:rsidR="003D2FD5" w:rsidRPr="004C48BE" w:rsidRDefault="003D2FD5" w:rsidP="003D2FD5">
      <w:pPr>
        <w:pStyle w:val="ListParagraph"/>
        <w:numPr>
          <w:ilvl w:val="0"/>
          <w:numId w:val="3"/>
        </w:numPr>
        <w:spacing w:after="200" w:line="276" w:lineRule="auto"/>
        <w:rPr>
          <w:rFonts w:asciiTheme="minorHAnsi" w:hAnsiTheme="minorHAnsi" w:cstheme="minorHAnsi"/>
          <w:color w:val="000000" w:themeColor="text1"/>
        </w:rPr>
      </w:pPr>
      <w:r w:rsidRPr="004C48BE">
        <w:rPr>
          <w:rFonts w:asciiTheme="minorHAnsi" w:hAnsiTheme="minorHAnsi" w:cstheme="minorHAnsi"/>
          <w:color w:val="000000" w:themeColor="text1"/>
        </w:rPr>
        <w:t xml:space="preserve">Allowing any participant interactions to evolve and run their course, only intervening if someone used inappropriate language or if the ‘mood’ turned from discussion of the issues to making issues personal e.g. telling someone their viewpoint was ‘clichéd’ </w:t>
      </w:r>
    </w:p>
    <w:p w14:paraId="46E33931" w14:textId="77777777" w:rsidR="003D2FD5" w:rsidRPr="004C48BE" w:rsidRDefault="003D2FD5" w:rsidP="003D2FD5">
      <w:pPr>
        <w:pStyle w:val="ListParagraph"/>
        <w:numPr>
          <w:ilvl w:val="0"/>
          <w:numId w:val="3"/>
        </w:numPr>
        <w:spacing w:after="200" w:line="276" w:lineRule="auto"/>
        <w:rPr>
          <w:rFonts w:asciiTheme="minorHAnsi" w:hAnsiTheme="minorHAnsi" w:cstheme="minorHAnsi"/>
          <w:color w:val="000000" w:themeColor="text1"/>
        </w:rPr>
      </w:pPr>
      <w:r w:rsidRPr="004C48BE">
        <w:rPr>
          <w:rFonts w:asciiTheme="minorHAnsi" w:hAnsiTheme="minorHAnsi" w:cstheme="minorHAnsi"/>
          <w:color w:val="000000" w:themeColor="text1"/>
        </w:rPr>
        <w:t>Using @username tags to thank those who had contributed and to directly ask those who had not contributed thus far if they had any thoughts</w:t>
      </w:r>
    </w:p>
    <w:p w14:paraId="1615EEE3" w14:textId="77777777" w:rsidR="003D2FD5" w:rsidRPr="004C48BE" w:rsidRDefault="003D2FD5" w:rsidP="003D2FD5">
      <w:pPr>
        <w:pStyle w:val="ListParagraph"/>
        <w:numPr>
          <w:ilvl w:val="0"/>
          <w:numId w:val="3"/>
        </w:numPr>
        <w:spacing w:after="200" w:line="276" w:lineRule="auto"/>
        <w:rPr>
          <w:rFonts w:asciiTheme="minorHAnsi" w:hAnsiTheme="minorHAnsi" w:cstheme="minorHAnsi"/>
          <w:color w:val="000000" w:themeColor="text1"/>
        </w:rPr>
      </w:pPr>
      <w:r w:rsidRPr="004C48BE">
        <w:rPr>
          <w:rFonts w:asciiTheme="minorHAnsi" w:hAnsiTheme="minorHAnsi" w:cstheme="minorHAnsi"/>
          <w:color w:val="000000" w:themeColor="text1"/>
        </w:rPr>
        <w:t>Using the @groupname tag to address the group as a whole – for example to summarize key issues raised during the initial stage and asking if anyone had further issues they would like to raise</w:t>
      </w:r>
    </w:p>
    <w:p w14:paraId="02EB379E" w14:textId="7946E021" w:rsidR="003D2FD5" w:rsidRPr="004C48BE" w:rsidRDefault="003D2FD5" w:rsidP="002F1216">
      <w:pPr>
        <w:pStyle w:val="ListParagraph"/>
        <w:numPr>
          <w:ilvl w:val="0"/>
          <w:numId w:val="3"/>
        </w:numPr>
        <w:spacing w:after="200" w:line="276" w:lineRule="auto"/>
        <w:rPr>
          <w:rFonts w:asciiTheme="minorHAnsi" w:hAnsiTheme="minorHAnsi" w:cstheme="minorHAnsi"/>
          <w:color w:val="000000" w:themeColor="text1"/>
        </w:rPr>
      </w:pPr>
      <w:r w:rsidRPr="004C48BE">
        <w:rPr>
          <w:rFonts w:asciiTheme="minorHAnsi" w:hAnsiTheme="minorHAnsi" w:cstheme="minorHAnsi"/>
          <w:color w:val="000000" w:themeColor="text1"/>
        </w:rPr>
        <w:t>Finishing by thanking all the participants and reminding them to answer the experience/no experience question posted to the common area</w:t>
      </w:r>
      <w:r w:rsidR="003C6D9D">
        <w:rPr>
          <w:rFonts w:asciiTheme="minorHAnsi" w:hAnsiTheme="minorHAnsi" w:cstheme="minorHAnsi"/>
          <w:color w:val="000000" w:themeColor="text1"/>
        </w:rPr>
        <w:t>.</w:t>
      </w:r>
    </w:p>
    <w:p w14:paraId="14C1531C" w14:textId="2F1153EA" w:rsidR="003D2FD5" w:rsidRPr="004C48BE" w:rsidRDefault="003D2FD5" w:rsidP="003D2FD5">
      <w:pPr>
        <w:spacing w:line="276" w:lineRule="auto"/>
        <w:rPr>
          <w:rFonts w:asciiTheme="minorHAnsi" w:hAnsiTheme="minorHAnsi" w:cstheme="minorHAnsi"/>
          <w:color w:val="000000" w:themeColor="text1"/>
        </w:rPr>
      </w:pPr>
      <w:r w:rsidRPr="004C48BE">
        <w:rPr>
          <w:rFonts w:asciiTheme="minorHAnsi" w:hAnsiTheme="minorHAnsi" w:cstheme="minorHAnsi"/>
          <w:color w:val="000000" w:themeColor="text1"/>
        </w:rPr>
        <w:t>The ability to tag individual participants and to tag the group</w:t>
      </w:r>
      <w:r w:rsidR="002B1BF3" w:rsidRPr="004C48BE">
        <w:rPr>
          <w:rFonts w:asciiTheme="minorHAnsi" w:hAnsiTheme="minorHAnsi" w:cstheme="minorHAnsi"/>
          <w:color w:val="000000" w:themeColor="text1"/>
        </w:rPr>
        <w:t xml:space="preserve"> </w:t>
      </w:r>
      <w:r w:rsidRPr="004C48BE">
        <w:rPr>
          <w:rFonts w:asciiTheme="minorHAnsi" w:hAnsiTheme="minorHAnsi" w:cstheme="minorHAnsi"/>
          <w:color w:val="000000" w:themeColor="text1"/>
        </w:rPr>
        <w:t>name</w:t>
      </w:r>
      <w:r w:rsidR="00C50208">
        <w:rPr>
          <w:rFonts w:asciiTheme="minorHAnsi" w:hAnsiTheme="minorHAnsi" w:cstheme="minorHAnsi"/>
          <w:color w:val="000000" w:themeColor="text1"/>
        </w:rPr>
        <w:t>, which generated email alerts to participants,</w:t>
      </w:r>
      <w:r w:rsidRPr="004C48BE">
        <w:rPr>
          <w:rFonts w:asciiTheme="minorHAnsi" w:hAnsiTheme="minorHAnsi" w:cstheme="minorHAnsi"/>
          <w:color w:val="000000" w:themeColor="text1"/>
        </w:rPr>
        <w:t xml:space="preserve"> was a key advantage</w:t>
      </w:r>
      <w:r w:rsidR="00A41AE1" w:rsidRPr="004C48BE">
        <w:rPr>
          <w:rFonts w:asciiTheme="minorHAnsi" w:hAnsiTheme="minorHAnsi" w:cstheme="minorHAnsi"/>
          <w:color w:val="000000" w:themeColor="text1"/>
        </w:rPr>
        <w:t xml:space="preserve">. </w:t>
      </w:r>
      <w:r w:rsidRPr="004C48BE">
        <w:rPr>
          <w:rFonts w:asciiTheme="minorHAnsi" w:hAnsiTheme="minorHAnsi" w:cstheme="minorHAnsi"/>
          <w:color w:val="000000" w:themeColor="text1"/>
        </w:rPr>
        <w:t xml:space="preserve">As with face to face </w:t>
      </w:r>
      <w:r w:rsidR="00F44554">
        <w:rPr>
          <w:rFonts w:asciiTheme="minorHAnsi" w:hAnsiTheme="minorHAnsi" w:cstheme="minorHAnsi"/>
          <w:bCs/>
          <w:color w:val="000000" w:themeColor="text1"/>
        </w:rPr>
        <w:t>FG</w:t>
      </w:r>
      <w:r w:rsidR="00F44554">
        <w:rPr>
          <w:rFonts w:asciiTheme="minorHAnsi" w:hAnsiTheme="minorHAnsi" w:cstheme="minorHAnsi"/>
          <w:color w:val="000000" w:themeColor="text1"/>
        </w:rPr>
        <w:t>s</w:t>
      </w:r>
      <w:r w:rsidRPr="004C48BE">
        <w:rPr>
          <w:rFonts w:asciiTheme="minorHAnsi" w:hAnsiTheme="minorHAnsi" w:cstheme="minorHAnsi"/>
          <w:color w:val="000000" w:themeColor="text1"/>
        </w:rPr>
        <w:t xml:space="preserve"> three key dynamics could be observed</w:t>
      </w:r>
      <w:r w:rsidR="00A41AE1" w:rsidRPr="004C48BE">
        <w:rPr>
          <w:rFonts w:asciiTheme="minorHAnsi" w:hAnsiTheme="minorHAnsi" w:cstheme="minorHAnsi"/>
          <w:color w:val="000000" w:themeColor="text1"/>
        </w:rPr>
        <w:t xml:space="preserve">. </w:t>
      </w:r>
      <w:r w:rsidR="00384E97" w:rsidRPr="004C48BE">
        <w:rPr>
          <w:rFonts w:asciiTheme="minorHAnsi" w:hAnsiTheme="minorHAnsi" w:cstheme="minorHAnsi"/>
          <w:color w:val="000000" w:themeColor="text1"/>
        </w:rPr>
        <w:t>Firstly,</w:t>
      </w:r>
      <w:r w:rsidRPr="004C48BE">
        <w:rPr>
          <w:rFonts w:asciiTheme="minorHAnsi" w:hAnsiTheme="minorHAnsi" w:cstheme="minorHAnsi"/>
          <w:color w:val="000000" w:themeColor="text1"/>
        </w:rPr>
        <w:t xml:space="preserve"> some participants did not contribute to the focus group or contributed very little whereas others dominated the discussion</w:t>
      </w:r>
      <w:r w:rsidR="00A41AE1" w:rsidRPr="004C48BE">
        <w:rPr>
          <w:rFonts w:asciiTheme="minorHAnsi" w:hAnsiTheme="minorHAnsi" w:cstheme="minorHAnsi"/>
          <w:color w:val="000000" w:themeColor="text1"/>
        </w:rPr>
        <w:t xml:space="preserve">. </w:t>
      </w:r>
      <w:r w:rsidRPr="004C48BE">
        <w:rPr>
          <w:rFonts w:asciiTheme="minorHAnsi" w:hAnsiTheme="minorHAnsi" w:cstheme="minorHAnsi"/>
          <w:color w:val="000000" w:themeColor="text1"/>
        </w:rPr>
        <w:t xml:space="preserve">Moderators could see login times, views and time spent on the forum by various users and therefore could </w:t>
      </w:r>
      <w:r w:rsidR="00A054B0" w:rsidRPr="004C48BE">
        <w:rPr>
          <w:rFonts w:asciiTheme="minorHAnsi" w:hAnsiTheme="minorHAnsi" w:cstheme="minorHAnsi"/>
          <w:color w:val="000000" w:themeColor="text1"/>
        </w:rPr>
        <w:t>identify and engage with</w:t>
      </w:r>
      <w:r w:rsidRPr="004C48BE">
        <w:rPr>
          <w:rFonts w:asciiTheme="minorHAnsi" w:hAnsiTheme="minorHAnsi" w:cstheme="minorHAnsi"/>
          <w:color w:val="000000" w:themeColor="text1"/>
        </w:rPr>
        <w:t xml:space="preserve"> </w:t>
      </w:r>
      <w:r w:rsidR="00A054B0" w:rsidRPr="004C48BE">
        <w:rPr>
          <w:rFonts w:asciiTheme="minorHAnsi" w:hAnsiTheme="minorHAnsi" w:cstheme="minorHAnsi"/>
          <w:color w:val="000000" w:themeColor="text1"/>
        </w:rPr>
        <w:t xml:space="preserve">those who were </w:t>
      </w:r>
      <w:r w:rsidRPr="004C48BE">
        <w:rPr>
          <w:rFonts w:asciiTheme="minorHAnsi" w:hAnsiTheme="minorHAnsi" w:cstheme="minorHAnsi"/>
          <w:color w:val="000000" w:themeColor="text1"/>
        </w:rPr>
        <w:t>logging in but not posting</w:t>
      </w:r>
      <w:r w:rsidR="003732DD" w:rsidRPr="004C48BE">
        <w:rPr>
          <w:rFonts w:asciiTheme="minorHAnsi" w:hAnsiTheme="minorHAnsi" w:cstheme="minorHAnsi"/>
          <w:color w:val="000000" w:themeColor="text1"/>
        </w:rPr>
        <w:t>,</w:t>
      </w:r>
      <w:r w:rsidR="00CD30F8" w:rsidRPr="004C48BE">
        <w:rPr>
          <w:rFonts w:asciiTheme="minorHAnsi" w:hAnsiTheme="minorHAnsi" w:cstheme="minorHAnsi"/>
          <w:color w:val="000000" w:themeColor="text1"/>
        </w:rPr>
        <w:t xml:space="preserve"> as well as those who were</w:t>
      </w:r>
      <w:r w:rsidRPr="004C48BE">
        <w:rPr>
          <w:rFonts w:asciiTheme="minorHAnsi" w:hAnsiTheme="minorHAnsi" w:cstheme="minorHAnsi"/>
          <w:color w:val="000000" w:themeColor="text1"/>
        </w:rPr>
        <w:t xml:space="preserve"> not logging in</w:t>
      </w:r>
      <w:r w:rsidR="00A41AE1" w:rsidRPr="004C48BE">
        <w:rPr>
          <w:rFonts w:asciiTheme="minorHAnsi" w:hAnsiTheme="minorHAnsi" w:cstheme="minorHAnsi"/>
          <w:color w:val="000000" w:themeColor="text1"/>
        </w:rPr>
        <w:t xml:space="preserve">. </w:t>
      </w:r>
      <w:r w:rsidRPr="004C48BE">
        <w:rPr>
          <w:rFonts w:asciiTheme="minorHAnsi" w:hAnsiTheme="minorHAnsi" w:cstheme="minorHAnsi"/>
          <w:color w:val="000000" w:themeColor="text1"/>
        </w:rPr>
        <w:t>Secondly</w:t>
      </w:r>
      <w:r w:rsidR="00B6374C" w:rsidRPr="004C48BE">
        <w:rPr>
          <w:rFonts w:asciiTheme="minorHAnsi" w:hAnsiTheme="minorHAnsi" w:cstheme="minorHAnsi"/>
          <w:color w:val="000000" w:themeColor="text1"/>
        </w:rPr>
        <w:t>,</w:t>
      </w:r>
      <w:r w:rsidRPr="004C48BE">
        <w:rPr>
          <w:rFonts w:asciiTheme="minorHAnsi" w:hAnsiTheme="minorHAnsi" w:cstheme="minorHAnsi"/>
          <w:color w:val="000000" w:themeColor="text1"/>
        </w:rPr>
        <w:t xml:space="preserve"> once participants became aware of each other’s viewpoints they would either ‘boost’ one another or very clearly disagree with one another</w:t>
      </w:r>
      <w:r w:rsidR="00A41AE1" w:rsidRPr="004C48BE">
        <w:rPr>
          <w:rFonts w:asciiTheme="minorHAnsi" w:hAnsiTheme="minorHAnsi" w:cstheme="minorHAnsi"/>
          <w:color w:val="000000" w:themeColor="text1"/>
        </w:rPr>
        <w:t xml:space="preserve">. </w:t>
      </w:r>
      <w:r w:rsidRPr="004C48BE">
        <w:rPr>
          <w:rFonts w:asciiTheme="minorHAnsi" w:hAnsiTheme="minorHAnsi" w:cstheme="minorHAnsi"/>
          <w:color w:val="000000" w:themeColor="text1"/>
        </w:rPr>
        <w:t>Finally</w:t>
      </w:r>
      <w:r w:rsidR="00B6374C" w:rsidRPr="004C48BE">
        <w:rPr>
          <w:rFonts w:asciiTheme="minorHAnsi" w:hAnsiTheme="minorHAnsi" w:cstheme="minorHAnsi"/>
          <w:color w:val="000000" w:themeColor="text1"/>
        </w:rPr>
        <w:t>,</w:t>
      </w:r>
      <w:r w:rsidRPr="004C48BE">
        <w:rPr>
          <w:rFonts w:asciiTheme="minorHAnsi" w:hAnsiTheme="minorHAnsi" w:cstheme="minorHAnsi"/>
          <w:color w:val="000000" w:themeColor="text1"/>
        </w:rPr>
        <w:t xml:space="preserve"> as participants moved from simply addressing one another by username to tagging one another (triggering a notification), a separate interesting dynamic emerged where a user would tag a moderator and request that the discussion move on from its current direction to also consider a thus far unexplored aspect</w:t>
      </w:r>
      <w:r w:rsidR="003C6D9D">
        <w:rPr>
          <w:rFonts w:asciiTheme="minorHAnsi" w:hAnsiTheme="minorHAnsi" w:cstheme="minorHAnsi"/>
          <w:color w:val="000000" w:themeColor="text1"/>
        </w:rPr>
        <w:t>,</w:t>
      </w:r>
      <w:r w:rsidRPr="004C48BE">
        <w:rPr>
          <w:rFonts w:asciiTheme="minorHAnsi" w:hAnsiTheme="minorHAnsi" w:cstheme="minorHAnsi"/>
          <w:color w:val="000000" w:themeColor="text1"/>
        </w:rPr>
        <w:t xml:space="preserve"> e.g. how socioeconomic inequalities affect access </w:t>
      </w:r>
      <w:r w:rsidR="008E662B">
        <w:rPr>
          <w:rFonts w:asciiTheme="minorHAnsi" w:hAnsiTheme="minorHAnsi" w:cstheme="minorHAnsi"/>
          <w:color w:val="000000" w:themeColor="text1"/>
        </w:rPr>
        <w:t xml:space="preserve">to </w:t>
      </w:r>
      <w:r w:rsidRPr="004C48BE">
        <w:rPr>
          <w:rFonts w:asciiTheme="minorHAnsi" w:hAnsiTheme="minorHAnsi" w:cstheme="minorHAnsi"/>
          <w:color w:val="000000" w:themeColor="text1"/>
        </w:rPr>
        <w:t>abortion and healthcare</w:t>
      </w:r>
      <w:r w:rsidR="00A41AE1" w:rsidRPr="004C48BE">
        <w:rPr>
          <w:rFonts w:asciiTheme="minorHAnsi" w:hAnsiTheme="minorHAnsi" w:cstheme="minorHAnsi"/>
          <w:color w:val="000000" w:themeColor="text1"/>
        </w:rPr>
        <w:t xml:space="preserve">. </w:t>
      </w:r>
      <w:r w:rsidR="00CE3E9A" w:rsidRPr="004C48BE">
        <w:rPr>
          <w:rFonts w:asciiTheme="minorHAnsi" w:hAnsiTheme="minorHAnsi" w:cstheme="minorHAnsi"/>
          <w:color w:val="000000" w:themeColor="text1"/>
        </w:rPr>
        <w:t xml:space="preserve">Moderators </w:t>
      </w:r>
      <w:r w:rsidRPr="004C48BE">
        <w:rPr>
          <w:rFonts w:asciiTheme="minorHAnsi" w:hAnsiTheme="minorHAnsi" w:cstheme="minorHAnsi"/>
          <w:color w:val="000000" w:themeColor="text1"/>
        </w:rPr>
        <w:t xml:space="preserve">read this as </w:t>
      </w:r>
      <w:r w:rsidR="00CE3E9A" w:rsidRPr="004C48BE">
        <w:rPr>
          <w:rFonts w:asciiTheme="minorHAnsi" w:hAnsiTheme="minorHAnsi" w:cstheme="minorHAnsi"/>
          <w:color w:val="000000" w:themeColor="text1"/>
        </w:rPr>
        <w:t xml:space="preserve">instances of </w:t>
      </w:r>
      <w:r w:rsidRPr="004C48BE">
        <w:rPr>
          <w:rFonts w:asciiTheme="minorHAnsi" w:hAnsiTheme="minorHAnsi" w:cstheme="minorHAnsi"/>
          <w:color w:val="000000" w:themeColor="text1"/>
        </w:rPr>
        <w:t>when a participant perhaps felt they wanted ‘out’ of the current interactions without offending other participants</w:t>
      </w:r>
      <w:r w:rsidR="00A41AE1" w:rsidRPr="004C48BE">
        <w:rPr>
          <w:rFonts w:asciiTheme="minorHAnsi" w:hAnsiTheme="minorHAnsi" w:cstheme="minorHAnsi"/>
          <w:color w:val="000000" w:themeColor="text1"/>
        </w:rPr>
        <w:t xml:space="preserve">. </w:t>
      </w:r>
      <w:r w:rsidR="00CD30F8" w:rsidRPr="004C48BE">
        <w:rPr>
          <w:rFonts w:asciiTheme="minorHAnsi" w:hAnsiTheme="minorHAnsi" w:cstheme="minorHAnsi"/>
          <w:color w:val="000000" w:themeColor="text1"/>
        </w:rPr>
        <w:t xml:space="preserve">This </w:t>
      </w:r>
      <w:r w:rsidRPr="004C48BE">
        <w:rPr>
          <w:rFonts w:asciiTheme="minorHAnsi" w:hAnsiTheme="minorHAnsi" w:cstheme="minorHAnsi"/>
          <w:color w:val="000000" w:themeColor="text1"/>
        </w:rPr>
        <w:t>was a welcome development and indicated that efforts by moderators to establish and maintain good rapport with participants were working.</w:t>
      </w:r>
    </w:p>
    <w:p w14:paraId="579E212E" w14:textId="77777777" w:rsidR="003D2FD5" w:rsidRPr="004C48BE" w:rsidRDefault="003D2FD5" w:rsidP="003D2FD5">
      <w:pPr>
        <w:spacing w:line="276" w:lineRule="auto"/>
        <w:rPr>
          <w:rFonts w:asciiTheme="minorHAnsi" w:hAnsiTheme="minorHAnsi" w:cstheme="minorHAnsi"/>
          <w:color w:val="000000" w:themeColor="text1"/>
        </w:rPr>
      </w:pPr>
    </w:p>
    <w:p w14:paraId="686BC18B" w14:textId="7C852700" w:rsidR="003D2FD5" w:rsidRPr="004C48BE" w:rsidRDefault="00D928C9" w:rsidP="003D2FD5">
      <w:pPr>
        <w:spacing w:line="276" w:lineRule="auto"/>
        <w:rPr>
          <w:rFonts w:asciiTheme="minorHAnsi" w:hAnsiTheme="minorHAnsi" w:cstheme="minorHAnsi"/>
          <w:color w:val="000000" w:themeColor="text1"/>
        </w:rPr>
      </w:pPr>
      <w:r w:rsidRPr="004C48BE">
        <w:rPr>
          <w:rFonts w:asciiTheme="minorHAnsi" w:hAnsiTheme="minorHAnsi" w:cstheme="minorHAnsi"/>
          <w:color w:val="000000" w:themeColor="text1"/>
        </w:rPr>
        <w:t>As noted above,</w:t>
      </w:r>
      <w:r w:rsidR="003D2FD5" w:rsidRPr="004C48BE">
        <w:rPr>
          <w:rFonts w:asciiTheme="minorHAnsi" w:hAnsiTheme="minorHAnsi" w:cstheme="minorHAnsi"/>
          <w:color w:val="000000" w:themeColor="text1"/>
        </w:rPr>
        <w:t xml:space="preserve"> one particular concern with using online </w:t>
      </w:r>
      <w:r w:rsidR="00F44554">
        <w:rPr>
          <w:rFonts w:asciiTheme="minorHAnsi" w:hAnsiTheme="minorHAnsi" w:cstheme="minorHAnsi"/>
          <w:bCs/>
          <w:color w:val="000000" w:themeColor="text1"/>
        </w:rPr>
        <w:t>FG</w:t>
      </w:r>
      <w:r w:rsidR="00F44554">
        <w:rPr>
          <w:rFonts w:asciiTheme="minorHAnsi" w:hAnsiTheme="minorHAnsi" w:cstheme="minorHAnsi"/>
          <w:color w:val="000000" w:themeColor="text1"/>
        </w:rPr>
        <w:t>s</w:t>
      </w:r>
      <w:r w:rsidR="003D2FD5" w:rsidRPr="004C48BE">
        <w:rPr>
          <w:rFonts w:asciiTheme="minorHAnsi" w:hAnsiTheme="minorHAnsi" w:cstheme="minorHAnsi"/>
          <w:color w:val="000000" w:themeColor="text1"/>
        </w:rPr>
        <w:t xml:space="preserve"> to research </w:t>
      </w:r>
      <w:r w:rsidR="009A0414">
        <w:rPr>
          <w:rFonts w:asciiTheme="minorHAnsi" w:hAnsiTheme="minorHAnsi" w:cstheme="minorHAnsi"/>
          <w:color w:val="000000" w:themeColor="text1"/>
        </w:rPr>
        <w:t xml:space="preserve">culturally </w:t>
      </w:r>
      <w:r w:rsidR="003D2FD5" w:rsidRPr="004C48BE">
        <w:rPr>
          <w:rFonts w:asciiTheme="minorHAnsi" w:hAnsiTheme="minorHAnsi" w:cstheme="minorHAnsi"/>
          <w:color w:val="000000" w:themeColor="text1"/>
        </w:rPr>
        <w:t>sensitive topics relates to how researchers should engage with a participant who is clearly distressed</w:t>
      </w:r>
      <w:r w:rsidR="00A41AE1" w:rsidRPr="004C48BE">
        <w:rPr>
          <w:rFonts w:asciiTheme="minorHAnsi" w:hAnsiTheme="minorHAnsi" w:cstheme="minorHAnsi"/>
          <w:color w:val="000000" w:themeColor="text1"/>
        </w:rPr>
        <w:t xml:space="preserve">. </w:t>
      </w:r>
      <w:r w:rsidR="003D2FD5" w:rsidRPr="004C48BE">
        <w:rPr>
          <w:rFonts w:asciiTheme="minorHAnsi" w:hAnsiTheme="minorHAnsi" w:cstheme="minorHAnsi"/>
          <w:color w:val="000000" w:themeColor="text1"/>
        </w:rPr>
        <w:t>A criticism of online methods is that it is difficult to read non-verbal cues and sufficiently gauge the mood of the group (Hesse</w:t>
      </w:r>
      <w:r w:rsidR="008B158A">
        <w:rPr>
          <w:rFonts w:asciiTheme="minorHAnsi" w:hAnsiTheme="minorHAnsi" w:cstheme="minorHAnsi"/>
          <w:color w:val="000000" w:themeColor="text1"/>
        </w:rPr>
        <w:t>-</w:t>
      </w:r>
      <w:r w:rsidR="003D2FD5" w:rsidRPr="004C48BE">
        <w:rPr>
          <w:rFonts w:asciiTheme="minorHAnsi" w:hAnsiTheme="minorHAnsi" w:cstheme="minorHAnsi"/>
          <w:color w:val="000000" w:themeColor="text1"/>
        </w:rPr>
        <w:t>Biber and Griffin, 2013)</w:t>
      </w:r>
      <w:r w:rsidR="00A41AE1" w:rsidRPr="004C48BE">
        <w:rPr>
          <w:rFonts w:asciiTheme="minorHAnsi" w:hAnsiTheme="minorHAnsi" w:cstheme="minorHAnsi"/>
          <w:color w:val="000000" w:themeColor="text1"/>
        </w:rPr>
        <w:t xml:space="preserve">. </w:t>
      </w:r>
      <w:r w:rsidR="003D2FD5" w:rsidRPr="004C48BE">
        <w:rPr>
          <w:rFonts w:asciiTheme="minorHAnsi" w:hAnsiTheme="minorHAnsi" w:cstheme="minorHAnsi"/>
          <w:color w:val="000000" w:themeColor="text1"/>
        </w:rPr>
        <w:t>This certainly has merit insofar as someone may be very distressed and</w:t>
      </w:r>
      <w:r w:rsidR="00836E75" w:rsidRPr="004C48BE">
        <w:rPr>
          <w:rFonts w:asciiTheme="minorHAnsi" w:hAnsiTheme="minorHAnsi" w:cstheme="minorHAnsi"/>
          <w:color w:val="000000" w:themeColor="text1"/>
        </w:rPr>
        <w:t xml:space="preserve"> decide</w:t>
      </w:r>
      <w:r w:rsidR="003D2FD5" w:rsidRPr="004C48BE">
        <w:rPr>
          <w:rFonts w:asciiTheme="minorHAnsi" w:hAnsiTheme="minorHAnsi" w:cstheme="minorHAnsi"/>
          <w:color w:val="000000" w:themeColor="text1"/>
        </w:rPr>
        <w:t xml:space="preserve"> not </w:t>
      </w:r>
      <w:r w:rsidR="00836E75" w:rsidRPr="004C48BE">
        <w:rPr>
          <w:rFonts w:asciiTheme="minorHAnsi" w:hAnsiTheme="minorHAnsi" w:cstheme="minorHAnsi"/>
          <w:color w:val="000000" w:themeColor="text1"/>
        </w:rPr>
        <w:t xml:space="preserve">to </w:t>
      </w:r>
      <w:r w:rsidR="003D2FD5" w:rsidRPr="004C48BE">
        <w:rPr>
          <w:rFonts w:asciiTheme="minorHAnsi" w:hAnsiTheme="minorHAnsi" w:cstheme="minorHAnsi"/>
          <w:color w:val="000000" w:themeColor="text1"/>
        </w:rPr>
        <w:t>post, therefore giving no indication to the moderator of their distress</w:t>
      </w:r>
      <w:r w:rsidR="00A41AE1" w:rsidRPr="004C48BE">
        <w:rPr>
          <w:rFonts w:asciiTheme="minorHAnsi" w:hAnsiTheme="minorHAnsi" w:cstheme="minorHAnsi"/>
          <w:color w:val="000000" w:themeColor="text1"/>
        </w:rPr>
        <w:t xml:space="preserve">. </w:t>
      </w:r>
      <w:r w:rsidR="00EB1EAF" w:rsidRPr="004C48BE">
        <w:rPr>
          <w:rFonts w:asciiTheme="minorHAnsi" w:hAnsiTheme="minorHAnsi" w:cstheme="minorHAnsi"/>
          <w:color w:val="000000" w:themeColor="text1"/>
        </w:rPr>
        <w:t>Each</w:t>
      </w:r>
      <w:r w:rsidR="00CD30F8" w:rsidRPr="004C48BE">
        <w:rPr>
          <w:rFonts w:asciiTheme="minorHAnsi" w:hAnsiTheme="minorHAnsi" w:cstheme="minorHAnsi"/>
          <w:color w:val="000000" w:themeColor="text1"/>
        </w:rPr>
        <w:t xml:space="preserve"> group</w:t>
      </w:r>
      <w:r w:rsidR="00836E75" w:rsidRPr="004C48BE">
        <w:rPr>
          <w:rFonts w:asciiTheme="minorHAnsi" w:hAnsiTheme="minorHAnsi" w:cstheme="minorHAnsi"/>
          <w:color w:val="000000" w:themeColor="text1"/>
        </w:rPr>
        <w:t>’</w:t>
      </w:r>
      <w:r w:rsidR="003732DD" w:rsidRPr="004C48BE">
        <w:rPr>
          <w:rFonts w:asciiTheme="minorHAnsi" w:hAnsiTheme="minorHAnsi" w:cstheme="minorHAnsi"/>
          <w:color w:val="000000" w:themeColor="text1"/>
        </w:rPr>
        <w:t>s</w:t>
      </w:r>
      <w:r w:rsidR="00CD30F8" w:rsidRPr="004C48BE">
        <w:rPr>
          <w:rFonts w:asciiTheme="minorHAnsi" w:hAnsiTheme="minorHAnsi" w:cstheme="minorHAnsi"/>
          <w:color w:val="000000" w:themeColor="text1"/>
        </w:rPr>
        <w:t xml:space="preserve"> moderator took care to remind participants, as appropriate, that they could be contacted via private message and also provided individual </w:t>
      </w:r>
      <w:r w:rsidR="00CD30F8" w:rsidRPr="004C48BE">
        <w:rPr>
          <w:rFonts w:asciiTheme="minorHAnsi" w:hAnsiTheme="minorHAnsi" w:cstheme="minorHAnsi"/>
          <w:color w:val="000000" w:themeColor="text1"/>
        </w:rPr>
        <w:lastRenderedPageBreak/>
        <w:t>email addresses as means of contact</w:t>
      </w:r>
      <w:r w:rsidR="00A41AE1" w:rsidRPr="004C48BE">
        <w:rPr>
          <w:rFonts w:asciiTheme="minorHAnsi" w:hAnsiTheme="minorHAnsi" w:cstheme="minorHAnsi"/>
          <w:color w:val="000000" w:themeColor="text1"/>
        </w:rPr>
        <w:t xml:space="preserve">. </w:t>
      </w:r>
      <w:r w:rsidR="00CD30F8" w:rsidRPr="004C48BE">
        <w:rPr>
          <w:rFonts w:asciiTheme="minorHAnsi" w:hAnsiTheme="minorHAnsi" w:cstheme="minorHAnsi"/>
          <w:color w:val="000000" w:themeColor="text1"/>
        </w:rPr>
        <w:t xml:space="preserve">The moderating team assert that this was a useful function, although </w:t>
      </w:r>
      <w:r w:rsidR="0007396B" w:rsidRPr="004C48BE">
        <w:rPr>
          <w:rFonts w:asciiTheme="minorHAnsi" w:hAnsiTheme="minorHAnsi" w:cstheme="minorHAnsi"/>
          <w:color w:val="000000" w:themeColor="text1"/>
        </w:rPr>
        <w:t xml:space="preserve">it </w:t>
      </w:r>
      <w:r w:rsidR="00CD30F8" w:rsidRPr="004C48BE">
        <w:rPr>
          <w:rFonts w:asciiTheme="minorHAnsi" w:hAnsiTheme="minorHAnsi" w:cstheme="minorHAnsi"/>
          <w:color w:val="000000" w:themeColor="text1"/>
        </w:rPr>
        <w:t>may not have captured all of those in distress</w:t>
      </w:r>
      <w:r w:rsidR="00A41AE1" w:rsidRPr="004C48BE">
        <w:rPr>
          <w:rFonts w:asciiTheme="minorHAnsi" w:hAnsiTheme="minorHAnsi" w:cstheme="minorHAnsi"/>
          <w:color w:val="000000" w:themeColor="text1"/>
        </w:rPr>
        <w:t>.</w:t>
      </w:r>
    </w:p>
    <w:p w14:paraId="08ECD78D" w14:textId="77777777" w:rsidR="003D2FD5" w:rsidRPr="004C48BE" w:rsidRDefault="003D2FD5" w:rsidP="003D2FD5">
      <w:pPr>
        <w:spacing w:line="276" w:lineRule="auto"/>
        <w:rPr>
          <w:rFonts w:asciiTheme="minorHAnsi" w:hAnsiTheme="minorHAnsi" w:cstheme="minorHAnsi"/>
          <w:color w:val="000000" w:themeColor="text1"/>
        </w:rPr>
      </w:pPr>
    </w:p>
    <w:p w14:paraId="0115FED7" w14:textId="5355E7B0" w:rsidR="003D2FD5" w:rsidRPr="004C48BE" w:rsidRDefault="003D2FD5" w:rsidP="003D2FD5">
      <w:pPr>
        <w:spacing w:line="276" w:lineRule="auto"/>
        <w:rPr>
          <w:rFonts w:asciiTheme="minorHAnsi" w:hAnsiTheme="minorHAnsi" w:cstheme="minorHAnsi"/>
          <w:color w:val="000000" w:themeColor="text1"/>
        </w:rPr>
      </w:pPr>
      <w:r w:rsidRPr="004C48BE">
        <w:rPr>
          <w:rFonts w:asciiTheme="minorHAnsi" w:hAnsiTheme="minorHAnsi" w:cstheme="minorHAnsi"/>
          <w:color w:val="000000" w:themeColor="text1"/>
        </w:rPr>
        <w:t>That said</w:t>
      </w:r>
      <w:r w:rsidR="008023FD" w:rsidRPr="004C48BE">
        <w:rPr>
          <w:rFonts w:asciiTheme="minorHAnsi" w:hAnsiTheme="minorHAnsi" w:cstheme="minorHAnsi"/>
          <w:color w:val="000000" w:themeColor="text1"/>
        </w:rPr>
        <w:t>,</w:t>
      </w:r>
      <w:r w:rsidRPr="004C48BE">
        <w:rPr>
          <w:rFonts w:asciiTheme="minorHAnsi" w:hAnsiTheme="minorHAnsi" w:cstheme="minorHAnsi"/>
          <w:color w:val="000000" w:themeColor="text1"/>
        </w:rPr>
        <w:t xml:space="preserve"> contributions to the forum also clearly feature</w:t>
      </w:r>
      <w:r w:rsidR="00836E75" w:rsidRPr="004C48BE">
        <w:rPr>
          <w:rFonts w:asciiTheme="minorHAnsi" w:hAnsiTheme="minorHAnsi" w:cstheme="minorHAnsi"/>
          <w:color w:val="000000" w:themeColor="text1"/>
        </w:rPr>
        <w:t>d</w:t>
      </w:r>
      <w:r w:rsidRPr="004C48BE">
        <w:rPr>
          <w:rFonts w:asciiTheme="minorHAnsi" w:hAnsiTheme="minorHAnsi" w:cstheme="minorHAnsi"/>
          <w:color w:val="000000" w:themeColor="text1"/>
        </w:rPr>
        <w:t xml:space="preserve"> some non-verbal cues through symbols and various textual methods</w:t>
      </w:r>
      <w:r w:rsidR="00A41AE1" w:rsidRPr="004C48BE">
        <w:rPr>
          <w:rFonts w:asciiTheme="minorHAnsi" w:hAnsiTheme="minorHAnsi" w:cstheme="minorHAnsi"/>
          <w:color w:val="000000" w:themeColor="text1"/>
        </w:rPr>
        <w:t xml:space="preserve">. </w:t>
      </w:r>
      <w:r w:rsidRPr="004C48BE">
        <w:rPr>
          <w:rFonts w:asciiTheme="minorHAnsi" w:hAnsiTheme="minorHAnsi" w:cstheme="minorHAnsi"/>
          <w:color w:val="000000" w:themeColor="text1"/>
        </w:rPr>
        <w:t>Examples include the use of caps to indicate anger or importance, inverted quot</w:t>
      </w:r>
      <w:r w:rsidR="003C6D9D">
        <w:rPr>
          <w:rFonts w:asciiTheme="minorHAnsi" w:hAnsiTheme="minorHAnsi" w:cstheme="minorHAnsi"/>
          <w:color w:val="000000" w:themeColor="text1"/>
        </w:rPr>
        <w:t>ation</w:t>
      </w:r>
      <w:r w:rsidRPr="004C48BE">
        <w:rPr>
          <w:rFonts w:asciiTheme="minorHAnsi" w:hAnsiTheme="minorHAnsi" w:cstheme="minorHAnsi"/>
          <w:color w:val="000000" w:themeColor="text1"/>
        </w:rPr>
        <w:t xml:space="preserve"> marks “” often used to indicate disbelief or a lack of faith in a term, a dotted line to indicate a pause or a degree of uncertainty, an exclamation mark used for a wide variety of reasons, and brackets to indicate a related but perhaps less relevant point</w:t>
      </w:r>
      <w:r w:rsidR="00A41AE1" w:rsidRPr="004C48BE">
        <w:rPr>
          <w:rFonts w:asciiTheme="minorHAnsi" w:hAnsiTheme="minorHAnsi" w:cstheme="minorHAnsi"/>
          <w:color w:val="000000" w:themeColor="text1"/>
        </w:rPr>
        <w:t xml:space="preserve">. </w:t>
      </w:r>
      <w:r w:rsidRPr="004C48BE">
        <w:rPr>
          <w:rFonts w:asciiTheme="minorHAnsi" w:hAnsiTheme="minorHAnsi" w:cstheme="minorHAnsi"/>
          <w:color w:val="000000" w:themeColor="text1"/>
        </w:rPr>
        <w:t>To interpret their meaning, each of these has to be read in the context of the overall post, with some remaining fairly ambiguous but others clearer</w:t>
      </w:r>
      <w:r w:rsidR="00A41AE1" w:rsidRPr="004C48BE">
        <w:rPr>
          <w:rFonts w:asciiTheme="minorHAnsi" w:hAnsiTheme="minorHAnsi" w:cstheme="minorHAnsi"/>
          <w:color w:val="000000" w:themeColor="text1"/>
        </w:rPr>
        <w:t xml:space="preserve">. </w:t>
      </w:r>
      <w:r w:rsidRPr="004C48BE">
        <w:rPr>
          <w:rFonts w:asciiTheme="minorHAnsi" w:hAnsiTheme="minorHAnsi" w:cstheme="minorHAnsi"/>
          <w:color w:val="000000" w:themeColor="text1"/>
        </w:rPr>
        <w:t>For example</w:t>
      </w:r>
      <w:r w:rsidR="008023FD" w:rsidRPr="004C48BE">
        <w:rPr>
          <w:rFonts w:asciiTheme="minorHAnsi" w:hAnsiTheme="minorHAnsi" w:cstheme="minorHAnsi"/>
          <w:color w:val="000000" w:themeColor="text1"/>
        </w:rPr>
        <w:t>,</w:t>
      </w:r>
      <w:r w:rsidRPr="004C48BE">
        <w:rPr>
          <w:rFonts w:asciiTheme="minorHAnsi" w:hAnsiTheme="minorHAnsi" w:cstheme="minorHAnsi"/>
          <w:color w:val="000000" w:themeColor="text1"/>
        </w:rPr>
        <w:t xml:space="preserve"> one participant, who </w:t>
      </w:r>
      <w:r w:rsidR="00CE3E9A" w:rsidRPr="004C48BE">
        <w:rPr>
          <w:rFonts w:asciiTheme="minorHAnsi" w:hAnsiTheme="minorHAnsi" w:cstheme="minorHAnsi"/>
          <w:color w:val="000000" w:themeColor="text1"/>
        </w:rPr>
        <w:t xml:space="preserve">moderators </w:t>
      </w:r>
      <w:r w:rsidRPr="004C48BE">
        <w:rPr>
          <w:rFonts w:asciiTheme="minorHAnsi" w:hAnsiTheme="minorHAnsi" w:cstheme="minorHAnsi"/>
          <w:color w:val="000000" w:themeColor="text1"/>
        </w:rPr>
        <w:t>named participant R, used caps in a way which clearly indicated anger and distress</w:t>
      </w:r>
      <w:r w:rsidR="00A41AE1" w:rsidRPr="004C48BE">
        <w:rPr>
          <w:rFonts w:asciiTheme="minorHAnsi" w:hAnsiTheme="minorHAnsi" w:cstheme="minorHAnsi"/>
          <w:color w:val="000000" w:themeColor="text1"/>
        </w:rPr>
        <w:t xml:space="preserve">. </w:t>
      </w:r>
      <w:r w:rsidRPr="004C48BE">
        <w:rPr>
          <w:rFonts w:asciiTheme="minorHAnsi" w:hAnsiTheme="minorHAnsi" w:cstheme="minorHAnsi"/>
          <w:color w:val="000000" w:themeColor="text1"/>
        </w:rPr>
        <w:t>Their posts were lengthy</w:t>
      </w:r>
      <w:r w:rsidR="00173414" w:rsidRPr="004C48BE">
        <w:rPr>
          <w:rFonts w:asciiTheme="minorHAnsi" w:hAnsiTheme="minorHAnsi" w:cstheme="minorHAnsi"/>
          <w:color w:val="000000" w:themeColor="text1"/>
        </w:rPr>
        <w:t>, detailing their</w:t>
      </w:r>
      <w:r w:rsidRPr="004C48BE">
        <w:rPr>
          <w:rFonts w:asciiTheme="minorHAnsi" w:hAnsiTheme="minorHAnsi" w:cstheme="minorHAnsi"/>
          <w:color w:val="000000" w:themeColor="text1"/>
        </w:rPr>
        <w:t xml:space="preserve"> </w:t>
      </w:r>
      <w:r w:rsidR="00173414" w:rsidRPr="004C48BE">
        <w:rPr>
          <w:rFonts w:asciiTheme="minorHAnsi" w:hAnsiTheme="minorHAnsi" w:cstheme="minorHAnsi"/>
          <w:color w:val="000000" w:themeColor="text1"/>
        </w:rPr>
        <w:t xml:space="preserve">negative direct experience of abortion, </w:t>
      </w:r>
      <w:r w:rsidRPr="004C48BE">
        <w:rPr>
          <w:rFonts w:asciiTheme="minorHAnsi" w:hAnsiTheme="minorHAnsi" w:cstheme="minorHAnsi"/>
          <w:color w:val="000000" w:themeColor="text1"/>
        </w:rPr>
        <w:t>and at times they misinterpreted or did not take account of the context of the preceding discussion</w:t>
      </w:r>
      <w:r w:rsidR="00A41AE1" w:rsidRPr="004C48BE">
        <w:rPr>
          <w:rFonts w:asciiTheme="minorHAnsi" w:hAnsiTheme="minorHAnsi" w:cstheme="minorHAnsi"/>
          <w:color w:val="000000" w:themeColor="text1"/>
        </w:rPr>
        <w:t xml:space="preserve">. </w:t>
      </w:r>
      <w:r w:rsidRPr="004C48BE">
        <w:rPr>
          <w:rFonts w:asciiTheme="minorHAnsi" w:hAnsiTheme="minorHAnsi" w:cstheme="minorHAnsi"/>
          <w:color w:val="000000" w:themeColor="text1"/>
        </w:rPr>
        <w:t>This clearly confused or irritated some participants though on the whole the other participants were very considerate</w:t>
      </w:r>
      <w:r w:rsidR="00A41AE1" w:rsidRPr="004C48BE">
        <w:rPr>
          <w:rFonts w:asciiTheme="minorHAnsi" w:hAnsiTheme="minorHAnsi" w:cstheme="minorHAnsi"/>
          <w:color w:val="000000" w:themeColor="text1"/>
        </w:rPr>
        <w:t>.</w:t>
      </w:r>
    </w:p>
    <w:p w14:paraId="43DE1D93" w14:textId="77777777" w:rsidR="003D2FD5" w:rsidRPr="004C48BE" w:rsidRDefault="003D2FD5" w:rsidP="002F1216">
      <w:pPr>
        <w:spacing w:line="276" w:lineRule="auto"/>
        <w:rPr>
          <w:rFonts w:asciiTheme="minorHAnsi" w:hAnsiTheme="minorHAnsi" w:cstheme="minorHAnsi"/>
          <w:color w:val="000000" w:themeColor="text1"/>
        </w:rPr>
      </w:pPr>
    </w:p>
    <w:p w14:paraId="3B217555" w14:textId="459FBFBE" w:rsidR="00BF0E12" w:rsidRPr="004C48BE" w:rsidRDefault="00BF0E12" w:rsidP="002F1216">
      <w:pPr>
        <w:spacing w:line="276" w:lineRule="auto"/>
        <w:rPr>
          <w:rFonts w:asciiTheme="minorHAnsi" w:hAnsiTheme="minorHAnsi" w:cstheme="minorHAnsi"/>
          <w:color w:val="000000" w:themeColor="text1"/>
        </w:rPr>
      </w:pPr>
      <w:r w:rsidRPr="004C48BE">
        <w:rPr>
          <w:rFonts w:asciiTheme="minorHAnsi" w:hAnsiTheme="minorHAnsi" w:cstheme="minorHAnsi"/>
          <w:color w:val="000000" w:themeColor="text1"/>
        </w:rPr>
        <w:t>The private message function was a distinct advantage of the online method</w:t>
      </w:r>
      <w:r w:rsidR="00A41AE1" w:rsidRPr="004C48BE">
        <w:rPr>
          <w:rFonts w:asciiTheme="minorHAnsi" w:hAnsiTheme="minorHAnsi" w:cstheme="minorHAnsi"/>
          <w:color w:val="000000" w:themeColor="text1"/>
        </w:rPr>
        <w:t xml:space="preserve">. </w:t>
      </w:r>
      <w:r w:rsidRPr="004C48BE">
        <w:rPr>
          <w:rFonts w:asciiTheme="minorHAnsi" w:hAnsiTheme="minorHAnsi" w:cstheme="minorHAnsi"/>
          <w:color w:val="000000" w:themeColor="text1"/>
        </w:rPr>
        <w:t xml:space="preserve">It allowed </w:t>
      </w:r>
      <w:r w:rsidR="00B26345" w:rsidRPr="004C48BE">
        <w:rPr>
          <w:rFonts w:asciiTheme="minorHAnsi" w:hAnsiTheme="minorHAnsi" w:cstheme="minorHAnsi"/>
          <w:color w:val="000000" w:themeColor="text1"/>
        </w:rPr>
        <w:t xml:space="preserve">moderators </w:t>
      </w:r>
      <w:r w:rsidRPr="004C48BE">
        <w:rPr>
          <w:rFonts w:asciiTheme="minorHAnsi" w:hAnsiTheme="minorHAnsi" w:cstheme="minorHAnsi"/>
          <w:color w:val="000000" w:themeColor="text1"/>
        </w:rPr>
        <w:t xml:space="preserve">to offer support to those who needed it and to explain to other participants, who contravened the appropriate language policy of the forum, why a particular post had been </w:t>
      </w:r>
      <w:r w:rsidR="00173414" w:rsidRPr="004C48BE">
        <w:rPr>
          <w:rFonts w:asciiTheme="minorHAnsi" w:hAnsiTheme="minorHAnsi" w:cstheme="minorHAnsi"/>
          <w:color w:val="000000" w:themeColor="text1"/>
        </w:rPr>
        <w:t>removed</w:t>
      </w:r>
      <w:r w:rsidR="00A41AE1" w:rsidRPr="004C48BE">
        <w:rPr>
          <w:rFonts w:asciiTheme="minorHAnsi" w:hAnsiTheme="minorHAnsi" w:cstheme="minorHAnsi"/>
          <w:color w:val="000000" w:themeColor="text1"/>
        </w:rPr>
        <w:t xml:space="preserve">. </w:t>
      </w:r>
      <w:r w:rsidRPr="004C48BE">
        <w:rPr>
          <w:rFonts w:asciiTheme="minorHAnsi" w:hAnsiTheme="minorHAnsi" w:cstheme="minorHAnsi"/>
          <w:color w:val="000000" w:themeColor="text1"/>
        </w:rPr>
        <w:t>The private message function allowed for these difficult interactions, away from the group setting, which caused less embarrassment and thus less jeopardized the researcher-participant relationship</w:t>
      </w:r>
      <w:r w:rsidR="00A41AE1" w:rsidRPr="004C48BE">
        <w:rPr>
          <w:rFonts w:asciiTheme="minorHAnsi" w:hAnsiTheme="minorHAnsi" w:cstheme="minorHAnsi"/>
          <w:color w:val="000000" w:themeColor="text1"/>
        </w:rPr>
        <w:t xml:space="preserve">. </w:t>
      </w:r>
      <w:r w:rsidR="00173414" w:rsidRPr="004C48BE">
        <w:rPr>
          <w:rFonts w:asciiTheme="minorHAnsi" w:hAnsiTheme="minorHAnsi" w:cstheme="minorHAnsi"/>
          <w:color w:val="000000" w:themeColor="text1"/>
        </w:rPr>
        <w:t>The moderating team posted general reminder</w:t>
      </w:r>
      <w:r w:rsidR="00637907" w:rsidRPr="004C48BE">
        <w:rPr>
          <w:rFonts w:asciiTheme="minorHAnsi" w:hAnsiTheme="minorHAnsi" w:cstheme="minorHAnsi"/>
          <w:color w:val="000000" w:themeColor="text1"/>
        </w:rPr>
        <w:t>s</w:t>
      </w:r>
      <w:r w:rsidR="00173414" w:rsidRPr="004C48BE">
        <w:rPr>
          <w:rFonts w:asciiTheme="minorHAnsi" w:hAnsiTheme="minorHAnsi" w:cstheme="minorHAnsi"/>
          <w:color w:val="000000" w:themeColor="text1"/>
        </w:rPr>
        <w:t xml:space="preserve"> that </w:t>
      </w:r>
      <w:r w:rsidR="00843667" w:rsidRPr="004C48BE">
        <w:rPr>
          <w:rFonts w:asciiTheme="minorHAnsi" w:hAnsiTheme="minorHAnsi" w:cstheme="minorHAnsi"/>
          <w:color w:val="000000" w:themeColor="text1"/>
        </w:rPr>
        <w:t xml:space="preserve">inappropriate </w:t>
      </w:r>
      <w:r w:rsidR="00173414" w:rsidRPr="004C48BE">
        <w:rPr>
          <w:rFonts w:asciiTheme="minorHAnsi" w:hAnsiTheme="minorHAnsi" w:cstheme="minorHAnsi"/>
          <w:color w:val="000000" w:themeColor="text1"/>
        </w:rPr>
        <w:t>posts had been removed, sending a clear signal to all participants that action had been taken</w:t>
      </w:r>
      <w:r w:rsidR="0007396B" w:rsidRPr="004C48BE">
        <w:rPr>
          <w:rFonts w:asciiTheme="minorHAnsi" w:hAnsiTheme="minorHAnsi" w:cstheme="minorHAnsi"/>
          <w:color w:val="000000" w:themeColor="text1"/>
        </w:rPr>
        <w:t xml:space="preserve"> </w:t>
      </w:r>
      <w:r w:rsidR="00843667" w:rsidRPr="004C48BE">
        <w:rPr>
          <w:rFonts w:asciiTheme="minorHAnsi" w:hAnsiTheme="minorHAnsi" w:cstheme="minorHAnsi"/>
          <w:color w:val="000000" w:themeColor="text1"/>
        </w:rPr>
        <w:t>to deal with such posts.</w:t>
      </w:r>
    </w:p>
    <w:p w14:paraId="62226617" w14:textId="77777777" w:rsidR="00694F4C" w:rsidRPr="004C48BE" w:rsidRDefault="00694F4C" w:rsidP="002F1216">
      <w:pPr>
        <w:spacing w:line="276" w:lineRule="auto"/>
        <w:rPr>
          <w:rFonts w:asciiTheme="minorHAnsi" w:hAnsiTheme="minorHAnsi" w:cstheme="minorHAnsi"/>
          <w:color w:val="000000" w:themeColor="text1"/>
        </w:rPr>
      </w:pPr>
    </w:p>
    <w:p w14:paraId="5CB36EF3" w14:textId="21A62767" w:rsidR="00FD0A18" w:rsidRPr="004C48BE" w:rsidRDefault="00BF0E12" w:rsidP="002F1216">
      <w:pPr>
        <w:spacing w:line="276" w:lineRule="auto"/>
        <w:rPr>
          <w:rFonts w:asciiTheme="minorHAnsi" w:hAnsiTheme="minorHAnsi" w:cstheme="minorHAnsi"/>
          <w:color w:val="000000" w:themeColor="text1"/>
        </w:rPr>
      </w:pPr>
      <w:r w:rsidRPr="004C48BE">
        <w:rPr>
          <w:rFonts w:asciiTheme="minorHAnsi" w:hAnsiTheme="minorHAnsi" w:cstheme="minorHAnsi"/>
          <w:color w:val="000000" w:themeColor="text1"/>
        </w:rPr>
        <w:t xml:space="preserve">Using an online method to research a </w:t>
      </w:r>
      <w:r w:rsidR="001E580C">
        <w:rPr>
          <w:rFonts w:asciiTheme="minorHAnsi" w:hAnsiTheme="minorHAnsi" w:cstheme="minorHAnsi"/>
          <w:color w:val="000000" w:themeColor="text1"/>
        </w:rPr>
        <w:t xml:space="preserve">culturally </w:t>
      </w:r>
      <w:r w:rsidRPr="004C48BE">
        <w:rPr>
          <w:rFonts w:asciiTheme="minorHAnsi" w:hAnsiTheme="minorHAnsi" w:cstheme="minorHAnsi"/>
          <w:color w:val="000000" w:themeColor="text1"/>
        </w:rPr>
        <w:t>sensitive topic can therefore be advantageous insofar as participants may take some time before responding to a post which irritates them and they may be more considerate as a result</w:t>
      </w:r>
      <w:r w:rsidR="00A41AE1" w:rsidRPr="004C48BE">
        <w:rPr>
          <w:rFonts w:asciiTheme="minorHAnsi" w:hAnsiTheme="minorHAnsi" w:cstheme="minorHAnsi"/>
          <w:color w:val="000000" w:themeColor="text1"/>
        </w:rPr>
        <w:t xml:space="preserve">. </w:t>
      </w:r>
      <w:r w:rsidRPr="004C48BE">
        <w:rPr>
          <w:rFonts w:asciiTheme="minorHAnsi" w:hAnsiTheme="minorHAnsi" w:cstheme="minorHAnsi"/>
          <w:color w:val="000000" w:themeColor="text1"/>
        </w:rPr>
        <w:t xml:space="preserve">On the flip side, as was the case with two participants in this study, people </w:t>
      </w:r>
      <w:r w:rsidR="008E662B">
        <w:rPr>
          <w:rFonts w:asciiTheme="minorHAnsi" w:hAnsiTheme="minorHAnsi" w:cstheme="minorHAnsi"/>
          <w:color w:val="000000" w:themeColor="text1"/>
        </w:rPr>
        <w:t>who</w:t>
      </w:r>
      <w:r w:rsidRPr="004C48BE">
        <w:rPr>
          <w:rFonts w:asciiTheme="minorHAnsi" w:hAnsiTheme="minorHAnsi" w:cstheme="minorHAnsi"/>
          <w:color w:val="000000" w:themeColor="text1"/>
        </w:rPr>
        <w:t xml:space="preserve"> hold quite strong views on </w:t>
      </w:r>
      <w:r w:rsidR="009D6CD1">
        <w:rPr>
          <w:rFonts w:asciiTheme="minorHAnsi" w:hAnsiTheme="minorHAnsi" w:cstheme="minorHAnsi"/>
          <w:color w:val="000000" w:themeColor="text1"/>
        </w:rPr>
        <w:t xml:space="preserve">culturally </w:t>
      </w:r>
      <w:r w:rsidRPr="004C48BE">
        <w:rPr>
          <w:rFonts w:asciiTheme="minorHAnsi" w:hAnsiTheme="minorHAnsi" w:cstheme="minorHAnsi"/>
          <w:color w:val="000000" w:themeColor="text1"/>
        </w:rPr>
        <w:t xml:space="preserve">sensitive topics </w:t>
      </w:r>
      <w:r w:rsidR="002A2479">
        <w:rPr>
          <w:rFonts w:asciiTheme="minorHAnsi" w:hAnsiTheme="minorHAnsi" w:cstheme="minorHAnsi"/>
          <w:color w:val="000000" w:themeColor="text1"/>
        </w:rPr>
        <w:t>exhibit</w:t>
      </w:r>
      <w:r w:rsidR="009D6CD1">
        <w:rPr>
          <w:rFonts w:asciiTheme="minorHAnsi" w:hAnsiTheme="minorHAnsi" w:cstheme="minorHAnsi"/>
          <w:color w:val="000000" w:themeColor="text1"/>
        </w:rPr>
        <w:t>ed</w:t>
      </w:r>
      <w:r w:rsidR="002A2479">
        <w:rPr>
          <w:rFonts w:asciiTheme="minorHAnsi" w:hAnsiTheme="minorHAnsi" w:cstheme="minorHAnsi"/>
          <w:color w:val="000000" w:themeColor="text1"/>
        </w:rPr>
        <w:t xml:space="preserve"> behaviour which could be interpreted as unwilling</w:t>
      </w:r>
      <w:r w:rsidR="009D6CD1">
        <w:rPr>
          <w:rFonts w:asciiTheme="minorHAnsi" w:hAnsiTheme="minorHAnsi" w:cstheme="minorHAnsi"/>
          <w:color w:val="000000" w:themeColor="text1"/>
        </w:rPr>
        <w:t>ness</w:t>
      </w:r>
      <w:r w:rsidRPr="004C48BE">
        <w:rPr>
          <w:rFonts w:asciiTheme="minorHAnsi" w:hAnsiTheme="minorHAnsi" w:cstheme="minorHAnsi"/>
          <w:color w:val="000000" w:themeColor="text1"/>
        </w:rPr>
        <w:t xml:space="preserve"> to listen to others or practice self-restraint</w:t>
      </w:r>
      <w:r w:rsidR="00A41AE1" w:rsidRPr="004C48BE">
        <w:rPr>
          <w:rFonts w:asciiTheme="minorHAnsi" w:hAnsiTheme="minorHAnsi" w:cstheme="minorHAnsi"/>
          <w:color w:val="000000" w:themeColor="text1"/>
        </w:rPr>
        <w:t>.</w:t>
      </w:r>
    </w:p>
    <w:p w14:paraId="04EDD6BF" w14:textId="77777777" w:rsidR="00230A7F" w:rsidRPr="004C48BE" w:rsidRDefault="00230A7F" w:rsidP="002F1216">
      <w:pPr>
        <w:spacing w:line="276" w:lineRule="auto"/>
        <w:rPr>
          <w:rFonts w:asciiTheme="minorHAnsi" w:hAnsiTheme="minorHAnsi" w:cstheme="minorHAnsi"/>
          <w:color w:val="000000" w:themeColor="text1"/>
        </w:rPr>
      </w:pPr>
    </w:p>
    <w:p w14:paraId="611892B3" w14:textId="383DD252" w:rsidR="002B56CF" w:rsidRPr="00292C85" w:rsidRDefault="00230A7F" w:rsidP="00292C85">
      <w:pPr>
        <w:spacing w:line="276" w:lineRule="auto"/>
        <w:outlineLvl w:val="0"/>
        <w:rPr>
          <w:rFonts w:asciiTheme="minorHAnsi" w:hAnsiTheme="minorHAnsi" w:cstheme="minorHAnsi"/>
          <w:b/>
          <w:color w:val="000000" w:themeColor="text1"/>
        </w:rPr>
      </w:pPr>
      <w:r w:rsidRPr="004C48BE">
        <w:rPr>
          <w:rFonts w:asciiTheme="minorHAnsi" w:hAnsiTheme="minorHAnsi" w:cstheme="minorHAnsi"/>
          <w:b/>
          <w:color w:val="000000" w:themeColor="text1"/>
        </w:rPr>
        <w:t>Conclusion</w:t>
      </w:r>
    </w:p>
    <w:p w14:paraId="6D120C63" w14:textId="772FCAC0" w:rsidR="002B56CF" w:rsidRDefault="00BF0E12" w:rsidP="0023091A">
      <w:pPr>
        <w:spacing w:line="276" w:lineRule="auto"/>
        <w:rPr>
          <w:rFonts w:asciiTheme="minorHAnsi" w:hAnsiTheme="minorHAnsi" w:cstheme="minorHAnsi"/>
          <w:color w:val="000000" w:themeColor="text1"/>
        </w:rPr>
      </w:pPr>
      <w:r w:rsidRPr="004C48BE">
        <w:rPr>
          <w:rFonts w:asciiTheme="minorHAnsi" w:hAnsiTheme="minorHAnsi" w:cstheme="minorHAnsi"/>
          <w:color w:val="000000" w:themeColor="text1"/>
        </w:rPr>
        <w:t>To summarise, in this study we found that the advantages of using an asynchronous</w:t>
      </w:r>
      <w:r w:rsidR="00B179E0">
        <w:rPr>
          <w:rFonts w:asciiTheme="minorHAnsi" w:hAnsiTheme="minorHAnsi" w:cstheme="minorHAnsi"/>
          <w:color w:val="000000" w:themeColor="text1"/>
        </w:rPr>
        <w:t xml:space="preserve"> text-based</w:t>
      </w:r>
      <w:r w:rsidRPr="004C48BE">
        <w:rPr>
          <w:rFonts w:asciiTheme="minorHAnsi" w:hAnsiTheme="minorHAnsi" w:cstheme="minorHAnsi"/>
          <w:color w:val="000000" w:themeColor="text1"/>
        </w:rPr>
        <w:t xml:space="preserve"> online focus group to research </w:t>
      </w:r>
      <w:r w:rsidR="009D6CD1">
        <w:rPr>
          <w:rFonts w:asciiTheme="minorHAnsi" w:hAnsiTheme="minorHAnsi" w:cstheme="minorHAnsi"/>
          <w:color w:val="000000" w:themeColor="text1"/>
        </w:rPr>
        <w:t xml:space="preserve">culturally </w:t>
      </w:r>
      <w:r w:rsidRPr="004C48BE">
        <w:rPr>
          <w:rFonts w:asciiTheme="minorHAnsi" w:hAnsiTheme="minorHAnsi" w:cstheme="minorHAnsi"/>
          <w:color w:val="000000" w:themeColor="text1"/>
        </w:rPr>
        <w:t xml:space="preserve">sensitive topics were </w:t>
      </w:r>
      <w:r w:rsidR="00C25C1E">
        <w:rPr>
          <w:rFonts w:asciiTheme="minorHAnsi" w:hAnsiTheme="minorHAnsi" w:cstheme="minorHAnsi"/>
          <w:color w:val="000000" w:themeColor="text1"/>
        </w:rPr>
        <w:t>numerous.</w:t>
      </w:r>
      <w:r w:rsidR="00E85A85">
        <w:rPr>
          <w:rFonts w:asciiTheme="minorHAnsi" w:hAnsiTheme="minorHAnsi" w:cstheme="minorHAnsi"/>
          <w:color w:val="000000" w:themeColor="text1"/>
        </w:rPr>
        <w:t xml:space="preserve"> Many of these </w:t>
      </w:r>
      <w:r w:rsidR="003C6D9D">
        <w:rPr>
          <w:rFonts w:asciiTheme="minorHAnsi" w:hAnsiTheme="minorHAnsi" w:cstheme="minorHAnsi"/>
          <w:color w:val="000000" w:themeColor="text1"/>
        </w:rPr>
        <w:t>may be</w:t>
      </w:r>
      <w:r w:rsidR="00E85A85">
        <w:rPr>
          <w:rFonts w:asciiTheme="minorHAnsi" w:hAnsiTheme="minorHAnsi" w:cstheme="minorHAnsi"/>
          <w:color w:val="000000" w:themeColor="text1"/>
        </w:rPr>
        <w:t xml:space="preserve"> relevant for the challenges presented in conducting primary research during the </w:t>
      </w:r>
      <w:r w:rsidR="003C6D9D">
        <w:rPr>
          <w:rFonts w:asciiTheme="minorHAnsi" w:hAnsiTheme="minorHAnsi" w:cstheme="minorHAnsi"/>
          <w:color w:val="000000" w:themeColor="text1"/>
        </w:rPr>
        <w:t>C</w:t>
      </w:r>
      <w:r w:rsidR="00E85A85">
        <w:rPr>
          <w:rFonts w:asciiTheme="minorHAnsi" w:hAnsiTheme="minorHAnsi" w:cstheme="minorHAnsi"/>
          <w:color w:val="000000" w:themeColor="text1"/>
        </w:rPr>
        <w:t>ovid-19 pandemic.</w:t>
      </w:r>
      <w:r w:rsidR="002B56CF">
        <w:rPr>
          <w:rFonts w:asciiTheme="minorHAnsi" w:hAnsiTheme="minorHAnsi" w:cstheme="minorHAnsi"/>
          <w:color w:val="000000" w:themeColor="text1"/>
        </w:rPr>
        <w:t xml:space="preserve"> In general terms, w</w:t>
      </w:r>
      <w:r w:rsidR="00C25C1E">
        <w:rPr>
          <w:rFonts w:asciiTheme="minorHAnsi" w:hAnsiTheme="minorHAnsi" w:cstheme="minorHAnsi"/>
          <w:color w:val="000000" w:themeColor="text1"/>
        </w:rPr>
        <w:t xml:space="preserve">e identified </w:t>
      </w:r>
      <w:r w:rsidRPr="004C48BE">
        <w:rPr>
          <w:rFonts w:asciiTheme="minorHAnsi" w:hAnsiTheme="minorHAnsi" w:cstheme="minorHAnsi"/>
          <w:color w:val="000000" w:themeColor="text1"/>
        </w:rPr>
        <w:t>that geographical distances are overcome</w:t>
      </w:r>
      <w:r w:rsidR="002B56CF">
        <w:rPr>
          <w:rFonts w:asciiTheme="minorHAnsi" w:hAnsiTheme="minorHAnsi" w:cstheme="minorHAnsi"/>
          <w:color w:val="000000" w:themeColor="text1"/>
        </w:rPr>
        <w:t>;</w:t>
      </w:r>
      <w:r w:rsidRPr="004C48BE">
        <w:rPr>
          <w:rFonts w:asciiTheme="minorHAnsi" w:hAnsiTheme="minorHAnsi" w:cstheme="minorHAnsi"/>
          <w:color w:val="000000" w:themeColor="text1"/>
        </w:rPr>
        <w:t xml:space="preserve"> different work schedules can be accommodated</w:t>
      </w:r>
      <w:r w:rsidR="002B56CF">
        <w:rPr>
          <w:rFonts w:asciiTheme="minorHAnsi" w:hAnsiTheme="minorHAnsi" w:cstheme="minorHAnsi"/>
          <w:color w:val="000000" w:themeColor="text1"/>
        </w:rPr>
        <w:t>;</w:t>
      </w:r>
      <w:r w:rsidR="002B56CF" w:rsidRPr="002B56CF">
        <w:t xml:space="preserve"> </w:t>
      </w:r>
      <w:r w:rsidR="002B56CF" w:rsidRPr="002B56CF">
        <w:rPr>
          <w:rFonts w:asciiTheme="minorHAnsi" w:hAnsiTheme="minorHAnsi" w:cstheme="minorHAnsi"/>
          <w:color w:val="000000" w:themeColor="text1"/>
        </w:rPr>
        <w:t xml:space="preserve">the private message function allows moderators to </w:t>
      </w:r>
      <w:r w:rsidR="002B56CF" w:rsidRPr="002B56CF">
        <w:rPr>
          <w:rFonts w:asciiTheme="minorHAnsi" w:hAnsiTheme="minorHAnsi" w:cstheme="minorHAnsi"/>
          <w:color w:val="000000" w:themeColor="text1"/>
        </w:rPr>
        <w:lastRenderedPageBreak/>
        <w:t xml:space="preserve">manage difficult </w:t>
      </w:r>
      <w:r w:rsidR="002B56CF">
        <w:rPr>
          <w:rFonts w:asciiTheme="minorHAnsi" w:hAnsiTheme="minorHAnsi" w:cstheme="minorHAnsi"/>
          <w:color w:val="000000" w:themeColor="text1"/>
        </w:rPr>
        <w:t>interactions in a private space; and remedial strategies can</w:t>
      </w:r>
      <w:r w:rsidR="002B56CF" w:rsidRPr="002B56CF">
        <w:rPr>
          <w:rFonts w:asciiTheme="minorHAnsi" w:hAnsiTheme="minorHAnsi" w:cstheme="minorHAnsi"/>
          <w:color w:val="000000" w:themeColor="text1"/>
        </w:rPr>
        <w:t xml:space="preserve"> be employed if the initial sample is not what is expected e.g. the</w:t>
      </w:r>
      <w:r w:rsidR="008E662B">
        <w:rPr>
          <w:rFonts w:asciiTheme="minorHAnsi" w:hAnsiTheme="minorHAnsi" w:cstheme="minorHAnsi"/>
          <w:color w:val="000000" w:themeColor="text1"/>
        </w:rPr>
        <w:t xml:space="preserve"> subsequent</w:t>
      </w:r>
      <w:r w:rsidR="002B56CF" w:rsidRPr="002B56CF">
        <w:rPr>
          <w:rFonts w:asciiTheme="minorHAnsi" w:hAnsiTheme="minorHAnsi" w:cstheme="minorHAnsi"/>
          <w:color w:val="000000" w:themeColor="text1"/>
        </w:rPr>
        <w:t xml:space="preserve"> divide between direct and no direct experience in this study.</w:t>
      </w:r>
    </w:p>
    <w:p w14:paraId="53E8951B" w14:textId="77777777" w:rsidR="002B56CF" w:rsidRDefault="002B56CF" w:rsidP="0023091A">
      <w:pPr>
        <w:spacing w:line="276" w:lineRule="auto"/>
        <w:rPr>
          <w:rFonts w:asciiTheme="minorHAnsi" w:hAnsiTheme="minorHAnsi" w:cstheme="minorHAnsi"/>
          <w:color w:val="000000" w:themeColor="text1"/>
        </w:rPr>
      </w:pPr>
    </w:p>
    <w:p w14:paraId="3C459261" w14:textId="1B815269" w:rsidR="0023091A" w:rsidRPr="004C48BE" w:rsidRDefault="002B56CF" w:rsidP="0023091A">
      <w:pPr>
        <w:spacing w:line="276" w:lineRule="auto"/>
        <w:rPr>
          <w:rFonts w:asciiTheme="minorHAnsi" w:hAnsiTheme="minorHAnsi" w:cstheme="minorHAnsi"/>
          <w:color w:val="000000" w:themeColor="text1"/>
        </w:rPr>
      </w:pPr>
      <w:r>
        <w:rPr>
          <w:rFonts w:asciiTheme="minorHAnsi" w:hAnsiTheme="minorHAnsi" w:cstheme="minorHAnsi"/>
          <w:color w:val="000000" w:themeColor="text1"/>
        </w:rPr>
        <w:t>In terms of the requirements for researching culturally sensitive topics, t</w:t>
      </w:r>
      <w:r w:rsidR="00BF0E12" w:rsidRPr="004C48BE">
        <w:rPr>
          <w:rFonts w:asciiTheme="minorHAnsi" w:hAnsiTheme="minorHAnsi" w:cstheme="minorHAnsi"/>
          <w:color w:val="000000" w:themeColor="text1"/>
        </w:rPr>
        <w:t xml:space="preserve">he anonymity afforded by the forum can </w:t>
      </w:r>
      <w:r w:rsidR="00727ED5" w:rsidRPr="004C48BE">
        <w:rPr>
          <w:rFonts w:asciiTheme="minorHAnsi" w:hAnsiTheme="minorHAnsi" w:cstheme="minorHAnsi"/>
          <w:color w:val="000000" w:themeColor="text1"/>
        </w:rPr>
        <w:t xml:space="preserve">facilitate </w:t>
      </w:r>
      <w:r w:rsidR="0023091A" w:rsidRPr="004C48BE">
        <w:rPr>
          <w:rFonts w:asciiTheme="minorHAnsi" w:hAnsiTheme="minorHAnsi" w:cstheme="minorHAnsi"/>
          <w:color w:val="000000" w:themeColor="text1"/>
        </w:rPr>
        <w:t>self-disclosure</w:t>
      </w:r>
      <w:r w:rsidR="009D6CD1">
        <w:rPr>
          <w:rFonts w:asciiTheme="minorHAnsi" w:hAnsiTheme="minorHAnsi" w:cstheme="minorHAnsi"/>
          <w:color w:val="000000" w:themeColor="text1"/>
        </w:rPr>
        <w:t xml:space="preserve"> in a safer space, relatively speaking</w:t>
      </w:r>
      <w:r w:rsidR="00C25C1E">
        <w:rPr>
          <w:rFonts w:asciiTheme="minorHAnsi" w:hAnsiTheme="minorHAnsi" w:cstheme="minorHAnsi"/>
          <w:color w:val="000000" w:themeColor="text1"/>
        </w:rPr>
        <w:t>.</w:t>
      </w:r>
      <w:r w:rsidR="00883558">
        <w:rPr>
          <w:rFonts w:asciiTheme="minorHAnsi" w:hAnsiTheme="minorHAnsi" w:cstheme="minorHAnsi"/>
          <w:color w:val="000000" w:themeColor="text1"/>
        </w:rPr>
        <w:t xml:space="preserve"> </w:t>
      </w:r>
      <w:r w:rsidR="00C25C1E">
        <w:rPr>
          <w:rFonts w:asciiTheme="minorHAnsi" w:hAnsiTheme="minorHAnsi" w:cstheme="minorHAnsi"/>
          <w:color w:val="000000" w:themeColor="text1"/>
        </w:rPr>
        <w:t>T</w:t>
      </w:r>
      <w:r w:rsidR="00BF0E12" w:rsidRPr="004C48BE">
        <w:rPr>
          <w:rFonts w:asciiTheme="minorHAnsi" w:hAnsiTheme="minorHAnsi" w:cstheme="minorHAnsi"/>
          <w:color w:val="000000" w:themeColor="text1"/>
        </w:rPr>
        <w:t>he</w:t>
      </w:r>
      <w:r w:rsidR="009D6CD1">
        <w:rPr>
          <w:rFonts w:asciiTheme="minorHAnsi" w:hAnsiTheme="minorHAnsi" w:cstheme="minorHAnsi"/>
          <w:color w:val="000000" w:themeColor="text1"/>
        </w:rPr>
        <w:t xml:space="preserve"> longer time period for text</w:t>
      </w:r>
      <w:r w:rsidR="00D30879">
        <w:rPr>
          <w:rFonts w:asciiTheme="minorHAnsi" w:hAnsiTheme="minorHAnsi" w:cstheme="minorHAnsi"/>
          <w:color w:val="000000" w:themeColor="text1"/>
        </w:rPr>
        <w:t>-</w:t>
      </w:r>
      <w:r w:rsidR="009D6CD1">
        <w:rPr>
          <w:rFonts w:asciiTheme="minorHAnsi" w:hAnsiTheme="minorHAnsi" w:cstheme="minorHAnsi"/>
          <w:color w:val="000000" w:themeColor="text1"/>
        </w:rPr>
        <w:t xml:space="preserve">based asynchronous online </w:t>
      </w:r>
      <w:r w:rsidR="00F44554">
        <w:rPr>
          <w:rFonts w:asciiTheme="minorHAnsi" w:hAnsiTheme="minorHAnsi" w:cstheme="minorHAnsi"/>
          <w:bCs/>
          <w:color w:val="000000" w:themeColor="text1"/>
        </w:rPr>
        <w:t>FG</w:t>
      </w:r>
      <w:r w:rsidR="00F44554">
        <w:rPr>
          <w:rFonts w:asciiTheme="minorHAnsi" w:hAnsiTheme="minorHAnsi" w:cstheme="minorHAnsi"/>
          <w:color w:val="000000" w:themeColor="text1"/>
        </w:rPr>
        <w:t>s</w:t>
      </w:r>
      <w:r w:rsidR="009D6CD1">
        <w:rPr>
          <w:rFonts w:asciiTheme="minorHAnsi" w:hAnsiTheme="minorHAnsi" w:cstheme="minorHAnsi"/>
          <w:color w:val="000000" w:themeColor="text1"/>
        </w:rPr>
        <w:t xml:space="preserve"> means that latecomers can be added to pre-existing groups and users can take the time to read previous posts and engage in a multi-layered manner. </w:t>
      </w:r>
      <w:r w:rsidR="00462813">
        <w:rPr>
          <w:rFonts w:asciiTheme="minorHAnsi" w:hAnsiTheme="minorHAnsi" w:cstheme="minorHAnsi"/>
          <w:color w:val="000000" w:themeColor="text1"/>
        </w:rPr>
        <w:t>Additionally,</w:t>
      </w:r>
      <w:r w:rsidR="009D6CD1">
        <w:rPr>
          <w:rFonts w:asciiTheme="minorHAnsi" w:hAnsiTheme="minorHAnsi" w:cstheme="minorHAnsi"/>
          <w:color w:val="000000" w:themeColor="text1"/>
        </w:rPr>
        <w:t xml:space="preserve"> the </w:t>
      </w:r>
      <w:r w:rsidR="00BF0E12" w:rsidRPr="004C48BE">
        <w:rPr>
          <w:rFonts w:asciiTheme="minorHAnsi" w:hAnsiTheme="minorHAnsi" w:cstheme="minorHAnsi"/>
          <w:color w:val="000000" w:themeColor="text1"/>
        </w:rPr>
        <w:t>relatively slow pace of an asynchronous forum means that the mood can be assessed and responded</w:t>
      </w:r>
      <w:r w:rsidR="00230A7F" w:rsidRPr="004C48BE">
        <w:rPr>
          <w:rFonts w:asciiTheme="minorHAnsi" w:hAnsiTheme="minorHAnsi" w:cstheme="minorHAnsi"/>
          <w:color w:val="000000" w:themeColor="text1"/>
        </w:rPr>
        <w:t xml:space="preserve"> to as it evolves</w:t>
      </w:r>
      <w:r w:rsidR="009D6CD1">
        <w:rPr>
          <w:rFonts w:asciiTheme="minorHAnsi" w:hAnsiTheme="minorHAnsi" w:cstheme="minorHAnsi"/>
          <w:color w:val="000000" w:themeColor="text1"/>
        </w:rPr>
        <w:t xml:space="preserve">. The slower pace </w:t>
      </w:r>
      <w:r w:rsidR="009D6CD1" w:rsidRPr="009D6CD1">
        <w:rPr>
          <w:rFonts w:asciiTheme="minorHAnsi" w:hAnsiTheme="minorHAnsi" w:cstheme="minorHAnsi"/>
          <w:color w:val="000000" w:themeColor="text1"/>
        </w:rPr>
        <w:t>encourages the self-reflective construction of meaning</w:t>
      </w:r>
      <w:r w:rsidR="009D6CD1">
        <w:rPr>
          <w:rFonts w:asciiTheme="minorHAnsi" w:hAnsiTheme="minorHAnsi" w:cstheme="minorHAnsi"/>
          <w:color w:val="000000" w:themeColor="text1"/>
        </w:rPr>
        <w:t xml:space="preserve"> on the part of participants</w:t>
      </w:r>
      <w:r>
        <w:rPr>
          <w:rFonts w:asciiTheme="minorHAnsi" w:hAnsiTheme="minorHAnsi" w:cstheme="minorHAnsi"/>
          <w:color w:val="000000" w:themeColor="text1"/>
        </w:rPr>
        <w:t>, and possible ‘opinion change/evolution’</w:t>
      </w:r>
      <w:r w:rsidR="00C25C1E" w:rsidRPr="009D6CD1">
        <w:rPr>
          <w:rFonts w:asciiTheme="minorHAnsi" w:hAnsiTheme="minorHAnsi" w:cstheme="minorHAnsi"/>
          <w:color w:val="000000" w:themeColor="text1"/>
        </w:rPr>
        <w:t>.</w:t>
      </w:r>
      <w:r>
        <w:rPr>
          <w:rFonts w:asciiTheme="minorHAnsi" w:hAnsiTheme="minorHAnsi" w:cstheme="minorHAnsi"/>
          <w:color w:val="000000" w:themeColor="text1"/>
        </w:rPr>
        <w:t xml:space="preserve"> </w:t>
      </w:r>
      <w:r w:rsidRPr="002B56CF">
        <w:rPr>
          <w:rFonts w:asciiTheme="minorHAnsi" w:hAnsiTheme="minorHAnsi" w:cstheme="minorHAnsi"/>
          <w:color w:val="000000" w:themeColor="text1"/>
        </w:rPr>
        <w:t>This is particularly relevant for culturally sensitive issues such as abortion whose sensitivity is a result of processes of stigmati</w:t>
      </w:r>
      <w:r w:rsidR="00984766">
        <w:rPr>
          <w:rFonts w:asciiTheme="minorHAnsi" w:hAnsiTheme="minorHAnsi" w:cstheme="minorHAnsi"/>
          <w:color w:val="000000" w:themeColor="text1"/>
        </w:rPr>
        <w:t>s</w:t>
      </w:r>
      <w:r w:rsidRPr="002B56CF">
        <w:rPr>
          <w:rFonts w:asciiTheme="minorHAnsi" w:hAnsiTheme="minorHAnsi" w:cstheme="minorHAnsi"/>
          <w:color w:val="000000" w:themeColor="text1"/>
        </w:rPr>
        <w:t>ation such as over-</w:t>
      </w:r>
      <w:r w:rsidR="00292C85" w:rsidRPr="002B56CF">
        <w:rPr>
          <w:rFonts w:asciiTheme="minorHAnsi" w:hAnsiTheme="minorHAnsi" w:cstheme="minorHAnsi"/>
          <w:color w:val="000000" w:themeColor="text1"/>
        </w:rPr>
        <w:t>simplification</w:t>
      </w:r>
      <w:r w:rsidRPr="002B56CF">
        <w:rPr>
          <w:rFonts w:asciiTheme="minorHAnsi" w:hAnsiTheme="minorHAnsi" w:cstheme="minorHAnsi"/>
          <w:color w:val="000000" w:themeColor="text1"/>
        </w:rPr>
        <w:t>, misinformation a</w:t>
      </w:r>
      <w:r w:rsidR="00A96EFA">
        <w:rPr>
          <w:rFonts w:asciiTheme="minorHAnsi" w:hAnsiTheme="minorHAnsi" w:cstheme="minorHAnsi"/>
          <w:color w:val="000000" w:themeColor="text1"/>
        </w:rPr>
        <w:t>s</w:t>
      </w:r>
      <w:r w:rsidRPr="002B56CF">
        <w:rPr>
          <w:rFonts w:asciiTheme="minorHAnsi" w:hAnsiTheme="minorHAnsi" w:cstheme="minorHAnsi"/>
          <w:color w:val="000000" w:themeColor="text1"/>
        </w:rPr>
        <w:t xml:space="preserve"> to its incidence in a population, and</w:t>
      </w:r>
      <w:r>
        <w:rPr>
          <w:rFonts w:asciiTheme="minorHAnsi" w:hAnsiTheme="minorHAnsi" w:cstheme="minorHAnsi"/>
          <w:color w:val="000000" w:themeColor="text1"/>
        </w:rPr>
        <w:t xml:space="preserve"> discrimination</w:t>
      </w:r>
      <w:r w:rsidR="008E662B">
        <w:rPr>
          <w:rFonts w:asciiTheme="minorHAnsi" w:hAnsiTheme="minorHAnsi" w:cstheme="minorHAnsi"/>
          <w:color w:val="000000" w:themeColor="text1"/>
        </w:rPr>
        <w:t xml:space="preserve"> (Kumar et al</w:t>
      </w:r>
      <w:r w:rsidR="00A96EFA">
        <w:rPr>
          <w:rFonts w:asciiTheme="minorHAnsi" w:hAnsiTheme="minorHAnsi" w:cstheme="minorHAnsi"/>
          <w:color w:val="000000" w:themeColor="text1"/>
        </w:rPr>
        <w:t>.</w:t>
      </w:r>
      <w:r w:rsidR="008E662B">
        <w:rPr>
          <w:rFonts w:asciiTheme="minorHAnsi" w:hAnsiTheme="minorHAnsi" w:cstheme="minorHAnsi"/>
          <w:color w:val="000000" w:themeColor="text1"/>
        </w:rPr>
        <w:t>, 2009)</w:t>
      </w:r>
      <w:r>
        <w:rPr>
          <w:rFonts w:asciiTheme="minorHAnsi" w:hAnsiTheme="minorHAnsi" w:cstheme="minorHAnsi"/>
          <w:color w:val="000000" w:themeColor="text1"/>
        </w:rPr>
        <w:t>. B</w:t>
      </w:r>
      <w:r w:rsidRPr="002B56CF">
        <w:rPr>
          <w:rFonts w:asciiTheme="minorHAnsi" w:hAnsiTheme="minorHAnsi" w:cstheme="minorHAnsi"/>
          <w:color w:val="000000" w:themeColor="text1"/>
        </w:rPr>
        <w:t>y participating in a forum which allowed for open discussion of what is often perceived as a culturally sensitive topic, the study participants themselves</w:t>
      </w:r>
      <w:r>
        <w:rPr>
          <w:rFonts w:asciiTheme="minorHAnsi" w:hAnsiTheme="minorHAnsi" w:cstheme="minorHAnsi"/>
          <w:color w:val="000000" w:themeColor="text1"/>
        </w:rPr>
        <w:t>,</w:t>
      </w:r>
      <w:r w:rsidRPr="002B56CF">
        <w:rPr>
          <w:rFonts w:asciiTheme="minorHAnsi" w:hAnsiTheme="minorHAnsi" w:cstheme="minorHAnsi"/>
          <w:color w:val="000000" w:themeColor="text1"/>
        </w:rPr>
        <w:t xml:space="preserve"> to some extent</w:t>
      </w:r>
      <w:r>
        <w:rPr>
          <w:rFonts w:asciiTheme="minorHAnsi" w:hAnsiTheme="minorHAnsi" w:cstheme="minorHAnsi"/>
          <w:color w:val="000000" w:themeColor="text1"/>
        </w:rPr>
        <w:t>,</w:t>
      </w:r>
      <w:r w:rsidRPr="002B56CF">
        <w:rPr>
          <w:rFonts w:asciiTheme="minorHAnsi" w:hAnsiTheme="minorHAnsi" w:cstheme="minorHAnsi"/>
          <w:color w:val="000000" w:themeColor="text1"/>
        </w:rPr>
        <w:t xml:space="preserve"> normalised the experiences they recounted and </w:t>
      </w:r>
      <w:r w:rsidR="008E662B">
        <w:rPr>
          <w:rFonts w:asciiTheme="minorHAnsi" w:hAnsiTheme="minorHAnsi" w:cstheme="minorHAnsi"/>
          <w:color w:val="000000" w:themeColor="text1"/>
        </w:rPr>
        <w:t xml:space="preserve">possibly </w:t>
      </w:r>
      <w:r w:rsidRPr="002B56CF">
        <w:rPr>
          <w:rFonts w:asciiTheme="minorHAnsi" w:hAnsiTheme="minorHAnsi" w:cstheme="minorHAnsi"/>
          <w:color w:val="000000" w:themeColor="text1"/>
        </w:rPr>
        <w:t xml:space="preserve">reduced </w:t>
      </w:r>
      <w:r w:rsidR="008E662B">
        <w:rPr>
          <w:rFonts w:asciiTheme="minorHAnsi" w:hAnsiTheme="minorHAnsi" w:cstheme="minorHAnsi"/>
          <w:color w:val="000000" w:themeColor="text1"/>
        </w:rPr>
        <w:t>associated</w:t>
      </w:r>
      <w:r w:rsidRPr="002B56CF">
        <w:rPr>
          <w:rFonts w:asciiTheme="minorHAnsi" w:hAnsiTheme="minorHAnsi" w:cstheme="minorHAnsi"/>
          <w:color w:val="000000" w:themeColor="text1"/>
        </w:rPr>
        <w:t xml:space="preserve"> stigma (Marsh et al., 2017).</w:t>
      </w:r>
      <w:r>
        <w:rPr>
          <w:rFonts w:asciiTheme="minorHAnsi" w:hAnsiTheme="minorHAnsi" w:cstheme="minorHAnsi"/>
          <w:color w:val="000000" w:themeColor="text1"/>
        </w:rPr>
        <w:t xml:space="preserve"> </w:t>
      </w:r>
      <w:r w:rsidR="0023091A" w:rsidRPr="004C48BE">
        <w:rPr>
          <w:rFonts w:asciiTheme="minorHAnsi" w:hAnsiTheme="minorHAnsi" w:cstheme="minorHAnsi"/>
          <w:color w:val="000000" w:themeColor="text1"/>
        </w:rPr>
        <w:t>From a research perspective</w:t>
      </w:r>
      <w:r w:rsidR="00880E76" w:rsidRPr="004C48BE">
        <w:rPr>
          <w:rFonts w:asciiTheme="minorHAnsi" w:hAnsiTheme="minorHAnsi" w:cstheme="minorHAnsi"/>
          <w:color w:val="000000" w:themeColor="text1"/>
        </w:rPr>
        <w:t xml:space="preserve">, </w:t>
      </w:r>
      <w:r w:rsidR="009D6CD1">
        <w:rPr>
          <w:rFonts w:asciiTheme="minorHAnsi" w:hAnsiTheme="minorHAnsi" w:cstheme="minorHAnsi"/>
          <w:color w:val="000000" w:themeColor="text1"/>
        </w:rPr>
        <w:t>in line</w:t>
      </w:r>
      <w:r w:rsidR="00880E76" w:rsidRPr="004C48BE">
        <w:rPr>
          <w:rFonts w:asciiTheme="minorHAnsi" w:hAnsiTheme="minorHAnsi" w:cstheme="minorHAnsi"/>
          <w:color w:val="000000" w:themeColor="text1"/>
        </w:rPr>
        <w:t xml:space="preserve"> with the </w:t>
      </w:r>
      <w:r w:rsidR="000239F6" w:rsidRPr="004C48BE">
        <w:rPr>
          <w:rFonts w:asciiTheme="minorHAnsi" w:hAnsiTheme="minorHAnsi" w:cstheme="minorHAnsi"/>
          <w:color w:val="000000" w:themeColor="text1"/>
        </w:rPr>
        <w:t xml:space="preserve">conclusions of </w:t>
      </w:r>
      <w:r w:rsidR="00880E76" w:rsidRPr="004C48BE">
        <w:rPr>
          <w:rFonts w:asciiTheme="minorHAnsi" w:hAnsiTheme="minorHAnsi" w:cstheme="minorHAnsi"/>
          <w:color w:val="000000" w:themeColor="text1"/>
        </w:rPr>
        <w:t>Tate</w:t>
      </w:r>
      <w:r w:rsidR="00E93E88" w:rsidRPr="004C48BE">
        <w:rPr>
          <w:rFonts w:asciiTheme="minorHAnsi" w:hAnsiTheme="minorHAnsi" w:cstheme="minorHAnsi"/>
          <w:color w:val="000000" w:themeColor="text1"/>
        </w:rPr>
        <w:t>s</w:t>
      </w:r>
      <w:r w:rsidR="00880E76" w:rsidRPr="004C48BE">
        <w:rPr>
          <w:rFonts w:asciiTheme="minorHAnsi" w:hAnsiTheme="minorHAnsi" w:cstheme="minorHAnsi"/>
          <w:color w:val="000000" w:themeColor="text1"/>
        </w:rPr>
        <w:t xml:space="preserve"> et al. </w:t>
      </w:r>
      <w:r w:rsidR="000239F6" w:rsidRPr="004C48BE">
        <w:rPr>
          <w:rFonts w:asciiTheme="minorHAnsi" w:hAnsiTheme="minorHAnsi" w:cstheme="minorHAnsi"/>
          <w:color w:val="000000" w:themeColor="text1"/>
        </w:rPr>
        <w:t>(</w:t>
      </w:r>
      <w:r w:rsidR="00880E76" w:rsidRPr="004C48BE">
        <w:rPr>
          <w:rFonts w:asciiTheme="minorHAnsi" w:hAnsiTheme="minorHAnsi" w:cstheme="minorHAnsi"/>
          <w:color w:val="000000" w:themeColor="text1"/>
        </w:rPr>
        <w:t>2009</w:t>
      </w:r>
      <w:r w:rsidR="000239F6" w:rsidRPr="004C48BE">
        <w:rPr>
          <w:rFonts w:asciiTheme="minorHAnsi" w:hAnsiTheme="minorHAnsi" w:cstheme="minorHAnsi"/>
          <w:color w:val="000000" w:themeColor="text1"/>
        </w:rPr>
        <w:t>)</w:t>
      </w:r>
      <w:r w:rsidR="009D6CD1">
        <w:rPr>
          <w:rFonts w:asciiTheme="minorHAnsi" w:hAnsiTheme="minorHAnsi" w:cstheme="minorHAnsi"/>
          <w:color w:val="000000" w:themeColor="text1"/>
        </w:rPr>
        <w:t>, we concur that</w:t>
      </w:r>
      <w:r w:rsidR="000239F6" w:rsidRPr="004C48BE">
        <w:rPr>
          <w:rFonts w:asciiTheme="minorHAnsi" w:hAnsiTheme="minorHAnsi" w:cstheme="minorHAnsi"/>
          <w:color w:val="000000" w:themeColor="text1"/>
        </w:rPr>
        <w:t xml:space="preserve"> </w:t>
      </w:r>
      <w:r w:rsidR="0023091A" w:rsidRPr="004C48BE">
        <w:rPr>
          <w:rFonts w:asciiTheme="minorHAnsi" w:hAnsiTheme="minorHAnsi" w:cstheme="minorHAnsi"/>
          <w:color w:val="000000" w:themeColor="text1"/>
        </w:rPr>
        <w:t xml:space="preserve">the </w:t>
      </w:r>
      <w:r w:rsidR="00614825" w:rsidRPr="004C48BE">
        <w:rPr>
          <w:rFonts w:asciiTheme="minorHAnsi" w:hAnsiTheme="minorHAnsi" w:cstheme="minorHAnsi"/>
          <w:color w:val="000000" w:themeColor="text1"/>
        </w:rPr>
        <w:t xml:space="preserve">textual </w:t>
      </w:r>
      <w:r w:rsidR="0023091A" w:rsidRPr="004C48BE">
        <w:rPr>
          <w:rFonts w:asciiTheme="minorHAnsi" w:hAnsiTheme="minorHAnsi" w:cstheme="minorHAnsi"/>
          <w:color w:val="000000" w:themeColor="text1"/>
        </w:rPr>
        <w:t>data obtained</w:t>
      </w:r>
      <w:r w:rsidR="000239F6" w:rsidRPr="004C48BE">
        <w:rPr>
          <w:rFonts w:asciiTheme="minorHAnsi" w:hAnsiTheme="minorHAnsi" w:cstheme="minorHAnsi"/>
          <w:color w:val="000000" w:themeColor="text1"/>
        </w:rPr>
        <w:t xml:space="preserve"> from </w:t>
      </w:r>
      <w:r w:rsidR="009D6CD1">
        <w:rPr>
          <w:rFonts w:asciiTheme="minorHAnsi" w:hAnsiTheme="minorHAnsi" w:cstheme="minorHAnsi"/>
          <w:color w:val="000000" w:themeColor="text1"/>
        </w:rPr>
        <w:t>an</w:t>
      </w:r>
      <w:r w:rsidR="000239F6" w:rsidRPr="004C48BE">
        <w:rPr>
          <w:rFonts w:asciiTheme="minorHAnsi" w:hAnsiTheme="minorHAnsi" w:cstheme="minorHAnsi"/>
          <w:color w:val="000000" w:themeColor="text1"/>
        </w:rPr>
        <w:t xml:space="preserve"> online focus group</w:t>
      </w:r>
      <w:r w:rsidR="0023091A" w:rsidRPr="004C48BE">
        <w:rPr>
          <w:rFonts w:asciiTheme="minorHAnsi" w:hAnsiTheme="minorHAnsi" w:cstheme="minorHAnsi"/>
          <w:color w:val="000000" w:themeColor="text1"/>
        </w:rPr>
        <w:t xml:space="preserve"> is very layered and rich in both direct and indirect meaning</w:t>
      </w:r>
      <w:r w:rsidR="00DF54AE" w:rsidRPr="004C48BE">
        <w:rPr>
          <w:rFonts w:asciiTheme="minorHAnsi" w:hAnsiTheme="minorHAnsi" w:cstheme="minorHAnsi"/>
          <w:color w:val="000000" w:themeColor="text1"/>
        </w:rPr>
        <w:t xml:space="preserve"> and</w:t>
      </w:r>
      <w:r w:rsidR="00C53E98" w:rsidRPr="004C48BE">
        <w:rPr>
          <w:rFonts w:asciiTheme="minorHAnsi" w:hAnsiTheme="minorHAnsi" w:cstheme="minorHAnsi"/>
          <w:color w:val="000000" w:themeColor="text1"/>
        </w:rPr>
        <w:t xml:space="preserve"> </w:t>
      </w:r>
      <w:r w:rsidR="00DF54AE" w:rsidRPr="004C48BE">
        <w:rPr>
          <w:rFonts w:asciiTheme="minorHAnsi" w:hAnsiTheme="minorHAnsi" w:cstheme="minorHAnsi"/>
          <w:color w:val="000000" w:themeColor="text1"/>
        </w:rPr>
        <w:t xml:space="preserve">the internet </w:t>
      </w:r>
      <w:r w:rsidR="00C53E98" w:rsidRPr="004C48BE">
        <w:rPr>
          <w:rFonts w:asciiTheme="minorHAnsi" w:hAnsiTheme="minorHAnsi" w:cstheme="minorHAnsi"/>
          <w:color w:val="000000" w:themeColor="text1"/>
        </w:rPr>
        <w:t>can be employed to provide enhanced access to sensitive topics (</w:t>
      </w:r>
      <w:r w:rsidR="004C3913" w:rsidRPr="004C48BE">
        <w:rPr>
          <w:rFonts w:asciiTheme="minorHAnsi" w:hAnsiTheme="minorHAnsi" w:cstheme="minorHAnsi"/>
          <w:color w:val="000000" w:themeColor="text1"/>
        </w:rPr>
        <w:t>Jamison et al., 2018</w:t>
      </w:r>
      <w:r w:rsidR="00C53E98" w:rsidRPr="004C48BE">
        <w:rPr>
          <w:rFonts w:asciiTheme="minorHAnsi" w:hAnsiTheme="minorHAnsi" w:cstheme="minorHAnsi"/>
          <w:color w:val="000000" w:themeColor="text1"/>
        </w:rPr>
        <w:t>)</w:t>
      </w:r>
      <w:r w:rsidR="00A41AE1" w:rsidRPr="004C48BE">
        <w:rPr>
          <w:rFonts w:asciiTheme="minorHAnsi" w:hAnsiTheme="minorHAnsi" w:cstheme="minorHAnsi"/>
          <w:color w:val="000000" w:themeColor="text1"/>
        </w:rPr>
        <w:t>.</w:t>
      </w:r>
    </w:p>
    <w:p w14:paraId="540D61E9" w14:textId="1A7CD4A0" w:rsidR="00FD0A18" w:rsidRDefault="00FD0A18" w:rsidP="002F1216">
      <w:pPr>
        <w:spacing w:line="276" w:lineRule="auto"/>
        <w:rPr>
          <w:rFonts w:asciiTheme="minorHAnsi" w:hAnsiTheme="minorHAnsi" w:cstheme="minorHAnsi"/>
          <w:color w:val="000000" w:themeColor="text1"/>
        </w:rPr>
      </w:pPr>
    </w:p>
    <w:p w14:paraId="41F5AE01" w14:textId="280FBDC4" w:rsidR="00BF1C0A" w:rsidRDefault="00BF1C0A" w:rsidP="002F1216">
      <w:pPr>
        <w:spacing w:line="276" w:lineRule="auto"/>
        <w:rPr>
          <w:rFonts w:asciiTheme="minorHAnsi" w:hAnsiTheme="minorHAnsi" w:cstheme="minorHAnsi"/>
          <w:color w:val="000000" w:themeColor="text1"/>
        </w:rPr>
      </w:pPr>
      <w:r w:rsidRPr="004C48BE">
        <w:rPr>
          <w:rFonts w:asciiTheme="minorHAnsi" w:hAnsiTheme="minorHAnsi" w:cstheme="minorHAnsi"/>
          <w:color w:val="000000" w:themeColor="text1"/>
        </w:rPr>
        <w:t>Of the three participants who responded to the question regarding the usefulness of the forum, all unequivocally stated that they felt it was beneficial and contributed to the further development of nuanced viewpoints, thus supporting the view that such explorations of difficult topics may allow opportunities for personal growth (Merrill et al. 2016).</w:t>
      </w:r>
    </w:p>
    <w:p w14:paraId="5A8DD609" w14:textId="77777777" w:rsidR="00BF1C0A" w:rsidRPr="004C48BE" w:rsidRDefault="00BF1C0A" w:rsidP="002F1216">
      <w:pPr>
        <w:spacing w:line="276" w:lineRule="auto"/>
        <w:rPr>
          <w:rFonts w:asciiTheme="minorHAnsi" w:hAnsiTheme="minorHAnsi" w:cstheme="minorHAnsi"/>
          <w:color w:val="000000" w:themeColor="text1"/>
        </w:rPr>
      </w:pPr>
    </w:p>
    <w:p w14:paraId="6B7772ED" w14:textId="3779C36B" w:rsidR="00E757AA" w:rsidRDefault="009A4158" w:rsidP="008E4436">
      <w:pPr>
        <w:spacing w:line="276" w:lineRule="auto"/>
        <w:rPr>
          <w:rFonts w:asciiTheme="minorHAnsi" w:hAnsiTheme="minorHAnsi" w:cstheme="minorHAnsi"/>
          <w:color w:val="000000" w:themeColor="text1"/>
        </w:rPr>
      </w:pPr>
      <w:r w:rsidRPr="004C48BE">
        <w:rPr>
          <w:rFonts w:asciiTheme="minorHAnsi" w:hAnsiTheme="minorHAnsi" w:cstheme="minorHAnsi"/>
          <w:color w:val="000000" w:themeColor="text1"/>
        </w:rPr>
        <w:t>In terms of disadvantages</w:t>
      </w:r>
      <w:r w:rsidR="00990A0E">
        <w:rPr>
          <w:rFonts w:asciiTheme="minorHAnsi" w:hAnsiTheme="minorHAnsi" w:cstheme="minorHAnsi"/>
          <w:color w:val="000000" w:themeColor="text1"/>
        </w:rPr>
        <w:t>,</w:t>
      </w:r>
      <w:r w:rsidRPr="004C48BE">
        <w:rPr>
          <w:rFonts w:asciiTheme="minorHAnsi" w:hAnsiTheme="minorHAnsi" w:cstheme="minorHAnsi"/>
          <w:color w:val="000000" w:themeColor="text1"/>
        </w:rPr>
        <w:t xml:space="preserve"> </w:t>
      </w:r>
      <w:r w:rsidR="00BF0E12" w:rsidRPr="004C48BE">
        <w:rPr>
          <w:rFonts w:asciiTheme="minorHAnsi" w:hAnsiTheme="minorHAnsi" w:cstheme="minorHAnsi"/>
          <w:color w:val="000000" w:themeColor="text1"/>
        </w:rPr>
        <w:t xml:space="preserve">moderating tasks, although not particularly time consuming in and of themselves, </w:t>
      </w:r>
      <w:r w:rsidR="00665BCF" w:rsidRPr="004C48BE">
        <w:rPr>
          <w:rFonts w:asciiTheme="minorHAnsi" w:hAnsiTheme="minorHAnsi" w:cstheme="minorHAnsi"/>
          <w:color w:val="000000" w:themeColor="text1"/>
        </w:rPr>
        <w:t>required a longer time period tha</w:t>
      </w:r>
      <w:r w:rsidR="00D827ED" w:rsidRPr="004C48BE">
        <w:rPr>
          <w:rFonts w:asciiTheme="minorHAnsi" w:hAnsiTheme="minorHAnsi" w:cstheme="minorHAnsi"/>
          <w:color w:val="000000" w:themeColor="text1"/>
        </w:rPr>
        <w:t>n</w:t>
      </w:r>
      <w:r w:rsidR="00665BCF" w:rsidRPr="004C48BE">
        <w:rPr>
          <w:rFonts w:asciiTheme="minorHAnsi" w:hAnsiTheme="minorHAnsi" w:cstheme="minorHAnsi"/>
          <w:color w:val="000000" w:themeColor="text1"/>
        </w:rPr>
        <w:t xml:space="preserve"> had been anticipated</w:t>
      </w:r>
      <w:r w:rsidR="00A41AE1" w:rsidRPr="004C48BE">
        <w:rPr>
          <w:rFonts w:asciiTheme="minorHAnsi" w:hAnsiTheme="minorHAnsi" w:cstheme="minorHAnsi"/>
          <w:color w:val="000000" w:themeColor="text1"/>
        </w:rPr>
        <w:t xml:space="preserve">. </w:t>
      </w:r>
      <w:r w:rsidR="00BF0E12" w:rsidRPr="004C48BE">
        <w:rPr>
          <w:rFonts w:asciiTheme="minorHAnsi" w:hAnsiTheme="minorHAnsi" w:cstheme="minorHAnsi"/>
          <w:color w:val="000000" w:themeColor="text1"/>
        </w:rPr>
        <w:t xml:space="preserve">The combination of being ‘on-call’ and the </w:t>
      </w:r>
      <w:r w:rsidR="001E580C">
        <w:rPr>
          <w:rFonts w:asciiTheme="minorHAnsi" w:hAnsiTheme="minorHAnsi" w:cstheme="minorHAnsi"/>
          <w:color w:val="000000" w:themeColor="text1"/>
        </w:rPr>
        <w:t xml:space="preserve">culturally </w:t>
      </w:r>
      <w:r w:rsidR="00BF0E12" w:rsidRPr="004C48BE">
        <w:rPr>
          <w:rFonts w:asciiTheme="minorHAnsi" w:hAnsiTheme="minorHAnsi" w:cstheme="minorHAnsi"/>
          <w:color w:val="000000" w:themeColor="text1"/>
        </w:rPr>
        <w:t xml:space="preserve">sensitive nature of </w:t>
      </w:r>
      <w:r w:rsidR="00D45A78" w:rsidRPr="004C48BE">
        <w:rPr>
          <w:rFonts w:asciiTheme="minorHAnsi" w:hAnsiTheme="minorHAnsi" w:cstheme="minorHAnsi"/>
          <w:color w:val="000000" w:themeColor="text1"/>
        </w:rPr>
        <w:t>the subject matter meant that the moderators</w:t>
      </w:r>
      <w:r w:rsidR="00BF0E12" w:rsidRPr="004C48BE">
        <w:rPr>
          <w:rFonts w:asciiTheme="minorHAnsi" w:hAnsiTheme="minorHAnsi" w:cstheme="minorHAnsi"/>
          <w:color w:val="000000" w:themeColor="text1"/>
        </w:rPr>
        <w:t xml:space="preserve"> experienced the process as quite tiring and at times emotionally draining</w:t>
      </w:r>
      <w:r w:rsidR="00A41AE1" w:rsidRPr="004C48BE">
        <w:rPr>
          <w:rFonts w:asciiTheme="minorHAnsi" w:hAnsiTheme="minorHAnsi" w:cstheme="minorHAnsi"/>
          <w:color w:val="000000" w:themeColor="text1"/>
        </w:rPr>
        <w:t>.</w:t>
      </w:r>
      <w:r w:rsidR="001F626F">
        <w:rPr>
          <w:rFonts w:asciiTheme="minorHAnsi" w:hAnsiTheme="minorHAnsi" w:cstheme="minorHAnsi"/>
          <w:color w:val="00B050"/>
        </w:rPr>
        <w:t xml:space="preserve"> </w:t>
      </w:r>
      <w:r w:rsidR="00DF54AE" w:rsidRPr="004C48BE">
        <w:rPr>
          <w:rFonts w:asciiTheme="minorHAnsi" w:hAnsiTheme="minorHAnsi" w:cstheme="minorHAnsi"/>
          <w:color w:val="000000" w:themeColor="text1"/>
        </w:rPr>
        <w:t>As noted in other studies (Dempsey et al., 2016; Klein et al., 2010), t</w:t>
      </w:r>
      <w:r w:rsidR="00677E2C" w:rsidRPr="004C48BE">
        <w:rPr>
          <w:rFonts w:asciiTheme="minorHAnsi" w:hAnsiTheme="minorHAnsi" w:cstheme="minorHAnsi"/>
          <w:color w:val="000000" w:themeColor="text1"/>
        </w:rPr>
        <w:t xml:space="preserve">he </w:t>
      </w:r>
      <w:r w:rsidR="00C74DC3" w:rsidRPr="004C48BE">
        <w:rPr>
          <w:rFonts w:asciiTheme="minorHAnsi" w:hAnsiTheme="minorHAnsi" w:cstheme="minorHAnsi"/>
          <w:color w:val="000000" w:themeColor="text1"/>
        </w:rPr>
        <w:t xml:space="preserve">potential of distress amongst participants </w:t>
      </w:r>
      <w:r w:rsidR="00005DC1" w:rsidRPr="004C48BE">
        <w:rPr>
          <w:rFonts w:asciiTheme="minorHAnsi" w:hAnsiTheme="minorHAnsi" w:cstheme="minorHAnsi"/>
          <w:color w:val="000000" w:themeColor="text1"/>
        </w:rPr>
        <w:t>was an ongoing concern throughout the</w:t>
      </w:r>
      <w:r w:rsidR="003912F5" w:rsidRPr="004C48BE">
        <w:rPr>
          <w:rFonts w:asciiTheme="minorHAnsi" w:hAnsiTheme="minorHAnsi" w:cstheme="minorHAnsi"/>
          <w:color w:val="000000" w:themeColor="text1"/>
        </w:rPr>
        <w:t xml:space="preserve"> present</w:t>
      </w:r>
      <w:r w:rsidR="00005DC1" w:rsidRPr="004C48BE">
        <w:rPr>
          <w:rFonts w:asciiTheme="minorHAnsi" w:hAnsiTheme="minorHAnsi" w:cstheme="minorHAnsi"/>
          <w:color w:val="000000" w:themeColor="text1"/>
        </w:rPr>
        <w:t xml:space="preserve"> st</w:t>
      </w:r>
      <w:r w:rsidR="00B47ABA" w:rsidRPr="004C48BE">
        <w:rPr>
          <w:rFonts w:asciiTheme="minorHAnsi" w:hAnsiTheme="minorHAnsi" w:cstheme="minorHAnsi"/>
          <w:color w:val="000000" w:themeColor="text1"/>
        </w:rPr>
        <w:t xml:space="preserve">udy, with moderators being mindful of </w:t>
      </w:r>
      <w:r w:rsidR="008445AE" w:rsidRPr="004C48BE">
        <w:rPr>
          <w:rFonts w:asciiTheme="minorHAnsi" w:hAnsiTheme="minorHAnsi" w:cstheme="minorHAnsi"/>
          <w:color w:val="000000" w:themeColor="text1"/>
        </w:rPr>
        <w:t xml:space="preserve">how distress </w:t>
      </w:r>
      <w:r w:rsidR="00B47ABA" w:rsidRPr="004C48BE">
        <w:rPr>
          <w:rFonts w:asciiTheme="minorHAnsi" w:hAnsiTheme="minorHAnsi" w:cstheme="minorHAnsi"/>
          <w:color w:val="000000" w:themeColor="text1"/>
        </w:rPr>
        <w:t>could</w:t>
      </w:r>
      <w:r w:rsidR="008445AE" w:rsidRPr="004C48BE">
        <w:rPr>
          <w:rFonts w:asciiTheme="minorHAnsi" w:hAnsiTheme="minorHAnsi" w:cstheme="minorHAnsi"/>
          <w:color w:val="000000" w:themeColor="text1"/>
        </w:rPr>
        <w:t xml:space="preserve"> be best identified, monitored and managed. </w:t>
      </w:r>
      <w:r w:rsidR="00B47ABA" w:rsidRPr="004C48BE">
        <w:rPr>
          <w:rFonts w:asciiTheme="minorHAnsi" w:hAnsiTheme="minorHAnsi" w:cstheme="minorHAnsi"/>
          <w:color w:val="000000" w:themeColor="text1"/>
        </w:rPr>
        <w:t>Participants who he</w:t>
      </w:r>
      <w:r w:rsidR="008445AE" w:rsidRPr="004C48BE">
        <w:rPr>
          <w:rFonts w:asciiTheme="minorHAnsi" w:hAnsiTheme="minorHAnsi" w:cstheme="minorHAnsi"/>
          <w:color w:val="000000" w:themeColor="text1"/>
        </w:rPr>
        <w:t>ld very strong views</w:t>
      </w:r>
      <w:r w:rsidR="002D7E2F" w:rsidRPr="004C48BE">
        <w:rPr>
          <w:rFonts w:asciiTheme="minorHAnsi" w:hAnsiTheme="minorHAnsi" w:cstheme="minorHAnsi"/>
          <w:color w:val="000000" w:themeColor="text1"/>
        </w:rPr>
        <w:t xml:space="preserve"> on</w:t>
      </w:r>
      <w:r w:rsidR="008445AE" w:rsidRPr="004C48BE">
        <w:rPr>
          <w:rFonts w:asciiTheme="minorHAnsi" w:hAnsiTheme="minorHAnsi" w:cstheme="minorHAnsi"/>
          <w:color w:val="000000" w:themeColor="text1"/>
        </w:rPr>
        <w:t xml:space="preserve"> </w:t>
      </w:r>
      <w:r w:rsidR="00B47ABA" w:rsidRPr="004C48BE">
        <w:rPr>
          <w:rFonts w:asciiTheme="minorHAnsi" w:hAnsiTheme="minorHAnsi" w:cstheme="minorHAnsi"/>
          <w:color w:val="000000" w:themeColor="text1"/>
        </w:rPr>
        <w:t>the topic</w:t>
      </w:r>
      <w:r w:rsidR="008445AE" w:rsidRPr="004C48BE">
        <w:rPr>
          <w:rFonts w:asciiTheme="minorHAnsi" w:hAnsiTheme="minorHAnsi" w:cstheme="minorHAnsi"/>
          <w:color w:val="000000" w:themeColor="text1"/>
        </w:rPr>
        <w:t xml:space="preserve"> need</w:t>
      </w:r>
      <w:r w:rsidR="00B3079F" w:rsidRPr="004C48BE">
        <w:rPr>
          <w:rFonts w:asciiTheme="minorHAnsi" w:hAnsiTheme="minorHAnsi" w:cstheme="minorHAnsi"/>
          <w:color w:val="000000" w:themeColor="text1"/>
        </w:rPr>
        <w:t>ed</w:t>
      </w:r>
      <w:r w:rsidR="008445AE" w:rsidRPr="004C48BE">
        <w:rPr>
          <w:rFonts w:asciiTheme="minorHAnsi" w:hAnsiTheme="minorHAnsi" w:cstheme="minorHAnsi"/>
          <w:color w:val="000000" w:themeColor="text1"/>
        </w:rPr>
        <w:t xml:space="preserve"> to be adequately cared for and supported</w:t>
      </w:r>
      <w:r w:rsidR="00A41AE1" w:rsidRPr="004C48BE">
        <w:rPr>
          <w:rFonts w:asciiTheme="minorHAnsi" w:hAnsiTheme="minorHAnsi" w:cstheme="minorHAnsi"/>
          <w:color w:val="000000" w:themeColor="text1"/>
        </w:rPr>
        <w:t>.</w:t>
      </w:r>
      <w:r w:rsidR="0075592F">
        <w:rPr>
          <w:rFonts w:asciiTheme="minorHAnsi" w:hAnsiTheme="minorHAnsi" w:cstheme="minorHAnsi"/>
          <w:color w:val="000000" w:themeColor="text1"/>
        </w:rPr>
        <w:t xml:space="preserve"> </w:t>
      </w:r>
      <w:r w:rsidR="00316D82" w:rsidRPr="00B91FF1">
        <w:rPr>
          <w:rFonts w:asciiTheme="minorHAnsi" w:hAnsiTheme="minorHAnsi" w:cstheme="minorHAnsi"/>
          <w:color w:val="000000" w:themeColor="text1"/>
        </w:rPr>
        <w:t>T</w:t>
      </w:r>
      <w:r w:rsidR="0075592F" w:rsidRPr="00B91FF1">
        <w:rPr>
          <w:rFonts w:asciiTheme="minorHAnsi" w:hAnsiTheme="minorHAnsi" w:cstheme="minorHAnsi"/>
          <w:color w:val="000000" w:themeColor="text1"/>
        </w:rPr>
        <w:t>his</w:t>
      </w:r>
      <w:r w:rsidR="00CD4B4B" w:rsidRPr="00B91FF1">
        <w:rPr>
          <w:rFonts w:asciiTheme="minorHAnsi" w:hAnsiTheme="minorHAnsi" w:cstheme="minorHAnsi"/>
          <w:color w:val="000000" w:themeColor="text1"/>
        </w:rPr>
        <w:t xml:space="preserve"> online moderation</w:t>
      </w:r>
      <w:r w:rsidR="0075592F" w:rsidRPr="00B91FF1">
        <w:rPr>
          <w:rFonts w:asciiTheme="minorHAnsi" w:hAnsiTheme="minorHAnsi" w:cstheme="minorHAnsi"/>
          <w:color w:val="000000" w:themeColor="text1"/>
        </w:rPr>
        <w:t xml:space="preserve"> </w:t>
      </w:r>
      <w:r w:rsidR="00316D82" w:rsidRPr="00B91FF1">
        <w:rPr>
          <w:rFonts w:asciiTheme="minorHAnsi" w:hAnsiTheme="minorHAnsi" w:cstheme="minorHAnsi"/>
          <w:color w:val="000000" w:themeColor="text1"/>
        </w:rPr>
        <w:t xml:space="preserve">process elongates the role of the researcher, moving the role away from the time limited focus group scenario to a lengthier time </w:t>
      </w:r>
      <w:r w:rsidR="00993531" w:rsidRPr="00B91FF1">
        <w:rPr>
          <w:rFonts w:asciiTheme="minorHAnsi" w:hAnsiTheme="minorHAnsi" w:cstheme="minorHAnsi"/>
          <w:color w:val="000000" w:themeColor="text1"/>
        </w:rPr>
        <w:t>frame</w:t>
      </w:r>
      <w:r w:rsidR="00316D82" w:rsidRPr="00B91FF1">
        <w:rPr>
          <w:rFonts w:asciiTheme="minorHAnsi" w:hAnsiTheme="minorHAnsi" w:cstheme="minorHAnsi"/>
          <w:color w:val="000000" w:themeColor="text1"/>
        </w:rPr>
        <w:t xml:space="preserve">, in the case of this study, over a three week </w:t>
      </w:r>
      <w:r w:rsidR="00993531" w:rsidRPr="00B91FF1">
        <w:rPr>
          <w:rFonts w:asciiTheme="minorHAnsi" w:hAnsiTheme="minorHAnsi" w:cstheme="minorHAnsi"/>
          <w:color w:val="000000" w:themeColor="text1"/>
        </w:rPr>
        <w:t>period</w:t>
      </w:r>
      <w:r w:rsidR="00316D82" w:rsidRPr="00B91FF1">
        <w:rPr>
          <w:rFonts w:asciiTheme="minorHAnsi" w:hAnsiTheme="minorHAnsi" w:cstheme="minorHAnsi"/>
          <w:color w:val="000000" w:themeColor="text1"/>
        </w:rPr>
        <w:t xml:space="preserve">. </w:t>
      </w:r>
      <w:r w:rsidR="004D3D5D" w:rsidRPr="00B91FF1">
        <w:rPr>
          <w:rFonts w:asciiTheme="minorHAnsi" w:hAnsiTheme="minorHAnsi" w:cstheme="minorHAnsi"/>
          <w:color w:val="000000" w:themeColor="text1"/>
        </w:rPr>
        <w:t>M</w:t>
      </w:r>
      <w:r w:rsidR="00DE6348" w:rsidRPr="00B91FF1">
        <w:rPr>
          <w:rFonts w:asciiTheme="minorHAnsi" w:hAnsiTheme="minorHAnsi" w:cstheme="minorHAnsi"/>
          <w:color w:val="000000" w:themeColor="text1"/>
        </w:rPr>
        <w:t xml:space="preserve">oderation </w:t>
      </w:r>
      <w:r w:rsidR="00C43398" w:rsidRPr="00B91FF1">
        <w:rPr>
          <w:rFonts w:asciiTheme="minorHAnsi" w:hAnsiTheme="minorHAnsi" w:cstheme="minorHAnsi"/>
          <w:color w:val="000000" w:themeColor="text1"/>
        </w:rPr>
        <w:t>extend</w:t>
      </w:r>
      <w:r w:rsidR="004D3D5D" w:rsidRPr="00B91FF1">
        <w:rPr>
          <w:rFonts w:asciiTheme="minorHAnsi" w:hAnsiTheme="minorHAnsi" w:cstheme="minorHAnsi"/>
          <w:color w:val="000000" w:themeColor="text1"/>
        </w:rPr>
        <w:t>ed</w:t>
      </w:r>
      <w:r w:rsidR="00C43398" w:rsidRPr="00B91FF1">
        <w:rPr>
          <w:rFonts w:asciiTheme="minorHAnsi" w:hAnsiTheme="minorHAnsi" w:cstheme="minorHAnsi"/>
          <w:color w:val="000000" w:themeColor="text1"/>
        </w:rPr>
        <w:t xml:space="preserve"> the emotional burden</w:t>
      </w:r>
      <w:r w:rsidR="00BF35A0" w:rsidRPr="00B91FF1">
        <w:rPr>
          <w:rFonts w:asciiTheme="minorHAnsi" w:hAnsiTheme="minorHAnsi" w:cstheme="minorHAnsi"/>
          <w:color w:val="000000" w:themeColor="text1"/>
        </w:rPr>
        <w:t xml:space="preserve"> on the researchers</w:t>
      </w:r>
      <w:r w:rsidR="004D3D5D" w:rsidRPr="00B91FF1">
        <w:rPr>
          <w:rFonts w:asciiTheme="minorHAnsi" w:hAnsiTheme="minorHAnsi" w:cstheme="minorHAnsi"/>
          <w:color w:val="000000" w:themeColor="text1"/>
        </w:rPr>
        <w:t xml:space="preserve"> and this </w:t>
      </w:r>
      <w:r w:rsidR="005D7ADB" w:rsidRPr="00B91FF1">
        <w:rPr>
          <w:rFonts w:asciiTheme="minorHAnsi" w:hAnsiTheme="minorHAnsi" w:cstheme="minorHAnsi"/>
          <w:color w:val="000000" w:themeColor="text1"/>
        </w:rPr>
        <w:t>issue</w:t>
      </w:r>
      <w:r w:rsidR="002C7FA9" w:rsidRPr="00B91FF1">
        <w:rPr>
          <w:rFonts w:asciiTheme="minorHAnsi" w:hAnsiTheme="minorHAnsi" w:cstheme="minorHAnsi"/>
          <w:color w:val="000000" w:themeColor="text1"/>
        </w:rPr>
        <w:t xml:space="preserve"> will need to be </w:t>
      </w:r>
      <w:r w:rsidR="005D7ADB" w:rsidRPr="00B91FF1">
        <w:rPr>
          <w:rFonts w:asciiTheme="minorHAnsi" w:hAnsiTheme="minorHAnsi" w:cstheme="minorHAnsi"/>
          <w:color w:val="000000" w:themeColor="text1"/>
        </w:rPr>
        <w:lastRenderedPageBreak/>
        <w:t xml:space="preserve">factored in </w:t>
      </w:r>
      <w:r w:rsidR="003D4318" w:rsidRPr="00B91FF1">
        <w:rPr>
          <w:rFonts w:asciiTheme="minorHAnsi" w:hAnsiTheme="minorHAnsi" w:cstheme="minorHAnsi"/>
          <w:color w:val="000000" w:themeColor="text1"/>
        </w:rPr>
        <w:t>if</w:t>
      </w:r>
      <w:r w:rsidR="002C7FA9" w:rsidRPr="00B91FF1">
        <w:rPr>
          <w:rFonts w:asciiTheme="minorHAnsi" w:hAnsiTheme="minorHAnsi" w:cstheme="minorHAnsi"/>
          <w:color w:val="000000" w:themeColor="text1"/>
        </w:rPr>
        <w:t xml:space="preserve"> other researchers consider using similar methods</w:t>
      </w:r>
      <w:r w:rsidR="005D7ADB" w:rsidRPr="00B91FF1">
        <w:rPr>
          <w:rFonts w:asciiTheme="minorHAnsi" w:hAnsiTheme="minorHAnsi" w:cstheme="minorHAnsi"/>
          <w:color w:val="000000" w:themeColor="text1"/>
        </w:rPr>
        <w:t>. If resources allow, it would be beneficial to spread out the moderation tasks to as many of the research team as possible to minimise</w:t>
      </w:r>
      <w:r w:rsidR="007F62BE" w:rsidRPr="00B91FF1">
        <w:rPr>
          <w:rFonts w:asciiTheme="minorHAnsi" w:hAnsiTheme="minorHAnsi" w:cstheme="minorHAnsi"/>
          <w:color w:val="000000" w:themeColor="text1"/>
        </w:rPr>
        <w:t xml:space="preserve"> researcher fatigue. </w:t>
      </w:r>
      <w:r w:rsidR="00E757AA">
        <w:rPr>
          <w:rFonts w:asciiTheme="minorHAnsi" w:hAnsiTheme="minorHAnsi" w:cstheme="minorHAnsi"/>
          <w:color w:val="000000" w:themeColor="text1"/>
        </w:rPr>
        <w:t>Additionally</w:t>
      </w:r>
      <w:r w:rsidR="00717541">
        <w:rPr>
          <w:rFonts w:asciiTheme="minorHAnsi" w:hAnsiTheme="minorHAnsi" w:cstheme="minorHAnsi"/>
          <w:color w:val="000000" w:themeColor="text1"/>
        </w:rPr>
        <w:t>,</w:t>
      </w:r>
      <w:r w:rsidR="00E757AA">
        <w:rPr>
          <w:rFonts w:asciiTheme="minorHAnsi" w:hAnsiTheme="minorHAnsi" w:cstheme="minorHAnsi"/>
          <w:color w:val="000000" w:themeColor="text1"/>
        </w:rPr>
        <w:t xml:space="preserve"> </w:t>
      </w:r>
      <w:r w:rsidR="00292C85" w:rsidRPr="004C48BE">
        <w:rPr>
          <w:rFonts w:asciiTheme="minorHAnsi" w:hAnsiTheme="minorHAnsi" w:cstheme="minorHAnsi"/>
          <w:color w:val="000000" w:themeColor="text1"/>
        </w:rPr>
        <w:t>dealing</w:t>
      </w:r>
      <w:r w:rsidR="000A3F93" w:rsidRPr="004C48BE">
        <w:rPr>
          <w:rFonts w:asciiTheme="minorHAnsi" w:hAnsiTheme="minorHAnsi" w:cstheme="minorHAnsi"/>
          <w:color w:val="000000" w:themeColor="text1"/>
        </w:rPr>
        <w:t xml:space="preserve"> with ‘lurkers’, participants logging in but not </w:t>
      </w:r>
      <w:r w:rsidR="00621C2F" w:rsidRPr="004C48BE">
        <w:rPr>
          <w:rFonts w:asciiTheme="minorHAnsi" w:hAnsiTheme="minorHAnsi" w:cstheme="minorHAnsi"/>
          <w:color w:val="000000" w:themeColor="text1"/>
        </w:rPr>
        <w:t>contributing, was</w:t>
      </w:r>
      <w:r w:rsidR="00C6588A" w:rsidRPr="004C48BE">
        <w:rPr>
          <w:rFonts w:asciiTheme="minorHAnsi" w:hAnsiTheme="minorHAnsi" w:cstheme="minorHAnsi"/>
          <w:color w:val="000000" w:themeColor="text1"/>
        </w:rPr>
        <w:t xml:space="preserve"> absent</w:t>
      </w:r>
      <w:r w:rsidR="000A3F93" w:rsidRPr="004C48BE">
        <w:rPr>
          <w:rFonts w:asciiTheme="minorHAnsi" w:hAnsiTheme="minorHAnsi" w:cstheme="minorHAnsi"/>
          <w:color w:val="000000" w:themeColor="text1"/>
        </w:rPr>
        <w:t xml:space="preserve"> </w:t>
      </w:r>
      <w:r w:rsidR="00C6588A" w:rsidRPr="004C48BE">
        <w:rPr>
          <w:rFonts w:asciiTheme="minorHAnsi" w:hAnsiTheme="minorHAnsi" w:cstheme="minorHAnsi"/>
          <w:color w:val="000000" w:themeColor="text1"/>
        </w:rPr>
        <w:t>in</w:t>
      </w:r>
      <w:r w:rsidR="000A3F93" w:rsidRPr="004C48BE">
        <w:rPr>
          <w:rFonts w:asciiTheme="minorHAnsi" w:hAnsiTheme="minorHAnsi" w:cstheme="minorHAnsi"/>
          <w:color w:val="000000" w:themeColor="text1"/>
        </w:rPr>
        <w:t xml:space="preserve"> </w:t>
      </w:r>
      <w:r w:rsidR="00E757AA">
        <w:rPr>
          <w:rFonts w:asciiTheme="minorHAnsi" w:hAnsiTheme="minorHAnsi" w:cstheme="minorHAnsi"/>
          <w:color w:val="000000" w:themeColor="text1"/>
        </w:rPr>
        <w:t>our moderator</w:t>
      </w:r>
      <w:r w:rsidR="000A3F93" w:rsidRPr="004C48BE">
        <w:rPr>
          <w:rFonts w:asciiTheme="minorHAnsi" w:hAnsiTheme="minorHAnsi" w:cstheme="minorHAnsi"/>
          <w:color w:val="000000" w:themeColor="text1"/>
        </w:rPr>
        <w:t xml:space="preserve"> guidel</w:t>
      </w:r>
      <w:r w:rsidR="00BC32F2" w:rsidRPr="004C48BE">
        <w:rPr>
          <w:rFonts w:asciiTheme="minorHAnsi" w:hAnsiTheme="minorHAnsi" w:cstheme="minorHAnsi"/>
          <w:color w:val="000000" w:themeColor="text1"/>
        </w:rPr>
        <w:t>i</w:t>
      </w:r>
      <w:r w:rsidR="000A3F93" w:rsidRPr="004C48BE">
        <w:rPr>
          <w:rFonts w:asciiTheme="minorHAnsi" w:hAnsiTheme="minorHAnsi" w:cstheme="minorHAnsi"/>
          <w:color w:val="000000" w:themeColor="text1"/>
        </w:rPr>
        <w:t>nes</w:t>
      </w:r>
      <w:r w:rsidR="008E4436">
        <w:rPr>
          <w:rFonts w:asciiTheme="minorHAnsi" w:hAnsiTheme="minorHAnsi" w:cstheme="minorHAnsi"/>
          <w:color w:val="000000" w:themeColor="text1"/>
        </w:rPr>
        <w:t xml:space="preserve"> and should be addressed in future studies</w:t>
      </w:r>
      <w:r w:rsidR="00A41AE1" w:rsidRPr="004C48BE">
        <w:rPr>
          <w:rFonts w:asciiTheme="minorHAnsi" w:hAnsiTheme="minorHAnsi" w:cstheme="minorHAnsi"/>
          <w:color w:val="000000" w:themeColor="text1"/>
        </w:rPr>
        <w:t>.</w:t>
      </w:r>
    </w:p>
    <w:p w14:paraId="31AE5235" w14:textId="77777777" w:rsidR="00E757AA" w:rsidRDefault="00E757AA" w:rsidP="008E4436">
      <w:pPr>
        <w:spacing w:line="276" w:lineRule="auto"/>
        <w:rPr>
          <w:rFonts w:asciiTheme="minorHAnsi" w:hAnsiTheme="minorHAnsi" w:cstheme="minorHAnsi"/>
          <w:color w:val="000000" w:themeColor="text1"/>
        </w:rPr>
      </w:pPr>
    </w:p>
    <w:p w14:paraId="50A6E1E3" w14:textId="6DAD12EE" w:rsidR="00E757AA" w:rsidRPr="004C48BE" w:rsidRDefault="0017164B" w:rsidP="00230A7F">
      <w:pPr>
        <w:spacing w:line="276" w:lineRule="auto"/>
        <w:rPr>
          <w:rFonts w:asciiTheme="minorHAnsi" w:hAnsiTheme="minorHAnsi" w:cstheme="minorHAnsi"/>
          <w:color w:val="000000" w:themeColor="text1"/>
        </w:rPr>
      </w:pPr>
      <w:r w:rsidRPr="004C48BE">
        <w:rPr>
          <w:rFonts w:asciiTheme="minorHAnsi" w:hAnsiTheme="minorHAnsi" w:cstheme="minorHAnsi"/>
          <w:color w:val="000000" w:themeColor="text1"/>
        </w:rPr>
        <w:t xml:space="preserve">We conclude that the method of </w:t>
      </w:r>
      <w:r w:rsidR="00E757AA">
        <w:rPr>
          <w:rFonts w:asciiTheme="minorHAnsi" w:hAnsiTheme="minorHAnsi" w:cstheme="minorHAnsi"/>
          <w:color w:val="000000" w:themeColor="text1"/>
        </w:rPr>
        <w:t>text</w:t>
      </w:r>
      <w:r w:rsidR="00D30879">
        <w:rPr>
          <w:rFonts w:asciiTheme="minorHAnsi" w:hAnsiTheme="minorHAnsi" w:cstheme="minorHAnsi"/>
          <w:color w:val="000000" w:themeColor="text1"/>
        </w:rPr>
        <w:t>-</w:t>
      </w:r>
      <w:r w:rsidR="00E757AA">
        <w:rPr>
          <w:rFonts w:asciiTheme="minorHAnsi" w:hAnsiTheme="minorHAnsi" w:cstheme="minorHAnsi"/>
          <w:color w:val="000000" w:themeColor="text1"/>
        </w:rPr>
        <w:t xml:space="preserve">based </w:t>
      </w:r>
      <w:r w:rsidRPr="004C48BE">
        <w:rPr>
          <w:rFonts w:asciiTheme="minorHAnsi" w:hAnsiTheme="minorHAnsi" w:cstheme="minorHAnsi"/>
          <w:color w:val="000000" w:themeColor="text1"/>
        </w:rPr>
        <w:t xml:space="preserve">asynchronous online </w:t>
      </w:r>
      <w:r w:rsidR="00F44554">
        <w:rPr>
          <w:rFonts w:asciiTheme="minorHAnsi" w:hAnsiTheme="minorHAnsi" w:cstheme="minorHAnsi"/>
          <w:bCs/>
          <w:color w:val="000000" w:themeColor="text1"/>
        </w:rPr>
        <w:t>FG</w:t>
      </w:r>
      <w:r w:rsidR="00F44554">
        <w:rPr>
          <w:rFonts w:asciiTheme="minorHAnsi" w:hAnsiTheme="minorHAnsi" w:cstheme="minorHAnsi"/>
          <w:color w:val="000000" w:themeColor="text1"/>
        </w:rPr>
        <w:t>s</w:t>
      </w:r>
      <w:r w:rsidRPr="004C48BE">
        <w:rPr>
          <w:rFonts w:asciiTheme="minorHAnsi" w:hAnsiTheme="minorHAnsi" w:cstheme="minorHAnsi"/>
          <w:color w:val="000000" w:themeColor="text1"/>
        </w:rPr>
        <w:t xml:space="preserve"> was appropriate for </w:t>
      </w:r>
      <w:r w:rsidR="009B4EC5" w:rsidRPr="004C48BE">
        <w:rPr>
          <w:rFonts w:asciiTheme="minorHAnsi" w:hAnsiTheme="minorHAnsi" w:cstheme="minorHAnsi"/>
          <w:color w:val="000000" w:themeColor="text1"/>
        </w:rPr>
        <w:t xml:space="preserve">both </w:t>
      </w:r>
      <w:r w:rsidRPr="004C48BE">
        <w:rPr>
          <w:rFonts w:asciiTheme="minorHAnsi" w:hAnsiTheme="minorHAnsi" w:cstheme="minorHAnsi"/>
          <w:color w:val="000000" w:themeColor="text1"/>
        </w:rPr>
        <w:t>the topic of the study and for</w:t>
      </w:r>
      <w:r w:rsidR="009B4EC5" w:rsidRPr="004C48BE">
        <w:rPr>
          <w:rFonts w:asciiTheme="minorHAnsi" w:hAnsiTheme="minorHAnsi" w:cstheme="minorHAnsi"/>
          <w:color w:val="000000" w:themeColor="text1"/>
        </w:rPr>
        <w:t xml:space="preserve"> the profile of the participants</w:t>
      </w:r>
      <w:r w:rsidR="00E757AA">
        <w:rPr>
          <w:rFonts w:asciiTheme="minorHAnsi" w:hAnsiTheme="minorHAnsi" w:cstheme="minorHAnsi"/>
          <w:color w:val="000000" w:themeColor="text1"/>
        </w:rPr>
        <w:t>. W</w:t>
      </w:r>
      <w:r w:rsidR="004373EE" w:rsidRPr="004C48BE">
        <w:rPr>
          <w:rFonts w:asciiTheme="minorHAnsi" w:hAnsiTheme="minorHAnsi" w:cstheme="minorHAnsi"/>
          <w:color w:val="000000" w:themeColor="text1"/>
        </w:rPr>
        <w:t>hilst limitations were identified several of these can be mediated by revision of moderator guidelines.</w:t>
      </w:r>
      <w:r w:rsidR="00E757AA">
        <w:rPr>
          <w:rFonts w:asciiTheme="minorHAnsi" w:hAnsiTheme="minorHAnsi" w:cstheme="minorHAnsi"/>
          <w:color w:val="000000" w:themeColor="text1"/>
        </w:rPr>
        <w:t xml:space="preserve"> We adopted this methodology largely due to logistical </w:t>
      </w:r>
      <w:r w:rsidR="00292C85">
        <w:rPr>
          <w:rFonts w:asciiTheme="minorHAnsi" w:hAnsiTheme="minorHAnsi" w:cstheme="minorHAnsi"/>
          <w:color w:val="000000" w:themeColor="text1"/>
        </w:rPr>
        <w:t>constraints</w:t>
      </w:r>
      <w:r w:rsidR="00E757AA">
        <w:rPr>
          <w:rFonts w:asciiTheme="minorHAnsi" w:hAnsiTheme="minorHAnsi" w:cstheme="minorHAnsi"/>
          <w:color w:val="000000" w:themeColor="text1"/>
        </w:rPr>
        <w:t xml:space="preserve">. However, on reflection we have concluded that three key elements, integral to the process itself </w:t>
      </w:r>
      <w:r w:rsidR="00717541">
        <w:rPr>
          <w:rFonts w:asciiTheme="minorHAnsi" w:hAnsiTheme="minorHAnsi" w:cstheme="minorHAnsi"/>
          <w:color w:val="000000" w:themeColor="text1"/>
        </w:rPr>
        <w:t>–</w:t>
      </w:r>
      <w:r w:rsidR="00E757AA">
        <w:rPr>
          <w:rFonts w:asciiTheme="minorHAnsi" w:hAnsiTheme="minorHAnsi" w:cstheme="minorHAnsi"/>
          <w:color w:val="000000" w:themeColor="text1"/>
        </w:rPr>
        <w:t xml:space="preserve"> namely relative safety, longer time period, and slower pace – can contribute to opinion change/evolution. These are particularly pertinent where processes of stigmati</w:t>
      </w:r>
      <w:r w:rsidR="00984766">
        <w:rPr>
          <w:rFonts w:asciiTheme="minorHAnsi" w:hAnsiTheme="minorHAnsi" w:cstheme="minorHAnsi"/>
          <w:color w:val="000000" w:themeColor="text1"/>
        </w:rPr>
        <w:t>s</w:t>
      </w:r>
      <w:r w:rsidR="00E757AA">
        <w:rPr>
          <w:rFonts w:asciiTheme="minorHAnsi" w:hAnsiTheme="minorHAnsi" w:cstheme="minorHAnsi"/>
          <w:color w:val="000000" w:themeColor="text1"/>
        </w:rPr>
        <w:t xml:space="preserve">ation regarding an issue are centred on </w:t>
      </w:r>
      <w:r w:rsidR="00E757AA" w:rsidRPr="00E757AA">
        <w:rPr>
          <w:rFonts w:asciiTheme="minorHAnsi" w:hAnsiTheme="minorHAnsi" w:cstheme="minorHAnsi"/>
          <w:color w:val="000000" w:themeColor="text1"/>
        </w:rPr>
        <w:t>over-</w:t>
      </w:r>
      <w:r w:rsidR="00292C85" w:rsidRPr="00E757AA">
        <w:rPr>
          <w:rFonts w:asciiTheme="minorHAnsi" w:hAnsiTheme="minorHAnsi" w:cstheme="minorHAnsi"/>
          <w:color w:val="000000" w:themeColor="text1"/>
        </w:rPr>
        <w:t>simpli</w:t>
      </w:r>
      <w:r w:rsidR="00292C85">
        <w:rPr>
          <w:rFonts w:asciiTheme="minorHAnsi" w:hAnsiTheme="minorHAnsi" w:cstheme="minorHAnsi"/>
          <w:color w:val="000000" w:themeColor="text1"/>
        </w:rPr>
        <w:t>fi</w:t>
      </w:r>
      <w:r w:rsidR="00292C85" w:rsidRPr="00E757AA">
        <w:rPr>
          <w:rFonts w:asciiTheme="minorHAnsi" w:hAnsiTheme="minorHAnsi" w:cstheme="minorHAnsi"/>
          <w:color w:val="000000" w:themeColor="text1"/>
        </w:rPr>
        <w:t>cation</w:t>
      </w:r>
      <w:r w:rsidR="00E757AA" w:rsidRPr="00E757AA">
        <w:rPr>
          <w:rFonts w:asciiTheme="minorHAnsi" w:hAnsiTheme="minorHAnsi" w:cstheme="minorHAnsi"/>
          <w:color w:val="000000" w:themeColor="text1"/>
        </w:rPr>
        <w:t>, misinformation as to the inciden</w:t>
      </w:r>
      <w:r w:rsidR="00E757AA">
        <w:rPr>
          <w:rFonts w:asciiTheme="minorHAnsi" w:hAnsiTheme="minorHAnsi" w:cstheme="minorHAnsi"/>
          <w:color w:val="000000" w:themeColor="text1"/>
        </w:rPr>
        <w:t>ce of the</w:t>
      </w:r>
      <w:r w:rsidR="00E757AA" w:rsidRPr="00E757AA">
        <w:rPr>
          <w:rFonts w:asciiTheme="minorHAnsi" w:hAnsiTheme="minorHAnsi" w:cstheme="minorHAnsi"/>
          <w:color w:val="000000" w:themeColor="text1"/>
        </w:rPr>
        <w:t xml:space="preserve"> issue in a population, and discrimination.</w:t>
      </w:r>
    </w:p>
    <w:p w14:paraId="1DF7AF77" w14:textId="78A878BB" w:rsidR="002B1BF3" w:rsidRPr="004C48BE" w:rsidRDefault="002B1BF3" w:rsidP="002B1BF3">
      <w:pPr>
        <w:rPr>
          <w:rFonts w:asciiTheme="minorHAnsi" w:hAnsiTheme="minorHAnsi" w:cstheme="minorHAnsi"/>
          <w:b/>
          <w:color w:val="000000" w:themeColor="text1"/>
        </w:rPr>
      </w:pPr>
    </w:p>
    <w:p w14:paraId="4213182F" w14:textId="77777777" w:rsidR="00B762BD" w:rsidRPr="004C48BE" w:rsidRDefault="00406BE4" w:rsidP="002C71B4">
      <w:pPr>
        <w:outlineLvl w:val="0"/>
        <w:rPr>
          <w:rFonts w:asciiTheme="minorHAnsi" w:hAnsiTheme="minorHAnsi" w:cstheme="minorHAnsi"/>
          <w:b/>
          <w:color w:val="000000" w:themeColor="text1"/>
        </w:rPr>
      </w:pPr>
      <w:r w:rsidRPr="004C48BE">
        <w:rPr>
          <w:rFonts w:asciiTheme="minorHAnsi" w:hAnsiTheme="minorHAnsi" w:cstheme="minorHAnsi"/>
          <w:b/>
          <w:color w:val="000000" w:themeColor="text1"/>
        </w:rPr>
        <w:t>References</w:t>
      </w:r>
    </w:p>
    <w:p w14:paraId="5E6BFD2D" w14:textId="1E929352" w:rsidR="003D1BBC" w:rsidRPr="00906FE7" w:rsidRDefault="003D1BBC" w:rsidP="00E75299">
      <w:pPr>
        <w:autoSpaceDE w:val="0"/>
        <w:autoSpaceDN w:val="0"/>
        <w:adjustRightInd w:val="0"/>
        <w:ind w:left="567" w:hanging="567"/>
        <w:rPr>
          <w:rFonts w:asciiTheme="minorHAnsi" w:hAnsiTheme="minorHAnsi" w:cstheme="minorHAnsi"/>
          <w:color w:val="000000" w:themeColor="text1"/>
          <w:shd w:val="clear" w:color="auto" w:fill="FFFFFF"/>
        </w:rPr>
      </w:pPr>
      <w:r w:rsidRPr="00906FE7">
        <w:rPr>
          <w:rFonts w:asciiTheme="minorHAnsi" w:hAnsiTheme="minorHAnsi" w:cstheme="minorHAnsi"/>
          <w:color w:val="000000" w:themeColor="text1"/>
          <w:shd w:val="clear" w:color="auto" w:fill="FFFFFF"/>
        </w:rPr>
        <w:t>Altshuler, A.L., Storey, H.L.G. and Prager, S.W. (2015) Exploring abortion attitudes of US adolescents and young adults using social media. </w:t>
      </w:r>
      <w:r w:rsidRPr="00906FE7">
        <w:rPr>
          <w:rFonts w:asciiTheme="minorHAnsi" w:hAnsiTheme="minorHAnsi" w:cstheme="minorHAnsi"/>
          <w:i/>
          <w:iCs/>
          <w:color w:val="000000" w:themeColor="text1"/>
          <w:shd w:val="clear" w:color="auto" w:fill="FFFFFF"/>
        </w:rPr>
        <w:t>Contraception</w:t>
      </w:r>
      <w:r w:rsidRPr="00906FE7">
        <w:rPr>
          <w:rFonts w:asciiTheme="minorHAnsi" w:hAnsiTheme="minorHAnsi" w:cstheme="minorHAnsi"/>
          <w:color w:val="000000" w:themeColor="text1"/>
          <w:shd w:val="clear" w:color="auto" w:fill="FFFFFF"/>
        </w:rPr>
        <w:t>, </w:t>
      </w:r>
      <w:r w:rsidRPr="00906FE7">
        <w:rPr>
          <w:rFonts w:asciiTheme="minorHAnsi" w:hAnsiTheme="minorHAnsi" w:cstheme="minorHAnsi"/>
          <w:iCs/>
          <w:color w:val="000000" w:themeColor="text1"/>
          <w:shd w:val="clear" w:color="auto" w:fill="FFFFFF"/>
        </w:rPr>
        <w:t>91</w:t>
      </w:r>
      <w:r w:rsidRPr="00906FE7">
        <w:rPr>
          <w:rFonts w:asciiTheme="minorHAnsi" w:hAnsiTheme="minorHAnsi" w:cstheme="minorHAnsi"/>
          <w:color w:val="000000" w:themeColor="text1"/>
          <w:shd w:val="clear" w:color="auto" w:fill="FFFFFF"/>
        </w:rPr>
        <w:t>(3)</w:t>
      </w:r>
      <w:r w:rsidR="00F73648" w:rsidRPr="00906FE7">
        <w:rPr>
          <w:rFonts w:asciiTheme="minorHAnsi" w:hAnsiTheme="minorHAnsi" w:cstheme="minorHAnsi"/>
          <w:color w:val="000000" w:themeColor="text1"/>
          <w:shd w:val="clear" w:color="auto" w:fill="FFFFFF"/>
        </w:rPr>
        <w:t>:</w:t>
      </w:r>
      <w:r w:rsidRPr="00906FE7">
        <w:rPr>
          <w:rFonts w:asciiTheme="minorHAnsi" w:hAnsiTheme="minorHAnsi" w:cstheme="minorHAnsi"/>
          <w:color w:val="000000" w:themeColor="text1"/>
          <w:shd w:val="clear" w:color="auto" w:fill="FFFFFF"/>
        </w:rPr>
        <w:t>226-233.</w:t>
      </w:r>
    </w:p>
    <w:p w14:paraId="56C62DA2" w14:textId="782A84DB" w:rsidR="00E66892" w:rsidRPr="007A400F" w:rsidRDefault="00E66892" w:rsidP="00E75299">
      <w:pPr>
        <w:autoSpaceDE w:val="0"/>
        <w:autoSpaceDN w:val="0"/>
        <w:adjustRightInd w:val="0"/>
        <w:ind w:left="567" w:hanging="567"/>
        <w:rPr>
          <w:rFonts w:asciiTheme="minorHAnsi" w:hAnsiTheme="minorHAnsi" w:cstheme="minorHAnsi"/>
          <w:color w:val="000000" w:themeColor="text1"/>
          <w:shd w:val="clear" w:color="auto" w:fill="FFFFFF"/>
        </w:rPr>
      </w:pPr>
      <w:r w:rsidRPr="00C9280A">
        <w:rPr>
          <w:rFonts w:asciiTheme="minorHAnsi" w:hAnsiTheme="minorHAnsi" w:cstheme="minorHAnsi"/>
          <w:color w:val="000000" w:themeColor="text1"/>
          <w:shd w:val="clear" w:color="auto" w:fill="FFFFFF"/>
        </w:rPr>
        <w:t xml:space="preserve">Badger, K., Royse, D. and Moore, K. (2011) </w:t>
      </w:r>
      <w:r w:rsidRPr="00C9280A">
        <w:rPr>
          <w:rFonts w:asciiTheme="minorHAnsi" w:hAnsiTheme="minorHAnsi" w:cstheme="minorHAnsi"/>
          <w:color w:val="000000" w:themeColor="text1"/>
        </w:rPr>
        <w:t xml:space="preserve">What's in a story? A text analysis of burn survivors' </w:t>
      </w:r>
      <w:r w:rsidRPr="000E33B2">
        <w:rPr>
          <w:rFonts w:asciiTheme="minorHAnsi" w:hAnsiTheme="minorHAnsi" w:cstheme="minorHAnsi"/>
          <w:color w:val="000000" w:themeColor="text1"/>
        </w:rPr>
        <w:t xml:space="preserve">web-posted narratives. </w:t>
      </w:r>
      <w:r w:rsidRPr="007A400F">
        <w:rPr>
          <w:rFonts w:asciiTheme="minorHAnsi" w:hAnsiTheme="minorHAnsi" w:cstheme="minorHAnsi"/>
          <w:i/>
          <w:iCs/>
          <w:color w:val="000000" w:themeColor="text1"/>
        </w:rPr>
        <w:t>Social Work in Health Care</w:t>
      </w:r>
      <w:r w:rsidRPr="007A400F">
        <w:rPr>
          <w:rFonts w:asciiTheme="minorHAnsi" w:hAnsiTheme="minorHAnsi" w:cstheme="minorHAnsi"/>
          <w:color w:val="000000" w:themeColor="text1"/>
        </w:rPr>
        <w:t>, 50(8):577-594.</w:t>
      </w:r>
    </w:p>
    <w:p w14:paraId="48677E20" w14:textId="14DA79C2" w:rsidR="000A7FE9" w:rsidRPr="00906FE7" w:rsidRDefault="000A7FE9" w:rsidP="00E75299">
      <w:pPr>
        <w:ind w:left="567" w:hanging="567"/>
        <w:rPr>
          <w:rFonts w:asciiTheme="minorHAnsi" w:hAnsiTheme="minorHAnsi" w:cstheme="minorHAnsi"/>
          <w:color w:val="000000" w:themeColor="text1"/>
        </w:rPr>
      </w:pPr>
      <w:r w:rsidRPr="00906FE7">
        <w:rPr>
          <w:rFonts w:asciiTheme="minorHAnsi" w:hAnsiTheme="minorHAnsi" w:cstheme="minorBidi"/>
          <w:color w:val="000000" w:themeColor="text1"/>
          <w:shd w:val="clear" w:color="auto" w:fill="FFFFFF"/>
        </w:rPr>
        <w:t>Biedermann, N.</w:t>
      </w:r>
      <w:r w:rsidR="00AC0CA2">
        <w:rPr>
          <w:rFonts w:asciiTheme="minorHAnsi" w:hAnsiTheme="minorHAnsi" w:cstheme="minorBidi"/>
          <w:color w:val="000000" w:themeColor="text1"/>
          <w:shd w:val="clear" w:color="auto" w:fill="FFFFFF"/>
        </w:rPr>
        <w:t xml:space="preserve"> </w:t>
      </w:r>
      <w:r w:rsidR="00095614" w:rsidRPr="00906FE7">
        <w:rPr>
          <w:rFonts w:asciiTheme="minorHAnsi" w:hAnsiTheme="minorHAnsi" w:cstheme="minorBidi"/>
          <w:color w:val="000000" w:themeColor="text1"/>
          <w:shd w:val="clear" w:color="auto" w:fill="FFFFFF"/>
        </w:rPr>
        <w:t>(</w:t>
      </w:r>
      <w:r w:rsidRPr="00906FE7">
        <w:rPr>
          <w:rFonts w:asciiTheme="minorHAnsi" w:hAnsiTheme="minorHAnsi" w:cstheme="minorBidi"/>
          <w:color w:val="000000" w:themeColor="text1"/>
          <w:shd w:val="clear" w:color="auto" w:fill="FFFFFF"/>
        </w:rPr>
        <w:t>201</w:t>
      </w:r>
      <w:r w:rsidR="00F73648" w:rsidRPr="00906FE7">
        <w:rPr>
          <w:rFonts w:asciiTheme="minorHAnsi" w:hAnsiTheme="minorHAnsi" w:cstheme="minorBidi"/>
          <w:color w:val="000000" w:themeColor="text1"/>
          <w:shd w:val="clear" w:color="auto" w:fill="FFFFFF"/>
        </w:rPr>
        <w:t>8</w:t>
      </w:r>
      <w:r w:rsidR="00095614" w:rsidRPr="00906FE7">
        <w:rPr>
          <w:rFonts w:asciiTheme="minorHAnsi" w:hAnsiTheme="minorHAnsi" w:cstheme="minorBidi"/>
          <w:color w:val="000000" w:themeColor="text1"/>
          <w:shd w:val="clear" w:color="auto" w:fill="FFFFFF"/>
        </w:rPr>
        <w:t>)</w:t>
      </w:r>
      <w:r w:rsidR="00E75299" w:rsidRPr="00906FE7">
        <w:rPr>
          <w:rFonts w:asciiTheme="minorHAnsi" w:hAnsiTheme="minorHAnsi" w:cstheme="minorBidi"/>
          <w:color w:val="000000" w:themeColor="text1"/>
          <w:shd w:val="clear" w:color="auto" w:fill="FFFFFF"/>
        </w:rPr>
        <w:t xml:space="preserve"> </w:t>
      </w:r>
      <w:r w:rsidRPr="00906FE7">
        <w:rPr>
          <w:rFonts w:asciiTheme="minorHAnsi" w:hAnsiTheme="minorHAnsi" w:cstheme="minorBidi"/>
          <w:color w:val="000000" w:themeColor="text1"/>
          <w:shd w:val="clear" w:color="auto" w:fill="FFFFFF"/>
        </w:rPr>
        <w:t>The use of Facebook for virtual asynchronous focus groups in qualitative research.</w:t>
      </w:r>
      <w:r w:rsidRPr="00906FE7">
        <w:rPr>
          <w:rStyle w:val="apple-converted-space"/>
          <w:rFonts w:asciiTheme="minorHAnsi" w:hAnsiTheme="minorHAnsi" w:cstheme="minorBidi"/>
          <w:color w:val="000000" w:themeColor="text1"/>
          <w:shd w:val="clear" w:color="auto" w:fill="FFFFFF"/>
        </w:rPr>
        <w:t> </w:t>
      </w:r>
      <w:r w:rsidRPr="00906FE7">
        <w:rPr>
          <w:rFonts w:asciiTheme="minorHAnsi" w:hAnsiTheme="minorHAnsi" w:cstheme="minorBidi"/>
          <w:i/>
          <w:iCs/>
          <w:color w:val="000000" w:themeColor="text1"/>
        </w:rPr>
        <w:t xml:space="preserve">Contemporary </w:t>
      </w:r>
      <w:r w:rsidR="00F73648" w:rsidRPr="00906FE7">
        <w:rPr>
          <w:rFonts w:asciiTheme="minorHAnsi" w:hAnsiTheme="minorHAnsi" w:cstheme="minorBidi"/>
          <w:i/>
          <w:iCs/>
          <w:color w:val="000000" w:themeColor="text1"/>
        </w:rPr>
        <w:t>N</w:t>
      </w:r>
      <w:r w:rsidRPr="00906FE7">
        <w:rPr>
          <w:rFonts w:asciiTheme="minorHAnsi" w:hAnsiTheme="minorHAnsi" w:cstheme="minorBidi"/>
          <w:i/>
          <w:iCs/>
          <w:color w:val="000000" w:themeColor="text1"/>
        </w:rPr>
        <w:t>urse</w:t>
      </w:r>
      <w:r w:rsidRPr="00906FE7">
        <w:rPr>
          <w:rFonts w:asciiTheme="minorHAnsi" w:hAnsiTheme="minorHAnsi" w:cstheme="minorBidi"/>
          <w:color w:val="000000" w:themeColor="text1"/>
          <w:shd w:val="clear" w:color="auto" w:fill="FFFFFF"/>
        </w:rPr>
        <w:t xml:space="preserve">, </w:t>
      </w:r>
      <w:r w:rsidR="00F73648" w:rsidRPr="00906FE7">
        <w:rPr>
          <w:rFonts w:asciiTheme="minorHAnsi" w:hAnsiTheme="minorHAnsi" w:cstheme="minorBidi"/>
          <w:color w:val="000000" w:themeColor="text1"/>
          <w:shd w:val="clear" w:color="auto" w:fill="FFFFFF"/>
        </w:rPr>
        <w:t>54(1):26-34.</w:t>
      </w:r>
      <w:r w:rsidR="00F73648" w:rsidRPr="00906FE7" w:rsidDel="00F73648">
        <w:rPr>
          <w:color w:val="000000" w:themeColor="text1"/>
        </w:rPr>
        <w:t xml:space="preserve"> </w:t>
      </w:r>
    </w:p>
    <w:p w14:paraId="738812C7" w14:textId="424545A4" w:rsidR="00356DA8" w:rsidRDefault="008B158A" w:rsidP="00356DA8">
      <w:pPr>
        <w:autoSpaceDE w:val="0"/>
        <w:autoSpaceDN w:val="0"/>
        <w:adjustRightInd w:val="0"/>
        <w:ind w:left="360" w:hanging="360"/>
        <w:rPr>
          <w:rFonts w:asciiTheme="minorHAnsi" w:hAnsiTheme="minorHAnsi" w:cstheme="minorHAnsi"/>
          <w:color w:val="000000" w:themeColor="text1"/>
          <w:shd w:val="clear" w:color="auto" w:fill="FFFFFF"/>
        </w:rPr>
      </w:pPr>
      <w:r w:rsidRPr="008B158A">
        <w:rPr>
          <w:rFonts w:asciiTheme="minorHAnsi" w:hAnsiTheme="minorHAnsi" w:cstheme="minorHAnsi"/>
          <w:color w:val="000000" w:themeColor="text1"/>
          <w:shd w:val="clear" w:color="auto" w:fill="FFFFFF"/>
        </w:rPr>
        <w:t xml:space="preserve">Blair, K.L. </w:t>
      </w:r>
      <w:r w:rsidR="00E2649B">
        <w:rPr>
          <w:rFonts w:asciiTheme="minorHAnsi" w:hAnsiTheme="minorHAnsi" w:cstheme="minorHAnsi"/>
          <w:color w:val="000000" w:themeColor="text1"/>
          <w:shd w:val="clear" w:color="auto" w:fill="FFFFFF"/>
        </w:rPr>
        <w:t>(</w:t>
      </w:r>
      <w:r w:rsidRPr="008B158A">
        <w:rPr>
          <w:rFonts w:asciiTheme="minorHAnsi" w:hAnsiTheme="minorHAnsi" w:cstheme="minorHAnsi"/>
          <w:color w:val="000000" w:themeColor="text1"/>
          <w:shd w:val="clear" w:color="auto" w:fill="FFFFFF"/>
        </w:rPr>
        <w:t>2016</w:t>
      </w:r>
      <w:r w:rsidR="00E2649B">
        <w:rPr>
          <w:rFonts w:asciiTheme="minorHAnsi" w:hAnsiTheme="minorHAnsi" w:cstheme="minorHAnsi"/>
          <w:color w:val="000000" w:themeColor="text1"/>
          <w:shd w:val="clear" w:color="auto" w:fill="FFFFFF"/>
        </w:rPr>
        <w:t>)</w:t>
      </w:r>
      <w:r w:rsidRPr="008B158A">
        <w:rPr>
          <w:rFonts w:asciiTheme="minorHAnsi" w:hAnsiTheme="minorHAnsi" w:cstheme="minorHAnsi"/>
          <w:color w:val="000000" w:themeColor="text1"/>
          <w:shd w:val="clear" w:color="auto" w:fill="FFFFFF"/>
        </w:rPr>
        <w:t xml:space="preserve"> Ethical research with sexual and gender minorities. </w:t>
      </w:r>
      <w:r w:rsidRPr="008B158A">
        <w:rPr>
          <w:rFonts w:asciiTheme="minorHAnsi" w:hAnsiTheme="minorHAnsi" w:cstheme="minorHAnsi"/>
          <w:i/>
          <w:iCs/>
          <w:color w:val="000000" w:themeColor="text1"/>
          <w:shd w:val="clear" w:color="auto" w:fill="FFFFFF"/>
        </w:rPr>
        <w:t xml:space="preserve">The SAGE </w:t>
      </w:r>
      <w:r w:rsidR="00E2649B">
        <w:rPr>
          <w:rFonts w:asciiTheme="minorHAnsi" w:hAnsiTheme="minorHAnsi" w:cstheme="minorHAnsi"/>
          <w:i/>
          <w:iCs/>
          <w:color w:val="000000" w:themeColor="text1"/>
          <w:shd w:val="clear" w:color="auto" w:fill="FFFFFF"/>
        </w:rPr>
        <w:t>E</w:t>
      </w:r>
      <w:r w:rsidRPr="008B158A">
        <w:rPr>
          <w:rFonts w:asciiTheme="minorHAnsi" w:hAnsiTheme="minorHAnsi" w:cstheme="minorHAnsi"/>
          <w:i/>
          <w:iCs/>
          <w:color w:val="000000" w:themeColor="text1"/>
          <w:shd w:val="clear" w:color="auto" w:fill="FFFFFF"/>
        </w:rPr>
        <w:t xml:space="preserve">ncyclopedia of LGBTQ </w:t>
      </w:r>
      <w:r w:rsidR="00E2649B">
        <w:rPr>
          <w:rFonts w:asciiTheme="minorHAnsi" w:hAnsiTheme="minorHAnsi" w:cstheme="minorHAnsi"/>
          <w:i/>
          <w:iCs/>
          <w:color w:val="000000" w:themeColor="text1"/>
          <w:shd w:val="clear" w:color="auto" w:fill="FFFFFF"/>
        </w:rPr>
        <w:t>S</w:t>
      </w:r>
      <w:r w:rsidRPr="008B158A">
        <w:rPr>
          <w:rFonts w:asciiTheme="minorHAnsi" w:hAnsiTheme="minorHAnsi" w:cstheme="minorHAnsi"/>
          <w:i/>
          <w:iCs/>
          <w:color w:val="000000" w:themeColor="text1"/>
          <w:shd w:val="clear" w:color="auto" w:fill="FFFFFF"/>
        </w:rPr>
        <w:t>tudies</w:t>
      </w:r>
      <w:r w:rsidRPr="008B158A">
        <w:rPr>
          <w:rFonts w:asciiTheme="minorHAnsi" w:hAnsiTheme="minorHAnsi" w:cstheme="minorHAnsi"/>
          <w:color w:val="000000" w:themeColor="text1"/>
          <w:shd w:val="clear" w:color="auto" w:fill="FFFFFF"/>
        </w:rPr>
        <w:t>, </w:t>
      </w:r>
      <w:r w:rsidR="00E2649B" w:rsidRPr="00E2649B">
        <w:rPr>
          <w:rFonts w:asciiTheme="minorHAnsi" w:hAnsiTheme="minorHAnsi" w:cstheme="minorHAnsi"/>
          <w:color w:val="000000" w:themeColor="text1"/>
          <w:shd w:val="clear" w:color="auto" w:fill="FFFFFF"/>
        </w:rPr>
        <w:t xml:space="preserve">vol. </w:t>
      </w:r>
      <w:r w:rsidRPr="00E2649B">
        <w:rPr>
          <w:rFonts w:asciiTheme="minorHAnsi" w:hAnsiTheme="minorHAnsi" w:cstheme="minorHAnsi"/>
          <w:color w:val="000000" w:themeColor="text1"/>
          <w:shd w:val="clear" w:color="auto" w:fill="FFFFFF"/>
        </w:rPr>
        <w:t>3,</w:t>
      </w:r>
      <w:r w:rsidRPr="008B158A">
        <w:rPr>
          <w:rFonts w:asciiTheme="minorHAnsi" w:hAnsiTheme="minorHAnsi" w:cstheme="minorHAnsi"/>
          <w:color w:val="000000" w:themeColor="text1"/>
          <w:shd w:val="clear" w:color="auto" w:fill="FFFFFF"/>
        </w:rPr>
        <w:t xml:space="preserve"> pp.375-380.</w:t>
      </w:r>
    </w:p>
    <w:p w14:paraId="2FC7030F" w14:textId="5566EEDC" w:rsidR="00E3011E" w:rsidRDefault="00E3011E" w:rsidP="00E3011E">
      <w:pPr>
        <w:autoSpaceDE w:val="0"/>
        <w:autoSpaceDN w:val="0"/>
        <w:adjustRightInd w:val="0"/>
        <w:ind w:left="360" w:hanging="360"/>
        <w:rPr>
          <w:rFonts w:asciiTheme="minorHAnsi" w:hAnsiTheme="minorHAnsi" w:cstheme="minorHAnsi"/>
          <w:color w:val="000000" w:themeColor="text1"/>
          <w:shd w:val="clear" w:color="auto" w:fill="FFFFFF"/>
        </w:rPr>
      </w:pPr>
      <w:r w:rsidRPr="008126A4">
        <w:rPr>
          <w:rFonts w:asciiTheme="minorHAnsi" w:hAnsiTheme="minorHAnsi" w:cstheme="minorHAnsi"/>
          <w:color w:val="000000" w:themeColor="text1"/>
          <w:shd w:val="clear" w:color="auto" w:fill="FFFFFF"/>
        </w:rPr>
        <w:t xml:space="preserve">Bloomer, F., O’Dowd, K., </w:t>
      </w:r>
      <w:r>
        <w:rPr>
          <w:rFonts w:asciiTheme="minorHAnsi" w:hAnsiTheme="minorHAnsi" w:cstheme="minorHAnsi"/>
          <w:color w:val="000000" w:themeColor="text1"/>
          <w:shd w:val="clear" w:color="auto" w:fill="FFFFFF"/>
        </w:rPr>
        <w:t>and</w:t>
      </w:r>
      <w:r w:rsidRPr="008126A4">
        <w:rPr>
          <w:rFonts w:asciiTheme="minorHAnsi" w:hAnsiTheme="minorHAnsi" w:cstheme="minorHAnsi"/>
          <w:color w:val="000000" w:themeColor="text1"/>
          <w:shd w:val="clear" w:color="auto" w:fill="FFFFFF"/>
        </w:rPr>
        <w:t xml:space="preserve"> Macleod, C. (2017</w:t>
      </w:r>
      <w:r>
        <w:rPr>
          <w:rFonts w:asciiTheme="minorHAnsi" w:hAnsiTheme="minorHAnsi" w:cstheme="minorHAnsi"/>
          <w:color w:val="000000" w:themeColor="text1"/>
          <w:shd w:val="clear" w:color="auto" w:fill="FFFFFF"/>
        </w:rPr>
        <w:t>a</w:t>
      </w:r>
      <w:r w:rsidRPr="008126A4">
        <w:rPr>
          <w:rFonts w:asciiTheme="minorHAnsi" w:hAnsiTheme="minorHAnsi" w:cstheme="minorHAnsi"/>
          <w:color w:val="000000" w:themeColor="text1"/>
          <w:shd w:val="clear" w:color="auto" w:fill="FFFFFF"/>
        </w:rPr>
        <w:t>) Breaking the silence on abortion: the role of adult community abortion education in fostering resistance to Norms</w:t>
      </w:r>
      <w:r>
        <w:rPr>
          <w:rFonts w:asciiTheme="minorHAnsi" w:hAnsiTheme="minorHAnsi" w:cstheme="minorHAnsi"/>
          <w:color w:val="000000" w:themeColor="text1"/>
          <w:shd w:val="clear" w:color="auto" w:fill="FFFFFF"/>
        </w:rPr>
        <w:t>.</w:t>
      </w:r>
      <w:r w:rsidRPr="008126A4">
        <w:rPr>
          <w:rFonts w:asciiTheme="minorHAnsi" w:hAnsiTheme="minorHAnsi" w:cstheme="minorHAnsi"/>
          <w:color w:val="000000" w:themeColor="text1"/>
          <w:shd w:val="clear" w:color="auto" w:fill="FFFFFF"/>
        </w:rPr>
        <w:t xml:space="preserve"> </w:t>
      </w:r>
      <w:r w:rsidRPr="00054227">
        <w:rPr>
          <w:rFonts w:asciiTheme="minorHAnsi" w:hAnsiTheme="minorHAnsi" w:cstheme="minorHAnsi"/>
          <w:i/>
          <w:iCs/>
          <w:color w:val="000000" w:themeColor="text1"/>
          <w:shd w:val="clear" w:color="auto" w:fill="FFFFFF"/>
        </w:rPr>
        <w:t>Culture, Health &amp; Sexuality</w:t>
      </w:r>
      <w:r w:rsidRPr="008126A4">
        <w:rPr>
          <w:rFonts w:asciiTheme="minorHAnsi" w:hAnsiTheme="minorHAnsi" w:cstheme="minorHAnsi"/>
          <w:color w:val="000000" w:themeColor="text1"/>
          <w:shd w:val="clear" w:color="auto" w:fill="FFFFFF"/>
        </w:rPr>
        <w:t>, 19(7):709-722</w:t>
      </w:r>
      <w:r>
        <w:rPr>
          <w:rFonts w:asciiTheme="minorHAnsi" w:hAnsiTheme="minorHAnsi" w:cstheme="minorHAnsi"/>
          <w:color w:val="000000" w:themeColor="text1"/>
          <w:shd w:val="clear" w:color="auto" w:fill="FFFFFF"/>
        </w:rPr>
        <w:t>.</w:t>
      </w:r>
    </w:p>
    <w:p w14:paraId="356A084C" w14:textId="6CE0928E" w:rsidR="008126A4" w:rsidRDefault="00FE2CD5" w:rsidP="00FE2CD5">
      <w:pPr>
        <w:ind w:left="567" w:hanging="567"/>
        <w:rPr>
          <w:rFonts w:asciiTheme="minorHAnsi" w:hAnsiTheme="minorHAnsi" w:cstheme="minorHAnsi"/>
          <w:color w:val="000000" w:themeColor="text1"/>
          <w:shd w:val="clear" w:color="auto" w:fill="FFFFFF"/>
        </w:rPr>
      </w:pPr>
      <w:r w:rsidRPr="00FE2CD5">
        <w:rPr>
          <w:rFonts w:asciiTheme="minorHAnsi" w:hAnsiTheme="minorHAnsi" w:cstheme="minorHAnsi"/>
          <w:color w:val="000000" w:themeColor="text1"/>
          <w:shd w:val="clear" w:color="auto" w:fill="FFFFFF"/>
        </w:rPr>
        <w:t>Bloomer, F., Devlin-Trew, J., Pierson, C., MacNamara, N., Mackle, D. (2017b)</w:t>
      </w:r>
      <w:r w:rsidRPr="00FE2CD5">
        <w:rPr>
          <w:rFonts w:asciiTheme="minorHAnsi" w:hAnsiTheme="minorHAnsi" w:cstheme="minorHAnsi"/>
          <w:i/>
          <w:iCs/>
          <w:color w:val="000000" w:themeColor="text1"/>
          <w:shd w:val="clear" w:color="auto" w:fill="FFFFFF"/>
        </w:rPr>
        <w:t xml:space="preserve"> Abortion as a Workplace Issue: Trade Union Survey - North And South Of Ireland</w:t>
      </w:r>
      <w:r w:rsidRPr="00FE2CD5">
        <w:rPr>
          <w:rFonts w:asciiTheme="minorHAnsi" w:hAnsiTheme="minorHAnsi" w:cstheme="minorHAnsi"/>
          <w:color w:val="000000" w:themeColor="text1"/>
          <w:shd w:val="clear" w:color="auto" w:fill="FFFFFF"/>
        </w:rPr>
        <w:t>. Dublin: UNITE the Union, Unison, Mandate Trade Union, the CWU Ireland, the GMB, Alliance for Choice, Trade Union Campaign to Repeal the 8th.</w:t>
      </w:r>
    </w:p>
    <w:p w14:paraId="7EE3176D" w14:textId="77777777" w:rsidR="00356DA8" w:rsidRPr="008B158A" w:rsidRDefault="00356DA8" w:rsidP="00356DA8">
      <w:pPr>
        <w:autoSpaceDE w:val="0"/>
        <w:autoSpaceDN w:val="0"/>
        <w:adjustRightInd w:val="0"/>
        <w:ind w:left="360" w:hanging="360"/>
        <w:rPr>
          <w:rFonts w:asciiTheme="minorHAnsi" w:hAnsiTheme="minorHAnsi" w:cstheme="minorHAnsi"/>
          <w:color w:val="000000" w:themeColor="text1"/>
          <w:shd w:val="clear" w:color="auto" w:fill="FFFFFF"/>
        </w:rPr>
      </w:pPr>
      <w:r w:rsidRPr="004F1848">
        <w:rPr>
          <w:rFonts w:asciiTheme="minorHAnsi" w:hAnsiTheme="minorHAnsi" w:cstheme="minorHAnsi"/>
          <w:color w:val="000000" w:themeColor="text1"/>
          <w:shd w:val="clear" w:color="auto" w:fill="FFFFFF"/>
        </w:rPr>
        <w:t>Bloomer, F.,</w:t>
      </w:r>
      <w:r>
        <w:rPr>
          <w:rFonts w:asciiTheme="minorHAnsi" w:hAnsiTheme="minorHAnsi" w:cstheme="minorHAnsi"/>
          <w:color w:val="000000" w:themeColor="text1"/>
          <w:shd w:val="clear" w:color="auto" w:fill="FFFFFF"/>
        </w:rPr>
        <w:t xml:space="preserve"> </w:t>
      </w:r>
      <w:r w:rsidRPr="004F1848">
        <w:rPr>
          <w:rFonts w:asciiTheme="minorHAnsi" w:hAnsiTheme="minorHAnsi" w:cstheme="minorHAnsi"/>
          <w:color w:val="000000" w:themeColor="text1"/>
          <w:shd w:val="clear" w:color="auto" w:fill="FFFFFF"/>
        </w:rPr>
        <w:t>Pierson, C.</w:t>
      </w:r>
      <w:r>
        <w:rPr>
          <w:rFonts w:asciiTheme="minorHAnsi" w:hAnsiTheme="minorHAnsi" w:cstheme="minorHAnsi"/>
          <w:color w:val="000000" w:themeColor="text1"/>
          <w:shd w:val="clear" w:color="auto" w:fill="FFFFFF"/>
        </w:rPr>
        <w:t xml:space="preserve"> and Estrada-Claudio, S.</w:t>
      </w:r>
      <w:r w:rsidRPr="004F1848">
        <w:rPr>
          <w:rFonts w:asciiTheme="minorHAnsi" w:hAnsiTheme="minorHAnsi" w:cstheme="minorHAnsi"/>
          <w:color w:val="000000" w:themeColor="text1"/>
          <w:shd w:val="clear" w:color="auto" w:fill="FFFFFF"/>
        </w:rPr>
        <w:t xml:space="preserve"> (2018). </w:t>
      </w:r>
      <w:r w:rsidRPr="004F1848">
        <w:rPr>
          <w:rFonts w:asciiTheme="minorHAnsi" w:hAnsiTheme="minorHAnsi" w:cstheme="minorHAnsi"/>
          <w:i/>
          <w:iCs/>
          <w:color w:val="000000" w:themeColor="text1"/>
          <w:shd w:val="clear" w:color="auto" w:fill="FFFFFF"/>
        </w:rPr>
        <w:t xml:space="preserve">Reimagining </w:t>
      </w:r>
      <w:r>
        <w:rPr>
          <w:rFonts w:asciiTheme="minorHAnsi" w:hAnsiTheme="minorHAnsi" w:cstheme="minorHAnsi"/>
          <w:i/>
          <w:iCs/>
          <w:color w:val="000000" w:themeColor="text1"/>
          <w:shd w:val="clear" w:color="auto" w:fill="FFFFFF"/>
        </w:rPr>
        <w:t>G</w:t>
      </w:r>
      <w:r w:rsidRPr="004F1848">
        <w:rPr>
          <w:rFonts w:asciiTheme="minorHAnsi" w:hAnsiTheme="minorHAnsi" w:cstheme="minorHAnsi"/>
          <w:i/>
          <w:iCs/>
          <w:color w:val="000000" w:themeColor="text1"/>
          <w:shd w:val="clear" w:color="auto" w:fill="FFFFFF"/>
        </w:rPr>
        <w:t xml:space="preserve">lobal </w:t>
      </w:r>
      <w:r>
        <w:rPr>
          <w:rFonts w:asciiTheme="minorHAnsi" w:hAnsiTheme="minorHAnsi" w:cstheme="minorHAnsi"/>
          <w:i/>
          <w:iCs/>
          <w:color w:val="000000" w:themeColor="text1"/>
          <w:shd w:val="clear" w:color="auto" w:fill="FFFFFF"/>
        </w:rPr>
        <w:t>A</w:t>
      </w:r>
      <w:r w:rsidRPr="004F1848">
        <w:rPr>
          <w:rFonts w:asciiTheme="minorHAnsi" w:hAnsiTheme="minorHAnsi" w:cstheme="minorHAnsi"/>
          <w:i/>
          <w:iCs/>
          <w:color w:val="000000" w:themeColor="text1"/>
          <w:shd w:val="clear" w:color="auto" w:fill="FFFFFF"/>
        </w:rPr>
        <w:t xml:space="preserve">bortion </w:t>
      </w:r>
      <w:r>
        <w:rPr>
          <w:rFonts w:asciiTheme="minorHAnsi" w:hAnsiTheme="minorHAnsi" w:cstheme="minorHAnsi"/>
          <w:i/>
          <w:iCs/>
          <w:color w:val="000000" w:themeColor="text1"/>
          <w:shd w:val="clear" w:color="auto" w:fill="FFFFFF"/>
        </w:rPr>
        <w:t>P</w:t>
      </w:r>
      <w:r w:rsidRPr="004F1848">
        <w:rPr>
          <w:rFonts w:asciiTheme="minorHAnsi" w:hAnsiTheme="minorHAnsi" w:cstheme="minorHAnsi"/>
          <w:i/>
          <w:iCs/>
          <w:color w:val="000000" w:themeColor="text1"/>
          <w:shd w:val="clear" w:color="auto" w:fill="FFFFFF"/>
        </w:rPr>
        <w:t xml:space="preserve">olitics: A </w:t>
      </w:r>
      <w:r>
        <w:rPr>
          <w:rFonts w:asciiTheme="minorHAnsi" w:hAnsiTheme="minorHAnsi" w:cstheme="minorHAnsi"/>
          <w:i/>
          <w:iCs/>
          <w:color w:val="000000" w:themeColor="text1"/>
          <w:shd w:val="clear" w:color="auto" w:fill="FFFFFF"/>
        </w:rPr>
        <w:t>S</w:t>
      </w:r>
      <w:r w:rsidRPr="004F1848">
        <w:rPr>
          <w:rFonts w:asciiTheme="minorHAnsi" w:hAnsiTheme="minorHAnsi" w:cstheme="minorHAnsi"/>
          <w:i/>
          <w:iCs/>
          <w:color w:val="000000" w:themeColor="text1"/>
          <w:shd w:val="clear" w:color="auto" w:fill="FFFFFF"/>
        </w:rPr>
        <w:t xml:space="preserve">ocial </w:t>
      </w:r>
      <w:r>
        <w:rPr>
          <w:rFonts w:asciiTheme="minorHAnsi" w:hAnsiTheme="minorHAnsi" w:cstheme="minorHAnsi"/>
          <w:i/>
          <w:iCs/>
          <w:color w:val="000000" w:themeColor="text1"/>
          <w:shd w:val="clear" w:color="auto" w:fill="FFFFFF"/>
        </w:rPr>
        <w:t>J</w:t>
      </w:r>
      <w:r w:rsidRPr="004F1848">
        <w:rPr>
          <w:rFonts w:asciiTheme="minorHAnsi" w:hAnsiTheme="minorHAnsi" w:cstheme="minorHAnsi"/>
          <w:i/>
          <w:iCs/>
          <w:color w:val="000000" w:themeColor="text1"/>
          <w:shd w:val="clear" w:color="auto" w:fill="FFFFFF"/>
        </w:rPr>
        <w:t xml:space="preserve">ustice </w:t>
      </w:r>
      <w:r>
        <w:rPr>
          <w:rFonts w:asciiTheme="minorHAnsi" w:hAnsiTheme="minorHAnsi" w:cstheme="minorHAnsi"/>
          <w:i/>
          <w:iCs/>
          <w:color w:val="000000" w:themeColor="text1"/>
          <w:shd w:val="clear" w:color="auto" w:fill="FFFFFF"/>
        </w:rPr>
        <w:t>P</w:t>
      </w:r>
      <w:r w:rsidRPr="004F1848">
        <w:rPr>
          <w:rFonts w:asciiTheme="minorHAnsi" w:hAnsiTheme="minorHAnsi" w:cstheme="minorHAnsi"/>
          <w:i/>
          <w:iCs/>
          <w:color w:val="000000" w:themeColor="text1"/>
          <w:shd w:val="clear" w:color="auto" w:fill="FFFFFF"/>
        </w:rPr>
        <w:t>erspective</w:t>
      </w:r>
      <w:r w:rsidRPr="004F1848">
        <w:rPr>
          <w:rFonts w:asciiTheme="minorHAnsi" w:hAnsiTheme="minorHAnsi" w:cstheme="minorHAnsi"/>
          <w:color w:val="000000" w:themeColor="text1"/>
          <w:shd w:val="clear" w:color="auto" w:fill="FFFFFF"/>
        </w:rPr>
        <w:t xml:space="preserve">. </w:t>
      </w:r>
      <w:r>
        <w:rPr>
          <w:rFonts w:asciiTheme="minorHAnsi" w:hAnsiTheme="minorHAnsi" w:cstheme="minorHAnsi"/>
          <w:color w:val="000000" w:themeColor="text1"/>
          <w:shd w:val="clear" w:color="auto" w:fill="FFFFFF"/>
        </w:rPr>
        <w:t xml:space="preserve">Bristol: </w:t>
      </w:r>
      <w:r w:rsidRPr="004F1848">
        <w:rPr>
          <w:rFonts w:asciiTheme="minorHAnsi" w:hAnsiTheme="minorHAnsi" w:cstheme="minorHAnsi"/>
          <w:color w:val="000000" w:themeColor="text1"/>
          <w:shd w:val="clear" w:color="auto" w:fill="FFFFFF"/>
        </w:rPr>
        <w:t>Policy Press.</w:t>
      </w:r>
    </w:p>
    <w:p w14:paraId="455E74C1" w14:textId="66227BB1" w:rsidR="000A7FE9" w:rsidRPr="00906FE7" w:rsidRDefault="000A7FE9" w:rsidP="00E75299">
      <w:pPr>
        <w:ind w:left="567" w:hanging="567"/>
        <w:rPr>
          <w:rFonts w:asciiTheme="minorHAnsi" w:hAnsiTheme="minorHAnsi" w:cstheme="minorHAnsi"/>
          <w:color w:val="000000" w:themeColor="text1"/>
        </w:rPr>
      </w:pPr>
      <w:r w:rsidRPr="00906FE7">
        <w:rPr>
          <w:rFonts w:asciiTheme="minorHAnsi" w:hAnsiTheme="minorHAnsi" w:cstheme="minorHAnsi"/>
          <w:color w:val="000000" w:themeColor="text1"/>
          <w:shd w:val="clear" w:color="auto" w:fill="FFFFFF"/>
        </w:rPr>
        <w:t>Boydell, N., Fergie,</w:t>
      </w:r>
      <w:r w:rsidR="00095614" w:rsidRPr="00906FE7">
        <w:rPr>
          <w:rFonts w:asciiTheme="minorHAnsi" w:hAnsiTheme="minorHAnsi" w:cstheme="minorHAnsi"/>
          <w:color w:val="000000" w:themeColor="text1"/>
          <w:shd w:val="clear" w:color="auto" w:fill="FFFFFF"/>
        </w:rPr>
        <w:t xml:space="preserve"> G., McDaid, L. and Hilton, S. (</w:t>
      </w:r>
      <w:r w:rsidRPr="00906FE7">
        <w:rPr>
          <w:rFonts w:asciiTheme="minorHAnsi" w:hAnsiTheme="minorHAnsi" w:cstheme="minorHAnsi"/>
          <w:color w:val="000000" w:themeColor="text1"/>
          <w:shd w:val="clear" w:color="auto" w:fill="FFFFFF"/>
        </w:rPr>
        <w:t>2014</w:t>
      </w:r>
      <w:r w:rsidR="009B03FA" w:rsidRPr="00906FE7">
        <w:rPr>
          <w:rFonts w:asciiTheme="minorHAnsi" w:hAnsiTheme="minorHAnsi" w:cstheme="minorHAnsi"/>
          <w:color w:val="000000" w:themeColor="text1"/>
          <w:shd w:val="clear" w:color="auto" w:fill="FFFFFF"/>
        </w:rPr>
        <w:t xml:space="preserve">) </w:t>
      </w:r>
      <w:r w:rsidRPr="00906FE7">
        <w:rPr>
          <w:rFonts w:asciiTheme="minorHAnsi" w:hAnsiTheme="minorHAnsi" w:cstheme="minorHAnsi"/>
          <w:color w:val="000000" w:themeColor="text1"/>
          <w:shd w:val="clear" w:color="auto" w:fill="FFFFFF"/>
        </w:rPr>
        <w:t>Avoiding pitfalls and realising opportunities.</w:t>
      </w:r>
      <w:r w:rsidRPr="00906FE7">
        <w:rPr>
          <w:rStyle w:val="apple-converted-space"/>
          <w:rFonts w:asciiTheme="minorHAnsi" w:hAnsiTheme="minorHAnsi" w:cstheme="minorHAnsi"/>
          <w:color w:val="000000" w:themeColor="text1"/>
          <w:shd w:val="clear" w:color="auto" w:fill="FFFFFF"/>
        </w:rPr>
        <w:t> </w:t>
      </w:r>
      <w:r w:rsidRPr="00906FE7">
        <w:rPr>
          <w:rFonts w:asciiTheme="minorHAnsi" w:hAnsiTheme="minorHAnsi" w:cstheme="minorHAnsi"/>
          <w:i/>
          <w:iCs/>
          <w:color w:val="000000" w:themeColor="text1"/>
        </w:rPr>
        <w:t xml:space="preserve">International </w:t>
      </w:r>
      <w:r w:rsidR="00E2649B">
        <w:rPr>
          <w:rFonts w:asciiTheme="minorHAnsi" w:hAnsiTheme="minorHAnsi" w:cstheme="minorHAnsi"/>
          <w:i/>
          <w:iCs/>
          <w:color w:val="000000" w:themeColor="text1"/>
        </w:rPr>
        <w:t>J</w:t>
      </w:r>
      <w:r w:rsidRPr="00906FE7">
        <w:rPr>
          <w:rFonts w:asciiTheme="minorHAnsi" w:hAnsiTheme="minorHAnsi" w:cstheme="minorHAnsi"/>
          <w:i/>
          <w:iCs/>
          <w:color w:val="000000" w:themeColor="text1"/>
        </w:rPr>
        <w:t xml:space="preserve">ournal of </w:t>
      </w:r>
      <w:r w:rsidR="00E2649B">
        <w:rPr>
          <w:rFonts w:asciiTheme="minorHAnsi" w:hAnsiTheme="minorHAnsi" w:cstheme="minorHAnsi"/>
          <w:i/>
          <w:iCs/>
          <w:color w:val="000000" w:themeColor="text1"/>
        </w:rPr>
        <w:t>Q</w:t>
      </w:r>
      <w:r w:rsidRPr="00906FE7">
        <w:rPr>
          <w:rFonts w:asciiTheme="minorHAnsi" w:hAnsiTheme="minorHAnsi" w:cstheme="minorHAnsi"/>
          <w:i/>
          <w:iCs/>
          <w:color w:val="000000" w:themeColor="text1"/>
        </w:rPr>
        <w:t xml:space="preserve">ualitative </w:t>
      </w:r>
      <w:r w:rsidR="00E2649B">
        <w:rPr>
          <w:rFonts w:asciiTheme="minorHAnsi" w:hAnsiTheme="minorHAnsi" w:cstheme="minorHAnsi"/>
          <w:i/>
          <w:iCs/>
          <w:color w:val="000000" w:themeColor="text1"/>
        </w:rPr>
        <w:t>M</w:t>
      </w:r>
      <w:r w:rsidRPr="00906FE7">
        <w:rPr>
          <w:rFonts w:asciiTheme="minorHAnsi" w:hAnsiTheme="minorHAnsi" w:cstheme="minorHAnsi"/>
          <w:i/>
          <w:iCs/>
          <w:color w:val="000000" w:themeColor="text1"/>
        </w:rPr>
        <w:t>ethods</w:t>
      </w:r>
      <w:r w:rsidRPr="00906FE7">
        <w:rPr>
          <w:rFonts w:asciiTheme="minorHAnsi" w:hAnsiTheme="minorHAnsi" w:cstheme="minorHAnsi"/>
          <w:color w:val="000000" w:themeColor="text1"/>
          <w:shd w:val="clear" w:color="auto" w:fill="FFFFFF"/>
        </w:rPr>
        <w:t>,</w:t>
      </w:r>
      <w:r w:rsidRPr="00906FE7">
        <w:rPr>
          <w:rStyle w:val="apple-converted-space"/>
          <w:rFonts w:asciiTheme="minorHAnsi" w:hAnsiTheme="minorHAnsi" w:cstheme="minorHAnsi"/>
          <w:color w:val="000000" w:themeColor="text1"/>
          <w:shd w:val="clear" w:color="auto" w:fill="FFFFFF"/>
        </w:rPr>
        <w:t> </w:t>
      </w:r>
      <w:r w:rsidRPr="00906FE7">
        <w:rPr>
          <w:rFonts w:asciiTheme="minorHAnsi" w:hAnsiTheme="minorHAnsi" w:cstheme="minorHAnsi"/>
          <w:iCs/>
          <w:color w:val="000000" w:themeColor="text1"/>
        </w:rPr>
        <w:t>13</w:t>
      </w:r>
      <w:r w:rsidR="00095614" w:rsidRPr="00906FE7">
        <w:rPr>
          <w:rFonts w:asciiTheme="minorHAnsi" w:hAnsiTheme="minorHAnsi" w:cstheme="minorHAnsi"/>
          <w:color w:val="000000" w:themeColor="text1"/>
          <w:shd w:val="clear" w:color="auto" w:fill="FFFFFF"/>
        </w:rPr>
        <w:t>(1):</w:t>
      </w:r>
      <w:r w:rsidRPr="00906FE7">
        <w:rPr>
          <w:rFonts w:asciiTheme="minorHAnsi" w:hAnsiTheme="minorHAnsi" w:cstheme="minorHAnsi"/>
          <w:color w:val="000000" w:themeColor="text1"/>
          <w:shd w:val="clear" w:color="auto" w:fill="FFFFFF"/>
        </w:rPr>
        <w:t>206-223.</w:t>
      </w:r>
    </w:p>
    <w:p w14:paraId="53B1F5DD" w14:textId="1D08C555" w:rsidR="000A7FE9" w:rsidRPr="00906FE7" w:rsidRDefault="000A7FE9" w:rsidP="00E75299">
      <w:pPr>
        <w:ind w:left="567" w:hanging="567"/>
        <w:rPr>
          <w:rFonts w:asciiTheme="minorHAnsi" w:hAnsiTheme="minorHAnsi" w:cstheme="minorHAnsi"/>
          <w:color w:val="000000" w:themeColor="text1"/>
          <w:shd w:val="clear" w:color="auto" w:fill="FFFFFF"/>
        </w:rPr>
      </w:pPr>
      <w:r w:rsidRPr="00906FE7">
        <w:rPr>
          <w:rFonts w:asciiTheme="minorHAnsi" w:hAnsiTheme="minorHAnsi" w:cstheme="minorHAnsi"/>
          <w:color w:val="000000" w:themeColor="text1"/>
          <w:shd w:val="clear" w:color="auto" w:fill="FFFFFF"/>
        </w:rPr>
        <w:t xml:space="preserve">Bryman, A., </w:t>
      </w:r>
      <w:r w:rsidR="00095614" w:rsidRPr="00906FE7">
        <w:rPr>
          <w:rFonts w:asciiTheme="minorHAnsi" w:hAnsiTheme="minorHAnsi" w:cstheme="minorHAnsi"/>
          <w:color w:val="000000" w:themeColor="text1"/>
          <w:shd w:val="clear" w:color="auto" w:fill="FFFFFF"/>
        </w:rPr>
        <w:t>(</w:t>
      </w:r>
      <w:r w:rsidRPr="00906FE7">
        <w:rPr>
          <w:rFonts w:asciiTheme="minorHAnsi" w:hAnsiTheme="minorHAnsi" w:cstheme="minorHAnsi"/>
          <w:color w:val="000000" w:themeColor="text1"/>
          <w:shd w:val="clear" w:color="auto" w:fill="FFFFFF"/>
        </w:rPr>
        <w:t>2015</w:t>
      </w:r>
      <w:r w:rsidR="00095614" w:rsidRPr="00906FE7">
        <w:rPr>
          <w:rFonts w:asciiTheme="minorHAnsi" w:hAnsiTheme="minorHAnsi" w:cstheme="minorHAnsi"/>
          <w:color w:val="000000" w:themeColor="text1"/>
          <w:shd w:val="clear" w:color="auto" w:fill="FFFFFF"/>
        </w:rPr>
        <w:t>)</w:t>
      </w:r>
      <w:r w:rsidR="00E75299" w:rsidRPr="00906FE7">
        <w:rPr>
          <w:rFonts w:asciiTheme="minorHAnsi" w:hAnsiTheme="minorHAnsi" w:cstheme="minorHAnsi"/>
          <w:color w:val="000000" w:themeColor="text1"/>
          <w:shd w:val="clear" w:color="auto" w:fill="FFFFFF"/>
        </w:rPr>
        <w:t xml:space="preserve"> </w:t>
      </w:r>
      <w:r w:rsidRPr="00906FE7">
        <w:rPr>
          <w:rFonts w:asciiTheme="minorHAnsi" w:hAnsiTheme="minorHAnsi" w:cstheme="minorHAnsi"/>
          <w:i/>
          <w:iCs/>
          <w:color w:val="000000" w:themeColor="text1"/>
        </w:rPr>
        <w:t xml:space="preserve">Social </w:t>
      </w:r>
      <w:r w:rsidR="00E2649B">
        <w:rPr>
          <w:rFonts w:asciiTheme="minorHAnsi" w:hAnsiTheme="minorHAnsi" w:cstheme="minorHAnsi"/>
          <w:i/>
          <w:iCs/>
          <w:color w:val="000000" w:themeColor="text1"/>
        </w:rPr>
        <w:t>R</w:t>
      </w:r>
      <w:r w:rsidRPr="00906FE7">
        <w:rPr>
          <w:rFonts w:asciiTheme="minorHAnsi" w:hAnsiTheme="minorHAnsi" w:cstheme="minorHAnsi"/>
          <w:i/>
          <w:iCs/>
          <w:color w:val="000000" w:themeColor="text1"/>
        </w:rPr>
        <w:t xml:space="preserve">esearch </w:t>
      </w:r>
      <w:r w:rsidR="00E2649B">
        <w:rPr>
          <w:rFonts w:asciiTheme="minorHAnsi" w:hAnsiTheme="minorHAnsi" w:cstheme="minorHAnsi"/>
          <w:i/>
          <w:iCs/>
          <w:color w:val="000000" w:themeColor="text1"/>
        </w:rPr>
        <w:t>M</w:t>
      </w:r>
      <w:r w:rsidRPr="00906FE7">
        <w:rPr>
          <w:rFonts w:asciiTheme="minorHAnsi" w:hAnsiTheme="minorHAnsi" w:cstheme="minorHAnsi"/>
          <w:i/>
          <w:iCs/>
          <w:color w:val="000000" w:themeColor="text1"/>
        </w:rPr>
        <w:t>ethods</w:t>
      </w:r>
      <w:r w:rsidRPr="00906FE7">
        <w:rPr>
          <w:rFonts w:asciiTheme="minorHAnsi" w:hAnsiTheme="minorHAnsi" w:cstheme="minorHAnsi"/>
          <w:color w:val="000000" w:themeColor="text1"/>
          <w:shd w:val="clear" w:color="auto" w:fill="FFFFFF"/>
        </w:rPr>
        <w:t xml:space="preserve">. </w:t>
      </w:r>
      <w:r w:rsidR="00D9682C">
        <w:rPr>
          <w:rFonts w:asciiTheme="minorHAnsi" w:hAnsiTheme="minorHAnsi" w:cstheme="minorHAnsi"/>
          <w:color w:val="000000" w:themeColor="text1"/>
          <w:shd w:val="clear" w:color="auto" w:fill="FFFFFF"/>
        </w:rPr>
        <w:t xml:space="preserve">Oxford: </w:t>
      </w:r>
      <w:r w:rsidRPr="00906FE7">
        <w:rPr>
          <w:rFonts w:asciiTheme="minorHAnsi" w:hAnsiTheme="minorHAnsi" w:cstheme="minorHAnsi"/>
          <w:color w:val="000000" w:themeColor="text1"/>
          <w:shd w:val="clear" w:color="auto" w:fill="FFFFFF"/>
        </w:rPr>
        <w:t xml:space="preserve">Oxford </w:t>
      </w:r>
      <w:r w:rsidR="00E75299" w:rsidRPr="00906FE7">
        <w:rPr>
          <w:rFonts w:asciiTheme="minorHAnsi" w:hAnsiTheme="minorHAnsi" w:cstheme="minorHAnsi"/>
          <w:color w:val="000000" w:themeColor="text1"/>
          <w:shd w:val="clear" w:color="auto" w:fill="FFFFFF"/>
        </w:rPr>
        <w:t>University Press</w:t>
      </w:r>
      <w:r w:rsidRPr="00906FE7">
        <w:rPr>
          <w:rFonts w:asciiTheme="minorHAnsi" w:hAnsiTheme="minorHAnsi" w:cstheme="minorHAnsi"/>
          <w:color w:val="000000" w:themeColor="text1"/>
          <w:shd w:val="clear" w:color="auto" w:fill="FFFFFF"/>
        </w:rPr>
        <w:t>.</w:t>
      </w:r>
    </w:p>
    <w:p w14:paraId="24AF9BC1" w14:textId="38B75007" w:rsidR="00920EC5" w:rsidRPr="00906FE7" w:rsidRDefault="00E426DE" w:rsidP="00E75299">
      <w:pPr>
        <w:autoSpaceDE w:val="0"/>
        <w:autoSpaceDN w:val="0"/>
        <w:adjustRightInd w:val="0"/>
        <w:ind w:left="720" w:hanging="720"/>
        <w:rPr>
          <w:rFonts w:asciiTheme="minorHAnsi" w:hAnsiTheme="minorHAnsi" w:cstheme="minorHAnsi"/>
          <w:color w:val="000000" w:themeColor="text1"/>
        </w:rPr>
      </w:pPr>
      <w:r w:rsidRPr="00906FE7">
        <w:rPr>
          <w:rFonts w:asciiTheme="minorHAnsi" w:hAnsiTheme="minorHAnsi" w:cstheme="minorHAnsi"/>
          <w:color w:val="000000" w:themeColor="text1"/>
        </w:rPr>
        <w:t>Dempsey, L., Dowling, M., Larkin, P.</w:t>
      </w:r>
      <w:r w:rsidR="00EC7ED3">
        <w:rPr>
          <w:rFonts w:asciiTheme="minorHAnsi" w:hAnsiTheme="minorHAnsi" w:cstheme="minorHAnsi"/>
          <w:color w:val="000000" w:themeColor="text1"/>
        </w:rPr>
        <w:t xml:space="preserve"> and</w:t>
      </w:r>
      <w:r w:rsidRPr="00906FE7">
        <w:rPr>
          <w:rFonts w:asciiTheme="minorHAnsi" w:hAnsiTheme="minorHAnsi" w:cstheme="minorHAnsi"/>
          <w:color w:val="000000" w:themeColor="text1"/>
        </w:rPr>
        <w:t xml:space="preserve"> Murphy, K. (2016) Sensitive interviewing in qualitative</w:t>
      </w:r>
      <w:r w:rsidR="000D08FE">
        <w:rPr>
          <w:rFonts w:asciiTheme="minorHAnsi" w:hAnsiTheme="minorHAnsi" w:cstheme="minorHAnsi"/>
          <w:color w:val="000000" w:themeColor="text1"/>
        </w:rPr>
        <w:t xml:space="preserve"> </w:t>
      </w:r>
      <w:r w:rsidRPr="00906FE7">
        <w:rPr>
          <w:rFonts w:asciiTheme="minorHAnsi" w:hAnsiTheme="minorHAnsi" w:cstheme="minorHAnsi"/>
          <w:color w:val="000000" w:themeColor="text1"/>
        </w:rPr>
        <w:t xml:space="preserve">research. </w:t>
      </w:r>
      <w:r w:rsidRPr="00906FE7">
        <w:rPr>
          <w:rFonts w:asciiTheme="minorHAnsi" w:hAnsiTheme="minorHAnsi" w:cstheme="minorHAnsi"/>
          <w:i/>
          <w:iCs/>
          <w:color w:val="000000" w:themeColor="text1"/>
        </w:rPr>
        <w:t>Research in Nursing and Health</w:t>
      </w:r>
      <w:r w:rsidR="00E2649B">
        <w:rPr>
          <w:rFonts w:asciiTheme="minorHAnsi" w:hAnsiTheme="minorHAnsi" w:cstheme="minorHAnsi"/>
          <w:i/>
          <w:iCs/>
          <w:color w:val="000000" w:themeColor="text1"/>
        </w:rPr>
        <w:t>,</w:t>
      </w:r>
      <w:r w:rsidRPr="00906FE7">
        <w:rPr>
          <w:rFonts w:asciiTheme="minorHAnsi" w:hAnsiTheme="minorHAnsi" w:cstheme="minorHAnsi"/>
          <w:i/>
          <w:iCs/>
          <w:color w:val="000000" w:themeColor="text1"/>
        </w:rPr>
        <w:t xml:space="preserve"> </w:t>
      </w:r>
      <w:r w:rsidRPr="00906FE7">
        <w:rPr>
          <w:rFonts w:asciiTheme="minorHAnsi" w:hAnsiTheme="minorHAnsi" w:cstheme="minorHAnsi"/>
          <w:iCs/>
          <w:color w:val="000000" w:themeColor="text1"/>
        </w:rPr>
        <w:t>39</w:t>
      </w:r>
      <w:r w:rsidRPr="00906FE7">
        <w:rPr>
          <w:rFonts w:asciiTheme="minorHAnsi" w:hAnsiTheme="minorHAnsi" w:cstheme="minorHAnsi"/>
          <w:color w:val="000000" w:themeColor="text1"/>
        </w:rPr>
        <w:t>(6):480-490.</w:t>
      </w:r>
    </w:p>
    <w:p w14:paraId="703C4A04" w14:textId="5878C5F3" w:rsidR="000A7FE9" w:rsidRPr="00906FE7" w:rsidRDefault="000A7FE9" w:rsidP="00E75299">
      <w:pPr>
        <w:ind w:left="567" w:hanging="567"/>
        <w:rPr>
          <w:rFonts w:asciiTheme="minorHAnsi" w:hAnsiTheme="minorHAnsi" w:cstheme="minorHAnsi"/>
          <w:color w:val="000000" w:themeColor="text1"/>
        </w:rPr>
      </w:pPr>
      <w:r w:rsidRPr="00906FE7">
        <w:rPr>
          <w:rFonts w:asciiTheme="minorHAnsi" w:hAnsiTheme="minorHAnsi" w:cstheme="minorHAnsi"/>
          <w:color w:val="000000" w:themeColor="text1"/>
          <w:shd w:val="clear" w:color="auto" w:fill="FFFFFF"/>
        </w:rPr>
        <w:t>Fox, F</w:t>
      </w:r>
      <w:r w:rsidR="00095614" w:rsidRPr="00906FE7">
        <w:rPr>
          <w:rFonts w:asciiTheme="minorHAnsi" w:hAnsiTheme="minorHAnsi" w:cstheme="minorHAnsi"/>
          <w:color w:val="000000" w:themeColor="text1"/>
          <w:shd w:val="clear" w:color="auto" w:fill="FFFFFF"/>
        </w:rPr>
        <w:t>.E., Morris, M. and Rumsey, N. (2007)</w:t>
      </w:r>
      <w:r w:rsidRPr="00906FE7">
        <w:rPr>
          <w:rFonts w:asciiTheme="minorHAnsi" w:hAnsiTheme="minorHAnsi" w:cstheme="minorHAnsi"/>
          <w:color w:val="000000" w:themeColor="text1"/>
          <w:shd w:val="clear" w:color="auto" w:fill="FFFFFF"/>
        </w:rPr>
        <w:t xml:space="preserve"> Doing synchronous online focus groups with young people.</w:t>
      </w:r>
      <w:r w:rsidRPr="00906FE7">
        <w:rPr>
          <w:rStyle w:val="apple-converted-space"/>
          <w:rFonts w:asciiTheme="minorHAnsi" w:hAnsiTheme="minorHAnsi" w:cstheme="minorHAnsi"/>
          <w:color w:val="000000" w:themeColor="text1"/>
          <w:shd w:val="clear" w:color="auto" w:fill="FFFFFF"/>
        </w:rPr>
        <w:t> </w:t>
      </w:r>
      <w:r w:rsidRPr="00906FE7">
        <w:rPr>
          <w:rFonts w:asciiTheme="minorHAnsi" w:hAnsiTheme="minorHAnsi" w:cstheme="minorHAnsi"/>
          <w:i/>
          <w:iCs/>
          <w:color w:val="000000" w:themeColor="text1"/>
        </w:rPr>
        <w:t>Qualitative Health Research</w:t>
      </w:r>
      <w:r w:rsidRPr="00906FE7">
        <w:rPr>
          <w:rFonts w:asciiTheme="minorHAnsi" w:hAnsiTheme="minorHAnsi" w:cstheme="minorHAnsi"/>
          <w:color w:val="000000" w:themeColor="text1"/>
          <w:shd w:val="clear" w:color="auto" w:fill="FFFFFF"/>
        </w:rPr>
        <w:t>,</w:t>
      </w:r>
      <w:r w:rsidRPr="00906FE7">
        <w:rPr>
          <w:rStyle w:val="apple-converted-space"/>
          <w:rFonts w:asciiTheme="minorHAnsi" w:hAnsiTheme="minorHAnsi" w:cstheme="minorHAnsi"/>
          <w:color w:val="000000" w:themeColor="text1"/>
          <w:shd w:val="clear" w:color="auto" w:fill="FFFFFF"/>
        </w:rPr>
        <w:t> </w:t>
      </w:r>
      <w:r w:rsidRPr="00906FE7">
        <w:rPr>
          <w:rFonts w:asciiTheme="minorHAnsi" w:hAnsiTheme="minorHAnsi" w:cstheme="minorHAnsi"/>
          <w:iCs/>
          <w:color w:val="000000" w:themeColor="text1"/>
        </w:rPr>
        <w:t>17</w:t>
      </w:r>
      <w:r w:rsidR="00095614" w:rsidRPr="00906FE7">
        <w:rPr>
          <w:rFonts w:asciiTheme="minorHAnsi" w:hAnsiTheme="minorHAnsi" w:cstheme="minorHAnsi"/>
          <w:color w:val="000000" w:themeColor="text1"/>
          <w:shd w:val="clear" w:color="auto" w:fill="FFFFFF"/>
        </w:rPr>
        <w:t>(4):</w:t>
      </w:r>
      <w:r w:rsidRPr="00906FE7">
        <w:rPr>
          <w:rFonts w:asciiTheme="minorHAnsi" w:hAnsiTheme="minorHAnsi" w:cstheme="minorHAnsi"/>
          <w:color w:val="000000" w:themeColor="text1"/>
          <w:shd w:val="clear" w:color="auto" w:fill="FFFFFF"/>
        </w:rPr>
        <w:t>539-547.</w:t>
      </w:r>
    </w:p>
    <w:p w14:paraId="4BA4A7F1" w14:textId="2C4EDD96" w:rsidR="00C9280A" w:rsidRDefault="00384E97" w:rsidP="00E75299">
      <w:pPr>
        <w:ind w:left="567" w:hanging="567"/>
        <w:rPr>
          <w:rFonts w:asciiTheme="minorHAnsi" w:hAnsiTheme="minorHAnsi" w:cstheme="minorHAnsi"/>
          <w:color w:val="000000" w:themeColor="text1"/>
          <w:shd w:val="clear" w:color="auto" w:fill="FFFFFF"/>
        </w:rPr>
      </w:pPr>
      <w:r w:rsidRPr="00906FE7">
        <w:rPr>
          <w:rFonts w:asciiTheme="minorHAnsi" w:hAnsiTheme="minorHAnsi" w:cstheme="minorHAnsi"/>
          <w:color w:val="000000" w:themeColor="text1"/>
          <w:shd w:val="clear" w:color="auto" w:fill="FFFFFF"/>
        </w:rPr>
        <w:lastRenderedPageBreak/>
        <w:t>Francome, C. and Savage, W. (2011) Attitudes and practice of gynaecologists towards abortion in Northern Ireland. </w:t>
      </w:r>
      <w:r w:rsidRPr="00906FE7">
        <w:rPr>
          <w:rFonts w:asciiTheme="minorHAnsi" w:hAnsiTheme="minorHAnsi" w:cstheme="minorHAnsi"/>
          <w:i/>
          <w:iCs/>
          <w:color w:val="000000" w:themeColor="text1"/>
          <w:shd w:val="clear" w:color="auto" w:fill="FFFFFF"/>
        </w:rPr>
        <w:t>Journal of Obstetrics and Gynaecology</w:t>
      </w:r>
      <w:r w:rsidRPr="00906FE7">
        <w:rPr>
          <w:rFonts w:asciiTheme="minorHAnsi" w:hAnsiTheme="minorHAnsi" w:cstheme="minorHAnsi"/>
          <w:color w:val="000000" w:themeColor="text1"/>
          <w:shd w:val="clear" w:color="auto" w:fill="FFFFFF"/>
        </w:rPr>
        <w:t>, </w:t>
      </w:r>
      <w:r w:rsidRPr="00906FE7">
        <w:rPr>
          <w:rFonts w:asciiTheme="minorHAnsi" w:hAnsiTheme="minorHAnsi" w:cstheme="minorHAnsi"/>
          <w:iCs/>
          <w:color w:val="000000" w:themeColor="text1"/>
          <w:shd w:val="clear" w:color="auto" w:fill="FFFFFF"/>
        </w:rPr>
        <w:t>31</w:t>
      </w:r>
      <w:r w:rsidRPr="00906FE7">
        <w:rPr>
          <w:rFonts w:asciiTheme="minorHAnsi" w:hAnsiTheme="minorHAnsi" w:cstheme="minorHAnsi"/>
          <w:color w:val="000000" w:themeColor="text1"/>
          <w:shd w:val="clear" w:color="auto" w:fill="FFFFFF"/>
        </w:rPr>
        <w:t>(1</w:t>
      </w:r>
      <w:r w:rsidR="00E75299" w:rsidRPr="00906FE7">
        <w:rPr>
          <w:rFonts w:asciiTheme="minorHAnsi" w:hAnsiTheme="minorHAnsi" w:cstheme="minorHAnsi"/>
          <w:color w:val="000000" w:themeColor="text1"/>
          <w:shd w:val="clear" w:color="auto" w:fill="FFFFFF"/>
        </w:rPr>
        <w:t>):</w:t>
      </w:r>
      <w:r w:rsidRPr="00906FE7">
        <w:rPr>
          <w:rFonts w:asciiTheme="minorHAnsi" w:hAnsiTheme="minorHAnsi" w:cstheme="minorHAnsi"/>
          <w:color w:val="000000" w:themeColor="text1"/>
          <w:shd w:val="clear" w:color="auto" w:fill="FFFFFF"/>
        </w:rPr>
        <w:t>50-53.</w:t>
      </w:r>
    </w:p>
    <w:p w14:paraId="31DB80BC" w14:textId="3460D235" w:rsidR="000A7FE9" w:rsidRPr="00906FE7" w:rsidRDefault="000A7FE9" w:rsidP="00C9280A">
      <w:pPr>
        <w:ind w:left="567" w:hanging="567"/>
        <w:rPr>
          <w:rFonts w:asciiTheme="minorHAnsi" w:hAnsiTheme="minorHAnsi" w:cstheme="minorHAnsi"/>
          <w:color w:val="000000" w:themeColor="text1"/>
          <w:shd w:val="clear" w:color="auto" w:fill="FFFFFF"/>
        </w:rPr>
      </w:pPr>
      <w:r w:rsidRPr="00906FE7">
        <w:rPr>
          <w:rFonts w:asciiTheme="minorHAnsi" w:hAnsiTheme="minorHAnsi" w:cstheme="minorHAnsi"/>
          <w:color w:val="000000" w:themeColor="text1"/>
          <w:shd w:val="clear" w:color="auto" w:fill="FFFFFF"/>
        </w:rPr>
        <w:t>Hes</w:t>
      </w:r>
      <w:r w:rsidR="00095614" w:rsidRPr="00906FE7">
        <w:rPr>
          <w:rFonts w:asciiTheme="minorHAnsi" w:hAnsiTheme="minorHAnsi" w:cstheme="minorHAnsi"/>
          <w:color w:val="000000" w:themeColor="text1"/>
          <w:shd w:val="clear" w:color="auto" w:fill="FFFFFF"/>
        </w:rPr>
        <w:t>se-Biber, S. and Griffin, A.J. (2013)</w:t>
      </w:r>
      <w:r w:rsidRPr="00906FE7">
        <w:rPr>
          <w:rFonts w:asciiTheme="minorHAnsi" w:hAnsiTheme="minorHAnsi" w:cstheme="minorHAnsi"/>
          <w:color w:val="000000" w:themeColor="text1"/>
          <w:shd w:val="clear" w:color="auto" w:fill="FFFFFF"/>
        </w:rPr>
        <w:t xml:space="preserve"> Internet-mediated technologies and mixed methods research.</w:t>
      </w:r>
      <w:r w:rsidRPr="00906FE7">
        <w:rPr>
          <w:rStyle w:val="apple-converted-space"/>
          <w:rFonts w:asciiTheme="minorHAnsi" w:hAnsiTheme="minorHAnsi" w:cstheme="minorHAnsi"/>
          <w:color w:val="000000" w:themeColor="text1"/>
          <w:shd w:val="clear" w:color="auto" w:fill="FFFFFF"/>
        </w:rPr>
        <w:t> </w:t>
      </w:r>
      <w:r w:rsidRPr="00906FE7">
        <w:rPr>
          <w:rFonts w:asciiTheme="minorHAnsi" w:hAnsiTheme="minorHAnsi" w:cstheme="minorHAnsi"/>
          <w:i/>
          <w:iCs/>
          <w:color w:val="000000" w:themeColor="text1"/>
        </w:rPr>
        <w:t>Journal of Mixed Methods Research</w:t>
      </w:r>
      <w:r w:rsidRPr="00906FE7">
        <w:rPr>
          <w:rFonts w:asciiTheme="minorHAnsi" w:hAnsiTheme="minorHAnsi" w:cstheme="minorHAnsi"/>
          <w:color w:val="000000" w:themeColor="text1"/>
          <w:shd w:val="clear" w:color="auto" w:fill="FFFFFF"/>
        </w:rPr>
        <w:t>,</w:t>
      </w:r>
      <w:r w:rsidRPr="00906FE7">
        <w:rPr>
          <w:rStyle w:val="apple-converted-space"/>
          <w:rFonts w:asciiTheme="minorHAnsi" w:hAnsiTheme="minorHAnsi" w:cstheme="minorHAnsi"/>
          <w:color w:val="000000" w:themeColor="text1"/>
          <w:shd w:val="clear" w:color="auto" w:fill="FFFFFF"/>
        </w:rPr>
        <w:t> </w:t>
      </w:r>
      <w:r w:rsidRPr="00906FE7">
        <w:rPr>
          <w:rFonts w:asciiTheme="minorHAnsi" w:hAnsiTheme="minorHAnsi" w:cstheme="minorHAnsi"/>
          <w:iCs/>
          <w:color w:val="000000" w:themeColor="text1"/>
        </w:rPr>
        <w:t>7</w:t>
      </w:r>
      <w:r w:rsidR="00095614" w:rsidRPr="00906FE7">
        <w:rPr>
          <w:rFonts w:asciiTheme="minorHAnsi" w:hAnsiTheme="minorHAnsi" w:cstheme="minorHAnsi"/>
          <w:color w:val="000000" w:themeColor="text1"/>
          <w:shd w:val="clear" w:color="auto" w:fill="FFFFFF"/>
        </w:rPr>
        <w:t>(1):</w:t>
      </w:r>
      <w:r w:rsidRPr="00906FE7">
        <w:rPr>
          <w:rFonts w:asciiTheme="minorHAnsi" w:hAnsiTheme="minorHAnsi" w:cstheme="minorHAnsi"/>
          <w:color w:val="000000" w:themeColor="text1"/>
          <w:shd w:val="clear" w:color="auto" w:fill="FFFFFF"/>
        </w:rPr>
        <w:t>43-61.</w:t>
      </w:r>
    </w:p>
    <w:p w14:paraId="06E9DAA4" w14:textId="2F171B6B" w:rsidR="003C10B3" w:rsidRPr="00906FE7" w:rsidRDefault="003C10B3" w:rsidP="00E75299">
      <w:pPr>
        <w:ind w:left="567" w:hanging="567"/>
        <w:rPr>
          <w:rFonts w:asciiTheme="minorHAnsi" w:hAnsiTheme="minorHAnsi" w:cstheme="minorHAnsi"/>
          <w:color w:val="000000" w:themeColor="text1"/>
        </w:rPr>
      </w:pPr>
      <w:r w:rsidRPr="00906FE7">
        <w:rPr>
          <w:rFonts w:asciiTheme="minorHAnsi" w:hAnsiTheme="minorHAnsi" w:cstheme="minorHAnsi"/>
          <w:color w:val="000000" w:themeColor="text1"/>
          <w:shd w:val="clear" w:color="auto" w:fill="FFFFFF"/>
        </w:rPr>
        <w:t xml:space="preserve">Jamison, J., Sutton, S., Mant, J. and De Simoni, A. (2018) Online stroke forum as source of data for qualitative research. </w:t>
      </w:r>
      <w:r w:rsidRPr="00906FE7">
        <w:rPr>
          <w:rFonts w:asciiTheme="minorHAnsi" w:hAnsiTheme="minorHAnsi" w:cstheme="minorHAnsi"/>
          <w:i/>
          <w:iCs/>
          <w:color w:val="000000" w:themeColor="text1"/>
          <w:shd w:val="clear" w:color="auto" w:fill="FFFFFF"/>
        </w:rPr>
        <w:t xml:space="preserve">BMJ Open, </w:t>
      </w:r>
      <w:r w:rsidRPr="00906FE7">
        <w:rPr>
          <w:rFonts w:asciiTheme="minorHAnsi" w:hAnsiTheme="minorHAnsi" w:cstheme="minorHAnsi"/>
          <w:color w:val="000000" w:themeColor="text1"/>
          <w:shd w:val="clear" w:color="auto" w:fill="FFFFFF"/>
        </w:rPr>
        <w:t>8, doi: 10.1136/bmjopen-2017-020133.</w:t>
      </w:r>
    </w:p>
    <w:p w14:paraId="78DC4F0E" w14:textId="3DE06D66" w:rsidR="00920EC5" w:rsidRPr="00906FE7" w:rsidRDefault="00E426DE" w:rsidP="00E75299">
      <w:pPr>
        <w:autoSpaceDE w:val="0"/>
        <w:autoSpaceDN w:val="0"/>
        <w:adjustRightInd w:val="0"/>
        <w:ind w:left="567" w:hanging="567"/>
        <w:rPr>
          <w:rFonts w:asciiTheme="minorHAnsi" w:hAnsiTheme="minorHAnsi" w:cstheme="minorHAnsi"/>
          <w:color w:val="000000" w:themeColor="text1"/>
        </w:rPr>
      </w:pPr>
      <w:r w:rsidRPr="00906FE7">
        <w:rPr>
          <w:rFonts w:asciiTheme="minorHAnsi" w:hAnsiTheme="minorHAnsi" w:cstheme="minorHAnsi"/>
          <w:color w:val="000000" w:themeColor="text1"/>
        </w:rPr>
        <w:t>Klein, H., Lambing, T. P., Moskowitz, D. A., Washington, T. A.</w:t>
      </w:r>
      <w:r w:rsidR="00E25D1C">
        <w:rPr>
          <w:rFonts w:asciiTheme="minorHAnsi" w:hAnsiTheme="minorHAnsi" w:cstheme="minorHAnsi"/>
          <w:color w:val="000000" w:themeColor="text1"/>
        </w:rPr>
        <w:t xml:space="preserve"> and</w:t>
      </w:r>
      <w:r w:rsidRPr="00906FE7">
        <w:rPr>
          <w:rFonts w:asciiTheme="minorHAnsi" w:hAnsiTheme="minorHAnsi" w:cstheme="minorHAnsi"/>
          <w:color w:val="000000" w:themeColor="text1"/>
        </w:rPr>
        <w:t xml:space="preserve"> Gilbert, L. K. (2010) Recommendations for performing internet-based research on sensitive subject matter with ‘hidden’ or difficult-to-reach populations. </w:t>
      </w:r>
      <w:r w:rsidRPr="00906FE7">
        <w:rPr>
          <w:rFonts w:asciiTheme="minorHAnsi" w:hAnsiTheme="minorHAnsi" w:cstheme="minorHAnsi"/>
          <w:i/>
          <w:iCs/>
          <w:color w:val="000000" w:themeColor="text1"/>
        </w:rPr>
        <w:t>Journal of Gay &amp; Lesbian Social Services</w:t>
      </w:r>
      <w:r w:rsidR="00786860" w:rsidRPr="00906FE7">
        <w:rPr>
          <w:rFonts w:asciiTheme="minorHAnsi" w:hAnsiTheme="minorHAnsi" w:cstheme="minorHAnsi"/>
          <w:i/>
          <w:iCs/>
          <w:color w:val="000000" w:themeColor="text1"/>
        </w:rPr>
        <w:t>,</w:t>
      </w:r>
      <w:r w:rsidRPr="00906FE7">
        <w:rPr>
          <w:rFonts w:asciiTheme="minorHAnsi" w:hAnsiTheme="minorHAnsi" w:cstheme="minorHAnsi"/>
          <w:i/>
          <w:iCs/>
          <w:color w:val="000000" w:themeColor="text1"/>
        </w:rPr>
        <w:t xml:space="preserve"> </w:t>
      </w:r>
      <w:r w:rsidRPr="00906FE7">
        <w:rPr>
          <w:rFonts w:asciiTheme="minorHAnsi" w:hAnsiTheme="minorHAnsi" w:cstheme="minorHAnsi"/>
          <w:iCs/>
          <w:color w:val="000000" w:themeColor="text1"/>
        </w:rPr>
        <w:t>22</w:t>
      </w:r>
      <w:r w:rsidRPr="00906FE7">
        <w:rPr>
          <w:rFonts w:asciiTheme="minorHAnsi" w:hAnsiTheme="minorHAnsi" w:cstheme="minorHAnsi"/>
          <w:color w:val="000000" w:themeColor="text1"/>
        </w:rPr>
        <w:t>(4):371-398.</w:t>
      </w:r>
    </w:p>
    <w:p w14:paraId="0BA8216A" w14:textId="118AB5B3" w:rsidR="00A10CB9" w:rsidRDefault="00A10CB9" w:rsidP="00A10CB9">
      <w:pPr>
        <w:ind w:left="567" w:hanging="567"/>
        <w:rPr>
          <w:rFonts w:asciiTheme="minorHAnsi" w:hAnsiTheme="minorHAnsi" w:cstheme="minorHAnsi"/>
          <w:color w:val="000000" w:themeColor="text1"/>
          <w:shd w:val="clear" w:color="auto" w:fill="FFFFFF"/>
        </w:rPr>
      </w:pPr>
      <w:r w:rsidRPr="00A10CB9">
        <w:rPr>
          <w:rFonts w:asciiTheme="minorHAnsi" w:hAnsiTheme="minorHAnsi" w:cstheme="minorHAnsi"/>
          <w:color w:val="000000" w:themeColor="text1"/>
          <w:shd w:val="clear" w:color="auto" w:fill="FFFFFF"/>
        </w:rPr>
        <w:t>Kumar, A., Hessini, L., and Mitchell, EMH. (2009) Conceptualising abortion stigma</w:t>
      </w:r>
      <w:r w:rsidR="00F7395B">
        <w:rPr>
          <w:rFonts w:asciiTheme="minorHAnsi" w:hAnsiTheme="minorHAnsi" w:cstheme="minorHAnsi"/>
          <w:color w:val="000000" w:themeColor="text1"/>
          <w:shd w:val="clear" w:color="auto" w:fill="FFFFFF"/>
        </w:rPr>
        <w:t>.</w:t>
      </w:r>
      <w:r w:rsidRPr="00A10CB9">
        <w:rPr>
          <w:rFonts w:asciiTheme="minorHAnsi" w:hAnsiTheme="minorHAnsi" w:cstheme="minorHAnsi"/>
          <w:color w:val="000000" w:themeColor="text1"/>
          <w:shd w:val="clear" w:color="auto" w:fill="FFFFFF"/>
        </w:rPr>
        <w:t xml:space="preserve"> </w:t>
      </w:r>
      <w:r w:rsidRPr="00BF1C0A">
        <w:rPr>
          <w:rFonts w:asciiTheme="minorHAnsi" w:hAnsiTheme="minorHAnsi" w:cstheme="minorHAnsi"/>
          <w:i/>
          <w:color w:val="000000" w:themeColor="text1"/>
          <w:shd w:val="clear" w:color="auto" w:fill="FFFFFF"/>
        </w:rPr>
        <w:t>Culture, Health and Sexuality</w:t>
      </w:r>
      <w:r>
        <w:rPr>
          <w:rFonts w:asciiTheme="minorHAnsi" w:hAnsiTheme="minorHAnsi" w:cstheme="minorHAnsi"/>
          <w:color w:val="000000" w:themeColor="text1"/>
          <w:shd w:val="clear" w:color="auto" w:fill="FFFFFF"/>
        </w:rPr>
        <w:t>, 11(6):</w:t>
      </w:r>
      <w:r w:rsidRPr="00A10CB9">
        <w:rPr>
          <w:rFonts w:asciiTheme="minorHAnsi" w:hAnsiTheme="minorHAnsi" w:cstheme="minorHAnsi"/>
          <w:color w:val="000000" w:themeColor="text1"/>
          <w:shd w:val="clear" w:color="auto" w:fill="FFFFFF"/>
        </w:rPr>
        <w:t>625-639</w:t>
      </w:r>
      <w:r w:rsidR="00F7395B">
        <w:rPr>
          <w:rFonts w:asciiTheme="minorHAnsi" w:hAnsiTheme="minorHAnsi" w:cstheme="minorHAnsi"/>
          <w:color w:val="000000" w:themeColor="text1"/>
          <w:shd w:val="clear" w:color="auto" w:fill="FFFFFF"/>
        </w:rPr>
        <w:t>.</w:t>
      </w:r>
    </w:p>
    <w:p w14:paraId="7C3B7E5B" w14:textId="0439D708" w:rsidR="008665FC" w:rsidRDefault="00574A87" w:rsidP="00E75299">
      <w:pPr>
        <w:ind w:left="567" w:hanging="567"/>
        <w:rPr>
          <w:rFonts w:asciiTheme="minorHAnsi" w:hAnsiTheme="minorHAnsi" w:cstheme="minorHAnsi"/>
          <w:color w:val="000000" w:themeColor="text1"/>
          <w:shd w:val="clear" w:color="auto" w:fill="FFFFFF"/>
        </w:rPr>
      </w:pPr>
      <w:r w:rsidRPr="00906FE7">
        <w:rPr>
          <w:rFonts w:asciiTheme="minorHAnsi" w:hAnsiTheme="minorHAnsi" w:cstheme="minorHAnsi"/>
          <w:color w:val="000000" w:themeColor="text1"/>
          <w:shd w:val="clear" w:color="auto" w:fill="FFFFFF"/>
        </w:rPr>
        <w:t xml:space="preserve">Madge, C. and O’Connor, H. (2002) Online with e-mums. </w:t>
      </w:r>
      <w:r w:rsidRPr="00906FE7">
        <w:rPr>
          <w:rFonts w:asciiTheme="minorHAnsi" w:hAnsiTheme="minorHAnsi" w:cstheme="minorHAnsi"/>
          <w:i/>
          <w:iCs/>
          <w:color w:val="000000" w:themeColor="text1"/>
          <w:shd w:val="clear" w:color="auto" w:fill="FFFFFF"/>
        </w:rPr>
        <w:t>Area</w:t>
      </w:r>
      <w:r w:rsidRPr="00906FE7">
        <w:rPr>
          <w:rFonts w:asciiTheme="minorHAnsi" w:hAnsiTheme="minorHAnsi" w:cstheme="minorHAnsi"/>
          <w:color w:val="000000" w:themeColor="text1"/>
          <w:shd w:val="clear" w:color="auto" w:fill="FFFFFF"/>
        </w:rPr>
        <w:t>,</w:t>
      </w:r>
      <w:r w:rsidR="00655D61" w:rsidRPr="00906FE7">
        <w:rPr>
          <w:rFonts w:asciiTheme="minorHAnsi" w:hAnsiTheme="minorHAnsi" w:cstheme="minorHAnsi"/>
          <w:color w:val="000000" w:themeColor="text1"/>
          <w:shd w:val="clear" w:color="auto" w:fill="FFFFFF"/>
        </w:rPr>
        <w:t xml:space="preserve"> 34(1):92-102.</w:t>
      </w:r>
    </w:p>
    <w:p w14:paraId="0595F59D" w14:textId="39FB1337" w:rsidR="00574A87" w:rsidRPr="00906FE7" w:rsidRDefault="008665FC" w:rsidP="00E75299">
      <w:pPr>
        <w:ind w:left="567" w:hanging="567"/>
        <w:rPr>
          <w:rFonts w:asciiTheme="minorHAnsi" w:hAnsiTheme="minorHAnsi" w:cstheme="minorHAnsi"/>
          <w:color w:val="000000" w:themeColor="text1"/>
          <w:shd w:val="clear" w:color="auto" w:fill="FFFFFF"/>
        </w:rPr>
      </w:pPr>
      <w:r>
        <w:rPr>
          <w:rFonts w:asciiTheme="minorHAnsi" w:hAnsiTheme="minorHAnsi" w:cstheme="minorHAnsi"/>
          <w:color w:val="000000" w:themeColor="text1"/>
          <w:shd w:val="clear" w:color="auto" w:fill="FFFFFF"/>
        </w:rPr>
        <w:t xml:space="preserve">Marsh, C.A., Browne, J., Taylor, J. and Davis, D. (2017) A researcher’s journey. </w:t>
      </w:r>
      <w:r>
        <w:rPr>
          <w:rFonts w:asciiTheme="minorHAnsi" w:hAnsiTheme="minorHAnsi" w:cstheme="minorHAnsi"/>
          <w:i/>
          <w:iCs/>
          <w:color w:val="000000" w:themeColor="text1"/>
          <w:shd w:val="clear" w:color="auto" w:fill="FFFFFF"/>
        </w:rPr>
        <w:t>Women and Birth,</w:t>
      </w:r>
      <w:r>
        <w:rPr>
          <w:rFonts w:asciiTheme="minorHAnsi" w:hAnsiTheme="minorHAnsi" w:cstheme="minorHAnsi"/>
          <w:color w:val="000000" w:themeColor="text1"/>
          <w:shd w:val="clear" w:color="auto" w:fill="FFFFFF"/>
        </w:rPr>
        <w:t xml:space="preserve"> 30:63-69.</w:t>
      </w:r>
    </w:p>
    <w:p w14:paraId="643A0C8A" w14:textId="32DADE30" w:rsidR="00BA47A0" w:rsidRPr="00906FE7" w:rsidRDefault="00BA47A0" w:rsidP="00E75299">
      <w:pPr>
        <w:ind w:left="567" w:hanging="567"/>
        <w:rPr>
          <w:rFonts w:asciiTheme="minorHAnsi" w:hAnsiTheme="minorHAnsi" w:cstheme="minorHAnsi"/>
          <w:color w:val="000000" w:themeColor="text1"/>
          <w:shd w:val="clear" w:color="auto" w:fill="FFFFFF"/>
        </w:rPr>
      </w:pPr>
      <w:r w:rsidRPr="00906FE7">
        <w:rPr>
          <w:rFonts w:asciiTheme="minorHAnsi" w:hAnsiTheme="minorHAnsi"/>
          <w:color w:val="000000" w:themeColor="text1"/>
        </w:rPr>
        <w:t xml:space="preserve">McAdams, D. (2006) The redemptive self. </w:t>
      </w:r>
      <w:r w:rsidRPr="00906FE7">
        <w:rPr>
          <w:rFonts w:asciiTheme="minorHAnsi" w:hAnsiTheme="minorHAnsi"/>
          <w:i/>
          <w:color w:val="000000" w:themeColor="text1"/>
        </w:rPr>
        <w:t>Research in Human Development</w:t>
      </w:r>
      <w:r w:rsidRPr="00906FE7">
        <w:rPr>
          <w:rFonts w:asciiTheme="minorHAnsi" w:hAnsiTheme="minorHAnsi"/>
          <w:color w:val="000000" w:themeColor="text1"/>
        </w:rPr>
        <w:t>, 3(2–3):81–100.</w:t>
      </w:r>
    </w:p>
    <w:p w14:paraId="21FFE4E0" w14:textId="6B85DC4E" w:rsidR="00806ED9" w:rsidRPr="00906FE7" w:rsidRDefault="00806ED9" w:rsidP="00E75299">
      <w:pPr>
        <w:ind w:left="567" w:hanging="567"/>
        <w:rPr>
          <w:rFonts w:asciiTheme="minorHAnsi" w:hAnsiTheme="minorHAnsi" w:cstheme="minorHAnsi"/>
          <w:color w:val="000000" w:themeColor="text1"/>
        </w:rPr>
      </w:pPr>
      <w:r w:rsidRPr="00906FE7">
        <w:rPr>
          <w:rFonts w:asciiTheme="minorHAnsi" w:hAnsiTheme="minorHAnsi" w:cstheme="minorHAnsi"/>
          <w:color w:val="000000" w:themeColor="text1"/>
        </w:rPr>
        <w:t>McLean, K.C., Pasupathi, M.</w:t>
      </w:r>
      <w:r w:rsidR="00E25D1C">
        <w:rPr>
          <w:rFonts w:asciiTheme="minorHAnsi" w:hAnsiTheme="minorHAnsi" w:cstheme="minorHAnsi"/>
          <w:color w:val="000000" w:themeColor="text1"/>
        </w:rPr>
        <w:t xml:space="preserve"> and</w:t>
      </w:r>
      <w:r w:rsidRPr="00906FE7">
        <w:rPr>
          <w:rFonts w:asciiTheme="minorHAnsi" w:hAnsiTheme="minorHAnsi" w:cstheme="minorHAnsi"/>
          <w:color w:val="000000" w:themeColor="text1"/>
        </w:rPr>
        <w:t xml:space="preserve"> Pals, J.L. (2007) Selves creating stories creating selves. </w:t>
      </w:r>
      <w:r w:rsidR="00E426DE" w:rsidRPr="00906FE7">
        <w:rPr>
          <w:rFonts w:asciiTheme="minorHAnsi" w:hAnsiTheme="minorHAnsi" w:cstheme="minorHAnsi"/>
          <w:i/>
          <w:color w:val="000000" w:themeColor="text1"/>
        </w:rPr>
        <w:t>Personality and Social Psychology Review</w:t>
      </w:r>
      <w:r w:rsidR="00E426DE" w:rsidRPr="00906FE7">
        <w:rPr>
          <w:rFonts w:asciiTheme="minorHAnsi" w:hAnsiTheme="minorHAnsi" w:cstheme="minorHAnsi"/>
          <w:color w:val="000000" w:themeColor="text1"/>
        </w:rPr>
        <w:t>, 11(3):262-278.</w:t>
      </w:r>
    </w:p>
    <w:p w14:paraId="12215712" w14:textId="6966A6F4" w:rsidR="00BA47A0" w:rsidRPr="00906FE7" w:rsidRDefault="00BA47A0" w:rsidP="00E75299">
      <w:pPr>
        <w:pStyle w:val="PlainText"/>
        <w:ind w:left="720" w:hanging="720"/>
        <w:rPr>
          <w:rFonts w:asciiTheme="minorHAnsi" w:hAnsiTheme="minorHAnsi" w:cs="Calibri"/>
          <w:color w:val="000000" w:themeColor="text1"/>
          <w:sz w:val="24"/>
        </w:rPr>
      </w:pPr>
      <w:r w:rsidRPr="00906FE7">
        <w:rPr>
          <w:rFonts w:asciiTheme="minorHAnsi" w:hAnsiTheme="minorHAnsi" w:cs="Calibri"/>
          <w:color w:val="000000" w:themeColor="text1"/>
          <w:sz w:val="24"/>
        </w:rPr>
        <w:t>Merrill, N., Waters, T.E.A.</w:t>
      </w:r>
      <w:r w:rsidR="00E25D1C">
        <w:rPr>
          <w:rFonts w:asciiTheme="minorHAnsi" w:hAnsiTheme="minorHAnsi" w:cs="Calibri"/>
          <w:color w:val="000000" w:themeColor="text1"/>
          <w:sz w:val="24"/>
        </w:rPr>
        <w:t xml:space="preserve"> and</w:t>
      </w:r>
      <w:r w:rsidRPr="00906FE7">
        <w:rPr>
          <w:rFonts w:asciiTheme="minorHAnsi" w:hAnsiTheme="minorHAnsi" w:cs="Calibri"/>
          <w:color w:val="000000" w:themeColor="text1"/>
          <w:sz w:val="24"/>
        </w:rPr>
        <w:t xml:space="preserve"> Fivush, R. (2016) Connecting the self to traumatic and positive events. </w:t>
      </w:r>
      <w:r w:rsidRPr="00906FE7">
        <w:rPr>
          <w:rFonts w:asciiTheme="minorHAnsi" w:hAnsiTheme="minorHAnsi" w:cs="Calibri"/>
          <w:i/>
          <w:iCs/>
          <w:color w:val="000000" w:themeColor="text1"/>
          <w:sz w:val="24"/>
        </w:rPr>
        <w:t>Memory</w:t>
      </w:r>
      <w:r w:rsidR="00AC13B7" w:rsidRPr="00906FE7">
        <w:rPr>
          <w:rFonts w:asciiTheme="minorHAnsi" w:hAnsiTheme="minorHAnsi" w:cs="Calibri"/>
          <w:i/>
          <w:iCs/>
          <w:color w:val="000000" w:themeColor="text1"/>
          <w:sz w:val="24"/>
        </w:rPr>
        <w:t>,</w:t>
      </w:r>
      <w:r w:rsidRPr="00906FE7">
        <w:rPr>
          <w:rFonts w:asciiTheme="minorHAnsi" w:hAnsiTheme="minorHAnsi" w:cs="Calibri"/>
          <w:i/>
          <w:iCs/>
          <w:color w:val="000000" w:themeColor="text1"/>
          <w:sz w:val="24"/>
        </w:rPr>
        <w:t xml:space="preserve"> </w:t>
      </w:r>
      <w:r w:rsidRPr="00906FE7">
        <w:rPr>
          <w:rFonts w:asciiTheme="minorHAnsi" w:hAnsiTheme="minorHAnsi" w:cs="Calibri"/>
          <w:iCs/>
          <w:color w:val="000000" w:themeColor="text1"/>
          <w:sz w:val="24"/>
        </w:rPr>
        <w:t>24</w:t>
      </w:r>
      <w:r w:rsidRPr="00906FE7">
        <w:rPr>
          <w:rFonts w:asciiTheme="minorHAnsi" w:hAnsiTheme="minorHAnsi" w:cs="Calibri"/>
          <w:color w:val="000000" w:themeColor="text1"/>
          <w:sz w:val="24"/>
        </w:rPr>
        <w:t>(10):1321-1328.</w:t>
      </w:r>
    </w:p>
    <w:p w14:paraId="2415F9F9" w14:textId="03E34E7F" w:rsidR="000A7FE9" w:rsidRPr="00906FE7" w:rsidRDefault="000A7FE9" w:rsidP="00E75299">
      <w:pPr>
        <w:ind w:left="567" w:hanging="567"/>
        <w:rPr>
          <w:rFonts w:asciiTheme="minorHAnsi" w:hAnsiTheme="minorHAnsi" w:cstheme="minorHAnsi"/>
          <w:color w:val="000000" w:themeColor="text1"/>
          <w:shd w:val="clear" w:color="auto" w:fill="FFFFFF"/>
        </w:rPr>
      </w:pPr>
      <w:r w:rsidRPr="00906FE7">
        <w:rPr>
          <w:rFonts w:asciiTheme="minorHAnsi" w:hAnsiTheme="minorHAnsi" w:cstheme="minorHAnsi"/>
          <w:color w:val="000000" w:themeColor="text1"/>
          <w:shd w:val="clear" w:color="auto" w:fill="FFFFFF"/>
        </w:rPr>
        <w:t>Nicholas, D.B., Lach, L., King, G., Scott, M., Boydell, K., Sawatzky, B.J., Reisman, J.</w:t>
      </w:r>
      <w:r w:rsidR="00095614" w:rsidRPr="00906FE7">
        <w:rPr>
          <w:rFonts w:asciiTheme="minorHAnsi" w:hAnsiTheme="minorHAnsi" w:cstheme="minorHAnsi"/>
          <w:color w:val="000000" w:themeColor="text1"/>
          <w:shd w:val="clear" w:color="auto" w:fill="FFFFFF"/>
        </w:rPr>
        <w:t>, Schippel, E. and Young, N.L. (2010)</w:t>
      </w:r>
      <w:r w:rsidRPr="00906FE7">
        <w:rPr>
          <w:rFonts w:asciiTheme="minorHAnsi" w:hAnsiTheme="minorHAnsi" w:cstheme="minorHAnsi"/>
          <w:color w:val="000000" w:themeColor="text1"/>
          <w:shd w:val="clear" w:color="auto" w:fill="FFFFFF"/>
        </w:rPr>
        <w:t xml:space="preserve"> Contrasting internet and face-to-face focus groups for children with chronic health conditions.</w:t>
      </w:r>
      <w:r w:rsidRPr="00906FE7">
        <w:rPr>
          <w:rStyle w:val="apple-converted-space"/>
          <w:rFonts w:asciiTheme="minorHAnsi" w:hAnsiTheme="minorHAnsi" w:cstheme="minorHAnsi"/>
          <w:color w:val="000000" w:themeColor="text1"/>
          <w:shd w:val="clear" w:color="auto" w:fill="FFFFFF"/>
        </w:rPr>
        <w:t> </w:t>
      </w:r>
      <w:r w:rsidRPr="00906FE7">
        <w:rPr>
          <w:rFonts w:asciiTheme="minorHAnsi" w:hAnsiTheme="minorHAnsi" w:cstheme="minorHAnsi"/>
          <w:i/>
          <w:iCs/>
          <w:color w:val="000000" w:themeColor="text1"/>
        </w:rPr>
        <w:t>International Journal of Qualitative Methods</w:t>
      </w:r>
      <w:r w:rsidRPr="00906FE7">
        <w:rPr>
          <w:rFonts w:asciiTheme="minorHAnsi" w:hAnsiTheme="minorHAnsi" w:cstheme="minorHAnsi"/>
          <w:color w:val="000000" w:themeColor="text1"/>
          <w:shd w:val="clear" w:color="auto" w:fill="FFFFFF"/>
        </w:rPr>
        <w:t>,</w:t>
      </w:r>
      <w:r w:rsidRPr="00906FE7">
        <w:rPr>
          <w:rStyle w:val="apple-converted-space"/>
          <w:rFonts w:asciiTheme="minorHAnsi" w:hAnsiTheme="minorHAnsi" w:cstheme="minorHAnsi"/>
          <w:color w:val="000000" w:themeColor="text1"/>
          <w:shd w:val="clear" w:color="auto" w:fill="FFFFFF"/>
        </w:rPr>
        <w:t> </w:t>
      </w:r>
      <w:r w:rsidRPr="00906FE7">
        <w:rPr>
          <w:rFonts w:asciiTheme="minorHAnsi" w:hAnsiTheme="minorHAnsi" w:cstheme="minorHAnsi"/>
          <w:iCs/>
          <w:color w:val="000000" w:themeColor="text1"/>
        </w:rPr>
        <w:t>9</w:t>
      </w:r>
      <w:r w:rsidR="00095614" w:rsidRPr="00906FE7">
        <w:rPr>
          <w:rFonts w:asciiTheme="minorHAnsi" w:hAnsiTheme="minorHAnsi" w:cstheme="minorHAnsi"/>
          <w:color w:val="000000" w:themeColor="text1"/>
          <w:shd w:val="clear" w:color="auto" w:fill="FFFFFF"/>
        </w:rPr>
        <w:t>(1):</w:t>
      </w:r>
      <w:r w:rsidRPr="00906FE7">
        <w:rPr>
          <w:rFonts w:asciiTheme="minorHAnsi" w:hAnsiTheme="minorHAnsi" w:cstheme="minorHAnsi"/>
          <w:color w:val="000000" w:themeColor="text1"/>
          <w:shd w:val="clear" w:color="auto" w:fill="FFFFFF"/>
        </w:rPr>
        <w:t>105-121.</w:t>
      </w:r>
    </w:p>
    <w:p w14:paraId="399D6B5C" w14:textId="09618C48" w:rsidR="00836E75" w:rsidRPr="00906FE7" w:rsidRDefault="00836E75" w:rsidP="00E75299">
      <w:pPr>
        <w:ind w:left="567" w:hanging="567"/>
        <w:rPr>
          <w:rFonts w:asciiTheme="minorHAnsi" w:hAnsiTheme="minorHAnsi" w:cstheme="minorHAnsi"/>
          <w:color w:val="000000" w:themeColor="text1"/>
          <w:shd w:val="clear" w:color="auto" w:fill="FFFFFF"/>
        </w:rPr>
      </w:pPr>
      <w:r w:rsidRPr="00906FE7">
        <w:rPr>
          <w:rFonts w:asciiTheme="minorHAnsi" w:hAnsiTheme="minorHAnsi" w:cstheme="minorHAnsi"/>
          <w:color w:val="000000" w:themeColor="text1"/>
          <w:shd w:val="clear" w:color="auto" w:fill="FFFFFF"/>
        </w:rPr>
        <w:t>Paechter, C. (201</w:t>
      </w:r>
      <w:r w:rsidR="00790C2E" w:rsidRPr="00906FE7">
        <w:rPr>
          <w:rFonts w:asciiTheme="minorHAnsi" w:hAnsiTheme="minorHAnsi" w:cstheme="minorHAnsi"/>
          <w:color w:val="000000" w:themeColor="text1"/>
          <w:shd w:val="clear" w:color="auto" w:fill="FFFFFF"/>
        </w:rPr>
        <w:t>2</w:t>
      </w:r>
      <w:r w:rsidRPr="00906FE7">
        <w:rPr>
          <w:rFonts w:asciiTheme="minorHAnsi" w:hAnsiTheme="minorHAnsi" w:cstheme="minorHAnsi"/>
          <w:color w:val="000000" w:themeColor="text1"/>
          <w:shd w:val="clear" w:color="auto" w:fill="FFFFFF"/>
        </w:rPr>
        <w:t>) Researching sensitive issues online</w:t>
      </w:r>
      <w:r w:rsidR="003C10B3" w:rsidRPr="00906FE7">
        <w:rPr>
          <w:rFonts w:asciiTheme="minorHAnsi" w:hAnsiTheme="minorHAnsi" w:cstheme="minorHAnsi"/>
          <w:color w:val="000000" w:themeColor="text1"/>
          <w:shd w:val="clear" w:color="auto" w:fill="FFFFFF"/>
        </w:rPr>
        <w:t xml:space="preserve">. </w:t>
      </w:r>
      <w:r w:rsidR="003C10B3" w:rsidRPr="00906FE7">
        <w:rPr>
          <w:rFonts w:asciiTheme="minorHAnsi" w:hAnsiTheme="minorHAnsi" w:cstheme="minorHAnsi"/>
          <w:i/>
          <w:iCs/>
          <w:color w:val="000000" w:themeColor="text1"/>
          <w:shd w:val="clear" w:color="auto" w:fill="FFFFFF"/>
        </w:rPr>
        <w:t>Qualitative Research</w:t>
      </w:r>
      <w:r w:rsidR="003C10B3" w:rsidRPr="00906FE7">
        <w:rPr>
          <w:rFonts w:asciiTheme="minorHAnsi" w:hAnsiTheme="minorHAnsi" w:cstheme="minorHAnsi"/>
          <w:color w:val="000000" w:themeColor="text1"/>
          <w:shd w:val="clear" w:color="auto" w:fill="FFFFFF"/>
        </w:rPr>
        <w:t>, 13(1):87-106.</w:t>
      </w:r>
    </w:p>
    <w:p w14:paraId="7A239447" w14:textId="5A8F12E9" w:rsidR="00806ED9" w:rsidRPr="00906FE7" w:rsidRDefault="00806ED9" w:rsidP="00E75299">
      <w:pPr>
        <w:ind w:left="567" w:hanging="567"/>
        <w:rPr>
          <w:rFonts w:asciiTheme="minorHAnsi" w:hAnsiTheme="minorHAnsi" w:cstheme="minorHAnsi"/>
          <w:color w:val="000000" w:themeColor="text1"/>
        </w:rPr>
      </w:pPr>
      <w:r w:rsidRPr="00906FE7">
        <w:rPr>
          <w:rFonts w:asciiTheme="minorHAnsi" w:hAnsiTheme="minorHAnsi" w:cstheme="minorHAnsi"/>
          <w:color w:val="000000" w:themeColor="text1"/>
        </w:rPr>
        <w:t>Pasupathi, M., McLean, K.C.</w:t>
      </w:r>
      <w:r w:rsidR="00E25D1C">
        <w:rPr>
          <w:rFonts w:asciiTheme="minorHAnsi" w:hAnsiTheme="minorHAnsi" w:cstheme="minorHAnsi"/>
          <w:color w:val="000000" w:themeColor="text1"/>
        </w:rPr>
        <w:t xml:space="preserve"> and</w:t>
      </w:r>
      <w:r w:rsidRPr="00906FE7">
        <w:rPr>
          <w:rFonts w:asciiTheme="minorHAnsi" w:hAnsiTheme="minorHAnsi" w:cstheme="minorHAnsi"/>
          <w:color w:val="000000" w:themeColor="text1"/>
        </w:rPr>
        <w:t xml:space="preserve"> Weeks, T. (2009) To tell or not to tell. </w:t>
      </w:r>
      <w:r w:rsidRPr="00906FE7">
        <w:rPr>
          <w:rFonts w:asciiTheme="minorHAnsi" w:hAnsiTheme="minorHAnsi" w:cstheme="minorHAnsi"/>
          <w:i/>
          <w:color w:val="000000" w:themeColor="text1"/>
        </w:rPr>
        <w:t>Journal of Personality</w:t>
      </w:r>
      <w:r w:rsidRPr="00906FE7">
        <w:rPr>
          <w:rFonts w:asciiTheme="minorHAnsi" w:hAnsiTheme="minorHAnsi" w:cstheme="minorHAnsi"/>
          <w:color w:val="000000" w:themeColor="text1"/>
        </w:rPr>
        <w:t>, 77(1):89-123.</w:t>
      </w:r>
    </w:p>
    <w:p w14:paraId="3A9D957F" w14:textId="1A565B81" w:rsidR="008126A4" w:rsidRPr="008126A4" w:rsidRDefault="008126A4" w:rsidP="008126A4">
      <w:pPr>
        <w:autoSpaceDE w:val="0"/>
        <w:autoSpaceDN w:val="0"/>
        <w:adjustRightInd w:val="0"/>
        <w:ind w:left="567" w:hanging="567"/>
        <w:rPr>
          <w:rFonts w:asciiTheme="minorHAnsi" w:hAnsiTheme="minorHAnsi" w:cstheme="minorHAnsi"/>
          <w:color w:val="000000" w:themeColor="text1"/>
        </w:rPr>
      </w:pPr>
      <w:r w:rsidRPr="008126A4">
        <w:rPr>
          <w:rFonts w:asciiTheme="minorHAnsi" w:hAnsiTheme="minorHAnsi" w:cstheme="minorHAnsi"/>
          <w:color w:val="000000" w:themeColor="text1"/>
        </w:rPr>
        <w:t>Pierson C</w:t>
      </w:r>
      <w:r w:rsidR="00F7395B">
        <w:rPr>
          <w:rFonts w:asciiTheme="minorHAnsi" w:hAnsiTheme="minorHAnsi" w:cstheme="minorHAnsi"/>
          <w:color w:val="000000" w:themeColor="text1"/>
        </w:rPr>
        <w:t>.</w:t>
      </w:r>
      <w:r w:rsidRPr="008126A4">
        <w:rPr>
          <w:rFonts w:asciiTheme="minorHAnsi" w:hAnsiTheme="minorHAnsi" w:cstheme="minorHAnsi"/>
          <w:color w:val="000000" w:themeColor="text1"/>
        </w:rPr>
        <w:t xml:space="preserve"> </w:t>
      </w:r>
      <w:r w:rsidR="00E24D90">
        <w:rPr>
          <w:rFonts w:asciiTheme="minorHAnsi" w:hAnsiTheme="minorHAnsi" w:cstheme="minorHAnsi"/>
          <w:color w:val="000000" w:themeColor="text1"/>
        </w:rPr>
        <w:t xml:space="preserve">and </w:t>
      </w:r>
      <w:r w:rsidRPr="008126A4">
        <w:rPr>
          <w:rFonts w:asciiTheme="minorHAnsi" w:hAnsiTheme="minorHAnsi" w:cstheme="minorHAnsi"/>
          <w:color w:val="000000" w:themeColor="text1"/>
        </w:rPr>
        <w:t xml:space="preserve">Bloomer F. (2017) Macro-and </w:t>
      </w:r>
      <w:r w:rsidR="00193E6B">
        <w:rPr>
          <w:rFonts w:asciiTheme="minorHAnsi" w:hAnsiTheme="minorHAnsi" w:cstheme="minorHAnsi"/>
          <w:color w:val="000000" w:themeColor="text1"/>
        </w:rPr>
        <w:t>m</w:t>
      </w:r>
      <w:r w:rsidRPr="008126A4">
        <w:rPr>
          <w:rFonts w:asciiTheme="minorHAnsi" w:hAnsiTheme="minorHAnsi" w:cstheme="minorHAnsi"/>
          <w:color w:val="000000" w:themeColor="text1"/>
        </w:rPr>
        <w:t>icro-</w:t>
      </w:r>
      <w:r w:rsidR="00193E6B">
        <w:rPr>
          <w:rFonts w:asciiTheme="minorHAnsi" w:hAnsiTheme="minorHAnsi" w:cstheme="minorHAnsi"/>
          <w:color w:val="000000" w:themeColor="text1"/>
        </w:rPr>
        <w:t>p</w:t>
      </w:r>
      <w:r w:rsidRPr="008126A4">
        <w:rPr>
          <w:rFonts w:asciiTheme="minorHAnsi" w:hAnsiTheme="minorHAnsi" w:cstheme="minorHAnsi"/>
          <w:color w:val="000000" w:themeColor="text1"/>
        </w:rPr>
        <w:t xml:space="preserve">olitical </w:t>
      </w:r>
      <w:proofErr w:type="spellStart"/>
      <w:r w:rsidR="00193E6B">
        <w:rPr>
          <w:rFonts w:asciiTheme="minorHAnsi" w:hAnsiTheme="minorHAnsi" w:cstheme="minorHAnsi"/>
          <w:color w:val="000000" w:themeColor="text1"/>
        </w:rPr>
        <w:t>v</w:t>
      </w:r>
      <w:r w:rsidRPr="008126A4">
        <w:rPr>
          <w:rFonts w:asciiTheme="minorHAnsi" w:hAnsiTheme="minorHAnsi" w:cstheme="minorHAnsi"/>
          <w:color w:val="000000" w:themeColor="text1"/>
        </w:rPr>
        <w:t>ernaculizations</w:t>
      </w:r>
      <w:proofErr w:type="spellEnd"/>
      <w:r w:rsidRPr="008126A4">
        <w:rPr>
          <w:rFonts w:asciiTheme="minorHAnsi" w:hAnsiTheme="minorHAnsi" w:cstheme="minorHAnsi"/>
          <w:color w:val="000000" w:themeColor="text1"/>
        </w:rPr>
        <w:t xml:space="preserve"> of </w:t>
      </w:r>
      <w:r w:rsidR="00193E6B">
        <w:rPr>
          <w:rFonts w:asciiTheme="minorHAnsi" w:hAnsiTheme="minorHAnsi" w:cstheme="minorHAnsi"/>
          <w:color w:val="000000" w:themeColor="text1"/>
        </w:rPr>
        <w:t>r</w:t>
      </w:r>
      <w:r w:rsidRPr="008126A4">
        <w:rPr>
          <w:rFonts w:asciiTheme="minorHAnsi" w:hAnsiTheme="minorHAnsi" w:cstheme="minorHAnsi"/>
          <w:color w:val="000000" w:themeColor="text1"/>
        </w:rPr>
        <w:t xml:space="preserve">ights: </w:t>
      </w:r>
      <w:r w:rsidR="00193E6B">
        <w:rPr>
          <w:rFonts w:asciiTheme="minorHAnsi" w:hAnsiTheme="minorHAnsi" w:cstheme="minorHAnsi"/>
          <w:color w:val="000000" w:themeColor="text1"/>
        </w:rPr>
        <w:t>h</w:t>
      </w:r>
      <w:r w:rsidRPr="008126A4">
        <w:rPr>
          <w:rFonts w:asciiTheme="minorHAnsi" w:hAnsiTheme="minorHAnsi" w:cstheme="minorHAnsi"/>
          <w:color w:val="000000" w:themeColor="text1"/>
        </w:rPr>
        <w:t xml:space="preserve">uman </w:t>
      </w:r>
      <w:r w:rsidR="00193E6B">
        <w:rPr>
          <w:rFonts w:asciiTheme="minorHAnsi" w:hAnsiTheme="minorHAnsi" w:cstheme="minorHAnsi"/>
          <w:color w:val="000000" w:themeColor="text1"/>
        </w:rPr>
        <w:t>r</w:t>
      </w:r>
      <w:r w:rsidRPr="008126A4">
        <w:rPr>
          <w:rFonts w:asciiTheme="minorHAnsi" w:hAnsiTheme="minorHAnsi" w:cstheme="minorHAnsi"/>
          <w:color w:val="000000" w:themeColor="text1"/>
        </w:rPr>
        <w:t xml:space="preserve">ights and </w:t>
      </w:r>
      <w:r w:rsidR="00193E6B">
        <w:rPr>
          <w:rFonts w:asciiTheme="minorHAnsi" w:hAnsiTheme="minorHAnsi" w:cstheme="minorHAnsi"/>
          <w:color w:val="000000" w:themeColor="text1"/>
        </w:rPr>
        <w:t>a</w:t>
      </w:r>
      <w:r w:rsidRPr="008126A4">
        <w:rPr>
          <w:rFonts w:asciiTheme="minorHAnsi" w:hAnsiTheme="minorHAnsi" w:cstheme="minorHAnsi"/>
          <w:color w:val="000000" w:themeColor="text1"/>
        </w:rPr>
        <w:t xml:space="preserve">bortion </w:t>
      </w:r>
      <w:r w:rsidR="00193E6B">
        <w:rPr>
          <w:rFonts w:asciiTheme="minorHAnsi" w:hAnsiTheme="minorHAnsi" w:cstheme="minorHAnsi"/>
          <w:color w:val="000000" w:themeColor="text1"/>
        </w:rPr>
        <w:t>d</w:t>
      </w:r>
      <w:r w:rsidRPr="008126A4">
        <w:rPr>
          <w:rFonts w:asciiTheme="minorHAnsi" w:hAnsiTheme="minorHAnsi" w:cstheme="minorHAnsi"/>
          <w:color w:val="000000" w:themeColor="text1"/>
        </w:rPr>
        <w:t xml:space="preserve">iscourses in Northern Ireland. </w:t>
      </w:r>
      <w:r w:rsidRPr="008126A4">
        <w:rPr>
          <w:rFonts w:asciiTheme="minorHAnsi" w:hAnsiTheme="minorHAnsi" w:cstheme="minorHAnsi"/>
          <w:i/>
          <w:color w:val="000000" w:themeColor="text1"/>
        </w:rPr>
        <w:t>Health and Human Rights</w:t>
      </w:r>
      <w:r w:rsidRPr="008126A4">
        <w:rPr>
          <w:rFonts w:asciiTheme="minorHAnsi" w:hAnsiTheme="minorHAnsi" w:cstheme="minorHAnsi"/>
          <w:color w:val="000000" w:themeColor="text1"/>
        </w:rPr>
        <w:t>, 19(1)</w:t>
      </w:r>
      <w:r w:rsidR="00F7395B">
        <w:rPr>
          <w:rFonts w:asciiTheme="minorHAnsi" w:hAnsiTheme="minorHAnsi" w:cstheme="minorHAnsi"/>
          <w:color w:val="000000" w:themeColor="text1"/>
        </w:rPr>
        <w:t>:</w:t>
      </w:r>
      <w:r w:rsidRPr="008126A4">
        <w:rPr>
          <w:rFonts w:asciiTheme="minorHAnsi" w:hAnsiTheme="minorHAnsi" w:cstheme="minorHAnsi"/>
          <w:color w:val="000000" w:themeColor="text1"/>
        </w:rPr>
        <w:t>173-185.</w:t>
      </w:r>
    </w:p>
    <w:p w14:paraId="4A7D005A" w14:textId="5E36C805" w:rsidR="008126A4" w:rsidRPr="008126A4" w:rsidRDefault="008126A4" w:rsidP="002E58C5">
      <w:pPr>
        <w:autoSpaceDE w:val="0"/>
        <w:autoSpaceDN w:val="0"/>
        <w:adjustRightInd w:val="0"/>
        <w:ind w:left="567" w:hanging="567"/>
        <w:rPr>
          <w:rFonts w:asciiTheme="minorHAnsi" w:hAnsiTheme="minorHAnsi" w:cstheme="minorHAnsi"/>
          <w:color w:val="000000" w:themeColor="text1"/>
        </w:rPr>
      </w:pPr>
      <w:r w:rsidRPr="008126A4">
        <w:rPr>
          <w:rFonts w:asciiTheme="minorHAnsi" w:hAnsiTheme="minorHAnsi" w:cstheme="minorHAnsi"/>
          <w:color w:val="000000" w:themeColor="text1"/>
        </w:rPr>
        <w:t>Pierson C. and Bloomer F</w:t>
      </w:r>
      <w:r w:rsidR="00F7395B">
        <w:rPr>
          <w:rFonts w:asciiTheme="minorHAnsi" w:hAnsiTheme="minorHAnsi" w:cstheme="minorHAnsi"/>
          <w:color w:val="000000" w:themeColor="text1"/>
        </w:rPr>
        <w:t>.</w:t>
      </w:r>
      <w:r w:rsidRPr="008126A4">
        <w:rPr>
          <w:rFonts w:asciiTheme="minorHAnsi" w:hAnsiTheme="minorHAnsi" w:cstheme="minorHAnsi"/>
          <w:color w:val="000000" w:themeColor="text1"/>
        </w:rPr>
        <w:t xml:space="preserve"> (2018) Anti-abortion myths in political discourse. In: McQuarrie C, Pierson C</w:t>
      </w:r>
      <w:r w:rsidR="00F7395B">
        <w:rPr>
          <w:rFonts w:asciiTheme="minorHAnsi" w:hAnsiTheme="minorHAnsi" w:cstheme="minorHAnsi"/>
          <w:color w:val="000000" w:themeColor="text1"/>
        </w:rPr>
        <w:t>.</w:t>
      </w:r>
      <w:r w:rsidRPr="008126A4">
        <w:rPr>
          <w:rFonts w:asciiTheme="minorHAnsi" w:hAnsiTheme="minorHAnsi" w:cstheme="minorHAnsi"/>
          <w:color w:val="000000" w:themeColor="text1"/>
        </w:rPr>
        <w:t>, Bloomer F</w:t>
      </w:r>
      <w:r w:rsidR="00F7395B">
        <w:rPr>
          <w:rFonts w:asciiTheme="minorHAnsi" w:hAnsiTheme="minorHAnsi" w:cstheme="minorHAnsi"/>
          <w:color w:val="000000" w:themeColor="text1"/>
        </w:rPr>
        <w:t>.</w:t>
      </w:r>
      <w:r w:rsidRPr="008126A4">
        <w:rPr>
          <w:rFonts w:asciiTheme="minorHAnsi" w:hAnsiTheme="minorHAnsi" w:cstheme="minorHAnsi"/>
          <w:color w:val="000000" w:themeColor="text1"/>
        </w:rPr>
        <w:t>,</w:t>
      </w:r>
      <w:r w:rsidRPr="008126A4">
        <w:rPr>
          <w:rFonts w:asciiTheme="minorHAnsi" w:hAnsiTheme="minorHAnsi" w:cstheme="minorHAnsi"/>
          <w:color w:val="000000" w:themeColor="text1"/>
          <w:lang w:val="en-US"/>
        </w:rPr>
        <w:t xml:space="preserve"> Shettner, S</w:t>
      </w:r>
      <w:r w:rsidR="00F7395B">
        <w:rPr>
          <w:rFonts w:asciiTheme="minorHAnsi" w:hAnsiTheme="minorHAnsi" w:cstheme="minorHAnsi"/>
          <w:color w:val="000000" w:themeColor="text1"/>
          <w:lang w:val="en-US"/>
        </w:rPr>
        <w:t>.</w:t>
      </w:r>
      <w:r w:rsidRPr="008126A4">
        <w:rPr>
          <w:rFonts w:asciiTheme="minorHAnsi" w:hAnsiTheme="minorHAnsi" w:cstheme="minorHAnsi"/>
          <w:color w:val="000000" w:themeColor="text1"/>
        </w:rPr>
        <w:t xml:space="preserve"> (editors), </w:t>
      </w:r>
      <w:r w:rsidRPr="008126A4">
        <w:rPr>
          <w:rFonts w:asciiTheme="minorHAnsi" w:hAnsiTheme="minorHAnsi" w:cstheme="minorHAnsi"/>
          <w:i/>
          <w:color w:val="000000" w:themeColor="text1"/>
        </w:rPr>
        <w:t>Crossing Troubled Waters: Abortion in Ireland, Northern Ireland, and Prince Edward Island</w:t>
      </w:r>
      <w:r w:rsidR="00F7395B">
        <w:rPr>
          <w:rFonts w:asciiTheme="minorHAnsi" w:hAnsiTheme="minorHAnsi" w:cstheme="minorHAnsi"/>
          <w:i/>
          <w:color w:val="000000" w:themeColor="text1"/>
        </w:rPr>
        <w:t>.</w:t>
      </w:r>
      <w:r w:rsidRPr="008126A4">
        <w:rPr>
          <w:rFonts w:asciiTheme="minorHAnsi" w:hAnsiTheme="minorHAnsi" w:cstheme="minorHAnsi"/>
          <w:color w:val="000000" w:themeColor="text1"/>
        </w:rPr>
        <w:t xml:space="preserve"> </w:t>
      </w:r>
      <w:r w:rsidR="00557206">
        <w:rPr>
          <w:rFonts w:asciiTheme="minorHAnsi" w:hAnsiTheme="minorHAnsi" w:cstheme="minorHAnsi"/>
          <w:color w:val="000000" w:themeColor="text1"/>
        </w:rPr>
        <w:t>Charlottetown: UPEI Island Studies Press</w:t>
      </w:r>
      <w:r w:rsidR="002E58C5">
        <w:rPr>
          <w:rFonts w:asciiTheme="minorHAnsi" w:hAnsiTheme="minorHAnsi" w:cstheme="minorHAnsi"/>
          <w:color w:val="000000" w:themeColor="text1"/>
        </w:rPr>
        <w:t xml:space="preserve"> (pp.184-2</w:t>
      </w:r>
      <w:r w:rsidR="002E58C5" w:rsidRPr="002E58C5">
        <w:rPr>
          <w:rFonts w:asciiTheme="minorHAnsi" w:hAnsiTheme="minorHAnsi" w:cstheme="minorHAnsi"/>
          <w:color w:val="000000" w:themeColor="text1"/>
        </w:rPr>
        <w:t>13)</w:t>
      </w:r>
      <w:r w:rsidR="002E58C5">
        <w:rPr>
          <w:rFonts w:asciiTheme="minorHAnsi" w:hAnsiTheme="minorHAnsi" w:cstheme="minorHAnsi"/>
          <w:color w:val="000000" w:themeColor="text1"/>
        </w:rPr>
        <w:t>.</w:t>
      </w:r>
    </w:p>
    <w:p w14:paraId="7B6CDE5C" w14:textId="7E011C0E" w:rsidR="00990A0E" w:rsidRPr="00906FE7" w:rsidRDefault="00E63C19" w:rsidP="00E75299">
      <w:pPr>
        <w:autoSpaceDE w:val="0"/>
        <w:autoSpaceDN w:val="0"/>
        <w:adjustRightInd w:val="0"/>
        <w:ind w:left="567" w:hanging="567"/>
        <w:rPr>
          <w:rFonts w:asciiTheme="minorHAnsi" w:hAnsiTheme="minorHAnsi" w:cstheme="minorHAnsi"/>
          <w:color w:val="000000" w:themeColor="text1"/>
        </w:rPr>
      </w:pPr>
      <w:r w:rsidRPr="00906FE7">
        <w:rPr>
          <w:rFonts w:asciiTheme="minorHAnsi" w:hAnsiTheme="minorHAnsi" w:cstheme="minorHAnsi"/>
          <w:color w:val="000000" w:themeColor="text1"/>
        </w:rPr>
        <w:t>Rezabek, R</w:t>
      </w:r>
      <w:r w:rsidR="00E25D1C">
        <w:rPr>
          <w:rFonts w:asciiTheme="minorHAnsi" w:hAnsiTheme="minorHAnsi" w:cstheme="minorHAnsi"/>
          <w:color w:val="000000" w:themeColor="text1"/>
        </w:rPr>
        <w:t>.</w:t>
      </w:r>
      <w:r w:rsidRPr="00906FE7">
        <w:rPr>
          <w:rFonts w:asciiTheme="minorHAnsi" w:hAnsiTheme="minorHAnsi" w:cstheme="minorHAnsi"/>
          <w:color w:val="000000" w:themeColor="text1"/>
        </w:rPr>
        <w:t xml:space="preserve">J. (2000) Online focus groups. </w:t>
      </w:r>
      <w:r w:rsidRPr="00906FE7">
        <w:rPr>
          <w:rFonts w:asciiTheme="minorHAnsi" w:hAnsiTheme="minorHAnsi" w:cstheme="minorHAnsi"/>
          <w:i/>
          <w:iCs/>
          <w:color w:val="000000" w:themeColor="text1"/>
        </w:rPr>
        <w:t>Forum: Qualitative Research</w:t>
      </w:r>
      <w:r w:rsidRPr="00906FE7">
        <w:rPr>
          <w:rFonts w:asciiTheme="minorHAnsi" w:hAnsiTheme="minorHAnsi" w:cstheme="minorHAnsi"/>
          <w:color w:val="000000" w:themeColor="text1"/>
        </w:rPr>
        <w:t>, 1(1): Art.18.</w:t>
      </w:r>
    </w:p>
    <w:p w14:paraId="781DD248" w14:textId="475654B1" w:rsidR="00A054B0" w:rsidRPr="00906FE7" w:rsidRDefault="00E63C19" w:rsidP="00E75299">
      <w:pPr>
        <w:autoSpaceDE w:val="0"/>
        <w:autoSpaceDN w:val="0"/>
        <w:adjustRightInd w:val="0"/>
        <w:ind w:left="567" w:hanging="567"/>
        <w:rPr>
          <w:rFonts w:asciiTheme="minorHAnsi" w:hAnsiTheme="minorHAnsi" w:cstheme="minorHAnsi"/>
          <w:i/>
          <w:iCs/>
          <w:color w:val="000000" w:themeColor="text1"/>
        </w:rPr>
      </w:pPr>
      <w:r w:rsidRPr="00906FE7">
        <w:rPr>
          <w:rFonts w:asciiTheme="minorHAnsi" w:hAnsiTheme="minorHAnsi" w:cstheme="minorHAnsi"/>
          <w:color w:val="000000" w:themeColor="text1"/>
        </w:rPr>
        <w:fldChar w:fldCharType="begin"/>
      </w:r>
      <w:r w:rsidRPr="00906FE7">
        <w:rPr>
          <w:rFonts w:asciiTheme="minorHAnsi" w:hAnsiTheme="minorHAnsi" w:cstheme="minorHAnsi"/>
          <w:color w:val="000000" w:themeColor="text1"/>
        </w:rPr>
        <w:instrText xml:space="preserve"> http://www.qualitative-research.net/index.php/fqs/article/view/1128/2510 </w:instrText>
      </w:r>
      <w:r w:rsidRPr="00906FE7">
        <w:rPr>
          <w:rFonts w:asciiTheme="minorHAnsi" w:hAnsiTheme="minorHAnsi" w:cstheme="minorHAnsi"/>
          <w:color w:val="000000" w:themeColor="text1"/>
        </w:rPr>
        <w:fldChar w:fldCharType="separate"/>
      </w:r>
      <w:r w:rsidRPr="00906FE7">
        <w:rPr>
          <w:rStyle w:val="Hyperlink"/>
          <w:rFonts w:asciiTheme="minorHAnsi" w:hAnsiTheme="minorHAnsi" w:cstheme="minorHAnsi"/>
          <w:color w:val="000000" w:themeColor="text1"/>
        </w:rPr>
        <w:t>http://www.qualitative-research.net/index.php/fqs/article/view/1128/2510</w:t>
      </w:r>
      <w:r w:rsidRPr="00906FE7">
        <w:rPr>
          <w:rFonts w:asciiTheme="minorHAnsi" w:hAnsiTheme="minorHAnsi" w:cstheme="minorHAnsi"/>
          <w:color w:val="000000" w:themeColor="text1"/>
        </w:rPr>
        <w:fldChar w:fldCharType="end"/>
      </w:r>
      <w:r w:rsidR="000A7FE9" w:rsidRPr="00906FE7">
        <w:rPr>
          <w:rFonts w:asciiTheme="minorHAnsi" w:hAnsiTheme="minorHAnsi" w:cstheme="minorHAnsi"/>
          <w:color w:val="000000" w:themeColor="text1"/>
        </w:rPr>
        <w:t xml:space="preserve">Rupert, D.J., Poehlman, J.A., Hayes, J.J., Ray, S.E. and Moultrie, R.R. </w:t>
      </w:r>
      <w:r w:rsidR="00095614" w:rsidRPr="00906FE7">
        <w:rPr>
          <w:rFonts w:asciiTheme="minorHAnsi" w:hAnsiTheme="minorHAnsi" w:cstheme="minorHAnsi"/>
          <w:color w:val="000000" w:themeColor="text1"/>
        </w:rPr>
        <w:t>(</w:t>
      </w:r>
      <w:r w:rsidR="000A7FE9" w:rsidRPr="00906FE7">
        <w:rPr>
          <w:rFonts w:asciiTheme="minorHAnsi" w:hAnsiTheme="minorHAnsi" w:cstheme="minorHAnsi"/>
          <w:color w:val="000000" w:themeColor="text1"/>
        </w:rPr>
        <w:t>2017</w:t>
      </w:r>
      <w:r w:rsidR="00095614" w:rsidRPr="00906FE7">
        <w:rPr>
          <w:rFonts w:asciiTheme="minorHAnsi" w:hAnsiTheme="minorHAnsi" w:cstheme="minorHAnsi"/>
          <w:color w:val="000000" w:themeColor="text1"/>
        </w:rPr>
        <w:t xml:space="preserve">) </w:t>
      </w:r>
      <w:r w:rsidR="000A7FE9" w:rsidRPr="00906FE7">
        <w:rPr>
          <w:rFonts w:asciiTheme="minorHAnsi" w:hAnsiTheme="minorHAnsi" w:cstheme="minorHAnsi"/>
          <w:color w:val="000000" w:themeColor="text1"/>
        </w:rPr>
        <w:t xml:space="preserve">Virtual versus in-person focus groups. </w:t>
      </w:r>
      <w:r w:rsidR="000A7FE9" w:rsidRPr="00906FE7">
        <w:rPr>
          <w:rFonts w:asciiTheme="minorHAnsi" w:hAnsiTheme="minorHAnsi" w:cstheme="minorHAnsi"/>
          <w:i/>
          <w:iCs/>
          <w:color w:val="000000" w:themeColor="text1"/>
        </w:rPr>
        <w:t xml:space="preserve">Journal of </w:t>
      </w:r>
      <w:r w:rsidR="00300A56">
        <w:rPr>
          <w:rFonts w:asciiTheme="minorHAnsi" w:hAnsiTheme="minorHAnsi" w:cstheme="minorHAnsi"/>
          <w:i/>
          <w:iCs/>
          <w:color w:val="000000" w:themeColor="text1"/>
        </w:rPr>
        <w:t>M</w:t>
      </w:r>
      <w:r w:rsidR="00300A56" w:rsidRPr="00906FE7">
        <w:rPr>
          <w:rFonts w:asciiTheme="minorHAnsi" w:hAnsiTheme="minorHAnsi" w:cstheme="minorHAnsi"/>
          <w:i/>
          <w:iCs/>
          <w:color w:val="000000" w:themeColor="text1"/>
        </w:rPr>
        <w:t xml:space="preserve">edical </w:t>
      </w:r>
      <w:r w:rsidR="000A7FE9" w:rsidRPr="00906FE7">
        <w:rPr>
          <w:rFonts w:asciiTheme="minorHAnsi" w:hAnsiTheme="minorHAnsi" w:cstheme="minorHAnsi"/>
          <w:i/>
          <w:iCs/>
          <w:color w:val="000000" w:themeColor="text1"/>
        </w:rPr>
        <w:t xml:space="preserve">Internet </w:t>
      </w:r>
      <w:r w:rsidR="00300A56">
        <w:rPr>
          <w:rFonts w:asciiTheme="minorHAnsi" w:hAnsiTheme="minorHAnsi" w:cstheme="minorHAnsi"/>
          <w:i/>
          <w:iCs/>
          <w:color w:val="000000" w:themeColor="text1"/>
        </w:rPr>
        <w:t>R</w:t>
      </w:r>
      <w:r w:rsidR="00300A56" w:rsidRPr="00906FE7">
        <w:rPr>
          <w:rFonts w:asciiTheme="minorHAnsi" w:hAnsiTheme="minorHAnsi" w:cstheme="minorHAnsi"/>
          <w:i/>
          <w:iCs/>
          <w:color w:val="000000" w:themeColor="text1"/>
        </w:rPr>
        <w:t>esearch</w:t>
      </w:r>
      <w:r w:rsidR="000A7FE9" w:rsidRPr="00906FE7">
        <w:rPr>
          <w:rFonts w:asciiTheme="minorHAnsi" w:hAnsiTheme="minorHAnsi" w:cstheme="minorHAnsi"/>
          <w:color w:val="000000" w:themeColor="text1"/>
        </w:rPr>
        <w:t xml:space="preserve">, </w:t>
      </w:r>
      <w:r w:rsidR="00786860" w:rsidRPr="00906FE7">
        <w:rPr>
          <w:rFonts w:asciiTheme="minorHAnsi" w:hAnsiTheme="minorHAnsi" w:cstheme="minorHAnsi"/>
          <w:color w:val="000000" w:themeColor="text1"/>
        </w:rPr>
        <w:t xml:space="preserve">19(3):e80, </w:t>
      </w:r>
      <w:r w:rsidR="00B762BD" w:rsidRPr="000D08FE">
        <w:rPr>
          <w:rFonts w:asciiTheme="minorHAnsi" w:hAnsiTheme="minorHAnsi" w:cstheme="minorHAnsi"/>
          <w:color w:val="000000" w:themeColor="text1"/>
        </w:rPr>
        <w:t>doi:10.2196/jmir.6980</w:t>
      </w:r>
    </w:p>
    <w:p w14:paraId="194F3608" w14:textId="71569033" w:rsidR="003C10B3" w:rsidRPr="00906FE7" w:rsidRDefault="003C10B3" w:rsidP="00E75299">
      <w:pPr>
        <w:autoSpaceDE w:val="0"/>
        <w:autoSpaceDN w:val="0"/>
        <w:adjustRightInd w:val="0"/>
        <w:ind w:left="567" w:hanging="567"/>
        <w:rPr>
          <w:rFonts w:asciiTheme="minorHAnsi" w:hAnsiTheme="minorHAnsi" w:cstheme="minorHAnsi"/>
          <w:color w:val="000000" w:themeColor="text1"/>
        </w:rPr>
      </w:pPr>
      <w:r w:rsidRPr="00906FE7">
        <w:rPr>
          <w:rFonts w:asciiTheme="minorHAnsi" w:hAnsiTheme="minorHAnsi" w:cstheme="minorHAnsi"/>
          <w:color w:val="000000" w:themeColor="text1"/>
        </w:rPr>
        <w:t>Schiek, D. and Ullrich, C. (2017) Using asynchronous written online communications for qualitative inquiries</w:t>
      </w:r>
      <w:r w:rsidR="000F24B1" w:rsidRPr="00906FE7">
        <w:rPr>
          <w:rFonts w:asciiTheme="minorHAnsi" w:hAnsiTheme="minorHAnsi" w:cstheme="minorHAnsi"/>
          <w:color w:val="000000" w:themeColor="text1"/>
        </w:rPr>
        <w:t xml:space="preserve">. </w:t>
      </w:r>
      <w:r w:rsidR="000F24B1" w:rsidRPr="00906FE7">
        <w:rPr>
          <w:rFonts w:asciiTheme="minorHAnsi" w:hAnsiTheme="minorHAnsi" w:cstheme="minorHAnsi"/>
          <w:i/>
          <w:iCs/>
          <w:color w:val="000000" w:themeColor="text1"/>
        </w:rPr>
        <w:t>Qualitative Research</w:t>
      </w:r>
      <w:r w:rsidR="000F24B1" w:rsidRPr="00906FE7">
        <w:rPr>
          <w:rFonts w:asciiTheme="minorHAnsi" w:hAnsiTheme="minorHAnsi" w:cstheme="minorHAnsi"/>
          <w:color w:val="000000" w:themeColor="text1"/>
        </w:rPr>
        <w:t>, 17(5):589-597.</w:t>
      </w:r>
    </w:p>
    <w:p w14:paraId="1B8E2353" w14:textId="57369BA7" w:rsidR="000A7FE9" w:rsidRPr="00906FE7" w:rsidRDefault="00095614" w:rsidP="00E75299">
      <w:pPr>
        <w:ind w:left="567" w:hanging="567"/>
        <w:rPr>
          <w:rFonts w:asciiTheme="minorHAnsi" w:hAnsiTheme="minorHAnsi" w:cstheme="minorHAnsi"/>
          <w:color w:val="000000" w:themeColor="text1"/>
        </w:rPr>
      </w:pPr>
      <w:r w:rsidRPr="00906FE7">
        <w:rPr>
          <w:rFonts w:asciiTheme="minorHAnsi" w:hAnsiTheme="minorHAnsi" w:cstheme="minorHAnsi"/>
          <w:color w:val="000000" w:themeColor="text1"/>
          <w:shd w:val="clear" w:color="auto" w:fill="FFFFFF"/>
        </w:rPr>
        <w:t>Stewart, K. and Williams, M. (</w:t>
      </w:r>
      <w:r w:rsidR="000A7FE9" w:rsidRPr="00906FE7">
        <w:rPr>
          <w:rFonts w:asciiTheme="minorHAnsi" w:hAnsiTheme="minorHAnsi" w:cstheme="minorHAnsi"/>
          <w:color w:val="000000" w:themeColor="text1"/>
          <w:shd w:val="clear" w:color="auto" w:fill="FFFFFF"/>
        </w:rPr>
        <w:t>2005</w:t>
      </w:r>
      <w:r w:rsidRPr="00906FE7">
        <w:rPr>
          <w:rFonts w:asciiTheme="minorHAnsi" w:hAnsiTheme="minorHAnsi" w:cstheme="minorHAnsi"/>
          <w:color w:val="000000" w:themeColor="text1"/>
          <w:shd w:val="clear" w:color="auto" w:fill="FFFFFF"/>
        </w:rPr>
        <w:t xml:space="preserve">) </w:t>
      </w:r>
      <w:r w:rsidR="000A7FE9" w:rsidRPr="00906FE7">
        <w:rPr>
          <w:rFonts w:asciiTheme="minorHAnsi" w:hAnsiTheme="minorHAnsi" w:cstheme="minorHAnsi"/>
          <w:color w:val="000000" w:themeColor="text1"/>
          <w:shd w:val="clear" w:color="auto" w:fill="FFFFFF"/>
        </w:rPr>
        <w:t>Researching online populations.</w:t>
      </w:r>
      <w:r w:rsidR="000A7FE9" w:rsidRPr="00906FE7">
        <w:rPr>
          <w:rStyle w:val="apple-converted-space"/>
          <w:rFonts w:asciiTheme="minorHAnsi" w:hAnsiTheme="minorHAnsi" w:cstheme="minorHAnsi"/>
          <w:color w:val="000000" w:themeColor="text1"/>
          <w:shd w:val="clear" w:color="auto" w:fill="FFFFFF"/>
        </w:rPr>
        <w:t> </w:t>
      </w:r>
      <w:r w:rsidR="000A7FE9" w:rsidRPr="00906FE7">
        <w:rPr>
          <w:rFonts w:asciiTheme="minorHAnsi" w:hAnsiTheme="minorHAnsi" w:cstheme="minorHAnsi"/>
          <w:i/>
          <w:iCs/>
          <w:color w:val="000000" w:themeColor="text1"/>
        </w:rPr>
        <w:t>Qualitative Research</w:t>
      </w:r>
      <w:r w:rsidR="000A7FE9" w:rsidRPr="00906FE7">
        <w:rPr>
          <w:rFonts w:asciiTheme="minorHAnsi" w:hAnsiTheme="minorHAnsi" w:cstheme="minorHAnsi"/>
          <w:color w:val="000000" w:themeColor="text1"/>
          <w:shd w:val="clear" w:color="auto" w:fill="FFFFFF"/>
        </w:rPr>
        <w:t>,</w:t>
      </w:r>
      <w:r w:rsidR="000A7FE9" w:rsidRPr="00906FE7">
        <w:rPr>
          <w:rStyle w:val="apple-converted-space"/>
          <w:rFonts w:asciiTheme="minorHAnsi" w:hAnsiTheme="minorHAnsi" w:cstheme="minorHAnsi"/>
          <w:color w:val="000000" w:themeColor="text1"/>
          <w:shd w:val="clear" w:color="auto" w:fill="FFFFFF"/>
        </w:rPr>
        <w:t> </w:t>
      </w:r>
      <w:r w:rsidR="000A7FE9" w:rsidRPr="00906FE7">
        <w:rPr>
          <w:rFonts w:asciiTheme="minorHAnsi" w:hAnsiTheme="minorHAnsi" w:cstheme="minorHAnsi"/>
          <w:iCs/>
          <w:color w:val="000000" w:themeColor="text1"/>
        </w:rPr>
        <w:t>5</w:t>
      </w:r>
      <w:r w:rsidRPr="00906FE7">
        <w:rPr>
          <w:rFonts w:asciiTheme="minorHAnsi" w:hAnsiTheme="minorHAnsi" w:cstheme="minorHAnsi"/>
          <w:color w:val="000000" w:themeColor="text1"/>
          <w:shd w:val="clear" w:color="auto" w:fill="FFFFFF"/>
        </w:rPr>
        <w:t>(4):</w:t>
      </w:r>
      <w:r w:rsidR="000A7FE9" w:rsidRPr="00906FE7">
        <w:rPr>
          <w:rFonts w:asciiTheme="minorHAnsi" w:hAnsiTheme="minorHAnsi" w:cstheme="minorHAnsi"/>
          <w:color w:val="000000" w:themeColor="text1"/>
          <w:shd w:val="clear" w:color="auto" w:fill="FFFFFF"/>
        </w:rPr>
        <w:t>395-416.</w:t>
      </w:r>
    </w:p>
    <w:p w14:paraId="36EDD755" w14:textId="62AA1B01" w:rsidR="000A7FE9" w:rsidRPr="00906FE7" w:rsidRDefault="000A7FE9" w:rsidP="00E75299">
      <w:pPr>
        <w:ind w:left="567" w:hanging="567"/>
        <w:rPr>
          <w:rFonts w:asciiTheme="minorHAnsi" w:hAnsiTheme="minorHAnsi" w:cstheme="minorHAnsi"/>
          <w:color w:val="000000" w:themeColor="text1"/>
        </w:rPr>
      </w:pPr>
      <w:r w:rsidRPr="00906FE7">
        <w:rPr>
          <w:rFonts w:asciiTheme="minorHAnsi" w:hAnsiTheme="minorHAnsi" w:cstheme="minorHAnsi"/>
          <w:color w:val="000000" w:themeColor="text1"/>
          <w:shd w:val="clear" w:color="auto" w:fill="FFFFFF"/>
        </w:rPr>
        <w:lastRenderedPageBreak/>
        <w:t xml:space="preserve">Tates, K., Zwaanswijk, M., Otten, R., van Dulmen, S., Hoogerbrugge, P.M., Kamps, W.A. and Bensing, J.M. </w:t>
      </w:r>
      <w:r w:rsidR="00095614" w:rsidRPr="00906FE7">
        <w:rPr>
          <w:rFonts w:asciiTheme="minorHAnsi" w:hAnsiTheme="minorHAnsi" w:cstheme="minorHAnsi"/>
          <w:color w:val="000000" w:themeColor="text1"/>
          <w:shd w:val="clear" w:color="auto" w:fill="FFFFFF"/>
        </w:rPr>
        <w:t>(</w:t>
      </w:r>
      <w:r w:rsidRPr="00906FE7">
        <w:rPr>
          <w:rFonts w:asciiTheme="minorHAnsi" w:hAnsiTheme="minorHAnsi" w:cstheme="minorHAnsi"/>
          <w:color w:val="000000" w:themeColor="text1"/>
          <w:shd w:val="clear" w:color="auto" w:fill="FFFFFF"/>
        </w:rPr>
        <w:t>2009</w:t>
      </w:r>
      <w:r w:rsidR="00095614" w:rsidRPr="00906FE7">
        <w:rPr>
          <w:rFonts w:asciiTheme="minorHAnsi" w:hAnsiTheme="minorHAnsi" w:cstheme="minorHAnsi"/>
          <w:color w:val="000000" w:themeColor="text1"/>
          <w:shd w:val="clear" w:color="auto" w:fill="FFFFFF"/>
        </w:rPr>
        <w:t xml:space="preserve">) </w:t>
      </w:r>
      <w:r w:rsidRPr="00906FE7">
        <w:rPr>
          <w:rFonts w:asciiTheme="minorHAnsi" w:hAnsiTheme="minorHAnsi" w:cstheme="minorHAnsi"/>
          <w:color w:val="000000" w:themeColor="text1"/>
          <w:shd w:val="clear" w:color="auto" w:fill="FFFFFF"/>
        </w:rPr>
        <w:t>Online focus groups as a tool to collect data in hard-to-include populations.</w:t>
      </w:r>
      <w:r w:rsidRPr="00906FE7">
        <w:rPr>
          <w:rStyle w:val="apple-converted-space"/>
          <w:rFonts w:asciiTheme="minorHAnsi" w:hAnsiTheme="minorHAnsi" w:cstheme="minorHAnsi"/>
          <w:color w:val="000000" w:themeColor="text1"/>
          <w:shd w:val="clear" w:color="auto" w:fill="FFFFFF"/>
        </w:rPr>
        <w:t> </w:t>
      </w:r>
      <w:r w:rsidRPr="00906FE7">
        <w:rPr>
          <w:rFonts w:asciiTheme="minorHAnsi" w:hAnsiTheme="minorHAnsi" w:cstheme="minorHAnsi"/>
          <w:i/>
          <w:iCs/>
          <w:color w:val="000000" w:themeColor="text1"/>
        </w:rPr>
        <w:t>BMC Medical Research Methodology</w:t>
      </w:r>
      <w:r w:rsidRPr="00906FE7">
        <w:rPr>
          <w:rFonts w:asciiTheme="minorHAnsi" w:hAnsiTheme="minorHAnsi" w:cstheme="minorHAnsi"/>
          <w:color w:val="000000" w:themeColor="text1"/>
          <w:shd w:val="clear" w:color="auto" w:fill="FFFFFF"/>
        </w:rPr>
        <w:t>,</w:t>
      </w:r>
      <w:r w:rsidRPr="00906FE7">
        <w:rPr>
          <w:rStyle w:val="apple-converted-space"/>
          <w:rFonts w:asciiTheme="minorHAnsi" w:hAnsiTheme="minorHAnsi" w:cstheme="minorHAnsi"/>
          <w:color w:val="000000" w:themeColor="text1"/>
          <w:shd w:val="clear" w:color="auto" w:fill="FFFFFF"/>
        </w:rPr>
        <w:t> </w:t>
      </w:r>
      <w:r w:rsidRPr="00906FE7">
        <w:rPr>
          <w:rFonts w:asciiTheme="minorHAnsi" w:hAnsiTheme="minorHAnsi" w:cstheme="minorHAnsi"/>
          <w:iCs/>
          <w:color w:val="000000" w:themeColor="text1"/>
        </w:rPr>
        <w:t>9</w:t>
      </w:r>
      <w:r w:rsidR="00B762BD" w:rsidRPr="00906FE7">
        <w:rPr>
          <w:rFonts w:asciiTheme="minorHAnsi" w:hAnsiTheme="minorHAnsi" w:cstheme="minorHAnsi"/>
          <w:color w:val="000000" w:themeColor="text1"/>
          <w:shd w:val="clear" w:color="auto" w:fill="FFFFFF"/>
        </w:rPr>
        <w:t>(1):</w:t>
      </w:r>
      <w:r w:rsidRPr="00906FE7">
        <w:rPr>
          <w:rFonts w:asciiTheme="minorHAnsi" w:hAnsiTheme="minorHAnsi" w:cstheme="minorHAnsi"/>
          <w:color w:val="000000" w:themeColor="text1"/>
          <w:shd w:val="clear" w:color="auto" w:fill="FFFFFF"/>
        </w:rPr>
        <w:t>15</w:t>
      </w:r>
      <w:r w:rsidR="00B762BD" w:rsidRPr="00906FE7">
        <w:rPr>
          <w:rFonts w:asciiTheme="minorHAnsi" w:hAnsiTheme="minorHAnsi" w:cstheme="minorHAnsi"/>
          <w:color w:val="000000" w:themeColor="text1"/>
          <w:shd w:val="clear" w:color="auto" w:fill="FFFFFF"/>
        </w:rPr>
        <w:t>-24</w:t>
      </w:r>
      <w:r w:rsidR="00E75299" w:rsidRPr="00906FE7">
        <w:rPr>
          <w:rFonts w:asciiTheme="minorHAnsi" w:hAnsiTheme="minorHAnsi" w:cstheme="minorHAnsi"/>
          <w:color w:val="000000" w:themeColor="text1"/>
          <w:shd w:val="clear" w:color="auto" w:fill="FFFFFF"/>
        </w:rPr>
        <w:t>.</w:t>
      </w:r>
    </w:p>
    <w:p w14:paraId="44758EE7" w14:textId="720CD5E1" w:rsidR="000A7FE9" w:rsidRPr="00906FE7" w:rsidRDefault="000A7FE9" w:rsidP="00E75299">
      <w:pPr>
        <w:ind w:left="567" w:hanging="567"/>
        <w:rPr>
          <w:rFonts w:asciiTheme="minorHAnsi" w:hAnsiTheme="minorHAnsi" w:cstheme="minorHAnsi"/>
          <w:color w:val="000000" w:themeColor="text1"/>
          <w:shd w:val="clear" w:color="auto" w:fill="FFFFFF"/>
        </w:rPr>
      </w:pPr>
      <w:r w:rsidRPr="00906FE7">
        <w:rPr>
          <w:rFonts w:asciiTheme="minorHAnsi" w:hAnsiTheme="minorHAnsi" w:cstheme="minorHAnsi"/>
          <w:color w:val="000000" w:themeColor="text1"/>
          <w:shd w:val="clear" w:color="auto" w:fill="FFFFFF"/>
        </w:rPr>
        <w:t>Woodyatt, C.R., Fin</w:t>
      </w:r>
      <w:r w:rsidR="00095614" w:rsidRPr="00906FE7">
        <w:rPr>
          <w:rFonts w:asciiTheme="minorHAnsi" w:hAnsiTheme="minorHAnsi" w:cstheme="minorHAnsi"/>
          <w:color w:val="000000" w:themeColor="text1"/>
          <w:shd w:val="clear" w:color="auto" w:fill="FFFFFF"/>
        </w:rPr>
        <w:t>neran, C.A. and Stephenson, R. (2016)</w:t>
      </w:r>
      <w:r w:rsidRPr="00906FE7">
        <w:rPr>
          <w:rFonts w:asciiTheme="minorHAnsi" w:hAnsiTheme="minorHAnsi" w:cstheme="minorHAnsi"/>
          <w:color w:val="000000" w:themeColor="text1"/>
          <w:shd w:val="clear" w:color="auto" w:fill="FFFFFF"/>
        </w:rPr>
        <w:t xml:space="preserve"> In-person versus online focus group discussions.</w:t>
      </w:r>
      <w:r w:rsidRPr="00906FE7">
        <w:rPr>
          <w:rStyle w:val="apple-converted-space"/>
          <w:rFonts w:asciiTheme="minorHAnsi" w:hAnsiTheme="minorHAnsi" w:cstheme="minorHAnsi"/>
          <w:color w:val="000000" w:themeColor="text1"/>
          <w:shd w:val="clear" w:color="auto" w:fill="FFFFFF"/>
        </w:rPr>
        <w:t> </w:t>
      </w:r>
      <w:r w:rsidRPr="00906FE7">
        <w:rPr>
          <w:rFonts w:asciiTheme="minorHAnsi" w:hAnsiTheme="minorHAnsi" w:cstheme="minorHAnsi"/>
          <w:i/>
          <w:iCs/>
          <w:color w:val="000000" w:themeColor="text1"/>
        </w:rPr>
        <w:t xml:space="preserve">Qualitative </w:t>
      </w:r>
      <w:r w:rsidR="00E62688" w:rsidRPr="00906FE7">
        <w:rPr>
          <w:rFonts w:asciiTheme="minorHAnsi" w:hAnsiTheme="minorHAnsi" w:cstheme="minorHAnsi"/>
          <w:i/>
          <w:iCs/>
          <w:color w:val="000000" w:themeColor="text1"/>
        </w:rPr>
        <w:t>Health Research</w:t>
      </w:r>
      <w:r w:rsidRPr="00906FE7">
        <w:rPr>
          <w:rFonts w:asciiTheme="minorHAnsi" w:hAnsiTheme="minorHAnsi" w:cstheme="minorHAnsi"/>
          <w:color w:val="000000" w:themeColor="text1"/>
          <w:shd w:val="clear" w:color="auto" w:fill="FFFFFF"/>
        </w:rPr>
        <w:t>,</w:t>
      </w:r>
      <w:r w:rsidRPr="00906FE7">
        <w:rPr>
          <w:rStyle w:val="apple-converted-space"/>
          <w:rFonts w:asciiTheme="minorHAnsi" w:hAnsiTheme="minorHAnsi" w:cstheme="minorHAnsi"/>
          <w:color w:val="000000" w:themeColor="text1"/>
          <w:shd w:val="clear" w:color="auto" w:fill="FFFFFF"/>
        </w:rPr>
        <w:t> </w:t>
      </w:r>
      <w:r w:rsidRPr="00906FE7">
        <w:rPr>
          <w:rFonts w:asciiTheme="minorHAnsi" w:hAnsiTheme="minorHAnsi" w:cstheme="minorHAnsi"/>
          <w:iCs/>
          <w:color w:val="000000" w:themeColor="text1"/>
        </w:rPr>
        <w:t>26</w:t>
      </w:r>
      <w:r w:rsidR="00095614" w:rsidRPr="00906FE7">
        <w:rPr>
          <w:rFonts w:asciiTheme="minorHAnsi" w:hAnsiTheme="minorHAnsi" w:cstheme="minorHAnsi"/>
          <w:color w:val="000000" w:themeColor="text1"/>
          <w:shd w:val="clear" w:color="auto" w:fill="FFFFFF"/>
        </w:rPr>
        <w:t>(6):</w:t>
      </w:r>
      <w:r w:rsidRPr="00906FE7">
        <w:rPr>
          <w:rFonts w:asciiTheme="minorHAnsi" w:hAnsiTheme="minorHAnsi" w:cstheme="minorHAnsi"/>
          <w:color w:val="000000" w:themeColor="text1"/>
          <w:shd w:val="clear" w:color="auto" w:fill="FFFFFF"/>
        </w:rPr>
        <w:t>741-749.</w:t>
      </w:r>
    </w:p>
    <w:p w14:paraId="70F4C41F" w14:textId="55FBF23A" w:rsidR="004C48BE" w:rsidRPr="00906FE7" w:rsidRDefault="004C48BE" w:rsidP="004C48BE">
      <w:pPr>
        <w:ind w:left="709" w:hanging="709"/>
        <w:rPr>
          <w:rFonts w:asciiTheme="minorHAnsi" w:hAnsiTheme="minorHAnsi"/>
          <w:color w:val="000000" w:themeColor="text1"/>
        </w:rPr>
      </w:pPr>
      <w:r w:rsidRPr="00906FE7">
        <w:rPr>
          <w:rFonts w:asciiTheme="minorHAnsi" w:hAnsiTheme="minorHAnsi" w:cs="Arial"/>
          <w:color w:val="000000" w:themeColor="text1"/>
          <w:shd w:val="clear" w:color="auto" w:fill="FFFFFF"/>
        </w:rPr>
        <w:t>Young, N. L., Varni, J. W., Sinder, L., McCormick, A., Sawatzky, B.</w:t>
      </w:r>
      <w:r w:rsidR="00E25D1C">
        <w:rPr>
          <w:rFonts w:asciiTheme="minorHAnsi" w:hAnsiTheme="minorHAnsi" w:cs="Arial"/>
          <w:color w:val="000000" w:themeColor="text1"/>
          <w:shd w:val="clear" w:color="auto" w:fill="FFFFFF"/>
        </w:rPr>
        <w:t xml:space="preserve"> and</w:t>
      </w:r>
      <w:r w:rsidRPr="00906FE7">
        <w:rPr>
          <w:rFonts w:asciiTheme="minorHAnsi" w:hAnsiTheme="minorHAnsi" w:cs="Arial"/>
          <w:color w:val="000000" w:themeColor="text1"/>
          <w:shd w:val="clear" w:color="auto" w:fill="FFFFFF"/>
        </w:rPr>
        <w:t xml:space="preserve"> Scott, M. (</w:t>
      </w:r>
      <w:r w:rsidRPr="00906FE7">
        <w:rPr>
          <w:rStyle w:val="nlmyear"/>
          <w:rFonts w:asciiTheme="minorHAnsi" w:hAnsiTheme="minorHAnsi" w:cs="Arial"/>
          <w:color w:val="000000" w:themeColor="text1"/>
        </w:rPr>
        <w:t>2009</w:t>
      </w:r>
      <w:r w:rsidRPr="00906FE7">
        <w:rPr>
          <w:rFonts w:asciiTheme="minorHAnsi" w:hAnsiTheme="minorHAnsi" w:cs="Arial"/>
          <w:color w:val="000000" w:themeColor="text1"/>
          <w:shd w:val="clear" w:color="auto" w:fill="FFFFFF"/>
        </w:rPr>
        <w:t>).</w:t>
      </w:r>
      <w:r w:rsidRPr="00906FE7">
        <w:rPr>
          <w:rStyle w:val="apple-converted-space"/>
          <w:rFonts w:asciiTheme="minorHAnsi" w:hAnsiTheme="minorHAnsi" w:cs="Arial"/>
          <w:color w:val="000000" w:themeColor="text1"/>
          <w:shd w:val="clear" w:color="auto" w:fill="FFFFFF"/>
        </w:rPr>
        <w:t> </w:t>
      </w:r>
      <w:r w:rsidRPr="00906FE7">
        <w:rPr>
          <w:rStyle w:val="nlmarticle-title"/>
          <w:rFonts w:asciiTheme="minorHAnsi" w:hAnsiTheme="minorHAnsi" w:cs="Arial"/>
          <w:color w:val="000000" w:themeColor="text1"/>
        </w:rPr>
        <w:t>The Internet is valid and reliable for child-report</w:t>
      </w:r>
      <w:r w:rsidRPr="00906FE7">
        <w:rPr>
          <w:rFonts w:asciiTheme="minorHAnsi" w:hAnsiTheme="minorHAnsi" w:cs="Arial"/>
          <w:color w:val="000000" w:themeColor="text1"/>
          <w:shd w:val="clear" w:color="auto" w:fill="FFFFFF"/>
        </w:rPr>
        <w:t xml:space="preserve">. </w:t>
      </w:r>
      <w:r w:rsidRPr="00906FE7">
        <w:rPr>
          <w:rFonts w:asciiTheme="minorHAnsi" w:hAnsiTheme="minorHAnsi" w:cs="Arial"/>
          <w:i/>
          <w:iCs/>
          <w:color w:val="000000" w:themeColor="text1"/>
          <w:shd w:val="clear" w:color="auto" w:fill="FFFFFF"/>
        </w:rPr>
        <w:t>Journal of Clinical Epidemiology,</w:t>
      </w:r>
      <w:r w:rsidRPr="00906FE7">
        <w:rPr>
          <w:rFonts w:asciiTheme="minorHAnsi" w:hAnsiTheme="minorHAnsi" w:cs="Arial"/>
          <w:color w:val="000000" w:themeColor="text1"/>
          <w:shd w:val="clear" w:color="auto" w:fill="FFFFFF"/>
        </w:rPr>
        <w:t xml:space="preserve"> 62(3)</w:t>
      </w:r>
      <w:r w:rsidR="00D9682C">
        <w:rPr>
          <w:rFonts w:asciiTheme="minorHAnsi" w:hAnsiTheme="minorHAnsi" w:cs="Arial"/>
          <w:color w:val="000000" w:themeColor="text1"/>
          <w:shd w:val="clear" w:color="auto" w:fill="FFFFFF"/>
        </w:rPr>
        <w:t>:</w:t>
      </w:r>
      <w:r w:rsidRPr="00906FE7">
        <w:rPr>
          <w:rStyle w:val="nlmfpage"/>
          <w:rFonts w:asciiTheme="minorHAnsi" w:hAnsiTheme="minorHAnsi" w:cs="Arial"/>
          <w:color w:val="000000" w:themeColor="text1"/>
        </w:rPr>
        <w:t>314</w:t>
      </w:r>
      <w:r w:rsidRPr="00906FE7">
        <w:rPr>
          <w:rFonts w:asciiTheme="minorHAnsi" w:hAnsiTheme="minorHAnsi" w:cs="Arial"/>
          <w:color w:val="000000" w:themeColor="text1"/>
          <w:shd w:val="clear" w:color="auto" w:fill="FFFFFF"/>
        </w:rPr>
        <w:t>–</w:t>
      </w:r>
      <w:r w:rsidRPr="00906FE7">
        <w:rPr>
          <w:rStyle w:val="nlmlpage"/>
          <w:rFonts w:asciiTheme="minorHAnsi" w:hAnsiTheme="minorHAnsi" w:cs="Arial"/>
          <w:color w:val="000000" w:themeColor="text1"/>
        </w:rPr>
        <w:t>320</w:t>
      </w:r>
      <w:r w:rsidRPr="00906FE7">
        <w:rPr>
          <w:rFonts w:asciiTheme="minorHAnsi" w:hAnsiTheme="minorHAnsi" w:cs="Arial"/>
          <w:color w:val="000000" w:themeColor="text1"/>
          <w:shd w:val="clear" w:color="auto" w:fill="FFFFFF"/>
        </w:rPr>
        <w:t>.</w:t>
      </w:r>
    </w:p>
    <w:p w14:paraId="6CF8182B" w14:textId="56D65344" w:rsidR="000A7FE9" w:rsidRPr="00906FE7" w:rsidRDefault="000A7FE9" w:rsidP="00E75299">
      <w:pPr>
        <w:ind w:left="567" w:hanging="567"/>
        <w:rPr>
          <w:rFonts w:asciiTheme="minorHAnsi" w:hAnsiTheme="minorHAnsi" w:cstheme="minorHAnsi"/>
          <w:color w:val="000000" w:themeColor="text1"/>
        </w:rPr>
      </w:pPr>
      <w:r w:rsidRPr="00906FE7">
        <w:rPr>
          <w:rFonts w:asciiTheme="minorHAnsi" w:hAnsiTheme="minorHAnsi" w:cstheme="minorHAnsi"/>
          <w:color w:val="000000" w:themeColor="text1"/>
          <w:shd w:val="clear" w:color="auto" w:fill="FFFFFF"/>
        </w:rPr>
        <w:t>Zwa</w:t>
      </w:r>
      <w:r w:rsidR="00095614" w:rsidRPr="00906FE7">
        <w:rPr>
          <w:rFonts w:asciiTheme="minorHAnsi" w:hAnsiTheme="minorHAnsi" w:cstheme="minorHAnsi"/>
          <w:color w:val="000000" w:themeColor="text1"/>
          <w:shd w:val="clear" w:color="auto" w:fill="FFFFFF"/>
        </w:rPr>
        <w:t>answijk, M. and van Dulmen, S. (</w:t>
      </w:r>
      <w:r w:rsidRPr="00906FE7">
        <w:rPr>
          <w:rFonts w:asciiTheme="minorHAnsi" w:hAnsiTheme="minorHAnsi" w:cstheme="minorHAnsi"/>
          <w:color w:val="000000" w:themeColor="text1"/>
          <w:shd w:val="clear" w:color="auto" w:fill="FFFFFF"/>
        </w:rPr>
        <w:t>2014</w:t>
      </w:r>
      <w:r w:rsidR="00095614" w:rsidRPr="00906FE7">
        <w:rPr>
          <w:rFonts w:asciiTheme="minorHAnsi" w:hAnsiTheme="minorHAnsi" w:cstheme="minorHAnsi"/>
          <w:color w:val="000000" w:themeColor="text1"/>
          <w:shd w:val="clear" w:color="auto" w:fill="FFFFFF"/>
        </w:rPr>
        <w:t xml:space="preserve">) </w:t>
      </w:r>
      <w:r w:rsidRPr="00906FE7">
        <w:rPr>
          <w:rFonts w:asciiTheme="minorHAnsi" w:hAnsiTheme="minorHAnsi" w:cstheme="minorHAnsi"/>
          <w:color w:val="000000" w:themeColor="text1"/>
          <w:shd w:val="clear" w:color="auto" w:fill="FFFFFF"/>
        </w:rPr>
        <w:t>Advantages of asynchronous online focus groups and face-to-face focus groups as perceived by child, adolescent and adult participants.</w:t>
      </w:r>
      <w:r w:rsidRPr="00906FE7">
        <w:rPr>
          <w:rStyle w:val="apple-converted-space"/>
          <w:rFonts w:asciiTheme="minorHAnsi" w:hAnsiTheme="minorHAnsi" w:cstheme="minorHAnsi"/>
          <w:color w:val="000000" w:themeColor="text1"/>
          <w:shd w:val="clear" w:color="auto" w:fill="FFFFFF"/>
        </w:rPr>
        <w:t> </w:t>
      </w:r>
      <w:r w:rsidRPr="00906FE7">
        <w:rPr>
          <w:rFonts w:asciiTheme="minorHAnsi" w:hAnsiTheme="minorHAnsi" w:cstheme="minorHAnsi"/>
          <w:i/>
          <w:iCs/>
          <w:color w:val="000000" w:themeColor="text1"/>
        </w:rPr>
        <w:t xml:space="preserve">BMC </w:t>
      </w:r>
      <w:r w:rsidR="00E62688" w:rsidRPr="00906FE7">
        <w:rPr>
          <w:rFonts w:asciiTheme="minorHAnsi" w:hAnsiTheme="minorHAnsi" w:cstheme="minorHAnsi"/>
          <w:i/>
          <w:iCs/>
          <w:color w:val="000000" w:themeColor="text1"/>
        </w:rPr>
        <w:t>Research Notes</w:t>
      </w:r>
      <w:r w:rsidRPr="00906FE7">
        <w:rPr>
          <w:rFonts w:asciiTheme="minorHAnsi" w:hAnsiTheme="minorHAnsi" w:cstheme="minorHAnsi"/>
          <w:color w:val="000000" w:themeColor="text1"/>
          <w:shd w:val="clear" w:color="auto" w:fill="FFFFFF"/>
        </w:rPr>
        <w:t>,</w:t>
      </w:r>
      <w:r w:rsidRPr="00906FE7">
        <w:rPr>
          <w:rStyle w:val="apple-converted-space"/>
          <w:rFonts w:asciiTheme="minorHAnsi" w:hAnsiTheme="minorHAnsi" w:cstheme="minorHAnsi"/>
          <w:color w:val="000000" w:themeColor="text1"/>
          <w:shd w:val="clear" w:color="auto" w:fill="FFFFFF"/>
        </w:rPr>
        <w:t> </w:t>
      </w:r>
      <w:r w:rsidRPr="00906FE7">
        <w:rPr>
          <w:rFonts w:asciiTheme="minorHAnsi" w:hAnsiTheme="minorHAnsi" w:cstheme="minorHAnsi"/>
          <w:iCs/>
          <w:color w:val="000000" w:themeColor="text1"/>
        </w:rPr>
        <w:t>7</w:t>
      </w:r>
      <w:r w:rsidR="00095614" w:rsidRPr="00906FE7">
        <w:rPr>
          <w:rFonts w:asciiTheme="minorHAnsi" w:hAnsiTheme="minorHAnsi" w:cstheme="minorHAnsi"/>
          <w:color w:val="000000" w:themeColor="text1"/>
          <w:shd w:val="clear" w:color="auto" w:fill="FFFFFF"/>
        </w:rPr>
        <w:t>(1):</w:t>
      </w:r>
      <w:r w:rsidRPr="00906FE7">
        <w:rPr>
          <w:rFonts w:asciiTheme="minorHAnsi" w:hAnsiTheme="minorHAnsi" w:cstheme="minorHAnsi"/>
          <w:color w:val="000000" w:themeColor="text1"/>
          <w:shd w:val="clear" w:color="auto" w:fill="FFFFFF"/>
        </w:rPr>
        <w:t>756</w:t>
      </w:r>
      <w:r w:rsidR="00B762BD" w:rsidRPr="00906FE7">
        <w:rPr>
          <w:rFonts w:asciiTheme="minorHAnsi" w:hAnsiTheme="minorHAnsi" w:cstheme="minorHAnsi"/>
          <w:color w:val="000000" w:themeColor="text1"/>
          <w:shd w:val="clear" w:color="auto" w:fill="FFFFFF"/>
        </w:rPr>
        <w:t>-763</w:t>
      </w:r>
      <w:r w:rsidR="00E75299" w:rsidRPr="00906FE7">
        <w:rPr>
          <w:rFonts w:asciiTheme="minorHAnsi" w:hAnsiTheme="minorHAnsi" w:cstheme="minorHAnsi"/>
          <w:color w:val="000000" w:themeColor="text1"/>
          <w:shd w:val="clear" w:color="auto" w:fill="FFFFFF"/>
        </w:rPr>
        <w:t>.</w:t>
      </w:r>
    </w:p>
    <w:p w14:paraId="74B91311" w14:textId="77777777" w:rsidR="00D13502" w:rsidRPr="004C48BE" w:rsidRDefault="00D13502" w:rsidP="002F1216">
      <w:pPr>
        <w:spacing w:line="276" w:lineRule="auto"/>
        <w:rPr>
          <w:rFonts w:asciiTheme="minorHAnsi" w:hAnsiTheme="minorHAnsi" w:cstheme="minorHAnsi"/>
          <w:color w:val="000000" w:themeColor="text1"/>
        </w:rPr>
      </w:pPr>
    </w:p>
    <w:sectPr w:rsidR="00D13502" w:rsidRPr="004C48BE" w:rsidSect="00E75299">
      <w:headerReference w:type="default" r:id="rId12"/>
      <w:footerReference w:type="even" r:id="rId13"/>
      <w:footerReference w:type="default" r:id="rId14"/>
      <w:pgSz w:w="12240" w:h="15840"/>
      <w:pgMar w:top="1440" w:right="1440" w:bottom="1276"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3655AC" w14:textId="77777777" w:rsidR="00A66941" w:rsidRDefault="00A66941" w:rsidP="00131E5A">
      <w:r>
        <w:separator/>
      </w:r>
    </w:p>
  </w:endnote>
  <w:endnote w:type="continuationSeparator" w:id="0">
    <w:p w14:paraId="6FA38CC6" w14:textId="77777777" w:rsidR="00A66941" w:rsidRDefault="00A66941" w:rsidP="00131E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onsolas">
    <w:panose1 w:val="020B0609020204030204"/>
    <w:charset w:val="00"/>
    <w:family w:val="auto"/>
    <w:pitch w:val="variable"/>
    <w:sig w:usb0="E10002FF" w:usb1="4000FCFF" w:usb2="00000009" w:usb3="00000000" w:csb0="0000019F" w:csb1="00000000"/>
  </w:font>
  <w:font w:name="游ゴシック Light">
    <w:panose1 w:val="00000000000000000000"/>
    <w:charset w:val="80"/>
    <w:family w:val="roman"/>
    <w:notTrueType/>
    <w:pitch w:val="default"/>
  </w:font>
  <w:font w:name="Calibri Light">
    <w:altName w:val="Arial"/>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090234618"/>
      <w:docPartObj>
        <w:docPartGallery w:val="Page Numbers (Bottom of Page)"/>
        <w:docPartUnique/>
      </w:docPartObj>
    </w:sdtPr>
    <w:sdtEndPr>
      <w:rPr>
        <w:rStyle w:val="PageNumber"/>
      </w:rPr>
    </w:sdtEndPr>
    <w:sdtContent>
      <w:p w14:paraId="78806836" w14:textId="77777777" w:rsidR="00883558" w:rsidRDefault="00883558" w:rsidP="00D928C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12ADFBE" w14:textId="77777777" w:rsidR="00883558" w:rsidRDefault="00883558" w:rsidP="00131E5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927966020"/>
      <w:docPartObj>
        <w:docPartGallery w:val="Page Numbers (Bottom of Page)"/>
        <w:docPartUnique/>
      </w:docPartObj>
    </w:sdtPr>
    <w:sdtEndPr>
      <w:rPr>
        <w:rStyle w:val="PageNumber"/>
      </w:rPr>
    </w:sdtEndPr>
    <w:sdtContent>
      <w:p w14:paraId="0129A8B0" w14:textId="7457D82A" w:rsidR="00883558" w:rsidRDefault="00883558" w:rsidP="00D928C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F52657">
          <w:rPr>
            <w:rStyle w:val="PageNumber"/>
            <w:noProof/>
          </w:rPr>
          <w:t>17</w:t>
        </w:r>
        <w:r>
          <w:rPr>
            <w:rStyle w:val="PageNumber"/>
          </w:rPr>
          <w:fldChar w:fldCharType="end"/>
        </w:r>
      </w:p>
    </w:sdtContent>
  </w:sdt>
  <w:p w14:paraId="36390E27" w14:textId="77777777" w:rsidR="00883558" w:rsidRDefault="00883558" w:rsidP="00131E5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84D35E" w14:textId="77777777" w:rsidR="00A66941" w:rsidRDefault="00A66941" w:rsidP="00131E5A">
      <w:r>
        <w:separator/>
      </w:r>
    </w:p>
  </w:footnote>
  <w:footnote w:type="continuationSeparator" w:id="0">
    <w:p w14:paraId="3DD178C0" w14:textId="77777777" w:rsidR="00A66941" w:rsidRDefault="00A66941" w:rsidP="00131E5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0F1416" w14:textId="74EC656E" w:rsidR="008723C8" w:rsidRDefault="008723C8" w:rsidP="008723C8">
    <w:r>
      <w:t>1</w:t>
    </w:r>
    <w:r w:rsidR="00F52657">
      <w:t>0 October</w:t>
    </w:r>
    <w:r>
      <w:t xml:space="preserve"> 2020 ACCEPTED FOR PUBLICATION,</w:t>
    </w:r>
    <w:r>
      <w:rPr>
        <w:rFonts w:ascii="Arial" w:hAnsi="Arial" w:cs="Arial"/>
        <w:color w:val="333333"/>
        <w:shd w:val="clear" w:color="auto" w:fill="FFFFFF"/>
      </w:rPr>
      <w:t> </w:t>
    </w:r>
    <w:r>
      <w:rPr>
        <w:rStyle w:val="serialtitle"/>
        <w:rFonts w:ascii="Arial" w:hAnsi="Arial" w:cs="Arial"/>
        <w:color w:val="333333"/>
        <w:shd w:val="clear" w:color="auto" w:fill="FFFFFF"/>
      </w:rPr>
      <w:t>International Journal of Social Research Methodology,</w:t>
    </w:r>
    <w:r>
      <w:rPr>
        <w:rFonts w:ascii="Arial" w:hAnsi="Arial" w:cs="Arial"/>
        <w:color w:val="333333"/>
        <w:shd w:val="clear" w:color="auto" w:fill="FFFFFF"/>
      </w:rPr>
      <w:t> </w:t>
    </w:r>
    <w:r>
      <w:rPr>
        <w:rStyle w:val="doilink"/>
        <w:rFonts w:ascii="Arial" w:hAnsi="Arial" w:cs="Arial"/>
        <w:color w:val="333333"/>
        <w:shd w:val="clear" w:color="auto" w:fill="FFFFFF"/>
      </w:rPr>
      <w:t>DOI: </w:t>
    </w:r>
    <w:hyperlink r:id="rId1" w:history="1">
      <w:r>
        <w:rPr>
          <w:rStyle w:val="Hyperlink"/>
          <w:rFonts w:ascii="Arial" w:hAnsi="Arial" w:cs="Arial"/>
          <w:color w:val="333333"/>
          <w:shd w:val="clear" w:color="auto" w:fill="FFFFFF"/>
        </w:rPr>
        <w:t>10.1080/13645579.2020.1857969</w:t>
      </w:r>
    </w:hyperlink>
  </w:p>
  <w:p w14:paraId="0C928695" w14:textId="1A828A81" w:rsidR="008723C8" w:rsidRDefault="008723C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C3EFE"/>
    <w:multiLevelType w:val="hybridMultilevel"/>
    <w:tmpl w:val="B956BA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E473774"/>
    <w:multiLevelType w:val="hybridMultilevel"/>
    <w:tmpl w:val="51B87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FF75358"/>
    <w:multiLevelType w:val="hybridMultilevel"/>
    <w:tmpl w:val="40E858D6"/>
    <w:lvl w:ilvl="0" w:tplc="7B06030A">
      <w:start w:val="1"/>
      <w:numFmt w:val="bullet"/>
      <w:lvlText w:val="•"/>
      <w:lvlJc w:val="left"/>
      <w:pPr>
        <w:tabs>
          <w:tab w:val="num" w:pos="720"/>
        </w:tabs>
        <w:ind w:left="720" w:hanging="360"/>
      </w:pPr>
      <w:rPr>
        <w:rFonts w:ascii="Arial" w:hAnsi="Arial" w:hint="default"/>
      </w:rPr>
    </w:lvl>
    <w:lvl w:ilvl="1" w:tplc="EECA67DE" w:tentative="1">
      <w:start w:val="1"/>
      <w:numFmt w:val="bullet"/>
      <w:lvlText w:val="•"/>
      <w:lvlJc w:val="left"/>
      <w:pPr>
        <w:tabs>
          <w:tab w:val="num" w:pos="1440"/>
        </w:tabs>
        <w:ind w:left="1440" w:hanging="360"/>
      </w:pPr>
      <w:rPr>
        <w:rFonts w:ascii="Arial" w:hAnsi="Arial" w:hint="default"/>
      </w:rPr>
    </w:lvl>
    <w:lvl w:ilvl="2" w:tplc="12B87A66" w:tentative="1">
      <w:start w:val="1"/>
      <w:numFmt w:val="bullet"/>
      <w:lvlText w:val="•"/>
      <w:lvlJc w:val="left"/>
      <w:pPr>
        <w:tabs>
          <w:tab w:val="num" w:pos="2160"/>
        </w:tabs>
        <w:ind w:left="2160" w:hanging="360"/>
      </w:pPr>
      <w:rPr>
        <w:rFonts w:ascii="Arial" w:hAnsi="Arial" w:hint="default"/>
      </w:rPr>
    </w:lvl>
    <w:lvl w:ilvl="3" w:tplc="02BC4A22" w:tentative="1">
      <w:start w:val="1"/>
      <w:numFmt w:val="bullet"/>
      <w:lvlText w:val="•"/>
      <w:lvlJc w:val="left"/>
      <w:pPr>
        <w:tabs>
          <w:tab w:val="num" w:pos="2880"/>
        </w:tabs>
        <w:ind w:left="2880" w:hanging="360"/>
      </w:pPr>
      <w:rPr>
        <w:rFonts w:ascii="Arial" w:hAnsi="Arial" w:hint="default"/>
      </w:rPr>
    </w:lvl>
    <w:lvl w:ilvl="4" w:tplc="76DA19A2" w:tentative="1">
      <w:start w:val="1"/>
      <w:numFmt w:val="bullet"/>
      <w:lvlText w:val="•"/>
      <w:lvlJc w:val="left"/>
      <w:pPr>
        <w:tabs>
          <w:tab w:val="num" w:pos="3600"/>
        </w:tabs>
        <w:ind w:left="3600" w:hanging="360"/>
      </w:pPr>
      <w:rPr>
        <w:rFonts w:ascii="Arial" w:hAnsi="Arial" w:hint="default"/>
      </w:rPr>
    </w:lvl>
    <w:lvl w:ilvl="5" w:tplc="D96EFAC6" w:tentative="1">
      <w:start w:val="1"/>
      <w:numFmt w:val="bullet"/>
      <w:lvlText w:val="•"/>
      <w:lvlJc w:val="left"/>
      <w:pPr>
        <w:tabs>
          <w:tab w:val="num" w:pos="4320"/>
        </w:tabs>
        <w:ind w:left="4320" w:hanging="360"/>
      </w:pPr>
      <w:rPr>
        <w:rFonts w:ascii="Arial" w:hAnsi="Arial" w:hint="default"/>
      </w:rPr>
    </w:lvl>
    <w:lvl w:ilvl="6" w:tplc="27626160" w:tentative="1">
      <w:start w:val="1"/>
      <w:numFmt w:val="bullet"/>
      <w:lvlText w:val="•"/>
      <w:lvlJc w:val="left"/>
      <w:pPr>
        <w:tabs>
          <w:tab w:val="num" w:pos="5040"/>
        </w:tabs>
        <w:ind w:left="5040" w:hanging="360"/>
      </w:pPr>
      <w:rPr>
        <w:rFonts w:ascii="Arial" w:hAnsi="Arial" w:hint="default"/>
      </w:rPr>
    </w:lvl>
    <w:lvl w:ilvl="7" w:tplc="0DCA5948" w:tentative="1">
      <w:start w:val="1"/>
      <w:numFmt w:val="bullet"/>
      <w:lvlText w:val="•"/>
      <w:lvlJc w:val="left"/>
      <w:pPr>
        <w:tabs>
          <w:tab w:val="num" w:pos="5760"/>
        </w:tabs>
        <w:ind w:left="5760" w:hanging="360"/>
      </w:pPr>
      <w:rPr>
        <w:rFonts w:ascii="Arial" w:hAnsi="Arial" w:hint="default"/>
      </w:rPr>
    </w:lvl>
    <w:lvl w:ilvl="8" w:tplc="8716B796" w:tentative="1">
      <w:start w:val="1"/>
      <w:numFmt w:val="bullet"/>
      <w:lvlText w:val="•"/>
      <w:lvlJc w:val="left"/>
      <w:pPr>
        <w:tabs>
          <w:tab w:val="num" w:pos="6480"/>
        </w:tabs>
        <w:ind w:left="6480" w:hanging="360"/>
      </w:pPr>
      <w:rPr>
        <w:rFonts w:ascii="Arial" w:hAnsi="Arial" w:hint="default"/>
      </w:rPr>
    </w:lvl>
  </w:abstractNum>
  <w:abstractNum w:abstractNumId="3">
    <w:nsid w:val="33A046C2"/>
    <w:multiLevelType w:val="hybridMultilevel"/>
    <w:tmpl w:val="9A4A9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43760B7"/>
    <w:multiLevelType w:val="hybridMultilevel"/>
    <w:tmpl w:val="4F5840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38A70F7E"/>
    <w:multiLevelType w:val="multilevel"/>
    <w:tmpl w:val="0B38B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74C14F3"/>
    <w:multiLevelType w:val="hybridMultilevel"/>
    <w:tmpl w:val="EE0CE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2312095"/>
    <w:multiLevelType w:val="hybridMultilevel"/>
    <w:tmpl w:val="2FD21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5A2078E"/>
    <w:multiLevelType w:val="hybridMultilevel"/>
    <w:tmpl w:val="2702D92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8"/>
  </w:num>
  <w:num w:numId="4">
    <w:abstractNumId w:val="0"/>
  </w:num>
  <w:num w:numId="5">
    <w:abstractNumId w:val="3"/>
  </w:num>
  <w:num w:numId="6">
    <w:abstractNumId w:val="4"/>
  </w:num>
  <w:num w:numId="7">
    <w:abstractNumId w:val="1"/>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removePersonalInformation/>
  <w:removeDateAndTime/>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D67"/>
    <w:rsid w:val="00005DC1"/>
    <w:rsid w:val="00007B70"/>
    <w:rsid w:val="000141A0"/>
    <w:rsid w:val="00015105"/>
    <w:rsid w:val="000160AE"/>
    <w:rsid w:val="00022F57"/>
    <w:rsid w:val="000239F6"/>
    <w:rsid w:val="00027C3B"/>
    <w:rsid w:val="00033854"/>
    <w:rsid w:val="00040339"/>
    <w:rsid w:val="000450E4"/>
    <w:rsid w:val="0005324B"/>
    <w:rsid w:val="000535D3"/>
    <w:rsid w:val="00054227"/>
    <w:rsid w:val="00054F73"/>
    <w:rsid w:val="000648D1"/>
    <w:rsid w:val="0007218A"/>
    <w:rsid w:val="00072D85"/>
    <w:rsid w:val="0007396B"/>
    <w:rsid w:val="0007522B"/>
    <w:rsid w:val="00075C4A"/>
    <w:rsid w:val="00086ACC"/>
    <w:rsid w:val="00092E4D"/>
    <w:rsid w:val="00095614"/>
    <w:rsid w:val="00095672"/>
    <w:rsid w:val="00095FA9"/>
    <w:rsid w:val="000A28B0"/>
    <w:rsid w:val="000A3644"/>
    <w:rsid w:val="000A3F93"/>
    <w:rsid w:val="000A665A"/>
    <w:rsid w:val="000A7FE9"/>
    <w:rsid w:val="000B3273"/>
    <w:rsid w:val="000C1088"/>
    <w:rsid w:val="000C2447"/>
    <w:rsid w:val="000C2F32"/>
    <w:rsid w:val="000D08FE"/>
    <w:rsid w:val="000D2443"/>
    <w:rsid w:val="000E00DF"/>
    <w:rsid w:val="000E2E55"/>
    <w:rsid w:val="000E33B2"/>
    <w:rsid w:val="000E47CF"/>
    <w:rsid w:val="000E5FA9"/>
    <w:rsid w:val="000F16FB"/>
    <w:rsid w:val="000F24B1"/>
    <w:rsid w:val="00107369"/>
    <w:rsid w:val="00110B22"/>
    <w:rsid w:val="001148EF"/>
    <w:rsid w:val="00114A86"/>
    <w:rsid w:val="001150B3"/>
    <w:rsid w:val="00115153"/>
    <w:rsid w:val="0011561E"/>
    <w:rsid w:val="00115E95"/>
    <w:rsid w:val="00117B35"/>
    <w:rsid w:val="00121C87"/>
    <w:rsid w:val="00123700"/>
    <w:rsid w:val="001250DF"/>
    <w:rsid w:val="00130887"/>
    <w:rsid w:val="00131E5A"/>
    <w:rsid w:val="0013278D"/>
    <w:rsid w:val="00134E10"/>
    <w:rsid w:val="00143F65"/>
    <w:rsid w:val="00145F3A"/>
    <w:rsid w:val="001468D2"/>
    <w:rsid w:val="0015185B"/>
    <w:rsid w:val="00156D62"/>
    <w:rsid w:val="0016332F"/>
    <w:rsid w:val="001652B5"/>
    <w:rsid w:val="00166198"/>
    <w:rsid w:val="0017164B"/>
    <w:rsid w:val="00173414"/>
    <w:rsid w:val="0017482B"/>
    <w:rsid w:val="00177306"/>
    <w:rsid w:val="00186803"/>
    <w:rsid w:val="001922DF"/>
    <w:rsid w:val="00193E6B"/>
    <w:rsid w:val="0019506E"/>
    <w:rsid w:val="00197A3C"/>
    <w:rsid w:val="001A0086"/>
    <w:rsid w:val="001A07DA"/>
    <w:rsid w:val="001A09E1"/>
    <w:rsid w:val="001A4DA4"/>
    <w:rsid w:val="001A62BF"/>
    <w:rsid w:val="001A66A2"/>
    <w:rsid w:val="001B006F"/>
    <w:rsid w:val="001B3A3C"/>
    <w:rsid w:val="001B56AA"/>
    <w:rsid w:val="001B5E81"/>
    <w:rsid w:val="001C5FEC"/>
    <w:rsid w:val="001C7AEF"/>
    <w:rsid w:val="001D4A8F"/>
    <w:rsid w:val="001E1FE7"/>
    <w:rsid w:val="001E377D"/>
    <w:rsid w:val="001E4C71"/>
    <w:rsid w:val="001E580C"/>
    <w:rsid w:val="001F08C5"/>
    <w:rsid w:val="001F2550"/>
    <w:rsid w:val="001F5AE3"/>
    <w:rsid w:val="001F626F"/>
    <w:rsid w:val="00201ADB"/>
    <w:rsid w:val="002042FC"/>
    <w:rsid w:val="0020441A"/>
    <w:rsid w:val="00205943"/>
    <w:rsid w:val="002069EE"/>
    <w:rsid w:val="002116A2"/>
    <w:rsid w:val="0021270D"/>
    <w:rsid w:val="0021788C"/>
    <w:rsid w:val="00221D3C"/>
    <w:rsid w:val="00222850"/>
    <w:rsid w:val="00230159"/>
    <w:rsid w:val="0023091A"/>
    <w:rsid w:val="00230A7F"/>
    <w:rsid w:val="002340D0"/>
    <w:rsid w:val="00234FE4"/>
    <w:rsid w:val="002604F5"/>
    <w:rsid w:val="00261471"/>
    <w:rsid w:val="002636D2"/>
    <w:rsid w:val="00265D6F"/>
    <w:rsid w:val="00265F12"/>
    <w:rsid w:val="00274A22"/>
    <w:rsid w:val="002773A6"/>
    <w:rsid w:val="00282F8B"/>
    <w:rsid w:val="00287DD9"/>
    <w:rsid w:val="00290530"/>
    <w:rsid w:val="00292C85"/>
    <w:rsid w:val="002A01BE"/>
    <w:rsid w:val="002A2479"/>
    <w:rsid w:val="002A28F9"/>
    <w:rsid w:val="002A3756"/>
    <w:rsid w:val="002A6B93"/>
    <w:rsid w:val="002B1BF3"/>
    <w:rsid w:val="002B295F"/>
    <w:rsid w:val="002B2A4D"/>
    <w:rsid w:val="002B56CF"/>
    <w:rsid w:val="002B70E8"/>
    <w:rsid w:val="002C68C1"/>
    <w:rsid w:val="002C71B4"/>
    <w:rsid w:val="002C7FA9"/>
    <w:rsid w:val="002D26F0"/>
    <w:rsid w:val="002D6A29"/>
    <w:rsid w:val="002D7E2F"/>
    <w:rsid w:val="002E0385"/>
    <w:rsid w:val="002E2EBF"/>
    <w:rsid w:val="002E58C5"/>
    <w:rsid w:val="002F0685"/>
    <w:rsid w:val="002F1216"/>
    <w:rsid w:val="002F37B3"/>
    <w:rsid w:val="00300A56"/>
    <w:rsid w:val="00301996"/>
    <w:rsid w:val="00304BE5"/>
    <w:rsid w:val="003073E3"/>
    <w:rsid w:val="00307F8E"/>
    <w:rsid w:val="00316D82"/>
    <w:rsid w:val="0031786A"/>
    <w:rsid w:val="0032196A"/>
    <w:rsid w:val="00321ED0"/>
    <w:rsid w:val="003224AF"/>
    <w:rsid w:val="0032275C"/>
    <w:rsid w:val="00327D29"/>
    <w:rsid w:val="0033034D"/>
    <w:rsid w:val="00330EA9"/>
    <w:rsid w:val="00331C13"/>
    <w:rsid w:val="00335F98"/>
    <w:rsid w:val="003425ED"/>
    <w:rsid w:val="00356DA8"/>
    <w:rsid w:val="003628BD"/>
    <w:rsid w:val="00370291"/>
    <w:rsid w:val="003711A4"/>
    <w:rsid w:val="003732DD"/>
    <w:rsid w:val="0038392A"/>
    <w:rsid w:val="00384E97"/>
    <w:rsid w:val="00387901"/>
    <w:rsid w:val="003912F5"/>
    <w:rsid w:val="00397069"/>
    <w:rsid w:val="00397CA5"/>
    <w:rsid w:val="003A0182"/>
    <w:rsid w:val="003A40C7"/>
    <w:rsid w:val="003B00AF"/>
    <w:rsid w:val="003B01A3"/>
    <w:rsid w:val="003B25AA"/>
    <w:rsid w:val="003B2CA9"/>
    <w:rsid w:val="003C10B3"/>
    <w:rsid w:val="003C16EC"/>
    <w:rsid w:val="003C2B61"/>
    <w:rsid w:val="003C543D"/>
    <w:rsid w:val="003C6D9D"/>
    <w:rsid w:val="003C6E66"/>
    <w:rsid w:val="003C7B01"/>
    <w:rsid w:val="003C7DD2"/>
    <w:rsid w:val="003D1BBC"/>
    <w:rsid w:val="003D2FD5"/>
    <w:rsid w:val="003D4318"/>
    <w:rsid w:val="003D7B59"/>
    <w:rsid w:val="003E0A0A"/>
    <w:rsid w:val="003E4F39"/>
    <w:rsid w:val="003E6B45"/>
    <w:rsid w:val="003F48D7"/>
    <w:rsid w:val="00406BE4"/>
    <w:rsid w:val="00410754"/>
    <w:rsid w:val="004135E5"/>
    <w:rsid w:val="0041597D"/>
    <w:rsid w:val="00430E09"/>
    <w:rsid w:val="00432F4F"/>
    <w:rsid w:val="004373EE"/>
    <w:rsid w:val="00442C11"/>
    <w:rsid w:val="004459A1"/>
    <w:rsid w:val="004531E9"/>
    <w:rsid w:val="00460C7F"/>
    <w:rsid w:val="00462813"/>
    <w:rsid w:val="004718DE"/>
    <w:rsid w:val="004760EE"/>
    <w:rsid w:val="00476849"/>
    <w:rsid w:val="004773AA"/>
    <w:rsid w:val="00481900"/>
    <w:rsid w:val="00481AE7"/>
    <w:rsid w:val="004A3007"/>
    <w:rsid w:val="004A3938"/>
    <w:rsid w:val="004B6700"/>
    <w:rsid w:val="004C07B2"/>
    <w:rsid w:val="004C1EBE"/>
    <w:rsid w:val="004C3143"/>
    <w:rsid w:val="004C3663"/>
    <w:rsid w:val="004C3913"/>
    <w:rsid w:val="004C48BE"/>
    <w:rsid w:val="004C50F7"/>
    <w:rsid w:val="004C5723"/>
    <w:rsid w:val="004C6B05"/>
    <w:rsid w:val="004D2BE8"/>
    <w:rsid w:val="004D2D29"/>
    <w:rsid w:val="004D3D5D"/>
    <w:rsid w:val="004D5233"/>
    <w:rsid w:val="004E3B72"/>
    <w:rsid w:val="004F1848"/>
    <w:rsid w:val="004F4D7C"/>
    <w:rsid w:val="004F64A4"/>
    <w:rsid w:val="004F709C"/>
    <w:rsid w:val="004F7338"/>
    <w:rsid w:val="004F74BB"/>
    <w:rsid w:val="0050173C"/>
    <w:rsid w:val="00506EC3"/>
    <w:rsid w:val="005072FF"/>
    <w:rsid w:val="005131A6"/>
    <w:rsid w:val="005161B7"/>
    <w:rsid w:val="005173D6"/>
    <w:rsid w:val="0052407B"/>
    <w:rsid w:val="00525194"/>
    <w:rsid w:val="00540284"/>
    <w:rsid w:val="00542054"/>
    <w:rsid w:val="00545D4A"/>
    <w:rsid w:val="00545E88"/>
    <w:rsid w:val="00545EF3"/>
    <w:rsid w:val="00556546"/>
    <w:rsid w:val="00557206"/>
    <w:rsid w:val="005578B6"/>
    <w:rsid w:val="00572994"/>
    <w:rsid w:val="00574A87"/>
    <w:rsid w:val="00576187"/>
    <w:rsid w:val="00577766"/>
    <w:rsid w:val="00586E2A"/>
    <w:rsid w:val="00593CF6"/>
    <w:rsid w:val="005955BC"/>
    <w:rsid w:val="00596444"/>
    <w:rsid w:val="005A5F10"/>
    <w:rsid w:val="005B2BF5"/>
    <w:rsid w:val="005C0F05"/>
    <w:rsid w:val="005C66DB"/>
    <w:rsid w:val="005D13AC"/>
    <w:rsid w:val="005D7ADB"/>
    <w:rsid w:val="005E1A7C"/>
    <w:rsid w:val="005E303A"/>
    <w:rsid w:val="005E6F19"/>
    <w:rsid w:val="005F1570"/>
    <w:rsid w:val="005F3E36"/>
    <w:rsid w:val="005F5D67"/>
    <w:rsid w:val="00600165"/>
    <w:rsid w:val="00603BB0"/>
    <w:rsid w:val="00604A99"/>
    <w:rsid w:val="006075EE"/>
    <w:rsid w:val="006105BA"/>
    <w:rsid w:val="006109DF"/>
    <w:rsid w:val="006116CE"/>
    <w:rsid w:val="00614825"/>
    <w:rsid w:val="00620BA3"/>
    <w:rsid w:val="00621C2F"/>
    <w:rsid w:val="00625238"/>
    <w:rsid w:val="006310D2"/>
    <w:rsid w:val="006319DC"/>
    <w:rsid w:val="00636FB5"/>
    <w:rsid w:val="00637907"/>
    <w:rsid w:val="006379AE"/>
    <w:rsid w:val="00641D12"/>
    <w:rsid w:val="006446C1"/>
    <w:rsid w:val="00646694"/>
    <w:rsid w:val="00651208"/>
    <w:rsid w:val="00655D61"/>
    <w:rsid w:val="00665BCF"/>
    <w:rsid w:val="00670319"/>
    <w:rsid w:val="0067334F"/>
    <w:rsid w:val="0067640B"/>
    <w:rsid w:val="00676A5B"/>
    <w:rsid w:val="00677E2C"/>
    <w:rsid w:val="00684DD9"/>
    <w:rsid w:val="00684E9D"/>
    <w:rsid w:val="00685F02"/>
    <w:rsid w:val="00685F65"/>
    <w:rsid w:val="0068695C"/>
    <w:rsid w:val="00687B1D"/>
    <w:rsid w:val="00690F4A"/>
    <w:rsid w:val="006941BC"/>
    <w:rsid w:val="00694F4C"/>
    <w:rsid w:val="006957EA"/>
    <w:rsid w:val="006A0F91"/>
    <w:rsid w:val="006B0C67"/>
    <w:rsid w:val="006B1488"/>
    <w:rsid w:val="006C23FC"/>
    <w:rsid w:val="006D023A"/>
    <w:rsid w:val="006D5E22"/>
    <w:rsid w:val="006E5A7E"/>
    <w:rsid w:val="006F5B13"/>
    <w:rsid w:val="006F5F2B"/>
    <w:rsid w:val="006F770A"/>
    <w:rsid w:val="007060A7"/>
    <w:rsid w:val="00707A1E"/>
    <w:rsid w:val="00716055"/>
    <w:rsid w:val="007161A8"/>
    <w:rsid w:val="00717541"/>
    <w:rsid w:val="00717BCE"/>
    <w:rsid w:val="00720587"/>
    <w:rsid w:val="00725530"/>
    <w:rsid w:val="00725BF3"/>
    <w:rsid w:val="00725E48"/>
    <w:rsid w:val="00727ED5"/>
    <w:rsid w:val="0073155B"/>
    <w:rsid w:val="00731BF6"/>
    <w:rsid w:val="00733AB1"/>
    <w:rsid w:val="00733F43"/>
    <w:rsid w:val="0073468C"/>
    <w:rsid w:val="00736F7C"/>
    <w:rsid w:val="00737C74"/>
    <w:rsid w:val="00737DBE"/>
    <w:rsid w:val="0074300B"/>
    <w:rsid w:val="007437D5"/>
    <w:rsid w:val="00744C61"/>
    <w:rsid w:val="00745B67"/>
    <w:rsid w:val="007540D9"/>
    <w:rsid w:val="00754558"/>
    <w:rsid w:val="00755891"/>
    <w:rsid w:val="0075592F"/>
    <w:rsid w:val="00755F92"/>
    <w:rsid w:val="00761CEB"/>
    <w:rsid w:val="00765781"/>
    <w:rsid w:val="00767A2F"/>
    <w:rsid w:val="00770C47"/>
    <w:rsid w:val="00770F20"/>
    <w:rsid w:val="00771ACD"/>
    <w:rsid w:val="0077560A"/>
    <w:rsid w:val="00775642"/>
    <w:rsid w:val="00784140"/>
    <w:rsid w:val="0078434C"/>
    <w:rsid w:val="00786860"/>
    <w:rsid w:val="00787A54"/>
    <w:rsid w:val="00790C2E"/>
    <w:rsid w:val="00790F8D"/>
    <w:rsid w:val="00792E1A"/>
    <w:rsid w:val="007A1D62"/>
    <w:rsid w:val="007A2B87"/>
    <w:rsid w:val="007A2F1C"/>
    <w:rsid w:val="007A400F"/>
    <w:rsid w:val="007B6092"/>
    <w:rsid w:val="007B7607"/>
    <w:rsid w:val="007C21FC"/>
    <w:rsid w:val="007C528B"/>
    <w:rsid w:val="007C6047"/>
    <w:rsid w:val="007D2E67"/>
    <w:rsid w:val="007D2F9B"/>
    <w:rsid w:val="007E3C2C"/>
    <w:rsid w:val="007F1FA8"/>
    <w:rsid w:val="007F3DB5"/>
    <w:rsid w:val="007F62BE"/>
    <w:rsid w:val="008023FD"/>
    <w:rsid w:val="008033B1"/>
    <w:rsid w:val="00806ED9"/>
    <w:rsid w:val="00812497"/>
    <w:rsid w:val="008126A4"/>
    <w:rsid w:val="008169FD"/>
    <w:rsid w:val="00820CE5"/>
    <w:rsid w:val="00823689"/>
    <w:rsid w:val="008247BC"/>
    <w:rsid w:val="00826550"/>
    <w:rsid w:val="00827718"/>
    <w:rsid w:val="008352C1"/>
    <w:rsid w:val="00836E75"/>
    <w:rsid w:val="00840297"/>
    <w:rsid w:val="00840328"/>
    <w:rsid w:val="008408D7"/>
    <w:rsid w:val="00841976"/>
    <w:rsid w:val="00842344"/>
    <w:rsid w:val="00843667"/>
    <w:rsid w:val="008445AE"/>
    <w:rsid w:val="008459B0"/>
    <w:rsid w:val="00853046"/>
    <w:rsid w:val="0085665C"/>
    <w:rsid w:val="00863FEE"/>
    <w:rsid w:val="008665FC"/>
    <w:rsid w:val="008723C8"/>
    <w:rsid w:val="0087505D"/>
    <w:rsid w:val="008770FD"/>
    <w:rsid w:val="00880E76"/>
    <w:rsid w:val="00883558"/>
    <w:rsid w:val="00884EDF"/>
    <w:rsid w:val="0088586D"/>
    <w:rsid w:val="00885DD2"/>
    <w:rsid w:val="00886107"/>
    <w:rsid w:val="008875BC"/>
    <w:rsid w:val="00890966"/>
    <w:rsid w:val="00893C26"/>
    <w:rsid w:val="00896CAA"/>
    <w:rsid w:val="008A0699"/>
    <w:rsid w:val="008A11DA"/>
    <w:rsid w:val="008A2780"/>
    <w:rsid w:val="008A3DEF"/>
    <w:rsid w:val="008A793C"/>
    <w:rsid w:val="008B04AF"/>
    <w:rsid w:val="008B158A"/>
    <w:rsid w:val="008B5E5C"/>
    <w:rsid w:val="008B6760"/>
    <w:rsid w:val="008C1195"/>
    <w:rsid w:val="008C2A4D"/>
    <w:rsid w:val="008C5BA7"/>
    <w:rsid w:val="008D3038"/>
    <w:rsid w:val="008E40BF"/>
    <w:rsid w:val="008E4436"/>
    <w:rsid w:val="008E5237"/>
    <w:rsid w:val="008E62EB"/>
    <w:rsid w:val="008E662B"/>
    <w:rsid w:val="008F1AB5"/>
    <w:rsid w:val="008F4F5E"/>
    <w:rsid w:val="00901FDC"/>
    <w:rsid w:val="00904932"/>
    <w:rsid w:val="009059F7"/>
    <w:rsid w:val="00906942"/>
    <w:rsid w:val="00906FE7"/>
    <w:rsid w:val="00907A8D"/>
    <w:rsid w:val="0091013F"/>
    <w:rsid w:val="00912B35"/>
    <w:rsid w:val="009132BC"/>
    <w:rsid w:val="009163B4"/>
    <w:rsid w:val="00920981"/>
    <w:rsid w:val="00920EC5"/>
    <w:rsid w:val="009210A5"/>
    <w:rsid w:val="009245EA"/>
    <w:rsid w:val="00924C4A"/>
    <w:rsid w:val="009255F9"/>
    <w:rsid w:val="00925BA2"/>
    <w:rsid w:val="00931670"/>
    <w:rsid w:val="0093532D"/>
    <w:rsid w:val="0094671B"/>
    <w:rsid w:val="0094680B"/>
    <w:rsid w:val="00950364"/>
    <w:rsid w:val="00950B48"/>
    <w:rsid w:val="009658CA"/>
    <w:rsid w:val="00982D75"/>
    <w:rsid w:val="00984766"/>
    <w:rsid w:val="00985FF2"/>
    <w:rsid w:val="009909AD"/>
    <w:rsid w:val="00990A0E"/>
    <w:rsid w:val="00990A83"/>
    <w:rsid w:val="00993531"/>
    <w:rsid w:val="00994622"/>
    <w:rsid w:val="00997BAA"/>
    <w:rsid w:val="009A0414"/>
    <w:rsid w:val="009A4158"/>
    <w:rsid w:val="009A4739"/>
    <w:rsid w:val="009A7BE9"/>
    <w:rsid w:val="009B03FA"/>
    <w:rsid w:val="009B4EC5"/>
    <w:rsid w:val="009C647B"/>
    <w:rsid w:val="009C76DA"/>
    <w:rsid w:val="009C7F43"/>
    <w:rsid w:val="009D0BD6"/>
    <w:rsid w:val="009D1791"/>
    <w:rsid w:val="009D3365"/>
    <w:rsid w:val="009D6CD1"/>
    <w:rsid w:val="009E0496"/>
    <w:rsid w:val="009E6BF5"/>
    <w:rsid w:val="009F6076"/>
    <w:rsid w:val="009F6FB4"/>
    <w:rsid w:val="009F72D2"/>
    <w:rsid w:val="00A018CE"/>
    <w:rsid w:val="00A054B0"/>
    <w:rsid w:val="00A06718"/>
    <w:rsid w:val="00A0793D"/>
    <w:rsid w:val="00A10CB9"/>
    <w:rsid w:val="00A169AF"/>
    <w:rsid w:val="00A2357A"/>
    <w:rsid w:val="00A31CC0"/>
    <w:rsid w:val="00A37042"/>
    <w:rsid w:val="00A408A4"/>
    <w:rsid w:val="00A41AE1"/>
    <w:rsid w:val="00A42197"/>
    <w:rsid w:val="00A44D54"/>
    <w:rsid w:val="00A50EBA"/>
    <w:rsid w:val="00A51C68"/>
    <w:rsid w:val="00A6321D"/>
    <w:rsid w:val="00A66941"/>
    <w:rsid w:val="00A676FC"/>
    <w:rsid w:val="00A67DE5"/>
    <w:rsid w:val="00A73AAD"/>
    <w:rsid w:val="00A969C4"/>
    <w:rsid w:val="00A96CED"/>
    <w:rsid w:val="00A96EFA"/>
    <w:rsid w:val="00AA05F9"/>
    <w:rsid w:val="00AA09C2"/>
    <w:rsid w:val="00AA1FEF"/>
    <w:rsid w:val="00AA6045"/>
    <w:rsid w:val="00AC0CA2"/>
    <w:rsid w:val="00AC13B7"/>
    <w:rsid w:val="00AC22DB"/>
    <w:rsid w:val="00AC2F0E"/>
    <w:rsid w:val="00AC5906"/>
    <w:rsid w:val="00AD609E"/>
    <w:rsid w:val="00AD6480"/>
    <w:rsid w:val="00AE0167"/>
    <w:rsid w:val="00AE19CC"/>
    <w:rsid w:val="00AF1998"/>
    <w:rsid w:val="00AF4066"/>
    <w:rsid w:val="00B000DA"/>
    <w:rsid w:val="00B060DD"/>
    <w:rsid w:val="00B102C8"/>
    <w:rsid w:val="00B171CF"/>
    <w:rsid w:val="00B179E0"/>
    <w:rsid w:val="00B233E3"/>
    <w:rsid w:val="00B25395"/>
    <w:rsid w:val="00B25D2C"/>
    <w:rsid w:val="00B25E52"/>
    <w:rsid w:val="00B26345"/>
    <w:rsid w:val="00B302CC"/>
    <w:rsid w:val="00B3079F"/>
    <w:rsid w:val="00B365B4"/>
    <w:rsid w:val="00B406BC"/>
    <w:rsid w:val="00B441F0"/>
    <w:rsid w:val="00B47AA0"/>
    <w:rsid w:val="00B47ABA"/>
    <w:rsid w:val="00B50A40"/>
    <w:rsid w:val="00B50E04"/>
    <w:rsid w:val="00B52970"/>
    <w:rsid w:val="00B55735"/>
    <w:rsid w:val="00B57839"/>
    <w:rsid w:val="00B62720"/>
    <w:rsid w:val="00B6374C"/>
    <w:rsid w:val="00B71238"/>
    <w:rsid w:val="00B72A85"/>
    <w:rsid w:val="00B74D52"/>
    <w:rsid w:val="00B762BD"/>
    <w:rsid w:val="00B8341A"/>
    <w:rsid w:val="00B87F37"/>
    <w:rsid w:val="00B919D7"/>
    <w:rsid w:val="00B91FF1"/>
    <w:rsid w:val="00B93C3E"/>
    <w:rsid w:val="00B950BA"/>
    <w:rsid w:val="00B95399"/>
    <w:rsid w:val="00BA1557"/>
    <w:rsid w:val="00BA1C08"/>
    <w:rsid w:val="00BA47A0"/>
    <w:rsid w:val="00BB10B4"/>
    <w:rsid w:val="00BB13B3"/>
    <w:rsid w:val="00BB45C6"/>
    <w:rsid w:val="00BB5C60"/>
    <w:rsid w:val="00BB7C43"/>
    <w:rsid w:val="00BC0A12"/>
    <w:rsid w:val="00BC2C42"/>
    <w:rsid w:val="00BC32F2"/>
    <w:rsid w:val="00BC46D6"/>
    <w:rsid w:val="00BC6D26"/>
    <w:rsid w:val="00BD0DED"/>
    <w:rsid w:val="00BE19A3"/>
    <w:rsid w:val="00BE388D"/>
    <w:rsid w:val="00BE7C10"/>
    <w:rsid w:val="00BF0E12"/>
    <w:rsid w:val="00BF19C6"/>
    <w:rsid w:val="00BF1C0A"/>
    <w:rsid w:val="00BF284B"/>
    <w:rsid w:val="00BF35A0"/>
    <w:rsid w:val="00C0058E"/>
    <w:rsid w:val="00C011CD"/>
    <w:rsid w:val="00C17C35"/>
    <w:rsid w:val="00C2104F"/>
    <w:rsid w:val="00C22622"/>
    <w:rsid w:val="00C24BE0"/>
    <w:rsid w:val="00C25C1E"/>
    <w:rsid w:val="00C27ACC"/>
    <w:rsid w:val="00C33D5E"/>
    <w:rsid w:val="00C43398"/>
    <w:rsid w:val="00C44CB1"/>
    <w:rsid w:val="00C47623"/>
    <w:rsid w:val="00C50208"/>
    <w:rsid w:val="00C520B2"/>
    <w:rsid w:val="00C53E98"/>
    <w:rsid w:val="00C55C0F"/>
    <w:rsid w:val="00C6588A"/>
    <w:rsid w:val="00C6758D"/>
    <w:rsid w:val="00C70F7D"/>
    <w:rsid w:val="00C74DC3"/>
    <w:rsid w:val="00C81937"/>
    <w:rsid w:val="00C84FE5"/>
    <w:rsid w:val="00C900C2"/>
    <w:rsid w:val="00C91D2B"/>
    <w:rsid w:val="00C9280A"/>
    <w:rsid w:val="00C93C31"/>
    <w:rsid w:val="00CA1059"/>
    <w:rsid w:val="00CA1B04"/>
    <w:rsid w:val="00CA6051"/>
    <w:rsid w:val="00CA6269"/>
    <w:rsid w:val="00CA661C"/>
    <w:rsid w:val="00CA7F5F"/>
    <w:rsid w:val="00CB2A4A"/>
    <w:rsid w:val="00CB3D9F"/>
    <w:rsid w:val="00CB46D0"/>
    <w:rsid w:val="00CC1032"/>
    <w:rsid w:val="00CC2F38"/>
    <w:rsid w:val="00CD0000"/>
    <w:rsid w:val="00CD0DF1"/>
    <w:rsid w:val="00CD30F8"/>
    <w:rsid w:val="00CD4B4B"/>
    <w:rsid w:val="00CE1410"/>
    <w:rsid w:val="00CE29AF"/>
    <w:rsid w:val="00CE3E9A"/>
    <w:rsid w:val="00CE4D82"/>
    <w:rsid w:val="00CE5DB1"/>
    <w:rsid w:val="00CF274D"/>
    <w:rsid w:val="00CF2858"/>
    <w:rsid w:val="00CF4FB7"/>
    <w:rsid w:val="00D00544"/>
    <w:rsid w:val="00D00B58"/>
    <w:rsid w:val="00D05ABB"/>
    <w:rsid w:val="00D06190"/>
    <w:rsid w:val="00D11A22"/>
    <w:rsid w:val="00D13502"/>
    <w:rsid w:val="00D14618"/>
    <w:rsid w:val="00D17EFC"/>
    <w:rsid w:val="00D21BB3"/>
    <w:rsid w:val="00D263DC"/>
    <w:rsid w:val="00D27481"/>
    <w:rsid w:val="00D30879"/>
    <w:rsid w:val="00D3163C"/>
    <w:rsid w:val="00D328D5"/>
    <w:rsid w:val="00D331D7"/>
    <w:rsid w:val="00D36826"/>
    <w:rsid w:val="00D37A60"/>
    <w:rsid w:val="00D425DF"/>
    <w:rsid w:val="00D42F56"/>
    <w:rsid w:val="00D4305B"/>
    <w:rsid w:val="00D43AFC"/>
    <w:rsid w:val="00D45A78"/>
    <w:rsid w:val="00D47213"/>
    <w:rsid w:val="00D5052A"/>
    <w:rsid w:val="00D54A29"/>
    <w:rsid w:val="00D572C8"/>
    <w:rsid w:val="00D575D4"/>
    <w:rsid w:val="00D60DCC"/>
    <w:rsid w:val="00D62A9F"/>
    <w:rsid w:val="00D658A5"/>
    <w:rsid w:val="00D7524F"/>
    <w:rsid w:val="00D75EA6"/>
    <w:rsid w:val="00D827ED"/>
    <w:rsid w:val="00D832E4"/>
    <w:rsid w:val="00D847BA"/>
    <w:rsid w:val="00D86914"/>
    <w:rsid w:val="00D91A5E"/>
    <w:rsid w:val="00D923DD"/>
    <w:rsid w:val="00D928C9"/>
    <w:rsid w:val="00D92D5C"/>
    <w:rsid w:val="00D94959"/>
    <w:rsid w:val="00D9682C"/>
    <w:rsid w:val="00DA2715"/>
    <w:rsid w:val="00DB2951"/>
    <w:rsid w:val="00DC1AC2"/>
    <w:rsid w:val="00DC3060"/>
    <w:rsid w:val="00DD7724"/>
    <w:rsid w:val="00DE596E"/>
    <w:rsid w:val="00DE6348"/>
    <w:rsid w:val="00DF54AE"/>
    <w:rsid w:val="00DF6A8D"/>
    <w:rsid w:val="00E00873"/>
    <w:rsid w:val="00E01536"/>
    <w:rsid w:val="00E01A43"/>
    <w:rsid w:val="00E049FB"/>
    <w:rsid w:val="00E12617"/>
    <w:rsid w:val="00E202C6"/>
    <w:rsid w:val="00E24D90"/>
    <w:rsid w:val="00E25D1C"/>
    <w:rsid w:val="00E2649B"/>
    <w:rsid w:val="00E2674D"/>
    <w:rsid w:val="00E3011E"/>
    <w:rsid w:val="00E413F1"/>
    <w:rsid w:val="00E417AC"/>
    <w:rsid w:val="00E426DE"/>
    <w:rsid w:val="00E428BC"/>
    <w:rsid w:val="00E46386"/>
    <w:rsid w:val="00E50186"/>
    <w:rsid w:val="00E506E2"/>
    <w:rsid w:val="00E556DC"/>
    <w:rsid w:val="00E56E15"/>
    <w:rsid w:val="00E62688"/>
    <w:rsid w:val="00E63C19"/>
    <w:rsid w:val="00E66892"/>
    <w:rsid w:val="00E66F11"/>
    <w:rsid w:val="00E72339"/>
    <w:rsid w:val="00E737DD"/>
    <w:rsid w:val="00E75299"/>
    <w:rsid w:val="00E757AA"/>
    <w:rsid w:val="00E77026"/>
    <w:rsid w:val="00E85A85"/>
    <w:rsid w:val="00E93E88"/>
    <w:rsid w:val="00E94057"/>
    <w:rsid w:val="00EA1E4C"/>
    <w:rsid w:val="00EB0A1A"/>
    <w:rsid w:val="00EB1EAF"/>
    <w:rsid w:val="00EB2691"/>
    <w:rsid w:val="00EC3618"/>
    <w:rsid w:val="00EC3BE3"/>
    <w:rsid w:val="00EC7ED3"/>
    <w:rsid w:val="00ED0277"/>
    <w:rsid w:val="00ED1B6B"/>
    <w:rsid w:val="00EE637E"/>
    <w:rsid w:val="00EF1C86"/>
    <w:rsid w:val="00EF575D"/>
    <w:rsid w:val="00F04F73"/>
    <w:rsid w:val="00F06D78"/>
    <w:rsid w:val="00F2118D"/>
    <w:rsid w:val="00F25004"/>
    <w:rsid w:val="00F360A0"/>
    <w:rsid w:val="00F421EA"/>
    <w:rsid w:val="00F44554"/>
    <w:rsid w:val="00F45430"/>
    <w:rsid w:val="00F45F32"/>
    <w:rsid w:val="00F52657"/>
    <w:rsid w:val="00F52BB5"/>
    <w:rsid w:val="00F55017"/>
    <w:rsid w:val="00F63BE4"/>
    <w:rsid w:val="00F63E3A"/>
    <w:rsid w:val="00F647A4"/>
    <w:rsid w:val="00F66A2C"/>
    <w:rsid w:val="00F7347A"/>
    <w:rsid w:val="00F73648"/>
    <w:rsid w:val="00F73799"/>
    <w:rsid w:val="00F7395B"/>
    <w:rsid w:val="00F807F9"/>
    <w:rsid w:val="00F8137E"/>
    <w:rsid w:val="00F82C07"/>
    <w:rsid w:val="00F83ECD"/>
    <w:rsid w:val="00F84321"/>
    <w:rsid w:val="00F85D4F"/>
    <w:rsid w:val="00F8680F"/>
    <w:rsid w:val="00F92486"/>
    <w:rsid w:val="00F9693B"/>
    <w:rsid w:val="00FA4221"/>
    <w:rsid w:val="00FA56D2"/>
    <w:rsid w:val="00FA59DE"/>
    <w:rsid w:val="00FA6603"/>
    <w:rsid w:val="00FA6F13"/>
    <w:rsid w:val="00FB55F1"/>
    <w:rsid w:val="00FC1CBE"/>
    <w:rsid w:val="00FD0A18"/>
    <w:rsid w:val="00FD1ED3"/>
    <w:rsid w:val="00FD2EEC"/>
    <w:rsid w:val="00FD2EF9"/>
    <w:rsid w:val="00FD4531"/>
    <w:rsid w:val="00FD7669"/>
    <w:rsid w:val="00FD7839"/>
    <w:rsid w:val="00FE2CD5"/>
    <w:rsid w:val="00FF15C8"/>
    <w:rsid w:val="00FF2BFC"/>
    <w:rsid w:val="00FF6063"/>
    <w:rsid w:val="03EBF7F1"/>
  </w:rsids>
  <m:mathPr>
    <m:mathFont m:val="Cambria Math"/>
    <m:brkBin m:val="before"/>
    <m:brkBinSub m:val="--"/>
    <m:smallFrac m:val="0"/>
    <m:dispDef/>
    <m:lMargin m:val="0"/>
    <m:rMargin m:val="0"/>
    <m:defJc m:val="centerGroup"/>
    <m:wrapIndent m:val="1440"/>
    <m:intLim m:val="subSup"/>
    <m:naryLim m:val="undOvr"/>
  </m:mathPr>
  <w:themeFontLang w:val="en-I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C1F4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48BE"/>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31E5A"/>
    <w:pPr>
      <w:tabs>
        <w:tab w:val="center" w:pos="4513"/>
        <w:tab w:val="right" w:pos="9026"/>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131E5A"/>
  </w:style>
  <w:style w:type="character" w:styleId="PageNumber">
    <w:name w:val="page number"/>
    <w:basedOn w:val="DefaultParagraphFont"/>
    <w:uiPriority w:val="99"/>
    <w:semiHidden/>
    <w:unhideWhenUsed/>
    <w:rsid w:val="00131E5A"/>
  </w:style>
  <w:style w:type="character" w:customStyle="1" w:styleId="apple-converted-space">
    <w:name w:val="apple-converted-space"/>
    <w:basedOn w:val="DefaultParagraphFont"/>
    <w:rsid w:val="00D13502"/>
  </w:style>
  <w:style w:type="character" w:customStyle="1" w:styleId="nlmyear">
    <w:name w:val="nlm_year"/>
    <w:basedOn w:val="DefaultParagraphFont"/>
    <w:rsid w:val="00DC1AC2"/>
  </w:style>
  <w:style w:type="character" w:customStyle="1" w:styleId="nlmarticle-title">
    <w:name w:val="nlm_article-title"/>
    <w:basedOn w:val="DefaultParagraphFont"/>
    <w:rsid w:val="00DC1AC2"/>
  </w:style>
  <w:style w:type="character" w:customStyle="1" w:styleId="nlmfpage">
    <w:name w:val="nlm_fpage"/>
    <w:basedOn w:val="DefaultParagraphFont"/>
    <w:rsid w:val="00DC1AC2"/>
  </w:style>
  <w:style w:type="character" w:customStyle="1" w:styleId="nlmlpage">
    <w:name w:val="nlm_lpage"/>
    <w:basedOn w:val="DefaultParagraphFont"/>
    <w:rsid w:val="00DC1AC2"/>
  </w:style>
  <w:style w:type="character" w:styleId="Hyperlink">
    <w:name w:val="Hyperlink"/>
    <w:basedOn w:val="DefaultParagraphFont"/>
    <w:uiPriority w:val="99"/>
    <w:unhideWhenUsed/>
    <w:rsid w:val="00B762BD"/>
    <w:rPr>
      <w:color w:val="0000FF"/>
      <w:u w:val="single"/>
    </w:rPr>
  </w:style>
  <w:style w:type="paragraph" w:styleId="ListParagraph">
    <w:name w:val="List Paragraph"/>
    <w:basedOn w:val="Normal"/>
    <w:uiPriority w:val="34"/>
    <w:qFormat/>
    <w:rsid w:val="005C0F05"/>
    <w:pPr>
      <w:ind w:left="720"/>
      <w:contextualSpacing/>
    </w:pPr>
    <w:rPr>
      <w:lang w:eastAsia="en-US"/>
    </w:rPr>
  </w:style>
  <w:style w:type="character" w:styleId="CommentReference">
    <w:name w:val="annotation reference"/>
    <w:basedOn w:val="DefaultParagraphFont"/>
    <w:uiPriority w:val="99"/>
    <w:semiHidden/>
    <w:unhideWhenUsed/>
    <w:rsid w:val="00BF0E12"/>
    <w:rPr>
      <w:sz w:val="16"/>
      <w:szCs w:val="16"/>
    </w:rPr>
  </w:style>
  <w:style w:type="paragraph" w:styleId="CommentText">
    <w:name w:val="annotation text"/>
    <w:basedOn w:val="Normal"/>
    <w:link w:val="CommentTextChar"/>
    <w:uiPriority w:val="99"/>
    <w:unhideWhenUsed/>
    <w:rsid w:val="00BF0E12"/>
    <w:pPr>
      <w:spacing w:after="200"/>
    </w:pPr>
    <w:rPr>
      <w:rFonts w:asciiTheme="minorHAnsi" w:eastAsiaTheme="minorHAnsi" w:hAnsiTheme="minorHAnsi" w:cstheme="minorBidi"/>
      <w:sz w:val="20"/>
      <w:szCs w:val="20"/>
      <w:lang w:val="en-IE" w:eastAsia="en-US"/>
    </w:rPr>
  </w:style>
  <w:style w:type="character" w:customStyle="1" w:styleId="CommentTextChar">
    <w:name w:val="Comment Text Char"/>
    <w:basedOn w:val="DefaultParagraphFont"/>
    <w:link w:val="CommentText"/>
    <w:uiPriority w:val="99"/>
    <w:rsid w:val="00BF0E12"/>
    <w:rPr>
      <w:sz w:val="20"/>
      <w:szCs w:val="20"/>
      <w:lang w:val="en-IE"/>
    </w:rPr>
  </w:style>
  <w:style w:type="paragraph" w:styleId="BalloonText">
    <w:name w:val="Balloon Text"/>
    <w:basedOn w:val="Normal"/>
    <w:link w:val="BalloonTextChar"/>
    <w:uiPriority w:val="99"/>
    <w:semiHidden/>
    <w:unhideWhenUsed/>
    <w:rsid w:val="00BF0E12"/>
    <w:rPr>
      <w:sz w:val="26"/>
      <w:szCs w:val="26"/>
      <w:lang w:eastAsia="en-US"/>
    </w:rPr>
  </w:style>
  <w:style w:type="character" w:customStyle="1" w:styleId="BalloonTextChar">
    <w:name w:val="Balloon Text Char"/>
    <w:basedOn w:val="DefaultParagraphFont"/>
    <w:link w:val="BalloonText"/>
    <w:uiPriority w:val="99"/>
    <w:semiHidden/>
    <w:rsid w:val="00BF0E12"/>
    <w:rPr>
      <w:rFonts w:ascii="Times New Roman" w:eastAsia="Times New Roman" w:hAnsi="Times New Roman" w:cs="Times New Roman"/>
      <w:sz w:val="26"/>
      <w:szCs w:val="26"/>
      <w:lang w:eastAsia="en-GB"/>
    </w:rPr>
  </w:style>
  <w:style w:type="paragraph" w:styleId="CommentSubject">
    <w:name w:val="annotation subject"/>
    <w:basedOn w:val="CommentText"/>
    <w:next w:val="CommentText"/>
    <w:link w:val="CommentSubjectChar"/>
    <w:uiPriority w:val="99"/>
    <w:semiHidden/>
    <w:unhideWhenUsed/>
    <w:rsid w:val="00BF0E12"/>
    <w:pPr>
      <w:spacing w:after="0"/>
    </w:pPr>
    <w:rPr>
      <w:rFonts w:ascii="Times New Roman" w:eastAsia="Times New Roman" w:hAnsi="Times New Roman" w:cs="Times New Roman"/>
      <w:b/>
      <w:bCs/>
      <w:lang w:val="en-GB" w:eastAsia="en-GB"/>
    </w:rPr>
  </w:style>
  <w:style w:type="character" w:customStyle="1" w:styleId="CommentSubjectChar">
    <w:name w:val="Comment Subject Char"/>
    <w:basedOn w:val="CommentTextChar"/>
    <w:link w:val="CommentSubject"/>
    <w:uiPriority w:val="99"/>
    <w:semiHidden/>
    <w:rsid w:val="00BF0E12"/>
    <w:rPr>
      <w:rFonts w:ascii="Times New Roman" w:eastAsia="Times New Roman" w:hAnsi="Times New Roman" w:cs="Times New Roman"/>
      <w:b/>
      <w:bCs/>
      <w:sz w:val="20"/>
      <w:szCs w:val="20"/>
      <w:lang w:val="en-IE" w:eastAsia="en-GB"/>
    </w:rPr>
  </w:style>
  <w:style w:type="paragraph" w:styleId="NormalWeb">
    <w:name w:val="Normal (Web)"/>
    <w:basedOn w:val="Normal"/>
    <w:uiPriority w:val="99"/>
    <w:unhideWhenUsed/>
    <w:rsid w:val="002F1216"/>
    <w:pPr>
      <w:spacing w:before="100" w:beforeAutospacing="1" w:after="100" w:afterAutospacing="1"/>
    </w:pPr>
    <w:rPr>
      <w:lang w:eastAsia="en-US"/>
    </w:rPr>
  </w:style>
  <w:style w:type="paragraph" w:styleId="Revision">
    <w:name w:val="Revision"/>
    <w:hidden/>
    <w:uiPriority w:val="99"/>
    <w:semiHidden/>
    <w:rsid w:val="00410754"/>
    <w:rPr>
      <w:rFonts w:ascii="Times New Roman" w:eastAsia="Times New Roman" w:hAnsi="Times New Roman" w:cs="Times New Roman"/>
      <w:lang w:eastAsia="en-GB"/>
    </w:rPr>
  </w:style>
  <w:style w:type="paragraph" w:styleId="PlainText">
    <w:name w:val="Plain Text"/>
    <w:basedOn w:val="Normal"/>
    <w:link w:val="PlainTextChar"/>
    <w:uiPriority w:val="99"/>
    <w:unhideWhenUsed/>
    <w:rsid w:val="00C011CD"/>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C011CD"/>
    <w:rPr>
      <w:rFonts w:ascii="Consolas" w:hAnsi="Consolas"/>
      <w:sz w:val="21"/>
      <w:szCs w:val="21"/>
    </w:rPr>
  </w:style>
  <w:style w:type="character" w:customStyle="1" w:styleId="UnresolvedMention1">
    <w:name w:val="Unresolved Mention1"/>
    <w:basedOn w:val="DefaultParagraphFont"/>
    <w:uiPriority w:val="99"/>
    <w:semiHidden/>
    <w:unhideWhenUsed/>
    <w:rsid w:val="009163B4"/>
    <w:rPr>
      <w:color w:val="605E5C"/>
      <w:shd w:val="clear" w:color="auto" w:fill="E1DFDD"/>
    </w:rPr>
  </w:style>
  <w:style w:type="paragraph" w:styleId="Header">
    <w:name w:val="header"/>
    <w:basedOn w:val="Normal"/>
    <w:link w:val="HeaderChar"/>
    <w:uiPriority w:val="99"/>
    <w:unhideWhenUsed/>
    <w:rsid w:val="008723C8"/>
    <w:pPr>
      <w:tabs>
        <w:tab w:val="center" w:pos="4680"/>
        <w:tab w:val="right" w:pos="9360"/>
      </w:tabs>
    </w:pPr>
  </w:style>
  <w:style w:type="character" w:customStyle="1" w:styleId="HeaderChar">
    <w:name w:val="Header Char"/>
    <w:basedOn w:val="DefaultParagraphFont"/>
    <w:link w:val="Header"/>
    <w:uiPriority w:val="99"/>
    <w:rsid w:val="008723C8"/>
    <w:rPr>
      <w:rFonts w:ascii="Times New Roman" w:eastAsia="Times New Roman" w:hAnsi="Times New Roman" w:cs="Times New Roman"/>
      <w:lang w:eastAsia="en-GB"/>
    </w:rPr>
  </w:style>
  <w:style w:type="character" w:customStyle="1" w:styleId="authors">
    <w:name w:val="authors"/>
    <w:basedOn w:val="DefaultParagraphFont"/>
    <w:rsid w:val="008723C8"/>
  </w:style>
  <w:style w:type="character" w:customStyle="1" w:styleId="date">
    <w:name w:val="date"/>
    <w:basedOn w:val="DefaultParagraphFont"/>
    <w:rsid w:val="008723C8"/>
  </w:style>
  <w:style w:type="character" w:customStyle="1" w:styleId="arttitle">
    <w:name w:val="art_title"/>
    <w:basedOn w:val="DefaultParagraphFont"/>
    <w:rsid w:val="008723C8"/>
  </w:style>
  <w:style w:type="character" w:customStyle="1" w:styleId="serialtitle">
    <w:name w:val="serial_title"/>
    <w:basedOn w:val="DefaultParagraphFont"/>
    <w:rsid w:val="008723C8"/>
  </w:style>
  <w:style w:type="character" w:customStyle="1" w:styleId="doilink">
    <w:name w:val="doi_link"/>
    <w:basedOn w:val="DefaultParagraphFont"/>
    <w:rsid w:val="008723C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48BE"/>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31E5A"/>
    <w:pPr>
      <w:tabs>
        <w:tab w:val="center" w:pos="4513"/>
        <w:tab w:val="right" w:pos="9026"/>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131E5A"/>
  </w:style>
  <w:style w:type="character" w:styleId="PageNumber">
    <w:name w:val="page number"/>
    <w:basedOn w:val="DefaultParagraphFont"/>
    <w:uiPriority w:val="99"/>
    <w:semiHidden/>
    <w:unhideWhenUsed/>
    <w:rsid w:val="00131E5A"/>
  </w:style>
  <w:style w:type="character" w:customStyle="1" w:styleId="apple-converted-space">
    <w:name w:val="apple-converted-space"/>
    <w:basedOn w:val="DefaultParagraphFont"/>
    <w:rsid w:val="00D13502"/>
  </w:style>
  <w:style w:type="character" w:customStyle="1" w:styleId="nlmyear">
    <w:name w:val="nlm_year"/>
    <w:basedOn w:val="DefaultParagraphFont"/>
    <w:rsid w:val="00DC1AC2"/>
  </w:style>
  <w:style w:type="character" w:customStyle="1" w:styleId="nlmarticle-title">
    <w:name w:val="nlm_article-title"/>
    <w:basedOn w:val="DefaultParagraphFont"/>
    <w:rsid w:val="00DC1AC2"/>
  </w:style>
  <w:style w:type="character" w:customStyle="1" w:styleId="nlmfpage">
    <w:name w:val="nlm_fpage"/>
    <w:basedOn w:val="DefaultParagraphFont"/>
    <w:rsid w:val="00DC1AC2"/>
  </w:style>
  <w:style w:type="character" w:customStyle="1" w:styleId="nlmlpage">
    <w:name w:val="nlm_lpage"/>
    <w:basedOn w:val="DefaultParagraphFont"/>
    <w:rsid w:val="00DC1AC2"/>
  </w:style>
  <w:style w:type="character" w:styleId="Hyperlink">
    <w:name w:val="Hyperlink"/>
    <w:basedOn w:val="DefaultParagraphFont"/>
    <w:uiPriority w:val="99"/>
    <w:unhideWhenUsed/>
    <w:rsid w:val="00B762BD"/>
    <w:rPr>
      <w:color w:val="0000FF"/>
      <w:u w:val="single"/>
    </w:rPr>
  </w:style>
  <w:style w:type="paragraph" w:styleId="ListParagraph">
    <w:name w:val="List Paragraph"/>
    <w:basedOn w:val="Normal"/>
    <w:uiPriority w:val="34"/>
    <w:qFormat/>
    <w:rsid w:val="005C0F05"/>
    <w:pPr>
      <w:ind w:left="720"/>
      <w:contextualSpacing/>
    </w:pPr>
    <w:rPr>
      <w:lang w:eastAsia="en-US"/>
    </w:rPr>
  </w:style>
  <w:style w:type="character" w:styleId="CommentReference">
    <w:name w:val="annotation reference"/>
    <w:basedOn w:val="DefaultParagraphFont"/>
    <w:uiPriority w:val="99"/>
    <w:semiHidden/>
    <w:unhideWhenUsed/>
    <w:rsid w:val="00BF0E12"/>
    <w:rPr>
      <w:sz w:val="16"/>
      <w:szCs w:val="16"/>
    </w:rPr>
  </w:style>
  <w:style w:type="paragraph" w:styleId="CommentText">
    <w:name w:val="annotation text"/>
    <w:basedOn w:val="Normal"/>
    <w:link w:val="CommentTextChar"/>
    <w:uiPriority w:val="99"/>
    <w:unhideWhenUsed/>
    <w:rsid w:val="00BF0E12"/>
    <w:pPr>
      <w:spacing w:after="200"/>
    </w:pPr>
    <w:rPr>
      <w:rFonts w:asciiTheme="minorHAnsi" w:eastAsiaTheme="minorHAnsi" w:hAnsiTheme="minorHAnsi" w:cstheme="minorBidi"/>
      <w:sz w:val="20"/>
      <w:szCs w:val="20"/>
      <w:lang w:val="en-IE" w:eastAsia="en-US"/>
    </w:rPr>
  </w:style>
  <w:style w:type="character" w:customStyle="1" w:styleId="CommentTextChar">
    <w:name w:val="Comment Text Char"/>
    <w:basedOn w:val="DefaultParagraphFont"/>
    <w:link w:val="CommentText"/>
    <w:uiPriority w:val="99"/>
    <w:rsid w:val="00BF0E12"/>
    <w:rPr>
      <w:sz w:val="20"/>
      <w:szCs w:val="20"/>
      <w:lang w:val="en-IE"/>
    </w:rPr>
  </w:style>
  <w:style w:type="paragraph" w:styleId="BalloonText">
    <w:name w:val="Balloon Text"/>
    <w:basedOn w:val="Normal"/>
    <w:link w:val="BalloonTextChar"/>
    <w:uiPriority w:val="99"/>
    <w:semiHidden/>
    <w:unhideWhenUsed/>
    <w:rsid w:val="00BF0E12"/>
    <w:rPr>
      <w:sz w:val="26"/>
      <w:szCs w:val="26"/>
      <w:lang w:eastAsia="en-US"/>
    </w:rPr>
  </w:style>
  <w:style w:type="character" w:customStyle="1" w:styleId="BalloonTextChar">
    <w:name w:val="Balloon Text Char"/>
    <w:basedOn w:val="DefaultParagraphFont"/>
    <w:link w:val="BalloonText"/>
    <w:uiPriority w:val="99"/>
    <w:semiHidden/>
    <w:rsid w:val="00BF0E12"/>
    <w:rPr>
      <w:rFonts w:ascii="Times New Roman" w:eastAsia="Times New Roman" w:hAnsi="Times New Roman" w:cs="Times New Roman"/>
      <w:sz w:val="26"/>
      <w:szCs w:val="26"/>
      <w:lang w:eastAsia="en-GB"/>
    </w:rPr>
  </w:style>
  <w:style w:type="paragraph" w:styleId="CommentSubject">
    <w:name w:val="annotation subject"/>
    <w:basedOn w:val="CommentText"/>
    <w:next w:val="CommentText"/>
    <w:link w:val="CommentSubjectChar"/>
    <w:uiPriority w:val="99"/>
    <w:semiHidden/>
    <w:unhideWhenUsed/>
    <w:rsid w:val="00BF0E12"/>
    <w:pPr>
      <w:spacing w:after="0"/>
    </w:pPr>
    <w:rPr>
      <w:rFonts w:ascii="Times New Roman" w:eastAsia="Times New Roman" w:hAnsi="Times New Roman" w:cs="Times New Roman"/>
      <w:b/>
      <w:bCs/>
      <w:lang w:val="en-GB" w:eastAsia="en-GB"/>
    </w:rPr>
  </w:style>
  <w:style w:type="character" w:customStyle="1" w:styleId="CommentSubjectChar">
    <w:name w:val="Comment Subject Char"/>
    <w:basedOn w:val="CommentTextChar"/>
    <w:link w:val="CommentSubject"/>
    <w:uiPriority w:val="99"/>
    <w:semiHidden/>
    <w:rsid w:val="00BF0E12"/>
    <w:rPr>
      <w:rFonts w:ascii="Times New Roman" w:eastAsia="Times New Roman" w:hAnsi="Times New Roman" w:cs="Times New Roman"/>
      <w:b/>
      <w:bCs/>
      <w:sz w:val="20"/>
      <w:szCs w:val="20"/>
      <w:lang w:val="en-IE" w:eastAsia="en-GB"/>
    </w:rPr>
  </w:style>
  <w:style w:type="paragraph" w:styleId="NormalWeb">
    <w:name w:val="Normal (Web)"/>
    <w:basedOn w:val="Normal"/>
    <w:uiPriority w:val="99"/>
    <w:unhideWhenUsed/>
    <w:rsid w:val="002F1216"/>
    <w:pPr>
      <w:spacing w:before="100" w:beforeAutospacing="1" w:after="100" w:afterAutospacing="1"/>
    </w:pPr>
    <w:rPr>
      <w:lang w:eastAsia="en-US"/>
    </w:rPr>
  </w:style>
  <w:style w:type="paragraph" w:styleId="Revision">
    <w:name w:val="Revision"/>
    <w:hidden/>
    <w:uiPriority w:val="99"/>
    <w:semiHidden/>
    <w:rsid w:val="00410754"/>
    <w:rPr>
      <w:rFonts w:ascii="Times New Roman" w:eastAsia="Times New Roman" w:hAnsi="Times New Roman" w:cs="Times New Roman"/>
      <w:lang w:eastAsia="en-GB"/>
    </w:rPr>
  </w:style>
  <w:style w:type="paragraph" w:styleId="PlainText">
    <w:name w:val="Plain Text"/>
    <w:basedOn w:val="Normal"/>
    <w:link w:val="PlainTextChar"/>
    <w:uiPriority w:val="99"/>
    <w:unhideWhenUsed/>
    <w:rsid w:val="00C011CD"/>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C011CD"/>
    <w:rPr>
      <w:rFonts w:ascii="Consolas" w:hAnsi="Consolas"/>
      <w:sz w:val="21"/>
      <w:szCs w:val="21"/>
    </w:rPr>
  </w:style>
  <w:style w:type="character" w:customStyle="1" w:styleId="UnresolvedMention1">
    <w:name w:val="Unresolved Mention1"/>
    <w:basedOn w:val="DefaultParagraphFont"/>
    <w:uiPriority w:val="99"/>
    <w:semiHidden/>
    <w:unhideWhenUsed/>
    <w:rsid w:val="009163B4"/>
    <w:rPr>
      <w:color w:val="605E5C"/>
      <w:shd w:val="clear" w:color="auto" w:fill="E1DFDD"/>
    </w:rPr>
  </w:style>
  <w:style w:type="paragraph" w:styleId="Header">
    <w:name w:val="header"/>
    <w:basedOn w:val="Normal"/>
    <w:link w:val="HeaderChar"/>
    <w:uiPriority w:val="99"/>
    <w:unhideWhenUsed/>
    <w:rsid w:val="008723C8"/>
    <w:pPr>
      <w:tabs>
        <w:tab w:val="center" w:pos="4680"/>
        <w:tab w:val="right" w:pos="9360"/>
      </w:tabs>
    </w:pPr>
  </w:style>
  <w:style w:type="character" w:customStyle="1" w:styleId="HeaderChar">
    <w:name w:val="Header Char"/>
    <w:basedOn w:val="DefaultParagraphFont"/>
    <w:link w:val="Header"/>
    <w:uiPriority w:val="99"/>
    <w:rsid w:val="008723C8"/>
    <w:rPr>
      <w:rFonts w:ascii="Times New Roman" w:eastAsia="Times New Roman" w:hAnsi="Times New Roman" w:cs="Times New Roman"/>
      <w:lang w:eastAsia="en-GB"/>
    </w:rPr>
  </w:style>
  <w:style w:type="character" w:customStyle="1" w:styleId="authors">
    <w:name w:val="authors"/>
    <w:basedOn w:val="DefaultParagraphFont"/>
    <w:rsid w:val="008723C8"/>
  </w:style>
  <w:style w:type="character" w:customStyle="1" w:styleId="date">
    <w:name w:val="date"/>
    <w:basedOn w:val="DefaultParagraphFont"/>
    <w:rsid w:val="008723C8"/>
  </w:style>
  <w:style w:type="character" w:customStyle="1" w:styleId="arttitle">
    <w:name w:val="art_title"/>
    <w:basedOn w:val="DefaultParagraphFont"/>
    <w:rsid w:val="008723C8"/>
  </w:style>
  <w:style w:type="character" w:customStyle="1" w:styleId="serialtitle">
    <w:name w:val="serial_title"/>
    <w:basedOn w:val="DefaultParagraphFont"/>
    <w:rsid w:val="008723C8"/>
  </w:style>
  <w:style w:type="character" w:customStyle="1" w:styleId="doilink">
    <w:name w:val="doi_link"/>
    <w:basedOn w:val="DefaultParagraphFont"/>
    <w:rsid w:val="008723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764770">
      <w:bodyDiv w:val="1"/>
      <w:marLeft w:val="0"/>
      <w:marRight w:val="0"/>
      <w:marTop w:val="0"/>
      <w:marBottom w:val="0"/>
      <w:divBdr>
        <w:top w:val="none" w:sz="0" w:space="0" w:color="auto"/>
        <w:left w:val="none" w:sz="0" w:space="0" w:color="auto"/>
        <w:bottom w:val="none" w:sz="0" w:space="0" w:color="auto"/>
        <w:right w:val="none" w:sz="0" w:space="0" w:color="auto"/>
      </w:divBdr>
    </w:div>
    <w:div w:id="89665438">
      <w:bodyDiv w:val="1"/>
      <w:marLeft w:val="0"/>
      <w:marRight w:val="0"/>
      <w:marTop w:val="0"/>
      <w:marBottom w:val="0"/>
      <w:divBdr>
        <w:top w:val="none" w:sz="0" w:space="0" w:color="auto"/>
        <w:left w:val="none" w:sz="0" w:space="0" w:color="auto"/>
        <w:bottom w:val="none" w:sz="0" w:space="0" w:color="auto"/>
        <w:right w:val="none" w:sz="0" w:space="0" w:color="auto"/>
      </w:divBdr>
    </w:div>
    <w:div w:id="186020620">
      <w:bodyDiv w:val="1"/>
      <w:marLeft w:val="0"/>
      <w:marRight w:val="0"/>
      <w:marTop w:val="0"/>
      <w:marBottom w:val="0"/>
      <w:divBdr>
        <w:top w:val="none" w:sz="0" w:space="0" w:color="auto"/>
        <w:left w:val="none" w:sz="0" w:space="0" w:color="auto"/>
        <w:bottom w:val="none" w:sz="0" w:space="0" w:color="auto"/>
        <w:right w:val="none" w:sz="0" w:space="0" w:color="auto"/>
      </w:divBdr>
    </w:div>
    <w:div w:id="187182058">
      <w:bodyDiv w:val="1"/>
      <w:marLeft w:val="0"/>
      <w:marRight w:val="0"/>
      <w:marTop w:val="0"/>
      <w:marBottom w:val="0"/>
      <w:divBdr>
        <w:top w:val="none" w:sz="0" w:space="0" w:color="auto"/>
        <w:left w:val="none" w:sz="0" w:space="0" w:color="auto"/>
        <w:bottom w:val="none" w:sz="0" w:space="0" w:color="auto"/>
        <w:right w:val="none" w:sz="0" w:space="0" w:color="auto"/>
      </w:divBdr>
    </w:div>
    <w:div w:id="206794387">
      <w:bodyDiv w:val="1"/>
      <w:marLeft w:val="0"/>
      <w:marRight w:val="0"/>
      <w:marTop w:val="0"/>
      <w:marBottom w:val="0"/>
      <w:divBdr>
        <w:top w:val="none" w:sz="0" w:space="0" w:color="auto"/>
        <w:left w:val="none" w:sz="0" w:space="0" w:color="auto"/>
        <w:bottom w:val="none" w:sz="0" w:space="0" w:color="auto"/>
        <w:right w:val="none" w:sz="0" w:space="0" w:color="auto"/>
      </w:divBdr>
    </w:div>
    <w:div w:id="347489221">
      <w:bodyDiv w:val="1"/>
      <w:marLeft w:val="0"/>
      <w:marRight w:val="0"/>
      <w:marTop w:val="0"/>
      <w:marBottom w:val="0"/>
      <w:divBdr>
        <w:top w:val="none" w:sz="0" w:space="0" w:color="auto"/>
        <w:left w:val="none" w:sz="0" w:space="0" w:color="auto"/>
        <w:bottom w:val="none" w:sz="0" w:space="0" w:color="auto"/>
        <w:right w:val="none" w:sz="0" w:space="0" w:color="auto"/>
      </w:divBdr>
    </w:div>
    <w:div w:id="351491310">
      <w:bodyDiv w:val="1"/>
      <w:marLeft w:val="0"/>
      <w:marRight w:val="0"/>
      <w:marTop w:val="0"/>
      <w:marBottom w:val="0"/>
      <w:divBdr>
        <w:top w:val="none" w:sz="0" w:space="0" w:color="auto"/>
        <w:left w:val="none" w:sz="0" w:space="0" w:color="auto"/>
        <w:bottom w:val="none" w:sz="0" w:space="0" w:color="auto"/>
        <w:right w:val="none" w:sz="0" w:space="0" w:color="auto"/>
      </w:divBdr>
    </w:div>
    <w:div w:id="378477170">
      <w:bodyDiv w:val="1"/>
      <w:marLeft w:val="0"/>
      <w:marRight w:val="0"/>
      <w:marTop w:val="0"/>
      <w:marBottom w:val="0"/>
      <w:divBdr>
        <w:top w:val="none" w:sz="0" w:space="0" w:color="auto"/>
        <w:left w:val="none" w:sz="0" w:space="0" w:color="auto"/>
        <w:bottom w:val="none" w:sz="0" w:space="0" w:color="auto"/>
        <w:right w:val="none" w:sz="0" w:space="0" w:color="auto"/>
      </w:divBdr>
    </w:div>
    <w:div w:id="435366701">
      <w:bodyDiv w:val="1"/>
      <w:marLeft w:val="0"/>
      <w:marRight w:val="0"/>
      <w:marTop w:val="0"/>
      <w:marBottom w:val="0"/>
      <w:divBdr>
        <w:top w:val="none" w:sz="0" w:space="0" w:color="auto"/>
        <w:left w:val="none" w:sz="0" w:space="0" w:color="auto"/>
        <w:bottom w:val="none" w:sz="0" w:space="0" w:color="auto"/>
        <w:right w:val="none" w:sz="0" w:space="0" w:color="auto"/>
      </w:divBdr>
    </w:div>
    <w:div w:id="456803417">
      <w:bodyDiv w:val="1"/>
      <w:marLeft w:val="0"/>
      <w:marRight w:val="0"/>
      <w:marTop w:val="0"/>
      <w:marBottom w:val="0"/>
      <w:divBdr>
        <w:top w:val="none" w:sz="0" w:space="0" w:color="auto"/>
        <w:left w:val="none" w:sz="0" w:space="0" w:color="auto"/>
        <w:bottom w:val="none" w:sz="0" w:space="0" w:color="auto"/>
        <w:right w:val="none" w:sz="0" w:space="0" w:color="auto"/>
      </w:divBdr>
    </w:div>
    <w:div w:id="498499567">
      <w:bodyDiv w:val="1"/>
      <w:marLeft w:val="0"/>
      <w:marRight w:val="0"/>
      <w:marTop w:val="0"/>
      <w:marBottom w:val="0"/>
      <w:divBdr>
        <w:top w:val="none" w:sz="0" w:space="0" w:color="auto"/>
        <w:left w:val="none" w:sz="0" w:space="0" w:color="auto"/>
        <w:bottom w:val="none" w:sz="0" w:space="0" w:color="auto"/>
        <w:right w:val="none" w:sz="0" w:space="0" w:color="auto"/>
      </w:divBdr>
    </w:div>
    <w:div w:id="665323263">
      <w:bodyDiv w:val="1"/>
      <w:marLeft w:val="0"/>
      <w:marRight w:val="0"/>
      <w:marTop w:val="0"/>
      <w:marBottom w:val="0"/>
      <w:divBdr>
        <w:top w:val="none" w:sz="0" w:space="0" w:color="auto"/>
        <w:left w:val="none" w:sz="0" w:space="0" w:color="auto"/>
        <w:bottom w:val="none" w:sz="0" w:space="0" w:color="auto"/>
        <w:right w:val="none" w:sz="0" w:space="0" w:color="auto"/>
      </w:divBdr>
    </w:div>
    <w:div w:id="675616483">
      <w:bodyDiv w:val="1"/>
      <w:marLeft w:val="0"/>
      <w:marRight w:val="0"/>
      <w:marTop w:val="0"/>
      <w:marBottom w:val="0"/>
      <w:divBdr>
        <w:top w:val="none" w:sz="0" w:space="0" w:color="auto"/>
        <w:left w:val="none" w:sz="0" w:space="0" w:color="auto"/>
        <w:bottom w:val="none" w:sz="0" w:space="0" w:color="auto"/>
        <w:right w:val="none" w:sz="0" w:space="0" w:color="auto"/>
      </w:divBdr>
    </w:div>
    <w:div w:id="907811952">
      <w:bodyDiv w:val="1"/>
      <w:marLeft w:val="0"/>
      <w:marRight w:val="0"/>
      <w:marTop w:val="0"/>
      <w:marBottom w:val="0"/>
      <w:divBdr>
        <w:top w:val="none" w:sz="0" w:space="0" w:color="auto"/>
        <w:left w:val="none" w:sz="0" w:space="0" w:color="auto"/>
        <w:bottom w:val="none" w:sz="0" w:space="0" w:color="auto"/>
        <w:right w:val="none" w:sz="0" w:space="0" w:color="auto"/>
      </w:divBdr>
    </w:div>
    <w:div w:id="956057864">
      <w:bodyDiv w:val="1"/>
      <w:marLeft w:val="0"/>
      <w:marRight w:val="0"/>
      <w:marTop w:val="0"/>
      <w:marBottom w:val="0"/>
      <w:divBdr>
        <w:top w:val="none" w:sz="0" w:space="0" w:color="auto"/>
        <w:left w:val="none" w:sz="0" w:space="0" w:color="auto"/>
        <w:bottom w:val="none" w:sz="0" w:space="0" w:color="auto"/>
        <w:right w:val="none" w:sz="0" w:space="0" w:color="auto"/>
      </w:divBdr>
    </w:div>
    <w:div w:id="1036151634">
      <w:bodyDiv w:val="1"/>
      <w:marLeft w:val="0"/>
      <w:marRight w:val="0"/>
      <w:marTop w:val="0"/>
      <w:marBottom w:val="0"/>
      <w:divBdr>
        <w:top w:val="none" w:sz="0" w:space="0" w:color="auto"/>
        <w:left w:val="none" w:sz="0" w:space="0" w:color="auto"/>
        <w:bottom w:val="none" w:sz="0" w:space="0" w:color="auto"/>
        <w:right w:val="none" w:sz="0" w:space="0" w:color="auto"/>
      </w:divBdr>
    </w:div>
    <w:div w:id="1040975500">
      <w:bodyDiv w:val="1"/>
      <w:marLeft w:val="0"/>
      <w:marRight w:val="0"/>
      <w:marTop w:val="0"/>
      <w:marBottom w:val="0"/>
      <w:divBdr>
        <w:top w:val="none" w:sz="0" w:space="0" w:color="auto"/>
        <w:left w:val="none" w:sz="0" w:space="0" w:color="auto"/>
        <w:bottom w:val="none" w:sz="0" w:space="0" w:color="auto"/>
        <w:right w:val="none" w:sz="0" w:space="0" w:color="auto"/>
      </w:divBdr>
      <w:divsChild>
        <w:div w:id="898630758">
          <w:marLeft w:val="0"/>
          <w:marRight w:val="0"/>
          <w:marTop w:val="0"/>
          <w:marBottom w:val="0"/>
          <w:divBdr>
            <w:top w:val="none" w:sz="0" w:space="0" w:color="auto"/>
            <w:left w:val="none" w:sz="0" w:space="0" w:color="auto"/>
            <w:bottom w:val="none" w:sz="0" w:space="0" w:color="auto"/>
            <w:right w:val="none" w:sz="0" w:space="0" w:color="auto"/>
          </w:divBdr>
          <w:divsChild>
            <w:div w:id="1017123095">
              <w:marLeft w:val="0"/>
              <w:marRight w:val="0"/>
              <w:marTop w:val="0"/>
              <w:marBottom w:val="0"/>
              <w:divBdr>
                <w:top w:val="none" w:sz="0" w:space="0" w:color="auto"/>
                <w:left w:val="none" w:sz="0" w:space="0" w:color="auto"/>
                <w:bottom w:val="none" w:sz="0" w:space="0" w:color="auto"/>
                <w:right w:val="none" w:sz="0" w:space="0" w:color="auto"/>
              </w:divBdr>
              <w:divsChild>
                <w:div w:id="102768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144703">
      <w:bodyDiv w:val="1"/>
      <w:marLeft w:val="0"/>
      <w:marRight w:val="0"/>
      <w:marTop w:val="0"/>
      <w:marBottom w:val="0"/>
      <w:divBdr>
        <w:top w:val="none" w:sz="0" w:space="0" w:color="auto"/>
        <w:left w:val="none" w:sz="0" w:space="0" w:color="auto"/>
        <w:bottom w:val="none" w:sz="0" w:space="0" w:color="auto"/>
        <w:right w:val="none" w:sz="0" w:space="0" w:color="auto"/>
      </w:divBdr>
    </w:div>
    <w:div w:id="1124231642">
      <w:bodyDiv w:val="1"/>
      <w:marLeft w:val="0"/>
      <w:marRight w:val="0"/>
      <w:marTop w:val="0"/>
      <w:marBottom w:val="0"/>
      <w:divBdr>
        <w:top w:val="none" w:sz="0" w:space="0" w:color="auto"/>
        <w:left w:val="none" w:sz="0" w:space="0" w:color="auto"/>
        <w:bottom w:val="none" w:sz="0" w:space="0" w:color="auto"/>
        <w:right w:val="none" w:sz="0" w:space="0" w:color="auto"/>
      </w:divBdr>
    </w:div>
    <w:div w:id="1190333419">
      <w:bodyDiv w:val="1"/>
      <w:marLeft w:val="0"/>
      <w:marRight w:val="0"/>
      <w:marTop w:val="0"/>
      <w:marBottom w:val="0"/>
      <w:divBdr>
        <w:top w:val="none" w:sz="0" w:space="0" w:color="auto"/>
        <w:left w:val="none" w:sz="0" w:space="0" w:color="auto"/>
        <w:bottom w:val="none" w:sz="0" w:space="0" w:color="auto"/>
        <w:right w:val="none" w:sz="0" w:space="0" w:color="auto"/>
      </w:divBdr>
    </w:div>
    <w:div w:id="1200633066">
      <w:bodyDiv w:val="1"/>
      <w:marLeft w:val="0"/>
      <w:marRight w:val="0"/>
      <w:marTop w:val="0"/>
      <w:marBottom w:val="0"/>
      <w:divBdr>
        <w:top w:val="none" w:sz="0" w:space="0" w:color="auto"/>
        <w:left w:val="none" w:sz="0" w:space="0" w:color="auto"/>
        <w:bottom w:val="none" w:sz="0" w:space="0" w:color="auto"/>
        <w:right w:val="none" w:sz="0" w:space="0" w:color="auto"/>
      </w:divBdr>
    </w:div>
    <w:div w:id="1253275995">
      <w:bodyDiv w:val="1"/>
      <w:marLeft w:val="0"/>
      <w:marRight w:val="0"/>
      <w:marTop w:val="0"/>
      <w:marBottom w:val="0"/>
      <w:divBdr>
        <w:top w:val="none" w:sz="0" w:space="0" w:color="auto"/>
        <w:left w:val="none" w:sz="0" w:space="0" w:color="auto"/>
        <w:bottom w:val="none" w:sz="0" w:space="0" w:color="auto"/>
        <w:right w:val="none" w:sz="0" w:space="0" w:color="auto"/>
      </w:divBdr>
    </w:div>
    <w:div w:id="1253323404">
      <w:bodyDiv w:val="1"/>
      <w:marLeft w:val="0"/>
      <w:marRight w:val="0"/>
      <w:marTop w:val="0"/>
      <w:marBottom w:val="0"/>
      <w:divBdr>
        <w:top w:val="none" w:sz="0" w:space="0" w:color="auto"/>
        <w:left w:val="none" w:sz="0" w:space="0" w:color="auto"/>
        <w:bottom w:val="none" w:sz="0" w:space="0" w:color="auto"/>
        <w:right w:val="none" w:sz="0" w:space="0" w:color="auto"/>
      </w:divBdr>
    </w:div>
    <w:div w:id="1254124371">
      <w:bodyDiv w:val="1"/>
      <w:marLeft w:val="0"/>
      <w:marRight w:val="0"/>
      <w:marTop w:val="0"/>
      <w:marBottom w:val="0"/>
      <w:divBdr>
        <w:top w:val="none" w:sz="0" w:space="0" w:color="auto"/>
        <w:left w:val="none" w:sz="0" w:space="0" w:color="auto"/>
        <w:bottom w:val="none" w:sz="0" w:space="0" w:color="auto"/>
        <w:right w:val="none" w:sz="0" w:space="0" w:color="auto"/>
      </w:divBdr>
      <w:divsChild>
        <w:div w:id="1205868345">
          <w:marLeft w:val="360"/>
          <w:marRight w:val="0"/>
          <w:marTop w:val="200"/>
          <w:marBottom w:val="0"/>
          <w:divBdr>
            <w:top w:val="none" w:sz="0" w:space="0" w:color="auto"/>
            <w:left w:val="none" w:sz="0" w:space="0" w:color="auto"/>
            <w:bottom w:val="none" w:sz="0" w:space="0" w:color="auto"/>
            <w:right w:val="none" w:sz="0" w:space="0" w:color="auto"/>
          </w:divBdr>
        </w:div>
        <w:div w:id="620380845">
          <w:marLeft w:val="360"/>
          <w:marRight w:val="0"/>
          <w:marTop w:val="200"/>
          <w:marBottom w:val="0"/>
          <w:divBdr>
            <w:top w:val="none" w:sz="0" w:space="0" w:color="auto"/>
            <w:left w:val="none" w:sz="0" w:space="0" w:color="auto"/>
            <w:bottom w:val="none" w:sz="0" w:space="0" w:color="auto"/>
            <w:right w:val="none" w:sz="0" w:space="0" w:color="auto"/>
          </w:divBdr>
        </w:div>
        <w:div w:id="395738436">
          <w:marLeft w:val="360"/>
          <w:marRight w:val="0"/>
          <w:marTop w:val="200"/>
          <w:marBottom w:val="0"/>
          <w:divBdr>
            <w:top w:val="none" w:sz="0" w:space="0" w:color="auto"/>
            <w:left w:val="none" w:sz="0" w:space="0" w:color="auto"/>
            <w:bottom w:val="none" w:sz="0" w:space="0" w:color="auto"/>
            <w:right w:val="none" w:sz="0" w:space="0" w:color="auto"/>
          </w:divBdr>
        </w:div>
      </w:divsChild>
    </w:div>
    <w:div w:id="1277516309">
      <w:bodyDiv w:val="1"/>
      <w:marLeft w:val="0"/>
      <w:marRight w:val="0"/>
      <w:marTop w:val="0"/>
      <w:marBottom w:val="0"/>
      <w:divBdr>
        <w:top w:val="none" w:sz="0" w:space="0" w:color="auto"/>
        <w:left w:val="none" w:sz="0" w:space="0" w:color="auto"/>
        <w:bottom w:val="none" w:sz="0" w:space="0" w:color="auto"/>
        <w:right w:val="none" w:sz="0" w:space="0" w:color="auto"/>
      </w:divBdr>
    </w:div>
    <w:div w:id="1288658393">
      <w:bodyDiv w:val="1"/>
      <w:marLeft w:val="0"/>
      <w:marRight w:val="0"/>
      <w:marTop w:val="0"/>
      <w:marBottom w:val="0"/>
      <w:divBdr>
        <w:top w:val="none" w:sz="0" w:space="0" w:color="auto"/>
        <w:left w:val="none" w:sz="0" w:space="0" w:color="auto"/>
        <w:bottom w:val="none" w:sz="0" w:space="0" w:color="auto"/>
        <w:right w:val="none" w:sz="0" w:space="0" w:color="auto"/>
      </w:divBdr>
    </w:div>
    <w:div w:id="1319185442">
      <w:bodyDiv w:val="1"/>
      <w:marLeft w:val="0"/>
      <w:marRight w:val="0"/>
      <w:marTop w:val="0"/>
      <w:marBottom w:val="0"/>
      <w:divBdr>
        <w:top w:val="none" w:sz="0" w:space="0" w:color="auto"/>
        <w:left w:val="none" w:sz="0" w:space="0" w:color="auto"/>
        <w:bottom w:val="none" w:sz="0" w:space="0" w:color="auto"/>
        <w:right w:val="none" w:sz="0" w:space="0" w:color="auto"/>
      </w:divBdr>
      <w:divsChild>
        <w:div w:id="192812487">
          <w:marLeft w:val="360"/>
          <w:marRight w:val="0"/>
          <w:marTop w:val="200"/>
          <w:marBottom w:val="0"/>
          <w:divBdr>
            <w:top w:val="none" w:sz="0" w:space="0" w:color="auto"/>
            <w:left w:val="none" w:sz="0" w:space="0" w:color="auto"/>
            <w:bottom w:val="none" w:sz="0" w:space="0" w:color="auto"/>
            <w:right w:val="none" w:sz="0" w:space="0" w:color="auto"/>
          </w:divBdr>
        </w:div>
        <w:div w:id="421340250">
          <w:marLeft w:val="360"/>
          <w:marRight w:val="0"/>
          <w:marTop w:val="200"/>
          <w:marBottom w:val="0"/>
          <w:divBdr>
            <w:top w:val="none" w:sz="0" w:space="0" w:color="auto"/>
            <w:left w:val="none" w:sz="0" w:space="0" w:color="auto"/>
            <w:bottom w:val="none" w:sz="0" w:space="0" w:color="auto"/>
            <w:right w:val="none" w:sz="0" w:space="0" w:color="auto"/>
          </w:divBdr>
        </w:div>
        <w:div w:id="354579179">
          <w:marLeft w:val="360"/>
          <w:marRight w:val="0"/>
          <w:marTop w:val="200"/>
          <w:marBottom w:val="0"/>
          <w:divBdr>
            <w:top w:val="none" w:sz="0" w:space="0" w:color="auto"/>
            <w:left w:val="none" w:sz="0" w:space="0" w:color="auto"/>
            <w:bottom w:val="none" w:sz="0" w:space="0" w:color="auto"/>
            <w:right w:val="none" w:sz="0" w:space="0" w:color="auto"/>
          </w:divBdr>
        </w:div>
      </w:divsChild>
    </w:div>
    <w:div w:id="1376537276">
      <w:bodyDiv w:val="1"/>
      <w:marLeft w:val="0"/>
      <w:marRight w:val="0"/>
      <w:marTop w:val="0"/>
      <w:marBottom w:val="0"/>
      <w:divBdr>
        <w:top w:val="none" w:sz="0" w:space="0" w:color="auto"/>
        <w:left w:val="none" w:sz="0" w:space="0" w:color="auto"/>
        <w:bottom w:val="none" w:sz="0" w:space="0" w:color="auto"/>
        <w:right w:val="none" w:sz="0" w:space="0" w:color="auto"/>
      </w:divBdr>
    </w:div>
    <w:div w:id="1472098087">
      <w:bodyDiv w:val="1"/>
      <w:marLeft w:val="0"/>
      <w:marRight w:val="0"/>
      <w:marTop w:val="0"/>
      <w:marBottom w:val="0"/>
      <w:divBdr>
        <w:top w:val="none" w:sz="0" w:space="0" w:color="auto"/>
        <w:left w:val="none" w:sz="0" w:space="0" w:color="auto"/>
        <w:bottom w:val="none" w:sz="0" w:space="0" w:color="auto"/>
        <w:right w:val="none" w:sz="0" w:space="0" w:color="auto"/>
      </w:divBdr>
    </w:div>
    <w:div w:id="1477256252">
      <w:bodyDiv w:val="1"/>
      <w:marLeft w:val="0"/>
      <w:marRight w:val="0"/>
      <w:marTop w:val="0"/>
      <w:marBottom w:val="0"/>
      <w:divBdr>
        <w:top w:val="none" w:sz="0" w:space="0" w:color="auto"/>
        <w:left w:val="none" w:sz="0" w:space="0" w:color="auto"/>
        <w:bottom w:val="none" w:sz="0" w:space="0" w:color="auto"/>
        <w:right w:val="none" w:sz="0" w:space="0" w:color="auto"/>
      </w:divBdr>
    </w:div>
    <w:div w:id="1500927882">
      <w:bodyDiv w:val="1"/>
      <w:marLeft w:val="0"/>
      <w:marRight w:val="0"/>
      <w:marTop w:val="0"/>
      <w:marBottom w:val="0"/>
      <w:divBdr>
        <w:top w:val="none" w:sz="0" w:space="0" w:color="auto"/>
        <w:left w:val="none" w:sz="0" w:space="0" w:color="auto"/>
        <w:bottom w:val="none" w:sz="0" w:space="0" w:color="auto"/>
        <w:right w:val="none" w:sz="0" w:space="0" w:color="auto"/>
      </w:divBdr>
    </w:div>
    <w:div w:id="1516965892">
      <w:bodyDiv w:val="1"/>
      <w:marLeft w:val="0"/>
      <w:marRight w:val="0"/>
      <w:marTop w:val="0"/>
      <w:marBottom w:val="0"/>
      <w:divBdr>
        <w:top w:val="none" w:sz="0" w:space="0" w:color="auto"/>
        <w:left w:val="none" w:sz="0" w:space="0" w:color="auto"/>
        <w:bottom w:val="none" w:sz="0" w:space="0" w:color="auto"/>
        <w:right w:val="none" w:sz="0" w:space="0" w:color="auto"/>
      </w:divBdr>
    </w:div>
    <w:div w:id="1536575718">
      <w:bodyDiv w:val="1"/>
      <w:marLeft w:val="0"/>
      <w:marRight w:val="0"/>
      <w:marTop w:val="0"/>
      <w:marBottom w:val="0"/>
      <w:divBdr>
        <w:top w:val="none" w:sz="0" w:space="0" w:color="auto"/>
        <w:left w:val="none" w:sz="0" w:space="0" w:color="auto"/>
        <w:bottom w:val="none" w:sz="0" w:space="0" w:color="auto"/>
        <w:right w:val="none" w:sz="0" w:space="0" w:color="auto"/>
      </w:divBdr>
    </w:div>
    <w:div w:id="1581208964">
      <w:bodyDiv w:val="1"/>
      <w:marLeft w:val="0"/>
      <w:marRight w:val="0"/>
      <w:marTop w:val="0"/>
      <w:marBottom w:val="0"/>
      <w:divBdr>
        <w:top w:val="none" w:sz="0" w:space="0" w:color="auto"/>
        <w:left w:val="none" w:sz="0" w:space="0" w:color="auto"/>
        <w:bottom w:val="none" w:sz="0" w:space="0" w:color="auto"/>
        <w:right w:val="none" w:sz="0" w:space="0" w:color="auto"/>
      </w:divBdr>
    </w:div>
    <w:div w:id="1734963023">
      <w:bodyDiv w:val="1"/>
      <w:marLeft w:val="0"/>
      <w:marRight w:val="0"/>
      <w:marTop w:val="0"/>
      <w:marBottom w:val="0"/>
      <w:divBdr>
        <w:top w:val="none" w:sz="0" w:space="0" w:color="auto"/>
        <w:left w:val="none" w:sz="0" w:space="0" w:color="auto"/>
        <w:bottom w:val="none" w:sz="0" w:space="0" w:color="auto"/>
        <w:right w:val="none" w:sz="0" w:space="0" w:color="auto"/>
      </w:divBdr>
    </w:div>
    <w:div w:id="1811704735">
      <w:bodyDiv w:val="1"/>
      <w:marLeft w:val="0"/>
      <w:marRight w:val="0"/>
      <w:marTop w:val="0"/>
      <w:marBottom w:val="0"/>
      <w:divBdr>
        <w:top w:val="none" w:sz="0" w:space="0" w:color="auto"/>
        <w:left w:val="none" w:sz="0" w:space="0" w:color="auto"/>
        <w:bottom w:val="none" w:sz="0" w:space="0" w:color="auto"/>
        <w:right w:val="none" w:sz="0" w:space="0" w:color="auto"/>
      </w:divBdr>
      <w:divsChild>
        <w:div w:id="1748916268">
          <w:marLeft w:val="360"/>
          <w:marRight w:val="0"/>
          <w:marTop w:val="200"/>
          <w:marBottom w:val="0"/>
          <w:divBdr>
            <w:top w:val="none" w:sz="0" w:space="0" w:color="auto"/>
            <w:left w:val="none" w:sz="0" w:space="0" w:color="auto"/>
            <w:bottom w:val="none" w:sz="0" w:space="0" w:color="auto"/>
            <w:right w:val="none" w:sz="0" w:space="0" w:color="auto"/>
          </w:divBdr>
        </w:div>
        <w:div w:id="893274877">
          <w:marLeft w:val="360"/>
          <w:marRight w:val="0"/>
          <w:marTop w:val="200"/>
          <w:marBottom w:val="0"/>
          <w:divBdr>
            <w:top w:val="none" w:sz="0" w:space="0" w:color="auto"/>
            <w:left w:val="none" w:sz="0" w:space="0" w:color="auto"/>
            <w:bottom w:val="none" w:sz="0" w:space="0" w:color="auto"/>
            <w:right w:val="none" w:sz="0" w:space="0" w:color="auto"/>
          </w:divBdr>
        </w:div>
        <w:div w:id="441845149">
          <w:marLeft w:val="360"/>
          <w:marRight w:val="0"/>
          <w:marTop w:val="200"/>
          <w:marBottom w:val="0"/>
          <w:divBdr>
            <w:top w:val="none" w:sz="0" w:space="0" w:color="auto"/>
            <w:left w:val="none" w:sz="0" w:space="0" w:color="auto"/>
            <w:bottom w:val="none" w:sz="0" w:space="0" w:color="auto"/>
            <w:right w:val="none" w:sz="0" w:space="0" w:color="auto"/>
          </w:divBdr>
        </w:div>
      </w:divsChild>
    </w:div>
    <w:div w:id="1835951230">
      <w:bodyDiv w:val="1"/>
      <w:marLeft w:val="0"/>
      <w:marRight w:val="0"/>
      <w:marTop w:val="0"/>
      <w:marBottom w:val="0"/>
      <w:divBdr>
        <w:top w:val="none" w:sz="0" w:space="0" w:color="auto"/>
        <w:left w:val="none" w:sz="0" w:space="0" w:color="auto"/>
        <w:bottom w:val="none" w:sz="0" w:space="0" w:color="auto"/>
        <w:right w:val="none" w:sz="0" w:space="0" w:color="auto"/>
      </w:divBdr>
    </w:div>
    <w:div w:id="1926526847">
      <w:bodyDiv w:val="1"/>
      <w:marLeft w:val="0"/>
      <w:marRight w:val="0"/>
      <w:marTop w:val="0"/>
      <w:marBottom w:val="0"/>
      <w:divBdr>
        <w:top w:val="none" w:sz="0" w:space="0" w:color="auto"/>
        <w:left w:val="none" w:sz="0" w:space="0" w:color="auto"/>
        <w:bottom w:val="none" w:sz="0" w:space="0" w:color="auto"/>
        <w:right w:val="none" w:sz="0" w:space="0" w:color="auto"/>
      </w:divBdr>
    </w:div>
    <w:div w:id="1935821488">
      <w:bodyDiv w:val="1"/>
      <w:marLeft w:val="0"/>
      <w:marRight w:val="0"/>
      <w:marTop w:val="0"/>
      <w:marBottom w:val="0"/>
      <w:divBdr>
        <w:top w:val="none" w:sz="0" w:space="0" w:color="auto"/>
        <w:left w:val="none" w:sz="0" w:space="0" w:color="auto"/>
        <w:bottom w:val="none" w:sz="0" w:space="0" w:color="auto"/>
        <w:right w:val="none" w:sz="0" w:space="0" w:color="auto"/>
      </w:divBdr>
      <w:divsChild>
        <w:div w:id="1956280843">
          <w:marLeft w:val="360"/>
          <w:marRight w:val="0"/>
          <w:marTop w:val="200"/>
          <w:marBottom w:val="0"/>
          <w:divBdr>
            <w:top w:val="none" w:sz="0" w:space="0" w:color="auto"/>
            <w:left w:val="none" w:sz="0" w:space="0" w:color="auto"/>
            <w:bottom w:val="none" w:sz="0" w:space="0" w:color="auto"/>
            <w:right w:val="none" w:sz="0" w:space="0" w:color="auto"/>
          </w:divBdr>
        </w:div>
        <w:div w:id="1239246962">
          <w:marLeft w:val="360"/>
          <w:marRight w:val="0"/>
          <w:marTop w:val="200"/>
          <w:marBottom w:val="0"/>
          <w:divBdr>
            <w:top w:val="none" w:sz="0" w:space="0" w:color="auto"/>
            <w:left w:val="none" w:sz="0" w:space="0" w:color="auto"/>
            <w:bottom w:val="none" w:sz="0" w:space="0" w:color="auto"/>
            <w:right w:val="none" w:sz="0" w:space="0" w:color="auto"/>
          </w:divBdr>
        </w:div>
      </w:divsChild>
    </w:div>
    <w:div w:id="1996565255">
      <w:bodyDiv w:val="1"/>
      <w:marLeft w:val="0"/>
      <w:marRight w:val="0"/>
      <w:marTop w:val="0"/>
      <w:marBottom w:val="0"/>
      <w:divBdr>
        <w:top w:val="none" w:sz="0" w:space="0" w:color="auto"/>
        <w:left w:val="none" w:sz="0" w:space="0" w:color="auto"/>
        <w:bottom w:val="none" w:sz="0" w:space="0" w:color="auto"/>
        <w:right w:val="none" w:sz="0" w:space="0" w:color="auto"/>
      </w:divBdr>
    </w:div>
    <w:div w:id="2009936993">
      <w:bodyDiv w:val="1"/>
      <w:marLeft w:val="0"/>
      <w:marRight w:val="0"/>
      <w:marTop w:val="0"/>
      <w:marBottom w:val="0"/>
      <w:divBdr>
        <w:top w:val="none" w:sz="0" w:space="0" w:color="auto"/>
        <w:left w:val="none" w:sz="0" w:space="0" w:color="auto"/>
        <w:bottom w:val="none" w:sz="0" w:space="0" w:color="auto"/>
        <w:right w:val="none" w:sz="0" w:space="0" w:color="auto"/>
      </w:divBdr>
    </w:div>
    <w:div w:id="2047485664">
      <w:bodyDiv w:val="1"/>
      <w:marLeft w:val="0"/>
      <w:marRight w:val="0"/>
      <w:marTop w:val="0"/>
      <w:marBottom w:val="0"/>
      <w:divBdr>
        <w:top w:val="none" w:sz="0" w:space="0" w:color="auto"/>
        <w:left w:val="none" w:sz="0" w:space="0" w:color="auto"/>
        <w:bottom w:val="none" w:sz="0" w:space="0" w:color="auto"/>
        <w:right w:val="none" w:sz="0" w:space="0" w:color="auto"/>
      </w:divBdr>
    </w:div>
    <w:div w:id="2080059821">
      <w:bodyDiv w:val="1"/>
      <w:marLeft w:val="0"/>
      <w:marRight w:val="0"/>
      <w:marTop w:val="0"/>
      <w:marBottom w:val="0"/>
      <w:divBdr>
        <w:top w:val="none" w:sz="0" w:space="0" w:color="auto"/>
        <w:left w:val="none" w:sz="0" w:space="0" w:color="auto"/>
        <w:bottom w:val="none" w:sz="0" w:space="0" w:color="auto"/>
        <w:right w:val="none" w:sz="0" w:space="0" w:color="auto"/>
      </w:divBdr>
    </w:div>
    <w:div w:id="2129469305">
      <w:bodyDiv w:val="1"/>
      <w:marLeft w:val="0"/>
      <w:marRight w:val="0"/>
      <w:marTop w:val="0"/>
      <w:marBottom w:val="0"/>
      <w:divBdr>
        <w:top w:val="none" w:sz="0" w:space="0" w:color="auto"/>
        <w:left w:val="none" w:sz="0" w:space="0" w:color="auto"/>
        <w:bottom w:val="none" w:sz="0" w:space="0" w:color="auto"/>
        <w:right w:val="none" w:sz="0" w:space="0" w:color="auto"/>
      </w:divBdr>
    </w:div>
    <w:div w:id="2135057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hyperlink" Target="https://doi.org/10.1080/13645579.2020.185796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63A48F74EDF904AB7ECB81B0BC352D1" ma:contentTypeVersion="12" ma:contentTypeDescription="Create a new document." ma:contentTypeScope="" ma:versionID="b4e44fea43076223003374ad93eddd5f">
  <xsd:schema xmlns:xsd="http://www.w3.org/2001/XMLSchema" xmlns:xs="http://www.w3.org/2001/XMLSchema" xmlns:p="http://schemas.microsoft.com/office/2006/metadata/properties" xmlns:ns3="8119c4e7-73d2-4de5-828f-02a73e5acf2d" xmlns:ns4="4c296ef0-96a8-4b45-9ae4-a9677c9a7adc" targetNamespace="http://schemas.microsoft.com/office/2006/metadata/properties" ma:root="true" ma:fieldsID="6caedac24b84d4e8a1a65a6a567c4fe6" ns3:_="" ns4:_="">
    <xsd:import namespace="8119c4e7-73d2-4de5-828f-02a73e5acf2d"/>
    <xsd:import namespace="4c296ef0-96a8-4b45-9ae4-a9677c9a7ad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19c4e7-73d2-4de5-828f-02a73e5acf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296ef0-96a8-4b45-9ae4-a9677c9a7ad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428B43-F14B-4DDC-B404-3D81FE2B0996}">
  <ds:schemaRefs>
    <ds:schemaRef ds:uri="http://schemas.microsoft.com/sharepoint/v3/contenttype/forms"/>
  </ds:schemaRefs>
</ds:datastoreItem>
</file>

<file path=customXml/itemProps2.xml><?xml version="1.0" encoding="utf-8"?>
<ds:datastoreItem xmlns:ds="http://schemas.openxmlformats.org/officeDocument/2006/customXml" ds:itemID="{567BADC4-877A-4F72-B555-7C38650075D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BF9C43D-2231-4295-8FB9-070F5F5A55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19c4e7-73d2-4de5-828f-02a73e5acf2d"/>
    <ds:schemaRef ds:uri="4c296ef0-96a8-4b45-9ae4-a9677c9a7a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69CE19D-5DC9-E24E-B806-613C37B54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7023</Words>
  <Characters>40036</Characters>
  <Application>Microsoft Macintosh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46966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cp:lastPrinted>2019-12-18T18:30:00Z</cp:lastPrinted>
  <dcterms:created xsi:type="dcterms:W3CDTF">2021-01-07T09:33:00Z</dcterms:created>
  <dcterms:modified xsi:type="dcterms:W3CDTF">2021-01-07T09:33:00Z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0x010100463A48F74EDF904AB7ECB81B0BC352D1</vt:lpwstr>
  </property>
</Properties>
</file>