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48" w:rsidRPr="00E91783" w:rsidRDefault="00AA1E6F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91783">
        <w:rPr>
          <w:rFonts w:ascii="Times New Roman" w:hAnsi="Times New Roman" w:cs="Times New Roman"/>
          <w:b/>
          <w:sz w:val="36"/>
        </w:rPr>
        <w:t>Legends for Figures:</w:t>
      </w:r>
    </w:p>
    <w:p w:rsidR="00AA1E6F" w:rsidRPr="00E91783" w:rsidRDefault="00AA1E6F">
      <w:pPr>
        <w:rPr>
          <w:rFonts w:ascii="Times New Roman" w:hAnsi="Times New Roman" w:cs="Times New Roman"/>
          <w:sz w:val="36"/>
        </w:rPr>
      </w:pPr>
    </w:p>
    <w:p w:rsidR="00AA1E6F" w:rsidRPr="00E91783" w:rsidRDefault="00AA1E6F" w:rsidP="00AA1E6F">
      <w:pPr>
        <w:rPr>
          <w:rFonts w:ascii="Times New Roman" w:hAnsi="Times New Roman" w:cs="Times New Roman"/>
          <w:sz w:val="36"/>
        </w:rPr>
      </w:pPr>
    </w:p>
    <w:p w:rsidR="00AA1E6F" w:rsidRDefault="00AA1E6F" w:rsidP="00E9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7"/>
        </w:rPr>
      </w:pPr>
      <w:r w:rsidRPr="00E91783">
        <w:rPr>
          <w:rFonts w:ascii="Times New Roman" w:hAnsi="Times New Roman" w:cs="Times New Roman"/>
          <w:b/>
          <w:sz w:val="24"/>
          <w:szCs w:val="17"/>
        </w:rPr>
        <w:t xml:space="preserve">Figure </w:t>
      </w:r>
      <w:r w:rsidR="00C77AF5">
        <w:rPr>
          <w:rFonts w:ascii="Times New Roman" w:hAnsi="Times New Roman" w:cs="Times New Roman"/>
          <w:b/>
          <w:sz w:val="24"/>
          <w:szCs w:val="17"/>
        </w:rPr>
        <w:t>1</w:t>
      </w:r>
      <w:r w:rsidRPr="00E91783">
        <w:rPr>
          <w:rFonts w:ascii="Times New Roman" w:hAnsi="Times New Roman" w:cs="Times New Roman"/>
          <w:b/>
          <w:sz w:val="24"/>
          <w:szCs w:val="17"/>
        </w:rPr>
        <w:t>:</w:t>
      </w:r>
      <w:r w:rsidRPr="00E91783">
        <w:rPr>
          <w:rFonts w:ascii="Times New Roman" w:hAnsi="Times New Roman" w:cs="Times New Roman"/>
          <w:sz w:val="24"/>
          <w:szCs w:val="17"/>
        </w:rPr>
        <w:t xml:space="preserve"> Antenatal uropathy and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vesico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-amniotic shunting: A) Sagittal view MRI T2-weighted image scan of the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fetal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abdominal cavity in a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hydropic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fetus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showing a ascites (black arrow) and a hydronephrotic kidney (white arrow). B) Schematic drawing of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vesico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-amniotic shunting: Double ended pigtail shunt drains urine from the obstructed bladder into the amniotic sac. Images courtesy of Editor in Chief,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Rickham’s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Neonatal Surgery (2018) Springer Editors: PD Losty, AW Flake, RJ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Rintala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, JM Hutson, N Iwai. Copyright UZ Leuven and Professor Jan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Deprest</w:t>
      </w:r>
      <w:proofErr w:type="spellEnd"/>
    </w:p>
    <w:p w:rsidR="00E91783" w:rsidRPr="00E91783" w:rsidRDefault="00E91783" w:rsidP="00E91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7"/>
        </w:rPr>
      </w:pPr>
    </w:p>
    <w:p w:rsidR="00AA1E6F" w:rsidRPr="00E91783" w:rsidRDefault="00AA1E6F" w:rsidP="00AA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7"/>
        </w:rPr>
      </w:pPr>
      <w:r w:rsidRPr="00E91783">
        <w:rPr>
          <w:rFonts w:ascii="Times New Roman" w:hAnsi="Times New Roman" w:cs="Times New Roman"/>
          <w:b/>
          <w:sz w:val="24"/>
          <w:szCs w:val="17"/>
        </w:rPr>
        <w:t xml:space="preserve">Figure </w:t>
      </w:r>
      <w:r w:rsidR="00C77AF5">
        <w:rPr>
          <w:rFonts w:ascii="Times New Roman" w:hAnsi="Times New Roman" w:cs="Times New Roman"/>
          <w:b/>
          <w:sz w:val="24"/>
          <w:szCs w:val="17"/>
        </w:rPr>
        <w:t>2</w:t>
      </w:r>
      <w:r w:rsidRPr="00E91783">
        <w:rPr>
          <w:rFonts w:ascii="Times New Roman" w:hAnsi="Times New Roman" w:cs="Times New Roman"/>
          <w:b/>
          <w:sz w:val="24"/>
          <w:szCs w:val="17"/>
        </w:rPr>
        <w:t>:</w:t>
      </w:r>
      <w:r w:rsidRPr="00E91783">
        <w:rPr>
          <w:rFonts w:ascii="Times New Roman" w:hAnsi="Times New Roman" w:cs="Times New Roman"/>
          <w:sz w:val="24"/>
          <w:szCs w:val="17"/>
        </w:rPr>
        <w:t xml:space="preserve"> FETO for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Congental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Diaphragmatic Hernia. Schematic of percutaneous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fetoscopic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endoluminal</w:t>
      </w:r>
    </w:p>
    <w:p w:rsidR="00AA1E6F" w:rsidRPr="00E91783" w:rsidRDefault="00AA1E6F" w:rsidP="00AA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7"/>
        </w:rPr>
      </w:pPr>
      <w:r w:rsidRPr="00E91783">
        <w:rPr>
          <w:rFonts w:ascii="Times New Roman" w:hAnsi="Times New Roman" w:cs="Times New Roman"/>
          <w:sz w:val="24"/>
          <w:szCs w:val="17"/>
        </w:rPr>
        <w:t xml:space="preserve">tracheal occlusion. Images courtesy of Editor in Chief,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Rickham’s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 Neonatal Surgery (2018) Springer </w:t>
      </w:r>
      <w:proofErr w:type="gramStart"/>
      <w:r w:rsidRPr="00E91783">
        <w:rPr>
          <w:rFonts w:ascii="Times New Roman" w:hAnsi="Times New Roman" w:cs="Times New Roman"/>
          <w:sz w:val="24"/>
          <w:szCs w:val="17"/>
        </w:rPr>
        <w:t>Editors :</w:t>
      </w:r>
      <w:proofErr w:type="gramEnd"/>
      <w:r w:rsidRPr="00E91783">
        <w:rPr>
          <w:rFonts w:ascii="Times New Roman" w:hAnsi="Times New Roman" w:cs="Times New Roman"/>
          <w:sz w:val="24"/>
          <w:szCs w:val="17"/>
        </w:rPr>
        <w:t xml:space="preserve"> PD Losty, AW Flake, RJ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Rintala</w:t>
      </w:r>
      <w:proofErr w:type="spellEnd"/>
      <w:r w:rsidRPr="00E91783">
        <w:rPr>
          <w:rFonts w:ascii="Times New Roman" w:hAnsi="Times New Roman" w:cs="Times New Roman"/>
          <w:sz w:val="24"/>
          <w:szCs w:val="17"/>
        </w:rPr>
        <w:t xml:space="preserve">, JM Hutson, N Iwai. Copyright: UZ Leuven &amp; Professor Jan </w:t>
      </w:r>
      <w:proofErr w:type="spellStart"/>
      <w:r w:rsidRPr="00E91783">
        <w:rPr>
          <w:rFonts w:ascii="Times New Roman" w:hAnsi="Times New Roman" w:cs="Times New Roman"/>
          <w:sz w:val="24"/>
          <w:szCs w:val="17"/>
        </w:rPr>
        <w:t>Deprest</w:t>
      </w:r>
      <w:proofErr w:type="spellEnd"/>
    </w:p>
    <w:p w:rsidR="00AA1E6F" w:rsidRPr="00E91783" w:rsidRDefault="00AA1E6F" w:rsidP="00AA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7"/>
        </w:rPr>
      </w:pPr>
    </w:p>
    <w:p w:rsidR="00AA1E6F" w:rsidRPr="00E91783" w:rsidRDefault="00AA1E6F" w:rsidP="00AA1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7"/>
        </w:rPr>
      </w:pPr>
    </w:p>
    <w:sectPr w:rsidR="00AA1E6F" w:rsidRPr="00E9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sDAyMDM0NjMHUko6SsGpxcWZ+XkgBUa1ACrtwJMsAAAA"/>
  </w:docVars>
  <w:rsids>
    <w:rsidRoot w:val="00AA1E6F"/>
    <w:rsid w:val="002C6857"/>
    <w:rsid w:val="0046603E"/>
    <w:rsid w:val="00AA1E6F"/>
    <w:rsid w:val="00C77AF5"/>
    <w:rsid w:val="00CD030A"/>
    <w:rsid w:val="00D95C78"/>
    <w:rsid w:val="00E91783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Sampat, Keerthika</dc:creator>
  <cp:keywords/>
  <dc:description/>
  <cp:lastModifiedBy>paul losty</cp:lastModifiedBy>
  <cp:revision>2</cp:revision>
  <dcterms:created xsi:type="dcterms:W3CDTF">2021-01-06T18:41:00Z</dcterms:created>
  <dcterms:modified xsi:type="dcterms:W3CDTF">2021-01-06T18:41:00Z</dcterms:modified>
</cp:coreProperties>
</file>