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2F52" w14:textId="77777777" w:rsidR="00512CB3" w:rsidRPr="00E92E76" w:rsidRDefault="00512CB3" w:rsidP="00512CB3">
      <w:pPr>
        <w:shd w:val="clear" w:color="auto" w:fill="FFFFFF"/>
        <w:spacing w:after="0" w:line="240" w:lineRule="auto"/>
        <w:rPr>
          <w:rFonts w:ascii="Times New Roman" w:eastAsia="Times New Roman" w:hAnsi="Times New Roman" w:cs="Times New Roman"/>
          <w:b/>
          <w:color w:val="222222"/>
          <w:sz w:val="24"/>
          <w:szCs w:val="24"/>
          <w:lang w:eastAsia="it-IT"/>
        </w:rPr>
      </w:pPr>
      <w:bookmarkStart w:id="0" w:name="_GoBack"/>
      <w:bookmarkEnd w:id="0"/>
      <w:r w:rsidRPr="00E92E76">
        <w:rPr>
          <w:rFonts w:ascii="Times New Roman" w:eastAsia="Times New Roman" w:hAnsi="Times New Roman" w:cs="Times New Roman"/>
          <w:b/>
          <w:color w:val="222222"/>
          <w:sz w:val="24"/>
          <w:szCs w:val="24"/>
          <w:lang w:eastAsia="it-IT"/>
        </w:rPr>
        <w:t xml:space="preserve">Title: Mechanisms of weight regain. </w:t>
      </w:r>
    </w:p>
    <w:p w14:paraId="530827CB" w14:textId="77777777" w:rsidR="00512CB3" w:rsidRPr="00E92E76" w:rsidRDefault="00512CB3" w:rsidP="00512CB3">
      <w:pPr>
        <w:shd w:val="clear" w:color="auto" w:fill="FFFFFF"/>
        <w:spacing w:after="0" w:line="240" w:lineRule="auto"/>
        <w:rPr>
          <w:rFonts w:ascii="Times New Roman" w:eastAsia="Times New Roman" w:hAnsi="Times New Roman" w:cs="Times New Roman"/>
          <w:color w:val="222222"/>
          <w:sz w:val="24"/>
          <w:szCs w:val="24"/>
          <w:lang w:eastAsia="it-IT"/>
        </w:rPr>
      </w:pPr>
    </w:p>
    <w:p w14:paraId="7AEB69C3" w14:textId="77777777" w:rsidR="00512CB3" w:rsidRPr="00E92E76" w:rsidRDefault="00512CB3" w:rsidP="00512CB3">
      <w:pPr>
        <w:shd w:val="clear" w:color="auto" w:fill="FFFFFF"/>
        <w:spacing w:after="0" w:line="240" w:lineRule="auto"/>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w:t>
      </w:r>
    </w:p>
    <w:p w14:paraId="344567EF" w14:textId="77777777" w:rsidR="00512CB3" w:rsidRPr="00E92E76" w:rsidRDefault="00512CB3" w:rsidP="00512CB3">
      <w:pPr>
        <w:shd w:val="clear" w:color="auto" w:fill="FFFFFF"/>
        <w:spacing w:after="0" w:line="240" w:lineRule="auto"/>
        <w:rPr>
          <w:rFonts w:ascii="Times New Roman" w:eastAsia="Times New Roman" w:hAnsi="Times New Roman" w:cs="Times New Roman"/>
          <w:color w:val="222222"/>
          <w:sz w:val="24"/>
          <w:szCs w:val="24"/>
          <w:lang w:eastAsia="it-IT"/>
        </w:rPr>
      </w:pPr>
    </w:p>
    <w:p w14:paraId="65B10CAB" w14:textId="77777777" w:rsidR="00512CB3" w:rsidRPr="00E92E76" w:rsidRDefault="00512CB3" w:rsidP="00512CB3">
      <w:pPr>
        <w:rPr>
          <w:rFonts w:ascii="Times New Roman" w:hAnsi="Times New Roman" w:cs="Times New Roman"/>
          <w:color w:val="212121"/>
          <w:sz w:val="24"/>
          <w:szCs w:val="24"/>
        </w:rPr>
      </w:pPr>
      <w:r w:rsidRPr="00E92E76">
        <w:rPr>
          <w:rFonts w:ascii="Times New Roman" w:hAnsi="Times New Roman" w:cs="Times New Roman"/>
          <w:color w:val="212121"/>
          <w:sz w:val="24"/>
          <w:szCs w:val="24"/>
        </w:rPr>
        <w:t>Luca Busetto</w:t>
      </w:r>
      <w:r w:rsidRPr="00E92E76">
        <w:rPr>
          <w:rFonts w:ascii="Times New Roman" w:hAnsi="Times New Roman" w:cs="Times New Roman"/>
          <w:color w:val="212121"/>
          <w:sz w:val="24"/>
          <w:szCs w:val="24"/>
          <w:vertAlign w:val="superscript"/>
        </w:rPr>
        <w:t>1</w:t>
      </w:r>
      <w:r w:rsidRPr="00E92E76">
        <w:rPr>
          <w:rFonts w:ascii="Times New Roman" w:hAnsi="Times New Roman" w:cs="Times New Roman"/>
          <w:color w:val="212121"/>
          <w:sz w:val="24"/>
          <w:szCs w:val="24"/>
        </w:rPr>
        <w:t>, Silvia Bettini</w:t>
      </w:r>
      <w:r w:rsidRPr="00E92E76">
        <w:rPr>
          <w:rFonts w:ascii="Times New Roman" w:hAnsi="Times New Roman" w:cs="Times New Roman"/>
          <w:color w:val="212121"/>
          <w:sz w:val="24"/>
          <w:szCs w:val="24"/>
          <w:vertAlign w:val="superscript"/>
        </w:rPr>
        <w:t>1</w:t>
      </w:r>
      <w:r w:rsidRPr="00E92E76">
        <w:rPr>
          <w:rFonts w:ascii="Times New Roman" w:hAnsi="Times New Roman" w:cs="Times New Roman"/>
          <w:color w:val="212121"/>
          <w:sz w:val="24"/>
          <w:szCs w:val="24"/>
        </w:rPr>
        <w:t>, Janine Makaronidis</w:t>
      </w:r>
      <w:r w:rsidRPr="00E92E76">
        <w:rPr>
          <w:rFonts w:ascii="Times New Roman" w:hAnsi="Times New Roman" w:cs="Times New Roman"/>
          <w:color w:val="212121"/>
          <w:sz w:val="24"/>
          <w:szCs w:val="24"/>
          <w:vertAlign w:val="superscript"/>
        </w:rPr>
        <w:t>2-4</w:t>
      </w:r>
      <w:r w:rsidRPr="00E92E76">
        <w:rPr>
          <w:rFonts w:ascii="Times New Roman" w:hAnsi="Times New Roman" w:cs="Times New Roman"/>
          <w:color w:val="212121"/>
          <w:sz w:val="24"/>
          <w:szCs w:val="24"/>
        </w:rPr>
        <w:t>,</w:t>
      </w:r>
      <w:r w:rsidRPr="00E92E76">
        <w:rPr>
          <w:rFonts w:ascii="Times New Roman" w:hAnsi="Times New Roman" w:cs="Times New Roman"/>
          <w:b/>
          <w:color w:val="212121"/>
          <w:sz w:val="24"/>
          <w:szCs w:val="24"/>
        </w:rPr>
        <w:t xml:space="preserve"> </w:t>
      </w:r>
      <w:r w:rsidRPr="00E92E76">
        <w:rPr>
          <w:rFonts w:ascii="Times New Roman" w:hAnsi="Times New Roman" w:cs="Times New Roman"/>
          <w:color w:val="212121"/>
          <w:sz w:val="24"/>
          <w:szCs w:val="24"/>
        </w:rPr>
        <w:t>Carl A. Roberts</w:t>
      </w:r>
      <w:r w:rsidRPr="00E92E76">
        <w:rPr>
          <w:rFonts w:ascii="Times New Roman" w:hAnsi="Times New Roman" w:cs="Times New Roman"/>
          <w:color w:val="212121"/>
          <w:sz w:val="24"/>
          <w:szCs w:val="24"/>
          <w:vertAlign w:val="superscript"/>
        </w:rPr>
        <w:t>5</w:t>
      </w:r>
      <w:r w:rsidRPr="00E92E76">
        <w:rPr>
          <w:rFonts w:ascii="Times New Roman" w:hAnsi="Times New Roman" w:cs="Times New Roman"/>
          <w:color w:val="212121"/>
          <w:sz w:val="24"/>
          <w:szCs w:val="24"/>
        </w:rPr>
        <w:t>, Jason C. G. Halford</w:t>
      </w:r>
      <w:r w:rsidRPr="00E92E76">
        <w:rPr>
          <w:rFonts w:ascii="Times New Roman" w:hAnsi="Times New Roman" w:cs="Times New Roman"/>
          <w:color w:val="212121"/>
          <w:sz w:val="24"/>
          <w:szCs w:val="24"/>
          <w:vertAlign w:val="superscript"/>
        </w:rPr>
        <w:t>5,6</w:t>
      </w:r>
      <w:r w:rsidRPr="00E92E76">
        <w:rPr>
          <w:rFonts w:ascii="Times New Roman" w:hAnsi="Times New Roman" w:cs="Times New Roman"/>
          <w:color w:val="212121"/>
          <w:sz w:val="24"/>
          <w:szCs w:val="24"/>
        </w:rPr>
        <w:t>, Rachel L. Batterham</w:t>
      </w:r>
      <w:r w:rsidRPr="00E92E76">
        <w:rPr>
          <w:rFonts w:ascii="Times New Roman" w:hAnsi="Times New Roman" w:cs="Times New Roman"/>
          <w:color w:val="212121"/>
          <w:sz w:val="24"/>
          <w:szCs w:val="24"/>
          <w:vertAlign w:val="superscript"/>
        </w:rPr>
        <w:t>2-4</w:t>
      </w:r>
    </w:p>
    <w:p w14:paraId="543FFBF3" w14:textId="77777777" w:rsidR="00512CB3" w:rsidRPr="00E92E76" w:rsidRDefault="00512CB3" w:rsidP="00512CB3">
      <w:pPr>
        <w:rPr>
          <w:rFonts w:ascii="Times New Roman" w:hAnsi="Times New Roman" w:cs="Times New Roman"/>
          <w:b/>
          <w:color w:val="212121"/>
          <w:sz w:val="24"/>
          <w:szCs w:val="24"/>
        </w:rPr>
      </w:pPr>
    </w:p>
    <w:p w14:paraId="35B16E79" w14:textId="77777777" w:rsidR="00512CB3" w:rsidRPr="00E92E76" w:rsidRDefault="00512CB3" w:rsidP="00512CB3">
      <w:pPr>
        <w:jc w:val="both"/>
        <w:rPr>
          <w:rFonts w:ascii="Times New Roman" w:hAnsi="Times New Roman" w:cs="Times New Roman"/>
          <w:color w:val="000000" w:themeColor="text1"/>
          <w:sz w:val="24"/>
          <w:szCs w:val="24"/>
        </w:rPr>
      </w:pPr>
      <w:r w:rsidRPr="00E92E76">
        <w:rPr>
          <w:rFonts w:ascii="Times New Roman" w:hAnsi="Times New Roman" w:cs="Times New Roman"/>
          <w:color w:val="000000" w:themeColor="text1"/>
          <w:sz w:val="24"/>
          <w:szCs w:val="24"/>
          <w:vertAlign w:val="superscript"/>
        </w:rPr>
        <w:t>1</w:t>
      </w:r>
      <w:r w:rsidRPr="00E92E76">
        <w:rPr>
          <w:rFonts w:ascii="Times New Roman" w:hAnsi="Times New Roman" w:cs="Times New Roman"/>
          <w:color w:val="000000" w:themeColor="text1"/>
          <w:sz w:val="24"/>
          <w:szCs w:val="24"/>
        </w:rPr>
        <w:t xml:space="preserve"> Department of Medicine, University of Padova, Padova, Italy</w:t>
      </w:r>
    </w:p>
    <w:p w14:paraId="72E7DF96" w14:textId="77777777" w:rsidR="00512CB3" w:rsidRPr="00E92E76" w:rsidRDefault="00512CB3" w:rsidP="00512CB3">
      <w:pPr>
        <w:jc w:val="both"/>
        <w:rPr>
          <w:rFonts w:ascii="Times New Roman" w:hAnsi="Times New Roman" w:cs="Times New Roman"/>
          <w:color w:val="000000" w:themeColor="text1"/>
          <w:sz w:val="24"/>
          <w:szCs w:val="24"/>
        </w:rPr>
      </w:pPr>
      <w:r w:rsidRPr="00E92E76">
        <w:rPr>
          <w:rFonts w:ascii="Times New Roman" w:hAnsi="Times New Roman" w:cs="Times New Roman"/>
          <w:color w:val="000000" w:themeColor="text1"/>
          <w:sz w:val="24"/>
          <w:szCs w:val="24"/>
          <w:vertAlign w:val="superscript"/>
        </w:rPr>
        <w:t xml:space="preserve">2 </w:t>
      </w:r>
      <w:r w:rsidRPr="00E92E76">
        <w:rPr>
          <w:rFonts w:ascii="Times New Roman" w:hAnsi="Times New Roman" w:cs="Times New Roman"/>
          <w:color w:val="000000" w:themeColor="text1"/>
          <w:sz w:val="24"/>
          <w:szCs w:val="24"/>
        </w:rPr>
        <w:t>UCL Centre for Obesity Research, Division of Medicine, Rayne Building, University College London, 5 University Street, WC1E 6JF, London, UK</w:t>
      </w:r>
    </w:p>
    <w:p w14:paraId="44797035" w14:textId="77777777" w:rsidR="00512CB3" w:rsidRPr="00E92E76" w:rsidRDefault="00512CB3" w:rsidP="00512CB3">
      <w:pPr>
        <w:jc w:val="both"/>
        <w:rPr>
          <w:rFonts w:ascii="Times New Roman" w:hAnsi="Times New Roman" w:cs="Times New Roman"/>
          <w:color w:val="000000" w:themeColor="text1"/>
          <w:sz w:val="24"/>
          <w:szCs w:val="24"/>
        </w:rPr>
      </w:pPr>
      <w:r w:rsidRPr="00E92E76">
        <w:rPr>
          <w:rFonts w:ascii="Times New Roman" w:hAnsi="Times New Roman" w:cs="Times New Roman"/>
          <w:color w:val="000000" w:themeColor="text1"/>
          <w:sz w:val="24"/>
          <w:szCs w:val="24"/>
          <w:vertAlign w:val="superscript"/>
        </w:rPr>
        <w:t>3</w:t>
      </w:r>
      <w:r w:rsidRPr="00E92E76">
        <w:rPr>
          <w:rFonts w:ascii="Times New Roman" w:hAnsi="Times New Roman" w:cs="Times New Roman"/>
          <w:color w:val="000000" w:themeColor="text1"/>
          <w:sz w:val="24"/>
          <w:szCs w:val="24"/>
        </w:rPr>
        <w:t xml:space="preserve"> Bariatric Centre for Weight Management and Metabolic Surgery, University College London Hospital (UCLH) Bariatric Centre for Weight Management and Metabolic Surgery, UCLH, London, UK</w:t>
      </w:r>
    </w:p>
    <w:p w14:paraId="01D27EB2" w14:textId="77777777" w:rsidR="00512CB3" w:rsidRPr="00E92E76" w:rsidRDefault="00512CB3" w:rsidP="00512CB3">
      <w:pPr>
        <w:jc w:val="both"/>
        <w:rPr>
          <w:rFonts w:ascii="Times New Roman" w:hAnsi="Times New Roman" w:cs="Times New Roman"/>
          <w:color w:val="000000" w:themeColor="text1"/>
          <w:sz w:val="24"/>
          <w:szCs w:val="24"/>
        </w:rPr>
      </w:pPr>
      <w:r w:rsidRPr="00E92E76">
        <w:rPr>
          <w:rFonts w:ascii="Times New Roman" w:hAnsi="Times New Roman" w:cs="Times New Roman"/>
          <w:color w:val="000000" w:themeColor="text1"/>
          <w:sz w:val="24"/>
          <w:szCs w:val="24"/>
          <w:vertAlign w:val="superscript"/>
        </w:rPr>
        <w:t>4</w:t>
      </w:r>
      <w:r w:rsidRPr="00E92E76">
        <w:rPr>
          <w:rFonts w:ascii="Times New Roman" w:hAnsi="Times New Roman" w:cs="Times New Roman"/>
          <w:color w:val="000000" w:themeColor="text1"/>
          <w:sz w:val="24"/>
          <w:szCs w:val="24"/>
        </w:rPr>
        <w:t xml:space="preserve"> National Institute of Health Research, UCLH Biomedical Research Centre, London, UK</w:t>
      </w:r>
    </w:p>
    <w:p w14:paraId="03531330" w14:textId="77777777" w:rsidR="00512CB3" w:rsidRPr="00E92E76" w:rsidRDefault="00512CB3" w:rsidP="00512CB3">
      <w:pPr>
        <w:jc w:val="both"/>
        <w:rPr>
          <w:rFonts w:ascii="Times New Roman" w:hAnsi="Times New Roman" w:cs="Times New Roman"/>
          <w:color w:val="000000" w:themeColor="text1"/>
          <w:sz w:val="24"/>
          <w:szCs w:val="24"/>
        </w:rPr>
      </w:pPr>
      <w:r w:rsidRPr="00E92E76">
        <w:rPr>
          <w:rFonts w:ascii="Times New Roman" w:hAnsi="Times New Roman" w:cs="Times New Roman"/>
          <w:color w:val="000000" w:themeColor="text1"/>
          <w:sz w:val="24"/>
          <w:szCs w:val="24"/>
          <w:vertAlign w:val="superscript"/>
        </w:rPr>
        <w:t>5</w:t>
      </w:r>
      <w:r w:rsidRPr="00E92E76">
        <w:rPr>
          <w:rFonts w:ascii="Times New Roman" w:hAnsi="Times New Roman" w:cs="Times New Roman"/>
          <w:color w:val="212121"/>
          <w:sz w:val="24"/>
          <w:szCs w:val="24"/>
        </w:rPr>
        <w:t xml:space="preserve"> Department of Psychology, University of Liverpool, UK</w:t>
      </w:r>
    </w:p>
    <w:p w14:paraId="2513C579" w14:textId="77777777" w:rsidR="00512CB3" w:rsidRPr="00E92E76" w:rsidRDefault="00512CB3" w:rsidP="00512CB3">
      <w:pPr>
        <w:rPr>
          <w:rFonts w:ascii="Times New Roman" w:hAnsi="Times New Roman" w:cs="Times New Roman"/>
          <w:sz w:val="24"/>
          <w:szCs w:val="24"/>
        </w:rPr>
      </w:pPr>
      <w:r w:rsidRPr="00E92E76">
        <w:rPr>
          <w:rFonts w:ascii="Times New Roman" w:hAnsi="Times New Roman" w:cs="Times New Roman"/>
          <w:color w:val="212121"/>
          <w:sz w:val="24"/>
          <w:szCs w:val="24"/>
          <w:vertAlign w:val="superscript"/>
        </w:rPr>
        <w:t>6</w:t>
      </w:r>
      <w:r w:rsidRPr="00E92E76">
        <w:rPr>
          <w:rFonts w:ascii="Times New Roman" w:hAnsi="Times New Roman" w:cs="Times New Roman"/>
          <w:color w:val="212121"/>
          <w:sz w:val="24"/>
          <w:szCs w:val="24"/>
        </w:rPr>
        <w:t xml:space="preserve"> School of Psychology, University of Leeds, UK</w:t>
      </w:r>
      <w:r w:rsidRPr="00E92E76">
        <w:rPr>
          <w:rFonts w:ascii="Times New Roman" w:hAnsi="Times New Roman" w:cs="Times New Roman"/>
          <w:sz w:val="24"/>
          <w:szCs w:val="24"/>
        </w:rPr>
        <w:t xml:space="preserve"> </w:t>
      </w:r>
    </w:p>
    <w:p w14:paraId="028B83CE" w14:textId="77777777" w:rsidR="00512CB3" w:rsidRPr="00E92E76" w:rsidRDefault="00512CB3" w:rsidP="00512CB3">
      <w:pPr>
        <w:rPr>
          <w:rFonts w:ascii="Times New Roman" w:hAnsi="Times New Roman" w:cs="Times New Roman"/>
          <w:sz w:val="24"/>
          <w:szCs w:val="24"/>
        </w:rPr>
      </w:pPr>
    </w:p>
    <w:p w14:paraId="3D4C214B" w14:textId="77777777" w:rsidR="00512CB3" w:rsidRPr="00E92E76" w:rsidRDefault="00512CB3" w:rsidP="00512CB3">
      <w:pPr>
        <w:rPr>
          <w:rFonts w:ascii="Times New Roman" w:hAnsi="Times New Roman" w:cs="Times New Roman"/>
          <w:sz w:val="24"/>
          <w:szCs w:val="24"/>
        </w:rPr>
      </w:pPr>
      <w:r w:rsidRPr="00E92E76">
        <w:rPr>
          <w:rFonts w:ascii="Times New Roman" w:hAnsi="Times New Roman" w:cs="Times New Roman"/>
          <w:sz w:val="24"/>
          <w:szCs w:val="24"/>
        </w:rPr>
        <w:t xml:space="preserve">Correspondence: </w:t>
      </w:r>
    </w:p>
    <w:p w14:paraId="2CA62193" w14:textId="77777777" w:rsidR="00512CB3" w:rsidRPr="00E92E76" w:rsidRDefault="00512CB3" w:rsidP="00512CB3">
      <w:pPr>
        <w:rPr>
          <w:rFonts w:ascii="Times New Roman" w:hAnsi="Times New Roman" w:cs="Times New Roman"/>
          <w:b/>
          <w:bCs/>
          <w:sz w:val="24"/>
          <w:szCs w:val="24"/>
        </w:rPr>
      </w:pPr>
      <w:r w:rsidRPr="00E92E76">
        <w:rPr>
          <w:rFonts w:ascii="Times New Roman" w:hAnsi="Times New Roman" w:cs="Times New Roman"/>
          <w:b/>
          <w:bCs/>
          <w:sz w:val="24"/>
          <w:szCs w:val="24"/>
        </w:rPr>
        <w:t>Silvia Bettini</w:t>
      </w:r>
    </w:p>
    <w:p w14:paraId="7C62E163" w14:textId="77777777" w:rsidR="00512CB3" w:rsidRPr="00E92E76" w:rsidRDefault="00512CB3" w:rsidP="00512CB3">
      <w:pPr>
        <w:rPr>
          <w:rFonts w:ascii="Times New Roman" w:hAnsi="Times New Roman" w:cs="Times New Roman"/>
          <w:sz w:val="24"/>
          <w:szCs w:val="24"/>
        </w:rPr>
      </w:pPr>
      <w:r w:rsidRPr="00E92E76">
        <w:rPr>
          <w:rFonts w:ascii="Times New Roman" w:hAnsi="Times New Roman" w:cs="Times New Roman"/>
          <w:sz w:val="24"/>
          <w:szCs w:val="24"/>
        </w:rPr>
        <w:t>ORCID 0000-0001-8596-8237</w:t>
      </w:r>
    </w:p>
    <w:p w14:paraId="786D7CC3" w14:textId="77777777" w:rsidR="00512CB3" w:rsidRPr="00E92E76" w:rsidRDefault="00512CB3" w:rsidP="00512CB3">
      <w:pPr>
        <w:rPr>
          <w:rFonts w:ascii="Times New Roman" w:hAnsi="Times New Roman" w:cs="Times New Roman"/>
          <w:sz w:val="24"/>
          <w:szCs w:val="24"/>
        </w:rPr>
      </w:pPr>
      <w:r w:rsidRPr="00E92E76">
        <w:rPr>
          <w:rFonts w:ascii="Times New Roman" w:hAnsi="Times New Roman" w:cs="Times New Roman"/>
          <w:sz w:val="24"/>
          <w:szCs w:val="24"/>
        </w:rPr>
        <w:t>Internal Medicine 3, Department of Medicine, University of Padova</w:t>
      </w:r>
    </w:p>
    <w:p w14:paraId="1B5830F7" w14:textId="77777777" w:rsidR="00512CB3" w:rsidRPr="00E92E76" w:rsidRDefault="00512CB3" w:rsidP="00512CB3">
      <w:pPr>
        <w:rPr>
          <w:rFonts w:ascii="Times New Roman" w:hAnsi="Times New Roman" w:cs="Times New Roman"/>
          <w:sz w:val="24"/>
          <w:szCs w:val="24"/>
          <w:lang w:val="it-IT"/>
        </w:rPr>
      </w:pPr>
      <w:r w:rsidRPr="00E92E76">
        <w:rPr>
          <w:rFonts w:ascii="Times New Roman" w:hAnsi="Times New Roman" w:cs="Times New Roman"/>
          <w:sz w:val="24"/>
          <w:szCs w:val="24"/>
          <w:lang w:val="it-IT"/>
        </w:rPr>
        <w:t>Via Giustiniani 2, 35128 PADOVA (ITALY)</w:t>
      </w:r>
    </w:p>
    <w:p w14:paraId="215B2B68" w14:textId="77777777" w:rsidR="00512CB3" w:rsidRPr="00E92E76" w:rsidRDefault="00512CB3" w:rsidP="00512CB3">
      <w:pPr>
        <w:rPr>
          <w:rFonts w:ascii="Times New Roman" w:hAnsi="Times New Roman" w:cs="Times New Roman"/>
          <w:sz w:val="24"/>
          <w:szCs w:val="24"/>
          <w:lang w:val="it-IT"/>
        </w:rPr>
      </w:pPr>
      <w:r w:rsidRPr="00E92E76">
        <w:rPr>
          <w:rFonts w:ascii="Times New Roman" w:hAnsi="Times New Roman" w:cs="Times New Roman"/>
          <w:sz w:val="24"/>
          <w:szCs w:val="24"/>
          <w:lang w:val="it-IT"/>
        </w:rPr>
        <w:t>Telephone: +39 333 2046896</w:t>
      </w:r>
    </w:p>
    <w:p w14:paraId="419CE6AF" w14:textId="77777777" w:rsidR="00512CB3" w:rsidRPr="00E92E76" w:rsidRDefault="00512CB3" w:rsidP="00512CB3">
      <w:pPr>
        <w:rPr>
          <w:rFonts w:ascii="Times New Roman" w:hAnsi="Times New Roman" w:cs="Times New Roman"/>
          <w:sz w:val="24"/>
          <w:szCs w:val="24"/>
          <w:lang w:val="it-IT"/>
        </w:rPr>
      </w:pPr>
      <w:r w:rsidRPr="00E92E76">
        <w:rPr>
          <w:rFonts w:ascii="Times New Roman" w:hAnsi="Times New Roman" w:cs="Times New Roman"/>
          <w:sz w:val="24"/>
          <w:szCs w:val="24"/>
          <w:lang w:val="it-IT"/>
        </w:rPr>
        <w:t xml:space="preserve">E-mail: </w:t>
      </w:r>
      <w:hyperlink r:id="rId7" w:history="1">
        <w:r w:rsidRPr="00E92E76">
          <w:rPr>
            <w:rStyle w:val="Hyperlink"/>
            <w:rFonts w:ascii="Times New Roman" w:hAnsi="Times New Roman" w:cs="Times New Roman"/>
            <w:sz w:val="24"/>
            <w:szCs w:val="24"/>
            <w:lang w:val="it-IT"/>
          </w:rPr>
          <w:t>d.ssa.silvia.bettini@gmail.com</w:t>
        </w:r>
      </w:hyperlink>
    </w:p>
    <w:p w14:paraId="3B4AA05D" w14:textId="77777777" w:rsidR="00512CB3" w:rsidRPr="00E92E76" w:rsidRDefault="00512CB3" w:rsidP="00512CB3">
      <w:pPr>
        <w:rPr>
          <w:rFonts w:ascii="Times New Roman" w:hAnsi="Times New Roman" w:cs="Times New Roman"/>
          <w:sz w:val="24"/>
          <w:szCs w:val="24"/>
        </w:rPr>
      </w:pPr>
      <w:r w:rsidRPr="00E92E76">
        <w:rPr>
          <w:rFonts w:ascii="Times New Roman" w:hAnsi="Times New Roman" w:cs="Times New Roman"/>
          <w:b/>
          <w:bCs/>
          <w:sz w:val="24"/>
          <w:szCs w:val="24"/>
        </w:rPr>
        <w:t>Author Agreement:</w:t>
      </w:r>
      <w:r w:rsidRPr="00E92E76">
        <w:rPr>
          <w:rFonts w:ascii="Times New Roman" w:hAnsi="Times New Roman" w:cs="Times New Roman"/>
          <w:sz w:val="24"/>
          <w:szCs w:val="24"/>
        </w:rPr>
        <w:t xml:space="preserve"> all authors have seen and approved the final version of the manuscript being submitted. They warrant that the article is the authors' original work, hasn't received prior publication and isn't under consideration for publication elsewhere.</w:t>
      </w:r>
    </w:p>
    <w:p w14:paraId="38F6F2FE" w14:textId="77777777" w:rsidR="00512CB3" w:rsidRPr="00E92E76" w:rsidRDefault="00512CB3" w:rsidP="00512CB3">
      <w:pPr>
        <w:rPr>
          <w:rFonts w:ascii="Times New Roman" w:hAnsi="Times New Roman" w:cs="Times New Roman"/>
          <w:color w:val="212121"/>
          <w:sz w:val="24"/>
          <w:szCs w:val="24"/>
          <w:lang w:val="en-US"/>
        </w:rPr>
      </w:pPr>
      <w:r w:rsidRPr="00E92E76">
        <w:rPr>
          <w:rFonts w:ascii="Times New Roman" w:hAnsi="Times New Roman" w:cs="Times New Roman"/>
          <w:b/>
          <w:bCs/>
          <w:color w:val="212121"/>
          <w:sz w:val="24"/>
          <w:szCs w:val="24"/>
          <w:lang w:val="en-US"/>
        </w:rPr>
        <w:t>Declaration of interests:</w:t>
      </w:r>
      <w:r w:rsidRPr="00E92E76">
        <w:rPr>
          <w:rFonts w:ascii="Times New Roman" w:hAnsi="Times New Roman" w:cs="Times New Roman"/>
          <w:color w:val="212121"/>
          <w:sz w:val="24"/>
          <w:szCs w:val="24"/>
          <w:lang w:val="en-US"/>
        </w:rPr>
        <w:t xml:space="preserve"> Prof Busetto reports personal fees from Novo Nordisk , Bruno Farmaceutici, grants from Enzymmanagement,  outside the submitted work; Dr. Roberts reports grants from Unilever, personal fees from Boehringer Ingelheim, outside the submitted work. Prof Batterham reports personal fees from NovoNordisk, International Medical Press, ViiV, Pfizer, Boehringer Ingelheim, outside the submitted work.</w:t>
      </w:r>
    </w:p>
    <w:p w14:paraId="74D4C0A1" w14:textId="77777777" w:rsidR="00512CB3" w:rsidRPr="00E92E76" w:rsidRDefault="00512CB3" w:rsidP="00512CB3">
      <w:pPr>
        <w:rPr>
          <w:rFonts w:ascii="Times New Roman" w:hAnsi="Times New Roman" w:cs="Times New Roman"/>
          <w:color w:val="212121"/>
          <w:sz w:val="24"/>
          <w:szCs w:val="24"/>
          <w:lang w:val="en-US"/>
        </w:rPr>
      </w:pPr>
    </w:p>
    <w:p w14:paraId="20EECFD5" w14:textId="77777777" w:rsidR="00512CB3" w:rsidRPr="00E92E76" w:rsidRDefault="00512CB3" w:rsidP="00512CB3">
      <w:pPr>
        <w:rPr>
          <w:rFonts w:ascii="Times New Roman" w:eastAsia="Times New Roman" w:hAnsi="Times New Roman" w:cs="Times New Roman"/>
          <w:color w:val="222222"/>
          <w:sz w:val="24"/>
          <w:szCs w:val="24"/>
          <w:lang w:eastAsia="it-IT"/>
        </w:rPr>
      </w:pPr>
      <w:r w:rsidRPr="00E92E76">
        <w:rPr>
          <w:rFonts w:ascii="Times New Roman" w:hAnsi="Times New Roman" w:cs="Times New Roman"/>
          <w:b/>
          <w:bCs/>
          <w:color w:val="212121"/>
          <w:sz w:val="24"/>
          <w:szCs w:val="24"/>
        </w:rPr>
        <w:t>Funding source declaration:</w:t>
      </w:r>
      <w:r w:rsidRPr="00E92E76">
        <w:rPr>
          <w:rFonts w:ascii="Times New Roman" w:hAnsi="Times New Roman" w:cs="Times New Roman"/>
          <w:color w:val="212121"/>
          <w:sz w:val="24"/>
          <w:szCs w:val="24"/>
        </w:rPr>
        <w:t xml:space="preserve"> none</w:t>
      </w:r>
    </w:p>
    <w:p w14:paraId="04A7F53A" w14:textId="77777777" w:rsidR="00512CB3" w:rsidRDefault="00512CB3" w:rsidP="00512CB3">
      <w:pPr>
        <w:shd w:val="clear" w:color="auto" w:fill="FFFFFF"/>
        <w:spacing w:after="0" w:line="240" w:lineRule="auto"/>
        <w:rPr>
          <w:rFonts w:ascii="Times New Roman" w:eastAsia="Times New Roman" w:hAnsi="Times New Roman" w:cs="Times New Roman"/>
          <w:b/>
          <w:color w:val="222222"/>
          <w:sz w:val="24"/>
          <w:szCs w:val="24"/>
          <w:lang w:eastAsia="it-IT"/>
        </w:rPr>
      </w:pPr>
    </w:p>
    <w:p w14:paraId="3A775330" w14:textId="77777777" w:rsidR="00512CB3" w:rsidRDefault="00512CB3" w:rsidP="00512CB3">
      <w:pPr>
        <w:shd w:val="clear" w:color="auto" w:fill="FFFFFF"/>
        <w:spacing w:after="0" w:line="240" w:lineRule="auto"/>
        <w:rPr>
          <w:rFonts w:ascii="Times New Roman" w:eastAsia="Times New Roman" w:hAnsi="Times New Roman" w:cs="Times New Roman"/>
          <w:b/>
          <w:color w:val="222222"/>
          <w:sz w:val="24"/>
          <w:szCs w:val="24"/>
          <w:lang w:eastAsia="it-IT"/>
        </w:rPr>
      </w:pPr>
    </w:p>
    <w:p w14:paraId="0EBF3D38" w14:textId="77777777" w:rsidR="00512CB3" w:rsidRDefault="00512CB3" w:rsidP="00512CB3"/>
    <w:p w14:paraId="45F4F1EF" w14:textId="7DA013B3" w:rsidR="006F7EC1" w:rsidRPr="00E92E76" w:rsidRDefault="006F7EC1" w:rsidP="00BB78D9">
      <w:pPr>
        <w:shd w:val="clear" w:color="auto" w:fill="FFFFFF"/>
        <w:spacing w:after="0" w:line="240" w:lineRule="auto"/>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t>Abstract</w:t>
      </w:r>
    </w:p>
    <w:p w14:paraId="6F048ABC" w14:textId="77777777" w:rsidR="00BB6D66" w:rsidRPr="00E92E76" w:rsidRDefault="00BB6D66" w:rsidP="00BB78D9">
      <w:pPr>
        <w:shd w:val="clear" w:color="auto" w:fill="FFFFFF"/>
        <w:spacing w:after="0" w:line="240" w:lineRule="auto"/>
        <w:rPr>
          <w:rFonts w:ascii="Times New Roman" w:eastAsia="Times New Roman" w:hAnsi="Times New Roman" w:cs="Times New Roman"/>
          <w:b/>
          <w:color w:val="222222"/>
          <w:sz w:val="24"/>
          <w:szCs w:val="24"/>
          <w:lang w:eastAsia="it-IT"/>
        </w:rPr>
      </w:pPr>
    </w:p>
    <w:p w14:paraId="53934119" w14:textId="33C875BD" w:rsidR="00345E0F" w:rsidRPr="00E92E76" w:rsidRDefault="005F112B" w:rsidP="002F44D1">
      <w:pPr>
        <w:jc w:val="both"/>
        <w:rPr>
          <w:rFonts w:ascii="Times New Roman" w:hAnsi="Times New Roman" w:cs="Times New Roman"/>
          <w:sz w:val="24"/>
          <w:szCs w:val="24"/>
        </w:rPr>
      </w:pPr>
      <w:r w:rsidRPr="00E92E76">
        <w:rPr>
          <w:rFonts w:ascii="Times New Roman" w:hAnsi="Times New Roman" w:cs="Times New Roman"/>
          <w:color w:val="212121"/>
          <w:sz w:val="24"/>
          <w:szCs w:val="24"/>
        </w:rPr>
        <w:t xml:space="preserve">Weight regain </w:t>
      </w:r>
      <w:r w:rsidR="005517CD">
        <w:rPr>
          <w:rFonts w:ascii="Times New Roman" w:hAnsi="Times New Roman" w:cs="Times New Roman"/>
          <w:color w:val="212121"/>
          <w:sz w:val="24"/>
          <w:szCs w:val="24"/>
        </w:rPr>
        <w:t xml:space="preserve">following weight loss is frequent problem that people with obesity face. This  weight recidivism </w:t>
      </w:r>
      <w:r w:rsidR="00C4501E" w:rsidRPr="00E92E76">
        <w:rPr>
          <w:rFonts w:ascii="Times New Roman" w:hAnsi="Times New Roman" w:cs="Times New Roman"/>
          <w:color w:val="212121"/>
          <w:sz w:val="24"/>
          <w:szCs w:val="24"/>
        </w:rPr>
        <w:t xml:space="preserve">is often attributed to the lack of compliance </w:t>
      </w:r>
      <w:r w:rsidR="005517CD">
        <w:rPr>
          <w:rFonts w:ascii="Times New Roman" w:hAnsi="Times New Roman" w:cs="Times New Roman"/>
          <w:color w:val="212121"/>
          <w:sz w:val="24"/>
          <w:szCs w:val="24"/>
        </w:rPr>
        <w:t>with</w:t>
      </w:r>
      <w:r w:rsidR="00C4501E" w:rsidRPr="00E92E76">
        <w:rPr>
          <w:rFonts w:ascii="Times New Roman" w:hAnsi="Times New Roman" w:cs="Times New Roman"/>
          <w:color w:val="212121"/>
          <w:sz w:val="24"/>
          <w:szCs w:val="24"/>
        </w:rPr>
        <w:t xml:space="preserve"> appropriate food habits and exercise.</w:t>
      </w:r>
      <w:r w:rsidR="00C4501E" w:rsidRPr="00E92E76">
        <w:rPr>
          <w:rFonts w:ascii="Times New Roman" w:hAnsi="Times New Roman" w:cs="Times New Roman"/>
          <w:sz w:val="24"/>
          <w:szCs w:val="24"/>
        </w:rPr>
        <w:t xml:space="preserve"> </w:t>
      </w:r>
      <w:r w:rsidR="00C4501E" w:rsidRPr="00E92E76">
        <w:rPr>
          <w:rFonts w:ascii="Times New Roman" w:hAnsi="Times New Roman" w:cs="Times New Roman"/>
          <w:color w:val="212121"/>
          <w:sz w:val="24"/>
          <w:szCs w:val="24"/>
        </w:rPr>
        <w:t xml:space="preserve">On the contrary, it is known that body weight and fat mass are regulated by numerous physiological mechanisms, far beyond voluntary food intake and physical exercise. </w:t>
      </w:r>
      <w:r w:rsidR="00E879A6" w:rsidRPr="00E92E76">
        <w:rPr>
          <w:rFonts w:ascii="Times New Roman" w:hAnsi="Times New Roman" w:cs="Times New Roman"/>
          <w:color w:val="212121"/>
          <w:sz w:val="24"/>
          <w:szCs w:val="24"/>
        </w:rPr>
        <w:t>Thus, the aim of</w:t>
      </w:r>
      <w:r w:rsidR="00C4501E" w:rsidRPr="00E92E76">
        <w:rPr>
          <w:rFonts w:ascii="Times New Roman" w:hAnsi="Times New Roman" w:cs="Times New Roman"/>
          <w:color w:val="212121"/>
          <w:sz w:val="24"/>
          <w:szCs w:val="24"/>
        </w:rPr>
        <w:t xml:space="preserve"> this paper</w:t>
      </w:r>
      <w:r w:rsidR="00E879A6" w:rsidRPr="00E92E76">
        <w:rPr>
          <w:rFonts w:ascii="Times New Roman" w:hAnsi="Times New Roman" w:cs="Times New Roman"/>
          <w:color w:val="212121"/>
          <w:sz w:val="24"/>
          <w:szCs w:val="24"/>
        </w:rPr>
        <w:t xml:space="preserve"> is </w:t>
      </w:r>
      <w:r w:rsidR="000A79D4" w:rsidRPr="00E92E76">
        <w:rPr>
          <w:rFonts w:ascii="Times New Roman" w:hAnsi="Times New Roman" w:cs="Times New Roman"/>
          <w:color w:val="212121"/>
          <w:sz w:val="24"/>
          <w:szCs w:val="24"/>
        </w:rPr>
        <w:t xml:space="preserve">to </w:t>
      </w:r>
      <w:r w:rsidR="00E879A6" w:rsidRPr="00E92E76">
        <w:rPr>
          <w:rFonts w:ascii="Times New Roman" w:hAnsi="Times New Roman" w:cs="Times New Roman"/>
          <w:color w:val="212121"/>
          <w:sz w:val="24"/>
          <w:szCs w:val="24"/>
        </w:rPr>
        <w:t>re</w:t>
      </w:r>
      <w:r w:rsidR="00C4501E" w:rsidRPr="00E92E76">
        <w:rPr>
          <w:rFonts w:ascii="Times New Roman" w:hAnsi="Times New Roman" w:cs="Times New Roman"/>
          <w:color w:val="212121"/>
          <w:sz w:val="24"/>
          <w:szCs w:val="24"/>
        </w:rPr>
        <w:t xml:space="preserve">view the </w:t>
      </w:r>
      <w:r w:rsidR="000A79D4" w:rsidRPr="00E92E76">
        <w:rPr>
          <w:rFonts w:ascii="Times New Roman" w:hAnsi="Times New Roman" w:cs="Times New Roman"/>
          <w:color w:val="212121"/>
          <w:sz w:val="24"/>
          <w:szCs w:val="24"/>
        </w:rPr>
        <w:t xml:space="preserve">main </w:t>
      </w:r>
      <w:r w:rsidR="00C4501E" w:rsidRPr="00E92E76">
        <w:rPr>
          <w:rFonts w:ascii="Times New Roman" w:hAnsi="Times New Roman" w:cs="Times New Roman"/>
          <w:color w:val="212121"/>
          <w:sz w:val="24"/>
          <w:szCs w:val="24"/>
        </w:rPr>
        <w:t xml:space="preserve">peripheral and central mechanisms </w:t>
      </w:r>
      <w:r w:rsidR="000A79D4" w:rsidRPr="00E92E76">
        <w:rPr>
          <w:rFonts w:ascii="Times New Roman" w:hAnsi="Times New Roman" w:cs="Times New Roman"/>
          <w:color w:val="212121"/>
          <w:sz w:val="24"/>
          <w:szCs w:val="24"/>
        </w:rPr>
        <w:t>involved</w:t>
      </w:r>
      <w:r w:rsidR="00C4501E" w:rsidRPr="00E92E76">
        <w:rPr>
          <w:rFonts w:ascii="Times New Roman" w:hAnsi="Times New Roman" w:cs="Times New Roman"/>
          <w:color w:val="212121"/>
          <w:sz w:val="24"/>
          <w:szCs w:val="24"/>
        </w:rPr>
        <w:t xml:space="preserve"> in weight regain.</w:t>
      </w:r>
      <w:r w:rsidR="005F7938" w:rsidRPr="00E92E76">
        <w:rPr>
          <w:rFonts w:ascii="Times New Roman" w:hAnsi="Times New Roman" w:cs="Times New Roman"/>
          <w:sz w:val="24"/>
          <w:szCs w:val="24"/>
        </w:rPr>
        <w:t xml:space="preserve"> </w:t>
      </w:r>
      <w:bookmarkStart w:id="1" w:name="_Hlk54005833"/>
    </w:p>
    <w:p w14:paraId="41DFB653" w14:textId="0998DDCB" w:rsidR="00345E0F" w:rsidRPr="00E92E76" w:rsidRDefault="005F7938" w:rsidP="002F44D1">
      <w:pPr>
        <w:jc w:val="both"/>
        <w:rPr>
          <w:rFonts w:ascii="Times New Roman" w:eastAsia="Times New Roman" w:hAnsi="Times New Roman" w:cs="Times New Roman"/>
          <w:color w:val="222222"/>
          <w:sz w:val="24"/>
          <w:szCs w:val="24"/>
          <w:lang w:eastAsia="it-IT"/>
        </w:rPr>
      </w:pPr>
      <w:r w:rsidRPr="00E92E76">
        <w:rPr>
          <w:rFonts w:ascii="Times New Roman" w:hAnsi="Times New Roman" w:cs="Times New Roman"/>
          <w:sz w:val="24"/>
          <w:szCs w:val="24"/>
        </w:rPr>
        <w:t>Gut hormone secretion profiles impact upon predisposition to weight regain</w:t>
      </w:r>
      <w:bookmarkEnd w:id="1"/>
      <w:r w:rsidRPr="00E92E76">
        <w:rPr>
          <w:rFonts w:ascii="Times New Roman" w:hAnsi="Times New Roman" w:cs="Times New Roman"/>
          <w:sz w:val="24"/>
          <w:szCs w:val="24"/>
        </w:rPr>
        <w:t xml:space="preserve"> according to an individual variability, although it is recognised a usual pattern of c</w:t>
      </w:r>
      <w:r w:rsidR="00986261" w:rsidRPr="00E92E76">
        <w:rPr>
          <w:rFonts w:ascii="Times New Roman" w:hAnsi="Times New Roman" w:cs="Times New Roman"/>
          <w:sz w:val="24"/>
          <w:szCs w:val="24"/>
        </w:rPr>
        <w:t>ompensatory changes</w:t>
      </w:r>
      <w:r w:rsidRPr="00E92E76">
        <w:rPr>
          <w:rFonts w:ascii="Times New Roman" w:hAnsi="Times New Roman" w:cs="Times New Roman"/>
          <w:sz w:val="24"/>
          <w:szCs w:val="24"/>
        </w:rPr>
        <w:t>:</w:t>
      </w:r>
      <w:r w:rsidR="00986261" w:rsidRPr="00E92E76">
        <w:rPr>
          <w:rFonts w:ascii="Times New Roman" w:hAnsi="Times New Roman" w:cs="Times New Roman"/>
          <w:sz w:val="24"/>
          <w:szCs w:val="24"/>
        </w:rPr>
        <w:t xml:space="preserve"> </w:t>
      </w:r>
      <w:r w:rsidRPr="00E92E76">
        <w:rPr>
          <w:rFonts w:ascii="Times New Roman" w:hAnsi="Times New Roman" w:cs="Times New Roman"/>
          <w:sz w:val="24"/>
          <w:szCs w:val="24"/>
        </w:rPr>
        <w:t xml:space="preserve">a </w:t>
      </w:r>
      <w:r w:rsidR="00986261" w:rsidRPr="00E92E76">
        <w:rPr>
          <w:rFonts w:ascii="Times New Roman" w:hAnsi="Times New Roman" w:cs="Times New Roman"/>
          <w:sz w:val="24"/>
          <w:szCs w:val="24"/>
        </w:rPr>
        <w:t>reduction in anorectic hormone</w:t>
      </w:r>
      <w:r w:rsidR="00345E0F" w:rsidRPr="00E92E76">
        <w:rPr>
          <w:rFonts w:ascii="Times New Roman" w:hAnsi="Times New Roman" w:cs="Times New Roman"/>
          <w:sz w:val="24"/>
          <w:szCs w:val="24"/>
        </w:rPr>
        <w:t>s</w:t>
      </w:r>
      <w:r w:rsidR="00986261" w:rsidRPr="00E92E76">
        <w:rPr>
          <w:rFonts w:ascii="Times New Roman" w:hAnsi="Times New Roman" w:cs="Times New Roman"/>
          <w:sz w:val="24"/>
          <w:szCs w:val="24"/>
        </w:rPr>
        <w:t xml:space="preserve"> secretion </w:t>
      </w:r>
      <w:r w:rsidRPr="00E92E76">
        <w:rPr>
          <w:rFonts w:ascii="Times New Roman" w:hAnsi="Times New Roman" w:cs="Times New Roman"/>
          <w:sz w:val="24"/>
          <w:szCs w:val="24"/>
        </w:rPr>
        <w:t xml:space="preserve">and an increase in </w:t>
      </w:r>
      <w:r w:rsidR="005B2A63" w:rsidRPr="00E92E76">
        <w:rPr>
          <w:rFonts w:ascii="Times New Roman" w:hAnsi="Times New Roman" w:cs="Times New Roman"/>
          <w:sz w:val="24"/>
          <w:szCs w:val="24"/>
        </w:rPr>
        <w:t>orexigenic hormone</w:t>
      </w:r>
      <w:r w:rsidRPr="00E92E76">
        <w:rPr>
          <w:rFonts w:ascii="Times New Roman" w:hAnsi="Times New Roman" w:cs="Times New Roman"/>
          <w:sz w:val="24"/>
          <w:szCs w:val="24"/>
        </w:rPr>
        <w:t xml:space="preserve">. </w:t>
      </w:r>
      <w:r w:rsidR="002A57A1">
        <w:rPr>
          <w:rFonts w:ascii="Times New Roman" w:hAnsi="Times New Roman" w:cs="Times New Roman"/>
          <w:sz w:val="24"/>
          <w:szCs w:val="24"/>
        </w:rPr>
        <w:t>These changes lead to both increased appetite and reward value of food leading to increased energye intake. In addition, r</w:t>
      </w:r>
      <w:r w:rsidR="0050784C" w:rsidRPr="00E92E76">
        <w:rPr>
          <w:rFonts w:ascii="Times New Roman" w:hAnsi="Times New Roman" w:cs="Times New Roman"/>
          <w:sz w:val="24"/>
          <w:szCs w:val="24"/>
        </w:rPr>
        <w:t xml:space="preserve">esting energy expenditure after weight loss </w:t>
      </w:r>
      <w:r w:rsidR="004173E1" w:rsidRPr="00E92E76">
        <w:rPr>
          <w:rFonts w:ascii="Times New Roman" w:hAnsi="Times New Roman" w:cs="Times New Roman"/>
          <w:sz w:val="24"/>
          <w:szCs w:val="24"/>
        </w:rPr>
        <w:t xml:space="preserve">is lower than expected </w:t>
      </w:r>
      <w:r w:rsidR="004173E1" w:rsidRPr="00E92E76">
        <w:rPr>
          <w:rFonts w:ascii="Times New Roman" w:eastAsia="Times New Roman" w:hAnsi="Times New Roman" w:cs="Times New Roman"/>
          <w:color w:val="222222"/>
          <w:sz w:val="24"/>
          <w:szCs w:val="24"/>
          <w:lang w:eastAsia="it-IT"/>
        </w:rPr>
        <w:t xml:space="preserve">according to body composition changes. This gap between observed and predicted energy expenditure following weight loss is named </w:t>
      </w:r>
      <w:bookmarkStart w:id="2" w:name="_Hlk54005897"/>
      <w:r w:rsidR="004173E1" w:rsidRPr="00E92E76">
        <w:rPr>
          <w:rFonts w:ascii="Times New Roman" w:eastAsia="Times New Roman" w:hAnsi="Times New Roman" w:cs="Times New Roman"/>
          <w:color w:val="222222"/>
          <w:sz w:val="24"/>
          <w:szCs w:val="24"/>
          <w:lang w:eastAsia="it-IT"/>
        </w:rPr>
        <w:t>metabolic adaptation, which</w:t>
      </w:r>
      <w:r w:rsidR="007E2C31" w:rsidRPr="00E92E76">
        <w:rPr>
          <w:rFonts w:ascii="Times New Roman" w:hAnsi="Times New Roman" w:cs="Times New Roman"/>
          <w:sz w:val="24"/>
          <w:szCs w:val="24"/>
        </w:rPr>
        <w:t xml:space="preserve"> has been suggested </w:t>
      </w:r>
      <w:r w:rsidR="0050784C" w:rsidRPr="00E92E76">
        <w:rPr>
          <w:rFonts w:ascii="Times New Roman" w:hAnsi="Times New Roman" w:cs="Times New Roman"/>
          <w:sz w:val="24"/>
          <w:szCs w:val="24"/>
        </w:rPr>
        <w:t>to explain</w:t>
      </w:r>
      <w:r w:rsidR="00604273" w:rsidRPr="00E92E76">
        <w:rPr>
          <w:rFonts w:ascii="Times New Roman" w:hAnsi="Times New Roman" w:cs="Times New Roman"/>
          <w:sz w:val="24"/>
          <w:szCs w:val="24"/>
        </w:rPr>
        <w:t xml:space="preserve"> partly</w:t>
      </w:r>
      <w:r w:rsidR="0050784C" w:rsidRPr="00E92E76">
        <w:rPr>
          <w:rFonts w:ascii="Times New Roman" w:hAnsi="Times New Roman" w:cs="Times New Roman"/>
          <w:sz w:val="24"/>
          <w:szCs w:val="24"/>
        </w:rPr>
        <w:t xml:space="preserve"> weight regain</w:t>
      </w:r>
      <w:bookmarkEnd w:id="2"/>
      <w:r w:rsidR="0050784C" w:rsidRPr="00E92E76">
        <w:rPr>
          <w:rFonts w:ascii="Times New Roman" w:hAnsi="Times New Roman" w:cs="Times New Roman"/>
          <w:sz w:val="24"/>
          <w:szCs w:val="24"/>
        </w:rPr>
        <w:t xml:space="preserve">. </w:t>
      </w:r>
    </w:p>
    <w:p w14:paraId="639E0D3C" w14:textId="35596761" w:rsidR="002F44D1" w:rsidRPr="00E92E76" w:rsidRDefault="00861A33" w:rsidP="002F44D1">
      <w:pPr>
        <w:jc w:val="both"/>
        <w:rPr>
          <w:rFonts w:ascii="Times New Roman" w:hAnsi="Times New Roman" w:cs="Times New Roman"/>
          <w:sz w:val="24"/>
          <w:szCs w:val="24"/>
        </w:rPr>
      </w:pPr>
      <w:r w:rsidRPr="00E92E76">
        <w:rPr>
          <w:rFonts w:ascii="Times New Roman" w:eastAsia="Times New Roman" w:hAnsi="Times New Roman" w:cs="Times New Roman"/>
          <w:color w:val="222222"/>
          <w:sz w:val="24"/>
          <w:szCs w:val="24"/>
          <w:lang w:eastAsia="it-IT"/>
        </w:rPr>
        <w:t>This comp</w:t>
      </w:r>
      <w:r w:rsidR="00B66CFB" w:rsidRPr="00E92E76">
        <w:rPr>
          <w:rFonts w:ascii="Times New Roman" w:eastAsia="Times New Roman" w:hAnsi="Times New Roman" w:cs="Times New Roman"/>
          <w:color w:val="222222"/>
          <w:sz w:val="24"/>
          <w:szCs w:val="24"/>
          <w:lang w:eastAsia="it-IT"/>
        </w:rPr>
        <w:t>licated</w:t>
      </w:r>
      <w:r w:rsidRPr="00E92E76">
        <w:rPr>
          <w:rFonts w:ascii="Times New Roman" w:eastAsia="Times New Roman" w:hAnsi="Times New Roman" w:cs="Times New Roman"/>
          <w:color w:val="222222"/>
          <w:sz w:val="24"/>
          <w:szCs w:val="24"/>
          <w:lang w:eastAsia="it-IT"/>
        </w:rPr>
        <w:t xml:space="preserve"> scenario</w:t>
      </w:r>
      <w:r w:rsidR="002C680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w:t>
      </w:r>
      <w:r w:rsidR="002F44D1" w:rsidRPr="00E92E76">
        <w:rPr>
          <w:rFonts w:ascii="Times New Roman" w:hAnsi="Times New Roman" w:cs="Times New Roman"/>
          <w:sz w:val="24"/>
          <w:szCs w:val="24"/>
        </w:rPr>
        <w:t>beyond patient motivation</w:t>
      </w:r>
      <w:r w:rsidR="002C680B" w:rsidRPr="00E92E76">
        <w:rPr>
          <w:rFonts w:ascii="Times New Roman" w:hAnsi="Times New Roman" w:cs="Times New Roman"/>
          <w:sz w:val="24"/>
          <w:szCs w:val="24"/>
        </w:rPr>
        <w:t>,</w:t>
      </w:r>
      <w:r w:rsidR="002F44D1" w:rsidRPr="00E92E76">
        <w:rPr>
          <w:rFonts w:ascii="Times New Roman" w:hAnsi="Times New Roman" w:cs="Times New Roman"/>
          <w:sz w:val="24"/>
          <w:szCs w:val="24"/>
        </w:rPr>
        <w:t xml:space="preserve"> </w:t>
      </w:r>
      <w:r w:rsidR="002F44D1" w:rsidRPr="00E92E76">
        <w:rPr>
          <w:rFonts w:ascii="Times New Roman" w:eastAsia="Times New Roman" w:hAnsi="Times New Roman" w:cs="Times New Roman"/>
          <w:color w:val="222222"/>
          <w:sz w:val="24"/>
          <w:szCs w:val="24"/>
          <w:lang w:eastAsia="it-IT"/>
        </w:rPr>
        <w:t xml:space="preserve">makes </w:t>
      </w:r>
      <w:r w:rsidR="002F44D1" w:rsidRPr="00E92E76">
        <w:rPr>
          <w:rFonts w:ascii="Times New Roman" w:hAnsi="Times New Roman" w:cs="Times New Roman"/>
          <w:sz w:val="24"/>
          <w:szCs w:val="24"/>
        </w:rPr>
        <w:t xml:space="preserve">weight regain a challenge in long-term management interventions in patients with obesity. </w:t>
      </w:r>
    </w:p>
    <w:p w14:paraId="6B0165A7" w14:textId="416EABE9" w:rsidR="006F7EC1" w:rsidRPr="00E92E76" w:rsidRDefault="006F7EC1">
      <w:pPr>
        <w:rPr>
          <w:rFonts w:ascii="Times New Roman" w:hAnsi="Times New Roman" w:cs="Times New Roman"/>
          <w:sz w:val="24"/>
          <w:szCs w:val="24"/>
        </w:rPr>
      </w:pPr>
    </w:p>
    <w:p w14:paraId="03C814F9" w14:textId="77777777" w:rsidR="006F7EC1" w:rsidRPr="00E92E76" w:rsidRDefault="006F7EC1">
      <w:pPr>
        <w:rPr>
          <w:rFonts w:ascii="Times New Roman" w:eastAsia="Times New Roman" w:hAnsi="Times New Roman" w:cs="Times New Roman"/>
          <w:b/>
          <w:color w:val="222222"/>
          <w:sz w:val="24"/>
          <w:szCs w:val="24"/>
          <w:lang w:eastAsia="it-IT"/>
        </w:rPr>
      </w:pPr>
    </w:p>
    <w:p w14:paraId="021F9F38" w14:textId="77777777" w:rsidR="006F7EC1" w:rsidRPr="00E92E76" w:rsidRDefault="006F7EC1">
      <w:pPr>
        <w:rPr>
          <w:rFonts w:ascii="Times New Roman" w:eastAsia="Times New Roman" w:hAnsi="Times New Roman" w:cs="Times New Roman"/>
          <w:b/>
          <w:color w:val="222222"/>
          <w:sz w:val="24"/>
          <w:szCs w:val="24"/>
          <w:lang w:eastAsia="it-IT"/>
        </w:rPr>
      </w:pPr>
    </w:p>
    <w:p w14:paraId="47204880" w14:textId="66E1A138" w:rsidR="006F7EC1" w:rsidRPr="00E92E76" w:rsidRDefault="006F7EC1">
      <w:pPr>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t xml:space="preserve">Keywords: </w:t>
      </w:r>
      <w:r w:rsidR="0063081E" w:rsidRPr="00E92E76">
        <w:rPr>
          <w:rFonts w:ascii="Times New Roman" w:eastAsia="Times New Roman" w:hAnsi="Times New Roman" w:cs="Times New Roman"/>
          <w:bCs/>
          <w:color w:val="222222"/>
          <w:sz w:val="24"/>
          <w:szCs w:val="24"/>
          <w:lang w:eastAsia="it-IT"/>
        </w:rPr>
        <w:t xml:space="preserve">weight regain, </w:t>
      </w:r>
      <w:r w:rsidR="005B2A63" w:rsidRPr="00E92E76">
        <w:rPr>
          <w:rFonts w:ascii="Times New Roman" w:eastAsia="Times New Roman" w:hAnsi="Times New Roman" w:cs="Times New Roman"/>
          <w:bCs/>
          <w:color w:val="222222"/>
          <w:sz w:val="24"/>
          <w:szCs w:val="24"/>
          <w:lang w:eastAsia="it-IT"/>
        </w:rPr>
        <w:t>gut hormones</w:t>
      </w:r>
      <w:r w:rsidR="002E36F8" w:rsidRPr="00E92E76">
        <w:rPr>
          <w:rFonts w:ascii="Times New Roman" w:eastAsia="Times New Roman" w:hAnsi="Times New Roman" w:cs="Times New Roman"/>
          <w:bCs/>
          <w:color w:val="222222"/>
          <w:sz w:val="24"/>
          <w:szCs w:val="24"/>
          <w:lang w:eastAsia="it-IT"/>
        </w:rPr>
        <w:t>, metabolic adaptation</w:t>
      </w:r>
      <w:r w:rsidR="001D576F" w:rsidRPr="00E92E76">
        <w:rPr>
          <w:rFonts w:ascii="Times New Roman" w:eastAsia="Times New Roman" w:hAnsi="Times New Roman" w:cs="Times New Roman"/>
          <w:bCs/>
          <w:color w:val="222222"/>
          <w:sz w:val="24"/>
          <w:szCs w:val="24"/>
          <w:lang w:eastAsia="it-IT"/>
        </w:rPr>
        <w:t>, reward</w:t>
      </w:r>
      <w:r w:rsidRPr="00E92E76">
        <w:rPr>
          <w:rFonts w:ascii="Times New Roman" w:eastAsia="Times New Roman" w:hAnsi="Times New Roman" w:cs="Times New Roman"/>
          <w:b/>
          <w:color w:val="222222"/>
          <w:sz w:val="24"/>
          <w:szCs w:val="24"/>
          <w:lang w:eastAsia="it-IT"/>
        </w:rPr>
        <w:br w:type="page"/>
      </w:r>
    </w:p>
    <w:p w14:paraId="51D30C47" w14:textId="60F23676" w:rsidR="00BB78D9" w:rsidRPr="00E92E76" w:rsidRDefault="00BB78D9" w:rsidP="00BB78D9">
      <w:pPr>
        <w:shd w:val="clear" w:color="auto" w:fill="FFFFFF"/>
        <w:spacing w:after="0" w:line="240" w:lineRule="auto"/>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lastRenderedPageBreak/>
        <w:t>Introduction</w:t>
      </w:r>
    </w:p>
    <w:p w14:paraId="5364FD6C" w14:textId="77777777" w:rsidR="00BB78D9" w:rsidRPr="00E92E76" w:rsidRDefault="00BB78D9" w:rsidP="00BB78D9">
      <w:pPr>
        <w:shd w:val="clear" w:color="auto" w:fill="FFFFFF"/>
        <w:spacing w:after="0" w:line="240" w:lineRule="auto"/>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w:t>
      </w:r>
    </w:p>
    <w:p w14:paraId="564FB153" w14:textId="6234F096" w:rsidR="0003406B" w:rsidRPr="00E92E76" w:rsidRDefault="004E12F7" w:rsidP="0060620B">
      <w:pPr>
        <w:jc w:val="both"/>
        <w:rPr>
          <w:rFonts w:ascii="Times New Roman" w:hAnsi="Times New Roman" w:cs="Times New Roman"/>
          <w:color w:val="212121"/>
          <w:sz w:val="24"/>
          <w:szCs w:val="24"/>
        </w:rPr>
      </w:pPr>
      <w:r w:rsidRPr="00E92E76">
        <w:rPr>
          <w:rFonts w:ascii="Times New Roman" w:hAnsi="Times New Roman" w:cs="Times New Roman"/>
          <w:color w:val="212121"/>
          <w:sz w:val="24"/>
          <w:szCs w:val="24"/>
        </w:rPr>
        <w:t xml:space="preserve">Obesity is a chronic progressive disease with a high tendency to recidivism. Weight regain </w:t>
      </w:r>
      <w:r w:rsidR="0003406B" w:rsidRPr="00E92E76">
        <w:rPr>
          <w:rFonts w:ascii="Times New Roman" w:hAnsi="Times New Roman" w:cs="Times New Roman"/>
          <w:color w:val="212121"/>
          <w:sz w:val="24"/>
          <w:szCs w:val="24"/>
        </w:rPr>
        <w:t xml:space="preserve">is frequent after any attempts of voluntary weight loss </w:t>
      </w:r>
      <w:r w:rsidR="00CE630B" w:rsidRPr="00E92E76">
        <w:rPr>
          <w:rFonts w:ascii="Times New Roman" w:hAnsi="Times New Roman" w:cs="Times New Roman"/>
          <w:color w:val="212121"/>
          <w:sz w:val="24"/>
          <w:szCs w:val="24"/>
        </w:rPr>
        <w:t>[</w:t>
      </w:r>
      <w:r w:rsidR="00301080" w:rsidRPr="00E92E76">
        <w:rPr>
          <w:rFonts w:ascii="Times New Roman" w:hAnsi="Times New Roman" w:cs="Times New Roman"/>
          <w:color w:val="212121"/>
          <w:sz w:val="24"/>
          <w:szCs w:val="24"/>
        </w:rPr>
        <w:t>1</w:t>
      </w:r>
      <w:r w:rsidR="00CE630B" w:rsidRPr="00E92E76">
        <w:rPr>
          <w:rFonts w:ascii="Times New Roman" w:hAnsi="Times New Roman" w:cs="Times New Roman"/>
          <w:color w:val="212121"/>
          <w:sz w:val="24"/>
          <w:szCs w:val="24"/>
        </w:rPr>
        <w:t>]</w:t>
      </w:r>
      <w:r w:rsidR="0003406B" w:rsidRPr="00E92E76">
        <w:rPr>
          <w:rFonts w:ascii="Times New Roman" w:hAnsi="Times New Roman" w:cs="Times New Roman"/>
          <w:color w:val="212121"/>
          <w:sz w:val="24"/>
          <w:szCs w:val="24"/>
        </w:rPr>
        <w:t xml:space="preserve">. Weight regain </w:t>
      </w:r>
      <w:r w:rsidR="004D245E" w:rsidRPr="00E92E76">
        <w:rPr>
          <w:rFonts w:ascii="Times New Roman" w:hAnsi="Times New Roman" w:cs="Times New Roman"/>
          <w:color w:val="212121"/>
          <w:sz w:val="24"/>
          <w:szCs w:val="24"/>
        </w:rPr>
        <w:t xml:space="preserve">is frequently </w:t>
      </w:r>
      <w:r w:rsidR="0003406B" w:rsidRPr="00E92E76">
        <w:rPr>
          <w:rFonts w:ascii="Times New Roman" w:hAnsi="Times New Roman" w:cs="Times New Roman"/>
          <w:color w:val="212121"/>
          <w:sz w:val="24"/>
          <w:szCs w:val="24"/>
        </w:rPr>
        <w:t xml:space="preserve">attributed to the lack of compliance of the patients </w:t>
      </w:r>
      <w:r w:rsidR="00CE630B" w:rsidRPr="00E92E76">
        <w:rPr>
          <w:rFonts w:ascii="Times New Roman" w:hAnsi="Times New Roman" w:cs="Times New Roman"/>
          <w:color w:val="212121"/>
          <w:sz w:val="24"/>
          <w:szCs w:val="24"/>
        </w:rPr>
        <w:t>[</w:t>
      </w:r>
      <w:r w:rsidR="004D245E" w:rsidRPr="00E92E76">
        <w:rPr>
          <w:rFonts w:ascii="Times New Roman" w:hAnsi="Times New Roman" w:cs="Times New Roman"/>
          <w:color w:val="212121"/>
          <w:sz w:val="24"/>
          <w:szCs w:val="24"/>
        </w:rPr>
        <w:t>2</w:t>
      </w:r>
      <w:r w:rsidR="00CE630B" w:rsidRPr="00E92E76">
        <w:rPr>
          <w:rFonts w:ascii="Times New Roman" w:hAnsi="Times New Roman" w:cs="Times New Roman"/>
          <w:color w:val="212121"/>
          <w:sz w:val="24"/>
          <w:szCs w:val="24"/>
        </w:rPr>
        <w:t>]</w:t>
      </w:r>
      <w:r w:rsidR="0003406B" w:rsidRPr="00E92E76">
        <w:rPr>
          <w:rFonts w:ascii="Times New Roman" w:hAnsi="Times New Roman" w:cs="Times New Roman"/>
          <w:color w:val="212121"/>
          <w:sz w:val="24"/>
          <w:szCs w:val="24"/>
        </w:rPr>
        <w:t xml:space="preserve">. This simplistic interpretation </w:t>
      </w:r>
      <w:r w:rsidR="0077492A" w:rsidRPr="00E92E76">
        <w:rPr>
          <w:rFonts w:ascii="Times New Roman" w:hAnsi="Times New Roman" w:cs="Times New Roman"/>
          <w:color w:val="212121"/>
          <w:sz w:val="24"/>
          <w:szCs w:val="24"/>
        </w:rPr>
        <w:t>is</w:t>
      </w:r>
      <w:r w:rsidR="0003406B" w:rsidRPr="00E92E76">
        <w:rPr>
          <w:rFonts w:ascii="Times New Roman" w:hAnsi="Times New Roman" w:cs="Times New Roman"/>
          <w:color w:val="212121"/>
          <w:sz w:val="24"/>
          <w:szCs w:val="24"/>
        </w:rPr>
        <w:t xml:space="preserve"> based on the fals</w:t>
      </w:r>
      <w:r w:rsidR="0077492A" w:rsidRPr="00E92E76">
        <w:rPr>
          <w:rFonts w:ascii="Times New Roman" w:hAnsi="Times New Roman" w:cs="Times New Roman"/>
          <w:color w:val="212121"/>
          <w:sz w:val="24"/>
          <w:szCs w:val="24"/>
        </w:rPr>
        <w:t>e</w:t>
      </w:r>
      <w:r w:rsidR="0003406B" w:rsidRPr="00E92E76">
        <w:rPr>
          <w:rFonts w:ascii="Times New Roman" w:hAnsi="Times New Roman" w:cs="Times New Roman"/>
          <w:color w:val="212121"/>
          <w:sz w:val="24"/>
          <w:szCs w:val="24"/>
        </w:rPr>
        <w:t xml:space="preserve"> assumption that body weight is entirely under volitional control and </w:t>
      </w:r>
      <w:r w:rsidR="0077492A" w:rsidRPr="00E92E76">
        <w:rPr>
          <w:rFonts w:ascii="Times New Roman" w:hAnsi="Times New Roman" w:cs="Times New Roman"/>
          <w:color w:val="212121"/>
          <w:sz w:val="24"/>
          <w:szCs w:val="24"/>
        </w:rPr>
        <w:t xml:space="preserve">that weight loss is only a matter of self-control </w:t>
      </w:r>
      <w:r w:rsidR="00CE630B" w:rsidRPr="00E92E76">
        <w:rPr>
          <w:rFonts w:ascii="Times New Roman" w:hAnsi="Times New Roman" w:cs="Times New Roman"/>
          <w:color w:val="212121"/>
          <w:sz w:val="24"/>
          <w:szCs w:val="24"/>
        </w:rPr>
        <w:t>[</w:t>
      </w:r>
      <w:r w:rsidR="00301080" w:rsidRPr="00E92E76">
        <w:rPr>
          <w:rFonts w:ascii="Times New Roman" w:hAnsi="Times New Roman" w:cs="Times New Roman"/>
          <w:color w:val="212121"/>
          <w:sz w:val="24"/>
          <w:szCs w:val="24"/>
        </w:rPr>
        <w:t>3</w:t>
      </w:r>
      <w:r w:rsidR="00CE630B" w:rsidRPr="00E92E76">
        <w:rPr>
          <w:rFonts w:ascii="Times New Roman" w:hAnsi="Times New Roman" w:cs="Times New Roman"/>
          <w:color w:val="212121"/>
          <w:sz w:val="24"/>
          <w:szCs w:val="24"/>
        </w:rPr>
        <w:t>]</w:t>
      </w:r>
      <w:r w:rsidR="0077492A" w:rsidRPr="00E92E76">
        <w:rPr>
          <w:rFonts w:ascii="Times New Roman" w:hAnsi="Times New Roman" w:cs="Times New Roman"/>
          <w:color w:val="212121"/>
          <w:sz w:val="24"/>
          <w:szCs w:val="24"/>
        </w:rPr>
        <w:t xml:space="preserve">. Weight regain was indeed attributed to the lack of motivation and self-control of the patients, thus increasing the pervasive stigmatization of people with obesity as lazy and unreliable persons </w:t>
      </w:r>
      <w:r w:rsidR="00CE630B" w:rsidRPr="00E92E76">
        <w:rPr>
          <w:rFonts w:ascii="Times New Roman" w:hAnsi="Times New Roman" w:cs="Times New Roman"/>
          <w:color w:val="212121"/>
          <w:sz w:val="24"/>
          <w:szCs w:val="24"/>
        </w:rPr>
        <w:t>[</w:t>
      </w:r>
      <w:r w:rsidR="00301080" w:rsidRPr="00E92E76">
        <w:rPr>
          <w:rFonts w:ascii="Times New Roman" w:hAnsi="Times New Roman" w:cs="Times New Roman"/>
          <w:color w:val="212121"/>
          <w:sz w:val="24"/>
          <w:szCs w:val="24"/>
        </w:rPr>
        <w:t>3</w:t>
      </w:r>
      <w:r w:rsidR="00CE630B" w:rsidRPr="00E92E76">
        <w:rPr>
          <w:rFonts w:ascii="Times New Roman" w:hAnsi="Times New Roman" w:cs="Times New Roman"/>
          <w:color w:val="212121"/>
          <w:sz w:val="24"/>
          <w:szCs w:val="24"/>
        </w:rPr>
        <w:t>]</w:t>
      </w:r>
      <w:r w:rsidR="0077492A" w:rsidRPr="00E92E76">
        <w:rPr>
          <w:rFonts w:ascii="Times New Roman" w:hAnsi="Times New Roman" w:cs="Times New Roman"/>
          <w:color w:val="212121"/>
          <w:sz w:val="24"/>
          <w:szCs w:val="24"/>
        </w:rPr>
        <w:t xml:space="preserve">. </w:t>
      </w:r>
    </w:p>
    <w:p w14:paraId="2BEB1D65" w14:textId="76C59B6F" w:rsidR="0060620B" w:rsidRPr="00E92E76" w:rsidRDefault="0077492A" w:rsidP="0060620B">
      <w:pPr>
        <w:jc w:val="both"/>
        <w:rPr>
          <w:rFonts w:ascii="Times New Roman" w:hAnsi="Times New Roman" w:cs="Times New Roman"/>
          <w:color w:val="212121"/>
          <w:sz w:val="24"/>
          <w:szCs w:val="24"/>
        </w:rPr>
      </w:pPr>
      <w:r w:rsidRPr="00E92E76">
        <w:rPr>
          <w:rFonts w:ascii="Times New Roman" w:hAnsi="Times New Roman" w:cs="Times New Roman"/>
          <w:color w:val="212121"/>
          <w:sz w:val="24"/>
          <w:szCs w:val="24"/>
        </w:rPr>
        <w:t>On the contrary, we now know that body weight and fat mass are regulated by numerous physiological mechanisms, fa</w:t>
      </w:r>
      <w:r w:rsidR="0060620B" w:rsidRPr="00E92E76">
        <w:rPr>
          <w:rFonts w:ascii="Times New Roman" w:hAnsi="Times New Roman" w:cs="Times New Roman"/>
          <w:color w:val="212121"/>
          <w:sz w:val="24"/>
          <w:szCs w:val="24"/>
        </w:rPr>
        <w:t>r</w:t>
      </w:r>
      <w:r w:rsidRPr="00E92E76">
        <w:rPr>
          <w:rFonts w:ascii="Times New Roman" w:hAnsi="Times New Roman" w:cs="Times New Roman"/>
          <w:color w:val="212121"/>
          <w:sz w:val="24"/>
          <w:szCs w:val="24"/>
        </w:rPr>
        <w:t xml:space="preserve"> beyond voluntary food intake and physical exercise. </w:t>
      </w:r>
      <w:r w:rsidR="0060620B" w:rsidRPr="00E92E76">
        <w:rPr>
          <w:rFonts w:ascii="Times New Roman" w:hAnsi="Times New Roman" w:cs="Times New Roman"/>
          <w:color w:val="212121"/>
          <w:sz w:val="24"/>
          <w:szCs w:val="24"/>
        </w:rPr>
        <w:t>Moreover, a</w:t>
      </w:r>
      <w:r w:rsidRPr="00E92E76">
        <w:rPr>
          <w:rFonts w:ascii="Times New Roman" w:hAnsi="Times New Roman" w:cs="Times New Roman"/>
          <w:color w:val="212121"/>
          <w:sz w:val="24"/>
          <w:szCs w:val="24"/>
        </w:rPr>
        <w:t xml:space="preserve"> large body of </w:t>
      </w:r>
      <w:r w:rsidR="0060620B" w:rsidRPr="00E92E76">
        <w:rPr>
          <w:rFonts w:ascii="Times New Roman" w:hAnsi="Times New Roman" w:cs="Times New Roman"/>
          <w:color w:val="212121"/>
          <w:sz w:val="24"/>
          <w:szCs w:val="24"/>
        </w:rPr>
        <w:t xml:space="preserve">experimental </w:t>
      </w:r>
      <w:r w:rsidRPr="00E92E76">
        <w:rPr>
          <w:rFonts w:ascii="Times New Roman" w:hAnsi="Times New Roman" w:cs="Times New Roman"/>
          <w:color w:val="212121"/>
          <w:sz w:val="24"/>
          <w:szCs w:val="24"/>
        </w:rPr>
        <w:t xml:space="preserve">evidence has shown that voluntary attempts to </w:t>
      </w:r>
      <w:r w:rsidR="0060620B" w:rsidRPr="00E92E76">
        <w:rPr>
          <w:rFonts w:ascii="Times New Roman" w:hAnsi="Times New Roman" w:cs="Times New Roman"/>
          <w:color w:val="212121"/>
          <w:sz w:val="24"/>
          <w:szCs w:val="24"/>
        </w:rPr>
        <w:t xml:space="preserve">lose weight activated potent biologic mechanisms that tend to stop weight loss and restore previous body weight and fat mass levels </w:t>
      </w:r>
      <w:r w:rsidR="00CE630B" w:rsidRPr="00E92E76">
        <w:rPr>
          <w:rFonts w:ascii="Times New Roman" w:hAnsi="Times New Roman" w:cs="Times New Roman"/>
          <w:color w:val="212121"/>
          <w:sz w:val="24"/>
          <w:szCs w:val="24"/>
        </w:rPr>
        <w:t>[</w:t>
      </w:r>
      <w:r w:rsidR="00967FC8" w:rsidRPr="00E92E76">
        <w:rPr>
          <w:rFonts w:ascii="Times New Roman" w:hAnsi="Times New Roman" w:cs="Times New Roman"/>
          <w:color w:val="212121"/>
          <w:sz w:val="24"/>
          <w:szCs w:val="24"/>
        </w:rPr>
        <w:t>4</w:t>
      </w:r>
      <w:r w:rsidR="00CE630B" w:rsidRPr="00E92E76">
        <w:rPr>
          <w:rFonts w:ascii="Times New Roman" w:hAnsi="Times New Roman" w:cs="Times New Roman"/>
          <w:color w:val="212121"/>
          <w:sz w:val="24"/>
          <w:szCs w:val="24"/>
        </w:rPr>
        <w:t>]</w:t>
      </w:r>
      <w:r w:rsidR="0060620B" w:rsidRPr="00E92E76">
        <w:rPr>
          <w:rFonts w:ascii="Times New Roman" w:hAnsi="Times New Roman" w:cs="Times New Roman"/>
          <w:color w:val="212121"/>
          <w:sz w:val="24"/>
          <w:szCs w:val="24"/>
        </w:rPr>
        <w:t xml:space="preserve">. In this </w:t>
      </w:r>
      <w:r w:rsidR="00967FC8" w:rsidRPr="00E92E76">
        <w:rPr>
          <w:rFonts w:ascii="Times New Roman" w:hAnsi="Times New Roman" w:cs="Times New Roman"/>
          <w:color w:val="212121"/>
          <w:sz w:val="24"/>
          <w:szCs w:val="24"/>
        </w:rPr>
        <w:t>paper</w:t>
      </w:r>
      <w:r w:rsidR="0060620B" w:rsidRPr="00E92E76">
        <w:rPr>
          <w:rFonts w:ascii="Times New Roman" w:hAnsi="Times New Roman" w:cs="Times New Roman"/>
          <w:color w:val="212121"/>
          <w:sz w:val="24"/>
          <w:szCs w:val="24"/>
        </w:rPr>
        <w:t xml:space="preserve">, a brief overview will be provided on </w:t>
      </w:r>
      <w:r w:rsidR="00967FC8" w:rsidRPr="00E92E76">
        <w:rPr>
          <w:rFonts w:ascii="Times New Roman" w:hAnsi="Times New Roman" w:cs="Times New Roman"/>
          <w:color w:val="212121"/>
          <w:sz w:val="24"/>
          <w:szCs w:val="24"/>
        </w:rPr>
        <w:t xml:space="preserve">some of </w:t>
      </w:r>
      <w:r w:rsidR="0060620B" w:rsidRPr="00E92E76">
        <w:rPr>
          <w:rFonts w:ascii="Times New Roman" w:hAnsi="Times New Roman" w:cs="Times New Roman"/>
          <w:color w:val="212121"/>
          <w:sz w:val="24"/>
          <w:szCs w:val="24"/>
        </w:rPr>
        <w:t>the peripheral and central mechanisms believed to be relevant in weight regain.</w:t>
      </w:r>
    </w:p>
    <w:p w14:paraId="6D7A3121" w14:textId="77777777" w:rsidR="0077492A" w:rsidRPr="00E92E76" w:rsidRDefault="0077492A">
      <w:pPr>
        <w:rPr>
          <w:rFonts w:ascii="Times New Roman" w:hAnsi="Times New Roman" w:cs="Times New Roman"/>
          <w:color w:val="212121"/>
          <w:sz w:val="24"/>
          <w:szCs w:val="24"/>
        </w:rPr>
      </w:pPr>
    </w:p>
    <w:p w14:paraId="020409DC" w14:textId="29DF101F" w:rsidR="00035F60" w:rsidRPr="00E92E76" w:rsidRDefault="00A266D5">
      <w:pPr>
        <w:rPr>
          <w:rFonts w:ascii="Times New Roman" w:hAnsi="Times New Roman" w:cs="Times New Roman"/>
          <w:b/>
          <w:color w:val="212121"/>
          <w:sz w:val="24"/>
          <w:szCs w:val="24"/>
        </w:rPr>
      </w:pPr>
      <w:r w:rsidRPr="00E92E76">
        <w:rPr>
          <w:rFonts w:ascii="Times New Roman" w:hAnsi="Times New Roman" w:cs="Times New Roman"/>
          <w:b/>
          <w:color w:val="212121"/>
          <w:sz w:val="24"/>
          <w:szCs w:val="24"/>
        </w:rPr>
        <w:t>The role of gut hormones in</w:t>
      </w:r>
      <w:r w:rsidR="00035F60" w:rsidRPr="00E92E76">
        <w:rPr>
          <w:rFonts w:ascii="Times New Roman" w:hAnsi="Times New Roman" w:cs="Times New Roman"/>
          <w:b/>
          <w:color w:val="212121"/>
          <w:sz w:val="24"/>
          <w:szCs w:val="24"/>
        </w:rPr>
        <w:t xml:space="preserve"> weight regain following dietary weight loss</w:t>
      </w:r>
    </w:p>
    <w:p w14:paraId="6FFAEDC6" w14:textId="3F836A1E" w:rsidR="00A572A6" w:rsidRPr="00E92E76" w:rsidRDefault="00D70E61" w:rsidP="00035F60">
      <w:pPr>
        <w:jc w:val="both"/>
        <w:rPr>
          <w:rFonts w:ascii="Times New Roman" w:hAnsi="Times New Roman" w:cs="Times New Roman"/>
          <w:sz w:val="24"/>
          <w:szCs w:val="24"/>
        </w:rPr>
      </w:pPr>
      <w:r w:rsidRPr="00E92E76">
        <w:rPr>
          <w:rFonts w:ascii="Times New Roman" w:hAnsi="Times New Roman" w:cs="Times New Roman"/>
          <w:sz w:val="24"/>
          <w:szCs w:val="24"/>
        </w:rPr>
        <w:t xml:space="preserve">Ensuring </w:t>
      </w:r>
      <w:r w:rsidR="009C5779" w:rsidRPr="00E92E76">
        <w:rPr>
          <w:rFonts w:ascii="Times New Roman" w:hAnsi="Times New Roman" w:cs="Times New Roman"/>
          <w:sz w:val="24"/>
          <w:szCs w:val="24"/>
        </w:rPr>
        <w:t xml:space="preserve">an </w:t>
      </w:r>
      <w:r w:rsidRPr="00E92E76">
        <w:rPr>
          <w:rFonts w:ascii="Times New Roman" w:hAnsi="Times New Roman" w:cs="Times New Roman"/>
          <w:sz w:val="24"/>
          <w:szCs w:val="24"/>
        </w:rPr>
        <w:t>adequate energy intake to meet the body’s needs is essential for survival. Gut hormones have been identified as key regulators of energy homeostasis acting on homeostatic and hedonic brain circuits to drive eating behaviour. T</w:t>
      </w:r>
      <w:r w:rsidR="00D63BC7" w:rsidRPr="00E92E76">
        <w:rPr>
          <w:rFonts w:ascii="Times New Roman" w:hAnsi="Times New Roman" w:cs="Times New Roman"/>
          <w:sz w:val="24"/>
          <w:szCs w:val="24"/>
        </w:rPr>
        <w:t>he</w:t>
      </w:r>
      <w:r w:rsidRPr="00E92E76">
        <w:rPr>
          <w:rFonts w:ascii="Times New Roman" w:hAnsi="Times New Roman" w:cs="Times New Roman"/>
          <w:sz w:val="24"/>
          <w:szCs w:val="24"/>
        </w:rPr>
        <w:t>se</w:t>
      </w:r>
      <w:r w:rsidR="00D63BC7" w:rsidRPr="00E92E76">
        <w:rPr>
          <w:rFonts w:ascii="Times New Roman" w:hAnsi="Times New Roman" w:cs="Times New Roman"/>
          <w:sz w:val="24"/>
          <w:szCs w:val="24"/>
        </w:rPr>
        <w:t xml:space="preserve"> physiological circuits </w:t>
      </w:r>
      <w:r w:rsidRPr="00E92E76">
        <w:rPr>
          <w:rFonts w:ascii="Times New Roman" w:hAnsi="Times New Roman" w:cs="Times New Roman"/>
          <w:sz w:val="24"/>
          <w:szCs w:val="24"/>
        </w:rPr>
        <w:t>evolved in conditions where energy availability was sparse. E</w:t>
      </w:r>
      <w:r w:rsidR="00D63BC7" w:rsidRPr="00E92E76">
        <w:rPr>
          <w:rFonts w:ascii="Times New Roman" w:hAnsi="Times New Roman" w:cs="Times New Roman"/>
          <w:sz w:val="24"/>
          <w:szCs w:val="24"/>
        </w:rPr>
        <w:t xml:space="preserve">nergy restriction </w:t>
      </w:r>
      <w:r w:rsidRPr="00E92E76">
        <w:rPr>
          <w:rFonts w:ascii="Times New Roman" w:hAnsi="Times New Roman" w:cs="Times New Roman"/>
          <w:sz w:val="24"/>
          <w:szCs w:val="24"/>
        </w:rPr>
        <w:t xml:space="preserve">activates </w:t>
      </w:r>
      <w:r w:rsidR="00D63BC7" w:rsidRPr="00E92E76">
        <w:rPr>
          <w:rFonts w:ascii="Times New Roman" w:hAnsi="Times New Roman" w:cs="Times New Roman"/>
          <w:sz w:val="24"/>
          <w:szCs w:val="24"/>
        </w:rPr>
        <w:t xml:space="preserve">powerful </w:t>
      </w:r>
      <w:r w:rsidR="00A3387B" w:rsidRPr="00E92E76">
        <w:rPr>
          <w:rFonts w:ascii="Times New Roman" w:hAnsi="Times New Roman" w:cs="Times New Roman"/>
          <w:sz w:val="24"/>
          <w:szCs w:val="24"/>
        </w:rPr>
        <w:t>compensatory</w:t>
      </w:r>
      <w:r w:rsidR="00D63BC7" w:rsidRPr="00E92E76">
        <w:rPr>
          <w:rFonts w:ascii="Times New Roman" w:hAnsi="Times New Roman" w:cs="Times New Roman"/>
          <w:sz w:val="24"/>
          <w:szCs w:val="24"/>
        </w:rPr>
        <w:t xml:space="preserve"> drives aimed at </w:t>
      </w:r>
      <w:r w:rsidR="00A3387B" w:rsidRPr="00E92E76">
        <w:rPr>
          <w:rFonts w:ascii="Times New Roman" w:hAnsi="Times New Roman" w:cs="Times New Roman"/>
          <w:sz w:val="24"/>
          <w:szCs w:val="24"/>
        </w:rPr>
        <w:t xml:space="preserve">resisting weight loss and </w:t>
      </w:r>
      <w:r w:rsidR="00E0191A" w:rsidRPr="00E92E76">
        <w:rPr>
          <w:rFonts w:ascii="Times New Roman" w:hAnsi="Times New Roman" w:cs="Times New Roman"/>
          <w:sz w:val="24"/>
          <w:szCs w:val="24"/>
        </w:rPr>
        <w:t>defending the higher</w:t>
      </w:r>
      <w:r w:rsidR="00D63BC7" w:rsidRPr="00E92E76">
        <w:rPr>
          <w:rFonts w:ascii="Times New Roman" w:hAnsi="Times New Roman" w:cs="Times New Roman"/>
          <w:sz w:val="24"/>
          <w:szCs w:val="24"/>
        </w:rPr>
        <w:t xml:space="preserve"> body weight. Altered gut hormone secretion profiles are a key part of </w:t>
      </w:r>
      <w:r w:rsidR="008E06E6" w:rsidRPr="00E92E76">
        <w:rPr>
          <w:rFonts w:ascii="Times New Roman" w:hAnsi="Times New Roman" w:cs="Times New Roman"/>
          <w:sz w:val="24"/>
          <w:szCs w:val="24"/>
        </w:rPr>
        <w:t>this</w:t>
      </w:r>
      <w:r w:rsidR="00D63BC7" w:rsidRPr="00E92E76">
        <w:rPr>
          <w:rFonts w:ascii="Times New Roman" w:hAnsi="Times New Roman" w:cs="Times New Roman"/>
          <w:sz w:val="24"/>
          <w:szCs w:val="24"/>
        </w:rPr>
        <w:t xml:space="preserve"> physiological drive to restore energy reserves</w:t>
      </w:r>
      <w:r w:rsidRPr="00E92E76">
        <w:rPr>
          <w:rFonts w:ascii="Times New Roman" w:hAnsi="Times New Roman" w:cs="Times New Roman"/>
          <w:sz w:val="24"/>
          <w:szCs w:val="24"/>
        </w:rPr>
        <w:t xml:space="preserve"> and </w:t>
      </w:r>
      <w:r w:rsidR="00D63BC7" w:rsidRPr="00E92E76">
        <w:rPr>
          <w:rFonts w:ascii="Times New Roman" w:hAnsi="Times New Roman" w:cs="Times New Roman"/>
          <w:sz w:val="24"/>
          <w:szCs w:val="24"/>
        </w:rPr>
        <w:t xml:space="preserve">contribute to weight regain following dietary weight loss. </w:t>
      </w:r>
    </w:p>
    <w:p w14:paraId="0880AF42" w14:textId="2DE9438D" w:rsidR="00A572A6" w:rsidRPr="00E92E76" w:rsidRDefault="007435C4" w:rsidP="001676A5">
      <w:pPr>
        <w:jc w:val="both"/>
        <w:rPr>
          <w:rFonts w:ascii="Times New Roman" w:hAnsi="Times New Roman" w:cs="Times New Roman"/>
          <w:sz w:val="24"/>
          <w:szCs w:val="24"/>
        </w:rPr>
      </w:pPr>
      <w:r w:rsidRPr="00E92E76">
        <w:rPr>
          <w:rFonts w:ascii="Times New Roman" w:hAnsi="Times New Roman" w:cs="Times New Roman"/>
          <w:sz w:val="24"/>
          <w:szCs w:val="24"/>
        </w:rPr>
        <w:t xml:space="preserve">A study by Sumithran </w:t>
      </w:r>
      <w:r w:rsidRPr="00D86770">
        <w:rPr>
          <w:rFonts w:ascii="Times New Roman" w:hAnsi="Times New Roman" w:cs="Times New Roman"/>
          <w:iCs/>
          <w:sz w:val="24"/>
          <w:szCs w:val="24"/>
        </w:rPr>
        <w:t>et al.</w:t>
      </w:r>
      <w:r w:rsidRPr="00E92E76">
        <w:rPr>
          <w:rFonts w:ascii="Times New Roman" w:hAnsi="Times New Roman" w:cs="Times New Roman"/>
          <w:sz w:val="24"/>
          <w:szCs w:val="24"/>
        </w:rPr>
        <w:t xml:space="preserve"> provided key insights into the </w:t>
      </w:r>
      <w:r w:rsidR="00D70E61" w:rsidRPr="00E92E76">
        <w:rPr>
          <w:rFonts w:ascii="Times New Roman" w:hAnsi="Times New Roman" w:cs="Times New Roman"/>
          <w:sz w:val="24"/>
          <w:szCs w:val="24"/>
        </w:rPr>
        <w:t xml:space="preserve">role of gut hormones in </w:t>
      </w:r>
      <w:r w:rsidRPr="00E92E76">
        <w:rPr>
          <w:rFonts w:ascii="Times New Roman" w:hAnsi="Times New Roman" w:cs="Times New Roman"/>
          <w:sz w:val="24"/>
          <w:szCs w:val="24"/>
        </w:rPr>
        <w:t xml:space="preserve">driving weight regain. 50 participants with severe obesity were followed up for 52 weeks after a 10-week very low energy diet (VLED) </w:t>
      </w:r>
      <w:r w:rsidRPr="00E92E76">
        <w:rPr>
          <w:rFonts w:ascii="Times New Roman" w:hAnsi="Times New Roman" w:cs="Times New Roman"/>
          <w:sz w:val="24"/>
          <w:szCs w:val="24"/>
        </w:rPr>
        <w:fldChar w:fldCharType="begin"/>
      </w:r>
      <w:r w:rsidR="00D63BC7" w:rsidRPr="00E92E76">
        <w:rPr>
          <w:rFonts w:ascii="Times New Roman" w:hAnsi="Times New Roman" w:cs="Times New Roman"/>
          <w:sz w:val="24"/>
          <w:szCs w:val="24"/>
        </w:rPr>
        <w:instrText xml:space="preserve"> ADDIN EN.CITE &lt;EndNote&gt;&lt;Cite&gt;&lt;Author&gt;Sumithran&lt;/Author&gt;&lt;Year&gt;2011&lt;/Year&gt;&lt;RecNum&gt;124&lt;/RecNum&gt;&lt;DisplayText&gt;(1)&lt;/DisplayText&gt;&lt;record&gt;&lt;rec-number&gt;124&lt;/rec-number&gt;&lt;foreign-keys&gt;&lt;key app="EN" db-id="9zea2vxw1aprvaevftyx5t9pa59avwfzvwfp" timestamp="0"&gt;124&lt;/key&gt;&lt;/foreign-keys&gt;&lt;ref-type name="Journal Article"&gt;17&lt;/ref-type&gt;&lt;contributors&gt;&lt;authors&gt;&lt;author&gt;Sumithran, P.&lt;/author&gt;&lt;author&gt;Prendergast, L. A.&lt;/author&gt;&lt;author&gt;Delbridge, E.&lt;/author&gt;&lt;author&gt;Purcell, K.&lt;/author&gt;&lt;author&gt;Shulkes, A.&lt;/author&gt;&lt;author&gt;Kriketos, A.&lt;/author&gt;&lt;author&gt;Proietto, J.&lt;/author&gt;&lt;/authors&gt;&lt;/contributors&gt;&lt;auth-address&gt;Department of Medicine (Austin and Northern Health), University of Melbourne, Melbourne, VIC, Australia.&lt;/auth-address&gt;&lt;titles&gt;&lt;title&gt;Long-term persistence of hormonal adaptations to weight loss&lt;/title&gt;&lt;secondary-title&gt;N Engl J Med&lt;/secondary-title&gt;&lt;alt-title&gt;The New England journal of medicine&lt;/alt-title&gt;&lt;/titles&gt;&lt;pages&gt;1597-604&lt;/pages&gt;&lt;volume&gt;365&lt;/volume&gt;&lt;number&gt;17&lt;/number&gt;&lt;edition&gt;2011/10/28&lt;/edition&gt;&lt;keywords&gt;&lt;keyword&gt;Body Mass Index&lt;/keyword&gt;&lt;keyword&gt;Body Weight&lt;/keyword&gt;&lt;keyword&gt;Cholecystokinin/blood&lt;/keyword&gt;&lt;keyword&gt;Diet, Reducing&lt;/keyword&gt;&lt;keyword&gt;Female&lt;/keyword&gt;&lt;keyword&gt;Gastrointestinal Hormones/*blood&lt;/keyword&gt;&lt;keyword&gt;Ghrelin/blood&lt;/keyword&gt;&lt;keyword&gt;Glucagon-Like Peptide 1/blood&lt;/keyword&gt;&lt;keyword&gt;Humans&lt;/keyword&gt;&lt;keyword&gt;Intention to Treat Analysis&lt;/keyword&gt;&lt;keyword&gt;Leptin/blood&lt;/keyword&gt;&lt;keyword&gt;Male&lt;/keyword&gt;&lt;keyword&gt;Middle Aged&lt;/keyword&gt;&lt;keyword&gt;Obesity/*blood/diet therapy/physiopathology&lt;/keyword&gt;&lt;keyword&gt;Peptide YY/blood&lt;/keyword&gt;&lt;keyword&gt;Peptides/blood&lt;/keyword&gt;&lt;keyword&gt;Postmenopause&lt;/keyword&gt;&lt;keyword&gt;Weight Loss/*physiology&lt;/keyword&gt;&lt;/keywords&gt;&lt;dates&gt;&lt;year&gt;2011&lt;/year&gt;&lt;pub-dates&gt;&lt;date&gt;Oct 27&lt;/date&gt;&lt;/pub-dates&gt;&lt;/dates&gt;&lt;isbn&gt;0028-4793&lt;/isbn&gt;&lt;accession-num&gt;22029981&lt;/accession-num&gt;&lt;urls&gt;&lt;/urls&gt;&lt;electronic-resource-num&gt;10.1056/NEJMoa1105816&lt;/electronic-resource-num&gt;&lt;remote-database-provider&gt;NLM&lt;/remote-database-provider&gt;&lt;language&gt;eng&lt;/language&gt;&lt;/record&gt;&lt;/Cite&gt;&lt;/EndNote&gt;</w:instrText>
      </w:r>
      <w:r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8D1B68" w:rsidRPr="00E92E76">
        <w:rPr>
          <w:rFonts w:ascii="Times New Roman" w:hAnsi="Times New Roman" w:cs="Times New Roman"/>
          <w:noProof/>
          <w:sz w:val="24"/>
          <w:szCs w:val="24"/>
        </w:rPr>
        <w:t>5</w:t>
      </w:r>
      <w:r w:rsidR="00CE630B" w:rsidRPr="00E92E76">
        <w:rPr>
          <w:rFonts w:ascii="Times New Roman" w:hAnsi="Times New Roman" w:cs="Times New Roman"/>
          <w:noProof/>
          <w:sz w:val="24"/>
          <w:szCs w:val="24"/>
        </w:rPr>
        <w:t>]</w:t>
      </w:r>
      <w:r w:rsidRPr="00E92E76">
        <w:rPr>
          <w:rFonts w:ascii="Times New Roman" w:hAnsi="Times New Roman" w:cs="Times New Roman"/>
          <w:sz w:val="24"/>
          <w:szCs w:val="24"/>
        </w:rPr>
        <w:fldChar w:fldCharType="end"/>
      </w:r>
      <w:r w:rsidRPr="00E92E76">
        <w:rPr>
          <w:rFonts w:ascii="Times New Roman" w:hAnsi="Times New Roman" w:cs="Times New Roman"/>
          <w:sz w:val="24"/>
          <w:szCs w:val="24"/>
        </w:rPr>
        <w:t>. Mean weight loss was 13.5±0.5kg at 10 weeks and 7.9±1.1kg after 52 weeks. Increased hunger levels, as well as desire and urge to eat were reported. At the end of the 10-week VLED circulating levels of the anorectic hormones</w:t>
      </w:r>
      <w:r w:rsidR="00D70E61" w:rsidRPr="00E92E76">
        <w:rPr>
          <w:rFonts w:ascii="Times New Roman" w:hAnsi="Times New Roman" w:cs="Times New Roman"/>
          <w:sz w:val="24"/>
          <w:szCs w:val="24"/>
        </w:rPr>
        <w:t>,</w:t>
      </w:r>
      <w:r w:rsidRPr="00E92E76">
        <w:rPr>
          <w:rFonts w:ascii="Times New Roman" w:hAnsi="Times New Roman" w:cs="Times New Roman"/>
          <w:sz w:val="24"/>
          <w:szCs w:val="24"/>
        </w:rPr>
        <w:t xml:space="preserve"> Peptide YY3-36 (PYY), cholecystokinin (CCK) and amylin</w:t>
      </w:r>
      <w:r w:rsidR="00D70E61" w:rsidRPr="00E92E76">
        <w:rPr>
          <w:rFonts w:ascii="Times New Roman" w:hAnsi="Times New Roman" w:cs="Times New Roman"/>
          <w:sz w:val="24"/>
          <w:szCs w:val="24"/>
        </w:rPr>
        <w:t>,</w:t>
      </w:r>
      <w:r w:rsidRPr="00E92E76">
        <w:rPr>
          <w:rFonts w:ascii="Times New Roman" w:hAnsi="Times New Roman" w:cs="Times New Roman"/>
          <w:sz w:val="24"/>
          <w:szCs w:val="24"/>
        </w:rPr>
        <w:t xml:space="preserve"> were </w:t>
      </w:r>
      <w:r w:rsidR="00D70E61" w:rsidRPr="00E92E76">
        <w:rPr>
          <w:rFonts w:ascii="Times New Roman" w:hAnsi="Times New Roman" w:cs="Times New Roman"/>
          <w:sz w:val="24"/>
          <w:szCs w:val="24"/>
        </w:rPr>
        <w:t>significant reduced</w:t>
      </w:r>
      <w:r w:rsidRPr="00E92E76">
        <w:rPr>
          <w:rFonts w:ascii="Times New Roman" w:hAnsi="Times New Roman" w:cs="Times New Roman"/>
          <w:sz w:val="24"/>
          <w:szCs w:val="24"/>
        </w:rPr>
        <w:t xml:space="preserve">, together with </w:t>
      </w:r>
      <w:r w:rsidR="00D70E61" w:rsidRPr="00E92E76">
        <w:rPr>
          <w:rFonts w:ascii="Times New Roman" w:hAnsi="Times New Roman" w:cs="Times New Roman"/>
          <w:sz w:val="24"/>
          <w:szCs w:val="24"/>
        </w:rPr>
        <w:t>decreased</w:t>
      </w:r>
      <w:r w:rsidRPr="00E92E76">
        <w:rPr>
          <w:rFonts w:ascii="Times New Roman" w:hAnsi="Times New Roman" w:cs="Times New Roman"/>
          <w:sz w:val="24"/>
          <w:szCs w:val="24"/>
        </w:rPr>
        <w:t xml:space="preserve"> insulin and leptin level</w:t>
      </w:r>
      <w:r w:rsidR="00A70201" w:rsidRPr="00E92E76">
        <w:rPr>
          <w:rFonts w:ascii="Times New Roman" w:hAnsi="Times New Roman" w:cs="Times New Roman"/>
          <w:sz w:val="24"/>
          <w:szCs w:val="24"/>
        </w:rPr>
        <w:t>s</w:t>
      </w:r>
      <w:r w:rsidRPr="00E92E76">
        <w:rPr>
          <w:rFonts w:ascii="Times New Roman" w:hAnsi="Times New Roman" w:cs="Times New Roman"/>
          <w:sz w:val="24"/>
          <w:szCs w:val="24"/>
        </w:rPr>
        <w:t xml:space="preserve">. In contrast, circulating levels of the orexigenic hormone ghrelin and levels of glucose-dependent insulinotropic polypeptide (GIP) and pancreatic polypeptide (PP) increased. </w:t>
      </w:r>
      <w:r w:rsidR="006438CF" w:rsidRPr="00E92E76">
        <w:rPr>
          <w:rFonts w:ascii="Times New Roman" w:hAnsi="Times New Roman" w:cs="Times New Roman"/>
          <w:sz w:val="24"/>
          <w:szCs w:val="24"/>
        </w:rPr>
        <w:t>By 52 weeks</w:t>
      </w:r>
      <w:r w:rsidR="009C5779" w:rsidRPr="00E92E76">
        <w:rPr>
          <w:rFonts w:ascii="Times New Roman" w:hAnsi="Times New Roman" w:cs="Times New Roman"/>
          <w:sz w:val="24"/>
          <w:szCs w:val="24"/>
        </w:rPr>
        <w:t>,</w:t>
      </w:r>
      <w:r w:rsidR="006438CF" w:rsidRPr="00E92E76">
        <w:rPr>
          <w:rFonts w:ascii="Times New Roman" w:hAnsi="Times New Roman" w:cs="Times New Roman"/>
          <w:sz w:val="24"/>
          <w:szCs w:val="24"/>
        </w:rPr>
        <w:t xml:space="preserve"> body weight had returned to pre-intervention leve</w:t>
      </w:r>
      <w:r w:rsidR="00D70E61" w:rsidRPr="00E92E76">
        <w:rPr>
          <w:rFonts w:ascii="Times New Roman" w:hAnsi="Times New Roman" w:cs="Times New Roman"/>
          <w:sz w:val="24"/>
          <w:szCs w:val="24"/>
        </w:rPr>
        <w:t>l, however,</w:t>
      </w:r>
      <w:r w:rsidR="006438CF" w:rsidRPr="00E92E76">
        <w:rPr>
          <w:rFonts w:ascii="Times New Roman" w:hAnsi="Times New Roman" w:cs="Times New Roman"/>
          <w:sz w:val="24"/>
          <w:szCs w:val="24"/>
        </w:rPr>
        <w:t xml:space="preserve"> </w:t>
      </w:r>
      <w:r w:rsidRPr="00E92E76">
        <w:rPr>
          <w:rFonts w:ascii="Times New Roman" w:hAnsi="Times New Roman" w:cs="Times New Roman"/>
          <w:sz w:val="24"/>
          <w:szCs w:val="24"/>
        </w:rPr>
        <w:t xml:space="preserve">unfavourable gut hormone changes combined with increased hunger levels persisted </w:t>
      </w:r>
      <w:r w:rsidRPr="00E92E76">
        <w:rPr>
          <w:rFonts w:ascii="Times New Roman" w:hAnsi="Times New Roman" w:cs="Times New Roman"/>
          <w:sz w:val="24"/>
          <w:szCs w:val="24"/>
        </w:rPr>
        <w:fldChar w:fldCharType="begin"/>
      </w:r>
      <w:r w:rsidR="00D63BC7" w:rsidRPr="00E92E76">
        <w:rPr>
          <w:rFonts w:ascii="Times New Roman" w:hAnsi="Times New Roman" w:cs="Times New Roman"/>
          <w:sz w:val="24"/>
          <w:szCs w:val="24"/>
        </w:rPr>
        <w:instrText xml:space="preserve"> ADDIN EN.CITE &lt;EndNote&gt;&lt;Cite&gt;&lt;Author&gt;Sumithran&lt;/Author&gt;&lt;Year&gt;2011&lt;/Year&gt;&lt;RecNum&gt;124&lt;/RecNum&gt;&lt;DisplayText&gt;(1)&lt;/DisplayText&gt;&lt;record&gt;&lt;rec-number&gt;124&lt;/rec-number&gt;&lt;foreign-keys&gt;&lt;key app="EN" db-id="9zea2vxw1aprvaevftyx5t9pa59avwfzvwfp" timestamp="0"&gt;124&lt;/key&gt;&lt;/foreign-keys&gt;&lt;ref-type name="Journal Article"&gt;17&lt;/ref-type&gt;&lt;contributors&gt;&lt;authors&gt;&lt;author&gt;Sumithran, P.&lt;/author&gt;&lt;author&gt;Prendergast, L. A.&lt;/author&gt;&lt;author&gt;Delbridge, E.&lt;/author&gt;&lt;author&gt;Purcell, K.&lt;/author&gt;&lt;author&gt;Shulkes, A.&lt;/author&gt;&lt;author&gt;Kriketos, A.&lt;/author&gt;&lt;author&gt;Proietto, J.&lt;/author&gt;&lt;/authors&gt;&lt;/contributors&gt;&lt;auth-address&gt;Department of Medicine (Austin and Northern Health), University of Melbourne, Melbourne, VIC, Australia.&lt;/auth-address&gt;&lt;titles&gt;&lt;title&gt;Long-term persistence of hormonal adaptations to weight loss&lt;/title&gt;&lt;secondary-title&gt;N Engl J Med&lt;/secondary-title&gt;&lt;alt-title&gt;The New England journal of medicine&lt;/alt-title&gt;&lt;/titles&gt;&lt;pages&gt;1597-604&lt;/pages&gt;&lt;volume&gt;365&lt;/volume&gt;&lt;number&gt;17&lt;/number&gt;&lt;edition&gt;2011/10/28&lt;/edition&gt;&lt;keywords&gt;&lt;keyword&gt;Body Mass Index&lt;/keyword&gt;&lt;keyword&gt;Body Weight&lt;/keyword&gt;&lt;keyword&gt;Cholecystokinin/blood&lt;/keyword&gt;&lt;keyword&gt;Diet, Reducing&lt;/keyword&gt;&lt;keyword&gt;Female&lt;/keyword&gt;&lt;keyword&gt;Gastrointestinal Hormones/*blood&lt;/keyword&gt;&lt;keyword&gt;Ghrelin/blood&lt;/keyword&gt;&lt;keyword&gt;Glucagon-Like Peptide 1/blood&lt;/keyword&gt;&lt;keyword&gt;Humans&lt;/keyword&gt;&lt;keyword&gt;Intention to Treat Analysis&lt;/keyword&gt;&lt;keyword&gt;Leptin/blood&lt;/keyword&gt;&lt;keyword&gt;Male&lt;/keyword&gt;&lt;keyword&gt;Middle Aged&lt;/keyword&gt;&lt;keyword&gt;Obesity/*blood/diet therapy/physiopathology&lt;/keyword&gt;&lt;keyword&gt;Peptide YY/blood&lt;/keyword&gt;&lt;keyword&gt;Peptides/blood&lt;/keyword&gt;&lt;keyword&gt;Postmenopause&lt;/keyword&gt;&lt;keyword&gt;Weight Loss/*physiology&lt;/keyword&gt;&lt;/keywords&gt;&lt;dates&gt;&lt;year&gt;2011&lt;/year&gt;&lt;pub-dates&gt;&lt;date&gt;Oct 27&lt;/date&gt;&lt;/pub-dates&gt;&lt;/dates&gt;&lt;isbn&gt;0028-4793&lt;/isbn&gt;&lt;accession-num&gt;22029981&lt;/accession-num&gt;&lt;urls&gt;&lt;/urls&gt;&lt;electronic-resource-num&gt;10.1056/NEJMoa1105816&lt;/electronic-resource-num&gt;&lt;remote-database-provider&gt;NLM&lt;/remote-database-provider&gt;&lt;language&gt;eng&lt;/language&gt;&lt;/record&gt;&lt;/Cite&gt;&lt;/EndNote&gt;</w:instrText>
      </w:r>
      <w:r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8D1B68" w:rsidRPr="00E92E76">
        <w:rPr>
          <w:rFonts w:ascii="Times New Roman" w:hAnsi="Times New Roman" w:cs="Times New Roman"/>
          <w:noProof/>
          <w:sz w:val="24"/>
          <w:szCs w:val="24"/>
        </w:rPr>
        <w:t>5</w:t>
      </w:r>
      <w:r w:rsidR="00CE630B" w:rsidRPr="00E92E76">
        <w:rPr>
          <w:rFonts w:ascii="Times New Roman" w:hAnsi="Times New Roman" w:cs="Times New Roman"/>
          <w:noProof/>
          <w:sz w:val="24"/>
          <w:szCs w:val="24"/>
        </w:rPr>
        <w:t>]</w:t>
      </w:r>
      <w:r w:rsidRPr="00E92E76">
        <w:rPr>
          <w:rFonts w:ascii="Times New Roman" w:hAnsi="Times New Roman" w:cs="Times New Roman"/>
          <w:sz w:val="24"/>
          <w:szCs w:val="24"/>
        </w:rPr>
        <w:fldChar w:fldCharType="end"/>
      </w:r>
      <w:r w:rsidRPr="00E92E76">
        <w:rPr>
          <w:rFonts w:ascii="Times New Roman" w:hAnsi="Times New Roman" w:cs="Times New Roman"/>
          <w:sz w:val="24"/>
          <w:szCs w:val="24"/>
        </w:rPr>
        <w:t>.</w:t>
      </w:r>
    </w:p>
    <w:p w14:paraId="4BD037CA" w14:textId="682B3B33" w:rsidR="003A090D" w:rsidRDefault="0050398A" w:rsidP="001676A5">
      <w:pPr>
        <w:jc w:val="both"/>
        <w:rPr>
          <w:rFonts w:ascii="Times New Roman" w:hAnsi="Times New Roman" w:cs="Times New Roman"/>
          <w:sz w:val="24"/>
          <w:szCs w:val="24"/>
        </w:rPr>
      </w:pPr>
      <w:r w:rsidRPr="00E92E76">
        <w:rPr>
          <w:rFonts w:ascii="Times New Roman" w:hAnsi="Times New Roman" w:cs="Times New Roman"/>
          <w:sz w:val="24"/>
          <w:szCs w:val="24"/>
        </w:rPr>
        <w:t xml:space="preserve">Compensatory </w:t>
      </w:r>
      <w:r w:rsidR="003C67F0" w:rsidRPr="00E92E76">
        <w:rPr>
          <w:rFonts w:ascii="Times New Roman" w:hAnsi="Times New Roman" w:cs="Times New Roman"/>
          <w:sz w:val="24"/>
          <w:szCs w:val="24"/>
        </w:rPr>
        <w:t>changes in gut hormone profiles</w:t>
      </w:r>
      <w:r w:rsidRPr="00E92E76">
        <w:rPr>
          <w:rFonts w:ascii="Times New Roman" w:hAnsi="Times New Roman" w:cs="Times New Roman"/>
          <w:sz w:val="24"/>
          <w:szCs w:val="24"/>
        </w:rPr>
        <w:t xml:space="preserve"> with reduction in anorectic hormone secretion</w:t>
      </w:r>
      <w:r w:rsidR="006438CF" w:rsidRPr="00E92E76">
        <w:rPr>
          <w:rFonts w:ascii="Times New Roman" w:hAnsi="Times New Roman" w:cs="Times New Roman"/>
          <w:sz w:val="24"/>
          <w:szCs w:val="24"/>
        </w:rPr>
        <w:t xml:space="preserve"> (circulating GLP-1, PYY, CCK, amylin) and leptin levels</w:t>
      </w:r>
      <w:r w:rsidRPr="00E92E76">
        <w:rPr>
          <w:rFonts w:ascii="Times New Roman" w:hAnsi="Times New Roman" w:cs="Times New Roman"/>
          <w:sz w:val="24"/>
          <w:szCs w:val="24"/>
        </w:rPr>
        <w:t xml:space="preserve">, coupled with reduced satiety have also been reported in other studies </w:t>
      </w:r>
      <w:r w:rsidRPr="00E92E76">
        <w:rPr>
          <w:rFonts w:ascii="Times New Roman" w:hAnsi="Times New Roman" w:cs="Times New Roman"/>
          <w:sz w:val="24"/>
          <w:szCs w:val="24"/>
        </w:rPr>
        <w:fldChar w:fldCharType="begin">
          <w:fldData xml:space="preserve">PEVuZE5vdGU+PENpdGU+PEF1dGhvcj5aaGFvPC9BdXRob3I+PFllYXI+MjAxNzwvWWVhcj48UmVj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</w:fldData>
        </w:fldChar>
      </w:r>
      <w:r w:rsidR="00D63BC7" w:rsidRPr="00E92E76">
        <w:rPr>
          <w:rFonts w:ascii="Times New Roman" w:hAnsi="Times New Roman" w:cs="Times New Roman"/>
          <w:sz w:val="24"/>
          <w:szCs w:val="24"/>
        </w:rPr>
        <w:instrText xml:space="preserve"> ADDIN EN.CITE </w:instrText>
      </w:r>
      <w:r w:rsidR="00D63BC7" w:rsidRPr="00E92E76">
        <w:rPr>
          <w:rFonts w:ascii="Times New Roman" w:hAnsi="Times New Roman" w:cs="Times New Roman"/>
          <w:sz w:val="24"/>
          <w:szCs w:val="24"/>
        </w:rPr>
        <w:fldChar w:fldCharType="begin">
          <w:fldData xml:space="preserve">PEVuZE5vdGU+PENpdGU+PEF1dGhvcj5aaGFvPC9BdXRob3I+PFllYXI+MjAxNzwvWWVhcj48UmVj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</w:fldData>
        </w:fldChar>
      </w:r>
      <w:r w:rsidR="00D63BC7" w:rsidRPr="00E92E76">
        <w:rPr>
          <w:rFonts w:ascii="Times New Roman" w:hAnsi="Times New Roman" w:cs="Times New Roman"/>
          <w:sz w:val="24"/>
          <w:szCs w:val="24"/>
        </w:rPr>
        <w:instrText xml:space="preserve"> ADDIN EN.CITE.DATA </w:instrText>
      </w:r>
      <w:r w:rsidR="00D63BC7" w:rsidRPr="00E92E76">
        <w:rPr>
          <w:rFonts w:ascii="Times New Roman" w:hAnsi="Times New Roman" w:cs="Times New Roman"/>
          <w:sz w:val="24"/>
          <w:szCs w:val="24"/>
        </w:rPr>
      </w:r>
      <w:r w:rsidR="00D63BC7" w:rsidRPr="00E92E76">
        <w:rPr>
          <w:rFonts w:ascii="Times New Roman" w:hAnsi="Times New Roman" w:cs="Times New Roman"/>
          <w:sz w:val="24"/>
          <w:szCs w:val="24"/>
        </w:rPr>
        <w:fldChar w:fldCharType="end"/>
      </w:r>
      <w:r w:rsidRPr="00E92E76">
        <w:rPr>
          <w:rFonts w:ascii="Times New Roman" w:hAnsi="Times New Roman" w:cs="Times New Roman"/>
          <w:sz w:val="24"/>
          <w:szCs w:val="24"/>
        </w:rPr>
      </w:r>
      <w:r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8D1B68" w:rsidRPr="00E92E76">
        <w:rPr>
          <w:rFonts w:ascii="Times New Roman" w:hAnsi="Times New Roman" w:cs="Times New Roman"/>
          <w:noProof/>
          <w:sz w:val="24"/>
          <w:szCs w:val="24"/>
        </w:rPr>
        <w:t>6</w:t>
      </w:r>
      <w:r w:rsidR="00D63BC7" w:rsidRPr="00E92E76">
        <w:rPr>
          <w:rFonts w:ascii="Times New Roman" w:hAnsi="Times New Roman" w:cs="Times New Roman"/>
          <w:noProof/>
          <w:sz w:val="24"/>
          <w:szCs w:val="24"/>
        </w:rPr>
        <w:t>-</w:t>
      </w:r>
      <w:r w:rsidR="008D1B68" w:rsidRPr="00E92E76">
        <w:rPr>
          <w:rFonts w:ascii="Times New Roman" w:hAnsi="Times New Roman" w:cs="Times New Roman"/>
          <w:noProof/>
          <w:sz w:val="24"/>
          <w:szCs w:val="24"/>
        </w:rPr>
        <w:t>8</w:t>
      </w:r>
      <w:r w:rsidR="00CE630B" w:rsidRPr="00E92E76">
        <w:rPr>
          <w:rFonts w:ascii="Times New Roman" w:hAnsi="Times New Roman" w:cs="Times New Roman"/>
          <w:noProof/>
          <w:sz w:val="24"/>
          <w:szCs w:val="24"/>
        </w:rPr>
        <w:t>]</w:t>
      </w:r>
      <w:r w:rsidRPr="00E92E76">
        <w:rPr>
          <w:rFonts w:ascii="Times New Roman" w:hAnsi="Times New Roman" w:cs="Times New Roman"/>
          <w:sz w:val="24"/>
          <w:szCs w:val="24"/>
        </w:rPr>
        <w:fldChar w:fldCharType="end"/>
      </w:r>
      <w:r w:rsidRPr="00E92E76">
        <w:rPr>
          <w:rFonts w:ascii="Times New Roman" w:hAnsi="Times New Roman" w:cs="Times New Roman"/>
          <w:sz w:val="24"/>
          <w:szCs w:val="24"/>
        </w:rPr>
        <w:t>.</w:t>
      </w:r>
      <w:r w:rsidR="00D70E61" w:rsidRPr="00E92E76">
        <w:rPr>
          <w:rFonts w:ascii="Times New Roman" w:hAnsi="Times New Roman" w:cs="Times New Roman"/>
          <w:sz w:val="24"/>
          <w:szCs w:val="24"/>
        </w:rPr>
        <w:t xml:space="preserve"> I</w:t>
      </w:r>
      <w:r w:rsidR="003C67F0" w:rsidRPr="00E92E76">
        <w:rPr>
          <w:rFonts w:ascii="Times New Roman" w:hAnsi="Times New Roman" w:cs="Times New Roman"/>
          <w:sz w:val="24"/>
          <w:szCs w:val="24"/>
        </w:rPr>
        <w:t xml:space="preserve">ncreased ghrelin levels, leading to increased hunger and </w:t>
      </w:r>
      <w:r w:rsidR="009C5779" w:rsidRPr="00E92E76">
        <w:rPr>
          <w:rFonts w:ascii="Times New Roman" w:hAnsi="Times New Roman" w:cs="Times New Roman"/>
          <w:sz w:val="24"/>
          <w:szCs w:val="24"/>
        </w:rPr>
        <w:t>an augmented desire to eat</w:t>
      </w:r>
      <w:r w:rsidR="004F1F07" w:rsidRPr="00E92E76">
        <w:rPr>
          <w:rFonts w:ascii="Times New Roman" w:hAnsi="Times New Roman" w:cs="Times New Roman"/>
          <w:sz w:val="24"/>
          <w:szCs w:val="24"/>
        </w:rPr>
        <w:t xml:space="preserve"> are also reported</w:t>
      </w:r>
      <w:r w:rsidR="00DC27D2" w:rsidRPr="00E92E76">
        <w:rPr>
          <w:rFonts w:ascii="Times New Roman" w:hAnsi="Times New Roman" w:cs="Times New Roman"/>
          <w:sz w:val="24"/>
          <w:szCs w:val="24"/>
        </w:rPr>
        <w:t xml:space="preserve"> </w:t>
      </w:r>
      <w:r w:rsidR="00DC27D2" w:rsidRPr="00E92E76">
        <w:rPr>
          <w:rFonts w:ascii="Times New Roman" w:hAnsi="Times New Roman" w:cs="Times New Roman"/>
          <w:sz w:val="24"/>
          <w:szCs w:val="24"/>
        </w:rPr>
        <w:fldChar w:fldCharType="begin">
          <w:fldData xml:space="preserve">PEVuZE5vdGU+PENpdGU+PEF1dGhvcj5OeW1vPC9BdXRob3I+PFllYXI+MjAxODwvWWVhcj48UmVj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</w:fldData>
        </w:fldChar>
      </w:r>
      <w:r w:rsidR="00DC27D2" w:rsidRPr="00E92E76">
        <w:rPr>
          <w:rFonts w:ascii="Times New Roman" w:hAnsi="Times New Roman" w:cs="Times New Roman"/>
          <w:sz w:val="24"/>
          <w:szCs w:val="24"/>
        </w:rPr>
        <w:instrText xml:space="preserve"> ADDIN EN.CITE </w:instrText>
      </w:r>
      <w:r w:rsidR="00DC27D2" w:rsidRPr="00E92E76">
        <w:rPr>
          <w:rFonts w:ascii="Times New Roman" w:hAnsi="Times New Roman" w:cs="Times New Roman"/>
          <w:sz w:val="24"/>
          <w:szCs w:val="24"/>
        </w:rPr>
        <w:fldChar w:fldCharType="begin">
          <w:fldData xml:space="preserve">PEVuZE5vdGU+PENpdGU+PEF1dGhvcj5OeW1vPC9BdXRob3I+PFllYXI+MjAxODwvWWVhcj48UmVj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</w:fldData>
        </w:fldChar>
      </w:r>
      <w:r w:rsidR="00DC27D2" w:rsidRPr="00E92E76">
        <w:rPr>
          <w:rFonts w:ascii="Times New Roman" w:hAnsi="Times New Roman" w:cs="Times New Roman"/>
          <w:sz w:val="24"/>
          <w:szCs w:val="24"/>
        </w:rPr>
        <w:instrText xml:space="preserve"> ADDIN EN.CITE.DATA </w:instrText>
      </w:r>
      <w:r w:rsidR="00DC27D2" w:rsidRPr="00E92E76">
        <w:rPr>
          <w:rFonts w:ascii="Times New Roman" w:hAnsi="Times New Roman" w:cs="Times New Roman"/>
          <w:sz w:val="24"/>
          <w:szCs w:val="24"/>
        </w:rPr>
      </w:r>
      <w:r w:rsidR="00DC27D2" w:rsidRPr="00E92E76">
        <w:rPr>
          <w:rFonts w:ascii="Times New Roman" w:hAnsi="Times New Roman" w:cs="Times New Roman"/>
          <w:sz w:val="24"/>
          <w:szCs w:val="24"/>
        </w:rPr>
        <w:fldChar w:fldCharType="end"/>
      </w:r>
      <w:r w:rsidR="00DC27D2" w:rsidRPr="00E92E76">
        <w:rPr>
          <w:rFonts w:ascii="Times New Roman" w:hAnsi="Times New Roman" w:cs="Times New Roman"/>
          <w:sz w:val="24"/>
          <w:szCs w:val="24"/>
        </w:rPr>
      </w:r>
      <w:r w:rsidR="00DC27D2"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2B2B17" w:rsidRPr="00E92E76">
        <w:rPr>
          <w:rFonts w:ascii="Times New Roman" w:hAnsi="Times New Roman" w:cs="Times New Roman"/>
          <w:noProof/>
          <w:sz w:val="24"/>
          <w:szCs w:val="24"/>
        </w:rPr>
        <w:t>9</w:t>
      </w:r>
      <w:r w:rsidR="00CE630B" w:rsidRPr="00E92E76">
        <w:rPr>
          <w:rFonts w:ascii="Times New Roman" w:hAnsi="Times New Roman" w:cs="Times New Roman"/>
          <w:noProof/>
          <w:sz w:val="24"/>
          <w:szCs w:val="24"/>
        </w:rPr>
        <w:t>]</w:t>
      </w:r>
      <w:r w:rsidR="00DC27D2" w:rsidRPr="00E92E76">
        <w:rPr>
          <w:rFonts w:ascii="Times New Roman" w:hAnsi="Times New Roman" w:cs="Times New Roman"/>
          <w:sz w:val="24"/>
          <w:szCs w:val="24"/>
        </w:rPr>
        <w:fldChar w:fldCharType="end"/>
      </w:r>
      <w:r w:rsidR="004F1F07" w:rsidRPr="00E92E76">
        <w:rPr>
          <w:rFonts w:ascii="Times New Roman" w:hAnsi="Times New Roman" w:cs="Times New Roman"/>
          <w:sz w:val="24"/>
          <w:szCs w:val="24"/>
        </w:rPr>
        <w:t xml:space="preserve">. </w:t>
      </w:r>
      <w:r w:rsidR="00F256C8" w:rsidRPr="00E92E76">
        <w:rPr>
          <w:rFonts w:ascii="Times New Roman" w:hAnsi="Times New Roman" w:cs="Times New Roman"/>
          <w:b/>
          <w:sz w:val="24"/>
          <w:szCs w:val="24"/>
        </w:rPr>
        <w:t xml:space="preserve">Table </w:t>
      </w:r>
      <w:r w:rsidR="002B2B17" w:rsidRPr="00E92E76">
        <w:rPr>
          <w:rFonts w:ascii="Times New Roman" w:hAnsi="Times New Roman" w:cs="Times New Roman"/>
          <w:b/>
          <w:sz w:val="24"/>
          <w:szCs w:val="24"/>
        </w:rPr>
        <w:t>1</w:t>
      </w:r>
      <w:r w:rsidR="00F256C8" w:rsidRPr="00E92E76">
        <w:rPr>
          <w:rFonts w:ascii="Times New Roman" w:hAnsi="Times New Roman" w:cs="Times New Roman"/>
          <w:sz w:val="24"/>
          <w:szCs w:val="24"/>
        </w:rPr>
        <w:t xml:space="preserve"> summarises the known effects of dietary weight loss on gut hormone</w:t>
      </w:r>
      <w:r w:rsidR="00A70201" w:rsidRPr="00E92E76">
        <w:rPr>
          <w:rFonts w:ascii="Times New Roman" w:hAnsi="Times New Roman" w:cs="Times New Roman"/>
          <w:sz w:val="24"/>
          <w:szCs w:val="24"/>
        </w:rPr>
        <w:t>s</w:t>
      </w:r>
      <w:r w:rsidR="00F256C8" w:rsidRPr="00E92E76">
        <w:rPr>
          <w:rFonts w:ascii="Times New Roman" w:hAnsi="Times New Roman" w:cs="Times New Roman"/>
          <w:sz w:val="24"/>
          <w:szCs w:val="24"/>
        </w:rPr>
        <w:t xml:space="preserve"> secretion profiles.</w:t>
      </w:r>
    </w:p>
    <w:p w14:paraId="5D8AF768" w14:textId="37422F7E" w:rsidR="00CC59AA" w:rsidRDefault="00CC59AA" w:rsidP="001676A5">
      <w:pPr>
        <w:jc w:val="both"/>
        <w:rPr>
          <w:rFonts w:ascii="Times New Roman" w:hAnsi="Times New Roman" w:cs="Times New Roman"/>
          <w:sz w:val="24"/>
          <w:szCs w:val="24"/>
        </w:rPr>
      </w:pPr>
    </w:p>
    <w:p w14:paraId="0124BF08" w14:textId="77777777" w:rsidR="00CC59AA" w:rsidRPr="00E92E76" w:rsidRDefault="00CC59AA" w:rsidP="001676A5">
      <w:pPr>
        <w:jc w:val="both"/>
        <w:rPr>
          <w:rFonts w:ascii="Times New Roman" w:hAnsi="Times New Roman" w:cs="Times New Roman"/>
          <w:sz w:val="24"/>
          <w:szCs w:val="24"/>
        </w:rPr>
      </w:pPr>
    </w:p>
    <w:p w14:paraId="61A73105" w14:textId="77777777" w:rsidR="00062DEB" w:rsidRPr="00E92E76" w:rsidRDefault="00062DEB" w:rsidP="00062DEB">
      <w:pPr>
        <w:jc w:val="both"/>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1626"/>
        <w:gridCol w:w="4181"/>
        <w:gridCol w:w="3402"/>
      </w:tblGrid>
      <w:tr w:rsidR="00062DEB" w:rsidRPr="00E92E76" w14:paraId="17458C47" w14:textId="77777777" w:rsidTr="0063081E">
        <w:tc>
          <w:tcPr>
            <w:tcW w:w="1626" w:type="dxa"/>
          </w:tcPr>
          <w:p w14:paraId="6610666E" w14:textId="77777777" w:rsidR="00062DEB" w:rsidRPr="00E92E76" w:rsidRDefault="00062DEB" w:rsidP="0063081E">
            <w:pPr>
              <w:jc w:val="both"/>
              <w:rPr>
                <w:rFonts w:ascii="Times New Roman" w:hAnsi="Times New Roman" w:cs="Times New Roman"/>
                <w:b/>
                <w:sz w:val="24"/>
                <w:szCs w:val="24"/>
              </w:rPr>
            </w:pPr>
            <w:r w:rsidRPr="00E92E76">
              <w:rPr>
                <w:rFonts w:ascii="Times New Roman" w:hAnsi="Times New Roman" w:cs="Times New Roman"/>
                <w:b/>
                <w:sz w:val="24"/>
                <w:szCs w:val="24"/>
              </w:rPr>
              <w:t>Hormone</w:t>
            </w:r>
          </w:p>
        </w:tc>
        <w:tc>
          <w:tcPr>
            <w:tcW w:w="4181" w:type="dxa"/>
          </w:tcPr>
          <w:p w14:paraId="1E366D18" w14:textId="03852B17" w:rsidR="00062DEB" w:rsidRPr="00E92E76" w:rsidRDefault="00062DEB" w:rsidP="0063081E">
            <w:pPr>
              <w:jc w:val="center"/>
              <w:rPr>
                <w:rFonts w:ascii="Times New Roman" w:hAnsi="Times New Roman" w:cs="Times New Roman"/>
                <w:b/>
                <w:sz w:val="24"/>
                <w:szCs w:val="24"/>
              </w:rPr>
            </w:pPr>
            <w:r w:rsidRPr="00E92E76">
              <w:rPr>
                <w:rFonts w:ascii="Times New Roman" w:hAnsi="Times New Roman" w:cs="Times New Roman"/>
                <w:b/>
                <w:sz w:val="24"/>
                <w:szCs w:val="24"/>
              </w:rPr>
              <w:t xml:space="preserve">Overall effect of energy restriction on circulating levels </w:t>
            </w:r>
            <w:r w:rsidRPr="00E92E76">
              <w:rPr>
                <w:rFonts w:ascii="Times New Roman" w:hAnsi="Times New Roman" w:cs="Times New Roman"/>
                <w:b/>
                <w:sz w:val="24"/>
                <w:szCs w:val="24"/>
              </w:rPr>
              <w:fldChar w:fldCharType="begin"/>
            </w:r>
            <w:r w:rsidRPr="00E92E76">
              <w:rPr>
                <w:rFonts w:ascii="Times New Roman" w:hAnsi="Times New Roman" w:cs="Times New Roman"/>
                <w:b/>
                <w:sz w:val="24"/>
                <w:szCs w:val="24"/>
              </w:rPr>
              <w:instrText xml:space="preserve"> ADDIN EN.CITE &lt;EndNote&gt;&lt;Cite&gt;&lt;Author&gt;Zhao&lt;/Author&gt;&lt;Year&gt;2017&lt;/Year&gt;&lt;RecNum&gt;1335&lt;/RecNum&gt;&lt;DisplayText&gt;(2)&lt;/DisplayText&gt;&lt;record&gt;&lt;rec-number&gt;1335&lt;/rec-number&gt;&lt;foreign-keys&gt;&lt;key app="EN" db-id="9zea2vxw1aprvaevftyx5t9pa59avwfzvwfp" timestamp="1600790211"&gt;1335&lt;/key&gt;&lt;/foreign-keys&gt;&lt;ref-type name="Journal Article"&gt;17&lt;/ref-type&gt;&lt;contributors&gt;&lt;authors&gt;&lt;author&gt;Zhao, Xue&lt;/author&gt;&lt;author&gt;Han, Qing&lt;/author&gt;&lt;author&gt;Gang, Xiaokun&lt;/author&gt;&lt;author&gt;Lv, You&lt;/author&gt;&lt;author&gt;Liu, Yujia&lt;/author&gt;&lt;author&gt;Sun, Chenglin&lt;/author&gt;&lt;author&gt;Wang, Guixia&lt;/author&gt;&lt;/authors&gt;&lt;/contributors&gt;&lt;titles&gt;&lt;title&gt;The Role of Gut Hormones in Diet-Induced Weight Change: A Systematic Review&lt;/title&gt;&lt;secondary-title&gt;Horm Metab Res&lt;/secondary-title&gt;&lt;/titles&gt;&lt;periodical&gt;&lt;full-title&gt;Horm Metab Res&lt;/full-title&gt;&lt;abbr-1&gt;Hormone and metabolic research = Hormon- und Stoffwechselforschung = Hormones et metabolisme&lt;/abbr-1&gt;&lt;/periodical&gt;&lt;pages&gt;816-825&lt;/pages&gt;&lt;volume&gt;49&lt;/volume&gt;&lt;number&gt;11&lt;/number&gt;&lt;edition&gt;21.09.2017&lt;/edition&gt;&lt;section&gt;816&lt;/section&gt;&lt;dates&gt;&lt;year&gt;2017&lt;/year&gt;&lt;pub-dates&gt;&lt;date&gt;//&amp;#xD;14.11.2017&lt;/date&gt;&lt;/pub-dates&gt;&lt;/dates&gt;&lt;isbn&gt;0018-5043&lt;/isbn&gt;&lt;urls&gt;&lt;/urls&gt;&lt;electronic-resource-num&gt;10.1055/s-0043-115646&lt;/electronic-resource-num&gt;&lt;language&gt;En&lt;/language&gt;&lt;/record&gt;&lt;/Cite&gt;&lt;/EndNote&gt;</w:instrText>
            </w:r>
            <w:r w:rsidRPr="00E92E76">
              <w:rPr>
                <w:rFonts w:ascii="Times New Roman" w:hAnsi="Times New Roman" w:cs="Times New Roman"/>
                <w:b/>
                <w:sz w:val="24"/>
                <w:szCs w:val="24"/>
              </w:rPr>
              <w:fldChar w:fldCharType="separate"/>
            </w:r>
            <w:r w:rsidR="00CE630B" w:rsidRPr="00E92E76">
              <w:rPr>
                <w:rFonts w:ascii="Times New Roman" w:hAnsi="Times New Roman" w:cs="Times New Roman"/>
                <w:b/>
                <w:noProof/>
                <w:sz w:val="24"/>
                <w:szCs w:val="24"/>
              </w:rPr>
              <w:t>[</w:t>
            </w:r>
            <w:r w:rsidRPr="00E92E76">
              <w:rPr>
                <w:rFonts w:ascii="Times New Roman" w:hAnsi="Times New Roman" w:cs="Times New Roman"/>
                <w:b/>
                <w:noProof/>
                <w:sz w:val="24"/>
                <w:szCs w:val="24"/>
              </w:rPr>
              <w:t>6</w:t>
            </w:r>
            <w:r w:rsidR="00CE630B" w:rsidRPr="00E92E76">
              <w:rPr>
                <w:rFonts w:ascii="Times New Roman" w:hAnsi="Times New Roman" w:cs="Times New Roman"/>
                <w:b/>
                <w:noProof/>
                <w:sz w:val="24"/>
                <w:szCs w:val="24"/>
              </w:rPr>
              <w:t>]</w:t>
            </w:r>
            <w:r w:rsidRPr="00E92E76">
              <w:rPr>
                <w:rFonts w:ascii="Times New Roman" w:hAnsi="Times New Roman" w:cs="Times New Roman"/>
                <w:b/>
                <w:sz w:val="24"/>
                <w:szCs w:val="24"/>
              </w:rPr>
              <w:fldChar w:fldCharType="end"/>
            </w:r>
          </w:p>
        </w:tc>
        <w:tc>
          <w:tcPr>
            <w:tcW w:w="3402" w:type="dxa"/>
          </w:tcPr>
          <w:p w14:paraId="2903F11C" w14:textId="77777777" w:rsidR="00062DEB" w:rsidRPr="00E92E76" w:rsidRDefault="00062DEB" w:rsidP="0063081E">
            <w:pPr>
              <w:jc w:val="both"/>
              <w:rPr>
                <w:rFonts w:ascii="Times New Roman" w:hAnsi="Times New Roman" w:cs="Times New Roman"/>
                <w:b/>
                <w:sz w:val="24"/>
                <w:szCs w:val="24"/>
              </w:rPr>
            </w:pPr>
            <w:r w:rsidRPr="00E92E76">
              <w:rPr>
                <w:rFonts w:ascii="Times New Roman" w:hAnsi="Times New Roman" w:cs="Times New Roman"/>
                <w:b/>
                <w:sz w:val="24"/>
                <w:szCs w:val="24"/>
              </w:rPr>
              <w:t>Specific diets/circumstances</w:t>
            </w:r>
          </w:p>
        </w:tc>
      </w:tr>
      <w:tr w:rsidR="00062DEB" w:rsidRPr="00E92E76" w14:paraId="23C76A92" w14:textId="77777777" w:rsidTr="0063081E">
        <w:tc>
          <w:tcPr>
            <w:tcW w:w="1626" w:type="dxa"/>
          </w:tcPr>
          <w:p w14:paraId="62232FBF"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Ghrelin</w:t>
            </w:r>
          </w:p>
        </w:tc>
        <w:tc>
          <w:tcPr>
            <w:tcW w:w="4181" w:type="dxa"/>
          </w:tcPr>
          <w:p w14:paraId="7AEB95D0"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3ADF4E30" w14:textId="7E5776BD"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 xml:space="preserve">↔/↓ during ketosis </w:t>
            </w:r>
            <w:r w:rsidRPr="00E92E76">
              <w:rPr>
                <w:rFonts w:ascii="Times New Roman" w:hAnsi="Times New Roman" w:cs="Times New Roman"/>
                <w:sz w:val="24"/>
                <w:szCs w:val="24"/>
              </w:rPr>
              <w:fldChar w:fldCharType="begin"/>
            </w:r>
            <w:r w:rsidRPr="00E92E76">
              <w:rPr>
                <w:rFonts w:ascii="Times New Roman" w:hAnsi="Times New Roman" w:cs="Times New Roman"/>
                <w:sz w:val="24"/>
                <w:szCs w:val="24"/>
              </w:rPr>
              <w:instrText xml:space="preserve"> ADDIN EN.CITE &lt;EndNote&gt;&lt;Cite&gt;&lt;Author&gt;Gibson&lt;/Author&gt;&lt;Year&gt;2015&lt;/Year&gt;&lt;RecNum&gt;1332&lt;/RecNum&gt;&lt;DisplayText&gt;(6)&lt;/DisplayText&gt;&lt;record&gt;&lt;rec-number&gt;1332&lt;/rec-number&gt;&lt;foreign-keys&gt;&lt;key app="EN" db-id="9zea2vxw1aprvaevftyx5t9pa59avwfzvwfp" timestamp="1600788787"&gt;1332&lt;/key&gt;&lt;/foreign-keys&gt;&lt;ref-type name="Journal Article"&gt;17&lt;/ref-type&gt;&lt;contributors&gt;&lt;authors&gt;&lt;author&gt;Gibson, A. A.&lt;/author&gt;&lt;author&gt;Seimon, R. V.&lt;/author&gt;&lt;author&gt;Lee, C. M. Y.&lt;/author&gt;&lt;author&gt;Ayre, J.&lt;/author&gt;&lt;author&gt;Franklin, J.&lt;/author&gt;&lt;author&gt;Markovic, T. P.&lt;/author&gt;&lt;author&gt;Caterson, I. D.&lt;/author&gt;&lt;author&gt;Sainsbury, A.&lt;/author&gt;&lt;/authors&gt;&lt;/contributors&gt;&lt;titles&gt;&lt;title&gt;Do ketogenic diets really suppress appetite? A systematic review and meta-analysis&lt;/title&gt;&lt;secondary-title&gt;Obesity Reviews&lt;/secondary-title&gt;&lt;/titles&gt;&lt;periodical&gt;&lt;full-title&gt;Obesity Reviews&lt;/full-title&gt;&lt;/periodical&gt;&lt;pages&gt;64-76&lt;/pages&gt;&lt;volume&gt;16&lt;/volume&gt;&lt;number&gt;1&lt;/number&gt;&lt;dates&gt;&lt;year&gt;2015&lt;/year&gt;&lt;/dates&gt;&lt;isbn&gt;1467-7881&lt;/isbn&gt;&lt;urls&gt;&lt;related-urls&gt;&lt;url&gt;https://onlinelibrary.wiley.com/doi/abs/10.1111/obr.12230&lt;/url&gt;&lt;/related-urls&gt;&lt;/urls&gt;&lt;electronic-resource-num&gt;10.1111/obr.12230&lt;/electronic-resource-num&gt;&lt;/record&gt;&lt;/Cite&gt;&lt;/EndNote&gt;</w:instrText>
            </w:r>
            <w:r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Pr="00E92E76">
              <w:rPr>
                <w:rFonts w:ascii="Times New Roman" w:hAnsi="Times New Roman" w:cs="Times New Roman"/>
                <w:noProof/>
                <w:sz w:val="24"/>
                <w:szCs w:val="24"/>
              </w:rPr>
              <w:t>10</w:t>
            </w:r>
            <w:r w:rsidR="00CE630B" w:rsidRPr="00E92E76">
              <w:rPr>
                <w:rFonts w:ascii="Times New Roman" w:hAnsi="Times New Roman" w:cs="Times New Roman"/>
                <w:noProof/>
                <w:sz w:val="24"/>
                <w:szCs w:val="24"/>
              </w:rPr>
              <w:t>]</w:t>
            </w:r>
            <w:r w:rsidRPr="00E92E76">
              <w:rPr>
                <w:rFonts w:ascii="Times New Roman" w:hAnsi="Times New Roman" w:cs="Times New Roman"/>
                <w:sz w:val="24"/>
                <w:szCs w:val="24"/>
              </w:rPr>
              <w:fldChar w:fldCharType="end"/>
            </w:r>
          </w:p>
        </w:tc>
      </w:tr>
      <w:tr w:rsidR="00062DEB" w:rsidRPr="00E92E76" w14:paraId="38869C6C" w14:textId="77777777" w:rsidTr="0063081E">
        <w:tc>
          <w:tcPr>
            <w:tcW w:w="1626" w:type="dxa"/>
          </w:tcPr>
          <w:p w14:paraId="3450226E"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GIP</w:t>
            </w:r>
          </w:p>
        </w:tc>
        <w:tc>
          <w:tcPr>
            <w:tcW w:w="4181" w:type="dxa"/>
          </w:tcPr>
          <w:p w14:paraId="0145A311"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678D7321" w14:textId="77777777" w:rsidR="00062DEB" w:rsidRPr="00E92E76" w:rsidRDefault="00062DEB" w:rsidP="0063081E">
            <w:pPr>
              <w:jc w:val="both"/>
              <w:rPr>
                <w:rFonts w:ascii="Times New Roman" w:hAnsi="Times New Roman" w:cs="Times New Roman"/>
                <w:sz w:val="24"/>
                <w:szCs w:val="24"/>
              </w:rPr>
            </w:pPr>
          </w:p>
        </w:tc>
      </w:tr>
      <w:tr w:rsidR="00062DEB" w:rsidRPr="00E92E76" w14:paraId="58CD1808" w14:textId="77777777" w:rsidTr="0063081E">
        <w:tc>
          <w:tcPr>
            <w:tcW w:w="1626" w:type="dxa"/>
          </w:tcPr>
          <w:p w14:paraId="1F2B9B9A"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PP</w:t>
            </w:r>
          </w:p>
        </w:tc>
        <w:tc>
          <w:tcPr>
            <w:tcW w:w="4181" w:type="dxa"/>
          </w:tcPr>
          <w:p w14:paraId="66FD178B"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167D1CF8" w14:textId="77777777" w:rsidR="00062DEB" w:rsidRPr="00E92E76" w:rsidRDefault="00062DEB" w:rsidP="0063081E">
            <w:pPr>
              <w:jc w:val="both"/>
              <w:rPr>
                <w:rFonts w:ascii="Times New Roman" w:hAnsi="Times New Roman" w:cs="Times New Roman"/>
                <w:sz w:val="24"/>
                <w:szCs w:val="24"/>
              </w:rPr>
            </w:pPr>
          </w:p>
        </w:tc>
      </w:tr>
      <w:tr w:rsidR="00062DEB" w:rsidRPr="00E92E76" w14:paraId="49153B1C" w14:textId="77777777" w:rsidTr="0063081E">
        <w:tc>
          <w:tcPr>
            <w:tcW w:w="1626" w:type="dxa"/>
          </w:tcPr>
          <w:p w14:paraId="4F1FBEC0"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GLP-1</w:t>
            </w:r>
          </w:p>
        </w:tc>
        <w:tc>
          <w:tcPr>
            <w:tcW w:w="4181" w:type="dxa"/>
          </w:tcPr>
          <w:p w14:paraId="0FE5AF68"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7986F295" w14:textId="6882B2E9"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 xml:space="preserve">↔ in low carbohydrate diet </w:t>
            </w:r>
            <w:r w:rsidRPr="00E92E76">
              <w:rPr>
                <w:rFonts w:ascii="Times New Roman" w:hAnsi="Times New Roman" w:cs="Times New Roman"/>
                <w:sz w:val="24"/>
                <w:szCs w:val="24"/>
              </w:rPr>
              <w:fldChar w:fldCharType="begin"/>
            </w:r>
            <w:r w:rsidRPr="00E92E76">
              <w:rPr>
                <w:rFonts w:ascii="Times New Roman" w:hAnsi="Times New Roman" w:cs="Times New Roman"/>
                <w:sz w:val="24"/>
                <w:szCs w:val="24"/>
              </w:rPr>
              <w:instrText xml:space="preserve"> ADDIN EN.CITE &lt;EndNote&gt;&lt;Cite&gt;&lt;Year&gt;2009&lt;/Year&gt;&lt;RecNum&gt;1334&lt;/RecNum&gt;&lt;DisplayText&gt;(9)&lt;/DisplayText&gt;&lt;record&gt;&lt;rec-number&gt;1334&lt;/rec-number&gt;&lt;foreign-keys&gt;&lt;key app="EN" db-id="9zea2vxw1aprvaevftyx5t9pa59avwfzvwfp" timestamp="1600789731"&gt;1334&lt;/key&gt;&lt;/foreign-keys&gt;&lt;ref-type name="Journal Article"&gt;17&lt;/ref-type&gt;&lt;contributors&gt;&lt;/contributors&gt;&lt;titles&gt;&lt;title&gt;The effects of two different hypocaloric diets on glucagon-like peptide 1 in obese adults, relation with insulin response after weight loss&lt;/title&gt;&lt;secondary-title&gt;J Diabetes Complications&lt;/secondary-title&gt;&lt;/titles&gt;&lt;periodical&gt;&lt;full-title&gt;J Diabetes Complications&lt;/full-title&gt;&lt;/periodical&gt;&lt;pages&gt;239-243&lt;/pages&gt;&lt;volume&gt;23&lt;/volume&gt;&lt;section&gt;239&lt;/section&gt;&lt;dates&gt;&lt;year&gt;2009&lt;/year&gt;&lt;/dates&gt;&lt;urls&gt;&lt;/urls&gt;&lt;/record&gt;&lt;/Cite&gt;&lt;/EndNote&gt;</w:instrText>
            </w:r>
            <w:r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Pr="00E92E76">
              <w:rPr>
                <w:rFonts w:ascii="Times New Roman" w:hAnsi="Times New Roman" w:cs="Times New Roman"/>
                <w:noProof/>
                <w:sz w:val="24"/>
                <w:szCs w:val="24"/>
              </w:rPr>
              <w:t>13</w:t>
            </w:r>
            <w:r w:rsidR="00CE630B" w:rsidRPr="00E92E76">
              <w:rPr>
                <w:rFonts w:ascii="Times New Roman" w:hAnsi="Times New Roman" w:cs="Times New Roman"/>
                <w:noProof/>
                <w:sz w:val="24"/>
                <w:szCs w:val="24"/>
              </w:rPr>
              <w:t>]</w:t>
            </w:r>
            <w:r w:rsidRPr="00E92E76">
              <w:rPr>
                <w:rFonts w:ascii="Times New Roman" w:hAnsi="Times New Roman" w:cs="Times New Roman"/>
                <w:sz w:val="24"/>
                <w:szCs w:val="24"/>
              </w:rPr>
              <w:fldChar w:fldCharType="end"/>
            </w:r>
          </w:p>
        </w:tc>
      </w:tr>
      <w:tr w:rsidR="00062DEB" w:rsidRPr="00E92E76" w14:paraId="26DC383A" w14:textId="77777777" w:rsidTr="0063081E">
        <w:tc>
          <w:tcPr>
            <w:tcW w:w="1626" w:type="dxa"/>
          </w:tcPr>
          <w:p w14:paraId="4E897A1C"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PYY</w:t>
            </w:r>
          </w:p>
        </w:tc>
        <w:tc>
          <w:tcPr>
            <w:tcW w:w="4181" w:type="dxa"/>
          </w:tcPr>
          <w:p w14:paraId="0B1E7551"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2A87628B" w14:textId="77777777" w:rsidR="00062DEB" w:rsidRPr="00E92E76" w:rsidRDefault="00062DEB" w:rsidP="0063081E">
            <w:pPr>
              <w:jc w:val="both"/>
              <w:rPr>
                <w:rFonts w:ascii="Times New Roman" w:hAnsi="Times New Roman" w:cs="Times New Roman"/>
                <w:sz w:val="24"/>
                <w:szCs w:val="24"/>
              </w:rPr>
            </w:pPr>
          </w:p>
        </w:tc>
      </w:tr>
      <w:tr w:rsidR="00062DEB" w:rsidRPr="00E92E76" w14:paraId="2FF11694" w14:textId="77777777" w:rsidTr="0063081E">
        <w:tc>
          <w:tcPr>
            <w:tcW w:w="1626" w:type="dxa"/>
          </w:tcPr>
          <w:p w14:paraId="6965D8B8"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CCK</w:t>
            </w:r>
          </w:p>
        </w:tc>
        <w:tc>
          <w:tcPr>
            <w:tcW w:w="4181" w:type="dxa"/>
          </w:tcPr>
          <w:p w14:paraId="0337E7E9"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12C879B0" w14:textId="77777777" w:rsidR="00062DEB" w:rsidRPr="00E92E76" w:rsidRDefault="00062DEB" w:rsidP="0063081E">
            <w:pPr>
              <w:jc w:val="both"/>
              <w:rPr>
                <w:rFonts w:ascii="Times New Roman" w:hAnsi="Times New Roman" w:cs="Times New Roman"/>
                <w:sz w:val="24"/>
                <w:szCs w:val="24"/>
              </w:rPr>
            </w:pPr>
          </w:p>
        </w:tc>
      </w:tr>
      <w:tr w:rsidR="00062DEB" w:rsidRPr="00E92E76" w14:paraId="4A02023A" w14:textId="77777777" w:rsidTr="0063081E">
        <w:tc>
          <w:tcPr>
            <w:tcW w:w="1626" w:type="dxa"/>
          </w:tcPr>
          <w:p w14:paraId="4EFBFABD"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Neurotensin</w:t>
            </w:r>
          </w:p>
        </w:tc>
        <w:tc>
          <w:tcPr>
            <w:tcW w:w="4181" w:type="dxa"/>
          </w:tcPr>
          <w:p w14:paraId="33CF0FBC"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299B686E" w14:textId="77777777" w:rsidR="00062DEB" w:rsidRPr="00E92E76" w:rsidRDefault="00062DEB" w:rsidP="0063081E">
            <w:pPr>
              <w:jc w:val="both"/>
              <w:rPr>
                <w:rFonts w:ascii="Times New Roman" w:hAnsi="Times New Roman" w:cs="Times New Roman"/>
                <w:sz w:val="24"/>
                <w:szCs w:val="24"/>
              </w:rPr>
            </w:pPr>
          </w:p>
        </w:tc>
      </w:tr>
      <w:tr w:rsidR="00062DEB" w:rsidRPr="00E92E76" w14:paraId="36F68646" w14:textId="77777777" w:rsidTr="0063081E">
        <w:tc>
          <w:tcPr>
            <w:tcW w:w="1626" w:type="dxa"/>
          </w:tcPr>
          <w:p w14:paraId="4A1C42BC" w14:textId="77777777" w:rsidR="00062DEB" w:rsidRPr="00E92E76" w:rsidRDefault="00062DEB" w:rsidP="0063081E">
            <w:pPr>
              <w:jc w:val="both"/>
              <w:rPr>
                <w:rFonts w:ascii="Times New Roman" w:hAnsi="Times New Roman" w:cs="Times New Roman"/>
                <w:sz w:val="24"/>
                <w:szCs w:val="24"/>
              </w:rPr>
            </w:pPr>
            <w:r w:rsidRPr="00E92E76">
              <w:rPr>
                <w:rFonts w:ascii="Times New Roman" w:hAnsi="Times New Roman" w:cs="Times New Roman"/>
                <w:sz w:val="24"/>
                <w:szCs w:val="24"/>
              </w:rPr>
              <w:t>Amylin</w:t>
            </w:r>
          </w:p>
        </w:tc>
        <w:tc>
          <w:tcPr>
            <w:tcW w:w="4181" w:type="dxa"/>
          </w:tcPr>
          <w:p w14:paraId="39391411" w14:textId="77777777" w:rsidR="00062DEB" w:rsidRPr="00E92E76" w:rsidRDefault="00062DEB" w:rsidP="0063081E">
            <w:pPr>
              <w:jc w:val="center"/>
              <w:rPr>
                <w:rFonts w:ascii="Times New Roman" w:hAnsi="Times New Roman" w:cs="Times New Roman"/>
                <w:sz w:val="24"/>
                <w:szCs w:val="24"/>
              </w:rPr>
            </w:pPr>
            <w:r w:rsidRPr="00E92E76">
              <w:rPr>
                <w:rFonts w:ascii="Times New Roman" w:hAnsi="Times New Roman" w:cs="Times New Roman"/>
                <w:sz w:val="24"/>
                <w:szCs w:val="24"/>
              </w:rPr>
              <w:t>↓</w:t>
            </w:r>
          </w:p>
        </w:tc>
        <w:tc>
          <w:tcPr>
            <w:tcW w:w="3402" w:type="dxa"/>
          </w:tcPr>
          <w:p w14:paraId="5DC3ADFC" w14:textId="77777777" w:rsidR="00062DEB" w:rsidRPr="00E92E76" w:rsidRDefault="00062DEB" w:rsidP="0063081E">
            <w:pPr>
              <w:jc w:val="both"/>
              <w:rPr>
                <w:rFonts w:ascii="Times New Roman" w:hAnsi="Times New Roman" w:cs="Times New Roman"/>
                <w:sz w:val="24"/>
                <w:szCs w:val="24"/>
              </w:rPr>
            </w:pPr>
          </w:p>
        </w:tc>
      </w:tr>
    </w:tbl>
    <w:p w14:paraId="2A89EA39" w14:textId="77777777" w:rsidR="00062DEB" w:rsidRPr="00E92E76" w:rsidRDefault="00062DEB" w:rsidP="00062DEB">
      <w:pPr>
        <w:jc w:val="both"/>
        <w:rPr>
          <w:rFonts w:ascii="Times New Roman" w:hAnsi="Times New Roman" w:cs="Times New Roman"/>
          <w:sz w:val="24"/>
          <w:szCs w:val="24"/>
        </w:rPr>
      </w:pPr>
    </w:p>
    <w:p w14:paraId="07EB486E" w14:textId="77777777" w:rsidR="00062DEB" w:rsidRPr="00E92E76" w:rsidRDefault="00062DEB" w:rsidP="00062DEB">
      <w:pPr>
        <w:jc w:val="both"/>
        <w:rPr>
          <w:rFonts w:ascii="Times New Roman" w:hAnsi="Times New Roman" w:cs="Times New Roman"/>
          <w:b/>
          <w:sz w:val="24"/>
          <w:szCs w:val="24"/>
        </w:rPr>
      </w:pPr>
      <w:r w:rsidRPr="00E92E76">
        <w:rPr>
          <w:rFonts w:ascii="Times New Roman" w:hAnsi="Times New Roman" w:cs="Times New Roman"/>
          <w:b/>
          <w:sz w:val="24"/>
          <w:szCs w:val="24"/>
        </w:rPr>
        <w:t xml:space="preserve">Table 1: </w:t>
      </w:r>
      <w:r w:rsidRPr="00E92E76">
        <w:rPr>
          <w:rFonts w:ascii="Times New Roman" w:hAnsi="Times New Roman" w:cs="Times New Roman"/>
          <w:sz w:val="24"/>
          <w:szCs w:val="24"/>
        </w:rPr>
        <w:t>Summary of effects of dietary weight loss on gut hormone secretion profiles.</w:t>
      </w:r>
    </w:p>
    <w:p w14:paraId="67C3E7F9" w14:textId="77777777" w:rsidR="00062DEB" w:rsidRPr="00E92E76" w:rsidRDefault="00062DEB" w:rsidP="001676A5">
      <w:pPr>
        <w:jc w:val="both"/>
        <w:rPr>
          <w:rFonts w:ascii="Times New Roman" w:hAnsi="Times New Roman" w:cs="Times New Roman"/>
          <w:sz w:val="24"/>
          <w:szCs w:val="24"/>
        </w:rPr>
      </w:pPr>
    </w:p>
    <w:p w14:paraId="291F267E" w14:textId="459E8578" w:rsidR="006A02C0" w:rsidRPr="00E92E76" w:rsidRDefault="00E0191A" w:rsidP="001676A5">
      <w:pPr>
        <w:jc w:val="both"/>
        <w:rPr>
          <w:rFonts w:ascii="Times New Roman" w:hAnsi="Times New Roman" w:cs="Times New Roman"/>
          <w:sz w:val="24"/>
          <w:szCs w:val="24"/>
        </w:rPr>
      </w:pPr>
      <w:r w:rsidRPr="00E92E76">
        <w:rPr>
          <w:rFonts w:ascii="Times New Roman" w:hAnsi="Times New Roman" w:cs="Times New Roman"/>
          <w:sz w:val="24"/>
          <w:szCs w:val="24"/>
        </w:rPr>
        <w:t xml:space="preserve">Furthermore, </w:t>
      </w:r>
      <w:r w:rsidR="006A02C0" w:rsidRPr="00E92E76">
        <w:rPr>
          <w:rFonts w:ascii="Times New Roman" w:hAnsi="Times New Roman" w:cs="Times New Roman"/>
          <w:sz w:val="24"/>
          <w:szCs w:val="24"/>
        </w:rPr>
        <w:t>the</w:t>
      </w:r>
      <w:r w:rsidRPr="00E92E76">
        <w:rPr>
          <w:rFonts w:ascii="Times New Roman" w:hAnsi="Times New Roman" w:cs="Times New Roman"/>
          <w:sz w:val="24"/>
          <w:szCs w:val="24"/>
        </w:rPr>
        <w:t xml:space="preserve"> composition of diets used to achieve weight loss also impact upon gut hormone</w:t>
      </w:r>
      <w:r w:rsidR="00A70201" w:rsidRPr="00E92E76">
        <w:rPr>
          <w:rFonts w:ascii="Times New Roman" w:hAnsi="Times New Roman" w:cs="Times New Roman"/>
          <w:sz w:val="24"/>
          <w:szCs w:val="24"/>
        </w:rPr>
        <w:t>s</w:t>
      </w:r>
      <w:r w:rsidRPr="00E92E76">
        <w:rPr>
          <w:rFonts w:ascii="Times New Roman" w:hAnsi="Times New Roman" w:cs="Times New Roman"/>
          <w:sz w:val="24"/>
          <w:szCs w:val="24"/>
        </w:rPr>
        <w:t xml:space="preserve"> secretion profiles. For </w:t>
      </w:r>
      <w:r w:rsidR="006A02C0" w:rsidRPr="00E92E76">
        <w:rPr>
          <w:rFonts w:ascii="Times New Roman" w:hAnsi="Times New Roman" w:cs="Times New Roman"/>
          <w:sz w:val="24"/>
          <w:szCs w:val="24"/>
        </w:rPr>
        <w:t>example</w:t>
      </w:r>
      <w:r w:rsidRPr="00E92E76">
        <w:rPr>
          <w:rFonts w:ascii="Times New Roman" w:hAnsi="Times New Roman" w:cs="Times New Roman"/>
          <w:sz w:val="24"/>
          <w:szCs w:val="24"/>
        </w:rPr>
        <w:t xml:space="preserve">, diets designed to induce ketogenesis, either by carbohydrate elimination </w:t>
      </w:r>
      <w:r w:rsidR="000C032F" w:rsidRPr="00E92E76">
        <w:rPr>
          <w:rFonts w:ascii="Times New Roman" w:hAnsi="Times New Roman" w:cs="Times New Roman"/>
          <w:sz w:val="24"/>
          <w:szCs w:val="24"/>
        </w:rPr>
        <w:t xml:space="preserve">and high protein consumption </w:t>
      </w:r>
      <w:r w:rsidRPr="00E92E76">
        <w:rPr>
          <w:rFonts w:ascii="Times New Roman" w:hAnsi="Times New Roman" w:cs="Times New Roman"/>
          <w:sz w:val="24"/>
          <w:szCs w:val="24"/>
        </w:rPr>
        <w:t xml:space="preserve">or through calorie restriction, </w:t>
      </w:r>
      <w:r w:rsidR="00F256C8" w:rsidRPr="00E92E76">
        <w:rPr>
          <w:rFonts w:ascii="Times New Roman" w:hAnsi="Times New Roman" w:cs="Times New Roman"/>
          <w:sz w:val="24"/>
          <w:szCs w:val="24"/>
        </w:rPr>
        <w:t>may halt weight-loss related rises in</w:t>
      </w:r>
      <w:r w:rsidRPr="00E92E76">
        <w:rPr>
          <w:rFonts w:ascii="Times New Roman" w:hAnsi="Times New Roman" w:cs="Times New Roman"/>
          <w:sz w:val="24"/>
          <w:szCs w:val="24"/>
        </w:rPr>
        <w:t xml:space="preserve"> ghrelin </w:t>
      </w:r>
      <w:r w:rsidR="00F256C8" w:rsidRPr="00E92E76">
        <w:rPr>
          <w:rFonts w:ascii="Times New Roman" w:hAnsi="Times New Roman" w:cs="Times New Roman"/>
          <w:sz w:val="24"/>
          <w:szCs w:val="24"/>
        </w:rPr>
        <w:t xml:space="preserve">and </w:t>
      </w:r>
      <w:r w:rsidR="007252A5" w:rsidRPr="00E92E76">
        <w:rPr>
          <w:rFonts w:ascii="Times New Roman" w:hAnsi="Times New Roman" w:cs="Times New Roman"/>
          <w:sz w:val="24"/>
          <w:szCs w:val="24"/>
        </w:rPr>
        <w:t>suppress</w:t>
      </w:r>
      <w:r w:rsidRPr="00E92E76">
        <w:rPr>
          <w:rFonts w:ascii="Times New Roman" w:hAnsi="Times New Roman" w:cs="Times New Roman"/>
          <w:sz w:val="24"/>
          <w:szCs w:val="24"/>
        </w:rPr>
        <w:t xml:space="preserve"> hunger</w:t>
      </w:r>
      <w:r w:rsidR="006A02C0" w:rsidRPr="00E92E76">
        <w:rPr>
          <w:rFonts w:ascii="Times New Roman" w:hAnsi="Times New Roman" w:cs="Times New Roman"/>
          <w:sz w:val="24"/>
          <w:szCs w:val="24"/>
        </w:rPr>
        <w:t>,</w:t>
      </w:r>
      <w:r w:rsidR="00F256C8" w:rsidRPr="00E92E76">
        <w:rPr>
          <w:rFonts w:ascii="Times New Roman" w:hAnsi="Times New Roman" w:cs="Times New Roman"/>
          <w:sz w:val="24"/>
          <w:szCs w:val="24"/>
        </w:rPr>
        <w:t xml:space="preserve"> while ketosis is maintained </w:t>
      </w:r>
      <w:r w:rsidR="00F256C8"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&lt;EndNote&gt;&lt;Cite&gt;&lt;Author&gt;Gibson&lt;/Author&gt;&lt;Year&gt;2015&lt;/Year&gt;&lt;RecNum&gt;1332&lt;/RecNum&gt;&lt;DisplayText&gt;(6)&lt;/DisplayText&gt;&lt;record&gt;&lt;rec-number&gt;1332&lt;/rec-number&gt;&lt;foreign-keys&gt;&lt;key app="EN" db-id="9zea2vxw1aprvaevftyx5t9pa59avwfzvwfp" timestamp="1600788787"&gt;1332&lt;/key&gt;&lt;/foreign-keys&gt;&lt;ref-type name="Journal Article"&gt;17&lt;/ref-type&gt;&lt;contributors&gt;&lt;authors&gt;&lt;author&gt;Gibson, A. A.&lt;/author&gt;&lt;author&gt;Seimon, R. V.&lt;/author&gt;&lt;author&gt;Lee, C. M. Y.&lt;/author&gt;&lt;author&gt;Ayre, J.&lt;/author&gt;&lt;author&gt;Franklin, J.&lt;/author&gt;&lt;author&gt;Markovic, T. P.&lt;/author&gt;&lt;author&gt;Caterson, I. D.&lt;/author&gt;&lt;author&gt;Sainsbury, A.&lt;/author&gt;&lt;/authors&gt;&lt;/contributors&gt;&lt;titles&gt;&lt;title&gt;Do ketogenic diets really suppress appetite? A systematic review and meta-analysis&lt;/title&gt;&lt;secondary-title&gt;Obesity Reviews&lt;/secondary-title&gt;&lt;/titles&gt;&lt;periodical&gt;&lt;full-title&gt;Obesity Reviews&lt;/full-title&gt;&lt;/periodical&gt;&lt;pages&gt;64-76&lt;/pages&gt;&lt;volume&gt;16&lt;/volume&gt;&lt;number&gt;1&lt;/number&gt;&lt;dates&gt;&lt;year&gt;2015&lt;/year&gt;&lt;/dates&gt;&lt;isbn&gt;1467-7881&lt;/isbn&gt;&lt;urls&gt;&lt;related-urls&gt;&lt;url&gt;https://onlinelibrary.wiley.com/doi/abs/10.1111/obr.12230&lt;/url&gt;&lt;/related-urls&gt;&lt;/urls&gt;&lt;electronic-resource-num&gt;10.1111/obr.12230&lt;/electronic-resource-num&gt;&lt;/record&gt;&lt;/Cite&gt;&lt;/EndNote&gt;</w:instrText>
      </w:r>
      <w:r w:rsidR="00F256C8"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2B2B17" w:rsidRPr="00E92E76">
        <w:rPr>
          <w:rFonts w:ascii="Times New Roman" w:hAnsi="Times New Roman" w:cs="Times New Roman"/>
          <w:noProof/>
          <w:sz w:val="24"/>
          <w:szCs w:val="24"/>
        </w:rPr>
        <w:t>10</w:t>
      </w:r>
      <w:r w:rsidR="00CE630B" w:rsidRPr="00E92E76">
        <w:rPr>
          <w:rFonts w:ascii="Times New Roman" w:hAnsi="Times New Roman" w:cs="Times New Roman"/>
          <w:noProof/>
          <w:sz w:val="24"/>
          <w:szCs w:val="24"/>
        </w:rPr>
        <w:t>]</w:t>
      </w:r>
      <w:r w:rsidR="00F256C8" w:rsidRPr="00E92E76">
        <w:rPr>
          <w:rFonts w:ascii="Times New Roman" w:hAnsi="Times New Roman" w:cs="Times New Roman"/>
          <w:sz w:val="24"/>
          <w:szCs w:val="24"/>
        </w:rPr>
        <w:fldChar w:fldCharType="end"/>
      </w:r>
      <w:r w:rsidR="007252A5" w:rsidRPr="00E92E76">
        <w:rPr>
          <w:rFonts w:ascii="Times New Roman" w:hAnsi="Times New Roman" w:cs="Times New Roman"/>
          <w:sz w:val="24"/>
          <w:szCs w:val="24"/>
        </w:rPr>
        <w:t>. Interestingly</w:t>
      </w:r>
      <w:r w:rsidR="009C134C" w:rsidRPr="00E92E76">
        <w:rPr>
          <w:rFonts w:ascii="Times New Roman" w:hAnsi="Times New Roman" w:cs="Times New Roman"/>
          <w:sz w:val="24"/>
          <w:szCs w:val="24"/>
        </w:rPr>
        <w:t xml:space="preserve">, administration of a ketone ester drink was shown to </w:t>
      </w:r>
      <w:r w:rsidR="00080A0C" w:rsidRPr="00E92E76">
        <w:rPr>
          <w:rFonts w:ascii="Times New Roman" w:hAnsi="Times New Roman" w:cs="Times New Roman"/>
          <w:sz w:val="24"/>
          <w:szCs w:val="24"/>
        </w:rPr>
        <w:t>suppress ghrelin levels, as well as perceived hunger and desire to eat in normal weight adults</w:t>
      </w:r>
      <w:r w:rsidR="007252A5" w:rsidRPr="00E92E76">
        <w:rPr>
          <w:rFonts w:ascii="Times New Roman" w:hAnsi="Times New Roman" w:cs="Times New Roman"/>
          <w:sz w:val="24"/>
          <w:szCs w:val="24"/>
        </w:rPr>
        <w:t xml:space="preserve"> </w:t>
      </w:r>
      <w:r w:rsidR="00080A0C"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&lt;EndNote&gt;&lt;Cite&gt;&lt;Author&gt;Stubbs&lt;/Author&gt;&lt;Year&gt;2018&lt;/Year&gt;&lt;RecNum&gt;995&lt;/RecNum&gt;&lt;DisplayText&gt;(7)&lt;/DisplayText&gt;&lt;record&gt;&lt;rec-number&gt;995&lt;/rec-number&gt;&lt;foreign-keys&gt;&lt;key app="EN" db-id="9zea2vxw1aprvaevftyx5t9pa59avwfzvwfp" timestamp="0"&gt;995&lt;/key&gt;&lt;/foreign-keys&gt;&lt;ref-type name="Journal Article"&gt;17&lt;/ref-type&gt;&lt;contributors&gt;&lt;authors&gt;&lt;author&gt;Stubbs, B. J.&lt;/author&gt;&lt;author&gt;Cox, P. J.&lt;/author&gt;&lt;author&gt;Evans, R. D.&lt;/author&gt;&lt;author&gt;Cyranka, M.&lt;/author&gt;&lt;author&gt;Clarke, K.&lt;/author&gt;&lt;author&gt;de Wet, H.&lt;/author&gt;&lt;/authors&gt;&lt;/contributors&gt;&lt;auth-address&gt;Department of Physiology, Anatomy and Genetics, University of Oxford, Oxford, UK.&lt;/auth-address&gt;&lt;titles&gt;&lt;title&gt;A Ketone Ester Drink Lowers Human Ghrelin and Appetite&lt;/title&gt;&lt;secondary-title&gt;Obesity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269-273&lt;/pages&gt;&lt;volume&gt;26&lt;/volume&gt;&lt;number&gt;2&lt;/number&gt;&lt;edition&gt;2017/11/07&lt;/edition&gt;&lt;dates&gt;&lt;year&gt;2018&lt;/year&gt;&lt;pub-dates&gt;&lt;date&gt;Feb&lt;/date&gt;&lt;/pub-dates&gt;&lt;/dates&gt;&lt;isbn&gt;1930-7381&lt;/isbn&gt;&lt;accession-num&gt;29105987&lt;/accession-num&gt;&lt;urls&gt;&lt;/urls&gt;&lt;custom2&gt;PMC5813183&lt;/custom2&gt;&lt;electronic-resource-num&gt;10.1002/oby.22051&lt;/electronic-resource-num&gt;&lt;remote-database-provider&gt;NLM&lt;/remote-database-provider&gt;&lt;language&gt;eng&lt;/language&gt;&lt;/record&gt;&lt;/Cite&gt;&lt;/EndNote&gt;</w:instrText>
      </w:r>
      <w:r w:rsidR="00080A0C"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2B2B17" w:rsidRPr="00E92E76">
        <w:rPr>
          <w:rFonts w:ascii="Times New Roman" w:hAnsi="Times New Roman" w:cs="Times New Roman"/>
          <w:noProof/>
          <w:sz w:val="24"/>
          <w:szCs w:val="24"/>
        </w:rPr>
        <w:t>11</w:t>
      </w:r>
      <w:r w:rsidR="00CE630B" w:rsidRPr="00E92E76">
        <w:rPr>
          <w:rFonts w:ascii="Times New Roman" w:hAnsi="Times New Roman" w:cs="Times New Roman"/>
          <w:noProof/>
          <w:sz w:val="24"/>
          <w:szCs w:val="24"/>
        </w:rPr>
        <w:t>]</w:t>
      </w:r>
      <w:r w:rsidR="00080A0C" w:rsidRPr="00E92E76">
        <w:rPr>
          <w:rFonts w:ascii="Times New Roman" w:hAnsi="Times New Roman" w:cs="Times New Roman"/>
          <w:sz w:val="24"/>
          <w:szCs w:val="24"/>
        </w:rPr>
        <w:fldChar w:fldCharType="end"/>
      </w:r>
      <w:r w:rsidR="00080A0C" w:rsidRPr="00E92E76">
        <w:rPr>
          <w:rFonts w:ascii="Times New Roman" w:hAnsi="Times New Roman" w:cs="Times New Roman"/>
          <w:sz w:val="24"/>
          <w:szCs w:val="24"/>
        </w:rPr>
        <w:t>.</w:t>
      </w:r>
      <w:r w:rsidR="00F256C8" w:rsidRPr="00E92E76">
        <w:rPr>
          <w:rFonts w:ascii="Times New Roman" w:hAnsi="Times New Roman" w:cs="Times New Roman"/>
          <w:sz w:val="24"/>
          <w:szCs w:val="24"/>
        </w:rPr>
        <w:t xml:space="preserve"> However, even </w:t>
      </w:r>
      <w:r w:rsidR="006438CF" w:rsidRPr="00E92E76">
        <w:rPr>
          <w:rFonts w:ascii="Times New Roman" w:hAnsi="Times New Roman" w:cs="Times New Roman"/>
          <w:sz w:val="24"/>
          <w:szCs w:val="24"/>
        </w:rPr>
        <w:t>with</w:t>
      </w:r>
      <w:r w:rsidR="00F256C8" w:rsidRPr="00E92E76">
        <w:rPr>
          <w:rFonts w:ascii="Times New Roman" w:hAnsi="Times New Roman" w:cs="Times New Roman"/>
          <w:sz w:val="24"/>
          <w:szCs w:val="24"/>
        </w:rPr>
        <w:t xml:space="preserve"> ketogenic diets, </w:t>
      </w:r>
      <w:r w:rsidR="006A02C0" w:rsidRPr="00E92E76">
        <w:rPr>
          <w:rFonts w:ascii="Times New Roman" w:hAnsi="Times New Roman" w:cs="Times New Roman"/>
          <w:sz w:val="24"/>
          <w:szCs w:val="24"/>
        </w:rPr>
        <w:t xml:space="preserve">increased ghrelin levels and hunger  occur with </w:t>
      </w:r>
      <w:r w:rsidR="00F256C8" w:rsidRPr="00E92E76">
        <w:rPr>
          <w:rFonts w:ascii="Times New Roman" w:hAnsi="Times New Roman" w:cs="Times New Roman"/>
          <w:sz w:val="24"/>
          <w:szCs w:val="24"/>
        </w:rPr>
        <w:t xml:space="preserve">re-introduction of a varied diet </w:t>
      </w:r>
      <w:r w:rsidR="00F256C8"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&lt;EndNote&gt;&lt;Cite&gt;&lt;Author&gt;Nymo&lt;/Author&gt;&lt;Year&gt;2018&lt;/Year&gt;&lt;RecNum&gt;1333&lt;/RecNum&gt;&lt;DisplayText&gt;(8)&lt;/DisplayText&gt;&lt;record&gt;&lt;rec-number&gt;1333&lt;/rec-number&gt;&lt;foreign-keys&gt;&lt;key app="EN" db-id="9zea2vxw1aprvaevftyx5t9pa59avwfzvwfp" timestamp="1600788908"&gt;1333&lt;/key&gt;&lt;/foreign-keys&gt;&lt;ref-type name="Journal Article"&gt;17&lt;/ref-type&gt;&lt;contributors&gt;&lt;authors&gt;&lt;author&gt;Nymo, S.&lt;/author&gt;&lt;author&gt;Coutinho, S. R.&lt;/author&gt;&lt;author&gt;Eknes, P. H.&lt;/author&gt;&lt;author&gt;Vestbostad, I.&lt;/author&gt;&lt;author&gt;Rehfeld, J. F.&lt;/author&gt;&lt;author&gt;Truby, H.&lt;/author&gt;&lt;author&gt;Kulseng, B.&lt;/author&gt;&lt;author&gt;Martins, C.&lt;/author&gt;&lt;/authors&gt;&lt;/contributors&gt;&lt;titles&gt;&lt;title&gt;Investigation of the long-term sustainability of changes in appetite after weight loss&lt;/title&gt;&lt;secondary-title&gt;International Journal of Obesity&lt;/secondary-title&gt;&lt;/titles&gt;&lt;periodical&gt;&lt;full-title&gt;International Journal Of Obesity&lt;/full-title&gt;&lt;/periodical&gt;&lt;pages&gt;1489-1499&lt;/pages&gt;&lt;volume&gt;42&lt;/volume&gt;&lt;number&gt;8&lt;/number&gt;&lt;dates&gt;&lt;year&gt;2018&lt;/year&gt;&lt;pub-dates&gt;&lt;date&gt;2018/08/01&lt;/date&gt;&lt;/pub-dates&gt;&lt;/dates&gt;&lt;isbn&gt;1476-5497&lt;/isbn&gt;&lt;urls&gt;&lt;related-urls&gt;&lt;url&gt;https://doi.org/10.1038/s41366-018-0119-9&lt;/url&gt;&lt;/related-urls&gt;&lt;/urls&gt;&lt;electronic-resource-num&gt;10.1038/s41366-018-0119-9&lt;/electronic-resource-num&gt;&lt;/record&gt;&lt;/Cite&gt;&lt;/EndNote&gt;</w:instrText>
      </w:r>
      <w:r w:rsidR="00F256C8"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4F148D" w:rsidRPr="00E92E76">
        <w:rPr>
          <w:rFonts w:ascii="Times New Roman" w:hAnsi="Times New Roman" w:cs="Times New Roman"/>
          <w:noProof/>
          <w:sz w:val="24"/>
          <w:szCs w:val="24"/>
        </w:rPr>
        <w:t>12</w:t>
      </w:r>
      <w:r w:rsidR="00CE630B" w:rsidRPr="00E92E76">
        <w:rPr>
          <w:rFonts w:ascii="Times New Roman" w:hAnsi="Times New Roman" w:cs="Times New Roman"/>
          <w:noProof/>
          <w:sz w:val="24"/>
          <w:szCs w:val="24"/>
        </w:rPr>
        <w:t>]</w:t>
      </w:r>
      <w:r w:rsidR="00F256C8" w:rsidRPr="00E92E76">
        <w:rPr>
          <w:rFonts w:ascii="Times New Roman" w:hAnsi="Times New Roman" w:cs="Times New Roman"/>
          <w:sz w:val="24"/>
          <w:szCs w:val="24"/>
        </w:rPr>
        <w:fldChar w:fldCharType="end"/>
      </w:r>
      <w:r w:rsidR="00F256C8" w:rsidRPr="00E92E76">
        <w:rPr>
          <w:rFonts w:ascii="Times New Roman" w:hAnsi="Times New Roman" w:cs="Times New Roman"/>
          <w:sz w:val="24"/>
          <w:szCs w:val="24"/>
        </w:rPr>
        <w:t xml:space="preserve">. </w:t>
      </w:r>
      <w:r w:rsidR="0084031B" w:rsidRPr="00E92E76">
        <w:rPr>
          <w:rFonts w:ascii="Times New Roman" w:hAnsi="Times New Roman" w:cs="Times New Roman"/>
          <w:sz w:val="24"/>
          <w:szCs w:val="24"/>
        </w:rPr>
        <w:t xml:space="preserve">In a study </w:t>
      </w:r>
      <w:r w:rsidR="006438CF" w:rsidRPr="00E92E76">
        <w:rPr>
          <w:rFonts w:ascii="Times New Roman" w:hAnsi="Times New Roman" w:cs="Times New Roman"/>
          <w:sz w:val="24"/>
          <w:szCs w:val="24"/>
        </w:rPr>
        <w:t xml:space="preserve">in adults with obesity </w:t>
      </w:r>
      <w:r w:rsidR="0084031B" w:rsidRPr="00E92E76">
        <w:rPr>
          <w:rFonts w:ascii="Times New Roman" w:hAnsi="Times New Roman" w:cs="Times New Roman"/>
          <w:sz w:val="24"/>
          <w:szCs w:val="24"/>
        </w:rPr>
        <w:t xml:space="preserve">comparing GLP-1 secretion </w:t>
      </w:r>
      <w:r w:rsidR="006A02C0" w:rsidRPr="00E92E76">
        <w:rPr>
          <w:rFonts w:ascii="Times New Roman" w:hAnsi="Times New Roman" w:cs="Times New Roman"/>
          <w:sz w:val="24"/>
          <w:szCs w:val="24"/>
        </w:rPr>
        <w:t>with a</w:t>
      </w:r>
      <w:r w:rsidR="0084031B" w:rsidRPr="00E92E76">
        <w:rPr>
          <w:rFonts w:ascii="Times New Roman" w:hAnsi="Times New Roman" w:cs="Times New Roman"/>
          <w:sz w:val="24"/>
          <w:szCs w:val="24"/>
        </w:rPr>
        <w:t xml:space="preserve"> l</w:t>
      </w:r>
      <w:r w:rsidR="007252A5" w:rsidRPr="00E92E76">
        <w:rPr>
          <w:rFonts w:ascii="Times New Roman" w:hAnsi="Times New Roman" w:cs="Times New Roman"/>
          <w:sz w:val="24"/>
          <w:szCs w:val="24"/>
        </w:rPr>
        <w:t>ow-carbohydrate versus low-</w:t>
      </w:r>
      <w:r w:rsidR="0084031B" w:rsidRPr="00E92E76">
        <w:rPr>
          <w:rFonts w:ascii="Times New Roman" w:hAnsi="Times New Roman" w:cs="Times New Roman"/>
          <w:sz w:val="24"/>
          <w:szCs w:val="24"/>
        </w:rPr>
        <w:t>fat diet, GLP-1 remained stable in the low-carbohydrate group</w:t>
      </w:r>
      <w:r w:rsidR="007252A5" w:rsidRPr="00E92E76">
        <w:rPr>
          <w:rFonts w:ascii="Times New Roman" w:hAnsi="Times New Roman" w:cs="Times New Roman"/>
          <w:sz w:val="24"/>
          <w:szCs w:val="24"/>
        </w:rPr>
        <w:t>,</w:t>
      </w:r>
      <w:r w:rsidR="0084031B" w:rsidRPr="00E92E76">
        <w:rPr>
          <w:rFonts w:ascii="Times New Roman" w:hAnsi="Times New Roman" w:cs="Times New Roman"/>
          <w:sz w:val="24"/>
          <w:szCs w:val="24"/>
        </w:rPr>
        <w:t xml:space="preserve"> but reduced in the low-fat diet, despite comparable weight loss </w:t>
      </w:r>
      <w:r w:rsidR="0084031B"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&lt;EndNote&gt;&lt;Cite&gt;&lt;Year&gt;2009&lt;/Year&gt;&lt;RecNum&gt;1334&lt;/RecNum&gt;&lt;DisplayText&gt;(9)&lt;/DisplayText&gt;&lt;record&gt;&lt;rec-number&gt;1334&lt;/rec-number&gt;&lt;foreign-keys&gt;&lt;key app="EN" db-id="9zea2vxw1aprvaevftyx5t9pa59avwfzvwfp" timestamp="1600789731"&gt;1334&lt;/key&gt;&lt;/foreign-keys&gt;&lt;ref-type name="Journal Article"&gt;17&lt;/ref-type&gt;&lt;contributors&gt;&lt;/contributors&gt;&lt;titles&gt;&lt;title&gt;The effects of two different hypocaloric diets on glucagon-like peptide 1 in obese adults, relation with insulin response after weight loss&lt;/title&gt;&lt;secondary-title&gt;J Diabetes Complications&lt;/secondary-title&gt;&lt;/titles&gt;&lt;periodical&gt;&lt;full-title&gt;J Diabetes Complications&lt;/full-title&gt;&lt;/periodical&gt;&lt;pages&gt;239-243&lt;/pages&gt;&lt;volume&gt;23&lt;/volume&gt;&lt;section&gt;239&lt;/section&gt;&lt;dates&gt;&lt;year&gt;2009&lt;/year&gt;&lt;/dates&gt;&lt;urls&gt;&lt;/urls&gt;&lt;/record&gt;&lt;/Cite&gt;&lt;/EndNote&gt;</w:instrText>
      </w:r>
      <w:r w:rsidR="0084031B"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CA3EB8" w:rsidRPr="00E92E76">
        <w:rPr>
          <w:rFonts w:ascii="Times New Roman" w:hAnsi="Times New Roman" w:cs="Times New Roman"/>
          <w:noProof/>
          <w:sz w:val="24"/>
          <w:szCs w:val="24"/>
        </w:rPr>
        <w:t>13</w:t>
      </w:r>
      <w:r w:rsidR="00CE630B" w:rsidRPr="00E92E76">
        <w:rPr>
          <w:rFonts w:ascii="Times New Roman" w:hAnsi="Times New Roman" w:cs="Times New Roman"/>
          <w:noProof/>
          <w:sz w:val="24"/>
          <w:szCs w:val="24"/>
        </w:rPr>
        <w:t>]</w:t>
      </w:r>
      <w:r w:rsidR="0084031B" w:rsidRPr="00E92E76">
        <w:rPr>
          <w:rFonts w:ascii="Times New Roman" w:hAnsi="Times New Roman" w:cs="Times New Roman"/>
          <w:sz w:val="24"/>
          <w:szCs w:val="24"/>
        </w:rPr>
        <w:fldChar w:fldCharType="end"/>
      </w:r>
      <w:r w:rsidR="0084031B" w:rsidRPr="00E92E76">
        <w:rPr>
          <w:rFonts w:ascii="Times New Roman" w:hAnsi="Times New Roman" w:cs="Times New Roman"/>
          <w:sz w:val="24"/>
          <w:szCs w:val="24"/>
        </w:rPr>
        <w:t>.</w:t>
      </w:r>
    </w:p>
    <w:p w14:paraId="70CB0BD8" w14:textId="70B8B74B" w:rsidR="00D9310C" w:rsidRDefault="009C5779" w:rsidP="001676A5">
      <w:pPr>
        <w:jc w:val="both"/>
        <w:rPr>
          <w:rFonts w:ascii="Times New Roman" w:hAnsi="Times New Roman" w:cs="Times New Roman"/>
          <w:sz w:val="24"/>
          <w:szCs w:val="24"/>
        </w:rPr>
      </w:pPr>
      <w:r w:rsidRPr="00E92E76">
        <w:rPr>
          <w:rFonts w:ascii="Times New Roman" w:hAnsi="Times New Roman" w:cs="Times New Roman"/>
          <w:sz w:val="24"/>
          <w:szCs w:val="24"/>
        </w:rPr>
        <w:t>However, g</w:t>
      </w:r>
      <w:r w:rsidR="006979FB" w:rsidRPr="00E92E76">
        <w:rPr>
          <w:rFonts w:ascii="Times New Roman" w:hAnsi="Times New Roman" w:cs="Times New Roman"/>
          <w:sz w:val="24"/>
          <w:szCs w:val="24"/>
        </w:rPr>
        <w:t xml:space="preserve">ut hormone responses to </w:t>
      </w:r>
      <w:r w:rsidR="006979FB" w:rsidRPr="006F7142">
        <w:rPr>
          <w:rFonts w:ascii="Times New Roman" w:hAnsi="Times New Roman" w:cs="Times New Roman"/>
          <w:sz w:val="24"/>
          <w:szCs w:val="24"/>
        </w:rPr>
        <w:t xml:space="preserve">energy restriction are </w:t>
      </w:r>
      <w:r w:rsidR="006A02C0" w:rsidRPr="006F7142">
        <w:rPr>
          <w:rFonts w:ascii="Times New Roman" w:hAnsi="Times New Roman" w:cs="Times New Roman"/>
          <w:sz w:val="24"/>
          <w:szCs w:val="24"/>
        </w:rPr>
        <w:t>variable</w:t>
      </w:r>
      <w:r w:rsidR="00D108A0" w:rsidRPr="006F7142">
        <w:rPr>
          <w:rFonts w:ascii="Times New Roman" w:hAnsi="Times New Roman" w:cs="Times New Roman"/>
          <w:sz w:val="24"/>
          <w:szCs w:val="24"/>
        </w:rPr>
        <w:t xml:space="preserve"> and may be linked to weight loss maintenance outcomes</w:t>
      </w:r>
      <w:r w:rsidR="00F56D5E" w:rsidRPr="006F7142">
        <w:rPr>
          <w:rFonts w:ascii="Times New Roman" w:hAnsi="Times New Roman" w:cs="Times New Roman"/>
          <w:sz w:val="24"/>
          <w:szCs w:val="24"/>
        </w:rPr>
        <w:t>.</w:t>
      </w:r>
      <w:r w:rsidR="007252A5" w:rsidRPr="006F7142">
        <w:rPr>
          <w:rFonts w:ascii="Times New Roman" w:hAnsi="Times New Roman" w:cs="Times New Roman"/>
          <w:sz w:val="24"/>
          <w:szCs w:val="24"/>
        </w:rPr>
        <w:t xml:space="preserve"> </w:t>
      </w:r>
      <w:r w:rsidR="006979FB" w:rsidRPr="006F7142">
        <w:rPr>
          <w:rFonts w:ascii="Times New Roman" w:hAnsi="Times New Roman" w:cs="Times New Roman"/>
          <w:sz w:val="24"/>
          <w:szCs w:val="24"/>
        </w:rPr>
        <w:t>In a study using a 8-week VLED with a mean weight loss of 13% followed by a 52-week weight-maintenance programme, weight loss maintenance was associated with</w:t>
      </w:r>
      <w:r w:rsidR="006438CF" w:rsidRPr="006F7142">
        <w:rPr>
          <w:rFonts w:ascii="Times New Roman" w:hAnsi="Times New Roman" w:cs="Times New Roman"/>
          <w:sz w:val="24"/>
          <w:szCs w:val="24"/>
        </w:rPr>
        <w:t xml:space="preserve"> higher</w:t>
      </w:r>
      <w:r w:rsidR="006979FB" w:rsidRPr="006F7142">
        <w:rPr>
          <w:rFonts w:ascii="Times New Roman" w:hAnsi="Times New Roman" w:cs="Times New Roman"/>
          <w:sz w:val="24"/>
          <w:szCs w:val="24"/>
        </w:rPr>
        <w:t xml:space="preserve"> circulating postprandial PYY and GLP-1</w:t>
      </w:r>
      <w:r w:rsidR="006A02C0" w:rsidRPr="006F7142">
        <w:rPr>
          <w:rFonts w:ascii="Times New Roman" w:hAnsi="Times New Roman" w:cs="Times New Roman"/>
          <w:sz w:val="24"/>
          <w:szCs w:val="24"/>
        </w:rPr>
        <w:t xml:space="preserve"> levels </w:t>
      </w:r>
      <w:r w:rsidR="006979FB" w:rsidRPr="006F7142">
        <w:rPr>
          <w:rFonts w:ascii="Times New Roman" w:hAnsi="Times New Roman" w:cs="Times New Roman"/>
          <w:sz w:val="24"/>
          <w:szCs w:val="24"/>
        </w:rPr>
        <w:fldChar w:fldCharType="begin"/>
      </w:r>
      <w:r w:rsidR="003E779A" w:rsidRPr="006F7142">
        <w:rPr>
          <w:rFonts w:ascii="Times New Roman" w:hAnsi="Times New Roman" w:cs="Times New Roman"/>
          <w:sz w:val="24"/>
          <w:szCs w:val="24"/>
        </w:rPr>
        <w:instrText xml:space="preserve"> ADDIN EN.CITE &lt;EndNote&gt;&lt;Cite&gt;&lt;Author&gt;Iepsen&lt;/Author&gt;&lt;Year&gt;2016&lt;/Year&gt;&lt;RecNum&gt;1139&lt;/RecNum&gt;&lt;DisplayText&gt;(10)&lt;/DisplayText&gt;&lt;record&gt;&lt;rec-number&gt;1139&lt;/rec-number&gt;&lt;foreign-keys&gt;&lt;key app="EN" db-id="9zea2vxw1aprvaevftyx5t9pa59avwfzvwfp" timestamp="0"&gt;1139&lt;/key&gt;&lt;/foreign-keys&gt;&lt;ref-type name="Journal Article"&gt;17&lt;/ref-type&gt;&lt;contributors&gt;&lt;authors&gt;&lt;author&gt;Iepsen, Eva W&lt;/author&gt;&lt;author&gt;Lundgren, Julie&lt;/author&gt;&lt;author&gt;Holst, Jens J&lt;/author&gt;&lt;author&gt;Madsbad, Sten&lt;/author&gt;&lt;author&gt;Torekov, Signe S&lt;/author&gt;&lt;/authors&gt;&lt;/contributors&gt;&lt;titles&gt;&lt;title&gt;Successful weight loss maintenance includes long-term increased meal responses of GLP-1 and PYY3–36&lt;/title&gt;&lt;secondary-title&gt;European journal of endocrinology&lt;/secondary-title&gt;&lt;/titles&gt;&lt;periodical&gt;&lt;full-title&gt;Eur J Endocrinol&lt;/full-title&gt;&lt;abbr-1&gt;European journal of endocrinology&lt;/abbr-1&gt;&lt;/periodical&gt;&lt;pages&gt;775-784&lt;/pages&gt;&lt;volume&gt;174&lt;/volume&gt;&lt;number&gt;6&lt;/number&gt;&lt;dates&gt;&lt;year&gt;2016&lt;/year&gt;&lt;/dates&gt;&lt;isbn&gt;0804-4643&lt;/isbn&gt;&lt;urls&gt;&lt;related-urls&gt;&lt;url&gt;http://www.eje-online.org/content/174/6/775.full.pdf&lt;/url&gt;&lt;/related-urls&gt;&lt;/urls&gt;&lt;/record&gt;&lt;/Cite&gt;&lt;/EndNote&gt;</w:instrText>
      </w:r>
      <w:r w:rsidR="006979FB" w:rsidRPr="006F7142">
        <w:rPr>
          <w:rFonts w:ascii="Times New Roman" w:hAnsi="Times New Roman" w:cs="Times New Roman"/>
          <w:sz w:val="24"/>
          <w:szCs w:val="24"/>
        </w:rPr>
        <w:fldChar w:fldCharType="separate"/>
      </w:r>
      <w:r w:rsidR="00CE630B" w:rsidRPr="006F7142">
        <w:rPr>
          <w:rFonts w:ascii="Times New Roman" w:hAnsi="Times New Roman" w:cs="Times New Roman"/>
          <w:noProof/>
          <w:sz w:val="24"/>
          <w:szCs w:val="24"/>
        </w:rPr>
        <w:t>[</w:t>
      </w:r>
      <w:r w:rsidR="003E779A" w:rsidRPr="006F7142">
        <w:rPr>
          <w:rFonts w:ascii="Times New Roman" w:hAnsi="Times New Roman" w:cs="Times New Roman"/>
          <w:noProof/>
          <w:sz w:val="24"/>
          <w:szCs w:val="24"/>
        </w:rPr>
        <w:t>1</w:t>
      </w:r>
      <w:r w:rsidR="00CA3EB8" w:rsidRPr="006F7142">
        <w:rPr>
          <w:rFonts w:ascii="Times New Roman" w:hAnsi="Times New Roman" w:cs="Times New Roman"/>
          <w:noProof/>
          <w:sz w:val="24"/>
          <w:szCs w:val="24"/>
        </w:rPr>
        <w:t>4</w:t>
      </w:r>
      <w:r w:rsidR="00CE630B" w:rsidRPr="006F7142">
        <w:rPr>
          <w:rFonts w:ascii="Times New Roman" w:hAnsi="Times New Roman" w:cs="Times New Roman"/>
          <w:noProof/>
          <w:sz w:val="24"/>
          <w:szCs w:val="24"/>
        </w:rPr>
        <w:t>]</w:t>
      </w:r>
      <w:r w:rsidR="006979FB" w:rsidRPr="006F7142">
        <w:rPr>
          <w:rFonts w:ascii="Times New Roman" w:hAnsi="Times New Roman" w:cs="Times New Roman"/>
          <w:sz w:val="24"/>
          <w:szCs w:val="24"/>
        </w:rPr>
        <w:fldChar w:fldCharType="end"/>
      </w:r>
      <w:r w:rsidR="006A02C0" w:rsidRPr="006F7142">
        <w:rPr>
          <w:rFonts w:ascii="Times New Roman" w:hAnsi="Times New Roman" w:cs="Times New Roman"/>
          <w:sz w:val="24"/>
          <w:szCs w:val="24"/>
        </w:rPr>
        <w:t xml:space="preserve">. </w:t>
      </w:r>
      <w:r w:rsidR="00CC6C53" w:rsidRPr="006F7142">
        <w:rPr>
          <w:rFonts w:ascii="Times New Roman" w:hAnsi="Times New Roman" w:cs="Times New Roman"/>
          <w:sz w:val="24"/>
          <w:szCs w:val="24"/>
        </w:rPr>
        <w:t>A</w:t>
      </w:r>
      <w:r w:rsidR="006A02C0" w:rsidRPr="006F7142">
        <w:rPr>
          <w:rFonts w:ascii="Times New Roman" w:hAnsi="Times New Roman" w:cs="Times New Roman"/>
          <w:sz w:val="24"/>
          <w:szCs w:val="24"/>
        </w:rPr>
        <w:t>nother</w:t>
      </w:r>
      <w:r w:rsidR="00CC6C53" w:rsidRPr="006F7142">
        <w:rPr>
          <w:rFonts w:ascii="Times New Roman" w:hAnsi="Times New Roman" w:cs="Times New Roman"/>
          <w:sz w:val="24"/>
          <w:szCs w:val="24"/>
        </w:rPr>
        <w:t xml:space="preserve"> study </w:t>
      </w:r>
      <w:r w:rsidR="006A02C0" w:rsidRPr="006F7142">
        <w:rPr>
          <w:rFonts w:ascii="Times New Roman" w:hAnsi="Times New Roman" w:cs="Times New Roman"/>
          <w:sz w:val="24"/>
          <w:szCs w:val="24"/>
        </w:rPr>
        <w:t xml:space="preserve">in adults with obesity </w:t>
      </w:r>
      <w:r w:rsidR="00CC6C53" w:rsidRPr="006F7142">
        <w:rPr>
          <w:rFonts w:ascii="Times New Roman" w:hAnsi="Times New Roman" w:cs="Times New Roman"/>
          <w:sz w:val="24"/>
          <w:szCs w:val="24"/>
        </w:rPr>
        <w:t xml:space="preserve">demonstrated that weight regain </w:t>
      </w:r>
      <w:r w:rsidR="006A02C0" w:rsidRPr="006F7142">
        <w:rPr>
          <w:rFonts w:ascii="Times New Roman" w:hAnsi="Times New Roman" w:cs="Times New Roman"/>
          <w:sz w:val="24"/>
          <w:szCs w:val="24"/>
        </w:rPr>
        <w:t xml:space="preserve">was </w:t>
      </w:r>
      <w:r w:rsidR="00CC6C53" w:rsidRPr="006F7142">
        <w:rPr>
          <w:rFonts w:ascii="Times New Roman" w:hAnsi="Times New Roman" w:cs="Times New Roman"/>
          <w:sz w:val="24"/>
          <w:szCs w:val="24"/>
        </w:rPr>
        <w:t xml:space="preserve">more likely with lower fasting GLP-1 and greater reduction in GLP-1 after weight loss </w:t>
      </w:r>
      <w:r w:rsidR="00CC6C53" w:rsidRPr="006F7142">
        <w:rPr>
          <w:rFonts w:ascii="Times New Roman" w:hAnsi="Times New Roman" w:cs="Times New Roman"/>
          <w:sz w:val="24"/>
          <w:szCs w:val="24"/>
        </w:rPr>
        <w:fldChar w:fldCharType="begin">
          <w:fldData xml:space="preserve">PEVuZE5vdGU+PENpdGU+PEF1dGhvcj5UaG9tPC9BdXRob3I+PFllYXI+MjAyMDwvWWVhcj48UmVj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YWx0LXBlcmlvZGljYWw+PGZ1bGwtdGl0bGU+RXVyIEogQ2xpbiBOdXRyPC9mdWxsLXRpdGxlPjxh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</w:fldData>
        </w:fldChar>
      </w:r>
      <w:r w:rsidR="003E779A" w:rsidRPr="006F7142">
        <w:rPr>
          <w:rFonts w:ascii="Times New Roman" w:hAnsi="Times New Roman" w:cs="Times New Roman"/>
          <w:sz w:val="24"/>
          <w:szCs w:val="24"/>
        </w:rPr>
        <w:instrText xml:space="preserve"> ADDIN EN.CITE </w:instrText>
      </w:r>
      <w:r w:rsidR="003E779A" w:rsidRPr="006F7142">
        <w:rPr>
          <w:rFonts w:ascii="Times New Roman" w:hAnsi="Times New Roman" w:cs="Times New Roman"/>
          <w:sz w:val="24"/>
          <w:szCs w:val="24"/>
        </w:rPr>
        <w:fldChar w:fldCharType="begin">
          <w:fldData xml:space="preserve">PEVuZE5vdGU+PENpdGU+PEF1dGhvcj5UaG9tPC9BdXRob3I+PFllYXI+MjAyMDwvWWVhcj48UmVj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YWx0LXBlcmlvZGljYWw+PGZ1bGwtdGl0bGU+RXVyIEogQ2xpbiBOdXRyPC9mdWxsLXRpdGxlPjxh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</w:fldData>
        </w:fldChar>
      </w:r>
      <w:r w:rsidR="003E779A" w:rsidRPr="006F7142">
        <w:rPr>
          <w:rFonts w:ascii="Times New Roman" w:hAnsi="Times New Roman" w:cs="Times New Roman"/>
          <w:sz w:val="24"/>
          <w:szCs w:val="24"/>
        </w:rPr>
        <w:instrText xml:space="preserve"> ADDIN EN.CITE.DATA </w:instrText>
      </w:r>
      <w:r w:rsidR="003E779A" w:rsidRPr="006F7142">
        <w:rPr>
          <w:rFonts w:ascii="Times New Roman" w:hAnsi="Times New Roman" w:cs="Times New Roman"/>
          <w:sz w:val="24"/>
          <w:szCs w:val="24"/>
        </w:rPr>
      </w:r>
      <w:r w:rsidR="003E779A" w:rsidRPr="006F7142">
        <w:rPr>
          <w:rFonts w:ascii="Times New Roman" w:hAnsi="Times New Roman" w:cs="Times New Roman"/>
          <w:sz w:val="24"/>
          <w:szCs w:val="24"/>
        </w:rPr>
        <w:fldChar w:fldCharType="end"/>
      </w:r>
      <w:r w:rsidR="00CC6C53" w:rsidRPr="006F7142">
        <w:rPr>
          <w:rFonts w:ascii="Times New Roman" w:hAnsi="Times New Roman" w:cs="Times New Roman"/>
          <w:sz w:val="24"/>
          <w:szCs w:val="24"/>
        </w:rPr>
      </w:r>
      <w:r w:rsidR="00CC6C53" w:rsidRPr="006F7142">
        <w:rPr>
          <w:rFonts w:ascii="Times New Roman" w:hAnsi="Times New Roman" w:cs="Times New Roman"/>
          <w:sz w:val="24"/>
          <w:szCs w:val="24"/>
        </w:rPr>
        <w:fldChar w:fldCharType="separate"/>
      </w:r>
      <w:r w:rsidR="00CE630B" w:rsidRPr="006F7142">
        <w:rPr>
          <w:rFonts w:ascii="Times New Roman" w:hAnsi="Times New Roman" w:cs="Times New Roman"/>
          <w:noProof/>
          <w:sz w:val="24"/>
          <w:szCs w:val="24"/>
        </w:rPr>
        <w:t>[</w:t>
      </w:r>
      <w:r w:rsidR="003E779A" w:rsidRPr="006F7142">
        <w:rPr>
          <w:rFonts w:ascii="Times New Roman" w:hAnsi="Times New Roman" w:cs="Times New Roman"/>
          <w:noProof/>
          <w:sz w:val="24"/>
          <w:szCs w:val="24"/>
        </w:rPr>
        <w:t>1</w:t>
      </w:r>
      <w:r w:rsidR="00CA3EB8" w:rsidRPr="006F7142">
        <w:rPr>
          <w:rFonts w:ascii="Times New Roman" w:hAnsi="Times New Roman" w:cs="Times New Roman"/>
          <w:noProof/>
          <w:sz w:val="24"/>
          <w:szCs w:val="24"/>
        </w:rPr>
        <w:t>5</w:t>
      </w:r>
      <w:r w:rsidR="00CE630B" w:rsidRPr="006F7142">
        <w:rPr>
          <w:rFonts w:ascii="Times New Roman" w:hAnsi="Times New Roman" w:cs="Times New Roman"/>
          <w:noProof/>
          <w:sz w:val="24"/>
          <w:szCs w:val="24"/>
        </w:rPr>
        <w:t>]</w:t>
      </w:r>
      <w:r w:rsidR="00CC6C53" w:rsidRPr="006F7142">
        <w:rPr>
          <w:rFonts w:ascii="Times New Roman" w:hAnsi="Times New Roman" w:cs="Times New Roman"/>
          <w:sz w:val="24"/>
          <w:szCs w:val="24"/>
        </w:rPr>
        <w:fldChar w:fldCharType="end"/>
      </w:r>
      <w:r w:rsidR="00CC6C53" w:rsidRPr="006F7142">
        <w:rPr>
          <w:rFonts w:ascii="Times New Roman" w:hAnsi="Times New Roman" w:cs="Times New Roman"/>
          <w:sz w:val="24"/>
          <w:szCs w:val="24"/>
        </w:rPr>
        <w:t>.</w:t>
      </w:r>
      <w:r w:rsidR="006A02C0" w:rsidRPr="006F7142">
        <w:rPr>
          <w:rFonts w:ascii="Times New Roman" w:hAnsi="Times New Roman" w:cs="Times New Roman"/>
          <w:sz w:val="24"/>
          <w:szCs w:val="24"/>
        </w:rPr>
        <w:t xml:space="preserve"> </w:t>
      </w:r>
      <w:r w:rsidR="00D108A0" w:rsidRPr="006F7142">
        <w:rPr>
          <w:rFonts w:ascii="Times New Roman" w:hAnsi="Times New Roman" w:cs="Times New Roman"/>
          <w:sz w:val="24"/>
          <w:szCs w:val="24"/>
        </w:rPr>
        <w:t>Furthermore, a</w:t>
      </w:r>
      <w:r w:rsidR="004603C8" w:rsidRPr="006F7142">
        <w:rPr>
          <w:rFonts w:ascii="Times New Roman" w:hAnsi="Times New Roman" w:cs="Times New Roman"/>
          <w:sz w:val="24"/>
          <w:szCs w:val="24"/>
        </w:rPr>
        <w:t xml:space="preserve"> study using a 8-week VLED</w:t>
      </w:r>
      <w:r w:rsidR="00D108A0" w:rsidRPr="006F7142">
        <w:rPr>
          <w:rFonts w:ascii="Times New Roman" w:hAnsi="Times New Roman" w:cs="Times New Roman"/>
          <w:sz w:val="24"/>
          <w:szCs w:val="24"/>
        </w:rPr>
        <w:t xml:space="preserve"> </w:t>
      </w:r>
      <w:r w:rsidR="004603C8" w:rsidRPr="006F7142">
        <w:rPr>
          <w:rFonts w:ascii="Times New Roman" w:hAnsi="Times New Roman" w:cs="Times New Roman"/>
          <w:sz w:val="24"/>
          <w:szCs w:val="24"/>
        </w:rPr>
        <w:t>and a year</w:t>
      </w:r>
      <w:r w:rsidR="00D108A0" w:rsidRPr="006F7142">
        <w:rPr>
          <w:rFonts w:ascii="Times New Roman" w:hAnsi="Times New Roman" w:cs="Times New Roman"/>
          <w:sz w:val="24"/>
          <w:szCs w:val="24"/>
        </w:rPr>
        <w:t>-long weight maintenance follow-up programme in</w:t>
      </w:r>
      <w:r w:rsidR="004603C8" w:rsidRPr="006F7142">
        <w:rPr>
          <w:rFonts w:ascii="Times New Roman" w:hAnsi="Times New Roman" w:cs="Times New Roman"/>
          <w:sz w:val="24"/>
          <w:szCs w:val="24"/>
        </w:rPr>
        <w:t xml:space="preserve"> participants with obesity who maintained </w:t>
      </w:r>
      <w:r w:rsidR="00D108A0" w:rsidRPr="006F7142">
        <w:rPr>
          <w:rFonts w:ascii="Times New Roman" w:hAnsi="Times New Roman" w:cs="Times New Roman"/>
          <w:sz w:val="24"/>
          <w:szCs w:val="24"/>
        </w:rPr>
        <w:t xml:space="preserve">17% </w:t>
      </w:r>
      <w:r w:rsidR="004603C8" w:rsidRPr="006F7142">
        <w:rPr>
          <w:rFonts w:ascii="Times New Roman" w:hAnsi="Times New Roman" w:cs="Times New Roman"/>
          <w:sz w:val="24"/>
          <w:szCs w:val="24"/>
        </w:rPr>
        <w:t xml:space="preserve">weight loss at 1 year, compared gut hormone profiles to those of a normal weight individuals </w:t>
      </w:r>
      <w:r w:rsidR="002444DB" w:rsidRPr="006F7142">
        <w:rPr>
          <w:rFonts w:ascii="Times New Roman" w:hAnsi="Times New Roman" w:cs="Times New Roman"/>
          <w:sz w:val="24"/>
          <w:szCs w:val="24"/>
        </w:rPr>
        <w:t>[16]</w:t>
      </w:r>
      <w:r w:rsidR="004603C8" w:rsidRPr="006F7142">
        <w:rPr>
          <w:rFonts w:ascii="Times New Roman" w:hAnsi="Times New Roman" w:cs="Times New Roman"/>
          <w:sz w:val="24"/>
          <w:szCs w:val="24"/>
        </w:rPr>
        <w:t xml:space="preserve">. Results showed increases in ghrelin, along with increases in both hunger and fullness, which after weight loss were comparable to those in healthy weight controls. </w:t>
      </w:r>
      <w:r w:rsidR="004603C8" w:rsidRPr="006F7142">
        <w:rPr>
          <w:rFonts w:ascii="Times New Roman" w:hAnsi="Times New Roman" w:cs="Times New Roman"/>
          <w:color w:val="000000"/>
          <w:sz w:val="24"/>
          <w:shd w:val="clear" w:color="auto" w:fill="FFFFFF"/>
        </w:rPr>
        <w:t>Postprandial concentrations of active GLP-1, total PYY, and CCK remained lower in individuals with obesity at all time points compared with controls</w:t>
      </w:r>
      <w:r w:rsidR="004603C8" w:rsidRPr="006F7142">
        <w:rPr>
          <w:rFonts w:ascii="Times New Roman" w:hAnsi="Times New Roman" w:cs="Times New Roman"/>
          <w:color w:val="000000"/>
          <w:shd w:val="clear" w:color="auto" w:fill="FFFFFF"/>
        </w:rPr>
        <w:t>.</w:t>
      </w:r>
      <w:r w:rsidR="004603C8" w:rsidRPr="006F7142">
        <w:rPr>
          <w:rFonts w:ascii="Times New Roman" w:hAnsi="Times New Roman" w:cs="Times New Roman"/>
          <w:sz w:val="24"/>
          <w:szCs w:val="24"/>
        </w:rPr>
        <w:t xml:space="preserve"> </w:t>
      </w:r>
      <w:r w:rsidR="006A02C0" w:rsidRPr="006F7142">
        <w:rPr>
          <w:rFonts w:ascii="Times New Roman" w:hAnsi="Times New Roman" w:cs="Times New Roman"/>
          <w:sz w:val="24"/>
          <w:szCs w:val="24"/>
        </w:rPr>
        <w:t>These findings suggest that that individual variability</w:t>
      </w:r>
      <w:r w:rsidR="004603C8" w:rsidRPr="006F7142">
        <w:rPr>
          <w:rFonts w:ascii="Times New Roman" w:hAnsi="Times New Roman" w:cs="Times New Roman"/>
          <w:sz w:val="24"/>
          <w:szCs w:val="24"/>
        </w:rPr>
        <w:t>, likely driven by genetic variability,</w:t>
      </w:r>
      <w:r w:rsidR="006A02C0" w:rsidRPr="006F7142">
        <w:rPr>
          <w:rFonts w:ascii="Times New Roman" w:hAnsi="Times New Roman" w:cs="Times New Roman"/>
          <w:sz w:val="24"/>
          <w:szCs w:val="24"/>
        </w:rPr>
        <w:t xml:space="preserve"> in gut hormone secretion profiles</w:t>
      </w:r>
      <w:r w:rsidR="00D108A0" w:rsidRPr="006F7142">
        <w:rPr>
          <w:rFonts w:ascii="Times New Roman" w:hAnsi="Times New Roman" w:cs="Times New Roman"/>
          <w:sz w:val="24"/>
          <w:szCs w:val="24"/>
        </w:rPr>
        <w:t xml:space="preserve"> in response to weight loss</w:t>
      </w:r>
      <w:r w:rsidR="006A02C0" w:rsidRPr="006F7142">
        <w:rPr>
          <w:rFonts w:ascii="Times New Roman" w:hAnsi="Times New Roman" w:cs="Times New Roman"/>
          <w:sz w:val="24"/>
          <w:szCs w:val="24"/>
        </w:rPr>
        <w:t xml:space="preserve"> impacts upon predisposition to weight regain.</w:t>
      </w:r>
      <w:r w:rsidR="00A0014C" w:rsidRPr="006F7142">
        <w:rPr>
          <w:rFonts w:ascii="Times New Roman" w:hAnsi="Times New Roman" w:cs="Times New Roman"/>
          <w:sz w:val="24"/>
          <w:szCs w:val="24"/>
        </w:rPr>
        <w:t xml:space="preserve"> </w:t>
      </w:r>
      <w:r w:rsidR="008E06E6" w:rsidRPr="006F7142">
        <w:rPr>
          <w:rFonts w:ascii="Times New Roman" w:hAnsi="Times New Roman" w:cs="Times New Roman"/>
          <w:sz w:val="24"/>
          <w:szCs w:val="24"/>
        </w:rPr>
        <w:t>M</w:t>
      </w:r>
      <w:r w:rsidR="00F56D5E" w:rsidRPr="006F7142">
        <w:rPr>
          <w:rFonts w:ascii="Times New Roman" w:hAnsi="Times New Roman" w:cs="Times New Roman"/>
          <w:sz w:val="24"/>
          <w:szCs w:val="24"/>
        </w:rPr>
        <w:t xml:space="preserve">oreover, </w:t>
      </w:r>
      <w:r w:rsidR="003E779A" w:rsidRPr="006F7142">
        <w:rPr>
          <w:rFonts w:ascii="Times New Roman" w:hAnsi="Times New Roman" w:cs="Times New Roman"/>
          <w:sz w:val="24"/>
          <w:szCs w:val="24"/>
        </w:rPr>
        <w:t>functional brain MRI (fMRI) studies have demonstrated that reductions in body</w:t>
      </w:r>
      <w:r w:rsidR="003E779A" w:rsidRPr="00E92E76">
        <w:rPr>
          <w:rFonts w:ascii="Times New Roman" w:hAnsi="Times New Roman" w:cs="Times New Roman"/>
          <w:sz w:val="24"/>
          <w:szCs w:val="24"/>
        </w:rPr>
        <w:t xml:space="preserve"> weight are associated with increased reward and reduced emotional and cognitive control with regard to food intake </w:t>
      </w:r>
      <w:r w:rsidR="003E779A"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&lt;EndNote&gt;&lt;Cite&gt;&lt;Author&gt;Rosenbaum&lt;/Author&gt;&lt;RecNum&gt;1341&lt;/RecNum&gt;&lt;DisplayText&gt;(12)&lt;/DisplayText&gt;&lt;record&gt;&lt;rec-number&gt;1341&lt;/rec-number&gt;&lt;foreign-keys&gt;&lt;key app="EN" db-id="9zea2vxw1aprvaevftyx5t9pa59avwfzvwfp" timestamp="1601291517"&gt;1341&lt;/key&gt;&lt;/foreign-keys&gt;&lt;ref-type name="Book"&gt;6&lt;/ref-type&gt;&lt;contributors&gt;&lt;authors&gt;&lt;author&gt;Rosenbaum, M.&lt;/author&gt;&lt;author&gt;Leibel, R. L.&lt;/author&gt;&lt;/authors&gt;&lt;/contributors&gt;&lt;titles&gt;&lt;title&gt;Brain Reorganization following Weight Loss&lt;/title&gt;&lt;/titles&gt;&lt;dates&gt;&lt;/dates&gt;&lt;urls&gt;&lt;/urls&gt;&lt;electronic-resource-num&gt;10.1159/000341282&lt;/electronic-resource-num&gt;&lt;/record&gt;&lt;/Cite&gt;&lt;/EndNote&gt;</w:instrText>
      </w:r>
      <w:r w:rsidR="003E779A"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3E779A" w:rsidRPr="00E92E76">
        <w:rPr>
          <w:rFonts w:ascii="Times New Roman" w:hAnsi="Times New Roman" w:cs="Times New Roman"/>
          <w:noProof/>
          <w:sz w:val="24"/>
          <w:szCs w:val="24"/>
        </w:rPr>
        <w:t>1</w:t>
      </w:r>
      <w:r w:rsidR="00881EEA">
        <w:rPr>
          <w:rFonts w:ascii="Times New Roman" w:hAnsi="Times New Roman" w:cs="Times New Roman"/>
          <w:noProof/>
          <w:sz w:val="24"/>
          <w:szCs w:val="24"/>
        </w:rPr>
        <w:t>7</w:t>
      </w:r>
      <w:r w:rsidR="00CE630B" w:rsidRPr="00E92E76">
        <w:rPr>
          <w:rFonts w:ascii="Times New Roman" w:hAnsi="Times New Roman" w:cs="Times New Roman"/>
          <w:noProof/>
          <w:sz w:val="24"/>
          <w:szCs w:val="24"/>
        </w:rPr>
        <w:t>]</w:t>
      </w:r>
      <w:r w:rsidR="003E779A" w:rsidRPr="00E92E76">
        <w:rPr>
          <w:rFonts w:ascii="Times New Roman" w:hAnsi="Times New Roman" w:cs="Times New Roman"/>
          <w:sz w:val="24"/>
          <w:szCs w:val="24"/>
        </w:rPr>
        <w:fldChar w:fldCharType="end"/>
      </w:r>
      <w:r w:rsidR="003E779A" w:rsidRPr="00E92E76">
        <w:rPr>
          <w:rFonts w:ascii="Times New Roman" w:hAnsi="Times New Roman" w:cs="Times New Roman"/>
          <w:sz w:val="24"/>
          <w:szCs w:val="24"/>
        </w:rPr>
        <w:t>. A</w:t>
      </w:r>
      <w:r w:rsidR="00F56D5E" w:rsidRPr="00E92E76">
        <w:rPr>
          <w:rFonts w:ascii="Times New Roman" w:hAnsi="Times New Roman" w:cs="Times New Roman"/>
          <w:sz w:val="24"/>
          <w:szCs w:val="24"/>
        </w:rPr>
        <w:t xml:space="preserve"> </w:t>
      </w:r>
      <w:r w:rsidR="003E779A" w:rsidRPr="00E92E76">
        <w:rPr>
          <w:rFonts w:ascii="Times New Roman" w:hAnsi="Times New Roman" w:cs="Times New Roman"/>
          <w:sz w:val="24"/>
          <w:szCs w:val="24"/>
        </w:rPr>
        <w:t xml:space="preserve">brain fMRI study </w:t>
      </w:r>
      <w:r w:rsidR="00F56D5E" w:rsidRPr="00E92E76">
        <w:rPr>
          <w:rFonts w:ascii="Times New Roman" w:hAnsi="Times New Roman" w:cs="Times New Roman"/>
          <w:sz w:val="24"/>
          <w:szCs w:val="24"/>
        </w:rPr>
        <w:t xml:space="preserve">in adults with overweight and obesity undergoing a  </w:t>
      </w:r>
      <w:r w:rsidR="00387777" w:rsidRPr="00E92E76">
        <w:rPr>
          <w:rFonts w:ascii="Times New Roman" w:hAnsi="Times New Roman" w:cs="Times New Roman"/>
          <w:sz w:val="24"/>
          <w:szCs w:val="24"/>
        </w:rPr>
        <w:t>calorie-restricted diet,</w:t>
      </w:r>
      <w:r w:rsidR="00F56D5E" w:rsidRPr="00E92E76">
        <w:rPr>
          <w:rFonts w:ascii="Times New Roman" w:hAnsi="Times New Roman" w:cs="Times New Roman"/>
          <w:sz w:val="24"/>
          <w:szCs w:val="24"/>
        </w:rPr>
        <w:t xml:space="preserve"> found that</w:t>
      </w:r>
      <w:r w:rsidR="00387777" w:rsidRPr="00E92E76">
        <w:rPr>
          <w:rFonts w:ascii="Times New Roman" w:hAnsi="Times New Roman" w:cs="Times New Roman"/>
          <w:sz w:val="24"/>
          <w:szCs w:val="24"/>
        </w:rPr>
        <w:t xml:space="preserve"> weight loss-induced </w:t>
      </w:r>
      <w:r w:rsidR="00F56D5E" w:rsidRPr="00E92E76">
        <w:rPr>
          <w:rFonts w:ascii="Times New Roman" w:hAnsi="Times New Roman" w:cs="Times New Roman"/>
          <w:sz w:val="24"/>
          <w:szCs w:val="24"/>
        </w:rPr>
        <w:t>increased</w:t>
      </w:r>
      <w:r w:rsidR="00387777" w:rsidRPr="00E92E76">
        <w:rPr>
          <w:rFonts w:ascii="Times New Roman" w:hAnsi="Times New Roman" w:cs="Times New Roman"/>
          <w:sz w:val="24"/>
          <w:szCs w:val="24"/>
        </w:rPr>
        <w:t xml:space="preserve"> ghrelin and reduc</w:t>
      </w:r>
      <w:r w:rsidR="00F56D5E" w:rsidRPr="00E92E76">
        <w:rPr>
          <w:rFonts w:ascii="Times New Roman" w:hAnsi="Times New Roman" w:cs="Times New Roman"/>
          <w:sz w:val="24"/>
          <w:szCs w:val="24"/>
        </w:rPr>
        <w:t>ed</w:t>
      </w:r>
      <w:r w:rsidR="00387777" w:rsidRPr="00E92E76">
        <w:rPr>
          <w:rFonts w:ascii="Times New Roman" w:hAnsi="Times New Roman" w:cs="Times New Roman"/>
          <w:sz w:val="24"/>
          <w:szCs w:val="24"/>
        </w:rPr>
        <w:t xml:space="preserve">  leptin </w:t>
      </w:r>
      <w:r w:rsidR="00F56D5E" w:rsidRPr="00E92E76">
        <w:rPr>
          <w:rFonts w:ascii="Times New Roman" w:hAnsi="Times New Roman" w:cs="Times New Roman"/>
          <w:sz w:val="24"/>
          <w:szCs w:val="24"/>
        </w:rPr>
        <w:t xml:space="preserve">levels </w:t>
      </w:r>
      <w:r w:rsidR="00387777" w:rsidRPr="00E92E76">
        <w:rPr>
          <w:rFonts w:ascii="Times New Roman" w:hAnsi="Times New Roman" w:cs="Times New Roman"/>
          <w:sz w:val="24"/>
          <w:szCs w:val="24"/>
        </w:rPr>
        <w:t>correlate</w:t>
      </w:r>
      <w:r w:rsidR="00F56D5E" w:rsidRPr="00E92E76">
        <w:rPr>
          <w:rFonts w:ascii="Times New Roman" w:hAnsi="Times New Roman" w:cs="Times New Roman"/>
          <w:sz w:val="24"/>
          <w:szCs w:val="24"/>
        </w:rPr>
        <w:t>d</w:t>
      </w:r>
      <w:r w:rsidR="00387777" w:rsidRPr="00E92E76">
        <w:rPr>
          <w:rFonts w:ascii="Times New Roman" w:hAnsi="Times New Roman" w:cs="Times New Roman"/>
          <w:sz w:val="24"/>
          <w:szCs w:val="24"/>
        </w:rPr>
        <w:t xml:space="preserve"> with increase</w:t>
      </w:r>
      <w:r w:rsidR="00F56D5E" w:rsidRPr="00E92E76">
        <w:rPr>
          <w:rFonts w:ascii="Times New Roman" w:hAnsi="Times New Roman" w:cs="Times New Roman"/>
          <w:sz w:val="24"/>
          <w:szCs w:val="24"/>
        </w:rPr>
        <w:t>d</w:t>
      </w:r>
      <w:r w:rsidR="00387777" w:rsidRPr="00E92E76">
        <w:rPr>
          <w:rFonts w:ascii="Times New Roman" w:hAnsi="Times New Roman" w:cs="Times New Roman"/>
          <w:sz w:val="24"/>
          <w:szCs w:val="24"/>
        </w:rPr>
        <w:t xml:space="preserve"> brain activation of reward-related areas while viewing food cues </w:t>
      </w:r>
      <w:r w:rsidR="006979FB" w:rsidRPr="00E92E76">
        <w:rPr>
          <w:rFonts w:ascii="Times New Roman" w:hAnsi="Times New Roman" w:cs="Times New Roman"/>
          <w:sz w:val="24"/>
          <w:szCs w:val="24"/>
        </w:rPr>
        <w:fldChar w:fldCharType="begin"/>
      </w:r>
      <w:r w:rsidR="003E779A" w:rsidRPr="00E92E76">
        <w:rPr>
          <w:rFonts w:ascii="Times New Roman" w:hAnsi="Times New Roman" w:cs="Times New Roman"/>
          <w:sz w:val="24"/>
          <w:szCs w:val="24"/>
        </w:rPr>
        <w:instrText xml:space="preserve"> ADDIN EN.CITE &lt;EndNote&gt;&lt;Cite&gt;&lt;Author&gt;Neseliler&lt;/Author&gt;&lt;Year&gt;2019&lt;/Year&gt;&lt;RecNum&gt;1336&lt;/RecNum&gt;&lt;DisplayText&gt;(13)&lt;/DisplayText&gt;&lt;record&gt;&lt;rec-number&gt;1336&lt;/rec-number&gt;&lt;foreign-keys&gt;&lt;key app="EN" db-id="9zea2vxw1aprvaevftyx5t9pa59avwfzvwfp" timestamp="1600790650"&gt;1336&lt;/key&gt;&lt;/foreign-keys&gt;&lt;ref-type name="Journal Article"&gt;17&lt;/ref-type&gt;&lt;contributors&gt;&lt;authors&gt;&lt;author&gt;Neseliler, Selin&lt;/author&gt;&lt;author&gt;Hu, Wen&lt;/author&gt;&lt;author&gt;Larcher, Kevin&lt;/author&gt;&lt;author&gt;Zacchia, Maria&lt;/author&gt;&lt;author&gt;Dadar, Mahsa&lt;/author&gt;&lt;author&gt;Scala, Stephanie G.&lt;/author&gt;&lt;author&gt;Lamarche, Marie&lt;/author&gt;&lt;author&gt;Zeighami, Yashar&lt;/author&gt;&lt;author&gt;Stotland, Stephen C.&lt;/author&gt;&lt;author&gt;Larocque, Maurice&lt;/author&gt;&lt;author&gt;Marliss, Errol B.&lt;/author&gt;&lt;author&gt;Dagher, Alain&lt;/author&gt;&lt;/authors&gt;&lt;/contributors&gt;&lt;titles&gt;&lt;title&gt;Neurocognitive and Hormonal Correlates of Voluntary Weight Loss in Humans&lt;/title&gt;&lt;secondary-title&gt;Cell Metabolism&lt;/secondary-title&gt;&lt;/titles&gt;&lt;periodical&gt;&lt;full-title&gt;Cell Metab&lt;/full-title&gt;&lt;abbr-1&gt;Cell metabolism&lt;/abbr-1&gt;&lt;/periodical&gt;&lt;pages&gt;39-49.e4&lt;/pages&gt;&lt;volume&gt;29&lt;/volume&gt;&lt;number&gt;1&lt;/number&gt;&lt;keywords&gt;&lt;keyword&gt;fMRI&lt;/keyword&gt;&lt;keyword&gt;leptin&lt;/keyword&gt;&lt;keyword&gt;ghrelin&lt;/keyword&gt;&lt;keyword&gt;DLPFC&lt;/keyword&gt;&lt;keyword&gt;VMPFC&lt;/keyword&gt;&lt;keyword&gt;self-control&lt;/keyword&gt;&lt;keyword&gt;obesity&lt;/keyword&gt;&lt;keyword&gt;appetite&lt;/keyword&gt;&lt;/keywords&gt;&lt;dates&gt;&lt;year&gt;2019&lt;/year&gt;&lt;pub-dates&gt;&lt;date&gt;2019/01/08/&lt;/date&gt;&lt;/pub-dates&gt;&lt;/dates&gt;&lt;isbn&gt;1550-4131&lt;/isbn&gt;&lt;urls&gt;&lt;related-urls&gt;&lt;url&gt;http://www.sciencedirect.com/science/article/pii/S1550413118306326&lt;/url&gt;&lt;/related-urls&gt;&lt;/urls&gt;&lt;electronic-resource-num&gt;https://doi.org/10.1016/j.cmet.2018.09.024&lt;/electronic-resource-num&gt;&lt;/record&gt;&lt;/Cite&gt;&lt;/EndNote&gt;</w:instrText>
      </w:r>
      <w:r w:rsidR="006979FB"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3E779A" w:rsidRPr="00E92E76">
        <w:rPr>
          <w:rFonts w:ascii="Times New Roman" w:hAnsi="Times New Roman" w:cs="Times New Roman"/>
          <w:noProof/>
          <w:sz w:val="24"/>
          <w:szCs w:val="24"/>
        </w:rPr>
        <w:t>1</w:t>
      </w:r>
      <w:r w:rsidR="00881EEA">
        <w:rPr>
          <w:rFonts w:ascii="Times New Roman" w:hAnsi="Times New Roman" w:cs="Times New Roman"/>
          <w:noProof/>
          <w:sz w:val="24"/>
          <w:szCs w:val="24"/>
        </w:rPr>
        <w:t>8</w:t>
      </w:r>
      <w:r w:rsidR="00CE630B" w:rsidRPr="00E92E76">
        <w:rPr>
          <w:rFonts w:ascii="Times New Roman" w:hAnsi="Times New Roman" w:cs="Times New Roman"/>
          <w:noProof/>
          <w:sz w:val="24"/>
          <w:szCs w:val="24"/>
        </w:rPr>
        <w:t>]</w:t>
      </w:r>
      <w:r w:rsidR="006979FB" w:rsidRPr="00E92E76">
        <w:rPr>
          <w:rFonts w:ascii="Times New Roman" w:hAnsi="Times New Roman" w:cs="Times New Roman"/>
          <w:sz w:val="24"/>
          <w:szCs w:val="24"/>
        </w:rPr>
        <w:fldChar w:fldCharType="end"/>
      </w:r>
      <w:r w:rsidR="006979FB" w:rsidRPr="00E92E76">
        <w:rPr>
          <w:rFonts w:ascii="Times New Roman" w:hAnsi="Times New Roman" w:cs="Times New Roman"/>
          <w:sz w:val="24"/>
          <w:szCs w:val="24"/>
        </w:rPr>
        <w:t>.</w:t>
      </w:r>
      <w:r w:rsidR="00A70201" w:rsidRPr="00E92E76">
        <w:rPr>
          <w:rFonts w:ascii="Times New Roman" w:hAnsi="Times New Roman" w:cs="Times New Roman"/>
          <w:sz w:val="24"/>
          <w:szCs w:val="24"/>
        </w:rPr>
        <w:t xml:space="preserve"> </w:t>
      </w:r>
      <w:r w:rsidR="004949C3" w:rsidRPr="00E92E76">
        <w:rPr>
          <w:rFonts w:ascii="Times New Roman" w:hAnsi="Times New Roman" w:cs="Times New Roman"/>
          <w:sz w:val="24"/>
          <w:szCs w:val="24"/>
        </w:rPr>
        <w:t xml:space="preserve">Furthermore, the degree of food-cue reactivity </w:t>
      </w:r>
      <w:r w:rsidR="00F56D5E" w:rsidRPr="00E92E76">
        <w:rPr>
          <w:rFonts w:ascii="Times New Roman" w:hAnsi="Times New Roman" w:cs="Times New Roman"/>
          <w:sz w:val="24"/>
          <w:szCs w:val="24"/>
        </w:rPr>
        <w:t>assessed using</w:t>
      </w:r>
      <w:r w:rsidR="004949C3" w:rsidRPr="00E92E76">
        <w:rPr>
          <w:rFonts w:ascii="Times New Roman" w:hAnsi="Times New Roman" w:cs="Times New Roman"/>
          <w:sz w:val="24"/>
          <w:szCs w:val="24"/>
        </w:rPr>
        <w:t xml:space="preserve"> fMRI brain imaging, </w:t>
      </w:r>
      <w:r w:rsidR="00F56D5E" w:rsidRPr="00E92E76">
        <w:rPr>
          <w:rFonts w:ascii="Times New Roman" w:hAnsi="Times New Roman" w:cs="Times New Roman"/>
          <w:sz w:val="24"/>
          <w:szCs w:val="24"/>
        </w:rPr>
        <w:t xml:space="preserve">has been shown to </w:t>
      </w:r>
      <w:r w:rsidR="004949C3" w:rsidRPr="00E92E76">
        <w:rPr>
          <w:rFonts w:ascii="Times New Roman" w:hAnsi="Times New Roman" w:cs="Times New Roman"/>
          <w:sz w:val="24"/>
          <w:szCs w:val="24"/>
        </w:rPr>
        <w:lastRenderedPageBreak/>
        <w:t xml:space="preserve">correlate </w:t>
      </w:r>
      <w:r w:rsidR="007252A5" w:rsidRPr="00E92E76">
        <w:rPr>
          <w:rFonts w:ascii="Times New Roman" w:hAnsi="Times New Roman" w:cs="Times New Roman"/>
          <w:sz w:val="24"/>
          <w:szCs w:val="24"/>
        </w:rPr>
        <w:t xml:space="preserve">with the </w:t>
      </w:r>
      <w:r w:rsidR="00F56D5E" w:rsidRPr="00E92E76">
        <w:rPr>
          <w:rFonts w:ascii="Times New Roman" w:hAnsi="Times New Roman" w:cs="Times New Roman"/>
          <w:sz w:val="24"/>
          <w:szCs w:val="24"/>
        </w:rPr>
        <w:t xml:space="preserve">amount </w:t>
      </w:r>
      <w:r w:rsidR="007252A5" w:rsidRPr="00E92E76">
        <w:rPr>
          <w:rFonts w:ascii="Times New Roman" w:hAnsi="Times New Roman" w:cs="Times New Roman"/>
          <w:sz w:val="24"/>
          <w:szCs w:val="24"/>
        </w:rPr>
        <w:t>of weight lost</w:t>
      </w:r>
      <w:r w:rsidR="004949C3" w:rsidRPr="00E92E76">
        <w:rPr>
          <w:rFonts w:ascii="Times New Roman" w:hAnsi="Times New Roman" w:cs="Times New Roman"/>
          <w:sz w:val="24"/>
          <w:szCs w:val="24"/>
        </w:rPr>
        <w:t xml:space="preserve"> through lifestyle interventions</w:t>
      </w:r>
      <w:r w:rsidR="008E06E6" w:rsidRPr="00E92E76">
        <w:rPr>
          <w:rFonts w:ascii="Times New Roman" w:hAnsi="Times New Roman" w:cs="Times New Roman"/>
          <w:sz w:val="24"/>
          <w:szCs w:val="24"/>
        </w:rPr>
        <w:t xml:space="preserve"> and </w:t>
      </w:r>
      <w:r w:rsidR="0093316B" w:rsidRPr="00E92E76">
        <w:rPr>
          <w:rFonts w:ascii="Times New Roman" w:hAnsi="Times New Roman" w:cs="Times New Roman"/>
          <w:sz w:val="24"/>
          <w:szCs w:val="24"/>
        </w:rPr>
        <w:t>to</w:t>
      </w:r>
      <w:r w:rsidR="008E06E6" w:rsidRPr="00E92E76">
        <w:rPr>
          <w:rFonts w:ascii="Times New Roman" w:hAnsi="Times New Roman" w:cs="Times New Roman"/>
          <w:sz w:val="24"/>
          <w:szCs w:val="24"/>
        </w:rPr>
        <w:t xml:space="preserve"> predict </w:t>
      </w:r>
      <w:r w:rsidR="004949C3" w:rsidRPr="00E92E76">
        <w:rPr>
          <w:rFonts w:ascii="Times New Roman" w:hAnsi="Times New Roman" w:cs="Times New Roman"/>
          <w:sz w:val="24"/>
          <w:szCs w:val="24"/>
        </w:rPr>
        <w:t xml:space="preserve">the likelihood of weight regain </w:t>
      </w:r>
      <w:r w:rsidR="004949C3" w:rsidRPr="00E92E76">
        <w:rPr>
          <w:rFonts w:ascii="Times New Roman" w:hAnsi="Times New Roman" w:cs="Times New Roman"/>
          <w:sz w:val="24"/>
          <w:szCs w:val="24"/>
        </w:rPr>
        <w:fldChar w:fldCharType="begin">
          <w:fldData xml:space="preserve">PEVuZE5vdGU+PENpdGU+PEF1dGhvcj5IZXJtYW5uPC9BdXRob3I+PFllYXI+MjAxOTwvWWVhcj48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</w:fldData>
        </w:fldChar>
      </w:r>
      <w:r w:rsidR="003E779A" w:rsidRPr="00E92E76">
        <w:rPr>
          <w:rFonts w:ascii="Times New Roman" w:hAnsi="Times New Roman" w:cs="Times New Roman"/>
          <w:sz w:val="24"/>
          <w:szCs w:val="24"/>
        </w:rPr>
        <w:instrText xml:space="preserve"> ADDIN EN.CITE </w:instrText>
      </w:r>
      <w:r w:rsidR="003E779A" w:rsidRPr="00E92E76">
        <w:rPr>
          <w:rFonts w:ascii="Times New Roman" w:hAnsi="Times New Roman" w:cs="Times New Roman"/>
          <w:sz w:val="24"/>
          <w:szCs w:val="24"/>
        </w:rPr>
        <w:fldChar w:fldCharType="begin">
          <w:fldData xml:space="preserve">PEVuZE5vdGU+PENpdGU+PEF1dGhvcj5IZXJtYW5uPC9BdXRob3I+PFllYXI+MjAxOTwvWWVhcj48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</w:fldData>
        </w:fldChar>
      </w:r>
      <w:r w:rsidR="003E779A" w:rsidRPr="00E92E76">
        <w:rPr>
          <w:rFonts w:ascii="Times New Roman" w:hAnsi="Times New Roman" w:cs="Times New Roman"/>
          <w:sz w:val="24"/>
          <w:szCs w:val="24"/>
        </w:rPr>
        <w:instrText xml:space="preserve"> ADDIN EN.CITE.DATA </w:instrText>
      </w:r>
      <w:r w:rsidR="003E779A" w:rsidRPr="00E92E76">
        <w:rPr>
          <w:rFonts w:ascii="Times New Roman" w:hAnsi="Times New Roman" w:cs="Times New Roman"/>
          <w:sz w:val="24"/>
          <w:szCs w:val="24"/>
        </w:rPr>
      </w:r>
      <w:r w:rsidR="003E779A" w:rsidRPr="00E92E76">
        <w:rPr>
          <w:rFonts w:ascii="Times New Roman" w:hAnsi="Times New Roman" w:cs="Times New Roman"/>
          <w:sz w:val="24"/>
          <w:szCs w:val="24"/>
        </w:rPr>
        <w:fldChar w:fldCharType="end"/>
      </w:r>
      <w:r w:rsidR="004949C3" w:rsidRPr="00E92E76">
        <w:rPr>
          <w:rFonts w:ascii="Times New Roman" w:hAnsi="Times New Roman" w:cs="Times New Roman"/>
          <w:sz w:val="24"/>
          <w:szCs w:val="24"/>
        </w:rPr>
      </w:r>
      <w:r w:rsidR="004949C3" w:rsidRPr="00E92E76">
        <w:rPr>
          <w:rFonts w:ascii="Times New Roman" w:hAnsi="Times New Roman" w:cs="Times New Roman"/>
          <w:sz w:val="24"/>
          <w:szCs w:val="24"/>
        </w:rPr>
        <w:fldChar w:fldCharType="separate"/>
      </w:r>
      <w:r w:rsidR="00CE630B" w:rsidRPr="00E92E76">
        <w:rPr>
          <w:rFonts w:ascii="Times New Roman" w:hAnsi="Times New Roman" w:cs="Times New Roman"/>
          <w:noProof/>
          <w:sz w:val="24"/>
          <w:szCs w:val="24"/>
        </w:rPr>
        <w:t>[</w:t>
      </w:r>
      <w:r w:rsidR="003E779A" w:rsidRPr="00E92E76">
        <w:rPr>
          <w:rFonts w:ascii="Times New Roman" w:hAnsi="Times New Roman" w:cs="Times New Roman"/>
          <w:noProof/>
          <w:sz w:val="24"/>
          <w:szCs w:val="24"/>
        </w:rPr>
        <w:t>1</w:t>
      </w:r>
      <w:r w:rsidR="00881EEA">
        <w:rPr>
          <w:rFonts w:ascii="Times New Roman" w:hAnsi="Times New Roman" w:cs="Times New Roman"/>
          <w:noProof/>
          <w:sz w:val="24"/>
          <w:szCs w:val="24"/>
        </w:rPr>
        <w:t>9</w:t>
      </w:r>
      <w:r w:rsidR="00CE630B" w:rsidRPr="00E92E76">
        <w:rPr>
          <w:rFonts w:ascii="Times New Roman" w:hAnsi="Times New Roman" w:cs="Times New Roman"/>
          <w:noProof/>
          <w:sz w:val="24"/>
          <w:szCs w:val="24"/>
        </w:rPr>
        <w:t>]</w:t>
      </w:r>
      <w:r w:rsidR="004949C3" w:rsidRPr="00E92E76">
        <w:rPr>
          <w:rFonts w:ascii="Times New Roman" w:hAnsi="Times New Roman" w:cs="Times New Roman"/>
          <w:sz w:val="24"/>
          <w:szCs w:val="24"/>
        </w:rPr>
        <w:fldChar w:fldCharType="end"/>
      </w:r>
      <w:r w:rsidR="004949C3" w:rsidRPr="00E92E76">
        <w:rPr>
          <w:rFonts w:ascii="Times New Roman" w:hAnsi="Times New Roman" w:cs="Times New Roman"/>
          <w:sz w:val="24"/>
          <w:szCs w:val="24"/>
        </w:rPr>
        <w:t xml:space="preserve">. </w:t>
      </w:r>
    </w:p>
    <w:p w14:paraId="7A60C138" w14:textId="77777777" w:rsidR="005A3C10" w:rsidRDefault="00D9310C" w:rsidP="001676A5">
      <w:pPr>
        <w:jc w:val="both"/>
        <w:rPr>
          <w:rFonts w:ascii="Times New Roman" w:hAnsi="Times New Roman" w:cs="Times New Roman"/>
          <w:sz w:val="24"/>
          <w:szCs w:val="24"/>
        </w:rPr>
      </w:pPr>
      <w:r w:rsidRPr="006F7142">
        <w:rPr>
          <w:rFonts w:ascii="Times New Roman" w:hAnsi="Times New Roman" w:cs="Times New Roman"/>
          <w:sz w:val="24"/>
          <w:szCs w:val="24"/>
        </w:rPr>
        <w:t xml:space="preserve">Gut hormones exert their effects on multiple organs and tissues, forming a key part of a highly complicated network of physiological body weight regulations. Weight loss through dietary restriction therefore undoubtedly also impacts upon the other components of this highly complex system, including bile acid secretion, adipose tissue and the intestinal microbiome. </w:t>
      </w:r>
      <w:r w:rsidR="00231447" w:rsidRPr="006F7142">
        <w:rPr>
          <w:rFonts w:ascii="Times New Roman" w:hAnsi="Times New Roman" w:cs="Times New Roman"/>
          <w:sz w:val="24"/>
          <w:szCs w:val="24"/>
        </w:rPr>
        <w:t>Weight loss leads to adipocytes reducing in size</w:t>
      </w:r>
      <w:r w:rsidR="00845A44" w:rsidRPr="006F7142">
        <w:rPr>
          <w:rFonts w:ascii="Times New Roman" w:hAnsi="Times New Roman" w:cs="Times New Roman"/>
          <w:sz w:val="24"/>
          <w:szCs w:val="24"/>
        </w:rPr>
        <w:t xml:space="preserve"> with a c</w:t>
      </w:r>
      <w:r w:rsidR="00231447" w:rsidRPr="006F7142">
        <w:rPr>
          <w:rFonts w:ascii="Times New Roman" w:hAnsi="Times New Roman" w:cs="Times New Roman"/>
          <w:sz w:val="24"/>
          <w:szCs w:val="24"/>
        </w:rPr>
        <w:t>onsequent</w:t>
      </w:r>
      <w:r w:rsidR="00845A44" w:rsidRPr="006F7142">
        <w:rPr>
          <w:rFonts w:ascii="Times New Roman" w:hAnsi="Times New Roman" w:cs="Times New Roman"/>
          <w:sz w:val="24"/>
          <w:szCs w:val="24"/>
        </w:rPr>
        <w:t xml:space="preserve"> increase in</w:t>
      </w:r>
      <w:r w:rsidR="00231447" w:rsidRPr="006F7142">
        <w:rPr>
          <w:rFonts w:ascii="Times New Roman" w:hAnsi="Times New Roman" w:cs="Times New Roman"/>
          <w:sz w:val="24"/>
          <w:szCs w:val="24"/>
        </w:rPr>
        <w:t xml:space="preserve"> the extracellular matrix (ECM)</w:t>
      </w:r>
      <w:r w:rsidR="00845A44" w:rsidRPr="006F7142">
        <w:rPr>
          <w:rFonts w:ascii="Times New Roman" w:hAnsi="Times New Roman" w:cs="Times New Roman"/>
          <w:sz w:val="24"/>
          <w:szCs w:val="24"/>
        </w:rPr>
        <w:t>. This results</w:t>
      </w:r>
      <w:r w:rsidR="00231447" w:rsidRPr="006F7142">
        <w:rPr>
          <w:rFonts w:ascii="Times New Roman" w:hAnsi="Times New Roman" w:cs="Times New Roman"/>
          <w:sz w:val="24"/>
          <w:szCs w:val="24"/>
        </w:rPr>
        <w:t xml:space="preserve"> in mechanical stress, leading to inflammation and oxidative stress</w:t>
      </w:r>
      <w:r w:rsidR="00F81FF7" w:rsidRPr="006F7142">
        <w:rPr>
          <w:rFonts w:ascii="Times New Roman" w:hAnsi="Times New Roman" w:cs="Times New Roman"/>
          <w:sz w:val="24"/>
          <w:szCs w:val="24"/>
        </w:rPr>
        <w:t xml:space="preserve"> </w:t>
      </w:r>
      <w:r w:rsidR="0056450C" w:rsidRPr="006F7142">
        <w:rPr>
          <w:rFonts w:ascii="Times New Roman" w:hAnsi="Times New Roman" w:cs="Times New Roman"/>
          <w:sz w:val="24"/>
          <w:szCs w:val="24"/>
        </w:rPr>
        <w:t>[20]</w:t>
      </w:r>
      <w:r w:rsidR="00231447" w:rsidRPr="006F7142">
        <w:rPr>
          <w:rFonts w:ascii="Times New Roman" w:hAnsi="Times New Roman" w:cs="Times New Roman"/>
          <w:sz w:val="24"/>
          <w:szCs w:val="24"/>
        </w:rPr>
        <w:t xml:space="preserve">. Conditions of ongoing energy restriction may not allow for ECM </w:t>
      </w:r>
      <w:r w:rsidR="00F81FF7" w:rsidRPr="006F7142">
        <w:rPr>
          <w:rFonts w:ascii="Times New Roman" w:hAnsi="Times New Roman" w:cs="Times New Roman"/>
          <w:sz w:val="24"/>
          <w:szCs w:val="24"/>
        </w:rPr>
        <w:t>remodelling, inhibiting further reduction in adipocyte size and driving the cells to return to their original size, thereby contributing to weight regain</w:t>
      </w:r>
      <w:r w:rsidR="0056450C" w:rsidRPr="006F7142">
        <w:rPr>
          <w:rFonts w:ascii="Times New Roman" w:hAnsi="Times New Roman" w:cs="Times New Roman"/>
          <w:sz w:val="24"/>
          <w:szCs w:val="24"/>
        </w:rPr>
        <w:t xml:space="preserve"> [21]</w:t>
      </w:r>
      <w:r w:rsidR="00F81FF7" w:rsidRPr="006F7142">
        <w:rPr>
          <w:rFonts w:ascii="Times New Roman" w:hAnsi="Times New Roman" w:cs="Times New Roman"/>
          <w:sz w:val="24"/>
          <w:szCs w:val="24"/>
        </w:rPr>
        <w:t>.</w:t>
      </w:r>
      <w:r w:rsidR="005A3C10" w:rsidRPr="006F7142">
        <w:rPr>
          <w:rFonts w:ascii="Times New Roman" w:hAnsi="Times New Roman" w:cs="Times New Roman"/>
          <w:sz w:val="24"/>
          <w:szCs w:val="24"/>
        </w:rPr>
        <w:t xml:space="preserve"> </w:t>
      </w:r>
      <w:r w:rsidR="00F81FF7" w:rsidRPr="006F7142">
        <w:rPr>
          <w:rFonts w:ascii="Times New Roman" w:hAnsi="Times New Roman" w:cs="Times New Roman"/>
          <w:sz w:val="24"/>
          <w:szCs w:val="24"/>
        </w:rPr>
        <w:t>Bile acids and intestinal microbiome are closely interlinked and both have been shown to respond to dietary changes leading to weight loss, such as a VLCD</w:t>
      </w:r>
      <w:r w:rsidR="005A3C10" w:rsidRPr="006F7142">
        <w:rPr>
          <w:rFonts w:ascii="Times New Roman" w:hAnsi="Times New Roman" w:cs="Times New Roman"/>
          <w:sz w:val="24"/>
          <w:szCs w:val="24"/>
        </w:rPr>
        <w:t>. H</w:t>
      </w:r>
      <w:r w:rsidR="00F81FF7" w:rsidRPr="006F7142">
        <w:rPr>
          <w:rFonts w:ascii="Times New Roman" w:hAnsi="Times New Roman" w:cs="Times New Roman"/>
          <w:sz w:val="24"/>
          <w:szCs w:val="24"/>
        </w:rPr>
        <w:t>owever</w:t>
      </w:r>
      <w:r w:rsidR="005A3C10" w:rsidRPr="006F7142">
        <w:rPr>
          <w:rFonts w:ascii="Times New Roman" w:hAnsi="Times New Roman" w:cs="Times New Roman"/>
          <w:sz w:val="24"/>
          <w:szCs w:val="24"/>
        </w:rPr>
        <w:t xml:space="preserve">, </w:t>
      </w:r>
      <w:r w:rsidR="00F81FF7" w:rsidRPr="006F7142">
        <w:rPr>
          <w:rFonts w:ascii="Times New Roman" w:hAnsi="Times New Roman" w:cs="Times New Roman"/>
          <w:sz w:val="24"/>
          <w:szCs w:val="24"/>
        </w:rPr>
        <w:t>the long-term impact of these changes on weight loss maintenance and regain are not yet established</w:t>
      </w:r>
      <w:r w:rsidR="0056450C" w:rsidRPr="006F7142">
        <w:rPr>
          <w:rFonts w:ascii="Times New Roman" w:hAnsi="Times New Roman" w:cs="Times New Roman"/>
          <w:sz w:val="24"/>
          <w:szCs w:val="24"/>
        </w:rPr>
        <w:t xml:space="preserve"> [22</w:t>
      </w:r>
      <w:r w:rsidR="007B1314" w:rsidRPr="006F7142">
        <w:rPr>
          <w:rFonts w:ascii="Times New Roman" w:hAnsi="Times New Roman" w:cs="Times New Roman"/>
          <w:sz w:val="24"/>
          <w:szCs w:val="24"/>
        </w:rPr>
        <w:t>-24</w:t>
      </w:r>
      <w:r w:rsidR="0056450C" w:rsidRPr="006F7142">
        <w:rPr>
          <w:rFonts w:ascii="Times New Roman" w:hAnsi="Times New Roman" w:cs="Times New Roman"/>
          <w:sz w:val="24"/>
          <w:szCs w:val="24"/>
        </w:rPr>
        <w:t>]</w:t>
      </w:r>
      <w:r w:rsidR="00F81FF7" w:rsidRPr="006F7142">
        <w:rPr>
          <w:rFonts w:ascii="Times New Roman" w:hAnsi="Times New Roman" w:cs="Times New Roman"/>
          <w:sz w:val="24"/>
          <w:szCs w:val="24"/>
        </w:rPr>
        <w:t>.</w:t>
      </w:r>
      <w:r w:rsidR="005A3C10">
        <w:rPr>
          <w:rFonts w:ascii="Times New Roman" w:hAnsi="Times New Roman" w:cs="Times New Roman"/>
          <w:sz w:val="24"/>
          <w:szCs w:val="24"/>
        </w:rPr>
        <w:t xml:space="preserve"> </w:t>
      </w:r>
    </w:p>
    <w:p w14:paraId="27DC92A4" w14:textId="529A0939" w:rsidR="00E12F22" w:rsidRPr="00E92E76" w:rsidRDefault="00713C14" w:rsidP="001676A5">
      <w:pPr>
        <w:jc w:val="both"/>
        <w:rPr>
          <w:rFonts w:ascii="Times New Roman" w:hAnsi="Times New Roman" w:cs="Times New Roman"/>
          <w:sz w:val="24"/>
          <w:szCs w:val="24"/>
        </w:rPr>
      </w:pPr>
      <w:r w:rsidRPr="00E92E76">
        <w:rPr>
          <w:rFonts w:ascii="Times New Roman" w:hAnsi="Times New Roman" w:cs="Times New Roman"/>
          <w:sz w:val="24"/>
          <w:szCs w:val="24"/>
        </w:rPr>
        <w:t xml:space="preserve">Understanding the genetic and physiological drivers </w:t>
      </w:r>
      <w:r w:rsidR="00F56D5E" w:rsidRPr="00E92E76">
        <w:rPr>
          <w:rFonts w:ascii="Times New Roman" w:hAnsi="Times New Roman" w:cs="Times New Roman"/>
          <w:sz w:val="24"/>
          <w:szCs w:val="24"/>
        </w:rPr>
        <w:t xml:space="preserve">that </w:t>
      </w:r>
      <w:r w:rsidRPr="00E92E76">
        <w:rPr>
          <w:rFonts w:ascii="Times New Roman" w:hAnsi="Times New Roman" w:cs="Times New Roman"/>
          <w:sz w:val="24"/>
          <w:szCs w:val="24"/>
        </w:rPr>
        <w:t>underl</w:t>
      </w:r>
      <w:r w:rsidR="00F56D5E" w:rsidRPr="00E92E76">
        <w:rPr>
          <w:rFonts w:ascii="Times New Roman" w:hAnsi="Times New Roman" w:cs="Times New Roman"/>
          <w:sz w:val="24"/>
          <w:szCs w:val="24"/>
        </w:rPr>
        <w:t>ie</w:t>
      </w:r>
      <w:r w:rsidRPr="00E92E76">
        <w:rPr>
          <w:rFonts w:ascii="Times New Roman" w:hAnsi="Times New Roman" w:cs="Times New Roman"/>
          <w:sz w:val="24"/>
          <w:szCs w:val="24"/>
        </w:rPr>
        <w:t xml:space="preserve"> variability in response to energy restriction interventions and their anticipated physiological sequelae will </w:t>
      </w:r>
      <w:r w:rsidR="00D70E61" w:rsidRPr="00E92E76">
        <w:rPr>
          <w:rFonts w:ascii="Times New Roman" w:hAnsi="Times New Roman" w:cs="Times New Roman"/>
          <w:sz w:val="24"/>
          <w:szCs w:val="24"/>
        </w:rPr>
        <w:t>lead to</w:t>
      </w:r>
      <w:r w:rsidR="00F56D5E" w:rsidRPr="00E92E76">
        <w:rPr>
          <w:rFonts w:ascii="Times New Roman" w:hAnsi="Times New Roman" w:cs="Times New Roman"/>
          <w:sz w:val="24"/>
          <w:szCs w:val="24"/>
        </w:rPr>
        <w:t xml:space="preserve"> the development of </w:t>
      </w:r>
      <w:r w:rsidR="00D70E61" w:rsidRPr="00E92E76">
        <w:rPr>
          <w:rFonts w:ascii="Times New Roman" w:hAnsi="Times New Roman" w:cs="Times New Roman"/>
          <w:sz w:val="24"/>
          <w:szCs w:val="24"/>
        </w:rPr>
        <w:t xml:space="preserve">more effective strategies for weight loss and weight loss maintenance. </w:t>
      </w:r>
    </w:p>
    <w:p w14:paraId="14B459E3" w14:textId="77777777" w:rsidR="00E12F22" w:rsidRPr="00E92E76" w:rsidRDefault="00E12F22" w:rsidP="001676A5">
      <w:pPr>
        <w:jc w:val="both"/>
        <w:rPr>
          <w:rFonts w:ascii="Times New Roman" w:hAnsi="Times New Roman" w:cs="Times New Roman"/>
          <w:sz w:val="24"/>
          <w:szCs w:val="24"/>
        </w:rPr>
      </w:pPr>
    </w:p>
    <w:p w14:paraId="665C3323" w14:textId="77777777" w:rsidR="00E92E76" w:rsidRDefault="00E92E76" w:rsidP="001676A5">
      <w:pPr>
        <w:jc w:val="both"/>
        <w:rPr>
          <w:rFonts w:ascii="Times New Roman" w:eastAsia="Times New Roman" w:hAnsi="Times New Roman" w:cs="Times New Roman"/>
          <w:b/>
          <w:color w:val="222222"/>
          <w:sz w:val="24"/>
          <w:szCs w:val="24"/>
          <w:lang w:eastAsia="it-IT"/>
        </w:rPr>
      </w:pPr>
    </w:p>
    <w:p w14:paraId="65B8C0A9" w14:textId="25B686C0" w:rsidR="002B2B17" w:rsidRPr="00E92E76" w:rsidRDefault="002B2B17" w:rsidP="001676A5">
      <w:pPr>
        <w:jc w:val="both"/>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t>Metabolic adaptation</w:t>
      </w:r>
    </w:p>
    <w:p w14:paraId="1EDE7819" w14:textId="734DDA72" w:rsidR="00DD5E80" w:rsidRPr="00E92E76" w:rsidRDefault="00B82FB1" w:rsidP="001676A5">
      <w:pPr>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xml:space="preserve">Resting energy expenditure (REE) accounts for 60-70% of 24 hours energy expenditure in humans and it is mainly determined by body composition. By using population specific equations, REE can be predicted with a certain accuracy from fat-free mass (FFM) levels </w:t>
      </w:r>
      <w:r w:rsidR="00CE630B"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25</w:t>
      </w:r>
      <w:r w:rsidR="00CE630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w:t>
      </w:r>
      <w:r w:rsidR="00DD5E80" w:rsidRPr="00E92E76">
        <w:rPr>
          <w:rFonts w:ascii="Times New Roman" w:eastAsia="Times New Roman" w:hAnsi="Times New Roman" w:cs="Times New Roman"/>
          <w:color w:val="222222"/>
          <w:sz w:val="24"/>
          <w:szCs w:val="24"/>
          <w:lang w:eastAsia="it-IT"/>
        </w:rPr>
        <w:t xml:space="preserve">The loss of FFM that accompanied both voluntary and involuntary weight loss is therefore associated to an expected reduction of REE. Unfortunately, REE reduced after weight loss more than expected according to body composition changes. This gap between observed and predicted energy expenditure following weight loss is named metabolic adaptation </w:t>
      </w:r>
      <w:r w:rsidR="00CE630B"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25</w:t>
      </w:r>
      <w:r w:rsidR="00CE630B" w:rsidRPr="00E92E76">
        <w:rPr>
          <w:rFonts w:ascii="Times New Roman" w:eastAsia="Times New Roman" w:hAnsi="Times New Roman" w:cs="Times New Roman"/>
          <w:color w:val="222222"/>
          <w:sz w:val="24"/>
          <w:szCs w:val="24"/>
          <w:lang w:eastAsia="it-IT"/>
        </w:rPr>
        <w:t>]</w:t>
      </w:r>
      <w:r w:rsidR="00DD5E80" w:rsidRPr="00E92E76">
        <w:rPr>
          <w:rFonts w:ascii="Times New Roman" w:eastAsia="Times New Roman" w:hAnsi="Times New Roman" w:cs="Times New Roman"/>
          <w:color w:val="222222"/>
          <w:sz w:val="24"/>
          <w:szCs w:val="24"/>
          <w:lang w:eastAsia="it-IT"/>
        </w:rPr>
        <w:t>.</w:t>
      </w:r>
    </w:p>
    <w:p w14:paraId="49A44388" w14:textId="0395374C" w:rsidR="00B82FB1" w:rsidRPr="00E92E76" w:rsidRDefault="00DD5E80" w:rsidP="001676A5">
      <w:pPr>
        <w:jc w:val="both"/>
        <w:rPr>
          <w:rFonts w:ascii="Times New Roman" w:hAnsi="Times New Roman" w:cs="Times New Roman"/>
          <w:sz w:val="24"/>
          <w:szCs w:val="24"/>
        </w:rPr>
      </w:pPr>
      <w:r w:rsidRPr="00E92E76">
        <w:rPr>
          <w:rFonts w:ascii="Times New Roman" w:eastAsia="Times New Roman" w:hAnsi="Times New Roman" w:cs="Times New Roman"/>
          <w:color w:val="222222"/>
          <w:sz w:val="24"/>
          <w:szCs w:val="24"/>
          <w:lang w:eastAsia="it-IT"/>
        </w:rPr>
        <w:t xml:space="preserve">Metabolic adaptation was firstly observed in voluntary starvation experiments </w:t>
      </w:r>
      <w:r w:rsidR="00CE630B"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26</w:t>
      </w:r>
      <w:r w:rsidR="00CE630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and it has been later better conceptualized by </w:t>
      </w:r>
      <w:r w:rsidRPr="00E92E76">
        <w:rPr>
          <w:rFonts w:ascii="Times New Roman" w:hAnsi="Times New Roman" w:cs="Times New Roman"/>
          <w:sz w:val="24"/>
          <w:szCs w:val="24"/>
        </w:rPr>
        <w:t xml:space="preserve">Leibel, Rosenbaum &amp; Hirsch in 1995 </w:t>
      </w:r>
      <w:r w:rsidR="00CE630B" w:rsidRPr="00E92E76">
        <w:rPr>
          <w:rFonts w:ascii="Times New Roman" w:hAnsi="Times New Roman" w:cs="Times New Roman"/>
          <w:sz w:val="24"/>
          <w:szCs w:val="24"/>
        </w:rPr>
        <w:t>[</w:t>
      </w:r>
      <w:r w:rsidR="00A15632">
        <w:rPr>
          <w:rFonts w:ascii="Times New Roman" w:hAnsi="Times New Roman" w:cs="Times New Roman"/>
          <w:sz w:val="24"/>
          <w:szCs w:val="24"/>
        </w:rPr>
        <w:t>25</w:t>
      </w:r>
      <w:r w:rsidR="00CE630B" w:rsidRPr="00E92E76">
        <w:rPr>
          <w:rFonts w:ascii="Times New Roman" w:hAnsi="Times New Roman" w:cs="Times New Roman"/>
          <w:sz w:val="24"/>
          <w:szCs w:val="24"/>
        </w:rPr>
        <w:t>]</w:t>
      </w:r>
      <w:r w:rsidRPr="00E92E76">
        <w:rPr>
          <w:rFonts w:ascii="Times New Roman" w:hAnsi="Times New Roman" w:cs="Times New Roman"/>
          <w:sz w:val="24"/>
          <w:szCs w:val="24"/>
        </w:rPr>
        <w:t xml:space="preserve">. These authors, </w:t>
      </w:r>
      <w:r w:rsidR="00090B02" w:rsidRPr="00E92E76">
        <w:rPr>
          <w:rFonts w:ascii="Times New Roman" w:hAnsi="Times New Roman" w:cs="Times New Roman"/>
          <w:sz w:val="24"/>
          <w:szCs w:val="24"/>
        </w:rPr>
        <w:t xml:space="preserve">repeatedly measured 24-hour total energy expenditure, resting and non-resting energy expenditure, and the thermic effect of feeding in 18 volunteers with obesity and 23 subjects who never had obesity. The subjects were studied at their usual body weight and after losing weight by underfeeding. Stabilization of body weight at </w:t>
      </w:r>
      <w:r w:rsidR="00975135" w:rsidRPr="00E92E76">
        <w:rPr>
          <w:rFonts w:ascii="Times New Roman" w:hAnsi="Times New Roman" w:cs="Times New Roman"/>
          <w:sz w:val="24"/>
          <w:szCs w:val="24"/>
        </w:rPr>
        <w:t>a level 10%</w:t>
      </w:r>
      <w:r w:rsidR="00090B02" w:rsidRPr="00E92E76">
        <w:rPr>
          <w:rFonts w:ascii="Times New Roman" w:hAnsi="Times New Roman" w:cs="Times New Roman"/>
          <w:sz w:val="24"/>
          <w:szCs w:val="24"/>
        </w:rPr>
        <w:t xml:space="preserve"> below the initial weight was associated with negative observed-minus-predicted values for total energy expenditure and non-resting and resting energy expenditure. The magnitude of this metabolic adaptation was clinically significant (around 300 kcal/day for total energy expenditure</w:t>
      </w:r>
      <w:r w:rsidR="005337E3" w:rsidRPr="00E92E76">
        <w:rPr>
          <w:rFonts w:ascii="Times New Roman" w:hAnsi="Times New Roman" w:cs="Times New Roman"/>
          <w:sz w:val="24"/>
          <w:szCs w:val="24"/>
        </w:rPr>
        <w:t>)</w:t>
      </w:r>
      <w:r w:rsidR="00090B02" w:rsidRPr="00E92E76">
        <w:rPr>
          <w:rFonts w:ascii="Times New Roman" w:hAnsi="Times New Roman" w:cs="Times New Roman"/>
          <w:sz w:val="24"/>
          <w:szCs w:val="24"/>
        </w:rPr>
        <w:t xml:space="preserve"> </w:t>
      </w:r>
      <w:r w:rsidR="00CE630B" w:rsidRPr="00E92E76">
        <w:rPr>
          <w:rFonts w:ascii="Times New Roman" w:hAnsi="Times New Roman" w:cs="Times New Roman"/>
          <w:sz w:val="24"/>
          <w:szCs w:val="24"/>
        </w:rPr>
        <w:t>[</w:t>
      </w:r>
      <w:r w:rsidR="00A15632">
        <w:rPr>
          <w:rFonts w:ascii="Times New Roman" w:hAnsi="Times New Roman" w:cs="Times New Roman"/>
          <w:sz w:val="24"/>
          <w:szCs w:val="24"/>
        </w:rPr>
        <w:t>25</w:t>
      </w:r>
      <w:r w:rsidR="00CE630B" w:rsidRPr="00E92E76">
        <w:rPr>
          <w:rFonts w:ascii="Times New Roman" w:hAnsi="Times New Roman" w:cs="Times New Roman"/>
          <w:sz w:val="24"/>
          <w:szCs w:val="24"/>
        </w:rPr>
        <w:t>]</w:t>
      </w:r>
      <w:r w:rsidR="00090B02" w:rsidRPr="00E92E76">
        <w:rPr>
          <w:rFonts w:ascii="Times New Roman" w:hAnsi="Times New Roman" w:cs="Times New Roman"/>
          <w:sz w:val="24"/>
          <w:szCs w:val="24"/>
        </w:rPr>
        <w:t xml:space="preserve">. </w:t>
      </w:r>
      <w:r w:rsidR="005337E3" w:rsidRPr="00E92E76">
        <w:rPr>
          <w:rFonts w:ascii="Times New Roman" w:hAnsi="Times New Roman" w:cs="Times New Roman"/>
          <w:sz w:val="24"/>
          <w:szCs w:val="24"/>
        </w:rPr>
        <w:t xml:space="preserve">The existence of metabolic adaptation was confirmed in 16 people with class III obesity undergoing an intensive diet and exercise intervention as part of “The Biggest Loser” weight loss competition </w:t>
      </w:r>
      <w:r w:rsidR="00CE630B" w:rsidRPr="00E92E76">
        <w:rPr>
          <w:rFonts w:ascii="Times New Roman" w:hAnsi="Times New Roman" w:cs="Times New Roman"/>
          <w:sz w:val="24"/>
          <w:szCs w:val="24"/>
        </w:rPr>
        <w:t>[</w:t>
      </w:r>
      <w:r w:rsidR="005337E3" w:rsidRPr="00E92E76">
        <w:rPr>
          <w:rFonts w:ascii="Times New Roman" w:hAnsi="Times New Roman" w:cs="Times New Roman"/>
          <w:sz w:val="24"/>
          <w:szCs w:val="24"/>
        </w:rPr>
        <w:t>2</w:t>
      </w:r>
      <w:r w:rsidR="00A15632">
        <w:rPr>
          <w:rFonts w:ascii="Times New Roman" w:hAnsi="Times New Roman" w:cs="Times New Roman"/>
          <w:sz w:val="24"/>
          <w:szCs w:val="24"/>
        </w:rPr>
        <w:t>7</w:t>
      </w:r>
      <w:r w:rsidR="00CE630B" w:rsidRPr="00E92E76">
        <w:rPr>
          <w:rFonts w:ascii="Times New Roman" w:hAnsi="Times New Roman" w:cs="Times New Roman"/>
          <w:sz w:val="24"/>
          <w:szCs w:val="24"/>
        </w:rPr>
        <w:t>]</w:t>
      </w:r>
      <w:r w:rsidR="005337E3" w:rsidRPr="00E92E76">
        <w:rPr>
          <w:rFonts w:ascii="Times New Roman" w:hAnsi="Times New Roman" w:cs="Times New Roman"/>
          <w:sz w:val="24"/>
          <w:szCs w:val="24"/>
        </w:rPr>
        <w:t>.</w:t>
      </w:r>
    </w:p>
    <w:p w14:paraId="5592609F" w14:textId="79BCE6C1" w:rsidR="00600577" w:rsidRPr="00E92E76" w:rsidRDefault="00600577" w:rsidP="001676A5">
      <w:pPr>
        <w:jc w:val="both"/>
        <w:rPr>
          <w:rFonts w:ascii="Times New Roman" w:hAnsi="Times New Roman" w:cs="Times New Roman"/>
          <w:sz w:val="24"/>
          <w:szCs w:val="24"/>
        </w:rPr>
      </w:pPr>
      <w:r w:rsidRPr="00E92E76">
        <w:rPr>
          <w:rFonts w:ascii="Times New Roman" w:hAnsi="Times New Roman" w:cs="Times New Roman"/>
          <w:sz w:val="24"/>
          <w:szCs w:val="24"/>
        </w:rPr>
        <w:t xml:space="preserve">Metabolic adaptation has been observed also after bariatric and metabolic surgery. </w:t>
      </w:r>
      <w:r w:rsidR="00DA04DD" w:rsidRPr="00E92E76">
        <w:rPr>
          <w:rFonts w:ascii="Times New Roman" w:hAnsi="Times New Roman" w:cs="Times New Roman"/>
          <w:sz w:val="24"/>
          <w:szCs w:val="24"/>
        </w:rPr>
        <w:t xml:space="preserve">Knut et al. compared metabolic adaptation in 13 pairs of matched patients with obesity that underwent </w:t>
      </w:r>
      <w:r w:rsidR="002E36F8" w:rsidRPr="00E92E76">
        <w:rPr>
          <w:rFonts w:ascii="Times New Roman" w:hAnsi="Times New Roman" w:cs="Times New Roman"/>
          <w:sz w:val="24"/>
          <w:szCs w:val="24"/>
        </w:rPr>
        <w:t>Roux-en-Y Gastric Bypass (</w:t>
      </w:r>
      <w:r w:rsidR="00DA04DD" w:rsidRPr="00E92E76">
        <w:rPr>
          <w:rFonts w:ascii="Times New Roman" w:hAnsi="Times New Roman" w:cs="Times New Roman"/>
          <w:sz w:val="24"/>
          <w:szCs w:val="24"/>
        </w:rPr>
        <w:t>RYGB</w:t>
      </w:r>
      <w:r w:rsidR="002E36F8" w:rsidRPr="00E92E76">
        <w:rPr>
          <w:rFonts w:ascii="Times New Roman" w:hAnsi="Times New Roman" w:cs="Times New Roman"/>
          <w:sz w:val="24"/>
          <w:szCs w:val="24"/>
        </w:rPr>
        <w:t>)</w:t>
      </w:r>
      <w:r w:rsidR="00DA04DD" w:rsidRPr="00E92E76">
        <w:rPr>
          <w:rFonts w:ascii="Times New Roman" w:hAnsi="Times New Roman" w:cs="Times New Roman"/>
          <w:sz w:val="24"/>
          <w:szCs w:val="24"/>
        </w:rPr>
        <w:t xml:space="preserve"> surgery or participated in “The Biggest Loser” competition: in both groups, REE decreased significantly more than expected based on body </w:t>
      </w:r>
      <w:r w:rsidR="00DA04DD" w:rsidRPr="00E92E76">
        <w:rPr>
          <w:rFonts w:ascii="Times New Roman" w:hAnsi="Times New Roman" w:cs="Times New Roman"/>
          <w:sz w:val="24"/>
          <w:szCs w:val="24"/>
        </w:rPr>
        <w:lastRenderedPageBreak/>
        <w:t xml:space="preserve">composition changes, </w:t>
      </w:r>
      <w:r w:rsidR="00A11144" w:rsidRPr="00E92E76">
        <w:rPr>
          <w:rFonts w:ascii="Times New Roman" w:hAnsi="Times New Roman" w:cs="Times New Roman"/>
          <w:sz w:val="24"/>
          <w:szCs w:val="24"/>
        </w:rPr>
        <w:t>with the gap being r</w:t>
      </w:r>
      <w:r w:rsidR="00DA04DD" w:rsidRPr="00E92E76">
        <w:rPr>
          <w:rFonts w:ascii="Times New Roman" w:hAnsi="Times New Roman" w:cs="Times New Roman"/>
          <w:noProof/>
          <w:sz w:val="24"/>
          <w:szCs w:val="24"/>
        </w:rPr>
        <w:t>elated to the degree of energy imbalance and changes in circulating leptin</w:t>
      </w:r>
      <w:r w:rsidR="00DA04DD" w:rsidRPr="00E92E76">
        <w:rPr>
          <w:rFonts w:ascii="Times New Roman" w:hAnsi="Times New Roman" w:cs="Times New Roman"/>
          <w:sz w:val="24"/>
          <w:szCs w:val="24"/>
        </w:rPr>
        <w:t xml:space="preserve"> [2</w:t>
      </w:r>
      <w:r w:rsidR="00A15632">
        <w:rPr>
          <w:rFonts w:ascii="Times New Roman" w:hAnsi="Times New Roman" w:cs="Times New Roman"/>
          <w:sz w:val="24"/>
          <w:szCs w:val="24"/>
        </w:rPr>
        <w:t>8</w:t>
      </w:r>
      <w:r w:rsidR="00DA04DD" w:rsidRPr="00E92E76">
        <w:rPr>
          <w:rFonts w:ascii="Times New Roman" w:hAnsi="Times New Roman" w:cs="Times New Roman"/>
          <w:sz w:val="24"/>
          <w:szCs w:val="24"/>
        </w:rPr>
        <w:t xml:space="preserve">]. A 12-month </w:t>
      </w:r>
      <w:r w:rsidR="00A11144" w:rsidRPr="00E92E76">
        <w:rPr>
          <w:rFonts w:ascii="Times New Roman" w:hAnsi="Times New Roman" w:cs="Times New Roman"/>
          <w:sz w:val="24"/>
          <w:szCs w:val="24"/>
        </w:rPr>
        <w:t xml:space="preserve">persistent metabolic adaptation </w:t>
      </w:r>
      <w:r w:rsidR="00DA04DD" w:rsidRPr="00E92E76">
        <w:rPr>
          <w:rFonts w:ascii="Times New Roman" w:hAnsi="Times New Roman" w:cs="Times New Roman"/>
          <w:sz w:val="24"/>
          <w:szCs w:val="24"/>
        </w:rPr>
        <w:t>in response to RYGB-induced weight loss has been</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c</w:t>
      </w:r>
      <w:r w:rsidR="00A11144" w:rsidRPr="00E92E76">
        <w:rPr>
          <w:rFonts w:ascii="Times New Roman" w:hAnsi="Times New Roman" w:cs="Times New Roman"/>
          <w:sz w:val="24"/>
          <w:szCs w:val="24"/>
        </w:rPr>
        <w:t>onfir</w:t>
      </w:r>
      <w:r w:rsidR="00DA04DD" w:rsidRPr="00E92E76">
        <w:rPr>
          <w:rFonts w:ascii="Times New Roman" w:hAnsi="Times New Roman" w:cs="Times New Roman"/>
          <w:sz w:val="24"/>
          <w:szCs w:val="24"/>
        </w:rPr>
        <w:t xml:space="preserve">med in 11 </w:t>
      </w:r>
      <w:r w:rsidR="00A11144" w:rsidRPr="00E92E76">
        <w:rPr>
          <w:rFonts w:ascii="Times New Roman" w:hAnsi="Times New Roman" w:cs="Times New Roman"/>
          <w:sz w:val="24"/>
          <w:szCs w:val="24"/>
        </w:rPr>
        <w:t xml:space="preserve">adolescents with </w:t>
      </w:r>
      <w:r w:rsidR="00DA04DD" w:rsidRPr="00E92E76">
        <w:rPr>
          <w:rFonts w:ascii="Times New Roman" w:hAnsi="Times New Roman" w:cs="Times New Roman"/>
          <w:sz w:val="24"/>
          <w:szCs w:val="24"/>
        </w:rPr>
        <w:t>extreme obes</w:t>
      </w:r>
      <w:r w:rsidR="00A11144" w:rsidRPr="00E92E76">
        <w:rPr>
          <w:rFonts w:ascii="Times New Roman" w:hAnsi="Times New Roman" w:cs="Times New Roman"/>
          <w:sz w:val="24"/>
          <w:szCs w:val="24"/>
        </w:rPr>
        <w:t xml:space="preserve">ity </w:t>
      </w:r>
      <w:r w:rsidR="00DA04DD" w:rsidRPr="00E92E76">
        <w:rPr>
          <w:rFonts w:ascii="Times New Roman" w:hAnsi="Times New Roman" w:cs="Times New Roman"/>
          <w:sz w:val="24"/>
          <w:szCs w:val="24"/>
        </w:rPr>
        <w:t>[2</w:t>
      </w:r>
      <w:r w:rsidR="00A15632">
        <w:rPr>
          <w:rFonts w:ascii="Times New Roman" w:hAnsi="Times New Roman" w:cs="Times New Roman"/>
          <w:sz w:val="24"/>
          <w:szCs w:val="24"/>
        </w:rPr>
        <w:t>9</w:t>
      </w:r>
      <w:r w:rsidR="00DA04DD" w:rsidRPr="00E92E76">
        <w:rPr>
          <w:rFonts w:ascii="Times New Roman" w:hAnsi="Times New Roman" w:cs="Times New Roman"/>
          <w:sz w:val="24"/>
          <w:szCs w:val="24"/>
        </w:rPr>
        <w:t>]. Tam et al. analy</w:t>
      </w:r>
      <w:r w:rsidR="00AF6F1B" w:rsidRPr="00E92E76">
        <w:rPr>
          <w:rFonts w:ascii="Times New Roman" w:hAnsi="Times New Roman" w:cs="Times New Roman"/>
          <w:sz w:val="24"/>
          <w:szCs w:val="24"/>
        </w:rPr>
        <w:t>s</w:t>
      </w:r>
      <w:r w:rsidR="00DA04DD" w:rsidRPr="00E92E76">
        <w:rPr>
          <w:rFonts w:ascii="Times New Roman" w:hAnsi="Times New Roman" w:cs="Times New Roman"/>
          <w:sz w:val="24"/>
          <w:szCs w:val="24"/>
        </w:rPr>
        <w:t>ed metabolic adaptation in 14 patients treated</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 xml:space="preserve">with RYGB and in 13 patients </w:t>
      </w:r>
      <w:r w:rsidR="00A11144" w:rsidRPr="00E92E76">
        <w:rPr>
          <w:rFonts w:ascii="Times New Roman" w:hAnsi="Times New Roman" w:cs="Times New Roman"/>
          <w:sz w:val="24"/>
          <w:szCs w:val="24"/>
        </w:rPr>
        <w:t xml:space="preserve">treated with sleeve gastrectomy </w:t>
      </w:r>
      <w:r w:rsidR="00DA04DD" w:rsidRPr="00E92E76">
        <w:rPr>
          <w:rFonts w:ascii="Times New Roman" w:hAnsi="Times New Roman" w:cs="Times New Roman"/>
          <w:sz w:val="24"/>
          <w:szCs w:val="24"/>
        </w:rPr>
        <w:t>and found a greater-than-expected</w:t>
      </w:r>
      <w:r w:rsidR="00A11144" w:rsidRPr="00E92E76">
        <w:rPr>
          <w:rFonts w:ascii="Times New Roman" w:hAnsi="Times New Roman" w:cs="Times New Roman"/>
          <w:sz w:val="24"/>
          <w:szCs w:val="24"/>
        </w:rPr>
        <w:t xml:space="preserve"> reduction of REE not explained </w:t>
      </w:r>
      <w:r w:rsidR="00DA04DD" w:rsidRPr="00E92E76">
        <w:rPr>
          <w:rFonts w:ascii="Times New Roman" w:hAnsi="Times New Roman" w:cs="Times New Roman"/>
          <w:sz w:val="24"/>
          <w:szCs w:val="24"/>
        </w:rPr>
        <w:t>by changes in body compo</w:t>
      </w:r>
      <w:r w:rsidR="00A11144" w:rsidRPr="00E92E76">
        <w:rPr>
          <w:rFonts w:ascii="Times New Roman" w:hAnsi="Times New Roman" w:cs="Times New Roman"/>
          <w:sz w:val="24"/>
          <w:szCs w:val="24"/>
        </w:rPr>
        <w:t xml:space="preserve">sition at 6 weeks after surgery </w:t>
      </w:r>
      <w:r w:rsidR="00DA04DD" w:rsidRPr="00E92E76">
        <w:rPr>
          <w:rFonts w:ascii="Times New Roman" w:hAnsi="Times New Roman" w:cs="Times New Roman"/>
          <w:sz w:val="24"/>
          <w:szCs w:val="24"/>
        </w:rPr>
        <w:t>in both groups. The s</w:t>
      </w:r>
      <w:r w:rsidR="00A11144" w:rsidRPr="00E92E76">
        <w:rPr>
          <w:rFonts w:ascii="Times New Roman" w:hAnsi="Times New Roman" w:cs="Times New Roman"/>
          <w:sz w:val="24"/>
          <w:szCs w:val="24"/>
        </w:rPr>
        <w:t xml:space="preserve">uppression in REE after </w:t>
      </w:r>
      <w:r w:rsidR="002E36F8" w:rsidRPr="00E92E76">
        <w:rPr>
          <w:rFonts w:ascii="Times New Roman" w:hAnsi="Times New Roman" w:cs="Times New Roman"/>
          <w:sz w:val="24"/>
          <w:szCs w:val="24"/>
        </w:rPr>
        <w:t>Laparoscopic Sleeve Gastrectomy (</w:t>
      </w:r>
      <w:r w:rsidR="00A11144" w:rsidRPr="00E92E76">
        <w:rPr>
          <w:rFonts w:ascii="Times New Roman" w:hAnsi="Times New Roman" w:cs="Times New Roman"/>
          <w:sz w:val="24"/>
          <w:szCs w:val="24"/>
        </w:rPr>
        <w:t>LSG</w:t>
      </w:r>
      <w:r w:rsidR="002E36F8" w:rsidRPr="00E92E76">
        <w:rPr>
          <w:rFonts w:ascii="Times New Roman" w:hAnsi="Times New Roman" w:cs="Times New Roman"/>
          <w:sz w:val="24"/>
          <w:szCs w:val="24"/>
        </w:rPr>
        <w:t>)</w:t>
      </w:r>
      <w:r w:rsidR="00A11144" w:rsidRPr="00E92E76">
        <w:rPr>
          <w:rFonts w:ascii="Times New Roman" w:hAnsi="Times New Roman" w:cs="Times New Roman"/>
          <w:sz w:val="24"/>
          <w:szCs w:val="24"/>
        </w:rPr>
        <w:t xml:space="preserve"> and </w:t>
      </w:r>
      <w:r w:rsidR="00DA04DD" w:rsidRPr="00E92E76">
        <w:rPr>
          <w:rFonts w:ascii="Times New Roman" w:hAnsi="Times New Roman" w:cs="Times New Roman"/>
          <w:sz w:val="24"/>
          <w:szCs w:val="24"/>
        </w:rPr>
        <w:t xml:space="preserve">RYGB remained up to </w:t>
      </w:r>
      <w:r w:rsidR="00A11144" w:rsidRPr="00E92E76">
        <w:rPr>
          <w:rFonts w:ascii="Times New Roman" w:hAnsi="Times New Roman" w:cs="Times New Roman"/>
          <w:sz w:val="24"/>
          <w:szCs w:val="24"/>
        </w:rPr>
        <w:t xml:space="preserve">2 years, even after weight loss </w:t>
      </w:r>
      <w:r w:rsidR="00DA04DD" w:rsidRPr="00E92E76">
        <w:rPr>
          <w:rFonts w:ascii="Times New Roman" w:hAnsi="Times New Roman" w:cs="Times New Roman"/>
          <w:sz w:val="24"/>
          <w:szCs w:val="24"/>
        </w:rPr>
        <w:t>plateaued [</w:t>
      </w:r>
      <w:r w:rsidR="00A15632">
        <w:rPr>
          <w:rFonts w:ascii="Times New Roman" w:hAnsi="Times New Roman" w:cs="Times New Roman"/>
          <w:sz w:val="24"/>
          <w:szCs w:val="24"/>
        </w:rPr>
        <w:t>30</w:t>
      </w:r>
      <w:r w:rsidR="00DA04DD" w:rsidRPr="00E92E76">
        <w:rPr>
          <w:rFonts w:ascii="Times New Roman" w:hAnsi="Times New Roman" w:cs="Times New Roman"/>
          <w:sz w:val="24"/>
          <w:szCs w:val="24"/>
        </w:rPr>
        <w:t xml:space="preserve">]. </w:t>
      </w:r>
      <w:r w:rsidR="00A11144" w:rsidRPr="00E92E76">
        <w:rPr>
          <w:rFonts w:ascii="Times New Roman" w:hAnsi="Times New Roman" w:cs="Times New Roman"/>
          <w:sz w:val="24"/>
          <w:szCs w:val="24"/>
        </w:rPr>
        <w:t xml:space="preserve">Finally, </w:t>
      </w:r>
      <w:r w:rsidR="00DA04DD" w:rsidRPr="00E92E76">
        <w:rPr>
          <w:rFonts w:ascii="Times New Roman" w:hAnsi="Times New Roman" w:cs="Times New Roman"/>
          <w:sz w:val="24"/>
          <w:szCs w:val="24"/>
        </w:rPr>
        <w:t>the existence of</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 xml:space="preserve">metabolic adaptation 12 months after surgery </w:t>
      </w:r>
      <w:r w:rsidR="00A11144" w:rsidRPr="00E92E76">
        <w:rPr>
          <w:rFonts w:ascii="Times New Roman" w:hAnsi="Times New Roman" w:cs="Times New Roman"/>
          <w:sz w:val="24"/>
          <w:szCs w:val="24"/>
        </w:rPr>
        <w:t xml:space="preserve">was confirmed </w:t>
      </w:r>
      <w:r w:rsidR="00DA04DD" w:rsidRPr="00E92E76">
        <w:rPr>
          <w:rFonts w:ascii="Times New Roman" w:hAnsi="Times New Roman" w:cs="Times New Roman"/>
          <w:sz w:val="24"/>
          <w:szCs w:val="24"/>
        </w:rPr>
        <w:t>in a larger sample</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 xml:space="preserve">of 154 patients treated by </w:t>
      </w:r>
      <w:r w:rsidR="002E36F8" w:rsidRPr="00E92E76">
        <w:rPr>
          <w:rFonts w:ascii="Times New Roman" w:hAnsi="Times New Roman" w:cs="Times New Roman"/>
          <w:sz w:val="24"/>
          <w:szCs w:val="24"/>
        </w:rPr>
        <w:t xml:space="preserve">LSG </w:t>
      </w:r>
      <w:r w:rsidR="00A11144" w:rsidRPr="00E92E76">
        <w:rPr>
          <w:rFonts w:ascii="Times New Roman" w:hAnsi="Times New Roman" w:cs="Times New Roman"/>
          <w:sz w:val="24"/>
          <w:szCs w:val="24"/>
        </w:rPr>
        <w:t>[</w:t>
      </w:r>
      <w:r w:rsidR="00A15632">
        <w:rPr>
          <w:rFonts w:ascii="Times New Roman" w:hAnsi="Times New Roman" w:cs="Times New Roman"/>
          <w:sz w:val="24"/>
          <w:szCs w:val="24"/>
        </w:rPr>
        <w:t>31</w:t>
      </w:r>
      <w:r w:rsidR="00A11144" w:rsidRPr="00E92E76">
        <w:rPr>
          <w:rFonts w:ascii="Times New Roman" w:hAnsi="Times New Roman" w:cs="Times New Roman"/>
          <w:sz w:val="24"/>
          <w:szCs w:val="24"/>
        </w:rPr>
        <w:t xml:space="preserve">]. In this latter study, </w:t>
      </w:r>
      <w:r w:rsidR="00DA04DD" w:rsidRPr="00E92E76">
        <w:rPr>
          <w:rFonts w:ascii="Times New Roman" w:hAnsi="Times New Roman" w:cs="Times New Roman"/>
          <w:sz w:val="24"/>
          <w:szCs w:val="24"/>
        </w:rPr>
        <w:t>a weak but significant inverse correlation between the level of</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metabolic adaptation and the degree of weight or FM loss in</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 xml:space="preserve">the first year after </w:t>
      </w:r>
      <w:r w:rsidR="00A11144" w:rsidRPr="00E92E76">
        <w:rPr>
          <w:rFonts w:ascii="Times New Roman" w:hAnsi="Times New Roman" w:cs="Times New Roman"/>
          <w:sz w:val="24"/>
          <w:szCs w:val="24"/>
        </w:rPr>
        <w:t>sleeve gastrectomy</w:t>
      </w:r>
      <w:r w:rsidR="00AF6F1B" w:rsidRPr="00E92E76">
        <w:rPr>
          <w:rFonts w:ascii="Times New Roman" w:hAnsi="Times New Roman" w:cs="Times New Roman"/>
          <w:sz w:val="24"/>
          <w:szCs w:val="24"/>
        </w:rPr>
        <w:t xml:space="preserve"> was observed</w:t>
      </w:r>
      <w:r w:rsidR="00A11144" w:rsidRPr="00E92E76">
        <w:rPr>
          <w:rFonts w:ascii="Times New Roman" w:hAnsi="Times New Roman" w:cs="Times New Roman"/>
          <w:sz w:val="24"/>
          <w:szCs w:val="24"/>
        </w:rPr>
        <w:t>,</w:t>
      </w:r>
      <w:r w:rsidR="00DA04DD" w:rsidRPr="00E92E76">
        <w:rPr>
          <w:rFonts w:ascii="Times New Roman" w:hAnsi="Times New Roman" w:cs="Times New Roman"/>
          <w:sz w:val="24"/>
          <w:szCs w:val="24"/>
        </w:rPr>
        <w:t xml:space="preserve"> supporting the hypothesis that a greater</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metabolic adaptation could be partly responsible for a lower</w:t>
      </w:r>
      <w:r w:rsidR="00A11144" w:rsidRPr="00E92E76">
        <w:rPr>
          <w:rFonts w:ascii="Times New Roman" w:hAnsi="Times New Roman" w:cs="Times New Roman"/>
          <w:sz w:val="24"/>
          <w:szCs w:val="24"/>
        </w:rPr>
        <w:t xml:space="preserve"> </w:t>
      </w:r>
      <w:r w:rsidR="00DA04DD" w:rsidRPr="00E92E76">
        <w:rPr>
          <w:rFonts w:ascii="Times New Roman" w:hAnsi="Times New Roman" w:cs="Times New Roman"/>
          <w:sz w:val="24"/>
          <w:szCs w:val="24"/>
        </w:rPr>
        <w:t>weight loss after surgery</w:t>
      </w:r>
      <w:r w:rsidR="00A11144" w:rsidRPr="00E92E76">
        <w:rPr>
          <w:rFonts w:ascii="Times New Roman" w:hAnsi="Times New Roman" w:cs="Times New Roman"/>
          <w:sz w:val="24"/>
          <w:szCs w:val="24"/>
        </w:rPr>
        <w:t xml:space="preserve"> [</w:t>
      </w:r>
      <w:r w:rsidR="00A15632">
        <w:rPr>
          <w:rFonts w:ascii="Times New Roman" w:hAnsi="Times New Roman" w:cs="Times New Roman"/>
          <w:sz w:val="24"/>
          <w:szCs w:val="24"/>
        </w:rPr>
        <w:t>31</w:t>
      </w:r>
      <w:r w:rsidR="00A11144" w:rsidRPr="00E92E76">
        <w:rPr>
          <w:rFonts w:ascii="Times New Roman" w:hAnsi="Times New Roman" w:cs="Times New Roman"/>
          <w:sz w:val="24"/>
          <w:szCs w:val="24"/>
        </w:rPr>
        <w:t>]</w:t>
      </w:r>
      <w:r w:rsidR="00DA04DD" w:rsidRPr="00E92E76">
        <w:rPr>
          <w:rFonts w:ascii="Times New Roman" w:hAnsi="Times New Roman" w:cs="Times New Roman"/>
          <w:sz w:val="24"/>
          <w:szCs w:val="24"/>
        </w:rPr>
        <w:t>.</w:t>
      </w:r>
    </w:p>
    <w:p w14:paraId="1019D244" w14:textId="65C723EE" w:rsidR="00B82FB1" w:rsidRPr="00E92E76" w:rsidRDefault="00AF6F1B"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Most of the previous studies</w:t>
      </w:r>
      <w:r w:rsidR="00905F6A" w:rsidRPr="00E92E76">
        <w:rPr>
          <w:rFonts w:ascii="Times New Roman" w:eastAsia="Times New Roman" w:hAnsi="Times New Roman" w:cs="Times New Roman"/>
          <w:color w:val="222222"/>
          <w:sz w:val="24"/>
          <w:szCs w:val="24"/>
          <w:lang w:eastAsia="it-IT"/>
        </w:rPr>
        <w:t xml:space="preserve"> evaluated </w:t>
      </w:r>
      <w:r w:rsidRPr="00E92E76">
        <w:rPr>
          <w:rFonts w:ascii="Times New Roman" w:eastAsia="Times New Roman" w:hAnsi="Times New Roman" w:cs="Times New Roman"/>
          <w:color w:val="222222"/>
          <w:sz w:val="24"/>
          <w:szCs w:val="24"/>
          <w:lang w:eastAsia="it-IT"/>
        </w:rPr>
        <w:t>and detected metabolic adaptation shortly after weight loss. The fade of metabolic adaptation in the long-term and its importance as a mechanism favo</w:t>
      </w:r>
      <w:r w:rsidR="00905F6A" w:rsidRPr="00E92E76">
        <w:rPr>
          <w:rFonts w:ascii="Times New Roman" w:eastAsia="Times New Roman" w:hAnsi="Times New Roman" w:cs="Times New Roman"/>
          <w:color w:val="222222"/>
          <w:sz w:val="24"/>
          <w:szCs w:val="24"/>
          <w:lang w:eastAsia="it-IT"/>
        </w:rPr>
        <w:t>u</w:t>
      </w:r>
      <w:r w:rsidRPr="00E92E76">
        <w:rPr>
          <w:rFonts w:ascii="Times New Roman" w:eastAsia="Times New Roman" w:hAnsi="Times New Roman" w:cs="Times New Roman"/>
          <w:color w:val="222222"/>
          <w:sz w:val="24"/>
          <w:szCs w:val="24"/>
          <w:lang w:eastAsia="it-IT"/>
        </w:rPr>
        <w:t>ring weight regain is still matter of debate.</w:t>
      </w:r>
      <w:r w:rsidR="00FE5E7B" w:rsidRPr="00E92E76">
        <w:rPr>
          <w:rFonts w:ascii="Times New Roman" w:eastAsia="Times New Roman" w:hAnsi="Times New Roman" w:cs="Times New Roman"/>
          <w:color w:val="222222"/>
          <w:sz w:val="24"/>
          <w:szCs w:val="24"/>
          <w:lang w:eastAsia="it-IT"/>
        </w:rPr>
        <w:t xml:space="preserve"> </w:t>
      </w:r>
      <w:r w:rsidR="00615B44" w:rsidRPr="00E92E76">
        <w:rPr>
          <w:rFonts w:ascii="Times New Roman" w:eastAsia="Times New Roman" w:hAnsi="Times New Roman" w:cs="Times New Roman"/>
          <w:color w:val="222222"/>
          <w:sz w:val="24"/>
          <w:szCs w:val="24"/>
          <w:lang w:eastAsia="it-IT"/>
        </w:rPr>
        <w:t>Fothergill et al</w:t>
      </w:r>
      <w:r w:rsidR="00D86770">
        <w:rPr>
          <w:rFonts w:ascii="Times New Roman" w:eastAsia="Times New Roman" w:hAnsi="Times New Roman" w:cs="Times New Roman"/>
          <w:color w:val="222222"/>
          <w:sz w:val="24"/>
          <w:szCs w:val="24"/>
          <w:lang w:eastAsia="it-IT"/>
        </w:rPr>
        <w:t>.</w:t>
      </w:r>
      <w:r w:rsidR="00E92E76">
        <w:rPr>
          <w:rFonts w:ascii="Times New Roman" w:eastAsia="Times New Roman" w:hAnsi="Times New Roman" w:cs="Times New Roman"/>
          <w:color w:val="222222"/>
          <w:sz w:val="24"/>
          <w:szCs w:val="24"/>
          <w:lang w:eastAsia="it-IT"/>
        </w:rPr>
        <w:t xml:space="preserve"> </w:t>
      </w:r>
      <w:r w:rsidR="00615B44" w:rsidRPr="00E92E76">
        <w:rPr>
          <w:rFonts w:ascii="Times New Roman" w:eastAsia="Times New Roman" w:hAnsi="Times New Roman" w:cs="Times New Roman"/>
          <w:color w:val="222222"/>
          <w:sz w:val="24"/>
          <w:szCs w:val="24"/>
          <w:lang w:eastAsia="it-IT"/>
        </w:rPr>
        <w:t>re-evaluated body composition and REE in 14 of the 16 subjects participating in “</w:t>
      </w:r>
      <w:r w:rsidR="00615B44" w:rsidRPr="00E92E76">
        <w:rPr>
          <w:rFonts w:ascii="Times New Roman" w:hAnsi="Times New Roman" w:cs="Times New Roman"/>
          <w:sz w:val="24"/>
          <w:szCs w:val="24"/>
        </w:rPr>
        <w:t>The Biggest Loser” competition 6 years after the original study [</w:t>
      </w:r>
      <w:r w:rsidR="00A15632">
        <w:rPr>
          <w:rFonts w:ascii="Times New Roman" w:hAnsi="Times New Roman" w:cs="Times New Roman"/>
          <w:sz w:val="24"/>
          <w:szCs w:val="24"/>
        </w:rPr>
        <w:t>32</w:t>
      </w:r>
      <w:r w:rsidR="00615B44" w:rsidRPr="00E92E76">
        <w:rPr>
          <w:rFonts w:ascii="Times New Roman" w:hAnsi="Times New Roman" w:cs="Times New Roman"/>
          <w:sz w:val="24"/>
          <w:szCs w:val="24"/>
        </w:rPr>
        <w:t xml:space="preserve">]. </w:t>
      </w:r>
      <w:r w:rsidR="00905F6A" w:rsidRPr="00E92E76">
        <w:rPr>
          <w:rFonts w:ascii="Times New Roman" w:eastAsia="Times New Roman" w:hAnsi="Times New Roman" w:cs="Times New Roman"/>
          <w:color w:val="222222"/>
          <w:sz w:val="24"/>
          <w:szCs w:val="24"/>
          <w:lang w:eastAsia="it-IT"/>
        </w:rPr>
        <w:t xml:space="preserve"> </w:t>
      </w:r>
      <w:r w:rsidR="00C81047" w:rsidRPr="00E92E76">
        <w:rPr>
          <w:rFonts w:ascii="Times New Roman" w:eastAsia="Times New Roman" w:hAnsi="Times New Roman" w:cs="Times New Roman"/>
          <w:color w:val="222222"/>
          <w:sz w:val="24"/>
          <w:szCs w:val="24"/>
          <w:lang w:eastAsia="it-IT"/>
        </w:rPr>
        <w:t>In this group, weight loss at the end of the competition was 58.3±24.9 kg and R</w:t>
      </w:r>
      <w:r w:rsidR="00AB0F9C" w:rsidRPr="00E92E76">
        <w:rPr>
          <w:rFonts w:ascii="Times New Roman" w:eastAsia="Times New Roman" w:hAnsi="Times New Roman" w:cs="Times New Roman"/>
          <w:color w:val="222222"/>
          <w:sz w:val="24"/>
          <w:szCs w:val="24"/>
          <w:lang w:eastAsia="it-IT"/>
        </w:rPr>
        <w:t xml:space="preserve">EE </w:t>
      </w:r>
      <w:r w:rsidR="00C81047" w:rsidRPr="00E92E76">
        <w:rPr>
          <w:rFonts w:ascii="Times New Roman" w:eastAsia="Times New Roman" w:hAnsi="Times New Roman" w:cs="Times New Roman"/>
          <w:color w:val="222222"/>
          <w:sz w:val="24"/>
          <w:szCs w:val="24"/>
          <w:lang w:eastAsia="it-IT"/>
        </w:rPr>
        <w:t>decreased by 610</w:t>
      </w:r>
      <w:r w:rsidR="00AB0F9C" w:rsidRPr="00E92E76">
        <w:rPr>
          <w:rFonts w:ascii="Times New Roman" w:eastAsia="Times New Roman" w:hAnsi="Times New Roman" w:cs="Times New Roman"/>
          <w:color w:val="222222"/>
          <w:sz w:val="24"/>
          <w:szCs w:val="24"/>
          <w:lang w:eastAsia="it-IT"/>
        </w:rPr>
        <w:t>±</w:t>
      </w:r>
      <w:r w:rsidR="00C81047" w:rsidRPr="00E92E76">
        <w:rPr>
          <w:rFonts w:ascii="Times New Roman" w:eastAsia="Times New Roman" w:hAnsi="Times New Roman" w:cs="Times New Roman"/>
          <w:color w:val="222222"/>
          <w:sz w:val="24"/>
          <w:szCs w:val="24"/>
          <w:lang w:eastAsia="it-IT"/>
        </w:rPr>
        <w:t>483 kcal/day. After 6 years, 41.0</w:t>
      </w:r>
      <w:r w:rsidR="00AB0F9C" w:rsidRPr="00E92E76">
        <w:rPr>
          <w:rFonts w:ascii="Times New Roman" w:eastAsia="Times New Roman" w:hAnsi="Times New Roman" w:cs="Times New Roman"/>
          <w:color w:val="222222"/>
          <w:sz w:val="24"/>
          <w:szCs w:val="24"/>
          <w:lang w:eastAsia="it-IT"/>
        </w:rPr>
        <w:t>±</w:t>
      </w:r>
      <w:r w:rsidR="00C81047" w:rsidRPr="00E92E76">
        <w:rPr>
          <w:rFonts w:ascii="Times New Roman" w:eastAsia="Times New Roman" w:hAnsi="Times New Roman" w:cs="Times New Roman"/>
          <w:color w:val="222222"/>
          <w:sz w:val="24"/>
          <w:szCs w:val="24"/>
          <w:lang w:eastAsia="it-IT"/>
        </w:rPr>
        <w:t>31.3 kg of the lost weight was</w:t>
      </w:r>
      <w:r w:rsidR="00EC1C9C" w:rsidRPr="00E92E76">
        <w:rPr>
          <w:rFonts w:ascii="Times New Roman" w:eastAsia="Times New Roman" w:hAnsi="Times New Roman" w:cs="Times New Roman"/>
          <w:color w:val="222222"/>
          <w:sz w:val="24"/>
          <w:szCs w:val="24"/>
          <w:lang w:eastAsia="it-IT"/>
        </w:rPr>
        <w:t xml:space="preserve"> </w:t>
      </w:r>
      <w:r w:rsidR="00C81047" w:rsidRPr="00E92E76">
        <w:rPr>
          <w:rFonts w:ascii="Times New Roman" w:eastAsia="Times New Roman" w:hAnsi="Times New Roman" w:cs="Times New Roman"/>
          <w:color w:val="222222"/>
          <w:sz w:val="24"/>
          <w:szCs w:val="24"/>
          <w:lang w:eastAsia="it-IT"/>
        </w:rPr>
        <w:t>regained, while R</w:t>
      </w:r>
      <w:r w:rsidR="00EC1C9C" w:rsidRPr="00E92E76">
        <w:rPr>
          <w:rFonts w:ascii="Times New Roman" w:eastAsia="Times New Roman" w:hAnsi="Times New Roman" w:cs="Times New Roman"/>
          <w:color w:val="222222"/>
          <w:sz w:val="24"/>
          <w:szCs w:val="24"/>
          <w:lang w:eastAsia="it-IT"/>
        </w:rPr>
        <w:t>EE</w:t>
      </w:r>
      <w:r w:rsidR="00C81047" w:rsidRPr="00E92E76">
        <w:rPr>
          <w:rFonts w:ascii="Times New Roman" w:eastAsia="Times New Roman" w:hAnsi="Times New Roman" w:cs="Times New Roman"/>
          <w:color w:val="222222"/>
          <w:sz w:val="24"/>
          <w:szCs w:val="24"/>
          <w:lang w:eastAsia="it-IT"/>
        </w:rPr>
        <w:t xml:space="preserve"> </w:t>
      </w:r>
      <w:r w:rsidR="00EC1C9C" w:rsidRPr="00E92E76">
        <w:rPr>
          <w:rFonts w:ascii="Times New Roman" w:eastAsia="Times New Roman" w:hAnsi="Times New Roman" w:cs="Times New Roman"/>
          <w:color w:val="222222"/>
          <w:sz w:val="24"/>
          <w:szCs w:val="24"/>
          <w:lang w:eastAsia="it-IT"/>
        </w:rPr>
        <w:t xml:space="preserve">still </w:t>
      </w:r>
      <w:r w:rsidR="00C81047" w:rsidRPr="00E92E76">
        <w:rPr>
          <w:rFonts w:ascii="Times New Roman" w:eastAsia="Times New Roman" w:hAnsi="Times New Roman" w:cs="Times New Roman"/>
          <w:color w:val="222222"/>
          <w:sz w:val="24"/>
          <w:szCs w:val="24"/>
          <w:lang w:eastAsia="it-IT"/>
        </w:rPr>
        <w:t>was 704</w:t>
      </w:r>
      <w:r w:rsidR="00EC1C9C" w:rsidRPr="00E92E76">
        <w:rPr>
          <w:rFonts w:ascii="Times New Roman" w:eastAsia="Times New Roman" w:hAnsi="Times New Roman" w:cs="Times New Roman"/>
          <w:color w:val="222222"/>
          <w:sz w:val="24"/>
          <w:szCs w:val="24"/>
          <w:lang w:eastAsia="it-IT"/>
        </w:rPr>
        <w:t>±</w:t>
      </w:r>
      <w:r w:rsidR="00C81047" w:rsidRPr="00E92E76">
        <w:rPr>
          <w:rFonts w:ascii="Times New Roman" w:eastAsia="Times New Roman" w:hAnsi="Times New Roman" w:cs="Times New Roman"/>
          <w:color w:val="222222"/>
          <w:sz w:val="24"/>
          <w:szCs w:val="24"/>
          <w:lang w:eastAsia="it-IT"/>
        </w:rPr>
        <w:t>427 kcal/day below baseline</w:t>
      </w:r>
      <w:r w:rsidR="00EC1C9C" w:rsidRPr="00E92E76">
        <w:rPr>
          <w:rFonts w:ascii="Times New Roman" w:eastAsia="Times New Roman" w:hAnsi="Times New Roman" w:cs="Times New Roman"/>
          <w:color w:val="222222"/>
          <w:sz w:val="24"/>
          <w:szCs w:val="24"/>
          <w:lang w:eastAsia="it-IT"/>
        </w:rPr>
        <w:t xml:space="preserve">, with a </w:t>
      </w:r>
      <w:r w:rsidR="00C81047" w:rsidRPr="00E92E76">
        <w:rPr>
          <w:rFonts w:ascii="Times New Roman" w:eastAsia="Times New Roman" w:hAnsi="Times New Roman" w:cs="Times New Roman"/>
          <w:color w:val="222222"/>
          <w:sz w:val="24"/>
          <w:szCs w:val="24"/>
          <w:lang w:eastAsia="it-IT"/>
        </w:rPr>
        <w:t>metabolic</w:t>
      </w:r>
      <w:r w:rsidR="00EC1C9C" w:rsidRPr="00E92E76">
        <w:rPr>
          <w:rFonts w:ascii="Times New Roman" w:eastAsia="Times New Roman" w:hAnsi="Times New Roman" w:cs="Times New Roman"/>
          <w:color w:val="222222"/>
          <w:sz w:val="24"/>
          <w:szCs w:val="24"/>
          <w:lang w:eastAsia="it-IT"/>
        </w:rPr>
        <w:t xml:space="preserve"> </w:t>
      </w:r>
      <w:r w:rsidR="00C81047" w:rsidRPr="00E92E76">
        <w:rPr>
          <w:rFonts w:ascii="Times New Roman" w:eastAsia="Times New Roman" w:hAnsi="Times New Roman" w:cs="Times New Roman"/>
          <w:color w:val="222222"/>
          <w:sz w:val="24"/>
          <w:szCs w:val="24"/>
          <w:lang w:eastAsia="it-IT"/>
        </w:rPr>
        <w:t xml:space="preserve">adaptation </w:t>
      </w:r>
      <w:r w:rsidR="00EC1C9C" w:rsidRPr="00E92E76">
        <w:rPr>
          <w:rFonts w:ascii="Times New Roman" w:eastAsia="Times New Roman" w:hAnsi="Times New Roman" w:cs="Times New Roman"/>
          <w:color w:val="222222"/>
          <w:sz w:val="24"/>
          <w:szCs w:val="24"/>
          <w:lang w:eastAsia="it-IT"/>
        </w:rPr>
        <w:t xml:space="preserve">of </w:t>
      </w:r>
      <w:r w:rsidR="00C81047" w:rsidRPr="00E92E76">
        <w:rPr>
          <w:rFonts w:ascii="Times New Roman" w:eastAsia="Times New Roman" w:hAnsi="Times New Roman" w:cs="Times New Roman"/>
          <w:color w:val="222222"/>
          <w:sz w:val="24"/>
          <w:szCs w:val="24"/>
          <w:lang w:eastAsia="it-IT"/>
        </w:rPr>
        <w:t>499</w:t>
      </w:r>
      <w:r w:rsidR="00EC1C9C" w:rsidRPr="00E92E76">
        <w:rPr>
          <w:rFonts w:ascii="Times New Roman" w:eastAsia="Times New Roman" w:hAnsi="Times New Roman" w:cs="Times New Roman"/>
          <w:color w:val="222222"/>
          <w:sz w:val="24"/>
          <w:szCs w:val="24"/>
          <w:lang w:eastAsia="it-IT"/>
        </w:rPr>
        <w:t>±</w:t>
      </w:r>
      <w:r w:rsidR="00C81047" w:rsidRPr="00E92E76">
        <w:rPr>
          <w:rFonts w:ascii="Times New Roman" w:eastAsia="Times New Roman" w:hAnsi="Times New Roman" w:cs="Times New Roman"/>
          <w:color w:val="222222"/>
          <w:sz w:val="24"/>
          <w:szCs w:val="24"/>
          <w:lang w:eastAsia="it-IT"/>
        </w:rPr>
        <w:t>207 kcal/day</w:t>
      </w:r>
      <w:r w:rsidR="00EC1C9C" w:rsidRPr="00E92E76">
        <w:rPr>
          <w:rFonts w:ascii="Times New Roman" w:eastAsia="Times New Roman" w:hAnsi="Times New Roman" w:cs="Times New Roman"/>
          <w:color w:val="222222"/>
          <w:sz w:val="24"/>
          <w:szCs w:val="24"/>
          <w:lang w:eastAsia="it-IT"/>
        </w:rPr>
        <w:t xml:space="preserve"> [</w:t>
      </w:r>
      <w:r w:rsidR="00A15632">
        <w:rPr>
          <w:rFonts w:ascii="Times New Roman" w:eastAsia="Times New Roman" w:hAnsi="Times New Roman" w:cs="Times New Roman"/>
          <w:color w:val="222222"/>
          <w:sz w:val="24"/>
          <w:szCs w:val="24"/>
          <w:lang w:eastAsia="it-IT"/>
        </w:rPr>
        <w:t>32</w:t>
      </w:r>
      <w:r w:rsidR="00EC1C9C" w:rsidRPr="00E92E76">
        <w:rPr>
          <w:rFonts w:ascii="Times New Roman" w:eastAsia="Times New Roman" w:hAnsi="Times New Roman" w:cs="Times New Roman"/>
          <w:color w:val="222222"/>
          <w:sz w:val="24"/>
          <w:szCs w:val="24"/>
          <w:lang w:eastAsia="it-IT"/>
        </w:rPr>
        <w:t xml:space="preserve">]. These data suggest that metabolic adaptation could persist over time and after substantial weigh regain. </w:t>
      </w:r>
      <w:r w:rsidR="00C81047" w:rsidRPr="00E92E76">
        <w:rPr>
          <w:rFonts w:ascii="Times New Roman" w:eastAsia="Times New Roman" w:hAnsi="Times New Roman" w:cs="Times New Roman"/>
          <w:color w:val="222222"/>
          <w:sz w:val="24"/>
          <w:szCs w:val="24"/>
          <w:lang w:eastAsia="it-IT"/>
        </w:rPr>
        <w:t>Weight regain was not significantly correlated with</w:t>
      </w:r>
      <w:r w:rsidR="00EC1C9C" w:rsidRPr="00E92E76">
        <w:rPr>
          <w:rFonts w:ascii="Times New Roman" w:eastAsia="Times New Roman" w:hAnsi="Times New Roman" w:cs="Times New Roman"/>
          <w:color w:val="222222"/>
          <w:sz w:val="24"/>
          <w:szCs w:val="24"/>
          <w:lang w:eastAsia="it-IT"/>
        </w:rPr>
        <w:t xml:space="preserve"> </w:t>
      </w:r>
      <w:r w:rsidR="00C81047" w:rsidRPr="00E92E76">
        <w:rPr>
          <w:rFonts w:ascii="Times New Roman" w:eastAsia="Times New Roman" w:hAnsi="Times New Roman" w:cs="Times New Roman"/>
          <w:color w:val="222222"/>
          <w:sz w:val="24"/>
          <w:szCs w:val="24"/>
          <w:lang w:eastAsia="it-IT"/>
        </w:rPr>
        <w:t>metabolic adap</w:t>
      </w:r>
      <w:r w:rsidR="00EC1C9C" w:rsidRPr="00E92E76">
        <w:rPr>
          <w:rFonts w:ascii="Times New Roman" w:eastAsia="Times New Roman" w:hAnsi="Times New Roman" w:cs="Times New Roman"/>
          <w:color w:val="222222"/>
          <w:sz w:val="24"/>
          <w:szCs w:val="24"/>
          <w:lang w:eastAsia="it-IT"/>
        </w:rPr>
        <w:t>tation at the competition’s end</w:t>
      </w:r>
      <w:r w:rsidR="00C81047" w:rsidRPr="00E92E76">
        <w:rPr>
          <w:rFonts w:ascii="Times New Roman" w:eastAsia="Times New Roman" w:hAnsi="Times New Roman" w:cs="Times New Roman"/>
          <w:color w:val="222222"/>
          <w:sz w:val="24"/>
          <w:szCs w:val="24"/>
          <w:lang w:eastAsia="it-IT"/>
        </w:rPr>
        <w:t>, but those subjects maintaining greater</w:t>
      </w:r>
      <w:r w:rsidR="00EC1C9C" w:rsidRPr="00E92E76">
        <w:rPr>
          <w:rFonts w:ascii="Times New Roman" w:eastAsia="Times New Roman" w:hAnsi="Times New Roman" w:cs="Times New Roman"/>
          <w:color w:val="222222"/>
          <w:sz w:val="24"/>
          <w:szCs w:val="24"/>
          <w:lang w:eastAsia="it-IT"/>
        </w:rPr>
        <w:t xml:space="preserve"> </w:t>
      </w:r>
      <w:r w:rsidR="00C81047" w:rsidRPr="00E92E76">
        <w:rPr>
          <w:rFonts w:ascii="Times New Roman" w:eastAsia="Times New Roman" w:hAnsi="Times New Roman" w:cs="Times New Roman"/>
          <w:color w:val="222222"/>
          <w:sz w:val="24"/>
          <w:szCs w:val="24"/>
          <w:lang w:eastAsia="it-IT"/>
        </w:rPr>
        <w:t xml:space="preserve">weight loss at 6 years also experienced greater concurrent metabolic slowing </w:t>
      </w:r>
      <w:r w:rsidR="00EC1C9C"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2</w:t>
      </w:r>
      <w:r w:rsidR="00EC1C9C" w:rsidRPr="00E92E76">
        <w:rPr>
          <w:rFonts w:ascii="Times New Roman" w:eastAsia="Times New Roman" w:hAnsi="Times New Roman" w:cs="Times New Roman"/>
          <w:color w:val="222222"/>
          <w:sz w:val="24"/>
          <w:szCs w:val="24"/>
          <w:lang w:eastAsia="it-IT"/>
        </w:rPr>
        <w:t xml:space="preserve">]. </w:t>
      </w:r>
      <w:r w:rsidR="009C34D9" w:rsidRPr="00E92E76">
        <w:rPr>
          <w:rFonts w:ascii="Times New Roman" w:eastAsia="Times New Roman" w:hAnsi="Times New Roman" w:cs="Times New Roman"/>
          <w:color w:val="222222"/>
          <w:sz w:val="24"/>
          <w:szCs w:val="24"/>
          <w:lang w:eastAsia="it-IT"/>
        </w:rPr>
        <w:t xml:space="preserve">Authors concluded that, even </w:t>
      </w:r>
      <w:r w:rsidR="0009116A" w:rsidRPr="00E92E76">
        <w:rPr>
          <w:rFonts w:ascii="Times New Roman" w:eastAsia="Times New Roman" w:hAnsi="Times New Roman" w:cs="Times New Roman"/>
          <w:color w:val="222222"/>
          <w:sz w:val="24"/>
          <w:szCs w:val="24"/>
          <w:lang w:eastAsia="it-IT"/>
        </w:rPr>
        <w:t>if</w:t>
      </w:r>
      <w:r w:rsidR="009C34D9" w:rsidRPr="00E92E76">
        <w:rPr>
          <w:rFonts w:ascii="Times New Roman" w:eastAsia="Times New Roman" w:hAnsi="Times New Roman" w:cs="Times New Roman"/>
          <w:color w:val="222222"/>
          <w:sz w:val="24"/>
          <w:szCs w:val="24"/>
          <w:lang w:eastAsia="it-IT"/>
        </w:rPr>
        <w:t xml:space="preserve"> the magnitude of short-term metabolic adaptation was not associated to weight regain, maintaining long-term weight loss requires vigilant combat against persistent metabolic adaptation that acts to proportionally counter ongoing efforts to reduce body weight [</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2</w:t>
      </w:r>
      <w:r w:rsidR="009C34D9" w:rsidRPr="00E92E76">
        <w:rPr>
          <w:rFonts w:ascii="Times New Roman" w:eastAsia="Times New Roman" w:hAnsi="Times New Roman" w:cs="Times New Roman"/>
          <w:color w:val="222222"/>
          <w:sz w:val="24"/>
          <w:szCs w:val="24"/>
          <w:lang w:eastAsia="it-IT"/>
        </w:rPr>
        <w:t xml:space="preserve">]. </w:t>
      </w:r>
      <w:r w:rsidR="0009116A" w:rsidRPr="00E92E76">
        <w:rPr>
          <w:rFonts w:ascii="Times New Roman" w:eastAsia="Times New Roman" w:hAnsi="Times New Roman" w:cs="Times New Roman"/>
          <w:color w:val="222222"/>
          <w:sz w:val="24"/>
          <w:szCs w:val="24"/>
          <w:lang w:eastAsia="it-IT"/>
        </w:rPr>
        <w:t xml:space="preserve">More data about the persistence of metabolic adaptation in the long-term after weight loss are required. </w:t>
      </w:r>
    </w:p>
    <w:p w14:paraId="5F343D80" w14:textId="77777777" w:rsidR="00E12F22" w:rsidRPr="00E92E76" w:rsidRDefault="00E12F22" w:rsidP="001676A5">
      <w:pPr>
        <w:shd w:val="clear" w:color="auto" w:fill="FFFFFF"/>
        <w:rPr>
          <w:rFonts w:ascii="Times New Roman" w:eastAsia="Times New Roman" w:hAnsi="Times New Roman" w:cs="Times New Roman"/>
          <w:b/>
          <w:color w:val="222222"/>
          <w:sz w:val="24"/>
          <w:szCs w:val="24"/>
          <w:lang w:eastAsia="it-IT"/>
        </w:rPr>
      </w:pPr>
    </w:p>
    <w:p w14:paraId="49DD83B4" w14:textId="77777777" w:rsidR="00B3424D" w:rsidRPr="00E92E76" w:rsidRDefault="00B3424D" w:rsidP="001676A5">
      <w:pPr>
        <w:shd w:val="clear" w:color="auto" w:fill="FFFFFF"/>
        <w:rPr>
          <w:rFonts w:ascii="Times New Roman" w:eastAsia="Times New Roman" w:hAnsi="Times New Roman" w:cs="Times New Roman"/>
          <w:b/>
          <w:color w:val="222222"/>
          <w:sz w:val="24"/>
          <w:szCs w:val="24"/>
          <w:lang w:eastAsia="it-IT"/>
        </w:rPr>
      </w:pPr>
    </w:p>
    <w:p w14:paraId="7BC3F52C" w14:textId="17F1D9A9" w:rsidR="002B2B17" w:rsidRPr="00E92E76" w:rsidRDefault="002B2B17" w:rsidP="001676A5">
      <w:pPr>
        <w:shd w:val="clear" w:color="auto" w:fill="FFFFFF"/>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t xml:space="preserve">Reward </w:t>
      </w:r>
    </w:p>
    <w:p w14:paraId="0D01840F" w14:textId="2572EDDE"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xml:space="preserve">Hunger, food craving, and the anticipation and enjoyment of eating are all psychological experiences that are underpinned by interactions between peripheral (outlined above) and central/neuro-biology. Appetite regulation involves a complex interplay between hunger/satiety, reward processes and cognitive control processes </w:t>
      </w:r>
      <w:r w:rsidR="00F613EA"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3</w:t>
      </w:r>
      <w:r w:rsidR="00F613EA"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In the brain these processes are ascribed to interacting hypothalamic and mesocorticolimbic neuro</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circuitry </w:t>
      </w:r>
      <w:r w:rsidR="008D73DC"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4</w:t>
      </w:r>
      <w:r w:rsidR="008D73DC"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w:t>
      </w:r>
    </w:p>
    <w:p w14:paraId="0E33D864" w14:textId="79998452"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Due to food being essential for survival, we have evolved efficient motivational processes</w:t>
      </w:r>
      <w:r w:rsidR="0024186C"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which direct our attention and desire for food, and enjoyment of eating, which in turn can drive consumption beyond our metabolic requirement </w:t>
      </w:r>
      <w:r w:rsidR="00311649"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5</w:t>
      </w:r>
      <w:r w:rsidR="00311649"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Our food reward system can override satiety signalling allowing us to eat when we do not feel hunger and undermine the ability to exert control overeating. This becomes problematic in modern westernised “obesogenic” environments whereby energy-dense foods are easily accessed, and palatable foods are heavily marketed </w:t>
      </w:r>
      <w:r w:rsidR="006B77E9" w:rsidRPr="00E92E76">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6</w:t>
      </w:r>
      <w:r w:rsidR="006B77E9" w:rsidRPr="00E92E76">
        <w:rPr>
          <w:rFonts w:ascii="Times New Roman" w:eastAsia="Times New Roman" w:hAnsi="Times New Roman" w:cs="Times New Roman"/>
          <w:color w:val="222222"/>
          <w:sz w:val="24"/>
          <w:szCs w:val="24"/>
          <w:lang w:eastAsia="it-IT"/>
        </w:rPr>
        <w:t>].</w:t>
      </w:r>
      <w:r w:rsidR="006D3366" w:rsidRPr="00E92E76">
        <w:rPr>
          <w:rFonts w:ascii="Times New Roman" w:eastAsia="Times New Roman" w:hAnsi="Times New Roman" w:cs="Times New Roman"/>
          <w:color w:val="222222"/>
          <w:sz w:val="24"/>
          <w:szCs w:val="24"/>
          <w:lang w:eastAsia="it-IT"/>
        </w:rPr>
        <w:t xml:space="preserve"> </w:t>
      </w:r>
    </w:p>
    <w:p w14:paraId="76013CDB" w14:textId="6B6E27D1"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xml:space="preserve">Berridge and colleagues have described what is regularly referred to as ‘wanting’ and ‘liking’ of foods </w:t>
      </w:r>
      <w:r w:rsidR="001B6B29" w:rsidRPr="00E92E76">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7</w:t>
      </w:r>
      <w:r w:rsidR="001B6B29"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0</w:t>
      </w:r>
      <w:r w:rsidR="001B6B29"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These are separable psychological processes with overlapping, but distinct, neuro</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circuitry. ‘Wanting’ refers to increased incentive salience of food</w:t>
      </w:r>
      <w:r w:rsidR="0024186C"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which is triggered by a food cue (e.g. the sight or smell of food) and generates a craving, or behavioural urge for food </w:t>
      </w:r>
      <w:r w:rsidR="0088115B"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1</w:t>
      </w:r>
      <w:r w:rsidR="0088115B"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Preclinical studies have identified the neuro</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architecture of ‘wanting’ as being located primarily in the mesocorticolimbic reward pathway comprising the nucleus accumbens shells, dorsal striatum and amygdala </w:t>
      </w:r>
      <w:r w:rsidR="0088115B"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3</w:t>
      </w:r>
      <w:r w:rsidR="00C91CFC">
        <w:rPr>
          <w:rFonts w:ascii="Times New Roman" w:eastAsia="Times New Roman" w:hAnsi="Times New Roman" w:cs="Times New Roman"/>
          <w:color w:val="222222"/>
          <w:sz w:val="24"/>
          <w:szCs w:val="24"/>
          <w:lang w:eastAsia="it-IT"/>
        </w:rPr>
        <w:t>4</w:t>
      </w:r>
      <w:r w:rsidR="0088115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Neuro</w:t>
      </w:r>
      <w:r w:rsidR="0088115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chemically</w:t>
      </w:r>
      <w:r w:rsidR="0088115B" w:rsidRPr="00E92E76">
        <w:rPr>
          <w:rFonts w:ascii="Times New Roman" w:eastAsia="Times New Roman" w:hAnsi="Times New Roman" w:cs="Times New Roman"/>
          <w:color w:val="222222"/>
          <w:sz w:val="24"/>
          <w:szCs w:val="24"/>
          <w:lang w:eastAsia="it-IT"/>
        </w:rPr>
        <w:t xml:space="preserve"> ‘wanting’ is understood </w:t>
      </w:r>
      <w:r w:rsidRPr="00E92E76">
        <w:rPr>
          <w:rFonts w:ascii="Times New Roman" w:eastAsia="Times New Roman" w:hAnsi="Times New Roman" w:cs="Times New Roman"/>
          <w:color w:val="222222"/>
          <w:sz w:val="24"/>
          <w:szCs w:val="24"/>
          <w:lang w:eastAsia="it-IT"/>
        </w:rPr>
        <w:t>to be underpinned primarily by dopamine, glutamate, opioid and endocannabinoid neurotransmission</w:t>
      </w:r>
      <w:r w:rsidR="0088115B" w:rsidRPr="00E92E76">
        <w:rPr>
          <w:rFonts w:ascii="Times New Roman" w:eastAsia="Times New Roman" w:hAnsi="Times New Roman" w:cs="Times New Roman"/>
          <w:color w:val="222222"/>
          <w:sz w:val="24"/>
          <w:szCs w:val="24"/>
          <w:lang w:eastAsia="it-IT"/>
        </w:rPr>
        <w:t xml:space="preserve"> [</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2</w:t>
      </w:r>
      <w:r w:rsidR="0088115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‘Liking’ (pleasure) on the other hand is primarily generated in a sub</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region of the mesocorticolimbic reward pathway </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nucleus accumbens</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Notably, dopamine does not appear to have a primary role in liking, instead ‘liking’ is primarily underpinned neuro</w:t>
      </w:r>
      <w:r w:rsidR="00D67ADF"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chemically by opioid and endocannabinoid activity </w:t>
      </w:r>
      <w:r w:rsidR="00EA2421"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3</w:t>
      </w:r>
      <w:r w:rsidR="00EA2421" w:rsidRPr="00E92E76">
        <w:rPr>
          <w:rFonts w:ascii="Times New Roman" w:eastAsia="Times New Roman" w:hAnsi="Times New Roman" w:cs="Times New Roman"/>
          <w:color w:val="222222"/>
          <w:sz w:val="24"/>
          <w:szCs w:val="24"/>
          <w:lang w:eastAsia="it-IT"/>
        </w:rPr>
        <w:t xml:space="preserve">]. </w:t>
      </w:r>
    </w:p>
    <w:p w14:paraId="2888972B" w14:textId="02B11405"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 xml:space="preserve">In human behavioural research, increased cravings for food have been associated with increased BMI </w:t>
      </w:r>
      <w:r w:rsidR="00753586"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4</w:t>
      </w:r>
      <w:r w:rsidR="00753586"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Furthermore, cravings for food and responsivity to food cues increase in people who are adhering to an energy restricted diet, and this effect is more pronounced in people living with obesity </w:t>
      </w:r>
      <w:r w:rsidR="003A126D"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5</w:t>
      </w:r>
      <w:r w:rsidR="003A126D" w:rsidRPr="00E92E76">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6</w:t>
      </w:r>
      <w:r w:rsidR="003A126D"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Taken together this suggests that people living with obesity may find greater difficulty in coping with consequences of dieting. This suggests a biological vulnerability for weight gain in people living with obesity which results in eating behaviours that lead to energy overconsumption, such as preference for high fat foods (liking) and strong hedonic attraction to palatable foods </w:t>
      </w:r>
      <w:r w:rsidR="004A4148" w:rsidRPr="00E92E76">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7</w:t>
      </w:r>
      <w:r w:rsidR="004A4148"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w:t>
      </w:r>
    </w:p>
    <w:p w14:paraId="7993558A" w14:textId="0237D95F" w:rsidR="007B6EF9"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Food cue reactivity paradigms using fMRI have suggested that people living with obesity show neurobiological vulnerabilities</w:t>
      </w:r>
      <w:r w:rsidR="002E3E87"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which may increase risk of overconsumption </w:t>
      </w:r>
      <w:r w:rsidR="00355FB6" w:rsidRPr="00E92E76">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8</w:t>
      </w:r>
      <w:r w:rsidR="00355FB6" w:rsidRPr="00E92E76">
        <w:rPr>
          <w:rFonts w:ascii="Times New Roman" w:eastAsia="Times New Roman" w:hAnsi="Times New Roman" w:cs="Times New Roman"/>
          <w:color w:val="222222"/>
          <w:sz w:val="24"/>
          <w:szCs w:val="24"/>
          <w:lang w:eastAsia="it-IT"/>
        </w:rPr>
        <w:t xml:space="preserve">]. For example, </w:t>
      </w:r>
      <w:r w:rsidRPr="00E92E76">
        <w:rPr>
          <w:rFonts w:ascii="Times New Roman" w:eastAsia="Times New Roman" w:hAnsi="Times New Roman" w:cs="Times New Roman"/>
          <w:color w:val="222222"/>
          <w:sz w:val="24"/>
          <w:szCs w:val="24"/>
          <w:lang w:eastAsia="it-IT"/>
        </w:rPr>
        <w:t>Dimitropoulos</w:t>
      </w:r>
      <w:r w:rsidR="00355FB6" w:rsidRPr="00E92E76">
        <w:rPr>
          <w:rFonts w:ascii="Times New Roman" w:eastAsia="Times New Roman" w:hAnsi="Times New Roman" w:cs="Times New Roman"/>
          <w:color w:val="222222"/>
          <w:sz w:val="24"/>
          <w:szCs w:val="24"/>
          <w:lang w:eastAsia="it-IT"/>
        </w:rPr>
        <w:t xml:space="preserve"> et al. </w:t>
      </w:r>
      <w:r w:rsidRPr="00E92E76">
        <w:rPr>
          <w:rFonts w:ascii="Times New Roman" w:eastAsia="Times New Roman" w:hAnsi="Times New Roman" w:cs="Times New Roman"/>
          <w:color w:val="222222"/>
          <w:sz w:val="24"/>
          <w:szCs w:val="24"/>
          <w:lang w:eastAsia="it-IT"/>
        </w:rPr>
        <w:t>observe increased mesocorticolimbic (lateral orbitofrontal cortex, caudate, anterior cingulate) activity in people with obesity relative to controls whilst viewing high-calorie and low-calorie foods</w:t>
      </w:r>
      <w:r w:rsidR="00355FB6" w:rsidRPr="00E92E76">
        <w:rPr>
          <w:rFonts w:ascii="Times New Roman" w:eastAsia="Times New Roman" w:hAnsi="Times New Roman" w:cs="Times New Roman"/>
          <w:color w:val="222222"/>
          <w:sz w:val="24"/>
          <w:szCs w:val="24"/>
          <w:lang w:eastAsia="it-IT"/>
        </w:rPr>
        <w:t xml:space="preserve"> [</w:t>
      </w:r>
      <w:r w:rsidR="00C91CFC">
        <w:rPr>
          <w:rFonts w:ascii="Times New Roman" w:eastAsia="Times New Roman" w:hAnsi="Times New Roman" w:cs="Times New Roman"/>
          <w:color w:val="222222"/>
          <w:sz w:val="24"/>
          <w:szCs w:val="24"/>
          <w:lang w:eastAsia="it-IT"/>
        </w:rPr>
        <w:t>49</w:t>
      </w:r>
      <w:r w:rsidR="00355FB6"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However, many of these cross-sectional studies with small sample sizes report inconsistent results. Due to this, meta-analyses of passive viewing studies suggest that there is little consistent evidence for simple activation differences between people with obesity and controls in passive viewing paradigms </w:t>
      </w:r>
      <w:r w:rsidR="007B6EF9"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5</w:t>
      </w:r>
      <w:r w:rsidR="00C91CFC">
        <w:rPr>
          <w:rFonts w:ascii="Times New Roman" w:eastAsia="Times New Roman" w:hAnsi="Times New Roman" w:cs="Times New Roman"/>
          <w:color w:val="222222"/>
          <w:sz w:val="24"/>
          <w:szCs w:val="24"/>
          <w:lang w:eastAsia="it-IT"/>
        </w:rPr>
        <w:t>0</w:t>
      </w:r>
      <w:r w:rsidR="007B6EF9" w:rsidRPr="00E92E76">
        <w:rPr>
          <w:rFonts w:ascii="Times New Roman" w:eastAsia="Times New Roman" w:hAnsi="Times New Roman" w:cs="Times New Roman"/>
          <w:color w:val="222222"/>
          <w:sz w:val="24"/>
          <w:szCs w:val="24"/>
          <w:lang w:eastAsia="it-IT"/>
        </w:rPr>
        <w:t>].</w:t>
      </w:r>
    </w:p>
    <w:p w14:paraId="20DCDB79" w14:textId="52955A51"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Similarly</w:t>
      </w:r>
      <w:r w:rsidR="00CE630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behavioural studies of attentional bias (selective capture and holding of attention) posit that incentive salience of foods are reflected by an attentional bias for food cues over non-food cues. Many studies in this area have been conducted, however the totality of the data</w:t>
      </w:r>
      <w:r w:rsidR="0029042E"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as </w:t>
      </w:r>
      <w:r w:rsidR="0029042E" w:rsidRPr="00E92E76">
        <w:rPr>
          <w:rFonts w:ascii="Times New Roman" w:eastAsia="Times New Roman" w:hAnsi="Times New Roman" w:cs="Times New Roman"/>
          <w:color w:val="222222"/>
          <w:sz w:val="24"/>
          <w:szCs w:val="24"/>
          <w:lang w:eastAsia="it-IT"/>
        </w:rPr>
        <w:t xml:space="preserve">recently </w:t>
      </w:r>
      <w:r w:rsidRPr="00E92E76">
        <w:rPr>
          <w:rFonts w:ascii="Times New Roman" w:eastAsia="Times New Roman" w:hAnsi="Times New Roman" w:cs="Times New Roman"/>
          <w:color w:val="222222"/>
          <w:sz w:val="24"/>
          <w:szCs w:val="24"/>
          <w:lang w:eastAsia="it-IT"/>
        </w:rPr>
        <w:t>meta-analysed</w:t>
      </w:r>
      <w:r w:rsidR="0029042E" w:rsidRPr="00E92E76">
        <w:rPr>
          <w:rFonts w:ascii="Times New Roman" w:eastAsia="Times New Roman" w:hAnsi="Times New Roman" w:cs="Times New Roman"/>
          <w:color w:val="222222"/>
          <w:sz w:val="24"/>
          <w:szCs w:val="24"/>
          <w:lang w:eastAsia="it-IT"/>
        </w:rPr>
        <w:t xml:space="preserve"> [</w:t>
      </w:r>
      <w:r w:rsidR="00A15632">
        <w:rPr>
          <w:rFonts w:ascii="Times New Roman" w:eastAsia="Times New Roman" w:hAnsi="Times New Roman" w:cs="Times New Roman"/>
          <w:color w:val="222222"/>
          <w:sz w:val="24"/>
          <w:szCs w:val="24"/>
          <w:lang w:eastAsia="it-IT"/>
        </w:rPr>
        <w:t>5</w:t>
      </w:r>
      <w:r w:rsidR="00C91CFC">
        <w:rPr>
          <w:rFonts w:ascii="Times New Roman" w:eastAsia="Times New Roman" w:hAnsi="Times New Roman" w:cs="Times New Roman"/>
          <w:color w:val="222222"/>
          <w:sz w:val="24"/>
          <w:szCs w:val="24"/>
          <w:lang w:eastAsia="it-IT"/>
        </w:rPr>
        <w:t>1</w:t>
      </w:r>
      <w:r w:rsidR="0029042E"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suggest that whilst craving for food, hunger, and food intake are associated with increased attentional bias, BMI is not. Thus</w:t>
      </w:r>
      <w:r w:rsidR="0029042E"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attentional bias reflects state changes in motivational value of food, rather than this being a trait of people living with obesity.</w:t>
      </w:r>
    </w:p>
    <w:p w14:paraId="53DC8074" w14:textId="39E5FF01" w:rsidR="00B3424D" w:rsidRPr="00E92E76" w:rsidRDefault="00B3424D" w:rsidP="001676A5">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Given the complexity of obesity, it is not surprising that cross sectional studies have showed inconsistencies in neurobiological vulnerabilities for weight</w:t>
      </w:r>
      <w:r w:rsidR="00424BF2"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gain. There is clearly much individual variability in reward-related weight gain. More complex prospective studies using fMRI paradigms have been used to start to identify neurobiological markers for weight gain in individuals who are at greater risk of weight gain – i.e. predictors of weight</w:t>
      </w:r>
      <w:r w:rsidR="00424BF2"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gain. Such studies suggest that individuals at risk of obesity show a hyper-responsivity of reward neurocircuitry to high-calorie food tastes </w:t>
      </w:r>
      <w:r w:rsidR="00424BF2" w:rsidRPr="00E92E76">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8</w:t>
      </w:r>
      <w:r w:rsidR="00424BF2" w:rsidRPr="00E92E76">
        <w:rPr>
          <w:rFonts w:ascii="Times New Roman" w:eastAsia="Times New Roman" w:hAnsi="Times New Roman" w:cs="Times New Roman"/>
          <w:color w:val="222222"/>
          <w:sz w:val="24"/>
          <w:szCs w:val="24"/>
          <w:lang w:eastAsia="it-IT"/>
        </w:rPr>
        <w:t>]</w:t>
      </w:r>
      <w:r w:rsidR="0009202B" w:rsidRPr="00E92E76">
        <w:rPr>
          <w:rFonts w:ascii="Times New Roman" w:eastAsia="Times New Roman" w:hAnsi="Times New Roman" w:cs="Times New Roman"/>
          <w:color w:val="222222"/>
          <w:sz w:val="24"/>
          <w:szCs w:val="24"/>
          <w:lang w:eastAsia="it-IT"/>
        </w:rPr>
        <w:t xml:space="preserve">. For example, </w:t>
      </w:r>
      <w:r w:rsidRPr="00E92E76">
        <w:rPr>
          <w:rFonts w:ascii="Times New Roman" w:eastAsia="Times New Roman" w:hAnsi="Times New Roman" w:cs="Times New Roman"/>
          <w:color w:val="222222"/>
          <w:sz w:val="24"/>
          <w:szCs w:val="24"/>
          <w:lang w:eastAsia="it-IT"/>
        </w:rPr>
        <w:t>Geha</w:t>
      </w:r>
      <w:r w:rsidR="0009202B" w:rsidRPr="00E92E76">
        <w:rPr>
          <w:rFonts w:ascii="Times New Roman" w:eastAsia="Times New Roman" w:hAnsi="Times New Roman" w:cs="Times New Roman"/>
          <w:color w:val="222222"/>
          <w:sz w:val="24"/>
          <w:szCs w:val="24"/>
          <w:lang w:eastAsia="it-IT"/>
        </w:rPr>
        <w:t xml:space="preserve"> e</w:t>
      </w:r>
      <w:r w:rsidRPr="00E92E76">
        <w:rPr>
          <w:rFonts w:ascii="Times New Roman" w:eastAsia="Times New Roman" w:hAnsi="Times New Roman" w:cs="Times New Roman"/>
          <w:color w:val="222222"/>
          <w:sz w:val="24"/>
          <w:szCs w:val="24"/>
          <w:lang w:eastAsia="it-IT"/>
        </w:rPr>
        <w:t>t al. showed that elevated responses to high-calorie milkshake taste in nucleus accumbens, ventral pallidum, hypothalamus and thalamus predicted increased weight gain over a 12-month period</w:t>
      </w:r>
      <w:r w:rsidR="0009202B" w:rsidRPr="00E92E76">
        <w:rPr>
          <w:rFonts w:ascii="Times New Roman" w:eastAsia="Times New Roman" w:hAnsi="Times New Roman" w:cs="Times New Roman"/>
          <w:color w:val="222222"/>
          <w:sz w:val="24"/>
          <w:szCs w:val="24"/>
          <w:lang w:eastAsia="it-IT"/>
        </w:rPr>
        <w:t xml:space="preserve"> [</w:t>
      </w:r>
      <w:r w:rsidR="00A15632">
        <w:rPr>
          <w:rFonts w:ascii="Times New Roman" w:eastAsia="Times New Roman" w:hAnsi="Times New Roman" w:cs="Times New Roman"/>
          <w:color w:val="222222"/>
          <w:sz w:val="24"/>
          <w:szCs w:val="24"/>
          <w:lang w:eastAsia="it-IT"/>
        </w:rPr>
        <w:t>5</w:t>
      </w:r>
      <w:r w:rsidR="00C91CFC">
        <w:rPr>
          <w:rFonts w:ascii="Times New Roman" w:eastAsia="Times New Roman" w:hAnsi="Times New Roman" w:cs="Times New Roman"/>
          <w:color w:val="222222"/>
          <w:sz w:val="24"/>
          <w:szCs w:val="24"/>
          <w:lang w:eastAsia="it-IT"/>
        </w:rPr>
        <w:t>2</w:t>
      </w:r>
      <w:r w:rsidR="0009202B"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 xml:space="preserve"> Similarly, future weight-gain has been predicted by reward-related (nucleus accumbens, orbitofrontal cortex) activation in response to food cues and anticipation of foods </w:t>
      </w:r>
      <w:r w:rsidR="005870B7" w:rsidRPr="00E92E76">
        <w:rPr>
          <w:rFonts w:ascii="Times New Roman" w:eastAsia="Times New Roman" w:hAnsi="Times New Roman" w:cs="Times New Roman"/>
          <w:color w:val="222222"/>
          <w:sz w:val="24"/>
          <w:szCs w:val="24"/>
          <w:lang w:eastAsia="it-IT"/>
        </w:rPr>
        <w:t>[</w:t>
      </w:r>
      <w:r w:rsidR="00A15632">
        <w:rPr>
          <w:rFonts w:ascii="Times New Roman" w:eastAsia="Times New Roman" w:hAnsi="Times New Roman" w:cs="Times New Roman"/>
          <w:color w:val="222222"/>
          <w:sz w:val="24"/>
          <w:szCs w:val="24"/>
          <w:lang w:eastAsia="it-IT"/>
        </w:rPr>
        <w:t>5</w:t>
      </w:r>
      <w:r w:rsidR="00C91CFC">
        <w:rPr>
          <w:rFonts w:ascii="Times New Roman" w:eastAsia="Times New Roman" w:hAnsi="Times New Roman" w:cs="Times New Roman"/>
          <w:color w:val="222222"/>
          <w:sz w:val="24"/>
          <w:szCs w:val="24"/>
          <w:lang w:eastAsia="it-IT"/>
        </w:rPr>
        <w:t>3</w:t>
      </w:r>
      <w:r w:rsidR="005870B7" w:rsidRPr="00E92E76">
        <w:rPr>
          <w:rFonts w:ascii="Times New Roman" w:eastAsia="Times New Roman" w:hAnsi="Times New Roman" w:cs="Times New Roman"/>
          <w:color w:val="222222"/>
          <w:sz w:val="24"/>
          <w:szCs w:val="24"/>
          <w:lang w:eastAsia="it-IT"/>
        </w:rPr>
        <w:t xml:space="preserve">]. </w:t>
      </w:r>
      <w:r w:rsidRPr="00E92E76">
        <w:rPr>
          <w:rFonts w:ascii="Times New Roman" w:eastAsia="Times New Roman" w:hAnsi="Times New Roman" w:cs="Times New Roman"/>
          <w:color w:val="222222"/>
          <w:sz w:val="24"/>
          <w:szCs w:val="24"/>
          <w:lang w:eastAsia="it-IT"/>
        </w:rPr>
        <w:t xml:space="preserve">However, equally there are studies which do not replicate these results </w:t>
      </w:r>
      <w:r w:rsidR="00B40882" w:rsidRPr="00E92E76">
        <w:rPr>
          <w:rFonts w:ascii="Times New Roman" w:eastAsia="Times New Roman" w:hAnsi="Times New Roman" w:cs="Times New Roman"/>
          <w:color w:val="222222"/>
          <w:sz w:val="24"/>
          <w:szCs w:val="24"/>
          <w:lang w:eastAsia="it-IT"/>
        </w:rPr>
        <w:t>[4</w:t>
      </w:r>
      <w:r w:rsidR="00C91CFC">
        <w:rPr>
          <w:rFonts w:ascii="Times New Roman" w:eastAsia="Times New Roman" w:hAnsi="Times New Roman" w:cs="Times New Roman"/>
          <w:color w:val="222222"/>
          <w:sz w:val="24"/>
          <w:szCs w:val="24"/>
          <w:lang w:eastAsia="it-IT"/>
        </w:rPr>
        <w:t>8</w:t>
      </w:r>
      <w:r w:rsidR="00B40882" w:rsidRPr="00E92E76">
        <w:rPr>
          <w:rFonts w:ascii="Times New Roman" w:eastAsia="Times New Roman" w:hAnsi="Times New Roman" w:cs="Times New Roman"/>
          <w:color w:val="222222"/>
          <w:sz w:val="24"/>
          <w:szCs w:val="24"/>
          <w:lang w:eastAsia="it-IT"/>
        </w:rPr>
        <w:t>]</w:t>
      </w:r>
      <w:r w:rsidRPr="00E92E76">
        <w:rPr>
          <w:rFonts w:ascii="Times New Roman" w:eastAsia="Times New Roman" w:hAnsi="Times New Roman" w:cs="Times New Roman"/>
          <w:color w:val="222222"/>
          <w:sz w:val="24"/>
          <w:szCs w:val="24"/>
          <w:lang w:eastAsia="it-IT"/>
        </w:rPr>
        <w:t>.</w:t>
      </w:r>
      <w:r w:rsidR="00D458F8" w:rsidRPr="00E92E76">
        <w:rPr>
          <w:rFonts w:ascii="Times New Roman" w:eastAsia="Times New Roman" w:hAnsi="Times New Roman" w:cs="Times New Roman"/>
          <w:color w:val="222222"/>
          <w:sz w:val="24"/>
          <w:szCs w:val="24"/>
          <w:lang w:eastAsia="it-IT"/>
        </w:rPr>
        <w:t xml:space="preserve"> </w:t>
      </w:r>
      <w:r w:rsidR="00B35AA7" w:rsidRPr="00E92E76">
        <w:rPr>
          <w:rFonts w:ascii="Times New Roman" w:eastAsia="Times New Roman" w:hAnsi="Times New Roman" w:cs="Times New Roman"/>
          <w:color w:val="222222"/>
          <w:sz w:val="24"/>
          <w:szCs w:val="24"/>
          <w:lang w:eastAsia="it-IT"/>
        </w:rPr>
        <w:t>In terms of weight-regain, novel neuroimaging designs are now beginning to be</w:t>
      </w:r>
      <w:r w:rsidR="00D458F8" w:rsidRPr="00E92E76">
        <w:rPr>
          <w:rFonts w:ascii="Times New Roman" w:eastAsia="Times New Roman" w:hAnsi="Times New Roman" w:cs="Times New Roman"/>
          <w:color w:val="222222"/>
          <w:sz w:val="24"/>
          <w:szCs w:val="24"/>
          <w:lang w:eastAsia="it-IT"/>
        </w:rPr>
        <w:t xml:space="preserve"> used to assess</w:t>
      </w:r>
      <w:r w:rsidR="009D4F47" w:rsidRPr="00E92E76">
        <w:rPr>
          <w:rFonts w:ascii="Times New Roman" w:eastAsia="Times New Roman" w:hAnsi="Times New Roman" w:cs="Times New Roman"/>
          <w:color w:val="222222"/>
          <w:sz w:val="24"/>
          <w:szCs w:val="24"/>
          <w:lang w:eastAsia="it-IT"/>
        </w:rPr>
        <w:t xml:space="preserve"> how differences in</w:t>
      </w:r>
      <w:r w:rsidR="00D458F8" w:rsidRPr="00E92E76">
        <w:rPr>
          <w:rFonts w:ascii="Times New Roman" w:eastAsia="Times New Roman" w:hAnsi="Times New Roman" w:cs="Times New Roman"/>
          <w:color w:val="222222"/>
          <w:sz w:val="24"/>
          <w:szCs w:val="24"/>
          <w:lang w:eastAsia="it-IT"/>
        </w:rPr>
        <w:t xml:space="preserve"> reward processing predicts successful</w:t>
      </w:r>
      <w:r w:rsidR="00B35AA7" w:rsidRPr="00E92E76">
        <w:rPr>
          <w:rFonts w:ascii="Times New Roman" w:eastAsia="Times New Roman" w:hAnsi="Times New Roman" w:cs="Times New Roman"/>
          <w:color w:val="222222"/>
          <w:sz w:val="24"/>
          <w:szCs w:val="24"/>
          <w:lang w:eastAsia="it-IT"/>
        </w:rPr>
        <w:t>/unsuccessful</w:t>
      </w:r>
      <w:r w:rsidR="00D458F8" w:rsidRPr="00E92E76">
        <w:rPr>
          <w:rFonts w:ascii="Times New Roman" w:eastAsia="Times New Roman" w:hAnsi="Times New Roman" w:cs="Times New Roman"/>
          <w:color w:val="222222"/>
          <w:sz w:val="24"/>
          <w:szCs w:val="24"/>
          <w:lang w:eastAsia="it-IT"/>
        </w:rPr>
        <w:t xml:space="preserve"> weight ma</w:t>
      </w:r>
      <w:r w:rsidR="00B35AA7" w:rsidRPr="00E92E76">
        <w:rPr>
          <w:rFonts w:ascii="Times New Roman" w:eastAsia="Times New Roman" w:hAnsi="Times New Roman" w:cs="Times New Roman"/>
          <w:color w:val="222222"/>
          <w:sz w:val="24"/>
          <w:szCs w:val="24"/>
          <w:lang w:eastAsia="it-IT"/>
        </w:rPr>
        <w:t>intenance following weight-loss. For example</w:t>
      </w:r>
      <w:r w:rsidR="00710ED1" w:rsidRPr="00E92E76">
        <w:rPr>
          <w:rFonts w:ascii="Times New Roman" w:eastAsia="Times New Roman" w:hAnsi="Times New Roman" w:cs="Times New Roman"/>
          <w:color w:val="222222"/>
          <w:sz w:val="24"/>
          <w:szCs w:val="24"/>
          <w:lang w:eastAsia="it-IT"/>
        </w:rPr>
        <w:t>,</w:t>
      </w:r>
      <w:r w:rsidR="00B35AA7" w:rsidRPr="00E92E76">
        <w:rPr>
          <w:rFonts w:ascii="Times New Roman" w:eastAsia="Times New Roman" w:hAnsi="Times New Roman" w:cs="Times New Roman"/>
          <w:color w:val="222222"/>
          <w:sz w:val="24"/>
          <w:szCs w:val="24"/>
          <w:lang w:eastAsia="it-IT"/>
        </w:rPr>
        <w:t xml:space="preserve"> Simon et al.</w:t>
      </w:r>
      <w:r w:rsidR="00710ED1" w:rsidRPr="00E92E76">
        <w:rPr>
          <w:rFonts w:ascii="Times New Roman" w:eastAsia="Times New Roman" w:hAnsi="Times New Roman" w:cs="Times New Roman"/>
          <w:color w:val="222222"/>
          <w:sz w:val="24"/>
          <w:szCs w:val="24"/>
          <w:lang w:eastAsia="it-IT"/>
        </w:rPr>
        <w:t xml:space="preserve"> [</w:t>
      </w:r>
      <w:r w:rsidR="00A15632">
        <w:rPr>
          <w:rFonts w:ascii="Times New Roman" w:eastAsia="Times New Roman" w:hAnsi="Times New Roman" w:cs="Times New Roman"/>
          <w:color w:val="222222"/>
          <w:sz w:val="24"/>
          <w:szCs w:val="24"/>
          <w:lang w:eastAsia="it-IT"/>
        </w:rPr>
        <w:t>5</w:t>
      </w:r>
      <w:r w:rsidR="00C91CFC">
        <w:rPr>
          <w:rFonts w:ascii="Times New Roman" w:eastAsia="Times New Roman" w:hAnsi="Times New Roman" w:cs="Times New Roman"/>
          <w:color w:val="222222"/>
          <w:sz w:val="24"/>
          <w:szCs w:val="24"/>
          <w:lang w:eastAsia="it-IT"/>
        </w:rPr>
        <w:t>4</w:t>
      </w:r>
      <w:r w:rsidR="00710ED1" w:rsidRPr="00E92E76">
        <w:rPr>
          <w:rFonts w:ascii="Times New Roman" w:eastAsia="Times New Roman" w:hAnsi="Times New Roman" w:cs="Times New Roman"/>
          <w:color w:val="222222"/>
          <w:sz w:val="24"/>
          <w:szCs w:val="24"/>
          <w:lang w:eastAsia="it-IT"/>
        </w:rPr>
        <w:t xml:space="preserve">] </w:t>
      </w:r>
      <w:r w:rsidR="00B35AA7" w:rsidRPr="00E92E76">
        <w:rPr>
          <w:rFonts w:ascii="Times New Roman" w:eastAsia="Times New Roman" w:hAnsi="Times New Roman" w:cs="Times New Roman"/>
          <w:color w:val="222222"/>
          <w:sz w:val="24"/>
          <w:szCs w:val="24"/>
          <w:lang w:eastAsia="it-IT"/>
        </w:rPr>
        <w:t>shows that weight-maintainers and weight-regainers both show similar reward rea</w:t>
      </w:r>
      <w:r w:rsidR="009D4F47" w:rsidRPr="00E92E76">
        <w:rPr>
          <w:rFonts w:ascii="Times New Roman" w:eastAsia="Times New Roman" w:hAnsi="Times New Roman" w:cs="Times New Roman"/>
          <w:color w:val="222222"/>
          <w:sz w:val="24"/>
          <w:szCs w:val="24"/>
          <w:lang w:eastAsia="it-IT"/>
        </w:rPr>
        <w:t>c</w:t>
      </w:r>
      <w:r w:rsidR="00B35AA7" w:rsidRPr="00E92E76">
        <w:rPr>
          <w:rFonts w:ascii="Times New Roman" w:eastAsia="Times New Roman" w:hAnsi="Times New Roman" w:cs="Times New Roman"/>
          <w:color w:val="222222"/>
          <w:sz w:val="24"/>
          <w:szCs w:val="24"/>
          <w:lang w:eastAsia="it-IT"/>
        </w:rPr>
        <w:t>tivity to expectation and receipt of food rewards</w:t>
      </w:r>
      <w:r w:rsidR="009D4F47" w:rsidRPr="00E92E76">
        <w:rPr>
          <w:rFonts w:ascii="Times New Roman" w:eastAsia="Times New Roman" w:hAnsi="Times New Roman" w:cs="Times New Roman"/>
          <w:color w:val="222222"/>
          <w:sz w:val="24"/>
          <w:szCs w:val="24"/>
          <w:lang w:eastAsia="it-IT"/>
        </w:rPr>
        <w:t>. H</w:t>
      </w:r>
      <w:r w:rsidR="00B35AA7" w:rsidRPr="00E92E76">
        <w:rPr>
          <w:rFonts w:ascii="Times New Roman" w:eastAsia="Times New Roman" w:hAnsi="Times New Roman" w:cs="Times New Roman"/>
          <w:color w:val="222222"/>
          <w:sz w:val="24"/>
          <w:szCs w:val="24"/>
          <w:lang w:eastAsia="it-IT"/>
        </w:rPr>
        <w:t>owever</w:t>
      </w:r>
      <w:r w:rsidR="003B0BFA" w:rsidRPr="00E92E76">
        <w:rPr>
          <w:rFonts w:ascii="Times New Roman" w:eastAsia="Times New Roman" w:hAnsi="Times New Roman" w:cs="Times New Roman"/>
          <w:color w:val="222222"/>
          <w:sz w:val="24"/>
          <w:szCs w:val="24"/>
          <w:lang w:eastAsia="it-IT"/>
        </w:rPr>
        <w:t>,</w:t>
      </w:r>
      <w:r w:rsidR="00B35AA7" w:rsidRPr="00E92E76">
        <w:rPr>
          <w:rFonts w:ascii="Times New Roman" w:eastAsia="Times New Roman" w:hAnsi="Times New Roman" w:cs="Times New Roman"/>
          <w:color w:val="222222"/>
          <w:sz w:val="24"/>
          <w:szCs w:val="24"/>
          <w:lang w:eastAsia="it-IT"/>
        </w:rPr>
        <w:t xml:space="preserve"> this activation remained in the satiated state in weight-regainers, but not weight-maintainers. </w:t>
      </w:r>
      <w:r w:rsidR="009D4F47" w:rsidRPr="00E92E76">
        <w:rPr>
          <w:rFonts w:ascii="Times New Roman" w:eastAsia="Times New Roman" w:hAnsi="Times New Roman" w:cs="Times New Roman"/>
          <w:color w:val="222222"/>
          <w:sz w:val="24"/>
          <w:szCs w:val="24"/>
          <w:lang w:eastAsia="it-IT"/>
        </w:rPr>
        <w:t>This suggests a role for sustained reward system activity in weight-regain. However</w:t>
      </w:r>
      <w:r w:rsidR="00B35AA7" w:rsidRPr="00E92E76">
        <w:rPr>
          <w:rFonts w:ascii="Times New Roman" w:eastAsia="Times New Roman" w:hAnsi="Times New Roman" w:cs="Times New Roman"/>
          <w:color w:val="222222"/>
          <w:sz w:val="24"/>
          <w:szCs w:val="24"/>
          <w:lang w:eastAsia="it-IT"/>
        </w:rPr>
        <w:t xml:space="preserve"> </w:t>
      </w:r>
      <w:r w:rsidR="009D4F47" w:rsidRPr="00E92E76">
        <w:rPr>
          <w:rFonts w:ascii="Times New Roman" w:eastAsia="Times New Roman" w:hAnsi="Times New Roman" w:cs="Times New Roman"/>
          <w:color w:val="222222"/>
          <w:sz w:val="24"/>
          <w:szCs w:val="24"/>
          <w:lang w:eastAsia="it-IT"/>
        </w:rPr>
        <w:t>much more research is required in this area to elucidate specific mechanisms</w:t>
      </w:r>
      <w:r w:rsidR="00B35AA7" w:rsidRPr="00E92E76">
        <w:rPr>
          <w:rFonts w:ascii="Times New Roman" w:eastAsia="Times New Roman" w:hAnsi="Times New Roman" w:cs="Times New Roman"/>
          <w:color w:val="222222"/>
          <w:sz w:val="24"/>
          <w:szCs w:val="24"/>
          <w:lang w:eastAsia="it-IT"/>
        </w:rPr>
        <w:t>.</w:t>
      </w:r>
    </w:p>
    <w:p w14:paraId="20B45A93" w14:textId="016C9795" w:rsidR="00B3424D" w:rsidRPr="00E92E76" w:rsidRDefault="00B3424D" w:rsidP="00125EE1">
      <w:pPr>
        <w:shd w:val="clear" w:color="auto" w:fill="FFFFFF"/>
        <w:jc w:val="both"/>
        <w:rPr>
          <w:rFonts w:ascii="Times New Roman" w:eastAsia="Times New Roman" w:hAnsi="Times New Roman" w:cs="Times New Roman"/>
          <w:color w:val="222222"/>
          <w:sz w:val="24"/>
          <w:szCs w:val="24"/>
          <w:lang w:eastAsia="it-IT"/>
        </w:rPr>
      </w:pPr>
      <w:r w:rsidRPr="00E92E76">
        <w:rPr>
          <w:rFonts w:ascii="Times New Roman" w:eastAsia="Times New Roman" w:hAnsi="Times New Roman" w:cs="Times New Roman"/>
          <w:color w:val="222222"/>
          <w:sz w:val="24"/>
          <w:szCs w:val="24"/>
          <w:lang w:eastAsia="it-IT"/>
        </w:rPr>
        <w:t>Research on the predictive markers for weight-gain</w:t>
      </w:r>
      <w:r w:rsidR="00D458F8" w:rsidRPr="00E92E76">
        <w:rPr>
          <w:rFonts w:ascii="Times New Roman" w:eastAsia="Times New Roman" w:hAnsi="Times New Roman" w:cs="Times New Roman"/>
          <w:color w:val="222222"/>
          <w:sz w:val="24"/>
          <w:szCs w:val="24"/>
          <w:lang w:eastAsia="it-IT"/>
        </w:rPr>
        <w:t xml:space="preserve"> and weight-regain</w:t>
      </w:r>
      <w:r w:rsidRPr="00E92E76">
        <w:rPr>
          <w:rFonts w:ascii="Times New Roman" w:eastAsia="Times New Roman" w:hAnsi="Times New Roman" w:cs="Times New Roman"/>
          <w:color w:val="222222"/>
          <w:sz w:val="24"/>
          <w:szCs w:val="24"/>
          <w:lang w:eastAsia="it-IT"/>
        </w:rPr>
        <w:t xml:space="preserve"> based on reward pathway responsivity is still in its relative infancy, and there are studies that show equivocal findings. It becomes clear that reward processes are powerful motivators of food intake. However, these are not necessarily associated with changes in trait reward function in all people with obesity. There is a high likelihood that many people living with obesity have a reward-related neurobiological vulnerability to overconsumption, and this must be understood if we are to reduce blame and stigma around heavier body weight. Studies into reward reactivity in humans serve to highlight the complexities of obesity, and so identifying individual barriers to weight loss and specific individual problems must be identified in personalised weight management plans in order to have the best chances of achieving</w:t>
      </w:r>
      <w:r w:rsidR="00D458F8" w:rsidRPr="00E92E76">
        <w:rPr>
          <w:rFonts w:ascii="Times New Roman" w:eastAsia="Times New Roman" w:hAnsi="Times New Roman" w:cs="Times New Roman"/>
          <w:color w:val="222222"/>
          <w:sz w:val="24"/>
          <w:szCs w:val="24"/>
          <w:lang w:eastAsia="it-IT"/>
        </w:rPr>
        <w:t xml:space="preserve"> and maintaining</w:t>
      </w:r>
      <w:r w:rsidRPr="00E92E76">
        <w:rPr>
          <w:rFonts w:ascii="Times New Roman" w:eastAsia="Times New Roman" w:hAnsi="Times New Roman" w:cs="Times New Roman"/>
          <w:color w:val="222222"/>
          <w:sz w:val="24"/>
          <w:szCs w:val="24"/>
          <w:lang w:eastAsia="it-IT"/>
        </w:rPr>
        <w:t xml:space="preserve"> weight loss.</w:t>
      </w:r>
    </w:p>
    <w:p w14:paraId="5962F6EC" w14:textId="77777777" w:rsidR="001676A5" w:rsidRPr="00E92E76" w:rsidRDefault="001676A5" w:rsidP="00125EE1">
      <w:pPr>
        <w:shd w:val="clear" w:color="auto" w:fill="FFFFFF"/>
        <w:jc w:val="both"/>
        <w:rPr>
          <w:rFonts w:ascii="Times New Roman" w:eastAsia="Times New Roman" w:hAnsi="Times New Roman" w:cs="Times New Roman"/>
          <w:b/>
          <w:color w:val="222222"/>
          <w:sz w:val="24"/>
          <w:szCs w:val="24"/>
          <w:lang w:eastAsia="it-IT"/>
        </w:rPr>
      </w:pPr>
    </w:p>
    <w:p w14:paraId="27A19AC3" w14:textId="00E3007A" w:rsidR="002B2B17" w:rsidRPr="00E92E76" w:rsidRDefault="002B2B17" w:rsidP="00125EE1">
      <w:pPr>
        <w:shd w:val="clear" w:color="auto" w:fill="FFFFFF"/>
        <w:jc w:val="both"/>
        <w:rPr>
          <w:rFonts w:ascii="Times New Roman" w:eastAsia="Times New Roman" w:hAnsi="Times New Roman" w:cs="Times New Roman"/>
          <w:b/>
          <w:color w:val="222222"/>
          <w:sz w:val="24"/>
          <w:szCs w:val="24"/>
          <w:lang w:eastAsia="it-IT"/>
        </w:rPr>
      </w:pPr>
      <w:r w:rsidRPr="00E92E76">
        <w:rPr>
          <w:rFonts w:ascii="Times New Roman" w:eastAsia="Times New Roman" w:hAnsi="Times New Roman" w:cs="Times New Roman"/>
          <w:b/>
          <w:color w:val="222222"/>
          <w:sz w:val="24"/>
          <w:szCs w:val="24"/>
          <w:lang w:eastAsia="it-IT"/>
        </w:rPr>
        <w:t>Conclusion</w:t>
      </w:r>
    </w:p>
    <w:p w14:paraId="3ED20FB7" w14:textId="6FFD3363" w:rsidR="00352D2D" w:rsidRPr="00E92E76" w:rsidRDefault="006E44C0" w:rsidP="00125EE1">
      <w:pPr>
        <w:jc w:val="both"/>
        <w:rPr>
          <w:rFonts w:ascii="Times New Roman" w:hAnsi="Times New Roman" w:cs="Times New Roman"/>
          <w:sz w:val="24"/>
          <w:szCs w:val="24"/>
        </w:rPr>
      </w:pPr>
      <w:r w:rsidRPr="00E92E76">
        <w:rPr>
          <w:rFonts w:ascii="Times New Roman" w:hAnsi="Times New Roman" w:cs="Times New Roman"/>
          <w:sz w:val="24"/>
          <w:szCs w:val="24"/>
        </w:rPr>
        <w:t xml:space="preserve">The evidence presented in this review confirms that the </w:t>
      </w:r>
      <w:r w:rsidR="00125EE1" w:rsidRPr="00E92E76">
        <w:rPr>
          <w:rFonts w:ascii="Times New Roman" w:hAnsi="Times New Roman" w:cs="Times New Roman"/>
          <w:sz w:val="24"/>
          <w:szCs w:val="24"/>
        </w:rPr>
        <w:t xml:space="preserve">inexorable trend to </w:t>
      </w:r>
      <w:r w:rsidRPr="00E92E76">
        <w:rPr>
          <w:rFonts w:ascii="Times New Roman" w:hAnsi="Times New Roman" w:cs="Times New Roman"/>
          <w:sz w:val="24"/>
          <w:szCs w:val="24"/>
        </w:rPr>
        <w:t>weight regain</w:t>
      </w:r>
      <w:r w:rsidR="00125EE1" w:rsidRPr="00E92E76">
        <w:rPr>
          <w:rFonts w:ascii="Times New Roman" w:hAnsi="Times New Roman" w:cs="Times New Roman"/>
          <w:sz w:val="24"/>
          <w:szCs w:val="24"/>
        </w:rPr>
        <w:t xml:space="preserve"> observed after weight loss </w:t>
      </w:r>
      <w:r w:rsidR="00010ACD" w:rsidRPr="00E92E76">
        <w:rPr>
          <w:rFonts w:ascii="Times New Roman" w:hAnsi="Times New Roman" w:cs="Times New Roman"/>
          <w:sz w:val="24"/>
          <w:szCs w:val="24"/>
        </w:rPr>
        <w:t>is</w:t>
      </w:r>
      <w:r w:rsidR="00125EE1" w:rsidRPr="00E92E76">
        <w:rPr>
          <w:rFonts w:ascii="Times New Roman" w:hAnsi="Times New Roman" w:cs="Times New Roman"/>
          <w:sz w:val="24"/>
          <w:szCs w:val="24"/>
        </w:rPr>
        <w:t xml:space="preserve"> not simplistically attributable to the loss of patients motivation or compliance, but it is driven by potent biological mechanism</w:t>
      </w:r>
      <w:r w:rsidR="000302B6" w:rsidRPr="00E92E76">
        <w:rPr>
          <w:rFonts w:ascii="Times New Roman" w:hAnsi="Times New Roman" w:cs="Times New Roman"/>
          <w:sz w:val="24"/>
          <w:szCs w:val="24"/>
        </w:rPr>
        <w:t>s</w:t>
      </w:r>
      <w:r w:rsidR="00125EE1" w:rsidRPr="00E92E76">
        <w:rPr>
          <w:rFonts w:ascii="Times New Roman" w:hAnsi="Times New Roman" w:cs="Times New Roman"/>
          <w:sz w:val="24"/>
          <w:szCs w:val="24"/>
        </w:rPr>
        <w:t xml:space="preserve"> that tend to stimulate food intake </w:t>
      </w:r>
      <w:r w:rsidR="000302B6" w:rsidRPr="00E92E76">
        <w:rPr>
          <w:rFonts w:ascii="Times New Roman" w:hAnsi="Times New Roman" w:cs="Times New Roman"/>
          <w:sz w:val="24"/>
          <w:szCs w:val="24"/>
        </w:rPr>
        <w:t xml:space="preserve">(gut hormones) </w:t>
      </w:r>
      <w:r w:rsidR="00125EE1" w:rsidRPr="00E92E76">
        <w:rPr>
          <w:rFonts w:ascii="Times New Roman" w:hAnsi="Times New Roman" w:cs="Times New Roman"/>
          <w:sz w:val="24"/>
          <w:szCs w:val="24"/>
        </w:rPr>
        <w:t>and depress energy expenditure</w:t>
      </w:r>
      <w:r w:rsidR="000302B6" w:rsidRPr="00E92E76">
        <w:rPr>
          <w:rFonts w:ascii="Times New Roman" w:hAnsi="Times New Roman" w:cs="Times New Roman"/>
          <w:sz w:val="24"/>
          <w:szCs w:val="24"/>
        </w:rPr>
        <w:t xml:space="preserve"> (metabolic adaptation)</w:t>
      </w:r>
      <w:r w:rsidR="00125EE1" w:rsidRPr="00E92E76">
        <w:rPr>
          <w:rFonts w:ascii="Times New Roman" w:hAnsi="Times New Roman" w:cs="Times New Roman"/>
          <w:sz w:val="24"/>
          <w:szCs w:val="24"/>
        </w:rPr>
        <w:t xml:space="preserve">. </w:t>
      </w:r>
      <w:bookmarkStart w:id="3" w:name="_Hlk53982654"/>
      <w:r w:rsidR="000302B6" w:rsidRPr="00E92E76">
        <w:rPr>
          <w:rFonts w:ascii="Times New Roman" w:hAnsi="Times New Roman" w:cs="Times New Roman"/>
          <w:sz w:val="24"/>
          <w:szCs w:val="24"/>
        </w:rPr>
        <w:t>The combined action of th</w:t>
      </w:r>
      <w:r w:rsidR="00171C5B" w:rsidRPr="00E92E76">
        <w:rPr>
          <w:rFonts w:ascii="Times New Roman" w:hAnsi="Times New Roman" w:cs="Times New Roman"/>
          <w:sz w:val="24"/>
          <w:szCs w:val="24"/>
        </w:rPr>
        <w:t>ese</w:t>
      </w:r>
      <w:r w:rsidR="000302B6" w:rsidRPr="00E92E76">
        <w:rPr>
          <w:rFonts w:ascii="Times New Roman" w:hAnsi="Times New Roman" w:cs="Times New Roman"/>
          <w:sz w:val="24"/>
          <w:szCs w:val="24"/>
        </w:rPr>
        <w:t xml:space="preserve"> peripheral mechanisms provide</w:t>
      </w:r>
      <w:r w:rsidR="0093091E" w:rsidRPr="00E92E76">
        <w:rPr>
          <w:rFonts w:ascii="Times New Roman" w:hAnsi="Times New Roman" w:cs="Times New Roman"/>
          <w:sz w:val="24"/>
          <w:szCs w:val="24"/>
        </w:rPr>
        <w:t>s</w:t>
      </w:r>
      <w:r w:rsidR="000302B6" w:rsidRPr="00E92E76">
        <w:rPr>
          <w:rFonts w:ascii="Times New Roman" w:hAnsi="Times New Roman" w:cs="Times New Roman"/>
          <w:sz w:val="24"/>
          <w:szCs w:val="24"/>
        </w:rPr>
        <w:t xml:space="preserve"> a </w:t>
      </w:r>
      <w:r w:rsidR="00010ACD" w:rsidRPr="00E92E76">
        <w:rPr>
          <w:rFonts w:ascii="Times New Roman" w:hAnsi="Times New Roman" w:cs="Times New Roman"/>
          <w:sz w:val="24"/>
          <w:szCs w:val="24"/>
        </w:rPr>
        <w:t>pressure to overeating that open the way to the effects driven by the central mechanisms linked to the pleasure and the reward for food</w:t>
      </w:r>
      <w:bookmarkEnd w:id="3"/>
      <w:r w:rsidR="00010ACD" w:rsidRPr="00E92E76">
        <w:rPr>
          <w:rFonts w:ascii="Times New Roman" w:hAnsi="Times New Roman" w:cs="Times New Roman"/>
          <w:sz w:val="24"/>
          <w:szCs w:val="24"/>
        </w:rPr>
        <w:t xml:space="preserve"> (</w:t>
      </w:r>
      <w:r w:rsidR="00010ACD" w:rsidRPr="00E92E76">
        <w:rPr>
          <w:rFonts w:ascii="Times New Roman" w:hAnsi="Times New Roman" w:cs="Times New Roman"/>
          <w:b/>
          <w:sz w:val="24"/>
          <w:szCs w:val="24"/>
        </w:rPr>
        <w:t>Figure 1</w:t>
      </w:r>
      <w:r w:rsidR="00010ACD" w:rsidRPr="00E92E76">
        <w:rPr>
          <w:rFonts w:ascii="Times New Roman" w:hAnsi="Times New Roman" w:cs="Times New Roman"/>
          <w:sz w:val="24"/>
          <w:szCs w:val="24"/>
        </w:rPr>
        <w:t xml:space="preserve">). </w:t>
      </w:r>
      <w:r w:rsidR="00171C5B" w:rsidRPr="00E92E76">
        <w:rPr>
          <w:rFonts w:ascii="Times New Roman" w:hAnsi="Times New Roman" w:cs="Times New Roman"/>
          <w:sz w:val="24"/>
          <w:szCs w:val="24"/>
        </w:rPr>
        <w:t>This picture need</w:t>
      </w:r>
      <w:r w:rsidR="0093091E" w:rsidRPr="00E92E76">
        <w:rPr>
          <w:rFonts w:ascii="Times New Roman" w:hAnsi="Times New Roman" w:cs="Times New Roman"/>
          <w:sz w:val="24"/>
          <w:szCs w:val="24"/>
        </w:rPr>
        <w:t>s</w:t>
      </w:r>
      <w:r w:rsidR="00171C5B" w:rsidRPr="00E92E76">
        <w:rPr>
          <w:rFonts w:ascii="Times New Roman" w:hAnsi="Times New Roman" w:cs="Times New Roman"/>
          <w:sz w:val="24"/>
          <w:szCs w:val="24"/>
        </w:rPr>
        <w:t xml:space="preserve"> to be take</w:t>
      </w:r>
      <w:r w:rsidR="0093091E" w:rsidRPr="00E92E76">
        <w:rPr>
          <w:rFonts w:ascii="Times New Roman" w:hAnsi="Times New Roman" w:cs="Times New Roman"/>
          <w:sz w:val="24"/>
          <w:szCs w:val="24"/>
        </w:rPr>
        <w:t>n</w:t>
      </w:r>
      <w:r w:rsidR="00171C5B" w:rsidRPr="00E92E76">
        <w:rPr>
          <w:rFonts w:ascii="Times New Roman" w:hAnsi="Times New Roman" w:cs="Times New Roman"/>
          <w:sz w:val="24"/>
          <w:szCs w:val="24"/>
        </w:rPr>
        <w:t xml:space="preserve"> into account in designing </w:t>
      </w:r>
      <w:r w:rsidR="003D1863" w:rsidRPr="00E92E76">
        <w:rPr>
          <w:rFonts w:ascii="Times New Roman" w:hAnsi="Times New Roman" w:cs="Times New Roman"/>
          <w:sz w:val="24"/>
          <w:szCs w:val="24"/>
        </w:rPr>
        <w:t xml:space="preserve">long-term management interventions in patients with </w:t>
      </w:r>
      <w:r w:rsidR="003D1863" w:rsidRPr="006F7142">
        <w:rPr>
          <w:rFonts w:ascii="Times New Roman" w:hAnsi="Times New Roman" w:cs="Times New Roman"/>
          <w:sz w:val="24"/>
          <w:szCs w:val="24"/>
        </w:rPr>
        <w:t xml:space="preserve">obesity. </w:t>
      </w:r>
      <w:r w:rsidR="00781DBB" w:rsidRPr="006F7142">
        <w:rPr>
          <w:rFonts w:ascii="Times New Roman" w:hAnsi="Times New Roman" w:cs="Times New Roman"/>
          <w:sz w:val="24"/>
          <w:szCs w:val="24"/>
        </w:rPr>
        <w:t>The</w:t>
      </w:r>
      <w:r w:rsidR="004A2D09" w:rsidRPr="006F7142">
        <w:rPr>
          <w:rFonts w:ascii="Times New Roman" w:hAnsi="Times New Roman" w:cs="Times New Roman"/>
          <w:sz w:val="24"/>
          <w:szCs w:val="24"/>
        </w:rPr>
        <w:t>se compensatory</w:t>
      </w:r>
      <w:r w:rsidR="00781DBB" w:rsidRPr="006F7142">
        <w:rPr>
          <w:rFonts w:ascii="Times New Roman" w:hAnsi="Times New Roman" w:cs="Times New Roman"/>
          <w:sz w:val="24"/>
          <w:szCs w:val="24"/>
        </w:rPr>
        <w:t xml:space="preserve"> mechanisms </w:t>
      </w:r>
      <w:r w:rsidR="004A2D09" w:rsidRPr="006F7142">
        <w:rPr>
          <w:rFonts w:ascii="Times New Roman" w:hAnsi="Times New Roman" w:cs="Times New Roman"/>
          <w:sz w:val="24"/>
          <w:szCs w:val="24"/>
        </w:rPr>
        <w:t xml:space="preserve">that we have described </w:t>
      </w:r>
      <w:r w:rsidR="00781DBB" w:rsidRPr="006F7142">
        <w:rPr>
          <w:rFonts w:ascii="Times New Roman" w:hAnsi="Times New Roman" w:cs="Times New Roman"/>
          <w:sz w:val="24"/>
          <w:szCs w:val="24"/>
        </w:rPr>
        <w:t>potential</w:t>
      </w:r>
      <w:r w:rsidR="004A2D09" w:rsidRPr="006F7142">
        <w:rPr>
          <w:rFonts w:ascii="Times New Roman" w:hAnsi="Times New Roman" w:cs="Times New Roman"/>
          <w:sz w:val="24"/>
          <w:szCs w:val="24"/>
        </w:rPr>
        <w:t>ly</w:t>
      </w:r>
      <w:r w:rsidR="00781DBB" w:rsidRPr="006F7142">
        <w:rPr>
          <w:rFonts w:ascii="Times New Roman" w:hAnsi="Times New Roman" w:cs="Times New Roman"/>
          <w:sz w:val="24"/>
          <w:szCs w:val="24"/>
        </w:rPr>
        <w:t xml:space="preserve"> </w:t>
      </w:r>
      <w:r w:rsidR="006C62FE" w:rsidRPr="006F7142">
        <w:rPr>
          <w:rFonts w:ascii="Times New Roman" w:hAnsi="Times New Roman" w:cs="Times New Roman"/>
          <w:sz w:val="24"/>
          <w:szCs w:val="24"/>
        </w:rPr>
        <w:t xml:space="preserve">contribute to </w:t>
      </w:r>
      <w:r w:rsidR="00781DBB" w:rsidRPr="006F7142">
        <w:rPr>
          <w:rFonts w:ascii="Times New Roman" w:hAnsi="Times New Roman" w:cs="Times New Roman"/>
          <w:sz w:val="24"/>
          <w:szCs w:val="24"/>
        </w:rPr>
        <w:t xml:space="preserve">weight regain after bariatric surgery. </w:t>
      </w:r>
      <w:r w:rsidR="004A2D09" w:rsidRPr="006F7142">
        <w:rPr>
          <w:rFonts w:ascii="Times New Roman" w:hAnsi="Times New Roman" w:cs="Times New Roman"/>
          <w:sz w:val="24"/>
          <w:szCs w:val="24"/>
        </w:rPr>
        <w:t xml:space="preserve">However, additional longitudinal studies are required in order to delineate the underlying mechanisms. </w:t>
      </w:r>
      <w:r w:rsidR="003D1863" w:rsidRPr="006F7142">
        <w:rPr>
          <w:rFonts w:ascii="Times New Roman" w:hAnsi="Times New Roman" w:cs="Times New Roman"/>
          <w:sz w:val="24"/>
          <w:szCs w:val="24"/>
        </w:rPr>
        <w:t>A</w:t>
      </w:r>
      <w:r w:rsidR="003D1863" w:rsidRPr="00E92E76">
        <w:rPr>
          <w:rFonts w:ascii="Times New Roman" w:hAnsi="Times New Roman" w:cs="Times New Roman"/>
          <w:sz w:val="24"/>
          <w:szCs w:val="24"/>
        </w:rPr>
        <w:t xml:space="preserve"> better insight of the molecular mechanisms sustaining weight regain could suggest new potential targets for pharmacologic interventions. </w:t>
      </w:r>
    </w:p>
    <w:p w14:paraId="5459D675" w14:textId="200B037E" w:rsidR="00D93FDD" w:rsidRPr="00E92E76" w:rsidRDefault="00D93FDD" w:rsidP="00062DEB">
      <w:pPr>
        <w:rPr>
          <w:rFonts w:ascii="Times New Roman" w:hAnsi="Times New Roman" w:cs="Times New Roman"/>
          <w:noProof/>
          <w:sz w:val="24"/>
          <w:szCs w:val="24"/>
        </w:rPr>
      </w:pPr>
      <w:r w:rsidRPr="00E92E76">
        <w:rPr>
          <w:rFonts w:ascii="Times New Roman" w:hAnsi="Times New Roman" w:cs="Times New Roman"/>
          <w:noProof/>
          <w:sz w:val="24"/>
          <w:szCs w:val="24"/>
          <w:lang w:eastAsia="en-GB"/>
        </w:rPr>
        <w:drawing>
          <wp:inline distT="0" distB="0" distL="0" distR="0" wp14:anchorId="742BB40A" wp14:editId="22E769D0">
            <wp:extent cx="5256000" cy="274320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6000" cy="2743200"/>
                    </a:xfrm>
                    <a:prstGeom prst="rect">
                      <a:avLst/>
                    </a:prstGeom>
                    <a:noFill/>
                  </pic:spPr>
                </pic:pic>
              </a:graphicData>
            </a:graphic>
          </wp:inline>
        </w:drawing>
      </w:r>
    </w:p>
    <w:p w14:paraId="203163F8" w14:textId="21D4E19C" w:rsidR="00062DEB" w:rsidRPr="00E92E76" w:rsidRDefault="00062DEB" w:rsidP="00273F41">
      <w:pPr>
        <w:jc w:val="both"/>
        <w:rPr>
          <w:rFonts w:ascii="Times New Roman" w:hAnsi="Times New Roman" w:cs="Times New Roman"/>
          <w:noProof/>
          <w:sz w:val="24"/>
          <w:szCs w:val="24"/>
        </w:rPr>
      </w:pPr>
    </w:p>
    <w:p w14:paraId="6DA9367B" w14:textId="4AC384FB" w:rsidR="00062DEB" w:rsidRPr="00E92E76" w:rsidRDefault="00062DEB" w:rsidP="00062DEB">
      <w:pPr>
        <w:jc w:val="both"/>
        <w:rPr>
          <w:rFonts w:ascii="Times New Roman" w:hAnsi="Times New Roman" w:cs="Times New Roman"/>
          <w:noProof/>
          <w:sz w:val="24"/>
          <w:szCs w:val="24"/>
        </w:rPr>
      </w:pPr>
      <w:r w:rsidRPr="00E92E76">
        <w:rPr>
          <w:rFonts w:ascii="Times New Roman" w:hAnsi="Times New Roman" w:cs="Times New Roman"/>
          <w:b/>
          <w:noProof/>
          <w:sz w:val="24"/>
          <w:szCs w:val="24"/>
        </w:rPr>
        <w:t xml:space="preserve">Figure 1. </w:t>
      </w:r>
      <w:r w:rsidRPr="00E92E76">
        <w:rPr>
          <w:rFonts w:ascii="Times New Roman" w:hAnsi="Times New Roman" w:cs="Times New Roman"/>
          <w:noProof/>
          <w:sz w:val="24"/>
          <w:szCs w:val="24"/>
        </w:rPr>
        <w:t>When body weight reduction occurs, secretion of orexigenic hormones in the gastrointestinal tract tends to increase, whereas anorexigenic hormones prduction slows down. The loss of fat mass si signaled by leptine levels reduction. The combined effects of these peripheral signals at the level of the hypothalamic neurons controlling weight and energy balance cause an increase in hunger and a decrese in energy expenditure, creating a more favourable substrate for the action of the central mechanisms linked to the pleasure and the reward for food.</w:t>
      </w:r>
    </w:p>
    <w:p w14:paraId="7EDFE034" w14:textId="7E5D1D31" w:rsidR="00062DEB" w:rsidRPr="00E92E76" w:rsidRDefault="00062DEB" w:rsidP="00273F41">
      <w:pPr>
        <w:jc w:val="both"/>
        <w:rPr>
          <w:rFonts w:ascii="Times New Roman" w:hAnsi="Times New Roman" w:cs="Times New Roman"/>
          <w:noProof/>
          <w:sz w:val="24"/>
          <w:szCs w:val="24"/>
        </w:rPr>
      </w:pPr>
    </w:p>
    <w:p w14:paraId="5535E965" w14:textId="1047A6A1" w:rsidR="00062DEB" w:rsidRPr="00E92E76" w:rsidRDefault="00062DEB" w:rsidP="00273F41">
      <w:pPr>
        <w:jc w:val="both"/>
        <w:rPr>
          <w:rFonts w:ascii="Times New Roman" w:hAnsi="Times New Roman" w:cs="Times New Roman"/>
          <w:noProof/>
          <w:sz w:val="24"/>
          <w:szCs w:val="24"/>
        </w:rPr>
      </w:pPr>
    </w:p>
    <w:p w14:paraId="27D02749" w14:textId="777FE938" w:rsidR="00062DEB" w:rsidRPr="00E92E76" w:rsidRDefault="00062DEB" w:rsidP="00273F41">
      <w:pPr>
        <w:jc w:val="both"/>
        <w:rPr>
          <w:rFonts w:ascii="Times New Roman" w:hAnsi="Times New Roman" w:cs="Times New Roman"/>
          <w:noProof/>
          <w:sz w:val="24"/>
          <w:szCs w:val="24"/>
        </w:rPr>
      </w:pPr>
    </w:p>
    <w:p w14:paraId="0122F10C" w14:textId="34861BD2" w:rsidR="00062DEB" w:rsidRPr="00E92E76" w:rsidRDefault="00062DEB" w:rsidP="00273F41">
      <w:pPr>
        <w:jc w:val="both"/>
        <w:rPr>
          <w:rFonts w:ascii="Times New Roman" w:hAnsi="Times New Roman" w:cs="Times New Roman"/>
          <w:noProof/>
          <w:sz w:val="24"/>
          <w:szCs w:val="24"/>
        </w:rPr>
      </w:pPr>
    </w:p>
    <w:p w14:paraId="17E6258E" w14:textId="733B6487" w:rsidR="00062DEB" w:rsidRPr="00E92E76" w:rsidRDefault="00062DEB" w:rsidP="00273F41">
      <w:pPr>
        <w:jc w:val="both"/>
        <w:rPr>
          <w:rFonts w:ascii="Times New Roman" w:hAnsi="Times New Roman" w:cs="Times New Roman"/>
          <w:noProof/>
          <w:sz w:val="24"/>
          <w:szCs w:val="24"/>
        </w:rPr>
      </w:pPr>
    </w:p>
    <w:p w14:paraId="736612D5" w14:textId="77777777" w:rsidR="00E845A6" w:rsidRDefault="00E845A6">
      <w:pPr>
        <w:rPr>
          <w:rFonts w:ascii="Times New Roman" w:hAnsi="Times New Roman" w:cs="Times New Roman"/>
          <w:b/>
          <w:sz w:val="24"/>
          <w:szCs w:val="24"/>
        </w:rPr>
      </w:pPr>
      <w:r>
        <w:rPr>
          <w:rFonts w:ascii="Times New Roman" w:hAnsi="Times New Roman" w:cs="Times New Roman"/>
          <w:b/>
          <w:sz w:val="24"/>
          <w:szCs w:val="24"/>
        </w:rPr>
        <w:br w:type="page"/>
      </w:r>
    </w:p>
    <w:p w14:paraId="095AE6AE" w14:textId="234A45D7" w:rsidR="00062DEB" w:rsidRPr="00E92E76" w:rsidRDefault="00E92E76" w:rsidP="00062DEB">
      <w:pPr>
        <w:jc w:val="both"/>
        <w:rPr>
          <w:rFonts w:ascii="Times New Roman" w:hAnsi="Times New Roman" w:cs="Times New Roman"/>
          <w:b/>
          <w:sz w:val="24"/>
          <w:szCs w:val="24"/>
        </w:rPr>
      </w:pPr>
      <w:r>
        <w:rPr>
          <w:rFonts w:ascii="Times New Roman" w:hAnsi="Times New Roman" w:cs="Times New Roman"/>
          <w:b/>
          <w:sz w:val="24"/>
          <w:szCs w:val="24"/>
        </w:rPr>
        <w:t>R</w:t>
      </w:r>
      <w:r w:rsidR="00062DEB" w:rsidRPr="00E92E76">
        <w:rPr>
          <w:rFonts w:ascii="Times New Roman" w:hAnsi="Times New Roman" w:cs="Times New Roman"/>
          <w:b/>
          <w:sz w:val="24"/>
          <w:szCs w:val="24"/>
        </w:rPr>
        <w:t>eferences</w:t>
      </w:r>
    </w:p>
    <w:p w14:paraId="7F505848" w14:textId="09AC8DE3"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Frühbeck G, Busetto L, Dicker D, Yumuk V, Goossens GH, Hebebrand J, et al. The ABCD of Obesity: An EASO position statement on a diagnostic term with clinical and scientific implications. Obesity Facts 2019;12:131-6.</w:t>
      </w:r>
      <w:r w:rsidR="004738B1">
        <w:rPr>
          <w:rFonts w:ascii="Times New Roman" w:hAnsi="Times New Roman" w:cs="Times New Roman"/>
          <w:sz w:val="24"/>
          <w:szCs w:val="24"/>
        </w:rPr>
        <w:t xml:space="preserve"> </w:t>
      </w:r>
      <w:r w:rsidR="004738B1" w:rsidRPr="004738B1">
        <w:rPr>
          <w:rFonts w:ascii="Times New Roman" w:hAnsi="Times New Roman" w:cs="Times New Roman"/>
          <w:sz w:val="24"/>
          <w:szCs w:val="24"/>
        </w:rPr>
        <w:t>doi: 10.1159/000497124.</w:t>
      </w:r>
    </w:p>
    <w:p w14:paraId="4857AF67" w14:textId="19762B32"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Caterson ID, Alfadda AA, Auerbach P, Coutinho W, Cuevas A, Dicker D, et al. Gaps to bridge: misalignment between perception, reality and actions in obesity. Diabetes Obes Metab 2019;21:1914–24.</w:t>
      </w:r>
      <w:r w:rsidR="004738B1">
        <w:rPr>
          <w:rFonts w:ascii="Times New Roman" w:hAnsi="Times New Roman" w:cs="Times New Roman"/>
          <w:sz w:val="24"/>
          <w:szCs w:val="24"/>
        </w:rPr>
        <w:t xml:space="preserve"> </w:t>
      </w:r>
      <w:r w:rsidR="004738B1" w:rsidRPr="004738B1">
        <w:rPr>
          <w:rFonts w:ascii="Times New Roman" w:hAnsi="Times New Roman" w:cs="Times New Roman"/>
          <w:sz w:val="24"/>
          <w:szCs w:val="24"/>
        </w:rPr>
        <w:t>https://doi.org/10.1111/dom.13752</w:t>
      </w:r>
      <w:r w:rsidR="004738B1">
        <w:rPr>
          <w:rFonts w:ascii="Times New Roman" w:hAnsi="Times New Roman" w:cs="Times New Roman"/>
          <w:sz w:val="24"/>
          <w:szCs w:val="24"/>
        </w:rPr>
        <w:t>.</w:t>
      </w:r>
    </w:p>
    <w:p w14:paraId="66F0D5F6" w14:textId="7F4F7E48"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Rubino F, Puhl RM,  Cummings DE, Eckel RH,  Ryan DH, Mechanick JI, et al. Joint international consensus statement for ending stigma of obesity. Nature Medicine 2020;26:485-97.</w:t>
      </w:r>
      <w:r w:rsidR="00E40863">
        <w:rPr>
          <w:rFonts w:ascii="Times New Roman" w:hAnsi="Times New Roman" w:cs="Times New Roman"/>
          <w:sz w:val="24"/>
          <w:szCs w:val="24"/>
        </w:rPr>
        <w:t xml:space="preserve"> </w:t>
      </w:r>
      <w:r w:rsidR="00E40863" w:rsidRPr="00E40863">
        <w:rPr>
          <w:rFonts w:ascii="Times New Roman" w:hAnsi="Times New Roman" w:cs="Times New Roman"/>
          <w:sz w:val="24"/>
          <w:szCs w:val="24"/>
        </w:rPr>
        <w:t>https://doi.org/10.1038/s41591-020-0803-x</w:t>
      </w:r>
      <w:r w:rsidR="00E40863">
        <w:rPr>
          <w:rFonts w:ascii="Times New Roman" w:hAnsi="Times New Roman" w:cs="Times New Roman"/>
          <w:sz w:val="24"/>
          <w:szCs w:val="24"/>
        </w:rPr>
        <w:t>.</w:t>
      </w:r>
    </w:p>
    <w:p w14:paraId="404D2C83" w14:textId="3665A73F"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Foster-Schubert KE, Cummings DE. Emerging therapeutic strategies for obesity. Endocr Rev 2006;27:779-93.</w:t>
      </w:r>
      <w:r w:rsidR="00E40863">
        <w:rPr>
          <w:rFonts w:ascii="Times New Roman" w:hAnsi="Times New Roman" w:cs="Times New Roman"/>
          <w:sz w:val="24"/>
          <w:szCs w:val="24"/>
        </w:rPr>
        <w:t xml:space="preserve"> </w:t>
      </w:r>
      <w:r w:rsidR="00E40863" w:rsidRPr="00E40863">
        <w:rPr>
          <w:rFonts w:ascii="Times New Roman" w:hAnsi="Times New Roman" w:cs="Times New Roman"/>
          <w:sz w:val="24"/>
          <w:szCs w:val="24"/>
        </w:rPr>
        <w:t>doi: 10.1210/er.2006-0041.</w:t>
      </w:r>
    </w:p>
    <w:p w14:paraId="6BB177E0" w14:textId="74CDF892"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Sumithran P, Prendergast LA, Delbridge E, Purcell K, Shulkes A, Kriketos A, et al. Long-term persistence of hormonal adaptations to weight loss. N Engl J Med. 2011;365:1597-604.</w:t>
      </w:r>
      <w:r w:rsidR="00E40863">
        <w:rPr>
          <w:rFonts w:ascii="Times New Roman" w:hAnsi="Times New Roman" w:cs="Times New Roman"/>
          <w:sz w:val="24"/>
          <w:szCs w:val="24"/>
        </w:rPr>
        <w:t xml:space="preserve"> </w:t>
      </w:r>
    </w:p>
    <w:p w14:paraId="1250C7DC" w14:textId="5A77B9B8"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Zhao X, Han Q, Gang X, Lv Y, Liu Y, Sun C, et al. The Role of Gut Hormones in Diet-Induced Weight Change: A Systematic Review. Horm Metab Res 2017;49:816-25.</w:t>
      </w:r>
      <w:r w:rsidR="00E40863">
        <w:rPr>
          <w:rFonts w:ascii="Times New Roman" w:hAnsi="Times New Roman" w:cs="Times New Roman"/>
          <w:sz w:val="24"/>
          <w:szCs w:val="24"/>
        </w:rPr>
        <w:t xml:space="preserve"> </w:t>
      </w:r>
    </w:p>
    <w:p w14:paraId="40100396" w14:textId="2DA4F0B4"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Cummings DE, Weigle DS, Frayo RS, Breen PA, Ma MK, Dellinger EP, et al. Plasma ghrelin levels after diet-induced weight loss or gastric bypass surgery. N Engl J Med. 2002;346:1623-30.</w:t>
      </w:r>
      <w:r w:rsidR="00576451">
        <w:rPr>
          <w:rFonts w:ascii="Times New Roman" w:hAnsi="Times New Roman" w:cs="Times New Roman"/>
          <w:sz w:val="24"/>
          <w:szCs w:val="24"/>
        </w:rPr>
        <w:t xml:space="preserve"> doi</w:t>
      </w:r>
      <w:r w:rsidR="00576451" w:rsidRPr="00576451">
        <w:rPr>
          <w:rFonts w:ascii="Times New Roman" w:hAnsi="Times New Roman" w:cs="Times New Roman"/>
          <w:sz w:val="24"/>
          <w:szCs w:val="24"/>
        </w:rPr>
        <w:t>: 10.1056/NEJMoa012908</w:t>
      </w:r>
      <w:r w:rsidR="001726ED">
        <w:rPr>
          <w:rFonts w:ascii="Times New Roman" w:hAnsi="Times New Roman" w:cs="Times New Roman"/>
          <w:sz w:val="24"/>
          <w:szCs w:val="24"/>
        </w:rPr>
        <w:t>.</w:t>
      </w:r>
    </w:p>
    <w:p w14:paraId="416661F7" w14:textId="44E3DD2B"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lang w:val="it-IT"/>
        </w:rPr>
        <w:t xml:space="preserve">Crujeiras AB, Goyenechea E, Abete I, Lage M, Carreira MC, Martínez JA, et al. </w:t>
      </w:r>
      <w:r w:rsidRPr="00E92E76">
        <w:rPr>
          <w:rFonts w:ascii="Times New Roman" w:hAnsi="Times New Roman" w:cs="Times New Roman"/>
          <w:sz w:val="24"/>
          <w:szCs w:val="24"/>
        </w:rPr>
        <w:t xml:space="preserve">Weight regain after a diet-induced loss is predicted by higher baseline leptin and lower ghrelin plasma levels. J Clin Endocrinol Metab. 2010;95:5037-44. </w:t>
      </w:r>
      <w:r w:rsidR="00C176E6" w:rsidRPr="00C176E6">
        <w:rPr>
          <w:rFonts w:ascii="Times New Roman" w:hAnsi="Times New Roman" w:cs="Times New Roman"/>
          <w:sz w:val="24"/>
          <w:szCs w:val="24"/>
        </w:rPr>
        <w:t>doi: 10.1210/jc.2009-2566.</w:t>
      </w:r>
    </w:p>
    <w:p w14:paraId="0FC91DB8" w14:textId="230C25FD"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Nymo S, Coutinho SR, Eknes PH, Vestbostad I, Rehfeld JF, Truby H, et al. Investigation of the long-term sustainability of changes in appetite after weight loss. Int J Obes 2018;42:1489-99.</w:t>
      </w:r>
      <w:r w:rsidR="00905B8A">
        <w:rPr>
          <w:rFonts w:ascii="Times New Roman" w:hAnsi="Times New Roman" w:cs="Times New Roman"/>
          <w:sz w:val="24"/>
          <w:szCs w:val="24"/>
        </w:rPr>
        <w:t xml:space="preserve"> </w:t>
      </w:r>
      <w:r w:rsidR="00905B8A" w:rsidRPr="00905B8A">
        <w:rPr>
          <w:rFonts w:ascii="Times New Roman" w:hAnsi="Times New Roman" w:cs="Times New Roman"/>
          <w:sz w:val="24"/>
          <w:szCs w:val="24"/>
        </w:rPr>
        <w:t>doi.org/10.1038/s41366-018-0119-9</w:t>
      </w:r>
      <w:r w:rsidR="00905B8A">
        <w:rPr>
          <w:rFonts w:ascii="Times New Roman" w:hAnsi="Times New Roman" w:cs="Times New Roman"/>
          <w:sz w:val="24"/>
          <w:szCs w:val="24"/>
        </w:rPr>
        <w:t>.</w:t>
      </w:r>
    </w:p>
    <w:p w14:paraId="3185DF48" w14:textId="2B3BBBEB"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Gibson AA, Seimon RV, Lee CMY, Ayre J, Franklin J, Markovic TP, et al. Do ketogenic diets really suppress appetite? A systematic review and meta-analysis. Obes Rev. 2015;16:64-76.</w:t>
      </w:r>
      <w:r w:rsidR="001726ED">
        <w:rPr>
          <w:rFonts w:ascii="Times New Roman" w:hAnsi="Times New Roman" w:cs="Times New Roman"/>
          <w:sz w:val="24"/>
          <w:szCs w:val="24"/>
        </w:rPr>
        <w:t xml:space="preserve"> </w:t>
      </w:r>
      <w:r w:rsidR="001726ED" w:rsidRPr="001726ED">
        <w:rPr>
          <w:rFonts w:ascii="Times New Roman" w:hAnsi="Times New Roman" w:cs="Times New Roman"/>
          <w:sz w:val="24"/>
          <w:szCs w:val="24"/>
        </w:rPr>
        <w:t>doi: 10.1111/obr.12230.</w:t>
      </w:r>
    </w:p>
    <w:p w14:paraId="77D392E9" w14:textId="0A1144EC"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Stubbs BJ, Cox PJ, Evans RD, Cyranka M, Clarke K, de Wet H. A Ketone Ester Drink Lowers Human Ghrelin and Appetite. Obesity (Silver Spring). 2018;26:269-73.</w:t>
      </w:r>
      <w:r w:rsidR="004C0EC1">
        <w:rPr>
          <w:rFonts w:ascii="Times New Roman" w:hAnsi="Times New Roman" w:cs="Times New Roman"/>
          <w:sz w:val="24"/>
          <w:szCs w:val="24"/>
        </w:rPr>
        <w:t xml:space="preserve"> </w:t>
      </w:r>
      <w:r w:rsidR="004C0EC1" w:rsidRPr="004C0EC1">
        <w:rPr>
          <w:rFonts w:ascii="Times New Roman" w:hAnsi="Times New Roman" w:cs="Times New Roman"/>
          <w:sz w:val="24"/>
          <w:szCs w:val="24"/>
        </w:rPr>
        <w:t>https://doi.org/10.1002/oby.22051</w:t>
      </w:r>
    </w:p>
    <w:p w14:paraId="0AB7F8F9" w14:textId="635DD582"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Nymo S, Coutinho SR, Eknes PH, Vestbostad I, Rehfeld JF, Truby H, et al. Investigation of the long-term sustainability of changes in appetite after weight loss. Int J Obes. 2018;42:1489-99.</w:t>
      </w:r>
      <w:r w:rsidR="00562B90">
        <w:rPr>
          <w:rFonts w:ascii="Times New Roman" w:hAnsi="Times New Roman" w:cs="Times New Roman"/>
          <w:sz w:val="24"/>
          <w:szCs w:val="24"/>
        </w:rPr>
        <w:t xml:space="preserve"> </w:t>
      </w:r>
      <w:r w:rsidR="00562B90" w:rsidRPr="00562B90">
        <w:rPr>
          <w:rFonts w:ascii="Times New Roman" w:hAnsi="Times New Roman" w:cs="Times New Roman"/>
          <w:sz w:val="24"/>
          <w:szCs w:val="24"/>
        </w:rPr>
        <w:t>https://doi.org/10.1038/s41366-018-0119-9</w:t>
      </w:r>
      <w:r w:rsidR="00562B90">
        <w:rPr>
          <w:rFonts w:ascii="Times New Roman" w:hAnsi="Times New Roman" w:cs="Times New Roman"/>
          <w:sz w:val="24"/>
          <w:szCs w:val="24"/>
        </w:rPr>
        <w:t>.</w:t>
      </w:r>
    </w:p>
    <w:p w14:paraId="4ED7138A" w14:textId="2AB2EE62"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de Luis DA, Gonzalez Sagrado M, Conde R, Aller R, Izaola O. The effects of two different hypocaloric diets on glucagon-like peptide 1 in obese adults, relation with insulin response after weight loss. J Diabetes Complications. 2009;23:239-43.</w:t>
      </w:r>
      <w:r w:rsidR="00562B90">
        <w:rPr>
          <w:rFonts w:ascii="Times New Roman" w:hAnsi="Times New Roman" w:cs="Times New Roman"/>
          <w:sz w:val="24"/>
          <w:szCs w:val="24"/>
        </w:rPr>
        <w:t xml:space="preserve"> </w:t>
      </w:r>
      <w:r w:rsidR="00562B90" w:rsidRPr="00562B90">
        <w:rPr>
          <w:rFonts w:ascii="Times New Roman" w:hAnsi="Times New Roman" w:cs="Times New Roman"/>
          <w:sz w:val="24"/>
          <w:szCs w:val="24"/>
        </w:rPr>
        <w:t>doi: 10.1016/j.jdiacomp.2007.12.006.</w:t>
      </w:r>
    </w:p>
    <w:p w14:paraId="2C157FFB" w14:textId="2538706E" w:rsidR="00062DEB" w:rsidRPr="00E92E76"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Iepsen EW, Lundgren J, Holst JJ, Madsbad S, Torekov SS. Successful weight loss maintenance includes long-term increased meal responses of GLP-1 and PYY3–36. Eur J Endocrinol. 2016;174:775-84.</w:t>
      </w:r>
      <w:r w:rsidR="00562B90">
        <w:rPr>
          <w:rFonts w:ascii="Times New Roman" w:hAnsi="Times New Roman" w:cs="Times New Roman"/>
          <w:sz w:val="24"/>
          <w:szCs w:val="24"/>
        </w:rPr>
        <w:t xml:space="preserve"> </w:t>
      </w:r>
      <w:r w:rsidR="00562B90" w:rsidRPr="00562B90">
        <w:rPr>
          <w:rFonts w:ascii="Times New Roman" w:hAnsi="Times New Roman" w:cs="Times New Roman"/>
          <w:sz w:val="24"/>
          <w:szCs w:val="24"/>
        </w:rPr>
        <w:t>doi: 10.1530/EJE-15-1116.</w:t>
      </w:r>
    </w:p>
    <w:p w14:paraId="4FDB9AC5" w14:textId="6BD29FEA" w:rsidR="00062DEB" w:rsidRDefault="00062DEB" w:rsidP="00062DEB">
      <w:pPr>
        <w:pStyle w:val="ListParagraph"/>
        <w:numPr>
          <w:ilvl w:val="0"/>
          <w:numId w:val="1"/>
        </w:numPr>
        <w:ind w:left="426" w:hanging="426"/>
        <w:rPr>
          <w:rFonts w:ascii="Times New Roman" w:hAnsi="Times New Roman" w:cs="Times New Roman"/>
          <w:sz w:val="24"/>
          <w:szCs w:val="24"/>
        </w:rPr>
      </w:pPr>
      <w:r w:rsidRPr="00E92E76">
        <w:rPr>
          <w:rFonts w:ascii="Times New Roman" w:hAnsi="Times New Roman" w:cs="Times New Roman"/>
          <w:sz w:val="24"/>
          <w:szCs w:val="24"/>
        </w:rPr>
        <w:t>Thom G, Dombrowski SU, Brosnahan N, Algindan YY, Rosario Lopez-Gonzalez M, Roditi G, et al. The role of appetite-related hormones, adaptive thermogenesis, perceived hunger and stress in long-term weight-loss maintenance: a mixed-methods study. Eur J Clin Nutr. 2020;74:622-32.</w:t>
      </w:r>
      <w:r w:rsidR="004C0EC1">
        <w:rPr>
          <w:rFonts w:ascii="Times New Roman" w:hAnsi="Times New Roman" w:cs="Times New Roman"/>
          <w:sz w:val="24"/>
          <w:szCs w:val="24"/>
        </w:rPr>
        <w:t xml:space="preserve"> </w:t>
      </w:r>
      <w:hyperlink r:id="rId9" w:history="1">
        <w:r w:rsidR="005E77D4" w:rsidRPr="00906FEC">
          <w:rPr>
            <w:rStyle w:val="Hyperlink"/>
            <w:rFonts w:ascii="Times New Roman" w:hAnsi="Times New Roman" w:cs="Times New Roman"/>
            <w:sz w:val="24"/>
            <w:szCs w:val="24"/>
          </w:rPr>
          <w:t>https://doi.org/10.1038/s41430-020-0568-9</w:t>
        </w:r>
      </w:hyperlink>
      <w:r w:rsidR="004C0EC1" w:rsidRPr="004C0EC1">
        <w:rPr>
          <w:rFonts w:ascii="Times New Roman" w:hAnsi="Times New Roman" w:cs="Times New Roman"/>
          <w:sz w:val="24"/>
          <w:szCs w:val="24"/>
        </w:rPr>
        <w:t>.</w:t>
      </w:r>
    </w:p>
    <w:p w14:paraId="44673545" w14:textId="179F75DF" w:rsidR="005E77D4" w:rsidRPr="006F7142" w:rsidRDefault="005E77D4"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De</w:t>
      </w:r>
      <w:r w:rsidR="002444DB" w:rsidRPr="006F7142">
        <w:rPr>
          <w:rFonts w:ascii="Times New Roman" w:hAnsi="Times New Roman" w:cs="Times New Roman"/>
          <w:sz w:val="24"/>
          <w:szCs w:val="24"/>
        </w:rPr>
        <w:t xml:space="preserve"> </w:t>
      </w:r>
      <w:r w:rsidRPr="006F7142">
        <w:rPr>
          <w:rFonts w:ascii="Times New Roman" w:hAnsi="Times New Roman" w:cs="Times New Roman"/>
          <w:sz w:val="24"/>
          <w:szCs w:val="24"/>
        </w:rPr>
        <w:t>Benedictis</w:t>
      </w:r>
      <w:r w:rsidR="002444DB" w:rsidRPr="006F7142">
        <w:rPr>
          <w:rFonts w:ascii="Times New Roman" w:hAnsi="Times New Roman" w:cs="Times New Roman"/>
          <w:sz w:val="24"/>
          <w:szCs w:val="24"/>
        </w:rPr>
        <w:t xml:space="preserve"> </w:t>
      </w:r>
      <w:r w:rsidRPr="006F7142">
        <w:rPr>
          <w:rFonts w:ascii="Times New Roman" w:hAnsi="Times New Roman" w:cs="Times New Roman"/>
          <w:sz w:val="24"/>
          <w:szCs w:val="24"/>
        </w:rPr>
        <w:t>JN, Nymo</w:t>
      </w:r>
      <w:r w:rsidR="002444DB" w:rsidRPr="006F7142">
        <w:rPr>
          <w:rFonts w:ascii="Times New Roman" w:hAnsi="Times New Roman" w:cs="Times New Roman"/>
          <w:sz w:val="24"/>
          <w:szCs w:val="24"/>
        </w:rPr>
        <w:t xml:space="preserve"> </w:t>
      </w:r>
      <w:r w:rsidRPr="006F7142">
        <w:rPr>
          <w:rFonts w:ascii="Times New Roman" w:hAnsi="Times New Roman" w:cs="Times New Roman"/>
          <w:sz w:val="24"/>
          <w:szCs w:val="24"/>
        </w:rPr>
        <w:t>S, Ollestad</w:t>
      </w:r>
      <w:r w:rsidR="002444DB" w:rsidRPr="006F7142">
        <w:rPr>
          <w:rFonts w:ascii="Times New Roman" w:hAnsi="Times New Roman" w:cs="Times New Roman"/>
          <w:sz w:val="24"/>
          <w:szCs w:val="24"/>
        </w:rPr>
        <w:t xml:space="preserve"> </w:t>
      </w:r>
      <w:r w:rsidRPr="006F7142">
        <w:rPr>
          <w:rFonts w:ascii="Times New Roman" w:hAnsi="Times New Roman" w:cs="Times New Roman"/>
          <w:sz w:val="24"/>
          <w:szCs w:val="24"/>
        </w:rPr>
        <w:t>KH, Boyesen GA, Rehfeld JF, Holst</w:t>
      </w:r>
      <w:r w:rsidR="002444DB" w:rsidRPr="006F7142">
        <w:rPr>
          <w:rFonts w:ascii="Times New Roman" w:hAnsi="Times New Roman" w:cs="Times New Roman"/>
          <w:sz w:val="24"/>
          <w:szCs w:val="24"/>
        </w:rPr>
        <w:t xml:space="preserve"> </w:t>
      </w:r>
      <w:r w:rsidRPr="006F7142">
        <w:rPr>
          <w:rFonts w:ascii="Times New Roman" w:hAnsi="Times New Roman" w:cs="Times New Roman"/>
          <w:sz w:val="24"/>
          <w:szCs w:val="24"/>
        </w:rPr>
        <w:t xml:space="preserve">JJ, </w:t>
      </w:r>
      <w:r w:rsidR="002444DB" w:rsidRPr="006F7142">
        <w:rPr>
          <w:rFonts w:ascii="Times New Roman" w:hAnsi="Times New Roman" w:cs="Times New Roman"/>
          <w:sz w:val="24"/>
          <w:szCs w:val="24"/>
        </w:rPr>
        <w:t>et al. C</w:t>
      </w:r>
      <w:r w:rsidRPr="006F7142">
        <w:rPr>
          <w:rFonts w:ascii="Times New Roman" w:hAnsi="Times New Roman" w:cs="Times New Roman"/>
          <w:sz w:val="24"/>
          <w:szCs w:val="24"/>
        </w:rPr>
        <w:t xml:space="preserve">hanges in the Homeostatic Appetite System After Weight Loss Reflect a Normalization Toward a Lower Body Weight. </w:t>
      </w:r>
      <w:r w:rsidR="002444DB" w:rsidRPr="006F7142">
        <w:rPr>
          <w:rFonts w:ascii="Times New Roman" w:hAnsi="Times New Roman" w:cs="Times New Roman"/>
          <w:sz w:val="24"/>
          <w:szCs w:val="24"/>
        </w:rPr>
        <w:t>JCEM. 2020;</w:t>
      </w:r>
      <w:r w:rsidRPr="006F7142">
        <w:rPr>
          <w:rFonts w:ascii="Times New Roman" w:hAnsi="Times New Roman" w:cs="Times New Roman"/>
          <w:sz w:val="24"/>
          <w:szCs w:val="24"/>
        </w:rPr>
        <w:t>105(7), e2538–e2546. doi.org/10.1210/clinem/dgaa202</w:t>
      </w:r>
    </w:p>
    <w:p w14:paraId="36CD688F" w14:textId="001FF84E" w:rsidR="00062DEB" w:rsidRPr="006F7142" w:rsidRDefault="00062DEB"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Rosenbaum M, Leibel RL. Brain Reorganization following Weight Loss. Nestle Nutr Inst Workshop Ser 2012;73:1-20.</w:t>
      </w:r>
      <w:r w:rsidR="004C0EC1" w:rsidRPr="006F7142">
        <w:rPr>
          <w:rFonts w:ascii="Times New Roman" w:hAnsi="Times New Roman" w:cs="Times New Roman"/>
          <w:sz w:val="24"/>
          <w:szCs w:val="24"/>
        </w:rPr>
        <w:t xml:space="preserve"> doi: 10.1159/000341282.</w:t>
      </w:r>
    </w:p>
    <w:p w14:paraId="01310C7F" w14:textId="77777777" w:rsidR="00062DEB" w:rsidRPr="006F7142" w:rsidRDefault="00062DEB"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lang w:val="it-IT"/>
        </w:rPr>
        <w:t xml:space="preserve">Neseliler S, Hu W, Larcher K, Zacchia M, Dadar M, Scala SG, et al. </w:t>
      </w:r>
      <w:r w:rsidRPr="006F7142">
        <w:rPr>
          <w:rFonts w:ascii="Times New Roman" w:hAnsi="Times New Roman" w:cs="Times New Roman"/>
          <w:sz w:val="24"/>
          <w:szCs w:val="24"/>
        </w:rPr>
        <w:t>Neurocognitive and Hormonal Correlates of Voluntary Weight Loss in Humans. Cell metab. 2019;29:39-49.</w:t>
      </w:r>
    </w:p>
    <w:p w14:paraId="51B90FBF" w14:textId="1FACAB56" w:rsidR="00062DEB" w:rsidRPr="006F7142" w:rsidRDefault="00062DEB"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Hermann P, Gál V, Kóbor I, Kirwan CB, Kovács P, Kitka T, et al. Efficacy of weight loss intervention can be predicted based on early alterations of fMRI food cue reactivity in the striatum. Neuroimage Clin. 2019;23:101803.</w:t>
      </w:r>
    </w:p>
    <w:p w14:paraId="3E35B2A5" w14:textId="41B38759" w:rsidR="0056450C" w:rsidRPr="006F7142" w:rsidRDefault="0056450C"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MacLean PS, Higgins JA, Giles ED, Sherk VD, Jackman MR. The role for adipose tissue in weight regain after weight loss. Obes Rev. 2015;16 Suppl 1(Suppl 1):45-54.</w:t>
      </w:r>
      <w:r w:rsidR="007B1314" w:rsidRPr="006F7142">
        <w:rPr>
          <w:rFonts w:ascii="Times New Roman" w:hAnsi="Times New Roman" w:cs="Times New Roman"/>
          <w:sz w:val="24"/>
          <w:szCs w:val="24"/>
        </w:rPr>
        <w:t xml:space="preserve"> doi: 10.1111/obr.12255.</w:t>
      </w:r>
    </w:p>
    <w:p w14:paraId="66A4FFCB" w14:textId="4D28449C" w:rsidR="0056450C" w:rsidRPr="006F7142" w:rsidRDefault="0056450C"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lang w:val="it-IT"/>
        </w:rPr>
        <w:t xml:space="preserve">van Baak MA, Mariman ECM. </w:t>
      </w:r>
      <w:r w:rsidRPr="006F7142">
        <w:rPr>
          <w:rFonts w:ascii="Times New Roman" w:hAnsi="Times New Roman" w:cs="Times New Roman"/>
          <w:sz w:val="24"/>
          <w:szCs w:val="24"/>
        </w:rPr>
        <w:t>Mechanisms of weight regain after weight loss - the role of adipose tissue. Nat Rev Endocrinol. 2019;15(5):274-287.</w:t>
      </w:r>
      <w:r w:rsidR="007B1314" w:rsidRPr="006F7142">
        <w:rPr>
          <w:rFonts w:ascii="Times New Roman" w:hAnsi="Times New Roman" w:cs="Times New Roman"/>
          <w:sz w:val="24"/>
          <w:szCs w:val="24"/>
        </w:rPr>
        <w:t xml:space="preserve"> doi: 10.1038/s41574-018-0148-4.</w:t>
      </w:r>
    </w:p>
    <w:p w14:paraId="3277A784" w14:textId="11B1E0A9" w:rsidR="0056450C" w:rsidRPr="006F7142" w:rsidRDefault="0056450C"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Alemán JO, Bokulich NA, Swann JR,</w:t>
      </w:r>
      <w:r w:rsidR="007B1314" w:rsidRPr="006F7142">
        <w:rPr>
          <w:rFonts w:ascii="Times New Roman" w:hAnsi="Times New Roman" w:cs="Times New Roman"/>
          <w:sz w:val="24"/>
          <w:szCs w:val="24"/>
        </w:rPr>
        <w:t xml:space="preserve"> Walker JM, De Rosa JC, Battaglia T,</w:t>
      </w:r>
      <w:r w:rsidRPr="006F7142">
        <w:rPr>
          <w:rFonts w:ascii="Times New Roman" w:hAnsi="Times New Roman" w:cs="Times New Roman"/>
          <w:sz w:val="24"/>
          <w:szCs w:val="24"/>
        </w:rPr>
        <w:t xml:space="preserve"> et al. Fecal microbiota and bile acid interactions with systemic and adipose tissue metabolism in diet-induced weight loss of obese postmenopausal women. J Transl Med. 2018;16(1):244. doi:10.1186/s12967-018-1619-z.</w:t>
      </w:r>
    </w:p>
    <w:p w14:paraId="02F73C7B" w14:textId="655C3BE5" w:rsidR="007B1314" w:rsidRPr="006F7142" w:rsidRDefault="007B1314"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Cotillard A, Kennedy SP, Kong LC, Prifti E, Pons N, Le Chatelier E, et al. Dietary intervention impact on gut microbial gene richness. Nature. 2013;500:585–588. doi: 10.1038/nature12480.</w:t>
      </w:r>
    </w:p>
    <w:p w14:paraId="1E72A2A6" w14:textId="4222B21B" w:rsidR="007B1314" w:rsidRPr="006F7142" w:rsidRDefault="007B1314"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van Nierop FS, Kulik W, Endert E, Schaap FG, Olde Damink SW, Romijn JA, et al. Effects of acute dietary weight loss on postprandial plasma bile acid responses in obese insulin resistant subjects. Clin Nutr. 2017;36(6):1615-1620. doi: 10.1016/j.clnu.2016.10.006.</w:t>
      </w:r>
    </w:p>
    <w:p w14:paraId="439DE14A" w14:textId="52309940" w:rsidR="00062DEB" w:rsidRPr="006F7142" w:rsidRDefault="00062DEB"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Leibel RL, RosenbaumM, Hirsch J. Changes in energy expenditure resulting from altered body weight. N Engl J Med. 1995;332:621–8.</w:t>
      </w:r>
      <w:r w:rsidR="00B11FE4" w:rsidRPr="006F7142">
        <w:rPr>
          <w:rFonts w:ascii="Times New Roman" w:hAnsi="Times New Roman" w:cs="Times New Roman"/>
          <w:sz w:val="24"/>
          <w:szCs w:val="24"/>
        </w:rPr>
        <w:t xml:space="preserve"> doi: 10.1056/NEJM199503093321001</w:t>
      </w:r>
    </w:p>
    <w:p w14:paraId="1AD89D17" w14:textId="4A394832" w:rsidR="00062DEB" w:rsidRPr="006F7142" w:rsidRDefault="00062DEB" w:rsidP="00062DEB">
      <w:pPr>
        <w:pStyle w:val="ListParagraph"/>
        <w:numPr>
          <w:ilvl w:val="0"/>
          <w:numId w:val="1"/>
        </w:numPr>
        <w:ind w:left="426" w:hanging="426"/>
        <w:rPr>
          <w:rFonts w:ascii="Times New Roman" w:hAnsi="Times New Roman" w:cs="Times New Roman"/>
          <w:sz w:val="24"/>
          <w:szCs w:val="24"/>
        </w:rPr>
      </w:pPr>
      <w:r w:rsidRPr="006F7142">
        <w:rPr>
          <w:rFonts w:ascii="Times New Roman" w:hAnsi="Times New Roman" w:cs="Times New Roman"/>
          <w:sz w:val="24"/>
          <w:szCs w:val="24"/>
        </w:rPr>
        <w:t>Müller MJ, Enderle J, Pourhassan M, Braun W, Eggeling B, Lagerpusch M, et al. Metabolic adaptation to caloric restriction and subsequent refeeding: the Minnesota Starvation Experiment revisited. Am J Clin Nutr. 2015;102:807–21.</w:t>
      </w:r>
      <w:r w:rsidR="00B11FE4" w:rsidRPr="006F7142">
        <w:rPr>
          <w:rFonts w:ascii="Times New Roman" w:hAnsi="Times New Roman" w:cs="Times New Roman"/>
          <w:sz w:val="24"/>
          <w:szCs w:val="24"/>
        </w:rPr>
        <w:t xml:space="preserve"> doi: 10.3945/ajcn.115.109173.</w:t>
      </w:r>
    </w:p>
    <w:p w14:paraId="030F4098" w14:textId="42F14C7E"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 xml:space="preserve">Johanssen DL, Knuth ND, Huizenga R, Rood J, Ravussin E, Hall KD. Metabolic slowing with massive weight loss despite preservation of fat-free mass. J Clin Endocrinol Metab 2012;97:2489-96. </w:t>
      </w:r>
      <w:r w:rsidR="00B11FE4" w:rsidRPr="006F7142">
        <w:rPr>
          <w:rFonts w:ascii="Times New Roman" w:hAnsi="Times New Roman" w:cs="Times New Roman"/>
          <w:sz w:val="24"/>
          <w:szCs w:val="24"/>
        </w:rPr>
        <w:t>doi: 10.1210/jc.2012-1444.</w:t>
      </w:r>
    </w:p>
    <w:p w14:paraId="7B2DB466" w14:textId="2F25FCFA"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Knuth ND, Johannsen DL, Tamboli RA, Marks-Shulman PA, Huizenga R, Chen KY1, et al. Metabolic adaptation following massive weight loss is related to the degree of energy imbalance and changes in circulating leptin. Obesity (Silver Spring). 2014;22:2563.</w:t>
      </w:r>
      <w:r w:rsidR="00B11FE4" w:rsidRPr="006F7142">
        <w:rPr>
          <w:rFonts w:ascii="Times New Roman" w:hAnsi="Times New Roman" w:cs="Times New Roman"/>
          <w:noProof/>
          <w:sz w:val="24"/>
          <w:szCs w:val="24"/>
        </w:rPr>
        <w:t xml:space="preserve"> doi: 10.1002/oby.20900.</w:t>
      </w:r>
    </w:p>
    <w:p w14:paraId="236E9B34" w14:textId="119AD3C5"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Butte NF, Brandt ML, Wong WW, Liu Y, Mehta NR, Wilson TA, et al. Energetic adaptations persist after bariatric surgery in severely obese adolescents. Obesity (Silver Spring) 2015; 23: 591–601.</w:t>
      </w:r>
      <w:r w:rsidR="00B11FE4" w:rsidRPr="006F7142">
        <w:rPr>
          <w:rFonts w:ascii="Times New Roman" w:hAnsi="Times New Roman" w:cs="Times New Roman"/>
          <w:noProof/>
          <w:sz w:val="24"/>
          <w:szCs w:val="24"/>
        </w:rPr>
        <w:t xml:space="preserve"> doi: 10.1002/oby.20994.</w:t>
      </w:r>
    </w:p>
    <w:p w14:paraId="6544E4E4" w14:textId="13E18C8E"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Tam CS, Rigas G, Heilbronn LK, Matisan T, Probst Y, Talbot M. Energy adaptations persist 2 years after sleeve gastrectomy and gastric bypass. Obes Surg. 2016;26:459–63.</w:t>
      </w:r>
      <w:r w:rsidR="00B11FE4" w:rsidRPr="006F7142">
        <w:rPr>
          <w:rFonts w:ascii="Times New Roman" w:hAnsi="Times New Roman" w:cs="Times New Roman"/>
          <w:noProof/>
          <w:sz w:val="24"/>
          <w:szCs w:val="24"/>
        </w:rPr>
        <w:t xml:space="preserve"> DOI 10.1007/s11695-015-1972-4.</w:t>
      </w:r>
    </w:p>
    <w:p w14:paraId="1F0DF837" w14:textId="58C35AFA"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lang w:val="it-IT"/>
        </w:rPr>
        <w:t>B</w:t>
      </w:r>
      <w:r w:rsidRPr="006F7142">
        <w:rPr>
          <w:rFonts w:ascii="Times New Roman" w:hAnsi="Times New Roman" w:cs="Times New Roman"/>
          <w:color w:val="131413"/>
          <w:sz w:val="24"/>
          <w:szCs w:val="24"/>
          <w:lang w:val="it-IT"/>
        </w:rPr>
        <w:t xml:space="preserve">ettini S, Bordigato E, Fabris R, Serra R, Dal Pra’ C, Belligoli A, et al. </w:t>
      </w:r>
      <w:r w:rsidRPr="006F7142">
        <w:rPr>
          <w:rFonts w:ascii="Times New Roman" w:hAnsi="Times New Roman" w:cs="Times New Roman"/>
          <w:color w:val="131413"/>
          <w:sz w:val="24"/>
          <w:szCs w:val="24"/>
        </w:rPr>
        <w:t>Modifications of Resting Energy Expenditure After Sleeve Gastrectomy. Obes Surg. 2018;28:2481–6.</w:t>
      </w:r>
      <w:r w:rsidR="00B11FE4" w:rsidRPr="006F7142">
        <w:rPr>
          <w:rFonts w:ascii="Times New Roman" w:hAnsi="Times New Roman" w:cs="Times New Roman"/>
          <w:color w:val="131413"/>
          <w:sz w:val="24"/>
          <w:szCs w:val="24"/>
        </w:rPr>
        <w:t xml:space="preserve"> doi.org/10.1007/s11695-018-3190-3.</w:t>
      </w:r>
    </w:p>
    <w:p w14:paraId="75F81358" w14:textId="71CBBFC7"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Fothergill E, Guo J, Howard</w:t>
      </w:r>
      <w:r w:rsidRPr="006F7142">
        <w:rPr>
          <w:rFonts w:ascii="Times New Roman" w:hAnsi="Times New Roman" w:cs="Times New Roman"/>
          <w:sz w:val="24"/>
          <w:szCs w:val="24"/>
        </w:rPr>
        <w:t xml:space="preserve"> L, </w:t>
      </w:r>
      <w:r w:rsidRPr="006F7142">
        <w:rPr>
          <w:rFonts w:ascii="Times New Roman" w:hAnsi="Times New Roman" w:cs="Times New Roman"/>
          <w:noProof/>
          <w:sz w:val="24"/>
          <w:szCs w:val="24"/>
        </w:rPr>
        <w:t>Kerns JC, Knuth ND, Brychta R, et al. Persistent metabolic adaptation 6 years after “The Biggest Loser” competition. Obesity (Silver Spring). 2016;24:1612–9.</w:t>
      </w:r>
      <w:r w:rsidR="00B11FE4" w:rsidRPr="006F7142">
        <w:rPr>
          <w:rFonts w:ascii="Times New Roman" w:hAnsi="Times New Roman" w:cs="Times New Roman"/>
          <w:noProof/>
          <w:sz w:val="24"/>
          <w:szCs w:val="24"/>
        </w:rPr>
        <w:t xml:space="preserve"> doi:10.1002/oby.21538.</w:t>
      </w:r>
    </w:p>
    <w:p w14:paraId="490B0E1B" w14:textId="77777777"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Roberts CA, Christiansen P, Halford JCG. Tailoring pharmacotherapy to specific eating behaviours in obesity: Can recommendations for personalised therapy be made from the current data? Acta Diabetol. 2017;54:715-25.</w:t>
      </w:r>
    </w:p>
    <w:p w14:paraId="4828F474" w14:textId="77777777"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Morales I, Berridge KC. ‘Liking’and ‘wanting’in eating and food reward: Brain mechanisms and clinical implications. PhysiolBehav. 2020;227:113152.</w:t>
      </w:r>
    </w:p>
    <w:p w14:paraId="6636ED64" w14:textId="3242EAD6"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Johnson AW. Eating beyond metabolic need: how environmental cues influence feeding behavior. Trends Neurosci. 2013;36: 101-9.</w:t>
      </w:r>
      <w:r w:rsidR="00D02675" w:rsidRPr="006F7142">
        <w:rPr>
          <w:rFonts w:ascii="Times New Roman" w:hAnsi="Times New Roman" w:cs="Times New Roman"/>
          <w:noProof/>
          <w:sz w:val="24"/>
          <w:szCs w:val="24"/>
        </w:rPr>
        <w:t xml:space="preserve"> doi: 10.1016/j.tins.2013.01.002.</w:t>
      </w:r>
    </w:p>
    <w:p w14:paraId="643DFAB4" w14:textId="37FE963E"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Hall KD. Did the food environment cause the obesity epidemic? Obesity (Silver Spring) 2018;26:11-3.</w:t>
      </w:r>
      <w:r w:rsidR="002E3DED" w:rsidRPr="006F7142">
        <w:rPr>
          <w:rFonts w:ascii="Times New Roman" w:hAnsi="Times New Roman" w:cs="Times New Roman"/>
          <w:noProof/>
          <w:sz w:val="24"/>
          <w:szCs w:val="24"/>
        </w:rPr>
        <w:t xml:space="preserve"> doi: 10.1002/oby.22073.</w:t>
      </w:r>
    </w:p>
    <w:p w14:paraId="38C7C261" w14:textId="4D802B64"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Berridge KC. Food reward: brain substrates of wanting and liking. Neurosci Biobehav Rev 1996;20:1-25.</w:t>
      </w:r>
      <w:r w:rsidR="00D02675" w:rsidRPr="006F7142">
        <w:rPr>
          <w:rFonts w:ascii="Times New Roman" w:hAnsi="Times New Roman" w:cs="Times New Roman"/>
          <w:sz w:val="24"/>
          <w:szCs w:val="24"/>
        </w:rPr>
        <w:t xml:space="preserve"> doi.org/10.1016/0149-7634(95)00033-B</w:t>
      </w:r>
    </w:p>
    <w:p w14:paraId="6278C7CC" w14:textId="14F85463"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Berridge KC, Kringelbach ML. Affective neuroscience of pleasure: reward in humans and animals. Psychopharmacol 2008;199:457-80.</w:t>
      </w:r>
      <w:r w:rsidR="00DE642A" w:rsidRPr="006F7142">
        <w:rPr>
          <w:rFonts w:ascii="Times New Roman" w:hAnsi="Times New Roman" w:cs="Times New Roman"/>
          <w:sz w:val="24"/>
          <w:szCs w:val="24"/>
        </w:rPr>
        <w:t xml:space="preserve"> doi.org/10.1007/s00213-008-1099-6.</w:t>
      </w:r>
    </w:p>
    <w:p w14:paraId="4E95BEAA" w14:textId="172C9294"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Berridge KC. ‘Liking’ and ‘wanting’ food rewards: brain substrates and roles in eating disorders. Physiol Behavior 2009;97:537-50.</w:t>
      </w:r>
      <w:r w:rsidR="00DE642A" w:rsidRPr="006F7142">
        <w:rPr>
          <w:rFonts w:ascii="Times New Roman" w:hAnsi="Times New Roman" w:cs="Times New Roman"/>
          <w:sz w:val="24"/>
          <w:szCs w:val="24"/>
        </w:rPr>
        <w:t xml:space="preserve"> doi: 10.1016/j.physbeh.2009.02.044.</w:t>
      </w:r>
    </w:p>
    <w:p w14:paraId="61C06CA0" w14:textId="77777777"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Berridge KC, Kringelbach ML. Pleasure systems in the brain. Neuron 2015;86:646-64.</w:t>
      </w:r>
    </w:p>
    <w:p w14:paraId="2E143368" w14:textId="1BCF5394"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Rogers PJ. Eating habits and appetite control: a psychobiological perspective. Proc Nutr Soc. 1999;58:59-67.</w:t>
      </w:r>
      <w:r w:rsidR="00DE642A" w:rsidRPr="006F7142">
        <w:t xml:space="preserve"> </w:t>
      </w:r>
      <w:r w:rsidR="00DE642A" w:rsidRPr="006F7142">
        <w:rPr>
          <w:rFonts w:ascii="Times New Roman" w:hAnsi="Times New Roman" w:cs="Times New Roman"/>
          <w:sz w:val="24"/>
          <w:szCs w:val="24"/>
        </w:rPr>
        <w:t>doi: 10.1016/j.neuron.2015.02.018.</w:t>
      </w:r>
    </w:p>
    <w:p w14:paraId="5804EB3B" w14:textId="6C493B91"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Berridge KC, Ho CY, Richard JM, DiFeliceantonio AG. The tempted brain eats: pleasure and desire circuits in obesity and eating disorders. Brain Res. 2010;1350:43-64.</w:t>
      </w:r>
      <w:r w:rsidR="001726ED" w:rsidRPr="006F7142">
        <w:t xml:space="preserve"> </w:t>
      </w:r>
      <w:r w:rsidR="001726ED" w:rsidRPr="006F7142">
        <w:rPr>
          <w:rFonts w:ascii="Times New Roman" w:hAnsi="Times New Roman" w:cs="Times New Roman"/>
          <w:sz w:val="24"/>
          <w:szCs w:val="24"/>
        </w:rPr>
        <w:t>doi: 10.1016/j.brainres.2010.04.003</w:t>
      </w:r>
    </w:p>
    <w:p w14:paraId="4FC11717" w14:textId="7DD0ED6C"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rPr>
        <w:t>Kirkham TC.  Cannabinoids and appetite: food craving and food pleasure. Int Rev Psychiatr. 2009;21: 63-71.</w:t>
      </w:r>
      <w:r w:rsidR="001726ED" w:rsidRPr="006F7142">
        <w:rPr>
          <w:rFonts w:ascii="Times New Roman" w:hAnsi="Times New Roman" w:cs="Times New Roman"/>
          <w:sz w:val="24"/>
          <w:szCs w:val="24"/>
        </w:rPr>
        <w:t xml:space="preserve"> doi: 10.1080/09540260902782810</w:t>
      </w:r>
    </w:p>
    <w:p w14:paraId="3D9FB355" w14:textId="7C660B2B"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noProof/>
          <w:sz w:val="24"/>
          <w:szCs w:val="24"/>
        </w:rPr>
        <w:t>Chao A, Grilo CM, White MA, Sinha R. Food cravings, food intake, and weight status in a community-based sample. Eat Behav. 2014;15:478-82.</w:t>
      </w:r>
      <w:r w:rsidR="001726ED" w:rsidRPr="006F7142">
        <w:t xml:space="preserve"> </w:t>
      </w:r>
      <w:r w:rsidR="001726ED" w:rsidRPr="006F7142">
        <w:rPr>
          <w:rFonts w:ascii="Times New Roman" w:hAnsi="Times New Roman" w:cs="Times New Roman"/>
          <w:noProof/>
          <w:sz w:val="24"/>
          <w:szCs w:val="24"/>
        </w:rPr>
        <w:t>doi: 10.1016/j.eatbeh.2014.06.003.</w:t>
      </w:r>
    </w:p>
    <w:p w14:paraId="32AFA5E3" w14:textId="77777777" w:rsidR="00062DEB" w:rsidRPr="006F7142" w:rsidRDefault="00062DEB" w:rsidP="00062DEB">
      <w:pPr>
        <w:pStyle w:val="ListParagraph"/>
        <w:numPr>
          <w:ilvl w:val="0"/>
          <w:numId w:val="1"/>
        </w:numPr>
        <w:ind w:left="426" w:hanging="426"/>
        <w:rPr>
          <w:rFonts w:ascii="Times New Roman" w:hAnsi="Times New Roman" w:cs="Times New Roman"/>
          <w:noProof/>
          <w:sz w:val="24"/>
          <w:szCs w:val="24"/>
        </w:rPr>
      </w:pPr>
      <w:r w:rsidRPr="006F7142">
        <w:rPr>
          <w:rFonts w:ascii="Times New Roman" w:hAnsi="Times New Roman" w:cs="Times New Roman"/>
          <w:sz w:val="24"/>
          <w:szCs w:val="24"/>
          <w:lang w:val="en-US"/>
        </w:rPr>
        <w:t xml:space="preserve">Nijs IM, Muris P, Euser AS, Franken IH. </w:t>
      </w:r>
      <w:r w:rsidRPr="006F7142">
        <w:rPr>
          <w:rFonts w:ascii="Times New Roman" w:hAnsi="Times New Roman" w:cs="Times New Roman"/>
          <w:sz w:val="24"/>
          <w:szCs w:val="24"/>
        </w:rPr>
        <w:t>Differences in attention to food and food intake between overweight/obese and normal-weight females under conditions of hunger and satiety. Appetite 2010;54:243-54.</w:t>
      </w:r>
    </w:p>
    <w:p w14:paraId="177BBF6C" w14:textId="63B87EF8"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noProof/>
          <w:sz w:val="24"/>
          <w:szCs w:val="24"/>
        </w:rPr>
        <w:t>Massey A, Hill AJ. Dieting and food craving. A descriptive, quasi-prospective study. Appetite 2012;58:781-5.</w:t>
      </w:r>
      <w:r w:rsidR="001726ED">
        <w:rPr>
          <w:rFonts w:ascii="Times New Roman" w:hAnsi="Times New Roman" w:cs="Times New Roman"/>
          <w:noProof/>
          <w:sz w:val="24"/>
          <w:szCs w:val="24"/>
        </w:rPr>
        <w:t xml:space="preserve"> </w:t>
      </w:r>
      <w:r w:rsidR="001726ED" w:rsidRPr="001726ED">
        <w:rPr>
          <w:rFonts w:ascii="Times New Roman" w:hAnsi="Times New Roman" w:cs="Times New Roman"/>
          <w:noProof/>
          <w:sz w:val="24"/>
          <w:szCs w:val="24"/>
        </w:rPr>
        <w:t>doi.org/10.1016/j.appet.2012.01.020.</w:t>
      </w:r>
    </w:p>
    <w:p w14:paraId="016B506E" w14:textId="7C3EFCE7"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sz w:val="24"/>
          <w:szCs w:val="24"/>
        </w:rPr>
        <w:t>Blundell JE, Cooling J. Routes to obesity: phenotypes, food choices and activity. Brit J Nutr 2000;83:S33-S38.</w:t>
      </w:r>
      <w:r w:rsidR="00576451">
        <w:rPr>
          <w:rFonts w:ascii="Times New Roman" w:hAnsi="Times New Roman" w:cs="Times New Roman"/>
          <w:sz w:val="24"/>
          <w:szCs w:val="24"/>
        </w:rPr>
        <w:t xml:space="preserve"> doi</w:t>
      </w:r>
      <w:r w:rsidR="00576451" w:rsidRPr="00576451">
        <w:rPr>
          <w:rFonts w:ascii="Times New Roman" w:hAnsi="Times New Roman" w:cs="Times New Roman"/>
          <w:sz w:val="24"/>
          <w:szCs w:val="24"/>
        </w:rPr>
        <w:t>: 10.1017/S0007114500000933</w:t>
      </w:r>
    </w:p>
    <w:p w14:paraId="0CF9364D" w14:textId="00071F18"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sz w:val="24"/>
          <w:szCs w:val="24"/>
        </w:rPr>
        <w:t>Stice E, Burger K. Neural vulnerability factors for obesity. Clin Psychol Rev. 2019;68:38-53.</w:t>
      </w:r>
      <w:r w:rsidR="00576451">
        <w:rPr>
          <w:rFonts w:ascii="Times New Roman" w:hAnsi="Times New Roman" w:cs="Times New Roman"/>
          <w:sz w:val="24"/>
          <w:szCs w:val="24"/>
        </w:rPr>
        <w:t xml:space="preserve"> </w:t>
      </w:r>
      <w:r w:rsidR="00576451" w:rsidRPr="00576451">
        <w:rPr>
          <w:rFonts w:ascii="Times New Roman" w:hAnsi="Times New Roman" w:cs="Times New Roman"/>
          <w:sz w:val="24"/>
          <w:szCs w:val="24"/>
        </w:rPr>
        <w:t>doi: 10.1016/j.cpr.2018.12.002.</w:t>
      </w:r>
    </w:p>
    <w:p w14:paraId="4FA4CD23" w14:textId="6FE861B7"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sz w:val="24"/>
          <w:szCs w:val="24"/>
        </w:rPr>
        <w:t>Dimitropoulos A, Tkach J, Ho A, Kennedy J. Greater corticolimbic activation to high-calorie food cues after eating in obese vs. normal-weight adults. Appetite 2012;58:303-12.</w:t>
      </w:r>
      <w:r w:rsidR="00576451">
        <w:rPr>
          <w:rFonts w:ascii="Times New Roman" w:hAnsi="Times New Roman" w:cs="Times New Roman"/>
          <w:sz w:val="24"/>
          <w:szCs w:val="24"/>
        </w:rPr>
        <w:t xml:space="preserve"> </w:t>
      </w:r>
      <w:r w:rsidR="00576451" w:rsidRPr="00576451">
        <w:rPr>
          <w:rFonts w:ascii="Times New Roman" w:hAnsi="Times New Roman" w:cs="Times New Roman"/>
          <w:sz w:val="24"/>
          <w:szCs w:val="24"/>
        </w:rPr>
        <w:t>doi: 10.1016/j.appet.2011.10.014.</w:t>
      </w:r>
    </w:p>
    <w:p w14:paraId="005EA0A8" w14:textId="77777777"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noProof/>
          <w:sz w:val="24"/>
          <w:szCs w:val="24"/>
        </w:rPr>
        <w:t>Morys F, Garcia-Garcia I, Dagher A. Is obesity related to enhanced neural reactivity to visual food cues? A review and meta-analysis. Soc Cogn Affect Neurosci. 2020 Aug 12 [Epub ahead of print].</w:t>
      </w:r>
    </w:p>
    <w:p w14:paraId="4945FC3C" w14:textId="77777777"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sz w:val="24"/>
          <w:szCs w:val="24"/>
        </w:rPr>
        <w:t>Hardman C, Jones A, Burton S, Duckworth J, McGale L, Mead B, et al. Food-related attentional bias and its associations with appetitive motivation and body weight: A systematic review and meta-analysis. Appetite 2020. In Press.</w:t>
      </w:r>
    </w:p>
    <w:p w14:paraId="1CEA7446" w14:textId="21946977"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sz w:val="24"/>
          <w:szCs w:val="24"/>
          <w:lang w:val="en-US"/>
        </w:rPr>
        <w:t xml:space="preserve">Geha PY, Aschenbrenner K, Felsted J, O’Malley SS, Small DM. </w:t>
      </w:r>
      <w:r w:rsidRPr="00E92E76">
        <w:rPr>
          <w:rFonts w:ascii="Times New Roman" w:hAnsi="Times New Roman" w:cs="Times New Roman"/>
          <w:sz w:val="24"/>
          <w:szCs w:val="24"/>
        </w:rPr>
        <w:t>Altered hypothalamic response to food in smokers. Am J Clin Nutr 2013;97:15-22.</w:t>
      </w:r>
      <w:r w:rsidR="00576451">
        <w:rPr>
          <w:rFonts w:ascii="Times New Roman" w:hAnsi="Times New Roman" w:cs="Times New Roman"/>
          <w:sz w:val="24"/>
          <w:szCs w:val="24"/>
        </w:rPr>
        <w:t xml:space="preserve"> </w:t>
      </w:r>
      <w:r w:rsidR="001726ED" w:rsidRPr="001726ED">
        <w:rPr>
          <w:rFonts w:ascii="Times New Roman" w:hAnsi="Times New Roman" w:cs="Times New Roman"/>
          <w:sz w:val="24"/>
          <w:szCs w:val="24"/>
        </w:rPr>
        <w:t>doi: 10.3945/ajcn.112.043307.</w:t>
      </w:r>
    </w:p>
    <w:p w14:paraId="697B678F" w14:textId="4C3095FD"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noProof/>
          <w:sz w:val="24"/>
          <w:szCs w:val="24"/>
          <w:lang w:val="en-US"/>
        </w:rPr>
        <w:t xml:space="preserve">Demos KE, Heatherton TF, Kelley WM. </w:t>
      </w:r>
      <w:r w:rsidRPr="00E92E76">
        <w:rPr>
          <w:rFonts w:ascii="Times New Roman" w:hAnsi="Times New Roman" w:cs="Times New Roman"/>
          <w:noProof/>
          <w:sz w:val="24"/>
          <w:szCs w:val="24"/>
        </w:rPr>
        <w:t>Individual differences in nucleus accumbens activity to food and sexual images predict weight gain and sexual behavior. J Neurosci. 2012;32:5549-52.</w:t>
      </w:r>
      <w:r w:rsidR="00576451">
        <w:rPr>
          <w:rFonts w:ascii="Times New Roman" w:hAnsi="Times New Roman" w:cs="Times New Roman"/>
          <w:noProof/>
          <w:sz w:val="24"/>
          <w:szCs w:val="24"/>
        </w:rPr>
        <w:t xml:space="preserve"> </w:t>
      </w:r>
      <w:r w:rsidR="00576451" w:rsidRPr="00576451">
        <w:rPr>
          <w:rFonts w:ascii="Times New Roman" w:hAnsi="Times New Roman" w:cs="Times New Roman"/>
          <w:noProof/>
          <w:sz w:val="24"/>
          <w:szCs w:val="24"/>
        </w:rPr>
        <w:t>doi: 10.1523/JNEUROSCI.5958-11.2012.</w:t>
      </w:r>
    </w:p>
    <w:p w14:paraId="3E40D9C0" w14:textId="0BAF4181" w:rsidR="00062DEB" w:rsidRPr="00E92E76" w:rsidRDefault="00062DEB" w:rsidP="00062DEB">
      <w:pPr>
        <w:pStyle w:val="ListParagraph"/>
        <w:numPr>
          <w:ilvl w:val="0"/>
          <w:numId w:val="1"/>
        </w:numPr>
        <w:ind w:left="426" w:hanging="426"/>
        <w:rPr>
          <w:rFonts w:ascii="Times New Roman" w:hAnsi="Times New Roman" w:cs="Times New Roman"/>
          <w:noProof/>
          <w:sz w:val="24"/>
          <w:szCs w:val="24"/>
        </w:rPr>
      </w:pPr>
      <w:r w:rsidRPr="00E92E76">
        <w:rPr>
          <w:rFonts w:ascii="Times New Roman" w:hAnsi="Times New Roman" w:cs="Times New Roman"/>
          <w:noProof/>
          <w:sz w:val="24"/>
          <w:szCs w:val="24"/>
        </w:rPr>
        <w:t>Simon, JJ, Becker A, Sinno MH, Skunde M, Bendszus M, Preissl H, et al. Neural food reward processing in successful and unsuccessful weight maintenance. Obesity (Silver Spring) 2018;26:895-902.</w:t>
      </w:r>
      <w:r w:rsidR="00576451">
        <w:rPr>
          <w:rFonts w:ascii="Times New Roman" w:hAnsi="Times New Roman" w:cs="Times New Roman"/>
          <w:noProof/>
          <w:sz w:val="24"/>
          <w:szCs w:val="24"/>
        </w:rPr>
        <w:t xml:space="preserve"> </w:t>
      </w:r>
      <w:r w:rsidR="00576451" w:rsidRPr="00576451">
        <w:rPr>
          <w:rFonts w:ascii="Times New Roman" w:hAnsi="Times New Roman" w:cs="Times New Roman"/>
          <w:noProof/>
          <w:sz w:val="24"/>
          <w:szCs w:val="24"/>
        </w:rPr>
        <w:t>doi: 10.1002/oby.22165.</w:t>
      </w:r>
    </w:p>
    <w:p w14:paraId="2C95C95E" w14:textId="4D8D6FC0" w:rsidR="00062DEB" w:rsidRPr="007D1799" w:rsidRDefault="00062DEB" w:rsidP="00273F41">
      <w:pPr>
        <w:jc w:val="both"/>
        <w:rPr>
          <w:rFonts w:ascii="Times New Roman" w:hAnsi="Times New Roman" w:cs="Times New Roman"/>
          <w:noProof/>
          <w:sz w:val="24"/>
          <w:szCs w:val="24"/>
        </w:rPr>
      </w:pPr>
    </w:p>
    <w:sectPr w:rsidR="00062DEB" w:rsidRPr="007D17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C552" w14:textId="77777777" w:rsidR="00917BB2" w:rsidRDefault="00917BB2" w:rsidP="007D1799">
      <w:pPr>
        <w:spacing w:after="0" w:line="240" w:lineRule="auto"/>
      </w:pPr>
      <w:r>
        <w:separator/>
      </w:r>
    </w:p>
  </w:endnote>
  <w:endnote w:type="continuationSeparator" w:id="0">
    <w:p w14:paraId="4C2D9A8F" w14:textId="77777777" w:rsidR="00917BB2" w:rsidRDefault="00917BB2" w:rsidP="007D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6688"/>
      <w:docPartObj>
        <w:docPartGallery w:val="Page Numbers (Bottom of Page)"/>
        <w:docPartUnique/>
      </w:docPartObj>
    </w:sdtPr>
    <w:sdtEndPr/>
    <w:sdtContent>
      <w:p w14:paraId="0DBE8F3E" w14:textId="02FB1848" w:rsidR="007D1799" w:rsidRDefault="007D1799">
        <w:pPr>
          <w:pStyle w:val="Footer"/>
          <w:jc w:val="right"/>
        </w:pPr>
        <w:r>
          <w:fldChar w:fldCharType="begin"/>
        </w:r>
        <w:r>
          <w:instrText>PAGE   \* MERGEFORMAT</w:instrText>
        </w:r>
        <w:r>
          <w:fldChar w:fldCharType="separate"/>
        </w:r>
        <w:r w:rsidR="00316572" w:rsidRPr="00316572">
          <w:rPr>
            <w:noProof/>
            <w:lang w:val="it-IT"/>
          </w:rPr>
          <w:t>1</w:t>
        </w:r>
        <w:r>
          <w:fldChar w:fldCharType="end"/>
        </w:r>
      </w:p>
    </w:sdtContent>
  </w:sdt>
  <w:p w14:paraId="11A66F43" w14:textId="77777777" w:rsidR="007D1799" w:rsidRDefault="007D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7DE1" w14:textId="77777777" w:rsidR="00917BB2" w:rsidRDefault="00917BB2" w:rsidP="007D1799">
      <w:pPr>
        <w:spacing w:after="0" w:line="240" w:lineRule="auto"/>
      </w:pPr>
      <w:r>
        <w:separator/>
      </w:r>
    </w:p>
  </w:footnote>
  <w:footnote w:type="continuationSeparator" w:id="0">
    <w:p w14:paraId="51ACA2C4" w14:textId="77777777" w:rsidR="00917BB2" w:rsidRDefault="00917BB2" w:rsidP="007D1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0D3"/>
    <w:multiLevelType w:val="hybridMultilevel"/>
    <w:tmpl w:val="C786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E2914"/>
    <w:multiLevelType w:val="hybridMultilevel"/>
    <w:tmpl w:val="6796806C"/>
    <w:lvl w:ilvl="0" w:tplc="0410000F">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0A2933"/>
    <w:multiLevelType w:val="hybridMultilevel"/>
    <w:tmpl w:val="67968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ea2vxw1aprvaevftyx5t9pa59avwfzvwfp&quot;&gt;My EndNote Library Copy Feb2019&lt;record-ids&gt;&lt;item&gt;78&lt;/item&gt;&lt;item&gt;124&lt;/item&gt;&lt;item&gt;995&lt;/item&gt;&lt;item&gt;1136&lt;/item&gt;&lt;item&gt;1139&lt;/item&gt;&lt;item&gt;1206&lt;/item&gt;&lt;item&gt;1228&lt;/item&gt;&lt;item&gt;1332&lt;/item&gt;&lt;item&gt;1333&lt;/item&gt;&lt;item&gt;1334&lt;/item&gt;&lt;item&gt;1335&lt;/item&gt;&lt;item&gt;1336&lt;/item&gt;&lt;item&gt;1337&lt;/item&gt;&lt;item&gt;1339&lt;/item&gt;&lt;item&gt;1341&lt;/item&gt;&lt;/record-ids&gt;&lt;/item&gt;&lt;/Libraries&gt;"/>
  </w:docVars>
  <w:rsids>
    <w:rsidRoot w:val="00035F60"/>
    <w:rsid w:val="00000012"/>
    <w:rsid w:val="00010ACD"/>
    <w:rsid w:val="00010B12"/>
    <w:rsid w:val="000302B6"/>
    <w:rsid w:val="0003406B"/>
    <w:rsid w:val="00035C50"/>
    <w:rsid w:val="00035F60"/>
    <w:rsid w:val="00043096"/>
    <w:rsid w:val="00062DEB"/>
    <w:rsid w:val="000636B2"/>
    <w:rsid w:val="00080A0C"/>
    <w:rsid w:val="00090B02"/>
    <w:rsid w:val="0009116A"/>
    <w:rsid w:val="0009202B"/>
    <w:rsid w:val="000976AA"/>
    <w:rsid w:val="000A65B1"/>
    <w:rsid w:val="000A79D4"/>
    <w:rsid w:val="000C032F"/>
    <w:rsid w:val="00125EE1"/>
    <w:rsid w:val="001343D2"/>
    <w:rsid w:val="00147CDB"/>
    <w:rsid w:val="0015198F"/>
    <w:rsid w:val="001537AF"/>
    <w:rsid w:val="00155C19"/>
    <w:rsid w:val="001676A5"/>
    <w:rsid w:val="00171C5B"/>
    <w:rsid w:val="001726ED"/>
    <w:rsid w:val="00174A3E"/>
    <w:rsid w:val="001B3E3E"/>
    <w:rsid w:val="001B6B29"/>
    <w:rsid w:val="001C2546"/>
    <w:rsid w:val="001D576F"/>
    <w:rsid w:val="001F2698"/>
    <w:rsid w:val="00231447"/>
    <w:rsid w:val="0024186C"/>
    <w:rsid w:val="002444DB"/>
    <w:rsid w:val="00273F41"/>
    <w:rsid w:val="0029042E"/>
    <w:rsid w:val="002A57A1"/>
    <w:rsid w:val="002B2B17"/>
    <w:rsid w:val="002C2601"/>
    <w:rsid w:val="002C680B"/>
    <w:rsid w:val="002D2276"/>
    <w:rsid w:val="002E36F8"/>
    <w:rsid w:val="002E3DED"/>
    <w:rsid w:val="002E3E87"/>
    <w:rsid w:val="002E49FC"/>
    <w:rsid w:val="002F0AA2"/>
    <w:rsid w:val="002F44D1"/>
    <w:rsid w:val="00301080"/>
    <w:rsid w:val="0030125E"/>
    <w:rsid w:val="00311649"/>
    <w:rsid w:val="003143D0"/>
    <w:rsid w:val="00316572"/>
    <w:rsid w:val="00345E0F"/>
    <w:rsid w:val="00352D2D"/>
    <w:rsid w:val="00355FB6"/>
    <w:rsid w:val="00371C68"/>
    <w:rsid w:val="00387777"/>
    <w:rsid w:val="00397F54"/>
    <w:rsid w:val="003A090D"/>
    <w:rsid w:val="003A126D"/>
    <w:rsid w:val="003A64E4"/>
    <w:rsid w:val="003B0BFA"/>
    <w:rsid w:val="003C67F0"/>
    <w:rsid w:val="003D1863"/>
    <w:rsid w:val="003E779A"/>
    <w:rsid w:val="003E7B97"/>
    <w:rsid w:val="003F010D"/>
    <w:rsid w:val="0040757E"/>
    <w:rsid w:val="004173E1"/>
    <w:rsid w:val="00424BF2"/>
    <w:rsid w:val="00453CD8"/>
    <w:rsid w:val="0045428E"/>
    <w:rsid w:val="004603C8"/>
    <w:rsid w:val="0046477A"/>
    <w:rsid w:val="004738B1"/>
    <w:rsid w:val="004841BC"/>
    <w:rsid w:val="00486FAC"/>
    <w:rsid w:val="004949C3"/>
    <w:rsid w:val="004A2D09"/>
    <w:rsid w:val="004A4148"/>
    <w:rsid w:val="004C0EC1"/>
    <w:rsid w:val="004C53A8"/>
    <w:rsid w:val="004D245E"/>
    <w:rsid w:val="004D42CD"/>
    <w:rsid w:val="004E12F7"/>
    <w:rsid w:val="004E4954"/>
    <w:rsid w:val="004E7D50"/>
    <w:rsid w:val="004F148D"/>
    <w:rsid w:val="004F1F07"/>
    <w:rsid w:val="004F2BE8"/>
    <w:rsid w:val="004F6A81"/>
    <w:rsid w:val="0050398A"/>
    <w:rsid w:val="00504B5D"/>
    <w:rsid w:val="0050784C"/>
    <w:rsid w:val="00512CB3"/>
    <w:rsid w:val="00520867"/>
    <w:rsid w:val="005337E3"/>
    <w:rsid w:val="005517CD"/>
    <w:rsid w:val="00562B90"/>
    <w:rsid w:val="0056450C"/>
    <w:rsid w:val="00564815"/>
    <w:rsid w:val="00576451"/>
    <w:rsid w:val="005870B7"/>
    <w:rsid w:val="0059503F"/>
    <w:rsid w:val="005A3C10"/>
    <w:rsid w:val="005B15B3"/>
    <w:rsid w:val="005B2A63"/>
    <w:rsid w:val="005C45E7"/>
    <w:rsid w:val="005E77D4"/>
    <w:rsid w:val="005F112B"/>
    <w:rsid w:val="005F7938"/>
    <w:rsid w:val="00600577"/>
    <w:rsid w:val="00604273"/>
    <w:rsid w:val="0060620B"/>
    <w:rsid w:val="00615B44"/>
    <w:rsid w:val="006216C6"/>
    <w:rsid w:val="0063081E"/>
    <w:rsid w:val="006438CF"/>
    <w:rsid w:val="00646397"/>
    <w:rsid w:val="00660D62"/>
    <w:rsid w:val="00694214"/>
    <w:rsid w:val="006979FB"/>
    <w:rsid w:val="006A02C0"/>
    <w:rsid w:val="006B2233"/>
    <w:rsid w:val="006B4E00"/>
    <w:rsid w:val="006B77E9"/>
    <w:rsid w:val="006C62FE"/>
    <w:rsid w:val="006D1A8F"/>
    <w:rsid w:val="006D3366"/>
    <w:rsid w:val="006D6A59"/>
    <w:rsid w:val="006E44C0"/>
    <w:rsid w:val="006F7142"/>
    <w:rsid w:val="006F7EC1"/>
    <w:rsid w:val="007041BC"/>
    <w:rsid w:val="00710ED1"/>
    <w:rsid w:val="00713C14"/>
    <w:rsid w:val="00722DEE"/>
    <w:rsid w:val="007252A5"/>
    <w:rsid w:val="00736550"/>
    <w:rsid w:val="007435C4"/>
    <w:rsid w:val="00744947"/>
    <w:rsid w:val="00753586"/>
    <w:rsid w:val="0077492A"/>
    <w:rsid w:val="007766F6"/>
    <w:rsid w:val="00781DBB"/>
    <w:rsid w:val="0079186A"/>
    <w:rsid w:val="00793D33"/>
    <w:rsid w:val="007A3F1F"/>
    <w:rsid w:val="007B1314"/>
    <w:rsid w:val="007B6EF9"/>
    <w:rsid w:val="007D1799"/>
    <w:rsid w:val="007E2C31"/>
    <w:rsid w:val="007E61A4"/>
    <w:rsid w:val="007F2335"/>
    <w:rsid w:val="007F50BF"/>
    <w:rsid w:val="00801ABE"/>
    <w:rsid w:val="008118E8"/>
    <w:rsid w:val="00812525"/>
    <w:rsid w:val="00815114"/>
    <w:rsid w:val="0084031B"/>
    <w:rsid w:val="00845A44"/>
    <w:rsid w:val="008503D9"/>
    <w:rsid w:val="00860268"/>
    <w:rsid w:val="00861A33"/>
    <w:rsid w:val="00866CB4"/>
    <w:rsid w:val="0088115B"/>
    <w:rsid w:val="00881EEA"/>
    <w:rsid w:val="008A0980"/>
    <w:rsid w:val="008C141F"/>
    <w:rsid w:val="008C59BB"/>
    <w:rsid w:val="008D1B68"/>
    <w:rsid w:val="008D73DC"/>
    <w:rsid w:val="008E06E6"/>
    <w:rsid w:val="00901873"/>
    <w:rsid w:val="00905B8A"/>
    <w:rsid w:val="00905F6A"/>
    <w:rsid w:val="00917BB2"/>
    <w:rsid w:val="0093091E"/>
    <w:rsid w:val="0093316B"/>
    <w:rsid w:val="0095307A"/>
    <w:rsid w:val="00957558"/>
    <w:rsid w:val="00967FC8"/>
    <w:rsid w:val="00975135"/>
    <w:rsid w:val="00976F09"/>
    <w:rsid w:val="00980E0D"/>
    <w:rsid w:val="00986261"/>
    <w:rsid w:val="009B58FA"/>
    <w:rsid w:val="009C134C"/>
    <w:rsid w:val="009C34D9"/>
    <w:rsid w:val="009C4ABC"/>
    <w:rsid w:val="009C5779"/>
    <w:rsid w:val="009D1212"/>
    <w:rsid w:val="009D4F47"/>
    <w:rsid w:val="00A0014C"/>
    <w:rsid w:val="00A022EE"/>
    <w:rsid w:val="00A11144"/>
    <w:rsid w:val="00A15632"/>
    <w:rsid w:val="00A16F9B"/>
    <w:rsid w:val="00A176F2"/>
    <w:rsid w:val="00A229DB"/>
    <w:rsid w:val="00A266D5"/>
    <w:rsid w:val="00A3387B"/>
    <w:rsid w:val="00A33A3F"/>
    <w:rsid w:val="00A572A6"/>
    <w:rsid w:val="00A70201"/>
    <w:rsid w:val="00A837F4"/>
    <w:rsid w:val="00A93405"/>
    <w:rsid w:val="00AB01F7"/>
    <w:rsid w:val="00AB0F9C"/>
    <w:rsid w:val="00AB1499"/>
    <w:rsid w:val="00AC4628"/>
    <w:rsid w:val="00AC473D"/>
    <w:rsid w:val="00AC57A7"/>
    <w:rsid w:val="00AE4032"/>
    <w:rsid w:val="00AF6F1B"/>
    <w:rsid w:val="00B016B5"/>
    <w:rsid w:val="00B11FE4"/>
    <w:rsid w:val="00B239BB"/>
    <w:rsid w:val="00B32C7C"/>
    <w:rsid w:val="00B3424D"/>
    <w:rsid w:val="00B35AA7"/>
    <w:rsid w:val="00B40882"/>
    <w:rsid w:val="00B507DE"/>
    <w:rsid w:val="00B564FD"/>
    <w:rsid w:val="00B66CFB"/>
    <w:rsid w:val="00B82FB1"/>
    <w:rsid w:val="00BB1F4F"/>
    <w:rsid w:val="00BB1FF9"/>
    <w:rsid w:val="00BB6D58"/>
    <w:rsid w:val="00BB6D66"/>
    <w:rsid w:val="00BB78D9"/>
    <w:rsid w:val="00BC4582"/>
    <w:rsid w:val="00BD2F6A"/>
    <w:rsid w:val="00BF693E"/>
    <w:rsid w:val="00C176E6"/>
    <w:rsid w:val="00C23007"/>
    <w:rsid w:val="00C25A05"/>
    <w:rsid w:val="00C263DB"/>
    <w:rsid w:val="00C4501E"/>
    <w:rsid w:val="00C458F1"/>
    <w:rsid w:val="00C64A7D"/>
    <w:rsid w:val="00C81047"/>
    <w:rsid w:val="00C91CFC"/>
    <w:rsid w:val="00C97392"/>
    <w:rsid w:val="00CA0831"/>
    <w:rsid w:val="00CA3EB8"/>
    <w:rsid w:val="00CB4795"/>
    <w:rsid w:val="00CC59AA"/>
    <w:rsid w:val="00CC6C53"/>
    <w:rsid w:val="00CC781E"/>
    <w:rsid w:val="00CD332E"/>
    <w:rsid w:val="00CE630B"/>
    <w:rsid w:val="00D02675"/>
    <w:rsid w:val="00D05D05"/>
    <w:rsid w:val="00D108A0"/>
    <w:rsid w:val="00D2387C"/>
    <w:rsid w:val="00D458F8"/>
    <w:rsid w:val="00D577F6"/>
    <w:rsid w:val="00D61F90"/>
    <w:rsid w:val="00D63BC7"/>
    <w:rsid w:val="00D67ADF"/>
    <w:rsid w:val="00D70E61"/>
    <w:rsid w:val="00D73CED"/>
    <w:rsid w:val="00D830A8"/>
    <w:rsid w:val="00D86770"/>
    <w:rsid w:val="00D9310C"/>
    <w:rsid w:val="00D93FDD"/>
    <w:rsid w:val="00DA04DD"/>
    <w:rsid w:val="00DA6825"/>
    <w:rsid w:val="00DC27D2"/>
    <w:rsid w:val="00DD2658"/>
    <w:rsid w:val="00DD5E80"/>
    <w:rsid w:val="00DE642A"/>
    <w:rsid w:val="00E0191A"/>
    <w:rsid w:val="00E101E1"/>
    <w:rsid w:val="00E12F22"/>
    <w:rsid w:val="00E40863"/>
    <w:rsid w:val="00E4234F"/>
    <w:rsid w:val="00E6791A"/>
    <w:rsid w:val="00E710BE"/>
    <w:rsid w:val="00E81E68"/>
    <w:rsid w:val="00E845A6"/>
    <w:rsid w:val="00E879A6"/>
    <w:rsid w:val="00E92E76"/>
    <w:rsid w:val="00EA2421"/>
    <w:rsid w:val="00EC1C9C"/>
    <w:rsid w:val="00EC473C"/>
    <w:rsid w:val="00EC7768"/>
    <w:rsid w:val="00ED495B"/>
    <w:rsid w:val="00EE1812"/>
    <w:rsid w:val="00F12908"/>
    <w:rsid w:val="00F256C8"/>
    <w:rsid w:val="00F30800"/>
    <w:rsid w:val="00F46A9A"/>
    <w:rsid w:val="00F554E2"/>
    <w:rsid w:val="00F56D5E"/>
    <w:rsid w:val="00F613EA"/>
    <w:rsid w:val="00F6486E"/>
    <w:rsid w:val="00F81FF7"/>
    <w:rsid w:val="00F873E3"/>
    <w:rsid w:val="00FA7F1F"/>
    <w:rsid w:val="00FB0FF5"/>
    <w:rsid w:val="00FB3D17"/>
    <w:rsid w:val="00FC4684"/>
    <w:rsid w:val="00FE5E7B"/>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9241"/>
  <w15:chartTrackingRefBased/>
  <w15:docId w15:val="{319A914A-A585-41E7-82C4-0D0042C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572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572A6"/>
    <w:rPr>
      <w:rFonts w:ascii="Calibri" w:hAnsi="Calibri" w:cs="Calibri"/>
      <w:noProof/>
      <w:lang w:val="en-US"/>
    </w:rPr>
  </w:style>
  <w:style w:type="paragraph" w:customStyle="1" w:styleId="EndNoteBibliography">
    <w:name w:val="EndNote Bibliography"/>
    <w:basedOn w:val="Normal"/>
    <w:link w:val="EndNoteBibliographyChar"/>
    <w:rsid w:val="00A572A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572A6"/>
    <w:rPr>
      <w:rFonts w:ascii="Calibri" w:hAnsi="Calibri" w:cs="Calibri"/>
      <w:noProof/>
      <w:lang w:val="en-US"/>
    </w:rPr>
  </w:style>
  <w:style w:type="table" w:styleId="TableGrid">
    <w:name w:val="Table Grid"/>
    <w:basedOn w:val="TableNormal"/>
    <w:uiPriority w:val="39"/>
    <w:rsid w:val="0045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8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8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2C0"/>
    <w:rPr>
      <w:sz w:val="16"/>
      <w:szCs w:val="16"/>
    </w:rPr>
  </w:style>
  <w:style w:type="paragraph" w:styleId="CommentText">
    <w:name w:val="annotation text"/>
    <w:basedOn w:val="Normal"/>
    <w:link w:val="CommentTextChar"/>
    <w:uiPriority w:val="99"/>
    <w:semiHidden/>
    <w:unhideWhenUsed/>
    <w:rsid w:val="006A02C0"/>
    <w:pPr>
      <w:spacing w:line="240" w:lineRule="auto"/>
    </w:pPr>
    <w:rPr>
      <w:sz w:val="20"/>
      <w:szCs w:val="20"/>
    </w:rPr>
  </w:style>
  <w:style w:type="character" w:customStyle="1" w:styleId="CommentTextChar">
    <w:name w:val="Comment Text Char"/>
    <w:basedOn w:val="DefaultParagraphFont"/>
    <w:link w:val="CommentText"/>
    <w:uiPriority w:val="99"/>
    <w:semiHidden/>
    <w:rsid w:val="006A02C0"/>
    <w:rPr>
      <w:sz w:val="20"/>
      <w:szCs w:val="20"/>
    </w:rPr>
  </w:style>
  <w:style w:type="paragraph" w:styleId="CommentSubject">
    <w:name w:val="annotation subject"/>
    <w:basedOn w:val="CommentText"/>
    <w:next w:val="CommentText"/>
    <w:link w:val="CommentSubjectChar"/>
    <w:uiPriority w:val="99"/>
    <w:semiHidden/>
    <w:unhideWhenUsed/>
    <w:rsid w:val="006A02C0"/>
    <w:rPr>
      <w:b/>
      <w:bCs/>
    </w:rPr>
  </w:style>
  <w:style w:type="character" w:customStyle="1" w:styleId="CommentSubjectChar">
    <w:name w:val="Comment Subject Char"/>
    <w:basedOn w:val="CommentTextChar"/>
    <w:link w:val="CommentSubject"/>
    <w:uiPriority w:val="99"/>
    <w:semiHidden/>
    <w:rsid w:val="006A02C0"/>
    <w:rPr>
      <w:b/>
      <w:bCs/>
      <w:sz w:val="20"/>
      <w:szCs w:val="20"/>
    </w:rPr>
  </w:style>
  <w:style w:type="paragraph" w:styleId="ListParagraph">
    <w:name w:val="List Paragraph"/>
    <w:basedOn w:val="Normal"/>
    <w:uiPriority w:val="34"/>
    <w:qFormat/>
    <w:rsid w:val="00301080"/>
    <w:pPr>
      <w:ind w:left="720"/>
      <w:contextualSpacing/>
    </w:pPr>
  </w:style>
  <w:style w:type="paragraph" w:styleId="Header">
    <w:name w:val="header"/>
    <w:basedOn w:val="Normal"/>
    <w:link w:val="HeaderChar"/>
    <w:uiPriority w:val="99"/>
    <w:unhideWhenUsed/>
    <w:rsid w:val="007D179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1799"/>
  </w:style>
  <w:style w:type="paragraph" w:styleId="Footer">
    <w:name w:val="footer"/>
    <w:basedOn w:val="Normal"/>
    <w:link w:val="FooterChar"/>
    <w:uiPriority w:val="99"/>
    <w:unhideWhenUsed/>
    <w:rsid w:val="007D17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1799"/>
  </w:style>
  <w:style w:type="character" w:styleId="Hyperlink">
    <w:name w:val="Hyperlink"/>
    <w:basedOn w:val="DefaultParagraphFont"/>
    <w:uiPriority w:val="99"/>
    <w:unhideWhenUsed/>
    <w:rsid w:val="00A33A3F"/>
    <w:rPr>
      <w:color w:val="0563C1" w:themeColor="hyperlink"/>
      <w:u w:val="single"/>
    </w:rPr>
  </w:style>
  <w:style w:type="character" w:customStyle="1" w:styleId="UnresolvedMention1">
    <w:name w:val="Unresolved Mention1"/>
    <w:basedOn w:val="DefaultParagraphFont"/>
    <w:uiPriority w:val="99"/>
    <w:semiHidden/>
    <w:unhideWhenUsed/>
    <w:rsid w:val="00A33A3F"/>
    <w:rPr>
      <w:color w:val="605E5C"/>
      <w:shd w:val="clear" w:color="auto" w:fill="E1DFDD"/>
    </w:rPr>
  </w:style>
  <w:style w:type="character" w:customStyle="1" w:styleId="ref-journal">
    <w:name w:val="ref-journal"/>
    <w:basedOn w:val="DefaultParagraphFont"/>
    <w:rsid w:val="00FB0FF5"/>
  </w:style>
  <w:style w:type="character" w:customStyle="1" w:styleId="ref-vol">
    <w:name w:val="ref-vol"/>
    <w:basedOn w:val="DefaultParagraphFont"/>
    <w:rsid w:val="00FB0FF5"/>
  </w:style>
  <w:style w:type="character" w:customStyle="1" w:styleId="UnresolvedMention">
    <w:name w:val="Unresolved Mention"/>
    <w:basedOn w:val="DefaultParagraphFont"/>
    <w:uiPriority w:val="99"/>
    <w:semiHidden/>
    <w:unhideWhenUsed/>
    <w:rsid w:val="005E77D4"/>
    <w:rPr>
      <w:color w:val="605E5C"/>
      <w:shd w:val="clear" w:color="auto" w:fill="E1DFDD"/>
    </w:rPr>
  </w:style>
  <w:style w:type="paragraph" w:styleId="Revision">
    <w:name w:val="Revision"/>
    <w:hidden/>
    <w:uiPriority w:val="99"/>
    <w:semiHidden/>
    <w:rsid w:val="006F7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1340">
      <w:bodyDiv w:val="1"/>
      <w:marLeft w:val="0"/>
      <w:marRight w:val="0"/>
      <w:marTop w:val="0"/>
      <w:marBottom w:val="0"/>
      <w:divBdr>
        <w:top w:val="none" w:sz="0" w:space="0" w:color="auto"/>
        <w:left w:val="none" w:sz="0" w:space="0" w:color="auto"/>
        <w:bottom w:val="none" w:sz="0" w:space="0" w:color="auto"/>
        <w:right w:val="none" w:sz="0" w:space="0" w:color="auto"/>
      </w:divBdr>
    </w:div>
    <w:div w:id="653338490">
      <w:bodyDiv w:val="1"/>
      <w:marLeft w:val="0"/>
      <w:marRight w:val="0"/>
      <w:marTop w:val="0"/>
      <w:marBottom w:val="0"/>
      <w:divBdr>
        <w:top w:val="none" w:sz="0" w:space="0" w:color="auto"/>
        <w:left w:val="none" w:sz="0" w:space="0" w:color="auto"/>
        <w:bottom w:val="none" w:sz="0" w:space="0" w:color="auto"/>
        <w:right w:val="none" w:sz="0" w:space="0" w:color="auto"/>
      </w:divBdr>
    </w:div>
    <w:div w:id="836305944">
      <w:bodyDiv w:val="1"/>
      <w:marLeft w:val="0"/>
      <w:marRight w:val="0"/>
      <w:marTop w:val="0"/>
      <w:marBottom w:val="0"/>
      <w:divBdr>
        <w:top w:val="none" w:sz="0" w:space="0" w:color="auto"/>
        <w:left w:val="none" w:sz="0" w:space="0" w:color="auto"/>
        <w:bottom w:val="none" w:sz="0" w:space="0" w:color="auto"/>
        <w:right w:val="none" w:sz="0" w:space="0" w:color="auto"/>
      </w:divBdr>
      <w:divsChild>
        <w:div w:id="338699982">
          <w:marLeft w:val="0"/>
          <w:marRight w:val="0"/>
          <w:marTop w:val="0"/>
          <w:marBottom w:val="0"/>
          <w:divBdr>
            <w:top w:val="none" w:sz="0" w:space="0" w:color="auto"/>
            <w:left w:val="none" w:sz="0" w:space="0" w:color="auto"/>
            <w:bottom w:val="none" w:sz="0" w:space="0" w:color="auto"/>
            <w:right w:val="none" w:sz="0" w:space="0" w:color="auto"/>
          </w:divBdr>
        </w:div>
        <w:div w:id="1120807320">
          <w:marLeft w:val="0"/>
          <w:marRight w:val="0"/>
          <w:marTop w:val="0"/>
          <w:marBottom w:val="0"/>
          <w:divBdr>
            <w:top w:val="none" w:sz="0" w:space="0" w:color="auto"/>
            <w:left w:val="none" w:sz="0" w:space="0" w:color="auto"/>
            <w:bottom w:val="none" w:sz="0" w:space="0" w:color="auto"/>
            <w:right w:val="none" w:sz="0" w:space="0" w:color="auto"/>
          </w:divBdr>
        </w:div>
        <w:div w:id="1375158253">
          <w:marLeft w:val="0"/>
          <w:marRight w:val="0"/>
          <w:marTop w:val="0"/>
          <w:marBottom w:val="0"/>
          <w:divBdr>
            <w:top w:val="none" w:sz="0" w:space="0" w:color="auto"/>
            <w:left w:val="none" w:sz="0" w:space="0" w:color="auto"/>
            <w:bottom w:val="none" w:sz="0" w:space="0" w:color="auto"/>
            <w:right w:val="none" w:sz="0" w:space="0" w:color="auto"/>
          </w:divBdr>
        </w:div>
        <w:div w:id="1722052976">
          <w:marLeft w:val="0"/>
          <w:marRight w:val="0"/>
          <w:marTop w:val="0"/>
          <w:marBottom w:val="0"/>
          <w:divBdr>
            <w:top w:val="none" w:sz="0" w:space="0" w:color="auto"/>
            <w:left w:val="none" w:sz="0" w:space="0" w:color="auto"/>
            <w:bottom w:val="none" w:sz="0" w:space="0" w:color="auto"/>
            <w:right w:val="none" w:sz="0" w:space="0" w:color="auto"/>
          </w:divBdr>
        </w:div>
        <w:div w:id="1862277039">
          <w:marLeft w:val="0"/>
          <w:marRight w:val="0"/>
          <w:marTop w:val="0"/>
          <w:marBottom w:val="0"/>
          <w:divBdr>
            <w:top w:val="none" w:sz="0" w:space="0" w:color="auto"/>
            <w:left w:val="none" w:sz="0" w:space="0" w:color="auto"/>
            <w:bottom w:val="none" w:sz="0" w:space="0" w:color="auto"/>
            <w:right w:val="none" w:sz="0" w:space="0" w:color="auto"/>
          </w:divBdr>
        </w:div>
        <w:div w:id="2089229326">
          <w:marLeft w:val="0"/>
          <w:marRight w:val="0"/>
          <w:marTop w:val="0"/>
          <w:marBottom w:val="0"/>
          <w:divBdr>
            <w:top w:val="none" w:sz="0" w:space="0" w:color="auto"/>
            <w:left w:val="none" w:sz="0" w:space="0" w:color="auto"/>
            <w:bottom w:val="none" w:sz="0" w:space="0" w:color="auto"/>
            <w:right w:val="none" w:sz="0" w:space="0" w:color="auto"/>
          </w:divBdr>
        </w:div>
        <w:div w:id="2097700487">
          <w:marLeft w:val="0"/>
          <w:marRight w:val="0"/>
          <w:marTop w:val="0"/>
          <w:marBottom w:val="0"/>
          <w:divBdr>
            <w:top w:val="none" w:sz="0" w:space="0" w:color="auto"/>
            <w:left w:val="none" w:sz="0" w:space="0" w:color="auto"/>
            <w:bottom w:val="none" w:sz="0" w:space="0" w:color="auto"/>
            <w:right w:val="none" w:sz="0" w:space="0" w:color="auto"/>
          </w:divBdr>
        </w:div>
      </w:divsChild>
    </w:div>
    <w:div w:id="1029648263">
      <w:bodyDiv w:val="1"/>
      <w:marLeft w:val="0"/>
      <w:marRight w:val="0"/>
      <w:marTop w:val="0"/>
      <w:marBottom w:val="0"/>
      <w:divBdr>
        <w:top w:val="none" w:sz="0" w:space="0" w:color="auto"/>
        <w:left w:val="none" w:sz="0" w:space="0" w:color="auto"/>
        <w:bottom w:val="none" w:sz="0" w:space="0" w:color="auto"/>
        <w:right w:val="none" w:sz="0" w:space="0" w:color="auto"/>
      </w:divBdr>
    </w:div>
    <w:div w:id="1149519583">
      <w:bodyDiv w:val="1"/>
      <w:marLeft w:val="0"/>
      <w:marRight w:val="0"/>
      <w:marTop w:val="0"/>
      <w:marBottom w:val="0"/>
      <w:divBdr>
        <w:top w:val="none" w:sz="0" w:space="0" w:color="auto"/>
        <w:left w:val="none" w:sz="0" w:space="0" w:color="auto"/>
        <w:bottom w:val="none" w:sz="0" w:space="0" w:color="auto"/>
        <w:right w:val="none" w:sz="0" w:space="0" w:color="auto"/>
      </w:divBdr>
      <w:divsChild>
        <w:div w:id="1110588765">
          <w:marLeft w:val="0"/>
          <w:marRight w:val="0"/>
          <w:marTop w:val="0"/>
          <w:marBottom w:val="0"/>
          <w:divBdr>
            <w:top w:val="none" w:sz="0" w:space="0" w:color="auto"/>
            <w:left w:val="none" w:sz="0" w:space="0" w:color="auto"/>
            <w:bottom w:val="none" w:sz="0" w:space="0" w:color="auto"/>
            <w:right w:val="none" w:sz="0" w:space="0" w:color="auto"/>
          </w:divBdr>
        </w:div>
      </w:divsChild>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sChild>
        <w:div w:id="146286961">
          <w:marLeft w:val="0"/>
          <w:marRight w:val="0"/>
          <w:marTop w:val="0"/>
          <w:marBottom w:val="0"/>
          <w:divBdr>
            <w:top w:val="none" w:sz="0" w:space="0" w:color="auto"/>
            <w:left w:val="none" w:sz="0" w:space="0" w:color="auto"/>
            <w:bottom w:val="none" w:sz="0" w:space="0" w:color="auto"/>
            <w:right w:val="none" w:sz="0" w:space="0" w:color="auto"/>
          </w:divBdr>
        </w:div>
        <w:div w:id="468480364">
          <w:marLeft w:val="0"/>
          <w:marRight w:val="0"/>
          <w:marTop w:val="0"/>
          <w:marBottom w:val="0"/>
          <w:divBdr>
            <w:top w:val="none" w:sz="0" w:space="0" w:color="auto"/>
            <w:left w:val="none" w:sz="0" w:space="0" w:color="auto"/>
            <w:bottom w:val="none" w:sz="0" w:space="0" w:color="auto"/>
            <w:right w:val="none" w:sz="0" w:space="0" w:color="auto"/>
          </w:divBdr>
        </w:div>
        <w:div w:id="1271476346">
          <w:marLeft w:val="0"/>
          <w:marRight w:val="0"/>
          <w:marTop w:val="0"/>
          <w:marBottom w:val="0"/>
          <w:divBdr>
            <w:top w:val="none" w:sz="0" w:space="0" w:color="auto"/>
            <w:left w:val="none" w:sz="0" w:space="0" w:color="auto"/>
            <w:bottom w:val="none" w:sz="0" w:space="0" w:color="auto"/>
            <w:right w:val="none" w:sz="0" w:space="0" w:color="auto"/>
          </w:divBdr>
        </w:div>
        <w:div w:id="1296254115">
          <w:marLeft w:val="0"/>
          <w:marRight w:val="0"/>
          <w:marTop w:val="0"/>
          <w:marBottom w:val="0"/>
          <w:divBdr>
            <w:top w:val="none" w:sz="0" w:space="0" w:color="auto"/>
            <w:left w:val="none" w:sz="0" w:space="0" w:color="auto"/>
            <w:bottom w:val="none" w:sz="0" w:space="0" w:color="auto"/>
            <w:right w:val="none" w:sz="0" w:space="0" w:color="auto"/>
          </w:divBdr>
        </w:div>
        <w:div w:id="1419986042">
          <w:marLeft w:val="0"/>
          <w:marRight w:val="0"/>
          <w:marTop w:val="0"/>
          <w:marBottom w:val="0"/>
          <w:divBdr>
            <w:top w:val="none" w:sz="0" w:space="0" w:color="auto"/>
            <w:left w:val="none" w:sz="0" w:space="0" w:color="auto"/>
            <w:bottom w:val="none" w:sz="0" w:space="0" w:color="auto"/>
            <w:right w:val="none" w:sz="0" w:space="0" w:color="auto"/>
          </w:divBdr>
        </w:div>
        <w:div w:id="1676762130">
          <w:marLeft w:val="0"/>
          <w:marRight w:val="0"/>
          <w:marTop w:val="0"/>
          <w:marBottom w:val="0"/>
          <w:divBdr>
            <w:top w:val="none" w:sz="0" w:space="0" w:color="auto"/>
            <w:left w:val="none" w:sz="0" w:space="0" w:color="auto"/>
            <w:bottom w:val="none" w:sz="0" w:space="0" w:color="auto"/>
            <w:right w:val="none" w:sz="0" w:space="0" w:color="auto"/>
          </w:divBdr>
        </w:div>
        <w:div w:id="1883208808">
          <w:marLeft w:val="0"/>
          <w:marRight w:val="0"/>
          <w:marTop w:val="0"/>
          <w:marBottom w:val="0"/>
          <w:divBdr>
            <w:top w:val="none" w:sz="0" w:space="0" w:color="auto"/>
            <w:left w:val="none" w:sz="0" w:space="0" w:color="auto"/>
            <w:bottom w:val="none" w:sz="0" w:space="0" w:color="auto"/>
            <w:right w:val="none" w:sz="0" w:space="0" w:color="auto"/>
          </w:divBdr>
        </w:div>
      </w:divsChild>
    </w:div>
    <w:div w:id="2131389510">
      <w:bodyDiv w:val="1"/>
      <w:marLeft w:val="0"/>
      <w:marRight w:val="0"/>
      <w:marTop w:val="0"/>
      <w:marBottom w:val="0"/>
      <w:divBdr>
        <w:top w:val="none" w:sz="0" w:space="0" w:color="auto"/>
        <w:left w:val="none" w:sz="0" w:space="0" w:color="auto"/>
        <w:bottom w:val="none" w:sz="0" w:space="0" w:color="auto"/>
        <w:right w:val="none" w:sz="0" w:space="0" w:color="auto"/>
      </w:divBdr>
      <w:divsChild>
        <w:div w:id="545482640">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ssa.silvia.betti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38/s41430-020-0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7431</Words>
  <Characters>42361</Characters>
  <Application>Microsoft Office Word</Application>
  <DocSecurity>4</DocSecurity>
  <Lines>353</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College London</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Bettini</dc:creator>
  <cp:keywords/>
  <dc:description/>
  <cp:lastModifiedBy>Roberts, Carl</cp:lastModifiedBy>
  <cp:revision>2</cp:revision>
  <dcterms:created xsi:type="dcterms:W3CDTF">2021-01-18T15:20:00Z</dcterms:created>
  <dcterms:modified xsi:type="dcterms:W3CDTF">2021-01-18T15:20:00Z</dcterms:modified>
</cp:coreProperties>
</file>