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7E52" w14:textId="22678C17" w:rsidR="00FA298C" w:rsidRPr="00EB58BB" w:rsidRDefault="00B96550" w:rsidP="00925D65">
      <w:pPr>
        <w:suppressLineNumbers/>
        <w:suppressAutoHyphens/>
        <w:autoSpaceDE w:val="0"/>
        <w:spacing w:after="0" w:line="480" w:lineRule="auto"/>
        <w:jc w:val="center"/>
        <w:rPr>
          <w:rFonts w:ascii="Times New Roman" w:hAnsi="Times New Roman"/>
          <w:b/>
          <w:color w:val="000000" w:themeColor="text1"/>
          <w:sz w:val="28"/>
          <w:szCs w:val="28"/>
          <w:lang w:eastAsia="ar-SA"/>
        </w:rPr>
      </w:pPr>
      <w:bookmarkStart w:id="0" w:name="_GoBack"/>
      <w:bookmarkEnd w:id="0"/>
      <w:r w:rsidRPr="00EB58BB">
        <w:rPr>
          <w:rFonts w:ascii="Times New Roman" w:hAnsi="Times New Roman"/>
          <w:b/>
          <w:color w:val="000000" w:themeColor="text1"/>
          <w:sz w:val="28"/>
          <w:szCs w:val="28"/>
          <w:lang w:eastAsia="ar-SA"/>
        </w:rPr>
        <w:t>Out of the lab and into the wild</w:t>
      </w:r>
      <w:r w:rsidR="00FA298C" w:rsidRPr="00EB58BB">
        <w:rPr>
          <w:rFonts w:ascii="Times New Roman" w:hAnsi="Times New Roman"/>
          <w:b/>
          <w:color w:val="000000" w:themeColor="text1"/>
          <w:sz w:val="28"/>
          <w:szCs w:val="28"/>
          <w:lang w:eastAsia="ar-SA"/>
        </w:rPr>
        <w:t xml:space="preserve">: </w:t>
      </w:r>
      <w:r w:rsidRPr="00EB58BB">
        <w:rPr>
          <w:rFonts w:ascii="Times New Roman" w:hAnsi="Times New Roman"/>
          <w:b/>
          <w:color w:val="000000" w:themeColor="text1"/>
          <w:sz w:val="28"/>
          <w:szCs w:val="28"/>
          <w:lang w:eastAsia="ar-SA"/>
        </w:rPr>
        <w:t>the influence of portion size on food intake in laboratory vs. real-world settings</w:t>
      </w:r>
      <w:r w:rsidR="008E168C" w:rsidRPr="00EB58BB">
        <w:rPr>
          <w:rFonts w:ascii="Times New Roman" w:hAnsi="Times New Roman"/>
          <w:b/>
          <w:color w:val="000000" w:themeColor="text1"/>
          <w:sz w:val="28"/>
          <w:szCs w:val="28"/>
          <w:lang w:eastAsia="ar-SA"/>
        </w:rPr>
        <w:t>.</w:t>
      </w:r>
    </w:p>
    <w:p w14:paraId="25CEF04C" w14:textId="77777777" w:rsidR="00FA298C" w:rsidRPr="00EB58BB"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0EE56BA7" w14:textId="145A01B8" w:rsidR="00FA298C" w:rsidRPr="00EB58BB" w:rsidRDefault="00D14C22" w:rsidP="00925D65">
      <w:pPr>
        <w:suppressLineNumbers/>
        <w:suppressAutoHyphens/>
        <w:autoSpaceDE w:val="0"/>
        <w:spacing w:after="0" w:line="480" w:lineRule="auto"/>
        <w:jc w:val="center"/>
        <w:rPr>
          <w:rFonts w:ascii="Times New Roman" w:hAnsi="Times New Roman"/>
          <w:color w:val="000000" w:themeColor="text1"/>
          <w:sz w:val="24"/>
          <w:szCs w:val="24"/>
          <w:vertAlign w:val="superscript"/>
          <w:lang w:eastAsia="ar-SA"/>
        </w:rPr>
      </w:pPr>
      <w:r w:rsidRPr="00EB58BB">
        <w:rPr>
          <w:rFonts w:ascii="Times New Roman" w:hAnsi="Times New Roman"/>
          <w:color w:val="000000" w:themeColor="text1"/>
          <w:sz w:val="24"/>
          <w:szCs w:val="24"/>
          <w:lang w:eastAsia="ar-SA"/>
        </w:rPr>
        <w:t>Thomas Gough</w:t>
      </w:r>
      <w:r w:rsidRPr="00EB58BB">
        <w:rPr>
          <w:rFonts w:ascii="Times New Roman" w:hAnsi="Times New Roman"/>
          <w:color w:val="000000" w:themeColor="text1"/>
          <w:sz w:val="24"/>
          <w:szCs w:val="24"/>
          <w:vertAlign w:val="superscript"/>
          <w:lang w:eastAsia="ar-SA"/>
        </w:rPr>
        <w:t>1</w:t>
      </w:r>
      <w:r w:rsidR="00B96550" w:rsidRPr="00EB58BB">
        <w:rPr>
          <w:rFonts w:ascii="Times New Roman" w:hAnsi="Times New Roman"/>
          <w:color w:val="000000" w:themeColor="text1"/>
          <w:sz w:val="24"/>
          <w:szCs w:val="24"/>
          <w:lang w:eastAsia="ar-SA"/>
        </w:rPr>
        <w:t xml:space="preserve">, </w:t>
      </w:r>
      <w:r w:rsidR="00C50A63" w:rsidRPr="00EB58BB">
        <w:rPr>
          <w:rFonts w:ascii="Times New Roman" w:hAnsi="Times New Roman"/>
          <w:color w:val="000000" w:themeColor="text1"/>
          <w:sz w:val="24"/>
          <w:szCs w:val="24"/>
          <w:lang w:eastAsia="ar-SA"/>
        </w:rPr>
        <w:t>Ashleigh Haynes</w:t>
      </w:r>
      <w:r w:rsidR="00C50A63" w:rsidRPr="00EB58BB">
        <w:rPr>
          <w:rFonts w:ascii="Times New Roman" w:hAnsi="Times New Roman"/>
          <w:color w:val="000000" w:themeColor="text1"/>
          <w:sz w:val="24"/>
          <w:szCs w:val="24"/>
          <w:vertAlign w:val="superscript"/>
          <w:lang w:eastAsia="ar-SA"/>
        </w:rPr>
        <w:t>1,2</w:t>
      </w:r>
      <w:r w:rsidR="00C50A63" w:rsidRPr="00EB58BB">
        <w:rPr>
          <w:rFonts w:ascii="Times New Roman" w:hAnsi="Times New Roman"/>
          <w:color w:val="000000" w:themeColor="text1"/>
          <w:sz w:val="24"/>
          <w:szCs w:val="24"/>
          <w:lang w:eastAsia="ar-SA"/>
        </w:rPr>
        <w:t>, Katie Clarke</w:t>
      </w:r>
      <w:r w:rsidR="00C50A63" w:rsidRPr="00EB58BB">
        <w:rPr>
          <w:rFonts w:ascii="Times New Roman" w:hAnsi="Times New Roman"/>
          <w:color w:val="000000" w:themeColor="text1"/>
          <w:sz w:val="24"/>
          <w:szCs w:val="24"/>
          <w:vertAlign w:val="superscript"/>
          <w:lang w:eastAsia="ar-SA"/>
        </w:rPr>
        <w:t>1</w:t>
      </w:r>
      <w:r w:rsidR="00C50A63" w:rsidRPr="00EB58BB">
        <w:rPr>
          <w:rFonts w:ascii="Times New Roman" w:hAnsi="Times New Roman"/>
          <w:color w:val="000000" w:themeColor="text1"/>
          <w:sz w:val="24"/>
          <w:szCs w:val="24"/>
          <w:lang w:eastAsia="ar-SA"/>
        </w:rPr>
        <w:t>, Amy Hansell</w:t>
      </w:r>
      <w:r w:rsidR="00C50A63" w:rsidRPr="00EB58BB">
        <w:rPr>
          <w:rFonts w:ascii="Times New Roman" w:hAnsi="Times New Roman"/>
          <w:color w:val="000000" w:themeColor="text1"/>
          <w:sz w:val="24"/>
          <w:szCs w:val="24"/>
          <w:vertAlign w:val="superscript"/>
          <w:lang w:eastAsia="ar-SA"/>
        </w:rPr>
        <w:t>1</w:t>
      </w:r>
      <w:r w:rsidR="00C50A63" w:rsidRPr="00EB58BB">
        <w:rPr>
          <w:rFonts w:ascii="Times New Roman" w:hAnsi="Times New Roman"/>
          <w:color w:val="000000" w:themeColor="text1"/>
          <w:sz w:val="24"/>
          <w:szCs w:val="24"/>
          <w:lang w:eastAsia="ar-SA"/>
        </w:rPr>
        <w:t>, Mahrukh Kaimkhani</w:t>
      </w:r>
      <w:r w:rsidR="00C50A63" w:rsidRPr="00EB58BB">
        <w:rPr>
          <w:rFonts w:ascii="Times New Roman" w:hAnsi="Times New Roman"/>
          <w:color w:val="000000" w:themeColor="text1"/>
          <w:sz w:val="24"/>
          <w:szCs w:val="24"/>
          <w:vertAlign w:val="superscript"/>
          <w:lang w:eastAsia="ar-SA"/>
        </w:rPr>
        <w:t>3</w:t>
      </w:r>
      <w:r w:rsidR="00C50A63" w:rsidRPr="00EB58BB">
        <w:rPr>
          <w:rFonts w:ascii="Times New Roman" w:hAnsi="Times New Roman"/>
          <w:color w:val="000000" w:themeColor="text1"/>
          <w:sz w:val="24"/>
          <w:szCs w:val="24"/>
          <w:lang w:eastAsia="ar-SA"/>
        </w:rPr>
        <w:t xml:space="preserve">, </w:t>
      </w:r>
      <w:r w:rsidR="007252A8" w:rsidRPr="00EB58BB">
        <w:rPr>
          <w:rFonts w:ascii="Times New Roman" w:hAnsi="Times New Roman"/>
          <w:color w:val="000000" w:themeColor="text1"/>
          <w:sz w:val="24"/>
          <w:szCs w:val="24"/>
          <w:lang w:eastAsia="ar-SA"/>
        </w:rPr>
        <w:t>Bethan Price</w:t>
      </w:r>
      <w:r w:rsidR="007252A8" w:rsidRPr="00EB58BB">
        <w:rPr>
          <w:rFonts w:ascii="Times New Roman" w:hAnsi="Times New Roman"/>
          <w:color w:val="000000" w:themeColor="text1"/>
          <w:sz w:val="24"/>
          <w:szCs w:val="24"/>
          <w:vertAlign w:val="superscript"/>
          <w:lang w:eastAsia="ar-SA"/>
        </w:rPr>
        <w:t>1</w:t>
      </w:r>
      <w:r w:rsidR="007252A8" w:rsidRPr="00EB58BB">
        <w:rPr>
          <w:rFonts w:ascii="Times New Roman" w:hAnsi="Times New Roman"/>
          <w:color w:val="000000" w:themeColor="text1"/>
          <w:sz w:val="24"/>
          <w:szCs w:val="24"/>
          <w:lang w:eastAsia="ar-SA"/>
        </w:rPr>
        <w:t>, Araby Roberts</w:t>
      </w:r>
      <w:r w:rsidR="00C50A63" w:rsidRPr="00EB58BB">
        <w:rPr>
          <w:rFonts w:ascii="Times New Roman" w:hAnsi="Times New Roman"/>
          <w:color w:val="000000" w:themeColor="text1"/>
          <w:sz w:val="24"/>
          <w:szCs w:val="24"/>
          <w:vertAlign w:val="superscript"/>
          <w:lang w:eastAsia="ar-SA"/>
        </w:rPr>
        <w:t>3</w:t>
      </w:r>
      <w:r w:rsidR="007252A8" w:rsidRPr="00EB58BB">
        <w:rPr>
          <w:rFonts w:ascii="Times New Roman" w:hAnsi="Times New Roman"/>
          <w:color w:val="000000" w:themeColor="text1"/>
          <w:sz w:val="24"/>
          <w:szCs w:val="24"/>
          <w:lang w:eastAsia="ar-SA"/>
        </w:rPr>
        <w:t xml:space="preserve">, </w:t>
      </w:r>
      <w:r w:rsidR="00B96550" w:rsidRPr="00EB58BB">
        <w:rPr>
          <w:rFonts w:ascii="Times New Roman" w:hAnsi="Times New Roman"/>
          <w:color w:val="000000" w:themeColor="text1"/>
          <w:sz w:val="24"/>
          <w:szCs w:val="24"/>
          <w:lang w:eastAsia="ar-SA"/>
        </w:rPr>
        <w:t>Charlotte</w:t>
      </w:r>
      <w:r w:rsidRPr="00EB58BB">
        <w:rPr>
          <w:rFonts w:ascii="Times New Roman" w:hAnsi="Times New Roman"/>
          <w:color w:val="000000" w:themeColor="text1"/>
          <w:sz w:val="24"/>
          <w:szCs w:val="24"/>
          <w:lang w:eastAsia="ar-SA"/>
        </w:rPr>
        <w:t xml:space="preserve"> A. Hardman</w:t>
      </w:r>
      <w:r w:rsidRPr="00EB58BB">
        <w:rPr>
          <w:rFonts w:ascii="Times New Roman" w:hAnsi="Times New Roman"/>
          <w:color w:val="000000" w:themeColor="text1"/>
          <w:sz w:val="24"/>
          <w:szCs w:val="24"/>
          <w:vertAlign w:val="superscript"/>
          <w:lang w:eastAsia="ar-SA"/>
        </w:rPr>
        <w:t>1</w:t>
      </w:r>
      <w:r w:rsidR="00B96550" w:rsidRPr="00EB58BB">
        <w:rPr>
          <w:rFonts w:ascii="Times New Roman" w:hAnsi="Times New Roman"/>
          <w:color w:val="000000" w:themeColor="text1"/>
          <w:sz w:val="24"/>
          <w:szCs w:val="24"/>
          <w:lang w:eastAsia="ar-SA"/>
        </w:rPr>
        <w:t>, &amp; Eric Robinson</w:t>
      </w:r>
      <w:r w:rsidR="00B96550" w:rsidRPr="00EB58BB">
        <w:rPr>
          <w:rFonts w:ascii="Times New Roman" w:hAnsi="Times New Roman"/>
          <w:color w:val="000000" w:themeColor="text1"/>
          <w:sz w:val="24"/>
          <w:szCs w:val="24"/>
          <w:vertAlign w:val="superscript"/>
          <w:lang w:eastAsia="ar-SA"/>
        </w:rPr>
        <w:t>1</w:t>
      </w:r>
    </w:p>
    <w:p w14:paraId="125FA98E" w14:textId="77777777" w:rsidR="00FA298C" w:rsidRPr="00EB58BB" w:rsidRDefault="00FA298C" w:rsidP="00925D65">
      <w:pPr>
        <w:suppressLineNumbers/>
        <w:suppressAutoHyphens/>
        <w:autoSpaceDE w:val="0"/>
        <w:spacing w:after="0" w:line="480" w:lineRule="auto"/>
        <w:jc w:val="center"/>
        <w:rPr>
          <w:rFonts w:ascii="Times New Roman" w:hAnsi="Times New Roman"/>
          <w:color w:val="000000" w:themeColor="text1"/>
          <w:sz w:val="24"/>
          <w:szCs w:val="24"/>
          <w:vertAlign w:val="superscript"/>
          <w:lang w:eastAsia="ar-SA"/>
        </w:rPr>
      </w:pPr>
    </w:p>
    <w:p w14:paraId="7AF875CA" w14:textId="79022A10" w:rsidR="00FA298C" w:rsidRPr="00EB58BB" w:rsidDel="00FF766C" w:rsidRDefault="00FA298C" w:rsidP="00925D65">
      <w:pPr>
        <w:suppressLineNumbers/>
        <w:suppressAutoHyphens/>
        <w:autoSpaceDE w:val="0"/>
        <w:spacing w:after="0" w:line="480" w:lineRule="auto"/>
        <w:jc w:val="center"/>
        <w:rPr>
          <w:rFonts w:ascii="Times New Roman" w:hAnsi="Times New Roman"/>
          <w:color w:val="000000" w:themeColor="text1"/>
          <w:u w:val="single"/>
          <w:lang w:eastAsia="ar-SA"/>
        </w:rPr>
      </w:pPr>
      <w:r w:rsidRPr="00EB58BB" w:rsidDel="00FF766C">
        <w:rPr>
          <w:rFonts w:ascii="Times New Roman" w:hAnsi="Times New Roman"/>
          <w:color w:val="000000" w:themeColor="text1"/>
          <w:sz w:val="24"/>
          <w:szCs w:val="24"/>
          <w:lang w:eastAsia="ar-SA"/>
        </w:rPr>
        <w:t>Author</w:t>
      </w:r>
      <w:r w:rsidR="00DB002B" w:rsidRPr="00EB58BB">
        <w:rPr>
          <w:rFonts w:ascii="Times New Roman" w:hAnsi="Times New Roman"/>
          <w:color w:val="000000" w:themeColor="text1"/>
          <w:sz w:val="24"/>
          <w:szCs w:val="24"/>
          <w:lang w:eastAsia="ar-SA"/>
        </w:rPr>
        <w:t>s</w:t>
      </w:r>
      <w:r w:rsidRPr="00EB58BB" w:rsidDel="00FF766C">
        <w:rPr>
          <w:rFonts w:ascii="Times New Roman" w:hAnsi="Times New Roman"/>
          <w:color w:val="000000" w:themeColor="text1"/>
          <w:sz w:val="24"/>
          <w:szCs w:val="24"/>
          <w:lang w:eastAsia="ar-SA"/>
        </w:rPr>
        <w:t xml:space="preserve"> to which correspondence should be addressed:</w:t>
      </w:r>
      <w:r w:rsidR="00B96550" w:rsidRPr="00EB58BB">
        <w:rPr>
          <w:rFonts w:ascii="Times New Roman" w:hAnsi="Times New Roman"/>
          <w:color w:val="000000" w:themeColor="text1"/>
          <w:sz w:val="24"/>
          <w:szCs w:val="24"/>
          <w:lang w:eastAsia="ar-SA"/>
        </w:rPr>
        <w:t xml:space="preserve"> </w:t>
      </w:r>
      <w:r w:rsidR="00DB002B" w:rsidRPr="00EB58BB">
        <w:rPr>
          <w:rFonts w:ascii="Times New Roman" w:hAnsi="Times New Roman"/>
          <w:color w:val="000000" w:themeColor="text1"/>
          <w:sz w:val="24"/>
          <w:szCs w:val="24"/>
          <w:lang w:eastAsia="ar-SA"/>
        </w:rPr>
        <w:t>TG (</w:t>
      </w:r>
      <w:hyperlink r:id="rId8" w:history="1">
        <w:r w:rsidR="00DB002B" w:rsidRPr="00EB58BB">
          <w:rPr>
            <w:rStyle w:val="Hyperlink"/>
            <w:rFonts w:ascii="Times New Roman" w:hAnsi="Times New Roman"/>
            <w:color w:val="000000" w:themeColor="text1"/>
            <w:sz w:val="24"/>
            <w:szCs w:val="24"/>
            <w:lang w:eastAsia="ar-SA"/>
          </w:rPr>
          <w:t>tomgough@liverpool.ac.uk</w:t>
        </w:r>
      </w:hyperlink>
      <w:r w:rsidR="00DB002B" w:rsidRPr="00EB58BB">
        <w:rPr>
          <w:rFonts w:ascii="Times New Roman" w:hAnsi="Times New Roman"/>
          <w:color w:val="000000" w:themeColor="text1"/>
          <w:sz w:val="24"/>
          <w:szCs w:val="24"/>
          <w:lang w:eastAsia="ar-SA"/>
        </w:rPr>
        <w:t>) and ER (</w:t>
      </w:r>
      <w:hyperlink r:id="rId9" w:history="1">
        <w:r w:rsidR="00DB002B" w:rsidRPr="00EB58BB">
          <w:rPr>
            <w:rStyle w:val="Hyperlink"/>
            <w:rFonts w:ascii="Times New Roman" w:hAnsi="Times New Roman"/>
            <w:color w:val="000000" w:themeColor="text1"/>
            <w:sz w:val="24"/>
            <w:szCs w:val="24"/>
            <w:lang w:eastAsia="ar-SA"/>
          </w:rPr>
          <w:t>eric.robinson@liverpool.ac.uk</w:t>
        </w:r>
      </w:hyperlink>
      <w:r w:rsidR="00DB002B" w:rsidRPr="00EB58BB">
        <w:rPr>
          <w:rFonts w:ascii="Times New Roman" w:hAnsi="Times New Roman"/>
          <w:color w:val="000000" w:themeColor="text1"/>
          <w:sz w:val="24"/>
          <w:szCs w:val="24"/>
          <w:lang w:eastAsia="ar-SA"/>
        </w:rPr>
        <w:t xml:space="preserve">)  </w:t>
      </w:r>
    </w:p>
    <w:p w14:paraId="28CBB1FB" w14:textId="11B17E7A" w:rsidR="00FA298C" w:rsidRPr="00EB58BB"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r w:rsidRPr="00EB58BB">
        <w:rPr>
          <w:rFonts w:ascii="Times New Roman" w:hAnsi="Times New Roman"/>
          <w:color w:val="000000" w:themeColor="text1"/>
          <w:sz w:val="24"/>
          <w:szCs w:val="24"/>
          <w:vertAlign w:val="superscript"/>
          <w:lang w:eastAsia="ar-SA"/>
        </w:rPr>
        <w:t xml:space="preserve">1 </w:t>
      </w:r>
      <w:r w:rsidRPr="00EB58BB">
        <w:rPr>
          <w:rFonts w:ascii="Times New Roman" w:hAnsi="Times New Roman"/>
          <w:color w:val="000000" w:themeColor="text1"/>
          <w:sz w:val="24"/>
          <w:szCs w:val="24"/>
          <w:lang w:eastAsia="ar-SA"/>
        </w:rPr>
        <w:t>Department of Psycholog</w:t>
      </w:r>
      <w:r w:rsidR="007252A8" w:rsidRPr="00EB58BB">
        <w:rPr>
          <w:rFonts w:ascii="Times New Roman" w:hAnsi="Times New Roman"/>
          <w:color w:val="000000" w:themeColor="text1"/>
          <w:sz w:val="24"/>
          <w:szCs w:val="24"/>
          <w:lang w:eastAsia="ar-SA"/>
        </w:rPr>
        <w:t>y</w:t>
      </w:r>
      <w:r w:rsidRPr="00EB58BB">
        <w:rPr>
          <w:rFonts w:ascii="Times New Roman" w:hAnsi="Times New Roman"/>
          <w:color w:val="000000" w:themeColor="text1"/>
          <w:sz w:val="24"/>
          <w:szCs w:val="24"/>
          <w:lang w:eastAsia="ar-SA"/>
        </w:rPr>
        <w:t xml:space="preserve">, University of Liverpool, L69 7ZA, UK. </w:t>
      </w:r>
    </w:p>
    <w:p w14:paraId="2977BDBB" w14:textId="4F1408C6" w:rsidR="00FA298C" w:rsidRPr="00EB58BB" w:rsidRDefault="00C50A63"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r w:rsidRPr="00EB58BB">
        <w:rPr>
          <w:rFonts w:ascii="Times New Roman" w:hAnsi="Times New Roman"/>
          <w:color w:val="000000" w:themeColor="text1"/>
          <w:sz w:val="24"/>
          <w:szCs w:val="24"/>
          <w:vertAlign w:val="superscript"/>
          <w:lang w:eastAsia="ar-SA"/>
        </w:rPr>
        <w:t>2</w:t>
      </w:r>
      <w:r w:rsidR="00FA298C" w:rsidRPr="00EB58BB">
        <w:rPr>
          <w:rFonts w:ascii="Times New Roman" w:hAnsi="Times New Roman"/>
          <w:color w:val="000000" w:themeColor="text1"/>
          <w:sz w:val="24"/>
          <w:szCs w:val="24"/>
          <w:vertAlign w:val="superscript"/>
          <w:lang w:eastAsia="ar-SA"/>
        </w:rPr>
        <w:t xml:space="preserve"> </w:t>
      </w:r>
      <w:r w:rsidR="00FA298C" w:rsidRPr="00EB58BB">
        <w:rPr>
          <w:rFonts w:ascii="Times New Roman" w:hAnsi="Times New Roman"/>
          <w:color w:val="000000" w:themeColor="text1"/>
          <w:sz w:val="24"/>
          <w:szCs w:val="24"/>
          <w:lang w:eastAsia="ar-SA"/>
        </w:rPr>
        <w:t xml:space="preserve">Centre for Behavioural Research in Cancer, Cancer Council Victoria, Melbourne, Australia. </w:t>
      </w:r>
    </w:p>
    <w:p w14:paraId="63EB2187" w14:textId="77777777" w:rsidR="00C50A63" w:rsidRPr="00EB58BB" w:rsidRDefault="00C50A63" w:rsidP="00C50A63">
      <w:pPr>
        <w:suppressLineNumbers/>
        <w:suppressAutoHyphens/>
        <w:autoSpaceDE w:val="0"/>
        <w:spacing w:after="0" w:line="480" w:lineRule="auto"/>
        <w:jc w:val="center"/>
        <w:rPr>
          <w:rFonts w:ascii="Times New Roman" w:hAnsi="Times New Roman"/>
          <w:color w:val="000000" w:themeColor="text1"/>
          <w:sz w:val="24"/>
          <w:szCs w:val="24"/>
          <w:lang w:eastAsia="ar-SA"/>
        </w:rPr>
      </w:pPr>
      <w:r w:rsidRPr="00EB58BB">
        <w:rPr>
          <w:rFonts w:ascii="Times New Roman" w:hAnsi="Times New Roman"/>
          <w:color w:val="000000" w:themeColor="text1"/>
          <w:sz w:val="24"/>
          <w:szCs w:val="24"/>
          <w:vertAlign w:val="superscript"/>
          <w:lang w:eastAsia="ar-SA"/>
        </w:rPr>
        <w:t xml:space="preserve">3 </w:t>
      </w:r>
      <w:r w:rsidRPr="00EB58BB">
        <w:rPr>
          <w:rFonts w:ascii="Times New Roman" w:hAnsi="Times New Roman"/>
          <w:color w:val="000000" w:themeColor="text1"/>
          <w:sz w:val="24"/>
          <w:szCs w:val="24"/>
          <w:lang w:eastAsia="ar-SA"/>
        </w:rPr>
        <w:t>Department of Psychology, University of Calgary, Calgary, Canada</w:t>
      </w:r>
    </w:p>
    <w:p w14:paraId="51206C64" w14:textId="77777777" w:rsidR="00C50A63" w:rsidRPr="00EB58BB" w:rsidRDefault="00C50A63"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71B676B6" w14:textId="77777777" w:rsidR="00FA298C" w:rsidRPr="00EB58BB" w:rsidRDefault="00FA298C" w:rsidP="00925D65">
      <w:pPr>
        <w:suppressLineNumbers/>
        <w:suppressAutoHyphens/>
        <w:autoSpaceDE w:val="0"/>
        <w:spacing w:after="0" w:line="480" w:lineRule="auto"/>
        <w:jc w:val="center"/>
        <w:rPr>
          <w:rStyle w:val="Hyperlink"/>
          <w:rFonts w:ascii="Times New Roman" w:hAnsi="Times New Roman"/>
          <w:color w:val="000000" w:themeColor="text1"/>
          <w:sz w:val="24"/>
          <w:szCs w:val="24"/>
          <w:lang w:eastAsia="ar-SA"/>
        </w:rPr>
      </w:pPr>
    </w:p>
    <w:p w14:paraId="7FF524C4" w14:textId="77777777" w:rsidR="00FA298C" w:rsidRPr="00EB58BB"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7A906EC2" w14:textId="77777777" w:rsidR="00FA298C" w:rsidRPr="00EB58BB"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24002C42" w14:textId="77777777" w:rsidR="00FA298C" w:rsidRPr="00EB58BB"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35AE99D2" w14:textId="77777777" w:rsidR="00FA298C" w:rsidRPr="00EB58BB"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064FEFD3" w14:textId="77777777" w:rsidR="00FA298C" w:rsidRPr="00EB58BB"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6D15DEC3" w14:textId="77777777" w:rsidR="00FA298C" w:rsidRPr="00EB58BB"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7B0FDE70" w14:textId="77777777" w:rsidR="00FA298C" w:rsidRPr="00EB58BB"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2AD57BC7" w14:textId="77777777" w:rsidR="00FA298C" w:rsidRPr="00EB58BB"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5AFA5C54" w14:textId="4B7F5436" w:rsidR="00FA298C" w:rsidRPr="00EB58BB" w:rsidRDefault="005246E2" w:rsidP="005246E2">
      <w:pPr>
        <w:suppressLineNumbers/>
        <w:suppressAutoHyphens/>
        <w:autoSpaceDE w:val="0"/>
        <w:spacing w:after="0" w:line="480" w:lineRule="auto"/>
        <w:rPr>
          <w:rFonts w:ascii="Times New Roman" w:hAnsi="Times New Roman"/>
          <w:color w:val="000000" w:themeColor="text1"/>
          <w:sz w:val="24"/>
          <w:szCs w:val="24"/>
          <w:lang w:eastAsia="ar-SA"/>
        </w:rPr>
      </w:pPr>
      <w:r w:rsidRPr="00EB58BB">
        <w:rPr>
          <w:rFonts w:ascii="Times New Roman" w:hAnsi="Times New Roman"/>
          <w:color w:val="000000" w:themeColor="text1"/>
          <w:sz w:val="24"/>
          <w:szCs w:val="24"/>
          <w:lang w:eastAsia="ar-SA"/>
        </w:rPr>
        <w:t xml:space="preserve">Total word count: </w:t>
      </w:r>
      <w:r w:rsidR="009746A8" w:rsidRPr="00EB58BB">
        <w:rPr>
          <w:rFonts w:ascii="Times New Roman" w:hAnsi="Times New Roman"/>
          <w:color w:val="000000" w:themeColor="text1"/>
          <w:sz w:val="24"/>
          <w:szCs w:val="24"/>
          <w:lang w:eastAsia="ar-SA"/>
        </w:rPr>
        <w:t>5</w:t>
      </w:r>
      <w:r w:rsidR="007C629F" w:rsidRPr="00EB58BB">
        <w:rPr>
          <w:rFonts w:ascii="Times New Roman" w:hAnsi="Times New Roman"/>
          <w:color w:val="000000" w:themeColor="text1"/>
          <w:sz w:val="24"/>
          <w:szCs w:val="24"/>
          <w:lang w:eastAsia="ar-SA"/>
        </w:rPr>
        <w:t>,074</w:t>
      </w:r>
      <w:r w:rsidR="009746A8" w:rsidRPr="00EB58BB">
        <w:rPr>
          <w:rFonts w:ascii="Times New Roman" w:hAnsi="Times New Roman"/>
          <w:color w:val="000000" w:themeColor="text1"/>
          <w:sz w:val="24"/>
          <w:szCs w:val="24"/>
          <w:lang w:eastAsia="ar-SA"/>
        </w:rPr>
        <w:t xml:space="preserve"> </w:t>
      </w:r>
    </w:p>
    <w:p w14:paraId="51B4F6F4" w14:textId="011B4AFD" w:rsidR="00FA298C" w:rsidRPr="00EB58BB" w:rsidRDefault="00FA298C" w:rsidP="00925D65">
      <w:pPr>
        <w:suppressLineNumbers/>
        <w:autoSpaceDE w:val="0"/>
        <w:autoSpaceDN w:val="0"/>
        <w:adjustRightInd w:val="0"/>
        <w:spacing w:after="0" w:line="480" w:lineRule="auto"/>
        <w:rPr>
          <w:rFonts w:ascii="Times New Roman" w:hAnsi="Times New Roman" w:cs="Times New Roman"/>
          <w:color w:val="000000" w:themeColor="text1"/>
          <w:sz w:val="24"/>
          <w:szCs w:val="24"/>
        </w:rPr>
      </w:pPr>
      <w:r w:rsidRPr="00EB58BB">
        <w:rPr>
          <w:rFonts w:ascii="Times New Roman" w:hAnsi="Times New Roman"/>
          <w:color w:val="000000" w:themeColor="text1"/>
          <w:sz w:val="24"/>
          <w:szCs w:val="24"/>
          <w:lang w:eastAsia="ar-SA"/>
        </w:rPr>
        <w:t xml:space="preserve">Running head: </w:t>
      </w:r>
      <w:r w:rsidR="00B96550" w:rsidRPr="00EB58BB">
        <w:rPr>
          <w:rFonts w:ascii="Times New Roman" w:hAnsi="Times New Roman"/>
          <w:color w:val="000000" w:themeColor="text1"/>
          <w:sz w:val="24"/>
          <w:szCs w:val="24"/>
          <w:lang w:eastAsia="ar-SA"/>
        </w:rPr>
        <w:t>Portion size in the laboratory and the real-world</w:t>
      </w:r>
    </w:p>
    <w:p w14:paraId="2672D2D2" w14:textId="4C34322E" w:rsidR="00925D65" w:rsidRPr="00EB58BB" w:rsidRDefault="00FA298C" w:rsidP="00925D65">
      <w:pPr>
        <w:suppressLineNumbers/>
        <w:autoSpaceDE w:val="0"/>
        <w:autoSpaceDN w:val="0"/>
        <w:adjustRightInd w:val="0"/>
        <w:spacing w:after="0" w:line="480" w:lineRule="auto"/>
        <w:rPr>
          <w:rFonts w:ascii="Times New Roman" w:hAnsi="Times New Roman"/>
          <w:color w:val="000000" w:themeColor="text1"/>
          <w:sz w:val="24"/>
          <w:szCs w:val="24"/>
          <w:lang w:eastAsia="ar-SA"/>
        </w:rPr>
      </w:pPr>
      <w:r w:rsidRPr="00EB58BB">
        <w:rPr>
          <w:rFonts w:ascii="Times New Roman" w:hAnsi="Times New Roman"/>
          <w:color w:val="000000" w:themeColor="text1"/>
          <w:sz w:val="24"/>
          <w:szCs w:val="24"/>
          <w:lang w:eastAsia="ar-SA"/>
        </w:rPr>
        <w:t xml:space="preserve">Number of tables: </w:t>
      </w:r>
      <w:r w:rsidR="00B96550" w:rsidRPr="00EB58BB">
        <w:rPr>
          <w:rFonts w:ascii="Times New Roman" w:hAnsi="Times New Roman"/>
          <w:color w:val="000000" w:themeColor="text1"/>
          <w:sz w:val="24"/>
          <w:szCs w:val="24"/>
          <w:lang w:eastAsia="ar-SA"/>
        </w:rPr>
        <w:t xml:space="preserve"> </w:t>
      </w:r>
      <w:r w:rsidR="00966EFA" w:rsidRPr="00EB58BB">
        <w:rPr>
          <w:rFonts w:ascii="Times New Roman" w:hAnsi="Times New Roman"/>
          <w:color w:val="000000" w:themeColor="text1"/>
          <w:sz w:val="24"/>
          <w:szCs w:val="24"/>
          <w:lang w:eastAsia="ar-SA"/>
        </w:rPr>
        <w:t>4</w:t>
      </w:r>
    </w:p>
    <w:p w14:paraId="1E0E9683" w14:textId="269F6BCE" w:rsidR="00925D65" w:rsidRPr="00EB58BB" w:rsidRDefault="00925D65" w:rsidP="00925D65">
      <w:pPr>
        <w:suppressLineNumbers/>
        <w:autoSpaceDE w:val="0"/>
        <w:autoSpaceDN w:val="0"/>
        <w:adjustRightInd w:val="0"/>
        <w:spacing w:after="0" w:line="480" w:lineRule="auto"/>
        <w:rPr>
          <w:rFonts w:ascii="Times New Roman" w:hAnsi="Times New Roman"/>
          <w:color w:val="000000" w:themeColor="text1"/>
          <w:sz w:val="24"/>
          <w:szCs w:val="24"/>
          <w:lang w:eastAsia="ar-SA"/>
        </w:rPr>
      </w:pPr>
      <w:r w:rsidRPr="00EB58BB">
        <w:rPr>
          <w:rFonts w:ascii="Times New Roman" w:hAnsi="Times New Roman"/>
          <w:color w:val="000000" w:themeColor="text1"/>
          <w:sz w:val="24"/>
          <w:szCs w:val="24"/>
          <w:lang w:eastAsia="ar-SA"/>
        </w:rPr>
        <w:t xml:space="preserve">Number of figures: </w:t>
      </w:r>
      <w:r w:rsidR="0057122A" w:rsidRPr="00EB58BB">
        <w:rPr>
          <w:rFonts w:ascii="Times New Roman" w:hAnsi="Times New Roman"/>
          <w:color w:val="000000" w:themeColor="text1"/>
          <w:sz w:val="24"/>
          <w:szCs w:val="24"/>
          <w:lang w:eastAsia="ar-SA"/>
        </w:rPr>
        <w:t>2</w:t>
      </w:r>
    </w:p>
    <w:p w14:paraId="30B0D95C" w14:textId="77777777" w:rsidR="00FA298C" w:rsidRPr="00EB58BB" w:rsidRDefault="00FA298C" w:rsidP="00925D65">
      <w:pPr>
        <w:spacing w:after="0" w:line="480" w:lineRule="auto"/>
        <w:jc w:val="center"/>
        <w:rPr>
          <w:rFonts w:ascii="Times New Roman" w:hAnsi="Times New Roman" w:cs="Times New Roman"/>
          <w:b/>
          <w:color w:val="000000" w:themeColor="text1"/>
          <w:sz w:val="24"/>
          <w:szCs w:val="24"/>
        </w:rPr>
      </w:pPr>
      <w:r w:rsidRPr="00EB58BB">
        <w:rPr>
          <w:rFonts w:ascii="Times New Roman" w:hAnsi="Times New Roman" w:cs="Times New Roman"/>
          <w:b/>
          <w:color w:val="000000" w:themeColor="text1"/>
          <w:sz w:val="24"/>
          <w:szCs w:val="24"/>
        </w:rPr>
        <w:lastRenderedPageBreak/>
        <w:t xml:space="preserve">Abstract </w:t>
      </w:r>
    </w:p>
    <w:p w14:paraId="119E0396" w14:textId="30F24ED9" w:rsidR="002F3159" w:rsidRPr="00EB58BB" w:rsidRDefault="00B96550" w:rsidP="00FA298C">
      <w:pPr>
        <w:spacing w:after="0" w:line="480" w:lineRule="auto"/>
        <w:rPr>
          <w:rFonts w:ascii="Times New Roman" w:hAnsi="Times New Roman" w:cs="Times New Roman"/>
          <w:color w:val="000000" w:themeColor="text1"/>
          <w:sz w:val="24"/>
          <w:szCs w:val="24"/>
          <w:shd w:val="clear" w:color="auto" w:fill="FFFFFF"/>
        </w:rPr>
      </w:pPr>
      <w:r w:rsidRPr="00EB58BB">
        <w:rPr>
          <w:rFonts w:ascii="Times New Roman" w:hAnsi="Times New Roman" w:cs="Times New Roman"/>
          <w:color w:val="000000" w:themeColor="text1"/>
          <w:sz w:val="24"/>
          <w:szCs w:val="24"/>
          <w:shd w:val="clear" w:color="auto" w:fill="FFFFFF"/>
        </w:rPr>
        <w:t>External influences on eating</w:t>
      </w:r>
      <w:r w:rsidR="00EB5AA1" w:rsidRPr="00EB58BB">
        <w:rPr>
          <w:rFonts w:ascii="Times New Roman" w:hAnsi="Times New Roman" w:cs="Times New Roman"/>
          <w:color w:val="000000" w:themeColor="text1"/>
          <w:sz w:val="24"/>
          <w:szCs w:val="24"/>
          <w:shd w:val="clear" w:color="auto" w:fill="FFFFFF"/>
        </w:rPr>
        <w:t xml:space="preserve"> behaviour</w:t>
      </w:r>
      <w:r w:rsidR="001018FC" w:rsidRPr="00EB58BB">
        <w:rPr>
          <w:rFonts w:ascii="Times New Roman" w:hAnsi="Times New Roman" w:cs="Times New Roman"/>
          <w:color w:val="000000" w:themeColor="text1"/>
          <w:sz w:val="24"/>
          <w:szCs w:val="24"/>
          <w:shd w:val="clear" w:color="auto" w:fill="FFFFFF"/>
        </w:rPr>
        <w:t>,</w:t>
      </w:r>
      <w:r w:rsidRPr="00EB58BB">
        <w:rPr>
          <w:rFonts w:ascii="Times New Roman" w:hAnsi="Times New Roman" w:cs="Times New Roman"/>
          <w:color w:val="000000" w:themeColor="text1"/>
          <w:sz w:val="24"/>
          <w:szCs w:val="24"/>
          <w:shd w:val="clear" w:color="auto" w:fill="FFFFFF"/>
        </w:rPr>
        <w:t xml:space="preserve"> </w:t>
      </w:r>
      <w:r w:rsidR="001018FC" w:rsidRPr="00EB58BB">
        <w:rPr>
          <w:rFonts w:ascii="Times New Roman" w:hAnsi="Times New Roman" w:cs="Times New Roman"/>
          <w:color w:val="000000" w:themeColor="text1"/>
          <w:sz w:val="24"/>
          <w:szCs w:val="24"/>
          <w:shd w:val="clear" w:color="auto" w:fill="FFFFFF"/>
        </w:rPr>
        <w:t>such as</w:t>
      </w:r>
      <w:r w:rsidRPr="00EB58BB">
        <w:rPr>
          <w:rFonts w:ascii="Times New Roman" w:hAnsi="Times New Roman" w:cs="Times New Roman"/>
          <w:color w:val="000000" w:themeColor="text1"/>
          <w:sz w:val="24"/>
          <w:szCs w:val="24"/>
          <w:shd w:val="clear" w:color="auto" w:fill="FFFFFF"/>
        </w:rPr>
        <w:t xml:space="preserve"> p</w:t>
      </w:r>
      <w:r w:rsidR="00FA298C" w:rsidRPr="00EB58BB">
        <w:rPr>
          <w:rFonts w:ascii="Times New Roman" w:hAnsi="Times New Roman" w:cs="Times New Roman"/>
          <w:color w:val="000000" w:themeColor="text1"/>
          <w:sz w:val="24"/>
          <w:szCs w:val="24"/>
          <w:shd w:val="clear" w:color="auto" w:fill="FFFFFF"/>
        </w:rPr>
        <w:t>ortion size</w:t>
      </w:r>
      <w:r w:rsidR="001018FC" w:rsidRPr="00EB58BB">
        <w:rPr>
          <w:rFonts w:ascii="Times New Roman" w:hAnsi="Times New Roman" w:cs="Times New Roman"/>
          <w:color w:val="000000" w:themeColor="text1"/>
          <w:sz w:val="24"/>
          <w:szCs w:val="24"/>
          <w:shd w:val="clear" w:color="auto" w:fill="FFFFFF"/>
        </w:rPr>
        <w:t>,</w:t>
      </w:r>
      <w:r w:rsidR="00FA298C" w:rsidRPr="00EB58BB">
        <w:rPr>
          <w:rFonts w:ascii="Times New Roman" w:hAnsi="Times New Roman" w:cs="Times New Roman"/>
          <w:color w:val="000000" w:themeColor="text1"/>
          <w:sz w:val="24"/>
          <w:szCs w:val="24"/>
          <w:shd w:val="clear" w:color="auto" w:fill="FFFFFF"/>
        </w:rPr>
        <w:t xml:space="preserve"> </w:t>
      </w:r>
      <w:r w:rsidRPr="00EB58BB">
        <w:rPr>
          <w:rFonts w:ascii="Times New Roman" w:hAnsi="Times New Roman" w:cs="Times New Roman"/>
          <w:color w:val="000000" w:themeColor="text1"/>
          <w:sz w:val="24"/>
          <w:szCs w:val="24"/>
          <w:shd w:val="clear" w:color="auto" w:fill="FFFFFF"/>
        </w:rPr>
        <w:t>have been reliably shown to influence food intake in the laboratory. However,</w:t>
      </w:r>
      <w:r w:rsidR="00870CB2" w:rsidRPr="00EB58BB">
        <w:rPr>
          <w:rFonts w:ascii="Times New Roman" w:hAnsi="Times New Roman" w:cs="Times New Roman"/>
          <w:color w:val="000000" w:themeColor="text1"/>
          <w:sz w:val="24"/>
          <w:szCs w:val="24"/>
          <w:shd w:val="clear" w:color="auto" w:fill="FFFFFF"/>
        </w:rPr>
        <w:t xml:space="preserve"> </w:t>
      </w:r>
      <w:r w:rsidRPr="00EB58BB">
        <w:rPr>
          <w:rFonts w:ascii="Times New Roman" w:hAnsi="Times New Roman" w:cs="Times New Roman"/>
          <w:color w:val="000000" w:themeColor="text1"/>
          <w:sz w:val="24"/>
          <w:szCs w:val="24"/>
          <w:shd w:val="clear" w:color="auto" w:fill="FFFFFF"/>
        </w:rPr>
        <w:t xml:space="preserve">little research has examined whether laboratory settings under or overestimate the effect that external influences have on food intake </w:t>
      </w:r>
      <w:r w:rsidR="001018FC" w:rsidRPr="00EB58BB">
        <w:rPr>
          <w:rFonts w:ascii="Times New Roman" w:hAnsi="Times New Roman" w:cs="Times New Roman"/>
          <w:color w:val="000000" w:themeColor="text1"/>
          <w:sz w:val="24"/>
          <w:szCs w:val="24"/>
          <w:shd w:val="clear" w:color="auto" w:fill="FFFFFF"/>
        </w:rPr>
        <w:t xml:space="preserve">compared to </w:t>
      </w:r>
      <w:r w:rsidRPr="00EB58BB">
        <w:rPr>
          <w:rFonts w:ascii="Times New Roman" w:hAnsi="Times New Roman" w:cs="Times New Roman"/>
          <w:color w:val="000000" w:themeColor="text1"/>
          <w:sz w:val="24"/>
          <w:szCs w:val="24"/>
          <w:shd w:val="clear" w:color="auto" w:fill="FFFFFF"/>
        </w:rPr>
        <w:t>when studied i</w:t>
      </w:r>
      <w:r w:rsidR="006970C7" w:rsidRPr="00EB58BB">
        <w:rPr>
          <w:rFonts w:ascii="Times New Roman" w:hAnsi="Times New Roman" w:cs="Times New Roman"/>
          <w:color w:val="000000" w:themeColor="text1"/>
          <w:sz w:val="24"/>
          <w:szCs w:val="24"/>
          <w:shd w:val="clear" w:color="auto" w:fill="FFFFFF"/>
        </w:rPr>
        <w:t>n the real-world. In Study 1, 60</w:t>
      </w:r>
      <w:r w:rsidRPr="00EB58BB">
        <w:rPr>
          <w:rFonts w:ascii="Times New Roman" w:hAnsi="Times New Roman" w:cs="Times New Roman"/>
          <w:color w:val="000000" w:themeColor="text1"/>
          <w:sz w:val="24"/>
          <w:szCs w:val="24"/>
          <w:shd w:val="clear" w:color="auto" w:fill="FFFFFF"/>
        </w:rPr>
        <w:t xml:space="preserve"> participants </w:t>
      </w:r>
      <w:r w:rsidR="00A64C03" w:rsidRPr="00EB58BB">
        <w:rPr>
          <w:rFonts w:ascii="Times New Roman" w:hAnsi="Times New Roman" w:cs="Times New Roman"/>
          <w:color w:val="000000" w:themeColor="text1"/>
          <w:sz w:val="24"/>
          <w:szCs w:val="24"/>
          <w:shd w:val="clear" w:color="auto" w:fill="FFFFFF"/>
        </w:rPr>
        <w:t xml:space="preserve">(mean age = </w:t>
      </w:r>
      <w:r w:rsidR="00A64C03" w:rsidRPr="00EB58BB">
        <w:rPr>
          <w:rFonts w:ascii="Times New Roman" w:eastAsia="MS Gothic" w:hAnsi="Times New Roman" w:cs="Times New Roman" w:hint="eastAsia"/>
          <w:color w:val="000000" w:themeColor="text1"/>
          <w:sz w:val="24"/>
          <w:szCs w:val="24"/>
          <w:shd w:val="clear" w:color="auto" w:fill="FFFFFF"/>
          <w:lang w:eastAsia="ja-JP"/>
        </w:rPr>
        <w:t>3</w:t>
      </w:r>
      <w:r w:rsidR="00D95228" w:rsidRPr="00EB58BB">
        <w:rPr>
          <w:rFonts w:ascii="Times New Roman" w:eastAsia="MS Gothic" w:hAnsi="Times New Roman" w:cs="Times New Roman"/>
          <w:color w:val="000000" w:themeColor="text1"/>
          <w:sz w:val="24"/>
          <w:szCs w:val="24"/>
          <w:shd w:val="clear" w:color="auto" w:fill="FFFFFF"/>
          <w:lang w:eastAsia="ja-JP"/>
        </w:rPr>
        <w:t>2 years)</w:t>
      </w:r>
      <w:r w:rsidR="00A64C03" w:rsidRPr="00EB58BB">
        <w:rPr>
          <w:rFonts w:ascii="Times New Roman" w:eastAsia="MS Gothic" w:hAnsi="Times New Roman" w:cs="Times New Roman"/>
          <w:color w:val="000000" w:themeColor="text1"/>
          <w:sz w:val="24"/>
          <w:szCs w:val="24"/>
          <w:shd w:val="clear" w:color="auto" w:fill="FFFFFF"/>
          <w:lang w:eastAsia="ja-JP"/>
        </w:rPr>
        <w:t xml:space="preserve"> </w:t>
      </w:r>
      <w:r w:rsidRPr="00EB58BB">
        <w:rPr>
          <w:rFonts w:ascii="Times New Roman" w:hAnsi="Times New Roman" w:cs="Times New Roman"/>
          <w:color w:val="000000" w:themeColor="text1"/>
          <w:sz w:val="24"/>
          <w:szCs w:val="24"/>
          <w:shd w:val="clear" w:color="auto" w:fill="FFFFFF"/>
        </w:rPr>
        <w:t>were randomized to consume a large</w:t>
      </w:r>
      <w:r w:rsidR="00A07AD8" w:rsidRPr="00EB58BB">
        <w:rPr>
          <w:rFonts w:ascii="Times New Roman" w:hAnsi="Times New Roman" w:cs="Times New Roman"/>
          <w:color w:val="000000" w:themeColor="text1"/>
          <w:sz w:val="24"/>
          <w:szCs w:val="24"/>
          <w:shd w:val="clear" w:color="auto" w:fill="FFFFFF"/>
        </w:rPr>
        <w:t xml:space="preserve"> (200</w:t>
      </w:r>
      <w:r w:rsidR="00BE2281" w:rsidRPr="00EB58BB">
        <w:rPr>
          <w:rFonts w:ascii="Times New Roman" w:hAnsi="Times New Roman" w:cs="Times New Roman"/>
          <w:color w:val="000000" w:themeColor="text1"/>
          <w:sz w:val="24"/>
          <w:szCs w:val="24"/>
          <w:shd w:val="clear" w:color="auto" w:fill="FFFFFF"/>
        </w:rPr>
        <w:t xml:space="preserve"> </w:t>
      </w:r>
      <w:r w:rsidR="00A07AD8" w:rsidRPr="00EB58BB">
        <w:rPr>
          <w:rFonts w:ascii="Times New Roman" w:hAnsi="Times New Roman" w:cs="Times New Roman"/>
          <w:color w:val="000000" w:themeColor="text1"/>
          <w:sz w:val="24"/>
          <w:szCs w:val="24"/>
          <w:shd w:val="clear" w:color="auto" w:fill="FFFFFF"/>
        </w:rPr>
        <w:t>g)</w:t>
      </w:r>
      <w:r w:rsidRPr="00EB58BB">
        <w:rPr>
          <w:rFonts w:ascii="Times New Roman" w:hAnsi="Times New Roman" w:cs="Times New Roman"/>
          <w:color w:val="000000" w:themeColor="text1"/>
          <w:sz w:val="24"/>
          <w:szCs w:val="24"/>
          <w:shd w:val="clear" w:color="auto" w:fill="FFFFFF"/>
        </w:rPr>
        <w:t xml:space="preserve"> or </w:t>
      </w:r>
      <w:r w:rsidR="00A07AD8" w:rsidRPr="00EB58BB">
        <w:rPr>
          <w:rFonts w:ascii="Times New Roman" w:hAnsi="Times New Roman" w:cs="Times New Roman"/>
          <w:color w:val="000000" w:themeColor="text1"/>
          <w:sz w:val="24"/>
          <w:szCs w:val="24"/>
          <w:shd w:val="clear" w:color="auto" w:fill="FFFFFF"/>
        </w:rPr>
        <w:t>small</w:t>
      </w:r>
      <w:r w:rsidRPr="00EB58BB">
        <w:rPr>
          <w:rFonts w:ascii="Times New Roman" w:hAnsi="Times New Roman" w:cs="Times New Roman"/>
          <w:color w:val="000000" w:themeColor="text1"/>
          <w:sz w:val="24"/>
          <w:szCs w:val="24"/>
          <w:shd w:val="clear" w:color="auto" w:fill="FFFFFF"/>
        </w:rPr>
        <w:t xml:space="preserve"> </w:t>
      </w:r>
      <w:r w:rsidR="00A07AD8" w:rsidRPr="00EB58BB">
        <w:rPr>
          <w:rFonts w:ascii="Times New Roman" w:hAnsi="Times New Roman" w:cs="Times New Roman"/>
          <w:color w:val="000000" w:themeColor="text1"/>
          <w:sz w:val="24"/>
          <w:szCs w:val="24"/>
          <w:shd w:val="clear" w:color="auto" w:fill="FFFFFF"/>
        </w:rPr>
        <w:t>(100</w:t>
      </w:r>
      <w:r w:rsidR="00BE2281" w:rsidRPr="00EB58BB">
        <w:rPr>
          <w:rFonts w:ascii="Times New Roman" w:hAnsi="Times New Roman" w:cs="Times New Roman"/>
          <w:color w:val="000000" w:themeColor="text1"/>
          <w:sz w:val="24"/>
          <w:szCs w:val="24"/>
          <w:shd w:val="clear" w:color="auto" w:fill="FFFFFF"/>
        </w:rPr>
        <w:t xml:space="preserve"> </w:t>
      </w:r>
      <w:r w:rsidR="00A07AD8" w:rsidRPr="00EB58BB">
        <w:rPr>
          <w:rFonts w:ascii="Times New Roman" w:hAnsi="Times New Roman" w:cs="Times New Roman"/>
          <w:color w:val="000000" w:themeColor="text1"/>
          <w:sz w:val="24"/>
          <w:szCs w:val="24"/>
          <w:shd w:val="clear" w:color="auto" w:fill="FFFFFF"/>
        </w:rPr>
        <w:t xml:space="preserve">g) </w:t>
      </w:r>
      <w:r w:rsidRPr="00EB58BB">
        <w:rPr>
          <w:rFonts w:ascii="Times New Roman" w:hAnsi="Times New Roman" w:cs="Times New Roman"/>
          <w:color w:val="000000" w:themeColor="text1"/>
          <w:sz w:val="24"/>
          <w:szCs w:val="24"/>
          <w:shd w:val="clear" w:color="auto" w:fill="FFFFFF"/>
        </w:rPr>
        <w:t xml:space="preserve">portion of popcorn </w:t>
      </w:r>
      <w:r w:rsidR="00D87B69" w:rsidRPr="00EB58BB">
        <w:rPr>
          <w:rFonts w:ascii="Times New Roman" w:hAnsi="Times New Roman" w:cs="Times New Roman"/>
          <w:color w:val="000000" w:themeColor="text1"/>
          <w:sz w:val="24"/>
          <w:szCs w:val="24"/>
          <w:shd w:val="clear" w:color="auto" w:fill="FFFFFF"/>
        </w:rPr>
        <w:t>u</w:t>
      </w:r>
      <w:r w:rsidRPr="00EB58BB">
        <w:rPr>
          <w:rFonts w:ascii="Times New Roman" w:hAnsi="Times New Roman" w:cs="Times New Roman"/>
          <w:color w:val="000000" w:themeColor="text1"/>
          <w:sz w:val="24"/>
          <w:szCs w:val="24"/>
          <w:shd w:val="clear" w:color="auto" w:fill="FFFFFF"/>
        </w:rPr>
        <w:t xml:space="preserve">nder controlled </w:t>
      </w:r>
      <w:r w:rsidR="001018FC" w:rsidRPr="00EB58BB">
        <w:rPr>
          <w:rFonts w:ascii="Times New Roman" w:hAnsi="Times New Roman" w:cs="Times New Roman"/>
          <w:color w:val="000000" w:themeColor="text1"/>
          <w:sz w:val="24"/>
          <w:szCs w:val="24"/>
          <w:shd w:val="clear" w:color="auto" w:fill="FFFFFF"/>
        </w:rPr>
        <w:t xml:space="preserve">laboratory </w:t>
      </w:r>
      <w:r w:rsidRPr="00EB58BB">
        <w:rPr>
          <w:rFonts w:ascii="Times New Roman" w:hAnsi="Times New Roman" w:cs="Times New Roman"/>
          <w:color w:val="000000" w:themeColor="text1"/>
          <w:sz w:val="24"/>
          <w:szCs w:val="24"/>
          <w:shd w:val="clear" w:color="auto" w:fill="FFFFFF"/>
        </w:rPr>
        <w:t xml:space="preserve">conditions and during a </w:t>
      </w:r>
      <w:r w:rsidR="00EB5AA1" w:rsidRPr="00EB58BB">
        <w:rPr>
          <w:rFonts w:ascii="Times New Roman" w:hAnsi="Times New Roman" w:cs="Times New Roman"/>
          <w:color w:val="000000" w:themeColor="text1"/>
          <w:sz w:val="24"/>
          <w:szCs w:val="24"/>
          <w:shd w:val="clear" w:color="auto" w:fill="FFFFFF"/>
        </w:rPr>
        <w:t xml:space="preserve">separate </w:t>
      </w:r>
      <w:r w:rsidRPr="00EB58BB">
        <w:rPr>
          <w:rFonts w:ascii="Times New Roman" w:hAnsi="Times New Roman" w:cs="Times New Roman"/>
          <w:color w:val="000000" w:themeColor="text1"/>
          <w:sz w:val="24"/>
          <w:szCs w:val="24"/>
          <w:shd w:val="clear" w:color="auto" w:fill="FFFFFF"/>
        </w:rPr>
        <w:t xml:space="preserve">session </w:t>
      </w:r>
      <w:r w:rsidR="009F7C26" w:rsidRPr="00EB58BB">
        <w:rPr>
          <w:rFonts w:ascii="Times New Roman" w:hAnsi="Times New Roman" w:cs="Times New Roman"/>
          <w:color w:val="000000" w:themeColor="text1"/>
          <w:sz w:val="24"/>
          <w:szCs w:val="24"/>
          <w:shd w:val="clear" w:color="auto" w:fill="FFFFFF"/>
        </w:rPr>
        <w:t xml:space="preserve">in their </w:t>
      </w:r>
      <w:r w:rsidRPr="00EB58BB">
        <w:rPr>
          <w:rFonts w:ascii="Times New Roman" w:hAnsi="Times New Roman" w:cs="Times New Roman"/>
          <w:color w:val="000000" w:themeColor="text1"/>
          <w:sz w:val="24"/>
          <w:szCs w:val="24"/>
          <w:shd w:val="clear" w:color="auto" w:fill="FFFFFF"/>
        </w:rPr>
        <w:t xml:space="preserve">home. </w:t>
      </w:r>
      <w:r w:rsidR="00D53B51" w:rsidRPr="00EB58BB">
        <w:rPr>
          <w:rFonts w:ascii="Times New Roman" w:hAnsi="Times New Roman" w:cs="Times New Roman"/>
          <w:color w:val="000000" w:themeColor="text1"/>
          <w:sz w:val="24"/>
          <w:szCs w:val="24"/>
          <w:shd w:val="clear" w:color="auto" w:fill="FFFFFF"/>
        </w:rPr>
        <w:t>Results showed that t</w:t>
      </w:r>
      <w:r w:rsidRPr="00EB58BB">
        <w:rPr>
          <w:rFonts w:ascii="Times New Roman" w:hAnsi="Times New Roman" w:cs="Times New Roman"/>
          <w:color w:val="000000" w:themeColor="text1"/>
          <w:sz w:val="24"/>
          <w:szCs w:val="24"/>
          <w:shd w:val="clear" w:color="auto" w:fill="FFFFFF"/>
        </w:rPr>
        <w:t xml:space="preserve">he </w:t>
      </w:r>
      <w:r w:rsidR="00946502" w:rsidRPr="00EB58BB">
        <w:rPr>
          <w:rFonts w:ascii="Times New Roman" w:hAnsi="Times New Roman" w:cs="Times New Roman"/>
          <w:color w:val="000000" w:themeColor="text1"/>
          <w:sz w:val="24"/>
          <w:szCs w:val="24"/>
          <w:shd w:val="clear" w:color="auto" w:fill="FFFFFF"/>
        </w:rPr>
        <w:t xml:space="preserve">effect of </w:t>
      </w:r>
      <w:r w:rsidRPr="00EB58BB">
        <w:rPr>
          <w:rFonts w:ascii="Times New Roman" w:hAnsi="Times New Roman" w:cs="Times New Roman"/>
          <w:color w:val="000000" w:themeColor="text1"/>
          <w:sz w:val="24"/>
          <w:szCs w:val="24"/>
          <w:shd w:val="clear" w:color="auto" w:fill="FFFFFF"/>
        </w:rPr>
        <w:t>portion size</w:t>
      </w:r>
      <w:r w:rsidR="00A07AD8" w:rsidRPr="00EB58BB">
        <w:rPr>
          <w:rFonts w:ascii="Times New Roman" w:hAnsi="Times New Roman" w:cs="Times New Roman"/>
          <w:color w:val="000000" w:themeColor="text1"/>
          <w:sz w:val="24"/>
          <w:szCs w:val="24"/>
          <w:shd w:val="clear" w:color="auto" w:fill="FFFFFF"/>
        </w:rPr>
        <w:t xml:space="preserve"> </w:t>
      </w:r>
      <w:r w:rsidRPr="00EB58BB">
        <w:rPr>
          <w:rFonts w:ascii="Times New Roman" w:hAnsi="Times New Roman" w:cs="Times New Roman"/>
          <w:color w:val="000000" w:themeColor="text1"/>
          <w:sz w:val="24"/>
          <w:szCs w:val="24"/>
          <w:shd w:val="clear" w:color="auto" w:fill="FFFFFF"/>
        </w:rPr>
        <w:t>on food intake was larger at home (</w:t>
      </w:r>
      <w:r w:rsidRPr="00EB58BB">
        <w:rPr>
          <w:rFonts w:ascii="Times New Roman" w:hAnsi="Times New Roman" w:cs="Times New Roman"/>
          <w:i/>
          <w:color w:val="000000" w:themeColor="text1"/>
          <w:sz w:val="24"/>
          <w:szCs w:val="24"/>
          <w:shd w:val="clear" w:color="auto" w:fill="FFFFFF"/>
        </w:rPr>
        <w:t>d</w:t>
      </w:r>
      <w:r w:rsidRPr="00EB58BB">
        <w:rPr>
          <w:rFonts w:ascii="Times New Roman" w:hAnsi="Times New Roman" w:cs="Times New Roman"/>
          <w:color w:val="000000" w:themeColor="text1"/>
          <w:sz w:val="24"/>
          <w:szCs w:val="24"/>
          <w:shd w:val="clear" w:color="auto" w:fill="FFFFFF"/>
        </w:rPr>
        <w:t xml:space="preserve"> = </w:t>
      </w:r>
      <w:r w:rsidR="00A07AD8" w:rsidRPr="00EB58BB">
        <w:rPr>
          <w:rFonts w:ascii="Times New Roman" w:hAnsi="Times New Roman" w:cs="Times New Roman"/>
          <w:color w:val="000000" w:themeColor="text1"/>
          <w:sz w:val="24"/>
          <w:szCs w:val="24"/>
          <w:shd w:val="clear" w:color="auto" w:fill="FFFFFF"/>
        </w:rPr>
        <w:t>0</w:t>
      </w:r>
      <w:r w:rsidR="00870CB2" w:rsidRPr="00EB58BB">
        <w:rPr>
          <w:rFonts w:ascii="Times New Roman" w:hAnsi="Times New Roman" w:cs="Times New Roman"/>
          <w:color w:val="000000" w:themeColor="text1"/>
          <w:sz w:val="24"/>
          <w:szCs w:val="24"/>
          <w:shd w:val="clear" w:color="auto" w:fill="FFFFFF"/>
        </w:rPr>
        <w:t>.</w:t>
      </w:r>
      <w:r w:rsidR="006970C7" w:rsidRPr="00EB58BB">
        <w:rPr>
          <w:rFonts w:ascii="Times New Roman" w:hAnsi="Times New Roman" w:cs="Times New Roman"/>
          <w:color w:val="000000" w:themeColor="text1"/>
          <w:sz w:val="24"/>
          <w:szCs w:val="24"/>
          <w:shd w:val="clear" w:color="auto" w:fill="FFFFFF"/>
        </w:rPr>
        <w:t>97</w:t>
      </w:r>
      <w:r w:rsidR="00870CB2" w:rsidRPr="00EB58BB">
        <w:rPr>
          <w:rFonts w:ascii="Times New Roman" w:hAnsi="Times New Roman" w:cs="Times New Roman"/>
          <w:color w:val="000000" w:themeColor="text1"/>
          <w:sz w:val="24"/>
          <w:szCs w:val="24"/>
          <w:shd w:val="clear" w:color="auto" w:fill="FFFFFF"/>
        </w:rPr>
        <w:t xml:space="preserve">) </w:t>
      </w:r>
      <w:r w:rsidR="0054520E" w:rsidRPr="00EB58BB">
        <w:rPr>
          <w:rFonts w:ascii="Times New Roman" w:hAnsi="Times New Roman" w:cs="Times New Roman"/>
          <w:color w:val="000000" w:themeColor="text1"/>
          <w:sz w:val="24"/>
          <w:szCs w:val="24"/>
          <w:shd w:val="clear" w:color="auto" w:fill="FFFFFF"/>
        </w:rPr>
        <w:t>than</w:t>
      </w:r>
      <w:r w:rsidR="00870CB2" w:rsidRPr="00EB58BB">
        <w:rPr>
          <w:rFonts w:ascii="Times New Roman" w:hAnsi="Times New Roman" w:cs="Times New Roman"/>
          <w:color w:val="000000" w:themeColor="text1"/>
          <w:sz w:val="24"/>
          <w:szCs w:val="24"/>
          <w:shd w:val="clear" w:color="auto" w:fill="FFFFFF"/>
        </w:rPr>
        <w:t xml:space="preserve"> in the laboratory</w:t>
      </w:r>
      <w:r w:rsidR="00BD60E7" w:rsidRPr="00EB58BB">
        <w:rPr>
          <w:rFonts w:ascii="Times New Roman" w:hAnsi="Times New Roman" w:cs="Times New Roman"/>
          <w:color w:val="000000" w:themeColor="text1"/>
          <w:sz w:val="24"/>
          <w:szCs w:val="24"/>
          <w:shd w:val="clear" w:color="auto" w:fill="FFFFFF"/>
        </w:rPr>
        <w:t xml:space="preserve"> (</w:t>
      </w:r>
      <w:r w:rsidR="00BD60E7" w:rsidRPr="00EB58BB">
        <w:rPr>
          <w:rFonts w:ascii="Times New Roman" w:hAnsi="Times New Roman" w:cs="Times New Roman"/>
          <w:i/>
          <w:color w:val="000000" w:themeColor="text1"/>
          <w:sz w:val="24"/>
          <w:szCs w:val="24"/>
          <w:shd w:val="clear" w:color="auto" w:fill="FFFFFF"/>
        </w:rPr>
        <w:t>d</w:t>
      </w:r>
      <w:r w:rsidR="00BD60E7" w:rsidRPr="00EB58BB">
        <w:rPr>
          <w:rFonts w:ascii="Times New Roman" w:hAnsi="Times New Roman" w:cs="Times New Roman"/>
          <w:color w:val="000000" w:themeColor="text1"/>
          <w:sz w:val="24"/>
          <w:szCs w:val="24"/>
          <w:shd w:val="clear" w:color="auto" w:fill="FFFFFF"/>
        </w:rPr>
        <w:t xml:space="preserve"> = 0.</w:t>
      </w:r>
      <w:r w:rsidR="006970C7" w:rsidRPr="00EB58BB">
        <w:rPr>
          <w:rFonts w:ascii="Times New Roman" w:hAnsi="Times New Roman" w:cs="Times New Roman"/>
          <w:color w:val="000000" w:themeColor="text1"/>
          <w:sz w:val="24"/>
          <w:szCs w:val="24"/>
          <w:shd w:val="clear" w:color="auto" w:fill="FFFFFF"/>
        </w:rPr>
        <w:t>56</w:t>
      </w:r>
      <w:r w:rsidR="00BD60E7" w:rsidRPr="00EB58BB">
        <w:rPr>
          <w:rFonts w:ascii="Times New Roman" w:hAnsi="Times New Roman" w:cs="Times New Roman"/>
          <w:color w:val="000000" w:themeColor="text1"/>
          <w:sz w:val="24"/>
          <w:szCs w:val="24"/>
          <w:shd w:val="clear" w:color="auto" w:fill="FFFFFF"/>
        </w:rPr>
        <w:t>)</w:t>
      </w:r>
      <w:r w:rsidR="00870CB2" w:rsidRPr="00EB58BB">
        <w:rPr>
          <w:rFonts w:ascii="Times New Roman" w:hAnsi="Times New Roman" w:cs="Times New Roman"/>
          <w:color w:val="000000" w:themeColor="text1"/>
          <w:sz w:val="24"/>
          <w:szCs w:val="24"/>
          <w:shd w:val="clear" w:color="auto" w:fill="FFFFFF"/>
        </w:rPr>
        <w:t>.</w:t>
      </w:r>
      <w:r w:rsidR="00C642CC" w:rsidRPr="00EB58BB">
        <w:rPr>
          <w:rFonts w:ascii="Times New Roman" w:hAnsi="Times New Roman" w:cs="Times New Roman"/>
          <w:color w:val="000000" w:themeColor="text1"/>
          <w:sz w:val="24"/>
          <w:szCs w:val="24"/>
          <w:shd w:val="clear" w:color="auto" w:fill="FFFFFF"/>
        </w:rPr>
        <w:t xml:space="preserve"> </w:t>
      </w:r>
      <w:r w:rsidR="00946502" w:rsidRPr="00EB58BB">
        <w:rPr>
          <w:rFonts w:ascii="Times New Roman" w:hAnsi="Times New Roman" w:cs="Times New Roman"/>
          <w:color w:val="000000" w:themeColor="text1"/>
          <w:sz w:val="24"/>
          <w:szCs w:val="24"/>
          <w:shd w:val="clear" w:color="auto" w:fill="FFFFFF"/>
        </w:rPr>
        <w:t xml:space="preserve">Furthermore, </w:t>
      </w:r>
      <w:r w:rsidR="00C50A63" w:rsidRPr="00EB58BB">
        <w:rPr>
          <w:rFonts w:ascii="Times New Roman" w:hAnsi="Times New Roman" w:cs="Times New Roman"/>
          <w:color w:val="000000" w:themeColor="text1"/>
          <w:sz w:val="24"/>
          <w:szCs w:val="24"/>
          <w:shd w:val="clear" w:color="auto" w:fill="FFFFFF"/>
        </w:rPr>
        <w:t>participants</w:t>
      </w:r>
      <w:r w:rsidR="00C642CC" w:rsidRPr="00EB58BB">
        <w:rPr>
          <w:rFonts w:ascii="Times New Roman" w:hAnsi="Times New Roman" w:cs="Times New Roman"/>
          <w:color w:val="000000" w:themeColor="text1"/>
          <w:sz w:val="24"/>
          <w:szCs w:val="24"/>
          <w:shd w:val="clear" w:color="auto" w:fill="FFFFFF"/>
        </w:rPr>
        <w:t xml:space="preserve"> reported </w:t>
      </w:r>
      <w:r w:rsidR="0054520E" w:rsidRPr="00EB58BB">
        <w:rPr>
          <w:rFonts w:ascii="Times New Roman" w:hAnsi="Times New Roman" w:cs="Times New Roman"/>
          <w:color w:val="000000" w:themeColor="text1"/>
          <w:sz w:val="24"/>
          <w:szCs w:val="24"/>
          <w:shd w:val="clear" w:color="auto" w:fill="FFFFFF"/>
        </w:rPr>
        <w:t xml:space="preserve">feeling </w:t>
      </w:r>
      <w:r w:rsidR="00C642CC" w:rsidRPr="00EB58BB">
        <w:rPr>
          <w:rFonts w:ascii="Times New Roman" w:hAnsi="Times New Roman" w:cs="Times New Roman"/>
          <w:color w:val="000000" w:themeColor="text1"/>
          <w:sz w:val="24"/>
          <w:szCs w:val="24"/>
          <w:shd w:val="clear" w:color="auto" w:fill="FFFFFF"/>
        </w:rPr>
        <w:t>more</w:t>
      </w:r>
      <w:r w:rsidR="00A07AD8" w:rsidRPr="00EB58BB">
        <w:rPr>
          <w:rFonts w:ascii="Times New Roman" w:hAnsi="Times New Roman" w:cs="Times New Roman"/>
          <w:color w:val="000000" w:themeColor="text1"/>
          <w:sz w:val="24"/>
          <w:szCs w:val="24"/>
          <w:shd w:val="clear" w:color="auto" w:fill="FFFFFF"/>
        </w:rPr>
        <w:t xml:space="preserve"> relaxed</w:t>
      </w:r>
      <w:r w:rsidR="00D95228" w:rsidRPr="00EB58BB">
        <w:rPr>
          <w:rFonts w:ascii="Times New Roman" w:hAnsi="Times New Roman" w:cs="Times New Roman"/>
          <w:color w:val="000000" w:themeColor="text1"/>
          <w:sz w:val="24"/>
          <w:szCs w:val="24"/>
          <w:shd w:val="clear" w:color="auto" w:fill="FFFFFF"/>
        </w:rPr>
        <w:t xml:space="preserve"> eating</w:t>
      </w:r>
      <w:r w:rsidR="00A07AD8" w:rsidRPr="00EB58BB">
        <w:rPr>
          <w:rFonts w:ascii="Times New Roman" w:hAnsi="Times New Roman" w:cs="Times New Roman"/>
          <w:color w:val="000000" w:themeColor="text1"/>
          <w:sz w:val="24"/>
          <w:szCs w:val="24"/>
          <w:shd w:val="clear" w:color="auto" w:fill="FFFFFF"/>
        </w:rPr>
        <w:t xml:space="preserve"> at home compared </w:t>
      </w:r>
      <w:r w:rsidR="00D95228" w:rsidRPr="00EB58BB">
        <w:rPr>
          <w:rFonts w:ascii="Times New Roman" w:hAnsi="Times New Roman" w:cs="Times New Roman"/>
          <w:color w:val="000000" w:themeColor="text1"/>
          <w:sz w:val="24"/>
          <w:szCs w:val="24"/>
          <w:shd w:val="clear" w:color="auto" w:fill="FFFFFF"/>
        </w:rPr>
        <w:t>to</w:t>
      </w:r>
      <w:r w:rsidR="00A07AD8" w:rsidRPr="00EB58BB">
        <w:rPr>
          <w:rFonts w:ascii="Times New Roman" w:hAnsi="Times New Roman" w:cs="Times New Roman"/>
          <w:color w:val="000000" w:themeColor="text1"/>
          <w:sz w:val="24"/>
          <w:szCs w:val="24"/>
          <w:shd w:val="clear" w:color="auto" w:fill="FFFFFF"/>
        </w:rPr>
        <w:t xml:space="preserve"> </w:t>
      </w:r>
      <w:r w:rsidR="00D95228" w:rsidRPr="00EB58BB">
        <w:rPr>
          <w:rFonts w:ascii="Times New Roman" w:hAnsi="Times New Roman" w:cs="Times New Roman"/>
          <w:color w:val="000000" w:themeColor="text1"/>
          <w:sz w:val="24"/>
          <w:szCs w:val="24"/>
          <w:shd w:val="clear" w:color="auto" w:fill="FFFFFF"/>
        </w:rPr>
        <w:t xml:space="preserve">the </w:t>
      </w:r>
      <w:r w:rsidR="00A07AD8" w:rsidRPr="00EB58BB">
        <w:rPr>
          <w:rFonts w:ascii="Times New Roman" w:hAnsi="Times New Roman" w:cs="Times New Roman"/>
          <w:color w:val="000000" w:themeColor="text1"/>
          <w:sz w:val="24"/>
          <w:szCs w:val="24"/>
          <w:shd w:val="clear" w:color="auto" w:fill="FFFFFF"/>
        </w:rPr>
        <w:t>lab</w:t>
      </w:r>
      <w:r w:rsidR="00D95228" w:rsidRPr="00EB58BB">
        <w:rPr>
          <w:rFonts w:ascii="Times New Roman" w:hAnsi="Times New Roman" w:cs="Times New Roman"/>
          <w:color w:val="000000" w:themeColor="text1"/>
          <w:sz w:val="24"/>
          <w:szCs w:val="24"/>
          <w:shd w:val="clear" w:color="auto" w:fill="FFFFFF"/>
        </w:rPr>
        <w:t>oratory</w:t>
      </w:r>
      <w:r w:rsidR="00A07AD8" w:rsidRPr="00EB58BB">
        <w:rPr>
          <w:rFonts w:ascii="Times New Roman" w:hAnsi="Times New Roman" w:cs="Times New Roman"/>
          <w:color w:val="000000" w:themeColor="text1"/>
          <w:sz w:val="24"/>
          <w:szCs w:val="24"/>
          <w:shd w:val="clear" w:color="auto" w:fill="FFFFFF"/>
        </w:rPr>
        <w:t>.</w:t>
      </w:r>
      <w:r w:rsidR="00870CB2" w:rsidRPr="00EB58BB">
        <w:rPr>
          <w:rFonts w:ascii="Times New Roman" w:hAnsi="Times New Roman" w:cs="Times New Roman"/>
          <w:color w:val="000000" w:themeColor="text1"/>
          <w:sz w:val="24"/>
          <w:szCs w:val="24"/>
          <w:shd w:val="clear" w:color="auto" w:fill="FFFFFF"/>
        </w:rPr>
        <w:t xml:space="preserve"> In Study 2</w:t>
      </w:r>
      <w:r w:rsidR="002F3159" w:rsidRPr="00EB58BB">
        <w:rPr>
          <w:rFonts w:ascii="Times New Roman" w:hAnsi="Times New Roman" w:cs="Times New Roman"/>
          <w:color w:val="000000" w:themeColor="text1"/>
          <w:sz w:val="24"/>
          <w:szCs w:val="24"/>
          <w:shd w:val="clear" w:color="auto" w:fill="FFFFFF"/>
        </w:rPr>
        <w:t>,</w:t>
      </w:r>
      <w:r w:rsidR="00870CB2" w:rsidRPr="00EB58BB">
        <w:rPr>
          <w:rFonts w:ascii="Times New Roman" w:hAnsi="Times New Roman" w:cs="Times New Roman"/>
          <w:color w:val="000000" w:themeColor="text1"/>
          <w:sz w:val="24"/>
          <w:szCs w:val="24"/>
          <w:shd w:val="clear" w:color="auto" w:fill="FFFFFF"/>
        </w:rPr>
        <w:t xml:space="preserve"> we examined whether </w:t>
      </w:r>
      <w:r w:rsidR="0089613D" w:rsidRPr="00EB58BB">
        <w:rPr>
          <w:rFonts w:ascii="Times New Roman" w:hAnsi="Times New Roman" w:cs="Times New Roman"/>
          <w:color w:val="000000" w:themeColor="text1"/>
          <w:sz w:val="24"/>
          <w:szCs w:val="24"/>
          <w:shd w:val="clear" w:color="auto" w:fill="FFFFFF"/>
        </w:rPr>
        <w:t>comparable</w:t>
      </w:r>
      <w:r w:rsidR="00870CB2" w:rsidRPr="00EB58BB">
        <w:rPr>
          <w:rFonts w:ascii="Times New Roman" w:hAnsi="Times New Roman" w:cs="Times New Roman"/>
          <w:color w:val="000000" w:themeColor="text1"/>
          <w:sz w:val="24"/>
          <w:szCs w:val="24"/>
          <w:shd w:val="clear" w:color="auto" w:fill="FFFFFF"/>
        </w:rPr>
        <w:t xml:space="preserve"> results w</w:t>
      </w:r>
      <w:r w:rsidR="00EB5AA1" w:rsidRPr="00EB58BB">
        <w:rPr>
          <w:rFonts w:ascii="Times New Roman" w:hAnsi="Times New Roman" w:cs="Times New Roman"/>
          <w:color w:val="000000" w:themeColor="text1"/>
          <w:sz w:val="24"/>
          <w:szCs w:val="24"/>
          <w:shd w:val="clear" w:color="auto" w:fill="FFFFFF"/>
        </w:rPr>
        <w:t xml:space="preserve">ere </w:t>
      </w:r>
      <w:r w:rsidR="00870CB2" w:rsidRPr="00EB58BB">
        <w:rPr>
          <w:rFonts w:ascii="Times New Roman" w:hAnsi="Times New Roman" w:cs="Times New Roman"/>
          <w:color w:val="000000" w:themeColor="text1"/>
          <w:sz w:val="24"/>
          <w:szCs w:val="24"/>
          <w:shd w:val="clear" w:color="auto" w:fill="FFFFFF"/>
        </w:rPr>
        <w:t>observed i</w:t>
      </w:r>
      <w:r w:rsidR="00EB5AA1" w:rsidRPr="00EB58BB">
        <w:rPr>
          <w:rFonts w:ascii="Times New Roman" w:hAnsi="Times New Roman" w:cs="Times New Roman"/>
          <w:color w:val="000000" w:themeColor="text1"/>
          <w:sz w:val="24"/>
          <w:szCs w:val="24"/>
          <w:shd w:val="clear" w:color="auto" w:fill="FFFFFF"/>
        </w:rPr>
        <w:t xml:space="preserve">n a semi-naturalistic </w:t>
      </w:r>
      <w:r w:rsidR="00870CB2" w:rsidRPr="00EB58BB">
        <w:rPr>
          <w:rFonts w:ascii="Times New Roman" w:hAnsi="Times New Roman" w:cs="Times New Roman"/>
          <w:color w:val="000000" w:themeColor="text1"/>
          <w:sz w:val="24"/>
          <w:szCs w:val="24"/>
          <w:shd w:val="clear" w:color="auto" w:fill="FFFFFF"/>
        </w:rPr>
        <w:t xml:space="preserve">laboratory </w:t>
      </w:r>
      <w:r w:rsidR="00EB5AA1" w:rsidRPr="00EB58BB">
        <w:rPr>
          <w:rFonts w:ascii="Times New Roman" w:hAnsi="Times New Roman" w:cs="Times New Roman"/>
          <w:color w:val="000000" w:themeColor="text1"/>
          <w:sz w:val="24"/>
          <w:szCs w:val="24"/>
          <w:shd w:val="clear" w:color="auto" w:fill="FFFFFF"/>
        </w:rPr>
        <w:t>designed to resemble a home setting</w:t>
      </w:r>
      <w:r w:rsidR="00870CB2" w:rsidRPr="00EB58BB">
        <w:rPr>
          <w:rFonts w:ascii="Times New Roman" w:hAnsi="Times New Roman" w:cs="Times New Roman"/>
          <w:color w:val="000000" w:themeColor="text1"/>
          <w:sz w:val="24"/>
          <w:szCs w:val="24"/>
          <w:shd w:val="clear" w:color="auto" w:fill="FFFFFF"/>
        </w:rPr>
        <w:t xml:space="preserve">. </w:t>
      </w:r>
      <w:r w:rsidR="005A4CDF" w:rsidRPr="00EB58BB">
        <w:rPr>
          <w:rFonts w:ascii="Times New Roman" w:hAnsi="Times New Roman" w:cs="Times New Roman"/>
          <w:color w:val="000000" w:themeColor="text1"/>
          <w:sz w:val="24"/>
          <w:szCs w:val="24"/>
          <w:shd w:val="clear" w:color="auto" w:fill="FFFFFF"/>
        </w:rPr>
        <w:t>Fifty-nine</w:t>
      </w:r>
      <w:r w:rsidR="00870CB2" w:rsidRPr="00EB58BB">
        <w:rPr>
          <w:rFonts w:ascii="Times New Roman" w:hAnsi="Times New Roman" w:cs="Times New Roman"/>
          <w:color w:val="000000" w:themeColor="text1"/>
          <w:sz w:val="24"/>
          <w:szCs w:val="24"/>
          <w:shd w:val="clear" w:color="auto" w:fill="FFFFFF"/>
        </w:rPr>
        <w:t xml:space="preserve"> participants </w:t>
      </w:r>
      <w:r w:rsidR="00A64C03" w:rsidRPr="00EB58BB">
        <w:rPr>
          <w:rFonts w:ascii="Times New Roman" w:hAnsi="Times New Roman" w:cs="Times New Roman"/>
          <w:color w:val="000000" w:themeColor="text1"/>
          <w:sz w:val="24"/>
          <w:szCs w:val="24"/>
          <w:shd w:val="clear" w:color="auto" w:fill="FFFFFF"/>
        </w:rPr>
        <w:t>(mean age = 28</w:t>
      </w:r>
      <w:r w:rsidR="00D95228" w:rsidRPr="00EB58BB">
        <w:rPr>
          <w:rFonts w:ascii="Times New Roman" w:hAnsi="Times New Roman" w:cs="Times New Roman"/>
          <w:color w:val="000000" w:themeColor="text1"/>
          <w:sz w:val="24"/>
          <w:szCs w:val="24"/>
          <w:shd w:val="clear" w:color="auto" w:fill="FFFFFF"/>
        </w:rPr>
        <w:t xml:space="preserve"> years</w:t>
      </w:r>
      <w:r w:rsidR="00A64C03" w:rsidRPr="00EB58BB">
        <w:rPr>
          <w:rFonts w:ascii="Times New Roman" w:hAnsi="Times New Roman" w:cs="Times New Roman"/>
          <w:color w:val="000000" w:themeColor="text1"/>
          <w:sz w:val="24"/>
          <w:szCs w:val="24"/>
          <w:shd w:val="clear" w:color="auto" w:fill="FFFFFF"/>
        </w:rPr>
        <w:t xml:space="preserve">) </w:t>
      </w:r>
      <w:r w:rsidR="0054520E" w:rsidRPr="00EB58BB">
        <w:rPr>
          <w:rFonts w:ascii="Times New Roman" w:hAnsi="Times New Roman" w:cs="Times New Roman"/>
          <w:color w:val="000000" w:themeColor="text1"/>
          <w:sz w:val="24"/>
          <w:szCs w:val="24"/>
          <w:shd w:val="clear" w:color="auto" w:fill="FFFFFF"/>
        </w:rPr>
        <w:t>completed the same procedure as Study 1</w:t>
      </w:r>
      <w:r w:rsidR="00870CB2" w:rsidRPr="00EB58BB">
        <w:rPr>
          <w:rFonts w:ascii="Times New Roman" w:hAnsi="Times New Roman" w:cs="Times New Roman"/>
          <w:color w:val="000000" w:themeColor="text1"/>
          <w:sz w:val="24"/>
          <w:szCs w:val="24"/>
          <w:shd w:val="clear" w:color="auto" w:fill="FFFFFF"/>
        </w:rPr>
        <w:t xml:space="preserve"> in a </w:t>
      </w:r>
      <w:r w:rsidR="006970C7" w:rsidRPr="00EB58BB">
        <w:rPr>
          <w:rFonts w:ascii="Times New Roman" w:hAnsi="Times New Roman" w:cs="Times New Roman"/>
          <w:color w:val="000000" w:themeColor="text1"/>
          <w:sz w:val="24"/>
          <w:szCs w:val="24"/>
          <w:shd w:val="clear" w:color="auto" w:fill="FFFFFF"/>
        </w:rPr>
        <w:t xml:space="preserve">standard </w:t>
      </w:r>
      <w:r w:rsidR="00EB5AA1" w:rsidRPr="00EB58BB">
        <w:rPr>
          <w:rFonts w:ascii="Times New Roman" w:hAnsi="Times New Roman" w:cs="Times New Roman"/>
          <w:color w:val="000000" w:themeColor="text1"/>
          <w:sz w:val="24"/>
          <w:szCs w:val="24"/>
          <w:shd w:val="clear" w:color="auto" w:fill="FFFFFF"/>
        </w:rPr>
        <w:t xml:space="preserve">and </w:t>
      </w:r>
      <w:r w:rsidR="00870CB2" w:rsidRPr="00EB58BB">
        <w:rPr>
          <w:rFonts w:ascii="Times New Roman" w:hAnsi="Times New Roman" w:cs="Times New Roman"/>
          <w:color w:val="000000" w:themeColor="text1"/>
          <w:sz w:val="24"/>
          <w:szCs w:val="24"/>
          <w:shd w:val="clear" w:color="auto" w:fill="FFFFFF"/>
        </w:rPr>
        <w:t xml:space="preserve">a </w:t>
      </w:r>
      <w:r w:rsidR="009F7C26" w:rsidRPr="00EB58BB">
        <w:rPr>
          <w:rFonts w:ascii="Times New Roman" w:hAnsi="Times New Roman" w:cs="Times New Roman"/>
          <w:color w:val="000000" w:themeColor="text1"/>
          <w:sz w:val="24"/>
          <w:szCs w:val="24"/>
          <w:shd w:val="clear" w:color="auto" w:fill="FFFFFF"/>
        </w:rPr>
        <w:t xml:space="preserve">semi-naturalistic </w:t>
      </w:r>
      <w:r w:rsidR="00870CB2" w:rsidRPr="00EB58BB">
        <w:rPr>
          <w:rFonts w:ascii="Times New Roman" w:hAnsi="Times New Roman" w:cs="Times New Roman"/>
          <w:color w:val="000000" w:themeColor="text1"/>
          <w:sz w:val="24"/>
          <w:szCs w:val="24"/>
          <w:shd w:val="clear" w:color="auto" w:fill="FFFFFF"/>
        </w:rPr>
        <w:t>laboratory</w:t>
      </w:r>
      <w:r w:rsidR="00EB5AA1" w:rsidRPr="00EB58BB">
        <w:rPr>
          <w:rFonts w:ascii="Times New Roman" w:hAnsi="Times New Roman" w:cs="Times New Roman"/>
          <w:color w:val="000000" w:themeColor="text1"/>
          <w:sz w:val="24"/>
          <w:szCs w:val="24"/>
          <w:shd w:val="clear" w:color="auto" w:fill="FFFFFF"/>
        </w:rPr>
        <w:t xml:space="preserve"> </w:t>
      </w:r>
      <w:r w:rsidR="00870CB2" w:rsidRPr="00EB58BB">
        <w:rPr>
          <w:rFonts w:ascii="Times New Roman" w:hAnsi="Times New Roman" w:cs="Times New Roman"/>
          <w:color w:val="000000" w:themeColor="text1"/>
          <w:sz w:val="24"/>
          <w:szCs w:val="24"/>
          <w:shd w:val="clear" w:color="auto" w:fill="FFFFFF"/>
        </w:rPr>
        <w:t>setting</w:t>
      </w:r>
      <w:r w:rsidR="00D95228" w:rsidRPr="00EB58BB">
        <w:rPr>
          <w:rFonts w:ascii="Times New Roman" w:hAnsi="Times New Roman" w:cs="Times New Roman"/>
          <w:color w:val="000000" w:themeColor="text1"/>
          <w:sz w:val="24"/>
          <w:szCs w:val="24"/>
          <w:shd w:val="clear" w:color="auto" w:fill="FFFFFF"/>
        </w:rPr>
        <w:t xml:space="preserve">. </w:t>
      </w:r>
      <w:r w:rsidR="00C642CC" w:rsidRPr="00EB58BB">
        <w:rPr>
          <w:rFonts w:ascii="Times New Roman" w:hAnsi="Times New Roman" w:cs="Times New Roman"/>
          <w:color w:val="000000" w:themeColor="text1"/>
          <w:sz w:val="24"/>
          <w:szCs w:val="24"/>
          <w:shd w:val="clear" w:color="auto" w:fill="FFFFFF"/>
        </w:rPr>
        <w:t>Although participants reported</w:t>
      </w:r>
      <w:r w:rsidR="00A64C03" w:rsidRPr="00EB58BB">
        <w:rPr>
          <w:rFonts w:ascii="Times New Roman" w:hAnsi="Times New Roman" w:cs="Times New Roman"/>
          <w:color w:val="000000" w:themeColor="text1"/>
          <w:sz w:val="24"/>
          <w:szCs w:val="24"/>
          <w:shd w:val="clear" w:color="auto" w:fill="FFFFFF"/>
        </w:rPr>
        <w:t xml:space="preserve"> having higher levels of private self-awareness</w:t>
      </w:r>
      <w:r w:rsidR="00C642CC" w:rsidRPr="00EB58BB">
        <w:rPr>
          <w:rFonts w:ascii="Times New Roman" w:hAnsi="Times New Roman" w:cs="Times New Roman"/>
          <w:color w:val="000000" w:themeColor="text1"/>
          <w:sz w:val="24"/>
          <w:szCs w:val="24"/>
          <w:shd w:val="clear" w:color="auto" w:fill="FFFFFF"/>
        </w:rPr>
        <w:t xml:space="preserve"> in the </w:t>
      </w:r>
      <w:r w:rsidR="00C50A63" w:rsidRPr="00EB58BB">
        <w:rPr>
          <w:rFonts w:ascii="Times New Roman" w:hAnsi="Times New Roman" w:cs="Times New Roman"/>
          <w:color w:val="000000" w:themeColor="text1"/>
          <w:sz w:val="24"/>
          <w:szCs w:val="24"/>
          <w:shd w:val="clear" w:color="auto" w:fill="FFFFFF"/>
        </w:rPr>
        <w:t>standard laboratory</w:t>
      </w:r>
      <w:r w:rsidR="00C642CC" w:rsidRPr="00EB58BB">
        <w:rPr>
          <w:rFonts w:ascii="Times New Roman" w:hAnsi="Times New Roman" w:cs="Times New Roman"/>
          <w:color w:val="000000" w:themeColor="text1"/>
          <w:sz w:val="24"/>
          <w:szCs w:val="24"/>
          <w:shd w:val="clear" w:color="auto" w:fill="FFFFFF"/>
        </w:rPr>
        <w:t>,</w:t>
      </w:r>
      <w:r w:rsidR="007E695B" w:rsidRPr="00EB58BB">
        <w:rPr>
          <w:rFonts w:ascii="Times New Roman" w:hAnsi="Times New Roman" w:cs="Times New Roman"/>
          <w:color w:val="000000" w:themeColor="text1"/>
          <w:sz w:val="24"/>
          <w:szCs w:val="24"/>
          <w:shd w:val="clear" w:color="auto" w:fill="FFFFFF"/>
        </w:rPr>
        <w:t xml:space="preserve"> </w:t>
      </w:r>
      <w:r w:rsidR="00C642CC" w:rsidRPr="00EB58BB">
        <w:rPr>
          <w:rFonts w:ascii="Times New Roman" w:hAnsi="Times New Roman" w:cs="Times New Roman"/>
          <w:color w:val="000000" w:themeColor="text1"/>
          <w:sz w:val="24"/>
          <w:szCs w:val="24"/>
          <w:shd w:val="clear" w:color="auto" w:fill="FFFFFF"/>
        </w:rPr>
        <w:t>t</w:t>
      </w:r>
      <w:r w:rsidR="00870CB2" w:rsidRPr="00EB58BB">
        <w:rPr>
          <w:rFonts w:ascii="Times New Roman" w:hAnsi="Times New Roman" w:cs="Times New Roman"/>
          <w:color w:val="000000" w:themeColor="text1"/>
          <w:sz w:val="24"/>
          <w:szCs w:val="24"/>
          <w:shd w:val="clear" w:color="auto" w:fill="FFFFFF"/>
        </w:rPr>
        <w:t xml:space="preserve">he effect </w:t>
      </w:r>
      <w:r w:rsidR="00BD60E7" w:rsidRPr="00EB58BB">
        <w:rPr>
          <w:rFonts w:ascii="Times New Roman" w:hAnsi="Times New Roman" w:cs="Times New Roman"/>
          <w:color w:val="000000" w:themeColor="text1"/>
          <w:sz w:val="24"/>
          <w:szCs w:val="24"/>
          <w:shd w:val="clear" w:color="auto" w:fill="FFFFFF"/>
        </w:rPr>
        <w:t xml:space="preserve">that </w:t>
      </w:r>
      <w:r w:rsidR="00870CB2" w:rsidRPr="00EB58BB">
        <w:rPr>
          <w:rFonts w:ascii="Times New Roman" w:hAnsi="Times New Roman" w:cs="Times New Roman"/>
          <w:color w:val="000000" w:themeColor="text1"/>
          <w:sz w:val="24"/>
          <w:szCs w:val="24"/>
          <w:shd w:val="clear" w:color="auto" w:fill="FFFFFF"/>
        </w:rPr>
        <w:t xml:space="preserve">portion size </w:t>
      </w:r>
      <w:r w:rsidR="00BD60E7" w:rsidRPr="00EB58BB">
        <w:rPr>
          <w:rFonts w:ascii="Times New Roman" w:hAnsi="Times New Roman" w:cs="Times New Roman"/>
          <w:color w:val="000000" w:themeColor="text1"/>
          <w:sz w:val="24"/>
          <w:szCs w:val="24"/>
          <w:shd w:val="clear" w:color="auto" w:fill="FFFFFF"/>
        </w:rPr>
        <w:t xml:space="preserve">had </w:t>
      </w:r>
      <w:r w:rsidR="00870CB2" w:rsidRPr="00EB58BB">
        <w:rPr>
          <w:rFonts w:ascii="Times New Roman" w:hAnsi="Times New Roman" w:cs="Times New Roman"/>
          <w:color w:val="000000" w:themeColor="text1"/>
          <w:sz w:val="24"/>
          <w:szCs w:val="24"/>
          <w:shd w:val="clear" w:color="auto" w:fill="FFFFFF"/>
        </w:rPr>
        <w:t xml:space="preserve">on food intake did not differ between the </w:t>
      </w:r>
      <w:r w:rsidR="007E695B" w:rsidRPr="00EB58BB">
        <w:rPr>
          <w:rFonts w:ascii="Times New Roman" w:hAnsi="Times New Roman" w:cs="Times New Roman"/>
          <w:color w:val="000000" w:themeColor="text1"/>
          <w:sz w:val="24"/>
          <w:szCs w:val="24"/>
          <w:shd w:val="clear" w:color="auto" w:fill="FFFFFF"/>
        </w:rPr>
        <w:t>standard</w:t>
      </w:r>
      <w:r w:rsidR="00870CB2" w:rsidRPr="00EB58BB">
        <w:rPr>
          <w:rFonts w:ascii="Times New Roman" w:hAnsi="Times New Roman" w:cs="Times New Roman"/>
          <w:color w:val="000000" w:themeColor="text1"/>
          <w:sz w:val="24"/>
          <w:szCs w:val="24"/>
          <w:shd w:val="clear" w:color="auto" w:fill="FFFFFF"/>
        </w:rPr>
        <w:t xml:space="preserve"> laboratory</w:t>
      </w:r>
      <w:r w:rsidR="00BD60E7" w:rsidRPr="00EB58BB">
        <w:rPr>
          <w:rFonts w:ascii="Times New Roman" w:hAnsi="Times New Roman" w:cs="Times New Roman"/>
          <w:color w:val="000000" w:themeColor="text1"/>
          <w:sz w:val="24"/>
          <w:szCs w:val="24"/>
          <w:shd w:val="clear" w:color="auto" w:fill="FFFFFF"/>
        </w:rPr>
        <w:t xml:space="preserve"> (</w:t>
      </w:r>
      <w:r w:rsidR="00BD60E7" w:rsidRPr="00EB58BB">
        <w:rPr>
          <w:rFonts w:ascii="Times New Roman" w:hAnsi="Times New Roman" w:cs="Times New Roman"/>
          <w:i/>
          <w:color w:val="000000" w:themeColor="text1"/>
          <w:sz w:val="24"/>
          <w:szCs w:val="24"/>
          <w:shd w:val="clear" w:color="auto" w:fill="FFFFFF"/>
        </w:rPr>
        <w:t>d</w:t>
      </w:r>
      <w:r w:rsidR="00BD60E7" w:rsidRPr="00EB58BB">
        <w:rPr>
          <w:rFonts w:ascii="Times New Roman" w:hAnsi="Times New Roman" w:cs="Times New Roman"/>
          <w:color w:val="000000" w:themeColor="text1"/>
          <w:sz w:val="24"/>
          <w:szCs w:val="24"/>
          <w:shd w:val="clear" w:color="auto" w:fill="FFFFFF"/>
        </w:rPr>
        <w:t xml:space="preserve"> = 0.</w:t>
      </w:r>
      <w:r w:rsidR="005069E6" w:rsidRPr="00EB58BB">
        <w:rPr>
          <w:rFonts w:ascii="Times New Roman" w:hAnsi="Times New Roman" w:cs="Times New Roman"/>
          <w:color w:val="000000" w:themeColor="text1"/>
          <w:sz w:val="24"/>
          <w:szCs w:val="24"/>
          <w:shd w:val="clear" w:color="auto" w:fill="FFFFFF"/>
        </w:rPr>
        <w:t>50</w:t>
      </w:r>
      <w:r w:rsidR="00BD60E7" w:rsidRPr="00EB58BB">
        <w:rPr>
          <w:rFonts w:ascii="Times New Roman" w:hAnsi="Times New Roman" w:cs="Times New Roman"/>
          <w:color w:val="000000" w:themeColor="text1"/>
          <w:sz w:val="24"/>
          <w:szCs w:val="24"/>
          <w:shd w:val="clear" w:color="auto" w:fill="FFFFFF"/>
        </w:rPr>
        <w:t>)</w:t>
      </w:r>
      <w:r w:rsidR="00870CB2" w:rsidRPr="00EB58BB">
        <w:rPr>
          <w:rFonts w:ascii="Times New Roman" w:hAnsi="Times New Roman" w:cs="Times New Roman"/>
          <w:color w:val="000000" w:themeColor="text1"/>
          <w:sz w:val="24"/>
          <w:szCs w:val="24"/>
          <w:shd w:val="clear" w:color="auto" w:fill="FFFFFF"/>
        </w:rPr>
        <w:t xml:space="preserve"> and </w:t>
      </w:r>
      <w:r w:rsidR="002A70E3" w:rsidRPr="00EB58BB">
        <w:rPr>
          <w:rFonts w:ascii="Times New Roman" w:hAnsi="Times New Roman" w:cs="Times New Roman"/>
          <w:color w:val="000000" w:themeColor="text1"/>
          <w:sz w:val="24"/>
          <w:szCs w:val="24"/>
          <w:shd w:val="clear" w:color="auto" w:fill="FFFFFF"/>
        </w:rPr>
        <w:t xml:space="preserve">the semi-naturalistic </w:t>
      </w:r>
      <w:r w:rsidR="00870CB2" w:rsidRPr="00EB58BB">
        <w:rPr>
          <w:rFonts w:ascii="Times New Roman" w:hAnsi="Times New Roman" w:cs="Times New Roman"/>
          <w:color w:val="000000" w:themeColor="text1"/>
          <w:sz w:val="24"/>
          <w:szCs w:val="24"/>
          <w:shd w:val="clear" w:color="auto" w:fill="FFFFFF"/>
        </w:rPr>
        <w:t>laboratory</w:t>
      </w:r>
      <w:r w:rsidR="00BD60E7" w:rsidRPr="00EB58BB">
        <w:rPr>
          <w:rFonts w:ascii="Times New Roman" w:hAnsi="Times New Roman" w:cs="Times New Roman"/>
          <w:color w:val="000000" w:themeColor="text1"/>
          <w:sz w:val="24"/>
          <w:szCs w:val="24"/>
          <w:shd w:val="clear" w:color="auto" w:fill="FFFFFF"/>
        </w:rPr>
        <w:t xml:space="preserve"> (</w:t>
      </w:r>
      <w:r w:rsidR="00BD60E7" w:rsidRPr="00EB58BB">
        <w:rPr>
          <w:rFonts w:ascii="Times New Roman" w:hAnsi="Times New Roman" w:cs="Times New Roman"/>
          <w:i/>
          <w:color w:val="000000" w:themeColor="text1"/>
          <w:sz w:val="24"/>
          <w:szCs w:val="24"/>
          <w:shd w:val="clear" w:color="auto" w:fill="FFFFFF"/>
        </w:rPr>
        <w:t>d</w:t>
      </w:r>
      <w:r w:rsidR="00BD60E7" w:rsidRPr="00EB58BB">
        <w:rPr>
          <w:rFonts w:ascii="Times New Roman" w:hAnsi="Times New Roman" w:cs="Times New Roman"/>
          <w:color w:val="000000" w:themeColor="text1"/>
          <w:sz w:val="24"/>
          <w:szCs w:val="24"/>
          <w:shd w:val="clear" w:color="auto" w:fill="FFFFFF"/>
        </w:rPr>
        <w:t xml:space="preserve"> = </w:t>
      </w:r>
      <w:r w:rsidR="005069E6" w:rsidRPr="00EB58BB">
        <w:rPr>
          <w:rFonts w:ascii="Times New Roman" w:hAnsi="Times New Roman" w:cs="Times New Roman"/>
          <w:color w:val="000000" w:themeColor="text1"/>
          <w:sz w:val="24"/>
          <w:szCs w:val="24"/>
          <w:shd w:val="clear" w:color="auto" w:fill="FFFFFF"/>
        </w:rPr>
        <w:t>0.49)</w:t>
      </w:r>
      <w:r w:rsidR="007E695B" w:rsidRPr="00EB58BB">
        <w:rPr>
          <w:rFonts w:ascii="Times New Roman" w:hAnsi="Times New Roman" w:cs="Times New Roman"/>
          <w:color w:val="000000" w:themeColor="text1"/>
          <w:sz w:val="24"/>
          <w:szCs w:val="24"/>
          <w:shd w:val="clear" w:color="auto" w:fill="FFFFFF"/>
        </w:rPr>
        <w:t xml:space="preserve">. </w:t>
      </w:r>
      <w:r w:rsidR="00870CB2" w:rsidRPr="00EB58BB">
        <w:rPr>
          <w:rFonts w:ascii="Times New Roman" w:hAnsi="Times New Roman" w:cs="Times New Roman"/>
          <w:color w:val="000000" w:themeColor="text1"/>
          <w:sz w:val="24"/>
          <w:szCs w:val="24"/>
          <w:shd w:val="clear" w:color="auto" w:fill="FFFFFF"/>
        </w:rPr>
        <w:t>The impact that external influences on eating</w:t>
      </w:r>
      <w:r w:rsidR="0089613D" w:rsidRPr="00EB58BB">
        <w:rPr>
          <w:rFonts w:ascii="Times New Roman" w:hAnsi="Times New Roman" w:cs="Times New Roman"/>
          <w:color w:val="000000" w:themeColor="text1"/>
          <w:sz w:val="24"/>
          <w:szCs w:val="24"/>
          <w:shd w:val="clear" w:color="auto" w:fill="FFFFFF"/>
        </w:rPr>
        <w:t>,</w:t>
      </w:r>
      <w:r w:rsidR="00870CB2" w:rsidRPr="00EB58BB">
        <w:rPr>
          <w:rFonts w:ascii="Times New Roman" w:hAnsi="Times New Roman" w:cs="Times New Roman"/>
          <w:color w:val="000000" w:themeColor="text1"/>
          <w:sz w:val="24"/>
          <w:szCs w:val="24"/>
          <w:shd w:val="clear" w:color="auto" w:fill="FFFFFF"/>
        </w:rPr>
        <w:t xml:space="preserve"> </w:t>
      </w:r>
      <w:r w:rsidR="0089613D" w:rsidRPr="00EB58BB">
        <w:rPr>
          <w:rFonts w:ascii="Times New Roman" w:hAnsi="Times New Roman" w:cs="Times New Roman"/>
          <w:color w:val="000000" w:themeColor="text1"/>
          <w:sz w:val="24"/>
          <w:szCs w:val="24"/>
          <w:shd w:val="clear" w:color="auto" w:fill="FFFFFF"/>
        </w:rPr>
        <w:t>such as</w:t>
      </w:r>
      <w:r w:rsidR="00870CB2" w:rsidRPr="00EB58BB">
        <w:rPr>
          <w:rFonts w:ascii="Times New Roman" w:hAnsi="Times New Roman" w:cs="Times New Roman"/>
          <w:color w:val="000000" w:themeColor="text1"/>
          <w:sz w:val="24"/>
          <w:szCs w:val="24"/>
          <w:shd w:val="clear" w:color="auto" w:fill="FFFFFF"/>
        </w:rPr>
        <w:t xml:space="preserve"> portion size</w:t>
      </w:r>
      <w:r w:rsidR="0089613D" w:rsidRPr="00EB58BB">
        <w:rPr>
          <w:rFonts w:ascii="Times New Roman" w:hAnsi="Times New Roman" w:cs="Times New Roman"/>
          <w:color w:val="000000" w:themeColor="text1"/>
          <w:sz w:val="24"/>
          <w:szCs w:val="24"/>
          <w:shd w:val="clear" w:color="auto" w:fill="FFFFFF"/>
        </w:rPr>
        <w:t>,</w:t>
      </w:r>
      <w:r w:rsidR="00870CB2" w:rsidRPr="00EB58BB">
        <w:rPr>
          <w:rFonts w:ascii="Times New Roman" w:hAnsi="Times New Roman" w:cs="Times New Roman"/>
          <w:color w:val="000000" w:themeColor="text1"/>
          <w:sz w:val="24"/>
          <w:szCs w:val="24"/>
          <w:shd w:val="clear" w:color="auto" w:fill="FFFFFF"/>
        </w:rPr>
        <w:t xml:space="preserve"> have on food intake in the real-world may be underestimated when studied </w:t>
      </w:r>
      <w:r w:rsidR="002F3159" w:rsidRPr="00EB58BB">
        <w:rPr>
          <w:rFonts w:ascii="Times New Roman" w:hAnsi="Times New Roman" w:cs="Times New Roman"/>
          <w:color w:val="000000" w:themeColor="text1"/>
          <w:sz w:val="24"/>
          <w:szCs w:val="24"/>
          <w:shd w:val="clear" w:color="auto" w:fill="FFFFFF"/>
        </w:rPr>
        <w:t>under</w:t>
      </w:r>
      <w:r w:rsidR="00870CB2" w:rsidRPr="00EB58BB">
        <w:rPr>
          <w:rFonts w:ascii="Times New Roman" w:hAnsi="Times New Roman" w:cs="Times New Roman"/>
          <w:color w:val="000000" w:themeColor="text1"/>
          <w:sz w:val="24"/>
          <w:szCs w:val="24"/>
          <w:shd w:val="clear" w:color="auto" w:fill="FFFFFF"/>
        </w:rPr>
        <w:t xml:space="preserve"> laboratory </w:t>
      </w:r>
      <w:r w:rsidR="002F3159" w:rsidRPr="00EB58BB">
        <w:rPr>
          <w:rFonts w:ascii="Times New Roman" w:hAnsi="Times New Roman" w:cs="Times New Roman"/>
          <w:color w:val="000000" w:themeColor="text1"/>
          <w:sz w:val="24"/>
          <w:szCs w:val="24"/>
          <w:shd w:val="clear" w:color="auto" w:fill="FFFFFF"/>
        </w:rPr>
        <w:t>conditions.</w:t>
      </w:r>
    </w:p>
    <w:p w14:paraId="1A47910A" w14:textId="6AB40AF1" w:rsidR="00FA298C" w:rsidRPr="00EB58BB" w:rsidRDefault="00FA298C" w:rsidP="00FA298C">
      <w:pPr>
        <w:spacing w:after="0" w:line="480" w:lineRule="auto"/>
        <w:rPr>
          <w:rFonts w:ascii="Times New Roman" w:hAnsi="Times New Roman" w:cs="Times New Roman"/>
          <w:color w:val="000000" w:themeColor="text1"/>
          <w:sz w:val="24"/>
          <w:szCs w:val="24"/>
          <w:shd w:val="clear" w:color="auto" w:fill="FFFFFF"/>
        </w:rPr>
      </w:pPr>
    </w:p>
    <w:p w14:paraId="19F6B426" w14:textId="1C806FB8" w:rsidR="00CE0393" w:rsidRPr="00EB58BB" w:rsidRDefault="00CE0393" w:rsidP="00FA298C">
      <w:pPr>
        <w:spacing w:after="0" w:line="480" w:lineRule="auto"/>
        <w:rPr>
          <w:rFonts w:ascii="Times New Roman" w:hAnsi="Times New Roman" w:cs="Times New Roman"/>
          <w:b/>
          <w:color w:val="000000" w:themeColor="text1"/>
          <w:sz w:val="24"/>
          <w:szCs w:val="24"/>
        </w:rPr>
      </w:pPr>
    </w:p>
    <w:p w14:paraId="0DD62F91" w14:textId="77777777" w:rsidR="00466E30" w:rsidRPr="00EB58BB" w:rsidRDefault="00466E30" w:rsidP="00BE5DE6">
      <w:pPr>
        <w:spacing w:after="0" w:line="480" w:lineRule="auto"/>
        <w:rPr>
          <w:rFonts w:ascii="Times New Roman" w:hAnsi="Times New Roman" w:cs="Times New Roman"/>
          <w:b/>
          <w:color w:val="000000" w:themeColor="text1"/>
          <w:sz w:val="24"/>
          <w:szCs w:val="24"/>
        </w:rPr>
      </w:pPr>
    </w:p>
    <w:p w14:paraId="7F6380C3" w14:textId="54990809" w:rsidR="00BE5DE6" w:rsidRPr="00EB58BB" w:rsidRDefault="00BE5DE6" w:rsidP="00BE5DE6">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b/>
          <w:color w:val="000000" w:themeColor="text1"/>
          <w:sz w:val="24"/>
          <w:szCs w:val="24"/>
        </w:rPr>
        <w:t xml:space="preserve">Key words: </w:t>
      </w:r>
      <w:r w:rsidRPr="00EB58BB">
        <w:rPr>
          <w:rFonts w:ascii="Times New Roman" w:hAnsi="Times New Roman" w:cs="Times New Roman"/>
          <w:color w:val="000000" w:themeColor="text1"/>
          <w:sz w:val="24"/>
          <w:szCs w:val="24"/>
        </w:rPr>
        <w:t>Portion size; eating behavio</w:t>
      </w:r>
      <w:r w:rsidR="00B96550" w:rsidRPr="00EB58BB">
        <w:rPr>
          <w:rFonts w:ascii="Times New Roman" w:hAnsi="Times New Roman" w:cs="Times New Roman"/>
          <w:color w:val="000000" w:themeColor="text1"/>
          <w:sz w:val="24"/>
          <w:szCs w:val="24"/>
        </w:rPr>
        <w:t>ur</w:t>
      </w:r>
      <w:r w:rsidR="00107C47" w:rsidRPr="00EB58BB">
        <w:rPr>
          <w:rFonts w:ascii="Times New Roman" w:hAnsi="Times New Roman" w:cs="Times New Roman"/>
          <w:color w:val="000000" w:themeColor="text1"/>
          <w:sz w:val="24"/>
          <w:szCs w:val="24"/>
        </w:rPr>
        <w:t>;</w:t>
      </w:r>
      <w:r w:rsidR="00B96550" w:rsidRPr="00EB58BB">
        <w:rPr>
          <w:rFonts w:ascii="Times New Roman" w:hAnsi="Times New Roman" w:cs="Times New Roman"/>
          <w:color w:val="000000" w:themeColor="text1"/>
          <w:sz w:val="24"/>
          <w:szCs w:val="24"/>
        </w:rPr>
        <w:t xml:space="preserve"> ecological validity; real-world; laboratory</w:t>
      </w:r>
      <w:r w:rsidR="00036512" w:rsidRPr="00EB58BB">
        <w:rPr>
          <w:rFonts w:ascii="Times New Roman" w:hAnsi="Times New Roman" w:cs="Times New Roman"/>
          <w:color w:val="000000" w:themeColor="text1"/>
          <w:sz w:val="24"/>
          <w:szCs w:val="24"/>
        </w:rPr>
        <w:t>; food intake</w:t>
      </w:r>
    </w:p>
    <w:p w14:paraId="35965278" w14:textId="52E09B40" w:rsidR="00D95228" w:rsidRPr="00EB58BB" w:rsidRDefault="00BE5DE6" w:rsidP="00BE5DE6">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b/>
          <w:color w:val="000000" w:themeColor="text1"/>
          <w:sz w:val="24"/>
          <w:szCs w:val="24"/>
        </w:rPr>
        <w:t xml:space="preserve">List of abbreviations: </w:t>
      </w:r>
      <w:r w:rsidRPr="00EB58BB">
        <w:rPr>
          <w:rFonts w:ascii="Times New Roman" w:hAnsi="Times New Roman" w:cs="Times New Roman"/>
          <w:color w:val="000000" w:themeColor="text1"/>
          <w:sz w:val="24"/>
          <w:szCs w:val="24"/>
        </w:rPr>
        <w:t>BMI (</w:t>
      </w:r>
      <w:r w:rsidR="00F96684" w:rsidRPr="00EB58BB">
        <w:rPr>
          <w:rFonts w:ascii="Times New Roman" w:hAnsi="Times New Roman" w:cs="Times New Roman"/>
          <w:color w:val="000000" w:themeColor="text1"/>
          <w:sz w:val="24"/>
          <w:szCs w:val="24"/>
        </w:rPr>
        <w:t>B</w:t>
      </w:r>
      <w:r w:rsidRPr="00EB58BB">
        <w:rPr>
          <w:rFonts w:ascii="Times New Roman" w:hAnsi="Times New Roman" w:cs="Times New Roman"/>
          <w:color w:val="000000" w:themeColor="text1"/>
          <w:sz w:val="24"/>
          <w:szCs w:val="24"/>
        </w:rPr>
        <w:t xml:space="preserve">ody </w:t>
      </w:r>
      <w:r w:rsidR="00F96684" w:rsidRPr="00EB58BB">
        <w:rPr>
          <w:rFonts w:ascii="Times New Roman" w:hAnsi="Times New Roman" w:cs="Times New Roman"/>
          <w:color w:val="000000" w:themeColor="text1"/>
          <w:sz w:val="24"/>
          <w:szCs w:val="24"/>
        </w:rPr>
        <w:t>M</w:t>
      </w:r>
      <w:r w:rsidRPr="00EB58BB">
        <w:rPr>
          <w:rFonts w:ascii="Times New Roman" w:hAnsi="Times New Roman" w:cs="Times New Roman"/>
          <w:color w:val="000000" w:themeColor="text1"/>
          <w:sz w:val="24"/>
          <w:szCs w:val="24"/>
        </w:rPr>
        <w:t xml:space="preserve">ass </w:t>
      </w:r>
      <w:r w:rsidR="00F96684" w:rsidRPr="00EB58BB">
        <w:rPr>
          <w:rFonts w:ascii="Times New Roman" w:hAnsi="Times New Roman" w:cs="Times New Roman"/>
          <w:color w:val="000000" w:themeColor="text1"/>
          <w:sz w:val="24"/>
          <w:szCs w:val="24"/>
        </w:rPr>
        <w:t>I</w:t>
      </w:r>
      <w:r w:rsidRPr="00EB58BB">
        <w:rPr>
          <w:rFonts w:ascii="Times New Roman" w:hAnsi="Times New Roman" w:cs="Times New Roman"/>
          <w:color w:val="000000" w:themeColor="text1"/>
          <w:sz w:val="24"/>
          <w:szCs w:val="24"/>
        </w:rPr>
        <w:t xml:space="preserve">ndex), </w:t>
      </w:r>
      <w:r w:rsidR="00CB5529" w:rsidRPr="00EB58BB">
        <w:rPr>
          <w:rFonts w:ascii="Times New Roman" w:hAnsi="Times New Roman" w:cs="Times New Roman"/>
          <w:color w:val="000000" w:themeColor="text1"/>
          <w:sz w:val="24"/>
          <w:szCs w:val="24"/>
        </w:rPr>
        <w:t>TFEQ (Three Factor Eating Questionnaire), SSAS (Situational Self-Awareness Scale)</w:t>
      </w:r>
      <w:r w:rsidR="00457104" w:rsidRPr="00EB58BB">
        <w:rPr>
          <w:rFonts w:ascii="Times New Roman" w:hAnsi="Times New Roman" w:cs="Times New Roman"/>
          <w:color w:val="000000" w:themeColor="text1"/>
          <w:sz w:val="24"/>
          <w:szCs w:val="24"/>
        </w:rPr>
        <w:t>, VAS (Visual Analogue Scale).</w:t>
      </w:r>
    </w:p>
    <w:p w14:paraId="03743454" w14:textId="77777777" w:rsidR="00150B0C" w:rsidRPr="00EB58BB" w:rsidRDefault="00150B0C" w:rsidP="00FB66E8">
      <w:pPr>
        <w:pStyle w:val="ListParagraph"/>
        <w:numPr>
          <w:ilvl w:val="0"/>
          <w:numId w:val="1"/>
        </w:numPr>
        <w:spacing w:after="0" w:line="480" w:lineRule="auto"/>
        <w:ind w:left="714" w:hanging="357"/>
        <w:jc w:val="center"/>
        <w:rPr>
          <w:rFonts w:ascii="Times New Roman" w:hAnsi="Times New Roman" w:cs="Times New Roman"/>
          <w:b/>
          <w:color w:val="000000" w:themeColor="text1"/>
          <w:sz w:val="24"/>
          <w:szCs w:val="24"/>
        </w:rPr>
      </w:pPr>
      <w:r w:rsidRPr="00EB58BB">
        <w:rPr>
          <w:rFonts w:ascii="Times New Roman" w:hAnsi="Times New Roman" w:cs="Times New Roman"/>
          <w:b/>
          <w:color w:val="000000" w:themeColor="text1"/>
          <w:sz w:val="24"/>
          <w:szCs w:val="24"/>
        </w:rPr>
        <w:lastRenderedPageBreak/>
        <w:t>Introduction</w:t>
      </w:r>
    </w:p>
    <w:p w14:paraId="0FC58764" w14:textId="483C678E" w:rsidR="00D63FC2" w:rsidRPr="00EB58BB" w:rsidRDefault="007C46AA" w:rsidP="00806BE6">
      <w:pPr>
        <w:spacing w:after="0" w:line="480" w:lineRule="auto"/>
        <w:ind w:firstLine="360"/>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 xml:space="preserve">External </w:t>
      </w:r>
      <w:r w:rsidR="0089613D" w:rsidRPr="00EB58BB">
        <w:rPr>
          <w:rFonts w:ascii="Times New Roman" w:hAnsi="Times New Roman" w:cs="Times New Roman"/>
          <w:color w:val="000000" w:themeColor="text1"/>
          <w:sz w:val="24"/>
          <w:szCs w:val="24"/>
        </w:rPr>
        <w:t>factors,</w:t>
      </w:r>
      <w:r w:rsidRPr="00EB58BB">
        <w:rPr>
          <w:rFonts w:ascii="Times New Roman" w:hAnsi="Times New Roman" w:cs="Times New Roman"/>
          <w:color w:val="000000" w:themeColor="text1"/>
          <w:sz w:val="24"/>
          <w:szCs w:val="24"/>
        </w:rPr>
        <w:t xml:space="preserve"> </w:t>
      </w:r>
      <w:r w:rsidR="0089613D" w:rsidRPr="00EB58BB">
        <w:rPr>
          <w:rFonts w:ascii="Times New Roman" w:hAnsi="Times New Roman" w:cs="Times New Roman"/>
          <w:color w:val="000000" w:themeColor="text1"/>
          <w:sz w:val="24"/>
          <w:szCs w:val="24"/>
        </w:rPr>
        <w:t>such as</w:t>
      </w:r>
      <w:r w:rsidRPr="00EB58BB">
        <w:rPr>
          <w:rFonts w:ascii="Times New Roman" w:hAnsi="Times New Roman" w:cs="Times New Roman"/>
          <w:color w:val="000000" w:themeColor="text1"/>
          <w:sz w:val="24"/>
          <w:szCs w:val="24"/>
        </w:rPr>
        <w:t xml:space="preserve"> portion size</w:t>
      </w:r>
      <w:r w:rsidR="0089613D" w:rsidRPr="00EB58BB">
        <w:rPr>
          <w:rFonts w:ascii="Times New Roman" w:hAnsi="Times New Roman" w:cs="Times New Roman"/>
          <w:color w:val="000000" w:themeColor="text1"/>
          <w:sz w:val="24"/>
          <w:szCs w:val="24"/>
        </w:rPr>
        <w:t>,</w:t>
      </w:r>
      <w:r w:rsidRPr="00EB58BB">
        <w:rPr>
          <w:rFonts w:ascii="Times New Roman" w:hAnsi="Times New Roman" w:cs="Times New Roman"/>
          <w:color w:val="000000" w:themeColor="text1"/>
          <w:sz w:val="24"/>
          <w:szCs w:val="24"/>
        </w:rPr>
        <w:t xml:space="preserve"> </w:t>
      </w:r>
      <w:r w:rsidR="00CB2E24" w:rsidRPr="00EB58BB">
        <w:rPr>
          <w:rFonts w:ascii="Times New Roman" w:hAnsi="Times New Roman" w:cs="Times New Roman"/>
          <w:color w:val="000000" w:themeColor="text1"/>
          <w:sz w:val="24"/>
          <w:szCs w:val="24"/>
        </w:rPr>
        <w:t>ha</w:t>
      </w:r>
      <w:r w:rsidRPr="00EB58BB">
        <w:rPr>
          <w:rFonts w:ascii="Times New Roman" w:hAnsi="Times New Roman" w:cs="Times New Roman"/>
          <w:color w:val="000000" w:themeColor="text1"/>
          <w:sz w:val="24"/>
          <w:szCs w:val="24"/>
        </w:rPr>
        <w:t>ve</w:t>
      </w:r>
      <w:r w:rsidR="00CB2E24" w:rsidRPr="00EB58BB">
        <w:rPr>
          <w:rFonts w:ascii="Times New Roman" w:hAnsi="Times New Roman" w:cs="Times New Roman"/>
          <w:color w:val="000000" w:themeColor="text1"/>
          <w:sz w:val="24"/>
          <w:szCs w:val="24"/>
        </w:rPr>
        <w:t xml:space="preserve"> been shown to causal</w:t>
      </w:r>
      <w:r w:rsidR="0089613D" w:rsidRPr="00EB58BB">
        <w:rPr>
          <w:rFonts w:ascii="Times New Roman" w:hAnsi="Times New Roman" w:cs="Times New Roman"/>
          <w:color w:val="000000" w:themeColor="text1"/>
          <w:sz w:val="24"/>
          <w:szCs w:val="24"/>
        </w:rPr>
        <w:t>ly</w:t>
      </w:r>
      <w:r w:rsidR="00CB2E24" w:rsidRPr="00EB58BB">
        <w:rPr>
          <w:rFonts w:ascii="Times New Roman" w:hAnsi="Times New Roman" w:cs="Times New Roman"/>
          <w:color w:val="000000" w:themeColor="text1"/>
          <w:sz w:val="24"/>
          <w:szCs w:val="24"/>
        </w:rPr>
        <w:t xml:space="preserve"> influence </w:t>
      </w:r>
      <w:r w:rsidR="00D520D0" w:rsidRPr="00EB58BB">
        <w:rPr>
          <w:rFonts w:ascii="Times New Roman" w:hAnsi="Times New Roman" w:cs="Times New Roman"/>
          <w:color w:val="000000" w:themeColor="text1"/>
          <w:sz w:val="24"/>
          <w:szCs w:val="24"/>
        </w:rPr>
        <w:t>food intake</w:t>
      </w:r>
      <w:r w:rsidR="00DE0640" w:rsidRPr="00EB58BB">
        <w:rPr>
          <w:rFonts w:ascii="Times New Roman" w:hAnsi="Times New Roman" w:cs="Times New Roman"/>
          <w:color w:val="000000" w:themeColor="text1"/>
          <w:sz w:val="24"/>
          <w:szCs w:val="24"/>
        </w:rPr>
        <w:t xml:space="preserve"> </w:t>
      </w:r>
      <w:r w:rsidR="00DE0640" w:rsidRPr="00EB58BB">
        <w:rPr>
          <w:rFonts w:ascii="Times New Roman" w:hAnsi="Times New Roman" w:cs="Times New Roman"/>
          <w:color w:val="000000" w:themeColor="text1"/>
          <w:sz w:val="24"/>
          <w:szCs w:val="24"/>
        </w:rPr>
        <w:fldChar w:fldCharType="begin">
          <w:fldData xml:space="preserve">PEVuZE5vdGU+PENpdGU+PEF1dGhvcj5Sb2xsczwvQXV0aG9yPjxZZWFyPjIwMDI8L1llYXI+PFJl
Y051bT4xPC9SZWNOdW0+PERpc3BsYXlUZXh0PihIb2xsYW5kcyBldCBhbC4sIDIwMTU7IFJvbGxz
LCBNb3JyaXMsICZhbXA7IFJvZSwgMjAwMik8L0Rpc3BsYXlUZXh0PjxyZWNvcmQ+PHJlYy1udW1i
ZXI+MTwvcmVjLW51bWJlcj48Zm9yZWlnbi1rZXlzPjxrZXkgYXBwPSJFTiIgZGItaWQ9IjV0d3g5
ZWFwaHMycjJuZWU5cjh4MDVkcnZyZjB0ZXh4cHcyZiIgdGltZXN0YW1wPSIxNTg0OTgxMTM2Ij4x
PC9rZXk+PC9mb3JlaWduLWtleXM+PHJlZi10eXBlIG5hbWU9IkpvdXJuYWwgQXJ0aWNsZSI+MTc8
L3JlZi10eXBlPjxjb250cmlidXRvcnM+PGF1dGhvcnM+PGF1dGhvcj5Sb2xscywgQmFyYmFyYSBK
PC9hdXRob3I+PGF1dGhvcj5Nb3JyaXMsIEVyaW4gTDwvYXV0aG9yPjxhdXRob3I+Um9lLCBMaWFu
ZSBTPC9hdXRob3I+PC9hdXRob3JzPjwvY29udHJpYnV0b3JzPjx0aXRsZXM+PHRpdGxlPlBvcnRp
b24gc2l6ZSBvZiBmb29kIGFmZmVjdHMgZW5lcmd5IGludGFrZSBpbiBub3JtYWwtd2VpZ2h0IGFu
ZCBvdmVyd2VpZ2h0IG1lbiBhbmQgd29tZW48L3RpdGxlPjxzZWNvbmRhcnktdGl0bGU+VGhlIEFt
ZXJpY2FuIEpvdXJuYWwgb2YgQ2xpbmljYWwgTnV0cml0aW9uPC9zZWNvbmRhcnktdGl0bGU+PC90
aXRsZXM+PHBlcmlvZGljYWw+PGZ1bGwtdGl0bGU+VGhlIEFtZXJpY2FuIEpvdXJuYWwgb2YgQ2xp
bmljYWwgTnV0cml0aW9uPC9mdWxsLXRpdGxlPjwvcGVyaW9kaWNhbD48cGFnZXM+MTIwNy0xMjEz
PC9wYWdlcz48dm9sdW1lPjc2PC92b2x1bWU+PG51bWJlcj42PC9udW1iZXI+PGRhdGVzPjx5ZWFy
PjIwMDI8L3llYXI+PC9kYXRlcz48aXNibj4wMDAyLTkxNjU8L2lzYm4+PHVybHM+PHJlbGF0ZWQt
dXJscz48dXJsPmh0dHBzOi8vZG9pLm9yZy8xMC4xMDkzL2FqY24vNzYuNi4xMjA3PC91cmw+PC9y
ZWxhdGVkLXVybHM+PC91cmxzPjxlbGVjdHJvbmljLXJlc291cmNlLW51bT4xMC4xMDkzL2FqY24v
NzYuNi4xMjA3PC9lbGVjdHJvbmljLXJlc291cmNlLW51bT48YWNjZXNzLWRhdGU+My8yMy8yMDIw
PC9hY2Nlc3MtZGF0ZT48L3JlY29yZD48L0NpdGU+PENpdGU+PEF1dGhvcj5Ib2xsYW5kczwvQXV0
aG9yPjxZZWFyPjIwMTU8L1llYXI+PFJlY051bT44PC9SZWNOdW0+PHJlY29yZD48cmVjLW51bWJl
cj44PC9yZWMtbnVtYmVyPjxmb3JlaWduLWtleXM+PGtleSBhcHA9IkVOIiBkYi1pZD0iNXR3eDll
YXBoczJyMm5lZTlyOHgwNWRydnJmMHRleHhwdzJmIiB0aW1lc3RhbXA9IjE1ODQ5ODE2NTkiPjg8
L2tleT48L2ZvcmVpZ24ta2V5cz48cmVmLXR5cGUgbmFtZT0iSm91cm5hbCBBcnRpY2xlIj4xNzwv
cmVmLXR5cGU+PGNvbnRyaWJ1dG9ycz48YXV0aG9ycz48YXV0aG9yPkhvbGxhbmRzLCBHYXJldGgg
SjwvYXV0aG9yPjxhdXRob3I+U2hlbWlsdCwgSWFuPC9hdXRob3I+PGF1dGhvcj5NYXJ0ZWF1LCBU
aGVyZXNhIE08L2F1dGhvcj48YXV0aG9yPkplYmIsIFN1c2FuIEE8L2F1dGhvcj48YXV0aG9yPkxl
d2lzLCBIYW5uYWggQjwvYXV0aG9yPjxhdXRob3I+V2VpLCBZaW5naHVpPC9hdXRob3I+PGF1dGhv
cj5IaWdnaW5zLCBKdWxpYW4gUFQ8L2F1dGhvcj48YXV0aG9yPk9naWx2aWUsIERhdmlkPC9hdXRo
b3I+PC9hdXRob3JzPjwvY29udHJpYnV0b3JzPjx0aXRsZXM+PHRpdGxlPlBvcnRpb24sIHBhY2th
Z2Ugb3IgdGFibGV3YXJlIHNpemUgZm9yIGNoYW5naW5nIHNlbGVjdGlvbiBhbmQgY29uc3VtcHRp
b24gb2YgZm9vZCwgYWxjb2hvbCBhbmQgdG9iYWNjbzwvdGl0bGU+PHNlY29uZGFyeS10aXRsZT5D
b2NocmFuZSBkYXRhYmFzZSBvZiBzeXN0ZW1hdGljIHJldmlld3M8L3NlY29uZGFyeS10aXRsZT48
L3RpdGxlcz48cGVyaW9kaWNhbD48ZnVsbC10aXRsZT5Db2NocmFuZSBkYXRhYmFzZSBvZiBzeXN0
ZW1hdGljIHJldmlld3M8L2Z1bGwtdGl0bGU+PC9wZXJpb2RpY2FsPjxudW1iZXI+OTwvbnVtYmVy
PjxkYXRlcz48eWVhcj4yMDE1PC95ZWFyPjwvZGF0ZXM+PGlzYm4+MTQ2NS0xODU4PC9pc2JuPjx1
cmxzPjwvdXJscz48L3JlY29yZD48L0NpdGU+PC9FbmROb3RlPgB=
</w:fldData>
        </w:fldChar>
      </w:r>
      <w:r w:rsidR="00F06160" w:rsidRPr="00EB58BB">
        <w:rPr>
          <w:rFonts w:ascii="Times New Roman" w:hAnsi="Times New Roman" w:cs="Times New Roman"/>
          <w:color w:val="000000" w:themeColor="text1"/>
          <w:sz w:val="24"/>
          <w:szCs w:val="24"/>
        </w:rPr>
        <w:instrText xml:space="preserve"> ADDIN EN.CITE </w:instrText>
      </w:r>
      <w:r w:rsidR="00F06160" w:rsidRPr="00EB58BB">
        <w:rPr>
          <w:rFonts w:ascii="Times New Roman" w:hAnsi="Times New Roman" w:cs="Times New Roman"/>
          <w:color w:val="000000" w:themeColor="text1"/>
          <w:sz w:val="24"/>
          <w:szCs w:val="24"/>
        </w:rPr>
        <w:fldChar w:fldCharType="begin">
          <w:fldData xml:space="preserve">PEVuZE5vdGU+PENpdGU+PEF1dGhvcj5Sb2xsczwvQXV0aG9yPjxZZWFyPjIwMDI8L1llYXI+PFJl
Y051bT4xPC9SZWNOdW0+PERpc3BsYXlUZXh0PihIb2xsYW5kcyBldCBhbC4sIDIwMTU7IFJvbGxz
LCBNb3JyaXMsICZhbXA7IFJvZSwgMjAwMik8L0Rpc3BsYXlUZXh0PjxyZWNvcmQ+PHJlYy1udW1i
ZXI+MTwvcmVjLW51bWJlcj48Zm9yZWlnbi1rZXlzPjxrZXkgYXBwPSJFTiIgZGItaWQ9IjV0d3g5
ZWFwaHMycjJuZWU5cjh4MDVkcnZyZjB0ZXh4cHcyZiIgdGltZXN0YW1wPSIxNTg0OTgxMTM2Ij4x
PC9rZXk+PC9mb3JlaWduLWtleXM+PHJlZi10eXBlIG5hbWU9IkpvdXJuYWwgQXJ0aWNsZSI+MTc8
L3JlZi10eXBlPjxjb250cmlidXRvcnM+PGF1dGhvcnM+PGF1dGhvcj5Sb2xscywgQmFyYmFyYSBK
PC9hdXRob3I+PGF1dGhvcj5Nb3JyaXMsIEVyaW4gTDwvYXV0aG9yPjxhdXRob3I+Um9lLCBMaWFu
ZSBTPC9hdXRob3I+PC9hdXRob3JzPjwvY29udHJpYnV0b3JzPjx0aXRsZXM+PHRpdGxlPlBvcnRp
b24gc2l6ZSBvZiBmb29kIGFmZmVjdHMgZW5lcmd5IGludGFrZSBpbiBub3JtYWwtd2VpZ2h0IGFu
ZCBvdmVyd2VpZ2h0IG1lbiBhbmQgd29tZW48L3RpdGxlPjxzZWNvbmRhcnktdGl0bGU+VGhlIEFt
ZXJpY2FuIEpvdXJuYWwgb2YgQ2xpbmljYWwgTnV0cml0aW9uPC9zZWNvbmRhcnktdGl0bGU+PC90
aXRsZXM+PHBlcmlvZGljYWw+PGZ1bGwtdGl0bGU+VGhlIEFtZXJpY2FuIEpvdXJuYWwgb2YgQ2xp
bmljYWwgTnV0cml0aW9uPC9mdWxsLXRpdGxlPjwvcGVyaW9kaWNhbD48cGFnZXM+MTIwNy0xMjEz
PC9wYWdlcz48dm9sdW1lPjc2PC92b2x1bWU+PG51bWJlcj42PC9udW1iZXI+PGRhdGVzPjx5ZWFy
PjIwMDI8L3llYXI+PC9kYXRlcz48aXNibj4wMDAyLTkxNjU8L2lzYm4+PHVybHM+PHJlbGF0ZWQt
dXJscz48dXJsPmh0dHBzOi8vZG9pLm9yZy8xMC4xMDkzL2FqY24vNzYuNi4xMjA3PC91cmw+PC9y
ZWxhdGVkLXVybHM+PC91cmxzPjxlbGVjdHJvbmljLXJlc291cmNlLW51bT4xMC4xMDkzL2FqY24v
NzYuNi4xMjA3PC9lbGVjdHJvbmljLXJlc291cmNlLW51bT48YWNjZXNzLWRhdGU+My8yMy8yMDIw
PC9hY2Nlc3MtZGF0ZT48L3JlY29yZD48L0NpdGU+PENpdGU+PEF1dGhvcj5Ib2xsYW5kczwvQXV0
aG9yPjxZZWFyPjIwMTU8L1llYXI+PFJlY051bT44PC9SZWNOdW0+PHJlY29yZD48cmVjLW51bWJl
cj44PC9yZWMtbnVtYmVyPjxmb3JlaWduLWtleXM+PGtleSBhcHA9IkVOIiBkYi1pZD0iNXR3eDll
YXBoczJyMm5lZTlyOHgwNWRydnJmMHRleHhwdzJmIiB0aW1lc3RhbXA9IjE1ODQ5ODE2NTkiPjg8
L2tleT48L2ZvcmVpZ24ta2V5cz48cmVmLXR5cGUgbmFtZT0iSm91cm5hbCBBcnRpY2xlIj4xNzwv
cmVmLXR5cGU+PGNvbnRyaWJ1dG9ycz48YXV0aG9ycz48YXV0aG9yPkhvbGxhbmRzLCBHYXJldGgg
SjwvYXV0aG9yPjxhdXRob3I+U2hlbWlsdCwgSWFuPC9hdXRob3I+PGF1dGhvcj5NYXJ0ZWF1LCBU
aGVyZXNhIE08L2F1dGhvcj48YXV0aG9yPkplYmIsIFN1c2FuIEE8L2F1dGhvcj48YXV0aG9yPkxl
d2lzLCBIYW5uYWggQjwvYXV0aG9yPjxhdXRob3I+V2VpLCBZaW5naHVpPC9hdXRob3I+PGF1dGhv
cj5IaWdnaW5zLCBKdWxpYW4gUFQ8L2F1dGhvcj48YXV0aG9yPk9naWx2aWUsIERhdmlkPC9hdXRo
b3I+PC9hdXRob3JzPjwvY29udHJpYnV0b3JzPjx0aXRsZXM+PHRpdGxlPlBvcnRpb24sIHBhY2th
Z2Ugb3IgdGFibGV3YXJlIHNpemUgZm9yIGNoYW5naW5nIHNlbGVjdGlvbiBhbmQgY29uc3VtcHRp
b24gb2YgZm9vZCwgYWxjb2hvbCBhbmQgdG9iYWNjbzwvdGl0bGU+PHNlY29uZGFyeS10aXRsZT5D
b2NocmFuZSBkYXRhYmFzZSBvZiBzeXN0ZW1hdGljIHJldmlld3M8L3NlY29uZGFyeS10aXRsZT48
L3RpdGxlcz48cGVyaW9kaWNhbD48ZnVsbC10aXRsZT5Db2NocmFuZSBkYXRhYmFzZSBvZiBzeXN0
ZW1hdGljIHJldmlld3M8L2Z1bGwtdGl0bGU+PC9wZXJpb2RpY2FsPjxudW1iZXI+OTwvbnVtYmVy
PjxkYXRlcz48eWVhcj4yMDE1PC95ZWFyPjwvZGF0ZXM+PGlzYm4+MTQ2NS0xODU4PC9pc2JuPjx1
cmxzPjwvdXJscz48L3JlY29yZD48L0NpdGU+PC9FbmROb3RlPgB=
</w:fldData>
        </w:fldChar>
      </w:r>
      <w:r w:rsidR="00F06160" w:rsidRPr="00EB58BB">
        <w:rPr>
          <w:rFonts w:ascii="Times New Roman" w:hAnsi="Times New Roman" w:cs="Times New Roman"/>
          <w:color w:val="000000" w:themeColor="text1"/>
          <w:sz w:val="24"/>
          <w:szCs w:val="24"/>
        </w:rPr>
        <w:instrText xml:space="preserve"> ADDIN EN.CITE.DATA </w:instrText>
      </w:r>
      <w:r w:rsidR="00F06160" w:rsidRPr="00EB58BB">
        <w:rPr>
          <w:rFonts w:ascii="Times New Roman" w:hAnsi="Times New Roman" w:cs="Times New Roman"/>
          <w:color w:val="000000" w:themeColor="text1"/>
          <w:sz w:val="24"/>
          <w:szCs w:val="24"/>
        </w:rPr>
      </w:r>
      <w:r w:rsidR="00F06160" w:rsidRPr="00EB58BB">
        <w:rPr>
          <w:rFonts w:ascii="Times New Roman" w:hAnsi="Times New Roman" w:cs="Times New Roman"/>
          <w:color w:val="000000" w:themeColor="text1"/>
          <w:sz w:val="24"/>
          <w:szCs w:val="24"/>
        </w:rPr>
        <w:fldChar w:fldCharType="end"/>
      </w:r>
      <w:r w:rsidR="00DE0640" w:rsidRPr="00EB58BB">
        <w:rPr>
          <w:rFonts w:ascii="Times New Roman" w:hAnsi="Times New Roman" w:cs="Times New Roman"/>
          <w:color w:val="000000" w:themeColor="text1"/>
          <w:sz w:val="24"/>
          <w:szCs w:val="24"/>
        </w:rPr>
      </w:r>
      <w:r w:rsidR="00DE0640" w:rsidRPr="00EB58BB">
        <w:rPr>
          <w:rFonts w:ascii="Times New Roman" w:hAnsi="Times New Roman" w:cs="Times New Roman"/>
          <w:color w:val="000000" w:themeColor="text1"/>
          <w:sz w:val="24"/>
          <w:szCs w:val="24"/>
        </w:rPr>
        <w:fldChar w:fldCharType="separate"/>
      </w:r>
      <w:r w:rsidR="00F06160" w:rsidRPr="00EB58BB">
        <w:rPr>
          <w:rFonts w:ascii="Times New Roman" w:hAnsi="Times New Roman" w:cs="Times New Roman"/>
          <w:noProof/>
          <w:color w:val="000000" w:themeColor="text1"/>
          <w:sz w:val="24"/>
          <w:szCs w:val="24"/>
        </w:rPr>
        <w:t>(Hollands et al., 2015;</w:t>
      </w:r>
      <w:r w:rsidR="005A4CDF" w:rsidRPr="00EB58BB">
        <w:rPr>
          <w:rFonts w:ascii="Times New Roman" w:hAnsi="Times New Roman" w:cs="Times New Roman"/>
          <w:noProof/>
          <w:color w:val="000000" w:themeColor="text1"/>
          <w:sz w:val="24"/>
          <w:szCs w:val="24"/>
        </w:rPr>
        <w:t xml:space="preserve"> Zlatevska, Dubelaar, &amp; Holden, 2014</w:t>
      </w:r>
      <w:r w:rsidR="00F06160" w:rsidRPr="00EB58BB">
        <w:rPr>
          <w:rFonts w:ascii="Times New Roman" w:hAnsi="Times New Roman" w:cs="Times New Roman"/>
          <w:noProof/>
          <w:color w:val="000000" w:themeColor="text1"/>
          <w:sz w:val="24"/>
          <w:szCs w:val="24"/>
        </w:rPr>
        <w:t>)</w:t>
      </w:r>
      <w:r w:rsidR="00DE0640" w:rsidRPr="00EB58BB">
        <w:rPr>
          <w:rFonts w:ascii="Times New Roman" w:hAnsi="Times New Roman" w:cs="Times New Roman"/>
          <w:color w:val="000000" w:themeColor="text1"/>
          <w:sz w:val="24"/>
          <w:szCs w:val="24"/>
        </w:rPr>
        <w:fldChar w:fldCharType="end"/>
      </w:r>
      <w:r w:rsidR="00CB2E24" w:rsidRPr="00EB58BB">
        <w:rPr>
          <w:rFonts w:ascii="Times New Roman" w:hAnsi="Times New Roman" w:cs="Times New Roman"/>
          <w:color w:val="000000" w:themeColor="text1"/>
          <w:sz w:val="24"/>
          <w:szCs w:val="24"/>
        </w:rPr>
        <w:t>.</w:t>
      </w:r>
      <w:r w:rsidR="00DF7DC4" w:rsidRPr="00EB58BB">
        <w:rPr>
          <w:rFonts w:ascii="Times New Roman" w:hAnsi="Times New Roman" w:cs="Times New Roman"/>
          <w:color w:val="000000" w:themeColor="text1"/>
          <w:sz w:val="24"/>
          <w:szCs w:val="24"/>
        </w:rPr>
        <w:t xml:space="preserve"> T</w:t>
      </w:r>
      <w:r w:rsidR="00D520D0" w:rsidRPr="00EB58BB">
        <w:rPr>
          <w:rFonts w:ascii="Times New Roman" w:hAnsi="Times New Roman" w:cs="Times New Roman"/>
          <w:color w:val="000000" w:themeColor="text1"/>
          <w:sz w:val="24"/>
          <w:szCs w:val="24"/>
        </w:rPr>
        <w:t>o date,</w:t>
      </w:r>
      <w:r w:rsidR="00DF7DC4" w:rsidRPr="00EB58BB">
        <w:rPr>
          <w:rFonts w:ascii="Times New Roman" w:hAnsi="Times New Roman" w:cs="Times New Roman"/>
          <w:color w:val="000000" w:themeColor="text1"/>
          <w:sz w:val="24"/>
          <w:szCs w:val="24"/>
        </w:rPr>
        <w:t xml:space="preserve"> studies </w:t>
      </w:r>
      <w:r w:rsidR="00D63FC2" w:rsidRPr="00EB58BB">
        <w:rPr>
          <w:rFonts w:ascii="Times New Roman" w:hAnsi="Times New Roman" w:cs="Times New Roman"/>
          <w:color w:val="000000" w:themeColor="text1"/>
          <w:sz w:val="24"/>
          <w:szCs w:val="24"/>
        </w:rPr>
        <w:t xml:space="preserve">have </w:t>
      </w:r>
      <w:r w:rsidR="00D520D0" w:rsidRPr="00EB58BB">
        <w:rPr>
          <w:rFonts w:ascii="Times New Roman" w:hAnsi="Times New Roman" w:cs="Times New Roman"/>
          <w:color w:val="000000" w:themeColor="text1"/>
          <w:sz w:val="24"/>
          <w:szCs w:val="24"/>
        </w:rPr>
        <w:t xml:space="preserve">tended to </w:t>
      </w:r>
      <w:r w:rsidR="00D63FC2" w:rsidRPr="00EB58BB">
        <w:rPr>
          <w:rFonts w:ascii="Times New Roman" w:hAnsi="Times New Roman" w:cs="Times New Roman"/>
          <w:color w:val="000000" w:themeColor="text1"/>
          <w:sz w:val="24"/>
          <w:szCs w:val="24"/>
        </w:rPr>
        <w:t>examine the impact of portion size</w:t>
      </w:r>
      <w:r w:rsidR="00D520D0" w:rsidRPr="00EB58BB">
        <w:rPr>
          <w:rFonts w:ascii="Times New Roman" w:hAnsi="Times New Roman" w:cs="Times New Roman"/>
          <w:color w:val="000000" w:themeColor="text1"/>
          <w:sz w:val="24"/>
          <w:szCs w:val="24"/>
        </w:rPr>
        <w:t xml:space="preserve"> on eating behaviour</w:t>
      </w:r>
      <w:r w:rsidR="00D63FC2" w:rsidRPr="00EB58BB">
        <w:rPr>
          <w:rFonts w:ascii="Times New Roman" w:hAnsi="Times New Roman" w:cs="Times New Roman"/>
          <w:color w:val="000000" w:themeColor="text1"/>
          <w:sz w:val="24"/>
          <w:szCs w:val="24"/>
        </w:rPr>
        <w:t xml:space="preserve"> in laboratory settings </w:t>
      </w:r>
      <w:r w:rsidR="00D63FC2" w:rsidRPr="00EB58BB">
        <w:rPr>
          <w:rFonts w:ascii="Times New Roman" w:hAnsi="Times New Roman" w:cs="Times New Roman"/>
          <w:color w:val="000000" w:themeColor="text1"/>
          <w:sz w:val="24"/>
          <w:szCs w:val="24"/>
        </w:rPr>
        <w:fldChar w:fldCharType="begin">
          <w:fldData xml:space="preserve">PEVuZE5vdGU+PENpdGU+PEF1dGhvcj5abGF0ZXZza2E8L0F1dGhvcj48WWVhcj4yMDE0PC9ZZWFy
PjxSZWNOdW0+NzwvUmVjTnVtPjxEaXNwbGF5VGV4dD4oSGF5bmVzIGV0IGFsLiwgMjAyMDsgUmVh
bGUgZXQgYWwuLCAyMDE5OyBTaGVlbiwgSGFyZG1hbiwgJmFtcDsgUm9iaW5zb24sIDIwMTg7IFps
YXRldnNrYSwgRHViZWxhYXIsICZhbXA7IEhvbGRlbiwgMjAxNCk8L0Rpc3BsYXlUZXh0PjxyZWNv
cmQ+PHJlYy1udW1iZXI+NzwvcmVjLW51bWJlcj48Zm9yZWlnbi1rZXlzPjxrZXkgYXBwPSJFTiIg
ZGItaWQ9IjV0d3g5ZWFwaHMycjJuZWU5cjh4MDVkcnZyZjB0ZXh4cHcyZiIgdGltZXN0YW1wPSIx
NTg0OTgxNTU5Ij43PC9rZXk+PC9mb3JlaWduLWtleXM+PHJlZi10eXBlIG5hbWU9IkpvdXJuYWwg
QXJ0aWNsZSI+MTc8L3JlZi10eXBlPjxjb250cmlidXRvcnM+PGF1dGhvcnM+PGF1dGhvcj5abGF0
ZXZza2EsIE5hdGFsaW5hPC9hdXRob3I+PGF1dGhvcj5EdWJlbGFhciwgQ2hyaXM8L2F1dGhvcj48
YXV0aG9yPkhvbGRlbiwgU3RlcGhlbiBTPC9hdXRob3I+PC9hdXRob3JzPjwvY29udHJpYnV0b3Jz
Pjx0aXRsZXM+PHRpdGxlPlNpemluZyB1cCB0aGUgZWZmZWN0IG9mIHBvcnRpb24gc2l6ZSBvbiBj
b25zdW1wdGlvbjogYSBtZXRhLWFuYWx5dGljIHJldmlldzwvdGl0bGU+PHNlY29uZGFyeS10aXRs
ZT5Kb3VybmFsIG9mIE1hcmtldGluZzwvc2Vjb25kYXJ5LXRpdGxlPjwvdGl0bGVzPjxwZXJpb2Rp
Y2FsPjxmdWxsLXRpdGxlPkpvdXJuYWwgb2YgTWFya2V0aW5nPC9mdWxsLXRpdGxlPjwvcGVyaW9k
aWNhbD48cGFnZXM+MTQwLTE1NDwvcGFnZXM+PHZvbHVtZT43ODwvdm9sdW1lPjxudW1iZXI+Mzwv
bnVtYmVyPjxkYXRlcz48eWVhcj4yMDE0PC95ZWFyPjwvZGF0ZXM+PGlzYm4+MDAyMi0yNDI5PC9p
c2JuPjx1cmxzPjwvdXJscz48L3JlY29yZD48L0NpdGU+PENpdGU+PEF1dGhvcj5IYXluZXM8L0F1
dGhvcj48WWVhcj4yMDIwPC9ZZWFyPjxSZWNOdW0+MTk8L1JlY051bT48cmVjb3JkPjxyZWMtbnVt
YmVyPjE5PC9yZWMtbnVtYmVyPjxmb3JlaWduLWtleXM+PGtleSBhcHA9IkVOIiBkYi1pZD0iNXR3
eDllYXBoczJyMm5lZTlyOHgwNWRydnJmMHRleHhwdzJmIiB0aW1lc3RhbXA9IjE1ODQ5ODMyODki
PjE5PC9rZXk+PC9mb3JlaWduLWtleXM+PHJlZi10eXBlIG5hbWU9IkpvdXJuYWwgQXJ0aWNsZSI+
MTc8L3JlZi10eXBlPjxjb250cmlidXRvcnM+PGF1dGhvcnM+PGF1dGhvcj5IYXluZXMsIEFzaGxl
aWdoPC9hdXRob3I+PGF1dGhvcj5IYXJkbWFuLCBDaGFybG90dGUgQTwvYXV0aG9yPjxhdXRob3I+
SGFsZm9yZCwgSmFzb24gQ0c8L2F1dGhvcj48YXV0aG9yPkplYmIsIFN1c2FuIEE8L2F1dGhvcj48
YXV0aG9yPk1lYWQsIEJldGhhbiBSPC9hdXRob3I+PGF1dGhvcj5Sb2JpbnNvbiwgRXJpYzwvYXV0
aG9yPjwvYXV0aG9ycz48L2NvbnRyaWJ1dG9ycz48dGl0bGVzPjx0aXRsZT5SZWR1Y3Rpb25zIHRv
IG1haW4gbWVhbCBwb3J0aW9uIHNpemVzIHJlZHVjZSBkYWlseSBlbmVyZ3kgaW50YWtlIHJlZ2Fy
ZGxlc3Mgb2YgcGVyY2VpdmVkIG5vcm1hbGl0eSBvZiBwb3J0aW9uIHNpemU6IGEgNSBkYXkgY3Jv
c3Mtb3ZlciBsYWJvcmF0b3J5IGV4cGVyaW1lbnQ8L3RpdGxlPjxzZWNvbmRhcnktdGl0bGU+SW50
ZXJuYXRpb25hbCBKb3VybmFsIG9mIEJlaGF2aW9yYWwgTnV0cml0aW9uIGFuZCBQaHlzaWNhbCBB
Y3Rpdml0eTwvc2Vjb25kYXJ5LXRpdGxlPjwvdGl0bGVzPjxwZXJpb2RpY2FsPjxmdWxsLXRpdGxl
PkludGVybmF0aW9uYWwgSm91cm5hbCBvZiBCZWhhdmlvcmFsIE51dHJpdGlvbiBhbmQgUGh5c2lj
YWwgQWN0aXZpdHk8L2Z1bGwtdGl0bGU+PC9wZXJpb2RpY2FsPjxwYWdlcz4yMTwvcGFnZXM+PHZv
bHVtZT4xNzwvdm9sdW1lPjxudW1iZXI+MTwvbnVtYmVyPjxkYXRlcz48eWVhcj4yMDIwPC95ZWFy
PjwvZGF0ZXM+PGlzYm4+MTQ3OS01ODY4PC9pc2JuPjx1cmxzPjwvdXJscz48L3JlY29yZD48L0Np
dGU+PENpdGU+PEF1dGhvcj5SZWFsZTwvQXV0aG9yPjxZZWFyPjIwMTk8L1llYXI+PFJlY051bT4z
MjwvUmVjTnVtPjxyZWNvcmQ+PHJlYy1udW1iZXI+MzI8L3JlYy1udW1iZXI+PGZvcmVpZ24ta2V5
cz48a2V5IGFwcD0iRU4iIGRiLWlkPSI1dHd4OWVhcGhzMnIybmVlOXI4eDA1ZHJ2cmYwdGV4eHB3
MmYiIHRpbWVzdGFtcD0iMTU4NTI0NDgzMCI+MzI8L2tleT48L2ZvcmVpZ24ta2V5cz48cmVmLXR5
cGUgbmFtZT0iSm91cm5hbCBBcnRpY2xlIj4xNzwvcmVmLXR5cGU+PGNvbnRyaWJ1dG9ycz48YXV0
aG9ycz48YXV0aG9yPlJlYWxlLCBTLjwvYXV0aG9yPjxhdXRob3I+SGFtaWx0b24sIEouPC9hdXRo
b3I+PGF1dGhvcj5Ba3BhcmlibywgUi48L2F1dGhvcj48YXV0aG9yPkhldGhlcmluZ3RvbiwgTS4g
TS48L2F1dGhvcj48YXV0aG9yPkNlY2lsLCBKLiBFLjwvYXV0aG9yPjxhdXRob3I+Q2F0b24sIFMu
IEouPC9hdXRob3I+PC9hdXRob3JzPjwvY29udHJpYnV0b3JzPjx0aXRsZXM+PHRpdGxlPlRoZSBl
ZmZlY3Qgb2YgZm9vZCB0eXBlIG9uIHRoZSBwb3J0aW9uIHNpemUgZWZmZWN0IGluIGNoaWxkcmVu
IGFnZWQgMuKAkzEyIHllYXJzOiBBIHN5c3RlbWF0aWMgcmV2aWV3IGFuZCBtZXRhLWFuYWx5c2lz
PC90aXRsZT48c2Vjb25kYXJ5LXRpdGxlPkFwcGV0aXRlPC9zZWNvbmRhcnktdGl0bGU+PC90aXRs
ZXM+PHBlcmlvZGljYWw+PGZ1bGwtdGl0bGU+QXBwZXRpdGU8L2Z1bGwtdGl0bGU+PC9wZXJpb2Rp
Y2FsPjxwYWdlcz40Ny02MTwvcGFnZXM+PHZvbHVtZT4xMzc8L3ZvbHVtZT48a2V5d29yZHM+PGtl
eXdvcmQ+UG9ydGlvbiBzaXplPC9rZXl3b3JkPjxrZXl3b3JkPkNvbnN1bXB0aW9uPC9rZXl3b3Jk
PjxrZXl3b3JkPlN5c3RlbWF0aWMgcmV2aWV3PC9rZXl3b3JkPjxrZXl3b3JkPk1ldGEtYW5hbHlz
aXM8L2tleXdvcmQ+PGtleXdvcmQ+VW5pdDwva2V5d29yZD48a2V5d29yZD5BbW9ycGhvdXM8L2tl
eXdvcmQ+PGtleXdvcmQ+Q2hpbGRyZW48L2tleXdvcmQ+PC9rZXl3b3Jkcz48ZGF0ZXM+PHllYXI+
MjAxOTwveWVhcj48cHViLWRhdGVzPjxkYXRlPjIwMTkvMDYvMDEvPC9kYXRlPjwvcHViLWRhdGVz
PjwvZGF0ZXM+PGlzYm4+MDE5NS02NjYzPC9pc2JuPjx1cmxzPjxyZWxhdGVkLXVybHM+PHVybD5o
dHRwOi8vd3d3LnNjaWVuY2VkaXJlY3QuY29tL3NjaWVuY2UvYXJ0aWNsZS9waWkvUzAxOTU2NjYz
MTgzMDMyNTg8L3VybD48L3JlbGF0ZWQtdXJscz48L3VybHM+PGVsZWN0cm9uaWMtcmVzb3VyY2Ut
bnVtPmh0dHBzOi8vZG9pLm9yZy8xMC4xMDE2L2ouYXBwZXQuMjAxOS4wMS4wMjU8L2VsZWN0cm9u
aWMtcmVzb3VyY2UtbnVtPjwvcmVjb3JkPjwvQ2l0ZT48Q2l0ZT48QXV0aG9yPlNoZWVuPC9BdXRo
b3I+PFllYXI+MjAxODwvWWVhcj48UmVjTnVtPjEzPC9SZWNOdW0+PHJlY29yZD48cmVjLW51bWJl
cj4xMzwvcmVjLW51bWJlcj48Zm9yZWlnbi1rZXlzPjxrZXkgYXBwPSJFTiIgZGItaWQ9IjV0d3g5
ZWFwaHMycjJuZWU5cjh4MDVkcnZyZjB0ZXh4cHcyZiIgdGltZXN0YW1wPSIxNTg0OTgyMjU5Ij4x
Mzwva2V5PjwvZm9yZWlnbi1rZXlzPjxyZWYtdHlwZSBuYW1lPSJKb3VybmFsIEFydGljbGUiPjE3
PC9yZWYtdHlwZT48Y29udHJpYnV0b3JzPjxhdXRob3JzPjxhdXRob3I+U2hlZW4sIEYuPC9hdXRo
b3I+PGF1dGhvcj5IYXJkbWFuLCBDLiBBLjwvYXV0aG9yPjxhdXRob3I+Um9iaW5zb24sIEUuPC9h
dXRob3I+PC9hdXRob3JzPjwvY29udHJpYnV0b3JzPjxhdXRoLWFkZHJlc3M+SW5zdGl0dXRlIG9m
IFBzeWNob2xvZ3ksIEhlYWx0aCAmYW1wOyBTb2NpZXR5LCBVbml2ZXJzaXR5IG9mIExpdmVycG9v
bCwgTDY5IDdaQSwgVUsuIEVsZWN0cm9uaWMgYWRkcmVzczogRi5TaGVlbkBsaXZlcnBvb2wuYWMu
dWsuJiN4RDtJbnN0aXR1dGUgb2YgUHN5Y2hvbG9neSwgSGVhbHRoICZhbXA7IFNvY2lldHksIFVu
aXZlcnNpdHkgb2YgTGl2ZXJwb29sLCBMNjkgN1pBLCBVSy4gRWxlY3Ryb25pYyBhZGRyZXNzOiBD
aGFybG90dGUuSGFyZG1hbkBsaXZlcnBvb2wuYWMudWsuJiN4RDtJbnN0aXR1dGUgb2YgUHN5Y2hv
bG9neSwgSGVhbHRoICZhbXA7IFNvY2lldHksIFVuaXZlcnNpdHkgb2YgTGl2ZXJwb29sLCBMNjkg
N1pBLCBVSy4gRWxlY3Ryb25pYyBhZGRyZXNzOiBFcmljLlJvYmluc29uQGxpdmVycG9vbC5hYy51
ay48L2F1dGgtYWRkcmVzcz48dGl0bGVzPjx0aXRsZT5QbGF0ZS1jbGVhcmluZyB0ZW5kZW5jaWVz
IGFuZCBwb3J0aW9uIHNpemUgYXJlIGluZGVwZW5kZW50bHkgYXNzb2NpYXRlZCB3aXRoIG1haW4g
bWVhbCBmb29kIGludGFrZSBpbiB3b21lbjogQSBsYWJvcmF0b3J5IHN0dWR5PC90aXRsZT48c2Vj
b25kYXJ5LXRpdGxlPkFwcGV0aXRlPC9zZWNvbmRhcnktdGl0bGU+PC90aXRsZXM+PHBlcmlvZGlj
YWw+PGZ1bGwtdGl0bGU+QXBwZXRpdGU8L2Z1bGwtdGl0bGU+PC9wZXJpb2RpY2FsPjxwYWdlcz4y
MjMtMjI5PC9wYWdlcz48dm9sdW1lPjEyNzwvdm9sdW1lPjxlZGl0aW9uPjIwMTgvMDUvMDg8L2Vk
aXRpb24+PGtleXdvcmRzPjxrZXl3b3JkPkFkb2xlc2NlbnQ8L2tleXdvcmQ+PGtleXdvcmQ+QWR1
bHQ8L2tleXdvcmQ+PGtleXdvcmQ+QXBwZXRpdGU8L2tleXdvcmQ+PGtleXdvcmQ+Qm9keSBNYXNz
IEluZGV4PC9rZXl3b3JkPjxrZXl3b3JkPkVhdGluZy8qcHN5Y2hvbG9neTwva2V5d29yZD48a2V5
d29yZD5GZWVkaW5nIEJlaGF2aW9yLypwc3ljaG9sb2d5PC9rZXl3b3JkPjxrZXl3b3JkPkZlbWFs
ZTwva2V5d29yZD48a2V5d29yZD5IdW1hbnM8L2tleXdvcmQ+PGtleXdvcmQ+THVuY2g8L2tleXdv
cmQ+PGtleXdvcmQ+TWVhbHMvKnBzeWNob2xvZ3k8L2tleXdvcmQ+PGtleXdvcmQ+UGVyY2VwdGlv
bjwva2V5d29yZD48a2V5d29yZD5Qb3J0aW9uIFNpemUvKnBzeWNob2xvZ3k8L2tleXdvcmQ+PGtl
eXdvcmQ+U2V4IEZhY3RvcnM8L2tleXdvcmQ+PGtleXdvcmQ+U3R1ZGVudHM8L2tleXdvcmQ+PGtl
eXdvcmQ+VW5pdGVkIEtpbmdkb208L2tleXdvcmQ+PGtleXdvcmQ+VW5pdmVyc2l0aWVzPC9rZXl3
b3JkPjxrZXl3b3JkPipGb29kIGVudmlyb25tZW50PC9rZXl3b3JkPjxrZXl3b3JkPipQbGF0ZSBj
bGVhcmluZzwva2V5d29yZD48a2V5d29yZD4qUG9ydGlvbiBzaXplPC9rZXl3b3JkPjwva2V5d29y
ZHM+PGRhdGVzPjx5ZWFyPjIwMTg8L3llYXI+PHB1Yi1kYXRlcz48ZGF0ZT5BdWcgMTwvZGF0ZT48
L3B1Yi1kYXRlcz48L2RhdGVzPjxpc2JuPjAxOTUtNjY2MzwvaXNibj48YWNjZXNzaW9uLW51bT4y
OTczMDE4NTwvYWNjZXNzaW9uLW51bT48dXJscz48L3VybHM+PGVsZWN0cm9uaWMtcmVzb3VyY2Ut
bnVtPjEwLjEwMTYvai5hcHBldC4yMDE4LjA0LjAyMDwvZWxlY3Ryb25pYy1yZXNvdXJjZS1udW0+
PHJlbW90ZS1kYXRhYmFzZS1wcm92aWRlcj5OTE08L3JlbW90ZS1kYXRhYmFzZS1wcm92aWRlcj48
bGFuZ3VhZ2U+ZW5nPC9sYW5ndWFnZT48L3JlY29yZD48L0NpdGU+PC9FbmROb3RlPn==
</w:fldData>
        </w:fldChar>
      </w:r>
      <w:r w:rsidR="004069A1" w:rsidRPr="00EB58BB">
        <w:rPr>
          <w:rFonts w:ascii="Times New Roman" w:hAnsi="Times New Roman" w:cs="Times New Roman"/>
          <w:color w:val="000000" w:themeColor="text1"/>
          <w:sz w:val="24"/>
          <w:szCs w:val="24"/>
        </w:rPr>
        <w:instrText xml:space="preserve"> ADDIN EN.CITE </w:instrText>
      </w:r>
      <w:r w:rsidR="004069A1" w:rsidRPr="00EB58BB">
        <w:rPr>
          <w:rFonts w:ascii="Times New Roman" w:hAnsi="Times New Roman" w:cs="Times New Roman"/>
          <w:color w:val="000000" w:themeColor="text1"/>
          <w:sz w:val="24"/>
          <w:szCs w:val="24"/>
        </w:rPr>
        <w:fldChar w:fldCharType="begin">
          <w:fldData xml:space="preserve">PEVuZE5vdGU+PENpdGU+PEF1dGhvcj5abGF0ZXZza2E8L0F1dGhvcj48WWVhcj4yMDE0PC9ZZWFy
PjxSZWNOdW0+NzwvUmVjTnVtPjxEaXNwbGF5VGV4dD4oSGF5bmVzIGV0IGFsLiwgMjAyMDsgUmVh
bGUgZXQgYWwuLCAyMDE5OyBTaGVlbiwgSGFyZG1hbiwgJmFtcDsgUm9iaW5zb24sIDIwMTg7IFps
YXRldnNrYSwgRHViZWxhYXIsICZhbXA7IEhvbGRlbiwgMjAxNCk8L0Rpc3BsYXlUZXh0PjxyZWNv
cmQ+PHJlYy1udW1iZXI+NzwvcmVjLW51bWJlcj48Zm9yZWlnbi1rZXlzPjxrZXkgYXBwPSJFTiIg
ZGItaWQ9IjV0d3g5ZWFwaHMycjJuZWU5cjh4MDVkcnZyZjB0ZXh4cHcyZiIgdGltZXN0YW1wPSIx
NTg0OTgxNTU5Ij43PC9rZXk+PC9mb3JlaWduLWtleXM+PHJlZi10eXBlIG5hbWU9IkpvdXJuYWwg
QXJ0aWNsZSI+MTc8L3JlZi10eXBlPjxjb250cmlidXRvcnM+PGF1dGhvcnM+PGF1dGhvcj5abGF0
ZXZza2EsIE5hdGFsaW5hPC9hdXRob3I+PGF1dGhvcj5EdWJlbGFhciwgQ2hyaXM8L2F1dGhvcj48
YXV0aG9yPkhvbGRlbiwgU3RlcGhlbiBTPC9hdXRob3I+PC9hdXRob3JzPjwvY29udHJpYnV0b3Jz
Pjx0aXRsZXM+PHRpdGxlPlNpemluZyB1cCB0aGUgZWZmZWN0IG9mIHBvcnRpb24gc2l6ZSBvbiBj
b25zdW1wdGlvbjogYSBtZXRhLWFuYWx5dGljIHJldmlldzwvdGl0bGU+PHNlY29uZGFyeS10aXRs
ZT5Kb3VybmFsIG9mIE1hcmtldGluZzwvc2Vjb25kYXJ5LXRpdGxlPjwvdGl0bGVzPjxwZXJpb2Rp
Y2FsPjxmdWxsLXRpdGxlPkpvdXJuYWwgb2YgTWFya2V0aW5nPC9mdWxsLXRpdGxlPjwvcGVyaW9k
aWNhbD48cGFnZXM+MTQwLTE1NDwvcGFnZXM+PHZvbHVtZT43ODwvdm9sdW1lPjxudW1iZXI+Mzwv
bnVtYmVyPjxkYXRlcz48eWVhcj4yMDE0PC95ZWFyPjwvZGF0ZXM+PGlzYm4+MDAyMi0yNDI5PC9p
c2JuPjx1cmxzPjwvdXJscz48L3JlY29yZD48L0NpdGU+PENpdGU+PEF1dGhvcj5IYXluZXM8L0F1
dGhvcj48WWVhcj4yMDIwPC9ZZWFyPjxSZWNOdW0+MTk8L1JlY051bT48cmVjb3JkPjxyZWMtbnVt
YmVyPjE5PC9yZWMtbnVtYmVyPjxmb3JlaWduLWtleXM+PGtleSBhcHA9IkVOIiBkYi1pZD0iNXR3
eDllYXBoczJyMm5lZTlyOHgwNWRydnJmMHRleHhwdzJmIiB0aW1lc3RhbXA9IjE1ODQ5ODMyODki
PjE5PC9rZXk+PC9mb3JlaWduLWtleXM+PHJlZi10eXBlIG5hbWU9IkpvdXJuYWwgQXJ0aWNsZSI+
MTc8L3JlZi10eXBlPjxjb250cmlidXRvcnM+PGF1dGhvcnM+PGF1dGhvcj5IYXluZXMsIEFzaGxl
aWdoPC9hdXRob3I+PGF1dGhvcj5IYXJkbWFuLCBDaGFybG90dGUgQTwvYXV0aG9yPjxhdXRob3I+
SGFsZm9yZCwgSmFzb24gQ0c8L2F1dGhvcj48YXV0aG9yPkplYmIsIFN1c2FuIEE8L2F1dGhvcj48
YXV0aG9yPk1lYWQsIEJldGhhbiBSPC9hdXRob3I+PGF1dGhvcj5Sb2JpbnNvbiwgRXJpYzwvYXV0
aG9yPjwvYXV0aG9ycz48L2NvbnRyaWJ1dG9ycz48dGl0bGVzPjx0aXRsZT5SZWR1Y3Rpb25zIHRv
IG1haW4gbWVhbCBwb3J0aW9uIHNpemVzIHJlZHVjZSBkYWlseSBlbmVyZ3kgaW50YWtlIHJlZ2Fy
ZGxlc3Mgb2YgcGVyY2VpdmVkIG5vcm1hbGl0eSBvZiBwb3J0aW9uIHNpemU6IGEgNSBkYXkgY3Jv
c3Mtb3ZlciBsYWJvcmF0b3J5IGV4cGVyaW1lbnQ8L3RpdGxlPjxzZWNvbmRhcnktdGl0bGU+SW50
ZXJuYXRpb25hbCBKb3VybmFsIG9mIEJlaGF2aW9yYWwgTnV0cml0aW9uIGFuZCBQaHlzaWNhbCBB
Y3Rpdml0eTwvc2Vjb25kYXJ5LXRpdGxlPjwvdGl0bGVzPjxwZXJpb2RpY2FsPjxmdWxsLXRpdGxl
PkludGVybmF0aW9uYWwgSm91cm5hbCBvZiBCZWhhdmlvcmFsIE51dHJpdGlvbiBhbmQgUGh5c2lj
YWwgQWN0aXZpdHk8L2Z1bGwtdGl0bGU+PC9wZXJpb2RpY2FsPjxwYWdlcz4yMTwvcGFnZXM+PHZv
bHVtZT4xNzwvdm9sdW1lPjxudW1iZXI+MTwvbnVtYmVyPjxkYXRlcz48eWVhcj4yMDIwPC95ZWFy
PjwvZGF0ZXM+PGlzYm4+MTQ3OS01ODY4PC9pc2JuPjx1cmxzPjwvdXJscz48L3JlY29yZD48L0Np
dGU+PENpdGU+PEF1dGhvcj5SZWFsZTwvQXV0aG9yPjxZZWFyPjIwMTk8L1llYXI+PFJlY051bT4z
MjwvUmVjTnVtPjxyZWNvcmQ+PHJlYy1udW1iZXI+MzI8L3JlYy1udW1iZXI+PGZvcmVpZ24ta2V5
cz48a2V5IGFwcD0iRU4iIGRiLWlkPSI1dHd4OWVhcGhzMnIybmVlOXI4eDA1ZHJ2cmYwdGV4eHB3
MmYiIHRpbWVzdGFtcD0iMTU4NTI0NDgzMCI+MzI8L2tleT48L2ZvcmVpZ24ta2V5cz48cmVmLXR5
cGUgbmFtZT0iSm91cm5hbCBBcnRpY2xlIj4xNzwvcmVmLXR5cGU+PGNvbnRyaWJ1dG9ycz48YXV0
aG9ycz48YXV0aG9yPlJlYWxlLCBTLjwvYXV0aG9yPjxhdXRob3I+SGFtaWx0b24sIEouPC9hdXRo
b3I+PGF1dGhvcj5Ba3BhcmlibywgUi48L2F1dGhvcj48YXV0aG9yPkhldGhlcmluZ3RvbiwgTS4g
TS48L2F1dGhvcj48YXV0aG9yPkNlY2lsLCBKLiBFLjwvYXV0aG9yPjxhdXRob3I+Q2F0b24sIFMu
IEouPC9hdXRob3I+PC9hdXRob3JzPjwvY29udHJpYnV0b3JzPjx0aXRsZXM+PHRpdGxlPlRoZSBl
ZmZlY3Qgb2YgZm9vZCB0eXBlIG9uIHRoZSBwb3J0aW9uIHNpemUgZWZmZWN0IGluIGNoaWxkcmVu
IGFnZWQgMuKAkzEyIHllYXJzOiBBIHN5c3RlbWF0aWMgcmV2aWV3IGFuZCBtZXRhLWFuYWx5c2lz
PC90aXRsZT48c2Vjb25kYXJ5LXRpdGxlPkFwcGV0aXRlPC9zZWNvbmRhcnktdGl0bGU+PC90aXRs
ZXM+PHBlcmlvZGljYWw+PGZ1bGwtdGl0bGU+QXBwZXRpdGU8L2Z1bGwtdGl0bGU+PC9wZXJpb2Rp
Y2FsPjxwYWdlcz40Ny02MTwvcGFnZXM+PHZvbHVtZT4xMzc8L3ZvbHVtZT48a2V5d29yZHM+PGtl
eXdvcmQ+UG9ydGlvbiBzaXplPC9rZXl3b3JkPjxrZXl3b3JkPkNvbnN1bXB0aW9uPC9rZXl3b3Jk
PjxrZXl3b3JkPlN5c3RlbWF0aWMgcmV2aWV3PC9rZXl3b3JkPjxrZXl3b3JkPk1ldGEtYW5hbHlz
aXM8L2tleXdvcmQ+PGtleXdvcmQ+VW5pdDwva2V5d29yZD48a2V5d29yZD5BbW9ycGhvdXM8L2tl
eXdvcmQ+PGtleXdvcmQ+Q2hpbGRyZW48L2tleXdvcmQ+PC9rZXl3b3Jkcz48ZGF0ZXM+PHllYXI+
MjAxOTwveWVhcj48cHViLWRhdGVzPjxkYXRlPjIwMTkvMDYvMDEvPC9kYXRlPjwvcHViLWRhdGVz
PjwvZGF0ZXM+PGlzYm4+MDE5NS02NjYzPC9pc2JuPjx1cmxzPjxyZWxhdGVkLXVybHM+PHVybD5o
dHRwOi8vd3d3LnNjaWVuY2VkaXJlY3QuY29tL3NjaWVuY2UvYXJ0aWNsZS9waWkvUzAxOTU2NjYz
MTgzMDMyNTg8L3VybD48L3JlbGF0ZWQtdXJscz48L3VybHM+PGVsZWN0cm9uaWMtcmVzb3VyY2Ut
bnVtPmh0dHBzOi8vZG9pLm9yZy8xMC4xMDE2L2ouYXBwZXQuMjAxOS4wMS4wMjU8L2VsZWN0cm9u
aWMtcmVzb3VyY2UtbnVtPjwvcmVjb3JkPjwvQ2l0ZT48Q2l0ZT48QXV0aG9yPlNoZWVuPC9BdXRo
b3I+PFllYXI+MjAxODwvWWVhcj48UmVjTnVtPjEzPC9SZWNOdW0+PHJlY29yZD48cmVjLW51bWJl
cj4xMzwvcmVjLW51bWJlcj48Zm9yZWlnbi1rZXlzPjxrZXkgYXBwPSJFTiIgZGItaWQ9IjV0d3g5
ZWFwaHMycjJuZWU5cjh4MDVkcnZyZjB0ZXh4cHcyZiIgdGltZXN0YW1wPSIxNTg0OTgyMjU5Ij4x
Mzwva2V5PjwvZm9yZWlnbi1rZXlzPjxyZWYtdHlwZSBuYW1lPSJKb3VybmFsIEFydGljbGUiPjE3
PC9yZWYtdHlwZT48Y29udHJpYnV0b3JzPjxhdXRob3JzPjxhdXRob3I+U2hlZW4sIEYuPC9hdXRo
b3I+PGF1dGhvcj5IYXJkbWFuLCBDLiBBLjwvYXV0aG9yPjxhdXRob3I+Um9iaW5zb24sIEUuPC9h
dXRob3I+PC9hdXRob3JzPjwvY29udHJpYnV0b3JzPjxhdXRoLWFkZHJlc3M+SW5zdGl0dXRlIG9m
IFBzeWNob2xvZ3ksIEhlYWx0aCAmYW1wOyBTb2NpZXR5LCBVbml2ZXJzaXR5IG9mIExpdmVycG9v
bCwgTDY5IDdaQSwgVUsuIEVsZWN0cm9uaWMgYWRkcmVzczogRi5TaGVlbkBsaXZlcnBvb2wuYWMu
dWsuJiN4RDtJbnN0aXR1dGUgb2YgUHN5Y2hvbG9neSwgSGVhbHRoICZhbXA7IFNvY2lldHksIFVu
aXZlcnNpdHkgb2YgTGl2ZXJwb29sLCBMNjkgN1pBLCBVSy4gRWxlY3Ryb25pYyBhZGRyZXNzOiBD
aGFybG90dGUuSGFyZG1hbkBsaXZlcnBvb2wuYWMudWsuJiN4RDtJbnN0aXR1dGUgb2YgUHN5Y2hv
bG9neSwgSGVhbHRoICZhbXA7IFNvY2lldHksIFVuaXZlcnNpdHkgb2YgTGl2ZXJwb29sLCBMNjkg
N1pBLCBVSy4gRWxlY3Ryb25pYyBhZGRyZXNzOiBFcmljLlJvYmluc29uQGxpdmVycG9vbC5hYy51
ay48L2F1dGgtYWRkcmVzcz48dGl0bGVzPjx0aXRsZT5QbGF0ZS1jbGVhcmluZyB0ZW5kZW5jaWVz
IGFuZCBwb3J0aW9uIHNpemUgYXJlIGluZGVwZW5kZW50bHkgYXNzb2NpYXRlZCB3aXRoIG1haW4g
bWVhbCBmb29kIGludGFrZSBpbiB3b21lbjogQSBsYWJvcmF0b3J5IHN0dWR5PC90aXRsZT48c2Vj
b25kYXJ5LXRpdGxlPkFwcGV0aXRlPC9zZWNvbmRhcnktdGl0bGU+PC90aXRsZXM+PHBlcmlvZGlj
YWw+PGZ1bGwtdGl0bGU+QXBwZXRpdGU8L2Z1bGwtdGl0bGU+PC9wZXJpb2RpY2FsPjxwYWdlcz4y
MjMtMjI5PC9wYWdlcz48dm9sdW1lPjEyNzwvdm9sdW1lPjxlZGl0aW9uPjIwMTgvMDUvMDg8L2Vk
aXRpb24+PGtleXdvcmRzPjxrZXl3b3JkPkFkb2xlc2NlbnQ8L2tleXdvcmQ+PGtleXdvcmQ+QWR1
bHQ8L2tleXdvcmQ+PGtleXdvcmQ+QXBwZXRpdGU8L2tleXdvcmQ+PGtleXdvcmQ+Qm9keSBNYXNz
IEluZGV4PC9rZXl3b3JkPjxrZXl3b3JkPkVhdGluZy8qcHN5Y2hvbG9neTwva2V5d29yZD48a2V5
d29yZD5GZWVkaW5nIEJlaGF2aW9yLypwc3ljaG9sb2d5PC9rZXl3b3JkPjxrZXl3b3JkPkZlbWFs
ZTwva2V5d29yZD48a2V5d29yZD5IdW1hbnM8L2tleXdvcmQ+PGtleXdvcmQ+THVuY2g8L2tleXdv
cmQ+PGtleXdvcmQ+TWVhbHMvKnBzeWNob2xvZ3k8L2tleXdvcmQ+PGtleXdvcmQ+UGVyY2VwdGlv
bjwva2V5d29yZD48a2V5d29yZD5Qb3J0aW9uIFNpemUvKnBzeWNob2xvZ3k8L2tleXdvcmQ+PGtl
eXdvcmQ+U2V4IEZhY3RvcnM8L2tleXdvcmQ+PGtleXdvcmQ+U3R1ZGVudHM8L2tleXdvcmQ+PGtl
eXdvcmQ+VW5pdGVkIEtpbmdkb208L2tleXdvcmQ+PGtleXdvcmQ+VW5pdmVyc2l0aWVzPC9rZXl3
b3JkPjxrZXl3b3JkPipGb29kIGVudmlyb25tZW50PC9rZXl3b3JkPjxrZXl3b3JkPipQbGF0ZSBj
bGVhcmluZzwva2V5d29yZD48a2V5d29yZD4qUG9ydGlvbiBzaXplPC9rZXl3b3JkPjwva2V5d29y
ZHM+PGRhdGVzPjx5ZWFyPjIwMTg8L3llYXI+PHB1Yi1kYXRlcz48ZGF0ZT5BdWcgMTwvZGF0ZT48
L3B1Yi1kYXRlcz48L2RhdGVzPjxpc2JuPjAxOTUtNjY2MzwvaXNibj48YWNjZXNzaW9uLW51bT4y
OTczMDE4NTwvYWNjZXNzaW9uLW51bT48dXJscz48L3VybHM+PGVsZWN0cm9uaWMtcmVzb3VyY2Ut
bnVtPjEwLjEwMTYvai5hcHBldC4yMDE4LjA0LjAyMDwvZWxlY3Ryb25pYy1yZXNvdXJjZS1udW0+
PHJlbW90ZS1kYXRhYmFzZS1wcm92aWRlcj5OTE08L3JlbW90ZS1kYXRhYmFzZS1wcm92aWRlcj48
bGFuZ3VhZ2U+ZW5nPC9sYW5ndWFnZT48L3JlY29yZD48L0NpdGU+PC9FbmROb3RlPn==
</w:fldData>
        </w:fldChar>
      </w:r>
      <w:r w:rsidR="004069A1" w:rsidRPr="00EB58BB">
        <w:rPr>
          <w:rFonts w:ascii="Times New Roman" w:hAnsi="Times New Roman" w:cs="Times New Roman"/>
          <w:color w:val="000000" w:themeColor="text1"/>
          <w:sz w:val="24"/>
          <w:szCs w:val="24"/>
        </w:rPr>
        <w:instrText xml:space="preserve"> ADDIN EN.CITE.DATA </w:instrText>
      </w:r>
      <w:r w:rsidR="004069A1" w:rsidRPr="00EB58BB">
        <w:rPr>
          <w:rFonts w:ascii="Times New Roman" w:hAnsi="Times New Roman" w:cs="Times New Roman"/>
          <w:color w:val="000000" w:themeColor="text1"/>
          <w:sz w:val="24"/>
          <w:szCs w:val="24"/>
        </w:rPr>
      </w:r>
      <w:r w:rsidR="004069A1" w:rsidRPr="00EB58BB">
        <w:rPr>
          <w:rFonts w:ascii="Times New Roman" w:hAnsi="Times New Roman" w:cs="Times New Roman"/>
          <w:color w:val="000000" w:themeColor="text1"/>
          <w:sz w:val="24"/>
          <w:szCs w:val="24"/>
        </w:rPr>
        <w:fldChar w:fldCharType="end"/>
      </w:r>
      <w:r w:rsidR="00D63FC2" w:rsidRPr="00EB58BB">
        <w:rPr>
          <w:rFonts w:ascii="Times New Roman" w:hAnsi="Times New Roman" w:cs="Times New Roman"/>
          <w:color w:val="000000" w:themeColor="text1"/>
          <w:sz w:val="24"/>
          <w:szCs w:val="24"/>
        </w:rPr>
      </w:r>
      <w:r w:rsidR="00D63FC2" w:rsidRPr="00EB58BB">
        <w:rPr>
          <w:rFonts w:ascii="Times New Roman" w:hAnsi="Times New Roman" w:cs="Times New Roman"/>
          <w:color w:val="000000" w:themeColor="text1"/>
          <w:sz w:val="24"/>
          <w:szCs w:val="24"/>
        </w:rPr>
        <w:fldChar w:fldCharType="separate"/>
      </w:r>
      <w:r w:rsidR="004069A1" w:rsidRPr="00EB58BB">
        <w:rPr>
          <w:rFonts w:ascii="Times New Roman" w:hAnsi="Times New Roman" w:cs="Times New Roman"/>
          <w:noProof/>
          <w:color w:val="000000" w:themeColor="text1"/>
          <w:sz w:val="24"/>
          <w:szCs w:val="24"/>
        </w:rPr>
        <w:t>(Haynes et al., 2020; Reale et al., 2019;</w:t>
      </w:r>
      <w:r w:rsidR="00D074A6" w:rsidRPr="00EB58BB">
        <w:rPr>
          <w:rFonts w:ascii="Times New Roman" w:hAnsi="Times New Roman" w:cs="Times New Roman"/>
          <w:noProof/>
          <w:color w:val="000000" w:themeColor="text1"/>
          <w:sz w:val="24"/>
          <w:szCs w:val="24"/>
        </w:rPr>
        <w:t xml:space="preserve"> Rolls et al., 2002;</w:t>
      </w:r>
      <w:r w:rsidR="004069A1" w:rsidRPr="00EB58BB">
        <w:rPr>
          <w:rFonts w:ascii="Times New Roman" w:hAnsi="Times New Roman" w:cs="Times New Roman"/>
          <w:noProof/>
          <w:color w:val="000000" w:themeColor="text1"/>
          <w:sz w:val="24"/>
          <w:szCs w:val="24"/>
        </w:rPr>
        <w:t xml:space="preserve"> Sheen, Hardman, &amp; Robinson, 2018; Zlatevska</w:t>
      </w:r>
      <w:r w:rsidR="005A4CDF" w:rsidRPr="00EB58BB">
        <w:rPr>
          <w:rFonts w:ascii="Times New Roman" w:hAnsi="Times New Roman" w:cs="Times New Roman"/>
          <w:noProof/>
          <w:color w:val="000000" w:themeColor="text1"/>
          <w:sz w:val="24"/>
          <w:szCs w:val="24"/>
        </w:rPr>
        <w:t xml:space="preserve"> et al., 2014</w:t>
      </w:r>
      <w:r w:rsidR="004069A1" w:rsidRPr="00EB58BB">
        <w:rPr>
          <w:rFonts w:ascii="Times New Roman" w:hAnsi="Times New Roman" w:cs="Times New Roman"/>
          <w:noProof/>
          <w:color w:val="000000" w:themeColor="text1"/>
          <w:sz w:val="24"/>
          <w:szCs w:val="24"/>
        </w:rPr>
        <w:t>)</w:t>
      </w:r>
      <w:r w:rsidR="00D63FC2" w:rsidRPr="00EB58BB">
        <w:rPr>
          <w:rFonts w:ascii="Times New Roman" w:hAnsi="Times New Roman" w:cs="Times New Roman"/>
          <w:color w:val="000000" w:themeColor="text1"/>
          <w:sz w:val="24"/>
          <w:szCs w:val="24"/>
        </w:rPr>
        <w:fldChar w:fldCharType="end"/>
      </w:r>
      <w:r w:rsidR="00D53B51" w:rsidRPr="00EB58BB">
        <w:rPr>
          <w:rFonts w:ascii="Times New Roman" w:hAnsi="Times New Roman" w:cs="Times New Roman"/>
          <w:color w:val="000000" w:themeColor="text1"/>
          <w:sz w:val="24"/>
          <w:szCs w:val="24"/>
        </w:rPr>
        <w:t>. A</w:t>
      </w:r>
      <w:r w:rsidR="00D63FC2" w:rsidRPr="00EB58BB">
        <w:rPr>
          <w:rFonts w:ascii="Times New Roman" w:hAnsi="Times New Roman" w:cs="Times New Roman"/>
          <w:color w:val="000000" w:themeColor="text1"/>
          <w:sz w:val="24"/>
          <w:szCs w:val="24"/>
        </w:rPr>
        <w:t xml:space="preserve"> benefit of </w:t>
      </w:r>
      <w:r w:rsidR="00D520D0" w:rsidRPr="00EB58BB">
        <w:rPr>
          <w:rFonts w:ascii="Times New Roman" w:hAnsi="Times New Roman" w:cs="Times New Roman"/>
          <w:color w:val="000000" w:themeColor="text1"/>
          <w:sz w:val="24"/>
          <w:szCs w:val="24"/>
        </w:rPr>
        <w:t>using laboratory measures</w:t>
      </w:r>
      <w:r w:rsidR="00D63FC2" w:rsidRPr="00EB58BB">
        <w:rPr>
          <w:rFonts w:ascii="Times New Roman" w:hAnsi="Times New Roman" w:cs="Times New Roman"/>
          <w:color w:val="000000" w:themeColor="text1"/>
          <w:sz w:val="24"/>
          <w:szCs w:val="24"/>
        </w:rPr>
        <w:t xml:space="preserve"> is that </w:t>
      </w:r>
      <w:r w:rsidR="00D520D0" w:rsidRPr="00EB58BB">
        <w:rPr>
          <w:rFonts w:ascii="Times New Roman" w:hAnsi="Times New Roman" w:cs="Times New Roman"/>
          <w:color w:val="000000" w:themeColor="text1"/>
          <w:sz w:val="24"/>
          <w:szCs w:val="24"/>
        </w:rPr>
        <w:t xml:space="preserve">they </w:t>
      </w:r>
      <w:r w:rsidR="00D63FC2" w:rsidRPr="00EB58BB">
        <w:rPr>
          <w:rFonts w:ascii="Times New Roman" w:hAnsi="Times New Roman" w:cs="Times New Roman"/>
          <w:color w:val="000000" w:themeColor="text1"/>
          <w:sz w:val="24"/>
          <w:szCs w:val="24"/>
        </w:rPr>
        <w:t xml:space="preserve">allow </w:t>
      </w:r>
      <w:r w:rsidR="00DF7DC4" w:rsidRPr="00EB58BB">
        <w:rPr>
          <w:rFonts w:ascii="Times New Roman" w:hAnsi="Times New Roman" w:cs="Times New Roman"/>
          <w:color w:val="000000" w:themeColor="text1"/>
          <w:sz w:val="24"/>
          <w:szCs w:val="24"/>
        </w:rPr>
        <w:t xml:space="preserve">for precise measurement </w:t>
      </w:r>
      <w:r w:rsidR="00D63FC2" w:rsidRPr="00EB58BB">
        <w:rPr>
          <w:rFonts w:ascii="Times New Roman" w:hAnsi="Times New Roman" w:cs="Times New Roman"/>
          <w:color w:val="000000" w:themeColor="text1"/>
          <w:sz w:val="24"/>
          <w:szCs w:val="24"/>
        </w:rPr>
        <w:t xml:space="preserve">of food intake </w:t>
      </w:r>
      <w:r w:rsidR="00D520D0" w:rsidRPr="00EB58BB">
        <w:rPr>
          <w:rFonts w:ascii="Times New Roman" w:hAnsi="Times New Roman" w:cs="Times New Roman"/>
          <w:color w:val="000000" w:themeColor="text1"/>
          <w:sz w:val="24"/>
          <w:szCs w:val="24"/>
        </w:rPr>
        <w:t>under</w:t>
      </w:r>
      <w:r w:rsidR="00D63FC2" w:rsidRPr="00EB58BB">
        <w:rPr>
          <w:rFonts w:ascii="Times New Roman" w:hAnsi="Times New Roman" w:cs="Times New Roman"/>
          <w:color w:val="000000" w:themeColor="text1"/>
          <w:sz w:val="24"/>
          <w:szCs w:val="24"/>
        </w:rPr>
        <w:t xml:space="preserve"> controlled </w:t>
      </w:r>
      <w:r w:rsidR="00D520D0" w:rsidRPr="00EB58BB">
        <w:rPr>
          <w:rFonts w:ascii="Times New Roman" w:hAnsi="Times New Roman" w:cs="Times New Roman"/>
          <w:color w:val="000000" w:themeColor="text1"/>
          <w:sz w:val="24"/>
          <w:szCs w:val="24"/>
        </w:rPr>
        <w:t xml:space="preserve">conditions </w:t>
      </w:r>
      <w:r w:rsidR="00D520D0" w:rsidRPr="00EB58BB">
        <w:rPr>
          <w:rFonts w:ascii="Times New Roman" w:hAnsi="Times New Roman" w:cs="Times New Roman"/>
          <w:color w:val="000000" w:themeColor="text1"/>
          <w:sz w:val="24"/>
          <w:szCs w:val="24"/>
        </w:rPr>
        <w:fldChar w:fldCharType="begin"/>
      </w:r>
      <w:r w:rsidR="0089613D" w:rsidRPr="00EB58BB">
        <w:rPr>
          <w:rFonts w:ascii="Times New Roman" w:hAnsi="Times New Roman" w:cs="Times New Roman"/>
          <w:color w:val="000000" w:themeColor="text1"/>
          <w:sz w:val="24"/>
          <w:szCs w:val="24"/>
        </w:rPr>
        <w:instrText xml:space="preserve"> ADDIN EN.CITE &lt;EndNote&gt;&lt;Cite&gt;&lt;Author&gt;Blundell&lt;/Author&gt;&lt;Year&gt;2010&lt;/Year&gt;&lt;RecNum&gt;924&lt;/RecNum&gt;&lt;DisplayText&gt;(Blundell et al., 2010)&lt;/DisplayText&gt;&lt;record&gt;&lt;rec-number&gt;924&lt;/rec-number&gt;&lt;foreign-keys&gt;&lt;key app="EN" db-id="wea522rrks95shes59gvtrzewdpvpzx92fwa" timestamp="0"&gt;924&lt;/key&gt;&lt;/foreign-keys&gt;&lt;ref-type name="Journal Article"&gt;17&lt;/ref-type&gt;&lt;contributors&gt;&lt;authors&gt;&lt;author&gt;Blundell, J.&lt;/author&gt;&lt;author&gt;de Graaf, C.&lt;/author&gt;&lt;author&gt;Hulshof, T.&lt;/author&gt;&lt;author&gt;Jebb, S.&lt;/author&gt;&lt;author&gt;Livingstone, B.&lt;/author&gt;&lt;author&gt;Lluch, A.&lt;/author&gt;&lt;author&gt;Mela, D.&lt;/author&gt;&lt;author&gt;Salah, S.&lt;/author&gt;&lt;author&gt;Schuring, E.&lt;/author&gt;&lt;author&gt;van der Knaap, H.&lt;/author&gt;&lt;author&gt;Westerterp, M.&lt;/author&gt;&lt;/authors&gt;&lt;/contributors&gt;&lt;auth-address&gt;Institute of Psychological Sciences, University of Leeds, Leeds.&lt;/auth-address&gt;&lt;titles&gt;&lt;title&gt;Appetite control: methodological aspects of the evaluation of foods&lt;/title&gt;&lt;secondary-title&gt;Obes Rev&lt;/secondary-title&gt;&lt;alt-title&gt;Obesity reviews : an official journal of the International Association for the Study of Obesity&lt;/alt-title&gt;&lt;/titles&gt;&lt;pages&gt;251-70&lt;/pages&gt;&lt;volume&gt;11&lt;/volume&gt;&lt;number&gt;3&lt;/number&gt;&lt;edition&gt;2010/02/04&lt;/edition&gt;&lt;keywords&gt;&lt;keyword&gt;Appetite Regulation/ physiology&lt;/keyword&gt;&lt;keyword&gt;Eating&lt;/keyword&gt;&lt;keyword&gt;Evidence-Based Medicine&lt;/keyword&gt;&lt;keyword&gt;Food/ standards&lt;/keyword&gt;&lt;keyword&gt;Food Labeling&lt;/keyword&gt;&lt;keyword&gt;Guidelines as Topic&lt;/keyword&gt;&lt;keyword&gt;Humans&lt;/keyword&gt;&lt;keyword&gt;Satiation/ physiology&lt;/keyword&gt;&lt;/keywords&gt;&lt;dates&gt;&lt;year&gt;2010&lt;/year&gt;&lt;pub-dates&gt;&lt;date&gt;Mar&lt;/date&gt;&lt;/pub-dates&gt;&lt;/dates&gt;&lt;isbn&gt;1467-789X (Electronic)&amp;#xD;1467-7881 (Linking)&lt;/isbn&gt;&lt;accession-num&gt;20122136&lt;/accession-num&gt;&lt;urls&gt;&lt;/urls&gt;&lt;custom2&gt;3609405&lt;/custom2&gt;&lt;electronic-resource-num&gt;10.1111/j.1467-789X.2010.00714.x&lt;/electronic-resource-num&gt;&lt;remote-database-provider&gt;NLM&lt;/remote-database-provider&gt;&lt;language&gt;eng&lt;/language&gt;&lt;/record&gt;&lt;/Cite&gt;&lt;/EndNote&gt;</w:instrText>
      </w:r>
      <w:r w:rsidR="00D520D0" w:rsidRPr="00EB58BB">
        <w:rPr>
          <w:rFonts w:ascii="Times New Roman" w:hAnsi="Times New Roman" w:cs="Times New Roman"/>
          <w:color w:val="000000" w:themeColor="text1"/>
          <w:sz w:val="24"/>
          <w:szCs w:val="24"/>
        </w:rPr>
        <w:fldChar w:fldCharType="separate"/>
      </w:r>
      <w:r w:rsidR="00D520D0" w:rsidRPr="00EB58BB">
        <w:rPr>
          <w:rFonts w:ascii="Times New Roman" w:hAnsi="Times New Roman" w:cs="Times New Roman"/>
          <w:noProof/>
          <w:color w:val="000000" w:themeColor="text1"/>
          <w:sz w:val="24"/>
          <w:szCs w:val="24"/>
        </w:rPr>
        <w:t>(Blundell et al., 2010)</w:t>
      </w:r>
      <w:r w:rsidR="00D520D0" w:rsidRPr="00EB58BB">
        <w:rPr>
          <w:rFonts w:ascii="Times New Roman" w:hAnsi="Times New Roman" w:cs="Times New Roman"/>
          <w:color w:val="000000" w:themeColor="text1"/>
          <w:sz w:val="24"/>
          <w:szCs w:val="24"/>
        </w:rPr>
        <w:fldChar w:fldCharType="end"/>
      </w:r>
      <w:r w:rsidR="00D520D0" w:rsidRPr="00EB58BB">
        <w:rPr>
          <w:rFonts w:ascii="Times New Roman" w:hAnsi="Times New Roman" w:cs="Times New Roman"/>
          <w:color w:val="000000" w:themeColor="text1"/>
          <w:sz w:val="24"/>
          <w:szCs w:val="24"/>
        </w:rPr>
        <w:t>.</w:t>
      </w:r>
      <w:r w:rsidR="00667849" w:rsidRPr="00EB58BB">
        <w:rPr>
          <w:rFonts w:ascii="Times New Roman" w:hAnsi="Times New Roman" w:cs="Times New Roman"/>
          <w:color w:val="000000" w:themeColor="text1"/>
          <w:sz w:val="24"/>
          <w:szCs w:val="24"/>
        </w:rPr>
        <w:t xml:space="preserve"> In line with this, there is evidence that measures of food intake </w:t>
      </w:r>
      <w:r w:rsidR="00F96684" w:rsidRPr="00EB58BB">
        <w:rPr>
          <w:rFonts w:ascii="Times New Roman" w:hAnsi="Times New Roman" w:cs="Times New Roman"/>
          <w:color w:val="000000" w:themeColor="text1"/>
          <w:sz w:val="24"/>
          <w:szCs w:val="24"/>
        </w:rPr>
        <w:t>used</w:t>
      </w:r>
      <w:r w:rsidR="00667849" w:rsidRPr="00EB58BB">
        <w:rPr>
          <w:rFonts w:ascii="Times New Roman" w:hAnsi="Times New Roman" w:cs="Times New Roman"/>
          <w:color w:val="000000" w:themeColor="text1"/>
          <w:sz w:val="24"/>
          <w:szCs w:val="24"/>
        </w:rPr>
        <w:t xml:space="preserve"> in the laboratory have reasonable internal validity </w:t>
      </w:r>
      <w:r w:rsidR="00667849" w:rsidRPr="00EB58BB">
        <w:rPr>
          <w:rFonts w:ascii="Times New Roman" w:hAnsi="Times New Roman" w:cs="Times New Roman"/>
          <w:color w:val="000000" w:themeColor="text1"/>
          <w:sz w:val="24"/>
          <w:szCs w:val="24"/>
        </w:rPr>
        <w:fldChar w:fldCharType="begin">
          <w:fldData xml:space="preserve">PEVuZE5vdGU+PENpdGU+PEF1dGhvcj5Sb2JpbnNvbjwvQXV0aG9yPjxZZWFyPjIwMTc8L1llYXI+
PFJlY051bT4zNzwvUmVjTnVtPjxEaXNwbGF5VGV4dD4oR3JlZ2Vyc2VuIGV0IGFsLiwgMjAwODsg
TWFydGluIGV0IGFsLiwgMjAwNTsgUm9iaW5zb24gZXQgYWwuLCAyMDE3KTwvRGlzcGxheVRleHQ+
PHJlY29yZD48cmVjLW51bWJlcj4zNzwvcmVjLW51bWJlcj48Zm9yZWlnbi1rZXlzPjxrZXkgYXBw
PSJFTiIgZGItaWQ9IjV0d3g5ZWFwaHMycjJuZWU5cjh4MDVkcnZyZjB0ZXh4cHcyZiIgdGltZXN0
YW1wPSIxNTg3MDQwODAzIj4zNzwva2V5PjwvZm9yZWlnbi1rZXlzPjxyZWYtdHlwZSBuYW1lPSJK
b3VybmFsIEFydGljbGUiPjE3PC9yZWYtdHlwZT48Y29udHJpYnV0b3JzPjxhdXRob3JzPjxhdXRo
b3I+Um9iaW5zb24sIEVyaWM8L2F1dGhvcj48YXV0aG9yPkhheW5lcywgQXNobGVpZ2g8L2F1dGhv
cj48YXV0aG9yPkhhcmRtYW4sIENoYXJsb3R0ZSBBPC9hdXRob3I+PGF1dGhvcj5LZW1wcywgRXZh
PC9hdXRob3I+PGF1dGhvcj5IaWdncywgU3V6YW5uZTwvYXV0aG9yPjxhdXRob3I+Sm9uZXMsIEFu
ZHJldzwvYXV0aG9yPjwvYXV0aG9ycz48L2NvbnRyaWJ1dG9ycz48dGl0bGVzPjx0aXRsZT5UaGUg
Ym9ndXMgdGFzdGUgdGVzdDogVmFsaWRpdHkgYXMgYSBtZWFzdXJlIG9mIGxhYm9yYXRvcnkgZm9v
ZCBpbnRha2U8L3RpdGxlPjxzZWNvbmRhcnktdGl0bGU+QXBwZXRpdGU8L3NlY29uZGFyeS10aXRs
ZT48L3RpdGxlcz48cGVyaW9kaWNhbD48ZnVsbC10aXRsZT5BcHBldGl0ZTwvZnVsbC10aXRsZT48
L3BlcmlvZGljYWw+PHBhZ2VzPjIyMy0yMzE8L3BhZ2VzPjx2b2x1bWU+MTE2PC92b2x1bWU+PGRh
dGVzPjx5ZWFyPjIwMTc8L3llYXI+PC9kYXRlcz48aXNibj4wMTk1LTY2NjM8L2lzYm4+PHVybHM+
PC91cmxzPjwvcmVjb3JkPjwvQ2l0ZT48Q2l0ZT48QXV0aG9yPk1hcnRpbjwvQXV0aG9yPjxZZWFy
PjIwMDU8L1llYXI+PFJlY051bT4zODwvUmVjTnVtPjxyZWNvcmQ+PHJlYy1udW1iZXI+Mzg8L3Jl
Yy1udW1iZXI+PGZvcmVpZ24ta2V5cz48a2V5IGFwcD0iRU4iIGRiLWlkPSI1dHd4OWVhcGhzMnIy
bmVlOXI4eDA1ZHJ2cmYwdGV4eHB3MmYiIHRpbWVzdGFtcD0iMTU4NzA0MDk0NyI+Mzg8L2tleT48
L2ZvcmVpZ24ta2V5cz48cmVmLXR5cGUgbmFtZT0iSm91cm5hbCBBcnRpY2xlIj4xNzwvcmVmLXR5
cGU+PGNvbnRyaWJ1dG9ycz48YXV0aG9ycz48YXV0aG9yPk1hcnRpbiwgQ29yYnkgSy48L2F1dGhv
cj48YXV0aG9yPldpbGxpYW1zb24sIERvbmFsZCBBLjwvYXV0aG9yPjxhdXRob3I+R2Vpc2VsbWFu
LCBQYXVsYSBKLjwvYXV0aG9yPjxhdXRob3I+V2FsZGVuLCBIZWF0aGVyPC9hdXRob3I+PGF1dGhv
cj5TbWVldHMsIE1vbmlxdWU8L2F1dGhvcj48YXV0aG9yPk1vcmFsZXMsIFNpbHZpYTwvYXV0aG9y
PjxhdXRob3I+UmVkbWFubiwgU3RlcGhlbjwvYXV0aG9yPjwvYXV0aG9ycz48L2NvbnRyaWJ1dG9y
cz48dGl0bGVzPjx0aXRsZT5Db25zaXN0ZW5jeSBvZiBmb29kIGludGFrZSBvdmVyIGZvdXIgZWF0
aW5nIHNlc3Npb25zIGluIHRoZSBsYWJvcmF0b3J5PC90aXRsZT48c2Vjb25kYXJ5LXRpdGxlPkVh
dGluZyBCZWhhdmlvcnM8L3NlY29uZGFyeS10aXRsZT48L3RpdGxlcz48cGVyaW9kaWNhbD48ZnVs
bC10aXRsZT5FYXRpbmcgQmVoYXZpb3JzPC9mdWxsLXRpdGxlPjwvcGVyaW9kaWNhbD48cGFnZXM+
MzY1LTM3MjwvcGFnZXM+PHZvbHVtZT42PC92b2x1bWU+PG51bWJlcj40PC9udW1iZXI+PGtleXdv
cmRzPjxrZXl3b3JkPkZvb2QgaW50YWtlPC9rZXl3b3JkPjxrZXl3b3JkPkVhdGluZyBtb25pdG9y
PC9rZXl3b3JkPjxrZXl3b3JkPlJlbGlhYmlsaXR5PC9rZXl3b3JkPjxrZXl3b3JkPkNvbnNpc3Rl
bmN5PC9rZXl3b3JkPjxrZXl3b3JkPlJlcGVhdGFiaWxpdHk8L2tleXdvcmQ+PGtleXdvcmQ+Rm9v
ZCBpbnRha2UgY3VydmVzPC9rZXl3b3JkPjwva2V5d29yZHM+PGRhdGVzPjx5ZWFyPjIwMDU8L3ll
YXI+PHB1Yi1kYXRlcz48ZGF0ZT4yMDA1LzEyLzAxLzwvZGF0ZT48L3B1Yi1kYXRlcz48L2RhdGVz
Pjxpc2JuPjE0NzEtMDE1MzwvaXNibj48dXJscz48cmVsYXRlZC11cmxzPjx1cmw+aHR0cDovL3d3
dy5zY2llbmNlZGlyZWN0LmNvbS9zY2llbmNlL2FydGljbGUvcGlpL1MxNDcxMDE1MzA1MDAwMTI3
PC91cmw+PC9yZWxhdGVkLXVybHM+PC91cmxzPjxlbGVjdHJvbmljLXJlc291cmNlLW51bT5odHRw
czovL2RvaS5vcmcvMTAuMTAxNi9qLmVhdGJlaC4yMDA1LjAzLjAwMjwvZWxlY3Ryb25pYy1yZXNv
dXJjZS1udW0+PC9yZWNvcmQ+PC9DaXRlPjxDaXRlPjxBdXRob3I+R3JlZ2Vyc2VuPC9BdXRob3I+
PFllYXI+MjAwODwvWWVhcj48UmVjTnVtPjM5PC9SZWNOdW0+PHJlY29yZD48cmVjLW51bWJlcj4z
OTwvcmVjLW51bWJlcj48Zm9yZWlnbi1rZXlzPjxrZXkgYXBwPSJFTiIgZGItaWQ9IjV0d3g5ZWFw
aHMycjJuZWU5cjh4MDVkcnZyZjB0ZXh4cHcyZiIgdGltZXN0YW1wPSIxNTg3MDQwOTg1Ij4zOTwv
a2V5PjwvZm9yZWlnbi1rZXlzPjxyZWYtdHlwZSBuYW1lPSJKb3VybmFsIEFydGljbGUiPjE3PC9y
ZWYtdHlwZT48Y29udHJpYnV0b3JzPjxhdXRob3JzPjxhdXRob3I+R3JlZ2Vyc2VuLCBOaWtvbGFq
IFQ8L2F1dGhvcj48YXV0aG9yPkZsaW50LCBBbm5lPC9hdXRob3I+PGF1dGhvcj5CaXR6LCBDaHJp
c3RpYW48L2F1dGhvcj48YXV0aG9yPkJsdW5kZWxsLCBKb2huIEU8L2F1dGhvcj48YXV0aG9yPlJh
YmVuLCBBbm5lPC9hdXRob3I+PGF1dGhvcj5Bc3RydXAsIEFybmU8L2F1dGhvcj48L2F1dGhvcnM+
PC9jb250cmlidXRvcnM+PHRpdGxlcz48dGl0bGU+UmVwcm9kdWNpYmlsaXR5IGFuZCBwb3dlciBv
ZiBhZCBsaWJpdHVtIGVuZXJneSBpbnRha2UgYXNzZXNzZWQgYnkgcmVwZWF0ZWQgc2luZ2xlIG1l
YWxzPC90aXRsZT48c2Vjb25kYXJ5LXRpdGxlPlRoZSBBbWVyaWNhbiBKb3VybmFsIG9mIENsaW5p
Y2FsIE51dHJpdGlvbjwvc2Vjb25kYXJ5LXRpdGxlPjwvdGl0bGVzPjxwZXJpb2RpY2FsPjxmdWxs
LXRpdGxlPlRoZSBBbWVyaWNhbiBKb3VybmFsIG9mIENsaW5pY2FsIE51dHJpdGlvbjwvZnVsbC10
aXRsZT48L3BlcmlvZGljYWw+PHBhZ2VzPjEyNzctMTI4MTwvcGFnZXM+PHZvbHVtZT44Nzwvdm9s
dW1lPjxudW1iZXI+NTwvbnVtYmVyPjxkYXRlcz48eWVhcj4yMDA4PC95ZWFyPjwvZGF0ZXM+PGlz
Ym4+MDAwMi05MTY1PC9pc2JuPjx1cmxzPjxyZWxhdGVkLXVybHM+PHVybD5odHRwczovL2RvaS5v
cmcvMTAuMTA5My9hamNuLzg3LjUuMTI3NzwvdXJsPjwvcmVsYXRlZC11cmxzPjwvdXJscz48ZWxl
Y3Ryb25pYy1yZXNvdXJjZS1udW0+MTAuMTA5My9hamNuLzg3LjUuMTI3NzwvZWxlY3Ryb25pYy1y
ZXNvdXJjZS1udW0+PGFjY2Vzcy1kYXRlPjQvMTYvMjAyMDwvYWNjZXNzLWRhdGU+PC9yZWNvcmQ+
PC9DaXRlPjwvRW5kTm90ZT4A
</w:fldData>
        </w:fldChar>
      </w:r>
      <w:r w:rsidR="00667849" w:rsidRPr="00EB58BB">
        <w:rPr>
          <w:rFonts w:ascii="Times New Roman" w:hAnsi="Times New Roman" w:cs="Times New Roman"/>
          <w:color w:val="000000" w:themeColor="text1"/>
          <w:sz w:val="24"/>
          <w:szCs w:val="24"/>
        </w:rPr>
        <w:instrText xml:space="preserve"> ADDIN EN.CITE </w:instrText>
      </w:r>
      <w:r w:rsidR="00667849" w:rsidRPr="00EB58BB">
        <w:rPr>
          <w:rFonts w:ascii="Times New Roman" w:hAnsi="Times New Roman" w:cs="Times New Roman"/>
          <w:color w:val="000000" w:themeColor="text1"/>
          <w:sz w:val="24"/>
          <w:szCs w:val="24"/>
        </w:rPr>
        <w:fldChar w:fldCharType="begin">
          <w:fldData xml:space="preserve">PEVuZE5vdGU+PENpdGU+PEF1dGhvcj5Sb2JpbnNvbjwvQXV0aG9yPjxZZWFyPjIwMTc8L1llYXI+
PFJlY051bT4zNzwvUmVjTnVtPjxEaXNwbGF5VGV4dD4oR3JlZ2Vyc2VuIGV0IGFsLiwgMjAwODsg
TWFydGluIGV0IGFsLiwgMjAwNTsgUm9iaW5zb24gZXQgYWwuLCAyMDE3KTwvRGlzcGxheVRleHQ+
PHJlY29yZD48cmVjLW51bWJlcj4zNzwvcmVjLW51bWJlcj48Zm9yZWlnbi1rZXlzPjxrZXkgYXBw
PSJFTiIgZGItaWQ9IjV0d3g5ZWFwaHMycjJuZWU5cjh4MDVkcnZyZjB0ZXh4cHcyZiIgdGltZXN0
YW1wPSIxNTg3MDQwODAzIj4zNzwva2V5PjwvZm9yZWlnbi1rZXlzPjxyZWYtdHlwZSBuYW1lPSJK
b3VybmFsIEFydGljbGUiPjE3PC9yZWYtdHlwZT48Y29udHJpYnV0b3JzPjxhdXRob3JzPjxhdXRo
b3I+Um9iaW5zb24sIEVyaWM8L2F1dGhvcj48YXV0aG9yPkhheW5lcywgQXNobGVpZ2g8L2F1dGhv
cj48YXV0aG9yPkhhcmRtYW4sIENoYXJsb3R0ZSBBPC9hdXRob3I+PGF1dGhvcj5LZW1wcywgRXZh
PC9hdXRob3I+PGF1dGhvcj5IaWdncywgU3V6YW5uZTwvYXV0aG9yPjxhdXRob3I+Sm9uZXMsIEFu
ZHJldzwvYXV0aG9yPjwvYXV0aG9ycz48L2NvbnRyaWJ1dG9ycz48dGl0bGVzPjx0aXRsZT5UaGUg
Ym9ndXMgdGFzdGUgdGVzdDogVmFsaWRpdHkgYXMgYSBtZWFzdXJlIG9mIGxhYm9yYXRvcnkgZm9v
ZCBpbnRha2U8L3RpdGxlPjxzZWNvbmRhcnktdGl0bGU+QXBwZXRpdGU8L3NlY29uZGFyeS10aXRs
ZT48L3RpdGxlcz48cGVyaW9kaWNhbD48ZnVsbC10aXRsZT5BcHBldGl0ZTwvZnVsbC10aXRsZT48
L3BlcmlvZGljYWw+PHBhZ2VzPjIyMy0yMzE8L3BhZ2VzPjx2b2x1bWU+MTE2PC92b2x1bWU+PGRh
dGVzPjx5ZWFyPjIwMTc8L3llYXI+PC9kYXRlcz48aXNibj4wMTk1LTY2NjM8L2lzYm4+PHVybHM+
PC91cmxzPjwvcmVjb3JkPjwvQ2l0ZT48Q2l0ZT48QXV0aG9yPk1hcnRpbjwvQXV0aG9yPjxZZWFy
PjIwMDU8L1llYXI+PFJlY051bT4zODwvUmVjTnVtPjxyZWNvcmQ+PHJlYy1udW1iZXI+Mzg8L3Jl
Yy1udW1iZXI+PGZvcmVpZ24ta2V5cz48a2V5IGFwcD0iRU4iIGRiLWlkPSI1dHd4OWVhcGhzMnIy
bmVlOXI4eDA1ZHJ2cmYwdGV4eHB3MmYiIHRpbWVzdGFtcD0iMTU4NzA0MDk0NyI+Mzg8L2tleT48
L2ZvcmVpZ24ta2V5cz48cmVmLXR5cGUgbmFtZT0iSm91cm5hbCBBcnRpY2xlIj4xNzwvcmVmLXR5
cGU+PGNvbnRyaWJ1dG9ycz48YXV0aG9ycz48YXV0aG9yPk1hcnRpbiwgQ29yYnkgSy48L2F1dGhv
cj48YXV0aG9yPldpbGxpYW1zb24sIERvbmFsZCBBLjwvYXV0aG9yPjxhdXRob3I+R2Vpc2VsbWFu
LCBQYXVsYSBKLjwvYXV0aG9yPjxhdXRob3I+V2FsZGVuLCBIZWF0aGVyPC9hdXRob3I+PGF1dGhv
cj5TbWVldHMsIE1vbmlxdWU8L2F1dGhvcj48YXV0aG9yPk1vcmFsZXMsIFNpbHZpYTwvYXV0aG9y
PjxhdXRob3I+UmVkbWFubiwgU3RlcGhlbjwvYXV0aG9yPjwvYXV0aG9ycz48L2NvbnRyaWJ1dG9y
cz48dGl0bGVzPjx0aXRsZT5Db25zaXN0ZW5jeSBvZiBmb29kIGludGFrZSBvdmVyIGZvdXIgZWF0
aW5nIHNlc3Npb25zIGluIHRoZSBsYWJvcmF0b3J5PC90aXRsZT48c2Vjb25kYXJ5LXRpdGxlPkVh
dGluZyBCZWhhdmlvcnM8L3NlY29uZGFyeS10aXRsZT48L3RpdGxlcz48cGVyaW9kaWNhbD48ZnVs
bC10aXRsZT5FYXRpbmcgQmVoYXZpb3JzPC9mdWxsLXRpdGxlPjwvcGVyaW9kaWNhbD48cGFnZXM+
MzY1LTM3MjwvcGFnZXM+PHZvbHVtZT42PC92b2x1bWU+PG51bWJlcj40PC9udW1iZXI+PGtleXdv
cmRzPjxrZXl3b3JkPkZvb2QgaW50YWtlPC9rZXl3b3JkPjxrZXl3b3JkPkVhdGluZyBtb25pdG9y
PC9rZXl3b3JkPjxrZXl3b3JkPlJlbGlhYmlsaXR5PC9rZXl3b3JkPjxrZXl3b3JkPkNvbnNpc3Rl
bmN5PC9rZXl3b3JkPjxrZXl3b3JkPlJlcGVhdGFiaWxpdHk8L2tleXdvcmQ+PGtleXdvcmQ+Rm9v
ZCBpbnRha2UgY3VydmVzPC9rZXl3b3JkPjwva2V5d29yZHM+PGRhdGVzPjx5ZWFyPjIwMDU8L3ll
YXI+PHB1Yi1kYXRlcz48ZGF0ZT4yMDA1LzEyLzAxLzwvZGF0ZT48L3B1Yi1kYXRlcz48L2RhdGVz
Pjxpc2JuPjE0NzEtMDE1MzwvaXNibj48dXJscz48cmVsYXRlZC11cmxzPjx1cmw+aHR0cDovL3d3
dy5zY2llbmNlZGlyZWN0LmNvbS9zY2llbmNlL2FydGljbGUvcGlpL1MxNDcxMDE1MzA1MDAwMTI3
PC91cmw+PC9yZWxhdGVkLXVybHM+PC91cmxzPjxlbGVjdHJvbmljLXJlc291cmNlLW51bT5odHRw
czovL2RvaS5vcmcvMTAuMTAxNi9qLmVhdGJlaC4yMDA1LjAzLjAwMjwvZWxlY3Ryb25pYy1yZXNv
dXJjZS1udW0+PC9yZWNvcmQ+PC9DaXRlPjxDaXRlPjxBdXRob3I+R3JlZ2Vyc2VuPC9BdXRob3I+
PFllYXI+MjAwODwvWWVhcj48UmVjTnVtPjM5PC9SZWNOdW0+PHJlY29yZD48cmVjLW51bWJlcj4z
OTwvcmVjLW51bWJlcj48Zm9yZWlnbi1rZXlzPjxrZXkgYXBwPSJFTiIgZGItaWQ9IjV0d3g5ZWFw
aHMycjJuZWU5cjh4MDVkcnZyZjB0ZXh4cHcyZiIgdGltZXN0YW1wPSIxNTg3MDQwOTg1Ij4zOTwv
a2V5PjwvZm9yZWlnbi1rZXlzPjxyZWYtdHlwZSBuYW1lPSJKb3VybmFsIEFydGljbGUiPjE3PC9y
ZWYtdHlwZT48Y29udHJpYnV0b3JzPjxhdXRob3JzPjxhdXRob3I+R3JlZ2Vyc2VuLCBOaWtvbGFq
IFQ8L2F1dGhvcj48YXV0aG9yPkZsaW50LCBBbm5lPC9hdXRob3I+PGF1dGhvcj5CaXR6LCBDaHJp
c3RpYW48L2F1dGhvcj48YXV0aG9yPkJsdW5kZWxsLCBKb2huIEU8L2F1dGhvcj48YXV0aG9yPlJh
YmVuLCBBbm5lPC9hdXRob3I+PGF1dGhvcj5Bc3RydXAsIEFybmU8L2F1dGhvcj48L2F1dGhvcnM+
PC9jb250cmlidXRvcnM+PHRpdGxlcz48dGl0bGU+UmVwcm9kdWNpYmlsaXR5IGFuZCBwb3dlciBv
ZiBhZCBsaWJpdHVtIGVuZXJneSBpbnRha2UgYXNzZXNzZWQgYnkgcmVwZWF0ZWQgc2luZ2xlIG1l
YWxzPC90aXRsZT48c2Vjb25kYXJ5LXRpdGxlPlRoZSBBbWVyaWNhbiBKb3VybmFsIG9mIENsaW5p
Y2FsIE51dHJpdGlvbjwvc2Vjb25kYXJ5LXRpdGxlPjwvdGl0bGVzPjxwZXJpb2RpY2FsPjxmdWxs
LXRpdGxlPlRoZSBBbWVyaWNhbiBKb3VybmFsIG9mIENsaW5pY2FsIE51dHJpdGlvbjwvZnVsbC10
aXRsZT48L3BlcmlvZGljYWw+PHBhZ2VzPjEyNzctMTI4MTwvcGFnZXM+PHZvbHVtZT44Nzwvdm9s
dW1lPjxudW1iZXI+NTwvbnVtYmVyPjxkYXRlcz48eWVhcj4yMDA4PC95ZWFyPjwvZGF0ZXM+PGlz
Ym4+MDAwMi05MTY1PC9pc2JuPjx1cmxzPjxyZWxhdGVkLXVybHM+PHVybD5odHRwczovL2RvaS5v
cmcvMTAuMTA5My9hamNuLzg3LjUuMTI3NzwvdXJsPjwvcmVsYXRlZC11cmxzPjwvdXJscz48ZWxl
Y3Ryb25pYy1yZXNvdXJjZS1udW0+MTAuMTA5My9hamNuLzg3LjUuMTI3NzwvZWxlY3Ryb25pYy1y
ZXNvdXJjZS1udW0+PGFjY2Vzcy1kYXRlPjQvMTYvMjAyMDwvYWNjZXNzLWRhdGU+PC9yZWNvcmQ+
PC9DaXRlPjwvRW5kTm90ZT4A
</w:fldData>
        </w:fldChar>
      </w:r>
      <w:r w:rsidR="00667849" w:rsidRPr="00EB58BB">
        <w:rPr>
          <w:rFonts w:ascii="Times New Roman" w:hAnsi="Times New Roman" w:cs="Times New Roman"/>
          <w:color w:val="000000" w:themeColor="text1"/>
          <w:sz w:val="24"/>
          <w:szCs w:val="24"/>
        </w:rPr>
        <w:instrText xml:space="preserve"> ADDIN EN.CITE.DATA </w:instrText>
      </w:r>
      <w:r w:rsidR="00667849" w:rsidRPr="00EB58BB">
        <w:rPr>
          <w:rFonts w:ascii="Times New Roman" w:hAnsi="Times New Roman" w:cs="Times New Roman"/>
          <w:color w:val="000000" w:themeColor="text1"/>
          <w:sz w:val="24"/>
          <w:szCs w:val="24"/>
        </w:rPr>
      </w:r>
      <w:r w:rsidR="00667849" w:rsidRPr="00EB58BB">
        <w:rPr>
          <w:rFonts w:ascii="Times New Roman" w:hAnsi="Times New Roman" w:cs="Times New Roman"/>
          <w:color w:val="000000" w:themeColor="text1"/>
          <w:sz w:val="24"/>
          <w:szCs w:val="24"/>
        </w:rPr>
        <w:fldChar w:fldCharType="end"/>
      </w:r>
      <w:r w:rsidR="00667849" w:rsidRPr="00EB58BB">
        <w:rPr>
          <w:rFonts w:ascii="Times New Roman" w:hAnsi="Times New Roman" w:cs="Times New Roman"/>
          <w:color w:val="000000" w:themeColor="text1"/>
          <w:sz w:val="24"/>
          <w:szCs w:val="24"/>
        </w:rPr>
      </w:r>
      <w:r w:rsidR="00667849" w:rsidRPr="00EB58BB">
        <w:rPr>
          <w:rFonts w:ascii="Times New Roman" w:hAnsi="Times New Roman" w:cs="Times New Roman"/>
          <w:color w:val="000000" w:themeColor="text1"/>
          <w:sz w:val="24"/>
          <w:szCs w:val="24"/>
        </w:rPr>
        <w:fldChar w:fldCharType="separate"/>
      </w:r>
      <w:r w:rsidR="00667849" w:rsidRPr="00EB58BB">
        <w:rPr>
          <w:rFonts w:ascii="Times New Roman" w:hAnsi="Times New Roman" w:cs="Times New Roman"/>
          <w:noProof/>
          <w:color w:val="000000" w:themeColor="text1"/>
          <w:sz w:val="24"/>
          <w:szCs w:val="24"/>
        </w:rPr>
        <w:t>(Gregersen et al., 2008; Martin et al., 2005; Robinson et al., 2017)</w:t>
      </w:r>
      <w:r w:rsidR="00667849" w:rsidRPr="00EB58BB">
        <w:rPr>
          <w:rFonts w:ascii="Times New Roman" w:hAnsi="Times New Roman" w:cs="Times New Roman"/>
          <w:color w:val="000000" w:themeColor="text1"/>
          <w:sz w:val="24"/>
          <w:szCs w:val="24"/>
        </w:rPr>
        <w:fldChar w:fldCharType="end"/>
      </w:r>
      <w:r w:rsidR="00667849" w:rsidRPr="00EB58BB">
        <w:rPr>
          <w:rFonts w:ascii="Times New Roman" w:hAnsi="Times New Roman" w:cs="Times New Roman"/>
          <w:color w:val="000000" w:themeColor="text1"/>
          <w:sz w:val="24"/>
          <w:szCs w:val="24"/>
        </w:rPr>
        <w:t xml:space="preserve">. </w:t>
      </w:r>
      <w:r w:rsidR="00783319" w:rsidRPr="00EB58BB">
        <w:rPr>
          <w:rFonts w:ascii="Times New Roman" w:hAnsi="Times New Roman" w:cs="Times New Roman"/>
          <w:color w:val="000000" w:themeColor="text1"/>
          <w:sz w:val="24"/>
          <w:szCs w:val="24"/>
        </w:rPr>
        <w:t>However, a</w:t>
      </w:r>
      <w:r w:rsidR="00524987" w:rsidRPr="00EB58BB">
        <w:rPr>
          <w:rFonts w:ascii="Times New Roman" w:hAnsi="Times New Roman" w:cs="Times New Roman"/>
          <w:color w:val="000000" w:themeColor="text1"/>
          <w:sz w:val="24"/>
          <w:szCs w:val="24"/>
        </w:rPr>
        <w:t xml:space="preserve"> critical issue when considering the validity of laboratory methods is the extent to which findings from </w:t>
      </w:r>
      <w:r w:rsidR="002F3159" w:rsidRPr="00EB58BB">
        <w:rPr>
          <w:rFonts w:ascii="Times New Roman" w:hAnsi="Times New Roman" w:cs="Times New Roman"/>
          <w:color w:val="000000" w:themeColor="text1"/>
          <w:sz w:val="24"/>
          <w:szCs w:val="24"/>
        </w:rPr>
        <w:t xml:space="preserve">the </w:t>
      </w:r>
      <w:r w:rsidR="00524987" w:rsidRPr="00EB58BB">
        <w:rPr>
          <w:rFonts w:ascii="Times New Roman" w:hAnsi="Times New Roman" w:cs="Times New Roman"/>
          <w:color w:val="000000" w:themeColor="text1"/>
          <w:sz w:val="24"/>
          <w:szCs w:val="24"/>
        </w:rPr>
        <w:t xml:space="preserve">laboratory generalise to eating behaviour in the real-world. </w:t>
      </w:r>
      <w:r w:rsidR="00D63FC2" w:rsidRPr="00EB58BB">
        <w:rPr>
          <w:rFonts w:ascii="Times New Roman" w:hAnsi="Times New Roman" w:cs="Times New Roman"/>
          <w:color w:val="000000" w:themeColor="text1"/>
          <w:sz w:val="24"/>
          <w:szCs w:val="24"/>
        </w:rPr>
        <w:t xml:space="preserve"> </w:t>
      </w:r>
    </w:p>
    <w:p w14:paraId="37E613BA" w14:textId="2DE71CB4" w:rsidR="00B83F50" w:rsidRPr="00EB58BB" w:rsidRDefault="00171D50">
      <w:pPr>
        <w:spacing w:after="0" w:line="480" w:lineRule="auto"/>
        <w:ind w:firstLine="720"/>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The concern</w:t>
      </w:r>
      <w:r w:rsidR="00783319" w:rsidRPr="00EB58BB">
        <w:rPr>
          <w:rFonts w:ascii="Times New Roman" w:hAnsi="Times New Roman" w:cs="Times New Roman"/>
          <w:color w:val="000000" w:themeColor="text1"/>
          <w:sz w:val="24"/>
          <w:szCs w:val="24"/>
        </w:rPr>
        <w:t xml:space="preserve"> </w:t>
      </w:r>
      <w:r w:rsidR="007E4C3D" w:rsidRPr="00EB58BB">
        <w:rPr>
          <w:rFonts w:ascii="Times New Roman" w:hAnsi="Times New Roman" w:cs="Times New Roman"/>
          <w:color w:val="000000" w:themeColor="text1"/>
          <w:sz w:val="24"/>
          <w:szCs w:val="24"/>
        </w:rPr>
        <w:t xml:space="preserve">that </w:t>
      </w:r>
      <w:r w:rsidR="00783319" w:rsidRPr="00EB58BB">
        <w:rPr>
          <w:rFonts w:ascii="Times New Roman" w:hAnsi="Times New Roman" w:cs="Times New Roman"/>
          <w:color w:val="000000" w:themeColor="text1"/>
          <w:sz w:val="24"/>
          <w:szCs w:val="24"/>
        </w:rPr>
        <w:t>eating behaviour in the</w:t>
      </w:r>
      <w:r w:rsidR="00D63FC2" w:rsidRPr="00EB58BB">
        <w:rPr>
          <w:rFonts w:ascii="Times New Roman" w:hAnsi="Times New Roman" w:cs="Times New Roman"/>
          <w:color w:val="000000" w:themeColor="text1"/>
          <w:sz w:val="24"/>
          <w:szCs w:val="24"/>
        </w:rPr>
        <w:t xml:space="preserve"> laboratory is</w:t>
      </w:r>
      <w:r w:rsidR="00783319" w:rsidRPr="00EB58BB">
        <w:rPr>
          <w:rFonts w:ascii="Times New Roman" w:hAnsi="Times New Roman" w:cs="Times New Roman"/>
          <w:color w:val="000000" w:themeColor="text1"/>
          <w:sz w:val="24"/>
          <w:szCs w:val="24"/>
        </w:rPr>
        <w:t xml:space="preserve"> artificial and therefore un</w:t>
      </w:r>
      <w:r w:rsidR="00D63FC2" w:rsidRPr="00EB58BB">
        <w:rPr>
          <w:rFonts w:ascii="Times New Roman" w:hAnsi="Times New Roman" w:cs="Times New Roman"/>
          <w:color w:val="000000" w:themeColor="text1"/>
          <w:sz w:val="24"/>
          <w:szCs w:val="24"/>
        </w:rPr>
        <w:t xml:space="preserve">likely to </w:t>
      </w:r>
      <w:r w:rsidR="00783319" w:rsidRPr="00EB58BB">
        <w:rPr>
          <w:rFonts w:ascii="Times New Roman" w:hAnsi="Times New Roman" w:cs="Times New Roman"/>
          <w:color w:val="000000" w:themeColor="text1"/>
          <w:sz w:val="24"/>
          <w:szCs w:val="24"/>
        </w:rPr>
        <w:t xml:space="preserve">accurately </w:t>
      </w:r>
      <w:r w:rsidR="00D63FC2" w:rsidRPr="00EB58BB">
        <w:rPr>
          <w:rFonts w:ascii="Times New Roman" w:hAnsi="Times New Roman" w:cs="Times New Roman"/>
          <w:color w:val="000000" w:themeColor="text1"/>
          <w:sz w:val="24"/>
          <w:szCs w:val="24"/>
        </w:rPr>
        <w:t xml:space="preserve">reflect real-world eating </w:t>
      </w:r>
      <w:r w:rsidR="00382A21" w:rsidRPr="00EB58BB">
        <w:rPr>
          <w:rFonts w:ascii="Times New Roman" w:hAnsi="Times New Roman" w:cs="Times New Roman"/>
          <w:color w:val="000000" w:themeColor="text1"/>
          <w:sz w:val="24"/>
          <w:szCs w:val="24"/>
        </w:rPr>
        <w:t xml:space="preserve">is not a new idea </w:t>
      </w:r>
      <w:r w:rsidR="00D63FC2" w:rsidRPr="00EB58BB">
        <w:rPr>
          <w:rFonts w:ascii="Times New Roman" w:hAnsi="Times New Roman" w:cs="Times New Roman"/>
          <w:color w:val="000000" w:themeColor="text1"/>
          <w:sz w:val="24"/>
          <w:szCs w:val="24"/>
        </w:rPr>
        <w:fldChar w:fldCharType="begin"/>
      </w:r>
      <w:r w:rsidR="0089613D" w:rsidRPr="00EB58BB">
        <w:rPr>
          <w:rFonts w:ascii="Times New Roman" w:hAnsi="Times New Roman" w:cs="Times New Roman"/>
          <w:color w:val="000000" w:themeColor="text1"/>
          <w:sz w:val="24"/>
          <w:szCs w:val="24"/>
        </w:rPr>
        <w:instrText xml:space="preserve"> ADDIN EN.CITE &lt;EndNote&gt;&lt;Cite&gt;&lt;Author&gt;Meiselman&lt;/Author&gt;&lt;Year&gt;1992&lt;/Year&gt;&lt;RecNum&gt;12063&lt;/RecNum&gt;&lt;DisplayText&gt;(de Castro, 2000; Meiselman, 1992)&lt;/DisplayText&gt;&lt;record&gt;&lt;rec-number&gt;12063&lt;/rec-number&gt;&lt;foreign-keys&gt;&lt;key app="EN" db-id="stwf5fv0oz595ze2ts55ep0iwerwx99e52a0"&gt;12063&lt;/key&gt;&lt;/foreign-keys&gt;&lt;ref-type name="Journal Article"&gt;17&lt;/ref-type&gt;&lt;contributors&gt;&lt;authors&gt;&lt;author&gt;Meiselman, Herbert L.&lt;/author&gt;&lt;/authors&gt;&lt;/contributors&gt;&lt;titles&gt;&lt;title&gt;Methodology and theory in human eating research&lt;/title&gt;&lt;secondary-title&gt;Appetite&lt;/secondary-title&gt;&lt;/titles&gt;&lt;periodical&gt;&lt;full-title&gt;Appetite&lt;/full-title&gt;&lt;/periodical&gt;&lt;pages&gt;49-55&lt;/pages&gt;&lt;volume&gt;19&lt;/volume&gt;&lt;number&gt;1&lt;/number&gt;&lt;dates&gt;&lt;year&gt;1992&lt;/year&gt;&lt;pub-dates&gt;&lt;date&gt;1992/08/01/&lt;/date&gt;&lt;/pub-dates&gt;&lt;/dates&gt;&lt;isbn&gt;0195-6663&lt;/isbn&gt;&lt;urls&gt;&lt;related-urls&gt;&lt;url&gt;http://www.sciencedirect.com/science/article/pii/019566639290235X&lt;/url&gt;&lt;/related-urls&gt;&lt;/urls&gt;&lt;electronic-resource-num&gt;https://doi.org/10.1016/0195-6663(92)90235-X&lt;/electronic-resource-num&gt;&lt;/record&gt;&lt;/Cite&gt;&lt;Cite&gt;&lt;Author&gt;de Castro&lt;/Author&gt;&lt;Year&gt;2000&lt;/Year&gt;&lt;RecNum&gt;719&lt;/RecNum&gt;&lt;record&gt;&lt;rec-number&gt;719&lt;/rec-number&gt;&lt;foreign-keys&gt;&lt;key app="EN" db-id="wea522rrks95shes59gvtrzewdpvpzx92fwa" timestamp="0"&gt;719&lt;/key&gt;&lt;/foreign-keys&gt;&lt;ref-type name="Journal Article"&gt;17&lt;/ref-type&gt;&lt;contributors&gt;&lt;authors&gt;&lt;author&gt;de Castro, John M.&lt;/author&gt;&lt;/authors&gt;&lt;/contributors&gt;&lt;titles&gt;&lt;title&gt;Eating behavior: lessons from the real world of humans&lt;/title&gt;&lt;secondary-title&gt;Nutrition&lt;/secondary-title&gt;&lt;/titles&gt;&lt;periodical&gt;&lt;full-title&gt;Nutrition&lt;/full-title&gt;&lt;abbr-1&gt;Nutrition&lt;/abbr-1&gt;&lt;/periodical&gt;&lt;pages&gt;800-813&lt;/pages&gt;&lt;volume&gt;16&lt;/volume&gt;&lt;number&gt;10&lt;/number&gt;&lt;keywords&gt;&lt;keyword&gt;intake regulation&lt;/keyword&gt;&lt;keyword&gt;patterns&lt;/keyword&gt;&lt;keyword&gt;diet diaries&lt;/keyword&gt;&lt;keyword&gt;food intake&lt;/keyword&gt;&lt;/keywords&gt;&lt;dates&gt;&lt;year&gt;2000&lt;/year&gt;&lt;/dates&gt;&lt;isbn&gt;0899-9007&lt;/isbn&gt;&lt;urls&gt;&lt;related-urls&gt;&lt;url&gt;http://www.sciencedirect.com/science/article/pii/S0899900700004147&lt;/url&gt;&lt;/related-urls&gt;&lt;/urls&gt;&lt;electronic-resource-num&gt;http://dx.doi.org/10.1016/S0899-9007(00)00414-7&lt;/electronic-resource-num&gt;&lt;/record&gt;&lt;/Cite&gt;&lt;/EndNote&gt;</w:instrText>
      </w:r>
      <w:r w:rsidR="00D63FC2" w:rsidRPr="00EB58BB">
        <w:rPr>
          <w:rFonts w:ascii="Times New Roman" w:hAnsi="Times New Roman" w:cs="Times New Roman"/>
          <w:color w:val="000000" w:themeColor="text1"/>
          <w:sz w:val="24"/>
          <w:szCs w:val="24"/>
        </w:rPr>
        <w:fldChar w:fldCharType="separate"/>
      </w:r>
      <w:r w:rsidR="004069A1" w:rsidRPr="00EB58BB">
        <w:rPr>
          <w:rFonts w:ascii="Times New Roman" w:hAnsi="Times New Roman" w:cs="Times New Roman"/>
          <w:noProof/>
          <w:color w:val="000000" w:themeColor="text1"/>
          <w:sz w:val="24"/>
          <w:szCs w:val="24"/>
        </w:rPr>
        <w:t>(de Castro, 2000; Meiselman, 1992)</w:t>
      </w:r>
      <w:r w:rsidR="00D63FC2" w:rsidRPr="00EB58BB">
        <w:rPr>
          <w:rFonts w:ascii="Times New Roman" w:hAnsi="Times New Roman" w:cs="Times New Roman"/>
          <w:color w:val="000000" w:themeColor="text1"/>
          <w:sz w:val="24"/>
          <w:szCs w:val="24"/>
        </w:rPr>
        <w:fldChar w:fldCharType="end"/>
      </w:r>
      <w:r w:rsidR="00D63FC2" w:rsidRPr="00EB58BB">
        <w:rPr>
          <w:rFonts w:ascii="Times New Roman" w:hAnsi="Times New Roman" w:cs="Times New Roman"/>
          <w:color w:val="000000" w:themeColor="text1"/>
          <w:sz w:val="24"/>
          <w:szCs w:val="24"/>
        </w:rPr>
        <w:t>.</w:t>
      </w:r>
      <w:r w:rsidR="00B83F50" w:rsidRPr="00EB58BB">
        <w:rPr>
          <w:rFonts w:ascii="Times New Roman" w:hAnsi="Times New Roman" w:cs="Times New Roman"/>
          <w:color w:val="000000" w:themeColor="text1"/>
          <w:sz w:val="24"/>
          <w:szCs w:val="24"/>
        </w:rPr>
        <w:t xml:space="preserve"> </w:t>
      </w:r>
      <w:r w:rsidRPr="00EB58BB">
        <w:rPr>
          <w:rFonts w:ascii="Times New Roman" w:hAnsi="Times New Roman" w:cs="Times New Roman"/>
          <w:color w:val="000000" w:themeColor="text1"/>
          <w:sz w:val="24"/>
          <w:szCs w:val="24"/>
        </w:rPr>
        <w:t>However, t</w:t>
      </w:r>
      <w:r w:rsidR="00B83F50" w:rsidRPr="00EB58BB">
        <w:rPr>
          <w:rFonts w:ascii="Times New Roman" w:hAnsi="Times New Roman" w:cs="Times New Roman"/>
          <w:color w:val="000000" w:themeColor="text1"/>
          <w:sz w:val="24"/>
          <w:szCs w:val="24"/>
        </w:rPr>
        <w:t xml:space="preserve">he extent to which </w:t>
      </w:r>
      <w:r w:rsidR="00783319" w:rsidRPr="00EB58BB">
        <w:rPr>
          <w:rFonts w:ascii="Times New Roman" w:hAnsi="Times New Roman" w:cs="Times New Roman"/>
          <w:color w:val="000000" w:themeColor="text1"/>
          <w:sz w:val="24"/>
          <w:szCs w:val="24"/>
        </w:rPr>
        <w:t>eating behaviour</w:t>
      </w:r>
      <w:r w:rsidR="00670135" w:rsidRPr="00EB58BB">
        <w:rPr>
          <w:rFonts w:ascii="Times New Roman" w:hAnsi="Times New Roman" w:cs="Times New Roman"/>
          <w:color w:val="000000" w:themeColor="text1"/>
          <w:sz w:val="24"/>
          <w:szCs w:val="24"/>
        </w:rPr>
        <w:t>s</w:t>
      </w:r>
      <w:r w:rsidR="00783319" w:rsidRPr="00EB58BB">
        <w:rPr>
          <w:rFonts w:ascii="Times New Roman" w:hAnsi="Times New Roman" w:cs="Times New Roman"/>
          <w:color w:val="000000" w:themeColor="text1"/>
          <w:sz w:val="24"/>
          <w:szCs w:val="24"/>
        </w:rPr>
        <w:t xml:space="preserve"> </w:t>
      </w:r>
      <w:r w:rsidR="00670135" w:rsidRPr="00EB58BB">
        <w:rPr>
          <w:rFonts w:ascii="Times New Roman" w:hAnsi="Times New Roman" w:cs="Times New Roman"/>
          <w:color w:val="000000" w:themeColor="text1"/>
          <w:sz w:val="24"/>
          <w:szCs w:val="24"/>
        </w:rPr>
        <w:t>measured in the lab</w:t>
      </w:r>
      <w:r w:rsidR="0094645D" w:rsidRPr="00EB58BB">
        <w:rPr>
          <w:rFonts w:ascii="Times New Roman" w:hAnsi="Times New Roman" w:cs="Times New Roman"/>
          <w:color w:val="000000" w:themeColor="text1"/>
          <w:sz w:val="24"/>
          <w:szCs w:val="24"/>
        </w:rPr>
        <w:t>oratory</w:t>
      </w:r>
      <w:r w:rsidR="00EA37A2" w:rsidRPr="00EB58BB">
        <w:rPr>
          <w:rFonts w:ascii="Times New Roman" w:hAnsi="Times New Roman" w:cs="Times New Roman"/>
          <w:color w:val="000000" w:themeColor="text1"/>
          <w:sz w:val="24"/>
          <w:szCs w:val="24"/>
        </w:rPr>
        <w:t>, specifically food intake,</w:t>
      </w:r>
      <w:r w:rsidR="00B83F50" w:rsidRPr="00EB58BB">
        <w:rPr>
          <w:rFonts w:ascii="Times New Roman" w:hAnsi="Times New Roman" w:cs="Times New Roman"/>
          <w:color w:val="000000" w:themeColor="text1"/>
          <w:sz w:val="24"/>
          <w:szCs w:val="24"/>
        </w:rPr>
        <w:t xml:space="preserve"> </w:t>
      </w:r>
      <w:r w:rsidR="00783319" w:rsidRPr="00EB58BB">
        <w:rPr>
          <w:rFonts w:ascii="Times New Roman" w:hAnsi="Times New Roman" w:cs="Times New Roman"/>
          <w:color w:val="000000" w:themeColor="text1"/>
          <w:sz w:val="24"/>
          <w:szCs w:val="24"/>
        </w:rPr>
        <w:t xml:space="preserve">align with </w:t>
      </w:r>
      <w:r w:rsidR="00670135" w:rsidRPr="00EB58BB">
        <w:rPr>
          <w:rFonts w:ascii="Times New Roman" w:hAnsi="Times New Roman" w:cs="Times New Roman"/>
          <w:color w:val="000000" w:themeColor="text1"/>
          <w:sz w:val="24"/>
          <w:szCs w:val="24"/>
        </w:rPr>
        <w:t>those</w:t>
      </w:r>
      <w:r w:rsidR="00783319" w:rsidRPr="00EB58BB">
        <w:rPr>
          <w:rFonts w:ascii="Times New Roman" w:hAnsi="Times New Roman" w:cs="Times New Roman"/>
          <w:color w:val="000000" w:themeColor="text1"/>
          <w:sz w:val="24"/>
          <w:szCs w:val="24"/>
        </w:rPr>
        <w:t xml:space="preserve"> taken in the </w:t>
      </w:r>
      <w:r w:rsidR="00B83F50" w:rsidRPr="00EB58BB">
        <w:rPr>
          <w:rFonts w:ascii="Times New Roman" w:hAnsi="Times New Roman" w:cs="Times New Roman"/>
          <w:color w:val="000000" w:themeColor="text1"/>
          <w:sz w:val="24"/>
          <w:szCs w:val="24"/>
        </w:rPr>
        <w:t xml:space="preserve">real-world has received limited </w:t>
      </w:r>
      <w:r w:rsidR="00783319" w:rsidRPr="00EB58BB">
        <w:rPr>
          <w:rFonts w:ascii="Times New Roman" w:hAnsi="Times New Roman" w:cs="Times New Roman"/>
          <w:color w:val="000000" w:themeColor="text1"/>
          <w:sz w:val="24"/>
          <w:szCs w:val="24"/>
        </w:rPr>
        <w:t xml:space="preserve">empirical </w:t>
      </w:r>
      <w:r w:rsidR="00B83F50" w:rsidRPr="00EB58BB">
        <w:rPr>
          <w:rFonts w:ascii="Times New Roman" w:hAnsi="Times New Roman" w:cs="Times New Roman"/>
          <w:color w:val="000000" w:themeColor="text1"/>
          <w:sz w:val="24"/>
          <w:szCs w:val="24"/>
        </w:rPr>
        <w:t>attention</w:t>
      </w:r>
      <w:r w:rsidR="006A6660" w:rsidRPr="00EB58BB">
        <w:rPr>
          <w:rFonts w:ascii="Times New Roman" w:hAnsi="Times New Roman" w:cs="Times New Roman"/>
          <w:color w:val="000000" w:themeColor="text1"/>
          <w:sz w:val="24"/>
          <w:szCs w:val="24"/>
        </w:rPr>
        <w:t xml:space="preserve">. </w:t>
      </w:r>
      <w:r w:rsidR="006E3401" w:rsidRPr="00EB58BB">
        <w:rPr>
          <w:rFonts w:ascii="Times New Roman" w:hAnsi="Times New Roman" w:cs="Times New Roman"/>
          <w:color w:val="000000" w:themeColor="text1"/>
          <w:sz w:val="24"/>
          <w:szCs w:val="24"/>
        </w:rPr>
        <w:t>Of the research which has been conducted</w:t>
      </w:r>
      <w:r w:rsidR="00225DA7" w:rsidRPr="00EB58BB">
        <w:rPr>
          <w:rFonts w:ascii="Times New Roman" w:hAnsi="Times New Roman" w:cs="Times New Roman"/>
          <w:color w:val="000000" w:themeColor="text1"/>
          <w:sz w:val="24"/>
          <w:szCs w:val="24"/>
        </w:rPr>
        <w:t>,</w:t>
      </w:r>
      <w:r w:rsidR="006E3401" w:rsidRPr="00EB58BB">
        <w:rPr>
          <w:rFonts w:ascii="Times New Roman" w:hAnsi="Times New Roman" w:cs="Times New Roman"/>
          <w:color w:val="000000" w:themeColor="text1"/>
          <w:sz w:val="24"/>
          <w:szCs w:val="24"/>
        </w:rPr>
        <w:t xml:space="preserve"> </w:t>
      </w:r>
      <w:r w:rsidR="006A6660" w:rsidRPr="00EB58BB">
        <w:rPr>
          <w:rFonts w:ascii="Times New Roman" w:hAnsi="Times New Roman" w:cs="Times New Roman"/>
          <w:color w:val="000000" w:themeColor="text1"/>
          <w:sz w:val="24"/>
          <w:szCs w:val="24"/>
        </w:rPr>
        <w:t xml:space="preserve">studies have demonstrated </w:t>
      </w:r>
      <w:r w:rsidR="00EA37A2" w:rsidRPr="00EB58BB">
        <w:rPr>
          <w:rFonts w:ascii="Times New Roman" w:hAnsi="Times New Roman" w:cs="Times New Roman"/>
          <w:color w:val="000000" w:themeColor="text1"/>
          <w:sz w:val="24"/>
          <w:szCs w:val="24"/>
        </w:rPr>
        <w:t>that</w:t>
      </w:r>
      <w:r w:rsidR="00D53B51" w:rsidRPr="00EB58BB">
        <w:rPr>
          <w:rFonts w:ascii="Times New Roman" w:hAnsi="Times New Roman" w:cs="Times New Roman"/>
          <w:color w:val="000000" w:themeColor="text1"/>
          <w:sz w:val="24"/>
          <w:szCs w:val="24"/>
        </w:rPr>
        <w:t xml:space="preserve"> </w:t>
      </w:r>
      <w:r w:rsidR="00670135" w:rsidRPr="00EB58BB">
        <w:rPr>
          <w:rFonts w:ascii="Times New Roman" w:hAnsi="Times New Roman" w:cs="Times New Roman"/>
          <w:color w:val="000000" w:themeColor="text1"/>
          <w:sz w:val="24"/>
          <w:szCs w:val="24"/>
        </w:rPr>
        <w:t xml:space="preserve">aspects of eating behaviour can change when measured </w:t>
      </w:r>
      <w:r w:rsidR="00EA37A2" w:rsidRPr="00EB58BB">
        <w:rPr>
          <w:rFonts w:ascii="Times New Roman" w:hAnsi="Times New Roman" w:cs="Times New Roman"/>
          <w:color w:val="000000" w:themeColor="text1"/>
          <w:sz w:val="24"/>
          <w:szCs w:val="24"/>
        </w:rPr>
        <w:t>in a naturalistic environment</w:t>
      </w:r>
      <w:r w:rsidR="00225DA7" w:rsidRPr="00EB58BB">
        <w:rPr>
          <w:rFonts w:ascii="Times New Roman" w:hAnsi="Times New Roman" w:cs="Times New Roman"/>
          <w:color w:val="000000" w:themeColor="text1"/>
          <w:sz w:val="24"/>
          <w:szCs w:val="24"/>
        </w:rPr>
        <w:t xml:space="preserve"> (</w:t>
      </w:r>
      <w:r w:rsidR="00F96684" w:rsidRPr="00EB58BB">
        <w:rPr>
          <w:rFonts w:ascii="Times New Roman" w:hAnsi="Times New Roman" w:cs="Times New Roman"/>
          <w:color w:val="000000" w:themeColor="text1"/>
          <w:sz w:val="24"/>
          <w:szCs w:val="24"/>
        </w:rPr>
        <w:t>compared t</w:t>
      </w:r>
      <w:r w:rsidR="00225DA7" w:rsidRPr="00EB58BB">
        <w:rPr>
          <w:rFonts w:ascii="Times New Roman" w:hAnsi="Times New Roman" w:cs="Times New Roman"/>
          <w:color w:val="000000" w:themeColor="text1"/>
          <w:sz w:val="24"/>
          <w:szCs w:val="24"/>
        </w:rPr>
        <w:t>o the laboratory)</w:t>
      </w:r>
      <w:r w:rsidR="00BE2281" w:rsidRPr="00EB58BB">
        <w:rPr>
          <w:rFonts w:ascii="Times New Roman" w:hAnsi="Times New Roman" w:cs="Times New Roman"/>
          <w:color w:val="000000" w:themeColor="text1"/>
          <w:sz w:val="24"/>
          <w:szCs w:val="24"/>
        </w:rPr>
        <w:t>,</w:t>
      </w:r>
      <w:r w:rsidR="006E3401" w:rsidRPr="00EB58BB">
        <w:rPr>
          <w:rFonts w:ascii="Times New Roman" w:hAnsi="Times New Roman" w:cs="Times New Roman"/>
          <w:color w:val="000000" w:themeColor="text1"/>
          <w:sz w:val="24"/>
          <w:szCs w:val="24"/>
        </w:rPr>
        <w:t xml:space="preserve"> </w:t>
      </w:r>
      <w:r w:rsidR="00EA37A2" w:rsidRPr="00EB58BB">
        <w:rPr>
          <w:rFonts w:ascii="Times New Roman" w:hAnsi="Times New Roman" w:cs="Times New Roman"/>
          <w:color w:val="000000" w:themeColor="text1"/>
          <w:sz w:val="24"/>
          <w:szCs w:val="24"/>
        </w:rPr>
        <w:t xml:space="preserve">such as </w:t>
      </w:r>
      <w:r w:rsidR="006A6660" w:rsidRPr="00EB58BB">
        <w:rPr>
          <w:rFonts w:ascii="Times New Roman" w:hAnsi="Times New Roman" w:cs="Times New Roman"/>
          <w:color w:val="000000" w:themeColor="text1"/>
          <w:sz w:val="24"/>
          <w:szCs w:val="24"/>
        </w:rPr>
        <w:t>food acceptance (García-Segovia et al., 2015</w:t>
      </w:r>
      <w:r w:rsidR="008629EA" w:rsidRPr="00EB58BB">
        <w:rPr>
          <w:rFonts w:ascii="Times New Roman" w:hAnsi="Times New Roman" w:cs="Times New Roman"/>
          <w:color w:val="000000" w:themeColor="text1"/>
          <w:sz w:val="24"/>
          <w:szCs w:val="24"/>
        </w:rPr>
        <w:t>)</w:t>
      </w:r>
      <w:r w:rsidR="00107C47" w:rsidRPr="00EB58BB">
        <w:rPr>
          <w:rFonts w:ascii="Times New Roman" w:hAnsi="Times New Roman" w:cs="Times New Roman"/>
          <w:color w:val="000000" w:themeColor="text1"/>
          <w:sz w:val="24"/>
          <w:szCs w:val="24"/>
        </w:rPr>
        <w:t>,</w:t>
      </w:r>
      <w:r w:rsidR="008629EA" w:rsidRPr="00EB58BB">
        <w:rPr>
          <w:rFonts w:ascii="Times New Roman" w:hAnsi="Times New Roman" w:cs="Times New Roman"/>
          <w:color w:val="000000" w:themeColor="text1"/>
          <w:sz w:val="24"/>
          <w:szCs w:val="24"/>
        </w:rPr>
        <w:t xml:space="preserve"> </w:t>
      </w:r>
      <w:r w:rsidR="006A6660" w:rsidRPr="00EB58BB">
        <w:rPr>
          <w:rFonts w:ascii="Times New Roman" w:hAnsi="Times New Roman" w:cs="Times New Roman"/>
          <w:color w:val="000000" w:themeColor="text1"/>
          <w:sz w:val="24"/>
          <w:szCs w:val="24"/>
        </w:rPr>
        <w:t>liking of a food (</w:t>
      </w:r>
      <w:proofErr w:type="spellStart"/>
      <w:r w:rsidR="008629EA" w:rsidRPr="00EB58BB">
        <w:rPr>
          <w:rFonts w:ascii="Times New Roman" w:hAnsi="Times New Roman" w:cs="Times New Roman"/>
          <w:color w:val="000000" w:themeColor="text1"/>
          <w:sz w:val="24"/>
          <w:szCs w:val="24"/>
        </w:rPr>
        <w:t>Holthuysen</w:t>
      </w:r>
      <w:proofErr w:type="spellEnd"/>
      <w:r w:rsidR="008629EA" w:rsidRPr="00EB58BB">
        <w:rPr>
          <w:rFonts w:ascii="Times New Roman" w:hAnsi="Times New Roman" w:cs="Times New Roman"/>
          <w:color w:val="000000" w:themeColor="text1"/>
          <w:sz w:val="24"/>
          <w:szCs w:val="24"/>
        </w:rPr>
        <w:t xml:space="preserve">, </w:t>
      </w:r>
      <w:proofErr w:type="spellStart"/>
      <w:r w:rsidR="008629EA" w:rsidRPr="00EB58BB">
        <w:rPr>
          <w:rFonts w:ascii="Times New Roman" w:hAnsi="Times New Roman" w:cs="Times New Roman"/>
          <w:color w:val="000000" w:themeColor="text1"/>
          <w:sz w:val="24"/>
          <w:szCs w:val="24"/>
        </w:rPr>
        <w:t>Vrijhof</w:t>
      </w:r>
      <w:proofErr w:type="spellEnd"/>
      <w:r w:rsidR="008629EA" w:rsidRPr="00EB58BB">
        <w:rPr>
          <w:rFonts w:ascii="Times New Roman" w:hAnsi="Times New Roman" w:cs="Times New Roman"/>
          <w:color w:val="000000" w:themeColor="text1"/>
          <w:sz w:val="24"/>
          <w:szCs w:val="24"/>
        </w:rPr>
        <w:t xml:space="preserve">, de </w:t>
      </w:r>
      <w:proofErr w:type="spellStart"/>
      <w:r w:rsidR="008629EA" w:rsidRPr="00EB58BB">
        <w:rPr>
          <w:rFonts w:ascii="Times New Roman" w:hAnsi="Times New Roman" w:cs="Times New Roman"/>
          <w:color w:val="000000" w:themeColor="text1"/>
          <w:sz w:val="24"/>
          <w:szCs w:val="24"/>
        </w:rPr>
        <w:t>Wijk</w:t>
      </w:r>
      <w:proofErr w:type="spellEnd"/>
      <w:r w:rsidR="008629EA" w:rsidRPr="00EB58BB">
        <w:rPr>
          <w:rFonts w:ascii="Times New Roman" w:hAnsi="Times New Roman" w:cs="Times New Roman"/>
          <w:color w:val="000000" w:themeColor="text1"/>
          <w:sz w:val="24"/>
          <w:szCs w:val="24"/>
        </w:rPr>
        <w:t>, &amp; Kremer, 2017;</w:t>
      </w:r>
      <w:r w:rsidR="006A6660" w:rsidRPr="00EB58BB">
        <w:rPr>
          <w:rFonts w:ascii="Times New Roman" w:hAnsi="Times New Roman" w:cs="Times New Roman"/>
          <w:color w:val="000000" w:themeColor="text1"/>
          <w:sz w:val="24"/>
          <w:szCs w:val="24"/>
        </w:rPr>
        <w:t xml:space="preserve"> </w:t>
      </w:r>
      <w:r w:rsidR="00EA551E" w:rsidRPr="00EB58BB">
        <w:rPr>
          <w:rFonts w:ascii="Times New Roman" w:hAnsi="Times New Roman" w:cs="Times New Roman"/>
          <w:color w:val="000000" w:themeColor="text1"/>
          <w:sz w:val="24"/>
          <w:szCs w:val="24"/>
        </w:rPr>
        <w:t xml:space="preserve">King, </w:t>
      </w:r>
      <w:r w:rsidR="006A6660" w:rsidRPr="00EB58BB">
        <w:rPr>
          <w:rFonts w:ascii="Times New Roman" w:hAnsi="Times New Roman" w:cs="Times New Roman"/>
          <w:color w:val="000000" w:themeColor="text1"/>
          <w:sz w:val="24"/>
          <w:szCs w:val="24"/>
        </w:rPr>
        <w:t xml:space="preserve">Weber, Meiselman, &amp; </w:t>
      </w:r>
      <w:proofErr w:type="spellStart"/>
      <w:r w:rsidR="006A6660" w:rsidRPr="00EB58BB">
        <w:rPr>
          <w:rFonts w:ascii="Times New Roman" w:hAnsi="Times New Roman" w:cs="Times New Roman"/>
          <w:color w:val="000000" w:themeColor="text1"/>
          <w:sz w:val="24"/>
          <w:szCs w:val="24"/>
        </w:rPr>
        <w:t>Lv</w:t>
      </w:r>
      <w:proofErr w:type="spellEnd"/>
      <w:r w:rsidR="006A6660" w:rsidRPr="00EB58BB">
        <w:rPr>
          <w:rFonts w:ascii="Times New Roman" w:hAnsi="Times New Roman" w:cs="Times New Roman"/>
          <w:color w:val="000000" w:themeColor="text1"/>
          <w:sz w:val="24"/>
          <w:szCs w:val="24"/>
        </w:rPr>
        <w:t>, 2004; Meiselman, Johnson, Reeve, &amp; Crouch</w:t>
      </w:r>
      <w:r w:rsidR="007C44A4" w:rsidRPr="00EB58BB">
        <w:rPr>
          <w:rFonts w:ascii="Times New Roman" w:hAnsi="Times New Roman" w:cs="Times New Roman"/>
          <w:color w:val="000000" w:themeColor="text1"/>
          <w:sz w:val="24"/>
          <w:szCs w:val="24"/>
        </w:rPr>
        <w:t>,</w:t>
      </w:r>
      <w:r w:rsidR="006A6660" w:rsidRPr="00EB58BB">
        <w:rPr>
          <w:rFonts w:ascii="Times New Roman" w:hAnsi="Times New Roman" w:cs="Times New Roman"/>
          <w:color w:val="000000" w:themeColor="text1"/>
          <w:sz w:val="24"/>
          <w:szCs w:val="24"/>
        </w:rPr>
        <w:t xml:space="preserve"> 2000)</w:t>
      </w:r>
      <w:r w:rsidR="00E23166" w:rsidRPr="00EB58BB">
        <w:rPr>
          <w:rFonts w:ascii="Times New Roman" w:hAnsi="Times New Roman" w:cs="Times New Roman"/>
          <w:color w:val="000000" w:themeColor="text1"/>
          <w:sz w:val="24"/>
          <w:szCs w:val="24"/>
        </w:rPr>
        <w:t xml:space="preserve"> and eating rate (Petty, </w:t>
      </w:r>
      <w:proofErr w:type="spellStart"/>
      <w:r w:rsidR="00E23166" w:rsidRPr="00EB58BB">
        <w:rPr>
          <w:rFonts w:ascii="Times New Roman" w:hAnsi="Times New Roman" w:cs="Times New Roman"/>
          <w:color w:val="000000" w:themeColor="text1"/>
          <w:sz w:val="24"/>
          <w:szCs w:val="24"/>
        </w:rPr>
        <w:t>Melanson</w:t>
      </w:r>
      <w:proofErr w:type="spellEnd"/>
      <w:r w:rsidR="00E23166" w:rsidRPr="00EB58BB">
        <w:rPr>
          <w:rFonts w:ascii="Times New Roman" w:hAnsi="Times New Roman" w:cs="Times New Roman"/>
          <w:color w:val="000000" w:themeColor="text1"/>
          <w:sz w:val="24"/>
          <w:szCs w:val="24"/>
        </w:rPr>
        <w:t>, &amp; Green, 2013).</w:t>
      </w:r>
      <w:r w:rsidR="00225DA7" w:rsidRPr="00EB58BB">
        <w:rPr>
          <w:rFonts w:ascii="Times New Roman" w:hAnsi="Times New Roman" w:cs="Times New Roman"/>
          <w:color w:val="000000" w:themeColor="text1"/>
          <w:sz w:val="24"/>
          <w:szCs w:val="24"/>
        </w:rPr>
        <w:t xml:space="preserve"> </w:t>
      </w:r>
      <w:r w:rsidR="00946502" w:rsidRPr="00EB58BB">
        <w:rPr>
          <w:rFonts w:ascii="Times New Roman" w:hAnsi="Times New Roman" w:cs="Times New Roman"/>
          <w:color w:val="000000" w:themeColor="text1"/>
          <w:sz w:val="24"/>
          <w:szCs w:val="24"/>
        </w:rPr>
        <w:t xml:space="preserve">Comparisons of environmental </w:t>
      </w:r>
      <w:r w:rsidR="000E5FD3" w:rsidRPr="00EB58BB">
        <w:rPr>
          <w:rFonts w:ascii="Times New Roman" w:hAnsi="Times New Roman" w:cs="Times New Roman"/>
          <w:color w:val="000000" w:themeColor="text1"/>
          <w:sz w:val="24"/>
          <w:szCs w:val="24"/>
        </w:rPr>
        <w:t>influences</w:t>
      </w:r>
      <w:r w:rsidR="00946502" w:rsidRPr="00EB58BB">
        <w:rPr>
          <w:rFonts w:ascii="Times New Roman" w:hAnsi="Times New Roman" w:cs="Times New Roman"/>
          <w:color w:val="000000" w:themeColor="text1"/>
          <w:sz w:val="24"/>
          <w:szCs w:val="24"/>
        </w:rPr>
        <w:t xml:space="preserve"> on food intake</w:t>
      </w:r>
      <w:r w:rsidR="00A264CA" w:rsidRPr="00EB58BB">
        <w:rPr>
          <w:rFonts w:ascii="Times New Roman" w:hAnsi="Times New Roman" w:cs="Times New Roman"/>
          <w:color w:val="000000" w:themeColor="text1"/>
          <w:sz w:val="24"/>
          <w:szCs w:val="24"/>
        </w:rPr>
        <w:t xml:space="preserve"> between naturalistic and laboratory settings</w:t>
      </w:r>
      <w:r w:rsidR="000E5FD3" w:rsidRPr="00EB58BB">
        <w:rPr>
          <w:rFonts w:ascii="Times New Roman" w:hAnsi="Times New Roman" w:cs="Times New Roman"/>
          <w:color w:val="000000" w:themeColor="text1"/>
          <w:sz w:val="24"/>
          <w:szCs w:val="24"/>
        </w:rPr>
        <w:t xml:space="preserve"> </w:t>
      </w:r>
      <w:r w:rsidR="006E3401" w:rsidRPr="00EB58BB">
        <w:rPr>
          <w:rFonts w:ascii="Times New Roman" w:hAnsi="Times New Roman" w:cs="Times New Roman"/>
          <w:color w:val="000000" w:themeColor="text1"/>
          <w:sz w:val="24"/>
          <w:szCs w:val="24"/>
        </w:rPr>
        <w:t>ha</w:t>
      </w:r>
      <w:r w:rsidR="000E5FD3" w:rsidRPr="00EB58BB">
        <w:rPr>
          <w:rFonts w:ascii="Times New Roman" w:hAnsi="Times New Roman" w:cs="Times New Roman"/>
          <w:color w:val="000000" w:themeColor="text1"/>
          <w:sz w:val="24"/>
          <w:szCs w:val="24"/>
        </w:rPr>
        <w:t>ve</w:t>
      </w:r>
      <w:r w:rsidR="006E3401" w:rsidRPr="00EB58BB">
        <w:rPr>
          <w:rFonts w:ascii="Times New Roman" w:hAnsi="Times New Roman" w:cs="Times New Roman"/>
          <w:color w:val="000000" w:themeColor="text1"/>
          <w:sz w:val="24"/>
          <w:szCs w:val="24"/>
        </w:rPr>
        <w:t xml:space="preserve"> </w:t>
      </w:r>
      <w:r w:rsidR="00382A21" w:rsidRPr="00EB58BB">
        <w:rPr>
          <w:rFonts w:ascii="Times New Roman" w:hAnsi="Times New Roman" w:cs="Times New Roman"/>
          <w:color w:val="000000" w:themeColor="text1"/>
          <w:sz w:val="24"/>
          <w:szCs w:val="24"/>
        </w:rPr>
        <w:t xml:space="preserve">also </w:t>
      </w:r>
      <w:r w:rsidR="006E3401" w:rsidRPr="00EB58BB">
        <w:rPr>
          <w:rFonts w:ascii="Times New Roman" w:hAnsi="Times New Roman" w:cs="Times New Roman"/>
          <w:color w:val="000000" w:themeColor="text1"/>
          <w:sz w:val="24"/>
          <w:szCs w:val="24"/>
        </w:rPr>
        <w:t>received</w:t>
      </w:r>
      <w:r w:rsidR="00527848" w:rsidRPr="00EB58BB">
        <w:rPr>
          <w:rFonts w:ascii="Times New Roman" w:hAnsi="Times New Roman" w:cs="Times New Roman"/>
          <w:color w:val="000000" w:themeColor="text1"/>
          <w:sz w:val="24"/>
          <w:szCs w:val="24"/>
        </w:rPr>
        <w:t xml:space="preserve"> some</w:t>
      </w:r>
      <w:r w:rsidR="009F51A9" w:rsidRPr="00EB58BB">
        <w:rPr>
          <w:rFonts w:ascii="Times New Roman" w:hAnsi="Times New Roman" w:cs="Times New Roman"/>
          <w:color w:val="000000" w:themeColor="text1"/>
          <w:sz w:val="24"/>
          <w:szCs w:val="24"/>
        </w:rPr>
        <w:t>,</w:t>
      </w:r>
      <w:r w:rsidR="00527848" w:rsidRPr="00EB58BB">
        <w:rPr>
          <w:rFonts w:ascii="Times New Roman" w:hAnsi="Times New Roman" w:cs="Times New Roman"/>
          <w:color w:val="000000" w:themeColor="text1"/>
          <w:sz w:val="24"/>
          <w:szCs w:val="24"/>
        </w:rPr>
        <w:t xml:space="preserve"> but</w:t>
      </w:r>
      <w:r w:rsidR="006E3401" w:rsidRPr="00EB58BB">
        <w:rPr>
          <w:rFonts w:ascii="Times New Roman" w:hAnsi="Times New Roman" w:cs="Times New Roman"/>
          <w:color w:val="000000" w:themeColor="text1"/>
          <w:sz w:val="24"/>
          <w:szCs w:val="24"/>
        </w:rPr>
        <w:t xml:space="preserve"> limited attention. </w:t>
      </w:r>
      <w:r w:rsidR="00527848" w:rsidRPr="00EB58BB">
        <w:rPr>
          <w:rFonts w:ascii="Times New Roman" w:hAnsi="Times New Roman" w:cs="Times New Roman"/>
          <w:color w:val="000000" w:themeColor="text1"/>
          <w:sz w:val="24"/>
          <w:szCs w:val="24"/>
        </w:rPr>
        <w:t>For example,</w:t>
      </w:r>
      <w:r w:rsidR="00D53B51" w:rsidRPr="00EB58BB">
        <w:rPr>
          <w:rFonts w:ascii="Times New Roman" w:hAnsi="Times New Roman" w:cs="Times New Roman"/>
          <w:color w:val="000000" w:themeColor="text1"/>
          <w:sz w:val="24"/>
          <w:szCs w:val="24"/>
        </w:rPr>
        <w:t xml:space="preserve"> </w:t>
      </w:r>
      <w:r w:rsidR="00D77838" w:rsidRPr="00EB58BB">
        <w:rPr>
          <w:rFonts w:ascii="Times New Roman" w:hAnsi="Times New Roman" w:cs="Times New Roman"/>
          <w:color w:val="000000" w:themeColor="text1"/>
          <w:sz w:val="24"/>
          <w:szCs w:val="24"/>
        </w:rPr>
        <w:t>Weber, King and Meiselman (2004) found that pizza consumption was greater in a restaurant-like environment compared with a standard eating</w:t>
      </w:r>
      <w:r w:rsidR="00E23166" w:rsidRPr="00EB58BB">
        <w:rPr>
          <w:rFonts w:ascii="Times New Roman" w:hAnsi="Times New Roman" w:cs="Times New Roman"/>
          <w:color w:val="000000" w:themeColor="text1"/>
          <w:sz w:val="24"/>
          <w:szCs w:val="24"/>
        </w:rPr>
        <w:t xml:space="preserve"> environment</w:t>
      </w:r>
      <w:r w:rsidR="00D77838" w:rsidRPr="00EB58BB">
        <w:rPr>
          <w:rFonts w:ascii="Times New Roman" w:hAnsi="Times New Roman" w:cs="Times New Roman"/>
          <w:color w:val="000000" w:themeColor="text1"/>
          <w:sz w:val="24"/>
          <w:szCs w:val="24"/>
        </w:rPr>
        <w:t xml:space="preserve"> when eating </w:t>
      </w:r>
      <w:r w:rsidR="00A62755" w:rsidRPr="00EB58BB">
        <w:rPr>
          <w:rFonts w:ascii="Times New Roman" w:hAnsi="Times New Roman" w:cs="Times New Roman"/>
          <w:color w:val="000000" w:themeColor="text1"/>
          <w:sz w:val="24"/>
          <w:szCs w:val="24"/>
        </w:rPr>
        <w:t>in the presence of others</w:t>
      </w:r>
      <w:r w:rsidR="00D77838" w:rsidRPr="00EB58BB">
        <w:rPr>
          <w:rFonts w:ascii="Times New Roman" w:hAnsi="Times New Roman" w:cs="Times New Roman"/>
          <w:color w:val="000000" w:themeColor="text1"/>
          <w:sz w:val="24"/>
          <w:szCs w:val="24"/>
        </w:rPr>
        <w:t xml:space="preserve">. Kim and </w:t>
      </w:r>
      <w:proofErr w:type="spellStart"/>
      <w:r w:rsidR="00D77838" w:rsidRPr="00EB58BB">
        <w:rPr>
          <w:rFonts w:ascii="Times New Roman" w:hAnsi="Times New Roman" w:cs="Times New Roman"/>
          <w:color w:val="000000" w:themeColor="text1"/>
          <w:sz w:val="24"/>
          <w:szCs w:val="24"/>
        </w:rPr>
        <w:t>Kissileff</w:t>
      </w:r>
      <w:proofErr w:type="spellEnd"/>
      <w:r w:rsidR="00D77838" w:rsidRPr="00EB58BB">
        <w:rPr>
          <w:rFonts w:ascii="Times New Roman" w:hAnsi="Times New Roman" w:cs="Times New Roman"/>
          <w:color w:val="000000" w:themeColor="text1"/>
          <w:sz w:val="24"/>
          <w:szCs w:val="24"/>
        </w:rPr>
        <w:t xml:space="preserve"> (1996) </w:t>
      </w:r>
      <w:r w:rsidR="003F684B" w:rsidRPr="00EB58BB">
        <w:rPr>
          <w:rFonts w:ascii="Times New Roman" w:hAnsi="Times New Roman" w:cs="Times New Roman"/>
          <w:color w:val="000000" w:themeColor="text1"/>
          <w:sz w:val="24"/>
          <w:szCs w:val="24"/>
        </w:rPr>
        <w:t xml:space="preserve">compared food intake after a glucose preload </w:t>
      </w:r>
      <w:r w:rsidR="008629EA" w:rsidRPr="00EB58BB">
        <w:rPr>
          <w:rFonts w:ascii="Times New Roman" w:hAnsi="Times New Roman" w:cs="Times New Roman"/>
          <w:color w:val="000000" w:themeColor="text1"/>
          <w:sz w:val="24"/>
          <w:szCs w:val="24"/>
        </w:rPr>
        <w:t>when</w:t>
      </w:r>
      <w:r w:rsidR="00E23166" w:rsidRPr="00EB58BB">
        <w:rPr>
          <w:rFonts w:ascii="Times New Roman" w:hAnsi="Times New Roman" w:cs="Times New Roman"/>
          <w:color w:val="000000" w:themeColor="text1"/>
          <w:sz w:val="24"/>
          <w:szCs w:val="24"/>
        </w:rPr>
        <w:t xml:space="preserve"> </w:t>
      </w:r>
      <w:r w:rsidR="00E23166" w:rsidRPr="00EB58BB">
        <w:rPr>
          <w:rFonts w:ascii="Times New Roman" w:hAnsi="Times New Roman" w:cs="Times New Roman"/>
          <w:color w:val="000000" w:themeColor="text1"/>
          <w:sz w:val="24"/>
          <w:szCs w:val="24"/>
        </w:rPr>
        <w:lastRenderedPageBreak/>
        <w:t xml:space="preserve">consumed alone </w:t>
      </w:r>
      <w:r w:rsidR="003F684B" w:rsidRPr="00EB58BB">
        <w:rPr>
          <w:rFonts w:ascii="Times New Roman" w:hAnsi="Times New Roman" w:cs="Times New Roman"/>
          <w:color w:val="000000" w:themeColor="text1"/>
          <w:sz w:val="24"/>
          <w:szCs w:val="24"/>
        </w:rPr>
        <w:t>in a lab</w:t>
      </w:r>
      <w:r w:rsidR="0094645D" w:rsidRPr="00EB58BB">
        <w:rPr>
          <w:rFonts w:ascii="Times New Roman" w:hAnsi="Times New Roman" w:cs="Times New Roman"/>
          <w:color w:val="000000" w:themeColor="text1"/>
          <w:sz w:val="24"/>
          <w:szCs w:val="24"/>
        </w:rPr>
        <w:t>oratory</w:t>
      </w:r>
      <w:r w:rsidR="00386C57" w:rsidRPr="00EB58BB">
        <w:rPr>
          <w:rFonts w:ascii="Times New Roman" w:hAnsi="Times New Roman" w:cs="Times New Roman"/>
          <w:color w:val="000000" w:themeColor="text1"/>
          <w:sz w:val="24"/>
          <w:szCs w:val="24"/>
        </w:rPr>
        <w:t>,</w:t>
      </w:r>
      <w:r w:rsidR="003F684B" w:rsidRPr="00EB58BB">
        <w:rPr>
          <w:rFonts w:ascii="Times New Roman" w:hAnsi="Times New Roman" w:cs="Times New Roman"/>
          <w:color w:val="000000" w:themeColor="text1"/>
          <w:sz w:val="24"/>
          <w:szCs w:val="24"/>
        </w:rPr>
        <w:t xml:space="preserve"> or with a partner in a cafeteria</w:t>
      </w:r>
      <w:r w:rsidR="00BE6629" w:rsidRPr="00EB58BB">
        <w:rPr>
          <w:rFonts w:ascii="Times New Roman" w:hAnsi="Times New Roman" w:cs="Times New Roman"/>
          <w:color w:val="000000" w:themeColor="text1"/>
          <w:sz w:val="24"/>
          <w:szCs w:val="24"/>
        </w:rPr>
        <w:t>, but found no difference in food intake</w:t>
      </w:r>
      <w:r w:rsidR="008629EA" w:rsidRPr="00EB58BB">
        <w:rPr>
          <w:rFonts w:ascii="Times New Roman" w:hAnsi="Times New Roman" w:cs="Times New Roman"/>
          <w:color w:val="000000" w:themeColor="text1"/>
          <w:sz w:val="24"/>
          <w:szCs w:val="24"/>
        </w:rPr>
        <w:t xml:space="preserve"> between environments</w:t>
      </w:r>
      <w:r w:rsidR="003F684B" w:rsidRPr="00EB58BB">
        <w:rPr>
          <w:rFonts w:ascii="Times New Roman" w:hAnsi="Times New Roman" w:cs="Times New Roman"/>
          <w:color w:val="000000" w:themeColor="text1"/>
          <w:sz w:val="24"/>
          <w:szCs w:val="24"/>
        </w:rPr>
        <w:t>.</w:t>
      </w:r>
      <w:r w:rsidR="00386C57" w:rsidRPr="00EB58BB">
        <w:rPr>
          <w:rFonts w:ascii="Times New Roman" w:hAnsi="Times New Roman" w:cs="Times New Roman"/>
          <w:color w:val="000000" w:themeColor="text1"/>
          <w:sz w:val="24"/>
          <w:szCs w:val="24"/>
        </w:rPr>
        <w:t xml:space="preserve"> </w:t>
      </w:r>
      <w:r w:rsidR="006E3401" w:rsidRPr="00EB58BB">
        <w:rPr>
          <w:rFonts w:ascii="Times New Roman" w:hAnsi="Times New Roman" w:cs="Times New Roman"/>
          <w:color w:val="000000" w:themeColor="text1"/>
          <w:sz w:val="24"/>
          <w:szCs w:val="24"/>
        </w:rPr>
        <w:t>Importantly</w:t>
      </w:r>
      <w:r w:rsidR="00010D05" w:rsidRPr="00EB58BB">
        <w:rPr>
          <w:rFonts w:ascii="Times New Roman" w:hAnsi="Times New Roman" w:cs="Times New Roman"/>
          <w:color w:val="000000" w:themeColor="text1"/>
          <w:sz w:val="24"/>
          <w:szCs w:val="24"/>
        </w:rPr>
        <w:t>,</w:t>
      </w:r>
      <w:r w:rsidR="00386C57" w:rsidRPr="00EB58BB">
        <w:rPr>
          <w:rFonts w:ascii="Times New Roman" w:hAnsi="Times New Roman" w:cs="Times New Roman"/>
          <w:color w:val="000000" w:themeColor="text1"/>
          <w:sz w:val="24"/>
          <w:szCs w:val="24"/>
        </w:rPr>
        <w:t xml:space="preserve"> </w:t>
      </w:r>
      <w:r w:rsidR="00D53B51" w:rsidRPr="00EB58BB">
        <w:rPr>
          <w:rFonts w:ascii="Times New Roman" w:hAnsi="Times New Roman" w:cs="Times New Roman"/>
          <w:color w:val="000000" w:themeColor="text1"/>
          <w:sz w:val="24"/>
          <w:szCs w:val="24"/>
        </w:rPr>
        <w:t xml:space="preserve">neither </w:t>
      </w:r>
      <w:r w:rsidR="00386C57" w:rsidRPr="00EB58BB">
        <w:rPr>
          <w:rFonts w:ascii="Times New Roman" w:hAnsi="Times New Roman" w:cs="Times New Roman"/>
          <w:color w:val="000000" w:themeColor="text1"/>
          <w:sz w:val="24"/>
          <w:szCs w:val="24"/>
        </w:rPr>
        <w:t xml:space="preserve">of these studies </w:t>
      </w:r>
      <w:r w:rsidR="00D53B51" w:rsidRPr="00EB58BB">
        <w:rPr>
          <w:rFonts w:ascii="Times New Roman" w:hAnsi="Times New Roman" w:cs="Times New Roman"/>
          <w:color w:val="000000" w:themeColor="text1"/>
          <w:sz w:val="24"/>
          <w:szCs w:val="24"/>
        </w:rPr>
        <w:t xml:space="preserve">measured </w:t>
      </w:r>
      <w:r w:rsidR="00386C57" w:rsidRPr="00EB58BB">
        <w:rPr>
          <w:rFonts w:ascii="Times New Roman" w:hAnsi="Times New Roman" w:cs="Times New Roman"/>
          <w:color w:val="000000" w:themeColor="text1"/>
          <w:sz w:val="24"/>
          <w:szCs w:val="24"/>
        </w:rPr>
        <w:t xml:space="preserve">the effect of environment in </w:t>
      </w:r>
      <w:r w:rsidR="00C10B59" w:rsidRPr="00EB58BB">
        <w:rPr>
          <w:rFonts w:ascii="Times New Roman" w:hAnsi="Times New Roman" w:cs="Times New Roman"/>
          <w:color w:val="000000" w:themeColor="text1"/>
          <w:sz w:val="24"/>
          <w:szCs w:val="24"/>
        </w:rPr>
        <w:t>isolation</w:t>
      </w:r>
      <w:r w:rsidR="00D86B10" w:rsidRPr="00EB58BB">
        <w:rPr>
          <w:rFonts w:ascii="Times New Roman" w:hAnsi="Times New Roman" w:cs="Times New Roman"/>
          <w:color w:val="000000" w:themeColor="text1"/>
          <w:sz w:val="24"/>
          <w:szCs w:val="24"/>
        </w:rPr>
        <w:t>,</w:t>
      </w:r>
      <w:r w:rsidR="00C10B59" w:rsidRPr="00EB58BB">
        <w:rPr>
          <w:rFonts w:ascii="Times New Roman" w:hAnsi="Times New Roman" w:cs="Times New Roman"/>
          <w:color w:val="000000" w:themeColor="text1"/>
          <w:sz w:val="24"/>
          <w:szCs w:val="24"/>
        </w:rPr>
        <w:t xml:space="preserve"> but</w:t>
      </w:r>
      <w:r w:rsidR="00194643" w:rsidRPr="00EB58BB">
        <w:rPr>
          <w:rFonts w:ascii="Times New Roman" w:hAnsi="Times New Roman" w:cs="Times New Roman"/>
          <w:color w:val="000000" w:themeColor="text1"/>
          <w:sz w:val="24"/>
          <w:szCs w:val="24"/>
        </w:rPr>
        <w:t xml:space="preserve"> did so in the presence of</w:t>
      </w:r>
      <w:r w:rsidR="006E3401" w:rsidRPr="00EB58BB">
        <w:rPr>
          <w:rFonts w:ascii="Times New Roman" w:hAnsi="Times New Roman" w:cs="Times New Roman"/>
          <w:color w:val="000000" w:themeColor="text1"/>
          <w:sz w:val="24"/>
          <w:szCs w:val="24"/>
        </w:rPr>
        <w:t xml:space="preserve"> other confounding </w:t>
      </w:r>
      <w:r w:rsidR="00E36483" w:rsidRPr="00EB58BB">
        <w:rPr>
          <w:rFonts w:ascii="Times New Roman" w:hAnsi="Times New Roman" w:cs="Times New Roman"/>
          <w:color w:val="000000" w:themeColor="text1"/>
          <w:sz w:val="24"/>
          <w:szCs w:val="24"/>
        </w:rPr>
        <w:t>factors</w:t>
      </w:r>
      <w:r w:rsidR="006E3401" w:rsidRPr="00EB58BB">
        <w:rPr>
          <w:rFonts w:ascii="Times New Roman" w:hAnsi="Times New Roman" w:cs="Times New Roman"/>
          <w:color w:val="000000" w:themeColor="text1"/>
          <w:sz w:val="24"/>
          <w:szCs w:val="24"/>
        </w:rPr>
        <w:t xml:space="preserve"> such as social facilitation. </w:t>
      </w:r>
    </w:p>
    <w:p w14:paraId="15A7373E" w14:textId="4AF29761" w:rsidR="00D63FC2" w:rsidRPr="00EB58BB" w:rsidRDefault="00D63FC2" w:rsidP="004E3A87">
      <w:pPr>
        <w:spacing w:after="0" w:line="480" w:lineRule="auto"/>
        <w:ind w:firstLine="720"/>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 xml:space="preserve"> </w:t>
      </w:r>
      <w:r w:rsidR="00B83F50" w:rsidRPr="00EB58BB">
        <w:rPr>
          <w:rFonts w:ascii="Times New Roman" w:hAnsi="Times New Roman" w:cs="Times New Roman"/>
          <w:color w:val="000000" w:themeColor="text1"/>
          <w:sz w:val="24"/>
          <w:szCs w:val="24"/>
        </w:rPr>
        <w:t xml:space="preserve">One aspect </w:t>
      </w:r>
      <w:r w:rsidR="009F51A9" w:rsidRPr="00EB58BB">
        <w:rPr>
          <w:rFonts w:ascii="Times New Roman" w:hAnsi="Times New Roman" w:cs="Times New Roman"/>
          <w:color w:val="000000" w:themeColor="text1"/>
          <w:sz w:val="24"/>
          <w:szCs w:val="24"/>
        </w:rPr>
        <w:t xml:space="preserve">of </w:t>
      </w:r>
      <w:r w:rsidR="00B83F50" w:rsidRPr="00EB58BB">
        <w:rPr>
          <w:rFonts w:ascii="Times New Roman" w:hAnsi="Times New Roman" w:cs="Times New Roman"/>
          <w:color w:val="000000" w:themeColor="text1"/>
          <w:sz w:val="24"/>
          <w:szCs w:val="24"/>
        </w:rPr>
        <w:t>laboratory</w:t>
      </w:r>
      <w:r w:rsidR="009F51A9" w:rsidRPr="00EB58BB">
        <w:rPr>
          <w:rFonts w:ascii="Times New Roman" w:hAnsi="Times New Roman" w:cs="Times New Roman"/>
          <w:color w:val="000000" w:themeColor="text1"/>
          <w:sz w:val="24"/>
          <w:szCs w:val="24"/>
        </w:rPr>
        <w:t xml:space="preserve">-based measurements </w:t>
      </w:r>
      <w:r w:rsidR="00667849" w:rsidRPr="00EB58BB">
        <w:rPr>
          <w:rFonts w:ascii="Times New Roman" w:hAnsi="Times New Roman" w:cs="Times New Roman"/>
          <w:color w:val="000000" w:themeColor="text1"/>
          <w:sz w:val="24"/>
          <w:szCs w:val="24"/>
        </w:rPr>
        <w:t xml:space="preserve">of </w:t>
      </w:r>
      <w:r w:rsidR="00B83F50" w:rsidRPr="00EB58BB">
        <w:rPr>
          <w:rFonts w:ascii="Times New Roman" w:hAnsi="Times New Roman" w:cs="Times New Roman"/>
          <w:color w:val="000000" w:themeColor="text1"/>
          <w:sz w:val="24"/>
          <w:szCs w:val="24"/>
        </w:rPr>
        <w:t>eating</w:t>
      </w:r>
      <w:r w:rsidR="00667849" w:rsidRPr="00EB58BB">
        <w:rPr>
          <w:rFonts w:ascii="Times New Roman" w:hAnsi="Times New Roman" w:cs="Times New Roman"/>
          <w:color w:val="000000" w:themeColor="text1"/>
          <w:sz w:val="24"/>
          <w:szCs w:val="24"/>
        </w:rPr>
        <w:t xml:space="preserve"> behaviour</w:t>
      </w:r>
      <w:r w:rsidR="00B83F50" w:rsidRPr="00EB58BB">
        <w:rPr>
          <w:rFonts w:ascii="Times New Roman" w:hAnsi="Times New Roman" w:cs="Times New Roman"/>
          <w:color w:val="000000" w:themeColor="text1"/>
          <w:sz w:val="24"/>
          <w:szCs w:val="24"/>
        </w:rPr>
        <w:t xml:space="preserve"> that is likely to differ to the real-world is that participants </w:t>
      </w:r>
      <w:r w:rsidR="00667849" w:rsidRPr="00EB58BB">
        <w:rPr>
          <w:rFonts w:ascii="Times New Roman" w:hAnsi="Times New Roman" w:cs="Times New Roman"/>
          <w:color w:val="000000" w:themeColor="text1"/>
          <w:sz w:val="24"/>
          <w:szCs w:val="24"/>
        </w:rPr>
        <w:t>may be</w:t>
      </w:r>
      <w:r w:rsidR="00B83F50" w:rsidRPr="00EB58BB">
        <w:rPr>
          <w:rFonts w:ascii="Times New Roman" w:hAnsi="Times New Roman" w:cs="Times New Roman"/>
          <w:color w:val="000000" w:themeColor="text1"/>
          <w:sz w:val="24"/>
          <w:szCs w:val="24"/>
        </w:rPr>
        <w:t xml:space="preserve"> more aware that their behaviour is being measured. This is </w:t>
      </w:r>
      <w:r w:rsidR="00E36483" w:rsidRPr="00EB58BB">
        <w:rPr>
          <w:rFonts w:ascii="Times New Roman" w:hAnsi="Times New Roman" w:cs="Times New Roman"/>
          <w:color w:val="000000" w:themeColor="text1"/>
          <w:sz w:val="24"/>
          <w:szCs w:val="24"/>
        </w:rPr>
        <w:t xml:space="preserve">important </w:t>
      </w:r>
      <w:r w:rsidR="00B83F50" w:rsidRPr="00EB58BB">
        <w:rPr>
          <w:rFonts w:ascii="Times New Roman" w:hAnsi="Times New Roman" w:cs="Times New Roman"/>
          <w:color w:val="000000" w:themeColor="text1"/>
          <w:sz w:val="24"/>
          <w:szCs w:val="24"/>
        </w:rPr>
        <w:t>because</w:t>
      </w:r>
      <w:r w:rsidR="004E3A87" w:rsidRPr="00EB58BB">
        <w:rPr>
          <w:rFonts w:ascii="Times New Roman" w:hAnsi="Times New Roman" w:cs="Times New Roman"/>
          <w:color w:val="000000" w:themeColor="text1"/>
          <w:sz w:val="24"/>
          <w:szCs w:val="24"/>
        </w:rPr>
        <w:t xml:space="preserve"> eating behaviour is known to be influenced by self-presentation motives</w:t>
      </w:r>
      <w:r w:rsidR="00667849" w:rsidRPr="00EB58BB">
        <w:rPr>
          <w:rFonts w:ascii="Times New Roman" w:hAnsi="Times New Roman" w:cs="Times New Roman"/>
          <w:color w:val="000000" w:themeColor="text1"/>
          <w:sz w:val="24"/>
          <w:szCs w:val="24"/>
        </w:rPr>
        <w:t xml:space="preserve"> </w:t>
      </w:r>
      <w:r w:rsidR="00667849" w:rsidRPr="00EB58BB">
        <w:rPr>
          <w:rFonts w:ascii="Times New Roman" w:hAnsi="Times New Roman" w:cs="Times New Roman"/>
          <w:color w:val="000000" w:themeColor="text1"/>
          <w:sz w:val="24"/>
          <w:szCs w:val="24"/>
        </w:rPr>
        <w:fldChar w:fldCharType="begin">
          <w:fldData xml:space="preserve">PEVuZE5vdGU+PENpdGU+PEF1dGhvcj5QbGluZXI8L0F1dGhvcj48WWVhcj4xOTkwPC9ZZWFyPjxS
ZWNOdW0+MTI1Njg8L1JlY051bT48RGlzcGxheVRleHQ+KFBsaW5lciAmYW1wOyBDaGFpa2VuLCAx
OTkwOyBSb2JpbnNvbiwgQmxpc3NldHQsICZhbXA7IEhpZ2dzLCAyMDEzKTwvRGlzcGxheVRleHQ+
PHJlY29yZD48cmVjLW51bWJlcj4xMjU2ODwvcmVjLW51bWJlcj48Zm9yZWlnbi1rZXlzPjxrZXkg
YXBwPSJFTiIgZGItaWQ9InN0d2Y1ZnYwb3o1OTV6ZTJ0czU1ZXAwaXdlcnd4OTllNTJhMCI+MTI1
Njg8L2tleT48L2ZvcmVpZ24ta2V5cz48cmVmLXR5cGUgbmFtZT0iSm91cm5hbCBBcnRpY2xlIj4x
NzwvcmVmLXR5cGU+PGNvbnRyaWJ1dG9ycz48YXV0aG9ycz48YXV0aG9yPlBsaW5lciwgUGF0cmlj
aWE8L2F1dGhvcj48YXV0aG9yPkNoYWlrZW4sIFNoZWxseTwvYXV0aG9yPjwvYXV0aG9ycz48L2Nv
bnRyaWJ1dG9ycz48dGl0bGVzPjx0aXRsZT5FYXRpbmcsIHNvY2lhbCBtb3RpdmVzLCBhbmQgc2Vs
Zi1wcmVzZW50YXRpb24gaW4gd29tZW4gYW5kIG1lbjwvdGl0bGU+PHNlY29uZGFyeS10aXRsZT5K
b3VybmFsIG9mIEV4cGVyaW1lbnRhbCBTb2NpYWwgUHN5Y2hvbG9neTwvc2Vjb25kYXJ5LXRpdGxl
PjwvdGl0bGVzPjxwZXJpb2RpY2FsPjxmdWxsLXRpdGxlPkpvdXJuYWwgb2YgRXhwZXJpbWVudGFs
IFNvY2lhbCBQc3ljaG9sb2d5PC9mdWxsLXRpdGxlPjwvcGVyaW9kaWNhbD48cGFnZXM+MjQwLTI1
NDwvcGFnZXM+PHZvbHVtZT4yNjwvdm9sdW1lPjxudW1iZXI+MzwvbnVtYmVyPjxkYXRlcz48eWVh
cj4xOTkwPC95ZWFyPjxwdWItZGF0ZXM+PGRhdGU+MTk5MC8wNS8wMS88L2RhdGU+PC9wdWItZGF0
ZXM+PC9kYXRlcz48aXNibj4wMDIyLTEwMzE8L2lzYm4+PHVybHM+PHJlbGF0ZWQtdXJscz48dXJs
Pmh0dHA6Ly93d3cuc2NpZW5jZWRpcmVjdC5jb20vc2NpZW5jZS9hcnRpY2xlL3BpaS8wMDIyMTAz
MTkwOTAwMzdNPC91cmw+PC9yZWxhdGVkLXVybHM+PC91cmxzPjxlbGVjdHJvbmljLXJlc291cmNl
LW51bT5odHRwczovL2RvaS5vcmcvMTAuMTAxNi8wMDIyLTEwMzEoOTApOTAwMzctTTwvZWxlY3Ry
b25pYy1yZXNvdXJjZS1udW0+PC9yZWNvcmQ+PC9DaXRlPjxDaXRlPjxBdXRob3I+Um9iaW5zb248
L0F1dGhvcj48WWVhcj4yMDEzPC9ZZWFyPjxSZWNOdW0+NDM8L1JlY051bT48cmVjb3JkPjxyZWMt
bnVtYmVyPjQzPC9yZWMtbnVtYmVyPjxmb3JlaWduLWtleXM+PGtleSBhcHA9IkVOIiBkYi1pZD0i
NXR3eDllYXBoczJyMm5lZTlyOHgwNWRydnJmMHRleHhwdzJmIiB0aW1lc3RhbXA9IjE1ODcwNDEx
NDAiPjQzPC9rZXk+PC9mb3JlaWduLWtleXM+PHJlZi10eXBlIG5hbWU9IkpvdXJuYWwgQXJ0aWNs
ZSI+MTc8L3JlZi10eXBlPjxjb250cmlidXRvcnM+PGF1dGhvcnM+PGF1dGhvcj5Sb2JpbnNvbiwg
RXJpYzwvYXV0aG9yPjxhdXRob3I+Qmxpc3NldHQsIEphY2tpZTwvYXV0aG9yPjxhdXRob3I+SGln
Z3MsIFN1emFubmU8L2F1dGhvcj48L2F1dGhvcnM+PC9jb250cmlidXRvcnM+PHRpdGxlcz48dGl0
bGU+U29jaWFsIGluZmx1ZW5jZXMgb24gZWF0aW5nOiBpbXBsaWNhdGlvbnMgZm9yIG51dHJpdGlv
bmFsIGludGVydmVudGlvbnM8L3RpdGxlPjxzZWNvbmRhcnktdGl0bGU+TnV0cml0aW9uIFJlc2Vh
cmNoIFJldmlld3M8L3NlY29uZGFyeS10aXRsZT48L3RpdGxlcz48cGVyaW9kaWNhbD48ZnVsbC10
aXRsZT5OdXRyaXRpb24gUmVzZWFyY2ggUmV2aWV3czwvZnVsbC10aXRsZT48L3BlcmlvZGljYWw+
PHBhZ2VzPjE2Ni0xNzY8L3BhZ2VzPjx2b2x1bWU+MjY8L3ZvbHVtZT48bnVtYmVyPjI8L251bWJl
cj48ZWRpdGlvbj4yMDEzLzEwLzA4PC9lZGl0aW9uPjxrZXl3b3Jkcz48a2V5d29yZD5Tb2NpYWwg
bm9ybXM8L2tleXdvcmQ+PGtleXdvcmQ+U29jaWFsIGluZmx1ZW5jZTwva2V5d29yZD48a2V5d29y
ZD5Gb29kIGludGFrZTwva2V5d29yZD48a2V5d29yZD5Gb29kIGNob2ljZTwva2V5d29yZD48a2V5
d29yZD5Nb2RlbGxpbmc8L2tleXdvcmQ+PC9rZXl3b3Jkcz48ZGF0ZXM+PHllYXI+MjAxMzwveWVh
cj48L2RhdGVzPjxwdWJsaXNoZXI+Q2FtYnJpZGdlIFVuaXZlcnNpdHkgUHJlc3M8L3B1Ymxpc2hl
cj48aXNibj4wOTU0LTQyMjQ8L2lzYm4+PHVybHM+PHJlbGF0ZWQtdXJscz48dXJsPmh0dHBzOi8v
d3d3LmNhbWJyaWRnZS5vcmcvY29yZS9hcnRpY2xlL3NvY2lhbC1pbmZsdWVuY2VzLW9uLWVhdGlu
Zy1pbXBsaWNhdGlvbnMtZm9yLW51dHJpdGlvbmFsLWludGVydmVudGlvbnMvNjU2QTIzMkEwNEM1
OTFCRENENzgyNUIxMzNEOUU2REM8L3VybD48L3JlbGF0ZWQtdXJscz48L3VybHM+PGVsZWN0cm9u
aWMtcmVzb3VyY2UtbnVtPjEwLjEwMTcvUzA5NTQ0MjI0MTMwMDAxMjc8L2VsZWN0cm9uaWMtcmVz
b3VyY2UtbnVtPjxyZW1vdGUtZGF0YWJhc2UtbmFtZT5DYW1icmlkZ2UgQ29yZTwvcmVtb3RlLWRh
dGFiYXNlLW5hbWU+PHJlbW90ZS1kYXRhYmFzZS1wcm92aWRlcj5DYW1icmlkZ2UgVW5pdmVyc2l0
eSBQcmVzczwvcmVtb3RlLWRhdGFiYXNlLXByb3ZpZGVyPjwvcmVjb3JkPjwvQ2l0ZT48L0VuZE5v
dGU+
</w:fldData>
        </w:fldChar>
      </w:r>
      <w:r w:rsidR="004069A1" w:rsidRPr="00EB58BB">
        <w:rPr>
          <w:rFonts w:ascii="Times New Roman" w:hAnsi="Times New Roman" w:cs="Times New Roman"/>
          <w:color w:val="000000" w:themeColor="text1"/>
          <w:sz w:val="24"/>
          <w:szCs w:val="24"/>
        </w:rPr>
        <w:instrText xml:space="preserve"> ADDIN EN.CITE </w:instrText>
      </w:r>
      <w:r w:rsidR="004069A1" w:rsidRPr="00EB58BB">
        <w:rPr>
          <w:rFonts w:ascii="Times New Roman" w:hAnsi="Times New Roman" w:cs="Times New Roman"/>
          <w:color w:val="000000" w:themeColor="text1"/>
          <w:sz w:val="24"/>
          <w:szCs w:val="24"/>
        </w:rPr>
        <w:fldChar w:fldCharType="begin">
          <w:fldData xml:space="preserve">PEVuZE5vdGU+PENpdGU+PEF1dGhvcj5QbGluZXI8L0F1dGhvcj48WWVhcj4xOTkwPC9ZZWFyPjxS
ZWNOdW0+MTI1Njg8L1JlY051bT48RGlzcGxheVRleHQ+KFBsaW5lciAmYW1wOyBDaGFpa2VuLCAx
OTkwOyBSb2JpbnNvbiwgQmxpc3NldHQsICZhbXA7IEhpZ2dzLCAyMDEzKTwvRGlzcGxheVRleHQ+
PHJlY29yZD48cmVjLW51bWJlcj4xMjU2ODwvcmVjLW51bWJlcj48Zm9yZWlnbi1rZXlzPjxrZXkg
YXBwPSJFTiIgZGItaWQ9InN0d2Y1ZnYwb3o1OTV6ZTJ0czU1ZXAwaXdlcnd4OTllNTJhMCI+MTI1
Njg8L2tleT48L2ZvcmVpZ24ta2V5cz48cmVmLXR5cGUgbmFtZT0iSm91cm5hbCBBcnRpY2xlIj4x
NzwvcmVmLXR5cGU+PGNvbnRyaWJ1dG9ycz48YXV0aG9ycz48YXV0aG9yPlBsaW5lciwgUGF0cmlj
aWE8L2F1dGhvcj48YXV0aG9yPkNoYWlrZW4sIFNoZWxseTwvYXV0aG9yPjwvYXV0aG9ycz48L2Nv
bnRyaWJ1dG9ycz48dGl0bGVzPjx0aXRsZT5FYXRpbmcsIHNvY2lhbCBtb3RpdmVzLCBhbmQgc2Vs
Zi1wcmVzZW50YXRpb24gaW4gd29tZW4gYW5kIG1lbjwvdGl0bGU+PHNlY29uZGFyeS10aXRsZT5K
b3VybmFsIG9mIEV4cGVyaW1lbnRhbCBTb2NpYWwgUHN5Y2hvbG9neTwvc2Vjb25kYXJ5LXRpdGxl
PjwvdGl0bGVzPjxwZXJpb2RpY2FsPjxmdWxsLXRpdGxlPkpvdXJuYWwgb2YgRXhwZXJpbWVudGFs
IFNvY2lhbCBQc3ljaG9sb2d5PC9mdWxsLXRpdGxlPjwvcGVyaW9kaWNhbD48cGFnZXM+MjQwLTI1
NDwvcGFnZXM+PHZvbHVtZT4yNjwvdm9sdW1lPjxudW1iZXI+MzwvbnVtYmVyPjxkYXRlcz48eWVh
cj4xOTkwPC95ZWFyPjxwdWItZGF0ZXM+PGRhdGU+MTk5MC8wNS8wMS88L2RhdGU+PC9wdWItZGF0
ZXM+PC9kYXRlcz48aXNibj4wMDIyLTEwMzE8L2lzYm4+PHVybHM+PHJlbGF0ZWQtdXJscz48dXJs
Pmh0dHA6Ly93d3cuc2NpZW5jZWRpcmVjdC5jb20vc2NpZW5jZS9hcnRpY2xlL3BpaS8wMDIyMTAz
MTkwOTAwMzdNPC91cmw+PC9yZWxhdGVkLXVybHM+PC91cmxzPjxlbGVjdHJvbmljLXJlc291cmNl
LW51bT5odHRwczovL2RvaS5vcmcvMTAuMTAxNi8wMDIyLTEwMzEoOTApOTAwMzctTTwvZWxlY3Ry
b25pYy1yZXNvdXJjZS1udW0+PC9yZWNvcmQ+PC9DaXRlPjxDaXRlPjxBdXRob3I+Um9iaW5zb248
L0F1dGhvcj48WWVhcj4yMDEzPC9ZZWFyPjxSZWNOdW0+NDM8L1JlY051bT48cmVjb3JkPjxyZWMt
bnVtYmVyPjQzPC9yZWMtbnVtYmVyPjxmb3JlaWduLWtleXM+PGtleSBhcHA9IkVOIiBkYi1pZD0i
NXR3eDllYXBoczJyMm5lZTlyOHgwNWRydnJmMHRleHhwdzJmIiB0aW1lc3RhbXA9IjE1ODcwNDEx
NDAiPjQzPC9rZXk+PC9mb3JlaWduLWtleXM+PHJlZi10eXBlIG5hbWU9IkpvdXJuYWwgQXJ0aWNs
ZSI+MTc8L3JlZi10eXBlPjxjb250cmlidXRvcnM+PGF1dGhvcnM+PGF1dGhvcj5Sb2JpbnNvbiwg
RXJpYzwvYXV0aG9yPjxhdXRob3I+Qmxpc3NldHQsIEphY2tpZTwvYXV0aG9yPjxhdXRob3I+SGln
Z3MsIFN1emFubmU8L2F1dGhvcj48L2F1dGhvcnM+PC9jb250cmlidXRvcnM+PHRpdGxlcz48dGl0
bGU+U29jaWFsIGluZmx1ZW5jZXMgb24gZWF0aW5nOiBpbXBsaWNhdGlvbnMgZm9yIG51dHJpdGlv
bmFsIGludGVydmVudGlvbnM8L3RpdGxlPjxzZWNvbmRhcnktdGl0bGU+TnV0cml0aW9uIFJlc2Vh
cmNoIFJldmlld3M8L3NlY29uZGFyeS10aXRsZT48L3RpdGxlcz48cGVyaW9kaWNhbD48ZnVsbC10
aXRsZT5OdXRyaXRpb24gUmVzZWFyY2ggUmV2aWV3czwvZnVsbC10aXRsZT48L3BlcmlvZGljYWw+
PHBhZ2VzPjE2Ni0xNzY8L3BhZ2VzPjx2b2x1bWU+MjY8L3ZvbHVtZT48bnVtYmVyPjI8L251bWJl
cj48ZWRpdGlvbj4yMDEzLzEwLzA4PC9lZGl0aW9uPjxrZXl3b3Jkcz48a2V5d29yZD5Tb2NpYWwg
bm9ybXM8L2tleXdvcmQ+PGtleXdvcmQ+U29jaWFsIGluZmx1ZW5jZTwva2V5d29yZD48a2V5d29y
ZD5Gb29kIGludGFrZTwva2V5d29yZD48a2V5d29yZD5Gb29kIGNob2ljZTwva2V5d29yZD48a2V5
d29yZD5Nb2RlbGxpbmc8L2tleXdvcmQ+PC9rZXl3b3Jkcz48ZGF0ZXM+PHllYXI+MjAxMzwveWVh
cj48L2RhdGVzPjxwdWJsaXNoZXI+Q2FtYnJpZGdlIFVuaXZlcnNpdHkgUHJlc3M8L3B1Ymxpc2hl
cj48aXNibj4wOTU0LTQyMjQ8L2lzYm4+PHVybHM+PHJlbGF0ZWQtdXJscz48dXJsPmh0dHBzOi8v
d3d3LmNhbWJyaWRnZS5vcmcvY29yZS9hcnRpY2xlL3NvY2lhbC1pbmZsdWVuY2VzLW9uLWVhdGlu
Zy1pbXBsaWNhdGlvbnMtZm9yLW51dHJpdGlvbmFsLWludGVydmVudGlvbnMvNjU2QTIzMkEwNEM1
OTFCRENENzgyNUIxMzNEOUU2REM8L3VybD48L3JlbGF0ZWQtdXJscz48L3VybHM+PGVsZWN0cm9u
aWMtcmVzb3VyY2UtbnVtPjEwLjEwMTcvUzA5NTQ0MjI0MTMwMDAxMjc8L2VsZWN0cm9uaWMtcmVz
b3VyY2UtbnVtPjxyZW1vdGUtZGF0YWJhc2UtbmFtZT5DYW1icmlkZ2UgQ29yZTwvcmVtb3RlLWRh
dGFiYXNlLW5hbWU+PHJlbW90ZS1kYXRhYmFzZS1wcm92aWRlcj5DYW1icmlkZ2UgVW5pdmVyc2l0
eSBQcmVzczwvcmVtb3RlLWRhdGFiYXNlLXByb3ZpZGVyPjwvcmVjb3JkPjwvQ2l0ZT48L0VuZE5v
dGU+
</w:fldData>
        </w:fldChar>
      </w:r>
      <w:r w:rsidR="004069A1" w:rsidRPr="00EB58BB">
        <w:rPr>
          <w:rFonts w:ascii="Times New Roman" w:hAnsi="Times New Roman" w:cs="Times New Roman"/>
          <w:color w:val="000000" w:themeColor="text1"/>
          <w:sz w:val="24"/>
          <w:szCs w:val="24"/>
        </w:rPr>
        <w:instrText xml:space="preserve"> ADDIN EN.CITE.DATA </w:instrText>
      </w:r>
      <w:r w:rsidR="004069A1" w:rsidRPr="00EB58BB">
        <w:rPr>
          <w:rFonts w:ascii="Times New Roman" w:hAnsi="Times New Roman" w:cs="Times New Roman"/>
          <w:color w:val="000000" w:themeColor="text1"/>
          <w:sz w:val="24"/>
          <w:szCs w:val="24"/>
        </w:rPr>
      </w:r>
      <w:r w:rsidR="004069A1" w:rsidRPr="00EB58BB">
        <w:rPr>
          <w:rFonts w:ascii="Times New Roman" w:hAnsi="Times New Roman" w:cs="Times New Roman"/>
          <w:color w:val="000000" w:themeColor="text1"/>
          <w:sz w:val="24"/>
          <w:szCs w:val="24"/>
        </w:rPr>
        <w:fldChar w:fldCharType="end"/>
      </w:r>
      <w:r w:rsidR="00667849" w:rsidRPr="00EB58BB">
        <w:rPr>
          <w:rFonts w:ascii="Times New Roman" w:hAnsi="Times New Roman" w:cs="Times New Roman"/>
          <w:color w:val="000000" w:themeColor="text1"/>
          <w:sz w:val="24"/>
          <w:szCs w:val="24"/>
        </w:rPr>
      </w:r>
      <w:r w:rsidR="00667849" w:rsidRPr="00EB58BB">
        <w:rPr>
          <w:rFonts w:ascii="Times New Roman" w:hAnsi="Times New Roman" w:cs="Times New Roman"/>
          <w:color w:val="000000" w:themeColor="text1"/>
          <w:sz w:val="24"/>
          <w:szCs w:val="24"/>
        </w:rPr>
        <w:fldChar w:fldCharType="separate"/>
      </w:r>
      <w:r w:rsidR="00CE2F5B" w:rsidRPr="00EB58BB">
        <w:rPr>
          <w:rFonts w:ascii="Times New Roman" w:hAnsi="Times New Roman" w:cs="Times New Roman"/>
          <w:noProof/>
          <w:color w:val="000000" w:themeColor="text1"/>
          <w:sz w:val="24"/>
          <w:szCs w:val="24"/>
        </w:rPr>
        <w:t>(Pliner &amp; Chaiken, 1990; Robinson, Blissett, &amp; Higgs, 2013)</w:t>
      </w:r>
      <w:r w:rsidR="00667849" w:rsidRPr="00EB58BB">
        <w:rPr>
          <w:rFonts w:ascii="Times New Roman" w:hAnsi="Times New Roman" w:cs="Times New Roman"/>
          <w:color w:val="000000" w:themeColor="text1"/>
          <w:sz w:val="24"/>
          <w:szCs w:val="24"/>
        </w:rPr>
        <w:fldChar w:fldCharType="end"/>
      </w:r>
      <w:r w:rsidR="004E3A87" w:rsidRPr="00EB58BB">
        <w:rPr>
          <w:rFonts w:ascii="Times New Roman" w:hAnsi="Times New Roman" w:cs="Times New Roman"/>
          <w:color w:val="000000" w:themeColor="text1"/>
          <w:sz w:val="24"/>
          <w:szCs w:val="24"/>
        </w:rPr>
        <w:t xml:space="preserve">. </w:t>
      </w:r>
      <w:r w:rsidR="00101E3D" w:rsidRPr="00EB58BB">
        <w:rPr>
          <w:rFonts w:ascii="Times New Roman" w:hAnsi="Times New Roman" w:cs="Times New Roman"/>
          <w:color w:val="000000" w:themeColor="text1"/>
          <w:sz w:val="24"/>
          <w:szCs w:val="24"/>
        </w:rPr>
        <w:t xml:space="preserve">For example, </w:t>
      </w:r>
      <w:r w:rsidR="00527848" w:rsidRPr="00EB58BB">
        <w:rPr>
          <w:rFonts w:ascii="Times New Roman" w:hAnsi="Times New Roman" w:cs="Times New Roman"/>
          <w:color w:val="000000" w:themeColor="text1"/>
          <w:sz w:val="24"/>
          <w:szCs w:val="24"/>
        </w:rPr>
        <w:t>restriction of food intake has been shown to occur when</w:t>
      </w:r>
      <w:r w:rsidR="003A299B" w:rsidRPr="00EB58BB">
        <w:rPr>
          <w:rFonts w:ascii="Times New Roman" w:hAnsi="Times New Roman" w:cs="Times New Roman"/>
          <w:color w:val="000000" w:themeColor="text1"/>
          <w:sz w:val="24"/>
          <w:szCs w:val="24"/>
        </w:rPr>
        <w:t xml:space="preserve"> concerns relating to</w:t>
      </w:r>
      <w:r w:rsidR="00527848" w:rsidRPr="00EB58BB">
        <w:rPr>
          <w:rFonts w:ascii="Times New Roman" w:hAnsi="Times New Roman" w:cs="Times New Roman"/>
          <w:color w:val="000000" w:themeColor="text1"/>
          <w:sz w:val="24"/>
          <w:szCs w:val="24"/>
        </w:rPr>
        <w:t xml:space="preserve"> impression management</w:t>
      </w:r>
      <w:r w:rsidR="003A299B" w:rsidRPr="00EB58BB">
        <w:rPr>
          <w:rFonts w:ascii="Times New Roman" w:hAnsi="Times New Roman" w:cs="Times New Roman"/>
          <w:color w:val="000000" w:themeColor="text1"/>
          <w:sz w:val="24"/>
          <w:szCs w:val="24"/>
        </w:rPr>
        <w:t xml:space="preserve"> (changing one’s behaviour to produce a </w:t>
      </w:r>
      <w:r w:rsidR="00AD666E" w:rsidRPr="00EB58BB">
        <w:rPr>
          <w:rFonts w:ascii="Times New Roman" w:hAnsi="Times New Roman" w:cs="Times New Roman"/>
          <w:color w:val="000000" w:themeColor="text1"/>
          <w:sz w:val="24"/>
          <w:szCs w:val="24"/>
        </w:rPr>
        <w:t xml:space="preserve">favourable </w:t>
      </w:r>
      <w:r w:rsidR="003A299B" w:rsidRPr="00EB58BB">
        <w:rPr>
          <w:rFonts w:ascii="Times New Roman" w:hAnsi="Times New Roman" w:cs="Times New Roman"/>
          <w:color w:val="000000" w:themeColor="text1"/>
          <w:sz w:val="24"/>
          <w:szCs w:val="24"/>
        </w:rPr>
        <w:t>impression)</w:t>
      </w:r>
      <w:r w:rsidR="00527848" w:rsidRPr="00EB58BB">
        <w:rPr>
          <w:rFonts w:ascii="Times New Roman" w:hAnsi="Times New Roman" w:cs="Times New Roman"/>
          <w:color w:val="000000" w:themeColor="text1"/>
          <w:sz w:val="24"/>
          <w:szCs w:val="24"/>
        </w:rPr>
        <w:t xml:space="preserve"> are heightened</w:t>
      </w:r>
      <w:r w:rsidR="00101E3D" w:rsidRPr="00EB58BB">
        <w:rPr>
          <w:rFonts w:ascii="Times New Roman" w:hAnsi="Times New Roman" w:cs="Times New Roman"/>
          <w:color w:val="000000" w:themeColor="text1"/>
          <w:sz w:val="24"/>
          <w:szCs w:val="24"/>
        </w:rPr>
        <w:t xml:space="preserve"> (Mori et al., 1987; Remick, 2010). </w:t>
      </w:r>
      <w:r w:rsidR="00527848" w:rsidRPr="00EB58BB">
        <w:rPr>
          <w:rFonts w:ascii="Times New Roman" w:hAnsi="Times New Roman" w:cs="Times New Roman"/>
          <w:color w:val="000000" w:themeColor="text1"/>
          <w:sz w:val="24"/>
          <w:szCs w:val="24"/>
        </w:rPr>
        <w:t>Similarly,</w:t>
      </w:r>
      <w:r w:rsidR="004E3A87" w:rsidRPr="00EB58BB">
        <w:rPr>
          <w:rFonts w:ascii="Times New Roman" w:hAnsi="Times New Roman" w:cs="Times New Roman"/>
          <w:color w:val="000000" w:themeColor="text1"/>
          <w:sz w:val="24"/>
          <w:szCs w:val="24"/>
        </w:rPr>
        <w:t xml:space="preserve"> </w:t>
      </w:r>
      <w:r w:rsidR="00B83F50" w:rsidRPr="00EB58BB">
        <w:rPr>
          <w:rFonts w:ascii="Times New Roman" w:hAnsi="Times New Roman" w:cs="Times New Roman"/>
          <w:color w:val="000000" w:themeColor="text1"/>
          <w:sz w:val="24"/>
          <w:szCs w:val="24"/>
        </w:rPr>
        <w:t xml:space="preserve">a series of studies have shown that </w:t>
      </w:r>
      <w:r w:rsidR="00A951E4" w:rsidRPr="00EB58BB">
        <w:rPr>
          <w:rFonts w:ascii="Times New Roman" w:hAnsi="Times New Roman" w:cs="Times New Roman"/>
          <w:color w:val="000000" w:themeColor="text1"/>
          <w:sz w:val="24"/>
          <w:szCs w:val="24"/>
        </w:rPr>
        <w:t xml:space="preserve">food intake is suppressed </w:t>
      </w:r>
      <w:r w:rsidR="00B83F50" w:rsidRPr="00EB58BB">
        <w:rPr>
          <w:rFonts w:ascii="Times New Roman" w:hAnsi="Times New Roman" w:cs="Times New Roman"/>
          <w:color w:val="000000" w:themeColor="text1"/>
          <w:sz w:val="24"/>
          <w:szCs w:val="24"/>
        </w:rPr>
        <w:t>when people are made to feel aware that their food intake is being measured in the laboratory</w:t>
      </w:r>
      <w:r w:rsidR="00A951E4" w:rsidRPr="00EB58BB">
        <w:rPr>
          <w:rFonts w:ascii="Times New Roman" w:hAnsi="Times New Roman" w:cs="Times New Roman"/>
          <w:color w:val="000000" w:themeColor="text1"/>
          <w:sz w:val="24"/>
          <w:szCs w:val="24"/>
        </w:rPr>
        <w:t xml:space="preserve"> </w:t>
      </w:r>
      <w:r w:rsidR="00CE2F5B" w:rsidRPr="00EB58BB">
        <w:rPr>
          <w:rFonts w:ascii="Times New Roman" w:hAnsi="Times New Roman" w:cs="Times New Roman"/>
          <w:color w:val="000000" w:themeColor="text1"/>
          <w:sz w:val="24"/>
          <w:szCs w:val="24"/>
        </w:rPr>
        <w:fldChar w:fldCharType="begin">
          <w:fldData xml:space="preserve">PEVuZE5vdGU+PENpdGU+PEF1dGhvcj5Sb2JpbnNvbjwvQXV0aG9yPjxZZWFyPjIwMTQ8L1llYXI+
PFJlY051bT40MDwvUmVjTnVtPjxEaXNwbGF5VGV4dD4oUm9iaW5zb24sIEhhcmRtYW4sIEhhbGZv
cmQsICZhbXA7IEpvbmVzLCAyMDE1OyBSb2JpbnNvbiwgS2Vyc2JlcmdlbiwgQnJ1bnN0cm9tLCAm
YW1wOyBGaWVsZCwgMjAxNDsgUm9iaW5zb24sIFByb2N0b3IsIE9sZGhhbSwgJmFtcDsgTWFzaWMs
IDIwMTYpPC9EaXNwbGF5VGV4dD48cmVjb3JkPjxyZWMtbnVtYmVyPjQwPC9yZWMtbnVtYmVyPjxm
b3JlaWduLWtleXM+PGtleSBhcHA9IkVOIiBkYi1pZD0iNXR3eDllYXBoczJyMm5lZTlyOHgwNWRy
dnJmMHRleHhwdzJmIiB0aW1lc3RhbXA9IjE1ODcwNDEwNDciPjQwPC9rZXk+PC9mb3JlaWduLWtl
eXM+PHJlZi10eXBlIG5hbWU9IkpvdXJuYWwgQXJ0aWNsZSI+MTc8L3JlZi10eXBlPjxjb250cmli
dXRvcnM+PGF1dGhvcnM+PGF1dGhvcj5Sb2JpbnNvbiwgRXJpYzwvYXV0aG9yPjxhdXRob3I+S2Vy
c2JlcmdlbiwgSW5nZTwvYXV0aG9yPjxhdXRob3I+QnJ1bnN0cm9tLCBKZWZmcmV5IE08L2F1dGhv
cj48YXV0aG9yPkZpZWxkLCBNYXR0PC9hdXRob3I+PC9hdXRob3JzPjwvY29udHJpYnV0b3JzPjx0
aXRsZXM+PHRpdGxlPkkmYXBvczttIHdhdGNoaW5nIHlvdS4gQXdhcmVuZXNzIHRoYXQgZm9vZCBj
b25zdW1wdGlvbiBpcyBiZWluZyBtb25pdG9yZWQgaXMgYSBkZW1hbmQgY2hhcmFjdGVyaXN0aWMg
aW4gZWF0aW5nLWJlaGF2aW91ciBleHBlcmltZW50czwvdGl0bGU+PHNlY29uZGFyeS10aXRsZT5B
cHBldGl0ZTwvc2Vjb25kYXJ5LXRpdGxlPjwvdGl0bGVzPjxwZXJpb2RpY2FsPjxmdWxsLXRpdGxl
PkFwcGV0aXRlPC9mdWxsLXRpdGxlPjwvcGVyaW9kaWNhbD48cGFnZXM+MTktMjU8L3BhZ2VzPjx2
b2x1bWU+ODM8L3ZvbHVtZT48ZGF0ZXM+PHllYXI+MjAxNDwveWVhcj48L2RhdGVzPjxpc2JuPjAx
OTUtNjY2MzwvaXNibj48dXJscz48L3VybHM+PC9yZWNvcmQ+PC9DaXRlPjxDaXRlPjxBdXRob3I+
Um9iaW5zb248L0F1dGhvcj48WWVhcj4yMDE1PC9ZZWFyPjxSZWNOdW0+NDE8L1JlY051bT48cmVj
b3JkPjxyZWMtbnVtYmVyPjQxPC9yZWMtbnVtYmVyPjxmb3JlaWduLWtleXM+PGtleSBhcHA9IkVO
IiBkYi1pZD0iNXR3eDllYXBoczJyMm5lZTlyOHgwNWRydnJmMHRleHhwdzJmIiB0aW1lc3RhbXA9
IjE1ODcwNDEwNjgiPjQxPC9rZXk+PC9mb3JlaWduLWtleXM+PHJlZi10eXBlIG5hbWU9IkpvdXJu
YWwgQXJ0aWNsZSI+MTc8L3JlZi10eXBlPjxjb250cmlidXRvcnM+PGF1dGhvcnM+PGF1dGhvcj5S
b2JpbnNvbiwgRXJpYzwvYXV0aG9yPjxhdXRob3I+SGFyZG1hbiwgQ2hhcmxvdHRlIEE8L2F1dGhv
cj48YXV0aG9yPkhhbGZvcmQsIEphc29uIENHPC9hdXRob3I+PGF1dGhvcj5Kb25lcywgQW5kcmV3
PC9hdXRob3I+PC9hdXRob3JzPjwvY29udHJpYnV0b3JzPjx0aXRsZXM+PHRpdGxlPkVhdGluZyB1
bmRlciBvYnNlcnZhdGlvbjogYSBzeXN0ZW1hdGljIHJldmlldyBhbmQgbWV0YS1hbmFseXNpcyBv
ZiB0aGUgZWZmZWN0IHRoYXQgaGVpZ2h0ZW5lZCBhd2FyZW5lc3Mgb2Ygb2JzZXJ2YXRpb24gaGFz
IG9uIGxhYm9yYXRvcnkgbWVhc3VyZWQgZW5lcmd5IGludGFrZTwvdGl0bGU+PHNlY29uZGFyeS10
aXRsZT5UaGUgQW1lcmljYW4gam91cm5hbCBvZiBjbGluaWNhbCBudXRyaXRpb248L3NlY29uZGFy
eS10aXRsZT48L3RpdGxlcz48cGVyaW9kaWNhbD48ZnVsbC10aXRsZT5UaGUgQW1lcmljYW4gSm91
cm5hbCBvZiBDbGluaWNhbCBOdXRyaXRpb248L2Z1bGwtdGl0bGU+PC9wZXJpb2RpY2FsPjxwYWdl
cz4zMjQtMzM3PC9wYWdlcz48dm9sdW1lPjEwMjwvdm9sdW1lPjxudW1iZXI+MjwvbnVtYmVyPjxk
YXRlcz48eWVhcj4yMDE1PC95ZWFyPjwvZGF0ZXM+PGlzYm4+MDAwMi05MTY1PC9pc2JuPjx1cmxz
PjwvdXJscz48L3JlY29yZD48L0NpdGU+PENpdGU+PEF1dGhvcj5Sb2JpbnNvbjwvQXV0aG9yPjxZ
ZWFyPjIwMTY8L1llYXI+PFJlY051bT4yNjQ4PC9SZWNOdW0+PHJlY29yZD48cmVjLW51bWJlcj4y
NjQ4PC9yZWMtbnVtYmVyPjxmb3JlaWduLWtleXM+PGtleSBhcHA9IkVOIiBkYi1pZD0ic3R3ZjVm
djBvejU5NXplMnRzNTVlcDBpd2Vyd3g5OWU1MmEwIj4yNjQ4PC9rZXk+PC9mb3JlaWduLWtleXM+
PHJlZi10eXBlIG5hbWU9IkpvdXJuYWwgQXJ0aWNsZSI+MTc8L3JlZi10eXBlPjxjb250cmlidXRv
cnM+PGF1dGhvcnM+PGF1dGhvcj5Sb2JpbnNvbiwgRXJpYzwvYXV0aG9yPjxhdXRob3I+UHJvY3Rv
ciwgTWljaGFlbDwvYXV0aG9yPjxhdXRob3I+T2xkaGFtLCBNZWxpc3NhPC9hdXRob3I+PGF1dGhv
cj5NYXNpYywgVW5hPC9hdXRob3I+PC9hdXRob3JzPjwvY29udHJpYnV0b3JzPjx0aXRsZXM+PHRp
dGxlPlRoZSBlZmZlY3Qgb2YgaGVpZ2h0ZW5lZCBhd2FyZW5lc3Mgb2Ygb2JzZXJ2YXRpb24gb24g
Y29uc3VtcHRpb24gb2YgYSBtdWx0aS1pdGVtIGxhYm9yYXRvcnkgdGVzdCBtZWFsIGluIGZlbWFs
ZXM8L3RpdGxlPjxzZWNvbmRhcnktdGl0bGU+UGh5c2lvbG9neSAmYW1wOyBCZWhhdmlvcjwvc2Vj
b25kYXJ5LXRpdGxlPjwvdGl0bGVzPjxwZXJpb2RpY2FsPjxmdWxsLXRpdGxlPlBoeXNpb2xvZ3kg
JmFtcDsgQmVoYXZpb3I8L2Z1bGwtdGl0bGU+PC9wZXJpb2RpY2FsPjxwYWdlcz4xMjktMTM1PC9w
YWdlcz48dm9sdW1lPjE2Mzwvdm9sdW1lPjxrZXl3b3Jkcz48a2V5d29yZD5EZW1hbmQgY2hhcmFj
dGVyaXN0aWNzPC9rZXl3b3JkPjxrZXl3b3JkPkV4cGVyaW1lbnRlciBlZmZlY3RzPC9rZXl3b3Jk
PjxrZXl3b3JkPkxhYm9yYXRvcnkgbWV0aG9kczwva2V5d29yZD48a2V5d29yZD5FYXRpbmcgYmVo
YXZpb3VyPC9rZXl3b3JkPjxrZXl3b3JkPkF3YXJlbmVzczwva2V5d29yZD48a2V5d29yZD5PYnNl
cnZlciBlZmZlY3Q8L2tleXdvcmQ+PGtleXdvcmQ+RW5lcmd5IGludGFrZTwva2V5d29yZD48L2tl
eXdvcmRzPjxkYXRlcz48eWVhcj4yMDE2PC95ZWFyPjxwdWItZGF0ZXM+PGRhdGU+OS8xLzwvZGF0
ZT48L3B1Yi1kYXRlcz48L2RhdGVzPjxpc2JuPjAwMzEtOTM4NDwvaXNibj48dXJscz48cmVsYXRl
ZC11cmxzPjx1cmw+aHR0cDovL3d3dy5zY2llbmNlZGlyZWN0LmNvbS9zY2llbmNlL2FydGljbGUv
cGlpL1MwMDMxOTM4NDE2MzAxOTI1PC91cmw+PC9yZWxhdGVkLXVybHM+PC91cmxzPjxlbGVjdHJv
bmljLXJlc291cmNlLW51bT5odHRwOi8vZHguZG9pLm9yZy8xMC4xMDE2L2oucGh5c2JlaC4yMDE2
LjA0LjA0NDwvZWxlY3Ryb25pYy1yZXNvdXJjZS1udW0+PC9yZWNvcmQ+PC9DaXRlPjwvRW5kTm90
ZT5=
</w:fldData>
        </w:fldChar>
      </w:r>
      <w:r w:rsidR="004069A1" w:rsidRPr="00EB58BB">
        <w:rPr>
          <w:rFonts w:ascii="Times New Roman" w:hAnsi="Times New Roman" w:cs="Times New Roman"/>
          <w:color w:val="000000" w:themeColor="text1"/>
          <w:sz w:val="24"/>
          <w:szCs w:val="24"/>
        </w:rPr>
        <w:instrText xml:space="preserve"> ADDIN EN.CITE </w:instrText>
      </w:r>
      <w:r w:rsidR="004069A1" w:rsidRPr="00EB58BB">
        <w:rPr>
          <w:rFonts w:ascii="Times New Roman" w:hAnsi="Times New Roman" w:cs="Times New Roman"/>
          <w:color w:val="000000" w:themeColor="text1"/>
          <w:sz w:val="24"/>
          <w:szCs w:val="24"/>
        </w:rPr>
        <w:fldChar w:fldCharType="begin">
          <w:fldData xml:space="preserve">PEVuZE5vdGU+PENpdGU+PEF1dGhvcj5Sb2JpbnNvbjwvQXV0aG9yPjxZZWFyPjIwMTQ8L1llYXI+
PFJlY051bT40MDwvUmVjTnVtPjxEaXNwbGF5VGV4dD4oUm9iaW5zb24sIEhhcmRtYW4sIEhhbGZv
cmQsICZhbXA7IEpvbmVzLCAyMDE1OyBSb2JpbnNvbiwgS2Vyc2JlcmdlbiwgQnJ1bnN0cm9tLCAm
YW1wOyBGaWVsZCwgMjAxNDsgUm9iaW5zb24sIFByb2N0b3IsIE9sZGhhbSwgJmFtcDsgTWFzaWMs
IDIwMTYpPC9EaXNwbGF5VGV4dD48cmVjb3JkPjxyZWMtbnVtYmVyPjQwPC9yZWMtbnVtYmVyPjxm
b3JlaWduLWtleXM+PGtleSBhcHA9IkVOIiBkYi1pZD0iNXR3eDllYXBoczJyMm5lZTlyOHgwNWRy
dnJmMHRleHhwdzJmIiB0aW1lc3RhbXA9IjE1ODcwNDEwNDciPjQwPC9rZXk+PC9mb3JlaWduLWtl
eXM+PHJlZi10eXBlIG5hbWU9IkpvdXJuYWwgQXJ0aWNsZSI+MTc8L3JlZi10eXBlPjxjb250cmli
dXRvcnM+PGF1dGhvcnM+PGF1dGhvcj5Sb2JpbnNvbiwgRXJpYzwvYXV0aG9yPjxhdXRob3I+S2Vy
c2JlcmdlbiwgSW5nZTwvYXV0aG9yPjxhdXRob3I+QnJ1bnN0cm9tLCBKZWZmcmV5IE08L2F1dGhv
cj48YXV0aG9yPkZpZWxkLCBNYXR0PC9hdXRob3I+PC9hdXRob3JzPjwvY29udHJpYnV0b3JzPjx0
aXRsZXM+PHRpdGxlPkkmYXBvczttIHdhdGNoaW5nIHlvdS4gQXdhcmVuZXNzIHRoYXQgZm9vZCBj
b25zdW1wdGlvbiBpcyBiZWluZyBtb25pdG9yZWQgaXMgYSBkZW1hbmQgY2hhcmFjdGVyaXN0aWMg
aW4gZWF0aW5nLWJlaGF2aW91ciBleHBlcmltZW50czwvdGl0bGU+PHNlY29uZGFyeS10aXRsZT5B
cHBldGl0ZTwvc2Vjb25kYXJ5LXRpdGxlPjwvdGl0bGVzPjxwZXJpb2RpY2FsPjxmdWxsLXRpdGxl
PkFwcGV0aXRlPC9mdWxsLXRpdGxlPjwvcGVyaW9kaWNhbD48cGFnZXM+MTktMjU8L3BhZ2VzPjx2
b2x1bWU+ODM8L3ZvbHVtZT48ZGF0ZXM+PHllYXI+MjAxNDwveWVhcj48L2RhdGVzPjxpc2JuPjAx
OTUtNjY2MzwvaXNibj48dXJscz48L3VybHM+PC9yZWNvcmQ+PC9DaXRlPjxDaXRlPjxBdXRob3I+
Um9iaW5zb248L0F1dGhvcj48WWVhcj4yMDE1PC9ZZWFyPjxSZWNOdW0+NDE8L1JlY051bT48cmVj
b3JkPjxyZWMtbnVtYmVyPjQxPC9yZWMtbnVtYmVyPjxmb3JlaWduLWtleXM+PGtleSBhcHA9IkVO
IiBkYi1pZD0iNXR3eDllYXBoczJyMm5lZTlyOHgwNWRydnJmMHRleHhwdzJmIiB0aW1lc3RhbXA9
IjE1ODcwNDEwNjgiPjQxPC9rZXk+PC9mb3JlaWduLWtleXM+PHJlZi10eXBlIG5hbWU9IkpvdXJu
YWwgQXJ0aWNsZSI+MTc8L3JlZi10eXBlPjxjb250cmlidXRvcnM+PGF1dGhvcnM+PGF1dGhvcj5S
b2JpbnNvbiwgRXJpYzwvYXV0aG9yPjxhdXRob3I+SGFyZG1hbiwgQ2hhcmxvdHRlIEE8L2F1dGhv
cj48YXV0aG9yPkhhbGZvcmQsIEphc29uIENHPC9hdXRob3I+PGF1dGhvcj5Kb25lcywgQW5kcmV3
PC9hdXRob3I+PC9hdXRob3JzPjwvY29udHJpYnV0b3JzPjx0aXRsZXM+PHRpdGxlPkVhdGluZyB1
bmRlciBvYnNlcnZhdGlvbjogYSBzeXN0ZW1hdGljIHJldmlldyBhbmQgbWV0YS1hbmFseXNpcyBv
ZiB0aGUgZWZmZWN0IHRoYXQgaGVpZ2h0ZW5lZCBhd2FyZW5lc3Mgb2Ygb2JzZXJ2YXRpb24gaGFz
IG9uIGxhYm9yYXRvcnkgbWVhc3VyZWQgZW5lcmd5IGludGFrZTwvdGl0bGU+PHNlY29uZGFyeS10
aXRsZT5UaGUgQW1lcmljYW4gam91cm5hbCBvZiBjbGluaWNhbCBudXRyaXRpb248L3NlY29uZGFy
eS10aXRsZT48L3RpdGxlcz48cGVyaW9kaWNhbD48ZnVsbC10aXRsZT5UaGUgQW1lcmljYW4gSm91
cm5hbCBvZiBDbGluaWNhbCBOdXRyaXRpb248L2Z1bGwtdGl0bGU+PC9wZXJpb2RpY2FsPjxwYWdl
cz4zMjQtMzM3PC9wYWdlcz48dm9sdW1lPjEwMjwvdm9sdW1lPjxudW1iZXI+MjwvbnVtYmVyPjxk
YXRlcz48eWVhcj4yMDE1PC95ZWFyPjwvZGF0ZXM+PGlzYm4+MDAwMi05MTY1PC9pc2JuPjx1cmxz
PjwvdXJscz48L3JlY29yZD48L0NpdGU+PENpdGU+PEF1dGhvcj5Sb2JpbnNvbjwvQXV0aG9yPjxZ
ZWFyPjIwMTY8L1llYXI+PFJlY051bT4yNjQ4PC9SZWNOdW0+PHJlY29yZD48cmVjLW51bWJlcj4y
NjQ4PC9yZWMtbnVtYmVyPjxmb3JlaWduLWtleXM+PGtleSBhcHA9IkVOIiBkYi1pZD0ic3R3ZjVm
djBvejU5NXplMnRzNTVlcDBpd2Vyd3g5OWU1MmEwIj4yNjQ4PC9rZXk+PC9mb3JlaWduLWtleXM+
PHJlZi10eXBlIG5hbWU9IkpvdXJuYWwgQXJ0aWNsZSI+MTc8L3JlZi10eXBlPjxjb250cmlidXRv
cnM+PGF1dGhvcnM+PGF1dGhvcj5Sb2JpbnNvbiwgRXJpYzwvYXV0aG9yPjxhdXRob3I+UHJvY3Rv
ciwgTWljaGFlbDwvYXV0aG9yPjxhdXRob3I+T2xkaGFtLCBNZWxpc3NhPC9hdXRob3I+PGF1dGhv
cj5NYXNpYywgVW5hPC9hdXRob3I+PC9hdXRob3JzPjwvY29udHJpYnV0b3JzPjx0aXRsZXM+PHRp
dGxlPlRoZSBlZmZlY3Qgb2YgaGVpZ2h0ZW5lZCBhd2FyZW5lc3Mgb2Ygb2JzZXJ2YXRpb24gb24g
Y29uc3VtcHRpb24gb2YgYSBtdWx0aS1pdGVtIGxhYm9yYXRvcnkgdGVzdCBtZWFsIGluIGZlbWFs
ZXM8L3RpdGxlPjxzZWNvbmRhcnktdGl0bGU+UGh5c2lvbG9neSAmYW1wOyBCZWhhdmlvcjwvc2Vj
b25kYXJ5LXRpdGxlPjwvdGl0bGVzPjxwZXJpb2RpY2FsPjxmdWxsLXRpdGxlPlBoeXNpb2xvZ3kg
JmFtcDsgQmVoYXZpb3I8L2Z1bGwtdGl0bGU+PC9wZXJpb2RpY2FsPjxwYWdlcz4xMjktMTM1PC9w
YWdlcz48dm9sdW1lPjE2Mzwvdm9sdW1lPjxrZXl3b3Jkcz48a2V5d29yZD5EZW1hbmQgY2hhcmFj
dGVyaXN0aWNzPC9rZXl3b3JkPjxrZXl3b3JkPkV4cGVyaW1lbnRlciBlZmZlY3RzPC9rZXl3b3Jk
PjxrZXl3b3JkPkxhYm9yYXRvcnkgbWV0aG9kczwva2V5d29yZD48a2V5d29yZD5FYXRpbmcgYmVo
YXZpb3VyPC9rZXl3b3JkPjxrZXl3b3JkPkF3YXJlbmVzczwva2V5d29yZD48a2V5d29yZD5PYnNl
cnZlciBlZmZlY3Q8L2tleXdvcmQ+PGtleXdvcmQ+RW5lcmd5IGludGFrZTwva2V5d29yZD48L2tl
eXdvcmRzPjxkYXRlcz48eWVhcj4yMDE2PC95ZWFyPjxwdWItZGF0ZXM+PGRhdGU+OS8xLzwvZGF0
ZT48L3B1Yi1kYXRlcz48L2RhdGVzPjxpc2JuPjAwMzEtOTM4NDwvaXNibj48dXJscz48cmVsYXRl
ZC11cmxzPjx1cmw+aHR0cDovL3d3dy5zY2llbmNlZGlyZWN0LmNvbS9zY2llbmNlL2FydGljbGUv
cGlpL1MwMDMxOTM4NDE2MzAxOTI1PC91cmw+PC9yZWxhdGVkLXVybHM+PC91cmxzPjxlbGVjdHJv
bmljLXJlc291cmNlLW51bT5odHRwOi8vZHguZG9pLm9yZy8xMC4xMDE2L2oucGh5c2JlaC4yMDE2
LjA0LjA0NDwvZWxlY3Ryb25pYy1yZXNvdXJjZS1udW0+PC9yZWNvcmQ+PC9DaXRlPjwvRW5kTm90
ZT5=
</w:fldData>
        </w:fldChar>
      </w:r>
      <w:r w:rsidR="004069A1" w:rsidRPr="00EB58BB">
        <w:rPr>
          <w:rFonts w:ascii="Times New Roman" w:hAnsi="Times New Roman" w:cs="Times New Roman"/>
          <w:color w:val="000000" w:themeColor="text1"/>
          <w:sz w:val="24"/>
          <w:szCs w:val="24"/>
        </w:rPr>
        <w:instrText xml:space="preserve"> ADDIN EN.CITE.DATA </w:instrText>
      </w:r>
      <w:r w:rsidR="004069A1" w:rsidRPr="00EB58BB">
        <w:rPr>
          <w:rFonts w:ascii="Times New Roman" w:hAnsi="Times New Roman" w:cs="Times New Roman"/>
          <w:color w:val="000000" w:themeColor="text1"/>
          <w:sz w:val="24"/>
          <w:szCs w:val="24"/>
        </w:rPr>
      </w:r>
      <w:r w:rsidR="004069A1" w:rsidRPr="00EB58BB">
        <w:rPr>
          <w:rFonts w:ascii="Times New Roman" w:hAnsi="Times New Roman" w:cs="Times New Roman"/>
          <w:color w:val="000000" w:themeColor="text1"/>
          <w:sz w:val="24"/>
          <w:szCs w:val="24"/>
        </w:rPr>
        <w:fldChar w:fldCharType="end"/>
      </w:r>
      <w:r w:rsidR="00CE2F5B" w:rsidRPr="00EB58BB">
        <w:rPr>
          <w:rFonts w:ascii="Times New Roman" w:hAnsi="Times New Roman" w:cs="Times New Roman"/>
          <w:color w:val="000000" w:themeColor="text1"/>
          <w:sz w:val="24"/>
          <w:szCs w:val="24"/>
        </w:rPr>
      </w:r>
      <w:r w:rsidR="00CE2F5B" w:rsidRPr="00EB58BB">
        <w:rPr>
          <w:rFonts w:ascii="Times New Roman" w:hAnsi="Times New Roman" w:cs="Times New Roman"/>
          <w:color w:val="000000" w:themeColor="text1"/>
          <w:sz w:val="24"/>
          <w:szCs w:val="24"/>
        </w:rPr>
        <w:fldChar w:fldCharType="separate"/>
      </w:r>
      <w:r w:rsidR="00CE2F5B" w:rsidRPr="00EB58BB">
        <w:rPr>
          <w:rFonts w:ascii="Times New Roman" w:hAnsi="Times New Roman" w:cs="Times New Roman"/>
          <w:noProof/>
          <w:color w:val="000000" w:themeColor="text1"/>
          <w:sz w:val="24"/>
          <w:szCs w:val="24"/>
        </w:rPr>
        <w:t>(Robinson, Hardman, Halford, &amp; Jones, 2015; Robinson, Kersbergen, Brunstrom, &amp; Field, 2014; Robinson, Proctor, Oldham, &amp; Masic, 2016)</w:t>
      </w:r>
      <w:r w:rsidR="00CE2F5B" w:rsidRPr="00EB58BB">
        <w:rPr>
          <w:rFonts w:ascii="Times New Roman" w:hAnsi="Times New Roman" w:cs="Times New Roman"/>
          <w:color w:val="000000" w:themeColor="text1"/>
          <w:sz w:val="24"/>
          <w:szCs w:val="24"/>
        </w:rPr>
        <w:fldChar w:fldCharType="end"/>
      </w:r>
      <w:r w:rsidR="00B83F50" w:rsidRPr="00EB58BB">
        <w:rPr>
          <w:rFonts w:ascii="Times New Roman" w:hAnsi="Times New Roman" w:cs="Times New Roman"/>
          <w:color w:val="000000" w:themeColor="text1"/>
          <w:sz w:val="24"/>
          <w:szCs w:val="24"/>
        </w:rPr>
        <w:t xml:space="preserve">. </w:t>
      </w:r>
      <w:r w:rsidR="00922827" w:rsidRPr="00EB58BB">
        <w:rPr>
          <w:rFonts w:ascii="Times New Roman" w:hAnsi="Times New Roman" w:cs="Times New Roman"/>
          <w:color w:val="000000" w:themeColor="text1"/>
          <w:sz w:val="24"/>
          <w:szCs w:val="24"/>
        </w:rPr>
        <w:t>Therefore,</w:t>
      </w:r>
      <w:r w:rsidR="004E3A87" w:rsidRPr="00EB58BB">
        <w:rPr>
          <w:rFonts w:ascii="Times New Roman" w:hAnsi="Times New Roman" w:cs="Times New Roman"/>
          <w:color w:val="000000" w:themeColor="text1"/>
          <w:sz w:val="24"/>
          <w:szCs w:val="24"/>
        </w:rPr>
        <w:t xml:space="preserve"> </w:t>
      </w:r>
      <w:r w:rsidR="00922827" w:rsidRPr="00EB58BB">
        <w:rPr>
          <w:rFonts w:ascii="Times New Roman" w:hAnsi="Times New Roman" w:cs="Times New Roman"/>
          <w:color w:val="000000" w:themeColor="text1"/>
          <w:sz w:val="24"/>
          <w:szCs w:val="24"/>
        </w:rPr>
        <w:t xml:space="preserve">the effect of </w:t>
      </w:r>
      <w:r w:rsidR="00CE2F5B" w:rsidRPr="00EB58BB">
        <w:rPr>
          <w:rFonts w:ascii="Times New Roman" w:hAnsi="Times New Roman" w:cs="Times New Roman"/>
          <w:color w:val="000000" w:themeColor="text1"/>
          <w:sz w:val="24"/>
          <w:szCs w:val="24"/>
        </w:rPr>
        <w:t>any factor that is hypothesise</w:t>
      </w:r>
      <w:r w:rsidR="000F285A" w:rsidRPr="00EB58BB">
        <w:rPr>
          <w:rFonts w:ascii="Times New Roman" w:hAnsi="Times New Roman" w:cs="Times New Roman"/>
          <w:color w:val="000000" w:themeColor="text1"/>
          <w:sz w:val="24"/>
          <w:szCs w:val="24"/>
        </w:rPr>
        <w:t>d</w:t>
      </w:r>
      <w:r w:rsidR="00CE2F5B" w:rsidRPr="00EB58BB">
        <w:rPr>
          <w:rFonts w:ascii="Times New Roman" w:hAnsi="Times New Roman" w:cs="Times New Roman"/>
          <w:color w:val="000000" w:themeColor="text1"/>
          <w:sz w:val="24"/>
          <w:szCs w:val="24"/>
        </w:rPr>
        <w:t xml:space="preserve"> to increase</w:t>
      </w:r>
      <w:r w:rsidR="004E3A87" w:rsidRPr="00EB58BB">
        <w:rPr>
          <w:rFonts w:ascii="Times New Roman" w:hAnsi="Times New Roman" w:cs="Times New Roman"/>
          <w:color w:val="000000" w:themeColor="text1"/>
          <w:sz w:val="24"/>
          <w:szCs w:val="24"/>
        </w:rPr>
        <w:t xml:space="preserve"> food intake (e.g. </w:t>
      </w:r>
      <w:r w:rsidR="00194643" w:rsidRPr="00EB58BB">
        <w:rPr>
          <w:rFonts w:ascii="Times New Roman" w:hAnsi="Times New Roman" w:cs="Times New Roman"/>
          <w:color w:val="000000" w:themeColor="text1"/>
          <w:sz w:val="24"/>
          <w:szCs w:val="24"/>
        </w:rPr>
        <w:t>increasing the</w:t>
      </w:r>
      <w:r w:rsidR="004E3A87" w:rsidRPr="00EB58BB">
        <w:rPr>
          <w:rFonts w:ascii="Times New Roman" w:hAnsi="Times New Roman" w:cs="Times New Roman"/>
          <w:color w:val="000000" w:themeColor="text1"/>
          <w:sz w:val="24"/>
          <w:szCs w:val="24"/>
        </w:rPr>
        <w:t xml:space="preserve"> portion size</w:t>
      </w:r>
      <w:r w:rsidR="00194643" w:rsidRPr="00EB58BB">
        <w:rPr>
          <w:rFonts w:ascii="Times New Roman" w:hAnsi="Times New Roman" w:cs="Times New Roman"/>
          <w:color w:val="000000" w:themeColor="text1"/>
          <w:sz w:val="24"/>
          <w:szCs w:val="24"/>
        </w:rPr>
        <w:t xml:space="preserve"> of food</w:t>
      </w:r>
      <w:r w:rsidR="004E3A87" w:rsidRPr="00EB58BB">
        <w:rPr>
          <w:rFonts w:ascii="Times New Roman" w:hAnsi="Times New Roman" w:cs="Times New Roman"/>
          <w:color w:val="000000" w:themeColor="text1"/>
          <w:sz w:val="24"/>
          <w:szCs w:val="24"/>
        </w:rPr>
        <w:t xml:space="preserve">) </w:t>
      </w:r>
      <w:r w:rsidR="00A951E4" w:rsidRPr="00EB58BB">
        <w:rPr>
          <w:rFonts w:ascii="Times New Roman" w:hAnsi="Times New Roman" w:cs="Times New Roman"/>
          <w:color w:val="000000" w:themeColor="text1"/>
          <w:sz w:val="24"/>
          <w:szCs w:val="24"/>
        </w:rPr>
        <w:t xml:space="preserve">may </w:t>
      </w:r>
      <w:r w:rsidR="004E3A87" w:rsidRPr="00EB58BB">
        <w:rPr>
          <w:rFonts w:ascii="Times New Roman" w:hAnsi="Times New Roman" w:cs="Times New Roman"/>
          <w:color w:val="000000" w:themeColor="text1"/>
          <w:sz w:val="24"/>
          <w:szCs w:val="24"/>
        </w:rPr>
        <w:t>be systematically underestimated when studie</w:t>
      </w:r>
      <w:r w:rsidR="00CE2F5B" w:rsidRPr="00EB58BB">
        <w:rPr>
          <w:rFonts w:ascii="Times New Roman" w:hAnsi="Times New Roman" w:cs="Times New Roman"/>
          <w:color w:val="000000" w:themeColor="text1"/>
          <w:sz w:val="24"/>
          <w:szCs w:val="24"/>
        </w:rPr>
        <w:t>d</w:t>
      </w:r>
      <w:r w:rsidR="004E3A87" w:rsidRPr="00EB58BB">
        <w:rPr>
          <w:rFonts w:ascii="Times New Roman" w:hAnsi="Times New Roman" w:cs="Times New Roman"/>
          <w:color w:val="000000" w:themeColor="text1"/>
          <w:sz w:val="24"/>
          <w:szCs w:val="24"/>
        </w:rPr>
        <w:t xml:space="preserve"> in the laboratory </w:t>
      </w:r>
      <w:r w:rsidR="00A951E4" w:rsidRPr="00EB58BB">
        <w:rPr>
          <w:rFonts w:ascii="Times New Roman" w:hAnsi="Times New Roman" w:cs="Times New Roman"/>
          <w:color w:val="000000" w:themeColor="text1"/>
          <w:sz w:val="24"/>
          <w:szCs w:val="24"/>
        </w:rPr>
        <w:t>due to heightened self-presentation concerns</w:t>
      </w:r>
      <w:r w:rsidR="007C44A4" w:rsidRPr="00EB58BB">
        <w:rPr>
          <w:rFonts w:ascii="Times New Roman" w:hAnsi="Times New Roman" w:cs="Times New Roman"/>
          <w:color w:val="000000" w:themeColor="text1"/>
          <w:sz w:val="24"/>
          <w:szCs w:val="24"/>
        </w:rPr>
        <w:t>,</w:t>
      </w:r>
      <w:r w:rsidR="00A951E4" w:rsidRPr="00EB58BB">
        <w:rPr>
          <w:rFonts w:ascii="Times New Roman" w:hAnsi="Times New Roman" w:cs="Times New Roman"/>
          <w:color w:val="000000" w:themeColor="text1"/>
          <w:sz w:val="24"/>
          <w:szCs w:val="24"/>
        </w:rPr>
        <w:t xml:space="preserve"> </w:t>
      </w:r>
      <w:r w:rsidR="002B3B5A" w:rsidRPr="00EB58BB">
        <w:rPr>
          <w:rFonts w:ascii="Times New Roman" w:hAnsi="Times New Roman" w:cs="Times New Roman"/>
          <w:color w:val="000000" w:themeColor="text1"/>
          <w:sz w:val="24"/>
          <w:szCs w:val="24"/>
        </w:rPr>
        <w:t>suppressing intake from large portions</w:t>
      </w:r>
      <w:r w:rsidR="004E3A87" w:rsidRPr="00EB58BB">
        <w:rPr>
          <w:rFonts w:ascii="Times New Roman" w:hAnsi="Times New Roman" w:cs="Times New Roman"/>
          <w:color w:val="000000" w:themeColor="text1"/>
          <w:sz w:val="24"/>
          <w:szCs w:val="24"/>
        </w:rPr>
        <w:t>. In support of this hypothesis, meta-analyses indicate that the influence that both portion size and plate size have on food intake tends to be larger in studies that result in participants being less conscious of their food intake</w:t>
      </w:r>
      <w:r w:rsidR="00FE2682" w:rsidRPr="00EB58BB">
        <w:rPr>
          <w:rFonts w:ascii="Times New Roman" w:hAnsi="Times New Roman" w:cs="Times New Roman"/>
          <w:color w:val="000000" w:themeColor="text1"/>
          <w:sz w:val="24"/>
          <w:szCs w:val="24"/>
        </w:rPr>
        <w:t xml:space="preserve"> </w:t>
      </w:r>
      <w:r w:rsidR="00FE2682" w:rsidRPr="00EB58BB">
        <w:rPr>
          <w:rFonts w:ascii="Times New Roman" w:hAnsi="Times New Roman" w:cs="Times New Roman"/>
          <w:color w:val="000000" w:themeColor="text1"/>
          <w:sz w:val="24"/>
          <w:szCs w:val="24"/>
        </w:rPr>
        <w:fldChar w:fldCharType="begin"/>
      </w:r>
      <w:r w:rsidR="00CE2F5B" w:rsidRPr="00EB58BB">
        <w:rPr>
          <w:rFonts w:ascii="Times New Roman" w:hAnsi="Times New Roman" w:cs="Times New Roman"/>
          <w:color w:val="000000" w:themeColor="text1"/>
          <w:sz w:val="24"/>
          <w:szCs w:val="24"/>
        </w:rPr>
        <w:instrText xml:space="preserve"> ADDIN EN.CITE &lt;EndNote&gt;&lt;Cite&gt;&lt;Author&gt;Zlatevska&lt;/Author&gt;&lt;Year&gt;2014&lt;/Year&gt;&lt;RecNum&gt;7&lt;/RecNum&gt;&lt;DisplayText&gt;(Holden, Zlatevska, &amp;amp; Dubelaar, 2016; Zlatevska et al., 2014)&lt;/DisplayText&gt;&lt;record&gt;&lt;rec-number&gt;7&lt;/rec-number&gt;&lt;foreign-keys&gt;&lt;key app="EN" db-id="5twx9eaphs2r2nee9r8x05drvrf0texxpw2f" timestamp="1584981559"&gt;7&lt;/key&gt;&lt;/foreign-keys&gt;&lt;ref-type name="Journal Article"&gt;17&lt;/ref-type&gt;&lt;contributors&gt;&lt;authors&gt;&lt;author&gt;Zlatevska, Natalina&lt;/author&gt;&lt;author&gt;Dubelaar, Chris&lt;/author&gt;&lt;author&gt;Holden, Stephen S&lt;/author&gt;&lt;/authors&gt;&lt;/contributors&gt;&lt;titles&gt;&lt;title&gt;Sizing up the effect of portion size on consumption: a meta-analytic review&lt;/title&gt;&lt;secondary-title&gt;Journal of Marketing&lt;/secondary-title&gt;&lt;/titles&gt;&lt;periodical&gt;&lt;full-title&gt;Journal of Marketing&lt;/full-title&gt;&lt;/periodical&gt;&lt;pages&gt;140-154&lt;/pages&gt;&lt;volume&gt;78&lt;/volume&gt;&lt;number&gt;3&lt;/number&gt;&lt;dates&gt;&lt;year&gt;2014&lt;/year&gt;&lt;/dates&gt;&lt;isbn&gt;0022-2429&lt;/isbn&gt;&lt;urls&gt;&lt;/urls&gt;&lt;/record&gt;&lt;/Cite&gt;&lt;Cite&gt;&lt;Author&gt;Holden&lt;/Author&gt;&lt;Year&gt;2016&lt;/Year&gt;&lt;RecNum&gt;44&lt;/RecNum&gt;&lt;record&gt;&lt;rec-number&gt;44&lt;/rec-number&gt;&lt;foreign-keys&gt;&lt;key app="EN" db-id="5twx9eaphs2r2nee9r8x05drvrf0texxpw2f" timestamp="1587041332"&gt;44&lt;/key&gt;&lt;/foreign-keys&gt;&lt;ref-type name="Journal Article"&gt;17&lt;/ref-type&gt;&lt;contributors&gt;&lt;authors&gt;&lt;author&gt;Holden, Stephen S&lt;/author&gt;&lt;author&gt;Zlatevska, Natalina&lt;/author&gt;&lt;author&gt;Dubelaar, Chris&lt;/author&gt;&lt;/authors&gt;&lt;/contributors&gt;&lt;titles&gt;&lt;title&gt;Whether smaller plates reduce consumption depends on who’s serving and who’s looking: a meta-analysis&lt;/title&gt;&lt;secondary-title&gt;Journal of the Association for Consumer Research&lt;/secondary-title&gt;&lt;/titles&gt;&lt;periodical&gt;&lt;full-title&gt;Journal of the Association for Consumer Research&lt;/full-title&gt;&lt;/periodical&gt;&lt;pages&gt;134-146&lt;/pages&gt;&lt;volume&gt;1&lt;/volume&gt;&lt;number&gt;1&lt;/number&gt;&lt;dates&gt;&lt;year&gt;2016&lt;/year&gt;&lt;/dates&gt;&lt;isbn&gt;2378-1815&lt;/isbn&gt;&lt;urls&gt;&lt;/urls&gt;&lt;/record&gt;&lt;/Cite&gt;&lt;/EndNote&gt;</w:instrText>
      </w:r>
      <w:r w:rsidR="00FE2682" w:rsidRPr="00EB58BB">
        <w:rPr>
          <w:rFonts w:ascii="Times New Roman" w:hAnsi="Times New Roman" w:cs="Times New Roman"/>
          <w:color w:val="000000" w:themeColor="text1"/>
          <w:sz w:val="24"/>
          <w:szCs w:val="24"/>
        </w:rPr>
        <w:fldChar w:fldCharType="separate"/>
      </w:r>
      <w:r w:rsidR="00CE2F5B" w:rsidRPr="00EB58BB">
        <w:rPr>
          <w:rFonts w:ascii="Times New Roman" w:hAnsi="Times New Roman" w:cs="Times New Roman"/>
          <w:noProof/>
          <w:color w:val="000000" w:themeColor="text1"/>
          <w:sz w:val="24"/>
          <w:szCs w:val="24"/>
        </w:rPr>
        <w:t>(Holden, Zlatevska, &amp; Dubelaar, 2016; Zlatevska et al., 2014)</w:t>
      </w:r>
      <w:r w:rsidR="00FE2682" w:rsidRPr="00EB58BB">
        <w:rPr>
          <w:rFonts w:ascii="Times New Roman" w:hAnsi="Times New Roman" w:cs="Times New Roman"/>
          <w:color w:val="000000" w:themeColor="text1"/>
          <w:sz w:val="24"/>
          <w:szCs w:val="24"/>
        </w:rPr>
        <w:fldChar w:fldCharType="end"/>
      </w:r>
      <w:r w:rsidR="004E3A87" w:rsidRPr="00EB58BB">
        <w:rPr>
          <w:rFonts w:ascii="Times New Roman" w:hAnsi="Times New Roman" w:cs="Times New Roman"/>
          <w:color w:val="000000" w:themeColor="text1"/>
          <w:sz w:val="24"/>
          <w:szCs w:val="24"/>
        </w:rPr>
        <w:t xml:space="preserve">. </w:t>
      </w:r>
    </w:p>
    <w:p w14:paraId="2D14A4B9" w14:textId="03146890" w:rsidR="00C07B9B" w:rsidRPr="00EB58BB" w:rsidRDefault="00D63FC2" w:rsidP="00C07B9B">
      <w:pPr>
        <w:spacing w:after="0" w:line="480" w:lineRule="auto"/>
        <w:ind w:firstLine="720"/>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Although a number of studies have examined the influence of portion size on food intake outside of the laboratory in real-world settings</w:t>
      </w:r>
      <w:r w:rsidR="0097385B" w:rsidRPr="00EB58BB">
        <w:rPr>
          <w:rFonts w:ascii="Times New Roman" w:hAnsi="Times New Roman" w:cs="Times New Roman"/>
          <w:color w:val="000000" w:themeColor="text1"/>
          <w:sz w:val="24"/>
          <w:szCs w:val="24"/>
        </w:rPr>
        <w:t xml:space="preserve"> </w:t>
      </w:r>
      <w:r w:rsidR="0097385B" w:rsidRPr="00EB58BB">
        <w:rPr>
          <w:rFonts w:ascii="Times New Roman" w:hAnsi="Times New Roman" w:cs="Times New Roman"/>
          <w:color w:val="000000" w:themeColor="text1"/>
          <w:sz w:val="24"/>
          <w:szCs w:val="24"/>
        </w:rPr>
        <w:fldChar w:fldCharType="begin">
          <w:fldData xml:space="preserve">PEVuZE5vdGU+PENpdGU+PEF1dGhvcj5GcmVuY2g8L0F1dGhvcj48WWVhcj4yMDE0PC9ZZWFyPjxS
ZWNOdW0+OTwvUmVjTnVtPjxEaXNwbGF5VGV4dD4oRnJlbmNoIGV0IGFsLiwgMjAxNDsgVmVybW90
ZSBldCBhbC4sIDIwMTgpPC9EaXNwbGF5VGV4dD48cmVjb3JkPjxyZWMtbnVtYmVyPjk8L3JlYy1u
dW1iZXI+PGZvcmVpZ24ta2V5cz48a2V5IGFwcD0iRU4iIGRiLWlkPSI1dHd4OWVhcGhzMnIybmVl
OXI4eDA1ZHJ2cmYwdGV4eHB3MmYiIHRpbWVzdGFtcD0iMTU4NDk4MTgyNSI+OTwva2V5PjwvZm9y
ZWlnbi1rZXlzPjxyZWYtdHlwZSBuYW1lPSJKb3VybmFsIEFydGljbGUiPjE3PC9yZWYtdHlwZT48
Y29udHJpYnV0b3JzPjxhdXRob3JzPjxhdXRob3I+RnJlbmNoLCBTaW1vbmUgQS48L2F1dGhvcj48
YXV0aG9yPk1pdGNoZWxsLCBOYXRoYW4gUi48L2F1dGhvcj48YXV0aG9yPldvbGZzb24sIEp1bGlh
bjwvYXV0aG9yPjxhdXRob3I+SGFybmFjaywgTGlzYSBKLjwvYXV0aG9yPjxhdXRob3I+SmVmZmVy
eSwgUm9iZXJ0IFcuPC9hdXRob3I+PGF1dGhvcj5HZXJsYWNoLCBBbm5lIEYuPC9hdXRob3I+PGF1
dGhvcj5CbHVuZGVsbCwgSm9obiBFLjwvYXV0aG9yPjxhdXRob3I+UGVudGVsLCBQYXVsIFIuPC9h
dXRob3I+PC9hdXRob3JzPjwvY29udHJpYnV0b3JzPjx0aXRsZXM+PHRpdGxlPlBvcnRpb24gc2l6
ZSBlZmZlY3RzIG9uIHdlaWdodCBnYWluIGluIGEgZnJlZSBsaXZpbmcgc2V0dGluZzwvdGl0bGU+
PHNlY29uZGFyeS10aXRsZT5PYmVzaXR5IChTaWx2ZXIgU3ByaW5nLCBNZC4pPC9zZWNvbmRhcnkt
dGl0bGU+PGFsdC10aXRsZT5PYmVzaXR5IChTaWx2ZXIgU3ByaW5nKTwvYWx0LXRpdGxlPjwvdGl0
bGVzPjxhbHQtcGVyaW9kaWNhbD48ZnVsbC10aXRsZT5PYmVzaXR5IChTaWx2ZXIgU3ByaW5nKTwv
ZnVsbC10aXRsZT48L2FsdC1wZXJpb2RpY2FsPjxwYWdlcz4xNDAwLTE0MDU8L3BhZ2VzPjx2b2x1
bWU+MjI8L3ZvbHVtZT48bnVtYmVyPjY8L251bWJlcj48ZWRpdGlvbj4yMDE0LzAyLzE5PC9lZGl0
aW9uPjxrZXl3b3Jkcz48a2V5d29yZD5BZHVsdDwva2V5d29yZD48a2V5d29yZD4qRW5lcmd5IElu
dGFrZTwva2V5d29yZD48a2V5d29yZD5GZW1hbGU8L2tleXdvcmQ+PGtleXdvcmQ+SHVtYW5zPC9r
ZXl3b3JkPjxrZXl3b3JkPkx1bmNoPC9rZXl3b3JkPjxrZXl3b3JkPk1hbGU8L2tleXdvcmQ+PGtl
eXdvcmQ+TWlkZGxlIEFnZWQ8L2tleXdvcmQ+PGtleXdvcmQ+TW90b3IgQWN0aXZpdHk8L2tleXdv
cmQ+PGtleXdvcmQ+KlBvcnRpb24gU2l6ZTwva2V5d29yZD48a2V5d29yZD4qV2VpZ2h0IEdhaW48
L2tleXdvcmQ+PC9rZXl3b3Jkcz48ZGF0ZXM+PHllYXI+MjAxNDwveWVhcj48L2RhdGVzPjxpc2Ju
PjE5MzAtNzM5WCYjeEQ7MTkzMC03MzgxPC9pc2JuPjxhY2Nlc3Npb24tbnVtPjI0NTEwODQxPC9h
Y2Nlc3Npb24tbnVtPjx1cmxzPjxyZWxhdGVkLXVybHM+PHVybD5odHRwczovL3B1Ym1lZC5uY2Jp
Lm5sbS5uaWguZ292LzI0NTEwODQxPC91cmw+PHVybD5odHRwczovL3d3dy5uY2JpLm5sbS5uaWgu
Z292L3BtYy9hcnRpY2xlcy9QTUM0MDM3MzM0LzwvdXJsPjwvcmVsYXRlZC11cmxzPjwvdXJscz48
ZWxlY3Ryb25pYy1yZXNvdXJjZS1udW0+MTAuMTAwMi9vYnkuMjA3MjA8L2VsZWN0cm9uaWMtcmVz
b3VyY2UtbnVtPjxyZW1vdGUtZGF0YWJhc2UtbmFtZT5QdWJNZWQ8L3JlbW90ZS1kYXRhYmFzZS1u
YW1lPjxsYW5ndWFnZT5lbmc8L2xhbmd1YWdlPjwvcmVjb3JkPjwvQ2l0ZT48Q2l0ZT48QXV0aG9y
PlZlcm1vdGU8L0F1dGhvcj48WWVhcj4yMDE4PC9ZZWFyPjxSZWNOdW0+NDU8L1JlY051bT48cmVj
b3JkPjxyZWMtbnVtYmVyPjQ1PC9yZWMtbnVtYmVyPjxmb3JlaWduLWtleXM+PGtleSBhcHA9IkVO
IiBkYi1pZD0iNXR3eDllYXBoczJyMm5lZTlyOHgwNWRydnJmMHRleHhwdzJmIiB0aW1lc3RhbXA9
IjE1ODcwNDE1ODIiPjQ1PC9rZXk+PC9mb3JlaWduLWtleXM+PHJlZi10eXBlIG5hbWU9IkpvdXJu
YWwgQXJ0aWNsZSI+MTc8L3JlZi10eXBlPjxjb250cmlidXRvcnM+PGF1dGhvcnM+PGF1dGhvcj5W
ZXJtb3RlLCBNYXJpZTwvYXV0aG9yPjxhdXRob3I+VmVyc2VsZSwgVmlja8OgPC9hdXRob3I+PGF1
dGhvcj5TdG9rLCBNYXJpam48L2F1dGhvcj48YXV0aG9yPk11bGxpZSwgUGF0cmljazwvYXV0aG9y
PjxhdXRob3I+ROKAmUhvbmR0LCBFdmE8L2F1dGhvcj48YXV0aG9yPkRlZm9yY2hlLCBCZW5lZGlj
dGU8L2F1dGhvcj48YXV0aG9yPkNsYXJ5cywgUGV0ZXI8L2F1dGhvcj48YXV0aG9yPkRlbGllbnMs
IFRvbTwvYXV0aG9yPjwvYXV0aG9ycz48L2NvbnRyaWJ1dG9ycz48dGl0bGVzPjx0aXRsZT5UaGUg
ZWZmZWN0IG9mIGEgcG9ydGlvbiBzaXplIGludGVydmVudGlvbiBvbiBGcmVuY2ggZnJpZXMgY29u
c3VtcHRpb24sIHBsYXRlIHdhc3RlLCBzYXRpZXR5IGFuZCBjb21wZW5zYXRvcnkgY2Fsb3JpYyBp
bnRha2U6IGFuIG9uLWNhbXB1cyByZXN0YXVyYW50IGV4cGVyaW1lbnQ8L3RpdGxlPjxzZWNvbmRh
cnktdGl0bGU+TnV0cml0aW9uIGpvdXJuYWw8L3NlY29uZGFyeS10aXRsZT48L3RpdGxlcz48cGVy
aW9kaWNhbD48ZnVsbC10aXRsZT5OdXRyaXRpb24gam91cm5hbDwvZnVsbC10aXRsZT48L3Blcmlv
ZGljYWw+PHBhZ2VzPjQzPC9wYWdlcz48dm9sdW1lPjE3PC92b2x1bWU+PG51bWJlcj4xPC9udW1i
ZXI+PGRhdGVzPjx5ZWFyPjIwMTg8L3llYXI+PC9kYXRlcz48aXNibj4xNDc1LTI4OTE8L2lzYm4+
PHVybHM+PC91cmxzPjwvcmVjb3JkPjwvQ2l0ZT48L0VuZE5vdGU+AG==
</w:fldData>
        </w:fldChar>
      </w:r>
      <w:r w:rsidR="0097385B" w:rsidRPr="00EB58BB">
        <w:rPr>
          <w:rFonts w:ascii="Times New Roman" w:hAnsi="Times New Roman" w:cs="Times New Roman"/>
          <w:color w:val="000000" w:themeColor="text1"/>
          <w:sz w:val="24"/>
          <w:szCs w:val="24"/>
        </w:rPr>
        <w:instrText xml:space="preserve"> ADDIN EN.CITE </w:instrText>
      </w:r>
      <w:r w:rsidR="0097385B" w:rsidRPr="00EB58BB">
        <w:rPr>
          <w:rFonts w:ascii="Times New Roman" w:hAnsi="Times New Roman" w:cs="Times New Roman"/>
          <w:color w:val="000000" w:themeColor="text1"/>
          <w:sz w:val="24"/>
          <w:szCs w:val="24"/>
        </w:rPr>
        <w:fldChar w:fldCharType="begin">
          <w:fldData xml:space="preserve">PEVuZE5vdGU+PENpdGU+PEF1dGhvcj5GcmVuY2g8L0F1dGhvcj48WWVhcj4yMDE0PC9ZZWFyPjxS
ZWNOdW0+OTwvUmVjTnVtPjxEaXNwbGF5VGV4dD4oRnJlbmNoIGV0IGFsLiwgMjAxNDsgVmVybW90
ZSBldCBhbC4sIDIwMTgpPC9EaXNwbGF5VGV4dD48cmVjb3JkPjxyZWMtbnVtYmVyPjk8L3JlYy1u
dW1iZXI+PGZvcmVpZ24ta2V5cz48a2V5IGFwcD0iRU4iIGRiLWlkPSI1dHd4OWVhcGhzMnIybmVl
OXI4eDA1ZHJ2cmYwdGV4eHB3MmYiIHRpbWVzdGFtcD0iMTU4NDk4MTgyNSI+OTwva2V5PjwvZm9y
ZWlnbi1rZXlzPjxyZWYtdHlwZSBuYW1lPSJKb3VybmFsIEFydGljbGUiPjE3PC9yZWYtdHlwZT48
Y29udHJpYnV0b3JzPjxhdXRob3JzPjxhdXRob3I+RnJlbmNoLCBTaW1vbmUgQS48L2F1dGhvcj48
YXV0aG9yPk1pdGNoZWxsLCBOYXRoYW4gUi48L2F1dGhvcj48YXV0aG9yPldvbGZzb24sIEp1bGlh
bjwvYXV0aG9yPjxhdXRob3I+SGFybmFjaywgTGlzYSBKLjwvYXV0aG9yPjxhdXRob3I+SmVmZmVy
eSwgUm9iZXJ0IFcuPC9hdXRob3I+PGF1dGhvcj5HZXJsYWNoLCBBbm5lIEYuPC9hdXRob3I+PGF1
dGhvcj5CbHVuZGVsbCwgSm9obiBFLjwvYXV0aG9yPjxhdXRob3I+UGVudGVsLCBQYXVsIFIuPC9h
dXRob3I+PC9hdXRob3JzPjwvY29udHJpYnV0b3JzPjx0aXRsZXM+PHRpdGxlPlBvcnRpb24gc2l6
ZSBlZmZlY3RzIG9uIHdlaWdodCBnYWluIGluIGEgZnJlZSBsaXZpbmcgc2V0dGluZzwvdGl0bGU+
PHNlY29uZGFyeS10aXRsZT5PYmVzaXR5IChTaWx2ZXIgU3ByaW5nLCBNZC4pPC9zZWNvbmRhcnkt
dGl0bGU+PGFsdC10aXRsZT5PYmVzaXR5IChTaWx2ZXIgU3ByaW5nKTwvYWx0LXRpdGxlPjwvdGl0
bGVzPjxhbHQtcGVyaW9kaWNhbD48ZnVsbC10aXRsZT5PYmVzaXR5IChTaWx2ZXIgU3ByaW5nKTwv
ZnVsbC10aXRsZT48L2FsdC1wZXJpb2RpY2FsPjxwYWdlcz4xNDAwLTE0MDU8L3BhZ2VzPjx2b2x1
bWU+MjI8L3ZvbHVtZT48bnVtYmVyPjY8L251bWJlcj48ZWRpdGlvbj4yMDE0LzAyLzE5PC9lZGl0
aW9uPjxrZXl3b3Jkcz48a2V5d29yZD5BZHVsdDwva2V5d29yZD48a2V5d29yZD4qRW5lcmd5IElu
dGFrZTwva2V5d29yZD48a2V5d29yZD5GZW1hbGU8L2tleXdvcmQ+PGtleXdvcmQ+SHVtYW5zPC9r
ZXl3b3JkPjxrZXl3b3JkPkx1bmNoPC9rZXl3b3JkPjxrZXl3b3JkPk1hbGU8L2tleXdvcmQ+PGtl
eXdvcmQ+TWlkZGxlIEFnZWQ8L2tleXdvcmQ+PGtleXdvcmQ+TW90b3IgQWN0aXZpdHk8L2tleXdv
cmQ+PGtleXdvcmQ+KlBvcnRpb24gU2l6ZTwva2V5d29yZD48a2V5d29yZD4qV2VpZ2h0IEdhaW48
L2tleXdvcmQ+PC9rZXl3b3Jkcz48ZGF0ZXM+PHllYXI+MjAxNDwveWVhcj48L2RhdGVzPjxpc2Ju
PjE5MzAtNzM5WCYjeEQ7MTkzMC03MzgxPC9pc2JuPjxhY2Nlc3Npb24tbnVtPjI0NTEwODQxPC9h
Y2Nlc3Npb24tbnVtPjx1cmxzPjxyZWxhdGVkLXVybHM+PHVybD5odHRwczovL3B1Ym1lZC5uY2Jp
Lm5sbS5uaWguZ292LzI0NTEwODQxPC91cmw+PHVybD5odHRwczovL3d3dy5uY2JpLm5sbS5uaWgu
Z292L3BtYy9hcnRpY2xlcy9QTUM0MDM3MzM0LzwvdXJsPjwvcmVsYXRlZC11cmxzPjwvdXJscz48
ZWxlY3Ryb25pYy1yZXNvdXJjZS1udW0+MTAuMTAwMi9vYnkuMjA3MjA8L2VsZWN0cm9uaWMtcmVz
b3VyY2UtbnVtPjxyZW1vdGUtZGF0YWJhc2UtbmFtZT5QdWJNZWQ8L3JlbW90ZS1kYXRhYmFzZS1u
YW1lPjxsYW5ndWFnZT5lbmc8L2xhbmd1YWdlPjwvcmVjb3JkPjwvQ2l0ZT48Q2l0ZT48QXV0aG9y
PlZlcm1vdGU8L0F1dGhvcj48WWVhcj4yMDE4PC9ZZWFyPjxSZWNOdW0+NDU8L1JlY051bT48cmVj
b3JkPjxyZWMtbnVtYmVyPjQ1PC9yZWMtbnVtYmVyPjxmb3JlaWduLWtleXM+PGtleSBhcHA9IkVO
IiBkYi1pZD0iNXR3eDllYXBoczJyMm5lZTlyOHgwNWRydnJmMHRleHhwdzJmIiB0aW1lc3RhbXA9
IjE1ODcwNDE1ODIiPjQ1PC9rZXk+PC9mb3JlaWduLWtleXM+PHJlZi10eXBlIG5hbWU9IkpvdXJu
YWwgQXJ0aWNsZSI+MTc8L3JlZi10eXBlPjxjb250cmlidXRvcnM+PGF1dGhvcnM+PGF1dGhvcj5W
ZXJtb3RlLCBNYXJpZTwvYXV0aG9yPjxhdXRob3I+VmVyc2VsZSwgVmlja8OgPC9hdXRob3I+PGF1
dGhvcj5TdG9rLCBNYXJpam48L2F1dGhvcj48YXV0aG9yPk11bGxpZSwgUGF0cmljazwvYXV0aG9y
PjxhdXRob3I+ROKAmUhvbmR0LCBFdmE8L2F1dGhvcj48YXV0aG9yPkRlZm9yY2hlLCBCZW5lZGlj
dGU8L2F1dGhvcj48YXV0aG9yPkNsYXJ5cywgUGV0ZXI8L2F1dGhvcj48YXV0aG9yPkRlbGllbnMs
IFRvbTwvYXV0aG9yPjwvYXV0aG9ycz48L2NvbnRyaWJ1dG9ycz48dGl0bGVzPjx0aXRsZT5UaGUg
ZWZmZWN0IG9mIGEgcG9ydGlvbiBzaXplIGludGVydmVudGlvbiBvbiBGcmVuY2ggZnJpZXMgY29u
c3VtcHRpb24sIHBsYXRlIHdhc3RlLCBzYXRpZXR5IGFuZCBjb21wZW5zYXRvcnkgY2Fsb3JpYyBp
bnRha2U6IGFuIG9uLWNhbXB1cyByZXN0YXVyYW50IGV4cGVyaW1lbnQ8L3RpdGxlPjxzZWNvbmRh
cnktdGl0bGU+TnV0cml0aW9uIGpvdXJuYWw8L3NlY29uZGFyeS10aXRsZT48L3RpdGxlcz48cGVy
aW9kaWNhbD48ZnVsbC10aXRsZT5OdXRyaXRpb24gam91cm5hbDwvZnVsbC10aXRsZT48L3Blcmlv
ZGljYWw+PHBhZ2VzPjQzPC9wYWdlcz48dm9sdW1lPjE3PC92b2x1bWU+PG51bWJlcj4xPC9udW1i
ZXI+PGRhdGVzPjx5ZWFyPjIwMTg8L3llYXI+PC9kYXRlcz48aXNibj4xNDc1LTI4OTE8L2lzYm4+
PHVybHM+PC91cmxzPjwvcmVjb3JkPjwvQ2l0ZT48L0VuZE5vdGU+AG==
</w:fldData>
        </w:fldChar>
      </w:r>
      <w:r w:rsidR="0097385B" w:rsidRPr="00EB58BB">
        <w:rPr>
          <w:rFonts w:ascii="Times New Roman" w:hAnsi="Times New Roman" w:cs="Times New Roman"/>
          <w:color w:val="000000" w:themeColor="text1"/>
          <w:sz w:val="24"/>
          <w:szCs w:val="24"/>
        </w:rPr>
        <w:instrText xml:space="preserve"> ADDIN EN.CITE.DATA </w:instrText>
      </w:r>
      <w:r w:rsidR="0097385B" w:rsidRPr="00EB58BB">
        <w:rPr>
          <w:rFonts w:ascii="Times New Roman" w:hAnsi="Times New Roman" w:cs="Times New Roman"/>
          <w:color w:val="000000" w:themeColor="text1"/>
          <w:sz w:val="24"/>
          <w:szCs w:val="24"/>
        </w:rPr>
      </w:r>
      <w:r w:rsidR="0097385B" w:rsidRPr="00EB58BB">
        <w:rPr>
          <w:rFonts w:ascii="Times New Roman" w:hAnsi="Times New Roman" w:cs="Times New Roman"/>
          <w:color w:val="000000" w:themeColor="text1"/>
          <w:sz w:val="24"/>
          <w:szCs w:val="24"/>
        </w:rPr>
        <w:fldChar w:fldCharType="end"/>
      </w:r>
      <w:r w:rsidR="0097385B" w:rsidRPr="00EB58BB">
        <w:rPr>
          <w:rFonts w:ascii="Times New Roman" w:hAnsi="Times New Roman" w:cs="Times New Roman"/>
          <w:color w:val="000000" w:themeColor="text1"/>
          <w:sz w:val="24"/>
          <w:szCs w:val="24"/>
        </w:rPr>
      </w:r>
      <w:r w:rsidR="0097385B" w:rsidRPr="00EB58BB">
        <w:rPr>
          <w:rFonts w:ascii="Times New Roman" w:hAnsi="Times New Roman" w:cs="Times New Roman"/>
          <w:color w:val="000000" w:themeColor="text1"/>
          <w:sz w:val="24"/>
          <w:szCs w:val="24"/>
        </w:rPr>
        <w:fldChar w:fldCharType="separate"/>
      </w:r>
      <w:r w:rsidR="0097385B" w:rsidRPr="00EB58BB">
        <w:rPr>
          <w:rFonts w:ascii="Times New Roman" w:hAnsi="Times New Roman" w:cs="Times New Roman"/>
          <w:noProof/>
          <w:color w:val="000000" w:themeColor="text1"/>
          <w:sz w:val="24"/>
          <w:szCs w:val="24"/>
        </w:rPr>
        <w:t>(</w:t>
      </w:r>
      <w:r w:rsidR="0044720F" w:rsidRPr="00EB58BB">
        <w:rPr>
          <w:rFonts w:ascii="Times New Roman" w:hAnsi="Times New Roman" w:cs="Times New Roman"/>
          <w:noProof/>
          <w:color w:val="000000" w:themeColor="text1"/>
          <w:sz w:val="24"/>
          <w:szCs w:val="24"/>
        </w:rPr>
        <w:t xml:space="preserve">Diliberti et al., 2004; </w:t>
      </w:r>
      <w:r w:rsidR="0097385B" w:rsidRPr="00EB58BB">
        <w:rPr>
          <w:rFonts w:ascii="Times New Roman" w:hAnsi="Times New Roman" w:cs="Times New Roman"/>
          <w:noProof/>
          <w:color w:val="000000" w:themeColor="text1"/>
          <w:sz w:val="24"/>
          <w:szCs w:val="24"/>
        </w:rPr>
        <w:t xml:space="preserve">French et al., 2014; </w:t>
      </w:r>
      <w:r w:rsidR="000F2F0C" w:rsidRPr="00EB58BB">
        <w:rPr>
          <w:rFonts w:ascii="Times New Roman" w:hAnsi="Times New Roman" w:cs="Times New Roman"/>
          <w:noProof/>
          <w:color w:val="000000" w:themeColor="text1"/>
          <w:sz w:val="24"/>
          <w:szCs w:val="24"/>
        </w:rPr>
        <w:t xml:space="preserve">McCrickerd et al., 2017; </w:t>
      </w:r>
      <w:r w:rsidR="0097385B" w:rsidRPr="00EB58BB">
        <w:rPr>
          <w:rFonts w:ascii="Times New Roman" w:hAnsi="Times New Roman" w:cs="Times New Roman"/>
          <w:noProof/>
          <w:color w:val="000000" w:themeColor="text1"/>
          <w:sz w:val="24"/>
          <w:szCs w:val="24"/>
        </w:rPr>
        <w:t>Vermote et al., 2018)</w:t>
      </w:r>
      <w:r w:rsidR="0097385B" w:rsidRPr="00EB58BB">
        <w:rPr>
          <w:rFonts w:ascii="Times New Roman" w:hAnsi="Times New Roman" w:cs="Times New Roman"/>
          <w:color w:val="000000" w:themeColor="text1"/>
          <w:sz w:val="24"/>
          <w:szCs w:val="24"/>
        </w:rPr>
        <w:fldChar w:fldCharType="end"/>
      </w:r>
      <w:r w:rsidR="009F51A9" w:rsidRPr="00EB58BB">
        <w:rPr>
          <w:rFonts w:ascii="Times New Roman" w:hAnsi="Times New Roman" w:cs="Times New Roman"/>
          <w:color w:val="000000" w:themeColor="text1"/>
          <w:sz w:val="24"/>
          <w:szCs w:val="24"/>
        </w:rPr>
        <w:t xml:space="preserve">, </w:t>
      </w:r>
      <w:r w:rsidRPr="00EB58BB">
        <w:rPr>
          <w:rFonts w:ascii="Times New Roman" w:hAnsi="Times New Roman" w:cs="Times New Roman"/>
          <w:color w:val="000000" w:themeColor="text1"/>
          <w:sz w:val="24"/>
          <w:szCs w:val="24"/>
        </w:rPr>
        <w:t xml:space="preserve">we are </w:t>
      </w:r>
      <w:r w:rsidR="009F51A9" w:rsidRPr="00EB58BB">
        <w:rPr>
          <w:rFonts w:ascii="Times New Roman" w:hAnsi="Times New Roman" w:cs="Times New Roman"/>
          <w:color w:val="000000" w:themeColor="text1"/>
          <w:sz w:val="24"/>
          <w:szCs w:val="24"/>
        </w:rPr>
        <w:t xml:space="preserve">unaware </w:t>
      </w:r>
      <w:r w:rsidR="004012F9" w:rsidRPr="00EB58BB">
        <w:rPr>
          <w:rFonts w:ascii="Times New Roman" w:hAnsi="Times New Roman" w:cs="Times New Roman"/>
          <w:color w:val="000000" w:themeColor="text1"/>
          <w:sz w:val="24"/>
          <w:szCs w:val="24"/>
        </w:rPr>
        <w:t xml:space="preserve">of </w:t>
      </w:r>
      <w:r w:rsidR="009F51A9" w:rsidRPr="00EB58BB">
        <w:rPr>
          <w:rFonts w:ascii="Times New Roman" w:hAnsi="Times New Roman" w:cs="Times New Roman"/>
          <w:color w:val="000000" w:themeColor="text1"/>
          <w:sz w:val="24"/>
          <w:szCs w:val="24"/>
        </w:rPr>
        <w:t>any</w:t>
      </w:r>
      <w:r w:rsidRPr="00EB58BB">
        <w:rPr>
          <w:rFonts w:ascii="Times New Roman" w:hAnsi="Times New Roman" w:cs="Times New Roman"/>
          <w:color w:val="000000" w:themeColor="text1"/>
          <w:sz w:val="24"/>
          <w:szCs w:val="24"/>
        </w:rPr>
        <w:t xml:space="preserve"> studies that have directly compared the influence of </w:t>
      </w:r>
      <w:r w:rsidR="0097385B" w:rsidRPr="00EB58BB">
        <w:rPr>
          <w:rFonts w:ascii="Times New Roman" w:hAnsi="Times New Roman" w:cs="Times New Roman"/>
          <w:color w:val="000000" w:themeColor="text1"/>
          <w:sz w:val="24"/>
          <w:szCs w:val="24"/>
        </w:rPr>
        <w:t xml:space="preserve">an external factor on food intake, such as </w:t>
      </w:r>
      <w:r w:rsidRPr="00EB58BB">
        <w:rPr>
          <w:rFonts w:ascii="Times New Roman" w:hAnsi="Times New Roman" w:cs="Times New Roman"/>
          <w:color w:val="000000" w:themeColor="text1"/>
          <w:sz w:val="24"/>
          <w:szCs w:val="24"/>
        </w:rPr>
        <w:t>portion size</w:t>
      </w:r>
      <w:r w:rsidR="0097385B" w:rsidRPr="00EB58BB">
        <w:rPr>
          <w:rFonts w:ascii="Times New Roman" w:hAnsi="Times New Roman" w:cs="Times New Roman"/>
          <w:color w:val="000000" w:themeColor="text1"/>
          <w:sz w:val="24"/>
          <w:szCs w:val="24"/>
        </w:rPr>
        <w:t xml:space="preserve">, </w:t>
      </w:r>
      <w:r w:rsidRPr="00EB58BB">
        <w:rPr>
          <w:rFonts w:ascii="Times New Roman" w:hAnsi="Times New Roman" w:cs="Times New Roman"/>
          <w:color w:val="000000" w:themeColor="text1"/>
          <w:sz w:val="24"/>
          <w:szCs w:val="24"/>
        </w:rPr>
        <w:t xml:space="preserve">in laboratory </w:t>
      </w:r>
      <w:r w:rsidR="00922827" w:rsidRPr="00EB58BB">
        <w:rPr>
          <w:rFonts w:ascii="Times New Roman" w:hAnsi="Times New Roman" w:cs="Times New Roman"/>
          <w:color w:val="000000" w:themeColor="text1"/>
          <w:sz w:val="24"/>
          <w:szCs w:val="24"/>
        </w:rPr>
        <w:t>versus</w:t>
      </w:r>
      <w:r w:rsidRPr="00EB58BB">
        <w:rPr>
          <w:rFonts w:ascii="Times New Roman" w:hAnsi="Times New Roman" w:cs="Times New Roman"/>
          <w:color w:val="000000" w:themeColor="text1"/>
          <w:sz w:val="24"/>
          <w:szCs w:val="24"/>
        </w:rPr>
        <w:t xml:space="preserve"> real-world setting</w:t>
      </w:r>
      <w:r w:rsidR="004E3A87" w:rsidRPr="00EB58BB">
        <w:rPr>
          <w:rFonts w:ascii="Times New Roman" w:hAnsi="Times New Roman" w:cs="Times New Roman"/>
          <w:color w:val="000000" w:themeColor="text1"/>
          <w:sz w:val="24"/>
          <w:szCs w:val="24"/>
        </w:rPr>
        <w:t>s us</w:t>
      </w:r>
      <w:r w:rsidR="000F285A" w:rsidRPr="00EB58BB">
        <w:rPr>
          <w:rFonts w:ascii="Times New Roman" w:hAnsi="Times New Roman" w:cs="Times New Roman"/>
          <w:color w:val="000000" w:themeColor="text1"/>
          <w:sz w:val="24"/>
          <w:szCs w:val="24"/>
        </w:rPr>
        <w:t>ing</w:t>
      </w:r>
      <w:r w:rsidR="004E3A87" w:rsidRPr="00EB58BB">
        <w:rPr>
          <w:rFonts w:ascii="Times New Roman" w:hAnsi="Times New Roman" w:cs="Times New Roman"/>
          <w:color w:val="000000" w:themeColor="text1"/>
          <w:sz w:val="24"/>
          <w:szCs w:val="24"/>
        </w:rPr>
        <w:t xml:space="preserve"> the same procedure</w:t>
      </w:r>
      <w:r w:rsidR="0097385B" w:rsidRPr="00EB58BB">
        <w:rPr>
          <w:rFonts w:ascii="Times New Roman" w:hAnsi="Times New Roman" w:cs="Times New Roman"/>
          <w:color w:val="000000" w:themeColor="text1"/>
          <w:sz w:val="24"/>
          <w:szCs w:val="24"/>
        </w:rPr>
        <w:t>, participants</w:t>
      </w:r>
      <w:r w:rsidR="004E3A87" w:rsidRPr="00EB58BB">
        <w:rPr>
          <w:rFonts w:ascii="Times New Roman" w:hAnsi="Times New Roman" w:cs="Times New Roman"/>
          <w:color w:val="000000" w:themeColor="text1"/>
          <w:sz w:val="24"/>
          <w:szCs w:val="24"/>
        </w:rPr>
        <w:t xml:space="preserve"> and test foods. </w:t>
      </w:r>
      <w:r w:rsidR="00C07B9B" w:rsidRPr="00EB58BB">
        <w:rPr>
          <w:rFonts w:ascii="Times New Roman" w:hAnsi="Times New Roman" w:cs="Times New Roman"/>
          <w:color w:val="000000" w:themeColor="text1"/>
          <w:sz w:val="24"/>
          <w:szCs w:val="24"/>
        </w:rPr>
        <w:t xml:space="preserve">In </w:t>
      </w:r>
      <w:r w:rsidR="00C07B9B" w:rsidRPr="00EB58BB">
        <w:rPr>
          <w:rFonts w:ascii="Times New Roman" w:hAnsi="Times New Roman" w:cs="Times New Roman"/>
          <w:color w:val="000000" w:themeColor="text1"/>
          <w:sz w:val="24"/>
          <w:szCs w:val="24"/>
        </w:rPr>
        <w:lastRenderedPageBreak/>
        <w:t>the present research we</w:t>
      </w:r>
      <w:r w:rsidR="000717B9" w:rsidRPr="00EB58BB">
        <w:rPr>
          <w:rFonts w:ascii="Times New Roman" w:hAnsi="Times New Roman" w:cs="Times New Roman"/>
          <w:color w:val="000000" w:themeColor="text1"/>
          <w:sz w:val="24"/>
          <w:szCs w:val="24"/>
        </w:rPr>
        <w:t xml:space="preserve"> conducted two studies to examine whether</w:t>
      </w:r>
      <w:r w:rsidR="00ED060F" w:rsidRPr="00EB58BB">
        <w:rPr>
          <w:rFonts w:ascii="Times New Roman" w:hAnsi="Times New Roman" w:cs="Times New Roman"/>
          <w:color w:val="000000" w:themeColor="text1"/>
          <w:sz w:val="24"/>
          <w:szCs w:val="24"/>
        </w:rPr>
        <w:t xml:space="preserve"> the influence of the portion size effect on food intake differs between environments.</w:t>
      </w:r>
      <w:r w:rsidR="000717B9" w:rsidRPr="00EB58BB">
        <w:rPr>
          <w:rFonts w:ascii="Times New Roman" w:hAnsi="Times New Roman" w:cs="Times New Roman"/>
          <w:color w:val="000000" w:themeColor="text1"/>
          <w:sz w:val="24"/>
          <w:szCs w:val="24"/>
        </w:rPr>
        <w:t xml:space="preserve"> In Study 1, we</w:t>
      </w:r>
      <w:r w:rsidR="00C07B9B" w:rsidRPr="00EB58BB">
        <w:rPr>
          <w:rFonts w:ascii="Times New Roman" w:hAnsi="Times New Roman" w:cs="Times New Roman"/>
          <w:color w:val="000000" w:themeColor="text1"/>
          <w:sz w:val="24"/>
          <w:szCs w:val="24"/>
        </w:rPr>
        <w:t xml:space="preserve"> directly compared the influence of portion size on snack food intake when</w:t>
      </w:r>
      <w:r w:rsidR="00F965DB" w:rsidRPr="00EB58BB">
        <w:rPr>
          <w:rFonts w:ascii="Times New Roman" w:hAnsi="Times New Roman" w:cs="Times New Roman"/>
          <w:color w:val="000000" w:themeColor="text1"/>
          <w:sz w:val="24"/>
          <w:szCs w:val="24"/>
        </w:rPr>
        <w:t xml:space="preserve"> food intake was</w:t>
      </w:r>
      <w:r w:rsidR="00C07B9B" w:rsidRPr="00EB58BB">
        <w:rPr>
          <w:rFonts w:ascii="Times New Roman" w:hAnsi="Times New Roman" w:cs="Times New Roman"/>
          <w:color w:val="000000" w:themeColor="text1"/>
          <w:sz w:val="24"/>
          <w:szCs w:val="24"/>
        </w:rPr>
        <w:t xml:space="preserve"> examined in a </w:t>
      </w:r>
      <w:r w:rsidR="004172CE" w:rsidRPr="00EB58BB">
        <w:rPr>
          <w:rFonts w:ascii="Times New Roman" w:hAnsi="Times New Roman" w:cs="Times New Roman"/>
          <w:color w:val="000000" w:themeColor="text1"/>
          <w:sz w:val="24"/>
          <w:szCs w:val="24"/>
        </w:rPr>
        <w:t>standard</w:t>
      </w:r>
      <w:r w:rsidR="00C07B9B" w:rsidRPr="00EB58BB">
        <w:rPr>
          <w:rFonts w:ascii="Times New Roman" w:hAnsi="Times New Roman" w:cs="Times New Roman"/>
          <w:color w:val="000000" w:themeColor="text1"/>
          <w:sz w:val="24"/>
          <w:szCs w:val="24"/>
        </w:rPr>
        <w:t xml:space="preserve"> laboratory setting </w:t>
      </w:r>
      <w:r w:rsidR="0018056A" w:rsidRPr="00EB58BB">
        <w:rPr>
          <w:rFonts w:ascii="Times New Roman" w:hAnsi="Times New Roman" w:cs="Times New Roman"/>
          <w:color w:val="000000" w:themeColor="text1"/>
          <w:sz w:val="24"/>
          <w:szCs w:val="24"/>
        </w:rPr>
        <w:t>versus</w:t>
      </w:r>
      <w:r w:rsidR="00C07B9B" w:rsidRPr="00EB58BB">
        <w:rPr>
          <w:rFonts w:ascii="Times New Roman" w:hAnsi="Times New Roman" w:cs="Times New Roman"/>
          <w:color w:val="000000" w:themeColor="text1"/>
          <w:sz w:val="24"/>
          <w:szCs w:val="24"/>
        </w:rPr>
        <w:t xml:space="preserve"> at home</w:t>
      </w:r>
      <w:r w:rsidR="001978DE" w:rsidRPr="00EB58BB">
        <w:rPr>
          <w:rFonts w:ascii="Times New Roman" w:hAnsi="Times New Roman" w:cs="Times New Roman"/>
          <w:color w:val="000000" w:themeColor="text1"/>
          <w:sz w:val="24"/>
          <w:szCs w:val="24"/>
        </w:rPr>
        <w:t>.</w:t>
      </w:r>
      <w:r w:rsidR="000717B9" w:rsidRPr="00EB58BB">
        <w:rPr>
          <w:rFonts w:ascii="Times New Roman" w:hAnsi="Times New Roman" w:cs="Times New Roman"/>
          <w:color w:val="000000" w:themeColor="text1"/>
          <w:sz w:val="24"/>
          <w:szCs w:val="24"/>
        </w:rPr>
        <w:t xml:space="preserve"> In Study 2,</w:t>
      </w:r>
      <w:r w:rsidR="00C07B9B" w:rsidRPr="00EB58BB">
        <w:rPr>
          <w:rFonts w:ascii="Times New Roman" w:hAnsi="Times New Roman" w:cs="Times New Roman"/>
          <w:color w:val="000000" w:themeColor="text1"/>
          <w:sz w:val="24"/>
          <w:szCs w:val="24"/>
        </w:rPr>
        <w:t xml:space="preserve"> </w:t>
      </w:r>
      <w:r w:rsidR="00F965DB" w:rsidRPr="00EB58BB">
        <w:rPr>
          <w:rFonts w:ascii="Times New Roman" w:hAnsi="Times New Roman" w:cs="Times New Roman"/>
          <w:color w:val="000000" w:themeColor="text1"/>
          <w:sz w:val="24"/>
          <w:szCs w:val="24"/>
        </w:rPr>
        <w:t xml:space="preserve">we compared the influence of portion size on snack food intake when examined in a standard laboratory setting </w:t>
      </w:r>
      <w:r w:rsidR="0018056A" w:rsidRPr="00EB58BB">
        <w:rPr>
          <w:rFonts w:ascii="Times New Roman" w:hAnsi="Times New Roman" w:cs="Times New Roman"/>
          <w:color w:val="000000" w:themeColor="text1"/>
          <w:sz w:val="24"/>
          <w:szCs w:val="24"/>
        </w:rPr>
        <w:t>versus</w:t>
      </w:r>
      <w:r w:rsidR="00F965DB" w:rsidRPr="00EB58BB">
        <w:rPr>
          <w:rFonts w:ascii="Times New Roman" w:hAnsi="Times New Roman" w:cs="Times New Roman"/>
          <w:color w:val="000000" w:themeColor="text1"/>
          <w:sz w:val="24"/>
          <w:szCs w:val="24"/>
        </w:rPr>
        <w:t xml:space="preserve"> in </w:t>
      </w:r>
      <w:r w:rsidR="005A4CDF" w:rsidRPr="00EB58BB">
        <w:rPr>
          <w:rFonts w:ascii="Times New Roman" w:hAnsi="Times New Roman" w:cs="Times New Roman"/>
          <w:color w:val="000000" w:themeColor="text1"/>
          <w:sz w:val="24"/>
          <w:szCs w:val="24"/>
        </w:rPr>
        <w:t xml:space="preserve">a </w:t>
      </w:r>
      <w:r w:rsidR="00F965DB" w:rsidRPr="00EB58BB">
        <w:rPr>
          <w:rFonts w:ascii="Times New Roman" w:hAnsi="Times New Roman" w:cs="Times New Roman"/>
          <w:color w:val="000000" w:themeColor="text1"/>
          <w:sz w:val="24"/>
          <w:szCs w:val="24"/>
        </w:rPr>
        <w:t xml:space="preserve">semi-naturalistic laboratory designed to resemble a </w:t>
      </w:r>
      <w:r w:rsidR="00BC3946" w:rsidRPr="00EB58BB">
        <w:rPr>
          <w:rFonts w:ascii="Times New Roman" w:hAnsi="Times New Roman" w:cs="Times New Roman"/>
          <w:color w:val="000000" w:themeColor="text1"/>
          <w:sz w:val="24"/>
          <w:szCs w:val="24"/>
        </w:rPr>
        <w:t>lounge</w:t>
      </w:r>
      <w:r w:rsidR="00F965DB" w:rsidRPr="00EB58BB">
        <w:rPr>
          <w:rFonts w:ascii="Times New Roman" w:hAnsi="Times New Roman" w:cs="Times New Roman"/>
          <w:color w:val="000000" w:themeColor="text1"/>
          <w:sz w:val="24"/>
          <w:szCs w:val="24"/>
        </w:rPr>
        <w:t xml:space="preserve"> setting.</w:t>
      </w:r>
      <w:r w:rsidR="00D53B51" w:rsidRPr="00EB58BB">
        <w:rPr>
          <w:rFonts w:ascii="Times New Roman" w:hAnsi="Times New Roman" w:cs="Times New Roman"/>
          <w:color w:val="000000" w:themeColor="text1"/>
          <w:sz w:val="24"/>
          <w:szCs w:val="24"/>
        </w:rPr>
        <w:t xml:space="preserve"> In both studies, we</w:t>
      </w:r>
      <w:r w:rsidR="00745672" w:rsidRPr="00EB58BB">
        <w:rPr>
          <w:rFonts w:ascii="Times New Roman" w:hAnsi="Times New Roman" w:cs="Times New Roman"/>
          <w:color w:val="000000" w:themeColor="text1"/>
          <w:sz w:val="24"/>
          <w:szCs w:val="24"/>
        </w:rPr>
        <w:t xml:space="preserve"> hypothesised that the influence of portion size on food intake would be larger when studied in </w:t>
      </w:r>
      <w:r w:rsidR="00D53B51" w:rsidRPr="00EB58BB">
        <w:rPr>
          <w:rFonts w:ascii="Times New Roman" w:hAnsi="Times New Roman" w:cs="Times New Roman"/>
          <w:color w:val="000000" w:themeColor="text1"/>
          <w:sz w:val="24"/>
          <w:szCs w:val="24"/>
        </w:rPr>
        <w:t xml:space="preserve">naturalistic </w:t>
      </w:r>
      <w:r w:rsidR="002F3159" w:rsidRPr="00EB58BB">
        <w:rPr>
          <w:rFonts w:ascii="Times New Roman" w:hAnsi="Times New Roman" w:cs="Times New Roman"/>
          <w:color w:val="000000" w:themeColor="text1"/>
          <w:sz w:val="24"/>
          <w:szCs w:val="24"/>
        </w:rPr>
        <w:t>or</w:t>
      </w:r>
      <w:r w:rsidR="00D53B51" w:rsidRPr="00EB58BB">
        <w:rPr>
          <w:rFonts w:ascii="Times New Roman" w:hAnsi="Times New Roman" w:cs="Times New Roman"/>
          <w:color w:val="000000" w:themeColor="text1"/>
          <w:sz w:val="24"/>
          <w:szCs w:val="24"/>
        </w:rPr>
        <w:t xml:space="preserve"> </w:t>
      </w:r>
      <w:r w:rsidR="00745672" w:rsidRPr="00EB58BB">
        <w:rPr>
          <w:rFonts w:ascii="Times New Roman" w:hAnsi="Times New Roman" w:cs="Times New Roman"/>
          <w:color w:val="000000" w:themeColor="text1"/>
          <w:sz w:val="24"/>
          <w:szCs w:val="24"/>
        </w:rPr>
        <w:t xml:space="preserve">semi-naturalistic </w:t>
      </w:r>
      <w:r w:rsidR="00D53B51" w:rsidRPr="00EB58BB">
        <w:rPr>
          <w:rFonts w:ascii="Times New Roman" w:hAnsi="Times New Roman" w:cs="Times New Roman"/>
          <w:color w:val="000000" w:themeColor="text1"/>
          <w:sz w:val="24"/>
          <w:szCs w:val="24"/>
        </w:rPr>
        <w:t xml:space="preserve">settings </w:t>
      </w:r>
      <w:r w:rsidR="007E4C3D" w:rsidRPr="00EB58BB">
        <w:rPr>
          <w:rFonts w:ascii="Times New Roman" w:hAnsi="Times New Roman" w:cs="Times New Roman"/>
          <w:color w:val="000000" w:themeColor="text1"/>
          <w:sz w:val="24"/>
          <w:szCs w:val="24"/>
        </w:rPr>
        <w:t>versus</w:t>
      </w:r>
      <w:r w:rsidR="00745672" w:rsidRPr="00EB58BB">
        <w:rPr>
          <w:rFonts w:ascii="Times New Roman" w:hAnsi="Times New Roman" w:cs="Times New Roman"/>
          <w:color w:val="000000" w:themeColor="text1"/>
          <w:sz w:val="24"/>
          <w:szCs w:val="24"/>
        </w:rPr>
        <w:t xml:space="preserve"> in the standard laboratory.</w:t>
      </w:r>
    </w:p>
    <w:p w14:paraId="2C5871EA" w14:textId="77777777" w:rsidR="00F06160" w:rsidRPr="00EB58BB" w:rsidRDefault="00F06160" w:rsidP="00CB2E24">
      <w:pPr>
        <w:spacing w:after="0" w:line="480" w:lineRule="auto"/>
        <w:rPr>
          <w:rFonts w:ascii="Times New Roman" w:hAnsi="Times New Roman" w:cs="Times New Roman"/>
          <w:color w:val="000000" w:themeColor="text1"/>
          <w:sz w:val="24"/>
          <w:szCs w:val="24"/>
        </w:rPr>
      </w:pPr>
    </w:p>
    <w:p w14:paraId="256967A8" w14:textId="07D0C334" w:rsidR="00FF17EA" w:rsidRPr="00EB58BB" w:rsidRDefault="007A3C8E" w:rsidP="007A3C8E">
      <w:pPr>
        <w:pStyle w:val="ListParagraph"/>
        <w:numPr>
          <w:ilvl w:val="0"/>
          <w:numId w:val="2"/>
        </w:numPr>
        <w:spacing w:after="0" w:line="480" w:lineRule="auto"/>
        <w:jc w:val="center"/>
        <w:rPr>
          <w:rFonts w:ascii="Times New Roman" w:hAnsi="Times New Roman" w:cs="Times New Roman"/>
          <w:b/>
          <w:color w:val="000000" w:themeColor="text1"/>
          <w:sz w:val="24"/>
          <w:szCs w:val="24"/>
        </w:rPr>
      </w:pPr>
      <w:r w:rsidRPr="00EB58BB">
        <w:rPr>
          <w:rFonts w:ascii="Times New Roman" w:hAnsi="Times New Roman" w:cs="Times New Roman"/>
          <w:b/>
          <w:color w:val="000000" w:themeColor="text1"/>
          <w:sz w:val="24"/>
          <w:szCs w:val="24"/>
        </w:rPr>
        <w:t>Study 1</w:t>
      </w:r>
    </w:p>
    <w:p w14:paraId="6E6FECA4" w14:textId="4B8C795A" w:rsidR="007A3C8E" w:rsidRPr="00EB58BB" w:rsidRDefault="00FF17EA" w:rsidP="00D62ACF">
      <w:pPr>
        <w:pStyle w:val="ListParagraph"/>
        <w:numPr>
          <w:ilvl w:val="1"/>
          <w:numId w:val="11"/>
        </w:numPr>
        <w:spacing w:after="0" w:line="480" w:lineRule="auto"/>
        <w:rPr>
          <w:rFonts w:ascii="Times New Roman" w:hAnsi="Times New Roman" w:cs="Times New Roman"/>
          <w:i/>
          <w:color w:val="000000" w:themeColor="text1"/>
          <w:sz w:val="24"/>
          <w:szCs w:val="24"/>
        </w:rPr>
      </w:pPr>
      <w:r w:rsidRPr="00EB58BB">
        <w:rPr>
          <w:rFonts w:ascii="Times New Roman" w:hAnsi="Times New Roman" w:cs="Times New Roman"/>
          <w:i/>
          <w:color w:val="000000" w:themeColor="text1"/>
          <w:sz w:val="24"/>
          <w:szCs w:val="24"/>
        </w:rPr>
        <w:t xml:space="preserve"> </w:t>
      </w:r>
      <w:r w:rsidR="007A3C8E" w:rsidRPr="00EB58BB">
        <w:rPr>
          <w:rFonts w:ascii="Times New Roman" w:hAnsi="Times New Roman" w:cs="Times New Roman"/>
          <w:i/>
          <w:color w:val="000000" w:themeColor="text1"/>
          <w:sz w:val="24"/>
          <w:szCs w:val="24"/>
        </w:rPr>
        <w:t>Method</w:t>
      </w:r>
    </w:p>
    <w:p w14:paraId="5BEC06B4" w14:textId="3CB3504F" w:rsidR="00617551" w:rsidRPr="00EB58BB" w:rsidRDefault="00617551" w:rsidP="005069E6">
      <w:pPr>
        <w:spacing w:after="0" w:line="480" w:lineRule="auto"/>
        <w:rPr>
          <w:rFonts w:ascii="Times New Roman" w:hAnsi="Times New Roman" w:cs="Times New Roman"/>
          <w:i/>
          <w:color w:val="000000" w:themeColor="text1"/>
          <w:sz w:val="24"/>
          <w:szCs w:val="24"/>
        </w:rPr>
      </w:pPr>
      <w:r w:rsidRPr="00EB58BB">
        <w:rPr>
          <w:rFonts w:ascii="Times New Roman" w:hAnsi="Times New Roman" w:cs="Times New Roman"/>
          <w:i/>
          <w:color w:val="000000" w:themeColor="text1"/>
          <w:sz w:val="24"/>
          <w:szCs w:val="24"/>
        </w:rPr>
        <w:t>2.1.1 Design.</w:t>
      </w:r>
    </w:p>
    <w:p w14:paraId="75983ABA" w14:textId="0A17325D" w:rsidR="00617551" w:rsidRPr="00EB58BB" w:rsidRDefault="00617551" w:rsidP="00617551">
      <w:pPr>
        <w:spacing w:line="480" w:lineRule="auto"/>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 xml:space="preserve">The study used a mixed design with a within-subjects independent variable of environment (standard laboratory, real-world), and a between-subjects independent variable of portion size (small, large). The order of environment was </w:t>
      </w:r>
      <w:r w:rsidR="005069E6" w:rsidRPr="00EB58BB">
        <w:rPr>
          <w:rFonts w:ascii="Times New Roman" w:hAnsi="Times New Roman" w:cs="Times New Roman"/>
          <w:color w:val="000000" w:themeColor="text1"/>
          <w:sz w:val="24"/>
          <w:szCs w:val="24"/>
          <w:lang w:val="en-US"/>
        </w:rPr>
        <w:t>counterbalanced,</w:t>
      </w:r>
      <w:r w:rsidR="000F285A" w:rsidRPr="00EB58BB">
        <w:rPr>
          <w:rFonts w:ascii="Times New Roman" w:hAnsi="Times New Roman" w:cs="Times New Roman"/>
          <w:color w:val="000000" w:themeColor="text1"/>
          <w:sz w:val="24"/>
          <w:szCs w:val="24"/>
          <w:lang w:val="en-US"/>
        </w:rPr>
        <w:t xml:space="preserve"> and a</w:t>
      </w:r>
      <w:r w:rsidRPr="00EB58BB">
        <w:rPr>
          <w:rFonts w:ascii="Times New Roman" w:hAnsi="Times New Roman" w:cs="Times New Roman"/>
          <w:color w:val="000000" w:themeColor="text1"/>
          <w:sz w:val="24"/>
          <w:szCs w:val="24"/>
          <w:lang w:val="en-US"/>
        </w:rPr>
        <w:t xml:space="preserve"> one</w:t>
      </w:r>
      <w:r w:rsidR="000322A3" w:rsidRPr="00EB58BB">
        <w:rPr>
          <w:rFonts w:ascii="Times New Roman" w:hAnsi="Times New Roman" w:cs="Times New Roman"/>
          <w:color w:val="000000" w:themeColor="text1"/>
          <w:sz w:val="24"/>
          <w:szCs w:val="24"/>
          <w:lang w:val="en-US"/>
        </w:rPr>
        <w:t>-</w:t>
      </w:r>
      <w:r w:rsidRPr="00EB58BB">
        <w:rPr>
          <w:rFonts w:ascii="Times New Roman" w:hAnsi="Times New Roman" w:cs="Times New Roman"/>
          <w:color w:val="000000" w:themeColor="text1"/>
          <w:sz w:val="24"/>
          <w:szCs w:val="24"/>
          <w:lang w:val="en-US"/>
        </w:rPr>
        <w:t xml:space="preserve">week wash out period was </w:t>
      </w:r>
      <w:r w:rsidR="000F285A" w:rsidRPr="00EB58BB">
        <w:rPr>
          <w:rFonts w:ascii="Times New Roman" w:hAnsi="Times New Roman" w:cs="Times New Roman"/>
          <w:color w:val="000000" w:themeColor="text1"/>
          <w:sz w:val="24"/>
          <w:szCs w:val="24"/>
          <w:lang w:val="en-US"/>
        </w:rPr>
        <w:t>implemented</w:t>
      </w:r>
      <w:r w:rsidRPr="00EB58BB">
        <w:rPr>
          <w:rFonts w:ascii="Times New Roman" w:hAnsi="Times New Roman" w:cs="Times New Roman"/>
          <w:color w:val="000000" w:themeColor="text1"/>
          <w:sz w:val="24"/>
          <w:szCs w:val="24"/>
          <w:lang w:val="en-US"/>
        </w:rPr>
        <w:t xml:space="preserve"> between the two sessions. </w:t>
      </w:r>
      <w:r w:rsidR="003C2345" w:rsidRPr="00EB58BB">
        <w:rPr>
          <w:rFonts w:ascii="Times New Roman" w:hAnsi="Times New Roman" w:cs="Times New Roman"/>
          <w:color w:val="000000" w:themeColor="text1"/>
          <w:sz w:val="24"/>
          <w:szCs w:val="24"/>
          <w:lang w:val="en-US"/>
        </w:rPr>
        <w:t>Participants</w:t>
      </w:r>
      <w:r w:rsidR="00962132" w:rsidRPr="00EB58BB">
        <w:rPr>
          <w:rFonts w:ascii="Times New Roman" w:hAnsi="Times New Roman" w:cs="Times New Roman"/>
          <w:color w:val="000000" w:themeColor="text1"/>
          <w:sz w:val="24"/>
          <w:szCs w:val="24"/>
          <w:lang w:val="en-US"/>
        </w:rPr>
        <w:t xml:space="preserve"> </w:t>
      </w:r>
      <w:r w:rsidR="003C2345" w:rsidRPr="00EB58BB">
        <w:rPr>
          <w:rFonts w:ascii="Times New Roman" w:hAnsi="Times New Roman" w:cs="Times New Roman"/>
          <w:color w:val="000000" w:themeColor="text1"/>
          <w:sz w:val="24"/>
          <w:szCs w:val="24"/>
          <w:lang w:val="en-US"/>
        </w:rPr>
        <w:t xml:space="preserve">were </w:t>
      </w:r>
      <w:r w:rsidR="00962132" w:rsidRPr="00EB58BB">
        <w:rPr>
          <w:rFonts w:ascii="Times New Roman" w:hAnsi="Times New Roman" w:cs="Times New Roman"/>
          <w:color w:val="000000" w:themeColor="text1"/>
          <w:sz w:val="24"/>
          <w:szCs w:val="24"/>
          <w:lang w:val="en-US"/>
        </w:rPr>
        <w:t>randomly allocated to the portion size</w:t>
      </w:r>
      <w:r w:rsidR="009F51A9" w:rsidRPr="00EB58BB">
        <w:rPr>
          <w:rFonts w:ascii="Times New Roman" w:hAnsi="Times New Roman" w:cs="Times New Roman"/>
          <w:color w:val="000000" w:themeColor="text1"/>
          <w:sz w:val="24"/>
          <w:szCs w:val="24"/>
          <w:lang w:val="en-US"/>
        </w:rPr>
        <w:t xml:space="preserve"> condition</w:t>
      </w:r>
      <w:r w:rsidR="00962132" w:rsidRPr="00EB58BB">
        <w:rPr>
          <w:rFonts w:ascii="Times New Roman" w:hAnsi="Times New Roman" w:cs="Times New Roman"/>
          <w:color w:val="000000" w:themeColor="text1"/>
          <w:sz w:val="24"/>
          <w:szCs w:val="24"/>
          <w:lang w:val="en-US"/>
        </w:rPr>
        <w:t xml:space="preserve"> </w:t>
      </w:r>
      <w:r w:rsidR="002F4713" w:rsidRPr="00EB58BB">
        <w:rPr>
          <w:rFonts w:ascii="Times New Roman" w:hAnsi="Times New Roman" w:cs="Times New Roman"/>
          <w:color w:val="000000" w:themeColor="text1"/>
          <w:sz w:val="24"/>
          <w:szCs w:val="24"/>
          <w:lang w:val="en-US"/>
        </w:rPr>
        <w:t>and order of environment</w:t>
      </w:r>
      <w:r w:rsidR="001E649C" w:rsidRPr="00EB58BB">
        <w:rPr>
          <w:rFonts w:ascii="Times New Roman" w:hAnsi="Times New Roman" w:cs="Times New Roman"/>
          <w:color w:val="000000" w:themeColor="text1"/>
          <w:sz w:val="24"/>
          <w:szCs w:val="24"/>
          <w:lang w:val="en-US"/>
        </w:rPr>
        <w:t>, sequenced by a</w:t>
      </w:r>
      <w:r w:rsidR="004012F9" w:rsidRPr="00EB58BB">
        <w:rPr>
          <w:rFonts w:ascii="Times New Roman" w:hAnsi="Times New Roman" w:cs="Times New Roman"/>
          <w:color w:val="000000" w:themeColor="text1"/>
          <w:sz w:val="24"/>
          <w:szCs w:val="24"/>
          <w:lang w:val="en-US"/>
        </w:rPr>
        <w:t>n online</w:t>
      </w:r>
      <w:r w:rsidR="001E649C" w:rsidRPr="00EB58BB">
        <w:rPr>
          <w:rFonts w:ascii="Times New Roman" w:hAnsi="Times New Roman" w:cs="Times New Roman"/>
          <w:color w:val="000000" w:themeColor="text1"/>
          <w:sz w:val="24"/>
          <w:szCs w:val="24"/>
          <w:lang w:val="en-US"/>
        </w:rPr>
        <w:t xml:space="preserve"> random number generator</w:t>
      </w:r>
      <w:r w:rsidR="004012F9" w:rsidRPr="00EB58BB">
        <w:rPr>
          <w:rFonts w:ascii="Times New Roman" w:hAnsi="Times New Roman" w:cs="Times New Roman"/>
          <w:color w:val="000000" w:themeColor="text1"/>
          <w:sz w:val="24"/>
          <w:szCs w:val="24"/>
          <w:lang w:val="en-US"/>
        </w:rPr>
        <w:t xml:space="preserve"> (https://www.random.org/sequences/)</w:t>
      </w:r>
      <w:r w:rsidR="001E649C" w:rsidRPr="00EB58BB">
        <w:rPr>
          <w:rFonts w:ascii="Times New Roman" w:hAnsi="Times New Roman" w:cs="Times New Roman"/>
          <w:color w:val="000000" w:themeColor="text1"/>
          <w:sz w:val="24"/>
          <w:szCs w:val="24"/>
          <w:lang w:val="en-US"/>
        </w:rPr>
        <w:t>.</w:t>
      </w:r>
      <w:r w:rsidR="00962132" w:rsidRPr="00EB58BB">
        <w:rPr>
          <w:rFonts w:ascii="Times New Roman" w:hAnsi="Times New Roman" w:cs="Times New Roman"/>
          <w:color w:val="000000" w:themeColor="text1"/>
          <w:sz w:val="24"/>
          <w:szCs w:val="24"/>
          <w:lang w:val="en-US"/>
        </w:rPr>
        <w:t xml:space="preserve"> </w:t>
      </w:r>
      <w:r w:rsidR="003F4119" w:rsidRPr="00EB58BB">
        <w:rPr>
          <w:rFonts w:ascii="Times New Roman" w:hAnsi="Times New Roman" w:cs="Times New Roman"/>
          <w:color w:val="000000" w:themeColor="text1"/>
          <w:sz w:val="24"/>
          <w:szCs w:val="24"/>
          <w:lang w:val="en-US"/>
        </w:rPr>
        <w:t xml:space="preserve">A cover story was </w:t>
      </w:r>
      <w:r w:rsidR="00AD666E" w:rsidRPr="00EB58BB">
        <w:rPr>
          <w:rFonts w:ascii="Times New Roman" w:hAnsi="Times New Roman" w:cs="Times New Roman"/>
          <w:color w:val="000000" w:themeColor="text1"/>
          <w:sz w:val="24"/>
          <w:szCs w:val="24"/>
          <w:lang w:val="en-US"/>
        </w:rPr>
        <w:t xml:space="preserve">used </w:t>
      </w:r>
      <w:r w:rsidR="009F51A9" w:rsidRPr="00EB58BB">
        <w:rPr>
          <w:rFonts w:ascii="Times New Roman" w:hAnsi="Times New Roman" w:cs="Times New Roman"/>
          <w:color w:val="000000" w:themeColor="text1"/>
          <w:sz w:val="24"/>
          <w:szCs w:val="24"/>
          <w:lang w:val="en-US"/>
        </w:rPr>
        <w:t>to</w:t>
      </w:r>
      <w:r w:rsidR="000D1692" w:rsidRPr="00EB58BB">
        <w:rPr>
          <w:rFonts w:ascii="Times New Roman" w:hAnsi="Times New Roman" w:cs="Times New Roman"/>
          <w:color w:val="000000" w:themeColor="text1"/>
          <w:sz w:val="24"/>
          <w:szCs w:val="24"/>
          <w:lang w:val="en-US"/>
        </w:rPr>
        <w:t xml:space="preserve"> reduce awareness that food intake would be measured. </w:t>
      </w:r>
      <w:r w:rsidR="00F12974" w:rsidRPr="00EB58BB">
        <w:rPr>
          <w:rFonts w:ascii="Times New Roman" w:hAnsi="Times New Roman" w:cs="Times New Roman"/>
          <w:color w:val="000000" w:themeColor="text1"/>
          <w:sz w:val="24"/>
          <w:szCs w:val="24"/>
          <w:lang w:val="en-US"/>
        </w:rPr>
        <w:t>Specifically</w:t>
      </w:r>
      <w:r w:rsidR="009F51A9" w:rsidRPr="00EB58BB">
        <w:rPr>
          <w:rFonts w:ascii="Times New Roman" w:hAnsi="Times New Roman" w:cs="Times New Roman"/>
          <w:color w:val="000000" w:themeColor="text1"/>
          <w:sz w:val="24"/>
          <w:szCs w:val="24"/>
          <w:lang w:val="en-US"/>
        </w:rPr>
        <w:t>, p</w:t>
      </w:r>
      <w:r w:rsidRPr="00EB58BB">
        <w:rPr>
          <w:rFonts w:ascii="Times New Roman" w:hAnsi="Times New Roman" w:cs="Times New Roman"/>
          <w:color w:val="000000" w:themeColor="text1"/>
          <w:sz w:val="24"/>
          <w:szCs w:val="24"/>
          <w:lang w:val="en-US"/>
        </w:rPr>
        <w:t>articipants were told that the aim of the study was to investigate experiences of a new snack food product when consumed in different eating contexts</w:t>
      </w:r>
      <w:r w:rsidR="007C360D" w:rsidRPr="00EB58BB">
        <w:rPr>
          <w:rFonts w:ascii="Times New Roman" w:hAnsi="Times New Roman" w:cs="Times New Roman"/>
          <w:color w:val="000000" w:themeColor="text1"/>
          <w:sz w:val="24"/>
          <w:szCs w:val="24"/>
          <w:lang w:val="en-US"/>
        </w:rPr>
        <w:t xml:space="preserve">. </w:t>
      </w:r>
    </w:p>
    <w:p w14:paraId="61C967B7" w14:textId="18C54CA2" w:rsidR="00251273" w:rsidRPr="00EB58BB" w:rsidRDefault="00617551" w:rsidP="00617551">
      <w:pPr>
        <w:spacing w:line="480" w:lineRule="auto"/>
        <w:rPr>
          <w:rFonts w:ascii="Times New Roman" w:hAnsi="Times New Roman" w:cs="Times New Roman"/>
          <w:color w:val="000000" w:themeColor="text1"/>
          <w:sz w:val="24"/>
          <w:szCs w:val="24"/>
          <w:lang w:val="en-US"/>
        </w:rPr>
      </w:pPr>
      <w:r w:rsidRPr="00EB58BB">
        <w:rPr>
          <w:rFonts w:ascii="Times New Roman" w:hAnsi="Times New Roman" w:cs="Times New Roman"/>
          <w:i/>
          <w:color w:val="000000" w:themeColor="text1"/>
          <w:sz w:val="24"/>
          <w:szCs w:val="24"/>
        </w:rPr>
        <w:t xml:space="preserve">2.1.2 </w:t>
      </w:r>
      <w:r w:rsidR="00251273" w:rsidRPr="00EB58BB">
        <w:rPr>
          <w:rFonts w:ascii="Times New Roman" w:hAnsi="Times New Roman" w:cs="Times New Roman"/>
          <w:i/>
          <w:color w:val="000000" w:themeColor="text1"/>
          <w:sz w:val="24"/>
          <w:szCs w:val="24"/>
        </w:rPr>
        <w:t>Participants</w:t>
      </w:r>
      <w:r w:rsidR="00AE7ADE" w:rsidRPr="00EB58BB">
        <w:rPr>
          <w:rFonts w:ascii="Times New Roman" w:hAnsi="Times New Roman" w:cs="Times New Roman"/>
          <w:i/>
          <w:color w:val="000000" w:themeColor="text1"/>
          <w:sz w:val="24"/>
          <w:szCs w:val="24"/>
        </w:rPr>
        <w:t>.</w:t>
      </w:r>
    </w:p>
    <w:p w14:paraId="2A753375" w14:textId="00771DF1" w:rsidR="00E94714" w:rsidRPr="00EB58BB" w:rsidRDefault="00933174" w:rsidP="009B173D">
      <w:pPr>
        <w:spacing w:after="0" w:line="480" w:lineRule="auto"/>
        <w:rPr>
          <w:rFonts w:ascii="Times New Roman" w:hAnsi="Times New Roman" w:cs="Times New Roman"/>
          <w:iCs/>
          <w:color w:val="000000" w:themeColor="text1"/>
          <w:sz w:val="24"/>
          <w:szCs w:val="24"/>
          <w:lang w:val="en-US"/>
        </w:rPr>
      </w:pPr>
      <w:r w:rsidRPr="00EB58BB">
        <w:rPr>
          <w:rFonts w:ascii="Times New Roman" w:hAnsi="Times New Roman" w:cs="Times New Roman"/>
          <w:iCs/>
          <w:color w:val="000000" w:themeColor="text1"/>
          <w:sz w:val="24"/>
          <w:szCs w:val="24"/>
          <w:lang w:val="en-US"/>
        </w:rPr>
        <w:t xml:space="preserve">As there have been no previous studies which have investigated the magnitude of the portion size effect </w:t>
      </w:r>
      <w:r w:rsidR="005069E6" w:rsidRPr="00EB58BB">
        <w:rPr>
          <w:rFonts w:ascii="Times New Roman" w:hAnsi="Times New Roman" w:cs="Times New Roman"/>
          <w:iCs/>
          <w:color w:val="000000" w:themeColor="text1"/>
          <w:sz w:val="24"/>
          <w:szCs w:val="24"/>
          <w:lang w:val="en-US"/>
        </w:rPr>
        <w:t>in real</w:t>
      </w:r>
      <w:r w:rsidRPr="00EB58BB">
        <w:rPr>
          <w:rFonts w:ascii="Times New Roman" w:hAnsi="Times New Roman" w:cs="Times New Roman"/>
          <w:iCs/>
          <w:color w:val="000000" w:themeColor="text1"/>
          <w:sz w:val="24"/>
          <w:szCs w:val="24"/>
          <w:lang w:val="en-US"/>
        </w:rPr>
        <w:t xml:space="preserve">-world </w:t>
      </w:r>
      <w:r w:rsidR="000322A3" w:rsidRPr="00EB58BB">
        <w:rPr>
          <w:rFonts w:ascii="Times New Roman" w:hAnsi="Times New Roman" w:cs="Times New Roman"/>
          <w:iCs/>
          <w:color w:val="000000" w:themeColor="text1"/>
          <w:sz w:val="24"/>
          <w:szCs w:val="24"/>
          <w:lang w:val="en-US"/>
        </w:rPr>
        <w:t>versus</w:t>
      </w:r>
      <w:r w:rsidR="00281466" w:rsidRPr="00EB58BB">
        <w:rPr>
          <w:rFonts w:ascii="Times New Roman" w:hAnsi="Times New Roman" w:cs="Times New Roman"/>
          <w:iCs/>
          <w:color w:val="000000" w:themeColor="text1"/>
          <w:sz w:val="24"/>
          <w:szCs w:val="24"/>
          <w:lang w:val="en-US"/>
        </w:rPr>
        <w:t xml:space="preserve"> </w:t>
      </w:r>
      <w:r w:rsidRPr="00EB58BB">
        <w:rPr>
          <w:rFonts w:ascii="Times New Roman" w:hAnsi="Times New Roman" w:cs="Times New Roman"/>
          <w:iCs/>
          <w:color w:val="000000" w:themeColor="text1"/>
          <w:sz w:val="24"/>
          <w:szCs w:val="24"/>
          <w:lang w:val="en-US"/>
        </w:rPr>
        <w:t>laboratory environments,</w:t>
      </w:r>
      <w:r w:rsidR="00281466" w:rsidRPr="00EB58BB">
        <w:rPr>
          <w:rFonts w:ascii="Times New Roman" w:hAnsi="Times New Roman" w:cs="Times New Roman"/>
          <w:iCs/>
          <w:color w:val="000000" w:themeColor="text1"/>
          <w:sz w:val="24"/>
          <w:szCs w:val="24"/>
          <w:lang w:val="en-US"/>
        </w:rPr>
        <w:t xml:space="preserve"> we powered </w:t>
      </w:r>
      <w:r w:rsidRPr="00EB58BB">
        <w:rPr>
          <w:rFonts w:ascii="Times New Roman" w:hAnsi="Times New Roman" w:cs="Times New Roman"/>
          <w:iCs/>
          <w:color w:val="000000" w:themeColor="text1"/>
          <w:sz w:val="24"/>
          <w:szCs w:val="24"/>
          <w:lang w:val="en-US"/>
        </w:rPr>
        <w:t xml:space="preserve">to detect a medium </w:t>
      </w:r>
      <w:r w:rsidR="003863CD" w:rsidRPr="00EB58BB">
        <w:rPr>
          <w:rFonts w:ascii="Times New Roman" w:hAnsi="Times New Roman" w:cs="Times New Roman"/>
          <w:iCs/>
          <w:color w:val="000000" w:themeColor="text1"/>
          <w:sz w:val="24"/>
          <w:szCs w:val="24"/>
          <w:lang w:val="en-US"/>
        </w:rPr>
        <w:t xml:space="preserve">sized environment </w:t>
      </w:r>
      <w:r w:rsidR="00801A69" w:rsidRPr="00EB58BB">
        <w:rPr>
          <w:rFonts w:ascii="Times New Roman" w:hAnsi="Times New Roman" w:cs="Times New Roman"/>
          <w:iCs/>
          <w:color w:val="000000" w:themeColor="text1"/>
          <w:sz w:val="24"/>
          <w:szCs w:val="24"/>
          <w:lang w:val="en-US"/>
        </w:rPr>
        <w:t>by</w:t>
      </w:r>
      <w:r w:rsidR="003863CD" w:rsidRPr="00EB58BB">
        <w:rPr>
          <w:rFonts w:ascii="Times New Roman" w:hAnsi="Times New Roman" w:cs="Times New Roman"/>
          <w:iCs/>
          <w:color w:val="000000" w:themeColor="text1"/>
          <w:sz w:val="24"/>
          <w:szCs w:val="24"/>
          <w:lang w:val="en-US"/>
        </w:rPr>
        <w:t xml:space="preserve"> portion size </w:t>
      </w:r>
      <w:r w:rsidRPr="00EB58BB">
        <w:rPr>
          <w:rFonts w:ascii="Times New Roman" w:hAnsi="Times New Roman" w:cs="Times New Roman"/>
          <w:iCs/>
          <w:color w:val="000000" w:themeColor="text1"/>
          <w:sz w:val="24"/>
          <w:szCs w:val="24"/>
          <w:lang w:val="en-US"/>
        </w:rPr>
        <w:t>interaction effect (</w:t>
      </w:r>
      <w:r w:rsidRPr="00EB58BB">
        <w:rPr>
          <w:rFonts w:ascii="Times New Roman" w:hAnsi="Times New Roman" w:cs="Times New Roman"/>
          <w:i/>
          <w:iCs/>
          <w:color w:val="000000" w:themeColor="text1"/>
          <w:sz w:val="24"/>
          <w:szCs w:val="24"/>
          <w:lang w:val="en-US"/>
        </w:rPr>
        <w:t>f</w:t>
      </w:r>
      <w:r w:rsidRPr="00EB58BB">
        <w:rPr>
          <w:rFonts w:ascii="Times New Roman" w:hAnsi="Times New Roman" w:cs="Times New Roman"/>
          <w:iCs/>
          <w:color w:val="000000" w:themeColor="text1"/>
          <w:sz w:val="24"/>
          <w:szCs w:val="24"/>
          <w:lang w:val="en-US"/>
        </w:rPr>
        <w:t xml:space="preserve"> = 0.26) </w:t>
      </w:r>
      <w:r w:rsidR="00571EEE" w:rsidRPr="00EB58BB">
        <w:rPr>
          <w:rFonts w:ascii="Times New Roman" w:hAnsi="Times New Roman" w:cs="Times New Roman"/>
          <w:iCs/>
          <w:color w:val="000000" w:themeColor="text1"/>
          <w:sz w:val="24"/>
          <w:szCs w:val="24"/>
          <w:lang w:val="en-US"/>
        </w:rPr>
        <w:t>u</w:t>
      </w:r>
      <w:r w:rsidRPr="00EB58BB">
        <w:rPr>
          <w:rFonts w:ascii="Times New Roman" w:hAnsi="Times New Roman" w:cs="Times New Roman"/>
          <w:iCs/>
          <w:color w:val="000000" w:themeColor="text1"/>
          <w:sz w:val="24"/>
          <w:szCs w:val="24"/>
          <w:lang w:val="en-US"/>
        </w:rPr>
        <w:t>sing G*Power 3.1 (</w:t>
      </w:r>
      <w:proofErr w:type="spellStart"/>
      <w:r w:rsidRPr="00EB58BB">
        <w:rPr>
          <w:rFonts w:ascii="Times New Roman" w:hAnsi="Times New Roman" w:cs="Times New Roman"/>
          <w:iCs/>
          <w:color w:val="000000" w:themeColor="text1"/>
          <w:sz w:val="24"/>
          <w:szCs w:val="24"/>
          <w:lang w:val="en-US"/>
        </w:rPr>
        <w:t>Faul</w:t>
      </w:r>
      <w:proofErr w:type="spellEnd"/>
      <w:r w:rsidRPr="00EB58BB">
        <w:rPr>
          <w:rFonts w:ascii="Times New Roman" w:hAnsi="Times New Roman" w:cs="Times New Roman"/>
          <w:iCs/>
          <w:color w:val="000000" w:themeColor="text1"/>
          <w:sz w:val="24"/>
          <w:szCs w:val="24"/>
          <w:lang w:val="en-US"/>
        </w:rPr>
        <w:t xml:space="preserve">, </w:t>
      </w:r>
      <w:proofErr w:type="spellStart"/>
      <w:r w:rsidRPr="00EB58BB">
        <w:rPr>
          <w:rFonts w:ascii="Times New Roman" w:hAnsi="Times New Roman" w:cs="Times New Roman"/>
          <w:iCs/>
          <w:color w:val="000000" w:themeColor="text1"/>
          <w:sz w:val="24"/>
          <w:szCs w:val="24"/>
          <w:lang w:val="en-US"/>
        </w:rPr>
        <w:lastRenderedPageBreak/>
        <w:t>Erdfelder</w:t>
      </w:r>
      <w:proofErr w:type="spellEnd"/>
      <w:r w:rsidRPr="00EB58BB">
        <w:rPr>
          <w:rFonts w:ascii="Times New Roman" w:hAnsi="Times New Roman" w:cs="Times New Roman"/>
          <w:iCs/>
          <w:color w:val="000000" w:themeColor="text1"/>
          <w:sz w:val="24"/>
          <w:szCs w:val="24"/>
          <w:lang w:val="en-US"/>
        </w:rPr>
        <w:t>, Buchner &amp; Lang, 2009)</w:t>
      </w:r>
      <w:r w:rsidR="002F3159" w:rsidRPr="00EB58BB">
        <w:rPr>
          <w:rFonts w:ascii="Times New Roman" w:hAnsi="Times New Roman" w:cs="Times New Roman"/>
          <w:iCs/>
          <w:color w:val="000000" w:themeColor="text1"/>
          <w:sz w:val="24"/>
          <w:szCs w:val="24"/>
          <w:lang w:val="en-US"/>
        </w:rPr>
        <w:t>. I</w:t>
      </w:r>
      <w:r w:rsidR="00281466" w:rsidRPr="00EB58BB">
        <w:rPr>
          <w:rFonts w:ascii="Times New Roman" w:hAnsi="Times New Roman" w:cs="Times New Roman"/>
          <w:iCs/>
          <w:color w:val="000000" w:themeColor="text1"/>
          <w:sz w:val="24"/>
          <w:szCs w:val="24"/>
          <w:lang w:val="en-US"/>
        </w:rPr>
        <w:t xml:space="preserve">n a </w:t>
      </w:r>
      <w:r w:rsidR="005069E6" w:rsidRPr="00EB58BB">
        <w:rPr>
          <w:rFonts w:ascii="Times New Roman" w:hAnsi="Times New Roman" w:cs="Times New Roman"/>
          <w:iCs/>
          <w:color w:val="000000" w:themeColor="text1"/>
          <w:sz w:val="24"/>
          <w:szCs w:val="24"/>
          <w:lang w:val="en-US"/>
        </w:rPr>
        <w:t>mixed design</w:t>
      </w:r>
      <w:r w:rsidR="00281466" w:rsidRPr="00EB58BB">
        <w:rPr>
          <w:rFonts w:ascii="Times New Roman" w:hAnsi="Times New Roman" w:cs="Times New Roman"/>
          <w:iCs/>
          <w:color w:val="000000" w:themeColor="text1"/>
          <w:sz w:val="24"/>
          <w:szCs w:val="24"/>
          <w:lang w:val="en-US"/>
        </w:rPr>
        <w:t xml:space="preserve"> with</w:t>
      </w:r>
      <w:r w:rsidRPr="00EB58BB">
        <w:rPr>
          <w:rFonts w:ascii="Times New Roman" w:hAnsi="Times New Roman" w:cs="Times New Roman"/>
          <w:iCs/>
          <w:color w:val="000000" w:themeColor="text1"/>
          <w:sz w:val="24"/>
          <w:szCs w:val="24"/>
          <w:lang w:val="en-US"/>
        </w:rPr>
        <w:t xml:space="preserve"> 80% power and an alpha level of 5%, 64 participants </w:t>
      </w:r>
      <w:r w:rsidR="005E7842" w:rsidRPr="00EB58BB">
        <w:rPr>
          <w:rFonts w:ascii="Times New Roman" w:hAnsi="Times New Roman" w:cs="Times New Roman"/>
          <w:iCs/>
          <w:color w:val="000000" w:themeColor="text1"/>
          <w:sz w:val="24"/>
          <w:szCs w:val="24"/>
          <w:lang w:val="en-US"/>
        </w:rPr>
        <w:t>were</w:t>
      </w:r>
      <w:r w:rsidRPr="00EB58BB">
        <w:rPr>
          <w:rFonts w:ascii="Times New Roman" w:hAnsi="Times New Roman" w:cs="Times New Roman"/>
          <w:iCs/>
          <w:color w:val="000000" w:themeColor="text1"/>
          <w:sz w:val="24"/>
          <w:szCs w:val="24"/>
          <w:lang w:val="en-US"/>
        </w:rPr>
        <w:t xml:space="preserve"> required</w:t>
      </w:r>
      <w:r w:rsidR="005E7842" w:rsidRPr="00EB58BB">
        <w:rPr>
          <w:rFonts w:ascii="Times New Roman" w:hAnsi="Times New Roman" w:cs="Times New Roman"/>
          <w:iCs/>
          <w:color w:val="000000" w:themeColor="text1"/>
          <w:sz w:val="24"/>
          <w:szCs w:val="24"/>
          <w:lang w:val="en-US"/>
        </w:rPr>
        <w:t xml:space="preserve"> for adequate power</w:t>
      </w:r>
      <w:r w:rsidRPr="00EB58BB">
        <w:rPr>
          <w:rFonts w:ascii="Times New Roman" w:hAnsi="Times New Roman" w:cs="Times New Roman"/>
          <w:iCs/>
          <w:color w:val="000000" w:themeColor="text1"/>
          <w:sz w:val="24"/>
          <w:szCs w:val="24"/>
          <w:lang w:val="en-US"/>
        </w:rPr>
        <w:t>.</w:t>
      </w:r>
      <w:r w:rsidR="003863CD" w:rsidRPr="00EB58BB">
        <w:rPr>
          <w:rFonts w:ascii="Times New Roman" w:hAnsi="Times New Roman" w:cs="Times New Roman"/>
          <w:iCs/>
          <w:color w:val="000000" w:themeColor="text1"/>
          <w:sz w:val="24"/>
          <w:szCs w:val="24"/>
          <w:lang w:val="en-US"/>
        </w:rPr>
        <w:t xml:space="preserve"> We predicted that the difference in food intake between portion sizes would be greater in the real-world compared with the laboratory setting.</w:t>
      </w:r>
      <w:r w:rsidRPr="00EB58BB">
        <w:rPr>
          <w:rFonts w:ascii="Times New Roman" w:hAnsi="Times New Roman" w:cs="Times New Roman"/>
          <w:iCs/>
          <w:color w:val="000000" w:themeColor="text1"/>
          <w:sz w:val="24"/>
          <w:szCs w:val="24"/>
          <w:lang w:val="en-US"/>
        </w:rPr>
        <w:t xml:space="preserve"> </w:t>
      </w:r>
      <w:r w:rsidR="00281466" w:rsidRPr="00EB58BB">
        <w:rPr>
          <w:rFonts w:ascii="Times New Roman" w:hAnsi="Times New Roman" w:cs="Times New Roman"/>
          <w:iCs/>
          <w:color w:val="000000" w:themeColor="text1"/>
          <w:sz w:val="24"/>
          <w:szCs w:val="24"/>
          <w:lang w:val="en-US"/>
        </w:rPr>
        <w:t xml:space="preserve">Eligibility criteria were that participants had to: be aged </w:t>
      </w:r>
      <w:r w:rsidR="009F51A9" w:rsidRPr="00EB58BB">
        <w:rPr>
          <w:rFonts w:ascii="Times New Roman" w:hAnsi="Times New Roman" w:cs="Times New Roman"/>
          <w:iCs/>
          <w:color w:val="000000" w:themeColor="text1"/>
          <w:sz w:val="24"/>
          <w:szCs w:val="24"/>
          <w:lang w:val="en-US"/>
        </w:rPr>
        <w:t>18 or over,</w:t>
      </w:r>
      <w:r w:rsidR="00281466" w:rsidRPr="00EB58BB">
        <w:rPr>
          <w:rFonts w:ascii="Times New Roman" w:hAnsi="Times New Roman" w:cs="Times New Roman"/>
          <w:iCs/>
          <w:color w:val="000000" w:themeColor="text1"/>
          <w:sz w:val="24"/>
          <w:szCs w:val="24"/>
          <w:lang w:val="en-US"/>
        </w:rPr>
        <w:t xml:space="preserve"> not be currently dieting, like sweet-</w:t>
      </w:r>
      <w:proofErr w:type="spellStart"/>
      <w:r w:rsidR="00281466" w:rsidRPr="00EB58BB">
        <w:rPr>
          <w:rFonts w:ascii="Times New Roman" w:hAnsi="Times New Roman" w:cs="Times New Roman"/>
          <w:iCs/>
          <w:color w:val="000000" w:themeColor="text1"/>
          <w:sz w:val="24"/>
          <w:szCs w:val="24"/>
          <w:lang w:val="en-US"/>
        </w:rPr>
        <w:t>flavoured</w:t>
      </w:r>
      <w:proofErr w:type="spellEnd"/>
      <w:r w:rsidR="00281466" w:rsidRPr="00EB58BB">
        <w:rPr>
          <w:rFonts w:ascii="Times New Roman" w:hAnsi="Times New Roman" w:cs="Times New Roman"/>
          <w:iCs/>
          <w:color w:val="000000" w:themeColor="text1"/>
          <w:sz w:val="24"/>
          <w:szCs w:val="24"/>
          <w:lang w:val="en-US"/>
        </w:rPr>
        <w:t xml:space="preserve"> popcorn</w:t>
      </w:r>
      <w:r w:rsidR="000322A3" w:rsidRPr="00EB58BB">
        <w:rPr>
          <w:rFonts w:ascii="Times New Roman" w:hAnsi="Times New Roman" w:cs="Times New Roman"/>
          <w:iCs/>
          <w:color w:val="000000" w:themeColor="text1"/>
          <w:sz w:val="24"/>
          <w:szCs w:val="24"/>
          <w:lang w:val="en-US"/>
        </w:rPr>
        <w:t xml:space="preserve"> (</w:t>
      </w:r>
      <w:r w:rsidR="00206727" w:rsidRPr="00EB58BB">
        <w:rPr>
          <w:rFonts w:ascii="Times New Roman" w:hAnsi="Times New Roman" w:cs="Times New Roman"/>
          <w:iCs/>
          <w:color w:val="000000" w:themeColor="text1"/>
          <w:sz w:val="24"/>
          <w:szCs w:val="24"/>
          <w:lang w:val="en-US"/>
        </w:rPr>
        <w:t xml:space="preserve">as this was </w:t>
      </w:r>
      <w:r w:rsidR="000322A3" w:rsidRPr="00EB58BB">
        <w:rPr>
          <w:rFonts w:ascii="Times New Roman" w:hAnsi="Times New Roman" w:cs="Times New Roman"/>
          <w:iCs/>
          <w:color w:val="000000" w:themeColor="text1"/>
          <w:sz w:val="24"/>
          <w:szCs w:val="24"/>
          <w:lang w:val="en-US"/>
        </w:rPr>
        <w:t>the test food)</w:t>
      </w:r>
      <w:r w:rsidR="00281466" w:rsidRPr="00EB58BB">
        <w:rPr>
          <w:rFonts w:ascii="Times New Roman" w:hAnsi="Times New Roman" w:cs="Times New Roman"/>
          <w:iCs/>
          <w:color w:val="000000" w:themeColor="text1"/>
          <w:sz w:val="24"/>
          <w:szCs w:val="24"/>
          <w:lang w:val="en-US"/>
        </w:rPr>
        <w:t>, be regular afternoon snack consumers</w:t>
      </w:r>
      <w:r w:rsidR="009F51A9" w:rsidRPr="00EB58BB">
        <w:rPr>
          <w:rFonts w:ascii="Times New Roman" w:hAnsi="Times New Roman" w:cs="Times New Roman"/>
          <w:iCs/>
          <w:color w:val="000000" w:themeColor="text1"/>
          <w:sz w:val="24"/>
          <w:szCs w:val="24"/>
          <w:lang w:val="en-US"/>
        </w:rPr>
        <w:t>,</w:t>
      </w:r>
      <w:r w:rsidR="00281466" w:rsidRPr="00EB58BB">
        <w:rPr>
          <w:rFonts w:ascii="Times New Roman" w:hAnsi="Times New Roman" w:cs="Times New Roman"/>
          <w:iCs/>
          <w:color w:val="000000" w:themeColor="text1"/>
          <w:sz w:val="24"/>
          <w:szCs w:val="24"/>
          <w:lang w:val="en-US"/>
        </w:rPr>
        <w:t xml:space="preserve"> and have no history of food allergies or intolerances. </w:t>
      </w:r>
      <w:r w:rsidRPr="00EB58BB">
        <w:rPr>
          <w:rFonts w:ascii="Times New Roman" w:hAnsi="Times New Roman" w:cs="Times New Roman"/>
          <w:iCs/>
          <w:color w:val="000000" w:themeColor="text1"/>
          <w:sz w:val="24"/>
          <w:szCs w:val="24"/>
          <w:lang w:val="en-US"/>
        </w:rPr>
        <w:t xml:space="preserve">In total, </w:t>
      </w:r>
      <w:r w:rsidR="005E7842" w:rsidRPr="00EB58BB">
        <w:rPr>
          <w:rFonts w:ascii="Times New Roman" w:hAnsi="Times New Roman" w:cs="Times New Roman"/>
          <w:iCs/>
          <w:color w:val="000000" w:themeColor="text1"/>
          <w:sz w:val="24"/>
          <w:szCs w:val="24"/>
          <w:lang w:val="en-US"/>
        </w:rPr>
        <w:t>68</w:t>
      </w:r>
      <w:r w:rsidRPr="00EB58BB">
        <w:rPr>
          <w:rFonts w:ascii="Times New Roman" w:hAnsi="Times New Roman" w:cs="Times New Roman"/>
          <w:iCs/>
          <w:color w:val="000000" w:themeColor="text1"/>
          <w:sz w:val="24"/>
          <w:szCs w:val="24"/>
          <w:lang w:val="en-US"/>
        </w:rPr>
        <w:t xml:space="preserve"> participants were recruited through word-of-mouth</w:t>
      </w:r>
      <w:r w:rsidR="00C17111" w:rsidRPr="00EB58BB">
        <w:rPr>
          <w:rFonts w:ascii="Times New Roman" w:hAnsi="Times New Roman" w:cs="Times New Roman"/>
          <w:iCs/>
          <w:color w:val="000000" w:themeColor="text1"/>
          <w:sz w:val="24"/>
          <w:szCs w:val="24"/>
          <w:lang w:val="en-US"/>
        </w:rPr>
        <w:t xml:space="preserve"> and </w:t>
      </w:r>
      <w:r w:rsidRPr="00EB58BB">
        <w:rPr>
          <w:rFonts w:ascii="Times New Roman" w:hAnsi="Times New Roman" w:cs="Times New Roman"/>
          <w:iCs/>
          <w:color w:val="000000" w:themeColor="text1"/>
          <w:sz w:val="24"/>
          <w:szCs w:val="24"/>
          <w:lang w:val="en-US"/>
        </w:rPr>
        <w:t>online</w:t>
      </w:r>
      <w:r w:rsidR="00C17111" w:rsidRPr="00EB58BB">
        <w:rPr>
          <w:rFonts w:ascii="Times New Roman" w:hAnsi="Times New Roman" w:cs="Times New Roman"/>
          <w:iCs/>
          <w:color w:val="000000" w:themeColor="text1"/>
          <w:sz w:val="24"/>
          <w:szCs w:val="24"/>
          <w:lang w:val="en-US"/>
        </w:rPr>
        <w:t xml:space="preserve"> advertisements. Posters were </w:t>
      </w:r>
      <w:r w:rsidR="00115CF9" w:rsidRPr="00EB58BB">
        <w:rPr>
          <w:rFonts w:ascii="Times New Roman" w:hAnsi="Times New Roman" w:cs="Times New Roman"/>
          <w:iCs/>
          <w:color w:val="000000" w:themeColor="text1"/>
          <w:sz w:val="24"/>
          <w:szCs w:val="24"/>
          <w:lang w:val="en-US"/>
        </w:rPr>
        <w:t>displayed</w:t>
      </w:r>
      <w:r w:rsidR="00C17111" w:rsidRPr="00EB58BB">
        <w:rPr>
          <w:rFonts w:ascii="Times New Roman" w:hAnsi="Times New Roman" w:cs="Times New Roman"/>
          <w:iCs/>
          <w:color w:val="000000" w:themeColor="text1"/>
          <w:sz w:val="24"/>
          <w:szCs w:val="24"/>
          <w:lang w:val="en-US"/>
        </w:rPr>
        <w:t xml:space="preserve"> across the University campus, predominantly to a student and staff population. </w:t>
      </w:r>
      <w:r w:rsidR="00281466" w:rsidRPr="00EB58BB">
        <w:rPr>
          <w:rFonts w:ascii="Times New Roman" w:hAnsi="Times New Roman" w:cs="Times New Roman"/>
          <w:iCs/>
          <w:color w:val="000000" w:themeColor="text1"/>
          <w:sz w:val="24"/>
          <w:szCs w:val="24"/>
          <w:lang w:val="en-US"/>
        </w:rPr>
        <w:t>Eight</w:t>
      </w:r>
      <w:r w:rsidRPr="00EB58BB">
        <w:rPr>
          <w:rFonts w:ascii="Times New Roman" w:hAnsi="Times New Roman" w:cs="Times New Roman"/>
          <w:iCs/>
          <w:color w:val="000000" w:themeColor="text1"/>
          <w:sz w:val="24"/>
          <w:szCs w:val="24"/>
          <w:lang w:val="en-US"/>
        </w:rPr>
        <w:t xml:space="preserve"> participants were excluded</w:t>
      </w:r>
      <w:r w:rsidR="00206727" w:rsidRPr="00EB58BB">
        <w:rPr>
          <w:rFonts w:ascii="Times New Roman" w:hAnsi="Times New Roman" w:cs="Times New Roman"/>
          <w:iCs/>
          <w:color w:val="000000" w:themeColor="text1"/>
          <w:sz w:val="24"/>
          <w:szCs w:val="24"/>
          <w:lang w:val="en-US"/>
        </w:rPr>
        <w:t xml:space="preserve"> from all analyses</w:t>
      </w:r>
      <w:r w:rsidR="00281466" w:rsidRPr="00EB58BB">
        <w:rPr>
          <w:rFonts w:ascii="Times New Roman" w:hAnsi="Times New Roman" w:cs="Times New Roman"/>
          <w:iCs/>
          <w:color w:val="000000" w:themeColor="text1"/>
          <w:sz w:val="24"/>
          <w:szCs w:val="24"/>
          <w:lang w:val="en-US"/>
        </w:rPr>
        <w:t xml:space="preserve">; four did not </w:t>
      </w:r>
      <w:r w:rsidRPr="00EB58BB">
        <w:rPr>
          <w:rFonts w:ascii="Times New Roman" w:hAnsi="Times New Roman" w:cs="Times New Roman"/>
          <w:iCs/>
          <w:color w:val="000000" w:themeColor="text1"/>
          <w:sz w:val="24"/>
          <w:szCs w:val="24"/>
          <w:lang w:val="en-US"/>
        </w:rPr>
        <w:t>complet</w:t>
      </w:r>
      <w:r w:rsidR="00281466" w:rsidRPr="00EB58BB">
        <w:rPr>
          <w:rFonts w:ascii="Times New Roman" w:hAnsi="Times New Roman" w:cs="Times New Roman"/>
          <w:iCs/>
          <w:color w:val="000000" w:themeColor="text1"/>
          <w:sz w:val="24"/>
          <w:szCs w:val="24"/>
          <w:lang w:val="en-US"/>
        </w:rPr>
        <w:t>e both testing sessions and four reported that they were</w:t>
      </w:r>
      <w:r w:rsidRPr="00EB58BB">
        <w:rPr>
          <w:rFonts w:ascii="Times New Roman" w:hAnsi="Times New Roman" w:cs="Times New Roman"/>
          <w:iCs/>
          <w:color w:val="000000" w:themeColor="text1"/>
          <w:sz w:val="24"/>
          <w:szCs w:val="24"/>
          <w:lang w:val="en-US"/>
        </w:rPr>
        <w:t xml:space="preserve"> currently dieting</w:t>
      </w:r>
      <w:r w:rsidR="00281466" w:rsidRPr="00EB58BB">
        <w:rPr>
          <w:rFonts w:ascii="Times New Roman" w:hAnsi="Times New Roman" w:cs="Times New Roman"/>
          <w:iCs/>
          <w:color w:val="000000" w:themeColor="text1"/>
          <w:sz w:val="24"/>
          <w:szCs w:val="24"/>
          <w:lang w:val="en-US"/>
        </w:rPr>
        <w:t xml:space="preserve"> at </w:t>
      </w:r>
      <w:r w:rsidR="00194643" w:rsidRPr="00EB58BB">
        <w:rPr>
          <w:rFonts w:ascii="Times New Roman" w:hAnsi="Times New Roman" w:cs="Times New Roman"/>
          <w:iCs/>
          <w:color w:val="000000" w:themeColor="text1"/>
          <w:sz w:val="24"/>
          <w:szCs w:val="24"/>
          <w:lang w:val="en-US"/>
        </w:rPr>
        <w:t>the end of the study</w:t>
      </w:r>
      <w:r w:rsidRPr="00EB58BB">
        <w:rPr>
          <w:rFonts w:ascii="Times New Roman" w:hAnsi="Times New Roman" w:cs="Times New Roman"/>
          <w:iCs/>
          <w:color w:val="000000" w:themeColor="text1"/>
          <w:sz w:val="24"/>
          <w:szCs w:val="24"/>
          <w:lang w:val="en-US"/>
        </w:rPr>
        <w:t>. This resulted in</w:t>
      </w:r>
      <w:r w:rsidR="00A96AD1" w:rsidRPr="00EB58BB">
        <w:rPr>
          <w:rFonts w:ascii="Times New Roman" w:hAnsi="Times New Roman" w:cs="Times New Roman"/>
          <w:iCs/>
          <w:color w:val="000000" w:themeColor="text1"/>
          <w:sz w:val="24"/>
          <w:szCs w:val="24"/>
          <w:lang w:val="en-US"/>
        </w:rPr>
        <w:t xml:space="preserve"> a final sample of</w:t>
      </w:r>
      <w:r w:rsidRPr="00EB58BB">
        <w:rPr>
          <w:rFonts w:ascii="Times New Roman" w:hAnsi="Times New Roman" w:cs="Times New Roman"/>
          <w:iCs/>
          <w:color w:val="000000" w:themeColor="text1"/>
          <w:sz w:val="24"/>
          <w:szCs w:val="24"/>
          <w:lang w:val="en-US"/>
        </w:rPr>
        <w:t xml:space="preserve"> 60 participants (</w:t>
      </w:r>
      <w:r w:rsidR="00281466" w:rsidRPr="00EB58BB">
        <w:rPr>
          <w:rFonts w:ascii="Times New Roman" w:hAnsi="Times New Roman" w:cs="Times New Roman"/>
          <w:iCs/>
          <w:color w:val="000000" w:themeColor="text1"/>
          <w:sz w:val="24"/>
          <w:szCs w:val="24"/>
          <w:lang w:val="en-US"/>
        </w:rPr>
        <w:t xml:space="preserve">16 </w:t>
      </w:r>
      <w:r w:rsidRPr="00EB58BB">
        <w:rPr>
          <w:rFonts w:ascii="Times New Roman" w:hAnsi="Times New Roman" w:cs="Times New Roman"/>
          <w:iCs/>
          <w:color w:val="000000" w:themeColor="text1"/>
          <w:sz w:val="24"/>
          <w:szCs w:val="24"/>
          <w:lang w:val="en-US"/>
        </w:rPr>
        <w:t xml:space="preserve">male) aged between </w:t>
      </w:r>
      <w:r w:rsidR="009111D7" w:rsidRPr="00EB58BB">
        <w:rPr>
          <w:rFonts w:ascii="Times New Roman" w:hAnsi="Times New Roman" w:cs="Times New Roman"/>
          <w:iCs/>
          <w:color w:val="000000" w:themeColor="text1"/>
          <w:sz w:val="24"/>
          <w:szCs w:val="24"/>
          <w:lang w:val="en-US"/>
        </w:rPr>
        <w:t>21</w:t>
      </w:r>
      <w:r w:rsidRPr="00EB58BB">
        <w:rPr>
          <w:rFonts w:ascii="Times New Roman" w:hAnsi="Times New Roman" w:cs="Times New Roman"/>
          <w:iCs/>
          <w:color w:val="000000" w:themeColor="text1"/>
          <w:sz w:val="24"/>
          <w:szCs w:val="24"/>
          <w:lang w:val="en-US"/>
        </w:rPr>
        <w:t xml:space="preserve"> – 71 y</w:t>
      </w:r>
      <w:r w:rsidR="00281466" w:rsidRPr="00EB58BB">
        <w:rPr>
          <w:rFonts w:ascii="Times New Roman" w:hAnsi="Times New Roman" w:cs="Times New Roman"/>
          <w:iCs/>
          <w:color w:val="000000" w:themeColor="text1"/>
          <w:sz w:val="24"/>
          <w:szCs w:val="24"/>
          <w:lang w:val="en-US"/>
        </w:rPr>
        <w:t>ears</w:t>
      </w:r>
      <w:r w:rsidRPr="00EB58BB">
        <w:rPr>
          <w:rFonts w:ascii="Times New Roman" w:hAnsi="Times New Roman" w:cs="Times New Roman"/>
          <w:iCs/>
          <w:color w:val="000000" w:themeColor="text1"/>
          <w:sz w:val="24"/>
          <w:szCs w:val="24"/>
          <w:lang w:val="en-US"/>
        </w:rPr>
        <w:t xml:space="preserve"> (mean = 31.98, SD = 11.01)</w:t>
      </w:r>
      <w:r w:rsidR="00C17111" w:rsidRPr="00EB58BB">
        <w:rPr>
          <w:rFonts w:ascii="Times New Roman" w:hAnsi="Times New Roman" w:cs="Times New Roman"/>
          <w:iCs/>
          <w:color w:val="000000" w:themeColor="text1"/>
          <w:sz w:val="24"/>
          <w:szCs w:val="24"/>
          <w:lang w:val="en-US"/>
        </w:rPr>
        <w:t xml:space="preserve">. </w:t>
      </w:r>
      <w:r w:rsidR="00F12974" w:rsidRPr="00EB58BB">
        <w:rPr>
          <w:rFonts w:ascii="Times New Roman" w:hAnsi="Times New Roman" w:cs="Times New Roman"/>
          <w:iCs/>
          <w:color w:val="000000" w:themeColor="text1"/>
          <w:sz w:val="24"/>
          <w:szCs w:val="24"/>
          <w:lang w:val="en-US"/>
        </w:rPr>
        <w:t>Forty percent</w:t>
      </w:r>
      <w:r w:rsidR="00843311" w:rsidRPr="00EB58BB">
        <w:rPr>
          <w:rFonts w:ascii="Times New Roman" w:hAnsi="Times New Roman" w:cs="Times New Roman"/>
          <w:iCs/>
          <w:color w:val="000000" w:themeColor="text1"/>
          <w:sz w:val="24"/>
          <w:szCs w:val="24"/>
          <w:lang w:val="en-US"/>
        </w:rPr>
        <w:t xml:space="preserve"> of the sample were females with a BMI below 25. Thirty-two </w:t>
      </w:r>
      <w:r w:rsidR="00B968A8" w:rsidRPr="00EB58BB">
        <w:rPr>
          <w:rFonts w:ascii="Times New Roman" w:hAnsi="Times New Roman" w:cs="Times New Roman"/>
          <w:iCs/>
          <w:color w:val="000000" w:themeColor="text1"/>
          <w:sz w:val="24"/>
          <w:szCs w:val="24"/>
          <w:lang w:val="en-US"/>
        </w:rPr>
        <w:t xml:space="preserve">participants </w:t>
      </w:r>
      <w:r w:rsidR="00843311" w:rsidRPr="00EB58BB">
        <w:rPr>
          <w:rFonts w:ascii="Times New Roman" w:hAnsi="Times New Roman" w:cs="Times New Roman"/>
          <w:iCs/>
          <w:color w:val="000000" w:themeColor="text1"/>
          <w:sz w:val="24"/>
          <w:szCs w:val="24"/>
          <w:lang w:val="en-US"/>
        </w:rPr>
        <w:t xml:space="preserve">were randomized to the small portion size condition </w:t>
      </w:r>
      <w:r w:rsidR="00F12974" w:rsidRPr="00EB58BB">
        <w:rPr>
          <w:rFonts w:ascii="Times New Roman" w:hAnsi="Times New Roman" w:cs="Times New Roman"/>
          <w:iCs/>
          <w:color w:val="000000" w:themeColor="text1"/>
          <w:sz w:val="24"/>
          <w:szCs w:val="24"/>
          <w:lang w:val="en-US"/>
        </w:rPr>
        <w:t xml:space="preserve">and </w:t>
      </w:r>
      <w:r w:rsidR="00843311" w:rsidRPr="00EB58BB">
        <w:rPr>
          <w:rFonts w:ascii="Times New Roman" w:hAnsi="Times New Roman" w:cs="Times New Roman"/>
          <w:iCs/>
          <w:color w:val="000000" w:themeColor="text1"/>
          <w:sz w:val="24"/>
          <w:szCs w:val="24"/>
          <w:lang w:val="en-US"/>
        </w:rPr>
        <w:t xml:space="preserve">28 </w:t>
      </w:r>
      <w:r w:rsidR="00AD666E" w:rsidRPr="00EB58BB">
        <w:rPr>
          <w:rFonts w:ascii="Times New Roman" w:hAnsi="Times New Roman" w:cs="Times New Roman"/>
          <w:iCs/>
          <w:color w:val="000000" w:themeColor="text1"/>
          <w:sz w:val="24"/>
          <w:szCs w:val="24"/>
          <w:lang w:val="en-US"/>
        </w:rPr>
        <w:t xml:space="preserve">were randomized </w:t>
      </w:r>
      <w:r w:rsidR="00843311" w:rsidRPr="00EB58BB">
        <w:rPr>
          <w:rFonts w:ascii="Times New Roman" w:hAnsi="Times New Roman" w:cs="Times New Roman"/>
          <w:iCs/>
          <w:color w:val="000000" w:themeColor="text1"/>
          <w:sz w:val="24"/>
          <w:szCs w:val="24"/>
          <w:lang w:val="en-US"/>
        </w:rPr>
        <w:t xml:space="preserve">to the large portion size </w:t>
      </w:r>
      <w:r w:rsidR="00812F34" w:rsidRPr="00EB58BB">
        <w:rPr>
          <w:rFonts w:ascii="Times New Roman" w:hAnsi="Times New Roman" w:cs="Times New Roman"/>
          <w:iCs/>
          <w:color w:val="000000" w:themeColor="text1"/>
          <w:sz w:val="24"/>
          <w:szCs w:val="24"/>
          <w:lang w:val="en-US"/>
        </w:rPr>
        <w:t>condition. The</w:t>
      </w:r>
      <w:r w:rsidRPr="00EB58BB">
        <w:rPr>
          <w:rFonts w:ascii="Times New Roman" w:hAnsi="Times New Roman" w:cs="Times New Roman"/>
          <w:iCs/>
          <w:color w:val="000000" w:themeColor="text1"/>
          <w:sz w:val="24"/>
          <w:szCs w:val="24"/>
          <w:lang w:val="en-US"/>
        </w:rPr>
        <w:t xml:space="preserve"> study was approved by the University of Liverpool </w:t>
      </w:r>
      <w:r w:rsidR="0027518B" w:rsidRPr="00EB58BB">
        <w:rPr>
          <w:rFonts w:ascii="Times New Roman" w:hAnsi="Times New Roman" w:cs="Times New Roman"/>
          <w:iCs/>
          <w:color w:val="000000" w:themeColor="text1"/>
          <w:sz w:val="24"/>
          <w:szCs w:val="24"/>
          <w:lang w:val="en-US"/>
        </w:rPr>
        <w:t>Institute of Psychology, Health</w:t>
      </w:r>
      <w:r w:rsidR="00571EEE" w:rsidRPr="00EB58BB">
        <w:rPr>
          <w:rFonts w:ascii="Times New Roman" w:hAnsi="Times New Roman" w:cs="Times New Roman"/>
          <w:iCs/>
          <w:color w:val="000000" w:themeColor="text1"/>
          <w:sz w:val="24"/>
          <w:szCs w:val="24"/>
          <w:lang w:val="en-US"/>
        </w:rPr>
        <w:t xml:space="preserve"> and Society </w:t>
      </w:r>
      <w:r w:rsidRPr="00EB58BB">
        <w:rPr>
          <w:rFonts w:ascii="Times New Roman" w:hAnsi="Times New Roman" w:cs="Times New Roman"/>
          <w:iCs/>
          <w:color w:val="000000" w:themeColor="text1"/>
          <w:sz w:val="24"/>
          <w:szCs w:val="24"/>
          <w:lang w:val="en-US"/>
        </w:rPr>
        <w:t>Research Ethics Committee.</w:t>
      </w:r>
    </w:p>
    <w:p w14:paraId="699BD5DE" w14:textId="0204F3F6" w:rsidR="003F4119" w:rsidRPr="00EB58BB" w:rsidRDefault="003F4119" w:rsidP="003F4119">
      <w:pPr>
        <w:rPr>
          <w:rFonts w:ascii="Times New Roman" w:hAnsi="Times New Roman" w:cs="Times New Roman"/>
          <w:i/>
          <w:color w:val="000000" w:themeColor="text1"/>
        </w:rPr>
      </w:pPr>
      <w:r w:rsidRPr="00EB58BB">
        <w:rPr>
          <w:rFonts w:ascii="Times New Roman" w:hAnsi="Times New Roman" w:cs="Times New Roman"/>
          <w:i/>
          <w:color w:val="000000" w:themeColor="text1"/>
          <w:sz w:val="24"/>
          <w:szCs w:val="24"/>
          <w:lang w:val="en-US"/>
        </w:rPr>
        <w:t xml:space="preserve">2.1.3 </w:t>
      </w:r>
      <w:r w:rsidRPr="00EB58BB">
        <w:rPr>
          <w:rFonts w:ascii="Times New Roman" w:hAnsi="Times New Roman" w:cs="Times New Roman"/>
          <w:i/>
          <w:color w:val="000000" w:themeColor="text1"/>
          <w:sz w:val="24"/>
          <w:szCs w:val="24"/>
        </w:rPr>
        <w:t>Procedure</w:t>
      </w:r>
      <w:r w:rsidRPr="00EB58BB">
        <w:rPr>
          <w:rFonts w:ascii="Times New Roman" w:hAnsi="Times New Roman" w:cs="Times New Roman"/>
          <w:i/>
          <w:color w:val="000000" w:themeColor="text1"/>
        </w:rPr>
        <w:t>.</w:t>
      </w:r>
    </w:p>
    <w:p w14:paraId="0EF42DFB" w14:textId="77D4BF8C" w:rsidR="003F4119" w:rsidRPr="00EB58BB" w:rsidRDefault="003F4119" w:rsidP="003F4119">
      <w:pPr>
        <w:spacing w:after="0" w:line="480" w:lineRule="auto"/>
        <w:rPr>
          <w:rFonts w:ascii="Times New Roman" w:hAnsi="Times New Roman" w:cs="Times New Roman"/>
          <w:i/>
          <w:color w:val="000000" w:themeColor="text1"/>
          <w:sz w:val="24"/>
          <w:szCs w:val="24"/>
        </w:rPr>
      </w:pPr>
      <w:r w:rsidRPr="00EB58BB">
        <w:rPr>
          <w:rFonts w:ascii="Times New Roman" w:hAnsi="Times New Roman" w:cs="Times New Roman"/>
          <w:color w:val="000000" w:themeColor="text1"/>
          <w:sz w:val="24"/>
          <w:szCs w:val="24"/>
        </w:rPr>
        <w:t xml:space="preserve">Test sessions took place on weekdays between 14:00 and 17:00 and lasted approximately 40 minutes each. To standardize appetite, participants were instructed to abstain from eating for at least 2 hours prior to the beginning of each test session. Participants provided informed consent on arrival at the first session and were randomized to complete their first session in the standard laboratory or at home. In the standard laboratory environment, participants were asked to complete an initial questionnaire (to record the time, session location, and whether they had complied with instructions to abstain from eating for 2 hours) and a baseline hunger rating. Next, participants were presented with the popcorn and were informed that they could consume as much popcorn as they liked and to stop eating once the TV clip had ended. The </w:t>
      </w:r>
      <w:r w:rsidRPr="00EB58BB">
        <w:rPr>
          <w:rFonts w:ascii="Times New Roman" w:hAnsi="Times New Roman" w:cs="Times New Roman"/>
          <w:color w:val="000000" w:themeColor="text1"/>
          <w:sz w:val="24"/>
          <w:szCs w:val="24"/>
        </w:rPr>
        <w:lastRenderedPageBreak/>
        <w:t xml:space="preserve">researcher began the TV clip and left the participant alone, returning once the clip had finished. The experimenter then removed the remaining popcorn and participants completed the </w:t>
      </w:r>
      <w:r w:rsidR="00542606" w:rsidRPr="00EB58BB">
        <w:rPr>
          <w:rFonts w:ascii="Times New Roman" w:hAnsi="Times New Roman" w:cs="Times New Roman"/>
          <w:color w:val="000000" w:themeColor="text1"/>
          <w:sz w:val="24"/>
          <w:szCs w:val="24"/>
        </w:rPr>
        <w:t>taste perception</w:t>
      </w:r>
      <w:r w:rsidRPr="00EB58BB">
        <w:rPr>
          <w:rFonts w:ascii="Times New Roman" w:hAnsi="Times New Roman" w:cs="Times New Roman"/>
          <w:color w:val="000000" w:themeColor="text1"/>
          <w:sz w:val="24"/>
          <w:szCs w:val="24"/>
        </w:rPr>
        <w:t xml:space="preserve"> ratings, a second hunger rating, and the mood ratings. In the real-world condition, participants collected their study materials (DVD, popcorn, questionnaire pack, and instructions) from the experimenter on the morning of the test session. The order of tasks was the same as in the standard laboratory condition. Upon completion of the real-world session, participants returned the study materials to the experimenter the next morning. A week later, participants completed the second session at the same time of day as the first. At the end of the second session participants completed the TFEQ, awareness check, the popcorn liking rating, portion size perception measure, environment comparison questions, awareness of measurement questions, and recorded whether they complied with the real-world condition instructions – participants who completed the real-world condition in their second session did this after returning the study materials to the experimenter. Weight and height were then measured in the laboratory by the experimenter. Participants were then debriefed and reimbursed for their time.</w:t>
      </w:r>
    </w:p>
    <w:p w14:paraId="00610C3D" w14:textId="65D80402" w:rsidR="007C360D" w:rsidRPr="00EB58BB" w:rsidRDefault="006D25B5" w:rsidP="007C360D">
      <w:pPr>
        <w:spacing w:line="480" w:lineRule="auto"/>
        <w:rPr>
          <w:rFonts w:ascii="Times New Roman" w:hAnsi="Times New Roman" w:cs="Times New Roman"/>
          <w:color w:val="000000" w:themeColor="text1"/>
          <w:sz w:val="24"/>
          <w:szCs w:val="24"/>
          <w:lang w:val="en-US"/>
        </w:rPr>
      </w:pPr>
      <w:r w:rsidRPr="00EB58BB">
        <w:rPr>
          <w:rFonts w:ascii="Times New Roman" w:hAnsi="Times New Roman" w:cs="Times New Roman"/>
          <w:i/>
          <w:color w:val="000000" w:themeColor="text1"/>
          <w:sz w:val="24"/>
          <w:szCs w:val="24"/>
          <w:lang w:val="en-US"/>
        </w:rPr>
        <w:t>2.1.</w:t>
      </w:r>
      <w:r w:rsidR="003F4119" w:rsidRPr="00EB58BB">
        <w:rPr>
          <w:rFonts w:ascii="Times New Roman" w:hAnsi="Times New Roman" w:cs="Times New Roman"/>
          <w:i/>
          <w:color w:val="000000" w:themeColor="text1"/>
          <w:sz w:val="24"/>
          <w:szCs w:val="24"/>
          <w:lang w:val="en-US"/>
        </w:rPr>
        <w:t>4</w:t>
      </w:r>
      <w:r w:rsidRPr="00EB58BB">
        <w:rPr>
          <w:rFonts w:ascii="Times New Roman" w:hAnsi="Times New Roman" w:cs="Times New Roman"/>
          <w:i/>
          <w:color w:val="000000" w:themeColor="text1"/>
          <w:sz w:val="24"/>
          <w:szCs w:val="24"/>
          <w:lang w:val="en-US"/>
        </w:rPr>
        <w:t xml:space="preserve"> </w:t>
      </w:r>
      <w:r w:rsidR="009A6FAE" w:rsidRPr="00EB58BB">
        <w:rPr>
          <w:rFonts w:ascii="Times New Roman" w:hAnsi="Times New Roman" w:cs="Times New Roman"/>
          <w:i/>
          <w:color w:val="000000" w:themeColor="text1"/>
          <w:sz w:val="24"/>
          <w:szCs w:val="24"/>
          <w:lang w:val="en-US"/>
        </w:rPr>
        <w:t xml:space="preserve">Test </w:t>
      </w:r>
      <w:r w:rsidR="00806BE6" w:rsidRPr="00EB58BB">
        <w:rPr>
          <w:rFonts w:ascii="Times New Roman" w:hAnsi="Times New Roman" w:cs="Times New Roman"/>
          <w:i/>
          <w:color w:val="000000" w:themeColor="text1"/>
          <w:sz w:val="24"/>
          <w:szCs w:val="24"/>
          <w:lang w:val="en-US"/>
        </w:rPr>
        <w:t>Settings.</w:t>
      </w:r>
    </w:p>
    <w:p w14:paraId="261F2E8B" w14:textId="6BCF998B" w:rsidR="007C360D" w:rsidRPr="00EB58BB" w:rsidRDefault="007C360D" w:rsidP="007C360D">
      <w:pPr>
        <w:spacing w:line="480" w:lineRule="auto"/>
        <w:rPr>
          <w:rFonts w:ascii="Times New Roman" w:hAnsi="Times New Roman" w:cs="Times New Roman"/>
          <w:color w:val="000000" w:themeColor="text1"/>
          <w:sz w:val="24"/>
          <w:szCs w:val="24"/>
        </w:rPr>
      </w:pPr>
      <w:r w:rsidRPr="00EB58BB">
        <w:rPr>
          <w:rFonts w:ascii="Times New Roman" w:hAnsi="Times New Roman" w:cs="Times New Roman"/>
          <w:i/>
          <w:color w:val="000000" w:themeColor="text1"/>
          <w:sz w:val="24"/>
          <w:szCs w:val="24"/>
        </w:rPr>
        <w:t xml:space="preserve"> TV clips: </w:t>
      </w:r>
      <w:r w:rsidRPr="00EB58BB">
        <w:rPr>
          <w:rFonts w:ascii="Times New Roman" w:hAnsi="Times New Roman" w:cs="Times New Roman"/>
          <w:iCs/>
          <w:color w:val="000000" w:themeColor="text1"/>
          <w:sz w:val="24"/>
          <w:szCs w:val="24"/>
        </w:rPr>
        <w:t xml:space="preserve">In each </w:t>
      </w:r>
      <w:r w:rsidRPr="00EB58BB">
        <w:rPr>
          <w:rFonts w:ascii="Times New Roman" w:hAnsi="Times New Roman" w:cs="Times New Roman"/>
          <w:color w:val="000000" w:themeColor="text1"/>
          <w:sz w:val="24"/>
          <w:szCs w:val="24"/>
        </w:rPr>
        <w:t>setting</w:t>
      </w:r>
      <w:r w:rsidR="008C51E6" w:rsidRPr="00EB58BB">
        <w:rPr>
          <w:rFonts w:ascii="Times New Roman" w:hAnsi="Times New Roman" w:cs="Times New Roman"/>
          <w:color w:val="000000" w:themeColor="text1"/>
          <w:sz w:val="24"/>
          <w:szCs w:val="24"/>
        </w:rPr>
        <w:t xml:space="preserve"> (standard laboratory and real-world)</w:t>
      </w:r>
      <w:r w:rsidRPr="00EB58BB">
        <w:rPr>
          <w:rFonts w:ascii="Times New Roman" w:hAnsi="Times New Roman" w:cs="Times New Roman"/>
          <w:color w:val="000000" w:themeColor="text1"/>
          <w:sz w:val="24"/>
          <w:szCs w:val="24"/>
        </w:rPr>
        <w:t xml:space="preserve">, participants consumed popcorn while watching TV. Two episodes of the comedy TV show ‘Friends’ were </w:t>
      </w:r>
      <w:r w:rsidR="00640FBD" w:rsidRPr="00EB58BB">
        <w:rPr>
          <w:rFonts w:ascii="Times New Roman" w:hAnsi="Times New Roman" w:cs="Times New Roman"/>
          <w:color w:val="000000" w:themeColor="text1"/>
          <w:sz w:val="24"/>
          <w:szCs w:val="24"/>
        </w:rPr>
        <w:t>used</w:t>
      </w:r>
      <w:r w:rsidRPr="00EB58BB">
        <w:rPr>
          <w:rFonts w:ascii="Times New Roman" w:hAnsi="Times New Roman" w:cs="Times New Roman"/>
          <w:color w:val="000000" w:themeColor="text1"/>
          <w:sz w:val="24"/>
          <w:szCs w:val="24"/>
        </w:rPr>
        <w:t xml:space="preserve"> (S10 E07, S10 E08, each approximately 23 minutes </w:t>
      </w:r>
      <w:r w:rsidR="0075109A" w:rsidRPr="00EB58BB">
        <w:rPr>
          <w:rFonts w:ascii="Times New Roman" w:hAnsi="Times New Roman" w:cs="Times New Roman"/>
          <w:color w:val="000000" w:themeColor="text1"/>
          <w:sz w:val="24"/>
          <w:szCs w:val="24"/>
        </w:rPr>
        <w:t xml:space="preserve">in </w:t>
      </w:r>
      <w:r w:rsidRPr="00EB58BB">
        <w:rPr>
          <w:rFonts w:ascii="Times New Roman" w:hAnsi="Times New Roman" w:cs="Times New Roman"/>
          <w:color w:val="000000" w:themeColor="text1"/>
          <w:sz w:val="24"/>
          <w:szCs w:val="24"/>
        </w:rPr>
        <w:t xml:space="preserve">duration). </w:t>
      </w:r>
      <w:r w:rsidR="00640FBD" w:rsidRPr="00EB58BB">
        <w:rPr>
          <w:rFonts w:ascii="Times New Roman" w:hAnsi="Times New Roman" w:cs="Times New Roman"/>
          <w:color w:val="000000" w:themeColor="text1"/>
          <w:sz w:val="24"/>
          <w:szCs w:val="24"/>
        </w:rPr>
        <w:t xml:space="preserve">Participants watched these episodes while consuming the popcorn </w:t>
      </w:r>
      <w:r w:rsidR="00206727" w:rsidRPr="00EB58BB">
        <w:rPr>
          <w:rFonts w:ascii="Times New Roman" w:hAnsi="Times New Roman" w:cs="Times New Roman"/>
          <w:color w:val="000000" w:themeColor="text1"/>
          <w:sz w:val="24"/>
          <w:szCs w:val="24"/>
        </w:rPr>
        <w:t>to</w:t>
      </w:r>
      <w:r w:rsidR="00640FBD" w:rsidRPr="00EB58BB">
        <w:rPr>
          <w:rFonts w:ascii="Times New Roman" w:hAnsi="Times New Roman" w:cs="Times New Roman"/>
          <w:color w:val="000000" w:themeColor="text1"/>
          <w:sz w:val="24"/>
          <w:szCs w:val="24"/>
        </w:rPr>
        <w:t xml:space="preserve"> generate a more naturalistic eating experience and to prevent participants from </w:t>
      </w:r>
      <w:r w:rsidR="00206727" w:rsidRPr="00EB58BB">
        <w:rPr>
          <w:rFonts w:ascii="Times New Roman" w:hAnsi="Times New Roman" w:cs="Times New Roman"/>
          <w:color w:val="000000" w:themeColor="text1"/>
          <w:sz w:val="24"/>
          <w:szCs w:val="24"/>
        </w:rPr>
        <w:t>experiencing feelings of boredom</w:t>
      </w:r>
      <w:r w:rsidR="00640FBD" w:rsidRPr="00EB58BB">
        <w:rPr>
          <w:rFonts w:ascii="Times New Roman" w:hAnsi="Times New Roman" w:cs="Times New Roman"/>
          <w:color w:val="000000" w:themeColor="text1"/>
          <w:sz w:val="24"/>
          <w:szCs w:val="24"/>
        </w:rPr>
        <w:t xml:space="preserve"> during consumption.</w:t>
      </w:r>
      <w:r w:rsidRPr="00EB58BB">
        <w:rPr>
          <w:rFonts w:ascii="Times New Roman" w:hAnsi="Times New Roman" w:cs="Times New Roman"/>
          <w:color w:val="000000" w:themeColor="text1"/>
          <w:sz w:val="24"/>
          <w:szCs w:val="24"/>
        </w:rPr>
        <w:t xml:space="preserve"> Participants were instructed to consume the popcorn only during this period. The order</w:t>
      </w:r>
      <w:r w:rsidR="00206727" w:rsidRPr="00EB58BB">
        <w:rPr>
          <w:rFonts w:ascii="Times New Roman" w:hAnsi="Times New Roman" w:cs="Times New Roman"/>
          <w:color w:val="000000" w:themeColor="text1"/>
          <w:sz w:val="24"/>
          <w:szCs w:val="24"/>
        </w:rPr>
        <w:t xml:space="preserve"> </w:t>
      </w:r>
      <w:r w:rsidR="00B968A8" w:rsidRPr="00EB58BB">
        <w:rPr>
          <w:rFonts w:ascii="Times New Roman" w:hAnsi="Times New Roman" w:cs="Times New Roman"/>
          <w:color w:val="000000" w:themeColor="text1"/>
          <w:sz w:val="24"/>
          <w:szCs w:val="24"/>
        </w:rPr>
        <w:t xml:space="preserve">in which </w:t>
      </w:r>
      <w:r w:rsidRPr="00EB58BB">
        <w:rPr>
          <w:rFonts w:ascii="Times New Roman" w:hAnsi="Times New Roman" w:cs="Times New Roman"/>
          <w:color w:val="000000" w:themeColor="text1"/>
          <w:sz w:val="24"/>
          <w:szCs w:val="24"/>
        </w:rPr>
        <w:t>participants watched the clips</w:t>
      </w:r>
      <w:r w:rsidR="00206727" w:rsidRPr="00EB58BB">
        <w:rPr>
          <w:rFonts w:ascii="Times New Roman" w:hAnsi="Times New Roman" w:cs="Times New Roman"/>
          <w:color w:val="000000" w:themeColor="text1"/>
          <w:sz w:val="24"/>
          <w:szCs w:val="24"/>
        </w:rPr>
        <w:t xml:space="preserve"> </w:t>
      </w:r>
      <w:r w:rsidRPr="00EB58BB">
        <w:rPr>
          <w:rFonts w:ascii="Times New Roman" w:hAnsi="Times New Roman" w:cs="Times New Roman"/>
          <w:color w:val="000000" w:themeColor="text1"/>
          <w:sz w:val="24"/>
          <w:szCs w:val="24"/>
        </w:rPr>
        <w:t xml:space="preserve">was counterbalanced. </w:t>
      </w:r>
    </w:p>
    <w:p w14:paraId="7B27E62E" w14:textId="7CCEE99E" w:rsidR="00BD566F" w:rsidRPr="00EB58BB" w:rsidRDefault="00185701" w:rsidP="00BD566F">
      <w:pPr>
        <w:spacing w:line="480" w:lineRule="auto"/>
        <w:rPr>
          <w:rFonts w:ascii="Times New Roman" w:hAnsi="Times New Roman" w:cs="Times New Roman"/>
          <w:color w:val="000000" w:themeColor="text1"/>
          <w:sz w:val="24"/>
          <w:szCs w:val="24"/>
          <w:lang w:val="en-US"/>
        </w:rPr>
      </w:pPr>
      <w:r w:rsidRPr="00EB58BB">
        <w:rPr>
          <w:rFonts w:ascii="Times New Roman" w:hAnsi="Times New Roman" w:cs="Times New Roman"/>
          <w:i/>
          <w:color w:val="000000" w:themeColor="text1"/>
          <w:sz w:val="24"/>
          <w:szCs w:val="24"/>
          <w:lang w:val="en-US"/>
        </w:rPr>
        <w:t>Standard Laboratory:</w:t>
      </w:r>
      <w:r w:rsidR="000F285A" w:rsidRPr="00EB58BB">
        <w:rPr>
          <w:rFonts w:ascii="Times New Roman" w:hAnsi="Times New Roman" w:cs="Times New Roman"/>
          <w:i/>
          <w:color w:val="000000" w:themeColor="text1"/>
          <w:sz w:val="24"/>
          <w:szCs w:val="24"/>
          <w:lang w:val="en-US"/>
        </w:rPr>
        <w:t xml:space="preserve"> </w:t>
      </w:r>
      <w:r w:rsidR="003D5A89" w:rsidRPr="00EB58BB">
        <w:rPr>
          <w:rFonts w:ascii="Times New Roman" w:hAnsi="Times New Roman" w:cs="Times New Roman"/>
          <w:color w:val="000000" w:themeColor="text1"/>
          <w:sz w:val="24"/>
          <w:szCs w:val="24"/>
          <w:lang w:val="en-US"/>
        </w:rPr>
        <w:t>The</w:t>
      </w:r>
      <w:r w:rsidR="00BD566F" w:rsidRPr="00EB58BB">
        <w:rPr>
          <w:rFonts w:ascii="Times New Roman" w:hAnsi="Times New Roman" w:cs="Times New Roman"/>
          <w:color w:val="000000" w:themeColor="text1"/>
          <w:sz w:val="24"/>
          <w:szCs w:val="24"/>
          <w:lang w:val="en-US"/>
        </w:rPr>
        <w:t xml:space="preserve"> </w:t>
      </w:r>
      <w:r w:rsidR="003D5A89" w:rsidRPr="00EB58BB">
        <w:rPr>
          <w:rFonts w:ascii="Times New Roman" w:hAnsi="Times New Roman" w:cs="Times New Roman"/>
          <w:color w:val="000000" w:themeColor="text1"/>
          <w:sz w:val="24"/>
          <w:szCs w:val="24"/>
          <w:lang w:val="en-US"/>
        </w:rPr>
        <w:t xml:space="preserve">standard laboratory was on </w:t>
      </w:r>
      <w:r w:rsidR="00C02239" w:rsidRPr="00EB58BB">
        <w:rPr>
          <w:rFonts w:ascii="Times New Roman" w:hAnsi="Times New Roman" w:cs="Times New Roman"/>
          <w:color w:val="000000" w:themeColor="text1"/>
          <w:sz w:val="24"/>
          <w:szCs w:val="24"/>
          <w:lang w:val="en-US"/>
        </w:rPr>
        <w:t xml:space="preserve">the University of Liverpool campus. </w:t>
      </w:r>
      <w:r w:rsidR="003D5A89" w:rsidRPr="00EB58BB">
        <w:rPr>
          <w:rFonts w:ascii="Times New Roman" w:hAnsi="Times New Roman" w:cs="Times New Roman"/>
          <w:color w:val="000000" w:themeColor="text1"/>
          <w:sz w:val="24"/>
          <w:szCs w:val="24"/>
          <w:lang w:val="en-US"/>
        </w:rPr>
        <w:t xml:space="preserve">Participants completed the session alone in a testing booth consisting of a single chair and </w:t>
      </w:r>
      <w:r w:rsidR="003D5A89" w:rsidRPr="00EB58BB">
        <w:rPr>
          <w:rFonts w:ascii="Times New Roman" w:hAnsi="Times New Roman" w:cs="Times New Roman"/>
          <w:color w:val="000000" w:themeColor="text1"/>
          <w:sz w:val="24"/>
          <w:szCs w:val="24"/>
          <w:lang w:val="en-US"/>
        </w:rPr>
        <w:lastRenderedPageBreak/>
        <w:t>small table</w:t>
      </w:r>
      <w:r w:rsidR="00800FAE" w:rsidRPr="00EB58BB">
        <w:rPr>
          <w:rFonts w:ascii="Times New Roman" w:hAnsi="Times New Roman" w:cs="Times New Roman"/>
          <w:color w:val="000000" w:themeColor="text1"/>
          <w:sz w:val="24"/>
          <w:szCs w:val="24"/>
          <w:lang w:val="en-US"/>
        </w:rPr>
        <w:t>, located in</w:t>
      </w:r>
      <w:r w:rsidR="003D5A89" w:rsidRPr="00EB58BB">
        <w:rPr>
          <w:rFonts w:ascii="Times New Roman" w:hAnsi="Times New Roman" w:cs="Times New Roman"/>
          <w:color w:val="000000" w:themeColor="text1"/>
          <w:sz w:val="24"/>
          <w:szCs w:val="24"/>
          <w:lang w:val="en-US"/>
        </w:rPr>
        <w:t xml:space="preserve"> a larger laboratory space </w:t>
      </w:r>
      <w:r w:rsidR="00800FAE" w:rsidRPr="00EB58BB">
        <w:rPr>
          <w:rFonts w:ascii="Times New Roman" w:hAnsi="Times New Roman" w:cs="Times New Roman"/>
          <w:color w:val="000000" w:themeColor="text1"/>
          <w:sz w:val="24"/>
          <w:szCs w:val="24"/>
          <w:lang w:val="en-US"/>
        </w:rPr>
        <w:t>with</w:t>
      </w:r>
      <w:r w:rsidR="003D5A89" w:rsidRPr="00EB58BB">
        <w:rPr>
          <w:rFonts w:ascii="Times New Roman" w:hAnsi="Times New Roman" w:cs="Times New Roman"/>
          <w:color w:val="000000" w:themeColor="text1"/>
          <w:sz w:val="24"/>
          <w:szCs w:val="24"/>
          <w:lang w:val="en-US"/>
        </w:rPr>
        <w:t xml:space="preserve"> </w:t>
      </w:r>
      <w:r w:rsidR="00BD566F" w:rsidRPr="00EB58BB">
        <w:rPr>
          <w:rFonts w:ascii="Times New Roman" w:hAnsi="Times New Roman" w:cs="Times New Roman"/>
          <w:color w:val="000000" w:themeColor="text1"/>
          <w:sz w:val="24"/>
          <w:szCs w:val="24"/>
          <w:lang w:val="en-US"/>
        </w:rPr>
        <w:t>individual</w:t>
      </w:r>
      <w:r w:rsidR="00C02239" w:rsidRPr="00EB58BB">
        <w:rPr>
          <w:rFonts w:ascii="Times New Roman" w:hAnsi="Times New Roman" w:cs="Times New Roman"/>
          <w:color w:val="000000" w:themeColor="text1"/>
          <w:sz w:val="24"/>
          <w:szCs w:val="24"/>
          <w:lang w:val="en-US"/>
        </w:rPr>
        <w:t xml:space="preserve"> testing </w:t>
      </w:r>
      <w:r w:rsidR="00BD566F" w:rsidRPr="00EB58BB">
        <w:rPr>
          <w:rFonts w:ascii="Times New Roman" w:hAnsi="Times New Roman" w:cs="Times New Roman"/>
          <w:color w:val="000000" w:themeColor="text1"/>
          <w:sz w:val="24"/>
          <w:szCs w:val="24"/>
          <w:lang w:val="en-US"/>
        </w:rPr>
        <w:t>booths</w:t>
      </w:r>
      <w:r w:rsidR="00A96AD1" w:rsidRPr="00EB58BB">
        <w:rPr>
          <w:rFonts w:ascii="Times New Roman" w:hAnsi="Times New Roman" w:cs="Times New Roman"/>
          <w:color w:val="000000" w:themeColor="text1"/>
          <w:sz w:val="24"/>
          <w:szCs w:val="24"/>
          <w:lang w:val="en-US"/>
        </w:rPr>
        <w:t xml:space="preserve"> separated by partition screens</w:t>
      </w:r>
      <w:r w:rsidR="00BD566F" w:rsidRPr="00EB58BB">
        <w:rPr>
          <w:rFonts w:ascii="Times New Roman" w:hAnsi="Times New Roman" w:cs="Times New Roman"/>
          <w:color w:val="000000" w:themeColor="text1"/>
          <w:sz w:val="24"/>
          <w:szCs w:val="24"/>
          <w:lang w:val="en-US"/>
        </w:rPr>
        <w:t>.</w:t>
      </w:r>
      <w:r w:rsidR="003D5A89" w:rsidRPr="00EB58BB">
        <w:rPr>
          <w:rFonts w:ascii="Times New Roman" w:hAnsi="Times New Roman" w:cs="Times New Roman"/>
          <w:color w:val="000000" w:themeColor="text1"/>
          <w:sz w:val="24"/>
          <w:szCs w:val="24"/>
          <w:lang w:val="en-US"/>
        </w:rPr>
        <w:t xml:space="preserve"> </w:t>
      </w:r>
      <w:r w:rsidR="00800FAE" w:rsidRPr="00EB58BB">
        <w:rPr>
          <w:rFonts w:ascii="Times New Roman" w:hAnsi="Times New Roman" w:cs="Times New Roman"/>
          <w:color w:val="000000" w:themeColor="text1"/>
          <w:sz w:val="24"/>
          <w:szCs w:val="24"/>
          <w:lang w:val="en-US"/>
        </w:rPr>
        <w:t>P</w:t>
      </w:r>
      <w:r w:rsidR="003D5A89" w:rsidRPr="00EB58BB">
        <w:rPr>
          <w:rFonts w:ascii="Times New Roman" w:hAnsi="Times New Roman" w:cs="Times New Roman"/>
          <w:color w:val="000000" w:themeColor="text1"/>
          <w:sz w:val="24"/>
          <w:szCs w:val="24"/>
          <w:lang w:val="en-US"/>
        </w:rPr>
        <w:t xml:space="preserve">articipants were </w:t>
      </w:r>
      <w:r w:rsidR="007C360D" w:rsidRPr="00EB58BB">
        <w:rPr>
          <w:rFonts w:ascii="Times New Roman" w:hAnsi="Times New Roman" w:cs="Times New Roman"/>
          <w:color w:val="000000" w:themeColor="text1"/>
          <w:sz w:val="24"/>
          <w:szCs w:val="24"/>
          <w:lang w:val="en-US"/>
        </w:rPr>
        <w:t>tested individually</w:t>
      </w:r>
      <w:r w:rsidR="003D5A89" w:rsidRPr="00EB58BB">
        <w:rPr>
          <w:rFonts w:ascii="Times New Roman" w:hAnsi="Times New Roman" w:cs="Times New Roman"/>
          <w:color w:val="000000" w:themeColor="text1"/>
          <w:sz w:val="24"/>
          <w:szCs w:val="24"/>
          <w:lang w:val="en-US"/>
        </w:rPr>
        <w:t>.</w:t>
      </w:r>
      <w:r w:rsidR="00BD566F" w:rsidRPr="00EB58BB">
        <w:rPr>
          <w:rFonts w:ascii="Times New Roman" w:hAnsi="Times New Roman" w:cs="Times New Roman"/>
          <w:color w:val="000000" w:themeColor="text1"/>
          <w:sz w:val="24"/>
          <w:szCs w:val="24"/>
          <w:lang w:val="en-US"/>
        </w:rPr>
        <w:t xml:space="preserve"> </w:t>
      </w:r>
      <w:r w:rsidR="00F53735" w:rsidRPr="00EB58BB">
        <w:rPr>
          <w:rFonts w:ascii="Times New Roman" w:hAnsi="Times New Roman" w:cs="Times New Roman"/>
          <w:color w:val="000000" w:themeColor="text1"/>
          <w:sz w:val="24"/>
          <w:szCs w:val="24"/>
          <w:lang w:val="en-US"/>
        </w:rPr>
        <w:t xml:space="preserve">The experimenter </w:t>
      </w:r>
      <w:r w:rsidR="00B968A8" w:rsidRPr="00EB58BB">
        <w:rPr>
          <w:rFonts w:ascii="Times New Roman" w:hAnsi="Times New Roman" w:cs="Times New Roman"/>
          <w:color w:val="000000" w:themeColor="text1"/>
          <w:sz w:val="24"/>
          <w:szCs w:val="24"/>
          <w:lang w:val="en-US"/>
        </w:rPr>
        <w:t>was in</w:t>
      </w:r>
      <w:r w:rsidR="00F53735" w:rsidRPr="00EB58BB">
        <w:rPr>
          <w:rFonts w:ascii="Times New Roman" w:hAnsi="Times New Roman" w:cs="Times New Roman"/>
          <w:color w:val="000000" w:themeColor="text1"/>
          <w:sz w:val="24"/>
          <w:szCs w:val="24"/>
          <w:lang w:val="en-US"/>
        </w:rPr>
        <w:t xml:space="preserve"> a</w:t>
      </w:r>
      <w:r w:rsidR="003D5A89" w:rsidRPr="00EB58BB">
        <w:rPr>
          <w:rFonts w:ascii="Times New Roman" w:hAnsi="Times New Roman" w:cs="Times New Roman"/>
          <w:color w:val="000000" w:themeColor="text1"/>
          <w:sz w:val="24"/>
          <w:szCs w:val="24"/>
          <w:lang w:val="en-US"/>
        </w:rPr>
        <w:t xml:space="preserve"> separate </w:t>
      </w:r>
      <w:r w:rsidR="00F53735" w:rsidRPr="00EB58BB">
        <w:rPr>
          <w:rFonts w:ascii="Times New Roman" w:hAnsi="Times New Roman" w:cs="Times New Roman"/>
          <w:color w:val="000000" w:themeColor="text1"/>
          <w:sz w:val="24"/>
          <w:szCs w:val="24"/>
          <w:lang w:val="en-US"/>
        </w:rPr>
        <w:t>adjacent room during the session</w:t>
      </w:r>
      <w:r w:rsidR="003D5A89" w:rsidRPr="00EB58BB">
        <w:rPr>
          <w:rFonts w:ascii="Times New Roman" w:hAnsi="Times New Roman" w:cs="Times New Roman"/>
          <w:color w:val="000000" w:themeColor="text1"/>
          <w:sz w:val="24"/>
          <w:szCs w:val="24"/>
          <w:lang w:val="en-US"/>
        </w:rPr>
        <w:t xml:space="preserve"> and participants notified the experimenter if they required assistance</w:t>
      </w:r>
      <w:r w:rsidR="00ED1699" w:rsidRPr="00EB58BB">
        <w:rPr>
          <w:rFonts w:ascii="Times New Roman" w:hAnsi="Times New Roman" w:cs="Times New Roman"/>
          <w:color w:val="000000" w:themeColor="text1"/>
          <w:sz w:val="24"/>
          <w:szCs w:val="24"/>
          <w:lang w:val="en-US"/>
        </w:rPr>
        <w:t xml:space="preserve"> and when they had finished each section of the session</w:t>
      </w:r>
      <w:r w:rsidR="003D5A89" w:rsidRPr="00EB58BB">
        <w:rPr>
          <w:rFonts w:ascii="Times New Roman" w:hAnsi="Times New Roman" w:cs="Times New Roman"/>
          <w:color w:val="000000" w:themeColor="text1"/>
          <w:sz w:val="24"/>
          <w:szCs w:val="24"/>
          <w:lang w:val="en-US"/>
        </w:rPr>
        <w:t xml:space="preserve"> by pressing a buzzer.</w:t>
      </w:r>
      <w:r w:rsidR="00F53735" w:rsidRPr="00EB58BB">
        <w:rPr>
          <w:rFonts w:ascii="Times New Roman" w:hAnsi="Times New Roman" w:cs="Times New Roman"/>
          <w:color w:val="000000" w:themeColor="text1"/>
          <w:sz w:val="24"/>
          <w:szCs w:val="24"/>
          <w:lang w:val="en-US"/>
        </w:rPr>
        <w:t xml:space="preserve"> </w:t>
      </w:r>
      <w:r w:rsidR="007C360D" w:rsidRPr="00EB58BB">
        <w:rPr>
          <w:rFonts w:ascii="Times New Roman" w:hAnsi="Times New Roman" w:cs="Times New Roman"/>
          <w:color w:val="000000" w:themeColor="text1"/>
          <w:sz w:val="24"/>
          <w:szCs w:val="24"/>
        </w:rPr>
        <w:t>Participants watched the DVD on a laptop</w:t>
      </w:r>
      <w:r w:rsidR="00206727" w:rsidRPr="00EB58BB">
        <w:rPr>
          <w:rFonts w:ascii="Times New Roman" w:hAnsi="Times New Roman" w:cs="Times New Roman"/>
          <w:color w:val="000000" w:themeColor="text1"/>
          <w:sz w:val="24"/>
          <w:szCs w:val="24"/>
        </w:rPr>
        <w:t xml:space="preserve"> with headphones, on the table of the booth</w:t>
      </w:r>
      <w:r w:rsidR="007C360D" w:rsidRPr="00EB58BB">
        <w:rPr>
          <w:rFonts w:ascii="Times New Roman" w:hAnsi="Times New Roman" w:cs="Times New Roman"/>
          <w:color w:val="000000" w:themeColor="text1"/>
          <w:sz w:val="24"/>
          <w:szCs w:val="24"/>
        </w:rPr>
        <w:t xml:space="preserve">. </w:t>
      </w:r>
      <w:r w:rsidR="00ED1699" w:rsidRPr="00EB58BB">
        <w:rPr>
          <w:rFonts w:ascii="Times New Roman" w:hAnsi="Times New Roman" w:cs="Times New Roman"/>
          <w:color w:val="000000" w:themeColor="text1"/>
          <w:sz w:val="24"/>
          <w:szCs w:val="24"/>
        </w:rPr>
        <w:t>After each section of the session was completed, the experimenter came into the test room to explain to the participant how to complete the next part of the session.</w:t>
      </w:r>
    </w:p>
    <w:p w14:paraId="21AE0E2A" w14:textId="6C748EA3" w:rsidR="00206727" w:rsidRPr="00EB58BB" w:rsidRDefault="009A6FAE" w:rsidP="00206727">
      <w:pPr>
        <w:spacing w:line="480" w:lineRule="auto"/>
        <w:rPr>
          <w:rFonts w:ascii="Times New Roman" w:hAnsi="Times New Roman" w:cs="Times New Roman"/>
          <w:color w:val="000000" w:themeColor="text1"/>
          <w:sz w:val="24"/>
          <w:szCs w:val="24"/>
          <w:lang w:val="en-US"/>
        </w:rPr>
      </w:pPr>
      <w:r w:rsidRPr="00EB58BB">
        <w:rPr>
          <w:rFonts w:ascii="Times New Roman" w:hAnsi="Times New Roman" w:cs="Times New Roman"/>
          <w:i/>
          <w:color w:val="000000" w:themeColor="text1"/>
          <w:sz w:val="24"/>
          <w:szCs w:val="24"/>
          <w:lang w:val="en-US"/>
        </w:rPr>
        <w:t xml:space="preserve">Real-world: </w:t>
      </w:r>
      <w:r w:rsidRPr="00EB58BB">
        <w:rPr>
          <w:rFonts w:ascii="Times New Roman" w:hAnsi="Times New Roman" w:cs="Times New Roman"/>
          <w:color w:val="000000" w:themeColor="text1"/>
          <w:sz w:val="24"/>
          <w:szCs w:val="24"/>
          <w:lang w:val="en-US"/>
        </w:rPr>
        <w:t xml:space="preserve">Participants were </w:t>
      </w:r>
      <w:r w:rsidR="007C360D" w:rsidRPr="00EB58BB">
        <w:rPr>
          <w:rFonts w:ascii="Times New Roman" w:hAnsi="Times New Roman" w:cs="Times New Roman"/>
          <w:color w:val="000000" w:themeColor="text1"/>
          <w:sz w:val="24"/>
          <w:szCs w:val="24"/>
          <w:lang w:val="en-US"/>
        </w:rPr>
        <w:t xml:space="preserve">provided with a DVD copy of the TV clip and were </w:t>
      </w:r>
      <w:r w:rsidRPr="00EB58BB">
        <w:rPr>
          <w:rFonts w:ascii="Times New Roman" w:hAnsi="Times New Roman" w:cs="Times New Roman"/>
          <w:color w:val="000000" w:themeColor="text1"/>
          <w:sz w:val="24"/>
          <w:szCs w:val="24"/>
          <w:lang w:val="en-US"/>
        </w:rPr>
        <w:t>told to complete the session</w:t>
      </w:r>
      <w:r w:rsidR="00981D2B" w:rsidRPr="00EB58BB">
        <w:rPr>
          <w:rFonts w:ascii="Times New Roman" w:hAnsi="Times New Roman" w:cs="Times New Roman"/>
          <w:color w:val="000000" w:themeColor="text1"/>
          <w:sz w:val="24"/>
          <w:szCs w:val="24"/>
          <w:lang w:val="en-US"/>
        </w:rPr>
        <w:t xml:space="preserve"> alone</w:t>
      </w:r>
      <w:r w:rsidRPr="00EB58BB">
        <w:rPr>
          <w:rFonts w:ascii="Times New Roman" w:hAnsi="Times New Roman" w:cs="Times New Roman"/>
          <w:color w:val="000000" w:themeColor="text1"/>
          <w:sz w:val="24"/>
          <w:szCs w:val="24"/>
          <w:lang w:val="en-US"/>
        </w:rPr>
        <w:t xml:space="preserve"> in their home without any distractions</w:t>
      </w:r>
      <w:r w:rsidR="00206727" w:rsidRPr="00EB58BB">
        <w:rPr>
          <w:rFonts w:ascii="Times New Roman" w:hAnsi="Times New Roman" w:cs="Times New Roman"/>
          <w:color w:val="000000" w:themeColor="text1"/>
          <w:sz w:val="24"/>
          <w:szCs w:val="24"/>
          <w:lang w:val="en-US"/>
        </w:rPr>
        <w:t xml:space="preserve"> and were provided wi</w:t>
      </w:r>
      <w:r w:rsidR="00F12974" w:rsidRPr="00EB58BB">
        <w:rPr>
          <w:rFonts w:ascii="Times New Roman" w:hAnsi="Times New Roman" w:cs="Times New Roman"/>
          <w:color w:val="000000" w:themeColor="text1"/>
          <w:sz w:val="24"/>
          <w:szCs w:val="24"/>
          <w:lang w:val="en-US"/>
        </w:rPr>
        <w:t>th</w:t>
      </w:r>
      <w:r w:rsidR="00206727" w:rsidRPr="00EB58BB">
        <w:rPr>
          <w:rFonts w:ascii="Times New Roman" w:hAnsi="Times New Roman" w:cs="Times New Roman"/>
          <w:color w:val="000000" w:themeColor="text1"/>
          <w:sz w:val="24"/>
          <w:szCs w:val="24"/>
          <w:lang w:val="en-US"/>
        </w:rPr>
        <w:t xml:space="preserve"> full instructions of how to complete the test session. See </w:t>
      </w:r>
      <w:r w:rsidR="00C32E7A" w:rsidRPr="00EB58BB">
        <w:rPr>
          <w:rFonts w:ascii="Times New Roman" w:hAnsi="Times New Roman" w:cs="Times New Roman"/>
          <w:color w:val="000000" w:themeColor="text1"/>
          <w:sz w:val="24"/>
          <w:szCs w:val="24"/>
          <w:lang w:val="en-US"/>
        </w:rPr>
        <w:t xml:space="preserve">section 7.1 of the </w:t>
      </w:r>
      <w:r w:rsidR="00206727" w:rsidRPr="00EB58BB">
        <w:rPr>
          <w:rFonts w:ascii="Times New Roman" w:hAnsi="Times New Roman" w:cs="Times New Roman"/>
          <w:color w:val="000000" w:themeColor="text1"/>
          <w:sz w:val="24"/>
          <w:szCs w:val="24"/>
          <w:lang w:val="en-US"/>
        </w:rPr>
        <w:t>supplementary materials for the</w:t>
      </w:r>
      <w:r w:rsidR="007C360D" w:rsidRPr="00EB58BB">
        <w:rPr>
          <w:rFonts w:ascii="Times New Roman" w:hAnsi="Times New Roman" w:cs="Times New Roman"/>
          <w:color w:val="000000" w:themeColor="text1"/>
          <w:sz w:val="24"/>
          <w:szCs w:val="24"/>
          <w:lang w:val="en-US"/>
        </w:rPr>
        <w:t xml:space="preserve"> </w:t>
      </w:r>
      <w:r w:rsidR="00206727" w:rsidRPr="00EB58BB">
        <w:rPr>
          <w:rFonts w:ascii="Times New Roman" w:hAnsi="Times New Roman" w:cs="Times New Roman"/>
          <w:color w:val="000000" w:themeColor="text1"/>
          <w:sz w:val="24"/>
          <w:szCs w:val="24"/>
          <w:lang w:val="en-US"/>
        </w:rPr>
        <w:t>full study</w:t>
      </w:r>
      <w:r w:rsidR="007C360D" w:rsidRPr="00EB58BB">
        <w:rPr>
          <w:rFonts w:ascii="Times New Roman" w:hAnsi="Times New Roman" w:cs="Times New Roman"/>
          <w:color w:val="000000" w:themeColor="text1"/>
          <w:sz w:val="24"/>
          <w:szCs w:val="24"/>
          <w:lang w:val="en-US"/>
        </w:rPr>
        <w:t xml:space="preserve"> instruction</w:t>
      </w:r>
      <w:r w:rsidR="00206727" w:rsidRPr="00EB58BB">
        <w:rPr>
          <w:rFonts w:ascii="Times New Roman" w:hAnsi="Times New Roman" w:cs="Times New Roman"/>
          <w:color w:val="000000" w:themeColor="text1"/>
          <w:sz w:val="24"/>
          <w:szCs w:val="24"/>
          <w:lang w:val="en-US"/>
        </w:rPr>
        <w:t>s given to participants.</w:t>
      </w:r>
    </w:p>
    <w:p w14:paraId="608E533F" w14:textId="5D47AC69" w:rsidR="00933174" w:rsidRPr="00EB58BB" w:rsidRDefault="00F17CC1" w:rsidP="00206727">
      <w:pPr>
        <w:spacing w:line="480" w:lineRule="auto"/>
        <w:rPr>
          <w:rFonts w:ascii="Times New Roman" w:hAnsi="Times New Roman" w:cs="Times New Roman"/>
          <w:i/>
          <w:color w:val="000000" w:themeColor="text1"/>
          <w:sz w:val="24"/>
          <w:szCs w:val="24"/>
          <w:lang w:val="en-US"/>
        </w:rPr>
      </w:pPr>
      <w:r w:rsidRPr="00EB58BB">
        <w:rPr>
          <w:rFonts w:ascii="Times New Roman" w:hAnsi="Times New Roman" w:cs="Times New Roman"/>
          <w:i/>
          <w:color w:val="000000" w:themeColor="text1"/>
          <w:sz w:val="24"/>
          <w:szCs w:val="24"/>
          <w:lang w:val="en-US"/>
        </w:rPr>
        <w:t>Test Food.</w:t>
      </w:r>
    </w:p>
    <w:p w14:paraId="2D981304" w14:textId="09B7DE5D" w:rsidR="00F17CC1" w:rsidRPr="00EB58BB" w:rsidRDefault="00F17CC1" w:rsidP="00F17CC1">
      <w:pPr>
        <w:spacing w:line="480" w:lineRule="auto"/>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 xml:space="preserve">Participants received </w:t>
      </w:r>
      <w:r w:rsidR="00457104" w:rsidRPr="00EB58BB">
        <w:rPr>
          <w:rFonts w:ascii="Times New Roman" w:hAnsi="Times New Roman" w:cs="Times New Roman"/>
          <w:color w:val="000000" w:themeColor="text1"/>
          <w:sz w:val="24"/>
          <w:szCs w:val="24"/>
          <w:lang w:val="en-US"/>
        </w:rPr>
        <w:t xml:space="preserve">a serving of </w:t>
      </w:r>
      <w:proofErr w:type="spellStart"/>
      <w:r w:rsidRPr="00EB58BB">
        <w:rPr>
          <w:rFonts w:ascii="Times New Roman" w:hAnsi="Times New Roman" w:cs="Times New Roman"/>
          <w:color w:val="000000" w:themeColor="text1"/>
          <w:sz w:val="24"/>
          <w:szCs w:val="24"/>
          <w:lang w:val="en-US"/>
        </w:rPr>
        <w:t>Butterkist</w:t>
      </w:r>
      <w:proofErr w:type="spellEnd"/>
      <w:r w:rsidRPr="00EB58BB">
        <w:rPr>
          <w:rFonts w:ascii="Times New Roman" w:hAnsi="Times New Roman" w:cs="Times New Roman"/>
          <w:color w:val="000000" w:themeColor="text1"/>
          <w:sz w:val="24"/>
          <w:szCs w:val="24"/>
          <w:lang w:val="en-US"/>
        </w:rPr>
        <w:t xml:space="preserve"> cinema-style sweet popcorn (5.26 kcal per gram) in a large, clear bag. Participants either rece</w:t>
      </w:r>
      <w:r w:rsidR="004172CE" w:rsidRPr="00EB58BB">
        <w:rPr>
          <w:rFonts w:ascii="Times New Roman" w:hAnsi="Times New Roman" w:cs="Times New Roman"/>
          <w:color w:val="000000" w:themeColor="text1"/>
          <w:sz w:val="24"/>
          <w:szCs w:val="24"/>
          <w:lang w:val="en-US"/>
        </w:rPr>
        <w:t xml:space="preserve">ived </w:t>
      </w:r>
      <w:r w:rsidR="009A6FAE" w:rsidRPr="00EB58BB">
        <w:rPr>
          <w:rFonts w:ascii="Times New Roman" w:hAnsi="Times New Roman" w:cs="Times New Roman"/>
          <w:color w:val="000000" w:themeColor="text1"/>
          <w:sz w:val="24"/>
          <w:szCs w:val="24"/>
          <w:lang w:val="en-US"/>
        </w:rPr>
        <w:t xml:space="preserve">a </w:t>
      </w:r>
      <w:r w:rsidR="004172CE" w:rsidRPr="00EB58BB">
        <w:rPr>
          <w:rFonts w:ascii="Times New Roman" w:hAnsi="Times New Roman" w:cs="Times New Roman"/>
          <w:color w:val="000000" w:themeColor="text1"/>
          <w:sz w:val="24"/>
          <w:szCs w:val="24"/>
          <w:lang w:val="en-US"/>
        </w:rPr>
        <w:t xml:space="preserve">100 g </w:t>
      </w:r>
      <w:r w:rsidRPr="00EB58BB">
        <w:rPr>
          <w:rFonts w:ascii="Times New Roman" w:hAnsi="Times New Roman" w:cs="Times New Roman"/>
          <w:color w:val="000000" w:themeColor="text1"/>
          <w:sz w:val="24"/>
          <w:szCs w:val="24"/>
          <w:lang w:val="en-US"/>
        </w:rPr>
        <w:t>(</w:t>
      </w:r>
      <w:r w:rsidR="004172CE" w:rsidRPr="00EB58BB">
        <w:rPr>
          <w:rFonts w:ascii="Times New Roman" w:hAnsi="Times New Roman" w:cs="Times New Roman"/>
          <w:color w:val="000000" w:themeColor="text1"/>
          <w:sz w:val="24"/>
          <w:szCs w:val="24"/>
          <w:lang w:val="en-US"/>
        </w:rPr>
        <w:t>small portion</w:t>
      </w:r>
      <w:r w:rsidRPr="00EB58BB">
        <w:rPr>
          <w:rFonts w:ascii="Times New Roman" w:hAnsi="Times New Roman" w:cs="Times New Roman"/>
          <w:color w:val="000000" w:themeColor="text1"/>
          <w:sz w:val="24"/>
          <w:szCs w:val="24"/>
          <w:lang w:val="en-US"/>
        </w:rPr>
        <w:t xml:space="preserve"> condition) or 200</w:t>
      </w:r>
      <w:r w:rsidR="004172CE" w:rsidRPr="00EB58BB">
        <w:rPr>
          <w:rFonts w:ascii="Times New Roman" w:hAnsi="Times New Roman" w:cs="Times New Roman"/>
          <w:color w:val="000000" w:themeColor="text1"/>
          <w:sz w:val="24"/>
          <w:szCs w:val="24"/>
          <w:lang w:val="en-US"/>
        </w:rPr>
        <w:t xml:space="preserve"> </w:t>
      </w:r>
      <w:r w:rsidRPr="00EB58BB">
        <w:rPr>
          <w:rFonts w:ascii="Times New Roman" w:hAnsi="Times New Roman" w:cs="Times New Roman"/>
          <w:color w:val="000000" w:themeColor="text1"/>
          <w:sz w:val="24"/>
          <w:szCs w:val="24"/>
          <w:lang w:val="en-US"/>
        </w:rPr>
        <w:t xml:space="preserve">g </w:t>
      </w:r>
      <w:r w:rsidR="00CF0BEE" w:rsidRPr="00EB58BB">
        <w:rPr>
          <w:rFonts w:ascii="Times New Roman" w:hAnsi="Times New Roman" w:cs="Times New Roman"/>
          <w:color w:val="000000" w:themeColor="text1"/>
          <w:sz w:val="24"/>
          <w:szCs w:val="24"/>
          <w:lang w:val="en-US"/>
        </w:rPr>
        <w:t xml:space="preserve">(large portion condition) </w:t>
      </w:r>
      <w:r w:rsidR="009A6FAE" w:rsidRPr="00EB58BB">
        <w:rPr>
          <w:rFonts w:ascii="Times New Roman" w:hAnsi="Times New Roman" w:cs="Times New Roman"/>
          <w:color w:val="000000" w:themeColor="text1"/>
          <w:sz w:val="24"/>
          <w:szCs w:val="24"/>
          <w:lang w:val="en-US"/>
        </w:rPr>
        <w:t xml:space="preserve">serving </w:t>
      </w:r>
      <w:r w:rsidRPr="00EB58BB">
        <w:rPr>
          <w:rFonts w:ascii="Times New Roman" w:hAnsi="Times New Roman" w:cs="Times New Roman"/>
          <w:color w:val="000000" w:themeColor="text1"/>
          <w:sz w:val="24"/>
          <w:szCs w:val="24"/>
          <w:lang w:val="en-US"/>
        </w:rPr>
        <w:t xml:space="preserve">of popcorn. </w:t>
      </w:r>
      <w:r w:rsidR="007E5951" w:rsidRPr="00EB58BB">
        <w:rPr>
          <w:rFonts w:ascii="Times New Roman" w:hAnsi="Times New Roman" w:cs="Times New Roman"/>
          <w:color w:val="000000" w:themeColor="text1"/>
          <w:sz w:val="24"/>
          <w:szCs w:val="24"/>
          <w:lang w:val="en-US"/>
        </w:rPr>
        <w:t>The</w:t>
      </w:r>
      <w:r w:rsidR="00E83A1B" w:rsidRPr="00EB58BB">
        <w:rPr>
          <w:rFonts w:ascii="Times New Roman" w:hAnsi="Times New Roman" w:cs="Times New Roman"/>
          <w:color w:val="000000" w:themeColor="text1"/>
          <w:sz w:val="24"/>
          <w:szCs w:val="24"/>
          <w:lang w:val="en-US"/>
        </w:rPr>
        <w:t xml:space="preserve"> portion sizes </w:t>
      </w:r>
      <w:r w:rsidR="007E5951" w:rsidRPr="00EB58BB">
        <w:rPr>
          <w:rFonts w:ascii="Times New Roman" w:hAnsi="Times New Roman" w:cs="Times New Roman"/>
          <w:color w:val="000000" w:themeColor="text1"/>
          <w:sz w:val="24"/>
          <w:szCs w:val="24"/>
          <w:lang w:val="en-US"/>
        </w:rPr>
        <w:t xml:space="preserve">were selected </w:t>
      </w:r>
      <w:r w:rsidR="00B968A8" w:rsidRPr="00EB58BB">
        <w:rPr>
          <w:rFonts w:ascii="Times New Roman" w:hAnsi="Times New Roman" w:cs="Times New Roman"/>
          <w:color w:val="000000" w:themeColor="text1"/>
          <w:sz w:val="24"/>
          <w:szCs w:val="24"/>
          <w:lang w:val="en-US"/>
        </w:rPr>
        <w:t>to</w:t>
      </w:r>
      <w:r w:rsidR="00AA4E73" w:rsidRPr="00EB58BB">
        <w:rPr>
          <w:rFonts w:ascii="Times New Roman" w:hAnsi="Times New Roman" w:cs="Times New Roman"/>
          <w:color w:val="000000" w:themeColor="text1"/>
          <w:sz w:val="24"/>
          <w:szCs w:val="24"/>
          <w:lang w:val="en-US"/>
        </w:rPr>
        <w:t xml:space="preserve"> be consistent with other studies </w:t>
      </w:r>
      <w:r w:rsidR="00B07000" w:rsidRPr="00EB58BB">
        <w:rPr>
          <w:rFonts w:ascii="Times New Roman" w:hAnsi="Times New Roman" w:cs="Times New Roman"/>
          <w:color w:val="000000" w:themeColor="text1"/>
          <w:sz w:val="24"/>
          <w:szCs w:val="24"/>
          <w:lang w:val="en-US"/>
        </w:rPr>
        <w:t>which have implemented a 100% increase between portion size</w:t>
      </w:r>
      <w:r w:rsidR="00B96FE9" w:rsidRPr="00EB58BB">
        <w:rPr>
          <w:rFonts w:ascii="Times New Roman" w:hAnsi="Times New Roman" w:cs="Times New Roman"/>
          <w:color w:val="000000" w:themeColor="text1"/>
          <w:sz w:val="24"/>
          <w:szCs w:val="24"/>
          <w:lang w:val="en-US"/>
        </w:rPr>
        <w:t xml:space="preserve"> conditions</w:t>
      </w:r>
      <w:r w:rsidR="00597AD3" w:rsidRPr="00EB58BB">
        <w:rPr>
          <w:rFonts w:ascii="Times New Roman" w:hAnsi="Times New Roman" w:cs="Times New Roman"/>
          <w:color w:val="000000" w:themeColor="text1"/>
          <w:sz w:val="24"/>
          <w:szCs w:val="24"/>
          <w:lang w:val="en-US"/>
        </w:rPr>
        <w:t xml:space="preserve"> (Burger, Fisher, &amp; Johnson, 2011; Sheen, Hardman &amp; Robinson, 2018)</w:t>
      </w:r>
      <w:r w:rsidR="00E83A1B" w:rsidRPr="00EB58BB">
        <w:rPr>
          <w:rFonts w:ascii="Times New Roman" w:hAnsi="Times New Roman" w:cs="Times New Roman"/>
          <w:color w:val="000000" w:themeColor="text1"/>
          <w:sz w:val="24"/>
          <w:szCs w:val="24"/>
          <w:lang w:val="en-US"/>
        </w:rPr>
        <w:t xml:space="preserve">. </w:t>
      </w:r>
      <w:r w:rsidR="007E5951" w:rsidRPr="00EB58BB">
        <w:rPr>
          <w:rFonts w:ascii="Times New Roman" w:hAnsi="Times New Roman" w:cs="Times New Roman"/>
          <w:color w:val="000000" w:themeColor="text1"/>
          <w:sz w:val="24"/>
          <w:szCs w:val="24"/>
          <w:lang w:val="en-US"/>
        </w:rPr>
        <w:t>P</w:t>
      </w:r>
      <w:r w:rsidR="00AA4E73" w:rsidRPr="00EB58BB">
        <w:rPr>
          <w:rFonts w:ascii="Times New Roman" w:hAnsi="Times New Roman" w:cs="Times New Roman"/>
          <w:color w:val="000000" w:themeColor="text1"/>
          <w:sz w:val="24"/>
          <w:szCs w:val="24"/>
          <w:lang w:val="en-US"/>
        </w:rPr>
        <w:t>iloting</w:t>
      </w:r>
      <w:r w:rsidR="00E83A1B" w:rsidRPr="00EB58BB">
        <w:rPr>
          <w:rFonts w:ascii="Times New Roman" w:hAnsi="Times New Roman" w:cs="Times New Roman"/>
          <w:color w:val="000000" w:themeColor="text1"/>
          <w:sz w:val="24"/>
          <w:szCs w:val="24"/>
          <w:lang w:val="en-US"/>
        </w:rPr>
        <w:t xml:space="preserve"> of</w:t>
      </w:r>
      <w:r w:rsidR="007E5951" w:rsidRPr="00EB58BB">
        <w:rPr>
          <w:rFonts w:ascii="Times New Roman" w:hAnsi="Times New Roman" w:cs="Times New Roman"/>
          <w:color w:val="000000" w:themeColor="text1"/>
          <w:sz w:val="24"/>
          <w:szCs w:val="24"/>
          <w:lang w:val="en-US"/>
        </w:rPr>
        <w:t xml:space="preserve"> the</w:t>
      </w:r>
      <w:r w:rsidR="00E83A1B" w:rsidRPr="00EB58BB">
        <w:rPr>
          <w:rFonts w:ascii="Times New Roman" w:hAnsi="Times New Roman" w:cs="Times New Roman"/>
          <w:color w:val="000000" w:themeColor="text1"/>
          <w:sz w:val="24"/>
          <w:szCs w:val="24"/>
          <w:lang w:val="en-US"/>
        </w:rPr>
        <w:t xml:space="preserve"> portion sizes</w:t>
      </w:r>
      <w:r w:rsidR="007E5951" w:rsidRPr="00EB58BB">
        <w:rPr>
          <w:rFonts w:ascii="Times New Roman" w:hAnsi="Times New Roman" w:cs="Times New Roman"/>
          <w:color w:val="000000" w:themeColor="text1"/>
          <w:sz w:val="24"/>
          <w:szCs w:val="24"/>
          <w:lang w:val="en-US"/>
        </w:rPr>
        <w:t xml:space="preserve"> indicated </w:t>
      </w:r>
      <w:r w:rsidR="00E83A1B" w:rsidRPr="00EB58BB">
        <w:rPr>
          <w:rFonts w:ascii="Times New Roman" w:hAnsi="Times New Roman" w:cs="Times New Roman"/>
          <w:color w:val="000000" w:themeColor="text1"/>
          <w:sz w:val="24"/>
          <w:szCs w:val="24"/>
          <w:lang w:val="en-US"/>
        </w:rPr>
        <w:t>that</w:t>
      </w:r>
      <w:r w:rsidR="00AA4E73" w:rsidRPr="00EB58BB">
        <w:rPr>
          <w:rFonts w:ascii="Times New Roman" w:hAnsi="Times New Roman" w:cs="Times New Roman"/>
          <w:color w:val="000000" w:themeColor="text1"/>
          <w:sz w:val="24"/>
          <w:szCs w:val="24"/>
          <w:lang w:val="en-US"/>
        </w:rPr>
        <w:t xml:space="preserve"> very few participants would be likely to finish </w:t>
      </w:r>
      <w:r w:rsidR="00E83A1B" w:rsidRPr="00EB58BB">
        <w:rPr>
          <w:rFonts w:ascii="Times New Roman" w:hAnsi="Times New Roman" w:cs="Times New Roman"/>
          <w:color w:val="000000" w:themeColor="text1"/>
          <w:sz w:val="24"/>
          <w:szCs w:val="24"/>
          <w:lang w:val="en-US"/>
        </w:rPr>
        <w:t>either the small or large popcorn serving</w:t>
      </w:r>
      <w:r w:rsidR="00C50A63" w:rsidRPr="00EB58BB">
        <w:rPr>
          <w:rFonts w:ascii="Times New Roman" w:hAnsi="Times New Roman" w:cs="Times New Roman"/>
          <w:color w:val="000000" w:themeColor="text1"/>
          <w:sz w:val="24"/>
          <w:szCs w:val="24"/>
          <w:lang w:val="en-US"/>
        </w:rPr>
        <w:t>, therefore avoiding a ceiling effect of food intake</w:t>
      </w:r>
      <w:r w:rsidRPr="00EB58BB">
        <w:rPr>
          <w:rFonts w:ascii="Times New Roman" w:hAnsi="Times New Roman" w:cs="Times New Roman"/>
          <w:color w:val="000000" w:themeColor="text1"/>
          <w:sz w:val="24"/>
          <w:szCs w:val="24"/>
          <w:lang w:val="en-US"/>
        </w:rPr>
        <w:t>.</w:t>
      </w:r>
      <w:r w:rsidR="00992C12" w:rsidRPr="00EB58BB">
        <w:rPr>
          <w:rFonts w:ascii="Times New Roman" w:hAnsi="Times New Roman" w:cs="Times New Roman"/>
          <w:color w:val="000000" w:themeColor="text1"/>
          <w:sz w:val="24"/>
          <w:szCs w:val="24"/>
          <w:lang w:val="en-US"/>
        </w:rPr>
        <w:t xml:space="preserve"> Popcorn </w:t>
      </w:r>
      <w:r w:rsidR="00206727" w:rsidRPr="00EB58BB">
        <w:rPr>
          <w:rFonts w:ascii="Times New Roman" w:hAnsi="Times New Roman" w:cs="Times New Roman"/>
          <w:color w:val="000000" w:themeColor="text1"/>
          <w:sz w:val="24"/>
          <w:szCs w:val="24"/>
          <w:lang w:val="en-US"/>
        </w:rPr>
        <w:t xml:space="preserve">caloric </w:t>
      </w:r>
      <w:r w:rsidR="00992C12" w:rsidRPr="00EB58BB">
        <w:rPr>
          <w:rFonts w:ascii="Times New Roman" w:hAnsi="Times New Roman" w:cs="Times New Roman"/>
          <w:color w:val="000000" w:themeColor="text1"/>
          <w:sz w:val="24"/>
          <w:szCs w:val="24"/>
          <w:lang w:val="en-US"/>
        </w:rPr>
        <w:t>intake in each session was measured by subtracting the post-</w:t>
      </w:r>
      <w:r w:rsidR="00206727" w:rsidRPr="00EB58BB">
        <w:rPr>
          <w:rFonts w:ascii="Times New Roman" w:hAnsi="Times New Roman" w:cs="Times New Roman"/>
          <w:color w:val="000000" w:themeColor="text1"/>
          <w:sz w:val="24"/>
          <w:szCs w:val="24"/>
          <w:lang w:val="en-US"/>
        </w:rPr>
        <w:t>consumption</w:t>
      </w:r>
      <w:r w:rsidR="00992C12" w:rsidRPr="00EB58BB">
        <w:rPr>
          <w:rFonts w:ascii="Times New Roman" w:hAnsi="Times New Roman" w:cs="Times New Roman"/>
          <w:color w:val="000000" w:themeColor="text1"/>
          <w:sz w:val="24"/>
          <w:szCs w:val="24"/>
          <w:lang w:val="en-US"/>
        </w:rPr>
        <w:t xml:space="preserve"> </w:t>
      </w:r>
      <w:r w:rsidR="00206727" w:rsidRPr="00EB58BB">
        <w:rPr>
          <w:rFonts w:ascii="Times New Roman" w:hAnsi="Times New Roman" w:cs="Times New Roman"/>
          <w:color w:val="000000" w:themeColor="text1"/>
          <w:sz w:val="24"/>
          <w:szCs w:val="24"/>
          <w:lang w:val="en-US"/>
        </w:rPr>
        <w:t xml:space="preserve">weight </w:t>
      </w:r>
      <w:r w:rsidR="00992C12" w:rsidRPr="00EB58BB">
        <w:rPr>
          <w:rFonts w:ascii="Times New Roman" w:hAnsi="Times New Roman" w:cs="Times New Roman"/>
          <w:color w:val="000000" w:themeColor="text1"/>
          <w:sz w:val="24"/>
          <w:szCs w:val="24"/>
          <w:lang w:val="en-US"/>
        </w:rPr>
        <w:t>from the pre-</w:t>
      </w:r>
      <w:r w:rsidR="00206727" w:rsidRPr="00EB58BB">
        <w:rPr>
          <w:rFonts w:ascii="Times New Roman" w:hAnsi="Times New Roman" w:cs="Times New Roman"/>
          <w:color w:val="000000" w:themeColor="text1"/>
          <w:sz w:val="24"/>
          <w:szCs w:val="24"/>
          <w:lang w:val="en-US"/>
        </w:rPr>
        <w:t>consumption</w:t>
      </w:r>
      <w:r w:rsidR="00992C12" w:rsidRPr="00EB58BB">
        <w:rPr>
          <w:rFonts w:ascii="Times New Roman" w:hAnsi="Times New Roman" w:cs="Times New Roman"/>
          <w:color w:val="000000" w:themeColor="text1"/>
          <w:sz w:val="24"/>
          <w:szCs w:val="24"/>
          <w:lang w:val="en-US"/>
        </w:rPr>
        <w:t xml:space="preserve"> weight of the bag of </w:t>
      </w:r>
      <w:r w:rsidR="005069E6" w:rsidRPr="00EB58BB">
        <w:rPr>
          <w:rFonts w:ascii="Times New Roman" w:hAnsi="Times New Roman" w:cs="Times New Roman"/>
          <w:color w:val="000000" w:themeColor="text1"/>
          <w:sz w:val="24"/>
          <w:szCs w:val="24"/>
          <w:lang w:val="en-US"/>
        </w:rPr>
        <w:t>popcorn and</w:t>
      </w:r>
      <w:r w:rsidR="00992C12" w:rsidRPr="00EB58BB">
        <w:rPr>
          <w:rFonts w:ascii="Times New Roman" w:hAnsi="Times New Roman" w:cs="Times New Roman"/>
          <w:color w:val="000000" w:themeColor="text1"/>
          <w:sz w:val="24"/>
          <w:szCs w:val="24"/>
          <w:lang w:val="en-US"/>
        </w:rPr>
        <w:t xml:space="preserve"> multiplying th</w:t>
      </w:r>
      <w:r w:rsidR="00206727" w:rsidRPr="00EB58BB">
        <w:rPr>
          <w:rFonts w:ascii="Times New Roman" w:hAnsi="Times New Roman" w:cs="Times New Roman"/>
          <w:color w:val="000000" w:themeColor="text1"/>
          <w:sz w:val="24"/>
          <w:szCs w:val="24"/>
          <w:lang w:val="en-US"/>
        </w:rPr>
        <w:t xml:space="preserve">is </w:t>
      </w:r>
      <w:r w:rsidR="00992C12" w:rsidRPr="00EB58BB">
        <w:rPr>
          <w:rFonts w:ascii="Times New Roman" w:hAnsi="Times New Roman" w:cs="Times New Roman"/>
          <w:color w:val="000000" w:themeColor="text1"/>
          <w:sz w:val="24"/>
          <w:szCs w:val="24"/>
          <w:lang w:val="en-US"/>
        </w:rPr>
        <w:t xml:space="preserve">by </w:t>
      </w:r>
      <w:r w:rsidR="00206727" w:rsidRPr="00EB58BB">
        <w:rPr>
          <w:rFonts w:ascii="Times New Roman" w:hAnsi="Times New Roman" w:cs="Times New Roman"/>
          <w:color w:val="000000" w:themeColor="text1"/>
          <w:sz w:val="24"/>
          <w:szCs w:val="24"/>
          <w:lang w:val="en-US"/>
        </w:rPr>
        <w:t xml:space="preserve">the popcorn’s </w:t>
      </w:r>
      <w:r w:rsidR="00992C12" w:rsidRPr="00EB58BB">
        <w:rPr>
          <w:rFonts w:ascii="Times New Roman" w:hAnsi="Times New Roman" w:cs="Times New Roman"/>
          <w:color w:val="000000" w:themeColor="text1"/>
          <w:sz w:val="24"/>
          <w:szCs w:val="24"/>
          <w:lang w:val="en-US"/>
        </w:rPr>
        <w:t xml:space="preserve">caloric density. </w:t>
      </w:r>
    </w:p>
    <w:p w14:paraId="2B818403" w14:textId="172727D5" w:rsidR="00F17CC1" w:rsidRPr="00EB58BB" w:rsidRDefault="00F17CC1" w:rsidP="00F17CC1">
      <w:pPr>
        <w:spacing w:line="480" w:lineRule="auto"/>
        <w:rPr>
          <w:rFonts w:ascii="Times New Roman" w:hAnsi="Times New Roman" w:cs="Times New Roman"/>
          <w:i/>
          <w:color w:val="000000" w:themeColor="text1"/>
          <w:sz w:val="24"/>
          <w:szCs w:val="24"/>
          <w:lang w:val="en-US"/>
        </w:rPr>
      </w:pPr>
      <w:r w:rsidRPr="00EB58BB">
        <w:rPr>
          <w:rFonts w:ascii="Times New Roman" w:hAnsi="Times New Roman" w:cs="Times New Roman"/>
          <w:i/>
          <w:color w:val="000000" w:themeColor="text1"/>
          <w:sz w:val="24"/>
          <w:szCs w:val="24"/>
          <w:lang w:val="en-US"/>
        </w:rPr>
        <w:t>2.1</w:t>
      </w:r>
      <w:r w:rsidR="00C233BB" w:rsidRPr="00EB58BB">
        <w:rPr>
          <w:rFonts w:ascii="Times New Roman" w:hAnsi="Times New Roman" w:cs="Times New Roman"/>
          <w:i/>
          <w:color w:val="000000" w:themeColor="text1"/>
          <w:sz w:val="24"/>
          <w:szCs w:val="24"/>
          <w:lang w:val="en-US"/>
        </w:rPr>
        <w:t>.</w:t>
      </w:r>
      <w:r w:rsidR="00E23166" w:rsidRPr="00EB58BB">
        <w:rPr>
          <w:rFonts w:ascii="Times New Roman" w:hAnsi="Times New Roman" w:cs="Times New Roman"/>
          <w:i/>
          <w:color w:val="000000" w:themeColor="text1"/>
          <w:sz w:val="24"/>
          <w:szCs w:val="24"/>
          <w:lang w:val="en-US"/>
        </w:rPr>
        <w:t>5</w:t>
      </w:r>
      <w:r w:rsidR="0074702C" w:rsidRPr="00EB58BB">
        <w:rPr>
          <w:rFonts w:ascii="Times New Roman" w:hAnsi="Times New Roman" w:cs="Times New Roman"/>
          <w:i/>
          <w:color w:val="000000" w:themeColor="text1"/>
          <w:sz w:val="24"/>
          <w:szCs w:val="24"/>
          <w:lang w:val="en-US"/>
        </w:rPr>
        <w:t>.</w:t>
      </w:r>
      <w:r w:rsidRPr="00EB58BB">
        <w:rPr>
          <w:rFonts w:ascii="Times New Roman" w:hAnsi="Times New Roman" w:cs="Times New Roman"/>
          <w:color w:val="000000" w:themeColor="text1"/>
          <w:sz w:val="24"/>
          <w:szCs w:val="24"/>
          <w:lang w:val="en-US"/>
        </w:rPr>
        <w:t xml:space="preserve"> </w:t>
      </w:r>
      <w:r w:rsidRPr="00EB58BB">
        <w:rPr>
          <w:rFonts w:ascii="Times New Roman" w:hAnsi="Times New Roman" w:cs="Times New Roman"/>
          <w:i/>
          <w:color w:val="000000" w:themeColor="text1"/>
          <w:sz w:val="24"/>
          <w:szCs w:val="24"/>
          <w:lang w:val="en-US"/>
        </w:rPr>
        <w:t>Measures.</w:t>
      </w:r>
    </w:p>
    <w:p w14:paraId="0F4B2D20" w14:textId="1395CA88" w:rsidR="00F17CC1" w:rsidRPr="00EB58BB" w:rsidRDefault="00F17CC1" w:rsidP="002060F4">
      <w:pPr>
        <w:spacing w:line="480" w:lineRule="auto"/>
        <w:rPr>
          <w:rFonts w:ascii="Times New Roman" w:hAnsi="Times New Roman" w:cs="Times New Roman"/>
          <w:color w:val="000000" w:themeColor="text1"/>
          <w:sz w:val="24"/>
          <w:szCs w:val="24"/>
          <w:lang w:val="en-US"/>
        </w:rPr>
      </w:pPr>
      <w:r w:rsidRPr="00EB58BB">
        <w:rPr>
          <w:rFonts w:ascii="Times New Roman" w:hAnsi="Times New Roman" w:cs="Times New Roman"/>
          <w:i/>
          <w:color w:val="000000" w:themeColor="text1"/>
          <w:sz w:val="24"/>
          <w:szCs w:val="24"/>
          <w:lang w:val="en-US"/>
        </w:rPr>
        <w:lastRenderedPageBreak/>
        <w:t>Taste Perception</w:t>
      </w:r>
      <w:r w:rsidR="002060F4" w:rsidRPr="00EB58BB">
        <w:rPr>
          <w:rFonts w:ascii="Times New Roman" w:hAnsi="Times New Roman" w:cs="Times New Roman"/>
          <w:i/>
          <w:color w:val="000000" w:themeColor="text1"/>
          <w:sz w:val="24"/>
          <w:szCs w:val="24"/>
          <w:lang w:val="en-US"/>
        </w:rPr>
        <w:t xml:space="preserve"> and Mood Ratings</w:t>
      </w:r>
      <w:r w:rsidRPr="00EB58BB">
        <w:rPr>
          <w:rFonts w:ascii="Times New Roman" w:hAnsi="Times New Roman" w:cs="Times New Roman"/>
          <w:i/>
          <w:color w:val="000000" w:themeColor="text1"/>
          <w:sz w:val="24"/>
          <w:szCs w:val="24"/>
          <w:lang w:val="en-US"/>
        </w:rPr>
        <w:t xml:space="preserve">: </w:t>
      </w:r>
      <w:r w:rsidRPr="00EB58BB">
        <w:rPr>
          <w:rFonts w:ascii="Times New Roman" w:hAnsi="Times New Roman" w:cs="Times New Roman"/>
          <w:color w:val="000000" w:themeColor="text1"/>
          <w:sz w:val="24"/>
          <w:szCs w:val="24"/>
          <w:lang w:val="en-US"/>
        </w:rPr>
        <w:t>To bolster the cover story</w:t>
      </w:r>
      <w:r w:rsidR="00457104" w:rsidRPr="00EB58BB">
        <w:rPr>
          <w:rFonts w:ascii="Times New Roman" w:hAnsi="Times New Roman" w:cs="Times New Roman"/>
          <w:color w:val="000000" w:themeColor="text1"/>
          <w:sz w:val="24"/>
          <w:szCs w:val="24"/>
          <w:lang w:val="en-US"/>
        </w:rPr>
        <w:t>,</w:t>
      </w:r>
      <w:r w:rsidRPr="00EB58BB">
        <w:rPr>
          <w:rFonts w:ascii="Times New Roman" w:hAnsi="Times New Roman" w:cs="Times New Roman"/>
          <w:color w:val="000000" w:themeColor="text1"/>
          <w:sz w:val="24"/>
          <w:szCs w:val="24"/>
          <w:lang w:val="en-US"/>
        </w:rPr>
        <w:t xml:space="preserve"> participants completed a 15-item questionnaire</w:t>
      </w:r>
      <w:r w:rsidR="007E5951" w:rsidRPr="00EB58BB">
        <w:rPr>
          <w:rFonts w:ascii="Times New Roman" w:hAnsi="Times New Roman" w:cs="Times New Roman"/>
          <w:color w:val="000000" w:themeColor="text1"/>
          <w:sz w:val="24"/>
          <w:szCs w:val="24"/>
          <w:lang w:val="en-US"/>
        </w:rPr>
        <w:t xml:space="preserve"> where they</w:t>
      </w:r>
      <w:r w:rsidRPr="00EB58BB">
        <w:rPr>
          <w:rFonts w:ascii="Times New Roman" w:hAnsi="Times New Roman" w:cs="Times New Roman"/>
          <w:color w:val="000000" w:themeColor="text1"/>
          <w:sz w:val="24"/>
          <w:szCs w:val="24"/>
          <w:lang w:val="en-US"/>
        </w:rPr>
        <w:t xml:space="preserve"> rate</w:t>
      </w:r>
      <w:r w:rsidR="007E5951" w:rsidRPr="00EB58BB">
        <w:rPr>
          <w:rFonts w:ascii="Times New Roman" w:hAnsi="Times New Roman" w:cs="Times New Roman"/>
          <w:color w:val="000000" w:themeColor="text1"/>
          <w:sz w:val="24"/>
          <w:szCs w:val="24"/>
          <w:lang w:val="en-US"/>
        </w:rPr>
        <w:t>d</w:t>
      </w:r>
      <w:r w:rsidRPr="00EB58BB">
        <w:rPr>
          <w:rFonts w:ascii="Times New Roman" w:hAnsi="Times New Roman" w:cs="Times New Roman"/>
          <w:color w:val="000000" w:themeColor="text1"/>
          <w:sz w:val="24"/>
          <w:szCs w:val="24"/>
          <w:lang w:val="en-US"/>
        </w:rPr>
        <w:t xml:space="preserve"> the popcorn on differ</w:t>
      </w:r>
      <w:r w:rsidR="009A6FAE" w:rsidRPr="00EB58BB">
        <w:rPr>
          <w:rFonts w:ascii="Times New Roman" w:hAnsi="Times New Roman" w:cs="Times New Roman"/>
          <w:color w:val="000000" w:themeColor="text1"/>
          <w:sz w:val="24"/>
          <w:szCs w:val="24"/>
          <w:lang w:val="en-US"/>
        </w:rPr>
        <w:t>ent sensory properties</w:t>
      </w:r>
      <w:r w:rsidR="001F450B" w:rsidRPr="00EB58BB">
        <w:rPr>
          <w:rFonts w:ascii="Times New Roman" w:hAnsi="Times New Roman" w:cs="Times New Roman"/>
          <w:color w:val="000000" w:themeColor="text1"/>
          <w:sz w:val="24"/>
          <w:szCs w:val="24"/>
          <w:lang w:val="en-US"/>
        </w:rPr>
        <w:t xml:space="preserve"> (e.g. </w:t>
      </w:r>
      <w:r w:rsidR="00653CB6" w:rsidRPr="00EB58BB">
        <w:rPr>
          <w:rFonts w:ascii="Times New Roman" w:hAnsi="Times New Roman" w:cs="Times New Roman"/>
          <w:color w:val="000000" w:themeColor="text1"/>
          <w:sz w:val="24"/>
          <w:szCs w:val="24"/>
          <w:lang w:val="en-US"/>
        </w:rPr>
        <w:t>sweet</w:t>
      </w:r>
      <w:r w:rsidR="001F450B" w:rsidRPr="00EB58BB">
        <w:rPr>
          <w:rFonts w:ascii="Times New Roman" w:hAnsi="Times New Roman" w:cs="Times New Roman"/>
          <w:color w:val="000000" w:themeColor="text1"/>
          <w:sz w:val="24"/>
          <w:szCs w:val="24"/>
          <w:lang w:val="en-US"/>
        </w:rPr>
        <w:t>)</w:t>
      </w:r>
      <w:r w:rsidR="009A6FAE" w:rsidRPr="00EB58BB">
        <w:rPr>
          <w:rFonts w:ascii="Times New Roman" w:hAnsi="Times New Roman" w:cs="Times New Roman"/>
          <w:color w:val="000000" w:themeColor="text1"/>
          <w:sz w:val="24"/>
          <w:szCs w:val="24"/>
          <w:lang w:val="en-US"/>
        </w:rPr>
        <w:t xml:space="preserve"> on a 100-</w:t>
      </w:r>
      <w:r w:rsidRPr="00EB58BB">
        <w:rPr>
          <w:rFonts w:ascii="Times New Roman" w:hAnsi="Times New Roman" w:cs="Times New Roman"/>
          <w:color w:val="000000" w:themeColor="text1"/>
          <w:sz w:val="24"/>
          <w:szCs w:val="24"/>
          <w:lang w:val="en-US"/>
        </w:rPr>
        <w:t>mm visual analogue</w:t>
      </w:r>
      <w:r w:rsidR="00CF0BEE" w:rsidRPr="00EB58BB">
        <w:rPr>
          <w:rFonts w:ascii="Times New Roman" w:hAnsi="Times New Roman" w:cs="Times New Roman"/>
          <w:color w:val="000000" w:themeColor="text1"/>
          <w:sz w:val="24"/>
          <w:szCs w:val="24"/>
          <w:lang w:val="en-US"/>
        </w:rPr>
        <w:t xml:space="preserve"> scale (VAS)</w:t>
      </w:r>
      <w:r w:rsidRPr="00EB58BB">
        <w:rPr>
          <w:rFonts w:ascii="Times New Roman" w:hAnsi="Times New Roman" w:cs="Times New Roman"/>
          <w:color w:val="000000" w:themeColor="text1"/>
          <w:sz w:val="24"/>
          <w:szCs w:val="24"/>
          <w:lang w:val="en-US"/>
        </w:rPr>
        <w:t xml:space="preserve"> with the anchors of “Not at all” to “Extremely”.</w:t>
      </w:r>
      <w:r w:rsidR="009A6FAE" w:rsidRPr="00EB58BB">
        <w:rPr>
          <w:rFonts w:ascii="Times New Roman" w:hAnsi="Times New Roman" w:cs="Times New Roman"/>
          <w:color w:val="000000" w:themeColor="text1"/>
          <w:sz w:val="24"/>
          <w:szCs w:val="24"/>
          <w:lang w:val="en-US"/>
        </w:rPr>
        <w:t xml:space="preserve"> </w:t>
      </w:r>
      <w:r w:rsidR="002060F4" w:rsidRPr="00EB58BB">
        <w:rPr>
          <w:rFonts w:ascii="Times New Roman" w:hAnsi="Times New Roman" w:cs="Times New Roman"/>
          <w:color w:val="000000" w:themeColor="text1"/>
          <w:sz w:val="24"/>
          <w:szCs w:val="24"/>
          <w:lang w:val="en-US"/>
        </w:rPr>
        <w:t>P</w:t>
      </w:r>
      <w:r w:rsidRPr="00EB58BB">
        <w:rPr>
          <w:rFonts w:ascii="Times New Roman" w:hAnsi="Times New Roman" w:cs="Times New Roman"/>
          <w:color w:val="000000" w:themeColor="text1"/>
          <w:sz w:val="24"/>
          <w:szCs w:val="24"/>
          <w:lang w:val="en-US"/>
        </w:rPr>
        <w:t xml:space="preserve">articipants </w:t>
      </w:r>
      <w:r w:rsidR="002060F4" w:rsidRPr="00EB58BB">
        <w:rPr>
          <w:rFonts w:ascii="Times New Roman" w:hAnsi="Times New Roman" w:cs="Times New Roman"/>
          <w:color w:val="000000" w:themeColor="text1"/>
          <w:sz w:val="24"/>
          <w:szCs w:val="24"/>
          <w:lang w:val="en-US"/>
        </w:rPr>
        <w:t xml:space="preserve">also </w:t>
      </w:r>
      <w:r w:rsidRPr="00EB58BB">
        <w:rPr>
          <w:rFonts w:ascii="Times New Roman" w:hAnsi="Times New Roman" w:cs="Times New Roman"/>
          <w:color w:val="000000" w:themeColor="text1"/>
          <w:sz w:val="24"/>
          <w:szCs w:val="24"/>
          <w:lang w:val="en-US"/>
        </w:rPr>
        <w:t>completed 16 mood rating questions measured using a Likert scale (1 = “definitely do not feel” to 5 = “definitely feel”).</w:t>
      </w:r>
      <w:r w:rsidR="00CF0BEE" w:rsidRPr="00EB58BB">
        <w:rPr>
          <w:rFonts w:ascii="Times New Roman" w:hAnsi="Times New Roman" w:cs="Times New Roman"/>
          <w:color w:val="000000" w:themeColor="text1"/>
          <w:sz w:val="24"/>
          <w:szCs w:val="24"/>
          <w:lang w:val="en-US"/>
        </w:rPr>
        <w:t xml:space="preserve"> </w:t>
      </w:r>
    </w:p>
    <w:p w14:paraId="520ED763" w14:textId="52F315AC" w:rsidR="00F17CC1" w:rsidRPr="00EB58BB" w:rsidRDefault="00511C45" w:rsidP="00F17CC1">
      <w:pPr>
        <w:spacing w:line="480" w:lineRule="auto"/>
        <w:rPr>
          <w:rFonts w:ascii="Times New Roman" w:hAnsi="Times New Roman" w:cs="Times New Roman"/>
          <w:iCs/>
          <w:color w:val="000000" w:themeColor="text1"/>
          <w:sz w:val="24"/>
          <w:szCs w:val="24"/>
          <w:lang w:val="en-US"/>
        </w:rPr>
      </w:pPr>
      <w:bookmarkStart w:id="1" w:name="_Hlk40955038"/>
      <w:r w:rsidRPr="00EB58BB">
        <w:rPr>
          <w:rFonts w:ascii="Times New Roman" w:hAnsi="Times New Roman" w:cs="Times New Roman"/>
          <w:i/>
          <w:color w:val="000000" w:themeColor="text1"/>
          <w:sz w:val="24"/>
          <w:szCs w:val="24"/>
          <w:lang w:val="en-US"/>
        </w:rPr>
        <w:t xml:space="preserve">Eating restraint and disinhibition: </w:t>
      </w:r>
      <w:bookmarkEnd w:id="1"/>
      <w:r w:rsidR="00B968A8" w:rsidRPr="00EB58BB">
        <w:rPr>
          <w:rFonts w:ascii="Times New Roman" w:hAnsi="Times New Roman" w:cs="Times New Roman"/>
          <w:iCs/>
          <w:color w:val="000000" w:themeColor="text1"/>
          <w:sz w:val="24"/>
          <w:szCs w:val="24"/>
          <w:lang w:val="en-US"/>
        </w:rPr>
        <w:t>In order to characterize the sample, p</w:t>
      </w:r>
      <w:r w:rsidR="00F17CC1" w:rsidRPr="00EB58BB">
        <w:rPr>
          <w:rFonts w:ascii="Times New Roman" w:hAnsi="Times New Roman" w:cs="Times New Roman"/>
          <w:color w:val="000000" w:themeColor="text1"/>
          <w:sz w:val="24"/>
          <w:szCs w:val="24"/>
          <w:lang w:val="en-US"/>
        </w:rPr>
        <w:t>articipants completed the restraint</w:t>
      </w:r>
      <w:r w:rsidR="0004212A" w:rsidRPr="00EB58BB">
        <w:rPr>
          <w:rFonts w:ascii="Times New Roman" w:hAnsi="Times New Roman" w:cs="Times New Roman"/>
          <w:color w:val="000000" w:themeColor="text1"/>
          <w:sz w:val="24"/>
          <w:szCs w:val="24"/>
          <w:lang w:val="en-US"/>
        </w:rPr>
        <w:t xml:space="preserve"> (scored out of 21)</w:t>
      </w:r>
      <w:r w:rsidR="00F17CC1" w:rsidRPr="00EB58BB">
        <w:rPr>
          <w:rFonts w:ascii="Times New Roman" w:hAnsi="Times New Roman" w:cs="Times New Roman"/>
          <w:color w:val="000000" w:themeColor="text1"/>
          <w:sz w:val="24"/>
          <w:szCs w:val="24"/>
          <w:lang w:val="en-US"/>
        </w:rPr>
        <w:t xml:space="preserve"> and disinhibition</w:t>
      </w:r>
      <w:r w:rsidR="0004212A" w:rsidRPr="00EB58BB">
        <w:rPr>
          <w:rFonts w:ascii="Times New Roman" w:hAnsi="Times New Roman" w:cs="Times New Roman"/>
          <w:color w:val="000000" w:themeColor="text1"/>
          <w:sz w:val="24"/>
          <w:szCs w:val="24"/>
          <w:lang w:val="en-US"/>
        </w:rPr>
        <w:t xml:space="preserve"> (scored out of 16)</w:t>
      </w:r>
      <w:r w:rsidR="00F17CC1" w:rsidRPr="00EB58BB">
        <w:rPr>
          <w:rFonts w:ascii="Times New Roman" w:hAnsi="Times New Roman" w:cs="Times New Roman"/>
          <w:color w:val="000000" w:themeColor="text1"/>
          <w:sz w:val="24"/>
          <w:szCs w:val="24"/>
          <w:lang w:val="en-US"/>
        </w:rPr>
        <w:t xml:space="preserve"> sub-scales of the </w:t>
      </w:r>
      <w:r w:rsidRPr="00EB58BB">
        <w:rPr>
          <w:rFonts w:ascii="Times New Roman" w:hAnsi="Times New Roman" w:cs="Times New Roman"/>
          <w:iCs/>
          <w:color w:val="000000" w:themeColor="text1"/>
          <w:sz w:val="24"/>
          <w:szCs w:val="24"/>
          <w:lang w:val="en-US"/>
        </w:rPr>
        <w:t xml:space="preserve">Three-Factor Eating Questionnaire (TFEQ; </w:t>
      </w:r>
      <w:proofErr w:type="spellStart"/>
      <w:r w:rsidRPr="00EB58BB">
        <w:rPr>
          <w:rFonts w:ascii="Times New Roman" w:hAnsi="Times New Roman" w:cs="Times New Roman"/>
          <w:iCs/>
          <w:color w:val="000000" w:themeColor="text1"/>
          <w:sz w:val="24"/>
          <w:szCs w:val="24"/>
          <w:lang w:val="en-US"/>
        </w:rPr>
        <w:t>Stunkard</w:t>
      </w:r>
      <w:proofErr w:type="spellEnd"/>
      <w:r w:rsidRPr="00EB58BB">
        <w:rPr>
          <w:rFonts w:ascii="Times New Roman" w:hAnsi="Times New Roman" w:cs="Times New Roman"/>
          <w:iCs/>
          <w:color w:val="000000" w:themeColor="text1"/>
          <w:sz w:val="24"/>
          <w:szCs w:val="24"/>
          <w:lang w:val="en-US"/>
        </w:rPr>
        <w:t xml:space="preserve"> &amp; Messick, 1985)</w:t>
      </w:r>
      <w:r w:rsidR="002C4809" w:rsidRPr="00EB58BB">
        <w:rPr>
          <w:rFonts w:ascii="Times New Roman" w:hAnsi="Times New Roman" w:cs="Times New Roman"/>
          <w:iCs/>
          <w:color w:val="000000" w:themeColor="text1"/>
          <w:sz w:val="24"/>
          <w:szCs w:val="24"/>
          <w:lang w:val="en-US"/>
        </w:rPr>
        <w:t xml:space="preserve"> as these have been shown to </w:t>
      </w:r>
      <w:r w:rsidR="00115CF9" w:rsidRPr="00EB58BB">
        <w:rPr>
          <w:rFonts w:ascii="Times New Roman" w:hAnsi="Times New Roman" w:cs="Times New Roman"/>
          <w:iCs/>
          <w:color w:val="000000" w:themeColor="text1"/>
          <w:sz w:val="24"/>
          <w:szCs w:val="24"/>
          <w:lang w:val="en-US"/>
        </w:rPr>
        <w:t>be associated with snack food</w:t>
      </w:r>
      <w:r w:rsidR="002C4809" w:rsidRPr="00EB58BB">
        <w:rPr>
          <w:rFonts w:ascii="Times New Roman" w:hAnsi="Times New Roman" w:cs="Times New Roman"/>
          <w:iCs/>
          <w:color w:val="000000" w:themeColor="text1"/>
          <w:sz w:val="24"/>
          <w:szCs w:val="24"/>
          <w:lang w:val="en-US"/>
        </w:rPr>
        <w:t xml:space="preserve"> intake</w:t>
      </w:r>
      <w:r w:rsidR="001B1D35" w:rsidRPr="00EB58BB">
        <w:rPr>
          <w:rFonts w:ascii="Times New Roman" w:hAnsi="Times New Roman" w:cs="Times New Roman"/>
          <w:iCs/>
          <w:color w:val="000000" w:themeColor="text1"/>
          <w:sz w:val="24"/>
          <w:szCs w:val="24"/>
          <w:lang w:val="en-US"/>
        </w:rPr>
        <w:t xml:space="preserve"> (</w:t>
      </w:r>
      <w:r w:rsidR="008553B0" w:rsidRPr="00EB58BB">
        <w:rPr>
          <w:rFonts w:ascii="Times New Roman" w:hAnsi="Times New Roman" w:cs="Times New Roman"/>
          <w:iCs/>
          <w:color w:val="000000" w:themeColor="text1"/>
          <w:sz w:val="24"/>
          <w:szCs w:val="24"/>
          <w:lang w:val="en-US"/>
        </w:rPr>
        <w:t>Robinson et al., 2017</w:t>
      </w:r>
      <w:r w:rsidR="001B1D35" w:rsidRPr="00EB58BB">
        <w:rPr>
          <w:rFonts w:ascii="Times New Roman" w:hAnsi="Times New Roman" w:cs="Times New Roman"/>
          <w:iCs/>
          <w:color w:val="000000" w:themeColor="text1"/>
          <w:sz w:val="24"/>
          <w:szCs w:val="24"/>
          <w:lang w:val="en-US"/>
        </w:rPr>
        <w:t>)</w:t>
      </w:r>
      <w:r w:rsidRPr="00EB58BB">
        <w:rPr>
          <w:rFonts w:ascii="Times New Roman" w:hAnsi="Times New Roman" w:cs="Times New Roman"/>
          <w:iCs/>
          <w:color w:val="000000" w:themeColor="text1"/>
          <w:sz w:val="24"/>
          <w:szCs w:val="24"/>
          <w:lang w:val="en-US"/>
        </w:rPr>
        <w:t>.</w:t>
      </w:r>
      <w:r w:rsidR="00063B1F" w:rsidRPr="00EB58BB">
        <w:rPr>
          <w:rFonts w:ascii="Times New Roman" w:hAnsi="Times New Roman" w:cs="Times New Roman"/>
          <w:iCs/>
          <w:color w:val="000000" w:themeColor="text1"/>
          <w:sz w:val="24"/>
          <w:szCs w:val="24"/>
          <w:lang w:val="en-US"/>
        </w:rPr>
        <w:t xml:space="preserve"> See </w:t>
      </w:r>
      <w:r w:rsidR="00EA376D" w:rsidRPr="00EB58BB">
        <w:rPr>
          <w:rFonts w:ascii="Times New Roman" w:hAnsi="Times New Roman" w:cs="Times New Roman"/>
          <w:iCs/>
          <w:color w:val="000000" w:themeColor="text1"/>
          <w:sz w:val="24"/>
          <w:szCs w:val="24"/>
          <w:lang w:val="en-US"/>
        </w:rPr>
        <w:t>Table S</w:t>
      </w:r>
      <w:r w:rsidR="00196280" w:rsidRPr="00EB58BB">
        <w:rPr>
          <w:rFonts w:ascii="Times New Roman" w:hAnsi="Times New Roman" w:cs="Times New Roman"/>
          <w:iCs/>
          <w:color w:val="000000" w:themeColor="text1"/>
          <w:sz w:val="24"/>
          <w:szCs w:val="24"/>
          <w:lang w:val="en-US"/>
        </w:rPr>
        <w:t>1</w:t>
      </w:r>
      <w:r w:rsidR="00EA376D" w:rsidRPr="00EB58BB">
        <w:rPr>
          <w:rFonts w:ascii="Times New Roman" w:hAnsi="Times New Roman" w:cs="Times New Roman"/>
          <w:iCs/>
          <w:color w:val="000000" w:themeColor="text1"/>
          <w:sz w:val="24"/>
          <w:szCs w:val="24"/>
          <w:lang w:val="en-US"/>
        </w:rPr>
        <w:t xml:space="preserve"> of the </w:t>
      </w:r>
      <w:r w:rsidR="00063B1F" w:rsidRPr="00EB58BB">
        <w:rPr>
          <w:rFonts w:ascii="Times New Roman" w:hAnsi="Times New Roman" w:cs="Times New Roman"/>
          <w:iCs/>
          <w:color w:val="000000" w:themeColor="text1"/>
          <w:sz w:val="24"/>
          <w:szCs w:val="24"/>
          <w:lang w:val="en-US"/>
        </w:rPr>
        <w:t xml:space="preserve">supplementary materials for </w:t>
      </w:r>
      <w:r w:rsidR="00EA376D" w:rsidRPr="00EB58BB">
        <w:rPr>
          <w:rFonts w:ascii="Times New Roman" w:hAnsi="Times New Roman" w:cs="Times New Roman"/>
          <w:iCs/>
          <w:color w:val="000000" w:themeColor="text1"/>
          <w:sz w:val="24"/>
          <w:szCs w:val="24"/>
          <w:lang w:val="en-US"/>
        </w:rPr>
        <w:t>means and standard deviations</w:t>
      </w:r>
      <w:r w:rsidR="00063B1F" w:rsidRPr="00EB58BB">
        <w:rPr>
          <w:rFonts w:ascii="Times New Roman" w:hAnsi="Times New Roman" w:cs="Times New Roman"/>
          <w:iCs/>
          <w:color w:val="000000" w:themeColor="text1"/>
          <w:sz w:val="24"/>
          <w:szCs w:val="24"/>
          <w:lang w:val="en-US"/>
        </w:rPr>
        <w:t xml:space="preserve">. </w:t>
      </w:r>
    </w:p>
    <w:p w14:paraId="54BB884A" w14:textId="27E4A203" w:rsidR="00EA376D" w:rsidRPr="00EB58BB" w:rsidRDefault="00EA376D" w:rsidP="00F17CC1">
      <w:pPr>
        <w:spacing w:line="480" w:lineRule="auto"/>
        <w:rPr>
          <w:rFonts w:ascii="Times New Roman" w:hAnsi="Times New Roman" w:cs="Times New Roman"/>
          <w:color w:val="000000" w:themeColor="text1"/>
          <w:sz w:val="24"/>
          <w:szCs w:val="24"/>
        </w:rPr>
      </w:pPr>
      <w:r w:rsidRPr="00EB58BB">
        <w:rPr>
          <w:rFonts w:ascii="Times New Roman" w:hAnsi="Times New Roman" w:cs="Times New Roman"/>
          <w:i/>
          <w:color w:val="000000" w:themeColor="text1"/>
          <w:sz w:val="24"/>
          <w:szCs w:val="24"/>
          <w:lang w:val="en-US"/>
        </w:rPr>
        <w:t>Hunger</w:t>
      </w:r>
      <w:r w:rsidRPr="00EB58BB">
        <w:rPr>
          <w:rFonts w:ascii="Times New Roman" w:hAnsi="Times New Roman" w:cs="Times New Roman"/>
          <w:color w:val="000000" w:themeColor="text1"/>
          <w:sz w:val="24"/>
          <w:szCs w:val="24"/>
          <w:lang w:val="en-US"/>
        </w:rPr>
        <w:t xml:space="preserve">: Hunger </w:t>
      </w:r>
      <w:r w:rsidR="00AC4D6B" w:rsidRPr="00EB58BB">
        <w:rPr>
          <w:rFonts w:ascii="Times New Roman" w:hAnsi="Times New Roman" w:cs="Times New Roman"/>
          <w:color w:val="000000" w:themeColor="text1"/>
          <w:sz w:val="24"/>
          <w:szCs w:val="24"/>
          <w:lang w:val="en-US"/>
        </w:rPr>
        <w:t xml:space="preserve">ratings (Blundell et al., 2010) </w:t>
      </w:r>
      <w:r w:rsidRPr="00EB58BB">
        <w:rPr>
          <w:rFonts w:ascii="Times New Roman" w:hAnsi="Times New Roman" w:cs="Times New Roman"/>
          <w:color w:val="000000" w:themeColor="text1"/>
          <w:sz w:val="24"/>
          <w:szCs w:val="24"/>
          <w:lang w:val="en-US"/>
        </w:rPr>
        <w:t>were assessed using a 100</w:t>
      </w:r>
      <w:r w:rsidR="001E18FA" w:rsidRPr="00EB58BB">
        <w:rPr>
          <w:rFonts w:ascii="Times New Roman" w:hAnsi="Times New Roman" w:cs="Times New Roman"/>
          <w:color w:val="000000" w:themeColor="text1"/>
          <w:sz w:val="24"/>
          <w:szCs w:val="24"/>
          <w:lang w:val="en-US"/>
        </w:rPr>
        <w:t>-</w:t>
      </w:r>
      <w:r w:rsidRPr="00EB58BB">
        <w:rPr>
          <w:rFonts w:ascii="Times New Roman" w:hAnsi="Times New Roman" w:cs="Times New Roman"/>
          <w:color w:val="000000" w:themeColor="text1"/>
          <w:sz w:val="24"/>
          <w:szCs w:val="24"/>
          <w:lang w:val="en-US"/>
        </w:rPr>
        <w:t xml:space="preserve">mm VAS with anchors ‘Not </w:t>
      </w:r>
      <w:proofErr w:type="gramStart"/>
      <w:r w:rsidRPr="00EB58BB">
        <w:rPr>
          <w:rFonts w:ascii="Times New Roman" w:hAnsi="Times New Roman" w:cs="Times New Roman"/>
          <w:color w:val="000000" w:themeColor="text1"/>
          <w:sz w:val="24"/>
          <w:szCs w:val="24"/>
          <w:lang w:val="en-US"/>
        </w:rPr>
        <w:t>At</w:t>
      </w:r>
      <w:proofErr w:type="gramEnd"/>
      <w:r w:rsidRPr="00EB58BB">
        <w:rPr>
          <w:rFonts w:ascii="Times New Roman" w:hAnsi="Times New Roman" w:cs="Times New Roman"/>
          <w:color w:val="000000" w:themeColor="text1"/>
          <w:sz w:val="24"/>
          <w:szCs w:val="24"/>
          <w:lang w:val="en-US"/>
        </w:rPr>
        <w:t xml:space="preserve"> All’ and ‘Extremely’. </w:t>
      </w:r>
      <w:r w:rsidR="00AC4D6B" w:rsidRPr="00EB58BB">
        <w:rPr>
          <w:rFonts w:ascii="Times New Roman" w:hAnsi="Times New Roman" w:cs="Times New Roman"/>
          <w:color w:val="000000" w:themeColor="text1"/>
          <w:sz w:val="24"/>
          <w:szCs w:val="24"/>
          <w:lang w:val="en-US"/>
        </w:rPr>
        <w:t xml:space="preserve">These were taken at baseline and immediately after consumption of the popcorn. </w:t>
      </w:r>
      <w:r w:rsidRPr="00EB58BB">
        <w:rPr>
          <w:rFonts w:ascii="Times New Roman" w:hAnsi="Times New Roman" w:cs="Times New Roman"/>
          <w:iCs/>
          <w:color w:val="000000" w:themeColor="text1"/>
          <w:sz w:val="24"/>
          <w:szCs w:val="24"/>
          <w:lang w:val="en-US"/>
        </w:rPr>
        <w:t>See Table S</w:t>
      </w:r>
      <w:r w:rsidR="00196280" w:rsidRPr="00EB58BB">
        <w:rPr>
          <w:rFonts w:ascii="Times New Roman" w:hAnsi="Times New Roman" w:cs="Times New Roman"/>
          <w:iCs/>
          <w:color w:val="000000" w:themeColor="text1"/>
          <w:sz w:val="24"/>
          <w:szCs w:val="24"/>
          <w:lang w:val="en-US"/>
        </w:rPr>
        <w:t>2</w:t>
      </w:r>
      <w:r w:rsidRPr="00EB58BB">
        <w:rPr>
          <w:rFonts w:ascii="Times New Roman" w:hAnsi="Times New Roman" w:cs="Times New Roman"/>
          <w:iCs/>
          <w:color w:val="000000" w:themeColor="text1"/>
          <w:sz w:val="24"/>
          <w:szCs w:val="24"/>
          <w:lang w:val="en-US"/>
        </w:rPr>
        <w:t xml:space="preserve"> of the supplementary materials for means and standard deviations of post-consumption hunger ratings.</w:t>
      </w:r>
    </w:p>
    <w:p w14:paraId="33659863" w14:textId="1A55385B" w:rsidR="00DE1A54" w:rsidRPr="00EB58BB" w:rsidRDefault="00DE1A54" w:rsidP="00F17CC1">
      <w:pPr>
        <w:spacing w:line="480" w:lineRule="auto"/>
        <w:rPr>
          <w:rFonts w:ascii="Times New Roman" w:hAnsi="Times New Roman" w:cs="Times New Roman"/>
          <w:color w:val="000000" w:themeColor="text1"/>
          <w:sz w:val="24"/>
          <w:szCs w:val="24"/>
          <w:lang w:val="en-US"/>
        </w:rPr>
      </w:pPr>
      <w:r w:rsidRPr="00EB58BB">
        <w:rPr>
          <w:rFonts w:ascii="Times New Roman" w:hAnsi="Times New Roman" w:cs="Times New Roman"/>
          <w:i/>
          <w:color w:val="000000" w:themeColor="text1"/>
          <w:sz w:val="24"/>
          <w:szCs w:val="24"/>
          <w:lang w:val="en-US"/>
        </w:rPr>
        <w:t xml:space="preserve">Liking of popcorn: </w:t>
      </w:r>
      <w:r w:rsidR="00501B60" w:rsidRPr="00EB58BB">
        <w:rPr>
          <w:rFonts w:ascii="Times New Roman" w:hAnsi="Times New Roman" w:cs="Times New Roman"/>
          <w:color w:val="000000" w:themeColor="text1"/>
          <w:sz w:val="24"/>
          <w:szCs w:val="24"/>
          <w:lang w:val="en-US"/>
        </w:rPr>
        <w:t xml:space="preserve">Participants </w:t>
      </w:r>
      <w:r w:rsidR="00511C45" w:rsidRPr="00EB58BB">
        <w:rPr>
          <w:rFonts w:ascii="Times New Roman" w:hAnsi="Times New Roman" w:cs="Times New Roman"/>
          <w:color w:val="000000" w:themeColor="text1"/>
          <w:sz w:val="24"/>
          <w:szCs w:val="24"/>
          <w:lang w:val="en-US"/>
        </w:rPr>
        <w:t xml:space="preserve">rated </w:t>
      </w:r>
      <w:r w:rsidR="00C32260" w:rsidRPr="00EB58BB">
        <w:rPr>
          <w:rFonts w:ascii="Times New Roman" w:hAnsi="Times New Roman" w:cs="Times New Roman"/>
          <w:color w:val="000000" w:themeColor="text1"/>
          <w:sz w:val="24"/>
          <w:szCs w:val="24"/>
          <w:lang w:val="en-US"/>
        </w:rPr>
        <w:t xml:space="preserve">how much they liked the popcorn </w:t>
      </w:r>
      <w:r w:rsidR="00511C45" w:rsidRPr="00EB58BB">
        <w:rPr>
          <w:rFonts w:ascii="Times New Roman" w:hAnsi="Times New Roman" w:cs="Times New Roman"/>
          <w:color w:val="000000" w:themeColor="text1"/>
          <w:sz w:val="24"/>
          <w:szCs w:val="24"/>
          <w:lang w:val="en-US"/>
        </w:rPr>
        <w:t xml:space="preserve">using a 100-mm </w:t>
      </w:r>
      <w:r w:rsidR="00CF0BEE" w:rsidRPr="00EB58BB">
        <w:rPr>
          <w:rFonts w:ascii="Times New Roman" w:hAnsi="Times New Roman" w:cs="Times New Roman"/>
          <w:color w:val="000000" w:themeColor="text1"/>
          <w:sz w:val="24"/>
          <w:szCs w:val="24"/>
          <w:lang w:val="en-US"/>
        </w:rPr>
        <w:t xml:space="preserve">VAS </w:t>
      </w:r>
      <w:r w:rsidR="00C32260" w:rsidRPr="00EB58BB">
        <w:rPr>
          <w:rFonts w:ascii="Times New Roman" w:hAnsi="Times New Roman" w:cs="Times New Roman"/>
          <w:color w:val="000000" w:themeColor="text1"/>
          <w:sz w:val="24"/>
          <w:szCs w:val="24"/>
          <w:lang w:val="en-US"/>
        </w:rPr>
        <w:t xml:space="preserve">with </w:t>
      </w:r>
      <w:r w:rsidR="00E83A1B" w:rsidRPr="00EB58BB">
        <w:rPr>
          <w:rFonts w:ascii="Times New Roman" w:hAnsi="Times New Roman" w:cs="Times New Roman"/>
          <w:color w:val="000000" w:themeColor="text1"/>
          <w:sz w:val="24"/>
          <w:szCs w:val="24"/>
          <w:lang w:val="en-US"/>
        </w:rPr>
        <w:t>‘</w:t>
      </w:r>
      <w:r w:rsidR="00C32260" w:rsidRPr="00EB58BB">
        <w:rPr>
          <w:rFonts w:ascii="Times New Roman" w:hAnsi="Times New Roman" w:cs="Times New Roman"/>
          <w:color w:val="000000" w:themeColor="text1"/>
          <w:sz w:val="24"/>
          <w:szCs w:val="24"/>
          <w:lang w:val="en-US"/>
        </w:rPr>
        <w:t>Not at all</w:t>
      </w:r>
      <w:r w:rsidR="00E83A1B" w:rsidRPr="00EB58BB">
        <w:rPr>
          <w:rFonts w:ascii="Times New Roman" w:hAnsi="Times New Roman" w:cs="Times New Roman"/>
          <w:color w:val="000000" w:themeColor="text1"/>
          <w:sz w:val="24"/>
          <w:szCs w:val="24"/>
          <w:lang w:val="en-US"/>
        </w:rPr>
        <w:t>’</w:t>
      </w:r>
      <w:r w:rsidR="00C32260" w:rsidRPr="00EB58BB">
        <w:rPr>
          <w:rFonts w:ascii="Times New Roman" w:hAnsi="Times New Roman" w:cs="Times New Roman"/>
          <w:color w:val="000000" w:themeColor="text1"/>
          <w:sz w:val="24"/>
          <w:szCs w:val="24"/>
          <w:lang w:val="en-US"/>
        </w:rPr>
        <w:t xml:space="preserve"> and </w:t>
      </w:r>
      <w:r w:rsidR="00E83A1B" w:rsidRPr="00EB58BB">
        <w:rPr>
          <w:rFonts w:ascii="Times New Roman" w:hAnsi="Times New Roman" w:cs="Times New Roman"/>
          <w:color w:val="000000" w:themeColor="text1"/>
          <w:sz w:val="24"/>
          <w:szCs w:val="24"/>
          <w:lang w:val="en-US"/>
        </w:rPr>
        <w:t>‘</w:t>
      </w:r>
      <w:r w:rsidR="00C32260" w:rsidRPr="00EB58BB">
        <w:rPr>
          <w:rFonts w:ascii="Times New Roman" w:hAnsi="Times New Roman" w:cs="Times New Roman"/>
          <w:color w:val="000000" w:themeColor="text1"/>
          <w:sz w:val="24"/>
          <w:szCs w:val="24"/>
          <w:lang w:val="en-US"/>
        </w:rPr>
        <w:t>Extremely</w:t>
      </w:r>
      <w:r w:rsidR="00E83A1B" w:rsidRPr="00EB58BB">
        <w:rPr>
          <w:rFonts w:ascii="Times New Roman" w:hAnsi="Times New Roman" w:cs="Times New Roman"/>
          <w:color w:val="000000" w:themeColor="text1"/>
          <w:sz w:val="24"/>
          <w:szCs w:val="24"/>
          <w:lang w:val="en-US"/>
        </w:rPr>
        <w:t>’</w:t>
      </w:r>
      <w:r w:rsidR="001579F2" w:rsidRPr="00EB58BB">
        <w:rPr>
          <w:rFonts w:ascii="Times New Roman" w:hAnsi="Times New Roman" w:cs="Times New Roman"/>
          <w:color w:val="000000" w:themeColor="text1"/>
          <w:sz w:val="24"/>
          <w:szCs w:val="24"/>
          <w:lang w:val="en-US"/>
        </w:rPr>
        <w:t xml:space="preserve"> as anchors</w:t>
      </w:r>
      <w:r w:rsidR="00C32260" w:rsidRPr="00EB58BB">
        <w:rPr>
          <w:rFonts w:ascii="Times New Roman" w:hAnsi="Times New Roman" w:cs="Times New Roman"/>
          <w:color w:val="000000" w:themeColor="text1"/>
          <w:sz w:val="24"/>
          <w:szCs w:val="24"/>
          <w:lang w:val="en-US"/>
        </w:rPr>
        <w:t xml:space="preserve">. </w:t>
      </w:r>
    </w:p>
    <w:p w14:paraId="09BDD409" w14:textId="29F34855" w:rsidR="00DE1A54" w:rsidRPr="00EB58BB" w:rsidRDefault="00DE1A54" w:rsidP="00F17CC1">
      <w:pPr>
        <w:spacing w:line="480" w:lineRule="auto"/>
        <w:rPr>
          <w:rFonts w:ascii="Times New Roman" w:hAnsi="Times New Roman" w:cs="Times New Roman"/>
          <w:color w:val="000000" w:themeColor="text1"/>
          <w:sz w:val="24"/>
          <w:szCs w:val="24"/>
          <w:lang w:val="en-US"/>
        </w:rPr>
      </w:pPr>
      <w:r w:rsidRPr="00EB58BB">
        <w:rPr>
          <w:rFonts w:ascii="Times New Roman" w:hAnsi="Times New Roman" w:cs="Times New Roman"/>
          <w:i/>
          <w:color w:val="000000" w:themeColor="text1"/>
          <w:sz w:val="24"/>
          <w:szCs w:val="24"/>
          <w:lang w:val="en-US"/>
        </w:rPr>
        <w:t>P</w:t>
      </w:r>
      <w:r w:rsidR="00501B60" w:rsidRPr="00EB58BB">
        <w:rPr>
          <w:rFonts w:ascii="Times New Roman" w:hAnsi="Times New Roman" w:cs="Times New Roman"/>
          <w:i/>
          <w:color w:val="000000" w:themeColor="text1"/>
          <w:sz w:val="24"/>
          <w:szCs w:val="24"/>
          <w:lang w:val="en-US"/>
        </w:rPr>
        <w:t>erception of p</w:t>
      </w:r>
      <w:r w:rsidRPr="00EB58BB">
        <w:rPr>
          <w:rFonts w:ascii="Times New Roman" w:hAnsi="Times New Roman" w:cs="Times New Roman"/>
          <w:i/>
          <w:color w:val="000000" w:themeColor="text1"/>
          <w:sz w:val="24"/>
          <w:szCs w:val="24"/>
          <w:lang w:val="en-US"/>
        </w:rPr>
        <w:t>ortion size:</w:t>
      </w:r>
      <w:r w:rsidRPr="00EB58BB">
        <w:rPr>
          <w:rFonts w:ascii="Times New Roman" w:hAnsi="Times New Roman" w:cs="Times New Roman"/>
          <w:color w:val="000000" w:themeColor="text1"/>
          <w:sz w:val="24"/>
          <w:szCs w:val="24"/>
          <w:lang w:val="en-US"/>
        </w:rPr>
        <w:t xml:space="preserve"> </w:t>
      </w:r>
      <w:r w:rsidR="00C32260" w:rsidRPr="00EB58BB">
        <w:rPr>
          <w:rFonts w:ascii="Times New Roman" w:hAnsi="Times New Roman" w:cs="Times New Roman"/>
          <w:color w:val="000000" w:themeColor="text1"/>
          <w:sz w:val="24"/>
          <w:szCs w:val="24"/>
          <w:lang w:val="en-US"/>
        </w:rPr>
        <w:t xml:space="preserve">Participants </w:t>
      </w:r>
      <w:r w:rsidRPr="00EB58BB">
        <w:rPr>
          <w:rFonts w:ascii="Times New Roman" w:hAnsi="Times New Roman" w:cs="Times New Roman"/>
          <w:color w:val="000000" w:themeColor="text1"/>
          <w:sz w:val="24"/>
          <w:szCs w:val="24"/>
          <w:lang w:val="en-US"/>
        </w:rPr>
        <w:t>gave</w:t>
      </w:r>
      <w:r w:rsidR="00C32260" w:rsidRPr="00EB58BB">
        <w:rPr>
          <w:rFonts w:ascii="Times New Roman" w:hAnsi="Times New Roman" w:cs="Times New Roman"/>
          <w:color w:val="000000" w:themeColor="text1"/>
          <w:sz w:val="24"/>
          <w:szCs w:val="24"/>
          <w:lang w:val="en-US"/>
        </w:rPr>
        <w:t xml:space="preserve"> their </w:t>
      </w:r>
      <w:r w:rsidR="001579F2" w:rsidRPr="00EB58BB">
        <w:rPr>
          <w:rFonts w:ascii="Times New Roman" w:hAnsi="Times New Roman" w:cs="Times New Roman"/>
          <w:color w:val="000000" w:themeColor="text1"/>
          <w:sz w:val="24"/>
          <w:szCs w:val="24"/>
          <w:lang w:val="en-US"/>
        </w:rPr>
        <w:t>opinion</w:t>
      </w:r>
      <w:r w:rsidR="00C32260" w:rsidRPr="00EB58BB">
        <w:rPr>
          <w:rFonts w:ascii="Times New Roman" w:hAnsi="Times New Roman" w:cs="Times New Roman"/>
          <w:color w:val="000000" w:themeColor="text1"/>
          <w:sz w:val="24"/>
          <w:szCs w:val="24"/>
          <w:lang w:val="en-US"/>
        </w:rPr>
        <w:t xml:space="preserve"> of the port</w:t>
      </w:r>
      <w:r w:rsidR="0050682B" w:rsidRPr="00EB58BB">
        <w:rPr>
          <w:rFonts w:ascii="Times New Roman" w:hAnsi="Times New Roman" w:cs="Times New Roman"/>
          <w:color w:val="000000" w:themeColor="text1"/>
          <w:sz w:val="24"/>
          <w:szCs w:val="24"/>
          <w:lang w:val="en-US"/>
        </w:rPr>
        <w:t xml:space="preserve">ion size </w:t>
      </w:r>
      <w:r w:rsidR="00A96AD1" w:rsidRPr="00EB58BB">
        <w:rPr>
          <w:rFonts w:ascii="Times New Roman" w:hAnsi="Times New Roman" w:cs="Times New Roman"/>
          <w:color w:val="000000" w:themeColor="text1"/>
          <w:sz w:val="24"/>
          <w:szCs w:val="24"/>
          <w:lang w:val="en-US"/>
        </w:rPr>
        <w:t xml:space="preserve">they received on </w:t>
      </w:r>
      <w:r w:rsidR="0050682B" w:rsidRPr="00EB58BB">
        <w:rPr>
          <w:rFonts w:ascii="Times New Roman" w:hAnsi="Times New Roman" w:cs="Times New Roman"/>
          <w:color w:val="000000" w:themeColor="text1"/>
          <w:sz w:val="24"/>
          <w:szCs w:val="24"/>
          <w:lang w:val="en-US"/>
        </w:rPr>
        <w:t xml:space="preserve">a </w:t>
      </w:r>
      <w:r w:rsidRPr="00EB58BB">
        <w:rPr>
          <w:rFonts w:ascii="Times New Roman" w:hAnsi="Times New Roman" w:cs="Times New Roman"/>
          <w:color w:val="000000" w:themeColor="text1"/>
          <w:sz w:val="24"/>
          <w:szCs w:val="24"/>
          <w:lang w:val="en-US"/>
        </w:rPr>
        <w:t xml:space="preserve">7-point </w:t>
      </w:r>
      <w:r w:rsidR="0050682B" w:rsidRPr="00EB58BB">
        <w:rPr>
          <w:rFonts w:ascii="Times New Roman" w:hAnsi="Times New Roman" w:cs="Times New Roman"/>
          <w:color w:val="000000" w:themeColor="text1"/>
          <w:sz w:val="24"/>
          <w:szCs w:val="24"/>
          <w:lang w:val="en-US"/>
        </w:rPr>
        <w:t>Likert scale (</w:t>
      </w:r>
      <w:r w:rsidR="00C32260" w:rsidRPr="00EB58BB">
        <w:rPr>
          <w:rFonts w:ascii="Times New Roman" w:hAnsi="Times New Roman" w:cs="Times New Roman"/>
          <w:color w:val="000000" w:themeColor="text1"/>
          <w:sz w:val="24"/>
          <w:szCs w:val="24"/>
          <w:lang w:val="en-US"/>
        </w:rPr>
        <w:t>1 = ‘Too Large’ to 7 = ‘Too Small’)</w:t>
      </w:r>
      <w:r w:rsidR="001579F2" w:rsidRPr="00EB58BB">
        <w:rPr>
          <w:rFonts w:ascii="Times New Roman" w:hAnsi="Times New Roman" w:cs="Times New Roman"/>
          <w:color w:val="000000" w:themeColor="text1"/>
          <w:sz w:val="24"/>
          <w:szCs w:val="24"/>
          <w:lang w:val="en-US"/>
        </w:rPr>
        <w:t xml:space="preserve">. </w:t>
      </w:r>
      <w:r w:rsidR="003710BC" w:rsidRPr="00EB58BB">
        <w:rPr>
          <w:rFonts w:ascii="Times New Roman" w:hAnsi="Times New Roman" w:cs="Times New Roman"/>
          <w:color w:val="000000" w:themeColor="text1"/>
          <w:sz w:val="24"/>
          <w:szCs w:val="24"/>
          <w:lang w:val="en-US"/>
        </w:rPr>
        <w:t>This measure was used as a manipulation check.</w:t>
      </w:r>
    </w:p>
    <w:p w14:paraId="1F18D31E" w14:textId="6203369F" w:rsidR="001F4C4C" w:rsidRPr="00EB58BB" w:rsidRDefault="00402328" w:rsidP="00F17CC1">
      <w:pPr>
        <w:spacing w:line="480" w:lineRule="auto"/>
        <w:rPr>
          <w:rFonts w:ascii="Times New Roman" w:hAnsi="Times New Roman" w:cs="Times New Roman"/>
          <w:color w:val="000000" w:themeColor="text1"/>
          <w:sz w:val="24"/>
          <w:szCs w:val="24"/>
          <w:lang w:val="en-US"/>
        </w:rPr>
      </w:pPr>
      <w:r w:rsidRPr="00EB58BB">
        <w:rPr>
          <w:rFonts w:ascii="Times New Roman" w:hAnsi="Times New Roman" w:cs="Times New Roman"/>
          <w:i/>
          <w:color w:val="000000" w:themeColor="text1"/>
          <w:sz w:val="24"/>
          <w:szCs w:val="24"/>
          <w:lang w:val="en-US"/>
        </w:rPr>
        <w:t>Environment comparisons</w:t>
      </w:r>
      <w:r w:rsidRPr="00EB58BB">
        <w:rPr>
          <w:rFonts w:ascii="Times New Roman" w:hAnsi="Times New Roman" w:cs="Times New Roman"/>
          <w:color w:val="000000" w:themeColor="text1"/>
          <w:sz w:val="24"/>
          <w:szCs w:val="24"/>
          <w:lang w:val="en-US"/>
        </w:rPr>
        <w:t>: P</w:t>
      </w:r>
      <w:r w:rsidR="001579F2" w:rsidRPr="00EB58BB">
        <w:rPr>
          <w:rFonts w:ascii="Times New Roman" w:hAnsi="Times New Roman" w:cs="Times New Roman"/>
          <w:color w:val="000000" w:themeColor="text1"/>
          <w:sz w:val="24"/>
          <w:szCs w:val="24"/>
          <w:lang w:val="en-US"/>
        </w:rPr>
        <w:t>articipant</w:t>
      </w:r>
      <w:r w:rsidRPr="00EB58BB">
        <w:rPr>
          <w:rFonts w:ascii="Times New Roman" w:hAnsi="Times New Roman" w:cs="Times New Roman"/>
          <w:color w:val="000000" w:themeColor="text1"/>
          <w:sz w:val="24"/>
          <w:szCs w:val="24"/>
          <w:lang w:val="en-US"/>
        </w:rPr>
        <w:t>s</w:t>
      </w:r>
      <w:r w:rsidR="001579F2" w:rsidRPr="00EB58BB">
        <w:rPr>
          <w:rFonts w:ascii="Times New Roman" w:hAnsi="Times New Roman" w:cs="Times New Roman"/>
          <w:color w:val="000000" w:themeColor="text1"/>
          <w:sz w:val="24"/>
          <w:szCs w:val="24"/>
          <w:lang w:val="en-US"/>
        </w:rPr>
        <w:t xml:space="preserve"> were asked in which environment</w:t>
      </w:r>
      <w:r w:rsidR="001F4C4C" w:rsidRPr="00EB58BB">
        <w:rPr>
          <w:rFonts w:ascii="Times New Roman" w:hAnsi="Times New Roman" w:cs="Times New Roman"/>
          <w:color w:val="000000" w:themeColor="text1"/>
          <w:sz w:val="24"/>
          <w:szCs w:val="24"/>
          <w:lang w:val="en-US"/>
        </w:rPr>
        <w:t>:</w:t>
      </w:r>
      <w:r w:rsidR="001579F2" w:rsidRPr="00EB58BB">
        <w:rPr>
          <w:rFonts w:ascii="Times New Roman" w:hAnsi="Times New Roman" w:cs="Times New Roman"/>
          <w:color w:val="000000" w:themeColor="text1"/>
          <w:sz w:val="24"/>
          <w:szCs w:val="24"/>
          <w:lang w:val="en-US"/>
        </w:rPr>
        <w:t xml:space="preserve"> </w:t>
      </w:r>
      <w:r w:rsidR="001579F2" w:rsidRPr="00EB58BB">
        <w:rPr>
          <w:rFonts w:ascii="Times New Roman" w:hAnsi="Times New Roman" w:cs="Times New Roman"/>
          <w:iCs/>
          <w:color w:val="000000" w:themeColor="text1"/>
          <w:sz w:val="24"/>
          <w:szCs w:val="24"/>
          <w:lang w:val="en-US"/>
        </w:rPr>
        <w:t>they felt more relaxed whilst eating the popcorn</w:t>
      </w:r>
      <w:r w:rsidR="008475BE" w:rsidRPr="00EB58BB">
        <w:rPr>
          <w:rFonts w:ascii="Times New Roman" w:hAnsi="Times New Roman" w:cs="Times New Roman"/>
          <w:iCs/>
          <w:color w:val="000000" w:themeColor="text1"/>
          <w:sz w:val="24"/>
          <w:szCs w:val="24"/>
          <w:lang w:val="en-US"/>
        </w:rPr>
        <w:t>;</w:t>
      </w:r>
      <w:r w:rsidR="001579F2" w:rsidRPr="00EB58BB">
        <w:rPr>
          <w:rFonts w:ascii="Times New Roman" w:hAnsi="Times New Roman" w:cs="Times New Roman"/>
          <w:iCs/>
          <w:color w:val="000000" w:themeColor="text1"/>
          <w:sz w:val="24"/>
          <w:szCs w:val="24"/>
          <w:lang w:val="en-US"/>
        </w:rPr>
        <w:t xml:space="preserve"> </w:t>
      </w:r>
      <w:r w:rsidR="009A6FAE" w:rsidRPr="00EB58BB">
        <w:rPr>
          <w:rFonts w:ascii="Times New Roman" w:hAnsi="Times New Roman" w:cs="Times New Roman"/>
          <w:iCs/>
          <w:color w:val="000000" w:themeColor="text1"/>
          <w:sz w:val="24"/>
          <w:szCs w:val="24"/>
          <w:lang w:val="en-US"/>
        </w:rPr>
        <w:t>consuming the</w:t>
      </w:r>
      <w:r w:rsidR="001579F2" w:rsidRPr="00EB58BB">
        <w:rPr>
          <w:rFonts w:ascii="Times New Roman" w:hAnsi="Times New Roman" w:cs="Times New Roman"/>
          <w:iCs/>
          <w:color w:val="000000" w:themeColor="text1"/>
          <w:sz w:val="24"/>
          <w:szCs w:val="24"/>
          <w:lang w:val="en-US"/>
        </w:rPr>
        <w:t xml:space="preserve"> popcorn fe</w:t>
      </w:r>
      <w:r w:rsidR="001F4C4C" w:rsidRPr="00EB58BB">
        <w:rPr>
          <w:rFonts w:ascii="Times New Roman" w:hAnsi="Times New Roman" w:cs="Times New Roman"/>
          <w:iCs/>
          <w:color w:val="000000" w:themeColor="text1"/>
          <w:sz w:val="24"/>
          <w:szCs w:val="24"/>
          <w:lang w:val="en-US"/>
        </w:rPr>
        <w:t>lt more naturalistic</w:t>
      </w:r>
      <w:r w:rsidR="008475BE" w:rsidRPr="00EB58BB">
        <w:rPr>
          <w:rFonts w:ascii="Times New Roman" w:hAnsi="Times New Roman" w:cs="Times New Roman"/>
          <w:iCs/>
          <w:color w:val="000000" w:themeColor="text1"/>
          <w:sz w:val="24"/>
          <w:szCs w:val="24"/>
          <w:lang w:val="en-US"/>
        </w:rPr>
        <w:t>;</w:t>
      </w:r>
      <w:r w:rsidR="00511C45" w:rsidRPr="00EB58BB">
        <w:rPr>
          <w:rFonts w:ascii="Times New Roman" w:hAnsi="Times New Roman" w:cs="Times New Roman"/>
          <w:iCs/>
          <w:color w:val="000000" w:themeColor="text1"/>
          <w:sz w:val="24"/>
          <w:szCs w:val="24"/>
          <w:lang w:val="en-US"/>
        </w:rPr>
        <w:t xml:space="preserve"> </w:t>
      </w:r>
      <w:r w:rsidR="001579F2" w:rsidRPr="00EB58BB">
        <w:rPr>
          <w:rFonts w:ascii="Times New Roman" w:hAnsi="Times New Roman" w:cs="Times New Roman"/>
          <w:iCs/>
          <w:color w:val="000000" w:themeColor="text1"/>
          <w:sz w:val="24"/>
          <w:szCs w:val="24"/>
          <w:lang w:val="en-US"/>
        </w:rPr>
        <w:t>they ate more of the popcorn</w:t>
      </w:r>
      <w:r w:rsidR="00457104" w:rsidRPr="00EB58BB">
        <w:rPr>
          <w:rFonts w:ascii="Times New Roman" w:hAnsi="Times New Roman" w:cs="Times New Roman"/>
          <w:iCs/>
          <w:color w:val="000000" w:themeColor="text1"/>
          <w:sz w:val="24"/>
          <w:szCs w:val="24"/>
          <w:lang w:val="en-US"/>
        </w:rPr>
        <w:t xml:space="preserve"> in</w:t>
      </w:r>
      <w:r w:rsidR="001F4C4C" w:rsidRPr="00EB58BB">
        <w:rPr>
          <w:rFonts w:ascii="Times New Roman" w:hAnsi="Times New Roman" w:cs="Times New Roman"/>
          <w:color w:val="000000" w:themeColor="text1"/>
          <w:sz w:val="24"/>
          <w:szCs w:val="24"/>
          <w:lang w:val="en-US"/>
        </w:rPr>
        <w:t>.</w:t>
      </w:r>
      <w:r w:rsidR="001579F2" w:rsidRPr="00EB58BB">
        <w:rPr>
          <w:rFonts w:ascii="Times New Roman" w:hAnsi="Times New Roman" w:cs="Times New Roman"/>
          <w:color w:val="000000" w:themeColor="text1"/>
          <w:sz w:val="24"/>
          <w:szCs w:val="24"/>
          <w:lang w:val="en-US"/>
        </w:rPr>
        <w:t xml:space="preserve"> </w:t>
      </w:r>
      <w:r w:rsidR="001F4C4C" w:rsidRPr="00EB58BB">
        <w:rPr>
          <w:rFonts w:ascii="Times New Roman" w:hAnsi="Times New Roman" w:cs="Times New Roman"/>
          <w:color w:val="000000" w:themeColor="text1"/>
          <w:sz w:val="24"/>
          <w:szCs w:val="24"/>
          <w:lang w:val="en-US"/>
        </w:rPr>
        <w:t>O</w:t>
      </w:r>
      <w:r w:rsidR="001579F2" w:rsidRPr="00EB58BB">
        <w:rPr>
          <w:rFonts w:ascii="Times New Roman" w:hAnsi="Times New Roman" w:cs="Times New Roman"/>
          <w:color w:val="000000" w:themeColor="text1"/>
          <w:sz w:val="24"/>
          <w:szCs w:val="24"/>
          <w:lang w:val="en-US"/>
        </w:rPr>
        <w:t>ptions</w:t>
      </w:r>
      <w:r w:rsidR="001F4C4C" w:rsidRPr="00EB58BB">
        <w:rPr>
          <w:rFonts w:ascii="Times New Roman" w:hAnsi="Times New Roman" w:cs="Times New Roman"/>
          <w:color w:val="000000" w:themeColor="text1"/>
          <w:sz w:val="24"/>
          <w:szCs w:val="24"/>
          <w:lang w:val="en-US"/>
        </w:rPr>
        <w:t xml:space="preserve"> were:</w:t>
      </w:r>
      <w:r w:rsidR="001579F2" w:rsidRPr="00EB58BB">
        <w:rPr>
          <w:rFonts w:ascii="Times New Roman" w:hAnsi="Times New Roman" w:cs="Times New Roman"/>
          <w:color w:val="000000" w:themeColor="text1"/>
          <w:sz w:val="24"/>
          <w:szCs w:val="24"/>
          <w:lang w:val="en-US"/>
        </w:rPr>
        <w:t xml:space="preserve"> ‘In the lab’, ‘At home’ and ‘No difference’. </w:t>
      </w:r>
      <w:r w:rsidR="00C32260" w:rsidRPr="00EB58BB">
        <w:rPr>
          <w:rFonts w:ascii="Times New Roman" w:hAnsi="Times New Roman" w:cs="Times New Roman"/>
          <w:color w:val="000000" w:themeColor="text1"/>
          <w:sz w:val="24"/>
          <w:szCs w:val="24"/>
          <w:lang w:val="en-US"/>
        </w:rPr>
        <w:t xml:space="preserve"> </w:t>
      </w:r>
    </w:p>
    <w:p w14:paraId="73E1FF1E" w14:textId="2B997B7B" w:rsidR="008172DA" w:rsidRPr="00EB58BB" w:rsidRDefault="00B40204" w:rsidP="00F17CC1">
      <w:pPr>
        <w:spacing w:line="480" w:lineRule="auto"/>
        <w:rPr>
          <w:rFonts w:ascii="Times New Roman" w:hAnsi="Times New Roman" w:cs="Times New Roman"/>
          <w:color w:val="000000" w:themeColor="text1"/>
          <w:sz w:val="24"/>
          <w:szCs w:val="24"/>
          <w:lang w:val="en-US"/>
        </w:rPr>
      </w:pPr>
      <w:r w:rsidRPr="00EB58BB">
        <w:rPr>
          <w:rFonts w:ascii="Times New Roman" w:hAnsi="Times New Roman" w:cs="Times New Roman"/>
          <w:i/>
          <w:color w:val="000000" w:themeColor="text1"/>
          <w:sz w:val="24"/>
          <w:szCs w:val="24"/>
          <w:lang w:val="en-US"/>
        </w:rPr>
        <w:t>Awareness of measurement:</w:t>
      </w:r>
      <w:r w:rsidRPr="00EB58BB">
        <w:rPr>
          <w:rFonts w:ascii="Times New Roman" w:hAnsi="Times New Roman" w:cs="Times New Roman"/>
          <w:color w:val="000000" w:themeColor="text1"/>
          <w:sz w:val="24"/>
          <w:szCs w:val="24"/>
          <w:lang w:val="en-US"/>
        </w:rPr>
        <w:t xml:space="preserve"> </w:t>
      </w:r>
      <w:r w:rsidR="001579F2" w:rsidRPr="00EB58BB">
        <w:rPr>
          <w:rFonts w:ascii="Times New Roman" w:hAnsi="Times New Roman" w:cs="Times New Roman"/>
          <w:color w:val="000000" w:themeColor="text1"/>
          <w:sz w:val="24"/>
          <w:szCs w:val="24"/>
          <w:lang w:val="en-US"/>
        </w:rPr>
        <w:t xml:space="preserve">Participants were also asked the extent to which they felt as though the researcher would measure how much they were eating when eating the popcorn in </w:t>
      </w:r>
      <w:r w:rsidR="001579F2" w:rsidRPr="00EB58BB">
        <w:rPr>
          <w:rFonts w:ascii="Times New Roman" w:hAnsi="Times New Roman" w:cs="Times New Roman"/>
          <w:color w:val="000000" w:themeColor="text1"/>
          <w:sz w:val="24"/>
          <w:szCs w:val="24"/>
          <w:lang w:val="en-US"/>
        </w:rPr>
        <w:lastRenderedPageBreak/>
        <w:t xml:space="preserve">the </w:t>
      </w:r>
      <w:r w:rsidR="00593175" w:rsidRPr="00EB58BB">
        <w:rPr>
          <w:rFonts w:ascii="Times New Roman" w:hAnsi="Times New Roman" w:cs="Times New Roman"/>
          <w:color w:val="000000" w:themeColor="text1"/>
          <w:sz w:val="24"/>
          <w:szCs w:val="24"/>
          <w:lang w:val="en-US"/>
        </w:rPr>
        <w:t xml:space="preserve">standard </w:t>
      </w:r>
      <w:r w:rsidR="001579F2" w:rsidRPr="00EB58BB">
        <w:rPr>
          <w:rFonts w:ascii="Times New Roman" w:hAnsi="Times New Roman" w:cs="Times New Roman"/>
          <w:color w:val="000000" w:themeColor="text1"/>
          <w:sz w:val="24"/>
          <w:szCs w:val="24"/>
          <w:lang w:val="en-US"/>
        </w:rPr>
        <w:t>lab</w:t>
      </w:r>
      <w:r w:rsidR="007824DA" w:rsidRPr="00EB58BB">
        <w:rPr>
          <w:rFonts w:ascii="Times New Roman" w:hAnsi="Times New Roman" w:cs="Times New Roman"/>
          <w:color w:val="000000" w:themeColor="text1"/>
          <w:sz w:val="24"/>
          <w:szCs w:val="24"/>
          <w:lang w:val="en-US"/>
        </w:rPr>
        <w:t>oratory and in the real-world environment</w:t>
      </w:r>
      <w:r w:rsidR="00CF0BEE" w:rsidRPr="00EB58BB">
        <w:rPr>
          <w:rFonts w:ascii="Times New Roman" w:hAnsi="Times New Roman" w:cs="Times New Roman"/>
          <w:color w:val="000000" w:themeColor="text1"/>
          <w:sz w:val="24"/>
          <w:szCs w:val="24"/>
          <w:lang w:val="en-US"/>
        </w:rPr>
        <w:t>,</w:t>
      </w:r>
      <w:r w:rsidR="001579F2" w:rsidRPr="00EB58BB">
        <w:rPr>
          <w:rFonts w:ascii="Times New Roman" w:hAnsi="Times New Roman" w:cs="Times New Roman"/>
          <w:color w:val="000000" w:themeColor="text1"/>
          <w:sz w:val="24"/>
          <w:szCs w:val="24"/>
          <w:lang w:val="en-US"/>
        </w:rPr>
        <w:t xml:space="preserve"> </w:t>
      </w:r>
      <w:r w:rsidR="00A96AD1" w:rsidRPr="00EB58BB">
        <w:rPr>
          <w:rFonts w:ascii="Times New Roman" w:hAnsi="Times New Roman" w:cs="Times New Roman"/>
          <w:color w:val="000000" w:themeColor="text1"/>
          <w:sz w:val="24"/>
          <w:szCs w:val="24"/>
          <w:lang w:val="en-US"/>
        </w:rPr>
        <w:t xml:space="preserve">on </w:t>
      </w:r>
      <w:r w:rsidR="00A85BA4" w:rsidRPr="00EB58BB">
        <w:rPr>
          <w:rFonts w:ascii="Times New Roman" w:hAnsi="Times New Roman" w:cs="Times New Roman"/>
          <w:color w:val="000000" w:themeColor="text1"/>
          <w:sz w:val="24"/>
          <w:szCs w:val="24"/>
          <w:lang w:val="en-US"/>
        </w:rPr>
        <w:t>separate</w:t>
      </w:r>
      <w:r w:rsidR="00DE1A54" w:rsidRPr="00EB58BB">
        <w:rPr>
          <w:rFonts w:ascii="Times New Roman" w:hAnsi="Times New Roman" w:cs="Times New Roman"/>
          <w:color w:val="000000" w:themeColor="text1"/>
          <w:sz w:val="24"/>
          <w:szCs w:val="24"/>
          <w:lang w:val="en-US"/>
        </w:rPr>
        <w:t xml:space="preserve"> 7-point</w:t>
      </w:r>
      <w:r w:rsidR="001579F2" w:rsidRPr="00EB58BB">
        <w:rPr>
          <w:rFonts w:ascii="Times New Roman" w:hAnsi="Times New Roman" w:cs="Times New Roman"/>
          <w:color w:val="000000" w:themeColor="text1"/>
          <w:sz w:val="24"/>
          <w:szCs w:val="24"/>
          <w:lang w:val="en-US"/>
        </w:rPr>
        <w:t xml:space="preserve"> Likert scale</w:t>
      </w:r>
      <w:r w:rsidR="00A85BA4" w:rsidRPr="00EB58BB">
        <w:rPr>
          <w:rFonts w:ascii="Times New Roman" w:hAnsi="Times New Roman" w:cs="Times New Roman"/>
          <w:color w:val="000000" w:themeColor="text1"/>
          <w:sz w:val="24"/>
          <w:szCs w:val="24"/>
          <w:lang w:val="en-US"/>
        </w:rPr>
        <w:t>s</w:t>
      </w:r>
      <w:r w:rsidR="001579F2" w:rsidRPr="00EB58BB">
        <w:rPr>
          <w:rFonts w:ascii="Times New Roman" w:hAnsi="Times New Roman" w:cs="Times New Roman"/>
          <w:color w:val="000000" w:themeColor="text1"/>
          <w:sz w:val="24"/>
          <w:szCs w:val="24"/>
          <w:lang w:val="en-US"/>
        </w:rPr>
        <w:t xml:space="preserve"> (1 = ‘Strongly Agree’, 7 = ‘Strongly Disagree’).</w:t>
      </w:r>
      <w:r w:rsidR="009C5E29" w:rsidRPr="00EB58BB">
        <w:rPr>
          <w:rFonts w:ascii="Times New Roman" w:hAnsi="Times New Roman" w:cs="Times New Roman"/>
          <w:color w:val="000000" w:themeColor="text1"/>
          <w:sz w:val="24"/>
          <w:szCs w:val="24"/>
          <w:lang w:val="en-US"/>
        </w:rPr>
        <w:t xml:space="preserve"> </w:t>
      </w:r>
    </w:p>
    <w:p w14:paraId="78AAEDE2" w14:textId="291DB73C" w:rsidR="00F17CC1" w:rsidRPr="00EB58BB" w:rsidRDefault="008E168C" w:rsidP="005069E6">
      <w:pPr>
        <w:spacing w:after="0" w:line="480" w:lineRule="auto"/>
        <w:rPr>
          <w:rFonts w:ascii="Times New Roman" w:hAnsi="Times New Roman" w:cs="Times New Roman"/>
          <w:i/>
          <w:color w:val="000000" w:themeColor="text1"/>
          <w:sz w:val="24"/>
          <w:szCs w:val="24"/>
        </w:rPr>
      </w:pPr>
      <w:r w:rsidRPr="00EB58BB">
        <w:rPr>
          <w:rFonts w:ascii="Times New Roman" w:hAnsi="Times New Roman" w:cs="Times New Roman"/>
          <w:i/>
          <w:color w:val="000000" w:themeColor="text1"/>
          <w:sz w:val="24"/>
          <w:szCs w:val="24"/>
        </w:rPr>
        <w:t>2.1.</w:t>
      </w:r>
      <w:r w:rsidR="003F4119" w:rsidRPr="00EB58BB">
        <w:rPr>
          <w:rFonts w:ascii="Times New Roman" w:hAnsi="Times New Roman" w:cs="Times New Roman"/>
          <w:i/>
          <w:color w:val="000000" w:themeColor="text1"/>
          <w:sz w:val="24"/>
          <w:szCs w:val="24"/>
        </w:rPr>
        <w:t>6</w:t>
      </w:r>
      <w:r w:rsidRPr="00EB58BB">
        <w:rPr>
          <w:rFonts w:ascii="Times New Roman" w:hAnsi="Times New Roman" w:cs="Times New Roman"/>
          <w:i/>
          <w:color w:val="000000" w:themeColor="text1"/>
          <w:sz w:val="24"/>
          <w:szCs w:val="24"/>
        </w:rPr>
        <w:t xml:space="preserve"> </w:t>
      </w:r>
      <w:r w:rsidR="00F17CC1" w:rsidRPr="00EB58BB">
        <w:rPr>
          <w:rFonts w:ascii="Times New Roman" w:hAnsi="Times New Roman" w:cs="Times New Roman"/>
          <w:i/>
          <w:color w:val="000000" w:themeColor="text1"/>
          <w:sz w:val="24"/>
          <w:szCs w:val="24"/>
        </w:rPr>
        <w:t>Data Analysis.</w:t>
      </w:r>
    </w:p>
    <w:p w14:paraId="6E88550C" w14:textId="3DDD4274" w:rsidR="00F17CC1" w:rsidRPr="00EB58BB" w:rsidRDefault="00F17CC1" w:rsidP="00690380">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A 2x2 mixed ANOVA</w:t>
      </w:r>
      <w:r w:rsidR="00000ABB" w:rsidRPr="00EB58BB">
        <w:rPr>
          <w:rFonts w:ascii="Times New Roman" w:hAnsi="Times New Roman" w:cs="Times New Roman"/>
          <w:color w:val="000000" w:themeColor="text1"/>
          <w:sz w:val="24"/>
          <w:szCs w:val="24"/>
        </w:rPr>
        <w:t xml:space="preserve"> was conducted</w:t>
      </w:r>
      <w:r w:rsidRPr="00EB58BB">
        <w:rPr>
          <w:rFonts w:ascii="Times New Roman" w:hAnsi="Times New Roman" w:cs="Times New Roman"/>
          <w:color w:val="000000" w:themeColor="text1"/>
          <w:sz w:val="24"/>
          <w:szCs w:val="24"/>
        </w:rPr>
        <w:t>, with portion size (</w:t>
      </w:r>
      <w:r w:rsidR="004172CE" w:rsidRPr="00EB58BB">
        <w:rPr>
          <w:rFonts w:ascii="Times New Roman" w:hAnsi="Times New Roman" w:cs="Times New Roman"/>
          <w:color w:val="000000" w:themeColor="text1"/>
          <w:sz w:val="24"/>
          <w:szCs w:val="24"/>
        </w:rPr>
        <w:t>small</w:t>
      </w:r>
      <w:r w:rsidRPr="00EB58BB">
        <w:rPr>
          <w:rFonts w:ascii="Times New Roman" w:hAnsi="Times New Roman" w:cs="Times New Roman"/>
          <w:color w:val="000000" w:themeColor="text1"/>
          <w:sz w:val="24"/>
          <w:szCs w:val="24"/>
        </w:rPr>
        <w:t>, large) as a between-subjects factor and environment (</w:t>
      </w:r>
      <w:r w:rsidR="0004212A" w:rsidRPr="00EB58BB">
        <w:rPr>
          <w:rFonts w:ascii="Times New Roman" w:hAnsi="Times New Roman" w:cs="Times New Roman"/>
          <w:color w:val="000000" w:themeColor="text1"/>
          <w:sz w:val="24"/>
          <w:szCs w:val="24"/>
        </w:rPr>
        <w:t xml:space="preserve">standard </w:t>
      </w:r>
      <w:r w:rsidRPr="00EB58BB">
        <w:rPr>
          <w:rFonts w:ascii="Times New Roman" w:hAnsi="Times New Roman" w:cs="Times New Roman"/>
          <w:color w:val="000000" w:themeColor="text1"/>
          <w:sz w:val="24"/>
          <w:szCs w:val="24"/>
        </w:rPr>
        <w:t>lab</w:t>
      </w:r>
      <w:r w:rsidR="00706302" w:rsidRPr="00EB58BB">
        <w:rPr>
          <w:rFonts w:ascii="Times New Roman" w:hAnsi="Times New Roman" w:cs="Times New Roman"/>
          <w:color w:val="000000" w:themeColor="text1"/>
          <w:sz w:val="24"/>
          <w:szCs w:val="24"/>
        </w:rPr>
        <w:t>oratory</w:t>
      </w:r>
      <w:r w:rsidRPr="00EB58BB">
        <w:rPr>
          <w:rFonts w:ascii="Times New Roman" w:hAnsi="Times New Roman" w:cs="Times New Roman"/>
          <w:color w:val="000000" w:themeColor="text1"/>
          <w:sz w:val="24"/>
          <w:szCs w:val="24"/>
        </w:rPr>
        <w:t>, real-world)</w:t>
      </w:r>
      <w:r w:rsidR="008475BE" w:rsidRPr="00EB58BB">
        <w:rPr>
          <w:rFonts w:ascii="Times New Roman" w:hAnsi="Times New Roman" w:cs="Times New Roman"/>
          <w:color w:val="000000" w:themeColor="text1"/>
          <w:sz w:val="24"/>
          <w:szCs w:val="24"/>
        </w:rPr>
        <w:t xml:space="preserve"> as a within</w:t>
      </w:r>
      <w:r w:rsidR="005069E6" w:rsidRPr="00EB58BB">
        <w:rPr>
          <w:rFonts w:ascii="Times New Roman" w:hAnsi="Times New Roman" w:cs="Times New Roman"/>
          <w:color w:val="000000" w:themeColor="text1"/>
          <w:sz w:val="24"/>
          <w:szCs w:val="24"/>
        </w:rPr>
        <w:t>-</w:t>
      </w:r>
      <w:r w:rsidR="008475BE" w:rsidRPr="00EB58BB">
        <w:rPr>
          <w:rFonts w:ascii="Times New Roman" w:hAnsi="Times New Roman" w:cs="Times New Roman"/>
          <w:color w:val="000000" w:themeColor="text1"/>
          <w:sz w:val="24"/>
          <w:szCs w:val="24"/>
        </w:rPr>
        <w:t xml:space="preserve">subjects factor </w:t>
      </w:r>
      <w:r w:rsidRPr="00EB58BB">
        <w:rPr>
          <w:rFonts w:ascii="Times New Roman" w:hAnsi="Times New Roman" w:cs="Times New Roman"/>
          <w:color w:val="000000" w:themeColor="text1"/>
          <w:sz w:val="24"/>
          <w:szCs w:val="24"/>
        </w:rPr>
        <w:t>and caloric intake as the dependent variable.</w:t>
      </w:r>
      <w:r w:rsidR="00BC5510" w:rsidRPr="00EB58BB">
        <w:rPr>
          <w:rFonts w:ascii="Times New Roman" w:hAnsi="Times New Roman" w:cs="Times New Roman"/>
          <w:color w:val="000000" w:themeColor="text1"/>
          <w:sz w:val="24"/>
          <w:szCs w:val="24"/>
        </w:rPr>
        <w:t xml:space="preserve"> Follow-up pairwise comparisons were conducted to test whether food intake differed between environment</w:t>
      </w:r>
      <w:r w:rsidR="00F37495" w:rsidRPr="00EB58BB">
        <w:rPr>
          <w:rFonts w:ascii="Times New Roman" w:hAnsi="Times New Roman" w:cs="Times New Roman"/>
          <w:color w:val="000000" w:themeColor="text1"/>
          <w:sz w:val="24"/>
          <w:szCs w:val="24"/>
        </w:rPr>
        <w:t>s</w:t>
      </w:r>
      <w:r w:rsidR="00BC5510" w:rsidRPr="00EB58BB">
        <w:rPr>
          <w:rFonts w:ascii="Times New Roman" w:hAnsi="Times New Roman" w:cs="Times New Roman"/>
          <w:color w:val="000000" w:themeColor="text1"/>
          <w:sz w:val="24"/>
          <w:szCs w:val="24"/>
        </w:rPr>
        <w:t xml:space="preserve"> at each level of portion size, and to test whether food intake differed between portion sizes, separately within each environment</w:t>
      </w:r>
      <w:r w:rsidR="009709C5" w:rsidRPr="00EB58BB">
        <w:rPr>
          <w:rFonts w:ascii="Times New Roman" w:hAnsi="Times New Roman" w:cs="Times New Roman"/>
          <w:color w:val="000000" w:themeColor="text1"/>
          <w:sz w:val="24"/>
          <w:szCs w:val="24"/>
        </w:rPr>
        <w:t xml:space="preserve">. </w:t>
      </w:r>
      <w:r w:rsidR="002A1FC9" w:rsidRPr="00EB58BB">
        <w:rPr>
          <w:rFonts w:ascii="Times New Roman" w:hAnsi="Times New Roman" w:cs="Times New Roman"/>
          <w:color w:val="000000" w:themeColor="text1"/>
          <w:sz w:val="24"/>
          <w:szCs w:val="24"/>
        </w:rPr>
        <w:t>The effect size reported for</w:t>
      </w:r>
      <w:r w:rsidR="00BC5510" w:rsidRPr="00EB58BB">
        <w:rPr>
          <w:rFonts w:ascii="Times New Roman" w:hAnsi="Times New Roman" w:cs="Times New Roman"/>
          <w:color w:val="000000" w:themeColor="text1"/>
          <w:sz w:val="24"/>
          <w:szCs w:val="24"/>
        </w:rPr>
        <w:t xml:space="preserve"> these comparisons was Cohen’s d</w:t>
      </w:r>
      <w:r w:rsidR="004012F9" w:rsidRPr="00EB58BB">
        <w:rPr>
          <w:rFonts w:ascii="Times New Roman" w:hAnsi="Times New Roman" w:cs="Times New Roman"/>
          <w:color w:val="000000" w:themeColor="text1"/>
          <w:sz w:val="24"/>
          <w:szCs w:val="24"/>
        </w:rPr>
        <w:t>,</w:t>
      </w:r>
      <w:r w:rsidR="009709C5" w:rsidRPr="00EB58BB">
        <w:rPr>
          <w:rFonts w:ascii="Times New Roman" w:hAnsi="Times New Roman" w:cs="Times New Roman"/>
          <w:color w:val="000000" w:themeColor="text1"/>
          <w:sz w:val="24"/>
          <w:szCs w:val="24"/>
        </w:rPr>
        <w:t xml:space="preserve"> whereby 0.2 = a small effect size</w:t>
      </w:r>
      <w:r w:rsidR="00F37495" w:rsidRPr="00EB58BB">
        <w:rPr>
          <w:rFonts w:ascii="Times New Roman" w:hAnsi="Times New Roman" w:cs="Times New Roman"/>
          <w:color w:val="000000" w:themeColor="text1"/>
          <w:sz w:val="24"/>
          <w:szCs w:val="24"/>
        </w:rPr>
        <w:t>;</w:t>
      </w:r>
      <w:r w:rsidR="009709C5" w:rsidRPr="00EB58BB">
        <w:rPr>
          <w:rFonts w:ascii="Times New Roman" w:hAnsi="Times New Roman" w:cs="Times New Roman"/>
          <w:color w:val="000000" w:themeColor="text1"/>
          <w:sz w:val="24"/>
          <w:szCs w:val="24"/>
        </w:rPr>
        <w:t xml:space="preserve"> 0.5 = medium effect size</w:t>
      </w:r>
      <w:r w:rsidR="00F37495" w:rsidRPr="00EB58BB">
        <w:rPr>
          <w:rFonts w:ascii="Times New Roman" w:hAnsi="Times New Roman" w:cs="Times New Roman"/>
          <w:color w:val="000000" w:themeColor="text1"/>
          <w:sz w:val="24"/>
          <w:szCs w:val="24"/>
        </w:rPr>
        <w:t>;</w:t>
      </w:r>
      <w:r w:rsidR="009709C5" w:rsidRPr="00EB58BB">
        <w:rPr>
          <w:rFonts w:ascii="Times New Roman" w:hAnsi="Times New Roman" w:cs="Times New Roman"/>
          <w:color w:val="000000" w:themeColor="text1"/>
          <w:sz w:val="24"/>
          <w:szCs w:val="24"/>
        </w:rPr>
        <w:t xml:space="preserve"> 0.8 = large effect size (Cohen, 1988)</w:t>
      </w:r>
      <w:r w:rsidR="00812F34" w:rsidRPr="00EB58BB">
        <w:rPr>
          <w:rFonts w:ascii="Times New Roman" w:hAnsi="Times New Roman" w:cs="Times New Roman"/>
          <w:color w:val="000000" w:themeColor="text1"/>
          <w:sz w:val="24"/>
          <w:szCs w:val="24"/>
        </w:rPr>
        <w:t>.</w:t>
      </w:r>
      <w:r w:rsidR="00CB79D7" w:rsidRPr="00EB58BB">
        <w:rPr>
          <w:rFonts w:ascii="Times New Roman" w:hAnsi="Times New Roman" w:cs="Times New Roman"/>
          <w:color w:val="000000" w:themeColor="text1"/>
          <w:sz w:val="24"/>
          <w:szCs w:val="24"/>
        </w:rPr>
        <w:t xml:space="preserve"> </w:t>
      </w:r>
      <w:r w:rsidR="0048255D" w:rsidRPr="00EB58BB">
        <w:rPr>
          <w:rFonts w:ascii="Times New Roman" w:hAnsi="Times New Roman" w:cs="Times New Roman"/>
          <w:color w:val="000000" w:themeColor="text1"/>
          <w:sz w:val="24"/>
          <w:szCs w:val="24"/>
        </w:rPr>
        <w:t xml:space="preserve">To </w:t>
      </w:r>
      <w:r w:rsidR="006C437E" w:rsidRPr="00EB58BB">
        <w:rPr>
          <w:rFonts w:ascii="Times New Roman" w:hAnsi="Times New Roman" w:cs="Times New Roman"/>
          <w:color w:val="000000" w:themeColor="text1"/>
          <w:sz w:val="24"/>
          <w:szCs w:val="24"/>
        </w:rPr>
        <w:t xml:space="preserve">determine the potential impact of demand characteristics, participants </w:t>
      </w:r>
      <w:r w:rsidRPr="00EB58BB">
        <w:rPr>
          <w:rFonts w:ascii="Times New Roman" w:hAnsi="Times New Roman" w:cs="Times New Roman"/>
          <w:color w:val="000000" w:themeColor="text1"/>
          <w:sz w:val="24"/>
          <w:szCs w:val="24"/>
        </w:rPr>
        <w:t>were coded as being aware of the study aims</w:t>
      </w:r>
      <w:r w:rsidR="00B1101D" w:rsidRPr="00EB58BB">
        <w:rPr>
          <w:rFonts w:ascii="Times New Roman" w:hAnsi="Times New Roman" w:cs="Times New Roman"/>
          <w:color w:val="000000" w:themeColor="text1"/>
          <w:sz w:val="24"/>
          <w:szCs w:val="24"/>
        </w:rPr>
        <w:t xml:space="preserve"> if they mentioned </w:t>
      </w:r>
      <w:r w:rsidRPr="00EB58BB">
        <w:rPr>
          <w:rFonts w:ascii="Times New Roman" w:hAnsi="Times New Roman" w:cs="Times New Roman"/>
          <w:color w:val="000000" w:themeColor="text1"/>
          <w:sz w:val="24"/>
          <w:szCs w:val="24"/>
        </w:rPr>
        <w:t>the effect of portion/serving size on amount consumed, the effect of environment/eating context/setting on amount consumed, or whether the effect of po</w:t>
      </w:r>
      <w:r w:rsidR="00B1101D" w:rsidRPr="00EB58BB">
        <w:rPr>
          <w:rFonts w:ascii="Times New Roman" w:hAnsi="Times New Roman" w:cs="Times New Roman"/>
          <w:color w:val="000000" w:themeColor="text1"/>
          <w:sz w:val="24"/>
          <w:szCs w:val="24"/>
        </w:rPr>
        <w:t>r</w:t>
      </w:r>
      <w:r w:rsidRPr="00EB58BB">
        <w:rPr>
          <w:rFonts w:ascii="Times New Roman" w:hAnsi="Times New Roman" w:cs="Times New Roman"/>
          <w:color w:val="000000" w:themeColor="text1"/>
          <w:sz w:val="24"/>
          <w:szCs w:val="24"/>
        </w:rPr>
        <w:t>tion</w:t>
      </w:r>
      <w:r w:rsidR="00CF0BEE" w:rsidRPr="00EB58BB">
        <w:rPr>
          <w:rFonts w:ascii="Times New Roman" w:hAnsi="Times New Roman" w:cs="Times New Roman"/>
          <w:color w:val="000000" w:themeColor="text1"/>
          <w:sz w:val="24"/>
          <w:szCs w:val="24"/>
        </w:rPr>
        <w:t xml:space="preserve"> </w:t>
      </w:r>
      <w:r w:rsidRPr="00EB58BB">
        <w:rPr>
          <w:rFonts w:ascii="Times New Roman" w:hAnsi="Times New Roman" w:cs="Times New Roman"/>
          <w:color w:val="000000" w:themeColor="text1"/>
          <w:sz w:val="24"/>
          <w:szCs w:val="24"/>
        </w:rPr>
        <w:t>size on amount consumed is influenced by the eating environment</w:t>
      </w:r>
      <w:r w:rsidR="006C437E" w:rsidRPr="00EB58BB">
        <w:rPr>
          <w:rFonts w:ascii="Times New Roman" w:hAnsi="Times New Roman" w:cs="Times New Roman"/>
          <w:color w:val="000000" w:themeColor="text1"/>
          <w:sz w:val="24"/>
          <w:szCs w:val="24"/>
        </w:rPr>
        <w:t xml:space="preserve">. </w:t>
      </w:r>
      <w:r w:rsidR="00845A76" w:rsidRPr="00EB58BB">
        <w:rPr>
          <w:rFonts w:ascii="Times New Roman" w:hAnsi="Times New Roman" w:cs="Times New Roman"/>
          <w:color w:val="000000" w:themeColor="text1"/>
          <w:sz w:val="24"/>
          <w:szCs w:val="24"/>
        </w:rPr>
        <w:t>T</w:t>
      </w:r>
      <w:r w:rsidR="006C437E" w:rsidRPr="00EB58BB">
        <w:rPr>
          <w:rFonts w:ascii="Times New Roman" w:hAnsi="Times New Roman" w:cs="Times New Roman"/>
          <w:color w:val="000000" w:themeColor="text1"/>
          <w:sz w:val="24"/>
          <w:szCs w:val="24"/>
        </w:rPr>
        <w:t xml:space="preserve">his was measured at the end of the second session. </w:t>
      </w:r>
      <w:r w:rsidRPr="00EB58BB">
        <w:rPr>
          <w:rFonts w:ascii="Times New Roman" w:hAnsi="Times New Roman" w:cs="Times New Roman"/>
          <w:color w:val="000000" w:themeColor="text1"/>
          <w:sz w:val="24"/>
          <w:szCs w:val="24"/>
        </w:rPr>
        <w:t>Responses were independ</w:t>
      </w:r>
      <w:r w:rsidR="001F4C4C" w:rsidRPr="00EB58BB">
        <w:rPr>
          <w:rFonts w:ascii="Times New Roman" w:hAnsi="Times New Roman" w:cs="Times New Roman"/>
          <w:color w:val="000000" w:themeColor="text1"/>
          <w:sz w:val="24"/>
          <w:szCs w:val="24"/>
        </w:rPr>
        <w:t>ently coded by two researchers.</w:t>
      </w:r>
      <w:r w:rsidR="00761476" w:rsidRPr="00EB58BB">
        <w:rPr>
          <w:rFonts w:ascii="Times New Roman" w:hAnsi="Times New Roman" w:cs="Times New Roman"/>
          <w:color w:val="000000" w:themeColor="text1"/>
          <w:sz w:val="24"/>
          <w:szCs w:val="24"/>
        </w:rPr>
        <w:t xml:space="preserve"> Any disagreements between researchers was resolved through discussion.</w:t>
      </w:r>
    </w:p>
    <w:p w14:paraId="4AAE8A0C" w14:textId="19021E24" w:rsidR="007A3C8E" w:rsidRPr="00EB58BB" w:rsidRDefault="007A3C8E" w:rsidP="00C428FD">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 xml:space="preserve">2.2. </w:t>
      </w:r>
      <w:r w:rsidRPr="00EB58BB">
        <w:rPr>
          <w:rFonts w:ascii="Times New Roman" w:hAnsi="Times New Roman" w:cs="Times New Roman"/>
          <w:i/>
          <w:color w:val="000000" w:themeColor="text1"/>
          <w:sz w:val="24"/>
          <w:szCs w:val="24"/>
        </w:rPr>
        <w:t>Results</w:t>
      </w:r>
    </w:p>
    <w:p w14:paraId="7FCAA5D7" w14:textId="4A8425E4" w:rsidR="00FF17EA" w:rsidRPr="00EB58BB" w:rsidRDefault="007A3C8E" w:rsidP="00C428FD">
      <w:pPr>
        <w:spacing w:after="0" w:line="480" w:lineRule="auto"/>
        <w:rPr>
          <w:rFonts w:ascii="Times New Roman" w:hAnsi="Times New Roman" w:cs="Times New Roman"/>
          <w:i/>
          <w:color w:val="000000" w:themeColor="text1"/>
          <w:sz w:val="24"/>
          <w:szCs w:val="24"/>
        </w:rPr>
      </w:pPr>
      <w:r w:rsidRPr="00EB58BB">
        <w:rPr>
          <w:rFonts w:ascii="Times New Roman" w:hAnsi="Times New Roman" w:cs="Times New Roman"/>
          <w:i/>
          <w:color w:val="000000" w:themeColor="text1"/>
          <w:sz w:val="24"/>
          <w:szCs w:val="24"/>
        </w:rPr>
        <w:t>2.2.</w:t>
      </w:r>
      <w:r w:rsidR="00FF17EA" w:rsidRPr="00EB58BB">
        <w:rPr>
          <w:rFonts w:ascii="Times New Roman" w:hAnsi="Times New Roman" w:cs="Times New Roman"/>
          <w:i/>
          <w:color w:val="000000" w:themeColor="text1"/>
          <w:sz w:val="24"/>
          <w:szCs w:val="24"/>
        </w:rPr>
        <w:t>1. Participant characteristics</w:t>
      </w:r>
      <w:r w:rsidR="002E7613" w:rsidRPr="00EB58BB">
        <w:rPr>
          <w:rFonts w:ascii="Times New Roman" w:hAnsi="Times New Roman" w:cs="Times New Roman"/>
          <w:i/>
          <w:color w:val="000000" w:themeColor="text1"/>
          <w:sz w:val="24"/>
          <w:szCs w:val="24"/>
        </w:rPr>
        <w:t>.</w:t>
      </w:r>
    </w:p>
    <w:p w14:paraId="61AB4710" w14:textId="0A5D9525" w:rsidR="00EC3C78" w:rsidRPr="00EB58BB" w:rsidRDefault="006C74CB" w:rsidP="00EC3C78">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S</w:t>
      </w:r>
      <w:r w:rsidR="00EC3C78" w:rsidRPr="00EB58BB">
        <w:rPr>
          <w:rFonts w:ascii="Times New Roman" w:hAnsi="Times New Roman" w:cs="Times New Roman"/>
          <w:color w:val="000000" w:themeColor="text1"/>
          <w:sz w:val="24"/>
          <w:szCs w:val="24"/>
        </w:rPr>
        <w:t xml:space="preserve">ee Table </w:t>
      </w:r>
      <w:r w:rsidR="00B1101D" w:rsidRPr="00EB58BB">
        <w:rPr>
          <w:rFonts w:ascii="Times New Roman" w:hAnsi="Times New Roman" w:cs="Times New Roman"/>
          <w:color w:val="000000" w:themeColor="text1"/>
          <w:sz w:val="24"/>
          <w:szCs w:val="24"/>
        </w:rPr>
        <w:t>1</w:t>
      </w:r>
      <w:r w:rsidR="00EC3C78" w:rsidRPr="00EB58BB">
        <w:rPr>
          <w:rFonts w:ascii="Times New Roman" w:hAnsi="Times New Roman" w:cs="Times New Roman"/>
          <w:color w:val="000000" w:themeColor="text1"/>
          <w:sz w:val="24"/>
          <w:szCs w:val="24"/>
        </w:rPr>
        <w:t xml:space="preserve"> for participant characteristics. </w:t>
      </w:r>
    </w:p>
    <w:p w14:paraId="432F5C9F" w14:textId="16D266F5" w:rsidR="002A1FC9" w:rsidRPr="00EB58BB" w:rsidRDefault="002A1FC9" w:rsidP="00EC3C78">
      <w:pPr>
        <w:spacing w:after="0" w:line="480" w:lineRule="auto"/>
        <w:rPr>
          <w:rFonts w:ascii="Times New Roman" w:hAnsi="Times New Roman" w:cs="Times New Roman"/>
          <w:color w:val="000000" w:themeColor="text1"/>
          <w:sz w:val="24"/>
          <w:szCs w:val="24"/>
        </w:rPr>
      </w:pPr>
    </w:p>
    <w:p w14:paraId="20C4775C" w14:textId="3034B22F" w:rsidR="002A1FC9" w:rsidRPr="00EB58BB" w:rsidRDefault="002A1FC9" w:rsidP="00EC3C78">
      <w:pPr>
        <w:spacing w:after="0" w:line="480" w:lineRule="auto"/>
        <w:rPr>
          <w:rFonts w:ascii="Times New Roman" w:hAnsi="Times New Roman" w:cs="Times New Roman"/>
          <w:color w:val="000000" w:themeColor="text1"/>
          <w:sz w:val="24"/>
          <w:szCs w:val="24"/>
        </w:rPr>
      </w:pPr>
    </w:p>
    <w:p w14:paraId="70A47882" w14:textId="75B4B73D" w:rsidR="002A1FC9" w:rsidRPr="00EB58BB" w:rsidRDefault="002A1FC9" w:rsidP="00EC3C78">
      <w:pPr>
        <w:spacing w:after="0" w:line="480" w:lineRule="auto"/>
        <w:rPr>
          <w:rFonts w:ascii="Times New Roman" w:hAnsi="Times New Roman" w:cs="Times New Roman"/>
          <w:color w:val="000000" w:themeColor="text1"/>
          <w:sz w:val="24"/>
          <w:szCs w:val="24"/>
        </w:rPr>
      </w:pPr>
    </w:p>
    <w:p w14:paraId="30E68F67" w14:textId="6B9ABC45" w:rsidR="002A1FC9" w:rsidRPr="00EB58BB" w:rsidRDefault="002A1FC9" w:rsidP="00EC3C78">
      <w:pPr>
        <w:spacing w:after="0" w:line="480" w:lineRule="auto"/>
        <w:rPr>
          <w:rFonts w:ascii="Times New Roman" w:hAnsi="Times New Roman" w:cs="Times New Roman"/>
          <w:color w:val="000000" w:themeColor="text1"/>
          <w:sz w:val="24"/>
          <w:szCs w:val="24"/>
        </w:rPr>
      </w:pPr>
    </w:p>
    <w:p w14:paraId="2A359449" w14:textId="77777777" w:rsidR="00FD7083" w:rsidRPr="00EB58BB" w:rsidRDefault="00FD7083" w:rsidP="00EC3C78">
      <w:pPr>
        <w:spacing w:after="0" w:line="480" w:lineRule="auto"/>
        <w:rPr>
          <w:rFonts w:ascii="Times New Roman" w:hAnsi="Times New Roman" w:cs="Times New Roman"/>
          <w:color w:val="000000" w:themeColor="text1"/>
          <w:sz w:val="24"/>
          <w:szCs w:val="24"/>
        </w:rPr>
      </w:pPr>
    </w:p>
    <w:p w14:paraId="24F96B50" w14:textId="057F8541" w:rsidR="00EC3C78" w:rsidRPr="00EB58BB" w:rsidRDefault="00EC3C78" w:rsidP="00EC3C78">
      <w:pPr>
        <w:pStyle w:val="Caption"/>
        <w:keepNext/>
        <w:rPr>
          <w:rFonts w:ascii="Times New Roman" w:hAnsi="Times New Roman" w:cs="Times New Roman"/>
          <w:i w:val="0"/>
          <w:color w:val="000000" w:themeColor="text1"/>
          <w:sz w:val="24"/>
          <w:szCs w:val="24"/>
        </w:rPr>
      </w:pPr>
      <w:r w:rsidRPr="00EB58BB">
        <w:rPr>
          <w:rFonts w:ascii="Times New Roman" w:hAnsi="Times New Roman" w:cs="Times New Roman"/>
          <w:i w:val="0"/>
          <w:color w:val="000000" w:themeColor="text1"/>
          <w:sz w:val="24"/>
          <w:szCs w:val="24"/>
        </w:rPr>
        <w:lastRenderedPageBreak/>
        <w:t xml:space="preserve">Table </w:t>
      </w:r>
      <w:r w:rsidR="00B1101D" w:rsidRPr="00EB58BB">
        <w:rPr>
          <w:rFonts w:ascii="Times New Roman" w:hAnsi="Times New Roman" w:cs="Times New Roman"/>
          <w:i w:val="0"/>
          <w:color w:val="000000" w:themeColor="text1"/>
          <w:sz w:val="24"/>
          <w:szCs w:val="24"/>
        </w:rPr>
        <w:t>1</w:t>
      </w:r>
      <w:r w:rsidR="006C74CB" w:rsidRPr="00EB58BB">
        <w:rPr>
          <w:rFonts w:ascii="Times New Roman" w:hAnsi="Times New Roman" w:cs="Times New Roman"/>
          <w:i w:val="0"/>
          <w:color w:val="000000" w:themeColor="text1"/>
          <w:sz w:val="24"/>
          <w:szCs w:val="24"/>
        </w:rPr>
        <w:t>.</w:t>
      </w:r>
      <w:r w:rsidRPr="00EB58BB">
        <w:rPr>
          <w:rFonts w:ascii="Times New Roman" w:hAnsi="Times New Roman" w:cs="Times New Roman"/>
          <w:i w:val="0"/>
          <w:color w:val="000000" w:themeColor="text1"/>
          <w:sz w:val="24"/>
          <w:szCs w:val="24"/>
        </w:rPr>
        <w:t xml:space="preserve"> Participant characteristics split by portion size condition (mean </w:t>
      </w:r>
      <w:bookmarkStart w:id="2" w:name="_Hlk40955008"/>
      <w:r w:rsidRPr="00EB58BB">
        <w:rPr>
          <w:rFonts w:ascii="Times New Roman" w:hAnsi="Times New Roman" w:cs="Times New Roman"/>
          <w:i w:val="0"/>
          <w:color w:val="000000" w:themeColor="text1"/>
          <w:sz w:val="24"/>
          <w:szCs w:val="24"/>
        </w:rPr>
        <w:t xml:space="preserve">± </w:t>
      </w:r>
      <w:bookmarkEnd w:id="2"/>
      <w:r w:rsidRPr="00EB58BB">
        <w:rPr>
          <w:rFonts w:ascii="Times New Roman" w:hAnsi="Times New Roman" w:cs="Times New Roman"/>
          <w:i w:val="0"/>
          <w:color w:val="000000" w:themeColor="text1"/>
          <w:sz w:val="24"/>
          <w:szCs w:val="24"/>
        </w:rPr>
        <w:t>SD</w:t>
      </w:r>
      <w:r w:rsidR="00CA3B63" w:rsidRPr="00EB58BB">
        <w:rPr>
          <w:rFonts w:ascii="Times New Roman" w:hAnsi="Times New Roman" w:cs="Times New Roman"/>
          <w:i w:val="0"/>
          <w:color w:val="000000" w:themeColor="text1"/>
          <w:sz w:val="24"/>
          <w:szCs w:val="24"/>
        </w:rPr>
        <w:t xml:space="preserve"> unless stated otherwise</w:t>
      </w:r>
      <w:r w:rsidRPr="00EB58BB">
        <w:rPr>
          <w:rFonts w:ascii="Times New Roman" w:hAnsi="Times New Roman" w:cs="Times New Roman"/>
          <w:i w:val="0"/>
          <w:color w:val="000000" w:themeColor="text1"/>
          <w:sz w:val="24"/>
          <w:szCs w:val="24"/>
        </w:rPr>
        <w:t>).</w:t>
      </w:r>
    </w:p>
    <w:tbl>
      <w:tblPr>
        <w:tblStyle w:val="TableGrid1"/>
        <w:tblW w:w="11057" w:type="dxa"/>
        <w:tblInd w:w="-856" w:type="dxa"/>
        <w:tblLook w:val="04A0" w:firstRow="1" w:lastRow="0" w:firstColumn="1" w:lastColumn="0" w:noHBand="0" w:noVBand="1"/>
      </w:tblPr>
      <w:tblGrid>
        <w:gridCol w:w="5813"/>
        <w:gridCol w:w="2693"/>
        <w:gridCol w:w="2551"/>
      </w:tblGrid>
      <w:tr w:rsidR="00EB58BB" w:rsidRPr="00EB58BB" w14:paraId="1B9EA87F" w14:textId="77777777" w:rsidTr="00FD2F89">
        <w:tc>
          <w:tcPr>
            <w:tcW w:w="5813" w:type="dxa"/>
            <w:tcBorders>
              <w:left w:val="single" w:sz="4" w:space="0" w:color="FFFFFF" w:themeColor="background1"/>
              <w:right w:val="single" w:sz="4" w:space="0" w:color="FFFFFF" w:themeColor="background1"/>
            </w:tcBorders>
          </w:tcPr>
          <w:p w14:paraId="601F0589" w14:textId="77777777" w:rsidR="00EC3C78" w:rsidRPr="00EB58BB" w:rsidRDefault="00EC3C78" w:rsidP="00EC3C78">
            <w:pPr>
              <w:jc w:val="center"/>
              <w:rPr>
                <w:rFonts w:ascii="Times New Roman" w:hAnsi="Times New Roman" w:cs="Times New Roman"/>
                <w:color w:val="000000" w:themeColor="text1"/>
                <w:sz w:val="24"/>
                <w:szCs w:val="24"/>
                <w:lang w:val="en-US"/>
              </w:rPr>
            </w:pPr>
          </w:p>
        </w:tc>
        <w:tc>
          <w:tcPr>
            <w:tcW w:w="2693" w:type="dxa"/>
            <w:tcBorders>
              <w:left w:val="single" w:sz="4" w:space="0" w:color="FFFFFF" w:themeColor="background1"/>
              <w:right w:val="single" w:sz="4" w:space="0" w:color="FFFFFF" w:themeColor="background1"/>
            </w:tcBorders>
          </w:tcPr>
          <w:p w14:paraId="7FD2E75D" w14:textId="77777777" w:rsidR="0002358B" w:rsidRPr="00EB58BB" w:rsidRDefault="004172CE" w:rsidP="00EC3C78">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Small</w:t>
            </w:r>
            <w:r w:rsidR="00EC3C78" w:rsidRPr="00EB58BB">
              <w:rPr>
                <w:rFonts w:ascii="Times New Roman" w:hAnsi="Times New Roman" w:cs="Times New Roman"/>
                <w:color w:val="000000" w:themeColor="text1"/>
                <w:sz w:val="24"/>
                <w:szCs w:val="24"/>
                <w:lang w:val="en-US"/>
              </w:rPr>
              <w:t xml:space="preserve"> </w:t>
            </w:r>
          </w:p>
          <w:p w14:paraId="21244664" w14:textId="10E36CD5" w:rsidR="00EC3C78" w:rsidRPr="00EB58BB" w:rsidRDefault="00EC3C78" w:rsidP="00EC3C78">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(N = 32)</w:t>
            </w:r>
          </w:p>
        </w:tc>
        <w:tc>
          <w:tcPr>
            <w:tcW w:w="2551" w:type="dxa"/>
            <w:tcBorders>
              <w:left w:val="single" w:sz="4" w:space="0" w:color="FFFFFF" w:themeColor="background1"/>
              <w:right w:val="single" w:sz="4" w:space="0" w:color="FFFFFF" w:themeColor="background1"/>
            </w:tcBorders>
          </w:tcPr>
          <w:p w14:paraId="4D1A4A9E" w14:textId="77777777" w:rsidR="0002358B" w:rsidRPr="00EB58BB" w:rsidRDefault="00EC3C78" w:rsidP="00EC3C78">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 xml:space="preserve">Large </w:t>
            </w:r>
          </w:p>
          <w:p w14:paraId="07AD3A35" w14:textId="24F1035A" w:rsidR="00EC3C78" w:rsidRPr="00EB58BB" w:rsidRDefault="00EC3C78" w:rsidP="00EC3C78">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(N = 28)</w:t>
            </w:r>
          </w:p>
        </w:tc>
      </w:tr>
      <w:tr w:rsidR="00EB58BB" w:rsidRPr="00EB58BB" w14:paraId="59ECE241" w14:textId="77777777" w:rsidTr="00FD2F89">
        <w:tc>
          <w:tcPr>
            <w:tcW w:w="5813" w:type="dxa"/>
            <w:tcBorders>
              <w:left w:val="single" w:sz="4" w:space="0" w:color="FFFFFF" w:themeColor="background1"/>
              <w:bottom w:val="single" w:sz="4" w:space="0" w:color="FFFFFF" w:themeColor="background1"/>
              <w:right w:val="single" w:sz="4" w:space="0" w:color="FFFFFF" w:themeColor="background1"/>
            </w:tcBorders>
          </w:tcPr>
          <w:p w14:paraId="30B2CE2E" w14:textId="721C0AF3" w:rsidR="00EC3C78" w:rsidRPr="00EB58BB" w:rsidRDefault="0071555F" w:rsidP="00EC3C78">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Gender</w:t>
            </w:r>
            <w:r w:rsidR="009E6792" w:rsidRPr="00EB58BB">
              <w:rPr>
                <w:rFonts w:ascii="Times New Roman" w:hAnsi="Times New Roman" w:cs="Times New Roman"/>
                <w:color w:val="000000" w:themeColor="text1"/>
                <w:sz w:val="24"/>
                <w:szCs w:val="24"/>
                <w:lang w:val="en-US"/>
              </w:rPr>
              <w:t xml:space="preserve"> (F/M)</w:t>
            </w:r>
          </w:p>
        </w:tc>
        <w:tc>
          <w:tcPr>
            <w:tcW w:w="2693" w:type="dxa"/>
            <w:tcBorders>
              <w:left w:val="single" w:sz="4" w:space="0" w:color="FFFFFF" w:themeColor="background1"/>
              <w:bottom w:val="single" w:sz="4" w:space="0" w:color="FFFFFF" w:themeColor="background1"/>
              <w:right w:val="single" w:sz="4" w:space="0" w:color="FFFFFF" w:themeColor="background1"/>
            </w:tcBorders>
          </w:tcPr>
          <w:p w14:paraId="569C7D79" w14:textId="77777777" w:rsidR="00EC3C78" w:rsidRPr="00EB58BB" w:rsidRDefault="00EC3C78" w:rsidP="00EC3C78">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23F/9M</w:t>
            </w:r>
          </w:p>
        </w:tc>
        <w:tc>
          <w:tcPr>
            <w:tcW w:w="2551" w:type="dxa"/>
            <w:tcBorders>
              <w:left w:val="single" w:sz="4" w:space="0" w:color="FFFFFF" w:themeColor="background1"/>
              <w:bottom w:val="single" w:sz="4" w:space="0" w:color="FFFFFF" w:themeColor="background1"/>
              <w:right w:val="single" w:sz="4" w:space="0" w:color="FFFFFF" w:themeColor="background1"/>
            </w:tcBorders>
          </w:tcPr>
          <w:p w14:paraId="4C865EBA" w14:textId="77777777" w:rsidR="00EC3C78" w:rsidRPr="00EB58BB" w:rsidRDefault="00EC3C78" w:rsidP="00EC3C78">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21F/7M</w:t>
            </w:r>
          </w:p>
        </w:tc>
      </w:tr>
      <w:tr w:rsidR="00EB58BB" w:rsidRPr="00EB58BB" w14:paraId="4E1CCA63" w14:textId="77777777" w:rsidTr="00FD2F89">
        <w:tc>
          <w:tcPr>
            <w:tcW w:w="5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B0CBE6" w14:textId="27E7638A" w:rsidR="00EC3C78" w:rsidRPr="00EB58BB" w:rsidRDefault="00EC3C78" w:rsidP="00EC3C78">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Age</w:t>
            </w:r>
            <w:r w:rsidR="0071555F" w:rsidRPr="00EB58BB">
              <w:rPr>
                <w:rFonts w:ascii="Times New Roman" w:hAnsi="Times New Roman" w:cs="Times New Roman"/>
                <w:color w:val="000000" w:themeColor="text1"/>
                <w:sz w:val="24"/>
                <w:szCs w:val="24"/>
                <w:lang w:val="en-US"/>
              </w:rPr>
              <w:t xml:space="preserve"> (years)</w:t>
            </w:r>
            <w:r w:rsidR="009E6792" w:rsidRPr="00EB58BB">
              <w:rPr>
                <w:rFonts w:ascii="Times New Roman" w:hAnsi="Times New Roman" w:cs="Times New Roman"/>
                <w:color w:val="000000" w:themeColor="text1"/>
                <w:sz w:val="24"/>
                <w:szCs w:val="24"/>
                <w:lang w:val="en-US"/>
              </w:rPr>
              <w:t xml:space="preserve"> (</w:t>
            </w:r>
            <w:r w:rsidR="00EF2502" w:rsidRPr="00EB58BB">
              <w:rPr>
                <w:rFonts w:ascii="Times New Roman" w:hAnsi="Times New Roman" w:cs="Times New Roman"/>
                <w:color w:val="000000" w:themeColor="text1"/>
                <w:sz w:val="24"/>
                <w:szCs w:val="24"/>
                <w:lang w:val="en-US"/>
              </w:rPr>
              <w:t>range</w:t>
            </w:r>
            <w:r w:rsidR="009E6792" w:rsidRPr="00EB58BB">
              <w:rPr>
                <w:rFonts w:ascii="Times New Roman" w:hAnsi="Times New Roman" w:cs="Times New Roman"/>
                <w:color w:val="000000" w:themeColor="text1"/>
                <w:sz w:val="24"/>
                <w:szCs w:val="24"/>
                <w:lang w:val="en-US"/>
              </w:rPr>
              <w:t>)</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8B3328" w14:textId="046FC591" w:rsidR="00EC3C78" w:rsidRPr="00EB58BB" w:rsidRDefault="00EC3C78" w:rsidP="00EC3C78">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32.13 ± 11.52</w:t>
            </w:r>
            <w:r w:rsidR="009111D7" w:rsidRPr="00EB58BB">
              <w:rPr>
                <w:rFonts w:ascii="Times New Roman" w:hAnsi="Times New Roman" w:cs="Times New Roman"/>
                <w:color w:val="000000" w:themeColor="text1"/>
                <w:sz w:val="24"/>
                <w:szCs w:val="24"/>
                <w:lang w:val="en-US"/>
              </w:rPr>
              <w:t xml:space="preserve"> (21 – 71)</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6886F" w14:textId="6F2FCAC9" w:rsidR="009111D7" w:rsidRPr="00EB58BB" w:rsidRDefault="00EC3C78" w:rsidP="009E6792">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31.82 ± 10.60</w:t>
            </w:r>
            <w:r w:rsidR="009E6792" w:rsidRPr="00EB58BB">
              <w:rPr>
                <w:rFonts w:ascii="Times New Roman" w:hAnsi="Times New Roman" w:cs="Times New Roman"/>
                <w:color w:val="000000" w:themeColor="text1"/>
                <w:sz w:val="24"/>
                <w:szCs w:val="24"/>
                <w:lang w:val="en-US"/>
              </w:rPr>
              <w:t xml:space="preserve"> </w:t>
            </w:r>
            <w:r w:rsidR="009111D7" w:rsidRPr="00EB58BB">
              <w:rPr>
                <w:rFonts w:ascii="Times New Roman" w:hAnsi="Times New Roman" w:cs="Times New Roman"/>
                <w:color w:val="000000" w:themeColor="text1"/>
                <w:sz w:val="24"/>
                <w:szCs w:val="24"/>
                <w:lang w:val="en-US"/>
              </w:rPr>
              <w:t>(</w:t>
            </w:r>
            <w:r w:rsidR="009E6792" w:rsidRPr="00EB58BB">
              <w:rPr>
                <w:rFonts w:ascii="Times New Roman" w:hAnsi="Times New Roman" w:cs="Times New Roman"/>
                <w:color w:val="000000" w:themeColor="text1"/>
                <w:sz w:val="24"/>
                <w:szCs w:val="24"/>
                <w:lang w:val="en-US"/>
              </w:rPr>
              <w:t>21 – 63)</w:t>
            </w:r>
          </w:p>
        </w:tc>
      </w:tr>
      <w:tr w:rsidR="00EB58BB" w:rsidRPr="00EB58BB" w14:paraId="27D6140E" w14:textId="77777777" w:rsidTr="00FD2F89">
        <w:tc>
          <w:tcPr>
            <w:tcW w:w="5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8D1D6B" w14:textId="1DFECE75" w:rsidR="00EC3C78" w:rsidRPr="00EB58BB" w:rsidRDefault="00EC3C78" w:rsidP="00EC3C78">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BMI</w:t>
            </w:r>
            <w:r w:rsidR="0071555F" w:rsidRPr="00EB58BB">
              <w:rPr>
                <w:rFonts w:ascii="Times New Roman" w:hAnsi="Times New Roman" w:cs="Times New Roman"/>
                <w:color w:val="000000" w:themeColor="text1"/>
                <w:sz w:val="24"/>
                <w:szCs w:val="24"/>
                <w:lang w:val="en-US"/>
              </w:rPr>
              <w:t xml:space="preserve"> (kg/m</w:t>
            </w:r>
            <w:r w:rsidR="0071555F" w:rsidRPr="00EB58BB">
              <w:rPr>
                <w:rFonts w:ascii="Times New Roman" w:hAnsi="Times New Roman" w:cs="Times New Roman"/>
                <w:color w:val="000000" w:themeColor="text1"/>
                <w:sz w:val="24"/>
                <w:szCs w:val="24"/>
                <w:vertAlign w:val="superscript"/>
                <w:lang w:val="en-US"/>
              </w:rPr>
              <w:t>2</w:t>
            </w:r>
            <w:r w:rsidR="0071555F" w:rsidRPr="00EB58BB">
              <w:rPr>
                <w:rFonts w:ascii="Times New Roman" w:hAnsi="Times New Roman" w:cs="Times New Roman"/>
                <w:color w:val="000000" w:themeColor="text1"/>
                <w:sz w:val="24"/>
                <w:szCs w:val="24"/>
                <w:lang w:val="en-US"/>
              </w:rPr>
              <w:t>)</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AE6976" w14:textId="77777777" w:rsidR="00EC3C78" w:rsidRPr="00EB58BB" w:rsidRDefault="00EC3C78" w:rsidP="00EC3C78">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23.84 ± 3.42</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10BAAC" w14:textId="77777777" w:rsidR="00EC3C78" w:rsidRPr="00EB58BB" w:rsidRDefault="00EC3C78" w:rsidP="00EC3C78">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25.40 ± 4.05</w:t>
            </w:r>
          </w:p>
        </w:tc>
      </w:tr>
      <w:tr w:rsidR="00EB58BB" w:rsidRPr="00EB58BB" w14:paraId="70A3A084" w14:textId="77777777" w:rsidTr="00FD2F89">
        <w:tc>
          <w:tcPr>
            <w:tcW w:w="5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204EA9" w14:textId="2C1A266F" w:rsidR="00063B1F" w:rsidRPr="00EB58BB" w:rsidRDefault="00063B1F" w:rsidP="00EC3C78">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Baseline Hunger (</w:t>
            </w:r>
            <w:r w:rsidR="001B1D35" w:rsidRPr="00EB58BB">
              <w:rPr>
                <w:rFonts w:ascii="Times New Roman" w:hAnsi="Times New Roman" w:cs="Times New Roman"/>
                <w:color w:val="000000" w:themeColor="text1"/>
                <w:sz w:val="24"/>
                <w:szCs w:val="24"/>
                <w:lang w:val="en-US"/>
              </w:rPr>
              <w:t>0-100mm</w:t>
            </w:r>
            <w:r w:rsidR="00644359" w:rsidRPr="00EB58BB">
              <w:rPr>
                <w:rFonts w:ascii="Times New Roman" w:hAnsi="Times New Roman" w:cs="Times New Roman"/>
                <w:color w:val="000000" w:themeColor="text1"/>
                <w:sz w:val="24"/>
                <w:szCs w:val="24"/>
                <w:lang w:val="en-US"/>
              </w:rPr>
              <w:t>:</w:t>
            </w:r>
            <w:r w:rsidR="00620F8F" w:rsidRPr="00EB58BB">
              <w:rPr>
                <w:rFonts w:ascii="Times New Roman" w:hAnsi="Times New Roman" w:cs="Times New Roman"/>
                <w:color w:val="000000" w:themeColor="text1"/>
                <w:sz w:val="24"/>
                <w:szCs w:val="24"/>
                <w:lang w:val="en-US"/>
              </w:rPr>
              <w:t xml:space="preserve"> </w:t>
            </w:r>
            <w:r w:rsidRPr="00EB58BB">
              <w:rPr>
                <w:rFonts w:ascii="Times New Roman" w:hAnsi="Times New Roman" w:cs="Times New Roman"/>
                <w:color w:val="000000" w:themeColor="text1"/>
                <w:sz w:val="24"/>
                <w:szCs w:val="24"/>
                <w:lang w:val="en-US"/>
              </w:rPr>
              <w:t>Standard Laboratory)</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76ACAB" w14:textId="5664230C" w:rsidR="00063B1F" w:rsidRPr="00EB58BB" w:rsidRDefault="00063B1F" w:rsidP="00EC3C78">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58.03 ± 20.87</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CAFEF3" w14:textId="76429F40" w:rsidR="00063B1F" w:rsidRPr="00EB58BB" w:rsidRDefault="00063B1F" w:rsidP="00EC3C78">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54.09 ± 22.03</w:t>
            </w:r>
          </w:p>
        </w:tc>
      </w:tr>
      <w:tr w:rsidR="00EB58BB" w:rsidRPr="00EB58BB" w14:paraId="06A0514B" w14:textId="77777777" w:rsidTr="00FD2F89">
        <w:tc>
          <w:tcPr>
            <w:tcW w:w="5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B3DA14" w14:textId="7414604F" w:rsidR="00063B1F" w:rsidRPr="00EB58BB" w:rsidRDefault="00063B1F" w:rsidP="00EC3C78">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Baseline Hunger (</w:t>
            </w:r>
            <w:r w:rsidR="001B1D35" w:rsidRPr="00EB58BB">
              <w:rPr>
                <w:rFonts w:ascii="Times New Roman" w:hAnsi="Times New Roman" w:cs="Times New Roman"/>
                <w:color w:val="000000" w:themeColor="text1"/>
                <w:sz w:val="24"/>
                <w:szCs w:val="24"/>
                <w:lang w:val="en-US"/>
              </w:rPr>
              <w:t>0-100mm</w:t>
            </w:r>
            <w:r w:rsidR="0002358B" w:rsidRPr="00EB58BB">
              <w:rPr>
                <w:rFonts w:ascii="Times New Roman" w:hAnsi="Times New Roman" w:cs="Times New Roman"/>
                <w:color w:val="000000" w:themeColor="text1"/>
                <w:sz w:val="24"/>
                <w:szCs w:val="24"/>
                <w:lang w:val="en-US"/>
              </w:rPr>
              <w:t xml:space="preserve">: </w:t>
            </w:r>
            <w:r w:rsidRPr="00EB58BB">
              <w:rPr>
                <w:rFonts w:ascii="Times New Roman" w:hAnsi="Times New Roman" w:cs="Times New Roman"/>
                <w:color w:val="000000" w:themeColor="text1"/>
                <w:sz w:val="24"/>
                <w:szCs w:val="24"/>
                <w:lang w:val="en-US"/>
              </w:rPr>
              <w:t>Real-world)</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C1E545" w14:textId="614320CB" w:rsidR="00063B1F" w:rsidRPr="00EB58BB" w:rsidRDefault="00063B1F" w:rsidP="00EC3C78">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57.45 ± 20.87</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853DCB" w14:textId="7CF0C62F" w:rsidR="00063B1F" w:rsidRPr="00EB58BB" w:rsidRDefault="00063B1F" w:rsidP="00EC3C78">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55.21 ± 18.35</w:t>
            </w:r>
          </w:p>
        </w:tc>
      </w:tr>
      <w:tr w:rsidR="00EB58BB" w:rsidRPr="00EB58BB" w14:paraId="2C9398F1" w14:textId="77777777" w:rsidTr="00FD2F89">
        <w:tc>
          <w:tcPr>
            <w:tcW w:w="5813" w:type="dxa"/>
            <w:tcBorders>
              <w:top w:val="single" w:sz="4" w:space="0" w:color="FFFFFF" w:themeColor="background1"/>
              <w:left w:val="single" w:sz="4" w:space="0" w:color="FFFFFF" w:themeColor="background1"/>
              <w:right w:val="single" w:sz="4" w:space="0" w:color="FFFFFF" w:themeColor="background1"/>
            </w:tcBorders>
          </w:tcPr>
          <w:p w14:paraId="2C89C531" w14:textId="56C01EBE" w:rsidR="00EC3C78" w:rsidRPr="00EB58BB" w:rsidRDefault="00EC3C78" w:rsidP="00EC3C78">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Liking of Popcorn</w:t>
            </w:r>
            <w:r w:rsidR="00620F8F" w:rsidRPr="00EB58BB">
              <w:rPr>
                <w:rFonts w:ascii="Times New Roman" w:hAnsi="Times New Roman" w:cs="Times New Roman"/>
                <w:color w:val="000000" w:themeColor="text1"/>
                <w:sz w:val="24"/>
                <w:szCs w:val="24"/>
                <w:lang w:val="en-US"/>
              </w:rPr>
              <w:t xml:space="preserve"> (</w:t>
            </w:r>
            <w:r w:rsidR="001B1D35" w:rsidRPr="00EB58BB">
              <w:rPr>
                <w:rFonts w:ascii="Times New Roman" w:hAnsi="Times New Roman" w:cs="Times New Roman"/>
                <w:color w:val="000000" w:themeColor="text1"/>
                <w:sz w:val="24"/>
                <w:szCs w:val="24"/>
                <w:lang w:val="en-US"/>
              </w:rPr>
              <w:t>0-100mm</w:t>
            </w:r>
            <w:r w:rsidR="00620F8F" w:rsidRPr="00EB58BB">
              <w:rPr>
                <w:rFonts w:ascii="Times New Roman" w:hAnsi="Times New Roman" w:cs="Times New Roman"/>
                <w:color w:val="000000" w:themeColor="text1"/>
                <w:sz w:val="24"/>
                <w:szCs w:val="24"/>
                <w:lang w:val="en-US"/>
              </w:rPr>
              <w:t>)</w:t>
            </w:r>
          </w:p>
        </w:tc>
        <w:tc>
          <w:tcPr>
            <w:tcW w:w="2693" w:type="dxa"/>
            <w:tcBorders>
              <w:top w:val="single" w:sz="4" w:space="0" w:color="FFFFFF" w:themeColor="background1"/>
              <w:left w:val="single" w:sz="4" w:space="0" w:color="FFFFFF" w:themeColor="background1"/>
              <w:right w:val="single" w:sz="4" w:space="0" w:color="FFFFFF" w:themeColor="background1"/>
            </w:tcBorders>
          </w:tcPr>
          <w:p w14:paraId="3C5EAE8F" w14:textId="77777777" w:rsidR="00EC3C78" w:rsidRPr="00EB58BB" w:rsidRDefault="00EC3C78" w:rsidP="00EC3C78">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76.45 ± 14.94</w:t>
            </w:r>
          </w:p>
        </w:tc>
        <w:tc>
          <w:tcPr>
            <w:tcW w:w="2551" w:type="dxa"/>
            <w:tcBorders>
              <w:top w:val="single" w:sz="4" w:space="0" w:color="FFFFFF" w:themeColor="background1"/>
              <w:left w:val="single" w:sz="4" w:space="0" w:color="FFFFFF" w:themeColor="background1"/>
              <w:right w:val="single" w:sz="4" w:space="0" w:color="FFFFFF" w:themeColor="background1"/>
            </w:tcBorders>
          </w:tcPr>
          <w:p w14:paraId="175B81E9" w14:textId="2FFFE9F8" w:rsidR="00EC3C78" w:rsidRPr="00EB58BB" w:rsidRDefault="00EC3C78" w:rsidP="00720E5B">
            <w:pPr>
              <w:keepNext/>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67.46 ± 19.90</w:t>
            </w:r>
          </w:p>
        </w:tc>
      </w:tr>
    </w:tbl>
    <w:p w14:paraId="41879471" w14:textId="08CECA20" w:rsidR="00720E5B" w:rsidRPr="00EB58BB" w:rsidRDefault="00720E5B" w:rsidP="00720E5B">
      <w:pPr>
        <w:spacing w:after="0" w:line="240" w:lineRule="auto"/>
        <w:rPr>
          <w:rFonts w:ascii="Times New Roman" w:hAnsi="Times New Roman" w:cs="Times New Roman"/>
          <w:iCs/>
          <w:color w:val="000000" w:themeColor="text1"/>
          <w:sz w:val="24"/>
          <w:szCs w:val="18"/>
        </w:rPr>
      </w:pPr>
      <w:r w:rsidRPr="00EB58BB">
        <w:rPr>
          <w:rFonts w:ascii="Times New Roman" w:hAnsi="Times New Roman" w:cs="Times New Roman"/>
          <w:iCs/>
          <w:color w:val="000000" w:themeColor="text1"/>
          <w:sz w:val="24"/>
          <w:szCs w:val="18"/>
        </w:rPr>
        <w:t>BMI (body mass index) = measured weight (kg) / height (m)</w:t>
      </w:r>
      <w:r w:rsidRPr="00EB58BB">
        <w:rPr>
          <w:rFonts w:ascii="Times New Roman" w:hAnsi="Times New Roman" w:cs="Times New Roman"/>
          <w:iCs/>
          <w:color w:val="000000" w:themeColor="text1"/>
          <w:sz w:val="24"/>
          <w:szCs w:val="18"/>
          <w:vertAlign w:val="superscript"/>
        </w:rPr>
        <w:t>2</w:t>
      </w:r>
      <w:r w:rsidR="006A6776" w:rsidRPr="00EB58BB">
        <w:rPr>
          <w:rFonts w:ascii="Times New Roman" w:hAnsi="Times New Roman" w:cs="Times New Roman"/>
          <w:iCs/>
          <w:color w:val="000000" w:themeColor="text1"/>
          <w:sz w:val="24"/>
          <w:szCs w:val="18"/>
        </w:rPr>
        <w:t>.</w:t>
      </w:r>
      <w:r w:rsidRPr="00EB58BB">
        <w:rPr>
          <w:rFonts w:ascii="Times New Roman" w:hAnsi="Times New Roman" w:cs="Times New Roman"/>
          <w:iCs/>
          <w:color w:val="000000" w:themeColor="text1"/>
          <w:sz w:val="24"/>
          <w:szCs w:val="18"/>
        </w:rPr>
        <w:t xml:space="preserve"> </w:t>
      </w:r>
    </w:p>
    <w:p w14:paraId="394114D7" w14:textId="77777777" w:rsidR="00B1101D" w:rsidRPr="00EB58BB" w:rsidRDefault="00B1101D" w:rsidP="00720E5B">
      <w:pPr>
        <w:spacing w:after="0" w:line="240" w:lineRule="auto"/>
        <w:rPr>
          <w:rFonts w:ascii="Times New Roman" w:hAnsi="Times New Roman" w:cs="Times New Roman"/>
          <w:iCs/>
          <w:color w:val="000000" w:themeColor="text1"/>
          <w:sz w:val="24"/>
          <w:szCs w:val="18"/>
        </w:rPr>
      </w:pPr>
    </w:p>
    <w:p w14:paraId="5756267E" w14:textId="77777777" w:rsidR="00720E5B" w:rsidRPr="00EB58BB" w:rsidRDefault="00720E5B" w:rsidP="00720E5B">
      <w:pPr>
        <w:spacing w:after="0" w:line="240" w:lineRule="auto"/>
        <w:rPr>
          <w:rFonts w:ascii="Times New Roman" w:hAnsi="Times New Roman" w:cs="Times New Roman"/>
          <w:iCs/>
          <w:color w:val="000000" w:themeColor="text1"/>
          <w:sz w:val="24"/>
          <w:szCs w:val="18"/>
        </w:rPr>
      </w:pPr>
    </w:p>
    <w:p w14:paraId="6D8DB3EF" w14:textId="4272B969" w:rsidR="00CC2D69" w:rsidRPr="00EB58BB" w:rsidRDefault="007A3C8E" w:rsidP="00C428FD">
      <w:pPr>
        <w:spacing w:after="0" w:line="480" w:lineRule="auto"/>
        <w:rPr>
          <w:rFonts w:ascii="Times New Roman" w:hAnsi="Times New Roman" w:cs="Times New Roman"/>
          <w:i/>
          <w:color w:val="000000" w:themeColor="text1"/>
          <w:sz w:val="24"/>
          <w:szCs w:val="24"/>
        </w:rPr>
      </w:pPr>
      <w:r w:rsidRPr="00EB58BB">
        <w:rPr>
          <w:rFonts w:ascii="Times New Roman" w:hAnsi="Times New Roman" w:cs="Times New Roman"/>
          <w:i/>
          <w:color w:val="000000" w:themeColor="text1"/>
          <w:sz w:val="24"/>
          <w:szCs w:val="24"/>
        </w:rPr>
        <w:t>2.2.2</w:t>
      </w:r>
      <w:r w:rsidR="008D6083" w:rsidRPr="00EB58BB">
        <w:rPr>
          <w:rFonts w:ascii="Times New Roman" w:hAnsi="Times New Roman" w:cs="Times New Roman"/>
          <w:i/>
          <w:color w:val="000000" w:themeColor="text1"/>
          <w:sz w:val="24"/>
          <w:szCs w:val="24"/>
        </w:rPr>
        <w:t xml:space="preserve"> </w:t>
      </w:r>
      <w:r w:rsidR="00946128" w:rsidRPr="00EB58BB">
        <w:rPr>
          <w:rFonts w:ascii="Times New Roman" w:hAnsi="Times New Roman" w:cs="Times New Roman"/>
          <w:i/>
          <w:color w:val="000000" w:themeColor="text1"/>
          <w:sz w:val="24"/>
          <w:szCs w:val="24"/>
        </w:rPr>
        <w:t xml:space="preserve">Effect of </w:t>
      </w:r>
      <w:r w:rsidR="0071555F" w:rsidRPr="00EB58BB">
        <w:rPr>
          <w:rFonts w:ascii="Times New Roman" w:hAnsi="Times New Roman" w:cs="Times New Roman"/>
          <w:i/>
          <w:color w:val="000000" w:themeColor="text1"/>
          <w:sz w:val="24"/>
          <w:szCs w:val="24"/>
        </w:rPr>
        <w:t>environment and portion size on consumption</w:t>
      </w:r>
    </w:p>
    <w:p w14:paraId="596B79BE" w14:textId="53D60142" w:rsidR="00812F34" w:rsidRPr="00EB58BB" w:rsidRDefault="00223108" w:rsidP="00C428FD">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 xml:space="preserve">There was a significant main effect of environment on energy intake </w:t>
      </w:r>
      <w:r w:rsidRPr="00EB58BB">
        <w:rPr>
          <w:rFonts w:ascii="Times New Roman" w:hAnsi="Times New Roman" w:cs="Times New Roman"/>
          <w:i/>
          <w:iCs/>
          <w:color w:val="000000" w:themeColor="text1"/>
          <w:sz w:val="24"/>
          <w:szCs w:val="24"/>
        </w:rPr>
        <w:t>F</w:t>
      </w:r>
      <w:r w:rsidRPr="00EB58BB">
        <w:rPr>
          <w:rFonts w:ascii="Times New Roman" w:hAnsi="Times New Roman" w:cs="Times New Roman"/>
          <w:color w:val="000000" w:themeColor="text1"/>
          <w:sz w:val="24"/>
          <w:szCs w:val="24"/>
        </w:rPr>
        <w:t xml:space="preserve">(1,58) = 14.65, </w:t>
      </w:r>
      <w:r w:rsidRPr="00EB58BB">
        <w:rPr>
          <w:rFonts w:ascii="Times New Roman" w:hAnsi="Times New Roman" w:cs="Times New Roman"/>
          <w:i/>
          <w:color w:val="000000" w:themeColor="text1"/>
          <w:sz w:val="24"/>
          <w:szCs w:val="24"/>
        </w:rPr>
        <w:t>p</w:t>
      </w:r>
      <w:r w:rsidRPr="00EB58BB">
        <w:rPr>
          <w:rFonts w:ascii="Times New Roman" w:hAnsi="Times New Roman" w:cs="Times New Roman"/>
          <w:color w:val="000000" w:themeColor="text1"/>
          <w:sz w:val="24"/>
          <w:szCs w:val="24"/>
        </w:rPr>
        <w:t xml:space="preserve"> &lt; .001, ƞ</w:t>
      </w:r>
      <w:r w:rsidRPr="00EB58BB">
        <w:rPr>
          <w:rFonts w:ascii="Times New Roman" w:hAnsi="Times New Roman" w:cs="Times New Roman"/>
          <w:color w:val="000000" w:themeColor="text1"/>
          <w:sz w:val="24"/>
          <w:szCs w:val="24"/>
          <w:vertAlign w:val="subscript"/>
        </w:rPr>
        <w:t>p</w:t>
      </w:r>
      <w:r w:rsidRPr="00EB58BB">
        <w:rPr>
          <w:rFonts w:ascii="Times New Roman" w:hAnsi="Times New Roman" w:cs="Times New Roman"/>
          <w:color w:val="000000" w:themeColor="text1"/>
          <w:sz w:val="24"/>
          <w:szCs w:val="24"/>
          <w:vertAlign w:val="superscript"/>
        </w:rPr>
        <w:t>2</w:t>
      </w:r>
      <w:r w:rsidRPr="00EB58BB">
        <w:rPr>
          <w:rFonts w:ascii="Times New Roman" w:hAnsi="Times New Roman" w:cs="Times New Roman"/>
          <w:color w:val="000000" w:themeColor="text1"/>
          <w:sz w:val="24"/>
          <w:szCs w:val="24"/>
        </w:rPr>
        <w:t xml:space="preserve"> = .20, with participants consuming a significantly greater amount of popcorn in the real-world condition relative to the standard laboratory condition (Figure 1</w:t>
      </w:r>
      <w:r w:rsidR="003E3858" w:rsidRPr="00EB58BB">
        <w:rPr>
          <w:rFonts w:ascii="Times New Roman" w:hAnsi="Times New Roman" w:cs="Times New Roman"/>
          <w:color w:val="000000" w:themeColor="text1"/>
          <w:sz w:val="24"/>
          <w:szCs w:val="24"/>
        </w:rPr>
        <w:t>a</w:t>
      </w:r>
      <w:r w:rsidRPr="00EB58BB">
        <w:rPr>
          <w:rFonts w:ascii="Times New Roman" w:hAnsi="Times New Roman" w:cs="Times New Roman"/>
          <w:color w:val="000000" w:themeColor="text1"/>
          <w:sz w:val="24"/>
          <w:szCs w:val="24"/>
        </w:rPr>
        <w:t xml:space="preserve">). </w:t>
      </w:r>
      <w:r w:rsidR="0071555F" w:rsidRPr="00EB58BB">
        <w:rPr>
          <w:rFonts w:ascii="Times New Roman" w:hAnsi="Times New Roman" w:cs="Times New Roman"/>
          <w:color w:val="000000" w:themeColor="text1"/>
          <w:sz w:val="24"/>
          <w:szCs w:val="24"/>
        </w:rPr>
        <w:t>The</w:t>
      </w:r>
      <w:r w:rsidR="005068D0" w:rsidRPr="00EB58BB">
        <w:rPr>
          <w:rFonts w:ascii="Times New Roman" w:hAnsi="Times New Roman" w:cs="Times New Roman"/>
          <w:color w:val="000000" w:themeColor="text1"/>
          <w:sz w:val="24"/>
          <w:szCs w:val="24"/>
        </w:rPr>
        <w:t xml:space="preserve">re was </w:t>
      </w:r>
      <w:r w:rsidR="0071555F" w:rsidRPr="00EB58BB">
        <w:rPr>
          <w:rFonts w:ascii="Times New Roman" w:hAnsi="Times New Roman" w:cs="Times New Roman"/>
          <w:color w:val="000000" w:themeColor="text1"/>
          <w:sz w:val="24"/>
          <w:szCs w:val="24"/>
        </w:rPr>
        <w:t>a</w:t>
      </w:r>
      <w:r w:rsidRPr="00EB58BB">
        <w:rPr>
          <w:rFonts w:ascii="Times New Roman" w:hAnsi="Times New Roman" w:cs="Times New Roman"/>
          <w:color w:val="000000" w:themeColor="text1"/>
          <w:sz w:val="24"/>
          <w:szCs w:val="24"/>
        </w:rPr>
        <w:t xml:space="preserve">lso </w:t>
      </w:r>
      <w:r w:rsidR="00EF2502" w:rsidRPr="00EB58BB">
        <w:rPr>
          <w:rFonts w:ascii="Times New Roman" w:hAnsi="Times New Roman" w:cs="Times New Roman"/>
          <w:color w:val="000000" w:themeColor="text1"/>
          <w:sz w:val="24"/>
          <w:szCs w:val="24"/>
        </w:rPr>
        <w:t xml:space="preserve">a </w:t>
      </w:r>
      <w:r w:rsidR="0071555F" w:rsidRPr="00EB58BB">
        <w:rPr>
          <w:rFonts w:ascii="Times New Roman" w:hAnsi="Times New Roman" w:cs="Times New Roman"/>
          <w:color w:val="000000" w:themeColor="text1"/>
          <w:sz w:val="24"/>
          <w:szCs w:val="24"/>
        </w:rPr>
        <w:t>significant main effect of portion size on energy intake</w:t>
      </w:r>
      <w:r w:rsidR="0071555F" w:rsidRPr="00EB58BB">
        <w:rPr>
          <w:rFonts w:ascii="Times New Roman" w:hAnsi="Times New Roman" w:cs="Times New Roman"/>
          <w:i/>
          <w:iCs/>
          <w:color w:val="000000" w:themeColor="text1"/>
          <w:sz w:val="24"/>
          <w:szCs w:val="24"/>
        </w:rPr>
        <w:t xml:space="preserve"> F</w:t>
      </w:r>
      <w:r w:rsidR="0071555F" w:rsidRPr="00EB58BB">
        <w:rPr>
          <w:rFonts w:ascii="Times New Roman" w:hAnsi="Times New Roman" w:cs="Times New Roman"/>
          <w:color w:val="000000" w:themeColor="text1"/>
          <w:sz w:val="24"/>
          <w:szCs w:val="24"/>
        </w:rPr>
        <w:t xml:space="preserve">(1,58) = 11.17, </w:t>
      </w:r>
      <w:r w:rsidR="0071555F" w:rsidRPr="00EB58BB">
        <w:rPr>
          <w:rFonts w:ascii="Times New Roman" w:hAnsi="Times New Roman" w:cs="Times New Roman"/>
          <w:i/>
          <w:color w:val="000000" w:themeColor="text1"/>
          <w:sz w:val="24"/>
          <w:szCs w:val="24"/>
        </w:rPr>
        <w:t>p</w:t>
      </w:r>
      <w:r w:rsidR="0071555F" w:rsidRPr="00EB58BB">
        <w:rPr>
          <w:rFonts w:ascii="Times New Roman" w:hAnsi="Times New Roman" w:cs="Times New Roman"/>
          <w:color w:val="000000" w:themeColor="text1"/>
          <w:sz w:val="24"/>
          <w:szCs w:val="24"/>
        </w:rPr>
        <w:t xml:space="preserve"> = .001, </w:t>
      </w:r>
      <w:bookmarkStart w:id="3" w:name="_Hlk55823355"/>
      <w:r w:rsidR="0071555F" w:rsidRPr="00EB58BB">
        <w:rPr>
          <w:rFonts w:ascii="Times New Roman" w:hAnsi="Times New Roman" w:cs="Times New Roman"/>
          <w:color w:val="000000" w:themeColor="text1"/>
          <w:sz w:val="24"/>
          <w:szCs w:val="24"/>
        </w:rPr>
        <w:t>ƞ</w:t>
      </w:r>
      <w:r w:rsidR="0071555F" w:rsidRPr="00EB58BB">
        <w:rPr>
          <w:rFonts w:ascii="Times New Roman" w:hAnsi="Times New Roman" w:cs="Times New Roman"/>
          <w:color w:val="000000" w:themeColor="text1"/>
          <w:sz w:val="24"/>
          <w:szCs w:val="24"/>
          <w:vertAlign w:val="subscript"/>
        </w:rPr>
        <w:t>p</w:t>
      </w:r>
      <w:r w:rsidR="0071555F" w:rsidRPr="00EB58BB">
        <w:rPr>
          <w:rFonts w:ascii="Times New Roman" w:hAnsi="Times New Roman" w:cs="Times New Roman"/>
          <w:color w:val="000000" w:themeColor="text1"/>
          <w:sz w:val="24"/>
          <w:szCs w:val="24"/>
          <w:vertAlign w:val="superscript"/>
        </w:rPr>
        <w:t>2</w:t>
      </w:r>
      <w:r w:rsidR="001A76F9" w:rsidRPr="00EB58BB">
        <w:rPr>
          <w:rFonts w:ascii="Times New Roman" w:hAnsi="Times New Roman" w:cs="Times New Roman"/>
          <w:color w:val="000000" w:themeColor="text1"/>
          <w:sz w:val="24"/>
          <w:szCs w:val="24"/>
          <w:vertAlign w:val="superscript"/>
        </w:rPr>
        <w:t xml:space="preserve"> </w:t>
      </w:r>
      <w:r w:rsidR="00AC6579" w:rsidRPr="00EB58BB">
        <w:rPr>
          <w:rFonts w:ascii="Times New Roman" w:hAnsi="Times New Roman" w:cs="Times New Roman"/>
          <w:color w:val="000000" w:themeColor="text1"/>
          <w:sz w:val="24"/>
          <w:szCs w:val="24"/>
        </w:rPr>
        <w:t>=</w:t>
      </w:r>
      <w:r w:rsidR="00706302" w:rsidRPr="00EB58BB">
        <w:rPr>
          <w:rFonts w:ascii="Times New Roman" w:hAnsi="Times New Roman" w:cs="Times New Roman"/>
          <w:color w:val="000000" w:themeColor="text1"/>
          <w:sz w:val="24"/>
          <w:szCs w:val="24"/>
        </w:rPr>
        <w:t xml:space="preserve"> </w:t>
      </w:r>
      <w:r w:rsidR="00AC6579" w:rsidRPr="00EB58BB">
        <w:rPr>
          <w:rFonts w:ascii="Times New Roman" w:hAnsi="Times New Roman" w:cs="Times New Roman"/>
          <w:color w:val="000000" w:themeColor="text1"/>
          <w:sz w:val="24"/>
          <w:szCs w:val="24"/>
        </w:rPr>
        <w:t>.16</w:t>
      </w:r>
      <w:bookmarkEnd w:id="3"/>
      <w:r w:rsidR="0071555F" w:rsidRPr="00EB58BB">
        <w:rPr>
          <w:rFonts w:ascii="Times New Roman" w:hAnsi="Times New Roman" w:cs="Times New Roman"/>
          <w:color w:val="000000" w:themeColor="text1"/>
          <w:sz w:val="24"/>
          <w:szCs w:val="24"/>
        </w:rPr>
        <w:t xml:space="preserve">, with participants in the large portion condition consuming more popcorn compared to the </w:t>
      </w:r>
      <w:r w:rsidR="004172CE" w:rsidRPr="00EB58BB">
        <w:rPr>
          <w:rFonts w:ascii="Times New Roman" w:hAnsi="Times New Roman" w:cs="Times New Roman"/>
          <w:color w:val="000000" w:themeColor="text1"/>
          <w:sz w:val="24"/>
          <w:szCs w:val="24"/>
        </w:rPr>
        <w:t>small portion</w:t>
      </w:r>
      <w:r w:rsidR="0071555F" w:rsidRPr="00EB58BB">
        <w:rPr>
          <w:rFonts w:ascii="Times New Roman" w:hAnsi="Times New Roman" w:cs="Times New Roman"/>
          <w:color w:val="000000" w:themeColor="text1"/>
          <w:sz w:val="24"/>
          <w:szCs w:val="24"/>
        </w:rPr>
        <w:t xml:space="preserve"> condition</w:t>
      </w:r>
      <w:r w:rsidR="001E7190" w:rsidRPr="00EB58BB">
        <w:rPr>
          <w:rFonts w:ascii="Times New Roman" w:hAnsi="Times New Roman" w:cs="Times New Roman"/>
          <w:color w:val="000000" w:themeColor="text1"/>
          <w:sz w:val="24"/>
          <w:szCs w:val="24"/>
        </w:rPr>
        <w:t xml:space="preserve"> (Figure </w:t>
      </w:r>
      <w:r w:rsidR="003E3858" w:rsidRPr="00EB58BB">
        <w:rPr>
          <w:rFonts w:ascii="Times New Roman" w:hAnsi="Times New Roman" w:cs="Times New Roman"/>
          <w:color w:val="000000" w:themeColor="text1"/>
          <w:sz w:val="24"/>
          <w:szCs w:val="24"/>
        </w:rPr>
        <w:t>1b</w:t>
      </w:r>
      <w:r w:rsidR="001E7190" w:rsidRPr="00EB58BB">
        <w:rPr>
          <w:rFonts w:ascii="Times New Roman" w:hAnsi="Times New Roman" w:cs="Times New Roman"/>
          <w:color w:val="000000" w:themeColor="text1"/>
          <w:sz w:val="24"/>
          <w:szCs w:val="24"/>
        </w:rPr>
        <w:t>)</w:t>
      </w:r>
      <w:r w:rsidR="0071555F" w:rsidRPr="00EB58BB">
        <w:rPr>
          <w:rFonts w:ascii="Times New Roman" w:hAnsi="Times New Roman" w:cs="Times New Roman"/>
          <w:color w:val="000000" w:themeColor="text1"/>
          <w:sz w:val="24"/>
          <w:szCs w:val="24"/>
        </w:rPr>
        <w:t xml:space="preserve">. Importantly, there was a significant portion size by environment interaction </w:t>
      </w:r>
      <w:r w:rsidR="0071555F" w:rsidRPr="00EB58BB">
        <w:rPr>
          <w:rFonts w:ascii="Times New Roman" w:hAnsi="Times New Roman" w:cs="Times New Roman"/>
          <w:i/>
          <w:iCs/>
          <w:color w:val="000000" w:themeColor="text1"/>
          <w:sz w:val="24"/>
          <w:szCs w:val="24"/>
        </w:rPr>
        <w:t>F</w:t>
      </w:r>
      <w:r w:rsidR="0071555F" w:rsidRPr="00EB58BB">
        <w:rPr>
          <w:rFonts w:ascii="Times New Roman" w:hAnsi="Times New Roman" w:cs="Times New Roman"/>
          <w:color w:val="000000" w:themeColor="text1"/>
          <w:sz w:val="24"/>
          <w:szCs w:val="24"/>
        </w:rPr>
        <w:t xml:space="preserve">(1,62) = 4.39, </w:t>
      </w:r>
      <w:r w:rsidR="0071555F" w:rsidRPr="00EB58BB">
        <w:rPr>
          <w:rFonts w:ascii="Times New Roman" w:hAnsi="Times New Roman" w:cs="Times New Roman"/>
          <w:i/>
          <w:color w:val="000000" w:themeColor="text1"/>
          <w:sz w:val="24"/>
          <w:szCs w:val="24"/>
        </w:rPr>
        <w:t>p</w:t>
      </w:r>
      <w:r w:rsidR="00AC6579" w:rsidRPr="00EB58BB">
        <w:rPr>
          <w:rFonts w:ascii="Times New Roman" w:hAnsi="Times New Roman" w:cs="Times New Roman"/>
          <w:color w:val="000000" w:themeColor="text1"/>
          <w:sz w:val="24"/>
          <w:szCs w:val="24"/>
        </w:rPr>
        <w:t xml:space="preserve"> </w:t>
      </w:r>
      <w:r w:rsidR="0071555F" w:rsidRPr="00EB58BB">
        <w:rPr>
          <w:rFonts w:ascii="Times New Roman" w:hAnsi="Times New Roman" w:cs="Times New Roman"/>
          <w:color w:val="000000" w:themeColor="text1"/>
          <w:sz w:val="24"/>
          <w:szCs w:val="24"/>
        </w:rPr>
        <w:t>= .0</w:t>
      </w:r>
      <w:r w:rsidR="00FB07E4" w:rsidRPr="00EB58BB">
        <w:rPr>
          <w:rFonts w:ascii="Times New Roman" w:hAnsi="Times New Roman" w:cs="Times New Roman"/>
          <w:color w:val="000000" w:themeColor="text1"/>
          <w:sz w:val="24"/>
          <w:szCs w:val="24"/>
        </w:rPr>
        <w:t>2</w:t>
      </w:r>
      <w:r w:rsidR="0071555F" w:rsidRPr="00EB58BB">
        <w:rPr>
          <w:rFonts w:ascii="Times New Roman" w:hAnsi="Times New Roman" w:cs="Times New Roman"/>
          <w:color w:val="000000" w:themeColor="text1"/>
          <w:sz w:val="24"/>
          <w:szCs w:val="24"/>
        </w:rPr>
        <w:t>, ƞ</w:t>
      </w:r>
      <w:r w:rsidR="0071555F" w:rsidRPr="00EB58BB">
        <w:rPr>
          <w:rFonts w:ascii="Times New Roman" w:hAnsi="Times New Roman" w:cs="Times New Roman"/>
          <w:color w:val="000000" w:themeColor="text1"/>
          <w:sz w:val="24"/>
          <w:szCs w:val="24"/>
          <w:vertAlign w:val="subscript"/>
        </w:rPr>
        <w:t>p</w:t>
      </w:r>
      <w:r w:rsidR="0071555F" w:rsidRPr="00EB58BB">
        <w:rPr>
          <w:rFonts w:ascii="Times New Roman" w:hAnsi="Times New Roman" w:cs="Times New Roman"/>
          <w:color w:val="000000" w:themeColor="text1"/>
          <w:sz w:val="24"/>
          <w:szCs w:val="24"/>
          <w:vertAlign w:val="superscript"/>
        </w:rPr>
        <w:t>2</w:t>
      </w:r>
      <w:r w:rsidR="0071555F" w:rsidRPr="00EB58BB">
        <w:rPr>
          <w:rFonts w:ascii="Times New Roman" w:hAnsi="Times New Roman" w:cs="Times New Roman"/>
          <w:color w:val="000000" w:themeColor="text1"/>
          <w:sz w:val="24"/>
          <w:szCs w:val="24"/>
        </w:rPr>
        <w:t xml:space="preserve"> =</w:t>
      </w:r>
      <w:r w:rsidR="00AC6579" w:rsidRPr="00EB58BB">
        <w:rPr>
          <w:rFonts w:ascii="Times New Roman" w:hAnsi="Times New Roman" w:cs="Times New Roman"/>
          <w:color w:val="000000" w:themeColor="text1"/>
          <w:sz w:val="24"/>
          <w:szCs w:val="24"/>
        </w:rPr>
        <w:t xml:space="preserve"> </w:t>
      </w:r>
      <w:r w:rsidR="0071555F" w:rsidRPr="00EB58BB">
        <w:rPr>
          <w:rFonts w:ascii="Times New Roman" w:hAnsi="Times New Roman" w:cs="Times New Roman"/>
          <w:color w:val="000000" w:themeColor="text1"/>
          <w:sz w:val="24"/>
          <w:szCs w:val="24"/>
        </w:rPr>
        <w:t>.09. Follow-up</w:t>
      </w:r>
      <w:r w:rsidR="00620F8F" w:rsidRPr="00EB58BB">
        <w:rPr>
          <w:rFonts w:ascii="Times New Roman" w:hAnsi="Times New Roman" w:cs="Times New Roman"/>
          <w:color w:val="000000" w:themeColor="text1"/>
          <w:sz w:val="24"/>
          <w:szCs w:val="24"/>
        </w:rPr>
        <w:t xml:space="preserve"> paired samples</w:t>
      </w:r>
      <w:r w:rsidR="0071555F" w:rsidRPr="00EB58BB">
        <w:rPr>
          <w:rFonts w:ascii="Times New Roman" w:hAnsi="Times New Roman" w:cs="Times New Roman"/>
          <w:color w:val="000000" w:themeColor="text1"/>
          <w:sz w:val="24"/>
          <w:szCs w:val="24"/>
        </w:rPr>
        <w:t xml:space="preserve"> t-tests revealed that food intake did not differ between environments when consuming a </w:t>
      </w:r>
      <w:r w:rsidR="004172CE" w:rsidRPr="00EB58BB">
        <w:rPr>
          <w:rFonts w:ascii="Times New Roman" w:hAnsi="Times New Roman" w:cs="Times New Roman"/>
          <w:color w:val="000000" w:themeColor="text1"/>
          <w:sz w:val="24"/>
          <w:szCs w:val="24"/>
        </w:rPr>
        <w:t>small portion</w:t>
      </w:r>
      <w:r w:rsidR="0071555F" w:rsidRPr="00EB58BB">
        <w:rPr>
          <w:rFonts w:ascii="Times New Roman" w:hAnsi="Times New Roman" w:cs="Times New Roman"/>
          <w:color w:val="000000" w:themeColor="text1"/>
          <w:sz w:val="24"/>
          <w:szCs w:val="24"/>
        </w:rPr>
        <w:t xml:space="preserve"> size </w:t>
      </w:r>
      <w:r w:rsidR="0071555F" w:rsidRPr="00EB58BB">
        <w:rPr>
          <w:rFonts w:ascii="Times New Roman" w:hAnsi="Times New Roman" w:cs="Times New Roman"/>
          <w:i/>
          <w:color w:val="000000" w:themeColor="text1"/>
          <w:sz w:val="24"/>
          <w:szCs w:val="24"/>
        </w:rPr>
        <w:t>t</w:t>
      </w:r>
      <w:r w:rsidR="0071555F" w:rsidRPr="00EB58BB">
        <w:rPr>
          <w:rFonts w:ascii="Times New Roman" w:hAnsi="Times New Roman" w:cs="Times New Roman"/>
          <w:color w:val="000000" w:themeColor="text1"/>
          <w:sz w:val="24"/>
          <w:szCs w:val="24"/>
        </w:rPr>
        <w:t xml:space="preserve">(31) = 1.21, </w:t>
      </w:r>
      <w:r w:rsidR="0071555F" w:rsidRPr="00EB58BB">
        <w:rPr>
          <w:rFonts w:ascii="Times New Roman" w:hAnsi="Times New Roman" w:cs="Times New Roman"/>
          <w:i/>
          <w:color w:val="000000" w:themeColor="text1"/>
          <w:sz w:val="24"/>
          <w:szCs w:val="24"/>
        </w:rPr>
        <w:t>p</w:t>
      </w:r>
      <w:r w:rsidR="0071555F" w:rsidRPr="00EB58BB">
        <w:rPr>
          <w:rFonts w:ascii="Times New Roman" w:hAnsi="Times New Roman" w:cs="Times New Roman"/>
          <w:color w:val="000000" w:themeColor="text1"/>
          <w:sz w:val="24"/>
          <w:szCs w:val="24"/>
        </w:rPr>
        <w:t xml:space="preserve"> = .2</w:t>
      </w:r>
      <w:r w:rsidR="00FB07E4" w:rsidRPr="00EB58BB">
        <w:rPr>
          <w:rFonts w:ascii="Times New Roman" w:hAnsi="Times New Roman" w:cs="Times New Roman"/>
          <w:color w:val="000000" w:themeColor="text1"/>
          <w:sz w:val="24"/>
          <w:szCs w:val="24"/>
        </w:rPr>
        <w:t>4</w:t>
      </w:r>
      <w:r w:rsidR="0071555F" w:rsidRPr="00EB58BB">
        <w:rPr>
          <w:rFonts w:ascii="Times New Roman" w:hAnsi="Times New Roman" w:cs="Times New Roman"/>
          <w:color w:val="000000" w:themeColor="text1"/>
          <w:sz w:val="24"/>
          <w:szCs w:val="24"/>
        </w:rPr>
        <w:t xml:space="preserve">, </w:t>
      </w:r>
      <w:r w:rsidR="0071555F" w:rsidRPr="00EB58BB">
        <w:rPr>
          <w:rFonts w:ascii="Times New Roman" w:hAnsi="Times New Roman" w:cs="Times New Roman"/>
          <w:i/>
          <w:color w:val="000000" w:themeColor="text1"/>
          <w:sz w:val="24"/>
          <w:szCs w:val="24"/>
        </w:rPr>
        <w:t>d</w:t>
      </w:r>
      <w:r w:rsidR="0071555F" w:rsidRPr="00EB58BB">
        <w:rPr>
          <w:rFonts w:ascii="Times New Roman" w:hAnsi="Times New Roman" w:cs="Times New Roman"/>
          <w:color w:val="000000" w:themeColor="text1"/>
          <w:sz w:val="24"/>
          <w:szCs w:val="24"/>
        </w:rPr>
        <w:t xml:space="preserve"> = 0.15, but food intake did differ between </w:t>
      </w:r>
      <w:r w:rsidR="00AC6579" w:rsidRPr="00EB58BB">
        <w:rPr>
          <w:rFonts w:ascii="Times New Roman" w:hAnsi="Times New Roman" w:cs="Times New Roman"/>
          <w:color w:val="000000" w:themeColor="text1"/>
          <w:sz w:val="24"/>
          <w:szCs w:val="24"/>
        </w:rPr>
        <w:t>environments when consuming a large portion size</w:t>
      </w:r>
      <w:r w:rsidR="0071555F" w:rsidRPr="00EB58BB">
        <w:rPr>
          <w:rFonts w:ascii="Times New Roman" w:hAnsi="Times New Roman" w:cs="Times New Roman"/>
          <w:color w:val="000000" w:themeColor="text1"/>
          <w:sz w:val="24"/>
          <w:szCs w:val="24"/>
        </w:rPr>
        <w:t xml:space="preserve"> </w:t>
      </w:r>
      <w:r w:rsidR="0071555F" w:rsidRPr="00EB58BB">
        <w:rPr>
          <w:rFonts w:ascii="Times New Roman" w:hAnsi="Times New Roman" w:cs="Times New Roman"/>
          <w:i/>
          <w:color w:val="000000" w:themeColor="text1"/>
          <w:sz w:val="24"/>
          <w:szCs w:val="24"/>
        </w:rPr>
        <w:t>t</w:t>
      </w:r>
      <w:r w:rsidR="0071555F" w:rsidRPr="00EB58BB">
        <w:rPr>
          <w:rFonts w:ascii="Times New Roman" w:hAnsi="Times New Roman" w:cs="Times New Roman"/>
          <w:color w:val="000000" w:themeColor="text1"/>
          <w:sz w:val="24"/>
          <w:szCs w:val="24"/>
        </w:rPr>
        <w:t xml:space="preserve">(31) = 3.71, </w:t>
      </w:r>
      <w:r w:rsidR="0071555F" w:rsidRPr="00EB58BB">
        <w:rPr>
          <w:rFonts w:ascii="Times New Roman" w:hAnsi="Times New Roman" w:cs="Times New Roman"/>
          <w:i/>
          <w:color w:val="000000" w:themeColor="text1"/>
          <w:sz w:val="24"/>
          <w:szCs w:val="24"/>
        </w:rPr>
        <w:t>p</w:t>
      </w:r>
      <w:r w:rsidR="0071555F" w:rsidRPr="00EB58BB">
        <w:rPr>
          <w:rFonts w:ascii="Times New Roman" w:hAnsi="Times New Roman" w:cs="Times New Roman"/>
          <w:color w:val="000000" w:themeColor="text1"/>
          <w:sz w:val="24"/>
          <w:szCs w:val="24"/>
        </w:rPr>
        <w:t xml:space="preserve"> = .001, </w:t>
      </w:r>
      <w:r w:rsidR="0071555F" w:rsidRPr="00EB58BB">
        <w:rPr>
          <w:rFonts w:ascii="Times New Roman" w:hAnsi="Times New Roman" w:cs="Times New Roman"/>
          <w:i/>
          <w:color w:val="000000" w:themeColor="text1"/>
          <w:sz w:val="24"/>
          <w:szCs w:val="24"/>
        </w:rPr>
        <w:t>d</w:t>
      </w:r>
      <w:r w:rsidR="00AC6579" w:rsidRPr="00EB58BB">
        <w:rPr>
          <w:rFonts w:ascii="Times New Roman" w:hAnsi="Times New Roman" w:cs="Times New Roman"/>
          <w:color w:val="000000" w:themeColor="text1"/>
          <w:sz w:val="24"/>
          <w:szCs w:val="24"/>
        </w:rPr>
        <w:t xml:space="preserve"> = 0.7</w:t>
      </w:r>
      <w:r w:rsidR="0071555F" w:rsidRPr="00EB58BB">
        <w:rPr>
          <w:rFonts w:ascii="Times New Roman" w:hAnsi="Times New Roman" w:cs="Times New Roman"/>
          <w:color w:val="000000" w:themeColor="text1"/>
          <w:sz w:val="24"/>
          <w:szCs w:val="24"/>
        </w:rPr>
        <w:t>0.</w:t>
      </w:r>
      <w:r w:rsidR="00644359" w:rsidRPr="00EB58BB">
        <w:rPr>
          <w:rFonts w:ascii="Times New Roman" w:hAnsi="Times New Roman" w:cs="Times New Roman"/>
          <w:color w:val="000000" w:themeColor="text1"/>
          <w:sz w:val="24"/>
          <w:szCs w:val="24"/>
        </w:rPr>
        <w:t xml:space="preserve"> Independent samples t-tests revealed that</w:t>
      </w:r>
      <w:r w:rsidR="007F22E7" w:rsidRPr="00EB58BB">
        <w:rPr>
          <w:rFonts w:ascii="Times New Roman" w:hAnsi="Times New Roman" w:cs="Times New Roman"/>
          <w:color w:val="000000" w:themeColor="text1"/>
          <w:sz w:val="24"/>
          <w:szCs w:val="24"/>
        </w:rPr>
        <w:t xml:space="preserve"> there was a larger portion size effect in the real-world </w:t>
      </w:r>
      <w:r w:rsidR="007F22E7" w:rsidRPr="00EB58BB">
        <w:rPr>
          <w:rFonts w:ascii="Times New Roman" w:hAnsi="Times New Roman" w:cs="Times New Roman"/>
          <w:i/>
          <w:color w:val="000000" w:themeColor="text1"/>
          <w:sz w:val="24"/>
          <w:szCs w:val="24"/>
        </w:rPr>
        <w:t>t</w:t>
      </w:r>
      <w:r w:rsidR="007F22E7" w:rsidRPr="00EB58BB">
        <w:rPr>
          <w:rFonts w:ascii="Times New Roman" w:hAnsi="Times New Roman" w:cs="Times New Roman"/>
          <w:color w:val="000000" w:themeColor="text1"/>
          <w:sz w:val="24"/>
          <w:szCs w:val="24"/>
        </w:rPr>
        <w:t xml:space="preserve">(39.49) = 3.68, </w:t>
      </w:r>
      <w:r w:rsidR="007F22E7" w:rsidRPr="00EB58BB">
        <w:rPr>
          <w:rFonts w:ascii="Times New Roman" w:hAnsi="Times New Roman" w:cs="Times New Roman"/>
          <w:i/>
          <w:color w:val="000000" w:themeColor="text1"/>
          <w:sz w:val="24"/>
          <w:szCs w:val="24"/>
        </w:rPr>
        <w:t xml:space="preserve">p </w:t>
      </w:r>
      <w:r w:rsidR="007F22E7" w:rsidRPr="00EB58BB">
        <w:rPr>
          <w:rFonts w:ascii="Times New Roman" w:hAnsi="Times New Roman" w:cs="Times New Roman"/>
          <w:color w:val="000000" w:themeColor="text1"/>
          <w:sz w:val="24"/>
          <w:szCs w:val="24"/>
        </w:rPr>
        <w:t>=</w:t>
      </w:r>
      <w:r w:rsidR="00AC6579" w:rsidRPr="00EB58BB">
        <w:rPr>
          <w:rFonts w:ascii="Times New Roman" w:hAnsi="Times New Roman" w:cs="Times New Roman"/>
          <w:color w:val="000000" w:themeColor="text1"/>
          <w:sz w:val="24"/>
          <w:szCs w:val="24"/>
        </w:rPr>
        <w:t xml:space="preserve"> </w:t>
      </w:r>
      <w:r w:rsidR="007F22E7" w:rsidRPr="00EB58BB">
        <w:rPr>
          <w:rFonts w:ascii="Times New Roman" w:hAnsi="Times New Roman" w:cs="Times New Roman"/>
          <w:color w:val="000000" w:themeColor="text1"/>
          <w:sz w:val="24"/>
          <w:szCs w:val="24"/>
        </w:rPr>
        <w:t xml:space="preserve">.001, </w:t>
      </w:r>
      <w:r w:rsidR="007F22E7" w:rsidRPr="00EB58BB">
        <w:rPr>
          <w:rFonts w:ascii="Times New Roman" w:hAnsi="Times New Roman" w:cs="Times New Roman"/>
          <w:i/>
          <w:color w:val="000000" w:themeColor="text1"/>
          <w:sz w:val="24"/>
          <w:szCs w:val="24"/>
        </w:rPr>
        <w:t xml:space="preserve">d </w:t>
      </w:r>
      <w:r w:rsidR="007F22E7" w:rsidRPr="00EB58BB">
        <w:rPr>
          <w:rFonts w:ascii="Times New Roman" w:hAnsi="Times New Roman" w:cs="Times New Roman"/>
          <w:color w:val="000000" w:themeColor="text1"/>
          <w:sz w:val="24"/>
          <w:szCs w:val="24"/>
        </w:rPr>
        <w:t>= 0.97 compared with the</w:t>
      </w:r>
      <w:r w:rsidR="00593175" w:rsidRPr="00EB58BB">
        <w:rPr>
          <w:rFonts w:ascii="Times New Roman" w:hAnsi="Times New Roman" w:cs="Times New Roman"/>
          <w:color w:val="000000" w:themeColor="text1"/>
          <w:sz w:val="24"/>
          <w:szCs w:val="24"/>
        </w:rPr>
        <w:t xml:space="preserve"> standard</w:t>
      </w:r>
      <w:r w:rsidR="007F22E7" w:rsidRPr="00EB58BB">
        <w:rPr>
          <w:rFonts w:ascii="Times New Roman" w:hAnsi="Times New Roman" w:cs="Times New Roman"/>
          <w:color w:val="000000" w:themeColor="text1"/>
          <w:sz w:val="24"/>
          <w:szCs w:val="24"/>
        </w:rPr>
        <w:t xml:space="preserve"> lab</w:t>
      </w:r>
      <w:r w:rsidR="00706302" w:rsidRPr="00EB58BB">
        <w:rPr>
          <w:rFonts w:ascii="Times New Roman" w:hAnsi="Times New Roman" w:cs="Times New Roman"/>
          <w:color w:val="000000" w:themeColor="text1"/>
          <w:sz w:val="24"/>
          <w:szCs w:val="24"/>
        </w:rPr>
        <w:t>oratory</w:t>
      </w:r>
      <w:r w:rsidR="007F22E7" w:rsidRPr="00EB58BB">
        <w:rPr>
          <w:rFonts w:ascii="Times New Roman" w:hAnsi="Times New Roman" w:cs="Times New Roman"/>
          <w:color w:val="000000" w:themeColor="text1"/>
          <w:sz w:val="24"/>
          <w:szCs w:val="24"/>
        </w:rPr>
        <w:t xml:space="preserve"> </w:t>
      </w:r>
      <w:r w:rsidR="007F22E7" w:rsidRPr="00EB58BB">
        <w:rPr>
          <w:rFonts w:ascii="Times New Roman" w:hAnsi="Times New Roman" w:cs="Times New Roman"/>
          <w:i/>
          <w:color w:val="000000" w:themeColor="text1"/>
          <w:sz w:val="24"/>
          <w:szCs w:val="24"/>
        </w:rPr>
        <w:t>t</w:t>
      </w:r>
      <w:r w:rsidR="007F22E7" w:rsidRPr="00EB58BB">
        <w:rPr>
          <w:rFonts w:ascii="Times New Roman" w:hAnsi="Times New Roman" w:cs="Times New Roman"/>
          <w:color w:val="000000" w:themeColor="text1"/>
          <w:sz w:val="24"/>
          <w:szCs w:val="24"/>
        </w:rPr>
        <w:t xml:space="preserve">(43.03) = 2.21, </w:t>
      </w:r>
      <w:r w:rsidR="007F22E7" w:rsidRPr="00EB58BB">
        <w:rPr>
          <w:rFonts w:ascii="Times New Roman" w:hAnsi="Times New Roman" w:cs="Times New Roman"/>
          <w:i/>
          <w:color w:val="000000" w:themeColor="text1"/>
          <w:sz w:val="24"/>
          <w:szCs w:val="24"/>
        </w:rPr>
        <w:t xml:space="preserve">p </w:t>
      </w:r>
      <w:r w:rsidR="007F22E7" w:rsidRPr="00EB58BB">
        <w:rPr>
          <w:rFonts w:ascii="Times New Roman" w:hAnsi="Times New Roman" w:cs="Times New Roman"/>
          <w:color w:val="000000" w:themeColor="text1"/>
          <w:sz w:val="24"/>
          <w:szCs w:val="24"/>
        </w:rPr>
        <w:t xml:space="preserve"> =</w:t>
      </w:r>
      <w:r w:rsidR="00AC6579" w:rsidRPr="00EB58BB">
        <w:rPr>
          <w:rFonts w:ascii="Times New Roman" w:hAnsi="Times New Roman" w:cs="Times New Roman"/>
          <w:color w:val="000000" w:themeColor="text1"/>
          <w:sz w:val="24"/>
          <w:szCs w:val="24"/>
        </w:rPr>
        <w:t xml:space="preserve"> </w:t>
      </w:r>
      <w:r w:rsidR="007F22E7" w:rsidRPr="00EB58BB">
        <w:rPr>
          <w:rFonts w:ascii="Times New Roman" w:hAnsi="Times New Roman" w:cs="Times New Roman"/>
          <w:color w:val="000000" w:themeColor="text1"/>
          <w:sz w:val="24"/>
          <w:szCs w:val="24"/>
        </w:rPr>
        <w:t>.0</w:t>
      </w:r>
      <w:r w:rsidR="00FB07E4" w:rsidRPr="00EB58BB">
        <w:rPr>
          <w:rFonts w:ascii="Times New Roman" w:hAnsi="Times New Roman" w:cs="Times New Roman"/>
          <w:color w:val="000000" w:themeColor="text1"/>
          <w:sz w:val="24"/>
          <w:szCs w:val="24"/>
        </w:rPr>
        <w:t>4</w:t>
      </w:r>
      <w:r w:rsidR="007F22E7" w:rsidRPr="00EB58BB">
        <w:rPr>
          <w:rFonts w:ascii="Times New Roman" w:hAnsi="Times New Roman" w:cs="Times New Roman"/>
          <w:color w:val="000000" w:themeColor="text1"/>
          <w:sz w:val="24"/>
          <w:szCs w:val="24"/>
        </w:rPr>
        <w:t xml:space="preserve">, </w:t>
      </w:r>
      <w:r w:rsidR="007F22E7" w:rsidRPr="00EB58BB">
        <w:rPr>
          <w:rFonts w:ascii="Times New Roman" w:hAnsi="Times New Roman" w:cs="Times New Roman"/>
          <w:i/>
          <w:color w:val="000000" w:themeColor="text1"/>
          <w:sz w:val="24"/>
          <w:szCs w:val="24"/>
        </w:rPr>
        <w:t>d</w:t>
      </w:r>
      <w:r w:rsidR="007F22E7" w:rsidRPr="00EB58BB">
        <w:rPr>
          <w:rFonts w:ascii="Times New Roman" w:hAnsi="Times New Roman" w:cs="Times New Roman"/>
          <w:color w:val="000000" w:themeColor="text1"/>
          <w:sz w:val="24"/>
          <w:szCs w:val="24"/>
        </w:rPr>
        <w:t xml:space="preserve"> = 0.56</w:t>
      </w:r>
      <w:r w:rsidR="00EE1A52" w:rsidRPr="00EB58BB">
        <w:rPr>
          <w:rFonts w:ascii="Times New Roman" w:hAnsi="Times New Roman" w:cs="Times New Roman"/>
          <w:color w:val="000000" w:themeColor="text1"/>
          <w:sz w:val="24"/>
          <w:szCs w:val="24"/>
        </w:rPr>
        <w:t>.</w:t>
      </w:r>
    </w:p>
    <w:p w14:paraId="6420228F" w14:textId="64B78C1C" w:rsidR="000968AA" w:rsidRPr="00EB58BB" w:rsidRDefault="000968AA" w:rsidP="00C428FD">
      <w:pPr>
        <w:spacing w:after="0" w:line="480" w:lineRule="auto"/>
        <w:rPr>
          <w:rFonts w:ascii="Times New Roman" w:hAnsi="Times New Roman" w:cs="Times New Roman"/>
          <w:color w:val="000000" w:themeColor="text1"/>
          <w:sz w:val="24"/>
          <w:szCs w:val="24"/>
        </w:rPr>
      </w:pPr>
    </w:p>
    <w:p w14:paraId="782CDF9F" w14:textId="22E6D8A7" w:rsidR="009B6509" w:rsidRPr="00EB58BB" w:rsidRDefault="000569B8" w:rsidP="009B6509">
      <w:pPr>
        <w:keepNext/>
        <w:spacing w:after="0" w:line="480" w:lineRule="auto"/>
        <w:rPr>
          <w:color w:val="000000" w:themeColor="text1"/>
        </w:rPr>
      </w:pPr>
      <w:r w:rsidRPr="00EB58BB">
        <w:rPr>
          <w:noProof/>
          <w:color w:val="000000" w:themeColor="text1"/>
          <w:lang w:eastAsia="ja-JP"/>
        </w:rPr>
        <w:t xml:space="preserve"> </w:t>
      </w:r>
    </w:p>
    <w:p w14:paraId="77985BF4" w14:textId="687D2965" w:rsidR="000569B8" w:rsidRPr="00EB58BB" w:rsidRDefault="000569B8" w:rsidP="009B6509">
      <w:pPr>
        <w:pStyle w:val="Caption"/>
        <w:rPr>
          <w:rFonts w:ascii="Times New Roman" w:hAnsi="Times New Roman" w:cs="Times New Roman"/>
          <w:i w:val="0"/>
          <w:color w:val="000000" w:themeColor="text1"/>
          <w:sz w:val="24"/>
          <w:szCs w:val="24"/>
        </w:rPr>
      </w:pPr>
    </w:p>
    <w:p w14:paraId="24A9FD42" w14:textId="11C0EF81" w:rsidR="00DA3D43" w:rsidRPr="00EB58BB" w:rsidRDefault="00DA3D43" w:rsidP="00DA3D43">
      <w:pPr>
        <w:rPr>
          <w:color w:val="000000" w:themeColor="text1"/>
        </w:rPr>
      </w:pPr>
    </w:p>
    <w:p w14:paraId="31B0E9BA" w14:textId="77777777" w:rsidR="00DA3D43" w:rsidRPr="00EB58BB" w:rsidRDefault="00DA3D43" w:rsidP="00DA3D43">
      <w:pPr>
        <w:rPr>
          <w:color w:val="000000" w:themeColor="text1"/>
        </w:rPr>
      </w:pPr>
    </w:p>
    <w:p w14:paraId="13A55B74" w14:textId="45F5A635" w:rsidR="000569B8" w:rsidRPr="00EB58BB" w:rsidRDefault="000569B8" w:rsidP="009B6509">
      <w:pPr>
        <w:pStyle w:val="Caption"/>
        <w:rPr>
          <w:rFonts w:ascii="Times New Roman" w:hAnsi="Times New Roman" w:cs="Times New Roman"/>
          <w:i w:val="0"/>
          <w:color w:val="000000" w:themeColor="text1"/>
          <w:sz w:val="24"/>
          <w:szCs w:val="24"/>
        </w:rPr>
      </w:pPr>
    </w:p>
    <w:p w14:paraId="21F41DDD" w14:textId="17E0D406" w:rsidR="00812F34" w:rsidRPr="00EB58BB" w:rsidRDefault="003E3858" w:rsidP="009B6509">
      <w:pPr>
        <w:pStyle w:val="Caption"/>
        <w:rPr>
          <w:rFonts w:ascii="Times New Roman" w:hAnsi="Times New Roman" w:cs="Times New Roman"/>
          <w:i w:val="0"/>
          <w:color w:val="000000" w:themeColor="text1"/>
          <w:sz w:val="24"/>
          <w:szCs w:val="24"/>
        </w:rPr>
      </w:pPr>
      <w:r w:rsidRPr="00EB58BB">
        <w:rPr>
          <w:noProof/>
          <w:color w:val="000000" w:themeColor="text1"/>
        </w:rPr>
        <w:lastRenderedPageBreak/>
        <mc:AlternateContent>
          <mc:Choice Requires="wpg">
            <w:drawing>
              <wp:anchor distT="0" distB="0" distL="114300" distR="114300" simplePos="0" relativeHeight="251688960" behindDoc="0" locked="0" layoutInCell="1" allowOverlap="1" wp14:anchorId="08F8D89B" wp14:editId="68B2B3F8">
                <wp:simplePos x="0" y="0"/>
                <wp:positionH relativeFrom="page">
                  <wp:posOffset>471979</wp:posOffset>
                </wp:positionH>
                <wp:positionV relativeFrom="paragraph">
                  <wp:posOffset>486</wp:posOffset>
                </wp:positionV>
                <wp:extent cx="6821380" cy="2613299"/>
                <wp:effectExtent l="0" t="0" r="17780" b="15875"/>
                <wp:wrapSquare wrapText="bothSides"/>
                <wp:docPr id="32" name="Group 16"/>
                <wp:cNvGraphicFramePr/>
                <a:graphic xmlns:a="http://schemas.openxmlformats.org/drawingml/2006/main">
                  <a:graphicData uri="http://schemas.microsoft.com/office/word/2010/wordprocessingGroup">
                    <wpg:wgp>
                      <wpg:cNvGrpSpPr/>
                      <wpg:grpSpPr>
                        <a:xfrm>
                          <a:off x="0" y="0"/>
                          <a:ext cx="6821380" cy="2613299"/>
                          <a:chOff x="0" y="0"/>
                          <a:chExt cx="6812120" cy="2620919"/>
                        </a:xfrm>
                      </wpg:grpSpPr>
                      <wpg:grpSp>
                        <wpg:cNvPr id="33" name="Group 33"/>
                        <wpg:cNvGrpSpPr/>
                        <wpg:grpSpPr>
                          <a:xfrm>
                            <a:off x="0" y="0"/>
                            <a:ext cx="6812120" cy="2620919"/>
                            <a:chOff x="0" y="0"/>
                            <a:chExt cx="6812120" cy="2620919"/>
                          </a:xfrm>
                        </wpg:grpSpPr>
                        <wpg:grpSp>
                          <wpg:cNvPr id="34" name="Group 34"/>
                          <wpg:cNvGrpSpPr/>
                          <wpg:grpSpPr>
                            <a:xfrm>
                              <a:off x="377822" y="0"/>
                              <a:ext cx="6434298" cy="2620919"/>
                              <a:chOff x="377822" y="0"/>
                              <a:chExt cx="6407514" cy="2609460"/>
                            </a:xfrm>
                          </wpg:grpSpPr>
                          <wpg:grpSp>
                            <wpg:cNvPr id="35" name="Group 35"/>
                            <wpg:cNvGrpSpPr/>
                            <wpg:grpSpPr>
                              <a:xfrm>
                                <a:off x="377822" y="19555"/>
                                <a:ext cx="6407514" cy="2589905"/>
                                <a:chOff x="377822" y="19555"/>
                                <a:chExt cx="6405801" cy="2592965"/>
                              </a:xfrm>
                            </wpg:grpSpPr>
                            <wpg:grpSp>
                              <wpg:cNvPr id="36" name="Group 36"/>
                              <wpg:cNvGrpSpPr/>
                              <wpg:grpSpPr>
                                <a:xfrm>
                                  <a:off x="377822" y="19555"/>
                                  <a:ext cx="6405801" cy="2592965"/>
                                  <a:chOff x="377822" y="19555"/>
                                  <a:chExt cx="6405801" cy="2592965"/>
                                </a:xfrm>
                              </wpg:grpSpPr>
                              <wpg:grpSp>
                                <wpg:cNvPr id="37" name="Group 37"/>
                                <wpg:cNvGrpSpPr/>
                                <wpg:grpSpPr>
                                  <a:xfrm>
                                    <a:off x="377822" y="19555"/>
                                    <a:ext cx="6405801" cy="2592965"/>
                                    <a:chOff x="377822" y="19555"/>
                                    <a:chExt cx="6405801" cy="2592965"/>
                                  </a:xfrm>
                                </wpg:grpSpPr>
                                <wpg:grpSp>
                                  <wpg:cNvPr id="38" name="Group 38"/>
                                  <wpg:cNvGrpSpPr/>
                                  <wpg:grpSpPr>
                                    <a:xfrm>
                                      <a:off x="377822" y="19555"/>
                                      <a:ext cx="6405801" cy="2592965"/>
                                      <a:chOff x="377822" y="19555"/>
                                      <a:chExt cx="8870950" cy="3598904"/>
                                    </a:xfrm>
                                  </wpg:grpSpPr>
                                  <wpg:graphicFrame>
                                    <wpg:cNvPr id="39" name="Chart 39"/>
                                    <wpg:cNvFrPr/>
                                    <wpg:xfrm>
                                      <a:off x="5089170" y="19555"/>
                                      <a:ext cx="4159602" cy="3598904"/>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40" name="Chart 40"/>
                                    <wpg:cNvFrPr/>
                                    <wpg:xfrm>
                                      <a:off x="377822" y="26612"/>
                                      <a:ext cx="4159323" cy="3586354"/>
                                    </wpg:xfrm>
                                    <a:graphic>
                                      <a:graphicData uri="http://schemas.openxmlformats.org/drawingml/2006/chart">
                                        <c:chart xmlns:c="http://schemas.openxmlformats.org/drawingml/2006/chart" xmlns:r="http://schemas.openxmlformats.org/officeDocument/2006/relationships" r:id="rId11"/>
                                      </a:graphicData>
                                    </a:graphic>
                                  </wpg:graphicFrame>
                                </wpg:grpSp>
                                <wps:wsp>
                                  <wps:cNvPr id="41" name="Text Box 2"/>
                                  <wps:cNvSpPr txBox="1">
                                    <a:spLocks noChangeArrowheads="1"/>
                                  </wps:cNvSpPr>
                                  <wps:spPr bwMode="auto">
                                    <a:xfrm>
                                      <a:off x="2542599" y="408623"/>
                                      <a:ext cx="331585" cy="195553"/>
                                    </a:xfrm>
                                    <a:prstGeom prst="rect">
                                      <a:avLst/>
                                    </a:prstGeom>
                                    <a:noFill/>
                                    <a:ln w="9525">
                                      <a:noFill/>
                                      <a:miter lim="800000"/>
                                      <a:headEnd/>
                                      <a:tailEnd/>
                                    </a:ln>
                                  </wps:spPr>
                                  <wps:txbx>
                                    <w:txbxContent>
                                      <w:p w14:paraId="58D1C5B4" w14:textId="77777777" w:rsidR="00CF0BEE" w:rsidRDefault="00CF0BEE" w:rsidP="003E3858">
                                        <w:pPr>
                                          <w:spacing w:line="256" w:lineRule="auto"/>
                                          <w:rPr>
                                            <w:sz w:val="24"/>
                                            <w:szCs w:val="24"/>
                                          </w:rPr>
                                        </w:pPr>
                                        <w:r>
                                          <w:rPr>
                                            <w:rFonts w:ascii="Calibri" w:hAnsi="Calibri"/>
                                          </w:rPr>
                                          <w:t>*</w:t>
                                        </w:r>
                                      </w:p>
                                    </w:txbxContent>
                                  </wps:txbx>
                                  <wps:bodyPr rot="0" vert="horz" wrap="square" lIns="91440" tIns="45720" rIns="91440" bIns="45720" anchor="t" anchorCtr="0">
                                    <a:noAutofit/>
                                  </wps:bodyPr>
                                </wps:wsp>
                              </wpg:grpSp>
                              <wps:wsp>
                                <wps:cNvPr id="42" name="Text Box 2"/>
                                <wps:cNvSpPr txBox="1">
                                  <a:spLocks noChangeArrowheads="1"/>
                                </wps:cNvSpPr>
                                <wps:spPr bwMode="auto">
                                  <a:xfrm>
                                    <a:off x="2088450" y="239990"/>
                                    <a:ext cx="319542" cy="197457"/>
                                  </a:xfrm>
                                  <a:prstGeom prst="rect">
                                    <a:avLst/>
                                  </a:prstGeom>
                                  <a:noFill/>
                                  <a:ln w="9525">
                                    <a:noFill/>
                                    <a:miter lim="800000"/>
                                    <a:headEnd/>
                                    <a:tailEnd/>
                                  </a:ln>
                                </wps:spPr>
                                <wps:txbx>
                                  <w:txbxContent>
                                    <w:p w14:paraId="029A637C" w14:textId="77777777" w:rsidR="00CF0BEE" w:rsidRDefault="00CF0BEE" w:rsidP="003E3858">
                                      <w:pPr>
                                        <w:spacing w:line="256" w:lineRule="auto"/>
                                        <w:rPr>
                                          <w:sz w:val="24"/>
                                          <w:szCs w:val="24"/>
                                        </w:rPr>
                                      </w:pPr>
                                      <w:r>
                                        <w:rPr>
                                          <w:rFonts w:ascii="Calibri" w:hAnsi="Calibri"/>
                                        </w:rPr>
                                        <w:t>*</w:t>
                                      </w:r>
                                    </w:p>
                                  </w:txbxContent>
                                </wps:txbx>
                                <wps:bodyPr rot="0" vert="horz" wrap="square" lIns="91440" tIns="45720" rIns="91440" bIns="45720" anchor="t" anchorCtr="0">
                                  <a:noAutofit/>
                                </wps:bodyPr>
                              </wps:wsp>
                            </wpg:grpSp>
                            <wps:wsp>
                              <wps:cNvPr id="43" name="Text Box 2"/>
                              <wps:cNvSpPr txBox="1">
                                <a:spLocks noChangeArrowheads="1"/>
                              </wps:cNvSpPr>
                              <wps:spPr bwMode="auto">
                                <a:xfrm>
                                  <a:off x="1286610" y="686296"/>
                                  <a:ext cx="311944" cy="216509"/>
                                </a:xfrm>
                                <a:prstGeom prst="rect">
                                  <a:avLst/>
                                </a:prstGeom>
                                <a:noFill/>
                                <a:ln w="9525">
                                  <a:noFill/>
                                  <a:miter lim="800000"/>
                                  <a:headEnd/>
                                  <a:tailEnd/>
                                </a:ln>
                              </wps:spPr>
                              <wps:txbx>
                                <w:txbxContent>
                                  <w:p w14:paraId="77E73E65" w14:textId="77777777" w:rsidR="00CF0BEE" w:rsidRDefault="00CF0BEE" w:rsidP="003E3858">
                                    <w:pPr>
                                      <w:spacing w:line="256" w:lineRule="auto"/>
                                      <w:rPr>
                                        <w:sz w:val="24"/>
                                        <w:szCs w:val="24"/>
                                      </w:rPr>
                                    </w:pPr>
                                    <w:r>
                                      <w:rPr>
                                        <w:rFonts w:ascii="Calibri" w:hAnsi="Calibri"/>
                                      </w:rPr>
                                      <w:t>*</w:t>
                                    </w:r>
                                  </w:p>
                                </w:txbxContent>
                              </wps:txbx>
                              <wps:bodyPr rot="0" vert="horz" wrap="square" lIns="91440" tIns="45720" rIns="91440" bIns="45720" anchor="t" anchorCtr="0">
                                <a:noAutofit/>
                              </wps:bodyPr>
                            </wps:wsp>
                          </wpg:grpSp>
                          <wps:wsp>
                            <wps:cNvPr id="44" name="Text Box 2"/>
                            <wps:cNvSpPr txBox="1">
                              <a:spLocks noChangeArrowheads="1"/>
                            </wps:cNvSpPr>
                            <wps:spPr bwMode="auto">
                              <a:xfrm>
                                <a:off x="1801453" y="0"/>
                                <a:ext cx="342404" cy="220318"/>
                              </a:xfrm>
                              <a:prstGeom prst="rect">
                                <a:avLst/>
                              </a:prstGeom>
                              <a:noFill/>
                              <a:ln w="9525">
                                <a:noFill/>
                                <a:miter lim="800000"/>
                                <a:headEnd/>
                                <a:tailEnd/>
                              </a:ln>
                            </wps:spPr>
                            <wps:txbx>
                              <w:txbxContent>
                                <w:p w14:paraId="7D51AB4A" w14:textId="77777777" w:rsidR="00CF0BEE" w:rsidRDefault="00CF0BEE" w:rsidP="003E3858">
                                  <w:pPr>
                                    <w:spacing w:line="256" w:lineRule="auto"/>
                                    <w:rPr>
                                      <w:sz w:val="24"/>
                                      <w:szCs w:val="24"/>
                                    </w:rPr>
                                  </w:pPr>
                                  <w:r>
                                    <w:rPr>
                                      <w:rFonts w:ascii="Calibri" w:hAnsi="Calibri"/>
                                    </w:rPr>
                                    <w:t>*</w:t>
                                  </w:r>
                                </w:p>
                              </w:txbxContent>
                            </wps:txbx>
                            <wps:bodyPr rot="0" vert="horz" wrap="square" lIns="91440" tIns="45720" rIns="91440" bIns="45720" anchor="ctr" anchorCtr="0">
                              <a:noAutofit/>
                            </wps:bodyPr>
                          </wps:wsp>
                        </wpg:grpSp>
                        <wps:wsp>
                          <wps:cNvPr id="45" name="TextBox 13"/>
                          <wps:cNvSpPr txBox="1"/>
                          <wps:spPr>
                            <a:xfrm>
                              <a:off x="0" y="12151"/>
                              <a:ext cx="367166" cy="59609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1253DBA" w14:textId="77777777" w:rsidR="00CF0BEE" w:rsidRDefault="00CF0BEE" w:rsidP="003E3858">
                                <w:pPr>
                                  <w:rPr>
                                    <w:sz w:val="24"/>
                                    <w:szCs w:val="24"/>
                                  </w:rPr>
                                </w:pPr>
                                <w:r>
                                  <w:rPr>
                                    <w:rFonts w:hAnsi="Calibri"/>
                                    <w:b/>
                                    <w:bCs/>
                                    <w:color w:val="000000" w:themeColor="text1"/>
                                    <w:sz w:val="48"/>
                                    <w:szCs w:val="48"/>
                                  </w:rPr>
                                  <w:t>A</w:t>
                                </w:r>
                              </w:p>
                            </w:txbxContent>
                          </wps:txbx>
                          <wps:bodyPr wrap="none" rtlCol="0" anchor="t">
                            <a:spAutoFit/>
                          </wps:bodyPr>
                        </wps:wsp>
                      </wpg:grpSp>
                      <wps:wsp>
                        <wps:cNvPr id="46" name="TextBox 14"/>
                        <wps:cNvSpPr txBox="1"/>
                        <wps:spPr>
                          <a:xfrm>
                            <a:off x="3414487" y="31863"/>
                            <a:ext cx="353849" cy="59609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CBDEE8C" w14:textId="77777777" w:rsidR="00CF0BEE" w:rsidRDefault="00CF0BEE" w:rsidP="003E3858">
                              <w:pPr>
                                <w:rPr>
                                  <w:sz w:val="24"/>
                                  <w:szCs w:val="24"/>
                                </w:rPr>
                              </w:pPr>
                              <w:r>
                                <w:rPr>
                                  <w:rFonts w:hAnsi="Calibri"/>
                                  <w:b/>
                                  <w:bCs/>
                                  <w:color w:val="000000" w:themeColor="text1"/>
                                  <w:sz w:val="48"/>
                                  <w:szCs w:val="48"/>
                                </w:rPr>
                                <w:t>B</w:t>
                              </w:r>
                            </w:p>
                          </w:txbxContent>
                        </wps:txbx>
                        <wps:bodyPr wrap="none" rtlCol="0" anchor="t">
                          <a:spAutoFit/>
                        </wps:bodyPr>
                      </wps:wsp>
                    </wpg:wgp>
                  </a:graphicData>
                </a:graphic>
              </wp:anchor>
            </w:drawing>
          </mc:Choice>
          <mc:Fallback xmlns:w16="http://schemas.microsoft.com/office/word/2018/wordml" xmlns:w16cex="http://schemas.microsoft.com/office/word/2018/wordml/cex">
            <w:pict>
              <v:group w14:anchorId="08F8D89B" id="Group 16" o:spid="_x0000_s1026" style="position:absolute;margin-left:37.15pt;margin-top:.05pt;width:537.1pt;height:205.75pt;z-index:251688960;mso-position-horizontal-relative:page" coordsize="68121,26209" o:gfxdata="UEsDBBQABgAIAAAAIQDkHEGgZAEAAIUFAAATAAAAW0NvbnRlbnRfVHlwZXNdLnhtbMSUTU7DMBCF&#10;90jcIfIWxW67QAg17YKUJSBUDmDZkybCsSOPm7a3Z/JTVSBApgixihz7zfdmnuX5cl+bpAWPlbMZ&#10;m/IJS8Aqpyu7ydjL+j69YQkGabU0zkLGDoBsubi8mK8PDWBCaosZK0NoboVAVUItkbsGLO0Uztcy&#10;0NJvRCPVq9yAmE0m10I5G8CGNHQ12GKeQyG3JiSrPf0enHgwyJK74WDHyphsGlMpGcipaK3+QElH&#10;AidlfwbLqsErssHEp4Ru52vAqHuk0fhKQ/IkfXiQNdkQ2qOAmcud4t/X6EzWmLqiqBTw3OOqVx09&#10;fVVblcRC0X+mEYj30x5x2qltTTPm2ssdhVkb3heMhGM4GIiBn/obbHe6SIZyxnk8AzIIY0hj80iZ&#10;9VOIgf1onFhKusKxDXfBzv4z0Rj4rxM9A3J+ojGwP0hUu5310EZkeRonPQA5yZ6hPd4X0T+iizcA&#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D4ypzthgcAAOtS&#10;AAAZAAAAZHJzL2RyYXdpbmdzL2RyYXdpbmcxLnhtbOxcWW/bOBD+K4Ied5FapG6jDpBkm2CBtBs0&#10;BfrMyHQsVNdSTOL01+8MSVm+2m19FHbBFnAkkRpyhuenmY9vs+FTy8X9lDW8dWZlUbXDbOROpWyG&#10;g0GbTXnJ2jd1wytIm9SiZBJuxeNgLNhLXj2WxYB6XjTIpkxI9/xtNhZDwYv7/Cu/qLJpLTqZY7Gt&#10;1L90SUb4RNSlLmZ27r2hJAjo2wGWOtNPX+GpF8Nz/fT1XP/tX5N1/3oSx36y9jolcWSedq93Lz2K&#10;5r7R71fPN3hzJ/Rt9uH5Tjj5eOQmrlOxko/cG1E/NU7sDuY5zBvwQFV5RYQSjvLYcDYRpbEc28Ju&#10;JcsrsBcb1pOJMxu5URDHaeQ6ryOXJDEhBOvEhnwmnQySoQVp6vmuk0EGP46DJNUZsuk/WkAak4CA&#10;YpBOoyQkYZf+zojwPc8PAyMiDEgcRJhloFUx+s4VxPZqG6dkmahHrutIqEmRV1/gujPuJsvSzrK3&#10;fCKdS8GyL1w6ShmUCE2Ab/XW7WW0qp32Y1dH1HLkhoGH/xatTIKEUh9sAFY6I4FPA0+bqbMzIV6Q&#10;etrMhPiUEGXnuZHYsBGtvOH1zm3voKCRW4CdjJlURdnzbSt1s3QlYT8oqn30tbYu8vF1XhQoUs0c&#10;/KoQzjMrRq6cqVYCTRdywV1Rma6hG0j1C/lacF2rjxx6r5qSth4EMCKhgxOl/UqdWJbxSnb1Kioo&#10;DYudgAZ7K1j3j+8WbMrDovlkwjP5Kwufl6g0r6v9FV7mVS02mb3vChNdXtcDdLtjF5Czy3oMUy8b&#10;PsBfmFZ37QRqxMLAa5vsOoeRcctaeccE9Cp4+MwFDBVYqr66zotgzcht/31igrtO8XfVjtwU1hjI&#10;JtVNEMYUbsRiysNiSvVUXtXQ44kqTV1ifll0l7gSfa7F+AJLhSSmlsmRm0nR3VxJWCwhCdbbjF9c&#10;qOusLhsmb6v7BpZn3Z9xCH+afWaiMcMdp9EPtVrLNw13nRfNWtUXT7Ke5GYu0FbGhKKV99gOu1pc&#10;yXouCEy7MMuLW6VCXo1hwOElJo/55COktl9BHWIm0oXJ4cemEKgxk3nlyNeGT1gGi+6fZXVWSDPv&#10;spUEznRC1q4kZC0mwISka6UuC11/owrtVVF9AJrn9PRBJYw+fq+P6uAnqQ8qYfQJen2IH5MIetQJ&#10;NhBqYRQKFxRKaJKcpkKohVEo6hWiNIEGOskWQi2MQvGCQjFs905TIdTCKJT0CqE2sMM9xTGEWhiF&#10;0gWFojA+0UkBtdArklmdUbtmH0s0r8a4DcJ1uGDV48jl1dnNpVkKAecqlNrtxtRNa9DvFugNgJHG&#10;xUvojWJpx4De/MCDDgIQE9FbmiQam/UgOfXTBMYDQmSAcR58ODB2QqyuWsRit9Zitz0h1h8Ajha7&#10;WezWIWS13lnshojSYrcOxR43trbY7di/fljsduwtZLHbsbfQb4Ldgo3YzT8W7EbB85YaB+dZlKZJ&#10;uOJ5S+CzfazBG/UoDUIL3gy6t443+Jgyh1K7flTR7kYL3qKBCkHQrnL4amIdbwI+nFnHm3W8Fdbx&#10;hgPh2Dy91vF27Dtp63g79hayjrf/i5Kdx2X+UsdbuBG8BccC3sDxlkQJIEzwrIUeIYmClQuONxoT&#10;43gLaRisBJbamEmMpbV+N+t3szGTNmZyJdK4j7Vd2m/bmElAID8KRW3M5JEH6VroduzAwEK3Y28h&#10;C90ODN1U8KTivxm/yxJJUkdALj0yngiIjNyC/6fYmN/jTYbUi9I14iMQOSOin3bEx828yTClgb/+&#10;ehQEK7TLjje5Rbgo0BV1uOgnpM9d1jNnNVTUwcjUnt3V3NbZl47Duj1hrKqvphALyy+EqF+mnI2B&#10;AqRJYgtRqqYRK0U41K2HjjTn4eV9PQYWCgN6jYvfOfdM5AReZZCmOkiVRHGkQHwPlYFxGFBIVUGq&#10;QYSoWtNaDhSjKoCuptT8BrGwqpEPuKtTDVTYB0fReQEuF3xBUBXWNVOSy1xyiH/OS6Duak6neoxN&#10;/64aq2vJ8kJfb+YsdiHSXTjerhrP/Wb75aZ1VDO5QjQ7Zs/UUWOVg1ZuV+Bx0MrtHL130NrtDAkO&#10;Wrud4+oOWrudN+sHrd3OEW8Hrd3O2+iD1u5wsWgd4wrZycq722R3mdTUf+LFSPWDdVStnX2Oi4ns&#10;8spW50WSo84IASMqHd4xwiGwmw0F7LEWmUrLIc46jEcfcbDODL5iRf4gctdpWFW3sEnzqHfthfCL&#10;/wPPx19IzWU2vWZlXoA/wocHuJluueItq80AX2QVv7933ufI4F4SC7trLwWRFMQnIHhVbJAuiD0j&#10;VEWjrXyS+pSXcCLLB/7ifKxLVq3J90F2oKq/Lh+P6liuNtgRbIcmlOd/YEuA7fGZ+v0m00uhliVY&#10;8suRSkxDbx2pgMmSlSNaNiMVOPYkWUcqJIniFaCzA1KBwEKLVOauTXPkDABED5x5yqvn0yj11Hkw&#10;K1DFnBdDLFSZH6Sk4+YsVDGnYlioopbN3Y+iOOjOwkKV+dkjP3vEiIUq/bktP2s7C1W2t52FKhaq&#10;IAL6naHKYPFwy/P/AAAA//8DAFBLAwQUAAYACAAAACEAxQZLWWkEAADjKAAAGQAAAGRycy9kcmF3&#10;aW5ncy9kcmF3aW5nMi54bWzsWt1v4ygQ/1cs3rvB+NuqK6W92+qkaq/arLTPrIMba23wYdJN96+/&#10;4cNx2otOpzTaywN5iWFgBoaBHzPDdV1uRyZXGzqwMdj1HR/LukIbpYZysRjrDevp+EEMjAOtEbKn&#10;CoryabGW9EfLn/puQTBOF/WGSoVuruu1LCXrVu1PtuT1RsiJ51qeyvU3K8kxb6TorZjdDf5Awjgu&#10;rhda6s7WvkAtjuPE1b7cWOrcTYm5e16QJPxH9yjOsszWTt2nTk9yWA22P3++14VHaYv1p+dHGbTr&#10;ChUo4LRnFbqXYjsEOVrsW7geUGGG/IaFYa750XLXyN5pjp6gt562HPRFS9E0wa5CaZwVaYyClwqF&#10;YUISrMdES7ZTQQ1kguOcpAkKamiQ5VFKQtug3vxpGRRZnqaZZZCmaV5M9N8diwgXURKnlkUYRqDD&#10;RLdZ2Lm4Ce9nqBdsHIKe1lJUCAUKhtK1/Dt8T9o9ptpoUu0Da1RwK2n9namAaEGaI6yB7jWrd+Yx&#10;moU6j2IDKVSFkhjr36GaQbU4y2D9QY1FWuSFWftZzyEGy3JqTpIkS7JXKqLlIEd1z8S7lz7QjCrU&#10;gZacksww6fPDqOyiTJK0GXT8HKY2iq5df2y7TrM0Bwe762TwTLsKqZ0xKDCGg1ZQ6rgzDLs8xirU&#10;S8fsqD4zMF5zIp28B2BDgn2HZvZvxkTrmnE1javjIE2LbWAGZxNsreNfBTt5WjRrGlarXyl8L9HM&#10;XPDzCe9bLuQxtc+m0Fh5kwXYddcmoHa3Yg0nLy2/wT+cqu81ArNfMQrGof7Yws54oKN6pBKsCiqf&#10;mYStAkj1EwU/JB0qNP61pZKhoPuDj7CRAWKgmTKFOMkIFOQh5dshhW/7OwEWHxpp5lO3V930qYHo&#10;q5DrpZYKJGpQskK1klPhTgFWAgngtmbLpfmuRT9Q9cBXA6CztWe9hb/svlI5uO2uD9FPwkD5se1u&#10;22q1crHcKtG07iywWtaEblQrvQ7v1TicMXCYvZeLZsL4Wq/UZ7CCjvKnCjF+dX/rjk1AYoOjk8GY&#10;wujw+QR4AYS0yP0KXqJLgZcoJinAioEXsMMoSfXIZngpSBaC2WgQT0ic4dcA7NFF3zk8upwJU/8D&#10;tHl08egyYbhHFwQX/yPoEl8KuhBw8SKNHwAfV+C/FbkZ2gwvWZ7pi5CGlzCPCuzxxXsv3nuxN1B3&#10;r/Dei5Dee1nsw2+/1HuB4NsRfDFOwEUEx+I8T3MAQY0vEIIkxDhWM76EEB4rJoAJIwxxSufn6Wio&#10;8Sh9eMw7MOcKCnoHJrUHlQ1nw8bz4TEJsSMfHpMlN3mUfVLFJbYg/3MEYEwQ6hIAJkpwkuQ2SXVF&#10;CMkzkxiaAaaIinzCFxxBtMzQ9xkqHyDzATKffvHpF+/A/E8OTH4UX0yO/BLwBZ6KhAV2+JJjTJI3&#10;+JJDUgbIOkBGcFikEEyzyXbvv+yfyXj/xfsvPr3v0/vufdppATKT5zdvydwDgFcvDnXdwaPGm78B&#10;AAD//wMAUEsDBBQABgAIAAAAIQBZRCqcZgUAABMbAAAOAAAAZHJzL2Uyb0RvYy54bWzsWdty2zYQ&#10;fe9M/4HD91oEbyI0ljOpHWcyk7aZJv0AiAQlTkmCBWBLztd3saAgmlLTyPV16jwovGDBvRzsnl2f&#10;vtk0tXfNpapEO/fJSeB7vM1FUbXLuf/Hl8ufMt9TmrUFq0XL5/4NV/6bsx9/OF13Mx6KlagLLj3Y&#10;pFWzdTf3V1p3s8lE5SveMHUiOt7Cy1LIhmm4lctJIdkadm/qSRgE6WQtZNFJkXOl4OmFfemf4f5l&#10;yXP9W1kqrr167oNuGn8l/i7M7+TslM2WknWrKu/VYHfQomFVCx91W10wzbwrWe1t1VS5FEqU+iQX&#10;zUSUZZVztAGsIcHImvdSXHVoy3K2XnbOTeDakZ/uvG3+6/Un6VXF3I9C32tZAzHCz3okNc5Zd8sZ&#10;rHkvu8/dJ9k/WNo7Y++mlI35HyzxNujWG+dWvtFeDg/TLCRRBt7P4V2Ykiik1Do+X0F09uTy1Tsn&#10;SUISOskwoAQlJ9sPT4x+Th134/Te2hbdti2K7s+2wxqy2aPZFo9si+9gWzSdZiEA4EDw4igOKZxi&#10;GzwXgoGB+8KDCMbBNCGgohUPaJzioTs6gsnIyuS/WUlokuAWbOZgekvVJKM06Fe4UA4sHWxwy9ok&#10;C0hvbUJDmuIWR1ubjqy9y1k8rOzA2oOqHo7rw1o7HVk7fYjYPhtr4SwN82yUPUdrs2wa0KTPvFFC&#10;MxpgXvkmkrGKXkooInsJmG6NPl8xqb0I03hfXC6lqyyjcpIEGSVT0ALy0gCCWwzHJKFpAGnLJJeh&#10;kmbj7VZ9cf+e4vzvbCM32kNFziG9Gzssccn36vH37tRvAIRkVNAPbGDJwoXIrxreast+JK+ZBuql&#10;VlWnfE/OTCWXHwpiMAWx6o03dGR4D9e2Vo4j1q8/GMMY4mCBa2MI9zuC8M8xHKShME1JaIR2SdeE&#10;MAqhPNsQZmmUWJz970OIjjoyhDs6ZA4gMGq1I41qD2NHkcbPK9Zx5KLKEMKeWMVQ6ywmvphD+bPY&#10;eKi3+TisMpzR0xt4DOcX+bHqPor8T+W1AkDULvlbKcV6xVkB6lnQDkStEcpsslj/IgrgpuxKC9xo&#10;e7x74hkmcZgArTSZIg6yFCB1C2dRRJIMOISBGWYSfO+yGZt1Uun3XDSeuYAzBJ0Dfoddf1TaHqbt&#10;EoPfVlxWdY2fqFtvPfdpEiYoMHjTVBqam7pq5n4WmH9WJ2Puu7ZAYc2q2l6DLnWLB1PNjMnWeL1Z&#10;bGChccpCFDfgCSlsEwNNF1yshPzqe2toYOa++uuKSe579YcWvElJbE6sxps4mRoaLYdvFsM3rM1h&#10;q7mvfc9enmvskqytb8HrZYVu2GnS6woYc+kEmoTHAp7rVp4aeEGWxaZQArDCiAJpHAEP0Bb3JYrQ&#10;KQTCvH8ZwMO+EE/lLuqv+EOvxK6jfGL8kTCDqmrxl0Leo9gq7ApsRAiNt/0XSZPgdgP9rBMfetrV&#10;k9f8Nyy8rut/avxBvxsncBog/41TXxzG0DXY1j8MIoKdzgtKff2U6JFKb67lSym+bhhjwGdIH3Gu&#10;2mN9PXuxlGY7txsNDGGGlmCdGeStdEpSGIMYwma6PHpfhA048pBgKX1TQ7tqyNfvvISMg1NM80Dl&#10;crk4r4Fx4VwThq6QZRc9ypGtgYBZWAITPFK2FzHSHKfUR8o7Ify+aLWTb6pWSCSiOEPnxoBrBtNv&#10;vdk2haVdv+Wa1gHGK4Zs2upmOMqg5lt+2cIEHzikrs+FnabvSCP6qzM08fJ50UQ3SHNI7cejB/qT&#10;byM1ioFQZzCqAkBCKksRjwO8JlEWQ//xilc4JXtn5YHx2g+DXaK+V7zCX16QsPezkYOzlN3fss7+&#10;BgAA//8DAFBLAwQUAAYACAAAACEAxrOoQ20MAACcRQAAFQAAAGRycy9jaGFydHMvY2hhcnQxLnht&#10;bOxcWY/jNhJ+X2D/g9cYIFks1NZ9GOMObNmeDOLJNKZ7ssAu9oGWaLe2Zcmh5D4S5L/vx0OyfHTH&#10;fcxkMut+aEskVWKRVcWvikW9/u52kbauKSuSPOu1jRO93aJZlMdJNu+1P16MNb/dKkqSxSTNM9pr&#10;39Gi/d3pX//yOupGl4SV50sS0RaIZEU36rUvy3LZ7XSK6JIuSHGSL2mGulnOFqTELZt3YkZuQHyR&#10;dkxddzuCSFsRIE8gsCBJVj3PDnk+n82SiA7zaLWgWSl7wWhKSoxAcZksi4paZLjM3KG4SCKWF/ms&#10;PInyRUcSq5gCMcPp1FydYpBiUlIj0O3WNUl7bb3d4YUpyeaygGbax3NZyPJVFtM4zFmG6Wi0X0Td&#10;flpSloFUmGcleq3Ga3HQiC8Iu1otNXR3CSanSZqUd4Lt9ulr0A4vc4xH6wP9eZUwWvTakWGvh8B+&#10;7ADoXsfvmGpewaxhd4vyLqWSIUN3OLed+r2iC2OSplMSXfGxaTSum67r+YPbg8GfEmLEL8iqzC+S&#10;MqVDmtKSxuq1coiXaV72GSW8YUru8lXJrxYkW5F0Ut/LmgvC5rSUjycZpkSSuH2Xx4oXGs+pLLzb&#10;V3irpvDEsHzPDkwrsCAHjhfY6qG6PrBtLwh8w7Ud2zJMWX1TVfuW7rim59mG51pBEMjqy6ra8ZzA&#10;01Ht2LppOb54vLPNFQrWDE8JC7nucuZxPUyYJBblqSQ+hywuoaSqOF0VED8ay8prwu7CPM03ZBTz&#10;Rhmnl8QV37J1zmKqyCvhL295u6JkH+iMX81OvzkvV/Fdy/jmb6/Gr2z9NToratAmJLAkvNWyDKEf&#10;aj4MSXtZtvA6rlW8xfXpubBTLG5NyDRnpMzZHad1DXnjBMTPmibKqk7gUvVqeQYuSLfI0yQeJ2kq&#10;brgxo2Gq2CBRBA208E60uySVNHiurgsOOyiunsArt4ilGX8uyzlxrgikK0vobEajclKUvBA9Ex3B&#10;cGawzeXb2Y90Dt29VpKnRjKeTNOCs84v+O/24EumWBJd8pdO8/jujIE+3lmU51wpxc2Sl8zSGIPZ&#10;a//q2MPxOHB9LRwPBppt2IEWBPZYs8YDtz8MTHM8dH9rt8q7JVaDcDSZfBiNxViwM9bihq3Xro0a&#10;6YIN8Y7y9N+q7X84z3wuxDv5q2kWnxFGPjSffzPgU4w26ByGQ7JQTxPn9yxXNjIqlWoWl/nNhM5B&#10;7gd6p9RDCgqv+YlgneM2WAkPLwtJ+SNZbA4qLz+nbG/5GWV87ndoD1bTaUrPk182SdFbPqF8YnDV&#10;WrEEwxuOXMfy+oY2dMehZs9cRwuGgaF5pmmHdmA7/mCA4VULquE81vwaTdPrdON0mo4TmsYXBD1E&#10;VwxVdjHKSnYnC8pbzP6bj2+Hp4fNPmYEZNZPCaobavxeqjFacUWu3ln341FabZlcAppKfB890S3B&#10;ccXduqR+t+wPn+UhKQksBU2LDxDb5tThfZgxtGxOnGX5ehjamjN0R5qtB6E2GFmmNvLMoRl4lmOF&#10;YWPi3EdPnN1YM93uKkt+XtG3av36FbZF/GnOwBlqdjCC2BjBSHOHY9u2B9agbwx/Eyqjui5ZEOKH&#10;y8pAVL+1oVDK8BRD4QUDfxS6Q82wx45mD82xFvi6p43NkeM4435f982joViDPi5yX4+hOGj2DzIU&#10;hmz1fENh+kdDURkK45mGQuKPBlCpcMrByKW8lVBKoo4Wy0sO1FrFMhonrCgnpCj5qs/XY+5/lu/x&#10;b5bmN4APaQovLIEfxsthR3P2S7t1w8iy1y5+XhFG2630bQZPxfINYK5WKW7gZTm4Yc2aabOGZBFI&#10;wb8BYGjJm7DEvSGh3LIP12GcCABWgaX9WEmBxJjOOGYpfgEJm/djKpjBKo/rVa+dwWHmzjNLrgCV&#10;svxcXLVbV3Dl0BLuLx4hBU0T7lhzELuFFWsYKQFHeSt7mq4W8DdkmedgWeB2H/OzWryfzWSxWRUD&#10;QdVUBJ7aQLbc6c0ElJvBi++1/7HItLSU5CjZqqBEVkTFVkVUiIWHdOWASNgmJ38ftJP+bg3tpJzI&#10;JerJmE4BYm5iv35Mx7mcUDgebALJUShYLuRARum6hgOYSpHTrAXVChzTabcirkkzTD4uF0uA/iKb&#10;QyPSOcSSK8dTBNGqJG5TEN2q+GFBFLEPCfgfcIcEmtvgrwJqu2hH+EWUsQFhjcsLeC1SQ6Z5ecnF&#10;FnCJMfgG65oI3q6syfJRFodkKZ9QMraEN8wfy1aLfQ7sD0C+3VeTphuLljXglZGwEDGE0zcUQQWS&#10;8jWrUQrKG66uigZsu7qmdeI4gY9wQPW3ufZxKtI55jaDw2fbOPH9QMFI/mNtPoFurDsqbwR/uKxY&#10;XiTZ/x3vNc+VItULIF8RP61O1cqzqVO1qr2MTnEFqLQkIsLrwZq1T7bfvLKC7qvv8V8IrTAv94Vo&#10;7pHb8wVCfZuCtyuqEx5622wEKUSnlBrJm0o6VZ/h2z+glm+EWn7/ydXSc078LcXa5c/y/J1WUuPW&#10;DFbmBeWKs73RhC/BKTWfiDVVxHA7cKhc0kbgcMNJvUc2ETjkjsTTAocfKEm1m5yl8cFS97R4IeCW&#10;ih55ngJuDyvxFx8utL1RMLL9QAt9mwcmdF8b2H1EAZy+MbKG/SAc8nhWeQwXSkzxdUUBDpp96BRw&#10;6UPhwjNpl9Hq+VGAY7gQUWYF86wnWuYqTFj9vkS4sN83bNcdhJoxNFzNDvVQC8ZOqHnWKOQ7DsN+&#10;Pzgaiq81XHjQ7B9kKI7hwq0ci99LSDhkXwG7Gs/aV9jrHPEwQu0tAeY84Nnz/ddjuPAYLtyzE/wp&#10;woXKofgM4cK9sToVSdrr0H3e7eG93TuGEtW+PdxJjoAa8cPG5Tpg+AlDiYYIJa4d23WEbiNo+NxQ&#10;YsD3L+o/8br1fvtu/MJG+CJwnEb0ccdtXndUBjaqYM0jQolfHe/HUOI6z+vPHUqEaCKU+GnV0tKt&#10;E3sr9WVXFR20crcCjlLj/pShROeJOFTFEGtrLde1300F+1zbhs2FZE6W/0ziUuVvmobK58yx151W&#10;W02a6cloEbmtMoBM7Bebuu2rLjcrbAtpY66owIuayZ0IjfdFtmWz+QadIiLYfp7zyHnOEuS2iTRo&#10;ueEFe/WO3PKOgGyjYSwyazc2xchtvXU7lT0veQ4uJ7svteilswHu39mXO+M72Y57dvCx/IkdfPz/&#10;rDv4z9vk+eQ7+Ix7cRupnTI1k+dwnuWMJ823eOLjOqsTT8DZ25u3uU5B3s65fkJate15jmN7hm27&#10;hmG5/nZata/bJnKikRFtm75jekLRIMmbr0bBuldSCbdyR5Ws1J5s5cjWBX+sa3uU/SX9o7NXIES1&#10;vQPyHS/K1npLv9dW8By5QPkKCcTI2riiyLpQXuiC/DdnF0l09Q7nNKRVFZlDIjkBNvj+yhIPNTOh&#10;M3iUF7naZ9gnti+7Xc0Xhq2MpcPyOPZHezSeQM//XixJ7AVUAwkTx1XhWXld/LRU0VeHQkyjAVZw&#10;aofXVRlM/OTOvyhT8svvpDIoNUEiex8ZSrKMZykJ/UApkt6K6qAOTwcU5Vn+bpWWyeQ6hYI0oAo0&#10;tQZF2FffRUcb/WuAnhdCR+qATW0t7kdHGtauL00bMLxHddiT5vgwSFpGONLXegtsfUVb314Bcf/9&#10;ILT0+dDIUdYaKbVfOCA/OKX2pUEJTktK2/qymOSQZNMdpPEUyP1F4gtkAR3xxUvii43oxgP4QlQN&#10;aHlDqcIUU3nDZRyqU4OD525tgtbGsWNxQJEHRlJxtR03WTujm35q1H2Ciwy4Ffg2nGPH1x3TNy2p&#10;wJWDi4Rg3zJwONnwfM/F8Qlx4Drq1kePXRxW9jwPY+rDzbbl2eKoq2JX/omJk82Ba7u+g6MXODM6&#10;0kTaJ1je7DwK1nx9vmXt6EkgneQrWs6kxnDd4Rr1U1K8z1Ily8pJiJNiOcAh5Kuir85FINwqhX7f&#10;bqvjDoJRaAw1y3dwptOwfS3QjbHm+UNf13Hm3gv15plOZj36VKfX0a3mwU5m8U9CkCE6CpV4vxRf&#10;nTBcMIWvTaAO5T+SfiGYaPg/SKET1XsfhXqBO2G21lzyEPgQzk/xHpFlxHG3nKDq/H9l3jbOBdVH&#10;huRD07kY3m1n/6XT33dWeQQe+TcxZPkjskfwAIJ0Dwd9JVEVJDkYU4mB5l/iSPnh4RbDiftem72N&#10;+dcA5LcnPi4xvbtnietneLsVtivOL8kSnm9NQUQvMZHiQxbioyqn/wMAAP//AwBQSwMEFAAGAAgA&#10;AAAhANUtGDHsBAAAwiUAABUAAABkcnMvY2hhcnRzL3N0eWxlMS54bWzsWttu4zYQ/RWBHxDZTp04&#10;RhQgTbBAAacbbBfYZ1qibHYpUiXpdZyv75CSaFHyLfVl42zforFDcc6ZOTMc+jZWw3iKpf5LLxgJ&#10;XjLGwaAiNNU6H4ahiqckw+oio7EUSqT6IhZZKNKUxiRMJJ5TPgl7nW4vXK6CymVwaxWREw6vSIXM&#10;sFYXQk6qNTIGq3SuwgxTjgKaRAgWRXe3sD38QtVXqhmxT4x/ISl84SVCHRRaU0oZaxlJmpJYt8yp&#10;4EtjRrmQ8BI8tG6SByaDH5hFSL+Yd+Mhm2VPIilsV/1Ox77Rmj+naWG+rMxhbZW72xA2Xr7L7jEh&#10;6ZdnGajXCHXNOsF3Ijn8DU4bL8zXfT9jrMlEyMU9eH/Ojqv8WVooeTCP0E2/10dBjPMIpQxr+DPL&#10;gWvFJyjAbAKIxLpkRDCafAJmd6SnW/Hg0zOozA16gKz6C6SY8cTwAP/NCzqKjQMvNepuVjPX4srm&#10;wr0kOMhEAsmEGRPzP4Vx5/MPIiVNCLhrbSPKSWUr4v1kEV7GXT1MK7Y8cBrJMZ50bcg2IGQfgeB1&#10;uekILZIZazzCYwKxCfFxMr6ainRdxbYf8r3K3Aj59Yq0JqwTz0339GAid6ZP53vy/dBqvEuYM70m&#10;zK0g1cWjkR+rtus48alyDDao8lLr7ZoETI9FsoB6I4U2dTJQefyJSqVHWOlnLKEyd1EASqSN9KQg&#10;RCC8jOYomAr52rSZ70Eph09QMJdGu9U/MywJCtgfHNTt8qp/fYUCbR+6g95ggAJZ/2Rc/wTzGJYq&#10;hD4oHh40PBccq/x+pkEodSlOhR+FIq+MQGN8FpTvFo9lS6FMs+OqPYY3VkW47CVscO/dQjQF1lR5&#10;f7/u6fJxp3x6R/svd+w8MIWs7YO1rIfbaqf9jtfE2cwDsA7OAKxZ5X5Rr3qD/nXVkUieFM3ghuTO&#10;pxA2q8rf2g7CI92B5GB7whJawcMBtwXwo8Z3C13b7m3TyzWQtmTPA7IGWwPKEV5AdQrUIhsLaOVj&#10;KmMGUqXoK4lQ31BXz8JvVJJU4uwMQ7fWS58gcn2gDOZf8fi8z2SVEnDbmENgmOb/455SfM4SMee/&#10;4xXCUySIJ8fVQXsvOTZtUbMg1gRj04ljVUf1xuO411F5PG+TpwPMAryXr9a1GhuJFLmrEyc7XGyg&#10;5thJ4UYofnPsGN7UHOPh5sJbxxIO3kKeNOZN7PxEYB2CPrAO7z2A9bCEA4Q4oZJsQdWTc5PdzrAy&#10;9Zabn8BchkEX+4T/fkfuHDv7jjQ4M91aG1BnMZPXdtN7rNqzJWKODXE1kPHT8KYy75GGbTyndCR+&#10;qerhZig+um7isge6PpYEJ0T+UtC6QuFD68rKHtCyBppkQnhyWkGw/f4xLnjWjFPZ0secCX121wNG&#10;0auNW6aqh8vHs7rmqPtRDrEUkZSoc79q235R1fCzePxf0iJ0CElroKk/0pX1b+bic2yvEmoX1+Za&#10;wdrGWBHTOZd38ibDlu5rCdJuPm3Lu7W8eTp8kHHETi1h96bTB8ftffVeM7Yc7l4esZoWvxlQC/Uo&#10;dDlF9u+bLXQeYA6+d3Dj6NLEbwhcn9BoCCAM6pfL2/Vpha+z/KQn9j2mVGsvDN1I8b+MmvY5ngEd&#10;7ehaAgo/dZmRj1/0fDfncHvdFqKfdPB0k4mCqG2jimLvRiKWP7a6+xcAAP//AwBQSwMEFAAGAAgA&#10;AAAhADluy76iAAAA3gAAABYAAABkcnMvY2hhcnRzL2NvbG9yczEueG1sZM8xDoMwDAXQqyAfAAOV&#10;GBBh6dqtJ7BMIJGSGCVWaW9fhNqh6vqH9/8fuQwsQfJdX8FWzxjSERQDTnUbEAs7G6nU0XOWIovW&#10;LBFlWTxbnDPtPq3YNW2H7CjrqcCHoT9FNpuOikVyJC215PVrxHAoTY+RfIIqWnUGdq/Op5tPljJU&#10;fjbQ9jCNNJyj7DXk6kHBADHbpBfAacSfO9MbAAD//wMAUEsDBBQABgAIAAAAIQDAZL/ReAwAADdF&#10;AAAVAAAAZHJzL2NoYXJ0cy9jaGFydDIueG1s7Fxbb9vIFX4v0P/ACgG2RUGb94sQeyFRUpCuszFi&#10;Zwu06MOIHNmsKVI7pBx7g/3v/ebCmyw7tuNknVR+MMm5HM45PPc5o5c/Xi0z7ZKyMi3yg4G5Zww0&#10;msdFkuZnB4P3pzM9GGhlRfKEZEVODwbXtBz8ePjnP72Mh/E5YdXJisRUA5C8HMYHg/OqWg3398v4&#10;nC5JuVesaI6+RcGWpMIjO9tPGPkA4Mts3zIMb18AGSgA5BEAliTN6/nsPvOLxSKN6aSI10uaV3IV&#10;jGakAgXK83RV1tBi02PWDYjLNGZFWSyqvbhY7ktgNVIAZrr7DVaHIFJCKmqGhqNdkuxgYAz2eWNG&#10;8jPZQHP9/YlsZMU6T2gSFSzH5+iMX8bDUVZRlgNUVOQVVq3otbwXxZeEXaxXOpa7ApLzNEura4H2&#10;4PAlYEfnBeihvaO/rlNGy4NBbDotCZyHEsDw94N9S31XIGs6w7K6zqhEyDRcju1+816xhBnJsjmJ&#10;LzhtOoOboW0/n7hJDD5LsBG/IeuqOE2rjE5oRiuaqNdKEq+yohoxSvjAjFwX64rfLUm+JtlR8yx7&#10;Tgk7o5Wcnub4JBLE1ZsiUbjQ5IzKxuttjVfqE+6ZdmC6hhOYZhAGrmn5alLdbxl2YJmeFfih6Ya+&#10;Zcr+D3V/YJtWaIeebbmOG9qmIEs8PK/7Xc/3bNO3HccOTUd272+ihYYW4zlhERdejj3uJymTsOIi&#10;k+8+AzOuIKWqOVuX4D+ayM5Lwq6jIit6TIoPRxmHlyY14nJ0wRKqwCvur674uLJi7+iC3y0Ofzip&#10;1sm1Zv7wlxfTF6bxEosVPRgTEagSPmpVRRAQ9UEUiVaVhtdxseIjLg9PlmAk7bhgXJY5lEuwGp8q&#10;Li00tNWvx61az+oY6yfDssjSZJZmmXjgeoxGmUKAxDGEz8bbMO6c1Izge4YhcNtHcz0Dr9wAluV8&#10;Xl5w4FwGyFC20MWCxtVRWfFGrEwsBITMoZar14uf6RnE9lIxnaJhcjTPSo40v+HXTbJLpFgan/OX&#10;zovk+pgBPt5ZVidcHsXDircssgRkPBh8tIPIsRx7qpvhKNQdw7T00QyPU28WTkeRPTNH4e8Drbpe&#10;wRBE06Ojd6OfX00FNdgx07hWOxhIjabNYUw4A5Ah0BHX6vDfzZz/cOz5VxFv56NonhwTRt514bwa&#10;cwgYg2WCMBKZ5oNxzI8LpSjjSslneV58OKJnAPcTvVYSwqGAruj5hcDYcUWsGIi3RaT6mSz75OXt&#10;J5RtbT+mjHPBDdjj9Xye0ZP0tz4oesU/LV8A7rQ1S0HoaOq5tj8y9Yk3i3Rn4bl6OAlN3bcsJ3JC&#10;xw3GYxBaWVXTfagONrv61x0m2TybpTRLTglWyIlhuoIcE1KRIzKnWfkO306tW5AGVMZyN1Zt24ER&#10;RY7uTrwp2COM9PHUtvSpb02s0LddO4o6q/YevGqnYzW84TpPf13T10qDf4SIiT/dn/qG7kSzmT6a&#10;uDN9Zs6c2QwM6k5Gvwt+UUuXKAja47aWk/rayIvihMfIS2h7pjsxXH0yno11xx5P9SA0DH1mjKHx&#10;XWM8dTlBOvIynW2VFiEfm3Iyne2k5I+TEikkQnJOp3nFrmVDdQVt+er968nhx3t9fegtyFo7S4he&#10;z+AdS4OHUdzk4dKX1gfZP9vierJr9G6DJ5bVw65taTSFXA/Xhd+gooA2/SxFIc1wx17X5vreBry6&#10;kh6FNL4aKyruqWjlKp6lrKyOSFlxk8eNEY/Aqrf4t8iKD7ChWYY4JEUkwtuhRwv220D7wMjqYFD+&#10;uiaMDrTsdQ5fHa4lXA+tEg+IM1w8sG7PvNtD8hig4OHDWmryIarwbEqPZjWC8zxLhR9S+wzbXQbl&#10;KyV0wQ12+RtAOHwdwuprMHG4Xx8McoSMPHxk6QU8hrw4EXcD7QLBDKYgAMQUUtIs5aEl9+I2XKbG&#10;m5LWtrqSK83WS3jcss13YRa43sf3WS/fLhay2aqb4T40UIQz0XPweNiXCw29QBx7MPj7MtezSoKj&#10;ZKODEtkRlxsdcSkMDxlKgkifRX78bX6NjPgav0byiTRR34BDw/XBEYXzy47w2bqBqjC8f7Szc7e6&#10;qj2fGwhINwDqMmtRg/5T3jiXfQ2CGbqWO9BiLocLsA5ulyt4zmV+BnnKzsDUXLQew8Z2za99Nvbq&#10;5rvZWOQOIAMYdUdMIVR8D7/azbvpK4nggjI2JqxzewrXX8rXvKjOOdPjmzMGt7rtiREsyp68mOZJ&#10;RFZyhopcVggm+bR8vdwW//0D5nD44qduFIiRjRWUmaQIMfjhK4qgnGTc4nVaAbkXKVpyKZuRomXv&#10;uW4YhO1f33JyKDK25BqH21TMQHStnFB+MfszsIx2ofJB4IfbGuVlmv/f4d7gvNWeflmZaoSnL1ON&#10;qD2NTHEBqKUkJiJmgsXbxtuzF+HwxasXoWBZoVxuy2/cwrUnIhHLEg1BW8FIVbDrPhPeZNt3lGT6&#10;h4JlSX8k2BKrVHIlH2p2VUggTr5DTmdCTl99cTn13b3A7i/9JpK2Ye85N3zfW+VRYbYtMjesiesj&#10;eNNDczpBSBfP9dCKLN1yA2TwLGM6GXVjXPfBMe5GZI4APGsDcNBbxAGdfNhbSWHR3IQHIlpvdGJP&#10;36lwttZedWbs1sigC0qGAJtLAnM8z1SA9UgPXyUqN/OVinKdfKVq+VS+UhiCR+Urj3iO+SvlK+Hn&#10;qpyV7yuP+W799+zTlc4ocCaj0NG90EYWzR6P9FFkRPpkZHgz3498y7d36Zd214l7xt9KklJqwl6C&#10;op9I+Xivrw/DAc15V/oF+pXLb1+/tsnSBylZK+gbKqlPe8nXxuDihT3stoyVNLg1npE7Ds9VOduP&#10;VM51fra+PkWedjSdOmNvZOnh2B8hdWxNkDo2Td0Y+aEzHdmR6052iuJ7VRT3+vqfVhTI0+4UxUZ5&#10;x6dqIe6zoeN8pqLYGlfyDMwuTyv2Xjkpdnlamdnd5WlVEm5b6PuVN6W3ppF3WVhVLYCgm3tAndRr&#10;57bNtX7BLKwpsrBtbNsmN3v51s/KwjrmXsB3zJu/T2Z6nGAvCF23k7jddLlvzfo8IAv73eG+y8K2&#10;FWbfWRYWvIos7JeVU9uH2H1SNl1kYb2NUdBjreKQD3Wa+Y4sbPQcKo3cRzqmKq/YqG9p6J5NRVrX&#10;spyR1T/TpFKVpJYZys2yAlUHWb1tp9f1quSqrsUyA8dFpYHryeEbHb5jBLwDL+rWmWJXYSQKPzeG&#10;t3DKmKAQ4IxvOhQsRYmdKMmWm4dQYG/IlQLbGZiIKt/eBiO5ajbR53KBFa8H5mC3FXk9dV3G7TUW&#10;skbhRvnllloKnp/ltRT4/1VrKT5vw+yL11IwHsv0Kk1lhSgvJZ3mlykrcl7S39aWYgJy3FurR9ti&#10;6M3y70dUeDsom/W8wLVQp41S7lpi6vpT6E4/DBzfd03b9SzfcxQj918NgWlXJWWwhiD5+LmHujvW&#10;X9E/uowITNSoO1je2bLS2uqIg4Fy11GUVaxRxowKnguKAha107Uk/y3YaRpfvMGREalURQmXqPOA&#10;Cr69s8Kkbj12jgjztLiDbZ9255+bm43SsfuVxHCbcLNKT+cF/fzvyar1nkA0ECftjMJnFdjxg1vl&#10;SB1PEU5M7avgABHvq6vZ+CGif1Gm+Jc/SWFQYoIdnRGKvWQbL/gS8oFWVB+W9ZkhXpcp2vPizTqr&#10;0qPLDALS8VQgqY1PBF94q3PUrq/j8zyRc6SO+jTa4nbnSHdl3dNzkgaQdycOW+pN7/KRjotVjNOF&#10;GioByAXV/noBh/tv9/KWvp43suO1Tm3zM/fH713b/NROCQ5uSt36tD7Jfep2b3ga8DvuKLn9hvwL&#10;VAXt/Isn9i/a5MYd/oXoGtPqA6XKp5jLB87jEJ3GOfjc+A+weiegxTFJnhfJxN1m2qQNRvtxajx8&#10;RIhseYZruo7j4TSz4YeWCIHjYR3g7oUG/FvXRqCMM5C+bahD0s0haDcwfdM0kHkKrdDxTJFiag5B&#10;+3uBabkuoBue54RmYE11UUMLlPuLR0OL19cza7tIAuUl35E5kxLDZYdL1C9p+TbPFC+rICFJy9UY&#10;R6IvypE6I4Nsq7RaoqQLwUD5FolWpDU3goL6ZH4t7r0DS81ZJjlpfiZetxn8PvVplRtWD3k4/nMV&#10;sv0B9g8TYC/vzoFKoCotem8fQxTC8R/JyPhhRY3hRPzBgL1O+Gl9+bMQ71cJfkGjT2ykKZo5fNwa&#10;2fuTc7JCJNhAqLN14jcmxO+dHP4PAAD//wMAUEsDBBQABgAIAAAAIQDVLRgx7AQAAMIlAAAVAAAA&#10;ZHJzL2NoYXJ0cy9zdHlsZTIueG1s7FrbbuM2EP0VgR8Q2U6dOEYUIE2wQAGnG2wX2Gdaomx2KVIl&#10;6XWcr++QkmhR8i31ZeNs36KxQ3HOmTkzHPo2VsN4iqX+Sy8YCV4yxsGgIjTVOh+GoYqnJMPqIqOx&#10;FEqk+iIWWSjSlMYkTCSeUz4Je51uL1yugsplcGsVkRMOr0iFzLBWF0JOqjUyBqt0rsIMU44CmkQI&#10;FkV3t7A9/ELVV6oZsU+MfyEpfOElQh0UWlNKGWsZSZqSWLfMqeBLY0a5kPASPLRukgcmgx+YRUi/&#10;mHfjIZtlTyIpbFf9Tse+0Zo/p2lhvqzMYW2Vu9sQNl6+y+4xIemXZxmo1wh1zTrBdyI5/A1OGy/M&#10;130/Y6zJRMjFPXh/zo6r/FlaKHkwj9BNv9dHQYzzCKUMa/gzy4FrxScowGwCiMS6ZEQwmnwCZnek&#10;p1vx4NMzqMwNeoCs+gukmPHE8AD/zQs6io0DLzXqblYz1+LK5sK9JDjIRALJhBkT8z+FcefzDyIl&#10;TQi4a20jykllK+L9ZBFexl09TCu2PHAayTGedG3INiBkH4HgdbnpCC2SGWs8wmMCsQnxcTK+mop0&#10;XcW2H/K9ytwI+fWKtCasE89N9/RgInemT+d78v3QarxLmDO9JsytINXFo5Efq7brOPGpcgw2qPJS&#10;6+2aBEyPRbKAeiOFNnUyUHn8iUqlR1jpZyyhMndRAEqkjfSkIEQgvIzmKJgK+dq0me9BKYdPUDCX&#10;RrvVPzMsCQrYHxzU7fKqf32FAm0fuoPeYIACWf9kXP8E8xiWKoQ+KB4eNDwXHKv8fqZBKHUpToUf&#10;hSKvjEBjfBaU7xaPZUuhTLPjqj2GN1ZFuOwlbHDv3UI0BdZUeX+/7unycad8ekf7L3fsPDCFrO2D&#10;tayH22qn/Y7XxNnMA7AOzgCsWeV+Ua96g/511ZFInhTN4IbkzqcQNqvK39oOwiPdgeRge8ISWsHD&#10;AbcF8KPGdwtd2+5t08s1kLZkzwOyBlsDyhFeQHUK1CIbC2jlYypjBlKl6CuJUN9QV8/Cb1SSVOLs&#10;DEO31kufIHJ9oAzmX/H4vM9klRJw25hDYJjm/+OeUnzOEjHnv+MVwlMkiCfH1UF7Lzk2bVGzINYE&#10;Y9OJY1VH9cbjuNdReTxvk6cDzAK8l6/WtRobiRS5qxMnO1xsoObYSeFGKH5z7Bje1Bzj4ebCW8cS&#10;Dt5CnjTmTez8RGAdgj6wDu89gPWwhAOEOKGSbEHVk3OT3c6wMvWWm5/AXIZBF/uE/35H7hw7+440&#10;ODPdWhtQZzGT13bTe6zasyVijg1xNZDx0/CmMu+Rhm08p3Qkfqnq4WYoPrpu4rIHuj6WBCdE/lLQ&#10;ukLhQ+vKyh7QsgaaZEJ4clpBsP3+MS541oxT2dLHnAl9dtcDRtGrjVumqofLx7O65qj7UQ6xFJGU&#10;qHO/att+UdXws3j8X9IidAhJa6CpP9KV9W/m4nNsrxJqF9fmWsHaxlgR0zmXd/Imw5buawnSbj5t&#10;y7u1vHk6fJBxxE4tYfem0wfH7X31XjO2HO5eHrGaFr8ZUAv1KHQ5Rfbvmy10HmAOvndw4+jSxG8I&#10;XJ/QaAggDOqXy9v1aYWvs/ykJ/Y9plRrLwzdSPG/jJr2OZ4BHe3oWgIKP3WZkY9f9Hw353B73Rai&#10;n3TwdJOJgqhto4pi70Yilj+2uvsXAAD//wMAUEsDBBQABgAIAAAAIQA5bsu+ogAAAN4AAAAWAAAA&#10;ZHJzL2NoYXJ0cy9jb2xvcnMyLnhtbGTPMQ6DMAwF0KsgHwADlRgQYenarSewTCCRkhglVmlvX4Ta&#10;oer6h/f/H7kMLEHyXV/BVs8Y0hEUA051GxALOxup1NFzliKL1iwRZVk8W5wz7T6t2DVth+wo66nA&#10;h6E/RTabjopFciQtteT1a8RwKE2PkXyCKlp1BnavzqebT5YyVH420PYwjTSco+w15OpBwQAx26QX&#10;wGnEnzvTGwAA//8DAFBLAwQUAAYACAAAACEAwNvW3N8AAAAIAQAADwAAAGRycy9kb3ducmV2Lnht&#10;bEyPQUvDQBCF74L/YRnBm92sTWuJ2ZRS1FMRbAXxNk2mSWh2NmS3Sfrv3Zzs8c17vPdNuh5NI3rq&#10;XG1Zg5pFIIhzW9Rcavg+vD+tQDiPXGBjmTRcycE6u79LMSnswF/U730pQgm7BDVU3reJlC6vyKCb&#10;2ZY4eCfbGfRBdqUsOhxCuWnkcxQtpcGaw0KFLW0rys/7i9HwMeCwmau3fnc+ba+/h8Xnz06R1o8P&#10;4+YVhKfR/4dhwg/okAWmo71w4USj4SWeh+R0F5Or4tUCxFFDrNQSZJbK2weyPwAAAP//AwBQSwME&#10;FAAGAAgAAAAhAHrfdLPCAAAApwEAABkAAABkcnMvX3JlbHMvZTJvRG9jLnhtbC5yZWxzvJDLCsJA&#10;DEX3gv8wZG+n7UJEnHYjQreiHxCm6QM7Dyaj6N87KIKC4M7lTci5h2zqq5nEhQKPziooshwEWe3a&#10;0fYKjofdYgWCI9oWJ2dJwY0Y6mo+2+xpwpiOeBg9i0SxrGCI0a+lZD2QQc6cJ5s2nQsGY4qhlx71&#10;CXuSZZ4vZXhnQPXBFE2rIDRtCeJw86n5N9t13ahp6/TZkI1fKqQeMMQExNBTVPCI/JyWWTIF+V2i&#10;+JNE8ZKQH++t7gAAAP//AwBQSwMEFAAGAAgAAAAhAAVazrB1AQAAIgMAACAAAABkcnMvY2hhcnRz&#10;L19yZWxzL2NoYXJ0MS54bWwucmVsc6ySQW/bMAyF7wP2HwwBO8ayk2EYijhBsaxdDkWKNsEuuqgy&#10;bWuTJYOkt6S/vnKLFMuQNJeeJFHQ+/jEN51vW5f8ASQbfCHyNBMJeBNK6+tCbNZXo68iIda+1C54&#10;KMQOSMxnHz9M78Bpjo+osR0lUcVTIRrm7kJKMg20mtLQgY83VcBWczxiLTttfusa5DjLvkj8V0PM&#10;DjSTZVkIXJYTkax3XSSf1w5VZQ0sgulb8HwEIYOD1cMvMBxFNdbAhaisg9iyVKqvKMtVT4DZRK1X&#10;N9erzfUPtYA2mmTUHPDTOLttFmrFDaC6DTj4jzWyjzAs3Jc7dRmrxg3nn2gZRn2nrmzdI1C6dbTd&#10;g29CGT193zKg107I4+bHJ8y31mCgUHFqQitffEe/eX74pdI0GvlbcAHveedgDy+EGWqUp3E6p9j5&#10;e7D/w9LQxZvUzyeoR6J0ftzP9jdxoPeN7mJwX4eeprJE/TeGnPab167kQbJnTwAAAP//AwBQSwME&#10;FAAGAAgAAAAhAG2YAtx1AQAAIgMAACAAAABkcnMvY2hhcnRzL19yZWxzL2NoYXJ0Mi54bWwucmVs&#10;c6ySQW/bMAyF7wP2HwwBO8ayk2EYijhBsaxdDkWKNsEuuqgybWuTJYOkt6S/vnKLFMuQNJeeJFHQ&#10;+/jEN51vW5f8ASQbfCHyNBMJeBNK6+tCbNZXo68iIda+1C54KMQOSMxnHz9M78Bpjo+osR0lUcVT&#10;IRrm7kJKMg20mtLQgY83VcBWczxiLTttfusa5DjLvkj8V0PMDjSTZVkIXJYTkax3XSSf1w5VZQ0s&#10;gulb8HwEIYOD1cMvMBxFNdbAhaisg9iyVKqvKMtVT4DZRK1XN9erzfUPtYA2mmTUHPDTOLttFmrF&#10;DaC6DTj4jzWyjzAs3Jc7dRmrxg3nn2gZRn2nrmzdI1C6dbTdg29CGT193zKg107I4+bHJ8y31mCg&#10;UHFqQitffEe/eX74pdI0GvlbcAHveedgDy+EGWo0TuN0TrHz92D/h6Whizepn09Qj0Tp/Lif7W/i&#10;QO8b3cXgvg49TWWJ+m8MOe03r13Jg2TPngAAAP//AwBQSwECLQAUAAYACAAAACEA5BxBoGQBAACF&#10;BQAAEwAAAAAAAAAAAAAAAAAAAAAAW0NvbnRlbnRfVHlwZXNdLnhtbFBLAQItABQABgAIAAAAIQA4&#10;/SH/1gAAAJQBAAALAAAAAAAAAAAAAAAAAJUBAABfcmVscy8ucmVsc1BLAQItABQABgAIAAAAIQD4&#10;ypzthgcAAOtSAAAZAAAAAAAAAAAAAAAAAJQCAABkcnMvZHJhd2luZ3MvZHJhd2luZzEueG1sUEsB&#10;Ai0AFAAGAAgAAAAhAMUGS1lpBAAA4ygAABkAAAAAAAAAAAAAAAAAUQoAAGRycy9kcmF3aW5ncy9k&#10;cmF3aW5nMi54bWxQSwECLQAUAAYACAAAACEAWUQqnGYFAAATGwAADgAAAAAAAAAAAAAAAADxDgAA&#10;ZHJzL2Uyb0RvYy54bWxQSwECLQAUAAYACAAAACEAxrOoQ20MAACcRQAAFQAAAAAAAAAAAAAAAACD&#10;FAAAZHJzL2NoYXJ0cy9jaGFydDEueG1sUEsBAi0AFAAGAAgAAAAhANUtGDHsBAAAwiUAABUAAAAA&#10;AAAAAAAAAAAAIyEAAGRycy9jaGFydHMvc3R5bGUxLnhtbFBLAQItABQABgAIAAAAIQA5bsu+ogAA&#10;AN4AAAAWAAAAAAAAAAAAAAAAAEImAABkcnMvY2hhcnRzL2NvbG9yczEueG1sUEsBAi0AFAAGAAgA&#10;AAAhAMBkv9F4DAAAN0UAABUAAAAAAAAAAAAAAAAAGCcAAGRycy9jaGFydHMvY2hhcnQyLnhtbFBL&#10;AQItABQABgAIAAAAIQDVLRgx7AQAAMIlAAAVAAAAAAAAAAAAAAAAAMMzAABkcnMvY2hhcnRzL3N0&#10;eWxlMi54bWxQSwECLQAUAAYACAAAACEAOW7LvqIAAADeAAAAFgAAAAAAAAAAAAAAAADiOAAAZHJz&#10;L2NoYXJ0cy9jb2xvcnMyLnhtbFBLAQItABQABgAIAAAAIQDA29bc3wAAAAgBAAAPAAAAAAAAAAAA&#10;AAAAALg5AABkcnMvZG93bnJldi54bWxQSwECLQAUAAYACAAAACEAet90s8IAAACnAQAAGQAAAAAA&#10;AAAAAAAAAADEOgAAZHJzL19yZWxzL2Uyb0RvYy54bWwucmVsc1BLAQItABQABgAIAAAAIQAFWs6w&#10;dQEAACIDAAAgAAAAAAAAAAAAAAAAAL07AABkcnMvY2hhcnRzL19yZWxzL2NoYXJ0MS54bWwucmVs&#10;c1BLAQItABQABgAIAAAAIQBtmALcdQEAACIDAAAgAAAAAAAAAAAAAAAAAHA9AABkcnMvY2hhcnRz&#10;L19yZWxzL2NoYXJ0Mi54bWwucmVsc1BLBQYAAAAADwAPAPgDAAAjPwAAAAA=&#10;">
                <v:group id="Group 33" o:spid="_x0000_s1027" style="position:absolute;width:68121;height:26209" coordsize="68121,2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34" o:spid="_x0000_s1028" style="position:absolute;left:3778;width:64343;height:26209" coordorigin="3778" coordsize="64075,2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5" o:spid="_x0000_s1029" style="position:absolute;left:3778;top:195;width:64075;height:25899" coordorigin="3778,195" coordsize="64058,2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36" o:spid="_x0000_s1030" style="position:absolute;left:3778;top:195;width:64058;height:25930" coordorigin="3778,195" coordsize="64058,2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37" o:spid="_x0000_s1031" style="position:absolute;left:3778;top:195;width:64058;height:25930" coordorigin="3778,195" coordsize="64058,2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38" o:spid="_x0000_s1032" style="position:absolute;left:3778;top:195;width:64058;height:25930" coordorigin="3778,195" coordsize="88709,3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9" o:spid="_x0000_s1033" type="#_x0000_t75" style="position:absolute;left:50774;top:92;width:41798;height:362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svqxgAAANsAAAAPAAAAZHJzL2Rvd25yZXYueG1sRI9Ba8JA&#10;FITvhf6H5RW8lLppJVKjq5SqIF7E2ILHZ/aZTZt9G7Krxn/vCoUeh5n5hpnMOluLM7W+cqzgtZ+A&#10;IC6crrhU8LVbvryD8AFZY+2YFFzJw2z6+DDBTLsLb+mch1JECPsMFZgQmkxKXxiy6PuuIY7e0bUW&#10;Q5RtKXWLlwi3tXxLkqG0WHFcMNjQp6HiNz9ZBelmsKl+vhfp8yqdzw/rdTjsjVaq99R9jEEE6sJ/&#10;+K+90goGI7h/iT9ATm8AAAD//wMAUEsBAi0AFAAGAAgAAAAhANvh9svuAAAAhQEAABMAAAAAAAAA&#10;AAAAAAAAAAAAAFtDb250ZW50X1R5cGVzXS54bWxQSwECLQAUAAYACAAAACEAWvQsW78AAAAVAQAA&#10;CwAAAAAAAAAAAAAAAAAfAQAAX3JlbHMvLnJlbHNQSwECLQAUAAYACAAAACEAu6LL6sYAAADbAAAA&#10;DwAAAAAAAAAAAAAAAAAHAgAAZHJzL2Rvd25yZXYueG1sUEsFBgAAAAADAAMAtwAAAPoCAAAAAA==&#10;">
                              <v:imagedata r:id="rId12" o:title=""/>
                              <o:lock v:ext="edit" aspectratio="f"/>
                            </v:shape>
                            <v:shape id="Chart 40" o:spid="_x0000_s1034" type="#_x0000_t75" style="position:absolute;left:3689;top:177;width:41797;height:360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epwwAAANsAAAAPAAAAZHJzL2Rvd25yZXYueG1sRE89b8Iw&#10;EN2R+h+sq9QNnKKUlhQTFQRSK6ZQFrZrfCRR4nOI3ST8+3pA6vj0vlfpaBrRU+cqywqeZxEI4tzq&#10;igsFp+/99A2E88gaG8uk4EYO0vXDZIWJtgNn1B99IUIIuwQVlN63iZQuL8mgm9mWOHAX2xn0AXaF&#10;1B0OIdw0ch5FC2mw4tBQYkvbkvL6+GsUfB2yXfxzfj24TVW/3JbX+nL2kVJPj+PHOwhPo/8X392f&#10;WkEc1ocv4QfI9R8AAAD//wMAUEsBAi0AFAAGAAgAAAAhANvh9svuAAAAhQEAABMAAAAAAAAAAAAA&#10;AAAAAAAAAFtDb250ZW50X1R5cGVzXS54bWxQSwECLQAUAAYACAAAACEAWvQsW78AAAAVAQAACwAA&#10;AAAAAAAAAAAAAAAfAQAAX3JlbHMvLnJlbHNQSwECLQAUAAYACAAAACEA6xWnqcMAAADbAAAADwAA&#10;AAAAAAAAAAAAAAAHAgAAZHJzL2Rvd25yZXYueG1sUEsFBgAAAAADAAMAtwAAAPcCAAAAAA==&#10;">
                              <v:imagedata r:id="rId13" o:title=""/>
                              <o:lock v:ext="edit" aspectratio="f"/>
                            </v:shape>
                          </v:group>
                          <v:shapetype id="_x0000_t202" coordsize="21600,21600" o:spt="202" path="m,l,21600r21600,l21600,xe">
                            <v:stroke joinstyle="miter"/>
                            <v:path gradientshapeok="t" o:connecttype="rect"/>
                          </v:shapetype>
                          <v:shape id="Text Box 2" o:spid="_x0000_s1035" type="#_x0000_t202" style="position:absolute;left:25425;top:4086;width:3316;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58D1C5B4" w14:textId="77777777" w:rsidR="00CF0BEE" w:rsidRDefault="00CF0BEE" w:rsidP="003E3858">
                                  <w:pPr>
                                    <w:spacing w:line="256" w:lineRule="auto"/>
                                    <w:rPr>
                                      <w:sz w:val="24"/>
                                      <w:szCs w:val="24"/>
                                    </w:rPr>
                                  </w:pPr>
                                  <w:r>
                                    <w:rPr>
                                      <w:rFonts w:ascii="Calibri" w:hAnsi="Calibri"/>
                                    </w:rPr>
                                    <w:t>*</w:t>
                                  </w:r>
                                </w:p>
                              </w:txbxContent>
                            </v:textbox>
                          </v:shape>
                        </v:group>
                        <v:shape id="Text Box 2" o:spid="_x0000_s1036" type="#_x0000_t202" style="position:absolute;left:20884;top:2399;width:3195;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29A637C" w14:textId="77777777" w:rsidR="00CF0BEE" w:rsidRDefault="00CF0BEE" w:rsidP="003E3858">
                                <w:pPr>
                                  <w:spacing w:line="256" w:lineRule="auto"/>
                                  <w:rPr>
                                    <w:sz w:val="24"/>
                                    <w:szCs w:val="24"/>
                                  </w:rPr>
                                </w:pPr>
                                <w:r>
                                  <w:rPr>
                                    <w:rFonts w:ascii="Calibri" w:hAnsi="Calibri"/>
                                  </w:rPr>
                                  <w:t>*</w:t>
                                </w:r>
                              </w:p>
                            </w:txbxContent>
                          </v:textbox>
                        </v:shape>
                      </v:group>
                      <v:shape id="Text Box 2" o:spid="_x0000_s1037" type="#_x0000_t202" style="position:absolute;left:12866;top:6862;width:3119;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77E73E65" w14:textId="77777777" w:rsidR="00CF0BEE" w:rsidRDefault="00CF0BEE" w:rsidP="003E3858">
                              <w:pPr>
                                <w:spacing w:line="256" w:lineRule="auto"/>
                                <w:rPr>
                                  <w:sz w:val="24"/>
                                  <w:szCs w:val="24"/>
                                </w:rPr>
                              </w:pPr>
                              <w:r>
                                <w:rPr>
                                  <w:rFonts w:ascii="Calibri" w:hAnsi="Calibri"/>
                                </w:rPr>
                                <w:t>*</w:t>
                              </w:r>
                            </w:p>
                          </w:txbxContent>
                        </v:textbox>
                      </v:shape>
                    </v:group>
                    <v:shape id="Text Box 2" o:spid="_x0000_s1038" type="#_x0000_t202" style="position:absolute;left:18014;width:3424;height:2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IQ6wwAAANsAAAAPAAAAZHJzL2Rvd25yZXYueG1sRI/disIw&#10;FITvBd8hHMEbWdMV0a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xLyEOsMAAADbAAAADwAA&#10;AAAAAAAAAAAAAAAHAgAAZHJzL2Rvd25yZXYueG1sUEsFBgAAAAADAAMAtwAAAPcCAAAAAA==&#10;" filled="f" stroked="f">
                      <v:textbox>
                        <w:txbxContent>
                          <w:p w14:paraId="7D51AB4A" w14:textId="77777777" w:rsidR="00CF0BEE" w:rsidRDefault="00CF0BEE" w:rsidP="003E3858">
                            <w:pPr>
                              <w:spacing w:line="256" w:lineRule="auto"/>
                              <w:rPr>
                                <w:sz w:val="24"/>
                                <w:szCs w:val="24"/>
                              </w:rPr>
                            </w:pPr>
                            <w:r>
                              <w:rPr>
                                <w:rFonts w:ascii="Calibri" w:hAnsi="Calibri"/>
                              </w:rPr>
                              <w:t>*</w:t>
                            </w:r>
                          </w:p>
                        </w:txbxContent>
                      </v:textbox>
                    </v:shape>
                  </v:group>
                  <v:shape id="TextBox 13" o:spid="_x0000_s1039" type="#_x0000_t202" style="position:absolute;top:121;width:3671;height:59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ZewgAAANsAAAAPAAAAZHJzL2Rvd25yZXYueG1sRI/RisIw&#10;FETfhf2HcIV901RR0WqURVfwbV3XD7g016a2uSlN1OrXbwTBx2FmzjCLVWsrcaXGF44VDPoJCOLM&#10;6YJzBce/bW8KwgdkjZVjUnAnD6vlR2eBqXY3/qXrIeQiQtinqMCEUKdS+syQRd93NXH0Tq6xGKJs&#10;cqkbvEW4reQwSSbSYsFxwWBNa0NZebhYBdPE/pTlbLj3dvQYjM16477rs1Kf3fZrDiJQG97hV3un&#10;FYzG8PwSf4Bc/gMAAP//AwBQSwECLQAUAAYACAAAACEA2+H2y+4AAACFAQAAEwAAAAAAAAAAAAAA&#10;AAAAAAAAW0NvbnRlbnRfVHlwZXNdLnhtbFBLAQItABQABgAIAAAAIQBa9CxbvwAAABUBAAALAAAA&#10;AAAAAAAAAAAAAB8BAABfcmVscy8ucmVsc1BLAQItABQABgAIAAAAIQAChHZewgAAANsAAAAPAAAA&#10;AAAAAAAAAAAAAAcCAABkcnMvZG93bnJldi54bWxQSwUGAAAAAAMAAwC3AAAA9gIAAAAA&#10;" filled="f" stroked="f">
                    <v:textbox style="mso-fit-shape-to-text:t">
                      <w:txbxContent>
                        <w:p w14:paraId="41253DBA" w14:textId="77777777" w:rsidR="00CF0BEE" w:rsidRDefault="00CF0BEE" w:rsidP="003E3858">
                          <w:pPr>
                            <w:rPr>
                              <w:sz w:val="24"/>
                              <w:szCs w:val="24"/>
                            </w:rPr>
                          </w:pPr>
                          <w:r>
                            <w:rPr>
                              <w:rFonts w:hAnsi="Calibri"/>
                              <w:b/>
                              <w:bCs/>
                              <w:color w:val="000000" w:themeColor="text1"/>
                              <w:sz w:val="48"/>
                              <w:szCs w:val="48"/>
                            </w:rPr>
                            <w:t>A</w:t>
                          </w:r>
                        </w:p>
                      </w:txbxContent>
                    </v:textbox>
                  </v:shape>
                </v:group>
                <v:shape id="TextBox 14" o:spid="_x0000_s1040" type="#_x0000_t202" style="position:absolute;left:34144;top:318;width:3539;height:59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gpxAAAANsAAAAPAAAAZHJzL2Rvd25yZXYueG1sRI/RasJA&#10;FETfC/7Dcgu+NRslio2uItZC31pjP+CSvWbTZO+G7Dam/Xq3UPBxmJkzzGY32lYM1PvasYJZkoIg&#10;Lp2uuVLweX59WoHwAVlj65gU/JCH3XbysMFcuyufaChCJSKEfY4KTAhdLqUvDVn0ieuIo3dxvcUQ&#10;ZV9J3eM1wm0r52m6lBZrjgsGOzoYKpvi2ypYpfa9aZ7nH95mv7OFOby4Y/el1PRx3K9BBBrDPfzf&#10;ftMKsiX8fYk/QG5vAAAA//8DAFBLAQItABQABgAIAAAAIQDb4fbL7gAAAIUBAAATAAAAAAAAAAAA&#10;AAAAAAAAAABbQ29udGVudF9UeXBlc10ueG1sUEsBAi0AFAAGAAgAAAAhAFr0LFu/AAAAFQEAAAsA&#10;AAAAAAAAAAAAAAAAHwEAAF9yZWxzLy5yZWxzUEsBAi0AFAAGAAgAAAAhAPJW6CnEAAAA2wAAAA8A&#10;AAAAAAAAAAAAAAAABwIAAGRycy9kb3ducmV2LnhtbFBLBQYAAAAAAwADALcAAAD4AgAAAAA=&#10;" filled="f" stroked="f">
                  <v:textbox style="mso-fit-shape-to-text:t">
                    <w:txbxContent>
                      <w:p w14:paraId="4CBDEE8C" w14:textId="77777777" w:rsidR="00CF0BEE" w:rsidRDefault="00CF0BEE" w:rsidP="003E3858">
                        <w:pPr>
                          <w:rPr>
                            <w:sz w:val="24"/>
                            <w:szCs w:val="24"/>
                          </w:rPr>
                        </w:pPr>
                        <w:r>
                          <w:rPr>
                            <w:rFonts w:hAnsi="Calibri"/>
                            <w:b/>
                            <w:bCs/>
                            <w:color w:val="000000" w:themeColor="text1"/>
                            <w:sz w:val="48"/>
                            <w:szCs w:val="48"/>
                          </w:rPr>
                          <w:t>B</w:t>
                        </w:r>
                      </w:p>
                    </w:txbxContent>
                  </v:textbox>
                </v:shape>
                <w10:wrap type="square" anchorx="page"/>
              </v:group>
            </w:pict>
          </mc:Fallback>
        </mc:AlternateContent>
      </w:r>
    </w:p>
    <w:p w14:paraId="7094C699" w14:textId="3623EB06" w:rsidR="009F51A9" w:rsidRPr="00EB58BB" w:rsidRDefault="003E3858" w:rsidP="00F71F6B">
      <w:pPr>
        <w:pStyle w:val="Caption"/>
        <w:rPr>
          <w:rFonts w:ascii="Times New Roman" w:hAnsi="Times New Roman" w:cs="Times New Roman"/>
          <w:i w:val="0"/>
          <w:color w:val="000000" w:themeColor="text1"/>
          <w:sz w:val="24"/>
          <w:szCs w:val="24"/>
        </w:rPr>
      </w:pPr>
      <w:r w:rsidRPr="00EB58BB">
        <w:rPr>
          <w:rFonts w:ascii="Times New Roman" w:hAnsi="Times New Roman" w:cs="Times New Roman"/>
          <w:i w:val="0"/>
          <w:color w:val="000000" w:themeColor="text1"/>
          <w:sz w:val="24"/>
          <w:szCs w:val="24"/>
        </w:rPr>
        <w:t>F</w:t>
      </w:r>
      <w:r w:rsidR="009B6509" w:rsidRPr="00EB58BB">
        <w:rPr>
          <w:rFonts w:ascii="Times New Roman" w:hAnsi="Times New Roman" w:cs="Times New Roman"/>
          <w:i w:val="0"/>
          <w:color w:val="000000" w:themeColor="text1"/>
          <w:sz w:val="24"/>
          <w:szCs w:val="24"/>
        </w:rPr>
        <w:t xml:space="preserve">igure </w:t>
      </w:r>
      <w:r w:rsidR="00B1101D" w:rsidRPr="00EB58BB">
        <w:rPr>
          <w:rFonts w:ascii="Times New Roman" w:hAnsi="Times New Roman" w:cs="Times New Roman"/>
          <w:i w:val="0"/>
          <w:color w:val="000000" w:themeColor="text1"/>
          <w:sz w:val="24"/>
          <w:szCs w:val="24"/>
        </w:rPr>
        <w:t>1</w:t>
      </w:r>
      <w:r w:rsidR="009B6509" w:rsidRPr="00EB58BB">
        <w:rPr>
          <w:rFonts w:ascii="Times New Roman" w:hAnsi="Times New Roman" w:cs="Times New Roman"/>
          <w:i w:val="0"/>
          <w:color w:val="000000" w:themeColor="text1"/>
          <w:sz w:val="24"/>
          <w:szCs w:val="24"/>
        </w:rPr>
        <w:t xml:space="preserve">. Mean </w:t>
      </w:r>
      <w:r w:rsidR="007E2CE8" w:rsidRPr="00EB58BB">
        <w:rPr>
          <w:rFonts w:ascii="Times New Roman" w:hAnsi="Times New Roman" w:cs="Times New Roman"/>
          <w:i w:val="0"/>
          <w:color w:val="000000" w:themeColor="text1"/>
          <w:sz w:val="24"/>
          <w:szCs w:val="24"/>
        </w:rPr>
        <w:t xml:space="preserve">caloric </w:t>
      </w:r>
      <w:r w:rsidR="009B6509" w:rsidRPr="00EB58BB">
        <w:rPr>
          <w:rFonts w:ascii="Times New Roman" w:hAnsi="Times New Roman" w:cs="Times New Roman"/>
          <w:i w:val="0"/>
          <w:color w:val="000000" w:themeColor="text1"/>
          <w:sz w:val="24"/>
          <w:szCs w:val="24"/>
        </w:rPr>
        <w:t>popcorn intake by environment and portion size</w:t>
      </w:r>
      <w:r w:rsidR="006C6150" w:rsidRPr="00EB58BB">
        <w:rPr>
          <w:rFonts w:ascii="Times New Roman" w:hAnsi="Times New Roman" w:cs="Times New Roman"/>
          <w:i w:val="0"/>
          <w:color w:val="000000" w:themeColor="text1"/>
          <w:sz w:val="24"/>
          <w:szCs w:val="24"/>
        </w:rPr>
        <w:t xml:space="preserve"> (Study 1)</w:t>
      </w:r>
      <w:r w:rsidR="009B6509" w:rsidRPr="00EB58BB">
        <w:rPr>
          <w:rFonts w:ascii="Times New Roman" w:hAnsi="Times New Roman" w:cs="Times New Roman"/>
          <w:i w:val="0"/>
          <w:color w:val="000000" w:themeColor="text1"/>
          <w:sz w:val="24"/>
          <w:szCs w:val="24"/>
        </w:rPr>
        <w:t xml:space="preserve">. </w:t>
      </w:r>
      <w:r w:rsidRPr="00EB58BB">
        <w:rPr>
          <w:rFonts w:ascii="Times New Roman" w:hAnsi="Times New Roman" w:cs="Times New Roman"/>
          <w:i w:val="0"/>
          <w:color w:val="000000" w:themeColor="text1"/>
          <w:sz w:val="24"/>
          <w:szCs w:val="24"/>
        </w:rPr>
        <w:t xml:space="preserve">Figure 1a displays food intake with environment along the x-axis. Figure 1b displays portion size along the x-axis. </w:t>
      </w:r>
      <w:r w:rsidR="009B6509" w:rsidRPr="00EB58BB">
        <w:rPr>
          <w:rFonts w:ascii="Times New Roman" w:hAnsi="Times New Roman" w:cs="Times New Roman"/>
          <w:i w:val="0"/>
          <w:color w:val="000000" w:themeColor="text1"/>
          <w:sz w:val="24"/>
          <w:szCs w:val="24"/>
        </w:rPr>
        <w:t>Error bars represent the standard error of the mean.</w:t>
      </w:r>
      <w:r w:rsidR="007E2CE8" w:rsidRPr="00EB58BB">
        <w:rPr>
          <w:rFonts w:ascii="Times New Roman" w:hAnsi="Times New Roman" w:cs="Times New Roman"/>
          <w:i w:val="0"/>
          <w:color w:val="000000" w:themeColor="text1"/>
          <w:sz w:val="24"/>
          <w:szCs w:val="24"/>
        </w:rPr>
        <w:t xml:space="preserve"> </w:t>
      </w:r>
      <w:r w:rsidR="009B6509" w:rsidRPr="00EB58BB">
        <w:rPr>
          <w:rFonts w:ascii="Times New Roman" w:hAnsi="Times New Roman" w:cs="Times New Roman"/>
          <w:i w:val="0"/>
          <w:color w:val="000000" w:themeColor="text1"/>
          <w:sz w:val="24"/>
          <w:szCs w:val="24"/>
        </w:rPr>
        <w:t xml:space="preserve">* </w:t>
      </w:r>
      <w:r w:rsidR="009B6509" w:rsidRPr="00EB58BB">
        <w:rPr>
          <w:rFonts w:ascii="Times New Roman" w:hAnsi="Times New Roman" w:cs="Times New Roman"/>
          <w:color w:val="000000" w:themeColor="text1"/>
          <w:sz w:val="24"/>
          <w:szCs w:val="24"/>
        </w:rPr>
        <w:t xml:space="preserve">p </w:t>
      </w:r>
      <w:r w:rsidR="009B6509" w:rsidRPr="00EB58BB">
        <w:rPr>
          <w:rFonts w:ascii="Times New Roman" w:hAnsi="Times New Roman" w:cs="Times New Roman"/>
          <w:i w:val="0"/>
          <w:color w:val="000000" w:themeColor="text1"/>
          <w:sz w:val="24"/>
          <w:szCs w:val="24"/>
        </w:rPr>
        <w:t>&lt;</w:t>
      </w:r>
      <w:r w:rsidR="00DF0BAD" w:rsidRPr="00EB58BB">
        <w:rPr>
          <w:rFonts w:ascii="Times New Roman" w:hAnsi="Times New Roman" w:cs="Times New Roman"/>
          <w:i w:val="0"/>
          <w:color w:val="000000" w:themeColor="text1"/>
          <w:sz w:val="24"/>
          <w:szCs w:val="24"/>
        </w:rPr>
        <w:t xml:space="preserve"> </w:t>
      </w:r>
      <w:r w:rsidR="009B6509" w:rsidRPr="00EB58BB">
        <w:rPr>
          <w:rFonts w:ascii="Times New Roman" w:hAnsi="Times New Roman" w:cs="Times New Roman"/>
          <w:i w:val="0"/>
          <w:color w:val="000000" w:themeColor="text1"/>
          <w:sz w:val="24"/>
          <w:szCs w:val="24"/>
        </w:rPr>
        <w:t xml:space="preserve">.05. </w:t>
      </w:r>
      <w:r w:rsidR="000968AA" w:rsidRPr="00EB58BB">
        <w:rPr>
          <w:rFonts w:ascii="Times New Roman" w:hAnsi="Times New Roman" w:cs="Times New Roman"/>
          <w:i w:val="0"/>
          <w:color w:val="000000" w:themeColor="text1"/>
          <w:sz w:val="24"/>
          <w:szCs w:val="24"/>
        </w:rPr>
        <w:t xml:space="preserve">Numbers in bars represent </w:t>
      </w:r>
      <w:r w:rsidR="00801A69" w:rsidRPr="00EB58BB">
        <w:rPr>
          <w:rFonts w:ascii="Times New Roman" w:hAnsi="Times New Roman" w:cs="Times New Roman"/>
          <w:i w:val="0"/>
          <w:color w:val="000000" w:themeColor="text1"/>
          <w:sz w:val="24"/>
          <w:szCs w:val="24"/>
        </w:rPr>
        <w:t xml:space="preserve">the </w:t>
      </w:r>
      <w:r w:rsidR="000968AA" w:rsidRPr="00EB58BB">
        <w:rPr>
          <w:rFonts w:ascii="Times New Roman" w:hAnsi="Times New Roman" w:cs="Times New Roman"/>
          <w:i w:val="0"/>
          <w:color w:val="000000" w:themeColor="text1"/>
          <w:sz w:val="24"/>
          <w:szCs w:val="24"/>
        </w:rPr>
        <w:t>sample size for each cell.</w:t>
      </w:r>
    </w:p>
    <w:p w14:paraId="4453B730" w14:textId="77777777" w:rsidR="003E3858" w:rsidRPr="00EB58BB" w:rsidRDefault="003E3858" w:rsidP="003E3858">
      <w:pPr>
        <w:rPr>
          <w:color w:val="000000" w:themeColor="text1"/>
        </w:rPr>
      </w:pPr>
    </w:p>
    <w:p w14:paraId="2DA7EDAE" w14:textId="22DEC189" w:rsidR="00D52E01" w:rsidRPr="00EB58BB" w:rsidRDefault="0074702C" w:rsidP="00B21697">
      <w:pPr>
        <w:spacing w:after="0" w:line="480" w:lineRule="auto"/>
        <w:rPr>
          <w:rFonts w:ascii="Times New Roman" w:hAnsi="Times New Roman" w:cs="Times New Roman"/>
          <w:i/>
          <w:color w:val="000000" w:themeColor="text1"/>
          <w:sz w:val="24"/>
          <w:szCs w:val="24"/>
          <w:lang w:val="en-US"/>
        </w:rPr>
      </w:pPr>
      <w:r w:rsidRPr="00EB58BB">
        <w:rPr>
          <w:rFonts w:ascii="Times New Roman" w:hAnsi="Times New Roman" w:cs="Times New Roman"/>
          <w:i/>
          <w:color w:val="000000" w:themeColor="text1"/>
          <w:sz w:val="24"/>
          <w:szCs w:val="24"/>
          <w:lang w:val="en-US"/>
        </w:rPr>
        <w:t xml:space="preserve">2.2.3 </w:t>
      </w:r>
      <w:r w:rsidR="00D52E01" w:rsidRPr="00EB58BB">
        <w:rPr>
          <w:rFonts w:ascii="Times New Roman" w:hAnsi="Times New Roman" w:cs="Times New Roman"/>
          <w:i/>
          <w:color w:val="000000" w:themeColor="text1"/>
          <w:sz w:val="24"/>
          <w:szCs w:val="24"/>
          <w:lang w:val="en-US"/>
        </w:rPr>
        <w:t>P</w:t>
      </w:r>
      <w:r w:rsidR="00B442E7" w:rsidRPr="00EB58BB">
        <w:rPr>
          <w:rFonts w:ascii="Times New Roman" w:hAnsi="Times New Roman" w:cs="Times New Roman"/>
          <w:i/>
          <w:color w:val="000000" w:themeColor="text1"/>
          <w:sz w:val="24"/>
          <w:szCs w:val="24"/>
          <w:lang w:val="en-US"/>
        </w:rPr>
        <w:t>erception of p</w:t>
      </w:r>
      <w:r w:rsidR="00D52E01" w:rsidRPr="00EB58BB">
        <w:rPr>
          <w:rFonts w:ascii="Times New Roman" w:hAnsi="Times New Roman" w:cs="Times New Roman"/>
          <w:i/>
          <w:color w:val="000000" w:themeColor="text1"/>
          <w:sz w:val="24"/>
          <w:szCs w:val="24"/>
          <w:lang w:val="en-US"/>
        </w:rPr>
        <w:t xml:space="preserve">ortion </w:t>
      </w:r>
      <w:r w:rsidR="00B442E7" w:rsidRPr="00EB58BB">
        <w:rPr>
          <w:rFonts w:ascii="Times New Roman" w:hAnsi="Times New Roman" w:cs="Times New Roman"/>
          <w:i/>
          <w:color w:val="000000" w:themeColor="text1"/>
          <w:sz w:val="24"/>
          <w:szCs w:val="24"/>
          <w:lang w:val="en-US"/>
        </w:rPr>
        <w:t>s</w:t>
      </w:r>
      <w:r w:rsidR="00D52E01" w:rsidRPr="00EB58BB">
        <w:rPr>
          <w:rFonts w:ascii="Times New Roman" w:hAnsi="Times New Roman" w:cs="Times New Roman"/>
          <w:i/>
          <w:color w:val="000000" w:themeColor="text1"/>
          <w:sz w:val="24"/>
          <w:szCs w:val="24"/>
          <w:lang w:val="en-US"/>
        </w:rPr>
        <w:t xml:space="preserve">ize </w:t>
      </w:r>
    </w:p>
    <w:p w14:paraId="6625914E" w14:textId="19DD7018" w:rsidR="00D52E01" w:rsidRPr="00EB58BB" w:rsidRDefault="00D52E01" w:rsidP="00B21697">
      <w:pPr>
        <w:spacing w:after="0" w:line="480" w:lineRule="auto"/>
        <w:rPr>
          <w:rFonts w:ascii="Times New Roman" w:hAnsi="Times New Roman" w:cs="Times New Roman"/>
          <w:i/>
          <w:color w:val="000000" w:themeColor="text1"/>
          <w:sz w:val="24"/>
          <w:szCs w:val="24"/>
          <w:lang w:val="en-US"/>
        </w:rPr>
      </w:pPr>
      <w:r w:rsidRPr="00EB58BB">
        <w:rPr>
          <w:rFonts w:ascii="Times New Roman" w:hAnsi="Times New Roman" w:cs="Times New Roman"/>
          <w:color w:val="000000" w:themeColor="text1"/>
          <w:sz w:val="24"/>
          <w:szCs w:val="24"/>
          <w:lang w:val="en-US"/>
        </w:rPr>
        <w:t xml:space="preserve">Participants in the small portion condition rated the portion of popcorn to be significantly smaller than in the large condition </w:t>
      </w:r>
      <w:proofErr w:type="spellStart"/>
      <w:r w:rsidRPr="00EB58BB">
        <w:rPr>
          <w:rFonts w:ascii="Times New Roman" w:hAnsi="Times New Roman" w:cs="Times New Roman"/>
          <w:i/>
          <w:color w:val="000000" w:themeColor="text1"/>
          <w:sz w:val="24"/>
          <w:szCs w:val="24"/>
          <w:lang w:val="en-US"/>
        </w:rPr>
        <w:t>t</w:t>
      </w:r>
      <w:proofErr w:type="spellEnd"/>
      <w:r w:rsidRPr="00EB58BB">
        <w:rPr>
          <w:rFonts w:ascii="Times New Roman" w:hAnsi="Times New Roman" w:cs="Times New Roman"/>
          <w:color w:val="000000" w:themeColor="text1"/>
          <w:sz w:val="24"/>
          <w:szCs w:val="24"/>
          <w:lang w:val="en-US"/>
        </w:rPr>
        <w:t xml:space="preserve">(58) = 2.97, </w:t>
      </w:r>
      <w:r w:rsidRPr="00EB58BB">
        <w:rPr>
          <w:rFonts w:ascii="Times New Roman" w:hAnsi="Times New Roman" w:cs="Times New Roman"/>
          <w:i/>
          <w:color w:val="000000" w:themeColor="text1"/>
          <w:sz w:val="24"/>
          <w:szCs w:val="24"/>
          <w:lang w:val="en-US"/>
        </w:rPr>
        <w:t>p</w:t>
      </w:r>
      <w:r w:rsidRPr="00EB58BB">
        <w:rPr>
          <w:rFonts w:ascii="Times New Roman" w:hAnsi="Times New Roman" w:cs="Times New Roman"/>
          <w:color w:val="000000" w:themeColor="text1"/>
          <w:sz w:val="24"/>
          <w:szCs w:val="24"/>
          <w:lang w:val="en-US"/>
        </w:rPr>
        <w:t xml:space="preserve"> = .004, </w:t>
      </w:r>
      <w:r w:rsidRPr="00EB58BB">
        <w:rPr>
          <w:rFonts w:ascii="Times New Roman" w:hAnsi="Times New Roman" w:cs="Times New Roman"/>
          <w:i/>
          <w:color w:val="000000" w:themeColor="text1"/>
          <w:sz w:val="24"/>
          <w:szCs w:val="24"/>
          <w:lang w:val="en-US"/>
        </w:rPr>
        <w:t>d</w:t>
      </w:r>
      <w:r w:rsidRPr="00EB58BB">
        <w:rPr>
          <w:rFonts w:ascii="Times New Roman" w:hAnsi="Times New Roman" w:cs="Times New Roman"/>
          <w:color w:val="000000" w:themeColor="text1"/>
          <w:sz w:val="24"/>
          <w:szCs w:val="24"/>
          <w:lang w:val="en-US"/>
        </w:rPr>
        <w:t xml:space="preserve"> = 0.77.</w:t>
      </w:r>
    </w:p>
    <w:p w14:paraId="0101E7B1" w14:textId="0043B8FB" w:rsidR="00D52E01" w:rsidRPr="00EB58BB" w:rsidRDefault="006D25B5" w:rsidP="00B21697">
      <w:pPr>
        <w:spacing w:after="0" w:line="480" w:lineRule="auto"/>
        <w:rPr>
          <w:rFonts w:ascii="Times New Roman" w:hAnsi="Times New Roman" w:cs="Times New Roman"/>
          <w:color w:val="000000" w:themeColor="text1"/>
          <w:sz w:val="24"/>
          <w:szCs w:val="24"/>
          <w:lang w:val="en-US"/>
        </w:rPr>
      </w:pPr>
      <w:r w:rsidRPr="00EB58BB">
        <w:rPr>
          <w:rFonts w:ascii="Times New Roman" w:hAnsi="Times New Roman" w:cs="Times New Roman"/>
          <w:i/>
          <w:color w:val="000000" w:themeColor="text1"/>
          <w:sz w:val="24"/>
          <w:szCs w:val="24"/>
          <w:lang w:val="en-US"/>
        </w:rPr>
        <w:t xml:space="preserve">2.2.4 </w:t>
      </w:r>
      <w:r w:rsidR="00D52E01" w:rsidRPr="00EB58BB">
        <w:rPr>
          <w:rFonts w:ascii="Times New Roman" w:hAnsi="Times New Roman" w:cs="Times New Roman"/>
          <w:i/>
          <w:color w:val="000000" w:themeColor="text1"/>
          <w:sz w:val="24"/>
          <w:szCs w:val="24"/>
          <w:lang w:val="en-US"/>
        </w:rPr>
        <w:t xml:space="preserve">Awareness of </w:t>
      </w:r>
      <w:r w:rsidR="00B442E7" w:rsidRPr="00EB58BB">
        <w:rPr>
          <w:rFonts w:ascii="Times New Roman" w:hAnsi="Times New Roman" w:cs="Times New Roman"/>
          <w:i/>
          <w:color w:val="000000" w:themeColor="text1"/>
          <w:sz w:val="24"/>
          <w:szCs w:val="24"/>
          <w:lang w:val="en-US"/>
        </w:rPr>
        <w:t>m</w:t>
      </w:r>
      <w:r w:rsidR="00D52E01" w:rsidRPr="00EB58BB">
        <w:rPr>
          <w:rFonts w:ascii="Times New Roman" w:hAnsi="Times New Roman" w:cs="Times New Roman"/>
          <w:i/>
          <w:color w:val="000000" w:themeColor="text1"/>
          <w:sz w:val="24"/>
          <w:szCs w:val="24"/>
          <w:lang w:val="en-US"/>
        </w:rPr>
        <w:t>easurements</w:t>
      </w:r>
    </w:p>
    <w:p w14:paraId="3F8B0FBB" w14:textId="13677E5F" w:rsidR="00D52E01" w:rsidRPr="00EB58BB" w:rsidRDefault="00A7749C" w:rsidP="006C74CB">
      <w:pPr>
        <w:spacing w:after="0" w:line="480" w:lineRule="auto"/>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 xml:space="preserve">There was no significant difference in the </w:t>
      </w:r>
      <w:r w:rsidR="00B21697" w:rsidRPr="00EB58BB">
        <w:rPr>
          <w:rFonts w:ascii="Times New Roman" w:hAnsi="Times New Roman" w:cs="Times New Roman"/>
          <w:color w:val="000000" w:themeColor="text1"/>
          <w:sz w:val="24"/>
          <w:szCs w:val="24"/>
          <w:lang w:val="en-US"/>
        </w:rPr>
        <w:t xml:space="preserve">extent </w:t>
      </w:r>
      <w:r w:rsidRPr="00EB58BB">
        <w:rPr>
          <w:rFonts w:ascii="Times New Roman" w:hAnsi="Times New Roman" w:cs="Times New Roman"/>
          <w:color w:val="000000" w:themeColor="text1"/>
          <w:sz w:val="24"/>
          <w:szCs w:val="24"/>
          <w:lang w:val="en-US"/>
        </w:rPr>
        <w:t xml:space="preserve">to which </w:t>
      </w:r>
      <w:r w:rsidR="00B21697" w:rsidRPr="00EB58BB">
        <w:rPr>
          <w:rFonts w:ascii="Times New Roman" w:hAnsi="Times New Roman" w:cs="Times New Roman"/>
          <w:color w:val="000000" w:themeColor="text1"/>
          <w:sz w:val="24"/>
          <w:szCs w:val="24"/>
          <w:lang w:val="en-US"/>
        </w:rPr>
        <w:t xml:space="preserve">participants </w:t>
      </w:r>
      <w:r w:rsidRPr="00EB58BB">
        <w:rPr>
          <w:rFonts w:ascii="Times New Roman" w:hAnsi="Times New Roman" w:cs="Times New Roman"/>
          <w:color w:val="000000" w:themeColor="text1"/>
          <w:sz w:val="24"/>
          <w:szCs w:val="24"/>
          <w:lang w:val="en-US"/>
        </w:rPr>
        <w:t xml:space="preserve">reported that they </w:t>
      </w:r>
      <w:r w:rsidR="00B21697" w:rsidRPr="00EB58BB">
        <w:rPr>
          <w:rFonts w:ascii="Times New Roman" w:hAnsi="Times New Roman" w:cs="Times New Roman"/>
          <w:color w:val="000000" w:themeColor="text1"/>
          <w:sz w:val="24"/>
          <w:szCs w:val="24"/>
          <w:lang w:val="en-US"/>
        </w:rPr>
        <w:t xml:space="preserve">felt that the researcher would measure food intake </w:t>
      </w:r>
      <w:r w:rsidRPr="00EB58BB">
        <w:rPr>
          <w:rFonts w:ascii="Times New Roman" w:hAnsi="Times New Roman" w:cs="Times New Roman"/>
          <w:color w:val="000000" w:themeColor="text1"/>
          <w:sz w:val="24"/>
          <w:szCs w:val="24"/>
          <w:lang w:val="en-US"/>
        </w:rPr>
        <w:t xml:space="preserve">between </w:t>
      </w:r>
      <w:r w:rsidR="00B21697" w:rsidRPr="00EB58BB">
        <w:rPr>
          <w:rFonts w:ascii="Times New Roman" w:hAnsi="Times New Roman" w:cs="Times New Roman"/>
          <w:color w:val="000000" w:themeColor="text1"/>
          <w:sz w:val="24"/>
          <w:szCs w:val="24"/>
          <w:lang w:val="en-US"/>
        </w:rPr>
        <w:t xml:space="preserve">the </w:t>
      </w:r>
      <w:r w:rsidR="00593175" w:rsidRPr="00EB58BB">
        <w:rPr>
          <w:rFonts w:ascii="Times New Roman" w:hAnsi="Times New Roman" w:cs="Times New Roman"/>
          <w:color w:val="000000" w:themeColor="text1"/>
          <w:sz w:val="24"/>
          <w:szCs w:val="24"/>
          <w:lang w:val="en-US"/>
        </w:rPr>
        <w:t xml:space="preserve">standard </w:t>
      </w:r>
      <w:r w:rsidR="00B21697" w:rsidRPr="00EB58BB">
        <w:rPr>
          <w:rFonts w:ascii="Times New Roman" w:hAnsi="Times New Roman" w:cs="Times New Roman"/>
          <w:color w:val="000000" w:themeColor="text1"/>
          <w:sz w:val="24"/>
          <w:szCs w:val="24"/>
          <w:lang w:val="en-US"/>
        </w:rPr>
        <w:t>lab</w:t>
      </w:r>
      <w:r w:rsidR="00706302" w:rsidRPr="00EB58BB">
        <w:rPr>
          <w:rFonts w:ascii="Times New Roman" w:hAnsi="Times New Roman" w:cs="Times New Roman"/>
          <w:color w:val="000000" w:themeColor="text1"/>
          <w:sz w:val="24"/>
          <w:szCs w:val="24"/>
          <w:lang w:val="en-US"/>
        </w:rPr>
        <w:t>oratory</w:t>
      </w:r>
      <w:r w:rsidR="00B21697" w:rsidRPr="00EB58BB">
        <w:rPr>
          <w:rFonts w:ascii="Times New Roman" w:hAnsi="Times New Roman" w:cs="Times New Roman"/>
          <w:color w:val="000000" w:themeColor="text1"/>
          <w:sz w:val="24"/>
          <w:szCs w:val="24"/>
          <w:lang w:val="en-US"/>
        </w:rPr>
        <w:t xml:space="preserve"> and real-world</w:t>
      </w:r>
      <w:r w:rsidR="008475BE" w:rsidRPr="00EB58BB">
        <w:rPr>
          <w:rFonts w:ascii="Times New Roman" w:hAnsi="Times New Roman" w:cs="Times New Roman"/>
          <w:color w:val="000000" w:themeColor="text1"/>
          <w:sz w:val="24"/>
          <w:szCs w:val="24"/>
          <w:lang w:val="en-US"/>
        </w:rPr>
        <w:t xml:space="preserve"> setting</w:t>
      </w:r>
      <w:r w:rsidR="00B21697" w:rsidRPr="00EB58BB">
        <w:rPr>
          <w:rFonts w:ascii="Times New Roman" w:hAnsi="Times New Roman" w:cs="Times New Roman"/>
          <w:color w:val="000000" w:themeColor="text1"/>
          <w:sz w:val="24"/>
          <w:szCs w:val="24"/>
          <w:lang w:val="en-US"/>
        </w:rPr>
        <w:t xml:space="preserve">, </w:t>
      </w:r>
      <w:r w:rsidR="00B21697" w:rsidRPr="00EB58BB">
        <w:rPr>
          <w:rFonts w:ascii="Times New Roman" w:hAnsi="Times New Roman" w:cs="Times New Roman"/>
          <w:i/>
          <w:color w:val="000000" w:themeColor="text1"/>
          <w:sz w:val="24"/>
          <w:szCs w:val="24"/>
          <w:lang w:val="en-US"/>
        </w:rPr>
        <w:t>t</w:t>
      </w:r>
      <w:r w:rsidR="00B21697" w:rsidRPr="00EB58BB">
        <w:rPr>
          <w:rFonts w:ascii="Times New Roman" w:hAnsi="Times New Roman" w:cs="Times New Roman"/>
          <w:color w:val="000000" w:themeColor="text1"/>
          <w:sz w:val="24"/>
          <w:szCs w:val="24"/>
          <w:lang w:val="en-US"/>
        </w:rPr>
        <w:t xml:space="preserve">(59) = 1.41, </w:t>
      </w:r>
      <w:r w:rsidR="00B21697" w:rsidRPr="00EB58BB">
        <w:rPr>
          <w:rFonts w:ascii="Times New Roman" w:hAnsi="Times New Roman" w:cs="Times New Roman"/>
          <w:i/>
          <w:color w:val="000000" w:themeColor="text1"/>
          <w:sz w:val="24"/>
          <w:szCs w:val="24"/>
          <w:lang w:val="en-US"/>
        </w:rPr>
        <w:t>p</w:t>
      </w:r>
      <w:r w:rsidR="00B21697" w:rsidRPr="00EB58BB">
        <w:rPr>
          <w:rFonts w:ascii="Times New Roman" w:hAnsi="Times New Roman" w:cs="Times New Roman"/>
          <w:color w:val="000000" w:themeColor="text1"/>
          <w:sz w:val="24"/>
          <w:szCs w:val="24"/>
          <w:lang w:val="en-US"/>
        </w:rPr>
        <w:t xml:space="preserve"> = .16, </w:t>
      </w:r>
      <w:r w:rsidR="00B21697" w:rsidRPr="00EB58BB">
        <w:rPr>
          <w:rFonts w:ascii="Times New Roman" w:hAnsi="Times New Roman" w:cs="Times New Roman"/>
          <w:i/>
          <w:color w:val="000000" w:themeColor="text1"/>
          <w:sz w:val="24"/>
          <w:szCs w:val="24"/>
          <w:lang w:val="en-US"/>
        </w:rPr>
        <w:t>d</w:t>
      </w:r>
      <w:r w:rsidR="00B21697" w:rsidRPr="00EB58BB">
        <w:rPr>
          <w:rFonts w:ascii="Times New Roman" w:hAnsi="Times New Roman" w:cs="Times New Roman"/>
          <w:color w:val="000000" w:themeColor="text1"/>
          <w:sz w:val="24"/>
          <w:szCs w:val="24"/>
          <w:lang w:val="en-US"/>
        </w:rPr>
        <w:t xml:space="preserve"> = 0.13. </w:t>
      </w:r>
    </w:p>
    <w:p w14:paraId="53DEFD31" w14:textId="5D8057B0" w:rsidR="00D52E01" w:rsidRPr="00EB58BB" w:rsidRDefault="0074702C" w:rsidP="00D52E01">
      <w:pPr>
        <w:spacing w:after="0" w:line="480" w:lineRule="auto"/>
        <w:rPr>
          <w:rFonts w:ascii="Times New Roman" w:hAnsi="Times New Roman" w:cs="Times New Roman"/>
          <w:i/>
          <w:color w:val="000000" w:themeColor="text1"/>
          <w:sz w:val="24"/>
          <w:szCs w:val="24"/>
          <w:lang w:val="en-US"/>
        </w:rPr>
      </w:pPr>
      <w:r w:rsidRPr="00EB58BB">
        <w:rPr>
          <w:rFonts w:ascii="Times New Roman" w:hAnsi="Times New Roman" w:cs="Times New Roman"/>
          <w:i/>
          <w:color w:val="000000" w:themeColor="text1"/>
          <w:sz w:val="24"/>
          <w:szCs w:val="24"/>
        </w:rPr>
        <w:t>2.2.</w:t>
      </w:r>
      <w:r w:rsidR="006D25B5" w:rsidRPr="00EB58BB">
        <w:rPr>
          <w:rFonts w:ascii="Times New Roman" w:hAnsi="Times New Roman" w:cs="Times New Roman"/>
          <w:i/>
          <w:color w:val="000000" w:themeColor="text1"/>
          <w:sz w:val="24"/>
          <w:szCs w:val="24"/>
        </w:rPr>
        <w:t>5</w:t>
      </w:r>
      <w:r w:rsidR="00D52E01" w:rsidRPr="00EB58BB">
        <w:rPr>
          <w:rFonts w:ascii="Times New Roman" w:hAnsi="Times New Roman" w:cs="Times New Roman"/>
          <w:color w:val="000000" w:themeColor="text1"/>
          <w:sz w:val="24"/>
          <w:szCs w:val="24"/>
        </w:rPr>
        <w:t xml:space="preserve"> </w:t>
      </w:r>
      <w:r w:rsidR="00D52E01" w:rsidRPr="00EB58BB">
        <w:rPr>
          <w:rFonts w:ascii="Times New Roman" w:hAnsi="Times New Roman" w:cs="Times New Roman"/>
          <w:i/>
          <w:color w:val="000000" w:themeColor="text1"/>
          <w:sz w:val="24"/>
          <w:szCs w:val="24"/>
          <w:lang w:val="en-US"/>
        </w:rPr>
        <w:t>Environmental comparisons</w:t>
      </w:r>
    </w:p>
    <w:p w14:paraId="7F6ADBF6" w14:textId="4437E11B" w:rsidR="002E3744" w:rsidRPr="00EB58BB" w:rsidRDefault="00A7749C" w:rsidP="006C74CB">
      <w:pPr>
        <w:spacing w:after="0" w:line="480" w:lineRule="auto"/>
        <w:rPr>
          <w:rFonts w:ascii="Times New Roman" w:hAnsi="Times New Roman" w:cs="Times New Roman"/>
          <w:bCs/>
          <w:iCs/>
          <w:color w:val="000000" w:themeColor="text1"/>
          <w:sz w:val="24"/>
          <w:szCs w:val="24"/>
        </w:rPr>
      </w:pPr>
      <w:r w:rsidRPr="00EB58BB">
        <w:rPr>
          <w:rFonts w:ascii="Times New Roman" w:hAnsi="Times New Roman" w:cs="Times New Roman"/>
          <w:color w:val="000000" w:themeColor="text1"/>
          <w:sz w:val="24"/>
          <w:szCs w:val="24"/>
          <w:lang w:val="en-US"/>
        </w:rPr>
        <w:t xml:space="preserve">A chi-square </w:t>
      </w:r>
      <w:r w:rsidR="00B95A24" w:rsidRPr="00EB58BB">
        <w:rPr>
          <w:rFonts w:ascii="Times New Roman" w:hAnsi="Times New Roman" w:cs="Times New Roman"/>
          <w:color w:val="000000" w:themeColor="text1"/>
          <w:sz w:val="24"/>
          <w:szCs w:val="24"/>
          <w:lang w:val="en-US"/>
        </w:rPr>
        <w:t xml:space="preserve">goodness of fit </w:t>
      </w:r>
      <w:r w:rsidRPr="00EB58BB">
        <w:rPr>
          <w:rFonts w:ascii="Times New Roman" w:hAnsi="Times New Roman" w:cs="Times New Roman"/>
          <w:color w:val="000000" w:themeColor="text1"/>
          <w:sz w:val="24"/>
          <w:szCs w:val="24"/>
          <w:lang w:val="en-US"/>
        </w:rPr>
        <w:t xml:space="preserve">test revealed that </w:t>
      </w:r>
      <w:r w:rsidR="007F22E7" w:rsidRPr="00EB58BB">
        <w:rPr>
          <w:rFonts w:ascii="Times New Roman" w:hAnsi="Times New Roman" w:cs="Times New Roman"/>
          <w:bCs/>
          <w:iCs/>
          <w:color w:val="000000" w:themeColor="text1"/>
          <w:sz w:val="24"/>
          <w:szCs w:val="24"/>
        </w:rPr>
        <w:t>participants</w:t>
      </w:r>
      <w:r w:rsidRPr="00EB58BB">
        <w:rPr>
          <w:rFonts w:ascii="Times New Roman" w:hAnsi="Times New Roman" w:cs="Times New Roman"/>
          <w:bCs/>
          <w:iCs/>
          <w:color w:val="000000" w:themeColor="text1"/>
          <w:sz w:val="24"/>
          <w:szCs w:val="24"/>
        </w:rPr>
        <w:t xml:space="preserve">’ </w:t>
      </w:r>
      <w:r w:rsidR="007E2CE8" w:rsidRPr="00EB58BB">
        <w:rPr>
          <w:rFonts w:ascii="Times New Roman" w:hAnsi="Times New Roman" w:cs="Times New Roman"/>
          <w:bCs/>
          <w:iCs/>
          <w:color w:val="000000" w:themeColor="text1"/>
          <w:sz w:val="24"/>
          <w:szCs w:val="24"/>
        </w:rPr>
        <w:t>responses</w:t>
      </w:r>
      <w:r w:rsidRPr="00EB58BB">
        <w:rPr>
          <w:rFonts w:ascii="Times New Roman" w:hAnsi="Times New Roman" w:cs="Times New Roman"/>
          <w:bCs/>
          <w:iCs/>
          <w:color w:val="000000" w:themeColor="text1"/>
          <w:sz w:val="24"/>
          <w:szCs w:val="24"/>
        </w:rPr>
        <w:t xml:space="preserve"> of where they</w:t>
      </w:r>
      <w:r w:rsidR="007F22E7" w:rsidRPr="00EB58BB">
        <w:rPr>
          <w:rFonts w:ascii="Times New Roman" w:hAnsi="Times New Roman" w:cs="Times New Roman"/>
          <w:bCs/>
          <w:iCs/>
          <w:color w:val="000000" w:themeColor="text1"/>
          <w:sz w:val="24"/>
          <w:szCs w:val="24"/>
        </w:rPr>
        <w:t xml:space="preserve"> felt most relaxed</w:t>
      </w:r>
      <w:r w:rsidRPr="00EB58BB">
        <w:rPr>
          <w:rFonts w:ascii="Times New Roman" w:hAnsi="Times New Roman" w:cs="Times New Roman"/>
          <w:bCs/>
          <w:iCs/>
          <w:color w:val="000000" w:themeColor="text1"/>
          <w:sz w:val="24"/>
          <w:szCs w:val="24"/>
        </w:rPr>
        <w:t xml:space="preserve"> differed significantly from </w:t>
      </w:r>
      <w:r w:rsidR="001A2764" w:rsidRPr="00EB58BB">
        <w:rPr>
          <w:rFonts w:ascii="Times New Roman" w:hAnsi="Times New Roman" w:cs="Times New Roman"/>
          <w:bCs/>
          <w:iCs/>
          <w:color w:val="000000" w:themeColor="text1"/>
          <w:sz w:val="24"/>
          <w:szCs w:val="24"/>
        </w:rPr>
        <w:t>chance expectation of frequency distribution</w:t>
      </w:r>
      <w:r w:rsidR="00B21697" w:rsidRPr="00EB58BB">
        <w:rPr>
          <w:rFonts w:ascii="Times New Roman" w:hAnsi="Times New Roman" w:cs="Times New Roman"/>
          <w:color w:val="000000" w:themeColor="text1"/>
          <w:sz w:val="24"/>
          <w:szCs w:val="24"/>
          <w:lang w:val="en-US"/>
        </w:rPr>
        <w:t xml:space="preserve"> </w:t>
      </w:r>
      <w:r w:rsidR="00B21697" w:rsidRPr="00EB58BB">
        <w:rPr>
          <w:rFonts w:ascii="Times New Roman" w:hAnsi="Times New Roman" w:cs="Times New Roman"/>
          <w:bCs/>
          <w:iCs/>
          <w:color w:val="000000" w:themeColor="text1"/>
          <w:sz w:val="24"/>
          <w:szCs w:val="24"/>
        </w:rPr>
        <w:t>χ</w:t>
      </w:r>
      <w:r w:rsidR="00B21697" w:rsidRPr="00EB58BB">
        <w:rPr>
          <w:rFonts w:ascii="Times New Roman" w:hAnsi="Times New Roman" w:cs="Times New Roman"/>
          <w:bCs/>
          <w:iCs/>
          <w:color w:val="000000" w:themeColor="text1"/>
          <w:sz w:val="24"/>
          <w:szCs w:val="24"/>
          <w:vertAlign w:val="superscript"/>
        </w:rPr>
        <w:t>2</w:t>
      </w:r>
      <w:r w:rsidR="00B21697" w:rsidRPr="00EB58BB">
        <w:rPr>
          <w:rFonts w:ascii="Times New Roman" w:hAnsi="Times New Roman" w:cs="Times New Roman"/>
          <w:bCs/>
          <w:iCs/>
          <w:color w:val="000000" w:themeColor="text1"/>
          <w:sz w:val="24"/>
          <w:szCs w:val="24"/>
        </w:rPr>
        <w:t xml:space="preserve">(2) = 38.10, </w:t>
      </w:r>
      <w:r w:rsidR="00B21697" w:rsidRPr="00EB58BB">
        <w:rPr>
          <w:rFonts w:ascii="Times New Roman" w:hAnsi="Times New Roman" w:cs="Times New Roman"/>
          <w:bCs/>
          <w:i/>
          <w:color w:val="000000" w:themeColor="text1"/>
          <w:sz w:val="24"/>
          <w:szCs w:val="24"/>
        </w:rPr>
        <w:t>p</w:t>
      </w:r>
      <w:r w:rsidR="00B21697" w:rsidRPr="00EB58BB">
        <w:rPr>
          <w:rFonts w:ascii="Times New Roman" w:hAnsi="Times New Roman" w:cs="Times New Roman"/>
          <w:bCs/>
          <w:iCs/>
          <w:color w:val="000000" w:themeColor="text1"/>
          <w:sz w:val="24"/>
          <w:szCs w:val="24"/>
        </w:rPr>
        <w:t xml:space="preserve"> &lt; .001. </w:t>
      </w:r>
      <w:r w:rsidR="00EE1A52" w:rsidRPr="00EB58BB">
        <w:rPr>
          <w:rFonts w:ascii="Times New Roman" w:hAnsi="Times New Roman" w:cs="Times New Roman"/>
          <w:bCs/>
          <w:iCs/>
          <w:color w:val="000000" w:themeColor="text1"/>
          <w:sz w:val="24"/>
          <w:szCs w:val="24"/>
        </w:rPr>
        <w:t>The o</w:t>
      </w:r>
      <w:r w:rsidR="00B21697" w:rsidRPr="00EB58BB">
        <w:rPr>
          <w:rFonts w:ascii="Times New Roman" w:hAnsi="Times New Roman" w:cs="Times New Roman"/>
          <w:bCs/>
          <w:iCs/>
          <w:color w:val="000000" w:themeColor="text1"/>
          <w:sz w:val="24"/>
          <w:szCs w:val="24"/>
        </w:rPr>
        <w:t>bserved frequen</w:t>
      </w:r>
      <w:r w:rsidR="00EE1A52" w:rsidRPr="00EB58BB">
        <w:rPr>
          <w:rFonts w:ascii="Times New Roman" w:hAnsi="Times New Roman" w:cs="Times New Roman"/>
          <w:bCs/>
          <w:iCs/>
          <w:color w:val="000000" w:themeColor="text1"/>
          <w:sz w:val="24"/>
          <w:szCs w:val="24"/>
        </w:rPr>
        <w:t>cy</w:t>
      </w:r>
      <w:r w:rsidR="00B21697" w:rsidRPr="00EB58BB">
        <w:rPr>
          <w:rFonts w:ascii="Times New Roman" w:hAnsi="Times New Roman" w:cs="Times New Roman"/>
          <w:bCs/>
          <w:iCs/>
          <w:color w:val="000000" w:themeColor="text1"/>
          <w:sz w:val="24"/>
          <w:szCs w:val="24"/>
        </w:rPr>
        <w:t xml:space="preserve"> of ‘</w:t>
      </w:r>
      <w:r w:rsidR="00706302" w:rsidRPr="00EB58BB">
        <w:rPr>
          <w:rFonts w:ascii="Times New Roman" w:hAnsi="Times New Roman" w:cs="Times New Roman"/>
          <w:bCs/>
          <w:iCs/>
          <w:color w:val="000000" w:themeColor="text1"/>
          <w:sz w:val="24"/>
          <w:szCs w:val="24"/>
        </w:rPr>
        <w:t>I</w:t>
      </w:r>
      <w:r w:rsidR="00B21697" w:rsidRPr="00EB58BB">
        <w:rPr>
          <w:rFonts w:ascii="Times New Roman" w:hAnsi="Times New Roman" w:cs="Times New Roman"/>
          <w:bCs/>
          <w:iCs/>
          <w:color w:val="000000" w:themeColor="text1"/>
          <w:sz w:val="24"/>
          <w:szCs w:val="24"/>
        </w:rPr>
        <w:t xml:space="preserve">n the lab’ </w:t>
      </w:r>
      <w:r w:rsidR="00631D83" w:rsidRPr="00EB58BB">
        <w:rPr>
          <w:rFonts w:ascii="Times New Roman" w:hAnsi="Times New Roman" w:cs="Times New Roman"/>
          <w:bCs/>
          <w:iCs/>
          <w:color w:val="000000" w:themeColor="text1"/>
          <w:sz w:val="24"/>
          <w:szCs w:val="24"/>
        </w:rPr>
        <w:t>was significantly lower than the</w:t>
      </w:r>
      <w:r w:rsidR="008475BE" w:rsidRPr="00EB58BB">
        <w:rPr>
          <w:rFonts w:ascii="Times New Roman" w:hAnsi="Times New Roman" w:cs="Times New Roman"/>
          <w:bCs/>
          <w:iCs/>
          <w:color w:val="000000" w:themeColor="text1"/>
          <w:sz w:val="24"/>
          <w:szCs w:val="24"/>
        </w:rPr>
        <w:t xml:space="preserve"> expected</w:t>
      </w:r>
      <w:r w:rsidR="00B21697" w:rsidRPr="00EB58BB">
        <w:rPr>
          <w:rFonts w:ascii="Times New Roman" w:hAnsi="Times New Roman" w:cs="Times New Roman"/>
          <w:bCs/>
          <w:iCs/>
          <w:color w:val="000000" w:themeColor="text1"/>
          <w:sz w:val="24"/>
          <w:szCs w:val="24"/>
        </w:rPr>
        <w:t xml:space="preserve"> frequenc</w:t>
      </w:r>
      <w:r w:rsidR="008475BE" w:rsidRPr="00EB58BB">
        <w:rPr>
          <w:rFonts w:ascii="Times New Roman" w:hAnsi="Times New Roman" w:cs="Times New Roman"/>
          <w:bCs/>
          <w:iCs/>
          <w:color w:val="000000" w:themeColor="text1"/>
          <w:sz w:val="24"/>
          <w:szCs w:val="24"/>
        </w:rPr>
        <w:t>y</w:t>
      </w:r>
      <w:r w:rsidR="00B21697" w:rsidRPr="00EB58BB">
        <w:rPr>
          <w:rFonts w:ascii="Times New Roman" w:hAnsi="Times New Roman" w:cs="Times New Roman"/>
          <w:bCs/>
          <w:iCs/>
          <w:color w:val="000000" w:themeColor="text1"/>
          <w:sz w:val="24"/>
          <w:szCs w:val="24"/>
        </w:rPr>
        <w:t xml:space="preserve"> (</w:t>
      </w:r>
      <w:r w:rsidR="00B21697" w:rsidRPr="00EB58BB">
        <w:rPr>
          <w:rFonts w:ascii="Times New Roman" w:hAnsi="Times New Roman" w:cs="Times New Roman"/>
          <w:bCs/>
          <w:i/>
          <w:iCs/>
          <w:color w:val="000000" w:themeColor="text1"/>
          <w:sz w:val="24"/>
          <w:szCs w:val="24"/>
        </w:rPr>
        <w:t xml:space="preserve">p </w:t>
      </w:r>
      <w:r w:rsidR="00B21697" w:rsidRPr="00EB58BB">
        <w:rPr>
          <w:rFonts w:ascii="Times New Roman" w:hAnsi="Times New Roman" w:cs="Times New Roman"/>
          <w:bCs/>
          <w:iCs/>
          <w:color w:val="000000" w:themeColor="text1"/>
          <w:sz w:val="24"/>
          <w:szCs w:val="24"/>
        </w:rPr>
        <w:t>&lt;</w:t>
      </w:r>
      <w:r w:rsidR="004D788A" w:rsidRPr="00EB58BB">
        <w:rPr>
          <w:rFonts w:ascii="Times New Roman" w:hAnsi="Times New Roman" w:cs="Times New Roman"/>
          <w:bCs/>
          <w:iCs/>
          <w:color w:val="000000" w:themeColor="text1"/>
          <w:sz w:val="24"/>
          <w:szCs w:val="24"/>
        </w:rPr>
        <w:t xml:space="preserve"> </w:t>
      </w:r>
      <w:r w:rsidR="00B21697" w:rsidRPr="00EB58BB">
        <w:rPr>
          <w:rFonts w:ascii="Times New Roman" w:hAnsi="Times New Roman" w:cs="Times New Roman"/>
          <w:bCs/>
          <w:iCs/>
          <w:color w:val="000000" w:themeColor="text1"/>
          <w:sz w:val="24"/>
          <w:szCs w:val="24"/>
        </w:rPr>
        <w:t>.001)</w:t>
      </w:r>
      <w:r w:rsidR="00631D83" w:rsidRPr="00EB58BB">
        <w:rPr>
          <w:rFonts w:ascii="Times New Roman" w:hAnsi="Times New Roman" w:cs="Times New Roman"/>
          <w:bCs/>
          <w:iCs/>
          <w:color w:val="000000" w:themeColor="text1"/>
          <w:sz w:val="24"/>
          <w:szCs w:val="24"/>
        </w:rPr>
        <w:t>, but the observed frequency of</w:t>
      </w:r>
      <w:r w:rsidR="00B21697" w:rsidRPr="00EB58BB">
        <w:rPr>
          <w:rFonts w:ascii="Times New Roman" w:hAnsi="Times New Roman" w:cs="Times New Roman"/>
          <w:bCs/>
          <w:iCs/>
          <w:color w:val="000000" w:themeColor="text1"/>
          <w:sz w:val="24"/>
          <w:szCs w:val="24"/>
        </w:rPr>
        <w:t xml:space="preserve"> ‘</w:t>
      </w:r>
      <w:r w:rsidR="00706302" w:rsidRPr="00EB58BB">
        <w:rPr>
          <w:rFonts w:ascii="Times New Roman" w:hAnsi="Times New Roman" w:cs="Times New Roman"/>
          <w:bCs/>
          <w:iCs/>
          <w:color w:val="000000" w:themeColor="text1"/>
          <w:sz w:val="24"/>
          <w:szCs w:val="24"/>
        </w:rPr>
        <w:t>A</w:t>
      </w:r>
      <w:r w:rsidR="00B21697" w:rsidRPr="00EB58BB">
        <w:rPr>
          <w:rFonts w:ascii="Times New Roman" w:hAnsi="Times New Roman" w:cs="Times New Roman"/>
          <w:bCs/>
          <w:iCs/>
          <w:color w:val="000000" w:themeColor="text1"/>
          <w:sz w:val="24"/>
          <w:szCs w:val="24"/>
        </w:rPr>
        <w:t>t home’</w:t>
      </w:r>
      <w:r w:rsidR="00631D83" w:rsidRPr="00EB58BB">
        <w:rPr>
          <w:rFonts w:ascii="Times New Roman" w:hAnsi="Times New Roman" w:cs="Times New Roman"/>
          <w:bCs/>
          <w:iCs/>
          <w:color w:val="000000" w:themeColor="text1"/>
          <w:sz w:val="24"/>
          <w:szCs w:val="24"/>
        </w:rPr>
        <w:t xml:space="preserve"> was significantly greater</w:t>
      </w:r>
      <w:r w:rsidR="0086271A" w:rsidRPr="00EB58BB">
        <w:rPr>
          <w:rFonts w:ascii="Times New Roman" w:hAnsi="Times New Roman" w:cs="Times New Roman"/>
          <w:bCs/>
          <w:iCs/>
          <w:color w:val="000000" w:themeColor="text1"/>
          <w:sz w:val="24"/>
          <w:szCs w:val="24"/>
        </w:rPr>
        <w:t xml:space="preserve"> than the expected frequency</w:t>
      </w:r>
      <w:r w:rsidR="00B21697" w:rsidRPr="00EB58BB">
        <w:rPr>
          <w:rFonts w:ascii="Times New Roman" w:hAnsi="Times New Roman" w:cs="Times New Roman"/>
          <w:bCs/>
          <w:iCs/>
          <w:color w:val="000000" w:themeColor="text1"/>
          <w:sz w:val="24"/>
          <w:szCs w:val="24"/>
        </w:rPr>
        <w:t xml:space="preserve"> (</w:t>
      </w:r>
      <w:r w:rsidR="00B21697" w:rsidRPr="00EB58BB">
        <w:rPr>
          <w:rFonts w:ascii="Times New Roman" w:hAnsi="Times New Roman" w:cs="Times New Roman"/>
          <w:bCs/>
          <w:i/>
          <w:iCs/>
          <w:color w:val="000000" w:themeColor="text1"/>
          <w:sz w:val="24"/>
          <w:szCs w:val="24"/>
        </w:rPr>
        <w:t>p</w:t>
      </w:r>
      <w:r w:rsidR="00B21697" w:rsidRPr="00EB58BB">
        <w:rPr>
          <w:rFonts w:ascii="Times New Roman" w:hAnsi="Times New Roman" w:cs="Times New Roman"/>
          <w:bCs/>
          <w:iCs/>
          <w:color w:val="000000" w:themeColor="text1"/>
          <w:sz w:val="24"/>
          <w:szCs w:val="24"/>
        </w:rPr>
        <w:t xml:space="preserve"> &lt;</w:t>
      </w:r>
      <w:r w:rsidR="004D788A" w:rsidRPr="00EB58BB">
        <w:rPr>
          <w:rFonts w:ascii="Times New Roman" w:hAnsi="Times New Roman" w:cs="Times New Roman"/>
          <w:bCs/>
          <w:iCs/>
          <w:color w:val="000000" w:themeColor="text1"/>
          <w:sz w:val="24"/>
          <w:szCs w:val="24"/>
        </w:rPr>
        <w:t xml:space="preserve"> </w:t>
      </w:r>
      <w:r w:rsidR="00B21697" w:rsidRPr="00EB58BB">
        <w:rPr>
          <w:rFonts w:ascii="Times New Roman" w:hAnsi="Times New Roman" w:cs="Times New Roman"/>
          <w:bCs/>
          <w:iCs/>
          <w:color w:val="000000" w:themeColor="text1"/>
          <w:sz w:val="24"/>
          <w:szCs w:val="24"/>
        </w:rPr>
        <w:t>.001)</w:t>
      </w:r>
      <w:r w:rsidR="0086271A" w:rsidRPr="00EB58BB">
        <w:rPr>
          <w:rFonts w:ascii="Times New Roman" w:hAnsi="Times New Roman" w:cs="Times New Roman"/>
          <w:bCs/>
          <w:iCs/>
          <w:color w:val="000000" w:themeColor="text1"/>
          <w:sz w:val="24"/>
          <w:szCs w:val="24"/>
        </w:rPr>
        <w:t>.</w:t>
      </w:r>
      <w:r w:rsidR="0029259F" w:rsidRPr="00EB58BB">
        <w:rPr>
          <w:rFonts w:ascii="Times New Roman" w:hAnsi="Times New Roman" w:cs="Times New Roman"/>
          <w:bCs/>
          <w:iCs/>
          <w:color w:val="000000" w:themeColor="text1"/>
          <w:sz w:val="24"/>
          <w:szCs w:val="24"/>
        </w:rPr>
        <w:t xml:space="preserve"> </w:t>
      </w:r>
      <w:r w:rsidR="007E695B" w:rsidRPr="00EB58BB">
        <w:rPr>
          <w:rFonts w:ascii="Times New Roman" w:hAnsi="Times New Roman" w:cs="Times New Roman"/>
          <w:bCs/>
          <w:iCs/>
          <w:color w:val="000000" w:themeColor="text1"/>
          <w:sz w:val="24"/>
          <w:szCs w:val="24"/>
        </w:rPr>
        <w:t>However,</w:t>
      </w:r>
      <w:r w:rsidR="00B21697" w:rsidRPr="00EB58BB">
        <w:rPr>
          <w:rFonts w:ascii="Times New Roman" w:hAnsi="Times New Roman" w:cs="Times New Roman"/>
          <w:bCs/>
          <w:iCs/>
          <w:color w:val="000000" w:themeColor="text1"/>
          <w:sz w:val="24"/>
          <w:szCs w:val="24"/>
        </w:rPr>
        <w:t xml:space="preserve"> </w:t>
      </w:r>
      <w:r w:rsidR="00AE7ADE" w:rsidRPr="00EB58BB">
        <w:rPr>
          <w:rFonts w:ascii="Times New Roman" w:hAnsi="Times New Roman" w:cs="Times New Roman"/>
          <w:bCs/>
          <w:iCs/>
          <w:color w:val="000000" w:themeColor="text1"/>
          <w:sz w:val="24"/>
          <w:szCs w:val="24"/>
        </w:rPr>
        <w:t xml:space="preserve">the observed frequency of </w:t>
      </w:r>
      <w:r w:rsidR="00B21697" w:rsidRPr="00EB58BB">
        <w:rPr>
          <w:rFonts w:ascii="Times New Roman" w:hAnsi="Times New Roman" w:cs="Times New Roman"/>
          <w:bCs/>
          <w:iCs/>
          <w:color w:val="000000" w:themeColor="text1"/>
          <w:sz w:val="24"/>
          <w:szCs w:val="24"/>
        </w:rPr>
        <w:t>‘</w:t>
      </w:r>
      <w:r w:rsidR="00706302" w:rsidRPr="00EB58BB">
        <w:rPr>
          <w:rFonts w:ascii="Times New Roman" w:hAnsi="Times New Roman" w:cs="Times New Roman"/>
          <w:bCs/>
          <w:iCs/>
          <w:color w:val="000000" w:themeColor="text1"/>
          <w:sz w:val="24"/>
          <w:szCs w:val="24"/>
        </w:rPr>
        <w:t>N</w:t>
      </w:r>
      <w:r w:rsidR="00B21697" w:rsidRPr="00EB58BB">
        <w:rPr>
          <w:rFonts w:ascii="Times New Roman" w:hAnsi="Times New Roman" w:cs="Times New Roman"/>
          <w:bCs/>
          <w:iCs/>
          <w:color w:val="000000" w:themeColor="text1"/>
          <w:sz w:val="24"/>
          <w:szCs w:val="24"/>
        </w:rPr>
        <w:t xml:space="preserve">o difference’ did not significantly differ </w:t>
      </w:r>
      <w:r w:rsidR="00AE7ADE" w:rsidRPr="00EB58BB">
        <w:rPr>
          <w:rFonts w:ascii="Times New Roman" w:hAnsi="Times New Roman" w:cs="Times New Roman"/>
          <w:bCs/>
          <w:iCs/>
          <w:color w:val="000000" w:themeColor="text1"/>
          <w:sz w:val="24"/>
          <w:szCs w:val="24"/>
        </w:rPr>
        <w:t xml:space="preserve">from the expected frequency </w:t>
      </w:r>
      <w:r w:rsidR="00B21697" w:rsidRPr="00EB58BB">
        <w:rPr>
          <w:rFonts w:ascii="Times New Roman" w:hAnsi="Times New Roman" w:cs="Times New Roman"/>
          <w:bCs/>
          <w:iCs/>
          <w:color w:val="000000" w:themeColor="text1"/>
          <w:sz w:val="24"/>
          <w:szCs w:val="24"/>
        </w:rPr>
        <w:t>(</w:t>
      </w:r>
      <w:r w:rsidR="00B21697" w:rsidRPr="00EB58BB">
        <w:rPr>
          <w:rFonts w:ascii="Times New Roman" w:hAnsi="Times New Roman" w:cs="Times New Roman"/>
          <w:bCs/>
          <w:i/>
          <w:iCs/>
          <w:color w:val="000000" w:themeColor="text1"/>
          <w:sz w:val="24"/>
          <w:szCs w:val="24"/>
        </w:rPr>
        <w:t xml:space="preserve">p </w:t>
      </w:r>
      <w:r w:rsidR="00B21697" w:rsidRPr="00EB58BB">
        <w:rPr>
          <w:rFonts w:ascii="Times New Roman" w:hAnsi="Times New Roman" w:cs="Times New Roman"/>
          <w:bCs/>
          <w:iCs/>
          <w:color w:val="000000" w:themeColor="text1"/>
          <w:sz w:val="24"/>
          <w:szCs w:val="24"/>
        </w:rPr>
        <w:t>= .</w:t>
      </w:r>
      <w:r w:rsidR="001A2764" w:rsidRPr="00EB58BB">
        <w:rPr>
          <w:rFonts w:ascii="Times New Roman" w:hAnsi="Times New Roman" w:cs="Times New Roman"/>
          <w:bCs/>
          <w:iCs/>
          <w:color w:val="000000" w:themeColor="text1"/>
          <w:sz w:val="24"/>
          <w:szCs w:val="24"/>
        </w:rPr>
        <w:t>99</w:t>
      </w:r>
      <w:r w:rsidR="00B21697" w:rsidRPr="00EB58BB">
        <w:rPr>
          <w:rFonts w:ascii="Times New Roman" w:hAnsi="Times New Roman" w:cs="Times New Roman"/>
          <w:bCs/>
          <w:iCs/>
          <w:color w:val="000000" w:themeColor="text1"/>
          <w:sz w:val="24"/>
          <w:szCs w:val="24"/>
        </w:rPr>
        <w:t xml:space="preserve">). </w:t>
      </w:r>
    </w:p>
    <w:p w14:paraId="07737561" w14:textId="6CAC7A84" w:rsidR="006C74CB" w:rsidRPr="00EB58BB" w:rsidRDefault="00B21697" w:rsidP="006C74CB">
      <w:pPr>
        <w:spacing w:after="0" w:line="480" w:lineRule="auto"/>
        <w:rPr>
          <w:color w:val="000000" w:themeColor="text1"/>
        </w:rPr>
      </w:pPr>
      <w:r w:rsidRPr="00EB58BB">
        <w:rPr>
          <w:rFonts w:ascii="Times New Roman" w:hAnsi="Times New Roman" w:cs="Times New Roman"/>
          <w:bCs/>
          <w:iCs/>
          <w:color w:val="000000" w:themeColor="text1"/>
          <w:sz w:val="24"/>
          <w:szCs w:val="24"/>
        </w:rPr>
        <w:lastRenderedPageBreak/>
        <w:t xml:space="preserve">Similarly, </w:t>
      </w:r>
      <w:r w:rsidR="006A52AA" w:rsidRPr="00EB58BB">
        <w:rPr>
          <w:rFonts w:ascii="Times New Roman" w:hAnsi="Times New Roman" w:cs="Times New Roman"/>
          <w:bCs/>
          <w:iCs/>
          <w:color w:val="000000" w:themeColor="text1"/>
          <w:sz w:val="24"/>
          <w:szCs w:val="24"/>
        </w:rPr>
        <w:t xml:space="preserve">participants’ </w:t>
      </w:r>
      <w:r w:rsidR="007E2CE8" w:rsidRPr="00EB58BB">
        <w:rPr>
          <w:rFonts w:ascii="Times New Roman" w:hAnsi="Times New Roman" w:cs="Times New Roman"/>
          <w:bCs/>
          <w:iCs/>
          <w:color w:val="000000" w:themeColor="text1"/>
          <w:sz w:val="24"/>
          <w:szCs w:val="24"/>
        </w:rPr>
        <w:t>responses</w:t>
      </w:r>
      <w:r w:rsidR="006A52AA" w:rsidRPr="00EB58BB">
        <w:rPr>
          <w:rFonts w:ascii="Times New Roman" w:hAnsi="Times New Roman" w:cs="Times New Roman"/>
          <w:bCs/>
          <w:iCs/>
          <w:color w:val="000000" w:themeColor="text1"/>
          <w:sz w:val="24"/>
          <w:szCs w:val="24"/>
        </w:rPr>
        <w:t xml:space="preserve"> of</w:t>
      </w:r>
      <w:r w:rsidRPr="00EB58BB">
        <w:rPr>
          <w:rFonts w:ascii="Times New Roman" w:hAnsi="Times New Roman" w:cs="Times New Roman"/>
          <w:bCs/>
          <w:iCs/>
          <w:color w:val="000000" w:themeColor="text1"/>
          <w:sz w:val="24"/>
          <w:szCs w:val="24"/>
        </w:rPr>
        <w:t xml:space="preserve"> where eating the popcorn felt more naturalistic</w:t>
      </w:r>
      <w:r w:rsidR="006A52AA" w:rsidRPr="00EB58BB">
        <w:rPr>
          <w:rFonts w:ascii="Times New Roman" w:hAnsi="Times New Roman" w:cs="Times New Roman"/>
          <w:bCs/>
          <w:iCs/>
          <w:color w:val="000000" w:themeColor="text1"/>
          <w:sz w:val="24"/>
          <w:szCs w:val="24"/>
        </w:rPr>
        <w:t xml:space="preserve"> differed significantly from </w:t>
      </w:r>
      <w:r w:rsidR="001A2764" w:rsidRPr="00EB58BB">
        <w:rPr>
          <w:rFonts w:ascii="Times New Roman" w:hAnsi="Times New Roman" w:cs="Times New Roman"/>
          <w:bCs/>
          <w:iCs/>
          <w:color w:val="000000" w:themeColor="text1"/>
          <w:sz w:val="24"/>
          <w:szCs w:val="24"/>
        </w:rPr>
        <w:t xml:space="preserve">chance </w:t>
      </w:r>
      <w:r w:rsidR="006A52AA" w:rsidRPr="00EB58BB">
        <w:rPr>
          <w:rFonts w:ascii="Times New Roman" w:hAnsi="Times New Roman" w:cs="Times New Roman"/>
          <w:bCs/>
          <w:iCs/>
          <w:color w:val="000000" w:themeColor="text1"/>
          <w:sz w:val="24"/>
          <w:szCs w:val="24"/>
        </w:rPr>
        <w:t>expect</w:t>
      </w:r>
      <w:r w:rsidR="001A2764" w:rsidRPr="00EB58BB">
        <w:rPr>
          <w:rFonts w:ascii="Times New Roman" w:hAnsi="Times New Roman" w:cs="Times New Roman"/>
          <w:bCs/>
          <w:iCs/>
          <w:color w:val="000000" w:themeColor="text1"/>
          <w:sz w:val="24"/>
          <w:szCs w:val="24"/>
        </w:rPr>
        <w:t>ation</w:t>
      </w:r>
      <w:r w:rsidR="006A52AA" w:rsidRPr="00EB58BB">
        <w:rPr>
          <w:rFonts w:ascii="Times New Roman" w:hAnsi="Times New Roman" w:cs="Times New Roman"/>
          <w:bCs/>
          <w:iCs/>
          <w:color w:val="000000" w:themeColor="text1"/>
          <w:sz w:val="24"/>
          <w:szCs w:val="24"/>
        </w:rPr>
        <w:t xml:space="preserve"> frequencies</w:t>
      </w:r>
      <w:r w:rsidRPr="00EB58BB">
        <w:rPr>
          <w:rFonts w:ascii="Times New Roman" w:hAnsi="Times New Roman" w:cs="Times New Roman"/>
          <w:bCs/>
          <w:iCs/>
          <w:color w:val="000000" w:themeColor="text1"/>
          <w:sz w:val="24"/>
          <w:szCs w:val="24"/>
        </w:rPr>
        <w:t xml:space="preserve"> χ</w:t>
      </w:r>
      <w:r w:rsidRPr="00EB58BB">
        <w:rPr>
          <w:rFonts w:ascii="Times New Roman" w:hAnsi="Times New Roman" w:cs="Times New Roman"/>
          <w:bCs/>
          <w:iCs/>
          <w:color w:val="000000" w:themeColor="text1"/>
          <w:sz w:val="24"/>
          <w:szCs w:val="24"/>
          <w:vertAlign w:val="superscript"/>
        </w:rPr>
        <w:t>2</w:t>
      </w:r>
      <w:r w:rsidRPr="00EB58BB">
        <w:rPr>
          <w:rFonts w:ascii="Times New Roman" w:hAnsi="Times New Roman" w:cs="Times New Roman"/>
          <w:bCs/>
          <w:iCs/>
          <w:color w:val="000000" w:themeColor="text1"/>
          <w:sz w:val="24"/>
          <w:szCs w:val="24"/>
        </w:rPr>
        <w:t xml:space="preserve">(2) = 58.90, </w:t>
      </w:r>
      <w:r w:rsidRPr="00EB58BB">
        <w:rPr>
          <w:rFonts w:ascii="Times New Roman" w:hAnsi="Times New Roman" w:cs="Times New Roman"/>
          <w:bCs/>
          <w:i/>
          <w:iCs/>
          <w:color w:val="000000" w:themeColor="text1"/>
          <w:sz w:val="24"/>
          <w:szCs w:val="24"/>
        </w:rPr>
        <w:t>p</w:t>
      </w:r>
      <w:r w:rsidRPr="00EB58BB">
        <w:rPr>
          <w:rFonts w:ascii="Times New Roman" w:hAnsi="Times New Roman" w:cs="Times New Roman"/>
          <w:bCs/>
          <w:iCs/>
          <w:color w:val="000000" w:themeColor="text1"/>
          <w:sz w:val="24"/>
          <w:szCs w:val="24"/>
        </w:rPr>
        <w:t xml:space="preserve"> &lt; .001. </w:t>
      </w:r>
      <w:r w:rsidR="00EE1A52" w:rsidRPr="00EB58BB">
        <w:rPr>
          <w:rFonts w:ascii="Times New Roman" w:hAnsi="Times New Roman" w:cs="Times New Roman"/>
          <w:bCs/>
          <w:iCs/>
          <w:color w:val="000000" w:themeColor="text1"/>
          <w:sz w:val="24"/>
          <w:szCs w:val="24"/>
        </w:rPr>
        <w:t>The observed</w:t>
      </w:r>
      <w:r w:rsidRPr="00EB58BB">
        <w:rPr>
          <w:rFonts w:ascii="Times New Roman" w:hAnsi="Times New Roman" w:cs="Times New Roman"/>
          <w:bCs/>
          <w:iCs/>
          <w:color w:val="000000" w:themeColor="text1"/>
          <w:sz w:val="24"/>
          <w:szCs w:val="24"/>
        </w:rPr>
        <w:t xml:space="preserve"> frequency of ‘</w:t>
      </w:r>
      <w:r w:rsidR="00706302" w:rsidRPr="00EB58BB">
        <w:rPr>
          <w:rFonts w:ascii="Times New Roman" w:hAnsi="Times New Roman" w:cs="Times New Roman"/>
          <w:bCs/>
          <w:iCs/>
          <w:color w:val="000000" w:themeColor="text1"/>
          <w:sz w:val="24"/>
          <w:szCs w:val="24"/>
        </w:rPr>
        <w:t>I</w:t>
      </w:r>
      <w:r w:rsidRPr="00EB58BB">
        <w:rPr>
          <w:rFonts w:ascii="Times New Roman" w:hAnsi="Times New Roman" w:cs="Times New Roman"/>
          <w:bCs/>
          <w:iCs/>
          <w:color w:val="000000" w:themeColor="text1"/>
          <w:sz w:val="24"/>
          <w:szCs w:val="24"/>
        </w:rPr>
        <w:t xml:space="preserve">n the lab’ </w:t>
      </w:r>
      <w:r w:rsidR="0086271A" w:rsidRPr="00EB58BB">
        <w:rPr>
          <w:rFonts w:ascii="Times New Roman" w:hAnsi="Times New Roman" w:cs="Times New Roman"/>
          <w:bCs/>
          <w:iCs/>
          <w:color w:val="000000" w:themeColor="text1"/>
          <w:sz w:val="24"/>
          <w:szCs w:val="24"/>
        </w:rPr>
        <w:t>was significantly lower than</w:t>
      </w:r>
      <w:r w:rsidR="0029259F" w:rsidRPr="00EB58BB">
        <w:rPr>
          <w:rFonts w:ascii="Times New Roman" w:hAnsi="Times New Roman" w:cs="Times New Roman"/>
          <w:bCs/>
          <w:iCs/>
          <w:color w:val="000000" w:themeColor="text1"/>
          <w:sz w:val="24"/>
          <w:szCs w:val="24"/>
        </w:rPr>
        <w:t xml:space="preserve"> </w:t>
      </w:r>
      <w:r w:rsidR="00EE1A52" w:rsidRPr="00EB58BB">
        <w:rPr>
          <w:rFonts w:ascii="Times New Roman" w:hAnsi="Times New Roman" w:cs="Times New Roman"/>
          <w:bCs/>
          <w:iCs/>
          <w:color w:val="000000" w:themeColor="text1"/>
          <w:sz w:val="24"/>
          <w:szCs w:val="24"/>
        </w:rPr>
        <w:t>the expected frequency</w:t>
      </w:r>
      <w:r w:rsidRPr="00EB58BB">
        <w:rPr>
          <w:rFonts w:ascii="Times New Roman" w:hAnsi="Times New Roman" w:cs="Times New Roman"/>
          <w:bCs/>
          <w:iCs/>
          <w:color w:val="000000" w:themeColor="text1"/>
          <w:sz w:val="24"/>
          <w:szCs w:val="24"/>
        </w:rPr>
        <w:t xml:space="preserve"> (</w:t>
      </w:r>
      <w:r w:rsidRPr="00EB58BB">
        <w:rPr>
          <w:rFonts w:ascii="Times New Roman" w:hAnsi="Times New Roman" w:cs="Times New Roman"/>
          <w:bCs/>
          <w:i/>
          <w:iCs/>
          <w:color w:val="000000" w:themeColor="text1"/>
          <w:sz w:val="24"/>
          <w:szCs w:val="24"/>
        </w:rPr>
        <w:t>p</w:t>
      </w:r>
      <w:r w:rsidRPr="00EB58BB">
        <w:rPr>
          <w:rFonts w:ascii="Times New Roman" w:hAnsi="Times New Roman" w:cs="Times New Roman"/>
          <w:bCs/>
          <w:iCs/>
          <w:color w:val="000000" w:themeColor="text1"/>
          <w:sz w:val="24"/>
          <w:szCs w:val="24"/>
        </w:rPr>
        <w:t xml:space="preserve"> &lt;</w:t>
      </w:r>
      <w:r w:rsidR="00687CE1" w:rsidRPr="00EB58BB">
        <w:rPr>
          <w:rFonts w:ascii="Times New Roman" w:hAnsi="Times New Roman" w:cs="Times New Roman"/>
          <w:bCs/>
          <w:iCs/>
          <w:color w:val="000000" w:themeColor="text1"/>
          <w:sz w:val="24"/>
          <w:szCs w:val="24"/>
        </w:rPr>
        <w:t xml:space="preserve"> </w:t>
      </w:r>
      <w:r w:rsidRPr="00EB58BB">
        <w:rPr>
          <w:rFonts w:ascii="Times New Roman" w:hAnsi="Times New Roman" w:cs="Times New Roman"/>
          <w:bCs/>
          <w:iCs/>
          <w:color w:val="000000" w:themeColor="text1"/>
          <w:sz w:val="24"/>
          <w:szCs w:val="24"/>
        </w:rPr>
        <w:t>.001)</w:t>
      </w:r>
      <w:r w:rsidR="0086271A" w:rsidRPr="00EB58BB">
        <w:rPr>
          <w:rFonts w:ascii="Times New Roman" w:hAnsi="Times New Roman" w:cs="Times New Roman"/>
          <w:bCs/>
          <w:iCs/>
          <w:color w:val="000000" w:themeColor="text1"/>
          <w:sz w:val="24"/>
          <w:szCs w:val="24"/>
        </w:rPr>
        <w:t>, but the observed frequency of</w:t>
      </w:r>
      <w:r w:rsidRPr="00EB58BB">
        <w:rPr>
          <w:rFonts w:ascii="Times New Roman" w:hAnsi="Times New Roman" w:cs="Times New Roman"/>
          <w:bCs/>
          <w:iCs/>
          <w:color w:val="000000" w:themeColor="text1"/>
          <w:sz w:val="24"/>
          <w:szCs w:val="24"/>
        </w:rPr>
        <w:t xml:space="preserve"> ‘</w:t>
      </w:r>
      <w:r w:rsidR="00706302" w:rsidRPr="00EB58BB">
        <w:rPr>
          <w:rFonts w:ascii="Times New Roman" w:hAnsi="Times New Roman" w:cs="Times New Roman"/>
          <w:bCs/>
          <w:iCs/>
          <w:color w:val="000000" w:themeColor="text1"/>
          <w:sz w:val="24"/>
          <w:szCs w:val="24"/>
        </w:rPr>
        <w:t>A</w:t>
      </w:r>
      <w:r w:rsidRPr="00EB58BB">
        <w:rPr>
          <w:rFonts w:ascii="Times New Roman" w:hAnsi="Times New Roman" w:cs="Times New Roman"/>
          <w:bCs/>
          <w:iCs/>
          <w:color w:val="000000" w:themeColor="text1"/>
          <w:sz w:val="24"/>
          <w:szCs w:val="24"/>
        </w:rPr>
        <w:t>t home’</w:t>
      </w:r>
      <w:r w:rsidR="0086271A" w:rsidRPr="00EB58BB">
        <w:rPr>
          <w:rFonts w:ascii="Times New Roman" w:hAnsi="Times New Roman" w:cs="Times New Roman"/>
          <w:bCs/>
          <w:iCs/>
          <w:color w:val="000000" w:themeColor="text1"/>
          <w:sz w:val="24"/>
          <w:szCs w:val="24"/>
        </w:rPr>
        <w:t xml:space="preserve"> was significantly greater than the expected frequency</w:t>
      </w:r>
      <w:r w:rsidRPr="00EB58BB">
        <w:rPr>
          <w:rFonts w:ascii="Times New Roman" w:hAnsi="Times New Roman" w:cs="Times New Roman"/>
          <w:bCs/>
          <w:iCs/>
          <w:color w:val="000000" w:themeColor="text1"/>
          <w:sz w:val="24"/>
          <w:szCs w:val="24"/>
        </w:rPr>
        <w:t xml:space="preserve"> (</w:t>
      </w:r>
      <w:r w:rsidRPr="00EB58BB">
        <w:rPr>
          <w:rFonts w:ascii="Times New Roman" w:hAnsi="Times New Roman" w:cs="Times New Roman"/>
          <w:bCs/>
          <w:i/>
          <w:iCs/>
          <w:color w:val="000000" w:themeColor="text1"/>
          <w:sz w:val="24"/>
          <w:szCs w:val="24"/>
        </w:rPr>
        <w:t>p</w:t>
      </w:r>
      <w:r w:rsidRPr="00EB58BB">
        <w:rPr>
          <w:rFonts w:ascii="Times New Roman" w:hAnsi="Times New Roman" w:cs="Times New Roman"/>
          <w:bCs/>
          <w:iCs/>
          <w:color w:val="000000" w:themeColor="text1"/>
          <w:sz w:val="24"/>
          <w:szCs w:val="24"/>
        </w:rPr>
        <w:t xml:space="preserve"> &lt; .001). However, ‘</w:t>
      </w:r>
      <w:r w:rsidR="00706302" w:rsidRPr="00EB58BB">
        <w:rPr>
          <w:rFonts w:ascii="Times New Roman" w:hAnsi="Times New Roman" w:cs="Times New Roman"/>
          <w:bCs/>
          <w:iCs/>
          <w:color w:val="000000" w:themeColor="text1"/>
          <w:sz w:val="24"/>
          <w:szCs w:val="24"/>
        </w:rPr>
        <w:t>N</w:t>
      </w:r>
      <w:r w:rsidRPr="00EB58BB">
        <w:rPr>
          <w:rFonts w:ascii="Times New Roman" w:hAnsi="Times New Roman" w:cs="Times New Roman"/>
          <w:bCs/>
          <w:iCs/>
          <w:color w:val="000000" w:themeColor="text1"/>
          <w:sz w:val="24"/>
          <w:szCs w:val="24"/>
        </w:rPr>
        <w:t>o difference’ did not differ (</w:t>
      </w:r>
      <w:r w:rsidRPr="00EB58BB">
        <w:rPr>
          <w:rFonts w:ascii="Times New Roman" w:hAnsi="Times New Roman" w:cs="Times New Roman"/>
          <w:bCs/>
          <w:i/>
          <w:iCs/>
          <w:color w:val="000000" w:themeColor="text1"/>
          <w:sz w:val="24"/>
          <w:szCs w:val="24"/>
        </w:rPr>
        <w:t>p</w:t>
      </w:r>
      <w:r w:rsidRPr="00EB58BB">
        <w:rPr>
          <w:rFonts w:ascii="Times New Roman" w:hAnsi="Times New Roman" w:cs="Times New Roman"/>
          <w:bCs/>
          <w:iCs/>
          <w:color w:val="000000" w:themeColor="text1"/>
          <w:sz w:val="24"/>
          <w:szCs w:val="24"/>
        </w:rPr>
        <w:t xml:space="preserve"> = .88). Lastly, </w:t>
      </w:r>
      <w:r w:rsidR="007E2CE8" w:rsidRPr="00EB58BB">
        <w:rPr>
          <w:rFonts w:ascii="Times New Roman" w:hAnsi="Times New Roman" w:cs="Times New Roman"/>
          <w:bCs/>
          <w:iCs/>
          <w:color w:val="000000" w:themeColor="text1"/>
          <w:sz w:val="24"/>
          <w:szCs w:val="24"/>
        </w:rPr>
        <w:t>responses</w:t>
      </w:r>
      <w:r w:rsidR="006A52AA" w:rsidRPr="00EB58BB">
        <w:rPr>
          <w:rFonts w:ascii="Times New Roman" w:hAnsi="Times New Roman" w:cs="Times New Roman"/>
          <w:bCs/>
          <w:iCs/>
          <w:color w:val="000000" w:themeColor="text1"/>
          <w:sz w:val="24"/>
          <w:szCs w:val="24"/>
        </w:rPr>
        <w:t xml:space="preserve"> of which</w:t>
      </w:r>
      <w:r w:rsidR="007F22E7" w:rsidRPr="00EB58BB">
        <w:rPr>
          <w:rFonts w:ascii="Times New Roman" w:hAnsi="Times New Roman" w:cs="Times New Roman"/>
          <w:color w:val="000000" w:themeColor="text1"/>
          <w:sz w:val="24"/>
          <w:szCs w:val="24"/>
          <w:lang w:val="en-US"/>
        </w:rPr>
        <w:t xml:space="preserve"> environment participants ate more of the popcorn </w:t>
      </w:r>
      <w:r w:rsidR="006A52AA" w:rsidRPr="00EB58BB">
        <w:rPr>
          <w:rFonts w:ascii="Times New Roman" w:hAnsi="Times New Roman" w:cs="Times New Roman"/>
          <w:color w:val="000000" w:themeColor="text1"/>
          <w:sz w:val="24"/>
          <w:szCs w:val="24"/>
          <w:lang w:val="en-US"/>
        </w:rPr>
        <w:t xml:space="preserve">differed significantly from expected </w:t>
      </w:r>
      <w:r w:rsidRPr="00EB58BB">
        <w:rPr>
          <w:rFonts w:ascii="Times New Roman" w:hAnsi="Times New Roman" w:cs="Times New Roman"/>
          <w:bCs/>
          <w:iCs/>
          <w:color w:val="000000" w:themeColor="text1"/>
          <w:sz w:val="24"/>
          <w:szCs w:val="24"/>
        </w:rPr>
        <w:t>χ</w:t>
      </w:r>
      <w:r w:rsidRPr="00EB58BB">
        <w:rPr>
          <w:rFonts w:ascii="Times New Roman" w:hAnsi="Times New Roman" w:cs="Times New Roman"/>
          <w:bCs/>
          <w:iCs/>
          <w:color w:val="000000" w:themeColor="text1"/>
          <w:sz w:val="24"/>
          <w:szCs w:val="24"/>
          <w:vertAlign w:val="superscript"/>
        </w:rPr>
        <w:t>2</w:t>
      </w:r>
      <w:r w:rsidRPr="00EB58BB">
        <w:rPr>
          <w:rFonts w:ascii="Times New Roman" w:hAnsi="Times New Roman" w:cs="Times New Roman"/>
          <w:bCs/>
          <w:iCs/>
          <w:color w:val="000000" w:themeColor="text1"/>
          <w:sz w:val="24"/>
          <w:szCs w:val="24"/>
        </w:rPr>
        <w:t xml:space="preserve">(2) = 11.20, </w:t>
      </w:r>
      <w:r w:rsidRPr="00EB58BB">
        <w:rPr>
          <w:rFonts w:ascii="Times New Roman" w:hAnsi="Times New Roman" w:cs="Times New Roman"/>
          <w:bCs/>
          <w:i/>
          <w:iCs/>
          <w:color w:val="000000" w:themeColor="text1"/>
          <w:sz w:val="24"/>
          <w:szCs w:val="24"/>
        </w:rPr>
        <w:t>p</w:t>
      </w:r>
      <w:r w:rsidRPr="00EB58BB">
        <w:rPr>
          <w:rFonts w:ascii="Times New Roman" w:hAnsi="Times New Roman" w:cs="Times New Roman"/>
          <w:bCs/>
          <w:iCs/>
          <w:color w:val="000000" w:themeColor="text1"/>
          <w:sz w:val="24"/>
          <w:szCs w:val="24"/>
        </w:rPr>
        <w:t xml:space="preserve"> = .004. However, observed frequencies did not differ from expected frequencies for ‘</w:t>
      </w:r>
      <w:r w:rsidR="00706302" w:rsidRPr="00EB58BB">
        <w:rPr>
          <w:rFonts w:ascii="Times New Roman" w:hAnsi="Times New Roman" w:cs="Times New Roman"/>
          <w:bCs/>
          <w:iCs/>
          <w:color w:val="000000" w:themeColor="text1"/>
          <w:sz w:val="24"/>
          <w:szCs w:val="24"/>
        </w:rPr>
        <w:t>I</w:t>
      </w:r>
      <w:r w:rsidRPr="00EB58BB">
        <w:rPr>
          <w:rFonts w:ascii="Times New Roman" w:hAnsi="Times New Roman" w:cs="Times New Roman"/>
          <w:bCs/>
          <w:iCs/>
          <w:color w:val="000000" w:themeColor="text1"/>
          <w:sz w:val="24"/>
          <w:szCs w:val="24"/>
        </w:rPr>
        <w:t>n the lab’ (</w:t>
      </w:r>
      <w:r w:rsidRPr="00EB58BB">
        <w:rPr>
          <w:rFonts w:ascii="Times New Roman" w:hAnsi="Times New Roman" w:cs="Times New Roman"/>
          <w:bCs/>
          <w:i/>
          <w:iCs/>
          <w:color w:val="000000" w:themeColor="text1"/>
          <w:sz w:val="24"/>
          <w:szCs w:val="24"/>
        </w:rPr>
        <w:t>p</w:t>
      </w:r>
      <w:r w:rsidRPr="00EB58BB">
        <w:rPr>
          <w:rFonts w:ascii="Times New Roman" w:hAnsi="Times New Roman" w:cs="Times New Roman"/>
          <w:bCs/>
          <w:iCs/>
          <w:color w:val="000000" w:themeColor="text1"/>
          <w:sz w:val="24"/>
          <w:szCs w:val="24"/>
        </w:rPr>
        <w:t xml:space="preserve"> = .67), ‘</w:t>
      </w:r>
      <w:r w:rsidR="00706302" w:rsidRPr="00EB58BB">
        <w:rPr>
          <w:rFonts w:ascii="Times New Roman" w:hAnsi="Times New Roman" w:cs="Times New Roman"/>
          <w:bCs/>
          <w:iCs/>
          <w:color w:val="000000" w:themeColor="text1"/>
          <w:sz w:val="24"/>
          <w:szCs w:val="24"/>
        </w:rPr>
        <w:t>A</w:t>
      </w:r>
      <w:r w:rsidRPr="00EB58BB">
        <w:rPr>
          <w:rFonts w:ascii="Times New Roman" w:hAnsi="Times New Roman" w:cs="Times New Roman"/>
          <w:bCs/>
          <w:iCs/>
          <w:color w:val="000000" w:themeColor="text1"/>
          <w:sz w:val="24"/>
          <w:szCs w:val="24"/>
        </w:rPr>
        <w:t>t home’ (</w:t>
      </w:r>
      <w:r w:rsidRPr="00EB58BB">
        <w:rPr>
          <w:rFonts w:ascii="Times New Roman" w:hAnsi="Times New Roman" w:cs="Times New Roman"/>
          <w:bCs/>
          <w:i/>
          <w:iCs/>
          <w:color w:val="000000" w:themeColor="text1"/>
          <w:sz w:val="24"/>
          <w:szCs w:val="24"/>
        </w:rPr>
        <w:t>p</w:t>
      </w:r>
      <w:r w:rsidRPr="00EB58BB">
        <w:rPr>
          <w:rFonts w:ascii="Times New Roman" w:hAnsi="Times New Roman" w:cs="Times New Roman"/>
          <w:bCs/>
          <w:iCs/>
          <w:color w:val="000000" w:themeColor="text1"/>
          <w:sz w:val="24"/>
          <w:szCs w:val="24"/>
        </w:rPr>
        <w:t xml:space="preserve"> = .08) or </w:t>
      </w:r>
      <w:r w:rsidR="00706302" w:rsidRPr="00EB58BB">
        <w:rPr>
          <w:rFonts w:ascii="Times New Roman" w:hAnsi="Times New Roman" w:cs="Times New Roman"/>
          <w:bCs/>
          <w:iCs/>
          <w:color w:val="000000" w:themeColor="text1"/>
          <w:sz w:val="24"/>
          <w:szCs w:val="24"/>
        </w:rPr>
        <w:t>‘N</w:t>
      </w:r>
      <w:r w:rsidRPr="00EB58BB">
        <w:rPr>
          <w:rFonts w:ascii="Times New Roman" w:hAnsi="Times New Roman" w:cs="Times New Roman"/>
          <w:bCs/>
          <w:iCs/>
          <w:color w:val="000000" w:themeColor="text1"/>
          <w:sz w:val="24"/>
          <w:szCs w:val="24"/>
        </w:rPr>
        <w:t>o difference’ (</w:t>
      </w:r>
      <w:r w:rsidRPr="00EB58BB">
        <w:rPr>
          <w:rFonts w:ascii="Times New Roman" w:hAnsi="Times New Roman" w:cs="Times New Roman"/>
          <w:bCs/>
          <w:i/>
          <w:iCs/>
          <w:color w:val="000000" w:themeColor="text1"/>
          <w:sz w:val="24"/>
          <w:szCs w:val="24"/>
        </w:rPr>
        <w:t xml:space="preserve">p </w:t>
      </w:r>
      <w:r w:rsidR="006A6776" w:rsidRPr="00EB58BB">
        <w:rPr>
          <w:rFonts w:ascii="Times New Roman" w:hAnsi="Times New Roman" w:cs="Times New Roman"/>
          <w:bCs/>
          <w:iCs/>
          <w:color w:val="000000" w:themeColor="text1"/>
          <w:sz w:val="24"/>
          <w:szCs w:val="24"/>
        </w:rPr>
        <w:t>= .6</w:t>
      </w:r>
      <w:r w:rsidR="00FB07E4" w:rsidRPr="00EB58BB">
        <w:rPr>
          <w:rFonts w:ascii="Times New Roman" w:hAnsi="Times New Roman" w:cs="Times New Roman"/>
          <w:bCs/>
          <w:iCs/>
          <w:color w:val="000000" w:themeColor="text1"/>
          <w:sz w:val="24"/>
          <w:szCs w:val="24"/>
        </w:rPr>
        <w:t>1</w:t>
      </w:r>
      <w:r w:rsidR="006A6776" w:rsidRPr="00EB58BB">
        <w:rPr>
          <w:rFonts w:ascii="Times New Roman" w:hAnsi="Times New Roman" w:cs="Times New Roman"/>
          <w:bCs/>
          <w:iCs/>
          <w:color w:val="000000" w:themeColor="text1"/>
          <w:sz w:val="24"/>
          <w:szCs w:val="24"/>
        </w:rPr>
        <w:t xml:space="preserve">). </w:t>
      </w:r>
      <w:r w:rsidR="003E655D" w:rsidRPr="00EB58BB">
        <w:rPr>
          <w:rFonts w:ascii="Times New Roman" w:hAnsi="Times New Roman" w:cs="Times New Roman"/>
          <w:bCs/>
          <w:iCs/>
          <w:color w:val="000000" w:themeColor="text1"/>
          <w:sz w:val="24"/>
          <w:szCs w:val="24"/>
        </w:rPr>
        <w:t>These findings suggest that participants found the real-world environment mo</w:t>
      </w:r>
      <w:r w:rsidR="00F37495" w:rsidRPr="00EB58BB">
        <w:rPr>
          <w:rFonts w:ascii="Times New Roman" w:hAnsi="Times New Roman" w:cs="Times New Roman"/>
          <w:bCs/>
          <w:iCs/>
          <w:color w:val="000000" w:themeColor="text1"/>
          <w:sz w:val="24"/>
          <w:szCs w:val="24"/>
        </w:rPr>
        <w:t>re</w:t>
      </w:r>
      <w:r w:rsidR="003E655D" w:rsidRPr="00EB58BB">
        <w:rPr>
          <w:rFonts w:ascii="Times New Roman" w:hAnsi="Times New Roman" w:cs="Times New Roman"/>
          <w:bCs/>
          <w:iCs/>
          <w:color w:val="000000" w:themeColor="text1"/>
          <w:sz w:val="24"/>
          <w:szCs w:val="24"/>
        </w:rPr>
        <w:t xml:space="preserve"> relaxing and naturalistic than the standard laboratory. </w:t>
      </w:r>
      <w:r w:rsidR="006A6776" w:rsidRPr="00EB58BB">
        <w:rPr>
          <w:rFonts w:ascii="Times New Roman" w:hAnsi="Times New Roman" w:cs="Times New Roman"/>
          <w:bCs/>
          <w:iCs/>
          <w:color w:val="000000" w:themeColor="text1"/>
          <w:sz w:val="24"/>
          <w:szCs w:val="24"/>
        </w:rPr>
        <w:t xml:space="preserve">See </w:t>
      </w:r>
      <w:r w:rsidR="001E7190" w:rsidRPr="00EB58BB">
        <w:rPr>
          <w:rFonts w:ascii="Times New Roman" w:hAnsi="Times New Roman" w:cs="Times New Roman"/>
          <w:bCs/>
          <w:iCs/>
          <w:color w:val="000000" w:themeColor="text1"/>
          <w:sz w:val="24"/>
          <w:szCs w:val="24"/>
        </w:rPr>
        <w:t>T</w:t>
      </w:r>
      <w:r w:rsidR="006A6776" w:rsidRPr="00EB58BB">
        <w:rPr>
          <w:rFonts w:ascii="Times New Roman" w:hAnsi="Times New Roman" w:cs="Times New Roman"/>
          <w:bCs/>
          <w:iCs/>
          <w:color w:val="000000" w:themeColor="text1"/>
          <w:sz w:val="24"/>
          <w:szCs w:val="24"/>
        </w:rPr>
        <w:t xml:space="preserve">able </w:t>
      </w:r>
      <w:r w:rsidR="0029259F" w:rsidRPr="00EB58BB">
        <w:rPr>
          <w:rFonts w:ascii="Times New Roman" w:hAnsi="Times New Roman" w:cs="Times New Roman"/>
          <w:bCs/>
          <w:iCs/>
          <w:color w:val="000000" w:themeColor="text1"/>
          <w:sz w:val="24"/>
          <w:szCs w:val="24"/>
        </w:rPr>
        <w:t>2</w:t>
      </w:r>
      <w:r w:rsidR="006A6776" w:rsidRPr="00EB58BB">
        <w:rPr>
          <w:rFonts w:ascii="Times New Roman" w:hAnsi="Times New Roman" w:cs="Times New Roman"/>
          <w:bCs/>
          <w:iCs/>
          <w:color w:val="000000" w:themeColor="text1"/>
          <w:sz w:val="24"/>
          <w:szCs w:val="24"/>
        </w:rPr>
        <w:t xml:space="preserve"> for </w:t>
      </w:r>
      <w:r w:rsidR="004F7A5D" w:rsidRPr="00EB58BB">
        <w:rPr>
          <w:rFonts w:ascii="Times New Roman" w:hAnsi="Times New Roman" w:cs="Times New Roman"/>
          <w:bCs/>
          <w:iCs/>
          <w:color w:val="000000" w:themeColor="text1"/>
          <w:sz w:val="24"/>
          <w:szCs w:val="24"/>
        </w:rPr>
        <w:t xml:space="preserve">counts and sample percentages of each response. </w:t>
      </w:r>
    </w:p>
    <w:p w14:paraId="19933CB3" w14:textId="77777777" w:rsidR="00B21697" w:rsidRPr="00EB58BB" w:rsidRDefault="00B21697" w:rsidP="00B21697">
      <w:pPr>
        <w:spacing w:after="0" w:line="480" w:lineRule="auto"/>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 xml:space="preserve"> </w:t>
      </w:r>
    </w:p>
    <w:p w14:paraId="675815E7" w14:textId="3A6313C3" w:rsidR="0071555F" w:rsidRPr="00EB58BB" w:rsidRDefault="006C74CB" w:rsidP="006C74CB">
      <w:pPr>
        <w:spacing w:after="0" w:line="240" w:lineRule="auto"/>
        <w:rPr>
          <w:rFonts w:ascii="Times New Roman" w:hAnsi="Times New Roman" w:cs="Times New Roman"/>
          <w:color w:val="000000" w:themeColor="text1"/>
          <w:sz w:val="28"/>
          <w:szCs w:val="28"/>
        </w:rPr>
      </w:pPr>
      <w:r w:rsidRPr="00EB58BB">
        <w:rPr>
          <w:rFonts w:ascii="Times New Roman" w:hAnsi="Times New Roman" w:cs="Times New Roman"/>
          <w:color w:val="000000" w:themeColor="text1"/>
          <w:sz w:val="24"/>
          <w:szCs w:val="24"/>
        </w:rPr>
        <w:t xml:space="preserve">Table </w:t>
      </w:r>
      <w:r w:rsidR="0029259F" w:rsidRPr="00EB58BB">
        <w:rPr>
          <w:rFonts w:ascii="Times New Roman" w:hAnsi="Times New Roman" w:cs="Times New Roman"/>
          <w:color w:val="000000" w:themeColor="text1"/>
          <w:sz w:val="24"/>
          <w:szCs w:val="24"/>
        </w:rPr>
        <w:t>2</w:t>
      </w:r>
      <w:r w:rsidRPr="00EB58BB">
        <w:rPr>
          <w:rFonts w:ascii="Times New Roman" w:hAnsi="Times New Roman" w:cs="Times New Roman"/>
          <w:color w:val="000000" w:themeColor="text1"/>
          <w:sz w:val="24"/>
          <w:szCs w:val="24"/>
        </w:rPr>
        <w:t>. Contingency table showing counts and sample percentages of responses for each environmental comparison measure.</w:t>
      </w:r>
    </w:p>
    <w:tbl>
      <w:tblPr>
        <w:tblStyle w:val="TableGrid"/>
        <w:tblpPr w:leftFromText="180" w:rightFromText="180" w:vertAnchor="text" w:horzAnchor="margin" w:tblpY="212"/>
        <w:tblW w:w="0" w:type="auto"/>
        <w:tblLook w:val="04A0" w:firstRow="1" w:lastRow="0" w:firstColumn="1" w:lastColumn="0" w:noHBand="0" w:noVBand="1"/>
      </w:tblPr>
      <w:tblGrid>
        <w:gridCol w:w="2257"/>
        <w:gridCol w:w="1124"/>
        <w:gridCol w:w="1124"/>
        <w:gridCol w:w="1131"/>
        <w:gridCol w:w="1131"/>
        <w:gridCol w:w="1124"/>
        <w:gridCol w:w="1125"/>
      </w:tblGrid>
      <w:tr w:rsidR="00EB58BB" w:rsidRPr="00EB58BB" w14:paraId="70E4C1A5" w14:textId="77777777" w:rsidTr="006C74CB">
        <w:tc>
          <w:tcPr>
            <w:tcW w:w="2257" w:type="dxa"/>
            <w:tcBorders>
              <w:left w:val="single" w:sz="4" w:space="0" w:color="FFFFFF" w:themeColor="background1"/>
              <w:right w:val="single" w:sz="4" w:space="0" w:color="FFFFFF" w:themeColor="background1"/>
            </w:tcBorders>
          </w:tcPr>
          <w:p w14:paraId="2BC62B38" w14:textId="77777777" w:rsidR="006C74CB" w:rsidRPr="00EB58BB" w:rsidRDefault="006C74CB" w:rsidP="006C74CB">
            <w:pPr>
              <w:jc w:val="center"/>
              <w:rPr>
                <w:rFonts w:ascii="Times New Roman" w:hAnsi="Times New Roman" w:cs="Times New Roman"/>
                <w:color w:val="000000" w:themeColor="text1"/>
                <w:sz w:val="24"/>
                <w:szCs w:val="24"/>
                <w:lang w:val="en-US"/>
              </w:rPr>
            </w:pPr>
          </w:p>
        </w:tc>
        <w:tc>
          <w:tcPr>
            <w:tcW w:w="2248" w:type="dxa"/>
            <w:gridSpan w:val="2"/>
            <w:tcBorders>
              <w:left w:val="single" w:sz="4" w:space="0" w:color="FFFFFF" w:themeColor="background1"/>
              <w:right w:val="single" w:sz="4" w:space="0" w:color="FFFFFF" w:themeColor="background1"/>
            </w:tcBorders>
          </w:tcPr>
          <w:p w14:paraId="6C74BE3C"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I felt more relaxed while eating the popcorn</w:t>
            </w:r>
          </w:p>
        </w:tc>
        <w:tc>
          <w:tcPr>
            <w:tcW w:w="2262" w:type="dxa"/>
            <w:gridSpan w:val="2"/>
            <w:tcBorders>
              <w:left w:val="single" w:sz="4" w:space="0" w:color="FFFFFF" w:themeColor="background1"/>
              <w:right w:val="single" w:sz="4" w:space="0" w:color="FFFFFF" w:themeColor="background1"/>
            </w:tcBorders>
          </w:tcPr>
          <w:p w14:paraId="55B2FB28"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Eating the popcorn felt more naturalistic</w:t>
            </w:r>
          </w:p>
        </w:tc>
        <w:tc>
          <w:tcPr>
            <w:tcW w:w="2249" w:type="dxa"/>
            <w:gridSpan w:val="2"/>
            <w:tcBorders>
              <w:left w:val="single" w:sz="4" w:space="0" w:color="FFFFFF" w:themeColor="background1"/>
              <w:right w:val="single" w:sz="4" w:space="0" w:color="FFFFFF" w:themeColor="background1"/>
            </w:tcBorders>
          </w:tcPr>
          <w:p w14:paraId="4E5A1502"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I ate more of the popcorn</w:t>
            </w:r>
          </w:p>
        </w:tc>
      </w:tr>
      <w:tr w:rsidR="00EB58BB" w:rsidRPr="00EB58BB" w14:paraId="5D2174BD" w14:textId="77777777" w:rsidTr="00F53735">
        <w:tc>
          <w:tcPr>
            <w:tcW w:w="2257" w:type="dxa"/>
            <w:tcBorders>
              <w:left w:val="single" w:sz="4" w:space="0" w:color="FFFFFF" w:themeColor="background1"/>
              <w:bottom w:val="single" w:sz="4" w:space="0" w:color="FFFFFF" w:themeColor="background1"/>
              <w:right w:val="single" w:sz="4" w:space="0" w:color="FFFFFF" w:themeColor="background1"/>
            </w:tcBorders>
          </w:tcPr>
          <w:p w14:paraId="12E5C191" w14:textId="77777777" w:rsidR="006C74CB" w:rsidRPr="00EB58BB" w:rsidRDefault="006C74CB" w:rsidP="006C74CB">
            <w:pPr>
              <w:jc w:val="center"/>
              <w:rPr>
                <w:rFonts w:ascii="Times New Roman" w:hAnsi="Times New Roman" w:cs="Times New Roman"/>
                <w:color w:val="000000" w:themeColor="text1"/>
                <w:sz w:val="24"/>
                <w:szCs w:val="24"/>
                <w:lang w:val="en-US"/>
              </w:rPr>
            </w:pPr>
          </w:p>
        </w:tc>
        <w:tc>
          <w:tcPr>
            <w:tcW w:w="1124" w:type="dxa"/>
            <w:tcBorders>
              <w:left w:val="single" w:sz="4" w:space="0" w:color="FFFFFF" w:themeColor="background1"/>
              <w:bottom w:val="single" w:sz="4" w:space="0" w:color="FFFFFF" w:themeColor="background1"/>
              <w:right w:val="single" w:sz="4" w:space="0" w:color="FFFFFF" w:themeColor="background1"/>
            </w:tcBorders>
          </w:tcPr>
          <w:p w14:paraId="133F9D70"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N</w:t>
            </w:r>
          </w:p>
        </w:tc>
        <w:tc>
          <w:tcPr>
            <w:tcW w:w="1124" w:type="dxa"/>
            <w:tcBorders>
              <w:left w:val="single" w:sz="4" w:space="0" w:color="FFFFFF" w:themeColor="background1"/>
              <w:bottom w:val="single" w:sz="4" w:space="0" w:color="FFFFFF" w:themeColor="background1"/>
              <w:right w:val="single" w:sz="4" w:space="0" w:color="FFFFFF" w:themeColor="background1"/>
            </w:tcBorders>
          </w:tcPr>
          <w:p w14:paraId="0A87894A"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w:t>
            </w:r>
          </w:p>
        </w:tc>
        <w:tc>
          <w:tcPr>
            <w:tcW w:w="1131" w:type="dxa"/>
            <w:tcBorders>
              <w:left w:val="single" w:sz="4" w:space="0" w:color="FFFFFF" w:themeColor="background1"/>
              <w:bottom w:val="single" w:sz="4" w:space="0" w:color="FFFFFF" w:themeColor="background1"/>
              <w:right w:val="single" w:sz="4" w:space="0" w:color="FFFFFF" w:themeColor="background1"/>
            </w:tcBorders>
          </w:tcPr>
          <w:p w14:paraId="0CAA86D2"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N</w:t>
            </w:r>
          </w:p>
        </w:tc>
        <w:tc>
          <w:tcPr>
            <w:tcW w:w="1131" w:type="dxa"/>
            <w:tcBorders>
              <w:left w:val="single" w:sz="4" w:space="0" w:color="FFFFFF" w:themeColor="background1"/>
              <w:bottom w:val="single" w:sz="4" w:space="0" w:color="FFFFFF" w:themeColor="background1"/>
              <w:right w:val="single" w:sz="4" w:space="0" w:color="FFFFFF" w:themeColor="background1"/>
            </w:tcBorders>
          </w:tcPr>
          <w:p w14:paraId="0502DCD7"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w:t>
            </w:r>
          </w:p>
        </w:tc>
        <w:tc>
          <w:tcPr>
            <w:tcW w:w="1124" w:type="dxa"/>
            <w:tcBorders>
              <w:left w:val="single" w:sz="4" w:space="0" w:color="FFFFFF" w:themeColor="background1"/>
              <w:bottom w:val="single" w:sz="4" w:space="0" w:color="FFFFFF" w:themeColor="background1"/>
              <w:right w:val="single" w:sz="4" w:space="0" w:color="FFFFFF" w:themeColor="background1"/>
            </w:tcBorders>
          </w:tcPr>
          <w:p w14:paraId="59DEE092"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N</w:t>
            </w:r>
          </w:p>
        </w:tc>
        <w:tc>
          <w:tcPr>
            <w:tcW w:w="1125" w:type="dxa"/>
            <w:tcBorders>
              <w:left w:val="single" w:sz="4" w:space="0" w:color="FFFFFF" w:themeColor="background1"/>
              <w:bottom w:val="single" w:sz="4" w:space="0" w:color="FFFFFF" w:themeColor="background1"/>
              <w:right w:val="single" w:sz="4" w:space="0" w:color="FFFFFF" w:themeColor="background1"/>
            </w:tcBorders>
          </w:tcPr>
          <w:p w14:paraId="565A3148"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w:t>
            </w:r>
          </w:p>
        </w:tc>
      </w:tr>
      <w:tr w:rsidR="00EB58BB" w:rsidRPr="00EB58BB" w14:paraId="5D2EF3BF" w14:textId="77777777" w:rsidTr="00F53735">
        <w:tc>
          <w:tcPr>
            <w:tcW w:w="2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8871D7"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In the lab</w:t>
            </w:r>
          </w:p>
        </w:tc>
        <w:tc>
          <w:tcPr>
            <w:tcW w:w="11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84369E"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1</w:t>
            </w:r>
          </w:p>
        </w:tc>
        <w:tc>
          <w:tcPr>
            <w:tcW w:w="11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3052B9"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1.7</w:t>
            </w:r>
          </w:p>
        </w:tc>
        <w:tc>
          <w:tcPr>
            <w:tcW w:w="11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E2387A"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0</w:t>
            </w:r>
          </w:p>
        </w:tc>
        <w:tc>
          <w:tcPr>
            <w:tcW w:w="11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9DA625"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0.0</w:t>
            </w:r>
          </w:p>
        </w:tc>
        <w:tc>
          <w:tcPr>
            <w:tcW w:w="11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FBB3BB"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16</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2AE20D"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26.7</w:t>
            </w:r>
          </w:p>
        </w:tc>
      </w:tr>
      <w:tr w:rsidR="00EB58BB" w:rsidRPr="00EB58BB" w14:paraId="3B678450" w14:textId="77777777" w:rsidTr="006C74CB">
        <w:tc>
          <w:tcPr>
            <w:tcW w:w="2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49DD38"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At home</w:t>
            </w:r>
          </w:p>
        </w:tc>
        <w:tc>
          <w:tcPr>
            <w:tcW w:w="11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B8B0B1"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40</w:t>
            </w:r>
          </w:p>
        </w:tc>
        <w:tc>
          <w:tcPr>
            <w:tcW w:w="11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F602C"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66.7</w:t>
            </w:r>
          </w:p>
        </w:tc>
        <w:tc>
          <w:tcPr>
            <w:tcW w:w="11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F96B13"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47</w:t>
            </w:r>
          </w:p>
        </w:tc>
        <w:tc>
          <w:tcPr>
            <w:tcW w:w="11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8D91BF"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78.3</w:t>
            </w:r>
          </w:p>
        </w:tc>
        <w:tc>
          <w:tcPr>
            <w:tcW w:w="11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1CF7B3"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32</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57410D"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53.3</w:t>
            </w:r>
          </w:p>
        </w:tc>
      </w:tr>
      <w:tr w:rsidR="00EB58BB" w:rsidRPr="00EB58BB" w14:paraId="160887B5" w14:textId="77777777" w:rsidTr="006C74CB">
        <w:tc>
          <w:tcPr>
            <w:tcW w:w="2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4BBCD2"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No difference</w:t>
            </w:r>
          </w:p>
        </w:tc>
        <w:tc>
          <w:tcPr>
            <w:tcW w:w="11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9769E8"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19</w:t>
            </w:r>
          </w:p>
        </w:tc>
        <w:tc>
          <w:tcPr>
            <w:tcW w:w="11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C6A3CD"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31.7</w:t>
            </w:r>
          </w:p>
        </w:tc>
        <w:tc>
          <w:tcPr>
            <w:tcW w:w="11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86C3FD"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13</w:t>
            </w:r>
          </w:p>
        </w:tc>
        <w:tc>
          <w:tcPr>
            <w:tcW w:w="11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19BCEB"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21.7</w:t>
            </w:r>
          </w:p>
        </w:tc>
        <w:tc>
          <w:tcPr>
            <w:tcW w:w="11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714E86"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12</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DE4BA4"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20.0</w:t>
            </w:r>
          </w:p>
        </w:tc>
      </w:tr>
      <w:tr w:rsidR="00EB58BB" w:rsidRPr="00EB58BB" w14:paraId="5F5CA2C8" w14:textId="77777777" w:rsidTr="006C74CB">
        <w:tc>
          <w:tcPr>
            <w:tcW w:w="2257" w:type="dxa"/>
            <w:tcBorders>
              <w:top w:val="single" w:sz="4" w:space="0" w:color="FFFFFF" w:themeColor="background1"/>
              <w:left w:val="single" w:sz="4" w:space="0" w:color="FFFFFF" w:themeColor="background1"/>
              <w:right w:val="single" w:sz="4" w:space="0" w:color="FFFFFF" w:themeColor="background1"/>
            </w:tcBorders>
          </w:tcPr>
          <w:p w14:paraId="604AD5E9"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Total</w:t>
            </w:r>
          </w:p>
        </w:tc>
        <w:tc>
          <w:tcPr>
            <w:tcW w:w="1124" w:type="dxa"/>
            <w:tcBorders>
              <w:top w:val="single" w:sz="4" w:space="0" w:color="FFFFFF" w:themeColor="background1"/>
              <w:left w:val="single" w:sz="4" w:space="0" w:color="FFFFFF" w:themeColor="background1"/>
              <w:right w:val="single" w:sz="4" w:space="0" w:color="FFFFFF" w:themeColor="background1"/>
            </w:tcBorders>
          </w:tcPr>
          <w:p w14:paraId="31FD3D76"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60</w:t>
            </w:r>
          </w:p>
        </w:tc>
        <w:tc>
          <w:tcPr>
            <w:tcW w:w="1124" w:type="dxa"/>
            <w:tcBorders>
              <w:top w:val="single" w:sz="4" w:space="0" w:color="FFFFFF" w:themeColor="background1"/>
              <w:left w:val="single" w:sz="4" w:space="0" w:color="FFFFFF" w:themeColor="background1"/>
              <w:right w:val="single" w:sz="4" w:space="0" w:color="FFFFFF" w:themeColor="background1"/>
            </w:tcBorders>
          </w:tcPr>
          <w:p w14:paraId="5B2BAE55"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100.0</w:t>
            </w:r>
          </w:p>
        </w:tc>
        <w:tc>
          <w:tcPr>
            <w:tcW w:w="1131" w:type="dxa"/>
            <w:tcBorders>
              <w:top w:val="single" w:sz="4" w:space="0" w:color="FFFFFF" w:themeColor="background1"/>
              <w:left w:val="single" w:sz="4" w:space="0" w:color="FFFFFF" w:themeColor="background1"/>
              <w:right w:val="single" w:sz="4" w:space="0" w:color="FFFFFF" w:themeColor="background1"/>
            </w:tcBorders>
          </w:tcPr>
          <w:p w14:paraId="35CBE43F"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60</w:t>
            </w:r>
          </w:p>
        </w:tc>
        <w:tc>
          <w:tcPr>
            <w:tcW w:w="1131" w:type="dxa"/>
            <w:tcBorders>
              <w:top w:val="single" w:sz="4" w:space="0" w:color="FFFFFF" w:themeColor="background1"/>
              <w:left w:val="single" w:sz="4" w:space="0" w:color="FFFFFF" w:themeColor="background1"/>
              <w:right w:val="single" w:sz="4" w:space="0" w:color="FFFFFF" w:themeColor="background1"/>
            </w:tcBorders>
          </w:tcPr>
          <w:p w14:paraId="6A0017E8"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100.0</w:t>
            </w:r>
          </w:p>
        </w:tc>
        <w:tc>
          <w:tcPr>
            <w:tcW w:w="1124" w:type="dxa"/>
            <w:tcBorders>
              <w:top w:val="single" w:sz="4" w:space="0" w:color="FFFFFF" w:themeColor="background1"/>
              <w:left w:val="single" w:sz="4" w:space="0" w:color="FFFFFF" w:themeColor="background1"/>
              <w:right w:val="single" w:sz="4" w:space="0" w:color="FFFFFF" w:themeColor="background1"/>
            </w:tcBorders>
          </w:tcPr>
          <w:p w14:paraId="20A20303"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60</w:t>
            </w:r>
          </w:p>
        </w:tc>
        <w:tc>
          <w:tcPr>
            <w:tcW w:w="1125" w:type="dxa"/>
            <w:tcBorders>
              <w:top w:val="single" w:sz="4" w:space="0" w:color="FFFFFF" w:themeColor="background1"/>
              <w:left w:val="single" w:sz="4" w:space="0" w:color="FFFFFF" w:themeColor="background1"/>
              <w:right w:val="single" w:sz="4" w:space="0" w:color="FFFFFF" w:themeColor="background1"/>
            </w:tcBorders>
          </w:tcPr>
          <w:p w14:paraId="025A5ADE" w14:textId="77777777" w:rsidR="006C74CB" w:rsidRPr="00EB58BB" w:rsidRDefault="006C74CB" w:rsidP="006C74CB">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100.0</w:t>
            </w:r>
          </w:p>
        </w:tc>
      </w:tr>
    </w:tbl>
    <w:p w14:paraId="648D4FF6" w14:textId="77777777" w:rsidR="00B21697" w:rsidRPr="00EB58BB" w:rsidRDefault="00B21697" w:rsidP="00C428FD">
      <w:pPr>
        <w:spacing w:after="0" w:line="480" w:lineRule="auto"/>
        <w:rPr>
          <w:rFonts w:ascii="Times New Roman" w:hAnsi="Times New Roman" w:cs="Times New Roman"/>
          <w:i/>
          <w:color w:val="000000" w:themeColor="text1"/>
          <w:sz w:val="24"/>
          <w:szCs w:val="24"/>
        </w:rPr>
      </w:pPr>
    </w:p>
    <w:p w14:paraId="3ABBB291" w14:textId="723AC6C0" w:rsidR="00B21697" w:rsidRPr="00EB58BB" w:rsidRDefault="007A3C8E" w:rsidP="00B21697">
      <w:pPr>
        <w:spacing w:after="0" w:line="480" w:lineRule="auto"/>
        <w:rPr>
          <w:rFonts w:ascii="Times New Roman" w:hAnsi="Times New Roman" w:cs="Times New Roman"/>
          <w:i/>
          <w:color w:val="000000" w:themeColor="text1"/>
          <w:sz w:val="24"/>
          <w:szCs w:val="24"/>
          <w:lang w:val="en-US"/>
        </w:rPr>
      </w:pPr>
      <w:r w:rsidRPr="00EB58BB">
        <w:rPr>
          <w:rFonts w:ascii="Times New Roman" w:hAnsi="Times New Roman" w:cs="Times New Roman"/>
          <w:i/>
          <w:color w:val="000000" w:themeColor="text1"/>
          <w:sz w:val="24"/>
          <w:szCs w:val="24"/>
        </w:rPr>
        <w:t>2.2</w:t>
      </w:r>
      <w:r w:rsidR="008D6083" w:rsidRPr="00EB58BB">
        <w:rPr>
          <w:rFonts w:ascii="Times New Roman" w:hAnsi="Times New Roman" w:cs="Times New Roman"/>
          <w:i/>
          <w:color w:val="000000" w:themeColor="text1"/>
          <w:sz w:val="24"/>
          <w:szCs w:val="24"/>
        </w:rPr>
        <w:t>.</w:t>
      </w:r>
      <w:r w:rsidR="006D25B5" w:rsidRPr="00EB58BB">
        <w:rPr>
          <w:rFonts w:ascii="Times New Roman" w:hAnsi="Times New Roman" w:cs="Times New Roman"/>
          <w:i/>
          <w:color w:val="000000" w:themeColor="text1"/>
          <w:sz w:val="24"/>
          <w:szCs w:val="24"/>
        </w:rPr>
        <w:t>6</w:t>
      </w:r>
      <w:r w:rsidR="008D6083" w:rsidRPr="00EB58BB">
        <w:rPr>
          <w:rFonts w:ascii="Times New Roman" w:hAnsi="Times New Roman" w:cs="Times New Roman"/>
          <w:i/>
          <w:color w:val="000000" w:themeColor="text1"/>
          <w:sz w:val="24"/>
          <w:szCs w:val="24"/>
        </w:rPr>
        <w:t>.</w:t>
      </w:r>
      <w:r w:rsidR="00B21697" w:rsidRPr="00EB58BB">
        <w:rPr>
          <w:rFonts w:ascii="Times New Roman" w:hAnsi="Times New Roman" w:cs="Times New Roman"/>
          <w:i/>
          <w:color w:val="000000" w:themeColor="text1"/>
          <w:sz w:val="24"/>
          <w:szCs w:val="24"/>
        </w:rPr>
        <w:t xml:space="preserve"> </w:t>
      </w:r>
      <w:bookmarkStart w:id="4" w:name="_Hlk39742081"/>
      <w:r w:rsidR="00B21697" w:rsidRPr="00EB58BB">
        <w:rPr>
          <w:rFonts w:ascii="Times New Roman" w:hAnsi="Times New Roman" w:cs="Times New Roman"/>
          <w:i/>
          <w:color w:val="000000" w:themeColor="text1"/>
          <w:sz w:val="24"/>
          <w:szCs w:val="24"/>
          <w:lang w:val="en-US"/>
        </w:rPr>
        <w:t>Perception of aims of study (portion size and environment)</w:t>
      </w:r>
    </w:p>
    <w:p w14:paraId="4DBE2EDB" w14:textId="023AACF1" w:rsidR="00B21697" w:rsidRPr="00EB58BB" w:rsidRDefault="00B21697" w:rsidP="00B21697">
      <w:pPr>
        <w:spacing w:after="0" w:line="480" w:lineRule="auto"/>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Due to 3</w:t>
      </w:r>
      <w:r w:rsidR="007E2CE8" w:rsidRPr="00EB58BB">
        <w:rPr>
          <w:rFonts w:ascii="Times New Roman" w:hAnsi="Times New Roman" w:cs="Times New Roman"/>
          <w:color w:val="000000" w:themeColor="text1"/>
          <w:sz w:val="24"/>
          <w:szCs w:val="24"/>
          <w:lang w:val="en-US"/>
        </w:rPr>
        <w:t>8</w:t>
      </w:r>
      <w:r w:rsidRPr="00EB58BB">
        <w:rPr>
          <w:rFonts w:ascii="Times New Roman" w:hAnsi="Times New Roman" w:cs="Times New Roman"/>
          <w:color w:val="000000" w:themeColor="text1"/>
          <w:sz w:val="24"/>
          <w:szCs w:val="24"/>
          <w:lang w:val="en-US"/>
        </w:rPr>
        <w:t xml:space="preserve"> out of 60 participants </w:t>
      </w:r>
      <w:r w:rsidR="003C495C" w:rsidRPr="00EB58BB">
        <w:rPr>
          <w:rFonts w:ascii="Times New Roman" w:hAnsi="Times New Roman" w:cs="Times New Roman"/>
          <w:color w:val="000000" w:themeColor="text1"/>
          <w:sz w:val="24"/>
          <w:szCs w:val="24"/>
          <w:lang w:val="en-US"/>
        </w:rPr>
        <w:t>showing some awareness of the study aims</w:t>
      </w:r>
      <w:r w:rsidR="0018312A" w:rsidRPr="00EB58BB">
        <w:rPr>
          <w:rFonts w:ascii="Times New Roman" w:hAnsi="Times New Roman" w:cs="Times New Roman"/>
          <w:color w:val="000000" w:themeColor="text1"/>
          <w:sz w:val="24"/>
          <w:szCs w:val="24"/>
          <w:lang w:val="en-US"/>
        </w:rPr>
        <w:t xml:space="preserve"> (</w:t>
      </w:r>
      <w:r w:rsidR="00B0017D" w:rsidRPr="00EB58BB">
        <w:rPr>
          <w:rFonts w:ascii="Times New Roman" w:hAnsi="Times New Roman" w:cs="Times New Roman"/>
          <w:color w:val="000000" w:themeColor="text1"/>
          <w:sz w:val="24"/>
          <w:szCs w:val="24"/>
          <w:lang w:val="en-US"/>
        </w:rPr>
        <w:t>3</w:t>
      </w:r>
      <w:r w:rsidR="00440D2E" w:rsidRPr="00EB58BB">
        <w:rPr>
          <w:rFonts w:ascii="Times New Roman" w:hAnsi="Times New Roman" w:cs="Times New Roman"/>
          <w:color w:val="000000" w:themeColor="text1"/>
          <w:sz w:val="24"/>
          <w:szCs w:val="24"/>
          <w:lang w:val="en-US"/>
        </w:rPr>
        <w:t>6</w:t>
      </w:r>
      <w:r w:rsidR="00B0017D" w:rsidRPr="00EB58BB">
        <w:rPr>
          <w:rFonts w:ascii="Times New Roman" w:hAnsi="Times New Roman" w:cs="Times New Roman"/>
          <w:color w:val="000000" w:themeColor="text1"/>
          <w:sz w:val="24"/>
          <w:szCs w:val="24"/>
          <w:lang w:val="en-US"/>
        </w:rPr>
        <w:t xml:space="preserve"> showed awareness of</w:t>
      </w:r>
      <w:r w:rsidR="00AE7ADE" w:rsidRPr="00EB58BB">
        <w:rPr>
          <w:rFonts w:ascii="Times New Roman" w:hAnsi="Times New Roman" w:cs="Times New Roman"/>
          <w:color w:val="000000" w:themeColor="text1"/>
          <w:sz w:val="24"/>
          <w:szCs w:val="24"/>
          <w:lang w:val="en-US"/>
        </w:rPr>
        <w:t xml:space="preserve"> the</w:t>
      </w:r>
      <w:r w:rsidR="00B0017D" w:rsidRPr="00EB58BB">
        <w:rPr>
          <w:rFonts w:ascii="Times New Roman" w:hAnsi="Times New Roman" w:cs="Times New Roman"/>
          <w:color w:val="000000" w:themeColor="text1"/>
          <w:sz w:val="24"/>
          <w:szCs w:val="24"/>
          <w:lang w:val="en-US"/>
        </w:rPr>
        <w:t xml:space="preserve"> environment</w:t>
      </w:r>
      <w:r w:rsidR="00AE7ADE" w:rsidRPr="00EB58BB">
        <w:rPr>
          <w:rFonts w:ascii="Times New Roman" w:hAnsi="Times New Roman" w:cs="Times New Roman"/>
          <w:color w:val="000000" w:themeColor="text1"/>
          <w:sz w:val="24"/>
          <w:szCs w:val="24"/>
          <w:lang w:val="en-US"/>
        </w:rPr>
        <w:t xml:space="preserve"> </w:t>
      </w:r>
      <w:r w:rsidR="0029259F" w:rsidRPr="00EB58BB">
        <w:rPr>
          <w:rFonts w:ascii="Times New Roman" w:hAnsi="Times New Roman" w:cs="Times New Roman"/>
          <w:color w:val="000000" w:themeColor="text1"/>
          <w:sz w:val="24"/>
          <w:szCs w:val="24"/>
          <w:lang w:val="en-US"/>
        </w:rPr>
        <w:t>manipulation</w:t>
      </w:r>
      <w:r w:rsidR="007E2CE8" w:rsidRPr="00EB58BB">
        <w:rPr>
          <w:rFonts w:ascii="Times New Roman" w:hAnsi="Times New Roman" w:cs="Times New Roman"/>
          <w:color w:val="000000" w:themeColor="text1"/>
          <w:sz w:val="24"/>
          <w:szCs w:val="24"/>
          <w:lang w:val="en-US"/>
        </w:rPr>
        <w:t xml:space="preserve">, </w:t>
      </w:r>
      <w:r w:rsidR="00FB07E4" w:rsidRPr="00EB58BB">
        <w:rPr>
          <w:rFonts w:ascii="Times New Roman" w:hAnsi="Times New Roman" w:cs="Times New Roman"/>
          <w:color w:val="000000" w:themeColor="text1"/>
          <w:sz w:val="24"/>
          <w:szCs w:val="24"/>
          <w:lang w:val="en-US"/>
        </w:rPr>
        <w:t>one</w:t>
      </w:r>
      <w:r w:rsidR="007E2CE8" w:rsidRPr="00EB58BB">
        <w:rPr>
          <w:rFonts w:ascii="Times New Roman" w:hAnsi="Times New Roman" w:cs="Times New Roman"/>
          <w:color w:val="000000" w:themeColor="text1"/>
          <w:sz w:val="24"/>
          <w:szCs w:val="24"/>
          <w:lang w:val="en-US"/>
        </w:rPr>
        <w:t xml:space="preserve"> showed awareness of the portion size</w:t>
      </w:r>
      <w:r w:rsidR="00FB07E4" w:rsidRPr="00EB58BB">
        <w:rPr>
          <w:rFonts w:ascii="Times New Roman" w:hAnsi="Times New Roman" w:cs="Times New Roman"/>
          <w:color w:val="000000" w:themeColor="text1"/>
          <w:sz w:val="24"/>
          <w:szCs w:val="24"/>
          <w:lang w:val="en-US"/>
        </w:rPr>
        <w:t xml:space="preserve"> and one</w:t>
      </w:r>
      <w:r w:rsidR="00440D2E" w:rsidRPr="00EB58BB">
        <w:rPr>
          <w:rFonts w:ascii="Times New Roman" w:hAnsi="Times New Roman" w:cs="Times New Roman"/>
          <w:color w:val="000000" w:themeColor="text1"/>
          <w:sz w:val="24"/>
          <w:szCs w:val="24"/>
          <w:lang w:val="en-US"/>
        </w:rPr>
        <w:t xml:space="preserve"> showed awareness of both the portion size</w:t>
      </w:r>
      <w:r w:rsidR="007E2CE8" w:rsidRPr="00EB58BB">
        <w:rPr>
          <w:rFonts w:ascii="Times New Roman" w:hAnsi="Times New Roman" w:cs="Times New Roman"/>
          <w:color w:val="000000" w:themeColor="text1"/>
          <w:sz w:val="24"/>
          <w:szCs w:val="24"/>
          <w:lang w:val="en-US"/>
        </w:rPr>
        <w:t xml:space="preserve"> and environment manipulation</w:t>
      </w:r>
      <w:r w:rsidR="00B0017D" w:rsidRPr="00EB58BB">
        <w:rPr>
          <w:rFonts w:ascii="Times New Roman" w:hAnsi="Times New Roman" w:cs="Times New Roman"/>
          <w:color w:val="000000" w:themeColor="text1"/>
          <w:sz w:val="24"/>
          <w:szCs w:val="24"/>
          <w:lang w:val="en-US"/>
        </w:rPr>
        <w:t>)</w:t>
      </w:r>
      <w:r w:rsidRPr="00EB58BB">
        <w:rPr>
          <w:rFonts w:ascii="Times New Roman" w:hAnsi="Times New Roman" w:cs="Times New Roman"/>
          <w:color w:val="000000" w:themeColor="text1"/>
          <w:sz w:val="24"/>
          <w:szCs w:val="24"/>
          <w:lang w:val="en-US"/>
        </w:rPr>
        <w:t xml:space="preserve">, </w:t>
      </w:r>
      <w:r w:rsidR="003C495C" w:rsidRPr="00EB58BB">
        <w:rPr>
          <w:rFonts w:ascii="Times New Roman" w:hAnsi="Times New Roman" w:cs="Times New Roman"/>
          <w:color w:val="000000" w:themeColor="text1"/>
          <w:sz w:val="24"/>
          <w:szCs w:val="24"/>
          <w:lang w:val="en-US"/>
        </w:rPr>
        <w:t>we explored whether includ</w:t>
      </w:r>
      <w:r w:rsidR="00AE7ADE" w:rsidRPr="00EB58BB">
        <w:rPr>
          <w:rFonts w:ascii="Times New Roman" w:hAnsi="Times New Roman" w:cs="Times New Roman"/>
          <w:color w:val="000000" w:themeColor="text1"/>
          <w:sz w:val="24"/>
          <w:szCs w:val="24"/>
          <w:lang w:val="en-US"/>
        </w:rPr>
        <w:t>ing</w:t>
      </w:r>
      <w:r w:rsidR="003C495C" w:rsidRPr="00EB58BB">
        <w:rPr>
          <w:rFonts w:ascii="Times New Roman" w:hAnsi="Times New Roman" w:cs="Times New Roman"/>
          <w:color w:val="000000" w:themeColor="text1"/>
          <w:sz w:val="24"/>
          <w:szCs w:val="24"/>
          <w:lang w:val="en-US"/>
        </w:rPr>
        <w:t xml:space="preserve"> awareness of study aims as a between-subjects factor affected results. Results remained the same as in the primary analyses. See </w:t>
      </w:r>
      <w:r w:rsidR="00C32E7A" w:rsidRPr="00EB58BB">
        <w:rPr>
          <w:rFonts w:ascii="Times New Roman" w:hAnsi="Times New Roman" w:cs="Times New Roman"/>
          <w:color w:val="000000" w:themeColor="text1"/>
          <w:sz w:val="24"/>
          <w:szCs w:val="24"/>
          <w:lang w:val="en-US"/>
        </w:rPr>
        <w:t xml:space="preserve">section 7.4 of the </w:t>
      </w:r>
      <w:r w:rsidR="003C495C" w:rsidRPr="00EB58BB">
        <w:rPr>
          <w:rFonts w:ascii="Times New Roman" w:hAnsi="Times New Roman" w:cs="Times New Roman"/>
          <w:color w:val="000000" w:themeColor="text1"/>
          <w:sz w:val="24"/>
          <w:szCs w:val="24"/>
          <w:lang w:val="en-US"/>
        </w:rPr>
        <w:t>supplementary materials</w:t>
      </w:r>
      <w:r w:rsidR="00706302" w:rsidRPr="00EB58BB">
        <w:rPr>
          <w:rFonts w:ascii="Times New Roman" w:hAnsi="Times New Roman" w:cs="Times New Roman"/>
          <w:color w:val="000000" w:themeColor="text1"/>
          <w:sz w:val="24"/>
          <w:szCs w:val="24"/>
          <w:lang w:val="en-US"/>
        </w:rPr>
        <w:t xml:space="preserve"> for the analyses</w:t>
      </w:r>
      <w:r w:rsidR="003C495C" w:rsidRPr="00EB58BB">
        <w:rPr>
          <w:rFonts w:ascii="Times New Roman" w:hAnsi="Times New Roman" w:cs="Times New Roman"/>
          <w:color w:val="000000" w:themeColor="text1"/>
          <w:sz w:val="24"/>
          <w:szCs w:val="24"/>
          <w:lang w:val="en-US"/>
        </w:rPr>
        <w:t xml:space="preserve">. </w:t>
      </w:r>
      <w:bookmarkEnd w:id="4"/>
    </w:p>
    <w:p w14:paraId="4E493BD3" w14:textId="084FCA54" w:rsidR="00D07F1A" w:rsidRPr="00EB58BB" w:rsidRDefault="009F6B26" w:rsidP="00B21697">
      <w:pPr>
        <w:spacing w:after="0" w:line="480" w:lineRule="auto"/>
        <w:rPr>
          <w:rFonts w:ascii="Times New Roman" w:hAnsi="Times New Roman" w:cs="Times New Roman"/>
          <w:i/>
          <w:iCs/>
          <w:color w:val="000000" w:themeColor="text1"/>
          <w:sz w:val="24"/>
          <w:szCs w:val="24"/>
          <w:lang w:val="en-US"/>
        </w:rPr>
      </w:pPr>
      <w:bookmarkStart w:id="5" w:name="_Hlk55466630"/>
      <w:r w:rsidRPr="00EB58BB">
        <w:rPr>
          <w:rFonts w:ascii="Times New Roman" w:hAnsi="Times New Roman" w:cs="Times New Roman"/>
          <w:i/>
          <w:iCs/>
          <w:color w:val="000000" w:themeColor="text1"/>
          <w:sz w:val="24"/>
          <w:szCs w:val="24"/>
          <w:lang w:val="en-US"/>
        </w:rPr>
        <w:t>2.2.7</w:t>
      </w:r>
      <w:r w:rsidR="00426EA2" w:rsidRPr="00EB58BB">
        <w:rPr>
          <w:rFonts w:ascii="Times New Roman" w:hAnsi="Times New Roman" w:cs="Times New Roman"/>
          <w:i/>
          <w:iCs/>
          <w:color w:val="000000" w:themeColor="text1"/>
          <w:sz w:val="24"/>
          <w:szCs w:val="24"/>
          <w:lang w:val="en-US"/>
        </w:rPr>
        <w:t>.</w:t>
      </w:r>
      <w:r w:rsidRPr="00EB58BB">
        <w:rPr>
          <w:rFonts w:ascii="Times New Roman" w:hAnsi="Times New Roman" w:cs="Times New Roman"/>
          <w:i/>
          <w:iCs/>
          <w:color w:val="000000" w:themeColor="text1"/>
          <w:sz w:val="24"/>
          <w:szCs w:val="24"/>
          <w:lang w:val="en-US"/>
        </w:rPr>
        <w:t xml:space="preserve"> Additional Analyses</w:t>
      </w:r>
    </w:p>
    <w:p w14:paraId="78DD0010" w14:textId="642737BE" w:rsidR="009F6B26" w:rsidRPr="00EB58BB" w:rsidRDefault="009F6B26" w:rsidP="00B21697">
      <w:pPr>
        <w:spacing w:after="0" w:line="480" w:lineRule="auto"/>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lastRenderedPageBreak/>
        <w:t xml:space="preserve">To investigate whether controlling for </w:t>
      </w:r>
      <w:r w:rsidR="00A31BD4" w:rsidRPr="00EB58BB">
        <w:rPr>
          <w:rFonts w:ascii="Times New Roman" w:hAnsi="Times New Roman" w:cs="Times New Roman"/>
          <w:color w:val="000000" w:themeColor="text1"/>
          <w:sz w:val="24"/>
          <w:szCs w:val="24"/>
          <w:lang w:val="en-US"/>
        </w:rPr>
        <w:t>age, gender and BMI affected results reported in</w:t>
      </w:r>
      <w:r w:rsidRPr="00EB58BB">
        <w:rPr>
          <w:rFonts w:ascii="Times New Roman" w:hAnsi="Times New Roman" w:cs="Times New Roman"/>
          <w:color w:val="000000" w:themeColor="text1"/>
          <w:sz w:val="24"/>
          <w:szCs w:val="24"/>
          <w:lang w:val="en-US"/>
        </w:rPr>
        <w:t xml:space="preserve"> section 2.2.2,</w:t>
      </w:r>
      <w:r w:rsidR="002A1FC9" w:rsidRPr="00EB58BB">
        <w:rPr>
          <w:rFonts w:ascii="Times New Roman" w:hAnsi="Times New Roman" w:cs="Times New Roman"/>
          <w:color w:val="000000" w:themeColor="text1"/>
          <w:sz w:val="24"/>
          <w:szCs w:val="24"/>
          <w:lang w:val="en-US"/>
        </w:rPr>
        <w:t xml:space="preserve"> </w:t>
      </w:r>
      <w:r w:rsidRPr="00EB58BB">
        <w:rPr>
          <w:rFonts w:ascii="Times New Roman" w:hAnsi="Times New Roman" w:cs="Times New Roman"/>
          <w:color w:val="000000" w:themeColor="text1"/>
          <w:sz w:val="24"/>
          <w:szCs w:val="24"/>
          <w:lang w:val="en-US"/>
        </w:rPr>
        <w:t>we conducted the same analysis with the inclusion of age, gender and BMI as co-variates</w:t>
      </w:r>
      <w:r w:rsidR="00A31BD4" w:rsidRPr="00EB58BB">
        <w:rPr>
          <w:rFonts w:ascii="Times New Roman" w:hAnsi="Times New Roman" w:cs="Times New Roman"/>
          <w:color w:val="000000" w:themeColor="text1"/>
          <w:sz w:val="24"/>
          <w:szCs w:val="24"/>
          <w:lang w:val="en-US"/>
        </w:rPr>
        <w:t xml:space="preserve"> using</w:t>
      </w:r>
      <w:r w:rsidR="00801A69" w:rsidRPr="00EB58BB">
        <w:rPr>
          <w:rFonts w:ascii="Times New Roman" w:hAnsi="Times New Roman" w:cs="Times New Roman"/>
          <w:color w:val="000000" w:themeColor="text1"/>
          <w:sz w:val="24"/>
          <w:szCs w:val="24"/>
          <w:lang w:val="en-US"/>
        </w:rPr>
        <w:t xml:space="preserve"> an</w:t>
      </w:r>
      <w:r w:rsidRPr="00EB58BB">
        <w:rPr>
          <w:rFonts w:ascii="Times New Roman" w:hAnsi="Times New Roman" w:cs="Times New Roman"/>
          <w:color w:val="000000" w:themeColor="text1"/>
          <w:sz w:val="24"/>
          <w:szCs w:val="24"/>
          <w:lang w:val="en-US"/>
        </w:rPr>
        <w:t xml:space="preserve"> ANCOVA. Findings revealed that the main effect of portion size and the portion size </w:t>
      </w:r>
      <w:r w:rsidR="00801A69" w:rsidRPr="00EB58BB">
        <w:rPr>
          <w:rFonts w:ascii="Times New Roman" w:hAnsi="Times New Roman" w:cs="Times New Roman"/>
          <w:color w:val="000000" w:themeColor="text1"/>
          <w:sz w:val="24"/>
          <w:szCs w:val="24"/>
          <w:lang w:val="en-US"/>
        </w:rPr>
        <w:t>by</w:t>
      </w:r>
      <w:r w:rsidRPr="00EB58BB">
        <w:rPr>
          <w:rFonts w:ascii="Times New Roman" w:hAnsi="Times New Roman" w:cs="Times New Roman"/>
          <w:color w:val="000000" w:themeColor="text1"/>
          <w:sz w:val="24"/>
          <w:szCs w:val="24"/>
          <w:lang w:val="en-US"/>
        </w:rPr>
        <w:t xml:space="preserve"> environment interaction remain</w:t>
      </w:r>
      <w:r w:rsidR="002A1FC9" w:rsidRPr="00EB58BB">
        <w:rPr>
          <w:rFonts w:ascii="Times New Roman" w:hAnsi="Times New Roman" w:cs="Times New Roman"/>
          <w:color w:val="000000" w:themeColor="text1"/>
          <w:sz w:val="24"/>
          <w:szCs w:val="24"/>
          <w:lang w:val="en-US"/>
        </w:rPr>
        <w:t>ed</w:t>
      </w:r>
      <w:r w:rsidRPr="00EB58BB">
        <w:rPr>
          <w:rFonts w:ascii="Times New Roman" w:hAnsi="Times New Roman" w:cs="Times New Roman"/>
          <w:color w:val="000000" w:themeColor="text1"/>
          <w:sz w:val="24"/>
          <w:szCs w:val="24"/>
          <w:lang w:val="en-US"/>
        </w:rPr>
        <w:t xml:space="preserve"> significant</w:t>
      </w:r>
      <w:r w:rsidR="002A1FC9" w:rsidRPr="00EB58BB">
        <w:rPr>
          <w:rFonts w:ascii="Times New Roman" w:hAnsi="Times New Roman" w:cs="Times New Roman"/>
          <w:color w:val="000000" w:themeColor="text1"/>
          <w:sz w:val="24"/>
          <w:szCs w:val="24"/>
          <w:lang w:val="en-US"/>
        </w:rPr>
        <w:t xml:space="preserve"> in the same direction</w:t>
      </w:r>
      <w:r w:rsidRPr="00EB58BB">
        <w:rPr>
          <w:rFonts w:ascii="Times New Roman" w:hAnsi="Times New Roman" w:cs="Times New Roman"/>
          <w:color w:val="000000" w:themeColor="text1"/>
          <w:sz w:val="24"/>
          <w:szCs w:val="24"/>
          <w:lang w:val="en-US"/>
        </w:rPr>
        <w:t xml:space="preserve">, however the main effect of environment </w:t>
      </w:r>
      <w:r w:rsidR="002A1FC9" w:rsidRPr="00EB58BB">
        <w:rPr>
          <w:rFonts w:ascii="Times New Roman" w:hAnsi="Times New Roman" w:cs="Times New Roman"/>
          <w:color w:val="000000" w:themeColor="text1"/>
          <w:sz w:val="24"/>
          <w:szCs w:val="24"/>
          <w:lang w:val="en-US"/>
        </w:rPr>
        <w:t xml:space="preserve">became </w:t>
      </w:r>
      <w:r w:rsidRPr="00EB58BB">
        <w:rPr>
          <w:rFonts w:ascii="Times New Roman" w:hAnsi="Times New Roman" w:cs="Times New Roman"/>
          <w:color w:val="000000" w:themeColor="text1"/>
          <w:sz w:val="24"/>
          <w:szCs w:val="24"/>
          <w:lang w:val="en-US"/>
        </w:rPr>
        <w:t xml:space="preserve">nonsignificant: </w:t>
      </w:r>
      <w:r w:rsidRPr="00EB58BB">
        <w:rPr>
          <w:rFonts w:ascii="Times New Roman" w:hAnsi="Times New Roman" w:cs="Times New Roman"/>
          <w:i/>
          <w:iCs/>
          <w:color w:val="000000" w:themeColor="text1"/>
          <w:sz w:val="24"/>
          <w:szCs w:val="24"/>
          <w:lang w:val="en-US"/>
        </w:rPr>
        <w:t>F</w:t>
      </w:r>
      <w:r w:rsidRPr="00EB58BB">
        <w:rPr>
          <w:rFonts w:ascii="Times New Roman" w:hAnsi="Times New Roman" w:cs="Times New Roman"/>
          <w:color w:val="000000" w:themeColor="text1"/>
          <w:sz w:val="24"/>
          <w:szCs w:val="24"/>
          <w:lang w:val="en-US"/>
        </w:rPr>
        <w:t xml:space="preserve">(1, 55) = 1.24, </w:t>
      </w:r>
      <w:r w:rsidRPr="00EB58BB">
        <w:rPr>
          <w:rFonts w:ascii="Times New Roman" w:hAnsi="Times New Roman" w:cs="Times New Roman"/>
          <w:i/>
          <w:iCs/>
          <w:color w:val="000000" w:themeColor="text1"/>
          <w:sz w:val="24"/>
          <w:szCs w:val="24"/>
          <w:lang w:val="en-US"/>
        </w:rPr>
        <w:t xml:space="preserve">p </w:t>
      </w:r>
      <w:r w:rsidRPr="00EB58BB">
        <w:rPr>
          <w:rFonts w:ascii="Times New Roman" w:hAnsi="Times New Roman" w:cs="Times New Roman"/>
          <w:color w:val="000000" w:themeColor="text1"/>
          <w:sz w:val="24"/>
          <w:szCs w:val="24"/>
          <w:lang w:val="en-US"/>
        </w:rPr>
        <w:t xml:space="preserve">= .27, </w:t>
      </w:r>
      <w:r w:rsidRPr="00EB58BB">
        <w:rPr>
          <w:rFonts w:ascii="Times New Roman" w:hAnsi="Times New Roman" w:cs="Times New Roman"/>
          <w:color w:val="000000" w:themeColor="text1"/>
          <w:sz w:val="24"/>
          <w:szCs w:val="24"/>
        </w:rPr>
        <w:t>ƞ</w:t>
      </w:r>
      <w:r w:rsidRPr="00EB58BB">
        <w:rPr>
          <w:rFonts w:ascii="Times New Roman" w:hAnsi="Times New Roman" w:cs="Times New Roman"/>
          <w:color w:val="000000" w:themeColor="text1"/>
          <w:sz w:val="24"/>
          <w:szCs w:val="24"/>
          <w:vertAlign w:val="subscript"/>
        </w:rPr>
        <w:t>p</w:t>
      </w:r>
      <w:r w:rsidRPr="00EB58BB">
        <w:rPr>
          <w:rFonts w:ascii="Times New Roman" w:hAnsi="Times New Roman" w:cs="Times New Roman"/>
          <w:color w:val="000000" w:themeColor="text1"/>
          <w:sz w:val="24"/>
          <w:szCs w:val="24"/>
          <w:vertAlign w:val="superscript"/>
        </w:rPr>
        <w:t xml:space="preserve">2 </w:t>
      </w:r>
      <w:r w:rsidRPr="00EB58BB">
        <w:rPr>
          <w:rFonts w:ascii="Times New Roman" w:hAnsi="Times New Roman" w:cs="Times New Roman"/>
          <w:color w:val="000000" w:themeColor="text1"/>
          <w:sz w:val="24"/>
          <w:szCs w:val="24"/>
        </w:rPr>
        <w:t xml:space="preserve"> = .02.</w:t>
      </w:r>
      <w:r w:rsidRPr="00EB58BB">
        <w:rPr>
          <w:rFonts w:ascii="Times New Roman" w:hAnsi="Times New Roman" w:cs="Times New Roman"/>
          <w:color w:val="000000" w:themeColor="text1"/>
          <w:sz w:val="24"/>
          <w:szCs w:val="24"/>
          <w:lang w:val="en-US"/>
        </w:rPr>
        <w:t xml:space="preserve">  </w:t>
      </w:r>
    </w:p>
    <w:bookmarkEnd w:id="5"/>
    <w:p w14:paraId="1AB41C1C" w14:textId="300F7CAB" w:rsidR="007A3C8E" w:rsidRPr="00EB58BB" w:rsidRDefault="006D25B5" w:rsidP="006D25B5">
      <w:pPr>
        <w:spacing w:after="0" w:line="480" w:lineRule="auto"/>
        <w:rPr>
          <w:rFonts w:ascii="Times New Roman" w:hAnsi="Times New Roman" w:cs="Times New Roman"/>
          <w:i/>
          <w:color w:val="000000" w:themeColor="text1"/>
          <w:sz w:val="24"/>
          <w:szCs w:val="24"/>
        </w:rPr>
      </w:pPr>
      <w:r w:rsidRPr="00EB58BB">
        <w:rPr>
          <w:rFonts w:ascii="Times New Roman" w:hAnsi="Times New Roman" w:cs="Times New Roman"/>
          <w:i/>
          <w:color w:val="000000" w:themeColor="text1"/>
          <w:sz w:val="24"/>
          <w:szCs w:val="24"/>
        </w:rPr>
        <w:t xml:space="preserve">2.3 </w:t>
      </w:r>
      <w:r w:rsidR="007A3C8E" w:rsidRPr="00EB58BB">
        <w:rPr>
          <w:rFonts w:ascii="Times New Roman" w:hAnsi="Times New Roman" w:cs="Times New Roman"/>
          <w:i/>
          <w:color w:val="000000" w:themeColor="text1"/>
          <w:sz w:val="24"/>
          <w:szCs w:val="24"/>
        </w:rPr>
        <w:t>Interim discussion</w:t>
      </w:r>
    </w:p>
    <w:p w14:paraId="2060B7A0" w14:textId="31268526" w:rsidR="00D07F1A" w:rsidRPr="00EB58BB" w:rsidRDefault="00C6488E" w:rsidP="00D07F1A">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F</w:t>
      </w:r>
      <w:r w:rsidR="00A0231B" w:rsidRPr="00EB58BB">
        <w:rPr>
          <w:rFonts w:ascii="Times New Roman" w:hAnsi="Times New Roman" w:cs="Times New Roman"/>
          <w:color w:val="000000" w:themeColor="text1"/>
          <w:sz w:val="24"/>
          <w:szCs w:val="24"/>
        </w:rPr>
        <w:t>indings of Study 1 indicate</w:t>
      </w:r>
      <w:r w:rsidR="00255E40" w:rsidRPr="00EB58BB">
        <w:rPr>
          <w:rFonts w:ascii="Times New Roman" w:hAnsi="Times New Roman" w:cs="Times New Roman"/>
          <w:color w:val="000000" w:themeColor="text1"/>
          <w:sz w:val="24"/>
          <w:szCs w:val="24"/>
        </w:rPr>
        <w:t xml:space="preserve"> that the </w:t>
      </w:r>
      <w:r w:rsidR="00A0231B" w:rsidRPr="00EB58BB">
        <w:rPr>
          <w:rFonts w:ascii="Times New Roman" w:hAnsi="Times New Roman" w:cs="Times New Roman"/>
          <w:color w:val="000000" w:themeColor="text1"/>
          <w:sz w:val="24"/>
          <w:szCs w:val="24"/>
        </w:rPr>
        <w:t>influence</w:t>
      </w:r>
      <w:r w:rsidR="00255E40" w:rsidRPr="00EB58BB">
        <w:rPr>
          <w:rFonts w:ascii="Times New Roman" w:hAnsi="Times New Roman" w:cs="Times New Roman"/>
          <w:color w:val="000000" w:themeColor="text1"/>
          <w:sz w:val="24"/>
          <w:szCs w:val="24"/>
        </w:rPr>
        <w:t xml:space="preserve"> </w:t>
      </w:r>
      <w:r w:rsidR="00A0231B" w:rsidRPr="00EB58BB">
        <w:rPr>
          <w:rFonts w:ascii="Times New Roman" w:hAnsi="Times New Roman" w:cs="Times New Roman"/>
          <w:color w:val="000000" w:themeColor="text1"/>
          <w:sz w:val="24"/>
          <w:szCs w:val="24"/>
        </w:rPr>
        <w:t xml:space="preserve">of </w:t>
      </w:r>
      <w:r w:rsidR="00255E40" w:rsidRPr="00EB58BB">
        <w:rPr>
          <w:rFonts w:ascii="Times New Roman" w:hAnsi="Times New Roman" w:cs="Times New Roman"/>
          <w:color w:val="000000" w:themeColor="text1"/>
          <w:sz w:val="24"/>
          <w:szCs w:val="24"/>
        </w:rPr>
        <w:t xml:space="preserve">portion size on snack food intake was moderated by environmental context, whereby </w:t>
      </w:r>
      <w:r w:rsidR="00A0231B" w:rsidRPr="00EB58BB">
        <w:rPr>
          <w:rFonts w:ascii="Times New Roman" w:hAnsi="Times New Roman" w:cs="Times New Roman"/>
          <w:color w:val="000000" w:themeColor="text1"/>
          <w:sz w:val="24"/>
          <w:szCs w:val="24"/>
        </w:rPr>
        <w:t xml:space="preserve">altering the </w:t>
      </w:r>
      <w:r w:rsidR="00255E40" w:rsidRPr="00EB58BB">
        <w:rPr>
          <w:rFonts w:ascii="Times New Roman" w:hAnsi="Times New Roman" w:cs="Times New Roman"/>
          <w:color w:val="000000" w:themeColor="text1"/>
          <w:sz w:val="24"/>
          <w:szCs w:val="24"/>
        </w:rPr>
        <w:t xml:space="preserve">portion size had a larger effect on food intake when eating at home compared </w:t>
      </w:r>
      <w:r w:rsidR="00F85D17" w:rsidRPr="00EB58BB">
        <w:rPr>
          <w:rFonts w:ascii="Times New Roman" w:hAnsi="Times New Roman" w:cs="Times New Roman"/>
          <w:color w:val="000000" w:themeColor="text1"/>
          <w:sz w:val="24"/>
          <w:szCs w:val="24"/>
        </w:rPr>
        <w:t>with eating in the standard laboratory.</w:t>
      </w:r>
      <w:r w:rsidR="00255E40" w:rsidRPr="00EB58BB">
        <w:rPr>
          <w:rFonts w:ascii="Times New Roman" w:hAnsi="Times New Roman" w:cs="Times New Roman"/>
          <w:color w:val="000000" w:themeColor="text1"/>
          <w:sz w:val="24"/>
          <w:szCs w:val="24"/>
        </w:rPr>
        <w:t xml:space="preserve"> Planned contrasts revealed that this effect was explained by participants consuming a similar amount of food from the </w:t>
      </w:r>
      <w:r w:rsidR="00D52E01" w:rsidRPr="00EB58BB">
        <w:rPr>
          <w:rFonts w:ascii="Times New Roman" w:hAnsi="Times New Roman" w:cs="Times New Roman"/>
          <w:color w:val="000000" w:themeColor="text1"/>
          <w:sz w:val="24"/>
          <w:szCs w:val="24"/>
        </w:rPr>
        <w:t>small</w:t>
      </w:r>
      <w:r w:rsidR="00255E40" w:rsidRPr="00EB58BB">
        <w:rPr>
          <w:rFonts w:ascii="Times New Roman" w:hAnsi="Times New Roman" w:cs="Times New Roman"/>
          <w:color w:val="000000" w:themeColor="text1"/>
          <w:sz w:val="24"/>
          <w:szCs w:val="24"/>
        </w:rPr>
        <w:t xml:space="preserve"> sized portion in the laboratory </w:t>
      </w:r>
      <w:r w:rsidR="002E3744" w:rsidRPr="00EB58BB">
        <w:rPr>
          <w:rFonts w:ascii="Times New Roman" w:hAnsi="Times New Roman" w:cs="Times New Roman"/>
          <w:color w:val="000000" w:themeColor="text1"/>
          <w:sz w:val="24"/>
          <w:szCs w:val="24"/>
        </w:rPr>
        <w:t>versus</w:t>
      </w:r>
      <w:r w:rsidR="00255E40" w:rsidRPr="00EB58BB">
        <w:rPr>
          <w:rFonts w:ascii="Times New Roman" w:hAnsi="Times New Roman" w:cs="Times New Roman"/>
          <w:color w:val="000000" w:themeColor="text1"/>
          <w:sz w:val="24"/>
          <w:szCs w:val="24"/>
        </w:rPr>
        <w:t xml:space="preserve"> at home, but participants consumed more food when served the large portion at home </w:t>
      </w:r>
      <w:r w:rsidR="002E3744" w:rsidRPr="00EB58BB">
        <w:rPr>
          <w:rFonts w:ascii="Times New Roman" w:hAnsi="Times New Roman" w:cs="Times New Roman"/>
          <w:color w:val="000000" w:themeColor="text1"/>
          <w:sz w:val="24"/>
          <w:szCs w:val="24"/>
        </w:rPr>
        <w:t>versus</w:t>
      </w:r>
      <w:r w:rsidR="00255E40" w:rsidRPr="00EB58BB">
        <w:rPr>
          <w:rFonts w:ascii="Times New Roman" w:hAnsi="Times New Roman" w:cs="Times New Roman"/>
          <w:color w:val="000000" w:themeColor="text1"/>
          <w:sz w:val="24"/>
          <w:szCs w:val="24"/>
        </w:rPr>
        <w:t xml:space="preserve"> in the laboratory.</w:t>
      </w:r>
      <w:r w:rsidR="00E51863" w:rsidRPr="00EB58BB">
        <w:rPr>
          <w:rFonts w:ascii="Times New Roman" w:hAnsi="Times New Roman" w:cs="Times New Roman"/>
          <w:color w:val="000000" w:themeColor="text1"/>
          <w:sz w:val="24"/>
          <w:szCs w:val="24"/>
        </w:rPr>
        <w:t xml:space="preserve"> Findings also suggest that participants felt more relaxed when consuming the popcorn at home</w:t>
      </w:r>
      <w:r w:rsidR="00D52E01" w:rsidRPr="00EB58BB">
        <w:rPr>
          <w:rFonts w:ascii="Times New Roman" w:hAnsi="Times New Roman" w:cs="Times New Roman"/>
          <w:color w:val="000000" w:themeColor="text1"/>
          <w:sz w:val="24"/>
          <w:szCs w:val="24"/>
        </w:rPr>
        <w:t xml:space="preserve"> and felt that consuming the popcorn was more naturalistic at home</w:t>
      </w:r>
      <w:r w:rsidR="00E51863" w:rsidRPr="00EB58BB">
        <w:rPr>
          <w:rFonts w:ascii="Times New Roman" w:hAnsi="Times New Roman" w:cs="Times New Roman"/>
          <w:color w:val="000000" w:themeColor="text1"/>
          <w:sz w:val="24"/>
          <w:szCs w:val="24"/>
        </w:rPr>
        <w:t>.</w:t>
      </w:r>
      <w:r w:rsidR="00D07F1A" w:rsidRPr="00EB58BB">
        <w:rPr>
          <w:rFonts w:ascii="Times New Roman" w:hAnsi="Times New Roman" w:cs="Times New Roman"/>
          <w:color w:val="000000" w:themeColor="text1"/>
          <w:sz w:val="24"/>
          <w:szCs w:val="24"/>
        </w:rPr>
        <w:t xml:space="preserve"> </w:t>
      </w:r>
      <w:r w:rsidR="00E51863" w:rsidRPr="00EB58BB">
        <w:rPr>
          <w:rFonts w:ascii="Times New Roman" w:hAnsi="Times New Roman" w:cs="Times New Roman"/>
          <w:color w:val="000000" w:themeColor="text1"/>
          <w:sz w:val="24"/>
          <w:szCs w:val="24"/>
        </w:rPr>
        <w:t xml:space="preserve">We speculate that </w:t>
      </w:r>
      <w:r w:rsidR="008475BE" w:rsidRPr="00EB58BB">
        <w:rPr>
          <w:rFonts w:ascii="Times New Roman" w:hAnsi="Times New Roman" w:cs="Times New Roman"/>
          <w:color w:val="000000" w:themeColor="text1"/>
          <w:sz w:val="24"/>
          <w:szCs w:val="24"/>
        </w:rPr>
        <w:t>the portion size by environment</w:t>
      </w:r>
      <w:r w:rsidR="00E51863" w:rsidRPr="00EB58BB">
        <w:rPr>
          <w:rFonts w:ascii="Times New Roman" w:hAnsi="Times New Roman" w:cs="Times New Roman"/>
          <w:color w:val="000000" w:themeColor="text1"/>
          <w:sz w:val="24"/>
          <w:szCs w:val="24"/>
        </w:rPr>
        <w:t xml:space="preserve"> </w:t>
      </w:r>
      <w:r w:rsidR="00D52E01" w:rsidRPr="00EB58BB">
        <w:rPr>
          <w:rFonts w:ascii="Times New Roman" w:hAnsi="Times New Roman" w:cs="Times New Roman"/>
          <w:color w:val="000000" w:themeColor="text1"/>
          <w:sz w:val="24"/>
          <w:szCs w:val="24"/>
        </w:rPr>
        <w:t>interaction effect may be driven by self-presentation concerns</w:t>
      </w:r>
      <w:r w:rsidR="00DF0BAD" w:rsidRPr="00EB58BB">
        <w:rPr>
          <w:rFonts w:ascii="Times New Roman" w:hAnsi="Times New Roman" w:cs="Times New Roman"/>
          <w:color w:val="000000" w:themeColor="text1"/>
          <w:sz w:val="24"/>
          <w:szCs w:val="24"/>
        </w:rPr>
        <w:t>. Although the extent to which participants felt that their food intake was being measured across environments did not differ, a large proportion of participants re</w:t>
      </w:r>
      <w:r w:rsidR="00D336F8" w:rsidRPr="00EB58BB">
        <w:rPr>
          <w:rFonts w:ascii="Times New Roman" w:hAnsi="Times New Roman" w:cs="Times New Roman"/>
          <w:color w:val="000000" w:themeColor="text1"/>
          <w:sz w:val="24"/>
          <w:szCs w:val="24"/>
        </w:rPr>
        <w:t>ported</w:t>
      </w:r>
      <w:r w:rsidR="00DF0BAD" w:rsidRPr="00EB58BB">
        <w:rPr>
          <w:rFonts w:ascii="Times New Roman" w:hAnsi="Times New Roman" w:cs="Times New Roman"/>
          <w:color w:val="000000" w:themeColor="text1"/>
          <w:sz w:val="24"/>
          <w:szCs w:val="24"/>
        </w:rPr>
        <w:t xml:space="preserve"> that they felt more relaxed </w:t>
      </w:r>
      <w:r w:rsidR="00AE6DE7" w:rsidRPr="00EB58BB">
        <w:rPr>
          <w:rFonts w:ascii="Times New Roman" w:hAnsi="Times New Roman" w:cs="Times New Roman"/>
          <w:color w:val="000000" w:themeColor="text1"/>
          <w:sz w:val="24"/>
          <w:szCs w:val="24"/>
        </w:rPr>
        <w:t>and felt that eating the popcorn felt more naturalistic w</w:t>
      </w:r>
      <w:r w:rsidR="00DF0BAD" w:rsidRPr="00EB58BB">
        <w:rPr>
          <w:rFonts w:ascii="Times New Roman" w:hAnsi="Times New Roman" w:cs="Times New Roman"/>
          <w:color w:val="000000" w:themeColor="text1"/>
          <w:sz w:val="24"/>
          <w:szCs w:val="24"/>
        </w:rPr>
        <w:t>hen completing the session in their home.</w:t>
      </w:r>
      <w:r w:rsidR="00D52E01" w:rsidRPr="00EB58BB">
        <w:rPr>
          <w:rFonts w:ascii="Times New Roman" w:hAnsi="Times New Roman" w:cs="Times New Roman"/>
          <w:color w:val="000000" w:themeColor="text1"/>
          <w:sz w:val="24"/>
          <w:szCs w:val="24"/>
        </w:rPr>
        <w:t xml:space="preserve"> </w:t>
      </w:r>
      <w:r w:rsidRPr="00EB58BB">
        <w:rPr>
          <w:rFonts w:ascii="Times New Roman" w:hAnsi="Times New Roman" w:cs="Times New Roman"/>
          <w:color w:val="000000" w:themeColor="text1"/>
          <w:sz w:val="24"/>
          <w:szCs w:val="24"/>
        </w:rPr>
        <w:t>This in turn may have reduced self-presentation concerns, which then produced greater levels of food intake when consuming the large portion size in the real-world setting.</w:t>
      </w:r>
      <w:r w:rsidR="00255E40" w:rsidRPr="00EB58BB">
        <w:rPr>
          <w:rFonts w:ascii="Times New Roman" w:hAnsi="Times New Roman" w:cs="Times New Roman"/>
          <w:color w:val="000000" w:themeColor="text1"/>
          <w:sz w:val="24"/>
          <w:szCs w:val="24"/>
        </w:rPr>
        <w:t xml:space="preserve"> </w:t>
      </w:r>
    </w:p>
    <w:p w14:paraId="710BBBAC" w14:textId="0C5E0663" w:rsidR="007A3C8E" w:rsidRPr="00EB58BB" w:rsidRDefault="00255E40" w:rsidP="00436BDD">
      <w:pPr>
        <w:spacing w:after="0" w:line="480" w:lineRule="auto"/>
        <w:ind w:firstLine="720"/>
        <w:rPr>
          <w:rFonts w:ascii="Times New Roman" w:hAnsi="Times New Roman" w:cs="Times New Roman"/>
          <w:color w:val="000000" w:themeColor="text1"/>
          <w:sz w:val="24"/>
          <w:szCs w:val="24"/>
          <w:shd w:val="clear" w:color="auto" w:fill="FFFFFF"/>
        </w:rPr>
      </w:pPr>
      <w:r w:rsidRPr="00EB58BB">
        <w:rPr>
          <w:rFonts w:ascii="Times New Roman" w:hAnsi="Times New Roman" w:cs="Times New Roman"/>
          <w:color w:val="000000" w:themeColor="text1"/>
          <w:sz w:val="24"/>
          <w:szCs w:val="24"/>
          <w:shd w:val="clear" w:color="auto" w:fill="FFFFFF"/>
        </w:rPr>
        <w:t xml:space="preserve">The aim of Study 2 was to </w:t>
      </w:r>
      <w:r w:rsidR="00DF0BAD" w:rsidRPr="00EB58BB">
        <w:rPr>
          <w:rFonts w:ascii="Times New Roman" w:hAnsi="Times New Roman" w:cs="Times New Roman"/>
          <w:color w:val="000000" w:themeColor="text1"/>
          <w:sz w:val="24"/>
          <w:szCs w:val="24"/>
          <w:shd w:val="clear" w:color="auto" w:fill="FFFFFF"/>
        </w:rPr>
        <w:t xml:space="preserve">investigate whether self-presentation concerns </w:t>
      </w:r>
      <w:r w:rsidR="00E83A1B" w:rsidRPr="00EB58BB">
        <w:rPr>
          <w:rFonts w:ascii="Times New Roman" w:hAnsi="Times New Roman" w:cs="Times New Roman"/>
          <w:color w:val="000000" w:themeColor="text1"/>
          <w:sz w:val="24"/>
          <w:szCs w:val="24"/>
          <w:shd w:val="clear" w:color="auto" w:fill="FFFFFF"/>
        </w:rPr>
        <w:t>differ</w:t>
      </w:r>
      <w:r w:rsidR="00DF0BAD" w:rsidRPr="00EB58BB">
        <w:rPr>
          <w:rFonts w:ascii="Times New Roman" w:hAnsi="Times New Roman" w:cs="Times New Roman"/>
          <w:color w:val="000000" w:themeColor="text1"/>
          <w:sz w:val="24"/>
          <w:szCs w:val="24"/>
          <w:shd w:val="clear" w:color="auto" w:fill="FFFFFF"/>
        </w:rPr>
        <w:t xml:space="preserve"> between a standard </w:t>
      </w:r>
      <w:r w:rsidR="00F64E36" w:rsidRPr="00EB58BB">
        <w:rPr>
          <w:rFonts w:ascii="Times New Roman" w:hAnsi="Times New Roman" w:cs="Times New Roman"/>
          <w:color w:val="000000" w:themeColor="text1"/>
          <w:sz w:val="24"/>
          <w:szCs w:val="24"/>
          <w:shd w:val="clear" w:color="auto" w:fill="FFFFFF"/>
        </w:rPr>
        <w:t>versus</w:t>
      </w:r>
      <w:r w:rsidR="00DF0BAD" w:rsidRPr="00EB58BB">
        <w:rPr>
          <w:rFonts w:ascii="Times New Roman" w:hAnsi="Times New Roman" w:cs="Times New Roman"/>
          <w:color w:val="000000" w:themeColor="text1"/>
          <w:sz w:val="24"/>
          <w:szCs w:val="24"/>
          <w:shd w:val="clear" w:color="auto" w:fill="FFFFFF"/>
        </w:rPr>
        <w:t xml:space="preserve"> semi-naturalistic laboratory and to see whether the same portion size by environment interaction could be found </w:t>
      </w:r>
      <w:r w:rsidR="00AE6DE7" w:rsidRPr="00EB58BB">
        <w:rPr>
          <w:rFonts w:ascii="Times New Roman" w:hAnsi="Times New Roman" w:cs="Times New Roman"/>
          <w:color w:val="000000" w:themeColor="text1"/>
          <w:sz w:val="24"/>
          <w:szCs w:val="24"/>
          <w:shd w:val="clear" w:color="auto" w:fill="FFFFFF"/>
        </w:rPr>
        <w:t>using</w:t>
      </w:r>
      <w:r w:rsidR="00DF0BAD" w:rsidRPr="00EB58BB">
        <w:rPr>
          <w:rFonts w:ascii="Times New Roman" w:hAnsi="Times New Roman" w:cs="Times New Roman"/>
          <w:color w:val="000000" w:themeColor="text1"/>
          <w:sz w:val="24"/>
          <w:szCs w:val="24"/>
          <w:shd w:val="clear" w:color="auto" w:fill="FFFFFF"/>
        </w:rPr>
        <w:t xml:space="preserve"> this environment</w:t>
      </w:r>
      <w:r w:rsidR="00F45D5E" w:rsidRPr="00EB58BB">
        <w:rPr>
          <w:rFonts w:ascii="Times New Roman" w:hAnsi="Times New Roman" w:cs="Times New Roman"/>
          <w:color w:val="000000" w:themeColor="text1"/>
          <w:sz w:val="24"/>
          <w:szCs w:val="24"/>
          <w:shd w:val="clear" w:color="auto" w:fill="FFFFFF"/>
        </w:rPr>
        <w:t>al</w:t>
      </w:r>
      <w:r w:rsidR="00DF0BAD" w:rsidRPr="00EB58BB">
        <w:rPr>
          <w:rFonts w:ascii="Times New Roman" w:hAnsi="Times New Roman" w:cs="Times New Roman"/>
          <w:color w:val="000000" w:themeColor="text1"/>
          <w:sz w:val="24"/>
          <w:szCs w:val="24"/>
          <w:shd w:val="clear" w:color="auto" w:fill="FFFFFF"/>
        </w:rPr>
        <w:t xml:space="preserve"> comparison.</w:t>
      </w:r>
      <w:r w:rsidR="00B83443" w:rsidRPr="00EB58BB">
        <w:rPr>
          <w:rFonts w:ascii="Times New Roman" w:hAnsi="Times New Roman" w:cs="Times New Roman"/>
          <w:color w:val="000000" w:themeColor="text1"/>
          <w:sz w:val="24"/>
          <w:szCs w:val="24"/>
          <w:shd w:val="clear" w:color="auto" w:fill="FFFFFF"/>
        </w:rPr>
        <w:t xml:space="preserve"> </w:t>
      </w:r>
      <w:r w:rsidR="00282D46" w:rsidRPr="00EB58BB">
        <w:rPr>
          <w:rFonts w:ascii="Times New Roman" w:hAnsi="Times New Roman" w:cs="Times New Roman"/>
          <w:color w:val="000000" w:themeColor="text1"/>
          <w:sz w:val="24"/>
          <w:szCs w:val="24"/>
          <w:shd w:val="clear" w:color="auto" w:fill="FFFFFF"/>
        </w:rPr>
        <w:t>We used a semi-naturalistic laboratory</w:t>
      </w:r>
      <w:r w:rsidR="006B5DC9" w:rsidRPr="00EB58BB">
        <w:rPr>
          <w:rFonts w:ascii="Times New Roman" w:hAnsi="Times New Roman" w:cs="Times New Roman"/>
          <w:color w:val="000000" w:themeColor="text1"/>
          <w:sz w:val="24"/>
          <w:szCs w:val="24"/>
          <w:shd w:val="clear" w:color="auto" w:fill="FFFFFF"/>
        </w:rPr>
        <w:t xml:space="preserve"> rather than a real-world setting</w:t>
      </w:r>
      <w:r w:rsidR="00282D46" w:rsidRPr="00EB58BB">
        <w:rPr>
          <w:rFonts w:ascii="Times New Roman" w:hAnsi="Times New Roman" w:cs="Times New Roman"/>
          <w:color w:val="000000" w:themeColor="text1"/>
          <w:sz w:val="24"/>
          <w:szCs w:val="24"/>
          <w:shd w:val="clear" w:color="auto" w:fill="FFFFFF"/>
        </w:rPr>
        <w:t xml:space="preserve"> </w:t>
      </w:r>
      <w:r w:rsidR="00223108" w:rsidRPr="00EB58BB">
        <w:rPr>
          <w:rFonts w:ascii="Times New Roman" w:hAnsi="Times New Roman" w:cs="Times New Roman"/>
          <w:color w:val="000000" w:themeColor="text1"/>
          <w:sz w:val="24"/>
          <w:szCs w:val="24"/>
          <w:shd w:val="clear" w:color="auto" w:fill="FFFFFF"/>
        </w:rPr>
        <w:t>to</w:t>
      </w:r>
      <w:r w:rsidR="00282D46" w:rsidRPr="00EB58BB">
        <w:rPr>
          <w:rFonts w:ascii="Times New Roman" w:hAnsi="Times New Roman" w:cs="Times New Roman"/>
          <w:color w:val="000000" w:themeColor="text1"/>
          <w:sz w:val="24"/>
          <w:szCs w:val="24"/>
          <w:shd w:val="clear" w:color="auto" w:fill="FFFFFF"/>
        </w:rPr>
        <w:t xml:space="preserve"> </w:t>
      </w:r>
      <w:r w:rsidR="006B5DC9" w:rsidRPr="00EB58BB">
        <w:rPr>
          <w:rFonts w:ascii="Times New Roman" w:hAnsi="Times New Roman" w:cs="Times New Roman"/>
          <w:color w:val="000000" w:themeColor="text1"/>
          <w:sz w:val="24"/>
          <w:szCs w:val="24"/>
          <w:shd w:val="clear" w:color="auto" w:fill="FFFFFF"/>
        </w:rPr>
        <w:t xml:space="preserve">obtain greater </w:t>
      </w:r>
      <w:r w:rsidR="006B5DC9" w:rsidRPr="00EB58BB">
        <w:rPr>
          <w:rFonts w:ascii="Times New Roman" w:hAnsi="Times New Roman" w:cs="Times New Roman"/>
          <w:color w:val="000000" w:themeColor="text1"/>
          <w:sz w:val="24"/>
          <w:szCs w:val="24"/>
          <w:shd w:val="clear" w:color="auto" w:fill="FFFFFF"/>
        </w:rPr>
        <w:lastRenderedPageBreak/>
        <w:t xml:space="preserve">experimental control by </w:t>
      </w:r>
      <w:r w:rsidR="00892CA0" w:rsidRPr="00EB58BB">
        <w:rPr>
          <w:rFonts w:ascii="Times New Roman" w:hAnsi="Times New Roman" w:cs="Times New Roman"/>
          <w:color w:val="000000" w:themeColor="text1"/>
          <w:sz w:val="24"/>
          <w:szCs w:val="24"/>
          <w:shd w:val="clear" w:color="auto" w:fill="FFFFFF"/>
        </w:rPr>
        <w:t>being able to ensure</w:t>
      </w:r>
      <w:r w:rsidR="006B5DC9" w:rsidRPr="00EB58BB">
        <w:rPr>
          <w:rFonts w:ascii="Times New Roman" w:hAnsi="Times New Roman" w:cs="Times New Roman"/>
          <w:color w:val="000000" w:themeColor="text1"/>
          <w:sz w:val="24"/>
          <w:szCs w:val="24"/>
          <w:shd w:val="clear" w:color="auto" w:fill="FFFFFF"/>
        </w:rPr>
        <w:t xml:space="preserve"> that participants followed study</w:t>
      </w:r>
      <w:r w:rsidR="00282D46" w:rsidRPr="00EB58BB">
        <w:rPr>
          <w:rFonts w:ascii="Times New Roman" w:hAnsi="Times New Roman" w:cs="Times New Roman"/>
          <w:color w:val="000000" w:themeColor="text1"/>
          <w:sz w:val="24"/>
          <w:szCs w:val="24"/>
          <w:shd w:val="clear" w:color="auto" w:fill="FFFFFF"/>
        </w:rPr>
        <w:t xml:space="preserve"> </w:t>
      </w:r>
      <w:r w:rsidR="006B5DC9" w:rsidRPr="00EB58BB">
        <w:rPr>
          <w:rFonts w:ascii="Times New Roman" w:hAnsi="Times New Roman" w:cs="Times New Roman"/>
          <w:color w:val="000000" w:themeColor="text1"/>
          <w:sz w:val="24"/>
          <w:szCs w:val="24"/>
          <w:shd w:val="clear" w:color="auto" w:fill="FFFFFF"/>
        </w:rPr>
        <w:t>instructions</w:t>
      </w:r>
      <w:r w:rsidR="00440D2E" w:rsidRPr="00EB58BB">
        <w:rPr>
          <w:rFonts w:ascii="Times New Roman" w:hAnsi="Times New Roman" w:cs="Times New Roman"/>
          <w:color w:val="000000" w:themeColor="text1"/>
          <w:sz w:val="24"/>
          <w:szCs w:val="24"/>
          <w:shd w:val="clear" w:color="auto" w:fill="FFFFFF"/>
        </w:rPr>
        <w:t xml:space="preserve"> correctly</w:t>
      </w:r>
      <w:r w:rsidR="006B5DC9" w:rsidRPr="00EB58BB">
        <w:rPr>
          <w:rFonts w:ascii="Times New Roman" w:hAnsi="Times New Roman" w:cs="Times New Roman"/>
          <w:color w:val="000000" w:themeColor="text1"/>
          <w:sz w:val="24"/>
          <w:szCs w:val="24"/>
          <w:shd w:val="clear" w:color="auto" w:fill="FFFFFF"/>
        </w:rPr>
        <w:t xml:space="preserve"> </w:t>
      </w:r>
      <w:r w:rsidR="00892CA0" w:rsidRPr="00EB58BB">
        <w:rPr>
          <w:rFonts w:ascii="Times New Roman" w:hAnsi="Times New Roman" w:cs="Times New Roman"/>
          <w:color w:val="000000" w:themeColor="text1"/>
          <w:sz w:val="24"/>
          <w:szCs w:val="24"/>
          <w:shd w:val="clear" w:color="auto" w:fill="FFFFFF"/>
        </w:rPr>
        <w:t>in</w:t>
      </w:r>
      <w:r w:rsidR="00AE6DE7" w:rsidRPr="00EB58BB">
        <w:rPr>
          <w:rFonts w:ascii="Times New Roman" w:hAnsi="Times New Roman" w:cs="Times New Roman"/>
          <w:color w:val="000000" w:themeColor="text1"/>
          <w:sz w:val="24"/>
          <w:szCs w:val="24"/>
          <w:shd w:val="clear" w:color="auto" w:fill="FFFFFF"/>
        </w:rPr>
        <w:t xml:space="preserve"> both environments</w:t>
      </w:r>
      <w:r w:rsidR="006B5DC9" w:rsidRPr="00EB58BB">
        <w:rPr>
          <w:rFonts w:ascii="Times New Roman" w:hAnsi="Times New Roman" w:cs="Times New Roman"/>
          <w:color w:val="000000" w:themeColor="text1"/>
          <w:sz w:val="24"/>
          <w:szCs w:val="24"/>
          <w:shd w:val="clear" w:color="auto" w:fill="FFFFFF"/>
        </w:rPr>
        <w:t xml:space="preserve">. </w:t>
      </w:r>
      <w:r w:rsidR="00F45D5E" w:rsidRPr="00EB58BB">
        <w:rPr>
          <w:rFonts w:ascii="Times New Roman" w:hAnsi="Times New Roman" w:cs="Times New Roman"/>
          <w:color w:val="000000" w:themeColor="text1"/>
          <w:sz w:val="24"/>
          <w:szCs w:val="24"/>
          <w:shd w:val="clear" w:color="auto" w:fill="FFFFFF"/>
        </w:rPr>
        <w:t>To capture self-presentation concerns,</w:t>
      </w:r>
      <w:r w:rsidR="00B83443" w:rsidRPr="00EB58BB">
        <w:rPr>
          <w:rFonts w:ascii="Times New Roman" w:hAnsi="Times New Roman" w:cs="Times New Roman"/>
          <w:color w:val="000000" w:themeColor="text1"/>
          <w:sz w:val="24"/>
          <w:szCs w:val="24"/>
          <w:shd w:val="clear" w:color="auto" w:fill="FFFFFF"/>
        </w:rPr>
        <w:t xml:space="preserve"> we included </w:t>
      </w:r>
      <w:r w:rsidR="0029259F" w:rsidRPr="00EB58BB">
        <w:rPr>
          <w:rFonts w:ascii="Times New Roman" w:hAnsi="Times New Roman" w:cs="Times New Roman"/>
          <w:color w:val="000000" w:themeColor="text1"/>
          <w:sz w:val="24"/>
          <w:szCs w:val="24"/>
          <w:shd w:val="clear" w:color="auto" w:fill="FFFFFF"/>
        </w:rPr>
        <w:t>a validated measure</w:t>
      </w:r>
      <w:r w:rsidR="00B83443" w:rsidRPr="00EB58BB">
        <w:rPr>
          <w:rFonts w:ascii="Times New Roman" w:hAnsi="Times New Roman" w:cs="Times New Roman"/>
          <w:color w:val="000000" w:themeColor="text1"/>
          <w:sz w:val="24"/>
          <w:szCs w:val="24"/>
          <w:shd w:val="clear" w:color="auto" w:fill="FFFFFF"/>
        </w:rPr>
        <w:t xml:space="preserve"> of </w:t>
      </w:r>
      <w:r w:rsidR="00EF3F08" w:rsidRPr="00EB58BB">
        <w:rPr>
          <w:rFonts w:ascii="Times New Roman" w:hAnsi="Times New Roman" w:cs="Times New Roman"/>
          <w:color w:val="000000" w:themeColor="text1"/>
          <w:sz w:val="24"/>
          <w:szCs w:val="24"/>
          <w:shd w:val="clear" w:color="auto" w:fill="FFFFFF"/>
        </w:rPr>
        <w:t xml:space="preserve">public and private </w:t>
      </w:r>
      <w:r w:rsidR="00B83443" w:rsidRPr="00EB58BB">
        <w:rPr>
          <w:rFonts w:ascii="Times New Roman" w:hAnsi="Times New Roman" w:cs="Times New Roman"/>
          <w:color w:val="000000" w:themeColor="text1"/>
          <w:sz w:val="24"/>
          <w:szCs w:val="24"/>
          <w:shd w:val="clear" w:color="auto" w:fill="FFFFFF"/>
        </w:rPr>
        <w:t>self-awareness</w:t>
      </w:r>
      <w:r w:rsidR="0029259F" w:rsidRPr="00EB58BB">
        <w:rPr>
          <w:rFonts w:ascii="Times New Roman" w:hAnsi="Times New Roman" w:cs="Times New Roman"/>
          <w:color w:val="000000" w:themeColor="text1"/>
          <w:sz w:val="24"/>
          <w:szCs w:val="24"/>
          <w:shd w:val="clear" w:color="auto" w:fill="FFFFFF"/>
        </w:rPr>
        <w:t xml:space="preserve"> (Govern &amp; </w:t>
      </w:r>
      <w:proofErr w:type="spellStart"/>
      <w:r w:rsidR="0029259F" w:rsidRPr="00EB58BB">
        <w:rPr>
          <w:rFonts w:ascii="Times New Roman" w:hAnsi="Times New Roman" w:cs="Times New Roman"/>
          <w:color w:val="000000" w:themeColor="text1"/>
          <w:sz w:val="24"/>
          <w:szCs w:val="24"/>
          <w:shd w:val="clear" w:color="auto" w:fill="FFFFFF"/>
        </w:rPr>
        <w:t>Marsch</w:t>
      </w:r>
      <w:proofErr w:type="spellEnd"/>
      <w:r w:rsidR="0029259F" w:rsidRPr="00EB58BB">
        <w:rPr>
          <w:rFonts w:ascii="Times New Roman" w:hAnsi="Times New Roman" w:cs="Times New Roman"/>
          <w:color w:val="000000" w:themeColor="text1"/>
          <w:sz w:val="24"/>
          <w:szCs w:val="24"/>
          <w:shd w:val="clear" w:color="auto" w:fill="FFFFFF"/>
        </w:rPr>
        <w:t>, 2001</w:t>
      </w:r>
      <w:r w:rsidR="00EF3F08" w:rsidRPr="00EB58BB">
        <w:rPr>
          <w:rFonts w:ascii="Times New Roman" w:hAnsi="Times New Roman" w:cs="Times New Roman"/>
          <w:color w:val="000000" w:themeColor="text1"/>
          <w:sz w:val="24"/>
          <w:szCs w:val="24"/>
          <w:shd w:val="clear" w:color="auto" w:fill="FFFFFF"/>
        </w:rPr>
        <w:t>)</w:t>
      </w:r>
      <w:r w:rsidR="00B83443" w:rsidRPr="00EB58BB">
        <w:rPr>
          <w:rFonts w:ascii="Times New Roman" w:hAnsi="Times New Roman" w:cs="Times New Roman"/>
          <w:color w:val="000000" w:themeColor="text1"/>
          <w:sz w:val="24"/>
          <w:szCs w:val="24"/>
          <w:shd w:val="clear" w:color="auto" w:fill="FFFFFF"/>
        </w:rPr>
        <w:t xml:space="preserve">. Public self-awareness refers to awareness of how one presents themselves to others. Private self-awareness refers to awareness of one’s own feelings and thoughts. </w:t>
      </w:r>
      <w:r w:rsidR="00690380" w:rsidRPr="00EB58BB">
        <w:rPr>
          <w:rFonts w:ascii="Times New Roman" w:hAnsi="Times New Roman" w:cs="Times New Roman"/>
          <w:color w:val="000000" w:themeColor="text1"/>
          <w:sz w:val="24"/>
          <w:szCs w:val="24"/>
          <w:shd w:val="clear" w:color="auto" w:fill="FFFFFF"/>
        </w:rPr>
        <w:t xml:space="preserve">We measured public self-awareness levels to capture </w:t>
      </w:r>
      <w:r w:rsidR="008C603E" w:rsidRPr="00EB58BB">
        <w:rPr>
          <w:rFonts w:ascii="Times New Roman" w:hAnsi="Times New Roman" w:cs="Times New Roman"/>
          <w:color w:val="000000" w:themeColor="text1"/>
          <w:sz w:val="24"/>
          <w:szCs w:val="24"/>
          <w:shd w:val="clear" w:color="auto" w:fill="FFFFFF"/>
        </w:rPr>
        <w:t xml:space="preserve">and compare </w:t>
      </w:r>
      <w:r w:rsidR="00690380" w:rsidRPr="00EB58BB">
        <w:rPr>
          <w:rFonts w:ascii="Times New Roman" w:hAnsi="Times New Roman" w:cs="Times New Roman"/>
          <w:color w:val="000000" w:themeColor="text1"/>
          <w:sz w:val="24"/>
          <w:szCs w:val="24"/>
          <w:shd w:val="clear" w:color="auto" w:fill="FFFFFF"/>
        </w:rPr>
        <w:t>self-presentatio</w:t>
      </w:r>
      <w:r w:rsidR="002A5090" w:rsidRPr="00EB58BB">
        <w:rPr>
          <w:rFonts w:ascii="Times New Roman" w:hAnsi="Times New Roman" w:cs="Times New Roman"/>
          <w:color w:val="000000" w:themeColor="text1"/>
          <w:sz w:val="24"/>
          <w:szCs w:val="24"/>
          <w:shd w:val="clear" w:color="auto" w:fill="FFFFFF"/>
        </w:rPr>
        <w:t>n</w:t>
      </w:r>
      <w:r w:rsidR="00690380" w:rsidRPr="00EB58BB">
        <w:rPr>
          <w:rFonts w:ascii="Times New Roman" w:hAnsi="Times New Roman" w:cs="Times New Roman"/>
          <w:color w:val="000000" w:themeColor="text1"/>
          <w:sz w:val="24"/>
          <w:szCs w:val="24"/>
          <w:shd w:val="clear" w:color="auto" w:fill="FFFFFF"/>
        </w:rPr>
        <w:t xml:space="preserve"> concerns</w:t>
      </w:r>
      <w:r w:rsidR="008C603E" w:rsidRPr="00EB58BB">
        <w:rPr>
          <w:rFonts w:ascii="Times New Roman" w:hAnsi="Times New Roman" w:cs="Times New Roman"/>
          <w:color w:val="000000" w:themeColor="text1"/>
          <w:sz w:val="24"/>
          <w:szCs w:val="24"/>
          <w:shd w:val="clear" w:color="auto" w:fill="FFFFFF"/>
        </w:rPr>
        <w:t xml:space="preserve"> across </w:t>
      </w:r>
      <w:r w:rsidR="005B23F9" w:rsidRPr="00EB58BB">
        <w:rPr>
          <w:rFonts w:ascii="Times New Roman" w:hAnsi="Times New Roman" w:cs="Times New Roman"/>
          <w:color w:val="000000" w:themeColor="text1"/>
          <w:sz w:val="24"/>
          <w:szCs w:val="24"/>
          <w:shd w:val="clear" w:color="auto" w:fill="FFFFFF"/>
        </w:rPr>
        <w:t>environments</w:t>
      </w:r>
      <w:r w:rsidR="00690380" w:rsidRPr="00EB58BB">
        <w:rPr>
          <w:rFonts w:ascii="Times New Roman" w:hAnsi="Times New Roman" w:cs="Times New Roman"/>
          <w:color w:val="000000" w:themeColor="text1"/>
          <w:sz w:val="24"/>
          <w:szCs w:val="24"/>
          <w:shd w:val="clear" w:color="auto" w:fill="FFFFFF"/>
        </w:rPr>
        <w:t xml:space="preserve">. Private self-awareness levels were also </w:t>
      </w:r>
      <w:r w:rsidR="0033430A" w:rsidRPr="00EB58BB">
        <w:rPr>
          <w:rFonts w:ascii="Times New Roman" w:hAnsi="Times New Roman" w:cs="Times New Roman"/>
          <w:color w:val="000000" w:themeColor="text1"/>
          <w:sz w:val="24"/>
          <w:szCs w:val="24"/>
          <w:shd w:val="clear" w:color="auto" w:fill="FFFFFF"/>
        </w:rPr>
        <w:t xml:space="preserve">compared across </w:t>
      </w:r>
      <w:r w:rsidR="008C603E" w:rsidRPr="00EB58BB">
        <w:rPr>
          <w:rFonts w:ascii="Times New Roman" w:hAnsi="Times New Roman" w:cs="Times New Roman"/>
          <w:color w:val="000000" w:themeColor="text1"/>
          <w:sz w:val="24"/>
          <w:szCs w:val="24"/>
          <w:shd w:val="clear" w:color="auto" w:fill="FFFFFF"/>
        </w:rPr>
        <w:t>settings</w:t>
      </w:r>
      <w:r w:rsidR="0033430A" w:rsidRPr="00EB58BB">
        <w:rPr>
          <w:rFonts w:ascii="Times New Roman" w:hAnsi="Times New Roman" w:cs="Times New Roman"/>
          <w:color w:val="000000" w:themeColor="text1"/>
          <w:sz w:val="24"/>
          <w:szCs w:val="24"/>
          <w:shd w:val="clear" w:color="auto" w:fill="FFFFFF"/>
        </w:rPr>
        <w:t xml:space="preserve"> as this type of self-awareness has been shown to increase </w:t>
      </w:r>
      <w:r w:rsidR="005B23F9" w:rsidRPr="00EB58BB">
        <w:rPr>
          <w:rFonts w:ascii="Times New Roman" w:hAnsi="Times New Roman" w:cs="Times New Roman"/>
          <w:color w:val="000000" w:themeColor="text1"/>
          <w:sz w:val="24"/>
          <w:szCs w:val="24"/>
          <w:shd w:val="clear" w:color="auto" w:fill="FFFFFF"/>
        </w:rPr>
        <w:t xml:space="preserve">when </w:t>
      </w:r>
      <w:r w:rsidR="0033430A" w:rsidRPr="00EB58BB">
        <w:rPr>
          <w:rFonts w:ascii="Times New Roman" w:hAnsi="Times New Roman" w:cs="Times New Roman"/>
          <w:color w:val="000000" w:themeColor="text1"/>
          <w:sz w:val="24"/>
          <w:szCs w:val="24"/>
          <w:shd w:val="clear" w:color="auto" w:fill="FFFFFF"/>
        </w:rPr>
        <w:t xml:space="preserve">primed with an external standard (Kitchens, 2015). </w:t>
      </w:r>
      <w:r w:rsidR="00EF3F08" w:rsidRPr="00EB58BB">
        <w:rPr>
          <w:rFonts w:ascii="Times New Roman" w:hAnsi="Times New Roman" w:cs="Times New Roman"/>
          <w:color w:val="000000" w:themeColor="text1"/>
          <w:sz w:val="24"/>
          <w:szCs w:val="24"/>
          <w:shd w:val="clear" w:color="auto" w:fill="FFFFFF"/>
        </w:rPr>
        <w:t>We</w:t>
      </w:r>
      <w:r w:rsidR="00B83443" w:rsidRPr="00EB58BB">
        <w:rPr>
          <w:rFonts w:ascii="Times New Roman" w:hAnsi="Times New Roman" w:cs="Times New Roman"/>
          <w:color w:val="000000" w:themeColor="text1"/>
          <w:sz w:val="24"/>
          <w:szCs w:val="24"/>
          <w:shd w:val="clear" w:color="auto" w:fill="FFFFFF"/>
        </w:rPr>
        <w:t xml:space="preserve"> hypothesised </w:t>
      </w:r>
      <w:r w:rsidR="00BE448E" w:rsidRPr="00EB58BB">
        <w:rPr>
          <w:rFonts w:ascii="Times New Roman" w:hAnsi="Times New Roman" w:cs="Times New Roman"/>
          <w:color w:val="000000" w:themeColor="text1"/>
          <w:sz w:val="24"/>
          <w:szCs w:val="24"/>
          <w:shd w:val="clear" w:color="auto" w:fill="FFFFFF"/>
        </w:rPr>
        <w:t xml:space="preserve">that </w:t>
      </w:r>
      <w:r w:rsidR="00E83A1B" w:rsidRPr="00EB58BB">
        <w:rPr>
          <w:rFonts w:ascii="Times New Roman" w:hAnsi="Times New Roman" w:cs="Times New Roman"/>
          <w:color w:val="000000" w:themeColor="text1"/>
          <w:sz w:val="24"/>
          <w:szCs w:val="24"/>
          <w:shd w:val="clear" w:color="auto" w:fill="FFFFFF"/>
        </w:rPr>
        <w:t xml:space="preserve">the same portion size by environment interaction </w:t>
      </w:r>
      <w:r w:rsidR="0080255B" w:rsidRPr="00EB58BB">
        <w:rPr>
          <w:rFonts w:ascii="Times New Roman" w:hAnsi="Times New Roman" w:cs="Times New Roman"/>
          <w:color w:val="000000" w:themeColor="text1"/>
          <w:sz w:val="24"/>
          <w:szCs w:val="24"/>
          <w:shd w:val="clear" w:color="auto" w:fill="FFFFFF"/>
        </w:rPr>
        <w:t xml:space="preserve">as found in </w:t>
      </w:r>
      <w:r w:rsidR="00BB7752" w:rsidRPr="00EB58BB">
        <w:rPr>
          <w:rFonts w:ascii="Times New Roman" w:hAnsi="Times New Roman" w:cs="Times New Roman"/>
          <w:color w:val="000000" w:themeColor="text1"/>
          <w:sz w:val="24"/>
          <w:szCs w:val="24"/>
          <w:shd w:val="clear" w:color="auto" w:fill="FFFFFF"/>
        </w:rPr>
        <w:t>S</w:t>
      </w:r>
      <w:r w:rsidR="0080255B" w:rsidRPr="00EB58BB">
        <w:rPr>
          <w:rFonts w:ascii="Times New Roman" w:hAnsi="Times New Roman" w:cs="Times New Roman"/>
          <w:color w:val="000000" w:themeColor="text1"/>
          <w:sz w:val="24"/>
          <w:szCs w:val="24"/>
          <w:shd w:val="clear" w:color="auto" w:fill="FFFFFF"/>
        </w:rPr>
        <w:t>tudy 1</w:t>
      </w:r>
      <w:r w:rsidR="00EF3F08" w:rsidRPr="00EB58BB">
        <w:rPr>
          <w:rFonts w:ascii="Times New Roman" w:hAnsi="Times New Roman" w:cs="Times New Roman"/>
          <w:color w:val="000000" w:themeColor="text1"/>
          <w:sz w:val="24"/>
          <w:szCs w:val="24"/>
          <w:shd w:val="clear" w:color="auto" w:fill="FFFFFF"/>
        </w:rPr>
        <w:t xml:space="preserve"> would be observed in </w:t>
      </w:r>
      <w:r w:rsidR="00BB7752" w:rsidRPr="00EB58BB">
        <w:rPr>
          <w:rFonts w:ascii="Times New Roman" w:hAnsi="Times New Roman" w:cs="Times New Roman"/>
          <w:color w:val="000000" w:themeColor="text1"/>
          <w:sz w:val="24"/>
          <w:szCs w:val="24"/>
          <w:shd w:val="clear" w:color="auto" w:fill="FFFFFF"/>
        </w:rPr>
        <w:t>S</w:t>
      </w:r>
      <w:r w:rsidR="00EF3F08" w:rsidRPr="00EB58BB">
        <w:rPr>
          <w:rFonts w:ascii="Times New Roman" w:hAnsi="Times New Roman" w:cs="Times New Roman"/>
          <w:color w:val="000000" w:themeColor="text1"/>
          <w:sz w:val="24"/>
          <w:szCs w:val="24"/>
          <w:shd w:val="clear" w:color="auto" w:fill="FFFFFF"/>
        </w:rPr>
        <w:t>tudy 2</w:t>
      </w:r>
      <w:r w:rsidR="0080255B" w:rsidRPr="00EB58BB">
        <w:rPr>
          <w:rFonts w:ascii="Times New Roman" w:hAnsi="Times New Roman" w:cs="Times New Roman"/>
          <w:color w:val="000000" w:themeColor="text1"/>
          <w:sz w:val="24"/>
          <w:szCs w:val="24"/>
          <w:shd w:val="clear" w:color="auto" w:fill="FFFFFF"/>
        </w:rPr>
        <w:t xml:space="preserve">, and that participants </w:t>
      </w:r>
      <w:r w:rsidR="0029259F" w:rsidRPr="00EB58BB">
        <w:rPr>
          <w:rFonts w:ascii="Times New Roman" w:hAnsi="Times New Roman" w:cs="Times New Roman"/>
          <w:color w:val="000000" w:themeColor="text1"/>
          <w:sz w:val="24"/>
          <w:szCs w:val="24"/>
          <w:shd w:val="clear" w:color="auto" w:fill="FFFFFF"/>
        </w:rPr>
        <w:t>would</w:t>
      </w:r>
      <w:r w:rsidR="00B83443" w:rsidRPr="00EB58BB">
        <w:rPr>
          <w:rFonts w:ascii="Times New Roman" w:hAnsi="Times New Roman" w:cs="Times New Roman"/>
          <w:color w:val="000000" w:themeColor="text1"/>
          <w:sz w:val="24"/>
          <w:szCs w:val="24"/>
          <w:shd w:val="clear" w:color="auto" w:fill="FFFFFF"/>
        </w:rPr>
        <w:t xml:space="preserve"> feel more self-aware in a standard </w:t>
      </w:r>
      <w:r w:rsidR="006D1D3B" w:rsidRPr="00EB58BB">
        <w:rPr>
          <w:rFonts w:ascii="Times New Roman" w:hAnsi="Times New Roman" w:cs="Times New Roman"/>
          <w:color w:val="000000" w:themeColor="text1"/>
          <w:sz w:val="24"/>
          <w:szCs w:val="24"/>
          <w:shd w:val="clear" w:color="auto" w:fill="FFFFFF"/>
        </w:rPr>
        <w:t>versus</w:t>
      </w:r>
      <w:r w:rsidR="00B83443" w:rsidRPr="00EB58BB">
        <w:rPr>
          <w:rFonts w:ascii="Times New Roman" w:hAnsi="Times New Roman" w:cs="Times New Roman"/>
          <w:color w:val="000000" w:themeColor="text1"/>
          <w:sz w:val="24"/>
          <w:szCs w:val="24"/>
          <w:shd w:val="clear" w:color="auto" w:fill="FFFFFF"/>
        </w:rPr>
        <w:t xml:space="preserve"> semi-naturalistic laboratory</w:t>
      </w:r>
      <w:r w:rsidR="00EF3F08" w:rsidRPr="00EB58BB">
        <w:rPr>
          <w:rFonts w:ascii="Times New Roman" w:hAnsi="Times New Roman" w:cs="Times New Roman"/>
          <w:color w:val="000000" w:themeColor="text1"/>
          <w:sz w:val="24"/>
          <w:szCs w:val="24"/>
          <w:shd w:val="clear" w:color="auto" w:fill="FFFFFF"/>
        </w:rPr>
        <w:t xml:space="preserve"> which </w:t>
      </w:r>
      <w:r w:rsidR="0029259F" w:rsidRPr="00EB58BB">
        <w:rPr>
          <w:rFonts w:ascii="Times New Roman" w:hAnsi="Times New Roman" w:cs="Times New Roman"/>
          <w:color w:val="000000" w:themeColor="text1"/>
          <w:sz w:val="24"/>
          <w:szCs w:val="24"/>
          <w:shd w:val="clear" w:color="auto" w:fill="FFFFFF"/>
        </w:rPr>
        <w:t>would</w:t>
      </w:r>
      <w:r w:rsidR="00B83443" w:rsidRPr="00EB58BB">
        <w:rPr>
          <w:rFonts w:ascii="Times New Roman" w:hAnsi="Times New Roman" w:cs="Times New Roman"/>
          <w:color w:val="000000" w:themeColor="text1"/>
          <w:sz w:val="24"/>
          <w:szCs w:val="24"/>
          <w:shd w:val="clear" w:color="auto" w:fill="FFFFFF"/>
        </w:rPr>
        <w:t xml:space="preserve"> explain differences in energy intake between </w:t>
      </w:r>
      <w:r w:rsidR="00EF3F08" w:rsidRPr="00EB58BB">
        <w:rPr>
          <w:rFonts w:ascii="Times New Roman" w:hAnsi="Times New Roman" w:cs="Times New Roman"/>
          <w:color w:val="000000" w:themeColor="text1"/>
          <w:sz w:val="24"/>
          <w:szCs w:val="24"/>
          <w:shd w:val="clear" w:color="auto" w:fill="FFFFFF"/>
        </w:rPr>
        <w:t>settings</w:t>
      </w:r>
      <w:r w:rsidR="00B83443" w:rsidRPr="00EB58BB">
        <w:rPr>
          <w:rFonts w:ascii="Times New Roman" w:hAnsi="Times New Roman" w:cs="Times New Roman"/>
          <w:color w:val="000000" w:themeColor="text1"/>
          <w:sz w:val="24"/>
          <w:szCs w:val="24"/>
          <w:shd w:val="clear" w:color="auto" w:fill="FFFFFF"/>
        </w:rPr>
        <w:t>.</w:t>
      </w:r>
    </w:p>
    <w:p w14:paraId="0A55C24D" w14:textId="33EEAAD9" w:rsidR="00255E40" w:rsidRPr="00EB58BB" w:rsidRDefault="00255E40" w:rsidP="007A3C8E">
      <w:pPr>
        <w:spacing w:after="0" w:line="480" w:lineRule="auto"/>
        <w:rPr>
          <w:rFonts w:ascii="Times New Roman" w:hAnsi="Times New Roman" w:cs="Times New Roman"/>
          <w:color w:val="000000" w:themeColor="text1"/>
          <w:sz w:val="24"/>
          <w:szCs w:val="24"/>
        </w:rPr>
      </w:pPr>
    </w:p>
    <w:p w14:paraId="5F4F4B1E" w14:textId="479F7EFD" w:rsidR="00E54685" w:rsidRPr="00EB58BB" w:rsidRDefault="007A3C8E" w:rsidP="00630FCB">
      <w:pPr>
        <w:pStyle w:val="ListParagraph"/>
        <w:numPr>
          <w:ilvl w:val="0"/>
          <w:numId w:val="11"/>
        </w:numPr>
        <w:spacing w:after="0" w:line="480" w:lineRule="auto"/>
        <w:jc w:val="center"/>
        <w:rPr>
          <w:rFonts w:ascii="Times New Roman" w:hAnsi="Times New Roman" w:cs="Times New Roman"/>
          <w:b/>
          <w:color w:val="000000" w:themeColor="text1"/>
          <w:sz w:val="24"/>
          <w:szCs w:val="24"/>
        </w:rPr>
      </w:pPr>
      <w:r w:rsidRPr="00EB58BB">
        <w:rPr>
          <w:rFonts w:ascii="Times New Roman" w:hAnsi="Times New Roman" w:cs="Times New Roman"/>
          <w:b/>
          <w:color w:val="000000" w:themeColor="text1"/>
          <w:sz w:val="24"/>
          <w:szCs w:val="24"/>
        </w:rPr>
        <w:t>Study 2</w:t>
      </w:r>
    </w:p>
    <w:p w14:paraId="32F56614" w14:textId="1430B7C3" w:rsidR="00E800D2" w:rsidRPr="00EB58BB" w:rsidRDefault="00E800D2" w:rsidP="00C23821">
      <w:pPr>
        <w:pStyle w:val="ListParagraph"/>
        <w:numPr>
          <w:ilvl w:val="1"/>
          <w:numId w:val="11"/>
        </w:numPr>
        <w:spacing w:after="0" w:line="480" w:lineRule="auto"/>
        <w:rPr>
          <w:rFonts w:ascii="Times New Roman" w:hAnsi="Times New Roman" w:cs="Times New Roman"/>
          <w:i/>
          <w:iCs/>
          <w:color w:val="000000" w:themeColor="text1"/>
          <w:sz w:val="24"/>
          <w:szCs w:val="24"/>
        </w:rPr>
      </w:pPr>
      <w:r w:rsidRPr="00EB58BB">
        <w:rPr>
          <w:rFonts w:ascii="Times New Roman" w:hAnsi="Times New Roman" w:cs="Times New Roman"/>
          <w:i/>
          <w:iCs/>
          <w:color w:val="000000" w:themeColor="text1"/>
          <w:sz w:val="24"/>
          <w:szCs w:val="24"/>
        </w:rPr>
        <w:t>Method</w:t>
      </w:r>
    </w:p>
    <w:p w14:paraId="47869970" w14:textId="704E6EFC" w:rsidR="00E800D2" w:rsidRPr="00EB58BB" w:rsidRDefault="00E800D2" w:rsidP="00C23821">
      <w:pPr>
        <w:spacing w:after="0" w:line="480" w:lineRule="auto"/>
        <w:rPr>
          <w:rFonts w:ascii="Times New Roman" w:hAnsi="Times New Roman" w:cs="Times New Roman"/>
          <w:i/>
          <w:color w:val="000000" w:themeColor="text1"/>
          <w:sz w:val="24"/>
          <w:szCs w:val="24"/>
        </w:rPr>
      </w:pPr>
      <w:r w:rsidRPr="00EB58BB">
        <w:rPr>
          <w:rFonts w:ascii="Times New Roman" w:hAnsi="Times New Roman" w:cs="Times New Roman"/>
          <w:i/>
          <w:color w:val="000000" w:themeColor="text1"/>
          <w:sz w:val="24"/>
          <w:szCs w:val="24"/>
        </w:rPr>
        <w:t>3.</w:t>
      </w:r>
      <w:r w:rsidR="005B0E5E" w:rsidRPr="00EB58BB">
        <w:rPr>
          <w:rFonts w:ascii="Times New Roman" w:hAnsi="Times New Roman" w:cs="Times New Roman"/>
          <w:i/>
          <w:color w:val="000000" w:themeColor="text1"/>
          <w:sz w:val="24"/>
          <w:szCs w:val="24"/>
        </w:rPr>
        <w:t>1</w:t>
      </w:r>
      <w:r w:rsidRPr="00EB58BB">
        <w:rPr>
          <w:rFonts w:ascii="Times New Roman" w:hAnsi="Times New Roman" w:cs="Times New Roman"/>
          <w:i/>
          <w:color w:val="000000" w:themeColor="text1"/>
          <w:sz w:val="24"/>
          <w:szCs w:val="24"/>
        </w:rPr>
        <w:t>.1 Participants</w:t>
      </w:r>
    </w:p>
    <w:p w14:paraId="228DA33D" w14:textId="6ED108DA" w:rsidR="00CF231A" w:rsidRPr="00EB58BB" w:rsidRDefault="00A95BE2" w:rsidP="00C23821">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 xml:space="preserve">We powered Study 2 based on the results of Study 1 (see </w:t>
      </w:r>
      <w:r w:rsidR="00AD2B0A" w:rsidRPr="00EB58BB">
        <w:rPr>
          <w:rFonts w:ascii="Times New Roman" w:hAnsi="Times New Roman" w:cs="Times New Roman"/>
          <w:color w:val="000000" w:themeColor="text1"/>
          <w:sz w:val="24"/>
          <w:szCs w:val="24"/>
        </w:rPr>
        <w:t xml:space="preserve">section 7.6 of the </w:t>
      </w:r>
      <w:r w:rsidRPr="00EB58BB">
        <w:rPr>
          <w:rFonts w:ascii="Times New Roman" w:hAnsi="Times New Roman" w:cs="Times New Roman"/>
          <w:color w:val="000000" w:themeColor="text1"/>
          <w:sz w:val="24"/>
          <w:szCs w:val="24"/>
        </w:rPr>
        <w:t>supplementary materials).</w:t>
      </w:r>
      <w:r w:rsidR="00C85AD5" w:rsidRPr="00EB58BB">
        <w:rPr>
          <w:rFonts w:ascii="Times New Roman" w:hAnsi="Times New Roman" w:cs="Times New Roman"/>
          <w:color w:val="000000" w:themeColor="text1"/>
          <w:sz w:val="24"/>
          <w:szCs w:val="24"/>
        </w:rPr>
        <w:t xml:space="preserve"> Study 2 </w:t>
      </w:r>
      <w:r w:rsidR="00AD666E" w:rsidRPr="00EB58BB">
        <w:rPr>
          <w:rFonts w:ascii="Times New Roman" w:hAnsi="Times New Roman" w:cs="Times New Roman"/>
          <w:color w:val="000000" w:themeColor="text1"/>
          <w:sz w:val="24"/>
          <w:szCs w:val="24"/>
        </w:rPr>
        <w:t xml:space="preserve">used </w:t>
      </w:r>
      <w:r w:rsidR="00C85AD5" w:rsidRPr="00EB58BB">
        <w:rPr>
          <w:rFonts w:ascii="Times New Roman" w:hAnsi="Times New Roman" w:cs="Times New Roman"/>
          <w:color w:val="000000" w:themeColor="text1"/>
          <w:sz w:val="24"/>
          <w:szCs w:val="24"/>
        </w:rPr>
        <w:t>the same cover story as in Study 1.</w:t>
      </w:r>
      <w:r w:rsidR="0029259F" w:rsidRPr="00EB58BB">
        <w:rPr>
          <w:rFonts w:ascii="Times New Roman" w:hAnsi="Times New Roman" w:cs="Times New Roman"/>
          <w:color w:val="000000" w:themeColor="text1"/>
          <w:sz w:val="24"/>
          <w:szCs w:val="24"/>
        </w:rPr>
        <w:t xml:space="preserve"> In total,</w:t>
      </w:r>
      <w:r w:rsidR="00CF231A" w:rsidRPr="00EB58BB">
        <w:rPr>
          <w:rFonts w:ascii="Times New Roman" w:hAnsi="Times New Roman" w:cs="Times New Roman"/>
          <w:color w:val="000000" w:themeColor="text1"/>
          <w:sz w:val="24"/>
          <w:szCs w:val="24"/>
        </w:rPr>
        <w:t xml:space="preserve"> </w:t>
      </w:r>
      <w:r w:rsidR="007F67CB" w:rsidRPr="00EB58BB">
        <w:rPr>
          <w:rFonts w:ascii="Times New Roman" w:hAnsi="Times New Roman" w:cs="Times New Roman"/>
          <w:color w:val="000000" w:themeColor="text1"/>
          <w:sz w:val="24"/>
          <w:szCs w:val="24"/>
        </w:rPr>
        <w:t>65</w:t>
      </w:r>
      <w:r w:rsidR="00B03744" w:rsidRPr="00EB58BB">
        <w:rPr>
          <w:rFonts w:ascii="Times New Roman" w:hAnsi="Times New Roman" w:cs="Times New Roman"/>
          <w:iCs/>
          <w:color w:val="000000" w:themeColor="text1"/>
          <w:sz w:val="24"/>
          <w:szCs w:val="24"/>
          <w:lang w:val="en-US"/>
        </w:rPr>
        <w:t xml:space="preserve"> participants were recruited </w:t>
      </w:r>
      <w:r w:rsidR="00132EF4" w:rsidRPr="00EB58BB">
        <w:rPr>
          <w:rFonts w:ascii="Times New Roman" w:hAnsi="Times New Roman" w:cs="Times New Roman"/>
          <w:iCs/>
          <w:color w:val="000000" w:themeColor="text1"/>
          <w:sz w:val="24"/>
          <w:szCs w:val="24"/>
          <w:lang w:val="en-US"/>
        </w:rPr>
        <w:t>using the same recruitment strategy as in Study 1</w:t>
      </w:r>
      <w:r w:rsidR="00B03744" w:rsidRPr="00EB58BB">
        <w:rPr>
          <w:rFonts w:ascii="Times New Roman" w:hAnsi="Times New Roman" w:cs="Times New Roman"/>
          <w:iCs/>
          <w:color w:val="000000" w:themeColor="text1"/>
          <w:sz w:val="24"/>
          <w:szCs w:val="24"/>
          <w:lang w:val="en-US"/>
        </w:rPr>
        <w:t xml:space="preserve">. </w:t>
      </w:r>
      <w:r w:rsidR="00226D18" w:rsidRPr="00EB58BB">
        <w:rPr>
          <w:rFonts w:ascii="Times New Roman" w:hAnsi="Times New Roman" w:cs="Times New Roman"/>
          <w:iCs/>
          <w:color w:val="000000" w:themeColor="text1"/>
          <w:sz w:val="24"/>
          <w:szCs w:val="24"/>
          <w:lang w:val="en-US"/>
        </w:rPr>
        <w:t>Six</w:t>
      </w:r>
      <w:r w:rsidR="00B03744" w:rsidRPr="00EB58BB">
        <w:rPr>
          <w:rFonts w:ascii="Times New Roman" w:hAnsi="Times New Roman" w:cs="Times New Roman"/>
          <w:iCs/>
          <w:color w:val="000000" w:themeColor="text1"/>
          <w:sz w:val="24"/>
          <w:szCs w:val="24"/>
          <w:lang w:val="en-US"/>
        </w:rPr>
        <w:t xml:space="preserve"> participants were excluded</w:t>
      </w:r>
      <w:r w:rsidR="007F67CB" w:rsidRPr="00EB58BB">
        <w:rPr>
          <w:rFonts w:ascii="Times New Roman" w:hAnsi="Times New Roman" w:cs="Times New Roman"/>
          <w:iCs/>
          <w:color w:val="000000" w:themeColor="text1"/>
          <w:sz w:val="24"/>
          <w:szCs w:val="24"/>
          <w:lang w:val="en-US"/>
        </w:rPr>
        <w:t xml:space="preserve"> from all analyses</w:t>
      </w:r>
      <w:r w:rsidR="00226D18" w:rsidRPr="00EB58BB">
        <w:rPr>
          <w:rFonts w:ascii="Times New Roman" w:hAnsi="Times New Roman" w:cs="Times New Roman"/>
          <w:iCs/>
          <w:color w:val="000000" w:themeColor="text1"/>
          <w:sz w:val="24"/>
          <w:szCs w:val="24"/>
          <w:lang w:val="en-US"/>
        </w:rPr>
        <w:t>; one did not complete both sessions and five indicated that they were currently dieting</w:t>
      </w:r>
      <w:r w:rsidR="00B03744" w:rsidRPr="00EB58BB">
        <w:rPr>
          <w:rFonts w:ascii="Times New Roman" w:hAnsi="Times New Roman" w:cs="Times New Roman"/>
          <w:iCs/>
          <w:color w:val="000000" w:themeColor="text1"/>
          <w:sz w:val="24"/>
          <w:szCs w:val="24"/>
          <w:lang w:val="en-US"/>
        </w:rPr>
        <w:t>. Th</w:t>
      </w:r>
      <w:r w:rsidR="00226D18" w:rsidRPr="00EB58BB">
        <w:rPr>
          <w:rFonts w:ascii="Times New Roman" w:hAnsi="Times New Roman" w:cs="Times New Roman"/>
          <w:iCs/>
          <w:color w:val="000000" w:themeColor="text1"/>
          <w:sz w:val="24"/>
          <w:szCs w:val="24"/>
          <w:lang w:val="en-US"/>
        </w:rPr>
        <w:t>e final sample of</w:t>
      </w:r>
      <w:r w:rsidR="00B03744" w:rsidRPr="00EB58BB">
        <w:rPr>
          <w:rFonts w:ascii="Times New Roman" w:hAnsi="Times New Roman" w:cs="Times New Roman"/>
          <w:iCs/>
          <w:color w:val="000000" w:themeColor="text1"/>
          <w:sz w:val="24"/>
          <w:szCs w:val="24"/>
          <w:lang w:val="en-US"/>
        </w:rPr>
        <w:t xml:space="preserve"> 59 participants (male = 20) </w:t>
      </w:r>
      <w:r w:rsidR="00226D18" w:rsidRPr="00EB58BB">
        <w:rPr>
          <w:rFonts w:ascii="Times New Roman" w:hAnsi="Times New Roman" w:cs="Times New Roman"/>
          <w:iCs/>
          <w:color w:val="000000" w:themeColor="text1"/>
          <w:sz w:val="24"/>
          <w:szCs w:val="24"/>
          <w:lang w:val="en-US"/>
        </w:rPr>
        <w:t xml:space="preserve">was </w:t>
      </w:r>
      <w:r w:rsidR="00B03744" w:rsidRPr="00EB58BB">
        <w:rPr>
          <w:rFonts w:ascii="Times New Roman" w:hAnsi="Times New Roman" w:cs="Times New Roman"/>
          <w:iCs/>
          <w:color w:val="000000" w:themeColor="text1"/>
          <w:sz w:val="24"/>
          <w:szCs w:val="24"/>
          <w:lang w:val="en-US"/>
        </w:rPr>
        <w:t>aged between 19 – 63 y</w:t>
      </w:r>
      <w:r w:rsidR="00226D18" w:rsidRPr="00EB58BB">
        <w:rPr>
          <w:rFonts w:ascii="Times New Roman" w:hAnsi="Times New Roman" w:cs="Times New Roman"/>
          <w:iCs/>
          <w:color w:val="000000" w:themeColor="text1"/>
          <w:sz w:val="24"/>
          <w:szCs w:val="24"/>
          <w:lang w:val="en-US"/>
        </w:rPr>
        <w:t>ears</w:t>
      </w:r>
      <w:r w:rsidR="00B03744" w:rsidRPr="00EB58BB">
        <w:rPr>
          <w:rFonts w:ascii="Times New Roman" w:hAnsi="Times New Roman" w:cs="Times New Roman"/>
          <w:iCs/>
          <w:color w:val="000000" w:themeColor="text1"/>
          <w:sz w:val="24"/>
          <w:szCs w:val="24"/>
          <w:lang w:val="en-US"/>
        </w:rPr>
        <w:t xml:space="preserve"> (mean = 28.12, SD = 8.87). </w:t>
      </w:r>
      <w:r w:rsidR="002A5090" w:rsidRPr="00EB58BB">
        <w:rPr>
          <w:rFonts w:ascii="Times New Roman" w:hAnsi="Times New Roman" w:cs="Times New Roman"/>
          <w:iCs/>
          <w:color w:val="000000" w:themeColor="text1"/>
          <w:sz w:val="24"/>
          <w:szCs w:val="24"/>
          <w:lang w:val="en-US"/>
        </w:rPr>
        <w:t>Forty one percent</w:t>
      </w:r>
      <w:r w:rsidR="00C262BF" w:rsidRPr="00EB58BB">
        <w:rPr>
          <w:rFonts w:ascii="Times New Roman" w:hAnsi="Times New Roman" w:cs="Times New Roman"/>
          <w:iCs/>
          <w:color w:val="000000" w:themeColor="text1"/>
          <w:sz w:val="24"/>
          <w:szCs w:val="24"/>
          <w:lang w:val="en-US"/>
        </w:rPr>
        <w:t xml:space="preserve"> of the sample were females with a BMI below 25. Thirty were randomized to the small portion size condition </w:t>
      </w:r>
      <w:r w:rsidR="00AD666E" w:rsidRPr="00EB58BB">
        <w:rPr>
          <w:rFonts w:ascii="Times New Roman" w:hAnsi="Times New Roman" w:cs="Times New Roman"/>
          <w:iCs/>
          <w:color w:val="000000" w:themeColor="text1"/>
          <w:sz w:val="24"/>
          <w:szCs w:val="24"/>
          <w:lang w:val="en-US"/>
        </w:rPr>
        <w:t xml:space="preserve">and </w:t>
      </w:r>
      <w:r w:rsidR="00C262BF" w:rsidRPr="00EB58BB">
        <w:rPr>
          <w:rFonts w:ascii="Times New Roman" w:hAnsi="Times New Roman" w:cs="Times New Roman"/>
          <w:iCs/>
          <w:color w:val="000000" w:themeColor="text1"/>
          <w:sz w:val="24"/>
          <w:szCs w:val="24"/>
          <w:lang w:val="en-US"/>
        </w:rPr>
        <w:t xml:space="preserve">29 </w:t>
      </w:r>
      <w:r w:rsidR="00AD666E" w:rsidRPr="00EB58BB">
        <w:rPr>
          <w:rFonts w:ascii="Times New Roman" w:hAnsi="Times New Roman" w:cs="Times New Roman"/>
          <w:iCs/>
          <w:color w:val="000000" w:themeColor="text1"/>
          <w:sz w:val="24"/>
          <w:szCs w:val="24"/>
          <w:lang w:val="en-US"/>
        </w:rPr>
        <w:t>were randomized to the</w:t>
      </w:r>
      <w:r w:rsidR="00C262BF" w:rsidRPr="00EB58BB">
        <w:rPr>
          <w:rFonts w:ascii="Times New Roman" w:hAnsi="Times New Roman" w:cs="Times New Roman"/>
          <w:iCs/>
          <w:color w:val="000000" w:themeColor="text1"/>
          <w:sz w:val="24"/>
          <w:szCs w:val="24"/>
          <w:lang w:val="en-US"/>
        </w:rPr>
        <w:t xml:space="preserve"> large portion size condition. </w:t>
      </w:r>
      <w:r w:rsidR="00B03744" w:rsidRPr="00EB58BB">
        <w:rPr>
          <w:rFonts w:ascii="Times New Roman" w:hAnsi="Times New Roman" w:cs="Times New Roman"/>
          <w:iCs/>
          <w:color w:val="000000" w:themeColor="text1"/>
          <w:sz w:val="24"/>
          <w:szCs w:val="24"/>
          <w:lang w:val="en-US"/>
        </w:rPr>
        <w:t xml:space="preserve">Eligibility criteria </w:t>
      </w:r>
      <w:r w:rsidR="00BB7752" w:rsidRPr="00EB58BB">
        <w:rPr>
          <w:rFonts w:ascii="Times New Roman" w:hAnsi="Times New Roman" w:cs="Times New Roman"/>
          <w:iCs/>
          <w:color w:val="000000" w:themeColor="text1"/>
          <w:sz w:val="24"/>
          <w:szCs w:val="24"/>
          <w:lang w:val="en-US"/>
        </w:rPr>
        <w:t xml:space="preserve">were </w:t>
      </w:r>
      <w:r w:rsidR="00B03744" w:rsidRPr="00EB58BB">
        <w:rPr>
          <w:rFonts w:ascii="Times New Roman" w:hAnsi="Times New Roman" w:cs="Times New Roman"/>
          <w:iCs/>
          <w:color w:val="000000" w:themeColor="text1"/>
          <w:sz w:val="24"/>
          <w:szCs w:val="24"/>
          <w:lang w:val="en-US"/>
        </w:rPr>
        <w:t xml:space="preserve">the same as in </w:t>
      </w:r>
      <w:r w:rsidR="00226D18" w:rsidRPr="00EB58BB">
        <w:rPr>
          <w:rFonts w:ascii="Times New Roman" w:hAnsi="Times New Roman" w:cs="Times New Roman"/>
          <w:iCs/>
          <w:color w:val="000000" w:themeColor="text1"/>
          <w:sz w:val="24"/>
          <w:szCs w:val="24"/>
          <w:lang w:val="en-US"/>
        </w:rPr>
        <w:t>S</w:t>
      </w:r>
      <w:r w:rsidR="00B03744" w:rsidRPr="00EB58BB">
        <w:rPr>
          <w:rFonts w:ascii="Times New Roman" w:hAnsi="Times New Roman" w:cs="Times New Roman"/>
          <w:iCs/>
          <w:color w:val="000000" w:themeColor="text1"/>
          <w:sz w:val="24"/>
          <w:szCs w:val="24"/>
          <w:lang w:val="en-US"/>
        </w:rPr>
        <w:t xml:space="preserve">tudy 1 with the following additions: participants </w:t>
      </w:r>
      <w:r w:rsidR="00226D18" w:rsidRPr="00EB58BB">
        <w:rPr>
          <w:rFonts w:ascii="Times New Roman" w:hAnsi="Times New Roman" w:cs="Times New Roman"/>
          <w:iCs/>
          <w:color w:val="000000" w:themeColor="text1"/>
          <w:sz w:val="24"/>
          <w:szCs w:val="24"/>
          <w:lang w:val="en-US"/>
        </w:rPr>
        <w:t>from Study 1 were ineligible, as w</w:t>
      </w:r>
      <w:r w:rsidR="007F67CB" w:rsidRPr="00EB58BB">
        <w:rPr>
          <w:rFonts w:ascii="Times New Roman" w:hAnsi="Times New Roman" w:cs="Times New Roman"/>
          <w:iCs/>
          <w:color w:val="000000" w:themeColor="text1"/>
          <w:sz w:val="24"/>
          <w:szCs w:val="24"/>
          <w:lang w:val="en-US"/>
        </w:rPr>
        <w:t>as anyone</w:t>
      </w:r>
      <w:r w:rsidR="00E50771" w:rsidRPr="00EB58BB">
        <w:rPr>
          <w:rFonts w:ascii="Times New Roman" w:hAnsi="Times New Roman" w:cs="Times New Roman"/>
          <w:iCs/>
          <w:color w:val="000000" w:themeColor="text1"/>
          <w:sz w:val="24"/>
          <w:szCs w:val="24"/>
          <w:lang w:val="en-US"/>
        </w:rPr>
        <w:t xml:space="preserve"> based </w:t>
      </w:r>
      <w:r w:rsidR="00E50771" w:rsidRPr="00EB58BB">
        <w:rPr>
          <w:rFonts w:ascii="Times New Roman" w:hAnsi="Times New Roman" w:cs="Times New Roman"/>
          <w:iCs/>
          <w:color w:val="000000" w:themeColor="text1"/>
          <w:sz w:val="24"/>
          <w:szCs w:val="24"/>
          <w:lang w:val="en-US"/>
        </w:rPr>
        <w:lastRenderedPageBreak/>
        <w:t xml:space="preserve">in the same building as the laboratories. </w:t>
      </w:r>
      <w:r w:rsidR="00B03744" w:rsidRPr="00EB58BB">
        <w:rPr>
          <w:rFonts w:ascii="Times New Roman" w:hAnsi="Times New Roman" w:cs="Times New Roman"/>
          <w:iCs/>
          <w:color w:val="000000" w:themeColor="text1"/>
          <w:sz w:val="24"/>
          <w:szCs w:val="24"/>
          <w:lang w:val="en-US"/>
        </w:rPr>
        <w:t xml:space="preserve">The study was approved by the </w:t>
      </w:r>
      <w:r w:rsidR="00D87B69" w:rsidRPr="00EB58BB">
        <w:rPr>
          <w:rFonts w:ascii="Times New Roman" w:hAnsi="Times New Roman" w:cs="Times New Roman"/>
          <w:iCs/>
          <w:color w:val="000000" w:themeColor="text1"/>
          <w:sz w:val="24"/>
          <w:szCs w:val="24"/>
          <w:lang w:val="en-US"/>
        </w:rPr>
        <w:t xml:space="preserve">University of Liverpool Institute of Psychology, Health and Society Research </w:t>
      </w:r>
      <w:r w:rsidR="00B03744" w:rsidRPr="00EB58BB">
        <w:rPr>
          <w:rFonts w:ascii="Times New Roman" w:hAnsi="Times New Roman" w:cs="Times New Roman"/>
          <w:iCs/>
          <w:color w:val="000000" w:themeColor="text1"/>
          <w:sz w:val="24"/>
          <w:szCs w:val="24"/>
          <w:lang w:val="en-US"/>
        </w:rPr>
        <w:t>Ethics Committee.</w:t>
      </w:r>
      <w:r w:rsidR="00165903" w:rsidRPr="00EB58BB">
        <w:rPr>
          <w:rFonts w:ascii="Times New Roman" w:hAnsi="Times New Roman" w:cs="Times New Roman"/>
          <w:iCs/>
          <w:color w:val="000000" w:themeColor="text1"/>
          <w:sz w:val="24"/>
          <w:szCs w:val="24"/>
          <w:lang w:val="en-US"/>
        </w:rPr>
        <w:t xml:space="preserve"> The method and analysis strategy for this study was pre-registered on the Open Science Framework (protocol and </w:t>
      </w:r>
      <w:r w:rsidR="0010335D" w:rsidRPr="00EB58BB">
        <w:rPr>
          <w:rFonts w:ascii="Times New Roman" w:hAnsi="Times New Roman" w:cs="Times New Roman"/>
          <w:iCs/>
          <w:color w:val="000000" w:themeColor="text1"/>
          <w:sz w:val="24"/>
          <w:szCs w:val="24"/>
          <w:lang w:val="en-US"/>
        </w:rPr>
        <w:t>data available at</w:t>
      </w:r>
      <w:r w:rsidR="00165903" w:rsidRPr="00EB58BB">
        <w:rPr>
          <w:rFonts w:ascii="Times New Roman" w:hAnsi="Times New Roman" w:cs="Times New Roman"/>
          <w:iCs/>
          <w:color w:val="000000" w:themeColor="text1"/>
          <w:sz w:val="24"/>
          <w:szCs w:val="24"/>
          <w:lang w:val="en-US"/>
        </w:rPr>
        <w:t xml:space="preserve">: </w:t>
      </w:r>
      <w:hyperlink r:id="rId14" w:history="1">
        <w:r w:rsidR="00165903" w:rsidRPr="00EB58BB">
          <w:rPr>
            <w:rStyle w:val="Hyperlink"/>
            <w:rFonts w:ascii="Times New Roman" w:hAnsi="Times New Roman" w:cs="Times New Roman"/>
            <w:iCs/>
            <w:color w:val="000000" w:themeColor="text1"/>
            <w:sz w:val="24"/>
            <w:szCs w:val="24"/>
          </w:rPr>
          <w:t>https://osf.io/rfu4c/</w:t>
        </w:r>
      </w:hyperlink>
      <w:r w:rsidR="002A3E4B" w:rsidRPr="00EB58BB">
        <w:rPr>
          <w:rStyle w:val="Hyperlink"/>
          <w:rFonts w:ascii="Times New Roman" w:hAnsi="Times New Roman" w:cs="Times New Roman"/>
          <w:iCs/>
          <w:color w:val="000000" w:themeColor="text1"/>
          <w:sz w:val="24"/>
          <w:szCs w:val="24"/>
        </w:rPr>
        <w:t>).</w:t>
      </w:r>
    </w:p>
    <w:p w14:paraId="34937D5D" w14:textId="1F7183A2" w:rsidR="00E800D2" w:rsidRPr="00EB58BB" w:rsidRDefault="00E800D2" w:rsidP="00C23821">
      <w:pPr>
        <w:spacing w:after="0" w:line="480" w:lineRule="auto"/>
        <w:rPr>
          <w:rFonts w:ascii="Times New Roman" w:hAnsi="Times New Roman" w:cs="Times New Roman"/>
          <w:i/>
          <w:iCs/>
          <w:color w:val="000000" w:themeColor="text1"/>
          <w:sz w:val="24"/>
          <w:szCs w:val="24"/>
        </w:rPr>
      </w:pPr>
      <w:r w:rsidRPr="00EB58BB">
        <w:rPr>
          <w:rFonts w:ascii="Times New Roman" w:hAnsi="Times New Roman" w:cs="Times New Roman"/>
          <w:i/>
          <w:iCs/>
          <w:color w:val="000000" w:themeColor="text1"/>
          <w:sz w:val="24"/>
          <w:szCs w:val="24"/>
        </w:rPr>
        <w:t>3.</w:t>
      </w:r>
      <w:r w:rsidR="005B0E5E" w:rsidRPr="00EB58BB">
        <w:rPr>
          <w:rFonts w:ascii="Times New Roman" w:hAnsi="Times New Roman" w:cs="Times New Roman"/>
          <w:i/>
          <w:iCs/>
          <w:color w:val="000000" w:themeColor="text1"/>
          <w:sz w:val="24"/>
          <w:szCs w:val="24"/>
        </w:rPr>
        <w:t>1</w:t>
      </w:r>
      <w:r w:rsidRPr="00EB58BB">
        <w:rPr>
          <w:rFonts w:ascii="Times New Roman" w:hAnsi="Times New Roman" w:cs="Times New Roman"/>
          <w:i/>
          <w:iCs/>
          <w:color w:val="000000" w:themeColor="text1"/>
          <w:sz w:val="24"/>
          <w:szCs w:val="24"/>
        </w:rPr>
        <w:t>.2 Design</w:t>
      </w:r>
      <w:r w:rsidR="00E50771" w:rsidRPr="00EB58BB">
        <w:rPr>
          <w:rFonts w:ascii="Times New Roman" w:hAnsi="Times New Roman" w:cs="Times New Roman"/>
          <w:i/>
          <w:iCs/>
          <w:color w:val="000000" w:themeColor="text1"/>
          <w:sz w:val="24"/>
          <w:szCs w:val="24"/>
        </w:rPr>
        <w:t xml:space="preserve"> </w:t>
      </w:r>
    </w:p>
    <w:p w14:paraId="75BDE2C0" w14:textId="426C2DB8" w:rsidR="006F6E7C" w:rsidRPr="00EB58BB" w:rsidRDefault="006F6E7C" w:rsidP="00C23821">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 xml:space="preserve">The same </w:t>
      </w:r>
      <w:r w:rsidR="00E50771" w:rsidRPr="00EB58BB">
        <w:rPr>
          <w:rFonts w:ascii="Times New Roman" w:hAnsi="Times New Roman" w:cs="Times New Roman"/>
          <w:color w:val="000000" w:themeColor="text1"/>
          <w:sz w:val="24"/>
          <w:szCs w:val="24"/>
        </w:rPr>
        <w:t xml:space="preserve">study design </w:t>
      </w:r>
      <w:r w:rsidR="00735A86" w:rsidRPr="00EB58BB">
        <w:rPr>
          <w:rFonts w:ascii="Times New Roman" w:hAnsi="Times New Roman" w:cs="Times New Roman"/>
          <w:color w:val="000000" w:themeColor="text1"/>
          <w:sz w:val="24"/>
          <w:szCs w:val="24"/>
        </w:rPr>
        <w:t xml:space="preserve">was used with the exception that we stratified for gender in Study 2, as men tend to consume more food </w:t>
      </w:r>
      <w:r w:rsidR="00BD6795" w:rsidRPr="00EB58BB">
        <w:rPr>
          <w:rFonts w:ascii="Times New Roman" w:hAnsi="Times New Roman" w:cs="Times New Roman"/>
          <w:color w:val="000000" w:themeColor="text1"/>
          <w:sz w:val="24"/>
          <w:szCs w:val="24"/>
        </w:rPr>
        <w:t xml:space="preserve">than women </w:t>
      </w:r>
      <w:r w:rsidR="00735A86" w:rsidRPr="00EB58BB">
        <w:rPr>
          <w:rFonts w:ascii="Times New Roman" w:hAnsi="Times New Roman" w:cs="Times New Roman"/>
          <w:color w:val="000000" w:themeColor="text1"/>
          <w:sz w:val="24"/>
          <w:szCs w:val="24"/>
        </w:rPr>
        <w:t xml:space="preserve">in </w:t>
      </w:r>
      <w:proofErr w:type="gramStart"/>
      <w:r w:rsidR="00735A86" w:rsidRPr="00EB58BB">
        <w:rPr>
          <w:rFonts w:ascii="Times New Roman" w:hAnsi="Times New Roman" w:cs="Times New Roman"/>
          <w:color w:val="000000" w:themeColor="text1"/>
          <w:sz w:val="24"/>
          <w:szCs w:val="24"/>
        </w:rPr>
        <w:t xml:space="preserve">an </w:t>
      </w:r>
      <w:r w:rsidR="00735A86" w:rsidRPr="00EB58BB">
        <w:rPr>
          <w:rFonts w:ascii="Times New Roman" w:hAnsi="Times New Roman" w:cs="Times New Roman"/>
          <w:i/>
          <w:iCs/>
          <w:color w:val="000000" w:themeColor="text1"/>
          <w:sz w:val="24"/>
          <w:szCs w:val="24"/>
        </w:rPr>
        <w:t>ad libitum</w:t>
      </w:r>
      <w:proofErr w:type="gramEnd"/>
      <w:r w:rsidR="00735A86" w:rsidRPr="00EB58BB">
        <w:rPr>
          <w:rFonts w:ascii="Times New Roman" w:hAnsi="Times New Roman" w:cs="Times New Roman"/>
          <w:color w:val="000000" w:themeColor="text1"/>
          <w:sz w:val="24"/>
          <w:szCs w:val="24"/>
        </w:rPr>
        <w:t xml:space="preserve"> eating setting (Robinson et al., 2017). </w:t>
      </w:r>
      <w:r w:rsidR="00A339FA" w:rsidRPr="00EB58BB">
        <w:rPr>
          <w:rFonts w:ascii="Times New Roman" w:hAnsi="Times New Roman" w:cs="Times New Roman"/>
          <w:color w:val="000000" w:themeColor="text1"/>
          <w:sz w:val="24"/>
          <w:szCs w:val="24"/>
        </w:rPr>
        <w:t xml:space="preserve">Separate </w:t>
      </w:r>
      <w:r w:rsidR="00404155" w:rsidRPr="00EB58BB">
        <w:rPr>
          <w:rFonts w:ascii="Times New Roman" w:hAnsi="Times New Roman" w:cs="Times New Roman"/>
          <w:color w:val="000000" w:themeColor="text1"/>
          <w:sz w:val="24"/>
          <w:szCs w:val="24"/>
        </w:rPr>
        <w:t xml:space="preserve">randomly allocated </w:t>
      </w:r>
      <w:r w:rsidR="00A339FA" w:rsidRPr="00EB58BB">
        <w:rPr>
          <w:rFonts w:ascii="Times New Roman" w:hAnsi="Times New Roman" w:cs="Times New Roman"/>
          <w:color w:val="000000" w:themeColor="text1"/>
          <w:sz w:val="24"/>
          <w:szCs w:val="24"/>
        </w:rPr>
        <w:t>sequences were generated within each gender</w:t>
      </w:r>
      <w:r w:rsidR="00836C37" w:rsidRPr="00EB58BB">
        <w:rPr>
          <w:rFonts w:ascii="Times New Roman" w:hAnsi="Times New Roman" w:cs="Times New Roman"/>
          <w:color w:val="000000" w:themeColor="text1"/>
          <w:sz w:val="24"/>
          <w:szCs w:val="24"/>
        </w:rPr>
        <w:t xml:space="preserve"> to </w:t>
      </w:r>
      <w:r w:rsidR="00124B24" w:rsidRPr="00EB58BB">
        <w:rPr>
          <w:rFonts w:ascii="Times New Roman" w:hAnsi="Times New Roman" w:cs="Times New Roman"/>
          <w:color w:val="000000" w:themeColor="text1"/>
          <w:sz w:val="24"/>
          <w:szCs w:val="24"/>
        </w:rPr>
        <w:t>achieve an equal proportion of men and women in both portion size condition</w:t>
      </w:r>
      <w:r w:rsidR="00404155" w:rsidRPr="00EB58BB">
        <w:rPr>
          <w:rFonts w:ascii="Times New Roman" w:hAnsi="Times New Roman" w:cs="Times New Roman"/>
          <w:color w:val="000000" w:themeColor="text1"/>
          <w:sz w:val="24"/>
          <w:szCs w:val="24"/>
        </w:rPr>
        <w:t>s</w:t>
      </w:r>
      <w:r w:rsidR="00124B24" w:rsidRPr="00EB58BB">
        <w:rPr>
          <w:rFonts w:ascii="Times New Roman" w:hAnsi="Times New Roman" w:cs="Times New Roman"/>
          <w:color w:val="000000" w:themeColor="text1"/>
          <w:sz w:val="24"/>
          <w:szCs w:val="24"/>
        </w:rPr>
        <w:t xml:space="preserve">. </w:t>
      </w:r>
      <w:r w:rsidR="00836C37" w:rsidRPr="00EB58BB">
        <w:rPr>
          <w:rFonts w:ascii="Times New Roman" w:hAnsi="Times New Roman" w:cs="Times New Roman"/>
          <w:color w:val="000000" w:themeColor="text1"/>
          <w:sz w:val="24"/>
          <w:szCs w:val="24"/>
        </w:rPr>
        <w:t xml:space="preserve"> </w:t>
      </w:r>
    </w:p>
    <w:p w14:paraId="76B3B917" w14:textId="20B730C6" w:rsidR="00BD566F" w:rsidRPr="00EB58BB" w:rsidRDefault="00BD566F" w:rsidP="00C23821">
      <w:pPr>
        <w:spacing w:after="0" w:line="480" w:lineRule="auto"/>
        <w:rPr>
          <w:rFonts w:ascii="Times New Roman" w:hAnsi="Times New Roman" w:cs="Times New Roman"/>
          <w:i/>
          <w:iCs/>
          <w:color w:val="000000" w:themeColor="text1"/>
          <w:sz w:val="24"/>
          <w:szCs w:val="24"/>
        </w:rPr>
      </w:pPr>
      <w:r w:rsidRPr="00EB58BB">
        <w:rPr>
          <w:rFonts w:ascii="Times New Roman" w:hAnsi="Times New Roman" w:cs="Times New Roman"/>
          <w:i/>
          <w:iCs/>
          <w:color w:val="000000" w:themeColor="text1"/>
          <w:sz w:val="24"/>
          <w:szCs w:val="24"/>
        </w:rPr>
        <w:t>3.</w:t>
      </w:r>
      <w:r w:rsidR="005B0E5E" w:rsidRPr="00EB58BB">
        <w:rPr>
          <w:rFonts w:ascii="Times New Roman" w:hAnsi="Times New Roman" w:cs="Times New Roman"/>
          <w:i/>
          <w:iCs/>
          <w:color w:val="000000" w:themeColor="text1"/>
          <w:sz w:val="24"/>
          <w:szCs w:val="24"/>
        </w:rPr>
        <w:t>1</w:t>
      </w:r>
      <w:r w:rsidRPr="00EB58BB">
        <w:rPr>
          <w:rFonts w:ascii="Times New Roman" w:hAnsi="Times New Roman" w:cs="Times New Roman"/>
          <w:i/>
          <w:iCs/>
          <w:color w:val="000000" w:themeColor="text1"/>
          <w:sz w:val="24"/>
          <w:szCs w:val="24"/>
        </w:rPr>
        <w:t>.</w:t>
      </w:r>
      <w:r w:rsidR="005B0E5E" w:rsidRPr="00EB58BB">
        <w:rPr>
          <w:rFonts w:ascii="Times New Roman" w:hAnsi="Times New Roman" w:cs="Times New Roman"/>
          <w:i/>
          <w:iCs/>
          <w:color w:val="000000" w:themeColor="text1"/>
          <w:sz w:val="24"/>
          <w:szCs w:val="24"/>
        </w:rPr>
        <w:t>3</w:t>
      </w:r>
      <w:r w:rsidRPr="00EB58BB">
        <w:rPr>
          <w:rFonts w:ascii="Times New Roman" w:hAnsi="Times New Roman" w:cs="Times New Roman"/>
          <w:i/>
          <w:iCs/>
          <w:color w:val="000000" w:themeColor="text1"/>
          <w:sz w:val="24"/>
          <w:szCs w:val="24"/>
        </w:rPr>
        <w:t xml:space="preserve"> </w:t>
      </w:r>
      <w:r w:rsidR="009A6FAE" w:rsidRPr="00EB58BB">
        <w:rPr>
          <w:rFonts w:ascii="Times New Roman" w:hAnsi="Times New Roman" w:cs="Times New Roman"/>
          <w:i/>
          <w:iCs/>
          <w:color w:val="000000" w:themeColor="text1"/>
          <w:sz w:val="24"/>
          <w:szCs w:val="24"/>
        </w:rPr>
        <w:t xml:space="preserve">Test </w:t>
      </w:r>
      <w:r w:rsidR="00221518" w:rsidRPr="00EB58BB">
        <w:rPr>
          <w:rFonts w:ascii="Times New Roman" w:hAnsi="Times New Roman" w:cs="Times New Roman"/>
          <w:i/>
          <w:iCs/>
          <w:color w:val="000000" w:themeColor="text1"/>
          <w:sz w:val="24"/>
          <w:szCs w:val="24"/>
        </w:rPr>
        <w:t>Settings</w:t>
      </w:r>
    </w:p>
    <w:p w14:paraId="4D063F98" w14:textId="6C67646C" w:rsidR="007F67CB" w:rsidRPr="00EB58BB" w:rsidRDefault="007F67CB" w:rsidP="00C23821">
      <w:pPr>
        <w:spacing w:after="0" w:line="480" w:lineRule="auto"/>
        <w:rPr>
          <w:rFonts w:ascii="Times New Roman" w:hAnsi="Times New Roman" w:cs="Times New Roman"/>
          <w:i/>
          <w:color w:val="000000" w:themeColor="text1"/>
          <w:sz w:val="24"/>
          <w:szCs w:val="24"/>
        </w:rPr>
      </w:pPr>
      <w:r w:rsidRPr="00EB58BB">
        <w:rPr>
          <w:rFonts w:ascii="Times New Roman" w:hAnsi="Times New Roman" w:cs="Times New Roman"/>
          <w:i/>
          <w:color w:val="000000" w:themeColor="text1"/>
          <w:sz w:val="24"/>
          <w:szCs w:val="24"/>
        </w:rPr>
        <w:t xml:space="preserve">TV clips: </w:t>
      </w:r>
      <w:r w:rsidRPr="00EB58BB">
        <w:rPr>
          <w:rFonts w:ascii="Times New Roman" w:hAnsi="Times New Roman" w:cs="Times New Roman"/>
          <w:iCs/>
          <w:color w:val="000000" w:themeColor="text1"/>
          <w:sz w:val="24"/>
          <w:szCs w:val="24"/>
        </w:rPr>
        <w:t>The same as in Study 1.</w:t>
      </w:r>
    </w:p>
    <w:p w14:paraId="308763F3" w14:textId="50658BD8" w:rsidR="00BD566F" w:rsidRPr="00EB58BB" w:rsidRDefault="00BD566F" w:rsidP="00C23821">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i/>
          <w:color w:val="000000" w:themeColor="text1"/>
          <w:sz w:val="24"/>
          <w:szCs w:val="24"/>
        </w:rPr>
        <w:t>Standard Lab</w:t>
      </w:r>
      <w:r w:rsidR="00E50771" w:rsidRPr="00EB58BB">
        <w:rPr>
          <w:rFonts w:ascii="Times New Roman" w:hAnsi="Times New Roman" w:cs="Times New Roman"/>
          <w:i/>
          <w:color w:val="000000" w:themeColor="text1"/>
          <w:sz w:val="24"/>
          <w:szCs w:val="24"/>
        </w:rPr>
        <w:t>oratory</w:t>
      </w:r>
      <w:r w:rsidRPr="00EB58BB">
        <w:rPr>
          <w:rFonts w:ascii="Times New Roman" w:hAnsi="Times New Roman" w:cs="Times New Roman"/>
          <w:i/>
          <w:color w:val="000000" w:themeColor="text1"/>
          <w:sz w:val="24"/>
          <w:szCs w:val="24"/>
        </w:rPr>
        <w:t>:</w:t>
      </w:r>
      <w:r w:rsidRPr="00EB58BB">
        <w:rPr>
          <w:rFonts w:ascii="Times New Roman" w:hAnsi="Times New Roman" w:cs="Times New Roman"/>
          <w:color w:val="000000" w:themeColor="text1"/>
          <w:sz w:val="24"/>
          <w:szCs w:val="24"/>
        </w:rPr>
        <w:t xml:space="preserve"> </w:t>
      </w:r>
      <w:r w:rsidR="00E84C33" w:rsidRPr="00EB58BB">
        <w:rPr>
          <w:rFonts w:ascii="Times New Roman" w:hAnsi="Times New Roman" w:cs="Times New Roman"/>
          <w:color w:val="000000" w:themeColor="text1"/>
          <w:sz w:val="24"/>
          <w:szCs w:val="24"/>
        </w:rPr>
        <w:t>The same</w:t>
      </w:r>
      <w:r w:rsidRPr="00EB58BB">
        <w:rPr>
          <w:rFonts w:ascii="Times New Roman" w:hAnsi="Times New Roman" w:cs="Times New Roman"/>
          <w:color w:val="000000" w:themeColor="text1"/>
          <w:sz w:val="24"/>
          <w:szCs w:val="24"/>
        </w:rPr>
        <w:t xml:space="preserve"> </w:t>
      </w:r>
      <w:r w:rsidR="00E50771" w:rsidRPr="00EB58BB">
        <w:rPr>
          <w:rFonts w:ascii="Times New Roman" w:hAnsi="Times New Roman" w:cs="Times New Roman"/>
          <w:color w:val="000000" w:themeColor="text1"/>
          <w:sz w:val="24"/>
          <w:szCs w:val="24"/>
        </w:rPr>
        <w:t xml:space="preserve">laboratory was used </w:t>
      </w:r>
      <w:r w:rsidRPr="00EB58BB">
        <w:rPr>
          <w:rFonts w:ascii="Times New Roman" w:hAnsi="Times New Roman" w:cs="Times New Roman"/>
          <w:color w:val="000000" w:themeColor="text1"/>
          <w:sz w:val="24"/>
          <w:szCs w:val="24"/>
        </w:rPr>
        <w:t>as in Study 1.</w:t>
      </w:r>
    </w:p>
    <w:p w14:paraId="1491100B" w14:textId="6AF9140E" w:rsidR="00BD566F" w:rsidRPr="00EB58BB" w:rsidRDefault="001E7190" w:rsidP="00D564BE">
      <w:pPr>
        <w:spacing w:after="0" w:line="480" w:lineRule="auto"/>
        <w:rPr>
          <w:rFonts w:ascii="Times New Roman" w:hAnsi="Times New Roman" w:cs="Times New Roman"/>
          <w:iCs/>
          <w:color w:val="000000" w:themeColor="text1"/>
          <w:sz w:val="24"/>
          <w:szCs w:val="24"/>
        </w:rPr>
      </w:pPr>
      <w:r w:rsidRPr="00EB58BB">
        <w:rPr>
          <w:rFonts w:ascii="Times New Roman" w:hAnsi="Times New Roman" w:cs="Times New Roman"/>
          <w:i/>
          <w:color w:val="000000" w:themeColor="text1"/>
          <w:sz w:val="24"/>
          <w:szCs w:val="24"/>
        </w:rPr>
        <w:t xml:space="preserve">Semi-naturalistic </w:t>
      </w:r>
      <w:r w:rsidR="00BD566F" w:rsidRPr="00EB58BB">
        <w:rPr>
          <w:rFonts w:ascii="Times New Roman" w:hAnsi="Times New Roman" w:cs="Times New Roman"/>
          <w:i/>
          <w:color w:val="000000" w:themeColor="text1"/>
          <w:sz w:val="24"/>
          <w:szCs w:val="24"/>
        </w:rPr>
        <w:t>Lab</w:t>
      </w:r>
      <w:r w:rsidR="00E50771" w:rsidRPr="00EB58BB">
        <w:rPr>
          <w:rFonts w:ascii="Times New Roman" w:hAnsi="Times New Roman" w:cs="Times New Roman"/>
          <w:i/>
          <w:color w:val="000000" w:themeColor="text1"/>
          <w:sz w:val="24"/>
          <w:szCs w:val="24"/>
        </w:rPr>
        <w:t>oratory</w:t>
      </w:r>
      <w:r w:rsidR="00BD566F" w:rsidRPr="00EB58BB">
        <w:rPr>
          <w:rFonts w:ascii="Times New Roman" w:hAnsi="Times New Roman" w:cs="Times New Roman"/>
          <w:i/>
          <w:color w:val="000000" w:themeColor="text1"/>
          <w:sz w:val="24"/>
          <w:szCs w:val="24"/>
        </w:rPr>
        <w:t xml:space="preserve">: </w:t>
      </w:r>
      <w:r w:rsidR="00E50771" w:rsidRPr="00EB58BB">
        <w:rPr>
          <w:rFonts w:ascii="Times New Roman" w:hAnsi="Times New Roman" w:cs="Times New Roman"/>
          <w:iCs/>
          <w:color w:val="000000" w:themeColor="text1"/>
          <w:sz w:val="24"/>
          <w:szCs w:val="24"/>
        </w:rPr>
        <w:t xml:space="preserve">The semi-naturalistic laboratory </w:t>
      </w:r>
      <w:r w:rsidRPr="00EB58BB">
        <w:rPr>
          <w:rFonts w:ascii="Times New Roman" w:hAnsi="Times New Roman" w:cs="Times New Roman"/>
          <w:iCs/>
          <w:color w:val="000000" w:themeColor="text1"/>
          <w:sz w:val="24"/>
          <w:szCs w:val="24"/>
        </w:rPr>
        <w:t xml:space="preserve">(located in the same building as the standard laboratory) </w:t>
      </w:r>
      <w:r w:rsidR="00E50771" w:rsidRPr="00EB58BB">
        <w:rPr>
          <w:rFonts w:ascii="Times New Roman" w:hAnsi="Times New Roman" w:cs="Times New Roman"/>
          <w:iCs/>
          <w:color w:val="000000" w:themeColor="text1"/>
          <w:sz w:val="24"/>
          <w:szCs w:val="24"/>
        </w:rPr>
        <w:t xml:space="preserve">was furnished with a </w:t>
      </w:r>
      <w:r w:rsidR="00BD566F" w:rsidRPr="00EB58BB">
        <w:rPr>
          <w:rFonts w:ascii="Times New Roman" w:hAnsi="Times New Roman" w:cs="Times New Roman"/>
          <w:iCs/>
          <w:color w:val="000000" w:themeColor="text1"/>
          <w:sz w:val="24"/>
          <w:szCs w:val="24"/>
        </w:rPr>
        <w:t>sofa, coffee table,</w:t>
      </w:r>
      <w:r w:rsidR="00E50771" w:rsidRPr="00EB58BB">
        <w:rPr>
          <w:rFonts w:ascii="Times New Roman" w:hAnsi="Times New Roman" w:cs="Times New Roman"/>
          <w:iCs/>
          <w:color w:val="000000" w:themeColor="text1"/>
          <w:sz w:val="24"/>
          <w:szCs w:val="24"/>
        </w:rPr>
        <w:t xml:space="preserve"> </w:t>
      </w:r>
      <w:r w:rsidR="007E695B" w:rsidRPr="00EB58BB">
        <w:rPr>
          <w:rFonts w:ascii="Times New Roman" w:hAnsi="Times New Roman" w:cs="Times New Roman"/>
          <w:iCs/>
          <w:color w:val="000000" w:themeColor="text1"/>
          <w:sz w:val="24"/>
          <w:szCs w:val="24"/>
        </w:rPr>
        <w:t>bookcase</w:t>
      </w:r>
      <w:r w:rsidR="00E50771" w:rsidRPr="00EB58BB">
        <w:rPr>
          <w:rFonts w:ascii="Times New Roman" w:hAnsi="Times New Roman" w:cs="Times New Roman"/>
          <w:iCs/>
          <w:color w:val="000000" w:themeColor="text1"/>
          <w:sz w:val="24"/>
          <w:szCs w:val="24"/>
        </w:rPr>
        <w:t>,</w:t>
      </w:r>
      <w:r w:rsidR="00BD566F" w:rsidRPr="00EB58BB">
        <w:rPr>
          <w:rFonts w:ascii="Times New Roman" w:hAnsi="Times New Roman" w:cs="Times New Roman"/>
          <w:iCs/>
          <w:color w:val="000000" w:themeColor="text1"/>
          <w:sz w:val="24"/>
          <w:szCs w:val="24"/>
        </w:rPr>
        <w:t xml:space="preserve"> lamp, television and rug</w:t>
      </w:r>
      <w:r w:rsidR="00BB7752" w:rsidRPr="00EB58BB">
        <w:rPr>
          <w:rFonts w:ascii="Times New Roman" w:hAnsi="Times New Roman" w:cs="Times New Roman"/>
          <w:iCs/>
          <w:color w:val="000000" w:themeColor="text1"/>
          <w:sz w:val="24"/>
          <w:szCs w:val="24"/>
        </w:rPr>
        <w:t>, to appear similar to a living room</w:t>
      </w:r>
      <w:r w:rsidR="00BD566F" w:rsidRPr="00EB58BB">
        <w:rPr>
          <w:rFonts w:ascii="Times New Roman" w:hAnsi="Times New Roman" w:cs="Times New Roman"/>
          <w:iCs/>
          <w:color w:val="000000" w:themeColor="text1"/>
          <w:sz w:val="24"/>
          <w:szCs w:val="24"/>
        </w:rPr>
        <w:t xml:space="preserve">. </w:t>
      </w:r>
      <w:r w:rsidR="003C4224" w:rsidRPr="00EB58BB">
        <w:rPr>
          <w:rFonts w:ascii="Times New Roman" w:hAnsi="Times New Roman" w:cs="Times New Roman"/>
          <w:iCs/>
          <w:color w:val="000000" w:themeColor="text1"/>
          <w:sz w:val="24"/>
          <w:szCs w:val="24"/>
        </w:rPr>
        <w:t>Participants were informed that t</w:t>
      </w:r>
      <w:r w:rsidR="00F53735" w:rsidRPr="00EB58BB">
        <w:rPr>
          <w:rFonts w:ascii="Times New Roman" w:hAnsi="Times New Roman" w:cs="Times New Roman"/>
          <w:iCs/>
          <w:color w:val="000000" w:themeColor="text1"/>
          <w:sz w:val="24"/>
          <w:szCs w:val="24"/>
        </w:rPr>
        <w:t xml:space="preserve">he experimenter </w:t>
      </w:r>
      <w:r w:rsidR="002A5090" w:rsidRPr="00EB58BB">
        <w:rPr>
          <w:rFonts w:ascii="Times New Roman" w:hAnsi="Times New Roman" w:cs="Times New Roman"/>
          <w:iCs/>
          <w:color w:val="000000" w:themeColor="text1"/>
          <w:sz w:val="24"/>
          <w:szCs w:val="24"/>
        </w:rPr>
        <w:t xml:space="preserve">would </w:t>
      </w:r>
      <w:r w:rsidR="00BB7752" w:rsidRPr="00EB58BB">
        <w:rPr>
          <w:rFonts w:ascii="Times New Roman" w:hAnsi="Times New Roman" w:cs="Times New Roman"/>
          <w:iCs/>
          <w:color w:val="000000" w:themeColor="text1"/>
          <w:sz w:val="24"/>
          <w:szCs w:val="24"/>
        </w:rPr>
        <w:t xml:space="preserve">remain </w:t>
      </w:r>
      <w:r w:rsidR="00F53735" w:rsidRPr="00EB58BB">
        <w:rPr>
          <w:rFonts w:ascii="Times New Roman" w:hAnsi="Times New Roman" w:cs="Times New Roman"/>
          <w:iCs/>
          <w:color w:val="000000" w:themeColor="text1"/>
          <w:sz w:val="24"/>
          <w:szCs w:val="24"/>
        </w:rPr>
        <w:t>in a</w:t>
      </w:r>
      <w:r w:rsidR="00E50771" w:rsidRPr="00EB58BB">
        <w:rPr>
          <w:rFonts w:ascii="Times New Roman" w:hAnsi="Times New Roman" w:cs="Times New Roman"/>
          <w:iCs/>
          <w:color w:val="000000" w:themeColor="text1"/>
          <w:sz w:val="24"/>
          <w:szCs w:val="24"/>
        </w:rPr>
        <w:t xml:space="preserve"> separate</w:t>
      </w:r>
      <w:r w:rsidR="00F53735" w:rsidRPr="00EB58BB">
        <w:rPr>
          <w:rFonts w:ascii="Times New Roman" w:hAnsi="Times New Roman" w:cs="Times New Roman"/>
          <w:iCs/>
          <w:color w:val="000000" w:themeColor="text1"/>
          <w:sz w:val="24"/>
          <w:szCs w:val="24"/>
        </w:rPr>
        <w:t xml:space="preserve"> adjacent room </w:t>
      </w:r>
      <w:r w:rsidR="008A3674" w:rsidRPr="00EB58BB">
        <w:rPr>
          <w:rFonts w:ascii="Times New Roman" w:hAnsi="Times New Roman" w:cs="Times New Roman"/>
          <w:iCs/>
          <w:color w:val="000000" w:themeColor="text1"/>
          <w:sz w:val="24"/>
          <w:szCs w:val="24"/>
        </w:rPr>
        <w:t xml:space="preserve">separated by a closed door </w:t>
      </w:r>
      <w:r w:rsidR="00F53735" w:rsidRPr="00EB58BB">
        <w:rPr>
          <w:rFonts w:ascii="Times New Roman" w:hAnsi="Times New Roman" w:cs="Times New Roman"/>
          <w:iCs/>
          <w:color w:val="000000" w:themeColor="text1"/>
          <w:sz w:val="24"/>
          <w:szCs w:val="24"/>
        </w:rPr>
        <w:t>during the session.</w:t>
      </w:r>
      <w:r w:rsidR="00C02239" w:rsidRPr="00EB58BB">
        <w:rPr>
          <w:rFonts w:ascii="Times New Roman" w:hAnsi="Times New Roman" w:cs="Times New Roman"/>
          <w:iCs/>
          <w:color w:val="000000" w:themeColor="text1"/>
          <w:sz w:val="24"/>
          <w:szCs w:val="24"/>
        </w:rPr>
        <w:t xml:space="preserve"> </w:t>
      </w:r>
      <w:r w:rsidR="007F67CB" w:rsidRPr="00EB58BB">
        <w:rPr>
          <w:rFonts w:ascii="Times New Roman" w:hAnsi="Times New Roman" w:cs="Times New Roman"/>
          <w:iCs/>
          <w:color w:val="000000" w:themeColor="text1"/>
          <w:sz w:val="24"/>
          <w:szCs w:val="24"/>
        </w:rPr>
        <w:t xml:space="preserve">Participants watched the TV </w:t>
      </w:r>
      <w:r w:rsidR="00BE448E" w:rsidRPr="00EB58BB">
        <w:rPr>
          <w:rFonts w:ascii="Times New Roman" w:hAnsi="Times New Roman" w:cs="Times New Roman"/>
          <w:iCs/>
          <w:color w:val="000000" w:themeColor="text1"/>
          <w:sz w:val="24"/>
          <w:szCs w:val="24"/>
        </w:rPr>
        <w:t xml:space="preserve">clip </w:t>
      </w:r>
      <w:r w:rsidR="007F67CB" w:rsidRPr="00EB58BB">
        <w:rPr>
          <w:rFonts w:ascii="Times New Roman" w:hAnsi="Times New Roman" w:cs="Times New Roman"/>
          <w:iCs/>
          <w:color w:val="000000" w:themeColor="text1"/>
          <w:sz w:val="24"/>
          <w:szCs w:val="24"/>
        </w:rPr>
        <w:t>on a laptop, wearing headphones.</w:t>
      </w:r>
    </w:p>
    <w:p w14:paraId="742DC4CE" w14:textId="65487B07" w:rsidR="00132EF4" w:rsidRPr="00EB58BB" w:rsidRDefault="00132EF4" w:rsidP="00D564BE">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i/>
          <w:color w:val="000000" w:themeColor="text1"/>
          <w:sz w:val="24"/>
          <w:szCs w:val="24"/>
        </w:rPr>
        <w:t>Test Food</w:t>
      </w:r>
      <w:r w:rsidRPr="00EB58BB">
        <w:rPr>
          <w:rFonts w:ascii="Times New Roman" w:hAnsi="Times New Roman" w:cs="Times New Roman"/>
          <w:iCs/>
          <w:color w:val="000000" w:themeColor="text1"/>
          <w:sz w:val="24"/>
          <w:szCs w:val="24"/>
        </w:rPr>
        <w:t xml:space="preserve">: </w:t>
      </w:r>
      <w:r w:rsidRPr="00EB58BB">
        <w:rPr>
          <w:rFonts w:ascii="Times New Roman" w:hAnsi="Times New Roman" w:cs="Times New Roman"/>
          <w:color w:val="000000" w:themeColor="text1"/>
          <w:sz w:val="24"/>
          <w:szCs w:val="24"/>
        </w:rPr>
        <w:t>The same test food was used as in Study 1.</w:t>
      </w:r>
    </w:p>
    <w:p w14:paraId="70A82766" w14:textId="267B0A65" w:rsidR="00E800D2" w:rsidRPr="00EB58BB" w:rsidRDefault="00E800D2" w:rsidP="00D564BE">
      <w:pPr>
        <w:spacing w:after="0" w:line="480" w:lineRule="auto"/>
        <w:rPr>
          <w:rFonts w:ascii="Times New Roman" w:hAnsi="Times New Roman" w:cs="Times New Roman"/>
          <w:i/>
          <w:iCs/>
          <w:color w:val="000000" w:themeColor="text1"/>
          <w:sz w:val="24"/>
          <w:szCs w:val="24"/>
        </w:rPr>
      </w:pPr>
      <w:r w:rsidRPr="00EB58BB">
        <w:rPr>
          <w:rFonts w:ascii="Times New Roman" w:hAnsi="Times New Roman" w:cs="Times New Roman"/>
          <w:i/>
          <w:iCs/>
          <w:color w:val="000000" w:themeColor="text1"/>
          <w:sz w:val="24"/>
          <w:szCs w:val="24"/>
        </w:rPr>
        <w:t>3.</w:t>
      </w:r>
      <w:r w:rsidR="005B0E5E" w:rsidRPr="00EB58BB">
        <w:rPr>
          <w:rFonts w:ascii="Times New Roman" w:hAnsi="Times New Roman" w:cs="Times New Roman"/>
          <w:i/>
          <w:iCs/>
          <w:color w:val="000000" w:themeColor="text1"/>
          <w:sz w:val="24"/>
          <w:szCs w:val="24"/>
        </w:rPr>
        <w:t>1</w:t>
      </w:r>
      <w:r w:rsidRPr="00EB58BB">
        <w:rPr>
          <w:rFonts w:ascii="Times New Roman" w:hAnsi="Times New Roman" w:cs="Times New Roman"/>
          <w:i/>
          <w:iCs/>
          <w:color w:val="000000" w:themeColor="text1"/>
          <w:sz w:val="24"/>
          <w:szCs w:val="24"/>
        </w:rPr>
        <w:t>.</w:t>
      </w:r>
      <w:r w:rsidR="005B0E5E" w:rsidRPr="00EB58BB">
        <w:rPr>
          <w:rFonts w:ascii="Times New Roman" w:hAnsi="Times New Roman" w:cs="Times New Roman"/>
          <w:i/>
          <w:iCs/>
          <w:color w:val="000000" w:themeColor="text1"/>
          <w:sz w:val="24"/>
          <w:szCs w:val="24"/>
        </w:rPr>
        <w:t>4</w:t>
      </w:r>
      <w:r w:rsidRPr="00EB58BB">
        <w:rPr>
          <w:rFonts w:ascii="Times New Roman" w:hAnsi="Times New Roman" w:cs="Times New Roman"/>
          <w:i/>
          <w:iCs/>
          <w:color w:val="000000" w:themeColor="text1"/>
          <w:sz w:val="24"/>
          <w:szCs w:val="24"/>
        </w:rPr>
        <w:t xml:space="preserve"> </w:t>
      </w:r>
      <w:r w:rsidR="00CF231A" w:rsidRPr="00EB58BB">
        <w:rPr>
          <w:rFonts w:ascii="Times New Roman" w:hAnsi="Times New Roman" w:cs="Times New Roman"/>
          <w:i/>
          <w:iCs/>
          <w:color w:val="000000" w:themeColor="text1"/>
          <w:sz w:val="24"/>
          <w:szCs w:val="24"/>
        </w:rPr>
        <w:t>Materials</w:t>
      </w:r>
    </w:p>
    <w:p w14:paraId="4F6F4F3A" w14:textId="192BF037" w:rsidR="006F6E7C" w:rsidRPr="00EB58BB" w:rsidRDefault="00C24BCF" w:rsidP="00D564BE">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i/>
          <w:color w:val="000000" w:themeColor="text1"/>
          <w:sz w:val="24"/>
          <w:szCs w:val="24"/>
        </w:rPr>
        <w:t xml:space="preserve">Taste Perception and </w:t>
      </w:r>
      <w:r w:rsidR="00BB7752" w:rsidRPr="00EB58BB">
        <w:rPr>
          <w:rFonts w:ascii="Times New Roman" w:hAnsi="Times New Roman" w:cs="Times New Roman"/>
          <w:i/>
          <w:color w:val="000000" w:themeColor="text1"/>
          <w:sz w:val="24"/>
          <w:szCs w:val="24"/>
        </w:rPr>
        <w:t>Mood</w:t>
      </w:r>
      <w:r w:rsidRPr="00EB58BB">
        <w:rPr>
          <w:rFonts w:ascii="Times New Roman" w:hAnsi="Times New Roman" w:cs="Times New Roman"/>
          <w:i/>
          <w:color w:val="000000" w:themeColor="text1"/>
          <w:sz w:val="24"/>
          <w:szCs w:val="24"/>
        </w:rPr>
        <w:t xml:space="preserve"> Ratings</w:t>
      </w:r>
      <w:r w:rsidR="00BB7752" w:rsidRPr="00EB58BB">
        <w:rPr>
          <w:rFonts w:ascii="Times New Roman" w:hAnsi="Times New Roman" w:cs="Times New Roman"/>
          <w:i/>
          <w:color w:val="000000" w:themeColor="text1"/>
          <w:sz w:val="24"/>
          <w:szCs w:val="24"/>
        </w:rPr>
        <w:t xml:space="preserve">: </w:t>
      </w:r>
      <w:r w:rsidR="00DF381F" w:rsidRPr="00EB58BB">
        <w:rPr>
          <w:rFonts w:ascii="Times New Roman" w:hAnsi="Times New Roman" w:cs="Times New Roman"/>
          <w:iCs/>
          <w:color w:val="000000" w:themeColor="text1"/>
          <w:sz w:val="24"/>
          <w:szCs w:val="24"/>
        </w:rPr>
        <w:t>These measures were used to bolster the cover story as in Study 1. The measures were the same apart from mood ratings</w:t>
      </w:r>
      <w:r w:rsidR="00BE448E" w:rsidRPr="00EB58BB">
        <w:rPr>
          <w:rFonts w:ascii="Times New Roman" w:hAnsi="Times New Roman" w:cs="Times New Roman"/>
          <w:iCs/>
          <w:color w:val="000000" w:themeColor="text1"/>
          <w:sz w:val="24"/>
          <w:szCs w:val="24"/>
        </w:rPr>
        <w:t>,</w:t>
      </w:r>
      <w:r w:rsidR="00DF381F" w:rsidRPr="00EB58BB">
        <w:rPr>
          <w:rFonts w:ascii="Times New Roman" w:hAnsi="Times New Roman" w:cs="Times New Roman"/>
          <w:iCs/>
          <w:color w:val="000000" w:themeColor="text1"/>
          <w:sz w:val="24"/>
          <w:szCs w:val="24"/>
        </w:rPr>
        <w:t xml:space="preserve"> which in Study 2 was assessed using </w:t>
      </w:r>
      <w:r w:rsidR="00E50771" w:rsidRPr="00EB58BB">
        <w:rPr>
          <w:rFonts w:ascii="Times New Roman" w:hAnsi="Times New Roman" w:cs="Times New Roman"/>
          <w:iCs/>
          <w:color w:val="000000" w:themeColor="text1"/>
          <w:sz w:val="24"/>
          <w:szCs w:val="24"/>
        </w:rPr>
        <w:t xml:space="preserve">the </w:t>
      </w:r>
      <w:r w:rsidR="00BB7752" w:rsidRPr="00EB58BB">
        <w:rPr>
          <w:rFonts w:ascii="Times New Roman" w:hAnsi="Times New Roman" w:cs="Times New Roman"/>
          <w:iCs/>
          <w:color w:val="000000" w:themeColor="text1"/>
          <w:sz w:val="24"/>
          <w:szCs w:val="24"/>
        </w:rPr>
        <w:t xml:space="preserve">Positive and Negative Affect Schedule (PANAS; Watson, Clark &amp; </w:t>
      </w:r>
      <w:proofErr w:type="spellStart"/>
      <w:r w:rsidR="00BB7752" w:rsidRPr="00EB58BB">
        <w:rPr>
          <w:rFonts w:ascii="Times New Roman" w:hAnsi="Times New Roman" w:cs="Times New Roman"/>
          <w:iCs/>
          <w:color w:val="000000" w:themeColor="text1"/>
          <w:sz w:val="24"/>
          <w:szCs w:val="24"/>
        </w:rPr>
        <w:t>Tellegen</w:t>
      </w:r>
      <w:proofErr w:type="spellEnd"/>
      <w:r w:rsidR="00BB7752" w:rsidRPr="00EB58BB">
        <w:rPr>
          <w:rFonts w:ascii="Times New Roman" w:hAnsi="Times New Roman" w:cs="Times New Roman"/>
          <w:iCs/>
          <w:color w:val="000000" w:themeColor="text1"/>
          <w:sz w:val="24"/>
          <w:szCs w:val="24"/>
        </w:rPr>
        <w:t>, 1988)</w:t>
      </w:r>
      <w:r w:rsidR="00E50771" w:rsidRPr="00EB58BB">
        <w:rPr>
          <w:rFonts w:ascii="Times New Roman" w:hAnsi="Times New Roman" w:cs="Times New Roman"/>
          <w:iCs/>
          <w:color w:val="000000" w:themeColor="text1"/>
          <w:sz w:val="24"/>
          <w:szCs w:val="24"/>
        </w:rPr>
        <w:t xml:space="preserve">; a </w:t>
      </w:r>
      <w:r w:rsidR="006F6E7C" w:rsidRPr="00EB58BB">
        <w:rPr>
          <w:rFonts w:ascii="Times New Roman" w:hAnsi="Times New Roman" w:cs="Times New Roman"/>
          <w:iCs/>
          <w:color w:val="000000" w:themeColor="text1"/>
          <w:sz w:val="24"/>
          <w:szCs w:val="24"/>
        </w:rPr>
        <w:t xml:space="preserve">self-report scale comprising of two 10-item subscales measuring positive and negative affect. Each item </w:t>
      </w:r>
      <w:r w:rsidR="00E50771" w:rsidRPr="00EB58BB">
        <w:rPr>
          <w:rFonts w:ascii="Times New Roman" w:hAnsi="Times New Roman" w:cs="Times New Roman"/>
          <w:iCs/>
          <w:color w:val="000000" w:themeColor="text1"/>
          <w:sz w:val="24"/>
          <w:szCs w:val="24"/>
        </w:rPr>
        <w:t>was</w:t>
      </w:r>
      <w:r w:rsidR="006F6E7C" w:rsidRPr="00EB58BB">
        <w:rPr>
          <w:rFonts w:ascii="Times New Roman" w:hAnsi="Times New Roman" w:cs="Times New Roman"/>
          <w:iCs/>
          <w:color w:val="000000" w:themeColor="text1"/>
          <w:sz w:val="24"/>
          <w:szCs w:val="24"/>
        </w:rPr>
        <w:t xml:space="preserve"> rated on a 5-point scale from 1 (not at all) to 5 (very much). </w:t>
      </w:r>
    </w:p>
    <w:p w14:paraId="668D024B" w14:textId="77777777" w:rsidR="00F22E6F" w:rsidRPr="00EB58BB" w:rsidRDefault="00F22E6F" w:rsidP="00D564BE">
      <w:pPr>
        <w:spacing w:after="0" w:line="480" w:lineRule="auto"/>
        <w:rPr>
          <w:rFonts w:ascii="Times New Roman" w:hAnsi="Times New Roman" w:cs="Times New Roman"/>
          <w:color w:val="000000" w:themeColor="text1"/>
          <w:sz w:val="24"/>
          <w:szCs w:val="24"/>
        </w:rPr>
      </w:pPr>
    </w:p>
    <w:p w14:paraId="42ED9BB6" w14:textId="23088EEC" w:rsidR="00253581" w:rsidRPr="00EB58BB" w:rsidRDefault="001170A3" w:rsidP="00D564BE">
      <w:pPr>
        <w:spacing w:after="0" w:line="480" w:lineRule="auto"/>
        <w:rPr>
          <w:rFonts w:ascii="Times New Roman" w:hAnsi="Times New Roman" w:cs="Times New Roman"/>
          <w:color w:val="000000" w:themeColor="text1"/>
          <w:sz w:val="24"/>
          <w:szCs w:val="24"/>
          <w:lang w:val="en-US"/>
        </w:rPr>
      </w:pPr>
      <w:r w:rsidRPr="00EB58BB">
        <w:rPr>
          <w:rFonts w:ascii="Times New Roman" w:hAnsi="Times New Roman" w:cs="Times New Roman"/>
          <w:i/>
          <w:color w:val="000000" w:themeColor="text1"/>
          <w:sz w:val="24"/>
          <w:szCs w:val="24"/>
          <w:lang w:val="en-US"/>
        </w:rPr>
        <w:t>I</w:t>
      </w:r>
      <w:r w:rsidR="00253581" w:rsidRPr="00EB58BB">
        <w:rPr>
          <w:rFonts w:ascii="Times New Roman" w:hAnsi="Times New Roman" w:cs="Times New Roman"/>
          <w:i/>
          <w:color w:val="000000" w:themeColor="text1"/>
          <w:sz w:val="24"/>
          <w:szCs w:val="24"/>
          <w:lang w:val="en-US"/>
        </w:rPr>
        <w:t xml:space="preserve">nitial </w:t>
      </w:r>
      <w:r w:rsidRPr="00EB58BB">
        <w:rPr>
          <w:rFonts w:ascii="Times New Roman" w:hAnsi="Times New Roman" w:cs="Times New Roman"/>
          <w:i/>
          <w:color w:val="000000" w:themeColor="text1"/>
          <w:sz w:val="24"/>
          <w:szCs w:val="24"/>
          <w:lang w:val="en-US"/>
        </w:rPr>
        <w:t>questionnaire</w:t>
      </w:r>
      <w:r w:rsidR="00E50771" w:rsidRPr="00EB58BB">
        <w:rPr>
          <w:rFonts w:ascii="Times New Roman" w:hAnsi="Times New Roman" w:cs="Times New Roman"/>
          <w:i/>
          <w:color w:val="000000" w:themeColor="text1"/>
          <w:sz w:val="24"/>
          <w:szCs w:val="24"/>
          <w:lang w:val="en-US"/>
        </w:rPr>
        <w:t xml:space="preserve">, hunger ratings, </w:t>
      </w:r>
      <w:r w:rsidR="00931F53" w:rsidRPr="00EB58BB">
        <w:rPr>
          <w:rFonts w:ascii="Times New Roman" w:hAnsi="Times New Roman" w:cs="Times New Roman"/>
          <w:i/>
          <w:color w:val="000000" w:themeColor="text1"/>
          <w:sz w:val="24"/>
          <w:szCs w:val="24"/>
          <w:lang w:val="en-US"/>
        </w:rPr>
        <w:t>eating restraint and disinhibition</w:t>
      </w:r>
      <w:r w:rsidRPr="00EB58BB">
        <w:rPr>
          <w:rFonts w:ascii="Times New Roman" w:hAnsi="Times New Roman" w:cs="Times New Roman"/>
          <w:i/>
          <w:color w:val="000000" w:themeColor="text1"/>
          <w:sz w:val="24"/>
          <w:szCs w:val="24"/>
          <w:lang w:val="en-US"/>
        </w:rPr>
        <w:t xml:space="preserve">: </w:t>
      </w:r>
      <w:r w:rsidR="001E63E2" w:rsidRPr="00EB58BB">
        <w:rPr>
          <w:rFonts w:ascii="Times New Roman" w:hAnsi="Times New Roman" w:cs="Times New Roman"/>
          <w:color w:val="000000" w:themeColor="text1"/>
          <w:sz w:val="24"/>
          <w:szCs w:val="24"/>
          <w:lang w:val="en-US"/>
        </w:rPr>
        <w:t xml:space="preserve">These measures were taken to </w:t>
      </w:r>
      <w:proofErr w:type="spellStart"/>
      <w:r w:rsidR="001E63E2" w:rsidRPr="00EB58BB">
        <w:rPr>
          <w:rFonts w:ascii="Times New Roman" w:hAnsi="Times New Roman" w:cs="Times New Roman"/>
          <w:color w:val="000000" w:themeColor="text1"/>
          <w:sz w:val="24"/>
          <w:szCs w:val="24"/>
          <w:lang w:val="en-US"/>
        </w:rPr>
        <w:t>characterise</w:t>
      </w:r>
      <w:proofErr w:type="spellEnd"/>
      <w:r w:rsidR="001E63E2" w:rsidRPr="00EB58BB">
        <w:rPr>
          <w:rFonts w:ascii="Times New Roman" w:hAnsi="Times New Roman" w:cs="Times New Roman"/>
          <w:color w:val="000000" w:themeColor="text1"/>
          <w:sz w:val="24"/>
          <w:szCs w:val="24"/>
          <w:lang w:val="en-US"/>
        </w:rPr>
        <w:t xml:space="preserve"> the sample</w:t>
      </w:r>
      <w:r w:rsidR="008A3674" w:rsidRPr="00EB58BB">
        <w:rPr>
          <w:rFonts w:ascii="Times New Roman" w:hAnsi="Times New Roman" w:cs="Times New Roman"/>
          <w:color w:val="000000" w:themeColor="text1"/>
          <w:sz w:val="24"/>
          <w:szCs w:val="24"/>
          <w:lang w:val="en-US"/>
        </w:rPr>
        <w:t xml:space="preserve"> and were the same as in Study 1</w:t>
      </w:r>
      <w:r w:rsidR="001E63E2" w:rsidRPr="00EB58BB">
        <w:rPr>
          <w:rFonts w:ascii="Times New Roman" w:hAnsi="Times New Roman" w:cs="Times New Roman"/>
          <w:color w:val="000000" w:themeColor="text1"/>
          <w:sz w:val="24"/>
          <w:szCs w:val="24"/>
          <w:lang w:val="en-US"/>
        </w:rPr>
        <w:t xml:space="preserve">. </w:t>
      </w:r>
      <w:r w:rsidR="0081552E" w:rsidRPr="00EB58BB">
        <w:rPr>
          <w:rFonts w:ascii="Times New Roman" w:hAnsi="Times New Roman" w:cs="Times New Roman"/>
          <w:color w:val="000000" w:themeColor="text1"/>
          <w:sz w:val="24"/>
          <w:szCs w:val="24"/>
          <w:lang w:val="en-US"/>
        </w:rPr>
        <w:t xml:space="preserve">See </w:t>
      </w:r>
      <w:r w:rsidR="00A8339B" w:rsidRPr="00EB58BB">
        <w:rPr>
          <w:rFonts w:ascii="Times New Roman" w:hAnsi="Times New Roman" w:cs="Times New Roman"/>
          <w:color w:val="000000" w:themeColor="text1"/>
          <w:sz w:val="24"/>
          <w:szCs w:val="24"/>
          <w:lang w:val="en-US"/>
        </w:rPr>
        <w:t>Table S</w:t>
      </w:r>
      <w:r w:rsidR="00F22E6F" w:rsidRPr="00EB58BB">
        <w:rPr>
          <w:rFonts w:ascii="Times New Roman" w:hAnsi="Times New Roman" w:cs="Times New Roman"/>
          <w:color w:val="000000" w:themeColor="text1"/>
          <w:sz w:val="24"/>
          <w:szCs w:val="24"/>
          <w:lang w:val="en-US"/>
        </w:rPr>
        <w:t>3</w:t>
      </w:r>
      <w:r w:rsidR="00A8339B" w:rsidRPr="00EB58BB">
        <w:rPr>
          <w:rFonts w:ascii="Times New Roman" w:hAnsi="Times New Roman" w:cs="Times New Roman"/>
          <w:color w:val="000000" w:themeColor="text1"/>
          <w:sz w:val="24"/>
          <w:szCs w:val="24"/>
          <w:lang w:val="en-US"/>
        </w:rPr>
        <w:t xml:space="preserve"> and S</w:t>
      </w:r>
      <w:r w:rsidR="00F22E6F" w:rsidRPr="00EB58BB">
        <w:rPr>
          <w:rFonts w:ascii="Times New Roman" w:hAnsi="Times New Roman" w:cs="Times New Roman"/>
          <w:color w:val="000000" w:themeColor="text1"/>
          <w:sz w:val="24"/>
          <w:szCs w:val="24"/>
          <w:lang w:val="en-US"/>
        </w:rPr>
        <w:t>4</w:t>
      </w:r>
      <w:r w:rsidR="00A8339B" w:rsidRPr="00EB58BB">
        <w:rPr>
          <w:rFonts w:ascii="Times New Roman" w:hAnsi="Times New Roman" w:cs="Times New Roman"/>
          <w:color w:val="000000" w:themeColor="text1"/>
          <w:sz w:val="24"/>
          <w:szCs w:val="24"/>
          <w:lang w:val="en-US"/>
        </w:rPr>
        <w:t xml:space="preserve"> of the </w:t>
      </w:r>
      <w:r w:rsidR="0081552E" w:rsidRPr="00EB58BB">
        <w:rPr>
          <w:rFonts w:ascii="Times New Roman" w:hAnsi="Times New Roman" w:cs="Times New Roman"/>
          <w:color w:val="000000" w:themeColor="text1"/>
          <w:sz w:val="24"/>
          <w:szCs w:val="24"/>
          <w:lang w:val="en-US"/>
        </w:rPr>
        <w:t xml:space="preserve">supplementary materials for </w:t>
      </w:r>
      <w:r w:rsidR="00931F53" w:rsidRPr="00EB58BB">
        <w:rPr>
          <w:rFonts w:ascii="Times New Roman" w:hAnsi="Times New Roman" w:cs="Times New Roman"/>
          <w:color w:val="000000" w:themeColor="text1"/>
          <w:sz w:val="24"/>
          <w:szCs w:val="24"/>
          <w:lang w:val="en-US"/>
        </w:rPr>
        <w:t>restraint and disinhibition scores</w:t>
      </w:r>
      <w:r w:rsidR="00A8339B" w:rsidRPr="00EB58BB">
        <w:rPr>
          <w:rFonts w:ascii="Times New Roman" w:hAnsi="Times New Roman" w:cs="Times New Roman"/>
          <w:color w:val="000000" w:themeColor="text1"/>
          <w:sz w:val="24"/>
          <w:szCs w:val="24"/>
          <w:lang w:val="en-US"/>
        </w:rPr>
        <w:t>, and post-consumption hunger ratings, respectively</w:t>
      </w:r>
      <w:r w:rsidR="0081552E" w:rsidRPr="00EB58BB">
        <w:rPr>
          <w:rFonts w:ascii="Times New Roman" w:hAnsi="Times New Roman" w:cs="Times New Roman"/>
          <w:color w:val="000000" w:themeColor="text1"/>
          <w:sz w:val="24"/>
          <w:szCs w:val="24"/>
          <w:lang w:val="en-US"/>
        </w:rPr>
        <w:t>.</w:t>
      </w:r>
    </w:p>
    <w:p w14:paraId="3F225206" w14:textId="1A5FC7F5" w:rsidR="006F6E7C" w:rsidRPr="00EB58BB" w:rsidRDefault="00BB7752" w:rsidP="00D564BE">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i/>
          <w:color w:val="000000" w:themeColor="text1"/>
          <w:sz w:val="24"/>
          <w:szCs w:val="24"/>
        </w:rPr>
        <w:t xml:space="preserve">Self-awareness: </w:t>
      </w:r>
      <w:r w:rsidR="006F6E7C" w:rsidRPr="00EB58BB">
        <w:rPr>
          <w:rFonts w:ascii="Times New Roman" w:hAnsi="Times New Roman" w:cs="Times New Roman"/>
          <w:color w:val="000000" w:themeColor="text1"/>
          <w:sz w:val="24"/>
          <w:szCs w:val="24"/>
        </w:rPr>
        <w:t xml:space="preserve">Participants completed the ‘public’ and ‘private’ sub-scales of the </w:t>
      </w:r>
      <w:r w:rsidRPr="00EB58BB">
        <w:rPr>
          <w:rFonts w:ascii="Times New Roman" w:hAnsi="Times New Roman" w:cs="Times New Roman"/>
          <w:iCs/>
          <w:color w:val="000000" w:themeColor="text1"/>
          <w:sz w:val="24"/>
          <w:szCs w:val="24"/>
        </w:rPr>
        <w:t xml:space="preserve">Situational Self-Awareness Scale (SSAS; Govern &amp; </w:t>
      </w:r>
      <w:proofErr w:type="spellStart"/>
      <w:r w:rsidRPr="00EB58BB">
        <w:rPr>
          <w:rFonts w:ascii="Times New Roman" w:hAnsi="Times New Roman" w:cs="Times New Roman"/>
          <w:iCs/>
          <w:color w:val="000000" w:themeColor="text1"/>
          <w:sz w:val="24"/>
          <w:szCs w:val="24"/>
        </w:rPr>
        <w:t>Marsch</w:t>
      </w:r>
      <w:proofErr w:type="spellEnd"/>
      <w:r w:rsidRPr="00EB58BB">
        <w:rPr>
          <w:rFonts w:ascii="Times New Roman" w:hAnsi="Times New Roman" w:cs="Times New Roman"/>
          <w:iCs/>
          <w:color w:val="000000" w:themeColor="text1"/>
          <w:sz w:val="24"/>
          <w:szCs w:val="24"/>
        </w:rPr>
        <w:t>, 2001)</w:t>
      </w:r>
      <w:r w:rsidR="006F6E7C" w:rsidRPr="00EB58BB">
        <w:rPr>
          <w:rFonts w:ascii="Times New Roman" w:hAnsi="Times New Roman" w:cs="Times New Roman"/>
          <w:color w:val="000000" w:themeColor="text1"/>
          <w:sz w:val="24"/>
          <w:szCs w:val="24"/>
        </w:rPr>
        <w:t>. The sub-scales were modified</w:t>
      </w:r>
      <w:r w:rsidRPr="00EB58BB">
        <w:rPr>
          <w:rFonts w:ascii="Times New Roman" w:hAnsi="Times New Roman" w:cs="Times New Roman"/>
          <w:color w:val="000000" w:themeColor="text1"/>
          <w:sz w:val="24"/>
          <w:szCs w:val="24"/>
        </w:rPr>
        <w:t xml:space="preserve"> such that participants</w:t>
      </w:r>
      <w:r w:rsidR="006F6E7C" w:rsidRPr="00EB58BB">
        <w:rPr>
          <w:rFonts w:ascii="Times New Roman" w:hAnsi="Times New Roman" w:cs="Times New Roman"/>
          <w:color w:val="000000" w:themeColor="text1"/>
          <w:sz w:val="24"/>
          <w:szCs w:val="24"/>
        </w:rPr>
        <w:t xml:space="preserve"> retrospectively rate</w:t>
      </w:r>
      <w:r w:rsidRPr="00EB58BB">
        <w:rPr>
          <w:rFonts w:ascii="Times New Roman" w:hAnsi="Times New Roman" w:cs="Times New Roman"/>
          <w:color w:val="000000" w:themeColor="text1"/>
          <w:sz w:val="24"/>
          <w:szCs w:val="24"/>
        </w:rPr>
        <w:t>d</w:t>
      </w:r>
      <w:r w:rsidR="006F6E7C" w:rsidRPr="00EB58BB">
        <w:rPr>
          <w:rFonts w:ascii="Times New Roman" w:hAnsi="Times New Roman" w:cs="Times New Roman"/>
          <w:color w:val="000000" w:themeColor="text1"/>
          <w:sz w:val="24"/>
          <w:szCs w:val="24"/>
        </w:rPr>
        <w:t xml:space="preserve"> self-awareness scores</w:t>
      </w:r>
      <w:r w:rsidR="00E50771" w:rsidRPr="00EB58BB">
        <w:rPr>
          <w:rFonts w:ascii="Times New Roman" w:hAnsi="Times New Roman" w:cs="Times New Roman"/>
          <w:color w:val="000000" w:themeColor="text1"/>
          <w:sz w:val="24"/>
          <w:szCs w:val="24"/>
        </w:rPr>
        <w:t xml:space="preserve"> during </w:t>
      </w:r>
      <w:r w:rsidR="007F67CB" w:rsidRPr="00EB58BB">
        <w:rPr>
          <w:rFonts w:ascii="Times New Roman" w:hAnsi="Times New Roman" w:cs="Times New Roman"/>
          <w:color w:val="000000" w:themeColor="text1"/>
          <w:sz w:val="24"/>
          <w:szCs w:val="24"/>
        </w:rPr>
        <w:t>consumption of the popcorn</w:t>
      </w:r>
      <w:r w:rsidR="00E50771" w:rsidRPr="00EB58BB">
        <w:rPr>
          <w:rFonts w:ascii="Times New Roman" w:hAnsi="Times New Roman" w:cs="Times New Roman"/>
          <w:color w:val="000000" w:themeColor="text1"/>
          <w:sz w:val="24"/>
          <w:szCs w:val="24"/>
        </w:rPr>
        <w:t>.</w:t>
      </w:r>
      <w:r w:rsidR="006F6E7C" w:rsidRPr="00EB58BB">
        <w:rPr>
          <w:rFonts w:ascii="Times New Roman" w:hAnsi="Times New Roman" w:cs="Times New Roman"/>
          <w:color w:val="000000" w:themeColor="text1"/>
          <w:sz w:val="24"/>
          <w:szCs w:val="24"/>
        </w:rPr>
        <w:t xml:space="preserve"> The public </w:t>
      </w:r>
      <w:r w:rsidR="00BF74DB" w:rsidRPr="00EB58BB">
        <w:rPr>
          <w:rFonts w:ascii="Times New Roman" w:hAnsi="Times New Roman" w:cs="Times New Roman"/>
          <w:color w:val="000000" w:themeColor="text1"/>
          <w:sz w:val="24"/>
          <w:szCs w:val="24"/>
        </w:rPr>
        <w:t xml:space="preserve">subscale </w:t>
      </w:r>
      <w:r w:rsidR="00E50771" w:rsidRPr="00EB58BB">
        <w:rPr>
          <w:rFonts w:ascii="Times New Roman" w:hAnsi="Times New Roman" w:cs="Times New Roman"/>
          <w:color w:val="000000" w:themeColor="text1"/>
          <w:sz w:val="24"/>
          <w:szCs w:val="24"/>
        </w:rPr>
        <w:t>measured</w:t>
      </w:r>
      <w:r w:rsidR="006F6E7C" w:rsidRPr="00EB58BB">
        <w:rPr>
          <w:rFonts w:ascii="Times New Roman" w:hAnsi="Times New Roman" w:cs="Times New Roman"/>
          <w:color w:val="000000" w:themeColor="text1"/>
          <w:sz w:val="24"/>
          <w:szCs w:val="24"/>
        </w:rPr>
        <w:t xml:space="preserve"> attentiveness </w:t>
      </w:r>
      <w:r w:rsidR="008A3674" w:rsidRPr="00EB58BB">
        <w:rPr>
          <w:rFonts w:ascii="Times New Roman" w:hAnsi="Times New Roman" w:cs="Times New Roman"/>
          <w:color w:val="000000" w:themeColor="text1"/>
          <w:sz w:val="24"/>
          <w:szCs w:val="24"/>
        </w:rPr>
        <w:t xml:space="preserve">to </w:t>
      </w:r>
      <w:r w:rsidR="006F6E7C" w:rsidRPr="00EB58BB">
        <w:rPr>
          <w:rFonts w:ascii="Times New Roman" w:hAnsi="Times New Roman" w:cs="Times New Roman"/>
          <w:color w:val="000000" w:themeColor="text1"/>
          <w:sz w:val="24"/>
          <w:szCs w:val="24"/>
        </w:rPr>
        <w:t xml:space="preserve">features of </w:t>
      </w:r>
      <w:r w:rsidR="00BF74DB" w:rsidRPr="00EB58BB">
        <w:rPr>
          <w:rFonts w:ascii="Times New Roman" w:hAnsi="Times New Roman" w:cs="Times New Roman"/>
          <w:color w:val="000000" w:themeColor="text1"/>
          <w:sz w:val="24"/>
          <w:szCs w:val="24"/>
        </w:rPr>
        <w:t xml:space="preserve">the </w:t>
      </w:r>
      <w:r w:rsidR="006F6E7C" w:rsidRPr="00EB58BB">
        <w:rPr>
          <w:rFonts w:ascii="Times New Roman" w:hAnsi="Times New Roman" w:cs="Times New Roman"/>
          <w:color w:val="000000" w:themeColor="text1"/>
          <w:sz w:val="24"/>
          <w:szCs w:val="24"/>
        </w:rPr>
        <w:t>self that are presented to others (e.g., ‘Whilst watching the DVD I was concerned about the way I presented myself’</w:t>
      </w:r>
      <w:r w:rsidR="00BF74DB" w:rsidRPr="00EB58BB">
        <w:rPr>
          <w:rFonts w:ascii="Times New Roman" w:hAnsi="Times New Roman" w:cs="Times New Roman"/>
          <w:color w:val="000000" w:themeColor="text1"/>
          <w:sz w:val="24"/>
          <w:szCs w:val="24"/>
        </w:rPr>
        <w:t>)</w:t>
      </w:r>
      <w:r w:rsidR="006F6E7C" w:rsidRPr="00EB58BB">
        <w:rPr>
          <w:rFonts w:ascii="Times New Roman" w:hAnsi="Times New Roman" w:cs="Times New Roman"/>
          <w:color w:val="000000" w:themeColor="text1"/>
          <w:sz w:val="24"/>
          <w:szCs w:val="24"/>
        </w:rPr>
        <w:t xml:space="preserve">. The private sub-scale </w:t>
      </w:r>
      <w:r w:rsidR="00E50771" w:rsidRPr="00EB58BB">
        <w:rPr>
          <w:rFonts w:ascii="Times New Roman" w:hAnsi="Times New Roman" w:cs="Times New Roman"/>
          <w:color w:val="000000" w:themeColor="text1"/>
          <w:sz w:val="24"/>
          <w:szCs w:val="24"/>
        </w:rPr>
        <w:t>measure</w:t>
      </w:r>
      <w:r w:rsidR="00BF74DB" w:rsidRPr="00EB58BB">
        <w:rPr>
          <w:rFonts w:ascii="Times New Roman" w:hAnsi="Times New Roman" w:cs="Times New Roman"/>
          <w:color w:val="000000" w:themeColor="text1"/>
          <w:sz w:val="24"/>
          <w:szCs w:val="24"/>
        </w:rPr>
        <w:t>d</w:t>
      </w:r>
      <w:r w:rsidR="006F6E7C" w:rsidRPr="00EB58BB">
        <w:rPr>
          <w:rFonts w:ascii="Times New Roman" w:hAnsi="Times New Roman" w:cs="Times New Roman"/>
          <w:color w:val="000000" w:themeColor="text1"/>
          <w:sz w:val="24"/>
          <w:szCs w:val="24"/>
        </w:rPr>
        <w:t xml:space="preserve"> attentiveness to internal aspects of </w:t>
      </w:r>
      <w:r w:rsidR="00BF74DB" w:rsidRPr="00EB58BB">
        <w:rPr>
          <w:rFonts w:ascii="Times New Roman" w:hAnsi="Times New Roman" w:cs="Times New Roman"/>
          <w:color w:val="000000" w:themeColor="text1"/>
          <w:sz w:val="24"/>
          <w:szCs w:val="24"/>
        </w:rPr>
        <w:t xml:space="preserve">the self </w:t>
      </w:r>
      <w:r w:rsidR="006F6E7C" w:rsidRPr="00EB58BB">
        <w:rPr>
          <w:rFonts w:ascii="Times New Roman" w:hAnsi="Times New Roman" w:cs="Times New Roman"/>
          <w:color w:val="000000" w:themeColor="text1"/>
          <w:sz w:val="24"/>
          <w:szCs w:val="24"/>
        </w:rPr>
        <w:t>(e.g., ‘Whilst watching the DVD, I was conscious of my inner feelings’). Each sub-scale consist</w:t>
      </w:r>
      <w:r w:rsidR="00E50771" w:rsidRPr="00EB58BB">
        <w:rPr>
          <w:rFonts w:ascii="Times New Roman" w:hAnsi="Times New Roman" w:cs="Times New Roman"/>
          <w:color w:val="000000" w:themeColor="text1"/>
          <w:sz w:val="24"/>
          <w:szCs w:val="24"/>
        </w:rPr>
        <w:t>ed</w:t>
      </w:r>
      <w:r w:rsidR="006F6E7C" w:rsidRPr="00EB58BB">
        <w:rPr>
          <w:rFonts w:ascii="Times New Roman" w:hAnsi="Times New Roman" w:cs="Times New Roman"/>
          <w:color w:val="000000" w:themeColor="text1"/>
          <w:sz w:val="24"/>
          <w:szCs w:val="24"/>
        </w:rPr>
        <w:t xml:space="preserve"> of three items</w:t>
      </w:r>
      <w:r w:rsidR="00BF74DB" w:rsidRPr="00EB58BB">
        <w:rPr>
          <w:rFonts w:ascii="Times New Roman" w:hAnsi="Times New Roman" w:cs="Times New Roman"/>
          <w:color w:val="000000" w:themeColor="text1"/>
          <w:sz w:val="24"/>
          <w:szCs w:val="24"/>
        </w:rPr>
        <w:t xml:space="preserve"> </w:t>
      </w:r>
      <w:r w:rsidR="006F6E7C" w:rsidRPr="00EB58BB">
        <w:rPr>
          <w:rFonts w:ascii="Times New Roman" w:hAnsi="Times New Roman" w:cs="Times New Roman"/>
          <w:color w:val="000000" w:themeColor="text1"/>
          <w:sz w:val="24"/>
          <w:szCs w:val="24"/>
        </w:rPr>
        <w:t xml:space="preserve">rated on 7-point </w:t>
      </w:r>
      <w:r w:rsidR="00FD2700" w:rsidRPr="00EB58BB">
        <w:rPr>
          <w:rFonts w:ascii="Times New Roman" w:hAnsi="Times New Roman" w:cs="Times New Roman"/>
          <w:color w:val="000000" w:themeColor="text1"/>
          <w:sz w:val="24"/>
          <w:szCs w:val="24"/>
        </w:rPr>
        <w:t>Likert</w:t>
      </w:r>
      <w:r w:rsidR="006F6E7C" w:rsidRPr="00EB58BB">
        <w:rPr>
          <w:rFonts w:ascii="Times New Roman" w:hAnsi="Times New Roman" w:cs="Times New Roman"/>
          <w:color w:val="000000" w:themeColor="text1"/>
          <w:sz w:val="24"/>
          <w:szCs w:val="24"/>
        </w:rPr>
        <w:t xml:space="preserve"> scale</w:t>
      </w:r>
      <w:r w:rsidR="00BF74DB" w:rsidRPr="00EB58BB">
        <w:rPr>
          <w:rFonts w:ascii="Times New Roman" w:hAnsi="Times New Roman" w:cs="Times New Roman"/>
          <w:color w:val="000000" w:themeColor="text1"/>
          <w:sz w:val="24"/>
          <w:szCs w:val="24"/>
        </w:rPr>
        <w:t>s</w:t>
      </w:r>
      <w:r w:rsidR="006F6E7C" w:rsidRPr="00EB58BB">
        <w:rPr>
          <w:rFonts w:ascii="Times New Roman" w:hAnsi="Times New Roman" w:cs="Times New Roman"/>
          <w:color w:val="000000" w:themeColor="text1"/>
          <w:sz w:val="24"/>
          <w:szCs w:val="24"/>
        </w:rPr>
        <w:t xml:space="preserve"> from 1 (</w:t>
      </w:r>
      <w:r w:rsidR="007F67CB" w:rsidRPr="00EB58BB">
        <w:rPr>
          <w:rFonts w:ascii="Times New Roman" w:hAnsi="Times New Roman" w:cs="Times New Roman"/>
          <w:color w:val="000000" w:themeColor="text1"/>
          <w:sz w:val="24"/>
          <w:szCs w:val="24"/>
        </w:rPr>
        <w:t>‘S</w:t>
      </w:r>
      <w:r w:rsidR="006F6E7C" w:rsidRPr="00EB58BB">
        <w:rPr>
          <w:rFonts w:ascii="Times New Roman" w:hAnsi="Times New Roman" w:cs="Times New Roman"/>
          <w:color w:val="000000" w:themeColor="text1"/>
          <w:sz w:val="24"/>
          <w:szCs w:val="24"/>
        </w:rPr>
        <w:t>trongly disagree</w:t>
      </w:r>
      <w:r w:rsidR="007F67CB" w:rsidRPr="00EB58BB">
        <w:rPr>
          <w:rFonts w:ascii="Times New Roman" w:hAnsi="Times New Roman" w:cs="Times New Roman"/>
          <w:color w:val="000000" w:themeColor="text1"/>
          <w:sz w:val="24"/>
          <w:szCs w:val="24"/>
        </w:rPr>
        <w:t>’</w:t>
      </w:r>
      <w:r w:rsidR="006F6E7C" w:rsidRPr="00EB58BB">
        <w:rPr>
          <w:rFonts w:ascii="Times New Roman" w:hAnsi="Times New Roman" w:cs="Times New Roman"/>
          <w:color w:val="000000" w:themeColor="text1"/>
          <w:sz w:val="24"/>
          <w:szCs w:val="24"/>
        </w:rPr>
        <w:t>) to 7 (</w:t>
      </w:r>
      <w:r w:rsidR="007F67CB" w:rsidRPr="00EB58BB">
        <w:rPr>
          <w:rFonts w:ascii="Times New Roman" w:hAnsi="Times New Roman" w:cs="Times New Roman"/>
          <w:color w:val="000000" w:themeColor="text1"/>
          <w:sz w:val="24"/>
          <w:szCs w:val="24"/>
        </w:rPr>
        <w:t>‘S</w:t>
      </w:r>
      <w:r w:rsidR="006F6E7C" w:rsidRPr="00EB58BB">
        <w:rPr>
          <w:rFonts w:ascii="Times New Roman" w:hAnsi="Times New Roman" w:cs="Times New Roman"/>
          <w:color w:val="000000" w:themeColor="text1"/>
          <w:sz w:val="24"/>
          <w:szCs w:val="24"/>
        </w:rPr>
        <w:t>trongly agree</w:t>
      </w:r>
      <w:r w:rsidR="007F67CB" w:rsidRPr="00EB58BB">
        <w:rPr>
          <w:rFonts w:ascii="Times New Roman" w:hAnsi="Times New Roman" w:cs="Times New Roman"/>
          <w:color w:val="000000" w:themeColor="text1"/>
          <w:sz w:val="24"/>
          <w:szCs w:val="24"/>
        </w:rPr>
        <w:t>’</w:t>
      </w:r>
      <w:r w:rsidR="006F6E7C" w:rsidRPr="00EB58BB">
        <w:rPr>
          <w:rFonts w:ascii="Times New Roman" w:hAnsi="Times New Roman" w:cs="Times New Roman"/>
          <w:color w:val="000000" w:themeColor="text1"/>
          <w:sz w:val="24"/>
          <w:szCs w:val="24"/>
        </w:rPr>
        <w:t>)</w:t>
      </w:r>
      <w:r w:rsidR="00BF74DB" w:rsidRPr="00EB58BB">
        <w:rPr>
          <w:rFonts w:ascii="Times New Roman" w:hAnsi="Times New Roman" w:cs="Times New Roman"/>
          <w:color w:val="000000" w:themeColor="text1"/>
          <w:sz w:val="24"/>
          <w:szCs w:val="24"/>
        </w:rPr>
        <w:t xml:space="preserve"> which </w:t>
      </w:r>
      <w:r w:rsidR="006F6E7C" w:rsidRPr="00EB58BB">
        <w:rPr>
          <w:rFonts w:ascii="Times New Roman" w:hAnsi="Times New Roman" w:cs="Times New Roman"/>
          <w:color w:val="000000" w:themeColor="text1"/>
          <w:sz w:val="24"/>
          <w:szCs w:val="24"/>
        </w:rPr>
        <w:t>were summed</w:t>
      </w:r>
      <w:r w:rsidR="00BF74DB" w:rsidRPr="00EB58BB">
        <w:rPr>
          <w:rFonts w:ascii="Times New Roman" w:hAnsi="Times New Roman" w:cs="Times New Roman"/>
          <w:color w:val="000000" w:themeColor="text1"/>
          <w:sz w:val="24"/>
          <w:szCs w:val="24"/>
        </w:rPr>
        <w:t xml:space="preserve"> to produce total scores</w:t>
      </w:r>
      <w:r w:rsidR="006F6E7C" w:rsidRPr="00EB58BB">
        <w:rPr>
          <w:rFonts w:ascii="Times New Roman" w:hAnsi="Times New Roman" w:cs="Times New Roman"/>
          <w:color w:val="000000" w:themeColor="text1"/>
          <w:sz w:val="24"/>
          <w:szCs w:val="24"/>
        </w:rPr>
        <w:t>.</w:t>
      </w:r>
    </w:p>
    <w:p w14:paraId="3B0DB388" w14:textId="00E9A7F2" w:rsidR="006F6E7C" w:rsidRPr="00EB58BB" w:rsidRDefault="006F6E7C" w:rsidP="00D564BE">
      <w:pPr>
        <w:spacing w:after="0" w:line="480" w:lineRule="auto"/>
        <w:rPr>
          <w:rFonts w:ascii="Times New Roman" w:hAnsi="Times New Roman" w:cs="Times New Roman"/>
          <w:i/>
          <w:color w:val="000000" w:themeColor="text1"/>
          <w:sz w:val="24"/>
          <w:szCs w:val="24"/>
        </w:rPr>
      </w:pPr>
      <w:r w:rsidRPr="00EB58BB">
        <w:rPr>
          <w:rFonts w:ascii="Times New Roman" w:hAnsi="Times New Roman" w:cs="Times New Roman"/>
          <w:i/>
          <w:color w:val="000000" w:themeColor="text1"/>
          <w:sz w:val="24"/>
          <w:szCs w:val="24"/>
        </w:rPr>
        <w:t xml:space="preserve">Public </w:t>
      </w:r>
      <w:r w:rsidR="00221518" w:rsidRPr="00EB58BB">
        <w:rPr>
          <w:rFonts w:ascii="Times New Roman" w:hAnsi="Times New Roman" w:cs="Times New Roman"/>
          <w:i/>
          <w:color w:val="000000" w:themeColor="text1"/>
          <w:sz w:val="24"/>
          <w:szCs w:val="24"/>
        </w:rPr>
        <w:t xml:space="preserve">situational </w:t>
      </w:r>
      <w:r w:rsidRPr="00EB58BB">
        <w:rPr>
          <w:rFonts w:ascii="Times New Roman" w:hAnsi="Times New Roman" w:cs="Times New Roman"/>
          <w:i/>
          <w:color w:val="000000" w:themeColor="text1"/>
          <w:sz w:val="24"/>
          <w:szCs w:val="24"/>
        </w:rPr>
        <w:t>self-awareness of eating behaviour:</w:t>
      </w:r>
    </w:p>
    <w:p w14:paraId="69BCC01F" w14:textId="4A861793" w:rsidR="006F6E7C" w:rsidRPr="00EB58BB" w:rsidRDefault="00BF74DB" w:rsidP="00D564BE">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T</w:t>
      </w:r>
      <w:r w:rsidR="006F6E7C" w:rsidRPr="00EB58BB">
        <w:rPr>
          <w:rFonts w:ascii="Times New Roman" w:hAnsi="Times New Roman" w:cs="Times New Roman"/>
          <w:color w:val="000000" w:themeColor="text1"/>
          <w:sz w:val="24"/>
          <w:szCs w:val="24"/>
        </w:rPr>
        <w:t>hree questions</w:t>
      </w:r>
      <w:r w:rsidRPr="00EB58BB">
        <w:rPr>
          <w:rFonts w:ascii="Times New Roman" w:hAnsi="Times New Roman" w:cs="Times New Roman"/>
          <w:color w:val="000000" w:themeColor="text1"/>
          <w:sz w:val="24"/>
          <w:szCs w:val="24"/>
        </w:rPr>
        <w:t xml:space="preserve"> were</w:t>
      </w:r>
      <w:r w:rsidR="006F6E7C" w:rsidRPr="00EB58BB">
        <w:rPr>
          <w:rFonts w:ascii="Times New Roman" w:hAnsi="Times New Roman" w:cs="Times New Roman"/>
          <w:color w:val="000000" w:themeColor="text1"/>
          <w:sz w:val="24"/>
          <w:szCs w:val="24"/>
        </w:rPr>
        <w:t xml:space="preserve"> adapted from the public subscale of the SSAS </w:t>
      </w:r>
      <w:r w:rsidRPr="00EB58BB">
        <w:rPr>
          <w:rFonts w:ascii="Times New Roman" w:hAnsi="Times New Roman" w:cs="Times New Roman"/>
          <w:color w:val="000000" w:themeColor="text1"/>
          <w:sz w:val="24"/>
          <w:szCs w:val="24"/>
        </w:rPr>
        <w:t xml:space="preserve">to </w:t>
      </w:r>
      <w:r w:rsidR="006F6E7C" w:rsidRPr="00EB58BB">
        <w:rPr>
          <w:rFonts w:ascii="Times New Roman" w:hAnsi="Times New Roman" w:cs="Times New Roman"/>
          <w:color w:val="000000" w:themeColor="text1"/>
          <w:sz w:val="24"/>
          <w:szCs w:val="24"/>
        </w:rPr>
        <w:t>measure attentiveness of one’s self</w:t>
      </w:r>
      <w:r w:rsidRPr="00EB58BB">
        <w:rPr>
          <w:rFonts w:ascii="Times New Roman" w:hAnsi="Times New Roman" w:cs="Times New Roman"/>
          <w:color w:val="000000" w:themeColor="text1"/>
          <w:sz w:val="24"/>
          <w:szCs w:val="24"/>
        </w:rPr>
        <w:t>-</w:t>
      </w:r>
      <w:r w:rsidR="006F6E7C" w:rsidRPr="00EB58BB">
        <w:rPr>
          <w:rFonts w:ascii="Times New Roman" w:hAnsi="Times New Roman" w:cs="Times New Roman"/>
          <w:color w:val="000000" w:themeColor="text1"/>
          <w:sz w:val="24"/>
          <w:szCs w:val="24"/>
        </w:rPr>
        <w:t xml:space="preserve">presentation to others </w:t>
      </w:r>
      <w:r w:rsidR="00F96DE2" w:rsidRPr="00EB58BB">
        <w:rPr>
          <w:rFonts w:ascii="Times New Roman" w:hAnsi="Times New Roman" w:cs="Times New Roman"/>
          <w:color w:val="000000" w:themeColor="text1"/>
          <w:sz w:val="24"/>
          <w:szCs w:val="24"/>
        </w:rPr>
        <w:t xml:space="preserve">specifically in relation to </w:t>
      </w:r>
      <w:r w:rsidR="006F6E7C" w:rsidRPr="00EB58BB">
        <w:rPr>
          <w:rFonts w:ascii="Times New Roman" w:hAnsi="Times New Roman" w:cs="Times New Roman"/>
          <w:color w:val="000000" w:themeColor="text1"/>
          <w:sz w:val="24"/>
          <w:szCs w:val="24"/>
        </w:rPr>
        <w:t>eating behaviour (</w:t>
      </w:r>
      <w:r w:rsidR="00E50771" w:rsidRPr="00EB58BB">
        <w:rPr>
          <w:rFonts w:ascii="Times New Roman" w:hAnsi="Times New Roman" w:cs="Times New Roman"/>
          <w:color w:val="000000" w:themeColor="text1"/>
          <w:sz w:val="24"/>
          <w:szCs w:val="24"/>
        </w:rPr>
        <w:t xml:space="preserve">e.g. </w:t>
      </w:r>
      <w:r w:rsidRPr="00EB58BB">
        <w:rPr>
          <w:rFonts w:ascii="Times New Roman" w:hAnsi="Times New Roman" w:cs="Times New Roman"/>
          <w:color w:val="000000" w:themeColor="text1"/>
          <w:sz w:val="24"/>
          <w:szCs w:val="24"/>
        </w:rPr>
        <w:t>‘</w:t>
      </w:r>
      <w:r w:rsidR="006F6E7C" w:rsidRPr="00EB58BB">
        <w:rPr>
          <w:rFonts w:ascii="Times New Roman" w:hAnsi="Times New Roman" w:cs="Times New Roman"/>
          <w:color w:val="000000" w:themeColor="text1"/>
          <w:sz w:val="24"/>
          <w:szCs w:val="24"/>
        </w:rPr>
        <w:t>Whilst watching the DVD, I was concerned about how the amount of food I was consuming would affect how I presented myself</w:t>
      </w:r>
      <w:r w:rsidRPr="00EB58BB">
        <w:rPr>
          <w:rFonts w:ascii="Times New Roman" w:hAnsi="Times New Roman" w:cs="Times New Roman"/>
          <w:color w:val="000000" w:themeColor="text1"/>
          <w:sz w:val="24"/>
          <w:szCs w:val="24"/>
        </w:rPr>
        <w:t>’</w:t>
      </w:r>
      <w:r w:rsidR="006F6E7C" w:rsidRPr="00EB58BB">
        <w:rPr>
          <w:rFonts w:ascii="Times New Roman" w:hAnsi="Times New Roman" w:cs="Times New Roman"/>
          <w:color w:val="000000" w:themeColor="text1"/>
          <w:sz w:val="24"/>
          <w:szCs w:val="24"/>
        </w:rPr>
        <w:t xml:space="preserve">). </w:t>
      </w:r>
      <w:r w:rsidRPr="00EB58BB">
        <w:rPr>
          <w:rFonts w:ascii="Times New Roman" w:hAnsi="Times New Roman" w:cs="Times New Roman"/>
          <w:color w:val="000000" w:themeColor="text1"/>
          <w:sz w:val="24"/>
          <w:szCs w:val="24"/>
        </w:rPr>
        <w:t>Responses were provided</w:t>
      </w:r>
      <w:r w:rsidR="006F6E7C" w:rsidRPr="00EB58BB">
        <w:rPr>
          <w:rFonts w:ascii="Times New Roman" w:hAnsi="Times New Roman" w:cs="Times New Roman"/>
          <w:color w:val="000000" w:themeColor="text1"/>
          <w:sz w:val="24"/>
          <w:szCs w:val="24"/>
        </w:rPr>
        <w:t xml:space="preserve"> on 7-point </w:t>
      </w:r>
      <w:r w:rsidR="00107C47" w:rsidRPr="00EB58BB">
        <w:rPr>
          <w:rFonts w:ascii="Times New Roman" w:hAnsi="Times New Roman" w:cs="Times New Roman"/>
          <w:color w:val="000000" w:themeColor="text1"/>
          <w:sz w:val="24"/>
          <w:szCs w:val="24"/>
        </w:rPr>
        <w:t>L</w:t>
      </w:r>
      <w:r w:rsidR="006F6E7C" w:rsidRPr="00EB58BB">
        <w:rPr>
          <w:rFonts w:ascii="Times New Roman" w:hAnsi="Times New Roman" w:cs="Times New Roman"/>
          <w:color w:val="000000" w:themeColor="text1"/>
          <w:sz w:val="24"/>
          <w:szCs w:val="24"/>
        </w:rPr>
        <w:t>ikert scale</w:t>
      </w:r>
      <w:r w:rsidRPr="00EB58BB">
        <w:rPr>
          <w:rFonts w:ascii="Times New Roman" w:hAnsi="Times New Roman" w:cs="Times New Roman"/>
          <w:color w:val="000000" w:themeColor="text1"/>
          <w:sz w:val="24"/>
          <w:szCs w:val="24"/>
        </w:rPr>
        <w:t>s</w:t>
      </w:r>
      <w:r w:rsidR="006F6E7C" w:rsidRPr="00EB58BB">
        <w:rPr>
          <w:rFonts w:ascii="Times New Roman" w:hAnsi="Times New Roman" w:cs="Times New Roman"/>
          <w:color w:val="000000" w:themeColor="text1"/>
          <w:sz w:val="24"/>
          <w:szCs w:val="24"/>
        </w:rPr>
        <w:t xml:space="preserve"> from 1 (</w:t>
      </w:r>
      <w:r w:rsidR="007F67CB" w:rsidRPr="00EB58BB">
        <w:rPr>
          <w:rFonts w:ascii="Times New Roman" w:hAnsi="Times New Roman" w:cs="Times New Roman"/>
          <w:color w:val="000000" w:themeColor="text1"/>
          <w:sz w:val="24"/>
          <w:szCs w:val="24"/>
        </w:rPr>
        <w:t>‘S</w:t>
      </w:r>
      <w:r w:rsidR="006F6E7C" w:rsidRPr="00EB58BB">
        <w:rPr>
          <w:rFonts w:ascii="Times New Roman" w:hAnsi="Times New Roman" w:cs="Times New Roman"/>
          <w:color w:val="000000" w:themeColor="text1"/>
          <w:sz w:val="24"/>
          <w:szCs w:val="24"/>
        </w:rPr>
        <w:t>trongly disagree</w:t>
      </w:r>
      <w:r w:rsidR="007F67CB" w:rsidRPr="00EB58BB">
        <w:rPr>
          <w:rFonts w:ascii="Times New Roman" w:hAnsi="Times New Roman" w:cs="Times New Roman"/>
          <w:color w:val="000000" w:themeColor="text1"/>
          <w:sz w:val="24"/>
          <w:szCs w:val="24"/>
        </w:rPr>
        <w:t>’</w:t>
      </w:r>
      <w:r w:rsidR="006F6E7C" w:rsidRPr="00EB58BB">
        <w:rPr>
          <w:rFonts w:ascii="Times New Roman" w:hAnsi="Times New Roman" w:cs="Times New Roman"/>
          <w:color w:val="000000" w:themeColor="text1"/>
          <w:sz w:val="24"/>
          <w:szCs w:val="24"/>
        </w:rPr>
        <w:t>) to 7 (</w:t>
      </w:r>
      <w:r w:rsidR="007F67CB" w:rsidRPr="00EB58BB">
        <w:rPr>
          <w:rFonts w:ascii="Times New Roman" w:hAnsi="Times New Roman" w:cs="Times New Roman"/>
          <w:color w:val="000000" w:themeColor="text1"/>
          <w:sz w:val="24"/>
          <w:szCs w:val="24"/>
        </w:rPr>
        <w:t>‘S</w:t>
      </w:r>
      <w:r w:rsidR="006F6E7C" w:rsidRPr="00EB58BB">
        <w:rPr>
          <w:rFonts w:ascii="Times New Roman" w:hAnsi="Times New Roman" w:cs="Times New Roman"/>
          <w:color w:val="000000" w:themeColor="text1"/>
          <w:sz w:val="24"/>
          <w:szCs w:val="24"/>
        </w:rPr>
        <w:t>trongly agree</w:t>
      </w:r>
      <w:r w:rsidR="007F67CB" w:rsidRPr="00EB58BB">
        <w:rPr>
          <w:rFonts w:ascii="Times New Roman" w:hAnsi="Times New Roman" w:cs="Times New Roman"/>
          <w:color w:val="000000" w:themeColor="text1"/>
          <w:sz w:val="24"/>
          <w:szCs w:val="24"/>
        </w:rPr>
        <w:t>’</w:t>
      </w:r>
      <w:r w:rsidR="006F6E7C" w:rsidRPr="00EB58BB">
        <w:rPr>
          <w:rFonts w:ascii="Times New Roman" w:hAnsi="Times New Roman" w:cs="Times New Roman"/>
          <w:color w:val="000000" w:themeColor="text1"/>
          <w:sz w:val="24"/>
          <w:szCs w:val="24"/>
        </w:rPr>
        <w:t xml:space="preserve">), which were summed </w:t>
      </w:r>
      <w:r w:rsidRPr="00EB58BB">
        <w:rPr>
          <w:rFonts w:ascii="Times New Roman" w:hAnsi="Times New Roman" w:cs="Times New Roman"/>
          <w:color w:val="000000" w:themeColor="text1"/>
          <w:sz w:val="24"/>
          <w:szCs w:val="24"/>
        </w:rPr>
        <w:t xml:space="preserve">to produce </w:t>
      </w:r>
      <w:r w:rsidR="006F6E7C" w:rsidRPr="00EB58BB">
        <w:rPr>
          <w:rFonts w:ascii="Times New Roman" w:hAnsi="Times New Roman" w:cs="Times New Roman"/>
          <w:color w:val="000000" w:themeColor="text1"/>
          <w:sz w:val="24"/>
          <w:szCs w:val="24"/>
        </w:rPr>
        <w:t xml:space="preserve">a total score. </w:t>
      </w:r>
    </w:p>
    <w:p w14:paraId="5B0762A8" w14:textId="40BF8732" w:rsidR="006F6E7C" w:rsidRPr="00EB58BB" w:rsidRDefault="006F6E7C" w:rsidP="00D564BE">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A</w:t>
      </w:r>
      <w:r w:rsidRPr="00EB58BB">
        <w:rPr>
          <w:rFonts w:ascii="Times New Roman" w:hAnsi="Times New Roman" w:cs="Times New Roman"/>
          <w:i/>
          <w:color w:val="000000" w:themeColor="text1"/>
          <w:sz w:val="24"/>
          <w:szCs w:val="24"/>
        </w:rPr>
        <w:t xml:space="preserve">ppropriateness of consumption: </w:t>
      </w:r>
    </w:p>
    <w:p w14:paraId="4560AE0F" w14:textId="2D2C5B24" w:rsidR="006F6E7C" w:rsidRPr="00EB58BB" w:rsidRDefault="006F6E7C" w:rsidP="00D564BE">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Participants rate</w:t>
      </w:r>
      <w:r w:rsidR="00BF74DB" w:rsidRPr="00EB58BB">
        <w:rPr>
          <w:rFonts w:ascii="Times New Roman" w:hAnsi="Times New Roman" w:cs="Times New Roman"/>
          <w:color w:val="000000" w:themeColor="text1"/>
          <w:sz w:val="24"/>
          <w:szCs w:val="24"/>
        </w:rPr>
        <w:t>d</w:t>
      </w:r>
      <w:r w:rsidRPr="00EB58BB">
        <w:rPr>
          <w:rFonts w:ascii="Times New Roman" w:hAnsi="Times New Roman" w:cs="Times New Roman"/>
          <w:color w:val="000000" w:themeColor="text1"/>
          <w:sz w:val="24"/>
          <w:szCs w:val="24"/>
        </w:rPr>
        <w:t xml:space="preserve"> the appropriateness of eating a large amount of food (‘It felt appropriate to eat a large amount of food’</w:t>
      </w:r>
      <w:r w:rsidR="00BF74DB" w:rsidRPr="00EB58BB">
        <w:rPr>
          <w:rFonts w:ascii="Times New Roman" w:hAnsi="Times New Roman" w:cs="Times New Roman"/>
          <w:color w:val="000000" w:themeColor="text1"/>
          <w:sz w:val="24"/>
          <w:szCs w:val="24"/>
        </w:rPr>
        <w:t>;</w:t>
      </w:r>
      <w:r w:rsidRPr="00EB58BB">
        <w:rPr>
          <w:rFonts w:ascii="Times New Roman" w:hAnsi="Times New Roman" w:cs="Times New Roman"/>
          <w:color w:val="000000" w:themeColor="text1"/>
          <w:sz w:val="24"/>
          <w:szCs w:val="24"/>
        </w:rPr>
        <w:t xml:space="preserve"> ‘It only felt appropriate to eat a small amount of food’)</w:t>
      </w:r>
      <w:r w:rsidR="00BF74DB" w:rsidRPr="00EB58BB">
        <w:rPr>
          <w:rFonts w:ascii="Times New Roman" w:hAnsi="Times New Roman" w:cs="Times New Roman"/>
          <w:color w:val="000000" w:themeColor="text1"/>
          <w:sz w:val="24"/>
          <w:szCs w:val="24"/>
        </w:rPr>
        <w:t xml:space="preserve"> </w:t>
      </w:r>
      <w:r w:rsidRPr="00EB58BB">
        <w:rPr>
          <w:rFonts w:ascii="Times New Roman" w:hAnsi="Times New Roman" w:cs="Times New Roman"/>
          <w:color w:val="000000" w:themeColor="text1"/>
          <w:sz w:val="24"/>
          <w:szCs w:val="24"/>
        </w:rPr>
        <w:t xml:space="preserve">on </w:t>
      </w:r>
      <w:r w:rsidR="00C05FD1" w:rsidRPr="00EB58BB">
        <w:rPr>
          <w:rFonts w:ascii="Times New Roman" w:hAnsi="Times New Roman" w:cs="Times New Roman"/>
          <w:color w:val="000000" w:themeColor="text1"/>
          <w:sz w:val="24"/>
          <w:szCs w:val="24"/>
        </w:rPr>
        <w:t xml:space="preserve">separate </w:t>
      </w:r>
      <w:r w:rsidRPr="00EB58BB">
        <w:rPr>
          <w:rFonts w:ascii="Times New Roman" w:hAnsi="Times New Roman" w:cs="Times New Roman"/>
          <w:color w:val="000000" w:themeColor="text1"/>
          <w:sz w:val="24"/>
          <w:szCs w:val="24"/>
        </w:rPr>
        <w:t>7</w:t>
      </w:r>
      <w:r w:rsidR="00BD51E4" w:rsidRPr="00EB58BB">
        <w:rPr>
          <w:rFonts w:ascii="Times New Roman" w:hAnsi="Times New Roman" w:cs="Times New Roman"/>
          <w:color w:val="000000" w:themeColor="text1"/>
          <w:sz w:val="24"/>
          <w:szCs w:val="24"/>
        </w:rPr>
        <w:t>-</w:t>
      </w:r>
      <w:r w:rsidRPr="00EB58BB">
        <w:rPr>
          <w:rFonts w:ascii="Times New Roman" w:hAnsi="Times New Roman" w:cs="Times New Roman"/>
          <w:color w:val="000000" w:themeColor="text1"/>
          <w:sz w:val="24"/>
          <w:szCs w:val="24"/>
        </w:rPr>
        <w:t>point Likert scales</w:t>
      </w:r>
      <w:r w:rsidR="005D0529" w:rsidRPr="00EB58BB">
        <w:rPr>
          <w:rFonts w:ascii="Times New Roman" w:hAnsi="Times New Roman" w:cs="Times New Roman"/>
          <w:color w:val="000000" w:themeColor="text1"/>
          <w:sz w:val="24"/>
          <w:szCs w:val="24"/>
        </w:rPr>
        <w:t xml:space="preserve"> from 1 (</w:t>
      </w:r>
      <w:r w:rsidR="007F67CB" w:rsidRPr="00EB58BB">
        <w:rPr>
          <w:rFonts w:ascii="Times New Roman" w:hAnsi="Times New Roman" w:cs="Times New Roman"/>
          <w:color w:val="000000" w:themeColor="text1"/>
          <w:sz w:val="24"/>
          <w:szCs w:val="24"/>
        </w:rPr>
        <w:t>‘S</w:t>
      </w:r>
      <w:r w:rsidR="005D0529" w:rsidRPr="00EB58BB">
        <w:rPr>
          <w:rFonts w:ascii="Times New Roman" w:hAnsi="Times New Roman" w:cs="Times New Roman"/>
          <w:color w:val="000000" w:themeColor="text1"/>
          <w:sz w:val="24"/>
          <w:szCs w:val="24"/>
        </w:rPr>
        <w:t>trongly disagree</w:t>
      </w:r>
      <w:r w:rsidR="007F67CB" w:rsidRPr="00EB58BB">
        <w:rPr>
          <w:rFonts w:ascii="Times New Roman" w:hAnsi="Times New Roman" w:cs="Times New Roman"/>
          <w:color w:val="000000" w:themeColor="text1"/>
          <w:sz w:val="24"/>
          <w:szCs w:val="24"/>
        </w:rPr>
        <w:t>’</w:t>
      </w:r>
      <w:r w:rsidR="005D0529" w:rsidRPr="00EB58BB">
        <w:rPr>
          <w:rFonts w:ascii="Times New Roman" w:hAnsi="Times New Roman" w:cs="Times New Roman"/>
          <w:color w:val="000000" w:themeColor="text1"/>
          <w:sz w:val="24"/>
          <w:szCs w:val="24"/>
        </w:rPr>
        <w:t>) to 7 (</w:t>
      </w:r>
      <w:r w:rsidR="007F67CB" w:rsidRPr="00EB58BB">
        <w:rPr>
          <w:rFonts w:ascii="Times New Roman" w:hAnsi="Times New Roman" w:cs="Times New Roman"/>
          <w:color w:val="000000" w:themeColor="text1"/>
          <w:sz w:val="24"/>
          <w:szCs w:val="24"/>
        </w:rPr>
        <w:t>‘S</w:t>
      </w:r>
      <w:r w:rsidR="005D0529" w:rsidRPr="00EB58BB">
        <w:rPr>
          <w:rFonts w:ascii="Times New Roman" w:hAnsi="Times New Roman" w:cs="Times New Roman"/>
          <w:color w:val="000000" w:themeColor="text1"/>
          <w:sz w:val="24"/>
          <w:szCs w:val="24"/>
        </w:rPr>
        <w:t>trongly agree</w:t>
      </w:r>
      <w:r w:rsidR="007F67CB" w:rsidRPr="00EB58BB">
        <w:rPr>
          <w:rFonts w:ascii="Times New Roman" w:hAnsi="Times New Roman" w:cs="Times New Roman"/>
          <w:color w:val="000000" w:themeColor="text1"/>
          <w:sz w:val="24"/>
          <w:szCs w:val="24"/>
        </w:rPr>
        <w:t>’</w:t>
      </w:r>
      <w:r w:rsidR="005D0529" w:rsidRPr="00EB58BB">
        <w:rPr>
          <w:rFonts w:ascii="Times New Roman" w:hAnsi="Times New Roman" w:cs="Times New Roman"/>
          <w:color w:val="000000" w:themeColor="text1"/>
          <w:sz w:val="24"/>
          <w:szCs w:val="24"/>
        </w:rPr>
        <w:t>)</w:t>
      </w:r>
      <w:r w:rsidR="00EB21B7" w:rsidRPr="00EB58BB">
        <w:rPr>
          <w:rFonts w:ascii="Times New Roman" w:hAnsi="Times New Roman" w:cs="Times New Roman"/>
          <w:color w:val="000000" w:themeColor="text1"/>
          <w:sz w:val="24"/>
          <w:szCs w:val="24"/>
        </w:rPr>
        <w:t>. This questionnaire was self-</w:t>
      </w:r>
      <w:r w:rsidR="003710BC" w:rsidRPr="00EB58BB">
        <w:rPr>
          <w:rFonts w:ascii="Times New Roman" w:hAnsi="Times New Roman" w:cs="Times New Roman"/>
          <w:color w:val="000000" w:themeColor="text1"/>
          <w:sz w:val="24"/>
          <w:szCs w:val="24"/>
        </w:rPr>
        <w:t>devised</w:t>
      </w:r>
      <w:r w:rsidR="00EB21B7" w:rsidRPr="00EB58BB">
        <w:rPr>
          <w:rFonts w:ascii="Times New Roman" w:hAnsi="Times New Roman" w:cs="Times New Roman"/>
          <w:color w:val="000000" w:themeColor="text1"/>
          <w:sz w:val="24"/>
          <w:szCs w:val="24"/>
        </w:rPr>
        <w:t xml:space="preserve"> by the authors</w:t>
      </w:r>
      <w:r w:rsidRPr="00EB58BB">
        <w:rPr>
          <w:rFonts w:ascii="Times New Roman" w:hAnsi="Times New Roman" w:cs="Times New Roman"/>
          <w:color w:val="000000" w:themeColor="text1"/>
          <w:sz w:val="24"/>
          <w:szCs w:val="24"/>
        </w:rPr>
        <w:t>.</w:t>
      </w:r>
    </w:p>
    <w:p w14:paraId="00F6A0EC" w14:textId="76F0F164" w:rsidR="00CF231A" w:rsidRPr="00EB58BB" w:rsidRDefault="005B0E5E" w:rsidP="00D564BE">
      <w:pPr>
        <w:tabs>
          <w:tab w:val="left" w:pos="5310"/>
        </w:tabs>
        <w:spacing w:after="0" w:line="480" w:lineRule="auto"/>
        <w:rPr>
          <w:rFonts w:ascii="Times New Roman" w:hAnsi="Times New Roman" w:cs="Times New Roman"/>
          <w:i/>
          <w:iCs/>
          <w:color w:val="000000" w:themeColor="text1"/>
          <w:sz w:val="24"/>
          <w:szCs w:val="24"/>
        </w:rPr>
      </w:pPr>
      <w:r w:rsidRPr="00EB58BB">
        <w:rPr>
          <w:rFonts w:ascii="Times New Roman" w:hAnsi="Times New Roman" w:cs="Times New Roman"/>
          <w:i/>
          <w:iCs/>
          <w:color w:val="000000" w:themeColor="text1"/>
          <w:sz w:val="24"/>
          <w:szCs w:val="24"/>
        </w:rPr>
        <w:lastRenderedPageBreak/>
        <w:t>3.</w:t>
      </w:r>
      <w:r w:rsidR="00DD7B3E" w:rsidRPr="00EB58BB">
        <w:rPr>
          <w:rFonts w:ascii="Times New Roman" w:hAnsi="Times New Roman" w:cs="Times New Roman"/>
          <w:i/>
          <w:iCs/>
          <w:color w:val="000000" w:themeColor="text1"/>
          <w:sz w:val="24"/>
          <w:szCs w:val="24"/>
        </w:rPr>
        <w:t>1.5</w:t>
      </w:r>
      <w:r w:rsidRPr="00EB58BB">
        <w:rPr>
          <w:rFonts w:ascii="Times New Roman" w:hAnsi="Times New Roman" w:cs="Times New Roman"/>
          <w:i/>
          <w:iCs/>
          <w:color w:val="000000" w:themeColor="text1"/>
          <w:sz w:val="24"/>
          <w:szCs w:val="24"/>
        </w:rPr>
        <w:t xml:space="preserve">. </w:t>
      </w:r>
      <w:r w:rsidR="00CF231A" w:rsidRPr="00EB58BB">
        <w:rPr>
          <w:rFonts w:ascii="Times New Roman" w:hAnsi="Times New Roman" w:cs="Times New Roman"/>
          <w:i/>
          <w:iCs/>
          <w:color w:val="000000" w:themeColor="text1"/>
          <w:sz w:val="24"/>
          <w:szCs w:val="24"/>
        </w:rPr>
        <w:t>Procedure.</w:t>
      </w:r>
    </w:p>
    <w:p w14:paraId="2C33A7BB" w14:textId="73027743" w:rsidR="00DC4FA4" w:rsidRPr="00EB58BB" w:rsidRDefault="00387EBD" w:rsidP="00D564BE">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P</w:t>
      </w:r>
      <w:r w:rsidR="0083113E" w:rsidRPr="00EB58BB">
        <w:rPr>
          <w:rFonts w:ascii="Times New Roman" w:hAnsi="Times New Roman" w:cs="Times New Roman"/>
          <w:color w:val="000000" w:themeColor="text1"/>
          <w:sz w:val="24"/>
          <w:szCs w:val="24"/>
        </w:rPr>
        <w:t xml:space="preserve">articipants attended two </w:t>
      </w:r>
      <w:r w:rsidR="007E695B" w:rsidRPr="00EB58BB">
        <w:rPr>
          <w:rFonts w:ascii="Times New Roman" w:hAnsi="Times New Roman" w:cs="Times New Roman"/>
          <w:color w:val="000000" w:themeColor="text1"/>
          <w:sz w:val="24"/>
          <w:szCs w:val="24"/>
        </w:rPr>
        <w:t>40-50-minute</w:t>
      </w:r>
      <w:r w:rsidRPr="00EB58BB">
        <w:rPr>
          <w:rFonts w:ascii="Times New Roman" w:hAnsi="Times New Roman" w:cs="Times New Roman"/>
          <w:color w:val="000000" w:themeColor="text1"/>
          <w:sz w:val="24"/>
          <w:szCs w:val="24"/>
        </w:rPr>
        <w:t xml:space="preserve"> </w:t>
      </w:r>
      <w:r w:rsidR="0083113E" w:rsidRPr="00EB58BB">
        <w:rPr>
          <w:rFonts w:ascii="Times New Roman" w:hAnsi="Times New Roman" w:cs="Times New Roman"/>
          <w:color w:val="000000" w:themeColor="text1"/>
          <w:sz w:val="24"/>
          <w:szCs w:val="24"/>
        </w:rPr>
        <w:t>sessions</w:t>
      </w:r>
      <w:r w:rsidRPr="00EB58BB">
        <w:rPr>
          <w:rFonts w:ascii="Times New Roman" w:hAnsi="Times New Roman" w:cs="Times New Roman"/>
          <w:color w:val="000000" w:themeColor="text1"/>
          <w:sz w:val="24"/>
          <w:szCs w:val="24"/>
        </w:rPr>
        <w:t xml:space="preserve"> on weekdays </w:t>
      </w:r>
      <w:r w:rsidR="0083113E" w:rsidRPr="00EB58BB">
        <w:rPr>
          <w:rFonts w:ascii="Times New Roman" w:hAnsi="Times New Roman" w:cs="Times New Roman"/>
          <w:color w:val="000000" w:themeColor="text1"/>
          <w:sz w:val="24"/>
          <w:szCs w:val="24"/>
        </w:rPr>
        <w:t>between 14:00 and 17:30</w:t>
      </w:r>
      <w:r w:rsidR="00251E59" w:rsidRPr="00EB58BB">
        <w:rPr>
          <w:rFonts w:ascii="Times New Roman" w:hAnsi="Times New Roman" w:cs="Times New Roman"/>
          <w:color w:val="000000" w:themeColor="text1"/>
          <w:sz w:val="24"/>
          <w:szCs w:val="24"/>
        </w:rPr>
        <w:t>, with a two-</w:t>
      </w:r>
      <w:r w:rsidR="0083113E" w:rsidRPr="00EB58BB">
        <w:rPr>
          <w:rFonts w:ascii="Times New Roman" w:hAnsi="Times New Roman" w:cs="Times New Roman"/>
          <w:color w:val="000000" w:themeColor="text1"/>
          <w:sz w:val="24"/>
          <w:szCs w:val="24"/>
        </w:rPr>
        <w:t xml:space="preserve">week washout period between sessions. The procedure was </w:t>
      </w:r>
      <w:r w:rsidRPr="00EB58BB">
        <w:rPr>
          <w:rFonts w:ascii="Times New Roman" w:hAnsi="Times New Roman" w:cs="Times New Roman"/>
          <w:color w:val="000000" w:themeColor="text1"/>
          <w:sz w:val="24"/>
          <w:szCs w:val="24"/>
        </w:rPr>
        <w:t>identical to</w:t>
      </w:r>
      <w:r w:rsidR="0083113E" w:rsidRPr="00EB58BB">
        <w:rPr>
          <w:rFonts w:ascii="Times New Roman" w:hAnsi="Times New Roman" w:cs="Times New Roman"/>
          <w:color w:val="000000" w:themeColor="text1"/>
          <w:sz w:val="24"/>
          <w:szCs w:val="24"/>
        </w:rPr>
        <w:t xml:space="preserve"> </w:t>
      </w:r>
      <w:r w:rsidR="00C05FD1" w:rsidRPr="00EB58BB">
        <w:rPr>
          <w:rFonts w:ascii="Times New Roman" w:hAnsi="Times New Roman" w:cs="Times New Roman"/>
          <w:color w:val="000000" w:themeColor="text1"/>
          <w:sz w:val="24"/>
          <w:szCs w:val="24"/>
        </w:rPr>
        <w:t>S</w:t>
      </w:r>
      <w:r w:rsidR="0083113E" w:rsidRPr="00EB58BB">
        <w:rPr>
          <w:rFonts w:ascii="Times New Roman" w:hAnsi="Times New Roman" w:cs="Times New Roman"/>
          <w:color w:val="000000" w:themeColor="text1"/>
          <w:sz w:val="24"/>
          <w:szCs w:val="24"/>
        </w:rPr>
        <w:t xml:space="preserve">tudy 1 </w:t>
      </w:r>
      <w:r w:rsidRPr="00EB58BB">
        <w:rPr>
          <w:rFonts w:ascii="Times New Roman" w:hAnsi="Times New Roman" w:cs="Times New Roman"/>
          <w:color w:val="000000" w:themeColor="text1"/>
          <w:sz w:val="24"/>
          <w:szCs w:val="24"/>
        </w:rPr>
        <w:t xml:space="preserve">except for the setting and that </w:t>
      </w:r>
      <w:r w:rsidR="00C05FD1" w:rsidRPr="00EB58BB">
        <w:rPr>
          <w:rFonts w:ascii="Times New Roman" w:hAnsi="Times New Roman" w:cs="Times New Roman"/>
          <w:color w:val="000000" w:themeColor="text1"/>
          <w:sz w:val="24"/>
          <w:szCs w:val="24"/>
        </w:rPr>
        <w:t xml:space="preserve">in both </w:t>
      </w:r>
      <w:proofErr w:type="gramStart"/>
      <w:r w:rsidR="00C05FD1" w:rsidRPr="00EB58BB">
        <w:rPr>
          <w:rFonts w:ascii="Times New Roman" w:hAnsi="Times New Roman" w:cs="Times New Roman"/>
          <w:color w:val="000000" w:themeColor="text1"/>
          <w:sz w:val="24"/>
          <w:szCs w:val="24"/>
        </w:rPr>
        <w:t>sessions</w:t>
      </w:r>
      <w:proofErr w:type="gramEnd"/>
      <w:r w:rsidR="00C05FD1" w:rsidRPr="00EB58BB">
        <w:rPr>
          <w:rFonts w:ascii="Times New Roman" w:hAnsi="Times New Roman" w:cs="Times New Roman"/>
          <w:color w:val="000000" w:themeColor="text1"/>
          <w:sz w:val="24"/>
          <w:szCs w:val="24"/>
        </w:rPr>
        <w:t xml:space="preserve"> </w:t>
      </w:r>
      <w:r w:rsidR="0083113E" w:rsidRPr="00EB58BB">
        <w:rPr>
          <w:rFonts w:ascii="Times New Roman" w:hAnsi="Times New Roman" w:cs="Times New Roman"/>
          <w:color w:val="000000" w:themeColor="text1"/>
          <w:sz w:val="24"/>
          <w:szCs w:val="24"/>
        </w:rPr>
        <w:t>participants completed the PANAS ins</w:t>
      </w:r>
      <w:r w:rsidR="00DC4FA4" w:rsidRPr="00EB58BB">
        <w:rPr>
          <w:rFonts w:ascii="Times New Roman" w:hAnsi="Times New Roman" w:cs="Times New Roman"/>
          <w:color w:val="000000" w:themeColor="text1"/>
          <w:sz w:val="24"/>
          <w:szCs w:val="24"/>
        </w:rPr>
        <w:t>tead of the mood questionnaire</w:t>
      </w:r>
      <w:r w:rsidR="00BE448E" w:rsidRPr="00EB58BB">
        <w:rPr>
          <w:rFonts w:ascii="Times New Roman" w:hAnsi="Times New Roman" w:cs="Times New Roman"/>
          <w:color w:val="000000" w:themeColor="text1"/>
          <w:sz w:val="24"/>
          <w:szCs w:val="24"/>
        </w:rPr>
        <w:t>,</w:t>
      </w:r>
      <w:r w:rsidR="00DC4FA4" w:rsidRPr="00EB58BB">
        <w:rPr>
          <w:rFonts w:ascii="Times New Roman" w:hAnsi="Times New Roman" w:cs="Times New Roman"/>
          <w:color w:val="000000" w:themeColor="text1"/>
          <w:sz w:val="24"/>
          <w:szCs w:val="24"/>
        </w:rPr>
        <w:t xml:space="preserve"> followed by completion of</w:t>
      </w:r>
      <w:r w:rsidR="0083113E" w:rsidRPr="00EB58BB">
        <w:rPr>
          <w:rFonts w:ascii="Times New Roman" w:hAnsi="Times New Roman" w:cs="Times New Roman"/>
          <w:color w:val="000000" w:themeColor="text1"/>
          <w:sz w:val="24"/>
          <w:szCs w:val="24"/>
        </w:rPr>
        <w:t xml:space="preserve"> the SSAS, public self-awareness of eating behaviour,</w:t>
      </w:r>
      <w:r w:rsidR="00DC4FA4" w:rsidRPr="00EB58BB">
        <w:rPr>
          <w:rFonts w:ascii="Times New Roman" w:hAnsi="Times New Roman" w:cs="Times New Roman"/>
          <w:color w:val="000000" w:themeColor="text1"/>
          <w:sz w:val="24"/>
          <w:szCs w:val="24"/>
        </w:rPr>
        <w:t xml:space="preserve"> and</w:t>
      </w:r>
      <w:r w:rsidR="0083113E" w:rsidRPr="00EB58BB">
        <w:rPr>
          <w:rFonts w:ascii="Times New Roman" w:hAnsi="Times New Roman" w:cs="Times New Roman"/>
          <w:color w:val="000000" w:themeColor="text1"/>
          <w:sz w:val="24"/>
          <w:szCs w:val="24"/>
        </w:rPr>
        <w:t xml:space="preserve"> appropriateness of consumption</w:t>
      </w:r>
      <w:r w:rsidR="00251E59" w:rsidRPr="00EB58BB">
        <w:rPr>
          <w:rFonts w:ascii="Times New Roman" w:hAnsi="Times New Roman" w:cs="Times New Roman"/>
          <w:color w:val="000000" w:themeColor="text1"/>
          <w:sz w:val="24"/>
          <w:szCs w:val="24"/>
        </w:rPr>
        <w:t xml:space="preserve"> measures</w:t>
      </w:r>
      <w:r w:rsidR="00DC4FA4" w:rsidRPr="00EB58BB">
        <w:rPr>
          <w:rFonts w:ascii="Times New Roman" w:hAnsi="Times New Roman" w:cs="Times New Roman"/>
          <w:color w:val="000000" w:themeColor="text1"/>
          <w:sz w:val="24"/>
          <w:szCs w:val="24"/>
        </w:rPr>
        <w:t xml:space="preserve">. Participants did not complete the liking of popcorn measure, </w:t>
      </w:r>
      <w:r w:rsidR="00C05FD1" w:rsidRPr="00EB58BB">
        <w:rPr>
          <w:rFonts w:ascii="Times New Roman" w:hAnsi="Times New Roman" w:cs="Times New Roman"/>
          <w:color w:val="000000" w:themeColor="text1"/>
          <w:sz w:val="24"/>
          <w:szCs w:val="24"/>
        </w:rPr>
        <w:t xml:space="preserve">perception of </w:t>
      </w:r>
      <w:r w:rsidR="00DC4FA4" w:rsidRPr="00EB58BB">
        <w:rPr>
          <w:rFonts w:ascii="Times New Roman" w:hAnsi="Times New Roman" w:cs="Times New Roman"/>
          <w:color w:val="000000" w:themeColor="text1"/>
          <w:sz w:val="24"/>
          <w:szCs w:val="24"/>
        </w:rPr>
        <w:t>portion size measure, environment comparisons measure</w:t>
      </w:r>
      <w:r w:rsidR="00C05FD1" w:rsidRPr="00EB58BB">
        <w:rPr>
          <w:rFonts w:ascii="Times New Roman" w:hAnsi="Times New Roman" w:cs="Times New Roman"/>
          <w:color w:val="000000" w:themeColor="text1"/>
          <w:sz w:val="24"/>
          <w:szCs w:val="24"/>
        </w:rPr>
        <w:t xml:space="preserve"> or</w:t>
      </w:r>
      <w:r w:rsidR="00DC4FA4" w:rsidRPr="00EB58BB">
        <w:rPr>
          <w:rFonts w:ascii="Times New Roman" w:hAnsi="Times New Roman" w:cs="Times New Roman"/>
          <w:color w:val="000000" w:themeColor="text1"/>
          <w:sz w:val="24"/>
          <w:szCs w:val="24"/>
        </w:rPr>
        <w:t xml:space="preserve"> awareness of measurement questions</w:t>
      </w:r>
      <w:r w:rsidR="00C05FD1" w:rsidRPr="00EB58BB">
        <w:rPr>
          <w:rFonts w:ascii="Times New Roman" w:hAnsi="Times New Roman" w:cs="Times New Roman"/>
          <w:color w:val="000000" w:themeColor="text1"/>
          <w:sz w:val="24"/>
          <w:szCs w:val="24"/>
        </w:rPr>
        <w:t xml:space="preserve"> as described in S</w:t>
      </w:r>
      <w:r w:rsidR="00DC4FA4" w:rsidRPr="00EB58BB">
        <w:rPr>
          <w:rFonts w:ascii="Times New Roman" w:hAnsi="Times New Roman" w:cs="Times New Roman"/>
          <w:color w:val="000000" w:themeColor="text1"/>
          <w:sz w:val="24"/>
          <w:szCs w:val="24"/>
        </w:rPr>
        <w:t xml:space="preserve">tudy 1. </w:t>
      </w:r>
    </w:p>
    <w:p w14:paraId="60DCB624" w14:textId="25D3F8EA" w:rsidR="00CF231A" w:rsidRPr="00EB58BB" w:rsidRDefault="00DD7B3E" w:rsidP="00D564BE">
      <w:pPr>
        <w:spacing w:after="0" w:line="480" w:lineRule="auto"/>
        <w:rPr>
          <w:rFonts w:ascii="Times New Roman" w:hAnsi="Times New Roman" w:cs="Times New Roman"/>
          <w:i/>
          <w:iCs/>
          <w:color w:val="000000" w:themeColor="text1"/>
          <w:sz w:val="24"/>
          <w:szCs w:val="24"/>
        </w:rPr>
      </w:pPr>
      <w:r w:rsidRPr="00EB58BB">
        <w:rPr>
          <w:rFonts w:ascii="Times New Roman" w:hAnsi="Times New Roman" w:cs="Times New Roman"/>
          <w:i/>
          <w:iCs/>
          <w:color w:val="000000" w:themeColor="text1"/>
          <w:sz w:val="24"/>
          <w:szCs w:val="24"/>
        </w:rPr>
        <w:t xml:space="preserve">3.1.6 </w:t>
      </w:r>
      <w:r w:rsidR="00CF231A" w:rsidRPr="00EB58BB">
        <w:rPr>
          <w:rFonts w:ascii="Times New Roman" w:hAnsi="Times New Roman" w:cs="Times New Roman"/>
          <w:i/>
          <w:iCs/>
          <w:color w:val="000000" w:themeColor="text1"/>
          <w:sz w:val="24"/>
          <w:szCs w:val="24"/>
        </w:rPr>
        <w:t>Data Analysis</w:t>
      </w:r>
    </w:p>
    <w:p w14:paraId="68D3CD3C" w14:textId="7F4469B4" w:rsidR="002E737C" w:rsidRPr="00EB58BB" w:rsidRDefault="00CB2322" w:rsidP="00D564BE">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We used the same analysis approach as in Study 1</w:t>
      </w:r>
      <w:r w:rsidR="002607D4" w:rsidRPr="00EB58BB">
        <w:rPr>
          <w:rFonts w:ascii="Times New Roman" w:hAnsi="Times New Roman" w:cs="Times New Roman"/>
          <w:color w:val="000000" w:themeColor="text1"/>
          <w:sz w:val="24"/>
          <w:szCs w:val="24"/>
        </w:rPr>
        <w:t xml:space="preserve"> with the addition of conducting </w:t>
      </w:r>
      <w:r w:rsidR="00EC5A07" w:rsidRPr="00EB58BB">
        <w:rPr>
          <w:rFonts w:ascii="Times New Roman" w:hAnsi="Times New Roman" w:cs="Times New Roman"/>
          <w:color w:val="000000" w:themeColor="text1"/>
          <w:sz w:val="24"/>
          <w:szCs w:val="24"/>
        </w:rPr>
        <w:t xml:space="preserve">paired sampled t-tests to investigate environment effects on each measure of self-awareness and both appropriateness of consumption measures.  </w:t>
      </w:r>
    </w:p>
    <w:p w14:paraId="118391C6" w14:textId="48E34286" w:rsidR="002E737C" w:rsidRPr="00EB58BB" w:rsidRDefault="00251273" w:rsidP="00D564BE">
      <w:pPr>
        <w:spacing w:after="0" w:line="480" w:lineRule="auto"/>
        <w:rPr>
          <w:rFonts w:ascii="Times New Roman" w:hAnsi="Times New Roman" w:cs="Times New Roman"/>
          <w:i/>
          <w:iCs/>
          <w:color w:val="000000" w:themeColor="text1"/>
          <w:sz w:val="24"/>
          <w:szCs w:val="24"/>
        </w:rPr>
      </w:pPr>
      <w:r w:rsidRPr="00EB58BB">
        <w:rPr>
          <w:rFonts w:ascii="Times New Roman" w:hAnsi="Times New Roman" w:cs="Times New Roman"/>
          <w:i/>
          <w:iCs/>
          <w:color w:val="000000" w:themeColor="text1"/>
          <w:sz w:val="24"/>
          <w:szCs w:val="24"/>
        </w:rPr>
        <w:t>3.</w:t>
      </w:r>
      <w:r w:rsidR="00DD7B3E" w:rsidRPr="00EB58BB">
        <w:rPr>
          <w:rFonts w:ascii="Times New Roman" w:hAnsi="Times New Roman" w:cs="Times New Roman"/>
          <w:i/>
          <w:iCs/>
          <w:color w:val="000000" w:themeColor="text1"/>
          <w:sz w:val="24"/>
          <w:szCs w:val="24"/>
        </w:rPr>
        <w:t>2</w:t>
      </w:r>
      <w:r w:rsidRPr="00EB58BB">
        <w:rPr>
          <w:rFonts w:ascii="Times New Roman" w:hAnsi="Times New Roman" w:cs="Times New Roman"/>
          <w:i/>
          <w:iCs/>
          <w:color w:val="000000" w:themeColor="text1"/>
          <w:sz w:val="24"/>
          <w:szCs w:val="24"/>
        </w:rPr>
        <w:t xml:space="preserve"> </w:t>
      </w:r>
      <w:r w:rsidR="002E737C" w:rsidRPr="00EB58BB">
        <w:rPr>
          <w:rFonts w:ascii="Times New Roman" w:hAnsi="Times New Roman" w:cs="Times New Roman"/>
          <w:i/>
          <w:iCs/>
          <w:color w:val="000000" w:themeColor="text1"/>
          <w:sz w:val="24"/>
          <w:szCs w:val="24"/>
        </w:rPr>
        <w:t>Results</w:t>
      </w:r>
    </w:p>
    <w:p w14:paraId="6F003C33" w14:textId="2D378CD0" w:rsidR="00566036" w:rsidRPr="00EB58BB" w:rsidRDefault="00566036" w:rsidP="00D564BE">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 xml:space="preserve">See Table 3 for participant characteristics. </w:t>
      </w:r>
    </w:p>
    <w:p w14:paraId="5CEFFC04" w14:textId="3E4B96FB" w:rsidR="002E737C" w:rsidRPr="00EB58BB" w:rsidRDefault="002E737C" w:rsidP="002E737C">
      <w:pPr>
        <w:spacing w:after="0" w:line="240" w:lineRule="auto"/>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 xml:space="preserve">Table </w:t>
      </w:r>
      <w:r w:rsidR="00BD51E4" w:rsidRPr="00EB58BB">
        <w:rPr>
          <w:rFonts w:ascii="Times New Roman" w:hAnsi="Times New Roman" w:cs="Times New Roman"/>
          <w:color w:val="000000" w:themeColor="text1"/>
          <w:sz w:val="24"/>
          <w:szCs w:val="24"/>
          <w:lang w:val="en-US"/>
        </w:rPr>
        <w:t>3</w:t>
      </w:r>
      <w:r w:rsidRPr="00EB58BB">
        <w:rPr>
          <w:rFonts w:ascii="Times New Roman" w:hAnsi="Times New Roman" w:cs="Times New Roman"/>
          <w:color w:val="000000" w:themeColor="text1"/>
          <w:sz w:val="24"/>
          <w:szCs w:val="24"/>
          <w:lang w:val="en-US"/>
        </w:rPr>
        <w:t>. Parti</w:t>
      </w:r>
      <w:r w:rsidR="004172CE" w:rsidRPr="00EB58BB">
        <w:rPr>
          <w:rFonts w:ascii="Times New Roman" w:hAnsi="Times New Roman" w:cs="Times New Roman"/>
          <w:color w:val="000000" w:themeColor="text1"/>
          <w:sz w:val="24"/>
          <w:szCs w:val="24"/>
          <w:lang w:val="en-US"/>
        </w:rPr>
        <w:t>cipant characteristics for small</w:t>
      </w:r>
      <w:r w:rsidRPr="00EB58BB">
        <w:rPr>
          <w:rFonts w:ascii="Times New Roman" w:hAnsi="Times New Roman" w:cs="Times New Roman"/>
          <w:color w:val="000000" w:themeColor="text1"/>
          <w:sz w:val="24"/>
          <w:szCs w:val="24"/>
          <w:lang w:val="en-US"/>
        </w:rPr>
        <w:t xml:space="preserve"> and large portion condition. Values are mean ± SD</w:t>
      </w:r>
      <w:r w:rsidR="00CA3B63" w:rsidRPr="00EB58BB">
        <w:rPr>
          <w:rFonts w:ascii="Times New Roman" w:hAnsi="Times New Roman" w:cs="Times New Roman"/>
          <w:color w:val="000000" w:themeColor="text1"/>
          <w:sz w:val="24"/>
          <w:szCs w:val="24"/>
          <w:lang w:val="en-US"/>
        </w:rPr>
        <w:t xml:space="preserve"> unless stated</w:t>
      </w:r>
      <w:r w:rsidR="007E3FDC" w:rsidRPr="00EB58BB">
        <w:rPr>
          <w:rFonts w:ascii="Times New Roman" w:hAnsi="Times New Roman" w:cs="Times New Roman"/>
          <w:color w:val="000000" w:themeColor="text1"/>
          <w:sz w:val="24"/>
          <w:szCs w:val="24"/>
          <w:lang w:val="en-US"/>
        </w:rPr>
        <w:t xml:space="preserve"> otherwise</w:t>
      </w:r>
      <w:r w:rsidRPr="00EB58BB">
        <w:rPr>
          <w:rFonts w:ascii="Times New Roman" w:hAnsi="Times New Roman" w:cs="Times New Roman"/>
          <w:color w:val="000000" w:themeColor="text1"/>
          <w:sz w:val="24"/>
          <w:szCs w:val="24"/>
          <w:lang w:val="en-US"/>
        </w:rPr>
        <w:t>.</w:t>
      </w:r>
    </w:p>
    <w:tbl>
      <w:tblPr>
        <w:tblStyle w:val="TableGrid"/>
        <w:tblW w:w="9918" w:type="dxa"/>
        <w:tblLook w:val="04A0" w:firstRow="1" w:lastRow="0" w:firstColumn="1" w:lastColumn="0" w:noHBand="0" w:noVBand="1"/>
      </w:tblPr>
      <w:tblGrid>
        <w:gridCol w:w="4957"/>
        <w:gridCol w:w="2409"/>
        <w:gridCol w:w="2552"/>
      </w:tblGrid>
      <w:tr w:rsidR="00EB58BB" w:rsidRPr="00EB58BB" w14:paraId="6CE69065" w14:textId="77777777" w:rsidTr="00FD2F89">
        <w:tc>
          <w:tcPr>
            <w:tcW w:w="4957" w:type="dxa"/>
            <w:tcBorders>
              <w:left w:val="single" w:sz="4" w:space="0" w:color="FFFFFF" w:themeColor="background1"/>
              <w:right w:val="single" w:sz="4" w:space="0" w:color="FFFFFF" w:themeColor="background1"/>
            </w:tcBorders>
          </w:tcPr>
          <w:p w14:paraId="7DA41132" w14:textId="77777777" w:rsidR="002E737C" w:rsidRPr="00EB58BB" w:rsidRDefault="002E737C" w:rsidP="002E737C">
            <w:pPr>
              <w:jc w:val="center"/>
              <w:rPr>
                <w:rFonts w:ascii="Times New Roman" w:hAnsi="Times New Roman" w:cs="Times New Roman"/>
                <w:color w:val="000000" w:themeColor="text1"/>
                <w:sz w:val="24"/>
                <w:szCs w:val="24"/>
                <w:lang w:val="en-US"/>
              </w:rPr>
            </w:pPr>
          </w:p>
        </w:tc>
        <w:tc>
          <w:tcPr>
            <w:tcW w:w="2409" w:type="dxa"/>
            <w:tcBorders>
              <w:left w:val="single" w:sz="4" w:space="0" w:color="FFFFFF" w:themeColor="background1"/>
              <w:right w:val="single" w:sz="4" w:space="0" w:color="FFFFFF" w:themeColor="background1"/>
            </w:tcBorders>
          </w:tcPr>
          <w:p w14:paraId="1A34B303" w14:textId="3153B0E3" w:rsidR="002E737C" w:rsidRPr="00EB58BB" w:rsidRDefault="004172CE" w:rsidP="002E737C">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Small</w:t>
            </w:r>
            <w:r w:rsidR="002E737C" w:rsidRPr="00EB58BB">
              <w:rPr>
                <w:rFonts w:ascii="Times New Roman" w:hAnsi="Times New Roman" w:cs="Times New Roman"/>
                <w:color w:val="000000" w:themeColor="text1"/>
                <w:sz w:val="24"/>
                <w:szCs w:val="24"/>
                <w:lang w:val="en-US"/>
              </w:rPr>
              <w:t xml:space="preserve"> </w:t>
            </w:r>
            <w:r w:rsidR="009F51A9" w:rsidRPr="00EB58BB">
              <w:rPr>
                <w:rFonts w:ascii="Times New Roman" w:hAnsi="Times New Roman" w:cs="Times New Roman"/>
                <w:color w:val="000000" w:themeColor="text1"/>
                <w:sz w:val="24"/>
                <w:szCs w:val="24"/>
                <w:lang w:val="en-US"/>
              </w:rPr>
              <w:t xml:space="preserve">  </w:t>
            </w:r>
            <w:r w:rsidR="00CA3B63" w:rsidRPr="00EB58BB">
              <w:rPr>
                <w:rFonts w:ascii="Times New Roman" w:hAnsi="Times New Roman" w:cs="Times New Roman"/>
                <w:color w:val="000000" w:themeColor="text1"/>
                <w:sz w:val="24"/>
                <w:szCs w:val="24"/>
                <w:lang w:val="en-US"/>
              </w:rPr>
              <w:t xml:space="preserve">     </w:t>
            </w:r>
            <w:r w:rsidR="009F51A9" w:rsidRPr="00EB58BB">
              <w:rPr>
                <w:rFonts w:ascii="Times New Roman" w:hAnsi="Times New Roman" w:cs="Times New Roman"/>
                <w:color w:val="000000" w:themeColor="text1"/>
                <w:sz w:val="24"/>
                <w:szCs w:val="24"/>
                <w:lang w:val="en-US"/>
              </w:rPr>
              <w:t xml:space="preserve">                </w:t>
            </w:r>
            <w:r w:rsidR="002E737C" w:rsidRPr="00EB58BB">
              <w:rPr>
                <w:rFonts w:ascii="Times New Roman" w:hAnsi="Times New Roman" w:cs="Times New Roman"/>
                <w:color w:val="000000" w:themeColor="text1"/>
                <w:sz w:val="24"/>
                <w:szCs w:val="24"/>
                <w:lang w:val="en-US"/>
              </w:rPr>
              <w:t>(N = 30)</w:t>
            </w:r>
          </w:p>
        </w:tc>
        <w:tc>
          <w:tcPr>
            <w:tcW w:w="2552" w:type="dxa"/>
            <w:tcBorders>
              <w:left w:val="single" w:sz="4" w:space="0" w:color="FFFFFF" w:themeColor="background1"/>
              <w:right w:val="single" w:sz="4" w:space="0" w:color="FFFFFF" w:themeColor="background1"/>
            </w:tcBorders>
          </w:tcPr>
          <w:p w14:paraId="72C439B4" w14:textId="75FD3F72" w:rsidR="002E737C" w:rsidRPr="00EB58BB" w:rsidRDefault="002E737C" w:rsidP="002E737C">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 xml:space="preserve">Large </w:t>
            </w:r>
            <w:r w:rsidR="009F51A9" w:rsidRPr="00EB58BB">
              <w:rPr>
                <w:rFonts w:ascii="Times New Roman" w:hAnsi="Times New Roman" w:cs="Times New Roman"/>
                <w:color w:val="000000" w:themeColor="text1"/>
                <w:sz w:val="24"/>
                <w:szCs w:val="24"/>
                <w:lang w:val="en-US"/>
              </w:rPr>
              <w:t xml:space="preserve">  </w:t>
            </w:r>
            <w:r w:rsidR="00CA3B63" w:rsidRPr="00EB58BB">
              <w:rPr>
                <w:rFonts w:ascii="Times New Roman" w:hAnsi="Times New Roman" w:cs="Times New Roman"/>
                <w:color w:val="000000" w:themeColor="text1"/>
                <w:sz w:val="24"/>
                <w:szCs w:val="24"/>
                <w:lang w:val="en-US"/>
              </w:rPr>
              <w:t xml:space="preserve">      </w:t>
            </w:r>
            <w:r w:rsidR="009F51A9" w:rsidRPr="00EB58BB">
              <w:rPr>
                <w:rFonts w:ascii="Times New Roman" w:hAnsi="Times New Roman" w:cs="Times New Roman"/>
                <w:color w:val="000000" w:themeColor="text1"/>
                <w:sz w:val="24"/>
                <w:szCs w:val="24"/>
                <w:lang w:val="en-US"/>
              </w:rPr>
              <w:t xml:space="preserve">                 </w:t>
            </w:r>
            <w:r w:rsidRPr="00EB58BB">
              <w:rPr>
                <w:rFonts w:ascii="Times New Roman" w:hAnsi="Times New Roman" w:cs="Times New Roman"/>
                <w:color w:val="000000" w:themeColor="text1"/>
                <w:sz w:val="24"/>
                <w:szCs w:val="24"/>
                <w:lang w:val="en-US"/>
              </w:rPr>
              <w:t>(N = 29)</w:t>
            </w:r>
          </w:p>
        </w:tc>
      </w:tr>
      <w:tr w:rsidR="00EB58BB" w:rsidRPr="00EB58BB" w14:paraId="36FB60FA" w14:textId="77777777" w:rsidTr="00FD2F89">
        <w:tc>
          <w:tcPr>
            <w:tcW w:w="4957" w:type="dxa"/>
            <w:tcBorders>
              <w:left w:val="single" w:sz="4" w:space="0" w:color="FFFFFF" w:themeColor="background1"/>
              <w:bottom w:val="single" w:sz="4" w:space="0" w:color="FFFFFF" w:themeColor="background1"/>
              <w:right w:val="single" w:sz="4" w:space="0" w:color="FFFFFF" w:themeColor="background1"/>
            </w:tcBorders>
          </w:tcPr>
          <w:p w14:paraId="643E6302" w14:textId="1C91EB8F" w:rsidR="002E737C" w:rsidRPr="00EB58BB" w:rsidRDefault="002E737C" w:rsidP="002E737C">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Gender</w:t>
            </w:r>
            <w:r w:rsidR="00CA3B63" w:rsidRPr="00EB58BB">
              <w:rPr>
                <w:rFonts w:ascii="Times New Roman" w:hAnsi="Times New Roman" w:cs="Times New Roman"/>
                <w:color w:val="000000" w:themeColor="text1"/>
                <w:sz w:val="24"/>
                <w:szCs w:val="24"/>
                <w:lang w:val="en-US"/>
              </w:rPr>
              <w:t xml:space="preserve"> </w:t>
            </w:r>
            <w:r w:rsidR="00BE448E" w:rsidRPr="00EB58BB">
              <w:rPr>
                <w:rFonts w:ascii="Times New Roman" w:hAnsi="Times New Roman" w:cs="Times New Roman"/>
                <w:color w:val="000000" w:themeColor="text1"/>
                <w:sz w:val="24"/>
                <w:szCs w:val="24"/>
                <w:lang w:val="en-US"/>
              </w:rPr>
              <w:t>(F/M)</w:t>
            </w:r>
          </w:p>
        </w:tc>
        <w:tc>
          <w:tcPr>
            <w:tcW w:w="2409" w:type="dxa"/>
            <w:tcBorders>
              <w:left w:val="single" w:sz="4" w:space="0" w:color="FFFFFF" w:themeColor="background1"/>
              <w:bottom w:val="single" w:sz="4" w:space="0" w:color="FFFFFF" w:themeColor="background1"/>
              <w:right w:val="single" w:sz="4" w:space="0" w:color="FFFFFF" w:themeColor="background1"/>
            </w:tcBorders>
          </w:tcPr>
          <w:p w14:paraId="4869285B" w14:textId="77777777" w:rsidR="002E737C" w:rsidRPr="00EB58BB" w:rsidRDefault="002E737C" w:rsidP="002E737C">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20F/10M</w:t>
            </w:r>
          </w:p>
        </w:tc>
        <w:tc>
          <w:tcPr>
            <w:tcW w:w="2552" w:type="dxa"/>
            <w:tcBorders>
              <w:left w:val="single" w:sz="4" w:space="0" w:color="FFFFFF" w:themeColor="background1"/>
              <w:bottom w:val="single" w:sz="4" w:space="0" w:color="FFFFFF" w:themeColor="background1"/>
              <w:right w:val="single" w:sz="4" w:space="0" w:color="FFFFFF" w:themeColor="background1"/>
            </w:tcBorders>
          </w:tcPr>
          <w:p w14:paraId="053E02BB" w14:textId="77777777" w:rsidR="002E737C" w:rsidRPr="00EB58BB" w:rsidRDefault="002E737C" w:rsidP="002E737C">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19F/10M</w:t>
            </w:r>
          </w:p>
        </w:tc>
      </w:tr>
      <w:tr w:rsidR="00EB58BB" w:rsidRPr="00EB58BB" w14:paraId="4A1DD1A6" w14:textId="77777777" w:rsidTr="00FD2F89">
        <w:tc>
          <w:tcPr>
            <w:tcW w:w="4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C434A1" w14:textId="6786BBC6" w:rsidR="002E737C" w:rsidRPr="00EB58BB" w:rsidRDefault="002E737C" w:rsidP="002E737C">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Age (y</w:t>
            </w:r>
            <w:r w:rsidR="005D0529" w:rsidRPr="00EB58BB">
              <w:rPr>
                <w:rFonts w:ascii="Times New Roman" w:hAnsi="Times New Roman" w:cs="Times New Roman"/>
                <w:color w:val="000000" w:themeColor="text1"/>
                <w:sz w:val="24"/>
                <w:szCs w:val="24"/>
                <w:lang w:val="en-US"/>
              </w:rPr>
              <w:t>ears</w:t>
            </w:r>
            <w:r w:rsidRPr="00EB58BB">
              <w:rPr>
                <w:rFonts w:ascii="Times New Roman" w:hAnsi="Times New Roman" w:cs="Times New Roman"/>
                <w:color w:val="000000" w:themeColor="text1"/>
                <w:sz w:val="24"/>
                <w:szCs w:val="24"/>
                <w:lang w:val="en-US"/>
              </w:rPr>
              <w:t>)</w:t>
            </w:r>
            <w:r w:rsidR="00CA3B63" w:rsidRPr="00EB58BB">
              <w:rPr>
                <w:rFonts w:ascii="Times New Roman" w:hAnsi="Times New Roman" w:cs="Times New Roman"/>
                <w:color w:val="000000" w:themeColor="text1"/>
                <w:sz w:val="24"/>
                <w:szCs w:val="24"/>
                <w:lang w:val="en-US"/>
              </w:rPr>
              <w:t xml:space="preserve"> (</w:t>
            </w:r>
            <w:r w:rsidR="008A3674" w:rsidRPr="00EB58BB">
              <w:rPr>
                <w:rFonts w:ascii="Times New Roman" w:hAnsi="Times New Roman" w:cs="Times New Roman"/>
                <w:color w:val="000000" w:themeColor="text1"/>
                <w:sz w:val="24"/>
                <w:szCs w:val="24"/>
                <w:lang w:val="en-US"/>
              </w:rPr>
              <w:t>range</w:t>
            </w:r>
            <w:r w:rsidR="00CA3B63" w:rsidRPr="00EB58BB">
              <w:rPr>
                <w:rFonts w:ascii="Times New Roman" w:hAnsi="Times New Roman" w:cs="Times New Roman"/>
                <w:color w:val="000000" w:themeColor="text1"/>
                <w:sz w:val="24"/>
                <w:szCs w:val="24"/>
                <w:lang w:val="en-US"/>
              </w:rPr>
              <w:t>)</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23EE36" w14:textId="16D96485" w:rsidR="002E737C" w:rsidRPr="00EB58BB" w:rsidRDefault="002E737C" w:rsidP="002E737C">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29.53 ± 9.86</w:t>
            </w:r>
            <w:r w:rsidR="00CA3B63" w:rsidRPr="00EB58BB">
              <w:rPr>
                <w:rFonts w:ascii="Times New Roman" w:hAnsi="Times New Roman" w:cs="Times New Roman"/>
                <w:color w:val="000000" w:themeColor="text1"/>
                <w:sz w:val="24"/>
                <w:szCs w:val="24"/>
                <w:lang w:val="en-US"/>
              </w:rPr>
              <w:t xml:space="preserve"> (19 – 63)</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7672C5" w14:textId="238B8C87" w:rsidR="002E737C" w:rsidRPr="00EB58BB" w:rsidRDefault="002E737C" w:rsidP="002E737C">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26.66 ± 7.62</w:t>
            </w:r>
            <w:r w:rsidR="00CA3B63" w:rsidRPr="00EB58BB">
              <w:rPr>
                <w:rFonts w:ascii="Times New Roman" w:hAnsi="Times New Roman" w:cs="Times New Roman"/>
                <w:color w:val="000000" w:themeColor="text1"/>
                <w:sz w:val="24"/>
                <w:szCs w:val="24"/>
                <w:lang w:val="en-US"/>
              </w:rPr>
              <w:t xml:space="preserve"> (20 – 37)</w:t>
            </w:r>
          </w:p>
        </w:tc>
      </w:tr>
      <w:tr w:rsidR="00EB58BB" w:rsidRPr="00EB58BB" w14:paraId="18CDFF11" w14:textId="77777777" w:rsidTr="00FD2F89">
        <w:tc>
          <w:tcPr>
            <w:tcW w:w="4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009E39" w14:textId="5C7BF08C" w:rsidR="002E737C" w:rsidRPr="00EB58BB" w:rsidRDefault="002E737C" w:rsidP="002E737C">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BMI (</w:t>
            </w:r>
            <w:r w:rsidR="00BE448E" w:rsidRPr="00EB58BB">
              <w:rPr>
                <w:rFonts w:ascii="Times New Roman" w:hAnsi="Times New Roman" w:cs="Times New Roman"/>
                <w:color w:val="000000" w:themeColor="text1"/>
                <w:sz w:val="24"/>
                <w:szCs w:val="24"/>
                <w:lang w:val="en-US"/>
              </w:rPr>
              <w:t>kg</w:t>
            </w:r>
            <w:r w:rsidRPr="00EB58BB">
              <w:rPr>
                <w:rFonts w:ascii="Times New Roman" w:hAnsi="Times New Roman" w:cs="Times New Roman"/>
                <w:color w:val="000000" w:themeColor="text1"/>
                <w:sz w:val="24"/>
                <w:szCs w:val="24"/>
                <w:lang w:val="en-US"/>
              </w:rPr>
              <w:t>/</w:t>
            </w:r>
            <w:r w:rsidR="00BE448E" w:rsidRPr="00EB58BB">
              <w:rPr>
                <w:rFonts w:ascii="Times New Roman" w:hAnsi="Times New Roman" w:cs="Times New Roman"/>
                <w:color w:val="000000" w:themeColor="text1"/>
                <w:sz w:val="24"/>
                <w:szCs w:val="24"/>
                <w:lang w:val="en-US"/>
              </w:rPr>
              <w:t>m</w:t>
            </w:r>
            <w:r w:rsidRPr="00EB58BB">
              <w:rPr>
                <w:rFonts w:ascii="Times New Roman" w:hAnsi="Times New Roman" w:cs="Times New Roman"/>
                <w:color w:val="000000" w:themeColor="text1"/>
                <w:sz w:val="24"/>
                <w:szCs w:val="24"/>
                <w:vertAlign w:val="superscript"/>
                <w:lang w:val="en-US"/>
              </w:rPr>
              <w:t>2</w:t>
            </w:r>
            <w:r w:rsidRPr="00EB58BB">
              <w:rPr>
                <w:rFonts w:ascii="Times New Roman" w:hAnsi="Times New Roman" w:cs="Times New Roman"/>
                <w:color w:val="000000" w:themeColor="text1"/>
                <w:sz w:val="24"/>
                <w:szCs w:val="24"/>
                <w:lang w:val="en-US"/>
              </w:rPr>
              <w:t>)</w:t>
            </w:r>
            <w:r w:rsidR="006478F4" w:rsidRPr="00EB58BB">
              <w:rPr>
                <w:rFonts w:ascii="Times New Roman" w:hAnsi="Times New Roman" w:cs="Times New Roman"/>
                <w:color w:val="000000" w:themeColor="text1"/>
                <w:sz w:val="24"/>
                <w:szCs w:val="24"/>
                <w:vertAlign w:val="superscript"/>
                <w:lang w:val="en-US"/>
              </w:rPr>
              <w:t>1</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C2F781" w14:textId="53DFA198" w:rsidR="002E737C" w:rsidRPr="00EB58BB" w:rsidRDefault="002E737C" w:rsidP="006478F4">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2</w:t>
            </w:r>
            <w:r w:rsidR="006478F4" w:rsidRPr="00EB58BB">
              <w:rPr>
                <w:rFonts w:ascii="Times New Roman" w:hAnsi="Times New Roman" w:cs="Times New Roman"/>
                <w:color w:val="000000" w:themeColor="text1"/>
                <w:sz w:val="24"/>
                <w:szCs w:val="24"/>
                <w:lang w:val="en-US"/>
              </w:rPr>
              <w:t>3</w:t>
            </w:r>
            <w:r w:rsidRPr="00EB58BB">
              <w:rPr>
                <w:rFonts w:ascii="Times New Roman" w:hAnsi="Times New Roman" w:cs="Times New Roman"/>
                <w:color w:val="000000" w:themeColor="text1"/>
                <w:sz w:val="24"/>
                <w:szCs w:val="24"/>
                <w:lang w:val="en-US"/>
              </w:rPr>
              <w:t>.</w:t>
            </w:r>
            <w:r w:rsidR="006478F4" w:rsidRPr="00EB58BB">
              <w:rPr>
                <w:rFonts w:ascii="Times New Roman" w:hAnsi="Times New Roman" w:cs="Times New Roman"/>
                <w:color w:val="000000" w:themeColor="text1"/>
                <w:sz w:val="24"/>
                <w:szCs w:val="24"/>
                <w:lang w:val="en-US"/>
              </w:rPr>
              <w:t>43</w:t>
            </w:r>
            <w:r w:rsidRPr="00EB58BB">
              <w:rPr>
                <w:rFonts w:ascii="Times New Roman" w:hAnsi="Times New Roman" w:cs="Times New Roman"/>
                <w:color w:val="000000" w:themeColor="text1"/>
                <w:sz w:val="24"/>
                <w:szCs w:val="24"/>
                <w:lang w:val="en-US"/>
              </w:rPr>
              <w:t xml:space="preserve"> ± </w:t>
            </w:r>
            <w:r w:rsidR="006478F4" w:rsidRPr="00EB58BB">
              <w:rPr>
                <w:rFonts w:ascii="Times New Roman" w:hAnsi="Times New Roman" w:cs="Times New Roman"/>
                <w:color w:val="000000" w:themeColor="text1"/>
                <w:sz w:val="24"/>
                <w:szCs w:val="24"/>
                <w:lang w:val="en-US"/>
              </w:rPr>
              <w:t>5</w:t>
            </w:r>
            <w:r w:rsidRPr="00EB58BB">
              <w:rPr>
                <w:rFonts w:ascii="Times New Roman" w:hAnsi="Times New Roman" w:cs="Times New Roman"/>
                <w:color w:val="000000" w:themeColor="text1"/>
                <w:sz w:val="24"/>
                <w:szCs w:val="24"/>
                <w:lang w:val="en-US"/>
              </w:rPr>
              <w:t>.</w:t>
            </w:r>
            <w:r w:rsidR="006478F4" w:rsidRPr="00EB58BB">
              <w:rPr>
                <w:rFonts w:ascii="Times New Roman" w:hAnsi="Times New Roman" w:cs="Times New Roman"/>
                <w:color w:val="000000" w:themeColor="text1"/>
                <w:sz w:val="24"/>
                <w:szCs w:val="24"/>
                <w:lang w:val="en-US"/>
              </w:rPr>
              <w:t>26</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9DE102" w14:textId="476AE194" w:rsidR="002E737C" w:rsidRPr="00EB58BB" w:rsidRDefault="006478F4" w:rsidP="006478F4">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25.66</w:t>
            </w:r>
            <w:r w:rsidR="002E737C" w:rsidRPr="00EB58BB">
              <w:rPr>
                <w:rFonts w:ascii="Times New Roman" w:hAnsi="Times New Roman" w:cs="Times New Roman"/>
                <w:color w:val="000000" w:themeColor="text1"/>
                <w:sz w:val="24"/>
                <w:szCs w:val="24"/>
                <w:lang w:val="en-US"/>
              </w:rPr>
              <w:t xml:space="preserve"> ± </w:t>
            </w:r>
            <w:r w:rsidRPr="00EB58BB">
              <w:rPr>
                <w:rFonts w:ascii="Times New Roman" w:hAnsi="Times New Roman" w:cs="Times New Roman"/>
                <w:color w:val="000000" w:themeColor="text1"/>
                <w:sz w:val="24"/>
                <w:szCs w:val="24"/>
                <w:lang w:val="en-US"/>
              </w:rPr>
              <w:t>7.76</w:t>
            </w:r>
          </w:p>
        </w:tc>
      </w:tr>
      <w:tr w:rsidR="00EB58BB" w:rsidRPr="00EB58BB" w14:paraId="0A2F2F80" w14:textId="77777777" w:rsidTr="00FD2F89">
        <w:tc>
          <w:tcPr>
            <w:tcW w:w="4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BEF3E3" w14:textId="36DE767E" w:rsidR="00B11ECC" w:rsidRPr="00EB58BB" w:rsidRDefault="00B11ECC" w:rsidP="00B11ECC">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Baseline Hunger (</w:t>
            </w:r>
            <w:r w:rsidR="00A05919" w:rsidRPr="00EB58BB">
              <w:rPr>
                <w:rFonts w:ascii="Times New Roman" w:hAnsi="Times New Roman" w:cs="Times New Roman"/>
                <w:color w:val="000000" w:themeColor="text1"/>
                <w:sz w:val="24"/>
                <w:szCs w:val="24"/>
                <w:lang w:val="en-US"/>
              </w:rPr>
              <w:t>0-100mm</w:t>
            </w:r>
            <w:r w:rsidR="009F51A9" w:rsidRPr="00EB58BB">
              <w:rPr>
                <w:rFonts w:ascii="Times New Roman" w:hAnsi="Times New Roman" w:cs="Times New Roman"/>
                <w:color w:val="000000" w:themeColor="text1"/>
                <w:sz w:val="24"/>
                <w:szCs w:val="24"/>
                <w:lang w:val="en-US"/>
              </w:rPr>
              <w:t xml:space="preserve">; </w:t>
            </w:r>
            <w:r w:rsidRPr="00EB58BB">
              <w:rPr>
                <w:rFonts w:ascii="Times New Roman" w:hAnsi="Times New Roman" w:cs="Times New Roman"/>
                <w:color w:val="000000" w:themeColor="text1"/>
                <w:sz w:val="24"/>
                <w:szCs w:val="24"/>
                <w:lang w:val="en-US"/>
              </w:rPr>
              <w:t>Standard Lab</w:t>
            </w:r>
            <w:r w:rsidR="005D0529" w:rsidRPr="00EB58BB">
              <w:rPr>
                <w:rFonts w:ascii="Times New Roman" w:hAnsi="Times New Roman" w:cs="Times New Roman"/>
                <w:color w:val="000000" w:themeColor="text1"/>
                <w:sz w:val="24"/>
                <w:szCs w:val="24"/>
                <w:lang w:val="en-US"/>
              </w:rPr>
              <w:t>oratory</w:t>
            </w:r>
            <w:r w:rsidRPr="00EB58BB">
              <w:rPr>
                <w:rFonts w:ascii="Times New Roman" w:hAnsi="Times New Roman" w:cs="Times New Roman"/>
                <w:color w:val="000000" w:themeColor="text1"/>
                <w:sz w:val="24"/>
                <w:szCs w:val="24"/>
                <w:lang w:val="en-US"/>
              </w:rPr>
              <w:t>)</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9F1499" w14:textId="7AFA075E" w:rsidR="00B11ECC" w:rsidRPr="00EB58BB" w:rsidRDefault="00B11ECC" w:rsidP="00B11ECC">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56.23 ± 21.27</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E5EFD9" w14:textId="64F9936A" w:rsidR="00B11ECC" w:rsidRPr="00EB58BB" w:rsidRDefault="00B11ECC" w:rsidP="00B11ECC">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52.97 ± 21.32</w:t>
            </w:r>
          </w:p>
        </w:tc>
      </w:tr>
      <w:tr w:rsidR="00EB58BB" w:rsidRPr="00EB58BB" w14:paraId="591FAA6B" w14:textId="77777777" w:rsidTr="00FD2F89">
        <w:tc>
          <w:tcPr>
            <w:tcW w:w="495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F3E08E8" w14:textId="0F749844" w:rsidR="00B11ECC" w:rsidRPr="00EB58BB" w:rsidRDefault="00B11ECC" w:rsidP="00B11ECC">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Baseline Hunger (</w:t>
            </w:r>
            <w:r w:rsidR="00A05919" w:rsidRPr="00EB58BB">
              <w:rPr>
                <w:rFonts w:ascii="Times New Roman" w:hAnsi="Times New Roman" w:cs="Times New Roman"/>
                <w:color w:val="000000" w:themeColor="text1"/>
                <w:sz w:val="24"/>
                <w:szCs w:val="24"/>
                <w:lang w:val="en-US"/>
              </w:rPr>
              <w:t>0-100mm</w:t>
            </w:r>
            <w:r w:rsidR="009F51A9" w:rsidRPr="00EB58BB">
              <w:rPr>
                <w:rFonts w:ascii="Times New Roman" w:hAnsi="Times New Roman" w:cs="Times New Roman"/>
                <w:color w:val="000000" w:themeColor="text1"/>
                <w:sz w:val="24"/>
                <w:szCs w:val="24"/>
                <w:lang w:val="en-US"/>
              </w:rPr>
              <w:t xml:space="preserve">; </w:t>
            </w:r>
            <w:r w:rsidRPr="00EB58BB">
              <w:rPr>
                <w:rFonts w:ascii="Times New Roman" w:hAnsi="Times New Roman" w:cs="Times New Roman"/>
                <w:color w:val="000000" w:themeColor="text1"/>
                <w:sz w:val="24"/>
                <w:szCs w:val="24"/>
                <w:lang w:val="en-US"/>
              </w:rPr>
              <w:t>Semi-Naturalistic Lab</w:t>
            </w:r>
            <w:r w:rsidR="005D0529" w:rsidRPr="00EB58BB">
              <w:rPr>
                <w:rFonts w:ascii="Times New Roman" w:hAnsi="Times New Roman" w:cs="Times New Roman"/>
                <w:color w:val="000000" w:themeColor="text1"/>
                <w:sz w:val="24"/>
                <w:szCs w:val="24"/>
                <w:lang w:val="en-US"/>
              </w:rPr>
              <w:t>oratory</w:t>
            </w:r>
            <w:r w:rsidRPr="00EB58BB">
              <w:rPr>
                <w:rFonts w:ascii="Times New Roman" w:hAnsi="Times New Roman" w:cs="Times New Roman"/>
                <w:color w:val="000000" w:themeColor="text1"/>
                <w:sz w:val="24"/>
                <w:szCs w:val="24"/>
                <w:lang w:val="en-US"/>
              </w:rPr>
              <w:t>)</w:t>
            </w:r>
          </w:p>
        </w:tc>
        <w:tc>
          <w:tcPr>
            <w:tcW w:w="240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19E88A18" w14:textId="6EF39EBE" w:rsidR="00B11ECC" w:rsidRPr="00EB58BB" w:rsidRDefault="00B11ECC" w:rsidP="00B11ECC">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55.93 ± 20.14</w:t>
            </w:r>
          </w:p>
        </w:tc>
        <w:tc>
          <w:tcPr>
            <w:tcW w:w="255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09067E15" w14:textId="131DD68A" w:rsidR="00B11ECC" w:rsidRPr="00EB58BB" w:rsidRDefault="00B11ECC" w:rsidP="00B11ECC">
            <w:pPr>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57.79 ± 18.18</w:t>
            </w:r>
          </w:p>
        </w:tc>
      </w:tr>
    </w:tbl>
    <w:p w14:paraId="32CFD6A4" w14:textId="7FE30A0D" w:rsidR="00720E5B" w:rsidRPr="00EB58BB" w:rsidRDefault="00A609B3" w:rsidP="00720E5B">
      <w:pPr>
        <w:spacing w:after="0" w:line="240" w:lineRule="auto"/>
        <w:rPr>
          <w:rFonts w:ascii="Times New Roman" w:hAnsi="Times New Roman" w:cs="Times New Roman"/>
          <w:iCs/>
          <w:color w:val="000000" w:themeColor="text1"/>
          <w:sz w:val="24"/>
          <w:szCs w:val="18"/>
        </w:rPr>
      </w:pPr>
      <w:r w:rsidRPr="00EB58BB">
        <w:rPr>
          <w:rFonts w:ascii="Times New Roman" w:hAnsi="Times New Roman" w:cs="Times New Roman"/>
          <w:color w:val="000000" w:themeColor="text1"/>
          <w:sz w:val="24"/>
          <w:szCs w:val="24"/>
        </w:rPr>
        <w:t xml:space="preserve">Note: </w:t>
      </w:r>
      <w:r w:rsidRPr="00EB58BB">
        <w:rPr>
          <w:rFonts w:ascii="Times New Roman" w:hAnsi="Times New Roman" w:cs="Times New Roman"/>
          <w:color w:val="000000" w:themeColor="text1"/>
          <w:sz w:val="24"/>
          <w:szCs w:val="24"/>
          <w:vertAlign w:val="superscript"/>
        </w:rPr>
        <w:t>1</w:t>
      </w:r>
      <w:r w:rsidRPr="00EB58BB">
        <w:rPr>
          <w:rFonts w:ascii="Times New Roman" w:hAnsi="Times New Roman" w:cs="Times New Roman"/>
          <w:color w:val="000000" w:themeColor="text1"/>
          <w:sz w:val="24"/>
          <w:szCs w:val="24"/>
        </w:rPr>
        <w:t xml:space="preserve"> due to a recording error, BMI is missing for 3 participants. </w:t>
      </w:r>
      <w:r w:rsidR="00720E5B" w:rsidRPr="00EB58BB">
        <w:rPr>
          <w:rFonts w:ascii="Times New Roman" w:hAnsi="Times New Roman" w:cs="Times New Roman"/>
          <w:iCs/>
          <w:color w:val="000000" w:themeColor="text1"/>
          <w:sz w:val="24"/>
          <w:szCs w:val="18"/>
        </w:rPr>
        <w:t>BMI (body mass index) = measured weight (kg) / height (m)</w:t>
      </w:r>
      <w:r w:rsidR="00720E5B" w:rsidRPr="00EB58BB">
        <w:rPr>
          <w:rFonts w:ascii="Times New Roman" w:hAnsi="Times New Roman" w:cs="Times New Roman"/>
          <w:iCs/>
          <w:color w:val="000000" w:themeColor="text1"/>
          <w:sz w:val="24"/>
          <w:szCs w:val="18"/>
          <w:vertAlign w:val="superscript"/>
        </w:rPr>
        <w:t>2</w:t>
      </w:r>
      <w:r w:rsidR="00AD7406" w:rsidRPr="00EB58BB">
        <w:rPr>
          <w:rFonts w:ascii="Times New Roman" w:hAnsi="Times New Roman" w:cs="Times New Roman"/>
          <w:iCs/>
          <w:color w:val="000000" w:themeColor="text1"/>
          <w:sz w:val="24"/>
          <w:szCs w:val="18"/>
          <w:vertAlign w:val="superscript"/>
        </w:rPr>
        <w:t xml:space="preserve"> </w:t>
      </w:r>
      <w:r w:rsidR="00AD7406" w:rsidRPr="00EB58BB">
        <w:rPr>
          <w:rFonts w:ascii="Times New Roman" w:hAnsi="Times New Roman" w:cs="Times New Roman"/>
          <w:iCs/>
          <w:color w:val="000000" w:themeColor="text1"/>
          <w:sz w:val="24"/>
          <w:szCs w:val="18"/>
        </w:rPr>
        <w:t xml:space="preserve">. </w:t>
      </w:r>
    </w:p>
    <w:p w14:paraId="1B3A7FDC" w14:textId="77777777" w:rsidR="0071014F" w:rsidRPr="00EB58BB" w:rsidRDefault="0071014F" w:rsidP="00720E5B">
      <w:pPr>
        <w:spacing w:after="0" w:line="240" w:lineRule="auto"/>
        <w:rPr>
          <w:rFonts w:ascii="Times New Roman" w:hAnsi="Times New Roman" w:cs="Times New Roman"/>
          <w:iCs/>
          <w:color w:val="000000" w:themeColor="text1"/>
          <w:sz w:val="24"/>
          <w:szCs w:val="18"/>
        </w:rPr>
      </w:pPr>
    </w:p>
    <w:p w14:paraId="6B04CBB0" w14:textId="77777777" w:rsidR="00720E5B" w:rsidRPr="00EB58BB" w:rsidRDefault="00720E5B" w:rsidP="00720E5B">
      <w:pPr>
        <w:spacing w:after="0" w:line="240" w:lineRule="auto"/>
        <w:rPr>
          <w:rFonts w:ascii="Times New Roman" w:hAnsi="Times New Roman" w:cs="Times New Roman"/>
          <w:color w:val="000000" w:themeColor="text1"/>
          <w:sz w:val="24"/>
          <w:szCs w:val="24"/>
        </w:rPr>
      </w:pPr>
    </w:p>
    <w:p w14:paraId="079ED3E2" w14:textId="08358FB5" w:rsidR="002E737C" w:rsidRPr="00EB58BB" w:rsidRDefault="00251273" w:rsidP="002E737C">
      <w:pPr>
        <w:spacing w:after="0" w:line="480" w:lineRule="auto"/>
        <w:rPr>
          <w:rFonts w:ascii="Times New Roman" w:hAnsi="Times New Roman" w:cs="Times New Roman"/>
          <w:i/>
          <w:color w:val="000000" w:themeColor="text1"/>
          <w:sz w:val="24"/>
          <w:szCs w:val="24"/>
          <w:lang w:val="en-US"/>
        </w:rPr>
      </w:pPr>
      <w:r w:rsidRPr="00EB58BB">
        <w:rPr>
          <w:rFonts w:ascii="Times New Roman" w:hAnsi="Times New Roman" w:cs="Times New Roman"/>
          <w:i/>
          <w:color w:val="000000" w:themeColor="text1"/>
          <w:sz w:val="24"/>
          <w:szCs w:val="24"/>
          <w:lang w:val="en-US"/>
        </w:rPr>
        <w:t>3.</w:t>
      </w:r>
      <w:r w:rsidR="00DD7B3E" w:rsidRPr="00EB58BB">
        <w:rPr>
          <w:rFonts w:ascii="Times New Roman" w:hAnsi="Times New Roman" w:cs="Times New Roman"/>
          <w:i/>
          <w:color w:val="000000" w:themeColor="text1"/>
          <w:sz w:val="24"/>
          <w:szCs w:val="24"/>
          <w:lang w:val="en-US"/>
        </w:rPr>
        <w:t>2</w:t>
      </w:r>
      <w:r w:rsidRPr="00EB58BB">
        <w:rPr>
          <w:rFonts w:ascii="Times New Roman" w:hAnsi="Times New Roman" w:cs="Times New Roman"/>
          <w:i/>
          <w:color w:val="000000" w:themeColor="text1"/>
          <w:sz w:val="24"/>
          <w:szCs w:val="24"/>
          <w:lang w:val="en-US"/>
        </w:rPr>
        <w:t xml:space="preserve">.1 </w:t>
      </w:r>
      <w:r w:rsidR="002E737C" w:rsidRPr="00EB58BB">
        <w:rPr>
          <w:rFonts w:ascii="Times New Roman" w:hAnsi="Times New Roman" w:cs="Times New Roman"/>
          <w:i/>
          <w:color w:val="000000" w:themeColor="text1"/>
          <w:sz w:val="24"/>
          <w:szCs w:val="24"/>
          <w:lang w:val="en-US"/>
        </w:rPr>
        <w:t>The effect of environment and portion size on consumption</w:t>
      </w:r>
    </w:p>
    <w:p w14:paraId="73333A13" w14:textId="069166B7" w:rsidR="002E737C" w:rsidRPr="00EB58BB" w:rsidRDefault="002E737C" w:rsidP="002E737C">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lang w:val="en-US"/>
        </w:rPr>
        <w:t xml:space="preserve">A 2 (environment; </w:t>
      </w:r>
      <w:r w:rsidR="001E7190" w:rsidRPr="00EB58BB">
        <w:rPr>
          <w:rFonts w:ascii="Times New Roman" w:hAnsi="Times New Roman" w:cs="Times New Roman"/>
          <w:color w:val="000000" w:themeColor="text1"/>
          <w:sz w:val="24"/>
          <w:szCs w:val="24"/>
          <w:lang w:val="en-US"/>
        </w:rPr>
        <w:t xml:space="preserve">semi-naturalistic </w:t>
      </w:r>
      <w:r w:rsidRPr="00EB58BB">
        <w:rPr>
          <w:rFonts w:ascii="Times New Roman" w:hAnsi="Times New Roman" w:cs="Times New Roman"/>
          <w:color w:val="000000" w:themeColor="text1"/>
          <w:sz w:val="24"/>
          <w:szCs w:val="24"/>
          <w:lang w:val="en-US"/>
        </w:rPr>
        <w:t>lab</w:t>
      </w:r>
      <w:r w:rsidR="007F67CB" w:rsidRPr="00EB58BB">
        <w:rPr>
          <w:rFonts w:ascii="Times New Roman" w:hAnsi="Times New Roman" w:cs="Times New Roman"/>
          <w:color w:val="000000" w:themeColor="text1"/>
          <w:sz w:val="24"/>
          <w:szCs w:val="24"/>
          <w:lang w:val="en-US"/>
        </w:rPr>
        <w:t>oratory</w:t>
      </w:r>
      <w:r w:rsidRPr="00EB58BB">
        <w:rPr>
          <w:rFonts w:ascii="Times New Roman" w:hAnsi="Times New Roman" w:cs="Times New Roman"/>
          <w:color w:val="000000" w:themeColor="text1"/>
          <w:sz w:val="24"/>
          <w:szCs w:val="24"/>
          <w:lang w:val="en-US"/>
        </w:rPr>
        <w:t xml:space="preserve">, </w:t>
      </w:r>
      <w:r w:rsidR="00593175" w:rsidRPr="00EB58BB">
        <w:rPr>
          <w:rFonts w:ascii="Times New Roman" w:hAnsi="Times New Roman" w:cs="Times New Roman"/>
          <w:color w:val="000000" w:themeColor="text1"/>
          <w:sz w:val="24"/>
          <w:szCs w:val="24"/>
          <w:lang w:val="en-US"/>
        </w:rPr>
        <w:t>standard</w:t>
      </w:r>
      <w:r w:rsidRPr="00EB58BB">
        <w:rPr>
          <w:rFonts w:ascii="Times New Roman" w:hAnsi="Times New Roman" w:cs="Times New Roman"/>
          <w:color w:val="000000" w:themeColor="text1"/>
          <w:sz w:val="24"/>
          <w:szCs w:val="24"/>
          <w:lang w:val="en-US"/>
        </w:rPr>
        <w:t xml:space="preserve"> lab</w:t>
      </w:r>
      <w:r w:rsidR="007F67CB" w:rsidRPr="00EB58BB">
        <w:rPr>
          <w:rFonts w:ascii="Times New Roman" w:hAnsi="Times New Roman" w:cs="Times New Roman"/>
          <w:color w:val="000000" w:themeColor="text1"/>
          <w:sz w:val="24"/>
          <w:szCs w:val="24"/>
          <w:lang w:val="en-US"/>
        </w:rPr>
        <w:t>oratory</w:t>
      </w:r>
      <w:r w:rsidRPr="00EB58BB">
        <w:rPr>
          <w:rFonts w:ascii="Times New Roman" w:hAnsi="Times New Roman" w:cs="Times New Roman"/>
          <w:color w:val="000000" w:themeColor="text1"/>
          <w:sz w:val="24"/>
          <w:szCs w:val="24"/>
          <w:lang w:val="en-US"/>
        </w:rPr>
        <w:t xml:space="preserve">) x 2 (portion size; </w:t>
      </w:r>
      <w:r w:rsidR="004172CE" w:rsidRPr="00EB58BB">
        <w:rPr>
          <w:rFonts w:ascii="Times New Roman" w:hAnsi="Times New Roman" w:cs="Times New Roman"/>
          <w:color w:val="000000" w:themeColor="text1"/>
          <w:sz w:val="24"/>
          <w:szCs w:val="24"/>
          <w:lang w:val="en-US"/>
        </w:rPr>
        <w:t>small</w:t>
      </w:r>
      <w:r w:rsidRPr="00EB58BB">
        <w:rPr>
          <w:rFonts w:ascii="Times New Roman" w:hAnsi="Times New Roman" w:cs="Times New Roman"/>
          <w:color w:val="000000" w:themeColor="text1"/>
          <w:sz w:val="24"/>
          <w:szCs w:val="24"/>
          <w:lang w:val="en-US"/>
        </w:rPr>
        <w:t xml:space="preserve">, large) mixed ANOVA revealed a nonsignificant main effect of environment </w:t>
      </w:r>
      <w:r w:rsidRPr="00EB58BB">
        <w:rPr>
          <w:rFonts w:ascii="Times New Roman" w:hAnsi="Times New Roman" w:cs="Times New Roman"/>
          <w:i/>
          <w:iCs/>
          <w:color w:val="000000" w:themeColor="text1"/>
          <w:sz w:val="24"/>
          <w:szCs w:val="24"/>
          <w:lang w:val="en-US"/>
        </w:rPr>
        <w:t>F</w:t>
      </w:r>
      <w:r w:rsidRPr="00EB58BB">
        <w:rPr>
          <w:rFonts w:ascii="Times New Roman" w:hAnsi="Times New Roman" w:cs="Times New Roman"/>
          <w:color w:val="000000" w:themeColor="text1"/>
          <w:sz w:val="24"/>
          <w:szCs w:val="24"/>
          <w:lang w:val="en-US"/>
        </w:rPr>
        <w:t xml:space="preserve">(1,57) = </w:t>
      </w:r>
      <w:r w:rsidR="005D0529" w:rsidRPr="00EB58BB">
        <w:rPr>
          <w:rFonts w:ascii="Times New Roman" w:hAnsi="Times New Roman" w:cs="Times New Roman"/>
          <w:color w:val="000000" w:themeColor="text1"/>
          <w:sz w:val="24"/>
          <w:szCs w:val="24"/>
          <w:lang w:val="en-US"/>
        </w:rPr>
        <w:t>0</w:t>
      </w:r>
      <w:r w:rsidRPr="00EB58BB">
        <w:rPr>
          <w:rFonts w:ascii="Times New Roman" w:hAnsi="Times New Roman" w:cs="Times New Roman"/>
          <w:color w:val="000000" w:themeColor="text1"/>
          <w:sz w:val="24"/>
          <w:szCs w:val="24"/>
          <w:lang w:val="en-US"/>
        </w:rPr>
        <w:t xml:space="preserve">.22, </w:t>
      </w:r>
      <w:r w:rsidRPr="00EB58BB">
        <w:rPr>
          <w:rFonts w:ascii="Times New Roman" w:hAnsi="Times New Roman" w:cs="Times New Roman"/>
          <w:i/>
          <w:color w:val="000000" w:themeColor="text1"/>
          <w:sz w:val="24"/>
          <w:szCs w:val="24"/>
          <w:lang w:val="en-US"/>
        </w:rPr>
        <w:t>p</w:t>
      </w:r>
      <w:r w:rsidRPr="00EB58BB">
        <w:rPr>
          <w:rFonts w:ascii="Times New Roman" w:hAnsi="Times New Roman" w:cs="Times New Roman"/>
          <w:color w:val="000000" w:themeColor="text1"/>
          <w:sz w:val="24"/>
          <w:szCs w:val="24"/>
          <w:lang w:val="en-US"/>
        </w:rPr>
        <w:t xml:space="preserve"> = .64, </w:t>
      </w:r>
      <w:r w:rsidRPr="00EB58BB">
        <w:rPr>
          <w:rFonts w:ascii="Times New Roman" w:hAnsi="Times New Roman" w:cs="Times New Roman"/>
          <w:color w:val="000000" w:themeColor="text1"/>
          <w:sz w:val="24"/>
          <w:szCs w:val="24"/>
        </w:rPr>
        <w:t>η</w:t>
      </w:r>
      <w:r w:rsidRPr="00EB58BB">
        <w:rPr>
          <w:rFonts w:ascii="Times New Roman" w:hAnsi="Times New Roman" w:cs="Times New Roman"/>
          <w:color w:val="000000" w:themeColor="text1"/>
          <w:sz w:val="24"/>
          <w:szCs w:val="24"/>
          <w:vertAlign w:val="subscript"/>
        </w:rPr>
        <w:t>p</w:t>
      </w:r>
      <w:r w:rsidRPr="00EB58BB">
        <w:rPr>
          <w:rFonts w:ascii="Times New Roman" w:hAnsi="Times New Roman" w:cs="Times New Roman"/>
          <w:color w:val="000000" w:themeColor="text1"/>
          <w:sz w:val="24"/>
          <w:szCs w:val="24"/>
          <w:vertAlign w:val="superscript"/>
        </w:rPr>
        <w:t>2</w:t>
      </w:r>
      <w:r w:rsidR="00A609B3" w:rsidRPr="00EB58BB">
        <w:rPr>
          <w:rFonts w:ascii="Times New Roman" w:hAnsi="Times New Roman" w:cs="Times New Roman"/>
          <w:color w:val="000000" w:themeColor="text1"/>
          <w:sz w:val="24"/>
          <w:szCs w:val="24"/>
        </w:rPr>
        <w:t xml:space="preserve"> &lt;</w:t>
      </w:r>
      <w:r w:rsidRPr="00EB58BB">
        <w:rPr>
          <w:rFonts w:ascii="Times New Roman" w:hAnsi="Times New Roman" w:cs="Times New Roman"/>
          <w:color w:val="000000" w:themeColor="text1"/>
          <w:sz w:val="24"/>
          <w:szCs w:val="24"/>
        </w:rPr>
        <w:t xml:space="preserve"> .0</w:t>
      </w:r>
      <w:r w:rsidR="00A609B3" w:rsidRPr="00EB58BB">
        <w:rPr>
          <w:rFonts w:ascii="Times New Roman" w:hAnsi="Times New Roman" w:cs="Times New Roman"/>
          <w:color w:val="000000" w:themeColor="text1"/>
          <w:sz w:val="24"/>
          <w:szCs w:val="24"/>
        </w:rPr>
        <w:t>1</w:t>
      </w:r>
      <w:r w:rsidRPr="00EB58BB">
        <w:rPr>
          <w:rFonts w:ascii="Times New Roman" w:hAnsi="Times New Roman" w:cs="Times New Roman"/>
          <w:color w:val="000000" w:themeColor="text1"/>
          <w:sz w:val="24"/>
          <w:szCs w:val="24"/>
        </w:rPr>
        <w:t xml:space="preserve">, </w:t>
      </w:r>
      <w:r w:rsidR="00F41495" w:rsidRPr="00EB58BB">
        <w:rPr>
          <w:rFonts w:ascii="Times New Roman" w:hAnsi="Times New Roman" w:cs="Times New Roman"/>
          <w:color w:val="000000" w:themeColor="text1"/>
          <w:sz w:val="24"/>
          <w:szCs w:val="24"/>
        </w:rPr>
        <w:t xml:space="preserve">a nonsignificant main effect of portion size </w:t>
      </w:r>
      <w:r w:rsidR="00F41495" w:rsidRPr="00EB58BB">
        <w:rPr>
          <w:rFonts w:ascii="Times New Roman" w:hAnsi="Times New Roman" w:cs="Times New Roman"/>
          <w:i/>
          <w:iCs/>
          <w:color w:val="000000" w:themeColor="text1"/>
          <w:sz w:val="24"/>
          <w:szCs w:val="24"/>
        </w:rPr>
        <w:t>F</w:t>
      </w:r>
      <w:r w:rsidR="00F41495" w:rsidRPr="00EB58BB">
        <w:rPr>
          <w:rFonts w:ascii="Times New Roman" w:hAnsi="Times New Roman" w:cs="Times New Roman"/>
          <w:color w:val="000000" w:themeColor="text1"/>
          <w:sz w:val="24"/>
          <w:szCs w:val="24"/>
        </w:rPr>
        <w:t xml:space="preserve">(1,57) = 4.02, </w:t>
      </w:r>
      <w:r w:rsidR="00F41495" w:rsidRPr="00EB58BB">
        <w:rPr>
          <w:rFonts w:ascii="Times New Roman" w:hAnsi="Times New Roman" w:cs="Times New Roman"/>
          <w:i/>
          <w:color w:val="000000" w:themeColor="text1"/>
          <w:sz w:val="24"/>
          <w:szCs w:val="24"/>
        </w:rPr>
        <w:t>p</w:t>
      </w:r>
      <w:r w:rsidR="00F41495" w:rsidRPr="00EB58BB">
        <w:rPr>
          <w:rFonts w:ascii="Times New Roman" w:hAnsi="Times New Roman" w:cs="Times New Roman"/>
          <w:color w:val="000000" w:themeColor="text1"/>
          <w:sz w:val="24"/>
          <w:szCs w:val="24"/>
        </w:rPr>
        <w:t xml:space="preserve"> = .05, η</w:t>
      </w:r>
      <w:r w:rsidR="00F41495" w:rsidRPr="00EB58BB">
        <w:rPr>
          <w:rFonts w:ascii="Times New Roman" w:hAnsi="Times New Roman" w:cs="Times New Roman"/>
          <w:color w:val="000000" w:themeColor="text1"/>
          <w:sz w:val="24"/>
          <w:szCs w:val="24"/>
          <w:vertAlign w:val="subscript"/>
        </w:rPr>
        <w:t>p</w:t>
      </w:r>
      <w:r w:rsidR="00F41495" w:rsidRPr="00EB58BB">
        <w:rPr>
          <w:rFonts w:ascii="Times New Roman" w:hAnsi="Times New Roman" w:cs="Times New Roman"/>
          <w:color w:val="000000" w:themeColor="text1"/>
          <w:sz w:val="24"/>
          <w:szCs w:val="24"/>
          <w:vertAlign w:val="superscript"/>
        </w:rPr>
        <w:t>2</w:t>
      </w:r>
      <w:r w:rsidR="00F41495" w:rsidRPr="00EB58BB">
        <w:rPr>
          <w:rFonts w:ascii="Times New Roman" w:hAnsi="Times New Roman" w:cs="Times New Roman"/>
          <w:color w:val="000000" w:themeColor="text1"/>
          <w:sz w:val="24"/>
          <w:szCs w:val="24"/>
        </w:rPr>
        <w:t xml:space="preserve"> = .07, </w:t>
      </w:r>
      <w:r w:rsidR="00F41495" w:rsidRPr="00EB58BB">
        <w:rPr>
          <w:rFonts w:ascii="Times New Roman" w:hAnsi="Times New Roman" w:cs="Times New Roman"/>
          <w:color w:val="000000" w:themeColor="text1"/>
          <w:sz w:val="24"/>
          <w:szCs w:val="24"/>
        </w:rPr>
        <w:lastRenderedPageBreak/>
        <w:t xml:space="preserve">and </w:t>
      </w:r>
      <w:r w:rsidRPr="00EB58BB">
        <w:rPr>
          <w:rFonts w:ascii="Times New Roman" w:hAnsi="Times New Roman" w:cs="Times New Roman"/>
          <w:color w:val="000000" w:themeColor="text1"/>
          <w:sz w:val="24"/>
          <w:szCs w:val="24"/>
        </w:rPr>
        <w:t xml:space="preserve">a nonsignificant environment </w:t>
      </w:r>
      <w:r w:rsidR="00801A69" w:rsidRPr="00EB58BB">
        <w:rPr>
          <w:rFonts w:ascii="Times New Roman" w:hAnsi="Times New Roman" w:cs="Times New Roman"/>
          <w:color w:val="000000" w:themeColor="text1"/>
          <w:sz w:val="24"/>
          <w:szCs w:val="24"/>
        </w:rPr>
        <w:t>by</w:t>
      </w:r>
      <w:r w:rsidRPr="00EB58BB">
        <w:rPr>
          <w:rFonts w:ascii="Times New Roman" w:hAnsi="Times New Roman" w:cs="Times New Roman"/>
          <w:color w:val="000000" w:themeColor="text1"/>
          <w:sz w:val="24"/>
          <w:szCs w:val="24"/>
        </w:rPr>
        <w:t xml:space="preserve"> </w:t>
      </w:r>
      <w:r w:rsidR="000D301B" w:rsidRPr="00EB58BB">
        <w:rPr>
          <w:rFonts w:ascii="Times New Roman" w:hAnsi="Times New Roman" w:cs="Times New Roman"/>
          <w:color w:val="000000" w:themeColor="text1"/>
          <w:sz w:val="24"/>
          <w:szCs w:val="24"/>
        </w:rPr>
        <w:t>portion size</w:t>
      </w:r>
      <w:r w:rsidRPr="00EB58BB">
        <w:rPr>
          <w:rFonts w:ascii="Times New Roman" w:hAnsi="Times New Roman" w:cs="Times New Roman"/>
          <w:color w:val="000000" w:themeColor="text1"/>
          <w:sz w:val="24"/>
          <w:szCs w:val="24"/>
        </w:rPr>
        <w:t xml:space="preserve"> interaction</w:t>
      </w:r>
      <w:r w:rsidRPr="00EB58BB">
        <w:rPr>
          <w:rFonts w:ascii="Times New Roman" w:hAnsi="Times New Roman" w:cs="Times New Roman"/>
          <w:i/>
          <w:iCs/>
          <w:color w:val="000000" w:themeColor="text1"/>
          <w:sz w:val="24"/>
          <w:szCs w:val="24"/>
        </w:rPr>
        <w:t xml:space="preserve"> F</w:t>
      </w:r>
      <w:r w:rsidRPr="00EB58BB">
        <w:rPr>
          <w:rFonts w:ascii="Times New Roman" w:hAnsi="Times New Roman" w:cs="Times New Roman"/>
          <w:color w:val="000000" w:themeColor="text1"/>
          <w:sz w:val="24"/>
          <w:szCs w:val="24"/>
        </w:rPr>
        <w:t xml:space="preserve">(1,57) = </w:t>
      </w:r>
      <w:r w:rsidR="005D0529" w:rsidRPr="00EB58BB">
        <w:rPr>
          <w:rFonts w:ascii="Times New Roman" w:hAnsi="Times New Roman" w:cs="Times New Roman"/>
          <w:color w:val="000000" w:themeColor="text1"/>
          <w:sz w:val="24"/>
          <w:szCs w:val="24"/>
        </w:rPr>
        <w:t>0</w:t>
      </w:r>
      <w:r w:rsidRPr="00EB58BB">
        <w:rPr>
          <w:rFonts w:ascii="Times New Roman" w:hAnsi="Times New Roman" w:cs="Times New Roman"/>
          <w:color w:val="000000" w:themeColor="text1"/>
          <w:sz w:val="24"/>
          <w:szCs w:val="24"/>
        </w:rPr>
        <w:t xml:space="preserve">.02, </w:t>
      </w:r>
      <w:r w:rsidRPr="00EB58BB">
        <w:rPr>
          <w:rFonts w:ascii="Times New Roman" w:hAnsi="Times New Roman" w:cs="Times New Roman"/>
          <w:i/>
          <w:color w:val="000000" w:themeColor="text1"/>
          <w:sz w:val="24"/>
          <w:szCs w:val="24"/>
        </w:rPr>
        <w:t>p</w:t>
      </w:r>
      <w:r w:rsidRPr="00EB58BB">
        <w:rPr>
          <w:rFonts w:ascii="Times New Roman" w:hAnsi="Times New Roman" w:cs="Times New Roman"/>
          <w:color w:val="000000" w:themeColor="text1"/>
          <w:sz w:val="24"/>
          <w:szCs w:val="24"/>
        </w:rPr>
        <w:t xml:space="preserve"> = .90, η</w:t>
      </w:r>
      <w:r w:rsidRPr="00EB58BB">
        <w:rPr>
          <w:rFonts w:ascii="Times New Roman" w:hAnsi="Times New Roman" w:cs="Times New Roman"/>
          <w:color w:val="000000" w:themeColor="text1"/>
          <w:sz w:val="24"/>
          <w:szCs w:val="24"/>
          <w:vertAlign w:val="subscript"/>
        </w:rPr>
        <w:t>p</w:t>
      </w:r>
      <w:r w:rsidRPr="00EB58BB">
        <w:rPr>
          <w:rFonts w:ascii="Times New Roman" w:hAnsi="Times New Roman" w:cs="Times New Roman"/>
          <w:color w:val="000000" w:themeColor="text1"/>
          <w:sz w:val="24"/>
          <w:szCs w:val="24"/>
          <w:vertAlign w:val="superscript"/>
        </w:rPr>
        <w:t xml:space="preserve">2 </w:t>
      </w:r>
      <w:r w:rsidR="00326599" w:rsidRPr="00EB58BB">
        <w:rPr>
          <w:rFonts w:ascii="Times New Roman" w:hAnsi="Times New Roman" w:cs="Times New Roman"/>
          <w:color w:val="000000" w:themeColor="text1"/>
          <w:sz w:val="24"/>
          <w:szCs w:val="24"/>
          <w:vertAlign w:val="superscript"/>
        </w:rPr>
        <w:t xml:space="preserve"> </w:t>
      </w:r>
      <w:r w:rsidR="00A609B3" w:rsidRPr="00EB58BB">
        <w:rPr>
          <w:rFonts w:ascii="Times New Roman" w:hAnsi="Times New Roman" w:cs="Times New Roman"/>
          <w:color w:val="000000" w:themeColor="text1"/>
          <w:sz w:val="24"/>
          <w:szCs w:val="24"/>
        </w:rPr>
        <w:t>&lt;</w:t>
      </w:r>
      <w:r w:rsidRPr="00EB58BB">
        <w:rPr>
          <w:rFonts w:ascii="Times New Roman" w:hAnsi="Times New Roman" w:cs="Times New Roman"/>
          <w:color w:val="000000" w:themeColor="text1"/>
          <w:sz w:val="24"/>
          <w:szCs w:val="24"/>
        </w:rPr>
        <w:t xml:space="preserve"> .0</w:t>
      </w:r>
      <w:r w:rsidR="00A609B3" w:rsidRPr="00EB58BB">
        <w:rPr>
          <w:rFonts w:ascii="Times New Roman" w:hAnsi="Times New Roman" w:cs="Times New Roman"/>
          <w:color w:val="000000" w:themeColor="text1"/>
          <w:sz w:val="24"/>
          <w:szCs w:val="24"/>
        </w:rPr>
        <w:t>1</w:t>
      </w:r>
      <w:r w:rsidRPr="00EB58BB">
        <w:rPr>
          <w:rFonts w:ascii="Times New Roman" w:hAnsi="Times New Roman" w:cs="Times New Roman"/>
          <w:color w:val="000000" w:themeColor="text1"/>
          <w:sz w:val="24"/>
          <w:szCs w:val="24"/>
        </w:rPr>
        <w:t xml:space="preserve"> </w:t>
      </w:r>
      <w:r w:rsidR="001E7190" w:rsidRPr="00EB58BB">
        <w:rPr>
          <w:rFonts w:ascii="Times New Roman" w:hAnsi="Times New Roman" w:cs="Times New Roman"/>
          <w:color w:val="000000" w:themeColor="text1"/>
          <w:sz w:val="24"/>
          <w:szCs w:val="24"/>
        </w:rPr>
        <w:t xml:space="preserve">(Figure </w:t>
      </w:r>
      <w:r w:rsidR="00AE0724" w:rsidRPr="00EB58BB">
        <w:rPr>
          <w:rFonts w:ascii="Times New Roman" w:hAnsi="Times New Roman" w:cs="Times New Roman"/>
          <w:color w:val="000000" w:themeColor="text1"/>
          <w:sz w:val="24"/>
          <w:szCs w:val="24"/>
        </w:rPr>
        <w:t>2</w:t>
      </w:r>
      <w:r w:rsidR="001E7190" w:rsidRPr="00EB58BB">
        <w:rPr>
          <w:rFonts w:ascii="Times New Roman" w:hAnsi="Times New Roman" w:cs="Times New Roman"/>
          <w:color w:val="000000" w:themeColor="text1"/>
          <w:sz w:val="24"/>
          <w:szCs w:val="24"/>
        </w:rPr>
        <w:t>)</w:t>
      </w:r>
      <w:r w:rsidRPr="00EB58BB">
        <w:rPr>
          <w:rFonts w:ascii="Times New Roman" w:hAnsi="Times New Roman" w:cs="Times New Roman"/>
          <w:color w:val="000000" w:themeColor="text1"/>
          <w:sz w:val="24"/>
          <w:szCs w:val="24"/>
        </w:rPr>
        <w:t xml:space="preserve">. </w:t>
      </w:r>
    </w:p>
    <w:p w14:paraId="58A8D1CE" w14:textId="4655F72F" w:rsidR="008F401D" w:rsidRPr="00EB58BB" w:rsidRDefault="008F401D" w:rsidP="002E737C">
      <w:pPr>
        <w:spacing w:after="0" w:line="480" w:lineRule="auto"/>
        <w:rPr>
          <w:rFonts w:ascii="Times New Roman" w:hAnsi="Times New Roman" w:cs="Times New Roman"/>
          <w:color w:val="000000" w:themeColor="text1"/>
          <w:sz w:val="24"/>
          <w:szCs w:val="24"/>
        </w:rPr>
      </w:pPr>
    </w:p>
    <w:p w14:paraId="6AF89B1E" w14:textId="77777777" w:rsidR="008F401D" w:rsidRPr="00EB58BB" w:rsidRDefault="008F401D" w:rsidP="002E737C">
      <w:pPr>
        <w:spacing w:after="0" w:line="480" w:lineRule="auto"/>
        <w:rPr>
          <w:rFonts w:ascii="Times New Roman" w:hAnsi="Times New Roman" w:cs="Times New Roman"/>
          <w:color w:val="000000" w:themeColor="text1"/>
          <w:sz w:val="24"/>
          <w:szCs w:val="24"/>
        </w:rPr>
      </w:pPr>
    </w:p>
    <w:p w14:paraId="476A8F92" w14:textId="65E4F942" w:rsidR="00E41E75" w:rsidRPr="00EB58BB" w:rsidRDefault="008F401D" w:rsidP="002E737C">
      <w:pPr>
        <w:spacing w:after="0" w:line="480" w:lineRule="auto"/>
        <w:rPr>
          <w:rFonts w:ascii="Times New Roman" w:hAnsi="Times New Roman" w:cs="Times New Roman"/>
          <w:color w:val="000000" w:themeColor="text1"/>
          <w:sz w:val="24"/>
          <w:szCs w:val="24"/>
        </w:rPr>
      </w:pPr>
      <w:r w:rsidRPr="00EB58BB">
        <w:rPr>
          <w:noProof/>
          <w:color w:val="000000" w:themeColor="text1"/>
        </w:rPr>
        <w:drawing>
          <wp:anchor distT="0" distB="0" distL="114300" distR="114300" simplePos="0" relativeHeight="251686912" behindDoc="0" locked="0" layoutInCell="1" allowOverlap="1" wp14:anchorId="6F493EF7" wp14:editId="609D5E52">
            <wp:simplePos x="0" y="0"/>
            <wp:positionH relativeFrom="margin">
              <wp:align>center</wp:align>
            </wp:positionH>
            <wp:positionV relativeFrom="paragraph">
              <wp:posOffset>11430</wp:posOffset>
            </wp:positionV>
            <wp:extent cx="4572000" cy="3736340"/>
            <wp:effectExtent l="0" t="0" r="0" b="16510"/>
            <wp:wrapSquare wrapText="bothSides"/>
            <wp:docPr id="17" name="Chart 17">
              <a:extLst xmlns:a="http://schemas.openxmlformats.org/drawingml/2006/main">
                <a:ext uri="{FF2B5EF4-FFF2-40B4-BE49-F238E27FC236}">
                  <a16:creationId xmlns:a16="http://schemas.microsoft.com/office/drawing/2014/main" id="{4986CEEC-A244-4BEE-8643-F02BE600CE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0F47D4DB" w14:textId="77777777" w:rsidR="002E737C" w:rsidRPr="00EB58BB" w:rsidRDefault="002E737C" w:rsidP="002E737C">
      <w:pPr>
        <w:spacing w:after="0" w:line="480" w:lineRule="auto"/>
        <w:rPr>
          <w:rFonts w:ascii="Times New Roman" w:hAnsi="Times New Roman" w:cs="Times New Roman"/>
          <w:color w:val="000000" w:themeColor="text1"/>
          <w:sz w:val="24"/>
          <w:szCs w:val="24"/>
        </w:rPr>
      </w:pPr>
    </w:p>
    <w:p w14:paraId="2F8C9189" w14:textId="77777777" w:rsidR="00E41E75" w:rsidRPr="00EB58BB" w:rsidRDefault="00E41E75" w:rsidP="002E737C">
      <w:pPr>
        <w:spacing w:after="0" w:line="480" w:lineRule="auto"/>
        <w:rPr>
          <w:rFonts w:ascii="Times New Roman" w:hAnsi="Times New Roman" w:cs="Times New Roman"/>
          <w:i/>
          <w:color w:val="000000" w:themeColor="text1"/>
          <w:sz w:val="24"/>
          <w:szCs w:val="24"/>
        </w:rPr>
      </w:pPr>
    </w:p>
    <w:p w14:paraId="16EEECB9" w14:textId="77777777" w:rsidR="00E41E75" w:rsidRPr="00EB58BB" w:rsidRDefault="00E41E75" w:rsidP="002E737C">
      <w:pPr>
        <w:spacing w:after="0" w:line="480" w:lineRule="auto"/>
        <w:rPr>
          <w:rFonts w:ascii="Times New Roman" w:hAnsi="Times New Roman" w:cs="Times New Roman"/>
          <w:i/>
          <w:color w:val="000000" w:themeColor="text1"/>
          <w:sz w:val="24"/>
          <w:szCs w:val="24"/>
        </w:rPr>
      </w:pPr>
    </w:p>
    <w:p w14:paraId="515559A9" w14:textId="77777777" w:rsidR="00E41E75" w:rsidRPr="00EB58BB" w:rsidRDefault="00E41E75" w:rsidP="002E737C">
      <w:pPr>
        <w:spacing w:after="0" w:line="480" w:lineRule="auto"/>
        <w:rPr>
          <w:rFonts w:ascii="Times New Roman" w:hAnsi="Times New Roman" w:cs="Times New Roman"/>
          <w:i/>
          <w:color w:val="000000" w:themeColor="text1"/>
          <w:sz w:val="24"/>
          <w:szCs w:val="24"/>
        </w:rPr>
      </w:pPr>
    </w:p>
    <w:p w14:paraId="5F419A0D" w14:textId="77777777" w:rsidR="00E41E75" w:rsidRPr="00EB58BB" w:rsidRDefault="00E41E75" w:rsidP="002E737C">
      <w:pPr>
        <w:spacing w:after="0" w:line="480" w:lineRule="auto"/>
        <w:rPr>
          <w:rFonts w:ascii="Times New Roman" w:hAnsi="Times New Roman" w:cs="Times New Roman"/>
          <w:i/>
          <w:color w:val="000000" w:themeColor="text1"/>
          <w:sz w:val="24"/>
          <w:szCs w:val="24"/>
        </w:rPr>
      </w:pPr>
    </w:p>
    <w:p w14:paraId="5AFFA2CF" w14:textId="77777777" w:rsidR="00E41E75" w:rsidRPr="00EB58BB" w:rsidRDefault="00E41E75" w:rsidP="002E737C">
      <w:pPr>
        <w:spacing w:after="0" w:line="480" w:lineRule="auto"/>
        <w:rPr>
          <w:rFonts w:ascii="Times New Roman" w:hAnsi="Times New Roman" w:cs="Times New Roman"/>
          <w:i/>
          <w:color w:val="000000" w:themeColor="text1"/>
          <w:sz w:val="24"/>
          <w:szCs w:val="24"/>
        </w:rPr>
      </w:pPr>
    </w:p>
    <w:p w14:paraId="71428370" w14:textId="3CB3BA0C" w:rsidR="00E41E75" w:rsidRPr="00EB58BB" w:rsidRDefault="00E41E75" w:rsidP="002E737C">
      <w:pPr>
        <w:spacing w:after="0" w:line="480" w:lineRule="auto"/>
        <w:rPr>
          <w:rFonts w:ascii="Times New Roman" w:hAnsi="Times New Roman" w:cs="Times New Roman"/>
          <w:i/>
          <w:color w:val="000000" w:themeColor="text1"/>
          <w:sz w:val="24"/>
          <w:szCs w:val="24"/>
        </w:rPr>
      </w:pPr>
    </w:p>
    <w:p w14:paraId="55F53F17" w14:textId="14B2003B" w:rsidR="008F401D" w:rsidRPr="00EB58BB" w:rsidRDefault="008F401D" w:rsidP="002E737C">
      <w:pPr>
        <w:spacing w:after="0" w:line="480" w:lineRule="auto"/>
        <w:rPr>
          <w:rFonts w:ascii="Times New Roman" w:hAnsi="Times New Roman" w:cs="Times New Roman"/>
          <w:i/>
          <w:color w:val="000000" w:themeColor="text1"/>
          <w:sz w:val="24"/>
          <w:szCs w:val="24"/>
        </w:rPr>
      </w:pPr>
    </w:p>
    <w:p w14:paraId="0BBF8512" w14:textId="491F5CF4" w:rsidR="008F401D" w:rsidRPr="00EB58BB" w:rsidRDefault="008F401D" w:rsidP="002E737C">
      <w:pPr>
        <w:spacing w:after="0" w:line="480" w:lineRule="auto"/>
        <w:rPr>
          <w:rFonts w:ascii="Times New Roman" w:hAnsi="Times New Roman" w:cs="Times New Roman"/>
          <w:i/>
          <w:color w:val="000000" w:themeColor="text1"/>
          <w:sz w:val="24"/>
          <w:szCs w:val="24"/>
        </w:rPr>
      </w:pPr>
    </w:p>
    <w:p w14:paraId="533DC997" w14:textId="77777777" w:rsidR="008F401D" w:rsidRPr="00EB58BB" w:rsidRDefault="008F401D" w:rsidP="002E737C">
      <w:pPr>
        <w:spacing w:after="0" w:line="480" w:lineRule="auto"/>
        <w:rPr>
          <w:rFonts w:ascii="Times New Roman" w:hAnsi="Times New Roman" w:cs="Times New Roman"/>
          <w:i/>
          <w:color w:val="000000" w:themeColor="text1"/>
          <w:sz w:val="24"/>
          <w:szCs w:val="24"/>
        </w:rPr>
      </w:pPr>
    </w:p>
    <w:p w14:paraId="68657B48" w14:textId="5D7C52C5" w:rsidR="00E41E75" w:rsidRPr="00EB58BB" w:rsidRDefault="006478F4" w:rsidP="002E737C">
      <w:pPr>
        <w:spacing w:after="0" w:line="480" w:lineRule="auto"/>
        <w:rPr>
          <w:rFonts w:ascii="Times New Roman" w:hAnsi="Times New Roman" w:cs="Times New Roman"/>
          <w:i/>
          <w:color w:val="000000" w:themeColor="text1"/>
          <w:sz w:val="24"/>
          <w:szCs w:val="24"/>
        </w:rPr>
      </w:pPr>
      <w:r w:rsidRPr="00EB58BB">
        <w:rPr>
          <w:noProof/>
          <w:color w:val="000000" w:themeColor="text1"/>
          <w:lang w:eastAsia="en-GB"/>
        </w:rPr>
        <mc:AlternateContent>
          <mc:Choice Requires="wps">
            <w:drawing>
              <wp:anchor distT="0" distB="0" distL="114300" distR="114300" simplePos="0" relativeHeight="251680768" behindDoc="0" locked="0" layoutInCell="1" allowOverlap="1" wp14:anchorId="3095E851" wp14:editId="46C64ECD">
                <wp:simplePos x="0" y="0"/>
                <wp:positionH relativeFrom="column">
                  <wp:posOffset>491490</wp:posOffset>
                </wp:positionH>
                <wp:positionV relativeFrom="paragraph">
                  <wp:posOffset>6350</wp:posOffset>
                </wp:positionV>
                <wp:extent cx="4572000" cy="741680"/>
                <wp:effectExtent l="0" t="0" r="0" b="1270"/>
                <wp:wrapSquare wrapText="bothSides"/>
                <wp:docPr id="12" name="Text Box 12"/>
                <wp:cNvGraphicFramePr/>
                <a:graphic xmlns:a="http://schemas.openxmlformats.org/drawingml/2006/main">
                  <a:graphicData uri="http://schemas.microsoft.com/office/word/2010/wordprocessingShape">
                    <wps:wsp>
                      <wps:cNvSpPr txBox="1"/>
                      <wps:spPr>
                        <a:xfrm>
                          <a:off x="0" y="0"/>
                          <a:ext cx="4572000" cy="741680"/>
                        </a:xfrm>
                        <a:prstGeom prst="rect">
                          <a:avLst/>
                        </a:prstGeom>
                        <a:solidFill>
                          <a:prstClr val="white"/>
                        </a:solidFill>
                        <a:ln>
                          <a:noFill/>
                        </a:ln>
                        <a:effectLst/>
                      </wps:spPr>
                      <wps:txbx>
                        <w:txbxContent>
                          <w:p w14:paraId="1EEDC968" w14:textId="67870706" w:rsidR="00CF0BEE" w:rsidRPr="00EB58BB" w:rsidRDefault="00CF0BEE" w:rsidP="00BD566F">
                            <w:pPr>
                              <w:pStyle w:val="Caption"/>
                              <w:rPr>
                                <w:rFonts w:ascii="Times New Roman" w:hAnsi="Times New Roman" w:cs="Times New Roman"/>
                                <w:i w:val="0"/>
                                <w:noProof/>
                                <w:color w:val="000000" w:themeColor="text1"/>
                                <w:sz w:val="24"/>
                                <w:szCs w:val="22"/>
                              </w:rPr>
                            </w:pPr>
                            <w:r w:rsidRPr="00EB58BB">
                              <w:rPr>
                                <w:rFonts w:ascii="Times New Roman" w:hAnsi="Times New Roman" w:cs="Times New Roman"/>
                                <w:i w:val="0"/>
                                <w:color w:val="000000" w:themeColor="text1"/>
                                <w:sz w:val="24"/>
                                <w:szCs w:val="22"/>
                              </w:rPr>
                              <w:t xml:space="preserve">Figure </w:t>
                            </w:r>
                            <w:r w:rsidR="00AE0724" w:rsidRPr="00EB58BB">
                              <w:rPr>
                                <w:rFonts w:ascii="Times New Roman" w:hAnsi="Times New Roman" w:cs="Times New Roman"/>
                                <w:i w:val="0"/>
                                <w:color w:val="000000" w:themeColor="text1"/>
                                <w:sz w:val="24"/>
                                <w:szCs w:val="22"/>
                              </w:rPr>
                              <w:t>2</w:t>
                            </w:r>
                            <w:r w:rsidRPr="00EB58BB">
                              <w:rPr>
                                <w:rFonts w:ascii="Times New Roman" w:hAnsi="Times New Roman" w:cs="Times New Roman"/>
                                <w:i w:val="0"/>
                                <w:color w:val="000000" w:themeColor="text1"/>
                                <w:sz w:val="24"/>
                                <w:szCs w:val="22"/>
                              </w:rPr>
                              <w:t>. Mean caloric popcorn intake split by environment and portion size</w:t>
                            </w:r>
                            <w:r w:rsidR="00EB21B7" w:rsidRPr="00EB58BB">
                              <w:rPr>
                                <w:rFonts w:ascii="Times New Roman" w:hAnsi="Times New Roman" w:cs="Times New Roman"/>
                                <w:i w:val="0"/>
                                <w:color w:val="000000" w:themeColor="text1"/>
                                <w:sz w:val="24"/>
                                <w:szCs w:val="22"/>
                              </w:rPr>
                              <w:t xml:space="preserve"> (Small, Large)</w:t>
                            </w:r>
                            <w:r w:rsidRPr="00EB58BB">
                              <w:rPr>
                                <w:rFonts w:ascii="Times New Roman" w:hAnsi="Times New Roman" w:cs="Times New Roman"/>
                                <w:i w:val="0"/>
                                <w:color w:val="000000" w:themeColor="text1"/>
                                <w:sz w:val="24"/>
                                <w:szCs w:val="22"/>
                              </w:rPr>
                              <w:t>. Error bars represent the standard error of the mean. Numbers in bars represent sample size for each cell. Interaction and main effects were all nonsignificant.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095E851" id="Text Box 12" o:spid="_x0000_s1041" type="#_x0000_t202" style="position:absolute;margin-left:38.7pt;margin-top:.5pt;width:5in;height:58.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QdNwIAAHcEAAAOAAAAZHJzL2Uyb0RvYy54bWysVE1v2zAMvQ/YfxB0X5wEXVoEdYqsRYcB&#10;QVugHXpWZDkWIIuapMTOfv2e5Ljtup2GXWSKpPjxHunLq7417KB80GRLPptMOVNWUqXtruTfn24/&#10;XXAWorCVMGRVyY8q8KvVxw+XnVuqOTVkKuUZgtiw7FzJmxjdsiiCbFQrwoScsjDW5FsRcfW7ovKi&#10;Q/TWFPPpdFF05CvnSaoQoL0ZjHyV49e1kvG+roOKzJQctcV8+nxu01msLsVy54VrtDyVIf6hilZo&#10;i6QvoW5EFGzv9R+hWi09BarjRFJbUF1rqXIP6GY2fdfNYyOcyr0AnOBeYAr/L6y8Ozx4pitwN+fM&#10;ihYcPak+si/UM6iAT+fCEm6PDo6xhx6+oz5Amdrua9+mLxpisAPp4wu6KZqE8uzzORiDScJ2fjZb&#10;XGT4i9fXzof4VVHLklByD/YyqOKwCRGVwHV0SckCGV3damPSJRmujWcHAaa7RkeVasSL37yMTb6W&#10;0qvBPGhUHpVTltTw0FiSYr/tM0CLsektVUdg4WmYpuDkrUb2jQjxQXiMD3rESsR7HLWhruR0kjhr&#10;yP/8mz75g1VYOeswjiUPP/bCK87MNwu+0+yOgh+F7SjYfXtN6HuGZXMyi3jgoxnF2lP7jE1Zpyww&#10;CSuRq+RxFK/jsBTYNKnW6+yECXUibuyjkyn0iPJT/yy8O3EUwe4djYMqlu+oGnwHzNf7SLXOPCZc&#10;BxRBUbpgujNZp01M6/P2nr1e/xerXwAAAP//AwBQSwMEFAAGAAgAAAAhAFt+s6rcAAAACAEAAA8A&#10;AABkcnMvZG93bnJldi54bWxMj8FuwjAQRO+V+g/WVuqlKg6oIjTEQS20t/YARZxNvCRR43VkOyT8&#10;fZdTOb6d0exMvhptK87oQ+NIwXSSgEAqnWmoUrD/+XxegAhRk9GtI1RwwQCr4v4u15lxA23xvIuV&#10;4BAKmVZQx9hlUoayRqvDxHVIrJ2ctzoy+koarwcOt62cJclcWt0Qf6h1h+say99dbxXMN74ftrR+&#10;2uw/vvR3V80O75eDUo8P49sSRMQx/pvhWp+rQ8Gdjq4nE0SrIE1f2Ml3XsRy+nrlI/M0XYAscnk7&#10;oPgDAAD//wMAUEsBAi0AFAAGAAgAAAAhALaDOJL+AAAA4QEAABMAAAAAAAAAAAAAAAAAAAAAAFtD&#10;b250ZW50X1R5cGVzXS54bWxQSwECLQAUAAYACAAAACEAOP0h/9YAAACUAQAACwAAAAAAAAAAAAAA&#10;AAAvAQAAX3JlbHMvLnJlbHNQSwECLQAUAAYACAAAACEA0/FkHTcCAAB3BAAADgAAAAAAAAAAAAAA&#10;AAAuAgAAZHJzL2Uyb0RvYy54bWxQSwECLQAUAAYACAAAACEAW36zqtwAAAAIAQAADwAAAAAAAAAA&#10;AAAAAACRBAAAZHJzL2Rvd25yZXYueG1sUEsFBgAAAAAEAAQA8wAAAJoFAAAAAA==&#10;" stroked="f">
                <v:textbox inset="0,0,0,0">
                  <w:txbxContent>
                    <w:p w14:paraId="1EEDC968" w14:textId="67870706" w:rsidR="00CF0BEE" w:rsidRPr="00EB58BB" w:rsidRDefault="00CF0BEE" w:rsidP="00BD566F">
                      <w:pPr>
                        <w:pStyle w:val="Caption"/>
                        <w:rPr>
                          <w:rFonts w:ascii="Times New Roman" w:hAnsi="Times New Roman" w:cs="Times New Roman"/>
                          <w:i w:val="0"/>
                          <w:noProof/>
                          <w:color w:val="000000" w:themeColor="text1"/>
                          <w:sz w:val="24"/>
                          <w:szCs w:val="22"/>
                        </w:rPr>
                      </w:pPr>
                      <w:r w:rsidRPr="00EB58BB">
                        <w:rPr>
                          <w:rFonts w:ascii="Times New Roman" w:hAnsi="Times New Roman" w:cs="Times New Roman"/>
                          <w:i w:val="0"/>
                          <w:color w:val="000000" w:themeColor="text1"/>
                          <w:sz w:val="24"/>
                          <w:szCs w:val="22"/>
                        </w:rPr>
                        <w:t xml:space="preserve">Figure </w:t>
                      </w:r>
                      <w:r w:rsidR="00AE0724" w:rsidRPr="00EB58BB">
                        <w:rPr>
                          <w:rFonts w:ascii="Times New Roman" w:hAnsi="Times New Roman" w:cs="Times New Roman"/>
                          <w:i w:val="0"/>
                          <w:color w:val="000000" w:themeColor="text1"/>
                          <w:sz w:val="24"/>
                          <w:szCs w:val="22"/>
                        </w:rPr>
                        <w:t>2</w:t>
                      </w:r>
                      <w:r w:rsidRPr="00EB58BB">
                        <w:rPr>
                          <w:rFonts w:ascii="Times New Roman" w:hAnsi="Times New Roman" w:cs="Times New Roman"/>
                          <w:i w:val="0"/>
                          <w:color w:val="000000" w:themeColor="text1"/>
                          <w:sz w:val="24"/>
                          <w:szCs w:val="22"/>
                        </w:rPr>
                        <w:t>. Mean caloric popcorn intake split by environment and portion size</w:t>
                      </w:r>
                      <w:r w:rsidR="00EB21B7" w:rsidRPr="00EB58BB">
                        <w:rPr>
                          <w:rFonts w:ascii="Times New Roman" w:hAnsi="Times New Roman" w:cs="Times New Roman"/>
                          <w:i w:val="0"/>
                          <w:color w:val="000000" w:themeColor="text1"/>
                          <w:sz w:val="24"/>
                          <w:szCs w:val="22"/>
                        </w:rPr>
                        <w:t xml:space="preserve"> (Small, Large)</w:t>
                      </w:r>
                      <w:r w:rsidRPr="00EB58BB">
                        <w:rPr>
                          <w:rFonts w:ascii="Times New Roman" w:hAnsi="Times New Roman" w:cs="Times New Roman"/>
                          <w:i w:val="0"/>
                          <w:color w:val="000000" w:themeColor="text1"/>
                          <w:sz w:val="24"/>
                          <w:szCs w:val="22"/>
                        </w:rPr>
                        <w:t>. Error bars represent the standard error of the mean. Numbers in bars represent sample size for each cell. Interaction and main effects were all nonsignificant.</w:t>
                      </w:r>
                    </w:p>
                  </w:txbxContent>
                </v:textbox>
                <w10:wrap type="square"/>
              </v:shape>
            </w:pict>
          </mc:Fallback>
        </mc:AlternateContent>
      </w:r>
    </w:p>
    <w:p w14:paraId="3704030E" w14:textId="77777777" w:rsidR="00BD566F" w:rsidRPr="00EB58BB" w:rsidRDefault="00BD566F" w:rsidP="002E737C">
      <w:pPr>
        <w:spacing w:after="0" w:line="480" w:lineRule="auto"/>
        <w:rPr>
          <w:rFonts w:ascii="Times New Roman" w:hAnsi="Times New Roman" w:cs="Times New Roman"/>
          <w:i/>
          <w:color w:val="000000" w:themeColor="text1"/>
          <w:sz w:val="24"/>
          <w:szCs w:val="24"/>
        </w:rPr>
      </w:pPr>
    </w:p>
    <w:p w14:paraId="1AEE73E5" w14:textId="77777777" w:rsidR="00F41495" w:rsidRPr="00EB58BB" w:rsidRDefault="00F41495" w:rsidP="002E737C">
      <w:pPr>
        <w:spacing w:after="0" w:line="480" w:lineRule="auto"/>
        <w:rPr>
          <w:rFonts w:ascii="Times New Roman" w:hAnsi="Times New Roman" w:cs="Times New Roman"/>
          <w:i/>
          <w:color w:val="000000" w:themeColor="text1"/>
          <w:sz w:val="24"/>
          <w:szCs w:val="24"/>
        </w:rPr>
      </w:pPr>
    </w:p>
    <w:p w14:paraId="51BD830A" w14:textId="65A8E1E1" w:rsidR="002E737C" w:rsidRPr="00EB58BB" w:rsidRDefault="00251273" w:rsidP="002E737C">
      <w:pPr>
        <w:spacing w:after="0" w:line="480" w:lineRule="auto"/>
        <w:rPr>
          <w:rFonts w:ascii="Times New Roman" w:hAnsi="Times New Roman" w:cs="Times New Roman"/>
          <w:i/>
          <w:color w:val="000000" w:themeColor="text1"/>
          <w:sz w:val="24"/>
          <w:szCs w:val="24"/>
        </w:rPr>
      </w:pPr>
      <w:r w:rsidRPr="00EB58BB">
        <w:rPr>
          <w:rFonts w:ascii="Times New Roman" w:hAnsi="Times New Roman" w:cs="Times New Roman"/>
          <w:i/>
          <w:color w:val="000000" w:themeColor="text1"/>
          <w:sz w:val="24"/>
          <w:szCs w:val="24"/>
        </w:rPr>
        <w:t>3.</w:t>
      </w:r>
      <w:r w:rsidR="00DD7B3E" w:rsidRPr="00EB58BB">
        <w:rPr>
          <w:rFonts w:ascii="Times New Roman" w:hAnsi="Times New Roman" w:cs="Times New Roman"/>
          <w:i/>
          <w:color w:val="000000" w:themeColor="text1"/>
          <w:sz w:val="24"/>
          <w:szCs w:val="24"/>
        </w:rPr>
        <w:t>2</w:t>
      </w:r>
      <w:r w:rsidRPr="00EB58BB">
        <w:rPr>
          <w:rFonts w:ascii="Times New Roman" w:hAnsi="Times New Roman" w:cs="Times New Roman"/>
          <w:i/>
          <w:color w:val="000000" w:themeColor="text1"/>
          <w:sz w:val="24"/>
          <w:szCs w:val="24"/>
        </w:rPr>
        <w:t xml:space="preserve">.2 </w:t>
      </w:r>
      <w:r w:rsidR="002E737C" w:rsidRPr="00EB58BB">
        <w:rPr>
          <w:rFonts w:ascii="Times New Roman" w:hAnsi="Times New Roman" w:cs="Times New Roman"/>
          <w:i/>
          <w:color w:val="000000" w:themeColor="text1"/>
          <w:sz w:val="24"/>
          <w:szCs w:val="24"/>
        </w:rPr>
        <w:t xml:space="preserve">The effect of environment on self-awareness and appropriateness of consumption. </w:t>
      </w:r>
    </w:p>
    <w:p w14:paraId="6E58FA49" w14:textId="74BFA9DC" w:rsidR="002E737C" w:rsidRPr="00EB58BB" w:rsidRDefault="002E737C" w:rsidP="002E737C">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 xml:space="preserve">Paired-samples t-tests revealed that public self-awareness did not differ between environments </w:t>
      </w:r>
      <w:r w:rsidRPr="00EB58BB">
        <w:rPr>
          <w:rFonts w:ascii="Times New Roman" w:hAnsi="Times New Roman" w:cs="Times New Roman"/>
          <w:i/>
          <w:iCs/>
          <w:color w:val="000000" w:themeColor="text1"/>
          <w:sz w:val="24"/>
          <w:szCs w:val="24"/>
        </w:rPr>
        <w:t>t</w:t>
      </w:r>
      <w:r w:rsidRPr="00EB58BB">
        <w:rPr>
          <w:rFonts w:ascii="Times New Roman" w:hAnsi="Times New Roman" w:cs="Times New Roman"/>
          <w:color w:val="000000" w:themeColor="text1"/>
          <w:sz w:val="24"/>
          <w:szCs w:val="24"/>
        </w:rPr>
        <w:t xml:space="preserve">(58) = -1.96, </w:t>
      </w:r>
      <w:r w:rsidRPr="00EB58BB">
        <w:rPr>
          <w:rFonts w:ascii="Times New Roman" w:hAnsi="Times New Roman" w:cs="Times New Roman"/>
          <w:i/>
          <w:color w:val="000000" w:themeColor="text1"/>
          <w:sz w:val="24"/>
          <w:szCs w:val="24"/>
        </w:rPr>
        <w:t>p</w:t>
      </w:r>
      <w:r w:rsidRPr="00EB58BB">
        <w:rPr>
          <w:rFonts w:ascii="Times New Roman" w:hAnsi="Times New Roman" w:cs="Times New Roman"/>
          <w:color w:val="000000" w:themeColor="text1"/>
          <w:sz w:val="24"/>
          <w:szCs w:val="24"/>
        </w:rPr>
        <w:t xml:space="preserve"> = .0</w:t>
      </w:r>
      <w:r w:rsidR="00F41495" w:rsidRPr="00EB58BB">
        <w:rPr>
          <w:rFonts w:ascii="Times New Roman" w:hAnsi="Times New Roman" w:cs="Times New Roman"/>
          <w:color w:val="000000" w:themeColor="text1"/>
          <w:sz w:val="24"/>
          <w:szCs w:val="24"/>
        </w:rPr>
        <w:t>6</w:t>
      </w:r>
      <w:r w:rsidRPr="00EB58BB">
        <w:rPr>
          <w:rFonts w:ascii="Times New Roman" w:hAnsi="Times New Roman" w:cs="Times New Roman"/>
          <w:color w:val="000000" w:themeColor="text1"/>
          <w:sz w:val="24"/>
          <w:szCs w:val="24"/>
        </w:rPr>
        <w:t xml:space="preserve">, </w:t>
      </w:r>
      <w:r w:rsidRPr="00EB58BB">
        <w:rPr>
          <w:rFonts w:ascii="Times New Roman" w:hAnsi="Times New Roman" w:cs="Times New Roman"/>
          <w:i/>
          <w:color w:val="000000" w:themeColor="text1"/>
          <w:sz w:val="24"/>
          <w:szCs w:val="24"/>
        </w:rPr>
        <w:t>d</w:t>
      </w:r>
      <w:r w:rsidRPr="00EB58BB">
        <w:rPr>
          <w:rFonts w:ascii="Times New Roman" w:hAnsi="Times New Roman" w:cs="Times New Roman"/>
          <w:color w:val="000000" w:themeColor="text1"/>
          <w:sz w:val="24"/>
          <w:szCs w:val="24"/>
        </w:rPr>
        <w:t xml:space="preserve"> = 0.18, nor did food-related public self-awareness </w:t>
      </w:r>
      <w:r w:rsidRPr="00EB58BB">
        <w:rPr>
          <w:rFonts w:ascii="Times New Roman" w:hAnsi="Times New Roman" w:cs="Times New Roman"/>
          <w:i/>
          <w:iCs/>
          <w:color w:val="000000" w:themeColor="text1"/>
          <w:sz w:val="24"/>
          <w:szCs w:val="24"/>
        </w:rPr>
        <w:t>t</w:t>
      </w:r>
      <w:r w:rsidRPr="00EB58BB">
        <w:rPr>
          <w:rFonts w:ascii="Times New Roman" w:hAnsi="Times New Roman" w:cs="Times New Roman"/>
          <w:color w:val="000000" w:themeColor="text1"/>
          <w:sz w:val="24"/>
          <w:szCs w:val="24"/>
        </w:rPr>
        <w:t>(58) = -</w:t>
      </w:r>
      <w:r w:rsidR="005D0529" w:rsidRPr="00EB58BB">
        <w:rPr>
          <w:rFonts w:ascii="Times New Roman" w:hAnsi="Times New Roman" w:cs="Times New Roman"/>
          <w:color w:val="000000" w:themeColor="text1"/>
          <w:sz w:val="24"/>
          <w:szCs w:val="24"/>
        </w:rPr>
        <w:t>0</w:t>
      </w:r>
      <w:r w:rsidRPr="00EB58BB">
        <w:rPr>
          <w:rFonts w:ascii="Times New Roman" w:hAnsi="Times New Roman" w:cs="Times New Roman"/>
          <w:color w:val="000000" w:themeColor="text1"/>
          <w:sz w:val="24"/>
          <w:szCs w:val="24"/>
        </w:rPr>
        <w:t xml:space="preserve">.90, </w:t>
      </w:r>
      <w:r w:rsidRPr="00EB58BB">
        <w:rPr>
          <w:rFonts w:ascii="Times New Roman" w:hAnsi="Times New Roman" w:cs="Times New Roman"/>
          <w:i/>
          <w:color w:val="000000" w:themeColor="text1"/>
          <w:sz w:val="24"/>
          <w:szCs w:val="24"/>
        </w:rPr>
        <w:t>p</w:t>
      </w:r>
      <w:r w:rsidRPr="00EB58BB">
        <w:rPr>
          <w:rFonts w:ascii="Times New Roman" w:hAnsi="Times New Roman" w:cs="Times New Roman"/>
          <w:color w:val="000000" w:themeColor="text1"/>
          <w:sz w:val="24"/>
          <w:szCs w:val="24"/>
        </w:rPr>
        <w:t xml:space="preserve"> = .37, </w:t>
      </w:r>
      <w:r w:rsidRPr="00EB58BB">
        <w:rPr>
          <w:rFonts w:ascii="Times New Roman" w:hAnsi="Times New Roman" w:cs="Times New Roman"/>
          <w:i/>
          <w:color w:val="000000" w:themeColor="text1"/>
          <w:sz w:val="24"/>
          <w:szCs w:val="24"/>
        </w:rPr>
        <w:t>d</w:t>
      </w:r>
      <w:r w:rsidRPr="00EB58BB">
        <w:rPr>
          <w:rFonts w:ascii="Times New Roman" w:hAnsi="Times New Roman" w:cs="Times New Roman"/>
          <w:color w:val="000000" w:themeColor="text1"/>
          <w:sz w:val="24"/>
          <w:szCs w:val="24"/>
        </w:rPr>
        <w:t xml:space="preserve"> = 0.08</w:t>
      </w:r>
      <w:r w:rsidR="001E7190" w:rsidRPr="00EB58BB">
        <w:rPr>
          <w:rFonts w:ascii="Times New Roman" w:hAnsi="Times New Roman" w:cs="Times New Roman"/>
          <w:color w:val="000000" w:themeColor="text1"/>
          <w:sz w:val="24"/>
          <w:szCs w:val="24"/>
        </w:rPr>
        <w:t xml:space="preserve"> (Table 4)</w:t>
      </w:r>
      <w:r w:rsidRPr="00EB58BB">
        <w:rPr>
          <w:rFonts w:ascii="Times New Roman" w:hAnsi="Times New Roman" w:cs="Times New Roman"/>
          <w:color w:val="000000" w:themeColor="text1"/>
          <w:sz w:val="24"/>
          <w:szCs w:val="24"/>
        </w:rPr>
        <w:t xml:space="preserve">. However, private self-awareness scores were significantly greater in the </w:t>
      </w:r>
      <w:r w:rsidR="00593175" w:rsidRPr="00EB58BB">
        <w:rPr>
          <w:rFonts w:ascii="Times New Roman" w:hAnsi="Times New Roman" w:cs="Times New Roman"/>
          <w:color w:val="000000" w:themeColor="text1"/>
          <w:sz w:val="24"/>
          <w:szCs w:val="24"/>
        </w:rPr>
        <w:t>standard</w:t>
      </w:r>
      <w:r w:rsidRPr="00EB58BB">
        <w:rPr>
          <w:rFonts w:ascii="Times New Roman" w:hAnsi="Times New Roman" w:cs="Times New Roman"/>
          <w:color w:val="000000" w:themeColor="text1"/>
          <w:sz w:val="24"/>
          <w:szCs w:val="24"/>
        </w:rPr>
        <w:t xml:space="preserve"> lab</w:t>
      </w:r>
      <w:r w:rsidR="005D0529" w:rsidRPr="00EB58BB">
        <w:rPr>
          <w:rFonts w:ascii="Times New Roman" w:hAnsi="Times New Roman" w:cs="Times New Roman"/>
          <w:color w:val="000000" w:themeColor="text1"/>
          <w:sz w:val="24"/>
          <w:szCs w:val="24"/>
        </w:rPr>
        <w:t>oratory</w:t>
      </w:r>
      <w:r w:rsidRPr="00EB58BB">
        <w:rPr>
          <w:rFonts w:ascii="Times New Roman" w:hAnsi="Times New Roman" w:cs="Times New Roman"/>
          <w:color w:val="000000" w:themeColor="text1"/>
          <w:sz w:val="24"/>
          <w:szCs w:val="24"/>
        </w:rPr>
        <w:t xml:space="preserve">, compared with the </w:t>
      </w:r>
      <w:r w:rsidR="001E7190" w:rsidRPr="00EB58BB">
        <w:rPr>
          <w:rFonts w:ascii="Times New Roman" w:hAnsi="Times New Roman" w:cs="Times New Roman"/>
          <w:color w:val="000000" w:themeColor="text1"/>
          <w:sz w:val="24"/>
          <w:szCs w:val="24"/>
        </w:rPr>
        <w:t xml:space="preserve">semi-naturalistic </w:t>
      </w:r>
      <w:r w:rsidRPr="00EB58BB">
        <w:rPr>
          <w:rFonts w:ascii="Times New Roman" w:hAnsi="Times New Roman" w:cs="Times New Roman"/>
          <w:color w:val="000000" w:themeColor="text1"/>
          <w:sz w:val="24"/>
          <w:szCs w:val="24"/>
        </w:rPr>
        <w:t>lab</w:t>
      </w:r>
      <w:r w:rsidR="005D0529" w:rsidRPr="00EB58BB">
        <w:rPr>
          <w:rFonts w:ascii="Times New Roman" w:hAnsi="Times New Roman" w:cs="Times New Roman"/>
          <w:color w:val="000000" w:themeColor="text1"/>
          <w:sz w:val="24"/>
          <w:szCs w:val="24"/>
        </w:rPr>
        <w:t>oratory</w:t>
      </w:r>
      <w:r w:rsidRPr="00EB58BB">
        <w:rPr>
          <w:rFonts w:ascii="Times New Roman" w:hAnsi="Times New Roman" w:cs="Times New Roman"/>
          <w:color w:val="000000" w:themeColor="text1"/>
          <w:sz w:val="24"/>
          <w:szCs w:val="24"/>
        </w:rPr>
        <w:t xml:space="preserve"> </w:t>
      </w:r>
      <w:r w:rsidRPr="00EB58BB">
        <w:rPr>
          <w:rFonts w:ascii="Times New Roman" w:hAnsi="Times New Roman" w:cs="Times New Roman"/>
          <w:i/>
          <w:iCs/>
          <w:color w:val="000000" w:themeColor="text1"/>
          <w:sz w:val="24"/>
          <w:szCs w:val="24"/>
        </w:rPr>
        <w:t>t</w:t>
      </w:r>
      <w:r w:rsidRPr="00EB58BB">
        <w:rPr>
          <w:rFonts w:ascii="Times New Roman" w:hAnsi="Times New Roman" w:cs="Times New Roman"/>
          <w:color w:val="000000" w:themeColor="text1"/>
          <w:sz w:val="24"/>
          <w:szCs w:val="24"/>
        </w:rPr>
        <w:t xml:space="preserve">(58) = -2.88, </w:t>
      </w:r>
      <w:r w:rsidRPr="00EB58BB">
        <w:rPr>
          <w:rFonts w:ascii="Times New Roman" w:hAnsi="Times New Roman" w:cs="Times New Roman"/>
          <w:i/>
          <w:color w:val="000000" w:themeColor="text1"/>
          <w:sz w:val="24"/>
          <w:szCs w:val="24"/>
        </w:rPr>
        <w:t>p</w:t>
      </w:r>
      <w:r w:rsidRPr="00EB58BB">
        <w:rPr>
          <w:rFonts w:ascii="Times New Roman" w:hAnsi="Times New Roman" w:cs="Times New Roman"/>
          <w:color w:val="000000" w:themeColor="text1"/>
          <w:sz w:val="24"/>
          <w:szCs w:val="24"/>
        </w:rPr>
        <w:t xml:space="preserve"> = .006, </w:t>
      </w:r>
      <w:r w:rsidRPr="00EB58BB">
        <w:rPr>
          <w:rFonts w:ascii="Times New Roman" w:hAnsi="Times New Roman" w:cs="Times New Roman"/>
          <w:i/>
          <w:color w:val="000000" w:themeColor="text1"/>
          <w:sz w:val="24"/>
          <w:szCs w:val="24"/>
        </w:rPr>
        <w:t>d</w:t>
      </w:r>
      <w:r w:rsidRPr="00EB58BB">
        <w:rPr>
          <w:rFonts w:ascii="Times New Roman" w:hAnsi="Times New Roman" w:cs="Times New Roman"/>
          <w:color w:val="000000" w:themeColor="text1"/>
          <w:sz w:val="24"/>
          <w:szCs w:val="24"/>
        </w:rPr>
        <w:t xml:space="preserve"> = 0.27. </w:t>
      </w:r>
      <w:r w:rsidR="001E7190" w:rsidRPr="00EB58BB">
        <w:rPr>
          <w:rFonts w:ascii="Times New Roman" w:hAnsi="Times New Roman" w:cs="Times New Roman"/>
          <w:color w:val="000000" w:themeColor="text1"/>
          <w:sz w:val="24"/>
          <w:szCs w:val="24"/>
        </w:rPr>
        <w:t>Perceived a</w:t>
      </w:r>
      <w:r w:rsidRPr="00EB58BB">
        <w:rPr>
          <w:rFonts w:ascii="Times New Roman" w:hAnsi="Times New Roman" w:cs="Times New Roman"/>
          <w:color w:val="000000" w:themeColor="text1"/>
          <w:sz w:val="24"/>
          <w:szCs w:val="24"/>
        </w:rPr>
        <w:t xml:space="preserve">ppropriateness to consume a large </w:t>
      </w:r>
      <w:r w:rsidRPr="00EB58BB">
        <w:rPr>
          <w:rFonts w:ascii="Times New Roman" w:hAnsi="Times New Roman" w:cs="Times New Roman"/>
          <w:color w:val="000000" w:themeColor="text1"/>
          <w:sz w:val="24"/>
          <w:szCs w:val="24"/>
        </w:rPr>
        <w:lastRenderedPageBreak/>
        <w:t xml:space="preserve">amount did not differ between environments </w:t>
      </w:r>
      <w:r w:rsidRPr="00EB58BB">
        <w:rPr>
          <w:rFonts w:ascii="Times New Roman" w:hAnsi="Times New Roman" w:cs="Times New Roman"/>
          <w:i/>
          <w:iCs/>
          <w:color w:val="000000" w:themeColor="text1"/>
          <w:sz w:val="24"/>
          <w:szCs w:val="24"/>
        </w:rPr>
        <w:t>t</w:t>
      </w:r>
      <w:r w:rsidRPr="00EB58BB">
        <w:rPr>
          <w:rFonts w:ascii="Times New Roman" w:hAnsi="Times New Roman" w:cs="Times New Roman"/>
          <w:color w:val="000000" w:themeColor="text1"/>
          <w:sz w:val="24"/>
          <w:szCs w:val="24"/>
        </w:rPr>
        <w:t xml:space="preserve">(58) = .069, </w:t>
      </w:r>
      <w:r w:rsidRPr="00EB58BB">
        <w:rPr>
          <w:rFonts w:ascii="Times New Roman" w:hAnsi="Times New Roman" w:cs="Times New Roman"/>
          <w:i/>
          <w:color w:val="000000" w:themeColor="text1"/>
          <w:sz w:val="24"/>
          <w:szCs w:val="24"/>
        </w:rPr>
        <w:t>p</w:t>
      </w:r>
      <w:r w:rsidRPr="00EB58BB">
        <w:rPr>
          <w:rFonts w:ascii="Times New Roman" w:hAnsi="Times New Roman" w:cs="Times New Roman"/>
          <w:color w:val="000000" w:themeColor="text1"/>
          <w:sz w:val="24"/>
          <w:szCs w:val="24"/>
        </w:rPr>
        <w:t xml:space="preserve"> = .9</w:t>
      </w:r>
      <w:r w:rsidR="00F41495" w:rsidRPr="00EB58BB">
        <w:rPr>
          <w:rFonts w:ascii="Times New Roman" w:hAnsi="Times New Roman" w:cs="Times New Roman"/>
          <w:color w:val="000000" w:themeColor="text1"/>
          <w:sz w:val="24"/>
          <w:szCs w:val="24"/>
        </w:rPr>
        <w:t>5</w:t>
      </w:r>
      <w:r w:rsidRPr="00EB58BB">
        <w:rPr>
          <w:rFonts w:ascii="Times New Roman" w:hAnsi="Times New Roman" w:cs="Times New Roman"/>
          <w:color w:val="000000" w:themeColor="text1"/>
          <w:sz w:val="24"/>
          <w:szCs w:val="24"/>
        </w:rPr>
        <w:t xml:space="preserve">, </w:t>
      </w:r>
      <w:r w:rsidRPr="00EB58BB">
        <w:rPr>
          <w:rFonts w:ascii="Times New Roman" w:hAnsi="Times New Roman" w:cs="Times New Roman"/>
          <w:i/>
          <w:color w:val="000000" w:themeColor="text1"/>
          <w:sz w:val="24"/>
          <w:szCs w:val="24"/>
        </w:rPr>
        <w:t>d</w:t>
      </w:r>
      <w:r w:rsidRPr="00EB58BB">
        <w:rPr>
          <w:rFonts w:ascii="Times New Roman" w:hAnsi="Times New Roman" w:cs="Times New Roman"/>
          <w:color w:val="000000" w:themeColor="text1"/>
          <w:sz w:val="24"/>
          <w:szCs w:val="24"/>
        </w:rPr>
        <w:t xml:space="preserve"> = 0.01, nor did </w:t>
      </w:r>
      <w:r w:rsidR="00F41495" w:rsidRPr="00EB58BB">
        <w:rPr>
          <w:rFonts w:ascii="Times New Roman" w:hAnsi="Times New Roman" w:cs="Times New Roman"/>
          <w:color w:val="000000" w:themeColor="text1"/>
          <w:sz w:val="24"/>
          <w:szCs w:val="24"/>
        </w:rPr>
        <w:t xml:space="preserve">perceived </w:t>
      </w:r>
      <w:r w:rsidRPr="00EB58BB">
        <w:rPr>
          <w:rFonts w:ascii="Times New Roman" w:hAnsi="Times New Roman" w:cs="Times New Roman"/>
          <w:color w:val="000000" w:themeColor="text1"/>
          <w:sz w:val="24"/>
          <w:szCs w:val="24"/>
        </w:rPr>
        <w:t xml:space="preserve">appropriateness to consume a small amount </w:t>
      </w:r>
      <w:r w:rsidRPr="00EB58BB">
        <w:rPr>
          <w:rFonts w:ascii="Times New Roman" w:hAnsi="Times New Roman" w:cs="Times New Roman"/>
          <w:i/>
          <w:iCs/>
          <w:color w:val="000000" w:themeColor="text1"/>
          <w:sz w:val="24"/>
          <w:szCs w:val="24"/>
        </w:rPr>
        <w:t>t</w:t>
      </w:r>
      <w:r w:rsidRPr="00EB58BB">
        <w:rPr>
          <w:rFonts w:ascii="Times New Roman" w:hAnsi="Times New Roman" w:cs="Times New Roman"/>
          <w:color w:val="000000" w:themeColor="text1"/>
          <w:sz w:val="24"/>
          <w:szCs w:val="24"/>
        </w:rPr>
        <w:t xml:space="preserve">(58) = 1.22, </w:t>
      </w:r>
      <w:r w:rsidRPr="00EB58BB">
        <w:rPr>
          <w:rFonts w:ascii="Times New Roman" w:hAnsi="Times New Roman" w:cs="Times New Roman"/>
          <w:i/>
          <w:color w:val="000000" w:themeColor="text1"/>
          <w:sz w:val="24"/>
          <w:szCs w:val="24"/>
        </w:rPr>
        <w:t>p</w:t>
      </w:r>
      <w:r w:rsidRPr="00EB58BB">
        <w:rPr>
          <w:rFonts w:ascii="Times New Roman" w:hAnsi="Times New Roman" w:cs="Times New Roman"/>
          <w:color w:val="000000" w:themeColor="text1"/>
          <w:sz w:val="24"/>
          <w:szCs w:val="24"/>
        </w:rPr>
        <w:t xml:space="preserve"> = .2</w:t>
      </w:r>
      <w:r w:rsidR="00F41495" w:rsidRPr="00EB58BB">
        <w:rPr>
          <w:rFonts w:ascii="Times New Roman" w:hAnsi="Times New Roman" w:cs="Times New Roman"/>
          <w:color w:val="000000" w:themeColor="text1"/>
          <w:sz w:val="24"/>
          <w:szCs w:val="24"/>
        </w:rPr>
        <w:t>3</w:t>
      </w:r>
      <w:r w:rsidRPr="00EB58BB">
        <w:rPr>
          <w:rFonts w:ascii="Times New Roman" w:hAnsi="Times New Roman" w:cs="Times New Roman"/>
          <w:color w:val="000000" w:themeColor="text1"/>
          <w:sz w:val="24"/>
          <w:szCs w:val="24"/>
        </w:rPr>
        <w:t xml:space="preserve">, </w:t>
      </w:r>
      <w:r w:rsidRPr="00EB58BB">
        <w:rPr>
          <w:rFonts w:ascii="Times New Roman" w:hAnsi="Times New Roman" w:cs="Times New Roman"/>
          <w:i/>
          <w:color w:val="000000" w:themeColor="text1"/>
          <w:sz w:val="24"/>
          <w:szCs w:val="24"/>
        </w:rPr>
        <w:t>d</w:t>
      </w:r>
      <w:r w:rsidRPr="00EB58BB">
        <w:rPr>
          <w:rFonts w:ascii="Times New Roman" w:hAnsi="Times New Roman" w:cs="Times New Roman"/>
          <w:color w:val="000000" w:themeColor="text1"/>
          <w:sz w:val="24"/>
          <w:szCs w:val="24"/>
        </w:rPr>
        <w:t xml:space="preserve"> = 0.11. </w:t>
      </w:r>
    </w:p>
    <w:p w14:paraId="7DC4B300" w14:textId="77777777" w:rsidR="003B6A58" w:rsidRPr="00EB58BB" w:rsidRDefault="003B6A58" w:rsidP="002E737C">
      <w:pPr>
        <w:spacing w:after="0" w:line="480" w:lineRule="auto"/>
        <w:rPr>
          <w:rFonts w:ascii="Times New Roman" w:hAnsi="Times New Roman" w:cs="Times New Roman"/>
          <w:color w:val="000000" w:themeColor="text1"/>
          <w:sz w:val="24"/>
          <w:szCs w:val="24"/>
        </w:rPr>
      </w:pPr>
    </w:p>
    <w:p w14:paraId="4C9746C6" w14:textId="05EEB93D" w:rsidR="00942BF0" w:rsidRPr="00EB58BB" w:rsidRDefault="00942BF0" w:rsidP="00942BF0">
      <w:pPr>
        <w:spacing w:after="0" w:line="240" w:lineRule="auto"/>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 xml:space="preserve">Table </w:t>
      </w:r>
      <w:r w:rsidR="00BD51E4" w:rsidRPr="00EB58BB">
        <w:rPr>
          <w:rFonts w:ascii="Times New Roman" w:hAnsi="Times New Roman" w:cs="Times New Roman"/>
          <w:color w:val="000000" w:themeColor="text1"/>
          <w:sz w:val="24"/>
          <w:szCs w:val="24"/>
          <w:lang w:val="en-US"/>
        </w:rPr>
        <w:t>4</w:t>
      </w:r>
      <w:r w:rsidRPr="00EB58BB">
        <w:rPr>
          <w:rFonts w:ascii="Times New Roman" w:hAnsi="Times New Roman" w:cs="Times New Roman"/>
          <w:color w:val="000000" w:themeColor="text1"/>
          <w:sz w:val="24"/>
          <w:szCs w:val="24"/>
          <w:lang w:val="en-US"/>
        </w:rPr>
        <w:t>. Self-awareness and appropriateness of consumption scores, split by environment. Values are mean ± SD.</w:t>
      </w:r>
    </w:p>
    <w:p w14:paraId="6101AC59" w14:textId="77777777" w:rsidR="00593175" w:rsidRPr="00EB58BB" w:rsidRDefault="00593175" w:rsidP="00942BF0">
      <w:pPr>
        <w:spacing w:after="0" w:line="240" w:lineRule="auto"/>
        <w:rPr>
          <w:rFonts w:ascii="Times New Roman" w:hAnsi="Times New Roman" w:cs="Times New Roman"/>
          <w:color w:val="000000" w:themeColor="text1"/>
          <w:sz w:val="24"/>
          <w:szCs w:val="24"/>
          <w:lang w:val="en-US"/>
        </w:rPr>
      </w:pPr>
    </w:p>
    <w:tbl>
      <w:tblPr>
        <w:tblStyle w:val="TableGrid"/>
        <w:tblW w:w="9016" w:type="dxa"/>
        <w:tblInd w:w="-5" w:type="dxa"/>
        <w:tblLook w:val="04A0" w:firstRow="1" w:lastRow="0" w:firstColumn="1" w:lastColumn="0" w:noHBand="0" w:noVBand="1"/>
      </w:tblPr>
      <w:tblGrid>
        <w:gridCol w:w="5387"/>
        <w:gridCol w:w="1559"/>
        <w:gridCol w:w="2070"/>
      </w:tblGrid>
      <w:tr w:rsidR="00EB58BB" w:rsidRPr="00EB58BB" w14:paraId="2862BDE8" w14:textId="11D8A3CB" w:rsidTr="00221518">
        <w:tc>
          <w:tcPr>
            <w:tcW w:w="5387" w:type="dxa"/>
            <w:tcBorders>
              <w:left w:val="single" w:sz="4" w:space="0" w:color="FFFFFF" w:themeColor="background1"/>
              <w:right w:val="single" w:sz="4" w:space="0" w:color="FFFFFF" w:themeColor="background1"/>
            </w:tcBorders>
          </w:tcPr>
          <w:p w14:paraId="75E5EFB6" w14:textId="77777777" w:rsidR="00593175" w:rsidRPr="00EB58BB" w:rsidRDefault="00593175" w:rsidP="00593175">
            <w:pPr>
              <w:contextualSpacing/>
              <w:jc w:val="center"/>
              <w:rPr>
                <w:rFonts w:ascii="Times New Roman" w:hAnsi="Times New Roman" w:cs="Times New Roman"/>
                <w:color w:val="000000" w:themeColor="text1"/>
                <w:sz w:val="24"/>
                <w:szCs w:val="24"/>
              </w:rPr>
            </w:pPr>
          </w:p>
        </w:tc>
        <w:tc>
          <w:tcPr>
            <w:tcW w:w="1559" w:type="dxa"/>
            <w:tcBorders>
              <w:left w:val="single" w:sz="4" w:space="0" w:color="FFFFFF" w:themeColor="background1"/>
              <w:right w:val="single" w:sz="4" w:space="0" w:color="FFFFFF" w:themeColor="background1"/>
            </w:tcBorders>
          </w:tcPr>
          <w:p w14:paraId="1300FFD1" w14:textId="2EA3DF28" w:rsidR="00593175" w:rsidRPr="00EB58BB" w:rsidRDefault="00593175" w:rsidP="00593175">
            <w:pPr>
              <w:contextualSpacing/>
              <w:jc w:val="center"/>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Standard Lab</w:t>
            </w:r>
            <w:r w:rsidR="009804AE" w:rsidRPr="00EB58BB">
              <w:rPr>
                <w:rFonts w:ascii="Times New Roman" w:hAnsi="Times New Roman" w:cs="Times New Roman"/>
                <w:color w:val="000000" w:themeColor="text1"/>
                <w:sz w:val="24"/>
                <w:szCs w:val="24"/>
              </w:rPr>
              <w:t>oratory</w:t>
            </w:r>
            <w:r w:rsidR="002607D4" w:rsidRPr="00EB58BB">
              <w:rPr>
                <w:rFonts w:ascii="Times New Roman" w:hAnsi="Times New Roman" w:cs="Times New Roman"/>
                <w:color w:val="000000" w:themeColor="text1"/>
                <w:sz w:val="24"/>
                <w:szCs w:val="24"/>
              </w:rPr>
              <w:t xml:space="preserve"> (N = </w:t>
            </w:r>
            <w:r w:rsidR="00446A45" w:rsidRPr="00EB58BB">
              <w:rPr>
                <w:rFonts w:ascii="Times New Roman" w:hAnsi="Times New Roman" w:cs="Times New Roman"/>
                <w:color w:val="000000" w:themeColor="text1"/>
                <w:sz w:val="24"/>
                <w:szCs w:val="24"/>
              </w:rPr>
              <w:t>59</w:t>
            </w:r>
            <w:r w:rsidR="002607D4" w:rsidRPr="00EB58BB">
              <w:rPr>
                <w:rFonts w:ascii="Times New Roman" w:hAnsi="Times New Roman" w:cs="Times New Roman"/>
                <w:color w:val="000000" w:themeColor="text1"/>
                <w:sz w:val="24"/>
                <w:szCs w:val="24"/>
              </w:rPr>
              <w:t>)</w:t>
            </w:r>
          </w:p>
        </w:tc>
        <w:tc>
          <w:tcPr>
            <w:tcW w:w="2070" w:type="dxa"/>
            <w:tcBorders>
              <w:left w:val="single" w:sz="4" w:space="0" w:color="FFFFFF" w:themeColor="background1"/>
              <w:right w:val="single" w:sz="4" w:space="0" w:color="FFFFFF" w:themeColor="background1"/>
            </w:tcBorders>
          </w:tcPr>
          <w:p w14:paraId="446E8914" w14:textId="65F6BFA0" w:rsidR="00593175" w:rsidRPr="00EB58BB" w:rsidRDefault="009804AE" w:rsidP="00593175">
            <w:pPr>
              <w:contextualSpacing/>
              <w:jc w:val="center"/>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 xml:space="preserve">Semi-Naturalistic </w:t>
            </w:r>
            <w:r w:rsidR="00593175" w:rsidRPr="00EB58BB">
              <w:rPr>
                <w:rFonts w:ascii="Times New Roman" w:hAnsi="Times New Roman" w:cs="Times New Roman"/>
                <w:color w:val="000000" w:themeColor="text1"/>
                <w:sz w:val="24"/>
                <w:szCs w:val="24"/>
              </w:rPr>
              <w:t>Lab</w:t>
            </w:r>
            <w:r w:rsidRPr="00EB58BB">
              <w:rPr>
                <w:rFonts w:ascii="Times New Roman" w:hAnsi="Times New Roman" w:cs="Times New Roman"/>
                <w:color w:val="000000" w:themeColor="text1"/>
                <w:sz w:val="24"/>
                <w:szCs w:val="24"/>
              </w:rPr>
              <w:t>oratory</w:t>
            </w:r>
            <w:r w:rsidR="002607D4" w:rsidRPr="00EB58BB">
              <w:rPr>
                <w:rFonts w:ascii="Times New Roman" w:hAnsi="Times New Roman" w:cs="Times New Roman"/>
                <w:color w:val="000000" w:themeColor="text1"/>
                <w:sz w:val="24"/>
                <w:szCs w:val="24"/>
              </w:rPr>
              <w:t xml:space="preserve">         (N = </w:t>
            </w:r>
            <w:r w:rsidR="00446A45" w:rsidRPr="00EB58BB">
              <w:rPr>
                <w:rFonts w:ascii="Times New Roman" w:hAnsi="Times New Roman" w:cs="Times New Roman"/>
                <w:color w:val="000000" w:themeColor="text1"/>
                <w:sz w:val="24"/>
                <w:szCs w:val="24"/>
              </w:rPr>
              <w:t>59</w:t>
            </w:r>
            <w:r w:rsidR="002607D4" w:rsidRPr="00EB58BB">
              <w:rPr>
                <w:rFonts w:ascii="Times New Roman" w:hAnsi="Times New Roman" w:cs="Times New Roman"/>
                <w:color w:val="000000" w:themeColor="text1"/>
                <w:sz w:val="24"/>
                <w:szCs w:val="24"/>
              </w:rPr>
              <w:t>)</w:t>
            </w:r>
          </w:p>
        </w:tc>
      </w:tr>
      <w:tr w:rsidR="00EB58BB" w:rsidRPr="00EB58BB" w14:paraId="2152AEB1" w14:textId="719A70EF" w:rsidTr="00221518">
        <w:tc>
          <w:tcPr>
            <w:tcW w:w="5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1C43F9" w14:textId="77777777" w:rsidR="00593175" w:rsidRPr="00EB58BB" w:rsidRDefault="00593175" w:rsidP="00593175">
            <w:pPr>
              <w:contextualSpacing/>
              <w:jc w:val="center"/>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Public Self-awareness (out of 21)</w:t>
            </w:r>
          </w:p>
        </w:tc>
        <w:tc>
          <w:tcPr>
            <w:tcW w:w="1559" w:type="dxa"/>
            <w:tcBorders>
              <w:left w:val="single" w:sz="4" w:space="0" w:color="FFFFFF" w:themeColor="background1"/>
              <w:bottom w:val="single" w:sz="4" w:space="0" w:color="FFFFFF" w:themeColor="background1"/>
              <w:right w:val="single" w:sz="4" w:space="0" w:color="FFFFFF" w:themeColor="background1"/>
            </w:tcBorders>
          </w:tcPr>
          <w:p w14:paraId="071DE7CF" w14:textId="77777777" w:rsidR="00593175" w:rsidRPr="00EB58BB" w:rsidRDefault="00593175" w:rsidP="00593175">
            <w:pPr>
              <w:contextualSpacing/>
              <w:jc w:val="center"/>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 xml:space="preserve">7.68 </w:t>
            </w:r>
            <w:r w:rsidRPr="00EB58BB">
              <w:rPr>
                <w:rFonts w:ascii="Times New Roman" w:hAnsi="Times New Roman" w:cs="Times New Roman"/>
                <w:color w:val="000000" w:themeColor="text1"/>
                <w:sz w:val="24"/>
                <w:szCs w:val="24"/>
                <w:lang w:val="en-US"/>
              </w:rPr>
              <w:t>± 4.80</w:t>
            </w:r>
          </w:p>
        </w:tc>
        <w:tc>
          <w:tcPr>
            <w:tcW w:w="2070" w:type="dxa"/>
            <w:tcBorders>
              <w:left w:val="single" w:sz="4" w:space="0" w:color="FFFFFF" w:themeColor="background1"/>
              <w:bottom w:val="single" w:sz="4" w:space="0" w:color="FFFFFF" w:themeColor="background1"/>
              <w:right w:val="single" w:sz="4" w:space="0" w:color="FFFFFF" w:themeColor="background1"/>
            </w:tcBorders>
          </w:tcPr>
          <w:p w14:paraId="585BB371" w14:textId="4CD1D87E" w:rsidR="00593175" w:rsidRPr="00EB58BB" w:rsidRDefault="00593175" w:rsidP="00593175">
            <w:pPr>
              <w:contextualSpacing/>
              <w:jc w:val="center"/>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6.53 ± 3.38</w:t>
            </w:r>
          </w:p>
        </w:tc>
      </w:tr>
      <w:tr w:rsidR="00EB58BB" w:rsidRPr="00EB58BB" w14:paraId="6722352D" w14:textId="029951AB" w:rsidTr="00221518">
        <w:tc>
          <w:tcPr>
            <w:tcW w:w="5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048281" w14:textId="4BE67AD6" w:rsidR="00593175" w:rsidRPr="00EB58BB" w:rsidRDefault="00593175" w:rsidP="00593175">
            <w:pPr>
              <w:contextualSpacing/>
              <w:jc w:val="center"/>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rPr>
              <w:t>Private Self-awareness (out of 21</w:t>
            </w:r>
            <w:r w:rsidR="00E84C33" w:rsidRPr="00EB58BB">
              <w:rPr>
                <w:rFonts w:ascii="Times New Roman" w:hAnsi="Times New Roman" w:cs="Times New Roman"/>
                <w:color w:val="000000" w:themeColor="text1"/>
                <w:sz w:val="24"/>
                <w:szCs w:val="24"/>
              </w:rPr>
              <w:t>)</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12A3C8" w14:textId="77777777" w:rsidR="00593175" w:rsidRPr="00EB58BB" w:rsidRDefault="00593175" w:rsidP="00593175">
            <w:pPr>
              <w:contextualSpacing/>
              <w:jc w:val="center"/>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 xml:space="preserve">9.32 </w:t>
            </w:r>
            <w:r w:rsidRPr="00EB58BB">
              <w:rPr>
                <w:rFonts w:ascii="Times New Roman" w:hAnsi="Times New Roman" w:cs="Times New Roman"/>
                <w:color w:val="000000" w:themeColor="text1"/>
                <w:sz w:val="24"/>
                <w:szCs w:val="24"/>
                <w:lang w:val="en-US"/>
              </w:rPr>
              <w:t>± 4.12</w:t>
            </w: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AE4346" w14:textId="296B3483" w:rsidR="00593175" w:rsidRPr="00EB58BB" w:rsidRDefault="00593175" w:rsidP="00593175">
            <w:pPr>
              <w:contextualSpacing/>
              <w:jc w:val="center"/>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 xml:space="preserve">8.00 </w:t>
            </w:r>
            <w:r w:rsidRPr="00EB58BB">
              <w:rPr>
                <w:rFonts w:ascii="Times New Roman" w:hAnsi="Times New Roman" w:cs="Times New Roman"/>
                <w:color w:val="000000" w:themeColor="text1"/>
                <w:sz w:val="24"/>
                <w:szCs w:val="24"/>
                <w:lang w:val="en-US"/>
              </w:rPr>
              <w:t>± 3.69</w:t>
            </w:r>
          </w:p>
        </w:tc>
      </w:tr>
      <w:tr w:rsidR="00EB58BB" w:rsidRPr="00EB58BB" w14:paraId="7B3340E8" w14:textId="54418BBA" w:rsidTr="00221518">
        <w:tc>
          <w:tcPr>
            <w:tcW w:w="5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5EF390" w14:textId="1277A82E" w:rsidR="00593175" w:rsidRPr="00EB58BB" w:rsidRDefault="00221518" w:rsidP="00593175">
            <w:pPr>
              <w:contextualSpacing/>
              <w:jc w:val="center"/>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P</w:t>
            </w:r>
            <w:r w:rsidR="00593175" w:rsidRPr="00EB58BB">
              <w:rPr>
                <w:rFonts w:ascii="Times New Roman" w:hAnsi="Times New Roman" w:cs="Times New Roman"/>
                <w:color w:val="000000" w:themeColor="text1"/>
                <w:sz w:val="24"/>
                <w:szCs w:val="24"/>
              </w:rPr>
              <w:t>ublic self-awareness</w:t>
            </w:r>
            <w:r w:rsidRPr="00EB58BB">
              <w:rPr>
                <w:rFonts w:ascii="Times New Roman" w:hAnsi="Times New Roman" w:cs="Times New Roman"/>
                <w:color w:val="000000" w:themeColor="text1"/>
                <w:sz w:val="24"/>
                <w:szCs w:val="24"/>
              </w:rPr>
              <w:t xml:space="preserve"> of eating behaviour</w:t>
            </w:r>
            <w:r w:rsidR="00593175" w:rsidRPr="00EB58BB">
              <w:rPr>
                <w:rFonts w:ascii="Times New Roman" w:hAnsi="Times New Roman" w:cs="Times New Roman"/>
                <w:color w:val="000000" w:themeColor="text1"/>
                <w:sz w:val="24"/>
                <w:szCs w:val="24"/>
              </w:rPr>
              <w:t xml:space="preserve"> (out of 21)</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471D14" w14:textId="77777777" w:rsidR="00593175" w:rsidRPr="00EB58BB" w:rsidRDefault="00593175" w:rsidP="00593175">
            <w:pPr>
              <w:contextualSpacing/>
              <w:jc w:val="center"/>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 xml:space="preserve">10.54 </w:t>
            </w:r>
            <w:r w:rsidRPr="00EB58BB">
              <w:rPr>
                <w:rFonts w:ascii="Times New Roman" w:hAnsi="Times New Roman" w:cs="Times New Roman"/>
                <w:color w:val="000000" w:themeColor="text1"/>
                <w:sz w:val="24"/>
                <w:szCs w:val="24"/>
                <w:lang w:val="en-US"/>
              </w:rPr>
              <w:t>± 5.14</w:t>
            </w: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759066" w14:textId="10CA5E29" w:rsidR="00593175" w:rsidRPr="00EB58BB" w:rsidRDefault="00593175" w:rsidP="00593175">
            <w:pPr>
              <w:contextualSpacing/>
              <w:jc w:val="center"/>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 xml:space="preserve">9.97 </w:t>
            </w:r>
            <w:r w:rsidRPr="00EB58BB">
              <w:rPr>
                <w:rFonts w:ascii="Times New Roman" w:hAnsi="Times New Roman" w:cs="Times New Roman"/>
                <w:color w:val="000000" w:themeColor="text1"/>
                <w:sz w:val="24"/>
                <w:szCs w:val="24"/>
                <w:lang w:val="en-US"/>
              </w:rPr>
              <w:t>± 4.94</w:t>
            </w:r>
          </w:p>
        </w:tc>
      </w:tr>
      <w:tr w:rsidR="00EB58BB" w:rsidRPr="00EB58BB" w14:paraId="3094DD0A" w14:textId="468F4D81" w:rsidTr="00221518">
        <w:tc>
          <w:tcPr>
            <w:tcW w:w="5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4E10C5" w14:textId="1F6E960B" w:rsidR="00593175" w:rsidRPr="00EB58BB" w:rsidRDefault="00593175" w:rsidP="00593175">
            <w:pPr>
              <w:contextualSpacing/>
              <w:jc w:val="center"/>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Appropriateness</w:t>
            </w:r>
            <w:r w:rsidR="00251E59" w:rsidRPr="00EB58BB">
              <w:rPr>
                <w:rFonts w:ascii="Times New Roman" w:hAnsi="Times New Roman" w:cs="Times New Roman"/>
                <w:color w:val="000000" w:themeColor="text1"/>
                <w:sz w:val="24"/>
                <w:szCs w:val="24"/>
              </w:rPr>
              <w:t xml:space="preserve"> of consumption:</w:t>
            </w:r>
            <w:r w:rsidRPr="00EB58BB">
              <w:rPr>
                <w:rFonts w:ascii="Times New Roman" w:hAnsi="Times New Roman" w:cs="Times New Roman"/>
                <w:color w:val="000000" w:themeColor="text1"/>
                <w:sz w:val="24"/>
                <w:szCs w:val="24"/>
              </w:rPr>
              <w:t xml:space="preserve"> small (out of 7)</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08543F" w14:textId="77777777" w:rsidR="00593175" w:rsidRPr="00EB58BB" w:rsidRDefault="00593175" w:rsidP="00593175">
            <w:pPr>
              <w:contextualSpacing/>
              <w:jc w:val="center"/>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 xml:space="preserve">3.02 </w:t>
            </w:r>
            <w:r w:rsidRPr="00EB58BB">
              <w:rPr>
                <w:rFonts w:ascii="Times New Roman" w:hAnsi="Times New Roman" w:cs="Times New Roman"/>
                <w:color w:val="000000" w:themeColor="text1"/>
                <w:sz w:val="24"/>
                <w:szCs w:val="24"/>
                <w:lang w:val="en-US"/>
              </w:rPr>
              <w:t>± 1.50</w:t>
            </w: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703D16" w14:textId="3E8AF2D5" w:rsidR="00593175" w:rsidRPr="00EB58BB" w:rsidRDefault="00593175" w:rsidP="00593175">
            <w:pPr>
              <w:contextualSpacing/>
              <w:jc w:val="center"/>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 xml:space="preserve">2.73 </w:t>
            </w:r>
            <w:r w:rsidRPr="00EB58BB">
              <w:rPr>
                <w:rFonts w:ascii="Times New Roman" w:hAnsi="Times New Roman" w:cs="Times New Roman"/>
                <w:color w:val="000000" w:themeColor="text1"/>
                <w:sz w:val="24"/>
                <w:szCs w:val="24"/>
                <w:lang w:val="en-US"/>
              </w:rPr>
              <w:t>± 1.48</w:t>
            </w:r>
          </w:p>
        </w:tc>
      </w:tr>
      <w:tr w:rsidR="00EB58BB" w:rsidRPr="00EB58BB" w14:paraId="3F3E9A1A" w14:textId="60DE0383" w:rsidTr="00221518">
        <w:tc>
          <w:tcPr>
            <w:tcW w:w="5387" w:type="dxa"/>
            <w:tcBorders>
              <w:top w:val="single" w:sz="4" w:space="0" w:color="FFFFFF" w:themeColor="background1"/>
              <w:left w:val="single" w:sz="4" w:space="0" w:color="FFFFFF" w:themeColor="background1"/>
              <w:right w:val="single" w:sz="4" w:space="0" w:color="FFFFFF" w:themeColor="background1"/>
            </w:tcBorders>
          </w:tcPr>
          <w:p w14:paraId="59F08E8A" w14:textId="32772260" w:rsidR="00593175" w:rsidRPr="00EB58BB" w:rsidRDefault="00593175" w:rsidP="00593175">
            <w:pPr>
              <w:contextualSpacing/>
              <w:jc w:val="center"/>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Appropriateness</w:t>
            </w:r>
            <w:r w:rsidR="00251E59" w:rsidRPr="00EB58BB">
              <w:rPr>
                <w:rFonts w:ascii="Times New Roman" w:hAnsi="Times New Roman" w:cs="Times New Roman"/>
                <w:color w:val="000000" w:themeColor="text1"/>
                <w:sz w:val="24"/>
                <w:szCs w:val="24"/>
              </w:rPr>
              <w:t xml:space="preserve"> of consumption:</w:t>
            </w:r>
            <w:r w:rsidRPr="00EB58BB">
              <w:rPr>
                <w:rFonts w:ascii="Times New Roman" w:hAnsi="Times New Roman" w:cs="Times New Roman"/>
                <w:color w:val="000000" w:themeColor="text1"/>
                <w:sz w:val="24"/>
                <w:szCs w:val="24"/>
              </w:rPr>
              <w:t xml:space="preserve"> large (out of 7)</w:t>
            </w:r>
          </w:p>
        </w:tc>
        <w:tc>
          <w:tcPr>
            <w:tcW w:w="1559" w:type="dxa"/>
            <w:tcBorders>
              <w:top w:val="single" w:sz="4" w:space="0" w:color="FFFFFF" w:themeColor="background1"/>
              <w:left w:val="single" w:sz="4" w:space="0" w:color="FFFFFF" w:themeColor="background1"/>
              <w:right w:val="single" w:sz="4" w:space="0" w:color="FFFFFF" w:themeColor="background1"/>
            </w:tcBorders>
          </w:tcPr>
          <w:p w14:paraId="1BD46BF7" w14:textId="77777777" w:rsidR="00593175" w:rsidRPr="00EB58BB" w:rsidRDefault="00593175" w:rsidP="00593175">
            <w:pPr>
              <w:contextualSpacing/>
              <w:jc w:val="center"/>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 xml:space="preserve">4.23 </w:t>
            </w:r>
            <w:r w:rsidRPr="00EB58BB">
              <w:rPr>
                <w:rFonts w:ascii="Times New Roman" w:hAnsi="Times New Roman" w:cs="Times New Roman"/>
                <w:color w:val="000000" w:themeColor="text1"/>
                <w:sz w:val="24"/>
                <w:szCs w:val="24"/>
                <w:lang w:val="en-US"/>
              </w:rPr>
              <w:t>± 1.63</w:t>
            </w:r>
          </w:p>
        </w:tc>
        <w:tc>
          <w:tcPr>
            <w:tcW w:w="2070" w:type="dxa"/>
            <w:tcBorders>
              <w:top w:val="single" w:sz="4" w:space="0" w:color="FFFFFF" w:themeColor="background1"/>
              <w:left w:val="single" w:sz="4" w:space="0" w:color="FFFFFF" w:themeColor="background1"/>
              <w:right w:val="single" w:sz="4" w:space="0" w:color="FFFFFF" w:themeColor="background1"/>
            </w:tcBorders>
          </w:tcPr>
          <w:p w14:paraId="2D049AD0" w14:textId="7392A819" w:rsidR="00593175" w:rsidRPr="00EB58BB" w:rsidRDefault="00593175" w:rsidP="00593175">
            <w:pPr>
              <w:contextualSpacing/>
              <w:jc w:val="center"/>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 xml:space="preserve">4.22 </w:t>
            </w:r>
            <w:r w:rsidRPr="00EB58BB">
              <w:rPr>
                <w:rFonts w:ascii="Times New Roman" w:hAnsi="Times New Roman" w:cs="Times New Roman"/>
                <w:color w:val="000000" w:themeColor="text1"/>
                <w:sz w:val="24"/>
                <w:szCs w:val="24"/>
                <w:lang w:val="en-US"/>
              </w:rPr>
              <w:t>± 1.64</w:t>
            </w:r>
          </w:p>
        </w:tc>
      </w:tr>
    </w:tbl>
    <w:p w14:paraId="5FAABA33" w14:textId="77777777" w:rsidR="002E737C" w:rsidRPr="00EB58BB" w:rsidRDefault="002E737C" w:rsidP="002E737C">
      <w:pPr>
        <w:spacing w:after="0" w:line="480" w:lineRule="auto"/>
        <w:rPr>
          <w:rFonts w:ascii="Times New Roman" w:hAnsi="Times New Roman" w:cs="Times New Roman"/>
          <w:color w:val="000000" w:themeColor="text1"/>
          <w:sz w:val="24"/>
          <w:szCs w:val="24"/>
        </w:rPr>
      </w:pPr>
    </w:p>
    <w:p w14:paraId="6B07F28C" w14:textId="1E98142A" w:rsidR="00E41E75" w:rsidRPr="00EB58BB" w:rsidRDefault="00251273" w:rsidP="00E41E75">
      <w:pPr>
        <w:spacing w:after="0" w:line="480" w:lineRule="auto"/>
        <w:rPr>
          <w:rFonts w:ascii="Times New Roman" w:hAnsi="Times New Roman" w:cs="Times New Roman"/>
          <w:i/>
          <w:color w:val="000000" w:themeColor="text1"/>
          <w:sz w:val="24"/>
          <w:szCs w:val="24"/>
          <w:lang w:val="en-US"/>
        </w:rPr>
      </w:pPr>
      <w:r w:rsidRPr="00EB58BB">
        <w:rPr>
          <w:rFonts w:ascii="Times New Roman" w:hAnsi="Times New Roman" w:cs="Times New Roman"/>
          <w:i/>
          <w:color w:val="000000" w:themeColor="text1"/>
          <w:sz w:val="24"/>
          <w:szCs w:val="24"/>
          <w:lang w:val="en-US"/>
        </w:rPr>
        <w:t>3.</w:t>
      </w:r>
      <w:r w:rsidR="00DD7B3E" w:rsidRPr="00EB58BB">
        <w:rPr>
          <w:rFonts w:ascii="Times New Roman" w:hAnsi="Times New Roman" w:cs="Times New Roman"/>
          <w:i/>
          <w:color w:val="000000" w:themeColor="text1"/>
          <w:sz w:val="24"/>
          <w:szCs w:val="24"/>
          <w:lang w:val="en-US"/>
        </w:rPr>
        <w:t>2</w:t>
      </w:r>
      <w:r w:rsidRPr="00EB58BB">
        <w:rPr>
          <w:rFonts w:ascii="Times New Roman" w:hAnsi="Times New Roman" w:cs="Times New Roman"/>
          <w:i/>
          <w:color w:val="000000" w:themeColor="text1"/>
          <w:sz w:val="24"/>
          <w:szCs w:val="24"/>
          <w:lang w:val="en-US"/>
        </w:rPr>
        <w:t xml:space="preserve">.3 </w:t>
      </w:r>
      <w:bookmarkStart w:id="6" w:name="_Hlk39743523"/>
      <w:r w:rsidR="00E41E75" w:rsidRPr="00EB58BB">
        <w:rPr>
          <w:rFonts w:ascii="Times New Roman" w:hAnsi="Times New Roman" w:cs="Times New Roman"/>
          <w:i/>
          <w:color w:val="000000" w:themeColor="text1"/>
          <w:sz w:val="24"/>
          <w:szCs w:val="24"/>
          <w:lang w:val="en-US"/>
        </w:rPr>
        <w:t>Perception of aims of study (portion size and environment):</w:t>
      </w:r>
      <w:bookmarkEnd w:id="6"/>
    </w:p>
    <w:p w14:paraId="33B61FCD" w14:textId="39970BC7" w:rsidR="002E737C" w:rsidRPr="00EB58BB" w:rsidRDefault="002E737C" w:rsidP="002E737C">
      <w:pPr>
        <w:spacing w:after="0" w:line="480" w:lineRule="auto"/>
        <w:rPr>
          <w:rFonts w:ascii="Times New Roman" w:hAnsi="Times New Roman" w:cs="Times New Roman"/>
          <w:color w:val="000000" w:themeColor="text1"/>
          <w:sz w:val="24"/>
          <w:szCs w:val="24"/>
          <w:lang w:val="en-US"/>
        </w:rPr>
      </w:pPr>
      <w:proofErr w:type="gramStart"/>
      <w:r w:rsidRPr="00EB58BB">
        <w:rPr>
          <w:rFonts w:ascii="Times New Roman" w:hAnsi="Times New Roman" w:cs="Times New Roman"/>
          <w:color w:val="000000" w:themeColor="text1"/>
          <w:sz w:val="24"/>
          <w:szCs w:val="24"/>
        </w:rPr>
        <w:t>Similar</w:t>
      </w:r>
      <w:r w:rsidR="00A05B6E" w:rsidRPr="00EB58BB">
        <w:rPr>
          <w:rFonts w:ascii="Times New Roman" w:hAnsi="Times New Roman" w:cs="Times New Roman"/>
          <w:color w:val="000000" w:themeColor="text1"/>
          <w:sz w:val="24"/>
          <w:szCs w:val="24"/>
        </w:rPr>
        <w:t>ly</w:t>
      </w:r>
      <w:proofErr w:type="gramEnd"/>
      <w:r w:rsidRPr="00EB58BB">
        <w:rPr>
          <w:rFonts w:ascii="Times New Roman" w:hAnsi="Times New Roman" w:cs="Times New Roman"/>
          <w:color w:val="000000" w:themeColor="text1"/>
          <w:sz w:val="24"/>
          <w:szCs w:val="24"/>
        </w:rPr>
        <w:t xml:space="preserve"> to </w:t>
      </w:r>
      <w:r w:rsidR="004E79F4" w:rsidRPr="00EB58BB">
        <w:rPr>
          <w:rFonts w:ascii="Times New Roman" w:hAnsi="Times New Roman" w:cs="Times New Roman"/>
          <w:color w:val="000000" w:themeColor="text1"/>
          <w:sz w:val="24"/>
          <w:szCs w:val="24"/>
        </w:rPr>
        <w:t>S</w:t>
      </w:r>
      <w:r w:rsidRPr="00EB58BB">
        <w:rPr>
          <w:rFonts w:ascii="Times New Roman" w:hAnsi="Times New Roman" w:cs="Times New Roman"/>
          <w:color w:val="000000" w:themeColor="text1"/>
          <w:sz w:val="24"/>
          <w:szCs w:val="24"/>
        </w:rPr>
        <w:t xml:space="preserve">tudy 1, a </w:t>
      </w:r>
      <w:r w:rsidR="00A05B6E" w:rsidRPr="00EB58BB">
        <w:rPr>
          <w:rFonts w:ascii="Times New Roman" w:hAnsi="Times New Roman" w:cs="Times New Roman"/>
          <w:color w:val="000000" w:themeColor="text1"/>
          <w:sz w:val="24"/>
          <w:szCs w:val="24"/>
        </w:rPr>
        <w:t>large</w:t>
      </w:r>
      <w:r w:rsidRPr="00EB58BB">
        <w:rPr>
          <w:rFonts w:ascii="Times New Roman" w:hAnsi="Times New Roman" w:cs="Times New Roman"/>
          <w:color w:val="000000" w:themeColor="text1"/>
          <w:sz w:val="24"/>
          <w:szCs w:val="24"/>
        </w:rPr>
        <w:t xml:space="preserve"> proportion of participants </w:t>
      </w:r>
      <w:r w:rsidR="00AA5230" w:rsidRPr="00EB58BB">
        <w:rPr>
          <w:rFonts w:ascii="Times New Roman" w:hAnsi="Times New Roman" w:cs="Times New Roman"/>
          <w:color w:val="000000" w:themeColor="text1"/>
          <w:sz w:val="24"/>
          <w:szCs w:val="24"/>
        </w:rPr>
        <w:t xml:space="preserve">showed some awareness of the study aims </w:t>
      </w:r>
      <w:r w:rsidRPr="00EB58BB">
        <w:rPr>
          <w:rFonts w:ascii="Times New Roman" w:hAnsi="Times New Roman" w:cs="Times New Roman"/>
          <w:color w:val="000000" w:themeColor="text1"/>
          <w:sz w:val="24"/>
          <w:szCs w:val="24"/>
        </w:rPr>
        <w:t>(</w:t>
      </w:r>
      <w:r w:rsidR="007E695B" w:rsidRPr="00EB58BB">
        <w:rPr>
          <w:rFonts w:ascii="Times New Roman" w:hAnsi="Times New Roman" w:cs="Times New Roman"/>
          <w:color w:val="000000" w:themeColor="text1"/>
          <w:sz w:val="24"/>
          <w:szCs w:val="24"/>
        </w:rPr>
        <w:t>4</w:t>
      </w:r>
      <w:r w:rsidR="007F67CB" w:rsidRPr="00EB58BB">
        <w:rPr>
          <w:rFonts w:ascii="Times New Roman" w:hAnsi="Times New Roman" w:cs="Times New Roman"/>
          <w:color w:val="000000" w:themeColor="text1"/>
          <w:sz w:val="24"/>
          <w:szCs w:val="24"/>
        </w:rPr>
        <w:t>4</w:t>
      </w:r>
      <w:r w:rsidR="00AA5230" w:rsidRPr="00EB58BB">
        <w:rPr>
          <w:rFonts w:ascii="Times New Roman" w:hAnsi="Times New Roman" w:cs="Times New Roman"/>
          <w:color w:val="000000" w:themeColor="text1"/>
          <w:sz w:val="24"/>
          <w:szCs w:val="24"/>
        </w:rPr>
        <w:t>/</w:t>
      </w:r>
      <w:r w:rsidRPr="00EB58BB">
        <w:rPr>
          <w:rFonts w:ascii="Times New Roman" w:hAnsi="Times New Roman" w:cs="Times New Roman"/>
          <w:color w:val="000000" w:themeColor="text1"/>
          <w:sz w:val="24"/>
          <w:szCs w:val="24"/>
        </w:rPr>
        <w:t>59</w:t>
      </w:r>
      <w:r w:rsidR="00B07B3A" w:rsidRPr="00EB58BB">
        <w:rPr>
          <w:rFonts w:ascii="Times New Roman" w:hAnsi="Times New Roman" w:cs="Times New Roman"/>
          <w:color w:val="000000" w:themeColor="text1"/>
          <w:sz w:val="24"/>
          <w:szCs w:val="24"/>
        </w:rPr>
        <w:t xml:space="preserve">; </w:t>
      </w:r>
      <w:r w:rsidR="00F41495" w:rsidRPr="00EB58BB">
        <w:rPr>
          <w:rFonts w:ascii="Times New Roman" w:hAnsi="Times New Roman" w:cs="Times New Roman"/>
          <w:color w:val="000000" w:themeColor="text1"/>
          <w:sz w:val="24"/>
          <w:szCs w:val="24"/>
        </w:rPr>
        <w:t>one</w:t>
      </w:r>
      <w:r w:rsidR="00B07B3A" w:rsidRPr="00EB58BB">
        <w:rPr>
          <w:rFonts w:ascii="Times New Roman" w:hAnsi="Times New Roman" w:cs="Times New Roman"/>
          <w:color w:val="000000" w:themeColor="text1"/>
          <w:sz w:val="24"/>
          <w:szCs w:val="24"/>
        </w:rPr>
        <w:t xml:space="preserve"> was aware of</w:t>
      </w:r>
      <w:r w:rsidR="00BD51E4" w:rsidRPr="00EB58BB">
        <w:rPr>
          <w:rFonts w:ascii="Times New Roman" w:hAnsi="Times New Roman" w:cs="Times New Roman"/>
          <w:color w:val="000000" w:themeColor="text1"/>
          <w:sz w:val="24"/>
          <w:szCs w:val="24"/>
        </w:rPr>
        <w:t xml:space="preserve"> the</w:t>
      </w:r>
      <w:r w:rsidR="00B07B3A" w:rsidRPr="00EB58BB">
        <w:rPr>
          <w:rFonts w:ascii="Times New Roman" w:hAnsi="Times New Roman" w:cs="Times New Roman"/>
          <w:color w:val="000000" w:themeColor="text1"/>
          <w:sz w:val="24"/>
          <w:szCs w:val="24"/>
        </w:rPr>
        <w:t xml:space="preserve"> portion size</w:t>
      </w:r>
      <w:r w:rsidR="00BD51E4" w:rsidRPr="00EB58BB">
        <w:rPr>
          <w:rFonts w:ascii="Times New Roman" w:hAnsi="Times New Roman" w:cs="Times New Roman"/>
          <w:color w:val="000000" w:themeColor="text1"/>
          <w:sz w:val="24"/>
          <w:szCs w:val="24"/>
        </w:rPr>
        <w:t xml:space="preserve"> manipulation</w:t>
      </w:r>
      <w:r w:rsidR="00B07B3A" w:rsidRPr="00EB58BB">
        <w:rPr>
          <w:rFonts w:ascii="Times New Roman" w:hAnsi="Times New Roman" w:cs="Times New Roman"/>
          <w:color w:val="000000" w:themeColor="text1"/>
          <w:sz w:val="24"/>
          <w:szCs w:val="24"/>
        </w:rPr>
        <w:t xml:space="preserve">, 43 were aware of </w:t>
      </w:r>
      <w:r w:rsidR="00BD51E4" w:rsidRPr="00EB58BB">
        <w:rPr>
          <w:rFonts w:ascii="Times New Roman" w:hAnsi="Times New Roman" w:cs="Times New Roman"/>
          <w:color w:val="000000" w:themeColor="text1"/>
          <w:sz w:val="24"/>
          <w:szCs w:val="24"/>
        </w:rPr>
        <w:t>the environment manipulation</w:t>
      </w:r>
      <w:r w:rsidRPr="00EB58BB">
        <w:rPr>
          <w:rFonts w:ascii="Times New Roman" w:hAnsi="Times New Roman" w:cs="Times New Roman"/>
          <w:color w:val="000000" w:themeColor="text1"/>
          <w:sz w:val="24"/>
          <w:szCs w:val="24"/>
        </w:rPr>
        <w:t xml:space="preserve">). </w:t>
      </w:r>
      <w:r w:rsidR="00FB7CA3" w:rsidRPr="00EB58BB">
        <w:rPr>
          <w:rFonts w:ascii="Times New Roman" w:hAnsi="Times New Roman" w:cs="Times New Roman"/>
          <w:color w:val="000000" w:themeColor="text1"/>
          <w:sz w:val="24"/>
          <w:szCs w:val="24"/>
          <w:lang w:val="en-US"/>
        </w:rPr>
        <w:t>As in Study 1, we explored whether includ</w:t>
      </w:r>
      <w:r w:rsidR="00277943" w:rsidRPr="00EB58BB">
        <w:rPr>
          <w:rFonts w:ascii="Times New Roman" w:hAnsi="Times New Roman" w:cs="Times New Roman"/>
          <w:color w:val="000000" w:themeColor="text1"/>
          <w:sz w:val="24"/>
          <w:szCs w:val="24"/>
          <w:lang w:val="en-US"/>
        </w:rPr>
        <w:t>ing</w:t>
      </w:r>
      <w:r w:rsidR="00FB7CA3" w:rsidRPr="00EB58BB">
        <w:rPr>
          <w:rFonts w:ascii="Times New Roman" w:hAnsi="Times New Roman" w:cs="Times New Roman"/>
          <w:color w:val="000000" w:themeColor="text1"/>
          <w:sz w:val="24"/>
          <w:szCs w:val="24"/>
          <w:lang w:val="en-US"/>
        </w:rPr>
        <w:t xml:space="preserve"> awareness of study aims as a between-subjects factor affected results. Results remained the same as in the primary analyses. See </w:t>
      </w:r>
      <w:r w:rsidR="00AD2B0A" w:rsidRPr="00EB58BB">
        <w:rPr>
          <w:rFonts w:ascii="Times New Roman" w:hAnsi="Times New Roman" w:cs="Times New Roman"/>
          <w:color w:val="000000" w:themeColor="text1"/>
          <w:sz w:val="24"/>
          <w:szCs w:val="24"/>
          <w:lang w:val="en-US"/>
        </w:rPr>
        <w:t xml:space="preserve">section 7.9 of the </w:t>
      </w:r>
      <w:r w:rsidR="00FB7CA3" w:rsidRPr="00EB58BB">
        <w:rPr>
          <w:rFonts w:ascii="Times New Roman" w:hAnsi="Times New Roman" w:cs="Times New Roman"/>
          <w:color w:val="000000" w:themeColor="text1"/>
          <w:sz w:val="24"/>
          <w:szCs w:val="24"/>
          <w:lang w:val="en-US"/>
        </w:rPr>
        <w:t>supplementary materials</w:t>
      </w:r>
      <w:r w:rsidR="00423725" w:rsidRPr="00EB58BB">
        <w:rPr>
          <w:rFonts w:ascii="Times New Roman" w:hAnsi="Times New Roman" w:cs="Times New Roman"/>
          <w:color w:val="000000" w:themeColor="text1"/>
          <w:sz w:val="24"/>
          <w:szCs w:val="24"/>
          <w:lang w:val="en-US"/>
        </w:rPr>
        <w:t xml:space="preserve"> for full analys</w:t>
      </w:r>
      <w:r w:rsidR="004E79F4" w:rsidRPr="00EB58BB">
        <w:rPr>
          <w:rFonts w:ascii="Times New Roman" w:hAnsi="Times New Roman" w:cs="Times New Roman"/>
          <w:color w:val="000000" w:themeColor="text1"/>
          <w:sz w:val="24"/>
          <w:szCs w:val="24"/>
          <w:lang w:val="en-US"/>
        </w:rPr>
        <w:t>e</w:t>
      </w:r>
      <w:r w:rsidR="00423725" w:rsidRPr="00EB58BB">
        <w:rPr>
          <w:rFonts w:ascii="Times New Roman" w:hAnsi="Times New Roman" w:cs="Times New Roman"/>
          <w:color w:val="000000" w:themeColor="text1"/>
          <w:sz w:val="24"/>
          <w:szCs w:val="24"/>
          <w:lang w:val="en-US"/>
        </w:rPr>
        <w:t>s</w:t>
      </w:r>
      <w:r w:rsidR="00FB7CA3" w:rsidRPr="00EB58BB">
        <w:rPr>
          <w:rFonts w:ascii="Times New Roman" w:hAnsi="Times New Roman" w:cs="Times New Roman"/>
          <w:color w:val="000000" w:themeColor="text1"/>
          <w:sz w:val="24"/>
          <w:szCs w:val="24"/>
          <w:lang w:val="en-US"/>
        </w:rPr>
        <w:t xml:space="preserve">. </w:t>
      </w:r>
      <w:bookmarkStart w:id="7" w:name="_Hlk39743502"/>
    </w:p>
    <w:p w14:paraId="2C55930B" w14:textId="0F766609" w:rsidR="00FB5AB2" w:rsidRPr="00EB58BB" w:rsidRDefault="00FB5AB2" w:rsidP="00FB5AB2">
      <w:pPr>
        <w:spacing w:after="0" w:line="480" w:lineRule="auto"/>
        <w:rPr>
          <w:rFonts w:ascii="Times New Roman" w:hAnsi="Times New Roman" w:cs="Times New Roman"/>
          <w:i/>
          <w:iCs/>
          <w:color w:val="000000" w:themeColor="text1"/>
          <w:sz w:val="24"/>
          <w:szCs w:val="24"/>
          <w:lang w:val="en-US"/>
        </w:rPr>
      </w:pPr>
      <w:r w:rsidRPr="00EB58BB">
        <w:rPr>
          <w:rFonts w:ascii="Times New Roman" w:hAnsi="Times New Roman" w:cs="Times New Roman"/>
          <w:i/>
          <w:iCs/>
          <w:color w:val="000000" w:themeColor="text1"/>
          <w:sz w:val="24"/>
          <w:szCs w:val="24"/>
          <w:lang w:val="en-US"/>
        </w:rPr>
        <w:t>3.2.4 Additional Analyses</w:t>
      </w:r>
    </w:p>
    <w:p w14:paraId="69F6E1E3" w14:textId="43AC6983" w:rsidR="00FB5AB2" w:rsidRPr="00EB58BB" w:rsidRDefault="00FB5AB2" w:rsidP="00FB5AB2">
      <w:pPr>
        <w:spacing w:after="0" w:line="480" w:lineRule="auto"/>
        <w:rPr>
          <w:rFonts w:ascii="Times New Roman" w:hAnsi="Times New Roman" w:cs="Times New Roman"/>
          <w:color w:val="000000" w:themeColor="text1"/>
          <w:sz w:val="24"/>
          <w:szCs w:val="24"/>
          <w:lang w:val="en-US"/>
        </w:rPr>
      </w:pPr>
      <w:r w:rsidRPr="00EB58BB">
        <w:rPr>
          <w:rFonts w:ascii="Times New Roman" w:hAnsi="Times New Roman" w:cs="Times New Roman"/>
          <w:color w:val="000000" w:themeColor="text1"/>
          <w:sz w:val="24"/>
          <w:szCs w:val="24"/>
          <w:lang w:val="en-US"/>
        </w:rPr>
        <w:t>As in Study 1, we conducted the same analysis as in section 3.2.1 with the inclusion of age, gender and BMI as co-variates</w:t>
      </w:r>
      <w:r w:rsidR="00A05B6E" w:rsidRPr="00EB58BB">
        <w:rPr>
          <w:rFonts w:ascii="Times New Roman" w:hAnsi="Times New Roman" w:cs="Times New Roman"/>
          <w:color w:val="000000" w:themeColor="text1"/>
          <w:sz w:val="24"/>
          <w:szCs w:val="24"/>
          <w:lang w:val="en-US"/>
        </w:rPr>
        <w:t>, creating an ANCOVA</w:t>
      </w:r>
      <w:r w:rsidRPr="00EB58BB">
        <w:rPr>
          <w:rFonts w:ascii="Times New Roman" w:hAnsi="Times New Roman" w:cs="Times New Roman"/>
          <w:color w:val="000000" w:themeColor="text1"/>
          <w:sz w:val="24"/>
          <w:szCs w:val="24"/>
          <w:lang w:val="en-US"/>
        </w:rPr>
        <w:t xml:space="preserve">. The main effects of portion size and environment, and the portion size </w:t>
      </w:r>
      <w:r w:rsidR="00801A69" w:rsidRPr="00EB58BB">
        <w:rPr>
          <w:rFonts w:ascii="Times New Roman" w:hAnsi="Times New Roman" w:cs="Times New Roman"/>
          <w:color w:val="000000" w:themeColor="text1"/>
          <w:sz w:val="24"/>
          <w:szCs w:val="24"/>
          <w:lang w:val="en-US"/>
        </w:rPr>
        <w:t>by</w:t>
      </w:r>
      <w:r w:rsidRPr="00EB58BB">
        <w:rPr>
          <w:rFonts w:ascii="Times New Roman" w:hAnsi="Times New Roman" w:cs="Times New Roman"/>
          <w:color w:val="000000" w:themeColor="text1"/>
          <w:sz w:val="24"/>
          <w:szCs w:val="24"/>
          <w:lang w:val="en-US"/>
        </w:rPr>
        <w:t xml:space="preserve"> environment interaction remained nonsignificant. </w:t>
      </w:r>
    </w:p>
    <w:p w14:paraId="7D86832A" w14:textId="52D6AAA7" w:rsidR="00FB5AB2" w:rsidRPr="00EB58BB" w:rsidRDefault="00FB5AB2" w:rsidP="002E737C">
      <w:pPr>
        <w:spacing w:after="0" w:line="480" w:lineRule="auto"/>
        <w:rPr>
          <w:rFonts w:ascii="Times New Roman" w:hAnsi="Times New Roman" w:cs="Times New Roman"/>
          <w:color w:val="000000" w:themeColor="text1"/>
          <w:sz w:val="24"/>
          <w:szCs w:val="24"/>
          <w:lang w:val="en-US"/>
        </w:rPr>
      </w:pPr>
    </w:p>
    <w:p w14:paraId="105DBA90" w14:textId="6656D112" w:rsidR="00404155" w:rsidRPr="00EB58BB" w:rsidRDefault="00404155" w:rsidP="002E737C">
      <w:pPr>
        <w:spacing w:after="0" w:line="480" w:lineRule="auto"/>
        <w:rPr>
          <w:rFonts w:ascii="Times New Roman" w:hAnsi="Times New Roman" w:cs="Times New Roman"/>
          <w:color w:val="000000" w:themeColor="text1"/>
          <w:sz w:val="24"/>
          <w:szCs w:val="24"/>
          <w:lang w:val="en-US"/>
        </w:rPr>
      </w:pPr>
    </w:p>
    <w:p w14:paraId="2B9F84FE" w14:textId="77777777" w:rsidR="00404155" w:rsidRPr="00EB58BB" w:rsidRDefault="00404155" w:rsidP="002E737C">
      <w:pPr>
        <w:spacing w:after="0" w:line="480" w:lineRule="auto"/>
        <w:rPr>
          <w:rFonts w:ascii="Times New Roman" w:hAnsi="Times New Roman" w:cs="Times New Roman"/>
          <w:color w:val="000000" w:themeColor="text1"/>
          <w:sz w:val="24"/>
          <w:szCs w:val="24"/>
          <w:lang w:val="en-US"/>
        </w:rPr>
      </w:pPr>
    </w:p>
    <w:bookmarkEnd w:id="7"/>
    <w:p w14:paraId="14D7C587" w14:textId="77777777" w:rsidR="002E737C" w:rsidRPr="00EB58BB" w:rsidRDefault="002E737C" w:rsidP="002E737C">
      <w:pPr>
        <w:spacing w:after="0" w:line="480" w:lineRule="auto"/>
        <w:rPr>
          <w:rFonts w:ascii="Times New Roman" w:hAnsi="Times New Roman" w:cs="Times New Roman"/>
          <w:color w:val="000000" w:themeColor="text1"/>
          <w:sz w:val="24"/>
          <w:szCs w:val="24"/>
        </w:rPr>
      </w:pPr>
    </w:p>
    <w:p w14:paraId="000197BE" w14:textId="2B6F01A8" w:rsidR="00DD5A51" w:rsidRPr="00EB58BB" w:rsidRDefault="00E54685" w:rsidP="00630FCB">
      <w:pPr>
        <w:pStyle w:val="ListParagraph"/>
        <w:numPr>
          <w:ilvl w:val="0"/>
          <w:numId w:val="11"/>
        </w:numPr>
        <w:spacing w:after="0" w:line="480" w:lineRule="auto"/>
        <w:jc w:val="center"/>
        <w:rPr>
          <w:rFonts w:ascii="Times New Roman" w:hAnsi="Times New Roman" w:cs="Times New Roman"/>
          <w:b/>
          <w:color w:val="000000" w:themeColor="text1"/>
          <w:sz w:val="24"/>
          <w:szCs w:val="24"/>
        </w:rPr>
      </w:pPr>
      <w:r w:rsidRPr="00EB58BB">
        <w:rPr>
          <w:rFonts w:ascii="Times New Roman" w:hAnsi="Times New Roman" w:cs="Times New Roman"/>
          <w:b/>
          <w:color w:val="000000" w:themeColor="text1"/>
          <w:sz w:val="24"/>
          <w:szCs w:val="24"/>
        </w:rPr>
        <w:t>Discussion</w:t>
      </w:r>
    </w:p>
    <w:p w14:paraId="56765A6A" w14:textId="6B3E6FD4" w:rsidR="00957F6F" w:rsidRPr="00EB58BB" w:rsidRDefault="00F83101" w:rsidP="00DE1CF0">
      <w:pPr>
        <w:spacing w:after="0" w:line="480" w:lineRule="auto"/>
        <w:ind w:firstLine="480"/>
        <w:jc w:val="both"/>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lastRenderedPageBreak/>
        <w:t>In the present researc</w:t>
      </w:r>
      <w:r w:rsidR="00F35E25" w:rsidRPr="00EB58BB">
        <w:rPr>
          <w:rFonts w:ascii="Times New Roman" w:hAnsi="Times New Roman" w:cs="Times New Roman"/>
          <w:color w:val="000000" w:themeColor="text1"/>
          <w:sz w:val="24"/>
          <w:szCs w:val="24"/>
        </w:rPr>
        <w:t>h</w:t>
      </w:r>
      <w:r w:rsidR="00BA7841" w:rsidRPr="00EB58BB">
        <w:rPr>
          <w:rFonts w:ascii="Times New Roman" w:hAnsi="Times New Roman" w:cs="Times New Roman"/>
          <w:color w:val="000000" w:themeColor="text1"/>
          <w:sz w:val="24"/>
          <w:szCs w:val="24"/>
        </w:rPr>
        <w:t>,</w:t>
      </w:r>
      <w:r w:rsidR="00F35E25" w:rsidRPr="00EB58BB">
        <w:rPr>
          <w:rFonts w:ascii="Times New Roman" w:hAnsi="Times New Roman" w:cs="Times New Roman"/>
          <w:color w:val="000000" w:themeColor="text1"/>
          <w:sz w:val="24"/>
          <w:szCs w:val="24"/>
        </w:rPr>
        <w:t xml:space="preserve"> we examined </w:t>
      </w:r>
      <w:r w:rsidR="0072287F" w:rsidRPr="00EB58BB">
        <w:rPr>
          <w:rFonts w:ascii="Times New Roman" w:hAnsi="Times New Roman" w:cs="Times New Roman"/>
          <w:color w:val="000000" w:themeColor="text1"/>
          <w:sz w:val="24"/>
          <w:szCs w:val="24"/>
        </w:rPr>
        <w:t xml:space="preserve">whether </w:t>
      </w:r>
      <w:r w:rsidR="00F35E25" w:rsidRPr="00EB58BB">
        <w:rPr>
          <w:rFonts w:ascii="Times New Roman" w:hAnsi="Times New Roman" w:cs="Times New Roman"/>
          <w:color w:val="000000" w:themeColor="text1"/>
          <w:sz w:val="24"/>
          <w:szCs w:val="24"/>
        </w:rPr>
        <w:t>the context in which eating behaviour is measured</w:t>
      </w:r>
      <w:r w:rsidR="0006220F" w:rsidRPr="00EB58BB">
        <w:rPr>
          <w:rFonts w:ascii="Times New Roman" w:hAnsi="Times New Roman" w:cs="Times New Roman"/>
          <w:color w:val="000000" w:themeColor="text1"/>
          <w:sz w:val="24"/>
          <w:szCs w:val="24"/>
        </w:rPr>
        <w:t>,</w:t>
      </w:r>
      <w:r w:rsidR="00F35E25" w:rsidRPr="00EB58BB">
        <w:rPr>
          <w:rFonts w:ascii="Times New Roman" w:hAnsi="Times New Roman" w:cs="Times New Roman"/>
          <w:color w:val="000000" w:themeColor="text1"/>
          <w:sz w:val="24"/>
          <w:szCs w:val="24"/>
        </w:rPr>
        <w:t xml:space="preserve"> impacts the influence </w:t>
      </w:r>
      <w:r w:rsidR="00277943" w:rsidRPr="00EB58BB">
        <w:rPr>
          <w:rFonts w:ascii="Times New Roman" w:hAnsi="Times New Roman" w:cs="Times New Roman"/>
          <w:color w:val="000000" w:themeColor="text1"/>
          <w:sz w:val="24"/>
          <w:szCs w:val="24"/>
        </w:rPr>
        <w:t xml:space="preserve">of </w:t>
      </w:r>
      <w:r w:rsidR="00F35E25" w:rsidRPr="00EB58BB">
        <w:rPr>
          <w:rFonts w:ascii="Times New Roman" w:hAnsi="Times New Roman" w:cs="Times New Roman"/>
          <w:color w:val="000000" w:themeColor="text1"/>
          <w:sz w:val="24"/>
          <w:szCs w:val="24"/>
        </w:rPr>
        <w:t xml:space="preserve">portion size on food intake. In Study 1, we found evidence indicating that portion size had a larger influence on food intake when participants ate at home compared to a standard laboratory setting. </w:t>
      </w:r>
      <w:r w:rsidR="0072287F" w:rsidRPr="00EB58BB">
        <w:rPr>
          <w:rFonts w:ascii="Times New Roman" w:hAnsi="Times New Roman" w:cs="Times New Roman"/>
          <w:color w:val="000000" w:themeColor="text1"/>
          <w:sz w:val="24"/>
          <w:szCs w:val="24"/>
        </w:rPr>
        <w:t>These f</w:t>
      </w:r>
      <w:r w:rsidR="00F35E25" w:rsidRPr="00EB58BB">
        <w:rPr>
          <w:rFonts w:ascii="Times New Roman" w:hAnsi="Times New Roman" w:cs="Times New Roman"/>
          <w:color w:val="000000" w:themeColor="text1"/>
          <w:sz w:val="24"/>
          <w:szCs w:val="24"/>
        </w:rPr>
        <w:t>indings suggest that standard laboratory settings may underestimate the impact that portion size has on food intake</w:t>
      </w:r>
      <w:r w:rsidR="0072287F" w:rsidRPr="00EB58BB">
        <w:rPr>
          <w:rFonts w:ascii="Times New Roman" w:hAnsi="Times New Roman" w:cs="Times New Roman"/>
          <w:color w:val="000000" w:themeColor="text1"/>
          <w:sz w:val="24"/>
          <w:szCs w:val="24"/>
        </w:rPr>
        <w:t xml:space="preserve"> in every-day life</w:t>
      </w:r>
      <w:r w:rsidR="00F35E25" w:rsidRPr="00EB58BB">
        <w:rPr>
          <w:rFonts w:ascii="Times New Roman" w:hAnsi="Times New Roman" w:cs="Times New Roman"/>
          <w:color w:val="000000" w:themeColor="text1"/>
          <w:sz w:val="24"/>
          <w:szCs w:val="24"/>
        </w:rPr>
        <w:t xml:space="preserve">. </w:t>
      </w:r>
      <w:r w:rsidR="001978DE" w:rsidRPr="00EB58BB">
        <w:rPr>
          <w:rFonts w:ascii="Times New Roman" w:hAnsi="Times New Roman" w:cs="Times New Roman"/>
          <w:color w:val="000000" w:themeColor="text1"/>
          <w:sz w:val="24"/>
          <w:szCs w:val="24"/>
        </w:rPr>
        <w:t xml:space="preserve">In Study 2, we next compared the effect of portion size on food intake in a standard laboratory </w:t>
      </w:r>
      <w:r w:rsidR="00D56063" w:rsidRPr="00EB58BB">
        <w:rPr>
          <w:rFonts w:ascii="Times New Roman" w:hAnsi="Times New Roman" w:cs="Times New Roman"/>
          <w:color w:val="000000" w:themeColor="text1"/>
          <w:sz w:val="24"/>
          <w:szCs w:val="24"/>
        </w:rPr>
        <w:t>versus</w:t>
      </w:r>
      <w:r w:rsidR="001978DE" w:rsidRPr="00EB58BB">
        <w:rPr>
          <w:rFonts w:ascii="Times New Roman" w:hAnsi="Times New Roman" w:cs="Times New Roman"/>
          <w:color w:val="000000" w:themeColor="text1"/>
          <w:sz w:val="24"/>
          <w:szCs w:val="24"/>
        </w:rPr>
        <w:t xml:space="preserve"> </w:t>
      </w:r>
      <w:r w:rsidR="00251E59" w:rsidRPr="00EB58BB">
        <w:rPr>
          <w:rFonts w:ascii="Times New Roman" w:hAnsi="Times New Roman" w:cs="Times New Roman"/>
          <w:color w:val="000000" w:themeColor="text1"/>
          <w:sz w:val="24"/>
          <w:szCs w:val="24"/>
        </w:rPr>
        <w:t xml:space="preserve">a </w:t>
      </w:r>
      <w:r w:rsidR="001978DE" w:rsidRPr="00EB58BB">
        <w:rPr>
          <w:rFonts w:ascii="Times New Roman" w:hAnsi="Times New Roman" w:cs="Times New Roman"/>
          <w:color w:val="000000" w:themeColor="text1"/>
          <w:sz w:val="24"/>
          <w:szCs w:val="24"/>
        </w:rPr>
        <w:t>semi-naturalistic laboratory designed to resemble a home setting</w:t>
      </w:r>
      <w:r w:rsidR="00E60AE2" w:rsidRPr="00EB58BB">
        <w:rPr>
          <w:rFonts w:ascii="Times New Roman" w:hAnsi="Times New Roman" w:cs="Times New Roman"/>
          <w:color w:val="000000" w:themeColor="text1"/>
          <w:sz w:val="24"/>
          <w:szCs w:val="24"/>
        </w:rPr>
        <w:t xml:space="preserve"> in order to have </w:t>
      </w:r>
      <w:r w:rsidR="009804AE" w:rsidRPr="00EB58BB">
        <w:rPr>
          <w:rFonts w:ascii="Times New Roman" w:hAnsi="Times New Roman" w:cs="Times New Roman"/>
          <w:color w:val="000000" w:themeColor="text1"/>
          <w:sz w:val="24"/>
          <w:szCs w:val="24"/>
        </w:rPr>
        <w:t>greater experimental control as compared with the real-world setting in Study 1</w:t>
      </w:r>
      <w:r w:rsidR="001978DE" w:rsidRPr="00EB58BB">
        <w:rPr>
          <w:rFonts w:ascii="Times New Roman" w:hAnsi="Times New Roman" w:cs="Times New Roman"/>
          <w:color w:val="000000" w:themeColor="text1"/>
          <w:sz w:val="24"/>
          <w:szCs w:val="24"/>
        </w:rPr>
        <w:t xml:space="preserve">. </w:t>
      </w:r>
      <w:r w:rsidR="00745672" w:rsidRPr="00EB58BB">
        <w:rPr>
          <w:rFonts w:ascii="Times New Roman" w:hAnsi="Times New Roman" w:cs="Times New Roman"/>
          <w:color w:val="000000" w:themeColor="text1"/>
          <w:sz w:val="24"/>
          <w:szCs w:val="24"/>
        </w:rPr>
        <w:t xml:space="preserve">However, </w:t>
      </w:r>
      <w:r w:rsidR="00385AAC" w:rsidRPr="00EB58BB">
        <w:rPr>
          <w:rFonts w:ascii="Times New Roman" w:hAnsi="Times New Roman" w:cs="Times New Roman"/>
          <w:color w:val="000000" w:themeColor="text1"/>
          <w:sz w:val="24"/>
          <w:szCs w:val="24"/>
        </w:rPr>
        <w:t xml:space="preserve">in this study </w:t>
      </w:r>
      <w:r w:rsidR="00745672" w:rsidRPr="00EB58BB">
        <w:rPr>
          <w:rFonts w:ascii="Times New Roman" w:hAnsi="Times New Roman" w:cs="Times New Roman"/>
          <w:color w:val="000000" w:themeColor="text1"/>
          <w:sz w:val="24"/>
          <w:szCs w:val="24"/>
        </w:rPr>
        <w:t xml:space="preserve">we did not find evidence that the influence </w:t>
      </w:r>
      <w:r w:rsidR="00277943" w:rsidRPr="00EB58BB">
        <w:rPr>
          <w:rFonts w:ascii="Times New Roman" w:hAnsi="Times New Roman" w:cs="Times New Roman"/>
          <w:color w:val="000000" w:themeColor="text1"/>
          <w:sz w:val="24"/>
          <w:szCs w:val="24"/>
        </w:rPr>
        <w:t xml:space="preserve">of </w:t>
      </w:r>
      <w:r w:rsidR="00745672" w:rsidRPr="00EB58BB">
        <w:rPr>
          <w:rFonts w:ascii="Times New Roman" w:hAnsi="Times New Roman" w:cs="Times New Roman"/>
          <w:color w:val="000000" w:themeColor="text1"/>
          <w:sz w:val="24"/>
          <w:szCs w:val="24"/>
        </w:rPr>
        <w:t xml:space="preserve">portion size on food intake was dependent on laboratory type. </w:t>
      </w:r>
    </w:p>
    <w:p w14:paraId="3C2DE666" w14:textId="098188B5" w:rsidR="00F11CA7" w:rsidRPr="00EB58BB" w:rsidRDefault="00E505AD" w:rsidP="00745672">
      <w:pPr>
        <w:spacing w:after="0" w:line="480" w:lineRule="auto"/>
        <w:ind w:firstLine="720"/>
        <w:jc w:val="both"/>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In Study 1</w:t>
      </w:r>
      <w:r w:rsidR="00E547CA" w:rsidRPr="00EB58BB">
        <w:rPr>
          <w:rFonts w:ascii="Times New Roman" w:hAnsi="Times New Roman" w:cs="Times New Roman"/>
          <w:color w:val="000000" w:themeColor="text1"/>
          <w:sz w:val="24"/>
          <w:szCs w:val="24"/>
        </w:rPr>
        <w:t>,</w:t>
      </w:r>
      <w:r w:rsidRPr="00EB58BB">
        <w:rPr>
          <w:rFonts w:ascii="Times New Roman" w:hAnsi="Times New Roman" w:cs="Times New Roman"/>
          <w:color w:val="000000" w:themeColor="text1"/>
          <w:sz w:val="24"/>
          <w:szCs w:val="24"/>
        </w:rPr>
        <w:t xml:space="preserve"> </w:t>
      </w:r>
      <w:r w:rsidR="00994898" w:rsidRPr="00EB58BB">
        <w:rPr>
          <w:rFonts w:ascii="Times New Roman" w:hAnsi="Times New Roman" w:cs="Times New Roman"/>
          <w:color w:val="000000" w:themeColor="text1"/>
          <w:sz w:val="24"/>
          <w:szCs w:val="24"/>
        </w:rPr>
        <w:t>a large proportion of participants</w:t>
      </w:r>
      <w:r w:rsidRPr="00EB58BB">
        <w:rPr>
          <w:rFonts w:ascii="Times New Roman" w:hAnsi="Times New Roman" w:cs="Times New Roman"/>
          <w:color w:val="000000" w:themeColor="text1"/>
          <w:sz w:val="24"/>
          <w:szCs w:val="24"/>
        </w:rPr>
        <w:t xml:space="preserve"> reported </w:t>
      </w:r>
      <w:r w:rsidR="00277943" w:rsidRPr="00EB58BB">
        <w:rPr>
          <w:rFonts w:ascii="Times New Roman" w:hAnsi="Times New Roman" w:cs="Times New Roman"/>
          <w:color w:val="000000" w:themeColor="text1"/>
          <w:sz w:val="24"/>
          <w:szCs w:val="24"/>
        </w:rPr>
        <w:t>feeling</w:t>
      </w:r>
      <w:r w:rsidRPr="00EB58BB">
        <w:rPr>
          <w:rFonts w:ascii="Times New Roman" w:hAnsi="Times New Roman" w:cs="Times New Roman"/>
          <w:color w:val="000000" w:themeColor="text1"/>
          <w:sz w:val="24"/>
          <w:szCs w:val="24"/>
        </w:rPr>
        <w:t xml:space="preserve"> more relaxed </w:t>
      </w:r>
      <w:r w:rsidR="007876C3" w:rsidRPr="00EB58BB">
        <w:rPr>
          <w:rFonts w:ascii="Times New Roman" w:hAnsi="Times New Roman" w:cs="Times New Roman"/>
          <w:color w:val="000000" w:themeColor="text1"/>
          <w:sz w:val="24"/>
          <w:szCs w:val="24"/>
        </w:rPr>
        <w:t xml:space="preserve">when eating at home compared to in the standard laboratory condition. </w:t>
      </w:r>
      <w:r w:rsidR="00F11CA7" w:rsidRPr="00EB58BB">
        <w:rPr>
          <w:rFonts w:ascii="Times New Roman" w:hAnsi="Times New Roman" w:cs="Times New Roman"/>
          <w:color w:val="000000" w:themeColor="text1"/>
          <w:sz w:val="24"/>
          <w:szCs w:val="24"/>
        </w:rPr>
        <w:t xml:space="preserve">In </w:t>
      </w:r>
      <w:r w:rsidRPr="00EB58BB">
        <w:rPr>
          <w:rFonts w:ascii="Times New Roman" w:hAnsi="Times New Roman" w:cs="Times New Roman"/>
          <w:color w:val="000000" w:themeColor="text1"/>
          <w:sz w:val="24"/>
          <w:szCs w:val="24"/>
        </w:rPr>
        <w:t>S</w:t>
      </w:r>
      <w:r w:rsidR="00F11CA7" w:rsidRPr="00EB58BB">
        <w:rPr>
          <w:rFonts w:ascii="Times New Roman" w:hAnsi="Times New Roman" w:cs="Times New Roman"/>
          <w:color w:val="000000" w:themeColor="text1"/>
          <w:sz w:val="24"/>
          <w:szCs w:val="24"/>
        </w:rPr>
        <w:t>tudy 2</w:t>
      </w:r>
      <w:r w:rsidR="00BD51E4" w:rsidRPr="00EB58BB">
        <w:rPr>
          <w:rFonts w:ascii="Times New Roman" w:hAnsi="Times New Roman" w:cs="Times New Roman"/>
          <w:color w:val="000000" w:themeColor="text1"/>
          <w:sz w:val="24"/>
          <w:szCs w:val="24"/>
        </w:rPr>
        <w:t xml:space="preserve"> we did not </w:t>
      </w:r>
      <w:r w:rsidR="0081552E" w:rsidRPr="00EB58BB">
        <w:rPr>
          <w:rFonts w:ascii="Times New Roman" w:hAnsi="Times New Roman" w:cs="Times New Roman"/>
          <w:color w:val="000000" w:themeColor="text1"/>
          <w:sz w:val="24"/>
          <w:szCs w:val="24"/>
        </w:rPr>
        <w:t>measure</w:t>
      </w:r>
      <w:r w:rsidR="00BD51E4" w:rsidRPr="00EB58BB">
        <w:rPr>
          <w:rFonts w:ascii="Times New Roman" w:hAnsi="Times New Roman" w:cs="Times New Roman"/>
          <w:color w:val="000000" w:themeColor="text1"/>
          <w:sz w:val="24"/>
          <w:szCs w:val="24"/>
        </w:rPr>
        <w:t xml:space="preserve"> this, but instead </w:t>
      </w:r>
      <w:r w:rsidR="008514E1" w:rsidRPr="00EB58BB">
        <w:rPr>
          <w:rFonts w:ascii="Times New Roman" w:hAnsi="Times New Roman" w:cs="Times New Roman"/>
          <w:color w:val="000000" w:themeColor="text1"/>
          <w:sz w:val="24"/>
          <w:szCs w:val="24"/>
        </w:rPr>
        <w:t>measured</w:t>
      </w:r>
      <w:r w:rsidR="00F11CA7" w:rsidRPr="00EB58BB">
        <w:rPr>
          <w:rFonts w:ascii="Times New Roman" w:hAnsi="Times New Roman" w:cs="Times New Roman"/>
          <w:color w:val="000000" w:themeColor="text1"/>
          <w:sz w:val="24"/>
          <w:szCs w:val="24"/>
        </w:rPr>
        <w:t xml:space="preserve"> situational self-awareness</w:t>
      </w:r>
      <w:r w:rsidR="000D301B" w:rsidRPr="00EB58BB">
        <w:rPr>
          <w:rFonts w:ascii="Times New Roman" w:hAnsi="Times New Roman" w:cs="Times New Roman"/>
          <w:color w:val="000000" w:themeColor="text1"/>
          <w:sz w:val="24"/>
          <w:szCs w:val="24"/>
        </w:rPr>
        <w:t>.</w:t>
      </w:r>
      <w:r w:rsidR="00F11CA7" w:rsidRPr="00EB58BB">
        <w:rPr>
          <w:rFonts w:ascii="Times New Roman" w:hAnsi="Times New Roman" w:cs="Times New Roman"/>
          <w:color w:val="000000" w:themeColor="text1"/>
          <w:sz w:val="24"/>
          <w:szCs w:val="24"/>
        </w:rPr>
        <w:t xml:space="preserve"> </w:t>
      </w:r>
      <w:r w:rsidR="00251E59" w:rsidRPr="00EB58BB">
        <w:rPr>
          <w:rFonts w:ascii="Times New Roman" w:hAnsi="Times New Roman" w:cs="Times New Roman"/>
          <w:color w:val="000000" w:themeColor="text1"/>
          <w:sz w:val="24"/>
          <w:szCs w:val="24"/>
        </w:rPr>
        <w:t>Ratings of</w:t>
      </w:r>
      <w:r w:rsidR="00C61EB9" w:rsidRPr="00EB58BB">
        <w:rPr>
          <w:rFonts w:ascii="Times New Roman" w:hAnsi="Times New Roman" w:cs="Times New Roman"/>
          <w:color w:val="000000" w:themeColor="text1"/>
          <w:sz w:val="24"/>
          <w:szCs w:val="24"/>
        </w:rPr>
        <w:t xml:space="preserve"> public self-awareness did not differ between</w:t>
      </w:r>
      <w:r w:rsidR="004E79F4" w:rsidRPr="00EB58BB">
        <w:rPr>
          <w:rFonts w:ascii="Times New Roman" w:hAnsi="Times New Roman" w:cs="Times New Roman"/>
          <w:color w:val="000000" w:themeColor="text1"/>
          <w:sz w:val="24"/>
          <w:szCs w:val="24"/>
        </w:rPr>
        <w:t xml:space="preserve"> </w:t>
      </w:r>
      <w:r w:rsidR="00277943" w:rsidRPr="00EB58BB">
        <w:rPr>
          <w:rFonts w:ascii="Times New Roman" w:hAnsi="Times New Roman" w:cs="Times New Roman"/>
          <w:color w:val="000000" w:themeColor="text1"/>
          <w:sz w:val="24"/>
          <w:szCs w:val="24"/>
        </w:rPr>
        <w:t>the</w:t>
      </w:r>
      <w:r w:rsidR="004E79F4" w:rsidRPr="00EB58BB">
        <w:rPr>
          <w:rFonts w:ascii="Times New Roman" w:hAnsi="Times New Roman" w:cs="Times New Roman"/>
          <w:color w:val="000000" w:themeColor="text1"/>
          <w:sz w:val="24"/>
          <w:szCs w:val="24"/>
        </w:rPr>
        <w:t xml:space="preserve"> </w:t>
      </w:r>
      <w:r w:rsidR="00277943" w:rsidRPr="00EB58BB">
        <w:rPr>
          <w:rFonts w:ascii="Times New Roman" w:hAnsi="Times New Roman" w:cs="Times New Roman"/>
          <w:color w:val="000000" w:themeColor="text1"/>
          <w:sz w:val="24"/>
          <w:szCs w:val="24"/>
        </w:rPr>
        <w:t>standard and semi-naturalistic lab</w:t>
      </w:r>
      <w:r w:rsidR="00F5671C" w:rsidRPr="00EB58BB">
        <w:rPr>
          <w:rFonts w:ascii="Times New Roman" w:hAnsi="Times New Roman" w:cs="Times New Roman"/>
          <w:color w:val="000000" w:themeColor="text1"/>
          <w:sz w:val="24"/>
          <w:szCs w:val="24"/>
        </w:rPr>
        <w:t xml:space="preserve">oratory </w:t>
      </w:r>
      <w:r w:rsidR="00277943" w:rsidRPr="00EB58BB">
        <w:rPr>
          <w:rFonts w:ascii="Times New Roman" w:hAnsi="Times New Roman" w:cs="Times New Roman"/>
          <w:color w:val="000000" w:themeColor="text1"/>
          <w:sz w:val="24"/>
          <w:szCs w:val="24"/>
        </w:rPr>
        <w:t>settings</w:t>
      </w:r>
      <w:r w:rsidR="00C61EB9" w:rsidRPr="00EB58BB">
        <w:rPr>
          <w:rFonts w:ascii="Times New Roman" w:hAnsi="Times New Roman" w:cs="Times New Roman"/>
          <w:color w:val="000000" w:themeColor="text1"/>
          <w:sz w:val="24"/>
          <w:szCs w:val="24"/>
        </w:rPr>
        <w:t xml:space="preserve">, suggesting that </w:t>
      </w:r>
      <w:r w:rsidR="00A07AD8" w:rsidRPr="00EB58BB">
        <w:rPr>
          <w:rFonts w:ascii="Times New Roman" w:hAnsi="Times New Roman" w:cs="Times New Roman"/>
          <w:color w:val="000000" w:themeColor="text1"/>
          <w:sz w:val="24"/>
          <w:szCs w:val="24"/>
        </w:rPr>
        <w:t>self-presentation concerns were similar</w:t>
      </w:r>
      <w:r w:rsidR="00A05B6E" w:rsidRPr="00EB58BB">
        <w:rPr>
          <w:rFonts w:ascii="Times New Roman" w:hAnsi="Times New Roman" w:cs="Times New Roman"/>
          <w:color w:val="000000" w:themeColor="text1"/>
          <w:sz w:val="24"/>
          <w:szCs w:val="24"/>
        </w:rPr>
        <w:t xml:space="preserve"> across environments</w:t>
      </w:r>
      <w:r w:rsidR="00A07AD8" w:rsidRPr="00EB58BB">
        <w:rPr>
          <w:rFonts w:ascii="Times New Roman" w:hAnsi="Times New Roman" w:cs="Times New Roman"/>
          <w:color w:val="000000" w:themeColor="text1"/>
          <w:sz w:val="24"/>
          <w:szCs w:val="24"/>
        </w:rPr>
        <w:t>.</w:t>
      </w:r>
      <w:r w:rsidR="007876C3" w:rsidRPr="00EB58BB">
        <w:rPr>
          <w:rFonts w:ascii="Times New Roman" w:hAnsi="Times New Roman" w:cs="Times New Roman"/>
          <w:color w:val="000000" w:themeColor="text1"/>
          <w:sz w:val="24"/>
          <w:szCs w:val="24"/>
        </w:rPr>
        <w:t xml:space="preserve"> </w:t>
      </w:r>
      <w:r w:rsidR="008514E1" w:rsidRPr="00EB58BB">
        <w:rPr>
          <w:rFonts w:ascii="Times New Roman" w:hAnsi="Times New Roman" w:cs="Times New Roman"/>
          <w:color w:val="000000" w:themeColor="text1"/>
          <w:sz w:val="24"/>
          <w:szCs w:val="24"/>
        </w:rPr>
        <w:t>T</w:t>
      </w:r>
      <w:r w:rsidR="007876C3" w:rsidRPr="00EB58BB">
        <w:rPr>
          <w:rFonts w:ascii="Times New Roman" w:hAnsi="Times New Roman" w:cs="Times New Roman"/>
          <w:color w:val="000000" w:themeColor="text1"/>
          <w:sz w:val="24"/>
          <w:szCs w:val="24"/>
        </w:rPr>
        <w:t xml:space="preserve">here was evidence that participants </w:t>
      </w:r>
      <w:r w:rsidR="00277943" w:rsidRPr="00EB58BB">
        <w:rPr>
          <w:rFonts w:ascii="Times New Roman" w:hAnsi="Times New Roman" w:cs="Times New Roman"/>
          <w:color w:val="000000" w:themeColor="text1"/>
          <w:sz w:val="24"/>
          <w:szCs w:val="24"/>
        </w:rPr>
        <w:t>experienced</w:t>
      </w:r>
      <w:r w:rsidR="00AB4500" w:rsidRPr="00EB58BB">
        <w:rPr>
          <w:rFonts w:ascii="Times New Roman" w:hAnsi="Times New Roman" w:cs="Times New Roman"/>
          <w:color w:val="000000" w:themeColor="text1"/>
          <w:sz w:val="24"/>
          <w:szCs w:val="24"/>
        </w:rPr>
        <w:t xml:space="preserve"> greater private self-awareness in the standard laboratory</w:t>
      </w:r>
      <w:r w:rsidR="00957B97" w:rsidRPr="00EB58BB">
        <w:rPr>
          <w:rFonts w:ascii="Times New Roman" w:hAnsi="Times New Roman" w:cs="Times New Roman"/>
          <w:color w:val="000000" w:themeColor="text1"/>
          <w:sz w:val="24"/>
          <w:szCs w:val="24"/>
        </w:rPr>
        <w:t xml:space="preserve">, which is indicative of </w:t>
      </w:r>
      <w:r w:rsidR="00F5671C" w:rsidRPr="00EB58BB">
        <w:rPr>
          <w:rFonts w:ascii="Times New Roman" w:hAnsi="Times New Roman" w:cs="Times New Roman"/>
          <w:color w:val="000000" w:themeColor="text1"/>
          <w:sz w:val="24"/>
          <w:szCs w:val="24"/>
        </w:rPr>
        <w:t xml:space="preserve">greater </w:t>
      </w:r>
      <w:r w:rsidR="00957B97" w:rsidRPr="00EB58BB">
        <w:rPr>
          <w:rFonts w:ascii="Times New Roman" w:hAnsi="Times New Roman" w:cs="Times New Roman"/>
          <w:color w:val="000000" w:themeColor="text1"/>
          <w:sz w:val="24"/>
          <w:szCs w:val="24"/>
        </w:rPr>
        <w:t xml:space="preserve">awareness </w:t>
      </w:r>
      <w:r w:rsidR="00277943" w:rsidRPr="00EB58BB">
        <w:rPr>
          <w:rFonts w:ascii="Times New Roman" w:hAnsi="Times New Roman" w:cs="Times New Roman"/>
          <w:color w:val="000000" w:themeColor="text1"/>
          <w:sz w:val="24"/>
          <w:szCs w:val="24"/>
        </w:rPr>
        <w:t>of</w:t>
      </w:r>
      <w:r w:rsidR="00957B97" w:rsidRPr="00EB58BB">
        <w:rPr>
          <w:rFonts w:ascii="Times New Roman" w:hAnsi="Times New Roman" w:cs="Times New Roman"/>
          <w:color w:val="000000" w:themeColor="text1"/>
          <w:sz w:val="24"/>
          <w:szCs w:val="24"/>
        </w:rPr>
        <w:t xml:space="preserve"> </w:t>
      </w:r>
      <w:r w:rsidR="007E695B" w:rsidRPr="00EB58BB">
        <w:rPr>
          <w:rFonts w:ascii="Times New Roman" w:hAnsi="Times New Roman" w:cs="Times New Roman"/>
          <w:color w:val="000000" w:themeColor="text1"/>
          <w:sz w:val="24"/>
          <w:szCs w:val="24"/>
        </w:rPr>
        <w:t>one’s</w:t>
      </w:r>
      <w:r w:rsidR="00957B97" w:rsidRPr="00EB58BB">
        <w:rPr>
          <w:rFonts w:ascii="Times New Roman" w:hAnsi="Times New Roman" w:cs="Times New Roman"/>
          <w:color w:val="000000" w:themeColor="text1"/>
          <w:sz w:val="24"/>
          <w:szCs w:val="24"/>
        </w:rPr>
        <w:t xml:space="preserve"> thoughts and feelings (Govern</w:t>
      </w:r>
      <w:r w:rsidR="0081552E" w:rsidRPr="00EB58BB">
        <w:rPr>
          <w:rFonts w:ascii="Times New Roman" w:hAnsi="Times New Roman" w:cs="Times New Roman"/>
          <w:color w:val="000000" w:themeColor="text1"/>
          <w:sz w:val="24"/>
          <w:szCs w:val="24"/>
        </w:rPr>
        <w:t xml:space="preserve"> &amp; </w:t>
      </w:r>
      <w:proofErr w:type="spellStart"/>
      <w:r w:rsidR="0081552E" w:rsidRPr="00EB58BB">
        <w:rPr>
          <w:rFonts w:ascii="Times New Roman" w:hAnsi="Times New Roman" w:cs="Times New Roman"/>
          <w:color w:val="000000" w:themeColor="text1"/>
          <w:sz w:val="24"/>
          <w:szCs w:val="24"/>
        </w:rPr>
        <w:t>Marsch</w:t>
      </w:r>
      <w:proofErr w:type="spellEnd"/>
      <w:r w:rsidR="00957B97" w:rsidRPr="00EB58BB">
        <w:rPr>
          <w:rFonts w:ascii="Times New Roman" w:hAnsi="Times New Roman" w:cs="Times New Roman"/>
          <w:color w:val="000000" w:themeColor="text1"/>
          <w:sz w:val="24"/>
          <w:szCs w:val="24"/>
        </w:rPr>
        <w:t>, 2001)</w:t>
      </w:r>
      <w:r w:rsidR="008514E1" w:rsidRPr="00EB58BB">
        <w:rPr>
          <w:rFonts w:ascii="Times New Roman" w:hAnsi="Times New Roman" w:cs="Times New Roman"/>
          <w:color w:val="000000" w:themeColor="text1"/>
          <w:sz w:val="24"/>
          <w:szCs w:val="24"/>
        </w:rPr>
        <w:t>, but self-awareness of eating behaviour did not vary by laboratory setting</w:t>
      </w:r>
      <w:r w:rsidR="00957B97" w:rsidRPr="00EB58BB">
        <w:rPr>
          <w:rFonts w:ascii="Times New Roman" w:hAnsi="Times New Roman" w:cs="Times New Roman"/>
          <w:color w:val="000000" w:themeColor="text1"/>
          <w:sz w:val="24"/>
          <w:szCs w:val="24"/>
        </w:rPr>
        <w:t>.</w:t>
      </w:r>
      <w:r w:rsidR="0030446B" w:rsidRPr="00EB58BB">
        <w:rPr>
          <w:rFonts w:ascii="Times New Roman" w:hAnsi="Times New Roman" w:cs="Times New Roman"/>
          <w:color w:val="000000" w:themeColor="text1"/>
          <w:sz w:val="24"/>
          <w:szCs w:val="24"/>
        </w:rPr>
        <w:t xml:space="preserve"> </w:t>
      </w:r>
      <w:r w:rsidR="0081552E" w:rsidRPr="00EB58BB">
        <w:rPr>
          <w:rFonts w:ascii="Times New Roman" w:hAnsi="Times New Roman" w:cs="Times New Roman"/>
          <w:color w:val="000000" w:themeColor="text1"/>
          <w:sz w:val="24"/>
          <w:szCs w:val="24"/>
        </w:rPr>
        <w:t>Collectively, these</w:t>
      </w:r>
      <w:r w:rsidR="00BC5D37" w:rsidRPr="00EB58BB">
        <w:rPr>
          <w:rFonts w:ascii="Times New Roman" w:hAnsi="Times New Roman" w:cs="Times New Roman"/>
          <w:color w:val="000000" w:themeColor="text1"/>
          <w:sz w:val="24"/>
          <w:szCs w:val="24"/>
        </w:rPr>
        <w:t xml:space="preserve"> findings </w:t>
      </w:r>
      <w:r w:rsidR="008514E1" w:rsidRPr="00EB58BB">
        <w:rPr>
          <w:rFonts w:ascii="Times New Roman" w:hAnsi="Times New Roman" w:cs="Times New Roman"/>
          <w:color w:val="000000" w:themeColor="text1"/>
          <w:sz w:val="24"/>
          <w:szCs w:val="24"/>
        </w:rPr>
        <w:t xml:space="preserve">tend to </w:t>
      </w:r>
      <w:r w:rsidR="00021654" w:rsidRPr="00EB58BB">
        <w:rPr>
          <w:rFonts w:ascii="Times New Roman" w:hAnsi="Times New Roman" w:cs="Times New Roman"/>
          <w:color w:val="000000" w:themeColor="text1"/>
          <w:sz w:val="24"/>
          <w:szCs w:val="24"/>
        </w:rPr>
        <w:t xml:space="preserve">suggest that </w:t>
      </w:r>
      <w:r w:rsidR="00BC5D37" w:rsidRPr="00EB58BB">
        <w:rPr>
          <w:rFonts w:ascii="Times New Roman" w:hAnsi="Times New Roman" w:cs="Times New Roman"/>
          <w:color w:val="000000" w:themeColor="text1"/>
          <w:sz w:val="24"/>
          <w:szCs w:val="24"/>
        </w:rPr>
        <w:t>the semi-naturalistic laboratory was perceived to be broadly similar to the standard laboratory</w:t>
      </w:r>
      <w:r w:rsidR="00C34743" w:rsidRPr="00EB58BB">
        <w:rPr>
          <w:rFonts w:ascii="Times New Roman" w:hAnsi="Times New Roman" w:cs="Times New Roman"/>
          <w:color w:val="000000" w:themeColor="text1"/>
          <w:sz w:val="24"/>
          <w:szCs w:val="24"/>
        </w:rPr>
        <w:t xml:space="preserve">. </w:t>
      </w:r>
      <w:r w:rsidR="001C3E8E" w:rsidRPr="00EB58BB">
        <w:rPr>
          <w:rFonts w:ascii="Times New Roman" w:hAnsi="Times New Roman" w:cs="Times New Roman"/>
          <w:color w:val="000000" w:themeColor="text1"/>
          <w:sz w:val="24"/>
          <w:szCs w:val="24"/>
        </w:rPr>
        <w:t xml:space="preserve">This </w:t>
      </w:r>
      <w:r w:rsidR="0030446B" w:rsidRPr="00EB58BB">
        <w:rPr>
          <w:rFonts w:ascii="Times New Roman" w:hAnsi="Times New Roman" w:cs="Times New Roman"/>
          <w:color w:val="000000" w:themeColor="text1"/>
          <w:sz w:val="24"/>
          <w:szCs w:val="24"/>
        </w:rPr>
        <w:t>may be attributable to</w:t>
      </w:r>
      <w:r w:rsidR="001C3E8E" w:rsidRPr="00EB58BB">
        <w:rPr>
          <w:rFonts w:ascii="Times New Roman" w:hAnsi="Times New Roman" w:cs="Times New Roman"/>
          <w:color w:val="000000" w:themeColor="text1"/>
          <w:sz w:val="24"/>
          <w:szCs w:val="24"/>
        </w:rPr>
        <w:t xml:space="preserve"> t</w:t>
      </w:r>
      <w:r w:rsidR="00BC5D37" w:rsidRPr="00EB58BB">
        <w:rPr>
          <w:rFonts w:ascii="Times New Roman" w:hAnsi="Times New Roman" w:cs="Times New Roman"/>
          <w:color w:val="000000" w:themeColor="text1"/>
          <w:sz w:val="24"/>
          <w:szCs w:val="24"/>
        </w:rPr>
        <w:t xml:space="preserve">he </w:t>
      </w:r>
      <w:r w:rsidR="00DE1CF0" w:rsidRPr="00EB58BB">
        <w:rPr>
          <w:rFonts w:ascii="Times New Roman" w:hAnsi="Times New Roman" w:cs="Times New Roman"/>
          <w:color w:val="000000" w:themeColor="text1"/>
          <w:sz w:val="24"/>
          <w:szCs w:val="24"/>
        </w:rPr>
        <w:t xml:space="preserve">location of </w:t>
      </w:r>
      <w:r w:rsidR="00B77A96" w:rsidRPr="00EB58BB">
        <w:rPr>
          <w:rFonts w:ascii="Times New Roman" w:hAnsi="Times New Roman" w:cs="Times New Roman"/>
          <w:color w:val="000000" w:themeColor="text1"/>
          <w:sz w:val="24"/>
          <w:szCs w:val="24"/>
        </w:rPr>
        <w:t xml:space="preserve">both </w:t>
      </w:r>
      <w:r w:rsidR="00BC5D37" w:rsidRPr="00EB58BB">
        <w:rPr>
          <w:rFonts w:ascii="Times New Roman" w:hAnsi="Times New Roman" w:cs="Times New Roman"/>
          <w:color w:val="000000" w:themeColor="text1"/>
          <w:sz w:val="24"/>
          <w:szCs w:val="24"/>
        </w:rPr>
        <w:t>laboratories</w:t>
      </w:r>
      <w:r w:rsidR="004E79F4" w:rsidRPr="00EB58BB">
        <w:rPr>
          <w:rFonts w:ascii="Times New Roman" w:hAnsi="Times New Roman" w:cs="Times New Roman"/>
          <w:color w:val="000000" w:themeColor="text1"/>
          <w:sz w:val="24"/>
          <w:szCs w:val="24"/>
        </w:rPr>
        <w:t xml:space="preserve"> being</w:t>
      </w:r>
      <w:r w:rsidR="001C3E8E" w:rsidRPr="00EB58BB">
        <w:rPr>
          <w:rFonts w:ascii="Times New Roman" w:hAnsi="Times New Roman" w:cs="Times New Roman"/>
          <w:color w:val="000000" w:themeColor="text1"/>
          <w:sz w:val="24"/>
          <w:szCs w:val="24"/>
        </w:rPr>
        <w:t xml:space="preserve"> </w:t>
      </w:r>
      <w:r w:rsidR="00BC5D37" w:rsidRPr="00EB58BB">
        <w:rPr>
          <w:rFonts w:ascii="Times New Roman" w:hAnsi="Times New Roman" w:cs="Times New Roman"/>
          <w:color w:val="000000" w:themeColor="text1"/>
          <w:sz w:val="24"/>
          <w:szCs w:val="24"/>
        </w:rPr>
        <w:t>in a research building</w:t>
      </w:r>
      <w:r w:rsidR="001C3E8E" w:rsidRPr="00EB58BB">
        <w:rPr>
          <w:rFonts w:ascii="Times New Roman" w:hAnsi="Times New Roman" w:cs="Times New Roman"/>
          <w:color w:val="000000" w:themeColor="text1"/>
          <w:sz w:val="24"/>
          <w:szCs w:val="24"/>
        </w:rPr>
        <w:t xml:space="preserve"> </w:t>
      </w:r>
      <w:r w:rsidR="00DE1CF0" w:rsidRPr="00EB58BB">
        <w:rPr>
          <w:rFonts w:ascii="Times New Roman" w:hAnsi="Times New Roman" w:cs="Times New Roman"/>
          <w:color w:val="000000" w:themeColor="text1"/>
          <w:sz w:val="24"/>
          <w:szCs w:val="24"/>
        </w:rPr>
        <w:t>and</w:t>
      </w:r>
      <w:r w:rsidR="00BC5D37" w:rsidRPr="00EB58BB">
        <w:rPr>
          <w:rFonts w:ascii="Times New Roman" w:hAnsi="Times New Roman" w:cs="Times New Roman"/>
          <w:color w:val="000000" w:themeColor="text1"/>
          <w:sz w:val="24"/>
          <w:szCs w:val="24"/>
        </w:rPr>
        <w:t xml:space="preserve"> </w:t>
      </w:r>
      <w:r w:rsidR="0030446B" w:rsidRPr="00EB58BB">
        <w:rPr>
          <w:rFonts w:ascii="Times New Roman" w:hAnsi="Times New Roman" w:cs="Times New Roman"/>
          <w:color w:val="000000" w:themeColor="text1"/>
          <w:sz w:val="24"/>
          <w:szCs w:val="24"/>
        </w:rPr>
        <w:t xml:space="preserve">that </w:t>
      </w:r>
      <w:r w:rsidR="001C3E8E" w:rsidRPr="00EB58BB">
        <w:rPr>
          <w:rFonts w:ascii="Times New Roman" w:hAnsi="Times New Roman" w:cs="Times New Roman"/>
          <w:color w:val="000000" w:themeColor="text1"/>
          <w:sz w:val="24"/>
          <w:szCs w:val="24"/>
        </w:rPr>
        <w:t xml:space="preserve">both sessions involved </w:t>
      </w:r>
      <w:r w:rsidR="00BC5D37" w:rsidRPr="00EB58BB">
        <w:rPr>
          <w:rFonts w:ascii="Times New Roman" w:hAnsi="Times New Roman" w:cs="Times New Roman"/>
          <w:color w:val="000000" w:themeColor="text1"/>
          <w:sz w:val="24"/>
          <w:szCs w:val="24"/>
        </w:rPr>
        <w:t>close interaction with the experimenter</w:t>
      </w:r>
      <w:r w:rsidR="001C3E8E" w:rsidRPr="00EB58BB">
        <w:rPr>
          <w:rFonts w:ascii="Times New Roman" w:hAnsi="Times New Roman" w:cs="Times New Roman"/>
          <w:color w:val="000000" w:themeColor="text1"/>
          <w:sz w:val="24"/>
          <w:szCs w:val="24"/>
        </w:rPr>
        <w:t>, factors</w:t>
      </w:r>
      <w:r w:rsidR="0030446B" w:rsidRPr="00EB58BB">
        <w:rPr>
          <w:rFonts w:ascii="Times New Roman" w:hAnsi="Times New Roman" w:cs="Times New Roman"/>
          <w:color w:val="000000" w:themeColor="text1"/>
          <w:sz w:val="24"/>
          <w:szCs w:val="24"/>
        </w:rPr>
        <w:t xml:space="preserve"> which</w:t>
      </w:r>
      <w:r w:rsidR="001C3E8E" w:rsidRPr="00EB58BB">
        <w:rPr>
          <w:rFonts w:ascii="Times New Roman" w:hAnsi="Times New Roman" w:cs="Times New Roman"/>
          <w:color w:val="000000" w:themeColor="text1"/>
          <w:sz w:val="24"/>
          <w:szCs w:val="24"/>
        </w:rPr>
        <w:t xml:space="preserve"> </w:t>
      </w:r>
      <w:r w:rsidR="00BC5D37" w:rsidRPr="00EB58BB">
        <w:rPr>
          <w:rFonts w:ascii="Times New Roman" w:hAnsi="Times New Roman" w:cs="Times New Roman"/>
          <w:color w:val="000000" w:themeColor="text1"/>
          <w:sz w:val="24"/>
          <w:szCs w:val="24"/>
        </w:rPr>
        <w:t xml:space="preserve">may </w:t>
      </w:r>
      <w:r w:rsidR="00DE1CF0" w:rsidRPr="00EB58BB">
        <w:rPr>
          <w:rFonts w:ascii="Times New Roman" w:hAnsi="Times New Roman" w:cs="Times New Roman"/>
          <w:color w:val="000000" w:themeColor="text1"/>
          <w:sz w:val="24"/>
          <w:szCs w:val="24"/>
        </w:rPr>
        <w:t>have heighte</w:t>
      </w:r>
      <w:r w:rsidR="00A07AD8" w:rsidRPr="00EB58BB">
        <w:rPr>
          <w:rFonts w:ascii="Times New Roman" w:hAnsi="Times New Roman" w:cs="Times New Roman"/>
          <w:color w:val="000000" w:themeColor="text1"/>
          <w:sz w:val="24"/>
          <w:szCs w:val="24"/>
        </w:rPr>
        <w:t>ne</w:t>
      </w:r>
      <w:r w:rsidR="00DE1CF0" w:rsidRPr="00EB58BB">
        <w:rPr>
          <w:rFonts w:ascii="Times New Roman" w:hAnsi="Times New Roman" w:cs="Times New Roman"/>
          <w:color w:val="000000" w:themeColor="text1"/>
          <w:sz w:val="24"/>
          <w:szCs w:val="24"/>
        </w:rPr>
        <w:t xml:space="preserve">d </w:t>
      </w:r>
      <w:r w:rsidR="00A07AD8" w:rsidRPr="00EB58BB">
        <w:rPr>
          <w:rFonts w:ascii="Times New Roman" w:hAnsi="Times New Roman" w:cs="Times New Roman"/>
          <w:color w:val="000000" w:themeColor="text1"/>
          <w:sz w:val="24"/>
          <w:szCs w:val="24"/>
        </w:rPr>
        <w:t>self-presentation concerns</w:t>
      </w:r>
      <w:r w:rsidR="00BC5D37" w:rsidRPr="00EB58BB">
        <w:rPr>
          <w:rFonts w:ascii="Times New Roman" w:hAnsi="Times New Roman" w:cs="Times New Roman"/>
          <w:color w:val="000000" w:themeColor="text1"/>
          <w:sz w:val="24"/>
          <w:szCs w:val="24"/>
        </w:rPr>
        <w:t xml:space="preserve"> compared to when eating at home</w:t>
      </w:r>
      <w:r w:rsidR="006E3401" w:rsidRPr="00EB58BB">
        <w:rPr>
          <w:rFonts w:ascii="Times New Roman" w:hAnsi="Times New Roman" w:cs="Times New Roman"/>
          <w:color w:val="000000" w:themeColor="text1"/>
          <w:sz w:val="24"/>
          <w:szCs w:val="24"/>
        </w:rPr>
        <w:t>. D</w:t>
      </w:r>
      <w:r w:rsidR="00BC5D37" w:rsidRPr="00EB58BB">
        <w:rPr>
          <w:rFonts w:ascii="Times New Roman" w:hAnsi="Times New Roman" w:cs="Times New Roman"/>
          <w:color w:val="000000" w:themeColor="text1"/>
          <w:sz w:val="24"/>
          <w:szCs w:val="24"/>
        </w:rPr>
        <w:t xml:space="preserve">irectly comparing </w:t>
      </w:r>
      <w:r w:rsidR="00BD51E4" w:rsidRPr="00EB58BB">
        <w:rPr>
          <w:rFonts w:ascii="Times New Roman" w:hAnsi="Times New Roman" w:cs="Times New Roman"/>
          <w:color w:val="000000" w:themeColor="text1"/>
          <w:sz w:val="24"/>
          <w:szCs w:val="24"/>
        </w:rPr>
        <w:t>self-presentation</w:t>
      </w:r>
      <w:r w:rsidR="0081552E" w:rsidRPr="00EB58BB">
        <w:rPr>
          <w:rFonts w:ascii="Times New Roman" w:hAnsi="Times New Roman" w:cs="Times New Roman"/>
          <w:color w:val="000000" w:themeColor="text1"/>
          <w:sz w:val="24"/>
          <w:szCs w:val="24"/>
        </w:rPr>
        <w:t xml:space="preserve"> concerns</w:t>
      </w:r>
      <w:r w:rsidR="0048228D" w:rsidRPr="00EB58BB">
        <w:rPr>
          <w:rFonts w:ascii="Times New Roman" w:hAnsi="Times New Roman" w:cs="Times New Roman"/>
          <w:color w:val="000000" w:themeColor="text1"/>
          <w:sz w:val="24"/>
          <w:szCs w:val="24"/>
        </w:rPr>
        <w:t xml:space="preserve"> and eating behaviours</w:t>
      </w:r>
      <w:r w:rsidR="00BD51E4" w:rsidRPr="00EB58BB">
        <w:rPr>
          <w:rFonts w:ascii="Times New Roman" w:hAnsi="Times New Roman" w:cs="Times New Roman"/>
          <w:color w:val="000000" w:themeColor="text1"/>
          <w:sz w:val="24"/>
          <w:szCs w:val="24"/>
        </w:rPr>
        <w:t xml:space="preserve"> between a </w:t>
      </w:r>
      <w:r w:rsidR="00BC5D37" w:rsidRPr="00EB58BB">
        <w:rPr>
          <w:rFonts w:ascii="Times New Roman" w:hAnsi="Times New Roman" w:cs="Times New Roman"/>
          <w:color w:val="000000" w:themeColor="text1"/>
          <w:sz w:val="24"/>
          <w:szCs w:val="24"/>
        </w:rPr>
        <w:t>standard laboratory, semi-naturalistic laboratory and real-world</w:t>
      </w:r>
      <w:r w:rsidR="0030446B" w:rsidRPr="00EB58BB">
        <w:rPr>
          <w:rFonts w:ascii="Times New Roman" w:hAnsi="Times New Roman" w:cs="Times New Roman"/>
          <w:color w:val="000000" w:themeColor="text1"/>
          <w:sz w:val="24"/>
          <w:szCs w:val="24"/>
        </w:rPr>
        <w:t xml:space="preserve"> setting</w:t>
      </w:r>
      <w:r w:rsidR="00BC5D37" w:rsidRPr="00EB58BB">
        <w:rPr>
          <w:rFonts w:ascii="Times New Roman" w:hAnsi="Times New Roman" w:cs="Times New Roman"/>
          <w:color w:val="000000" w:themeColor="text1"/>
          <w:sz w:val="24"/>
          <w:szCs w:val="24"/>
        </w:rPr>
        <w:t xml:space="preserve"> in the same study would be </w:t>
      </w:r>
      <w:r w:rsidR="0006220F" w:rsidRPr="00EB58BB">
        <w:rPr>
          <w:rFonts w:ascii="Times New Roman" w:hAnsi="Times New Roman" w:cs="Times New Roman"/>
          <w:color w:val="000000" w:themeColor="text1"/>
          <w:sz w:val="24"/>
          <w:szCs w:val="24"/>
        </w:rPr>
        <w:t>beneficial in establishing</w:t>
      </w:r>
      <w:r w:rsidR="006E3401" w:rsidRPr="00EB58BB">
        <w:rPr>
          <w:rFonts w:ascii="Times New Roman" w:hAnsi="Times New Roman" w:cs="Times New Roman"/>
          <w:color w:val="000000" w:themeColor="text1"/>
          <w:sz w:val="24"/>
          <w:szCs w:val="24"/>
        </w:rPr>
        <w:t xml:space="preserve"> how these settings </w:t>
      </w:r>
      <w:r w:rsidR="00A05B6E" w:rsidRPr="00EB58BB">
        <w:rPr>
          <w:rFonts w:ascii="Times New Roman" w:hAnsi="Times New Roman" w:cs="Times New Roman"/>
          <w:color w:val="000000" w:themeColor="text1"/>
          <w:sz w:val="24"/>
          <w:szCs w:val="24"/>
        </w:rPr>
        <w:t>produce difference behaviours</w:t>
      </w:r>
      <w:r w:rsidR="006E3401" w:rsidRPr="00EB58BB">
        <w:rPr>
          <w:rFonts w:ascii="Times New Roman" w:hAnsi="Times New Roman" w:cs="Times New Roman"/>
          <w:color w:val="000000" w:themeColor="text1"/>
          <w:sz w:val="24"/>
          <w:szCs w:val="24"/>
        </w:rPr>
        <w:t xml:space="preserve"> from one another</w:t>
      </w:r>
      <w:r w:rsidR="00BC5D37" w:rsidRPr="00EB58BB">
        <w:rPr>
          <w:rFonts w:ascii="Times New Roman" w:hAnsi="Times New Roman" w:cs="Times New Roman"/>
          <w:color w:val="000000" w:themeColor="text1"/>
          <w:sz w:val="24"/>
          <w:szCs w:val="24"/>
        </w:rPr>
        <w:t xml:space="preserve">.  </w:t>
      </w:r>
    </w:p>
    <w:p w14:paraId="50D44191" w14:textId="24D79329" w:rsidR="004E79F4" w:rsidRPr="00EB58BB" w:rsidRDefault="00745672" w:rsidP="00745672">
      <w:pPr>
        <w:spacing w:after="0" w:line="480" w:lineRule="auto"/>
        <w:ind w:firstLine="720"/>
        <w:jc w:val="both"/>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lastRenderedPageBreak/>
        <w:t xml:space="preserve">There are </w:t>
      </w:r>
      <w:r w:rsidR="00223108" w:rsidRPr="00EB58BB">
        <w:rPr>
          <w:rFonts w:ascii="Times New Roman" w:hAnsi="Times New Roman" w:cs="Times New Roman"/>
          <w:color w:val="000000" w:themeColor="text1"/>
          <w:sz w:val="24"/>
          <w:szCs w:val="24"/>
        </w:rPr>
        <w:t>several</w:t>
      </w:r>
      <w:r w:rsidRPr="00EB58BB">
        <w:rPr>
          <w:rFonts w:ascii="Times New Roman" w:hAnsi="Times New Roman" w:cs="Times New Roman"/>
          <w:color w:val="000000" w:themeColor="text1"/>
          <w:sz w:val="24"/>
          <w:szCs w:val="24"/>
        </w:rPr>
        <w:t xml:space="preserve"> strengths to the present research. </w:t>
      </w:r>
      <w:r w:rsidR="004069A1" w:rsidRPr="00EB58BB">
        <w:rPr>
          <w:rFonts w:ascii="Times New Roman" w:hAnsi="Times New Roman" w:cs="Times New Roman"/>
          <w:color w:val="000000" w:themeColor="text1"/>
          <w:sz w:val="24"/>
          <w:szCs w:val="24"/>
        </w:rPr>
        <w:t>B</w:t>
      </w:r>
      <w:r w:rsidRPr="00EB58BB">
        <w:rPr>
          <w:rFonts w:ascii="Times New Roman" w:hAnsi="Times New Roman" w:cs="Times New Roman"/>
          <w:color w:val="000000" w:themeColor="text1"/>
          <w:sz w:val="24"/>
          <w:szCs w:val="24"/>
        </w:rPr>
        <w:t xml:space="preserve">y using </w:t>
      </w:r>
      <w:r w:rsidR="0030446B" w:rsidRPr="00EB58BB">
        <w:rPr>
          <w:rFonts w:ascii="Times New Roman" w:hAnsi="Times New Roman" w:cs="Times New Roman"/>
          <w:color w:val="000000" w:themeColor="text1"/>
          <w:sz w:val="24"/>
          <w:szCs w:val="24"/>
        </w:rPr>
        <w:t xml:space="preserve">nearly </w:t>
      </w:r>
      <w:r w:rsidRPr="00EB58BB">
        <w:rPr>
          <w:rFonts w:ascii="Times New Roman" w:hAnsi="Times New Roman" w:cs="Times New Roman"/>
          <w:color w:val="000000" w:themeColor="text1"/>
          <w:sz w:val="24"/>
          <w:szCs w:val="24"/>
        </w:rPr>
        <w:t>identical procedures in the different laboratory and real-world experimental conditions</w:t>
      </w:r>
      <w:r w:rsidR="00252C6B" w:rsidRPr="00EB58BB">
        <w:rPr>
          <w:rFonts w:ascii="Times New Roman" w:hAnsi="Times New Roman" w:cs="Times New Roman"/>
          <w:color w:val="000000" w:themeColor="text1"/>
          <w:sz w:val="24"/>
          <w:szCs w:val="24"/>
        </w:rPr>
        <w:t>,</w:t>
      </w:r>
      <w:r w:rsidRPr="00EB58BB">
        <w:rPr>
          <w:rFonts w:ascii="Times New Roman" w:hAnsi="Times New Roman" w:cs="Times New Roman"/>
          <w:color w:val="000000" w:themeColor="text1"/>
          <w:sz w:val="24"/>
          <w:szCs w:val="24"/>
        </w:rPr>
        <w:t xml:space="preserve"> we were able </w:t>
      </w:r>
      <w:r w:rsidR="00B222E3" w:rsidRPr="00EB58BB">
        <w:rPr>
          <w:rFonts w:ascii="Times New Roman" w:hAnsi="Times New Roman" w:cs="Times New Roman"/>
          <w:color w:val="000000" w:themeColor="text1"/>
          <w:sz w:val="24"/>
          <w:szCs w:val="24"/>
        </w:rPr>
        <w:t>to directly examine the influence of portion size across different experimental contexts</w:t>
      </w:r>
      <w:r w:rsidR="004D0F0F" w:rsidRPr="00EB58BB">
        <w:rPr>
          <w:rFonts w:ascii="Times New Roman" w:hAnsi="Times New Roman" w:cs="Times New Roman"/>
          <w:color w:val="000000" w:themeColor="text1"/>
          <w:sz w:val="24"/>
          <w:szCs w:val="24"/>
        </w:rPr>
        <w:t xml:space="preserve"> in the same participants</w:t>
      </w:r>
      <w:r w:rsidR="004069A1" w:rsidRPr="00EB58BB">
        <w:rPr>
          <w:rFonts w:ascii="Times New Roman" w:hAnsi="Times New Roman" w:cs="Times New Roman"/>
          <w:color w:val="000000" w:themeColor="text1"/>
          <w:sz w:val="24"/>
          <w:szCs w:val="24"/>
        </w:rPr>
        <w:t xml:space="preserve">, which is not permitted by comparing results of separate </w:t>
      </w:r>
      <w:r w:rsidR="00C9155B" w:rsidRPr="00EB58BB">
        <w:rPr>
          <w:rFonts w:ascii="Times New Roman" w:hAnsi="Times New Roman" w:cs="Times New Roman"/>
          <w:color w:val="000000" w:themeColor="text1"/>
          <w:sz w:val="24"/>
          <w:szCs w:val="24"/>
        </w:rPr>
        <w:t xml:space="preserve">existing </w:t>
      </w:r>
      <w:r w:rsidR="004069A1" w:rsidRPr="00EB58BB">
        <w:rPr>
          <w:rFonts w:ascii="Times New Roman" w:hAnsi="Times New Roman" w:cs="Times New Roman"/>
          <w:color w:val="000000" w:themeColor="text1"/>
          <w:sz w:val="24"/>
          <w:szCs w:val="24"/>
        </w:rPr>
        <w:t>studies in different environments</w:t>
      </w:r>
      <w:r w:rsidR="00B222E3" w:rsidRPr="00EB58BB">
        <w:rPr>
          <w:rFonts w:ascii="Times New Roman" w:hAnsi="Times New Roman" w:cs="Times New Roman"/>
          <w:color w:val="000000" w:themeColor="text1"/>
          <w:sz w:val="24"/>
          <w:szCs w:val="24"/>
        </w:rPr>
        <w:t xml:space="preserve">. The cover story and probing of </w:t>
      </w:r>
      <w:r w:rsidR="00F207EA" w:rsidRPr="00EB58BB">
        <w:rPr>
          <w:rFonts w:ascii="Times New Roman" w:hAnsi="Times New Roman" w:cs="Times New Roman"/>
          <w:color w:val="000000" w:themeColor="text1"/>
          <w:sz w:val="24"/>
          <w:szCs w:val="24"/>
        </w:rPr>
        <w:t xml:space="preserve">participant </w:t>
      </w:r>
      <w:r w:rsidR="00B222E3" w:rsidRPr="00EB58BB">
        <w:rPr>
          <w:rFonts w:ascii="Times New Roman" w:hAnsi="Times New Roman" w:cs="Times New Roman"/>
          <w:color w:val="000000" w:themeColor="text1"/>
          <w:sz w:val="24"/>
          <w:szCs w:val="24"/>
        </w:rPr>
        <w:t>awareness of study aims</w:t>
      </w:r>
      <w:r w:rsidR="00F207EA" w:rsidRPr="00EB58BB">
        <w:rPr>
          <w:rFonts w:ascii="Times New Roman" w:hAnsi="Times New Roman" w:cs="Times New Roman"/>
          <w:color w:val="000000" w:themeColor="text1"/>
          <w:sz w:val="24"/>
          <w:szCs w:val="24"/>
        </w:rPr>
        <w:t xml:space="preserve"> </w:t>
      </w:r>
      <w:r w:rsidR="00B222E3" w:rsidRPr="00EB58BB">
        <w:rPr>
          <w:rFonts w:ascii="Times New Roman" w:hAnsi="Times New Roman" w:cs="Times New Roman"/>
          <w:color w:val="000000" w:themeColor="text1"/>
          <w:sz w:val="24"/>
          <w:szCs w:val="24"/>
        </w:rPr>
        <w:t>helped to rule out demand characteristics</w:t>
      </w:r>
      <w:r w:rsidR="0072287F" w:rsidRPr="00EB58BB">
        <w:rPr>
          <w:rFonts w:ascii="Times New Roman" w:hAnsi="Times New Roman" w:cs="Times New Roman"/>
          <w:color w:val="000000" w:themeColor="text1"/>
          <w:sz w:val="24"/>
          <w:szCs w:val="24"/>
        </w:rPr>
        <w:t xml:space="preserve"> </w:t>
      </w:r>
      <w:r w:rsidR="00F207EA" w:rsidRPr="00EB58BB">
        <w:rPr>
          <w:rFonts w:ascii="Times New Roman" w:hAnsi="Times New Roman" w:cs="Times New Roman"/>
          <w:color w:val="000000" w:themeColor="text1"/>
          <w:sz w:val="24"/>
          <w:szCs w:val="24"/>
        </w:rPr>
        <w:t xml:space="preserve">as a potential explanation of findings </w:t>
      </w:r>
      <w:r w:rsidR="0072287F" w:rsidRPr="00EB58BB">
        <w:rPr>
          <w:rFonts w:ascii="Times New Roman" w:hAnsi="Times New Roman" w:cs="Times New Roman"/>
          <w:color w:val="000000" w:themeColor="text1"/>
          <w:sz w:val="24"/>
          <w:szCs w:val="24"/>
        </w:rPr>
        <w:fldChar w:fldCharType="begin"/>
      </w:r>
      <w:r w:rsidR="004069A1" w:rsidRPr="00EB58BB">
        <w:rPr>
          <w:rFonts w:ascii="Times New Roman" w:hAnsi="Times New Roman" w:cs="Times New Roman"/>
          <w:color w:val="000000" w:themeColor="text1"/>
          <w:sz w:val="24"/>
          <w:szCs w:val="24"/>
        </w:rPr>
        <w:instrText xml:space="preserve"> ADDIN EN.CITE &lt;EndNote&gt;&lt;Cite&gt;&lt;Author&gt;Kersbergen&lt;/Author&gt;&lt;Year&gt;2019&lt;/Year&gt;&lt;RecNum&gt;15963&lt;/RecNum&gt;&lt;DisplayText&gt;(Kersbergen, Whitelock, Haynes, Schroor, &amp;amp; Robinson, 2019; Sharpe &amp;amp; Whelton, 2016)&lt;/DisplayText&gt;&lt;record&gt;&lt;rec-number&gt;15963&lt;/rec-number&gt;&lt;foreign-keys&gt;&lt;key app="EN" db-id="stwf5fv0oz595ze2ts55ep0iwerwx99e52a0"&gt;15963&lt;/key&gt;&lt;/foreign-keys&gt;&lt;ref-type name="Journal Article"&gt;17&lt;/ref-type&gt;&lt;contributors&gt;&lt;authors&gt;&lt;author&gt;Kersbergen, Inge&lt;/author&gt;&lt;author&gt;Whitelock, Victoria&lt;/author&gt;&lt;author&gt;Haynes, Ashleigh&lt;/author&gt;&lt;author&gt;Schroor, Maite&lt;/author&gt;&lt;author&gt;Robinson, Eric&lt;/author&gt;&lt;/authors&gt;&lt;/contributors&gt;&lt;titles&gt;&lt;title&gt;Hypothesis awareness as a demand characteristic in laboratory-based eating behaviour research: An experimental study&lt;/title&gt;&lt;secondary-title&gt;Appetite&lt;/secondary-title&gt;&lt;/titles&gt;&lt;periodical&gt;&lt;full-title&gt;Appetite&lt;/full-title&gt;&lt;/periodical&gt;&lt;pages&gt;104318&lt;/pages&gt;&lt;volume&gt;141&lt;/volume&gt;&lt;dates&gt;&lt;year&gt;2019&lt;/year&gt;&lt;pub-dates&gt;&lt;date&gt;2019/10/01/&lt;/date&gt;&lt;/pub-dates&gt;&lt;/dates&gt;&lt;isbn&gt;0195-6663&lt;/isbn&gt;&lt;urls&gt;&lt;related-urls&gt;&lt;url&gt;http://www.sciencedirect.com/science/article/pii/S0195666319304337&lt;/url&gt;&lt;/related-urls&gt;&lt;/urls&gt;&lt;electronic-resource-num&gt;https://doi.org/10.1016/j.appet.2019.104318&lt;/electronic-resource-num&gt;&lt;/record&gt;&lt;/Cite&gt;&lt;Cite&gt;&lt;Author&gt;Sharpe&lt;/Author&gt;&lt;Year&gt;2016&lt;/Year&gt;&lt;RecNum&gt;48&lt;/RecNum&gt;&lt;record&gt;&lt;rec-number&gt;48&lt;/rec-number&gt;&lt;foreign-keys&gt;&lt;key app="EN" db-id="5twx9eaphs2r2nee9r8x05drvrf0texxpw2f" timestamp="1587048601"&gt;48&lt;/key&gt;&lt;/foreign-keys&gt;&lt;ref-type name="Journal Article"&gt;17&lt;/ref-type&gt;&lt;contributors&gt;&lt;authors&gt;&lt;author&gt;Sharpe, Donald&lt;/author&gt;&lt;author&gt;Whelton, William J&lt;/author&gt;&lt;/authors&gt;&lt;/contributors&gt;&lt;titles&gt;&lt;title&gt;Frightened by an old scarecrow: The remarkable resilience of demand characteristics&lt;/title&gt;&lt;secondary-title&gt;Review of General Psychology&lt;/secondary-title&gt;&lt;/titles&gt;&lt;periodical&gt;&lt;full-title&gt;Review of General Psychology&lt;/full-title&gt;&lt;/periodical&gt;&lt;pages&gt;349-368&lt;/pages&gt;&lt;volume&gt;20&lt;/volume&gt;&lt;number&gt;4&lt;/number&gt;&lt;dates&gt;&lt;year&gt;2016&lt;/year&gt;&lt;/dates&gt;&lt;isbn&gt;1089-2680&lt;/isbn&gt;&lt;urls&gt;&lt;/urls&gt;&lt;/record&gt;&lt;/Cite&gt;&lt;/EndNote&gt;</w:instrText>
      </w:r>
      <w:r w:rsidR="0072287F" w:rsidRPr="00EB58BB">
        <w:rPr>
          <w:rFonts w:ascii="Times New Roman" w:hAnsi="Times New Roman" w:cs="Times New Roman"/>
          <w:color w:val="000000" w:themeColor="text1"/>
          <w:sz w:val="24"/>
          <w:szCs w:val="24"/>
        </w:rPr>
        <w:fldChar w:fldCharType="separate"/>
      </w:r>
      <w:r w:rsidR="0072287F" w:rsidRPr="00EB58BB">
        <w:rPr>
          <w:rFonts w:ascii="Times New Roman" w:hAnsi="Times New Roman" w:cs="Times New Roman"/>
          <w:noProof/>
          <w:color w:val="000000" w:themeColor="text1"/>
          <w:sz w:val="24"/>
          <w:szCs w:val="24"/>
        </w:rPr>
        <w:t>(Kersbergen, Whitelock, Haynes, Schroor, &amp; Robinson, 2019; Sharpe &amp; Whelton, 2016)</w:t>
      </w:r>
      <w:r w:rsidR="0072287F" w:rsidRPr="00EB58BB">
        <w:rPr>
          <w:rFonts w:ascii="Times New Roman" w:hAnsi="Times New Roman" w:cs="Times New Roman"/>
          <w:color w:val="000000" w:themeColor="text1"/>
          <w:sz w:val="24"/>
          <w:szCs w:val="24"/>
        </w:rPr>
        <w:fldChar w:fldCharType="end"/>
      </w:r>
      <w:r w:rsidR="00B222E3" w:rsidRPr="00EB58BB">
        <w:rPr>
          <w:rFonts w:ascii="Times New Roman" w:hAnsi="Times New Roman" w:cs="Times New Roman"/>
          <w:color w:val="000000" w:themeColor="text1"/>
          <w:sz w:val="24"/>
          <w:szCs w:val="24"/>
        </w:rPr>
        <w:t>. Study 2 was pre-registered</w:t>
      </w:r>
      <w:r w:rsidR="009417DE" w:rsidRPr="00EB58BB">
        <w:rPr>
          <w:rFonts w:ascii="Times New Roman" w:hAnsi="Times New Roman" w:cs="Times New Roman"/>
          <w:color w:val="000000" w:themeColor="text1"/>
          <w:sz w:val="24"/>
          <w:szCs w:val="24"/>
        </w:rPr>
        <w:t xml:space="preserve"> and based on the effect sizes found in Study 1, was sufficiently powered to</w:t>
      </w:r>
      <w:r w:rsidR="002A3E4B" w:rsidRPr="00EB58BB">
        <w:rPr>
          <w:rFonts w:ascii="Times New Roman" w:hAnsi="Times New Roman" w:cs="Times New Roman"/>
          <w:color w:val="000000" w:themeColor="text1"/>
          <w:sz w:val="24"/>
          <w:szCs w:val="24"/>
        </w:rPr>
        <w:t xml:space="preserve"> detect the portion size </w:t>
      </w:r>
      <w:r w:rsidR="00801A69" w:rsidRPr="00EB58BB">
        <w:rPr>
          <w:rFonts w:ascii="Times New Roman" w:hAnsi="Times New Roman" w:cs="Times New Roman"/>
          <w:color w:val="000000" w:themeColor="text1"/>
          <w:sz w:val="24"/>
          <w:szCs w:val="24"/>
        </w:rPr>
        <w:t>by</w:t>
      </w:r>
      <w:r w:rsidR="002A3E4B" w:rsidRPr="00EB58BB">
        <w:rPr>
          <w:rFonts w:ascii="Times New Roman" w:hAnsi="Times New Roman" w:cs="Times New Roman"/>
          <w:color w:val="000000" w:themeColor="text1"/>
          <w:sz w:val="24"/>
          <w:szCs w:val="24"/>
        </w:rPr>
        <w:t xml:space="preserve"> environment interaction effect</w:t>
      </w:r>
      <w:r w:rsidR="009417DE" w:rsidRPr="00EB58BB">
        <w:rPr>
          <w:rFonts w:ascii="Times New Roman" w:hAnsi="Times New Roman" w:cs="Times New Roman"/>
          <w:color w:val="000000" w:themeColor="text1"/>
          <w:sz w:val="24"/>
          <w:szCs w:val="24"/>
        </w:rPr>
        <w:t>.</w:t>
      </w:r>
      <w:r w:rsidR="00B222E3" w:rsidRPr="00EB58BB">
        <w:rPr>
          <w:rFonts w:ascii="Times New Roman" w:hAnsi="Times New Roman" w:cs="Times New Roman"/>
          <w:color w:val="000000" w:themeColor="text1"/>
          <w:sz w:val="24"/>
          <w:szCs w:val="24"/>
        </w:rPr>
        <w:t xml:space="preserve"> </w:t>
      </w:r>
      <w:r w:rsidR="005D2769" w:rsidRPr="00EB58BB">
        <w:rPr>
          <w:rFonts w:ascii="Times New Roman" w:hAnsi="Times New Roman" w:cs="Times New Roman"/>
          <w:color w:val="000000" w:themeColor="text1"/>
          <w:sz w:val="24"/>
          <w:szCs w:val="24"/>
        </w:rPr>
        <w:t xml:space="preserve">A limitation of Study 1 is that although we provided participants with detailed study instructions and </w:t>
      </w:r>
      <w:r w:rsidR="00C9155B" w:rsidRPr="00EB58BB">
        <w:rPr>
          <w:rFonts w:ascii="Times New Roman" w:hAnsi="Times New Roman" w:cs="Times New Roman"/>
          <w:color w:val="000000" w:themeColor="text1"/>
          <w:sz w:val="24"/>
          <w:szCs w:val="24"/>
        </w:rPr>
        <w:t>assessed self-reported compliance</w:t>
      </w:r>
      <w:r w:rsidR="005D2769" w:rsidRPr="00EB58BB">
        <w:rPr>
          <w:rFonts w:ascii="Times New Roman" w:hAnsi="Times New Roman" w:cs="Times New Roman"/>
          <w:color w:val="000000" w:themeColor="text1"/>
          <w:sz w:val="24"/>
          <w:szCs w:val="24"/>
        </w:rPr>
        <w:t xml:space="preserve">, we cannot rule out that some participants ate </w:t>
      </w:r>
      <w:r w:rsidR="0081552E" w:rsidRPr="00EB58BB">
        <w:rPr>
          <w:rFonts w:ascii="Times New Roman" w:hAnsi="Times New Roman" w:cs="Times New Roman"/>
          <w:color w:val="000000" w:themeColor="text1"/>
          <w:sz w:val="24"/>
          <w:szCs w:val="24"/>
        </w:rPr>
        <w:t xml:space="preserve">the </w:t>
      </w:r>
      <w:r w:rsidR="005D2769" w:rsidRPr="00EB58BB">
        <w:rPr>
          <w:rFonts w:ascii="Times New Roman" w:hAnsi="Times New Roman" w:cs="Times New Roman"/>
          <w:color w:val="000000" w:themeColor="text1"/>
          <w:sz w:val="24"/>
          <w:szCs w:val="24"/>
        </w:rPr>
        <w:t>study food before or after the allotted experimental session</w:t>
      </w:r>
      <w:r w:rsidR="00A25C38" w:rsidRPr="00EB58BB">
        <w:rPr>
          <w:rFonts w:ascii="Times New Roman" w:hAnsi="Times New Roman" w:cs="Times New Roman"/>
          <w:color w:val="000000" w:themeColor="text1"/>
          <w:sz w:val="24"/>
          <w:szCs w:val="24"/>
        </w:rPr>
        <w:t>,</w:t>
      </w:r>
      <w:r w:rsidR="005D2769" w:rsidRPr="00EB58BB">
        <w:rPr>
          <w:rFonts w:ascii="Times New Roman" w:hAnsi="Times New Roman" w:cs="Times New Roman"/>
          <w:color w:val="000000" w:themeColor="text1"/>
          <w:sz w:val="24"/>
          <w:szCs w:val="24"/>
        </w:rPr>
        <w:t xml:space="preserve"> </w:t>
      </w:r>
      <w:r w:rsidR="00C9155B" w:rsidRPr="00EB58BB">
        <w:rPr>
          <w:rFonts w:ascii="Times New Roman" w:hAnsi="Times New Roman" w:cs="Times New Roman"/>
          <w:color w:val="000000" w:themeColor="text1"/>
          <w:sz w:val="24"/>
          <w:szCs w:val="24"/>
        </w:rPr>
        <w:t>which may</w:t>
      </w:r>
      <w:r w:rsidR="005D2769" w:rsidRPr="00EB58BB">
        <w:rPr>
          <w:rFonts w:ascii="Times New Roman" w:hAnsi="Times New Roman" w:cs="Times New Roman"/>
          <w:color w:val="000000" w:themeColor="text1"/>
          <w:sz w:val="24"/>
          <w:szCs w:val="24"/>
        </w:rPr>
        <w:t xml:space="preserve"> explain </w:t>
      </w:r>
      <w:r w:rsidR="00C9155B" w:rsidRPr="00EB58BB">
        <w:rPr>
          <w:rFonts w:ascii="Times New Roman" w:hAnsi="Times New Roman" w:cs="Times New Roman"/>
          <w:color w:val="000000" w:themeColor="text1"/>
          <w:sz w:val="24"/>
          <w:szCs w:val="24"/>
        </w:rPr>
        <w:t xml:space="preserve">the higher </w:t>
      </w:r>
      <w:r w:rsidR="005D2769" w:rsidRPr="00EB58BB">
        <w:rPr>
          <w:rFonts w:ascii="Times New Roman" w:hAnsi="Times New Roman" w:cs="Times New Roman"/>
          <w:color w:val="000000" w:themeColor="text1"/>
          <w:sz w:val="24"/>
          <w:szCs w:val="24"/>
        </w:rPr>
        <w:t xml:space="preserve">food intake </w:t>
      </w:r>
      <w:r w:rsidR="00C9155B" w:rsidRPr="00EB58BB">
        <w:rPr>
          <w:rFonts w:ascii="Times New Roman" w:hAnsi="Times New Roman" w:cs="Times New Roman"/>
          <w:color w:val="000000" w:themeColor="text1"/>
          <w:sz w:val="24"/>
          <w:szCs w:val="24"/>
        </w:rPr>
        <w:t>observed in the</w:t>
      </w:r>
      <w:r w:rsidR="005D2769" w:rsidRPr="00EB58BB">
        <w:rPr>
          <w:rFonts w:ascii="Times New Roman" w:hAnsi="Times New Roman" w:cs="Times New Roman"/>
          <w:color w:val="000000" w:themeColor="text1"/>
          <w:sz w:val="24"/>
          <w:szCs w:val="24"/>
        </w:rPr>
        <w:t xml:space="preserve"> </w:t>
      </w:r>
      <w:r w:rsidR="00C9155B" w:rsidRPr="00EB58BB">
        <w:rPr>
          <w:rFonts w:ascii="Times New Roman" w:hAnsi="Times New Roman" w:cs="Times New Roman"/>
          <w:color w:val="000000" w:themeColor="text1"/>
          <w:sz w:val="24"/>
          <w:szCs w:val="24"/>
        </w:rPr>
        <w:t>real-world (home)</w:t>
      </w:r>
      <w:r w:rsidR="005D2769" w:rsidRPr="00EB58BB">
        <w:rPr>
          <w:rFonts w:ascii="Times New Roman" w:hAnsi="Times New Roman" w:cs="Times New Roman"/>
          <w:color w:val="000000" w:themeColor="text1"/>
          <w:sz w:val="24"/>
          <w:szCs w:val="24"/>
        </w:rPr>
        <w:t xml:space="preserve"> condition. </w:t>
      </w:r>
      <w:r w:rsidR="00C9155B" w:rsidRPr="00EB58BB">
        <w:rPr>
          <w:rFonts w:ascii="Times New Roman" w:hAnsi="Times New Roman" w:cs="Times New Roman"/>
          <w:color w:val="000000" w:themeColor="text1"/>
          <w:sz w:val="24"/>
          <w:szCs w:val="24"/>
        </w:rPr>
        <w:t>However</w:t>
      </w:r>
      <w:r w:rsidR="00252C6B" w:rsidRPr="00EB58BB">
        <w:rPr>
          <w:rFonts w:ascii="Times New Roman" w:hAnsi="Times New Roman" w:cs="Times New Roman"/>
          <w:color w:val="000000" w:themeColor="text1"/>
          <w:sz w:val="24"/>
          <w:szCs w:val="24"/>
        </w:rPr>
        <w:t>,</w:t>
      </w:r>
      <w:r w:rsidR="008514E1" w:rsidRPr="00EB58BB">
        <w:rPr>
          <w:rFonts w:ascii="Times New Roman" w:hAnsi="Times New Roman" w:cs="Times New Roman"/>
          <w:color w:val="000000" w:themeColor="text1"/>
          <w:sz w:val="24"/>
          <w:szCs w:val="24"/>
        </w:rPr>
        <w:t xml:space="preserve"> we presume </w:t>
      </w:r>
      <w:r w:rsidR="005D2769" w:rsidRPr="00EB58BB">
        <w:rPr>
          <w:rFonts w:ascii="Times New Roman" w:hAnsi="Times New Roman" w:cs="Times New Roman"/>
          <w:color w:val="000000" w:themeColor="text1"/>
          <w:sz w:val="24"/>
          <w:szCs w:val="24"/>
        </w:rPr>
        <w:t xml:space="preserve">this would </w:t>
      </w:r>
      <w:r w:rsidR="008514E1" w:rsidRPr="00EB58BB">
        <w:rPr>
          <w:rFonts w:ascii="Times New Roman" w:hAnsi="Times New Roman" w:cs="Times New Roman"/>
          <w:color w:val="000000" w:themeColor="text1"/>
          <w:sz w:val="24"/>
          <w:szCs w:val="24"/>
        </w:rPr>
        <w:t xml:space="preserve">be unlikely to </w:t>
      </w:r>
      <w:r w:rsidR="00C17B6F" w:rsidRPr="00EB58BB">
        <w:rPr>
          <w:rFonts w:ascii="Times New Roman" w:hAnsi="Times New Roman" w:cs="Times New Roman"/>
          <w:color w:val="000000" w:themeColor="text1"/>
          <w:sz w:val="24"/>
          <w:szCs w:val="24"/>
        </w:rPr>
        <w:t>account for</w:t>
      </w:r>
      <w:r w:rsidR="005D2769" w:rsidRPr="00EB58BB">
        <w:rPr>
          <w:rFonts w:ascii="Times New Roman" w:hAnsi="Times New Roman" w:cs="Times New Roman"/>
          <w:color w:val="000000" w:themeColor="text1"/>
          <w:sz w:val="24"/>
          <w:szCs w:val="24"/>
        </w:rPr>
        <w:t xml:space="preserve"> the interaction between portion size and </w:t>
      </w:r>
      <w:r w:rsidR="007252A8" w:rsidRPr="00EB58BB">
        <w:rPr>
          <w:rFonts w:ascii="Times New Roman" w:hAnsi="Times New Roman" w:cs="Times New Roman"/>
          <w:color w:val="000000" w:themeColor="text1"/>
          <w:sz w:val="24"/>
          <w:szCs w:val="24"/>
        </w:rPr>
        <w:t xml:space="preserve">environment </w:t>
      </w:r>
      <w:r w:rsidR="004B58EF" w:rsidRPr="00EB58BB">
        <w:rPr>
          <w:rFonts w:ascii="Times New Roman" w:hAnsi="Times New Roman" w:cs="Times New Roman"/>
          <w:color w:val="000000" w:themeColor="text1"/>
          <w:sz w:val="24"/>
          <w:szCs w:val="24"/>
        </w:rPr>
        <w:t>observed in Study 1</w:t>
      </w:r>
      <w:r w:rsidR="005D2769" w:rsidRPr="00EB58BB">
        <w:rPr>
          <w:rFonts w:ascii="Times New Roman" w:hAnsi="Times New Roman" w:cs="Times New Roman"/>
          <w:color w:val="000000" w:themeColor="text1"/>
          <w:sz w:val="24"/>
          <w:szCs w:val="24"/>
        </w:rPr>
        <w:t>. Replication of the findings of Study 1 with objective measurement of adherence to study protocols during out</w:t>
      </w:r>
      <w:r w:rsidR="00F046DC" w:rsidRPr="00EB58BB">
        <w:rPr>
          <w:rFonts w:ascii="Times New Roman" w:hAnsi="Times New Roman" w:cs="Times New Roman"/>
          <w:color w:val="000000" w:themeColor="text1"/>
          <w:sz w:val="24"/>
          <w:szCs w:val="24"/>
        </w:rPr>
        <w:t>-</w:t>
      </w:r>
      <w:r w:rsidR="005D2769" w:rsidRPr="00EB58BB">
        <w:rPr>
          <w:rFonts w:ascii="Times New Roman" w:hAnsi="Times New Roman" w:cs="Times New Roman"/>
          <w:color w:val="000000" w:themeColor="text1"/>
          <w:sz w:val="24"/>
          <w:szCs w:val="24"/>
        </w:rPr>
        <w:t>of</w:t>
      </w:r>
      <w:r w:rsidR="00F046DC" w:rsidRPr="00EB58BB">
        <w:rPr>
          <w:rFonts w:ascii="Times New Roman" w:hAnsi="Times New Roman" w:cs="Times New Roman"/>
          <w:color w:val="000000" w:themeColor="text1"/>
          <w:sz w:val="24"/>
          <w:szCs w:val="24"/>
        </w:rPr>
        <w:t>-</w:t>
      </w:r>
      <w:r w:rsidR="005D2769" w:rsidRPr="00EB58BB">
        <w:rPr>
          <w:rFonts w:ascii="Times New Roman" w:hAnsi="Times New Roman" w:cs="Times New Roman"/>
          <w:color w:val="000000" w:themeColor="text1"/>
          <w:sz w:val="24"/>
          <w:szCs w:val="24"/>
        </w:rPr>
        <w:t xml:space="preserve">laboratory eating would therefore </w:t>
      </w:r>
      <w:r w:rsidR="008A2B72" w:rsidRPr="00EB58BB">
        <w:rPr>
          <w:rFonts w:ascii="Times New Roman" w:hAnsi="Times New Roman" w:cs="Times New Roman"/>
          <w:color w:val="000000" w:themeColor="text1"/>
          <w:sz w:val="24"/>
          <w:szCs w:val="24"/>
        </w:rPr>
        <w:t>be valuable.</w:t>
      </w:r>
    </w:p>
    <w:p w14:paraId="72C34970" w14:textId="5357BC85" w:rsidR="00745672" w:rsidRPr="00EB58BB" w:rsidRDefault="00C21CCA" w:rsidP="00745672">
      <w:pPr>
        <w:spacing w:after="0" w:line="480" w:lineRule="auto"/>
        <w:ind w:firstLine="720"/>
        <w:jc w:val="both"/>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 xml:space="preserve">There were also </w:t>
      </w:r>
      <w:r w:rsidR="00B20907" w:rsidRPr="00EB58BB">
        <w:rPr>
          <w:rFonts w:ascii="Times New Roman" w:hAnsi="Times New Roman" w:cs="Times New Roman"/>
          <w:color w:val="000000" w:themeColor="text1"/>
          <w:sz w:val="24"/>
          <w:szCs w:val="24"/>
        </w:rPr>
        <w:t>additional</w:t>
      </w:r>
      <w:r w:rsidR="003B6A58" w:rsidRPr="00EB58BB">
        <w:rPr>
          <w:rFonts w:ascii="Times New Roman" w:hAnsi="Times New Roman" w:cs="Times New Roman"/>
          <w:color w:val="000000" w:themeColor="text1"/>
          <w:sz w:val="24"/>
          <w:szCs w:val="24"/>
        </w:rPr>
        <w:t xml:space="preserve"> </w:t>
      </w:r>
      <w:r w:rsidR="00B20907" w:rsidRPr="00EB58BB">
        <w:rPr>
          <w:rFonts w:ascii="Times New Roman" w:hAnsi="Times New Roman" w:cs="Times New Roman"/>
          <w:color w:val="000000" w:themeColor="text1"/>
          <w:sz w:val="24"/>
          <w:szCs w:val="24"/>
        </w:rPr>
        <w:t xml:space="preserve">limitations </w:t>
      </w:r>
      <w:r w:rsidR="00E24E8F" w:rsidRPr="00EB58BB">
        <w:rPr>
          <w:rFonts w:ascii="Times New Roman" w:hAnsi="Times New Roman" w:cs="Times New Roman"/>
          <w:color w:val="000000" w:themeColor="text1"/>
          <w:sz w:val="24"/>
          <w:szCs w:val="24"/>
        </w:rPr>
        <w:t>to</w:t>
      </w:r>
      <w:r w:rsidRPr="00EB58BB">
        <w:rPr>
          <w:rFonts w:ascii="Times New Roman" w:hAnsi="Times New Roman" w:cs="Times New Roman"/>
          <w:color w:val="000000" w:themeColor="text1"/>
          <w:sz w:val="24"/>
          <w:szCs w:val="24"/>
        </w:rPr>
        <w:t xml:space="preserve"> the present studies.</w:t>
      </w:r>
      <w:r w:rsidR="008A2B72" w:rsidRPr="00EB58BB">
        <w:rPr>
          <w:rFonts w:ascii="Times New Roman" w:hAnsi="Times New Roman" w:cs="Times New Roman"/>
          <w:color w:val="000000" w:themeColor="text1"/>
          <w:sz w:val="24"/>
          <w:szCs w:val="24"/>
        </w:rPr>
        <w:t xml:space="preserve"> </w:t>
      </w:r>
      <w:r w:rsidR="00F1343A" w:rsidRPr="00EB58BB">
        <w:rPr>
          <w:rFonts w:ascii="Times New Roman" w:hAnsi="Times New Roman" w:cs="Times New Roman"/>
          <w:color w:val="000000" w:themeColor="text1"/>
          <w:sz w:val="24"/>
          <w:szCs w:val="24"/>
        </w:rPr>
        <w:t>Firstly, in both conditions across the two studies, participants consumed the snack food whilst in a distracted state</w:t>
      </w:r>
      <w:r w:rsidR="00DA63A8" w:rsidRPr="00EB58BB">
        <w:rPr>
          <w:rFonts w:ascii="Times New Roman" w:hAnsi="Times New Roman" w:cs="Times New Roman"/>
          <w:color w:val="000000" w:themeColor="text1"/>
          <w:sz w:val="24"/>
          <w:szCs w:val="24"/>
        </w:rPr>
        <w:t xml:space="preserve"> (i.e., watching television)</w:t>
      </w:r>
      <w:r w:rsidR="00F1343A" w:rsidRPr="00EB58BB">
        <w:rPr>
          <w:rFonts w:ascii="Times New Roman" w:hAnsi="Times New Roman" w:cs="Times New Roman"/>
          <w:color w:val="000000" w:themeColor="text1"/>
          <w:sz w:val="24"/>
          <w:szCs w:val="24"/>
        </w:rPr>
        <w:t>.</w:t>
      </w:r>
      <w:r w:rsidR="00DA63A8" w:rsidRPr="00EB58BB">
        <w:rPr>
          <w:rFonts w:ascii="Times New Roman" w:hAnsi="Times New Roman" w:cs="Times New Roman"/>
          <w:color w:val="000000" w:themeColor="text1"/>
          <w:sz w:val="24"/>
          <w:szCs w:val="24"/>
        </w:rPr>
        <w:t xml:space="preserve"> Television viewing has been shown to </w:t>
      </w:r>
      <w:r w:rsidR="004D6F6C" w:rsidRPr="00EB58BB">
        <w:rPr>
          <w:rFonts w:ascii="Times New Roman" w:hAnsi="Times New Roman" w:cs="Times New Roman"/>
          <w:color w:val="000000" w:themeColor="text1"/>
          <w:sz w:val="24"/>
          <w:szCs w:val="24"/>
        </w:rPr>
        <w:t xml:space="preserve">induce ‘mindless eating’ and </w:t>
      </w:r>
      <w:r w:rsidR="00DA63A8" w:rsidRPr="00EB58BB">
        <w:rPr>
          <w:rFonts w:ascii="Times New Roman" w:hAnsi="Times New Roman" w:cs="Times New Roman"/>
          <w:color w:val="000000" w:themeColor="text1"/>
          <w:sz w:val="24"/>
          <w:szCs w:val="24"/>
        </w:rPr>
        <w:t>increase food intake (</w:t>
      </w:r>
      <w:proofErr w:type="spellStart"/>
      <w:r w:rsidR="00DA63A8" w:rsidRPr="00EB58BB">
        <w:rPr>
          <w:rFonts w:ascii="Times New Roman" w:hAnsi="Times New Roman" w:cs="Times New Roman"/>
          <w:color w:val="000000" w:themeColor="text1"/>
          <w:sz w:val="24"/>
          <w:szCs w:val="24"/>
        </w:rPr>
        <w:t>Bellissimo</w:t>
      </w:r>
      <w:proofErr w:type="spellEnd"/>
      <w:r w:rsidR="00DA63A8" w:rsidRPr="00EB58BB">
        <w:rPr>
          <w:rFonts w:ascii="Times New Roman" w:hAnsi="Times New Roman" w:cs="Times New Roman"/>
          <w:color w:val="000000" w:themeColor="text1"/>
          <w:sz w:val="24"/>
          <w:szCs w:val="24"/>
        </w:rPr>
        <w:t xml:space="preserve"> et al., 2007; Blass et al., 2006)</w:t>
      </w:r>
      <w:r w:rsidR="004D6F6C" w:rsidRPr="00EB58BB">
        <w:rPr>
          <w:rFonts w:ascii="Times New Roman" w:hAnsi="Times New Roman" w:cs="Times New Roman"/>
          <w:color w:val="000000" w:themeColor="text1"/>
          <w:sz w:val="24"/>
          <w:szCs w:val="24"/>
        </w:rPr>
        <w:t>. Therefore, findings may have differed if the popcorn was consumed in a setting without distraction.</w:t>
      </w:r>
      <w:r w:rsidR="00DA63A8" w:rsidRPr="00EB58BB">
        <w:rPr>
          <w:rFonts w:ascii="Times New Roman" w:hAnsi="Times New Roman" w:cs="Times New Roman"/>
          <w:color w:val="000000" w:themeColor="text1"/>
          <w:sz w:val="24"/>
          <w:szCs w:val="24"/>
        </w:rPr>
        <w:t xml:space="preserve"> </w:t>
      </w:r>
      <w:r w:rsidR="004D6F6C" w:rsidRPr="00EB58BB">
        <w:rPr>
          <w:rFonts w:ascii="Times New Roman" w:hAnsi="Times New Roman" w:cs="Times New Roman"/>
          <w:color w:val="000000" w:themeColor="text1"/>
          <w:sz w:val="24"/>
          <w:szCs w:val="24"/>
        </w:rPr>
        <w:t>Secondly,</w:t>
      </w:r>
      <w:r w:rsidR="00D75DE9" w:rsidRPr="00EB58BB">
        <w:rPr>
          <w:rFonts w:ascii="Times New Roman" w:hAnsi="Times New Roman" w:cs="Times New Roman"/>
          <w:color w:val="000000" w:themeColor="text1"/>
          <w:sz w:val="24"/>
          <w:szCs w:val="24"/>
        </w:rPr>
        <w:t xml:space="preserve"> we measured food intake during a single session </w:t>
      </w:r>
      <w:r w:rsidR="004B58EF" w:rsidRPr="00EB58BB">
        <w:rPr>
          <w:rFonts w:ascii="Times New Roman" w:hAnsi="Times New Roman" w:cs="Times New Roman"/>
          <w:color w:val="000000" w:themeColor="text1"/>
          <w:sz w:val="24"/>
          <w:szCs w:val="24"/>
        </w:rPr>
        <w:t>for</w:t>
      </w:r>
      <w:r w:rsidR="00D75DE9" w:rsidRPr="00EB58BB">
        <w:rPr>
          <w:rFonts w:ascii="Times New Roman" w:hAnsi="Times New Roman" w:cs="Times New Roman"/>
          <w:color w:val="000000" w:themeColor="text1"/>
          <w:sz w:val="24"/>
          <w:szCs w:val="24"/>
        </w:rPr>
        <w:t xml:space="preserve"> each experimental condition.</w:t>
      </w:r>
      <w:r w:rsidR="00111754" w:rsidRPr="00EB58BB">
        <w:rPr>
          <w:rFonts w:ascii="Times New Roman" w:hAnsi="Times New Roman" w:cs="Times New Roman"/>
          <w:color w:val="000000" w:themeColor="text1"/>
          <w:sz w:val="24"/>
          <w:szCs w:val="24"/>
        </w:rPr>
        <w:t xml:space="preserve"> Given that the laboratory is likely to be a relatively novel and unfamiliar </w:t>
      </w:r>
      <w:r w:rsidR="00F046DC" w:rsidRPr="00EB58BB">
        <w:rPr>
          <w:rFonts w:ascii="Times New Roman" w:hAnsi="Times New Roman" w:cs="Times New Roman"/>
          <w:color w:val="000000" w:themeColor="text1"/>
          <w:sz w:val="24"/>
          <w:szCs w:val="24"/>
        </w:rPr>
        <w:t xml:space="preserve">eating </w:t>
      </w:r>
      <w:r w:rsidR="00111754" w:rsidRPr="00EB58BB">
        <w:rPr>
          <w:rFonts w:ascii="Times New Roman" w:hAnsi="Times New Roman" w:cs="Times New Roman"/>
          <w:color w:val="000000" w:themeColor="text1"/>
          <w:sz w:val="24"/>
          <w:szCs w:val="24"/>
        </w:rPr>
        <w:t>setting, i</w:t>
      </w:r>
      <w:r w:rsidR="00D75DE9" w:rsidRPr="00EB58BB">
        <w:rPr>
          <w:rFonts w:ascii="Times New Roman" w:hAnsi="Times New Roman" w:cs="Times New Roman"/>
          <w:color w:val="000000" w:themeColor="text1"/>
          <w:sz w:val="24"/>
          <w:szCs w:val="24"/>
        </w:rPr>
        <w:t>t is plausible that</w:t>
      </w:r>
      <w:r w:rsidR="00111754" w:rsidRPr="00EB58BB">
        <w:rPr>
          <w:rFonts w:ascii="Times New Roman" w:hAnsi="Times New Roman" w:cs="Times New Roman"/>
          <w:color w:val="000000" w:themeColor="text1"/>
          <w:sz w:val="24"/>
          <w:szCs w:val="24"/>
        </w:rPr>
        <w:t xml:space="preserve"> if we had repeatedly measured food intake</w:t>
      </w:r>
      <w:r w:rsidR="007252A8" w:rsidRPr="00EB58BB">
        <w:rPr>
          <w:rFonts w:ascii="Times New Roman" w:hAnsi="Times New Roman" w:cs="Times New Roman"/>
          <w:color w:val="000000" w:themeColor="text1"/>
          <w:sz w:val="24"/>
          <w:szCs w:val="24"/>
        </w:rPr>
        <w:t>,</w:t>
      </w:r>
      <w:r w:rsidR="00111754" w:rsidRPr="00EB58BB">
        <w:rPr>
          <w:rFonts w:ascii="Times New Roman" w:hAnsi="Times New Roman" w:cs="Times New Roman"/>
          <w:color w:val="000000" w:themeColor="text1"/>
          <w:sz w:val="24"/>
          <w:szCs w:val="24"/>
        </w:rPr>
        <w:t xml:space="preserve"> our findings could differ. For example, after several laboratory sessions</w:t>
      </w:r>
      <w:r w:rsidR="00D75DE9" w:rsidRPr="00EB58BB">
        <w:rPr>
          <w:rFonts w:ascii="Times New Roman" w:hAnsi="Times New Roman" w:cs="Times New Roman"/>
          <w:color w:val="000000" w:themeColor="text1"/>
          <w:sz w:val="24"/>
          <w:szCs w:val="24"/>
        </w:rPr>
        <w:t xml:space="preserve"> participants may feel less self-conscious of their food intake in the </w:t>
      </w:r>
      <w:r w:rsidR="00D75DE9" w:rsidRPr="00EB58BB">
        <w:rPr>
          <w:rFonts w:ascii="Times New Roman" w:hAnsi="Times New Roman" w:cs="Times New Roman"/>
          <w:color w:val="000000" w:themeColor="text1"/>
          <w:sz w:val="24"/>
          <w:szCs w:val="24"/>
        </w:rPr>
        <w:lastRenderedPageBreak/>
        <w:t>laboratory</w:t>
      </w:r>
      <w:r w:rsidR="00111754" w:rsidRPr="00EB58BB">
        <w:rPr>
          <w:rFonts w:ascii="Times New Roman" w:hAnsi="Times New Roman" w:cs="Times New Roman"/>
          <w:color w:val="000000" w:themeColor="text1"/>
          <w:sz w:val="24"/>
          <w:szCs w:val="24"/>
        </w:rPr>
        <w:t xml:space="preserve"> and eat more similarly to how they would </w:t>
      </w:r>
      <w:r w:rsidR="00A25C38" w:rsidRPr="00EB58BB">
        <w:rPr>
          <w:rFonts w:ascii="Times New Roman" w:hAnsi="Times New Roman" w:cs="Times New Roman"/>
          <w:color w:val="000000" w:themeColor="text1"/>
          <w:sz w:val="24"/>
          <w:szCs w:val="24"/>
        </w:rPr>
        <w:t xml:space="preserve">do </w:t>
      </w:r>
      <w:r w:rsidR="00111754" w:rsidRPr="00EB58BB">
        <w:rPr>
          <w:rFonts w:ascii="Times New Roman" w:hAnsi="Times New Roman" w:cs="Times New Roman"/>
          <w:color w:val="000000" w:themeColor="text1"/>
          <w:sz w:val="24"/>
          <w:szCs w:val="24"/>
        </w:rPr>
        <w:t xml:space="preserve">so in the real-world. </w:t>
      </w:r>
      <w:r w:rsidR="00117196" w:rsidRPr="00EB58BB">
        <w:rPr>
          <w:rFonts w:ascii="Times New Roman" w:hAnsi="Times New Roman" w:cs="Times New Roman"/>
          <w:color w:val="000000" w:themeColor="text1"/>
          <w:sz w:val="24"/>
          <w:szCs w:val="24"/>
        </w:rPr>
        <w:t xml:space="preserve">Relatedly, </w:t>
      </w:r>
      <w:r w:rsidR="00A25C38" w:rsidRPr="00EB58BB">
        <w:rPr>
          <w:rFonts w:ascii="Times New Roman" w:hAnsi="Times New Roman" w:cs="Times New Roman"/>
          <w:color w:val="000000" w:themeColor="text1"/>
          <w:sz w:val="24"/>
          <w:szCs w:val="24"/>
        </w:rPr>
        <w:t xml:space="preserve">both studies </w:t>
      </w:r>
      <w:r w:rsidR="00117196" w:rsidRPr="00EB58BB">
        <w:rPr>
          <w:rFonts w:ascii="Times New Roman" w:hAnsi="Times New Roman" w:cs="Times New Roman"/>
          <w:color w:val="000000" w:themeColor="text1"/>
          <w:sz w:val="24"/>
          <w:szCs w:val="24"/>
        </w:rPr>
        <w:t>only measure</w:t>
      </w:r>
      <w:r w:rsidR="00223108" w:rsidRPr="00EB58BB">
        <w:rPr>
          <w:rFonts w:ascii="Times New Roman" w:hAnsi="Times New Roman" w:cs="Times New Roman"/>
          <w:color w:val="000000" w:themeColor="text1"/>
          <w:sz w:val="24"/>
          <w:szCs w:val="24"/>
        </w:rPr>
        <w:t>d</w:t>
      </w:r>
      <w:r w:rsidR="00117196" w:rsidRPr="00EB58BB">
        <w:rPr>
          <w:rFonts w:ascii="Times New Roman" w:hAnsi="Times New Roman" w:cs="Times New Roman"/>
          <w:color w:val="000000" w:themeColor="text1"/>
          <w:sz w:val="24"/>
          <w:szCs w:val="24"/>
        </w:rPr>
        <w:t xml:space="preserve"> acute eating behaviour, and therefore does not investigate whether individuals may later compensate for the amount of food consumed in the test session. </w:t>
      </w:r>
      <w:r w:rsidR="00C060FB" w:rsidRPr="00EB58BB">
        <w:rPr>
          <w:rFonts w:ascii="Times New Roman" w:hAnsi="Times New Roman" w:cs="Times New Roman"/>
          <w:color w:val="000000" w:themeColor="text1"/>
          <w:sz w:val="24"/>
          <w:szCs w:val="24"/>
        </w:rPr>
        <w:t>A</w:t>
      </w:r>
      <w:r w:rsidR="007252A8" w:rsidRPr="00EB58BB">
        <w:rPr>
          <w:rFonts w:ascii="Times New Roman" w:hAnsi="Times New Roman" w:cs="Times New Roman"/>
          <w:color w:val="000000" w:themeColor="text1"/>
          <w:sz w:val="24"/>
          <w:szCs w:val="24"/>
        </w:rPr>
        <w:t xml:space="preserve">n additional </w:t>
      </w:r>
      <w:r w:rsidR="00C060FB" w:rsidRPr="00EB58BB">
        <w:rPr>
          <w:rFonts w:ascii="Times New Roman" w:hAnsi="Times New Roman" w:cs="Times New Roman"/>
          <w:color w:val="000000" w:themeColor="text1"/>
          <w:sz w:val="24"/>
          <w:szCs w:val="24"/>
        </w:rPr>
        <w:t xml:space="preserve">limitation is that </w:t>
      </w:r>
      <w:r w:rsidR="00BC5D37" w:rsidRPr="00EB58BB">
        <w:rPr>
          <w:rFonts w:ascii="Times New Roman" w:hAnsi="Times New Roman" w:cs="Times New Roman"/>
          <w:color w:val="000000" w:themeColor="text1"/>
          <w:sz w:val="24"/>
          <w:szCs w:val="24"/>
        </w:rPr>
        <w:t xml:space="preserve">we predominantly </w:t>
      </w:r>
      <w:r w:rsidRPr="00EB58BB">
        <w:rPr>
          <w:rFonts w:ascii="Times New Roman" w:hAnsi="Times New Roman" w:cs="Times New Roman"/>
          <w:color w:val="000000" w:themeColor="text1"/>
          <w:sz w:val="24"/>
          <w:szCs w:val="24"/>
        </w:rPr>
        <w:t>tested</w:t>
      </w:r>
      <w:r w:rsidR="00C060FB" w:rsidRPr="00EB58BB">
        <w:rPr>
          <w:rFonts w:ascii="Times New Roman" w:hAnsi="Times New Roman" w:cs="Times New Roman"/>
          <w:color w:val="000000" w:themeColor="text1"/>
          <w:sz w:val="24"/>
          <w:szCs w:val="24"/>
        </w:rPr>
        <w:t xml:space="preserve"> females</w:t>
      </w:r>
      <w:r w:rsidR="007252A8" w:rsidRPr="00EB58BB">
        <w:rPr>
          <w:rFonts w:ascii="Times New Roman" w:hAnsi="Times New Roman" w:cs="Times New Roman"/>
          <w:color w:val="000000" w:themeColor="text1"/>
          <w:sz w:val="24"/>
          <w:szCs w:val="24"/>
        </w:rPr>
        <w:t xml:space="preserve"> in both studies</w:t>
      </w:r>
      <w:r w:rsidR="00C060FB" w:rsidRPr="00EB58BB">
        <w:rPr>
          <w:rFonts w:ascii="Times New Roman" w:hAnsi="Times New Roman" w:cs="Times New Roman"/>
          <w:color w:val="000000" w:themeColor="text1"/>
          <w:sz w:val="24"/>
          <w:szCs w:val="24"/>
        </w:rPr>
        <w:t xml:space="preserve">. </w:t>
      </w:r>
      <w:r w:rsidR="00E84FEF" w:rsidRPr="00EB58BB">
        <w:rPr>
          <w:rFonts w:ascii="Times New Roman" w:hAnsi="Times New Roman" w:cs="Times New Roman"/>
          <w:color w:val="000000" w:themeColor="text1"/>
          <w:sz w:val="24"/>
          <w:szCs w:val="24"/>
        </w:rPr>
        <w:t xml:space="preserve">Research suggests that avoiding excessive food consumption is an impression management strategy </w:t>
      </w:r>
      <w:r w:rsidR="00BC5D37" w:rsidRPr="00EB58BB">
        <w:rPr>
          <w:rFonts w:ascii="Times New Roman" w:hAnsi="Times New Roman" w:cs="Times New Roman"/>
          <w:color w:val="000000" w:themeColor="text1"/>
          <w:sz w:val="24"/>
          <w:szCs w:val="24"/>
        </w:rPr>
        <w:t>more common</w:t>
      </w:r>
      <w:r w:rsidR="0081552E" w:rsidRPr="00EB58BB">
        <w:rPr>
          <w:rFonts w:ascii="Times New Roman" w:hAnsi="Times New Roman" w:cs="Times New Roman"/>
          <w:color w:val="000000" w:themeColor="text1"/>
          <w:sz w:val="24"/>
          <w:szCs w:val="24"/>
        </w:rPr>
        <w:t xml:space="preserve">ly found </w:t>
      </w:r>
      <w:r w:rsidR="00E84FEF" w:rsidRPr="00EB58BB">
        <w:rPr>
          <w:rFonts w:ascii="Times New Roman" w:hAnsi="Times New Roman" w:cs="Times New Roman"/>
          <w:color w:val="000000" w:themeColor="text1"/>
          <w:sz w:val="24"/>
          <w:szCs w:val="24"/>
        </w:rPr>
        <w:t xml:space="preserve">in females than males (Mori et al., 1987; </w:t>
      </w:r>
      <w:proofErr w:type="spellStart"/>
      <w:r w:rsidR="00E84FEF" w:rsidRPr="00EB58BB">
        <w:rPr>
          <w:rFonts w:ascii="Times New Roman" w:hAnsi="Times New Roman" w:cs="Times New Roman"/>
          <w:color w:val="000000" w:themeColor="text1"/>
          <w:sz w:val="24"/>
          <w:szCs w:val="24"/>
        </w:rPr>
        <w:t>Pliner</w:t>
      </w:r>
      <w:proofErr w:type="spellEnd"/>
      <w:r w:rsidR="00E84FEF" w:rsidRPr="00EB58BB">
        <w:rPr>
          <w:rFonts w:ascii="Times New Roman" w:hAnsi="Times New Roman" w:cs="Times New Roman"/>
          <w:color w:val="000000" w:themeColor="text1"/>
          <w:sz w:val="24"/>
          <w:szCs w:val="24"/>
        </w:rPr>
        <w:t xml:space="preserve"> &amp; </w:t>
      </w:r>
      <w:proofErr w:type="spellStart"/>
      <w:r w:rsidR="00E84FEF" w:rsidRPr="00EB58BB">
        <w:rPr>
          <w:rFonts w:ascii="Times New Roman" w:hAnsi="Times New Roman" w:cs="Times New Roman"/>
          <w:color w:val="000000" w:themeColor="text1"/>
          <w:sz w:val="24"/>
          <w:szCs w:val="24"/>
        </w:rPr>
        <w:t>Chaiken</w:t>
      </w:r>
      <w:proofErr w:type="spellEnd"/>
      <w:r w:rsidR="00E84FEF" w:rsidRPr="00EB58BB">
        <w:rPr>
          <w:rFonts w:ascii="Times New Roman" w:hAnsi="Times New Roman" w:cs="Times New Roman"/>
          <w:color w:val="000000" w:themeColor="text1"/>
          <w:sz w:val="24"/>
          <w:szCs w:val="24"/>
        </w:rPr>
        <w:t>, 1990; Remick, 2010)</w:t>
      </w:r>
      <w:r w:rsidR="007252A8" w:rsidRPr="00EB58BB">
        <w:rPr>
          <w:rFonts w:ascii="Times New Roman" w:hAnsi="Times New Roman" w:cs="Times New Roman"/>
          <w:color w:val="000000" w:themeColor="text1"/>
          <w:sz w:val="24"/>
          <w:szCs w:val="24"/>
        </w:rPr>
        <w:t xml:space="preserve">, therefore future studies may wish to investigate whether </w:t>
      </w:r>
      <w:r w:rsidR="0081552E" w:rsidRPr="00EB58BB">
        <w:rPr>
          <w:rFonts w:ascii="Times New Roman" w:hAnsi="Times New Roman" w:cs="Times New Roman"/>
          <w:color w:val="000000" w:themeColor="text1"/>
          <w:sz w:val="24"/>
          <w:szCs w:val="24"/>
        </w:rPr>
        <w:t>this</w:t>
      </w:r>
      <w:r w:rsidR="007252A8" w:rsidRPr="00EB58BB">
        <w:rPr>
          <w:rFonts w:ascii="Times New Roman" w:hAnsi="Times New Roman" w:cs="Times New Roman"/>
          <w:color w:val="000000" w:themeColor="text1"/>
          <w:sz w:val="24"/>
          <w:szCs w:val="24"/>
        </w:rPr>
        <w:t xml:space="preserve"> environment</w:t>
      </w:r>
      <w:r w:rsidR="0081552E" w:rsidRPr="00EB58BB">
        <w:rPr>
          <w:rFonts w:ascii="Times New Roman" w:hAnsi="Times New Roman" w:cs="Times New Roman"/>
          <w:color w:val="000000" w:themeColor="text1"/>
          <w:sz w:val="24"/>
          <w:szCs w:val="24"/>
        </w:rPr>
        <w:t>al</w:t>
      </w:r>
      <w:r w:rsidR="007252A8" w:rsidRPr="00EB58BB">
        <w:rPr>
          <w:rFonts w:ascii="Times New Roman" w:hAnsi="Times New Roman" w:cs="Times New Roman"/>
          <w:color w:val="000000" w:themeColor="text1"/>
          <w:sz w:val="24"/>
          <w:szCs w:val="24"/>
        </w:rPr>
        <w:t xml:space="preserve"> effect on portion size is gender-specific</w:t>
      </w:r>
      <w:r w:rsidR="00BC5D37" w:rsidRPr="00EB58BB">
        <w:rPr>
          <w:rFonts w:ascii="Times New Roman" w:hAnsi="Times New Roman" w:cs="Times New Roman"/>
          <w:color w:val="000000" w:themeColor="text1"/>
          <w:sz w:val="24"/>
          <w:szCs w:val="24"/>
        </w:rPr>
        <w:t>.</w:t>
      </w:r>
      <w:r w:rsidR="00DA3064" w:rsidRPr="00EB58BB">
        <w:rPr>
          <w:rFonts w:ascii="Times New Roman" w:hAnsi="Times New Roman" w:cs="Times New Roman"/>
          <w:color w:val="000000" w:themeColor="text1"/>
          <w:sz w:val="24"/>
          <w:szCs w:val="24"/>
        </w:rPr>
        <w:t xml:space="preserve"> Furthermore, findings have shown that the portion size effect is larger in males compared with females</w:t>
      </w:r>
      <w:r w:rsidR="00A25C38" w:rsidRPr="00EB58BB">
        <w:rPr>
          <w:rFonts w:ascii="Times New Roman" w:hAnsi="Times New Roman" w:cs="Times New Roman"/>
          <w:color w:val="000000" w:themeColor="text1"/>
          <w:sz w:val="24"/>
          <w:szCs w:val="24"/>
        </w:rPr>
        <w:t>,</w:t>
      </w:r>
      <w:r w:rsidR="00DA3064" w:rsidRPr="00EB58BB">
        <w:rPr>
          <w:rFonts w:ascii="Times New Roman" w:hAnsi="Times New Roman" w:cs="Times New Roman"/>
          <w:color w:val="000000" w:themeColor="text1"/>
          <w:sz w:val="24"/>
          <w:szCs w:val="24"/>
        </w:rPr>
        <w:t xml:space="preserve"> and is greater in individuals with a BMI of 25 or less, compared with a BMI greater than 25 (</w:t>
      </w:r>
      <w:proofErr w:type="spellStart"/>
      <w:r w:rsidR="00DA3064" w:rsidRPr="00EB58BB">
        <w:rPr>
          <w:rFonts w:ascii="Times New Roman" w:hAnsi="Times New Roman" w:cs="Times New Roman"/>
          <w:color w:val="000000" w:themeColor="text1"/>
          <w:sz w:val="24"/>
          <w:szCs w:val="24"/>
        </w:rPr>
        <w:t>Zlatevska</w:t>
      </w:r>
      <w:proofErr w:type="spellEnd"/>
      <w:r w:rsidR="00DA3064" w:rsidRPr="00EB58BB">
        <w:rPr>
          <w:rFonts w:ascii="Times New Roman" w:hAnsi="Times New Roman" w:cs="Times New Roman"/>
          <w:color w:val="000000" w:themeColor="text1"/>
          <w:sz w:val="24"/>
          <w:szCs w:val="24"/>
        </w:rPr>
        <w:t xml:space="preserve"> et al., 2014). Therefore, as samples in both studies </w:t>
      </w:r>
      <w:r w:rsidR="00404155" w:rsidRPr="00EB58BB">
        <w:rPr>
          <w:rFonts w:ascii="Times New Roman" w:hAnsi="Times New Roman" w:cs="Times New Roman"/>
          <w:color w:val="000000" w:themeColor="text1"/>
          <w:sz w:val="24"/>
          <w:szCs w:val="24"/>
        </w:rPr>
        <w:t>consisted of a relatively large number of</w:t>
      </w:r>
      <w:r w:rsidR="00DA3064" w:rsidRPr="00EB58BB">
        <w:rPr>
          <w:rFonts w:ascii="Times New Roman" w:hAnsi="Times New Roman" w:cs="Times New Roman"/>
          <w:color w:val="000000" w:themeColor="text1"/>
          <w:sz w:val="24"/>
          <w:szCs w:val="24"/>
        </w:rPr>
        <w:t xml:space="preserve"> females</w:t>
      </w:r>
      <w:r w:rsidR="00C262BF" w:rsidRPr="00EB58BB">
        <w:rPr>
          <w:rFonts w:ascii="Times New Roman" w:hAnsi="Times New Roman" w:cs="Times New Roman"/>
          <w:color w:val="000000" w:themeColor="text1"/>
          <w:sz w:val="24"/>
          <w:szCs w:val="24"/>
        </w:rPr>
        <w:t xml:space="preserve"> </w:t>
      </w:r>
      <w:r w:rsidR="00404155" w:rsidRPr="00EB58BB">
        <w:rPr>
          <w:rFonts w:ascii="Times New Roman" w:hAnsi="Times New Roman" w:cs="Times New Roman"/>
          <w:color w:val="000000" w:themeColor="text1"/>
          <w:sz w:val="24"/>
          <w:szCs w:val="24"/>
        </w:rPr>
        <w:t>with</w:t>
      </w:r>
      <w:r w:rsidR="00A25C38" w:rsidRPr="00EB58BB">
        <w:rPr>
          <w:rFonts w:ascii="Times New Roman" w:hAnsi="Times New Roman" w:cs="Times New Roman"/>
          <w:color w:val="000000" w:themeColor="text1"/>
          <w:sz w:val="24"/>
          <w:szCs w:val="24"/>
        </w:rPr>
        <w:t xml:space="preserve"> a lean </w:t>
      </w:r>
      <w:r w:rsidR="00DA3064" w:rsidRPr="00EB58BB">
        <w:rPr>
          <w:rFonts w:ascii="Times New Roman" w:hAnsi="Times New Roman" w:cs="Times New Roman"/>
          <w:color w:val="000000" w:themeColor="text1"/>
          <w:sz w:val="24"/>
          <w:szCs w:val="24"/>
        </w:rPr>
        <w:t xml:space="preserve">BMI, findings may not generalise to individuals who differ on these characteristics. </w:t>
      </w:r>
      <w:r w:rsidR="00F95FA4" w:rsidRPr="00EB58BB">
        <w:rPr>
          <w:rFonts w:ascii="Times New Roman" w:hAnsi="Times New Roman" w:cs="Times New Roman"/>
          <w:color w:val="000000" w:themeColor="text1"/>
          <w:sz w:val="24"/>
          <w:szCs w:val="24"/>
        </w:rPr>
        <w:t xml:space="preserve">Future research may wish to specifically test for subgroup differences when comparing real-world and laboratory-based observations of the portion size effect. </w:t>
      </w:r>
      <w:r w:rsidR="006A7E04" w:rsidRPr="00EB58BB">
        <w:rPr>
          <w:rFonts w:ascii="Times New Roman" w:hAnsi="Times New Roman" w:cs="Times New Roman"/>
          <w:color w:val="000000" w:themeColor="text1"/>
          <w:sz w:val="24"/>
          <w:szCs w:val="24"/>
        </w:rPr>
        <w:t>Lastly, the present findings cannot be generalised to the consumption of other foods and other eating occasions. Generally, more energy intake is consumed during main meals than snacks (</w:t>
      </w:r>
      <w:proofErr w:type="spellStart"/>
      <w:r w:rsidR="006A7E04" w:rsidRPr="00EB58BB">
        <w:rPr>
          <w:rFonts w:ascii="Times New Roman" w:hAnsi="Times New Roman" w:cs="Times New Roman"/>
          <w:color w:val="000000" w:themeColor="text1"/>
          <w:sz w:val="24"/>
          <w:szCs w:val="24"/>
        </w:rPr>
        <w:t>Ovaskainen</w:t>
      </w:r>
      <w:proofErr w:type="spellEnd"/>
      <w:r w:rsidR="006A7E04" w:rsidRPr="00EB58BB">
        <w:rPr>
          <w:rFonts w:ascii="Times New Roman" w:hAnsi="Times New Roman" w:cs="Times New Roman"/>
          <w:color w:val="000000" w:themeColor="text1"/>
          <w:sz w:val="24"/>
          <w:szCs w:val="24"/>
        </w:rPr>
        <w:t xml:space="preserve"> et al., 2006)</w:t>
      </w:r>
      <w:r w:rsidR="00F64781" w:rsidRPr="00EB58BB">
        <w:rPr>
          <w:rFonts w:ascii="Times New Roman" w:hAnsi="Times New Roman" w:cs="Times New Roman"/>
          <w:color w:val="000000" w:themeColor="text1"/>
          <w:sz w:val="24"/>
          <w:szCs w:val="24"/>
        </w:rPr>
        <w:t>, and although increasing the portion size of both snack and non-snack foods increases intake (</w:t>
      </w:r>
      <w:proofErr w:type="spellStart"/>
      <w:r w:rsidR="00F64781" w:rsidRPr="00EB58BB">
        <w:rPr>
          <w:rFonts w:ascii="Times New Roman" w:hAnsi="Times New Roman" w:cs="Times New Roman"/>
          <w:color w:val="000000" w:themeColor="text1"/>
          <w:sz w:val="24"/>
          <w:szCs w:val="24"/>
        </w:rPr>
        <w:t>Zlatevska</w:t>
      </w:r>
      <w:proofErr w:type="spellEnd"/>
      <w:r w:rsidR="00F64781" w:rsidRPr="00EB58BB">
        <w:rPr>
          <w:rFonts w:ascii="Times New Roman" w:hAnsi="Times New Roman" w:cs="Times New Roman"/>
          <w:color w:val="000000" w:themeColor="text1"/>
          <w:sz w:val="24"/>
          <w:szCs w:val="24"/>
        </w:rPr>
        <w:t xml:space="preserve"> et al., 2014), non-snack foods are influenced to a lesser extent.</w:t>
      </w:r>
      <w:r w:rsidR="00DB6715" w:rsidRPr="00EB58BB">
        <w:rPr>
          <w:rFonts w:ascii="Times New Roman" w:hAnsi="Times New Roman" w:cs="Times New Roman"/>
          <w:color w:val="000000" w:themeColor="text1"/>
          <w:sz w:val="24"/>
          <w:szCs w:val="24"/>
        </w:rPr>
        <w:t xml:space="preserve"> Therefore, </w:t>
      </w:r>
      <w:r w:rsidR="0006220F" w:rsidRPr="00EB58BB">
        <w:rPr>
          <w:rFonts w:ascii="Times New Roman" w:hAnsi="Times New Roman" w:cs="Times New Roman"/>
          <w:color w:val="000000" w:themeColor="text1"/>
          <w:sz w:val="24"/>
          <w:szCs w:val="24"/>
        </w:rPr>
        <w:t xml:space="preserve">consumption of </w:t>
      </w:r>
      <w:r w:rsidR="00DB6715" w:rsidRPr="00EB58BB">
        <w:rPr>
          <w:rFonts w:ascii="Times New Roman" w:hAnsi="Times New Roman" w:cs="Times New Roman"/>
          <w:color w:val="000000" w:themeColor="text1"/>
          <w:sz w:val="24"/>
          <w:szCs w:val="24"/>
        </w:rPr>
        <w:t xml:space="preserve">non-snack foods may </w:t>
      </w:r>
      <w:r w:rsidR="007321C0" w:rsidRPr="00EB58BB">
        <w:rPr>
          <w:rFonts w:ascii="Times New Roman" w:hAnsi="Times New Roman" w:cs="Times New Roman"/>
          <w:color w:val="000000" w:themeColor="text1"/>
          <w:sz w:val="24"/>
          <w:szCs w:val="24"/>
        </w:rPr>
        <w:t xml:space="preserve">produce different results </w:t>
      </w:r>
      <w:r w:rsidR="0006220F" w:rsidRPr="00EB58BB">
        <w:rPr>
          <w:rFonts w:ascii="Times New Roman" w:hAnsi="Times New Roman" w:cs="Times New Roman"/>
          <w:color w:val="000000" w:themeColor="text1"/>
          <w:sz w:val="24"/>
          <w:szCs w:val="24"/>
        </w:rPr>
        <w:t>to</w:t>
      </w:r>
      <w:r w:rsidR="00DB6715" w:rsidRPr="00EB58BB">
        <w:rPr>
          <w:rFonts w:ascii="Times New Roman" w:hAnsi="Times New Roman" w:cs="Times New Roman"/>
          <w:color w:val="000000" w:themeColor="text1"/>
          <w:sz w:val="24"/>
          <w:szCs w:val="24"/>
        </w:rPr>
        <w:t xml:space="preserve"> the present findings. </w:t>
      </w:r>
    </w:p>
    <w:p w14:paraId="4B7B1379" w14:textId="344EF77A" w:rsidR="008A2B72" w:rsidRPr="00EB58BB" w:rsidRDefault="008A2B72" w:rsidP="00745672">
      <w:pPr>
        <w:spacing w:after="0" w:line="480" w:lineRule="auto"/>
        <w:ind w:firstLine="720"/>
        <w:jc w:val="both"/>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 xml:space="preserve">If future research replicates the present </w:t>
      </w:r>
      <w:r w:rsidR="007252A8" w:rsidRPr="00EB58BB">
        <w:rPr>
          <w:rFonts w:ascii="Times New Roman" w:hAnsi="Times New Roman" w:cs="Times New Roman"/>
          <w:color w:val="000000" w:themeColor="text1"/>
          <w:sz w:val="24"/>
          <w:szCs w:val="24"/>
        </w:rPr>
        <w:t>findings,</w:t>
      </w:r>
      <w:r w:rsidRPr="00EB58BB">
        <w:rPr>
          <w:rFonts w:ascii="Times New Roman" w:hAnsi="Times New Roman" w:cs="Times New Roman"/>
          <w:color w:val="000000" w:themeColor="text1"/>
          <w:sz w:val="24"/>
          <w:szCs w:val="24"/>
        </w:rPr>
        <w:t xml:space="preserve"> </w:t>
      </w:r>
      <w:r w:rsidR="007B542B" w:rsidRPr="00EB58BB">
        <w:rPr>
          <w:rFonts w:ascii="Times New Roman" w:hAnsi="Times New Roman" w:cs="Times New Roman"/>
          <w:color w:val="000000" w:themeColor="text1"/>
          <w:sz w:val="24"/>
          <w:szCs w:val="24"/>
        </w:rPr>
        <w:t>then there are likely to be important implications.</w:t>
      </w:r>
      <w:r w:rsidR="00D87B69" w:rsidRPr="00EB58BB">
        <w:rPr>
          <w:rFonts w:ascii="Times New Roman" w:hAnsi="Times New Roman" w:cs="Times New Roman"/>
          <w:color w:val="000000" w:themeColor="text1"/>
          <w:sz w:val="24"/>
          <w:szCs w:val="24"/>
        </w:rPr>
        <w:t xml:space="preserve"> The relative size of influence that external factors, such as portion size, are thought to have on food intake impact the interpretation of their theoretical importance and whether or not they are pursued as targets for public health intervention. </w:t>
      </w:r>
      <w:r w:rsidR="007B542B" w:rsidRPr="00EB58BB">
        <w:rPr>
          <w:rFonts w:ascii="Times New Roman" w:hAnsi="Times New Roman" w:cs="Times New Roman"/>
          <w:color w:val="000000" w:themeColor="text1"/>
          <w:sz w:val="24"/>
          <w:szCs w:val="24"/>
        </w:rPr>
        <w:t>As an illustrative example, there is very mixed evidence on the impact that menu energy labelling has on food choice and energy intake</w:t>
      </w:r>
      <w:r w:rsidR="00A25C38" w:rsidRPr="00EB58BB">
        <w:rPr>
          <w:rFonts w:ascii="Times New Roman" w:hAnsi="Times New Roman" w:cs="Times New Roman"/>
          <w:color w:val="000000" w:themeColor="text1"/>
          <w:sz w:val="24"/>
          <w:szCs w:val="24"/>
        </w:rPr>
        <w:t>. T</w:t>
      </w:r>
      <w:r w:rsidR="007B542B" w:rsidRPr="00EB58BB">
        <w:rPr>
          <w:rFonts w:ascii="Times New Roman" w:hAnsi="Times New Roman" w:cs="Times New Roman"/>
          <w:color w:val="000000" w:themeColor="text1"/>
          <w:sz w:val="24"/>
          <w:szCs w:val="24"/>
        </w:rPr>
        <w:t xml:space="preserve">his may be </w:t>
      </w:r>
      <w:r w:rsidR="00485976" w:rsidRPr="00EB58BB">
        <w:rPr>
          <w:rFonts w:ascii="Times New Roman" w:hAnsi="Times New Roman" w:cs="Times New Roman"/>
          <w:color w:val="000000" w:themeColor="text1"/>
          <w:sz w:val="24"/>
          <w:szCs w:val="24"/>
        </w:rPr>
        <w:t>partia</w:t>
      </w:r>
      <w:r w:rsidR="000D68B3" w:rsidRPr="00EB58BB">
        <w:rPr>
          <w:rFonts w:ascii="Times New Roman" w:hAnsi="Times New Roman" w:cs="Times New Roman"/>
          <w:color w:val="000000" w:themeColor="text1"/>
          <w:sz w:val="24"/>
          <w:szCs w:val="24"/>
        </w:rPr>
        <w:t>lly</w:t>
      </w:r>
      <w:r w:rsidR="00485976" w:rsidRPr="00EB58BB">
        <w:rPr>
          <w:rFonts w:ascii="Times New Roman" w:hAnsi="Times New Roman" w:cs="Times New Roman"/>
          <w:color w:val="000000" w:themeColor="text1"/>
          <w:sz w:val="24"/>
          <w:szCs w:val="24"/>
        </w:rPr>
        <w:t xml:space="preserve"> </w:t>
      </w:r>
      <w:r w:rsidR="007B542B" w:rsidRPr="00EB58BB">
        <w:rPr>
          <w:rFonts w:ascii="Times New Roman" w:hAnsi="Times New Roman" w:cs="Times New Roman"/>
          <w:color w:val="000000" w:themeColor="text1"/>
          <w:sz w:val="24"/>
          <w:szCs w:val="24"/>
        </w:rPr>
        <w:t xml:space="preserve">due to energy labelling having been studied in </w:t>
      </w:r>
      <w:r w:rsidR="007B542B" w:rsidRPr="00EB58BB">
        <w:rPr>
          <w:rFonts w:ascii="Times New Roman" w:hAnsi="Times New Roman" w:cs="Times New Roman"/>
          <w:color w:val="000000" w:themeColor="text1"/>
          <w:sz w:val="24"/>
          <w:szCs w:val="24"/>
        </w:rPr>
        <w:lastRenderedPageBreak/>
        <w:t>both the laboratory and real-world</w:t>
      </w:r>
      <w:r w:rsidR="00610096" w:rsidRPr="00EB58BB">
        <w:rPr>
          <w:rFonts w:ascii="Times New Roman" w:hAnsi="Times New Roman" w:cs="Times New Roman"/>
          <w:color w:val="000000" w:themeColor="text1"/>
          <w:sz w:val="24"/>
          <w:szCs w:val="24"/>
        </w:rPr>
        <w:t xml:space="preserve"> </w:t>
      </w:r>
      <w:r w:rsidR="00A25C38" w:rsidRPr="00EB58BB">
        <w:rPr>
          <w:rFonts w:ascii="Times New Roman" w:hAnsi="Times New Roman" w:cs="Times New Roman"/>
          <w:color w:val="000000" w:themeColor="text1"/>
          <w:sz w:val="24"/>
          <w:szCs w:val="24"/>
        </w:rPr>
        <w:t xml:space="preserve">settings </w:t>
      </w:r>
      <w:r w:rsidR="00610096" w:rsidRPr="00EB58BB">
        <w:rPr>
          <w:rFonts w:ascii="Times New Roman" w:hAnsi="Times New Roman" w:cs="Times New Roman"/>
          <w:color w:val="000000" w:themeColor="text1"/>
          <w:sz w:val="24"/>
          <w:szCs w:val="24"/>
        </w:rPr>
        <w:fldChar w:fldCharType="begin">
          <w:fldData xml:space="preserve">PEVuZE5vdGU+PENpdGU+PEF1dGhvcj5MaXR0bGV3b29kPC9BdXRob3I+PFllYXI+MjAxNjwvWWVh
cj48UmVjTnVtPjQ5PC9SZWNOdW0+PERpc3BsYXlUZXh0PihCbGVpY2ggZXQgYWwuLCAyMDE3OyBD
cm9ja2V0dCBldCBhbC4sIDIwMTg7IExpdHRsZXdvb2QsIExvdXJlbsOnbywgSXZlcnNlbiwgJmFt
cDsgSGFuc2VuLCAyMDE2KTwvRGlzcGxheVRleHQ+PHJlY29yZD48cmVjLW51bWJlcj40OTwvcmVj
LW51bWJlcj48Zm9yZWlnbi1rZXlzPjxrZXkgYXBwPSJFTiIgZGItaWQ9IjV0d3g5ZWFwaHMycjJu
ZWU5cjh4MDVkcnZyZjB0ZXh4cHcyZiIgdGltZXN0YW1wPSIxNTg3MDQ4NzEzIj40OTwva2V5Pjwv
Zm9yZWlnbi1rZXlzPjxyZWYtdHlwZSBuYW1lPSJKb3VybmFsIEFydGljbGUiPjE3PC9yZWYtdHlw
ZT48Y29udHJpYnV0b3JzPjxhdXRob3JzPjxhdXRob3I+TGl0dGxld29vZCwgSm9kaWUgQW5uZTwv
YXV0aG9yPjxhdXRob3I+TG91cmVuw6dvLCBTb2ZpYTwvYXV0aG9yPjxhdXRob3I+SXZlcnNlbiwg
Q2VjaWxpZSBMYXViZXJnPC9hdXRob3I+PGF1dGhvcj5IYW5zZW4sIEdpdHRlIExhdWI8L2F1dGhv
cj48L2F1dGhvcnM+PC9jb250cmlidXRvcnM+PHRpdGxlcz48dGl0bGU+TWVudSBsYWJlbGxpbmcg
aXMgZWZmZWN0aXZlIGluIHJlZHVjaW5nIGVuZXJneSBvcmRlcmVkIGFuZCBjb25zdW1lZDogYSBz
eXN0ZW1hdGljIHJldmlldyBhbmQgbWV0YS1hbmFseXNpcyBvZiByZWNlbnQgc3R1ZGllczwvdGl0
bGU+PHNlY29uZGFyeS10aXRsZT5QdWJsaWMgaGVhbHRoIG51dHJpdGlvbjwvc2Vjb25kYXJ5LXRp
dGxlPjwvdGl0bGVzPjxwZXJpb2RpY2FsPjxmdWxsLXRpdGxlPlB1YmxpYyBoZWFsdGggbnV0cml0
aW9uPC9mdWxsLXRpdGxlPjwvcGVyaW9kaWNhbD48cGFnZXM+MjEwNi0yMTIxPC9wYWdlcz48dm9s
dW1lPjE5PC92b2x1bWU+PG51bWJlcj4xMjwvbnVtYmVyPjxkYXRlcz48eWVhcj4yMDE2PC95ZWFy
PjwvZGF0ZXM+PGlzYm4+MTM2OC05ODAwPC9pc2JuPjx1cmxzPjwvdXJscz48L3JlY29yZD48L0Np
dGU+PENpdGU+PEF1dGhvcj5CbGVpY2g8L0F1dGhvcj48WWVhcj4yMDE3PC9ZZWFyPjxSZWNOdW0+
NTA8L1JlY051bT48cmVjb3JkPjxyZWMtbnVtYmVyPjUwPC9yZWMtbnVtYmVyPjxmb3JlaWduLWtl
eXM+PGtleSBhcHA9IkVOIiBkYi1pZD0iNXR3eDllYXBoczJyMm5lZTlyOHgwNWRydnJmMHRleHhw
dzJmIiB0aW1lc3RhbXA9IjE1ODcwNDg3MzciPjUwPC9rZXk+PC9mb3JlaWduLWtleXM+PHJlZi10
eXBlIG5hbWU9IkpvdXJuYWwgQXJ0aWNsZSI+MTc8L3JlZi10eXBlPjxjb250cmlidXRvcnM+PGF1
dGhvcnM+PGF1dGhvcj5CbGVpY2gsIFNhcmEgTjwvYXV0aG9yPjxhdXRob3I+RWNvbm9tb3MsIENo
cmlzdGluYSBEPC9hdXRob3I+PGF1dGhvcj5TcGlrZXIsIE1hcmllIEw8L2F1dGhvcj48YXV0aG9y
PlZlcmNhbW1lbiwgS2Vsc2V5IEE8L2F1dGhvcj48YXV0aG9yPlZhbkVwcHMsIEVyaWMgTTwvYXV0
aG9yPjxhdXRob3I+QmxvY2ssIEphc29uIFA8L2F1dGhvcj48YXV0aG9yPkVsYmVsLCBCcmlhbjwv
YXV0aG9yPjxhdXRob3I+U3RvcnksIE1hcnk8L2F1dGhvcj48YXV0aG9yPlJvYmVydG8sIENocmlz
dGluYSBBPC9hdXRob3I+PC9hdXRob3JzPjwvY29udHJpYnV0b3JzPjx0aXRsZXM+PHRpdGxlPkEg
c3lzdGVtYXRpYyByZXZpZXcgb2YgY2Fsb3JpZSBsYWJlbGluZyBhbmQgbW9kaWZpZWQgY2Fsb3Jp
ZSBsYWJlbGluZyBpbnRlcnZlbnRpb25zOiBpbXBhY3Qgb24gY29uc3VtZXIgYW5kIHJlc3RhdXJh
bnQgYmVoYXZpb3I8L3RpdGxlPjxzZWNvbmRhcnktdGl0bGU+T2Jlc2l0eTwvc2Vjb25kYXJ5LXRp
dGxlPjwvdGl0bGVzPjxwZXJpb2RpY2FsPjxmdWxsLXRpdGxlPk9iZXNpdHk8L2Z1bGwtdGl0bGU+
PC9wZXJpb2RpY2FsPjxwYWdlcz4yMDE4LTIwNDQ8L3BhZ2VzPjx2b2x1bWU+MjU8L3ZvbHVtZT48
bnVtYmVyPjEyPC9udW1iZXI+PGRhdGVzPjx5ZWFyPjIwMTc8L3llYXI+PC9kYXRlcz48aXNibj4x
OTMwLTczODE8L2lzYm4+PHVybHM+PC91cmxzPjwvcmVjb3JkPjwvQ2l0ZT48Q2l0ZT48QXV0aG9y
PkNyb2NrZXR0PC9BdXRob3I+PFllYXI+MjAxODwvWWVhcj48UmVjTnVtPjUxPC9SZWNOdW0+PHJl
Y29yZD48cmVjLW51bWJlcj41MTwvcmVjLW51bWJlcj48Zm9yZWlnbi1rZXlzPjxrZXkgYXBwPSJF
TiIgZGItaWQ9IjV0d3g5ZWFwaHMycjJuZWU5cjh4MDVkcnZyZjB0ZXh4cHcyZiIgdGltZXN0YW1w
PSIxNTg3MDQ4NzU3Ij41MTwva2V5PjwvZm9yZWlnbi1rZXlzPjxyZWYtdHlwZSBuYW1lPSJKb3Vy
bmFsIEFydGljbGUiPjE3PC9yZWYtdHlwZT48Y29udHJpYnV0b3JzPjxhdXRob3JzPjxhdXRob3I+
Q3JvY2tldHQsIFJhY2hlbCBBPC9hdXRob3I+PGF1dGhvcj5LaW5nLCBTYXJhaCBFPC9hdXRob3I+
PGF1dGhvcj5NYXJ0ZWF1LCBUaGVyZXNhIE08L2F1dGhvcj48YXV0aG9yPlByZXZvc3QsIEEgVG9i
eTwvYXV0aG9yPjxhdXRob3I+QmlnbmFyZGksIEdpYWNvbW88L2F1dGhvcj48YXV0aG9yPlJvYmVy
dHMsIE5pYSBXPC9hdXRob3I+PGF1dGhvcj5TdHViYnMsIEJyZW5kb248L2F1dGhvcj48YXV0aG9y
PkhvbGxhbmRzLCBHYXJldGggSjwvYXV0aG9yPjxhdXRob3I+SmViYiwgU3VzYW4gQTwvYXV0aG9y
PjwvYXV0aG9ycz48L2NvbnRyaWJ1dG9ycz48dGl0bGVzPjx0aXRsZT5OdXRyaXRpb25hbCBsYWJl
bGxpbmcgZm9yIGhlYWx0aGllciBmb29kIG9yIG5vbuKAkGFsY29ob2xpYyBkcmluayBwdXJjaGFz
aW5nIGFuZCBjb25zdW1wdGlvbjwvdGl0bGU+PHNlY29uZGFyeS10aXRsZT5Db2NocmFuZSBEYXRh
YmFzZSBvZiBTeXN0ZW1hdGljIFJldmlld3M8L3NlY29uZGFyeS10aXRsZT48L3RpdGxlcz48cGVy
aW9kaWNhbD48ZnVsbC10aXRsZT5Db2NocmFuZSBkYXRhYmFzZSBvZiBzeXN0ZW1hdGljIHJldmll
d3M8L2Z1bGwtdGl0bGU+PC9wZXJpb2RpY2FsPjxudW1iZXI+MjwvbnVtYmVyPjxkYXRlcz48eWVh
cj4yMDE4PC95ZWFyPjwvZGF0ZXM+PGlzYm4+MTQ2NS0xODU4PC9pc2JuPjx1cmxzPjwvdXJscz48
L3JlY29yZD48L0NpdGU+PC9FbmROb3RlPn==
</w:fldData>
        </w:fldChar>
      </w:r>
      <w:r w:rsidR="00610096" w:rsidRPr="00EB58BB">
        <w:rPr>
          <w:rFonts w:ascii="Times New Roman" w:hAnsi="Times New Roman" w:cs="Times New Roman"/>
          <w:color w:val="000000" w:themeColor="text1"/>
          <w:sz w:val="24"/>
          <w:szCs w:val="24"/>
        </w:rPr>
        <w:instrText xml:space="preserve"> ADDIN EN.CITE </w:instrText>
      </w:r>
      <w:r w:rsidR="00610096" w:rsidRPr="00EB58BB">
        <w:rPr>
          <w:rFonts w:ascii="Times New Roman" w:hAnsi="Times New Roman" w:cs="Times New Roman"/>
          <w:color w:val="000000" w:themeColor="text1"/>
          <w:sz w:val="24"/>
          <w:szCs w:val="24"/>
        </w:rPr>
        <w:fldChar w:fldCharType="begin">
          <w:fldData xml:space="preserve">PEVuZE5vdGU+PENpdGU+PEF1dGhvcj5MaXR0bGV3b29kPC9BdXRob3I+PFllYXI+MjAxNjwvWWVh
cj48UmVjTnVtPjQ5PC9SZWNOdW0+PERpc3BsYXlUZXh0PihCbGVpY2ggZXQgYWwuLCAyMDE3OyBD
cm9ja2V0dCBldCBhbC4sIDIwMTg7IExpdHRsZXdvb2QsIExvdXJlbsOnbywgSXZlcnNlbiwgJmFt
cDsgSGFuc2VuLCAyMDE2KTwvRGlzcGxheVRleHQ+PHJlY29yZD48cmVjLW51bWJlcj40OTwvcmVj
LW51bWJlcj48Zm9yZWlnbi1rZXlzPjxrZXkgYXBwPSJFTiIgZGItaWQ9IjV0d3g5ZWFwaHMycjJu
ZWU5cjh4MDVkcnZyZjB0ZXh4cHcyZiIgdGltZXN0YW1wPSIxNTg3MDQ4NzEzIj40OTwva2V5Pjwv
Zm9yZWlnbi1rZXlzPjxyZWYtdHlwZSBuYW1lPSJKb3VybmFsIEFydGljbGUiPjE3PC9yZWYtdHlw
ZT48Y29udHJpYnV0b3JzPjxhdXRob3JzPjxhdXRob3I+TGl0dGxld29vZCwgSm9kaWUgQW5uZTwv
YXV0aG9yPjxhdXRob3I+TG91cmVuw6dvLCBTb2ZpYTwvYXV0aG9yPjxhdXRob3I+SXZlcnNlbiwg
Q2VjaWxpZSBMYXViZXJnPC9hdXRob3I+PGF1dGhvcj5IYW5zZW4sIEdpdHRlIExhdWI8L2F1dGhv
cj48L2F1dGhvcnM+PC9jb250cmlidXRvcnM+PHRpdGxlcz48dGl0bGU+TWVudSBsYWJlbGxpbmcg
aXMgZWZmZWN0aXZlIGluIHJlZHVjaW5nIGVuZXJneSBvcmRlcmVkIGFuZCBjb25zdW1lZDogYSBz
eXN0ZW1hdGljIHJldmlldyBhbmQgbWV0YS1hbmFseXNpcyBvZiByZWNlbnQgc3R1ZGllczwvdGl0
bGU+PHNlY29uZGFyeS10aXRsZT5QdWJsaWMgaGVhbHRoIG51dHJpdGlvbjwvc2Vjb25kYXJ5LXRp
dGxlPjwvdGl0bGVzPjxwZXJpb2RpY2FsPjxmdWxsLXRpdGxlPlB1YmxpYyBoZWFsdGggbnV0cml0
aW9uPC9mdWxsLXRpdGxlPjwvcGVyaW9kaWNhbD48cGFnZXM+MjEwNi0yMTIxPC9wYWdlcz48dm9s
dW1lPjE5PC92b2x1bWU+PG51bWJlcj4xMjwvbnVtYmVyPjxkYXRlcz48eWVhcj4yMDE2PC95ZWFy
PjwvZGF0ZXM+PGlzYm4+MTM2OC05ODAwPC9pc2JuPjx1cmxzPjwvdXJscz48L3JlY29yZD48L0Np
dGU+PENpdGU+PEF1dGhvcj5CbGVpY2g8L0F1dGhvcj48WWVhcj4yMDE3PC9ZZWFyPjxSZWNOdW0+
NTA8L1JlY051bT48cmVjb3JkPjxyZWMtbnVtYmVyPjUwPC9yZWMtbnVtYmVyPjxmb3JlaWduLWtl
eXM+PGtleSBhcHA9IkVOIiBkYi1pZD0iNXR3eDllYXBoczJyMm5lZTlyOHgwNWRydnJmMHRleHhw
dzJmIiB0aW1lc3RhbXA9IjE1ODcwNDg3MzciPjUwPC9rZXk+PC9mb3JlaWduLWtleXM+PHJlZi10
eXBlIG5hbWU9IkpvdXJuYWwgQXJ0aWNsZSI+MTc8L3JlZi10eXBlPjxjb250cmlidXRvcnM+PGF1
dGhvcnM+PGF1dGhvcj5CbGVpY2gsIFNhcmEgTjwvYXV0aG9yPjxhdXRob3I+RWNvbm9tb3MsIENo
cmlzdGluYSBEPC9hdXRob3I+PGF1dGhvcj5TcGlrZXIsIE1hcmllIEw8L2F1dGhvcj48YXV0aG9y
PlZlcmNhbW1lbiwgS2Vsc2V5IEE8L2F1dGhvcj48YXV0aG9yPlZhbkVwcHMsIEVyaWMgTTwvYXV0
aG9yPjxhdXRob3I+QmxvY2ssIEphc29uIFA8L2F1dGhvcj48YXV0aG9yPkVsYmVsLCBCcmlhbjwv
YXV0aG9yPjxhdXRob3I+U3RvcnksIE1hcnk8L2F1dGhvcj48YXV0aG9yPlJvYmVydG8sIENocmlz
dGluYSBBPC9hdXRob3I+PC9hdXRob3JzPjwvY29udHJpYnV0b3JzPjx0aXRsZXM+PHRpdGxlPkEg
c3lzdGVtYXRpYyByZXZpZXcgb2YgY2Fsb3JpZSBsYWJlbGluZyBhbmQgbW9kaWZpZWQgY2Fsb3Jp
ZSBsYWJlbGluZyBpbnRlcnZlbnRpb25zOiBpbXBhY3Qgb24gY29uc3VtZXIgYW5kIHJlc3RhdXJh
bnQgYmVoYXZpb3I8L3RpdGxlPjxzZWNvbmRhcnktdGl0bGU+T2Jlc2l0eTwvc2Vjb25kYXJ5LXRp
dGxlPjwvdGl0bGVzPjxwZXJpb2RpY2FsPjxmdWxsLXRpdGxlPk9iZXNpdHk8L2Z1bGwtdGl0bGU+
PC9wZXJpb2RpY2FsPjxwYWdlcz4yMDE4LTIwNDQ8L3BhZ2VzPjx2b2x1bWU+MjU8L3ZvbHVtZT48
bnVtYmVyPjEyPC9udW1iZXI+PGRhdGVzPjx5ZWFyPjIwMTc8L3llYXI+PC9kYXRlcz48aXNibj4x
OTMwLTczODE8L2lzYm4+PHVybHM+PC91cmxzPjwvcmVjb3JkPjwvQ2l0ZT48Q2l0ZT48QXV0aG9y
PkNyb2NrZXR0PC9BdXRob3I+PFllYXI+MjAxODwvWWVhcj48UmVjTnVtPjUxPC9SZWNOdW0+PHJl
Y29yZD48cmVjLW51bWJlcj41MTwvcmVjLW51bWJlcj48Zm9yZWlnbi1rZXlzPjxrZXkgYXBwPSJF
TiIgZGItaWQ9IjV0d3g5ZWFwaHMycjJuZWU5cjh4MDVkcnZyZjB0ZXh4cHcyZiIgdGltZXN0YW1w
PSIxNTg3MDQ4NzU3Ij41MTwva2V5PjwvZm9yZWlnbi1rZXlzPjxyZWYtdHlwZSBuYW1lPSJKb3Vy
bmFsIEFydGljbGUiPjE3PC9yZWYtdHlwZT48Y29udHJpYnV0b3JzPjxhdXRob3JzPjxhdXRob3I+
Q3JvY2tldHQsIFJhY2hlbCBBPC9hdXRob3I+PGF1dGhvcj5LaW5nLCBTYXJhaCBFPC9hdXRob3I+
PGF1dGhvcj5NYXJ0ZWF1LCBUaGVyZXNhIE08L2F1dGhvcj48YXV0aG9yPlByZXZvc3QsIEEgVG9i
eTwvYXV0aG9yPjxhdXRob3I+QmlnbmFyZGksIEdpYWNvbW88L2F1dGhvcj48YXV0aG9yPlJvYmVy
dHMsIE5pYSBXPC9hdXRob3I+PGF1dGhvcj5TdHViYnMsIEJyZW5kb248L2F1dGhvcj48YXV0aG9y
PkhvbGxhbmRzLCBHYXJldGggSjwvYXV0aG9yPjxhdXRob3I+SmViYiwgU3VzYW4gQTwvYXV0aG9y
PjwvYXV0aG9ycz48L2NvbnRyaWJ1dG9ycz48dGl0bGVzPjx0aXRsZT5OdXRyaXRpb25hbCBsYWJl
bGxpbmcgZm9yIGhlYWx0aGllciBmb29kIG9yIG5vbuKAkGFsY29ob2xpYyBkcmluayBwdXJjaGFz
aW5nIGFuZCBjb25zdW1wdGlvbjwvdGl0bGU+PHNlY29uZGFyeS10aXRsZT5Db2NocmFuZSBEYXRh
YmFzZSBvZiBTeXN0ZW1hdGljIFJldmlld3M8L3NlY29uZGFyeS10aXRsZT48L3RpdGxlcz48cGVy
aW9kaWNhbD48ZnVsbC10aXRsZT5Db2NocmFuZSBkYXRhYmFzZSBvZiBzeXN0ZW1hdGljIHJldmll
d3M8L2Z1bGwtdGl0bGU+PC9wZXJpb2RpY2FsPjxudW1iZXI+MjwvbnVtYmVyPjxkYXRlcz48eWVh
cj4yMDE4PC95ZWFyPjwvZGF0ZXM+PGlzYm4+MTQ2NS0xODU4PC9pc2JuPjx1cmxzPjwvdXJscz48
L3JlY29yZD48L0NpdGU+PC9FbmROb3RlPn==
</w:fldData>
        </w:fldChar>
      </w:r>
      <w:r w:rsidR="00610096" w:rsidRPr="00EB58BB">
        <w:rPr>
          <w:rFonts w:ascii="Times New Roman" w:hAnsi="Times New Roman" w:cs="Times New Roman"/>
          <w:color w:val="000000" w:themeColor="text1"/>
          <w:sz w:val="24"/>
          <w:szCs w:val="24"/>
        </w:rPr>
        <w:instrText xml:space="preserve"> ADDIN EN.CITE.DATA </w:instrText>
      </w:r>
      <w:r w:rsidR="00610096" w:rsidRPr="00EB58BB">
        <w:rPr>
          <w:rFonts w:ascii="Times New Roman" w:hAnsi="Times New Roman" w:cs="Times New Roman"/>
          <w:color w:val="000000" w:themeColor="text1"/>
          <w:sz w:val="24"/>
          <w:szCs w:val="24"/>
        </w:rPr>
      </w:r>
      <w:r w:rsidR="00610096" w:rsidRPr="00EB58BB">
        <w:rPr>
          <w:rFonts w:ascii="Times New Roman" w:hAnsi="Times New Roman" w:cs="Times New Roman"/>
          <w:color w:val="000000" w:themeColor="text1"/>
          <w:sz w:val="24"/>
          <w:szCs w:val="24"/>
        </w:rPr>
        <w:fldChar w:fldCharType="end"/>
      </w:r>
      <w:r w:rsidR="00610096" w:rsidRPr="00EB58BB">
        <w:rPr>
          <w:rFonts w:ascii="Times New Roman" w:hAnsi="Times New Roman" w:cs="Times New Roman"/>
          <w:color w:val="000000" w:themeColor="text1"/>
          <w:sz w:val="24"/>
          <w:szCs w:val="24"/>
        </w:rPr>
      </w:r>
      <w:r w:rsidR="00610096" w:rsidRPr="00EB58BB">
        <w:rPr>
          <w:rFonts w:ascii="Times New Roman" w:hAnsi="Times New Roman" w:cs="Times New Roman"/>
          <w:color w:val="000000" w:themeColor="text1"/>
          <w:sz w:val="24"/>
          <w:szCs w:val="24"/>
        </w:rPr>
        <w:fldChar w:fldCharType="separate"/>
      </w:r>
      <w:r w:rsidR="00610096" w:rsidRPr="00EB58BB">
        <w:rPr>
          <w:rFonts w:ascii="Times New Roman" w:hAnsi="Times New Roman" w:cs="Times New Roman"/>
          <w:noProof/>
          <w:color w:val="000000" w:themeColor="text1"/>
          <w:sz w:val="24"/>
          <w:szCs w:val="24"/>
        </w:rPr>
        <w:t>(Bleich et al., 2017; Crockett et al., 2018; Littlewood, Lourenço, Iversen, &amp; Hansen, 2016)</w:t>
      </w:r>
      <w:r w:rsidR="00610096" w:rsidRPr="00EB58BB">
        <w:rPr>
          <w:rFonts w:ascii="Times New Roman" w:hAnsi="Times New Roman" w:cs="Times New Roman"/>
          <w:color w:val="000000" w:themeColor="text1"/>
          <w:sz w:val="24"/>
          <w:szCs w:val="24"/>
        </w:rPr>
        <w:fldChar w:fldCharType="end"/>
      </w:r>
      <w:r w:rsidR="007B542B" w:rsidRPr="00EB58BB">
        <w:rPr>
          <w:rFonts w:ascii="Times New Roman" w:hAnsi="Times New Roman" w:cs="Times New Roman"/>
          <w:color w:val="000000" w:themeColor="text1"/>
          <w:sz w:val="24"/>
          <w:szCs w:val="24"/>
        </w:rPr>
        <w:t xml:space="preserve">. </w:t>
      </w:r>
      <w:r w:rsidR="00C17B6F" w:rsidRPr="00EB58BB">
        <w:rPr>
          <w:rFonts w:ascii="Times New Roman" w:hAnsi="Times New Roman" w:cs="Times New Roman"/>
          <w:color w:val="000000" w:themeColor="text1"/>
          <w:sz w:val="24"/>
          <w:szCs w:val="24"/>
        </w:rPr>
        <w:t>Specifically</w:t>
      </w:r>
      <w:r w:rsidR="007B542B" w:rsidRPr="00EB58BB">
        <w:rPr>
          <w:rFonts w:ascii="Times New Roman" w:hAnsi="Times New Roman" w:cs="Times New Roman"/>
          <w:color w:val="000000" w:themeColor="text1"/>
          <w:sz w:val="24"/>
          <w:szCs w:val="24"/>
        </w:rPr>
        <w:t xml:space="preserve">, </w:t>
      </w:r>
      <w:r w:rsidR="00CD5F5C" w:rsidRPr="00EB58BB">
        <w:rPr>
          <w:rFonts w:ascii="Times New Roman" w:hAnsi="Times New Roman" w:cs="Times New Roman"/>
          <w:color w:val="000000" w:themeColor="text1"/>
          <w:sz w:val="24"/>
          <w:szCs w:val="24"/>
        </w:rPr>
        <w:t>study conclusions</w:t>
      </w:r>
      <w:r w:rsidR="007B542B" w:rsidRPr="00EB58BB">
        <w:rPr>
          <w:rFonts w:ascii="Times New Roman" w:hAnsi="Times New Roman" w:cs="Times New Roman"/>
          <w:color w:val="000000" w:themeColor="text1"/>
          <w:sz w:val="24"/>
          <w:szCs w:val="24"/>
        </w:rPr>
        <w:t xml:space="preserve"> differ based on whether </w:t>
      </w:r>
      <w:r w:rsidR="001A1077" w:rsidRPr="00EB58BB">
        <w:rPr>
          <w:rFonts w:ascii="Times New Roman" w:hAnsi="Times New Roman" w:cs="Times New Roman"/>
          <w:color w:val="000000" w:themeColor="text1"/>
          <w:sz w:val="24"/>
          <w:szCs w:val="24"/>
        </w:rPr>
        <w:t>testing has</w:t>
      </w:r>
      <w:r w:rsidR="00610096" w:rsidRPr="00EB58BB">
        <w:rPr>
          <w:rFonts w:ascii="Times New Roman" w:hAnsi="Times New Roman" w:cs="Times New Roman"/>
          <w:color w:val="000000" w:themeColor="text1"/>
          <w:sz w:val="24"/>
          <w:szCs w:val="24"/>
        </w:rPr>
        <w:t xml:space="preserve"> been</w:t>
      </w:r>
      <w:r w:rsidR="007B542B" w:rsidRPr="00EB58BB">
        <w:rPr>
          <w:rFonts w:ascii="Times New Roman" w:hAnsi="Times New Roman" w:cs="Times New Roman"/>
          <w:color w:val="000000" w:themeColor="text1"/>
          <w:sz w:val="24"/>
          <w:szCs w:val="24"/>
        </w:rPr>
        <w:t xml:space="preserve"> conducted in the laboratory </w:t>
      </w:r>
      <w:r w:rsidR="00C17B6F" w:rsidRPr="00EB58BB">
        <w:rPr>
          <w:rFonts w:ascii="Times New Roman" w:hAnsi="Times New Roman" w:cs="Times New Roman"/>
          <w:color w:val="000000" w:themeColor="text1"/>
          <w:sz w:val="24"/>
          <w:szCs w:val="24"/>
        </w:rPr>
        <w:t>versus</w:t>
      </w:r>
      <w:r w:rsidR="007B542B" w:rsidRPr="00EB58BB">
        <w:rPr>
          <w:rFonts w:ascii="Times New Roman" w:hAnsi="Times New Roman" w:cs="Times New Roman"/>
          <w:color w:val="000000" w:themeColor="text1"/>
          <w:sz w:val="24"/>
          <w:szCs w:val="24"/>
        </w:rPr>
        <w:t xml:space="preserve"> the real-world</w:t>
      </w:r>
      <w:r w:rsidR="005B23F9" w:rsidRPr="00EB58BB">
        <w:rPr>
          <w:rFonts w:ascii="Times New Roman" w:hAnsi="Times New Roman" w:cs="Times New Roman"/>
          <w:color w:val="000000" w:themeColor="text1"/>
          <w:sz w:val="24"/>
          <w:szCs w:val="24"/>
        </w:rPr>
        <w:t xml:space="preserve">, with </w:t>
      </w:r>
      <w:r w:rsidR="00A25C38" w:rsidRPr="00EB58BB">
        <w:rPr>
          <w:rFonts w:ascii="Times New Roman" w:hAnsi="Times New Roman" w:cs="Times New Roman"/>
          <w:color w:val="000000" w:themeColor="text1"/>
          <w:sz w:val="24"/>
          <w:szCs w:val="24"/>
        </w:rPr>
        <w:t xml:space="preserve">some reviews suggesting </w:t>
      </w:r>
      <w:r w:rsidR="005B23F9" w:rsidRPr="00EB58BB">
        <w:rPr>
          <w:rFonts w:ascii="Times New Roman" w:hAnsi="Times New Roman" w:cs="Times New Roman"/>
          <w:color w:val="000000" w:themeColor="text1"/>
          <w:sz w:val="24"/>
          <w:szCs w:val="24"/>
        </w:rPr>
        <w:t>greater effectiveness of energy labelling in</w:t>
      </w:r>
      <w:r w:rsidR="001A1077" w:rsidRPr="00EB58BB">
        <w:rPr>
          <w:rFonts w:ascii="Times New Roman" w:hAnsi="Times New Roman" w:cs="Times New Roman"/>
          <w:color w:val="000000" w:themeColor="text1"/>
          <w:sz w:val="24"/>
          <w:szCs w:val="24"/>
        </w:rPr>
        <w:t xml:space="preserve"> laboratory settings</w:t>
      </w:r>
      <w:r w:rsidR="00E24E8F" w:rsidRPr="00EB58BB">
        <w:rPr>
          <w:rFonts w:ascii="Times New Roman" w:hAnsi="Times New Roman" w:cs="Times New Roman"/>
          <w:color w:val="000000" w:themeColor="text1"/>
          <w:sz w:val="24"/>
          <w:szCs w:val="24"/>
        </w:rPr>
        <w:t xml:space="preserve"> </w:t>
      </w:r>
      <w:r w:rsidR="00610096" w:rsidRPr="00EB58BB">
        <w:rPr>
          <w:rFonts w:ascii="Times New Roman" w:hAnsi="Times New Roman" w:cs="Times New Roman"/>
          <w:color w:val="000000" w:themeColor="text1"/>
          <w:sz w:val="24"/>
          <w:szCs w:val="24"/>
        </w:rPr>
        <w:fldChar w:fldCharType="begin">
          <w:fldData xml:space="preserve">PEVuZE5vdGU+PENpdGU+PEF1dGhvcj5CbGVpY2g8L0F1dGhvcj48WWVhcj4yMDE3PC9ZZWFyPjxS
ZWNOdW0+NTA8L1JlY051bT48RGlzcGxheVRleHQ+KEJsZWljaCBldCBhbC4sIDIwMTc7IExvbmcs
IFRvYmlhcywgQ3JhZG9jaywgQmF0Y2hlbGRlciwgJmFtcDsgR29ydG1ha2VyLCAyMDE1KTwvRGlz
cGxheVRleHQ+PHJlY29yZD48cmVjLW51bWJlcj41MDwvcmVjLW51bWJlcj48Zm9yZWlnbi1rZXlz
PjxrZXkgYXBwPSJFTiIgZGItaWQ9IjV0d3g5ZWFwaHMycjJuZWU5cjh4MDVkcnZyZjB0ZXh4cHcy
ZiIgdGltZXN0YW1wPSIxNTg3MDQ4NzM3Ij41MDwva2V5PjwvZm9yZWlnbi1rZXlzPjxyZWYtdHlw
ZSBuYW1lPSJKb3VybmFsIEFydGljbGUiPjE3PC9yZWYtdHlwZT48Y29udHJpYnV0b3JzPjxhdXRo
b3JzPjxhdXRob3I+QmxlaWNoLCBTYXJhIE48L2F1dGhvcj48YXV0aG9yPkVjb25vbW9zLCBDaHJp
c3RpbmEgRDwvYXV0aG9yPjxhdXRob3I+U3Bpa2VyLCBNYXJpZSBMPC9hdXRob3I+PGF1dGhvcj5W
ZXJjYW1tZW4sIEtlbHNleSBBPC9hdXRob3I+PGF1dGhvcj5WYW5FcHBzLCBFcmljIE08L2F1dGhv
cj48YXV0aG9yPkJsb2NrLCBKYXNvbiBQPC9hdXRob3I+PGF1dGhvcj5FbGJlbCwgQnJpYW48L2F1
dGhvcj48YXV0aG9yPlN0b3J5LCBNYXJ5PC9hdXRob3I+PGF1dGhvcj5Sb2JlcnRvLCBDaHJpc3Rp
bmEgQTwvYXV0aG9yPjwvYXV0aG9ycz48L2NvbnRyaWJ1dG9ycz48dGl0bGVzPjx0aXRsZT5BIHN5
c3RlbWF0aWMgcmV2aWV3IG9mIGNhbG9yaWUgbGFiZWxpbmcgYW5kIG1vZGlmaWVkIGNhbG9yaWUg
bGFiZWxpbmcgaW50ZXJ2ZW50aW9uczogaW1wYWN0IG9uIGNvbnN1bWVyIGFuZCByZXN0YXVyYW50
IGJlaGF2aW9yPC90aXRsZT48c2Vjb25kYXJ5LXRpdGxlPk9iZXNpdHk8L3NlY29uZGFyeS10aXRs
ZT48L3RpdGxlcz48cGVyaW9kaWNhbD48ZnVsbC10aXRsZT5PYmVzaXR5PC9mdWxsLXRpdGxlPjwv
cGVyaW9kaWNhbD48cGFnZXM+MjAxOC0yMDQ0PC9wYWdlcz48dm9sdW1lPjI1PC92b2x1bWU+PG51
bWJlcj4xMjwvbnVtYmVyPjxkYXRlcz48eWVhcj4yMDE3PC95ZWFyPjwvZGF0ZXM+PGlzYm4+MTkz
MC03MzgxPC9pc2JuPjx1cmxzPjwvdXJscz48L3JlY29yZD48L0NpdGU+PENpdGU+PEF1dGhvcj5M
b25nPC9BdXRob3I+PFllYXI+MjAxNTwvWWVhcj48UmVjTnVtPjUyPC9SZWNOdW0+PHJlY29yZD48
cmVjLW51bWJlcj41MjwvcmVjLW51bWJlcj48Zm9yZWlnbi1rZXlzPjxrZXkgYXBwPSJFTiIgZGIt
aWQ9IjV0d3g5ZWFwaHMycjJuZWU5cjh4MDVkcnZyZjB0ZXh4cHcyZiIgdGltZXN0YW1wPSIxNTg3
MDQ4OTkzIj41Mjwva2V5PjwvZm9yZWlnbi1rZXlzPjxyZWYtdHlwZSBuYW1lPSJKb3VybmFsIEFy
dGljbGUiPjE3PC9yZWYtdHlwZT48Y29udHJpYnV0b3JzPjxhdXRob3JzPjxhdXRob3I+TG9uZywg
TWljaGFlbCBXLjwvYXV0aG9yPjxhdXRob3I+VG9iaWFzLCBEZWlyZHJlIEsuPC9hdXRob3I+PGF1
dGhvcj5DcmFkb2NrLCBBbmdpZSBMLjwvYXV0aG9yPjxhdXRob3I+QmF0Y2hlbGRlciwgSG9sbHk8
L2F1dGhvcj48YXV0aG9yPkdvcnRtYWtlciwgU3RldmVuIEwuPC9hdXRob3I+PC9hdXRob3JzPjwv
Y29udHJpYnV0b3JzPjx0aXRsZXM+PHRpdGxlPlN5c3RlbWF0aWMgcmV2aWV3IGFuZCBtZXRhLWFu
YWx5c2lzIG9mIHRoZSBpbXBhY3Qgb2YgcmVzdGF1cmFudCBtZW51IGNhbG9yaWUgbGFiZWxpbmc8
L3RpdGxlPjxzZWNvbmRhcnktdGl0bGU+QW1lcmljYW4gam91cm5hbCBvZiBwdWJsaWMgaGVhbHRo
PC9zZWNvbmRhcnktdGl0bGU+PGFsdC10aXRsZT5BbSBKIFB1YmxpYyBIZWFsdGg8L2FsdC10aXRs
ZT48L3RpdGxlcz48cGVyaW9kaWNhbD48ZnVsbC10aXRsZT5BbWVyaWNhbiBqb3VybmFsIG9mIHB1
YmxpYyBoZWFsdGg8L2Z1bGwtdGl0bGU+PGFiYnItMT5BbSBKIFB1YmxpYyBIZWFsdGg8L2FiYnIt
MT48L3BlcmlvZGljYWw+PGFsdC1wZXJpb2RpY2FsPjxmdWxsLXRpdGxlPkFtZXJpY2FuIGpvdXJu
YWwgb2YgcHVibGljIGhlYWx0aDwvZnVsbC10aXRsZT48YWJici0xPkFtIEogUHVibGljIEhlYWx0
aDwvYWJici0xPjwvYWx0LXBlcmlvZGljYWw+PHBhZ2VzPmUxMS1lMjQ8L3BhZ2VzPjx2b2x1bWU+
MTA1PC92b2x1bWU+PG51bWJlcj41PC9udW1iZXI+PGVkaXRpb24+MjAxNS8wMy8xOTwvZWRpdGlv
bj48a2V5d29yZHM+PGtleXdvcmQ+Q2hvaWNlIEJlaGF2aW9yPC9rZXl3b3JkPjxrZXl3b3JkPipF
bmVyZ3kgSW50YWtlPC9rZXl3b3JkPjxrZXl3b3JkPkZhc3QgRm9vZHM8L2tleXdvcmQ+PGtleXdv
cmQ+Rm9vZCBMYWJlbGluZy8qbWV0aG9kczwva2V5d29yZD48a2V5d29yZD4qRm9vZCBQcmVmZXJl
bmNlczwva2V5d29yZD48a2V5d29yZD5IdW1hbnM8L2tleXdvcmQ+PGtleXdvcmQ+KlJlc3RhdXJh
bnRzPC9rZXl3b3JkPjwva2V5d29yZHM+PGRhdGVzPjx5ZWFyPjIwMTU8L3llYXI+PC9kYXRlcz48
cHVibGlzaGVyPkFtZXJpY2FuIFB1YmxpYyBIZWFsdGggQXNzb2NpYXRpb248L3B1Ymxpc2hlcj48
aXNibj4xNTQxLTAwNDgmI3hEOzAwOTAtMDAzNjwvaXNibj48YWNjZXNzaW9uLW51bT4yNTc5MDM4
ODwvYWNjZXNzaW9uLW51bT48dXJscz48cmVsYXRlZC11cmxzPjx1cmw+aHR0cHM6Ly9wdWJtZWQu
bmNiaS5ubG0ubmloLmdvdi8yNTc5MDM4ODwvdXJsPjx1cmw+aHR0cHM6Ly93d3cubmNiaS5ubG0u
bmloLmdvdi9wbWMvYXJ0aWNsZXMvUE1DNDM4NjUwNC88L3VybD48L3JlbGF0ZWQtdXJscz48L3Vy
bHM+PGVsZWN0cm9uaWMtcmVzb3VyY2UtbnVtPjEwLjIxMDUvQUpQSC4yMDE1LjMwMjU3MDwvZWxl
Y3Ryb25pYy1yZXNvdXJjZS1udW0+PHJlbW90ZS1kYXRhYmFzZS1uYW1lPlB1Yk1lZDwvcmVtb3Rl
LWRhdGFiYXNlLW5hbWU+PGxhbmd1YWdlPmVuZzwvbGFuZ3VhZ2U+PC9yZWNvcmQ+PC9DaXRlPjwv
RW5kTm90ZT4A
</w:fldData>
        </w:fldChar>
      </w:r>
      <w:r w:rsidR="00610096" w:rsidRPr="00EB58BB">
        <w:rPr>
          <w:rFonts w:ascii="Times New Roman" w:hAnsi="Times New Roman" w:cs="Times New Roman"/>
          <w:color w:val="000000" w:themeColor="text1"/>
          <w:sz w:val="24"/>
          <w:szCs w:val="24"/>
        </w:rPr>
        <w:instrText xml:space="preserve"> ADDIN EN.CITE </w:instrText>
      </w:r>
      <w:r w:rsidR="00610096" w:rsidRPr="00EB58BB">
        <w:rPr>
          <w:rFonts w:ascii="Times New Roman" w:hAnsi="Times New Roman" w:cs="Times New Roman"/>
          <w:color w:val="000000" w:themeColor="text1"/>
          <w:sz w:val="24"/>
          <w:szCs w:val="24"/>
        </w:rPr>
        <w:fldChar w:fldCharType="begin">
          <w:fldData xml:space="preserve">PEVuZE5vdGU+PENpdGU+PEF1dGhvcj5CbGVpY2g8L0F1dGhvcj48WWVhcj4yMDE3PC9ZZWFyPjxS
ZWNOdW0+NTA8L1JlY051bT48RGlzcGxheVRleHQ+KEJsZWljaCBldCBhbC4sIDIwMTc7IExvbmcs
IFRvYmlhcywgQ3JhZG9jaywgQmF0Y2hlbGRlciwgJmFtcDsgR29ydG1ha2VyLCAyMDE1KTwvRGlz
cGxheVRleHQ+PHJlY29yZD48cmVjLW51bWJlcj41MDwvcmVjLW51bWJlcj48Zm9yZWlnbi1rZXlz
PjxrZXkgYXBwPSJFTiIgZGItaWQ9IjV0d3g5ZWFwaHMycjJuZWU5cjh4MDVkcnZyZjB0ZXh4cHcy
ZiIgdGltZXN0YW1wPSIxNTg3MDQ4NzM3Ij41MDwva2V5PjwvZm9yZWlnbi1rZXlzPjxyZWYtdHlw
ZSBuYW1lPSJKb3VybmFsIEFydGljbGUiPjE3PC9yZWYtdHlwZT48Y29udHJpYnV0b3JzPjxhdXRo
b3JzPjxhdXRob3I+QmxlaWNoLCBTYXJhIE48L2F1dGhvcj48YXV0aG9yPkVjb25vbW9zLCBDaHJp
c3RpbmEgRDwvYXV0aG9yPjxhdXRob3I+U3Bpa2VyLCBNYXJpZSBMPC9hdXRob3I+PGF1dGhvcj5W
ZXJjYW1tZW4sIEtlbHNleSBBPC9hdXRob3I+PGF1dGhvcj5WYW5FcHBzLCBFcmljIE08L2F1dGhv
cj48YXV0aG9yPkJsb2NrLCBKYXNvbiBQPC9hdXRob3I+PGF1dGhvcj5FbGJlbCwgQnJpYW48L2F1
dGhvcj48YXV0aG9yPlN0b3J5LCBNYXJ5PC9hdXRob3I+PGF1dGhvcj5Sb2JlcnRvLCBDaHJpc3Rp
bmEgQTwvYXV0aG9yPjwvYXV0aG9ycz48L2NvbnRyaWJ1dG9ycz48dGl0bGVzPjx0aXRsZT5BIHN5
c3RlbWF0aWMgcmV2aWV3IG9mIGNhbG9yaWUgbGFiZWxpbmcgYW5kIG1vZGlmaWVkIGNhbG9yaWUg
bGFiZWxpbmcgaW50ZXJ2ZW50aW9uczogaW1wYWN0IG9uIGNvbnN1bWVyIGFuZCByZXN0YXVyYW50
IGJlaGF2aW9yPC90aXRsZT48c2Vjb25kYXJ5LXRpdGxlPk9iZXNpdHk8L3NlY29uZGFyeS10aXRs
ZT48L3RpdGxlcz48cGVyaW9kaWNhbD48ZnVsbC10aXRsZT5PYmVzaXR5PC9mdWxsLXRpdGxlPjwv
cGVyaW9kaWNhbD48cGFnZXM+MjAxOC0yMDQ0PC9wYWdlcz48dm9sdW1lPjI1PC92b2x1bWU+PG51
bWJlcj4xMjwvbnVtYmVyPjxkYXRlcz48eWVhcj4yMDE3PC95ZWFyPjwvZGF0ZXM+PGlzYm4+MTkz
MC03MzgxPC9pc2JuPjx1cmxzPjwvdXJscz48L3JlY29yZD48L0NpdGU+PENpdGU+PEF1dGhvcj5M
b25nPC9BdXRob3I+PFllYXI+MjAxNTwvWWVhcj48UmVjTnVtPjUyPC9SZWNOdW0+PHJlY29yZD48
cmVjLW51bWJlcj41MjwvcmVjLW51bWJlcj48Zm9yZWlnbi1rZXlzPjxrZXkgYXBwPSJFTiIgZGIt
aWQ9IjV0d3g5ZWFwaHMycjJuZWU5cjh4MDVkcnZyZjB0ZXh4cHcyZiIgdGltZXN0YW1wPSIxNTg3
MDQ4OTkzIj41Mjwva2V5PjwvZm9yZWlnbi1rZXlzPjxyZWYtdHlwZSBuYW1lPSJKb3VybmFsIEFy
dGljbGUiPjE3PC9yZWYtdHlwZT48Y29udHJpYnV0b3JzPjxhdXRob3JzPjxhdXRob3I+TG9uZywg
TWljaGFlbCBXLjwvYXV0aG9yPjxhdXRob3I+VG9iaWFzLCBEZWlyZHJlIEsuPC9hdXRob3I+PGF1
dGhvcj5DcmFkb2NrLCBBbmdpZSBMLjwvYXV0aG9yPjxhdXRob3I+QmF0Y2hlbGRlciwgSG9sbHk8
L2F1dGhvcj48YXV0aG9yPkdvcnRtYWtlciwgU3RldmVuIEwuPC9hdXRob3I+PC9hdXRob3JzPjwv
Y29udHJpYnV0b3JzPjx0aXRsZXM+PHRpdGxlPlN5c3RlbWF0aWMgcmV2aWV3IGFuZCBtZXRhLWFu
YWx5c2lzIG9mIHRoZSBpbXBhY3Qgb2YgcmVzdGF1cmFudCBtZW51IGNhbG9yaWUgbGFiZWxpbmc8
L3RpdGxlPjxzZWNvbmRhcnktdGl0bGU+QW1lcmljYW4gam91cm5hbCBvZiBwdWJsaWMgaGVhbHRo
PC9zZWNvbmRhcnktdGl0bGU+PGFsdC10aXRsZT5BbSBKIFB1YmxpYyBIZWFsdGg8L2FsdC10aXRs
ZT48L3RpdGxlcz48cGVyaW9kaWNhbD48ZnVsbC10aXRsZT5BbWVyaWNhbiBqb3VybmFsIG9mIHB1
YmxpYyBoZWFsdGg8L2Z1bGwtdGl0bGU+PGFiYnItMT5BbSBKIFB1YmxpYyBIZWFsdGg8L2FiYnIt
MT48L3BlcmlvZGljYWw+PGFsdC1wZXJpb2RpY2FsPjxmdWxsLXRpdGxlPkFtZXJpY2FuIGpvdXJu
YWwgb2YgcHVibGljIGhlYWx0aDwvZnVsbC10aXRsZT48YWJici0xPkFtIEogUHVibGljIEhlYWx0
aDwvYWJici0xPjwvYWx0LXBlcmlvZGljYWw+PHBhZ2VzPmUxMS1lMjQ8L3BhZ2VzPjx2b2x1bWU+
MTA1PC92b2x1bWU+PG51bWJlcj41PC9udW1iZXI+PGVkaXRpb24+MjAxNS8wMy8xOTwvZWRpdGlv
bj48a2V5d29yZHM+PGtleXdvcmQ+Q2hvaWNlIEJlaGF2aW9yPC9rZXl3b3JkPjxrZXl3b3JkPipF
bmVyZ3kgSW50YWtlPC9rZXl3b3JkPjxrZXl3b3JkPkZhc3QgRm9vZHM8L2tleXdvcmQ+PGtleXdv
cmQ+Rm9vZCBMYWJlbGluZy8qbWV0aG9kczwva2V5d29yZD48a2V5d29yZD4qRm9vZCBQcmVmZXJl
bmNlczwva2V5d29yZD48a2V5d29yZD5IdW1hbnM8L2tleXdvcmQ+PGtleXdvcmQ+KlJlc3RhdXJh
bnRzPC9rZXl3b3JkPjwva2V5d29yZHM+PGRhdGVzPjx5ZWFyPjIwMTU8L3llYXI+PC9kYXRlcz48
cHVibGlzaGVyPkFtZXJpY2FuIFB1YmxpYyBIZWFsdGggQXNzb2NpYXRpb248L3B1Ymxpc2hlcj48
aXNibj4xNTQxLTAwNDgmI3hEOzAwOTAtMDAzNjwvaXNibj48YWNjZXNzaW9uLW51bT4yNTc5MDM4
ODwvYWNjZXNzaW9uLW51bT48dXJscz48cmVsYXRlZC11cmxzPjx1cmw+aHR0cHM6Ly9wdWJtZWQu
bmNiaS5ubG0ubmloLmdvdi8yNTc5MDM4ODwvdXJsPjx1cmw+aHR0cHM6Ly93d3cubmNiaS5ubG0u
bmloLmdvdi9wbWMvYXJ0aWNsZXMvUE1DNDM4NjUwNC88L3VybD48L3JlbGF0ZWQtdXJscz48L3Vy
bHM+PGVsZWN0cm9uaWMtcmVzb3VyY2UtbnVtPjEwLjIxMDUvQUpQSC4yMDE1LjMwMjU3MDwvZWxl
Y3Ryb25pYy1yZXNvdXJjZS1udW0+PHJlbW90ZS1kYXRhYmFzZS1uYW1lPlB1Yk1lZDwvcmVtb3Rl
LWRhdGFiYXNlLW5hbWU+PGxhbmd1YWdlPmVuZzwvbGFuZ3VhZ2U+PC9yZWNvcmQ+PC9DaXRlPjwv
RW5kTm90ZT4A
</w:fldData>
        </w:fldChar>
      </w:r>
      <w:r w:rsidR="00610096" w:rsidRPr="00EB58BB">
        <w:rPr>
          <w:rFonts w:ascii="Times New Roman" w:hAnsi="Times New Roman" w:cs="Times New Roman"/>
          <w:color w:val="000000" w:themeColor="text1"/>
          <w:sz w:val="24"/>
          <w:szCs w:val="24"/>
        </w:rPr>
        <w:instrText xml:space="preserve"> ADDIN EN.CITE.DATA </w:instrText>
      </w:r>
      <w:r w:rsidR="00610096" w:rsidRPr="00EB58BB">
        <w:rPr>
          <w:rFonts w:ascii="Times New Roman" w:hAnsi="Times New Roman" w:cs="Times New Roman"/>
          <w:color w:val="000000" w:themeColor="text1"/>
          <w:sz w:val="24"/>
          <w:szCs w:val="24"/>
        </w:rPr>
      </w:r>
      <w:r w:rsidR="00610096" w:rsidRPr="00EB58BB">
        <w:rPr>
          <w:rFonts w:ascii="Times New Roman" w:hAnsi="Times New Roman" w:cs="Times New Roman"/>
          <w:color w:val="000000" w:themeColor="text1"/>
          <w:sz w:val="24"/>
          <w:szCs w:val="24"/>
        </w:rPr>
        <w:fldChar w:fldCharType="end"/>
      </w:r>
      <w:r w:rsidR="00610096" w:rsidRPr="00EB58BB">
        <w:rPr>
          <w:rFonts w:ascii="Times New Roman" w:hAnsi="Times New Roman" w:cs="Times New Roman"/>
          <w:color w:val="000000" w:themeColor="text1"/>
          <w:sz w:val="24"/>
          <w:szCs w:val="24"/>
        </w:rPr>
      </w:r>
      <w:r w:rsidR="00610096" w:rsidRPr="00EB58BB">
        <w:rPr>
          <w:rFonts w:ascii="Times New Roman" w:hAnsi="Times New Roman" w:cs="Times New Roman"/>
          <w:color w:val="000000" w:themeColor="text1"/>
          <w:sz w:val="24"/>
          <w:szCs w:val="24"/>
        </w:rPr>
        <w:fldChar w:fldCharType="separate"/>
      </w:r>
      <w:r w:rsidR="00610096" w:rsidRPr="00EB58BB">
        <w:rPr>
          <w:rFonts w:ascii="Times New Roman" w:hAnsi="Times New Roman" w:cs="Times New Roman"/>
          <w:noProof/>
          <w:color w:val="000000" w:themeColor="text1"/>
          <w:sz w:val="24"/>
          <w:szCs w:val="24"/>
        </w:rPr>
        <w:t>(Long, Tobias, Cradock, Batchelder, &amp; Gortmaker, 2015)</w:t>
      </w:r>
      <w:r w:rsidR="00610096" w:rsidRPr="00EB58BB">
        <w:rPr>
          <w:rFonts w:ascii="Times New Roman" w:hAnsi="Times New Roman" w:cs="Times New Roman"/>
          <w:color w:val="000000" w:themeColor="text1"/>
          <w:sz w:val="24"/>
          <w:szCs w:val="24"/>
        </w:rPr>
        <w:fldChar w:fldCharType="end"/>
      </w:r>
      <w:r w:rsidR="007B542B" w:rsidRPr="00EB58BB">
        <w:rPr>
          <w:rFonts w:ascii="Times New Roman" w:hAnsi="Times New Roman" w:cs="Times New Roman"/>
          <w:color w:val="000000" w:themeColor="text1"/>
          <w:sz w:val="24"/>
          <w:szCs w:val="24"/>
        </w:rPr>
        <w:t>.</w:t>
      </w:r>
      <w:r w:rsidR="00E25110" w:rsidRPr="00EB58BB">
        <w:rPr>
          <w:rFonts w:ascii="Times New Roman" w:hAnsi="Times New Roman" w:cs="Times New Roman"/>
          <w:color w:val="000000" w:themeColor="text1"/>
          <w:sz w:val="24"/>
          <w:szCs w:val="24"/>
        </w:rPr>
        <w:t xml:space="preserve"> </w:t>
      </w:r>
      <w:r w:rsidR="00C8710A" w:rsidRPr="00EB58BB">
        <w:rPr>
          <w:rFonts w:ascii="Times New Roman" w:hAnsi="Times New Roman" w:cs="Times New Roman"/>
          <w:color w:val="000000" w:themeColor="text1"/>
          <w:sz w:val="24"/>
          <w:szCs w:val="24"/>
        </w:rPr>
        <w:t>Similarly, further research on the portion size effect is needed in real-world settings in order to effectively direct policy making (</w:t>
      </w:r>
      <w:proofErr w:type="spellStart"/>
      <w:r w:rsidR="00C8710A" w:rsidRPr="00EB58BB">
        <w:rPr>
          <w:rFonts w:ascii="Times New Roman" w:hAnsi="Times New Roman" w:cs="Times New Roman"/>
          <w:color w:val="000000" w:themeColor="text1"/>
          <w:sz w:val="24"/>
          <w:szCs w:val="24"/>
        </w:rPr>
        <w:t>Almiron-Roig</w:t>
      </w:r>
      <w:proofErr w:type="spellEnd"/>
      <w:r w:rsidR="00C8710A" w:rsidRPr="00EB58BB">
        <w:rPr>
          <w:rFonts w:ascii="Times New Roman" w:hAnsi="Times New Roman" w:cs="Times New Roman"/>
          <w:color w:val="000000" w:themeColor="text1"/>
          <w:sz w:val="24"/>
          <w:szCs w:val="24"/>
        </w:rPr>
        <w:t xml:space="preserve"> et al., 2020). </w:t>
      </w:r>
      <w:r w:rsidR="00CD5F5C" w:rsidRPr="00EB58BB">
        <w:rPr>
          <w:rFonts w:ascii="Times New Roman" w:hAnsi="Times New Roman" w:cs="Times New Roman"/>
          <w:color w:val="000000" w:themeColor="text1"/>
          <w:sz w:val="24"/>
          <w:szCs w:val="24"/>
        </w:rPr>
        <w:t>For eating behaviour research to accurately guide public health policy</w:t>
      </w:r>
      <w:r w:rsidR="00C8710A" w:rsidRPr="00EB58BB">
        <w:rPr>
          <w:rFonts w:ascii="Times New Roman" w:hAnsi="Times New Roman" w:cs="Times New Roman"/>
          <w:color w:val="000000" w:themeColor="text1"/>
          <w:sz w:val="24"/>
          <w:szCs w:val="24"/>
        </w:rPr>
        <w:t xml:space="preserve"> in general</w:t>
      </w:r>
      <w:r w:rsidR="00C21CCA" w:rsidRPr="00EB58BB">
        <w:rPr>
          <w:rFonts w:ascii="Times New Roman" w:hAnsi="Times New Roman" w:cs="Times New Roman"/>
          <w:color w:val="000000" w:themeColor="text1"/>
          <w:sz w:val="24"/>
          <w:szCs w:val="24"/>
        </w:rPr>
        <w:t>,</w:t>
      </w:r>
      <w:r w:rsidR="00CD5F5C" w:rsidRPr="00EB58BB">
        <w:rPr>
          <w:rFonts w:ascii="Times New Roman" w:hAnsi="Times New Roman" w:cs="Times New Roman"/>
          <w:color w:val="000000" w:themeColor="text1"/>
          <w:sz w:val="24"/>
          <w:szCs w:val="24"/>
        </w:rPr>
        <w:t xml:space="preserve"> it is therefore important that we do not rely on laboratory measures alone. In particular, t</w:t>
      </w:r>
      <w:r w:rsidR="007B542B" w:rsidRPr="00EB58BB">
        <w:rPr>
          <w:rFonts w:ascii="Times New Roman" w:hAnsi="Times New Roman" w:cs="Times New Roman"/>
          <w:color w:val="000000" w:themeColor="text1"/>
          <w:sz w:val="24"/>
          <w:szCs w:val="24"/>
        </w:rPr>
        <w:t>he influence of portion size on eating has primarily been studied in the laboratory</w:t>
      </w:r>
      <w:r w:rsidR="00CD5F5C" w:rsidRPr="00EB58BB">
        <w:rPr>
          <w:rFonts w:ascii="Times New Roman" w:hAnsi="Times New Roman" w:cs="Times New Roman"/>
          <w:color w:val="000000" w:themeColor="text1"/>
          <w:sz w:val="24"/>
          <w:szCs w:val="24"/>
        </w:rPr>
        <w:t xml:space="preserve"> to date</w:t>
      </w:r>
      <w:r w:rsidR="007B542B" w:rsidRPr="00EB58BB">
        <w:rPr>
          <w:rFonts w:ascii="Times New Roman" w:hAnsi="Times New Roman" w:cs="Times New Roman"/>
          <w:color w:val="000000" w:themeColor="text1"/>
          <w:sz w:val="24"/>
          <w:szCs w:val="24"/>
        </w:rPr>
        <w:t xml:space="preserve"> and the present findings highlight the need to study the influence that </w:t>
      </w:r>
      <w:r w:rsidR="00C17B6F" w:rsidRPr="00EB58BB">
        <w:rPr>
          <w:rFonts w:ascii="Times New Roman" w:hAnsi="Times New Roman" w:cs="Times New Roman"/>
          <w:color w:val="000000" w:themeColor="text1"/>
          <w:sz w:val="24"/>
          <w:szCs w:val="24"/>
        </w:rPr>
        <w:t xml:space="preserve">external </w:t>
      </w:r>
      <w:r w:rsidR="007B542B" w:rsidRPr="00EB58BB">
        <w:rPr>
          <w:rFonts w:ascii="Times New Roman" w:hAnsi="Times New Roman" w:cs="Times New Roman"/>
          <w:color w:val="000000" w:themeColor="text1"/>
          <w:sz w:val="24"/>
          <w:szCs w:val="24"/>
        </w:rPr>
        <w:t>factors</w:t>
      </w:r>
      <w:r w:rsidR="00C17B6F" w:rsidRPr="00EB58BB">
        <w:rPr>
          <w:rFonts w:ascii="Times New Roman" w:hAnsi="Times New Roman" w:cs="Times New Roman"/>
          <w:color w:val="000000" w:themeColor="text1"/>
          <w:sz w:val="24"/>
          <w:szCs w:val="24"/>
        </w:rPr>
        <w:t>, such as</w:t>
      </w:r>
      <w:r w:rsidR="007B542B" w:rsidRPr="00EB58BB">
        <w:rPr>
          <w:rFonts w:ascii="Times New Roman" w:hAnsi="Times New Roman" w:cs="Times New Roman"/>
          <w:color w:val="000000" w:themeColor="text1"/>
          <w:sz w:val="24"/>
          <w:szCs w:val="24"/>
        </w:rPr>
        <w:t xml:space="preserve"> portion size</w:t>
      </w:r>
      <w:r w:rsidR="00C17B6F" w:rsidRPr="00EB58BB">
        <w:rPr>
          <w:rFonts w:ascii="Times New Roman" w:hAnsi="Times New Roman" w:cs="Times New Roman"/>
          <w:color w:val="000000" w:themeColor="text1"/>
          <w:sz w:val="24"/>
          <w:szCs w:val="24"/>
        </w:rPr>
        <w:t>,</w:t>
      </w:r>
      <w:r w:rsidR="007B542B" w:rsidRPr="00EB58BB">
        <w:rPr>
          <w:rFonts w:ascii="Times New Roman" w:hAnsi="Times New Roman" w:cs="Times New Roman"/>
          <w:color w:val="000000" w:themeColor="text1"/>
          <w:sz w:val="24"/>
          <w:szCs w:val="24"/>
        </w:rPr>
        <w:t xml:space="preserve"> have on eating behaviour in the real-world. </w:t>
      </w:r>
      <w:r w:rsidR="009E30CE" w:rsidRPr="00EB58BB">
        <w:rPr>
          <w:rFonts w:ascii="Times New Roman" w:hAnsi="Times New Roman" w:cs="Times New Roman"/>
          <w:color w:val="000000" w:themeColor="text1"/>
          <w:sz w:val="24"/>
          <w:szCs w:val="24"/>
        </w:rPr>
        <w:t>Findings from Study 1 add to previous literature which has established that the portion size effect occurs in real-world settings (</w:t>
      </w:r>
      <w:proofErr w:type="spellStart"/>
      <w:r w:rsidR="009E30CE" w:rsidRPr="00EB58BB">
        <w:rPr>
          <w:rFonts w:ascii="Times New Roman" w:hAnsi="Times New Roman" w:cs="Times New Roman"/>
          <w:color w:val="000000" w:themeColor="text1"/>
          <w:sz w:val="24"/>
          <w:szCs w:val="24"/>
        </w:rPr>
        <w:t>Diliberti</w:t>
      </w:r>
      <w:proofErr w:type="spellEnd"/>
      <w:r w:rsidR="009E30CE" w:rsidRPr="00EB58BB">
        <w:rPr>
          <w:rFonts w:ascii="Times New Roman" w:hAnsi="Times New Roman" w:cs="Times New Roman"/>
          <w:color w:val="000000" w:themeColor="text1"/>
          <w:sz w:val="24"/>
          <w:szCs w:val="24"/>
        </w:rPr>
        <w:t xml:space="preserve"> et al., 2004; McCrickerd et al., 2017)</w:t>
      </w:r>
      <w:r w:rsidR="00F33414" w:rsidRPr="00EB58BB">
        <w:rPr>
          <w:rFonts w:ascii="Times New Roman" w:hAnsi="Times New Roman" w:cs="Times New Roman"/>
          <w:color w:val="000000" w:themeColor="text1"/>
          <w:sz w:val="24"/>
          <w:szCs w:val="24"/>
        </w:rPr>
        <w:t>,</w:t>
      </w:r>
      <w:r w:rsidR="009E30CE" w:rsidRPr="00EB58BB">
        <w:rPr>
          <w:rFonts w:ascii="Times New Roman" w:hAnsi="Times New Roman" w:cs="Times New Roman"/>
          <w:color w:val="000000" w:themeColor="text1"/>
          <w:sz w:val="24"/>
          <w:szCs w:val="24"/>
        </w:rPr>
        <w:t xml:space="preserve"> but also suggest</w:t>
      </w:r>
      <w:r w:rsidR="00A67103" w:rsidRPr="00EB58BB">
        <w:rPr>
          <w:rFonts w:ascii="Times New Roman" w:hAnsi="Times New Roman" w:cs="Times New Roman"/>
          <w:color w:val="000000" w:themeColor="text1"/>
          <w:sz w:val="24"/>
          <w:szCs w:val="24"/>
        </w:rPr>
        <w:t>s</w:t>
      </w:r>
      <w:r w:rsidR="009E30CE" w:rsidRPr="00EB58BB">
        <w:rPr>
          <w:rFonts w:ascii="Times New Roman" w:hAnsi="Times New Roman" w:cs="Times New Roman"/>
          <w:color w:val="000000" w:themeColor="text1"/>
          <w:sz w:val="24"/>
          <w:szCs w:val="24"/>
        </w:rPr>
        <w:t xml:space="preserve"> that individuals may be affected by changes to portion sizes</w:t>
      </w:r>
      <w:r w:rsidR="00F33414" w:rsidRPr="00EB58BB">
        <w:rPr>
          <w:rFonts w:ascii="Times New Roman" w:hAnsi="Times New Roman" w:cs="Times New Roman"/>
          <w:color w:val="000000" w:themeColor="text1"/>
          <w:sz w:val="24"/>
          <w:szCs w:val="24"/>
        </w:rPr>
        <w:t xml:space="preserve"> more so in real-world settings</w:t>
      </w:r>
      <w:r w:rsidR="00404155" w:rsidRPr="00EB58BB">
        <w:rPr>
          <w:rFonts w:ascii="Times New Roman" w:hAnsi="Times New Roman" w:cs="Times New Roman"/>
          <w:color w:val="000000" w:themeColor="text1"/>
          <w:sz w:val="24"/>
          <w:szCs w:val="24"/>
        </w:rPr>
        <w:t xml:space="preserve"> compared to the laboratory. </w:t>
      </w:r>
      <w:r w:rsidR="00907589" w:rsidRPr="00EB58BB">
        <w:rPr>
          <w:rFonts w:ascii="Times New Roman" w:hAnsi="Times New Roman" w:cs="Times New Roman"/>
          <w:color w:val="000000" w:themeColor="text1"/>
          <w:sz w:val="24"/>
          <w:szCs w:val="24"/>
        </w:rPr>
        <w:t>As most eating occurs in the home setting (</w:t>
      </w:r>
      <w:proofErr w:type="spellStart"/>
      <w:r w:rsidR="00836C37" w:rsidRPr="00EB58BB">
        <w:rPr>
          <w:rFonts w:ascii="Times New Roman" w:hAnsi="Times New Roman" w:cs="Times New Roman"/>
          <w:color w:val="000000" w:themeColor="text1"/>
          <w:sz w:val="24"/>
          <w:szCs w:val="24"/>
        </w:rPr>
        <w:t>Ziauddeen</w:t>
      </w:r>
      <w:proofErr w:type="spellEnd"/>
      <w:r w:rsidR="00836C37" w:rsidRPr="00EB58BB">
        <w:rPr>
          <w:rFonts w:ascii="Times New Roman" w:hAnsi="Times New Roman" w:cs="Times New Roman"/>
          <w:color w:val="000000" w:themeColor="text1"/>
          <w:sz w:val="24"/>
          <w:szCs w:val="24"/>
        </w:rPr>
        <w:t xml:space="preserve"> et al., 2018</w:t>
      </w:r>
      <w:r w:rsidR="00907589" w:rsidRPr="00EB58BB">
        <w:rPr>
          <w:rFonts w:ascii="Times New Roman" w:hAnsi="Times New Roman" w:cs="Times New Roman"/>
          <w:color w:val="000000" w:themeColor="text1"/>
          <w:sz w:val="24"/>
          <w:szCs w:val="24"/>
        </w:rPr>
        <w:t>),</w:t>
      </w:r>
      <w:r w:rsidR="007C44A4" w:rsidRPr="00EB58BB">
        <w:rPr>
          <w:rFonts w:ascii="Times New Roman" w:hAnsi="Times New Roman" w:cs="Times New Roman"/>
          <w:color w:val="000000" w:themeColor="text1"/>
          <w:sz w:val="24"/>
          <w:szCs w:val="24"/>
        </w:rPr>
        <w:t xml:space="preserve"> </w:t>
      </w:r>
      <w:r w:rsidR="005C1517" w:rsidRPr="00EB58BB">
        <w:rPr>
          <w:rFonts w:ascii="Times New Roman" w:hAnsi="Times New Roman" w:cs="Times New Roman"/>
          <w:color w:val="000000" w:themeColor="text1"/>
          <w:sz w:val="24"/>
          <w:szCs w:val="24"/>
        </w:rPr>
        <w:t>interventions to reduce the portion sizes of energy dense food consumed in the home are likely to benefit public health.</w:t>
      </w:r>
      <w:r w:rsidR="00907589" w:rsidRPr="00EB58BB">
        <w:rPr>
          <w:rFonts w:ascii="Times New Roman" w:hAnsi="Times New Roman" w:cs="Times New Roman"/>
          <w:color w:val="000000" w:themeColor="text1"/>
          <w:sz w:val="24"/>
          <w:szCs w:val="24"/>
        </w:rPr>
        <w:t xml:space="preserve"> </w:t>
      </w:r>
    </w:p>
    <w:p w14:paraId="316C2340" w14:textId="234D296A" w:rsidR="00CD5F5C" w:rsidRPr="00EB58BB" w:rsidRDefault="00CD5F5C" w:rsidP="00745672">
      <w:pPr>
        <w:spacing w:after="0" w:line="480" w:lineRule="auto"/>
        <w:ind w:firstLine="720"/>
        <w:jc w:val="both"/>
        <w:rPr>
          <w:rFonts w:ascii="Times New Roman" w:hAnsi="Times New Roman" w:cs="Times New Roman"/>
          <w:color w:val="000000" w:themeColor="text1"/>
          <w:sz w:val="24"/>
          <w:szCs w:val="24"/>
        </w:rPr>
      </w:pPr>
      <w:r w:rsidRPr="00EB58BB">
        <w:rPr>
          <w:rFonts w:ascii="Times New Roman" w:hAnsi="Times New Roman" w:cs="Times New Roman"/>
          <w:color w:val="000000" w:themeColor="text1"/>
          <w:sz w:val="24"/>
          <w:szCs w:val="24"/>
        </w:rPr>
        <w:t>In Study 2, parti</w:t>
      </w:r>
      <w:r w:rsidR="00C61EB9" w:rsidRPr="00EB58BB">
        <w:rPr>
          <w:rFonts w:ascii="Times New Roman" w:hAnsi="Times New Roman" w:cs="Times New Roman"/>
          <w:color w:val="000000" w:themeColor="text1"/>
          <w:sz w:val="24"/>
          <w:szCs w:val="24"/>
        </w:rPr>
        <w:t xml:space="preserve">cipants </w:t>
      </w:r>
      <w:r w:rsidR="000D68B3" w:rsidRPr="00EB58BB">
        <w:rPr>
          <w:rFonts w:ascii="Times New Roman" w:hAnsi="Times New Roman" w:cs="Times New Roman"/>
          <w:color w:val="000000" w:themeColor="text1"/>
          <w:sz w:val="24"/>
          <w:szCs w:val="24"/>
        </w:rPr>
        <w:t xml:space="preserve">experienced </w:t>
      </w:r>
      <w:r w:rsidR="00D87B69" w:rsidRPr="00EB58BB">
        <w:rPr>
          <w:rFonts w:ascii="Times New Roman" w:hAnsi="Times New Roman" w:cs="Times New Roman"/>
          <w:color w:val="000000" w:themeColor="text1"/>
          <w:sz w:val="24"/>
          <w:szCs w:val="24"/>
        </w:rPr>
        <w:t>higher</w:t>
      </w:r>
      <w:r w:rsidR="00C61EB9" w:rsidRPr="00EB58BB">
        <w:rPr>
          <w:rFonts w:ascii="Times New Roman" w:hAnsi="Times New Roman" w:cs="Times New Roman"/>
          <w:color w:val="000000" w:themeColor="text1"/>
          <w:sz w:val="24"/>
          <w:szCs w:val="24"/>
        </w:rPr>
        <w:t xml:space="preserve"> private self-awareness </w:t>
      </w:r>
      <w:r w:rsidRPr="00EB58BB">
        <w:rPr>
          <w:rFonts w:ascii="Times New Roman" w:hAnsi="Times New Roman" w:cs="Times New Roman"/>
          <w:color w:val="000000" w:themeColor="text1"/>
          <w:sz w:val="24"/>
          <w:szCs w:val="24"/>
        </w:rPr>
        <w:t xml:space="preserve">in the </w:t>
      </w:r>
      <w:r w:rsidR="00D87B69" w:rsidRPr="00EB58BB">
        <w:rPr>
          <w:rFonts w:ascii="Times New Roman" w:hAnsi="Times New Roman" w:cs="Times New Roman"/>
          <w:color w:val="000000" w:themeColor="text1"/>
          <w:sz w:val="24"/>
          <w:szCs w:val="24"/>
        </w:rPr>
        <w:t>standard laboratory than the semi</w:t>
      </w:r>
      <w:r w:rsidRPr="00EB58BB">
        <w:rPr>
          <w:rFonts w:ascii="Times New Roman" w:hAnsi="Times New Roman" w:cs="Times New Roman"/>
          <w:color w:val="000000" w:themeColor="text1"/>
          <w:sz w:val="24"/>
          <w:szCs w:val="24"/>
        </w:rPr>
        <w:t>-naturalistic</w:t>
      </w:r>
      <w:r w:rsidR="00D87B69" w:rsidRPr="00EB58BB">
        <w:rPr>
          <w:rFonts w:ascii="Times New Roman" w:hAnsi="Times New Roman" w:cs="Times New Roman"/>
          <w:color w:val="000000" w:themeColor="text1"/>
          <w:sz w:val="24"/>
          <w:szCs w:val="24"/>
        </w:rPr>
        <w:t xml:space="preserve"> </w:t>
      </w:r>
      <w:r w:rsidRPr="00EB58BB">
        <w:rPr>
          <w:rFonts w:ascii="Times New Roman" w:hAnsi="Times New Roman" w:cs="Times New Roman"/>
          <w:color w:val="000000" w:themeColor="text1"/>
          <w:sz w:val="24"/>
          <w:szCs w:val="24"/>
        </w:rPr>
        <w:t>laboratory</w:t>
      </w:r>
      <w:r w:rsidR="00E84089" w:rsidRPr="00EB58BB">
        <w:rPr>
          <w:rFonts w:ascii="Times New Roman" w:hAnsi="Times New Roman" w:cs="Times New Roman"/>
          <w:color w:val="000000" w:themeColor="text1"/>
          <w:sz w:val="24"/>
          <w:szCs w:val="24"/>
        </w:rPr>
        <w:t xml:space="preserve">. </w:t>
      </w:r>
      <w:r w:rsidR="00166A9C" w:rsidRPr="00EB58BB">
        <w:rPr>
          <w:rFonts w:ascii="Times New Roman" w:hAnsi="Times New Roman" w:cs="Times New Roman"/>
          <w:color w:val="000000" w:themeColor="text1"/>
          <w:sz w:val="24"/>
          <w:szCs w:val="24"/>
        </w:rPr>
        <w:t xml:space="preserve">However, </w:t>
      </w:r>
      <w:r w:rsidR="007D0A0F" w:rsidRPr="00EB58BB">
        <w:rPr>
          <w:rFonts w:ascii="Times New Roman" w:hAnsi="Times New Roman" w:cs="Times New Roman"/>
          <w:color w:val="000000" w:themeColor="text1"/>
          <w:sz w:val="24"/>
          <w:szCs w:val="24"/>
        </w:rPr>
        <w:t xml:space="preserve">there was no evidence to suggest that the portion size effect was </w:t>
      </w:r>
      <w:r w:rsidR="00E24E8F" w:rsidRPr="00EB58BB">
        <w:rPr>
          <w:rFonts w:ascii="Times New Roman" w:hAnsi="Times New Roman" w:cs="Times New Roman"/>
          <w:color w:val="000000" w:themeColor="text1"/>
          <w:sz w:val="24"/>
          <w:szCs w:val="24"/>
        </w:rPr>
        <w:t>reduced</w:t>
      </w:r>
      <w:r w:rsidR="007D0A0F" w:rsidRPr="00EB58BB">
        <w:rPr>
          <w:rFonts w:ascii="Times New Roman" w:hAnsi="Times New Roman" w:cs="Times New Roman"/>
          <w:color w:val="000000" w:themeColor="text1"/>
          <w:sz w:val="24"/>
          <w:szCs w:val="24"/>
        </w:rPr>
        <w:t xml:space="preserve"> in the </w:t>
      </w:r>
      <w:r w:rsidR="0025007E" w:rsidRPr="00EB58BB">
        <w:rPr>
          <w:rFonts w:ascii="Times New Roman" w:hAnsi="Times New Roman" w:cs="Times New Roman"/>
          <w:color w:val="000000" w:themeColor="text1"/>
          <w:sz w:val="24"/>
          <w:szCs w:val="24"/>
        </w:rPr>
        <w:t xml:space="preserve">standard relative to the </w:t>
      </w:r>
      <w:r w:rsidR="00C21CCA" w:rsidRPr="00EB58BB">
        <w:rPr>
          <w:rFonts w:ascii="Times New Roman" w:hAnsi="Times New Roman" w:cs="Times New Roman"/>
          <w:color w:val="000000" w:themeColor="text1"/>
          <w:sz w:val="24"/>
          <w:szCs w:val="24"/>
        </w:rPr>
        <w:t xml:space="preserve">more </w:t>
      </w:r>
      <w:r w:rsidR="007D0A0F" w:rsidRPr="00EB58BB">
        <w:rPr>
          <w:rFonts w:ascii="Times New Roman" w:hAnsi="Times New Roman" w:cs="Times New Roman"/>
          <w:color w:val="000000" w:themeColor="text1"/>
          <w:sz w:val="24"/>
          <w:szCs w:val="24"/>
        </w:rPr>
        <w:t>naturalistic setting, as in Study 1</w:t>
      </w:r>
      <w:r w:rsidR="00166A9C" w:rsidRPr="00EB58BB">
        <w:rPr>
          <w:rFonts w:ascii="Times New Roman" w:hAnsi="Times New Roman" w:cs="Times New Roman"/>
          <w:color w:val="000000" w:themeColor="text1"/>
          <w:sz w:val="24"/>
          <w:szCs w:val="24"/>
        </w:rPr>
        <w:t xml:space="preserve">. </w:t>
      </w:r>
      <w:r w:rsidRPr="00EB58BB">
        <w:rPr>
          <w:rFonts w:ascii="Times New Roman" w:hAnsi="Times New Roman" w:cs="Times New Roman"/>
          <w:color w:val="000000" w:themeColor="text1"/>
          <w:sz w:val="24"/>
          <w:szCs w:val="24"/>
        </w:rPr>
        <w:t>Because a number of studies have made use of semi-naturalistic eating laboratories</w:t>
      </w:r>
      <w:r w:rsidR="00E25110" w:rsidRPr="00EB58BB">
        <w:rPr>
          <w:rFonts w:ascii="Times New Roman" w:hAnsi="Times New Roman" w:cs="Times New Roman"/>
          <w:color w:val="000000" w:themeColor="text1"/>
          <w:sz w:val="24"/>
          <w:szCs w:val="24"/>
        </w:rPr>
        <w:t xml:space="preserve"> </w:t>
      </w:r>
      <w:r w:rsidR="00E25110" w:rsidRPr="00EB58BB">
        <w:rPr>
          <w:rFonts w:ascii="Times New Roman" w:hAnsi="Times New Roman" w:cs="Times New Roman"/>
          <w:color w:val="000000" w:themeColor="text1"/>
          <w:sz w:val="24"/>
          <w:szCs w:val="24"/>
        </w:rPr>
        <w:fldChar w:fldCharType="begin"/>
      </w:r>
      <w:r w:rsidR="00E25110" w:rsidRPr="00EB58BB">
        <w:rPr>
          <w:rFonts w:ascii="Times New Roman" w:hAnsi="Times New Roman" w:cs="Times New Roman"/>
          <w:color w:val="000000" w:themeColor="text1"/>
          <w:sz w:val="24"/>
          <w:szCs w:val="24"/>
        </w:rPr>
        <w:instrText xml:space="preserve"> ADDIN EN.CITE &lt;EndNote&gt;&lt;Cite&gt;&lt;Author&gt;Hermans&lt;/Author&gt;&lt;Year&gt;2010&lt;/Year&gt;&lt;RecNum&gt;53&lt;/RecNum&gt;&lt;DisplayText&gt;(Hermans, Herman, Larsen, &amp;amp; Engels, 2010)&lt;/DisplayText&gt;&lt;record&gt;&lt;rec-number&gt;53&lt;/rec-number&gt;&lt;foreign-keys&gt;&lt;key app="EN" db-id="5twx9eaphs2r2nee9r8x05drvrf0texxpw2f" timestamp="1587049136"&gt;53&lt;/key&gt;&lt;/foreign-keys&gt;&lt;ref-type name="Journal Article"&gt;17&lt;/ref-type&gt;&lt;contributors&gt;&lt;authors&gt;&lt;author&gt;Hermans, Roel C. J.&lt;/author&gt;&lt;author&gt;Herman, C. Peter&lt;/author&gt;&lt;author&gt;Larsen, Junilla K.&lt;/author&gt;&lt;author&gt;Engels, Rutger C. M. E.&lt;/author&gt;&lt;/authors&gt;&lt;/contributors&gt;&lt;titles&gt;&lt;title&gt;Social modeling effects on snack intake among young men. The role of hunger&lt;/title&gt;&lt;secondary-title&gt;Appetite&lt;/secondary-title&gt;&lt;/titles&gt;&lt;periodical&gt;&lt;full-title&gt;Appetite&lt;/full-title&gt;&lt;/periodical&gt;&lt;pages&gt;378-383&lt;/pages&gt;&lt;volume&gt;54&lt;/volume&gt;&lt;number&gt;2&lt;/number&gt;&lt;keywords&gt;&lt;keyword&gt;Social modeling&lt;/keyword&gt;&lt;keyword&gt;Food intake&lt;/keyword&gt;&lt;keyword&gt;Males&lt;/keyword&gt;&lt;keyword&gt;Snacks&lt;/keyword&gt;&lt;keyword&gt;Social influence&lt;/keyword&gt;&lt;keyword&gt;Hunger&lt;/keyword&gt;&lt;keyword&gt;Norms&lt;/keyword&gt;&lt;/keywords&gt;&lt;dates&gt;&lt;year&gt;2010&lt;/year&gt;&lt;pub-dates&gt;&lt;date&gt;2010/04/01/&lt;/date&gt;&lt;/pub-dates&gt;&lt;/dates&gt;&lt;isbn&gt;0195-6663&lt;/isbn&gt;&lt;urls&gt;&lt;related-urls&gt;&lt;url&gt;http://www.sciencedirect.com/science/article/pii/S0195666310000292&lt;/url&gt;&lt;/related-urls&gt;&lt;/urls&gt;&lt;electronic-resource-num&gt;https://doi.org/10.1016/j.appet.2010.01.006&lt;/electronic-resource-num&gt;&lt;/record&gt;&lt;/Cite&gt;&lt;/EndNote&gt;</w:instrText>
      </w:r>
      <w:r w:rsidR="00E25110" w:rsidRPr="00EB58BB">
        <w:rPr>
          <w:rFonts w:ascii="Times New Roman" w:hAnsi="Times New Roman" w:cs="Times New Roman"/>
          <w:color w:val="000000" w:themeColor="text1"/>
          <w:sz w:val="24"/>
          <w:szCs w:val="24"/>
        </w:rPr>
        <w:fldChar w:fldCharType="separate"/>
      </w:r>
      <w:r w:rsidR="00E25110" w:rsidRPr="00EB58BB">
        <w:rPr>
          <w:rFonts w:ascii="Times New Roman" w:hAnsi="Times New Roman" w:cs="Times New Roman"/>
          <w:noProof/>
          <w:color w:val="000000" w:themeColor="text1"/>
          <w:sz w:val="24"/>
          <w:szCs w:val="24"/>
        </w:rPr>
        <w:t>(Hermans, Herman, Larsen, &amp; Engels, 2010; Marsh, Mhurchu, Jiang, &amp; Maddison, 2014; Wonderlich-Tiernet, Wenzel, Vander Wal &amp; Wang-Hall, 2013)</w:t>
      </w:r>
      <w:r w:rsidR="00E25110" w:rsidRPr="00EB58BB">
        <w:rPr>
          <w:rFonts w:ascii="Times New Roman" w:hAnsi="Times New Roman" w:cs="Times New Roman"/>
          <w:color w:val="000000" w:themeColor="text1"/>
          <w:sz w:val="24"/>
          <w:szCs w:val="24"/>
        </w:rPr>
        <w:fldChar w:fldCharType="end"/>
      </w:r>
      <w:r w:rsidR="00E24E8F" w:rsidRPr="00EB58BB">
        <w:rPr>
          <w:rFonts w:ascii="Times New Roman" w:hAnsi="Times New Roman" w:cs="Times New Roman"/>
          <w:color w:val="000000" w:themeColor="text1"/>
          <w:sz w:val="24"/>
          <w:szCs w:val="24"/>
        </w:rPr>
        <w:t>,</w:t>
      </w:r>
      <w:r w:rsidRPr="00EB58BB">
        <w:rPr>
          <w:rFonts w:ascii="Times New Roman" w:hAnsi="Times New Roman" w:cs="Times New Roman"/>
          <w:color w:val="000000" w:themeColor="text1"/>
          <w:sz w:val="24"/>
          <w:szCs w:val="24"/>
        </w:rPr>
        <w:t xml:space="preserve"> it would now be informative to examine whether eating behaviour </w:t>
      </w:r>
      <w:r w:rsidR="00E101C3" w:rsidRPr="00EB58BB">
        <w:rPr>
          <w:rFonts w:ascii="Times New Roman" w:hAnsi="Times New Roman" w:cs="Times New Roman"/>
          <w:color w:val="000000" w:themeColor="text1"/>
          <w:sz w:val="24"/>
          <w:szCs w:val="24"/>
        </w:rPr>
        <w:t xml:space="preserve">(and associated influences) </w:t>
      </w:r>
      <w:r w:rsidRPr="00EB58BB">
        <w:rPr>
          <w:rFonts w:ascii="Times New Roman" w:hAnsi="Times New Roman" w:cs="Times New Roman"/>
          <w:color w:val="000000" w:themeColor="text1"/>
          <w:sz w:val="24"/>
          <w:szCs w:val="24"/>
        </w:rPr>
        <w:t xml:space="preserve">in </w:t>
      </w:r>
      <w:r w:rsidR="00E101C3" w:rsidRPr="00EB58BB">
        <w:rPr>
          <w:rFonts w:ascii="Times New Roman" w:hAnsi="Times New Roman" w:cs="Times New Roman"/>
          <w:color w:val="000000" w:themeColor="text1"/>
          <w:sz w:val="24"/>
          <w:szCs w:val="24"/>
        </w:rPr>
        <w:t xml:space="preserve">these settings </w:t>
      </w:r>
      <w:r w:rsidRPr="00EB58BB">
        <w:rPr>
          <w:rFonts w:ascii="Times New Roman" w:hAnsi="Times New Roman" w:cs="Times New Roman"/>
          <w:color w:val="000000" w:themeColor="text1"/>
          <w:sz w:val="24"/>
          <w:szCs w:val="24"/>
        </w:rPr>
        <w:t xml:space="preserve">more closely resembles how people eat in the real-world compared to more traditional </w:t>
      </w:r>
      <w:r w:rsidRPr="00EB58BB">
        <w:rPr>
          <w:rFonts w:ascii="Times New Roman" w:hAnsi="Times New Roman" w:cs="Times New Roman"/>
          <w:color w:val="000000" w:themeColor="text1"/>
          <w:sz w:val="24"/>
          <w:szCs w:val="24"/>
        </w:rPr>
        <w:lastRenderedPageBreak/>
        <w:t>laboratory settings.</w:t>
      </w:r>
      <w:r w:rsidR="00166A9C" w:rsidRPr="00EB58BB">
        <w:rPr>
          <w:rFonts w:ascii="Times New Roman" w:hAnsi="Times New Roman" w:cs="Times New Roman"/>
          <w:color w:val="000000" w:themeColor="text1"/>
          <w:sz w:val="24"/>
          <w:szCs w:val="24"/>
        </w:rPr>
        <w:t xml:space="preserve"> This </w:t>
      </w:r>
      <w:r w:rsidR="00E101C3" w:rsidRPr="00EB58BB">
        <w:rPr>
          <w:rFonts w:ascii="Times New Roman" w:hAnsi="Times New Roman" w:cs="Times New Roman"/>
          <w:color w:val="000000" w:themeColor="text1"/>
          <w:sz w:val="24"/>
          <w:szCs w:val="24"/>
        </w:rPr>
        <w:t xml:space="preserve">may </w:t>
      </w:r>
      <w:r w:rsidR="00166A9C" w:rsidRPr="00EB58BB">
        <w:rPr>
          <w:rFonts w:ascii="Times New Roman" w:hAnsi="Times New Roman" w:cs="Times New Roman"/>
          <w:color w:val="000000" w:themeColor="text1"/>
          <w:sz w:val="24"/>
          <w:szCs w:val="24"/>
        </w:rPr>
        <w:t xml:space="preserve">inform whether the </w:t>
      </w:r>
      <w:r w:rsidR="00E24E8F" w:rsidRPr="00EB58BB">
        <w:rPr>
          <w:rFonts w:ascii="Times New Roman" w:hAnsi="Times New Roman" w:cs="Times New Roman"/>
          <w:color w:val="000000" w:themeColor="text1"/>
          <w:sz w:val="24"/>
          <w:szCs w:val="24"/>
        </w:rPr>
        <w:t>costs and inconvenience</w:t>
      </w:r>
      <w:r w:rsidR="00166A9C" w:rsidRPr="00EB58BB">
        <w:rPr>
          <w:rFonts w:ascii="Times New Roman" w:hAnsi="Times New Roman" w:cs="Times New Roman"/>
          <w:color w:val="000000" w:themeColor="text1"/>
          <w:sz w:val="24"/>
          <w:szCs w:val="24"/>
        </w:rPr>
        <w:t xml:space="preserve"> of converting existing laboratory</w:t>
      </w:r>
      <w:r w:rsidR="00E101C3" w:rsidRPr="00EB58BB">
        <w:rPr>
          <w:rFonts w:ascii="Times New Roman" w:hAnsi="Times New Roman" w:cs="Times New Roman"/>
          <w:color w:val="000000" w:themeColor="text1"/>
          <w:sz w:val="24"/>
          <w:szCs w:val="24"/>
        </w:rPr>
        <w:t xml:space="preserve"> facilities</w:t>
      </w:r>
      <w:r w:rsidR="00166A9C" w:rsidRPr="00EB58BB">
        <w:rPr>
          <w:rFonts w:ascii="Times New Roman" w:hAnsi="Times New Roman" w:cs="Times New Roman"/>
          <w:color w:val="000000" w:themeColor="text1"/>
          <w:sz w:val="24"/>
          <w:szCs w:val="24"/>
        </w:rPr>
        <w:t xml:space="preserve"> is worthwhil</w:t>
      </w:r>
      <w:r w:rsidR="00E101C3" w:rsidRPr="00EB58BB">
        <w:rPr>
          <w:rFonts w:ascii="Times New Roman" w:hAnsi="Times New Roman" w:cs="Times New Roman"/>
          <w:color w:val="000000" w:themeColor="text1"/>
          <w:sz w:val="24"/>
          <w:szCs w:val="24"/>
        </w:rPr>
        <w:t>e.</w:t>
      </w:r>
    </w:p>
    <w:p w14:paraId="2E2F5C2E" w14:textId="79640D8B" w:rsidR="00D677E3" w:rsidRPr="00EB58BB" w:rsidRDefault="00D677E3" w:rsidP="0083726E">
      <w:pPr>
        <w:spacing w:after="0" w:line="480" w:lineRule="auto"/>
        <w:ind w:firstLine="720"/>
        <w:jc w:val="both"/>
        <w:rPr>
          <w:rFonts w:ascii="Times New Roman" w:hAnsi="Times New Roman" w:cs="Times New Roman"/>
          <w:color w:val="000000" w:themeColor="text1"/>
          <w:sz w:val="24"/>
          <w:szCs w:val="24"/>
        </w:rPr>
      </w:pPr>
    </w:p>
    <w:p w14:paraId="460B9364" w14:textId="5D876B37" w:rsidR="006D690B" w:rsidRPr="00EB58BB" w:rsidRDefault="006D690B" w:rsidP="00630FCB">
      <w:pPr>
        <w:pStyle w:val="ListParagraph"/>
        <w:numPr>
          <w:ilvl w:val="0"/>
          <w:numId w:val="11"/>
        </w:numPr>
        <w:spacing w:after="0" w:line="480" w:lineRule="auto"/>
        <w:jc w:val="center"/>
        <w:rPr>
          <w:rFonts w:ascii="Times New Roman" w:hAnsi="Times New Roman" w:cs="Times New Roman"/>
          <w:b/>
          <w:color w:val="000000" w:themeColor="text1"/>
          <w:sz w:val="24"/>
          <w:szCs w:val="24"/>
        </w:rPr>
      </w:pPr>
      <w:r w:rsidRPr="00EB58BB">
        <w:rPr>
          <w:rFonts w:ascii="Times New Roman" w:hAnsi="Times New Roman" w:cs="Times New Roman"/>
          <w:b/>
          <w:color w:val="000000" w:themeColor="text1"/>
          <w:sz w:val="24"/>
          <w:szCs w:val="24"/>
        </w:rPr>
        <w:t>Conclusions</w:t>
      </w:r>
    </w:p>
    <w:p w14:paraId="70906EAD" w14:textId="6A1642A8" w:rsidR="00B222E3" w:rsidRPr="00EB58BB" w:rsidRDefault="00B55917" w:rsidP="0083726E">
      <w:pPr>
        <w:autoSpaceDE w:val="0"/>
        <w:autoSpaceDN w:val="0"/>
        <w:adjustRightInd w:val="0"/>
        <w:spacing w:after="0" w:line="480" w:lineRule="auto"/>
        <w:rPr>
          <w:rFonts w:ascii="Times New Roman" w:hAnsi="Times New Roman" w:cs="Times New Roman"/>
          <w:b/>
          <w:color w:val="000000" w:themeColor="text1"/>
          <w:sz w:val="24"/>
          <w:szCs w:val="24"/>
          <w:shd w:val="clear" w:color="auto" w:fill="FFFFFF"/>
        </w:rPr>
      </w:pPr>
      <w:r w:rsidRPr="00EB58BB">
        <w:rPr>
          <w:rFonts w:ascii="Times New Roman" w:hAnsi="Times New Roman" w:cs="Times New Roman"/>
          <w:color w:val="000000" w:themeColor="text1"/>
          <w:sz w:val="24"/>
          <w:szCs w:val="24"/>
          <w:shd w:val="clear" w:color="auto" w:fill="FFFFFF"/>
        </w:rPr>
        <w:t xml:space="preserve">The impact that external </w:t>
      </w:r>
      <w:r w:rsidR="00F13A59" w:rsidRPr="00EB58BB">
        <w:rPr>
          <w:rFonts w:ascii="Times New Roman" w:hAnsi="Times New Roman" w:cs="Times New Roman"/>
          <w:color w:val="000000" w:themeColor="text1"/>
          <w:sz w:val="24"/>
          <w:szCs w:val="24"/>
          <w:shd w:val="clear" w:color="auto" w:fill="FFFFFF"/>
        </w:rPr>
        <w:t>factors,</w:t>
      </w:r>
      <w:r w:rsidRPr="00EB58BB">
        <w:rPr>
          <w:rFonts w:ascii="Times New Roman" w:hAnsi="Times New Roman" w:cs="Times New Roman"/>
          <w:color w:val="000000" w:themeColor="text1"/>
          <w:sz w:val="24"/>
          <w:szCs w:val="24"/>
          <w:shd w:val="clear" w:color="auto" w:fill="FFFFFF"/>
        </w:rPr>
        <w:t xml:space="preserve"> </w:t>
      </w:r>
      <w:r w:rsidR="00F13A59" w:rsidRPr="00EB58BB">
        <w:rPr>
          <w:rFonts w:ascii="Times New Roman" w:hAnsi="Times New Roman" w:cs="Times New Roman"/>
          <w:color w:val="000000" w:themeColor="text1"/>
          <w:sz w:val="24"/>
          <w:szCs w:val="24"/>
          <w:shd w:val="clear" w:color="auto" w:fill="FFFFFF"/>
        </w:rPr>
        <w:t>such as</w:t>
      </w:r>
      <w:r w:rsidRPr="00EB58BB">
        <w:rPr>
          <w:rFonts w:ascii="Times New Roman" w:hAnsi="Times New Roman" w:cs="Times New Roman"/>
          <w:color w:val="000000" w:themeColor="text1"/>
          <w:sz w:val="24"/>
          <w:szCs w:val="24"/>
          <w:shd w:val="clear" w:color="auto" w:fill="FFFFFF"/>
        </w:rPr>
        <w:t xml:space="preserve"> portion size</w:t>
      </w:r>
      <w:r w:rsidR="00F13A59" w:rsidRPr="00EB58BB">
        <w:rPr>
          <w:rFonts w:ascii="Times New Roman" w:hAnsi="Times New Roman" w:cs="Times New Roman"/>
          <w:color w:val="000000" w:themeColor="text1"/>
          <w:sz w:val="24"/>
          <w:szCs w:val="24"/>
          <w:shd w:val="clear" w:color="auto" w:fill="FFFFFF"/>
        </w:rPr>
        <w:t>,</w:t>
      </w:r>
      <w:r w:rsidRPr="00EB58BB">
        <w:rPr>
          <w:rFonts w:ascii="Times New Roman" w:hAnsi="Times New Roman" w:cs="Times New Roman"/>
          <w:color w:val="000000" w:themeColor="text1"/>
          <w:sz w:val="24"/>
          <w:szCs w:val="24"/>
          <w:shd w:val="clear" w:color="auto" w:fill="FFFFFF"/>
        </w:rPr>
        <w:t xml:space="preserve"> have on food intake in the real-world may be underestimated when studied in standard laboratory settings</w:t>
      </w:r>
      <w:r w:rsidR="00F13A59" w:rsidRPr="00EB58BB">
        <w:rPr>
          <w:rFonts w:ascii="Times New Roman" w:hAnsi="Times New Roman" w:cs="Times New Roman"/>
          <w:color w:val="000000" w:themeColor="text1"/>
          <w:sz w:val="24"/>
          <w:szCs w:val="24"/>
          <w:shd w:val="clear" w:color="auto" w:fill="FFFFFF"/>
        </w:rPr>
        <w:t>.</w:t>
      </w:r>
      <w:r w:rsidR="007D0A0F" w:rsidRPr="00EB58BB">
        <w:rPr>
          <w:rFonts w:ascii="Times New Roman" w:hAnsi="Times New Roman" w:cs="Times New Roman"/>
          <w:color w:val="000000" w:themeColor="text1"/>
          <w:sz w:val="24"/>
          <w:szCs w:val="24"/>
          <w:shd w:val="clear" w:color="auto" w:fill="FFFFFF"/>
        </w:rPr>
        <w:t xml:space="preserve"> </w:t>
      </w:r>
      <w:r w:rsidR="00F13A59" w:rsidRPr="00EB58BB">
        <w:rPr>
          <w:rFonts w:ascii="Times New Roman" w:hAnsi="Times New Roman" w:cs="Times New Roman"/>
          <w:color w:val="000000" w:themeColor="text1"/>
          <w:sz w:val="24"/>
          <w:szCs w:val="24"/>
          <w:shd w:val="clear" w:color="auto" w:fill="FFFFFF"/>
        </w:rPr>
        <w:t>H</w:t>
      </w:r>
      <w:r w:rsidR="007D0A0F" w:rsidRPr="00EB58BB">
        <w:rPr>
          <w:rFonts w:ascii="Times New Roman" w:hAnsi="Times New Roman" w:cs="Times New Roman"/>
          <w:color w:val="000000" w:themeColor="text1"/>
          <w:sz w:val="24"/>
          <w:szCs w:val="24"/>
          <w:shd w:val="clear" w:color="auto" w:fill="FFFFFF"/>
        </w:rPr>
        <w:t>owever</w:t>
      </w:r>
      <w:r w:rsidR="00F13A59" w:rsidRPr="00EB58BB">
        <w:rPr>
          <w:rFonts w:ascii="Times New Roman" w:hAnsi="Times New Roman" w:cs="Times New Roman"/>
          <w:color w:val="000000" w:themeColor="text1"/>
          <w:sz w:val="24"/>
          <w:szCs w:val="24"/>
          <w:shd w:val="clear" w:color="auto" w:fill="FFFFFF"/>
        </w:rPr>
        <w:t>,</w:t>
      </w:r>
      <w:r w:rsidR="007D0A0F" w:rsidRPr="00EB58BB">
        <w:rPr>
          <w:rFonts w:ascii="Times New Roman" w:hAnsi="Times New Roman" w:cs="Times New Roman"/>
          <w:color w:val="000000" w:themeColor="text1"/>
          <w:sz w:val="24"/>
          <w:szCs w:val="24"/>
          <w:shd w:val="clear" w:color="auto" w:fill="FFFFFF"/>
        </w:rPr>
        <w:t xml:space="preserve"> we did not find evidence to suggest that </w:t>
      </w:r>
      <w:r w:rsidR="00F65191" w:rsidRPr="00EB58BB">
        <w:rPr>
          <w:rFonts w:ascii="Times New Roman" w:hAnsi="Times New Roman" w:cs="Times New Roman"/>
          <w:color w:val="000000" w:themeColor="text1"/>
          <w:sz w:val="24"/>
          <w:szCs w:val="24"/>
          <w:shd w:val="clear" w:color="auto" w:fill="FFFFFF"/>
        </w:rPr>
        <w:t>the effect of portion size differed</w:t>
      </w:r>
      <w:r w:rsidR="007D0A0F" w:rsidRPr="00EB58BB">
        <w:rPr>
          <w:rFonts w:ascii="Times New Roman" w:hAnsi="Times New Roman" w:cs="Times New Roman"/>
          <w:color w:val="000000" w:themeColor="text1"/>
          <w:sz w:val="24"/>
          <w:szCs w:val="24"/>
          <w:shd w:val="clear" w:color="auto" w:fill="FFFFFF"/>
        </w:rPr>
        <w:t xml:space="preserve"> between standard and semi-naturalistic laboratory settings</w:t>
      </w:r>
      <w:r w:rsidRPr="00EB58BB">
        <w:rPr>
          <w:rFonts w:ascii="Times New Roman" w:hAnsi="Times New Roman" w:cs="Times New Roman"/>
          <w:color w:val="000000" w:themeColor="text1"/>
          <w:sz w:val="24"/>
          <w:szCs w:val="24"/>
          <w:shd w:val="clear" w:color="auto" w:fill="FFFFFF"/>
        </w:rPr>
        <w:t xml:space="preserve">. </w:t>
      </w:r>
    </w:p>
    <w:p w14:paraId="54BE4A54" w14:textId="77777777" w:rsidR="00B222E3" w:rsidRPr="00EB58BB" w:rsidRDefault="00B222E3" w:rsidP="0083726E">
      <w:pPr>
        <w:autoSpaceDE w:val="0"/>
        <w:autoSpaceDN w:val="0"/>
        <w:adjustRightInd w:val="0"/>
        <w:spacing w:after="0" w:line="480" w:lineRule="auto"/>
        <w:rPr>
          <w:rFonts w:ascii="Times New Roman" w:hAnsi="Times New Roman" w:cs="Times New Roman"/>
          <w:b/>
          <w:color w:val="000000" w:themeColor="text1"/>
          <w:sz w:val="24"/>
          <w:szCs w:val="24"/>
          <w:shd w:val="clear" w:color="auto" w:fill="FFFFFF"/>
        </w:rPr>
      </w:pPr>
    </w:p>
    <w:p w14:paraId="49794058" w14:textId="0F2BBA1A" w:rsidR="003C4F06" w:rsidRPr="00EB58BB" w:rsidRDefault="003C4F06" w:rsidP="0083726E">
      <w:pPr>
        <w:autoSpaceDE w:val="0"/>
        <w:autoSpaceDN w:val="0"/>
        <w:adjustRightInd w:val="0"/>
        <w:spacing w:after="0" w:line="480" w:lineRule="auto"/>
        <w:rPr>
          <w:rStyle w:val="Hyperlink"/>
          <w:rFonts w:ascii="Times New Roman" w:hAnsi="Times New Roman" w:cs="Times New Roman"/>
          <w:color w:val="000000" w:themeColor="text1"/>
          <w:sz w:val="24"/>
          <w:szCs w:val="24"/>
        </w:rPr>
      </w:pPr>
      <w:r w:rsidRPr="00EB58BB">
        <w:rPr>
          <w:rFonts w:ascii="Times New Roman" w:hAnsi="Times New Roman" w:cs="Times New Roman"/>
          <w:b/>
          <w:color w:val="000000" w:themeColor="text1"/>
          <w:sz w:val="24"/>
          <w:szCs w:val="24"/>
          <w:shd w:val="clear" w:color="auto" w:fill="FFFFFF"/>
        </w:rPr>
        <w:t>Availability of data and materials.</w:t>
      </w:r>
      <w:r w:rsidRPr="00EB58BB">
        <w:rPr>
          <w:rFonts w:ascii="Times New Roman" w:hAnsi="Times New Roman" w:cs="Times New Roman"/>
          <w:color w:val="000000" w:themeColor="text1"/>
          <w:sz w:val="24"/>
          <w:szCs w:val="24"/>
          <w:shd w:val="clear" w:color="auto" w:fill="FFFFFF"/>
        </w:rPr>
        <w:t xml:space="preserve"> The </w:t>
      </w:r>
      <w:r w:rsidR="002A0173" w:rsidRPr="00EB58BB">
        <w:rPr>
          <w:rFonts w:ascii="Times New Roman" w:hAnsi="Times New Roman" w:cs="Times New Roman"/>
          <w:color w:val="000000" w:themeColor="text1"/>
          <w:sz w:val="24"/>
          <w:szCs w:val="24"/>
          <w:shd w:val="clear" w:color="auto" w:fill="FFFFFF"/>
        </w:rPr>
        <w:t xml:space="preserve">study </w:t>
      </w:r>
      <w:r w:rsidRPr="00EB58BB">
        <w:rPr>
          <w:rFonts w:ascii="Times New Roman" w:hAnsi="Times New Roman" w:cs="Times New Roman"/>
          <w:color w:val="000000" w:themeColor="text1"/>
          <w:sz w:val="24"/>
          <w:szCs w:val="24"/>
          <w:shd w:val="clear" w:color="auto" w:fill="FFFFFF"/>
        </w:rPr>
        <w:t>dataset</w:t>
      </w:r>
      <w:r w:rsidR="00F06160" w:rsidRPr="00EB58BB">
        <w:rPr>
          <w:rFonts w:ascii="Times New Roman" w:hAnsi="Times New Roman" w:cs="Times New Roman"/>
          <w:color w:val="000000" w:themeColor="text1"/>
          <w:sz w:val="24"/>
          <w:szCs w:val="24"/>
          <w:shd w:val="clear" w:color="auto" w:fill="FFFFFF"/>
        </w:rPr>
        <w:t>s for Study 1 and Study 2</w:t>
      </w:r>
      <w:r w:rsidR="002A0173" w:rsidRPr="00EB58BB">
        <w:rPr>
          <w:rFonts w:ascii="Times New Roman" w:hAnsi="Times New Roman" w:cs="Times New Roman"/>
          <w:color w:val="000000" w:themeColor="text1"/>
          <w:sz w:val="24"/>
          <w:szCs w:val="24"/>
          <w:shd w:val="clear" w:color="auto" w:fill="FFFFFF"/>
        </w:rPr>
        <w:t xml:space="preserve"> and registered protocol </w:t>
      </w:r>
      <w:r w:rsidR="00F06160" w:rsidRPr="00EB58BB">
        <w:rPr>
          <w:rFonts w:ascii="Times New Roman" w:hAnsi="Times New Roman" w:cs="Times New Roman"/>
          <w:color w:val="000000" w:themeColor="text1"/>
          <w:sz w:val="24"/>
          <w:szCs w:val="24"/>
          <w:shd w:val="clear" w:color="auto" w:fill="FFFFFF"/>
        </w:rPr>
        <w:t xml:space="preserve">for Study 2 </w:t>
      </w:r>
      <w:r w:rsidR="002A0173" w:rsidRPr="00EB58BB">
        <w:rPr>
          <w:rFonts w:ascii="Times New Roman" w:hAnsi="Times New Roman" w:cs="Times New Roman"/>
          <w:color w:val="000000" w:themeColor="text1"/>
          <w:sz w:val="24"/>
          <w:szCs w:val="24"/>
          <w:shd w:val="clear" w:color="auto" w:fill="FFFFFF"/>
        </w:rPr>
        <w:t>is available on</w:t>
      </w:r>
      <w:r w:rsidRPr="00EB58BB">
        <w:rPr>
          <w:rFonts w:ascii="Times New Roman" w:hAnsi="Times New Roman" w:cs="Times New Roman"/>
          <w:color w:val="000000" w:themeColor="text1"/>
          <w:sz w:val="24"/>
          <w:szCs w:val="24"/>
          <w:shd w:val="clear" w:color="auto" w:fill="FFFFFF"/>
        </w:rPr>
        <w:t xml:space="preserve"> the Open Science Framework repository</w:t>
      </w:r>
      <w:bookmarkStart w:id="8" w:name="_Hlk24713383"/>
      <w:r w:rsidR="00C93C5A" w:rsidRPr="00EB58BB">
        <w:rPr>
          <w:rFonts w:ascii="Times New Roman" w:hAnsi="Times New Roman" w:cs="Times New Roman"/>
          <w:color w:val="000000" w:themeColor="text1"/>
          <w:sz w:val="24"/>
          <w:szCs w:val="24"/>
          <w:shd w:val="clear" w:color="auto" w:fill="FFFFFF"/>
        </w:rPr>
        <w:t xml:space="preserve"> at </w:t>
      </w:r>
      <w:hyperlink r:id="rId16" w:history="1">
        <w:r w:rsidR="00B94181" w:rsidRPr="00EB58BB">
          <w:rPr>
            <w:rStyle w:val="Hyperlink"/>
            <w:rFonts w:ascii="Times New Roman" w:hAnsi="Times New Roman" w:cs="Times New Roman"/>
            <w:iCs/>
            <w:color w:val="000000" w:themeColor="text1"/>
            <w:sz w:val="24"/>
            <w:szCs w:val="24"/>
          </w:rPr>
          <w:t>https://osf.io/rfu4c/</w:t>
        </w:r>
      </w:hyperlink>
    </w:p>
    <w:p w14:paraId="1DAFB66E" w14:textId="77777777" w:rsidR="00B55917" w:rsidRPr="00EB58BB" w:rsidRDefault="00B55917" w:rsidP="0083726E">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p>
    <w:bookmarkEnd w:id="8"/>
    <w:p w14:paraId="4BA64F6D" w14:textId="5C41B7CE" w:rsidR="003C4F06" w:rsidRPr="00EB58BB" w:rsidRDefault="003C4F06" w:rsidP="0083726E">
      <w:pPr>
        <w:autoSpaceDE w:val="0"/>
        <w:autoSpaceDN w:val="0"/>
        <w:adjustRightInd w:val="0"/>
        <w:spacing w:after="0" w:line="480" w:lineRule="auto"/>
        <w:rPr>
          <w:rFonts w:ascii="Times New Roman" w:hAnsi="Times New Roman"/>
          <w:color w:val="000000" w:themeColor="text1"/>
          <w:sz w:val="24"/>
          <w:szCs w:val="24"/>
          <w:lang w:eastAsia="ar-SA"/>
        </w:rPr>
      </w:pPr>
      <w:r w:rsidRPr="00EB58BB">
        <w:rPr>
          <w:rFonts w:ascii="Times New Roman" w:eastAsia="BSGulliver" w:hAnsi="Times New Roman" w:cs="Times New Roman"/>
          <w:b/>
          <w:color w:val="000000" w:themeColor="text1"/>
          <w:sz w:val="24"/>
          <w:szCs w:val="24"/>
        </w:rPr>
        <w:t xml:space="preserve">Competing interests. </w:t>
      </w:r>
      <w:r w:rsidRPr="00EB58BB">
        <w:rPr>
          <w:rFonts w:ascii="Times New Roman" w:hAnsi="Times New Roman"/>
          <w:color w:val="000000" w:themeColor="text1"/>
          <w:sz w:val="24"/>
          <w:szCs w:val="24"/>
          <w:lang w:eastAsia="ar-SA"/>
        </w:rPr>
        <w:t xml:space="preserve">ER </w:t>
      </w:r>
      <w:r w:rsidR="002A0173" w:rsidRPr="00EB58BB">
        <w:rPr>
          <w:rFonts w:ascii="Times New Roman" w:hAnsi="Times New Roman"/>
          <w:color w:val="000000" w:themeColor="text1"/>
          <w:sz w:val="24"/>
          <w:szCs w:val="24"/>
          <w:lang w:eastAsia="ar-SA"/>
        </w:rPr>
        <w:t>has</w:t>
      </w:r>
      <w:r w:rsidRPr="00EB58BB">
        <w:rPr>
          <w:rFonts w:ascii="Times New Roman" w:hAnsi="Times New Roman"/>
          <w:color w:val="000000" w:themeColor="text1"/>
          <w:sz w:val="24"/>
          <w:szCs w:val="24"/>
          <w:lang w:eastAsia="ar-SA"/>
        </w:rPr>
        <w:t xml:space="preserve"> </w:t>
      </w:r>
      <w:r w:rsidR="002A0173" w:rsidRPr="00EB58BB">
        <w:rPr>
          <w:rFonts w:ascii="Times New Roman" w:hAnsi="Times New Roman"/>
          <w:color w:val="000000" w:themeColor="text1"/>
          <w:sz w:val="24"/>
          <w:szCs w:val="24"/>
          <w:lang w:eastAsia="ar-SA"/>
        </w:rPr>
        <w:t xml:space="preserve">previously </w:t>
      </w:r>
      <w:r w:rsidRPr="00EB58BB">
        <w:rPr>
          <w:rFonts w:ascii="Times New Roman" w:hAnsi="Times New Roman"/>
          <w:color w:val="000000" w:themeColor="text1"/>
          <w:sz w:val="24"/>
          <w:szCs w:val="24"/>
          <w:lang w:eastAsia="ar-SA"/>
        </w:rPr>
        <w:t>received research funding from the American Beverage Association and Unileve</w:t>
      </w:r>
      <w:r w:rsidR="002A0173" w:rsidRPr="00EB58BB">
        <w:rPr>
          <w:rFonts w:ascii="Times New Roman" w:hAnsi="Times New Roman"/>
          <w:color w:val="000000" w:themeColor="text1"/>
          <w:sz w:val="24"/>
          <w:szCs w:val="24"/>
          <w:lang w:eastAsia="ar-SA"/>
        </w:rPr>
        <w:t>r for projects unrelated to the present work.</w:t>
      </w:r>
      <w:r w:rsidRPr="00EB58BB">
        <w:rPr>
          <w:rFonts w:ascii="Times New Roman" w:hAnsi="Times New Roman"/>
          <w:color w:val="000000" w:themeColor="text1"/>
          <w:sz w:val="24"/>
          <w:szCs w:val="24"/>
          <w:lang w:eastAsia="ar-SA"/>
        </w:rPr>
        <w:t xml:space="preserve"> </w:t>
      </w:r>
      <w:r w:rsidR="007042D8" w:rsidRPr="00EB58BB">
        <w:rPr>
          <w:rFonts w:ascii="Times New Roman" w:hAnsi="Times New Roman"/>
          <w:color w:val="000000" w:themeColor="text1"/>
          <w:sz w:val="24"/>
          <w:szCs w:val="24"/>
          <w:lang w:eastAsia="ar-SA"/>
        </w:rPr>
        <w:t>CAH has previously received research funding from the American Beverage Association and speaker fees from the International Sweeteners Association for projects unrelated to the present work.</w:t>
      </w:r>
    </w:p>
    <w:p w14:paraId="64FA59ED" w14:textId="77777777" w:rsidR="00B55917" w:rsidRPr="00EB58BB" w:rsidRDefault="00B55917" w:rsidP="0083726E">
      <w:pPr>
        <w:autoSpaceDE w:val="0"/>
        <w:autoSpaceDN w:val="0"/>
        <w:adjustRightInd w:val="0"/>
        <w:spacing w:after="0" w:line="480" w:lineRule="auto"/>
        <w:rPr>
          <w:rFonts w:ascii="Times New Roman" w:hAnsi="Times New Roman"/>
          <w:color w:val="000000" w:themeColor="text1"/>
          <w:sz w:val="24"/>
          <w:szCs w:val="24"/>
          <w:lang w:eastAsia="ar-SA"/>
        </w:rPr>
      </w:pPr>
    </w:p>
    <w:p w14:paraId="4641F22C" w14:textId="631DC961" w:rsidR="003C4F06" w:rsidRPr="00EB58BB" w:rsidRDefault="003C4F06" w:rsidP="0083726E">
      <w:pPr>
        <w:spacing w:after="0" w:line="480" w:lineRule="auto"/>
        <w:rPr>
          <w:rFonts w:ascii="Times New Roman" w:hAnsi="Times New Roman"/>
          <w:color w:val="000000" w:themeColor="text1"/>
          <w:sz w:val="24"/>
          <w:szCs w:val="24"/>
          <w:lang w:eastAsia="ar-SA"/>
        </w:rPr>
      </w:pPr>
      <w:r w:rsidRPr="00EB58BB">
        <w:rPr>
          <w:rFonts w:ascii="Times New Roman" w:eastAsia="BSGulliver" w:hAnsi="Times New Roman" w:cs="Times New Roman"/>
          <w:b/>
          <w:color w:val="000000" w:themeColor="text1"/>
          <w:sz w:val="24"/>
          <w:szCs w:val="24"/>
        </w:rPr>
        <w:t xml:space="preserve">Funding. </w:t>
      </w:r>
      <w:r w:rsidRPr="00EB58BB">
        <w:rPr>
          <w:rFonts w:ascii="Times New Roman" w:hAnsi="Times New Roman"/>
          <w:color w:val="000000" w:themeColor="text1"/>
          <w:sz w:val="24"/>
          <w:szCs w:val="24"/>
          <w:lang w:eastAsia="ar-SA"/>
        </w:rPr>
        <w:t>This research was</w:t>
      </w:r>
      <w:r w:rsidR="00F06160" w:rsidRPr="00EB58BB">
        <w:rPr>
          <w:rFonts w:ascii="Times New Roman" w:hAnsi="Times New Roman"/>
          <w:color w:val="000000" w:themeColor="text1"/>
          <w:sz w:val="24"/>
          <w:szCs w:val="24"/>
          <w:lang w:eastAsia="ar-SA"/>
        </w:rPr>
        <w:t xml:space="preserve"> in part</w:t>
      </w:r>
      <w:r w:rsidRPr="00EB58BB">
        <w:rPr>
          <w:rFonts w:ascii="Times New Roman" w:hAnsi="Times New Roman"/>
          <w:color w:val="000000" w:themeColor="text1"/>
          <w:sz w:val="24"/>
          <w:szCs w:val="24"/>
          <w:lang w:eastAsia="ar-SA"/>
        </w:rPr>
        <w:t xml:space="preserve"> supported by</w:t>
      </w:r>
      <w:r w:rsidRPr="00EB58BB">
        <w:rPr>
          <w:rFonts w:ascii="Times New Roman" w:hAnsi="Times New Roman"/>
          <w:b/>
          <w:color w:val="000000" w:themeColor="text1"/>
          <w:sz w:val="24"/>
          <w:szCs w:val="24"/>
          <w:lang w:eastAsia="ar-SA"/>
        </w:rPr>
        <w:t xml:space="preserve"> </w:t>
      </w:r>
      <w:r w:rsidRPr="00EB58BB">
        <w:rPr>
          <w:rFonts w:ascii="Times New Roman" w:hAnsi="Times New Roman"/>
          <w:color w:val="000000" w:themeColor="text1"/>
          <w:sz w:val="24"/>
          <w:szCs w:val="24"/>
          <w:lang w:eastAsia="ar-SA"/>
        </w:rPr>
        <w:t xml:space="preserve">a NIRG awarded by the Medical Research Council (MRC) to ER (MR/N00218/1). </w:t>
      </w:r>
      <w:r w:rsidR="00220106" w:rsidRPr="00EB58BB">
        <w:rPr>
          <w:rFonts w:ascii="Times New Roman" w:hAnsi="Times New Roman"/>
          <w:color w:val="000000" w:themeColor="text1"/>
          <w:sz w:val="24"/>
          <w:szCs w:val="24"/>
          <w:lang w:eastAsia="ar-SA"/>
        </w:rPr>
        <w:t xml:space="preserve">The </w:t>
      </w:r>
      <w:proofErr w:type="spellStart"/>
      <w:r w:rsidR="00220106" w:rsidRPr="00EB58BB">
        <w:rPr>
          <w:rFonts w:ascii="Times New Roman" w:hAnsi="Times New Roman"/>
          <w:color w:val="000000" w:themeColor="text1"/>
          <w:sz w:val="24"/>
          <w:szCs w:val="24"/>
          <w:lang w:eastAsia="ar-SA"/>
        </w:rPr>
        <w:t>Wellcome</w:t>
      </w:r>
      <w:proofErr w:type="spellEnd"/>
      <w:r w:rsidR="00220106" w:rsidRPr="00EB58BB">
        <w:rPr>
          <w:rFonts w:ascii="Times New Roman" w:hAnsi="Times New Roman"/>
          <w:color w:val="000000" w:themeColor="text1"/>
          <w:sz w:val="24"/>
          <w:szCs w:val="24"/>
          <w:lang w:eastAsia="ar-SA"/>
        </w:rPr>
        <w:t xml:space="preserve"> Trust and British Psychological Society provided stipends for KC and </w:t>
      </w:r>
      <w:r w:rsidR="00D87B69" w:rsidRPr="00EB58BB">
        <w:rPr>
          <w:rFonts w:ascii="Times New Roman" w:hAnsi="Times New Roman"/>
          <w:color w:val="000000" w:themeColor="text1"/>
          <w:sz w:val="24"/>
          <w:szCs w:val="24"/>
          <w:lang w:eastAsia="ar-SA"/>
        </w:rPr>
        <w:t>Amy Hansell</w:t>
      </w:r>
      <w:r w:rsidR="00220106" w:rsidRPr="00EB58BB">
        <w:rPr>
          <w:rFonts w:ascii="Times New Roman" w:hAnsi="Times New Roman"/>
          <w:color w:val="000000" w:themeColor="text1"/>
          <w:sz w:val="24"/>
          <w:szCs w:val="24"/>
          <w:lang w:eastAsia="ar-SA"/>
        </w:rPr>
        <w:t xml:space="preserve">, respectively, in order to conduct the research. These </w:t>
      </w:r>
      <w:r w:rsidRPr="00EB58BB">
        <w:rPr>
          <w:rFonts w:ascii="Times New Roman" w:hAnsi="Times New Roman"/>
          <w:color w:val="000000" w:themeColor="text1"/>
          <w:sz w:val="24"/>
          <w:szCs w:val="24"/>
          <w:lang w:eastAsia="ar-SA"/>
        </w:rPr>
        <w:t>funding bod</w:t>
      </w:r>
      <w:r w:rsidR="00220106" w:rsidRPr="00EB58BB">
        <w:rPr>
          <w:rFonts w:ascii="Times New Roman" w:hAnsi="Times New Roman"/>
          <w:color w:val="000000" w:themeColor="text1"/>
          <w:sz w:val="24"/>
          <w:szCs w:val="24"/>
          <w:lang w:eastAsia="ar-SA"/>
        </w:rPr>
        <w:t>ies</w:t>
      </w:r>
      <w:r w:rsidRPr="00EB58BB">
        <w:rPr>
          <w:rFonts w:ascii="Times New Roman" w:hAnsi="Times New Roman"/>
          <w:color w:val="000000" w:themeColor="text1"/>
          <w:sz w:val="24"/>
          <w:szCs w:val="24"/>
          <w:lang w:eastAsia="ar-SA"/>
        </w:rPr>
        <w:t xml:space="preserve"> had no role in study design, data collection and analysis, decision to publish, or preparation of the manuscript. ER’s salary </w:t>
      </w:r>
      <w:r w:rsidR="002A0173" w:rsidRPr="00EB58BB">
        <w:rPr>
          <w:rFonts w:ascii="Times New Roman" w:hAnsi="Times New Roman"/>
          <w:color w:val="000000" w:themeColor="text1"/>
          <w:sz w:val="24"/>
          <w:szCs w:val="24"/>
          <w:lang w:eastAsia="ar-SA"/>
        </w:rPr>
        <w:t>wa</w:t>
      </w:r>
      <w:r w:rsidRPr="00EB58BB">
        <w:rPr>
          <w:rFonts w:ascii="Times New Roman" w:hAnsi="Times New Roman"/>
          <w:color w:val="000000" w:themeColor="text1"/>
          <w:sz w:val="24"/>
          <w:szCs w:val="24"/>
          <w:lang w:eastAsia="ar-SA"/>
        </w:rPr>
        <w:t xml:space="preserve">s supported by the MRC. </w:t>
      </w:r>
    </w:p>
    <w:p w14:paraId="7ABCB1DB" w14:textId="77777777" w:rsidR="00B55917" w:rsidRPr="00EB58BB" w:rsidRDefault="00B55917" w:rsidP="0083726E">
      <w:pPr>
        <w:spacing w:after="0" w:line="480" w:lineRule="auto"/>
        <w:rPr>
          <w:rFonts w:ascii="Times New Roman" w:hAnsi="Times New Roman"/>
          <w:color w:val="000000" w:themeColor="text1"/>
          <w:sz w:val="24"/>
          <w:szCs w:val="24"/>
          <w:lang w:eastAsia="ar-SA"/>
        </w:rPr>
      </w:pPr>
    </w:p>
    <w:p w14:paraId="221D5632" w14:textId="32EA2088" w:rsidR="00DC177D" w:rsidRPr="00EB58BB" w:rsidRDefault="003C4F06" w:rsidP="0083726E">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r w:rsidRPr="00EB58BB">
        <w:rPr>
          <w:rFonts w:ascii="Times New Roman" w:hAnsi="Times New Roman" w:cs="Times New Roman"/>
          <w:b/>
          <w:color w:val="000000" w:themeColor="text1"/>
          <w:sz w:val="24"/>
          <w:szCs w:val="24"/>
          <w:shd w:val="clear" w:color="auto" w:fill="FFFFFF"/>
        </w:rPr>
        <w:lastRenderedPageBreak/>
        <w:t xml:space="preserve">Author contributions: </w:t>
      </w:r>
      <w:r w:rsidR="00220106" w:rsidRPr="00EB58BB">
        <w:rPr>
          <w:rFonts w:ascii="Times New Roman" w:hAnsi="Times New Roman" w:cs="Times New Roman"/>
          <w:color w:val="000000" w:themeColor="text1"/>
          <w:sz w:val="24"/>
          <w:szCs w:val="24"/>
          <w:shd w:val="clear" w:color="auto" w:fill="FFFFFF"/>
        </w:rPr>
        <w:t>TG, C</w:t>
      </w:r>
      <w:r w:rsidR="007C629F" w:rsidRPr="00EB58BB">
        <w:rPr>
          <w:rFonts w:ascii="Times New Roman" w:hAnsi="Times New Roman" w:cs="Times New Roman"/>
          <w:color w:val="000000" w:themeColor="text1"/>
          <w:sz w:val="24"/>
          <w:szCs w:val="24"/>
          <w:shd w:val="clear" w:color="auto" w:fill="FFFFFF"/>
        </w:rPr>
        <w:t>A</w:t>
      </w:r>
      <w:r w:rsidR="00220106" w:rsidRPr="00EB58BB">
        <w:rPr>
          <w:rFonts w:ascii="Times New Roman" w:hAnsi="Times New Roman" w:cs="Times New Roman"/>
          <w:color w:val="000000" w:themeColor="text1"/>
          <w:sz w:val="24"/>
          <w:szCs w:val="24"/>
          <w:shd w:val="clear" w:color="auto" w:fill="FFFFFF"/>
        </w:rPr>
        <w:t>H, A</w:t>
      </w:r>
      <w:r w:rsidR="00D87B69" w:rsidRPr="00EB58BB">
        <w:rPr>
          <w:rFonts w:ascii="Times New Roman" w:hAnsi="Times New Roman" w:cs="Times New Roman"/>
          <w:color w:val="000000" w:themeColor="text1"/>
          <w:sz w:val="24"/>
          <w:szCs w:val="24"/>
          <w:shd w:val="clear" w:color="auto" w:fill="FFFFFF"/>
        </w:rPr>
        <w:t xml:space="preserve">shleigh Haynes, </w:t>
      </w:r>
      <w:r w:rsidR="00220106" w:rsidRPr="00EB58BB">
        <w:rPr>
          <w:rFonts w:ascii="Times New Roman" w:hAnsi="Times New Roman" w:cs="Times New Roman"/>
          <w:color w:val="000000" w:themeColor="text1"/>
          <w:sz w:val="24"/>
          <w:szCs w:val="24"/>
          <w:shd w:val="clear" w:color="auto" w:fill="FFFFFF"/>
        </w:rPr>
        <w:t xml:space="preserve">and ER </w:t>
      </w:r>
      <w:r w:rsidRPr="00EB58BB">
        <w:rPr>
          <w:rFonts w:ascii="Times New Roman" w:hAnsi="Times New Roman" w:cs="Times New Roman"/>
          <w:color w:val="000000" w:themeColor="text1"/>
          <w:sz w:val="24"/>
          <w:szCs w:val="24"/>
          <w:shd w:val="clear" w:color="auto" w:fill="FFFFFF"/>
        </w:rPr>
        <w:t>contributed to designing the research</w:t>
      </w:r>
      <w:r w:rsidR="002A0173" w:rsidRPr="00EB58BB">
        <w:rPr>
          <w:rFonts w:ascii="Times New Roman" w:hAnsi="Times New Roman" w:cs="Times New Roman"/>
          <w:color w:val="000000" w:themeColor="text1"/>
          <w:sz w:val="24"/>
          <w:szCs w:val="24"/>
          <w:shd w:val="clear" w:color="auto" w:fill="FFFFFF"/>
        </w:rPr>
        <w:t>.</w:t>
      </w:r>
      <w:r w:rsidR="00F06160" w:rsidRPr="00EB58BB">
        <w:rPr>
          <w:rFonts w:ascii="Times New Roman" w:hAnsi="Times New Roman" w:cs="Times New Roman"/>
          <w:color w:val="000000" w:themeColor="text1"/>
          <w:sz w:val="24"/>
          <w:szCs w:val="24"/>
          <w:shd w:val="clear" w:color="auto" w:fill="FFFFFF"/>
        </w:rPr>
        <w:t xml:space="preserve"> TG</w:t>
      </w:r>
      <w:r w:rsidR="00220106" w:rsidRPr="00EB58BB">
        <w:rPr>
          <w:rFonts w:ascii="Times New Roman" w:hAnsi="Times New Roman" w:cs="Times New Roman"/>
          <w:color w:val="000000" w:themeColor="text1"/>
          <w:sz w:val="24"/>
          <w:szCs w:val="24"/>
          <w:shd w:val="clear" w:color="auto" w:fill="FFFFFF"/>
        </w:rPr>
        <w:t>, KC, A</w:t>
      </w:r>
      <w:r w:rsidR="00D87B69" w:rsidRPr="00EB58BB">
        <w:rPr>
          <w:rFonts w:ascii="Times New Roman" w:hAnsi="Times New Roman" w:cs="Times New Roman"/>
          <w:color w:val="000000" w:themeColor="text1"/>
          <w:sz w:val="24"/>
          <w:szCs w:val="24"/>
          <w:shd w:val="clear" w:color="auto" w:fill="FFFFFF"/>
        </w:rPr>
        <w:t>my Hansell</w:t>
      </w:r>
      <w:r w:rsidR="00220106" w:rsidRPr="00EB58BB">
        <w:rPr>
          <w:rFonts w:ascii="Times New Roman" w:hAnsi="Times New Roman" w:cs="Times New Roman"/>
          <w:color w:val="000000" w:themeColor="text1"/>
          <w:sz w:val="24"/>
          <w:szCs w:val="24"/>
          <w:shd w:val="clear" w:color="auto" w:fill="FFFFFF"/>
        </w:rPr>
        <w:t>, MK, BP and AR were</w:t>
      </w:r>
      <w:r w:rsidR="00F06160" w:rsidRPr="00EB58BB">
        <w:rPr>
          <w:rFonts w:ascii="Times New Roman" w:hAnsi="Times New Roman" w:cs="Times New Roman"/>
          <w:color w:val="000000" w:themeColor="text1"/>
          <w:sz w:val="24"/>
          <w:szCs w:val="24"/>
          <w:shd w:val="clear" w:color="auto" w:fill="FFFFFF"/>
        </w:rPr>
        <w:t xml:space="preserve"> responsible for data collection</w:t>
      </w:r>
      <w:r w:rsidR="00220106" w:rsidRPr="00EB58BB">
        <w:rPr>
          <w:rFonts w:ascii="Times New Roman" w:hAnsi="Times New Roman" w:cs="Times New Roman"/>
          <w:color w:val="000000" w:themeColor="text1"/>
          <w:sz w:val="24"/>
          <w:szCs w:val="24"/>
          <w:shd w:val="clear" w:color="auto" w:fill="FFFFFF"/>
        </w:rPr>
        <w:t>. TG</w:t>
      </w:r>
      <w:r w:rsidR="00F06160" w:rsidRPr="00EB58BB">
        <w:rPr>
          <w:rFonts w:ascii="Times New Roman" w:hAnsi="Times New Roman" w:cs="Times New Roman"/>
          <w:color w:val="000000" w:themeColor="text1"/>
          <w:sz w:val="24"/>
          <w:szCs w:val="24"/>
          <w:shd w:val="clear" w:color="auto" w:fill="FFFFFF"/>
        </w:rPr>
        <w:t xml:space="preserve"> conducted the analyses. </w:t>
      </w:r>
      <w:r w:rsidR="002A0173" w:rsidRPr="00EB58BB">
        <w:rPr>
          <w:rFonts w:ascii="Times New Roman" w:hAnsi="Times New Roman" w:cs="Times New Roman"/>
          <w:color w:val="000000" w:themeColor="text1"/>
          <w:sz w:val="24"/>
          <w:szCs w:val="24"/>
          <w:shd w:val="clear" w:color="auto" w:fill="FFFFFF"/>
        </w:rPr>
        <w:t>ER</w:t>
      </w:r>
      <w:r w:rsidR="00F06160" w:rsidRPr="00EB58BB">
        <w:rPr>
          <w:rFonts w:ascii="Times New Roman" w:hAnsi="Times New Roman" w:cs="Times New Roman"/>
          <w:color w:val="000000" w:themeColor="text1"/>
          <w:sz w:val="24"/>
          <w:szCs w:val="24"/>
          <w:shd w:val="clear" w:color="auto" w:fill="FFFFFF"/>
        </w:rPr>
        <w:t xml:space="preserve"> and TG</w:t>
      </w:r>
      <w:r w:rsidR="002A0173" w:rsidRPr="00EB58BB">
        <w:rPr>
          <w:rFonts w:ascii="Times New Roman" w:hAnsi="Times New Roman" w:cs="Times New Roman"/>
          <w:color w:val="000000" w:themeColor="text1"/>
          <w:sz w:val="24"/>
          <w:szCs w:val="24"/>
          <w:shd w:val="clear" w:color="auto" w:fill="FFFFFF"/>
        </w:rPr>
        <w:t xml:space="preserve"> </w:t>
      </w:r>
      <w:r w:rsidRPr="00EB58BB">
        <w:rPr>
          <w:rFonts w:ascii="Times New Roman" w:hAnsi="Times New Roman" w:cs="Times New Roman"/>
          <w:color w:val="000000" w:themeColor="text1"/>
          <w:sz w:val="24"/>
          <w:szCs w:val="24"/>
          <w:shd w:val="clear" w:color="auto" w:fill="FFFFFF"/>
        </w:rPr>
        <w:t>drafted the manuscript, and</w:t>
      </w:r>
      <w:r w:rsidR="002A0173" w:rsidRPr="00EB58BB">
        <w:rPr>
          <w:rFonts w:ascii="Times New Roman" w:hAnsi="Times New Roman" w:cs="Times New Roman"/>
          <w:color w:val="000000" w:themeColor="text1"/>
          <w:sz w:val="24"/>
          <w:szCs w:val="24"/>
          <w:shd w:val="clear" w:color="auto" w:fill="FFFFFF"/>
        </w:rPr>
        <w:t xml:space="preserve"> </w:t>
      </w:r>
      <w:r w:rsidR="00F06160" w:rsidRPr="00EB58BB">
        <w:rPr>
          <w:rFonts w:ascii="Times New Roman" w:hAnsi="Times New Roman" w:cs="Times New Roman"/>
          <w:color w:val="000000" w:themeColor="text1"/>
          <w:sz w:val="24"/>
          <w:szCs w:val="24"/>
          <w:shd w:val="clear" w:color="auto" w:fill="FFFFFF"/>
        </w:rPr>
        <w:t xml:space="preserve">all </w:t>
      </w:r>
      <w:r w:rsidR="002A0173" w:rsidRPr="00EB58BB">
        <w:rPr>
          <w:rFonts w:ascii="Times New Roman" w:hAnsi="Times New Roman" w:cs="Times New Roman"/>
          <w:color w:val="000000" w:themeColor="text1"/>
          <w:sz w:val="24"/>
          <w:szCs w:val="24"/>
          <w:shd w:val="clear" w:color="auto" w:fill="FFFFFF"/>
        </w:rPr>
        <w:t xml:space="preserve">authors </w:t>
      </w:r>
      <w:r w:rsidRPr="00EB58BB">
        <w:rPr>
          <w:rFonts w:ascii="Times New Roman" w:hAnsi="Times New Roman" w:cs="Times New Roman"/>
          <w:color w:val="000000" w:themeColor="text1"/>
          <w:sz w:val="24"/>
          <w:szCs w:val="24"/>
          <w:shd w:val="clear" w:color="auto" w:fill="FFFFFF"/>
        </w:rPr>
        <w:t>approv</w:t>
      </w:r>
      <w:r w:rsidR="002A0173" w:rsidRPr="00EB58BB">
        <w:rPr>
          <w:rFonts w:ascii="Times New Roman" w:hAnsi="Times New Roman" w:cs="Times New Roman"/>
          <w:color w:val="000000" w:themeColor="text1"/>
          <w:sz w:val="24"/>
          <w:szCs w:val="24"/>
          <w:shd w:val="clear" w:color="auto" w:fill="FFFFFF"/>
        </w:rPr>
        <w:t>ed</w:t>
      </w:r>
      <w:r w:rsidRPr="00EB58BB">
        <w:rPr>
          <w:rFonts w:ascii="Times New Roman" w:hAnsi="Times New Roman" w:cs="Times New Roman"/>
          <w:color w:val="000000" w:themeColor="text1"/>
          <w:sz w:val="24"/>
          <w:szCs w:val="24"/>
          <w:shd w:val="clear" w:color="auto" w:fill="FFFFFF"/>
        </w:rPr>
        <w:t xml:space="preserve"> the</w:t>
      </w:r>
      <w:r w:rsidR="002A0173" w:rsidRPr="00EB58BB">
        <w:rPr>
          <w:rFonts w:ascii="Times New Roman" w:hAnsi="Times New Roman" w:cs="Times New Roman"/>
          <w:color w:val="000000" w:themeColor="text1"/>
          <w:sz w:val="24"/>
          <w:szCs w:val="24"/>
          <w:shd w:val="clear" w:color="auto" w:fill="FFFFFF"/>
        </w:rPr>
        <w:t xml:space="preserve"> final</w:t>
      </w:r>
      <w:r w:rsidRPr="00EB58BB">
        <w:rPr>
          <w:rFonts w:ascii="Times New Roman" w:hAnsi="Times New Roman" w:cs="Times New Roman"/>
          <w:color w:val="000000" w:themeColor="text1"/>
          <w:sz w:val="24"/>
          <w:szCs w:val="24"/>
          <w:shd w:val="clear" w:color="auto" w:fill="FFFFFF"/>
        </w:rPr>
        <w:t xml:space="preserve"> manuscript.</w:t>
      </w:r>
    </w:p>
    <w:p w14:paraId="53E36B52" w14:textId="77777777" w:rsidR="00B55917" w:rsidRPr="00EB58BB" w:rsidRDefault="00B55917" w:rsidP="0083726E">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p>
    <w:p w14:paraId="18F7CF70" w14:textId="2A6C6DDF" w:rsidR="009F4C6B" w:rsidRPr="00EB58BB" w:rsidRDefault="009F4C6B" w:rsidP="0083726E">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r w:rsidRPr="00EB58BB">
        <w:rPr>
          <w:rFonts w:ascii="Times New Roman" w:hAnsi="Times New Roman" w:cs="Times New Roman"/>
          <w:b/>
          <w:color w:val="000000" w:themeColor="text1"/>
          <w:sz w:val="24"/>
          <w:szCs w:val="24"/>
          <w:shd w:val="clear" w:color="auto" w:fill="FFFFFF"/>
        </w:rPr>
        <w:t xml:space="preserve">Acknowledgements: </w:t>
      </w:r>
      <w:r w:rsidR="00B94181" w:rsidRPr="00EB58BB">
        <w:rPr>
          <w:rFonts w:ascii="Times New Roman" w:hAnsi="Times New Roman" w:cs="Times New Roman"/>
          <w:b/>
          <w:color w:val="000000" w:themeColor="text1"/>
          <w:sz w:val="24"/>
          <w:szCs w:val="24"/>
          <w:shd w:val="clear" w:color="auto" w:fill="FFFFFF"/>
        </w:rPr>
        <w:t>N/A.</w:t>
      </w:r>
    </w:p>
    <w:p w14:paraId="2B65E70E" w14:textId="77777777" w:rsidR="00B55917" w:rsidRPr="00EB58BB" w:rsidRDefault="00B55917" w:rsidP="0083726E">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p>
    <w:p w14:paraId="7C3D1900" w14:textId="54125FE4" w:rsidR="009F4C6B" w:rsidRPr="00EB58BB" w:rsidRDefault="009F4C6B" w:rsidP="0083726E">
      <w:pPr>
        <w:spacing w:after="0" w:line="480" w:lineRule="auto"/>
        <w:rPr>
          <w:rFonts w:ascii="Times New Roman" w:hAnsi="Times New Roman" w:cs="Times New Roman"/>
          <w:color w:val="000000" w:themeColor="text1"/>
          <w:sz w:val="24"/>
          <w:szCs w:val="24"/>
        </w:rPr>
      </w:pPr>
      <w:r w:rsidRPr="00EB58BB">
        <w:rPr>
          <w:rFonts w:ascii="Times New Roman" w:hAnsi="Times New Roman" w:cs="Times New Roman"/>
          <w:b/>
          <w:color w:val="000000" w:themeColor="text1"/>
          <w:sz w:val="24"/>
          <w:szCs w:val="24"/>
          <w:shd w:val="clear" w:color="auto" w:fill="FFFFFF"/>
        </w:rPr>
        <w:t>Ethical approval and consent to participate</w:t>
      </w:r>
      <w:r w:rsidRPr="00EB58BB">
        <w:rPr>
          <w:rFonts w:ascii="Times New Roman" w:hAnsi="Times New Roman" w:cs="Times New Roman"/>
          <w:color w:val="000000" w:themeColor="text1"/>
          <w:sz w:val="24"/>
          <w:szCs w:val="24"/>
          <w:shd w:val="clear" w:color="auto" w:fill="FFFFFF"/>
        </w:rPr>
        <w:t>: S</w:t>
      </w:r>
      <w:r w:rsidRPr="00EB58BB">
        <w:rPr>
          <w:rFonts w:ascii="Times New Roman" w:hAnsi="Times New Roman" w:cs="Times New Roman"/>
          <w:color w:val="000000" w:themeColor="text1"/>
          <w:sz w:val="24"/>
          <w:szCs w:val="24"/>
        </w:rPr>
        <w:t xml:space="preserve">tudies were approved by the University of Liverpool research ethics committee. </w:t>
      </w:r>
    </w:p>
    <w:p w14:paraId="5FF5863E" w14:textId="77777777" w:rsidR="00B55917" w:rsidRPr="00EB58BB" w:rsidRDefault="00B55917" w:rsidP="0083726E">
      <w:pPr>
        <w:spacing w:after="0" w:line="480" w:lineRule="auto"/>
        <w:rPr>
          <w:rFonts w:ascii="Times New Roman" w:hAnsi="Times New Roman" w:cs="Times New Roman"/>
          <w:color w:val="000000" w:themeColor="text1"/>
          <w:sz w:val="24"/>
          <w:szCs w:val="24"/>
        </w:rPr>
      </w:pPr>
    </w:p>
    <w:p w14:paraId="072374D6" w14:textId="53C8DA0F" w:rsidR="009F4C6B" w:rsidRPr="00EB58BB" w:rsidRDefault="009F4C6B" w:rsidP="0083726E">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r w:rsidRPr="00EB58BB">
        <w:rPr>
          <w:rFonts w:ascii="Times New Roman" w:hAnsi="Times New Roman" w:cs="Times New Roman"/>
          <w:b/>
          <w:color w:val="000000" w:themeColor="text1"/>
          <w:sz w:val="24"/>
          <w:szCs w:val="24"/>
          <w:shd w:val="clear" w:color="auto" w:fill="FFFFFF"/>
        </w:rPr>
        <w:t xml:space="preserve">Consent for publication: </w:t>
      </w:r>
      <w:r w:rsidRPr="00EB58BB">
        <w:rPr>
          <w:rFonts w:ascii="Times New Roman" w:hAnsi="Times New Roman" w:cs="Times New Roman"/>
          <w:color w:val="000000" w:themeColor="text1"/>
          <w:sz w:val="24"/>
          <w:szCs w:val="24"/>
          <w:shd w:val="clear" w:color="auto" w:fill="FFFFFF"/>
        </w:rPr>
        <w:t>N/A</w:t>
      </w:r>
    </w:p>
    <w:p w14:paraId="7DFC0ADB" w14:textId="77777777" w:rsidR="00894970" w:rsidRPr="00EB58BB" w:rsidRDefault="00894970" w:rsidP="0083726E">
      <w:pPr>
        <w:autoSpaceDE w:val="0"/>
        <w:autoSpaceDN w:val="0"/>
        <w:adjustRightInd w:val="0"/>
        <w:spacing w:after="0" w:line="480" w:lineRule="auto"/>
        <w:rPr>
          <w:rFonts w:ascii="Times New Roman" w:hAnsi="Times New Roman" w:cs="Times New Roman"/>
          <w:color w:val="000000" w:themeColor="text1"/>
          <w:sz w:val="24"/>
          <w:szCs w:val="24"/>
        </w:rPr>
      </w:pPr>
    </w:p>
    <w:p w14:paraId="65D880E2" w14:textId="77777777" w:rsidR="00DC177D" w:rsidRPr="00EB58BB" w:rsidRDefault="00894970" w:rsidP="00630FCB">
      <w:pPr>
        <w:pStyle w:val="ListParagraph"/>
        <w:numPr>
          <w:ilvl w:val="0"/>
          <w:numId w:val="11"/>
        </w:numPr>
        <w:spacing w:after="0" w:line="480" w:lineRule="auto"/>
        <w:jc w:val="center"/>
        <w:rPr>
          <w:rFonts w:ascii="Times New Roman" w:hAnsi="Times New Roman" w:cs="Times New Roman"/>
          <w:b/>
          <w:color w:val="000000" w:themeColor="text1"/>
          <w:sz w:val="24"/>
          <w:szCs w:val="24"/>
        </w:rPr>
      </w:pPr>
      <w:r w:rsidRPr="00EB58BB">
        <w:rPr>
          <w:rFonts w:ascii="Times New Roman" w:hAnsi="Times New Roman" w:cs="Times New Roman"/>
          <w:b/>
          <w:color w:val="000000" w:themeColor="text1"/>
          <w:sz w:val="24"/>
          <w:szCs w:val="24"/>
        </w:rPr>
        <w:t>References</w:t>
      </w:r>
    </w:p>
    <w:p w14:paraId="7258AD76" w14:textId="6B2D97DD" w:rsidR="00C8710A" w:rsidRPr="00EB58BB" w:rsidRDefault="00C8710A" w:rsidP="00C17B6F">
      <w:pPr>
        <w:pStyle w:val="EndNoteBibliography"/>
        <w:spacing w:after="0"/>
        <w:ind w:left="720" w:hanging="720"/>
        <w:rPr>
          <w:rFonts w:ascii="Times New Roman" w:hAnsi="Times New Roman" w:cs="Times New Roman"/>
          <w:color w:val="000000" w:themeColor="text1"/>
          <w:sz w:val="24"/>
          <w:szCs w:val="24"/>
          <w:lang w:val="en-GB"/>
        </w:rPr>
      </w:pPr>
      <w:r w:rsidRPr="00EB58BB">
        <w:rPr>
          <w:rFonts w:ascii="Times New Roman" w:hAnsi="Times New Roman" w:cs="Times New Roman"/>
          <w:color w:val="000000" w:themeColor="text1"/>
          <w:sz w:val="24"/>
          <w:szCs w:val="24"/>
          <w:lang w:val="en-GB"/>
        </w:rPr>
        <w:t>Almiron-Roig, E., Forde, C. G., Hollands, G. J., Vargas, M. Á., &amp; Brunstrom, J. M. (2020). A review of evidence supporting current strategies, challenges, and opportunities to reduce portion sizes. </w:t>
      </w:r>
      <w:r w:rsidRPr="00EB58BB">
        <w:rPr>
          <w:rFonts w:ascii="Times New Roman" w:hAnsi="Times New Roman" w:cs="Times New Roman"/>
          <w:i/>
          <w:iCs/>
          <w:color w:val="000000" w:themeColor="text1"/>
          <w:sz w:val="24"/>
          <w:szCs w:val="24"/>
          <w:lang w:val="en-GB"/>
        </w:rPr>
        <w:t>Nutrition Reviews</w:t>
      </w:r>
      <w:r w:rsidRPr="00EB58BB">
        <w:rPr>
          <w:rFonts w:ascii="Times New Roman" w:hAnsi="Times New Roman" w:cs="Times New Roman"/>
          <w:color w:val="000000" w:themeColor="text1"/>
          <w:sz w:val="24"/>
          <w:szCs w:val="24"/>
          <w:lang w:val="en-GB"/>
        </w:rPr>
        <w:t>, </w:t>
      </w:r>
      <w:r w:rsidRPr="00EB58BB">
        <w:rPr>
          <w:rFonts w:ascii="Times New Roman" w:hAnsi="Times New Roman" w:cs="Times New Roman"/>
          <w:i/>
          <w:iCs/>
          <w:color w:val="000000" w:themeColor="text1"/>
          <w:sz w:val="24"/>
          <w:szCs w:val="24"/>
          <w:lang w:val="en-GB"/>
        </w:rPr>
        <w:t>78</w:t>
      </w:r>
      <w:r w:rsidRPr="00EB58BB">
        <w:rPr>
          <w:rFonts w:ascii="Times New Roman" w:hAnsi="Times New Roman" w:cs="Times New Roman"/>
          <w:color w:val="000000" w:themeColor="text1"/>
          <w:sz w:val="24"/>
          <w:szCs w:val="24"/>
          <w:lang w:val="en-GB"/>
        </w:rPr>
        <w:t>(2), 91-114.</w:t>
      </w:r>
    </w:p>
    <w:p w14:paraId="6EA65DB2" w14:textId="17D8C70B" w:rsidR="00DA63A8" w:rsidRPr="00EB58BB" w:rsidRDefault="00DA63A8" w:rsidP="00C17B6F">
      <w:pPr>
        <w:pStyle w:val="EndNoteBibliography"/>
        <w:spacing w:after="0"/>
        <w:ind w:left="720" w:hanging="720"/>
        <w:rPr>
          <w:rFonts w:ascii="Times New Roman" w:hAnsi="Times New Roman" w:cs="Times New Roman"/>
          <w:color w:val="000000" w:themeColor="text1"/>
          <w:sz w:val="24"/>
          <w:szCs w:val="24"/>
          <w:lang w:val="en-GB"/>
        </w:rPr>
      </w:pPr>
      <w:r w:rsidRPr="00EB58BB">
        <w:rPr>
          <w:rFonts w:ascii="Times New Roman" w:hAnsi="Times New Roman" w:cs="Times New Roman"/>
          <w:color w:val="000000" w:themeColor="text1"/>
          <w:sz w:val="24"/>
          <w:szCs w:val="24"/>
          <w:lang w:val="en-GB"/>
        </w:rPr>
        <w:t>Bellissimo, N., Pencharz, P. B., Thomas, S. G., &amp; Anderson, G. H. (2007). Effect of television viewing at mealtime on food intake after a glucose preload in boys. </w:t>
      </w:r>
      <w:r w:rsidRPr="00EB58BB">
        <w:rPr>
          <w:rFonts w:ascii="Times New Roman" w:hAnsi="Times New Roman" w:cs="Times New Roman"/>
          <w:i/>
          <w:iCs/>
          <w:color w:val="000000" w:themeColor="text1"/>
          <w:sz w:val="24"/>
          <w:szCs w:val="24"/>
          <w:lang w:val="en-GB"/>
        </w:rPr>
        <w:t>Pediatric research</w:t>
      </w:r>
      <w:r w:rsidRPr="00EB58BB">
        <w:rPr>
          <w:rFonts w:ascii="Times New Roman" w:hAnsi="Times New Roman" w:cs="Times New Roman"/>
          <w:color w:val="000000" w:themeColor="text1"/>
          <w:sz w:val="24"/>
          <w:szCs w:val="24"/>
          <w:lang w:val="en-GB"/>
        </w:rPr>
        <w:t>, </w:t>
      </w:r>
      <w:r w:rsidRPr="00EB58BB">
        <w:rPr>
          <w:rFonts w:ascii="Times New Roman" w:hAnsi="Times New Roman" w:cs="Times New Roman"/>
          <w:i/>
          <w:iCs/>
          <w:color w:val="000000" w:themeColor="text1"/>
          <w:sz w:val="24"/>
          <w:szCs w:val="24"/>
          <w:lang w:val="en-GB"/>
        </w:rPr>
        <w:t>61</w:t>
      </w:r>
      <w:r w:rsidRPr="00EB58BB">
        <w:rPr>
          <w:rFonts w:ascii="Times New Roman" w:hAnsi="Times New Roman" w:cs="Times New Roman"/>
          <w:color w:val="000000" w:themeColor="text1"/>
          <w:sz w:val="24"/>
          <w:szCs w:val="24"/>
          <w:lang w:val="en-GB"/>
        </w:rPr>
        <w:t>(6), 745-749.</w:t>
      </w:r>
    </w:p>
    <w:p w14:paraId="2560C5EE" w14:textId="67976DA4" w:rsidR="00DA63A8" w:rsidRPr="00EB58BB" w:rsidRDefault="00DA63A8" w:rsidP="00C17B6F">
      <w:pPr>
        <w:pStyle w:val="EndNoteBibliography"/>
        <w:spacing w:after="0"/>
        <w:ind w:left="720" w:hanging="720"/>
        <w:rPr>
          <w:rFonts w:ascii="Times New Roman" w:hAnsi="Times New Roman" w:cs="Times New Roman"/>
          <w:color w:val="000000" w:themeColor="text1"/>
          <w:sz w:val="24"/>
          <w:szCs w:val="24"/>
          <w:lang w:val="de-DE"/>
        </w:rPr>
      </w:pPr>
      <w:r w:rsidRPr="00EB58BB">
        <w:rPr>
          <w:rFonts w:ascii="Times New Roman" w:hAnsi="Times New Roman" w:cs="Times New Roman"/>
          <w:color w:val="000000" w:themeColor="text1"/>
          <w:sz w:val="24"/>
          <w:szCs w:val="24"/>
          <w:lang w:val="en-GB"/>
        </w:rPr>
        <w:t>Blass, E. M., Anderson, D. R., Kirkorian, H. L., Pempek, T. A., Price, I., &amp; Koleini, M. F. (2006). On the road to obesity: Television viewing increases intake of high-density foods. </w:t>
      </w:r>
      <w:r w:rsidRPr="00EB58BB">
        <w:rPr>
          <w:rFonts w:ascii="Times New Roman" w:hAnsi="Times New Roman" w:cs="Times New Roman"/>
          <w:i/>
          <w:iCs/>
          <w:color w:val="000000" w:themeColor="text1"/>
          <w:sz w:val="24"/>
          <w:szCs w:val="24"/>
          <w:lang w:val="de-DE"/>
        </w:rPr>
        <w:t>Physiology &amp; behavior</w:t>
      </w:r>
      <w:r w:rsidRPr="00EB58BB">
        <w:rPr>
          <w:rFonts w:ascii="Times New Roman" w:hAnsi="Times New Roman" w:cs="Times New Roman"/>
          <w:color w:val="000000" w:themeColor="text1"/>
          <w:sz w:val="24"/>
          <w:szCs w:val="24"/>
          <w:lang w:val="de-DE"/>
        </w:rPr>
        <w:t>, </w:t>
      </w:r>
      <w:r w:rsidRPr="00EB58BB">
        <w:rPr>
          <w:rFonts w:ascii="Times New Roman" w:hAnsi="Times New Roman" w:cs="Times New Roman"/>
          <w:i/>
          <w:iCs/>
          <w:color w:val="000000" w:themeColor="text1"/>
          <w:sz w:val="24"/>
          <w:szCs w:val="24"/>
          <w:lang w:val="de-DE"/>
        </w:rPr>
        <w:t>88</w:t>
      </w:r>
      <w:r w:rsidRPr="00EB58BB">
        <w:rPr>
          <w:rFonts w:ascii="Times New Roman" w:hAnsi="Times New Roman" w:cs="Times New Roman"/>
          <w:color w:val="000000" w:themeColor="text1"/>
          <w:sz w:val="24"/>
          <w:szCs w:val="24"/>
          <w:lang w:val="de-DE"/>
        </w:rPr>
        <w:t>(4-5), 597-604.</w:t>
      </w:r>
    </w:p>
    <w:p w14:paraId="2D09E31C" w14:textId="42A5D342" w:rsidR="00C17B6F" w:rsidRPr="00EB58BB" w:rsidRDefault="00894970"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sz w:val="24"/>
          <w:szCs w:val="24"/>
        </w:rPr>
        <w:fldChar w:fldCharType="begin"/>
      </w:r>
      <w:r w:rsidRPr="00EB58BB">
        <w:rPr>
          <w:rFonts w:ascii="Times New Roman" w:hAnsi="Times New Roman" w:cs="Times New Roman"/>
          <w:color w:val="000000" w:themeColor="text1"/>
          <w:sz w:val="24"/>
          <w:szCs w:val="24"/>
          <w:lang w:val="de-DE"/>
        </w:rPr>
        <w:instrText xml:space="preserve"> ADDIN EN.REFLIST </w:instrText>
      </w:r>
      <w:r w:rsidRPr="00EB58BB">
        <w:rPr>
          <w:rFonts w:ascii="Times New Roman" w:hAnsi="Times New Roman" w:cs="Times New Roman"/>
          <w:color w:val="000000" w:themeColor="text1"/>
          <w:sz w:val="24"/>
          <w:szCs w:val="24"/>
        </w:rPr>
        <w:fldChar w:fldCharType="separate"/>
      </w:r>
      <w:r w:rsidR="00C17B6F" w:rsidRPr="00EB58BB">
        <w:rPr>
          <w:rFonts w:ascii="Times New Roman" w:hAnsi="Times New Roman" w:cs="Times New Roman"/>
          <w:color w:val="000000" w:themeColor="text1"/>
          <w:lang w:val="de-DE"/>
        </w:rPr>
        <w:t xml:space="preserve">Bleich, S. N., Economos, C. D., Spiker, M. L., Vercammen, K. A., VanEpps, E. M., Block, J. P., . . . </w:t>
      </w:r>
      <w:r w:rsidR="00C17B6F" w:rsidRPr="00EB58BB">
        <w:rPr>
          <w:rFonts w:ascii="Times New Roman" w:hAnsi="Times New Roman" w:cs="Times New Roman"/>
          <w:color w:val="000000" w:themeColor="text1"/>
        </w:rPr>
        <w:t xml:space="preserve">Roberto, C. A. (2017). A systematic review of calorie labeling and modified calorie labeling interventions: impact on consumer and restaurant behavior. </w:t>
      </w:r>
      <w:r w:rsidR="00C17B6F" w:rsidRPr="00EB58BB">
        <w:rPr>
          <w:rFonts w:ascii="Times New Roman" w:hAnsi="Times New Roman" w:cs="Times New Roman"/>
          <w:i/>
          <w:color w:val="000000" w:themeColor="text1"/>
        </w:rPr>
        <w:t>Obesity, 25</w:t>
      </w:r>
      <w:r w:rsidR="00C17B6F" w:rsidRPr="00EB58BB">
        <w:rPr>
          <w:rFonts w:ascii="Times New Roman" w:hAnsi="Times New Roman" w:cs="Times New Roman"/>
          <w:color w:val="000000" w:themeColor="text1"/>
        </w:rPr>
        <w:t xml:space="preserve">(12), 2018-2044. </w:t>
      </w:r>
    </w:p>
    <w:p w14:paraId="2A194FD1" w14:textId="0F3BC9F2" w:rsidR="00C17B6F" w:rsidRPr="00EB58BB" w:rsidRDefault="00C17B6F"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rPr>
        <w:t xml:space="preserve">Blundell, J., de Graaf, C., Hulshof, T., Jebb, S., Livingstone, B., Lluch, A., . . . Westerterp, M. (2010). Appetite control: methodological aspects of the evaluation of foods. </w:t>
      </w:r>
      <w:r w:rsidRPr="00EB58BB">
        <w:rPr>
          <w:rFonts w:ascii="Times New Roman" w:hAnsi="Times New Roman" w:cs="Times New Roman"/>
          <w:i/>
          <w:color w:val="000000" w:themeColor="text1"/>
        </w:rPr>
        <w:t>Obes Rev, 11</w:t>
      </w:r>
      <w:r w:rsidRPr="00EB58BB">
        <w:rPr>
          <w:rFonts w:ascii="Times New Roman" w:hAnsi="Times New Roman" w:cs="Times New Roman"/>
          <w:color w:val="000000" w:themeColor="text1"/>
        </w:rPr>
        <w:t>(3), 251-270. doi:10.1111/j.1467-789X.2010.00714.x</w:t>
      </w:r>
    </w:p>
    <w:p w14:paraId="03BF0469" w14:textId="2E283E82" w:rsidR="00147D25" w:rsidRPr="00EB58BB" w:rsidRDefault="00147D25" w:rsidP="00C17B6F">
      <w:pPr>
        <w:pStyle w:val="EndNoteBibliography"/>
        <w:spacing w:after="0"/>
        <w:ind w:left="720" w:hanging="720"/>
        <w:rPr>
          <w:rFonts w:ascii="Times New Roman" w:hAnsi="Times New Roman" w:cs="Times New Roman"/>
          <w:color w:val="000000" w:themeColor="text1"/>
          <w:lang w:val="en-GB"/>
        </w:rPr>
      </w:pPr>
      <w:r w:rsidRPr="00EB58BB">
        <w:rPr>
          <w:rFonts w:ascii="Times New Roman" w:hAnsi="Times New Roman" w:cs="Times New Roman"/>
          <w:color w:val="000000" w:themeColor="text1"/>
          <w:lang w:val="en-GB"/>
        </w:rPr>
        <w:t>Burger, K. S., Fisher, J. O., &amp; Johnson, S. L. (2011). Mechanisms behind the portion size effect: visibility and bite size. </w:t>
      </w:r>
      <w:r w:rsidRPr="00EB58BB">
        <w:rPr>
          <w:rFonts w:ascii="Times New Roman" w:hAnsi="Times New Roman" w:cs="Times New Roman"/>
          <w:i/>
          <w:iCs/>
          <w:color w:val="000000" w:themeColor="text1"/>
          <w:lang w:val="en-GB"/>
        </w:rPr>
        <w:t>Obesity</w:t>
      </w:r>
      <w:r w:rsidRPr="00EB58BB">
        <w:rPr>
          <w:rFonts w:ascii="Times New Roman" w:hAnsi="Times New Roman" w:cs="Times New Roman"/>
          <w:color w:val="000000" w:themeColor="text1"/>
          <w:lang w:val="en-GB"/>
        </w:rPr>
        <w:t>, </w:t>
      </w:r>
      <w:r w:rsidRPr="00EB58BB">
        <w:rPr>
          <w:rFonts w:ascii="Times New Roman" w:hAnsi="Times New Roman" w:cs="Times New Roman"/>
          <w:i/>
          <w:iCs/>
          <w:color w:val="000000" w:themeColor="text1"/>
          <w:lang w:val="en-GB"/>
        </w:rPr>
        <w:t>19</w:t>
      </w:r>
      <w:r w:rsidRPr="00EB58BB">
        <w:rPr>
          <w:rFonts w:ascii="Times New Roman" w:hAnsi="Times New Roman" w:cs="Times New Roman"/>
          <w:color w:val="000000" w:themeColor="text1"/>
          <w:lang w:val="en-GB"/>
        </w:rPr>
        <w:t>(3), 546-551</w:t>
      </w:r>
    </w:p>
    <w:p w14:paraId="58F2C70F" w14:textId="3BB0CA59" w:rsidR="009709C5" w:rsidRPr="00EB58BB" w:rsidRDefault="009709C5"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lang w:val="en-GB"/>
        </w:rPr>
        <w:t>Coh</w:t>
      </w:r>
      <w:r w:rsidR="0057122A" w:rsidRPr="00EB58BB">
        <w:rPr>
          <w:rFonts w:ascii="Times New Roman" w:hAnsi="Times New Roman" w:cs="Times New Roman"/>
          <w:color w:val="000000" w:themeColor="text1"/>
          <w:lang w:val="en-GB"/>
        </w:rPr>
        <w:t>e</w:t>
      </w:r>
      <w:r w:rsidRPr="00EB58BB">
        <w:rPr>
          <w:rFonts w:ascii="Times New Roman" w:hAnsi="Times New Roman" w:cs="Times New Roman"/>
          <w:color w:val="000000" w:themeColor="text1"/>
          <w:lang w:val="en-GB"/>
        </w:rPr>
        <w:t>n, J. (1988). Statistical power analysis for the behavioral sciences. </w:t>
      </w:r>
      <w:r w:rsidRPr="00EB58BB">
        <w:rPr>
          <w:rFonts w:ascii="Times New Roman" w:hAnsi="Times New Roman" w:cs="Times New Roman"/>
          <w:i/>
          <w:iCs/>
          <w:color w:val="000000" w:themeColor="text1"/>
          <w:lang w:val="en-GB"/>
        </w:rPr>
        <w:t>Hillsdale, NJ: Lawrence Earlbam Associates</w:t>
      </w:r>
      <w:r w:rsidRPr="00EB58BB">
        <w:rPr>
          <w:rFonts w:ascii="Times New Roman" w:hAnsi="Times New Roman" w:cs="Times New Roman"/>
          <w:color w:val="000000" w:themeColor="text1"/>
          <w:lang w:val="en-GB"/>
        </w:rPr>
        <w:t>.</w:t>
      </w:r>
    </w:p>
    <w:p w14:paraId="15C56E95" w14:textId="77777777" w:rsidR="00C17B6F" w:rsidRPr="00EB58BB" w:rsidRDefault="00C17B6F"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rPr>
        <w:t xml:space="preserve">Crockett, R. A., King, S. E., Marteau, T. M., Prevost, A. T., Bignardi, G., Roberts, N. W., . . . Jebb, S. A. (2018). Nutritional labelling for healthier food or non‐alcoholic drink purchasing and consumption. </w:t>
      </w:r>
      <w:r w:rsidRPr="00EB58BB">
        <w:rPr>
          <w:rFonts w:ascii="Times New Roman" w:hAnsi="Times New Roman" w:cs="Times New Roman"/>
          <w:i/>
          <w:color w:val="000000" w:themeColor="text1"/>
        </w:rPr>
        <w:t>Cochrane database of systematic reviews</w:t>
      </w:r>
      <w:r w:rsidRPr="00EB58BB">
        <w:rPr>
          <w:rFonts w:ascii="Times New Roman" w:hAnsi="Times New Roman" w:cs="Times New Roman"/>
          <w:color w:val="000000" w:themeColor="text1"/>
        </w:rPr>
        <w:t xml:space="preserve">(2). </w:t>
      </w:r>
    </w:p>
    <w:p w14:paraId="1582DC19" w14:textId="3B29304D" w:rsidR="00C17B6F" w:rsidRPr="00EB58BB" w:rsidRDefault="00C17B6F" w:rsidP="00C17B6F">
      <w:pPr>
        <w:pStyle w:val="EndNoteBibliography"/>
        <w:spacing w:after="0"/>
        <w:ind w:left="720" w:hanging="720"/>
        <w:rPr>
          <w:rStyle w:val="Hyperlink"/>
          <w:rFonts w:ascii="Times New Roman" w:hAnsi="Times New Roman" w:cs="Times New Roman"/>
          <w:color w:val="000000" w:themeColor="text1"/>
          <w:lang w:val="it-IT"/>
        </w:rPr>
      </w:pPr>
      <w:r w:rsidRPr="00EB58BB">
        <w:rPr>
          <w:rFonts w:ascii="Times New Roman" w:hAnsi="Times New Roman" w:cs="Times New Roman"/>
          <w:color w:val="000000" w:themeColor="text1"/>
        </w:rPr>
        <w:t xml:space="preserve">de Castro, J. M. (2000). Eating behavior: lessons from the real world of humans. </w:t>
      </w:r>
      <w:r w:rsidRPr="00EB58BB">
        <w:rPr>
          <w:rFonts w:ascii="Times New Roman" w:hAnsi="Times New Roman" w:cs="Times New Roman"/>
          <w:i/>
          <w:color w:val="000000" w:themeColor="text1"/>
          <w:lang w:val="it-IT"/>
        </w:rPr>
        <w:t>Nutrition, 16</w:t>
      </w:r>
      <w:r w:rsidRPr="00EB58BB">
        <w:rPr>
          <w:rFonts w:ascii="Times New Roman" w:hAnsi="Times New Roman" w:cs="Times New Roman"/>
          <w:color w:val="000000" w:themeColor="text1"/>
          <w:lang w:val="it-IT"/>
        </w:rPr>
        <w:t>(10), 800-813. doi:</w:t>
      </w:r>
      <w:hyperlink r:id="rId17" w:history="1">
        <w:r w:rsidRPr="00EB58BB">
          <w:rPr>
            <w:rStyle w:val="Hyperlink"/>
            <w:rFonts w:ascii="Times New Roman" w:hAnsi="Times New Roman" w:cs="Times New Roman"/>
            <w:color w:val="000000" w:themeColor="text1"/>
            <w:lang w:val="it-IT"/>
          </w:rPr>
          <w:t>http://dx.doi.org/10.1016/S0899-9007(00)00414-7</w:t>
        </w:r>
      </w:hyperlink>
    </w:p>
    <w:p w14:paraId="27E14199" w14:textId="4B0C1540" w:rsidR="0044720F" w:rsidRPr="00EB58BB" w:rsidRDefault="0044720F" w:rsidP="00C17B6F">
      <w:pPr>
        <w:pStyle w:val="EndNoteBibliography"/>
        <w:spacing w:after="0"/>
        <w:ind w:left="720" w:hanging="720"/>
        <w:rPr>
          <w:rStyle w:val="Hyperlink"/>
          <w:rFonts w:ascii="Times New Roman" w:hAnsi="Times New Roman" w:cs="Times New Roman"/>
          <w:color w:val="000000" w:themeColor="text1"/>
          <w:u w:val="none"/>
          <w:lang w:val="de-DE"/>
        </w:rPr>
      </w:pPr>
      <w:r w:rsidRPr="00EB58BB">
        <w:rPr>
          <w:rFonts w:ascii="Times New Roman" w:hAnsi="Times New Roman" w:cs="Times New Roman"/>
          <w:color w:val="000000" w:themeColor="text1"/>
          <w:lang w:val="it-IT"/>
        </w:rPr>
        <w:lastRenderedPageBreak/>
        <w:t xml:space="preserve">Diliberti, N., Bordi, P. L., Conklin, M. T., Roe, L. S., &amp; Rolls, B. J. (2004). </w:t>
      </w:r>
      <w:r w:rsidRPr="00EB58BB">
        <w:rPr>
          <w:rFonts w:ascii="Times New Roman" w:hAnsi="Times New Roman" w:cs="Times New Roman"/>
          <w:color w:val="000000" w:themeColor="text1"/>
          <w:lang w:val="en-GB"/>
        </w:rPr>
        <w:t>Increased portion size leads to increased energy intake in a restaurant meal. </w:t>
      </w:r>
      <w:r w:rsidRPr="00EB58BB">
        <w:rPr>
          <w:rFonts w:ascii="Times New Roman" w:hAnsi="Times New Roman" w:cs="Times New Roman"/>
          <w:i/>
          <w:iCs/>
          <w:color w:val="000000" w:themeColor="text1"/>
          <w:lang w:val="de-DE"/>
        </w:rPr>
        <w:t>Obesity research</w:t>
      </w:r>
      <w:r w:rsidRPr="00EB58BB">
        <w:rPr>
          <w:rFonts w:ascii="Times New Roman" w:hAnsi="Times New Roman" w:cs="Times New Roman"/>
          <w:color w:val="000000" w:themeColor="text1"/>
          <w:lang w:val="de-DE"/>
        </w:rPr>
        <w:t>, </w:t>
      </w:r>
      <w:r w:rsidRPr="00EB58BB">
        <w:rPr>
          <w:rFonts w:ascii="Times New Roman" w:hAnsi="Times New Roman" w:cs="Times New Roman"/>
          <w:i/>
          <w:iCs/>
          <w:color w:val="000000" w:themeColor="text1"/>
          <w:lang w:val="de-DE"/>
        </w:rPr>
        <w:t>12</w:t>
      </w:r>
      <w:r w:rsidRPr="00EB58BB">
        <w:rPr>
          <w:rFonts w:ascii="Times New Roman" w:hAnsi="Times New Roman" w:cs="Times New Roman"/>
          <w:color w:val="000000" w:themeColor="text1"/>
          <w:lang w:val="de-DE"/>
        </w:rPr>
        <w:t>(3), 562-568.</w:t>
      </w:r>
    </w:p>
    <w:p w14:paraId="5466DE00" w14:textId="77777777" w:rsidR="00E25110" w:rsidRPr="00EB58BB" w:rsidRDefault="00E25110" w:rsidP="00E25110">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lang w:val="de-DE"/>
        </w:rPr>
        <w:t xml:space="preserve">Faul, F., Erdfelder, E., Buchner, A., &amp; Lang, A. G. (2009). </w:t>
      </w:r>
      <w:r w:rsidRPr="00EB58BB">
        <w:rPr>
          <w:rFonts w:ascii="Times New Roman" w:hAnsi="Times New Roman" w:cs="Times New Roman"/>
          <w:color w:val="000000" w:themeColor="text1"/>
          <w:lang w:val="en-GB"/>
        </w:rPr>
        <w:t>Statistical power analyses using G* Power 3.1: Tests for correlation and regression analyses. </w:t>
      </w:r>
      <w:r w:rsidRPr="00EB58BB">
        <w:rPr>
          <w:rFonts w:ascii="Times New Roman" w:hAnsi="Times New Roman" w:cs="Times New Roman"/>
          <w:i/>
          <w:iCs/>
          <w:color w:val="000000" w:themeColor="text1"/>
          <w:lang w:val="en-GB"/>
        </w:rPr>
        <w:t>Behavior research methods</w:t>
      </w:r>
      <w:r w:rsidRPr="00EB58BB">
        <w:rPr>
          <w:rFonts w:ascii="Times New Roman" w:hAnsi="Times New Roman" w:cs="Times New Roman"/>
          <w:color w:val="000000" w:themeColor="text1"/>
          <w:lang w:val="en-GB"/>
        </w:rPr>
        <w:t>, </w:t>
      </w:r>
      <w:r w:rsidRPr="00EB58BB">
        <w:rPr>
          <w:rFonts w:ascii="Times New Roman" w:hAnsi="Times New Roman" w:cs="Times New Roman"/>
          <w:i/>
          <w:iCs/>
          <w:color w:val="000000" w:themeColor="text1"/>
          <w:lang w:val="en-GB"/>
        </w:rPr>
        <w:t>41</w:t>
      </w:r>
      <w:r w:rsidRPr="00EB58BB">
        <w:rPr>
          <w:rFonts w:ascii="Times New Roman" w:hAnsi="Times New Roman" w:cs="Times New Roman"/>
          <w:color w:val="000000" w:themeColor="text1"/>
          <w:lang w:val="en-GB"/>
        </w:rPr>
        <w:t>(4), 1149-1160.</w:t>
      </w:r>
    </w:p>
    <w:p w14:paraId="24DD71F3" w14:textId="5A62F714" w:rsidR="00C17B6F" w:rsidRPr="00EB58BB" w:rsidRDefault="00C17B6F"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rPr>
        <w:t xml:space="preserve">French, S. A., Mitchell, N. R., Wolfson, J., Harnack, L. J., Jeffery, R. W., Gerlach, A. F., . . . Pentel, P. R. (2014). Portion size effects on weight gain in a free living setting. </w:t>
      </w:r>
      <w:r w:rsidRPr="00EB58BB">
        <w:rPr>
          <w:rFonts w:ascii="Times New Roman" w:hAnsi="Times New Roman" w:cs="Times New Roman"/>
          <w:i/>
          <w:color w:val="000000" w:themeColor="text1"/>
        </w:rPr>
        <w:t>Obesity (Silver Spring, Md.), 22</w:t>
      </w:r>
      <w:r w:rsidRPr="00EB58BB">
        <w:rPr>
          <w:rFonts w:ascii="Times New Roman" w:hAnsi="Times New Roman" w:cs="Times New Roman"/>
          <w:color w:val="000000" w:themeColor="text1"/>
        </w:rPr>
        <w:t>(6), 1400-1405. doi:10.1002/oby.20720</w:t>
      </w:r>
    </w:p>
    <w:p w14:paraId="756AF789" w14:textId="77777777" w:rsidR="00147D25" w:rsidRPr="00EB58BB" w:rsidRDefault="00147D25" w:rsidP="00147D25">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lang w:val="en-GB"/>
        </w:rPr>
        <w:t>García-Segovia, P., Harrington, R. J., &amp; Seo, H. S. (2015). Influences of table setting and eating location on food acceptance and intake. </w:t>
      </w:r>
      <w:r w:rsidRPr="00EB58BB">
        <w:rPr>
          <w:rFonts w:ascii="Times New Roman" w:hAnsi="Times New Roman" w:cs="Times New Roman"/>
          <w:i/>
          <w:iCs/>
          <w:color w:val="000000" w:themeColor="text1"/>
          <w:lang w:val="en-GB"/>
        </w:rPr>
        <w:t>Food Quality and Preference</w:t>
      </w:r>
      <w:r w:rsidRPr="00EB58BB">
        <w:rPr>
          <w:rFonts w:ascii="Times New Roman" w:hAnsi="Times New Roman" w:cs="Times New Roman"/>
          <w:color w:val="000000" w:themeColor="text1"/>
          <w:lang w:val="en-GB"/>
        </w:rPr>
        <w:t>, </w:t>
      </w:r>
      <w:r w:rsidRPr="00EB58BB">
        <w:rPr>
          <w:rFonts w:ascii="Times New Roman" w:hAnsi="Times New Roman" w:cs="Times New Roman"/>
          <w:i/>
          <w:iCs/>
          <w:color w:val="000000" w:themeColor="text1"/>
          <w:lang w:val="en-GB"/>
        </w:rPr>
        <w:t>39</w:t>
      </w:r>
      <w:r w:rsidRPr="00EB58BB">
        <w:rPr>
          <w:rFonts w:ascii="Times New Roman" w:hAnsi="Times New Roman" w:cs="Times New Roman"/>
          <w:color w:val="000000" w:themeColor="text1"/>
          <w:lang w:val="en-GB"/>
        </w:rPr>
        <w:t>, 1-7.</w:t>
      </w:r>
    </w:p>
    <w:p w14:paraId="524C8CD1" w14:textId="365148C8" w:rsidR="00147D25" w:rsidRPr="00EB58BB" w:rsidRDefault="00147D25"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lang w:val="en-GB"/>
        </w:rPr>
        <w:t>Govern, J. M., &amp; Marsch, L. A. (2001). Development and validation of the situational self-awareness scale. </w:t>
      </w:r>
      <w:r w:rsidRPr="00EB58BB">
        <w:rPr>
          <w:rFonts w:ascii="Times New Roman" w:hAnsi="Times New Roman" w:cs="Times New Roman"/>
          <w:i/>
          <w:iCs/>
          <w:color w:val="000000" w:themeColor="text1"/>
          <w:lang w:val="en-GB"/>
        </w:rPr>
        <w:t>Consciousness and cognition</w:t>
      </w:r>
      <w:r w:rsidRPr="00EB58BB">
        <w:rPr>
          <w:rFonts w:ascii="Times New Roman" w:hAnsi="Times New Roman" w:cs="Times New Roman"/>
          <w:color w:val="000000" w:themeColor="text1"/>
          <w:lang w:val="en-GB"/>
        </w:rPr>
        <w:t>, </w:t>
      </w:r>
      <w:r w:rsidRPr="00EB58BB">
        <w:rPr>
          <w:rFonts w:ascii="Times New Roman" w:hAnsi="Times New Roman" w:cs="Times New Roman"/>
          <w:i/>
          <w:iCs/>
          <w:color w:val="000000" w:themeColor="text1"/>
          <w:lang w:val="en-GB"/>
        </w:rPr>
        <w:t>10</w:t>
      </w:r>
      <w:r w:rsidRPr="00EB58BB">
        <w:rPr>
          <w:rFonts w:ascii="Times New Roman" w:hAnsi="Times New Roman" w:cs="Times New Roman"/>
          <w:color w:val="000000" w:themeColor="text1"/>
          <w:lang w:val="en-GB"/>
        </w:rPr>
        <w:t>(3), 366-378.</w:t>
      </w:r>
    </w:p>
    <w:p w14:paraId="6744A959" w14:textId="77777777" w:rsidR="00C17B6F" w:rsidRPr="00EB58BB" w:rsidRDefault="00C17B6F"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rPr>
        <w:t xml:space="preserve">Gregersen, N. T., Flint, A., Bitz, C., Blundell, J. E., Raben, A., &amp; Astrup, A. (2008). Reproducibility and power of ad libitum energy intake assessed by repeated single meals. </w:t>
      </w:r>
      <w:r w:rsidRPr="00EB58BB">
        <w:rPr>
          <w:rFonts w:ascii="Times New Roman" w:hAnsi="Times New Roman" w:cs="Times New Roman"/>
          <w:i/>
          <w:color w:val="000000" w:themeColor="text1"/>
        </w:rPr>
        <w:t>The American Journal of Clinical Nutrition, 87</w:t>
      </w:r>
      <w:r w:rsidRPr="00EB58BB">
        <w:rPr>
          <w:rFonts w:ascii="Times New Roman" w:hAnsi="Times New Roman" w:cs="Times New Roman"/>
          <w:color w:val="000000" w:themeColor="text1"/>
        </w:rPr>
        <w:t>(5), 1277-1281. doi:10.1093/ajcn/87.5.1277</w:t>
      </w:r>
    </w:p>
    <w:p w14:paraId="148F134E" w14:textId="77777777" w:rsidR="00C17B6F" w:rsidRPr="00EB58BB" w:rsidRDefault="00C17B6F"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rPr>
        <w:t xml:space="preserve">Haynes, A., Hardman, C. A., Halford, J. C., Jebb, S. A., Mead, B. R., &amp; Robinson, E. (2020). Reductions to main meal portion sizes reduce daily energy intake regardless of perceived normality of portion size: a 5 day cross-over laboratory experiment. </w:t>
      </w:r>
      <w:r w:rsidRPr="00EB58BB">
        <w:rPr>
          <w:rFonts w:ascii="Times New Roman" w:hAnsi="Times New Roman" w:cs="Times New Roman"/>
          <w:i/>
          <w:color w:val="000000" w:themeColor="text1"/>
        </w:rPr>
        <w:t>International Journal of Behavioral Nutrition and Physical Activity, 17</w:t>
      </w:r>
      <w:r w:rsidRPr="00EB58BB">
        <w:rPr>
          <w:rFonts w:ascii="Times New Roman" w:hAnsi="Times New Roman" w:cs="Times New Roman"/>
          <w:color w:val="000000" w:themeColor="text1"/>
        </w:rPr>
        <w:t xml:space="preserve">(1), 21. </w:t>
      </w:r>
    </w:p>
    <w:p w14:paraId="07BD1535" w14:textId="362ECB45" w:rsidR="00C17B6F" w:rsidRPr="00EB58BB" w:rsidRDefault="00C17B6F"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rPr>
        <w:t xml:space="preserve">Hermans, R. C. J., Herman, C. P., Larsen, J. K., &amp; Engels, R. C. M. E. (2010). Social modeling effects on snack intake among young men. The role of hunger. </w:t>
      </w:r>
      <w:r w:rsidRPr="00EB58BB">
        <w:rPr>
          <w:rFonts w:ascii="Times New Roman" w:hAnsi="Times New Roman" w:cs="Times New Roman"/>
          <w:i/>
          <w:color w:val="000000" w:themeColor="text1"/>
        </w:rPr>
        <w:t>Appetite, 54</w:t>
      </w:r>
      <w:r w:rsidRPr="00EB58BB">
        <w:rPr>
          <w:rFonts w:ascii="Times New Roman" w:hAnsi="Times New Roman" w:cs="Times New Roman"/>
          <w:color w:val="000000" w:themeColor="text1"/>
        </w:rPr>
        <w:t>(2), 378-383. doi:</w:t>
      </w:r>
      <w:hyperlink r:id="rId18" w:history="1">
        <w:r w:rsidRPr="00EB58BB">
          <w:rPr>
            <w:rStyle w:val="Hyperlink"/>
            <w:rFonts w:ascii="Times New Roman" w:hAnsi="Times New Roman" w:cs="Times New Roman"/>
            <w:color w:val="000000" w:themeColor="text1"/>
          </w:rPr>
          <w:t>https://doi.org/10.1016/j.appet.2010.01.006</w:t>
        </w:r>
      </w:hyperlink>
    </w:p>
    <w:p w14:paraId="60007D82" w14:textId="77777777" w:rsidR="00C17B6F" w:rsidRPr="00EB58BB" w:rsidRDefault="00C17B6F"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rPr>
        <w:t xml:space="preserve">Holden, S. S., Zlatevska, N., &amp; Dubelaar, C. (2016). Whether smaller plates reduce consumption depends on who’s serving and who’s looking: a meta-analysis. </w:t>
      </w:r>
      <w:r w:rsidRPr="00EB58BB">
        <w:rPr>
          <w:rFonts w:ascii="Times New Roman" w:hAnsi="Times New Roman" w:cs="Times New Roman"/>
          <w:i/>
          <w:color w:val="000000" w:themeColor="text1"/>
        </w:rPr>
        <w:t>Journal of the Association for Consumer Research, 1</w:t>
      </w:r>
      <w:r w:rsidRPr="00EB58BB">
        <w:rPr>
          <w:rFonts w:ascii="Times New Roman" w:hAnsi="Times New Roman" w:cs="Times New Roman"/>
          <w:color w:val="000000" w:themeColor="text1"/>
        </w:rPr>
        <w:t xml:space="preserve">(1), 134-146. </w:t>
      </w:r>
    </w:p>
    <w:p w14:paraId="60F358AE" w14:textId="781881A7" w:rsidR="00C17B6F" w:rsidRPr="00EB58BB" w:rsidRDefault="00C17B6F"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rPr>
        <w:t xml:space="preserve">Hollands, G. J., Shemilt, I., Marteau, T. M., Jebb, S. A., Lewis, H. B., Wei, Y., . . . Ogilvie, D. (2015). Portion, package or tableware size for changing selection and consumption of food, alcohol and tobacco. </w:t>
      </w:r>
      <w:r w:rsidRPr="00EB58BB">
        <w:rPr>
          <w:rFonts w:ascii="Times New Roman" w:hAnsi="Times New Roman" w:cs="Times New Roman"/>
          <w:i/>
          <w:color w:val="000000" w:themeColor="text1"/>
        </w:rPr>
        <w:t>Cochrane database of systematic reviews</w:t>
      </w:r>
      <w:r w:rsidRPr="00EB58BB">
        <w:rPr>
          <w:rFonts w:ascii="Times New Roman" w:hAnsi="Times New Roman" w:cs="Times New Roman"/>
          <w:color w:val="000000" w:themeColor="text1"/>
        </w:rPr>
        <w:t xml:space="preserve">(9). </w:t>
      </w:r>
    </w:p>
    <w:p w14:paraId="2BC8247B" w14:textId="77777777" w:rsidR="00606BD6" w:rsidRPr="00EB58BB" w:rsidRDefault="00606BD6" w:rsidP="00606BD6">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lang w:val="en-GB"/>
        </w:rPr>
        <w:t>Holthuysen, N. T., Vrijhof, M. N., de Wijk, R. A., &amp; Kremer, S. (2017). “Welcome on board”: Overall liking and just‐about‐right ratings of airplane meals in three different consumption contexts—laboratory, re‐created airplane, and actual airplane. </w:t>
      </w:r>
      <w:r w:rsidRPr="00EB58BB">
        <w:rPr>
          <w:rFonts w:ascii="Times New Roman" w:hAnsi="Times New Roman" w:cs="Times New Roman"/>
          <w:i/>
          <w:iCs/>
          <w:color w:val="000000" w:themeColor="text1"/>
          <w:lang w:val="en-GB"/>
        </w:rPr>
        <w:t>Journal of Sensory Studies</w:t>
      </w:r>
      <w:r w:rsidRPr="00EB58BB">
        <w:rPr>
          <w:rFonts w:ascii="Times New Roman" w:hAnsi="Times New Roman" w:cs="Times New Roman"/>
          <w:color w:val="000000" w:themeColor="text1"/>
          <w:lang w:val="en-GB"/>
        </w:rPr>
        <w:t>, </w:t>
      </w:r>
      <w:r w:rsidRPr="00EB58BB">
        <w:rPr>
          <w:rFonts w:ascii="Times New Roman" w:hAnsi="Times New Roman" w:cs="Times New Roman"/>
          <w:i/>
          <w:iCs/>
          <w:color w:val="000000" w:themeColor="text1"/>
          <w:lang w:val="en-GB"/>
        </w:rPr>
        <w:t>32</w:t>
      </w:r>
      <w:r w:rsidRPr="00EB58BB">
        <w:rPr>
          <w:rFonts w:ascii="Times New Roman" w:hAnsi="Times New Roman" w:cs="Times New Roman"/>
          <w:color w:val="000000" w:themeColor="text1"/>
          <w:lang w:val="en-GB"/>
        </w:rPr>
        <w:t>(2), e12254.</w:t>
      </w:r>
    </w:p>
    <w:p w14:paraId="2F0E294D" w14:textId="3C38F2FA" w:rsidR="00C17B6F" w:rsidRPr="00EB58BB" w:rsidRDefault="00C17B6F" w:rsidP="00C17B6F">
      <w:pPr>
        <w:pStyle w:val="EndNoteBibliography"/>
        <w:spacing w:after="0"/>
        <w:ind w:left="720" w:hanging="720"/>
        <w:rPr>
          <w:rStyle w:val="Hyperlink"/>
          <w:rFonts w:ascii="Times New Roman" w:hAnsi="Times New Roman" w:cs="Times New Roman"/>
          <w:color w:val="000000" w:themeColor="text1"/>
        </w:rPr>
      </w:pPr>
      <w:r w:rsidRPr="00EB58BB">
        <w:rPr>
          <w:rFonts w:ascii="Times New Roman" w:hAnsi="Times New Roman" w:cs="Times New Roman"/>
          <w:color w:val="000000" w:themeColor="text1"/>
        </w:rPr>
        <w:t xml:space="preserve">Kersbergen, I., Whitelock, V., Haynes, A., Schroor, M., &amp; Robinson, E. (2019). Hypothesis awareness as a demand characteristic in laboratory-based eating behaviour research: An experimental study. </w:t>
      </w:r>
      <w:r w:rsidRPr="00EB58BB">
        <w:rPr>
          <w:rFonts w:ascii="Times New Roman" w:hAnsi="Times New Roman" w:cs="Times New Roman"/>
          <w:i/>
          <w:color w:val="000000" w:themeColor="text1"/>
        </w:rPr>
        <w:t>Appetite, 141</w:t>
      </w:r>
      <w:r w:rsidRPr="00EB58BB">
        <w:rPr>
          <w:rFonts w:ascii="Times New Roman" w:hAnsi="Times New Roman" w:cs="Times New Roman"/>
          <w:color w:val="000000" w:themeColor="text1"/>
        </w:rPr>
        <w:t>, 104318. doi:</w:t>
      </w:r>
      <w:hyperlink r:id="rId19" w:history="1">
        <w:r w:rsidRPr="00EB58BB">
          <w:rPr>
            <w:rStyle w:val="Hyperlink"/>
            <w:rFonts w:ascii="Times New Roman" w:hAnsi="Times New Roman" w:cs="Times New Roman"/>
            <w:color w:val="000000" w:themeColor="text1"/>
          </w:rPr>
          <w:t>https://doi.org/10.1016/j.appet.2019.104318</w:t>
        </w:r>
      </w:hyperlink>
    </w:p>
    <w:p w14:paraId="7B87F419" w14:textId="2A087AC3" w:rsidR="00606BD6" w:rsidRPr="00EB58BB" w:rsidRDefault="009746A8" w:rsidP="00606BD6">
      <w:pPr>
        <w:pStyle w:val="EndNoteBibliography"/>
        <w:spacing w:after="0"/>
        <w:ind w:left="720" w:hanging="720"/>
        <w:rPr>
          <w:rFonts w:ascii="Times New Roman" w:hAnsi="Times New Roman" w:cs="Times New Roman"/>
          <w:color w:val="000000" w:themeColor="text1"/>
          <w:lang w:val="en-GB"/>
        </w:rPr>
      </w:pPr>
      <w:r w:rsidRPr="00EB58BB">
        <w:rPr>
          <w:rFonts w:ascii="Times New Roman" w:hAnsi="Times New Roman" w:cs="Times New Roman"/>
          <w:color w:val="000000" w:themeColor="text1"/>
          <w:lang w:val="en-GB"/>
        </w:rPr>
        <w:t>K</w:t>
      </w:r>
      <w:r w:rsidR="00606BD6" w:rsidRPr="00EB58BB">
        <w:rPr>
          <w:rFonts w:ascii="Times New Roman" w:hAnsi="Times New Roman" w:cs="Times New Roman"/>
          <w:color w:val="000000" w:themeColor="text1"/>
          <w:lang w:val="en-GB"/>
        </w:rPr>
        <w:t>im, J. Y., &amp; Kissileff, H. R. (1996). The effect of social setting on response to a preloading manipulation in non-obese women and men. </w:t>
      </w:r>
      <w:r w:rsidR="00606BD6" w:rsidRPr="00EB58BB">
        <w:rPr>
          <w:rFonts w:ascii="Times New Roman" w:hAnsi="Times New Roman" w:cs="Times New Roman"/>
          <w:i/>
          <w:iCs/>
          <w:color w:val="000000" w:themeColor="text1"/>
          <w:lang w:val="en-GB"/>
        </w:rPr>
        <w:t>Appetite</w:t>
      </w:r>
      <w:r w:rsidR="00606BD6" w:rsidRPr="00EB58BB">
        <w:rPr>
          <w:rFonts w:ascii="Times New Roman" w:hAnsi="Times New Roman" w:cs="Times New Roman"/>
          <w:color w:val="000000" w:themeColor="text1"/>
          <w:lang w:val="en-GB"/>
        </w:rPr>
        <w:t>, </w:t>
      </w:r>
      <w:r w:rsidR="00606BD6" w:rsidRPr="00EB58BB">
        <w:rPr>
          <w:rFonts w:ascii="Times New Roman" w:hAnsi="Times New Roman" w:cs="Times New Roman"/>
          <w:i/>
          <w:iCs/>
          <w:color w:val="000000" w:themeColor="text1"/>
          <w:lang w:val="en-GB"/>
        </w:rPr>
        <w:t>27</w:t>
      </w:r>
      <w:r w:rsidR="00606BD6" w:rsidRPr="00EB58BB">
        <w:rPr>
          <w:rFonts w:ascii="Times New Roman" w:hAnsi="Times New Roman" w:cs="Times New Roman"/>
          <w:color w:val="000000" w:themeColor="text1"/>
          <w:lang w:val="en-GB"/>
        </w:rPr>
        <w:t>(1), 25-40.</w:t>
      </w:r>
    </w:p>
    <w:p w14:paraId="7C989AEF" w14:textId="77777777" w:rsidR="00606BD6" w:rsidRPr="00EB58BB" w:rsidRDefault="00606BD6" w:rsidP="00606BD6">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lang w:val="en-GB"/>
        </w:rPr>
        <w:t>King, S. C., Weber, A. J., Meiselman, H. L., &amp; Lv, N. (2004). The effect of meal situation, social interaction, physical environment and choice on food acceptability. </w:t>
      </w:r>
      <w:r w:rsidRPr="00EB58BB">
        <w:rPr>
          <w:rFonts w:ascii="Times New Roman" w:hAnsi="Times New Roman" w:cs="Times New Roman"/>
          <w:i/>
          <w:iCs/>
          <w:color w:val="000000" w:themeColor="text1"/>
          <w:lang w:val="en-GB"/>
        </w:rPr>
        <w:t>Food quality and preference</w:t>
      </w:r>
      <w:r w:rsidRPr="00EB58BB">
        <w:rPr>
          <w:rFonts w:ascii="Times New Roman" w:hAnsi="Times New Roman" w:cs="Times New Roman"/>
          <w:color w:val="000000" w:themeColor="text1"/>
          <w:lang w:val="en-GB"/>
        </w:rPr>
        <w:t>, </w:t>
      </w:r>
      <w:r w:rsidRPr="00EB58BB">
        <w:rPr>
          <w:rFonts w:ascii="Times New Roman" w:hAnsi="Times New Roman" w:cs="Times New Roman"/>
          <w:i/>
          <w:iCs/>
          <w:color w:val="000000" w:themeColor="text1"/>
          <w:lang w:val="en-GB"/>
        </w:rPr>
        <w:t>15</w:t>
      </w:r>
      <w:r w:rsidRPr="00EB58BB">
        <w:rPr>
          <w:rFonts w:ascii="Times New Roman" w:hAnsi="Times New Roman" w:cs="Times New Roman"/>
          <w:color w:val="000000" w:themeColor="text1"/>
          <w:lang w:val="en-GB"/>
        </w:rPr>
        <w:t>(7-8), 645-653.</w:t>
      </w:r>
    </w:p>
    <w:p w14:paraId="69313D44" w14:textId="0AB9EBAD" w:rsidR="0033430A" w:rsidRPr="00EB58BB" w:rsidRDefault="0033430A"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lang w:val="en-GB"/>
        </w:rPr>
        <w:t>Kitchens, M. B. (2015). Thinking about God causes internal reflection in believers and unbelievers of God. </w:t>
      </w:r>
      <w:r w:rsidRPr="00EB58BB">
        <w:rPr>
          <w:rFonts w:ascii="Times New Roman" w:hAnsi="Times New Roman" w:cs="Times New Roman"/>
          <w:i/>
          <w:iCs/>
          <w:color w:val="000000" w:themeColor="text1"/>
          <w:lang w:val="en-GB"/>
        </w:rPr>
        <w:t>Self and Identity</w:t>
      </w:r>
      <w:r w:rsidRPr="00EB58BB">
        <w:rPr>
          <w:rFonts w:ascii="Times New Roman" w:hAnsi="Times New Roman" w:cs="Times New Roman"/>
          <w:color w:val="000000" w:themeColor="text1"/>
          <w:lang w:val="en-GB"/>
        </w:rPr>
        <w:t>, </w:t>
      </w:r>
      <w:r w:rsidRPr="00EB58BB">
        <w:rPr>
          <w:rFonts w:ascii="Times New Roman" w:hAnsi="Times New Roman" w:cs="Times New Roman"/>
          <w:i/>
          <w:iCs/>
          <w:color w:val="000000" w:themeColor="text1"/>
          <w:lang w:val="en-GB"/>
        </w:rPr>
        <w:t>14</w:t>
      </w:r>
      <w:r w:rsidRPr="00EB58BB">
        <w:rPr>
          <w:rFonts w:ascii="Times New Roman" w:hAnsi="Times New Roman" w:cs="Times New Roman"/>
          <w:color w:val="000000" w:themeColor="text1"/>
          <w:lang w:val="en-GB"/>
        </w:rPr>
        <w:t>(6), 724-747.</w:t>
      </w:r>
    </w:p>
    <w:p w14:paraId="58C8083A" w14:textId="77777777" w:rsidR="00C17B6F" w:rsidRPr="00EB58BB" w:rsidRDefault="00C17B6F"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rPr>
        <w:t xml:space="preserve">Littlewood, J. A., Lourenço, S., Iversen, C. L., &amp; Hansen, G. L. (2016). Menu labelling is effective in reducing energy ordered and consumed: a systematic review and meta-analysis of recent studies. </w:t>
      </w:r>
      <w:r w:rsidRPr="00EB58BB">
        <w:rPr>
          <w:rFonts w:ascii="Times New Roman" w:hAnsi="Times New Roman" w:cs="Times New Roman"/>
          <w:i/>
          <w:color w:val="000000" w:themeColor="text1"/>
        </w:rPr>
        <w:t>Public health nutrition, 19</w:t>
      </w:r>
      <w:r w:rsidRPr="00EB58BB">
        <w:rPr>
          <w:rFonts w:ascii="Times New Roman" w:hAnsi="Times New Roman" w:cs="Times New Roman"/>
          <w:color w:val="000000" w:themeColor="text1"/>
        </w:rPr>
        <w:t xml:space="preserve">(12), 2106-2121. </w:t>
      </w:r>
    </w:p>
    <w:p w14:paraId="4065FE01" w14:textId="37EA1193" w:rsidR="00C17B6F" w:rsidRPr="00EB58BB" w:rsidRDefault="00C17B6F"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rPr>
        <w:t xml:space="preserve">Long, M. W., Tobias, D. K., Cradock, A. L., Batchelder, H., &amp; Gortmaker, S. L. (2015). Systematic review and meta-analysis of the impact of restaurant menu calorie labeling. </w:t>
      </w:r>
      <w:r w:rsidRPr="00EB58BB">
        <w:rPr>
          <w:rFonts w:ascii="Times New Roman" w:hAnsi="Times New Roman" w:cs="Times New Roman"/>
          <w:i/>
          <w:color w:val="000000" w:themeColor="text1"/>
        </w:rPr>
        <w:t>American journal of public health, 105</w:t>
      </w:r>
      <w:r w:rsidRPr="00EB58BB">
        <w:rPr>
          <w:rFonts w:ascii="Times New Roman" w:hAnsi="Times New Roman" w:cs="Times New Roman"/>
          <w:color w:val="000000" w:themeColor="text1"/>
        </w:rPr>
        <w:t>(5), e11-e24. doi:10.2105/AJPH.2015.302570</w:t>
      </w:r>
    </w:p>
    <w:p w14:paraId="2DDC7003" w14:textId="77777777" w:rsidR="00E25110" w:rsidRPr="00EB58BB" w:rsidRDefault="00E25110" w:rsidP="00E25110">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lang w:val="en-GB"/>
        </w:rPr>
        <w:t>Marsh, S., Mhurchu, C. N., Jiang, Y., &amp; Maddison, R. (2014). Comparative effects of TV watching, recreational computer use, and sedentary video game play on spontaneous energy intake in male children. A randomised crossover trial. </w:t>
      </w:r>
      <w:r w:rsidRPr="00EB58BB">
        <w:rPr>
          <w:rFonts w:ascii="Times New Roman" w:hAnsi="Times New Roman" w:cs="Times New Roman"/>
          <w:i/>
          <w:iCs/>
          <w:color w:val="000000" w:themeColor="text1"/>
          <w:lang w:val="en-GB"/>
        </w:rPr>
        <w:t>Appetite</w:t>
      </w:r>
      <w:r w:rsidRPr="00EB58BB">
        <w:rPr>
          <w:rFonts w:ascii="Times New Roman" w:hAnsi="Times New Roman" w:cs="Times New Roman"/>
          <w:color w:val="000000" w:themeColor="text1"/>
          <w:lang w:val="en-GB"/>
        </w:rPr>
        <w:t>, </w:t>
      </w:r>
      <w:r w:rsidRPr="00EB58BB">
        <w:rPr>
          <w:rFonts w:ascii="Times New Roman" w:hAnsi="Times New Roman" w:cs="Times New Roman"/>
          <w:i/>
          <w:iCs/>
          <w:color w:val="000000" w:themeColor="text1"/>
          <w:lang w:val="en-GB"/>
        </w:rPr>
        <w:t>77</w:t>
      </w:r>
      <w:r w:rsidRPr="00EB58BB">
        <w:rPr>
          <w:rFonts w:ascii="Times New Roman" w:hAnsi="Times New Roman" w:cs="Times New Roman"/>
          <w:color w:val="000000" w:themeColor="text1"/>
          <w:lang w:val="en-GB"/>
        </w:rPr>
        <w:t>, 13-18.</w:t>
      </w:r>
    </w:p>
    <w:p w14:paraId="0F915C7D" w14:textId="6FCE43A6" w:rsidR="00C17B6F" w:rsidRPr="00EB58BB" w:rsidRDefault="00C17B6F" w:rsidP="00C17B6F">
      <w:pPr>
        <w:pStyle w:val="EndNoteBibliography"/>
        <w:spacing w:after="0"/>
        <w:ind w:left="720" w:hanging="720"/>
        <w:rPr>
          <w:rStyle w:val="Hyperlink"/>
          <w:rFonts w:ascii="Times New Roman" w:hAnsi="Times New Roman" w:cs="Times New Roman"/>
          <w:color w:val="000000" w:themeColor="text1"/>
        </w:rPr>
      </w:pPr>
      <w:r w:rsidRPr="00EB58BB">
        <w:rPr>
          <w:rFonts w:ascii="Times New Roman" w:hAnsi="Times New Roman" w:cs="Times New Roman"/>
          <w:color w:val="000000" w:themeColor="text1"/>
        </w:rPr>
        <w:t xml:space="preserve">Martin, C. K., Williamson, D. A., Geiselman, P. J., Walden, H., Smeets, M., Morales, S., &amp; Redmann, S. (2005). Consistency of food intake over four eating sessions in the laboratory. </w:t>
      </w:r>
      <w:r w:rsidRPr="00EB58BB">
        <w:rPr>
          <w:rFonts w:ascii="Times New Roman" w:hAnsi="Times New Roman" w:cs="Times New Roman"/>
          <w:i/>
          <w:color w:val="000000" w:themeColor="text1"/>
        </w:rPr>
        <w:t>Eating Behaviors, 6</w:t>
      </w:r>
      <w:r w:rsidRPr="00EB58BB">
        <w:rPr>
          <w:rFonts w:ascii="Times New Roman" w:hAnsi="Times New Roman" w:cs="Times New Roman"/>
          <w:color w:val="000000" w:themeColor="text1"/>
        </w:rPr>
        <w:t>(4), 365-372. doi:</w:t>
      </w:r>
      <w:hyperlink r:id="rId20" w:history="1">
        <w:r w:rsidRPr="00EB58BB">
          <w:rPr>
            <w:rStyle w:val="Hyperlink"/>
            <w:rFonts w:ascii="Times New Roman" w:hAnsi="Times New Roman" w:cs="Times New Roman"/>
            <w:color w:val="000000" w:themeColor="text1"/>
          </w:rPr>
          <w:t>https://doi.org/10.1016/j.eatbeh.2005.03.002</w:t>
        </w:r>
      </w:hyperlink>
    </w:p>
    <w:p w14:paraId="64EDD41B" w14:textId="279E1168" w:rsidR="000F2F0C" w:rsidRPr="00EB58BB" w:rsidRDefault="000F2F0C"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lang w:val="en-GB"/>
        </w:rPr>
        <w:lastRenderedPageBreak/>
        <w:t>McCrickerd, K., Leong, C., &amp; Forde, C. G. (2017). Preschool children's sensitivity to teacher-served portion size is linked to age related differences in leftovers. </w:t>
      </w:r>
      <w:r w:rsidRPr="00EB58BB">
        <w:rPr>
          <w:rFonts w:ascii="Times New Roman" w:hAnsi="Times New Roman" w:cs="Times New Roman"/>
          <w:i/>
          <w:iCs/>
          <w:color w:val="000000" w:themeColor="text1"/>
          <w:lang w:val="en-GB"/>
        </w:rPr>
        <w:t>Appetite</w:t>
      </w:r>
      <w:r w:rsidRPr="00EB58BB">
        <w:rPr>
          <w:rFonts w:ascii="Times New Roman" w:hAnsi="Times New Roman" w:cs="Times New Roman"/>
          <w:color w:val="000000" w:themeColor="text1"/>
          <w:lang w:val="en-GB"/>
        </w:rPr>
        <w:t>, </w:t>
      </w:r>
      <w:r w:rsidRPr="00EB58BB">
        <w:rPr>
          <w:rFonts w:ascii="Times New Roman" w:hAnsi="Times New Roman" w:cs="Times New Roman"/>
          <w:i/>
          <w:iCs/>
          <w:color w:val="000000" w:themeColor="text1"/>
          <w:lang w:val="en-GB"/>
        </w:rPr>
        <w:t>114</w:t>
      </w:r>
      <w:r w:rsidRPr="00EB58BB">
        <w:rPr>
          <w:rFonts w:ascii="Times New Roman" w:hAnsi="Times New Roman" w:cs="Times New Roman"/>
          <w:color w:val="000000" w:themeColor="text1"/>
          <w:lang w:val="en-GB"/>
        </w:rPr>
        <w:t>, 320-328.</w:t>
      </w:r>
    </w:p>
    <w:p w14:paraId="149662F9" w14:textId="5706278C" w:rsidR="00C17B6F" w:rsidRPr="00EB58BB" w:rsidRDefault="00C17B6F" w:rsidP="00C17B6F">
      <w:pPr>
        <w:pStyle w:val="EndNoteBibliography"/>
        <w:spacing w:after="0"/>
        <w:ind w:left="720" w:hanging="720"/>
        <w:rPr>
          <w:rStyle w:val="Hyperlink"/>
          <w:rFonts w:ascii="Times New Roman" w:hAnsi="Times New Roman" w:cs="Times New Roman"/>
          <w:color w:val="000000" w:themeColor="text1"/>
        </w:rPr>
      </w:pPr>
      <w:r w:rsidRPr="00EB58BB">
        <w:rPr>
          <w:rFonts w:ascii="Times New Roman" w:hAnsi="Times New Roman" w:cs="Times New Roman"/>
          <w:color w:val="000000" w:themeColor="text1"/>
        </w:rPr>
        <w:t xml:space="preserve">Meiselman, H. L. (1992). Methodology and theory in human eating research. </w:t>
      </w:r>
      <w:r w:rsidRPr="00EB58BB">
        <w:rPr>
          <w:rFonts w:ascii="Times New Roman" w:hAnsi="Times New Roman" w:cs="Times New Roman"/>
          <w:i/>
          <w:color w:val="000000" w:themeColor="text1"/>
        </w:rPr>
        <w:t>Appetite, 19</w:t>
      </w:r>
      <w:r w:rsidRPr="00EB58BB">
        <w:rPr>
          <w:rFonts w:ascii="Times New Roman" w:hAnsi="Times New Roman" w:cs="Times New Roman"/>
          <w:color w:val="000000" w:themeColor="text1"/>
        </w:rPr>
        <w:t>(1), 49-55. doi:</w:t>
      </w:r>
      <w:hyperlink r:id="rId21" w:history="1">
        <w:r w:rsidRPr="00EB58BB">
          <w:rPr>
            <w:rStyle w:val="Hyperlink"/>
            <w:rFonts w:ascii="Times New Roman" w:hAnsi="Times New Roman" w:cs="Times New Roman"/>
            <w:color w:val="000000" w:themeColor="text1"/>
          </w:rPr>
          <w:t>https://doi.org/10.1016/0195-6663(92)90235-X</w:t>
        </w:r>
      </w:hyperlink>
    </w:p>
    <w:p w14:paraId="1AF51E72" w14:textId="77777777" w:rsidR="00606BD6" w:rsidRPr="00EB58BB" w:rsidRDefault="00606BD6" w:rsidP="00606BD6">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lang w:val="en-GB"/>
        </w:rPr>
        <w:t>Meiselman, H. L., Johnson, J. L., Reeve, W., &amp; Crouch, J. E. (2000). Demonstrations of the influence of the eating environment on food acceptance. </w:t>
      </w:r>
      <w:r w:rsidRPr="00EB58BB">
        <w:rPr>
          <w:rFonts w:ascii="Times New Roman" w:hAnsi="Times New Roman" w:cs="Times New Roman"/>
          <w:i/>
          <w:iCs/>
          <w:color w:val="000000" w:themeColor="text1"/>
          <w:lang w:val="en-GB"/>
        </w:rPr>
        <w:t>Appetite</w:t>
      </w:r>
      <w:r w:rsidRPr="00EB58BB">
        <w:rPr>
          <w:rFonts w:ascii="Times New Roman" w:hAnsi="Times New Roman" w:cs="Times New Roman"/>
          <w:color w:val="000000" w:themeColor="text1"/>
          <w:lang w:val="en-GB"/>
        </w:rPr>
        <w:t>, </w:t>
      </w:r>
      <w:r w:rsidRPr="00EB58BB">
        <w:rPr>
          <w:rFonts w:ascii="Times New Roman" w:hAnsi="Times New Roman" w:cs="Times New Roman"/>
          <w:i/>
          <w:iCs/>
          <w:color w:val="000000" w:themeColor="text1"/>
          <w:lang w:val="en-GB"/>
        </w:rPr>
        <w:t>35</w:t>
      </w:r>
      <w:r w:rsidRPr="00EB58BB">
        <w:rPr>
          <w:rFonts w:ascii="Times New Roman" w:hAnsi="Times New Roman" w:cs="Times New Roman"/>
          <w:color w:val="000000" w:themeColor="text1"/>
          <w:lang w:val="en-GB"/>
        </w:rPr>
        <w:t>(3), 231-237.</w:t>
      </w:r>
    </w:p>
    <w:p w14:paraId="366F61EC" w14:textId="45BD9AB6" w:rsidR="00101E3D" w:rsidRPr="00EB58BB" w:rsidRDefault="00101E3D" w:rsidP="00C17B6F">
      <w:pPr>
        <w:pStyle w:val="EndNoteBibliography"/>
        <w:spacing w:after="0"/>
        <w:ind w:left="720" w:hanging="720"/>
        <w:rPr>
          <w:rFonts w:ascii="Times New Roman" w:hAnsi="Times New Roman" w:cs="Times New Roman"/>
          <w:color w:val="000000" w:themeColor="text1"/>
          <w:lang w:val="en-GB"/>
        </w:rPr>
      </w:pPr>
      <w:r w:rsidRPr="00EB58BB">
        <w:rPr>
          <w:rFonts w:ascii="Times New Roman" w:hAnsi="Times New Roman" w:cs="Times New Roman"/>
          <w:color w:val="000000" w:themeColor="text1"/>
          <w:lang w:val="en-GB"/>
        </w:rPr>
        <w:t>Mori, D., Chaiken, S., &amp; Pliner, P. (1987). " Eating lightly" and the self-presentation of femininity. </w:t>
      </w:r>
      <w:r w:rsidRPr="00EB58BB">
        <w:rPr>
          <w:rFonts w:ascii="Times New Roman" w:hAnsi="Times New Roman" w:cs="Times New Roman"/>
          <w:i/>
          <w:iCs/>
          <w:color w:val="000000" w:themeColor="text1"/>
          <w:lang w:val="en-GB"/>
        </w:rPr>
        <w:t>Journal of Personality and Social Psychology</w:t>
      </w:r>
      <w:r w:rsidRPr="00EB58BB">
        <w:rPr>
          <w:rFonts w:ascii="Times New Roman" w:hAnsi="Times New Roman" w:cs="Times New Roman"/>
          <w:color w:val="000000" w:themeColor="text1"/>
          <w:lang w:val="en-GB"/>
        </w:rPr>
        <w:t>, </w:t>
      </w:r>
      <w:r w:rsidRPr="00EB58BB">
        <w:rPr>
          <w:rFonts w:ascii="Times New Roman" w:hAnsi="Times New Roman" w:cs="Times New Roman"/>
          <w:i/>
          <w:iCs/>
          <w:color w:val="000000" w:themeColor="text1"/>
          <w:lang w:val="en-GB"/>
        </w:rPr>
        <w:t>53</w:t>
      </w:r>
      <w:r w:rsidRPr="00EB58BB">
        <w:rPr>
          <w:rFonts w:ascii="Times New Roman" w:hAnsi="Times New Roman" w:cs="Times New Roman"/>
          <w:color w:val="000000" w:themeColor="text1"/>
          <w:lang w:val="en-GB"/>
        </w:rPr>
        <w:t>(4), 693.</w:t>
      </w:r>
    </w:p>
    <w:p w14:paraId="15E518EE" w14:textId="05BD3605" w:rsidR="006A7E04" w:rsidRPr="00EB58BB" w:rsidRDefault="006A7E04" w:rsidP="00C17B6F">
      <w:pPr>
        <w:pStyle w:val="EndNoteBibliography"/>
        <w:spacing w:after="0"/>
        <w:ind w:left="720" w:hanging="720"/>
        <w:rPr>
          <w:rFonts w:ascii="Times New Roman" w:hAnsi="Times New Roman" w:cs="Times New Roman"/>
          <w:color w:val="000000" w:themeColor="text1"/>
          <w:lang w:val="en-GB"/>
        </w:rPr>
      </w:pPr>
      <w:r w:rsidRPr="00EB58BB">
        <w:rPr>
          <w:rFonts w:ascii="Times New Roman" w:hAnsi="Times New Roman" w:cs="Times New Roman"/>
          <w:color w:val="000000" w:themeColor="text1"/>
          <w:lang w:val="en-GB"/>
        </w:rPr>
        <w:t>Ovaskainen, M. L., Reinivuo, H., Tapanainen, H., Hannila, M. L., Korhonen, T., &amp; Pakkala, H. (2006). Snacks as an element of energy intake and food consumption. </w:t>
      </w:r>
      <w:r w:rsidRPr="00EB58BB">
        <w:rPr>
          <w:rFonts w:ascii="Times New Roman" w:hAnsi="Times New Roman" w:cs="Times New Roman"/>
          <w:i/>
          <w:iCs/>
          <w:color w:val="000000" w:themeColor="text1"/>
          <w:lang w:val="en-GB"/>
        </w:rPr>
        <w:t>European journal of clinical nutrition</w:t>
      </w:r>
      <w:r w:rsidRPr="00EB58BB">
        <w:rPr>
          <w:rFonts w:ascii="Times New Roman" w:hAnsi="Times New Roman" w:cs="Times New Roman"/>
          <w:color w:val="000000" w:themeColor="text1"/>
          <w:lang w:val="en-GB"/>
        </w:rPr>
        <w:t>, </w:t>
      </w:r>
      <w:r w:rsidRPr="00EB58BB">
        <w:rPr>
          <w:rFonts w:ascii="Times New Roman" w:hAnsi="Times New Roman" w:cs="Times New Roman"/>
          <w:i/>
          <w:iCs/>
          <w:color w:val="000000" w:themeColor="text1"/>
          <w:lang w:val="en-GB"/>
        </w:rPr>
        <w:t>60</w:t>
      </w:r>
      <w:r w:rsidRPr="00EB58BB">
        <w:rPr>
          <w:rFonts w:ascii="Times New Roman" w:hAnsi="Times New Roman" w:cs="Times New Roman"/>
          <w:color w:val="000000" w:themeColor="text1"/>
          <w:lang w:val="en-GB"/>
        </w:rPr>
        <w:t>(4), 494-501.</w:t>
      </w:r>
    </w:p>
    <w:p w14:paraId="149DB1CF" w14:textId="77777777" w:rsidR="00147D25" w:rsidRPr="00EB58BB" w:rsidRDefault="00147D25" w:rsidP="00147D25">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rPr>
        <w:t xml:space="preserve">Petty, A. J., Melanson, K. J., &amp; Greene, G. W. (2013). Self-reported eating rate aligns with laboratory measured eating rate but not with free-living meals. </w:t>
      </w:r>
      <w:r w:rsidRPr="00EB58BB">
        <w:rPr>
          <w:rFonts w:ascii="Times New Roman" w:hAnsi="Times New Roman" w:cs="Times New Roman"/>
          <w:i/>
          <w:color w:val="000000" w:themeColor="text1"/>
        </w:rPr>
        <w:t>Appetite, 63</w:t>
      </w:r>
      <w:r w:rsidRPr="00EB58BB">
        <w:rPr>
          <w:rFonts w:ascii="Times New Roman" w:hAnsi="Times New Roman" w:cs="Times New Roman"/>
          <w:color w:val="000000" w:themeColor="text1"/>
        </w:rPr>
        <w:t>, 36-41. doi:10.1016/j.appet.2012.12.014</w:t>
      </w:r>
    </w:p>
    <w:p w14:paraId="7A0809C8" w14:textId="22280399" w:rsidR="00C17B6F" w:rsidRPr="00EB58BB" w:rsidRDefault="00C17B6F"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rPr>
        <w:t xml:space="preserve">Pliner, P., &amp; Chaiken, S. (1990). Eating, social motives, and self-presentation in women and men. </w:t>
      </w:r>
      <w:r w:rsidRPr="00EB58BB">
        <w:rPr>
          <w:rFonts w:ascii="Times New Roman" w:hAnsi="Times New Roman" w:cs="Times New Roman"/>
          <w:i/>
          <w:color w:val="000000" w:themeColor="text1"/>
        </w:rPr>
        <w:t>Journal of Experimental Social Psychology, 26</w:t>
      </w:r>
      <w:r w:rsidRPr="00EB58BB">
        <w:rPr>
          <w:rFonts w:ascii="Times New Roman" w:hAnsi="Times New Roman" w:cs="Times New Roman"/>
          <w:color w:val="000000" w:themeColor="text1"/>
        </w:rPr>
        <w:t>(3), 240-254. doi:</w:t>
      </w:r>
      <w:hyperlink r:id="rId22" w:history="1">
        <w:r w:rsidRPr="00EB58BB">
          <w:rPr>
            <w:rStyle w:val="Hyperlink"/>
            <w:rFonts w:ascii="Times New Roman" w:hAnsi="Times New Roman" w:cs="Times New Roman"/>
            <w:color w:val="000000" w:themeColor="text1"/>
          </w:rPr>
          <w:t>https://doi.org/10.1016/0022-1031(90)90037-M</w:t>
        </w:r>
      </w:hyperlink>
    </w:p>
    <w:p w14:paraId="10650BCF" w14:textId="741EC0F9" w:rsidR="00C17B6F" w:rsidRPr="00EB58BB" w:rsidRDefault="00C17B6F" w:rsidP="00C17B6F">
      <w:pPr>
        <w:pStyle w:val="EndNoteBibliography"/>
        <w:spacing w:after="0"/>
        <w:ind w:left="720" w:hanging="720"/>
        <w:rPr>
          <w:rStyle w:val="Hyperlink"/>
          <w:rFonts w:ascii="Times New Roman" w:hAnsi="Times New Roman" w:cs="Times New Roman"/>
          <w:color w:val="000000" w:themeColor="text1"/>
        </w:rPr>
      </w:pPr>
      <w:r w:rsidRPr="00EB58BB">
        <w:rPr>
          <w:rFonts w:ascii="Times New Roman" w:hAnsi="Times New Roman" w:cs="Times New Roman"/>
          <w:color w:val="000000" w:themeColor="text1"/>
        </w:rPr>
        <w:t xml:space="preserve">Reale, S., Hamilton, J., Akparibo, R., Hetherington, M. M., Cecil, J. E., &amp; Caton, S. J. (2019). The effect of food type on the portion size effect in children aged 2–12 years: A systematic review and meta-analysis. </w:t>
      </w:r>
      <w:r w:rsidRPr="00EB58BB">
        <w:rPr>
          <w:rFonts w:ascii="Times New Roman" w:hAnsi="Times New Roman" w:cs="Times New Roman"/>
          <w:i/>
          <w:color w:val="000000" w:themeColor="text1"/>
        </w:rPr>
        <w:t>Appetite, 137</w:t>
      </w:r>
      <w:r w:rsidRPr="00EB58BB">
        <w:rPr>
          <w:rFonts w:ascii="Times New Roman" w:hAnsi="Times New Roman" w:cs="Times New Roman"/>
          <w:color w:val="000000" w:themeColor="text1"/>
        </w:rPr>
        <w:t>, 47-61. doi:</w:t>
      </w:r>
      <w:hyperlink r:id="rId23" w:history="1">
        <w:r w:rsidRPr="00EB58BB">
          <w:rPr>
            <w:rStyle w:val="Hyperlink"/>
            <w:rFonts w:ascii="Times New Roman" w:hAnsi="Times New Roman" w:cs="Times New Roman"/>
            <w:color w:val="000000" w:themeColor="text1"/>
          </w:rPr>
          <w:t>https://doi.org/10.1016/j.appet.2019.01.025</w:t>
        </w:r>
      </w:hyperlink>
    </w:p>
    <w:p w14:paraId="5AF48CF5" w14:textId="77777777" w:rsidR="00147D25" w:rsidRPr="00EB58BB" w:rsidRDefault="00147D25" w:rsidP="00147D25">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lang w:val="en-GB"/>
        </w:rPr>
        <w:t>Remick, A. K. (2010). </w:t>
      </w:r>
      <w:r w:rsidRPr="00EB58BB">
        <w:rPr>
          <w:rFonts w:ascii="Times New Roman" w:hAnsi="Times New Roman" w:cs="Times New Roman"/>
          <w:i/>
          <w:iCs/>
          <w:color w:val="000000" w:themeColor="text1"/>
          <w:lang w:val="en-GB"/>
        </w:rPr>
        <w:t>The effects of impression-management motivation on eating behavior in women</w:t>
      </w:r>
      <w:r w:rsidRPr="00EB58BB">
        <w:rPr>
          <w:rFonts w:ascii="Times New Roman" w:hAnsi="Times New Roman" w:cs="Times New Roman"/>
          <w:color w:val="000000" w:themeColor="text1"/>
          <w:lang w:val="en-GB"/>
        </w:rPr>
        <w:t> (Doctoral dissertation).</w:t>
      </w:r>
    </w:p>
    <w:p w14:paraId="640075AE" w14:textId="77777777" w:rsidR="00C17B6F" w:rsidRPr="00EB58BB" w:rsidRDefault="00C17B6F"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rPr>
        <w:t xml:space="preserve">Robinson, E., Blissett, J., &amp; Higgs, S. (2013). Social influences on eating: implications for nutritional interventions. </w:t>
      </w:r>
      <w:r w:rsidRPr="00EB58BB">
        <w:rPr>
          <w:rFonts w:ascii="Times New Roman" w:hAnsi="Times New Roman" w:cs="Times New Roman"/>
          <w:i/>
          <w:color w:val="000000" w:themeColor="text1"/>
        </w:rPr>
        <w:t>Nutrition Research Reviews, 26</w:t>
      </w:r>
      <w:r w:rsidRPr="00EB58BB">
        <w:rPr>
          <w:rFonts w:ascii="Times New Roman" w:hAnsi="Times New Roman" w:cs="Times New Roman"/>
          <w:color w:val="000000" w:themeColor="text1"/>
        </w:rPr>
        <w:t>(2), 166-176. doi:10.1017/S0954422413000127</w:t>
      </w:r>
    </w:p>
    <w:p w14:paraId="325A85E3" w14:textId="77777777" w:rsidR="00C17B6F" w:rsidRPr="00EB58BB" w:rsidRDefault="00C17B6F"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rPr>
        <w:t xml:space="preserve">Robinson, E., Hardman, C. A., Halford, J. C., &amp; Jones, A. (2015). Eating under observation: a systematic review and meta-analysis of the effect that heightened awareness of observation has on laboratory measured energy intake. </w:t>
      </w:r>
      <w:r w:rsidRPr="00EB58BB">
        <w:rPr>
          <w:rFonts w:ascii="Times New Roman" w:hAnsi="Times New Roman" w:cs="Times New Roman"/>
          <w:i/>
          <w:color w:val="000000" w:themeColor="text1"/>
        </w:rPr>
        <w:t>The American Journal of Clinical Nutrition, 102</w:t>
      </w:r>
      <w:r w:rsidRPr="00EB58BB">
        <w:rPr>
          <w:rFonts w:ascii="Times New Roman" w:hAnsi="Times New Roman" w:cs="Times New Roman"/>
          <w:color w:val="000000" w:themeColor="text1"/>
        </w:rPr>
        <w:t xml:space="preserve">(2), 324-337. </w:t>
      </w:r>
    </w:p>
    <w:p w14:paraId="0836F66F" w14:textId="77777777" w:rsidR="00C17B6F" w:rsidRPr="00EB58BB" w:rsidRDefault="00C17B6F"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rPr>
        <w:t xml:space="preserve">Robinson, E., Haynes, A., Hardman, C. A., Kemps, E., Higgs, S., &amp; Jones, A. (2017). The bogus taste test: Validity as a measure of laboratory food intake. </w:t>
      </w:r>
      <w:r w:rsidRPr="00EB58BB">
        <w:rPr>
          <w:rFonts w:ascii="Times New Roman" w:hAnsi="Times New Roman" w:cs="Times New Roman"/>
          <w:i/>
          <w:color w:val="000000" w:themeColor="text1"/>
        </w:rPr>
        <w:t>Appetite, 116</w:t>
      </w:r>
      <w:r w:rsidRPr="00EB58BB">
        <w:rPr>
          <w:rFonts w:ascii="Times New Roman" w:hAnsi="Times New Roman" w:cs="Times New Roman"/>
          <w:color w:val="000000" w:themeColor="text1"/>
        </w:rPr>
        <w:t xml:space="preserve">, 223-231. </w:t>
      </w:r>
    </w:p>
    <w:p w14:paraId="22590E52" w14:textId="77777777" w:rsidR="00C17B6F" w:rsidRPr="00EB58BB" w:rsidRDefault="00C17B6F"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rPr>
        <w:t xml:space="preserve">Robinson, E., Kersbergen, I., Brunstrom, J. M., &amp; Field, M. (2014). I'm watching you. Awareness that food consumption is being monitored is a demand characteristic in eating-behaviour experiments. </w:t>
      </w:r>
      <w:r w:rsidRPr="00EB58BB">
        <w:rPr>
          <w:rFonts w:ascii="Times New Roman" w:hAnsi="Times New Roman" w:cs="Times New Roman"/>
          <w:i/>
          <w:color w:val="000000" w:themeColor="text1"/>
        </w:rPr>
        <w:t>Appetite, 83</w:t>
      </w:r>
      <w:r w:rsidRPr="00EB58BB">
        <w:rPr>
          <w:rFonts w:ascii="Times New Roman" w:hAnsi="Times New Roman" w:cs="Times New Roman"/>
          <w:color w:val="000000" w:themeColor="text1"/>
        </w:rPr>
        <w:t xml:space="preserve">, 19-25. </w:t>
      </w:r>
    </w:p>
    <w:p w14:paraId="3EDBB2A7" w14:textId="5ADDF9BB" w:rsidR="00C17B6F" w:rsidRPr="00EB58BB" w:rsidRDefault="00C17B6F"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rPr>
        <w:t xml:space="preserve">Robinson, E., Proctor, M., Oldham, M., &amp; Masic, U. (2016). The effect of heightened awareness of observation on consumption of a multi-item laboratory test meal in females. </w:t>
      </w:r>
      <w:r w:rsidRPr="00EB58BB">
        <w:rPr>
          <w:rFonts w:ascii="Times New Roman" w:hAnsi="Times New Roman" w:cs="Times New Roman"/>
          <w:i/>
          <w:color w:val="000000" w:themeColor="text1"/>
        </w:rPr>
        <w:t>Physiology &amp; Behavior, 163</w:t>
      </w:r>
      <w:r w:rsidRPr="00EB58BB">
        <w:rPr>
          <w:rFonts w:ascii="Times New Roman" w:hAnsi="Times New Roman" w:cs="Times New Roman"/>
          <w:color w:val="000000" w:themeColor="text1"/>
        </w:rPr>
        <w:t>, 129-135. doi:</w:t>
      </w:r>
      <w:hyperlink r:id="rId24" w:history="1">
        <w:r w:rsidRPr="00EB58BB">
          <w:rPr>
            <w:rStyle w:val="Hyperlink"/>
            <w:rFonts w:ascii="Times New Roman" w:hAnsi="Times New Roman" w:cs="Times New Roman"/>
            <w:color w:val="000000" w:themeColor="text1"/>
          </w:rPr>
          <w:t>http://dx.doi.org/10.1016/j.physbeh.2016.04.044</w:t>
        </w:r>
      </w:hyperlink>
    </w:p>
    <w:p w14:paraId="619FE8C2" w14:textId="77777777" w:rsidR="00C17B6F" w:rsidRPr="00EB58BB" w:rsidRDefault="00C17B6F"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rPr>
        <w:t xml:space="preserve">Rolls, B. J., Morris, E. L., &amp; Roe, L. S. (2002). Portion size of food affects energy intake in normal-weight and overweight men and women. </w:t>
      </w:r>
      <w:r w:rsidRPr="00EB58BB">
        <w:rPr>
          <w:rFonts w:ascii="Times New Roman" w:hAnsi="Times New Roman" w:cs="Times New Roman"/>
          <w:i/>
          <w:color w:val="000000" w:themeColor="text1"/>
        </w:rPr>
        <w:t>The American Journal of Clinical Nutrition, 76</w:t>
      </w:r>
      <w:r w:rsidRPr="00EB58BB">
        <w:rPr>
          <w:rFonts w:ascii="Times New Roman" w:hAnsi="Times New Roman" w:cs="Times New Roman"/>
          <w:color w:val="000000" w:themeColor="text1"/>
        </w:rPr>
        <w:t>(6), 1207-1213. doi:10.1093/ajcn/76.6.1207</w:t>
      </w:r>
    </w:p>
    <w:p w14:paraId="190B6D5E" w14:textId="77777777" w:rsidR="00C17B6F" w:rsidRPr="00EB58BB" w:rsidRDefault="00C17B6F" w:rsidP="00C17B6F">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rPr>
        <w:t xml:space="preserve">Sharpe, D., &amp; Whelton, W. J. (2016). Frightened by an old scarecrow: The remarkable resilience of demand characteristics. </w:t>
      </w:r>
      <w:r w:rsidRPr="00EB58BB">
        <w:rPr>
          <w:rFonts w:ascii="Times New Roman" w:hAnsi="Times New Roman" w:cs="Times New Roman"/>
          <w:i/>
          <w:color w:val="000000" w:themeColor="text1"/>
        </w:rPr>
        <w:t>Review of General Psychology, 20</w:t>
      </w:r>
      <w:r w:rsidRPr="00EB58BB">
        <w:rPr>
          <w:rFonts w:ascii="Times New Roman" w:hAnsi="Times New Roman" w:cs="Times New Roman"/>
          <w:color w:val="000000" w:themeColor="text1"/>
        </w:rPr>
        <w:t xml:space="preserve">(4), 349-368. </w:t>
      </w:r>
    </w:p>
    <w:p w14:paraId="69A5DED3" w14:textId="77777777" w:rsidR="00C17B6F" w:rsidRPr="00EB58BB" w:rsidRDefault="00C17B6F" w:rsidP="00C17B6F">
      <w:pPr>
        <w:pStyle w:val="EndNoteBibliography"/>
        <w:spacing w:after="0"/>
        <w:ind w:left="720" w:hanging="720"/>
        <w:rPr>
          <w:rFonts w:ascii="Times New Roman" w:hAnsi="Times New Roman" w:cs="Times New Roman"/>
          <w:color w:val="000000" w:themeColor="text1"/>
          <w:lang w:val="nl-NL"/>
        </w:rPr>
      </w:pPr>
      <w:r w:rsidRPr="00EB58BB">
        <w:rPr>
          <w:rFonts w:ascii="Times New Roman" w:hAnsi="Times New Roman" w:cs="Times New Roman"/>
          <w:color w:val="000000" w:themeColor="text1"/>
        </w:rPr>
        <w:t xml:space="preserve">Sheen, F., Hardman, C. A., &amp; Robinson, E. (2018). Plate-clearing tendencies and portion size are independently associated with main meal food intake in women: A laboratory study. </w:t>
      </w:r>
      <w:r w:rsidRPr="00EB58BB">
        <w:rPr>
          <w:rFonts w:ascii="Times New Roman" w:hAnsi="Times New Roman" w:cs="Times New Roman"/>
          <w:i/>
          <w:color w:val="000000" w:themeColor="text1"/>
          <w:lang w:val="nl-NL"/>
        </w:rPr>
        <w:t>Appetite, 127</w:t>
      </w:r>
      <w:r w:rsidRPr="00EB58BB">
        <w:rPr>
          <w:rFonts w:ascii="Times New Roman" w:hAnsi="Times New Roman" w:cs="Times New Roman"/>
          <w:color w:val="000000" w:themeColor="text1"/>
          <w:lang w:val="nl-NL"/>
        </w:rPr>
        <w:t>, 223-229. doi:10.1016/j.appet.2018.04.020</w:t>
      </w:r>
    </w:p>
    <w:p w14:paraId="4A8A8C42" w14:textId="77777777" w:rsidR="00147D25" w:rsidRPr="00EB58BB" w:rsidRDefault="00C17B6F" w:rsidP="00147D25">
      <w:pPr>
        <w:pStyle w:val="EndNoteBibliography"/>
        <w:spacing w:after="0"/>
        <w:ind w:left="720" w:hanging="720"/>
        <w:rPr>
          <w:rFonts w:ascii="Times New Roman" w:hAnsi="Times New Roman" w:cs="Times New Roman"/>
          <w:color w:val="000000" w:themeColor="text1"/>
          <w:lang w:val="de-DE"/>
        </w:rPr>
      </w:pPr>
      <w:r w:rsidRPr="00EB58BB">
        <w:rPr>
          <w:rFonts w:ascii="Times New Roman" w:hAnsi="Times New Roman" w:cs="Times New Roman"/>
          <w:color w:val="000000" w:themeColor="text1"/>
          <w:lang w:val="nl-NL"/>
        </w:rPr>
        <w:t xml:space="preserve">Vermote, M., Versele, V., Stok, M., Mullie, P., D’Hondt, E., Deforche, B., . . . </w:t>
      </w:r>
      <w:r w:rsidRPr="00EB58BB">
        <w:rPr>
          <w:rFonts w:ascii="Times New Roman" w:hAnsi="Times New Roman" w:cs="Times New Roman"/>
          <w:color w:val="000000" w:themeColor="text1"/>
        </w:rPr>
        <w:t xml:space="preserve">Deliens, T. (2018). The effect of a portion size intervention on French fries consumption, plate waste, satiety and compensatory caloric intake: an on-campus restaurant experiment. </w:t>
      </w:r>
      <w:r w:rsidRPr="00EB58BB">
        <w:rPr>
          <w:rFonts w:ascii="Times New Roman" w:hAnsi="Times New Roman" w:cs="Times New Roman"/>
          <w:i/>
          <w:color w:val="000000" w:themeColor="text1"/>
          <w:lang w:val="de-DE"/>
        </w:rPr>
        <w:t>Nutrition journal, 17</w:t>
      </w:r>
      <w:r w:rsidRPr="00EB58BB">
        <w:rPr>
          <w:rFonts w:ascii="Times New Roman" w:hAnsi="Times New Roman" w:cs="Times New Roman"/>
          <w:color w:val="000000" w:themeColor="text1"/>
          <w:lang w:val="de-DE"/>
        </w:rPr>
        <w:t xml:space="preserve">(1), 43. </w:t>
      </w:r>
    </w:p>
    <w:p w14:paraId="6109D92A" w14:textId="77777777" w:rsidR="00147D25" w:rsidRPr="00EB58BB" w:rsidRDefault="00147D25" w:rsidP="00147D25">
      <w:pPr>
        <w:pStyle w:val="EndNoteBibliography"/>
        <w:spacing w:after="0"/>
        <w:ind w:left="720" w:hanging="720"/>
        <w:rPr>
          <w:rFonts w:ascii="Times New Roman" w:hAnsi="Times New Roman" w:cs="Times New Roman"/>
          <w:color w:val="000000" w:themeColor="text1"/>
          <w:lang w:val="en-GB"/>
        </w:rPr>
      </w:pPr>
      <w:r w:rsidRPr="00EB58BB">
        <w:rPr>
          <w:rFonts w:ascii="Times New Roman" w:hAnsi="Times New Roman" w:cs="Times New Roman"/>
          <w:color w:val="000000" w:themeColor="text1"/>
          <w:lang w:val="de-DE"/>
        </w:rPr>
        <w:t xml:space="preserve">Weber, A. J., King, S. C., &amp; Meiselman, H. L. (2004). </w:t>
      </w:r>
      <w:r w:rsidRPr="00EB58BB">
        <w:rPr>
          <w:rFonts w:ascii="Times New Roman" w:hAnsi="Times New Roman" w:cs="Times New Roman"/>
          <w:color w:val="000000" w:themeColor="text1"/>
          <w:lang w:val="en-GB"/>
        </w:rPr>
        <w:t>Effects of social interaction, physical environment and food choice freedom on consumption in a meal-testing environment. </w:t>
      </w:r>
      <w:r w:rsidRPr="00EB58BB">
        <w:rPr>
          <w:rFonts w:ascii="Times New Roman" w:hAnsi="Times New Roman" w:cs="Times New Roman"/>
          <w:i/>
          <w:iCs/>
          <w:color w:val="000000" w:themeColor="text1"/>
          <w:lang w:val="en-GB"/>
        </w:rPr>
        <w:t>Appetite</w:t>
      </w:r>
      <w:r w:rsidRPr="00EB58BB">
        <w:rPr>
          <w:rFonts w:ascii="Times New Roman" w:hAnsi="Times New Roman" w:cs="Times New Roman"/>
          <w:color w:val="000000" w:themeColor="text1"/>
          <w:lang w:val="en-GB"/>
        </w:rPr>
        <w:t>, </w:t>
      </w:r>
      <w:r w:rsidRPr="00EB58BB">
        <w:rPr>
          <w:rFonts w:ascii="Times New Roman" w:hAnsi="Times New Roman" w:cs="Times New Roman"/>
          <w:i/>
          <w:iCs/>
          <w:color w:val="000000" w:themeColor="text1"/>
          <w:lang w:val="en-GB"/>
        </w:rPr>
        <w:t>42</w:t>
      </w:r>
      <w:r w:rsidRPr="00EB58BB">
        <w:rPr>
          <w:rFonts w:ascii="Times New Roman" w:hAnsi="Times New Roman" w:cs="Times New Roman"/>
          <w:color w:val="000000" w:themeColor="text1"/>
          <w:lang w:val="en-GB"/>
        </w:rPr>
        <w:t>(1), 115-118.</w:t>
      </w:r>
    </w:p>
    <w:p w14:paraId="4ECF4252" w14:textId="7E6FA823" w:rsidR="00E25110" w:rsidRPr="00EB58BB" w:rsidRDefault="00E25110" w:rsidP="00E25110">
      <w:pPr>
        <w:pStyle w:val="EndNoteBibliography"/>
        <w:spacing w:after="0"/>
        <w:ind w:left="720" w:hanging="720"/>
        <w:rPr>
          <w:rFonts w:ascii="Times New Roman" w:hAnsi="Times New Roman" w:cs="Times New Roman"/>
          <w:color w:val="000000" w:themeColor="text1"/>
          <w:lang w:val="en-GB"/>
        </w:rPr>
      </w:pPr>
      <w:r w:rsidRPr="00EB58BB">
        <w:rPr>
          <w:rFonts w:ascii="Times New Roman" w:hAnsi="Times New Roman" w:cs="Times New Roman"/>
          <w:color w:val="000000" w:themeColor="text1"/>
          <w:lang w:val="en-GB"/>
        </w:rPr>
        <w:t>Wonderlich-Tierney, A. L., Wenzel, K. R., Vander Wal, J. S., &amp; Wang-Hall, J. (2013). Food-related advertisements and food intake among adult men and women. </w:t>
      </w:r>
      <w:r w:rsidRPr="00EB58BB">
        <w:rPr>
          <w:rFonts w:ascii="Times New Roman" w:hAnsi="Times New Roman" w:cs="Times New Roman"/>
          <w:i/>
          <w:iCs/>
          <w:color w:val="000000" w:themeColor="text1"/>
          <w:lang w:val="en-GB"/>
        </w:rPr>
        <w:t>Appetite</w:t>
      </w:r>
      <w:r w:rsidRPr="00EB58BB">
        <w:rPr>
          <w:rFonts w:ascii="Times New Roman" w:hAnsi="Times New Roman" w:cs="Times New Roman"/>
          <w:color w:val="000000" w:themeColor="text1"/>
          <w:lang w:val="en-GB"/>
        </w:rPr>
        <w:t>, </w:t>
      </w:r>
      <w:r w:rsidRPr="00EB58BB">
        <w:rPr>
          <w:rFonts w:ascii="Times New Roman" w:hAnsi="Times New Roman" w:cs="Times New Roman"/>
          <w:i/>
          <w:iCs/>
          <w:color w:val="000000" w:themeColor="text1"/>
          <w:lang w:val="en-GB"/>
        </w:rPr>
        <w:t>71</w:t>
      </w:r>
      <w:r w:rsidRPr="00EB58BB">
        <w:rPr>
          <w:rFonts w:ascii="Times New Roman" w:hAnsi="Times New Roman" w:cs="Times New Roman"/>
          <w:color w:val="000000" w:themeColor="text1"/>
          <w:lang w:val="en-GB"/>
        </w:rPr>
        <w:t>, 57-62.</w:t>
      </w:r>
    </w:p>
    <w:p w14:paraId="1C923503" w14:textId="224EDE1C" w:rsidR="00836C37" w:rsidRPr="00EB58BB" w:rsidRDefault="00836C37" w:rsidP="00E25110">
      <w:pPr>
        <w:pStyle w:val="EndNoteBibliography"/>
        <w:spacing w:after="0"/>
        <w:ind w:left="720" w:hanging="720"/>
        <w:rPr>
          <w:rFonts w:ascii="Times New Roman" w:hAnsi="Times New Roman" w:cs="Times New Roman"/>
          <w:color w:val="000000" w:themeColor="text1"/>
        </w:rPr>
      </w:pPr>
      <w:r w:rsidRPr="00EB58BB">
        <w:rPr>
          <w:rFonts w:ascii="Times New Roman" w:hAnsi="Times New Roman" w:cs="Times New Roman"/>
          <w:color w:val="000000" w:themeColor="text1"/>
          <w:lang w:val="en-GB"/>
        </w:rPr>
        <w:t xml:space="preserve">Ziauddeen, N., Page, P., Penney, T. L., Nicholson, S., Kirk, S. F., &amp; Almiron-Roig, E. (2018). Eating at food outlets and leisure places and “on the go” is associated with less-healthy food choices </w:t>
      </w:r>
      <w:r w:rsidRPr="00EB58BB">
        <w:rPr>
          <w:rFonts w:ascii="Times New Roman" w:hAnsi="Times New Roman" w:cs="Times New Roman"/>
          <w:color w:val="000000" w:themeColor="text1"/>
          <w:lang w:val="en-GB"/>
        </w:rPr>
        <w:lastRenderedPageBreak/>
        <w:t>than eating at home and in school in children: Cross-sectional data from the UK National Diet and Nutrition Survey Rolling Program (2008–2014). </w:t>
      </w:r>
      <w:r w:rsidRPr="00EB58BB">
        <w:rPr>
          <w:rFonts w:ascii="Times New Roman" w:hAnsi="Times New Roman" w:cs="Times New Roman"/>
          <w:i/>
          <w:iCs/>
          <w:color w:val="000000" w:themeColor="text1"/>
          <w:lang w:val="en-GB"/>
        </w:rPr>
        <w:t>The American journal of clinical nutrition</w:t>
      </w:r>
      <w:r w:rsidRPr="00EB58BB">
        <w:rPr>
          <w:rFonts w:ascii="Times New Roman" w:hAnsi="Times New Roman" w:cs="Times New Roman"/>
          <w:color w:val="000000" w:themeColor="text1"/>
          <w:lang w:val="en-GB"/>
        </w:rPr>
        <w:t>, </w:t>
      </w:r>
      <w:r w:rsidRPr="00EB58BB">
        <w:rPr>
          <w:rFonts w:ascii="Times New Roman" w:hAnsi="Times New Roman" w:cs="Times New Roman"/>
          <w:i/>
          <w:iCs/>
          <w:color w:val="000000" w:themeColor="text1"/>
          <w:lang w:val="en-GB"/>
        </w:rPr>
        <w:t>107</w:t>
      </w:r>
      <w:r w:rsidRPr="00EB58BB">
        <w:rPr>
          <w:rFonts w:ascii="Times New Roman" w:hAnsi="Times New Roman" w:cs="Times New Roman"/>
          <w:color w:val="000000" w:themeColor="text1"/>
          <w:lang w:val="en-GB"/>
        </w:rPr>
        <w:t>(6), 992-1003.</w:t>
      </w:r>
    </w:p>
    <w:p w14:paraId="65F875E9" w14:textId="4705A33F" w:rsidR="00946128" w:rsidRPr="00EB58BB" w:rsidRDefault="00C17B6F" w:rsidP="0047496D">
      <w:pPr>
        <w:pStyle w:val="EndNoteBibliography"/>
        <w:ind w:left="720" w:hanging="720"/>
        <w:rPr>
          <w:rFonts w:ascii="Times New Roman" w:hAnsi="Times New Roman" w:cs="Times New Roman"/>
          <w:color w:val="000000" w:themeColor="text1"/>
          <w:sz w:val="24"/>
          <w:szCs w:val="24"/>
        </w:rPr>
      </w:pPr>
      <w:r w:rsidRPr="00EB58BB">
        <w:rPr>
          <w:rFonts w:ascii="Times New Roman" w:hAnsi="Times New Roman" w:cs="Times New Roman"/>
          <w:color w:val="000000" w:themeColor="text1"/>
        </w:rPr>
        <w:t xml:space="preserve">Zlatevska, N., Dubelaar, C., &amp; Holden, S. S. (2014). Sizing up the effect of portion size on consumption: a meta-analytic review. </w:t>
      </w:r>
      <w:r w:rsidRPr="00EB58BB">
        <w:rPr>
          <w:rFonts w:ascii="Times New Roman" w:hAnsi="Times New Roman" w:cs="Times New Roman"/>
          <w:i/>
          <w:color w:val="000000" w:themeColor="text1"/>
        </w:rPr>
        <w:t>Journal of Marketing, 78</w:t>
      </w:r>
      <w:r w:rsidRPr="00EB58BB">
        <w:rPr>
          <w:rFonts w:ascii="Times New Roman" w:hAnsi="Times New Roman" w:cs="Times New Roman"/>
          <w:color w:val="000000" w:themeColor="text1"/>
        </w:rPr>
        <w:t xml:space="preserve">(3), 140-154. </w:t>
      </w:r>
      <w:r w:rsidR="00894970" w:rsidRPr="00EB58BB">
        <w:rPr>
          <w:rFonts w:ascii="Times New Roman" w:hAnsi="Times New Roman" w:cs="Times New Roman"/>
          <w:color w:val="000000" w:themeColor="text1"/>
          <w:sz w:val="24"/>
          <w:szCs w:val="24"/>
        </w:rPr>
        <w:fldChar w:fldCharType="end"/>
      </w:r>
    </w:p>
    <w:sectPr w:rsidR="00946128" w:rsidRPr="00EB58BB" w:rsidSect="002060F4">
      <w:headerReference w:type="default" r:id="rId2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CE554" w14:textId="77777777" w:rsidR="00CF0BEE" w:rsidRDefault="00CF0BEE" w:rsidP="008D441C">
      <w:pPr>
        <w:spacing w:after="0" w:line="240" w:lineRule="auto"/>
      </w:pPr>
      <w:r>
        <w:separator/>
      </w:r>
    </w:p>
  </w:endnote>
  <w:endnote w:type="continuationSeparator" w:id="0">
    <w:p w14:paraId="4E55A436" w14:textId="77777777" w:rsidR="00CF0BEE" w:rsidRDefault="00CF0BEE" w:rsidP="008D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SGulliver">
    <w:altName w:val="MS Mincho"/>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E5BCC" w14:textId="77777777" w:rsidR="00CF0BEE" w:rsidRDefault="00CF0BEE" w:rsidP="008D441C">
      <w:pPr>
        <w:spacing w:after="0" w:line="240" w:lineRule="auto"/>
      </w:pPr>
      <w:r>
        <w:separator/>
      </w:r>
    </w:p>
  </w:footnote>
  <w:footnote w:type="continuationSeparator" w:id="0">
    <w:p w14:paraId="33FEF288" w14:textId="77777777" w:rsidR="00CF0BEE" w:rsidRDefault="00CF0BEE" w:rsidP="008D4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177948"/>
      <w:docPartObj>
        <w:docPartGallery w:val="Page Numbers (Top of Page)"/>
        <w:docPartUnique/>
      </w:docPartObj>
    </w:sdtPr>
    <w:sdtEndPr>
      <w:rPr>
        <w:rFonts w:ascii="Times New Roman" w:hAnsi="Times New Roman" w:cs="Times New Roman"/>
        <w:noProof/>
        <w:sz w:val="24"/>
        <w:szCs w:val="24"/>
      </w:rPr>
    </w:sdtEndPr>
    <w:sdtContent>
      <w:p w14:paraId="64986589" w14:textId="750D5539" w:rsidR="00CF0BEE" w:rsidRPr="008D441C" w:rsidRDefault="00CF0BEE">
        <w:pPr>
          <w:pStyle w:val="Header"/>
          <w:jc w:val="right"/>
          <w:rPr>
            <w:rFonts w:ascii="Times New Roman" w:hAnsi="Times New Roman" w:cs="Times New Roman"/>
            <w:sz w:val="24"/>
            <w:szCs w:val="24"/>
          </w:rPr>
        </w:pPr>
        <w:r w:rsidRPr="008D441C">
          <w:rPr>
            <w:rFonts w:ascii="Times New Roman" w:hAnsi="Times New Roman" w:cs="Times New Roman"/>
            <w:sz w:val="24"/>
            <w:szCs w:val="24"/>
          </w:rPr>
          <w:fldChar w:fldCharType="begin"/>
        </w:r>
        <w:r w:rsidRPr="008D441C">
          <w:rPr>
            <w:rFonts w:ascii="Times New Roman" w:hAnsi="Times New Roman" w:cs="Times New Roman"/>
            <w:sz w:val="24"/>
            <w:szCs w:val="24"/>
          </w:rPr>
          <w:instrText xml:space="preserve"> PAGE   \* MERGEFORMAT </w:instrText>
        </w:r>
        <w:r w:rsidRPr="008D441C">
          <w:rPr>
            <w:rFonts w:ascii="Times New Roman" w:hAnsi="Times New Roman" w:cs="Times New Roman"/>
            <w:sz w:val="24"/>
            <w:szCs w:val="24"/>
          </w:rPr>
          <w:fldChar w:fldCharType="separate"/>
        </w:r>
        <w:r>
          <w:rPr>
            <w:rFonts w:ascii="Times New Roman" w:hAnsi="Times New Roman" w:cs="Times New Roman"/>
            <w:noProof/>
            <w:sz w:val="24"/>
            <w:szCs w:val="24"/>
          </w:rPr>
          <w:t>20</w:t>
        </w:r>
        <w:r w:rsidRPr="008D441C">
          <w:rPr>
            <w:rFonts w:ascii="Times New Roman" w:hAnsi="Times New Roman" w:cs="Times New Roman"/>
            <w:noProof/>
            <w:sz w:val="24"/>
            <w:szCs w:val="24"/>
          </w:rPr>
          <w:fldChar w:fldCharType="end"/>
        </w:r>
      </w:p>
    </w:sdtContent>
  </w:sdt>
  <w:p w14:paraId="457C2BB6" w14:textId="77777777" w:rsidR="00CF0BEE" w:rsidRDefault="00CF0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3D61"/>
    <w:multiLevelType w:val="multilevel"/>
    <w:tmpl w:val="AA945EEA"/>
    <w:lvl w:ilvl="0">
      <w:start w:val="2"/>
      <w:numFmt w:val="decimal"/>
      <w:lvlText w:val="%1"/>
      <w:lvlJc w:val="left"/>
      <w:pPr>
        <w:ind w:left="7774" w:hanging="480"/>
      </w:pPr>
      <w:rPr>
        <w:rFonts w:hint="default"/>
      </w:rPr>
    </w:lvl>
    <w:lvl w:ilvl="1">
      <w:start w:val="1"/>
      <w:numFmt w:val="decimal"/>
      <w:lvlText w:val="%1.%2"/>
      <w:lvlJc w:val="left"/>
      <w:pPr>
        <w:ind w:left="7774" w:hanging="480"/>
      </w:pPr>
      <w:rPr>
        <w:rFonts w:hint="default"/>
      </w:rPr>
    </w:lvl>
    <w:lvl w:ilvl="2">
      <w:start w:val="3"/>
      <w:numFmt w:val="decimal"/>
      <w:lvlText w:val="%1.%2.%3"/>
      <w:lvlJc w:val="left"/>
      <w:pPr>
        <w:ind w:left="8014" w:hanging="720"/>
      </w:pPr>
      <w:rPr>
        <w:rFonts w:hint="default"/>
      </w:rPr>
    </w:lvl>
    <w:lvl w:ilvl="3">
      <w:start w:val="1"/>
      <w:numFmt w:val="decimal"/>
      <w:lvlText w:val="%1.%2.%3.%4"/>
      <w:lvlJc w:val="left"/>
      <w:pPr>
        <w:ind w:left="8014" w:hanging="720"/>
      </w:pPr>
      <w:rPr>
        <w:rFonts w:hint="default"/>
      </w:rPr>
    </w:lvl>
    <w:lvl w:ilvl="4">
      <w:start w:val="1"/>
      <w:numFmt w:val="decimal"/>
      <w:lvlText w:val="%1.%2.%3.%4.%5"/>
      <w:lvlJc w:val="left"/>
      <w:pPr>
        <w:ind w:left="8374" w:hanging="1080"/>
      </w:pPr>
      <w:rPr>
        <w:rFonts w:hint="default"/>
      </w:rPr>
    </w:lvl>
    <w:lvl w:ilvl="5">
      <w:start w:val="1"/>
      <w:numFmt w:val="decimal"/>
      <w:lvlText w:val="%1.%2.%3.%4.%5.%6"/>
      <w:lvlJc w:val="left"/>
      <w:pPr>
        <w:ind w:left="8374" w:hanging="1080"/>
      </w:pPr>
      <w:rPr>
        <w:rFonts w:hint="default"/>
      </w:rPr>
    </w:lvl>
    <w:lvl w:ilvl="6">
      <w:start w:val="1"/>
      <w:numFmt w:val="decimal"/>
      <w:lvlText w:val="%1.%2.%3.%4.%5.%6.%7"/>
      <w:lvlJc w:val="left"/>
      <w:pPr>
        <w:ind w:left="8734" w:hanging="1440"/>
      </w:pPr>
      <w:rPr>
        <w:rFonts w:hint="default"/>
      </w:rPr>
    </w:lvl>
    <w:lvl w:ilvl="7">
      <w:start w:val="1"/>
      <w:numFmt w:val="decimal"/>
      <w:lvlText w:val="%1.%2.%3.%4.%5.%6.%7.%8"/>
      <w:lvlJc w:val="left"/>
      <w:pPr>
        <w:ind w:left="8734" w:hanging="1440"/>
      </w:pPr>
      <w:rPr>
        <w:rFonts w:hint="default"/>
      </w:rPr>
    </w:lvl>
    <w:lvl w:ilvl="8">
      <w:start w:val="1"/>
      <w:numFmt w:val="decimal"/>
      <w:lvlText w:val="%1.%2.%3.%4.%5.%6.%7.%8.%9"/>
      <w:lvlJc w:val="left"/>
      <w:pPr>
        <w:ind w:left="9094" w:hanging="1800"/>
      </w:pPr>
      <w:rPr>
        <w:rFonts w:hint="default"/>
      </w:rPr>
    </w:lvl>
  </w:abstractNum>
  <w:abstractNum w:abstractNumId="1" w15:restartNumberingAfterBreak="0">
    <w:nsid w:val="0CC048AE"/>
    <w:multiLevelType w:val="hybridMultilevel"/>
    <w:tmpl w:val="11F8A710"/>
    <w:lvl w:ilvl="0" w:tplc="8738DAEC">
      <w:start w:val="5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D547F"/>
    <w:multiLevelType w:val="multilevel"/>
    <w:tmpl w:val="8DA6A9E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901796"/>
    <w:multiLevelType w:val="multilevel"/>
    <w:tmpl w:val="3306F13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1"/>
      <w:lvlJc w:val="left"/>
      <w:pPr>
        <w:ind w:left="720" w:hanging="720"/>
      </w:pPr>
      <w:rPr>
        <w:rFonts w:hint="default"/>
      </w:rPr>
    </w:lvl>
    <w:lvl w:ilvl="3">
      <w:start w:val="1"/>
      <w:numFmt w:val="decimal"/>
      <w:lvlText w:val="%1.%2.1.%4"/>
      <w:lvlJc w:val="left"/>
      <w:pPr>
        <w:ind w:left="720" w:hanging="720"/>
      </w:pPr>
      <w:rPr>
        <w:rFonts w:hint="default"/>
      </w:rPr>
    </w:lvl>
    <w:lvl w:ilvl="4">
      <w:start w:val="1"/>
      <w:numFmt w:val="decimal"/>
      <w:lvlText w:val="%1.%2.1.%4.%5"/>
      <w:lvlJc w:val="left"/>
      <w:pPr>
        <w:ind w:left="1080" w:hanging="1080"/>
      </w:pPr>
      <w:rPr>
        <w:rFonts w:hint="default"/>
      </w:rPr>
    </w:lvl>
    <w:lvl w:ilvl="5">
      <w:start w:val="1"/>
      <w:numFmt w:val="decimal"/>
      <w:lvlText w:val="%1.%2.1.%4.%5.%6"/>
      <w:lvlJc w:val="left"/>
      <w:pPr>
        <w:ind w:left="1080" w:hanging="1080"/>
      </w:pPr>
      <w:rPr>
        <w:rFonts w:hint="default"/>
      </w:rPr>
    </w:lvl>
    <w:lvl w:ilvl="6">
      <w:start w:val="1"/>
      <w:numFmt w:val="decimal"/>
      <w:lvlText w:val="%1.%2.1.%4.%5.%6.%7"/>
      <w:lvlJc w:val="left"/>
      <w:pPr>
        <w:ind w:left="1440" w:hanging="1440"/>
      </w:pPr>
      <w:rPr>
        <w:rFonts w:hint="default"/>
      </w:rPr>
    </w:lvl>
    <w:lvl w:ilvl="7">
      <w:start w:val="1"/>
      <w:numFmt w:val="decimal"/>
      <w:lvlText w:val="%1.%2.1.%4.%5.%6.%7.%8"/>
      <w:lvlJc w:val="left"/>
      <w:pPr>
        <w:ind w:left="1440" w:hanging="1440"/>
      </w:pPr>
      <w:rPr>
        <w:rFonts w:hint="default"/>
      </w:rPr>
    </w:lvl>
    <w:lvl w:ilvl="8">
      <w:start w:val="1"/>
      <w:numFmt w:val="decimal"/>
      <w:lvlText w:val="%1.%2.1.%4.%5.%6.%7.%8.%9"/>
      <w:lvlJc w:val="left"/>
      <w:pPr>
        <w:ind w:left="1800" w:hanging="1800"/>
      </w:pPr>
      <w:rPr>
        <w:rFonts w:hint="default"/>
      </w:rPr>
    </w:lvl>
  </w:abstractNum>
  <w:abstractNum w:abstractNumId="4" w15:restartNumberingAfterBreak="0">
    <w:nsid w:val="24FD2BF0"/>
    <w:multiLevelType w:val="multilevel"/>
    <w:tmpl w:val="3306F13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1"/>
      <w:lvlJc w:val="left"/>
      <w:pPr>
        <w:ind w:left="720" w:hanging="720"/>
      </w:pPr>
      <w:rPr>
        <w:rFonts w:hint="default"/>
      </w:rPr>
    </w:lvl>
    <w:lvl w:ilvl="3">
      <w:start w:val="1"/>
      <w:numFmt w:val="decimal"/>
      <w:lvlText w:val="%1.%2.1.%4"/>
      <w:lvlJc w:val="left"/>
      <w:pPr>
        <w:ind w:left="720" w:hanging="720"/>
      </w:pPr>
      <w:rPr>
        <w:rFonts w:hint="default"/>
      </w:rPr>
    </w:lvl>
    <w:lvl w:ilvl="4">
      <w:start w:val="1"/>
      <w:numFmt w:val="decimal"/>
      <w:lvlText w:val="%1.%2.1.%4.%5"/>
      <w:lvlJc w:val="left"/>
      <w:pPr>
        <w:ind w:left="1080" w:hanging="1080"/>
      </w:pPr>
      <w:rPr>
        <w:rFonts w:hint="default"/>
      </w:rPr>
    </w:lvl>
    <w:lvl w:ilvl="5">
      <w:start w:val="1"/>
      <w:numFmt w:val="decimal"/>
      <w:lvlText w:val="%1.%2.1.%4.%5.%6"/>
      <w:lvlJc w:val="left"/>
      <w:pPr>
        <w:ind w:left="1080" w:hanging="1080"/>
      </w:pPr>
      <w:rPr>
        <w:rFonts w:hint="default"/>
      </w:rPr>
    </w:lvl>
    <w:lvl w:ilvl="6">
      <w:start w:val="1"/>
      <w:numFmt w:val="decimal"/>
      <w:lvlText w:val="%1.%2.1.%4.%5.%6.%7"/>
      <w:lvlJc w:val="left"/>
      <w:pPr>
        <w:ind w:left="1440" w:hanging="1440"/>
      </w:pPr>
      <w:rPr>
        <w:rFonts w:hint="default"/>
      </w:rPr>
    </w:lvl>
    <w:lvl w:ilvl="7">
      <w:start w:val="1"/>
      <w:numFmt w:val="decimal"/>
      <w:lvlText w:val="%1.%2.1.%4.%5.%6.%7.%8"/>
      <w:lvlJc w:val="left"/>
      <w:pPr>
        <w:ind w:left="1440" w:hanging="1440"/>
      </w:pPr>
      <w:rPr>
        <w:rFonts w:hint="default"/>
      </w:rPr>
    </w:lvl>
    <w:lvl w:ilvl="8">
      <w:start w:val="1"/>
      <w:numFmt w:val="decimal"/>
      <w:lvlText w:val="%1.%2.1.%4.%5.%6.%7.%8.%9"/>
      <w:lvlJc w:val="left"/>
      <w:pPr>
        <w:ind w:left="1800" w:hanging="1800"/>
      </w:pPr>
      <w:rPr>
        <w:rFonts w:hint="default"/>
      </w:rPr>
    </w:lvl>
  </w:abstractNum>
  <w:abstractNum w:abstractNumId="5" w15:restartNumberingAfterBreak="0">
    <w:nsid w:val="277913EE"/>
    <w:multiLevelType w:val="multilevel"/>
    <w:tmpl w:val="96E43F3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943DC4"/>
    <w:multiLevelType w:val="hybridMultilevel"/>
    <w:tmpl w:val="0C5C7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F90827"/>
    <w:multiLevelType w:val="multilevel"/>
    <w:tmpl w:val="048CA8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271378"/>
    <w:multiLevelType w:val="multilevel"/>
    <w:tmpl w:val="AA945EE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260E57"/>
    <w:multiLevelType w:val="multilevel"/>
    <w:tmpl w:val="B32078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534CDD"/>
    <w:multiLevelType w:val="hybridMultilevel"/>
    <w:tmpl w:val="189094B6"/>
    <w:lvl w:ilvl="0" w:tplc="96501A44">
      <w:start w:val="19"/>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59214F5"/>
    <w:multiLevelType w:val="multilevel"/>
    <w:tmpl w:val="AA945EE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49447ED"/>
    <w:multiLevelType w:val="multilevel"/>
    <w:tmpl w:val="3B82602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954027"/>
    <w:multiLevelType w:val="multilevel"/>
    <w:tmpl w:val="A46E7832"/>
    <w:lvl w:ilvl="0">
      <w:start w:val="2"/>
      <w:numFmt w:val="decimal"/>
      <w:lvlText w:val="%1"/>
      <w:lvlJc w:val="left"/>
      <w:pPr>
        <w:ind w:left="480" w:hanging="480"/>
      </w:pPr>
      <w:rPr>
        <w:rFonts w:hint="default"/>
        <w:i/>
      </w:rPr>
    </w:lvl>
    <w:lvl w:ilvl="1">
      <w:start w:val="1"/>
      <w:numFmt w:val="decimal"/>
      <w:lvlText w:val="%1.%2"/>
      <w:lvlJc w:val="left"/>
      <w:pPr>
        <w:ind w:left="480" w:hanging="480"/>
      </w:pPr>
      <w:rPr>
        <w:rFonts w:hint="default"/>
        <w:i/>
      </w:rPr>
    </w:lvl>
    <w:lvl w:ilvl="2">
      <w:start w:val="6"/>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4" w15:restartNumberingAfterBreak="0">
    <w:nsid w:val="67F451B7"/>
    <w:multiLevelType w:val="multilevel"/>
    <w:tmpl w:val="1A2EC3F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411F42"/>
    <w:multiLevelType w:val="multilevel"/>
    <w:tmpl w:val="416E9D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3870EC"/>
    <w:multiLevelType w:val="multilevel"/>
    <w:tmpl w:val="AA945EE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7"/>
  </w:num>
  <w:num w:numId="4">
    <w:abstractNumId w:val="15"/>
  </w:num>
  <w:num w:numId="5">
    <w:abstractNumId w:val="10"/>
  </w:num>
  <w:num w:numId="6">
    <w:abstractNumId w:val="8"/>
  </w:num>
  <w:num w:numId="7">
    <w:abstractNumId w:val="12"/>
  </w:num>
  <w:num w:numId="8">
    <w:abstractNumId w:val="5"/>
  </w:num>
  <w:num w:numId="9">
    <w:abstractNumId w:val="1"/>
  </w:num>
  <w:num w:numId="10">
    <w:abstractNumId w:val="14"/>
  </w:num>
  <w:num w:numId="11">
    <w:abstractNumId w:val="3"/>
  </w:num>
  <w:num w:numId="12">
    <w:abstractNumId w:val="0"/>
  </w:num>
  <w:num w:numId="13">
    <w:abstractNumId w:val="16"/>
  </w:num>
  <w:num w:numId="14">
    <w:abstractNumId w:val="4"/>
  </w:num>
  <w:num w:numId="15">
    <w:abstractNumId w:val="2"/>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a522rrks95shes59gvtrzewdpvpzx92fwa&quot;&gt;Food refs new&lt;record-ids&gt;&lt;item&gt;719&lt;/item&gt;&lt;item&gt;924&lt;/item&gt;&lt;/record-ids&gt;&lt;/item&gt;&lt;/Libraries&gt;"/>
  </w:docVars>
  <w:rsids>
    <w:rsidRoot w:val="00C428FD"/>
    <w:rsid w:val="00000ABB"/>
    <w:rsid w:val="00010D05"/>
    <w:rsid w:val="00011322"/>
    <w:rsid w:val="000131F4"/>
    <w:rsid w:val="000135F3"/>
    <w:rsid w:val="00021654"/>
    <w:rsid w:val="0002358B"/>
    <w:rsid w:val="0002687D"/>
    <w:rsid w:val="000322A3"/>
    <w:rsid w:val="00033D65"/>
    <w:rsid w:val="00036512"/>
    <w:rsid w:val="00042126"/>
    <w:rsid w:val="0004212A"/>
    <w:rsid w:val="000435E4"/>
    <w:rsid w:val="00046355"/>
    <w:rsid w:val="000569B8"/>
    <w:rsid w:val="0006220F"/>
    <w:rsid w:val="00062C25"/>
    <w:rsid w:val="00063B1F"/>
    <w:rsid w:val="000676AD"/>
    <w:rsid w:val="000717B9"/>
    <w:rsid w:val="00071E4B"/>
    <w:rsid w:val="0007267F"/>
    <w:rsid w:val="00073B26"/>
    <w:rsid w:val="0007754E"/>
    <w:rsid w:val="0008137F"/>
    <w:rsid w:val="000968AA"/>
    <w:rsid w:val="000A037E"/>
    <w:rsid w:val="000A49B1"/>
    <w:rsid w:val="000A565C"/>
    <w:rsid w:val="000B2BBD"/>
    <w:rsid w:val="000B41C6"/>
    <w:rsid w:val="000D0D82"/>
    <w:rsid w:val="000D1692"/>
    <w:rsid w:val="000D301B"/>
    <w:rsid w:val="000D68B3"/>
    <w:rsid w:val="000D6C19"/>
    <w:rsid w:val="000E5FD3"/>
    <w:rsid w:val="000E684A"/>
    <w:rsid w:val="000F211D"/>
    <w:rsid w:val="000F285A"/>
    <w:rsid w:val="000F2F0C"/>
    <w:rsid w:val="001014FD"/>
    <w:rsid w:val="001018FC"/>
    <w:rsid w:val="00101E3D"/>
    <w:rsid w:val="0010335D"/>
    <w:rsid w:val="0010417D"/>
    <w:rsid w:val="00106287"/>
    <w:rsid w:val="001071F9"/>
    <w:rsid w:val="00107C47"/>
    <w:rsid w:val="00111754"/>
    <w:rsid w:val="00115CF9"/>
    <w:rsid w:val="001170A3"/>
    <w:rsid w:val="00117196"/>
    <w:rsid w:val="00122C24"/>
    <w:rsid w:val="00124B24"/>
    <w:rsid w:val="00127CC9"/>
    <w:rsid w:val="00132EF4"/>
    <w:rsid w:val="00133FF0"/>
    <w:rsid w:val="00134013"/>
    <w:rsid w:val="00134D88"/>
    <w:rsid w:val="00141A66"/>
    <w:rsid w:val="0014426A"/>
    <w:rsid w:val="0014429D"/>
    <w:rsid w:val="00147D25"/>
    <w:rsid w:val="00150B0C"/>
    <w:rsid w:val="001554F8"/>
    <w:rsid w:val="001579F2"/>
    <w:rsid w:val="001630C8"/>
    <w:rsid w:val="001644A4"/>
    <w:rsid w:val="00165903"/>
    <w:rsid w:val="00166A9C"/>
    <w:rsid w:val="00171D50"/>
    <w:rsid w:val="0018056A"/>
    <w:rsid w:val="0018312A"/>
    <w:rsid w:val="00185701"/>
    <w:rsid w:val="00187F40"/>
    <w:rsid w:val="00194643"/>
    <w:rsid w:val="00196280"/>
    <w:rsid w:val="001973C9"/>
    <w:rsid w:val="001978DE"/>
    <w:rsid w:val="001A1077"/>
    <w:rsid w:val="001A2764"/>
    <w:rsid w:val="001A76F9"/>
    <w:rsid w:val="001B1D35"/>
    <w:rsid w:val="001C1E78"/>
    <w:rsid w:val="001C3E8E"/>
    <w:rsid w:val="001C4DDD"/>
    <w:rsid w:val="001D1811"/>
    <w:rsid w:val="001D68A6"/>
    <w:rsid w:val="001E1087"/>
    <w:rsid w:val="001E1776"/>
    <w:rsid w:val="001E18FA"/>
    <w:rsid w:val="001E63E2"/>
    <w:rsid w:val="001E649C"/>
    <w:rsid w:val="001E6FE3"/>
    <w:rsid w:val="001E7190"/>
    <w:rsid w:val="001F1484"/>
    <w:rsid w:val="001F28FB"/>
    <w:rsid w:val="001F450B"/>
    <w:rsid w:val="001F4C4C"/>
    <w:rsid w:val="00202113"/>
    <w:rsid w:val="002060F4"/>
    <w:rsid w:val="00206727"/>
    <w:rsid w:val="0021294D"/>
    <w:rsid w:val="00212ADD"/>
    <w:rsid w:val="00214839"/>
    <w:rsid w:val="0021543F"/>
    <w:rsid w:val="00216DBF"/>
    <w:rsid w:val="00220106"/>
    <w:rsid w:val="00221518"/>
    <w:rsid w:val="00223108"/>
    <w:rsid w:val="00225DA7"/>
    <w:rsid w:val="00226D18"/>
    <w:rsid w:val="002316B5"/>
    <w:rsid w:val="00236F83"/>
    <w:rsid w:val="00237088"/>
    <w:rsid w:val="0025007E"/>
    <w:rsid w:val="00250286"/>
    <w:rsid w:val="00251273"/>
    <w:rsid w:val="00251E59"/>
    <w:rsid w:val="00252C6B"/>
    <w:rsid w:val="00253581"/>
    <w:rsid w:val="00255E40"/>
    <w:rsid w:val="002607D4"/>
    <w:rsid w:val="0026136F"/>
    <w:rsid w:val="0026182B"/>
    <w:rsid w:val="00263376"/>
    <w:rsid w:val="00267E12"/>
    <w:rsid w:val="002704DF"/>
    <w:rsid w:val="0027212D"/>
    <w:rsid w:val="0027518B"/>
    <w:rsid w:val="00277943"/>
    <w:rsid w:val="00280D3D"/>
    <w:rsid w:val="00281466"/>
    <w:rsid w:val="00282D46"/>
    <w:rsid w:val="00285D73"/>
    <w:rsid w:val="00287FAF"/>
    <w:rsid w:val="0029259F"/>
    <w:rsid w:val="002A0173"/>
    <w:rsid w:val="002A1FC9"/>
    <w:rsid w:val="002A3E4B"/>
    <w:rsid w:val="002A40F1"/>
    <w:rsid w:val="002A5090"/>
    <w:rsid w:val="002A70E3"/>
    <w:rsid w:val="002B2E08"/>
    <w:rsid w:val="002B3357"/>
    <w:rsid w:val="002B3B5A"/>
    <w:rsid w:val="002B497C"/>
    <w:rsid w:val="002B7D95"/>
    <w:rsid w:val="002C06C1"/>
    <w:rsid w:val="002C4809"/>
    <w:rsid w:val="002C5B6B"/>
    <w:rsid w:val="002C6B02"/>
    <w:rsid w:val="002D0099"/>
    <w:rsid w:val="002D2C0B"/>
    <w:rsid w:val="002D4D29"/>
    <w:rsid w:val="002D5A14"/>
    <w:rsid w:val="002E338F"/>
    <w:rsid w:val="002E3744"/>
    <w:rsid w:val="002E737C"/>
    <w:rsid w:val="002E7613"/>
    <w:rsid w:val="002E7686"/>
    <w:rsid w:val="002F0321"/>
    <w:rsid w:val="002F3159"/>
    <w:rsid w:val="002F4273"/>
    <w:rsid w:val="002F4713"/>
    <w:rsid w:val="003029F2"/>
    <w:rsid w:val="0030446B"/>
    <w:rsid w:val="00304D26"/>
    <w:rsid w:val="0031311E"/>
    <w:rsid w:val="00314E7B"/>
    <w:rsid w:val="00317DA4"/>
    <w:rsid w:val="00326599"/>
    <w:rsid w:val="00327BE6"/>
    <w:rsid w:val="0033430A"/>
    <w:rsid w:val="00342FD5"/>
    <w:rsid w:val="003474AF"/>
    <w:rsid w:val="00353B09"/>
    <w:rsid w:val="00357A2E"/>
    <w:rsid w:val="00363E30"/>
    <w:rsid w:val="0036615C"/>
    <w:rsid w:val="003710BC"/>
    <w:rsid w:val="003735B4"/>
    <w:rsid w:val="003776BB"/>
    <w:rsid w:val="003805F9"/>
    <w:rsid w:val="003824F3"/>
    <w:rsid w:val="00382A21"/>
    <w:rsid w:val="00385AAC"/>
    <w:rsid w:val="003863CD"/>
    <w:rsid w:val="00386C57"/>
    <w:rsid w:val="00387134"/>
    <w:rsid w:val="00387EBD"/>
    <w:rsid w:val="00395BB7"/>
    <w:rsid w:val="00396D3A"/>
    <w:rsid w:val="003A299B"/>
    <w:rsid w:val="003A4C87"/>
    <w:rsid w:val="003A54FF"/>
    <w:rsid w:val="003B0A33"/>
    <w:rsid w:val="003B14F1"/>
    <w:rsid w:val="003B3502"/>
    <w:rsid w:val="003B645A"/>
    <w:rsid w:val="003B68D6"/>
    <w:rsid w:val="003B6A58"/>
    <w:rsid w:val="003C2345"/>
    <w:rsid w:val="003C4224"/>
    <w:rsid w:val="003C495C"/>
    <w:rsid w:val="003C4F06"/>
    <w:rsid w:val="003D0823"/>
    <w:rsid w:val="003D5A89"/>
    <w:rsid w:val="003D7BD2"/>
    <w:rsid w:val="003E2B10"/>
    <w:rsid w:val="003E3858"/>
    <w:rsid w:val="003E4059"/>
    <w:rsid w:val="003E4834"/>
    <w:rsid w:val="003E655D"/>
    <w:rsid w:val="003E67BD"/>
    <w:rsid w:val="003F2E12"/>
    <w:rsid w:val="003F4119"/>
    <w:rsid w:val="003F4578"/>
    <w:rsid w:val="003F684B"/>
    <w:rsid w:val="004012F9"/>
    <w:rsid w:val="00402328"/>
    <w:rsid w:val="00404155"/>
    <w:rsid w:val="00405D0E"/>
    <w:rsid w:val="00406009"/>
    <w:rsid w:val="004069A1"/>
    <w:rsid w:val="00407D2B"/>
    <w:rsid w:val="0041589F"/>
    <w:rsid w:val="004172CE"/>
    <w:rsid w:val="00423725"/>
    <w:rsid w:val="00426EA2"/>
    <w:rsid w:val="00430749"/>
    <w:rsid w:val="0043248C"/>
    <w:rsid w:val="00435A74"/>
    <w:rsid w:val="00436BDD"/>
    <w:rsid w:val="00440D2E"/>
    <w:rsid w:val="00440F22"/>
    <w:rsid w:val="004410C8"/>
    <w:rsid w:val="00441FD8"/>
    <w:rsid w:val="00446A45"/>
    <w:rsid w:val="0044720F"/>
    <w:rsid w:val="004527F6"/>
    <w:rsid w:val="00457104"/>
    <w:rsid w:val="00466E30"/>
    <w:rsid w:val="004702A0"/>
    <w:rsid w:val="00473A17"/>
    <w:rsid w:val="00473BEC"/>
    <w:rsid w:val="0047496D"/>
    <w:rsid w:val="0048228D"/>
    <w:rsid w:val="0048255D"/>
    <w:rsid w:val="00485976"/>
    <w:rsid w:val="00487300"/>
    <w:rsid w:val="00490969"/>
    <w:rsid w:val="00491BBF"/>
    <w:rsid w:val="00492E69"/>
    <w:rsid w:val="00494477"/>
    <w:rsid w:val="004954E9"/>
    <w:rsid w:val="00495947"/>
    <w:rsid w:val="004A5AFD"/>
    <w:rsid w:val="004B2C57"/>
    <w:rsid w:val="004B3E0A"/>
    <w:rsid w:val="004B58EF"/>
    <w:rsid w:val="004C2B5B"/>
    <w:rsid w:val="004C6C2D"/>
    <w:rsid w:val="004D0F0F"/>
    <w:rsid w:val="004D1CE1"/>
    <w:rsid w:val="004D6F6C"/>
    <w:rsid w:val="004D788A"/>
    <w:rsid w:val="004D7C0A"/>
    <w:rsid w:val="004E2B44"/>
    <w:rsid w:val="004E3222"/>
    <w:rsid w:val="004E3A87"/>
    <w:rsid w:val="004E4E06"/>
    <w:rsid w:val="004E6918"/>
    <w:rsid w:val="004E79F4"/>
    <w:rsid w:val="004E7DE1"/>
    <w:rsid w:val="004F7A5D"/>
    <w:rsid w:val="00501742"/>
    <w:rsid w:val="00501B60"/>
    <w:rsid w:val="0050682B"/>
    <w:rsid w:val="005068D0"/>
    <w:rsid w:val="0050691B"/>
    <w:rsid w:val="005069E6"/>
    <w:rsid w:val="00506DC9"/>
    <w:rsid w:val="00510C76"/>
    <w:rsid w:val="00511C45"/>
    <w:rsid w:val="00522AA6"/>
    <w:rsid w:val="005246E2"/>
    <w:rsid w:val="00524987"/>
    <w:rsid w:val="00527848"/>
    <w:rsid w:val="00531721"/>
    <w:rsid w:val="005365C9"/>
    <w:rsid w:val="0054201B"/>
    <w:rsid w:val="00542606"/>
    <w:rsid w:val="0054520E"/>
    <w:rsid w:val="00555722"/>
    <w:rsid w:val="00555740"/>
    <w:rsid w:val="00562948"/>
    <w:rsid w:val="00566036"/>
    <w:rsid w:val="0057122A"/>
    <w:rsid w:val="005716A7"/>
    <w:rsid w:val="00571EEE"/>
    <w:rsid w:val="0058343E"/>
    <w:rsid w:val="00586DA3"/>
    <w:rsid w:val="00587747"/>
    <w:rsid w:val="00591618"/>
    <w:rsid w:val="00593175"/>
    <w:rsid w:val="0059592E"/>
    <w:rsid w:val="00597AD3"/>
    <w:rsid w:val="005A130F"/>
    <w:rsid w:val="005A4CDF"/>
    <w:rsid w:val="005A5AC1"/>
    <w:rsid w:val="005B0E5E"/>
    <w:rsid w:val="005B23F9"/>
    <w:rsid w:val="005C0CC2"/>
    <w:rsid w:val="005C1517"/>
    <w:rsid w:val="005C247B"/>
    <w:rsid w:val="005C7179"/>
    <w:rsid w:val="005D0529"/>
    <w:rsid w:val="005D2769"/>
    <w:rsid w:val="005D43A4"/>
    <w:rsid w:val="005E507B"/>
    <w:rsid w:val="005E7842"/>
    <w:rsid w:val="005F112C"/>
    <w:rsid w:val="005F1494"/>
    <w:rsid w:val="0060549D"/>
    <w:rsid w:val="00606BD6"/>
    <w:rsid w:val="00610096"/>
    <w:rsid w:val="0061576A"/>
    <w:rsid w:val="00617551"/>
    <w:rsid w:val="00620F8F"/>
    <w:rsid w:val="00630FCB"/>
    <w:rsid w:val="00631D83"/>
    <w:rsid w:val="00631DCC"/>
    <w:rsid w:val="00632334"/>
    <w:rsid w:val="00640FBD"/>
    <w:rsid w:val="00641DA4"/>
    <w:rsid w:val="00644359"/>
    <w:rsid w:val="006474B9"/>
    <w:rsid w:val="006478C3"/>
    <w:rsid w:val="006478F4"/>
    <w:rsid w:val="00653CB6"/>
    <w:rsid w:val="00661905"/>
    <w:rsid w:val="006625B7"/>
    <w:rsid w:val="00667849"/>
    <w:rsid w:val="00670135"/>
    <w:rsid w:val="006817D9"/>
    <w:rsid w:val="0068357A"/>
    <w:rsid w:val="00683D08"/>
    <w:rsid w:val="00687CE1"/>
    <w:rsid w:val="00690380"/>
    <w:rsid w:val="006930D2"/>
    <w:rsid w:val="00694FB0"/>
    <w:rsid w:val="006970C7"/>
    <w:rsid w:val="006977C3"/>
    <w:rsid w:val="00697D32"/>
    <w:rsid w:val="006A2A21"/>
    <w:rsid w:val="006A52AA"/>
    <w:rsid w:val="006A6660"/>
    <w:rsid w:val="006A6776"/>
    <w:rsid w:val="006A7E04"/>
    <w:rsid w:val="006B0798"/>
    <w:rsid w:val="006B188B"/>
    <w:rsid w:val="006B1B25"/>
    <w:rsid w:val="006B270B"/>
    <w:rsid w:val="006B30AB"/>
    <w:rsid w:val="006B5571"/>
    <w:rsid w:val="006B5DC9"/>
    <w:rsid w:val="006C0374"/>
    <w:rsid w:val="006C437E"/>
    <w:rsid w:val="006C6150"/>
    <w:rsid w:val="006C74CB"/>
    <w:rsid w:val="006D0D7D"/>
    <w:rsid w:val="006D1D3B"/>
    <w:rsid w:val="006D25B5"/>
    <w:rsid w:val="006D690B"/>
    <w:rsid w:val="006E083F"/>
    <w:rsid w:val="006E3401"/>
    <w:rsid w:val="006F292E"/>
    <w:rsid w:val="006F36B9"/>
    <w:rsid w:val="006F6E7C"/>
    <w:rsid w:val="007011FA"/>
    <w:rsid w:val="007042D8"/>
    <w:rsid w:val="00706302"/>
    <w:rsid w:val="0070783B"/>
    <w:rsid w:val="0071014F"/>
    <w:rsid w:val="00710348"/>
    <w:rsid w:val="0071555F"/>
    <w:rsid w:val="00720E5B"/>
    <w:rsid w:val="0072287F"/>
    <w:rsid w:val="007230FD"/>
    <w:rsid w:val="00723935"/>
    <w:rsid w:val="007252A8"/>
    <w:rsid w:val="00726D0F"/>
    <w:rsid w:val="007321C0"/>
    <w:rsid w:val="00732775"/>
    <w:rsid w:val="00734502"/>
    <w:rsid w:val="00735A86"/>
    <w:rsid w:val="00745672"/>
    <w:rsid w:val="00746CD8"/>
    <w:rsid w:val="0074702C"/>
    <w:rsid w:val="00747169"/>
    <w:rsid w:val="00747616"/>
    <w:rsid w:val="00750FA7"/>
    <w:rsid w:val="0075109A"/>
    <w:rsid w:val="0076139A"/>
    <w:rsid w:val="00761476"/>
    <w:rsid w:val="00762B9C"/>
    <w:rsid w:val="0076704A"/>
    <w:rsid w:val="00771849"/>
    <w:rsid w:val="00772AC8"/>
    <w:rsid w:val="007824DA"/>
    <w:rsid w:val="00782BFA"/>
    <w:rsid w:val="00783319"/>
    <w:rsid w:val="007876C3"/>
    <w:rsid w:val="007901E8"/>
    <w:rsid w:val="00790943"/>
    <w:rsid w:val="007914EF"/>
    <w:rsid w:val="007A3C8E"/>
    <w:rsid w:val="007A51EA"/>
    <w:rsid w:val="007A700E"/>
    <w:rsid w:val="007A709B"/>
    <w:rsid w:val="007A7FA9"/>
    <w:rsid w:val="007B542B"/>
    <w:rsid w:val="007B5A95"/>
    <w:rsid w:val="007B6578"/>
    <w:rsid w:val="007C360D"/>
    <w:rsid w:val="007C44A4"/>
    <w:rsid w:val="007C46AA"/>
    <w:rsid w:val="007C629F"/>
    <w:rsid w:val="007D0A0F"/>
    <w:rsid w:val="007D1149"/>
    <w:rsid w:val="007D2B98"/>
    <w:rsid w:val="007E0576"/>
    <w:rsid w:val="007E2CE8"/>
    <w:rsid w:val="007E3FDC"/>
    <w:rsid w:val="007E4C3D"/>
    <w:rsid w:val="007E5951"/>
    <w:rsid w:val="007E695B"/>
    <w:rsid w:val="007F060D"/>
    <w:rsid w:val="007F22E7"/>
    <w:rsid w:val="007F4B81"/>
    <w:rsid w:val="007F67CB"/>
    <w:rsid w:val="007F72A9"/>
    <w:rsid w:val="00800FAE"/>
    <w:rsid w:val="00801A69"/>
    <w:rsid w:val="00801F8F"/>
    <w:rsid w:val="0080255B"/>
    <w:rsid w:val="008060C5"/>
    <w:rsid w:val="00806BE6"/>
    <w:rsid w:val="008109E0"/>
    <w:rsid w:val="00812F34"/>
    <w:rsid w:val="0081552E"/>
    <w:rsid w:val="008172DA"/>
    <w:rsid w:val="008176D0"/>
    <w:rsid w:val="00823F5C"/>
    <w:rsid w:val="0083113E"/>
    <w:rsid w:val="00836C37"/>
    <w:rsid w:val="0083726E"/>
    <w:rsid w:val="00837E12"/>
    <w:rsid w:val="00843311"/>
    <w:rsid w:val="00845A76"/>
    <w:rsid w:val="008466F4"/>
    <w:rsid w:val="008475BE"/>
    <w:rsid w:val="008514E1"/>
    <w:rsid w:val="008553B0"/>
    <w:rsid w:val="0086271A"/>
    <w:rsid w:val="008629EA"/>
    <w:rsid w:val="00863D46"/>
    <w:rsid w:val="00870CB2"/>
    <w:rsid w:val="00872F39"/>
    <w:rsid w:val="00874EAE"/>
    <w:rsid w:val="0087774D"/>
    <w:rsid w:val="008802B1"/>
    <w:rsid w:val="0088266C"/>
    <w:rsid w:val="00892A56"/>
    <w:rsid w:val="00892CA0"/>
    <w:rsid w:val="00893A4D"/>
    <w:rsid w:val="00894970"/>
    <w:rsid w:val="0089613D"/>
    <w:rsid w:val="008A2B72"/>
    <w:rsid w:val="008A3674"/>
    <w:rsid w:val="008A52DC"/>
    <w:rsid w:val="008B771F"/>
    <w:rsid w:val="008C477D"/>
    <w:rsid w:val="008C51E6"/>
    <w:rsid w:val="008C58BD"/>
    <w:rsid w:val="008C603E"/>
    <w:rsid w:val="008C6EC2"/>
    <w:rsid w:val="008D441C"/>
    <w:rsid w:val="008D59AD"/>
    <w:rsid w:val="008D6083"/>
    <w:rsid w:val="008E08A0"/>
    <w:rsid w:val="008E0A70"/>
    <w:rsid w:val="008E1653"/>
    <w:rsid w:val="008E168C"/>
    <w:rsid w:val="008E1AC2"/>
    <w:rsid w:val="008E3736"/>
    <w:rsid w:val="008E47A5"/>
    <w:rsid w:val="008F401D"/>
    <w:rsid w:val="00907589"/>
    <w:rsid w:val="009111D7"/>
    <w:rsid w:val="00920F5E"/>
    <w:rsid w:val="00922827"/>
    <w:rsid w:val="00922889"/>
    <w:rsid w:val="00925D65"/>
    <w:rsid w:val="009304FC"/>
    <w:rsid w:val="00931F53"/>
    <w:rsid w:val="00933174"/>
    <w:rsid w:val="0094114B"/>
    <w:rsid w:val="009417DE"/>
    <w:rsid w:val="00942BF0"/>
    <w:rsid w:val="00946128"/>
    <w:rsid w:val="0094645D"/>
    <w:rsid w:val="00946502"/>
    <w:rsid w:val="00947116"/>
    <w:rsid w:val="009509A1"/>
    <w:rsid w:val="00951D5B"/>
    <w:rsid w:val="00957B97"/>
    <w:rsid w:val="00957F6F"/>
    <w:rsid w:val="00962132"/>
    <w:rsid w:val="009656B3"/>
    <w:rsid w:val="0096670A"/>
    <w:rsid w:val="00966EFA"/>
    <w:rsid w:val="009709C5"/>
    <w:rsid w:val="00971BFF"/>
    <w:rsid w:val="0097385B"/>
    <w:rsid w:val="009746A8"/>
    <w:rsid w:val="00976CB0"/>
    <w:rsid w:val="0097784B"/>
    <w:rsid w:val="009804AE"/>
    <w:rsid w:val="00981D2B"/>
    <w:rsid w:val="00985432"/>
    <w:rsid w:val="00986621"/>
    <w:rsid w:val="00992C12"/>
    <w:rsid w:val="00994898"/>
    <w:rsid w:val="009A0EDF"/>
    <w:rsid w:val="009A28D1"/>
    <w:rsid w:val="009A6FAE"/>
    <w:rsid w:val="009A73AB"/>
    <w:rsid w:val="009B1706"/>
    <w:rsid w:val="009B173D"/>
    <w:rsid w:val="009B6509"/>
    <w:rsid w:val="009C5364"/>
    <w:rsid w:val="009C5E29"/>
    <w:rsid w:val="009D060F"/>
    <w:rsid w:val="009D697C"/>
    <w:rsid w:val="009E30CE"/>
    <w:rsid w:val="009E30F9"/>
    <w:rsid w:val="009E56D4"/>
    <w:rsid w:val="009E6792"/>
    <w:rsid w:val="009F3AC6"/>
    <w:rsid w:val="009F4C6B"/>
    <w:rsid w:val="009F51A9"/>
    <w:rsid w:val="009F6B26"/>
    <w:rsid w:val="009F7C26"/>
    <w:rsid w:val="00A0065B"/>
    <w:rsid w:val="00A0231B"/>
    <w:rsid w:val="00A05919"/>
    <w:rsid w:val="00A05B6E"/>
    <w:rsid w:val="00A07564"/>
    <w:rsid w:val="00A07AD8"/>
    <w:rsid w:val="00A07F39"/>
    <w:rsid w:val="00A12673"/>
    <w:rsid w:val="00A16263"/>
    <w:rsid w:val="00A16B19"/>
    <w:rsid w:val="00A21F79"/>
    <w:rsid w:val="00A25C38"/>
    <w:rsid w:val="00A264CA"/>
    <w:rsid w:val="00A31BD4"/>
    <w:rsid w:val="00A32A62"/>
    <w:rsid w:val="00A32B75"/>
    <w:rsid w:val="00A339FA"/>
    <w:rsid w:val="00A37E63"/>
    <w:rsid w:val="00A507C9"/>
    <w:rsid w:val="00A515F7"/>
    <w:rsid w:val="00A609B3"/>
    <w:rsid w:val="00A609C8"/>
    <w:rsid w:val="00A621B0"/>
    <w:rsid w:val="00A62755"/>
    <w:rsid w:val="00A64C03"/>
    <w:rsid w:val="00A67103"/>
    <w:rsid w:val="00A70A26"/>
    <w:rsid w:val="00A762E0"/>
    <w:rsid w:val="00A76390"/>
    <w:rsid w:val="00A7749C"/>
    <w:rsid w:val="00A81D1C"/>
    <w:rsid w:val="00A8339B"/>
    <w:rsid w:val="00A85BA4"/>
    <w:rsid w:val="00A9519F"/>
    <w:rsid w:val="00A951E4"/>
    <w:rsid w:val="00A95BE2"/>
    <w:rsid w:val="00A96AD1"/>
    <w:rsid w:val="00AA4E73"/>
    <w:rsid w:val="00AA4E9B"/>
    <w:rsid w:val="00AA5230"/>
    <w:rsid w:val="00AB3020"/>
    <w:rsid w:val="00AB444B"/>
    <w:rsid w:val="00AB4500"/>
    <w:rsid w:val="00AB75E2"/>
    <w:rsid w:val="00AB7AE6"/>
    <w:rsid w:val="00AC1EA3"/>
    <w:rsid w:val="00AC2E91"/>
    <w:rsid w:val="00AC4D6B"/>
    <w:rsid w:val="00AC6579"/>
    <w:rsid w:val="00AC67AF"/>
    <w:rsid w:val="00AD2B0A"/>
    <w:rsid w:val="00AD666E"/>
    <w:rsid w:val="00AD7406"/>
    <w:rsid w:val="00AE06AB"/>
    <w:rsid w:val="00AE0724"/>
    <w:rsid w:val="00AE40CA"/>
    <w:rsid w:val="00AE6DE7"/>
    <w:rsid w:val="00AE7ADE"/>
    <w:rsid w:val="00B0017D"/>
    <w:rsid w:val="00B03744"/>
    <w:rsid w:val="00B07000"/>
    <w:rsid w:val="00B07B3A"/>
    <w:rsid w:val="00B1101D"/>
    <w:rsid w:val="00B11ECC"/>
    <w:rsid w:val="00B14D97"/>
    <w:rsid w:val="00B20907"/>
    <w:rsid w:val="00B21697"/>
    <w:rsid w:val="00B222E3"/>
    <w:rsid w:val="00B24119"/>
    <w:rsid w:val="00B246E6"/>
    <w:rsid w:val="00B40204"/>
    <w:rsid w:val="00B442E7"/>
    <w:rsid w:val="00B44437"/>
    <w:rsid w:val="00B46A5A"/>
    <w:rsid w:val="00B51395"/>
    <w:rsid w:val="00B5349F"/>
    <w:rsid w:val="00B55917"/>
    <w:rsid w:val="00B63E51"/>
    <w:rsid w:val="00B66107"/>
    <w:rsid w:val="00B761FA"/>
    <w:rsid w:val="00B76BB2"/>
    <w:rsid w:val="00B77A96"/>
    <w:rsid w:val="00B81028"/>
    <w:rsid w:val="00B83443"/>
    <w:rsid w:val="00B83F50"/>
    <w:rsid w:val="00B859D3"/>
    <w:rsid w:val="00B85F2D"/>
    <w:rsid w:val="00B86338"/>
    <w:rsid w:val="00B92B13"/>
    <w:rsid w:val="00B94181"/>
    <w:rsid w:val="00B95A24"/>
    <w:rsid w:val="00B96550"/>
    <w:rsid w:val="00B968A8"/>
    <w:rsid w:val="00B96FE9"/>
    <w:rsid w:val="00BA03A9"/>
    <w:rsid w:val="00BA1340"/>
    <w:rsid w:val="00BA3D9E"/>
    <w:rsid w:val="00BA7841"/>
    <w:rsid w:val="00BB7752"/>
    <w:rsid w:val="00BC1745"/>
    <w:rsid w:val="00BC3946"/>
    <w:rsid w:val="00BC5510"/>
    <w:rsid w:val="00BC5D37"/>
    <w:rsid w:val="00BD3874"/>
    <w:rsid w:val="00BD51E4"/>
    <w:rsid w:val="00BD566F"/>
    <w:rsid w:val="00BD60E7"/>
    <w:rsid w:val="00BD6795"/>
    <w:rsid w:val="00BD78E5"/>
    <w:rsid w:val="00BE2281"/>
    <w:rsid w:val="00BE448E"/>
    <w:rsid w:val="00BE5DE6"/>
    <w:rsid w:val="00BE6629"/>
    <w:rsid w:val="00BF1894"/>
    <w:rsid w:val="00BF74DB"/>
    <w:rsid w:val="00C016F8"/>
    <w:rsid w:val="00C02239"/>
    <w:rsid w:val="00C05FD1"/>
    <w:rsid w:val="00C060FB"/>
    <w:rsid w:val="00C07B9B"/>
    <w:rsid w:val="00C10B59"/>
    <w:rsid w:val="00C13F85"/>
    <w:rsid w:val="00C17111"/>
    <w:rsid w:val="00C17B6F"/>
    <w:rsid w:val="00C2015C"/>
    <w:rsid w:val="00C21CCA"/>
    <w:rsid w:val="00C233BB"/>
    <w:rsid w:val="00C23821"/>
    <w:rsid w:val="00C247F7"/>
    <w:rsid w:val="00C24BCF"/>
    <w:rsid w:val="00C262BF"/>
    <w:rsid w:val="00C31ED1"/>
    <w:rsid w:val="00C32260"/>
    <w:rsid w:val="00C32E7A"/>
    <w:rsid w:val="00C34743"/>
    <w:rsid w:val="00C428FD"/>
    <w:rsid w:val="00C50A63"/>
    <w:rsid w:val="00C61EB9"/>
    <w:rsid w:val="00C642CC"/>
    <w:rsid w:val="00C645B2"/>
    <w:rsid w:val="00C64798"/>
    <w:rsid w:val="00C6488E"/>
    <w:rsid w:val="00C719A7"/>
    <w:rsid w:val="00C77515"/>
    <w:rsid w:val="00C84CDB"/>
    <w:rsid w:val="00C85AD5"/>
    <w:rsid w:val="00C8710A"/>
    <w:rsid w:val="00C90934"/>
    <w:rsid w:val="00C9155B"/>
    <w:rsid w:val="00C9268F"/>
    <w:rsid w:val="00C9367E"/>
    <w:rsid w:val="00C93C5A"/>
    <w:rsid w:val="00CA1079"/>
    <w:rsid w:val="00CA3B63"/>
    <w:rsid w:val="00CB2322"/>
    <w:rsid w:val="00CB2E24"/>
    <w:rsid w:val="00CB5529"/>
    <w:rsid w:val="00CB79D7"/>
    <w:rsid w:val="00CC2D69"/>
    <w:rsid w:val="00CC301E"/>
    <w:rsid w:val="00CC6014"/>
    <w:rsid w:val="00CC7D57"/>
    <w:rsid w:val="00CC7DED"/>
    <w:rsid w:val="00CD5F5C"/>
    <w:rsid w:val="00CD6AF1"/>
    <w:rsid w:val="00CD7061"/>
    <w:rsid w:val="00CE0393"/>
    <w:rsid w:val="00CE2F5B"/>
    <w:rsid w:val="00CE341C"/>
    <w:rsid w:val="00CF0BEE"/>
    <w:rsid w:val="00CF231A"/>
    <w:rsid w:val="00CF3C01"/>
    <w:rsid w:val="00CF5C48"/>
    <w:rsid w:val="00D059A2"/>
    <w:rsid w:val="00D074A6"/>
    <w:rsid w:val="00D07F1A"/>
    <w:rsid w:val="00D132CD"/>
    <w:rsid w:val="00D14C22"/>
    <w:rsid w:val="00D22996"/>
    <w:rsid w:val="00D26AC8"/>
    <w:rsid w:val="00D336F8"/>
    <w:rsid w:val="00D434F7"/>
    <w:rsid w:val="00D43F7F"/>
    <w:rsid w:val="00D520D0"/>
    <w:rsid w:val="00D52E01"/>
    <w:rsid w:val="00D53B51"/>
    <w:rsid w:val="00D56063"/>
    <w:rsid w:val="00D564BE"/>
    <w:rsid w:val="00D56C20"/>
    <w:rsid w:val="00D570D1"/>
    <w:rsid w:val="00D61659"/>
    <w:rsid w:val="00D62ACF"/>
    <w:rsid w:val="00D63FC2"/>
    <w:rsid w:val="00D64C9A"/>
    <w:rsid w:val="00D677E3"/>
    <w:rsid w:val="00D71075"/>
    <w:rsid w:val="00D73626"/>
    <w:rsid w:val="00D7505B"/>
    <w:rsid w:val="00D75DE9"/>
    <w:rsid w:val="00D77838"/>
    <w:rsid w:val="00D829AF"/>
    <w:rsid w:val="00D8485F"/>
    <w:rsid w:val="00D85395"/>
    <w:rsid w:val="00D86B10"/>
    <w:rsid w:val="00D87B69"/>
    <w:rsid w:val="00D92EBA"/>
    <w:rsid w:val="00D94221"/>
    <w:rsid w:val="00D95228"/>
    <w:rsid w:val="00D95AA4"/>
    <w:rsid w:val="00DA3064"/>
    <w:rsid w:val="00DA3D43"/>
    <w:rsid w:val="00DA63A8"/>
    <w:rsid w:val="00DB002B"/>
    <w:rsid w:val="00DB1BC2"/>
    <w:rsid w:val="00DB6715"/>
    <w:rsid w:val="00DB6824"/>
    <w:rsid w:val="00DC177D"/>
    <w:rsid w:val="00DC3864"/>
    <w:rsid w:val="00DC4FA4"/>
    <w:rsid w:val="00DD5A51"/>
    <w:rsid w:val="00DD5B9D"/>
    <w:rsid w:val="00DD5E7A"/>
    <w:rsid w:val="00DD7B3E"/>
    <w:rsid w:val="00DE0640"/>
    <w:rsid w:val="00DE1A54"/>
    <w:rsid w:val="00DE1CF0"/>
    <w:rsid w:val="00DE271D"/>
    <w:rsid w:val="00DE5E9D"/>
    <w:rsid w:val="00DF0BAD"/>
    <w:rsid w:val="00DF21FC"/>
    <w:rsid w:val="00DF381F"/>
    <w:rsid w:val="00DF5EA7"/>
    <w:rsid w:val="00DF7DC4"/>
    <w:rsid w:val="00E00A24"/>
    <w:rsid w:val="00E016E3"/>
    <w:rsid w:val="00E101C3"/>
    <w:rsid w:val="00E117CA"/>
    <w:rsid w:val="00E150FB"/>
    <w:rsid w:val="00E21043"/>
    <w:rsid w:val="00E22A89"/>
    <w:rsid w:val="00E23166"/>
    <w:rsid w:val="00E24152"/>
    <w:rsid w:val="00E24AA6"/>
    <w:rsid w:val="00E24E8F"/>
    <w:rsid w:val="00E25110"/>
    <w:rsid w:val="00E3047E"/>
    <w:rsid w:val="00E312E5"/>
    <w:rsid w:val="00E36483"/>
    <w:rsid w:val="00E41E75"/>
    <w:rsid w:val="00E4387C"/>
    <w:rsid w:val="00E451F7"/>
    <w:rsid w:val="00E46B03"/>
    <w:rsid w:val="00E505AD"/>
    <w:rsid w:val="00E50771"/>
    <w:rsid w:val="00E51863"/>
    <w:rsid w:val="00E54685"/>
    <w:rsid w:val="00E547CA"/>
    <w:rsid w:val="00E55C80"/>
    <w:rsid w:val="00E60A13"/>
    <w:rsid w:val="00E60AE2"/>
    <w:rsid w:val="00E61602"/>
    <w:rsid w:val="00E62119"/>
    <w:rsid w:val="00E670EE"/>
    <w:rsid w:val="00E70F5F"/>
    <w:rsid w:val="00E7334B"/>
    <w:rsid w:val="00E74B12"/>
    <w:rsid w:val="00E800D2"/>
    <w:rsid w:val="00E80E44"/>
    <w:rsid w:val="00E83A1B"/>
    <w:rsid w:val="00E84089"/>
    <w:rsid w:val="00E84C33"/>
    <w:rsid w:val="00E84FEF"/>
    <w:rsid w:val="00E87B9E"/>
    <w:rsid w:val="00E9177C"/>
    <w:rsid w:val="00E94714"/>
    <w:rsid w:val="00EA376D"/>
    <w:rsid w:val="00EA37A2"/>
    <w:rsid w:val="00EA3F45"/>
    <w:rsid w:val="00EA551E"/>
    <w:rsid w:val="00EB13FF"/>
    <w:rsid w:val="00EB21B7"/>
    <w:rsid w:val="00EB3436"/>
    <w:rsid w:val="00EB3F9E"/>
    <w:rsid w:val="00EB58BB"/>
    <w:rsid w:val="00EB5AA1"/>
    <w:rsid w:val="00EB6DDA"/>
    <w:rsid w:val="00EC1C53"/>
    <w:rsid w:val="00EC2691"/>
    <w:rsid w:val="00EC3C78"/>
    <w:rsid w:val="00EC46A0"/>
    <w:rsid w:val="00EC5A07"/>
    <w:rsid w:val="00EC7CCD"/>
    <w:rsid w:val="00ED060F"/>
    <w:rsid w:val="00ED12FE"/>
    <w:rsid w:val="00ED1699"/>
    <w:rsid w:val="00ED37B1"/>
    <w:rsid w:val="00ED70C9"/>
    <w:rsid w:val="00EE0FF5"/>
    <w:rsid w:val="00EE1A52"/>
    <w:rsid w:val="00EE4002"/>
    <w:rsid w:val="00EF2502"/>
    <w:rsid w:val="00EF3F08"/>
    <w:rsid w:val="00EF4E93"/>
    <w:rsid w:val="00F02406"/>
    <w:rsid w:val="00F046DC"/>
    <w:rsid w:val="00F06160"/>
    <w:rsid w:val="00F11CA7"/>
    <w:rsid w:val="00F12974"/>
    <w:rsid w:val="00F1343A"/>
    <w:rsid w:val="00F13A59"/>
    <w:rsid w:val="00F15A7F"/>
    <w:rsid w:val="00F16BAD"/>
    <w:rsid w:val="00F17CC1"/>
    <w:rsid w:val="00F207EA"/>
    <w:rsid w:val="00F20B8A"/>
    <w:rsid w:val="00F22E6F"/>
    <w:rsid w:val="00F272C7"/>
    <w:rsid w:val="00F32A09"/>
    <w:rsid w:val="00F33414"/>
    <w:rsid w:val="00F35E25"/>
    <w:rsid w:val="00F37495"/>
    <w:rsid w:val="00F41495"/>
    <w:rsid w:val="00F4551A"/>
    <w:rsid w:val="00F45D5E"/>
    <w:rsid w:val="00F53735"/>
    <w:rsid w:val="00F5671C"/>
    <w:rsid w:val="00F61447"/>
    <w:rsid w:val="00F64781"/>
    <w:rsid w:val="00F64E36"/>
    <w:rsid w:val="00F65191"/>
    <w:rsid w:val="00F66818"/>
    <w:rsid w:val="00F71F6B"/>
    <w:rsid w:val="00F8034C"/>
    <w:rsid w:val="00F83101"/>
    <w:rsid w:val="00F85D17"/>
    <w:rsid w:val="00F95FA4"/>
    <w:rsid w:val="00F965DB"/>
    <w:rsid w:val="00F96684"/>
    <w:rsid w:val="00F96DE2"/>
    <w:rsid w:val="00FA023F"/>
    <w:rsid w:val="00FA298C"/>
    <w:rsid w:val="00FA61A6"/>
    <w:rsid w:val="00FA7D21"/>
    <w:rsid w:val="00FB07E4"/>
    <w:rsid w:val="00FB0D57"/>
    <w:rsid w:val="00FB5AB2"/>
    <w:rsid w:val="00FB66E8"/>
    <w:rsid w:val="00FB7563"/>
    <w:rsid w:val="00FB7CA3"/>
    <w:rsid w:val="00FC2CA8"/>
    <w:rsid w:val="00FC326F"/>
    <w:rsid w:val="00FC5AB6"/>
    <w:rsid w:val="00FD01AC"/>
    <w:rsid w:val="00FD1186"/>
    <w:rsid w:val="00FD2700"/>
    <w:rsid w:val="00FD2EC1"/>
    <w:rsid w:val="00FD2F89"/>
    <w:rsid w:val="00FD7083"/>
    <w:rsid w:val="00FE2682"/>
    <w:rsid w:val="00FF10E7"/>
    <w:rsid w:val="00FF17EA"/>
    <w:rsid w:val="00FF180A"/>
    <w:rsid w:val="00FF1C2F"/>
    <w:rsid w:val="00FF57BF"/>
    <w:rsid w:val="00FF7D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1618AC"/>
  <w15:chartTrackingRefBased/>
  <w15:docId w15:val="{C811F4D0-0D46-4FC5-BE5E-6DDE40E2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5740"/>
    <w:rPr>
      <w:sz w:val="16"/>
      <w:szCs w:val="16"/>
    </w:rPr>
  </w:style>
  <w:style w:type="paragraph" w:styleId="CommentText">
    <w:name w:val="annotation text"/>
    <w:basedOn w:val="Normal"/>
    <w:link w:val="CommentTextChar"/>
    <w:uiPriority w:val="99"/>
    <w:semiHidden/>
    <w:unhideWhenUsed/>
    <w:rsid w:val="00555740"/>
    <w:pPr>
      <w:spacing w:line="240" w:lineRule="auto"/>
    </w:pPr>
    <w:rPr>
      <w:sz w:val="20"/>
      <w:szCs w:val="20"/>
    </w:rPr>
  </w:style>
  <w:style w:type="character" w:customStyle="1" w:styleId="CommentTextChar">
    <w:name w:val="Comment Text Char"/>
    <w:basedOn w:val="DefaultParagraphFont"/>
    <w:link w:val="CommentText"/>
    <w:uiPriority w:val="99"/>
    <w:semiHidden/>
    <w:rsid w:val="00555740"/>
    <w:rPr>
      <w:sz w:val="20"/>
      <w:szCs w:val="20"/>
    </w:rPr>
  </w:style>
  <w:style w:type="paragraph" w:styleId="BalloonText">
    <w:name w:val="Balloon Text"/>
    <w:basedOn w:val="Normal"/>
    <w:link w:val="BalloonTextChar"/>
    <w:uiPriority w:val="99"/>
    <w:semiHidden/>
    <w:unhideWhenUsed/>
    <w:rsid w:val="00555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74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54E9"/>
    <w:rPr>
      <w:b/>
      <w:bCs/>
    </w:rPr>
  </w:style>
  <w:style w:type="character" w:customStyle="1" w:styleId="CommentSubjectChar">
    <w:name w:val="Comment Subject Char"/>
    <w:basedOn w:val="CommentTextChar"/>
    <w:link w:val="CommentSubject"/>
    <w:uiPriority w:val="99"/>
    <w:semiHidden/>
    <w:rsid w:val="004954E9"/>
    <w:rPr>
      <w:b/>
      <w:bCs/>
      <w:sz w:val="20"/>
      <w:szCs w:val="20"/>
    </w:rPr>
  </w:style>
  <w:style w:type="paragraph" w:styleId="Header">
    <w:name w:val="header"/>
    <w:basedOn w:val="Normal"/>
    <w:link w:val="HeaderChar"/>
    <w:uiPriority w:val="99"/>
    <w:unhideWhenUsed/>
    <w:rsid w:val="008D4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41C"/>
  </w:style>
  <w:style w:type="paragraph" w:styleId="Footer">
    <w:name w:val="footer"/>
    <w:basedOn w:val="Normal"/>
    <w:link w:val="FooterChar"/>
    <w:uiPriority w:val="99"/>
    <w:unhideWhenUsed/>
    <w:rsid w:val="008D4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41C"/>
  </w:style>
  <w:style w:type="character" w:styleId="LineNumber">
    <w:name w:val="line number"/>
    <w:basedOn w:val="DefaultParagraphFont"/>
    <w:uiPriority w:val="99"/>
    <w:semiHidden/>
    <w:unhideWhenUsed/>
    <w:rsid w:val="008D441C"/>
  </w:style>
  <w:style w:type="character" w:styleId="Hyperlink">
    <w:name w:val="Hyperlink"/>
    <w:basedOn w:val="DefaultParagraphFont"/>
    <w:uiPriority w:val="99"/>
    <w:unhideWhenUsed/>
    <w:rsid w:val="00FA298C"/>
    <w:rPr>
      <w:color w:val="0563C1"/>
      <w:u w:val="single"/>
    </w:rPr>
  </w:style>
  <w:style w:type="paragraph" w:styleId="ListParagraph">
    <w:name w:val="List Paragraph"/>
    <w:basedOn w:val="Normal"/>
    <w:uiPriority w:val="34"/>
    <w:qFormat/>
    <w:rsid w:val="00150B0C"/>
    <w:pPr>
      <w:ind w:left="720"/>
      <w:contextualSpacing/>
    </w:pPr>
  </w:style>
  <w:style w:type="paragraph" w:customStyle="1" w:styleId="EndNoteBibliographyTitle">
    <w:name w:val="EndNote Bibliography Title"/>
    <w:basedOn w:val="Normal"/>
    <w:link w:val="EndNoteBibliographyTitleChar"/>
    <w:rsid w:val="00DE064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E0640"/>
    <w:rPr>
      <w:rFonts w:ascii="Calibri" w:hAnsi="Calibri" w:cs="Calibri"/>
      <w:noProof/>
      <w:lang w:val="en-US"/>
    </w:rPr>
  </w:style>
  <w:style w:type="paragraph" w:customStyle="1" w:styleId="EndNoteBibliography">
    <w:name w:val="EndNote Bibliography"/>
    <w:basedOn w:val="Normal"/>
    <w:link w:val="EndNoteBibliographyChar"/>
    <w:rsid w:val="00DE064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E0640"/>
    <w:rPr>
      <w:rFonts w:ascii="Calibri" w:hAnsi="Calibri" w:cs="Calibri"/>
      <w:noProof/>
      <w:lang w:val="en-US"/>
    </w:rPr>
  </w:style>
  <w:style w:type="character" w:customStyle="1" w:styleId="UnresolvedMention1">
    <w:name w:val="Unresolved Mention1"/>
    <w:basedOn w:val="DefaultParagraphFont"/>
    <w:uiPriority w:val="99"/>
    <w:semiHidden/>
    <w:unhideWhenUsed/>
    <w:rsid w:val="00DE0640"/>
    <w:rPr>
      <w:color w:val="605E5C"/>
      <w:shd w:val="clear" w:color="auto" w:fill="E1DFDD"/>
    </w:rPr>
  </w:style>
  <w:style w:type="character" w:styleId="FollowedHyperlink">
    <w:name w:val="FollowedHyperlink"/>
    <w:basedOn w:val="DefaultParagraphFont"/>
    <w:uiPriority w:val="99"/>
    <w:semiHidden/>
    <w:unhideWhenUsed/>
    <w:rsid w:val="000B41C6"/>
    <w:rPr>
      <w:color w:val="954F72" w:themeColor="followedHyperlink"/>
      <w:u w:val="single"/>
    </w:rPr>
  </w:style>
  <w:style w:type="table" w:customStyle="1" w:styleId="TableGrid1">
    <w:name w:val="Table Grid1"/>
    <w:basedOn w:val="TableNormal"/>
    <w:next w:val="TableGrid"/>
    <w:uiPriority w:val="39"/>
    <w:rsid w:val="00EC3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C3C78"/>
    <w:pPr>
      <w:spacing w:after="200" w:line="240" w:lineRule="auto"/>
    </w:pPr>
    <w:rPr>
      <w:i/>
      <w:iCs/>
      <w:color w:val="44546A" w:themeColor="text2"/>
      <w:sz w:val="18"/>
      <w:szCs w:val="18"/>
    </w:rPr>
  </w:style>
  <w:style w:type="paragraph" w:styleId="Date">
    <w:name w:val="Date"/>
    <w:basedOn w:val="Normal"/>
    <w:next w:val="Normal"/>
    <w:link w:val="DateChar"/>
    <w:uiPriority w:val="99"/>
    <w:semiHidden/>
    <w:unhideWhenUsed/>
    <w:rsid w:val="00D62ACF"/>
  </w:style>
  <w:style w:type="character" w:customStyle="1" w:styleId="DateChar">
    <w:name w:val="Date Char"/>
    <w:basedOn w:val="DefaultParagraphFont"/>
    <w:link w:val="Date"/>
    <w:uiPriority w:val="99"/>
    <w:semiHidden/>
    <w:rsid w:val="00D62ACF"/>
  </w:style>
  <w:style w:type="paragraph" w:styleId="Revision">
    <w:name w:val="Revision"/>
    <w:hidden/>
    <w:uiPriority w:val="99"/>
    <w:semiHidden/>
    <w:rsid w:val="000E5FD3"/>
    <w:pPr>
      <w:spacing w:after="0" w:line="240" w:lineRule="auto"/>
    </w:pPr>
  </w:style>
  <w:style w:type="character" w:customStyle="1" w:styleId="UnresolvedMention2">
    <w:name w:val="Unresolved Mention2"/>
    <w:basedOn w:val="DefaultParagraphFont"/>
    <w:uiPriority w:val="99"/>
    <w:semiHidden/>
    <w:unhideWhenUsed/>
    <w:rsid w:val="00EF3F08"/>
    <w:rPr>
      <w:color w:val="605E5C"/>
      <w:shd w:val="clear" w:color="auto" w:fill="E1DFDD"/>
    </w:rPr>
  </w:style>
  <w:style w:type="character" w:customStyle="1" w:styleId="UnresolvedMention3">
    <w:name w:val="Unresolved Mention3"/>
    <w:basedOn w:val="DefaultParagraphFont"/>
    <w:uiPriority w:val="99"/>
    <w:semiHidden/>
    <w:unhideWhenUsed/>
    <w:rsid w:val="00DB0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gough@liverpool.ac.uk" TargetMode="External"/><Relationship Id="rId13" Type="http://schemas.openxmlformats.org/officeDocument/2006/relationships/image" Target="media/image2.png"/><Relationship Id="rId18" Type="http://schemas.openxmlformats.org/officeDocument/2006/relationships/hyperlink" Target="https://doi.org/10.1016/j.appet.2010.01.00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16/0195-6663(92)90235-X"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dx.doi.org/10.1016/S0899-9007(00)00414-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sf.io/rfu4c/" TargetMode="External"/><Relationship Id="rId20" Type="http://schemas.openxmlformats.org/officeDocument/2006/relationships/hyperlink" Target="https://doi.org/10.1016/j.eatbeh.2005.03.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dx.doi.org/10.1016/j.physbeh.2016.04.044"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doi.org/10.1016/j.appet.2019.01.025" TargetMode="External"/><Relationship Id="rId10" Type="http://schemas.openxmlformats.org/officeDocument/2006/relationships/chart" Target="charts/chart1.xml"/><Relationship Id="rId19" Type="http://schemas.openxmlformats.org/officeDocument/2006/relationships/hyperlink" Target="https://doi.org/10.1016/j.appet.2019.104318" TargetMode="External"/><Relationship Id="rId4" Type="http://schemas.openxmlformats.org/officeDocument/2006/relationships/settings" Target="settings.xml"/><Relationship Id="rId9" Type="http://schemas.openxmlformats.org/officeDocument/2006/relationships/hyperlink" Target="mailto:eric.robinson@liverpool.ac.uk" TargetMode="External"/><Relationship Id="rId14" Type="http://schemas.openxmlformats.org/officeDocument/2006/relationships/hyperlink" Target="https://osf.io/rfu4c/" TargetMode="External"/><Relationship Id="rId22" Type="http://schemas.openxmlformats.org/officeDocument/2006/relationships/hyperlink" Target="https://doi.org/10.1016/0022-1031(90)90037-M"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fs01\user03\TOMGOUGH\Demonstrator%20PhD\Other\Portion%20size%20study\Article%20Write-up\Figure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ufs01\user03\TOMGOUGH\Demonstrator%20PhD\Other\Portion%20size%20study\Article%20Write-up\Figure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ufs01\user03\TOMGOUGH\Demonstrator%20PhD\Other\Portion%20size%20study\Article%20Write-up\Figur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3874923939045794"/>
          <c:y val="0.1944799816454312"/>
          <c:w val="0.8305627741763999"/>
          <c:h val="0.57597077454023582"/>
        </c:manualLayout>
      </c:layout>
      <c:barChart>
        <c:barDir val="col"/>
        <c:grouping val="clustered"/>
        <c:varyColors val="0"/>
        <c:ser>
          <c:idx val="0"/>
          <c:order val="0"/>
          <c:tx>
            <c:strRef>
              <c:f>'Study 1'!$F$40</c:f>
              <c:strCache>
                <c:ptCount val="1"/>
                <c:pt idx="0">
                  <c:v>Standard Laboratory</c:v>
                </c:pt>
              </c:strCache>
            </c:strRef>
          </c:tx>
          <c:spPr>
            <a:solidFill>
              <a:schemeClr val="accent3">
                <a:shade val="76000"/>
              </a:schemeClr>
            </a:solidFill>
            <a:ln>
              <a:noFill/>
            </a:ln>
            <a:effectLst/>
          </c:spPr>
          <c:invertIfNegative val="0"/>
          <c:dLbls>
            <c:dLbl>
              <c:idx val="0"/>
              <c:tx>
                <c:rich>
                  <a:bodyPr/>
                  <a:lstStyle/>
                  <a:p>
                    <a:fld id="{54DFF968-CFBB-4149-994F-3FB6AD922FD6}" type="CELLREF">
                      <a:rPr lang="en-US"/>
                      <a:pPr/>
                      <a:t>[CELLREF]</a:t>
                    </a:fld>
                    <a:endParaRPr lang="en-GB"/>
                  </a:p>
                </c:rich>
              </c:tx>
              <c:dLblPos val="ctr"/>
              <c:showLegendKey val="0"/>
              <c:showVal val="1"/>
              <c:showCatName val="0"/>
              <c:showSerName val="0"/>
              <c:showPercent val="0"/>
              <c:showBubbleSize val="0"/>
              <c:extLst>
                <c:ext xmlns:c15="http://schemas.microsoft.com/office/drawing/2012/chart" uri="{CE6537A1-D6FC-4f65-9D91-7224C49458BB}">
                  <c15:dlblFieldTable>
                    <c15:dlblFTEntry>
                      <c15:txfldGUID>{54DFF968-CFBB-4149-994F-3FB6AD922FD6}</c15:txfldGUID>
                      <c15:f>'Study 1'!$O$40</c15:f>
                      <c15:dlblFieldTableCache>
                        <c:ptCount val="1"/>
                        <c:pt idx="0">
                          <c:v>32</c:v>
                        </c:pt>
                      </c15:dlblFieldTableCache>
                    </c15:dlblFTEntry>
                  </c15:dlblFieldTable>
                  <c15:showDataLabelsRange val="0"/>
                </c:ext>
                <c:ext xmlns:c16="http://schemas.microsoft.com/office/drawing/2014/chart" uri="{C3380CC4-5D6E-409C-BE32-E72D297353CC}">
                  <c16:uniqueId val="{00000000-5B5D-49E5-919E-6DF444B3BA1D}"/>
                </c:ext>
              </c:extLst>
            </c:dLbl>
            <c:dLbl>
              <c:idx val="1"/>
              <c:tx>
                <c:rich>
                  <a:bodyPr/>
                  <a:lstStyle/>
                  <a:p>
                    <a:fld id="{79B8EC6D-14F5-4D2F-9807-F2E555FAA082}" type="CELLREF">
                      <a:rPr lang="en-US"/>
                      <a:pPr/>
                      <a:t>[CELLREF]</a:t>
                    </a:fld>
                    <a:endParaRPr lang="en-GB"/>
                  </a:p>
                </c:rich>
              </c:tx>
              <c:dLblPos val="ctr"/>
              <c:showLegendKey val="0"/>
              <c:showVal val="1"/>
              <c:showCatName val="0"/>
              <c:showSerName val="0"/>
              <c:showPercent val="0"/>
              <c:showBubbleSize val="0"/>
              <c:extLst>
                <c:ext xmlns:c15="http://schemas.microsoft.com/office/drawing/2012/chart" uri="{CE6537A1-D6FC-4f65-9D91-7224C49458BB}">
                  <c15:dlblFieldTable>
                    <c15:dlblFTEntry>
                      <c15:txfldGUID>{79B8EC6D-14F5-4D2F-9807-F2E555FAA082}</c15:txfldGUID>
                      <c15:f>'Study 1'!$O$41</c15:f>
                      <c15:dlblFieldTableCache>
                        <c:ptCount val="1"/>
                        <c:pt idx="0">
                          <c:v>28</c:v>
                        </c:pt>
                      </c15:dlblFieldTableCache>
                    </c15:dlblFTEntry>
                  </c15:dlblFieldTable>
                  <c15:showDataLabelsRange val="0"/>
                </c:ext>
                <c:ext xmlns:c16="http://schemas.microsoft.com/office/drawing/2014/chart" uri="{C3380CC4-5D6E-409C-BE32-E72D297353CC}">
                  <c16:uniqueId val="{00000001-5B5D-49E5-919E-6DF444B3BA1D}"/>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'Study 1'!$K$40:$L$40</c:f>
                <c:numCache>
                  <c:formatCode>General</c:formatCode>
                  <c:ptCount val="2"/>
                  <c:pt idx="0">
                    <c:v>23.559899999999999</c:v>
                  </c:pt>
                  <c:pt idx="1">
                    <c:v>41.889000000000003</c:v>
                  </c:pt>
                </c:numCache>
              </c:numRef>
            </c:plus>
            <c:minus>
              <c:numRef>
                <c:f>'Study 1'!$K$40:$L$40</c:f>
                <c:numCache>
                  <c:formatCode>General</c:formatCode>
                  <c:ptCount val="2"/>
                  <c:pt idx="0">
                    <c:v>23.559899999999999</c:v>
                  </c:pt>
                  <c:pt idx="1">
                    <c:v>41.889000000000003</c:v>
                  </c:pt>
                </c:numCache>
              </c:numRef>
            </c:minus>
            <c:spPr>
              <a:noFill/>
              <a:ln w="9525" cap="flat" cmpd="sng" algn="ctr">
                <a:solidFill>
                  <a:schemeClr val="tx1">
                    <a:lumMod val="65000"/>
                    <a:lumOff val="35000"/>
                  </a:schemeClr>
                </a:solidFill>
                <a:round/>
              </a:ln>
              <a:effectLst/>
            </c:spPr>
          </c:errBars>
          <c:cat>
            <c:strRef>
              <c:f>'Study 1'!$G$39:$H$39</c:f>
              <c:strCache>
                <c:ptCount val="2"/>
                <c:pt idx="0">
                  <c:v>Small</c:v>
                </c:pt>
                <c:pt idx="1">
                  <c:v>Large</c:v>
                </c:pt>
              </c:strCache>
            </c:strRef>
          </c:cat>
          <c:val>
            <c:numRef>
              <c:f>'Study 1'!$G$40:$H$40</c:f>
              <c:numCache>
                <c:formatCode>General</c:formatCode>
                <c:ptCount val="2"/>
                <c:pt idx="0">
                  <c:v>275.83</c:v>
                </c:pt>
                <c:pt idx="1">
                  <c:v>378.83</c:v>
                </c:pt>
              </c:numCache>
            </c:numRef>
          </c:val>
          <c:extLst>
            <c:ext xmlns:c16="http://schemas.microsoft.com/office/drawing/2014/chart" uri="{C3380CC4-5D6E-409C-BE32-E72D297353CC}">
              <c16:uniqueId val="{00000002-5B5D-49E5-919E-6DF444B3BA1D}"/>
            </c:ext>
          </c:extLst>
        </c:ser>
        <c:ser>
          <c:idx val="1"/>
          <c:order val="1"/>
          <c:tx>
            <c:strRef>
              <c:f>'Study 1'!$F$41</c:f>
              <c:strCache>
                <c:ptCount val="1"/>
                <c:pt idx="0">
                  <c:v>Real-world</c:v>
                </c:pt>
              </c:strCache>
            </c:strRef>
          </c:tx>
          <c:spPr>
            <a:solidFill>
              <a:schemeClr val="accent3">
                <a:tint val="77000"/>
              </a:schemeClr>
            </a:solidFill>
            <a:ln>
              <a:noFill/>
            </a:ln>
            <a:effectLst/>
          </c:spPr>
          <c:invertIfNegative val="0"/>
          <c:dLbls>
            <c:dLbl>
              <c:idx val="0"/>
              <c:tx>
                <c:rich>
                  <a:bodyPr/>
                  <a:lstStyle/>
                  <a:p>
                    <a:fld id="{47E9E489-C84D-4908-B4A7-F5A1E3DA9CDB}" type="CELLREF">
                      <a:rPr lang="en-US"/>
                      <a:pPr/>
                      <a:t>[CELLREF]</a:t>
                    </a:fld>
                    <a:endParaRPr lang="en-GB"/>
                  </a:p>
                </c:rich>
              </c:tx>
              <c:dLblPos val="ctr"/>
              <c:showLegendKey val="0"/>
              <c:showVal val="1"/>
              <c:showCatName val="0"/>
              <c:showSerName val="0"/>
              <c:showPercent val="0"/>
              <c:showBubbleSize val="0"/>
              <c:extLst>
                <c:ext xmlns:c15="http://schemas.microsoft.com/office/drawing/2012/chart" uri="{CE6537A1-D6FC-4f65-9D91-7224C49458BB}">
                  <c15:dlblFieldTable>
                    <c15:dlblFTEntry>
                      <c15:txfldGUID>{47E9E489-C84D-4908-B4A7-F5A1E3DA9CDB}</c15:txfldGUID>
                      <c15:f>'Study 1'!$P$40</c15:f>
                      <c15:dlblFieldTableCache>
                        <c:ptCount val="1"/>
                        <c:pt idx="0">
                          <c:v>32</c:v>
                        </c:pt>
                      </c15:dlblFieldTableCache>
                    </c15:dlblFTEntry>
                  </c15:dlblFieldTable>
                  <c15:showDataLabelsRange val="0"/>
                </c:ext>
                <c:ext xmlns:c16="http://schemas.microsoft.com/office/drawing/2014/chart" uri="{C3380CC4-5D6E-409C-BE32-E72D297353CC}">
                  <c16:uniqueId val="{00000003-5B5D-49E5-919E-6DF444B3BA1D}"/>
                </c:ext>
              </c:extLst>
            </c:dLbl>
            <c:dLbl>
              <c:idx val="1"/>
              <c:tx>
                <c:rich>
                  <a:bodyPr/>
                  <a:lstStyle/>
                  <a:p>
                    <a:fld id="{AA1466BC-1D16-4C0C-9F5C-73ECDFF9DAA9}" type="CELLREF">
                      <a:rPr lang="en-US"/>
                      <a:pPr/>
                      <a:t>[CELLREF]</a:t>
                    </a:fld>
                    <a:endParaRPr lang="en-GB"/>
                  </a:p>
                </c:rich>
              </c:tx>
              <c:dLblPos val="ctr"/>
              <c:showLegendKey val="0"/>
              <c:showVal val="1"/>
              <c:showCatName val="0"/>
              <c:showSerName val="0"/>
              <c:showPercent val="0"/>
              <c:showBubbleSize val="0"/>
              <c:extLst>
                <c:ext xmlns:c15="http://schemas.microsoft.com/office/drawing/2012/chart" uri="{CE6537A1-D6FC-4f65-9D91-7224C49458BB}">
                  <c15:dlblFieldTable>
                    <c15:dlblFTEntry>
                      <c15:txfldGUID>{AA1466BC-1D16-4C0C-9F5C-73ECDFF9DAA9}</c15:txfldGUID>
                      <c15:f>'Study 1'!$P$41</c15:f>
                      <c15:dlblFieldTableCache>
                        <c:ptCount val="1"/>
                        <c:pt idx="0">
                          <c:v>28</c:v>
                        </c:pt>
                      </c15:dlblFieldTableCache>
                    </c15:dlblFTEntry>
                  </c15:dlblFieldTable>
                  <c15:showDataLabelsRange val="0"/>
                </c:ext>
                <c:ext xmlns:c16="http://schemas.microsoft.com/office/drawing/2014/chart" uri="{C3380CC4-5D6E-409C-BE32-E72D297353CC}">
                  <c16:uniqueId val="{00000004-5B5D-49E5-919E-6DF444B3BA1D}"/>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'Study 1'!$K$41:$L$41</c:f>
                <c:numCache>
                  <c:formatCode>General</c:formatCode>
                  <c:ptCount val="2"/>
                  <c:pt idx="0">
                    <c:v>23.914000000000001</c:v>
                  </c:pt>
                  <c:pt idx="1">
                    <c:v>48.895589999999999</c:v>
                  </c:pt>
                </c:numCache>
              </c:numRef>
            </c:plus>
            <c:minus>
              <c:numRef>
                <c:f>'Study 1'!$K$41:$L$41</c:f>
                <c:numCache>
                  <c:formatCode>General</c:formatCode>
                  <c:ptCount val="2"/>
                  <c:pt idx="0">
                    <c:v>23.914000000000001</c:v>
                  </c:pt>
                  <c:pt idx="1">
                    <c:v>48.895589999999999</c:v>
                  </c:pt>
                </c:numCache>
              </c:numRef>
            </c:minus>
            <c:spPr>
              <a:noFill/>
              <a:ln w="9525" cap="flat" cmpd="sng" algn="ctr">
                <a:solidFill>
                  <a:schemeClr val="tx1">
                    <a:lumMod val="65000"/>
                    <a:lumOff val="35000"/>
                  </a:schemeClr>
                </a:solidFill>
                <a:round/>
              </a:ln>
              <a:effectLst/>
            </c:spPr>
          </c:errBars>
          <c:cat>
            <c:strRef>
              <c:f>'Study 1'!$G$39:$H$39</c:f>
              <c:strCache>
                <c:ptCount val="2"/>
                <c:pt idx="0">
                  <c:v>Small</c:v>
                </c:pt>
                <c:pt idx="1">
                  <c:v>Large</c:v>
                </c:pt>
              </c:strCache>
            </c:strRef>
          </c:cat>
          <c:val>
            <c:numRef>
              <c:f>'Study 1'!$G$41:$H$41</c:f>
              <c:numCache>
                <c:formatCode>General</c:formatCode>
                <c:ptCount val="2"/>
                <c:pt idx="0">
                  <c:v>303.42</c:v>
                </c:pt>
                <c:pt idx="1">
                  <c:v>503.63</c:v>
                </c:pt>
              </c:numCache>
            </c:numRef>
          </c:val>
          <c:extLst>
            <c:ext xmlns:c16="http://schemas.microsoft.com/office/drawing/2014/chart" uri="{C3380CC4-5D6E-409C-BE32-E72D297353CC}">
              <c16:uniqueId val="{00000005-5B5D-49E5-919E-6DF444B3BA1D}"/>
            </c:ext>
          </c:extLst>
        </c:ser>
        <c:dLbls>
          <c:showLegendKey val="0"/>
          <c:showVal val="0"/>
          <c:showCatName val="0"/>
          <c:showSerName val="0"/>
          <c:showPercent val="0"/>
          <c:showBubbleSize val="0"/>
        </c:dLbls>
        <c:gapWidth val="219"/>
        <c:overlap val="-27"/>
        <c:axId val="212020480"/>
        <c:axId val="214394560"/>
      </c:barChart>
      <c:catAx>
        <c:axId val="212020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Portion Size</a:t>
                </a:r>
              </a:p>
            </c:rich>
          </c:tx>
          <c:layout>
            <c:manualLayout>
              <c:xMode val="edge"/>
              <c:yMode val="edge"/>
              <c:x val="0.47755471446113684"/>
              <c:y val="0.8042540582428527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94560"/>
        <c:crosses val="autoZero"/>
        <c:auto val="1"/>
        <c:lblAlgn val="ctr"/>
        <c:lblOffset val="100"/>
        <c:noMultiLvlLbl val="0"/>
      </c:catAx>
      <c:valAx>
        <c:axId val="2143945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Popcorn Intake (kcal)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12020480"/>
        <c:crosses val="autoZero"/>
        <c:crossBetween val="between"/>
      </c:valAx>
      <c:spPr>
        <a:noFill/>
        <a:ln>
          <a:noFill/>
        </a:ln>
        <a:effectLst/>
      </c:spPr>
    </c:plotArea>
    <c:legend>
      <c:legendPos val="b"/>
      <c:layout>
        <c:manualLayout>
          <c:xMode val="edge"/>
          <c:yMode val="edge"/>
          <c:x val="0.21498413658052823"/>
          <c:y val="0.88831874178769055"/>
          <c:w val="0.67947772028144482"/>
          <c:h val="8.23879646850509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3815048118985127"/>
          <c:y val="0.20382162879159721"/>
          <c:w val="0.83129396325459315"/>
          <c:h val="0.5676317344391415"/>
        </c:manualLayout>
      </c:layout>
      <c:barChart>
        <c:barDir val="col"/>
        <c:grouping val="clustered"/>
        <c:varyColors val="0"/>
        <c:ser>
          <c:idx val="0"/>
          <c:order val="0"/>
          <c:tx>
            <c:strRef>
              <c:f>'Study 1'!$E$10</c:f>
              <c:strCache>
                <c:ptCount val="1"/>
                <c:pt idx="0">
                  <c:v>Small Portion</c:v>
                </c:pt>
              </c:strCache>
            </c:strRef>
          </c:tx>
          <c:spPr>
            <a:solidFill>
              <a:schemeClr val="accent3">
                <a:shade val="76000"/>
              </a:schemeClr>
            </a:solidFill>
            <a:ln>
              <a:noFill/>
            </a:ln>
            <a:effectLst/>
          </c:spPr>
          <c:invertIfNegative val="0"/>
          <c:dLbls>
            <c:dLbl>
              <c:idx val="0"/>
              <c:tx>
                <c:rich>
                  <a:bodyPr/>
                  <a:lstStyle/>
                  <a:p>
                    <a:fld id="{38C4243E-19A9-4012-AF3E-E6F9EAC3F1A9}" type="CELLRANGE">
                      <a:rPr lang="en-US" b="1"/>
                      <a:pPr/>
                      <a:t>[CELLRANGE]</a:t>
                    </a:fld>
                    <a:endParaRPr lang="en-GB"/>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7E70-4CFF-AD5F-F1F4FFF9E5DA}"/>
                </c:ext>
              </c:extLst>
            </c:dLbl>
            <c:dLbl>
              <c:idx val="1"/>
              <c:tx>
                <c:rich>
                  <a:bodyPr/>
                  <a:lstStyle/>
                  <a:p>
                    <a:fld id="{93615D05-DBFB-43BE-8900-F0B81550BE5C}" type="CELLREF">
                      <a:rPr lang="en-US"/>
                      <a:pPr/>
                      <a:t>[CELLREF]</a:t>
                    </a:fld>
                    <a:endParaRPr lang="en-GB"/>
                  </a:p>
                </c:rich>
              </c:tx>
              <c:dLblPos val="ctr"/>
              <c:showLegendKey val="0"/>
              <c:showVal val="1"/>
              <c:showCatName val="0"/>
              <c:showSerName val="0"/>
              <c:showPercent val="0"/>
              <c:showBubbleSize val="0"/>
              <c:extLst>
                <c:ext xmlns:c15="http://schemas.microsoft.com/office/drawing/2012/chart" uri="{CE6537A1-D6FC-4f65-9D91-7224C49458BB}">
                  <c15:dlblFieldTable>
                    <c15:dlblFTEntry>
                      <c15:txfldGUID>{93615D05-DBFB-43BE-8900-F0B81550BE5C}</c15:txfldGUID>
                      <c15:f>'Study 1'!$P$10</c15:f>
                      <c15:dlblFieldTableCache>
                        <c:ptCount val="1"/>
                        <c:pt idx="0">
                          <c:v>32</c:v>
                        </c:pt>
                      </c15:dlblFieldTableCache>
                    </c15:dlblFTEntry>
                  </c15:dlblFieldTable>
                  <c15:showDataLabelsRange val="1"/>
                </c:ext>
                <c:ext xmlns:c16="http://schemas.microsoft.com/office/drawing/2014/chart" uri="{C3380CC4-5D6E-409C-BE32-E72D297353CC}">
                  <c16:uniqueId val="{00000001-7E70-4CFF-AD5F-F1F4FFF9E5DA}"/>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'Study 1'!$J$10:$K$10</c:f>
                <c:numCache>
                  <c:formatCode>General</c:formatCode>
                  <c:ptCount val="2"/>
                  <c:pt idx="0">
                    <c:v>23.559899999999999</c:v>
                  </c:pt>
                  <c:pt idx="1">
                    <c:v>23.914000000000001</c:v>
                  </c:pt>
                </c:numCache>
              </c:numRef>
            </c:plus>
            <c:minus>
              <c:numRef>
                <c:f>'Study 1'!$J$10:$K$10</c:f>
                <c:numCache>
                  <c:formatCode>General</c:formatCode>
                  <c:ptCount val="2"/>
                  <c:pt idx="0">
                    <c:v>23.559899999999999</c:v>
                  </c:pt>
                  <c:pt idx="1">
                    <c:v>23.914000000000001</c:v>
                  </c:pt>
                </c:numCache>
              </c:numRef>
            </c:minus>
            <c:spPr>
              <a:noFill/>
              <a:ln w="9525" cap="flat" cmpd="sng" algn="ctr">
                <a:solidFill>
                  <a:schemeClr val="tx1">
                    <a:lumMod val="65000"/>
                    <a:lumOff val="35000"/>
                  </a:schemeClr>
                </a:solidFill>
                <a:round/>
              </a:ln>
              <a:effectLst/>
            </c:spPr>
          </c:errBars>
          <c:cat>
            <c:strRef>
              <c:f>'Study 1'!$F$9:$G$9</c:f>
              <c:strCache>
                <c:ptCount val="2"/>
                <c:pt idx="0">
                  <c:v>Standard Laboratory</c:v>
                </c:pt>
                <c:pt idx="1">
                  <c:v>Real-world</c:v>
                </c:pt>
              </c:strCache>
            </c:strRef>
          </c:cat>
          <c:val>
            <c:numRef>
              <c:f>'Study 1'!$F$10:$G$10</c:f>
              <c:numCache>
                <c:formatCode>General</c:formatCode>
                <c:ptCount val="2"/>
                <c:pt idx="0">
                  <c:v>275.83</c:v>
                </c:pt>
                <c:pt idx="1">
                  <c:v>303.42</c:v>
                </c:pt>
              </c:numCache>
            </c:numRef>
          </c:val>
          <c:extLst>
            <c:ext xmlns:c15="http://schemas.microsoft.com/office/drawing/2012/chart" uri="{02D57815-91ED-43cb-92C2-25804820EDAC}">
              <c15:datalabelsRange>
                <c15:f>'Study 1'!$O$10</c15:f>
                <c15:dlblRangeCache>
                  <c:ptCount val="1"/>
                  <c:pt idx="0">
                    <c:v>32</c:v>
                  </c:pt>
                </c15:dlblRangeCache>
              </c15:datalabelsRange>
            </c:ext>
            <c:ext xmlns:c16="http://schemas.microsoft.com/office/drawing/2014/chart" uri="{C3380CC4-5D6E-409C-BE32-E72D297353CC}">
              <c16:uniqueId val="{00000002-7E70-4CFF-AD5F-F1F4FFF9E5DA}"/>
            </c:ext>
          </c:extLst>
        </c:ser>
        <c:ser>
          <c:idx val="1"/>
          <c:order val="1"/>
          <c:tx>
            <c:strRef>
              <c:f>'Study 1'!$E$11</c:f>
              <c:strCache>
                <c:ptCount val="1"/>
                <c:pt idx="0">
                  <c:v>Large Portion</c:v>
                </c:pt>
              </c:strCache>
            </c:strRef>
          </c:tx>
          <c:spPr>
            <a:solidFill>
              <a:schemeClr val="accent3">
                <a:tint val="77000"/>
              </a:schemeClr>
            </a:solidFill>
            <a:ln>
              <a:noFill/>
            </a:ln>
            <a:effectLst/>
          </c:spPr>
          <c:invertIfNegative val="0"/>
          <c:dLbls>
            <c:dLbl>
              <c:idx val="0"/>
              <c:tx>
                <c:rich>
                  <a:bodyPr/>
                  <a:lstStyle/>
                  <a:p>
                    <a:fld id="{4A84DA94-693C-43BA-AC0C-DA06F77C7273}" type="CELLREF">
                      <a:rPr lang="en-US"/>
                      <a:pPr/>
                      <a:t>[CELLREF]</a:t>
                    </a:fld>
                    <a:endParaRPr lang="en-GB"/>
                  </a:p>
                </c:rich>
              </c:tx>
              <c:dLblPos val="ctr"/>
              <c:showLegendKey val="0"/>
              <c:showVal val="1"/>
              <c:showCatName val="0"/>
              <c:showSerName val="0"/>
              <c:showPercent val="0"/>
              <c:showBubbleSize val="0"/>
              <c:extLst>
                <c:ext xmlns:c15="http://schemas.microsoft.com/office/drawing/2012/chart" uri="{CE6537A1-D6FC-4f65-9D91-7224C49458BB}">
                  <c15:dlblFieldTable>
                    <c15:dlblFTEntry>
                      <c15:txfldGUID>{4A84DA94-693C-43BA-AC0C-DA06F77C7273}</c15:txfldGUID>
                      <c15:f>'Study 1'!$O$11</c15:f>
                      <c15:dlblFieldTableCache>
                        <c:ptCount val="1"/>
                        <c:pt idx="0">
                          <c:v>28</c:v>
                        </c:pt>
                      </c15:dlblFieldTableCache>
                    </c15:dlblFTEntry>
                  </c15:dlblFieldTable>
                  <c15:showDataLabelsRange val="0"/>
                </c:ext>
                <c:ext xmlns:c16="http://schemas.microsoft.com/office/drawing/2014/chart" uri="{C3380CC4-5D6E-409C-BE32-E72D297353CC}">
                  <c16:uniqueId val="{00000003-7E70-4CFF-AD5F-F1F4FFF9E5DA}"/>
                </c:ext>
              </c:extLst>
            </c:dLbl>
            <c:dLbl>
              <c:idx val="1"/>
              <c:tx>
                <c:rich>
                  <a:bodyPr/>
                  <a:lstStyle/>
                  <a:p>
                    <a:fld id="{AEE4B6A2-9B7A-4C2D-AD11-0A794EA3C55D}" type="CELLREF">
                      <a:rPr lang="en-US"/>
                      <a:pPr/>
                      <a:t>[CELLREF]</a:t>
                    </a:fld>
                    <a:endParaRPr lang="en-GB"/>
                  </a:p>
                </c:rich>
              </c:tx>
              <c:dLblPos val="ctr"/>
              <c:showLegendKey val="0"/>
              <c:showVal val="1"/>
              <c:showCatName val="0"/>
              <c:showSerName val="0"/>
              <c:showPercent val="0"/>
              <c:showBubbleSize val="0"/>
              <c:extLst>
                <c:ext xmlns:c15="http://schemas.microsoft.com/office/drawing/2012/chart" uri="{CE6537A1-D6FC-4f65-9D91-7224C49458BB}">
                  <c15:dlblFieldTable>
                    <c15:dlblFTEntry>
                      <c15:txfldGUID>{AEE4B6A2-9B7A-4C2D-AD11-0A794EA3C55D}</c15:txfldGUID>
                      <c15:f>'Study 1'!$P$11</c15:f>
                      <c15:dlblFieldTableCache>
                        <c:ptCount val="1"/>
                        <c:pt idx="0">
                          <c:v>28</c:v>
                        </c:pt>
                      </c15:dlblFieldTableCache>
                    </c15:dlblFTEntry>
                  </c15:dlblFieldTable>
                  <c15:showDataLabelsRange val="0"/>
                </c:ext>
                <c:ext xmlns:c16="http://schemas.microsoft.com/office/drawing/2014/chart" uri="{C3380CC4-5D6E-409C-BE32-E72D297353CC}">
                  <c16:uniqueId val="{00000004-7E70-4CFF-AD5F-F1F4FFF9E5DA}"/>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'Study 1'!$J$11:$K$11</c:f>
                <c:numCache>
                  <c:formatCode>General</c:formatCode>
                  <c:ptCount val="2"/>
                  <c:pt idx="0">
                    <c:v>41.889000000000003</c:v>
                  </c:pt>
                  <c:pt idx="1">
                    <c:v>48.895589999999999</c:v>
                  </c:pt>
                </c:numCache>
              </c:numRef>
            </c:plus>
            <c:minus>
              <c:numRef>
                <c:f>'Study 1'!$J$11:$K$11</c:f>
                <c:numCache>
                  <c:formatCode>General</c:formatCode>
                  <c:ptCount val="2"/>
                  <c:pt idx="0">
                    <c:v>41.889000000000003</c:v>
                  </c:pt>
                  <c:pt idx="1">
                    <c:v>48.895589999999999</c:v>
                  </c:pt>
                </c:numCache>
              </c:numRef>
            </c:minus>
            <c:spPr>
              <a:noFill/>
              <a:ln w="9525" cap="flat" cmpd="sng" algn="ctr">
                <a:solidFill>
                  <a:schemeClr val="tx1">
                    <a:lumMod val="65000"/>
                    <a:lumOff val="35000"/>
                  </a:schemeClr>
                </a:solidFill>
                <a:round/>
              </a:ln>
              <a:effectLst/>
            </c:spPr>
          </c:errBars>
          <c:cat>
            <c:strRef>
              <c:f>'Study 1'!$F$9:$G$9</c:f>
              <c:strCache>
                <c:ptCount val="2"/>
                <c:pt idx="0">
                  <c:v>Standard Laboratory</c:v>
                </c:pt>
                <c:pt idx="1">
                  <c:v>Real-world</c:v>
                </c:pt>
              </c:strCache>
            </c:strRef>
          </c:cat>
          <c:val>
            <c:numRef>
              <c:f>'Study 1'!$F$11:$G$11</c:f>
              <c:numCache>
                <c:formatCode>General</c:formatCode>
                <c:ptCount val="2"/>
                <c:pt idx="0">
                  <c:v>378.83</c:v>
                </c:pt>
                <c:pt idx="1">
                  <c:v>503.63</c:v>
                </c:pt>
              </c:numCache>
            </c:numRef>
          </c:val>
          <c:extLst>
            <c:ext xmlns:c16="http://schemas.microsoft.com/office/drawing/2014/chart" uri="{C3380CC4-5D6E-409C-BE32-E72D297353CC}">
              <c16:uniqueId val="{00000005-7E70-4CFF-AD5F-F1F4FFF9E5DA}"/>
            </c:ext>
          </c:extLst>
        </c:ser>
        <c:dLbls>
          <c:showLegendKey val="0"/>
          <c:showVal val="1"/>
          <c:showCatName val="0"/>
          <c:showSerName val="0"/>
          <c:showPercent val="0"/>
          <c:showBubbleSize val="0"/>
        </c:dLbls>
        <c:gapWidth val="219"/>
        <c:overlap val="-27"/>
        <c:axId val="184505056"/>
        <c:axId val="184507408"/>
      </c:barChart>
      <c:catAx>
        <c:axId val="184505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Environment</a:t>
                </a:r>
              </a:p>
            </c:rich>
          </c:tx>
          <c:layout>
            <c:manualLayout>
              <c:xMode val="edge"/>
              <c:yMode val="edge"/>
              <c:x val="0.44246685229382127"/>
              <c:y val="0.8379847751356276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507408"/>
        <c:crosses val="autoZero"/>
        <c:auto val="1"/>
        <c:lblAlgn val="ctr"/>
        <c:lblOffset val="100"/>
        <c:noMultiLvlLbl val="0"/>
      </c:catAx>
      <c:valAx>
        <c:axId val="1845074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Popcorn intake (kcal)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84505056"/>
        <c:crosses val="autoZero"/>
        <c:crossBetween val="between"/>
      </c:valAx>
      <c:spPr>
        <a:noFill/>
        <a:ln>
          <a:noFill/>
        </a:ln>
        <a:effectLst/>
      </c:spPr>
    </c:plotArea>
    <c:legend>
      <c:legendPos val="b"/>
      <c:layout>
        <c:manualLayout>
          <c:xMode val="edge"/>
          <c:yMode val="edge"/>
          <c:x val="0.26051544683107924"/>
          <c:y val="0.90900533792247307"/>
          <c:w val="0.58171108459294618"/>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3815048118985127"/>
          <c:y val="0.11415943177073855"/>
          <c:w val="0.83129396325459315"/>
          <c:h val="0.57436652286084378"/>
        </c:manualLayout>
      </c:layout>
      <c:barChart>
        <c:barDir val="col"/>
        <c:grouping val="clustered"/>
        <c:varyColors val="0"/>
        <c:ser>
          <c:idx val="0"/>
          <c:order val="0"/>
          <c:tx>
            <c:strRef>
              <c:f>'Study 2'!$C$4</c:f>
              <c:strCache>
                <c:ptCount val="1"/>
                <c:pt idx="0">
                  <c:v>Small</c:v>
                </c:pt>
              </c:strCache>
            </c:strRef>
          </c:tx>
          <c:spPr>
            <a:solidFill>
              <a:schemeClr val="accent3">
                <a:shade val="76000"/>
              </a:schemeClr>
            </a:solidFill>
            <a:ln>
              <a:noFill/>
            </a:ln>
            <a:effectLst/>
          </c:spPr>
          <c:invertIfNegative val="0"/>
          <c:dLbls>
            <c:dLbl>
              <c:idx val="0"/>
              <c:tx>
                <c:rich>
                  <a:bodyPr/>
                  <a:lstStyle/>
                  <a:p>
                    <a:fld id="{8E90FDF1-D864-4B8A-A743-D10A2BD7F98A}" type="CELLREF">
                      <a:rPr lang="en-US" sz="1400"/>
                      <a:pPr/>
                      <a:t>[CELLREF]</a:t>
                    </a:fld>
                    <a:endParaRPr lang="en-GB"/>
                  </a:p>
                </c:rich>
              </c:tx>
              <c:dLblPos val="ctr"/>
              <c:showLegendKey val="0"/>
              <c:showVal val="1"/>
              <c:showCatName val="0"/>
              <c:showSerName val="0"/>
              <c:showPercent val="0"/>
              <c:showBubbleSize val="0"/>
              <c:extLst>
                <c:ext xmlns:c15="http://schemas.microsoft.com/office/drawing/2012/chart" uri="{CE6537A1-D6FC-4f65-9D91-7224C49458BB}">
                  <c15:dlblFieldTable>
                    <c15:dlblFTEntry>
                      <c15:txfldGUID>{8E90FDF1-D864-4B8A-A743-D10A2BD7F98A}</c15:txfldGUID>
                      <c15:f>'Study 2'!$L$4</c15:f>
                      <c15:dlblFieldTableCache>
                        <c:ptCount val="1"/>
                        <c:pt idx="0">
                          <c:v>30</c:v>
                        </c:pt>
                      </c15:dlblFieldTableCache>
                    </c15:dlblFTEntry>
                  </c15:dlblFieldTable>
                  <c15:showDataLabelsRange val="0"/>
                </c:ext>
                <c:ext xmlns:c16="http://schemas.microsoft.com/office/drawing/2014/chart" uri="{C3380CC4-5D6E-409C-BE32-E72D297353CC}">
                  <c16:uniqueId val="{00000000-DEEF-45AA-A7C6-AA741A7C2A6D}"/>
                </c:ext>
              </c:extLst>
            </c:dLbl>
            <c:dLbl>
              <c:idx val="1"/>
              <c:tx>
                <c:rich>
                  <a:bodyPr/>
                  <a:lstStyle/>
                  <a:p>
                    <a:fld id="{DA0B61E0-B698-44C1-8144-E4DC93A7C89E}" type="CELLREF">
                      <a:rPr lang="en-US"/>
                      <a:pPr/>
                      <a:t>[CELLREF]</a:t>
                    </a:fld>
                    <a:endParaRPr lang="en-GB"/>
                  </a:p>
                </c:rich>
              </c:tx>
              <c:dLblPos val="ctr"/>
              <c:showLegendKey val="0"/>
              <c:showVal val="1"/>
              <c:showCatName val="0"/>
              <c:showSerName val="0"/>
              <c:showPercent val="0"/>
              <c:showBubbleSize val="0"/>
              <c:extLst>
                <c:ext xmlns:c15="http://schemas.microsoft.com/office/drawing/2012/chart" uri="{CE6537A1-D6FC-4f65-9D91-7224C49458BB}">
                  <c15:dlblFieldTable>
                    <c15:dlblFTEntry>
                      <c15:txfldGUID>{DA0B61E0-B698-44C1-8144-E4DC93A7C89E}</c15:txfldGUID>
                      <c15:f>'Study 2'!$M$4</c15:f>
                      <c15:dlblFieldTableCache>
                        <c:ptCount val="1"/>
                        <c:pt idx="0">
                          <c:v>30</c:v>
                        </c:pt>
                      </c15:dlblFieldTableCache>
                    </c15:dlblFTEntry>
                  </c15:dlblFieldTable>
                  <c15:showDataLabelsRange val="0"/>
                </c:ext>
                <c:ext xmlns:c16="http://schemas.microsoft.com/office/drawing/2014/chart" uri="{C3380CC4-5D6E-409C-BE32-E72D297353CC}">
                  <c16:uniqueId val="{00000001-DEEF-45AA-A7C6-AA741A7C2A6D}"/>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'Study 2'!$H$4:$I$4</c:f>
                <c:numCache>
                  <c:formatCode>General</c:formatCode>
                  <c:ptCount val="2"/>
                  <c:pt idx="0">
                    <c:v>25.12</c:v>
                  </c:pt>
                  <c:pt idx="1">
                    <c:v>26.45</c:v>
                  </c:pt>
                </c:numCache>
              </c:numRef>
            </c:plus>
            <c:minus>
              <c:numRef>
                <c:f>'Study 2'!$H$4:$I$4</c:f>
                <c:numCache>
                  <c:formatCode>General</c:formatCode>
                  <c:ptCount val="2"/>
                  <c:pt idx="0">
                    <c:v>25.12</c:v>
                  </c:pt>
                  <c:pt idx="1">
                    <c:v>26.45</c:v>
                  </c:pt>
                </c:numCache>
              </c:numRef>
            </c:minus>
            <c:spPr>
              <a:noFill/>
              <a:ln w="9525" cap="flat" cmpd="sng" algn="ctr">
                <a:solidFill>
                  <a:schemeClr val="tx1">
                    <a:lumMod val="65000"/>
                    <a:lumOff val="35000"/>
                  </a:schemeClr>
                </a:solidFill>
                <a:round/>
              </a:ln>
              <a:effectLst/>
            </c:spPr>
          </c:errBars>
          <c:cat>
            <c:strRef>
              <c:f>'Study 2'!$D$3:$E$3</c:f>
              <c:strCache>
                <c:ptCount val="2"/>
                <c:pt idx="0">
                  <c:v>Standard Laboratory</c:v>
                </c:pt>
                <c:pt idx="1">
                  <c:v>Semi-Naturalistic Laboratory</c:v>
                </c:pt>
              </c:strCache>
            </c:strRef>
          </c:cat>
          <c:val>
            <c:numRef>
              <c:f>'Study 2'!$D$4:$E$4</c:f>
              <c:numCache>
                <c:formatCode>General</c:formatCode>
                <c:ptCount val="2"/>
                <c:pt idx="0">
                  <c:v>325.56</c:v>
                </c:pt>
                <c:pt idx="1">
                  <c:v>335.08</c:v>
                </c:pt>
              </c:numCache>
            </c:numRef>
          </c:val>
          <c:extLst>
            <c:ext xmlns:c16="http://schemas.microsoft.com/office/drawing/2014/chart" uri="{C3380CC4-5D6E-409C-BE32-E72D297353CC}">
              <c16:uniqueId val="{00000002-DEEF-45AA-A7C6-AA741A7C2A6D}"/>
            </c:ext>
          </c:extLst>
        </c:ser>
        <c:ser>
          <c:idx val="1"/>
          <c:order val="1"/>
          <c:tx>
            <c:strRef>
              <c:f>'Study 2'!$C$5</c:f>
              <c:strCache>
                <c:ptCount val="1"/>
                <c:pt idx="0">
                  <c:v>Large</c:v>
                </c:pt>
              </c:strCache>
            </c:strRef>
          </c:tx>
          <c:spPr>
            <a:solidFill>
              <a:schemeClr val="accent3">
                <a:tint val="77000"/>
              </a:schemeClr>
            </a:solidFill>
            <a:ln>
              <a:noFill/>
            </a:ln>
            <a:effectLst/>
          </c:spPr>
          <c:invertIfNegative val="0"/>
          <c:dLbls>
            <c:dLbl>
              <c:idx val="0"/>
              <c:tx>
                <c:rich>
                  <a:bodyPr/>
                  <a:lstStyle/>
                  <a:p>
                    <a:fld id="{DDEEDA5F-C867-4E92-A44E-EB47A3DF0ECC}" type="CELLREF">
                      <a:rPr lang="en-US"/>
                      <a:pPr/>
                      <a:t>[CELLREF]</a:t>
                    </a:fld>
                    <a:endParaRPr lang="en-GB"/>
                  </a:p>
                </c:rich>
              </c:tx>
              <c:dLblPos val="ctr"/>
              <c:showLegendKey val="0"/>
              <c:showVal val="1"/>
              <c:showCatName val="0"/>
              <c:showSerName val="0"/>
              <c:showPercent val="0"/>
              <c:showBubbleSize val="0"/>
              <c:extLst>
                <c:ext xmlns:c15="http://schemas.microsoft.com/office/drawing/2012/chart" uri="{CE6537A1-D6FC-4f65-9D91-7224C49458BB}">
                  <c15:dlblFieldTable>
                    <c15:dlblFTEntry>
                      <c15:txfldGUID>{DDEEDA5F-C867-4E92-A44E-EB47A3DF0ECC}</c15:txfldGUID>
                      <c15:f>'Study 2'!$L$5</c15:f>
                      <c15:dlblFieldTableCache>
                        <c:ptCount val="1"/>
                        <c:pt idx="0">
                          <c:v>29</c:v>
                        </c:pt>
                      </c15:dlblFieldTableCache>
                    </c15:dlblFTEntry>
                  </c15:dlblFieldTable>
                  <c15:showDataLabelsRange val="0"/>
                </c:ext>
                <c:ext xmlns:c16="http://schemas.microsoft.com/office/drawing/2014/chart" uri="{C3380CC4-5D6E-409C-BE32-E72D297353CC}">
                  <c16:uniqueId val="{00000003-DEEF-45AA-A7C6-AA741A7C2A6D}"/>
                </c:ext>
              </c:extLst>
            </c:dLbl>
            <c:dLbl>
              <c:idx val="1"/>
              <c:tx>
                <c:rich>
                  <a:bodyPr/>
                  <a:lstStyle/>
                  <a:p>
                    <a:fld id="{BBC57305-EE17-47CB-932D-CB31A14A40F7}" type="CELLREF">
                      <a:rPr lang="en-US"/>
                      <a:pPr/>
                      <a:t>[CELLREF]</a:t>
                    </a:fld>
                    <a:endParaRPr lang="en-GB"/>
                  </a:p>
                </c:rich>
              </c:tx>
              <c:dLblPos val="ctr"/>
              <c:showLegendKey val="0"/>
              <c:showVal val="1"/>
              <c:showCatName val="0"/>
              <c:showSerName val="0"/>
              <c:showPercent val="0"/>
              <c:showBubbleSize val="0"/>
              <c:extLst>
                <c:ext xmlns:c15="http://schemas.microsoft.com/office/drawing/2012/chart" uri="{CE6537A1-D6FC-4f65-9D91-7224C49458BB}">
                  <c15:dlblFieldTable>
                    <c15:dlblFTEntry>
                      <c15:txfldGUID>{BBC57305-EE17-47CB-932D-CB31A14A40F7}</c15:txfldGUID>
                      <c15:f>'Study 2'!$M$5</c15:f>
                      <c15:dlblFieldTableCache>
                        <c:ptCount val="1"/>
                        <c:pt idx="0">
                          <c:v>29</c:v>
                        </c:pt>
                      </c15:dlblFieldTableCache>
                    </c15:dlblFTEntry>
                  </c15:dlblFieldTable>
                  <c15:showDataLabelsRange val="0"/>
                </c:ext>
                <c:ext xmlns:c16="http://schemas.microsoft.com/office/drawing/2014/chart" uri="{C3380CC4-5D6E-409C-BE32-E72D297353CC}">
                  <c16:uniqueId val="{00000004-DEEF-45AA-A7C6-AA741A7C2A6D}"/>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'Study 2'!$H$5:$I$5</c:f>
                <c:numCache>
                  <c:formatCode>General</c:formatCode>
                  <c:ptCount val="2"/>
                  <c:pt idx="0">
                    <c:v>46.96</c:v>
                  </c:pt>
                  <c:pt idx="1">
                    <c:v>45.15</c:v>
                  </c:pt>
                </c:numCache>
              </c:numRef>
            </c:plus>
            <c:minus>
              <c:numRef>
                <c:f>'Study 2'!$H$5:$I$5</c:f>
                <c:numCache>
                  <c:formatCode>General</c:formatCode>
                  <c:ptCount val="2"/>
                  <c:pt idx="0">
                    <c:v>46.96</c:v>
                  </c:pt>
                  <c:pt idx="1">
                    <c:v>45.15</c:v>
                  </c:pt>
                </c:numCache>
              </c:numRef>
            </c:minus>
            <c:spPr>
              <a:noFill/>
              <a:ln w="9525" cap="flat" cmpd="sng" algn="ctr">
                <a:solidFill>
                  <a:schemeClr val="tx1">
                    <a:lumMod val="65000"/>
                    <a:lumOff val="35000"/>
                  </a:schemeClr>
                </a:solidFill>
                <a:round/>
              </a:ln>
              <a:effectLst/>
            </c:spPr>
          </c:errBars>
          <c:cat>
            <c:strRef>
              <c:f>'Study 2'!$D$3:$E$3</c:f>
              <c:strCache>
                <c:ptCount val="2"/>
                <c:pt idx="0">
                  <c:v>Standard Laboratory</c:v>
                </c:pt>
                <c:pt idx="1">
                  <c:v>Semi-Naturalistic Laboratory</c:v>
                </c:pt>
              </c:strCache>
            </c:strRef>
          </c:cat>
          <c:val>
            <c:numRef>
              <c:f>'Study 2'!$D$5:$E$5</c:f>
              <c:numCache>
                <c:formatCode>General</c:formatCode>
                <c:ptCount val="2"/>
                <c:pt idx="0">
                  <c:v>427.41</c:v>
                </c:pt>
                <c:pt idx="1">
                  <c:v>432.95</c:v>
                </c:pt>
              </c:numCache>
            </c:numRef>
          </c:val>
          <c:extLst>
            <c:ext xmlns:c16="http://schemas.microsoft.com/office/drawing/2014/chart" uri="{C3380CC4-5D6E-409C-BE32-E72D297353CC}">
              <c16:uniqueId val="{00000005-DEEF-45AA-A7C6-AA741A7C2A6D}"/>
            </c:ext>
          </c:extLst>
        </c:ser>
        <c:dLbls>
          <c:showLegendKey val="0"/>
          <c:showVal val="0"/>
          <c:showCatName val="0"/>
          <c:showSerName val="0"/>
          <c:showPercent val="0"/>
          <c:showBubbleSize val="0"/>
        </c:dLbls>
        <c:gapWidth val="219"/>
        <c:overlap val="-27"/>
        <c:axId val="184507016"/>
        <c:axId val="184508976"/>
      </c:barChart>
      <c:catAx>
        <c:axId val="18450701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sz="1200"/>
                  <a:t>Environment</a:t>
                </a:r>
              </a:p>
            </c:rich>
          </c:tx>
          <c:layout>
            <c:manualLayout>
              <c:xMode val="edge"/>
              <c:yMode val="edge"/>
              <c:x val="0.43083202099737533"/>
              <c:y val="0.7809741618803427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84508976"/>
        <c:crosses val="autoZero"/>
        <c:auto val="1"/>
        <c:lblAlgn val="ctr"/>
        <c:lblOffset val="100"/>
        <c:noMultiLvlLbl val="0"/>
      </c:catAx>
      <c:valAx>
        <c:axId val="184508976"/>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sz="1200"/>
                  <a:t>Popcorn Intake (kcal)</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84507016"/>
        <c:crosses val="autoZero"/>
        <c:crossBetween val="between"/>
      </c:valAx>
      <c:spPr>
        <a:noFill/>
        <a:ln>
          <a:noFill/>
        </a:ln>
        <a:effectLst/>
      </c:spPr>
    </c:plotArea>
    <c:legend>
      <c:legendPos val="b"/>
      <c:layout>
        <c:manualLayout>
          <c:xMode val="edge"/>
          <c:yMode val="edge"/>
          <c:x val="0.36196391076115486"/>
          <c:y val="0.88485683851041397"/>
          <c:w val="0.30107195975503059"/>
          <c:h val="5.735934095933453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0.21442</cdr:x>
      <cdr:y>0.07214</cdr:y>
    </cdr:from>
    <cdr:to>
      <cdr:x>0.87738</cdr:x>
      <cdr:y>0.21768</cdr:y>
    </cdr:to>
    <cdr:grpSp>
      <cdr:nvGrpSpPr>
        <cdr:cNvPr id="8" name="Group 7">
          <a:extLst xmlns:a="http://schemas.openxmlformats.org/drawingml/2006/main">
            <a:ext uri="{FF2B5EF4-FFF2-40B4-BE49-F238E27FC236}">
              <a16:creationId xmlns:a16="http://schemas.microsoft.com/office/drawing/2014/main" id="{3828D020-3CCE-407F-BE0C-3950BC071620}"/>
            </a:ext>
          </a:extLst>
        </cdr:cNvPr>
        <cdr:cNvGrpSpPr/>
      </cdr:nvGrpSpPr>
      <cdr:grpSpPr>
        <a:xfrm xmlns:a="http://schemas.openxmlformats.org/drawingml/2006/main">
          <a:off x="647796" y="187111"/>
          <a:ext cx="2002903" cy="377489"/>
          <a:chOff x="971418" y="268515"/>
          <a:chExt cx="3003543" cy="541746"/>
        </a:xfrm>
      </cdr:grpSpPr>
      <cdr:sp macro="" textlink="">
        <cdr:nvSpPr>
          <cdr:cNvPr id="2" name="Left Bracket 1">
            <a:extLst xmlns:a="http://schemas.openxmlformats.org/drawingml/2006/main">
              <a:ext uri="{FF2B5EF4-FFF2-40B4-BE49-F238E27FC236}">
                <a16:creationId xmlns:a16="http://schemas.microsoft.com/office/drawing/2014/main" id="{C2605BC0-D5AE-44C8-B2C0-1CC17E729529}"/>
              </a:ext>
            </a:extLst>
          </cdr:cNvPr>
          <cdr:cNvSpPr/>
        </cdr:nvSpPr>
        <cdr:spPr>
          <a:xfrm xmlns:a="http://schemas.openxmlformats.org/drawingml/2006/main" rot="5400000">
            <a:off x="1482233" y="-143240"/>
            <a:ext cx="110490" cy="1132119"/>
          </a:xfrm>
          <a:prstGeom xmlns:a="http://schemas.openxmlformats.org/drawingml/2006/main" prst="lef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GB"/>
          </a:p>
        </cdr:txBody>
      </cdr:sp>
      <cdr:sp macro="" textlink="">
        <cdr:nvSpPr>
          <cdr:cNvPr id="3" name="Left Bracket 2">
            <a:extLst xmlns:a="http://schemas.openxmlformats.org/drawingml/2006/main">
              <a:ext uri="{FF2B5EF4-FFF2-40B4-BE49-F238E27FC236}">
                <a16:creationId xmlns:a16="http://schemas.microsoft.com/office/drawing/2014/main" id="{ED17BD33-D606-488B-BE87-8F3AAAE0FFBB}"/>
              </a:ext>
            </a:extLst>
          </cdr:cNvPr>
          <cdr:cNvSpPr/>
        </cdr:nvSpPr>
        <cdr:spPr>
          <a:xfrm xmlns:a="http://schemas.openxmlformats.org/drawingml/2006/main" rot="5400000">
            <a:off x="3407602" y="-98819"/>
            <a:ext cx="93980" cy="1040738"/>
          </a:xfrm>
          <a:prstGeom xmlns:a="http://schemas.openxmlformats.org/drawingml/2006/main" prst="lef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GB"/>
          </a:p>
        </cdr:txBody>
      </cdr:sp>
      <cdr:sp macro="" textlink="">
        <cdr:nvSpPr>
          <cdr:cNvPr id="4" name="Left Bracket 3">
            <a:extLst xmlns:a="http://schemas.openxmlformats.org/drawingml/2006/main">
              <a:ext uri="{FF2B5EF4-FFF2-40B4-BE49-F238E27FC236}">
                <a16:creationId xmlns:a16="http://schemas.microsoft.com/office/drawing/2014/main" id="{2976AB51-6E95-4D85-B326-7D0A1BC2F75A}"/>
              </a:ext>
            </a:extLst>
          </cdr:cNvPr>
          <cdr:cNvSpPr/>
        </cdr:nvSpPr>
        <cdr:spPr>
          <a:xfrm xmlns:a="http://schemas.openxmlformats.org/drawingml/2006/main" rot="5400000">
            <a:off x="2482996" y="-699850"/>
            <a:ext cx="85727" cy="2022458"/>
          </a:xfrm>
          <a:prstGeom xmlns:a="http://schemas.openxmlformats.org/drawingml/2006/main" prst="lef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GB"/>
          </a:p>
        </cdr:txBody>
      </cdr:sp>
      <cdr:sp macro="" textlink="">
        <cdr:nvSpPr>
          <cdr:cNvPr id="5" name="Left Bracket 4">
            <a:extLst xmlns:a="http://schemas.openxmlformats.org/drawingml/2006/main">
              <a:ext uri="{FF2B5EF4-FFF2-40B4-BE49-F238E27FC236}">
                <a16:creationId xmlns:a16="http://schemas.microsoft.com/office/drawing/2014/main" id="{E9839C3A-FDA2-46B4-92AB-09751741D189}"/>
              </a:ext>
            </a:extLst>
          </cdr:cNvPr>
          <cdr:cNvSpPr/>
        </cdr:nvSpPr>
        <cdr:spPr>
          <a:xfrm xmlns:a="http://schemas.openxmlformats.org/drawingml/2006/main" rot="5400000">
            <a:off x="3408684" y="501183"/>
            <a:ext cx="92710" cy="525446"/>
          </a:xfrm>
          <a:prstGeom xmlns:a="http://schemas.openxmlformats.org/drawingml/2006/main" prst="lef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GB"/>
          </a:p>
        </cdr:txBody>
      </cdr:sp>
    </cdr:grpSp>
  </cdr:relSizeAnchor>
  <cdr:relSizeAnchor xmlns:cdr="http://schemas.openxmlformats.org/drawingml/2006/chartDrawing">
    <cdr:from>
      <cdr:x>0.52069</cdr:x>
      <cdr:y>0.00661</cdr:y>
    </cdr:from>
    <cdr:to>
      <cdr:x>0.59243</cdr:x>
      <cdr:y>0.06444</cdr:y>
    </cdr:to>
    <cdr:sp macro="" textlink="">
      <cdr:nvSpPr>
        <cdr:cNvPr id="6" name="Text Box 2">
          <a:extLst xmlns:a="http://schemas.openxmlformats.org/drawingml/2006/main">
            <a:ext uri="{FF2B5EF4-FFF2-40B4-BE49-F238E27FC236}">
              <a16:creationId xmlns:a16="http://schemas.microsoft.com/office/drawing/2014/main" id="{F9A723AD-7883-4EAF-AB24-3A9D7BAF352C}"/>
            </a:ext>
          </a:extLst>
        </cdr:cNvPr>
        <cdr:cNvSpPr txBox="1">
          <a:spLocks xmlns:a="http://schemas.openxmlformats.org/drawingml/2006/main" noChangeArrowheads="1"/>
        </cdr:cNvSpPr>
      </cdr:nvSpPr>
      <cdr:spPr bwMode="auto">
        <a:xfrm xmlns:a="http://schemas.openxmlformats.org/drawingml/2006/main">
          <a:off x="1744992" y="16764"/>
          <a:ext cx="240422" cy="14668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1100">
              <a:effectLst/>
              <a:latin typeface="Calibri" panose="020F0502020204030204" pitchFamily="34" charset="0"/>
              <a:ea typeface="MS Mincho" panose="02020609040205080304" pitchFamily="49" charset="-128"/>
              <a:cs typeface="Times New Roman" panose="02020603050405020304" pitchFamily="18" charset="0"/>
            </a:rPr>
            <a:t>*</a:t>
          </a:r>
        </a:p>
      </cdr:txBody>
    </cdr:sp>
  </cdr:relSizeAnchor>
  <cdr:relSizeAnchor xmlns:cdr="http://schemas.openxmlformats.org/drawingml/2006/chartDrawing">
    <cdr:from>
      <cdr:x>0.72509</cdr:x>
      <cdr:y>0.12888</cdr:y>
    </cdr:from>
    <cdr:to>
      <cdr:x>0.79683</cdr:x>
      <cdr:y>0.18671</cdr:y>
    </cdr:to>
    <cdr:sp macro="" textlink="">
      <cdr:nvSpPr>
        <cdr:cNvPr id="7" name="Text Box 2">
          <a:extLst xmlns:a="http://schemas.openxmlformats.org/drawingml/2006/main">
            <a:ext uri="{FF2B5EF4-FFF2-40B4-BE49-F238E27FC236}">
              <a16:creationId xmlns:a16="http://schemas.microsoft.com/office/drawing/2014/main" id="{F9A723AD-7883-4EAF-AB24-3A9D7BAF352C}"/>
            </a:ext>
          </a:extLst>
        </cdr:cNvPr>
        <cdr:cNvSpPr txBox="1">
          <a:spLocks xmlns:a="http://schemas.openxmlformats.org/drawingml/2006/main" noChangeArrowheads="1"/>
        </cdr:cNvSpPr>
      </cdr:nvSpPr>
      <cdr:spPr bwMode="auto">
        <a:xfrm xmlns:a="http://schemas.openxmlformats.org/drawingml/2006/main">
          <a:off x="2430011" y="326906"/>
          <a:ext cx="240423" cy="14668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1100">
              <a:effectLst/>
              <a:latin typeface="Calibri" panose="020F0502020204030204" pitchFamily="34" charset="0"/>
              <a:ea typeface="MS Mincho" panose="02020609040205080304" pitchFamily="49" charset="-128"/>
              <a:cs typeface="Times New Roman" panose="02020603050405020304" pitchFamily="18"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0.21449</cdr:x>
      <cdr:y>0.04459</cdr:y>
    </cdr:from>
    <cdr:to>
      <cdr:x>0.89251</cdr:x>
      <cdr:y>0.34777</cdr:y>
    </cdr:to>
    <cdr:grpSp>
      <cdr:nvGrpSpPr>
        <cdr:cNvPr id="9" name="Group 8">
          <a:extLst xmlns:a="http://schemas.openxmlformats.org/drawingml/2006/main">
            <a:ext uri="{FF2B5EF4-FFF2-40B4-BE49-F238E27FC236}">
              <a16:creationId xmlns:a16="http://schemas.microsoft.com/office/drawing/2014/main" id="{B504D1B5-08A6-4850-9BF0-D65D22896710}"/>
            </a:ext>
          </a:extLst>
        </cdr:cNvPr>
        <cdr:cNvGrpSpPr/>
      </cdr:nvGrpSpPr>
      <cdr:grpSpPr>
        <a:xfrm xmlns:a="http://schemas.openxmlformats.org/drawingml/2006/main">
          <a:off x="647964" y="115250"/>
          <a:ext cx="2048265" cy="783621"/>
          <a:chOff x="978667" y="166689"/>
          <a:chExt cx="3093546" cy="1133475"/>
        </a:xfrm>
      </cdr:grpSpPr>
      <cdr:sp macro="" textlink="">
        <cdr:nvSpPr>
          <cdr:cNvPr id="3" name="Left Bracket 2">
            <a:extLst xmlns:a="http://schemas.openxmlformats.org/drawingml/2006/main">
              <a:ext uri="{FF2B5EF4-FFF2-40B4-BE49-F238E27FC236}">
                <a16:creationId xmlns:a16="http://schemas.microsoft.com/office/drawing/2014/main" id="{C39E2C5E-A3B2-4E30-ADA4-0B8895B7262E}"/>
              </a:ext>
            </a:extLst>
          </cdr:cNvPr>
          <cdr:cNvSpPr/>
        </cdr:nvSpPr>
        <cdr:spPr>
          <a:xfrm xmlns:a="http://schemas.openxmlformats.org/drawingml/2006/main" rot="5400000">
            <a:off x="1520779" y="969898"/>
            <a:ext cx="104775" cy="555757"/>
          </a:xfrm>
          <a:prstGeom xmlns:a="http://schemas.openxmlformats.org/drawingml/2006/main" prst="lef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GB"/>
          </a:p>
        </cdr:txBody>
      </cdr:sp>
      <cdr:sp macro="" textlink="">
        <cdr:nvSpPr>
          <cdr:cNvPr id="4" name="Left Bracket 3">
            <a:extLst xmlns:a="http://schemas.openxmlformats.org/drawingml/2006/main">
              <a:ext uri="{FF2B5EF4-FFF2-40B4-BE49-F238E27FC236}">
                <a16:creationId xmlns:a16="http://schemas.microsoft.com/office/drawing/2014/main" id="{A30B4B21-68C0-41F5-9E46-87E30E5E4106}"/>
              </a:ext>
            </a:extLst>
          </cdr:cNvPr>
          <cdr:cNvSpPr/>
        </cdr:nvSpPr>
        <cdr:spPr>
          <a:xfrm xmlns:a="http://schemas.openxmlformats.org/drawingml/2006/main" rot="5400000">
            <a:off x="3426969" y="572356"/>
            <a:ext cx="92710" cy="524705"/>
          </a:xfrm>
          <a:prstGeom xmlns:a="http://schemas.openxmlformats.org/drawingml/2006/main" prst="lef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GB"/>
          </a:p>
        </cdr:txBody>
      </cdr:sp>
      <cdr:sp macro="" textlink="">
        <cdr:nvSpPr>
          <cdr:cNvPr id="5" name="Left Bracket 4">
            <a:extLst xmlns:a="http://schemas.openxmlformats.org/drawingml/2006/main">
              <a:ext uri="{FF2B5EF4-FFF2-40B4-BE49-F238E27FC236}">
                <a16:creationId xmlns:a16="http://schemas.microsoft.com/office/drawing/2014/main" id="{26C91ECF-BFC8-412F-8C22-A4C0FF0EC2D0}"/>
              </a:ext>
            </a:extLst>
          </cdr:cNvPr>
          <cdr:cNvSpPr/>
        </cdr:nvSpPr>
        <cdr:spPr>
          <a:xfrm xmlns:a="http://schemas.openxmlformats.org/drawingml/2006/main" rot="5400000">
            <a:off x="2786310" y="-334984"/>
            <a:ext cx="78740" cy="1839005"/>
          </a:xfrm>
          <a:prstGeom xmlns:a="http://schemas.openxmlformats.org/drawingml/2006/main" prst="lef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GB"/>
          </a:p>
        </cdr:txBody>
      </cdr:sp>
      <cdr:sp macro="" textlink="">
        <cdr:nvSpPr>
          <cdr:cNvPr id="6" name="Left Bracket 5">
            <a:extLst xmlns:a="http://schemas.openxmlformats.org/drawingml/2006/main">
              <a:ext uri="{FF2B5EF4-FFF2-40B4-BE49-F238E27FC236}">
                <a16:creationId xmlns:a16="http://schemas.microsoft.com/office/drawing/2014/main" id="{07C3D53F-A5C3-4316-9E11-CE5577052F63}"/>
              </a:ext>
            </a:extLst>
          </cdr:cNvPr>
          <cdr:cNvSpPr/>
        </cdr:nvSpPr>
        <cdr:spPr>
          <a:xfrm xmlns:a="http://schemas.openxmlformats.org/drawingml/2006/main" rot="5400000">
            <a:off x="1488685" y="-250223"/>
            <a:ext cx="110490" cy="1130525"/>
          </a:xfrm>
          <a:prstGeom xmlns:a="http://schemas.openxmlformats.org/drawingml/2006/main" prst="lef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GB"/>
          </a:p>
        </cdr:txBody>
      </cdr:sp>
      <cdr:sp macro="" textlink="">
        <cdr:nvSpPr>
          <cdr:cNvPr id="7" name="Left Bracket 6">
            <a:extLst xmlns:a="http://schemas.openxmlformats.org/drawingml/2006/main">
              <a:ext uri="{FF2B5EF4-FFF2-40B4-BE49-F238E27FC236}">
                <a16:creationId xmlns:a16="http://schemas.microsoft.com/office/drawing/2014/main" id="{E4E09E70-4392-497B-A657-04158F04D1BB}"/>
              </a:ext>
            </a:extLst>
          </cdr:cNvPr>
          <cdr:cNvSpPr/>
        </cdr:nvSpPr>
        <cdr:spPr>
          <a:xfrm xmlns:a="http://schemas.openxmlformats.org/drawingml/2006/main" rot="5400000">
            <a:off x="3505587" y="-222872"/>
            <a:ext cx="93980" cy="1039272"/>
          </a:xfrm>
          <a:prstGeom xmlns:a="http://schemas.openxmlformats.org/drawingml/2006/main" prst="lef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GB"/>
          </a:p>
        </cdr:txBody>
      </cdr:sp>
      <cdr:sp macro="" textlink="">
        <cdr:nvSpPr>
          <cdr:cNvPr id="8" name="Left Bracket 7">
            <a:extLst xmlns:a="http://schemas.openxmlformats.org/drawingml/2006/main">
              <a:ext uri="{FF2B5EF4-FFF2-40B4-BE49-F238E27FC236}">
                <a16:creationId xmlns:a16="http://schemas.microsoft.com/office/drawing/2014/main" id="{35E2ACE6-9674-4B43-A4D7-615B78D74CC7}"/>
              </a:ext>
            </a:extLst>
          </cdr:cNvPr>
          <cdr:cNvSpPr/>
        </cdr:nvSpPr>
        <cdr:spPr>
          <a:xfrm xmlns:a="http://schemas.openxmlformats.org/drawingml/2006/main" rot="5400000">
            <a:off x="2511907" y="-800252"/>
            <a:ext cx="85727" cy="2019610"/>
          </a:xfrm>
          <a:prstGeom xmlns:a="http://schemas.openxmlformats.org/drawingml/2006/main" prst="lef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GB"/>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89599-B87F-4FE7-8774-F6FF6845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9954</Words>
  <Characters>56739</Characters>
  <Application>Microsoft Office Word</Application>
  <DocSecurity>4</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Eric</dc:creator>
  <cp:keywords/>
  <dc:description/>
  <cp:lastModifiedBy>Hardman, Charlotte [cah]</cp:lastModifiedBy>
  <cp:revision>2</cp:revision>
  <dcterms:created xsi:type="dcterms:W3CDTF">2021-02-04T11:53:00Z</dcterms:created>
  <dcterms:modified xsi:type="dcterms:W3CDTF">2021-02-04T11:53:00Z</dcterms:modified>
</cp:coreProperties>
</file>