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68DE2" w14:textId="79900A4D" w:rsidR="007716E2" w:rsidRDefault="00A8592B" w:rsidP="00BB7D67">
      <w:pPr>
        <w:spacing w:line="480" w:lineRule="auto"/>
        <w:jc w:val="center"/>
        <w:rPr>
          <w:rFonts w:ascii="Arial" w:hAnsi="Arial" w:cs="Arial"/>
          <w:b/>
          <w:sz w:val="22"/>
          <w:szCs w:val="22"/>
        </w:rPr>
      </w:pPr>
      <w:r w:rsidRPr="001C520B">
        <w:rPr>
          <w:rFonts w:ascii="Arial" w:hAnsi="Arial" w:cs="Arial"/>
          <w:b/>
          <w:sz w:val="22"/>
          <w:szCs w:val="22"/>
        </w:rPr>
        <w:t xml:space="preserve">Maternal-infant </w:t>
      </w:r>
      <w:r w:rsidR="00B808A5" w:rsidRPr="001C520B">
        <w:rPr>
          <w:rFonts w:ascii="Arial" w:hAnsi="Arial" w:cs="Arial"/>
          <w:b/>
          <w:sz w:val="22"/>
          <w:szCs w:val="22"/>
        </w:rPr>
        <w:t>bonding and perceptions of infant temperament</w:t>
      </w:r>
      <w:r w:rsidR="008A3692" w:rsidRPr="001C520B">
        <w:rPr>
          <w:rFonts w:ascii="Arial" w:hAnsi="Arial" w:cs="Arial"/>
          <w:b/>
          <w:sz w:val="22"/>
          <w:szCs w:val="22"/>
        </w:rPr>
        <w:t>:</w:t>
      </w:r>
      <w:r w:rsidR="00D5220E" w:rsidRPr="001C520B">
        <w:rPr>
          <w:rFonts w:ascii="Arial" w:hAnsi="Arial" w:cs="Arial"/>
          <w:b/>
          <w:sz w:val="22"/>
          <w:szCs w:val="22"/>
        </w:rPr>
        <w:t xml:space="preserve"> </w:t>
      </w:r>
      <w:r w:rsidR="008A3692" w:rsidRPr="001C520B">
        <w:rPr>
          <w:rFonts w:ascii="Arial" w:hAnsi="Arial" w:cs="Arial"/>
          <w:b/>
          <w:sz w:val="22"/>
          <w:szCs w:val="22"/>
        </w:rPr>
        <w:t xml:space="preserve">The </w:t>
      </w:r>
      <w:r w:rsidR="00B808A5" w:rsidRPr="001C520B">
        <w:rPr>
          <w:rFonts w:ascii="Arial" w:hAnsi="Arial" w:cs="Arial"/>
          <w:b/>
          <w:sz w:val="22"/>
          <w:szCs w:val="22"/>
        </w:rPr>
        <w:t>mediating role of maternal mental health.</w:t>
      </w:r>
    </w:p>
    <w:p w14:paraId="25E821E9" w14:textId="77777777" w:rsidR="0099110C" w:rsidRPr="001C520B" w:rsidRDefault="0099110C" w:rsidP="00BB7D67">
      <w:pPr>
        <w:spacing w:line="480" w:lineRule="auto"/>
        <w:jc w:val="center"/>
        <w:rPr>
          <w:rFonts w:ascii="Arial" w:hAnsi="Arial" w:cs="Arial"/>
          <w:b/>
          <w:sz w:val="22"/>
          <w:szCs w:val="22"/>
        </w:rPr>
      </w:pPr>
    </w:p>
    <w:p w14:paraId="001DDCB7" w14:textId="18593CD3" w:rsidR="004F6C88" w:rsidRDefault="00AD42C8" w:rsidP="00BB7D67">
      <w:pPr>
        <w:spacing w:line="480" w:lineRule="auto"/>
        <w:jc w:val="both"/>
        <w:rPr>
          <w:rFonts w:ascii="Arial" w:hAnsi="Arial" w:cs="Arial"/>
          <w:b/>
          <w:sz w:val="22"/>
          <w:szCs w:val="22"/>
        </w:rPr>
      </w:pPr>
      <w:r w:rsidRPr="001C520B">
        <w:rPr>
          <w:rFonts w:ascii="Arial" w:hAnsi="Arial" w:cs="Arial"/>
          <w:b/>
          <w:sz w:val="22"/>
          <w:szCs w:val="22"/>
        </w:rPr>
        <w:t xml:space="preserve">ABSTRACT </w:t>
      </w:r>
    </w:p>
    <w:p w14:paraId="7ED680D4" w14:textId="77777777" w:rsidR="005E4C5A" w:rsidRPr="005E4C5A" w:rsidRDefault="005E4C5A" w:rsidP="005E4C5A">
      <w:pPr>
        <w:spacing w:line="480" w:lineRule="auto"/>
        <w:jc w:val="both"/>
        <w:rPr>
          <w:rFonts w:ascii="Arial" w:eastAsia="Calibri" w:hAnsi="Arial" w:cs="Arial"/>
          <w:b/>
          <w:bCs/>
          <w:sz w:val="22"/>
          <w:szCs w:val="22"/>
        </w:rPr>
      </w:pPr>
      <w:r w:rsidRPr="005E4C5A">
        <w:rPr>
          <w:rFonts w:ascii="Arial" w:eastAsia="Calibri" w:hAnsi="Arial" w:cs="Arial"/>
          <w:b/>
          <w:bCs/>
          <w:sz w:val="22"/>
          <w:szCs w:val="22"/>
        </w:rPr>
        <w:t>Background: </w:t>
      </w:r>
      <w:r w:rsidRPr="005E4C5A">
        <w:rPr>
          <w:rFonts w:ascii="Arial" w:eastAsia="Calibri" w:hAnsi="Arial" w:cs="Arial"/>
          <w:sz w:val="22"/>
          <w:szCs w:val="22"/>
        </w:rPr>
        <w:t>There are associations between maternal mental health (anxiety and depression), maternal-infant bonding, and infant temperament. </w:t>
      </w:r>
      <w:r w:rsidRPr="005E4C5A">
        <w:rPr>
          <w:rFonts w:ascii="Arial" w:eastAsia="Calibri" w:hAnsi="Arial" w:cs="Arial"/>
          <w:color w:val="9BBB59" w:themeColor="accent3"/>
          <w:sz w:val="22"/>
          <w:szCs w:val="22"/>
        </w:rPr>
        <w:t>However, few studies have examined these variables simultaneously, and none have applied a parallel mediation analysis to consider maternal mental health as an explanatory variable. </w:t>
      </w:r>
      <w:r w:rsidRPr="005E4C5A">
        <w:rPr>
          <w:rFonts w:ascii="Arial" w:eastAsia="Calibri" w:hAnsi="Arial" w:cs="Arial"/>
          <w:sz w:val="22"/>
          <w:szCs w:val="22"/>
        </w:rPr>
        <w:t>We aimed to examine these relationships, and whether mental health (anxiety and/or depression) mediates the observed association between maternal-infant bonding and infant temperament.</w:t>
      </w:r>
    </w:p>
    <w:p w14:paraId="06194F43" w14:textId="77777777" w:rsidR="005E4C5A" w:rsidRPr="005E4C5A" w:rsidRDefault="005E4C5A" w:rsidP="005E4C5A">
      <w:pPr>
        <w:spacing w:line="480" w:lineRule="auto"/>
        <w:jc w:val="both"/>
        <w:rPr>
          <w:rFonts w:ascii="Arial" w:eastAsia="Calibri" w:hAnsi="Arial" w:cs="Arial"/>
          <w:sz w:val="22"/>
          <w:szCs w:val="22"/>
        </w:rPr>
      </w:pPr>
      <w:r w:rsidRPr="005E4C5A">
        <w:rPr>
          <w:rFonts w:ascii="Arial" w:eastAsia="Calibri" w:hAnsi="Arial" w:cs="Arial"/>
          <w:b/>
          <w:bCs/>
          <w:sz w:val="22"/>
          <w:szCs w:val="22"/>
        </w:rPr>
        <w:t>Methods: </w:t>
      </w:r>
      <w:r w:rsidRPr="005E4C5A">
        <w:rPr>
          <w:rFonts w:ascii="Arial" w:eastAsia="Calibri" w:hAnsi="Arial" w:cs="Arial"/>
          <w:sz w:val="22"/>
          <w:szCs w:val="22"/>
        </w:rPr>
        <w:t>Mothers with babies between zero and twelve months (N=527) were recruited to a cross-sectional online survey containing a battery of psychometric measures.</w:t>
      </w:r>
    </w:p>
    <w:p w14:paraId="140275C4" w14:textId="77777777" w:rsidR="005E4C5A" w:rsidRPr="005E4C5A" w:rsidRDefault="005E4C5A" w:rsidP="005E4C5A">
      <w:pPr>
        <w:spacing w:line="480" w:lineRule="auto"/>
        <w:jc w:val="both"/>
        <w:rPr>
          <w:rFonts w:ascii="Arial" w:eastAsia="Calibri" w:hAnsi="Arial" w:cs="Arial"/>
          <w:sz w:val="22"/>
          <w:szCs w:val="22"/>
        </w:rPr>
      </w:pPr>
      <w:r w:rsidRPr="005E4C5A">
        <w:rPr>
          <w:rFonts w:ascii="Arial" w:eastAsia="Calibri" w:hAnsi="Arial" w:cs="Arial"/>
          <w:b/>
          <w:bCs/>
          <w:sz w:val="22"/>
          <w:szCs w:val="22"/>
        </w:rPr>
        <w:t>Results: </w:t>
      </w:r>
      <w:r w:rsidRPr="005E4C5A">
        <w:rPr>
          <w:rFonts w:ascii="Arial" w:eastAsia="Calibri" w:hAnsi="Arial" w:cs="Arial"/>
          <w:sz w:val="22"/>
          <w:szCs w:val="22"/>
        </w:rPr>
        <w:t>Correlation analyses examined relationships between the predictor (maternal-infant bonding), outcome (infant temperament), and mediator (maternal mental health; anxiety and/or depression).  All associations were highly significant (p&lt;.001). A parallel mediation (anxiety and/or depression) model was conducted, showing a significant indirect effect of maternal-infant bonding on infant temperament through anxiety, B = .04 (SE= .01) 95% CI= .01 to .07, but not through depression.</w:t>
      </w:r>
    </w:p>
    <w:p w14:paraId="3D6C8B10" w14:textId="77777777" w:rsidR="005E4C5A" w:rsidRPr="005E4C5A" w:rsidRDefault="005E4C5A" w:rsidP="005E4C5A">
      <w:pPr>
        <w:spacing w:line="480" w:lineRule="auto"/>
        <w:jc w:val="both"/>
        <w:rPr>
          <w:rFonts w:ascii="Arial" w:eastAsia="Calibri" w:hAnsi="Arial" w:cs="Arial"/>
          <w:sz w:val="22"/>
          <w:szCs w:val="22"/>
        </w:rPr>
      </w:pPr>
      <w:r w:rsidRPr="005E4C5A">
        <w:rPr>
          <w:rFonts w:ascii="Arial" w:eastAsia="Calibri" w:hAnsi="Arial" w:cs="Arial"/>
          <w:b/>
          <w:bCs/>
          <w:sz w:val="22"/>
          <w:szCs w:val="22"/>
        </w:rPr>
        <w:t>Limitations: </w:t>
      </w:r>
      <w:r w:rsidRPr="005E4C5A">
        <w:rPr>
          <w:rFonts w:ascii="Arial" w:eastAsia="Calibri" w:hAnsi="Arial" w:cs="Arial"/>
          <w:sz w:val="22"/>
          <w:szCs w:val="22"/>
        </w:rPr>
        <w:t>Homogeneous sampling was an issue with mainly UK, married mothers, with higher socio-economic status and educational attainment participating. Therefore, further replication in diverse samples is required.</w:t>
      </w:r>
    </w:p>
    <w:p w14:paraId="081FBAC2" w14:textId="77777777" w:rsidR="005E4C5A" w:rsidRPr="005E4C5A" w:rsidRDefault="005E4C5A" w:rsidP="005E4C5A">
      <w:pPr>
        <w:spacing w:line="480" w:lineRule="auto"/>
        <w:jc w:val="both"/>
        <w:rPr>
          <w:rFonts w:ascii="Arial" w:eastAsia="Calibri" w:hAnsi="Arial" w:cs="Arial"/>
          <w:b/>
          <w:bCs/>
          <w:sz w:val="22"/>
          <w:szCs w:val="22"/>
        </w:rPr>
      </w:pPr>
      <w:r w:rsidRPr="005E4C5A">
        <w:rPr>
          <w:rFonts w:ascii="Arial" w:eastAsia="Calibri" w:hAnsi="Arial" w:cs="Arial"/>
          <w:b/>
          <w:bCs/>
          <w:sz w:val="22"/>
          <w:szCs w:val="22"/>
        </w:rPr>
        <w:t>Conclusion: </w:t>
      </w:r>
      <w:r w:rsidRPr="005E4C5A">
        <w:rPr>
          <w:rFonts w:ascii="Arial" w:eastAsia="Calibri" w:hAnsi="Arial" w:cs="Arial"/>
          <w:sz w:val="22"/>
          <w:szCs w:val="22"/>
        </w:rPr>
        <w:t>Associations were identified between maternal-infant bonding, infant temperament, and maternal mental health (anxiety and depression). However, only anxiety mediated the relationship between bonding and temperament. Healthcare professionals should consider the role of maternal anxiety when working with mothers who present with relational issues or report their infant as excessively challenging. These results signify the need to address maternal anxious and depressive symptoms as distinct issues considering their differential effects on parenting behaviour.</w:t>
      </w:r>
    </w:p>
    <w:p w14:paraId="69F6154F" w14:textId="77777777" w:rsidR="0099110C" w:rsidRPr="0099110C" w:rsidRDefault="0099110C" w:rsidP="0099110C">
      <w:pPr>
        <w:spacing w:line="480" w:lineRule="auto"/>
        <w:jc w:val="both"/>
        <w:rPr>
          <w:rFonts w:ascii="Arial" w:eastAsia="Calibri" w:hAnsi="Arial" w:cs="Arial"/>
          <w:b/>
          <w:sz w:val="22"/>
          <w:szCs w:val="22"/>
        </w:rPr>
      </w:pPr>
    </w:p>
    <w:p w14:paraId="209C59A2" w14:textId="77777777" w:rsidR="0099110C" w:rsidRPr="0099110C" w:rsidRDefault="0099110C" w:rsidP="0099110C">
      <w:pPr>
        <w:spacing w:line="480" w:lineRule="auto"/>
        <w:jc w:val="both"/>
        <w:rPr>
          <w:rFonts w:ascii="Arial" w:eastAsia="Calibri" w:hAnsi="Arial" w:cs="Arial"/>
          <w:b/>
          <w:sz w:val="22"/>
          <w:szCs w:val="22"/>
        </w:rPr>
      </w:pPr>
      <w:r w:rsidRPr="0099110C">
        <w:rPr>
          <w:rFonts w:ascii="Arial" w:eastAsia="Calibri" w:hAnsi="Arial" w:cs="Arial"/>
          <w:b/>
          <w:sz w:val="22"/>
          <w:szCs w:val="22"/>
        </w:rPr>
        <w:t>Highlights:</w:t>
      </w:r>
    </w:p>
    <w:p w14:paraId="29275ED7" w14:textId="77777777" w:rsidR="0099110C" w:rsidRPr="0099110C" w:rsidRDefault="0099110C" w:rsidP="0099110C">
      <w:pPr>
        <w:numPr>
          <w:ilvl w:val="0"/>
          <w:numId w:val="24"/>
        </w:numPr>
        <w:spacing w:line="480" w:lineRule="auto"/>
        <w:jc w:val="both"/>
        <w:rPr>
          <w:rFonts w:ascii="Arial" w:eastAsia="Calibri" w:hAnsi="Arial" w:cs="Arial"/>
          <w:bCs/>
          <w:sz w:val="22"/>
          <w:szCs w:val="22"/>
        </w:rPr>
      </w:pPr>
      <w:r w:rsidRPr="0099110C">
        <w:rPr>
          <w:rFonts w:ascii="Arial" w:eastAsia="Calibri" w:hAnsi="Arial" w:cs="Arial"/>
          <w:bCs/>
          <w:sz w:val="22"/>
          <w:szCs w:val="22"/>
        </w:rPr>
        <w:t xml:space="preserve">Poor maternal mental health can negatively impact bonding and infant temperament </w:t>
      </w:r>
    </w:p>
    <w:p w14:paraId="666E206A" w14:textId="77777777" w:rsidR="0099110C" w:rsidRPr="0099110C" w:rsidRDefault="0099110C" w:rsidP="0099110C">
      <w:pPr>
        <w:numPr>
          <w:ilvl w:val="0"/>
          <w:numId w:val="23"/>
        </w:numPr>
        <w:spacing w:line="480" w:lineRule="auto"/>
        <w:jc w:val="both"/>
        <w:rPr>
          <w:rFonts w:ascii="Arial" w:eastAsia="Calibri" w:hAnsi="Arial" w:cs="Arial"/>
          <w:bCs/>
          <w:sz w:val="22"/>
          <w:szCs w:val="22"/>
        </w:rPr>
      </w:pPr>
      <w:r w:rsidRPr="0099110C">
        <w:rPr>
          <w:rFonts w:ascii="Arial" w:eastAsia="Calibri" w:hAnsi="Arial" w:cs="Arial"/>
          <w:bCs/>
          <w:sz w:val="22"/>
          <w:szCs w:val="22"/>
        </w:rPr>
        <w:t>A significant indirect effect of bonding on infant temperament via anxiety was found</w:t>
      </w:r>
    </w:p>
    <w:p w14:paraId="29DE7932" w14:textId="77777777" w:rsidR="0099110C" w:rsidRPr="0099110C" w:rsidRDefault="0099110C" w:rsidP="0099110C">
      <w:pPr>
        <w:numPr>
          <w:ilvl w:val="0"/>
          <w:numId w:val="23"/>
        </w:numPr>
        <w:spacing w:line="480" w:lineRule="auto"/>
        <w:jc w:val="both"/>
        <w:rPr>
          <w:rFonts w:ascii="Arial" w:eastAsia="Calibri" w:hAnsi="Arial" w:cs="Arial"/>
          <w:bCs/>
          <w:sz w:val="22"/>
          <w:szCs w:val="22"/>
        </w:rPr>
      </w:pPr>
      <w:r w:rsidRPr="0099110C">
        <w:rPr>
          <w:rFonts w:ascii="Arial" w:eastAsia="Calibri" w:hAnsi="Arial" w:cs="Arial"/>
          <w:bCs/>
          <w:sz w:val="22"/>
          <w:szCs w:val="22"/>
        </w:rPr>
        <w:t>However, this effect did not occur with depression</w:t>
      </w:r>
    </w:p>
    <w:p w14:paraId="56DC4236" w14:textId="6DDD6982" w:rsidR="0099110C" w:rsidRPr="0099110C" w:rsidRDefault="0099110C" w:rsidP="0099110C">
      <w:pPr>
        <w:numPr>
          <w:ilvl w:val="0"/>
          <w:numId w:val="23"/>
        </w:numPr>
        <w:spacing w:line="480" w:lineRule="auto"/>
        <w:jc w:val="both"/>
        <w:rPr>
          <w:rFonts w:ascii="Arial" w:eastAsia="Calibri" w:hAnsi="Arial" w:cs="Arial"/>
          <w:sz w:val="22"/>
          <w:szCs w:val="22"/>
        </w:rPr>
      </w:pPr>
      <w:r w:rsidRPr="0099110C">
        <w:rPr>
          <w:rFonts w:ascii="Arial" w:eastAsia="Calibri" w:hAnsi="Arial" w:cs="Arial"/>
          <w:sz w:val="22"/>
          <w:szCs w:val="22"/>
        </w:rPr>
        <w:t xml:space="preserve">Results indicate the need to address </w:t>
      </w:r>
      <w:r w:rsidR="00855D60">
        <w:rPr>
          <w:rFonts w:ascii="Arial" w:eastAsia="Calibri" w:hAnsi="Arial" w:cs="Arial"/>
          <w:sz w:val="22"/>
          <w:szCs w:val="22"/>
        </w:rPr>
        <w:t>anxious and depressive symptoms</w:t>
      </w:r>
      <w:r w:rsidRPr="0099110C">
        <w:rPr>
          <w:rFonts w:ascii="Arial" w:eastAsia="Calibri" w:hAnsi="Arial" w:cs="Arial"/>
          <w:sz w:val="22"/>
          <w:szCs w:val="22"/>
        </w:rPr>
        <w:t xml:space="preserve"> as distinct issues</w:t>
      </w:r>
    </w:p>
    <w:p w14:paraId="46DF4992" w14:textId="645D5D9F" w:rsidR="001F5056" w:rsidRPr="00CC6E1B" w:rsidRDefault="001F5056" w:rsidP="0099110C">
      <w:pPr>
        <w:numPr>
          <w:ilvl w:val="0"/>
          <w:numId w:val="23"/>
        </w:numPr>
        <w:spacing w:line="480" w:lineRule="auto"/>
        <w:jc w:val="both"/>
        <w:rPr>
          <w:rFonts w:ascii="Arial" w:eastAsia="Calibri" w:hAnsi="Arial" w:cs="Arial"/>
          <w:color w:val="9BBB59" w:themeColor="accent3"/>
          <w:sz w:val="22"/>
          <w:szCs w:val="22"/>
        </w:rPr>
      </w:pPr>
      <w:r w:rsidRPr="00CC6E1B">
        <w:rPr>
          <w:rFonts w:ascii="Arial" w:eastAsia="Calibri" w:hAnsi="Arial" w:cs="Arial"/>
          <w:color w:val="9BBB59" w:themeColor="accent3"/>
          <w:sz w:val="22"/>
          <w:szCs w:val="22"/>
        </w:rPr>
        <w:t>Results confirm that anxiety and depression have differential effects on parenting and infant behaviours</w:t>
      </w:r>
    </w:p>
    <w:p w14:paraId="42CB5FBD" w14:textId="77777777" w:rsidR="0099110C" w:rsidRPr="00476696" w:rsidRDefault="0099110C" w:rsidP="00476696">
      <w:pPr>
        <w:spacing w:line="480" w:lineRule="auto"/>
        <w:jc w:val="both"/>
        <w:rPr>
          <w:rFonts w:ascii="Arial" w:eastAsia="Calibri" w:hAnsi="Arial" w:cs="Arial"/>
          <w:b/>
          <w:bCs/>
          <w:sz w:val="22"/>
          <w:szCs w:val="22"/>
        </w:rPr>
      </w:pPr>
    </w:p>
    <w:p w14:paraId="2291737F" w14:textId="77777777" w:rsidR="00AE50EC" w:rsidRPr="0099110C" w:rsidRDefault="00AE50EC" w:rsidP="00AE50EC">
      <w:pPr>
        <w:spacing w:line="480" w:lineRule="auto"/>
        <w:jc w:val="both"/>
        <w:rPr>
          <w:rFonts w:ascii="Arial" w:eastAsia="Calibri" w:hAnsi="Arial" w:cs="Arial"/>
          <w:b/>
          <w:sz w:val="22"/>
          <w:szCs w:val="22"/>
        </w:rPr>
      </w:pPr>
      <w:r w:rsidRPr="0099110C">
        <w:rPr>
          <w:rFonts w:ascii="Arial" w:eastAsia="Calibri" w:hAnsi="Arial" w:cs="Arial"/>
          <w:b/>
          <w:sz w:val="22"/>
          <w:szCs w:val="22"/>
        </w:rPr>
        <w:t>Keywords:</w:t>
      </w:r>
    </w:p>
    <w:p w14:paraId="410890A0" w14:textId="77777777" w:rsidR="00AE50EC" w:rsidRPr="0099110C" w:rsidRDefault="00AE50EC" w:rsidP="00AE50EC">
      <w:pPr>
        <w:spacing w:line="480" w:lineRule="auto"/>
        <w:jc w:val="both"/>
        <w:rPr>
          <w:rFonts w:ascii="Arial" w:eastAsia="Calibri" w:hAnsi="Arial" w:cs="Arial"/>
          <w:sz w:val="22"/>
          <w:szCs w:val="22"/>
        </w:rPr>
      </w:pPr>
      <w:r w:rsidRPr="0099110C">
        <w:rPr>
          <w:rFonts w:ascii="Arial" w:eastAsia="Calibri" w:hAnsi="Arial" w:cs="Arial"/>
          <w:sz w:val="22"/>
          <w:szCs w:val="22"/>
        </w:rPr>
        <w:t>MATERNAL MENTAL HEALTH, POSTPARTUM ANXIETY, POSTPARTUM DEPRESSION, MATERNAL-INFANT BONDING, INFANT TEMPERAMENT, MEDIATION</w:t>
      </w:r>
    </w:p>
    <w:p w14:paraId="2E2F99F0" w14:textId="77777777" w:rsidR="00476696" w:rsidRDefault="00476696" w:rsidP="00BB7D67">
      <w:pPr>
        <w:spacing w:line="480" w:lineRule="auto"/>
        <w:jc w:val="both"/>
        <w:rPr>
          <w:rFonts w:ascii="Arial" w:hAnsi="Arial" w:cs="Arial"/>
          <w:b/>
          <w:sz w:val="22"/>
          <w:szCs w:val="22"/>
        </w:rPr>
      </w:pPr>
    </w:p>
    <w:p w14:paraId="720420FD" w14:textId="77777777" w:rsidR="0099110C" w:rsidRDefault="0099110C" w:rsidP="00BB7D67">
      <w:pPr>
        <w:spacing w:line="480" w:lineRule="auto"/>
        <w:jc w:val="both"/>
        <w:rPr>
          <w:rFonts w:ascii="Arial" w:hAnsi="Arial" w:cs="Arial"/>
          <w:b/>
          <w:sz w:val="22"/>
          <w:szCs w:val="22"/>
        </w:rPr>
      </w:pPr>
    </w:p>
    <w:p w14:paraId="77CDFE75" w14:textId="77777777" w:rsidR="0099110C" w:rsidRDefault="0099110C" w:rsidP="00BB7D67">
      <w:pPr>
        <w:spacing w:line="480" w:lineRule="auto"/>
        <w:jc w:val="both"/>
        <w:rPr>
          <w:rFonts w:ascii="Arial" w:hAnsi="Arial" w:cs="Arial"/>
          <w:b/>
          <w:sz w:val="22"/>
          <w:szCs w:val="22"/>
        </w:rPr>
      </w:pPr>
    </w:p>
    <w:p w14:paraId="23D47189" w14:textId="77777777" w:rsidR="0099110C" w:rsidRDefault="0099110C" w:rsidP="00BB7D67">
      <w:pPr>
        <w:spacing w:line="480" w:lineRule="auto"/>
        <w:jc w:val="both"/>
        <w:rPr>
          <w:rFonts w:ascii="Arial" w:hAnsi="Arial" w:cs="Arial"/>
          <w:b/>
          <w:sz w:val="22"/>
          <w:szCs w:val="22"/>
        </w:rPr>
      </w:pPr>
    </w:p>
    <w:p w14:paraId="30B9614E" w14:textId="77777777" w:rsidR="0099110C" w:rsidRDefault="0099110C" w:rsidP="00BB7D67">
      <w:pPr>
        <w:spacing w:line="480" w:lineRule="auto"/>
        <w:jc w:val="both"/>
        <w:rPr>
          <w:rFonts w:ascii="Arial" w:hAnsi="Arial" w:cs="Arial"/>
          <w:b/>
          <w:sz w:val="22"/>
          <w:szCs w:val="22"/>
        </w:rPr>
      </w:pPr>
    </w:p>
    <w:p w14:paraId="1308CD84" w14:textId="77777777" w:rsidR="0099110C" w:rsidRDefault="0099110C" w:rsidP="00BB7D67">
      <w:pPr>
        <w:spacing w:line="480" w:lineRule="auto"/>
        <w:jc w:val="both"/>
        <w:rPr>
          <w:rFonts w:ascii="Arial" w:hAnsi="Arial" w:cs="Arial"/>
          <w:b/>
          <w:sz w:val="22"/>
          <w:szCs w:val="22"/>
        </w:rPr>
      </w:pPr>
    </w:p>
    <w:p w14:paraId="2E707A7C" w14:textId="77777777" w:rsidR="0099110C" w:rsidRDefault="0099110C" w:rsidP="00BB7D67">
      <w:pPr>
        <w:spacing w:line="480" w:lineRule="auto"/>
        <w:jc w:val="both"/>
        <w:rPr>
          <w:rFonts w:ascii="Arial" w:hAnsi="Arial" w:cs="Arial"/>
          <w:b/>
          <w:sz w:val="22"/>
          <w:szCs w:val="22"/>
        </w:rPr>
      </w:pPr>
    </w:p>
    <w:p w14:paraId="24EE060C" w14:textId="77777777" w:rsidR="0099110C" w:rsidRDefault="0099110C" w:rsidP="00BB7D67">
      <w:pPr>
        <w:spacing w:line="480" w:lineRule="auto"/>
        <w:jc w:val="both"/>
        <w:rPr>
          <w:rFonts w:ascii="Arial" w:hAnsi="Arial" w:cs="Arial"/>
          <w:b/>
          <w:sz w:val="22"/>
          <w:szCs w:val="22"/>
        </w:rPr>
      </w:pPr>
    </w:p>
    <w:p w14:paraId="4AC3CF18" w14:textId="77777777" w:rsidR="0099110C" w:rsidRDefault="0099110C" w:rsidP="00BB7D67">
      <w:pPr>
        <w:spacing w:line="480" w:lineRule="auto"/>
        <w:jc w:val="both"/>
        <w:rPr>
          <w:rFonts w:ascii="Arial" w:hAnsi="Arial" w:cs="Arial"/>
          <w:b/>
          <w:sz w:val="22"/>
          <w:szCs w:val="22"/>
        </w:rPr>
      </w:pPr>
    </w:p>
    <w:p w14:paraId="152815AB" w14:textId="77777777" w:rsidR="0099110C" w:rsidRDefault="0099110C" w:rsidP="00BB7D67">
      <w:pPr>
        <w:spacing w:line="480" w:lineRule="auto"/>
        <w:jc w:val="both"/>
        <w:rPr>
          <w:rFonts w:ascii="Arial" w:hAnsi="Arial" w:cs="Arial"/>
          <w:b/>
          <w:sz w:val="22"/>
          <w:szCs w:val="22"/>
        </w:rPr>
      </w:pPr>
    </w:p>
    <w:p w14:paraId="0860F77D" w14:textId="77777777" w:rsidR="0099110C" w:rsidRDefault="0099110C" w:rsidP="00BB7D67">
      <w:pPr>
        <w:spacing w:line="480" w:lineRule="auto"/>
        <w:jc w:val="both"/>
        <w:rPr>
          <w:rFonts w:ascii="Arial" w:hAnsi="Arial" w:cs="Arial"/>
          <w:b/>
          <w:sz w:val="22"/>
          <w:szCs w:val="22"/>
        </w:rPr>
      </w:pPr>
    </w:p>
    <w:p w14:paraId="14A40D0B" w14:textId="77777777" w:rsidR="0099110C" w:rsidRDefault="0099110C" w:rsidP="00BB7D67">
      <w:pPr>
        <w:spacing w:line="480" w:lineRule="auto"/>
        <w:jc w:val="both"/>
        <w:rPr>
          <w:rFonts w:ascii="Arial" w:hAnsi="Arial" w:cs="Arial"/>
          <w:b/>
          <w:sz w:val="22"/>
          <w:szCs w:val="22"/>
        </w:rPr>
      </w:pPr>
    </w:p>
    <w:p w14:paraId="178D8B23" w14:textId="77777777" w:rsidR="0099110C" w:rsidRDefault="0099110C" w:rsidP="00BB7D67">
      <w:pPr>
        <w:spacing w:line="480" w:lineRule="auto"/>
        <w:jc w:val="both"/>
        <w:rPr>
          <w:rFonts w:ascii="Arial" w:hAnsi="Arial" w:cs="Arial"/>
          <w:b/>
          <w:sz w:val="22"/>
          <w:szCs w:val="22"/>
        </w:rPr>
      </w:pPr>
    </w:p>
    <w:p w14:paraId="50E3CCD4" w14:textId="77777777" w:rsidR="0099110C" w:rsidRDefault="0099110C" w:rsidP="00BB7D67">
      <w:pPr>
        <w:spacing w:line="480" w:lineRule="auto"/>
        <w:jc w:val="both"/>
        <w:rPr>
          <w:rFonts w:ascii="Arial" w:hAnsi="Arial" w:cs="Arial"/>
          <w:b/>
          <w:sz w:val="22"/>
          <w:szCs w:val="22"/>
        </w:rPr>
      </w:pPr>
    </w:p>
    <w:p w14:paraId="00989ADA" w14:textId="77777777" w:rsidR="0099110C" w:rsidRDefault="0099110C" w:rsidP="00BB7D67">
      <w:pPr>
        <w:spacing w:line="480" w:lineRule="auto"/>
        <w:jc w:val="both"/>
        <w:rPr>
          <w:rFonts w:ascii="Arial" w:hAnsi="Arial" w:cs="Arial"/>
          <w:b/>
          <w:sz w:val="22"/>
          <w:szCs w:val="22"/>
        </w:rPr>
      </w:pPr>
    </w:p>
    <w:p w14:paraId="3E85E33E" w14:textId="77777777" w:rsidR="0099110C" w:rsidRDefault="0099110C" w:rsidP="00BB7D67">
      <w:pPr>
        <w:spacing w:line="480" w:lineRule="auto"/>
        <w:jc w:val="both"/>
        <w:rPr>
          <w:rFonts w:ascii="Arial" w:hAnsi="Arial" w:cs="Arial"/>
          <w:b/>
          <w:sz w:val="22"/>
          <w:szCs w:val="22"/>
        </w:rPr>
      </w:pPr>
    </w:p>
    <w:p w14:paraId="0964C2C1" w14:textId="77777777" w:rsidR="0099110C" w:rsidRDefault="0099110C" w:rsidP="00BB7D67">
      <w:pPr>
        <w:spacing w:line="480" w:lineRule="auto"/>
        <w:jc w:val="both"/>
        <w:rPr>
          <w:rFonts w:ascii="Arial" w:hAnsi="Arial" w:cs="Arial"/>
          <w:b/>
          <w:sz w:val="22"/>
          <w:szCs w:val="22"/>
        </w:rPr>
      </w:pPr>
    </w:p>
    <w:p w14:paraId="588633DD" w14:textId="316BA34E" w:rsidR="004F04C4" w:rsidRPr="001C520B" w:rsidRDefault="00AD42C8" w:rsidP="00BB7D67">
      <w:pPr>
        <w:spacing w:line="480" w:lineRule="auto"/>
        <w:jc w:val="both"/>
        <w:rPr>
          <w:rFonts w:ascii="Arial" w:hAnsi="Arial" w:cs="Arial"/>
          <w:sz w:val="22"/>
          <w:szCs w:val="22"/>
        </w:rPr>
      </w:pPr>
      <w:r w:rsidRPr="001C520B">
        <w:rPr>
          <w:rFonts w:ascii="Arial" w:hAnsi="Arial" w:cs="Arial"/>
          <w:b/>
          <w:sz w:val="22"/>
          <w:szCs w:val="22"/>
        </w:rPr>
        <w:t xml:space="preserve">INTRODUCTION  </w:t>
      </w:r>
    </w:p>
    <w:p w14:paraId="2F80839F" w14:textId="77777777" w:rsidR="008D6597" w:rsidRPr="001C520B" w:rsidRDefault="00924425" w:rsidP="00BB7D67">
      <w:pPr>
        <w:spacing w:line="480" w:lineRule="auto"/>
        <w:jc w:val="both"/>
        <w:rPr>
          <w:rFonts w:ascii="Arial" w:hAnsi="Arial" w:cs="Arial"/>
          <w:b/>
          <w:i/>
          <w:iCs/>
          <w:sz w:val="22"/>
          <w:szCs w:val="22"/>
        </w:rPr>
      </w:pPr>
      <w:r w:rsidRPr="001C520B">
        <w:rPr>
          <w:rFonts w:ascii="Arial" w:hAnsi="Arial" w:cs="Arial"/>
          <w:b/>
          <w:i/>
          <w:iCs/>
          <w:sz w:val="22"/>
          <w:szCs w:val="22"/>
        </w:rPr>
        <w:t>Maternal-</w:t>
      </w:r>
      <w:r w:rsidR="00DF3BDE" w:rsidRPr="001C520B">
        <w:rPr>
          <w:rFonts w:ascii="Arial" w:hAnsi="Arial" w:cs="Arial"/>
          <w:b/>
          <w:i/>
          <w:iCs/>
          <w:sz w:val="22"/>
          <w:szCs w:val="22"/>
        </w:rPr>
        <w:t>Infant Bonding</w:t>
      </w:r>
    </w:p>
    <w:p w14:paraId="70463889" w14:textId="1194E526" w:rsidR="00A71A18" w:rsidRPr="001C520B" w:rsidRDefault="00DF3BDE" w:rsidP="003751EE">
      <w:pPr>
        <w:spacing w:line="480" w:lineRule="auto"/>
        <w:jc w:val="both"/>
        <w:rPr>
          <w:rFonts w:ascii="Arial" w:hAnsi="Arial" w:cs="Arial"/>
          <w:sz w:val="22"/>
          <w:szCs w:val="22"/>
        </w:rPr>
      </w:pPr>
      <w:r w:rsidRPr="001C520B">
        <w:rPr>
          <w:rFonts w:ascii="Arial" w:hAnsi="Arial" w:cs="Arial"/>
          <w:sz w:val="22"/>
          <w:szCs w:val="22"/>
        </w:rPr>
        <w:t xml:space="preserve">Mothers and infants often have an innate physiological, psychological, and emotional bond.  </w:t>
      </w:r>
      <w:r w:rsidR="008D6597" w:rsidRPr="001C520B">
        <w:rPr>
          <w:rFonts w:ascii="Arial" w:hAnsi="Arial" w:cs="Arial"/>
          <w:sz w:val="22"/>
          <w:szCs w:val="22"/>
        </w:rPr>
        <w:t>Th</w:t>
      </w:r>
      <w:r w:rsidRPr="001C520B">
        <w:rPr>
          <w:rFonts w:ascii="Arial" w:hAnsi="Arial" w:cs="Arial"/>
          <w:sz w:val="22"/>
          <w:szCs w:val="22"/>
        </w:rPr>
        <w:t>is</w:t>
      </w:r>
      <w:r w:rsidR="008D6597" w:rsidRPr="001C520B">
        <w:rPr>
          <w:rFonts w:ascii="Arial" w:hAnsi="Arial" w:cs="Arial"/>
          <w:sz w:val="22"/>
          <w:szCs w:val="22"/>
        </w:rPr>
        <w:t xml:space="preserve"> connection between mother and infant can be termed m</w:t>
      </w:r>
      <w:r w:rsidR="000371F7" w:rsidRPr="001C520B">
        <w:rPr>
          <w:rFonts w:ascii="Arial" w:hAnsi="Arial" w:cs="Arial"/>
          <w:sz w:val="22"/>
          <w:szCs w:val="22"/>
        </w:rPr>
        <w:t xml:space="preserve">aternal-infant bonding (Edwards, Phillips, Esterman, Buisman-Pijlman &amp; Gordan, 2017). The formation of this bond is a physiological and psychological need of the infant, instrumental in providing comfort and security (Perrelli, Zambaldi, Cantilino &amp; Sougey, 2014). </w:t>
      </w:r>
      <w:r w:rsidR="004078E9" w:rsidRPr="004078E9">
        <w:rPr>
          <w:rFonts w:ascii="Arial" w:hAnsi="Arial" w:cs="Arial"/>
          <w:color w:val="9BBB59" w:themeColor="accent3"/>
          <w:sz w:val="22"/>
          <w:szCs w:val="22"/>
        </w:rPr>
        <w:t xml:space="preserve">Bonding represents the maternal dimension of a reciprocal emotional attachment between the primary caregiver and the infant, which begins in pregnancy </w:t>
      </w:r>
      <w:r w:rsidR="00BA6821" w:rsidRPr="004078E9">
        <w:rPr>
          <w:rFonts w:ascii="Arial" w:hAnsi="Arial" w:cs="Arial"/>
          <w:color w:val="9BBB59" w:themeColor="accent3"/>
          <w:sz w:val="22"/>
          <w:szCs w:val="22"/>
        </w:rPr>
        <w:t xml:space="preserve">and </w:t>
      </w:r>
      <w:r w:rsidR="000371F7" w:rsidRPr="004078E9">
        <w:rPr>
          <w:rFonts w:ascii="Arial" w:hAnsi="Arial" w:cs="Arial"/>
          <w:color w:val="9BBB59" w:themeColor="accent3"/>
          <w:sz w:val="22"/>
          <w:szCs w:val="22"/>
        </w:rPr>
        <w:t>is continuously developed throughout the early years of childhood</w:t>
      </w:r>
      <w:r w:rsidR="004078E9">
        <w:rPr>
          <w:rFonts w:ascii="Arial" w:hAnsi="Arial" w:cs="Arial"/>
          <w:color w:val="9BBB59" w:themeColor="accent3"/>
          <w:sz w:val="22"/>
          <w:szCs w:val="22"/>
        </w:rPr>
        <w:t xml:space="preserve"> (Fallon, Silverio, Halford, Bennett &amp; Harrold, 2019)</w:t>
      </w:r>
      <w:r w:rsidR="00BA6821" w:rsidRPr="004078E9">
        <w:rPr>
          <w:rFonts w:ascii="Arial" w:hAnsi="Arial" w:cs="Arial"/>
          <w:color w:val="9BBB59" w:themeColor="accent3"/>
          <w:sz w:val="22"/>
          <w:szCs w:val="22"/>
        </w:rPr>
        <w:t>.</w:t>
      </w:r>
      <w:r w:rsidR="00BA6821" w:rsidRPr="001C520B">
        <w:rPr>
          <w:rFonts w:ascii="Arial" w:hAnsi="Arial" w:cs="Arial"/>
          <w:sz w:val="22"/>
          <w:szCs w:val="22"/>
        </w:rPr>
        <w:t xml:space="preserve">  It </w:t>
      </w:r>
      <w:r w:rsidR="000371F7" w:rsidRPr="001C520B">
        <w:rPr>
          <w:rFonts w:ascii="Arial" w:hAnsi="Arial" w:cs="Arial"/>
          <w:sz w:val="22"/>
          <w:szCs w:val="22"/>
        </w:rPr>
        <w:t>can be impacted by numerous influences</w:t>
      </w:r>
      <w:r w:rsidR="00BA6821" w:rsidRPr="001C520B">
        <w:rPr>
          <w:rFonts w:ascii="Arial" w:hAnsi="Arial" w:cs="Arial"/>
          <w:sz w:val="22"/>
          <w:szCs w:val="22"/>
        </w:rPr>
        <w:t xml:space="preserve"> which are</w:t>
      </w:r>
      <w:r w:rsidR="008D6597" w:rsidRPr="001C520B">
        <w:rPr>
          <w:rFonts w:ascii="Arial" w:hAnsi="Arial" w:cs="Arial"/>
          <w:sz w:val="22"/>
          <w:szCs w:val="22"/>
        </w:rPr>
        <w:t xml:space="preserve"> </w:t>
      </w:r>
      <w:r w:rsidR="000371F7" w:rsidRPr="001C520B">
        <w:rPr>
          <w:rFonts w:ascii="Arial" w:hAnsi="Arial" w:cs="Arial"/>
          <w:sz w:val="22"/>
          <w:szCs w:val="22"/>
        </w:rPr>
        <w:t xml:space="preserve">integral </w:t>
      </w:r>
      <w:r w:rsidR="008D6597" w:rsidRPr="001C520B">
        <w:rPr>
          <w:rFonts w:ascii="Arial" w:hAnsi="Arial" w:cs="Arial"/>
          <w:sz w:val="22"/>
          <w:szCs w:val="22"/>
        </w:rPr>
        <w:t xml:space="preserve">to </w:t>
      </w:r>
      <w:r w:rsidR="00BA6821" w:rsidRPr="001C520B">
        <w:rPr>
          <w:rFonts w:ascii="Arial" w:hAnsi="Arial" w:cs="Arial"/>
          <w:sz w:val="22"/>
          <w:szCs w:val="22"/>
        </w:rPr>
        <w:t>a normal growth trajectory in both a</w:t>
      </w:r>
      <w:r w:rsidR="000371F7" w:rsidRPr="001C520B">
        <w:rPr>
          <w:rFonts w:ascii="Arial" w:hAnsi="Arial" w:cs="Arial"/>
          <w:sz w:val="22"/>
          <w:szCs w:val="22"/>
        </w:rPr>
        <w:t xml:space="preserve"> child’s </w:t>
      </w:r>
      <w:r w:rsidR="00E80ACB" w:rsidRPr="001C520B">
        <w:rPr>
          <w:rFonts w:ascii="Arial" w:hAnsi="Arial" w:cs="Arial"/>
          <w:sz w:val="22"/>
          <w:szCs w:val="22"/>
        </w:rPr>
        <w:t>well-being</w:t>
      </w:r>
      <w:r w:rsidR="00173FFB" w:rsidRPr="001C520B">
        <w:rPr>
          <w:rFonts w:ascii="Arial" w:hAnsi="Arial" w:cs="Arial"/>
          <w:sz w:val="22"/>
          <w:szCs w:val="22"/>
        </w:rPr>
        <w:t xml:space="preserve"> and</w:t>
      </w:r>
      <w:r w:rsidR="00BA6821" w:rsidRPr="001C520B">
        <w:rPr>
          <w:rFonts w:ascii="Arial" w:hAnsi="Arial" w:cs="Arial"/>
          <w:sz w:val="22"/>
          <w:szCs w:val="22"/>
        </w:rPr>
        <w:t xml:space="preserve"> their</w:t>
      </w:r>
      <w:r w:rsidR="00173FFB" w:rsidRPr="001C520B">
        <w:rPr>
          <w:rFonts w:ascii="Arial" w:hAnsi="Arial" w:cs="Arial"/>
          <w:sz w:val="22"/>
          <w:szCs w:val="22"/>
        </w:rPr>
        <w:t xml:space="preserve"> development</w:t>
      </w:r>
      <w:r w:rsidR="000371F7" w:rsidRPr="001C520B">
        <w:rPr>
          <w:rFonts w:ascii="Arial" w:hAnsi="Arial" w:cs="Arial"/>
          <w:sz w:val="22"/>
          <w:szCs w:val="22"/>
        </w:rPr>
        <w:t xml:space="preserve"> </w:t>
      </w:r>
      <w:r w:rsidR="00BA6821" w:rsidRPr="001C520B">
        <w:rPr>
          <w:rFonts w:ascii="Arial" w:hAnsi="Arial" w:cs="Arial"/>
          <w:sz w:val="22"/>
          <w:szCs w:val="22"/>
        </w:rPr>
        <w:t>(Johnson, 2013)</w:t>
      </w:r>
      <w:r w:rsidR="000371F7" w:rsidRPr="001C520B">
        <w:rPr>
          <w:rFonts w:ascii="Arial" w:hAnsi="Arial" w:cs="Arial"/>
          <w:sz w:val="22"/>
          <w:szCs w:val="22"/>
        </w:rPr>
        <w:t xml:space="preserve">. Infants have an innate need to interact with those around them, and during early life their survival is entirely reliant upon their primary caregiver who is responsible for </w:t>
      </w:r>
      <w:r w:rsidR="00E421B6" w:rsidRPr="001C520B">
        <w:rPr>
          <w:rFonts w:ascii="Arial" w:hAnsi="Arial" w:cs="Arial"/>
          <w:sz w:val="22"/>
          <w:szCs w:val="22"/>
        </w:rPr>
        <w:t>safeguarding</w:t>
      </w:r>
      <w:r w:rsidR="000371F7" w:rsidRPr="001C520B">
        <w:rPr>
          <w:rFonts w:ascii="Arial" w:hAnsi="Arial" w:cs="Arial"/>
          <w:sz w:val="22"/>
          <w:szCs w:val="22"/>
        </w:rPr>
        <w:t xml:space="preserve">, nourishing, and nurturing them (Mäntymaa et al., 2006). </w:t>
      </w:r>
    </w:p>
    <w:p w14:paraId="1D1751D6" w14:textId="783204E3" w:rsidR="003751EE" w:rsidRPr="001C520B" w:rsidRDefault="00EA448D" w:rsidP="00B931C3">
      <w:pPr>
        <w:spacing w:line="480" w:lineRule="auto"/>
        <w:ind w:firstLine="720"/>
        <w:jc w:val="both"/>
        <w:rPr>
          <w:rFonts w:ascii="Arial" w:hAnsi="Arial" w:cs="Arial"/>
          <w:sz w:val="22"/>
          <w:szCs w:val="22"/>
        </w:rPr>
      </w:pPr>
      <w:r w:rsidRPr="001C520B">
        <w:rPr>
          <w:rFonts w:ascii="Arial" w:hAnsi="Arial" w:cs="Arial"/>
          <w:sz w:val="22"/>
          <w:szCs w:val="22"/>
        </w:rPr>
        <w:t>I</w:t>
      </w:r>
      <w:r w:rsidR="000371F7" w:rsidRPr="001C520B">
        <w:rPr>
          <w:rFonts w:ascii="Arial" w:hAnsi="Arial" w:cs="Arial"/>
          <w:sz w:val="22"/>
          <w:szCs w:val="22"/>
        </w:rPr>
        <w:t xml:space="preserve">t is </w:t>
      </w:r>
      <w:r w:rsidR="008C5775" w:rsidRPr="001C520B">
        <w:rPr>
          <w:rFonts w:ascii="Arial" w:hAnsi="Arial" w:cs="Arial"/>
          <w:sz w:val="22"/>
          <w:szCs w:val="22"/>
        </w:rPr>
        <w:t xml:space="preserve">now </w:t>
      </w:r>
      <w:r w:rsidR="000371F7" w:rsidRPr="001C520B">
        <w:rPr>
          <w:rFonts w:ascii="Arial" w:hAnsi="Arial" w:cs="Arial"/>
          <w:sz w:val="22"/>
          <w:szCs w:val="22"/>
        </w:rPr>
        <w:t xml:space="preserve">understood </w:t>
      </w:r>
      <w:r w:rsidR="00E421B6" w:rsidRPr="001C520B">
        <w:rPr>
          <w:rFonts w:ascii="Arial" w:hAnsi="Arial" w:cs="Arial"/>
          <w:sz w:val="22"/>
          <w:szCs w:val="22"/>
        </w:rPr>
        <w:t xml:space="preserve">maternal-infant </w:t>
      </w:r>
      <w:r w:rsidR="000371F7" w:rsidRPr="001C520B">
        <w:rPr>
          <w:rFonts w:ascii="Arial" w:hAnsi="Arial" w:cs="Arial"/>
          <w:sz w:val="22"/>
          <w:szCs w:val="22"/>
        </w:rPr>
        <w:t xml:space="preserve">bonding develops more progressively due to continuous contact and interaction over the course of </w:t>
      </w:r>
      <w:r w:rsidR="00F41A5E" w:rsidRPr="001C520B">
        <w:rPr>
          <w:rFonts w:ascii="Arial" w:hAnsi="Arial" w:cs="Arial"/>
          <w:sz w:val="22"/>
          <w:szCs w:val="22"/>
        </w:rPr>
        <w:t>infancy</w:t>
      </w:r>
      <w:r w:rsidR="00130ADD" w:rsidRPr="001C520B">
        <w:rPr>
          <w:rFonts w:ascii="Arial" w:hAnsi="Arial" w:cs="Arial"/>
          <w:sz w:val="22"/>
          <w:szCs w:val="22"/>
        </w:rPr>
        <w:t xml:space="preserve"> (Johnson, 2013)</w:t>
      </w:r>
      <w:r w:rsidR="000371F7" w:rsidRPr="001C520B">
        <w:rPr>
          <w:rFonts w:ascii="Arial" w:hAnsi="Arial" w:cs="Arial"/>
          <w:sz w:val="22"/>
          <w:szCs w:val="22"/>
        </w:rPr>
        <w:t xml:space="preserve">. </w:t>
      </w:r>
      <w:r w:rsidR="005C3818" w:rsidRPr="001C520B">
        <w:rPr>
          <w:rFonts w:ascii="Arial" w:hAnsi="Arial" w:cs="Arial"/>
          <w:sz w:val="22"/>
          <w:szCs w:val="22"/>
        </w:rPr>
        <w:t xml:space="preserve">In some instances, mothers can </w:t>
      </w:r>
      <w:r w:rsidR="00BA6821" w:rsidRPr="001C520B">
        <w:rPr>
          <w:rFonts w:ascii="Arial" w:hAnsi="Arial" w:cs="Arial"/>
          <w:sz w:val="22"/>
          <w:szCs w:val="22"/>
        </w:rPr>
        <w:t>experience</w:t>
      </w:r>
      <w:r w:rsidR="005C3818" w:rsidRPr="001C520B">
        <w:rPr>
          <w:rFonts w:ascii="Arial" w:hAnsi="Arial" w:cs="Arial"/>
          <w:sz w:val="22"/>
          <w:szCs w:val="22"/>
        </w:rPr>
        <w:t xml:space="preserve"> difficulties generating </w:t>
      </w:r>
      <w:r w:rsidR="00BA6821" w:rsidRPr="001C520B">
        <w:rPr>
          <w:rFonts w:ascii="Arial" w:hAnsi="Arial" w:cs="Arial"/>
          <w:sz w:val="22"/>
          <w:szCs w:val="22"/>
        </w:rPr>
        <w:t xml:space="preserve">and/or directing the required </w:t>
      </w:r>
      <w:r w:rsidR="005C3818" w:rsidRPr="001C520B">
        <w:rPr>
          <w:rFonts w:ascii="Arial" w:hAnsi="Arial" w:cs="Arial"/>
          <w:sz w:val="22"/>
          <w:szCs w:val="22"/>
        </w:rPr>
        <w:t>warm</w:t>
      </w:r>
      <w:r w:rsidRPr="001C520B">
        <w:rPr>
          <w:rFonts w:ascii="Arial" w:hAnsi="Arial" w:cs="Arial"/>
          <w:sz w:val="22"/>
          <w:szCs w:val="22"/>
        </w:rPr>
        <w:t>th</w:t>
      </w:r>
      <w:r w:rsidR="005C3818" w:rsidRPr="001C520B">
        <w:rPr>
          <w:rFonts w:ascii="Arial" w:hAnsi="Arial" w:cs="Arial"/>
          <w:sz w:val="22"/>
          <w:szCs w:val="22"/>
        </w:rPr>
        <w:t xml:space="preserve"> and affection</w:t>
      </w:r>
      <w:r w:rsidR="00BA6821" w:rsidRPr="001C520B">
        <w:rPr>
          <w:rFonts w:ascii="Arial" w:hAnsi="Arial" w:cs="Arial"/>
          <w:sz w:val="22"/>
          <w:szCs w:val="22"/>
        </w:rPr>
        <w:t xml:space="preserve"> towards their infant</w:t>
      </w:r>
      <w:r w:rsidR="005C3818" w:rsidRPr="001C520B">
        <w:rPr>
          <w:rFonts w:ascii="Arial" w:hAnsi="Arial" w:cs="Arial"/>
          <w:sz w:val="22"/>
          <w:szCs w:val="22"/>
        </w:rPr>
        <w:t>; referred</w:t>
      </w:r>
      <w:r w:rsidRPr="001C520B">
        <w:rPr>
          <w:rFonts w:ascii="Arial" w:hAnsi="Arial" w:cs="Arial"/>
          <w:sz w:val="22"/>
          <w:szCs w:val="22"/>
        </w:rPr>
        <w:t xml:space="preserve"> to</w:t>
      </w:r>
      <w:r w:rsidR="005C3818" w:rsidRPr="001C520B">
        <w:rPr>
          <w:rFonts w:ascii="Arial" w:hAnsi="Arial" w:cs="Arial"/>
          <w:sz w:val="22"/>
          <w:szCs w:val="22"/>
        </w:rPr>
        <w:t xml:space="preserve"> as impaired or disordered </w:t>
      </w:r>
      <w:r w:rsidR="00E421B6" w:rsidRPr="001C520B">
        <w:rPr>
          <w:rFonts w:ascii="Arial" w:hAnsi="Arial" w:cs="Arial"/>
          <w:sz w:val="22"/>
          <w:szCs w:val="22"/>
        </w:rPr>
        <w:t xml:space="preserve">maternal-infant </w:t>
      </w:r>
      <w:r w:rsidR="005C3818" w:rsidRPr="001C520B">
        <w:rPr>
          <w:rFonts w:ascii="Arial" w:hAnsi="Arial" w:cs="Arial"/>
          <w:sz w:val="22"/>
          <w:szCs w:val="22"/>
        </w:rPr>
        <w:t>bonding</w:t>
      </w:r>
      <w:r w:rsidR="00933A3F" w:rsidRPr="001C520B">
        <w:rPr>
          <w:rFonts w:ascii="Arial" w:hAnsi="Arial" w:cs="Arial"/>
          <w:sz w:val="22"/>
          <w:szCs w:val="22"/>
        </w:rPr>
        <w:t xml:space="preserve"> (Brockington, Macdonald, &amp; Wainscott, 2006)</w:t>
      </w:r>
      <w:r w:rsidR="00BA6821" w:rsidRPr="001C520B">
        <w:rPr>
          <w:rFonts w:ascii="Arial" w:hAnsi="Arial" w:cs="Arial"/>
          <w:sz w:val="22"/>
          <w:szCs w:val="22"/>
        </w:rPr>
        <w:t xml:space="preserve">, </w:t>
      </w:r>
      <w:r w:rsidRPr="001C520B">
        <w:rPr>
          <w:rFonts w:ascii="Arial" w:hAnsi="Arial" w:cs="Arial"/>
          <w:sz w:val="22"/>
          <w:szCs w:val="22"/>
        </w:rPr>
        <w:t>and</w:t>
      </w:r>
      <w:r w:rsidR="005C3818" w:rsidRPr="001C520B">
        <w:rPr>
          <w:rFonts w:ascii="Arial" w:hAnsi="Arial" w:cs="Arial"/>
          <w:sz w:val="22"/>
          <w:szCs w:val="22"/>
        </w:rPr>
        <w:t xml:space="preserve"> </w:t>
      </w:r>
      <w:r w:rsidR="00BA6821" w:rsidRPr="001C520B">
        <w:rPr>
          <w:rFonts w:ascii="Arial" w:hAnsi="Arial" w:cs="Arial"/>
          <w:sz w:val="22"/>
          <w:szCs w:val="22"/>
        </w:rPr>
        <w:t xml:space="preserve">is </w:t>
      </w:r>
      <w:r w:rsidR="005C3818" w:rsidRPr="001C520B">
        <w:rPr>
          <w:rFonts w:ascii="Arial" w:hAnsi="Arial" w:cs="Arial"/>
          <w:sz w:val="22"/>
          <w:szCs w:val="22"/>
        </w:rPr>
        <w:t>characterised by feelings of irritability, hostility</w:t>
      </w:r>
      <w:r w:rsidR="00BA6821" w:rsidRPr="001C520B">
        <w:rPr>
          <w:rFonts w:ascii="Arial" w:hAnsi="Arial" w:cs="Arial"/>
          <w:sz w:val="22"/>
          <w:szCs w:val="22"/>
        </w:rPr>
        <w:t>,</w:t>
      </w:r>
      <w:r w:rsidR="005C3818" w:rsidRPr="001C520B">
        <w:rPr>
          <w:rFonts w:ascii="Arial" w:hAnsi="Arial" w:cs="Arial"/>
          <w:sz w:val="22"/>
          <w:szCs w:val="22"/>
        </w:rPr>
        <w:t xml:space="preserve"> or rejection towards the infant (Hornstein et al., 2006). </w:t>
      </w:r>
      <w:r w:rsidR="000371F7" w:rsidRPr="001C520B">
        <w:rPr>
          <w:rFonts w:ascii="Arial" w:hAnsi="Arial" w:cs="Arial"/>
          <w:sz w:val="22"/>
          <w:szCs w:val="22"/>
        </w:rPr>
        <w:t xml:space="preserve">The maternal-infant bond is considered to be a </w:t>
      </w:r>
      <w:r w:rsidR="00173FFB" w:rsidRPr="001C520B">
        <w:rPr>
          <w:rFonts w:ascii="Arial" w:hAnsi="Arial" w:cs="Arial"/>
          <w:sz w:val="22"/>
          <w:szCs w:val="22"/>
        </w:rPr>
        <w:t xml:space="preserve">reciprocal </w:t>
      </w:r>
      <w:r w:rsidR="000371F7" w:rsidRPr="001C520B">
        <w:rPr>
          <w:rFonts w:ascii="Arial" w:hAnsi="Arial" w:cs="Arial"/>
          <w:sz w:val="22"/>
          <w:szCs w:val="22"/>
        </w:rPr>
        <w:t xml:space="preserve">process </w:t>
      </w:r>
      <w:r w:rsidR="00F41A5E" w:rsidRPr="001C520B">
        <w:rPr>
          <w:rFonts w:ascii="Arial" w:hAnsi="Arial" w:cs="Arial"/>
          <w:sz w:val="22"/>
          <w:szCs w:val="22"/>
        </w:rPr>
        <w:t>w</w:t>
      </w:r>
      <w:r w:rsidRPr="001C520B">
        <w:rPr>
          <w:rFonts w:ascii="Arial" w:hAnsi="Arial" w:cs="Arial"/>
          <w:sz w:val="22"/>
          <w:szCs w:val="22"/>
        </w:rPr>
        <w:t>ith i</w:t>
      </w:r>
      <w:r w:rsidR="000371F7" w:rsidRPr="001C520B">
        <w:rPr>
          <w:rFonts w:ascii="Arial" w:hAnsi="Arial" w:cs="Arial"/>
          <w:sz w:val="22"/>
          <w:szCs w:val="22"/>
        </w:rPr>
        <w:t>nfant</w:t>
      </w:r>
      <w:r w:rsidRPr="001C520B">
        <w:rPr>
          <w:rFonts w:ascii="Arial" w:hAnsi="Arial" w:cs="Arial"/>
          <w:sz w:val="22"/>
          <w:szCs w:val="22"/>
        </w:rPr>
        <w:t>s making</w:t>
      </w:r>
      <w:r w:rsidR="000371F7" w:rsidRPr="001C520B">
        <w:rPr>
          <w:rFonts w:ascii="Arial" w:hAnsi="Arial" w:cs="Arial"/>
          <w:sz w:val="22"/>
          <w:szCs w:val="22"/>
        </w:rPr>
        <w:t xml:space="preserve"> eye contact</w:t>
      </w:r>
      <w:r w:rsidRPr="001C520B">
        <w:rPr>
          <w:rFonts w:ascii="Arial" w:hAnsi="Arial" w:cs="Arial"/>
          <w:sz w:val="22"/>
          <w:szCs w:val="22"/>
        </w:rPr>
        <w:t xml:space="preserve"> and</w:t>
      </w:r>
      <w:r w:rsidR="000371F7" w:rsidRPr="001C520B">
        <w:rPr>
          <w:rFonts w:ascii="Arial" w:hAnsi="Arial" w:cs="Arial"/>
          <w:sz w:val="22"/>
          <w:szCs w:val="22"/>
        </w:rPr>
        <w:t xml:space="preserve"> facial expressions</w:t>
      </w:r>
      <w:r w:rsidRPr="001C520B">
        <w:rPr>
          <w:rFonts w:ascii="Arial" w:hAnsi="Arial" w:cs="Arial"/>
          <w:sz w:val="22"/>
          <w:szCs w:val="22"/>
        </w:rPr>
        <w:t>,</w:t>
      </w:r>
      <w:r w:rsidR="000371F7" w:rsidRPr="001C520B">
        <w:rPr>
          <w:rFonts w:ascii="Arial" w:hAnsi="Arial" w:cs="Arial"/>
          <w:sz w:val="22"/>
          <w:szCs w:val="22"/>
        </w:rPr>
        <w:t xml:space="preserve"> </w:t>
      </w:r>
      <w:r w:rsidR="00BA6821" w:rsidRPr="001C520B">
        <w:rPr>
          <w:rFonts w:ascii="Arial" w:hAnsi="Arial" w:cs="Arial"/>
          <w:sz w:val="22"/>
          <w:szCs w:val="22"/>
        </w:rPr>
        <w:t>or</w:t>
      </w:r>
      <w:r w:rsidR="000371F7" w:rsidRPr="001C520B">
        <w:rPr>
          <w:rFonts w:ascii="Arial" w:hAnsi="Arial" w:cs="Arial"/>
          <w:sz w:val="22"/>
          <w:szCs w:val="22"/>
        </w:rPr>
        <w:t xml:space="preserve"> crying</w:t>
      </w:r>
      <w:r w:rsidRPr="001C520B">
        <w:rPr>
          <w:rFonts w:ascii="Arial" w:hAnsi="Arial" w:cs="Arial"/>
          <w:sz w:val="22"/>
          <w:szCs w:val="22"/>
        </w:rPr>
        <w:t xml:space="preserve"> to</w:t>
      </w:r>
      <w:r w:rsidR="000371F7" w:rsidRPr="001C520B">
        <w:rPr>
          <w:rFonts w:ascii="Arial" w:hAnsi="Arial" w:cs="Arial"/>
          <w:sz w:val="22"/>
          <w:szCs w:val="22"/>
        </w:rPr>
        <w:t xml:space="preserve"> encourage maternal</w:t>
      </w:r>
      <w:r w:rsidRPr="001C520B">
        <w:rPr>
          <w:rFonts w:ascii="Arial" w:hAnsi="Arial" w:cs="Arial"/>
          <w:sz w:val="22"/>
          <w:szCs w:val="22"/>
        </w:rPr>
        <w:t xml:space="preserve"> </w:t>
      </w:r>
      <w:r w:rsidR="000371F7" w:rsidRPr="001C520B">
        <w:rPr>
          <w:rFonts w:ascii="Arial" w:hAnsi="Arial" w:cs="Arial"/>
          <w:sz w:val="22"/>
          <w:szCs w:val="22"/>
        </w:rPr>
        <w:t xml:space="preserve">interaction and </w:t>
      </w:r>
      <w:r w:rsidR="00E421B6" w:rsidRPr="001C520B">
        <w:rPr>
          <w:rFonts w:ascii="Arial" w:hAnsi="Arial" w:cs="Arial"/>
          <w:sz w:val="22"/>
          <w:szCs w:val="22"/>
        </w:rPr>
        <w:t xml:space="preserve">maternal-infant </w:t>
      </w:r>
      <w:r w:rsidRPr="001C520B">
        <w:rPr>
          <w:rFonts w:ascii="Arial" w:hAnsi="Arial" w:cs="Arial"/>
          <w:sz w:val="22"/>
          <w:szCs w:val="22"/>
        </w:rPr>
        <w:t>bonding</w:t>
      </w:r>
      <w:r w:rsidR="000371F7" w:rsidRPr="001C520B">
        <w:rPr>
          <w:rFonts w:ascii="Arial" w:hAnsi="Arial" w:cs="Arial"/>
          <w:sz w:val="22"/>
          <w:szCs w:val="22"/>
        </w:rPr>
        <w:t xml:space="preserve"> (</w:t>
      </w:r>
      <w:r w:rsidR="000371F7" w:rsidRPr="001C520B">
        <w:rPr>
          <w:rFonts w:ascii="Arial" w:hAnsi="Arial" w:cs="Arial"/>
          <w:color w:val="1A1A1A"/>
          <w:sz w:val="22"/>
          <w:szCs w:val="22"/>
        </w:rPr>
        <w:t>Figueiredo, Costa, Pacheco, &amp; Pais, 2009).</w:t>
      </w:r>
      <w:r w:rsidR="00452CFD" w:rsidRPr="001C520B">
        <w:rPr>
          <w:rFonts w:ascii="Arial" w:hAnsi="Arial" w:cs="Arial"/>
          <w:color w:val="1A1A1A"/>
          <w:sz w:val="22"/>
          <w:szCs w:val="22"/>
        </w:rPr>
        <w:t xml:space="preserve"> </w:t>
      </w:r>
      <w:r w:rsidR="000371F7" w:rsidRPr="001C520B">
        <w:rPr>
          <w:rFonts w:ascii="Arial" w:hAnsi="Arial" w:cs="Arial"/>
          <w:color w:val="1A1A1A"/>
          <w:sz w:val="22"/>
          <w:szCs w:val="22"/>
        </w:rPr>
        <w:t xml:space="preserve">There are numerous factors </w:t>
      </w:r>
      <w:r w:rsidR="00BA6821" w:rsidRPr="001C520B">
        <w:rPr>
          <w:rFonts w:ascii="Arial" w:hAnsi="Arial" w:cs="Arial"/>
          <w:color w:val="1A1A1A"/>
          <w:sz w:val="22"/>
          <w:szCs w:val="22"/>
        </w:rPr>
        <w:t>which</w:t>
      </w:r>
      <w:r w:rsidR="000371F7" w:rsidRPr="001C520B">
        <w:rPr>
          <w:rFonts w:ascii="Arial" w:hAnsi="Arial" w:cs="Arial"/>
          <w:color w:val="1A1A1A"/>
          <w:sz w:val="22"/>
          <w:szCs w:val="22"/>
        </w:rPr>
        <w:t xml:space="preserve"> can alter and influence</w:t>
      </w:r>
      <w:r w:rsidR="00E421B6" w:rsidRPr="001C520B">
        <w:rPr>
          <w:rFonts w:ascii="Arial" w:hAnsi="Arial" w:cs="Arial"/>
          <w:color w:val="1A1A1A"/>
          <w:sz w:val="22"/>
          <w:szCs w:val="22"/>
        </w:rPr>
        <w:t xml:space="preserve"> maternal-infant</w:t>
      </w:r>
      <w:r w:rsidR="000371F7" w:rsidRPr="001C520B">
        <w:rPr>
          <w:rFonts w:ascii="Arial" w:hAnsi="Arial" w:cs="Arial"/>
          <w:color w:val="1A1A1A"/>
          <w:sz w:val="22"/>
          <w:szCs w:val="22"/>
        </w:rPr>
        <w:t xml:space="preserve"> bond</w:t>
      </w:r>
      <w:r w:rsidR="00BA6821" w:rsidRPr="001C520B">
        <w:rPr>
          <w:rFonts w:ascii="Arial" w:hAnsi="Arial" w:cs="Arial"/>
          <w:color w:val="1A1A1A"/>
          <w:sz w:val="22"/>
          <w:szCs w:val="22"/>
        </w:rPr>
        <w:t>ing.  S</w:t>
      </w:r>
      <w:r w:rsidR="000371F7" w:rsidRPr="001C520B">
        <w:rPr>
          <w:rFonts w:ascii="Arial" w:hAnsi="Arial" w:cs="Arial"/>
          <w:color w:val="1A1A1A"/>
          <w:sz w:val="22"/>
          <w:szCs w:val="22"/>
        </w:rPr>
        <w:t>ome can arise from the infant such as prematurity</w:t>
      </w:r>
      <w:r w:rsidR="00730543" w:rsidRPr="001C520B">
        <w:rPr>
          <w:rFonts w:ascii="Arial" w:hAnsi="Arial" w:cs="Arial"/>
          <w:color w:val="1A1A1A"/>
          <w:sz w:val="22"/>
          <w:szCs w:val="22"/>
        </w:rPr>
        <w:t>,</w:t>
      </w:r>
      <w:r w:rsidR="000371F7" w:rsidRPr="001C520B">
        <w:rPr>
          <w:rFonts w:ascii="Arial" w:hAnsi="Arial" w:cs="Arial"/>
          <w:sz w:val="22"/>
          <w:szCs w:val="22"/>
        </w:rPr>
        <w:t xml:space="preserve"> </w:t>
      </w:r>
      <w:r w:rsidR="00130ADD" w:rsidRPr="001C520B">
        <w:rPr>
          <w:rFonts w:ascii="Arial" w:hAnsi="Arial" w:cs="Arial"/>
          <w:sz w:val="22"/>
          <w:szCs w:val="22"/>
        </w:rPr>
        <w:t>sleep or health problems</w:t>
      </w:r>
      <w:r w:rsidR="00730543" w:rsidRPr="001C520B">
        <w:rPr>
          <w:rFonts w:ascii="Arial" w:hAnsi="Arial" w:cs="Arial"/>
          <w:sz w:val="22"/>
          <w:szCs w:val="22"/>
        </w:rPr>
        <w:t>, or irritable temperament;</w:t>
      </w:r>
      <w:r w:rsidR="000371F7" w:rsidRPr="001C520B">
        <w:rPr>
          <w:rFonts w:ascii="Arial" w:hAnsi="Arial" w:cs="Arial"/>
          <w:sz w:val="22"/>
          <w:szCs w:val="22"/>
        </w:rPr>
        <w:t xml:space="preserve"> whereas others can originate from the mother such as</w:t>
      </w:r>
      <w:r w:rsidR="00130ADD" w:rsidRPr="001C520B">
        <w:rPr>
          <w:rFonts w:ascii="Arial" w:hAnsi="Arial" w:cs="Arial"/>
          <w:sz w:val="22"/>
          <w:szCs w:val="22"/>
        </w:rPr>
        <w:t xml:space="preserve"> a</w:t>
      </w:r>
      <w:r w:rsidR="000371F7" w:rsidRPr="001C520B">
        <w:rPr>
          <w:rFonts w:ascii="Arial" w:hAnsi="Arial" w:cs="Arial"/>
          <w:sz w:val="22"/>
          <w:szCs w:val="22"/>
        </w:rPr>
        <w:t xml:space="preserve">ttachment </w:t>
      </w:r>
      <w:r w:rsidR="000371F7" w:rsidRPr="001C520B">
        <w:rPr>
          <w:rFonts w:ascii="Arial" w:hAnsi="Arial" w:cs="Arial"/>
          <w:sz w:val="22"/>
          <w:szCs w:val="22"/>
        </w:rPr>
        <w:lastRenderedPageBreak/>
        <w:t>style, availability</w:t>
      </w:r>
      <w:r w:rsidR="00730543" w:rsidRPr="001C520B">
        <w:rPr>
          <w:rFonts w:ascii="Arial" w:hAnsi="Arial" w:cs="Arial"/>
          <w:sz w:val="22"/>
          <w:szCs w:val="22"/>
        </w:rPr>
        <w:t xml:space="preserve"> of social support,</w:t>
      </w:r>
      <w:r w:rsidR="000371F7" w:rsidRPr="001C520B">
        <w:rPr>
          <w:rFonts w:ascii="Arial" w:hAnsi="Arial" w:cs="Arial"/>
          <w:sz w:val="22"/>
          <w:szCs w:val="22"/>
        </w:rPr>
        <w:t xml:space="preserve"> and </w:t>
      </w:r>
      <w:r w:rsidR="00130ADD" w:rsidRPr="001C520B">
        <w:rPr>
          <w:rFonts w:ascii="Arial" w:hAnsi="Arial" w:cs="Arial"/>
          <w:sz w:val="22"/>
          <w:szCs w:val="22"/>
        </w:rPr>
        <w:t>physiological or psychological health</w:t>
      </w:r>
      <w:r w:rsidR="000371F7" w:rsidRPr="001C520B">
        <w:rPr>
          <w:rFonts w:ascii="Arial" w:hAnsi="Arial" w:cs="Arial"/>
          <w:sz w:val="22"/>
          <w:szCs w:val="22"/>
        </w:rPr>
        <w:t xml:space="preserve"> (Bienfait et al.</w:t>
      </w:r>
      <w:r w:rsidR="00077C4B" w:rsidRPr="001C520B">
        <w:rPr>
          <w:rFonts w:ascii="Arial" w:hAnsi="Arial" w:cs="Arial"/>
          <w:sz w:val="22"/>
          <w:szCs w:val="22"/>
        </w:rPr>
        <w:t>,</w:t>
      </w:r>
      <w:r w:rsidR="000371F7" w:rsidRPr="001C520B">
        <w:rPr>
          <w:rFonts w:ascii="Arial" w:hAnsi="Arial" w:cs="Arial"/>
          <w:sz w:val="22"/>
          <w:szCs w:val="22"/>
        </w:rPr>
        <w:t xml:space="preserve"> 2011). </w:t>
      </w:r>
    </w:p>
    <w:p w14:paraId="55FA68CC" w14:textId="77777777" w:rsidR="003751EE" w:rsidRPr="001C520B" w:rsidRDefault="003751EE" w:rsidP="00BB7D67">
      <w:pPr>
        <w:spacing w:line="480" w:lineRule="auto"/>
        <w:jc w:val="both"/>
        <w:rPr>
          <w:rFonts w:ascii="Arial" w:hAnsi="Arial" w:cs="Arial"/>
          <w:sz w:val="22"/>
          <w:szCs w:val="22"/>
        </w:rPr>
      </w:pPr>
    </w:p>
    <w:p w14:paraId="1EB87AE8" w14:textId="77777777" w:rsidR="001C520B" w:rsidRDefault="001C520B" w:rsidP="00BB7D67">
      <w:pPr>
        <w:spacing w:line="480" w:lineRule="auto"/>
        <w:jc w:val="both"/>
        <w:rPr>
          <w:rFonts w:ascii="Arial" w:hAnsi="Arial" w:cs="Arial"/>
          <w:b/>
          <w:i/>
          <w:iCs/>
          <w:sz w:val="22"/>
          <w:szCs w:val="22"/>
        </w:rPr>
      </w:pPr>
    </w:p>
    <w:p w14:paraId="02933826" w14:textId="7B44F002" w:rsidR="008D6597" w:rsidRPr="001C520B" w:rsidRDefault="00E421B6" w:rsidP="00BB7D67">
      <w:pPr>
        <w:spacing w:line="480" w:lineRule="auto"/>
        <w:jc w:val="both"/>
        <w:rPr>
          <w:rFonts w:ascii="Arial" w:hAnsi="Arial" w:cs="Arial"/>
          <w:b/>
          <w:i/>
          <w:iCs/>
          <w:sz w:val="22"/>
          <w:szCs w:val="22"/>
        </w:rPr>
      </w:pPr>
      <w:r w:rsidRPr="001C520B">
        <w:rPr>
          <w:rFonts w:ascii="Arial" w:hAnsi="Arial" w:cs="Arial"/>
          <w:b/>
          <w:i/>
          <w:iCs/>
          <w:sz w:val="22"/>
          <w:szCs w:val="22"/>
        </w:rPr>
        <w:t xml:space="preserve">Maternal-Infant </w:t>
      </w:r>
      <w:r w:rsidR="00924425" w:rsidRPr="001C520B">
        <w:rPr>
          <w:rFonts w:ascii="Arial" w:hAnsi="Arial" w:cs="Arial"/>
          <w:b/>
          <w:i/>
          <w:iCs/>
          <w:sz w:val="22"/>
          <w:szCs w:val="22"/>
        </w:rPr>
        <w:t>Bonding</w:t>
      </w:r>
      <w:r w:rsidR="002E760B" w:rsidRPr="001C520B">
        <w:rPr>
          <w:rFonts w:ascii="Arial" w:hAnsi="Arial" w:cs="Arial"/>
          <w:b/>
          <w:i/>
          <w:iCs/>
          <w:sz w:val="22"/>
          <w:szCs w:val="22"/>
        </w:rPr>
        <w:t xml:space="preserve"> </w:t>
      </w:r>
      <w:r w:rsidR="007959E7" w:rsidRPr="001C520B">
        <w:rPr>
          <w:rFonts w:ascii="Arial" w:hAnsi="Arial" w:cs="Arial"/>
          <w:b/>
          <w:i/>
          <w:iCs/>
          <w:sz w:val="22"/>
          <w:szCs w:val="22"/>
        </w:rPr>
        <w:t>and Infant Temperament</w:t>
      </w:r>
    </w:p>
    <w:p w14:paraId="64DDBBB4" w14:textId="77777777" w:rsidR="0077034D" w:rsidRPr="001C520B" w:rsidRDefault="005F70AA" w:rsidP="00BB7D67">
      <w:pPr>
        <w:spacing w:line="480" w:lineRule="auto"/>
        <w:jc w:val="both"/>
        <w:rPr>
          <w:rFonts w:ascii="Arial" w:hAnsi="Arial" w:cs="Arial"/>
          <w:sz w:val="22"/>
          <w:szCs w:val="22"/>
        </w:rPr>
      </w:pPr>
      <w:r w:rsidRPr="001C520B">
        <w:rPr>
          <w:rFonts w:ascii="Arial" w:hAnsi="Arial" w:cs="Arial"/>
          <w:sz w:val="22"/>
          <w:szCs w:val="22"/>
        </w:rPr>
        <w:t>The quality of the maternal</w:t>
      </w:r>
      <w:r w:rsidR="00E251FF" w:rsidRPr="001C520B">
        <w:rPr>
          <w:rFonts w:ascii="Arial" w:hAnsi="Arial" w:cs="Arial"/>
          <w:sz w:val="22"/>
          <w:szCs w:val="22"/>
        </w:rPr>
        <w:t>-infant bond is thought to directly influence</w:t>
      </w:r>
      <w:r w:rsidR="00F41A5E" w:rsidRPr="001C520B">
        <w:rPr>
          <w:rFonts w:ascii="Arial" w:hAnsi="Arial" w:cs="Arial"/>
          <w:sz w:val="22"/>
          <w:szCs w:val="22"/>
        </w:rPr>
        <w:t xml:space="preserve"> both maternal and infant</w:t>
      </w:r>
      <w:r w:rsidR="00E251FF" w:rsidRPr="001C520B">
        <w:rPr>
          <w:rFonts w:ascii="Arial" w:hAnsi="Arial" w:cs="Arial"/>
          <w:sz w:val="22"/>
          <w:szCs w:val="22"/>
        </w:rPr>
        <w:t xml:space="preserve"> mental health</w:t>
      </w:r>
      <w:r w:rsidR="00BC3987" w:rsidRPr="001C520B">
        <w:rPr>
          <w:rFonts w:ascii="Arial" w:hAnsi="Arial" w:cs="Arial"/>
          <w:sz w:val="22"/>
          <w:szCs w:val="22"/>
        </w:rPr>
        <w:t>.</w:t>
      </w:r>
      <w:r w:rsidR="00E251FF" w:rsidRPr="001C520B">
        <w:rPr>
          <w:rFonts w:ascii="Arial" w:hAnsi="Arial" w:cs="Arial"/>
          <w:sz w:val="22"/>
          <w:szCs w:val="22"/>
        </w:rPr>
        <w:t xml:space="preserve"> </w:t>
      </w:r>
      <w:r w:rsidR="00BC3987" w:rsidRPr="001C520B">
        <w:rPr>
          <w:rFonts w:ascii="Arial" w:hAnsi="Arial" w:cs="Arial"/>
          <w:sz w:val="22"/>
          <w:szCs w:val="22"/>
        </w:rPr>
        <w:t>It is therefore</w:t>
      </w:r>
      <w:r w:rsidR="00E251FF" w:rsidRPr="001C520B">
        <w:rPr>
          <w:rFonts w:ascii="Arial" w:hAnsi="Arial" w:cs="Arial"/>
          <w:sz w:val="22"/>
          <w:szCs w:val="22"/>
        </w:rPr>
        <w:t xml:space="preserve"> necessary for this relationship to be intimate, affectionate</w:t>
      </w:r>
      <w:r w:rsidR="00982F12" w:rsidRPr="001C520B">
        <w:rPr>
          <w:rFonts w:ascii="Arial" w:hAnsi="Arial" w:cs="Arial"/>
          <w:sz w:val="22"/>
          <w:szCs w:val="22"/>
        </w:rPr>
        <w:t>,</w:t>
      </w:r>
      <w:r w:rsidR="00E251FF" w:rsidRPr="001C520B">
        <w:rPr>
          <w:rFonts w:ascii="Arial" w:hAnsi="Arial" w:cs="Arial"/>
          <w:sz w:val="22"/>
          <w:szCs w:val="22"/>
        </w:rPr>
        <w:t xml:space="preserve"> and continuous</w:t>
      </w:r>
      <w:r w:rsidR="00982F12" w:rsidRPr="001C520B">
        <w:rPr>
          <w:rFonts w:ascii="Arial" w:hAnsi="Arial" w:cs="Arial"/>
          <w:sz w:val="22"/>
          <w:szCs w:val="22"/>
        </w:rPr>
        <w:t>,</w:t>
      </w:r>
      <w:r w:rsidR="00E251FF" w:rsidRPr="001C520B">
        <w:rPr>
          <w:rFonts w:ascii="Arial" w:hAnsi="Arial" w:cs="Arial"/>
          <w:sz w:val="22"/>
          <w:szCs w:val="22"/>
        </w:rPr>
        <w:t xml:space="preserve"> ensuring </w:t>
      </w:r>
      <w:r w:rsidR="00982F12" w:rsidRPr="001C520B">
        <w:rPr>
          <w:rFonts w:ascii="Arial" w:hAnsi="Arial" w:cs="Arial"/>
          <w:sz w:val="22"/>
          <w:szCs w:val="22"/>
        </w:rPr>
        <w:t xml:space="preserve">it enables </w:t>
      </w:r>
      <w:r w:rsidR="00E251FF" w:rsidRPr="001C520B">
        <w:rPr>
          <w:rFonts w:ascii="Arial" w:hAnsi="Arial" w:cs="Arial"/>
          <w:sz w:val="22"/>
          <w:szCs w:val="22"/>
        </w:rPr>
        <w:t xml:space="preserve">both mother and infant </w:t>
      </w:r>
      <w:r w:rsidR="00982F12" w:rsidRPr="001C520B">
        <w:rPr>
          <w:rFonts w:ascii="Arial" w:hAnsi="Arial" w:cs="Arial"/>
          <w:sz w:val="22"/>
          <w:szCs w:val="22"/>
        </w:rPr>
        <w:t xml:space="preserve">to </w:t>
      </w:r>
      <w:r w:rsidR="00E251FF" w:rsidRPr="001C520B">
        <w:rPr>
          <w:rFonts w:ascii="Arial" w:hAnsi="Arial" w:cs="Arial"/>
          <w:sz w:val="22"/>
          <w:szCs w:val="22"/>
        </w:rPr>
        <w:t xml:space="preserve">derive pleasure and security. There is a wealth of literature </w:t>
      </w:r>
      <w:r w:rsidR="00A71A18" w:rsidRPr="001C520B">
        <w:rPr>
          <w:rFonts w:ascii="Arial" w:hAnsi="Arial" w:cs="Arial"/>
          <w:sz w:val="22"/>
          <w:szCs w:val="22"/>
        </w:rPr>
        <w:t>which</w:t>
      </w:r>
      <w:r w:rsidR="00E251FF" w:rsidRPr="001C520B">
        <w:rPr>
          <w:rFonts w:ascii="Arial" w:hAnsi="Arial" w:cs="Arial"/>
          <w:sz w:val="22"/>
          <w:szCs w:val="22"/>
        </w:rPr>
        <w:t xml:space="preserve"> supports the importance of the role maternal sensitivity plays in developing and maintaining </w:t>
      </w:r>
      <w:r w:rsidR="00BC3987" w:rsidRPr="001C520B">
        <w:rPr>
          <w:rFonts w:ascii="Arial" w:hAnsi="Arial" w:cs="Arial"/>
          <w:sz w:val="22"/>
          <w:szCs w:val="22"/>
        </w:rPr>
        <w:t xml:space="preserve">these </w:t>
      </w:r>
      <w:r w:rsidR="00E251FF" w:rsidRPr="001C520B">
        <w:rPr>
          <w:rFonts w:ascii="Arial" w:hAnsi="Arial" w:cs="Arial"/>
          <w:sz w:val="22"/>
          <w:szCs w:val="22"/>
        </w:rPr>
        <w:t>clos</w:t>
      </w:r>
      <w:r w:rsidR="00BC3987" w:rsidRPr="001C520B">
        <w:rPr>
          <w:rFonts w:ascii="Arial" w:hAnsi="Arial" w:cs="Arial"/>
          <w:sz w:val="22"/>
          <w:szCs w:val="22"/>
        </w:rPr>
        <w:t xml:space="preserve">e and </w:t>
      </w:r>
      <w:r w:rsidR="00E251FF" w:rsidRPr="001C520B">
        <w:rPr>
          <w:rFonts w:ascii="Arial" w:hAnsi="Arial" w:cs="Arial"/>
          <w:sz w:val="22"/>
          <w:szCs w:val="22"/>
        </w:rPr>
        <w:t>strong bonds</w:t>
      </w:r>
      <w:r w:rsidR="00982F12" w:rsidRPr="001C520B">
        <w:rPr>
          <w:rFonts w:ascii="Arial" w:hAnsi="Arial" w:cs="Arial"/>
          <w:sz w:val="22"/>
          <w:szCs w:val="22"/>
        </w:rPr>
        <w:t xml:space="preserve"> (</w:t>
      </w:r>
      <w:r w:rsidR="00E6243B" w:rsidRPr="001C520B">
        <w:rPr>
          <w:rFonts w:ascii="Arial" w:hAnsi="Arial" w:cs="Arial"/>
          <w:color w:val="1A1A1A"/>
          <w:sz w:val="22"/>
          <w:szCs w:val="22"/>
        </w:rPr>
        <w:t xml:space="preserve">Kobak &amp; Madsen, 2008; </w:t>
      </w:r>
      <w:r w:rsidR="00982F12" w:rsidRPr="001C520B">
        <w:rPr>
          <w:rFonts w:ascii="Arial" w:hAnsi="Arial" w:cs="Arial"/>
          <w:color w:val="1A1A1A"/>
          <w:sz w:val="22"/>
          <w:szCs w:val="22"/>
        </w:rPr>
        <w:t>Laible, Carlo &amp; Roesch, 2004)</w:t>
      </w:r>
      <w:r w:rsidR="00E251FF" w:rsidRPr="001C520B">
        <w:rPr>
          <w:rFonts w:ascii="Arial" w:hAnsi="Arial" w:cs="Arial"/>
          <w:sz w:val="22"/>
          <w:szCs w:val="22"/>
        </w:rPr>
        <w:t>. Maternal sensitivity can be defined as the extent to which a mother correctly understands and responds to her infant’s cues</w:t>
      </w:r>
      <w:r w:rsidR="00730543" w:rsidRPr="001C520B">
        <w:rPr>
          <w:rFonts w:ascii="Arial" w:hAnsi="Arial" w:cs="Arial"/>
          <w:sz w:val="22"/>
          <w:szCs w:val="22"/>
        </w:rPr>
        <w:t>, in an appropriate and prompt manner</w:t>
      </w:r>
      <w:r w:rsidR="00A71A18" w:rsidRPr="001C520B">
        <w:rPr>
          <w:rFonts w:ascii="Arial" w:hAnsi="Arial" w:cs="Arial"/>
          <w:sz w:val="22"/>
          <w:szCs w:val="22"/>
        </w:rPr>
        <w:t xml:space="preserve">, and </w:t>
      </w:r>
      <w:r w:rsidR="00730543" w:rsidRPr="001C520B">
        <w:rPr>
          <w:rFonts w:ascii="Arial" w:hAnsi="Arial" w:cs="Arial"/>
          <w:sz w:val="22"/>
          <w:szCs w:val="22"/>
        </w:rPr>
        <w:t xml:space="preserve">has been consistently linked to multiple domains of infant and child </w:t>
      </w:r>
      <w:r w:rsidR="00F445E8" w:rsidRPr="001C520B">
        <w:rPr>
          <w:rFonts w:ascii="Arial" w:hAnsi="Arial" w:cs="Arial"/>
          <w:sz w:val="22"/>
          <w:szCs w:val="22"/>
        </w:rPr>
        <w:t>development</w:t>
      </w:r>
      <w:r w:rsidR="00BC3987" w:rsidRPr="001C520B">
        <w:rPr>
          <w:rFonts w:ascii="Arial" w:hAnsi="Arial" w:cs="Arial"/>
          <w:sz w:val="22"/>
          <w:szCs w:val="22"/>
        </w:rPr>
        <w:t xml:space="preserve"> </w:t>
      </w:r>
      <w:r w:rsidR="00982F12" w:rsidRPr="001C520B">
        <w:rPr>
          <w:rFonts w:ascii="Arial" w:hAnsi="Arial" w:cs="Arial"/>
          <w:sz w:val="22"/>
          <w:szCs w:val="22"/>
        </w:rPr>
        <w:t>(</w:t>
      </w:r>
      <w:r w:rsidR="00B54FD2" w:rsidRPr="001C520B">
        <w:rPr>
          <w:rFonts w:ascii="Arial" w:hAnsi="Arial" w:cs="Arial"/>
          <w:color w:val="1A1A1A"/>
          <w:sz w:val="22"/>
          <w:szCs w:val="22"/>
        </w:rPr>
        <w:t>Deans, 2020)</w:t>
      </w:r>
      <w:r w:rsidR="00F445E8" w:rsidRPr="001C520B">
        <w:rPr>
          <w:rFonts w:ascii="Arial" w:hAnsi="Arial" w:cs="Arial"/>
          <w:sz w:val="22"/>
          <w:szCs w:val="22"/>
        </w:rPr>
        <w:t xml:space="preserve">. </w:t>
      </w:r>
      <w:r w:rsidR="00A71A18" w:rsidRPr="001C520B">
        <w:rPr>
          <w:rFonts w:ascii="Arial" w:hAnsi="Arial" w:cs="Arial"/>
          <w:sz w:val="22"/>
          <w:szCs w:val="22"/>
        </w:rPr>
        <w:t xml:space="preserve">Others, such as </w:t>
      </w:r>
      <w:r w:rsidR="00F445E8" w:rsidRPr="001C520B">
        <w:rPr>
          <w:rFonts w:ascii="Arial" w:hAnsi="Arial" w:cs="Arial"/>
          <w:sz w:val="22"/>
          <w:szCs w:val="22"/>
        </w:rPr>
        <w:t>Landry, Smith</w:t>
      </w:r>
      <w:r w:rsidR="00A71A18" w:rsidRPr="001C520B">
        <w:rPr>
          <w:rFonts w:ascii="Arial" w:hAnsi="Arial" w:cs="Arial"/>
          <w:sz w:val="22"/>
          <w:szCs w:val="22"/>
        </w:rPr>
        <w:t xml:space="preserve">, and </w:t>
      </w:r>
      <w:r w:rsidR="00F445E8" w:rsidRPr="001C520B">
        <w:rPr>
          <w:rFonts w:ascii="Arial" w:hAnsi="Arial" w:cs="Arial"/>
          <w:sz w:val="22"/>
          <w:szCs w:val="22"/>
        </w:rPr>
        <w:t>Swank (2006)</w:t>
      </w:r>
      <w:r w:rsidR="00077C4B" w:rsidRPr="001C520B">
        <w:rPr>
          <w:rFonts w:ascii="Arial" w:hAnsi="Arial" w:cs="Arial"/>
          <w:sz w:val="22"/>
          <w:szCs w:val="22"/>
        </w:rPr>
        <w:t>,</w:t>
      </w:r>
      <w:r w:rsidR="00F445E8" w:rsidRPr="001C520B">
        <w:rPr>
          <w:rFonts w:ascii="Arial" w:hAnsi="Arial" w:cs="Arial"/>
          <w:sz w:val="22"/>
          <w:szCs w:val="22"/>
        </w:rPr>
        <w:t xml:space="preserve"> </w:t>
      </w:r>
      <w:r w:rsidR="00E251FF" w:rsidRPr="001C520B">
        <w:rPr>
          <w:rFonts w:ascii="Arial" w:hAnsi="Arial" w:cs="Arial"/>
          <w:sz w:val="22"/>
          <w:szCs w:val="22"/>
        </w:rPr>
        <w:t xml:space="preserve">propose sustained proximity and responding to an infant in an </w:t>
      </w:r>
      <w:r w:rsidR="006A218A" w:rsidRPr="001C520B">
        <w:rPr>
          <w:rFonts w:ascii="Arial" w:hAnsi="Arial" w:cs="Arial"/>
          <w:sz w:val="22"/>
          <w:szCs w:val="22"/>
        </w:rPr>
        <w:t>appropriate</w:t>
      </w:r>
      <w:r w:rsidR="00E251FF" w:rsidRPr="001C520B">
        <w:rPr>
          <w:rFonts w:ascii="Arial" w:hAnsi="Arial" w:cs="Arial"/>
          <w:sz w:val="22"/>
          <w:szCs w:val="22"/>
        </w:rPr>
        <w:t xml:space="preserve"> and supportive manner can decrease exposure to stress and subsequently impact brain development</w:t>
      </w:r>
      <w:r w:rsidR="00982F12" w:rsidRPr="001C520B">
        <w:rPr>
          <w:rFonts w:ascii="Arial" w:hAnsi="Arial" w:cs="Arial"/>
          <w:sz w:val="22"/>
          <w:szCs w:val="22"/>
        </w:rPr>
        <w:t xml:space="preserve">, </w:t>
      </w:r>
      <w:r w:rsidR="00730543" w:rsidRPr="001C520B">
        <w:rPr>
          <w:rFonts w:ascii="Arial" w:hAnsi="Arial" w:cs="Arial"/>
          <w:sz w:val="22"/>
          <w:szCs w:val="22"/>
        </w:rPr>
        <w:t>while</w:t>
      </w:r>
      <w:r w:rsidR="00E251FF" w:rsidRPr="001C520B">
        <w:rPr>
          <w:rFonts w:ascii="Arial" w:hAnsi="Arial" w:cs="Arial"/>
          <w:sz w:val="22"/>
          <w:szCs w:val="22"/>
        </w:rPr>
        <w:t xml:space="preserve"> improv</w:t>
      </w:r>
      <w:r w:rsidR="00730543" w:rsidRPr="001C520B">
        <w:rPr>
          <w:rFonts w:ascii="Arial" w:hAnsi="Arial" w:cs="Arial"/>
          <w:sz w:val="22"/>
          <w:szCs w:val="22"/>
        </w:rPr>
        <w:t>ing</w:t>
      </w:r>
      <w:r w:rsidR="00E251FF" w:rsidRPr="001C520B">
        <w:rPr>
          <w:rFonts w:ascii="Arial" w:hAnsi="Arial" w:cs="Arial"/>
          <w:sz w:val="22"/>
          <w:szCs w:val="22"/>
        </w:rPr>
        <w:t xml:space="preserve"> </w:t>
      </w:r>
      <w:r w:rsidR="00A71A18" w:rsidRPr="001C520B">
        <w:rPr>
          <w:rFonts w:ascii="Arial" w:hAnsi="Arial" w:cs="Arial"/>
          <w:sz w:val="22"/>
          <w:szCs w:val="22"/>
        </w:rPr>
        <w:t xml:space="preserve">the infant’s </w:t>
      </w:r>
      <w:r w:rsidR="00E251FF" w:rsidRPr="001C520B">
        <w:rPr>
          <w:rFonts w:ascii="Arial" w:hAnsi="Arial" w:cs="Arial"/>
          <w:sz w:val="22"/>
          <w:szCs w:val="22"/>
        </w:rPr>
        <w:t>ability to emotionally self-regulate</w:t>
      </w:r>
      <w:r w:rsidR="00A71A18" w:rsidRPr="001C520B">
        <w:rPr>
          <w:rFonts w:ascii="Arial" w:hAnsi="Arial" w:cs="Arial"/>
          <w:sz w:val="22"/>
          <w:szCs w:val="22"/>
        </w:rPr>
        <w:t xml:space="preserve">; which, in turn, </w:t>
      </w:r>
      <w:r w:rsidR="00730543" w:rsidRPr="001C520B">
        <w:rPr>
          <w:rFonts w:ascii="Arial" w:hAnsi="Arial" w:cs="Arial"/>
          <w:sz w:val="22"/>
          <w:szCs w:val="22"/>
        </w:rPr>
        <w:t>aids</w:t>
      </w:r>
      <w:r w:rsidR="00E251FF" w:rsidRPr="001C520B">
        <w:rPr>
          <w:rFonts w:ascii="Arial" w:hAnsi="Arial" w:cs="Arial"/>
          <w:sz w:val="22"/>
          <w:szCs w:val="22"/>
        </w:rPr>
        <w:t xml:space="preserve"> mental health</w:t>
      </w:r>
      <w:r w:rsidR="00730543" w:rsidRPr="001C520B">
        <w:rPr>
          <w:rFonts w:ascii="Arial" w:hAnsi="Arial" w:cs="Arial"/>
          <w:sz w:val="22"/>
          <w:szCs w:val="22"/>
        </w:rPr>
        <w:t xml:space="preserve"> </w:t>
      </w:r>
      <w:r w:rsidR="00E251FF" w:rsidRPr="001C520B">
        <w:rPr>
          <w:rFonts w:ascii="Arial" w:hAnsi="Arial" w:cs="Arial"/>
          <w:sz w:val="22"/>
          <w:szCs w:val="22"/>
        </w:rPr>
        <w:t>in later</w:t>
      </w:r>
      <w:r w:rsidR="00982F12" w:rsidRPr="001C520B">
        <w:rPr>
          <w:rFonts w:ascii="Arial" w:hAnsi="Arial" w:cs="Arial"/>
          <w:sz w:val="22"/>
          <w:szCs w:val="22"/>
        </w:rPr>
        <w:t>-</w:t>
      </w:r>
      <w:r w:rsidR="00E251FF" w:rsidRPr="001C520B">
        <w:rPr>
          <w:rFonts w:ascii="Arial" w:hAnsi="Arial" w:cs="Arial"/>
          <w:sz w:val="22"/>
          <w:szCs w:val="22"/>
        </w:rPr>
        <w:t xml:space="preserve">life. </w:t>
      </w:r>
    </w:p>
    <w:p w14:paraId="2976E78C" w14:textId="77777777" w:rsidR="00E91D79" w:rsidRPr="001C520B" w:rsidRDefault="00982F12" w:rsidP="00BB7D67">
      <w:pPr>
        <w:spacing w:line="480" w:lineRule="auto"/>
        <w:ind w:firstLine="720"/>
        <w:jc w:val="both"/>
        <w:rPr>
          <w:rFonts w:ascii="Arial" w:hAnsi="Arial" w:cs="Arial"/>
          <w:color w:val="1A1A1A"/>
          <w:sz w:val="22"/>
          <w:szCs w:val="22"/>
        </w:rPr>
      </w:pPr>
      <w:r w:rsidRPr="001C520B">
        <w:rPr>
          <w:rFonts w:ascii="Arial" w:hAnsi="Arial" w:cs="Arial"/>
          <w:sz w:val="22"/>
          <w:szCs w:val="22"/>
        </w:rPr>
        <w:t>C</w:t>
      </w:r>
      <w:r w:rsidR="00E251FF" w:rsidRPr="001C520B">
        <w:rPr>
          <w:rFonts w:ascii="Arial" w:hAnsi="Arial" w:cs="Arial"/>
          <w:sz w:val="22"/>
          <w:szCs w:val="22"/>
        </w:rPr>
        <w:t xml:space="preserve">onsidering the effects </w:t>
      </w:r>
      <w:r w:rsidRPr="001C520B">
        <w:rPr>
          <w:rFonts w:ascii="Arial" w:hAnsi="Arial" w:cs="Arial"/>
          <w:sz w:val="22"/>
          <w:szCs w:val="22"/>
        </w:rPr>
        <w:t xml:space="preserve">of </w:t>
      </w:r>
      <w:r w:rsidR="00E251FF" w:rsidRPr="001C520B">
        <w:rPr>
          <w:rFonts w:ascii="Arial" w:hAnsi="Arial" w:cs="Arial"/>
          <w:sz w:val="22"/>
          <w:szCs w:val="22"/>
        </w:rPr>
        <w:t xml:space="preserve">maternal sensitivity on </w:t>
      </w:r>
      <w:r w:rsidR="00730543" w:rsidRPr="001C520B">
        <w:rPr>
          <w:rFonts w:ascii="Arial" w:hAnsi="Arial" w:cs="Arial"/>
          <w:sz w:val="22"/>
          <w:szCs w:val="22"/>
        </w:rPr>
        <w:t xml:space="preserve">early emotion regulation, </w:t>
      </w:r>
      <w:r w:rsidR="00E251FF" w:rsidRPr="001C520B">
        <w:rPr>
          <w:rFonts w:ascii="Arial" w:hAnsi="Arial" w:cs="Arial"/>
          <w:sz w:val="22"/>
          <w:szCs w:val="22"/>
        </w:rPr>
        <w:t xml:space="preserve">it is </w:t>
      </w:r>
      <w:r w:rsidR="00730543" w:rsidRPr="001C520B">
        <w:rPr>
          <w:rFonts w:ascii="Arial" w:hAnsi="Arial" w:cs="Arial"/>
          <w:sz w:val="22"/>
          <w:szCs w:val="22"/>
        </w:rPr>
        <w:t>important</w:t>
      </w:r>
      <w:r w:rsidR="00E251FF" w:rsidRPr="001C520B">
        <w:rPr>
          <w:rFonts w:ascii="Arial" w:hAnsi="Arial" w:cs="Arial"/>
          <w:sz w:val="22"/>
          <w:szCs w:val="22"/>
        </w:rPr>
        <w:t xml:space="preserve"> to understand </w:t>
      </w:r>
      <w:r w:rsidR="00730543" w:rsidRPr="001C520B">
        <w:rPr>
          <w:rFonts w:ascii="Arial" w:hAnsi="Arial" w:cs="Arial"/>
          <w:sz w:val="22"/>
          <w:szCs w:val="22"/>
        </w:rPr>
        <w:t>how maternal responsiveness may</w:t>
      </w:r>
      <w:r w:rsidR="00E251FF" w:rsidRPr="001C520B">
        <w:rPr>
          <w:rFonts w:ascii="Arial" w:hAnsi="Arial" w:cs="Arial"/>
          <w:sz w:val="22"/>
          <w:szCs w:val="22"/>
        </w:rPr>
        <w:t xml:space="preserve"> </w:t>
      </w:r>
      <w:r w:rsidR="00730543" w:rsidRPr="001C520B">
        <w:rPr>
          <w:rFonts w:ascii="Arial" w:hAnsi="Arial" w:cs="Arial"/>
          <w:sz w:val="22"/>
          <w:szCs w:val="22"/>
        </w:rPr>
        <w:t xml:space="preserve">be related to </w:t>
      </w:r>
      <w:r w:rsidR="00E6243B" w:rsidRPr="001C520B">
        <w:rPr>
          <w:rFonts w:ascii="Arial" w:hAnsi="Arial" w:cs="Arial"/>
          <w:sz w:val="22"/>
          <w:szCs w:val="22"/>
        </w:rPr>
        <w:t>infant</w:t>
      </w:r>
      <w:r w:rsidR="00E251FF" w:rsidRPr="001C520B">
        <w:rPr>
          <w:rFonts w:ascii="Arial" w:hAnsi="Arial" w:cs="Arial"/>
          <w:sz w:val="22"/>
          <w:szCs w:val="22"/>
        </w:rPr>
        <w:t xml:space="preserve"> temperament. </w:t>
      </w:r>
      <w:r w:rsidR="00E421B6" w:rsidRPr="001C520B">
        <w:rPr>
          <w:rFonts w:ascii="Arial" w:hAnsi="Arial" w:cs="Arial"/>
          <w:sz w:val="22"/>
          <w:szCs w:val="22"/>
        </w:rPr>
        <w:t>Infant t</w:t>
      </w:r>
      <w:r w:rsidR="00E251FF" w:rsidRPr="001C520B">
        <w:rPr>
          <w:rFonts w:ascii="Arial" w:hAnsi="Arial" w:cs="Arial"/>
          <w:sz w:val="22"/>
          <w:szCs w:val="22"/>
        </w:rPr>
        <w:t xml:space="preserve">emperament is recognised as individual characteristics </w:t>
      </w:r>
      <w:r w:rsidR="00E91D79" w:rsidRPr="001C520B">
        <w:rPr>
          <w:rFonts w:ascii="Arial" w:hAnsi="Arial" w:cs="Arial"/>
          <w:sz w:val="22"/>
          <w:szCs w:val="22"/>
        </w:rPr>
        <w:t xml:space="preserve">that </w:t>
      </w:r>
      <w:r w:rsidR="00E251FF" w:rsidRPr="001C520B">
        <w:rPr>
          <w:rFonts w:ascii="Arial" w:hAnsi="Arial" w:cs="Arial"/>
          <w:sz w:val="22"/>
          <w:szCs w:val="22"/>
        </w:rPr>
        <w:t>determine an individual’s affective state and behavioural regulation (Chess &amp; Thomas, 2013)</w:t>
      </w:r>
      <w:r w:rsidR="00D24195" w:rsidRPr="001C520B">
        <w:rPr>
          <w:rFonts w:ascii="Arial" w:hAnsi="Arial" w:cs="Arial"/>
          <w:sz w:val="22"/>
          <w:szCs w:val="22"/>
        </w:rPr>
        <w:t xml:space="preserve">.  Although early work </w:t>
      </w:r>
      <w:r w:rsidR="00E6243B" w:rsidRPr="001C520B">
        <w:rPr>
          <w:rFonts w:ascii="Arial" w:hAnsi="Arial" w:cs="Arial"/>
          <w:sz w:val="22"/>
          <w:szCs w:val="22"/>
        </w:rPr>
        <w:t>suggested</w:t>
      </w:r>
      <w:r w:rsidR="00D24195" w:rsidRPr="001C520B">
        <w:rPr>
          <w:rFonts w:ascii="Arial" w:hAnsi="Arial" w:cs="Arial"/>
          <w:sz w:val="22"/>
          <w:szCs w:val="22"/>
        </w:rPr>
        <w:t xml:space="preserve"> infant temperament </w:t>
      </w:r>
      <w:r w:rsidR="00E6243B" w:rsidRPr="001C520B">
        <w:rPr>
          <w:rFonts w:ascii="Arial" w:hAnsi="Arial" w:cs="Arial"/>
          <w:sz w:val="22"/>
          <w:szCs w:val="22"/>
        </w:rPr>
        <w:t xml:space="preserve">to be </w:t>
      </w:r>
      <w:r w:rsidR="00E251FF" w:rsidRPr="001C520B">
        <w:rPr>
          <w:rFonts w:ascii="Arial" w:hAnsi="Arial" w:cs="Arial"/>
          <w:sz w:val="22"/>
          <w:szCs w:val="22"/>
        </w:rPr>
        <w:t>inherent and stable across both time and circumstances</w:t>
      </w:r>
      <w:r w:rsidR="00D24195" w:rsidRPr="001C520B">
        <w:rPr>
          <w:rFonts w:ascii="Arial" w:hAnsi="Arial" w:cs="Arial"/>
          <w:sz w:val="22"/>
          <w:szCs w:val="22"/>
        </w:rPr>
        <w:t xml:space="preserve">, </w:t>
      </w:r>
      <w:r w:rsidR="002E760B" w:rsidRPr="001C520B">
        <w:rPr>
          <w:rFonts w:ascii="Arial" w:hAnsi="Arial" w:cs="Arial"/>
          <w:sz w:val="22"/>
          <w:szCs w:val="22"/>
        </w:rPr>
        <w:t>however others have suggested</w:t>
      </w:r>
      <w:r w:rsidR="00E251FF" w:rsidRPr="001C520B">
        <w:rPr>
          <w:rFonts w:ascii="Arial" w:hAnsi="Arial" w:cs="Arial"/>
          <w:sz w:val="22"/>
          <w:szCs w:val="22"/>
        </w:rPr>
        <w:t xml:space="preserve"> it is </w:t>
      </w:r>
      <w:r w:rsidR="002E760B" w:rsidRPr="001C520B">
        <w:rPr>
          <w:rFonts w:ascii="Arial" w:hAnsi="Arial" w:cs="Arial"/>
          <w:sz w:val="22"/>
          <w:szCs w:val="22"/>
        </w:rPr>
        <w:t>more of a</w:t>
      </w:r>
      <w:r w:rsidR="00E251FF" w:rsidRPr="001C520B">
        <w:rPr>
          <w:rFonts w:ascii="Arial" w:hAnsi="Arial" w:cs="Arial"/>
          <w:sz w:val="22"/>
          <w:szCs w:val="22"/>
        </w:rPr>
        <w:t xml:space="preserve"> fluid</w:t>
      </w:r>
      <w:r w:rsidR="00730543" w:rsidRPr="001C520B">
        <w:rPr>
          <w:rFonts w:ascii="Arial" w:hAnsi="Arial" w:cs="Arial"/>
          <w:sz w:val="22"/>
          <w:szCs w:val="22"/>
        </w:rPr>
        <w:t>, experiential</w:t>
      </w:r>
      <w:r w:rsidR="00E251FF" w:rsidRPr="001C520B">
        <w:rPr>
          <w:rFonts w:ascii="Arial" w:hAnsi="Arial" w:cs="Arial"/>
          <w:sz w:val="22"/>
          <w:szCs w:val="22"/>
        </w:rPr>
        <w:t xml:space="preserve"> construct</w:t>
      </w:r>
      <w:r w:rsidR="00176B29" w:rsidRPr="001C520B">
        <w:rPr>
          <w:rFonts w:ascii="Arial" w:hAnsi="Arial" w:cs="Arial"/>
          <w:sz w:val="22"/>
          <w:szCs w:val="22"/>
        </w:rPr>
        <w:t>,</w:t>
      </w:r>
      <w:r w:rsidR="00E251FF" w:rsidRPr="001C520B">
        <w:rPr>
          <w:rFonts w:ascii="Arial" w:hAnsi="Arial" w:cs="Arial"/>
          <w:sz w:val="22"/>
          <w:szCs w:val="22"/>
        </w:rPr>
        <w:t xml:space="preserve"> </w:t>
      </w:r>
      <w:r w:rsidR="00730543" w:rsidRPr="001C520B">
        <w:rPr>
          <w:rFonts w:ascii="Arial" w:hAnsi="Arial" w:cs="Arial"/>
          <w:sz w:val="22"/>
          <w:szCs w:val="22"/>
        </w:rPr>
        <w:t xml:space="preserve">which </w:t>
      </w:r>
      <w:r w:rsidR="00E251FF" w:rsidRPr="001C520B">
        <w:rPr>
          <w:rFonts w:ascii="Arial" w:hAnsi="Arial" w:cs="Arial"/>
          <w:sz w:val="22"/>
          <w:szCs w:val="22"/>
        </w:rPr>
        <w:t>adapts through</w:t>
      </w:r>
      <w:r w:rsidR="00730543" w:rsidRPr="001C520B">
        <w:rPr>
          <w:rFonts w:ascii="Arial" w:hAnsi="Arial" w:cs="Arial"/>
          <w:sz w:val="22"/>
          <w:szCs w:val="22"/>
        </w:rPr>
        <w:t>out</w:t>
      </w:r>
      <w:r w:rsidR="00E251FF" w:rsidRPr="001C520B">
        <w:rPr>
          <w:rFonts w:ascii="Arial" w:hAnsi="Arial" w:cs="Arial"/>
          <w:sz w:val="22"/>
          <w:szCs w:val="22"/>
        </w:rPr>
        <w:t xml:space="preserve"> development (</w:t>
      </w:r>
      <w:r w:rsidR="00E265D6" w:rsidRPr="001C520B">
        <w:rPr>
          <w:rFonts w:ascii="Arial" w:hAnsi="Arial" w:cs="Arial"/>
          <w:color w:val="1A1A1A"/>
          <w:sz w:val="22"/>
          <w:szCs w:val="22"/>
        </w:rPr>
        <w:t>Rothbart &amp; Ahadi, 1994</w:t>
      </w:r>
      <w:r w:rsidR="002E760B" w:rsidRPr="001C520B">
        <w:rPr>
          <w:rFonts w:ascii="Arial" w:hAnsi="Arial" w:cs="Arial"/>
          <w:color w:val="1A1A1A"/>
          <w:sz w:val="22"/>
          <w:szCs w:val="22"/>
        </w:rPr>
        <w:t>; Gartstein &amp; Hancock, 2019</w:t>
      </w:r>
      <w:r w:rsidR="00E265D6" w:rsidRPr="001C520B">
        <w:rPr>
          <w:rFonts w:ascii="Arial" w:hAnsi="Arial" w:cs="Arial"/>
          <w:color w:val="1A1A1A"/>
          <w:sz w:val="22"/>
          <w:szCs w:val="22"/>
        </w:rPr>
        <w:t xml:space="preserve">). </w:t>
      </w:r>
    </w:p>
    <w:p w14:paraId="519DB9B4" w14:textId="77777777" w:rsidR="00C940F1" w:rsidRPr="001C520B" w:rsidRDefault="00D24195" w:rsidP="00BB7D67">
      <w:pPr>
        <w:spacing w:line="480" w:lineRule="auto"/>
        <w:ind w:firstLine="720"/>
        <w:jc w:val="both"/>
        <w:rPr>
          <w:rFonts w:ascii="Arial" w:hAnsi="Arial" w:cs="Arial"/>
          <w:sz w:val="22"/>
          <w:szCs w:val="22"/>
        </w:rPr>
      </w:pPr>
      <w:r w:rsidRPr="001C520B">
        <w:rPr>
          <w:rFonts w:ascii="Arial" w:hAnsi="Arial" w:cs="Arial"/>
          <w:color w:val="1A1A1A"/>
          <w:sz w:val="22"/>
          <w:szCs w:val="22"/>
        </w:rPr>
        <w:t>I</w:t>
      </w:r>
      <w:r w:rsidR="00907456" w:rsidRPr="001C520B">
        <w:rPr>
          <w:rFonts w:ascii="Arial" w:hAnsi="Arial" w:cs="Arial"/>
          <w:color w:val="1A1A1A"/>
          <w:sz w:val="22"/>
          <w:szCs w:val="22"/>
        </w:rPr>
        <w:t xml:space="preserve">nfant temperament </w:t>
      </w:r>
      <w:r w:rsidRPr="001C520B">
        <w:rPr>
          <w:rFonts w:ascii="Arial" w:hAnsi="Arial" w:cs="Arial"/>
          <w:color w:val="1A1A1A"/>
          <w:sz w:val="22"/>
          <w:szCs w:val="22"/>
        </w:rPr>
        <w:t xml:space="preserve">has been defined </w:t>
      </w:r>
      <w:r w:rsidR="00907456" w:rsidRPr="001C520B">
        <w:rPr>
          <w:rFonts w:ascii="Arial" w:hAnsi="Arial" w:cs="Arial"/>
          <w:color w:val="1A1A1A"/>
          <w:sz w:val="22"/>
          <w:szCs w:val="22"/>
        </w:rPr>
        <w:t>as the biological individual differences in both reactivity and self-regulation, which is influenced by genetics, experiences and maturation</w:t>
      </w:r>
      <w:r w:rsidRPr="001C520B">
        <w:rPr>
          <w:rFonts w:ascii="Arial" w:hAnsi="Arial" w:cs="Arial"/>
          <w:color w:val="1A1A1A"/>
          <w:sz w:val="22"/>
          <w:szCs w:val="22"/>
        </w:rPr>
        <w:t xml:space="preserve"> (</w:t>
      </w:r>
      <w:r w:rsidRPr="001C520B">
        <w:rPr>
          <w:rFonts w:ascii="Arial" w:hAnsi="Arial" w:cs="Arial"/>
          <w:sz w:val="22"/>
          <w:szCs w:val="22"/>
        </w:rPr>
        <w:t xml:space="preserve">Chess &amp; Thomas, 2013; </w:t>
      </w:r>
      <w:r w:rsidRPr="001C520B">
        <w:rPr>
          <w:rFonts w:ascii="Arial" w:hAnsi="Arial" w:cs="Arial"/>
          <w:color w:val="1A1A1A"/>
          <w:sz w:val="22"/>
          <w:szCs w:val="22"/>
        </w:rPr>
        <w:t>Rothbart &amp; Ahadi, 1994)</w:t>
      </w:r>
      <w:r w:rsidR="00907456" w:rsidRPr="001C520B">
        <w:rPr>
          <w:rFonts w:ascii="Arial" w:hAnsi="Arial" w:cs="Arial"/>
          <w:color w:val="1A1A1A"/>
          <w:sz w:val="22"/>
          <w:szCs w:val="22"/>
        </w:rPr>
        <w:t xml:space="preserve">. Reactivity relates to the level of arousal </w:t>
      </w:r>
      <w:r w:rsidRPr="001C520B">
        <w:rPr>
          <w:rFonts w:ascii="Arial" w:hAnsi="Arial" w:cs="Arial"/>
          <w:color w:val="1A1A1A"/>
          <w:sz w:val="22"/>
          <w:szCs w:val="22"/>
        </w:rPr>
        <w:t>displayed through</w:t>
      </w:r>
      <w:r w:rsidR="00907456" w:rsidRPr="001C520B">
        <w:rPr>
          <w:rFonts w:ascii="Arial" w:hAnsi="Arial" w:cs="Arial"/>
          <w:color w:val="1A1A1A"/>
          <w:sz w:val="22"/>
          <w:szCs w:val="22"/>
        </w:rPr>
        <w:t xml:space="preserve"> </w:t>
      </w:r>
      <w:r w:rsidR="00C06577" w:rsidRPr="001C520B">
        <w:rPr>
          <w:rFonts w:ascii="Arial" w:hAnsi="Arial" w:cs="Arial"/>
          <w:color w:val="1A1A1A"/>
          <w:sz w:val="22"/>
          <w:szCs w:val="22"/>
        </w:rPr>
        <w:t>cognitive, motor</w:t>
      </w:r>
      <w:r w:rsidRPr="001C520B">
        <w:rPr>
          <w:rFonts w:ascii="Arial" w:hAnsi="Arial" w:cs="Arial"/>
          <w:color w:val="1A1A1A"/>
          <w:sz w:val="22"/>
          <w:szCs w:val="22"/>
        </w:rPr>
        <w:t>,</w:t>
      </w:r>
      <w:r w:rsidR="00C06577" w:rsidRPr="001C520B">
        <w:rPr>
          <w:rFonts w:ascii="Arial" w:hAnsi="Arial" w:cs="Arial"/>
          <w:color w:val="1A1A1A"/>
          <w:sz w:val="22"/>
          <w:szCs w:val="22"/>
        </w:rPr>
        <w:t xml:space="preserve"> and emotional reactions </w:t>
      </w:r>
      <w:r w:rsidR="00C940F1" w:rsidRPr="001C520B">
        <w:rPr>
          <w:rFonts w:ascii="Arial" w:hAnsi="Arial" w:cs="Arial"/>
          <w:color w:val="1A1A1A"/>
          <w:sz w:val="22"/>
          <w:szCs w:val="22"/>
        </w:rPr>
        <w:t xml:space="preserve">in terms of intensity or inactivity, </w:t>
      </w:r>
      <w:r w:rsidR="00C940F1" w:rsidRPr="001C520B">
        <w:rPr>
          <w:rFonts w:ascii="Arial" w:hAnsi="Arial" w:cs="Arial"/>
          <w:color w:val="1A1A1A"/>
          <w:sz w:val="22"/>
          <w:szCs w:val="22"/>
        </w:rPr>
        <w:lastRenderedPageBreak/>
        <w:t>and s</w:t>
      </w:r>
      <w:r w:rsidR="00C06577" w:rsidRPr="001C520B">
        <w:rPr>
          <w:rFonts w:ascii="Arial" w:hAnsi="Arial" w:cs="Arial"/>
          <w:color w:val="1A1A1A"/>
          <w:sz w:val="22"/>
          <w:szCs w:val="22"/>
        </w:rPr>
        <w:t xml:space="preserve">elf-regulation relates to the ability to modulate reactions. </w:t>
      </w:r>
      <w:r w:rsidR="00C940F1" w:rsidRPr="001C520B">
        <w:rPr>
          <w:rFonts w:ascii="Arial" w:hAnsi="Arial" w:cs="Arial"/>
          <w:sz w:val="22"/>
          <w:szCs w:val="22"/>
        </w:rPr>
        <w:t>As a child matures</w:t>
      </w:r>
      <w:r w:rsidR="00730543" w:rsidRPr="001C520B">
        <w:rPr>
          <w:rFonts w:ascii="Arial" w:hAnsi="Arial" w:cs="Arial"/>
          <w:sz w:val="22"/>
          <w:szCs w:val="22"/>
        </w:rPr>
        <w:t>,</w:t>
      </w:r>
      <w:r w:rsidR="00C940F1" w:rsidRPr="001C520B">
        <w:rPr>
          <w:rFonts w:ascii="Arial" w:hAnsi="Arial" w:cs="Arial"/>
          <w:sz w:val="22"/>
          <w:szCs w:val="22"/>
        </w:rPr>
        <w:t xml:space="preserve"> emotional reactivity appears to progressively become more self-regulated as a consequence of neurophysiological development and the advancement of cognitive abilities (Thompson, 1991). Therefore, if difficult </w:t>
      </w:r>
      <w:r w:rsidR="0009319E" w:rsidRPr="001C520B">
        <w:rPr>
          <w:rFonts w:ascii="Arial" w:hAnsi="Arial" w:cs="Arial"/>
          <w:sz w:val="22"/>
          <w:szCs w:val="22"/>
        </w:rPr>
        <w:t xml:space="preserve">infant </w:t>
      </w:r>
      <w:r w:rsidR="00C940F1" w:rsidRPr="001C520B">
        <w:rPr>
          <w:rFonts w:ascii="Arial" w:hAnsi="Arial" w:cs="Arial"/>
          <w:sz w:val="22"/>
          <w:szCs w:val="22"/>
        </w:rPr>
        <w:t>temperament is considered to be a common developmental milestone resulting from immature brain structures and environmental adjustment, it may suggest that the difficult dimensions of</w:t>
      </w:r>
      <w:r w:rsidR="0009319E" w:rsidRPr="001C520B">
        <w:rPr>
          <w:rFonts w:ascii="Arial" w:hAnsi="Arial" w:cs="Arial"/>
          <w:sz w:val="22"/>
          <w:szCs w:val="22"/>
        </w:rPr>
        <w:t xml:space="preserve"> infant</w:t>
      </w:r>
      <w:r w:rsidR="00C940F1" w:rsidRPr="001C520B">
        <w:rPr>
          <w:rFonts w:ascii="Arial" w:hAnsi="Arial" w:cs="Arial"/>
          <w:sz w:val="22"/>
          <w:szCs w:val="22"/>
        </w:rPr>
        <w:t xml:space="preserve"> temperament are merely due to the </w:t>
      </w:r>
      <w:r w:rsidR="0009319E" w:rsidRPr="001C520B">
        <w:rPr>
          <w:rFonts w:ascii="Arial" w:hAnsi="Arial" w:cs="Arial"/>
          <w:sz w:val="22"/>
          <w:szCs w:val="22"/>
        </w:rPr>
        <w:t xml:space="preserve">subjective </w:t>
      </w:r>
      <w:r w:rsidR="00C940F1" w:rsidRPr="001C520B">
        <w:rPr>
          <w:rFonts w:ascii="Arial" w:hAnsi="Arial" w:cs="Arial"/>
          <w:sz w:val="22"/>
          <w:szCs w:val="22"/>
        </w:rPr>
        <w:t>m</w:t>
      </w:r>
      <w:r w:rsidR="00730543" w:rsidRPr="001C520B">
        <w:rPr>
          <w:rFonts w:ascii="Arial" w:hAnsi="Arial" w:cs="Arial"/>
          <w:sz w:val="22"/>
          <w:szCs w:val="22"/>
        </w:rPr>
        <w:t xml:space="preserve">aternal </w:t>
      </w:r>
      <w:r w:rsidR="00C940F1" w:rsidRPr="001C520B">
        <w:rPr>
          <w:rFonts w:ascii="Arial" w:hAnsi="Arial" w:cs="Arial"/>
          <w:sz w:val="22"/>
          <w:szCs w:val="22"/>
        </w:rPr>
        <w:t xml:space="preserve">perceptions of </w:t>
      </w:r>
      <w:r w:rsidR="0009319E" w:rsidRPr="001C520B">
        <w:rPr>
          <w:rFonts w:ascii="Arial" w:hAnsi="Arial" w:cs="Arial"/>
          <w:sz w:val="22"/>
          <w:szCs w:val="22"/>
        </w:rPr>
        <w:t xml:space="preserve">infant </w:t>
      </w:r>
      <w:r w:rsidR="00C940F1" w:rsidRPr="001C520B">
        <w:rPr>
          <w:rFonts w:ascii="Arial" w:hAnsi="Arial" w:cs="Arial"/>
          <w:sz w:val="22"/>
          <w:szCs w:val="22"/>
        </w:rPr>
        <w:t>temperament as opposed to the</w:t>
      </w:r>
      <w:r w:rsidR="0009319E" w:rsidRPr="001C520B">
        <w:rPr>
          <w:rFonts w:ascii="Arial" w:hAnsi="Arial" w:cs="Arial"/>
          <w:sz w:val="22"/>
          <w:szCs w:val="22"/>
        </w:rPr>
        <w:t xml:space="preserve"> objective</w:t>
      </w:r>
      <w:r w:rsidR="00C940F1" w:rsidRPr="001C520B">
        <w:rPr>
          <w:rFonts w:ascii="Arial" w:hAnsi="Arial" w:cs="Arial"/>
          <w:sz w:val="22"/>
          <w:szCs w:val="22"/>
        </w:rPr>
        <w:t xml:space="preserve"> infant’s behavioural characteristics. </w:t>
      </w:r>
    </w:p>
    <w:p w14:paraId="2AEA120C" w14:textId="77777777" w:rsidR="00AD42C8" w:rsidRPr="001C520B" w:rsidRDefault="00AD42C8" w:rsidP="00BB7D67">
      <w:pPr>
        <w:spacing w:line="480" w:lineRule="auto"/>
        <w:jc w:val="both"/>
        <w:rPr>
          <w:rFonts w:ascii="Arial" w:hAnsi="Arial" w:cs="Arial"/>
          <w:sz w:val="22"/>
          <w:szCs w:val="22"/>
          <w:u w:val="single"/>
        </w:rPr>
      </w:pPr>
    </w:p>
    <w:p w14:paraId="70C32029" w14:textId="77777777" w:rsidR="00E251FF" w:rsidRPr="001C520B" w:rsidRDefault="00CE6D1C" w:rsidP="00BB7D67">
      <w:pPr>
        <w:spacing w:line="480" w:lineRule="auto"/>
        <w:jc w:val="both"/>
        <w:rPr>
          <w:rFonts w:ascii="Arial" w:hAnsi="Arial" w:cs="Arial"/>
          <w:b/>
          <w:i/>
          <w:sz w:val="22"/>
          <w:szCs w:val="22"/>
        </w:rPr>
      </w:pPr>
      <w:r w:rsidRPr="001C520B">
        <w:rPr>
          <w:rFonts w:ascii="Arial" w:hAnsi="Arial" w:cs="Arial"/>
          <w:b/>
          <w:i/>
          <w:iCs/>
          <w:sz w:val="22"/>
          <w:szCs w:val="22"/>
        </w:rPr>
        <w:t>Maternal Mental Health and Bonding</w:t>
      </w:r>
    </w:p>
    <w:p w14:paraId="08B5C1E1" w14:textId="77777777" w:rsidR="00730543" w:rsidRPr="001C520B" w:rsidRDefault="00DD4926" w:rsidP="00BB7D67">
      <w:pPr>
        <w:spacing w:line="480" w:lineRule="auto"/>
        <w:jc w:val="both"/>
        <w:rPr>
          <w:rFonts w:ascii="Arial" w:hAnsi="Arial" w:cs="Arial"/>
          <w:sz w:val="22"/>
          <w:szCs w:val="22"/>
        </w:rPr>
      </w:pPr>
      <w:r w:rsidRPr="001C520B">
        <w:rPr>
          <w:rFonts w:ascii="Arial" w:hAnsi="Arial" w:cs="Arial"/>
          <w:color w:val="343434"/>
          <w:sz w:val="22"/>
          <w:szCs w:val="22"/>
        </w:rPr>
        <w:t>P</w:t>
      </w:r>
      <w:r w:rsidR="00A82EAF" w:rsidRPr="001C520B">
        <w:rPr>
          <w:rFonts w:ascii="Arial" w:hAnsi="Arial" w:cs="Arial"/>
          <w:color w:val="343434"/>
          <w:sz w:val="22"/>
          <w:szCs w:val="22"/>
        </w:rPr>
        <w:t xml:space="preserve">ostpartum depression </w:t>
      </w:r>
      <w:r w:rsidRPr="001C520B">
        <w:rPr>
          <w:rFonts w:ascii="Arial" w:hAnsi="Arial" w:cs="Arial"/>
          <w:color w:val="343434"/>
          <w:sz w:val="22"/>
          <w:szCs w:val="22"/>
        </w:rPr>
        <w:t>[</w:t>
      </w:r>
      <w:r w:rsidR="00036C74" w:rsidRPr="001C520B">
        <w:rPr>
          <w:rFonts w:ascii="Arial" w:hAnsi="Arial" w:cs="Arial"/>
          <w:color w:val="343434"/>
          <w:sz w:val="22"/>
          <w:szCs w:val="22"/>
        </w:rPr>
        <w:t>PPD</w:t>
      </w:r>
      <w:r w:rsidRPr="001C520B">
        <w:rPr>
          <w:rFonts w:ascii="Arial" w:hAnsi="Arial" w:cs="Arial"/>
          <w:color w:val="343434"/>
          <w:sz w:val="22"/>
          <w:szCs w:val="22"/>
        </w:rPr>
        <w:t>]</w:t>
      </w:r>
      <w:r w:rsidR="00C25056" w:rsidRPr="001C520B">
        <w:rPr>
          <w:rFonts w:ascii="Arial" w:hAnsi="Arial" w:cs="Arial"/>
          <w:color w:val="343434"/>
          <w:sz w:val="22"/>
          <w:szCs w:val="22"/>
        </w:rPr>
        <w:t xml:space="preserve"> </w:t>
      </w:r>
      <w:r w:rsidRPr="001C520B">
        <w:rPr>
          <w:rFonts w:ascii="Arial" w:hAnsi="Arial" w:cs="Arial"/>
          <w:color w:val="343434"/>
          <w:sz w:val="22"/>
          <w:szCs w:val="22"/>
        </w:rPr>
        <w:t>refers to a non-psychotic, debilitating, and long-lasting illness</w:t>
      </w:r>
      <w:r w:rsidR="00F61731" w:rsidRPr="001C520B">
        <w:rPr>
          <w:rFonts w:ascii="Arial" w:hAnsi="Arial" w:cs="Arial"/>
          <w:color w:val="343434"/>
          <w:sz w:val="22"/>
          <w:szCs w:val="22"/>
        </w:rPr>
        <w:t>,</w:t>
      </w:r>
      <w:r w:rsidRPr="001C520B">
        <w:rPr>
          <w:rFonts w:ascii="Arial" w:hAnsi="Arial" w:cs="Arial"/>
          <w:color w:val="343434"/>
          <w:sz w:val="22"/>
          <w:szCs w:val="22"/>
        </w:rPr>
        <w:t xml:space="preserve"> which </w:t>
      </w:r>
      <w:r w:rsidR="00C25056" w:rsidRPr="001C520B">
        <w:rPr>
          <w:rFonts w:ascii="Arial" w:hAnsi="Arial" w:cs="Arial"/>
          <w:color w:val="343434"/>
          <w:sz w:val="22"/>
          <w:szCs w:val="22"/>
        </w:rPr>
        <w:t>affects up to 15</w:t>
      </w:r>
      <w:r w:rsidRPr="001C520B">
        <w:rPr>
          <w:rFonts w:ascii="Arial" w:hAnsi="Arial" w:cs="Arial"/>
          <w:color w:val="343434"/>
          <w:sz w:val="22"/>
          <w:szCs w:val="22"/>
        </w:rPr>
        <w:t>%</w:t>
      </w:r>
      <w:r w:rsidR="0075053B" w:rsidRPr="001C520B">
        <w:rPr>
          <w:rFonts w:ascii="Arial" w:hAnsi="Arial" w:cs="Arial"/>
          <w:color w:val="343434"/>
          <w:sz w:val="22"/>
          <w:szCs w:val="22"/>
        </w:rPr>
        <w:t xml:space="preserve"> of mothers </w:t>
      </w:r>
      <w:r w:rsidR="0075053B" w:rsidRPr="001C520B">
        <w:rPr>
          <w:rFonts w:ascii="Arial" w:hAnsi="Arial" w:cs="Arial"/>
          <w:sz w:val="22"/>
          <w:szCs w:val="22"/>
        </w:rPr>
        <w:t>(</w:t>
      </w:r>
      <w:r w:rsidR="0075053B" w:rsidRPr="001C520B">
        <w:rPr>
          <w:rFonts w:ascii="Arial" w:hAnsi="Arial" w:cs="Arial"/>
          <w:color w:val="1A1A1A"/>
          <w:sz w:val="22"/>
          <w:szCs w:val="22"/>
        </w:rPr>
        <w:t>Pearlstein, Howard, Salisbury</w:t>
      </w:r>
      <w:r w:rsidR="009571FB" w:rsidRPr="001C520B">
        <w:rPr>
          <w:rFonts w:ascii="Arial" w:hAnsi="Arial" w:cs="Arial"/>
          <w:color w:val="1A1A1A"/>
          <w:sz w:val="22"/>
          <w:szCs w:val="22"/>
        </w:rPr>
        <w:t>,</w:t>
      </w:r>
      <w:r w:rsidR="0075053B" w:rsidRPr="001C520B">
        <w:rPr>
          <w:rFonts w:ascii="Arial" w:hAnsi="Arial" w:cs="Arial"/>
          <w:color w:val="1A1A1A"/>
          <w:sz w:val="22"/>
          <w:szCs w:val="22"/>
        </w:rPr>
        <w:t xml:space="preserve"> &amp; Zlotnick, 2009).</w:t>
      </w:r>
      <w:r w:rsidR="0075053B" w:rsidRPr="001C520B">
        <w:rPr>
          <w:rFonts w:ascii="Arial" w:hAnsi="Arial" w:cs="Arial"/>
          <w:color w:val="343434"/>
          <w:sz w:val="22"/>
          <w:szCs w:val="22"/>
        </w:rPr>
        <w:t xml:space="preserve">  </w:t>
      </w:r>
      <w:r w:rsidR="0075053B" w:rsidRPr="001C520B">
        <w:rPr>
          <w:rFonts w:ascii="Arial" w:hAnsi="Arial" w:cs="Arial"/>
          <w:sz w:val="22"/>
          <w:szCs w:val="22"/>
        </w:rPr>
        <w:t xml:space="preserve">There is compelling evidence </w:t>
      </w:r>
      <w:r w:rsidRPr="001C520B">
        <w:rPr>
          <w:rFonts w:ascii="Arial" w:hAnsi="Arial" w:cs="Arial"/>
          <w:sz w:val="22"/>
          <w:szCs w:val="22"/>
        </w:rPr>
        <w:t>suggesting</w:t>
      </w:r>
      <w:r w:rsidR="0075053B" w:rsidRPr="001C520B">
        <w:rPr>
          <w:rFonts w:ascii="Arial" w:hAnsi="Arial" w:cs="Arial"/>
          <w:sz w:val="22"/>
          <w:szCs w:val="22"/>
        </w:rPr>
        <w:t xml:space="preserve"> </w:t>
      </w:r>
      <w:r w:rsidR="0009319E" w:rsidRPr="001C520B">
        <w:rPr>
          <w:rFonts w:ascii="Arial" w:hAnsi="Arial" w:cs="Arial"/>
          <w:sz w:val="22"/>
          <w:szCs w:val="22"/>
        </w:rPr>
        <w:t>maternal</w:t>
      </w:r>
      <w:r w:rsidR="0075053B" w:rsidRPr="001C520B">
        <w:rPr>
          <w:rFonts w:ascii="Arial" w:hAnsi="Arial" w:cs="Arial"/>
          <w:sz w:val="22"/>
          <w:szCs w:val="22"/>
        </w:rPr>
        <w:t>-infant relationship</w:t>
      </w:r>
      <w:r w:rsidRPr="001C520B">
        <w:rPr>
          <w:rFonts w:ascii="Arial" w:hAnsi="Arial" w:cs="Arial"/>
          <w:sz w:val="22"/>
          <w:szCs w:val="22"/>
        </w:rPr>
        <w:t>s are</w:t>
      </w:r>
      <w:r w:rsidR="0075053B" w:rsidRPr="001C520B">
        <w:rPr>
          <w:rFonts w:ascii="Arial" w:hAnsi="Arial" w:cs="Arial"/>
          <w:sz w:val="22"/>
          <w:szCs w:val="22"/>
        </w:rPr>
        <w:t xml:space="preserve"> one of the most important psychological processes during the </w:t>
      </w:r>
      <w:r w:rsidR="00FF3F60" w:rsidRPr="001C520B">
        <w:rPr>
          <w:rFonts w:ascii="Arial" w:hAnsi="Arial" w:cs="Arial"/>
          <w:sz w:val="22"/>
          <w:szCs w:val="22"/>
        </w:rPr>
        <w:t xml:space="preserve">postnatal </w:t>
      </w:r>
      <w:r w:rsidR="0075053B" w:rsidRPr="001C520B">
        <w:rPr>
          <w:rFonts w:ascii="Arial" w:hAnsi="Arial" w:cs="Arial"/>
          <w:sz w:val="22"/>
          <w:szCs w:val="22"/>
        </w:rPr>
        <w:t>period (</w:t>
      </w:r>
      <w:r w:rsidR="00D24195" w:rsidRPr="001C520B">
        <w:rPr>
          <w:rFonts w:ascii="Arial" w:hAnsi="Arial" w:cs="Arial"/>
          <w:sz w:val="22"/>
          <w:szCs w:val="22"/>
        </w:rPr>
        <w:t>Brockington, Macdonald, &amp; Wainscott, 2006</w:t>
      </w:r>
      <w:r w:rsidR="0075053B" w:rsidRPr="001C520B">
        <w:rPr>
          <w:rFonts w:ascii="Arial" w:hAnsi="Arial" w:cs="Arial"/>
          <w:sz w:val="22"/>
          <w:szCs w:val="22"/>
        </w:rPr>
        <w:t xml:space="preserve">). Consequently, disturbances to </w:t>
      </w:r>
      <w:r w:rsidR="0009319E" w:rsidRPr="001C520B">
        <w:rPr>
          <w:rFonts w:ascii="Arial" w:hAnsi="Arial" w:cs="Arial"/>
          <w:sz w:val="22"/>
          <w:szCs w:val="22"/>
        </w:rPr>
        <w:t>this</w:t>
      </w:r>
      <w:r w:rsidR="00EB4C81" w:rsidRPr="001C520B">
        <w:rPr>
          <w:rFonts w:ascii="Arial" w:hAnsi="Arial" w:cs="Arial"/>
          <w:sz w:val="22"/>
          <w:szCs w:val="22"/>
        </w:rPr>
        <w:t xml:space="preserve"> </w:t>
      </w:r>
      <w:r w:rsidR="0075053B" w:rsidRPr="001C520B">
        <w:rPr>
          <w:rFonts w:ascii="Arial" w:hAnsi="Arial" w:cs="Arial"/>
          <w:sz w:val="22"/>
          <w:szCs w:val="22"/>
        </w:rPr>
        <w:t xml:space="preserve">relationship can have a negative impact on the </w:t>
      </w:r>
      <w:r w:rsidR="00E80ACB" w:rsidRPr="001C520B">
        <w:rPr>
          <w:rFonts w:ascii="Arial" w:hAnsi="Arial" w:cs="Arial"/>
          <w:sz w:val="22"/>
          <w:szCs w:val="22"/>
        </w:rPr>
        <w:t>well-being</w:t>
      </w:r>
      <w:r w:rsidR="0075053B" w:rsidRPr="001C520B">
        <w:rPr>
          <w:rFonts w:ascii="Arial" w:hAnsi="Arial" w:cs="Arial"/>
          <w:sz w:val="22"/>
          <w:szCs w:val="22"/>
        </w:rPr>
        <w:t xml:space="preserve"> of</w:t>
      </w:r>
      <w:r w:rsidR="00FF3F60" w:rsidRPr="001C520B">
        <w:rPr>
          <w:rFonts w:ascii="Arial" w:hAnsi="Arial" w:cs="Arial"/>
          <w:sz w:val="22"/>
          <w:szCs w:val="22"/>
        </w:rPr>
        <w:t xml:space="preserve"> the</w:t>
      </w:r>
      <w:r w:rsidR="0075053B" w:rsidRPr="001C520B">
        <w:rPr>
          <w:rFonts w:ascii="Arial" w:hAnsi="Arial" w:cs="Arial"/>
          <w:sz w:val="22"/>
          <w:szCs w:val="22"/>
        </w:rPr>
        <w:t xml:space="preserve"> mother (Reck et al., 2006)</w:t>
      </w:r>
      <w:r w:rsidR="00B3340B" w:rsidRPr="001C520B">
        <w:rPr>
          <w:rFonts w:ascii="Arial" w:hAnsi="Arial" w:cs="Arial"/>
          <w:sz w:val="22"/>
          <w:szCs w:val="22"/>
        </w:rPr>
        <w:t>.</w:t>
      </w:r>
      <w:r w:rsidR="007923D9" w:rsidRPr="001C520B">
        <w:rPr>
          <w:rFonts w:ascii="Arial" w:hAnsi="Arial" w:cs="Arial"/>
          <w:sz w:val="22"/>
          <w:szCs w:val="22"/>
        </w:rPr>
        <w:t xml:space="preserve"> However,</w:t>
      </w:r>
      <w:r w:rsidRPr="001C520B">
        <w:rPr>
          <w:rFonts w:ascii="Arial" w:hAnsi="Arial" w:cs="Arial"/>
          <w:sz w:val="22"/>
          <w:szCs w:val="22"/>
        </w:rPr>
        <w:t xml:space="preserve"> </w:t>
      </w:r>
      <w:r w:rsidR="007923D9" w:rsidRPr="001C520B">
        <w:rPr>
          <w:rFonts w:ascii="Arial" w:hAnsi="Arial" w:cs="Arial"/>
          <w:sz w:val="22"/>
          <w:szCs w:val="22"/>
        </w:rPr>
        <w:t>s</w:t>
      </w:r>
      <w:r w:rsidR="0075053B" w:rsidRPr="001C520B">
        <w:rPr>
          <w:rFonts w:ascii="Arial" w:hAnsi="Arial" w:cs="Arial"/>
          <w:sz w:val="22"/>
          <w:szCs w:val="22"/>
        </w:rPr>
        <w:t xml:space="preserve">ymptoms associated with </w:t>
      </w:r>
      <w:r w:rsidR="0073358A" w:rsidRPr="001C520B">
        <w:rPr>
          <w:rFonts w:ascii="Arial" w:hAnsi="Arial" w:cs="Arial"/>
          <w:sz w:val="22"/>
          <w:szCs w:val="22"/>
        </w:rPr>
        <w:t xml:space="preserve">an </w:t>
      </w:r>
      <w:r w:rsidR="0075053B" w:rsidRPr="001C520B">
        <w:rPr>
          <w:rFonts w:ascii="Arial" w:hAnsi="Arial" w:cs="Arial"/>
          <w:sz w:val="22"/>
          <w:szCs w:val="22"/>
        </w:rPr>
        <w:t>impaired</w:t>
      </w:r>
      <w:r w:rsidR="0009319E" w:rsidRPr="001C520B">
        <w:rPr>
          <w:rFonts w:ascii="Arial" w:hAnsi="Arial" w:cs="Arial"/>
          <w:sz w:val="22"/>
          <w:szCs w:val="22"/>
        </w:rPr>
        <w:t xml:space="preserve"> maternal-infant</w:t>
      </w:r>
      <w:r w:rsidR="0075053B" w:rsidRPr="001C520B">
        <w:rPr>
          <w:rFonts w:ascii="Arial" w:hAnsi="Arial" w:cs="Arial"/>
          <w:sz w:val="22"/>
          <w:szCs w:val="22"/>
        </w:rPr>
        <w:t xml:space="preserve"> bond have been discovered to be present in </w:t>
      </w:r>
      <w:r w:rsidR="0073358A" w:rsidRPr="001C520B">
        <w:rPr>
          <w:rFonts w:ascii="Arial" w:hAnsi="Arial" w:cs="Arial"/>
          <w:sz w:val="22"/>
          <w:szCs w:val="22"/>
        </w:rPr>
        <w:t xml:space="preserve">a high proportion </w:t>
      </w:r>
      <w:r w:rsidR="0075053B" w:rsidRPr="001C520B">
        <w:rPr>
          <w:rFonts w:ascii="Arial" w:hAnsi="Arial" w:cs="Arial"/>
          <w:sz w:val="22"/>
          <w:szCs w:val="22"/>
        </w:rPr>
        <w:t xml:space="preserve">of mothers who have </w:t>
      </w:r>
      <w:r w:rsidR="007923D9" w:rsidRPr="001C520B">
        <w:rPr>
          <w:rFonts w:ascii="Arial" w:hAnsi="Arial" w:cs="Arial"/>
          <w:sz w:val="22"/>
          <w:szCs w:val="22"/>
        </w:rPr>
        <w:t xml:space="preserve">already </w:t>
      </w:r>
      <w:r w:rsidR="0075053B" w:rsidRPr="001C520B">
        <w:rPr>
          <w:rFonts w:ascii="Arial" w:hAnsi="Arial" w:cs="Arial"/>
          <w:sz w:val="22"/>
          <w:szCs w:val="22"/>
        </w:rPr>
        <w:t xml:space="preserve">received a diagnosis of </w:t>
      </w:r>
      <w:r w:rsidR="00036C74" w:rsidRPr="001C520B">
        <w:rPr>
          <w:rFonts w:ascii="Arial" w:hAnsi="Arial" w:cs="Arial"/>
          <w:sz w:val="22"/>
          <w:szCs w:val="22"/>
        </w:rPr>
        <w:t>PPD</w:t>
      </w:r>
      <w:r w:rsidR="0075053B" w:rsidRPr="001C520B">
        <w:rPr>
          <w:rFonts w:ascii="Arial" w:hAnsi="Arial" w:cs="Arial"/>
          <w:sz w:val="22"/>
          <w:szCs w:val="22"/>
        </w:rPr>
        <w:t xml:space="preserve"> (Klier, 2006</w:t>
      </w:r>
      <w:r w:rsidR="007650D4" w:rsidRPr="001C520B">
        <w:rPr>
          <w:rFonts w:ascii="Arial" w:hAnsi="Arial" w:cs="Arial"/>
          <w:sz w:val="22"/>
          <w:szCs w:val="22"/>
        </w:rPr>
        <w:t xml:space="preserve">; </w:t>
      </w:r>
      <w:r w:rsidR="007650D4" w:rsidRPr="001C520B">
        <w:rPr>
          <w:rFonts w:ascii="Arial" w:hAnsi="Arial" w:cs="Arial"/>
          <w:color w:val="1A1A1A"/>
          <w:sz w:val="22"/>
          <w:szCs w:val="22"/>
        </w:rPr>
        <w:t>Nonnenmacher, Noe, Ehrenthal</w:t>
      </w:r>
      <w:r w:rsidR="00FC6226" w:rsidRPr="001C520B">
        <w:rPr>
          <w:rFonts w:ascii="Arial" w:hAnsi="Arial" w:cs="Arial"/>
          <w:color w:val="1A1A1A"/>
          <w:sz w:val="22"/>
          <w:szCs w:val="22"/>
        </w:rPr>
        <w:t>,</w:t>
      </w:r>
      <w:r w:rsidR="007650D4" w:rsidRPr="001C520B">
        <w:rPr>
          <w:rFonts w:ascii="Arial" w:hAnsi="Arial" w:cs="Arial"/>
          <w:color w:val="1A1A1A"/>
          <w:sz w:val="22"/>
          <w:szCs w:val="22"/>
        </w:rPr>
        <w:t xml:space="preserve"> &amp; Reck, 2016</w:t>
      </w:r>
      <w:r w:rsidR="007650D4" w:rsidRPr="001C520B">
        <w:rPr>
          <w:rFonts w:ascii="Arial" w:hAnsi="Arial" w:cs="Arial"/>
          <w:sz w:val="22"/>
          <w:szCs w:val="22"/>
        </w:rPr>
        <w:t xml:space="preserve">) </w:t>
      </w:r>
      <w:r w:rsidR="0033424F" w:rsidRPr="001C520B">
        <w:rPr>
          <w:rFonts w:ascii="Arial" w:hAnsi="Arial" w:cs="Arial"/>
          <w:sz w:val="22"/>
          <w:szCs w:val="22"/>
        </w:rPr>
        <w:t>and also within sub-clinical populations (</w:t>
      </w:r>
      <w:bookmarkStart w:id="0" w:name="_Hlk37682625"/>
      <w:r w:rsidR="0033424F" w:rsidRPr="001C520B">
        <w:rPr>
          <w:rFonts w:ascii="Arial" w:hAnsi="Arial" w:cs="Arial"/>
          <w:color w:val="1A1A1A"/>
          <w:sz w:val="22"/>
          <w:szCs w:val="22"/>
        </w:rPr>
        <w:t>Tietz, Zietlow</w:t>
      </w:r>
      <w:r w:rsidR="00FC6226" w:rsidRPr="001C520B">
        <w:rPr>
          <w:rFonts w:ascii="Arial" w:hAnsi="Arial" w:cs="Arial"/>
          <w:color w:val="1A1A1A"/>
          <w:sz w:val="22"/>
          <w:szCs w:val="22"/>
        </w:rPr>
        <w:t>,</w:t>
      </w:r>
      <w:r w:rsidR="0033424F" w:rsidRPr="001C520B">
        <w:rPr>
          <w:rFonts w:ascii="Arial" w:hAnsi="Arial" w:cs="Arial"/>
          <w:color w:val="1A1A1A"/>
          <w:sz w:val="22"/>
          <w:szCs w:val="22"/>
        </w:rPr>
        <w:t xml:space="preserve"> &amp; Reck, 2014</w:t>
      </w:r>
      <w:bookmarkEnd w:id="0"/>
      <w:r w:rsidR="0033424F" w:rsidRPr="001C520B">
        <w:rPr>
          <w:rFonts w:ascii="Arial" w:hAnsi="Arial" w:cs="Arial"/>
          <w:color w:val="1A1A1A"/>
          <w:sz w:val="22"/>
          <w:szCs w:val="22"/>
        </w:rPr>
        <w:t>)</w:t>
      </w:r>
      <w:r w:rsidR="00933A3F" w:rsidRPr="001C520B">
        <w:rPr>
          <w:rFonts w:ascii="Arial" w:hAnsi="Arial" w:cs="Arial"/>
          <w:color w:val="1A1A1A"/>
          <w:sz w:val="22"/>
          <w:szCs w:val="22"/>
        </w:rPr>
        <w:t>,</w:t>
      </w:r>
      <w:r w:rsidR="0073358A" w:rsidRPr="001C520B">
        <w:rPr>
          <w:rFonts w:ascii="Arial" w:hAnsi="Arial" w:cs="Arial"/>
          <w:sz w:val="22"/>
          <w:szCs w:val="22"/>
        </w:rPr>
        <w:t xml:space="preserve"> </w:t>
      </w:r>
      <w:r w:rsidR="007923D9" w:rsidRPr="001C520B">
        <w:rPr>
          <w:rFonts w:ascii="Arial" w:hAnsi="Arial" w:cs="Arial"/>
          <w:sz w:val="22"/>
          <w:szCs w:val="22"/>
        </w:rPr>
        <w:t>indicating bi-directionality in this relationship.</w:t>
      </w:r>
    </w:p>
    <w:p w14:paraId="3FDB8751" w14:textId="478AF0AE" w:rsidR="0098138F" w:rsidRPr="001C520B" w:rsidRDefault="0098138F" w:rsidP="00BB7D67">
      <w:pPr>
        <w:spacing w:line="480" w:lineRule="auto"/>
        <w:ind w:firstLine="720"/>
        <w:jc w:val="both"/>
        <w:rPr>
          <w:rFonts w:ascii="Arial" w:hAnsi="Arial" w:cs="Arial"/>
          <w:b/>
          <w:i/>
          <w:sz w:val="22"/>
          <w:szCs w:val="22"/>
        </w:rPr>
      </w:pPr>
      <w:r w:rsidRPr="001C520B">
        <w:rPr>
          <w:rFonts w:ascii="Arial" w:hAnsi="Arial" w:cs="Arial"/>
          <w:sz w:val="22"/>
          <w:szCs w:val="22"/>
        </w:rPr>
        <w:t>Historically</w:t>
      </w:r>
      <w:r w:rsidR="009571FB" w:rsidRPr="001C520B">
        <w:rPr>
          <w:rFonts w:ascii="Arial" w:hAnsi="Arial" w:cs="Arial"/>
          <w:sz w:val="22"/>
          <w:szCs w:val="22"/>
        </w:rPr>
        <w:t>,</w:t>
      </w:r>
      <w:r w:rsidRPr="001C520B">
        <w:rPr>
          <w:rFonts w:ascii="Arial" w:hAnsi="Arial" w:cs="Arial"/>
          <w:sz w:val="22"/>
          <w:szCs w:val="22"/>
        </w:rPr>
        <w:t xml:space="preserve"> </w:t>
      </w:r>
      <w:r w:rsidR="007923D9" w:rsidRPr="001C520B">
        <w:rPr>
          <w:rFonts w:ascii="Arial" w:hAnsi="Arial" w:cs="Arial"/>
          <w:sz w:val="22"/>
          <w:szCs w:val="22"/>
        </w:rPr>
        <w:t>depressive symptoms have been</w:t>
      </w:r>
      <w:r w:rsidRPr="001C520B">
        <w:rPr>
          <w:rFonts w:ascii="Arial" w:hAnsi="Arial" w:cs="Arial"/>
          <w:sz w:val="22"/>
          <w:szCs w:val="22"/>
        </w:rPr>
        <w:t xml:space="preserve"> the focal point of maternal </w:t>
      </w:r>
      <w:r w:rsidR="0073358A" w:rsidRPr="001C520B">
        <w:rPr>
          <w:rFonts w:ascii="Arial" w:hAnsi="Arial" w:cs="Arial"/>
          <w:sz w:val="22"/>
          <w:szCs w:val="22"/>
        </w:rPr>
        <w:t xml:space="preserve">mental </w:t>
      </w:r>
      <w:r w:rsidRPr="001C520B">
        <w:rPr>
          <w:rFonts w:ascii="Arial" w:hAnsi="Arial" w:cs="Arial"/>
          <w:sz w:val="22"/>
          <w:szCs w:val="22"/>
        </w:rPr>
        <w:t xml:space="preserve">health </w:t>
      </w:r>
      <w:r w:rsidR="009571FB" w:rsidRPr="001C520B">
        <w:rPr>
          <w:rFonts w:ascii="Arial" w:hAnsi="Arial" w:cs="Arial"/>
          <w:sz w:val="22"/>
          <w:szCs w:val="22"/>
        </w:rPr>
        <w:t xml:space="preserve">literature </w:t>
      </w:r>
      <w:r w:rsidRPr="001C520B">
        <w:rPr>
          <w:rFonts w:ascii="Arial" w:hAnsi="Arial" w:cs="Arial"/>
          <w:sz w:val="22"/>
          <w:szCs w:val="22"/>
        </w:rPr>
        <w:t xml:space="preserve">with limited </w:t>
      </w:r>
      <w:r w:rsidR="009571FB" w:rsidRPr="001C520B">
        <w:rPr>
          <w:rFonts w:ascii="Arial" w:hAnsi="Arial" w:cs="Arial"/>
          <w:sz w:val="22"/>
          <w:szCs w:val="22"/>
        </w:rPr>
        <w:t xml:space="preserve">research </w:t>
      </w:r>
      <w:r w:rsidRPr="001C520B">
        <w:rPr>
          <w:rFonts w:ascii="Arial" w:hAnsi="Arial" w:cs="Arial"/>
          <w:sz w:val="22"/>
          <w:szCs w:val="22"/>
        </w:rPr>
        <w:t>addressing other mental health conditions.</w:t>
      </w:r>
      <w:r w:rsidR="0073358A" w:rsidRPr="001C520B">
        <w:rPr>
          <w:rFonts w:ascii="Arial" w:hAnsi="Arial" w:cs="Arial"/>
          <w:sz w:val="22"/>
          <w:szCs w:val="22"/>
        </w:rPr>
        <w:t xml:space="preserve"> </w:t>
      </w:r>
      <w:r w:rsidR="00CF0038" w:rsidRPr="001C520B">
        <w:rPr>
          <w:rFonts w:ascii="Arial" w:hAnsi="Arial" w:cs="Arial"/>
          <w:sz w:val="22"/>
          <w:szCs w:val="22"/>
        </w:rPr>
        <w:t>However</w:t>
      </w:r>
      <w:r w:rsidR="0073358A" w:rsidRPr="001C520B">
        <w:rPr>
          <w:rFonts w:ascii="Arial" w:hAnsi="Arial" w:cs="Arial"/>
          <w:sz w:val="22"/>
          <w:szCs w:val="22"/>
        </w:rPr>
        <w:t xml:space="preserve">, recent evidence has found anxiety </w:t>
      </w:r>
      <w:r w:rsidR="00933A3F" w:rsidRPr="001C520B">
        <w:rPr>
          <w:rFonts w:ascii="Arial" w:hAnsi="Arial" w:cs="Arial"/>
          <w:sz w:val="22"/>
          <w:szCs w:val="22"/>
        </w:rPr>
        <w:t>to occur</w:t>
      </w:r>
      <w:r w:rsidR="0073358A" w:rsidRPr="001C520B">
        <w:rPr>
          <w:rFonts w:ascii="Arial" w:hAnsi="Arial" w:cs="Arial"/>
          <w:sz w:val="22"/>
          <w:szCs w:val="22"/>
        </w:rPr>
        <w:t xml:space="preserve"> independently</w:t>
      </w:r>
      <w:r w:rsidR="00933A3F" w:rsidRPr="001C520B">
        <w:rPr>
          <w:rFonts w:ascii="Arial" w:hAnsi="Arial" w:cs="Arial"/>
          <w:sz w:val="22"/>
          <w:szCs w:val="22"/>
        </w:rPr>
        <w:t>,</w:t>
      </w:r>
      <w:r w:rsidR="0073358A" w:rsidRPr="001C520B">
        <w:rPr>
          <w:rFonts w:ascii="Arial" w:hAnsi="Arial" w:cs="Arial"/>
          <w:sz w:val="22"/>
          <w:szCs w:val="22"/>
        </w:rPr>
        <w:t xml:space="preserve"> and at a higher rate than depression during the postnatal period (</w:t>
      </w:r>
      <w:r w:rsidR="00933A3F" w:rsidRPr="001C520B">
        <w:rPr>
          <w:rFonts w:ascii="Arial" w:hAnsi="Arial" w:cs="Arial"/>
          <w:sz w:val="22"/>
          <w:szCs w:val="22"/>
        </w:rPr>
        <w:t xml:space="preserve">Paul, </w:t>
      </w:r>
      <w:r w:rsidR="002E2F74" w:rsidRPr="001C520B">
        <w:rPr>
          <w:rFonts w:ascii="Arial" w:hAnsi="Arial" w:cs="Arial"/>
          <w:color w:val="1A1A1A"/>
          <w:sz w:val="22"/>
          <w:szCs w:val="22"/>
        </w:rPr>
        <w:t>Downs, Schaefer, Beiler</w:t>
      </w:r>
      <w:r w:rsidR="000A744A" w:rsidRPr="001C520B">
        <w:rPr>
          <w:rFonts w:ascii="Arial" w:hAnsi="Arial" w:cs="Arial"/>
          <w:color w:val="1A1A1A"/>
          <w:sz w:val="22"/>
          <w:szCs w:val="22"/>
        </w:rPr>
        <w:t>,</w:t>
      </w:r>
      <w:r w:rsidR="002E2F74" w:rsidRPr="001C520B">
        <w:rPr>
          <w:rFonts w:ascii="Arial" w:hAnsi="Arial" w:cs="Arial"/>
          <w:color w:val="1A1A1A"/>
          <w:sz w:val="22"/>
          <w:szCs w:val="22"/>
        </w:rPr>
        <w:t xml:space="preserve"> &amp; Weisman, 2013)</w:t>
      </w:r>
      <w:r w:rsidR="007923D9" w:rsidRPr="001C520B">
        <w:rPr>
          <w:rFonts w:ascii="Arial" w:hAnsi="Arial" w:cs="Arial"/>
          <w:color w:val="1A1A1A"/>
          <w:sz w:val="22"/>
          <w:szCs w:val="22"/>
        </w:rPr>
        <w:t xml:space="preserve"> with negative outcomes for the infant (</w:t>
      </w:r>
      <w:r w:rsidR="001C44F7" w:rsidRPr="001C520B">
        <w:rPr>
          <w:rFonts w:ascii="Arial" w:hAnsi="Arial" w:cs="Arial"/>
          <w:color w:val="1A1A1A"/>
          <w:sz w:val="22"/>
          <w:szCs w:val="22"/>
        </w:rPr>
        <w:t>Glasheen, Richardson</w:t>
      </w:r>
      <w:r w:rsidR="000A744A" w:rsidRPr="001C520B">
        <w:rPr>
          <w:rFonts w:ascii="Arial" w:hAnsi="Arial" w:cs="Arial"/>
          <w:color w:val="1A1A1A"/>
          <w:sz w:val="22"/>
          <w:szCs w:val="22"/>
        </w:rPr>
        <w:t>,</w:t>
      </w:r>
      <w:r w:rsidR="001C44F7" w:rsidRPr="001C520B">
        <w:rPr>
          <w:rFonts w:ascii="Arial" w:hAnsi="Arial" w:cs="Arial"/>
          <w:color w:val="1A1A1A"/>
          <w:sz w:val="22"/>
          <w:szCs w:val="22"/>
        </w:rPr>
        <w:t xml:space="preserve"> &amp; Fabio, 2010).</w:t>
      </w:r>
      <w:r w:rsidR="00A47D5F" w:rsidRPr="001C520B">
        <w:rPr>
          <w:rFonts w:ascii="Arial" w:hAnsi="Arial" w:cs="Arial"/>
          <w:sz w:val="22"/>
          <w:szCs w:val="22"/>
        </w:rPr>
        <w:t xml:space="preserve"> </w:t>
      </w:r>
      <w:r w:rsidR="007923D9" w:rsidRPr="001C520B">
        <w:rPr>
          <w:rFonts w:ascii="Arial" w:hAnsi="Arial" w:cs="Arial"/>
          <w:sz w:val="22"/>
          <w:szCs w:val="22"/>
        </w:rPr>
        <w:t>Although some levels of anxiety are adaptive in the perinatal period, w</w:t>
      </w:r>
      <w:r w:rsidRPr="001C520B">
        <w:rPr>
          <w:rFonts w:ascii="Arial" w:hAnsi="Arial" w:cs="Arial"/>
          <w:sz w:val="22"/>
          <w:szCs w:val="22"/>
        </w:rPr>
        <w:t xml:space="preserve">hen </w:t>
      </w:r>
      <w:r w:rsidR="000A744A" w:rsidRPr="001C520B">
        <w:rPr>
          <w:rFonts w:ascii="Arial" w:hAnsi="Arial" w:cs="Arial"/>
          <w:sz w:val="22"/>
          <w:szCs w:val="22"/>
        </w:rPr>
        <w:t>postpartum anxiety [PPA]</w:t>
      </w:r>
      <w:r w:rsidRPr="001C520B">
        <w:rPr>
          <w:rFonts w:ascii="Arial" w:hAnsi="Arial" w:cs="Arial"/>
          <w:sz w:val="22"/>
          <w:szCs w:val="22"/>
        </w:rPr>
        <w:t xml:space="preserve"> becomes irrational </w:t>
      </w:r>
      <w:r w:rsidR="007923D9" w:rsidRPr="001C520B">
        <w:rPr>
          <w:rFonts w:ascii="Arial" w:hAnsi="Arial" w:cs="Arial"/>
          <w:sz w:val="22"/>
          <w:szCs w:val="22"/>
        </w:rPr>
        <w:t xml:space="preserve">or excessive, </w:t>
      </w:r>
      <w:r w:rsidRPr="001C520B">
        <w:rPr>
          <w:rFonts w:ascii="Arial" w:hAnsi="Arial" w:cs="Arial"/>
          <w:sz w:val="22"/>
          <w:szCs w:val="22"/>
        </w:rPr>
        <w:t xml:space="preserve">it can reduce </w:t>
      </w:r>
      <w:r w:rsidR="007923D9" w:rsidRPr="001C520B">
        <w:rPr>
          <w:rFonts w:ascii="Arial" w:hAnsi="Arial" w:cs="Arial"/>
          <w:sz w:val="22"/>
          <w:szCs w:val="22"/>
        </w:rPr>
        <w:t xml:space="preserve">parenting </w:t>
      </w:r>
      <w:r w:rsidRPr="001C520B">
        <w:rPr>
          <w:rFonts w:ascii="Arial" w:hAnsi="Arial" w:cs="Arial"/>
          <w:sz w:val="22"/>
          <w:szCs w:val="22"/>
        </w:rPr>
        <w:t>self-efficacy</w:t>
      </w:r>
      <w:r w:rsidR="003E0A94" w:rsidRPr="001C520B">
        <w:rPr>
          <w:rFonts w:ascii="Arial" w:hAnsi="Arial" w:cs="Arial"/>
          <w:sz w:val="22"/>
          <w:szCs w:val="22"/>
        </w:rPr>
        <w:t xml:space="preserve">, </w:t>
      </w:r>
      <w:r w:rsidR="00B3340B" w:rsidRPr="001C520B">
        <w:rPr>
          <w:rFonts w:ascii="Arial" w:hAnsi="Arial" w:cs="Arial"/>
          <w:sz w:val="22"/>
          <w:szCs w:val="22"/>
        </w:rPr>
        <w:t>which may undermine</w:t>
      </w:r>
      <w:r w:rsidRPr="001C520B">
        <w:rPr>
          <w:rFonts w:ascii="Arial" w:hAnsi="Arial" w:cs="Arial"/>
          <w:sz w:val="22"/>
          <w:szCs w:val="22"/>
        </w:rPr>
        <w:t xml:space="preserve"> </w:t>
      </w:r>
      <w:r w:rsidR="00B3340B" w:rsidRPr="001C520B">
        <w:rPr>
          <w:rFonts w:ascii="Arial" w:hAnsi="Arial" w:cs="Arial"/>
          <w:sz w:val="22"/>
          <w:szCs w:val="22"/>
        </w:rPr>
        <w:t>the</w:t>
      </w:r>
      <w:r w:rsidR="003E0A94" w:rsidRPr="001C520B">
        <w:rPr>
          <w:rFonts w:ascii="Arial" w:hAnsi="Arial" w:cs="Arial"/>
          <w:sz w:val="22"/>
          <w:szCs w:val="22"/>
        </w:rPr>
        <w:t xml:space="preserve"> ability to </w:t>
      </w:r>
      <w:r w:rsidR="000E5D03" w:rsidRPr="001C520B">
        <w:rPr>
          <w:rFonts w:ascii="Arial" w:hAnsi="Arial" w:cs="Arial"/>
          <w:sz w:val="22"/>
          <w:szCs w:val="22"/>
        </w:rPr>
        <w:t xml:space="preserve">respond and </w:t>
      </w:r>
      <w:r w:rsidR="003E0A94" w:rsidRPr="001C520B">
        <w:rPr>
          <w:rFonts w:ascii="Arial" w:hAnsi="Arial" w:cs="Arial"/>
          <w:sz w:val="22"/>
          <w:szCs w:val="22"/>
        </w:rPr>
        <w:t>care</w:t>
      </w:r>
      <w:r w:rsidR="000E5D03" w:rsidRPr="001C520B">
        <w:rPr>
          <w:rFonts w:ascii="Arial" w:hAnsi="Arial" w:cs="Arial"/>
          <w:sz w:val="22"/>
          <w:szCs w:val="22"/>
        </w:rPr>
        <w:t xml:space="preserve"> for their infant effectively</w:t>
      </w:r>
      <w:r w:rsidRPr="001C520B">
        <w:rPr>
          <w:rFonts w:ascii="Arial" w:hAnsi="Arial" w:cs="Arial"/>
          <w:sz w:val="22"/>
          <w:szCs w:val="22"/>
        </w:rPr>
        <w:t xml:space="preserve"> (Hartman</w:t>
      </w:r>
      <w:r w:rsidR="00F40597" w:rsidRPr="001C520B">
        <w:rPr>
          <w:rFonts w:ascii="Arial" w:hAnsi="Arial" w:cs="Arial"/>
          <w:sz w:val="22"/>
          <w:szCs w:val="22"/>
        </w:rPr>
        <w:t xml:space="preserve"> &amp; Belsky, 2018</w:t>
      </w:r>
      <w:r w:rsidRPr="001C520B">
        <w:rPr>
          <w:rFonts w:ascii="Arial" w:hAnsi="Arial" w:cs="Arial"/>
          <w:sz w:val="22"/>
          <w:szCs w:val="22"/>
        </w:rPr>
        <w:t>).</w:t>
      </w:r>
      <w:r w:rsidR="00F229FA" w:rsidRPr="001C520B">
        <w:rPr>
          <w:rFonts w:ascii="Arial" w:hAnsi="Arial" w:cs="Arial"/>
          <w:sz w:val="22"/>
          <w:szCs w:val="22"/>
        </w:rPr>
        <w:t xml:space="preserve">  However, t</w:t>
      </w:r>
      <w:r w:rsidRPr="001C520B">
        <w:rPr>
          <w:rFonts w:ascii="Arial" w:hAnsi="Arial" w:cs="Arial"/>
          <w:color w:val="1A1A1A"/>
          <w:sz w:val="22"/>
          <w:szCs w:val="22"/>
        </w:rPr>
        <w:t xml:space="preserve">he </w:t>
      </w:r>
      <w:r w:rsidR="00F229FA" w:rsidRPr="001C520B">
        <w:rPr>
          <w:rFonts w:ascii="Arial" w:hAnsi="Arial" w:cs="Arial"/>
          <w:color w:val="1A1A1A"/>
          <w:sz w:val="22"/>
          <w:szCs w:val="22"/>
        </w:rPr>
        <w:t xml:space="preserve">available </w:t>
      </w:r>
      <w:r w:rsidR="003E0A94" w:rsidRPr="001C520B">
        <w:rPr>
          <w:rFonts w:ascii="Arial" w:hAnsi="Arial" w:cs="Arial"/>
          <w:color w:val="1A1A1A"/>
          <w:sz w:val="22"/>
          <w:szCs w:val="22"/>
        </w:rPr>
        <w:t xml:space="preserve">literature </w:t>
      </w:r>
      <w:r w:rsidRPr="001C520B">
        <w:rPr>
          <w:rFonts w:ascii="Arial" w:hAnsi="Arial" w:cs="Arial"/>
          <w:color w:val="1A1A1A"/>
          <w:sz w:val="22"/>
          <w:szCs w:val="22"/>
        </w:rPr>
        <w:lastRenderedPageBreak/>
        <w:t xml:space="preserve">provides inconsistent findings </w:t>
      </w:r>
      <w:r w:rsidR="00B0297D" w:rsidRPr="001C520B">
        <w:rPr>
          <w:rFonts w:ascii="Arial" w:hAnsi="Arial" w:cs="Arial"/>
          <w:color w:val="1A1A1A"/>
          <w:sz w:val="22"/>
          <w:szCs w:val="22"/>
        </w:rPr>
        <w:t>suggesting</w:t>
      </w:r>
      <w:r w:rsidRPr="001C520B">
        <w:rPr>
          <w:rFonts w:ascii="Arial" w:hAnsi="Arial" w:cs="Arial"/>
          <w:color w:val="1A1A1A"/>
          <w:sz w:val="22"/>
          <w:szCs w:val="22"/>
        </w:rPr>
        <w:t xml:space="preserve"> </w:t>
      </w:r>
      <w:r w:rsidR="00036C74" w:rsidRPr="001C520B">
        <w:rPr>
          <w:rFonts w:ascii="Arial" w:hAnsi="Arial" w:cs="Arial"/>
          <w:color w:val="1A1A1A"/>
          <w:sz w:val="22"/>
          <w:szCs w:val="22"/>
        </w:rPr>
        <w:t>PPA</w:t>
      </w:r>
      <w:r w:rsidRPr="001C520B">
        <w:rPr>
          <w:rFonts w:ascii="Arial" w:hAnsi="Arial" w:cs="Arial"/>
          <w:color w:val="1A1A1A"/>
          <w:sz w:val="22"/>
          <w:szCs w:val="22"/>
        </w:rPr>
        <w:t xml:space="preserve"> </w:t>
      </w:r>
      <w:r w:rsidR="000E5D03" w:rsidRPr="001C520B">
        <w:rPr>
          <w:rFonts w:ascii="Arial" w:hAnsi="Arial" w:cs="Arial"/>
          <w:color w:val="1A1A1A"/>
          <w:sz w:val="22"/>
          <w:szCs w:val="22"/>
        </w:rPr>
        <w:t>either negatively affects bond</w:t>
      </w:r>
      <w:r w:rsidR="0056323E" w:rsidRPr="001C520B">
        <w:rPr>
          <w:rFonts w:ascii="Arial" w:hAnsi="Arial" w:cs="Arial"/>
          <w:color w:val="1A1A1A"/>
          <w:sz w:val="22"/>
          <w:szCs w:val="22"/>
        </w:rPr>
        <w:t>ing</w:t>
      </w:r>
      <w:r w:rsidRPr="001C520B">
        <w:rPr>
          <w:rFonts w:ascii="Arial" w:hAnsi="Arial" w:cs="Arial"/>
          <w:color w:val="1A1A1A"/>
          <w:sz w:val="22"/>
          <w:szCs w:val="22"/>
        </w:rPr>
        <w:t xml:space="preserve"> (Kaitz, Maytal, Devor, Bergman</w:t>
      </w:r>
      <w:r w:rsidR="000A744A" w:rsidRPr="001C520B">
        <w:rPr>
          <w:rFonts w:ascii="Arial" w:hAnsi="Arial" w:cs="Arial"/>
          <w:color w:val="1A1A1A"/>
          <w:sz w:val="22"/>
          <w:szCs w:val="22"/>
        </w:rPr>
        <w:t>,</w:t>
      </w:r>
      <w:r w:rsidRPr="001C520B">
        <w:rPr>
          <w:rFonts w:ascii="Arial" w:hAnsi="Arial" w:cs="Arial"/>
          <w:color w:val="1A1A1A"/>
          <w:sz w:val="22"/>
          <w:szCs w:val="22"/>
        </w:rPr>
        <w:t xml:space="preserve"> &amp; Mankuta, 2010)</w:t>
      </w:r>
      <w:r w:rsidR="00B0297D" w:rsidRPr="001C520B">
        <w:rPr>
          <w:rFonts w:ascii="Arial" w:hAnsi="Arial" w:cs="Arial"/>
          <w:color w:val="1A1A1A"/>
          <w:sz w:val="22"/>
          <w:szCs w:val="22"/>
        </w:rPr>
        <w:t>,</w:t>
      </w:r>
      <w:r w:rsidRPr="001C520B">
        <w:rPr>
          <w:rFonts w:ascii="Arial" w:hAnsi="Arial" w:cs="Arial"/>
          <w:color w:val="1A1A1A"/>
          <w:sz w:val="22"/>
          <w:szCs w:val="22"/>
        </w:rPr>
        <w:t xml:space="preserve"> </w:t>
      </w:r>
      <w:r w:rsidR="000E5D03" w:rsidRPr="001C520B">
        <w:rPr>
          <w:rFonts w:ascii="Arial" w:hAnsi="Arial" w:cs="Arial"/>
          <w:color w:val="1A1A1A"/>
          <w:sz w:val="22"/>
          <w:szCs w:val="22"/>
        </w:rPr>
        <w:t xml:space="preserve">or is of no significance to the </w:t>
      </w:r>
      <w:r w:rsidR="0009319E" w:rsidRPr="001C520B">
        <w:rPr>
          <w:rFonts w:ascii="Arial" w:hAnsi="Arial" w:cs="Arial"/>
          <w:color w:val="1A1A1A"/>
          <w:sz w:val="22"/>
          <w:szCs w:val="22"/>
        </w:rPr>
        <w:t>maternal</w:t>
      </w:r>
      <w:r w:rsidR="000E5D03" w:rsidRPr="001C520B">
        <w:rPr>
          <w:rFonts w:ascii="Arial" w:hAnsi="Arial" w:cs="Arial"/>
          <w:color w:val="1A1A1A"/>
          <w:sz w:val="22"/>
          <w:szCs w:val="22"/>
        </w:rPr>
        <w:t xml:space="preserve">-infant relationship </w:t>
      </w:r>
      <w:r w:rsidRPr="001C520B">
        <w:rPr>
          <w:rFonts w:ascii="Arial" w:hAnsi="Arial" w:cs="Arial"/>
          <w:color w:val="1A1A1A"/>
          <w:sz w:val="22"/>
          <w:szCs w:val="22"/>
        </w:rPr>
        <w:t>(Murray, Cooper, Creswell, Schofield</w:t>
      </w:r>
      <w:r w:rsidR="000A744A" w:rsidRPr="001C520B">
        <w:rPr>
          <w:rFonts w:ascii="Arial" w:hAnsi="Arial" w:cs="Arial"/>
          <w:color w:val="1A1A1A"/>
          <w:sz w:val="22"/>
          <w:szCs w:val="22"/>
        </w:rPr>
        <w:t>,</w:t>
      </w:r>
      <w:r w:rsidRPr="001C520B">
        <w:rPr>
          <w:rFonts w:ascii="Arial" w:hAnsi="Arial" w:cs="Arial"/>
          <w:color w:val="1A1A1A"/>
          <w:sz w:val="22"/>
          <w:szCs w:val="22"/>
        </w:rPr>
        <w:t xml:space="preserve"> &amp; Sack, 2007)</w:t>
      </w:r>
      <w:r w:rsidR="00F229FA" w:rsidRPr="001C520B">
        <w:rPr>
          <w:rFonts w:ascii="Arial" w:hAnsi="Arial" w:cs="Arial"/>
          <w:color w:val="1A1A1A"/>
          <w:sz w:val="22"/>
          <w:szCs w:val="22"/>
        </w:rPr>
        <w:t>.  It is however, important to note that more</w:t>
      </w:r>
      <w:r w:rsidR="007923D9" w:rsidRPr="001C520B">
        <w:rPr>
          <w:rFonts w:ascii="Arial" w:hAnsi="Arial" w:cs="Arial"/>
          <w:color w:val="1A1A1A"/>
          <w:sz w:val="22"/>
          <w:szCs w:val="22"/>
        </w:rPr>
        <w:t xml:space="preserve"> </w:t>
      </w:r>
      <w:r w:rsidR="00C124AE" w:rsidRPr="001C520B">
        <w:rPr>
          <w:rFonts w:ascii="Arial" w:hAnsi="Arial" w:cs="Arial"/>
          <w:color w:val="1A1A1A"/>
          <w:sz w:val="22"/>
          <w:szCs w:val="22"/>
        </w:rPr>
        <w:t>recent research</w:t>
      </w:r>
      <w:r w:rsidR="00F229FA" w:rsidRPr="001C520B">
        <w:rPr>
          <w:rFonts w:ascii="Arial" w:hAnsi="Arial" w:cs="Arial"/>
          <w:color w:val="1A1A1A"/>
          <w:sz w:val="22"/>
          <w:szCs w:val="22"/>
        </w:rPr>
        <w:t>,</w:t>
      </w:r>
      <w:r w:rsidR="0009319E" w:rsidRPr="001C520B">
        <w:rPr>
          <w:rFonts w:ascii="Arial" w:hAnsi="Arial" w:cs="Arial"/>
          <w:color w:val="1A1A1A"/>
          <w:sz w:val="22"/>
          <w:szCs w:val="22"/>
        </w:rPr>
        <w:t xml:space="preserve"> using a childbearing-</w:t>
      </w:r>
      <w:r w:rsidR="007923D9" w:rsidRPr="001C520B">
        <w:rPr>
          <w:rFonts w:ascii="Arial" w:hAnsi="Arial" w:cs="Arial"/>
          <w:color w:val="1A1A1A"/>
          <w:sz w:val="22"/>
          <w:szCs w:val="22"/>
        </w:rPr>
        <w:t>specific measure of anxiety</w:t>
      </w:r>
      <w:r w:rsidR="00F229FA" w:rsidRPr="001C520B">
        <w:rPr>
          <w:rFonts w:ascii="Arial" w:hAnsi="Arial" w:cs="Arial"/>
          <w:color w:val="1A1A1A"/>
          <w:sz w:val="22"/>
          <w:szCs w:val="22"/>
        </w:rPr>
        <w:t>,</w:t>
      </w:r>
      <w:r w:rsidR="00C124AE" w:rsidRPr="001C520B">
        <w:rPr>
          <w:rFonts w:ascii="Arial" w:hAnsi="Arial" w:cs="Arial"/>
          <w:color w:val="1A1A1A"/>
          <w:sz w:val="22"/>
          <w:szCs w:val="22"/>
        </w:rPr>
        <w:t xml:space="preserve"> suggest</w:t>
      </w:r>
      <w:r w:rsidR="00F229FA" w:rsidRPr="001C520B">
        <w:rPr>
          <w:rFonts w:ascii="Arial" w:hAnsi="Arial" w:cs="Arial"/>
          <w:color w:val="1A1A1A"/>
          <w:sz w:val="22"/>
          <w:szCs w:val="22"/>
        </w:rPr>
        <w:t xml:space="preserve">s </w:t>
      </w:r>
      <w:r w:rsidR="00C124AE" w:rsidRPr="001C520B">
        <w:rPr>
          <w:rFonts w:ascii="Arial" w:hAnsi="Arial" w:cs="Arial"/>
          <w:color w:val="1A1A1A"/>
          <w:sz w:val="22"/>
          <w:szCs w:val="22"/>
        </w:rPr>
        <w:t xml:space="preserve">higher levels of PPA are associated with impaired </w:t>
      </w:r>
      <w:r w:rsidR="0009319E" w:rsidRPr="001C520B">
        <w:rPr>
          <w:rFonts w:ascii="Arial" w:hAnsi="Arial" w:cs="Arial"/>
          <w:color w:val="1A1A1A"/>
          <w:sz w:val="22"/>
          <w:szCs w:val="22"/>
        </w:rPr>
        <w:t xml:space="preserve">maternal-infant </w:t>
      </w:r>
      <w:r w:rsidR="00C124AE" w:rsidRPr="001C520B">
        <w:rPr>
          <w:rFonts w:ascii="Arial" w:hAnsi="Arial" w:cs="Arial"/>
          <w:color w:val="1A1A1A"/>
          <w:sz w:val="22"/>
          <w:szCs w:val="22"/>
        </w:rPr>
        <w:t>bond (Fallon, Silverio, Halford, Bennett &amp; Harrold, 2019)</w:t>
      </w:r>
      <w:r w:rsidR="00D079AC" w:rsidRPr="001C520B">
        <w:rPr>
          <w:rFonts w:ascii="Arial" w:hAnsi="Arial" w:cs="Arial"/>
          <w:color w:val="1A1A1A"/>
          <w:sz w:val="22"/>
          <w:szCs w:val="22"/>
        </w:rPr>
        <w:t>,</w:t>
      </w:r>
      <w:r w:rsidR="007923D9" w:rsidRPr="001C520B">
        <w:rPr>
          <w:rFonts w:ascii="Arial" w:hAnsi="Arial" w:cs="Arial"/>
          <w:color w:val="1A1A1A"/>
          <w:sz w:val="22"/>
          <w:szCs w:val="22"/>
        </w:rPr>
        <w:t xml:space="preserve"> which may reflect previous issues</w:t>
      </w:r>
      <w:r w:rsidR="00F229FA" w:rsidRPr="001C520B">
        <w:rPr>
          <w:rFonts w:ascii="Arial" w:hAnsi="Arial" w:cs="Arial"/>
          <w:color w:val="1A1A1A"/>
          <w:sz w:val="22"/>
          <w:szCs w:val="22"/>
        </w:rPr>
        <w:t xml:space="preserve"> in the measurement of PPA, rather than the relationship between infant bonding and PPA being unclear</w:t>
      </w:r>
      <w:r w:rsidR="00C124AE" w:rsidRPr="001C520B">
        <w:rPr>
          <w:rFonts w:ascii="Arial" w:hAnsi="Arial" w:cs="Arial"/>
          <w:color w:val="1A1A1A"/>
          <w:sz w:val="22"/>
          <w:szCs w:val="22"/>
        </w:rPr>
        <w:t xml:space="preserve">. </w:t>
      </w:r>
    </w:p>
    <w:p w14:paraId="63E2F934" w14:textId="218CC7C4" w:rsidR="00902D3A" w:rsidRPr="001C520B" w:rsidRDefault="00902D3A" w:rsidP="00BB7D67">
      <w:pPr>
        <w:spacing w:line="480" w:lineRule="auto"/>
        <w:ind w:firstLine="720"/>
        <w:jc w:val="both"/>
        <w:rPr>
          <w:rFonts w:ascii="Arial" w:hAnsi="Arial" w:cs="Arial"/>
          <w:color w:val="1A1A1A"/>
          <w:sz w:val="22"/>
          <w:szCs w:val="22"/>
        </w:rPr>
      </w:pPr>
      <w:r w:rsidRPr="001C520B">
        <w:rPr>
          <w:rFonts w:ascii="Arial" w:hAnsi="Arial" w:cs="Arial"/>
          <w:sz w:val="22"/>
          <w:szCs w:val="22"/>
        </w:rPr>
        <w:t xml:space="preserve">Depression and anxiety </w:t>
      </w:r>
      <w:r w:rsidR="00244DB7" w:rsidRPr="001C520B">
        <w:rPr>
          <w:rFonts w:ascii="Arial" w:hAnsi="Arial" w:cs="Arial"/>
          <w:sz w:val="22"/>
          <w:szCs w:val="22"/>
        </w:rPr>
        <w:t>are often accepted as</w:t>
      </w:r>
      <w:r w:rsidRPr="001C520B">
        <w:rPr>
          <w:rFonts w:ascii="Arial" w:hAnsi="Arial" w:cs="Arial"/>
          <w:sz w:val="22"/>
          <w:szCs w:val="22"/>
        </w:rPr>
        <w:t xml:space="preserve"> interlinked conditions </w:t>
      </w:r>
      <w:r w:rsidR="00244DB7" w:rsidRPr="001C520B">
        <w:rPr>
          <w:rFonts w:ascii="Arial" w:hAnsi="Arial" w:cs="Arial"/>
          <w:sz w:val="22"/>
          <w:szCs w:val="22"/>
        </w:rPr>
        <w:t>with</w:t>
      </w:r>
      <w:r w:rsidRPr="001C520B">
        <w:rPr>
          <w:rFonts w:ascii="Arial" w:hAnsi="Arial" w:cs="Arial"/>
          <w:sz w:val="22"/>
          <w:szCs w:val="22"/>
        </w:rPr>
        <w:t xml:space="preserve"> </w:t>
      </w:r>
      <w:r w:rsidR="00244DB7" w:rsidRPr="001C520B">
        <w:rPr>
          <w:rFonts w:ascii="Arial" w:hAnsi="Arial" w:cs="Arial"/>
          <w:sz w:val="22"/>
          <w:szCs w:val="22"/>
        </w:rPr>
        <w:t>m</w:t>
      </w:r>
      <w:r w:rsidRPr="001C520B">
        <w:rPr>
          <w:rFonts w:ascii="Arial" w:hAnsi="Arial" w:cs="Arial"/>
          <w:sz w:val="22"/>
          <w:szCs w:val="22"/>
        </w:rPr>
        <w:t xml:space="preserve">any mothers </w:t>
      </w:r>
      <w:r w:rsidR="00244DB7" w:rsidRPr="001C520B">
        <w:rPr>
          <w:rFonts w:ascii="Arial" w:hAnsi="Arial" w:cs="Arial"/>
          <w:sz w:val="22"/>
          <w:szCs w:val="22"/>
        </w:rPr>
        <w:t xml:space="preserve">diagnosed with </w:t>
      </w:r>
      <w:r w:rsidR="00036C74" w:rsidRPr="001C520B">
        <w:rPr>
          <w:rFonts w:ascii="Arial" w:hAnsi="Arial" w:cs="Arial"/>
          <w:sz w:val="22"/>
          <w:szCs w:val="22"/>
        </w:rPr>
        <w:t>PPD</w:t>
      </w:r>
      <w:r w:rsidRPr="001C520B">
        <w:rPr>
          <w:rFonts w:ascii="Arial" w:hAnsi="Arial" w:cs="Arial"/>
          <w:sz w:val="22"/>
          <w:szCs w:val="22"/>
        </w:rPr>
        <w:t xml:space="preserve"> thought to </w:t>
      </w:r>
      <w:r w:rsidR="00244DB7" w:rsidRPr="001C520B">
        <w:rPr>
          <w:rFonts w:ascii="Arial" w:hAnsi="Arial" w:cs="Arial"/>
          <w:sz w:val="22"/>
          <w:szCs w:val="22"/>
        </w:rPr>
        <w:t>also present with</w:t>
      </w:r>
      <w:r w:rsidRPr="001C520B">
        <w:rPr>
          <w:rFonts w:ascii="Arial" w:hAnsi="Arial" w:cs="Arial"/>
          <w:sz w:val="22"/>
          <w:szCs w:val="22"/>
        </w:rPr>
        <w:t xml:space="preserve"> co</w:t>
      </w:r>
      <w:r w:rsidR="00C7566D" w:rsidRPr="001C520B">
        <w:rPr>
          <w:rFonts w:ascii="Arial" w:hAnsi="Arial" w:cs="Arial"/>
          <w:sz w:val="22"/>
          <w:szCs w:val="22"/>
        </w:rPr>
        <w:t>-</w:t>
      </w:r>
      <w:r w:rsidRPr="001C520B">
        <w:rPr>
          <w:rFonts w:ascii="Arial" w:hAnsi="Arial" w:cs="Arial"/>
          <w:sz w:val="22"/>
          <w:szCs w:val="22"/>
        </w:rPr>
        <w:t xml:space="preserve">morbid </w:t>
      </w:r>
      <w:r w:rsidR="00036C74" w:rsidRPr="001C520B">
        <w:rPr>
          <w:rFonts w:ascii="Arial" w:hAnsi="Arial" w:cs="Arial"/>
          <w:sz w:val="22"/>
          <w:szCs w:val="22"/>
        </w:rPr>
        <w:t>PPA</w:t>
      </w:r>
      <w:r w:rsidR="00244DB7" w:rsidRPr="001C520B">
        <w:rPr>
          <w:rFonts w:ascii="Arial" w:hAnsi="Arial" w:cs="Arial"/>
          <w:sz w:val="22"/>
          <w:szCs w:val="22"/>
        </w:rPr>
        <w:t xml:space="preserve"> symptomatology</w:t>
      </w:r>
      <w:r w:rsidRPr="001C520B">
        <w:rPr>
          <w:rFonts w:ascii="Arial" w:hAnsi="Arial" w:cs="Arial"/>
          <w:color w:val="1A1A1A"/>
          <w:sz w:val="22"/>
          <w:szCs w:val="22"/>
        </w:rPr>
        <w:t xml:space="preserve">. </w:t>
      </w:r>
      <w:r w:rsidR="00244DB7" w:rsidRPr="001C520B">
        <w:rPr>
          <w:rFonts w:ascii="Arial" w:hAnsi="Arial" w:cs="Arial"/>
          <w:color w:val="1A1A1A"/>
          <w:sz w:val="22"/>
          <w:szCs w:val="22"/>
        </w:rPr>
        <w:t>D</w:t>
      </w:r>
      <w:r w:rsidRPr="001C520B">
        <w:rPr>
          <w:rFonts w:ascii="Arial" w:hAnsi="Arial" w:cs="Arial"/>
          <w:color w:val="1A1A1A"/>
          <w:sz w:val="22"/>
          <w:szCs w:val="22"/>
        </w:rPr>
        <w:t xml:space="preserve">epression and anxiety share a common element of </w:t>
      </w:r>
      <w:r w:rsidR="00F229FA" w:rsidRPr="001C520B">
        <w:rPr>
          <w:rFonts w:ascii="Arial" w:hAnsi="Arial" w:cs="Arial"/>
          <w:color w:val="1A1A1A"/>
          <w:sz w:val="22"/>
          <w:szCs w:val="22"/>
        </w:rPr>
        <w:t>distress;</w:t>
      </w:r>
      <w:r w:rsidRPr="001C520B">
        <w:rPr>
          <w:rFonts w:ascii="Arial" w:hAnsi="Arial" w:cs="Arial"/>
          <w:color w:val="1A1A1A"/>
          <w:sz w:val="22"/>
          <w:szCs w:val="22"/>
        </w:rPr>
        <w:t xml:space="preserve"> </w:t>
      </w:r>
      <w:r w:rsidR="00BA1867" w:rsidRPr="001C520B">
        <w:rPr>
          <w:rFonts w:ascii="Arial" w:hAnsi="Arial" w:cs="Arial"/>
          <w:color w:val="1A1A1A"/>
          <w:sz w:val="22"/>
          <w:szCs w:val="22"/>
        </w:rPr>
        <w:t>however</w:t>
      </w:r>
      <w:r w:rsidR="00F229FA" w:rsidRPr="001C520B">
        <w:rPr>
          <w:rFonts w:ascii="Arial" w:hAnsi="Arial" w:cs="Arial"/>
          <w:color w:val="1A1A1A"/>
          <w:sz w:val="22"/>
          <w:szCs w:val="22"/>
        </w:rPr>
        <w:t>,</w:t>
      </w:r>
      <w:r w:rsidR="00BA1867" w:rsidRPr="001C520B">
        <w:rPr>
          <w:rFonts w:ascii="Arial" w:hAnsi="Arial" w:cs="Arial"/>
          <w:color w:val="1A1A1A"/>
          <w:sz w:val="22"/>
          <w:szCs w:val="22"/>
        </w:rPr>
        <w:t xml:space="preserve"> they are fundamentally dissimilar in terms of symptomology and outcomes (Matthey, Barnett, Howie</w:t>
      </w:r>
      <w:r w:rsidR="00F229FA" w:rsidRPr="001C520B">
        <w:rPr>
          <w:rFonts w:ascii="Arial" w:hAnsi="Arial" w:cs="Arial"/>
          <w:color w:val="1A1A1A"/>
          <w:sz w:val="22"/>
          <w:szCs w:val="22"/>
        </w:rPr>
        <w:t>,</w:t>
      </w:r>
      <w:r w:rsidR="00BA1867" w:rsidRPr="001C520B">
        <w:rPr>
          <w:rFonts w:ascii="Arial" w:hAnsi="Arial" w:cs="Arial"/>
          <w:color w:val="1A1A1A"/>
          <w:sz w:val="22"/>
          <w:szCs w:val="22"/>
        </w:rPr>
        <w:t xml:space="preserve"> &amp; Kavanagh, 2003)</w:t>
      </w:r>
      <w:r w:rsidR="00F229FA" w:rsidRPr="001C520B">
        <w:rPr>
          <w:rFonts w:ascii="Arial" w:hAnsi="Arial" w:cs="Arial"/>
          <w:color w:val="1A1A1A"/>
          <w:sz w:val="22"/>
          <w:szCs w:val="22"/>
        </w:rPr>
        <w:t>,</w:t>
      </w:r>
      <w:r w:rsidR="00BA1867" w:rsidRPr="001C520B">
        <w:rPr>
          <w:rFonts w:ascii="Arial" w:hAnsi="Arial" w:cs="Arial"/>
          <w:color w:val="1A1A1A"/>
          <w:sz w:val="22"/>
          <w:szCs w:val="22"/>
        </w:rPr>
        <w:t xml:space="preserve"> such as anhedonia (for PPD) and hyperarousal (for PPA). </w:t>
      </w:r>
      <w:r w:rsidRPr="001C520B">
        <w:rPr>
          <w:rFonts w:ascii="Arial" w:hAnsi="Arial" w:cs="Arial"/>
          <w:color w:val="1A1A1A"/>
          <w:sz w:val="22"/>
          <w:szCs w:val="22"/>
        </w:rPr>
        <w:t xml:space="preserve">With regards to the impact on </w:t>
      </w:r>
      <w:r w:rsidR="0009319E" w:rsidRPr="001C520B">
        <w:rPr>
          <w:rFonts w:ascii="Arial" w:hAnsi="Arial" w:cs="Arial"/>
          <w:color w:val="1A1A1A"/>
          <w:sz w:val="22"/>
          <w:szCs w:val="22"/>
        </w:rPr>
        <w:t xml:space="preserve">maternal-infant </w:t>
      </w:r>
      <w:r w:rsidRPr="001C520B">
        <w:rPr>
          <w:rFonts w:ascii="Arial" w:hAnsi="Arial" w:cs="Arial"/>
          <w:color w:val="1A1A1A"/>
          <w:sz w:val="22"/>
          <w:szCs w:val="22"/>
        </w:rPr>
        <w:t xml:space="preserve">bonding, </w:t>
      </w:r>
      <w:r w:rsidR="00244DB7" w:rsidRPr="001C520B">
        <w:rPr>
          <w:rFonts w:ascii="Arial" w:hAnsi="Arial" w:cs="Arial"/>
          <w:sz w:val="22"/>
          <w:szCs w:val="22"/>
        </w:rPr>
        <w:t>PPD</w:t>
      </w:r>
      <w:r w:rsidRPr="001C520B">
        <w:rPr>
          <w:rFonts w:ascii="Arial" w:hAnsi="Arial" w:cs="Arial"/>
          <w:sz w:val="22"/>
          <w:szCs w:val="22"/>
        </w:rPr>
        <w:t xml:space="preserve"> can negatively impact physical caregiving and maternal responsiveness through various behaviours such as continued </w:t>
      </w:r>
      <w:r w:rsidR="001C44F7" w:rsidRPr="001C520B">
        <w:rPr>
          <w:rFonts w:ascii="Arial" w:hAnsi="Arial" w:cs="Arial"/>
          <w:sz w:val="22"/>
          <w:szCs w:val="22"/>
        </w:rPr>
        <w:t xml:space="preserve">lack of positive emotions, loss of interest in activities and others or </w:t>
      </w:r>
      <w:r w:rsidR="0009319E" w:rsidRPr="001C520B">
        <w:rPr>
          <w:rFonts w:ascii="Arial" w:hAnsi="Arial" w:cs="Arial"/>
          <w:sz w:val="22"/>
          <w:szCs w:val="22"/>
        </w:rPr>
        <w:t xml:space="preserve">thoughts </w:t>
      </w:r>
      <w:r w:rsidR="001C44F7" w:rsidRPr="001C520B">
        <w:rPr>
          <w:rFonts w:ascii="Arial" w:hAnsi="Arial" w:cs="Arial"/>
          <w:sz w:val="22"/>
          <w:szCs w:val="22"/>
        </w:rPr>
        <w:t>of wanting to harm oneself or their infant (</w:t>
      </w:r>
      <w:r w:rsidR="001C44F7" w:rsidRPr="001C520B">
        <w:rPr>
          <w:rFonts w:ascii="Arial" w:hAnsi="Arial" w:cs="Arial"/>
          <w:color w:val="1A1A1A"/>
          <w:sz w:val="22"/>
          <w:szCs w:val="22"/>
        </w:rPr>
        <w:t>Chew-Graham, Sharp, Chamberlain, Folkes</w:t>
      </w:r>
      <w:r w:rsidR="006F5222" w:rsidRPr="001C520B">
        <w:rPr>
          <w:rFonts w:ascii="Arial" w:hAnsi="Arial" w:cs="Arial"/>
          <w:color w:val="1A1A1A"/>
          <w:sz w:val="22"/>
          <w:szCs w:val="22"/>
        </w:rPr>
        <w:t>,</w:t>
      </w:r>
      <w:r w:rsidR="001C44F7" w:rsidRPr="001C520B">
        <w:rPr>
          <w:rFonts w:ascii="Arial" w:hAnsi="Arial" w:cs="Arial"/>
          <w:color w:val="1A1A1A"/>
          <w:sz w:val="22"/>
          <w:szCs w:val="22"/>
        </w:rPr>
        <w:t xml:space="preserve"> &amp; Turner, 2009). </w:t>
      </w:r>
      <w:r w:rsidRPr="001C520B">
        <w:rPr>
          <w:rFonts w:ascii="Arial" w:hAnsi="Arial" w:cs="Arial"/>
          <w:sz w:val="22"/>
          <w:szCs w:val="22"/>
        </w:rPr>
        <w:t xml:space="preserve"> Conversely, </w:t>
      </w:r>
      <w:r w:rsidR="00244DB7" w:rsidRPr="001C520B">
        <w:rPr>
          <w:rFonts w:ascii="Arial" w:hAnsi="Arial" w:cs="Arial"/>
          <w:sz w:val="22"/>
          <w:szCs w:val="22"/>
        </w:rPr>
        <w:t>PPA</w:t>
      </w:r>
      <w:r w:rsidRPr="001C520B">
        <w:rPr>
          <w:rFonts w:ascii="Arial" w:hAnsi="Arial" w:cs="Arial"/>
          <w:sz w:val="22"/>
          <w:szCs w:val="22"/>
        </w:rPr>
        <w:t xml:space="preserve"> does</w:t>
      </w:r>
      <w:r w:rsidR="0009319E" w:rsidRPr="001C520B">
        <w:rPr>
          <w:rFonts w:ascii="Arial" w:hAnsi="Arial" w:cs="Arial"/>
          <w:sz w:val="22"/>
          <w:szCs w:val="22"/>
        </w:rPr>
        <w:t xml:space="preserve"> not appear to impact the maternal</w:t>
      </w:r>
      <w:r w:rsidRPr="001C520B">
        <w:rPr>
          <w:rFonts w:ascii="Arial" w:hAnsi="Arial" w:cs="Arial"/>
          <w:sz w:val="22"/>
          <w:szCs w:val="22"/>
        </w:rPr>
        <w:t xml:space="preserve">-infant bond in the same manner </w:t>
      </w:r>
      <w:r w:rsidR="006F5222" w:rsidRPr="001C520B">
        <w:rPr>
          <w:rFonts w:ascii="Arial" w:hAnsi="Arial" w:cs="Arial"/>
          <w:sz w:val="22"/>
          <w:szCs w:val="22"/>
        </w:rPr>
        <w:t>due to the fact</w:t>
      </w:r>
      <w:r w:rsidRPr="001C520B">
        <w:rPr>
          <w:rFonts w:ascii="Arial" w:hAnsi="Arial" w:cs="Arial"/>
          <w:sz w:val="22"/>
          <w:szCs w:val="22"/>
        </w:rPr>
        <w:t xml:space="preserve"> </w:t>
      </w:r>
      <w:r w:rsidR="007923D9" w:rsidRPr="001C520B">
        <w:rPr>
          <w:rFonts w:ascii="Arial" w:hAnsi="Arial" w:cs="Arial"/>
          <w:sz w:val="22"/>
          <w:szCs w:val="22"/>
        </w:rPr>
        <w:t xml:space="preserve">anxieties </w:t>
      </w:r>
      <w:r w:rsidRPr="001C520B">
        <w:rPr>
          <w:rFonts w:ascii="Arial" w:hAnsi="Arial" w:cs="Arial"/>
          <w:sz w:val="22"/>
          <w:szCs w:val="22"/>
        </w:rPr>
        <w:t>are</w:t>
      </w:r>
      <w:r w:rsidR="007923D9" w:rsidRPr="001C520B">
        <w:rPr>
          <w:rFonts w:ascii="Arial" w:hAnsi="Arial" w:cs="Arial"/>
          <w:sz w:val="22"/>
          <w:szCs w:val="22"/>
        </w:rPr>
        <w:t xml:space="preserve"> usually</w:t>
      </w:r>
      <w:r w:rsidRPr="001C520B">
        <w:rPr>
          <w:rFonts w:ascii="Arial" w:hAnsi="Arial" w:cs="Arial"/>
          <w:sz w:val="22"/>
          <w:szCs w:val="22"/>
        </w:rPr>
        <w:t xml:space="preserve"> </w:t>
      </w:r>
      <w:r w:rsidR="007923D9" w:rsidRPr="001C520B">
        <w:rPr>
          <w:rFonts w:ascii="Arial" w:hAnsi="Arial" w:cs="Arial"/>
          <w:sz w:val="22"/>
          <w:szCs w:val="22"/>
        </w:rPr>
        <w:t xml:space="preserve">infant focused which prompts a maternal response, albeit an exaggerated one </w:t>
      </w:r>
      <w:r w:rsidRPr="001C520B">
        <w:rPr>
          <w:rFonts w:ascii="Arial" w:hAnsi="Arial" w:cs="Arial"/>
          <w:sz w:val="22"/>
          <w:szCs w:val="22"/>
        </w:rPr>
        <w:t>(</w:t>
      </w:r>
      <w:r w:rsidRPr="001C520B">
        <w:rPr>
          <w:rFonts w:ascii="Arial" w:hAnsi="Arial" w:cs="Arial"/>
          <w:color w:val="1A1A1A"/>
          <w:sz w:val="22"/>
          <w:szCs w:val="22"/>
        </w:rPr>
        <w:t>Brockington, Macdonald &amp; Wainscott, 2006)</w:t>
      </w:r>
      <w:r w:rsidRPr="001C520B">
        <w:rPr>
          <w:rFonts w:ascii="Arial" w:hAnsi="Arial" w:cs="Arial"/>
          <w:sz w:val="22"/>
          <w:szCs w:val="22"/>
        </w:rPr>
        <w:t xml:space="preserve">.  </w:t>
      </w:r>
    </w:p>
    <w:p w14:paraId="157F245F" w14:textId="77777777" w:rsidR="00E251FF" w:rsidRPr="001C520B" w:rsidRDefault="00E251FF" w:rsidP="00BB7D67">
      <w:pPr>
        <w:spacing w:line="480" w:lineRule="auto"/>
        <w:jc w:val="both"/>
        <w:rPr>
          <w:rFonts w:ascii="Arial" w:hAnsi="Arial" w:cs="Arial"/>
          <w:color w:val="008000"/>
          <w:sz w:val="22"/>
          <w:szCs w:val="22"/>
          <w:u w:val="single"/>
        </w:rPr>
      </w:pPr>
    </w:p>
    <w:p w14:paraId="49A31A3E" w14:textId="77777777" w:rsidR="00573385" w:rsidRPr="001C520B" w:rsidRDefault="00CE6D1C" w:rsidP="00BB7D67">
      <w:pPr>
        <w:spacing w:line="480" w:lineRule="auto"/>
        <w:jc w:val="both"/>
        <w:rPr>
          <w:rFonts w:ascii="Arial" w:hAnsi="Arial" w:cs="Arial"/>
          <w:b/>
          <w:i/>
          <w:iCs/>
          <w:sz w:val="22"/>
          <w:szCs w:val="22"/>
        </w:rPr>
      </w:pPr>
      <w:r w:rsidRPr="001C520B">
        <w:rPr>
          <w:rFonts w:ascii="Arial" w:hAnsi="Arial" w:cs="Arial"/>
          <w:b/>
          <w:i/>
          <w:iCs/>
          <w:sz w:val="22"/>
          <w:szCs w:val="22"/>
        </w:rPr>
        <w:t xml:space="preserve">Infant </w:t>
      </w:r>
      <w:r w:rsidR="00E251FF" w:rsidRPr="001C520B">
        <w:rPr>
          <w:rFonts w:ascii="Arial" w:hAnsi="Arial" w:cs="Arial"/>
          <w:b/>
          <w:i/>
          <w:iCs/>
          <w:sz w:val="22"/>
          <w:szCs w:val="22"/>
        </w:rPr>
        <w:t xml:space="preserve">Temperament and </w:t>
      </w:r>
      <w:r w:rsidR="006F5222" w:rsidRPr="001C520B">
        <w:rPr>
          <w:rFonts w:ascii="Arial" w:hAnsi="Arial" w:cs="Arial"/>
          <w:b/>
          <w:i/>
          <w:iCs/>
          <w:sz w:val="22"/>
          <w:szCs w:val="22"/>
        </w:rPr>
        <w:t>Maternal Mental Health</w:t>
      </w:r>
    </w:p>
    <w:p w14:paraId="11328C2D" w14:textId="52D61141" w:rsidR="00C940F1" w:rsidRPr="001C520B" w:rsidRDefault="00573385" w:rsidP="00BB7D67">
      <w:pPr>
        <w:spacing w:line="480" w:lineRule="auto"/>
        <w:jc w:val="both"/>
        <w:rPr>
          <w:rFonts w:ascii="Arial" w:hAnsi="Arial" w:cs="Arial"/>
          <w:sz w:val="22"/>
          <w:szCs w:val="22"/>
        </w:rPr>
      </w:pPr>
      <w:r w:rsidRPr="001C520B">
        <w:rPr>
          <w:rFonts w:ascii="Arial" w:hAnsi="Arial" w:cs="Arial"/>
          <w:sz w:val="22"/>
          <w:szCs w:val="22"/>
        </w:rPr>
        <w:t xml:space="preserve">The relationship between </w:t>
      </w:r>
      <w:r w:rsidR="0072199B" w:rsidRPr="001C520B">
        <w:rPr>
          <w:rFonts w:ascii="Arial" w:hAnsi="Arial" w:cs="Arial"/>
          <w:sz w:val="22"/>
          <w:szCs w:val="22"/>
        </w:rPr>
        <w:t>infant temperament and maternal mental health</w:t>
      </w:r>
      <w:r w:rsidR="0009319E" w:rsidRPr="001C520B">
        <w:rPr>
          <w:rFonts w:ascii="Arial" w:hAnsi="Arial" w:cs="Arial"/>
          <w:sz w:val="22"/>
          <w:szCs w:val="22"/>
        </w:rPr>
        <w:t xml:space="preserve"> (anxiety and depression)</w:t>
      </w:r>
      <w:r w:rsidR="0072199B" w:rsidRPr="001C520B">
        <w:rPr>
          <w:rFonts w:ascii="Arial" w:hAnsi="Arial" w:cs="Arial"/>
          <w:sz w:val="22"/>
          <w:szCs w:val="22"/>
        </w:rPr>
        <w:t xml:space="preserve"> </w:t>
      </w:r>
      <w:r w:rsidRPr="001C520B">
        <w:rPr>
          <w:rFonts w:ascii="Arial" w:hAnsi="Arial" w:cs="Arial"/>
          <w:sz w:val="22"/>
          <w:szCs w:val="22"/>
        </w:rPr>
        <w:t>remain</w:t>
      </w:r>
      <w:r w:rsidR="0072199B" w:rsidRPr="001C520B">
        <w:rPr>
          <w:rFonts w:ascii="Arial" w:hAnsi="Arial" w:cs="Arial"/>
          <w:sz w:val="22"/>
          <w:szCs w:val="22"/>
        </w:rPr>
        <w:t>s</w:t>
      </w:r>
      <w:r w:rsidRPr="001C520B">
        <w:rPr>
          <w:rFonts w:ascii="Arial" w:hAnsi="Arial" w:cs="Arial"/>
          <w:sz w:val="22"/>
          <w:szCs w:val="22"/>
        </w:rPr>
        <w:t xml:space="preserve"> comparatively under-researched</w:t>
      </w:r>
      <w:r w:rsidR="00E251FF" w:rsidRPr="001C520B">
        <w:rPr>
          <w:rFonts w:ascii="Arial" w:hAnsi="Arial" w:cs="Arial"/>
          <w:sz w:val="22"/>
          <w:szCs w:val="22"/>
        </w:rPr>
        <w:t>.</w:t>
      </w:r>
      <w:r w:rsidR="005D1671" w:rsidRPr="001C520B">
        <w:rPr>
          <w:rFonts w:ascii="Arial" w:hAnsi="Arial" w:cs="Arial"/>
          <w:sz w:val="22"/>
          <w:szCs w:val="22"/>
        </w:rPr>
        <w:t xml:space="preserve"> However, there is </w:t>
      </w:r>
      <w:r w:rsidR="0072199B" w:rsidRPr="001C520B">
        <w:rPr>
          <w:rFonts w:ascii="Arial" w:hAnsi="Arial" w:cs="Arial"/>
          <w:sz w:val="22"/>
          <w:szCs w:val="22"/>
        </w:rPr>
        <w:t xml:space="preserve">evidence to suggest </w:t>
      </w:r>
      <w:r w:rsidR="005D1671" w:rsidRPr="001C520B">
        <w:rPr>
          <w:rFonts w:ascii="Arial" w:hAnsi="Arial" w:cs="Arial"/>
          <w:sz w:val="22"/>
          <w:szCs w:val="22"/>
        </w:rPr>
        <w:t>mothers who perceive their infant to be unadaptable and unpredictable</w:t>
      </w:r>
      <w:r w:rsidR="006F5222" w:rsidRPr="001C520B">
        <w:rPr>
          <w:rFonts w:ascii="Arial" w:hAnsi="Arial" w:cs="Arial"/>
          <w:sz w:val="22"/>
          <w:szCs w:val="22"/>
        </w:rPr>
        <w:t xml:space="preserve"> (including excessive crying)</w:t>
      </w:r>
      <w:r w:rsidR="005D1671" w:rsidRPr="001C520B">
        <w:rPr>
          <w:rFonts w:ascii="Arial" w:hAnsi="Arial" w:cs="Arial"/>
          <w:sz w:val="22"/>
          <w:szCs w:val="22"/>
        </w:rPr>
        <w:t xml:space="preserve"> are more likely to experience depressive symptoms </w:t>
      </w:r>
      <w:r w:rsidR="007A6FFA" w:rsidRPr="001C520B">
        <w:rPr>
          <w:rFonts w:ascii="Arial" w:hAnsi="Arial" w:cs="Arial"/>
          <w:sz w:val="22"/>
          <w:szCs w:val="22"/>
        </w:rPr>
        <w:t>or demonstrate increased</w:t>
      </w:r>
      <w:r w:rsidR="001A7500" w:rsidRPr="001C520B">
        <w:rPr>
          <w:rFonts w:ascii="Arial" w:hAnsi="Arial" w:cs="Arial"/>
          <w:color w:val="1A1A1A"/>
          <w:sz w:val="22"/>
          <w:szCs w:val="22"/>
        </w:rPr>
        <w:t xml:space="preserve"> maternal distress (</w:t>
      </w:r>
      <w:r w:rsidR="00AD693B" w:rsidRPr="001C520B">
        <w:rPr>
          <w:rFonts w:ascii="Arial" w:hAnsi="Arial" w:cs="Arial"/>
          <w:sz w:val="22"/>
          <w:szCs w:val="22"/>
        </w:rPr>
        <w:t xml:space="preserve">Moehler, Brunner, Wiebel, Reck &amp; Resch, 2006; </w:t>
      </w:r>
      <w:r w:rsidR="001A7500" w:rsidRPr="001C520B">
        <w:rPr>
          <w:rFonts w:ascii="Arial" w:hAnsi="Arial" w:cs="Arial"/>
          <w:color w:val="1A1A1A"/>
          <w:sz w:val="22"/>
          <w:szCs w:val="22"/>
        </w:rPr>
        <w:t>Wolke</w:t>
      </w:r>
      <w:r w:rsidR="006F5222" w:rsidRPr="001C520B">
        <w:rPr>
          <w:rFonts w:ascii="Arial" w:hAnsi="Arial" w:cs="Arial"/>
          <w:color w:val="1A1A1A"/>
          <w:sz w:val="22"/>
          <w:szCs w:val="22"/>
        </w:rPr>
        <w:t>,</w:t>
      </w:r>
      <w:r w:rsidR="001A7500" w:rsidRPr="001C520B">
        <w:rPr>
          <w:rFonts w:ascii="Arial" w:hAnsi="Arial" w:cs="Arial"/>
          <w:color w:val="1A1A1A"/>
          <w:sz w:val="22"/>
          <w:szCs w:val="22"/>
        </w:rPr>
        <w:t xml:space="preserve"> Gray</w:t>
      </w:r>
      <w:r w:rsidR="006F5222" w:rsidRPr="001C520B">
        <w:rPr>
          <w:rFonts w:ascii="Arial" w:hAnsi="Arial" w:cs="Arial"/>
          <w:color w:val="1A1A1A"/>
          <w:sz w:val="22"/>
          <w:szCs w:val="22"/>
        </w:rPr>
        <w:t>,</w:t>
      </w:r>
      <w:r w:rsidR="001A7500" w:rsidRPr="001C520B">
        <w:rPr>
          <w:rFonts w:ascii="Arial" w:hAnsi="Arial" w:cs="Arial"/>
          <w:color w:val="1A1A1A"/>
          <w:sz w:val="22"/>
          <w:szCs w:val="22"/>
        </w:rPr>
        <w:t xml:space="preserve"> &amp; Meyer, 1994).</w:t>
      </w:r>
      <w:r w:rsidR="001A7500" w:rsidRPr="001C520B">
        <w:rPr>
          <w:rFonts w:ascii="Arial" w:hAnsi="Arial" w:cs="Arial"/>
          <w:sz w:val="22"/>
          <w:szCs w:val="22"/>
        </w:rPr>
        <w:t xml:space="preserve"> Additionally, Field et al., (2003) </w:t>
      </w:r>
      <w:r w:rsidR="007A6FFA" w:rsidRPr="001C520B">
        <w:rPr>
          <w:rFonts w:ascii="Arial" w:hAnsi="Arial" w:cs="Arial"/>
          <w:sz w:val="22"/>
          <w:szCs w:val="22"/>
        </w:rPr>
        <w:t>report</w:t>
      </w:r>
      <w:r w:rsidR="001A7500" w:rsidRPr="001C520B">
        <w:rPr>
          <w:rFonts w:ascii="Arial" w:hAnsi="Arial" w:cs="Arial"/>
          <w:sz w:val="22"/>
          <w:szCs w:val="22"/>
        </w:rPr>
        <w:t xml:space="preserve"> </w:t>
      </w:r>
      <w:r w:rsidR="004426E3" w:rsidRPr="001C520B">
        <w:rPr>
          <w:rFonts w:ascii="Arial" w:hAnsi="Arial" w:cs="Arial"/>
          <w:sz w:val="22"/>
          <w:szCs w:val="22"/>
        </w:rPr>
        <w:t xml:space="preserve">mothers </w:t>
      </w:r>
      <w:r w:rsidR="001A7500" w:rsidRPr="001C520B">
        <w:rPr>
          <w:rFonts w:ascii="Arial" w:hAnsi="Arial" w:cs="Arial"/>
          <w:sz w:val="22"/>
          <w:szCs w:val="22"/>
        </w:rPr>
        <w:t xml:space="preserve">with </w:t>
      </w:r>
      <w:r w:rsidR="004426E3" w:rsidRPr="001C520B">
        <w:rPr>
          <w:rFonts w:ascii="Arial" w:hAnsi="Arial" w:cs="Arial"/>
          <w:sz w:val="22"/>
          <w:szCs w:val="22"/>
        </w:rPr>
        <w:t>lower levels of dopamine and serotonin</w:t>
      </w:r>
      <w:r w:rsidR="00EE40ED" w:rsidRPr="001C520B">
        <w:rPr>
          <w:rFonts w:ascii="Arial" w:hAnsi="Arial" w:cs="Arial"/>
          <w:sz w:val="22"/>
          <w:szCs w:val="22"/>
        </w:rPr>
        <w:t xml:space="preserve"> had infants that </w:t>
      </w:r>
      <w:r w:rsidR="001A7500" w:rsidRPr="001C520B">
        <w:rPr>
          <w:rFonts w:ascii="Arial" w:hAnsi="Arial" w:cs="Arial"/>
          <w:sz w:val="22"/>
          <w:szCs w:val="22"/>
        </w:rPr>
        <w:t xml:space="preserve">also </w:t>
      </w:r>
      <w:r w:rsidR="00EE40ED" w:rsidRPr="001C520B">
        <w:rPr>
          <w:rFonts w:ascii="Arial" w:hAnsi="Arial" w:cs="Arial"/>
          <w:sz w:val="22"/>
          <w:szCs w:val="22"/>
        </w:rPr>
        <w:t xml:space="preserve">had lower levels of dopamine and serotonin and higher levels of cortisol </w:t>
      </w:r>
      <w:r w:rsidR="00EE40ED" w:rsidRPr="001C520B">
        <w:rPr>
          <w:rFonts w:ascii="Arial" w:hAnsi="Arial" w:cs="Arial"/>
          <w:sz w:val="22"/>
          <w:szCs w:val="22"/>
        </w:rPr>
        <w:lastRenderedPageBreak/>
        <w:t xml:space="preserve">and norepinephrine, </w:t>
      </w:r>
      <w:r w:rsidR="004426E3" w:rsidRPr="001C520B">
        <w:rPr>
          <w:rFonts w:ascii="Arial" w:hAnsi="Arial" w:cs="Arial"/>
          <w:sz w:val="22"/>
          <w:szCs w:val="22"/>
        </w:rPr>
        <w:t xml:space="preserve">which may provide </w:t>
      </w:r>
      <w:r w:rsidR="002C2A4D" w:rsidRPr="001C520B">
        <w:rPr>
          <w:rFonts w:ascii="Arial" w:hAnsi="Arial" w:cs="Arial"/>
          <w:sz w:val="22"/>
          <w:szCs w:val="22"/>
        </w:rPr>
        <w:t xml:space="preserve">biological </w:t>
      </w:r>
      <w:r w:rsidR="004426E3" w:rsidRPr="001C520B">
        <w:rPr>
          <w:rFonts w:ascii="Arial" w:hAnsi="Arial" w:cs="Arial"/>
          <w:sz w:val="22"/>
          <w:szCs w:val="22"/>
        </w:rPr>
        <w:t>explanation</w:t>
      </w:r>
      <w:r w:rsidR="002C2A4D" w:rsidRPr="001C520B">
        <w:rPr>
          <w:rFonts w:ascii="Arial" w:hAnsi="Arial" w:cs="Arial"/>
          <w:sz w:val="22"/>
          <w:szCs w:val="22"/>
        </w:rPr>
        <w:t xml:space="preserve"> for the relationship</w:t>
      </w:r>
      <w:r w:rsidR="001A7500" w:rsidRPr="001C520B">
        <w:rPr>
          <w:rFonts w:ascii="Arial" w:hAnsi="Arial" w:cs="Arial"/>
          <w:sz w:val="22"/>
          <w:szCs w:val="22"/>
        </w:rPr>
        <w:t xml:space="preserve">. </w:t>
      </w:r>
      <w:r w:rsidR="004426E3" w:rsidRPr="001C520B">
        <w:rPr>
          <w:rFonts w:ascii="Arial" w:hAnsi="Arial" w:cs="Arial"/>
          <w:sz w:val="22"/>
          <w:szCs w:val="22"/>
        </w:rPr>
        <w:t xml:space="preserve">Further research has shown </w:t>
      </w:r>
      <w:r w:rsidR="00E251FF" w:rsidRPr="001C520B">
        <w:rPr>
          <w:rFonts w:ascii="Arial" w:hAnsi="Arial" w:cs="Arial"/>
          <w:sz w:val="22"/>
          <w:szCs w:val="22"/>
        </w:rPr>
        <w:t xml:space="preserve">mothers with depressive symptoms felt they had fewer positive </w:t>
      </w:r>
      <w:r w:rsidR="0009319E" w:rsidRPr="001C520B">
        <w:rPr>
          <w:rFonts w:ascii="Arial" w:hAnsi="Arial" w:cs="Arial"/>
          <w:sz w:val="22"/>
          <w:szCs w:val="22"/>
        </w:rPr>
        <w:t>maternal</w:t>
      </w:r>
      <w:r w:rsidR="00E251FF" w:rsidRPr="001C520B">
        <w:rPr>
          <w:rFonts w:ascii="Arial" w:hAnsi="Arial" w:cs="Arial"/>
          <w:sz w:val="22"/>
          <w:szCs w:val="22"/>
        </w:rPr>
        <w:t>-infant exchanges than mothers without depressive symptoms</w:t>
      </w:r>
      <w:r w:rsidR="00FE7145" w:rsidRPr="001C520B">
        <w:rPr>
          <w:rFonts w:ascii="Arial" w:hAnsi="Arial" w:cs="Arial"/>
          <w:sz w:val="22"/>
          <w:szCs w:val="22"/>
        </w:rPr>
        <w:t xml:space="preserve"> </w:t>
      </w:r>
      <w:r w:rsidR="007A6FFA" w:rsidRPr="001C520B">
        <w:rPr>
          <w:rFonts w:ascii="Arial" w:hAnsi="Arial" w:cs="Arial"/>
          <w:sz w:val="22"/>
          <w:szCs w:val="22"/>
        </w:rPr>
        <w:t xml:space="preserve">and that mothers with depression noted more difficult infants in comparison to non-depressed mothers </w:t>
      </w:r>
      <w:r w:rsidR="00FE7145" w:rsidRPr="001C520B">
        <w:rPr>
          <w:rFonts w:ascii="Arial" w:hAnsi="Arial" w:cs="Arial"/>
          <w:sz w:val="22"/>
          <w:szCs w:val="22"/>
        </w:rPr>
        <w:t>(</w:t>
      </w:r>
      <w:r w:rsidR="00DF3BDE" w:rsidRPr="001C520B">
        <w:rPr>
          <w:rFonts w:ascii="Arial" w:hAnsi="Arial" w:cs="Arial"/>
          <w:sz w:val="22"/>
          <w:szCs w:val="22"/>
        </w:rPr>
        <w:t>McGrath, Records, &amp; Rice, 2008</w:t>
      </w:r>
      <w:r w:rsidR="00FE7145" w:rsidRPr="001C520B">
        <w:rPr>
          <w:rFonts w:ascii="Arial" w:hAnsi="Arial" w:cs="Arial"/>
          <w:sz w:val="22"/>
          <w:szCs w:val="22"/>
        </w:rPr>
        <w:t>).  These findings</w:t>
      </w:r>
      <w:r w:rsidR="002A059F" w:rsidRPr="001C520B">
        <w:rPr>
          <w:rFonts w:ascii="Arial" w:hAnsi="Arial" w:cs="Arial"/>
          <w:sz w:val="22"/>
          <w:szCs w:val="22"/>
        </w:rPr>
        <w:t xml:space="preserve"> </w:t>
      </w:r>
      <w:r w:rsidR="00E251FF" w:rsidRPr="001C520B">
        <w:rPr>
          <w:rFonts w:ascii="Arial" w:hAnsi="Arial" w:cs="Arial"/>
          <w:sz w:val="22"/>
          <w:szCs w:val="22"/>
        </w:rPr>
        <w:t>are reinforced by</w:t>
      </w:r>
      <w:r w:rsidR="00FE7145" w:rsidRPr="001C520B">
        <w:rPr>
          <w:rFonts w:ascii="Arial" w:hAnsi="Arial" w:cs="Arial"/>
          <w:sz w:val="22"/>
          <w:szCs w:val="22"/>
        </w:rPr>
        <w:t xml:space="preserve"> work which</w:t>
      </w:r>
      <w:r w:rsidR="00E251FF" w:rsidRPr="001C520B">
        <w:rPr>
          <w:rFonts w:ascii="Arial" w:hAnsi="Arial" w:cs="Arial"/>
          <w:sz w:val="22"/>
          <w:szCs w:val="22"/>
        </w:rPr>
        <w:t xml:space="preserve"> </w:t>
      </w:r>
      <w:r w:rsidR="00FE7145" w:rsidRPr="001C520B">
        <w:rPr>
          <w:rFonts w:ascii="Arial" w:hAnsi="Arial" w:cs="Arial"/>
          <w:sz w:val="22"/>
          <w:szCs w:val="22"/>
        </w:rPr>
        <w:t>highlight</w:t>
      </w:r>
      <w:r w:rsidR="002A059F" w:rsidRPr="001C520B">
        <w:rPr>
          <w:rFonts w:ascii="Arial" w:hAnsi="Arial" w:cs="Arial"/>
          <w:sz w:val="22"/>
          <w:szCs w:val="22"/>
        </w:rPr>
        <w:t>s</w:t>
      </w:r>
      <w:r w:rsidR="00E251FF" w:rsidRPr="001C520B">
        <w:rPr>
          <w:rFonts w:ascii="Arial" w:hAnsi="Arial" w:cs="Arial"/>
          <w:sz w:val="22"/>
          <w:szCs w:val="22"/>
        </w:rPr>
        <w:t xml:space="preserve"> maternal </w:t>
      </w:r>
      <w:r w:rsidR="00FE7145" w:rsidRPr="001C520B">
        <w:rPr>
          <w:rFonts w:ascii="Arial" w:hAnsi="Arial" w:cs="Arial"/>
          <w:sz w:val="22"/>
          <w:szCs w:val="22"/>
        </w:rPr>
        <w:t>depression</w:t>
      </w:r>
      <w:r w:rsidR="00E251FF" w:rsidRPr="001C520B">
        <w:rPr>
          <w:rFonts w:ascii="Arial" w:hAnsi="Arial" w:cs="Arial"/>
          <w:sz w:val="22"/>
          <w:szCs w:val="22"/>
        </w:rPr>
        <w:t xml:space="preserve"> ha</w:t>
      </w:r>
      <w:r w:rsidR="00C06577" w:rsidRPr="001C520B">
        <w:rPr>
          <w:rFonts w:ascii="Arial" w:hAnsi="Arial" w:cs="Arial"/>
          <w:sz w:val="22"/>
          <w:szCs w:val="22"/>
        </w:rPr>
        <w:t>ving</w:t>
      </w:r>
      <w:r w:rsidR="00E251FF" w:rsidRPr="001C520B">
        <w:rPr>
          <w:rFonts w:ascii="Arial" w:hAnsi="Arial" w:cs="Arial"/>
          <w:sz w:val="22"/>
          <w:szCs w:val="22"/>
        </w:rPr>
        <w:t xml:space="preserve"> negative implications </w:t>
      </w:r>
      <w:r w:rsidR="002A059F" w:rsidRPr="001C520B">
        <w:rPr>
          <w:rFonts w:ascii="Arial" w:hAnsi="Arial" w:cs="Arial"/>
          <w:sz w:val="22"/>
          <w:szCs w:val="22"/>
        </w:rPr>
        <w:t>for</w:t>
      </w:r>
      <w:r w:rsidR="00E251FF" w:rsidRPr="001C520B">
        <w:rPr>
          <w:rFonts w:ascii="Arial" w:hAnsi="Arial" w:cs="Arial"/>
          <w:sz w:val="22"/>
          <w:szCs w:val="22"/>
        </w:rPr>
        <w:t xml:space="preserve"> infant temperament</w:t>
      </w:r>
      <w:r w:rsidR="004426E3" w:rsidRPr="001C520B">
        <w:rPr>
          <w:rFonts w:ascii="Arial" w:hAnsi="Arial" w:cs="Arial"/>
          <w:sz w:val="22"/>
          <w:szCs w:val="22"/>
        </w:rPr>
        <w:t>, emotionality, and behaviour</w:t>
      </w:r>
      <w:r w:rsidR="00FE7145" w:rsidRPr="001C520B">
        <w:rPr>
          <w:rFonts w:ascii="Arial" w:hAnsi="Arial" w:cs="Arial"/>
          <w:sz w:val="22"/>
          <w:szCs w:val="22"/>
        </w:rPr>
        <w:t xml:space="preserve"> (Britton, 2011;</w:t>
      </w:r>
      <w:r w:rsidR="00FE7145" w:rsidRPr="001C520B">
        <w:rPr>
          <w:rFonts w:ascii="Arial" w:hAnsi="Arial" w:cs="Arial"/>
          <w:color w:val="1A1A1A"/>
          <w:sz w:val="22"/>
          <w:szCs w:val="22"/>
        </w:rPr>
        <w:t xml:space="preserve"> </w:t>
      </w:r>
      <w:r w:rsidR="00AD693B" w:rsidRPr="001C520B">
        <w:rPr>
          <w:rFonts w:ascii="Arial" w:hAnsi="Arial" w:cs="Arial"/>
          <w:color w:val="1A1A1A"/>
          <w:sz w:val="22"/>
          <w:szCs w:val="22"/>
        </w:rPr>
        <w:t>Morelen, Menke, Rosenblum, Beeghly &amp; Muzik, 2016</w:t>
      </w:r>
      <w:r w:rsidR="00AD693B" w:rsidRPr="001C520B">
        <w:rPr>
          <w:rFonts w:ascii="Arial" w:hAnsi="Arial" w:cs="Arial"/>
          <w:sz w:val="22"/>
          <w:szCs w:val="22"/>
        </w:rPr>
        <w:t xml:space="preserve">; </w:t>
      </w:r>
      <w:r w:rsidR="004426E3" w:rsidRPr="001C520B">
        <w:rPr>
          <w:rFonts w:ascii="Arial" w:hAnsi="Arial" w:cs="Arial"/>
          <w:sz w:val="22"/>
          <w:szCs w:val="22"/>
        </w:rPr>
        <w:t>West &amp; Newman, 2003</w:t>
      </w:r>
      <w:r w:rsidR="00FE7145" w:rsidRPr="001C520B">
        <w:rPr>
          <w:rFonts w:ascii="Arial" w:hAnsi="Arial" w:cs="Arial"/>
          <w:sz w:val="22"/>
          <w:szCs w:val="22"/>
        </w:rPr>
        <w:t>)</w:t>
      </w:r>
      <w:r w:rsidR="00E251FF" w:rsidRPr="001C520B">
        <w:rPr>
          <w:rFonts w:ascii="Arial" w:hAnsi="Arial" w:cs="Arial"/>
          <w:sz w:val="22"/>
          <w:szCs w:val="22"/>
        </w:rPr>
        <w:t>.</w:t>
      </w:r>
      <w:r w:rsidR="00DA2F00" w:rsidRPr="001C520B">
        <w:rPr>
          <w:rFonts w:ascii="Arial" w:hAnsi="Arial" w:cs="Arial"/>
          <w:sz w:val="22"/>
          <w:szCs w:val="22"/>
        </w:rPr>
        <w:t xml:space="preserve"> </w:t>
      </w:r>
      <w:r w:rsidR="002C2A4D" w:rsidRPr="001C520B">
        <w:rPr>
          <w:rFonts w:ascii="Arial" w:hAnsi="Arial" w:cs="Arial"/>
          <w:sz w:val="22"/>
          <w:szCs w:val="22"/>
        </w:rPr>
        <w:t>However, another</w:t>
      </w:r>
      <w:r w:rsidR="00F900E1" w:rsidRPr="001C520B">
        <w:rPr>
          <w:rFonts w:ascii="Arial" w:hAnsi="Arial" w:cs="Arial"/>
          <w:sz w:val="22"/>
          <w:szCs w:val="22"/>
        </w:rPr>
        <w:t xml:space="preserve"> potential explanation for the association between difficult </w:t>
      </w:r>
      <w:r w:rsidR="0009319E" w:rsidRPr="001C520B">
        <w:rPr>
          <w:rFonts w:ascii="Arial" w:hAnsi="Arial" w:cs="Arial"/>
          <w:sz w:val="22"/>
          <w:szCs w:val="22"/>
        </w:rPr>
        <w:t xml:space="preserve">infant </w:t>
      </w:r>
      <w:r w:rsidR="00F900E1" w:rsidRPr="001C520B">
        <w:rPr>
          <w:rFonts w:ascii="Arial" w:hAnsi="Arial" w:cs="Arial"/>
          <w:sz w:val="22"/>
          <w:szCs w:val="22"/>
        </w:rPr>
        <w:t>temperament and negative maternal mood may arise from a mother’s feelings of self-efficacy. C</w:t>
      </w:r>
      <w:r w:rsidR="00C940F1" w:rsidRPr="001C520B">
        <w:rPr>
          <w:rFonts w:ascii="Arial" w:hAnsi="Arial" w:cs="Arial"/>
          <w:sz w:val="22"/>
          <w:szCs w:val="22"/>
        </w:rPr>
        <w:t xml:space="preserve">aring for a difficult infant can potentially lead to the gradual attenuation of the mother’s feelings of competence and subsequently influence maternal </w:t>
      </w:r>
      <w:r w:rsidR="0009319E" w:rsidRPr="001C520B">
        <w:rPr>
          <w:rFonts w:ascii="Arial" w:hAnsi="Arial" w:cs="Arial"/>
          <w:sz w:val="22"/>
          <w:szCs w:val="22"/>
        </w:rPr>
        <w:t xml:space="preserve">affective state </w:t>
      </w:r>
      <w:r w:rsidR="00C940F1" w:rsidRPr="001C520B">
        <w:rPr>
          <w:rFonts w:ascii="Arial" w:hAnsi="Arial" w:cs="Arial"/>
          <w:sz w:val="22"/>
          <w:szCs w:val="22"/>
        </w:rPr>
        <w:t>resulting in feelings of inadequacy and depression (</w:t>
      </w:r>
      <w:r w:rsidR="00D079AC" w:rsidRPr="001C520B">
        <w:rPr>
          <w:rFonts w:ascii="Arial" w:hAnsi="Arial" w:cs="Arial"/>
          <w:sz w:val="22"/>
          <w:szCs w:val="22"/>
        </w:rPr>
        <w:t>Leerkes &amp; Crockenberg, 2002</w:t>
      </w:r>
      <w:r w:rsidR="00C940F1" w:rsidRPr="001C520B">
        <w:rPr>
          <w:rFonts w:ascii="Arial" w:hAnsi="Arial" w:cs="Arial"/>
          <w:sz w:val="22"/>
          <w:szCs w:val="22"/>
        </w:rPr>
        <w:t xml:space="preserve">). </w:t>
      </w:r>
      <w:r w:rsidR="003F00CF" w:rsidRPr="003F00CF">
        <w:rPr>
          <w:rFonts w:ascii="Arial" w:hAnsi="Arial" w:cs="Arial"/>
          <w:color w:val="9BBB59" w:themeColor="accent3"/>
          <w:sz w:val="22"/>
          <w:szCs w:val="22"/>
        </w:rPr>
        <w:t>It is important to consider postnatal mental health independently from prenatal mental health as previous work has found differential effects of pre</w:t>
      </w:r>
      <w:r w:rsidR="003F00CF">
        <w:rPr>
          <w:rFonts w:ascii="Arial" w:hAnsi="Arial" w:cs="Arial"/>
          <w:color w:val="9BBB59" w:themeColor="accent3"/>
          <w:sz w:val="22"/>
          <w:szCs w:val="22"/>
        </w:rPr>
        <w:t xml:space="preserve">- </w:t>
      </w:r>
      <w:r w:rsidR="003F00CF" w:rsidRPr="003F00CF">
        <w:rPr>
          <w:rFonts w:ascii="Arial" w:hAnsi="Arial" w:cs="Arial"/>
          <w:color w:val="9BBB59" w:themeColor="accent3"/>
          <w:sz w:val="22"/>
          <w:szCs w:val="22"/>
        </w:rPr>
        <w:t>and</w:t>
      </w:r>
      <w:r w:rsidR="003F00CF">
        <w:rPr>
          <w:rFonts w:ascii="Arial" w:hAnsi="Arial" w:cs="Arial"/>
          <w:color w:val="9BBB59" w:themeColor="accent3"/>
          <w:sz w:val="22"/>
          <w:szCs w:val="22"/>
        </w:rPr>
        <w:t xml:space="preserve"> </w:t>
      </w:r>
      <w:r w:rsidR="003F00CF" w:rsidRPr="003F00CF">
        <w:rPr>
          <w:rFonts w:ascii="Arial" w:hAnsi="Arial" w:cs="Arial"/>
          <w:color w:val="9BBB59" w:themeColor="accent3"/>
          <w:sz w:val="22"/>
          <w:szCs w:val="22"/>
        </w:rPr>
        <w:t>post</w:t>
      </w:r>
      <w:r w:rsidR="003F00CF">
        <w:rPr>
          <w:rFonts w:ascii="Arial" w:hAnsi="Arial" w:cs="Arial"/>
          <w:color w:val="9BBB59" w:themeColor="accent3"/>
          <w:sz w:val="22"/>
          <w:szCs w:val="22"/>
        </w:rPr>
        <w:t>-</w:t>
      </w:r>
      <w:r w:rsidR="003F00CF" w:rsidRPr="003F00CF">
        <w:rPr>
          <w:rFonts w:ascii="Arial" w:hAnsi="Arial" w:cs="Arial"/>
          <w:color w:val="9BBB59" w:themeColor="accent3"/>
          <w:sz w:val="22"/>
          <w:szCs w:val="22"/>
        </w:rPr>
        <w:t>natal mental health on infant temperament (Della Vedova, 2014).</w:t>
      </w:r>
    </w:p>
    <w:p w14:paraId="5B38510B" w14:textId="77777777" w:rsidR="00A57F5D" w:rsidRPr="001C520B" w:rsidRDefault="00EE1625" w:rsidP="00BB7D67">
      <w:pPr>
        <w:spacing w:line="480" w:lineRule="auto"/>
        <w:ind w:firstLine="720"/>
        <w:jc w:val="both"/>
        <w:rPr>
          <w:rFonts w:ascii="Arial" w:hAnsi="Arial" w:cs="Arial"/>
          <w:sz w:val="22"/>
          <w:szCs w:val="22"/>
        </w:rPr>
      </w:pPr>
      <w:r w:rsidRPr="001C520B">
        <w:rPr>
          <w:rFonts w:ascii="Arial" w:hAnsi="Arial" w:cs="Arial"/>
          <w:sz w:val="22"/>
          <w:szCs w:val="22"/>
        </w:rPr>
        <w:t>I</w:t>
      </w:r>
      <w:r w:rsidR="004C1418" w:rsidRPr="001C520B">
        <w:rPr>
          <w:rFonts w:ascii="Arial" w:hAnsi="Arial" w:cs="Arial"/>
          <w:sz w:val="22"/>
          <w:szCs w:val="22"/>
        </w:rPr>
        <w:t xml:space="preserve">t is apparent </w:t>
      </w:r>
      <w:r w:rsidR="002A059F" w:rsidRPr="001C520B">
        <w:rPr>
          <w:rFonts w:ascii="Arial" w:hAnsi="Arial" w:cs="Arial"/>
          <w:sz w:val="22"/>
          <w:szCs w:val="22"/>
        </w:rPr>
        <w:t>maternal</w:t>
      </w:r>
      <w:r w:rsidR="0009319E" w:rsidRPr="001C520B">
        <w:rPr>
          <w:rFonts w:ascii="Arial" w:hAnsi="Arial" w:cs="Arial"/>
          <w:sz w:val="22"/>
          <w:szCs w:val="22"/>
        </w:rPr>
        <w:t>-infant</w:t>
      </w:r>
      <w:r w:rsidR="002A059F" w:rsidRPr="001C520B">
        <w:rPr>
          <w:rFonts w:ascii="Arial" w:hAnsi="Arial" w:cs="Arial"/>
          <w:sz w:val="22"/>
          <w:szCs w:val="22"/>
        </w:rPr>
        <w:t xml:space="preserve"> </w:t>
      </w:r>
      <w:r w:rsidR="00E251FF" w:rsidRPr="001C520B">
        <w:rPr>
          <w:rFonts w:ascii="Arial" w:hAnsi="Arial" w:cs="Arial"/>
          <w:sz w:val="22"/>
          <w:szCs w:val="22"/>
        </w:rPr>
        <w:t>bonding</w:t>
      </w:r>
      <w:r w:rsidR="002A059F" w:rsidRPr="001C520B">
        <w:rPr>
          <w:rFonts w:ascii="Arial" w:hAnsi="Arial" w:cs="Arial"/>
          <w:sz w:val="22"/>
          <w:szCs w:val="22"/>
        </w:rPr>
        <w:t xml:space="preserve"> and</w:t>
      </w:r>
      <w:r w:rsidR="004C1418" w:rsidRPr="001C520B">
        <w:rPr>
          <w:rFonts w:ascii="Arial" w:hAnsi="Arial" w:cs="Arial"/>
          <w:sz w:val="22"/>
          <w:szCs w:val="22"/>
        </w:rPr>
        <w:t xml:space="preserve"> infant temperament are intrinsically</w:t>
      </w:r>
      <w:r w:rsidRPr="001C520B">
        <w:rPr>
          <w:rFonts w:ascii="Arial" w:hAnsi="Arial" w:cs="Arial"/>
          <w:sz w:val="22"/>
          <w:szCs w:val="22"/>
        </w:rPr>
        <w:t xml:space="preserve"> connected via bi</w:t>
      </w:r>
      <w:r w:rsidR="001D6776" w:rsidRPr="001C520B">
        <w:rPr>
          <w:rFonts w:ascii="Arial" w:hAnsi="Arial" w:cs="Arial"/>
          <w:sz w:val="22"/>
          <w:szCs w:val="22"/>
        </w:rPr>
        <w:t>-</w:t>
      </w:r>
      <w:r w:rsidRPr="001C520B">
        <w:rPr>
          <w:rFonts w:ascii="Arial" w:hAnsi="Arial" w:cs="Arial"/>
          <w:sz w:val="22"/>
          <w:szCs w:val="22"/>
        </w:rPr>
        <w:t>directional associations</w:t>
      </w:r>
      <w:r w:rsidR="004426E3" w:rsidRPr="001C520B">
        <w:rPr>
          <w:rFonts w:ascii="Arial" w:hAnsi="Arial" w:cs="Arial"/>
          <w:sz w:val="22"/>
          <w:szCs w:val="22"/>
        </w:rPr>
        <w:t>, and t</w:t>
      </w:r>
      <w:r w:rsidR="00673F16" w:rsidRPr="001C520B">
        <w:rPr>
          <w:rFonts w:ascii="Arial" w:hAnsi="Arial" w:cs="Arial"/>
          <w:sz w:val="22"/>
          <w:szCs w:val="22"/>
        </w:rPr>
        <w:t xml:space="preserve">herefore </w:t>
      </w:r>
      <w:r w:rsidR="005F70AA" w:rsidRPr="001C520B">
        <w:rPr>
          <w:rFonts w:ascii="Arial" w:hAnsi="Arial" w:cs="Arial"/>
          <w:sz w:val="22"/>
          <w:szCs w:val="22"/>
        </w:rPr>
        <w:t>the maternal</w:t>
      </w:r>
      <w:r w:rsidR="00E251FF" w:rsidRPr="001C520B">
        <w:rPr>
          <w:rFonts w:ascii="Arial" w:hAnsi="Arial" w:cs="Arial"/>
          <w:sz w:val="22"/>
          <w:szCs w:val="22"/>
        </w:rPr>
        <w:t xml:space="preserve">-infant relationship </w:t>
      </w:r>
      <w:r w:rsidR="004426E3" w:rsidRPr="001C520B">
        <w:rPr>
          <w:rFonts w:ascii="Arial" w:hAnsi="Arial" w:cs="Arial"/>
          <w:sz w:val="22"/>
          <w:szCs w:val="22"/>
        </w:rPr>
        <w:t xml:space="preserve">can be viewed as </w:t>
      </w:r>
      <w:r w:rsidR="00E251FF" w:rsidRPr="001C520B">
        <w:rPr>
          <w:rFonts w:ascii="Arial" w:hAnsi="Arial" w:cs="Arial"/>
          <w:sz w:val="22"/>
          <w:szCs w:val="22"/>
        </w:rPr>
        <w:t xml:space="preserve">transactional </w:t>
      </w:r>
      <w:r w:rsidR="002A059F" w:rsidRPr="001C520B">
        <w:rPr>
          <w:rFonts w:ascii="Arial" w:hAnsi="Arial" w:cs="Arial"/>
          <w:sz w:val="22"/>
          <w:szCs w:val="22"/>
        </w:rPr>
        <w:t xml:space="preserve">in </w:t>
      </w:r>
      <w:r w:rsidR="00E251FF" w:rsidRPr="001C520B">
        <w:rPr>
          <w:rFonts w:ascii="Arial" w:hAnsi="Arial" w:cs="Arial"/>
          <w:sz w:val="22"/>
          <w:szCs w:val="22"/>
        </w:rPr>
        <w:t>nature (</w:t>
      </w:r>
      <w:r w:rsidR="001066DE" w:rsidRPr="001C520B">
        <w:rPr>
          <w:rFonts w:ascii="Arial" w:hAnsi="Arial" w:cs="Arial"/>
          <w:color w:val="1A1A1A"/>
          <w:sz w:val="22"/>
          <w:szCs w:val="22"/>
        </w:rPr>
        <w:t xml:space="preserve">Tikotzky, 2016). </w:t>
      </w:r>
      <w:r w:rsidR="00E251FF" w:rsidRPr="001C520B">
        <w:rPr>
          <w:rFonts w:ascii="Arial" w:hAnsi="Arial" w:cs="Arial"/>
          <w:color w:val="1A1A1A"/>
          <w:sz w:val="22"/>
          <w:szCs w:val="22"/>
        </w:rPr>
        <w:t xml:space="preserve">However, </w:t>
      </w:r>
      <w:r w:rsidRPr="001C520B">
        <w:rPr>
          <w:rFonts w:ascii="Arial" w:hAnsi="Arial" w:cs="Arial"/>
          <w:color w:val="1A1A1A"/>
          <w:sz w:val="22"/>
          <w:szCs w:val="22"/>
        </w:rPr>
        <w:t>the available literature suggest</w:t>
      </w:r>
      <w:r w:rsidR="0067233E" w:rsidRPr="001C520B">
        <w:rPr>
          <w:rFonts w:ascii="Arial" w:hAnsi="Arial" w:cs="Arial"/>
          <w:color w:val="1A1A1A"/>
          <w:sz w:val="22"/>
          <w:szCs w:val="22"/>
        </w:rPr>
        <w:t>s</w:t>
      </w:r>
      <w:r w:rsidRPr="001C520B">
        <w:rPr>
          <w:rFonts w:ascii="Arial" w:hAnsi="Arial" w:cs="Arial"/>
          <w:color w:val="1A1A1A"/>
          <w:sz w:val="22"/>
          <w:szCs w:val="22"/>
        </w:rPr>
        <w:t xml:space="preserve"> </w:t>
      </w:r>
      <w:r w:rsidR="00E251FF" w:rsidRPr="001C520B">
        <w:rPr>
          <w:rFonts w:ascii="Arial" w:hAnsi="Arial" w:cs="Arial"/>
          <w:color w:val="1A1A1A"/>
          <w:sz w:val="22"/>
          <w:szCs w:val="22"/>
        </w:rPr>
        <w:t xml:space="preserve">maternal </w:t>
      </w:r>
      <w:r w:rsidRPr="001C520B">
        <w:rPr>
          <w:rFonts w:ascii="Arial" w:hAnsi="Arial" w:cs="Arial"/>
          <w:color w:val="1A1A1A"/>
          <w:sz w:val="22"/>
          <w:szCs w:val="22"/>
        </w:rPr>
        <w:t xml:space="preserve">mental health </w:t>
      </w:r>
      <w:r w:rsidR="0009319E" w:rsidRPr="001C520B">
        <w:rPr>
          <w:rFonts w:ascii="Arial" w:hAnsi="Arial" w:cs="Arial"/>
          <w:color w:val="1A1A1A"/>
          <w:sz w:val="22"/>
          <w:szCs w:val="22"/>
        </w:rPr>
        <w:t xml:space="preserve">(anxiety and depression) </w:t>
      </w:r>
      <w:r w:rsidRPr="001C520B">
        <w:rPr>
          <w:rFonts w:ascii="Arial" w:hAnsi="Arial" w:cs="Arial"/>
          <w:color w:val="1A1A1A"/>
          <w:sz w:val="22"/>
          <w:szCs w:val="22"/>
        </w:rPr>
        <w:t>plays a significant role in</w:t>
      </w:r>
      <w:r w:rsidR="00E251FF" w:rsidRPr="001C520B">
        <w:rPr>
          <w:rFonts w:ascii="Arial" w:hAnsi="Arial" w:cs="Arial"/>
          <w:color w:val="1A1A1A"/>
          <w:sz w:val="22"/>
          <w:szCs w:val="22"/>
        </w:rPr>
        <w:t xml:space="preserve"> both </w:t>
      </w:r>
      <w:r w:rsidR="002A059F" w:rsidRPr="001C520B">
        <w:rPr>
          <w:rFonts w:ascii="Arial" w:hAnsi="Arial" w:cs="Arial"/>
          <w:color w:val="1A1A1A"/>
          <w:sz w:val="22"/>
          <w:szCs w:val="22"/>
        </w:rPr>
        <w:t xml:space="preserve">maternal </w:t>
      </w:r>
      <w:r w:rsidR="00E251FF" w:rsidRPr="001C520B">
        <w:rPr>
          <w:rFonts w:ascii="Arial" w:hAnsi="Arial" w:cs="Arial"/>
          <w:color w:val="1A1A1A"/>
          <w:sz w:val="22"/>
          <w:szCs w:val="22"/>
        </w:rPr>
        <w:t xml:space="preserve">perceptions of </w:t>
      </w:r>
      <w:r w:rsidR="002A059F" w:rsidRPr="001C520B">
        <w:rPr>
          <w:rFonts w:ascii="Arial" w:hAnsi="Arial" w:cs="Arial"/>
          <w:color w:val="1A1A1A"/>
          <w:sz w:val="22"/>
          <w:szCs w:val="22"/>
        </w:rPr>
        <w:t xml:space="preserve">infant </w:t>
      </w:r>
      <w:r w:rsidR="00E251FF" w:rsidRPr="001C520B">
        <w:rPr>
          <w:rFonts w:ascii="Arial" w:hAnsi="Arial" w:cs="Arial"/>
          <w:color w:val="1A1A1A"/>
          <w:sz w:val="22"/>
          <w:szCs w:val="22"/>
        </w:rPr>
        <w:t>temperament and</w:t>
      </w:r>
      <w:r w:rsidR="002A059F" w:rsidRPr="001C520B">
        <w:rPr>
          <w:rFonts w:ascii="Arial" w:hAnsi="Arial" w:cs="Arial"/>
          <w:color w:val="1A1A1A"/>
          <w:sz w:val="22"/>
          <w:szCs w:val="22"/>
        </w:rPr>
        <w:t xml:space="preserve"> aspects of</w:t>
      </w:r>
      <w:r w:rsidR="00E251FF" w:rsidRPr="001C520B">
        <w:rPr>
          <w:rFonts w:ascii="Arial" w:hAnsi="Arial" w:cs="Arial"/>
          <w:color w:val="1A1A1A"/>
          <w:sz w:val="22"/>
          <w:szCs w:val="22"/>
        </w:rPr>
        <w:t xml:space="preserve"> the maternal-infant </w:t>
      </w:r>
      <w:r w:rsidR="002A059F" w:rsidRPr="001C520B">
        <w:rPr>
          <w:rFonts w:ascii="Arial" w:hAnsi="Arial" w:cs="Arial"/>
          <w:color w:val="1A1A1A"/>
          <w:sz w:val="22"/>
          <w:szCs w:val="22"/>
        </w:rPr>
        <w:t xml:space="preserve">bond.  Therefore, it is </w:t>
      </w:r>
      <w:r w:rsidR="00E251FF" w:rsidRPr="001C520B">
        <w:rPr>
          <w:rFonts w:ascii="Arial" w:hAnsi="Arial" w:cs="Arial"/>
          <w:color w:val="1A1A1A"/>
          <w:sz w:val="22"/>
          <w:szCs w:val="22"/>
        </w:rPr>
        <w:t xml:space="preserve">conceivable that maternal mental health </w:t>
      </w:r>
      <w:r w:rsidR="00B3340B" w:rsidRPr="001C520B">
        <w:rPr>
          <w:rFonts w:ascii="Arial" w:hAnsi="Arial" w:cs="Arial"/>
          <w:color w:val="1A1A1A"/>
          <w:sz w:val="22"/>
          <w:szCs w:val="22"/>
        </w:rPr>
        <w:t xml:space="preserve">(anxiety and/or depression) </w:t>
      </w:r>
      <w:r w:rsidR="00E251FF" w:rsidRPr="001C520B">
        <w:rPr>
          <w:rFonts w:ascii="Arial" w:hAnsi="Arial" w:cs="Arial"/>
          <w:color w:val="1A1A1A"/>
          <w:sz w:val="22"/>
          <w:szCs w:val="22"/>
        </w:rPr>
        <w:t xml:space="preserve">may be a mediating </w:t>
      </w:r>
      <w:r w:rsidR="002A059F" w:rsidRPr="001C520B">
        <w:rPr>
          <w:rFonts w:ascii="Arial" w:hAnsi="Arial" w:cs="Arial"/>
          <w:color w:val="1A1A1A"/>
          <w:sz w:val="22"/>
          <w:szCs w:val="22"/>
        </w:rPr>
        <w:t>variable</w:t>
      </w:r>
      <w:r w:rsidR="00E251FF" w:rsidRPr="001C520B">
        <w:rPr>
          <w:rFonts w:ascii="Arial" w:hAnsi="Arial" w:cs="Arial"/>
          <w:color w:val="1A1A1A"/>
          <w:sz w:val="22"/>
          <w:szCs w:val="22"/>
        </w:rPr>
        <w:t xml:space="preserve">. </w:t>
      </w:r>
      <w:r w:rsidR="002A059F" w:rsidRPr="001C520B">
        <w:rPr>
          <w:rFonts w:ascii="Arial" w:hAnsi="Arial" w:cs="Arial"/>
          <w:color w:val="1A1A1A"/>
          <w:sz w:val="22"/>
          <w:szCs w:val="22"/>
        </w:rPr>
        <w:t xml:space="preserve">Furthermore, </w:t>
      </w:r>
      <w:r w:rsidR="002A059F" w:rsidRPr="001C520B">
        <w:rPr>
          <w:rFonts w:ascii="Arial" w:hAnsi="Arial" w:cs="Arial"/>
          <w:sz w:val="22"/>
          <w:szCs w:val="22"/>
        </w:rPr>
        <w:t>w</w:t>
      </w:r>
      <w:r w:rsidR="00EB1563" w:rsidRPr="001C520B">
        <w:rPr>
          <w:rFonts w:ascii="Arial" w:hAnsi="Arial" w:cs="Arial"/>
          <w:sz w:val="22"/>
          <w:szCs w:val="22"/>
        </w:rPr>
        <w:t xml:space="preserve">hile there is an abundance of literature </w:t>
      </w:r>
      <w:r w:rsidR="004426E3" w:rsidRPr="001C520B">
        <w:rPr>
          <w:rFonts w:ascii="Arial" w:hAnsi="Arial" w:cs="Arial"/>
          <w:sz w:val="22"/>
          <w:szCs w:val="22"/>
        </w:rPr>
        <w:t>focusing on the impac</w:t>
      </w:r>
      <w:r w:rsidR="002A059F" w:rsidRPr="001C520B">
        <w:rPr>
          <w:rFonts w:ascii="Arial" w:hAnsi="Arial" w:cs="Arial"/>
          <w:sz w:val="22"/>
          <w:szCs w:val="22"/>
        </w:rPr>
        <w:t>t</w:t>
      </w:r>
      <w:r w:rsidR="004426E3" w:rsidRPr="001C520B">
        <w:rPr>
          <w:rFonts w:ascii="Arial" w:hAnsi="Arial" w:cs="Arial"/>
          <w:sz w:val="22"/>
          <w:szCs w:val="22"/>
        </w:rPr>
        <w:t xml:space="preserve"> of </w:t>
      </w:r>
      <w:r w:rsidR="00036C74" w:rsidRPr="001C520B">
        <w:rPr>
          <w:rFonts w:ascii="Arial" w:hAnsi="Arial" w:cs="Arial"/>
          <w:sz w:val="22"/>
          <w:szCs w:val="22"/>
        </w:rPr>
        <w:t>PPD</w:t>
      </w:r>
      <w:r w:rsidR="008C5997" w:rsidRPr="001C520B">
        <w:rPr>
          <w:rFonts w:ascii="Arial" w:hAnsi="Arial" w:cs="Arial"/>
          <w:sz w:val="22"/>
          <w:szCs w:val="22"/>
        </w:rPr>
        <w:t xml:space="preserve"> on bondin</w:t>
      </w:r>
      <w:r w:rsidR="00EB1563" w:rsidRPr="001C520B">
        <w:rPr>
          <w:rFonts w:ascii="Arial" w:hAnsi="Arial" w:cs="Arial"/>
          <w:sz w:val="22"/>
          <w:szCs w:val="22"/>
        </w:rPr>
        <w:t>g,</w:t>
      </w:r>
      <w:r w:rsidR="009C0807" w:rsidRPr="001C520B">
        <w:rPr>
          <w:rFonts w:ascii="Arial" w:hAnsi="Arial" w:cs="Arial"/>
          <w:sz w:val="22"/>
          <w:szCs w:val="22"/>
        </w:rPr>
        <w:t xml:space="preserve"> </w:t>
      </w:r>
      <w:r w:rsidR="00F53BF2" w:rsidRPr="001C520B">
        <w:rPr>
          <w:rFonts w:ascii="Arial" w:hAnsi="Arial" w:cs="Arial"/>
          <w:sz w:val="22"/>
          <w:szCs w:val="22"/>
        </w:rPr>
        <w:t xml:space="preserve">there is limited </w:t>
      </w:r>
      <w:r w:rsidR="008C5997" w:rsidRPr="001C520B">
        <w:rPr>
          <w:rFonts w:ascii="Arial" w:hAnsi="Arial" w:cs="Arial"/>
          <w:sz w:val="22"/>
          <w:szCs w:val="22"/>
        </w:rPr>
        <w:t xml:space="preserve">research regarding </w:t>
      </w:r>
      <w:r w:rsidR="00036C74" w:rsidRPr="001C520B">
        <w:rPr>
          <w:rFonts w:ascii="Arial" w:hAnsi="Arial" w:cs="Arial"/>
          <w:sz w:val="22"/>
          <w:szCs w:val="22"/>
        </w:rPr>
        <w:t>PPA</w:t>
      </w:r>
      <w:r w:rsidR="00715CA6" w:rsidRPr="001C520B">
        <w:rPr>
          <w:rFonts w:ascii="Arial" w:hAnsi="Arial" w:cs="Arial"/>
          <w:sz w:val="22"/>
          <w:szCs w:val="22"/>
        </w:rPr>
        <w:t xml:space="preserve"> and how </w:t>
      </w:r>
      <w:r w:rsidR="002A059F" w:rsidRPr="001C520B">
        <w:rPr>
          <w:rFonts w:ascii="Arial" w:hAnsi="Arial" w:cs="Arial"/>
          <w:sz w:val="22"/>
          <w:szCs w:val="22"/>
        </w:rPr>
        <w:t xml:space="preserve">it </w:t>
      </w:r>
      <w:r w:rsidR="00715CA6" w:rsidRPr="001C520B">
        <w:rPr>
          <w:rFonts w:ascii="Arial" w:hAnsi="Arial" w:cs="Arial"/>
          <w:sz w:val="22"/>
          <w:szCs w:val="22"/>
        </w:rPr>
        <w:t>relate</w:t>
      </w:r>
      <w:r w:rsidR="002A059F" w:rsidRPr="001C520B">
        <w:rPr>
          <w:rFonts w:ascii="Arial" w:hAnsi="Arial" w:cs="Arial"/>
          <w:sz w:val="22"/>
          <w:szCs w:val="22"/>
        </w:rPr>
        <w:t>s</w:t>
      </w:r>
      <w:r w:rsidR="00715CA6" w:rsidRPr="001C520B">
        <w:rPr>
          <w:rFonts w:ascii="Arial" w:hAnsi="Arial" w:cs="Arial"/>
          <w:sz w:val="22"/>
          <w:szCs w:val="22"/>
        </w:rPr>
        <w:t xml:space="preserve"> to perceptions of </w:t>
      </w:r>
      <w:r w:rsidR="004426E3" w:rsidRPr="001C520B">
        <w:rPr>
          <w:rFonts w:ascii="Arial" w:hAnsi="Arial" w:cs="Arial"/>
          <w:sz w:val="22"/>
          <w:szCs w:val="22"/>
        </w:rPr>
        <w:t xml:space="preserve">infant </w:t>
      </w:r>
      <w:r w:rsidR="00715CA6" w:rsidRPr="001C520B">
        <w:rPr>
          <w:rFonts w:ascii="Arial" w:hAnsi="Arial" w:cs="Arial"/>
          <w:sz w:val="22"/>
          <w:szCs w:val="22"/>
        </w:rPr>
        <w:t>temperament</w:t>
      </w:r>
      <w:r w:rsidR="00D519A8" w:rsidRPr="001C520B">
        <w:rPr>
          <w:rFonts w:ascii="Arial" w:hAnsi="Arial" w:cs="Arial"/>
          <w:sz w:val="22"/>
          <w:szCs w:val="22"/>
        </w:rPr>
        <w:t xml:space="preserve">. </w:t>
      </w:r>
    </w:p>
    <w:p w14:paraId="3BBF37D7" w14:textId="234485F3" w:rsidR="00A57F5D" w:rsidRPr="001C520B" w:rsidRDefault="00A57F5D" w:rsidP="00BB7D67">
      <w:pPr>
        <w:spacing w:line="480" w:lineRule="auto"/>
        <w:jc w:val="both"/>
        <w:rPr>
          <w:rFonts w:ascii="Arial" w:hAnsi="Arial" w:cs="Arial"/>
          <w:b/>
          <w:bCs/>
          <w:i/>
          <w:iCs/>
          <w:sz w:val="22"/>
          <w:szCs w:val="22"/>
        </w:rPr>
      </w:pPr>
      <w:r w:rsidRPr="001C520B">
        <w:rPr>
          <w:rFonts w:ascii="Arial" w:hAnsi="Arial" w:cs="Arial"/>
          <w:b/>
          <w:bCs/>
          <w:i/>
          <w:iCs/>
          <w:sz w:val="22"/>
          <w:szCs w:val="22"/>
        </w:rPr>
        <w:t>Aims</w:t>
      </w:r>
    </w:p>
    <w:p w14:paraId="05B4B869" w14:textId="06E6F28B" w:rsidR="00B77ECA" w:rsidRPr="001C520B" w:rsidRDefault="005F6A6F" w:rsidP="009F6B00">
      <w:pPr>
        <w:spacing w:line="480" w:lineRule="auto"/>
        <w:jc w:val="both"/>
        <w:rPr>
          <w:rFonts w:ascii="Arial" w:hAnsi="Arial" w:cs="Arial"/>
        </w:rPr>
      </w:pPr>
      <w:r w:rsidRPr="001C520B">
        <w:rPr>
          <w:rFonts w:ascii="Arial" w:hAnsi="Arial" w:cs="Arial"/>
          <w:sz w:val="22"/>
          <w:szCs w:val="22"/>
        </w:rPr>
        <w:t xml:space="preserve">This study aimed to firstly examine the relationships between maternal </w:t>
      </w:r>
      <w:r w:rsidR="00F10BC5" w:rsidRPr="001C520B">
        <w:rPr>
          <w:rFonts w:ascii="Arial" w:hAnsi="Arial" w:cs="Arial"/>
          <w:sz w:val="22"/>
          <w:szCs w:val="22"/>
        </w:rPr>
        <w:t>mental health (</w:t>
      </w:r>
      <w:r w:rsidR="00CB19CB" w:rsidRPr="001C520B">
        <w:rPr>
          <w:rFonts w:ascii="Arial" w:hAnsi="Arial" w:cs="Arial"/>
          <w:sz w:val="22"/>
          <w:szCs w:val="22"/>
        </w:rPr>
        <w:t>anxiety and</w:t>
      </w:r>
      <w:r w:rsidR="00B3340B" w:rsidRPr="001C520B">
        <w:rPr>
          <w:rFonts w:ascii="Arial" w:hAnsi="Arial" w:cs="Arial"/>
          <w:sz w:val="22"/>
          <w:szCs w:val="22"/>
        </w:rPr>
        <w:t xml:space="preserve"> </w:t>
      </w:r>
      <w:r w:rsidRPr="001C520B">
        <w:rPr>
          <w:rFonts w:ascii="Arial" w:hAnsi="Arial" w:cs="Arial"/>
          <w:sz w:val="22"/>
          <w:szCs w:val="22"/>
        </w:rPr>
        <w:t>depression</w:t>
      </w:r>
      <w:r w:rsidR="00F10BC5" w:rsidRPr="001C520B">
        <w:rPr>
          <w:rFonts w:ascii="Arial" w:hAnsi="Arial" w:cs="Arial"/>
          <w:sz w:val="22"/>
          <w:szCs w:val="22"/>
        </w:rPr>
        <w:t>)</w:t>
      </w:r>
      <w:r w:rsidRPr="001C520B">
        <w:rPr>
          <w:rFonts w:ascii="Arial" w:hAnsi="Arial" w:cs="Arial"/>
          <w:sz w:val="22"/>
          <w:szCs w:val="22"/>
        </w:rPr>
        <w:t xml:space="preserve">, </w:t>
      </w:r>
      <w:r w:rsidR="00B3340B" w:rsidRPr="001C520B">
        <w:rPr>
          <w:rFonts w:ascii="Arial" w:hAnsi="Arial" w:cs="Arial"/>
          <w:sz w:val="22"/>
          <w:szCs w:val="22"/>
        </w:rPr>
        <w:t xml:space="preserve">maternal-infant </w:t>
      </w:r>
      <w:r w:rsidRPr="001C520B">
        <w:rPr>
          <w:rFonts w:ascii="Arial" w:hAnsi="Arial" w:cs="Arial"/>
          <w:sz w:val="22"/>
          <w:szCs w:val="22"/>
        </w:rPr>
        <w:t xml:space="preserve">bonding, and </w:t>
      </w:r>
      <w:r w:rsidR="00B3340B" w:rsidRPr="001C520B">
        <w:rPr>
          <w:rFonts w:ascii="Arial" w:hAnsi="Arial" w:cs="Arial"/>
          <w:sz w:val="22"/>
          <w:szCs w:val="22"/>
        </w:rPr>
        <w:t xml:space="preserve">infant </w:t>
      </w:r>
      <w:r w:rsidRPr="001C520B">
        <w:rPr>
          <w:rFonts w:ascii="Arial" w:hAnsi="Arial" w:cs="Arial"/>
          <w:sz w:val="22"/>
          <w:szCs w:val="22"/>
        </w:rPr>
        <w:t xml:space="preserve">temperament, and secondly investigate whether mental health </w:t>
      </w:r>
      <w:r w:rsidR="00F10BC5" w:rsidRPr="001C520B">
        <w:rPr>
          <w:rFonts w:ascii="Arial" w:hAnsi="Arial" w:cs="Arial"/>
          <w:sz w:val="22"/>
          <w:szCs w:val="22"/>
        </w:rPr>
        <w:t>(anxiety and</w:t>
      </w:r>
      <w:r w:rsidR="00B3340B" w:rsidRPr="001C520B">
        <w:rPr>
          <w:rFonts w:ascii="Arial" w:hAnsi="Arial" w:cs="Arial"/>
          <w:sz w:val="22"/>
          <w:szCs w:val="22"/>
        </w:rPr>
        <w:t>/or</w:t>
      </w:r>
      <w:r w:rsidR="00F10BC5" w:rsidRPr="001C520B">
        <w:rPr>
          <w:rFonts w:ascii="Arial" w:hAnsi="Arial" w:cs="Arial"/>
          <w:sz w:val="22"/>
          <w:szCs w:val="22"/>
        </w:rPr>
        <w:t xml:space="preserve"> depression) </w:t>
      </w:r>
      <w:r w:rsidRPr="001C520B">
        <w:rPr>
          <w:rFonts w:ascii="Arial" w:hAnsi="Arial" w:cs="Arial"/>
          <w:sz w:val="22"/>
          <w:szCs w:val="22"/>
        </w:rPr>
        <w:t xml:space="preserve">mediated the observed association </w:t>
      </w:r>
      <w:r w:rsidRPr="001C520B">
        <w:rPr>
          <w:rFonts w:ascii="Arial" w:hAnsi="Arial" w:cs="Arial"/>
          <w:sz w:val="22"/>
          <w:szCs w:val="22"/>
        </w:rPr>
        <w:lastRenderedPageBreak/>
        <w:t>between</w:t>
      </w:r>
      <w:r w:rsidR="00A57F5D" w:rsidRPr="001C520B">
        <w:rPr>
          <w:rFonts w:ascii="Arial" w:hAnsi="Arial" w:cs="Arial"/>
          <w:sz w:val="22"/>
          <w:szCs w:val="22"/>
        </w:rPr>
        <w:t xml:space="preserve"> maternal</w:t>
      </w:r>
      <w:r w:rsidR="00B3340B" w:rsidRPr="001C520B">
        <w:rPr>
          <w:rFonts w:ascii="Arial" w:hAnsi="Arial" w:cs="Arial"/>
          <w:sz w:val="22"/>
          <w:szCs w:val="22"/>
        </w:rPr>
        <w:t xml:space="preserve">-infant </w:t>
      </w:r>
      <w:r w:rsidRPr="001C520B">
        <w:rPr>
          <w:rFonts w:ascii="Arial" w:hAnsi="Arial" w:cs="Arial"/>
          <w:sz w:val="22"/>
          <w:szCs w:val="22"/>
        </w:rPr>
        <w:t xml:space="preserve">bonding and </w:t>
      </w:r>
      <w:r w:rsidR="00A57F5D" w:rsidRPr="001C520B">
        <w:rPr>
          <w:rFonts w:ascii="Arial" w:hAnsi="Arial" w:cs="Arial"/>
          <w:sz w:val="22"/>
          <w:szCs w:val="22"/>
        </w:rPr>
        <w:t xml:space="preserve">infant </w:t>
      </w:r>
      <w:r w:rsidRPr="001C520B">
        <w:rPr>
          <w:rFonts w:ascii="Arial" w:hAnsi="Arial" w:cs="Arial"/>
          <w:sz w:val="22"/>
          <w:szCs w:val="22"/>
        </w:rPr>
        <w:t xml:space="preserve">temperament. </w:t>
      </w:r>
      <w:r w:rsidR="00A57F5D" w:rsidRPr="001C520B">
        <w:rPr>
          <w:rFonts w:ascii="Arial" w:hAnsi="Arial" w:cs="Arial"/>
          <w:sz w:val="22"/>
          <w:szCs w:val="22"/>
        </w:rPr>
        <w:t>We</w:t>
      </w:r>
      <w:r w:rsidR="009F6B00" w:rsidRPr="001C520B">
        <w:rPr>
          <w:rFonts w:ascii="Arial" w:hAnsi="Arial" w:cs="Arial"/>
          <w:sz w:val="22"/>
          <w:szCs w:val="22"/>
        </w:rPr>
        <w:t xml:space="preserve"> therefore</w:t>
      </w:r>
      <w:r w:rsidR="00A57F5D" w:rsidRPr="001C520B">
        <w:rPr>
          <w:rFonts w:ascii="Arial" w:hAnsi="Arial" w:cs="Arial"/>
          <w:sz w:val="22"/>
          <w:szCs w:val="22"/>
        </w:rPr>
        <w:t xml:space="preserve"> propose</w:t>
      </w:r>
      <w:r w:rsidR="00407C2A" w:rsidRPr="001C520B">
        <w:rPr>
          <w:rFonts w:ascii="Arial" w:hAnsi="Arial" w:cs="Arial"/>
          <w:sz w:val="22"/>
          <w:szCs w:val="22"/>
        </w:rPr>
        <w:t xml:space="preserve"> </w:t>
      </w:r>
      <w:r w:rsidR="009F6B00" w:rsidRPr="001C520B">
        <w:rPr>
          <w:rFonts w:ascii="Arial" w:hAnsi="Arial" w:cs="Arial"/>
          <w:sz w:val="22"/>
          <w:szCs w:val="22"/>
        </w:rPr>
        <w:t xml:space="preserve">that </w:t>
      </w:r>
      <w:r w:rsidR="009F6B00" w:rsidRPr="001C520B">
        <w:rPr>
          <w:rFonts w:ascii="Arial" w:hAnsi="Arial" w:cs="Arial"/>
        </w:rPr>
        <w:t>m</w:t>
      </w:r>
      <w:r w:rsidR="009D3541" w:rsidRPr="001C520B">
        <w:rPr>
          <w:rFonts w:ascii="Arial" w:hAnsi="Arial" w:cs="Arial"/>
        </w:rPr>
        <w:t>aternal mental health</w:t>
      </w:r>
      <w:r w:rsidR="00407C2A" w:rsidRPr="001C520B">
        <w:rPr>
          <w:rFonts w:ascii="Arial" w:hAnsi="Arial" w:cs="Arial"/>
        </w:rPr>
        <w:t xml:space="preserve"> (</w:t>
      </w:r>
      <w:r w:rsidR="00B3340B" w:rsidRPr="001C520B">
        <w:rPr>
          <w:rFonts w:ascii="Arial" w:hAnsi="Arial" w:cs="Arial"/>
        </w:rPr>
        <w:t>anxiety and/or depression</w:t>
      </w:r>
      <w:r w:rsidR="00407C2A" w:rsidRPr="001C520B">
        <w:rPr>
          <w:rFonts w:ascii="Arial" w:hAnsi="Arial" w:cs="Arial"/>
        </w:rPr>
        <w:t>)</w:t>
      </w:r>
      <w:r w:rsidR="009D3541" w:rsidRPr="001C520B">
        <w:rPr>
          <w:rFonts w:ascii="Arial" w:hAnsi="Arial" w:cs="Arial"/>
        </w:rPr>
        <w:t xml:space="preserve"> </w:t>
      </w:r>
      <w:r w:rsidR="005D1C3C" w:rsidRPr="001C520B">
        <w:rPr>
          <w:rFonts w:ascii="Arial" w:hAnsi="Arial" w:cs="Arial"/>
        </w:rPr>
        <w:t>will</w:t>
      </w:r>
      <w:r w:rsidR="00A57F5D" w:rsidRPr="001C520B">
        <w:rPr>
          <w:rFonts w:ascii="Arial" w:hAnsi="Arial" w:cs="Arial"/>
        </w:rPr>
        <w:t xml:space="preserve"> </w:t>
      </w:r>
      <w:r w:rsidR="009D3541" w:rsidRPr="001C520B">
        <w:rPr>
          <w:rFonts w:ascii="Arial" w:hAnsi="Arial" w:cs="Arial"/>
        </w:rPr>
        <w:t>mediate th</w:t>
      </w:r>
      <w:r w:rsidR="00AB4CAD" w:rsidRPr="001C520B">
        <w:rPr>
          <w:rFonts w:ascii="Arial" w:hAnsi="Arial" w:cs="Arial"/>
        </w:rPr>
        <w:t xml:space="preserve">e relationship between the maternal-infant </w:t>
      </w:r>
      <w:r w:rsidR="009D3541" w:rsidRPr="001C520B">
        <w:rPr>
          <w:rFonts w:ascii="Arial" w:hAnsi="Arial" w:cs="Arial"/>
        </w:rPr>
        <w:t>bond and infant temperament.</w:t>
      </w:r>
    </w:p>
    <w:p w14:paraId="0113576F" w14:textId="77777777" w:rsidR="008D38FD" w:rsidRPr="001C520B" w:rsidRDefault="008D38FD" w:rsidP="00BB7D67">
      <w:pPr>
        <w:spacing w:line="480" w:lineRule="auto"/>
        <w:jc w:val="both"/>
        <w:rPr>
          <w:rFonts w:ascii="Arial" w:hAnsi="Arial" w:cs="Arial"/>
          <w:b/>
          <w:sz w:val="22"/>
          <w:szCs w:val="22"/>
        </w:rPr>
      </w:pPr>
    </w:p>
    <w:p w14:paraId="5E0DF525" w14:textId="77777777" w:rsidR="008D38FD" w:rsidRPr="001C520B" w:rsidRDefault="008D38FD" w:rsidP="00BB7D67">
      <w:pPr>
        <w:spacing w:line="480" w:lineRule="auto"/>
        <w:jc w:val="both"/>
        <w:rPr>
          <w:rFonts w:ascii="Arial" w:hAnsi="Arial" w:cs="Arial"/>
          <w:b/>
          <w:sz w:val="22"/>
          <w:szCs w:val="22"/>
        </w:rPr>
      </w:pPr>
    </w:p>
    <w:p w14:paraId="630F2EB1" w14:textId="77777777" w:rsidR="001C520B" w:rsidRDefault="001C520B" w:rsidP="00BB7D67">
      <w:pPr>
        <w:spacing w:line="480" w:lineRule="auto"/>
        <w:jc w:val="both"/>
        <w:rPr>
          <w:rFonts w:ascii="Arial" w:hAnsi="Arial" w:cs="Arial"/>
          <w:b/>
          <w:sz w:val="22"/>
          <w:szCs w:val="22"/>
        </w:rPr>
      </w:pPr>
    </w:p>
    <w:p w14:paraId="588272A5" w14:textId="264FEBA0" w:rsidR="00E251FF" w:rsidRPr="001C520B" w:rsidRDefault="00AD42C8" w:rsidP="00BB7D67">
      <w:pPr>
        <w:spacing w:line="480" w:lineRule="auto"/>
        <w:jc w:val="both"/>
        <w:rPr>
          <w:rFonts w:ascii="Arial" w:hAnsi="Arial" w:cs="Arial"/>
          <w:sz w:val="22"/>
          <w:szCs w:val="22"/>
        </w:rPr>
      </w:pPr>
      <w:r w:rsidRPr="001C520B">
        <w:rPr>
          <w:rFonts w:ascii="Arial" w:hAnsi="Arial" w:cs="Arial"/>
          <w:b/>
          <w:sz w:val="22"/>
          <w:szCs w:val="22"/>
        </w:rPr>
        <w:t>PARTICIPANTS, ETHICS</w:t>
      </w:r>
      <w:r w:rsidR="00AB4CAD" w:rsidRPr="001C520B">
        <w:rPr>
          <w:rFonts w:ascii="Arial" w:hAnsi="Arial" w:cs="Arial"/>
          <w:b/>
          <w:sz w:val="22"/>
          <w:szCs w:val="22"/>
        </w:rPr>
        <w:t>,</w:t>
      </w:r>
      <w:r w:rsidRPr="001C520B">
        <w:rPr>
          <w:rFonts w:ascii="Arial" w:hAnsi="Arial" w:cs="Arial"/>
          <w:b/>
          <w:sz w:val="22"/>
          <w:szCs w:val="22"/>
        </w:rPr>
        <w:t xml:space="preserve"> AND METHODS</w:t>
      </w:r>
    </w:p>
    <w:p w14:paraId="1F74FFF5" w14:textId="77777777" w:rsidR="00717B8A" w:rsidRPr="001C520B" w:rsidRDefault="00E251FF" w:rsidP="00BB7D67">
      <w:pPr>
        <w:spacing w:line="480" w:lineRule="auto"/>
        <w:jc w:val="both"/>
        <w:rPr>
          <w:rFonts w:ascii="Arial" w:hAnsi="Arial" w:cs="Arial"/>
          <w:b/>
          <w:sz w:val="22"/>
          <w:szCs w:val="22"/>
        </w:rPr>
      </w:pPr>
      <w:r w:rsidRPr="001C520B">
        <w:rPr>
          <w:rFonts w:ascii="Arial" w:hAnsi="Arial" w:cs="Arial"/>
          <w:b/>
          <w:i/>
          <w:iCs/>
          <w:sz w:val="22"/>
          <w:szCs w:val="22"/>
        </w:rPr>
        <w:t>Participants</w:t>
      </w:r>
      <w:r w:rsidR="00BA1756" w:rsidRPr="001C520B">
        <w:rPr>
          <w:rFonts w:ascii="Arial" w:hAnsi="Arial" w:cs="Arial"/>
          <w:b/>
          <w:sz w:val="22"/>
          <w:szCs w:val="22"/>
        </w:rPr>
        <w:t xml:space="preserve"> </w:t>
      </w:r>
    </w:p>
    <w:p w14:paraId="263E75BC" w14:textId="3873546D" w:rsidR="008D38FD" w:rsidRPr="001C520B" w:rsidRDefault="00E251FF" w:rsidP="00BB7D67">
      <w:pPr>
        <w:spacing w:line="480" w:lineRule="auto"/>
        <w:jc w:val="both"/>
        <w:rPr>
          <w:rFonts w:ascii="Arial" w:hAnsi="Arial" w:cs="Arial"/>
          <w:b/>
          <w:i/>
          <w:sz w:val="22"/>
          <w:szCs w:val="22"/>
        </w:rPr>
      </w:pPr>
      <w:r w:rsidRPr="001C520B">
        <w:rPr>
          <w:rFonts w:ascii="Arial" w:hAnsi="Arial" w:cs="Arial"/>
          <w:sz w:val="22"/>
          <w:szCs w:val="22"/>
        </w:rPr>
        <w:t xml:space="preserve">Mothers </w:t>
      </w:r>
      <w:r w:rsidR="00277AC8" w:rsidRPr="001C520B">
        <w:rPr>
          <w:rFonts w:ascii="Arial" w:hAnsi="Arial" w:cs="Arial"/>
          <w:sz w:val="22"/>
          <w:szCs w:val="22"/>
        </w:rPr>
        <w:t>(N= 5</w:t>
      </w:r>
      <w:r w:rsidR="00D54C22" w:rsidRPr="001C520B">
        <w:rPr>
          <w:rFonts w:ascii="Arial" w:hAnsi="Arial" w:cs="Arial"/>
          <w:sz w:val="22"/>
          <w:szCs w:val="22"/>
        </w:rPr>
        <w:t>2</w:t>
      </w:r>
      <w:r w:rsidR="00277AC8" w:rsidRPr="001C520B">
        <w:rPr>
          <w:rFonts w:ascii="Arial" w:hAnsi="Arial" w:cs="Arial"/>
          <w:sz w:val="22"/>
          <w:szCs w:val="22"/>
        </w:rPr>
        <w:t xml:space="preserve">7) </w:t>
      </w:r>
      <w:r w:rsidR="00F10BC5" w:rsidRPr="001C520B">
        <w:rPr>
          <w:rFonts w:ascii="Arial" w:hAnsi="Arial" w:cs="Arial"/>
          <w:sz w:val="22"/>
          <w:szCs w:val="22"/>
        </w:rPr>
        <w:t xml:space="preserve">of </w:t>
      </w:r>
      <w:r w:rsidRPr="001C520B">
        <w:rPr>
          <w:rFonts w:ascii="Arial" w:hAnsi="Arial" w:cs="Arial"/>
          <w:sz w:val="22"/>
          <w:szCs w:val="22"/>
        </w:rPr>
        <w:t xml:space="preserve">infants aged between birth and </w:t>
      </w:r>
      <w:r w:rsidR="00AA181C" w:rsidRPr="001C520B">
        <w:rPr>
          <w:rFonts w:ascii="Arial" w:hAnsi="Arial" w:cs="Arial"/>
          <w:sz w:val="22"/>
          <w:szCs w:val="22"/>
        </w:rPr>
        <w:t xml:space="preserve">twelve </w:t>
      </w:r>
      <w:r w:rsidRPr="001C520B">
        <w:rPr>
          <w:rFonts w:ascii="Arial" w:hAnsi="Arial" w:cs="Arial"/>
          <w:sz w:val="22"/>
          <w:szCs w:val="22"/>
        </w:rPr>
        <w:t xml:space="preserve">months </w:t>
      </w:r>
      <w:r w:rsidR="00AA181C" w:rsidRPr="001C520B">
        <w:rPr>
          <w:rFonts w:ascii="Arial" w:hAnsi="Arial" w:cs="Arial"/>
          <w:sz w:val="22"/>
          <w:szCs w:val="22"/>
        </w:rPr>
        <w:t>of age</w:t>
      </w:r>
      <w:r w:rsidR="00F10BC5" w:rsidRPr="001C520B">
        <w:rPr>
          <w:rFonts w:ascii="Arial" w:hAnsi="Arial" w:cs="Arial"/>
          <w:sz w:val="22"/>
          <w:szCs w:val="22"/>
        </w:rPr>
        <w:t xml:space="preserve"> </w:t>
      </w:r>
      <w:r w:rsidRPr="001C520B">
        <w:rPr>
          <w:rFonts w:ascii="Arial" w:hAnsi="Arial" w:cs="Arial"/>
          <w:sz w:val="22"/>
          <w:szCs w:val="22"/>
        </w:rPr>
        <w:t>were recruited</w:t>
      </w:r>
      <w:r w:rsidR="002E54A0" w:rsidRPr="001C520B">
        <w:rPr>
          <w:rFonts w:ascii="Arial" w:hAnsi="Arial" w:cs="Arial"/>
          <w:sz w:val="22"/>
          <w:szCs w:val="22"/>
        </w:rPr>
        <w:t xml:space="preserve"> via social media </w:t>
      </w:r>
      <w:r w:rsidR="00B524E8" w:rsidRPr="001C520B">
        <w:rPr>
          <w:rFonts w:ascii="Arial" w:hAnsi="Arial" w:cs="Arial"/>
          <w:sz w:val="22"/>
          <w:szCs w:val="22"/>
        </w:rPr>
        <w:t xml:space="preserve">platforms </w:t>
      </w:r>
      <w:r w:rsidR="00451788" w:rsidRPr="001C520B">
        <w:rPr>
          <w:rFonts w:ascii="Arial" w:hAnsi="Arial" w:cs="Arial"/>
          <w:sz w:val="22"/>
          <w:szCs w:val="22"/>
        </w:rPr>
        <w:t xml:space="preserve">such as Facebook and Twitter </w:t>
      </w:r>
      <w:r w:rsidRPr="001C520B">
        <w:rPr>
          <w:rFonts w:ascii="Arial" w:hAnsi="Arial" w:cs="Arial"/>
          <w:sz w:val="22"/>
          <w:szCs w:val="22"/>
        </w:rPr>
        <w:t>to complete an on</w:t>
      </w:r>
      <w:r w:rsidR="00AA181C" w:rsidRPr="001C520B">
        <w:rPr>
          <w:rFonts w:ascii="Arial" w:hAnsi="Arial" w:cs="Arial"/>
          <w:sz w:val="22"/>
          <w:szCs w:val="22"/>
        </w:rPr>
        <w:t>-</w:t>
      </w:r>
      <w:r w:rsidRPr="001C520B">
        <w:rPr>
          <w:rFonts w:ascii="Arial" w:hAnsi="Arial" w:cs="Arial"/>
          <w:sz w:val="22"/>
          <w:szCs w:val="22"/>
        </w:rPr>
        <w:t xml:space="preserve">line questionnaire </w:t>
      </w:r>
      <w:r w:rsidR="00AA181C" w:rsidRPr="001C520B">
        <w:rPr>
          <w:rFonts w:ascii="Arial" w:hAnsi="Arial" w:cs="Arial"/>
          <w:sz w:val="22"/>
          <w:szCs w:val="22"/>
        </w:rPr>
        <w:t>hosted on</w:t>
      </w:r>
      <w:r w:rsidR="00B524E8" w:rsidRPr="001C520B">
        <w:rPr>
          <w:rFonts w:ascii="Arial" w:hAnsi="Arial" w:cs="Arial"/>
          <w:sz w:val="22"/>
          <w:szCs w:val="22"/>
        </w:rPr>
        <w:t xml:space="preserve"> </w:t>
      </w:r>
      <w:r w:rsidR="00770D13" w:rsidRPr="001C520B">
        <w:rPr>
          <w:rFonts w:ascii="Arial" w:hAnsi="Arial" w:cs="Arial"/>
          <w:sz w:val="22"/>
          <w:szCs w:val="22"/>
        </w:rPr>
        <w:t xml:space="preserve">Qualtrics survey </w:t>
      </w:r>
      <w:r w:rsidR="00AA181C" w:rsidRPr="001C520B">
        <w:rPr>
          <w:rFonts w:ascii="Arial" w:hAnsi="Arial" w:cs="Arial"/>
          <w:sz w:val="22"/>
          <w:szCs w:val="22"/>
        </w:rPr>
        <w:t>platform</w:t>
      </w:r>
      <w:r w:rsidR="00770D13" w:rsidRPr="001C520B">
        <w:rPr>
          <w:rFonts w:ascii="Arial" w:hAnsi="Arial" w:cs="Arial"/>
          <w:sz w:val="22"/>
          <w:szCs w:val="22"/>
        </w:rPr>
        <w:t xml:space="preserve">. </w:t>
      </w:r>
      <w:r w:rsidR="002E54A0" w:rsidRPr="001C520B">
        <w:rPr>
          <w:rFonts w:ascii="Arial" w:hAnsi="Arial" w:cs="Arial"/>
          <w:sz w:val="22"/>
          <w:szCs w:val="22"/>
        </w:rPr>
        <w:t xml:space="preserve"> </w:t>
      </w:r>
      <w:r w:rsidR="00452062" w:rsidRPr="001C520B">
        <w:rPr>
          <w:rFonts w:ascii="Arial" w:hAnsi="Arial" w:cs="Arial"/>
          <w:sz w:val="22"/>
          <w:szCs w:val="22"/>
        </w:rPr>
        <w:t>Participants were predominately from the UK (94%), married (</w:t>
      </w:r>
      <w:r w:rsidR="00451788" w:rsidRPr="001C520B">
        <w:rPr>
          <w:rFonts w:ascii="Arial" w:hAnsi="Arial" w:cs="Arial"/>
          <w:sz w:val="22"/>
          <w:szCs w:val="22"/>
        </w:rPr>
        <w:t>62</w:t>
      </w:r>
      <w:r w:rsidR="00452062" w:rsidRPr="001C520B">
        <w:rPr>
          <w:rFonts w:ascii="Arial" w:hAnsi="Arial" w:cs="Arial"/>
          <w:sz w:val="22"/>
          <w:szCs w:val="22"/>
        </w:rPr>
        <w:t xml:space="preserve">%), </w:t>
      </w:r>
      <w:r w:rsidR="005D1C3C" w:rsidRPr="001C520B">
        <w:rPr>
          <w:rFonts w:ascii="Arial" w:hAnsi="Arial" w:cs="Arial"/>
          <w:sz w:val="22"/>
          <w:szCs w:val="22"/>
        </w:rPr>
        <w:t xml:space="preserve">employed in a </w:t>
      </w:r>
      <w:r w:rsidR="00452062" w:rsidRPr="001C520B">
        <w:rPr>
          <w:rFonts w:ascii="Arial" w:hAnsi="Arial" w:cs="Arial"/>
          <w:sz w:val="22"/>
          <w:szCs w:val="22"/>
        </w:rPr>
        <w:t>professional occupation (4</w:t>
      </w:r>
      <w:r w:rsidR="00451788" w:rsidRPr="001C520B">
        <w:rPr>
          <w:rFonts w:ascii="Arial" w:hAnsi="Arial" w:cs="Arial"/>
          <w:sz w:val="22"/>
          <w:szCs w:val="22"/>
        </w:rPr>
        <w:t>1</w:t>
      </w:r>
      <w:r w:rsidR="00452062" w:rsidRPr="001C520B">
        <w:rPr>
          <w:rFonts w:ascii="Arial" w:hAnsi="Arial" w:cs="Arial"/>
          <w:sz w:val="22"/>
          <w:szCs w:val="22"/>
        </w:rPr>
        <w:t>%), university level educated (45%)</w:t>
      </w:r>
      <w:r w:rsidR="005D1C3C" w:rsidRPr="001C520B">
        <w:rPr>
          <w:rFonts w:ascii="Arial" w:hAnsi="Arial" w:cs="Arial"/>
          <w:sz w:val="22"/>
          <w:szCs w:val="22"/>
        </w:rPr>
        <w:t>,</w:t>
      </w:r>
      <w:r w:rsidR="00452062" w:rsidRPr="001C520B">
        <w:rPr>
          <w:rFonts w:ascii="Arial" w:hAnsi="Arial" w:cs="Arial"/>
          <w:sz w:val="22"/>
          <w:szCs w:val="22"/>
        </w:rPr>
        <w:t xml:space="preserve"> and homeowners (6</w:t>
      </w:r>
      <w:r w:rsidR="00451788" w:rsidRPr="001C520B">
        <w:rPr>
          <w:rFonts w:ascii="Arial" w:hAnsi="Arial" w:cs="Arial"/>
          <w:sz w:val="22"/>
          <w:szCs w:val="22"/>
        </w:rPr>
        <w:t>7</w:t>
      </w:r>
      <w:r w:rsidR="00452062" w:rsidRPr="001C520B">
        <w:rPr>
          <w:rFonts w:ascii="Arial" w:hAnsi="Arial" w:cs="Arial"/>
          <w:sz w:val="22"/>
          <w:szCs w:val="22"/>
        </w:rPr>
        <w:t>%). Additionally, 1</w:t>
      </w:r>
      <w:r w:rsidR="00451788" w:rsidRPr="001C520B">
        <w:rPr>
          <w:rFonts w:ascii="Arial" w:hAnsi="Arial" w:cs="Arial"/>
          <w:sz w:val="22"/>
          <w:szCs w:val="22"/>
        </w:rPr>
        <w:t>7</w:t>
      </w:r>
      <w:r w:rsidR="00452062" w:rsidRPr="001C520B">
        <w:rPr>
          <w:rFonts w:ascii="Arial" w:hAnsi="Arial" w:cs="Arial"/>
          <w:sz w:val="22"/>
          <w:szCs w:val="22"/>
        </w:rPr>
        <w:t>% of mothers had a clinical diagnosis of anxiety and 1</w:t>
      </w:r>
      <w:r w:rsidR="00451788" w:rsidRPr="001C520B">
        <w:rPr>
          <w:rFonts w:ascii="Arial" w:hAnsi="Arial" w:cs="Arial"/>
          <w:sz w:val="22"/>
          <w:szCs w:val="22"/>
        </w:rPr>
        <w:t>4</w:t>
      </w:r>
      <w:r w:rsidR="00452062" w:rsidRPr="001C520B">
        <w:rPr>
          <w:rFonts w:ascii="Arial" w:hAnsi="Arial" w:cs="Arial"/>
          <w:sz w:val="22"/>
          <w:szCs w:val="22"/>
        </w:rPr>
        <w:t>% had a clinical diagnosis of depression</w:t>
      </w:r>
      <w:r w:rsidR="00F10BC5" w:rsidRPr="001C520B">
        <w:rPr>
          <w:rFonts w:ascii="Arial" w:hAnsi="Arial" w:cs="Arial"/>
          <w:sz w:val="22"/>
          <w:szCs w:val="22"/>
        </w:rPr>
        <w:t xml:space="preserve"> (see </w:t>
      </w:r>
      <w:r w:rsidR="00F10BC5" w:rsidRPr="001C520B">
        <w:rPr>
          <w:rFonts w:ascii="Arial" w:hAnsi="Arial" w:cs="Arial"/>
          <w:i/>
          <w:iCs/>
          <w:sz w:val="22"/>
          <w:szCs w:val="22"/>
        </w:rPr>
        <w:t>Table 1 f</w:t>
      </w:r>
      <w:r w:rsidR="00F10BC5" w:rsidRPr="001C520B">
        <w:rPr>
          <w:rFonts w:ascii="Arial" w:hAnsi="Arial" w:cs="Arial"/>
          <w:sz w:val="22"/>
          <w:szCs w:val="22"/>
        </w:rPr>
        <w:t>or demographic characteristics)</w:t>
      </w:r>
      <w:r w:rsidR="00452062" w:rsidRPr="001C520B">
        <w:rPr>
          <w:rFonts w:ascii="Arial" w:hAnsi="Arial" w:cs="Arial"/>
          <w:sz w:val="22"/>
          <w:szCs w:val="22"/>
        </w:rPr>
        <w:t xml:space="preserve">.  </w:t>
      </w:r>
    </w:p>
    <w:p w14:paraId="7E2B5CAD" w14:textId="194E5535" w:rsidR="005D1C3C" w:rsidRPr="001C520B" w:rsidRDefault="005D1C3C" w:rsidP="00B931C3">
      <w:pPr>
        <w:spacing w:line="480" w:lineRule="auto"/>
        <w:jc w:val="center"/>
        <w:rPr>
          <w:rFonts w:ascii="Arial" w:hAnsi="Arial" w:cs="Arial"/>
          <w:b/>
          <w:iCs/>
          <w:sz w:val="22"/>
          <w:szCs w:val="22"/>
        </w:rPr>
      </w:pPr>
      <w:r w:rsidRPr="001C520B">
        <w:rPr>
          <w:rFonts w:ascii="Arial" w:hAnsi="Arial" w:cs="Arial"/>
          <w:b/>
          <w:iCs/>
          <w:sz w:val="22"/>
          <w:szCs w:val="22"/>
        </w:rPr>
        <w:t>&lt;INSERT TABLE 1 HERE&gt;</w:t>
      </w:r>
    </w:p>
    <w:p w14:paraId="608F5B72" w14:textId="77777777" w:rsidR="00AD42C8" w:rsidRPr="001C520B" w:rsidRDefault="00AD42C8" w:rsidP="00BB7D67">
      <w:pPr>
        <w:spacing w:line="480" w:lineRule="auto"/>
        <w:jc w:val="both"/>
        <w:rPr>
          <w:rFonts w:ascii="Arial" w:hAnsi="Arial" w:cs="Arial"/>
          <w:b/>
          <w:i/>
          <w:sz w:val="22"/>
          <w:szCs w:val="22"/>
        </w:rPr>
      </w:pPr>
      <w:r w:rsidRPr="001C520B">
        <w:rPr>
          <w:rFonts w:ascii="Arial" w:hAnsi="Arial" w:cs="Arial"/>
          <w:b/>
          <w:i/>
          <w:sz w:val="22"/>
          <w:szCs w:val="22"/>
        </w:rPr>
        <w:t>Ethics</w:t>
      </w:r>
    </w:p>
    <w:p w14:paraId="76B41554" w14:textId="77777777" w:rsidR="00AD42C8" w:rsidRPr="001C520B" w:rsidRDefault="00AD42C8" w:rsidP="00BB7D67">
      <w:pPr>
        <w:spacing w:line="480" w:lineRule="auto"/>
        <w:jc w:val="both"/>
        <w:rPr>
          <w:rFonts w:ascii="Arial" w:hAnsi="Arial" w:cs="Arial"/>
          <w:b/>
          <w:sz w:val="22"/>
          <w:szCs w:val="22"/>
        </w:rPr>
      </w:pPr>
      <w:r w:rsidRPr="001C520B">
        <w:rPr>
          <w:rFonts w:ascii="Arial" w:hAnsi="Arial" w:cs="Arial"/>
          <w:sz w:val="22"/>
          <w:szCs w:val="22"/>
        </w:rPr>
        <w:t>This study received ethical approval from the University Research Ethics Committee</w:t>
      </w:r>
      <w:r w:rsidR="00AB4CAD" w:rsidRPr="001C520B">
        <w:rPr>
          <w:rFonts w:ascii="Arial" w:hAnsi="Arial" w:cs="Arial"/>
          <w:sz w:val="22"/>
          <w:szCs w:val="22"/>
        </w:rPr>
        <w:t xml:space="preserve"> (ref: </w:t>
      </w:r>
      <w:r w:rsidR="00FE38F6" w:rsidRPr="001C520B">
        <w:rPr>
          <w:rFonts w:ascii="Arial" w:hAnsi="Arial" w:cs="Arial"/>
          <w:sz w:val="22"/>
          <w:szCs w:val="22"/>
        </w:rPr>
        <w:t>IPHS/2014</w:t>
      </w:r>
      <w:r w:rsidR="00AB4CAD" w:rsidRPr="001C520B">
        <w:rPr>
          <w:rFonts w:ascii="Arial" w:hAnsi="Arial" w:cs="Arial"/>
          <w:sz w:val="22"/>
          <w:szCs w:val="22"/>
        </w:rPr>
        <w:t>)</w:t>
      </w:r>
      <w:r w:rsidRPr="001C520B">
        <w:rPr>
          <w:rFonts w:ascii="Arial" w:hAnsi="Arial" w:cs="Arial"/>
          <w:sz w:val="22"/>
          <w:szCs w:val="22"/>
        </w:rPr>
        <w:t xml:space="preserve">. Prior to commencing the survey, participants were asked to read an information sheet and electronically sign a consent form. Following this, participants were required to answer whether they were a mother to an infant aged between birth and twelve months.  Those answering ‘Yes’ were permitted to enter the main questionnaire, whilst those </w:t>
      </w:r>
      <w:r w:rsidR="00807F3B" w:rsidRPr="001C520B">
        <w:rPr>
          <w:rFonts w:ascii="Arial" w:hAnsi="Arial" w:cs="Arial"/>
          <w:sz w:val="22"/>
          <w:szCs w:val="22"/>
        </w:rPr>
        <w:t xml:space="preserve">who were </w:t>
      </w:r>
      <w:r w:rsidRPr="001C520B">
        <w:rPr>
          <w:rFonts w:ascii="Arial" w:hAnsi="Arial" w:cs="Arial"/>
          <w:sz w:val="22"/>
          <w:szCs w:val="22"/>
        </w:rPr>
        <w:t>ineligible were screened to an exit message. A full electronic debrief was provided on completion.</w:t>
      </w:r>
    </w:p>
    <w:p w14:paraId="75A32D73" w14:textId="77777777" w:rsidR="00AD42C8" w:rsidRPr="001C520B" w:rsidRDefault="00AD42C8" w:rsidP="00BB7D67">
      <w:pPr>
        <w:spacing w:line="480" w:lineRule="auto"/>
        <w:jc w:val="both"/>
        <w:rPr>
          <w:rFonts w:ascii="Arial" w:hAnsi="Arial" w:cs="Arial"/>
          <w:b/>
          <w:i/>
          <w:sz w:val="22"/>
          <w:szCs w:val="22"/>
        </w:rPr>
      </w:pPr>
    </w:p>
    <w:p w14:paraId="10139163" w14:textId="77777777" w:rsidR="00717B8A" w:rsidRPr="001C520B" w:rsidRDefault="00E251FF" w:rsidP="00BB7D67">
      <w:pPr>
        <w:spacing w:line="480" w:lineRule="auto"/>
        <w:jc w:val="both"/>
        <w:rPr>
          <w:rFonts w:ascii="Arial" w:hAnsi="Arial" w:cs="Arial"/>
          <w:b/>
          <w:i/>
          <w:iCs/>
          <w:sz w:val="22"/>
          <w:szCs w:val="22"/>
        </w:rPr>
      </w:pPr>
      <w:r w:rsidRPr="001C520B">
        <w:rPr>
          <w:rFonts w:ascii="Arial" w:hAnsi="Arial" w:cs="Arial"/>
          <w:b/>
          <w:i/>
          <w:iCs/>
          <w:sz w:val="22"/>
          <w:szCs w:val="22"/>
        </w:rPr>
        <w:t>Design and Procedure</w:t>
      </w:r>
    </w:p>
    <w:p w14:paraId="59BD3923" w14:textId="77777777" w:rsidR="00EF4691" w:rsidRPr="001C520B" w:rsidRDefault="00EF4691" w:rsidP="00BB7D67">
      <w:pPr>
        <w:spacing w:line="480" w:lineRule="auto"/>
        <w:jc w:val="both"/>
        <w:rPr>
          <w:rFonts w:ascii="Arial" w:hAnsi="Arial" w:cs="Arial"/>
          <w:b/>
          <w:sz w:val="22"/>
          <w:szCs w:val="22"/>
        </w:rPr>
      </w:pPr>
      <w:r w:rsidRPr="001C520B">
        <w:rPr>
          <w:rFonts w:ascii="Arial" w:hAnsi="Arial" w:cs="Arial"/>
          <w:sz w:val="22"/>
          <w:szCs w:val="22"/>
        </w:rPr>
        <w:t xml:space="preserve">A </w:t>
      </w:r>
      <w:r w:rsidR="00F10BC5" w:rsidRPr="001C520B">
        <w:rPr>
          <w:rFonts w:ascii="Arial" w:hAnsi="Arial" w:cs="Arial"/>
          <w:sz w:val="22"/>
          <w:szCs w:val="22"/>
        </w:rPr>
        <w:t>battery of</w:t>
      </w:r>
      <w:r w:rsidRPr="001C520B">
        <w:rPr>
          <w:rFonts w:ascii="Arial" w:hAnsi="Arial" w:cs="Arial"/>
          <w:sz w:val="22"/>
          <w:szCs w:val="22"/>
        </w:rPr>
        <w:t xml:space="preserve"> </w:t>
      </w:r>
      <w:r w:rsidR="00442766" w:rsidRPr="001C520B">
        <w:rPr>
          <w:rFonts w:ascii="Arial" w:hAnsi="Arial" w:cs="Arial"/>
          <w:sz w:val="22"/>
          <w:szCs w:val="22"/>
        </w:rPr>
        <w:t>measures</w:t>
      </w:r>
      <w:r w:rsidRPr="001C520B">
        <w:rPr>
          <w:rFonts w:ascii="Arial" w:hAnsi="Arial" w:cs="Arial"/>
          <w:sz w:val="22"/>
          <w:szCs w:val="22"/>
        </w:rPr>
        <w:t xml:space="preserve"> was administered to</w:t>
      </w:r>
      <w:r w:rsidR="00807F3B" w:rsidRPr="001C520B">
        <w:rPr>
          <w:rFonts w:ascii="Arial" w:hAnsi="Arial" w:cs="Arial"/>
          <w:sz w:val="22"/>
          <w:szCs w:val="22"/>
        </w:rPr>
        <w:t xml:space="preserve"> a</w:t>
      </w:r>
      <w:r w:rsidRPr="001C520B">
        <w:rPr>
          <w:rFonts w:ascii="Arial" w:hAnsi="Arial" w:cs="Arial"/>
          <w:sz w:val="22"/>
          <w:szCs w:val="22"/>
        </w:rPr>
        <w:t xml:space="preserve"> </w:t>
      </w:r>
      <w:r w:rsidR="00807F3B" w:rsidRPr="001C520B">
        <w:rPr>
          <w:rFonts w:ascii="Arial" w:hAnsi="Arial" w:cs="Arial"/>
          <w:sz w:val="22"/>
          <w:szCs w:val="22"/>
        </w:rPr>
        <w:t xml:space="preserve">cross-sectional population of </w:t>
      </w:r>
      <w:r w:rsidRPr="001C520B">
        <w:rPr>
          <w:rFonts w:ascii="Arial" w:hAnsi="Arial" w:cs="Arial"/>
          <w:sz w:val="22"/>
          <w:szCs w:val="22"/>
        </w:rPr>
        <w:t xml:space="preserve">participants </w:t>
      </w:r>
      <w:r w:rsidR="00AA181C" w:rsidRPr="001C520B">
        <w:rPr>
          <w:rFonts w:ascii="Arial" w:hAnsi="Arial" w:cs="Arial"/>
          <w:sz w:val="22"/>
          <w:szCs w:val="22"/>
        </w:rPr>
        <w:t>comprising</w:t>
      </w:r>
      <w:r w:rsidR="00807F3B" w:rsidRPr="001C520B">
        <w:rPr>
          <w:rFonts w:ascii="Arial" w:hAnsi="Arial" w:cs="Arial"/>
          <w:sz w:val="22"/>
          <w:szCs w:val="22"/>
        </w:rPr>
        <w:t xml:space="preserve"> of</w:t>
      </w:r>
      <w:r w:rsidRPr="001C520B">
        <w:rPr>
          <w:rFonts w:ascii="Arial" w:hAnsi="Arial" w:cs="Arial"/>
          <w:sz w:val="22"/>
          <w:szCs w:val="22"/>
        </w:rPr>
        <w:t xml:space="preserve"> </w:t>
      </w:r>
      <w:r w:rsidR="00F10BC5" w:rsidRPr="001C520B">
        <w:rPr>
          <w:rFonts w:ascii="Arial" w:hAnsi="Arial" w:cs="Arial"/>
          <w:sz w:val="22"/>
          <w:szCs w:val="22"/>
        </w:rPr>
        <w:t>background</w:t>
      </w:r>
      <w:r w:rsidRPr="001C520B">
        <w:rPr>
          <w:rFonts w:ascii="Arial" w:hAnsi="Arial" w:cs="Arial"/>
          <w:sz w:val="22"/>
          <w:szCs w:val="22"/>
        </w:rPr>
        <w:t xml:space="preserve"> demographic</w:t>
      </w:r>
      <w:r w:rsidR="00F10BC5" w:rsidRPr="001C520B">
        <w:rPr>
          <w:rFonts w:ascii="Arial" w:hAnsi="Arial" w:cs="Arial"/>
          <w:sz w:val="22"/>
          <w:szCs w:val="22"/>
        </w:rPr>
        <w:t xml:space="preserve"> characteristics</w:t>
      </w:r>
      <w:r w:rsidRPr="001C520B">
        <w:rPr>
          <w:rFonts w:ascii="Arial" w:hAnsi="Arial" w:cs="Arial"/>
          <w:sz w:val="22"/>
          <w:szCs w:val="22"/>
        </w:rPr>
        <w:t xml:space="preserve">, </w:t>
      </w:r>
      <w:r w:rsidR="00106BF7" w:rsidRPr="001C520B">
        <w:rPr>
          <w:rFonts w:ascii="Arial" w:hAnsi="Arial" w:cs="Arial"/>
          <w:sz w:val="22"/>
          <w:szCs w:val="22"/>
        </w:rPr>
        <w:t xml:space="preserve">as well as the following validated </w:t>
      </w:r>
      <w:r w:rsidR="00106BF7" w:rsidRPr="001C520B">
        <w:rPr>
          <w:rFonts w:ascii="Arial" w:hAnsi="Arial" w:cs="Arial"/>
          <w:sz w:val="22"/>
          <w:szCs w:val="22"/>
        </w:rPr>
        <w:lastRenderedPageBreak/>
        <w:t xml:space="preserve">psychometric </w:t>
      </w:r>
      <w:r w:rsidR="00442766" w:rsidRPr="001C520B">
        <w:rPr>
          <w:rFonts w:ascii="Arial" w:hAnsi="Arial" w:cs="Arial"/>
          <w:sz w:val="22"/>
          <w:szCs w:val="22"/>
        </w:rPr>
        <w:t>scales</w:t>
      </w:r>
      <w:r w:rsidR="00807F3B" w:rsidRPr="001C520B">
        <w:rPr>
          <w:rFonts w:ascii="Arial" w:hAnsi="Arial" w:cs="Arial"/>
          <w:sz w:val="22"/>
          <w:szCs w:val="22"/>
        </w:rPr>
        <w:t>:</w:t>
      </w:r>
      <w:r w:rsidR="00F10BC5" w:rsidRPr="001C520B">
        <w:rPr>
          <w:rFonts w:ascii="Arial" w:hAnsi="Arial" w:cs="Arial"/>
          <w:sz w:val="22"/>
          <w:szCs w:val="22"/>
        </w:rPr>
        <w:t xml:space="preserve"> </w:t>
      </w:r>
      <w:r w:rsidRPr="001C520B">
        <w:rPr>
          <w:rFonts w:ascii="Arial" w:hAnsi="Arial" w:cs="Arial"/>
          <w:sz w:val="22"/>
          <w:szCs w:val="22"/>
        </w:rPr>
        <w:t xml:space="preserve">Edinburgh </w:t>
      </w:r>
      <w:r w:rsidR="00036C74" w:rsidRPr="001C520B">
        <w:rPr>
          <w:rFonts w:ascii="Arial" w:hAnsi="Arial" w:cs="Arial"/>
          <w:sz w:val="22"/>
          <w:szCs w:val="22"/>
        </w:rPr>
        <w:t>P</w:t>
      </w:r>
      <w:r w:rsidR="00106BF7" w:rsidRPr="001C520B">
        <w:rPr>
          <w:rFonts w:ascii="Arial" w:hAnsi="Arial" w:cs="Arial"/>
          <w:sz w:val="22"/>
          <w:szCs w:val="22"/>
        </w:rPr>
        <w:t>ostnatal Depression</w:t>
      </w:r>
      <w:r w:rsidRPr="001C520B">
        <w:rPr>
          <w:rFonts w:ascii="Arial" w:hAnsi="Arial" w:cs="Arial"/>
          <w:sz w:val="22"/>
          <w:szCs w:val="22"/>
        </w:rPr>
        <w:t xml:space="preserve"> Scale (</w:t>
      </w:r>
      <w:r w:rsidR="00106BF7" w:rsidRPr="001C520B">
        <w:rPr>
          <w:rFonts w:ascii="Arial" w:hAnsi="Arial" w:cs="Arial"/>
          <w:sz w:val="22"/>
          <w:szCs w:val="22"/>
        </w:rPr>
        <w:t xml:space="preserve">EPDS; </w:t>
      </w:r>
      <w:r w:rsidRPr="001C520B">
        <w:rPr>
          <w:rFonts w:ascii="Arial" w:hAnsi="Arial" w:cs="Arial"/>
          <w:sz w:val="22"/>
          <w:szCs w:val="22"/>
        </w:rPr>
        <w:t>Cox, Holden &amp; Sagovsky,</w:t>
      </w:r>
      <w:r w:rsidR="00AB4CAD" w:rsidRPr="001C520B">
        <w:rPr>
          <w:rFonts w:ascii="Arial" w:hAnsi="Arial" w:cs="Arial"/>
          <w:sz w:val="22"/>
          <w:szCs w:val="22"/>
        </w:rPr>
        <w:t xml:space="preserve"> </w:t>
      </w:r>
      <w:r w:rsidRPr="001C520B">
        <w:rPr>
          <w:rFonts w:ascii="Arial" w:hAnsi="Arial" w:cs="Arial"/>
          <w:sz w:val="22"/>
          <w:szCs w:val="22"/>
        </w:rPr>
        <w:t>1987)</w:t>
      </w:r>
      <w:r w:rsidR="00106BF7" w:rsidRPr="001C520B">
        <w:rPr>
          <w:rFonts w:ascii="Arial" w:hAnsi="Arial" w:cs="Arial"/>
          <w:sz w:val="22"/>
          <w:szCs w:val="22"/>
        </w:rPr>
        <w:t>;</w:t>
      </w:r>
      <w:r w:rsidRPr="001C520B">
        <w:rPr>
          <w:rFonts w:ascii="Arial" w:hAnsi="Arial" w:cs="Arial"/>
          <w:sz w:val="22"/>
          <w:szCs w:val="22"/>
        </w:rPr>
        <w:t xml:space="preserve"> Postpartum Specific Anxiety Scale (</w:t>
      </w:r>
      <w:r w:rsidR="00106BF7" w:rsidRPr="001C520B">
        <w:rPr>
          <w:rFonts w:ascii="Arial" w:hAnsi="Arial" w:cs="Arial"/>
          <w:sz w:val="22"/>
          <w:szCs w:val="22"/>
        </w:rPr>
        <w:t xml:space="preserve">PSAS; </w:t>
      </w:r>
      <w:r w:rsidRPr="001C520B">
        <w:rPr>
          <w:rFonts w:ascii="Arial" w:hAnsi="Arial" w:cs="Arial"/>
          <w:sz w:val="22"/>
          <w:szCs w:val="22"/>
        </w:rPr>
        <w:t>Fallon, Halford, Bennett &amp; Ha</w:t>
      </w:r>
      <w:r w:rsidR="00807F3B" w:rsidRPr="001C520B">
        <w:rPr>
          <w:rFonts w:ascii="Arial" w:hAnsi="Arial" w:cs="Arial"/>
          <w:sz w:val="22"/>
          <w:szCs w:val="22"/>
        </w:rPr>
        <w:t>r</w:t>
      </w:r>
      <w:r w:rsidRPr="001C520B">
        <w:rPr>
          <w:rFonts w:ascii="Arial" w:hAnsi="Arial" w:cs="Arial"/>
          <w:sz w:val="22"/>
          <w:szCs w:val="22"/>
        </w:rPr>
        <w:t>rold, 2016)</w:t>
      </w:r>
      <w:r w:rsidR="00106BF7" w:rsidRPr="001C520B">
        <w:rPr>
          <w:rFonts w:ascii="Arial" w:hAnsi="Arial" w:cs="Arial"/>
          <w:sz w:val="22"/>
          <w:szCs w:val="22"/>
        </w:rPr>
        <w:t>;</w:t>
      </w:r>
      <w:r w:rsidRPr="001C520B">
        <w:rPr>
          <w:rFonts w:ascii="Arial" w:hAnsi="Arial" w:cs="Arial"/>
          <w:sz w:val="22"/>
          <w:szCs w:val="22"/>
        </w:rPr>
        <w:t xml:space="preserve"> Postpartum Bonding Questionnaire (</w:t>
      </w:r>
      <w:r w:rsidR="00106BF7" w:rsidRPr="001C520B">
        <w:rPr>
          <w:rFonts w:ascii="Arial" w:hAnsi="Arial" w:cs="Arial"/>
          <w:sz w:val="22"/>
          <w:szCs w:val="22"/>
        </w:rPr>
        <w:t xml:space="preserve">PBQ; </w:t>
      </w:r>
      <w:r w:rsidRPr="001C520B">
        <w:rPr>
          <w:rFonts w:ascii="Arial" w:hAnsi="Arial" w:cs="Arial"/>
          <w:sz w:val="22"/>
          <w:szCs w:val="22"/>
        </w:rPr>
        <w:t>Brockington, Fraser &amp; Wilson, 2006)</w:t>
      </w:r>
      <w:r w:rsidR="00106BF7" w:rsidRPr="001C520B">
        <w:rPr>
          <w:rFonts w:ascii="Arial" w:hAnsi="Arial" w:cs="Arial"/>
          <w:sz w:val="22"/>
          <w:szCs w:val="22"/>
        </w:rPr>
        <w:t>;</w:t>
      </w:r>
      <w:r w:rsidRPr="001C520B">
        <w:rPr>
          <w:rFonts w:ascii="Arial" w:hAnsi="Arial" w:cs="Arial"/>
          <w:sz w:val="22"/>
          <w:szCs w:val="22"/>
        </w:rPr>
        <w:t xml:space="preserve"> and Revised Infant Temperament Questionnaire (</w:t>
      </w:r>
      <w:r w:rsidR="00106BF7" w:rsidRPr="001C520B">
        <w:rPr>
          <w:rFonts w:ascii="Arial" w:hAnsi="Arial" w:cs="Arial"/>
          <w:sz w:val="22"/>
          <w:szCs w:val="22"/>
        </w:rPr>
        <w:t xml:space="preserve">RITQ-10; </w:t>
      </w:r>
      <w:r w:rsidRPr="001C520B">
        <w:rPr>
          <w:rFonts w:ascii="Arial" w:hAnsi="Arial" w:cs="Arial"/>
          <w:sz w:val="22"/>
          <w:szCs w:val="22"/>
        </w:rPr>
        <w:t xml:space="preserve">Carey &amp; McDevitt, 1978). </w:t>
      </w:r>
    </w:p>
    <w:p w14:paraId="4B45DA11" w14:textId="77777777" w:rsidR="00717B8A" w:rsidRPr="001C520B" w:rsidRDefault="00717B8A" w:rsidP="00BB7D67">
      <w:pPr>
        <w:spacing w:line="480" w:lineRule="auto"/>
        <w:jc w:val="both"/>
        <w:rPr>
          <w:rFonts w:ascii="Arial" w:hAnsi="Arial" w:cs="Arial"/>
          <w:b/>
          <w:sz w:val="22"/>
          <w:szCs w:val="22"/>
        </w:rPr>
      </w:pPr>
    </w:p>
    <w:p w14:paraId="51CB9CA9" w14:textId="77777777" w:rsidR="00E251FF" w:rsidRPr="001C520B" w:rsidRDefault="00E251FF" w:rsidP="00BB7D67">
      <w:pPr>
        <w:spacing w:line="480" w:lineRule="auto"/>
        <w:jc w:val="both"/>
        <w:rPr>
          <w:rFonts w:ascii="Arial" w:hAnsi="Arial" w:cs="Arial"/>
          <w:b/>
          <w:i/>
          <w:iCs/>
          <w:sz w:val="22"/>
          <w:szCs w:val="22"/>
        </w:rPr>
      </w:pPr>
      <w:r w:rsidRPr="001C520B">
        <w:rPr>
          <w:rFonts w:ascii="Arial" w:hAnsi="Arial" w:cs="Arial"/>
          <w:b/>
          <w:i/>
          <w:iCs/>
          <w:sz w:val="22"/>
          <w:szCs w:val="22"/>
        </w:rPr>
        <w:t>Measures</w:t>
      </w:r>
    </w:p>
    <w:p w14:paraId="0B45DB1C" w14:textId="77777777" w:rsidR="00717B8A" w:rsidRPr="001C520B" w:rsidRDefault="00E251FF" w:rsidP="00BB7D67">
      <w:pPr>
        <w:spacing w:line="480" w:lineRule="auto"/>
        <w:jc w:val="both"/>
        <w:rPr>
          <w:rFonts w:ascii="Arial" w:hAnsi="Arial" w:cs="Arial"/>
          <w:bCs/>
          <w:i/>
          <w:sz w:val="22"/>
          <w:szCs w:val="22"/>
        </w:rPr>
      </w:pPr>
      <w:r w:rsidRPr="001C520B">
        <w:rPr>
          <w:rFonts w:ascii="Arial" w:hAnsi="Arial" w:cs="Arial"/>
          <w:bCs/>
          <w:i/>
          <w:sz w:val="22"/>
          <w:szCs w:val="22"/>
        </w:rPr>
        <w:t>Demographics</w:t>
      </w:r>
    </w:p>
    <w:p w14:paraId="11F3813D" w14:textId="44520E6A" w:rsidR="00452062" w:rsidRPr="001C520B" w:rsidRDefault="00452062" w:rsidP="00BB7D67">
      <w:pPr>
        <w:spacing w:line="480" w:lineRule="auto"/>
        <w:jc w:val="both"/>
        <w:rPr>
          <w:rFonts w:ascii="Arial" w:hAnsi="Arial" w:cs="Arial"/>
          <w:b/>
          <w:i/>
          <w:sz w:val="22"/>
          <w:szCs w:val="22"/>
        </w:rPr>
      </w:pPr>
      <w:r w:rsidRPr="001C520B">
        <w:rPr>
          <w:rFonts w:ascii="Arial" w:hAnsi="Arial" w:cs="Arial"/>
          <w:sz w:val="22"/>
          <w:szCs w:val="22"/>
        </w:rPr>
        <w:t xml:space="preserve">Maternal and infant characteristics were examined at the beginning of the survey </w:t>
      </w:r>
      <w:r w:rsidR="00F10BC5" w:rsidRPr="001C520B">
        <w:rPr>
          <w:rFonts w:ascii="Arial" w:hAnsi="Arial" w:cs="Arial"/>
          <w:sz w:val="22"/>
          <w:szCs w:val="22"/>
        </w:rPr>
        <w:t xml:space="preserve">including </w:t>
      </w:r>
      <w:r w:rsidRPr="001C520B">
        <w:rPr>
          <w:rFonts w:ascii="Arial" w:hAnsi="Arial" w:cs="Arial"/>
          <w:sz w:val="22"/>
          <w:szCs w:val="22"/>
        </w:rPr>
        <w:t xml:space="preserve">maternal and infant age, country of residence, marital status, occupational prestige, educational attainment, size of household, </w:t>
      </w:r>
      <w:r w:rsidR="005A302F" w:rsidRPr="001C520B">
        <w:rPr>
          <w:rFonts w:ascii="Arial" w:hAnsi="Arial" w:cs="Arial"/>
          <w:sz w:val="22"/>
          <w:szCs w:val="22"/>
        </w:rPr>
        <w:t>household ownership status</w:t>
      </w:r>
      <w:r w:rsidRPr="001C520B">
        <w:rPr>
          <w:rFonts w:ascii="Arial" w:hAnsi="Arial" w:cs="Arial"/>
          <w:sz w:val="22"/>
          <w:szCs w:val="22"/>
        </w:rPr>
        <w:t xml:space="preserve">, current diagnosis of anxiety or depression. Background information regarding birth order, </w:t>
      </w:r>
      <w:r w:rsidR="005A302F" w:rsidRPr="001C520B">
        <w:rPr>
          <w:rFonts w:ascii="Arial" w:hAnsi="Arial" w:cs="Arial"/>
          <w:sz w:val="22"/>
          <w:szCs w:val="22"/>
        </w:rPr>
        <w:t>gestational age at birth</w:t>
      </w:r>
      <w:r w:rsidRPr="001C520B">
        <w:rPr>
          <w:rFonts w:ascii="Arial" w:hAnsi="Arial" w:cs="Arial"/>
          <w:sz w:val="22"/>
          <w:szCs w:val="22"/>
        </w:rPr>
        <w:t xml:space="preserve">, </w:t>
      </w:r>
      <w:r w:rsidR="00840507" w:rsidRPr="001C520B">
        <w:rPr>
          <w:rFonts w:ascii="Arial" w:hAnsi="Arial" w:cs="Arial"/>
          <w:sz w:val="22"/>
          <w:szCs w:val="22"/>
        </w:rPr>
        <w:t xml:space="preserve">multiple birth, </w:t>
      </w:r>
      <w:r w:rsidRPr="001C520B">
        <w:rPr>
          <w:rFonts w:ascii="Arial" w:hAnsi="Arial" w:cs="Arial"/>
          <w:sz w:val="22"/>
          <w:szCs w:val="22"/>
        </w:rPr>
        <w:t xml:space="preserve">and feeding practices were additionally determined (see </w:t>
      </w:r>
      <w:r w:rsidRPr="001C520B">
        <w:rPr>
          <w:rFonts w:ascii="Arial" w:hAnsi="Arial" w:cs="Arial"/>
          <w:i/>
          <w:iCs/>
          <w:sz w:val="22"/>
          <w:szCs w:val="22"/>
        </w:rPr>
        <w:t>Table 1</w:t>
      </w:r>
      <w:r w:rsidRPr="001C520B">
        <w:rPr>
          <w:rFonts w:ascii="Arial" w:hAnsi="Arial" w:cs="Arial"/>
          <w:sz w:val="22"/>
          <w:szCs w:val="22"/>
        </w:rPr>
        <w:t>).</w:t>
      </w:r>
    </w:p>
    <w:p w14:paraId="45B1C040" w14:textId="77777777" w:rsidR="00452062" w:rsidRPr="001C520B" w:rsidRDefault="00452062" w:rsidP="00BB7D67">
      <w:pPr>
        <w:spacing w:line="480" w:lineRule="auto"/>
        <w:jc w:val="both"/>
        <w:rPr>
          <w:rFonts w:ascii="Arial" w:hAnsi="Arial" w:cs="Arial"/>
          <w:i/>
          <w:sz w:val="22"/>
          <w:szCs w:val="22"/>
        </w:rPr>
      </w:pPr>
    </w:p>
    <w:p w14:paraId="4F292ED7" w14:textId="77777777" w:rsidR="00717B8A" w:rsidRPr="001C520B" w:rsidRDefault="00924425" w:rsidP="00BB7D67">
      <w:pPr>
        <w:spacing w:line="480" w:lineRule="auto"/>
        <w:jc w:val="both"/>
        <w:rPr>
          <w:rFonts w:ascii="Arial" w:hAnsi="Arial" w:cs="Arial"/>
          <w:i/>
          <w:sz w:val="22"/>
          <w:szCs w:val="22"/>
        </w:rPr>
      </w:pPr>
      <w:r w:rsidRPr="001C520B">
        <w:rPr>
          <w:rFonts w:ascii="Arial" w:hAnsi="Arial" w:cs="Arial"/>
          <w:i/>
          <w:sz w:val="22"/>
          <w:szCs w:val="22"/>
        </w:rPr>
        <w:t xml:space="preserve">Edinburgh </w:t>
      </w:r>
      <w:r w:rsidR="00354332" w:rsidRPr="001C520B">
        <w:rPr>
          <w:rFonts w:ascii="Arial" w:hAnsi="Arial" w:cs="Arial"/>
          <w:i/>
          <w:sz w:val="22"/>
          <w:szCs w:val="22"/>
        </w:rPr>
        <w:t>Postnatal Depression S</w:t>
      </w:r>
      <w:r w:rsidR="00E251FF" w:rsidRPr="001C520B">
        <w:rPr>
          <w:rFonts w:ascii="Arial" w:hAnsi="Arial" w:cs="Arial"/>
          <w:i/>
          <w:sz w:val="22"/>
          <w:szCs w:val="22"/>
        </w:rPr>
        <w:t>cale (EPDS; Co</w:t>
      </w:r>
      <w:r w:rsidR="00807F3B" w:rsidRPr="001C520B">
        <w:rPr>
          <w:rFonts w:ascii="Arial" w:hAnsi="Arial" w:cs="Arial"/>
          <w:i/>
          <w:sz w:val="22"/>
          <w:szCs w:val="22"/>
        </w:rPr>
        <w:t>x, Holden, &amp; Sagovsky</w:t>
      </w:r>
      <w:r w:rsidR="00E251FF" w:rsidRPr="001C520B">
        <w:rPr>
          <w:rFonts w:ascii="Arial" w:hAnsi="Arial" w:cs="Arial"/>
          <w:i/>
          <w:sz w:val="22"/>
          <w:szCs w:val="22"/>
        </w:rPr>
        <w:t>. 1987)</w:t>
      </w:r>
      <w:r w:rsidR="00BA1756" w:rsidRPr="001C520B">
        <w:rPr>
          <w:rFonts w:ascii="Arial" w:hAnsi="Arial" w:cs="Arial"/>
          <w:i/>
          <w:sz w:val="22"/>
          <w:szCs w:val="22"/>
        </w:rPr>
        <w:t xml:space="preserve">. </w:t>
      </w:r>
    </w:p>
    <w:p w14:paraId="79F6D4E7" w14:textId="77777777" w:rsidR="006E7488" w:rsidRPr="001C520B" w:rsidRDefault="00E251FF" w:rsidP="00BB7D67">
      <w:pPr>
        <w:spacing w:line="480" w:lineRule="auto"/>
        <w:jc w:val="both"/>
        <w:rPr>
          <w:rFonts w:ascii="Arial" w:hAnsi="Arial" w:cs="Arial"/>
          <w:sz w:val="22"/>
          <w:szCs w:val="22"/>
        </w:rPr>
      </w:pPr>
      <w:r w:rsidRPr="001C520B">
        <w:rPr>
          <w:rFonts w:ascii="Arial" w:hAnsi="Arial" w:cs="Arial"/>
          <w:sz w:val="22"/>
          <w:szCs w:val="22"/>
        </w:rPr>
        <w:t xml:space="preserve">The EPDS is a 10-item measure developed to assess and identify possible symptoms of depression during the </w:t>
      </w:r>
      <w:r w:rsidR="008C6103" w:rsidRPr="001C520B">
        <w:rPr>
          <w:rFonts w:ascii="Arial" w:hAnsi="Arial" w:cs="Arial"/>
          <w:sz w:val="22"/>
          <w:szCs w:val="22"/>
        </w:rPr>
        <w:t>postpartum</w:t>
      </w:r>
      <w:r w:rsidRPr="001C520B">
        <w:rPr>
          <w:rFonts w:ascii="Arial" w:hAnsi="Arial" w:cs="Arial"/>
          <w:sz w:val="22"/>
          <w:szCs w:val="22"/>
        </w:rPr>
        <w:t xml:space="preserve"> period. Participants are required to answer each question with reference to the last seven days. Each an</w:t>
      </w:r>
      <w:r w:rsidR="00A036A7" w:rsidRPr="001C520B">
        <w:rPr>
          <w:rFonts w:ascii="Arial" w:hAnsi="Arial" w:cs="Arial"/>
          <w:sz w:val="22"/>
          <w:szCs w:val="22"/>
        </w:rPr>
        <w:t>swer is given a score of 0 to 3.</w:t>
      </w:r>
      <w:r w:rsidRPr="001C520B">
        <w:rPr>
          <w:rFonts w:ascii="Arial" w:hAnsi="Arial" w:cs="Arial"/>
          <w:sz w:val="22"/>
          <w:szCs w:val="22"/>
        </w:rPr>
        <w:t xml:space="preserve"> The maximum score is 30 and a score of 15 or above may indicate a high probability of clinical depression. </w:t>
      </w:r>
      <w:r w:rsidR="00840507" w:rsidRPr="001C520B">
        <w:rPr>
          <w:rFonts w:ascii="Arial" w:hAnsi="Arial" w:cs="Arial"/>
          <w:sz w:val="22"/>
          <w:szCs w:val="22"/>
        </w:rPr>
        <w:t xml:space="preserve">Additionally, endorsement of item 10 suggests a possible risk of </w:t>
      </w:r>
      <w:r w:rsidR="00140C90" w:rsidRPr="001C520B">
        <w:rPr>
          <w:rFonts w:ascii="Arial" w:hAnsi="Arial" w:cs="Arial"/>
          <w:sz w:val="22"/>
          <w:szCs w:val="22"/>
        </w:rPr>
        <w:t>self-</w:t>
      </w:r>
      <w:r w:rsidR="00840507" w:rsidRPr="001C520B">
        <w:rPr>
          <w:rFonts w:ascii="Arial" w:hAnsi="Arial" w:cs="Arial"/>
          <w:sz w:val="22"/>
          <w:szCs w:val="22"/>
        </w:rPr>
        <w:t>harm.</w:t>
      </w:r>
      <w:r w:rsidR="00C87893" w:rsidRPr="001C520B">
        <w:rPr>
          <w:rFonts w:ascii="Arial" w:hAnsi="Arial" w:cs="Arial"/>
          <w:sz w:val="22"/>
          <w:szCs w:val="22"/>
        </w:rPr>
        <w:t xml:space="preserve"> Internal reliability in the current </w:t>
      </w:r>
      <w:r w:rsidR="00AB4CAD" w:rsidRPr="001C520B">
        <w:rPr>
          <w:rFonts w:ascii="Arial" w:hAnsi="Arial" w:cs="Arial"/>
          <w:sz w:val="22"/>
          <w:szCs w:val="22"/>
        </w:rPr>
        <w:t>sample was shown to be good, McD</w:t>
      </w:r>
      <w:r w:rsidR="00C87893" w:rsidRPr="001C520B">
        <w:rPr>
          <w:rFonts w:ascii="Arial" w:hAnsi="Arial" w:cs="Arial"/>
          <w:sz w:val="22"/>
          <w:szCs w:val="22"/>
        </w:rPr>
        <w:t xml:space="preserve">onald’s </w:t>
      </w:r>
      <w:r w:rsidR="003D11AC" w:rsidRPr="001C520B">
        <w:rPr>
          <w:rFonts w:ascii="Arial" w:hAnsi="Arial" w:cs="Arial"/>
          <w:sz w:val="22"/>
          <w:szCs w:val="22"/>
        </w:rPr>
        <w:t>ω= .93.</w:t>
      </w:r>
    </w:p>
    <w:p w14:paraId="0D52AA37" w14:textId="77777777" w:rsidR="00717B8A" w:rsidRPr="001C520B" w:rsidRDefault="00717B8A" w:rsidP="00BB7D67">
      <w:pPr>
        <w:spacing w:line="480" w:lineRule="auto"/>
        <w:jc w:val="both"/>
        <w:rPr>
          <w:rFonts w:ascii="Arial" w:hAnsi="Arial" w:cs="Arial"/>
          <w:i/>
          <w:sz w:val="22"/>
          <w:szCs w:val="22"/>
        </w:rPr>
      </w:pPr>
    </w:p>
    <w:p w14:paraId="3758C30B" w14:textId="77777777" w:rsidR="00717B8A" w:rsidRPr="001C520B" w:rsidRDefault="00924425" w:rsidP="00BB7D67">
      <w:pPr>
        <w:spacing w:line="480" w:lineRule="auto"/>
        <w:jc w:val="both"/>
        <w:rPr>
          <w:rFonts w:ascii="Arial" w:hAnsi="Arial" w:cs="Arial"/>
          <w:i/>
          <w:sz w:val="22"/>
          <w:szCs w:val="22"/>
        </w:rPr>
      </w:pPr>
      <w:r w:rsidRPr="001C520B">
        <w:rPr>
          <w:rFonts w:ascii="Arial" w:hAnsi="Arial" w:cs="Arial"/>
          <w:i/>
          <w:sz w:val="22"/>
          <w:szCs w:val="22"/>
        </w:rPr>
        <w:t>Postpartum-</w:t>
      </w:r>
      <w:r w:rsidR="00354332" w:rsidRPr="001C520B">
        <w:rPr>
          <w:rFonts w:ascii="Arial" w:hAnsi="Arial" w:cs="Arial"/>
          <w:i/>
          <w:sz w:val="22"/>
          <w:szCs w:val="22"/>
        </w:rPr>
        <w:t>S</w:t>
      </w:r>
      <w:r w:rsidRPr="001C520B">
        <w:rPr>
          <w:rFonts w:ascii="Arial" w:hAnsi="Arial" w:cs="Arial"/>
          <w:i/>
          <w:sz w:val="22"/>
          <w:szCs w:val="22"/>
        </w:rPr>
        <w:t xml:space="preserve">pecific </w:t>
      </w:r>
      <w:r w:rsidR="00354332" w:rsidRPr="001C520B">
        <w:rPr>
          <w:rFonts w:ascii="Arial" w:hAnsi="Arial" w:cs="Arial"/>
          <w:i/>
          <w:sz w:val="22"/>
          <w:szCs w:val="22"/>
        </w:rPr>
        <w:t>A</w:t>
      </w:r>
      <w:r w:rsidRPr="001C520B">
        <w:rPr>
          <w:rFonts w:ascii="Arial" w:hAnsi="Arial" w:cs="Arial"/>
          <w:i/>
          <w:sz w:val="22"/>
          <w:szCs w:val="22"/>
        </w:rPr>
        <w:t xml:space="preserve">nxiety </w:t>
      </w:r>
      <w:r w:rsidR="00354332" w:rsidRPr="001C520B">
        <w:rPr>
          <w:rFonts w:ascii="Arial" w:hAnsi="Arial" w:cs="Arial"/>
          <w:i/>
          <w:sz w:val="22"/>
          <w:szCs w:val="22"/>
        </w:rPr>
        <w:t>S</w:t>
      </w:r>
      <w:r w:rsidR="00E251FF" w:rsidRPr="001C520B">
        <w:rPr>
          <w:rFonts w:ascii="Arial" w:hAnsi="Arial" w:cs="Arial"/>
          <w:i/>
          <w:sz w:val="22"/>
          <w:szCs w:val="22"/>
        </w:rPr>
        <w:t>cale (PSAS; Fallon</w:t>
      </w:r>
      <w:r w:rsidR="00807F3B" w:rsidRPr="001C520B">
        <w:rPr>
          <w:rFonts w:ascii="Arial" w:hAnsi="Arial" w:cs="Arial"/>
          <w:i/>
          <w:sz w:val="22"/>
          <w:szCs w:val="22"/>
        </w:rPr>
        <w:t>, Halford, Bennett, &amp; Harrold</w:t>
      </w:r>
      <w:r w:rsidR="00E251FF" w:rsidRPr="001C520B">
        <w:rPr>
          <w:rFonts w:ascii="Arial" w:hAnsi="Arial" w:cs="Arial"/>
          <w:i/>
          <w:sz w:val="22"/>
          <w:szCs w:val="22"/>
        </w:rPr>
        <w:t>. 2016)</w:t>
      </w:r>
      <w:r w:rsidR="00BA1756" w:rsidRPr="001C520B">
        <w:rPr>
          <w:rFonts w:ascii="Arial" w:hAnsi="Arial" w:cs="Arial"/>
          <w:i/>
          <w:sz w:val="22"/>
          <w:szCs w:val="22"/>
        </w:rPr>
        <w:t>.</w:t>
      </w:r>
    </w:p>
    <w:p w14:paraId="633F4646" w14:textId="77777777" w:rsidR="00E251FF" w:rsidRPr="001C520B" w:rsidRDefault="00E251FF" w:rsidP="008D38FD">
      <w:pPr>
        <w:spacing w:line="480" w:lineRule="auto"/>
        <w:jc w:val="both"/>
        <w:rPr>
          <w:rFonts w:ascii="Arial" w:hAnsi="Arial" w:cs="Arial"/>
          <w:i/>
          <w:sz w:val="22"/>
          <w:szCs w:val="22"/>
        </w:rPr>
      </w:pPr>
      <w:r w:rsidRPr="001C520B">
        <w:rPr>
          <w:rFonts w:ascii="Arial" w:hAnsi="Arial" w:cs="Arial"/>
          <w:sz w:val="22"/>
          <w:szCs w:val="22"/>
        </w:rPr>
        <w:t>The PSAS is administered to determine the frequency of maternal and infant-focused anxieties experienced during the past week. It is comprised of 51 items across four divergent con</w:t>
      </w:r>
      <w:r w:rsidR="00F10BC5" w:rsidRPr="001C520B">
        <w:rPr>
          <w:rFonts w:ascii="Arial" w:hAnsi="Arial" w:cs="Arial"/>
          <w:sz w:val="22"/>
          <w:szCs w:val="22"/>
        </w:rPr>
        <w:t>structs</w:t>
      </w:r>
      <w:r w:rsidRPr="001C520B">
        <w:rPr>
          <w:rFonts w:ascii="Arial" w:hAnsi="Arial" w:cs="Arial"/>
          <w:sz w:val="22"/>
          <w:szCs w:val="22"/>
        </w:rPr>
        <w:t xml:space="preserve">. ‘Competence and </w:t>
      </w:r>
      <w:r w:rsidR="005D772A" w:rsidRPr="001C520B">
        <w:rPr>
          <w:rFonts w:ascii="Arial" w:hAnsi="Arial" w:cs="Arial"/>
          <w:sz w:val="22"/>
          <w:szCs w:val="22"/>
        </w:rPr>
        <w:t xml:space="preserve">Attachment Anxieties’ </w:t>
      </w:r>
      <w:r w:rsidRPr="001C520B">
        <w:rPr>
          <w:rFonts w:ascii="Arial" w:hAnsi="Arial" w:cs="Arial"/>
          <w:sz w:val="22"/>
          <w:szCs w:val="22"/>
        </w:rPr>
        <w:t>(15 items) assess anxieties concerning maternal self-effica</w:t>
      </w:r>
      <w:r w:rsidR="002B72E4" w:rsidRPr="001C520B">
        <w:rPr>
          <w:rFonts w:ascii="Arial" w:hAnsi="Arial" w:cs="Arial"/>
          <w:sz w:val="22"/>
          <w:szCs w:val="22"/>
        </w:rPr>
        <w:t>cy, parenting competence</w:t>
      </w:r>
      <w:r w:rsidR="00354332" w:rsidRPr="001C520B">
        <w:rPr>
          <w:rFonts w:ascii="Arial" w:hAnsi="Arial" w:cs="Arial"/>
          <w:sz w:val="22"/>
          <w:szCs w:val="22"/>
        </w:rPr>
        <w:t>,</w:t>
      </w:r>
      <w:r w:rsidR="002B72E4" w:rsidRPr="001C520B">
        <w:rPr>
          <w:rFonts w:ascii="Arial" w:hAnsi="Arial" w:cs="Arial"/>
          <w:sz w:val="22"/>
          <w:szCs w:val="22"/>
        </w:rPr>
        <w:t xml:space="preserve"> and the </w:t>
      </w:r>
      <w:r w:rsidR="00354332" w:rsidRPr="001C520B">
        <w:rPr>
          <w:rFonts w:ascii="Arial" w:hAnsi="Arial" w:cs="Arial"/>
          <w:sz w:val="22"/>
          <w:szCs w:val="22"/>
        </w:rPr>
        <w:t>mother</w:t>
      </w:r>
      <w:r w:rsidRPr="001C520B">
        <w:rPr>
          <w:rFonts w:ascii="Arial" w:hAnsi="Arial" w:cs="Arial"/>
          <w:sz w:val="22"/>
          <w:szCs w:val="22"/>
        </w:rPr>
        <w:t xml:space="preserve">-infant relationship. ‘Safety and </w:t>
      </w:r>
      <w:r w:rsidR="005D772A" w:rsidRPr="001C520B">
        <w:rPr>
          <w:rFonts w:ascii="Arial" w:hAnsi="Arial" w:cs="Arial"/>
          <w:sz w:val="22"/>
          <w:szCs w:val="22"/>
        </w:rPr>
        <w:t xml:space="preserve">Welfare Anxieties’ </w:t>
      </w:r>
      <w:r w:rsidRPr="001C520B">
        <w:rPr>
          <w:rFonts w:ascii="Arial" w:hAnsi="Arial" w:cs="Arial"/>
          <w:sz w:val="22"/>
          <w:szCs w:val="22"/>
        </w:rPr>
        <w:t>(11 items) measure fears about infant illnesses, accidents</w:t>
      </w:r>
      <w:r w:rsidR="00354332" w:rsidRPr="001C520B">
        <w:rPr>
          <w:rFonts w:ascii="Arial" w:hAnsi="Arial" w:cs="Arial"/>
          <w:sz w:val="22"/>
          <w:szCs w:val="22"/>
        </w:rPr>
        <w:t>,</w:t>
      </w:r>
      <w:r w:rsidRPr="001C520B">
        <w:rPr>
          <w:rFonts w:ascii="Arial" w:hAnsi="Arial" w:cs="Arial"/>
          <w:sz w:val="22"/>
          <w:szCs w:val="22"/>
        </w:rPr>
        <w:t xml:space="preserve"> and cot death. ‘Practical </w:t>
      </w:r>
      <w:r w:rsidR="005D772A" w:rsidRPr="001C520B">
        <w:rPr>
          <w:rFonts w:ascii="Arial" w:hAnsi="Arial" w:cs="Arial"/>
          <w:sz w:val="22"/>
          <w:szCs w:val="22"/>
        </w:rPr>
        <w:t xml:space="preserve">Baby Care Anxieties’ </w:t>
      </w:r>
      <w:r w:rsidRPr="001C520B">
        <w:rPr>
          <w:rFonts w:ascii="Arial" w:hAnsi="Arial" w:cs="Arial"/>
          <w:sz w:val="22"/>
          <w:szCs w:val="22"/>
        </w:rPr>
        <w:t>(7 items) examines anxieties relat</w:t>
      </w:r>
      <w:r w:rsidR="00354332" w:rsidRPr="001C520B">
        <w:rPr>
          <w:rFonts w:ascii="Arial" w:hAnsi="Arial" w:cs="Arial"/>
          <w:sz w:val="22"/>
          <w:szCs w:val="22"/>
        </w:rPr>
        <w:t>ing</w:t>
      </w:r>
      <w:r w:rsidRPr="001C520B">
        <w:rPr>
          <w:rFonts w:ascii="Arial" w:hAnsi="Arial" w:cs="Arial"/>
          <w:sz w:val="22"/>
          <w:szCs w:val="22"/>
        </w:rPr>
        <w:t xml:space="preserve"> to infant care such as feeding, </w:t>
      </w:r>
      <w:r w:rsidRPr="001C520B">
        <w:rPr>
          <w:rFonts w:ascii="Arial" w:hAnsi="Arial" w:cs="Arial"/>
          <w:sz w:val="22"/>
          <w:szCs w:val="22"/>
        </w:rPr>
        <w:lastRenderedPageBreak/>
        <w:t>sleeping</w:t>
      </w:r>
      <w:r w:rsidR="00354332" w:rsidRPr="001C520B">
        <w:rPr>
          <w:rFonts w:ascii="Arial" w:hAnsi="Arial" w:cs="Arial"/>
          <w:sz w:val="22"/>
          <w:szCs w:val="22"/>
        </w:rPr>
        <w:t>,</w:t>
      </w:r>
      <w:r w:rsidRPr="001C520B">
        <w:rPr>
          <w:rFonts w:ascii="Arial" w:hAnsi="Arial" w:cs="Arial"/>
          <w:sz w:val="22"/>
          <w:szCs w:val="22"/>
        </w:rPr>
        <w:t xml:space="preserve"> and general routine. ‘Psychosocial </w:t>
      </w:r>
      <w:r w:rsidR="005D772A" w:rsidRPr="001C520B">
        <w:rPr>
          <w:rFonts w:ascii="Arial" w:hAnsi="Arial" w:cs="Arial"/>
          <w:sz w:val="22"/>
          <w:szCs w:val="22"/>
        </w:rPr>
        <w:t xml:space="preserve">Adjustment </w:t>
      </w:r>
      <w:r w:rsidRPr="001C520B">
        <w:rPr>
          <w:rFonts w:ascii="Arial" w:hAnsi="Arial" w:cs="Arial"/>
          <w:sz w:val="22"/>
          <w:szCs w:val="22"/>
        </w:rPr>
        <w:t xml:space="preserve">to </w:t>
      </w:r>
      <w:r w:rsidR="005D772A" w:rsidRPr="001C520B">
        <w:rPr>
          <w:rFonts w:ascii="Arial" w:hAnsi="Arial" w:cs="Arial"/>
          <w:sz w:val="22"/>
          <w:szCs w:val="22"/>
        </w:rPr>
        <w:t xml:space="preserve">Motherhood’ </w:t>
      </w:r>
      <w:r w:rsidRPr="001C520B">
        <w:rPr>
          <w:rFonts w:ascii="Arial" w:hAnsi="Arial" w:cs="Arial"/>
          <w:sz w:val="22"/>
          <w:szCs w:val="22"/>
        </w:rPr>
        <w:t>(18 items) gauges postpartum adjustment anxieties such as management of personal appearance, relationships and support, work and finances and sleep. Each answer is given a score of 1 to 4 with the maximum score being a total of 204</w:t>
      </w:r>
      <w:r w:rsidR="00354332" w:rsidRPr="001C520B">
        <w:rPr>
          <w:rFonts w:ascii="Arial" w:hAnsi="Arial" w:cs="Arial"/>
          <w:sz w:val="22"/>
          <w:szCs w:val="22"/>
        </w:rPr>
        <w:t>, and initial validation demonstrat</w:t>
      </w:r>
      <w:r w:rsidR="00442766" w:rsidRPr="001C520B">
        <w:rPr>
          <w:rFonts w:ascii="Arial" w:hAnsi="Arial" w:cs="Arial"/>
          <w:sz w:val="22"/>
          <w:szCs w:val="22"/>
        </w:rPr>
        <w:t xml:space="preserve">ed </w:t>
      </w:r>
      <w:r w:rsidR="00354332" w:rsidRPr="001C520B">
        <w:rPr>
          <w:rFonts w:ascii="Arial" w:hAnsi="Arial" w:cs="Arial"/>
          <w:sz w:val="22"/>
          <w:szCs w:val="22"/>
        </w:rPr>
        <w:t>a score of 112 or above m</w:t>
      </w:r>
      <w:r w:rsidR="00F10BC5" w:rsidRPr="001C520B">
        <w:rPr>
          <w:rFonts w:ascii="Arial" w:hAnsi="Arial" w:cs="Arial"/>
          <w:sz w:val="22"/>
          <w:szCs w:val="22"/>
        </w:rPr>
        <w:t>ay</w:t>
      </w:r>
      <w:r w:rsidR="00354332" w:rsidRPr="001C520B">
        <w:rPr>
          <w:rFonts w:ascii="Arial" w:hAnsi="Arial" w:cs="Arial"/>
          <w:sz w:val="22"/>
          <w:szCs w:val="22"/>
        </w:rPr>
        <w:t xml:space="preserve"> be indicative of a clinical level of anxiety</w:t>
      </w:r>
      <w:r w:rsidR="00442766" w:rsidRPr="001C520B">
        <w:rPr>
          <w:rFonts w:ascii="Arial" w:hAnsi="Arial" w:cs="Arial"/>
          <w:sz w:val="22"/>
          <w:szCs w:val="22"/>
        </w:rPr>
        <w:t>.</w:t>
      </w:r>
      <w:r w:rsidR="00B547D3" w:rsidRPr="001C520B">
        <w:rPr>
          <w:rFonts w:ascii="Arial" w:hAnsi="Arial" w:cs="Arial"/>
          <w:sz w:val="22"/>
          <w:szCs w:val="22"/>
        </w:rPr>
        <w:t xml:space="preserve"> </w:t>
      </w:r>
      <w:r w:rsidR="003D11AC" w:rsidRPr="001C520B">
        <w:rPr>
          <w:rFonts w:ascii="Arial" w:hAnsi="Arial" w:cs="Arial"/>
          <w:sz w:val="22"/>
          <w:szCs w:val="22"/>
        </w:rPr>
        <w:t xml:space="preserve">Internal reliability was shown to be good, </w:t>
      </w:r>
      <w:r w:rsidR="00AB4CAD" w:rsidRPr="001C520B">
        <w:rPr>
          <w:rFonts w:ascii="Arial" w:hAnsi="Arial" w:cs="Arial"/>
          <w:sz w:val="22"/>
          <w:szCs w:val="22"/>
        </w:rPr>
        <w:t xml:space="preserve">McDonald’s </w:t>
      </w:r>
      <w:r w:rsidR="003D11AC" w:rsidRPr="001C520B">
        <w:rPr>
          <w:rFonts w:ascii="Arial" w:hAnsi="Arial" w:cs="Arial"/>
          <w:sz w:val="22"/>
          <w:szCs w:val="22"/>
        </w:rPr>
        <w:t>ω= .95.</w:t>
      </w:r>
    </w:p>
    <w:p w14:paraId="0D77DE00" w14:textId="77777777" w:rsidR="008D38FD" w:rsidRPr="001C520B" w:rsidRDefault="008D38FD" w:rsidP="00BB7D67">
      <w:pPr>
        <w:spacing w:line="480" w:lineRule="auto"/>
        <w:jc w:val="both"/>
        <w:rPr>
          <w:rFonts w:ascii="Arial" w:hAnsi="Arial" w:cs="Arial"/>
          <w:b/>
          <w:sz w:val="22"/>
          <w:szCs w:val="22"/>
        </w:rPr>
      </w:pPr>
    </w:p>
    <w:p w14:paraId="4A8C4F0F" w14:textId="77777777" w:rsidR="00717B8A" w:rsidRPr="001C520B" w:rsidRDefault="00924425" w:rsidP="00BB7D67">
      <w:pPr>
        <w:spacing w:line="480" w:lineRule="auto"/>
        <w:jc w:val="both"/>
        <w:rPr>
          <w:rFonts w:ascii="Arial" w:hAnsi="Arial" w:cs="Arial"/>
          <w:i/>
          <w:sz w:val="22"/>
          <w:szCs w:val="22"/>
        </w:rPr>
      </w:pPr>
      <w:r w:rsidRPr="001C520B">
        <w:rPr>
          <w:rFonts w:ascii="Arial" w:hAnsi="Arial" w:cs="Arial"/>
          <w:i/>
          <w:sz w:val="22"/>
          <w:szCs w:val="22"/>
        </w:rPr>
        <w:t xml:space="preserve">Postpartum </w:t>
      </w:r>
      <w:r w:rsidR="00807F3B" w:rsidRPr="001C520B">
        <w:rPr>
          <w:rFonts w:ascii="Arial" w:hAnsi="Arial" w:cs="Arial"/>
          <w:i/>
          <w:sz w:val="22"/>
          <w:szCs w:val="22"/>
        </w:rPr>
        <w:t xml:space="preserve">Bonding Questionnaire </w:t>
      </w:r>
      <w:r w:rsidR="00E251FF" w:rsidRPr="001C520B">
        <w:rPr>
          <w:rFonts w:ascii="Arial" w:hAnsi="Arial" w:cs="Arial"/>
          <w:i/>
          <w:sz w:val="22"/>
          <w:szCs w:val="22"/>
        </w:rPr>
        <w:t>(PBQ; Brockington</w:t>
      </w:r>
      <w:r w:rsidR="00807F3B" w:rsidRPr="001C520B">
        <w:rPr>
          <w:rFonts w:ascii="Arial" w:hAnsi="Arial" w:cs="Arial"/>
          <w:i/>
          <w:sz w:val="22"/>
          <w:szCs w:val="22"/>
        </w:rPr>
        <w:t xml:space="preserve">, Fraser, &amp; Wilson, </w:t>
      </w:r>
      <w:r w:rsidR="00E251FF" w:rsidRPr="001C520B">
        <w:rPr>
          <w:rFonts w:ascii="Arial" w:hAnsi="Arial" w:cs="Arial"/>
          <w:i/>
          <w:sz w:val="22"/>
          <w:szCs w:val="22"/>
        </w:rPr>
        <w:t>200</w:t>
      </w:r>
      <w:r w:rsidR="00BA6821" w:rsidRPr="001C520B">
        <w:rPr>
          <w:rFonts w:ascii="Arial" w:hAnsi="Arial" w:cs="Arial"/>
          <w:i/>
          <w:sz w:val="22"/>
          <w:szCs w:val="22"/>
        </w:rPr>
        <w:t>6</w:t>
      </w:r>
      <w:r w:rsidR="00E251FF" w:rsidRPr="001C520B">
        <w:rPr>
          <w:rFonts w:ascii="Arial" w:hAnsi="Arial" w:cs="Arial"/>
          <w:i/>
          <w:sz w:val="22"/>
          <w:szCs w:val="22"/>
        </w:rPr>
        <w:t>)</w:t>
      </w:r>
      <w:r w:rsidR="00BA1756" w:rsidRPr="001C520B">
        <w:rPr>
          <w:rFonts w:ascii="Arial" w:hAnsi="Arial" w:cs="Arial"/>
          <w:i/>
          <w:sz w:val="22"/>
          <w:szCs w:val="22"/>
        </w:rPr>
        <w:t xml:space="preserve">. </w:t>
      </w:r>
    </w:p>
    <w:p w14:paraId="03C1E0F9" w14:textId="77777777" w:rsidR="00E251FF" w:rsidRPr="001C520B" w:rsidRDefault="00E251FF" w:rsidP="00BB7D67">
      <w:pPr>
        <w:spacing w:line="480" w:lineRule="auto"/>
        <w:jc w:val="both"/>
        <w:rPr>
          <w:rFonts w:ascii="Arial" w:hAnsi="Arial" w:cs="Arial"/>
          <w:i/>
          <w:sz w:val="22"/>
          <w:szCs w:val="22"/>
        </w:rPr>
      </w:pPr>
      <w:r w:rsidRPr="001C520B">
        <w:rPr>
          <w:rFonts w:ascii="Arial" w:hAnsi="Arial" w:cs="Arial"/>
          <w:sz w:val="22"/>
          <w:szCs w:val="22"/>
        </w:rPr>
        <w:t>The PBQ is a self-rating questionnaire compris</w:t>
      </w:r>
      <w:r w:rsidR="00CD6AC8" w:rsidRPr="001C520B">
        <w:rPr>
          <w:rFonts w:ascii="Arial" w:hAnsi="Arial" w:cs="Arial"/>
          <w:sz w:val="22"/>
          <w:szCs w:val="22"/>
        </w:rPr>
        <w:t>ing</w:t>
      </w:r>
      <w:r w:rsidRPr="001C520B">
        <w:rPr>
          <w:rFonts w:ascii="Arial" w:hAnsi="Arial" w:cs="Arial"/>
          <w:sz w:val="22"/>
          <w:szCs w:val="22"/>
        </w:rPr>
        <w:t xml:space="preserve"> 25 item</w:t>
      </w:r>
      <w:r w:rsidR="002B72E4" w:rsidRPr="001C520B">
        <w:rPr>
          <w:rFonts w:ascii="Arial" w:hAnsi="Arial" w:cs="Arial"/>
          <w:sz w:val="22"/>
          <w:szCs w:val="22"/>
        </w:rPr>
        <w:t>s designed to measure the maternal</w:t>
      </w:r>
      <w:r w:rsidRPr="001C520B">
        <w:rPr>
          <w:rFonts w:ascii="Arial" w:hAnsi="Arial" w:cs="Arial"/>
          <w:sz w:val="22"/>
          <w:szCs w:val="22"/>
        </w:rPr>
        <w:t>-infant relationship. Participants are required to respond to each statement on a six-point Likert scale from ‘</w:t>
      </w:r>
      <w:r w:rsidR="00CD6AC8" w:rsidRPr="001C520B">
        <w:rPr>
          <w:rFonts w:ascii="Arial" w:hAnsi="Arial" w:cs="Arial"/>
          <w:sz w:val="22"/>
          <w:szCs w:val="22"/>
        </w:rPr>
        <w:t>A</w:t>
      </w:r>
      <w:r w:rsidRPr="001C520B">
        <w:rPr>
          <w:rFonts w:ascii="Arial" w:hAnsi="Arial" w:cs="Arial"/>
          <w:sz w:val="22"/>
          <w:szCs w:val="22"/>
        </w:rPr>
        <w:t>lways</w:t>
      </w:r>
      <w:r w:rsidR="00CD6AC8" w:rsidRPr="001C520B">
        <w:rPr>
          <w:rFonts w:ascii="Arial" w:hAnsi="Arial" w:cs="Arial"/>
          <w:sz w:val="22"/>
          <w:szCs w:val="22"/>
        </w:rPr>
        <w:t>’ (5)</w:t>
      </w:r>
      <w:r w:rsidRPr="001C520B">
        <w:rPr>
          <w:rFonts w:ascii="Arial" w:hAnsi="Arial" w:cs="Arial"/>
          <w:sz w:val="22"/>
          <w:szCs w:val="22"/>
        </w:rPr>
        <w:t xml:space="preserve"> to </w:t>
      </w:r>
      <w:r w:rsidR="00CD6AC8" w:rsidRPr="001C520B">
        <w:rPr>
          <w:rFonts w:ascii="Arial" w:hAnsi="Arial" w:cs="Arial"/>
          <w:sz w:val="22"/>
          <w:szCs w:val="22"/>
        </w:rPr>
        <w:t>‘N</w:t>
      </w:r>
      <w:r w:rsidRPr="001C520B">
        <w:rPr>
          <w:rFonts w:ascii="Arial" w:hAnsi="Arial" w:cs="Arial"/>
          <w:sz w:val="22"/>
          <w:szCs w:val="22"/>
        </w:rPr>
        <w:t>ever’</w:t>
      </w:r>
      <w:r w:rsidR="00CD6AC8" w:rsidRPr="001C520B">
        <w:rPr>
          <w:rFonts w:ascii="Arial" w:hAnsi="Arial" w:cs="Arial"/>
          <w:sz w:val="22"/>
          <w:szCs w:val="22"/>
        </w:rPr>
        <w:t xml:space="preserve"> (0),</w:t>
      </w:r>
      <w:r w:rsidRPr="001C520B">
        <w:rPr>
          <w:rFonts w:ascii="Arial" w:hAnsi="Arial" w:cs="Arial"/>
          <w:sz w:val="22"/>
          <w:szCs w:val="22"/>
        </w:rPr>
        <w:t xml:space="preserve"> with the maximum score being 125.</w:t>
      </w:r>
      <w:r w:rsidR="00F10BC5" w:rsidRPr="001C520B">
        <w:rPr>
          <w:rFonts w:ascii="Arial" w:hAnsi="Arial" w:cs="Arial"/>
          <w:sz w:val="22"/>
          <w:szCs w:val="22"/>
        </w:rPr>
        <w:t xml:space="preserve">  High scores indicate impaired bonding.  </w:t>
      </w:r>
      <w:r w:rsidR="00CD6AC8" w:rsidRPr="001C520B">
        <w:rPr>
          <w:rFonts w:ascii="Arial" w:hAnsi="Arial" w:cs="Arial"/>
          <w:sz w:val="22"/>
          <w:szCs w:val="22"/>
        </w:rPr>
        <w:t>A</w:t>
      </w:r>
      <w:r w:rsidRPr="001C520B">
        <w:rPr>
          <w:rFonts w:ascii="Arial" w:hAnsi="Arial" w:cs="Arial"/>
          <w:sz w:val="22"/>
          <w:szCs w:val="22"/>
        </w:rPr>
        <w:t xml:space="preserve">nswers are categorised into four </w:t>
      </w:r>
      <w:r w:rsidR="001128C7" w:rsidRPr="001C520B">
        <w:rPr>
          <w:rFonts w:ascii="Arial" w:hAnsi="Arial" w:cs="Arial"/>
          <w:sz w:val="22"/>
          <w:szCs w:val="22"/>
        </w:rPr>
        <w:t>subscales</w:t>
      </w:r>
      <w:r w:rsidR="00CD6AC8" w:rsidRPr="001C520B">
        <w:rPr>
          <w:rFonts w:ascii="Arial" w:hAnsi="Arial" w:cs="Arial"/>
          <w:sz w:val="22"/>
          <w:szCs w:val="22"/>
        </w:rPr>
        <w:t>.</w:t>
      </w:r>
      <w:r w:rsidR="001128C7" w:rsidRPr="001C520B">
        <w:rPr>
          <w:rFonts w:ascii="Arial" w:hAnsi="Arial" w:cs="Arial"/>
          <w:sz w:val="22"/>
          <w:szCs w:val="22"/>
        </w:rPr>
        <w:t xml:space="preserve"> </w:t>
      </w:r>
      <w:r w:rsidR="00CD6AC8" w:rsidRPr="001C520B">
        <w:rPr>
          <w:rFonts w:ascii="Arial" w:hAnsi="Arial" w:cs="Arial"/>
          <w:sz w:val="22"/>
          <w:szCs w:val="22"/>
        </w:rPr>
        <w:t>F</w:t>
      </w:r>
      <w:r w:rsidR="001128C7" w:rsidRPr="001C520B">
        <w:rPr>
          <w:rFonts w:ascii="Arial" w:hAnsi="Arial" w:cs="Arial"/>
          <w:sz w:val="22"/>
          <w:szCs w:val="22"/>
        </w:rPr>
        <w:t>actor 1</w:t>
      </w:r>
      <w:r w:rsidR="00CD6AC8" w:rsidRPr="001C520B">
        <w:rPr>
          <w:rFonts w:ascii="Arial" w:hAnsi="Arial" w:cs="Arial"/>
          <w:sz w:val="22"/>
          <w:szCs w:val="22"/>
        </w:rPr>
        <w:t xml:space="preserve"> (12 items)</w:t>
      </w:r>
      <w:r w:rsidR="001128C7" w:rsidRPr="001C520B">
        <w:rPr>
          <w:rFonts w:ascii="Arial" w:hAnsi="Arial" w:cs="Arial"/>
          <w:sz w:val="22"/>
          <w:szCs w:val="22"/>
        </w:rPr>
        <w:t xml:space="preserve"> is</w:t>
      </w:r>
      <w:r w:rsidRPr="001C520B">
        <w:rPr>
          <w:rFonts w:ascii="Arial" w:hAnsi="Arial" w:cs="Arial"/>
          <w:sz w:val="22"/>
          <w:szCs w:val="22"/>
        </w:rPr>
        <w:t xml:space="preserve"> a general </w:t>
      </w:r>
      <w:r w:rsidR="001128C7" w:rsidRPr="001C520B">
        <w:rPr>
          <w:rFonts w:ascii="Arial" w:hAnsi="Arial" w:cs="Arial"/>
          <w:sz w:val="22"/>
          <w:szCs w:val="22"/>
        </w:rPr>
        <w:t>component</w:t>
      </w:r>
      <w:r w:rsidR="00CD6AC8" w:rsidRPr="001C520B">
        <w:rPr>
          <w:rFonts w:ascii="Arial" w:hAnsi="Arial" w:cs="Arial"/>
          <w:sz w:val="22"/>
          <w:szCs w:val="22"/>
        </w:rPr>
        <w:t>;</w:t>
      </w:r>
      <w:r w:rsidR="00397118" w:rsidRPr="001C520B">
        <w:rPr>
          <w:rFonts w:ascii="Arial" w:hAnsi="Arial" w:cs="Arial"/>
          <w:sz w:val="22"/>
          <w:szCs w:val="22"/>
        </w:rPr>
        <w:t xml:space="preserve"> </w:t>
      </w:r>
      <w:r w:rsidR="001128C7" w:rsidRPr="001C520B">
        <w:rPr>
          <w:rFonts w:ascii="Arial" w:hAnsi="Arial" w:cs="Arial"/>
          <w:sz w:val="22"/>
          <w:szCs w:val="22"/>
        </w:rPr>
        <w:t xml:space="preserve">factor 2 </w:t>
      </w:r>
      <w:r w:rsidR="00CD6AC8" w:rsidRPr="001C520B">
        <w:rPr>
          <w:rFonts w:ascii="Arial" w:hAnsi="Arial" w:cs="Arial"/>
          <w:sz w:val="22"/>
          <w:szCs w:val="22"/>
        </w:rPr>
        <w:t>(7 items) assesses</w:t>
      </w:r>
      <w:r w:rsidRPr="001C520B">
        <w:rPr>
          <w:rFonts w:ascii="Arial" w:hAnsi="Arial" w:cs="Arial"/>
          <w:sz w:val="22"/>
          <w:szCs w:val="22"/>
        </w:rPr>
        <w:t xml:space="preserve"> </w:t>
      </w:r>
      <w:r w:rsidR="00307361" w:rsidRPr="001C520B">
        <w:rPr>
          <w:rFonts w:ascii="Arial" w:hAnsi="Arial" w:cs="Arial"/>
          <w:sz w:val="22"/>
          <w:szCs w:val="22"/>
        </w:rPr>
        <w:t>rejection and anger</w:t>
      </w:r>
      <w:r w:rsidR="00CD6AC8" w:rsidRPr="001C520B">
        <w:rPr>
          <w:rFonts w:ascii="Arial" w:hAnsi="Arial" w:cs="Arial"/>
          <w:sz w:val="22"/>
          <w:szCs w:val="22"/>
        </w:rPr>
        <w:t xml:space="preserve">; </w:t>
      </w:r>
      <w:r w:rsidRPr="001C520B">
        <w:rPr>
          <w:rFonts w:ascii="Arial" w:hAnsi="Arial" w:cs="Arial"/>
          <w:sz w:val="22"/>
          <w:szCs w:val="22"/>
        </w:rPr>
        <w:t>factor 3</w:t>
      </w:r>
      <w:r w:rsidR="00CD6AC8" w:rsidRPr="001C520B">
        <w:rPr>
          <w:rFonts w:ascii="Arial" w:hAnsi="Arial" w:cs="Arial"/>
          <w:sz w:val="22"/>
          <w:szCs w:val="22"/>
        </w:rPr>
        <w:t xml:space="preserve"> (4 items)</w:t>
      </w:r>
      <w:r w:rsidR="001128C7" w:rsidRPr="001C520B">
        <w:rPr>
          <w:rFonts w:ascii="Arial" w:hAnsi="Arial" w:cs="Arial"/>
          <w:sz w:val="22"/>
          <w:szCs w:val="22"/>
        </w:rPr>
        <w:t xml:space="preserve"> is</w:t>
      </w:r>
      <w:r w:rsidRPr="001C520B">
        <w:rPr>
          <w:rFonts w:ascii="Arial" w:hAnsi="Arial" w:cs="Arial"/>
          <w:sz w:val="22"/>
          <w:szCs w:val="22"/>
        </w:rPr>
        <w:t xml:space="preserve"> associated with infant-focused anxiety</w:t>
      </w:r>
      <w:r w:rsidR="00CD6AC8" w:rsidRPr="001C520B">
        <w:rPr>
          <w:rFonts w:ascii="Arial" w:hAnsi="Arial" w:cs="Arial"/>
          <w:sz w:val="22"/>
          <w:szCs w:val="22"/>
        </w:rPr>
        <w:t>; and</w:t>
      </w:r>
      <w:r w:rsidR="001128C7" w:rsidRPr="001C520B">
        <w:rPr>
          <w:rFonts w:ascii="Arial" w:hAnsi="Arial" w:cs="Arial"/>
          <w:sz w:val="22"/>
          <w:szCs w:val="22"/>
        </w:rPr>
        <w:t xml:space="preserve"> factor 4</w:t>
      </w:r>
      <w:r w:rsidR="00CD6AC8" w:rsidRPr="001C520B">
        <w:rPr>
          <w:rFonts w:ascii="Arial" w:hAnsi="Arial" w:cs="Arial"/>
          <w:sz w:val="22"/>
          <w:szCs w:val="22"/>
        </w:rPr>
        <w:t xml:space="preserve"> (2 items)</w:t>
      </w:r>
      <w:r w:rsidR="001128C7" w:rsidRPr="001C520B">
        <w:rPr>
          <w:rFonts w:ascii="Arial" w:hAnsi="Arial" w:cs="Arial"/>
          <w:sz w:val="22"/>
          <w:szCs w:val="22"/>
        </w:rPr>
        <w:t xml:space="preserve"> focuses on </w:t>
      </w:r>
      <w:r w:rsidRPr="001C520B">
        <w:rPr>
          <w:rFonts w:ascii="Arial" w:hAnsi="Arial" w:cs="Arial"/>
          <w:sz w:val="22"/>
          <w:szCs w:val="22"/>
        </w:rPr>
        <w:t>recognising</w:t>
      </w:r>
      <w:r w:rsidR="00397118" w:rsidRPr="001C520B">
        <w:rPr>
          <w:rFonts w:ascii="Arial" w:hAnsi="Arial" w:cs="Arial"/>
          <w:sz w:val="22"/>
          <w:szCs w:val="22"/>
        </w:rPr>
        <w:t xml:space="preserve"> </w:t>
      </w:r>
      <w:r w:rsidR="00307361" w:rsidRPr="001C520B">
        <w:rPr>
          <w:rFonts w:ascii="Arial" w:hAnsi="Arial" w:cs="Arial"/>
          <w:sz w:val="22"/>
          <w:szCs w:val="22"/>
        </w:rPr>
        <w:t>risk of harm</w:t>
      </w:r>
      <w:r w:rsidR="005A302F" w:rsidRPr="001C520B">
        <w:rPr>
          <w:rFonts w:ascii="Arial" w:hAnsi="Arial" w:cs="Arial"/>
          <w:sz w:val="22"/>
          <w:szCs w:val="22"/>
        </w:rPr>
        <w:t>.</w:t>
      </w:r>
      <w:r w:rsidR="00945A12" w:rsidRPr="001C520B">
        <w:rPr>
          <w:rFonts w:ascii="Arial" w:hAnsi="Arial" w:cs="Arial"/>
          <w:sz w:val="22"/>
          <w:szCs w:val="22"/>
        </w:rPr>
        <w:t xml:space="preserve"> The s</w:t>
      </w:r>
      <w:r w:rsidRPr="001C520B">
        <w:rPr>
          <w:rFonts w:ascii="Arial" w:hAnsi="Arial" w:cs="Arial"/>
          <w:sz w:val="22"/>
          <w:szCs w:val="22"/>
        </w:rPr>
        <w:t xml:space="preserve">cores </w:t>
      </w:r>
      <w:r w:rsidR="00945A12" w:rsidRPr="001C520B">
        <w:rPr>
          <w:rFonts w:ascii="Arial" w:hAnsi="Arial" w:cs="Arial"/>
          <w:sz w:val="22"/>
          <w:szCs w:val="22"/>
        </w:rPr>
        <w:t>are summated for each factor with high scores indicating impaired bond.</w:t>
      </w:r>
      <w:r w:rsidRPr="001C520B">
        <w:rPr>
          <w:rFonts w:ascii="Arial" w:hAnsi="Arial" w:cs="Arial"/>
          <w:sz w:val="22"/>
          <w:szCs w:val="22"/>
        </w:rPr>
        <w:t xml:space="preserve"> </w:t>
      </w:r>
      <w:r w:rsidR="003D11AC" w:rsidRPr="001C520B">
        <w:rPr>
          <w:rFonts w:ascii="Arial" w:hAnsi="Arial" w:cs="Arial"/>
          <w:sz w:val="22"/>
          <w:szCs w:val="22"/>
        </w:rPr>
        <w:t xml:space="preserve">Internal reliability was shown to be good, </w:t>
      </w:r>
      <w:r w:rsidR="00AB4CAD" w:rsidRPr="001C520B">
        <w:rPr>
          <w:rFonts w:ascii="Arial" w:hAnsi="Arial" w:cs="Arial"/>
          <w:sz w:val="22"/>
          <w:szCs w:val="22"/>
        </w:rPr>
        <w:t xml:space="preserve">McDonald’s </w:t>
      </w:r>
      <w:r w:rsidR="003D11AC" w:rsidRPr="001C520B">
        <w:rPr>
          <w:rFonts w:ascii="Arial" w:hAnsi="Arial" w:cs="Arial"/>
          <w:sz w:val="22"/>
          <w:szCs w:val="22"/>
        </w:rPr>
        <w:t>ω= .97.</w:t>
      </w:r>
    </w:p>
    <w:p w14:paraId="3FE060DC" w14:textId="77777777" w:rsidR="00717B8A" w:rsidRPr="001C520B" w:rsidRDefault="00717B8A" w:rsidP="00BB7D67">
      <w:pPr>
        <w:spacing w:line="480" w:lineRule="auto"/>
        <w:jc w:val="both"/>
        <w:rPr>
          <w:rFonts w:ascii="Arial" w:hAnsi="Arial" w:cs="Arial"/>
          <w:i/>
          <w:sz w:val="22"/>
          <w:szCs w:val="22"/>
        </w:rPr>
      </w:pPr>
    </w:p>
    <w:p w14:paraId="1DF0BECD" w14:textId="77777777" w:rsidR="00717B8A" w:rsidRPr="001C520B" w:rsidRDefault="00924425" w:rsidP="00BB7D67">
      <w:pPr>
        <w:spacing w:line="480" w:lineRule="auto"/>
        <w:jc w:val="both"/>
        <w:rPr>
          <w:rFonts w:ascii="Arial" w:hAnsi="Arial" w:cs="Arial"/>
          <w:i/>
          <w:sz w:val="22"/>
          <w:szCs w:val="22"/>
        </w:rPr>
      </w:pPr>
      <w:r w:rsidRPr="001C520B">
        <w:rPr>
          <w:rFonts w:ascii="Arial" w:hAnsi="Arial" w:cs="Arial"/>
          <w:i/>
          <w:sz w:val="22"/>
          <w:szCs w:val="22"/>
        </w:rPr>
        <w:t xml:space="preserve">Revised </w:t>
      </w:r>
      <w:r w:rsidR="00807F3B" w:rsidRPr="001C520B">
        <w:rPr>
          <w:rFonts w:ascii="Arial" w:hAnsi="Arial" w:cs="Arial"/>
          <w:i/>
          <w:sz w:val="22"/>
          <w:szCs w:val="22"/>
        </w:rPr>
        <w:t xml:space="preserve">Infant Temperament Questionnaire </w:t>
      </w:r>
      <w:r w:rsidR="00E251FF" w:rsidRPr="001C520B">
        <w:rPr>
          <w:rFonts w:ascii="Arial" w:hAnsi="Arial" w:cs="Arial"/>
          <w:i/>
          <w:sz w:val="22"/>
          <w:szCs w:val="22"/>
        </w:rPr>
        <w:t>(RITQ</w:t>
      </w:r>
      <w:r w:rsidR="00A20DA0" w:rsidRPr="001C520B">
        <w:rPr>
          <w:rFonts w:ascii="Arial" w:hAnsi="Arial" w:cs="Arial"/>
          <w:i/>
          <w:sz w:val="22"/>
          <w:szCs w:val="22"/>
        </w:rPr>
        <w:t>-10</w:t>
      </w:r>
      <w:r w:rsidR="00E251FF" w:rsidRPr="001C520B">
        <w:rPr>
          <w:rFonts w:ascii="Arial" w:hAnsi="Arial" w:cs="Arial"/>
          <w:i/>
          <w:sz w:val="22"/>
          <w:szCs w:val="22"/>
        </w:rPr>
        <w:t>; Carey &amp; McDevitt, 1978)</w:t>
      </w:r>
      <w:r w:rsidR="00BA1756" w:rsidRPr="001C520B">
        <w:rPr>
          <w:rFonts w:ascii="Arial" w:hAnsi="Arial" w:cs="Arial"/>
          <w:i/>
          <w:sz w:val="22"/>
          <w:szCs w:val="22"/>
        </w:rPr>
        <w:t xml:space="preserve">. </w:t>
      </w:r>
    </w:p>
    <w:p w14:paraId="37D48103" w14:textId="77777777" w:rsidR="004E5034" w:rsidRPr="001C520B" w:rsidRDefault="00E251FF" w:rsidP="00BB7D67">
      <w:pPr>
        <w:spacing w:line="480" w:lineRule="auto"/>
        <w:jc w:val="both"/>
        <w:rPr>
          <w:rFonts w:ascii="Arial" w:hAnsi="Arial" w:cs="Arial"/>
          <w:sz w:val="22"/>
          <w:szCs w:val="22"/>
        </w:rPr>
      </w:pPr>
      <w:r w:rsidRPr="001C520B">
        <w:rPr>
          <w:rFonts w:ascii="Arial" w:hAnsi="Arial" w:cs="Arial"/>
          <w:sz w:val="22"/>
          <w:szCs w:val="22"/>
        </w:rPr>
        <w:t>The RITQ</w:t>
      </w:r>
      <w:r w:rsidR="00A20DA0" w:rsidRPr="001C520B">
        <w:rPr>
          <w:rFonts w:ascii="Arial" w:hAnsi="Arial" w:cs="Arial"/>
          <w:sz w:val="22"/>
          <w:szCs w:val="22"/>
        </w:rPr>
        <w:t>-10 consists of 10</w:t>
      </w:r>
      <w:r w:rsidRPr="001C520B">
        <w:rPr>
          <w:rFonts w:ascii="Arial" w:hAnsi="Arial" w:cs="Arial"/>
          <w:sz w:val="22"/>
          <w:szCs w:val="22"/>
        </w:rPr>
        <w:t xml:space="preserve"> items measur</w:t>
      </w:r>
      <w:r w:rsidR="00B21999" w:rsidRPr="001C520B">
        <w:rPr>
          <w:rFonts w:ascii="Arial" w:hAnsi="Arial" w:cs="Arial"/>
          <w:sz w:val="22"/>
          <w:szCs w:val="22"/>
        </w:rPr>
        <w:t>ing</w:t>
      </w:r>
      <w:r w:rsidRPr="001C520B">
        <w:rPr>
          <w:rFonts w:ascii="Arial" w:hAnsi="Arial" w:cs="Arial"/>
          <w:sz w:val="22"/>
          <w:szCs w:val="22"/>
        </w:rPr>
        <w:t xml:space="preserve"> </w:t>
      </w:r>
      <w:r w:rsidR="00B547D3" w:rsidRPr="001C520B">
        <w:rPr>
          <w:rFonts w:ascii="Arial" w:hAnsi="Arial" w:cs="Arial"/>
          <w:sz w:val="22"/>
          <w:szCs w:val="22"/>
        </w:rPr>
        <w:t>nine dimensions</w:t>
      </w:r>
      <w:r w:rsidR="00AB4CAD" w:rsidRPr="001C520B">
        <w:rPr>
          <w:rFonts w:ascii="Arial" w:hAnsi="Arial" w:cs="Arial"/>
          <w:sz w:val="22"/>
          <w:szCs w:val="22"/>
        </w:rPr>
        <w:t>:</w:t>
      </w:r>
      <w:r w:rsidR="00B547D3" w:rsidRPr="001C520B">
        <w:rPr>
          <w:rFonts w:ascii="Arial" w:hAnsi="Arial" w:cs="Arial"/>
          <w:sz w:val="22"/>
          <w:szCs w:val="22"/>
        </w:rPr>
        <w:t xml:space="preserve"> </w:t>
      </w:r>
      <w:r w:rsidRPr="001C520B">
        <w:rPr>
          <w:rFonts w:ascii="Arial" w:hAnsi="Arial" w:cs="Arial"/>
          <w:sz w:val="22"/>
          <w:szCs w:val="22"/>
        </w:rPr>
        <w:t>activi</w:t>
      </w:r>
      <w:r w:rsidR="00AB4CAD" w:rsidRPr="001C520B">
        <w:rPr>
          <w:rFonts w:ascii="Arial" w:hAnsi="Arial" w:cs="Arial"/>
          <w:sz w:val="22"/>
          <w:szCs w:val="22"/>
        </w:rPr>
        <w:t xml:space="preserve">ty level, rhythmicity, approach </w:t>
      </w:r>
      <w:r w:rsidRPr="001C520B">
        <w:rPr>
          <w:rFonts w:ascii="Arial" w:hAnsi="Arial" w:cs="Arial"/>
          <w:sz w:val="22"/>
          <w:szCs w:val="22"/>
        </w:rPr>
        <w:t>to novelty, adaptability, emotional intensity, quality of mood, persistence, distractibility, sensory sensitivity</w:t>
      </w:r>
      <w:r w:rsidR="00AB4CAD" w:rsidRPr="001C520B">
        <w:rPr>
          <w:rFonts w:ascii="Arial" w:hAnsi="Arial" w:cs="Arial"/>
          <w:sz w:val="22"/>
          <w:szCs w:val="22"/>
        </w:rPr>
        <w:t>;</w:t>
      </w:r>
      <w:r w:rsidRPr="001C520B">
        <w:rPr>
          <w:rFonts w:ascii="Arial" w:hAnsi="Arial" w:cs="Arial"/>
          <w:sz w:val="22"/>
          <w:szCs w:val="22"/>
        </w:rPr>
        <w:t xml:space="preserve"> </w:t>
      </w:r>
      <w:r w:rsidR="00807F3B" w:rsidRPr="001C520B">
        <w:rPr>
          <w:rFonts w:ascii="Arial" w:hAnsi="Arial" w:cs="Arial"/>
          <w:sz w:val="22"/>
          <w:szCs w:val="22"/>
        </w:rPr>
        <w:t>plus,</w:t>
      </w:r>
      <w:r w:rsidR="00AB4CAD" w:rsidRPr="001C520B">
        <w:rPr>
          <w:rFonts w:ascii="Arial" w:hAnsi="Arial" w:cs="Arial"/>
          <w:sz w:val="22"/>
          <w:szCs w:val="22"/>
        </w:rPr>
        <w:t xml:space="preserve"> one item on overall</w:t>
      </w:r>
      <w:r w:rsidRPr="001C520B">
        <w:rPr>
          <w:rFonts w:ascii="Arial" w:hAnsi="Arial" w:cs="Arial"/>
          <w:sz w:val="22"/>
          <w:szCs w:val="22"/>
        </w:rPr>
        <w:t xml:space="preserve"> manageability. These categories demonstrate infant temperament </w:t>
      </w:r>
      <w:r w:rsidR="00B21999" w:rsidRPr="001C520B">
        <w:rPr>
          <w:rFonts w:ascii="Arial" w:hAnsi="Arial" w:cs="Arial"/>
          <w:sz w:val="22"/>
          <w:szCs w:val="22"/>
        </w:rPr>
        <w:t xml:space="preserve">with </w:t>
      </w:r>
      <w:r w:rsidRPr="001C520B">
        <w:rPr>
          <w:rFonts w:ascii="Arial" w:hAnsi="Arial" w:cs="Arial"/>
          <w:sz w:val="22"/>
          <w:szCs w:val="22"/>
        </w:rPr>
        <w:t>each statement relat</w:t>
      </w:r>
      <w:r w:rsidR="00B21999" w:rsidRPr="001C520B">
        <w:rPr>
          <w:rFonts w:ascii="Arial" w:hAnsi="Arial" w:cs="Arial"/>
          <w:sz w:val="22"/>
          <w:szCs w:val="22"/>
        </w:rPr>
        <w:t>ing</w:t>
      </w:r>
      <w:r w:rsidRPr="001C520B">
        <w:rPr>
          <w:rFonts w:ascii="Arial" w:hAnsi="Arial" w:cs="Arial"/>
          <w:sz w:val="22"/>
          <w:szCs w:val="22"/>
        </w:rPr>
        <w:t xml:space="preserve"> to different forms of behaviour and emotional expression found within each dimension of temperament</w:t>
      </w:r>
      <w:r w:rsidR="00B21999" w:rsidRPr="001C520B">
        <w:rPr>
          <w:rFonts w:ascii="Arial" w:hAnsi="Arial" w:cs="Arial"/>
          <w:sz w:val="22"/>
          <w:szCs w:val="22"/>
        </w:rPr>
        <w:t xml:space="preserve">. </w:t>
      </w:r>
      <w:r w:rsidR="00A458AC" w:rsidRPr="001C520B">
        <w:rPr>
          <w:rFonts w:ascii="Arial" w:hAnsi="Arial" w:cs="Arial"/>
          <w:sz w:val="22"/>
          <w:szCs w:val="22"/>
        </w:rPr>
        <w:t xml:space="preserve">Each item is scored </w:t>
      </w:r>
      <w:r w:rsidR="00140C90" w:rsidRPr="001C520B">
        <w:rPr>
          <w:rFonts w:ascii="Arial" w:hAnsi="Arial" w:cs="Arial"/>
          <w:sz w:val="22"/>
          <w:szCs w:val="22"/>
        </w:rPr>
        <w:t xml:space="preserve">on a </w:t>
      </w:r>
      <w:r w:rsidR="00A458AC" w:rsidRPr="001C520B">
        <w:rPr>
          <w:rFonts w:ascii="Arial" w:hAnsi="Arial" w:cs="Arial"/>
          <w:sz w:val="22"/>
          <w:szCs w:val="22"/>
        </w:rPr>
        <w:t xml:space="preserve">1 to 6 </w:t>
      </w:r>
      <w:r w:rsidR="00140C90" w:rsidRPr="001C520B">
        <w:rPr>
          <w:rFonts w:ascii="Arial" w:hAnsi="Arial" w:cs="Arial"/>
          <w:sz w:val="22"/>
          <w:szCs w:val="22"/>
        </w:rPr>
        <w:t xml:space="preserve">Likert scale </w:t>
      </w:r>
      <w:r w:rsidR="00A458AC" w:rsidRPr="001C520B">
        <w:rPr>
          <w:rFonts w:ascii="Arial" w:hAnsi="Arial" w:cs="Arial"/>
          <w:sz w:val="22"/>
          <w:szCs w:val="22"/>
        </w:rPr>
        <w:t>with h</w:t>
      </w:r>
      <w:r w:rsidR="00486F23" w:rsidRPr="001C520B">
        <w:rPr>
          <w:rFonts w:ascii="Arial" w:hAnsi="Arial" w:cs="Arial"/>
          <w:sz w:val="22"/>
          <w:szCs w:val="22"/>
        </w:rPr>
        <w:t>igh</w:t>
      </w:r>
      <w:r w:rsidR="00A20DA0" w:rsidRPr="001C520B">
        <w:rPr>
          <w:rFonts w:ascii="Arial" w:hAnsi="Arial" w:cs="Arial"/>
          <w:sz w:val="22"/>
          <w:szCs w:val="22"/>
        </w:rPr>
        <w:t>er scores indicat</w:t>
      </w:r>
      <w:r w:rsidR="00A458AC" w:rsidRPr="001C520B">
        <w:rPr>
          <w:rFonts w:ascii="Arial" w:hAnsi="Arial" w:cs="Arial"/>
          <w:sz w:val="22"/>
          <w:szCs w:val="22"/>
        </w:rPr>
        <w:t>ing</w:t>
      </w:r>
      <w:r w:rsidR="00B21999" w:rsidRPr="001C520B">
        <w:rPr>
          <w:rFonts w:ascii="Arial" w:hAnsi="Arial" w:cs="Arial"/>
          <w:sz w:val="22"/>
          <w:szCs w:val="22"/>
        </w:rPr>
        <w:t xml:space="preserve"> </w:t>
      </w:r>
      <w:r w:rsidR="00486F23" w:rsidRPr="001C520B">
        <w:rPr>
          <w:rFonts w:ascii="Arial" w:hAnsi="Arial" w:cs="Arial"/>
          <w:sz w:val="22"/>
          <w:szCs w:val="22"/>
        </w:rPr>
        <w:t>difficult temperament.</w:t>
      </w:r>
      <w:r w:rsidR="003D11AC" w:rsidRPr="001C520B">
        <w:rPr>
          <w:rFonts w:ascii="Arial" w:hAnsi="Arial" w:cs="Arial"/>
          <w:sz w:val="22"/>
          <w:szCs w:val="22"/>
        </w:rPr>
        <w:t xml:space="preserve"> Internal reliability was shown to be acceptable, </w:t>
      </w:r>
      <w:r w:rsidR="00AB4CAD" w:rsidRPr="001C520B">
        <w:rPr>
          <w:rFonts w:ascii="Arial" w:hAnsi="Arial" w:cs="Arial"/>
          <w:sz w:val="22"/>
          <w:szCs w:val="22"/>
        </w:rPr>
        <w:t xml:space="preserve">McDonald’s </w:t>
      </w:r>
      <w:r w:rsidR="003D11AC" w:rsidRPr="001C520B">
        <w:rPr>
          <w:rFonts w:ascii="Arial" w:hAnsi="Arial" w:cs="Arial"/>
          <w:sz w:val="22"/>
          <w:szCs w:val="22"/>
        </w:rPr>
        <w:t>ω= .74.</w:t>
      </w:r>
    </w:p>
    <w:p w14:paraId="6E660EF4" w14:textId="77777777" w:rsidR="00B547D3" w:rsidRPr="001C520B" w:rsidRDefault="00B547D3" w:rsidP="00BB7D67">
      <w:pPr>
        <w:spacing w:line="480" w:lineRule="auto"/>
        <w:jc w:val="both"/>
        <w:rPr>
          <w:rFonts w:ascii="Arial" w:hAnsi="Arial" w:cs="Arial"/>
          <w:i/>
          <w:sz w:val="22"/>
          <w:szCs w:val="22"/>
        </w:rPr>
      </w:pPr>
    </w:p>
    <w:p w14:paraId="5C588FB0" w14:textId="77777777" w:rsidR="00717B8A" w:rsidRPr="00A24D1A" w:rsidRDefault="00924425" w:rsidP="00BB7D67">
      <w:pPr>
        <w:pStyle w:val="NormalWeb"/>
        <w:spacing w:before="0" w:beforeAutospacing="0" w:after="0" w:afterAutospacing="0" w:line="480" w:lineRule="auto"/>
        <w:jc w:val="both"/>
        <w:rPr>
          <w:rFonts w:ascii="Arial" w:hAnsi="Arial" w:cs="Arial"/>
          <w:b/>
          <w:i/>
          <w:iCs/>
          <w:sz w:val="22"/>
          <w:szCs w:val="22"/>
        </w:rPr>
      </w:pPr>
      <w:r w:rsidRPr="001C520B">
        <w:rPr>
          <w:rFonts w:ascii="Arial" w:hAnsi="Arial" w:cs="Arial"/>
          <w:b/>
          <w:i/>
          <w:iCs/>
          <w:sz w:val="22"/>
          <w:szCs w:val="22"/>
        </w:rPr>
        <w:t xml:space="preserve">Method of </w:t>
      </w:r>
      <w:r w:rsidR="00807F3B" w:rsidRPr="001C520B">
        <w:rPr>
          <w:rFonts w:ascii="Arial" w:hAnsi="Arial" w:cs="Arial"/>
          <w:b/>
          <w:i/>
          <w:iCs/>
          <w:sz w:val="22"/>
          <w:szCs w:val="22"/>
        </w:rPr>
        <w:t>A</w:t>
      </w:r>
      <w:r w:rsidR="00E251FF" w:rsidRPr="001C520B">
        <w:rPr>
          <w:rFonts w:ascii="Arial" w:hAnsi="Arial" w:cs="Arial"/>
          <w:b/>
          <w:i/>
          <w:iCs/>
          <w:sz w:val="22"/>
          <w:szCs w:val="22"/>
        </w:rPr>
        <w:t>nalysis</w:t>
      </w:r>
    </w:p>
    <w:p w14:paraId="6BB942F1" w14:textId="34235218" w:rsidR="008D38FD" w:rsidRDefault="009F6B00" w:rsidP="00B931C3">
      <w:pPr>
        <w:pStyle w:val="NormalWeb"/>
        <w:spacing w:before="0" w:beforeAutospacing="0" w:after="0" w:afterAutospacing="0" w:line="480" w:lineRule="auto"/>
        <w:jc w:val="both"/>
        <w:rPr>
          <w:rFonts w:ascii="Arial" w:hAnsi="Arial" w:cs="Arial"/>
          <w:sz w:val="22"/>
          <w:szCs w:val="22"/>
        </w:rPr>
      </w:pPr>
      <w:r w:rsidRPr="00A24D1A">
        <w:rPr>
          <w:rFonts w:ascii="Arial" w:hAnsi="Arial" w:cs="Arial"/>
          <w:sz w:val="22"/>
          <w:szCs w:val="22"/>
        </w:rPr>
        <w:lastRenderedPageBreak/>
        <w:t>A</w:t>
      </w:r>
      <w:r w:rsidR="000F7360" w:rsidRPr="00A24D1A">
        <w:rPr>
          <w:rFonts w:ascii="Arial" w:hAnsi="Arial" w:cs="Arial"/>
          <w:sz w:val="22"/>
          <w:szCs w:val="22"/>
        </w:rPr>
        <w:t xml:space="preserve"> parallel mediation analysis</w:t>
      </w:r>
      <w:r w:rsidR="00E251FF" w:rsidRPr="00A24D1A">
        <w:rPr>
          <w:rFonts w:ascii="Arial" w:hAnsi="Arial" w:cs="Arial"/>
          <w:sz w:val="22"/>
          <w:szCs w:val="22"/>
        </w:rPr>
        <w:t xml:space="preserve"> </w:t>
      </w:r>
      <w:r w:rsidR="000F7360" w:rsidRPr="00A24D1A">
        <w:rPr>
          <w:rFonts w:ascii="Arial" w:hAnsi="Arial" w:cs="Arial"/>
          <w:sz w:val="22"/>
          <w:szCs w:val="22"/>
        </w:rPr>
        <w:t>for</w:t>
      </w:r>
      <w:r w:rsidR="001D7097" w:rsidRPr="00A24D1A">
        <w:rPr>
          <w:rFonts w:ascii="Arial" w:hAnsi="Arial" w:cs="Arial"/>
          <w:sz w:val="22"/>
          <w:szCs w:val="22"/>
        </w:rPr>
        <w:t xml:space="preserve"> </w:t>
      </w:r>
      <w:r w:rsidR="00545901" w:rsidRPr="00A24D1A">
        <w:rPr>
          <w:rFonts w:ascii="Arial" w:hAnsi="Arial" w:cs="Arial"/>
          <w:sz w:val="22"/>
          <w:szCs w:val="22"/>
        </w:rPr>
        <w:t>maternal mental health (</w:t>
      </w:r>
      <w:r w:rsidR="001D7097" w:rsidRPr="00A24D1A">
        <w:rPr>
          <w:rFonts w:ascii="Arial" w:hAnsi="Arial" w:cs="Arial"/>
          <w:sz w:val="22"/>
          <w:szCs w:val="22"/>
        </w:rPr>
        <w:t>anxiety an</w:t>
      </w:r>
      <w:r w:rsidRPr="00A24D1A">
        <w:rPr>
          <w:rFonts w:ascii="Arial" w:hAnsi="Arial" w:cs="Arial"/>
          <w:sz w:val="22"/>
          <w:szCs w:val="22"/>
        </w:rPr>
        <w:t>d</w:t>
      </w:r>
      <w:r w:rsidR="00545901" w:rsidRPr="00A24D1A">
        <w:rPr>
          <w:rFonts w:ascii="Arial" w:hAnsi="Arial" w:cs="Arial"/>
          <w:sz w:val="22"/>
          <w:szCs w:val="22"/>
        </w:rPr>
        <w:t>/or</w:t>
      </w:r>
      <w:r w:rsidR="001D7097" w:rsidRPr="00A24D1A">
        <w:rPr>
          <w:rFonts w:ascii="Arial" w:hAnsi="Arial" w:cs="Arial"/>
          <w:sz w:val="22"/>
          <w:szCs w:val="22"/>
        </w:rPr>
        <w:t xml:space="preserve"> depression</w:t>
      </w:r>
      <w:r w:rsidR="00545901" w:rsidRPr="00A24D1A">
        <w:rPr>
          <w:rFonts w:ascii="Arial" w:hAnsi="Arial" w:cs="Arial"/>
          <w:sz w:val="22"/>
          <w:szCs w:val="22"/>
        </w:rPr>
        <w:t>)</w:t>
      </w:r>
      <w:r w:rsidR="005A302F" w:rsidRPr="00A24D1A">
        <w:rPr>
          <w:rFonts w:ascii="Arial" w:hAnsi="Arial" w:cs="Arial"/>
          <w:sz w:val="22"/>
          <w:szCs w:val="22"/>
        </w:rPr>
        <w:t xml:space="preserve"> </w:t>
      </w:r>
      <w:r w:rsidR="000F7360" w:rsidRPr="00A24D1A">
        <w:rPr>
          <w:rFonts w:ascii="Arial" w:hAnsi="Arial" w:cs="Arial"/>
          <w:sz w:val="22"/>
          <w:szCs w:val="22"/>
        </w:rPr>
        <w:t xml:space="preserve">was </w:t>
      </w:r>
      <w:r w:rsidR="00E251FF" w:rsidRPr="00A24D1A">
        <w:rPr>
          <w:rFonts w:ascii="Arial" w:hAnsi="Arial" w:cs="Arial"/>
          <w:sz w:val="22"/>
          <w:szCs w:val="22"/>
        </w:rPr>
        <w:t>performed using PROCESS macro for SPSS 24. The sign</w:t>
      </w:r>
      <w:r w:rsidR="00157817" w:rsidRPr="00A24D1A">
        <w:rPr>
          <w:rFonts w:ascii="Arial" w:hAnsi="Arial" w:cs="Arial"/>
          <w:sz w:val="22"/>
          <w:szCs w:val="22"/>
        </w:rPr>
        <w:t xml:space="preserve">ificance of the indirect effects </w:t>
      </w:r>
      <w:r w:rsidR="00B637E6" w:rsidRPr="00A24D1A">
        <w:rPr>
          <w:rFonts w:ascii="Arial" w:hAnsi="Arial" w:cs="Arial"/>
          <w:sz w:val="22"/>
          <w:szCs w:val="22"/>
        </w:rPr>
        <w:t>was</w:t>
      </w:r>
      <w:r w:rsidR="00E251FF" w:rsidRPr="00A24D1A">
        <w:rPr>
          <w:rFonts w:ascii="Arial" w:hAnsi="Arial" w:cs="Arial"/>
          <w:sz w:val="22"/>
          <w:szCs w:val="22"/>
        </w:rPr>
        <w:t xml:space="preserve"> tested using bootstrapping procedures. Unstandardized indirect effects were computed for each of 5,000 bootstrapped samples, and the 95% confidence intervals were reported.</w:t>
      </w:r>
    </w:p>
    <w:p w14:paraId="4A1129D3" w14:textId="77777777" w:rsidR="00A24D1A" w:rsidRPr="00A24D1A" w:rsidRDefault="00A24D1A" w:rsidP="00B931C3">
      <w:pPr>
        <w:pStyle w:val="NormalWeb"/>
        <w:spacing w:before="0" w:beforeAutospacing="0" w:after="0" w:afterAutospacing="0" w:line="480" w:lineRule="auto"/>
        <w:jc w:val="both"/>
        <w:rPr>
          <w:rFonts w:ascii="Arial" w:hAnsi="Arial" w:cs="Arial"/>
          <w:sz w:val="22"/>
          <w:szCs w:val="22"/>
        </w:rPr>
      </w:pPr>
    </w:p>
    <w:p w14:paraId="3D4A186E" w14:textId="77777777" w:rsidR="004F04C4" w:rsidRPr="00A24D1A" w:rsidRDefault="00AD42C8" w:rsidP="00BB7D67">
      <w:pPr>
        <w:spacing w:line="480" w:lineRule="auto"/>
        <w:jc w:val="both"/>
        <w:rPr>
          <w:rFonts w:ascii="Arial" w:hAnsi="Arial" w:cs="Arial"/>
          <w:b/>
          <w:sz w:val="22"/>
          <w:szCs w:val="22"/>
        </w:rPr>
      </w:pPr>
      <w:r w:rsidRPr="00A24D1A">
        <w:rPr>
          <w:rFonts w:ascii="Arial" w:hAnsi="Arial" w:cs="Arial"/>
          <w:b/>
          <w:sz w:val="22"/>
          <w:szCs w:val="22"/>
        </w:rPr>
        <w:t xml:space="preserve">RESULTS </w:t>
      </w:r>
    </w:p>
    <w:p w14:paraId="5E97F79F" w14:textId="7823E4F0" w:rsidR="001F4F89" w:rsidRPr="00A24D1A" w:rsidRDefault="009F6B00" w:rsidP="00BB7D67">
      <w:pPr>
        <w:widowControl w:val="0"/>
        <w:autoSpaceDE w:val="0"/>
        <w:autoSpaceDN w:val="0"/>
        <w:adjustRightInd w:val="0"/>
        <w:spacing w:line="480" w:lineRule="auto"/>
        <w:jc w:val="both"/>
        <w:rPr>
          <w:rFonts w:ascii="Arial" w:hAnsi="Arial" w:cs="Arial"/>
          <w:bCs/>
          <w:sz w:val="22"/>
          <w:szCs w:val="22"/>
        </w:rPr>
      </w:pPr>
      <w:r w:rsidRPr="00A24D1A">
        <w:rPr>
          <w:rFonts w:ascii="Arial" w:hAnsi="Arial" w:cs="Arial"/>
          <w:bCs/>
          <w:sz w:val="22"/>
          <w:szCs w:val="22"/>
        </w:rPr>
        <w:t>Correlation</w:t>
      </w:r>
      <w:r w:rsidR="00442766" w:rsidRPr="00A24D1A">
        <w:rPr>
          <w:rFonts w:ascii="Arial" w:hAnsi="Arial" w:cs="Arial"/>
          <w:bCs/>
          <w:sz w:val="22"/>
          <w:szCs w:val="22"/>
        </w:rPr>
        <w:t xml:space="preserve"> analyses were initially conducted to investigate the associations between </w:t>
      </w:r>
      <w:r w:rsidR="001F4F89" w:rsidRPr="00A24D1A">
        <w:rPr>
          <w:rFonts w:ascii="Arial" w:hAnsi="Arial" w:cs="Arial"/>
          <w:bCs/>
          <w:sz w:val="22"/>
          <w:szCs w:val="22"/>
        </w:rPr>
        <w:t xml:space="preserve">maternal-infant </w:t>
      </w:r>
      <w:r w:rsidR="00442766" w:rsidRPr="00A24D1A">
        <w:rPr>
          <w:rFonts w:ascii="Arial" w:hAnsi="Arial" w:cs="Arial"/>
          <w:bCs/>
          <w:sz w:val="22"/>
          <w:szCs w:val="22"/>
        </w:rPr>
        <w:t xml:space="preserve">bonding, </w:t>
      </w:r>
      <w:r w:rsidR="001F4F89" w:rsidRPr="00A24D1A">
        <w:rPr>
          <w:rFonts w:ascii="Arial" w:hAnsi="Arial" w:cs="Arial"/>
          <w:bCs/>
          <w:sz w:val="22"/>
          <w:szCs w:val="22"/>
        </w:rPr>
        <w:t xml:space="preserve">infant </w:t>
      </w:r>
      <w:r w:rsidR="00442766" w:rsidRPr="00A24D1A">
        <w:rPr>
          <w:rFonts w:ascii="Arial" w:hAnsi="Arial" w:cs="Arial"/>
          <w:bCs/>
          <w:sz w:val="22"/>
          <w:szCs w:val="22"/>
        </w:rPr>
        <w:t>temperament</w:t>
      </w:r>
      <w:r w:rsidR="001F4F89" w:rsidRPr="00A24D1A">
        <w:rPr>
          <w:rFonts w:ascii="Arial" w:hAnsi="Arial" w:cs="Arial"/>
          <w:bCs/>
          <w:sz w:val="22"/>
          <w:szCs w:val="22"/>
        </w:rPr>
        <w:t>,</w:t>
      </w:r>
      <w:r w:rsidR="00442766" w:rsidRPr="00A24D1A">
        <w:rPr>
          <w:rFonts w:ascii="Arial" w:hAnsi="Arial" w:cs="Arial"/>
          <w:bCs/>
          <w:sz w:val="22"/>
          <w:szCs w:val="22"/>
        </w:rPr>
        <w:t xml:space="preserve"> </w:t>
      </w:r>
      <w:r w:rsidR="00545901" w:rsidRPr="00A24D1A">
        <w:rPr>
          <w:rFonts w:ascii="Arial" w:hAnsi="Arial" w:cs="Arial"/>
          <w:bCs/>
          <w:sz w:val="22"/>
          <w:szCs w:val="22"/>
        </w:rPr>
        <w:t>maternal mental health (</w:t>
      </w:r>
      <w:r w:rsidR="001F4F89" w:rsidRPr="00A24D1A">
        <w:rPr>
          <w:rFonts w:ascii="Arial" w:hAnsi="Arial" w:cs="Arial"/>
          <w:bCs/>
          <w:sz w:val="22"/>
          <w:szCs w:val="22"/>
        </w:rPr>
        <w:t>anxiety and</w:t>
      </w:r>
      <w:r w:rsidR="00545901" w:rsidRPr="00A24D1A">
        <w:rPr>
          <w:rFonts w:ascii="Arial" w:hAnsi="Arial" w:cs="Arial"/>
          <w:bCs/>
          <w:sz w:val="22"/>
          <w:szCs w:val="22"/>
        </w:rPr>
        <w:t xml:space="preserve">/or </w:t>
      </w:r>
      <w:r w:rsidR="001F4F89" w:rsidRPr="00A24D1A">
        <w:rPr>
          <w:rFonts w:ascii="Arial" w:hAnsi="Arial" w:cs="Arial"/>
          <w:bCs/>
          <w:sz w:val="22"/>
          <w:szCs w:val="22"/>
        </w:rPr>
        <w:t>depression</w:t>
      </w:r>
      <w:r w:rsidRPr="00A24D1A">
        <w:rPr>
          <w:rFonts w:ascii="Arial" w:hAnsi="Arial" w:cs="Arial"/>
          <w:bCs/>
          <w:sz w:val="22"/>
          <w:szCs w:val="22"/>
        </w:rPr>
        <w:t xml:space="preserve"> </w:t>
      </w:r>
      <w:r w:rsidR="00277AC8" w:rsidRPr="00A24D1A">
        <w:rPr>
          <w:rFonts w:ascii="Arial" w:hAnsi="Arial" w:cs="Arial"/>
          <w:bCs/>
          <w:sz w:val="22"/>
          <w:szCs w:val="22"/>
        </w:rPr>
        <w:t>(see Table 2)</w:t>
      </w:r>
      <w:r w:rsidR="001F4F89" w:rsidRPr="00A24D1A">
        <w:rPr>
          <w:rFonts w:ascii="Arial" w:hAnsi="Arial" w:cs="Arial"/>
          <w:bCs/>
          <w:sz w:val="22"/>
          <w:szCs w:val="22"/>
        </w:rPr>
        <w:t>.</w:t>
      </w:r>
    </w:p>
    <w:p w14:paraId="0703696E" w14:textId="77777777" w:rsidR="00B637E6" w:rsidRPr="00A24D1A" w:rsidRDefault="00B637E6" w:rsidP="00B637E6">
      <w:pPr>
        <w:widowControl w:val="0"/>
        <w:autoSpaceDE w:val="0"/>
        <w:autoSpaceDN w:val="0"/>
        <w:adjustRightInd w:val="0"/>
        <w:spacing w:line="480" w:lineRule="auto"/>
        <w:jc w:val="center"/>
        <w:rPr>
          <w:rFonts w:ascii="Arial" w:hAnsi="Arial" w:cs="Arial"/>
          <w:b/>
          <w:sz w:val="22"/>
          <w:szCs w:val="22"/>
        </w:rPr>
      </w:pPr>
    </w:p>
    <w:p w14:paraId="28F04C32" w14:textId="77777777" w:rsidR="008D38FD" w:rsidRPr="00A24D1A" w:rsidRDefault="00B637E6" w:rsidP="005A302F">
      <w:pPr>
        <w:widowControl w:val="0"/>
        <w:autoSpaceDE w:val="0"/>
        <w:autoSpaceDN w:val="0"/>
        <w:adjustRightInd w:val="0"/>
        <w:spacing w:line="480" w:lineRule="auto"/>
        <w:jc w:val="center"/>
        <w:rPr>
          <w:rFonts w:ascii="Arial" w:hAnsi="Arial" w:cs="Arial"/>
          <w:b/>
          <w:sz w:val="22"/>
          <w:szCs w:val="22"/>
        </w:rPr>
      </w:pPr>
      <w:r w:rsidRPr="00A24D1A">
        <w:rPr>
          <w:rFonts w:ascii="Arial" w:hAnsi="Arial" w:cs="Arial"/>
          <w:b/>
          <w:sz w:val="22"/>
          <w:szCs w:val="22"/>
        </w:rPr>
        <w:t>&lt;INSERT TABLE 2 HERE&gt;</w:t>
      </w:r>
    </w:p>
    <w:p w14:paraId="25A7EC96" w14:textId="77777777" w:rsidR="008D38FD" w:rsidRPr="00A24D1A" w:rsidRDefault="008D38FD" w:rsidP="00BB7D67">
      <w:pPr>
        <w:spacing w:line="480" w:lineRule="auto"/>
        <w:jc w:val="both"/>
        <w:rPr>
          <w:rFonts w:ascii="Arial" w:hAnsi="Arial" w:cs="Arial"/>
          <w:sz w:val="22"/>
          <w:szCs w:val="22"/>
        </w:rPr>
      </w:pPr>
    </w:p>
    <w:p w14:paraId="362C08D7" w14:textId="3B742042" w:rsidR="009B516B" w:rsidRPr="00A24D1A" w:rsidRDefault="00105E67" w:rsidP="00BB7D67">
      <w:pPr>
        <w:spacing w:line="480" w:lineRule="auto"/>
        <w:jc w:val="both"/>
        <w:rPr>
          <w:rFonts w:ascii="Arial" w:hAnsi="Arial" w:cs="Arial"/>
          <w:sz w:val="22"/>
          <w:szCs w:val="22"/>
        </w:rPr>
      </w:pPr>
      <w:r w:rsidRPr="00A24D1A">
        <w:rPr>
          <w:rFonts w:ascii="Arial" w:hAnsi="Arial" w:cs="Arial"/>
          <w:b/>
          <w:i/>
          <w:iCs/>
          <w:sz w:val="22"/>
          <w:szCs w:val="22"/>
        </w:rPr>
        <w:t xml:space="preserve">Parallel </w:t>
      </w:r>
      <w:r w:rsidR="009B516B" w:rsidRPr="00A24D1A">
        <w:rPr>
          <w:rFonts w:ascii="Arial" w:hAnsi="Arial" w:cs="Arial"/>
          <w:b/>
          <w:i/>
          <w:iCs/>
          <w:sz w:val="22"/>
          <w:szCs w:val="22"/>
        </w:rPr>
        <w:t xml:space="preserve">Mediation Analysis </w:t>
      </w:r>
      <w:r w:rsidR="005D772A" w:rsidRPr="00A24D1A">
        <w:rPr>
          <w:rFonts w:ascii="Arial" w:hAnsi="Arial" w:cs="Arial"/>
          <w:b/>
          <w:i/>
          <w:iCs/>
          <w:sz w:val="22"/>
          <w:szCs w:val="22"/>
        </w:rPr>
        <w:t xml:space="preserve">Assessing </w:t>
      </w:r>
      <w:r w:rsidR="00484D34" w:rsidRPr="00A24D1A">
        <w:rPr>
          <w:rFonts w:ascii="Arial" w:hAnsi="Arial" w:cs="Arial"/>
          <w:b/>
          <w:i/>
          <w:iCs/>
          <w:sz w:val="22"/>
          <w:szCs w:val="22"/>
        </w:rPr>
        <w:t xml:space="preserve">the </w:t>
      </w:r>
      <w:r w:rsidR="005D772A" w:rsidRPr="00A24D1A">
        <w:rPr>
          <w:rFonts w:ascii="Arial" w:hAnsi="Arial" w:cs="Arial"/>
          <w:b/>
          <w:i/>
          <w:iCs/>
          <w:sz w:val="22"/>
          <w:szCs w:val="22"/>
        </w:rPr>
        <w:t xml:space="preserve">Relationship Between Bonding </w:t>
      </w:r>
      <w:r w:rsidR="009B516B" w:rsidRPr="00A24D1A">
        <w:rPr>
          <w:rFonts w:ascii="Arial" w:hAnsi="Arial" w:cs="Arial"/>
          <w:b/>
          <w:i/>
          <w:iCs/>
          <w:sz w:val="22"/>
          <w:szCs w:val="22"/>
        </w:rPr>
        <w:t xml:space="preserve">on </w:t>
      </w:r>
      <w:r w:rsidR="005D772A" w:rsidRPr="00A24D1A">
        <w:rPr>
          <w:rFonts w:ascii="Arial" w:hAnsi="Arial" w:cs="Arial"/>
          <w:b/>
          <w:i/>
          <w:iCs/>
          <w:sz w:val="22"/>
          <w:szCs w:val="22"/>
        </w:rPr>
        <w:t xml:space="preserve">Temperament </w:t>
      </w:r>
      <w:r w:rsidR="009B516B" w:rsidRPr="00A24D1A">
        <w:rPr>
          <w:rFonts w:ascii="Arial" w:hAnsi="Arial" w:cs="Arial"/>
          <w:b/>
          <w:i/>
          <w:iCs/>
          <w:sz w:val="22"/>
          <w:szCs w:val="22"/>
        </w:rPr>
        <w:t>via</w:t>
      </w:r>
      <w:r w:rsidR="00A8592B" w:rsidRPr="00A24D1A">
        <w:rPr>
          <w:rFonts w:ascii="Arial" w:hAnsi="Arial" w:cs="Arial"/>
          <w:b/>
          <w:i/>
          <w:iCs/>
          <w:sz w:val="22"/>
          <w:szCs w:val="22"/>
        </w:rPr>
        <w:t xml:space="preserve"> </w:t>
      </w:r>
      <w:r w:rsidR="00545901" w:rsidRPr="00A24D1A">
        <w:rPr>
          <w:rFonts w:ascii="Arial" w:hAnsi="Arial" w:cs="Arial"/>
          <w:b/>
          <w:i/>
          <w:iCs/>
          <w:sz w:val="22"/>
          <w:szCs w:val="22"/>
        </w:rPr>
        <w:t>Maternal Mental Health (</w:t>
      </w:r>
      <w:r w:rsidR="009F6B00" w:rsidRPr="00A24D1A">
        <w:rPr>
          <w:rFonts w:ascii="Arial" w:hAnsi="Arial" w:cs="Arial"/>
          <w:b/>
          <w:i/>
          <w:iCs/>
          <w:sz w:val="22"/>
          <w:szCs w:val="22"/>
        </w:rPr>
        <w:t>Anxiety and</w:t>
      </w:r>
      <w:r w:rsidR="00545901" w:rsidRPr="00A24D1A">
        <w:rPr>
          <w:rFonts w:ascii="Arial" w:hAnsi="Arial" w:cs="Arial"/>
          <w:b/>
          <w:i/>
          <w:iCs/>
          <w:sz w:val="22"/>
          <w:szCs w:val="22"/>
        </w:rPr>
        <w:t>/or</w:t>
      </w:r>
      <w:r w:rsidR="009F6B00" w:rsidRPr="00A24D1A">
        <w:rPr>
          <w:rFonts w:ascii="Arial" w:hAnsi="Arial" w:cs="Arial"/>
          <w:b/>
          <w:i/>
          <w:iCs/>
          <w:sz w:val="22"/>
          <w:szCs w:val="22"/>
        </w:rPr>
        <w:t xml:space="preserve"> Depression</w:t>
      </w:r>
      <w:r w:rsidR="00545901" w:rsidRPr="00A24D1A">
        <w:rPr>
          <w:rFonts w:ascii="Arial" w:hAnsi="Arial" w:cs="Arial"/>
          <w:b/>
          <w:i/>
          <w:iCs/>
          <w:sz w:val="22"/>
          <w:szCs w:val="22"/>
        </w:rPr>
        <w:t>)</w:t>
      </w:r>
    </w:p>
    <w:p w14:paraId="4903D20A" w14:textId="2A7D9B07" w:rsidR="00425FAF" w:rsidRPr="00A24D1A" w:rsidRDefault="00621702" w:rsidP="00BB7D67">
      <w:pPr>
        <w:spacing w:line="480" w:lineRule="auto"/>
        <w:jc w:val="both"/>
        <w:rPr>
          <w:rFonts w:ascii="Arial" w:hAnsi="Arial" w:cs="Arial"/>
          <w:sz w:val="22"/>
          <w:szCs w:val="22"/>
        </w:rPr>
      </w:pPr>
      <w:r w:rsidRPr="00A24D1A">
        <w:rPr>
          <w:rFonts w:ascii="Arial" w:hAnsi="Arial" w:cs="Arial"/>
          <w:sz w:val="22"/>
          <w:szCs w:val="22"/>
        </w:rPr>
        <w:t>A</w:t>
      </w:r>
      <w:r w:rsidR="00BB7C64" w:rsidRPr="00A24D1A">
        <w:rPr>
          <w:rFonts w:ascii="Arial" w:hAnsi="Arial" w:cs="Arial"/>
          <w:sz w:val="22"/>
          <w:szCs w:val="22"/>
        </w:rPr>
        <w:t xml:space="preserve"> parallel</w:t>
      </w:r>
      <w:r w:rsidR="00E669A7" w:rsidRPr="00A24D1A">
        <w:rPr>
          <w:rFonts w:ascii="Arial" w:hAnsi="Arial" w:cs="Arial"/>
          <w:sz w:val="22"/>
          <w:szCs w:val="22"/>
        </w:rPr>
        <w:t xml:space="preserve"> mediation analysis was </w:t>
      </w:r>
      <w:r w:rsidRPr="00A24D1A">
        <w:rPr>
          <w:rFonts w:ascii="Arial" w:hAnsi="Arial" w:cs="Arial"/>
          <w:sz w:val="22"/>
          <w:szCs w:val="22"/>
        </w:rPr>
        <w:t xml:space="preserve">then </w:t>
      </w:r>
      <w:r w:rsidR="00E669A7" w:rsidRPr="00A24D1A">
        <w:rPr>
          <w:rFonts w:ascii="Arial" w:hAnsi="Arial" w:cs="Arial"/>
          <w:sz w:val="22"/>
          <w:szCs w:val="22"/>
        </w:rPr>
        <w:t xml:space="preserve">conducted to </w:t>
      </w:r>
      <w:r w:rsidR="00BB7C64" w:rsidRPr="00A24D1A">
        <w:rPr>
          <w:rFonts w:ascii="Arial" w:hAnsi="Arial" w:cs="Arial"/>
          <w:sz w:val="22"/>
          <w:szCs w:val="22"/>
        </w:rPr>
        <w:t xml:space="preserve">test </w:t>
      </w:r>
      <w:r w:rsidR="00E669A7" w:rsidRPr="00A24D1A">
        <w:rPr>
          <w:rFonts w:ascii="Arial" w:hAnsi="Arial" w:cs="Arial"/>
          <w:sz w:val="22"/>
          <w:szCs w:val="22"/>
        </w:rPr>
        <w:t xml:space="preserve">whether the relationship between </w:t>
      </w:r>
      <w:r w:rsidR="006D591F" w:rsidRPr="00A24D1A">
        <w:rPr>
          <w:rFonts w:ascii="Arial" w:hAnsi="Arial" w:cs="Arial"/>
          <w:sz w:val="22"/>
          <w:szCs w:val="22"/>
        </w:rPr>
        <w:t xml:space="preserve">maternal-infant </w:t>
      </w:r>
      <w:r w:rsidR="00E669A7" w:rsidRPr="00A24D1A">
        <w:rPr>
          <w:rFonts w:ascii="Arial" w:hAnsi="Arial" w:cs="Arial"/>
          <w:sz w:val="22"/>
          <w:szCs w:val="22"/>
        </w:rPr>
        <w:t xml:space="preserve">bonding and </w:t>
      </w:r>
      <w:r w:rsidR="006D591F" w:rsidRPr="00A24D1A">
        <w:rPr>
          <w:rFonts w:ascii="Arial" w:hAnsi="Arial" w:cs="Arial"/>
          <w:sz w:val="22"/>
          <w:szCs w:val="22"/>
        </w:rPr>
        <w:t xml:space="preserve">infant </w:t>
      </w:r>
      <w:r w:rsidR="00E669A7" w:rsidRPr="00A24D1A">
        <w:rPr>
          <w:rFonts w:ascii="Arial" w:hAnsi="Arial" w:cs="Arial"/>
          <w:sz w:val="22"/>
          <w:szCs w:val="22"/>
        </w:rPr>
        <w:t xml:space="preserve">temperament was mediated by </w:t>
      </w:r>
      <w:r w:rsidR="00545901" w:rsidRPr="00A24D1A">
        <w:rPr>
          <w:rFonts w:ascii="Arial" w:hAnsi="Arial" w:cs="Arial"/>
          <w:sz w:val="22"/>
          <w:szCs w:val="22"/>
        </w:rPr>
        <w:t>maternal mental health (</w:t>
      </w:r>
      <w:r w:rsidR="00E669A7" w:rsidRPr="00A24D1A">
        <w:rPr>
          <w:rFonts w:ascii="Arial" w:hAnsi="Arial" w:cs="Arial"/>
          <w:sz w:val="22"/>
          <w:szCs w:val="22"/>
        </w:rPr>
        <w:t xml:space="preserve">anxiety </w:t>
      </w:r>
      <w:r w:rsidR="00545901" w:rsidRPr="00A24D1A">
        <w:rPr>
          <w:rFonts w:ascii="Arial" w:hAnsi="Arial" w:cs="Arial"/>
          <w:sz w:val="22"/>
          <w:szCs w:val="22"/>
        </w:rPr>
        <w:t>and/</w:t>
      </w:r>
      <w:r w:rsidR="00E669A7" w:rsidRPr="00A24D1A">
        <w:rPr>
          <w:rFonts w:ascii="Arial" w:hAnsi="Arial" w:cs="Arial"/>
          <w:sz w:val="22"/>
          <w:szCs w:val="22"/>
        </w:rPr>
        <w:t>or depression</w:t>
      </w:r>
      <w:r w:rsidR="001F5056" w:rsidRPr="002A4908">
        <w:rPr>
          <w:rFonts w:ascii="Arial" w:hAnsi="Arial" w:cs="Arial"/>
          <w:color w:val="9BBB59" w:themeColor="accent3"/>
          <w:sz w:val="22"/>
          <w:szCs w:val="22"/>
        </w:rPr>
        <w:t>)</w:t>
      </w:r>
      <w:r w:rsidR="00E669A7" w:rsidRPr="00A24D1A">
        <w:rPr>
          <w:rFonts w:ascii="Arial" w:hAnsi="Arial" w:cs="Arial"/>
          <w:sz w:val="22"/>
          <w:szCs w:val="22"/>
        </w:rPr>
        <w:t xml:space="preserve">. As Figure </w:t>
      </w:r>
      <w:r w:rsidR="009F6B00" w:rsidRPr="00A24D1A">
        <w:rPr>
          <w:rFonts w:ascii="Arial" w:hAnsi="Arial" w:cs="Arial"/>
          <w:sz w:val="22"/>
          <w:szCs w:val="22"/>
        </w:rPr>
        <w:t>1</w:t>
      </w:r>
      <w:r w:rsidR="00E669A7" w:rsidRPr="00A24D1A">
        <w:rPr>
          <w:rFonts w:ascii="Arial" w:hAnsi="Arial" w:cs="Arial"/>
          <w:sz w:val="22"/>
          <w:szCs w:val="22"/>
        </w:rPr>
        <w:t xml:space="preserve"> demonstrates, the </w:t>
      </w:r>
      <w:r w:rsidR="0044147D" w:rsidRPr="00A24D1A">
        <w:rPr>
          <w:rFonts w:ascii="Arial" w:hAnsi="Arial" w:cs="Arial"/>
          <w:sz w:val="22"/>
          <w:szCs w:val="22"/>
        </w:rPr>
        <w:t>association</w:t>
      </w:r>
      <w:r w:rsidR="00E669A7" w:rsidRPr="00A24D1A">
        <w:rPr>
          <w:rFonts w:ascii="Arial" w:hAnsi="Arial" w:cs="Arial"/>
          <w:sz w:val="22"/>
          <w:szCs w:val="22"/>
        </w:rPr>
        <w:t xml:space="preserve"> between </w:t>
      </w:r>
      <w:r w:rsidR="006D591F" w:rsidRPr="00A24D1A">
        <w:rPr>
          <w:rFonts w:ascii="Arial" w:hAnsi="Arial" w:cs="Arial"/>
          <w:sz w:val="22"/>
          <w:szCs w:val="22"/>
        </w:rPr>
        <w:t xml:space="preserve">maternal-infant </w:t>
      </w:r>
      <w:r w:rsidR="00E669A7" w:rsidRPr="00A24D1A">
        <w:rPr>
          <w:rFonts w:ascii="Arial" w:hAnsi="Arial" w:cs="Arial"/>
          <w:sz w:val="22"/>
          <w:szCs w:val="22"/>
        </w:rPr>
        <w:t xml:space="preserve">bonding and anxiety was statistically significant, as was the </w:t>
      </w:r>
      <w:r w:rsidR="0044147D" w:rsidRPr="00A24D1A">
        <w:rPr>
          <w:rFonts w:ascii="Arial" w:hAnsi="Arial" w:cs="Arial"/>
          <w:sz w:val="22"/>
          <w:szCs w:val="22"/>
        </w:rPr>
        <w:t>association</w:t>
      </w:r>
      <w:r w:rsidR="00E669A7" w:rsidRPr="00A24D1A">
        <w:rPr>
          <w:rFonts w:ascii="Arial" w:hAnsi="Arial" w:cs="Arial"/>
          <w:sz w:val="22"/>
          <w:szCs w:val="22"/>
        </w:rPr>
        <w:t xml:space="preserve"> between anxiety and </w:t>
      </w:r>
      <w:r w:rsidR="006D591F" w:rsidRPr="00A24D1A">
        <w:rPr>
          <w:rFonts w:ascii="Arial" w:hAnsi="Arial" w:cs="Arial"/>
          <w:sz w:val="22"/>
          <w:szCs w:val="22"/>
        </w:rPr>
        <w:t xml:space="preserve">infant </w:t>
      </w:r>
      <w:r w:rsidR="00E669A7" w:rsidRPr="00A24D1A">
        <w:rPr>
          <w:rFonts w:ascii="Arial" w:hAnsi="Arial" w:cs="Arial"/>
          <w:sz w:val="22"/>
          <w:szCs w:val="22"/>
        </w:rPr>
        <w:t>temperament.</w:t>
      </w:r>
      <w:r w:rsidR="00425FAF" w:rsidRPr="00A24D1A">
        <w:rPr>
          <w:rFonts w:ascii="Arial" w:hAnsi="Arial" w:cs="Arial"/>
        </w:rPr>
        <w:t xml:space="preserve"> </w:t>
      </w:r>
      <w:r w:rsidR="00425FAF" w:rsidRPr="00A24D1A">
        <w:rPr>
          <w:rFonts w:ascii="Arial" w:hAnsi="Arial" w:cs="Arial"/>
          <w:sz w:val="22"/>
          <w:szCs w:val="22"/>
        </w:rPr>
        <w:t>Notably, there was an indirect effect of maternal-infant bonding on infant temperament through anxiety, B = .04 (SE= .01) 95% CI= .01 to .07.</w:t>
      </w:r>
    </w:p>
    <w:p w14:paraId="45B7D490" w14:textId="1C544D7D" w:rsidR="00425FAF" w:rsidRPr="00A24D1A" w:rsidRDefault="00425FAF" w:rsidP="00BB7D67">
      <w:pPr>
        <w:spacing w:line="480" w:lineRule="auto"/>
        <w:jc w:val="both"/>
        <w:rPr>
          <w:rFonts w:ascii="Arial" w:hAnsi="Arial" w:cs="Arial"/>
          <w:sz w:val="22"/>
          <w:szCs w:val="22"/>
        </w:rPr>
      </w:pPr>
      <w:r w:rsidRPr="00A24D1A">
        <w:rPr>
          <w:rFonts w:ascii="Arial" w:hAnsi="Arial" w:cs="Arial"/>
          <w:sz w:val="22"/>
          <w:szCs w:val="22"/>
        </w:rPr>
        <w:t xml:space="preserve">Conversely, whilst relationship between maternal-infant bonding and depression was significant, there was no association between depression and infant </w:t>
      </w:r>
      <w:r w:rsidR="00BB7C64" w:rsidRPr="00A24D1A">
        <w:rPr>
          <w:rFonts w:ascii="Arial" w:hAnsi="Arial" w:cs="Arial"/>
          <w:sz w:val="22"/>
          <w:szCs w:val="22"/>
        </w:rPr>
        <w:t>temperament</w:t>
      </w:r>
      <w:r w:rsidRPr="00A24D1A">
        <w:rPr>
          <w:rFonts w:ascii="Arial" w:hAnsi="Arial" w:cs="Arial"/>
          <w:sz w:val="22"/>
          <w:szCs w:val="22"/>
        </w:rPr>
        <w:t xml:space="preserve">. Therefore, there was no indirect effect of maternal-infant bonding on infant temperament through depression, B &lt; .01 (SE= .01) 95% CI= -.02 to .02 (see Figure </w:t>
      </w:r>
      <w:r w:rsidR="009F6B00" w:rsidRPr="00A24D1A">
        <w:rPr>
          <w:rFonts w:ascii="Arial" w:hAnsi="Arial" w:cs="Arial"/>
          <w:sz w:val="22"/>
          <w:szCs w:val="22"/>
        </w:rPr>
        <w:t>1</w:t>
      </w:r>
      <w:r w:rsidRPr="00A24D1A">
        <w:rPr>
          <w:rFonts w:ascii="Arial" w:hAnsi="Arial" w:cs="Arial"/>
          <w:sz w:val="22"/>
          <w:szCs w:val="22"/>
        </w:rPr>
        <w:t>).</w:t>
      </w:r>
    </w:p>
    <w:p w14:paraId="2B65C38C" w14:textId="587F26C6" w:rsidR="00B637E6" w:rsidRPr="00A24D1A" w:rsidRDefault="00E669A7" w:rsidP="00BB7D67">
      <w:pPr>
        <w:spacing w:line="480" w:lineRule="auto"/>
        <w:jc w:val="both"/>
        <w:rPr>
          <w:rFonts w:ascii="Arial" w:hAnsi="Arial" w:cs="Arial"/>
          <w:sz w:val="22"/>
          <w:szCs w:val="22"/>
        </w:rPr>
      </w:pPr>
      <w:r w:rsidRPr="00A24D1A">
        <w:rPr>
          <w:rFonts w:ascii="Arial" w:hAnsi="Arial" w:cs="Arial"/>
          <w:sz w:val="22"/>
          <w:szCs w:val="22"/>
        </w:rPr>
        <w:t xml:space="preserve"> </w:t>
      </w:r>
      <w:r w:rsidR="00425FAF" w:rsidRPr="00A24D1A">
        <w:rPr>
          <w:rFonts w:ascii="Arial" w:hAnsi="Arial" w:cs="Arial"/>
          <w:sz w:val="22"/>
          <w:szCs w:val="22"/>
        </w:rPr>
        <w:t>There was a</w:t>
      </w:r>
      <w:r w:rsidR="00076640" w:rsidRPr="00A24D1A">
        <w:rPr>
          <w:rFonts w:ascii="Arial" w:hAnsi="Arial" w:cs="Arial"/>
          <w:sz w:val="22"/>
          <w:szCs w:val="22"/>
        </w:rPr>
        <w:t xml:space="preserve"> significant total effect (</w:t>
      </w:r>
      <w:r w:rsidR="003E100B" w:rsidRPr="00A24D1A">
        <w:rPr>
          <w:rFonts w:ascii="Arial" w:hAnsi="Arial" w:cs="Arial"/>
          <w:color w:val="000000"/>
          <w:sz w:val="22"/>
          <w:szCs w:val="22"/>
        </w:rPr>
        <w:t>B</w:t>
      </w:r>
      <w:r w:rsidR="00076640" w:rsidRPr="00A24D1A">
        <w:rPr>
          <w:rFonts w:ascii="Arial" w:hAnsi="Arial" w:cs="Arial"/>
          <w:sz w:val="22"/>
          <w:szCs w:val="22"/>
        </w:rPr>
        <w:t xml:space="preserve"> = .</w:t>
      </w:r>
      <w:r w:rsidR="00FD1AA0" w:rsidRPr="00A24D1A">
        <w:rPr>
          <w:rFonts w:ascii="Arial" w:hAnsi="Arial" w:cs="Arial"/>
          <w:sz w:val="22"/>
          <w:szCs w:val="22"/>
        </w:rPr>
        <w:t>18</w:t>
      </w:r>
      <w:r w:rsidR="00076640" w:rsidRPr="00A24D1A">
        <w:rPr>
          <w:rFonts w:ascii="Arial" w:hAnsi="Arial" w:cs="Arial"/>
          <w:sz w:val="22"/>
          <w:szCs w:val="22"/>
        </w:rPr>
        <w:t xml:space="preserve"> (SE= .</w:t>
      </w:r>
      <w:r w:rsidR="00FD1AA0" w:rsidRPr="00A24D1A">
        <w:rPr>
          <w:rFonts w:ascii="Arial" w:hAnsi="Arial" w:cs="Arial"/>
          <w:sz w:val="22"/>
          <w:szCs w:val="22"/>
        </w:rPr>
        <w:t>01</w:t>
      </w:r>
      <w:r w:rsidR="00076640" w:rsidRPr="00A24D1A">
        <w:rPr>
          <w:rFonts w:ascii="Arial" w:hAnsi="Arial" w:cs="Arial"/>
          <w:sz w:val="22"/>
          <w:szCs w:val="22"/>
        </w:rPr>
        <w:t>) 95% CI= .</w:t>
      </w:r>
      <w:r w:rsidR="00FD1AA0" w:rsidRPr="00A24D1A">
        <w:rPr>
          <w:rFonts w:ascii="Arial" w:hAnsi="Arial" w:cs="Arial"/>
          <w:sz w:val="22"/>
          <w:szCs w:val="22"/>
        </w:rPr>
        <w:t>16</w:t>
      </w:r>
      <w:r w:rsidR="00076640" w:rsidRPr="00A24D1A">
        <w:rPr>
          <w:rFonts w:ascii="Arial" w:hAnsi="Arial" w:cs="Arial"/>
          <w:sz w:val="22"/>
          <w:szCs w:val="22"/>
        </w:rPr>
        <w:t xml:space="preserve"> to .</w:t>
      </w:r>
      <w:r w:rsidR="00FD1AA0" w:rsidRPr="00A24D1A">
        <w:rPr>
          <w:rFonts w:ascii="Arial" w:hAnsi="Arial" w:cs="Arial"/>
          <w:sz w:val="22"/>
          <w:szCs w:val="22"/>
        </w:rPr>
        <w:t>22</w:t>
      </w:r>
      <w:r w:rsidR="00BB7C64" w:rsidRPr="00A24D1A">
        <w:rPr>
          <w:rFonts w:ascii="Arial" w:hAnsi="Arial" w:cs="Arial"/>
          <w:sz w:val="22"/>
          <w:szCs w:val="22"/>
        </w:rPr>
        <w:t>)</w:t>
      </w:r>
      <w:r w:rsidR="00FD1AA0" w:rsidRPr="00A24D1A">
        <w:rPr>
          <w:rFonts w:ascii="Arial" w:hAnsi="Arial" w:cs="Arial"/>
          <w:sz w:val="22"/>
          <w:szCs w:val="22"/>
        </w:rPr>
        <w:t xml:space="preserve"> </w:t>
      </w:r>
      <w:r w:rsidR="00425FAF" w:rsidRPr="00A24D1A">
        <w:rPr>
          <w:rFonts w:ascii="Arial" w:hAnsi="Arial" w:cs="Arial"/>
          <w:sz w:val="22"/>
          <w:szCs w:val="22"/>
        </w:rPr>
        <w:t xml:space="preserve">between bonding and temperament </w:t>
      </w:r>
      <w:r w:rsidR="00FD1AA0" w:rsidRPr="00A24D1A">
        <w:rPr>
          <w:rFonts w:ascii="Arial" w:hAnsi="Arial" w:cs="Arial"/>
          <w:sz w:val="22"/>
          <w:szCs w:val="22"/>
        </w:rPr>
        <w:t xml:space="preserve">and </w:t>
      </w:r>
      <w:r w:rsidR="00425FAF" w:rsidRPr="00A24D1A">
        <w:rPr>
          <w:rFonts w:ascii="Arial" w:hAnsi="Arial" w:cs="Arial"/>
          <w:sz w:val="22"/>
          <w:szCs w:val="22"/>
        </w:rPr>
        <w:t>the</w:t>
      </w:r>
      <w:r w:rsidR="00076640" w:rsidRPr="00A24D1A">
        <w:rPr>
          <w:rFonts w:ascii="Arial" w:hAnsi="Arial" w:cs="Arial"/>
          <w:sz w:val="22"/>
          <w:szCs w:val="22"/>
        </w:rPr>
        <w:t xml:space="preserve"> direct effect</w:t>
      </w:r>
      <w:r w:rsidR="00425FAF" w:rsidRPr="00A24D1A">
        <w:rPr>
          <w:rFonts w:ascii="Arial" w:hAnsi="Arial" w:cs="Arial"/>
          <w:sz w:val="22"/>
          <w:szCs w:val="22"/>
        </w:rPr>
        <w:t xml:space="preserve"> (after controlling for maternal mental health) remained significant</w:t>
      </w:r>
      <w:r w:rsidR="00076640" w:rsidRPr="00A24D1A">
        <w:rPr>
          <w:rFonts w:ascii="Arial" w:hAnsi="Arial" w:cs="Arial"/>
          <w:sz w:val="22"/>
          <w:szCs w:val="22"/>
        </w:rPr>
        <w:t xml:space="preserve"> (</w:t>
      </w:r>
      <w:r w:rsidR="003E100B" w:rsidRPr="00A24D1A">
        <w:rPr>
          <w:rFonts w:ascii="Arial" w:hAnsi="Arial" w:cs="Arial"/>
          <w:color w:val="000000"/>
          <w:sz w:val="22"/>
          <w:szCs w:val="22"/>
        </w:rPr>
        <w:t>B</w:t>
      </w:r>
      <w:r w:rsidR="00076640" w:rsidRPr="00A24D1A">
        <w:rPr>
          <w:rFonts w:ascii="Arial" w:hAnsi="Arial" w:cs="Arial"/>
          <w:sz w:val="22"/>
          <w:szCs w:val="22"/>
        </w:rPr>
        <w:t xml:space="preserve"> = .</w:t>
      </w:r>
      <w:r w:rsidR="00FD1AA0" w:rsidRPr="00A24D1A">
        <w:rPr>
          <w:rFonts w:ascii="Arial" w:hAnsi="Arial" w:cs="Arial"/>
          <w:sz w:val="22"/>
          <w:szCs w:val="22"/>
        </w:rPr>
        <w:t>14</w:t>
      </w:r>
      <w:r w:rsidR="00076640" w:rsidRPr="00A24D1A">
        <w:rPr>
          <w:rFonts w:ascii="Arial" w:hAnsi="Arial" w:cs="Arial"/>
          <w:sz w:val="22"/>
          <w:szCs w:val="22"/>
        </w:rPr>
        <w:t xml:space="preserve"> (SE= .</w:t>
      </w:r>
      <w:r w:rsidR="00FD1AA0" w:rsidRPr="00A24D1A">
        <w:rPr>
          <w:rFonts w:ascii="Arial" w:hAnsi="Arial" w:cs="Arial"/>
          <w:sz w:val="22"/>
          <w:szCs w:val="22"/>
        </w:rPr>
        <w:t>02</w:t>
      </w:r>
      <w:r w:rsidR="00076640" w:rsidRPr="00A24D1A">
        <w:rPr>
          <w:rFonts w:ascii="Arial" w:hAnsi="Arial" w:cs="Arial"/>
          <w:sz w:val="22"/>
          <w:szCs w:val="22"/>
        </w:rPr>
        <w:t>) 95% CI= .</w:t>
      </w:r>
      <w:r w:rsidR="00FD1AA0" w:rsidRPr="00A24D1A">
        <w:rPr>
          <w:rFonts w:ascii="Arial" w:hAnsi="Arial" w:cs="Arial"/>
          <w:sz w:val="22"/>
          <w:szCs w:val="22"/>
        </w:rPr>
        <w:t>11</w:t>
      </w:r>
      <w:r w:rsidR="00076640" w:rsidRPr="00A24D1A">
        <w:rPr>
          <w:rFonts w:ascii="Arial" w:hAnsi="Arial" w:cs="Arial"/>
          <w:sz w:val="22"/>
          <w:szCs w:val="22"/>
        </w:rPr>
        <w:t xml:space="preserve"> to .</w:t>
      </w:r>
      <w:r w:rsidR="00FD1AA0" w:rsidRPr="00A24D1A">
        <w:rPr>
          <w:rFonts w:ascii="Arial" w:hAnsi="Arial" w:cs="Arial"/>
          <w:sz w:val="22"/>
          <w:szCs w:val="22"/>
        </w:rPr>
        <w:t xml:space="preserve">18) </w:t>
      </w:r>
      <w:r w:rsidR="00425FAF" w:rsidRPr="00A24D1A">
        <w:rPr>
          <w:rFonts w:ascii="Arial" w:hAnsi="Arial" w:cs="Arial"/>
          <w:sz w:val="22"/>
          <w:szCs w:val="22"/>
        </w:rPr>
        <w:t>although was reduced</w:t>
      </w:r>
      <w:r w:rsidR="00FD1AA0" w:rsidRPr="00A24D1A">
        <w:rPr>
          <w:rFonts w:ascii="Arial" w:hAnsi="Arial" w:cs="Arial"/>
          <w:sz w:val="22"/>
          <w:szCs w:val="22"/>
        </w:rPr>
        <w:t xml:space="preserve">. </w:t>
      </w:r>
    </w:p>
    <w:p w14:paraId="7A0BA0FB" w14:textId="762867F3" w:rsidR="00B637E6" w:rsidRPr="00A24D1A" w:rsidRDefault="00B637E6" w:rsidP="00B637E6">
      <w:pPr>
        <w:widowControl w:val="0"/>
        <w:autoSpaceDE w:val="0"/>
        <w:autoSpaceDN w:val="0"/>
        <w:adjustRightInd w:val="0"/>
        <w:spacing w:line="480" w:lineRule="auto"/>
        <w:jc w:val="center"/>
        <w:rPr>
          <w:rFonts w:ascii="Arial" w:hAnsi="Arial" w:cs="Arial"/>
          <w:b/>
          <w:sz w:val="22"/>
          <w:szCs w:val="22"/>
        </w:rPr>
      </w:pPr>
      <w:r w:rsidRPr="00A24D1A">
        <w:rPr>
          <w:rFonts w:ascii="Arial" w:hAnsi="Arial" w:cs="Arial"/>
          <w:b/>
          <w:sz w:val="22"/>
          <w:szCs w:val="22"/>
        </w:rPr>
        <w:t xml:space="preserve">&lt;INSERT FIGURE </w:t>
      </w:r>
      <w:r w:rsidR="00B931C3" w:rsidRPr="00A24D1A">
        <w:rPr>
          <w:rFonts w:ascii="Arial" w:hAnsi="Arial" w:cs="Arial"/>
          <w:b/>
          <w:sz w:val="22"/>
          <w:szCs w:val="22"/>
        </w:rPr>
        <w:t>1</w:t>
      </w:r>
      <w:r w:rsidRPr="00A24D1A">
        <w:rPr>
          <w:rFonts w:ascii="Arial" w:hAnsi="Arial" w:cs="Arial"/>
          <w:b/>
          <w:sz w:val="22"/>
          <w:szCs w:val="22"/>
        </w:rPr>
        <w:t xml:space="preserve"> HERE&gt;</w:t>
      </w:r>
    </w:p>
    <w:p w14:paraId="2B2BB632" w14:textId="77777777" w:rsidR="00E669A7" w:rsidRPr="00A24D1A" w:rsidRDefault="00E669A7" w:rsidP="00BB7D67">
      <w:pPr>
        <w:spacing w:line="480" w:lineRule="auto"/>
        <w:jc w:val="both"/>
        <w:rPr>
          <w:rFonts w:ascii="Arial" w:hAnsi="Arial" w:cs="Arial"/>
          <w:b/>
          <w:sz w:val="22"/>
          <w:szCs w:val="22"/>
          <w:u w:val="single"/>
        </w:rPr>
      </w:pPr>
    </w:p>
    <w:p w14:paraId="46F95D20" w14:textId="77777777" w:rsidR="008D38FD" w:rsidRPr="00A24D1A" w:rsidRDefault="008D38FD" w:rsidP="00BB7D67">
      <w:pPr>
        <w:spacing w:line="480" w:lineRule="auto"/>
        <w:jc w:val="both"/>
        <w:rPr>
          <w:rFonts w:ascii="Arial" w:hAnsi="Arial" w:cs="Arial"/>
          <w:b/>
          <w:sz w:val="22"/>
          <w:szCs w:val="22"/>
          <w:u w:val="single"/>
        </w:rPr>
      </w:pPr>
    </w:p>
    <w:p w14:paraId="677680F8" w14:textId="77777777" w:rsidR="004F04C4" w:rsidRPr="00A24D1A" w:rsidRDefault="00AD42C8" w:rsidP="00BB7D67">
      <w:pPr>
        <w:spacing w:line="480" w:lineRule="auto"/>
        <w:jc w:val="both"/>
        <w:rPr>
          <w:rFonts w:ascii="Arial" w:hAnsi="Arial" w:cs="Arial"/>
          <w:b/>
          <w:sz w:val="22"/>
          <w:szCs w:val="22"/>
        </w:rPr>
      </w:pPr>
      <w:r w:rsidRPr="00A24D1A">
        <w:rPr>
          <w:rFonts w:ascii="Arial" w:hAnsi="Arial" w:cs="Arial"/>
          <w:b/>
          <w:sz w:val="22"/>
          <w:szCs w:val="22"/>
        </w:rPr>
        <w:t>DISCUSSION</w:t>
      </w:r>
    </w:p>
    <w:p w14:paraId="483E9CF5" w14:textId="79C4E43C" w:rsidR="003E100B" w:rsidRPr="00A24D1A" w:rsidRDefault="003E100B" w:rsidP="00F52B3F">
      <w:pPr>
        <w:spacing w:line="480" w:lineRule="auto"/>
        <w:jc w:val="both"/>
        <w:rPr>
          <w:rFonts w:ascii="Arial" w:hAnsi="Arial" w:cs="Arial"/>
          <w:sz w:val="22"/>
          <w:szCs w:val="22"/>
        </w:rPr>
      </w:pPr>
      <w:r w:rsidRPr="00A24D1A">
        <w:rPr>
          <w:rFonts w:ascii="Arial" w:hAnsi="Arial" w:cs="Arial"/>
          <w:sz w:val="22"/>
          <w:szCs w:val="22"/>
        </w:rPr>
        <w:t xml:space="preserve">The primary aim of the </w:t>
      </w:r>
      <w:r w:rsidR="00FC6226" w:rsidRPr="00A24D1A">
        <w:rPr>
          <w:rFonts w:ascii="Arial" w:hAnsi="Arial" w:cs="Arial"/>
          <w:sz w:val="22"/>
          <w:szCs w:val="22"/>
        </w:rPr>
        <w:t xml:space="preserve">present </w:t>
      </w:r>
      <w:r w:rsidRPr="00A24D1A">
        <w:rPr>
          <w:rFonts w:ascii="Arial" w:hAnsi="Arial" w:cs="Arial"/>
          <w:sz w:val="22"/>
          <w:szCs w:val="22"/>
        </w:rPr>
        <w:t xml:space="preserve">study was to examine the relationship </w:t>
      </w:r>
      <w:r w:rsidR="004D0E33" w:rsidRPr="00A24D1A">
        <w:rPr>
          <w:rFonts w:ascii="Arial" w:hAnsi="Arial" w:cs="Arial"/>
          <w:sz w:val="22"/>
          <w:szCs w:val="22"/>
        </w:rPr>
        <w:t>between maternal mental health</w:t>
      </w:r>
      <w:r w:rsidR="006D591F" w:rsidRPr="00A24D1A">
        <w:rPr>
          <w:rFonts w:ascii="Arial" w:hAnsi="Arial" w:cs="Arial"/>
          <w:sz w:val="22"/>
          <w:szCs w:val="22"/>
        </w:rPr>
        <w:t xml:space="preserve"> (anxiety and depression)</w:t>
      </w:r>
      <w:r w:rsidRPr="00A24D1A">
        <w:rPr>
          <w:rFonts w:ascii="Arial" w:hAnsi="Arial" w:cs="Arial"/>
          <w:sz w:val="22"/>
          <w:szCs w:val="22"/>
        </w:rPr>
        <w:t xml:space="preserve">, </w:t>
      </w:r>
      <w:r w:rsidR="004D0E33" w:rsidRPr="00A24D1A">
        <w:rPr>
          <w:rFonts w:ascii="Arial" w:hAnsi="Arial" w:cs="Arial"/>
          <w:sz w:val="22"/>
          <w:szCs w:val="22"/>
        </w:rPr>
        <w:t xml:space="preserve">maternal-infant bonding, </w:t>
      </w:r>
      <w:r w:rsidRPr="00A24D1A">
        <w:rPr>
          <w:rFonts w:ascii="Arial" w:hAnsi="Arial" w:cs="Arial"/>
          <w:sz w:val="22"/>
          <w:szCs w:val="22"/>
        </w:rPr>
        <w:t xml:space="preserve">and </w:t>
      </w:r>
      <w:r w:rsidR="004D0E33" w:rsidRPr="00A24D1A">
        <w:rPr>
          <w:rFonts w:ascii="Arial" w:hAnsi="Arial" w:cs="Arial"/>
          <w:sz w:val="22"/>
          <w:szCs w:val="22"/>
        </w:rPr>
        <w:t xml:space="preserve">infant </w:t>
      </w:r>
      <w:r w:rsidRPr="00A24D1A">
        <w:rPr>
          <w:rFonts w:ascii="Arial" w:hAnsi="Arial" w:cs="Arial"/>
          <w:sz w:val="22"/>
          <w:szCs w:val="22"/>
        </w:rPr>
        <w:t>temperament.</w:t>
      </w:r>
      <w:r w:rsidR="006125E8">
        <w:rPr>
          <w:rFonts w:ascii="Arial" w:hAnsi="Arial" w:cs="Arial"/>
          <w:sz w:val="22"/>
          <w:szCs w:val="22"/>
        </w:rPr>
        <w:t xml:space="preserve"> </w:t>
      </w:r>
      <w:r w:rsidRPr="00A24D1A">
        <w:rPr>
          <w:rFonts w:ascii="Arial" w:hAnsi="Arial" w:cs="Arial"/>
          <w:sz w:val="22"/>
          <w:szCs w:val="22"/>
        </w:rPr>
        <w:t>We additionally examined</w:t>
      </w:r>
      <w:r w:rsidR="004D0E33" w:rsidRPr="00A24D1A">
        <w:rPr>
          <w:rFonts w:ascii="Arial" w:hAnsi="Arial" w:cs="Arial"/>
          <w:sz w:val="22"/>
          <w:szCs w:val="22"/>
        </w:rPr>
        <w:t xml:space="preserve"> whether maternal mental health (anxiety and/or depression) </w:t>
      </w:r>
      <w:r w:rsidRPr="00A24D1A">
        <w:rPr>
          <w:rFonts w:ascii="Arial" w:hAnsi="Arial" w:cs="Arial"/>
          <w:sz w:val="22"/>
          <w:szCs w:val="22"/>
        </w:rPr>
        <w:t xml:space="preserve">had a mediating effect on the relationship between </w:t>
      </w:r>
      <w:r w:rsidR="004D0E33" w:rsidRPr="00A24D1A">
        <w:rPr>
          <w:rFonts w:ascii="Arial" w:hAnsi="Arial" w:cs="Arial"/>
          <w:sz w:val="22"/>
          <w:szCs w:val="22"/>
        </w:rPr>
        <w:t xml:space="preserve">maternal-infant </w:t>
      </w:r>
      <w:r w:rsidRPr="00A24D1A">
        <w:rPr>
          <w:rFonts w:ascii="Arial" w:hAnsi="Arial" w:cs="Arial"/>
          <w:sz w:val="22"/>
          <w:szCs w:val="22"/>
        </w:rPr>
        <w:t xml:space="preserve">bonding and </w:t>
      </w:r>
      <w:r w:rsidR="004D0E33" w:rsidRPr="00A24D1A">
        <w:rPr>
          <w:rFonts w:ascii="Arial" w:hAnsi="Arial" w:cs="Arial"/>
          <w:sz w:val="22"/>
          <w:szCs w:val="22"/>
        </w:rPr>
        <w:t xml:space="preserve">infant </w:t>
      </w:r>
      <w:r w:rsidRPr="00A24D1A">
        <w:rPr>
          <w:rFonts w:ascii="Arial" w:hAnsi="Arial" w:cs="Arial"/>
          <w:sz w:val="22"/>
          <w:szCs w:val="22"/>
        </w:rPr>
        <w:t xml:space="preserve">temperament. Results were supportive of </w:t>
      </w:r>
      <w:r w:rsidR="00A24D1A">
        <w:rPr>
          <w:rFonts w:ascii="Arial" w:hAnsi="Arial" w:cs="Arial"/>
          <w:sz w:val="22"/>
          <w:szCs w:val="22"/>
        </w:rPr>
        <w:t xml:space="preserve">the </w:t>
      </w:r>
      <w:r w:rsidRPr="00A24D1A">
        <w:rPr>
          <w:rFonts w:ascii="Arial" w:hAnsi="Arial" w:cs="Arial"/>
          <w:sz w:val="22"/>
          <w:szCs w:val="22"/>
        </w:rPr>
        <w:t>hypothesis. Findings</w:t>
      </w:r>
      <w:r w:rsidR="004D0E33" w:rsidRPr="00A24D1A">
        <w:rPr>
          <w:rFonts w:ascii="Arial" w:hAnsi="Arial" w:cs="Arial"/>
          <w:sz w:val="22"/>
          <w:szCs w:val="22"/>
        </w:rPr>
        <w:t xml:space="preserve"> first</w:t>
      </w:r>
      <w:r w:rsidRPr="00A24D1A">
        <w:rPr>
          <w:rFonts w:ascii="Arial" w:hAnsi="Arial" w:cs="Arial"/>
          <w:sz w:val="22"/>
          <w:szCs w:val="22"/>
        </w:rPr>
        <w:t xml:space="preserve"> demonstrated </w:t>
      </w:r>
      <w:r w:rsidR="004D0E33" w:rsidRPr="00A24D1A">
        <w:rPr>
          <w:rFonts w:ascii="Arial" w:hAnsi="Arial" w:cs="Arial"/>
          <w:sz w:val="22"/>
          <w:szCs w:val="22"/>
        </w:rPr>
        <w:t xml:space="preserve">significant associations between impaired maternal-infant bonding and perceptions of difficult infant temperament. Then, significant associations were identified between impaired maternal-infant bonding and symptoms of negative </w:t>
      </w:r>
      <w:r w:rsidRPr="00A24D1A">
        <w:rPr>
          <w:rFonts w:ascii="Arial" w:hAnsi="Arial" w:cs="Arial"/>
          <w:sz w:val="22"/>
          <w:szCs w:val="22"/>
        </w:rPr>
        <w:t xml:space="preserve">maternal mental health </w:t>
      </w:r>
      <w:r w:rsidR="004D0E33" w:rsidRPr="00A24D1A">
        <w:rPr>
          <w:rFonts w:ascii="Arial" w:hAnsi="Arial" w:cs="Arial"/>
          <w:sz w:val="22"/>
          <w:szCs w:val="22"/>
        </w:rPr>
        <w:t xml:space="preserve">(anxiety and depression). Next, a significant relationship was </w:t>
      </w:r>
      <w:r w:rsidR="00F52B3F" w:rsidRPr="00A24D1A">
        <w:rPr>
          <w:rFonts w:ascii="Arial" w:hAnsi="Arial" w:cs="Arial"/>
          <w:sz w:val="22"/>
          <w:szCs w:val="22"/>
        </w:rPr>
        <w:t>identified</w:t>
      </w:r>
      <w:r w:rsidR="004D0E33" w:rsidRPr="00A24D1A">
        <w:rPr>
          <w:rFonts w:ascii="Arial" w:hAnsi="Arial" w:cs="Arial"/>
          <w:sz w:val="22"/>
          <w:szCs w:val="22"/>
        </w:rPr>
        <w:t xml:space="preserve"> between symptoms of negative maternal mental health (anxiety and depression) and perceptions of difficult infant temperament.</w:t>
      </w:r>
      <w:r w:rsidR="002B49C0" w:rsidRPr="00A24D1A">
        <w:rPr>
          <w:rFonts w:ascii="Arial" w:hAnsi="Arial" w:cs="Arial"/>
          <w:sz w:val="22"/>
          <w:szCs w:val="22"/>
        </w:rPr>
        <w:t xml:space="preserve"> Finally, maternal mental health (anxiety and/or depression)</w:t>
      </w:r>
      <w:r w:rsidR="004D0E33" w:rsidRPr="00A24D1A">
        <w:rPr>
          <w:rFonts w:ascii="Arial" w:hAnsi="Arial" w:cs="Arial"/>
          <w:sz w:val="22"/>
          <w:szCs w:val="22"/>
        </w:rPr>
        <w:t xml:space="preserve"> </w:t>
      </w:r>
      <w:r w:rsidRPr="00A24D1A">
        <w:rPr>
          <w:rFonts w:ascii="Arial" w:hAnsi="Arial" w:cs="Arial"/>
          <w:sz w:val="22"/>
          <w:szCs w:val="22"/>
        </w:rPr>
        <w:t>was</w:t>
      </w:r>
      <w:r w:rsidR="00F52B3F" w:rsidRPr="00A24D1A">
        <w:rPr>
          <w:rFonts w:ascii="Arial" w:hAnsi="Arial" w:cs="Arial"/>
          <w:sz w:val="22"/>
          <w:szCs w:val="22"/>
        </w:rPr>
        <w:t xml:space="preserve"> found to be</w:t>
      </w:r>
      <w:r w:rsidRPr="00A24D1A">
        <w:rPr>
          <w:rFonts w:ascii="Arial" w:hAnsi="Arial" w:cs="Arial"/>
          <w:sz w:val="22"/>
          <w:szCs w:val="22"/>
        </w:rPr>
        <w:t xml:space="preserve"> a significant mediator of the relationship between </w:t>
      </w:r>
      <w:r w:rsidR="002B49C0" w:rsidRPr="00A24D1A">
        <w:rPr>
          <w:rFonts w:ascii="Arial" w:hAnsi="Arial" w:cs="Arial"/>
          <w:sz w:val="22"/>
          <w:szCs w:val="22"/>
        </w:rPr>
        <w:t xml:space="preserve">maternal-infant </w:t>
      </w:r>
      <w:r w:rsidRPr="00A24D1A">
        <w:rPr>
          <w:rFonts w:ascii="Arial" w:hAnsi="Arial" w:cs="Arial"/>
          <w:sz w:val="22"/>
          <w:szCs w:val="22"/>
        </w:rPr>
        <w:t xml:space="preserve">bonding and </w:t>
      </w:r>
      <w:r w:rsidR="002B49C0" w:rsidRPr="00A24D1A">
        <w:rPr>
          <w:rFonts w:ascii="Arial" w:hAnsi="Arial" w:cs="Arial"/>
          <w:sz w:val="22"/>
          <w:szCs w:val="22"/>
        </w:rPr>
        <w:t xml:space="preserve">infant </w:t>
      </w:r>
      <w:r w:rsidRPr="00A24D1A">
        <w:rPr>
          <w:rFonts w:ascii="Arial" w:hAnsi="Arial" w:cs="Arial"/>
          <w:sz w:val="22"/>
          <w:szCs w:val="22"/>
        </w:rPr>
        <w:t xml:space="preserve">temperament. However, symptoms of anxiety drove this mediation, whereas depressive symptoms </w:t>
      </w:r>
      <w:r w:rsidR="006125E8">
        <w:rPr>
          <w:rFonts w:ascii="Arial" w:hAnsi="Arial" w:cs="Arial"/>
          <w:sz w:val="22"/>
          <w:szCs w:val="22"/>
        </w:rPr>
        <w:t>did not</w:t>
      </w:r>
      <w:r w:rsidRPr="00A24D1A">
        <w:rPr>
          <w:rFonts w:ascii="Arial" w:hAnsi="Arial" w:cs="Arial"/>
          <w:sz w:val="22"/>
          <w:szCs w:val="22"/>
        </w:rPr>
        <w:t xml:space="preserve">. </w:t>
      </w:r>
    </w:p>
    <w:p w14:paraId="25184E4E" w14:textId="799A96B4" w:rsidR="003E100B" w:rsidRPr="00A24D1A" w:rsidRDefault="003E100B" w:rsidP="00BB7D67">
      <w:pPr>
        <w:spacing w:line="480" w:lineRule="auto"/>
        <w:ind w:firstLine="720"/>
        <w:jc w:val="both"/>
        <w:rPr>
          <w:rFonts w:ascii="Arial" w:hAnsi="Arial" w:cs="Arial"/>
          <w:color w:val="1A1A1A"/>
          <w:sz w:val="22"/>
          <w:szCs w:val="22"/>
        </w:rPr>
      </w:pPr>
      <w:r w:rsidRPr="00A24D1A">
        <w:rPr>
          <w:rFonts w:ascii="Arial" w:hAnsi="Arial" w:cs="Arial"/>
          <w:sz w:val="22"/>
          <w:szCs w:val="22"/>
        </w:rPr>
        <w:t xml:space="preserve">Results from the individual </w:t>
      </w:r>
      <w:r w:rsidR="00A24D1A">
        <w:rPr>
          <w:rFonts w:ascii="Arial" w:hAnsi="Arial" w:cs="Arial"/>
          <w:sz w:val="22"/>
          <w:szCs w:val="22"/>
        </w:rPr>
        <w:t>correlations</w:t>
      </w:r>
      <w:r w:rsidRPr="00A24D1A">
        <w:rPr>
          <w:rFonts w:ascii="Arial" w:hAnsi="Arial" w:cs="Arial"/>
          <w:sz w:val="22"/>
          <w:szCs w:val="22"/>
        </w:rPr>
        <w:t xml:space="preserve"> are largely concurrent with existing literature. First, impaired </w:t>
      </w:r>
      <w:r w:rsidR="0084123C" w:rsidRPr="00A24D1A">
        <w:rPr>
          <w:rFonts w:ascii="Arial" w:hAnsi="Arial" w:cs="Arial"/>
          <w:sz w:val="22"/>
          <w:szCs w:val="22"/>
        </w:rPr>
        <w:t xml:space="preserve">maternal-infant </w:t>
      </w:r>
      <w:r w:rsidRPr="00A24D1A">
        <w:rPr>
          <w:rFonts w:ascii="Arial" w:hAnsi="Arial" w:cs="Arial"/>
          <w:sz w:val="22"/>
          <w:szCs w:val="22"/>
        </w:rPr>
        <w:t xml:space="preserve">bonding was highly associated with perceptions of difficult </w:t>
      </w:r>
      <w:r w:rsidR="0084123C" w:rsidRPr="00A24D1A">
        <w:rPr>
          <w:rFonts w:ascii="Arial" w:hAnsi="Arial" w:cs="Arial"/>
          <w:sz w:val="22"/>
          <w:szCs w:val="22"/>
        </w:rPr>
        <w:t xml:space="preserve">infant </w:t>
      </w:r>
      <w:r w:rsidRPr="00A24D1A">
        <w:rPr>
          <w:rFonts w:ascii="Arial" w:hAnsi="Arial" w:cs="Arial"/>
          <w:sz w:val="22"/>
          <w:szCs w:val="22"/>
        </w:rPr>
        <w:t>temperament.  This is supported by numerous studies which conclude the lack of emotional connection often characterised by impaired maternal</w:t>
      </w:r>
      <w:r w:rsidR="0084123C" w:rsidRPr="00A24D1A">
        <w:rPr>
          <w:rFonts w:ascii="Arial" w:hAnsi="Arial" w:cs="Arial"/>
          <w:sz w:val="22"/>
          <w:szCs w:val="22"/>
        </w:rPr>
        <w:t>-infant</w:t>
      </w:r>
      <w:r w:rsidRPr="00A24D1A">
        <w:rPr>
          <w:rFonts w:ascii="Arial" w:hAnsi="Arial" w:cs="Arial"/>
          <w:sz w:val="22"/>
          <w:szCs w:val="22"/>
        </w:rPr>
        <w:t xml:space="preserve"> bonding can result in emotional and behavioural problems in infants and children (</w:t>
      </w:r>
      <w:r w:rsidR="00F52B3F" w:rsidRPr="00A24D1A">
        <w:rPr>
          <w:rFonts w:ascii="Arial" w:hAnsi="Arial" w:cs="Arial"/>
          <w:sz w:val="22"/>
          <w:szCs w:val="22"/>
        </w:rPr>
        <w:t>Britton, 2011;</w:t>
      </w:r>
      <w:r w:rsidR="00AD693B" w:rsidRPr="00A24D1A">
        <w:rPr>
          <w:rFonts w:ascii="Arial" w:hAnsi="Arial" w:cs="Arial"/>
          <w:sz w:val="22"/>
          <w:szCs w:val="22"/>
        </w:rPr>
        <w:t xml:space="preserve"> McGrath, Records, &amp; Rice, 2008</w:t>
      </w:r>
      <w:r w:rsidR="00F52B3F" w:rsidRPr="00A24D1A">
        <w:rPr>
          <w:rFonts w:ascii="Arial" w:hAnsi="Arial" w:cs="Arial"/>
          <w:sz w:val="22"/>
          <w:szCs w:val="22"/>
        </w:rPr>
        <w:t xml:space="preserve">; </w:t>
      </w:r>
      <w:r w:rsidR="00F52B3F" w:rsidRPr="00A24D1A">
        <w:rPr>
          <w:rFonts w:ascii="Arial" w:hAnsi="Arial" w:cs="Arial"/>
          <w:color w:val="1A1A1A"/>
          <w:sz w:val="22"/>
          <w:szCs w:val="22"/>
        </w:rPr>
        <w:t>Morelen, Menke, Rosenblum, Beeghly &amp; Muzik, 2016</w:t>
      </w:r>
      <w:r w:rsidR="00AD693B" w:rsidRPr="00A24D1A">
        <w:rPr>
          <w:rFonts w:ascii="Arial" w:hAnsi="Arial" w:cs="Arial"/>
          <w:color w:val="1A1A1A"/>
          <w:sz w:val="22"/>
          <w:szCs w:val="22"/>
        </w:rPr>
        <w:t>;</w:t>
      </w:r>
      <w:r w:rsidR="00AD693B" w:rsidRPr="00A24D1A">
        <w:rPr>
          <w:rFonts w:ascii="Arial" w:hAnsi="Arial" w:cs="Arial"/>
          <w:sz w:val="22"/>
          <w:szCs w:val="22"/>
        </w:rPr>
        <w:t xml:space="preserve"> West &amp; Newman, 2003</w:t>
      </w:r>
      <w:r w:rsidRPr="00A24D1A">
        <w:rPr>
          <w:rFonts w:ascii="Arial" w:hAnsi="Arial" w:cs="Arial"/>
          <w:color w:val="1A1A1A"/>
          <w:sz w:val="22"/>
          <w:szCs w:val="22"/>
        </w:rPr>
        <w:t>).  It also supports infant temperament research, which finds that challenging infants are more difficult for mothers to form close, loving bonds with in both clinical (</w:t>
      </w:r>
      <w:r w:rsidRPr="00A24D1A">
        <w:rPr>
          <w:rFonts w:ascii="Arial" w:hAnsi="Arial" w:cs="Arial"/>
          <w:sz w:val="22"/>
          <w:szCs w:val="22"/>
        </w:rPr>
        <w:t>Moehler, Brunner, Wiebel, Reck &amp; Resch, 2006</w:t>
      </w:r>
      <w:r w:rsidRPr="00A24D1A">
        <w:rPr>
          <w:rFonts w:ascii="Arial" w:hAnsi="Arial" w:cs="Arial"/>
          <w:color w:val="1A1A1A"/>
          <w:sz w:val="22"/>
          <w:szCs w:val="22"/>
        </w:rPr>
        <w:t>) and sub</w:t>
      </w:r>
      <w:r w:rsidR="00AD693B" w:rsidRPr="00A24D1A">
        <w:rPr>
          <w:rFonts w:ascii="Arial" w:hAnsi="Arial" w:cs="Arial"/>
          <w:color w:val="1A1A1A"/>
          <w:sz w:val="22"/>
          <w:szCs w:val="22"/>
        </w:rPr>
        <w:t>-</w:t>
      </w:r>
      <w:r w:rsidRPr="00A24D1A">
        <w:rPr>
          <w:rFonts w:ascii="Arial" w:hAnsi="Arial" w:cs="Arial"/>
          <w:color w:val="1A1A1A"/>
          <w:sz w:val="22"/>
          <w:szCs w:val="22"/>
        </w:rPr>
        <w:t>clinical populations (Wolke</w:t>
      </w:r>
      <w:r w:rsidR="00AD693B" w:rsidRPr="00A24D1A">
        <w:rPr>
          <w:rFonts w:ascii="Arial" w:hAnsi="Arial" w:cs="Arial"/>
          <w:color w:val="1A1A1A"/>
          <w:sz w:val="22"/>
          <w:szCs w:val="22"/>
        </w:rPr>
        <w:t>,</w:t>
      </w:r>
      <w:r w:rsidRPr="00A24D1A">
        <w:rPr>
          <w:rFonts w:ascii="Arial" w:hAnsi="Arial" w:cs="Arial"/>
          <w:color w:val="1A1A1A"/>
          <w:sz w:val="22"/>
          <w:szCs w:val="22"/>
        </w:rPr>
        <w:t xml:space="preserve"> Gray &amp; Meyer, 1994).  Given the consistent evidence base regarding this relationship, health</w:t>
      </w:r>
      <w:r w:rsidR="00AD693B" w:rsidRPr="00A24D1A">
        <w:rPr>
          <w:rFonts w:ascii="Arial" w:hAnsi="Arial" w:cs="Arial"/>
          <w:color w:val="1A1A1A"/>
          <w:sz w:val="22"/>
          <w:szCs w:val="22"/>
        </w:rPr>
        <w:t>care</w:t>
      </w:r>
      <w:r w:rsidRPr="00A24D1A">
        <w:rPr>
          <w:rFonts w:ascii="Arial" w:hAnsi="Arial" w:cs="Arial"/>
          <w:color w:val="1A1A1A"/>
          <w:sz w:val="22"/>
          <w:szCs w:val="22"/>
        </w:rPr>
        <w:t xml:space="preserve"> professionals should be aware that </w:t>
      </w:r>
      <w:r w:rsidR="00461FD9" w:rsidRPr="00A24D1A">
        <w:rPr>
          <w:rFonts w:ascii="Arial" w:hAnsi="Arial" w:cs="Arial"/>
          <w:color w:val="1A1A1A"/>
          <w:sz w:val="22"/>
          <w:szCs w:val="22"/>
        </w:rPr>
        <w:t xml:space="preserve">infants with </w:t>
      </w:r>
      <w:r w:rsidR="0084123C" w:rsidRPr="00A24D1A">
        <w:rPr>
          <w:rFonts w:ascii="Arial" w:hAnsi="Arial" w:cs="Arial"/>
          <w:color w:val="1A1A1A"/>
          <w:sz w:val="22"/>
          <w:szCs w:val="22"/>
        </w:rPr>
        <w:t>objective self-regulatory issues (e.g. feeding</w:t>
      </w:r>
      <w:r w:rsidR="00461FD9" w:rsidRPr="00A24D1A">
        <w:rPr>
          <w:rFonts w:ascii="Arial" w:hAnsi="Arial" w:cs="Arial"/>
          <w:color w:val="1A1A1A"/>
          <w:sz w:val="22"/>
          <w:szCs w:val="22"/>
        </w:rPr>
        <w:t xml:space="preserve"> difficulties</w:t>
      </w:r>
      <w:r w:rsidR="0084123C" w:rsidRPr="00A24D1A">
        <w:rPr>
          <w:rFonts w:ascii="Arial" w:hAnsi="Arial" w:cs="Arial"/>
          <w:color w:val="1A1A1A"/>
          <w:sz w:val="22"/>
          <w:szCs w:val="22"/>
        </w:rPr>
        <w:t>, sleeping</w:t>
      </w:r>
      <w:r w:rsidR="00461FD9" w:rsidRPr="00A24D1A">
        <w:rPr>
          <w:rFonts w:ascii="Arial" w:hAnsi="Arial" w:cs="Arial"/>
          <w:color w:val="1A1A1A"/>
          <w:sz w:val="22"/>
          <w:szCs w:val="22"/>
        </w:rPr>
        <w:t xml:space="preserve"> problems</w:t>
      </w:r>
      <w:r w:rsidR="0084123C" w:rsidRPr="00A24D1A">
        <w:rPr>
          <w:rFonts w:ascii="Arial" w:hAnsi="Arial" w:cs="Arial"/>
          <w:color w:val="1A1A1A"/>
          <w:sz w:val="22"/>
          <w:szCs w:val="22"/>
        </w:rPr>
        <w:t xml:space="preserve">, </w:t>
      </w:r>
      <w:r w:rsidR="00461FD9" w:rsidRPr="00A24D1A">
        <w:rPr>
          <w:rFonts w:ascii="Arial" w:hAnsi="Arial" w:cs="Arial"/>
          <w:color w:val="1A1A1A"/>
          <w:sz w:val="22"/>
          <w:szCs w:val="22"/>
        </w:rPr>
        <w:t xml:space="preserve">excessive </w:t>
      </w:r>
      <w:r w:rsidR="0084123C" w:rsidRPr="00A24D1A">
        <w:rPr>
          <w:rFonts w:ascii="Arial" w:hAnsi="Arial" w:cs="Arial"/>
          <w:color w:val="1A1A1A"/>
          <w:sz w:val="22"/>
          <w:szCs w:val="22"/>
        </w:rPr>
        <w:t xml:space="preserve">fussing/crying) </w:t>
      </w:r>
      <w:r w:rsidR="00461FD9" w:rsidRPr="00A24D1A">
        <w:rPr>
          <w:rFonts w:ascii="Arial" w:hAnsi="Arial" w:cs="Arial"/>
          <w:color w:val="1A1A1A"/>
          <w:sz w:val="22"/>
          <w:szCs w:val="22"/>
        </w:rPr>
        <w:t>might</w:t>
      </w:r>
      <w:r w:rsidR="0084123C" w:rsidRPr="00A24D1A">
        <w:rPr>
          <w:rFonts w:ascii="Arial" w:hAnsi="Arial" w:cs="Arial"/>
          <w:color w:val="1A1A1A"/>
          <w:sz w:val="22"/>
          <w:szCs w:val="22"/>
        </w:rPr>
        <w:t xml:space="preserve"> be more prone to maternal-infant relationship </w:t>
      </w:r>
      <w:r w:rsidR="0084123C" w:rsidRPr="00A24D1A">
        <w:rPr>
          <w:rFonts w:ascii="Arial" w:hAnsi="Arial" w:cs="Arial"/>
          <w:color w:val="1A1A1A"/>
          <w:sz w:val="22"/>
          <w:szCs w:val="22"/>
        </w:rPr>
        <w:lastRenderedPageBreak/>
        <w:t>issues. However, while</w:t>
      </w:r>
      <w:r w:rsidRPr="00A24D1A">
        <w:rPr>
          <w:rFonts w:ascii="Arial" w:hAnsi="Arial" w:cs="Arial"/>
          <w:color w:val="1A1A1A"/>
          <w:sz w:val="22"/>
          <w:szCs w:val="22"/>
        </w:rPr>
        <w:t xml:space="preserve"> there are clear associations between </w:t>
      </w:r>
      <w:r w:rsidR="0084123C" w:rsidRPr="00A24D1A">
        <w:rPr>
          <w:rFonts w:ascii="Arial" w:hAnsi="Arial" w:cs="Arial"/>
          <w:color w:val="1A1A1A"/>
          <w:sz w:val="22"/>
          <w:szCs w:val="22"/>
        </w:rPr>
        <w:t xml:space="preserve">maternal-infant </w:t>
      </w:r>
      <w:r w:rsidRPr="00A24D1A">
        <w:rPr>
          <w:rFonts w:ascii="Arial" w:hAnsi="Arial" w:cs="Arial"/>
          <w:color w:val="1A1A1A"/>
          <w:sz w:val="22"/>
          <w:szCs w:val="22"/>
        </w:rPr>
        <w:t xml:space="preserve">bonding and </w:t>
      </w:r>
      <w:r w:rsidR="0084123C" w:rsidRPr="00A24D1A">
        <w:rPr>
          <w:rFonts w:ascii="Arial" w:hAnsi="Arial" w:cs="Arial"/>
          <w:color w:val="1A1A1A"/>
          <w:sz w:val="22"/>
          <w:szCs w:val="22"/>
        </w:rPr>
        <w:t xml:space="preserve">infant </w:t>
      </w:r>
      <w:r w:rsidRPr="00A24D1A">
        <w:rPr>
          <w:rFonts w:ascii="Arial" w:hAnsi="Arial" w:cs="Arial"/>
          <w:color w:val="1A1A1A"/>
          <w:sz w:val="22"/>
          <w:szCs w:val="22"/>
        </w:rPr>
        <w:t xml:space="preserve">temperament, this relationship is more complex due to reciprocal dysfunctional interactions between a mother and infant and therefore </w:t>
      </w:r>
      <w:r w:rsidR="0084123C" w:rsidRPr="00A24D1A">
        <w:rPr>
          <w:rFonts w:ascii="Arial" w:hAnsi="Arial" w:cs="Arial"/>
          <w:color w:val="1A1A1A"/>
          <w:sz w:val="22"/>
          <w:szCs w:val="22"/>
        </w:rPr>
        <w:t>likely</w:t>
      </w:r>
      <w:r w:rsidRPr="00A24D1A">
        <w:rPr>
          <w:rFonts w:ascii="Arial" w:hAnsi="Arial" w:cs="Arial"/>
          <w:color w:val="1A1A1A"/>
          <w:sz w:val="22"/>
          <w:szCs w:val="22"/>
        </w:rPr>
        <w:t xml:space="preserve"> bi</w:t>
      </w:r>
      <w:r w:rsidR="001D6776" w:rsidRPr="00A24D1A">
        <w:rPr>
          <w:rFonts w:ascii="Arial" w:hAnsi="Arial" w:cs="Arial"/>
          <w:color w:val="1A1A1A"/>
          <w:sz w:val="22"/>
          <w:szCs w:val="22"/>
        </w:rPr>
        <w:t>-</w:t>
      </w:r>
      <w:r w:rsidRPr="00A24D1A">
        <w:rPr>
          <w:rFonts w:ascii="Arial" w:hAnsi="Arial" w:cs="Arial"/>
          <w:color w:val="1A1A1A"/>
          <w:sz w:val="22"/>
          <w:szCs w:val="22"/>
        </w:rPr>
        <w:t xml:space="preserve">directional in nature (Hairston, Solnik-Menilo, Deviri &amp; Handelzalts, 2016). </w:t>
      </w:r>
      <w:r w:rsidR="0084123C" w:rsidRPr="00A24D1A">
        <w:rPr>
          <w:rFonts w:ascii="Arial" w:hAnsi="Arial" w:cs="Arial"/>
          <w:color w:val="1A1A1A"/>
          <w:sz w:val="22"/>
          <w:szCs w:val="22"/>
        </w:rPr>
        <w:t xml:space="preserve">Therefore, it should also be considered that mothers with existing maternal-infant bonding impairments are likely to perceive their infants as </w:t>
      </w:r>
      <w:r w:rsidR="00461FD9" w:rsidRPr="00A24D1A">
        <w:rPr>
          <w:rFonts w:ascii="Arial" w:hAnsi="Arial" w:cs="Arial"/>
          <w:color w:val="1A1A1A"/>
          <w:sz w:val="22"/>
          <w:szCs w:val="22"/>
        </w:rPr>
        <w:t xml:space="preserve">subjectively </w:t>
      </w:r>
      <w:r w:rsidR="0084123C" w:rsidRPr="00A24D1A">
        <w:rPr>
          <w:rFonts w:ascii="Arial" w:hAnsi="Arial" w:cs="Arial"/>
          <w:color w:val="1A1A1A"/>
          <w:sz w:val="22"/>
          <w:szCs w:val="22"/>
        </w:rPr>
        <w:t xml:space="preserve">more challenging. </w:t>
      </w:r>
    </w:p>
    <w:p w14:paraId="3080BE02" w14:textId="77777777" w:rsidR="003E100B" w:rsidRPr="00A24D1A" w:rsidRDefault="003E100B" w:rsidP="00BB7D67">
      <w:pPr>
        <w:spacing w:line="480" w:lineRule="auto"/>
        <w:ind w:firstLine="720"/>
        <w:jc w:val="both"/>
        <w:rPr>
          <w:rFonts w:ascii="Arial" w:hAnsi="Arial" w:cs="Arial"/>
          <w:sz w:val="22"/>
          <w:szCs w:val="22"/>
        </w:rPr>
      </w:pPr>
      <w:r w:rsidRPr="00A24D1A">
        <w:rPr>
          <w:rFonts w:ascii="Arial" w:hAnsi="Arial" w:cs="Arial"/>
          <w:sz w:val="22"/>
          <w:szCs w:val="22"/>
        </w:rPr>
        <w:t xml:space="preserve">Next, associations were identified between negative symptoms of maternal mental health and perceived difficult </w:t>
      </w:r>
      <w:r w:rsidR="00461FD9" w:rsidRPr="00A24D1A">
        <w:rPr>
          <w:rFonts w:ascii="Arial" w:hAnsi="Arial" w:cs="Arial"/>
          <w:sz w:val="22"/>
          <w:szCs w:val="22"/>
        </w:rPr>
        <w:t xml:space="preserve">infant </w:t>
      </w:r>
      <w:r w:rsidRPr="00A24D1A">
        <w:rPr>
          <w:rFonts w:ascii="Arial" w:hAnsi="Arial" w:cs="Arial"/>
          <w:sz w:val="22"/>
          <w:szCs w:val="22"/>
        </w:rPr>
        <w:t xml:space="preserve">temperament, which is reflected in existing literature. </w:t>
      </w:r>
      <w:r w:rsidR="002A4AF4" w:rsidRPr="00A24D1A">
        <w:rPr>
          <w:rFonts w:ascii="Arial" w:hAnsi="Arial" w:cs="Arial"/>
          <w:sz w:val="22"/>
          <w:szCs w:val="22"/>
        </w:rPr>
        <w:t>Numerous studies</w:t>
      </w:r>
      <w:r w:rsidR="00461FD9" w:rsidRPr="00A24D1A">
        <w:rPr>
          <w:rFonts w:ascii="Arial" w:hAnsi="Arial" w:cs="Arial"/>
          <w:sz w:val="22"/>
          <w:szCs w:val="22"/>
        </w:rPr>
        <w:t xml:space="preserve"> </w:t>
      </w:r>
      <w:r w:rsidR="002A4AF4" w:rsidRPr="00A24D1A">
        <w:rPr>
          <w:rFonts w:ascii="Arial" w:hAnsi="Arial" w:cs="Arial"/>
          <w:sz w:val="22"/>
          <w:szCs w:val="22"/>
        </w:rPr>
        <w:t>have found</w:t>
      </w:r>
      <w:r w:rsidR="00461FD9" w:rsidRPr="00A24D1A">
        <w:rPr>
          <w:rFonts w:ascii="Arial" w:hAnsi="Arial" w:cs="Arial"/>
          <w:sz w:val="22"/>
          <w:szCs w:val="22"/>
        </w:rPr>
        <w:t xml:space="preserve"> a relationship between maternal depressive symptoms and emotional and behavioural issues during infancy</w:t>
      </w:r>
      <w:r w:rsidR="002A4AF4" w:rsidRPr="00A24D1A">
        <w:rPr>
          <w:rFonts w:ascii="Arial" w:hAnsi="Arial" w:cs="Arial"/>
          <w:sz w:val="22"/>
          <w:szCs w:val="22"/>
        </w:rPr>
        <w:t xml:space="preserve"> (</w:t>
      </w:r>
      <w:r w:rsidR="00C63A7B" w:rsidRPr="00A24D1A">
        <w:rPr>
          <w:rFonts w:ascii="Arial" w:hAnsi="Arial" w:cs="Arial"/>
          <w:sz w:val="22"/>
          <w:szCs w:val="22"/>
        </w:rPr>
        <w:t xml:space="preserve">see </w:t>
      </w:r>
      <w:r w:rsidR="006D591F" w:rsidRPr="00A24D1A">
        <w:rPr>
          <w:rFonts w:ascii="Arial" w:hAnsi="Arial" w:cs="Arial"/>
          <w:sz w:val="22"/>
          <w:szCs w:val="22"/>
        </w:rPr>
        <w:t>Britton, 2011;</w:t>
      </w:r>
      <w:r w:rsidR="006D591F" w:rsidRPr="00A24D1A">
        <w:rPr>
          <w:rFonts w:ascii="Arial" w:hAnsi="Arial" w:cs="Arial"/>
          <w:color w:val="1A1A1A"/>
          <w:sz w:val="22"/>
          <w:szCs w:val="22"/>
        </w:rPr>
        <w:t xml:space="preserve"> </w:t>
      </w:r>
      <w:r w:rsidR="00AD693B" w:rsidRPr="00A24D1A">
        <w:rPr>
          <w:rFonts w:ascii="Arial" w:hAnsi="Arial" w:cs="Arial"/>
          <w:color w:val="1A1A1A"/>
          <w:sz w:val="22"/>
          <w:szCs w:val="22"/>
        </w:rPr>
        <w:t xml:space="preserve">Morelen, Menke, Rosenblum, Beeghly &amp; Muzik, 2016; </w:t>
      </w:r>
      <w:r w:rsidR="006D591F" w:rsidRPr="00A24D1A">
        <w:rPr>
          <w:rFonts w:ascii="Arial" w:hAnsi="Arial" w:cs="Arial"/>
          <w:sz w:val="22"/>
          <w:szCs w:val="22"/>
        </w:rPr>
        <w:t>West &amp; Newman, 2003</w:t>
      </w:r>
      <w:r w:rsidR="002A4AF4" w:rsidRPr="00A24D1A">
        <w:rPr>
          <w:rFonts w:ascii="Arial" w:hAnsi="Arial" w:cs="Arial"/>
          <w:sz w:val="22"/>
          <w:szCs w:val="22"/>
        </w:rPr>
        <w:t>)</w:t>
      </w:r>
      <w:r w:rsidR="00461FD9" w:rsidRPr="00A24D1A">
        <w:rPr>
          <w:rFonts w:ascii="Arial" w:hAnsi="Arial" w:cs="Arial"/>
          <w:sz w:val="22"/>
          <w:szCs w:val="22"/>
        </w:rPr>
        <w:t>.</w:t>
      </w:r>
      <w:r w:rsidRPr="00A24D1A">
        <w:rPr>
          <w:rFonts w:ascii="Arial" w:hAnsi="Arial" w:cs="Arial"/>
          <w:sz w:val="22"/>
          <w:szCs w:val="22"/>
        </w:rPr>
        <w:t xml:space="preserve"> </w:t>
      </w:r>
      <w:r w:rsidR="002A4AF4" w:rsidRPr="00A24D1A">
        <w:rPr>
          <w:rFonts w:ascii="Arial" w:hAnsi="Arial" w:cs="Arial"/>
          <w:sz w:val="22"/>
          <w:szCs w:val="22"/>
        </w:rPr>
        <w:t>Notably</w:t>
      </w:r>
      <w:r w:rsidRPr="00A24D1A">
        <w:rPr>
          <w:rFonts w:ascii="Arial" w:hAnsi="Arial" w:cs="Arial"/>
          <w:sz w:val="22"/>
          <w:szCs w:val="22"/>
        </w:rPr>
        <w:t xml:space="preserve">, Field et al., (2003) provide a biological </w:t>
      </w:r>
      <w:r w:rsidR="00461FD9" w:rsidRPr="00A24D1A">
        <w:rPr>
          <w:rFonts w:ascii="Arial" w:hAnsi="Arial" w:cs="Arial"/>
          <w:sz w:val="22"/>
          <w:szCs w:val="22"/>
        </w:rPr>
        <w:t>explanation</w:t>
      </w:r>
      <w:r w:rsidRPr="00A24D1A">
        <w:rPr>
          <w:rFonts w:ascii="Arial" w:hAnsi="Arial" w:cs="Arial"/>
          <w:sz w:val="22"/>
          <w:szCs w:val="22"/>
        </w:rPr>
        <w:t xml:space="preserve"> </w:t>
      </w:r>
      <w:r w:rsidR="00461FD9" w:rsidRPr="00A24D1A">
        <w:rPr>
          <w:rFonts w:ascii="Arial" w:hAnsi="Arial" w:cs="Arial"/>
          <w:sz w:val="22"/>
          <w:szCs w:val="22"/>
        </w:rPr>
        <w:t>for these findings</w:t>
      </w:r>
      <w:r w:rsidR="00AD693B" w:rsidRPr="00A24D1A">
        <w:rPr>
          <w:rFonts w:ascii="Arial" w:hAnsi="Arial" w:cs="Arial"/>
          <w:sz w:val="22"/>
          <w:szCs w:val="22"/>
        </w:rPr>
        <w:t>, de</w:t>
      </w:r>
      <w:r w:rsidR="00461FD9" w:rsidRPr="00A24D1A">
        <w:rPr>
          <w:rFonts w:ascii="Arial" w:hAnsi="Arial" w:cs="Arial"/>
          <w:sz w:val="22"/>
          <w:szCs w:val="22"/>
        </w:rPr>
        <w:t>monstrat</w:t>
      </w:r>
      <w:r w:rsidR="00AD693B" w:rsidRPr="00A24D1A">
        <w:rPr>
          <w:rFonts w:ascii="Arial" w:hAnsi="Arial" w:cs="Arial"/>
          <w:sz w:val="22"/>
          <w:szCs w:val="22"/>
        </w:rPr>
        <w:t>ing</w:t>
      </w:r>
      <w:r w:rsidRPr="00A24D1A">
        <w:rPr>
          <w:rFonts w:ascii="Arial" w:hAnsi="Arial" w:cs="Arial"/>
          <w:sz w:val="22"/>
          <w:szCs w:val="22"/>
        </w:rPr>
        <w:t xml:space="preserve"> lower s</w:t>
      </w:r>
      <w:r w:rsidR="00461FD9" w:rsidRPr="00A24D1A">
        <w:rPr>
          <w:rFonts w:ascii="Arial" w:hAnsi="Arial" w:cs="Arial"/>
          <w:sz w:val="22"/>
          <w:szCs w:val="22"/>
        </w:rPr>
        <w:t>erotonin and dopamine levels are present in infants of</w:t>
      </w:r>
      <w:r w:rsidRPr="00A24D1A">
        <w:rPr>
          <w:rFonts w:ascii="Arial" w:hAnsi="Arial" w:cs="Arial"/>
          <w:sz w:val="22"/>
          <w:szCs w:val="22"/>
        </w:rPr>
        <w:t xml:space="preserve"> mothers who </w:t>
      </w:r>
      <w:r w:rsidR="00461FD9" w:rsidRPr="00A24D1A">
        <w:rPr>
          <w:rFonts w:ascii="Arial" w:hAnsi="Arial" w:cs="Arial"/>
          <w:sz w:val="22"/>
          <w:szCs w:val="22"/>
        </w:rPr>
        <w:t xml:space="preserve">present with </w:t>
      </w:r>
      <w:r w:rsidRPr="00A24D1A">
        <w:rPr>
          <w:rFonts w:ascii="Arial" w:hAnsi="Arial" w:cs="Arial"/>
          <w:sz w:val="22"/>
          <w:szCs w:val="22"/>
        </w:rPr>
        <w:t>postpartum anxiety</w:t>
      </w:r>
      <w:r w:rsidR="00461FD9" w:rsidRPr="00A24D1A">
        <w:rPr>
          <w:rFonts w:ascii="Arial" w:hAnsi="Arial" w:cs="Arial"/>
          <w:sz w:val="22"/>
          <w:szCs w:val="22"/>
        </w:rPr>
        <w:t>; indicating a potential carry-over effect</w:t>
      </w:r>
      <w:r w:rsidRPr="00A24D1A">
        <w:rPr>
          <w:rFonts w:ascii="Arial" w:hAnsi="Arial" w:cs="Arial"/>
          <w:sz w:val="22"/>
          <w:szCs w:val="22"/>
        </w:rPr>
        <w:t xml:space="preserve">. </w:t>
      </w:r>
      <w:r w:rsidR="002A4AF4" w:rsidRPr="00A24D1A">
        <w:rPr>
          <w:rFonts w:ascii="Arial" w:hAnsi="Arial" w:cs="Arial"/>
          <w:color w:val="1A1A1A"/>
          <w:sz w:val="22"/>
          <w:szCs w:val="22"/>
        </w:rPr>
        <w:t>However, research has also shown significant associations between excessive infant crying and maternal distress (Wolke, Gray &amp; Meyer, 1994</w:t>
      </w:r>
      <w:r w:rsidR="00AD693B" w:rsidRPr="00A24D1A">
        <w:rPr>
          <w:rFonts w:ascii="Arial" w:hAnsi="Arial" w:cs="Arial"/>
          <w:color w:val="1A1A1A"/>
          <w:sz w:val="22"/>
          <w:szCs w:val="22"/>
        </w:rPr>
        <w:t>), meaning t</w:t>
      </w:r>
      <w:r w:rsidR="002A4AF4" w:rsidRPr="00A24D1A">
        <w:rPr>
          <w:rFonts w:ascii="Arial" w:hAnsi="Arial" w:cs="Arial"/>
          <w:color w:val="1A1A1A"/>
          <w:sz w:val="22"/>
          <w:szCs w:val="22"/>
        </w:rPr>
        <w:t xml:space="preserve">his relationship is likely to be cyclical in nature, </w:t>
      </w:r>
      <w:r w:rsidR="00AD693B" w:rsidRPr="00A24D1A">
        <w:rPr>
          <w:rFonts w:ascii="Arial" w:hAnsi="Arial" w:cs="Arial"/>
          <w:color w:val="1A1A1A"/>
          <w:sz w:val="22"/>
          <w:szCs w:val="22"/>
        </w:rPr>
        <w:t>whereby</w:t>
      </w:r>
      <w:r w:rsidR="002A4AF4" w:rsidRPr="00A24D1A">
        <w:rPr>
          <w:rFonts w:ascii="Arial" w:hAnsi="Arial" w:cs="Arial"/>
          <w:color w:val="1A1A1A"/>
          <w:sz w:val="22"/>
          <w:szCs w:val="22"/>
        </w:rPr>
        <w:t xml:space="preserve"> maternal </w:t>
      </w:r>
      <w:r w:rsidR="004E1D72" w:rsidRPr="00A24D1A">
        <w:rPr>
          <w:rFonts w:ascii="Arial" w:hAnsi="Arial" w:cs="Arial"/>
          <w:color w:val="1A1A1A"/>
          <w:sz w:val="22"/>
          <w:szCs w:val="22"/>
        </w:rPr>
        <w:t xml:space="preserve">and infant </w:t>
      </w:r>
      <w:r w:rsidR="002A4AF4" w:rsidRPr="00A24D1A">
        <w:rPr>
          <w:rFonts w:ascii="Arial" w:hAnsi="Arial" w:cs="Arial"/>
          <w:color w:val="1A1A1A"/>
          <w:sz w:val="22"/>
          <w:szCs w:val="22"/>
        </w:rPr>
        <w:t>affective state</w:t>
      </w:r>
      <w:r w:rsidR="004E1D72" w:rsidRPr="00A24D1A">
        <w:rPr>
          <w:rFonts w:ascii="Arial" w:hAnsi="Arial" w:cs="Arial"/>
          <w:color w:val="1A1A1A"/>
          <w:sz w:val="22"/>
          <w:szCs w:val="22"/>
        </w:rPr>
        <w:t>s</w:t>
      </w:r>
      <w:r w:rsidR="002A4AF4" w:rsidRPr="00A24D1A">
        <w:rPr>
          <w:rFonts w:ascii="Arial" w:hAnsi="Arial" w:cs="Arial"/>
          <w:color w:val="1A1A1A"/>
          <w:sz w:val="22"/>
          <w:szCs w:val="22"/>
        </w:rPr>
        <w:t xml:space="preserve"> influencing </w:t>
      </w:r>
      <w:r w:rsidR="004E1D72" w:rsidRPr="00A24D1A">
        <w:rPr>
          <w:rFonts w:ascii="Arial" w:hAnsi="Arial" w:cs="Arial"/>
          <w:color w:val="1A1A1A"/>
          <w:sz w:val="22"/>
          <w:szCs w:val="22"/>
        </w:rPr>
        <w:t xml:space="preserve">and exacerbating one another. </w:t>
      </w:r>
    </w:p>
    <w:p w14:paraId="56062AFE" w14:textId="53B1855F" w:rsidR="00160A79" w:rsidRPr="00A24D1A" w:rsidRDefault="003E100B" w:rsidP="00BB7D67">
      <w:pPr>
        <w:spacing w:line="480" w:lineRule="auto"/>
        <w:ind w:firstLine="720"/>
        <w:jc w:val="both"/>
        <w:rPr>
          <w:rFonts w:ascii="Arial" w:hAnsi="Arial" w:cs="Arial"/>
          <w:sz w:val="22"/>
          <w:szCs w:val="22"/>
        </w:rPr>
      </w:pPr>
      <w:r w:rsidRPr="00A24D1A">
        <w:rPr>
          <w:rFonts w:ascii="Arial" w:hAnsi="Arial" w:cs="Arial"/>
          <w:sz w:val="22"/>
          <w:szCs w:val="22"/>
        </w:rPr>
        <w:t xml:space="preserve">Finally, the present study established positive associations between maternal mental health and impaired </w:t>
      </w:r>
      <w:r w:rsidR="00C55A94" w:rsidRPr="00A24D1A">
        <w:rPr>
          <w:rFonts w:ascii="Arial" w:hAnsi="Arial" w:cs="Arial"/>
          <w:sz w:val="22"/>
          <w:szCs w:val="22"/>
        </w:rPr>
        <w:t xml:space="preserve">maternal-infant </w:t>
      </w:r>
      <w:r w:rsidRPr="00A24D1A">
        <w:rPr>
          <w:rFonts w:ascii="Arial" w:hAnsi="Arial" w:cs="Arial"/>
          <w:sz w:val="22"/>
          <w:szCs w:val="22"/>
        </w:rPr>
        <w:t xml:space="preserve">bonding which again echoes previously conducted research. </w:t>
      </w:r>
      <w:r w:rsidR="00C55A94" w:rsidRPr="00A24D1A">
        <w:rPr>
          <w:rFonts w:ascii="Arial" w:hAnsi="Arial" w:cs="Arial"/>
          <w:sz w:val="22"/>
          <w:szCs w:val="22"/>
        </w:rPr>
        <w:t xml:space="preserve">There is some </w:t>
      </w:r>
      <w:r w:rsidRPr="00A24D1A">
        <w:rPr>
          <w:rFonts w:ascii="Arial" w:hAnsi="Arial" w:cs="Arial"/>
          <w:sz w:val="22"/>
          <w:szCs w:val="22"/>
        </w:rPr>
        <w:t xml:space="preserve">evidence to support the negative impact </w:t>
      </w:r>
      <w:r w:rsidR="00C55A94" w:rsidRPr="00A24D1A">
        <w:rPr>
          <w:rFonts w:ascii="Arial" w:hAnsi="Arial" w:cs="Arial"/>
          <w:sz w:val="22"/>
          <w:szCs w:val="22"/>
        </w:rPr>
        <w:t xml:space="preserve">of </w:t>
      </w:r>
      <w:r w:rsidRPr="00A24D1A">
        <w:rPr>
          <w:rFonts w:ascii="Arial" w:hAnsi="Arial" w:cs="Arial"/>
          <w:sz w:val="22"/>
          <w:szCs w:val="22"/>
        </w:rPr>
        <w:t>maternal mental health (</w:t>
      </w:r>
      <w:r w:rsidR="00855D60">
        <w:rPr>
          <w:rFonts w:ascii="Arial" w:hAnsi="Arial" w:cs="Arial"/>
          <w:sz w:val="22"/>
          <w:szCs w:val="22"/>
        </w:rPr>
        <w:t>anxious and depressive symptoms</w:t>
      </w:r>
      <w:r w:rsidRPr="00A24D1A">
        <w:rPr>
          <w:rFonts w:ascii="Arial" w:hAnsi="Arial" w:cs="Arial"/>
          <w:sz w:val="22"/>
          <w:szCs w:val="22"/>
        </w:rPr>
        <w:t xml:space="preserve">) </w:t>
      </w:r>
      <w:r w:rsidR="00C55A94" w:rsidRPr="00A24D1A">
        <w:rPr>
          <w:rFonts w:ascii="Arial" w:hAnsi="Arial" w:cs="Arial"/>
          <w:sz w:val="22"/>
          <w:szCs w:val="22"/>
        </w:rPr>
        <w:t>on the maternal-infant bond, particularly in recent studies using childbearing-specific measures of mood (Fallon</w:t>
      </w:r>
      <w:r w:rsidR="00AD693B" w:rsidRPr="00A24D1A">
        <w:rPr>
          <w:rFonts w:ascii="Arial" w:hAnsi="Arial" w:cs="Arial"/>
          <w:sz w:val="22"/>
          <w:szCs w:val="22"/>
        </w:rPr>
        <w:t xml:space="preserve">, Halford, Bennett, &amp; Harrold, </w:t>
      </w:r>
      <w:r w:rsidR="00C55A94" w:rsidRPr="00A24D1A">
        <w:rPr>
          <w:rFonts w:ascii="Arial" w:hAnsi="Arial" w:cs="Arial"/>
          <w:sz w:val="22"/>
          <w:szCs w:val="22"/>
        </w:rPr>
        <w:t>2016; Fallon,</w:t>
      </w:r>
      <w:r w:rsidR="00AD693B" w:rsidRPr="00A24D1A">
        <w:rPr>
          <w:rFonts w:ascii="Arial" w:hAnsi="Arial" w:cs="Arial"/>
          <w:sz w:val="22"/>
          <w:szCs w:val="22"/>
        </w:rPr>
        <w:t xml:space="preserve"> Silverio, Halford, Bennett, &amp; Harrold,</w:t>
      </w:r>
      <w:r w:rsidR="00C55A94" w:rsidRPr="00A24D1A">
        <w:rPr>
          <w:rFonts w:ascii="Arial" w:hAnsi="Arial" w:cs="Arial"/>
          <w:sz w:val="22"/>
          <w:szCs w:val="22"/>
        </w:rPr>
        <w:t xml:space="preserve"> 2019; Reck et al., 200</w:t>
      </w:r>
      <w:r w:rsidR="00AD693B" w:rsidRPr="00A24D1A">
        <w:rPr>
          <w:rFonts w:ascii="Arial" w:hAnsi="Arial" w:cs="Arial"/>
          <w:sz w:val="22"/>
          <w:szCs w:val="22"/>
        </w:rPr>
        <w:t>6</w:t>
      </w:r>
      <w:r w:rsidR="00C55A94" w:rsidRPr="00A24D1A">
        <w:rPr>
          <w:rFonts w:ascii="Arial" w:hAnsi="Arial" w:cs="Arial"/>
          <w:sz w:val="22"/>
          <w:szCs w:val="22"/>
        </w:rPr>
        <w:t>).</w:t>
      </w:r>
      <w:r w:rsidRPr="00A24D1A">
        <w:rPr>
          <w:rFonts w:ascii="Arial" w:hAnsi="Arial" w:cs="Arial"/>
          <w:sz w:val="22"/>
          <w:szCs w:val="22"/>
        </w:rPr>
        <w:t xml:space="preserve"> </w:t>
      </w:r>
      <w:r w:rsidR="00C55A94" w:rsidRPr="00A24D1A">
        <w:rPr>
          <w:rFonts w:ascii="Arial" w:hAnsi="Arial" w:cs="Arial"/>
          <w:sz w:val="22"/>
          <w:szCs w:val="22"/>
        </w:rPr>
        <w:t>This stu</w:t>
      </w:r>
      <w:r w:rsidR="00160A79" w:rsidRPr="00A24D1A">
        <w:rPr>
          <w:rFonts w:ascii="Arial" w:hAnsi="Arial" w:cs="Arial"/>
          <w:sz w:val="22"/>
          <w:szCs w:val="22"/>
        </w:rPr>
        <w:t>dy corroborates these findings. Impaired maternal-infant bonding has also been found in mothers with existing PPD (Klier, 2006). Relationa</w:t>
      </w:r>
      <w:r w:rsidR="005A5A1E" w:rsidRPr="00A24D1A">
        <w:rPr>
          <w:rFonts w:ascii="Arial" w:hAnsi="Arial" w:cs="Arial"/>
          <w:sz w:val="22"/>
          <w:szCs w:val="22"/>
        </w:rPr>
        <w:t>l interventions, which</w:t>
      </w:r>
      <w:r w:rsidR="00160A79" w:rsidRPr="00A24D1A">
        <w:rPr>
          <w:rFonts w:ascii="Arial" w:hAnsi="Arial" w:cs="Arial"/>
          <w:sz w:val="22"/>
          <w:szCs w:val="22"/>
        </w:rPr>
        <w:t xml:space="preserve"> address maternal-infant bonding in the cont</w:t>
      </w:r>
      <w:r w:rsidR="005A5A1E" w:rsidRPr="00A24D1A">
        <w:rPr>
          <w:rFonts w:ascii="Arial" w:hAnsi="Arial" w:cs="Arial"/>
          <w:sz w:val="22"/>
          <w:szCs w:val="22"/>
        </w:rPr>
        <w:t>ext of perinatal mental health</w:t>
      </w:r>
      <w:r w:rsidR="00160A79" w:rsidRPr="00A24D1A">
        <w:rPr>
          <w:rFonts w:ascii="Arial" w:hAnsi="Arial" w:cs="Arial"/>
          <w:sz w:val="22"/>
          <w:szCs w:val="22"/>
        </w:rPr>
        <w:t xml:space="preserve"> have been highlighted as particularly effective </w:t>
      </w:r>
      <w:r w:rsidR="00DE78F9" w:rsidRPr="00A24D1A">
        <w:rPr>
          <w:rFonts w:ascii="Arial" w:hAnsi="Arial" w:cs="Arial"/>
          <w:sz w:val="22"/>
          <w:szCs w:val="22"/>
        </w:rPr>
        <w:t xml:space="preserve">in mitigating the transmission of risk </w:t>
      </w:r>
      <w:r w:rsidR="00160A79" w:rsidRPr="00A24D1A">
        <w:rPr>
          <w:rFonts w:ascii="Arial" w:hAnsi="Arial" w:cs="Arial"/>
          <w:sz w:val="22"/>
          <w:szCs w:val="22"/>
        </w:rPr>
        <w:t xml:space="preserve">(Erickson, Julian &amp; Muzik, 2019). However, </w:t>
      </w:r>
      <w:r w:rsidR="005A5A1E" w:rsidRPr="00A24D1A">
        <w:rPr>
          <w:rFonts w:ascii="Arial" w:hAnsi="Arial" w:cs="Arial"/>
          <w:sz w:val="22"/>
          <w:szCs w:val="22"/>
        </w:rPr>
        <w:t>disturbances to the maternal</w:t>
      </w:r>
      <w:r w:rsidR="00160A79" w:rsidRPr="00A24D1A">
        <w:rPr>
          <w:rFonts w:ascii="Arial" w:hAnsi="Arial" w:cs="Arial"/>
          <w:sz w:val="22"/>
          <w:szCs w:val="22"/>
        </w:rPr>
        <w:t xml:space="preserve">-infant relationship can </w:t>
      </w:r>
      <w:r w:rsidR="00DE78F9" w:rsidRPr="00A24D1A">
        <w:rPr>
          <w:rFonts w:ascii="Arial" w:hAnsi="Arial" w:cs="Arial"/>
          <w:sz w:val="22"/>
          <w:szCs w:val="22"/>
        </w:rPr>
        <w:t xml:space="preserve">also </w:t>
      </w:r>
      <w:r w:rsidR="00160A79" w:rsidRPr="00A24D1A">
        <w:rPr>
          <w:rFonts w:ascii="Arial" w:hAnsi="Arial" w:cs="Arial"/>
          <w:sz w:val="22"/>
          <w:szCs w:val="22"/>
        </w:rPr>
        <w:t xml:space="preserve">have a negative impact on the well-being of the mother </w:t>
      </w:r>
      <w:r w:rsidR="00DE78F9" w:rsidRPr="00A24D1A">
        <w:rPr>
          <w:rFonts w:ascii="Arial" w:hAnsi="Arial" w:cs="Arial"/>
          <w:sz w:val="22"/>
          <w:szCs w:val="22"/>
        </w:rPr>
        <w:lastRenderedPageBreak/>
        <w:t xml:space="preserve">in the absence of a clinical diagnosis of anxiety or depression </w:t>
      </w:r>
      <w:r w:rsidR="00160A79" w:rsidRPr="00A24D1A">
        <w:rPr>
          <w:rFonts w:ascii="Arial" w:hAnsi="Arial" w:cs="Arial"/>
          <w:sz w:val="22"/>
          <w:szCs w:val="22"/>
        </w:rPr>
        <w:t>(Reck et al., 2006). This should be considered in mothers who have experienced disruption to early care giving (e.g. separation from the infant due to hospitalisation or intervention from social services).</w:t>
      </w:r>
    </w:p>
    <w:p w14:paraId="45AC2B10" w14:textId="77777777" w:rsidR="00DD7992" w:rsidRPr="00A24D1A" w:rsidRDefault="003E100B" w:rsidP="00BB7D67">
      <w:pPr>
        <w:spacing w:line="480" w:lineRule="auto"/>
        <w:ind w:firstLine="720"/>
        <w:jc w:val="both"/>
        <w:rPr>
          <w:rFonts w:ascii="Arial" w:hAnsi="Arial" w:cs="Arial"/>
          <w:sz w:val="22"/>
          <w:szCs w:val="22"/>
        </w:rPr>
      </w:pPr>
      <w:r w:rsidRPr="00A24D1A">
        <w:rPr>
          <w:rFonts w:ascii="Arial" w:hAnsi="Arial" w:cs="Arial"/>
          <w:sz w:val="22"/>
          <w:szCs w:val="22"/>
        </w:rPr>
        <w:t xml:space="preserve"> To our knowledge, the results of the mediation analyse</w:t>
      </w:r>
      <w:r w:rsidR="005A5A1E" w:rsidRPr="00A24D1A">
        <w:rPr>
          <w:rFonts w:ascii="Arial" w:hAnsi="Arial" w:cs="Arial"/>
          <w:sz w:val="22"/>
          <w:szCs w:val="22"/>
        </w:rPr>
        <w:t xml:space="preserve">s are </w:t>
      </w:r>
      <w:r w:rsidR="007A6FFA" w:rsidRPr="00A24D1A">
        <w:rPr>
          <w:rFonts w:ascii="Arial" w:hAnsi="Arial" w:cs="Arial"/>
          <w:sz w:val="22"/>
          <w:szCs w:val="22"/>
        </w:rPr>
        <w:t>previously unexplored and therefore expand the current literature base by</w:t>
      </w:r>
      <w:r w:rsidR="005A5A1E" w:rsidRPr="00A24D1A">
        <w:rPr>
          <w:rFonts w:ascii="Arial" w:hAnsi="Arial" w:cs="Arial"/>
          <w:sz w:val="22"/>
          <w:szCs w:val="22"/>
        </w:rPr>
        <w:t xml:space="preserve"> further demonstrating</w:t>
      </w:r>
      <w:r w:rsidRPr="00A24D1A">
        <w:rPr>
          <w:rFonts w:ascii="Arial" w:hAnsi="Arial" w:cs="Arial"/>
          <w:sz w:val="22"/>
          <w:szCs w:val="22"/>
        </w:rPr>
        <w:t xml:space="preserve"> the importance of maternal mental health for respo</w:t>
      </w:r>
      <w:r w:rsidR="00DE78F9" w:rsidRPr="00A24D1A">
        <w:rPr>
          <w:rFonts w:ascii="Arial" w:hAnsi="Arial" w:cs="Arial"/>
          <w:sz w:val="22"/>
          <w:szCs w:val="22"/>
        </w:rPr>
        <w:t>nsive parenting</w:t>
      </w:r>
      <w:r w:rsidR="007A6FFA" w:rsidRPr="00A24D1A">
        <w:rPr>
          <w:rFonts w:ascii="Arial" w:hAnsi="Arial" w:cs="Arial"/>
          <w:sz w:val="22"/>
          <w:szCs w:val="22"/>
        </w:rPr>
        <w:t xml:space="preserve">.  </w:t>
      </w:r>
      <w:r w:rsidR="00DE78F9" w:rsidRPr="00A24D1A">
        <w:rPr>
          <w:rFonts w:ascii="Arial" w:hAnsi="Arial" w:cs="Arial"/>
          <w:sz w:val="22"/>
          <w:szCs w:val="22"/>
        </w:rPr>
        <w:t>Th</w:t>
      </w:r>
      <w:r w:rsidRPr="00A24D1A">
        <w:rPr>
          <w:rFonts w:ascii="Arial" w:hAnsi="Arial" w:cs="Arial"/>
          <w:sz w:val="22"/>
          <w:szCs w:val="22"/>
        </w:rPr>
        <w:t>e parallel mediation model identified</w:t>
      </w:r>
      <w:r w:rsidR="00DD7992" w:rsidRPr="00A24D1A">
        <w:rPr>
          <w:rFonts w:ascii="Arial" w:hAnsi="Arial" w:cs="Arial"/>
          <w:sz w:val="22"/>
          <w:szCs w:val="22"/>
        </w:rPr>
        <w:t xml:space="preserve"> there was a significant indirect effect of maternal-infant bonding on infant temperament via anxiety, but not depression. </w:t>
      </w:r>
      <w:r w:rsidRPr="00A24D1A">
        <w:rPr>
          <w:rFonts w:ascii="Arial" w:hAnsi="Arial" w:cs="Arial"/>
          <w:sz w:val="22"/>
          <w:szCs w:val="22"/>
        </w:rPr>
        <w:t>This infers that whil</w:t>
      </w:r>
      <w:r w:rsidR="001D6776" w:rsidRPr="00A24D1A">
        <w:rPr>
          <w:rFonts w:ascii="Arial" w:hAnsi="Arial" w:cs="Arial"/>
          <w:sz w:val="22"/>
          <w:szCs w:val="22"/>
        </w:rPr>
        <w:t>st</w:t>
      </w:r>
      <w:r w:rsidRPr="00A24D1A">
        <w:rPr>
          <w:rFonts w:ascii="Arial" w:hAnsi="Arial" w:cs="Arial"/>
          <w:sz w:val="22"/>
          <w:szCs w:val="22"/>
        </w:rPr>
        <w:t xml:space="preserve"> there is an association between impair</w:t>
      </w:r>
      <w:r w:rsidR="00DD7992" w:rsidRPr="00A24D1A">
        <w:rPr>
          <w:rFonts w:ascii="Arial" w:hAnsi="Arial" w:cs="Arial"/>
          <w:sz w:val="22"/>
          <w:szCs w:val="22"/>
        </w:rPr>
        <w:t xml:space="preserve">ed maternal-infant </w:t>
      </w:r>
      <w:r w:rsidRPr="00A24D1A">
        <w:rPr>
          <w:rFonts w:ascii="Arial" w:hAnsi="Arial" w:cs="Arial"/>
          <w:sz w:val="22"/>
          <w:szCs w:val="22"/>
        </w:rPr>
        <w:t xml:space="preserve">bonding and negative perceptions of infant temperament independent of symptoms of </w:t>
      </w:r>
      <w:r w:rsidR="00DD7992" w:rsidRPr="00A24D1A">
        <w:rPr>
          <w:rFonts w:ascii="Arial" w:hAnsi="Arial" w:cs="Arial"/>
          <w:sz w:val="22"/>
          <w:szCs w:val="22"/>
        </w:rPr>
        <w:t>maternal mental health</w:t>
      </w:r>
      <w:r w:rsidRPr="00A24D1A">
        <w:rPr>
          <w:rFonts w:ascii="Arial" w:hAnsi="Arial" w:cs="Arial"/>
          <w:sz w:val="22"/>
          <w:szCs w:val="22"/>
        </w:rPr>
        <w:t xml:space="preserve">, </w:t>
      </w:r>
      <w:r w:rsidR="00DD7992" w:rsidRPr="00A24D1A">
        <w:rPr>
          <w:rFonts w:ascii="Arial" w:hAnsi="Arial" w:cs="Arial"/>
          <w:sz w:val="22"/>
          <w:szCs w:val="22"/>
        </w:rPr>
        <w:t>one of the underlying mechanisms is anxiety</w:t>
      </w:r>
      <w:r w:rsidRPr="00A24D1A">
        <w:rPr>
          <w:rFonts w:ascii="Arial" w:hAnsi="Arial" w:cs="Arial"/>
          <w:sz w:val="22"/>
          <w:szCs w:val="22"/>
        </w:rPr>
        <w:t xml:space="preserve">. </w:t>
      </w:r>
      <w:r w:rsidR="001D6776" w:rsidRPr="00A24D1A">
        <w:rPr>
          <w:rFonts w:ascii="Arial" w:hAnsi="Arial" w:cs="Arial"/>
          <w:sz w:val="22"/>
          <w:szCs w:val="22"/>
        </w:rPr>
        <w:t>The study</w:t>
      </w:r>
      <w:r w:rsidR="00DD7992" w:rsidRPr="00A24D1A">
        <w:rPr>
          <w:rFonts w:ascii="Arial" w:hAnsi="Arial" w:cs="Arial"/>
          <w:sz w:val="22"/>
          <w:szCs w:val="22"/>
        </w:rPr>
        <w:t xml:space="preserve"> design </w:t>
      </w:r>
      <w:r w:rsidR="001D6776" w:rsidRPr="00A24D1A">
        <w:rPr>
          <w:rFonts w:ascii="Arial" w:hAnsi="Arial" w:cs="Arial"/>
          <w:sz w:val="22"/>
          <w:szCs w:val="22"/>
        </w:rPr>
        <w:t>was</w:t>
      </w:r>
      <w:r w:rsidR="00DD7992" w:rsidRPr="00A24D1A">
        <w:rPr>
          <w:rFonts w:ascii="Arial" w:hAnsi="Arial" w:cs="Arial"/>
          <w:sz w:val="22"/>
          <w:szCs w:val="22"/>
        </w:rPr>
        <w:t xml:space="preserve"> not causal</w:t>
      </w:r>
      <w:r w:rsidR="001D6776" w:rsidRPr="00A24D1A">
        <w:rPr>
          <w:rFonts w:ascii="Arial" w:hAnsi="Arial" w:cs="Arial"/>
          <w:sz w:val="22"/>
          <w:szCs w:val="22"/>
        </w:rPr>
        <w:t>,</w:t>
      </w:r>
      <w:r w:rsidR="00DD7992" w:rsidRPr="00A24D1A">
        <w:rPr>
          <w:rFonts w:ascii="Arial" w:hAnsi="Arial" w:cs="Arial"/>
          <w:sz w:val="22"/>
          <w:szCs w:val="22"/>
        </w:rPr>
        <w:t xml:space="preserve"> therefore there are two explanations for these findings. Firstly, </w:t>
      </w:r>
      <w:r w:rsidR="00806372" w:rsidRPr="00A24D1A">
        <w:rPr>
          <w:rFonts w:ascii="Arial" w:hAnsi="Arial" w:cs="Arial"/>
          <w:sz w:val="22"/>
          <w:szCs w:val="22"/>
        </w:rPr>
        <w:t xml:space="preserve">impaired maternal-infant bonding </w:t>
      </w:r>
      <w:r w:rsidR="00DD7992" w:rsidRPr="00A24D1A">
        <w:rPr>
          <w:rFonts w:ascii="Arial" w:hAnsi="Arial" w:cs="Arial"/>
          <w:sz w:val="22"/>
          <w:szCs w:val="22"/>
        </w:rPr>
        <w:t>may create anxious responses, which in turn elicit negative perceptions of infant temperament. Secondly, negative perceptions of infant temperament evoke anxious responses, which may disrupt the maternal-infant bond. Given the existing literature suggests these relationships are bi</w:t>
      </w:r>
      <w:r w:rsidR="00806372" w:rsidRPr="00A24D1A">
        <w:rPr>
          <w:rFonts w:ascii="Arial" w:hAnsi="Arial" w:cs="Arial"/>
          <w:sz w:val="22"/>
          <w:szCs w:val="22"/>
        </w:rPr>
        <w:t>-</w:t>
      </w:r>
      <w:r w:rsidR="00DD7992" w:rsidRPr="00A24D1A">
        <w:rPr>
          <w:rFonts w:ascii="Arial" w:hAnsi="Arial" w:cs="Arial"/>
          <w:sz w:val="22"/>
          <w:szCs w:val="22"/>
        </w:rPr>
        <w:t xml:space="preserve">directional </w:t>
      </w:r>
      <w:r w:rsidR="001940CF" w:rsidRPr="00A24D1A">
        <w:rPr>
          <w:rFonts w:ascii="Arial" w:hAnsi="Arial" w:cs="Arial"/>
          <w:sz w:val="22"/>
          <w:szCs w:val="22"/>
        </w:rPr>
        <w:t xml:space="preserve">it is plausible that both pathways exist. </w:t>
      </w:r>
    </w:p>
    <w:p w14:paraId="78FCE804" w14:textId="23B44AE7" w:rsidR="005A5A1E" w:rsidRPr="00A24D1A" w:rsidRDefault="003E100B" w:rsidP="00BB7D67">
      <w:pPr>
        <w:spacing w:line="480" w:lineRule="auto"/>
        <w:ind w:firstLine="720"/>
        <w:jc w:val="both"/>
        <w:rPr>
          <w:rFonts w:ascii="Arial" w:hAnsi="Arial" w:cs="Arial"/>
          <w:sz w:val="22"/>
          <w:szCs w:val="22"/>
        </w:rPr>
      </w:pPr>
      <w:r w:rsidRPr="00A24D1A">
        <w:rPr>
          <w:rFonts w:ascii="Arial" w:hAnsi="Arial" w:cs="Arial"/>
          <w:sz w:val="22"/>
          <w:szCs w:val="22"/>
        </w:rPr>
        <w:t>The anxiety items included within the PSAS</w:t>
      </w:r>
      <w:r w:rsidR="001D6776" w:rsidRPr="00A24D1A">
        <w:rPr>
          <w:rFonts w:ascii="Arial" w:hAnsi="Arial" w:cs="Arial"/>
          <w:sz w:val="22"/>
          <w:szCs w:val="22"/>
        </w:rPr>
        <w:t xml:space="preserve"> (Fallon, Halford, Bennett, &amp; Harrold, 2016)</w:t>
      </w:r>
      <w:r w:rsidRPr="00A24D1A">
        <w:rPr>
          <w:rFonts w:ascii="Arial" w:hAnsi="Arial" w:cs="Arial"/>
          <w:sz w:val="22"/>
          <w:szCs w:val="22"/>
        </w:rPr>
        <w:t xml:space="preserve"> b</w:t>
      </w:r>
      <w:r w:rsidR="00806372" w:rsidRPr="00A24D1A">
        <w:rPr>
          <w:rFonts w:ascii="Arial" w:hAnsi="Arial" w:cs="Arial"/>
          <w:sz w:val="22"/>
          <w:szCs w:val="22"/>
        </w:rPr>
        <w:t xml:space="preserve">ear relevance for both maternal-infant </w:t>
      </w:r>
      <w:r w:rsidRPr="00A24D1A">
        <w:rPr>
          <w:rFonts w:ascii="Arial" w:hAnsi="Arial" w:cs="Arial"/>
          <w:sz w:val="22"/>
          <w:szCs w:val="22"/>
        </w:rPr>
        <w:t>bonding behaviours (e.g. “I have worried about the bond I have with my baby”) and infant temperament (e.g. “I have worried that my baby is less content than other babies”). In line with previous research it is theorised that these childbearing-specific anxieties are more tightly linked to parenting behaviour than the more diffuse general measures</w:t>
      </w:r>
      <w:r w:rsidR="007100C4" w:rsidRPr="00A24D1A">
        <w:rPr>
          <w:rFonts w:ascii="Arial" w:hAnsi="Arial" w:cs="Arial"/>
          <w:sz w:val="22"/>
          <w:szCs w:val="22"/>
        </w:rPr>
        <w:t xml:space="preserve"> (</w:t>
      </w:r>
      <w:r w:rsidR="001D6776" w:rsidRPr="00A24D1A">
        <w:rPr>
          <w:rFonts w:ascii="Arial" w:hAnsi="Arial" w:cs="Arial"/>
          <w:sz w:val="22"/>
          <w:szCs w:val="22"/>
        </w:rPr>
        <w:t>Fallon, Halford, Bennett, &amp; Harrold, 2018; Fallon, Silverio, Halford, Bennett, &amp; Harrold, 2019</w:t>
      </w:r>
      <w:r w:rsidR="001940CF" w:rsidRPr="00A24D1A">
        <w:rPr>
          <w:rFonts w:ascii="Arial" w:hAnsi="Arial" w:cs="Arial"/>
          <w:sz w:val="22"/>
          <w:szCs w:val="22"/>
        </w:rPr>
        <w:t>)</w:t>
      </w:r>
      <w:r w:rsidRPr="00A24D1A">
        <w:rPr>
          <w:rFonts w:ascii="Arial" w:hAnsi="Arial" w:cs="Arial"/>
          <w:sz w:val="22"/>
          <w:szCs w:val="22"/>
        </w:rPr>
        <w:t>. In particular</w:t>
      </w:r>
      <w:r w:rsidR="001D6776" w:rsidRPr="00A24D1A">
        <w:rPr>
          <w:rFonts w:ascii="Arial" w:hAnsi="Arial" w:cs="Arial"/>
          <w:sz w:val="22"/>
          <w:szCs w:val="22"/>
        </w:rPr>
        <w:t>,</w:t>
      </w:r>
      <w:r w:rsidRPr="00A24D1A">
        <w:rPr>
          <w:rFonts w:ascii="Arial" w:hAnsi="Arial" w:cs="Arial"/>
          <w:sz w:val="22"/>
          <w:szCs w:val="22"/>
        </w:rPr>
        <w:t xml:space="preserve"> the subscale ‘</w:t>
      </w:r>
      <w:r w:rsidR="001D6776" w:rsidRPr="00A24D1A">
        <w:rPr>
          <w:rFonts w:ascii="Arial" w:hAnsi="Arial" w:cs="Arial"/>
          <w:sz w:val="22"/>
          <w:szCs w:val="22"/>
        </w:rPr>
        <w:t>Parenting Competence and Attachment Anxieties</w:t>
      </w:r>
      <w:r w:rsidRPr="00A24D1A">
        <w:rPr>
          <w:rFonts w:ascii="Arial" w:hAnsi="Arial" w:cs="Arial"/>
          <w:sz w:val="22"/>
          <w:szCs w:val="22"/>
        </w:rPr>
        <w:t>’ directly relates to mothers</w:t>
      </w:r>
      <w:r w:rsidR="007100C4" w:rsidRPr="00A24D1A">
        <w:rPr>
          <w:rFonts w:ascii="Arial" w:hAnsi="Arial" w:cs="Arial"/>
          <w:sz w:val="22"/>
          <w:szCs w:val="22"/>
        </w:rPr>
        <w:t>’</w:t>
      </w:r>
      <w:r w:rsidRPr="00A24D1A">
        <w:rPr>
          <w:rFonts w:ascii="Arial" w:hAnsi="Arial" w:cs="Arial"/>
          <w:sz w:val="22"/>
          <w:szCs w:val="22"/>
        </w:rPr>
        <w:t xml:space="preserve"> fears about her relationship with her infant and the adequacy of her parenting. This may be a useful subscale to analyse in future </w:t>
      </w:r>
      <w:r w:rsidR="00451788" w:rsidRPr="00A24D1A">
        <w:rPr>
          <w:rFonts w:ascii="Arial" w:hAnsi="Arial" w:cs="Arial"/>
          <w:sz w:val="22"/>
          <w:szCs w:val="22"/>
        </w:rPr>
        <w:t>research but</w:t>
      </w:r>
      <w:r w:rsidRPr="00A24D1A">
        <w:rPr>
          <w:rFonts w:ascii="Arial" w:hAnsi="Arial" w:cs="Arial"/>
          <w:sz w:val="22"/>
          <w:szCs w:val="22"/>
        </w:rPr>
        <w:t xml:space="preserve"> was beyond the scope of this particular study.</w:t>
      </w:r>
      <w:r w:rsidR="005A5A1E" w:rsidRPr="00A24D1A">
        <w:rPr>
          <w:rFonts w:ascii="Arial" w:hAnsi="Arial" w:cs="Arial"/>
          <w:sz w:val="22"/>
          <w:szCs w:val="22"/>
        </w:rPr>
        <w:t xml:space="preserve"> </w:t>
      </w:r>
    </w:p>
    <w:p w14:paraId="195DCE2D" w14:textId="77777777" w:rsidR="001940CF" w:rsidRPr="00A24D1A" w:rsidRDefault="007100C4" w:rsidP="00BB7D67">
      <w:pPr>
        <w:spacing w:line="480" w:lineRule="auto"/>
        <w:ind w:firstLine="720"/>
        <w:jc w:val="both"/>
        <w:rPr>
          <w:rFonts w:ascii="Arial" w:hAnsi="Arial" w:cs="Arial"/>
          <w:sz w:val="22"/>
          <w:szCs w:val="22"/>
        </w:rPr>
      </w:pPr>
      <w:r w:rsidRPr="00A24D1A">
        <w:rPr>
          <w:rFonts w:ascii="Arial" w:hAnsi="Arial" w:cs="Arial"/>
          <w:sz w:val="22"/>
          <w:szCs w:val="22"/>
        </w:rPr>
        <w:t xml:space="preserve">It is often commonplace to adopt the deficit model when conducting perinatal research. </w:t>
      </w:r>
      <w:r w:rsidR="005A5A1E" w:rsidRPr="00A24D1A">
        <w:rPr>
          <w:rFonts w:ascii="Arial" w:hAnsi="Arial" w:cs="Arial"/>
          <w:sz w:val="22"/>
          <w:szCs w:val="22"/>
        </w:rPr>
        <w:t>Leerkes a</w:t>
      </w:r>
      <w:r w:rsidRPr="00A24D1A">
        <w:rPr>
          <w:rFonts w:ascii="Arial" w:hAnsi="Arial" w:cs="Arial"/>
          <w:sz w:val="22"/>
          <w:szCs w:val="22"/>
        </w:rPr>
        <w:t>nd Crockenberg (2002) suggest</w:t>
      </w:r>
      <w:r w:rsidR="005A5A1E" w:rsidRPr="00A24D1A">
        <w:rPr>
          <w:rFonts w:ascii="Arial" w:hAnsi="Arial" w:cs="Arial"/>
          <w:sz w:val="22"/>
          <w:szCs w:val="22"/>
        </w:rPr>
        <w:t xml:space="preserve"> the relationship between infant temperament and maternal-infant bond</w:t>
      </w:r>
      <w:r w:rsidRPr="00A24D1A">
        <w:rPr>
          <w:rFonts w:ascii="Arial" w:hAnsi="Arial" w:cs="Arial"/>
          <w:sz w:val="22"/>
          <w:szCs w:val="22"/>
        </w:rPr>
        <w:t>ing</w:t>
      </w:r>
      <w:r w:rsidR="005A5A1E" w:rsidRPr="00A24D1A">
        <w:rPr>
          <w:rFonts w:ascii="Arial" w:hAnsi="Arial" w:cs="Arial"/>
          <w:sz w:val="22"/>
          <w:szCs w:val="22"/>
        </w:rPr>
        <w:t xml:space="preserve"> may be explained via maternal self-efficacy. </w:t>
      </w:r>
      <w:r w:rsidR="003E100B" w:rsidRPr="00A24D1A">
        <w:rPr>
          <w:rFonts w:ascii="Arial" w:hAnsi="Arial" w:cs="Arial"/>
          <w:sz w:val="22"/>
          <w:szCs w:val="22"/>
        </w:rPr>
        <w:t>However</w:t>
      </w:r>
      <w:r w:rsidRPr="00A24D1A">
        <w:rPr>
          <w:rFonts w:ascii="Arial" w:hAnsi="Arial" w:cs="Arial"/>
          <w:sz w:val="22"/>
          <w:szCs w:val="22"/>
        </w:rPr>
        <w:t>,</w:t>
      </w:r>
      <w:r w:rsidR="003E100B" w:rsidRPr="00A24D1A">
        <w:rPr>
          <w:rFonts w:ascii="Arial" w:hAnsi="Arial" w:cs="Arial"/>
          <w:sz w:val="22"/>
          <w:szCs w:val="22"/>
        </w:rPr>
        <w:t xml:space="preserve"> focusing on </w:t>
      </w:r>
      <w:r w:rsidR="003E100B" w:rsidRPr="00A24D1A">
        <w:rPr>
          <w:rFonts w:ascii="Arial" w:hAnsi="Arial" w:cs="Arial"/>
          <w:sz w:val="22"/>
          <w:szCs w:val="22"/>
        </w:rPr>
        <w:lastRenderedPageBreak/>
        <w:t>more positive aspects of mate</w:t>
      </w:r>
      <w:r w:rsidRPr="00A24D1A">
        <w:rPr>
          <w:rFonts w:ascii="Arial" w:hAnsi="Arial" w:cs="Arial"/>
          <w:sz w:val="22"/>
          <w:szCs w:val="22"/>
        </w:rPr>
        <w:t>rnal mental health such as well-</w:t>
      </w:r>
      <w:r w:rsidR="003E100B" w:rsidRPr="00A24D1A">
        <w:rPr>
          <w:rFonts w:ascii="Arial" w:hAnsi="Arial" w:cs="Arial"/>
          <w:sz w:val="22"/>
          <w:szCs w:val="22"/>
        </w:rPr>
        <w:t>being and self-efficacy may also be valuable in terms of ascertaining successful coping mechanisms for intervention development. Studies using well-being measures such as th</w:t>
      </w:r>
      <w:r w:rsidRPr="00A24D1A">
        <w:rPr>
          <w:rFonts w:ascii="Arial" w:hAnsi="Arial" w:cs="Arial"/>
          <w:sz w:val="22"/>
          <w:szCs w:val="22"/>
        </w:rPr>
        <w:t>e Parental Sense of Competence S</w:t>
      </w:r>
      <w:r w:rsidR="003E100B" w:rsidRPr="00A24D1A">
        <w:rPr>
          <w:rFonts w:ascii="Arial" w:hAnsi="Arial" w:cs="Arial"/>
          <w:sz w:val="22"/>
          <w:szCs w:val="22"/>
        </w:rPr>
        <w:t>cale (</w:t>
      </w:r>
      <w:r w:rsidRPr="00A24D1A">
        <w:rPr>
          <w:rFonts w:ascii="Arial" w:hAnsi="Arial" w:cs="Arial"/>
          <w:sz w:val="22"/>
          <w:szCs w:val="22"/>
        </w:rPr>
        <w:t xml:space="preserve">PSOC; </w:t>
      </w:r>
      <w:r w:rsidR="003E100B" w:rsidRPr="00A24D1A">
        <w:rPr>
          <w:rFonts w:ascii="Arial" w:hAnsi="Arial" w:cs="Arial"/>
          <w:sz w:val="22"/>
          <w:szCs w:val="22"/>
        </w:rPr>
        <w:t>Gibaud-Wallston &amp; Wandersman, 1978) may provide useful alternatives perspectives.</w:t>
      </w:r>
    </w:p>
    <w:p w14:paraId="3EBB5D67" w14:textId="7B6E465A" w:rsidR="0072756A" w:rsidRPr="00A24D1A" w:rsidRDefault="003E100B" w:rsidP="00BB7D67">
      <w:pPr>
        <w:spacing w:line="480" w:lineRule="auto"/>
        <w:ind w:firstLine="720"/>
        <w:jc w:val="both"/>
        <w:rPr>
          <w:rFonts w:ascii="Arial" w:hAnsi="Arial" w:cs="Arial"/>
          <w:sz w:val="22"/>
          <w:szCs w:val="22"/>
        </w:rPr>
      </w:pPr>
      <w:r w:rsidRPr="00A24D1A">
        <w:rPr>
          <w:rFonts w:ascii="Arial" w:hAnsi="Arial" w:cs="Arial"/>
          <w:sz w:val="22"/>
          <w:szCs w:val="22"/>
        </w:rPr>
        <w:t xml:space="preserve">However, our findings do sit in contrast to prior work which </w:t>
      </w:r>
      <w:r w:rsidR="005C48DA" w:rsidRPr="00A24D1A">
        <w:rPr>
          <w:rFonts w:ascii="Arial" w:hAnsi="Arial" w:cs="Arial"/>
          <w:sz w:val="22"/>
          <w:szCs w:val="22"/>
        </w:rPr>
        <w:t>has found</w:t>
      </w:r>
      <w:r w:rsidRPr="00A24D1A">
        <w:rPr>
          <w:rFonts w:ascii="Arial" w:hAnsi="Arial" w:cs="Arial"/>
          <w:sz w:val="22"/>
          <w:szCs w:val="22"/>
        </w:rPr>
        <w:t xml:space="preserve"> increased depressive symptoms to be predictive of both</w:t>
      </w:r>
      <w:r w:rsidR="005C48DA" w:rsidRPr="00A24D1A">
        <w:rPr>
          <w:rFonts w:ascii="Arial" w:hAnsi="Arial" w:cs="Arial"/>
          <w:sz w:val="22"/>
          <w:szCs w:val="22"/>
        </w:rPr>
        <w:t xml:space="preserve"> maternal-infant</w:t>
      </w:r>
      <w:r w:rsidRPr="00A24D1A">
        <w:rPr>
          <w:rFonts w:ascii="Arial" w:hAnsi="Arial" w:cs="Arial"/>
          <w:sz w:val="22"/>
          <w:szCs w:val="22"/>
        </w:rPr>
        <w:t xml:space="preserve"> </w:t>
      </w:r>
      <w:r w:rsidR="00176B29" w:rsidRPr="00A24D1A">
        <w:rPr>
          <w:rFonts w:ascii="Arial" w:hAnsi="Arial" w:cs="Arial"/>
          <w:sz w:val="22"/>
          <w:szCs w:val="22"/>
        </w:rPr>
        <w:t xml:space="preserve">bonding </w:t>
      </w:r>
      <w:r w:rsidRPr="00A24D1A">
        <w:rPr>
          <w:rFonts w:ascii="Arial" w:hAnsi="Arial" w:cs="Arial"/>
          <w:sz w:val="22"/>
          <w:szCs w:val="22"/>
        </w:rPr>
        <w:t>(</w:t>
      </w:r>
      <w:r w:rsidR="00C7566D" w:rsidRPr="00A24D1A">
        <w:rPr>
          <w:rFonts w:ascii="Arial" w:hAnsi="Arial" w:cs="Arial"/>
          <w:sz w:val="22"/>
          <w:szCs w:val="22"/>
        </w:rPr>
        <w:t>Tietz, Zietlow, &amp; Reck, 2014</w:t>
      </w:r>
      <w:r w:rsidRPr="00A24D1A">
        <w:rPr>
          <w:rFonts w:ascii="Arial" w:hAnsi="Arial" w:cs="Arial"/>
          <w:sz w:val="22"/>
          <w:szCs w:val="22"/>
        </w:rPr>
        <w:t xml:space="preserve">) and difficult </w:t>
      </w:r>
      <w:r w:rsidR="007100C4" w:rsidRPr="00A24D1A">
        <w:rPr>
          <w:rFonts w:ascii="Arial" w:hAnsi="Arial" w:cs="Arial"/>
          <w:sz w:val="22"/>
          <w:szCs w:val="22"/>
        </w:rPr>
        <w:t>infant temperament (</w:t>
      </w:r>
      <w:r w:rsidRPr="00A24D1A">
        <w:rPr>
          <w:rFonts w:ascii="Arial" w:hAnsi="Arial" w:cs="Arial"/>
          <w:sz w:val="22"/>
          <w:szCs w:val="22"/>
        </w:rPr>
        <w:t>McGrath, Records</w:t>
      </w:r>
      <w:r w:rsidR="007100C4" w:rsidRPr="00A24D1A">
        <w:rPr>
          <w:rFonts w:ascii="Arial" w:hAnsi="Arial" w:cs="Arial"/>
          <w:sz w:val="22"/>
          <w:szCs w:val="22"/>
        </w:rPr>
        <w:t>, &amp;</w:t>
      </w:r>
      <w:r w:rsidRPr="00A24D1A">
        <w:rPr>
          <w:rFonts w:ascii="Arial" w:hAnsi="Arial" w:cs="Arial"/>
          <w:sz w:val="22"/>
          <w:szCs w:val="22"/>
        </w:rPr>
        <w:t xml:space="preserve"> Rice, 2008). </w:t>
      </w:r>
      <w:r w:rsidR="006A218A" w:rsidRPr="00A24D1A">
        <w:rPr>
          <w:rFonts w:ascii="Arial" w:hAnsi="Arial" w:cs="Arial"/>
          <w:sz w:val="22"/>
          <w:szCs w:val="22"/>
        </w:rPr>
        <w:t>The mediation model identified a significant direct effect between maternal-infant bonding and depression, but not between depression and infant temperament. Classic features of depression include anhedonia and emotional blunting</w:t>
      </w:r>
      <w:r w:rsidR="005C48DA" w:rsidRPr="00A24D1A">
        <w:rPr>
          <w:rFonts w:ascii="Arial" w:hAnsi="Arial" w:cs="Arial"/>
          <w:sz w:val="22"/>
          <w:szCs w:val="22"/>
        </w:rPr>
        <w:t>,</w:t>
      </w:r>
      <w:r w:rsidR="006A218A" w:rsidRPr="00A24D1A">
        <w:rPr>
          <w:rFonts w:ascii="Arial" w:hAnsi="Arial" w:cs="Arial"/>
          <w:sz w:val="22"/>
          <w:szCs w:val="22"/>
        </w:rPr>
        <w:t xml:space="preserve"> which may attenuate maternal responsiveness to their infant’s behaviour. Whereas the predominate features of anxiety include hyper-arousal and hyper-vigilance, therefore highly anxious mothers are more likely to be acutely aware of their infant’s behaviour. Alternatively, </w:t>
      </w:r>
      <w:r w:rsidRPr="00A24D1A">
        <w:rPr>
          <w:rFonts w:ascii="Arial" w:hAnsi="Arial" w:cs="Arial"/>
          <w:sz w:val="22"/>
          <w:szCs w:val="22"/>
        </w:rPr>
        <w:t xml:space="preserve">an explanation may lie in </w:t>
      </w:r>
      <w:r w:rsidR="007100C4" w:rsidRPr="00A24D1A">
        <w:rPr>
          <w:rFonts w:ascii="Arial" w:hAnsi="Arial" w:cs="Arial"/>
          <w:sz w:val="22"/>
          <w:szCs w:val="22"/>
        </w:rPr>
        <w:t xml:space="preserve">the established </w:t>
      </w:r>
      <w:r w:rsidRPr="00A24D1A">
        <w:rPr>
          <w:rFonts w:ascii="Arial" w:hAnsi="Arial" w:cs="Arial"/>
          <w:sz w:val="22"/>
          <w:szCs w:val="22"/>
        </w:rPr>
        <w:t>co</w:t>
      </w:r>
      <w:r w:rsidR="00C7566D" w:rsidRPr="00A24D1A">
        <w:rPr>
          <w:rFonts w:ascii="Arial" w:hAnsi="Arial" w:cs="Arial"/>
          <w:sz w:val="22"/>
          <w:szCs w:val="22"/>
        </w:rPr>
        <w:t>-</w:t>
      </w:r>
      <w:r w:rsidRPr="00A24D1A">
        <w:rPr>
          <w:rFonts w:ascii="Arial" w:hAnsi="Arial" w:cs="Arial"/>
          <w:sz w:val="22"/>
          <w:szCs w:val="22"/>
        </w:rPr>
        <w:t xml:space="preserve">morbidity between </w:t>
      </w:r>
      <w:r w:rsidR="007100C4" w:rsidRPr="00A24D1A">
        <w:rPr>
          <w:rFonts w:ascii="Arial" w:hAnsi="Arial" w:cs="Arial"/>
          <w:sz w:val="22"/>
          <w:szCs w:val="22"/>
        </w:rPr>
        <w:t xml:space="preserve">postpartum </w:t>
      </w:r>
      <w:r w:rsidR="00855D60">
        <w:rPr>
          <w:rFonts w:ascii="Arial" w:hAnsi="Arial" w:cs="Arial"/>
          <w:sz w:val="22"/>
          <w:szCs w:val="22"/>
        </w:rPr>
        <w:t>anxious and depressive symptoms</w:t>
      </w:r>
      <w:r w:rsidRPr="00A24D1A">
        <w:rPr>
          <w:rFonts w:ascii="Arial" w:hAnsi="Arial" w:cs="Arial"/>
          <w:sz w:val="22"/>
          <w:szCs w:val="22"/>
        </w:rPr>
        <w:t xml:space="preserve">. </w:t>
      </w:r>
      <w:r w:rsidR="007100C4" w:rsidRPr="00A24D1A">
        <w:rPr>
          <w:rFonts w:ascii="Arial" w:hAnsi="Arial" w:cs="Arial"/>
          <w:sz w:val="22"/>
          <w:szCs w:val="22"/>
        </w:rPr>
        <w:t>It has been consistently found that PPA frequently co-occurs</w:t>
      </w:r>
      <w:r w:rsidRPr="00A24D1A">
        <w:rPr>
          <w:rFonts w:ascii="Arial" w:hAnsi="Arial" w:cs="Arial"/>
          <w:sz w:val="22"/>
          <w:szCs w:val="22"/>
        </w:rPr>
        <w:t xml:space="preserve"> with PPD</w:t>
      </w:r>
      <w:r w:rsidR="00C7566D" w:rsidRPr="00A24D1A">
        <w:rPr>
          <w:rFonts w:ascii="Arial" w:hAnsi="Arial" w:cs="Arial"/>
          <w:sz w:val="22"/>
          <w:szCs w:val="22"/>
        </w:rPr>
        <w:t>,</w:t>
      </w:r>
      <w:r w:rsidRPr="00A24D1A">
        <w:rPr>
          <w:rFonts w:ascii="Arial" w:hAnsi="Arial" w:cs="Arial"/>
          <w:sz w:val="22"/>
          <w:szCs w:val="22"/>
        </w:rPr>
        <w:t xml:space="preserve"> and also increase</w:t>
      </w:r>
      <w:r w:rsidR="007100C4" w:rsidRPr="00A24D1A">
        <w:rPr>
          <w:rFonts w:ascii="Arial" w:hAnsi="Arial" w:cs="Arial"/>
          <w:sz w:val="22"/>
          <w:szCs w:val="22"/>
        </w:rPr>
        <w:t>s</w:t>
      </w:r>
      <w:r w:rsidRPr="00A24D1A">
        <w:rPr>
          <w:rFonts w:ascii="Arial" w:hAnsi="Arial" w:cs="Arial"/>
          <w:sz w:val="22"/>
          <w:szCs w:val="22"/>
        </w:rPr>
        <w:t xml:space="preserve"> the likelihood of onset of PPD</w:t>
      </w:r>
      <w:r w:rsidR="007100C4" w:rsidRPr="00A24D1A">
        <w:rPr>
          <w:rFonts w:ascii="Arial" w:hAnsi="Arial" w:cs="Arial"/>
          <w:sz w:val="22"/>
          <w:szCs w:val="22"/>
        </w:rPr>
        <w:t xml:space="preserve"> (Britton, </w:t>
      </w:r>
      <w:r w:rsidR="007A6FFA" w:rsidRPr="00A24D1A">
        <w:rPr>
          <w:rFonts w:ascii="Arial" w:hAnsi="Arial" w:cs="Arial"/>
          <w:sz w:val="22"/>
          <w:szCs w:val="22"/>
        </w:rPr>
        <w:t>2011</w:t>
      </w:r>
      <w:r w:rsidR="007100C4" w:rsidRPr="00A24D1A">
        <w:rPr>
          <w:rFonts w:ascii="Arial" w:hAnsi="Arial" w:cs="Arial"/>
          <w:sz w:val="22"/>
          <w:szCs w:val="22"/>
        </w:rPr>
        <w:t>)</w:t>
      </w:r>
      <w:r w:rsidRPr="00A24D1A">
        <w:rPr>
          <w:rFonts w:ascii="Arial" w:hAnsi="Arial" w:cs="Arial"/>
          <w:sz w:val="22"/>
          <w:szCs w:val="22"/>
        </w:rPr>
        <w:t xml:space="preserve">. However, </w:t>
      </w:r>
      <w:r w:rsidR="00BA2672" w:rsidRPr="00A24D1A">
        <w:rPr>
          <w:rFonts w:ascii="Arial" w:hAnsi="Arial" w:cs="Arial"/>
          <w:sz w:val="22"/>
          <w:szCs w:val="22"/>
        </w:rPr>
        <w:t xml:space="preserve">it has been noted by </w:t>
      </w:r>
      <w:r w:rsidR="00F229FA" w:rsidRPr="00A24D1A">
        <w:rPr>
          <w:rFonts w:ascii="Arial" w:hAnsi="Arial" w:cs="Arial"/>
          <w:sz w:val="22"/>
          <w:szCs w:val="22"/>
        </w:rPr>
        <w:t xml:space="preserve">Matthey, Barnett, Howie, </w:t>
      </w:r>
      <w:r w:rsidR="001F5056">
        <w:rPr>
          <w:rFonts w:ascii="Arial" w:hAnsi="Arial" w:cs="Arial"/>
          <w:sz w:val="22"/>
          <w:szCs w:val="22"/>
        </w:rPr>
        <w:t>and</w:t>
      </w:r>
      <w:r w:rsidR="00F229FA" w:rsidRPr="00A24D1A">
        <w:rPr>
          <w:rFonts w:ascii="Arial" w:hAnsi="Arial" w:cs="Arial"/>
          <w:sz w:val="22"/>
          <w:szCs w:val="22"/>
        </w:rPr>
        <w:t xml:space="preserve"> Kavanagh</w:t>
      </w:r>
      <w:r w:rsidR="0056323E" w:rsidRPr="00A24D1A">
        <w:rPr>
          <w:rFonts w:ascii="Arial" w:hAnsi="Arial" w:cs="Arial"/>
          <w:sz w:val="22"/>
          <w:szCs w:val="22"/>
        </w:rPr>
        <w:t xml:space="preserve">, </w:t>
      </w:r>
      <w:r w:rsidR="001F5056" w:rsidRPr="002A4908">
        <w:rPr>
          <w:rFonts w:ascii="Arial" w:hAnsi="Arial" w:cs="Arial"/>
          <w:color w:val="9BBB59" w:themeColor="accent3"/>
          <w:sz w:val="22"/>
          <w:szCs w:val="22"/>
        </w:rPr>
        <w:t>(</w:t>
      </w:r>
      <w:r w:rsidR="00BA2672" w:rsidRPr="00A24D1A">
        <w:rPr>
          <w:rFonts w:ascii="Arial" w:hAnsi="Arial" w:cs="Arial"/>
          <w:sz w:val="22"/>
          <w:szCs w:val="22"/>
        </w:rPr>
        <w:t xml:space="preserve">2003) that </w:t>
      </w:r>
      <w:r w:rsidRPr="00A24D1A">
        <w:rPr>
          <w:rFonts w:ascii="Arial" w:hAnsi="Arial" w:cs="Arial"/>
          <w:sz w:val="22"/>
          <w:szCs w:val="22"/>
        </w:rPr>
        <w:t xml:space="preserve">previous work </w:t>
      </w:r>
      <w:r w:rsidR="0013122E" w:rsidRPr="00A24D1A">
        <w:rPr>
          <w:rFonts w:ascii="Arial" w:hAnsi="Arial" w:cs="Arial"/>
          <w:sz w:val="22"/>
          <w:szCs w:val="22"/>
        </w:rPr>
        <w:t>has usually not</w:t>
      </w:r>
      <w:r w:rsidRPr="00A24D1A">
        <w:rPr>
          <w:rFonts w:ascii="Arial" w:hAnsi="Arial" w:cs="Arial"/>
          <w:sz w:val="22"/>
          <w:szCs w:val="22"/>
        </w:rPr>
        <w:t xml:space="preserve"> measure</w:t>
      </w:r>
      <w:r w:rsidR="0013122E" w:rsidRPr="00A24D1A">
        <w:rPr>
          <w:rFonts w:ascii="Arial" w:hAnsi="Arial" w:cs="Arial"/>
          <w:sz w:val="22"/>
          <w:szCs w:val="22"/>
        </w:rPr>
        <w:t>d</w:t>
      </w:r>
      <w:r w:rsidRPr="00A24D1A">
        <w:rPr>
          <w:rFonts w:ascii="Arial" w:hAnsi="Arial" w:cs="Arial"/>
          <w:sz w:val="22"/>
          <w:szCs w:val="22"/>
        </w:rPr>
        <w:t xml:space="preserve"> or </w:t>
      </w:r>
      <w:r w:rsidR="0013122E" w:rsidRPr="00A24D1A">
        <w:rPr>
          <w:rFonts w:ascii="Arial" w:hAnsi="Arial" w:cs="Arial"/>
          <w:sz w:val="22"/>
          <w:szCs w:val="22"/>
        </w:rPr>
        <w:t>controlled</w:t>
      </w:r>
      <w:r w:rsidRPr="00A24D1A">
        <w:rPr>
          <w:rFonts w:ascii="Arial" w:hAnsi="Arial" w:cs="Arial"/>
          <w:sz w:val="22"/>
          <w:szCs w:val="22"/>
        </w:rPr>
        <w:t xml:space="preserve"> for symptoms of anxiety in their analyses</w:t>
      </w:r>
      <w:r w:rsidR="0013122E" w:rsidRPr="00A24D1A">
        <w:rPr>
          <w:rFonts w:ascii="Arial" w:hAnsi="Arial" w:cs="Arial"/>
          <w:sz w:val="22"/>
          <w:szCs w:val="22"/>
        </w:rPr>
        <w:t xml:space="preserve"> of depression</w:t>
      </w:r>
      <w:r w:rsidRPr="00A24D1A">
        <w:rPr>
          <w:rFonts w:ascii="Arial" w:hAnsi="Arial" w:cs="Arial"/>
          <w:sz w:val="22"/>
          <w:szCs w:val="22"/>
        </w:rPr>
        <w:t xml:space="preserve">.  </w:t>
      </w:r>
      <w:r w:rsidR="00FC6226" w:rsidRPr="00A24D1A">
        <w:rPr>
          <w:rFonts w:ascii="Arial" w:hAnsi="Arial" w:cs="Arial"/>
          <w:sz w:val="22"/>
          <w:szCs w:val="22"/>
        </w:rPr>
        <w:t>Consequently,</w:t>
      </w:r>
      <w:r w:rsidRPr="00A24D1A">
        <w:rPr>
          <w:rFonts w:ascii="Arial" w:hAnsi="Arial" w:cs="Arial"/>
          <w:sz w:val="22"/>
          <w:szCs w:val="22"/>
        </w:rPr>
        <w:t xml:space="preserve"> it may be that co</w:t>
      </w:r>
      <w:r w:rsidR="00C7566D" w:rsidRPr="00A24D1A">
        <w:rPr>
          <w:rFonts w:ascii="Arial" w:hAnsi="Arial" w:cs="Arial"/>
          <w:sz w:val="22"/>
          <w:szCs w:val="22"/>
        </w:rPr>
        <w:t>-</w:t>
      </w:r>
      <w:r w:rsidRPr="00A24D1A">
        <w:rPr>
          <w:rFonts w:ascii="Arial" w:hAnsi="Arial" w:cs="Arial"/>
          <w:sz w:val="22"/>
          <w:szCs w:val="22"/>
        </w:rPr>
        <w:t xml:space="preserve">morbidity of anxiety in these samples may </w:t>
      </w:r>
      <w:r w:rsidR="00C7566D" w:rsidRPr="00A24D1A">
        <w:rPr>
          <w:rFonts w:ascii="Arial" w:hAnsi="Arial" w:cs="Arial"/>
          <w:sz w:val="22"/>
          <w:szCs w:val="22"/>
        </w:rPr>
        <w:t>lead to the</w:t>
      </w:r>
      <w:r w:rsidRPr="00A24D1A">
        <w:rPr>
          <w:rFonts w:ascii="Arial" w:hAnsi="Arial" w:cs="Arial"/>
          <w:sz w:val="22"/>
          <w:szCs w:val="22"/>
        </w:rPr>
        <w:t xml:space="preserve"> ove</w:t>
      </w:r>
      <w:r w:rsidR="0013122E" w:rsidRPr="00A24D1A">
        <w:rPr>
          <w:rFonts w:ascii="Arial" w:hAnsi="Arial" w:cs="Arial"/>
          <w:sz w:val="22"/>
          <w:szCs w:val="22"/>
        </w:rPr>
        <w:t>r</w:t>
      </w:r>
      <w:r w:rsidR="00C7566D" w:rsidRPr="00A24D1A">
        <w:rPr>
          <w:rFonts w:ascii="Arial" w:hAnsi="Arial" w:cs="Arial"/>
          <w:sz w:val="22"/>
          <w:szCs w:val="22"/>
        </w:rPr>
        <w:t>-</w:t>
      </w:r>
      <w:r w:rsidR="0013122E" w:rsidRPr="00A24D1A">
        <w:rPr>
          <w:rFonts w:ascii="Arial" w:hAnsi="Arial" w:cs="Arial"/>
          <w:sz w:val="22"/>
          <w:szCs w:val="22"/>
        </w:rPr>
        <w:t>estimati</w:t>
      </w:r>
      <w:r w:rsidR="00C7566D" w:rsidRPr="00A24D1A">
        <w:rPr>
          <w:rFonts w:ascii="Arial" w:hAnsi="Arial" w:cs="Arial"/>
          <w:sz w:val="22"/>
          <w:szCs w:val="22"/>
        </w:rPr>
        <w:t>on of</w:t>
      </w:r>
      <w:r w:rsidR="0013122E" w:rsidRPr="00A24D1A">
        <w:rPr>
          <w:rFonts w:ascii="Arial" w:hAnsi="Arial" w:cs="Arial"/>
          <w:sz w:val="22"/>
          <w:szCs w:val="22"/>
        </w:rPr>
        <w:t xml:space="preserve"> the effects of PPD on maternal-infant bonding and perceptions of infant temperament</w:t>
      </w:r>
      <w:r w:rsidR="00C7566D" w:rsidRPr="00A24D1A">
        <w:rPr>
          <w:rFonts w:ascii="Arial" w:hAnsi="Arial" w:cs="Arial"/>
          <w:sz w:val="22"/>
          <w:szCs w:val="22"/>
        </w:rPr>
        <w:t>, when in fact a proportion can be accounted for by (</w:t>
      </w:r>
      <w:r w:rsidR="00E5524D" w:rsidRPr="00A24D1A">
        <w:rPr>
          <w:rFonts w:ascii="Arial" w:hAnsi="Arial" w:cs="Arial"/>
          <w:sz w:val="22"/>
          <w:szCs w:val="22"/>
        </w:rPr>
        <w:t xml:space="preserve">potentially </w:t>
      </w:r>
      <w:r w:rsidR="00C7566D" w:rsidRPr="00A24D1A">
        <w:rPr>
          <w:rFonts w:ascii="Arial" w:hAnsi="Arial" w:cs="Arial"/>
          <w:sz w:val="22"/>
          <w:szCs w:val="22"/>
        </w:rPr>
        <w:t>unmeasured) PPA</w:t>
      </w:r>
      <w:r w:rsidR="0013122E" w:rsidRPr="00A24D1A">
        <w:rPr>
          <w:rFonts w:ascii="Arial" w:hAnsi="Arial" w:cs="Arial"/>
          <w:sz w:val="22"/>
          <w:szCs w:val="22"/>
        </w:rPr>
        <w:t xml:space="preserve">. </w:t>
      </w:r>
    </w:p>
    <w:p w14:paraId="34FB1614" w14:textId="77777777" w:rsidR="009C4C44" w:rsidRPr="00A24D1A" w:rsidRDefault="009C4C44" w:rsidP="00BB7D67">
      <w:pPr>
        <w:spacing w:line="480" w:lineRule="auto"/>
        <w:jc w:val="both"/>
        <w:rPr>
          <w:rFonts w:ascii="Arial" w:hAnsi="Arial" w:cs="Arial"/>
          <w:sz w:val="22"/>
          <w:szCs w:val="22"/>
        </w:rPr>
      </w:pPr>
    </w:p>
    <w:p w14:paraId="1F8AD90E" w14:textId="77777777" w:rsidR="0072756A" w:rsidRPr="00A24D1A" w:rsidRDefault="0072756A" w:rsidP="00BB7D67">
      <w:pPr>
        <w:spacing w:line="480" w:lineRule="auto"/>
        <w:jc w:val="both"/>
        <w:rPr>
          <w:rFonts w:ascii="Arial" w:hAnsi="Arial" w:cs="Arial"/>
          <w:b/>
          <w:i/>
          <w:sz w:val="22"/>
          <w:szCs w:val="22"/>
        </w:rPr>
      </w:pPr>
      <w:r w:rsidRPr="00A24D1A">
        <w:rPr>
          <w:rFonts w:ascii="Arial" w:hAnsi="Arial" w:cs="Arial"/>
          <w:b/>
          <w:i/>
          <w:sz w:val="22"/>
          <w:szCs w:val="22"/>
        </w:rPr>
        <w:t>Strengths and Limitations</w:t>
      </w:r>
    </w:p>
    <w:p w14:paraId="2CB5B51F" w14:textId="2FC18A48" w:rsidR="003E100B" w:rsidRPr="00A24D1A" w:rsidRDefault="003E100B" w:rsidP="00BB7D67">
      <w:pPr>
        <w:autoSpaceDE w:val="0"/>
        <w:autoSpaceDN w:val="0"/>
        <w:adjustRightInd w:val="0"/>
        <w:spacing w:line="480" w:lineRule="auto"/>
        <w:jc w:val="both"/>
        <w:rPr>
          <w:rFonts w:ascii="Arial" w:hAnsi="Arial" w:cs="Arial"/>
          <w:sz w:val="22"/>
          <w:szCs w:val="22"/>
        </w:rPr>
      </w:pPr>
      <w:r w:rsidRPr="00A24D1A">
        <w:rPr>
          <w:rFonts w:ascii="Arial" w:hAnsi="Arial" w:cs="Arial"/>
          <w:sz w:val="22"/>
          <w:szCs w:val="22"/>
        </w:rPr>
        <w:t>While our on</w:t>
      </w:r>
      <w:r w:rsidR="00C7566D" w:rsidRPr="00A24D1A">
        <w:rPr>
          <w:rFonts w:ascii="Arial" w:hAnsi="Arial" w:cs="Arial"/>
          <w:sz w:val="22"/>
          <w:szCs w:val="22"/>
        </w:rPr>
        <w:t>-</w:t>
      </w:r>
      <w:r w:rsidRPr="00A24D1A">
        <w:rPr>
          <w:rFonts w:ascii="Arial" w:hAnsi="Arial" w:cs="Arial"/>
          <w:sz w:val="22"/>
          <w:szCs w:val="22"/>
        </w:rPr>
        <w:t xml:space="preserve">line design </w:t>
      </w:r>
      <w:r w:rsidR="00C7566D" w:rsidRPr="00A24D1A">
        <w:rPr>
          <w:rFonts w:ascii="Arial" w:hAnsi="Arial" w:cs="Arial"/>
          <w:sz w:val="22"/>
          <w:szCs w:val="22"/>
        </w:rPr>
        <w:t>cultivated</w:t>
      </w:r>
      <w:r w:rsidRPr="00A24D1A">
        <w:rPr>
          <w:rFonts w:ascii="Arial" w:hAnsi="Arial" w:cs="Arial"/>
          <w:sz w:val="22"/>
          <w:szCs w:val="22"/>
        </w:rPr>
        <w:t xml:space="preserve"> the use of self-report measures, it is now important to replicate these findings using objective</w:t>
      </w:r>
      <w:r w:rsidR="00C7566D" w:rsidRPr="00A24D1A">
        <w:rPr>
          <w:rFonts w:ascii="Arial" w:hAnsi="Arial" w:cs="Arial"/>
          <w:sz w:val="22"/>
          <w:szCs w:val="22"/>
        </w:rPr>
        <w:t>,</w:t>
      </w:r>
      <w:r w:rsidRPr="00A24D1A">
        <w:rPr>
          <w:rFonts w:ascii="Arial" w:hAnsi="Arial" w:cs="Arial"/>
          <w:sz w:val="22"/>
          <w:szCs w:val="22"/>
        </w:rPr>
        <w:t xml:space="preserve"> lab-based measures of mother-infant interactions and infant temperament. It is possible that negative perceptions of </w:t>
      </w:r>
      <w:r w:rsidR="0072756A" w:rsidRPr="00A24D1A">
        <w:rPr>
          <w:rFonts w:ascii="Arial" w:hAnsi="Arial" w:cs="Arial"/>
          <w:sz w:val="22"/>
          <w:szCs w:val="22"/>
        </w:rPr>
        <w:t xml:space="preserve">maternal-infant </w:t>
      </w:r>
      <w:r w:rsidRPr="00A24D1A">
        <w:rPr>
          <w:rFonts w:ascii="Arial" w:hAnsi="Arial" w:cs="Arial"/>
          <w:sz w:val="22"/>
          <w:szCs w:val="22"/>
        </w:rPr>
        <w:t xml:space="preserve">bonding and/or </w:t>
      </w:r>
      <w:r w:rsidR="0072756A" w:rsidRPr="00A24D1A">
        <w:rPr>
          <w:rFonts w:ascii="Arial" w:hAnsi="Arial" w:cs="Arial"/>
          <w:sz w:val="22"/>
          <w:szCs w:val="22"/>
        </w:rPr>
        <w:t xml:space="preserve">infant </w:t>
      </w:r>
      <w:r w:rsidRPr="00A24D1A">
        <w:rPr>
          <w:rFonts w:ascii="Arial" w:hAnsi="Arial" w:cs="Arial"/>
          <w:sz w:val="22"/>
          <w:szCs w:val="22"/>
        </w:rPr>
        <w:t xml:space="preserve">temperament do not necessarily manifest in </w:t>
      </w:r>
      <w:r w:rsidR="0072756A" w:rsidRPr="00A24D1A">
        <w:rPr>
          <w:rFonts w:ascii="Arial" w:hAnsi="Arial" w:cs="Arial"/>
          <w:sz w:val="22"/>
          <w:szCs w:val="22"/>
        </w:rPr>
        <w:t xml:space="preserve">objectively </w:t>
      </w:r>
      <w:r w:rsidRPr="00A24D1A">
        <w:rPr>
          <w:rFonts w:ascii="Arial" w:hAnsi="Arial" w:cs="Arial"/>
          <w:sz w:val="22"/>
          <w:szCs w:val="22"/>
        </w:rPr>
        <w:t xml:space="preserve">less sensitive caregiving </w:t>
      </w:r>
      <w:r w:rsidRPr="00A24D1A">
        <w:rPr>
          <w:rFonts w:ascii="Arial" w:hAnsi="Arial" w:cs="Arial"/>
          <w:sz w:val="22"/>
          <w:szCs w:val="22"/>
        </w:rPr>
        <w:lastRenderedPageBreak/>
        <w:t>behaviours in samples of healthy postpartum women (</w:t>
      </w:r>
      <w:r w:rsidR="00C7566D" w:rsidRPr="00A24D1A">
        <w:rPr>
          <w:rFonts w:ascii="Arial" w:hAnsi="Arial" w:cs="Arial"/>
          <w:sz w:val="22"/>
          <w:szCs w:val="22"/>
        </w:rPr>
        <w:t xml:space="preserve">see </w:t>
      </w:r>
      <w:r w:rsidRPr="00A24D1A">
        <w:rPr>
          <w:rFonts w:ascii="Arial" w:hAnsi="Arial" w:cs="Arial"/>
          <w:sz w:val="22"/>
          <w:szCs w:val="22"/>
        </w:rPr>
        <w:t>Fallon</w:t>
      </w:r>
      <w:r w:rsidR="00C7566D" w:rsidRPr="00A24D1A">
        <w:rPr>
          <w:rFonts w:ascii="Arial" w:hAnsi="Arial" w:cs="Arial"/>
          <w:sz w:val="22"/>
          <w:szCs w:val="22"/>
        </w:rPr>
        <w:t xml:space="preserve">, Silverio, Halford, Bennett, &amp; Harrold, </w:t>
      </w:r>
      <w:r w:rsidRPr="00A24D1A">
        <w:rPr>
          <w:rFonts w:ascii="Arial" w:hAnsi="Arial" w:cs="Arial"/>
          <w:sz w:val="22"/>
          <w:szCs w:val="22"/>
        </w:rPr>
        <w:t>2019). Our cross-sectional on</w:t>
      </w:r>
      <w:r w:rsidR="00C7566D" w:rsidRPr="00A24D1A">
        <w:rPr>
          <w:rFonts w:ascii="Arial" w:hAnsi="Arial" w:cs="Arial"/>
          <w:sz w:val="22"/>
          <w:szCs w:val="22"/>
        </w:rPr>
        <w:t>-</w:t>
      </w:r>
      <w:r w:rsidRPr="00A24D1A">
        <w:rPr>
          <w:rFonts w:ascii="Arial" w:hAnsi="Arial" w:cs="Arial"/>
          <w:sz w:val="22"/>
          <w:szCs w:val="22"/>
        </w:rPr>
        <w:t>line design enabled a well-powered sample of da</w:t>
      </w:r>
      <w:r w:rsidR="0072756A" w:rsidRPr="00A24D1A">
        <w:rPr>
          <w:rFonts w:ascii="Arial" w:hAnsi="Arial" w:cs="Arial"/>
          <w:sz w:val="22"/>
          <w:szCs w:val="22"/>
        </w:rPr>
        <w:t xml:space="preserve">ta for multivariate </w:t>
      </w:r>
      <w:r w:rsidR="00FC6226" w:rsidRPr="00A24D1A">
        <w:rPr>
          <w:rFonts w:ascii="Arial" w:hAnsi="Arial" w:cs="Arial"/>
          <w:sz w:val="22"/>
          <w:szCs w:val="22"/>
        </w:rPr>
        <w:t>analyses;</w:t>
      </w:r>
      <w:r w:rsidR="0072756A" w:rsidRPr="00A24D1A">
        <w:rPr>
          <w:rFonts w:ascii="Arial" w:hAnsi="Arial" w:cs="Arial"/>
          <w:sz w:val="22"/>
          <w:szCs w:val="22"/>
        </w:rPr>
        <w:t xml:space="preserve"> </w:t>
      </w:r>
      <w:r w:rsidR="00C7566D" w:rsidRPr="00A24D1A">
        <w:rPr>
          <w:rFonts w:ascii="Arial" w:hAnsi="Arial" w:cs="Arial"/>
          <w:sz w:val="22"/>
          <w:szCs w:val="22"/>
        </w:rPr>
        <w:t>however, on-line cross-sectional studies are</w:t>
      </w:r>
      <w:r w:rsidRPr="00A24D1A">
        <w:rPr>
          <w:rFonts w:ascii="Arial" w:hAnsi="Arial" w:cs="Arial"/>
          <w:sz w:val="22"/>
          <w:szCs w:val="22"/>
        </w:rPr>
        <w:t xml:space="preserve"> not without their issues. For instance, desirability bias may affect responses</w:t>
      </w:r>
      <w:r w:rsidR="000A3836" w:rsidRPr="00A24D1A">
        <w:rPr>
          <w:rFonts w:ascii="Arial" w:hAnsi="Arial" w:cs="Arial"/>
          <w:sz w:val="22"/>
          <w:szCs w:val="22"/>
        </w:rPr>
        <w:t xml:space="preserve"> on sensitive items, providing more socially acceptable responses</w:t>
      </w:r>
      <w:r w:rsidRPr="00A24D1A">
        <w:rPr>
          <w:rFonts w:ascii="Arial" w:hAnsi="Arial" w:cs="Arial"/>
          <w:sz w:val="22"/>
          <w:szCs w:val="22"/>
        </w:rPr>
        <w:t>.  The length of the survey may also have been problematic with attrition rate calculated at 60% (1</w:t>
      </w:r>
      <w:r w:rsidR="00C7566D" w:rsidRPr="00A24D1A">
        <w:rPr>
          <w:rFonts w:ascii="Arial" w:hAnsi="Arial" w:cs="Arial"/>
          <w:sz w:val="22"/>
          <w:szCs w:val="22"/>
        </w:rPr>
        <w:t>,</w:t>
      </w:r>
      <w:r w:rsidRPr="00A24D1A">
        <w:rPr>
          <w:rFonts w:ascii="Arial" w:hAnsi="Arial" w:cs="Arial"/>
          <w:sz w:val="22"/>
          <w:szCs w:val="22"/>
        </w:rPr>
        <w:t>294 starters and 517 completers), which is deemed high for on</w:t>
      </w:r>
      <w:r w:rsidR="00C7566D" w:rsidRPr="00A24D1A">
        <w:rPr>
          <w:rFonts w:ascii="Arial" w:hAnsi="Arial" w:cs="Arial"/>
          <w:sz w:val="22"/>
          <w:szCs w:val="22"/>
        </w:rPr>
        <w:t>-</w:t>
      </w:r>
      <w:r w:rsidRPr="00A24D1A">
        <w:rPr>
          <w:rFonts w:ascii="Arial" w:hAnsi="Arial" w:cs="Arial"/>
          <w:sz w:val="22"/>
          <w:szCs w:val="22"/>
        </w:rPr>
        <w:t>line surveys</w:t>
      </w:r>
      <w:r w:rsidR="00176B29" w:rsidRPr="00A24D1A">
        <w:rPr>
          <w:rFonts w:ascii="Arial" w:hAnsi="Arial" w:cs="Arial"/>
          <w:sz w:val="22"/>
          <w:szCs w:val="22"/>
        </w:rPr>
        <w:t xml:space="preserve">. </w:t>
      </w:r>
      <w:r w:rsidRPr="00A24D1A">
        <w:rPr>
          <w:rFonts w:ascii="Arial" w:hAnsi="Arial" w:cs="Arial"/>
          <w:sz w:val="22"/>
          <w:szCs w:val="22"/>
        </w:rPr>
        <w:t>Short forms of measures (e.g. RITQ-10) were used where possible</w:t>
      </w:r>
      <w:r w:rsidR="00C7566D" w:rsidRPr="00A24D1A">
        <w:rPr>
          <w:rFonts w:ascii="Arial" w:hAnsi="Arial" w:cs="Arial"/>
          <w:sz w:val="22"/>
          <w:szCs w:val="22"/>
        </w:rPr>
        <w:t>,</w:t>
      </w:r>
      <w:r w:rsidRPr="00A24D1A">
        <w:rPr>
          <w:rFonts w:ascii="Arial" w:hAnsi="Arial" w:cs="Arial"/>
          <w:sz w:val="22"/>
          <w:szCs w:val="22"/>
        </w:rPr>
        <w:t xml:space="preserve"> but the measure of anxiety in particular </w:t>
      </w:r>
      <w:r w:rsidR="000A3836" w:rsidRPr="00A24D1A">
        <w:rPr>
          <w:rFonts w:ascii="Arial" w:hAnsi="Arial" w:cs="Arial"/>
          <w:sz w:val="22"/>
          <w:szCs w:val="22"/>
        </w:rPr>
        <w:t>was long (</w:t>
      </w:r>
      <w:r w:rsidR="00C7566D" w:rsidRPr="00A24D1A">
        <w:rPr>
          <w:rFonts w:ascii="Arial" w:hAnsi="Arial" w:cs="Arial"/>
          <w:sz w:val="22"/>
          <w:szCs w:val="22"/>
        </w:rPr>
        <w:t xml:space="preserve">PSAS; </w:t>
      </w:r>
      <w:r w:rsidRPr="00A24D1A">
        <w:rPr>
          <w:rFonts w:ascii="Arial" w:hAnsi="Arial" w:cs="Arial"/>
          <w:sz w:val="22"/>
          <w:szCs w:val="22"/>
        </w:rPr>
        <w:t>51 items)</w:t>
      </w:r>
      <w:r w:rsidR="00C7566D" w:rsidRPr="00A24D1A">
        <w:rPr>
          <w:rFonts w:ascii="Arial" w:hAnsi="Arial" w:cs="Arial"/>
          <w:sz w:val="22"/>
          <w:szCs w:val="22"/>
        </w:rPr>
        <w:t xml:space="preserve"> – and something which ongoing work is aiming to rectify</w:t>
      </w:r>
      <w:r w:rsidRPr="00A24D1A">
        <w:rPr>
          <w:rFonts w:ascii="Arial" w:hAnsi="Arial" w:cs="Arial"/>
          <w:sz w:val="22"/>
          <w:szCs w:val="22"/>
        </w:rPr>
        <w:t>.  However, we felt it was important to use childbearing specific measures of mental health given the rapidly emerging evidence base behind them (</w:t>
      </w:r>
      <w:r w:rsidR="00E020B2" w:rsidRPr="00A24D1A">
        <w:rPr>
          <w:rFonts w:ascii="Arial" w:hAnsi="Arial" w:cs="Arial"/>
          <w:color w:val="1A1A1A"/>
          <w:sz w:val="22"/>
          <w:szCs w:val="22"/>
        </w:rPr>
        <w:t xml:space="preserve">Fallon, Halford, Bennett &amp; Harrold, 2018; Fallon, Silverio, Halford, Bennett &amp; Harrold, 2019; </w:t>
      </w:r>
      <w:r w:rsidRPr="00A24D1A">
        <w:rPr>
          <w:rFonts w:ascii="Arial" w:hAnsi="Arial" w:cs="Arial"/>
          <w:color w:val="1A1A1A"/>
          <w:sz w:val="22"/>
          <w:szCs w:val="22"/>
        </w:rPr>
        <w:t>Huizink, Mulder, de Medina, Visser &amp; Buitelaar, 2004; Phillips, Sharpe, Matthey &amp; Charles, 2009</w:t>
      </w:r>
      <w:r w:rsidRPr="00A24D1A">
        <w:rPr>
          <w:rFonts w:ascii="Arial" w:hAnsi="Arial" w:cs="Arial"/>
          <w:sz w:val="22"/>
          <w:szCs w:val="22"/>
        </w:rPr>
        <w:t>).</w:t>
      </w:r>
    </w:p>
    <w:p w14:paraId="51F2213B" w14:textId="317AC0AD" w:rsidR="000A3836" w:rsidRPr="00A24D1A" w:rsidRDefault="003E100B" w:rsidP="00BB7D67">
      <w:pPr>
        <w:autoSpaceDE w:val="0"/>
        <w:autoSpaceDN w:val="0"/>
        <w:adjustRightInd w:val="0"/>
        <w:spacing w:line="480" w:lineRule="auto"/>
        <w:ind w:firstLine="720"/>
        <w:jc w:val="both"/>
        <w:rPr>
          <w:rFonts w:ascii="Arial" w:hAnsi="Arial" w:cs="Arial"/>
          <w:sz w:val="22"/>
          <w:szCs w:val="22"/>
        </w:rPr>
      </w:pPr>
      <w:r w:rsidRPr="00A24D1A">
        <w:rPr>
          <w:rFonts w:ascii="Arial" w:hAnsi="Arial" w:cs="Arial"/>
          <w:sz w:val="22"/>
          <w:szCs w:val="22"/>
        </w:rPr>
        <w:t>Homogeneous sampling, as with the majority of on</w:t>
      </w:r>
      <w:r w:rsidR="00C7566D" w:rsidRPr="00A24D1A">
        <w:rPr>
          <w:rFonts w:ascii="Arial" w:hAnsi="Arial" w:cs="Arial"/>
          <w:sz w:val="22"/>
          <w:szCs w:val="22"/>
        </w:rPr>
        <w:t>-</w:t>
      </w:r>
      <w:r w:rsidRPr="00A24D1A">
        <w:rPr>
          <w:rFonts w:ascii="Arial" w:hAnsi="Arial" w:cs="Arial"/>
          <w:sz w:val="22"/>
          <w:szCs w:val="22"/>
        </w:rPr>
        <w:t>line designs, was an issue with mainly UK, married mothers</w:t>
      </w:r>
      <w:r w:rsidR="00E020B2" w:rsidRPr="00A24D1A">
        <w:rPr>
          <w:rFonts w:ascii="Arial" w:hAnsi="Arial" w:cs="Arial"/>
          <w:sz w:val="22"/>
          <w:szCs w:val="22"/>
        </w:rPr>
        <w:t>,</w:t>
      </w:r>
      <w:r w:rsidRPr="00A24D1A">
        <w:rPr>
          <w:rFonts w:ascii="Arial" w:hAnsi="Arial" w:cs="Arial"/>
          <w:sz w:val="22"/>
          <w:szCs w:val="22"/>
        </w:rPr>
        <w:t xml:space="preserve"> with higher socio</w:t>
      </w:r>
      <w:r w:rsidR="00E020B2" w:rsidRPr="00A24D1A">
        <w:rPr>
          <w:rFonts w:ascii="Arial" w:hAnsi="Arial" w:cs="Arial"/>
          <w:sz w:val="22"/>
          <w:szCs w:val="22"/>
        </w:rPr>
        <w:t>-</w:t>
      </w:r>
      <w:r w:rsidRPr="00A24D1A">
        <w:rPr>
          <w:rFonts w:ascii="Arial" w:hAnsi="Arial" w:cs="Arial"/>
          <w:sz w:val="22"/>
          <w:szCs w:val="22"/>
        </w:rPr>
        <w:t>economic status and educational attainment</w:t>
      </w:r>
      <w:r w:rsidR="00E020B2" w:rsidRPr="00A24D1A">
        <w:rPr>
          <w:rFonts w:ascii="Arial" w:hAnsi="Arial" w:cs="Arial"/>
          <w:sz w:val="22"/>
          <w:szCs w:val="22"/>
        </w:rPr>
        <w:t>,</w:t>
      </w:r>
      <w:r w:rsidRPr="00A24D1A">
        <w:rPr>
          <w:rFonts w:ascii="Arial" w:hAnsi="Arial" w:cs="Arial"/>
          <w:sz w:val="22"/>
          <w:szCs w:val="22"/>
        </w:rPr>
        <w:t xml:space="preserve"> completing the survey. Replication of findings in more diverse samples is now required as not all backgrounds and cultures experience motherhood in the same manner (Budig, Misra &amp; Boeckmann, 2012</w:t>
      </w:r>
      <w:r w:rsidR="004836EE" w:rsidRPr="00A24D1A">
        <w:rPr>
          <w:rFonts w:ascii="Arial" w:hAnsi="Arial" w:cs="Arial"/>
          <w:sz w:val="22"/>
          <w:szCs w:val="22"/>
        </w:rPr>
        <w:t>; Silverio, Wilkinson, Fallon, Bramante, &amp; Staneva, 202</w:t>
      </w:r>
      <w:r w:rsidR="00844B35">
        <w:rPr>
          <w:rFonts w:ascii="Arial" w:hAnsi="Arial" w:cs="Arial"/>
          <w:sz w:val="22"/>
          <w:szCs w:val="22"/>
        </w:rPr>
        <w:t>1</w:t>
      </w:r>
      <w:r w:rsidRPr="00A24D1A">
        <w:rPr>
          <w:rFonts w:ascii="Arial" w:hAnsi="Arial" w:cs="Arial"/>
          <w:sz w:val="22"/>
          <w:szCs w:val="22"/>
        </w:rPr>
        <w:t xml:space="preserve">).   Participants in the study were required to evaluate their feelings and experiences at one point in time, which does not reflect the </w:t>
      </w:r>
      <w:r w:rsidR="00FC6226" w:rsidRPr="00A24D1A">
        <w:rPr>
          <w:rFonts w:ascii="Arial" w:hAnsi="Arial" w:cs="Arial"/>
          <w:sz w:val="22"/>
          <w:szCs w:val="22"/>
        </w:rPr>
        <w:t>often-transitory</w:t>
      </w:r>
      <w:r w:rsidRPr="00A24D1A">
        <w:rPr>
          <w:rFonts w:ascii="Arial" w:hAnsi="Arial" w:cs="Arial"/>
          <w:sz w:val="22"/>
          <w:szCs w:val="22"/>
        </w:rPr>
        <w:t xml:space="preserve"> nature of depression and anxiety during the postnatal period (Andersson, Sundström-Poromaa, Wulff, Åström &amp; Bixo, 2006).  </w:t>
      </w:r>
      <w:r w:rsidR="00274EBA" w:rsidRPr="006D5A4B">
        <w:rPr>
          <w:rFonts w:ascii="Arial" w:hAnsi="Arial" w:cs="Arial"/>
          <w:color w:val="9BBB59" w:themeColor="accent3"/>
          <w:sz w:val="22"/>
          <w:szCs w:val="22"/>
        </w:rPr>
        <w:t xml:space="preserve">Our results do not account for the role of prenatal mental health, which has been highlighted as important in previous work (Della Vedova, 2014). </w:t>
      </w:r>
      <w:r w:rsidRPr="00A24D1A">
        <w:rPr>
          <w:rFonts w:ascii="Arial" w:hAnsi="Arial" w:cs="Arial"/>
          <w:sz w:val="22"/>
          <w:szCs w:val="22"/>
        </w:rPr>
        <w:t>A prospective</w:t>
      </w:r>
      <w:r w:rsidR="004836EE" w:rsidRPr="00A24D1A">
        <w:rPr>
          <w:rFonts w:ascii="Arial" w:hAnsi="Arial" w:cs="Arial"/>
          <w:sz w:val="22"/>
          <w:szCs w:val="22"/>
        </w:rPr>
        <w:t xml:space="preserve"> cohort</w:t>
      </w:r>
      <w:r w:rsidRPr="00A24D1A">
        <w:rPr>
          <w:rFonts w:ascii="Arial" w:hAnsi="Arial" w:cs="Arial"/>
          <w:sz w:val="22"/>
          <w:szCs w:val="22"/>
        </w:rPr>
        <w:t xml:space="preserve"> design</w:t>
      </w:r>
      <w:r w:rsidR="004836EE" w:rsidRPr="00A24D1A">
        <w:rPr>
          <w:rFonts w:ascii="Arial" w:hAnsi="Arial" w:cs="Arial"/>
          <w:sz w:val="22"/>
          <w:szCs w:val="22"/>
        </w:rPr>
        <w:t xml:space="preserve"> study </w:t>
      </w:r>
      <w:r w:rsidRPr="00A24D1A">
        <w:rPr>
          <w:rFonts w:ascii="Arial" w:hAnsi="Arial" w:cs="Arial"/>
          <w:sz w:val="22"/>
          <w:szCs w:val="22"/>
        </w:rPr>
        <w:t xml:space="preserve">with repeated measures of mental health </w:t>
      </w:r>
      <w:r w:rsidR="00274EBA" w:rsidRPr="006D5A4B">
        <w:rPr>
          <w:rFonts w:ascii="Arial" w:hAnsi="Arial" w:cs="Arial"/>
          <w:color w:val="9BBB59" w:themeColor="accent3"/>
          <w:sz w:val="22"/>
          <w:szCs w:val="22"/>
        </w:rPr>
        <w:t xml:space="preserve">beginning in pregnancy would overcome this and also </w:t>
      </w:r>
      <w:r w:rsidRPr="00A24D1A">
        <w:rPr>
          <w:rFonts w:ascii="Arial" w:hAnsi="Arial" w:cs="Arial"/>
          <w:sz w:val="22"/>
          <w:szCs w:val="22"/>
        </w:rPr>
        <w:t xml:space="preserve">increase the reliability of findings. </w:t>
      </w:r>
      <w:r w:rsidR="005D47A0" w:rsidRPr="005D47A0">
        <w:rPr>
          <w:rFonts w:ascii="Arial" w:hAnsi="Arial" w:cs="Arial"/>
          <w:color w:val="9BBB59" w:themeColor="accent3"/>
          <w:sz w:val="22"/>
          <w:szCs w:val="22"/>
        </w:rPr>
        <w:t>Additional measurement of paternal mental health and bonding would also provide interesting perspectives.</w:t>
      </w:r>
      <w:r w:rsidRPr="005D47A0">
        <w:rPr>
          <w:rFonts w:ascii="Arial" w:hAnsi="Arial" w:cs="Arial"/>
          <w:color w:val="9BBB59" w:themeColor="accent3"/>
          <w:sz w:val="22"/>
          <w:szCs w:val="22"/>
        </w:rPr>
        <w:t xml:space="preserve"> </w:t>
      </w:r>
      <w:r w:rsidR="0072756A" w:rsidRPr="00A24D1A">
        <w:rPr>
          <w:rFonts w:ascii="Arial" w:hAnsi="Arial" w:cs="Arial"/>
          <w:sz w:val="22"/>
          <w:szCs w:val="22"/>
        </w:rPr>
        <w:t>A daily diary study may be an efficient method of implementing this</w:t>
      </w:r>
      <w:r w:rsidR="004836EE" w:rsidRPr="00A24D1A">
        <w:rPr>
          <w:rFonts w:ascii="Arial" w:hAnsi="Arial" w:cs="Arial"/>
          <w:sz w:val="22"/>
          <w:szCs w:val="22"/>
        </w:rPr>
        <w:t>, as would a longitudinal interview method</w:t>
      </w:r>
      <w:r w:rsidR="0072756A" w:rsidRPr="00A24D1A">
        <w:rPr>
          <w:rFonts w:ascii="Arial" w:hAnsi="Arial" w:cs="Arial"/>
          <w:sz w:val="22"/>
          <w:szCs w:val="22"/>
        </w:rPr>
        <w:t>.</w:t>
      </w:r>
    </w:p>
    <w:p w14:paraId="50F1AC66" w14:textId="77777777" w:rsidR="000A3836" w:rsidRPr="00A24D1A" w:rsidRDefault="000A3836" w:rsidP="00BB7D67">
      <w:pPr>
        <w:autoSpaceDE w:val="0"/>
        <w:autoSpaceDN w:val="0"/>
        <w:adjustRightInd w:val="0"/>
        <w:spacing w:line="480" w:lineRule="auto"/>
        <w:ind w:firstLine="720"/>
        <w:jc w:val="both"/>
        <w:rPr>
          <w:rFonts w:ascii="Arial" w:hAnsi="Arial" w:cs="Arial"/>
          <w:sz w:val="22"/>
          <w:szCs w:val="22"/>
        </w:rPr>
      </w:pPr>
    </w:p>
    <w:p w14:paraId="626FA855" w14:textId="77777777" w:rsidR="000A3836" w:rsidRPr="00A24D1A" w:rsidRDefault="000A3836" w:rsidP="00BB7D67">
      <w:pPr>
        <w:spacing w:line="480" w:lineRule="auto"/>
        <w:jc w:val="both"/>
        <w:rPr>
          <w:rFonts w:ascii="Arial" w:hAnsi="Arial" w:cs="Arial"/>
          <w:b/>
          <w:i/>
          <w:sz w:val="22"/>
          <w:szCs w:val="22"/>
        </w:rPr>
      </w:pPr>
      <w:r w:rsidRPr="00A24D1A">
        <w:rPr>
          <w:rFonts w:ascii="Arial" w:hAnsi="Arial" w:cs="Arial"/>
          <w:b/>
          <w:i/>
          <w:sz w:val="22"/>
          <w:szCs w:val="22"/>
        </w:rPr>
        <w:t>Conclusion</w:t>
      </w:r>
    </w:p>
    <w:p w14:paraId="7099B891" w14:textId="709B9E29" w:rsidR="000A3836" w:rsidRPr="001C520B" w:rsidRDefault="000A3836" w:rsidP="00BB7D67">
      <w:pPr>
        <w:spacing w:line="480" w:lineRule="auto"/>
        <w:jc w:val="both"/>
        <w:rPr>
          <w:rFonts w:ascii="Arial" w:hAnsi="Arial" w:cs="Arial"/>
          <w:sz w:val="22"/>
          <w:szCs w:val="22"/>
        </w:rPr>
      </w:pPr>
      <w:r w:rsidRPr="00A24D1A">
        <w:rPr>
          <w:rFonts w:ascii="Arial" w:hAnsi="Arial" w:cs="Arial"/>
          <w:sz w:val="22"/>
          <w:szCs w:val="22"/>
        </w:rPr>
        <w:lastRenderedPageBreak/>
        <w:t>To summarise, the present study found relationships between maternal mental health (anxiety and depression), maternal-infant bonding</w:t>
      </w:r>
      <w:r w:rsidR="004836EE" w:rsidRPr="00A24D1A">
        <w:rPr>
          <w:rFonts w:ascii="Arial" w:hAnsi="Arial" w:cs="Arial"/>
          <w:sz w:val="22"/>
          <w:szCs w:val="22"/>
        </w:rPr>
        <w:t>,</w:t>
      </w:r>
      <w:r w:rsidRPr="00A24D1A">
        <w:rPr>
          <w:rFonts w:ascii="Arial" w:hAnsi="Arial" w:cs="Arial"/>
          <w:sz w:val="22"/>
          <w:szCs w:val="22"/>
        </w:rPr>
        <w:t xml:space="preserve"> and infant temperament. These</w:t>
      </w:r>
      <w:r w:rsidR="003E100B" w:rsidRPr="00A24D1A">
        <w:rPr>
          <w:rFonts w:ascii="Arial" w:hAnsi="Arial" w:cs="Arial"/>
          <w:sz w:val="22"/>
          <w:szCs w:val="22"/>
        </w:rPr>
        <w:t xml:space="preserve"> findings are well supported by previous literature</w:t>
      </w:r>
      <w:r w:rsidRPr="00A24D1A">
        <w:rPr>
          <w:rFonts w:ascii="Arial" w:hAnsi="Arial" w:cs="Arial"/>
          <w:sz w:val="22"/>
          <w:szCs w:val="22"/>
        </w:rPr>
        <w:t xml:space="preserve"> and it is likely they are bi-directional</w:t>
      </w:r>
      <w:r w:rsidR="00B47958" w:rsidRPr="00A24D1A">
        <w:rPr>
          <w:rFonts w:ascii="Arial" w:hAnsi="Arial" w:cs="Arial"/>
          <w:sz w:val="22"/>
          <w:szCs w:val="22"/>
        </w:rPr>
        <w:t xml:space="preserve"> and transactional</w:t>
      </w:r>
      <w:r w:rsidRPr="00A24D1A">
        <w:rPr>
          <w:rFonts w:ascii="Arial" w:hAnsi="Arial" w:cs="Arial"/>
          <w:sz w:val="22"/>
          <w:szCs w:val="22"/>
        </w:rPr>
        <w:t xml:space="preserve"> in nature. Our mediation analysis demonstrated a significant indirect effect of maternal-infant bonding on infant temperament via anxiety, but not depression.</w:t>
      </w:r>
      <w:r w:rsidR="00521A84" w:rsidRPr="00A24D1A">
        <w:rPr>
          <w:rFonts w:ascii="Arial" w:hAnsi="Arial" w:cs="Arial"/>
          <w:sz w:val="22"/>
          <w:szCs w:val="22"/>
        </w:rPr>
        <w:t xml:space="preserve"> Recommendations from this research include taking both potential directions of the mediation into account</w:t>
      </w:r>
      <w:r w:rsidRPr="00A24D1A">
        <w:rPr>
          <w:rFonts w:ascii="Arial" w:hAnsi="Arial" w:cs="Arial"/>
          <w:sz w:val="22"/>
          <w:szCs w:val="22"/>
        </w:rPr>
        <w:t xml:space="preserve"> (i.e. </w:t>
      </w:r>
      <w:r w:rsidR="00521A84" w:rsidRPr="00A24D1A">
        <w:rPr>
          <w:rFonts w:ascii="Arial" w:hAnsi="Arial" w:cs="Arial"/>
          <w:sz w:val="22"/>
          <w:szCs w:val="22"/>
        </w:rPr>
        <w:t xml:space="preserve">impaired maternal-infant bonding </w:t>
      </w:r>
      <w:bookmarkStart w:id="1" w:name="_Hlk37683730"/>
      <w:r w:rsidR="00BF1DC3" w:rsidRPr="001C520B">
        <w:rPr>
          <w:rFonts w:ascii="Arial" w:hAnsi="Arial" w:cs="Arial"/>
          <w:sz w:val="22"/>
          <w:szCs w:val="22"/>
        </w:rPr>
        <w:sym w:font="Wingdings" w:char="F0E0"/>
      </w:r>
      <w:r w:rsidR="00521A84" w:rsidRPr="001C520B">
        <w:rPr>
          <w:rFonts w:ascii="Arial" w:hAnsi="Arial" w:cs="Arial"/>
          <w:sz w:val="22"/>
          <w:szCs w:val="22"/>
        </w:rPr>
        <w:t xml:space="preserve"> </w:t>
      </w:r>
      <w:bookmarkEnd w:id="1"/>
      <w:r w:rsidR="00521A84" w:rsidRPr="001C520B">
        <w:rPr>
          <w:rFonts w:ascii="Arial" w:hAnsi="Arial" w:cs="Arial"/>
          <w:sz w:val="22"/>
          <w:szCs w:val="22"/>
        </w:rPr>
        <w:t xml:space="preserve">anxious responses </w:t>
      </w:r>
      <w:r w:rsidR="00BF1DC3" w:rsidRPr="001C520B">
        <w:rPr>
          <w:rFonts w:ascii="Arial" w:hAnsi="Arial" w:cs="Arial"/>
          <w:sz w:val="22"/>
          <w:szCs w:val="22"/>
        </w:rPr>
        <w:sym w:font="Wingdings" w:char="F0E0"/>
      </w:r>
      <w:r w:rsidR="00BF1DC3" w:rsidRPr="001C520B">
        <w:rPr>
          <w:rFonts w:ascii="Arial" w:hAnsi="Arial" w:cs="Arial"/>
          <w:sz w:val="22"/>
          <w:szCs w:val="22"/>
        </w:rPr>
        <w:t xml:space="preserve"> </w:t>
      </w:r>
      <w:r w:rsidR="00521A84" w:rsidRPr="001C520B">
        <w:rPr>
          <w:rFonts w:ascii="Arial" w:hAnsi="Arial" w:cs="Arial"/>
          <w:sz w:val="22"/>
          <w:szCs w:val="22"/>
        </w:rPr>
        <w:t xml:space="preserve">negative perceptions of infant temperament; or negative perceptions of infant temperament </w:t>
      </w:r>
      <w:r w:rsidR="00BF1DC3" w:rsidRPr="001C520B">
        <w:rPr>
          <w:rFonts w:ascii="Arial" w:hAnsi="Arial" w:cs="Arial"/>
          <w:sz w:val="22"/>
          <w:szCs w:val="22"/>
        </w:rPr>
        <w:sym w:font="Wingdings" w:char="F0E0"/>
      </w:r>
      <w:r w:rsidR="00BF1DC3" w:rsidRPr="001C520B">
        <w:rPr>
          <w:rFonts w:ascii="Arial" w:hAnsi="Arial" w:cs="Arial"/>
          <w:sz w:val="22"/>
          <w:szCs w:val="22"/>
        </w:rPr>
        <w:t xml:space="preserve"> </w:t>
      </w:r>
      <w:r w:rsidR="00521A84" w:rsidRPr="001C520B">
        <w:rPr>
          <w:rFonts w:ascii="Arial" w:hAnsi="Arial" w:cs="Arial"/>
          <w:sz w:val="22"/>
          <w:szCs w:val="22"/>
        </w:rPr>
        <w:t xml:space="preserve">anxious responses </w:t>
      </w:r>
      <w:r w:rsidR="00BF1DC3" w:rsidRPr="001C520B">
        <w:rPr>
          <w:rFonts w:ascii="Arial" w:hAnsi="Arial" w:cs="Arial"/>
          <w:sz w:val="22"/>
          <w:szCs w:val="22"/>
        </w:rPr>
        <w:sym w:font="Wingdings" w:char="F0E0"/>
      </w:r>
      <w:r w:rsidR="00BF1DC3" w:rsidRPr="001C520B">
        <w:rPr>
          <w:rFonts w:ascii="Arial" w:hAnsi="Arial" w:cs="Arial"/>
          <w:sz w:val="22"/>
          <w:szCs w:val="22"/>
        </w:rPr>
        <w:t xml:space="preserve"> </w:t>
      </w:r>
      <w:r w:rsidR="00521A84" w:rsidRPr="001C520B">
        <w:rPr>
          <w:rFonts w:ascii="Arial" w:hAnsi="Arial" w:cs="Arial"/>
          <w:sz w:val="22"/>
          <w:szCs w:val="22"/>
        </w:rPr>
        <w:t>impaired maternal-infant bonding</w:t>
      </w:r>
      <w:r w:rsidRPr="001C520B">
        <w:rPr>
          <w:rFonts w:ascii="Arial" w:hAnsi="Arial" w:cs="Arial"/>
          <w:sz w:val="22"/>
          <w:szCs w:val="22"/>
        </w:rPr>
        <w:t>)</w:t>
      </w:r>
      <w:r w:rsidR="00521A84" w:rsidRPr="001C520B">
        <w:rPr>
          <w:rFonts w:ascii="Arial" w:hAnsi="Arial" w:cs="Arial"/>
          <w:sz w:val="22"/>
          <w:szCs w:val="22"/>
        </w:rPr>
        <w:t>. Future research using a prospective cohort design may help to elucidate this further. Health</w:t>
      </w:r>
      <w:r w:rsidR="00AD693B" w:rsidRPr="001C520B">
        <w:rPr>
          <w:rFonts w:ascii="Arial" w:hAnsi="Arial" w:cs="Arial"/>
          <w:sz w:val="22"/>
          <w:szCs w:val="22"/>
        </w:rPr>
        <w:t>care</w:t>
      </w:r>
      <w:r w:rsidR="00521A84" w:rsidRPr="001C520B">
        <w:rPr>
          <w:rFonts w:ascii="Arial" w:hAnsi="Arial" w:cs="Arial"/>
          <w:sz w:val="22"/>
          <w:szCs w:val="22"/>
        </w:rPr>
        <w:t xml:space="preserve"> professionals</w:t>
      </w:r>
      <w:r w:rsidR="00855D60">
        <w:rPr>
          <w:rFonts w:ascii="Arial" w:hAnsi="Arial" w:cs="Arial"/>
          <w:sz w:val="22"/>
          <w:szCs w:val="22"/>
        </w:rPr>
        <w:t xml:space="preserve">, </w:t>
      </w:r>
      <w:r w:rsidR="00855D60" w:rsidRPr="00855D60">
        <w:rPr>
          <w:rFonts w:ascii="Arial" w:hAnsi="Arial" w:cs="Arial"/>
          <w:color w:val="9BBB59" w:themeColor="accent3"/>
          <w:sz w:val="22"/>
          <w:szCs w:val="22"/>
        </w:rPr>
        <w:t xml:space="preserve">clinicians, and psychological practitioners </w:t>
      </w:r>
      <w:r w:rsidR="00521A84" w:rsidRPr="001C520B">
        <w:rPr>
          <w:rFonts w:ascii="Arial" w:hAnsi="Arial" w:cs="Arial"/>
          <w:sz w:val="22"/>
          <w:szCs w:val="22"/>
        </w:rPr>
        <w:t xml:space="preserve">should therefore consider the role of maternal anxiety </w:t>
      </w:r>
      <w:r w:rsidR="00B47958" w:rsidRPr="001C520B">
        <w:rPr>
          <w:rFonts w:ascii="Arial" w:hAnsi="Arial" w:cs="Arial"/>
          <w:sz w:val="22"/>
          <w:szCs w:val="22"/>
        </w:rPr>
        <w:t xml:space="preserve">when working with mothers who present with relational issues with their infant or report their infant as excessively challenging. Improving maternal self-efficacy in parenting competence may simultaneously enhance maternal-infant bonding and perceptions of infant temperament while reducing maternal anxiety.  Finally, these results further signify the need to address maternal </w:t>
      </w:r>
      <w:r w:rsidR="00855D60">
        <w:rPr>
          <w:rFonts w:ascii="Arial" w:hAnsi="Arial" w:cs="Arial"/>
          <w:sz w:val="22"/>
          <w:szCs w:val="22"/>
        </w:rPr>
        <w:t>anxious and depressive symptoms</w:t>
      </w:r>
      <w:r w:rsidR="00B47958" w:rsidRPr="001C520B">
        <w:rPr>
          <w:rFonts w:ascii="Arial" w:hAnsi="Arial" w:cs="Arial"/>
          <w:sz w:val="22"/>
          <w:szCs w:val="22"/>
        </w:rPr>
        <w:t xml:space="preserve"> as distinct issues considering their differential effects on parenting behaviour.</w:t>
      </w:r>
    </w:p>
    <w:p w14:paraId="544A7DE6" w14:textId="77777777" w:rsidR="00746841" w:rsidRPr="001C520B" w:rsidRDefault="00746841" w:rsidP="00BB7D67">
      <w:pPr>
        <w:spacing w:line="480" w:lineRule="auto"/>
        <w:jc w:val="both"/>
        <w:rPr>
          <w:rFonts w:ascii="Arial" w:hAnsi="Arial" w:cs="Arial"/>
          <w:b/>
          <w:sz w:val="22"/>
          <w:szCs w:val="22"/>
        </w:rPr>
      </w:pPr>
    </w:p>
    <w:p w14:paraId="48CCB7B2" w14:textId="77777777" w:rsidR="00FF5442" w:rsidRPr="001C520B" w:rsidRDefault="00FF5442" w:rsidP="00FF5442">
      <w:pPr>
        <w:spacing w:line="480" w:lineRule="auto"/>
        <w:jc w:val="both"/>
        <w:rPr>
          <w:rFonts w:ascii="Arial" w:hAnsi="Arial" w:cs="Arial"/>
          <w:b/>
          <w:sz w:val="22"/>
          <w:szCs w:val="22"/>
        </w:rPr>
      </w:pPr>
      <w:r w:rsidRPr="001C520B">
        <w:rPr>
          <w:rFonts w:ascii="Arial" w:hAnsi="Arial" w:cs="Arial"/>
          <w:b/>
          <w:sz w:val="22"/>
          <w:szCs w:val="22"/>
        </w:rPr>
        <w:t>ABBREVIATIONS</w:t>
      </w:r>
    </w:p>
    <w:p w14:paraId="70B00B04" w14:textId="77777777" w:rsidR="00FF5442" w:rsidRPr="001C520B" w:rsidRDefault="00FF5442" w:rsidP="00FF5442">
      <w:pPr>
        <w:spacing w:line="480" w:lineRule="auto"/>
        <w:jc w:val="both"/>
        <w:rPr>
          <w:rFonts w:ascii="Arial" w:hAnsi="Arial" w:cs="Arial"/>
          <w:bCs/>
          <w:sz w:val="22"/>
          <w:szCs w:val="22"/>
        </w:rPr>
      </w:pPr>
      <w:r w:rsidRPr="001C520B">
        <w:rPr>
          <w:rFonts w:ascii="Arial" w:hAnsi="Arial" w:cs="Arial"/>
          <w:bCs/>
          <w:sz w:val="22"/>
          <w:szCs w:val="22"/>
        </w:rPr>
        <w:t>PPA – Postpartum Anxiety</w:t>
      </w:r>
    </w:p>
    <w:p w14:paraId="2CA3931D" w14:textId="6F5D559C" w:rsidR="00FF5442" w:rsidRPr="001C520B" w:rsidRDefault="00FF5442" w:rsidP="00FF5442">
      <w:pPr>
        <w:spacing w:line="480" w:lineRule="auto"/>
        <w:jc w:val="both"/>
        <w:rPr>
          <w:rFonts w:ascii="Arial" w:hAnsi="Arial" w:cs="Arial"/>
          <w:bCs/>
          <w:sz w:val="22"/>
          <w:szCs w:val="22"/>
        </w:rPr>
      </w:pPr>
      <w:r w:rsidRPr="001C520B">
        <w:rPr>
          <w:rFonts w:ascii="Arial" w:hAnsi="Arial" w:cs="Arial"/>
          <w:bCs/>
          <w:sz w:val="22"/>
          <w:szCs w:val="22"/>
        </w:rPr>
        <w:t>P</w:t>
      </w:r>
      <w:r w:rsidR="00544BC9" w:rsidRPr="001C520B">
        <w:rPr>
          <w:rFonts w:ascii="Arial" w:hAnsi="Arial" w:cs="Arial"/>
          <w:bCs/>
          <w:sz w:val="22"/>
          <w:szCs w:val="22"/>
        </w:rPr>
        <w:t>N</w:t>
      </w:r>
      <w:r w:rsidRPr="001C520B">
        <w:rPr>
          <w:rFonts w:ascii="Arial" w:hAnsi="Arial" w:cs="Arial"/>
          <w:bCs/>
          <w:sz w:val="22"/>
          <w:szCs w:val="22"/>
        </w:rPr>
        <w:t>D – Post</w:t>
      </w:r>
      <w:r w:rsidR="00544BC9" w:rsidRPr="001C520B">
        <w:rPr>
          <w:rFonts w:ascii="Arial" w:hAnsi="Arial" w:cs="Arial"/>
          <w:bCs/>
          <w:sz w:val="22"/>
          <w:szCs w:val="22"/>
        </w:rPr>
        <w:t>natal</w:t>
      </w:r>
      <w:r w:rsidRPr="001C520B">
        <w:rPr>
          <w:rFonts w:ascii="Arial" w:hAnsi="Arial" w:cs="Arial"/>
          <w:bCs/>
          <w:sz w:val="22"/>
          <w:szCs w:val="22"/>
        </w:rPr>
        <w:t xml:space="preserve"> Depression</w:t>
      </w:r>
    </w:p>
    <w:p w14:paraId="1A4F805A" w14:textId="77777777" w:rsidR="00FE38F6" w:rsidRPr="001C520B" w:rsidRDefault="00FE38F6" w:rsidP="00BB7D67">
      <w:pPr>
        <w:spacing w:line="480" w:lineRule="auto"/>
        <w:jc w:val="both"/>
        <w:rPr>
          <w:rFonts w:ascii="Arial" w:hAnsi="Arial" w:cs="Arial"/>
          <w:b/>
          <w:sz w:val="22"/>
          <w:szCs w:val="22"/>
        </w:rPr>
      </w:pPr>
    </w:p>
    <w:p w14:paraId="76FBB4BD" w14:textId="77777777" w:rsidR="00FE38F6" w:rsidRPr="001C520B" w:rsidRDefault="00FE38F6" w:rsidP="00BB7D67">
      <w:pPr>
        <w:spacing w:line="480" w:lineRule="auto"/>
        <w:jc w:val="both"/>
        <w:rPr>
          <w:rFonts w:ascii="Arial" w:hAnsi="Arial" w:cs="Arial"/>
          <w:b/>
          <w:sz w:val="22"/>
          <w:szCs w:val="22"/>
        </w:rPr>
      </w:pPr>
    </w:p>
    <w:p w14:paraId="3151B1C5" w14:textId="77777777" w:rsidR="00FE38F6" w:rsidRPr="001C520B" w:rsidRDefault="00FE38F6" w:rsidP="00BB7D67">
      <w:pPr>
        <w:spacing w:line="480" w:lineRule="auto"/>
        <w:jc w:val="both"/>
        <w:rPr>
          <w:rFonts w:ascii="Arial" w:hAnsi="Arial" w:cs="Arial"/>
          <w:b/>
          <w:sz w:val="22"/>
          <w:szCs w:val="22"/>
        </w:rPr>
      </w:pPr>
    </w:p>
    <w:p w14:paraId="261D96D4" w14:textId="77777777" w:rsidR="00FE38F6" w:rsidRPr="001C520B" w:rsidRDefault="00FE38F6" w:rsidP="00BB7D67">
      <w:pPr>
        <w:spacing w:line="480" w:lineRule="auto"/>
        <w:jc w:val="both"/>
        <w:rPr>
          <w:rFonts w:ascii="Arial" w:hAnsi="Arial" w:cs="Arial"/>
          <w:b/>
          <w:sz w:val="22"/>
          <w:szCs w:val="22"/>
        </w:rPr>
      </w:pPr>
    </w:p>
    <w:p w14:paraId="583008B3" w14:textId="15AD59CE" w:rsidR="008D38FD" w:rsidRPr="001C520B" w:rsidRDefault="008D38FD" w:rsidP="00BB7D67">
      <w:pPr>
        <w:spacing w:line="480" w:lineRule="auto"/>
        <w:jc w:val="both"/>
        <w:rPr>
          <w:rFonts w:ascii="Arial" w:hAnsi="Arial" w:cs="Arial"/>
          <w:b/>
          <w:sz w:val="22"/>
          <w:szCs w:val="22"/>
        </w:rPr>
      </w:pPr>
    </w:p>
    <w:p w14:paraId="45CA9205" w14:textId="77777777" w:rsidR="008D38FD" w:rsidRPr="001C520B" w:rsidRDefault="008D38FD" w:rsidP="00BB7D67">
      <w:pPr>
        <w:spacing w:line="480" w:lineRule="auto"/>
        <w:jc w:val="both"/>
        <w:rPr>
          <w:rFonts w:ascii="Arial" w:hAnsi="Arial" w:cs="Arial"/>
          <w:b/>
          <w:sz w:val="22"/>
          <w:szCs w:val="22"/>
        </w:rPr>
      </w:pPr>
    </w:p>
    <w:p w14:paraId="07509F3D" w14:textId="77777777" w:rsidR="008D38FD" w:rsidRPr="001C520B" w:rsidRDefault="008D38FD" w:rsidP="00BB7D67">
      <w:pPr>
        <w:spacing w:line="480" w:lineRule="auto"/>
        <w:jc w:val="both"/>
        <w:rPr>
          <w:rFonts w:ascii="Arial" w:hAnsi="Arial" w:cs="Arial"/>
          <w:b/>
          <w:sz w:val="22"/>
          <w:szCs w:val="22"/>
        </w:rPr>
      </w:pPr>
    </w:p>
    <w:p w14:paraId="3AF99D55" w14:textId="77777777" w:rsidR="008D38FD" w:rsidRPr="001C520B" w:rsidRDefault="008D38FD" w:rsidP="00BB7D67">
      <w:pPr>
        <w:spacing w:line="480" w:lineRule="auto"/>
        <w:jc w:val="both"/>
        <w:rPr>
          <w:rFonts w:ascii="Arial" w:hAnsi="Arial" w:cs="Arial"/>
          <w:b/>
          <w:sz w:val="22"/>
          <w:szCs w:val="22"/>
        </w:rPr>
      </w:pPr>
    </w:p>
    <w:p w14:paraId="1515AC3C" w14:textId="77777777" w:rsidR="008D38FD" w:rsidRPr="001C520B" w:rsidRDefault="008D38FD" w:rsidP="00BB7D67">
      <w:pPr>
        <w:spacing w:line="480" w:lineRule="auto"/>
        <w:jc w:val="both"/>
        <w:rPr>
          <w:rFonts w:ascii="Arial" w:hAnsi="Arial" w:cs="Arial"/>
          <w:b/>
          <w:sz w:val="22"/>
          <w:szCs w:val="22"/>
        </w:rPr>
      </w:pPr>
    </w:p>
    <w:p w14:paraId="7B7D31EA" w14:textId="77777777" w:rsidR="008D38FD" w:rsidRPr="001C520B" w:rsidRDefault="008D38FD" w:rsidP="00BB7D67">
      <w:pPr>
        <w:spacing w:line="480" w:lineRule="auto"/>
        <w:jc w:val="both"/>
        <w:rPr>
          <w:rFonts w:ascii="Arial" w:hAnsi="Arial" w:cs="Arial"/>
          <w:b/>
          <w:sz w:val="22"/>
          <w:szCs w:val="22"/>
        </w:rPr>
      </w:pPr>
    </w:p>
    <w:p w14:paraId="0CF0E016" w14:textId="77777777" w:rsidR="008D38FD" w:rsidRPr="001C520B" w:rsidRDefault="008D38FD" w:rsidP="00BB7D67">
      <w:pPr>
        <w:spacing w:line="480" w:lineRule="auto"/>
        <w:jc w:val="both"/>
        <w:rPr>
          <w:rFonts w:ascii="Arial" w:hAnsi="Arial" w:cs="Arial"/>
          <w:b/>
          <w:sz w:val="22"/>
          <w:szCs w:val="22"/>
        </w:rPr>
      </w:pPr>
    </w:p>
    <w:p w14:paraId="0FD16C0F" w14:textId="77777777" w:rsidR="008D38FD" w:rsidRPr="001C520B" w:rsidRDefault="008D38FD" w:rsidP="00BB7D67">
      <w:pPr>
        <w:spacing w:line="480" w:lineRule="auto"/>
        <w:jc w:val="both"/>
        <w:rPr>
          <w:rFonts w:ascii="Arial" w:hAnsi="Arial" w:cs="Arial"/>
          <w:b/>
          <w:sz w:val="22"/>
          <w:szCs w:val="22"/>
        </w:rPr>
      </w:pPr>
    </w:p>
    <w:p w14:paraId="45938E5C" w14:textId="77777777" w:rsidR="007323AE" w:rsidRPr="001C520B" w:rsidRDefault="007323AE" w:rsidP="00BB7D67">
      <w:pPr>
        <w:spacing w:line="480" w:lineRule="auto"/>
        <w:jc w:val="both"/>
        <w:rPr>
          <w:rFonts w:ascii="Arial" w:hAnsi="Arial" w:cs="Arial"/>
          <w:b/>
          <w:sz w:val="22"/>
          <w:szCs w:val="22"/>
        </w:rPr>
      </w:pPr>
    </w:p>
    <w:p w14:paraId="7EE156DD" w14:textId="77777777" w:rsidR="001C520B" w:rsidRDefault="001C520B" w:rsidP="00BB7D67">
      <w:pPr>
        <w:spacing w:line="480" w:lineRule="auto"/>
        <w:jc w:val="both"/>
        <w:rPr>
          <w:rFonts w:ascii="Arial" w:hAnsi="Arial" w:cs="Arial"/>
          <w:b/>
          <w:sz w:val="22"/>
          <w:szCs w:val="22"/>
        </w:rPr>
      </w:pPr>
    </w:p>
    <w:p w14:paraId="7F7D5CB2" w14:textId="20FF580B" w:rsidR="004F04C4" w:rsidRPr="001C520B" w:rsidRDefault="00AD42C8" w:rsidP="00BB7D67">
      <w:pPr>
        <w:spacing w:line="480" w:lineRule="auto"/>
        <w:jc w:val="both"/>
        <w:rPr>
          <w:rFonts w:ascii="Arial" w:hAnsi="Arial" w:cs="Arial"/>
          <w:b/>
          <w:sz w:val="22"/>
          <w:szCs w:val="22"/>
        </w:rPr>
      </w:pPr>
      <w:r w:rsidRPr="001C520B">
        <w:rPr>
          <w:rFonts w:ascii="Arial" w:hAnsi="Arial" w:cs="Arial"/>
          <w:b/>
          <w:sz w:val="22"/>
          <w:szCs w:val="22"/>
        </w:rPr>
        <w:t>REFERENCES</w:t>
      </w:r>
    </w:p>
    <w:p w14:paraId="075A1FD7" w14:textId="77777777" w:rsidR="00FF2337" w:rsidRPr="001C520B" w:rsidRDefault="00FF2337" w:rsidP="008D38FD">
      <w:pPr>
        <w:pStyle w:val="ListParagraph"/>
        <w:numPr>
          <w:ilvl w:val="0"/>
          <w:numId w:val="22"/>
        </w:numPr>
        <w:spacing w:line="480" w:lineRule="auto"/>
        <w:jc w:val="both"/>
        <w:rPr>
          <w:rFonts w:ascii="Arial" w:eastAsia="Calibri" w:hAnsi="Arial" w:cs="Arial"/>
          <w:sz w:val="22"/>
          <w:szCs w:val="22"/>
        </w:rPr>
      </w:pPr>
      <w:r w:rsidRPr="001C520B">
        <w:rPr>
          <w:rFonts w:ascii="Arial" w:eastAsia="Calibri" w:hAnsi="Arial" w:cs="Arial"/>
          <w:sz w:val="22"/>
          <w:szCs w:val="22"/>
        </w:rPr>
        <w:t>Andersson, L., Sundström</w:t>
      </w:r>
      <w:r w:rsidRPr="001C520B">
        <w:rPr>
          <w:rFonts w:ascii="Cambria Math" w:eastAsia="Calibri" w:hAnsi="Cambria Math" w:cs="Cambria Math"/>
          <w:sz w:val="22"/>
          <w:szCs w:val="22"/>
        </w:rPr>
        <w:t>‐</w:t>
      </w:r>
      <w:r w:rsidRPr="001C520B">
        <w:rPr>
          <w:rFonts w:ascii="Arial" w:eastAsia="Calibri" w:hAnsi="Arial" w:cs="Arial"/>
          <w:sz w:val="22"/>
          <w:szCs w:val="22"/>
        </w:rPr>
        <w:t>Poromaa, I., Wulff, M., Åström, M., &amp; Bixo, M. (2006). Depression and anxiety during pregnancy and six months postpartum: A follow</w:t>
      </w:r>
      <w:r w:rsidRPr="001C520B">
        <w:rPr>
          <w:rFonts w:ascii="Cambria Math" w:eastAsia="Calibri" w:hAnsi="Cambria Math" w:cs="Cambria Math"/>
          <w:sz w:val="22"/>
          <w:szCs w:val="22"/>
        </w:rPr>
        <w:t>‐</w:t>
      </w:r>
      <w:r w:rsidRPr="001C520B">
        <w:rPr>
          <w:rFonts w:ascii="Arial" w:eastAsia="Calibri" w:hAnsi="Arial" w:cs="Arial"/>
          <w:sz w:val="22"/>
          <w:szCs w:val="22"/>
        </w:rPr>
        <w:t xml:space="preserve">up study. </w:t>
      </w:r>
      <w:r w:rsidRPr="001C520B">
        <w:rPr>
          <w:rFonts w:ascii="Arial" w:eastAsia="Calibri" w:hAnsi="Arial" w:cs="Arial"/>
          <w:i/>
          <w:iCs/>
          <w:sz w:val="22"/>
          <w:szCs w:val="22"/>
        </w:rPr>
        <w:t>Acta Obstetricia et Gynecologica Scandinavica</w:t>
      </w:r>
      <w:r w:rsidRPr="001C520B">
        <w:rPr>
          <w:rFonts w:ascii="Arial" w:eastAsia="Calibri" w:hAnsi="Arial" w:cs="Arial"/>
          <w:sz w:val="22"/>
          <w:szCs w:val="22"/>
        </w:rPr>
        <w:t xml:space="preserve">, </w:t>
      </w:r>
      <w:r w:rsidRPr="001C520B">
        <w:rPr>
          <w:rFonts w:ascii="Arial" w:eastAsia="Calibri" w:hAnsi="Arial" w:cs="Arial"/>
          <w:i/>
          <w:iCs/>
          <w:sz w:val="22"/>
          <w:szCs w:val="22"/>
        </w:rPr>
        <w:t>85</w:t>
      </w:r>
      <w:r w:rsidRPr="001C520B">
        <w:rPr>
          <w:rFonts w:ascii="Arial" w:eastAsia="Calibri" w:hAnsi="Arial" w:cs="Arial"/>
          <w:sz w:val="22"/>
          <w:szCs w:val="22"/>
        </w:rPr>
        <w:t>(8), 937-944.</w:t>
      </w:r>
    </w:p>
    <w:p w14:paraId="2784224B" w14:textId="77777777" w:rsidR="00FF2337" w:rsidRPr="001C520B" w:rsidRDefault="00FF2337" w:rsidP="008D38FD">
      <w:pPr>
        <w:pStyle w:val="ListParagraph"/>
        <w:numPr>
          <w:ilvl w:val="0"/>
          <w:numId w:val="22"/>
        </w:numPr>
        <w:spacing w:line="480" w:lineRule="auto"/>
        <w:jc w:val="both"/>
        <w:rPr>
          <w:rFonts w:ascii="Arial" w:eastAsia="MS Mincho" w:hAnsi="Arial" w:cs="Arial"/>
          <w:sz w:val="22"/>
          <w:szCs w:val="22"/>
        </w:rPr>
      </w:pPr>
      <w:r w:rsidRPr="001C520B">
        <w:rPr>
          <w:rFonts w:ascii="Arial" w:eastAsia="MS Mincho" w:hAnsi="Arial" w:cs="Arial"/>
          <w:sz w:val="22"/>
          <w:szCs w:val="22"/>
        </w:rPr>
        <w:t xml:space="preserve">Bienfait, M., Maury, M., Haquet, A., Faillie, J.-L., Franc, N., Combes, C., Daudé, H., Picaud, J.-C., Rideau, A., &amp; Cambonie, G. (2011). Pertinence of the self-report mother-to-infant bonding scale in the neonatal unit of a maternity ward. </w:t>
      </w:r>
      <w:r w:rsidRPr="001C520B">
        <w:rPr>
          <w:rFonts w:ascii="Arial" w:eastAsia="MS Mincho" w:hAnsi="Arial" w:cs="Arial"/>
          <w:i/>
          <w:iCs/>
          <w:sz w:val="22"/>
          <w:szCs w:val="22"/>
        </w:rPr>
        <w:t>Early Human Development</w:t>
      </w:r>
      <w:r w:rsidRPr="001C520B">
        <w:rPr>
          <w:rFonts w:ascii="Arial" w:eastAsia="MS Mincho" w:hAnsi="Arial" w:cs="Arial"/>
          <w:sz w:val="22"/>
          <w:szCs w:val="22"/>
        </w:rPr>
        <w:t xml:space="preserve">, </w:t>
      </w:r>
      <w:r w:rsidRPr="001C520B">
        <w:rPr>
          <w:rFonts w:ascii="Arial" w:eastAsia="MS Mincho" w:hAnsi="Arial" w:cs="Arial"/>
          <w:i/>
          <w:iCs/>
          <w:sz w:val="22"/>
          <w:szCs w:val="22"/>
        </w:rPr>
        <w:t>87</w:t>
      </w:r>
      <w:r w:rsidRPr="001C520B">
        <w:rPr>
          <w:rFonts w:ascii="Arial" w:eastAsia="MS Mincho" w:hAnsi="Arial" w:cs="Arial"/>
          <w:sz w:val="22"/>
          <w:szCs w:val="22"/>
        </w:rPr>
        <w:t>(4), 281-287.</w:t>
      </w:r>
    </w:p>
    <w:p w14:paraId="13247103" w14:textId="77777777" w:rsidR="00FF2337" w:rsidRPr="001C520B" w:rsidRDefault="00FF2337" w:rsidP="008D38FD">
      <w:pPr>
        <w:pStyle w:val="ListParagraph"/>
        <w:numPr>
          <w:ilvl w:val="0"/>
          <w:numId w:val="22"/>
        </w:numPr>
        <w:spacing w:line="480" w:lineRule="auto"/>
        <w:jc w:val="both"/>
        <w:rPr>
          <w:rFonts w:ascii="Arial" w:eastAsia="Calibri" w:hAnsi="Arial" w:cs="Arial"/>
          <w:sz w:val="22"/>
          <w:szCs w:val="22"/>
        </w:rPr>
      </w:pPr>
      <w:r w:rsidRPr="001C520B">
        <w:rPr>
          <w:rFonts w:ascii="Arial" w:eastAsia="Calibri" w:hAnsi="Arial" w:cs="Arial"/>
          <w:sz w:val="22"/>
          <w:szCs w:val="22"/>
        </w:rPr>
        <w:t xml:space="preserve">Brockington, I.F., Fraser, C., &amp; Wilson, D. (2006). The postpartum bonding questionnaire: A validation. </w:t>
      </w:r>
      <w:r w:rsidRPr="001C520B">
        <w:rPr>
          <w:rFonts w:ascii="Arial" w:eastAsia="Calibri" w:hAnsi="Arial" w:cs="Arial"/>
          <w:i/>
          <w:iCs/>
          <w:sz w:val="22"/>
          <w:szCs w:val="22"/>
        </w:rPr>
        <w:t>Archives of Women's Mental Health</w:t>
      </w:r>
      <w:r w:rsidRPr="001C520B">
        <w:rPr>
          <w:rFonts w:ascii="Arial" w:eastAsia="Calibri" w:hAnsi="Arial" w:cs="Arial"/>
          <w:sz w:val="22"/>
          <w:szCs w:val="22"/>
        </w:rPr>
        <w:t xml:space="preserve">, </w:t>
      </w:r>
      <w:r w:rsidRPr="001C520B">
        <w:rPr>
          <w:rFonts w:ascii="Arial" w:eastAsia="Calibri" w:hAnsi="Arial" w:cs="Arial"/>
          <w:i/>
          <w:iCs/>
          <w:sz w:val="22"/>
          <w:szCs w:val="22"/>
        </w:rPr>
        <w:t>9</w:t>
      </w:r>
      <w:r w:rsidRPr="001C520B">
        <w:rPr>
          <w:rFonts w:ascii="Arial" w:eastAsia="Calibri" w:hAnsi="Arial" w:cs="Arial"/>
          <w:sz w:val="22"/>
          <w:szCs w:val="22"/>
        </w:rPr>
        <w:t>(5), 233-242.</w:t>
      </w:r>
    </w:p>
    <w:p w14:paraId="78104ACA" w14:textId="77777777" w:rsidR="00FF2337" w:rsidRPr="001C520B" w:rsidRDefault="00FF2337" w:rsidP="008D38FD">
      <w:pPr>
        <w:pStyle w:val="ListParagraph"/>
        <w:numPr>
          <w:ilvl w:val="0"/>
          <w:numId w:val="22"/>
        </w:numPr>
        <w:spacing w:line="480" w:lineRule="auto"/>
        <w:jc w:val="both"/>
        <w:rPr>
          <w:rFonts w:ascii="Arial" w:eastAsia="MS Mincho" w:hAnsi="Arial" w:cs="Arial"/>
          <w:sz w:val="22"/>
          <w:szCs w:val="22"/>
        </w:rPr>
      </w:pPr>
      <w:r w:rsidRPr="001C520B">
        <w:rPr>
          <w:rFonts w:ascii="Arial" w:eastAsia="MS Mincho" w:hAnsi="Arial" w:cs="Arial"/>
          <w:sz w:val="22"/>
          <w:szCs w:val="22"/>
        </w:rPr>
        <w:t xml:space="preserve">Brockington, I.F., Macdonald, E., &amp; Wainscott, G. (2006). Anxiety, obsessions and morbid preoccupations in pregnancy and the puerperium. </w:t>
      </w:r>
      <w:r w:rsidRPr="001C520B">
        <w:rPr>
          <w:rFonts w:ascii="Arial" w:eastAsia="MS Mincho" w:hAnsi="Arial" w:cs="Arial"/>
          <w:i/>
          <w:iCs/>
          <w:sz w:val="22"/>
          <w:szCs w:val="22"/>
        </w:rPr>
        <w:t>Archives of Women's Mental Health</w:t>
      </w:r>
      <w:r w:rsidRPr="001C520B">
        <w:rPr>
          <w:rFonts w:ascii="Arial" w:eastAsia="MS Mincho" w:hAnsi="Arial" w:cs="Arial"/>
          <w:sz w:val="22"/>
          <w:szCs w:val="22"/>
        </w:rPr>
        <w:t xml:space="preserve">, </w:t>
      </w:r>
      <w:r w:rsidRPr="001C520B">
        <w:rPr>
          <w:rFonts w:ascii="Arial" w:eastAsia="MS Mincho" w:hAnsi="Arial" w:cs="Arial"/>
          <w:i/>
          <w:iCs/>
          <w:sz w:val="22"/>
          <w:szCs w:val="22"/>
        </w:rPr>
        <w:t>9</w:t>
      </w:r>
      <w:r w:rsidRPr="001C520B">
        <w:rPr>
          <w:rFonts w:ascii="Arial" w:eastAsia="MS Mincho" w:hAnsi="Arial" w:cs="Arial"/>
          <w:sz w:val="22"/>
          <w:szCs w:val="22"/>
        </w:rPr>
        <w:t>(5), 253-263.</w:t>
      </w:r>
    </w:p>
    <w:p w14:paraId="24122B42" w14:textId="77777777" w:rsidR="00FF2337" w:rsidRPr="001C520B" w:rsidRDefault="00FF2337" w:rsidP="008D38FD">
      <w:pPr>
        <w:pStyle w:val="ListParagraph"/>
        <w:numPr>
          <w:ilvl w:val="0"/>
          <w:numId w:val="22"/>
        </w:numPr>
        <w:spacing w:line="480" w:lineRule="auto"/>
        <w:jc w:val="both"/>
        <w:rPr>
          <w:rFonts w:ascii="Arial" w:eastAsia="MS Mincho" w:hAnsi="Arial" w:cs="Arial"/>
          <w:sz w:val="22"/>
          <w:szCs w:val="22"/>
        </w:rPr>
      </w:pPr>
      <w:r w:rsidRPr="001C520B">
        <w:rPr>
          <w:rFonts w:ascii="Arial" w:eastAsia="MS Mincho" w:hAnsi="Arial" w:cs="Arial"/>
          <w:sz w:val="22"/>
          <w:szCs w:val="22"/>
        </w:rPr>
        <w:t xml:space="preserve">Britton, J.R. (2011). Infant temperament and maternal anxiety and depressed mood in the early postpartum period. </w:t>
      </w:r>
      <w:r w:rsidRPr="001C520B">
        <w:rPr>
          <w:rFonts w:ascii="Arial" w:eastAsia="MS Mincho" w:hAnsi="Arial" w:cs="Arial"/>
          <w:i/>
          <w:iCs/>
          <w:sz w:val="22"/>
          <w:szCs w:val="22"/>
        </w:rPr>
        <w:t>Women &amp; Health, 51</w:t>
      </w:r>
      <w:r w:rsidRPr="001C520B">
        <w:rPr>
          <w:rFonts w:ascii="Arial" w:eastAsia="MS Mincho" w:hAnsi="Arial" w:cs="Arial"/>
          <w:sz w:val="22"/>
          <w:szCs w:val="22"/>
        </w:rPr>
        <w:t>(1), 55-71.</w:t>
      </w:r>
    </w:p>
    <w:p w14:paraId="681250D3" w14:textId="77777777" w:rsidR="00FF2337" w:rsidRPr="001C520B" w:rsidRDefault="00FF2337" w:rsidP="008D38FD">
      <w:pPr>
        <w:pStyle w:val="ListParagraph"/>
        <w:numPr>
          <w:ilvl w:val="0"/>
          <w:numId w:val="22"/>
        </w:numPr>
        <w:spacing w:line="480" w:lineRule="auto"/>
        <w:jc w:val="both"/>
        <w:rPr>
          <w:rFonts w:ascii="Arial" w:eastAsia="Calibri" w:hAnsi="Arial" w:cs="Arial"/>
          <w:sz w:val="22"/>
          <w:szCs w:val="22"/>
        </w:rPr>
      </w:pPr>
      <w:r w:rsidRPr="001C520B">
        <w:rPr>
          <w:rFonts w:ascii="Arial" w:eastAsia="Calibri" w:hAnsi="Arial" w:cs="Arial"/>
          <w:sz w:val="22"/>
          <w:szCs w:val="22"/>
        </w:rPr>
        <w:t xml:space="preserve">Budig, M.J., Misra, J., &amp; Boeckmann, I. (2012). The motherhood penalty in cross-national perspective: The importance of work–family policies and cultural attitudes. </w:t>
      </w:r>
      <w:r w:rsidRPr="001C520B">
        <w:rPr>
          <w:rFonts w:ascii="Arial" w:eastAsia="Calibri" w:hAnsi="Arial" w:cs="Arial"/>
          <w:i/>
          <w:iCs/>
          <w:sz w:val="22"/>
          <w:szCs w:val="22"/>
        </w:rPr>
        <w:t>Social Politics</w:t>
      </w:r>
      <w:r w:rsidRPr="001C520B">
        <w:rPr>
          <w:rFonts w:ascii="Arial" w:eastAsia="Calibri" w:hAnsi="Arial" w:cs="Arial"/>
          <w:sz w:val="22"/>
          <w:szCs w:val="22"/>
        </w:rPr>
        <w:t xml:space="preserve">, </w:t>
      </w:r>
      <w:r w:rsidRPr="001C520B">
        <w:rPr>
          <w:rFonts w:ascii="Arial" w:eastAsia="Calibri" w:hAnsi="Arial" w:cs="Arial"/>
          <w:i/>
          <w:iCs/>
          <w:sz w:val="22"/>
          <w:szCs w:val="22"/>
        </w:rPr>
        <w:t>19</w:t>
      </w:r>
      <w:r w:rsidRPr="001C520B">
        <w:rPr>
          <w:rFonts w:ascii="Arial" w:eastAsia="Calibri" w:hAnsi="Arial" w:cs="Arial"/>
          <w:sz w:val="22"/>
          <w:szCs w:val="22"/>
        </w:rPr>
        <w:t>(2), 163-193.</w:t>
      </w:r>
    </w:p>
    <w:p w14:paraId="21B3A44B" w14:textId="77777777" w:rsidR="00FF2337" w:rsidRPr="001C520B" w:rsidRDefault="00FF2337" w:rsidP="008D38FD">
      <w:pPr>
        <w:pStyle w:val="ListParagraph"/>
        <w:numPr>
          <w:ilvl w:val="0"/>
          <w:numId w:val="22"/>
        </w:numPr>
        <w:spacing w:line="480" w:lineRule="auto"/>
        <w:jc w:val="both"/>
        <w:rPr>
          <w:rFonts w:ascii="Arial" w:eastAsia="Calibri" w:hAnsi="Arial" w:cs="Arial"/>
          <w:sz w:val="22"/>
          <w:szCs w:val="22"/>
        </w:rPr>
      </w:pPr>
      <w:r w:rsidRPr="001C520B">
        <w:rPr>
          <w:rFonts w:ascii="Arial" w:eastAsia="Calibri" w:hAnsi="Arial" w:cs="Arial"/>
          <w:sz w:val="22"/>
          <w:szCs w:val="22"/>
        </w:rPr>
        <w:t xml:space="preserve">Carey, W.B., &amp; McDevitt, S.C. (1978). Revision of the infant temperament questionnaire. </w:t>
      </w:r>
      <w:r w:rsidRPr="001C520B">
        <w:rPr>
          <w:rFonts w:ascii="Arial" w:eastAsia="Calibri" w:hAnsi="Arial" w:cs="Arial"/>
          <w:i/>
          <w:iCs/>
          <w:sz w:val="22"/>
          <w:szCs w:val="22"/>
        </w:rPr>
        <w:t>Pediatrics</w:t>
      </w:r>
      <w:r w:rsidRPr="001C520B">
        <w:rPr>
          <w:rFonts w:ascii="Arial" w:eastAsia="Calibri" w:hAnsi="Arial" w:cs="Arial"/>
          <w:sz w:val="22"/>
          <w:szCs w:val="22"/>
        </w:rPr>
        <w:t xml:space="preserve">, </w:t>
      </w:r>
      <w:r w:rsidRPr="001C520B">
        <w:rPr>
          <w:rFonts w:ascii="Arial" w:eastAsia="Calibri" w:hAnsi="Arial" w:cs="Arial"/>
          <w:i/>
          <w:iCs/>
          <w:sz w:val="22"/>
          <w:szCs w:val="22"/>
        </w:rPr>
        <w:t>61</w:t>
      </w:r>
      <w:r w:rsidRPr="001C520B">
        <w:rPr>
          <w:rFonts w:ascii="Arial" w:eastAsia="Calibri" w:hAnsi="Arial" w:cs="Arial"/>
          <w:sz w:val="22"/>
          <w:szCs w:val="22"/>
        </w:rPr>
        <w:t>(5), 735-739.</w:t>
      </w:r>
    </w:p>
    <w:p w14:paraId="03B28B78" w14:textId="77777777" w:rsidR="00FF2337" w:rsidRPr="001C520B" w:rsidRDefault="00FF2337" w:rsidP="008D38FD">
      <w:pPr>
        <w:pStyle w:val="ListParagraph"/>
        <w:numPr>
          <w:ilvl w:val="0"/>
          <w:numId w:val="22"/>
        </w:numPr>
        <w:spacing w:line="480" w:lineRule="auto"/>
        <w:jc w:val="both"/>
        <w:rPr>
          <w:rFonts w:ascii="Arial" w:eastAsia="MS Mincho" w:hAnsi="Arial" w:cs="Arial"/>
          <w:sz w:val="22"/>
          <w:szCs w:val="22"/>
        </w:rPr>
      </w:pPr>
      <w:r w:rsidRPr="001C520B">
        <w:rPr>
          <w:rFonts w:ascii="Arial" w:eastAsia="MS Mincho" w:hAnsi="Arial" w:cs="Arial"/>
          <w:sz w:val="22"/>
          <w:szCs w:val="22"/>
        </w:rPr>
        <w:t xml:space="preserve">Chess, S., &amp; Thomas, A. (2013). </w:t>
      </w:r>
      <w:r w:rsidRPr="001C520B">
        <w:rPr>
          <w:rFonts w:ascii="Arial" w:eastAsia="MS Mincho" w:hAnsi="Arial" w:cs="Arial"/>
          <w:i/>
          <w:iCs/>
          <w:sz w:val="22"/>
          <w:szCs w:val="22"/>
        </w:rPr>
        <w:t>Temperament: Theory and practice</w:t>
      </w:r>
      <w:r w:rsidRPr="001C520B">
        <w:rPr>
          <w:rFonts w:ascii="Arial" w:eastAsia="MS Mincho" w:hAnsi="Arial" w:cs="Arial"/>
          <w:sz w:val="22"/>
          <w:szCs w:val="22"/>
        </w:rPr>
        <w:t>. Routledge.</w:t>
      </w:r>
    </w:p>
    <w:p w14:paraId="739D333D" w14:textId="77777777" w:rsidR="00FF2337" w:rsidRPr="001C520B" w:rsidRDefault="00FF2337" w:rsidP="008D38FD">
      <w:pPr>
        <w:pStyle w:val="ListParagraph"/>
        <w:numPr>
          <w:ilvl w:val="0"/>
          <w:numId w:val="22"/>
        </w:numPr>
        <w:spacing w:line="480" w:lineRule="auto"/>
        <w:jc w:val="both"/>
        <w:rPr>
          <w:rFonts w:ascii="Arial" w:eastAsia="MS Mincho" w:hAnsi="Arial" w:cs="Arial"/>
          <w:sz w:val="22"/>
          <w:szCs w:val="22"/>
        </w:rPr>
      </w:pPr>
      <w:r w:rsidRPr="001C520B">
        <w:rPr>
          <w:rFonts w:ascii="Arial" w:eastAsia="MS Mincho" w:hAnsi="Arial" w:cs="Arial"/>
          <w:sz w:val="22"/>
          <w:szCs w:val="22"/>
        </w:rPr>
        <w:lastRenderedPageBreak/>
        <w:t xml:space="preserve">Chew-Graham, C.A., Sharp, D., Chamberlain, E., Folkes, L., &amp; Turner, K.M. (2009). Disclosure of symptoms of postnatal depression, the perspectives of health professionals and women: A qualitative study. </w:t>
      </w:r>
      <w:r w:rsidRPr="001C520B">
        <w:rPr>
          <w:rFonts w:ascii="Arial" w:eastAsia="MS Mincho" w:hAnsi="Arial" w:cs="Arial"/>
          <w:i/>
          <w:iCs/>
          <w:sz w:val="22"/>
          <w:szCs w:val="22"/>
        </w:rPr>
        <w:t>BMC Family Practice, 10</w:t>
      </w:r>
      <w:r w:rsidRPr="001C520B">
        <w:rPr>
          <w:rFonts w:ascii="Arial" w:eastAsia="MS Mincho" w:hAnsi="Arial" w:cs="Arial"/>
          <w:sz w:val="22"/>
          <w:szCs w:val="22"/>
        </w:rPr>
        <w:t>(7), 1-9.</w:t>
      </w:r>
    </w:p>
    <w:p w14:paraId="70C39149" w14:textId="77777777" w:rsidR="00FF2337" w:rsidRPr="001C520B" w:rsidRDefault="00FF2337" w:rsidP="008D38FD">
      <w:pPr>
        <w:pStyle w:val="ListParagraph"/>
        <w:numPr>
          <w:ilvl w:val="0"/>
          <w:numId w:val="22"/>
        </w:numPr>
        <w:spacing w:line="480" w:lineRule="auto"/>
        <w:jc w:val="both"/>
        <w:rPr>
          <w:rFonts w:ascii="Arial" w:eastAsia="MS Mincho" w:hAnsi="Arial" w:cs="Arial"/>
          <w:sz w:val="22"/>
          <w:szCs w:val="22"/>
        </w:rPr>
      </w:pPr>
      <w:r w:rsidRPr="001C520B">
        <w:rPr>
          <w:rFonts w:ascii="Arial" w:eastAsia="MS Mincho" w:hAnsi="Arial" w:cs="Arial"/>
          <w:sz w:val="22"/>
          <w:szCs w:val="22"/>
        </w:rPr>
        <w:t xml:space="preserve">Cox, J.L., Holden, J.M., &amp; Sagovsky, R. (1987). Detection of postnatal depression: development of the 10-item Edinburgh Postnatal Depression Scale. </w:t>
      </w:r>
      <w:r w:rsidRPr="001C520B">
        <w:rPr>
          <w:rFonts w:ascii="Arial" w:eastAsia="MS Mincho" w:hAnsi="Arial" w:cs="Arial"/>
          <w:i/>
          <w:iCs/>
          <w:sz w:val="22"/>
          <w:szCs w:val="22"/>
        </w:rPr>
        <w:t>The British Journal of Psychiatry</w:t>
      </w:r>
      <w:r w:rsidRPr="001C520B">
        <w:rPr>
          <w:rFonts w:ascii="Arial" w:eastAsia="MS Mincho" w:hAnsi="Arial" w:cs="Arial"/>
          <w:sz w:val="22"/>
          <w:szCs w:val="22"/>
        </w:rPr>
        <w:t xml:space="preserve">, </w:t>
      </w:r>
      <w:r w:rsidRPr="001C520B">
        <w:rPr>
          <w:rFonts w:ascii="Arial" w:eastAsia="MS Mincho" w:hAnsi="Arial" w:cs="Arial"/>
          <w:i/>
          <w:iCs/>
          <w:sz w:val="22"/>
          <w:szCs w:val="22"/>
        </w:rPr>
        <w:t>150</w:t>
      </w:r>
      <w:r w:rsidRPr="001C520B">
        <w:rPr>
          <w:rFonts w:ascii="Arial" w:eastAsia="MS Mincho" w:hAnsi="Arial" w:cs="Arial"/>
          <w:sz w:val="22"/>
          <w:szCs w:val="22"/>
        </w:rPr>
        <w:t>(6), 782-786.</w:t>
      </w:r>
    </w:p>
    <w:p w14:paraId="19A98D8A" w14:textId="3CDB9835" w:rsidR="00FF2337" w:rsidRDefault="00FF2337" w:rsidP="008D38FD">
      <w:pPr>
        <w:pStyle w:val="ListParagraph"/>
        <w:numPr>
          <w:ilvl w:val="0"/>
          <w:numId w:val="22"/>
        </w:numPr>
        <w:spacing w:line="480" w:lineRule="auto"/>
        <w:jc w:val="both"/>
        <w:rPr>
          <w:rFonts w:ascii="Arial" w:eastAsia="MS Mincho" w:hAnsi="Arial" w:cs="Arial"/>
          <w:sz w:val="22"/>
          <w:szCs w:val="22"/>
        </w:rPr>
      </w:pPr>
      <w:r w:rsidRPr="001C520B">
        <w:rPr>
          <w:rFonts w:ascii="Arial" w:eastAsia="MS Mincho" w:hAnsi="Arial" w:cs="Arial"/>
          <w:sz w:val="22"/>
          <w:szCs w:val="22"/>
        </w:rPr>
        <w:t xml:space="preserve">Deans, C.L. (2020). Maternal sensitivity, its relationship with child outcomes, and interventions that address it: A systematic literature review. </w:t>
      </w:r>
      <w:r w:rsidRPr="001C520B">
        <w:rPr>
          <w:rFonts w:ascii="Arial" w:eastAsia="MS Mincho" w:hAnsi="Arial" w:cs="Arial"/>
          <w:i/>
          <w:iCs/>
          <w:sz w:val="22"/>
          <w:szCs w:val="22"/>
        </w:rPr>
        <w:t>Early Child Development and Care</w:t>
      </w:r>
      <w:r w:rsidRPr="001C520B">
        <w:rPr>
          <w:rFonts w:ascii="Arial" w:eastAsia="MS Mincho" w:hAnsi="Arial" w:cs="Arial"/>
          <w:sz w:val="22"/>
          <w:szCs w:val="22"/>
        </w:rPr>
        <w:t xml:space="preserve">, </w:t>
      </w:r>
      <w:r w:rsidRPr="001C520B">
        <w:rPr>
          <w:rFonts w:ascii="Arial" w:eastAsia="MS Mincho" w:hAnsi="Arial" w:cs="Arial"/>
          <w:i/>
          <w:iCs/>
          <w:sz w:val="22"/>
          <w:szCs w:val="22"/>
        </w:rPr>
        <w:t>190</w:t>
      </w:r>
      <w:r w:rsidRPr="001C520B">
        <w:rPr>
          <w:rFonts w:ascii="Arial" w:eastAsia="MS Mincho" w:hAnsi="Arial" w:cs="Arial"/>
          <w:sz w:val="22"/>
          <w:szCs w:val="22"/>
        </w:rPr>
        <w:t>(2), 252-275.</w:t>
      </w:r>
    </w:p>
    <w:p w14:paraId="4F6B0497" w14:textId="74490176" w:rsidR="005D47A0" w:rsidRPr="005D47A0" w:rsidRDefault="005D47A0" w:rsidP="005D47A0">
      <w:pPr>
        <w:pStyle w:val="ListParagraph"/>
        <w:numPr>
          <w:ilvl w:val="0"/>
          <w:numId w:val="22"/>
        </w:numPr>
        <w:spacing w:line="360" w:lineRule="auto"/>
        <w:jc w:val="both"/>
        <w:rPr>
          <w:rFonts w:ascii="Times New Roman" w:eastAsia="Times New Roman" w:hAnsi="Times New Roman" w:cs="Times New Roman"/>
          <w:color w:val="9BBB59" w:themeColor="accent3"/>
          <w:sz w:val="22"/>
          <w:szCs w:val="22"/>
          <w:lang w:eastAsia="en-GB"/>
        </w:rPr>
      </w:pPr>
      <w:r w:rsidRPr="005D47A0">
        <w:rPr>
          <w:rFonts w:ascii="Arial" w:eastAsia="Times New Roman" w:hAnsi="Arial" w:cs="Arial"/>
          <w:color w:val="9BBB59" w:themeColor="accent3"/>
          <w:sz w:val="22"/>
          <w:szCs w:val="22"/>
          <w:shd w:val="clear" w:color="auto" w:fill="FFFFFF"/>
          <w:lang w:eastAsia="en-GB"/>
        </w:rPr>
        <w:t>Della Vedova, A. M. (2014). Maternal psychological state and infant’s temperament at three months. </w:t>
      </w:r>
      <w:r w:rsidRPr="005D47A0">
        <w:rPr>
          <w:rFonts w:ascii="Arial" w:eastAsia="Times New Roman" w:hAnsi="Arial" w:cs="Arial"/>
          <w:i/>
          <w:iCs/>
          <w:color w:val="9BBB59" w:themeColor="accent3"/>
          <w:sz w:val="22"/>
          <w:szCs w:val="22"/>
          <w:lang w:eastAsia="en-GB"/>
        </w:rPr>
        <w:t>Journal of Reproductive and Infant Psychology</w:t>
      </w:r>
      <w:r w:rsidRPr="005D47A0">
        <w:rPr>
          <w:rFonts w:ascii="Arial" w:eastAsia="Times New Roman" w:hAnsi="Arial" w:cs="Arial"/>
          <w:color w:val="9BBB59" w:themeColor="accent3"/>
          <w:sz w:val="22"/>
          <w:szCs w:val="22"/>
          <w:shd w:val="clear" w:color="auto" w:fill="FFFFFF"/>
          <w:lang w:eastAsia="en-GB"/>
        </w:rPr>
        <w:t>, </w:t>
      </w:r>
      <w:r w:rsidRPr="005D47A0">
        <w:rPr>
          <w:rFonts w:ascii="Arial" w:eastAsia="Times New Roman" w:hAnsi="Arial" w:cs="Arial"/>
          <w:i/>
          <w:iCs/>
          <w:color w:val="9BBB59" w:themeColor="accent3"/>
          <w:sz w:val="22"/>
          <w:szCs w:val="22"/>
          <w:lang w:eastAsia="en-GB"/>
        </w:rPr>
        <w:t>32</w:t>
      </w:r>
      <w:r w:rsidRPr="005D47A0">
        <w:rPr>
          <w:rFonts w:ascii="Arial" w:eastAsia="Times New Roman" w:hAnsi="Arial" w:cs="Arial"/>
          <w:color w:val="9BBB59" w:themeColor="accent3"/>
          <w:sz w:val="22"/>
          <w:szCs w:val="22"/>
          <w:shd w:val="clear" w:color="auto" w:fill="FFFFFF"/>
          <w:lang w:eastAsia="en-GB"/>
        </w:rPr>
        <w:t>(5), 520-534.</w:t>
      </w:r>
    </w:p>
    <w:p w14:paraId="2FCA0627" w14:textId="77777777" w:rsidR="005D47A0" w:rsidRPr="005D47A0" w:rsidRDefault="005D47A0" w:rsidP="005D47A0">
      <w:pPr>
        <w:pStyle w:val="ListParagraph"/>
        <w:spacing w:line="360" w:lineRule="auto"/>
        <w:jc w:val="both"/>
        <w:rPr>
          <w:rFonts w:ascii="Times New Roman" w:eastAsia="Times New Roman" w:hAnsi="Times New Roman" w:cs="Times New Roman"/>
          <w:sz w:val="22"/>
          <w:szCs w:val="22"/>
          <w:lang w:eastAsia="en-GB"/>
        </w:rPr>
      </w:pPr>
    </w:p>
    <w:p w14:paraId="18A7AFE4" w14:textId="77777777" w:rsidR="00FF2337" w:rsidRPr="001C520B" w:rsidRDefault="00FF2337" w:rsidP="008D38FD">
      <w:pPr>
        <w:pStyle w:val="ListParagraph"/>
        <w:numPr>
          <w:ilvl w:val="0"/>
          <w:numId w:val="22"/>
        </w:numPr>
        <w:spacing w:line="480" w:lineRule="auto"/>
        <w:jc w:val="both"/>
        <w:rPr>
          <w:rFonts w:ascii="Arial" w:eastAsia="MS Mincho" w:hAnsi="Arial" w:cs="Arial"/>
          <w:sz w:val="22"/>
          <w:szCs w:val="22"/>
        </w:rPr>
      </w:pPr>
      <w:r w:rsidRPr="001C520B">
        <w:rPr>
          <w:rFonts w:ascii="Arial" w:eastAsia="MS Mincho" w:hAnsi="Arial" w:cs="Arial"/>
          <w:sz w:val="22"/>
          <w:szCs w:val="22"/>
        </w:rPr>
        <w:t xml:space="preserve">Edwards, H., Phillips, C., Esterman, A., Buisman-Pijlman, F., &amp; Gordon, A. (2017). Risk factors and assessment tools for mother-infant bonding: A scoping review to assist future research. </w:t>
      </w:r>
      <w:r w:rsidRPr="001C520B">
        <w:rPr>
          <w:rFonts w:ascii="Arial" w:eastAsia="MS Mincho" w:hAnsi="Arial" w:cs="Arial"/>
          <w:i/>
          <w:iCs/>
          <w:sz w:val="22"/>
          <w:szCs w:val="22"/>
        </w:rPr>
        <w:t>Evidence Based Midwifery, 15</w:t>
      </w:r>
      <w:r w:rsidRPr="001C520B">
        <w:rPr>
          <w:rFonts w:ascii="Arial" w:eastAsia="MS Mincho" w:hAnsi="Arial" w:cs="Arial"/>
          <w:sz w:val="22"/>
          <w:szCs w:val="22"/>
        </w:rPr>
        <w:t>(4), 128-134.</w:t>
      </w:r>
    </w:p>
    <w:p w14:paraId="74137F9D" w14:textId="77777777" w:rsidR="00FF2337" w:rsidRPr="001C520B" w:rsidRDefault="00FF2337" w:rsidP="008D38FD">
      <w:pPr>
        <w:pStyle w:val="ListParagraph"/>
        <w:numPr>
          <w:ilvl w:val="0"/>
          <w:numId w:val="22"/>
        </w:numPr>
        <w:spacing w:line="480" w:lineRule="auto"/>
        <w:jc w:val="both"/>
        <w:rPr>
          <w:rFonts w:ascii="Arial" w:eastAsia="MS Mincho" w:hAnsi="Arial" w:cs="Arial"/>
          <w:sz w:val="22"/>
          <w:szCs w:val="22"/>
        </w:rPr>
      </w:pPr>
      <w:r w:rsidRPr="001C520B">
        <w:rPr>
          <w:rFonts w:ascii="Arial" w:eastAsia="MS Mincho" w:hAnsi="Arial" w:cs="Arial"/>
          <w:sz w:val="22"/>
          <w:szCs w:val="22"/>
        </w:rPr>
        <w:t xml:space="preserve">Erickson, N., Julian, M., &amp; Muzik, M. (2019). Perinatal depression, PTSD, and trauma: Impact on mother–infant attachment and interventions to mitigate the transmission of risk. </w:t>
      </w:r>
      <w:r w:rsidRPr="001C520B">
        <w:rPr>
          <w:rFonts w:ascii="Arial" w:eastAsia="MS Mincho" w:hAnsi="Arial" w:cs="Arial"/>
          <w:i/>
          <w:iCs/>
          <w:sz w:val="22"/>
          <w:szCs w:val="22"/>
        </w:rPr>
        <w:t>International Review of Psychiatry</w:t>
      </w:r>
      <w:r w:rsidRPr="001C520B">
        <w:rPr>
          <w:rFonts w:ascii="Arial" w:eastAsia="MS Mincho" w:hAnsi="Arial" w:cs="Arial"/>
          <w:sz w:val="22"/>
          <w:szCs w:val="22"/>
        </w:rPr>
        <w:t xml:space="preserve">, </w:t>
      </w:r>
      <w:r w:rsidRPr="001C520B">
        <w:rPr>
          <w:rFonts w:ascii="Arial" w:eastAsia="MS Mincho" w:hAnsi="Arial" w:cs="Arial"/>
          <w:i/>
          <w:iCs/>
          <w:sz w:val="22"/>
          <w:szCs w:val="22"/>
        </w:rPr>
        <w:t>31</w:t>
      </w:r>
      <w:r w:rsidRPr="001C520B">
        <w:rPr>
          <w:rFonts w:ascii="Arial" w:eastAsia="MS Mincho" w:hAnsi="Arial" w:cs="Arial"/>
          <w:sz w:val="22"/>
          <w:szCs w:val="22"/>
        </w:rPr>
        <w:t>(3), 245-263.</w:t>
      </w:r>
    </w:p>
    <w:p w14:paraId="2B13964F" w14:textId="77777777" w:rsidR="00FF2337" w:rsidRPr="001C520B" w:rsidRDefault="00FF2337" w:rsidP="008D38FD">
      <w:pPr>
        <w:pStyle w:val="ListParagraph"/>
        <w:numPr>
          <w:ilvl w:val="0"/>
          <w:numId w:val="22"/>
        </w:numPr>
        <w:spacing w:line="480" w:lineRule="auto"/>
        <w:jc w:val="both"/>
        <w:rPr>
          <w:rFonts w:ascii="Arial" w:eastAsia="MS Mincho" w:hAnsi="Arial" w:cs="Arial"/>
          <w:sz w:val="22"/>
          <w:szCs w:val="22"/>
        </w:rPr>
      </w:pPr>
      <w:r w:rsidRPr="001C520B">
        <w:rPr>
          <w:rFonts w:ascii="Arial" w:eastAsia="MS Mincho" w:hAnsi="Arial" w:cs="Arial"/>
          <w:sz w:val="22"/>
          <w:szCs w:val="22"/>
        </w:rPr>
        <w:t xml:space="preserve">Fallon, V., Halford, J.C.G., Bennett, K.M., &amp; Harrold, J.A. (2016). The postpartum specific anxiety scale: Development and preliminary validation. </w:t>
      </w:r>
      <w:r w:rsidRPr="001C520B">
        <w:rPr>
          <w:rFonts w:ascii="Arial" w:eastAsia="MS Mincho" w:hAnsi="Arial" w:cs="Arial"/>
          <w:i/>
          <w:iCs/>
          <w:sz w:val="22"/>
          <w:szCs w:val="22"/>
        </w:rPr>
        <w:t>Archives of Women's Mental Health</w:t>
      </w:r>
      <w:r w:rsidRPr="001C520B">
        <w:rPr>
          <w:rFonts w:ascii="Arial" w:eastAsia="MS Mincho" w:hAnsi="Arial" w:cs="Arial"/>
          <w:sz w:val="22"/>
          <w:szCs w:val="22"/>
        </w:rPr>
        <w:t xml:space="preserve">, </w:t>
      </w:r>
      <w:r w:rsidRPr="001C520B">
        <w:rPr>
          <w:rFonts w:ascii="Arial" w:eastAsia="MS Mincho" w:hAnsi="Arial" w:cs="Arial"/>
          <w:i/>
          <w:iCs/>
          <w:sz w:val="22"/>
          <w:szCs w:val="22"/>
        </w:rPr>
        <w:t>19</w:t>
      </w:r>
      <w:r w:rsidRPr="001C520B">
        <w:rPr>
          <w:rFonts w:ascii="Arial" w:eastAsia="MS Mincho" w:hAnsi="Arial" w:cs="Arial"/>
          <w:sz w:val="22"/>
          <w:szCs w:val="22"/>
        </w:rPr>
        <w:t>(6), 1079-1090.</w:t>
      </w:r>
    </w:p>
    <w:p w14:paraId="297A1A4F" w14:textId="77777777" w:rsidR="00FF2337" w:rsidRPr="001C520B" w:rsidRDefault="00FF2337" w:rsidP="008D38FD">
      <w:pPr>
        <w:pStyle w:val="ListParagraph"/>
        <w:numPr>
          <w:ilvl w:val="0"/>
          <w:numId w:val="22"/>
        </w:numPr>
        <w:spacing w:line="480" w:lineRule="auto"/>
        <w:jc w:val="both"/>
        <w:rPr>
          <w:rFonts w:ascii="Arial" w:eastAsia="MS Mincho" w:hAnsi="Arial" w:cs="Arial"/>
          <w:sz w:val="22"/>
          <w:szCs w:val="22"/>
        </w:rPr>
      </w:pPr>
      <w:r w:rsidRPr="001C520B">
        <w:rPr>
          <w:rFonts w:ascii="Arial" w:eastAsia="MS Mincho" w:hAnsi="Arial" w:cs="Arial"/>
          <w:sz w:val="22"/>
          <w:szCs w:val="22"/>
        </w:rPr>
        <w:t xml:space="preserve">Fallon, V., Halford, J. C. G., Bennett, K. M., &amp; Harrold, J. A. (2018). Postpartum-specific anxiety as a predictor of infant-feeding outcomes and perceptions of infant-feeding behaviours: new evidence for childbearing specific measures of mood. </w:t>
      </w:r>
      <w:r w:rsidRPr="001C520B">
        <w:rPr>
          <w:rFonts w:ascii="Arial" w:eastAsia="MS Mincho" w:hAnsi="Arial" w:cs="Arial"/>
          <w:i/>
          <w:iCs/>
          <w:sz w:val="22"/>
          <w:szCs w:val="22"/>
        </w:rPr>
        <w:t>Archives of Women's Mental Health</w:t>
      </w:r>
      <w:r w:rsidRPr="001C520B">
        <w:rPr>
          <w:rFonts w:ascii="Arial" w:eastAsia="MS Mincho" w:hAnsi="Arial" w:cs="Arial"/>
          <w:sz w:val="22"/>
          <w:szCs w:val="22"/>
        </w:rPr>
        <w:t xml:space="preserve">, </w:t>
      </w:r>
      <w:r w:rsidRPr="001C520B">
        <w:rPr>
          <w:rFonts w:ascii="Arial" w:eastAsia="MS Mincho" w:hAnsi="Arial" w:cs="Arial"/>
          <w:i/>
          <w:iCs/>
          <w:sz w:val="22"/>
          <w:szCs w:val="22"/>
        </w:rPr>
        <w:t>21</w:t>
      </w:r>
      <w:r w:rsidRPr="001C520B">
        <w:rPr>
          <w:rFonts w:ascii="Arial" w:eastAsia="MS Mincho" w:hAnsi="Arial" w:cs="Arial"/>
          <w:sz w:val="22"/>
          <w:szCs w:val="22"/>
        </w:rPr>
        <w:t>(2), 181-191.</w:t>
      </w:r>
    </w:p>
    <w:p w14:paraId="4C5018B9" w14:textId="77777777" w:rsidR="00FF2337" w:rsidRPr="001C520B" w:rsidRDefault="00FF2337" w:rsidP="008D38FD">
      <w:pPr>
        <w:pStyle w:val="ListParagraph"/>
        <w:numPr>
          <w:ilvl w:val="0"/>
          <w:numId w:val="22"/>
        </w:numPr>
        <w:spacing w:line="480" w:lineRule="auto"/>
        <w:jc w:val="both"/>
        <w:rPr>
          <w:rFonts w:ascii="Arial" w:eastAsia="MS Mincho" w:hAnsi="Arial" w:cs="Arial"/>
          <w:i/>
          <w:iCs/>
          <w:sz w:val="22"/>
          <w:szCs w:val="22"/>
        </w:rPr>
      </w:pPr>
      <w:r w:rsidRPr="001C520B">
        <w:rPr>
          <w:rFonts w:ascii="Arial" w:eastAsia="MS Mincho" w:hAnsi="Arial" w:cs="Arial"/>
          <w:sz w:val="22"/>
          <w:szCs w:val="22"/>
        </w:rPr>
        <w:t xml:space="preserve">Fallon, V., Silverio, S.A., Halford, J.C.G., Bennett, K.M., &amp; Harrold, J.A. (2019). Postpartum-specific anxiety and maternal bonding: Further evidence to support the use </w:t>
      </w:r>
      <w:r w:rsidRPr="001C520B">
        <w:rPr>
          <w:rFonts w:ascii="Arial" w:eastAsia="MS Mincho" w:hAnsi="Arial" w:cs="Arial"/>
          <w:sz w:val="22"/>
          <w:szCs w:val="22"/>
        </w:rPr>
        <w:lastRenderedPageBreak/>
        <w:t xml:space="preserve">of childbearing specific mood tools. </w:t>
      </w:r>
      <w:r w:rsidRPr="001C520B">
        <w:rPr>
          <w:rFonts w:ascii="Arial" w:eastAsia="MS Mincho" w:hAnsi="Arial" w:cs="Arial"/>
          <w:i/>
          <w:iCs/>
          <w:sz w:val="22"/>
          <w:szCs w:val="22"/>
        </w:rPr>
        <w:t xml:space="preserve">Journal of Reproductive and Infant Psychology, </w:t>
      </w:r>
      <w:r w:rsidRPr="001C520B">
        <w:rPr>
          <w:rFonts w:ascii="Arial" w:eastAsia="MS Mincho" w:hAnsi="Arial" w:cs="Arial"/>
          <w:sz w:val="22"/>
          <w:szCs w:val="22"/>
        </w:rPr>
        <w:t>1-11</w:t>
      </w:r>
      <w:r w:rsidRPr="001C520B">
        <w:rPr>
          <w:rFonts w:ascii="Arial" w:eastAsia="MS Mincho" w:hAnsi="Arial" w:cs="Arial"/>
          <w:i/>
          <w:iCs/>
          <w:sz w:val="22"/>
          <w:szCs w:val="22"/>
        </w:rPr>
        <w:t>.</w:t>
      </w:r>
    </w:p>
    <w:p w14:paraId="37D14ABF" w14:textId="77777777" w:rsidR="00FF2337" w:rsidRPr="001C520B" w:rsidRDefault="00FF2337" w:rsidP="008D38FD">
      <w:pPr>
        <w:pStyle w:val="ListParagraph"/>
        <w:numPr>
          <w:ilvl w:val="0"/>
          <w:numId w:val="22"/>
        </w:numPr>
        <w:spacing w:line="480" w:lineRule="auto"/>
        <w:jc w:val="both"/>
        <w:rPr>
          <w:rFonts w:ascii="Arial" w:eastAsia="MS Mincho" w:hAnsi="Arial" w:cs="Arial"/>
          <w:sz w:val="22"/>
          <w:szCs w:val="22"/>
          <w:lang w:val="pt-PT"/>
        </w:rPr>
      </w:pPr>
      <w:r w:rsidRPr="001C520B">
        <w:rPr>
          <w:rFonts w:ascii="Arial" w:eastAsia="MS Mincho" w:hAnsi="Arial" w:cs="Arial"/>
          <w:sz w:val="22"/>
          <w:szCs w:val="22"/>
        </w:rPr>
        <w:t>Field, T., Diego, M., Hernandez</w:t>
      </w:r>
      <w:r w:rsidRPr="001C520B">
        <w:rPr>
          <w:rFonts w:ascii="Cambria Math" w:eastAsia="MS Mincho" w:hAnsi="Cambria Math" w:cs="Cambria Math"/>
          <w:sz w:val="22"/>
          <w:szCs w:val="22"/>
        </w:rPr>
        <w:t>‐</w:t>
      </w:r>
      <w:r w:rsidRPr="001C520B">
        <w:rPr>
          <w:rFonts w:ascii="Arial" w:eastAsia="MS Mincho" w:hAnsi="Arial" w:cs="Arial"/>
          <w:sz w:val="22"/>
          <w:szCs w:val="22"/>
        </w:rPr>
        <w:t xml:space="preserve">Reif, M., Schanberg, S., Kuhn, C., Yando, R., &amp; Bendell, D. (2003). Pregnancy anxiety and comorbid depression and anger: Effects on the fetus and neonate. </w:t>
      </w:r>
      <w:r w:rsidRPr="001C520B">
        <w:rPr>
          <w:rFonts w:ascii="Arial" w:eastAsia="MS Mincho" w:hAnsi="Arial" w:cs="Arial"/>
          <w:i/>
          <w:iCs/>
          <w:sz w:val="22"/>
          <w:szCs w:val="22"/>
          <w:lang w:val="pt-PT"/>
        </w:rPr>
        <w:t>Depression and Anxiety, 17</w:t>
      </w:r>
      <w:r w:rsidRPr="001C520B">
        <w:rPr>
          <w:rFonts w:ascii="Arial" w:eastAsia="MS Mincho" w:hAnsi="Arial" w:cs="Arial"/>
          <w:sz w:val="22"/>
          <w:szCs w:val="22"/>
          <w:lang w:val="pt-PT"/>
        </w:rPr>
        <w:t>(3), 140-151.</w:t>
      </w:r>
    </w:p>
    <w:p w14:paraId="732D5D8C" w14:textId="56AA3AD0" w:rsidR="00FF2337" w:rsidRPr="001C520B" w:rsidRDefault="00FF2337" w:rsidP="008D38FD">
      <w:pPr>
        <w:pStyle w:val="ListParagraph"/>
        <w:numPr>
          <w:ilvl w:val="0"/>
          <w:numId w:val="22"/>
        </w:numPr>
        <w:spacing w:line="480" w:lineRule="auto"/>
        <w:jc w:val="both"/>
        <w:rPr>
          <w:rFonts w:ascii="Arial" w:eastAsia="MS Mincho" w:hAnsi="Arial" w:cs="Arial"/>
          <w:sz w:val="22"/>
          <w:szCs w:val="22"/>
        </w:rPr>
      </w:pPr>
      <w:r w:rsidRPr="001C520B">
        <w:rPr>
          <w:rFonts w:ascii="Arial" w:eastAsia="MS Mincho" w:hAnsi="Arial" w:cs="Arial"/>
          <w:sz w:val="22"/>
          <w:szCs w:val="22"/>
          <w:lang w:val="pt-PT"/>
        </w:rPr>
        <w:t xml:space="preserve">Figueiredo, B., Costa, R., Pacheco, A., &amp; Pais, A. (2009). </w:t>
      </w:r>
      <w:r w:rsidRPr="001C520B">
        <w:rPr>
          <w:rFonts w:ascii="Arial" w:eastAsia="MS Mincho" w:hAnsi="Arial" w:cs="Arial"/>
          <w:sz w:val="22"/>
          <w:szCs w:val="22"/>
        </w:rPr>
        <w:t xml:space="preserve">Mother-to-infant emotional involvement at birth. </w:t>
      </w:r>
      <w:r w:rsidRPr="001C520B">
        <w:rPr>
          <w:rFonts w:ascii="Arial" w:eastAsia="MS Mincho" w:hAnsi="Arial" w:cs="Arial"/>
          <w:i/>
          <w:iCs/>
          <w:sz w:val="22"/>
          <w:szCs w:val="22"/>
        </w:rPr>
        <w:t>Maternal and Child Health Journal</w:t>
      </w:r>
      <w:r w:rsidRPr="001C520B">
        <w:rPr>
          <w:rFonts w:ascii="Arial" w:eastAsia="MS Mincho" w:hAnsi="Arial" w:cs="Arial"/>
          <w:sz w:val="22"/>
          <w:szCs w:val="22"/>
        </w:rPr>
        <w:t xml:space="preserve">, </w:t>
      </w:r>
      <w:r w:rsidRPr="001C520B">
        <w:rPr>
          <w:rFonts w:ascii="Arial" w:eastAsia="MS Mincho" w:hAnsi="Arial" w:cs="Arial"/>
          <w:i/>
          <w:iCs/>
          <w:sz w:val="22"/>
          <w:szCs w:val="22"/>
        </w:rPr>
        <w:t>13</w:t>
      </w:r>
      <w:r w:rsidRPr="001C520B">
        <w:rPr>
          <w:rFonts w:ascii="Arial" w:eastAsia="MS Mincho" w:hAnsi="Arial" w:cs="Arial"/>
          <w:sz w:val="22"/>
          <w:szCs w:val="22"/>
        </w:rPr>
        <w:t>(4), 539-549.</w:t>
      </w:r>
    </w:p>
    <w:p w14:paraId="5B9F0E8F" w14:textId="7FFE6B59" w:rsidR="00451788" w:rsidRPr="001C520B" w:rsidRDefault="00451788" w:rsidP="008D38FD">
      <w:pPr>
        <w:pStyle w:val="ListParagraph"/>
        <w:numPr>
          <w:ilvl w:val="0"/>
          <w:numId w:val="22"/>
        </w:numPr>
        <w:spacing w:line="480" w:lineRule="auto"/>
        <w:jc w:val="both"/>
        <w:rPr>
          <w:rFonts w:ascii="Arial" w:eastAsia="MS Mincho" w:hAnsi="Arial" w:cs="Arial"/>
          <w:sz w:val="22"/>
          <w:szCs w:val="22"/>
        </w:rPr>
      </w:pPr>
      <w:r w:rsidRPr="001C520B">
        <w:rPr>
          <w:rFonts w:ascii="Arial" w:eastAsia="MS Mincho" w:hAnsi="Arial" w:cs="Arial"/>
          <w:sz w:val="22"/>
          <w:szCs w:val="22"/>
        </w:rPr>
        <w:t>Gartstein, M. A., &amp; Hancock, G. R. (2019). Temperamental growth in infancy: Demographic, maternal symptom, and stress contributions to overarching and fine-grained dimensions. </w:t>
      </w:r>
      <w:r w:rsidRPr="001C520B">
        <w:rPr>
          <w:rFonts w:ascii="Arial" w:eastAsia="MS Mincho" w:hAnsi="Arial" w:cs="Arial"/>
          <w:i/>
          <w:iCs/>
          <w:sz w:val="22"/>
          <w:szCs w:val="22"/>
        </w:rPr>
        <w:t>Merrill-Palmer Quarterly</w:t>
      </w:r>
      <w:r w:rsidRPr="001C520B">
        <w:rPr>
          <w:rFonts w:ascii="Arial" w:eastAsia="MS Mincho" w:hAnsi="Arial" w:cs="Arial"/>
          <w:sz w:val="22"/>
          <w:szCs w:val="22"/>
        </w:rPr>
        <w:t>, </w:t>
      </w:r>
      <w:r w:rsidRPr="001C520B">
        <w:rPr>
          <w:rFonts w:ascii="Arial" w:eastAsia="MS Mincho" w:hAnsi="Arial" w:cs="Arial"/>
          <w:i/>
          <w:iCs/>
          <w:sz w:val="22"/>
          <w:szCs w:val="22"/>
        </w:rPr>
        <w:t>65</w:t>
      </w:r>
      <w:r w:rsidRPr="001C520B">
        <w:rPr>
          <w:rFonts w:ascii="Arial" w:eastAsia="MS Mincho" w:hAnsi="Arial" w:cs="Arial"/>
          <w:sz w:val="22"/>
          <w:szCs w:val="22"/>
        </w:rPr>
        <w:t>(2), 121-157.</w:t>
      </w:r>
    </w:p>
    <w:p w14:paraId="2E6AADBC" w14:textId="77777777" w:rsidR="00FF2337" w:rsidRPr="001C520B" w:rsidRDefault="00FF2337" w:rsidP="008D38FD">
      <w:pPr>
        <w:pStyle w:val="ListParagraph"/>
        <w:numPr>
          <w:ilvl w:val="0"/>
          <w:numId w:val="22"/>
        </w:numPr>
        <w:spacing w:line="480" w:lineRule="auto"/>
        <w:jc w:val="both"/>
        <w:rPr>
          <w:rFonts w:ascii="Arial" w:eastAsia="Calibri" w:hAnsi="Arial" w:cs="Arial"/>
          <w:sz w:val="22"/>
          <w:szCs w:val="22"/>
        </w:rPr>
      </w:pPr>
      <w:r w:rsidRPr="001C520B">
        <w:rPr>
          <w:rFonts w:ascii="Arial" w:eastAsia="Calibri" w:hAnsi="Arial" w:cs="Arial"/>
          <w:sz w:val="22"/>
          <w:szCs w:val="22"/>
        </w:rPr>
        <w:t xml:space="preserve">Gibaud-Wallston, J., &amp; Wandersman, L.P. (1978, August). </w:t>
      </w:r>
      <w:r w:rsidRPr="001C520B">
        <w:rPr>
          <w:rFonts w:ascii="Arial" w:eastAsia="Calibri" w:hAnsi="Arial" w:cs="Arial"/>
          <w:i/>
          <w:iCs/>
          <w:sz w:val="22"/>
          <w:szCs w:val="22"/>
        </w:rPr>
        <w:t>Development and utility of the Parenting Sense of Competence Scale</w:t>
      </w:r>
      <w:r w:rsidRPr="001C520B">
        <w:rPr>
          <w:rFonts w:ascii="Arial" w:eastAsia="Calibri" w:hAnsi="Arial" w:cs="Arial"/>
          <w:sz w:val="22"/>
          <w:szCs w:val="22"/>
        </w:rPr>
        <w:t>. Paper presented at the meeting of the American Psychological Association, Toronto, Canada.</w:t>
      </w:r>
    </w:p>
    <w:p w14:paraId="4D97D219" w14:textId="77777777" w:rsidR="00FF2337" w:rsidRPr="001C520B" w:rsidRDefault="00FF2337" w:rsidP="008D38FD">
      <w:pPr>
        <w:pStyle w:val="ListParagraph"/>
        <w:numPr>
          <w:ilvl w:val="0"/>
          <w:numId w:val="22"/>
        </w:numPr>
        <w:spacing w:line="480" w:lineRule="auto"/>
        <w:jc w:val="both"/>
        <w:rPr>
          <w:rFonts w:ascii="Arial" w:eastAsia="MS Mincho" w:hAnsi="Arial" w:cs="Arial"/>
          <w:sz w:val="22"/>
          <w:szCs w:val="22"/>
        </w:rPr>
      </w:pPr>
      <w:r w:rsidRPr="001C520B">
        <w:rPr>
          <w:rFonts w:ascii="Arial" w:eastAsia="MS Mincho" w:hAnsi="Arial" w:cs="Arial"/>
          <w:sz w:val="22"/>
          <w:szCs w:val="22"/>
        </w:rPr>
        <w:t xml:space="preserve">Glasheen, C., Richardson, G.A., &amp; Fabio, A. (2010). A systematic review of the effects of postnatal maternal anxiety on children. </w:t>
      </w:r>
      <w:r w:rsidRPr="001C520B">
        <w:rPr>
          <w:rFonts w:ascii="Arial" w:eastAsia="MS Mincho" w:hAnsi="Arial" w:cs="Arial"/>
          <w:i/>
          <w:iCs/>
          <w:sz w:val="22"/>
          <w:szCs w:val="22"/>
        </w:rPr>
        <w:t>Archives of Women's Mental Health, 13</w:t>
      </w:r>
      <w:r w:rsidRPr="001C520B">
        <w:rPr>
          <w:rFonts w:ascii="Arial" w:eastAsia="MS Mincho" w:hAnsi="Arial" w:cs="Arial"/>
          <w:sz w:val="22"/>
          <w:szCs w:val="22"/>
        </w:rPr>
        <w:t>(1), 61-74.</w:t>
      </w:r>
    </w:p>
    <w:p w14:paraId="5463E9E3" w14:textId="77777777" w:rsidR="00FF2337" w:rsidRPr="001C520B" w:rsidRDefault="00FF2337" w:rsidP="008D38FD">
      <w:pPr>
        <w:pStyle w:val="ListParagraph"/>
        <w:numPr>
          <w:ilvl w:val="0"/>
          <w:numId w:val="22"/>
        </w:numPr>
        <w:spacing w:line="480" w:lineRule="auto"/>
        <w:jc w:val="both"/>
        <w:rPr>
          <w:rFonts w:ascii="Arial" w:eastAsia="Calibri" w:hAnsi="Arial" w:cs="Arial"/>
          <w:color w:val="1A1A1A"/>
          <w:sz w:val="22"/>
          <w:szCs w:val="22"/>
          <w:lang w:val="en-US"/>
        </w:rPr>
      </w:pPr>
      <w:r w:rsidRPr="001C520B">
        <w:rPr>
          <w:rFonts w:ascii="Arial" w:eastAsia="Calibri" w:hAnsi="Arial" w:cs="Arial"/>
          <w:color w:val="1A1A1A"/>
          <w:sz w:val="22"/>
          <w:szCs w:val="22"/>
        </w:rPr>
        <w:t xml:space="preserve">Hairston, I.S., Solnik-Menilo, T., Deviri, D., &amp; Handelzalts, J.E. (2016). </w:t>
      </w:r>
      <w:r w:rsidRPr="001C520B">
        <w:rPr>
          <w:rFonts w:ascii="Arial" w:eastAsia="Calibri" w:hAnsi="Arial" w:cs="Arial"/>
          <w:color w:val="1A1A1A"/>
          <w:sz w:val="22"/>
          <w:szCs w:val="22"/>
          <w:lang w:val="en-US"/>
        </w:rPr>
        <w:t xml:space="preserve">Maternal depressed mood moderates the impact of infant sleep on mother–infant bonding. </w:t>
      </w:r>
      <w:r w:rsidRPr="001C520B">
        <w:rPr>
          <w:rFonts w:ascii="Arial" w:eastAsia="Calibri" w:hAnsi="Arial" w:cs="Arial"/>
          <w:i/>
          <w:iCs/>
          <w:color w:val="1A1A1A"/>
          <w:sz w:val="22"/>
          <w:szCs w:val="22"/>
          <w:lang w:val="en-US"/>
        </w:rPr>
        <w:t>Archives of Women's Mental Health</w:t>
      </w:r>
      <w:r w:rsidRPr="001C520B">
        <w:rPr>
          <w:rFonts w:ascii="Arial" w:eastAsia="Calibri" w:hAnsi="Arial" w:cs="Arial"/>
          <w:color w:val="1A1A1A"/>
          <w:sz w:val="22"/>
          <w:szCs w:val="22"/>
          <w:lang w:val="en-US"/>
        </w:rPr>
        <w:t xml:space="preserve">, </w:t>
      </w:r>
      <w:r w:rsidRPr="001C520B">
        <w:rPr>
          <w:rFonts w:ascii="Arial" w:eastAsia="Calibri" w:hAnsi="Arial" w:cs="Arial"/>
          <w:i/>
          <w:iCs/>
          <w:color w:val="1A1A1A"/>
          <w:sz w:val="22"/>
          <w:szCs w:val="22"/>
          <w:lang w:val="en-US"/>
        </w:rPr>
        <w:t>19</w:t>
      </w:r>
      <w:r w:rsidRPr="001C520B">
        <w:rPr>
          <w:rFonts w:ascii="Arial" w:eastAsia="Calibri" w:hAnsi="Arial" w:cs="Arial"/>
          <w:color w:val="1A1A1A"/>
          <w:sz w:val="22"/>
          <w:szCs w:val="22"/>
          <w:lang w:val="en-US"/>
        </w:rPr>
        <w:t>(6), 1029-1039.</w:t>
      </w:r>
    </w:p>
    <w:p w14:paraId="18109D62" w14:textId="77777777" w:rsidR="00FF2337" w:rsidRPr="001C520B" w:rsidRDefault="00FF2337" w:rsidP="008D38FD">
      <w:pPr>
        <w:pStyle w:val="ListParagraph"/>
        <w:numPr>
          <w:ilvl w:val="0"/>
          <w:numId w:val="22"/>
        </w:numPr>
        <w:spacing w:line="480" w:lineRule="auto"/>
        <w:jc w:val="both"/>
        <w:rPr>
          <w:rFonts w:ascii="Arial" w:eastAsia="MS Mincho" w:hAnsi="Arial" w:cs="Arial"/>
          <w:sz w:val="22"/>
          <w:szCs w:val="22"/>
        </w:rPr>
      </w:pPr>
      <w:r w:rsidRPr="001C520B">
        <w:rPr>
          <w:rFonts w:ascii="Arial" w:eastAsia="MS Mincho" w:hAnsi="Arial" w:cs="Arial"/>
          <w:sz w:val="22"/>
          <w:szCs w:val="22"/>
        </w:rPr>
        <w:t xml:space="preserve">Hartman, S., &amp; Belsky, J. (2018). Prenatal programming of postnatal plasticity revisited – And extended. </w:t>
      </w:r>
      <w:r w:rsidRPr="001C520B">
        <w:rPr>
          <w:rFonts w:ascii="Arial" w:eastAsia="MS Mincho" w:hAnsi="Arial" w:cs="Arial"/>
          <w:i/>
          <w:iCs/>
          <w:sz w:val="22"/>
          <w:szCs w:val="22"/>
        </w:rPr>
        <w:t>Development and Psychopathology, 30</w:t>
      </w:r>
      <w:r w:rsidRPr="001C520B">
        <w:rPr>
          <w:rFonts w:ascii="Arial" w:eastAsia="MS Mincho" w:hAnsi="Arial" w:cs="Arial"/>
          <w:sz w:val="22"/>
          <w:szCs w:val="22"/>
        </w:rPr>
        <w:t>(3), 825-842.</w:t>
      </w:r>
    </w:p>
    <w:p w14:paraId="50726C00" w14:textId="77777777" w:rsidR="00FF2337" w:rsidRPr="001C520B" w:rsidRDefault="00FF2337" w:rsidP="008D38FD">
      <w:pPr>
        <w:pStyle w:val="ListParagraph"/>
        <w:numPr>
          <w:ilvl w:val="0"/>
          <w:numId w:val="22"/>
        </w:numPr>
        <w:spacing w:line="480" w:lineRule="auto"/>
        <w:jc w:val="both"/>
        <w:rPr>
          <w:rFonts w:ascii="Arial" w:eastAsia="MS Mincho" w:hAnsi="Arial" w:cs="Arial"/>
          <w:sz w:val="22"/>
          <w:szCs w:val="22"/>
        </w:rPr>
      </w:pPr>
      <w:r w:rsidRPr="001C520B">
        <w:rPr>
          <w:rFonts w:ascii="Arial" w:eastAsia="MS Mincho" w:hAnsi="Arial" w:cs="Arial"/>
          <w:sz w:val="22"/>
          <w:szCs w:val="22"/>
        </w:rPr>
        <w:t xml:space="preserve">Hornstein, C., Trautmann-Villalba, P., Hohm, E., Rave, E., Wortmann-Fleischer, S., &amp; Schwarz, M. (2006). Maternal bond and mother–child interaction in severe postpartum psychiatric disorders: Is there a link? </w:t>
      </w:r>
      <w:r w:rsidRPr="001C520B">
        <w:rPr>
          <w:rFonts w:ascii="Arial" w:eastAsia="MS Mincho" w:hAnsi="Arial" w:cs="Arial"/>
          <w:i/>
          <w:iCs/>
          <w:sz w:val="22"/>
          <w:szCs w:val="22"/>
        </w:rPr>
        <w:t>Archives of Women's Mental Health</w:t>
      </w:r>
      <w:r w:rsidRPr="001C520B">
        <w:rPr>
          <w:rFonts w:ascii="Arial" w:eastAsia="MS Mincho" w:hAnsi="Arial" w:cs="Arial"/>
          <w:sz w:val="22"/>
          <w:szCs w:val="22"/>
        </w:rPr>
        <w:t xml:space="preserve">, </w:t>
      </w:r>
      <w:r w:rsidRPr="001C520B">
        <w:rPr>
          <w:rFonts w:ascii="Arial" w:eastAsia="MS Mincho" w:hAnsi="Arial" w:cs="Arial"/>
          <w:i/>
          <w:iCs/>
          <w:sz w:val="22"/>
          <w:szCs w:val="22"/>
        </w:rPr>
        <w:t>9</w:t>
      </w:r>
      <w:r w:rsidRPr="001C520B">
        <w:rPr>
          <w:rFonts w:ascii="Arial" w:eastAsia="MS Mincho" w:hAnsi="Arial" w:cs="Arial"/>
          <w:sz w:val="22"/>
          <w:szCs w:val="22"/>
        </w:rPr>
        <w:t>(5), 279-284.</w:t>
      </w:r>
    </w:p>
    <w:p w14:paraId="50A62D11" w14:textId="77777777" w:rsidR="00FF2337" w:rsidRPr="001C520B" w:rsidRDefault="00FF2337" w:rsidP="008D38FD">
      <w:pPr>
        <w:pStyle w:val="ListParagraph"/>
        <w:numPr>
          <w:ilvl w:val="0"/>
          <w:numId w:val="22"/>
        </w:numPr>
        <w:spacing w:line="480" w:lineRule="auto"/>
        <w:jc w:val="both"/>
        <w:rPr>
          <w:rFonts w:ascii="Arial" w:eastAsia="Calibri" w:hAnsi="Arial" w:cs="Arial"/>
          <w:color w:val="1A1A1A"/>
          <w:sz w:val="22"/>
          <w:szCs w:val="22"/>
        </w:rPr>
      </w:pPr>
      <w:r w:rsidRPr="001C520B">
        <w:rPr>
          <w:rFonts w:ascii="Arial" w:eastAsia="Calibri" w:hAnsi="Arial" w:cs="Arial"/>
          <w:color w:val="1A1A1A"/>
          <w:sz w:val="22"/>
          <w:szCs w:val="22"/>
        </w:rPr>
        <w:t xml:space="preserve">Huizink, A.C., Mulder, E.J., de Medina, P.G.R., Visser, G.H., &amp; Buitelaar, J.K. (2004). Is pregnancy anxiety a distinctive syndrome? </w:t>
      </w:r>
      <w:r w:rsidRPr="001C520B">
        <w:rPr>
          <w:rFonts w:ascii="Arial" w:eastAsia="Calibri" w:hAnsi="Arial" w:cs="Arial"/>
          <w:i/>
          <w:iCs/>
          <w:color w:val="1A1A1A"/>
          <w:sz w:val="22"/>
          <w:szCs w:val="22"/>
        </w:rPr>
        <w:t>Early Human Development</w:t>
      </w:r>
      <w:r w:rsidRPr="001C520B">
        <w:rPr>
          <w:rFonts w:ascii="Arial" w:eastAsia="Calibri" w:hAnsi="Arial" w:cs="Arial"/>
          <w:color w:val="1A1A1A"/>
          <w:sz w:val="22"/>
          <w:szCs w:val="22"/>
        </w:rPr>
        <w:t xml:space="preserve">, </w:t>
      </w:r>
      <w:r w:rsidRPr="001C520B">
        <w:rPr>
          <w:rFonts w:ascii="Arial" w:eastAsia="Calibri" w:hAnsi="Arial" w:cs="Arial"/>
          <w:i/>
          <w:iCs/>
          <w:color w:val="1A1A1A"/>
          <w:sz w:val="22"/>
          <w:szCs w:val="22"/>
        </w:rPr>
        <w:t>79</w:t>
      </w:r>
      <w:r w:rsidRPr="001C520B">
        <w:rPr>
          <w:rFonts w:ascii="Arial" w:eastAsia="Calibri" w:hAnsi="Arial" w:cs="Arial"/>
          <w:color w:val="1A1A1A"/>
          <w:sz w:val="22"/>
          <w:szCs w:val="22"/>
        </w:rPr>
        <w:t>(2), 81-91.</w:t>
      </w:r>
    </w:p>
    <w:p w14:paraId="121BC2B0" w14:textId="77777777" w:rsidR="00FF2337" w:rsidRPr="001C520B" w:rsidRDefault="00FF2337" w:rsidP="008D38FD">
      <w:pPr>
        <w:pStyle w:val="ListParagraph"/>
        <w:numPr>
          <w:ilvl w:val="0"/>
          <w:numId w:val="22"/>
        </w:numPr>
        <w:spacing w:line="480" w:lineRule="auto"/>
        <w:jc w:val="both"/>
        <w:rPr>
          <w:rFonts w:ascii="Arial" w:eastAsia="MS Mincho" w:hAnsi="Arial" w:cs="Arial"/>
          <w:sz w:val="22"/>
          <w:szCs w:val="22"/>
        </w:rPr>
      </w:pPr>
      <w:r w:rsidRPr="001C520B">
        <w:rPr>
          <w:rFonts w:ascii="Arial" w:eastAsia="MS Mincho" w:hAnsi="Arial" w:cs="Arial"/>
          <w:sz w:val="22"/>
          <w:szCs w:val="22"/>
        </w:rPr>
        <w:lastRenderedPageBreak/>
        <w:t xml:space="preserve">Johnson, K. (2013). Maternal-infant bonding: A review of literature. </w:t>
      </w:r>
      <w:r w:rsidRPr="001C520B">
        <w:rPr>
          <w:rFonts w:ascii="Arial" w:eastAsia="MS Mincho" w:hAnsi="Arial" w:cs="Arial"/>
          <w:i/>
          <w:iCs/>
          <w:sz w:val="22"/>
          <w:szCs w:val="22"/>
        </w:rPr>
        <w:t>International Journal of Childbirth Education</w:t>
      </w:r>
      <w:r w:rsidRPr="001C520B">
        <w:rPr>
          <w:rFonts w:ascii="Arial" w:eastAsia="MS Mincho" w:hAnsi="Arial" w:cs="Arial"/>
          <w:sz w:val="22"/>
          <w:szCs w:val="22"/>
        </w:rPr>
        <w:t xml:space="preserve">, </w:t>
      </w:r>
      <w:r w:rsidRPr="001C520B">
        <w:rPr>
          <w:rFonts w:ascii="Arial" w:eastAsia="MS Mincho" w:hAnsi="Arial" w:cs="Arial"/>
          <w:i/>
          <w:iCs/>
          <w:sz w:val="22"/>
          <w:szCs w:val="22"/>
        </w:rPr>
        <w:t>28</w:t>
      </w:r>
      <w:r w:rsidRPr="001C520B">
        <w:rPr>
          <w:rFonts w:ascii="Arial" w:eastAsia="MS Mincho" w:hAnsi="Arial" w:cs="Arial"/>
          <w:sz w:val="22"/>
          <w:szCs w:val="22"/>
        </w:rPr>
        <w:t>(3), 17-22.</w:t>
      </w:r>
    </w:p>
    <w:p w14:paraId="4E08A7CA" w14:textId="77777777" w:rsidR="00FF2337" w:rsidRPr="001C520B" w:rsidRDefault="00FF2337" w:rsidP="008D38FD">
      <w:pPr>
        <w:pStyle w:val="ListParagraph"/>
        <w:numPr>
          <w:ilvl w:val="0"/>
          <w:numId w:val="22"/>
        </w:numPr>
        <w:spacing w:line="480" w:lineRule="auto"/>
        <w:jc w:val="both"/>
        <w:rPr>
          <w:rFonts w:ascii="Arial" w:eastAsia="Calibri" w:hAnsi="Arial" w:cs="Arial"/>
          <w:sz w:val="22"/>
          <w:szCs w:val="22"/>
        </w:rPr>
      </w:pPr>
      <w:r w:rsidRPr="001C520B">
        <w:rPr>
          <w:rFonts w:ascii="Arial" w:eastAsia="Calibri" w:hAnsi="Arial" w:cs="Arial"/>
          <w:sz w:val="22"/>
          <w:szCs w:val="22"/>
        </w:rPr>
        <w:t xml:space="preserve">Kaitz, M., Maytal, H.R., Devor, N., Bergman, L., &amp; Mankuta, D. (2010). Maternal anxiety, mother–infant interactions, and infants’ response to challenge. </w:t>
      </w:r>
      <w:r w:rsidRPr="001C520B">
        <w:rPr>
          <w:rFonts w:ascii="Arial" w:eastAsia="Calibri" w:hAnsi="Arial" w:cs="Arial"/>
          <w:i/>
          <w:iCs/>
          <w:sz w:val="22"/>
          <w:szCs w:val="22"/>
        </w:rPr>
        <w:t>Infant Behavior and Development, 33</w:t>
      </w:r>
      <w:r w:rsidRPr="001C520B">
        <w:rPr>
          <w:rFonts w:ascii="Arial" w:eastAsia="Calibri" w:hAnsi="Arial" w:cs="Arial"/>
          <w:sz w:val="22"/>
          <w:szCs w:val="22"/>
        </w:rPr>
        <w:t>(2), 136-148.</w:t>
      </w:r>
    </w:p>
    <w:p w14:paraId="3D19BFA8" w14:textId="77777777" w:rsidR="00FF2337" w:rsidRPr="001C520B" w:rsidRDefault="00FF2337" w:rsidP="008D38FD">
      <w:pPr>
        <w:pStyle w:val="ListParagraph"/>
        <w:numPr>
          <w:ilvl w:val="0"/>
          <w:numId w:val="22"/>
        </w:numPr>
        <w:spacing w:line="480" w:lineRule="auto"/>
        <w:jc w:val="both"/>
        <w:rPr>
          <w:rFonts w:ascii="Arial" w:eastAsia="Calibri" w:hAnsi="Arial" w:cs="Arial"/>
          <w:sz w:val="22"/>
          <w:szCs w:val="22"/>
        </w:rPr>
      </w:pPr>
      <w:r w:rsidRPr="001C520B">
        <w:rPr>
          <w:rFonts w:ascii="Arial" w:eastAsia="Calibri" w:hAnsi="Arial" w:cs="Arial"/>
          <w:sz w:val="22"/>
          <w:szCs w:val="22"/>
        </w:rPr>
        <w:t xml:space="preserve">Klier, C. (2006). Mother–infant bonding disorders in patients with postnatal depression: The Postpartum Bonding Questionnaire in clinical practice. </w:t>
      </w:r>
      <w:r w:rsidRPr="001C520B">
        <w:rPr>
          <w:rFonts w:ascii="Arial" w:eastAsia="Calibri" w:hAnsi="Arial" w:cs="Arial"/>
          <w:i/>
          <w:iCs/>
          <w:sz w:val="22"/>
          <w:szCs w:val="22"/>
        </w:rPr>
        <w:t>Archives of Women's Mental Health</w:t>
      </w:r>
      <w:r w:rsidRPr="001C520B">
        <w:rPr>
          <w:rFonts w:ascii="Arial" w:eastAsia="Calibri" w:hAnsi="Arial" w:cs="Arial"/>
          <w:sz w:val="22"/>
          <w:szCs w:val="22"/>
        </w:rPr>
        <w:t xml:space="preserve">, </w:t>
      </w:r>
      <w:r w:rsidRPr="001C520B">
        <w:rPr>
          <w:rFonts w:ascii="Arial" w:eastAsia="Calibri" w:hAnsi="Arial" w:cs="Arial"/>
          <w:i/>
          <w:iCs/>
          <w:sz w:val="22"/>
          <w:szCs w:val="22"/>
        </w:rPr>
        <w:t>9</w:t>
      </w:r>
      <w:r w:rsidRPr="001C520B">
        <w:rPr>
          <w:rFonts w:ascii="Arial" w:eastAsia="Calibri" w:hAnsi="Arial" w:cs="Arial"/>
          <w:sz w:val="22"/>
          <w:szCs w:val="22"/>
        </w:rPr>
        <w:t>(5), 289-291.</w:t>
      </w:r>
    </w:p>
    <w:p w14:paraId="1FDA709E" w14:textId="77777777" w:rsidR="00FF2337" w:rsidRPr="001C520B" w:rsidRDefault="00FF2337" w:rsidP="008D38FD">
      <w:pPr>
        <w:pStyle w:val="ListParagraph"/>
        <w:numPr>
          <w:ilvl w:val="0"/>
          <w:numId w:val="22"/>
        </w:numPr>
        <w:spacing w:line="480" w:lineRule="auto"/>
        <w:jc w:val="both"/>
        <w:rPr>
          <w:rFonts w:ascii="Arial" w:eastAsia="Calibri" w:hAnsi="Arial" w:cs="Arial"/>
          <w:sz w:val="22"/>
          <w:szCs w:val="22"/>
        </w:rPr>
      </w:pPr>
      <w:r w:rsidRPr="001C520B">
        <w:rPr>
          <w:rFonts w:ascii="Arial" w:eastAsia="Calibri" w:hAnsi="Arial" w:cs="Arial"/>
          <w:sz w:val="22"/>
          <w:szCs w:val="22"/>
        </w:rPr>
        <w:t xml:space="preserve">Kobak, R., &amp; Madsen, S. (2008). Disruptions in attachment bonds: Implications for theory, research, and clinical intervention. In J. Cassidy &amp; P.R. Shaver (Eds.), </w:t>
      </w:r>
      <w:r w:rsidRPr="001C520B">
        <w:rPr>
          <w:rFonts w:ascii="Arial" w:eastAsia="Calibri" w:hAnsi="Arial" w:cs="Arial"/>
          <w:i/>
          <w:iCs/>
          <w:sz w:val="22"/>
          <w:szCs w:val="22"/>
        </w:rPr>
        <w:t>Handbook of attachment: Theory, research, and clinical applications</w:t>
      </w:r>
      <w:r w:rsidRPr="001C520B">
        <w:rPr>
          <w:rFonts w:ascii="Arial" w:eastAsia="Calibri" w:hAnsi="Arial" w:cs="Arial"/>
          <w:sz w:val="22"/>
          <w:szCs w:val="22"/>
        </w:rPr>
        <w:t xml:space="preserve"> (p. 23–47). The Guilford Press. </w:t>
      </w:r>
    </w:p>
    <w:p w14:paraId="1A1F160C" w14:textId="77777777" w:rsidR="00FF2337" w:rsidRPr="001C520B" w:rsidRDefault="00FF2337" w:rsidP="008D38FD">
      <w:pPr>
        <w:pStyle w:val="ListParagraph"/>
        <w:numPr>
          <w:ilvl w:val="0"/>
          <w:numId w:val="22"/>
        </w:numPr>
        <w:spacing w:line="480" w:lineRule="auto"/>
        <w:jc w:val="both"/>
        <w:rPr>
          <w:rFonts w:ascii="Arial" w:eastAsia="Calibri" w:hAnsi="Arial" w:cs="Arial"/>
          <w:sz w:val="22"/>
          <w:szCs w:val="22"/>
        </w:rPr>
      </w:pPr>
      <w:r w:rsidRPr="001C520B">
        <w:rPr>
          <w:rFonts w:ascii="Arial" w:eastAsia="Calibri" w:hAnsi="Arial" w:cs="Arial"/>
          <w:sz w:val="22"/>
          <w:szCs w:val="22"/>
          <w:lang w:val="it-IT"/>
        </w:rPr>
        <w:t xml:space="preserve">Laible, D. J., Carlo, G., &amp; Roesch, S. C. (2004). </w:t>
      </w:r>
      <w:r w:rsidRPr="001C520B">
        <w:rPr>
          <w:rFonts w:ascii="Arial" w:eastAsia="Calibri" w:hAnsi="Arial" w:cs="Arial"/>
          <w:sz w:val="22"/>
          <w:szCs w:val="22"/>
        </w:rPr>
        <w:t xml:space="preserve">Pathways to self-esteem in late adolescence: The role of parent and peer attachment, empathy, and social behaviours. </w:t>
      </w:r>
      <w:r w:rsidRPr="001C520B">
        <w:rPr>
          <w:rFonts w:ascii="Arial" w:eastAsia="Calibri" w:hAnsi="Arial" w:cs="Arial"/>
          <w:i/>
          <w:iCs/>
          <w:sz w:val="22"/>
          <w:szCs w:val="22"/>
        </w:rPr>
        <w:t>Journal of Adolescence</w:t>
      </w:r>
      <w:r w:rsidRPr="001C520B">
        <w:rPr>
          <w:rFonts w:ascii="Arial" w:eastAsia="Calibri" w:hAnsi="Arial" w:cs="Arial"/>
          <w:sz w:val="22"/>
          <w:szCs w:val="22"/>
        </w:rPr>
        <w:t xml:space="preserve">, </w:t>
      </w:r>
      <w:r w:rsidRPr="001C520B">
        <w:rPr>
          <w:rFonts w:ascii="Arial" w:eastAsia="Calibri" w:hAnsi="Arial" w:cs="Arial"/>
          <w:i/>
          <w:iCs/>
          <w:sz w:val="22"/>
          <w:szCs w:val="22"/>
        </w:rPr>
        <w:t>27</w:t>
      </w:r>
      <w:r w:rsidRPr="001C520B">
        <w:rPr>
          <w:rFonts w:ascii="Arial" w:eastAsia="Calibri" w:hAnsi="Arial" w:cs="Arial"/>
          <w:sz w:val="22"/>
          <w:szCs w:val="22"/>
        </w:rPr>
        <w:t>(6), 703-716.</w:t>
      </w:r>
    </w:p>
    <w:p w14:paraId="359D8A20" w14:textId="77777777" w:rsidR="00FF2337" w:rsidRPr="001C520B" w:rsidRDefault="00FF2337" w:rsidP="008D38FD">
      <w:pPr>
        <w:pStyle w:val="ListParagraph"/>
        <w:numPr>
          <w:ilvl w:val="0"/>
          <w:numId w:val="22"/>
        </w:numPr>
        <w:spacing w:line="480" w:lineRule="auto"/>
        <w:jc w:val="both"/>
        <w:rPr>
          <w:rFonts w:ascii="Arial" w:eastAsia="MS Mincho" w:hAnsi="Arial" w:cs="Arial"/>
          <w:sz w:val="22"/>
          <w:szCs w:val="22"/>
        </w:rPr>
      </w:pPr>
      <w:r w:rsidRPr="001C520B">
        <w:rPr>
          <w:rFonts w:ascii="Arial" w:eastAsia="MS Mincho" w:hAnsi="Arial" w:cs="Arial"/>
          <w:sz w:val="22"/>
          <w:szCs w:val="22"/>
        </w:rPr>
        <w:t xml:space="preserve">Landry, S.H., Smith, K.E., &amp; Swank, P.R. (2006). Responsive parenting: Establishing early foundations for social, communication, and independent problem-solving skills. </w:t>
      </w:r>
      <w:r w:rsidRPr="001C520B">
        <w:rPr>
          <w:rFonts w:ascii="Arial" w:eastAsia="MS Mincho" w:hAnsi="Arial" w:cs="Arial"/>
          <w:i/>
          <w:iCs/>
          <w:sz w:val="22"/>
          <w:szCs w:val="22"/>
        </w:rPr>
        <w:t>Developmental Psychology, 42</w:t>
      </w:r>
      <w:r w:rsidRPr="001C520B">
        <w:rPr>
          <w:rFonts w:ascii="Arial" w:eastAsia="MS Mincho" w:hAnsi="Arial" w:cs="Arial"/>
          <w:sz w:val="22"/>
          <w:szCs w:val="22"/>
        </w:rPr>
        <w:t>(4), 627–642.</w:t>
      </w:r>
    </w:p>
    <w:p w14:paraId="77C8B734" w14:textId="77777777" w:rsidR="00FF2337" w:rsidRPr="001C520B" w:rsidRDefault="00FF2337" w:rsidP="008D38FD">
      <w:pPr>
        <w:pStyle w:val="ListParagraph"/>
        <w:numPr>
          <w:ilvl w:val="0"/>
          <w:numId w:val="22"/>
        </w:numPr>
        <w:spacing w:line="480" w:lineRule="auto"/>
        <w:jc w:val="both"/>
        <w:rPr>
          <w:rFonts w:ascii="Arial" w:eastAsia="Times New Roman" w:hAnsi="Arial" w:cs="Arial"/>
          <w:sz w:val="22"/>
          <w:szCs w:val="22"/>
          <w:lang w:val="it-IT"/>
        </w:rPr>
      </w:pPr>
      <w:r w:rsidRPr="001C520B">
        <w:rPr>
          <w:rFonts w:ascii="Arial" w:eastAsia="Times New Roman" w:hAnsi="Arial" w:cs="Arial"/>
          <w:sz w:val="22"/>
          <w:szCs w:val="22"/>
        </w:rPr>
        <w:t xml:space="preserve">Leerkes, E.M., &amp; Crockenberg, S.C. (2002). The development of maternal self-efficacy and its impact on maternal behavior. </w:t>
      </w:r>
      <w:r w:rsidRPr="001C520B">
        <w:rPr>
          <w:rFonts w:ascii="Arial" w:eastAsia="Times New Roman" w:hAnsi="Arial" w:cs="Arial"/>
          <w:i/>
          <w:iCs/>
          <w:sz w:val="22"/>
          <w:szCs w:val="22"/>
          <w:lang w:val="it-IT"/>
        </w:rPr>
        <w:t>Infancy</w:t>
      </w:r>
      <w:r w:rsidRPr="001C520B">
        <w:rPr>
          <w:rFonts w:ascii="Arial" w:eastAsia="Times New Roman" w:hAnsi="Arial" w:cs="Arial"/>
          <w:sz w:val="22"/>
          <w:szCs w:val="22"/>
          <w:lang w:val="it-IT"/>
        </w:rPr>
        <w:t xml:space="preserve">, </w:t>
      </w:r>
      <w:r w:rsidRPr="001C520B">
        <w:rPr>
          <w:rFonts w:ascii="Arial" w:eastAsia="Times New Roman" w:hAnsi="Arial" w:cs="Arial"/>
          <w:i/>
          <w:iCs/>
          <w:sz w:val="22"/>
          <w:szCs w:val="22"/>
          <w:lang w:val="it-IT"/>
        </w:rPr>
        <w:t>3</w:t>
      </w:r>
      <w:r w:rsidRPr="001C520B">
        <w:rPr>
          <w:rFonts w:ascii="Arial" w:eastAsia="Times New Roman" w:hAnsi="Arial" w:cs="Arial"/>
          <w:sz w:val="22"/>
          <w:szCs w:val="22"/>
          <w:lang w:val="it-IT"/>
        </w:rPr>
        <w:t>(2), 227-247.</w:t>
      </w:r>
    </w:p>
    <w:p w14:paraId="6A292DF7" w14:textId="77777777" w:rsidR="00FF2337" w:rsidRPr="001C520B" w:rsidRDefault="00FF2337" w:rsidP="008D38FD">
      <w:pPr>
        <w:pStyle w:val="ListParagraph"/>
        <w:numPr>
          <w:ilvl w:val="0"/>
          <w:numId w:val="22"/>
        </w:numPr>
        <w:spacing w:line="480" w:lineRule="auto"/>
        <w:jc w:val="both"/>
        <w:rPr>
          <w:rFonts w:ascii="Arial" w:eastAsia="Calibri" w:hAnsi="Arial" w:cs="Arial"/>
          <w:sz w:val="22"/>
          <w:szCs w:val="22"/>
        </w:rPr>
      </w:pPr>
      <w:r w:rsidRPr="001C520B">
        <w:rPr>
          <w:rFonts w:ascii="Arial" w:eastAsia="Calibri" w:hAnsi="Arial" w:cs="Arial"/>
          <w:sz w:val="22"/>
          <w:szCs w:val="22"/>
          <w:lang w:val="it-IT"/>
        </w:rPr>
        <w:t xml:space="preserve">Mäntymaa, M., Tamminen, T., Puura, K., Luoma, I., Koivisto, A. M., &amp; Salmelin, R. K. (2006). </w:t>
      </w:r>
      <w:r w:rsidRPr="001C520B">
        <w:rPr>
          <w:rFonts w:ascii="Arial" w:eastAsia="Calibri" w:hAnsi="Arial" w:cs="Arial"/>
          <w:sz w:val="22"/>
          <w:szCs w:val="22"/>
        </w:rPr>
        <w:t xml:space="preserve">Early mother–infant interaction: Associations with the close relationships and mental health of the mother. </w:t>
      </w:r>
      <w:r w:rsidRPr="001C520B">
        <w:rPr>
          <w:rFonts w:ascii="Arial" w:eastAsia="Calibri" w:hAnsi="Arial" w:cs="Arial"/>
          <w:i/>
          <w:iCs/>
          <w:sz w:val="22"/>
          <w:szCs w:val="22"/>
        </w:rPr>
        <w:t>Journal of Reproductive and Infant Psychology</w:t>
      </w:r>
      <w:r w:rsidRPr="001C520B">
        <w:rPr>
          <w:rFonts w:ascii="Arial" w:eastAsia="Calibri" w:hAnsi="Arial" w:cs="Arial"/>
          <w:sz w:val="22"/>
          <w:szCs w:val="22"/>
        </w:rPr>
        <w:t xml:space="preserve">, </w:t>
      </w:r>
      <w:r w:rsidRPr="001C520B">
        <w:rPr>
          <w:rFonts w:ascii="Arial" w:eastAsia="Calibri" w:hAnsi="Arial" w:cs="Arial"/>
          <w:i/>
          <w:iCs/>
          <w:sz w:val="22"/>
          <w:szCs w:val="22"/>
        </w:rPr>
        <w:t>24</w:t>
      </w:r>
      <w:r w:rsidRPr="001C520B">
        <w:rPr>
          <w:rFonts w:ascii="Arial" w:eastAsia="Calibri" w:hAnsi="Arial" w:cs="Arial"/>
          <w:sz w:val="22"/>
          <w:szCs w:val="22"/>
        </w:rPr>
        <w:t>(3), 213-231.</w:t>
      </w:r>
    </w:p>
    <w:p w14:paraId="48D5421C" w14:textId="77777777" w:rsidR="00FF2337" w:rsidRPr="001C520B" w:rsidRDefault="00FF2337" w:rsidP="008D38FD">
      <w:pPr>
        <w:pStyle w:val="ListParagraph"/>
        <w:numPr>
          <w:ilvl w:val="0"/>
          <w:numId w:val="22"/>
        </w:numPr>
        <w:spacing w:line="480" w:lineRule="auto"/>
        <w:jc w:val="both"/>
        <w:rPr>
          <w:rFonts w:ascii="Arial" w:eastAsia="Calibri" w:hAnsi="Arial" w:cs="Arial"/>
          <w:sz w:val="22"/>
          <w:szCs w:val="22"/>
        </w:rPr>
      </w:pPr>
      <w:r w:rsidRPr="001C520B">
        <w:rPr>
          <w:rFonts w:ascii="Arial" w:eastAsia="Calibri" w:hAnsi="Arial" w:cs="Arial"/>
          <w:sz w:val="22"/>
          <w:szCs w:val="22"/>
        </w:rPr>
        <w:t xml:space="preserve">Matthey, S., Barnett, B., Howie, P., &amp; Kavanagh, D. J. (2003). Diagnosing postpartum depression in mothers and fathers: Whatever happened to anxiety? </w:t>
      </w:r>
      <w:r w:rsidRPr="001C520B">
        <w:rPr>
          <w:rFonts w:ascii="Arial" w:eastAsia="Calibri" w:hAnsi="Arial" w:cs="Arial"/>
          <w:i/>
          <w:iCs/>
          <w:sz w:val="22"/>
          <w:szCs w:val="22"/>
        </w:rPr>
        <w:t>Journal of Affective Disorders, 74</w:t>
      </w:r>
      <w:r w:rsidRPr="001C520B">
        <w:rPr>
          <w:rFonts w:ascii="Arial" w:eastAsia="Calibri" w:hAnsi="Arial" w:cs="Arial"/>
          <w:sz w:val="22"/>
          <w:szCs w:val="22"/>
        </w:rPr>
        <w:t>(2), 139-147.</w:t>
      </w:r>
    </w:p>
    <w:p w14:paraId="3855FCCC" w14:textId="77777777" w:rsidR="00FF2337" w:rsidRPr="001C520B" w:rsidRDefault="00FF2337" w:rsidP="008D38FD">
      <w:pPr>
        <w:pStyle w:val="ListParagraph"/>
        <w:numPr>
          <w:ilvl w:val="0"/>
          <w:numId w:val="22"/>
        </w:numPr>
        <w:spacing w:line="480" w:lineRule="auto"/>
        <w:jc w:val="both"/>
        <w:rPr>
          <w:rFonts w:ascii="Arial" w:eastAsia="Calibri" w:hAnsi="Arial" w:cs="Arial"/>
          <w:sz w:val="22"/>
          <w:szCs w:val="22"/>
        </w:rPr>
      </w:pPr>
      <w:r w:rsidRPr="001C520B">
        <w:rPr>
          <w:rFonts w:ascii="Arial" w:eastAsia="Calibri" w:hAnsi="Arial" w:cs="Arial"/>
          <w:sz w:val="22"/>
          <w:szCs w:val="22"/>
        </w:rPr>
        <w:lastRenderedPageBreak/>
        <w:t xml:space="preserve">McGrath, J., Records, K., &amp; Rice, M. (2008). Maternal depression and infant temperament characteristics. </w:t>
      </w:r>
      <w:r w:rsidRPr="001C520B">
        <w:rPr>
          <w:rFonts w:ascii="Arial" w:eastAsia="Calibri" w:hAnsi="Arial" w:cs="Arial"/>
          <w:i/>
          <w:iCs/>
          <w:sz w:val="22"/>
          <w:szCs w:val="22"/>
        </w:rPr>
        <w:t>Infant Behavior And Development, 31</w:t>
      </w:r>
      <w:r w:rsidRPr="001C520B">
        <w:rPr>
          <w:rFonts w:ascii="Arial" w:eastAsia="Calibri" w:hAnsi="Arial" w:cs="Arial"/>
          <w:sz w:val="22"/>
          <w:szCs w:val="22"/>
        </w:rPr>
        <w:t xml:space="preserve">(1), 71-80. </w:t>
      </w:r>
    </w:p>
    <w:p w14:paraId="55CFE2AB" w14:textId="77777777" w:rsidR="00FF2337" w:rsidRPr="001C520B" w:rsidRDefault="00FF2337" w:rsidP="008D38FD">
      <w:pPr>
        <w:pStyle w:val="ListParagraph"/>
        <w:numPr>
          <w:ilvl w:val="0"/>
          <w:numId w:val="22"/>
        </w:numPr>
        <w:spacing w:line="480" w:lineRule="auto"/>
        <w:jc w:val="both"/>
        <w:rPr>
          <w:rFonts w:ascii="Arial" w:eastAsia="Calibri" w:hAnsi="Arial" w:cs="Arial"/>
          <w:sz w:val="22"/>
          <w:szCs w:val="22"/>
        </w:rPr>
      </w:pPr>
      <w:r w:rsidRPr="001C520B">
        <w:rPr>
          <w:rFonts w:ascii="Arial" w:eastAsia="Calibri" w:hAnsi="Arial" w:cs="Arial"/>
          <w:sz w:val="22"/>
          <w:szCs w:val="22"/>
        </w:rPr>
        <w:t xml:space="preserve">Moehler, E., Brunner, R., Wiebel, A., Reck, C., &amp; Resch, F. (2006). Maternal depressive symptoms in the postnatal period are associated with long-term impairment of mother–child bonding. </w:t>
      </w:r>
      <w:r w:rsidRPr="001C520B">
        <w:rPr>
          <w:rFonts w:ascii="Arial" w:eastAsia="Calibri" w:hAnsi="Arial" w:cs="Arial"/>
          <w:i/>
          <w:iCs/>
          <w:sz w:val="22"/>
          <w:szCs w:val="22"/>
        </w:rPr>
        <w:t>Archives of Women's Mental Health</w:t>
      </w:r>
      <w:r w:rsidRPr="001C520B">
        <w:rPr>
          <w:rFonts w:ascii="Arial" w:eastAsia="Calibri" w:hAnsi="Arial" w:cs="Arial"/>
          <w:sz w:val="22"/>
          <w:szCs w:val="22"/>
        </w:rPr>
        <w:t xml:space="preserve">, </w:t>
      </w:r>
      <w:r w:rsidRPr="001C520B">
        <w:rPr>
          <w:rFonts w:ascii="Arial" w:eastAsia="Calibri" w:hAnsi="Arial" w:cs="Arial"/>
          <w:i/>
          <w:iCs/>
          <w:sz w:val="22"/>
          <w:szCs w:val="22"/>
        </w:rPr>
        <w:t>9</w:t>
      </w:r>
      <w:r w:rsidRPr="001C520B">
        <w:rPr>
          <w:rFonts w:ascii="Arial" w:eastAsia="Calibri" w:hAnsi="Arial" w:cs="Arial"/>
          <w:sz w:val="22"/>
          <w:szCs w:val="22"/>
        </w:rPr>
        <w:t>(5), 273-278.</w:t>
      </w:r>
    </w:p>
    <w:p w14:paraId="23379BAE" w14:textId="77777777" w:rsidR="00FF2337" w:rsidRPr="001C520B" w:rsidRDefault="00FF2337" w:rsidP="008D38FD">
      <w:pPr>
        <w:pStyle w:val="ListParagraph"/>
        <w:numPr>
          <w:ilvl w:val="0"/>
          <w:numId w:val="22"/>
        </w:numPr>
        <w:spacing w:line="480" w:lineRule="auto"/>
        <w:jc w:val="both"/>
        <w:rPr>
          <w:rFonts w:ascii="Arial" w:eastAsia="Calibri" w:hAnsi="Arial" w:cs="Arial"/>
          <w:sz w:val="22"/>
          <w:szCs w:val="22"/>
        </w:rPr>
      </w:pPr>
      <w:r w:rsidRPr="001C520B">
        <w:rPr>
          <w:rFonts w:ascii="Arial" w:eastAsia="Calibri" w:hAnsi="Arial" w:cs="Arial"/>
          <w:sz w:val="22"/>
          <w:szCs w:val="22"/>
        </w:rPr>
        <w:t xml:space="preserve">Morelen, D., Menke, R., Rosenblum, K.L., Beeghly, M., &amp; Muzik, M. (2016). Understanding bidirectional mother-infant affective displays across contexts: Effects of maternal maltreatment history and postpartum depression and PTSD symptoms. </w:t>
      </w:r>
      <w:r w:rsidRPr="001C520B">
        <w:rPr>
          <w:rFonts w:ascii="Arial" w:eastAsia="Calibri" w:hAnsi="Arial" w:cs="Arial"/>
          <w:i/>
          <w:iCs/>
          <w:sz w:val="22"/>
          <w:szCs w:val="22"/>
        </w:rPr>
        <w:t>Psychopathology, 49</w:t>
      </w:r>
      <w:r w:rsidRPr="001C520B">
        <w:rPr>
          <w:rFonts w:ascii="Arial" w:eastAsia="Calibri" w:hAnsi="Arial" w:cs="Arial"/>
          <w:sz w:val="22"/>
          <w:szCs w:val="22"/>
        </w:rPr>
        <w:t>(4), 305-314.</w:t>
      </w:r>
    </w:p>
    <w:p w14:paraId="275C28B8" w14:textId="77777777" w:rsidR="00FF2337" w:rsidRPr="001C520B" w:rsidRDefault="00FF2337" w:rsidP="008D38FD">
      <w:pPr>
        <w:pStyle w:val="ListParagraph"/>
        <w:numPr>
          <w:ilvl w:val="0"/>
          <w:numId w:val="22"/>
        </w:numPr>
        <w:spacing w:line="480" w:lineRule="auto"/>
        <w:jc w:val="both"/>
        <w:rPr>
          <w:rFonts w:ascii="Arial" w:eastAsia="Calibri" w:hAnsi="Arial" w:cs="Arial"/>
          <w:sz w:val="22"/>
          <w:szCs w:val="22"/>
        </w:rPr>
      </w:pPr>
      <w:r w:rsidRPr="001C520B">
        <w:rPr>
          <w:rFonts w:ascii="Arial" w:eastAsia="Calibri" w:hAnsi="Arial" w:cs="Arial"/>
          <w:sz w:val="22"/>
          <w:szCs w:val="22"/>
        </w:rPr>
        <w:t xml:space="preserve">Murray, L., Cooper, P., Creswell, C., Schofield, E., &amp; Sack, C. (2007). The effects of maternal social phobia on mother–infant interactions and infant social responsiveness. </w:t>
      </w:r>
      <w:r w:rsidRPr="001C520B">
        <w:rPr>
          <w:rFonts w:ascii="Arial" w:eastAsia="Calibri" w:hAnsi="Arial" w:cs="Arial"/>
          <w:i/>
          <w:iCs/>
          <w:sz w:val="22"/>
          <w:szCs w:val="22"/>
        </w:rPr>
        <w:t>Journal of Child Psychology and Psychiatry</w:t>
      </w:r>
      <w:r w:rsidRPr="001C520B">
        <w:rPr>
          <w:rFonts w:ascii="Arial" w:eastAsia="Calibri" w:hAnsi="Arial" w:cs="Arial"/>
          <w:sz w:val="22"/>
          <w:szCs w:val="22"/>
        </w:rPr>
        <w:t xml:space="preserve">, </w:t>
      </w:r>
      <w:r w:rsidRPr="001C520B">
        <w:rPr>
          <w:rFonts w:ascii="Arial" w:eastAsia="Calibri" w:hAnsi="Arial" w:cs="Arial"/>
          <w:i/>
          <w:iCs/>
          <w:sz w:val="22"/>
          <w:szCs w:val="22"/>
        </w:rPr>
        <w:t>48</w:t>
      </w:r>
      <w:r w:rsidRPr="001C520B">
        <w:rPr>
          <w:rFonts w:ascii="Arial" w:eastAsia="Calibri" w:hAnsi="Arial" w:cs="Arial"/>
          <w:sz w:val="22"/>
          <w:szCs w:val="22"/>
        </w:rPr>
        <w:t>(1), 45-52.</w:t>
      </w:r>
    </w:p>
    <w:p w14:paraId="1592F1C3" w14:textId="77777777" w:rsidR="00FF2337" w:rsidRPr="001C520B" w:rsidRDefault="00FF2337" w:rsidP="008D38FD">
      <w:pPr>
        <w:pStyle w:val="ListParagraph"/>
        <w:numPr>
          <w:ilvl w:val="0"/>
          <w:numId w:val="22"/>
        </w:numPr>
        <w:spacing w:line="480" w:lineRule="auto"/>
        <w:jc w:val="both"/>
        <w:rPr>
          <w:rFonts w:ascii="Arial" w:eastAsia="Calibri" w:hAnsi="Arial" w:cs="Arial"/>
          <w:sz w:val="22"/>
          <w:szCs w:val="22"/>
        </w:rPr>
      </w:pPr>
      <w:r w:rsidRPr="001C520B">
        <w:rPr>
          <w:rFonts w:ascii="Arial" w:eastAsia="Calibri" w:hAnsi="Arial" w:cs="Arial"/>
          <w:sz w:val="22"/>
          <w:szCs w:val="22"/>
        </w:rPr>
        <w:t xml:space="preserve">Nonnenmacher, N., Noe, D., Ehrenthal, J.C., &amp; Reck, C. (2016). Postpartum bonding: The impact of maternal depression and adult attachment style. </w:t>
      </w:r>
      <w:r w:rsidRPr="001C520B">
        <w:rPr>
          <w:rFonts w:ascii="Arial" w:eastAsia="Calibri" w:hAnsi="Arial" w:cs="Arial"/>
          <w:i/>
          <w:iCs/>
          <w:sz w:val="22"/>
          <w:szCs w:val="22"/>
        </w:rPr>
        <w:t>Archives of Women's Mental Health, 19</w:t>
      </w:r>
      <w:r w:rsidRPr="001C520B">
        <w:rPr>
          <w:rFonts w:ascii="Arial" w:eastAsia="Calibri" w:hAnsi="Arial" w:cs="Arial"/>
          <w:sz w:val="22"/>
          <w:szCs w:val="22"/>
        </w:rPr>
        <w:t>(5), 927-935.</w:t>
      </w:r>
    </w:p>
    <w:p w14:paraId="4151944A" w14:textId="77777777" w:rsidR="00FF2337" w:rsidRPr="001C520B" w:rsidRDefault="00FF2337" w:rsidP="008D38FD">
      <w:pPr>
        <w:pStyle w:val="ListParagraph"/>
        <w:numPr>
          <w:ilvl w:val="0"/>
          <w:numId w:val="22"/>
        </w:numPr>
        <w:spacing w:line="480" w:lineRule="auto"/>
        <w:jc w:val="both"/>
        <w:rPr>
          <w:rFonts w:ascii="Arial" w:eastAsia="MS Mincho" w:hAnsi="Arial" w:cs="Arial"/>
          <w:sz w:val="22"/>
          <w:szCs w:val="22"/>
        </w:rPr>
      </w:pPr>
      <w:r w:rsidRPr="001C520B">
        <w:rPr>
          <w:rFonts w:ascii="Arial" w:eastAsia="MS Mincho" w:hAnsi="Arial" w:cs="Arial"/>
          <w:sz w:val="22"/>
          <w:szCs w:val="22"/>
        </w:rPr>
        <w:t xml:space="preserve">Paul, I.M., Downs, D.S., Schaefer, E.W., Beiler, J.S., &amp; Weisman, C.S. (2013). Postpartum anxiety and maternal-infant health outcomes. </w:t>
      </w:r>
      <w:r w:rsidRPr="001C520B">
        <w:rPr>
          <w:rFonts w:ascii="Arial" w:eastAsia="MS Mincho" w:hAnsi="Arial" w:cs="Arial"/>
          <w:i/>
          <w:iCs/>
          <w:sz w:val="22"/>
          <w:szCs w:val="22"/>
        </w:rPr>
        <w:t>Pediatrics, 131</w:t>
      </w:r>
      <w:r w:rsidRPr="001C520B">
        <w:rPr>
          <w:rFonts w:ascii="Arial" w:eastAsia="MS Mincho" w:hAnsi="Arial" w:cs="Arial"/>
          <w:sz w:val="22"/>
          <w:szCs w:val="22"/>
        </w:rPr>
        <w:t>(4), e1218-e1224.</w:t>
      </w:r>
    </w:p>
    <w:p w14:paraId="71B2BB8A" w14:textId="77777777" w:rsidR="00FF2337" w:rsidRPr="001C520B" w:rsidRDefault="00FF2337" w:rsidP="008D38FD">
      <w:pPr>
        <w:pStyle w:val="ListParagraph"/>
        <w:numPr>
          <w:ilvl w:val="0"/>
          <w:numId w:val="22"/>
        </w:numPr>
        <w:spacing w:line="480" w:lineRule="auto"/>
        <w:jc w:val="both"/>
        <w:rPr>
          <w:rFonts w:ascii="Arial" w:eastAsia="Calibri" w:hAnsi="Arial" w:cs="Arial"/>
          <w:sz w:val="22"/>
          <w:szCs w:val="22"/>
        </w:rPr>
      </w:pPr>
      <w:r w:rsidRPr="001C520B">
        <w:rPr>
          <w:rFonts w:ascii="Arial" w:eastAsia="Calibri" w:hAnsi="Arial" w:cs="Arial"/>
          <w:sz w:val="22"/>
          <w:szCs w:val="22"/>
        </w:rPr>
        <w:t xml:space="preserve">Pearlstein, T., Howard, M., Salisbury, A., &amp; Zlotnick, C. (2009). Postpartum depression. </w:t>
      </w:r>
      <w:r w:rsidRPr="001C520B">
        <w:rPr>
          <w:rFonts w:ascii="Arial" w:eastAsia="Calibri" w:hAnsi="Arial" w:cs="Arial"/>
          <w:i/>
          <w:iCs/>
          <w:sz w:val="22"/>
          <w:szCs w:val="22"/>
        </w:rPr>
        <w:t>American Journal of Obstetrics and Gynecology</w:t>
      </w:r>
      <w:r w:rsidRPr="001C520B">
        <w:rPr>
          <w:rFonts w:ascii="Arial" w:eastAsia="Calibri" w:hAnsi="Arial" w:cs="Arial"/>
          <w:sz w:val="22"/>
          <w:szCs w:val="22"/>
        </w:rPr>
        <w:t xml:space="preserve">, </w:t>
      </w:r>
      <w:r w:rsidRPr="001C520B">
        <w:rPr>
          <w:rFonts w:ascii="Arial" w:eastAsia="Calibri" w:hAnsi="Arial" w:cs="Arial"/>
          <w:i/>
          <w:iCs/>
          <w:sz w:val="22"/>
          <w:szCs w:val="22"/>
        </w:rPr>
        <w:t>200</w:t>
      </w:r>
      <w:r w:rsidRPr="001C520B">
        <w:rPr>
          <w:rFonts w:ascii="Arial" w:eastAsia="Calibri" w:hAnsi="Arial" w:cs="Arial"/>
          <w:sz w:val="22"/>
          <w:szCs w:val="22"/>
        </w:rPr>
        <w:t>(4), 357-364.</w:t>
      </w:r>
    </w:p>
    <w:p w14:paraId="70D1831C" w14:textId="77777777" w:rsidR="00FF2337" w:rsidRPr="001C520B" w:rsidRDefault="00FF2337" w:rsidP="008D38FD">
      <w:pPr>
        <w:pStyle w:val="ListParagraph"/>
        <w:numPr>
          <w:ilvl w:val="0"/>
          <w:numId w:val="22"/>
        </w:numPr>
        <w:spacing w:line="480" w:lineRule="auto"/>
        <w:jc w:val="both"/>
        <w:rPr>
          <w:rFonts w:ascii="Arial" w:eastAsia="MS Mincho" w:hAnsi="Arial" w:cs="Arial"/>
          <w:sz w:val="22"/>
          <w:szCs w:val="22"/>
        </w:rPr>
      </w:pPr>
      <w:r w:rsidRPr="001C520B">
        <w:rPr>
          <w:rFonts w:ascii="Arial" w:eastAsia="MS Mincho" w:hAnsi="Arial" w:cs="Arial"/>
          <w:sz w:val="22"/>
          <w:szCs w:val="22"/>
        </w:rPr>
        <w:t xml:space="preserve">Perrelli, J.G.A., Zambaldi, C.F., Cantilino, A., &amp; Sougey, E.B. (2014). Mother-child bonding assessment tools. </w:t>
      </w:r>
      <w:r w:rsidRPr="001C520B">
        <w:rPr>
          <w:rFonts w:ascii="Arial" w:eastAsia="MS Mincho" w:hAnsi="Arial" w:cs="Arial"/>
          <w:i/>
          <w:iCs/>
          <w:sz w:val="22"/>
          <w:szCs w:val="22"/>
        </w:rPr>
        <w:t>Revista Paulista de Pediatria (English Edition)</w:t>
      </w:r>
      <w:r w:rsidRPr="001C520B">
        <w:rPr>
          <w:rFonts w:ascii="Arial" w:eastAsia="MS Mincho" w:hAnsi="Arial" w:cs="Arial"/>
          <w:sz w:val="22"/>
          <w:szCs w:val="22"/>
        </w:rPr>
        <w:t xml:space="preserve">, </w:t>
      </w:r>
      <w:r w:rsidRPr="001C520B">
        <w:rPr>
          <w:rFonts w:ascii="Arial" w:eastAsia="MS Mincho" w:hAnsi="Arial" w:cs="Arial"/>
          <w:i/>
          <w:iCs/>
          <w:sz w:val="22"/>
          <w:szCs w:val="22"/>
        </w:rPr>
        <w:t>32</w:t>
      </w:r>
      <w:r w:rsidRPr="001C520B">
        <w:rPr>
          <w:rFonts w:ascii="Arial" w:eastAsia="MS Mincho" w:hAnsi="Arial" w:cs="Arial"/>
          <w:sz w:val="22"/>
          <w:szCs w:val="22"/>
        </w:rPr>
        <w:t>(3), 257-265.</w:t>
      </w:r>
    </w:p>
    <w:p w14:paraId="309FAB41" w14:textId="77777777" w:rsidR="00FF2337" w:rsidRPr="001C520B" w:rsidRDefault="00FF2337" w:rsidP="008D38FD">
      <w:pPr>
        <w:pStyle w:val="ListParagraph"/>
        <w:numPr>
          <w:ilvl w:val="0"/>
          <w:numId w:val="22"/>
        </w:numPr>
        <w:spacing w:line="480" w:lineRule="auto"/>
        <w:jc w:val="both"/>
        <w:rPr>
          <w:rFonts w:ascii="Arial" w:eastAsia="Calibri" w:hAnsi="Arial" w:cs="Arial"/>
          <w:color w:val="1A1A1A"/>
          <w:sz w:val="22"/>
          <w:szCs w:val="22"/>
        </w:rPr>
      </w:pPr>
      <w:r w:rsidRPr="001C520B">
        <w:rPr>
          <w:rFonts w:ascii="Arial" w:eastAsia="Calibri" w:hAnsi="Arial" w:cs="Arial"/>
          <w:color w:val="1A1A1A"/>
          <w:sz w:val="22"/>
          <w:szCs w:val="22"/>
        </w:rPr>
        <w:t xml:space="preserve">Phillips, J., Sharpe, L., Matthey, S., &amp; Charles, M. (2009). Maternally focused worry. </w:t>
      </w:r>
      <w:r w:rsidRPr="001C520B">
        <w:rPr>
          <w:rFonts w:ascii="Arial" w:eastAsia="Calibri" w:hAnsi="Arial" w:cs="Arial"/>
          <w:i/>
          <w:iCs/>
          <w:color w:val="1A1A1A"/>
          <w:sz w:val="22"/>
          <w:szCs w:val="22"/>
        </w:rPr>
        <w:t>Archives of Women's Mental Health</w:t>
      </w:r>
      <w:r w:rsidRPr="001C520B">
        <w:rPr>
          <w:rFonts w:ascii="Arial" w:eastAsia="Calibri" w:hAnsi="Arial" w:cs="Arial"/>
          <w:color w:val="1A1A1A"/>
          <w:sz w:val="22"/>
          <w:szCs w:val="22"/>
        </w:rPr>
        <w:t xml:space="preserve">, </w:t>
      </w:r>
      <w:r w:rsidRPr="001C520B">
        <w:rPr>
          <w:rFonts w:ascii="Arial" w:eastAsia="Calibri" w:hAnsi="Arial" w:cs="Arial"/>
          <w:i/>
          <w:iCs/>
          <w:color w:val="1A1A1A"/>
          <w:sz w:val="22"/>
          <w:szCs w:val="22"/>
        </w:rPr>
        <w:t>12</w:t>
      </w:r>
      <w:r w:rsidRPr="001C520B">
        <w:rPr>
          <w:rFonts w:ascii="Arial" w:eastAsia="Calibri" w:hAnsi="Arial" w:cs="Arial"/>
          <w:color w:val="1A1A1A"/>
          <w:sz w:val="22"/>
          <w:szCs w:val="22"/>
        </w:rPr>
        <w:t>(6), 409-418.</w:t>
      </w:r>
    </w:p>
    <w:p w14:paraId="7879AD9C" w14:textId="77777777" w:rsidR="00FF2337" w:rsidRPr="001C520B" w:rsidRDefault="00FF2337" w:rsidP="008D38FD">
      <w:pPr>
        <w:pStyle w:val="ListParagraph"/>
        <w:numPr>
          <w:ilvl w:val="0"/>
          <w:numId w:val="22"/>
        </w:numPr>
        <w:spacing w:line="480" w:lineRule="auto"/>
        <w:jc w:val="both"/>
        <w:rPr>
          <w:rFonts w:ascii="Arial" w:eastAsia="Calibri" w:hAnsi="Arial" w:cs="Arial"/>
          <w:sz w:val="22"/>
          <w:szCs w:val="22"/>
        </w:rPr>
      </w:pPr>
      <w:r w:rsidRPr="001C520B">
        <w:rPr>
          <w:rFonts w:ascii="Arial" w:eastAsia="Calibri" w:hAnsi="Arial" w:cs="Arial"/>
          <w:sz w:val="22"/>
          <w:szCs w:val="22"/>
        </w:rPr>
        <w:t xml:space="preserve">Reck, C., Klier, C.M., Pabst, K., Stehle, E., Steffenelli, U., Struben, K., &amp; Backenstrass, M. (2006). The German version of the Postpartum Bonding Instrument: Psychometric </w:t>
      </w:r>
      <w:r w:rsidRPr="001C520B">
        <w:rPr>
          <w:rFonts w:ascii="Arial" w:eastAsia="Calibri" w:hAnsi="Arial" w:cs="Arial"/>
          <w:sz w:val="22"/>
          <w:szCs w:val="22"/>
        </w:rPr>
        <w:lastRenderedPageBreak/>
        <w:t xml:space="preserve">properties and association with postpartum depression. </w:t>
      </w:r>
      <w:r w:rsidRPr="001C520B">
        <w:rPr>
          <w:rFonts w:ascii="Arial" w:eastAsia="Calibri" w:hAnsi="Arial" w:cs="Arial"/>
          <w:i/>
          <w:iCs/>
          <w:sz w:val="22"/>
          <w:szCs w:val="22"/>
        </w:rPr>
        <w:t>Archives of Women's Mental Health, 9</w:t>
      </w:r>
      <w:r w:rsidRPr="001C520B">
        <w:rPr>
          <w:rFonts w:ascii="Arial" w:eastAsia="Calibri" w:hAnsi="Arial" w:cs="Arial"/>
          <w:sz w:val="22"/>
          <w:szCs w:val="22"/>
        </w:rPr>
        <w:t>(5), 265-271.</w:t>
      </w:r>
    </w:p>
    <w:p w14:paraId="6F062112" w14:textId="77777777" w:rsidR="00FF2337" w:rsidRPr="001C520B" w:rsidRDefault="00FF2337" w:rsidP="008D38FD">
      <w:pPr>
        <w:pStyle w:val="ListParagraph"/>
        <w:numPr>
          <w:ilvl w:val="0"/>
          <w:numId w:val="22"/>
        </w:numPr>
        <w:spacing w:line="480" w:lineRule="auto"/>
        <w:jc w:val="both"/>
        <w:rPr>
          <w:rFonts w:ascii="Arial" w:eastAsia="Calibri" w:hAnsi="Arial" w:cs="Arial"/>
          <w:sz w:val="22"/>
          <w:szCs w:val="22"/>
        </w:rPr>
      </w:pPr>
      <w:r w:rsidRPr="001C520B">
        <w:rPr>
          <w:rFonts w:ascii="Arial" w:eastAsia="Calibri" w:hAnsi="Arial" w:cs="Arial"/>
          <w:sz w:val="22"/>
          <w:szCs w:val="22"/>
        </w:rPr>
        <w:t xml:space="preserve">Rothbart, M.K., &amp; Ahadi, S.A. (1994). Temperament and the development of personality. </w:t>
      </w:r>
      <w:r w:rsidRPr="001C520B">
        <w:rPr>
          <w:rFonts w:ascii="Arial" w:eastAsia="Calibri" w:hAnsi="Arial" w:cs="Arial"/>
          <w:i/>
          <w:iCs/>
          <w:sz w:val="22"/>
          <w:szCs w:val="22"/>
        </w:rPr>
        <w:t>Journal of Abnormal Psychology</w:t>
      </w:r>
      <w:r w:rsidRPr="001C520B">
        <w:rPr>
          <w:rFonts w:ascii="Arial" w:eastAsia="Calibri" w:hAnsi="Arial" w:cs="Arial"/>
          <w:sz w:val="22"/>
          <w:szCs w:val="22"/>
        </w:rPr>
        <w:t xml:space="preserve">, </w:t>
      </w:r>
      <w:r w:rsidRPr="001C520B">
        <w:rPr>
          <w:rFonts w:ascii="Arial" w:eastAsia="Calibri" w:hAnsi="Arial" w:cs="Arial"/>
          <w:i/>
          <w:iCs/>
          <w:sz w:val="22"/>
          <w:szCs w:val="22"/>
        </w:rPr>
        <w:t>103</w:t>
      </w:r>
      <w:r w:rsidRPr="001C520B">
        <w:rPr>
          <w:rFonts w:ascii="Arial" w:eastAsia="Calibri" w:hAnsi="Arial" w:cs="Arial"/>
          <w:sz w:val="22"/>
          <w:szCs w:val="22"/>
        </w:rPr>
        <w:t>(1), 55-66.</w:t>
      </w:r>
    </w:p>
    <w:p w14:paraId="592FA2DA" w14:textId="51B4F1C6" w:rsidR="00FF2337" w:rsidRPr="001C520B" w:rsidRDefault="00FF2337" w:rsidP="008D38FD">
      <w:pPr>
        <w:pStyle w:val="ListParagraph"/>
        <w:numPr>
          <w:ilvl w:val="0"/>
          <w:numId w:val="22"/>
        </w:numPr>
        <w:spacing w:line="480" w:lineRule="auto"/>
        <w:jc w:val="both"/>
        <w:rPr>
          <w:rFonts w:ascii="Arial" w:eastAsia="Calibri" w:hAnsi="Arial" w:cs="Arial"/>
          <w:sz w:val="22"/>
          <w:szCs w:val="22"/>
        </w:rPr>
      </w:pPr>
      <w:r w:rsidRPr="001C520B">
        <w:rPr>
          <w:rFonts w:ascii="Arial" w:eastAsia="Calibri" w:hAnsi="Arial" w:cs="Arial"/>
          <w:sz w:val="22"/>
          <w:szCs w:val="22"/>
          <w:lang w:val="it-IT"/>
        </w:rPr>
        <w:t>Silverio, S.A., Wilkinson, C., Fallon, V., Bramante, A., &amp; Staneva, A.A. (202</w:t>
      </w:r>
      <w:r w:rsidR="00844B35">
        <w:rPr>
          <w:rFonts w:ascii="Arial" w:eastAsia="Calibri" w:hAnsi="Arial" w:cs="Arial"/>
          <w:sz w:val="22"/>
          <w:szCs w:val="22"/>
          <w:lang w:val="it-IT"/>
        </w:rPr>
        <w:t>1</w:t>
      </w:r>
      <w:r w:rsidRPr="001C520B">
        <w:rPr>
          <w:rFonts w:ascii="Arial" w:eastAsia="Calibri" w:hAnsi="Arial" w:cs="Arial"/>
          <w:sz w:val="22"/>
          <w:szCs w:val="22"/>
          <w:lang w:val="it-IT"/>
        </w:rPr>
        <w:t xml:space="preserve">). </w:t>
      </w:r>
      <w:r w:rsidRPr="001C520B">
        <w:rPr>
          <w:rFonts w:ascii="Arial" w:eastAsia="Calibri" w:hAnsi="Arial" w:cs="Arial"/>
          <w:sz w:val="22"/>
          <w:szCs w:val="22"/>
        </w:rPr>
        <w:t xml:space="preserve">When a mother’s love is not enough: A cross-cultural critical review of anxiety, attachment, maternal ambivalence, abandonment, and infanticide. In C.-H. Mayer &amp; E. Vanderheiden (Eds.), </w:t>
      </w:r>
      <w:r w:rsidRPr="001C520B">
        <w:rPr>
          <w:rFonts w:ascii="Arial" w:eastAsia="Calibri" w:hAnsi="Arial" w:cs="Arial"/>
          <w:i/>
          <w:iCs/>
          <w:sz w:val="22"/>
          <w:szCs w:val="22"/>
        </w:rPr>
        <w:t xml:space="preserve">Handbook of love in cultural and transcultural contexts. </w:t>
      </w:r>
      <w:r w:rsidRPr="001C520B">
        <w:rPr>
          <w:rFonts w:ascii="Arial" w:eastAsia="Calibri" w:hAnsi="Arial" w:cs="Arial"/>
          <w:sz w:val="22"/>
          <w:szCs w:val="22"/>
        </w:rPr>
        <w:t>Springer.</w:t>
      </w:r>
    </w:p>
    <w:p w14:paraId="13877404" w14:textId="77777777" w:rsidR="00FF2337" w:rsidRPr="001C520B" w:rsidRDefault="00FF2337" w:rsidP="008D38FD">
      <w:pPr>
        <w:pStyle w:val="ListParagraph"/>
        <w:numPr>
          <w:ilvl w:val="0"/>
          <w:numId w:val="22"/>
        </w:numPr>
        <w:spacing w:line="480" w:lineRule="auto"/>
        <w:jc w:val="both"/>
        <w:rPr>
          <w:rFonts w:ascii="Arial" w:eastAsia="MS Mincho" w:hAnsi="Arial" w:cs="Arial"/>
          <w:sz w:val="22"/>
          <w:szCs w:val="22"/>
        </w:rPr>
      </w:pPr>
      <w:r w:rsidRPr="001C520B">
        <w:rPr>
          <w:rFonts w:ascii="Arial" w:eastAsia="MS Mincho" w:hAnsi="Arial" w:cs="Arial"/>
          <w:sz w:val="22"/>
          <w:szCs w:val="22"/>
        </w:rPr>
        <w:t xml:space="preserve">Thompson, R. (1991). Emotional regulation and emotional development. </w:t>
      </w:r>
      <w:r w:rsidRPr="001C520B">
        <w:rPr>
          <w:rFonts w:ascii="Arial" w:eastAsia="MS Mincho" w:hAnsi="Arial" w:cs="Arial"/>
          <w:i/>
          <w:iCs/>
          <w:sz w:val="22"/>
          <w:szCs w:val="22"/>
        </w:rPr>
        <w:t>Educational Psychology Review, 3</w:t>
      </w:r>
      <w:r w:rsidRPr="001C520B">
        <w:rPr>
          <w:rFonts w:ascii="Arial" w:eastAsia="MS Mincho" w:hAnsi="Arial" w:cs="Arial"/>
          <w:sz w:val="22"/>
          <w:szCs w:val="22"/>
        </w:rPr>
        <w:t xml:space="preserve">(4), 269-307. </w:t>
      </w:r>
    </w:p>
    <w:p w14:paraId="4E7A89BB" w14:textId="77777777" w:rsidR="00FF2337" w:rsidRPr="001C520B" w:rsidRDefault="00FF2337" w:rsidP="008D38FD">
      <w:pPr>
        <w:pStyle w:val="ListParagraph"/>
        <w:numPr>
          <w:ilvl w:val="0"/>
          <w:numId w:val="22"/>
        </w:numPr>
        <w:spacing w:line="480" w:lineRule="auto"/>
        <w:jc w:val="both"/>
        <w:rPr>
          <w:rFonts w:ascii="Arial" w:eastAsia="Calibri" w:hAnsi="Arial" w:cs="Arial"/>
          <w:color w:val="1A1A1A"/>
          <w:sz w:val="22"/>
          <w:szCs w:val="22"/>
        </w:rPr>
      </w:pPr>
      <w:r w:rsidRPr="001C520B">
        <w:rPr>
          <w:rFonts w:ascii="Arial" w:eastAsia="Calibri" w:hAnsi="Arial" w:cs="Arial"/>
          <w:color w:val="1A1A1A"/>
          <w:sz w:val="22"/>
          <w:szCs w:val="22"/>
        </w:rPr>
        <w:t xml:space="preserve">Tietz, A., Zietlow, A.L., &amp; Reck, C. (2014). Maternal bonding in mothers with postpartum anxiety disorder: the crucial role of subclinical depressive symptoms and maternal avoidance behaviour. </w:t>
      </w:r>
      <w:r w:rsidRPr="001C520B">
        <w:rPr>
          <w:rFonts w:ascii="Arial" w:eastAsia="Calibri" w:hAnsi="Arial" w:cs="Arial"/>
          <w:i/>
          <w:iCs/>
          <w:color w:val="1A1A1A"/>
          <w:sz w:val="22"/>
          <w:szCs w:val="22"/>
        </w:rPr>
        <w:t>Archives of Women's Mental Health</w:t>
      </w:r>
      <w:r w:rsidRPr="001C520B">
        <w:rPr>
          <w:rFonts w:ascii="Arial" w:eastAsia="Calibri" w:hAnsi="Arial" w:cs="Arial"/>
          <w:color w:val="1A1A1A"/>
          <w:sz w:val="22"/>
          <w:szCs w:val="22"/>
        </w:rPr>
        <w:t xml:space="preserve">, </w:t>
      </w:r>
      <w:r w:rsidRPr="001C520B">
        <w:rPr>
          <w:rFonts w:ascii="Arial" w:eastAsia="Calibri" w:hAnsi="Arial" w:cs="Arial"/>
          <w:i/>
          <w:iCs/>
          <w:color w:val="1A1A1A"/>
          <w:sz w:val="22"/>
          <w:szCs w:val="22"/>
        </w:rPr>
        <w:t>17</w:t>
      </w:r>
      <w:r w:rsidRPr="001C520B">
        <w:rPr>
          <w:rFonts w:ascii="Arial" w:eastAsia="Calibri" w:hAnsi="Arial" w:cs="Arial"/>
          <w:color w:val="1A1A1A"/>
          <w:sz w:val="22"/>
          <w:szCs w:val="22"/>
        </w:rPr>
        <w:t>(5), 433-442.</w:t>
      </w:r>
    </w:p>
    <w:p w14:paraId="4E02A153" w14:textId="77777777" w:rsidR="00FF2337" w:rsidRPr="001C520B" w:rsidRDefault="00FF2337" w:rsidP="008D38FD">
      <w:pPr>
        <w:pStyle w:val="ListParagraph"/>
        <w:numPr>
          <w:ilvl w:val="0"/>
          <w:numId w:val="22"/>
        </w:numPr>
        <w:spacing w:line="480" w:lineRule="auto"/>
        <w:jc w:val="both"/>
        <w:rPr>
          <w:rFonts w:ascii="Arial" w:eastAsia="Calibri" w:hAnsi="Arial" w:cs="Arial"/>
          <w:color w:val="1A1A1A"/>
          <w:sz w:val="22"/>
          <w:szCs w:val="22"/>
        </w:rPr>
      </w:pPr>
      <w:r w:rsidRPr="001C520B">
        <w:rPr>
          <w:rFonts w:ascii="Arial" w:eastAsia="Calibri" w:hAnsi="Arial" w:cs="Arial"/>
          <w:sz w:val="22"/>
          <w:szCs w:val="22"/>
        </w:rPr>
        <w:t xml:space="preserve">Tikotzky, L. (2016). Postpartum maternal sleep, maternal depressive symptoms and self-perceived mother–infant emotional relationship. </w:t>
      </w:r>
      <w:r w:rsidRPr="001C520B">
        <w:rPr>
          <w:rFonts w:ascii="Arial" w:eastAsia="Calibri" w:hAnsi="Arial" w:cs="Arial"/>
          <w:i/>
          <w:iCs/>
          <w:sz w:val="22"/>
          <w:szCs w:val="22"/>
        </w:rPr>
        <w:t>Behavioral Sleep Medicine</w:t>
      </w:r>
      <w:r w:rsidRPr="001C520B">
        <w:rPr>
          <w:rFonts w:ascii="Arial" w:eastAsia="Calibri" w:hAnsi="Arial" w:cs="Arial"/>
          <w:sz w:val="22"/>
          <w:szCs w:val="22"/>
        </w:rPr>
        <w:t xml:space="preserve">, </w:t>
      </w:r>
      <w:r w:rsidRPr="001C520B">
        <w:rPr>
          <w:rFonts w:ascii="Arial" w:eastAsia="Calibri" w:hAnsi="Arial" w:cs="Arial"/>
          <w:i/>
          <w:iCs/>
          <w:sz w:val="22"/>
          <w:szCs w:val="22"/>
        </w:rPr>
        <w:t>14</w:t>
      </w:r>
      <w:r w:rsidRPr="001C520B">
        <w:rPr>
          <w:rFonts w:ascii="Arial" w:eastAsia="Calibri" w:hAnsi="Arial" w:cs="Arial"/>
          <w:sz w:val="22"/>
          <w:szCs w:val="22"/>
        </w:rPr>
        <w:t>(1), 5-22.</w:t>
      </w:r>
    </w:p>
    <w:p w14:paraId="55F3D78D" w14:textId="77777777" w:rsidR="00FF2337" w:rsidRPr="001C520B" w:rsidRDefault="00FF2337" w:rsidP="008D38FD">
      <w:pPr>
        <w:pStyle w:val="ListParagraph"/>
        <w:numPr>
          <w:ilvl w:val="0"/>
          <w:numId w:val="22"/>
        </w:numPr>
        <w:spacing w:line="480" w:lineRule="auto"/>
        <w:jc w:val="both"/>
        <w:rPr>
          <w:rFonts w:ascii="Arial" w:eastAsia="MS Mincho" w:hAnsi="Arial" w:cs="Arial"/>
          <w:sz w:val="22"/>
          <w:szCs w:val="22"/>
        </w:rPr>
      </w:pPr>
      <w:r w:rsidRPr="001C520B">
        <w:rPr>
          <w:rFonts w:ascii="Arial" w:eastAsia="MS Mincho" w:hAnsi="Arial" w:cs="Arial"/>
          <w:sz w:val="22"/>
          <w:szCs w:val="22"/>
        </w:rPr>
        <w:t xml:space="preserve">West, A.E., &amp; Newman, D.L. (2003). Worried and blue: Mild parental anxiety and depression in relation to the development of young children's temperament and behavior problems. </w:t>
      </w:r>
      <w:r w:rsidRPr="001C520B">
        <w:rPr>
          <w:rFonts w:ascii="Arial" w:eastAsia="MS Mincho" w:hAnsi="Arial" w:cs="Arial"/>
          <w:i/>
          <w:iCs/>
          <w:sz w:val="22"/>
          <w:szCs w:val="22"/>
        </w:rPr>
        <w:t>Parenting: Science and Practice, 3</w:t>
      </w:r>
      <w:r w:rsidRPr="001C520B">
        <w:rPr>
          <w:rFonts w:ascii="Arial" w:eastAsia="MS Mincho" w:hAnsi="Arial" w:cs="Arial"/>
          <w:sz w:val="22"/>
          <w:szCs w:val="22"/>
        </w:rPr>
        <w:t>(2), 133-154.</w:t>
      </w:r>
    </w:p>
    <w:p w14:paraId="06A1135E" w14:textId="77777777" w:rsidR="00FF2337" w:rsidRPr="001C520B" w:rsidRDefault="00FF2337" w:rsidP="008D38FD">
      <w:pPr>
        <w:pStyle w:val="ListParagraph"/>
        <w:numPr>
          <w:ilvl w:val="0"/>
          <w:numId w:val="22"/>
        </w:numPr>
        <w:spacing w:line="480" w:lineRule="auto"/>
        <w:jc w:val="both"/>
        <w:rPr>
          <w:rFonts w:ascii="Arial" w:eastAsia="MS Mincho" w:hAnsi="Arial" w:cs="Arial"/>
          <w:sz w:val="22"/>
          <w:szCs w:val="22"/>
        </w:rPr>
      </w:pPr>
      <w:r w:rsidRPr="001C520B">
        <w:rPr>
          <w:rFonts w:ascii="Arial" w:eastAsia="MS Mincho" w:hAnsi="Arial" w:cs="Arial"/>
          <w:sz w:val="22"/>
          <w:szCs w:val="22"/>
        </w:rPr>
        <w:t xml:space="preserve">Wolke D., Gray, P., &amp; Meyer, R. (1994). Excessive infant crying: A controlled study of mothers helping mothers. </w:t>
      </w:r>
      <w:r w:rsidRPr="001C520B">
        <w:rPr>
          <w:rFonts w:ascii="Arial" w:eastAsia="MS Mincho" w:hAnsi="Arial" w:cs="Arial"/>
          <w:i/>
          <w:iCs/>
          <w:sz w:val="22"/>
          <w:szCs w:val="22"/>
        </w:rPr>
        <w:t>Pediatrics, 94</w:t>
      </w:r>
      <w:r w:rsidRPr="001C520B">
        <w:rPr>
          <w:rFonts w:ascii="Arial" w:eastAsia="MS Mincho" w:hAnsi="Arial" w:cs="Arial"/>
          <w:sz w:val="22"/>
          <w:szCs w:val="22"/>
        </w:rPr>
        <w:t>(3), 322-32.</w:t>
      </w:r>
    </w:p>
    <w:p w14:paraId="6C70BA23" w14:textId="77777777" w:rsidR="00674EA9" w:rsidRPr="001C520B" w:rsidRDefault="00674EA9" w:rsidP="00BB7D67">
      <w:pPr>
        <w:spacing w:line="480" w:lineRule="auto"/>
        <w:jc w:val="both"/>
        <w:rPr>
          <w:rFonts w:ascii="Arial" w:hAnsi="Arial" w:cs="Arial"/>
          <w:b/>
          <w:sz w:val="22"/>
          <w:szCs w:val="22"/>
        </w:rPr>
      </w:pPr>
    </w:p>
    <w:p w14:paraId="3BA1CB60" w14:textId="77777777" w:rsidR="00FC6226" w:rsidRPr="001C520B" w:rsidRDefault="00FC6226" w:rsidP="00FC6226">
      <w:pPr>
        <w:spacing w:line="480" w:lineRule="auto"/>
        <w:jc w:val="both"/>
        <w:rPr>
          <w:rFonts w:ascii="Arial" w:hAnsi="Arial" w:cs="Arial"/>
          <w:color w:val="1A1A1A"/>
          <w:sz w:val="22"/>
          <w:szCs w:val="22"/>
        </w:rPr>
      </w:pPr>
    </w:p>
    <w:p w14:paraId="4903E2B0" w14:textId="77777777" w:rsidR="00FC6226" w:rsidRPr="001C520B" w:rsidRDefault="00FC6226" w:rsidP="00FC6226">
      <w:pPr>
        <w:spacing w:line="480" w:lineRule="auto"/>
        <w:jc w:val="both"/>
        <w:rPr>
          <w:rFonts w:ascii="Arial" w:hAnsi="Arial" w:cs="Arial"/>
          <w:color w:val="1A1A1A"/>
          <w:sz w:val="22"/>
          <w:szCs w:val="22"/>
        </w:rPr>
      </w:pPr>
    </w:p>
    <w:p w14:paraId="351C5859" w14:textId="77777777" w:rsidR="00FC6226" w:rsidRPr="001C520B" w:rsidRDefault="00FC6226" w:rsidP="00FC6226">
      <w:pPr>
        <w:spacing w:line="480" w:lineRule="auto"/>
        <w:jc w:val="both"/>
        <w:rPr>
          <w:rFonts w:ascii="Arial" w:hAnsi="Arial" w:cs="Arial"/>
          <w:color w:val="1A1A1A"/>
          <w:sz w:val="22"/>
          <w:szCs w:val="22"/>
        </w:rPr>
      </w:pPr>
    </w:p>
    <w:sectPr w:rsidR="00FC6226" w:rsidRPr="001C520B" w:rsidSect="0077034D">
      <w:footerReference w:type="default" r:id="rId8"/>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FDAE3" w14:textId="77777777" w:rsidR="00231B13" w:rsidRDefault="00231B13" w:rsidP="00B23884">
      <w:r>
        <w:separator/>
      </w:r>
    </w:p>
  </w:endnote>
  <w:endnote w:type="continuationSeparator" w:id="0">
    <w:p w14:paraId="5FF2595D" w14:textId="77777777" w:rsidR="00231B13" w:rsidRDefault="00231B13" w:rsidP="00B2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ejaVu Sans">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846319243"/>
      <w:docPartObj>
        <w:docPartGallery w:val="Page Numbers (Bottom of Page)"/>
        <w:docPartUnique/>
      </w:docPartObj>
    </w:sdtPr>
    <w:sdtEndPr>
      <w:rPr>
        <w:noProof/>
      </w:rPr>
    </w:sdtEndPr>
    <w:sdtContent>
      <w:p w14:paraId="71736DD8" w14:textId="729E381D" w:rsidR="006D591F" w:rsidRPr="00AC6706" w:rsidRDefault="006D591F">
        <w:pPr>
          <w:pStyle w:val="Footer"/>
          <w:jc w:val="right"/>
          <w:rPr>
            <w:rFonts w:ascii="Arial" w:hAnsi="Arial" w:cs="Arial"/>
          </w:rPr>
        </w:pPr>
        <w:r w:rsidRPr="00AC6706">
          <w:rPr>
            <w:rFonts w:ascii="Arial" w:hAnsi="Arial" w:cs="Arial"/>
          </w:rPr>
          <w:fldChar w:fldCharType="begin"/>
        </w:r>
        <w:r w:rsidRPr="00AC6706">
          <w:rPr>
            <w:rFonts w:ascii="Arial" w:hAnsi="Arial" w:cs="Arial"/>
          </w:rPr>
          <w:instrText xml:space="preserve"> PAGE   \* MERGEFORMAT </w:instrText>
        </w:r>
        <w:r w:rsidRPr="00AC6706">
          <w:rPr>
            <w:rFonts w:ascii="Arial" w:hAnsi="Arial" w:cs="Arial"/>
          </w:rPr>
          <w:fldChar w:fldCharType="separate"/>
        </w:r>
        <w:r w:rsidR="00BB7C64">
          <w:rPr>
            <w:rFonts w:ascii="Arial" w:hAnsi="Arial" w:cs="Arial"/>
            <w:noProof/>
          </w:rPr>
          <w:t>11</w:t>
        </w:r>
        <w:r w:rsidRPr="00AC6706">
          <w:rPr>
            <w:rFonts w:ascii="Arial" w:hAnsi="Arial" w:cs="Arial"/>
            <w:noProof/>
          </w:rPr>
          <w:fldChar w:fldCharType="end"/>
        </w:r>
      </w:p>
    </w:sdtContent>
  </w:sdt>
  <w:p w14:paraId="7449F8B8" w14:textId="77777777" w:rsidR="006D591F" w:rsidRPr="00AC6706" w:rsidRDefault="006D591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5738E" w14:textId="77777777" w:rsidR="00231B13" w:rsidRDefault="00231B13" w:rsidP="00B23884">
      <w:r>
        <w:separator/>
      </w:r>
    </w:p>
  </w:footnote>
  <w:footnote w:type="continuationSeparator" w:id="0">
    <w:p w14:paraId="516B524D" w14:textId="77777777" w:rsidR="00231B13" w:rsidRDefault="00231B13" w:rsidP="00B23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0FF7"/>
    <w:multiLevelType w:val="multilevel"/>
    <w:tmpl w:val="C1BCD3C8"/>
    <w:lvl w:ilvl="0">
      <w:start w:val="23"/>
      <w:numFmt w:val="decimal"/>
      <w:lvlText w:val="%1"/>
      <w:lvlJc w:val="left"/>
      <w:pPr>
        <w:ind w:left="494" w:hanging="448"/>
      </w:pPr>
      <w:rPr>
        <w:rFonts w:hint="default"/>
      </w:rPr>
    </w:lvl>
    <w:lvl w:ilvl="1">
      <w:start w:val="5"/>
      <w:numFmt w:val="decimal"/>
      <w:lvlText w:val="%1.%2"/>
      <w:lvlJc w:val="left"/>
      <w:pPr>
        <w:ind w:left="494" w:hanging="448"/>
      </w:pPr>
      <w:rPr>
        <w:rFonts w:ascii="Arial" w:eastAsia="Arial" w:hAnsi="Arial" w:cs="Arial" w:hint="default"/>
        <w:spacing w:val="-4"/>
        <w:w w:val="100"/>
        <w:sz w:val="18"/>
        <w:szCs w:val="18"/>
      </w:rPr>
    </w:lvl>
    <w:lvl w:ilvl="2">
      <w:numFmt w:val="bullet"/>
      <w:lvlText w:val="•"/>
      <w:lvlJc w:val="left"/>
      <w:pPr>
        <w:ind w:left="2532" w:hanging="448"/>
      </w:pPr>
      <w:rPr>
        <w:rFonts w:hint="default"/>
      </w:rPr>
    </w:lvl>
    <w:lvl w:ilvl="3">
      <w:numFmt w:val="bullet"/>
      <w:lvlText w:val="•"/>
      <w:lvlJc w:val="left"/>
      <w:pPr>
        <w:ind w:left="3548" w:hanging="448"/>
      </w:pPr>
      <w:rPr>
        <w:rFonts w:hint="default"/>
      </w:rPr>
    </w:lvl>
    <w:lvl w:ilvl="4">
      <w:numFmt w:val="bullet"/>
      <w:lvlText w:val="•"/>
      <w:lvlJc w:val="left"/>
      <w:pPr>
        <w:ind w:left="4564" w:hanging="448"/>
      </w:pPr>
      <w:rPr>
        <w:rFonts w:hint="default"/>
      </w:rPr>
    </w:lvl>
    <w:lvl w:ilvl="5">
      <w:numFmt w:val="bullet"/>
      <w:lvlText w:val="•"/>
      <w:lvlJc w:val="left"/>
      <w:pPr>
        <w:ind w:left="5580" w:hanging="448"/>
      </w:pPr>
      <w:rPr>
        <w:rFonts w:hint="default"/>
      </w:rPr>
    </w:lvl>
    <w:lvl w:ilvl="6">
      <w:numFmt w:val="bullet"/>
      <w:lvlText w:val="•"/>
      <w:lvlJc w:val="left"/>
      <w:pPr>
        <w:ind w:left="6596" w:hanging="448"/>
      </w:pPr>
      <w:rPr>
        <w:rFonts w:hint="default"/>
      </w:rPr>
    </w:lvl>
    <w:lvl w:ilvl="7">
      <w:numFmt w:val="bullet"/>
      <w:lvlText w:val="•"/>
      <w:lvlJc w:val="left"/>
      <w:pPr>
        <w:ind w:left="7612" w:hanging="448"/>
      </w:pPr>
      <w:rPr>
        <w:rFonts w:hint="default"/>
      </w:rPr>
    </w:lvl>
    <w:lvl w:ilvl="8">
      <w:numFmt w:val="bullet"/>
      <w:lvlText w:val="•"/>
      <w:lvlJc w:val="left"/>
      <w:pPr>
        <w:ind w:left="8628" w:hanging="448"/>
      </w:pPr>
      <w:rPr>
        <w:rFonts w:hint="default"/>
      </w:rPr>
    </w:lvl>
  </w:abstractNum>
  <w:abstractNum w:abstractNumId="1" w15:restartNumberingAfterBreak="0">
    <w:nsid w:val="054556BE"/>
    <w:multiLevelType w:val="multilevel"/>
    <w:tmpl w:val="46E06C8A"/>
    <w:lvl w:ilvl="0">
      <w:start w:val="8"/>
      <w:numFmt w:val="decimal"/>
      <w:lvlText w:val="%1"/>
      <w:lvlJc w:val="left"/>
      <w:pPr>
        <w:ind w:left="494" w:hanging="448"/>
      </w:pPr>
      <w:rPr>
        <w:rFonts w:hint="default"/>
      </w:rPr>
    </w:lvl>
    <w:lvl w:ilvl="1">
      <w:start w:val="37"/>
      <w:numFmt w:val="decimal"/>
      <w:lvlText w:val="%1.%2"/>
      <w:lvlJc w:val="left"/>
      <w:pPr>
        <w:ind w:left="494" w:hanging="448"/>
      </w:pPr>
      <w:rPr>
        <w:rFonts w:ascii="Arial" w:eastAsia="Arial" w:hAnsi="Arial" w:cs="Arial" w:hint="default"/>
        <w:spacing w:val="-4"/>
        <w:w w:val="100"/>
        <w:sz w:val="18"/>
        <w:szCs w:val="18"/>
      </w:rPr>
    </w:lvl>
    <w:lvl w:ilvl="2">
      <w:numFmt w:val="bullet"/>
      <w:lvlText w:val="•"/>
      <w:lvlJc w:val="left"/>
      <w:pPr>
        <w:ind w:left="2532" w:hanging="448"/>
      </w:pPr>
      <w:rPr>
        <w:rFonts w:hint="default"/>
      </w:rPr>
    </w:lvl>
    <w:lvl w:ilvl="3">
      <w:numFmt w:val="bullet"/>
      <w:lvlText w:val="•"/>
      <w:lvlJc w:val="left"/>
      <w:pPr>
        <w:ind w:left="3548" w:hanging="448"/>
      </w:pPr>
      <w:rPr>
        <w:rFonts w:hint="default"/>
      </w:rPr>
    </w:lvl>
    <w:lvl w:ilvl="4">
      <w:numFmt w:val="bullet"/>
      <w:lvlText w:val="•"/>
      <w:lvlJc w:val="left"/>
      <w:pPr>
        <w:ind w:left="4564" w:hanging="448"/>
      </w:pPr>
      <w:rPr>
        <w:rFonts w:hint="default"/>
      </w:rPr>
    </w:lvl>
    <w:lvl w:ilvl="5">
      <w:numFmt w:val="bullet"/>
      <w:lvlText w:val="•"/>
      <w:lvlJc w:val="left"/>
      <w:pPr>
        <w:ind w:left="5580" w:hanging="448"/>
      </w:pPr>
      <w:rPr>
        <w:rFonts w:hint="default"/>
      </w:rPr>
    </w:lvl>
    <w:lvl w:ilvl="6">
      <w:numFmt w:val="bullet"/>
      <w:lvlText w:val="•"/>
      <w:lvlJc w:val="left"/>
      <w:pPr>
        <w:ind w:left="6596" w:hanging="448"/>
      </w:pPr>
      <w:rPr>
        <w:rFonts w:hint="default"/>
      </w:rPr>
    </w:lvl>
    <w:lvl w:ilvl="7">
      <w:numFmt w:val="bullet"/>
      <w:lvlText w:val="•"/>
      <w:lvlJc w:val="left"/>
      <w:pPr>
        <w:ind w:left="7612" w:hanging="448"/>
      </w:pPr>
      <w:rPr>
        <w:rFonts w:hint="default"/>
      </w:rPr>
    </w:lvl>
    <w:lvl w:ilvl="8">
      <w:numFmt w:val="bullet"/>
      <w:lvlText w:val="•"/>
      <w:lvlJc w:val="left"/>
      <w:pPr>
        <w:ind w:left="8628" w:hanging="448"/>
      </w:pPr>
      <w:rPr>
        <w:rFonts w:hint="default"/>
      </w:rPr>
    </w:lvl>
  </w:abstractNum>
  <w:abstractNum w:abstractNumId="2" w15:restartNumberingAfterBreak="0">
    <w:nsid w:val="069776E1"/>
    <w:multiLevelType w:val="multilevel"/>
    <w:tmpl w:val="68308068"/>
    <w:lvl w:ilvl="0">
      <w:start w:val="8"/>
      <w:numFmt w:val="decimal"/>
      <w:lvlText w:val="%1"/>
      <w:lvlJc w:val="left"/>
      <w:pPr>
        <w:ind w:left="457" w:hanging="448"/>
      </w:pPr>
      <w:rPr>
        <w:rFonts w:hint="default"/>
      </w:rPr>
    </w:lvl>
    <w:lvl w:ilvl="1">
      <w:start w:val="21"/>
      <w:numFmt w:val="decimal"/>
      <w:lvlText w:val="%1.%2"/>
      <w:lvlJc w:val="left"/>
      <w:pPr>
        <w:ind w:left="457" w:hanging="448"/>
      </w:pPr>
      <w:rPr>
        <w:rFonts w:ascii="Arial" w:eastAsia="Arial" w:hAnsi="Arial" w:cs="Arial" w:hint="default"/>
        <w:spacing w:val="-4"/>
        <w:w w:val="100"/>
        <w:sz w:val="18"/>
        <w:szCs w:val="18"/>
      </w:rPr>
    </w:lvl>
    <w:lvl w:ilvl="2">
      <w:numFmt w:val="bullet"/>
      <w:lvlText w:val="•"/>
      <w:lvlJc w:val="left"/>
      <w:pPr>
        <w:ind w:left="2493" w:hanging="448"/>
      </w:pPr>
      <w:rPr>
        <w:rFonts w:hint="default"/>
      </w:rPr>
    </w:lvl>
    <w:lvl w:ilvl="3">
      <w:numFmt w:val="bullet"/>
      <w:lvlText w:val="•"/>
      <w:lvlJc w:val="left"/>
      <w:pPr>
        <w:ind w:left="3509" w:hanging="448"/>
      </w:pPr>
      <w:rPr>
        <w:rFonts w:hint="default"/>
      </w:rPr>
    </w:lvl>
    <w:lvl w:ilvl="4">
      <w:numFmt w:val="bullet"/>
      <w:lvlText w:val="•"/>
      <w:lvlJc w:val="left"/>
      <w:pPr>
        <w:ind w:left="4526" w:hanging="448"/>
      </w:pPr>
      <w:rPr>
        <w:rFonts w:hint="default"/>
      </w:rPr>
    </w:lvl>
    <w:lvl w:ilvl="5">
      <w:numFmt w:val="bullet"/>
      <w:lvlText w:val="•"/>
      <w:lvlJc w:val="left"/>
      <w:pPr>
        <w:ind w:left="5542" w:hanging="448"/>
      </w:pPr>
      <w:rPr>
        <w:rFonts w:hint="default"/>
      </w:rPr>
    </w:lvl>
    <w:lvl w:ilvl="6">
      <w:numFmt w:val="bullet"/>
      <w:lvlText w:val="•"/>
      <w:lvlJc w:val="left"/>
      <w:pPr>
        <w:ind w:left="6559" w:hanging="448"/>
      </w:pPr>
      <w:rPr>
        <w:rFonts w:hint="default"/>
      </w:rPr>
    </w:lvl>
    <w:lvl w:ilvl="7">
      <w:numFmt w:val="bullet"/>
      <w:lvlText w:val="•"/>
      <w:lvlJc w:val="left"/>
      <w:pPr>
        <w:ind w:left="7575" w:hanging="448"/>
      </w:pPr>
      <w:rPr>
        <w:rFonts w:hint="default"/>
      </w:rPr>
    </w:lvl>
    <w:lvl w:ilvl="8">
      <w:numFmt w:val="bullet"/>
      <w:lvlText w:val="•"/>
      <w:lvlJc w:val="left"/>
      <w:pPr>
        <w:ind w:left="8592" w:hanging="448"/>
      </w:pPr>
      <w:rPr>
        <w:rFonts w:hint="default"/>
      </w:rPr>
    </w:lvl>
  </w:abstractNum>
  <w:abstractNum w:abstractNumId="3" w15:restartNumberingAfterBreak="0">
    <w:nsid w:val="085B2B14"/>
    <w:multiLevelType w:val="hybridMultilevel"/>
    <w:tmpl w:val="F3A2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814DA"/>
    <w:multiLevelType w:val="multilevel"/>
    <w:tmpl w:val="B58078CA"/>
    <w:lvl w:ilvl="0">
      <w:start w:val="1"/>
      <w:numFmt w:val="decimal"/>
      <w:lvlText w:val="%1"/>
      <w:lvlJc w:val="left"/>
      <w:pPr>
        <w:ind w:left="606" w:hanging="448"/>
      </w:pPr>
      <w:rPr>
        <w:rFonts w:hint="default"/>
      </w:rPr>
    </w:lvl>
    <w:lvl w:ilvl="1">
      <w:start w:val="10"/>
      <w:numFmt w:val="decimal"/>
      <w:lvlText w:val="%1.%2"/>
      <w:lvlJc w:val="left"/>
      <w:pPr>
        <w:ind w:left="606" w:hanging="448"/>
      </w:pPr>
      <w:rPr>
        <w:rFonts w:hint="default"/>
        <w:spacing w:val="-4"/>
        <w:w w:val="100"/>
      </w:rPr>
    </w:lvl>
    <w:lvl w:ilvl="2">
      <w:numFmt w:val="bullet"/>
      <w:lvlText w:val="•"/>
      <w:lvlJc w:val="left"/>
      <w:pPr>
        <w:ind w:left="2660" w:hanging="448"/>
      </w:pPr>
      <w:rPr>
        <w:rFonts w:hint="default"/>
      </w:rPr>
    </w:lvl>
    <w:lvl w:ilvl="3">
      <w:numFmt w:val="bullet"/>
      <w:lvlText w:val="•"/>
      <w:lvlJc w:val="left"/>
      <w:pPr>
        <w:ind w:left="3690" w:hanging="448"/>
      </w:pPr>
      <w:rPr>
        <w:rFonts w:hint="default"/>
      </w:rPr>
    </w:lvl>
    <w:lvl w:ilvl="4">
      <w:numFmt w:val="bullet"/>
      <w:lvlText w:val="•"/>
      <w:lvlJc w:val="left"/>
      <w:pPr>
        <w:ind w:left="4720" w:hanging="448"/>
      </w:pPr>
      <w:rPr>
        <w:rFonts w:hint="default"/>
      </w:rPr>
    </w:lvl>
    <w:lvl w:ilvl="5">
      <w:numFmt w:val="bullet"/>
      <w:lvlText w:val="•"/>
      <w:lvlJc w:val="left"/>
      <w:pPr>
        <w:ind w:left="5750" w:hanging="448"/>
      </w:pPr>
      <w:rPr>
        <w:rFonts w:hint="default"/>
      </w:rPr>
    </w:lvl>
    <w:lvl w:ilvl="6">
      <w:numFmt w:val="bullet"/>
      <w:lvlText w:val="•"/>
      <w:lvlJc w:val="left"/>
      <w:pPr>
        <w:ind w:left="6780" w:hanging="448"/>
      </w:pPr>
      <w:rPr>
        <w:rFonts w:hint="default"/>
      </w:rPr>
    </w:lvl>
    <w:lvl w:ilvl="7">
      <w:numFmt w:val="bullet"/>
      <w:lvlText w:val="•"/>
      <w:lvlJc w:val="left"/>
      <w:pPr>
        <w:ind w:left="7810" w:hanging="448"/>
      </w:pPr>
      <w:rPr>
        <w:rFonts w:hint="default"/>
      </w:rPr>
    </w:lvl>
    <w:lvl w:ilvl="8">
      <w:numFmt w:val="bullet"/>
      <w:lvlText w:val="•"/>
      <w:lvlJc w:val="left"/>
      <w:pPr>
        <w:ind w:left="8840" w:hanging="448"/>
      </w:pPr>
      <w:rPr>
        <w:rFonts w:hint="default"/>
      </w:rPr>
    </w:lvl>
  </w:abstractNum>
  <w:abstractNum w:abstractNumId="5" w15:restartNumberingAfterBreak="0">
    <w:nsid w:val="10AD7FA6"/>
    <w:multiLevelType w:val="multilevel"/>
    <w:tmpl w:val="4DD8EF84"/>
    <w:lvl w:ilvl="0">
      <w:start w:val="23"/>
      <w:numFmt w:val="decimal"/>
      <w:lvlText w:val="%1"/>
      <w:lvlJc w:val="left"/>
      <w:pPr>
        <w:ind w:left="553" w:hanging="543"/>
      </w:pPr>
      <w:rPr>
        <w:rFonts w:hint="default"/>
      </w:rPr>
    </w:lvl>
    <w:lvl w:ilvl="1">
      <w:start w:val="10"/>
      <w:numFmt w:val="decimal"/>
      <w:lvlText w:val="%1.%2"/>
      <w:lvlJc w:val="left"/>
      <w:pPr>
        <w:ind w:left="553" w:hanging="543"/>
      </w:pPr>
      <w:rPr>
        <w:rFonts w:ascii="Arial" w:eastAsia="Arial" w:hAnsi="Arial" w:cs="Arial" w:hint="default"/>
        <w:spacing w:val="-5"/>
        <w:w w:val="100"/>
        <w:sz w:val="18"/>
        <w:szCs w:val="18"/>
      </w:rPr>
    </w:lvl>
    <w:lvl w:ilvl="2">
      <w:numFmt w:val="bullet"/>
      <w:lvlText w:val="•"/>
      <w:lvlJc w:val="left"/>
      <w:pPr>
        <w:ind w:left="2572" w:hanging="543"/>
      </w:pPr>
      <w:rPr>
        <w:rFonts w:hint="default"/>
      </w:rPr>
    </w:lvl>
    <w:lvl w:ilvl="3">
      <w:numFmt w:val="bullet"/>
      <w:lvlText w:val="•"/>
      <w:lvlJc w:val="left"/>
      <w:pPr>
        <w:ind w:left="3578" w:hanging="543"/>
      </w:pPr>
      <w:rPr>
        <w:rFonts w:hint="default"/>
      </w:rPr>
    </w:lvl>
    <w:lvl w:ilvl="4">
      <w:numFmt w:val="bullet"/>
      <w:lvlText w:val="•"/>
      <w:lvlJc w:val="left"/>
      <w:pPr>
        <w:ind w:left="4585" w:hanging="543"/>
      </w:pPr>
      <w:rPr>
        <w:rFonts w:hint="default"/>
      </w:rPr>
    </w:lvl>
    <w:lvl w:ilvl="5">
      <w:numFmt w:val="bullet"/>
      <w:lvlText w:val="•"/>
      <w:lvlJc w:val="left"/>
      <w:pPr>
        <w:ind w:left="5591" w:hanging="543"/>
      </w:pPr>
      <w:rPr>
        <w:rFonts w:hint="default"/>
      </w:rPr>
    </w:lvl>
    <w:lvl w:ilvl="6">
      <w:numFmt w:val="bullet"/>
      <w:lvlText w:val="•"/>
      <w:lvlJc w:val="left"/>
      <w:pPr>
        <w:ind w:left="6597" w:hanging="543"/>
      </w:pPr>
      <w:rPr>
        <w:rFonts w:hint="default"/>
      </w:rPr>
    </w:lvl>
    <w:lvl w:ilvl="7">
      <w:numFmt w:val="bullet"/>
      <w:lvlText w:val="•"/>
      <w:lvlJc w:val="left"/>
      <w:pPr>
        <w:ind w:left="7604" w:hanging="543"/>
      </w:pPr>
      <w:rPr>
        <w:rFonts w:hint="default"/>
      </w:rPr>
    </w:lvl>
    <w:lvl w:ilvl="8">
      <w:numFmt w:val="bullet"/>
      <w:lvlText w:val="•"/>
      <w:lvlJc w:val="left"/>
      <w:pPr>
        <w:ind w:left="8610" w:hanging="543"/>
      </w:pPr>
      <w:rPr>
        <w:rFonts w:hint="default"/>
      </w:rPr>
    </w:lvl>
  </w:abstractNum>
  <w:abstractNum w:abstractNumId="6" w15:restartNumberingAfterBreak="0">
    <w:nsid w:val="16E1598E"/>
    <w:multiLevelType w:val="hybridMultilevel"/>
    <w:tmpl w:val="A504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64364"/>
    <w:multiLevelType w:val="multilevel"/>
    <w:tmpl w:val="5558909C"/>
    <w:lvl w:ilvl="0">
      <w:start w:val="8"/>
      <w:numFmt w:val="decimal"/>
      <w:lvlText w:val="%1"/>
      <w:lvlJc w:val="left"/>
      <w:pPr>
        <w:ind w:left="361" w:hanging="352"/>
      </w:pPr>
      <w:rPr>
        <w:rFonts w:hint="default"/>
      </w:rPr>
    </w:lvl>
    <w:lvl w:ilvl="1">
      <w:start w:val="8"/>
      <w:numFmt w:val="decimal"/>
      <w:lvlText w:val="%1.%2"/>
      <w:lvlJc w:val="left"/>
      <w:pPr>
        <w:ind w:left="361" w:hanging="352"/>
      </w:pPr>
      <w:rPr>
        <w:rFonts w:ascii="Arial" w:eastAsia="Arial" w:hAnsi="Arial" w:cs="Arial" w:hint="default"/>
        <w:spacing w:val="-4"/>
        <w:w w:val="100"/>
        <w:sz w:val="18"/>
        <w:szCs w:val="18"/>
      </w:rPr>
    </w:lvl>
    <w:lvl w:ilvl="2">
      <w:numFmt w:val="bullet"/>
      <w:lvlText w:val="•"/>
      <w:lvlJc w:val="left"/>
      <w:pPr>
        <w:ind w:left="2412" w:hanging="352"/>
      </w:pPr>
      <w:rPr>
        <w:rFonts w:hint="default"/>
      </w:rPr>
    </w:lvl>
    <w:lvl w:ilvl="3">
      <w:numFmt w:val="bullet"/>
      <w:lvlText w:val="•"/>
      <w:lvlJc w:val="left"/>
      <w:pPr>
        <w:ind w:left="3438" w:hanging="352"/>
      </w:pPr>
      <w:rPr>
        <w:rFonts w:hint="default"/>
      </w:rPr>
    </w:lvl>
    <w:lvl w:ilvl="4">
      <w:numFmt w:val="bullet"/>
      <w:lvlText w:val="•"/>
      <w:lvlJc w:val="left"/>
      <w:pPr>
        <w:ind w:left="4465" w:hanging="352"/>
      </w:pPr>
      <w:rPr>
        <w:rFonts w:hint="default"/>
      </w:rPr>
    </w:lvl>
    <w:lvl w:ilvl="5">
      <w:numFmt w:val="bullet"/>
      <w:lvlText w:val="•"/>
      <w:lvlJc w:val="left"/>
      <w:pPr>
        <w:ind w:left="5491" w:hanging="352"/>
      </w:pPr>
      <w:rPr>
        <w:rFonts w:hint="default"/>
      </w:rPr>
    </w:lvl>
    <w:lvl w:ilvl="6">
      <w:numFmt w:val="bullet"/>
      <w:lvlText w:val="•"/>
      <w:lvlJc w:val="left"/>
      <w:pPr>
        <w:ind w:left="6517" w:hanging="352"/>
      </w:pPr>
      <w:rPr>
        <w:rFonts w:hint="default"/>
      </w:rPr>
    </w:lvl>
    <w:lvl w:ilvl="7">
      <w:numFmt w:val="bullet"/>
      <w:lvlText w:val="•"/>
      <w:lvlJc w:val="left"/>
      <w:pPr>
        <w:ind w:left="7544" w:hanging="352"/>
      </w:pPr>
      <w:rPr>
        <w:rFonts w:hint="default"/>
      </w:rPr>
    </w:lvl>
    <w:lvl w:ilvl="8">
      <w:numFmt w:val="bullet"/>
      <w:lvlText w:val="•"/>
      <w:lvlJc w:val="left"/>
      <w:pPr>
        <w:ind w:left="8570" w:hanging="352"/>
      </w:pPr>
      <w:rPr>
        <w:rFonts w:hint="default"/>
      </w:rPr>
    </w:lvl>
  </w:abstractNum>
  <w:abstractNum w:abstractNumId="8" w15:restartNumberingAfterBreak="0">
    <w:nsid w:val="20964CD1"/>
    <w:multiLevelType w:val="hybridMultilevel"/>
    <w:tmpl w:val="6FBE5A2E"/>
    <w:lvl w:ilvl="0" w:tplc="312CC446">
      <w:start w:val="1"/>
      <w:numFmt w:val="decimal"/>
      <w:lvlText w:val="%1."/>
      <w:lvlJc w:val="left"/>
      <w:pPr>
        <w:ind w:left="2443" w:hanging="324"/>
      </w:pPr>
      <w:rPr>
        <w:rFonts w:ascii="DejaVu Sans" w:eastAsia="DejaVu Sans" w:hAnsi="DejaVu Sans" w:cs="DejaVu Sans" w:hint="default"/>
        <w:b/>
        <w:bCs/>
        <w:spacing w:val="-9"/>
        <w:w w:val="72"/>
        <w:sz w:val="20"/>
        <w:szCs w:val="20"/>
      </w:rPr>
    </w:lvl>
    <w:lvl w:ilvl="1" w:tplc="5E78AD3A">
      <w:numFmt w:val="bullet"/>
      <w:lvlText w:val="•"/>
      <w:lvlJc w:val="left"/>
      <w:pPr>
        <w:ind w:left="3386" w:hanging="324"/>
      </w:pPr>
      <w:rPr>
        <w:rFonts w:hint="default"/>
      </w:rPr>
    </w:lvl>
    <w:lvl w:ilvl="2" w:tplc="04267000">
      <w:numFmt w:val="bullet"/>
      <w:lvlText w:val="•"/>
      <w:lvlJc w:val="left"/>
      <w:pPr>
        <w:ind w:left="4333" w:hanging="324"/>
      </w:pPr>
      <w:rPr>
        <w:rFonts w:hint="default"/>
      </w:rPr>
    </w:lvl>
    <w:lvl w:ilvl="3" w:tplc="219A51BE">
      <w:numFmt w:val="bullet"/>
      <w:lvlText w:val="•"/>
      <w:lvlJc w:val="left"/>
      <w:pPr>
        <w:ind w:left="5279" w:hanging="324"/>
      </w:pPr>
      <w:rPr>
        <w:rFonts w:hint="default"/>
      </w:rPr>
    </w:lvl>
    <w:lvl w:ilvl="4" w:tplc="44EC5F6C">
      <w:numFmt w:val="bullet"/>
      <w:lvlText w:val="•"/>
      <w:lvlJc w:val="left"/>
      <w:pPr>
        <w:ind w:left="6226" w:hanging="324"/>
      </w:pPr>
      <w:rPr>
        <w:rFonts w:hint="default"/>
      </w:rPr>
    </w:lvl>
    <w:lvl w:ilvl="5" w:tplc="39A24574">
      <w:numFmt w:val="bullet"/>
      <w:lvlText w:val="•"/>
      <w:lvlJc w:val="left"/>
      <w:pPr>
        <w:ind w:left="7172" w:hanging="324"/>
      </w:pPr>
      <w:rPr>
        <w:rFonts w:hint="default"/>
      </w:rPr>
    </w:lvl>
    <w:lvl w:ilvl="6" w:tplc="C37850B2">
      <w:numFmt w:val="bullet"/>
      <w:lvlText w:val="•"/>
      <w:lvlJc w:val="left"/>
      <w:pPr>
        <w:ind w:left="8119" w:hanging="324"/>
      </w:pPr>
      <w:rPr>
        <w:rFonts w:hint="default"/>
      </w:rPr>
    </w:lvl>
    <w:lvl w:ilvl="7" w:tplc="156E9136">
      <w:numFmt w:val="bullet"/>
      <w:lvlText w:val="•"/>
      <w:lvlJc w:val="left"/>
      <w:pPr>
        <w:ind w:left="9065" w:hanging="324"/>
      </w:pPr>
      <w:rPr>
        <w:rFonts w:hint="default"/>
      </w:rPr>
    </w:lvl>
    <w:lvl w:ilvl="8" w:tplc="622C8DE4">
      <w:numFmt w:val="bullet"/>
      <w:lvlText w:val="•"/>
      <w:lvlJc w:val="left"/>
      <w:pPr>
        <w:ind w:left="10012" w:hanging="324"/>
      </w:pPr>
      <w:rPr>
        <w:rFonts w:hint="default"/>
      </w:rPr>
    </w:lvl>
  </w:abstractNum>
  <w:abstractNum w:abstractNumId="9" w15:restartNumberingAfterBreak="0">
    <w:nsid w:val="23EC3F82"/>
    <w:multiLevelType w:val="hybridMultilevel"/>
    <w:tmpl w:val="5B567E9C"/>
    <w:lvl w:ilvl="0" w:tplc="BC848508">
      <w:start w:val="1"/>
      <w:numFmt w:val="decimal"/>
      <w:lvlText w:val="%1."/>
      <w:lvlJc w:val="left"/>
      <w:pPr>
        <w:ind w:left="877" w:hanging="260"/>
      </w:pPr>
      <w:rPr>
        <w:rFonts w:ascii="Arial" w:eastAsia="Arial" w:hAnsi="Arial" w:cs="Arial" w:hint="default"/>
        <w:spacing w:val="-1"/>
        <w:w w:val="101"/>
        <w:sz w:val="18"/>
        <w:szCs w:val="18"/>
      </w:rPr>
    </w:lvl>
    <w:lvl w:ilvl="1" w:tplc="E7264A7A">
      <w:start w:val="1"/>
      <w:numFmt w:val="decimal"/>
      <w:lvlText w:val="%2."/>
      <w:lvlJc w:val="left"/>
      <w:pPr>
        <w:ind w:left="877" w:hanging="365"/>
      </w:pPr>
      <w:rPr>
        <w:rFonts w:ascii="Arial" w:eastAsia="Arial" w:hAnsi="Arial" w:cs="Arial" w:hint="default"/>
        <w:spacing w:val="-3"/>
        <w:w w:val="100"/>
        <w:sz w:val="22"/>
        <w:szCs w:val="22"/>
      </w:rPr>
    </w:lvl>
    <w:lvl w:ilvl="2" w:tplc="C016A9DE">
      <w:numFmt w:val="bullet"/>
      <w:lvlText w:val="·"/>
      <w:lvlJc w:val="left"/>
      <w:pPr>
        <w:ind w:left="2429" w:hanging="324"/>
      </w:pPr>
      <w:rPr>
        <w:rFonts w:ascii="DejaVu Sans" w:eastAsia="DejaVu Sans" w:hAnsi="DejaVu Sans" w:cs="DejaVu Sans" w:hint="default"/>
        <w:w w:val="146"/>
        <w:sz w:val="20"/>
        <w:szCs w:val="20"/>
      </w:rPr>
    </w:lvl>
    <w:lvl w:ilvl="3" w:tplc="3D041E74">
      <w:numFmt w:val="bullet"/>
      <w:lvlText w:val="•"/>
      <w:lvlJc w:val="left"/>
      <w:pPr>
        <w:ind w:left="4211" w:hanging="324"/>
      </w:pPr>
      <w:rPr>
        <w:rFonts w:hint="default"/>
      </w:rPr>
    </w:lvl>
    <w:lvl w:ilvl="4" w:tplc="976A5C92">
      <w:numFmt w:val="bullet"/>
      <w:lvlText w:val="•"/>
      <w:lvlJc w:val="left"/>
      <w:pPr>
        <w:ind w:left="5106" w:hanging="324"/>
      </w:pPr>
      <w:rPr>
        <w:rFonts w:hint="default"/>
      </w:rPr>
    </w:lvl>
    <w:lvl w:ilvl="5" w:tplc="EA4C08AA">
      <w:numFmt w:val="bullet"/>
      <w:lvlText w:val="•"/>
      <w:lvlJc w:val="left"/>
      <w:pPr>
        <w:ind w:left="6002" w:hanging="324"/>
      </w:pPr>
      <w:rPr>
        <w:rFonts w:hint="default"/>
      </w:rPr>
    </w:lvl>
    <w:lvl w:ilvl="6" w:tplc="A10A968E">
      <w:numFmt w:val="bullet"/>
      <w:lvlText w:val="•"/>
      <w:lvlJc w:val="left"/>
      <w:pPr>
        <w:ind w:left="6897" w:hanging="324"/>
      </w:pPr>
      <w:rPr>
        <w:rFonts w:hint="default"/>
      </w:rPr>
    </w:lvl>
    <w:lvl w:ilvl="7" w:tplc="3AD088CE">
      <w:numFmt w:val="bullet"/>
      <w:lvlText w:val="•"/>
      <w:lvlJc w:val="left"/>
      <w:pPr>
        <w:ind w:left="7793" w:hanging="324"/>
      </w:pPr>
      <w:rPr>
        <w:rFonts w:hint="default"/>
      </w:rPr>
    </w:lvl>
    <w:lvl w:ilvl="8" w:tplc="E41E058A">
      <w:numFmt w:val="bullet"/>
      <w:lvlText w:val="•"/>
      <w:lvlJc w:val="left"/>
      <w:pPr>
        <w:ind w:left="8688" w:hanging="324"/>
      </w:pPr>
      <w:rPr>
        <w:rFonts w:hint="default"/>
      </w:rPr>
    </w:lvl>
  </w:abstractNum>
  <w:abstractNum w:abstractNumId="10" w15:restartNumberingAfterBreak="0">
    <w:nsid w:val="24C54E67"/>
    <w:multiLevelType w:val="hybridMultilevel"/>
    <w:tmpl w:val="1AE4FCAC"/>
    <w:lvl w:ilvl="0" w:tplc="F6F47BF8">
      <w:start w:val="1"/>
      <w:numFmt w:val="decimal"/>
      <w:lvlText w:val="%1."/>
      <w:lvlJc w:val="left"/>
      <w:pPr>
        <w:ind w:left="2443" w:hanging="324"/>
      </w:pPr>
      <w:rPr>
        <w:rFonts w:ascii="DejaVu Sans" w:eastAsia="DejaVu Sans" w:hAnsi="DejaVu Sans" w:cs="DejaVu Sans" w:hint="default"/>
        <w:b/>
        <w:bCs/>
        <w:spacing w:val="-9"/>
        <w:w w:val="72"/>
        <w:sz w:val="20"/>
        <w:szCs w:val="20"/>
      </w:rPr>
    </w:lvl>
    <w:lvl w:ilvl="1" w:tplc="66AE7690">
      <w:numFmt w:val="bullet"/>
      <w:lvlText w:val="•"/>
      <w:lvlJc w:val="left"/>
      <w:pPr>
        <w:ind w:left="3386" w:hanging="324"/>
      </w:pPr>
      <w:rPr>
        <w:rFonts w:hint="default"/>
      </w:rPr>
    </w:lvl>
    <w:lvl w:ilvl="2" w:tplc="0592F47C">
      <w:numFmt w:val="bullet"/>
      <w:lvlText w:val="•"/>
      <w:lvlJc w:val="left"/>
      <w:pPr>
        <w:ind w:left="4333" w:hanging="324"/>
      </w:pPr>
      <w:rPr>
        <w:rFonts w:hint="default"/>
      </w:rPr>
    </w:lvl>
    <w:lvl w:ilvl="3" w:tplc="D42C501A">
      <w:numFmt w:val="bullet"/>
      <w:lvlText w:val="•"/>
      <w:lvlJc w:val="left"/>
      <w:pPr>
        <w:ind w:left="5279" w:hanging="324"/>
      </w:pPr>
      <w:rPr>
        <w:rFonts w:hint="default"/>
      </w:rPr>
    </w:lvl>
    <w:lvl w:ilvl="4" w:tplc="53A0AFF6">
      <w:numFmt w:val="bullet"/>
      <w:lvlText w:val="•"/>
      <w:lvlJc w:val="left"/>
      <w:pPr>
        <w:ind w:left="6226" w:hanging="324"/>
      </w:pPr>
      <w:rPr>
        <w:rFonts w:hint="default"/>
      </w:rPr>
    </w:lvl>
    <w:lvl w:ilvl="5" w:tplc="23F49F20">
      <w:numFmt w:val="bullet"/>
      <w:lvlText w:val="•"/>
      <w:lvlJc w:val="left"/>
      <w:pPr>
        <w:ind w:left="7172" w:hanging="324"/>
      </w:pPr>
      <w:rPr>
        <w:rFonts w:hint="default"/>
      </w:rPr>
    </w:lvl>
    <w:lvl w:ilvl="6" w:tplc="1548E434">
      <w:numFmt w:val="bullet"/>
      <w:lvlText w:val="•"/>
      <w:lvlJc w:val="left"/>
      <w:pPr>
        <w:ind w:left="8119" w:hanging="324"/>
      </w:pPr>
      <w:rPr>
        <w:rFonts w:hint="default"/>
      </w:rPr>
    </w:lvl>
    <w:lvl w:ilvl="7" w:tplc="34700264">
      <w:numFmt w:val="bullet"/>
      <w:lvlText w:val="•"/>
      <w:lvlJc w:val="left"/>
      <w:pPr>
        <w:ind w:left="9065" w:hanging="324"/>
      </w:pPr>
      <w:rPr>
        <w:rFonts w:hint="default"/>
      </w:rPr>
    </w:lvl>
    <w:lvl w:ilvl="8" w:tplc="EFB46CFA">
      <w:numFmt w:val="bullet"/>
      <w:lvlText w:val="•"/>
      <w:lvlJc w:val="left"/>
      <w:pPr>
        <w:ind w:left="10012" w:hanging="324"/>
      </w:pPr>
      <w:rPr>
        <w:rFonts w:hint="default"/>
      </w:rPr>
    </w:lvl>
  </w:abstractNum>
  <w:abstractNum w:abstractNumId="11" w15:restartNumberingAfterBreak="0">
    <w:nsid w:val="268B56F7"/>
    <w:multiLevelType w:val="multilevel"/>
    <w:tmpl w:val="2E2001AA"/>
    <w:lvl w:ilvl="0">
      <w:start w:val="8"/>
      <w:numFmt w:val="decimal"/>
      <w:lvlText w:val="%1"/>
      <w:lvlJc w:val="left"/>
      <w:pPr>
        <w:ind w:left="494" w:hanging="448"/>
      </w:pPr>
      <w:rPr>
        <w:rFonts w:hint="default"/>
      </w:rPr>
    </w:lvl>
    <w:lvl w:ilvl="1">
      <w:start w:val="35"/>
      <w:numFmt w:val="decimal"/>
      <w:lvlText w:val="%1.%2"/>
      <w:lvlJc w:val="left"/>
      <w:pPr>
        <w:ind w:left="494" w:hanging="448"/>
      </w:pPr>
      <w:rPr>
        <w:rFonts w:ascii="Arial" w:eastAsia="Arial" w:hAnsi="Arial" w:cs="Arial" w:hint="default"/>
        <w:spacing w:val="-4"/>
        <w:w w:val="100"/>
        <w:sz w:val="18"/>
        <w:szCs w:val="18"/>
      </w:rPr>
    </w:lvl>
    <w:lvl w:ilvl="2">
      <w:numFmt w:val="bullet"/>
      <w:lvlText w:val="•"/>
      <w:lvlJc w:val="left"/>
      <w:pPr>
        <w:ind w:left="2532" w:hanging="448"/>
      </w:pPr>
      <w:rPr>
        <w:rFonts w:hint="default"/>
      </w:rPr>
    </w:lvl>
    <w:lvl w:ilvl="3">
      <w:numFmt w:val="bullet"/>
      <w:lvlText w:val="•"/>
      <w:lvlJc w:val="left"/>
      <w:pPr>
        <w:ind w:left="3548" w:hanging="448"/>
      </w:pPr>
      <w:rPr>
        <w:rFonts w:hint="default"/>
      </w:rPr>
    </w:lvl>
    <w:lvl w:ilvl="4">
      <w:numFmt w:val="bullet"/>
      <w:lvlText w:val="•"/>
      <w:lvlJc w:val="left"/>
      <w:pPr>
        <w:ind w:left="4564" w:hanging="448"/>
      </w:pPr>
      <w:rPr>
        <w:rFonts w:hint="default"/>
      </w:rPr>
    </w:lvl>
    <w:lvl w:ilvl="5">
      <w:numFmt w:val="bullet"/>
      <w:lvlText w:val="•"/>
      <w:lvlJc w:val="left"/>
      <w:pPr>
        <w:ind w:left="5580" w:hanging="448"/>
      </w:pPr>
      <w:rPr>
        <w:rFonts w:hint="default"/>
      </w:rPr>
    </w:lvl>
    <w:lvl w:ilvl="6">
      <w:numFmt w:val="bullet"/>
      <w:lvlText w:val="•"/>
      <w:lvlJc w:val="left"/>
      <w:pPr>
        <w:ind w:left="6596" w:hanging="448"/>
      </w:pPr>
      <w:rPr>
        <w:rFonts w:hint="default"/>
      </w:rPr>
    </w:lvl>
    <w:lvl w:ilvl="7">
      <w:numFmt w:val="bullet"/>
      <w:lvlText w:val="•"/>
      <w:lvlJc w:val="left"/>
      <w:pPr>
        <w:ind w:left="7612" w:hanging="448"/>
      </w:pPr>
      <w:rPr>
        <w:rFonts w:hint="default"/>
      </w:rPr>
    </w:lvl>
    <w:lvl w:ilvl="8">
      <w:numFmt w:val="bullet"/>
      <w:lvlText w:val="•"/>
      <w:lvlJc w:val="left"/>
      <w:pPr>
        <w:ind w:left="8628" w:hanging="448"/>
      </w:pPr>
      <w:rPr>
        <w:rFonts w:hint="default"/>
      </w:rPr>
    </w:lvl>
  </w:abstractNum>
  <w:abstractNum w:abstractNumId="12" w15:restartNumberingAfterBreak="0">
    <w:nsid w:val="26B17B30"/>
    <w:multiLevelType w:val="multilevel"/>
    <w:tmpl w:val="4AF2A0CA"/>
    <w:lvl w:ilvl="0">
      <w:start w:val="1"/>
      <w:numFmt w:val="decimal"/>
      <w:lvlText w:val="%1"/>
      <w:lvlJc w:val="left"/>
      <w:pPr>
        <w:ind w:left="447" w:hanging="448"/>
      </w:pPr>
      <w:rPr>
        <w:rFonts w:hint="default"/>
      </w:rPr>
    </w:lvl>
    <w:lvl w:ilvl="1">
      <w:start w:val="12"/>
      <w:numFmt w:val="decimal"/>
      <w:lvlText w:val="%1.%2"/>
      <w:lvlJc w:val="left"/>
      <w:pPr>
        <w:ind w:left="447" w:hanging="448"/>
      </w:pPr>
      <w:rPr>
        <w:rFonts w:hint="default"/>
        <w:spacing w:val="-4"/>
        <w:w w:val="100"/>
      </w:rPr>
    </w:lvl>
    <w:lvl w:ilvl="2">
      <w:numFmt w:val="bullet"/>
      <w:lvlText w:val="•"/>
      <w:lvlJc w:val="left"/>
      <w:pPr>
        <w:ind w:left="2323" w:hanging="448"/>
      </w:pPr>
      <w:rPr>
        <w:rFonts w:hint="default"/>
      </w:rPr>
    </w:lvl>
    <w:lvl w:ilvl="3">
      <w:numFmt w:val="bullet"/>
      <w:lvlText w:val="•"/>
      <w:lvlJc w:val="left"/>
      <w:pPr>
        <w:ind w:left="3264" w:hanging="448"/>
      </w:pPr>
      <w:rPr>
        <w:rFonts w:hint="default"/>
      </w:rPr>
    </w:lvl>
    <w:lvl w:ilvl="4">
      <w:numFmt w:val="bullet"/>
      <w:lvlText w:val="•"/>
      <w:lvlJc w:val="left"/>
      <w:pPr>
        <w:ind w:left="4206" w:hanging="448"/>
      </w:pPr>
      <w:rPr>
        <w:rFonts w:hint="default"/>
      </w:rPr>
    </w:lvl>
    <w:lvl w:ilvl="5">
      <w:numFmt w:val="bullet"/>
      <w:lvlText w:val="•"/>
      <w:lvlJc w:val="left"/>
      <w:pPr>
        <w:ind w:left="5148" w:hanging="448"/>
      </w:pPr>
      <w:rPr>
        <w:rFonts w:hint="default"/>
      </w:rPr>
    </w:lvl>
    <w:lvl w:ilvl="6">
      <w:numFmt w:val="bullet"/>
      <w:lvlText w:val="•"/>
      <w:lvlJc w:val="left"/>
      <w:pPr>
        <w:ind w:left="6089" w:hanging="448"/>
      </w:pPr>
      <w:rPr>
        <w:rFonts w:hint="default"/>
      </w:rPr>
    </w:lvl>
    <w:lvl w:ilvl="7">
      <w:numFmt w:val="bullet"/>
      <w:lvlText w:val="•"/>
      <w:lvlJc w:val="left"/>
      <w:pPr>
        <w:ind w:left="7031" w:hanging="448"/>
      </w:pPr>
      <w:rPr>
        <w:rFonts w:hint="default"/>
      </w:rPr>
    </w:lvl>
    <w:lvl w:ilvl="8">
      <w:numFmt w:val="bullet"/>
      <w:lvlText w:val="•"/>
      <w:lvlJc w:val="left"/>
      <w:pPr>
        <w:ind w:left="7973" w:hanging="448"/>
      </w:pPr>
      <w:rPr>
        <w:rFonts w:hint="default"/>
      </w:rPr>
    </w:lvl>
  </w:abstractNum>
  <w:abstractNum w:abstractNumId="13" w15:restartNumberingAfterBreak="0">
    <w:nsid w:val="28EE6FF3"/>
    <w:multiLevelType w:val="hybridMultilevel"/>
    <w:tmpl w:val="01F2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94E93"/>
    <w:multiLevelType w:val="hybridMultilevel"/>
    <w:tmpl w:val="3AF66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661091"/>
    <w:multiLevelType w:val="multilevel"/>
    <w:tmpl w:val="D1A2F06A"/>
    <w:lvl w:ilvl="0">
      <w:start w:val="8"/>
      <w:numFmt w:val="decimal"/>
      <w:lvlText w:val="%1"/>
      <w:lvlJc w:val="left"/>
      <w:pPr>
        <w:ind w:left="447" w:hanging="448"/>
      </w:pPr>
      <w:rPr>
        <w:rFonts w:hint="default"/>
      </w:rPr>
    </w:lvl>
    <w:lvl w:ilvl="1">
      <w:start w:val="17"/>
      <w:numFmt w:val="decimal"/>
      <w:lvlText w:val="%1.%2"/>
      <w:lvlJc w:val="left"/>
      <w:pPr>
        <w:ind w:left="447" w:hanging="448"/>
      </w:pPr>
      <w:rPr>
        <w:rFonts w:ascii="Arial" w:eastAsia="Arial" w:hAnsi="Arial" w:cs="Arial" w:hint="default"/>
        <w:spacing w:val="-4"/>
        <w:w w:val="100"/>
        <w:sz w:val="18"/>
        <w:szCs w:val="18"/>
      </w:rPr>
    </w:lvl>
    <w:lvl w:ilvl="2">
      <w:numFmt w:val="bullet"/>
      <w:lvlText w:val="•"/>
      <w:lvlJc w:val="left"/>
      <w:pPr>
        <w:ind w:left="1948" w:hanging="448"/>
      </w:pPr>
      <w:rPr>
        <w:rFonts w:hint="default"/>
      </w:rPr>
    </w:lvl>
    <w:lvl w:ilvl="3">
      <w:numFmt w:val="bullet"/>
      <w:lvlText w:val="•"/>
      <w:lvlJc w:val="left"/>
      <w:pPr>
        <w:ind w:left="2703" w:hanging="448"/>
      </w:pPr>
      <w:rPr>
        <w:rFonts w:hint="default"/>
      </w:rPr>
    </w:lvl>
    <w:lvl w:ilvl="4">
      <w:numFmt w:val="bullet"/>
      <w:lvlText w:val="•"/>
      <w:lvlJc w:val="left"/>
      <w:pPr>
        <w:ind w:left="3457" w:hanging="448"/>
      </w:pPr>
      <w:rPr>
        <w:rFonts w:hint="default"/>
      </w:rPr>
    </w:lvl>
    <w:lvl w:ilvl="5">
      <w:numFmt w:val="bullet"/>
      <w:lvlText w:val="•"/>
      <w:lvlJc w:val="left"/>
      <w:pPr>
        <w:ind w:left="4211" w:hanging="448"/>
      </w:pPr>
      <w:rPr>
        <w:rFonts w:hint="default"/>
      </w:rPr>
    </w:lvl>
    <w:lvl w:ilvl="6">
      <w:numFmt w:val="bullet"/>
      <w:lvlText w:val="•"/>
      <w:lvlJc w:val="left"/>
      <w:pPr>
        <w:ind w:left="4966" w:hanging="448"/>
      </w:pPr>
      <w:rPr>
        <w:rFonts w:hint="default"/>
      </w:rPr>
    </w:lvl>
    <w:lvl w:ilvl="7">
      <w:numFmt w:val="bullet"/>
      <w:lvlText w:val="•"/>
      <w:lvlJc w:val="left"/>
      <w:pPr>
        <w:ind w:left="5720" w:hanging="448"/>
      </w:pPr>
      <w:rPr>
        <w:rFonts w:hint="default"/>
      </w:rPr>
    </w:lvl>
    <w:lvl w:ilvl="8">
      <w:numFmt w:val="bullet"/>
      <w:lvlText w:val="•"/>
      <w:lvlJc w:val="left"/>
      <w:pPr>
        <w:ind w:left="6474" w:hanging="448"/>
      </w:pPr>
      <w:rPr>
        <w:rFonts w:hint="default"/>
      </w:rPr>
    </w:lvl>
  </w:abstractNum>
  <w:abstractNum w:abstractNumId="16" w15:restartNumberingAfterBreak="0">
    <w:nsid w:val="3D6E63C5"/>
    <w:multiLevelType w:val="multilevel"/>
    <w:tmpl w:val="DA802490"/>
    <w:lvl w:ilvl="0">
      <w:start w:val="8"/>
      <w:numFmt w:val="decimal"/>
      <w:lvlText w:val="%1"/>
      <w:lvlJc w:val="left"/>
      <w:pPr>
        <w:ind w:left="787" w:hanging="448"/>
      </w:pPr>
      <w:rPr>
        <w:rFonts w:hint="default"/>
      </w:rPr>
    </w:lvl>
    <w:lvl w:ilvl="1">
      <w:start w:val="12"/>
      <w:numFmt w:val="decimal"/>
      <w:lvlText w:val="%1.%2"/>
      <w:lvlJc w:val="left"/>
      <w:pPr>
        <w:ind w:left="787" w:hanging="448"/>
      </w:pPr>
      <w:rPr>
        <w:rFonts w:ascii="Arial" w:eastAsia="Arial" w:hAnsi="Arial" w:cs="Arial" w:hint="default"/>
        <w:spacing w:val="-4"/>
        <w:w w:val="100"/>
        <w:sz w:val="18"/>
        <w:szCs w:val="18"/>
      </w:rPr>
    </w:lvl>
    <w:lvl w:ilvl="2">
      <w:numFmt w:val="bullet"/>
      <w:lvlText w:val="•"/>
      <w:lvlJc w:val="left"/>
      <w:pPr>
        <w:ind w:left="2748" w:hanging="448"/>
      </w:pPr>
      <w:rPr>
        <w:rFonts w:hint="default"/>
      </w:rPr>
    </w:lvl>
    <w:lvl w:ilvl="3">
      <w:numFmt w:val="bullet"/>
      <w:lvlText w:val="•"/>
      <w:lvlJc w:val="left"/>
      <w:pPr>
        <w:ind w:left="3732" w:hanging="448"/>
      </w:pPr>
      <w:rPr>
        <w:rFonts w:hint="default"/>
      </w:rPr>
    </w:lvl>
    <w:lvl w:ilvl="4">
      <w:numFmt w:val="bullet"/>
      <w:lvlText w:val="•"/>
      <w:lvlJc w:val="left"/>
      <w:pPr>
        <w:ind w:left="4717" w:hanging="448"/>
      </w:pPr>
      <w:rPr>
        <w:rFonts w:hint="default"/>
      </w:rPr>
    </w:lvl>
    <w:lvl w:ilvl="5">
      <w:numFmt w:val="bullet"/>
      <w:lvlText w:val="•"/>
      <w:lvlJc w:val="left"/>
      <w:pPr>
        <w:ind w:left="5701" w:hanging="448"/>
      </w:pPr>
      <w:rPr>
        <w:rFonts w:hint="default"/>
      </w:rPr>
    </w:lvl>
    <w:lvl w:ilvl="6">
      <w:numFmt w:val="bullet"/>
      <w:lvlText w:val="•"/>
      <w:lvlJc w:val="left"/>
      <w:pPr>
        <w:ind w:left="6685" w:hanging="448"/>
      </w:pPr>
      <w:rPr>
        <w:rFonts w:hint="default"/>
      </w:rPr>
    </w:lvl>
    <w:lvl w:ilvl="7">
      <w:numFmt w:val="bullet"/>
      <w:lvlText w:val="•"/>
      <w:lvlJc w:val="left"/>
      <w:pPr>
        <w:ind w:left="7670" w:hanging="448"/>
      </w:pPr>
      <w:rPr>
        <w:rFonts w:hint="default"/>
      </w:rPr>
    </w:lvl>
    <w:lvl w:ilvl="8">
      <w:numFmt w:val="bullet"/>
      <w:lvlText w:val="•"/>
      <w:lvlJc w:val="left"/>
      <w:pPr>
        <w:ind w:left="8654" w:hanging="448"/>
      </w:pPr>
      <w:rPr>
        <w:rFonts w:hint="default"/>
      </w:rPr>
    </w:lvl>
  </w:abstractNum>
  <w:abstractNum w:abstractNumId="17" w15:restartNumberingAfterBreak="0">
    <w:nsid w:val="3DD3177C"/>
    <w:multiLevelType w:val="hybridMultilevel"/>
    <w:tmpl w:val="2D22F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0A7D2A"/>
    <w:multiLevelType w:val="hybridMultilevel"/>
    <w:tmpl w:val="F58E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4563B7"/>
    <w:multiLevelType w:val="multilevel"/>
    <w:tmpl w:val="260012D2"/>
    <w:lvl w:ilvl="0">
      <w:start w:val="23"/>
      <w:numFmt w:val="decimal"/>
      <w:lvlText w:val="%1"/>
      <w:lvlJc w:val="left"/>
      <w:pPr>
        <w:ind w:left="553" w:hanging="543"/>
      </w:pPr>
      <w:rPr>
        <w:rFonts w:hint="default"/>
      </w:rPr>
    </w:lvl>
    <w:lvl w:ilvl="1">
      <w:start w:val="12"/>
      <w:numFmt w:val="decimal"/>
      <w:lvlText w:val="%1.%2"/>
      <w:lvlJc w:val="left"/>
      <w:pPr>
        <w:ind w:left="553" w:hanging="543"/>
      </w:pPr>
      <w:rPr>
        <w:rFonts w:ascii="Arial" w:eastAsia="Arial" w:hAnsi="Arial" w:cs="Arial" w:hint="default"/>
        <w:spacing w:val="-5"/>
        <w:w w:val="100"/>
        <w:sz w:val="18"/>
        <w:szCs w:val="18"/>
      </w:rPr>
    </w:lvl>
    <w:lvl w:ilvl="2">
      <w:numFmt w:val="bullet"/>
      <w:lvlText w:val="•"/>
      <w:lvlJc w:val="left"/>
      <w:pPr>
        <w:ind w:left="2572" w:hanging="543"/>
      </w:pPr>
      <w:rPr>
        <w:rFonts w:hint="default"/>
      </w:rPr>
    </w:lvl>
    <w:lvl w:ilvl="3">
      <w:numFmt w:val="bullet"/>
      <w:lvlText w:val="•"/>
      <w:lvlJc w:val="left"/>
      <w:pPr>
        <w:ind w:left="3578" w:hanging="543"/>
      </w:pPr>
      <w:rPr>
        <w:rFonts w:hint="default"/>
      </w:rPr>
    </w:lvl>
    <w:lvl w:ilvl="4">
      <w:numFmt w:val="bullet"/>
      <w:lvlText w:val="•"/>
      <w:lvlJc w:val="left"/>
      <w:pPr>
        <w:ind w:left="4585" w:hanging="543"/>
      </w:pPr>
      <w:rPr>
        <w:rFonts w:hint="default"/>
      </w:rPr>
    </w:lvl>
    <w:lvl w:ilvl="5">
      <w:numFmt w:val="bullet"/>
      <w:lvlText w:val="•"/>
      <w:lvlJc w:val="left"/>
      <w:pPr>
        <w:ind w:left="5591" w:hanging="543"/>
      </w:pPr>
      <w:rPr>
        <w:rFonts w:hint="default"/>
      </w:rPr>
    </w:lvl>
    <w:lvl w:ilvl="6">
      <w:numFmt w:val="bullet"/>
      <w:lvlText w:val="•"/>
      <w:lvlJc w:val="left"/>
      <w:pPr>
        <w:ind w:left="6597" w:hanging="543"/>
      </w:pPr>
      <w:rPr>
        <w:rFonts w:hint="default"/>
      </w:rPr>
    </w:lvl>
    <w:lvl w:ilvl="7">
      <w:numFmt w:val="bullet"/>
      <w:lvlText w:val="•"/>
      <w:lvlJc w:val="left"/>
      <w:pPr>
        <w:ind w:left="7604" w:hanging="543"/>
      </w:pPr>
      <w:rPr>
        <w:rFonts w:hint="default"/>
      </w:rPr>
    </w:lvl>
    <w:lvl w:ilvl="8">
      <w:numFmt w:val="bullet"/>
      <w:lvlText w:val="•"/>
      <w:lvlJc w:val="left"/>
      <w:pPr>
        <w:ind w:left="8610" w:hanging="543"/>
      </w:pPr>
      <w:rPr>
        <w:rFonts w:hint="default"/>
      </w:rPr>
    </w:lvl>
  </w:abstractNum>
  <w:abstractNum w:abstractNumId="20" w15:restartNumberingAfterBreak="0">
    <w:nsid w:val="714A6A29"/>
    <w:multiLevelType w:val="multilevel"/>
    <w:tmpl w:val="70E6A5E0"/>
    <w:lvl w:ilvl="0">
      <w:start w:val="25"/>
      <w:numFmt w:val="decimal"/>
      <w:lvlText w:val="%1"/>
      <w:lvlJc w:val="left"/>
      <w:pPr>
        <w:ind w:left="457" w:hanging="448"/>
      </w:pPr>
      <w:rPr>
        <w:rFonts w:hint="default"/>
      </w:rPr>
    </w:lvl>
    <w:lvl w:ilvl="1">
      <w:start w:val="7"/>
      <w:numFmt w:val="decimal"/>
      <w:lvlText w:val="%1.%2"/>
      <w:lvlJc w:val="left"/>
      <w:pPr>
        <w:ind w:left="457" w:hanging="448"/>
      </w:pPr>
      <w:rPr>
        <w:rFonts w:ascii="Arial" w:eastAsia="Arial" w:hAnsi="Arial" w:cs="Arial" w:hint="default"/>
        <w:spacing w:val="-4"/>
        <w:w w:val="100"/>
        <w:sz w:val="18"/>
        <w:szCs w:val="18"/>
      </w:rPr>
    </w:lvl>
    <w:lvl w:ilvl="2">
      <w:numFmt w:val="bullet"/>
      <w:lvlText w:val="•"/>
      <w:lvlJc w:val="left"/>
      <w:pPr>
        <w:ind w:left="1976" w:hanging="448"/>
      </w:pPr>
      <w:rPr>
        <w:rFonts w:hint="default"/>
      </w:rPr>
    </w:lvl>
    <w:lvl w:ilvl="3">
      <w:numFmt w:val="bullet"/>
      <w:lvlText w:val="•"/>
      <w:lvlJc w:val="left"/>
      <w:pPr>
        <w:ind w:left="2734" w:hanging="448"/>
      </w:pPr>
      <w:rPr>
        <w:rFonts w:hint="default"/>
      </w:rPr>
    </w:lvl>
    <w:lvl w:ilvl="4">
      <w:numFmt w:val="bullet"/>
      <w:lvlText w:val="•"/>
      <w:lvlJc w:val="left"/>
      <w:pPr>
        <w:ind w:left="3492" w:hanging="448"/>
      </w:pPr>
      <w:rPr>
        <w:rFonts w:hint="default"/>
      </w:rPr>
    </w:lvl>
    <w:lvl w:ilvl="5">
      <w:numFmt w:val="bullet"/>
      <w:lvlText w:val="•"/>
      <w:lvlJc w:val="left"/>
      <w:pPr>
        <w:ind w:left="4250" w:hanging="448"/>
      </w:pPr>
      <w:rPr>
        <w:rFonts w:hint="default"/>
      </w:rPr>
    </w:lvl>
    <w:lvl w:ilvl="6">
      <w:numFmt w:val="bullet"/>
      <w:lvlText w:val="•"/>
      <w:lvlJc w:val="left"/>
      <w:pPr>
        <w:ind w:left="5008" w:hanging="448"/>
      </w:pPr>
      <w:rPr>
        <w:rFonts w:hint="default"/>
      </w:rPr>
    </w:lvl>
    <w:lvl w:ilvl="7">
      <w:numFmt w:val="bullet"/>
      <w:lvlText w:val="•"/>
      <w:lvlJc w:val="left"/>
      <w:pPr>
        <w:ind w:left="5766" w:hanging="448"/>
      </w:pPr>
      <w:rPr>
        <w:rFonts w:hint="default"/>
      </w:rPr>
    </w:lvl>
    <w:lvl w:ilvl="8">
      <w:numFmt w:val="bullet"/>
      <w:lvlText w:val="•"/>
      <w:lvlJc w:val="left"/>
      <w:pPr>
        <w:ind w:left="6524" w:hanging="448"/>
      </w:pPr>
      <w:rPr>
        <w:rFonts w:hint="default"/>
      </w:rPr>
    </w:lvl>
  </w:abstractNum>
  <w:abstractNum w:abstractNumId="21" w15:restartNumberingAfterBreak="0">
    <w:nsid w:val="77141998"/>
    <w:multiLevelType w:val="multilevel"/>
    <w:tmpl w:val="21201470"/>
    <w:lvl w:ilvl="0">
      <w:start w:val="8"/>
      <w:numFmt w:val="decimal"/>
      <w:lvlText w:val="%1"/>
      <w:lvlJc w:val="left"/>
      <w:pPr>
        <w:ind w:left="457" w:hanging="448"/>
      </w:pPr>
      <w:rPr>
        <w:rFonts w:hint="default"/>
      </w:rPr>
    </w:lvl>
    <w:lvl w:ilvl="1">
      <w:start w:val="15"/>
      <w:numFmt w:val="decimal"/>
      <w:lvlText w:val="%1.%2"/>
      <w:lvlJc w:val="left"/>
      <w:pPr>
        <w:ind w:left="457" w:hanging="448"/>
      </w:pPr>
      <w:rPr>
        <w:rFonts w:ascii="Arial" w:eastAsia="Arial" w:hAnsi="Arial" w:cs="Arial" w:hint="default"/>
        <w:spacing w:val="-4"/>
        <w:w w:val="100"/>
        <w:sz w:val="18"/>
        <w:szCs w:val="18"/>
      </w:rPr>
    </w:lvl>
    <w:lvl w:ilvl="2">
      <w:numFmt w:val="bullet"/>
      <w:lvlText w:val="•"/>
      <w:lvlJc w:val="left"/>
      <w:pPr>
        <w:ind w:left="2492" w:hanging="448"/>
      </w:pPr>
      <w:rPr>
        <w:rFonts w:hint="default"/>
      </w:rPr>
    </w:lvl>
    <w:lvl w:ilvl="3">
      <w:numFmt w:val="bullet"/>
      <w:lvlText w:val="•"/>
      <w:lvlJc w:val="left"/>
      <w:pPr>
        <w:ind w:left="3508" w:hanging="448"/>
      </w:pPr>
      <w:rPr>
        <w:rFonts w:hint="default"/>
      </w:rPr>
    </w:lvl>
    <w:lvl w:ilvl="4">
      <w:numFmt w:val="bullet"/>
      <w:lvlText w:val="•"/>
      <w:lvlJc w:val="left"/>
      <w:pPr>
        <w:ind w:left="4525" w:hanging="448"/>
      </w:pPr>
      <w:rPr>
        <w:rFonts w:hint="default"/>
      </w:rPr>
    </w:lvl>
    <w:lvl w:ilvl="5">
      <w:numFmt w:val="bullet"/>
      <w:lvlText w:val="•"/>
      <w:lvlJc w:val="left"/>
      <w:pPr>
        <w:ind w:left="5541" w:hanging="448"/>
      </w:pPr>
      <w:rPr>
        <w:rFonts w:hint="default"/>
      </w:rPr>
    </w:lvl>
    <w:lvl w:ilvl="6">
      <w:numFmt w:val="bullet"/>
      <w:lvlText w:val="•"/>
      <w:lvlJc w:val="left"/>
      <w:pPr>
        <w:ind w:left="6557" w:hanging="448"/>
      </w:pPr>
      <w:rPr>
        <w:rFonts w:hint="default"/>
      </w:rPr>
    </w:lvl>
    <w:lvl w:ilvl="7">
      <w:numFmt w:val="bullet"/>
      <w:lvlText w:val="•"/>
      <w:lvlJc w:val="left"/>
      <w:pPr>
        <w:ind w:left="7574" w:hanging="448"/>
      </w:pPr>
      <w:rPr>
        <w:rFonts w:hint="default"/>
      </w:rPr>
    </w:lvl>
    <w:lvl w:ilvl="8">
      <w:numFmt w:val="bullet"/>
      <w:lvlText w:val="•"/>
      <w:lvlJc w:val="left"/>
      <w:pPr>
        <w:ind w:left="8590" w:hanging="448"/>
      </w:pPr>
      <w:rPr>
        <w:rFonts w:hint="default"/>
      </w:rPr>
    </w:lvl>
  </w:abstractNum>
  <w:abstractNum w:abstractNumId="22" w15:restartNumberingAfterBreak="0">
    <w:nsid w:val="7BD911FC"/>
    <w:multiLevelType w:val="hybridMultilevel"/>
    <w:tmpl w:val="3CA6FF04"/>
    <w:lvl w:ilvl="0" w:tplc="FC74ADA0">
      <w:numFmt w:val="bullet"/>
      <w:lvlText w:val=""/>
      <w:lvlJc w:val="left"/>
      <w:pPr>
        <w:ind w:left="826" w:hanging="361"/>
      </w:pPr>
      <w:rPr>
        <w:rFonts w:ascii="Symbol" w:eastAsia="Symbol" w:hAnsi="Symbol" w:cs="Symbol" w:hint="default"/>
        <w:w w:val="100"/>
        <w:sz w:val="28"/>
        <w:szCs w:val="28"/>
      </w:rPr>
    </w:lvl>
    <w:lvl w:ilvl="1" w:tplc="545A73D2">
      <w:numFmt w:val="bullet"/>
      <w:lvlText w:val="•"/>
      <w:lvlJc w:val="left"/>
      <w:pPr>
        <w:ind w:left="1836" w:hanging="361"/>
      </w:pPr>
      <w:rPr>
        <w:rFonts w:hint="default"/>
      </w:rPr>
    </w:lvl>
    <w:lvl w:ilvl="2" w:tplc="C766483E">
      <w:numFmt w:val="bullet"/>
      <w:lvlText w:val="•"/>
      <w:lvlJc w:val="left"/>
      <w:pPr>
        <w:ind w:left="2853" w:hanging="361"/>
      </w:pPr>
      <w:rPr>
        <w:rFonts w:hint="default"/>
      </w:rPr>
    </w:lvl>
    <w:lvl w:ilvl="3" w:tplc="E26E59E8">
      <w:numFmt w:val="bullet"/>
      <w:lvlText w:val="•"/>
      <w:lvlJc w:val="left"/>
      <w:pPr>
        <w:ind w:left="3869" w:hanging="361"/>
      </w:pPr>
      <w:rPr>
        <w:rFonts w:hint="default"/>
      </w:rPr>
    </w:lvl>
    <w:lvl w:ilvl="4" w:tplc="B1C696E8">
      <w:numFmt w:val="bullet"/>
      <w:lvlText w:val="•"/>
      <w:lvlJc w:val="left"/>
      <w:pPr>
        <w:ind w:left="4886" w:hanging="361"/>
      </w:pPr>
      <w:rPr>
        <w:rFonts w:hint="default"/>
      </w:rPr>
    </w:lvl>
    <w:lvl w:ilvl="5" w:tplc="CC14C612">
      <w:numFmt w:val="bullet"/>
      <w:lvlText w:val="•"/>
      <w:lvlJc w:val="left"/>
      <w:pPr>
        <w:ind w:left="5903" w:hanging="361"/>
      </w:pPr>
      <w:rPr>
        <w:rFonts w:hint="default"/>
      </w:rPr>
    </w:lvl>
    <w:lvl w:ilvl="6" w:tplc="2ED65124">
      <w:numFmt w:val="bullet"/>
      <w:lvlText w:val="•"/>
      <w:lvlJc w:val="left"/>
      <w:pPr>
        <w:ind w:left="6919" w:hanging="361"/>
      </w:pPr>
      <w:rPr>
        <w:rFonts w:hint="default"/>
      </w:rPr>
    </w:lvl>
    <w:lvl w:ilvl="7" w:tplc="2CD8AB7E">
      <w:numFmt w:val="bullet"/>
      <w:lvlText w:val="•"/>
      <w:lvlJc w:val="left"/>
      <w:pPr>
        <w:ind w:left="7936" w:hanging="361"/>
      </w:pPr>
      <w:rPr>
        <w:rFonts w:hint="default"/>
      </w:rPr>
    </w:lvl>
    <w:lvl w:ilvl="8" w:tplc="8FF4EFC0">
      <w:numFmt w:val="bullet"/>
      <w:lvlText w:val="•"/>
      <w:lvlJc w:val="left"/>
      <w:pPr>
        <w:ind w:left="8953" w:hanging="361"/>
      </w:pPr>
      <w:rPr>
        <w:rFonts w:hint="default"/>
      </w:rPr>
    </w:lvl>
  </w:abstractNum>
  <w:abstractNum w:abstractNumId="23" w15:restartNumberingAfterBreak="0">
    <w:nsid w:val="7D31194A"/>
    <w:multiLevelType w:val="hybridMultilevel"/>
    <w:tmpl w:val="BAC818DC"/>
    <w:lvl w:ilvl="0" w:tplc="037A976C">
      <w:start w:val="1"/>
      <w:numFmt w:val="decimal"/>
      <w:lvlText w:val="%1."/>
      <w:lvlJc w:val="left"/>
      <w:pPr>
        <w:ind w:left="2119" w:hanging="324"/>
      </w:pPr>
      <w:rPr>
        <w:rFonts w:ascii="DejaVu Sans" w:eastAsia="DejaVu Sans" w:hAnsi="DejaVu Sans" w:cs="DejaVu Sans" w:hint="default"/>
        <w:b/>
        <w:bCs/>
        <w:spacing w:val="-9"/>
        <w:w w:val="72"/>
        <w:sz w:val="20"/>
        <w:szCs w:val="20"/>
      </w:rPr>
    </w:lvl>
    <w:lvl w:ilvl="1" w:tplc="7EE484F8">
      <w:start w:val="1"/>
      <w:numFmt w:val="decimal"/>
      <w:lvlText w:val="%2."/>
      <w:lvlJc w:val="left"/>
      <w:pPr>
        <w:ind w:left="2766" w:hanging="324"/>
      </w:pPr>
      <w:rPr>
        <w:rFonts w:ascii="DejaVu Sans" w:eastAsia="DejaVu Sans" w:hAnsi="DejaVu Sans" w:cs="DejaVu Sans" w:hint="default"/>
        <w:b/>
        <w:bCs/>
        <w:spacing w:val="-9"/>
        <w:w w:val="72"/>
        <w:sz w:val="20"/>
        <w:szCs w:val="20"/>
      </w:rPr>
    </w:lvl>
    <w:lvl w:ilvl="2" w:tplc="7DD4BA14">
      <w:numFmt w:val="bullet"/>
      <w:lvlText w:val="•"/>
      <w:lvlJc w:val="left"/>
      <w:pPr>
        <w:ind w:left="3776" w:hanging="324"/>
      </w:pPr>
      <w:rPr>
        <w:rFonts w:hint="default"/>
      </w:rPr>
    </w:lvl>
    <w:lvl w:ilvl="3" w:tplc="4BB49592">
      <w:numFmt w:val="bullet"/>
      <w:lvlText w:val="•"/>
      <w:lvlJc w:val="left"/>
      <w:pPr>
        <w:ind w:left="4792" w:hanging="324"/>
      </w:pPr>
      <w:rPr>
        <w:rFonts w:hint="default"/>
      </w:rPr>
    </w:lvl>
    <w:lvl w:ilvl="4" w:tplc="6FB01D90">
      <w:numFmt w:val="bullet"/>
      <w:lvlText w:val="•"/>
      <w:lvlJc w:val="left"/>
      <w:pPr>
        <w:ind w:left="5808" w:hanging="324"/>
      </w:pPr>
      <w:rPr>
        <w:rFonts w:hint="default"/>
      </w:rPr>
    </w:lvl>
    <w:lvl w:ilvl="5" w:tplc="9E8E5B0E">
      <w:numFmt w:val="bullet"/>
      <w:lvlText w:val="•"/>
      <w:lvlJc w:val="left"/>
      <w:pPr>
        <w:ind w:left="6824" w:hanging="324"/>
      </w:pPr>
      <w:rPr>
        <w:rFonts w:hint="default"/>
      </w:rPr>
    </w:lvl>
    <w:lvl w:ilvl="6" w:tplc="7F263BEC">
      <w:numFmt w:val="bullet"/>
      <w:lvlText w:val="•"/>
      <w:lvlJc w:val="left"/>
      <w:pPr>
        <w:ind w:left="7840" w:hanging="324"/>
      </w:pPr>
      <w:rPr>
        <w:rFonts w:hint="default"/>
      </w:rPr>
    </w:lvl>
    <w:lvl w:ilvl="7" w:tplc="225CA6EE">
      <w:numFmt w:val="bullet"/>
      <w:lvlText w:val="•"/>
      <w:lvlJc w:val="left"/>
      <w:pPr>
        <w:ind w:left="8857" w:hanging="324"/>
      </w:pPr>
      <w:rPr>
        <w:rFonts w:hint="default"/>
      </w:rPr>
    </w:lvl>
    <w:lvl w:ilvl="8" w:tplc="835CF9C2">
      <w:numFmt w:val="bullet"/>
      <w:lvlText w:val="•"/>
      <w:lvlJc w:val="left"/>
      <w:pPr>
        <w:ind w:left="9873" w:hanging="324"/>
      </w:pPr>
      <w:rPr>
        <w:rFonts w:hint="default"/>
      </w:rPr>
    </w:lvl>
  </w:abstractNum>
  <w:num w:numId="1">
    <w:abstractNumId w:val="13"/>
  </w:num>
  <w:num w:numId="2">
    <w:abstractNumId w:val="18"/>
  </w:num>
  <w:num w:numId="3">
    <w:abstractNumId w:val="22"/>
  </w:num>
  <w:num w:numId="4">
    <w:abstractNumId w:val="10"/>
  </w:num>
  <w:num w:numId="5">
    <w:abstractNumId w:val="8"/>
  </w:num>
  <w:num w:numId="6">
    <w:abstractNumId w:val="23"/>
  </w:num>
  <w:num w:numId="7">
    <w:abstractNumId w:val="9"/>
  </w:num>
  <w:num w:numId="8">
    <w:abstractNumId w:val="20"/>
  </w:num>
  <w:num w:numId="9">
    <w:abstractNumId w:val="19"/>
  </w:num>
  <w:num w:numId="10">
    <w:abstractNumId w:val="5"/>
  </w:num>
  <w:num w:numId="11">
    <w:abstractNumId w:val="0"/>
  </w:num>
  <w:num w:numId="12">
    <w:abstractNumId w:val="1"/>
  </w:num>
  <w:num w:numId="13">
    <w:abstractNumId w:val="11"/>
  </w:num>
  <w:num w:numId="14">
    <w:abstractNumId w:val="2"/>
  </w:num>
  <w:num w:numId="15">
    <w:abstractNumId w:val="15"/>
  </w:num>
  <w:num w:numId="16">
    <w:abstractNumId w:val="21"/>
  </w:num>
  <w:num w:numId="17">
    <w:abstractNumId w:val="16"/>
  </w:num>
  <w:num w:numId="18">
    <w:abstractNumId w:val="7"/>
  </w:num>
  <w:num w:numId="19">
    <w:abstractNumId w:val="12"/>
  </w:num>
  <w:num w:numId="20">
    <w:abstractNumId w:val="4"/>
  </w:num>
  <w:num w:numId="21">
    <w:abstractNumId w:val="17"/>
  </w:num>
  <w:num w:numId="22">
    <w:abstractNumId w:val="14"/>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4C4"/>
    <w:rsid w:val="00000020"/>
    <w:rsid w:val="00000594"/>
    <w:rsid w:val="000069D4"/>
    <w:rsid w:val="00006B57"/>
    <w:rsid w:val="000074AF"/>
    <w:rsid w:val="00007D7F"/>
    <w:rsid w:val="00010BB9"/>
    <w:rsid w:val="0001444C"/>
    <w:rsid w:val="00020F82"/>
    <w:rsid w:val="000365B4"/>
    <w:rsid w:val="00036C74"/>
    <w:rsid w:val="000371F7"/>
    <w:rsid w:val="00053062"/>
    <w:rsid w:val="000736BC"/>
    <w:rsid w:val="00076640"/>
    <w:rsid w:val="00077C4B"/>
    <w:rsid w:val="000852AA"/>
    <w:rsid w:val="000909D1"/>
    <w:rsid w:val="00092081"/>
    <w:rsid w:val="000926EC"/>
    <w:rsid w:val="0009319E"/>
    <w:rsid w:val="00094286"/>
    <w:rsid w:val="000A2696"/>
    <w:rsid w:val="000A3836"/>
    <w:rsid w:val="000A744A"/>
    <w:rsid w:val="000B737F"/>
    <w:rsid w:val="000C562A"/>
    <w:rsid w:val="000D6953"/>
    <w:rsid w:val="000E4776"/>
    <w:rsid w:val="000E5D03"/>
    <w:rsid w:val="000F1721"/>
    <w:rsid w:val="000F4377"/>
    <w:rsid w:val="000F7360"/>
    <w:rsid w:val="000F78F4"/>
    <w:rsid w:val="00101A10"/>
    <w:rsid w:val="001024E3"/>
    <w:rsid w:val="00105E67"/>
    <w:rsid w:val="001066DE"/>
    <w:rsid w:val="00106BF7"/>
    <w:rsid w:val="0010703E"/>
    <w:rsid w:val="00111963"/>
    <w:rsid w:val="001128C7"/>
    <w:rsid w:val="00115BB7"/>
    <w:rsid w:val="00120150"/>
    <w:rsid w:val="001203CD"/>
    <w:rsid w:val="001229B2"/>
    <w:rsid w:val="00127A17"/>
    <w:rsid w:val="00130ADD"/>
    <w:rsid w:val="0013122E"/>
    <w:rsid w:val="00140C90"/>
    <w:rsid w:val="00142184"/>
    <w:rsid w:val="00143E37"/>
    <w:rsid w:val="00147D55"/>
    <w:rsid w:val="001551AB"/>
    <w:rsid w:val="00157817"/>
    <w:rsid w:val="00160A79"/>
    <w:rsid w:val="001638F7"/>
    <w:rsid w:val="00165DA0"/>
    <w:rsid w:val="0016783C"/>
    <w:rsid w:val="00173265"/>
    <w:rsid w:val="00173FFB"/>
    <w:rsid w:val="00174BE2"/>
    <w:rsid w:val="00176B29"/>
    <w:rsid w:val="001869D1"/>
    <w:rsid w:val="00186DF5"/>
    <w:rsid w:val="00190FA0"/>
    <w:rsid w:val="00192BC6"/>
    <w:rsid w:val="001940CF"/>
    <w:rsid w:val="00197DFE"/>
    <w:rsid w:val="001A4211"/>
    <w:rsid w:val="001A7500"/>
    <w:rsid w:val="001B234E"/>
    <w:rsid w:val="001B247A"/>
    <w:rsid w:val="001C04BF"/>
    <w:rsid w:val="001C0838"/>
    <w:rsid w:val="001C0913"/>
    <w:rsid w:val="001C2F1D"/>
    <w:rsid w:val="001C44F7"/>
    <w:rsid w:val="001C4FFA"/>
    <w:rsid w:val="001C520B"/>
    <w:rsid w:val="001D26F2"/>
    <w:rsid w:val="001D451C"/>
    <w:rsid w:val="001D5C5F"/>
    <w:rsid w:val="001D65AB"/>
    <w:rsid w:val="001D6776"/>
    <w:rsid w:val="001D7097"/>
    <w:rsid w:val="001E6765"/>
    <w:rsid w:val="001F4F89"/>
    <w:rsid w:val="001F5056"/>
    <w:rsid w:val="00207205"/>
    <w:rsid w:val="00214C9A"/>
    <w:rsid w:val="00220084"/>
    <w:rsid w:val="00221E90"/>
    <w:rsid w:val="00223F78"/>
    <w:rsid w:val="002245B8"/>
    <w:rsid w:val="00231B13"/>
    <w:rsid w:val="0023683F"/>
    <w:rsid w:val="002402BE"/>
    <w:rsid w:val="00244DB7"/>
    <w:rsid w:val="00250015"/>
    <w:rsid w:val="00274EBA"/>
    <w:rsid w:val="00275817"/>
    <w:rsid w:val="00277AC8"/>
    <w:rsid w:val="002834DA"/>
    <w:rsid w:val="00284680"/>
    <w:rsid w:val="0028664A"/>
    <w:rsid w:val="0028793B"/>
    <w:rsid w:val="00290049"/>
    <w:rsid w:val="0029388B"/>
    <w:rsid w:val="00294BEA"/>
    <w:rsid w:val="00295291"/>
    <w:rsid w:val="002A059F"/>
    <w:rsid w:val="002A373D"/>
    <w:rsid w:val="002A4908"/>
    <w:rsid w:val="002A4AF4"/>
    <w:rsid w:val="002A6BE1"/>
    <w:rsid w:val="002A76C3"/>
    <w:rsid w:val="002B49C0"/>
    <w:rsid w:val="002B72E4"/>
    <w:rsid w:val="002C2A4D"/>
    <w:rsid w:val="002D1060"/>
    <w:rsid w:val="002D35CD"/>
    <w:rsid w:val="002E06C8"/>
    <w:rsid w:val="002E18D3"/>
    <w:rsid w:val="002E2A29"/>
    <w:rsid w:val="002E2F74"/>
    <w:rsid w:val="002E54A0"/>
    <w:rsid w:val="002E5F4F"/>
    <w:rsid w:val="002E677B"/>
    <w:rsid w:val="002E760B"/>
    <w:rsid w:val="002F2DA6"/>
    <w:rsid w:val="002F3474"/>
    <w:rsid w:val="00306D1F"/>
    <w:rsid w:val="00307361"/>
    <w:rsid w:val="00307B8F"/>
    <w:rsid w:val="00314DF3"/>
    <w:rsid w:val="00316477"/>
    <w:rsid w:val="00320A4B"/>
    <w:rsid w:val="0033424F"/>
    <w:rsid w:val="003365F4"/>
    <w:rsid w:val="00347608"/>
    <w:rsid w:val="00351660"/>
    <w:rsid w:val="00352E34"/>
    <w:rsid w:val="00354332"/>
    <w:rsid w:val="00354F10"/>
    <w:rsid w:val="00355396"/>
    <w:rsid w:val="00361ED7"/>
    <w:rsid w:val="0036571A"/>
    <w:rsid w:val="00371655"/>
    <w:rsid w:val="003751EE"/>
    <w:rsid w:val="00377577"/>
    <w:rsid w:val="00380696"/>
    <w:rsid w:val="003873C1"/>
    <w:rsid w:val="00397118"/>
    <w:rsid w:val="003B19AF"/>
    <w:rsid w:val="003B631E"/>
    <w:rsid w:val="003B7FB4"/>
    <w:rsid w:val="003C4FE3"/>
    <w:rsid w:val="003D11AC"/>
    <w:rsid w:val="003D5455"/>
    <w:rsid w:val="003D7616"/>
    <w:rsid w:val="003D7AE0"/>
    <w:rsid w:val="003E0A94"/>
    <w:rsid w:val="003E100B"/>
    <w:rsid w:val="003E2B55"/>
    <w:rsid w:val="003E2D3A"/>
    <w:rsid w:val="003E6785"/>
    <w:rsid w:val="003E79AA"/>
    <w:rsid w:val="003F00CF"/>
    <w:rsid w:val="003F31E2"/>
    <w:rsid w:val="003F4DA5"/>
    <w:rsid w:val="00401522"/>
    <w:rsid w:val="004078E9"/>
    <w:rsid w:val="00407C2A"/>
    <w:rsid w:val="004100E8"/>
    <w:rsid w:val="004132FE"/>
    <w:rsid w:val="00416D7B"/>
    <w:rsid w:val="00425FAF"/>
    <w:rsid w:val="00427F42"/>
    <w:rsid w:val="0044147D"/>
    <w:rsid w:val="004426E3"/>
    <w:rsid w:val="00442766"/>
    <w:rsid w:val="00445A18"/>
    <w:rsid w:val="004465DC"/>
    <w:rsid w:val="00451788"/>
    <w:rsid w:val="00452062"/>
    <w:rsid w:val="00452CFD"/>
    <w:rsid w:val="00455FD0"/>
    <w:rsid w:val="00461FD9"/>
    <w:rsid w:val="0047350D"/>
    <w:rsid w:val="00474F6D"/>
    <w:rsid w:val="00476696"/>
    <w:rsid w:val="004836EE"/>
    <w:rsid w:val="00483795"/>
    <w:rsid w:val="00484D34"/>
    <w:rsid w:val="00486F23"/>
    <w:rsid w:val="0048739D"/>
    <w:rsid w:val="00495843"/>
    <w:rsid w:val="004960E0"/>
    <w:rsid w:val="00496F22"/>
    <w:rsid w:val="004A13BF"/>
    <w:rsid w:val="004A7C36"/>
    <w:rsid w:val="004B44AB"/>
    <w:rsid w:val="004C1418"/>
    <w:rsid w:val="004C4088"/>
    <w:rsid w:val="004C6753"/>
    <w:rsid w:val="004D0E33"/>
    <w:rsid w:val="004D26F2"/>
    <w:rsid w:val="004D3368"/>
    <w:rsid w:val="004E1D72"/>
    <w:rsid w:val="004E5034"/>
    <w:rsid w:val="004F04C4"/>
    <w:rsid w:val="004F2C46"/>
    <w:rsid w:val="004F6C88"/>
    <w:rsid w:val="004F7628"/>
    <w:rsid w:val="004F7B7B"/>
    <w:rsid w:val="00504C74"/>
    <w:rsid w:val="005054A9"/>
    <w:rsid w:val="00511922"/>
    <w:rsid w:val="0051369B"/>
    <w:rsid w:val="005154D4"/>
    <w:rsid w:val="00515D81"/>
    <w:rsid w:val="00521A84"/>
    <w:rsid w:val="00521D94"/>
    <w:rsid w:val="005253B5"/>
    <w:rsid w:val="0053116D"/>
    <w:rsid w:val="005323E4"/>
    <w:rsid w:val="00534893"/>
    <w:rsid w:val="00536657"/>
    <w:rsid w:val="00544BC9"/>
    <w:rsid w:val="00545901"/>
    <w:rsid w:val="00551993"/>
    <w:rsid w:val="00551B94"/>
    <w:rsid w:val="00560903"/>
    <w:rsid w:val="00562C14"/>
    <w:rsid w:val="0056323E"/>
    <w:rsid w:val="00563EDF"/>
    <w:rsid w:val="005652DD"/>
    <w:rsid w:val="00566A21"/>
    <w:rsid w:val="005670F9"/>
    <w:rsid w:val="005679DA"/>
    <w:rsid w:val="00573385"/>
    <w:rsid w:val="00575807"/>
    <w:rsid w:val="00584332"/>
    <w:rsid w:val="00590FBC"/>
    <w:rsid w:val="005929BE"/>
    <w:rsid w:val="00594899"/>
    <w:rsid w:val="00596733"/>
    <w:rsid w:val="005A1201"/>
    <w:rsid w:val="005A302F"/>
    <w:rsid w:val="005A5A1E"/>
    <w:rsid w:val="005A5A9B"/>
    <w:rsid w:val="005B650D"/>
    <w:rsid w:val="005B6F8E"/>
    <w:rsid w:val="005C2E6F"/>
    <w:rsid w:val="005C3818"/>
    <w:rsid w:val="005C4702"/>
    <w:rsid w:val="005C48DA"/>
    <w:rsid w:val="005C5365"/>
    <w:rsid w:val="005C64F4"/>
    <w:rsid w:val="005D1671"/>
    <w:rsid w:val="005D1C3C"/>
    <w:rsid w:val="005D3F28"/>
    <w:rsid w:val="005D47A0"/>
    <w:rsid w:val="005D70CF"/>
    <w:rsid w:val="005D772A"/>
    <w:rsid w:val="005E1042"/>
    <w:rsid w:val="005E4C5A"/>
    <w:rsid w:val="005E55A2"/>
    <w:rsid w:val="005E6749"/>
    <w:rsid w:val="005E7521"/>
    <w:rsid w:val="005F6A6F"/>
    <w:rsid w:val="005F6C34"/>
    <w:rsid w:val="005F70AA"/>
    <w:rsid w:val="006123B6"/>
    <w:rsid w:val="006125E8"/>
    <w:rsid w:val="00621702"/>
    <w:rsid w:val="006231D5"/>
    <w:rsid w:val="0062389A"/>
    <w:rsid w:val="0063672F"/>
    <w:rsid w:val="00651322"/>
    <w:rsid w:val="00656F62"/>
    <w:rsid w:val="00667F97"/>
    <w:rsid w:val="00671ED3"/>
    <w:rsid w:val="0067233E"/>
    <w:rsid w:val="00672706"/>
    <w:rsid w:val="00673F16"/>
    <w:rsid w:val="00674EA9"/>
    <w:rsid w:val="00675B90"/>
    <w:rsid w:val="00676987"/>
    <w:rsid w:val="00681F55"/>
    <w:rsid w:val="006902BB"/>
    <w:rsid w:val="006904B5"/>
    <w:rsid w:val="00691A1C"/>
    <w:rsid w:val="00691CBB"/>
    <w:rsid w:val="006A0FCD"/>
    <w:rsid w:val="006A1ADA"/>
    <w:rsid w:val="006A218A"/>
    <w:rsid w:val="006B662E"/>
    <w:rsid w:val="006B7F91"/>
    <w:rsid w:val="006D591F"/>
    <w:rsid w:val="006D5A4B"/>
    <w:rsid w:val="006D7577"/>
    <w:rsid w:val="006E3A2D"/>
    <w:rsid w:val="006E7488"/>
    <w:rsid w:val="006F5222"/>
    <w:rsid w:val="007100C4"/>
    <w:rsid w:val="00715CA6"/>
    <w:rsid w:val="00717B8A"/>
    <w:rsid w:val="0072043A"/>
    <w:rsid w:val="0072199B"/>
    <w:rsid w:val="0072260F"/>
    <w:rsid w:val="00723A7B"/>
    <w:rsid w:val="0072470C"/>
    <w:rsid w:val="007249C1"/>
    <w:rsid w:val="0072756A"/>
    <w:rsid w:val="00730543"/>
    <w:rsid w:val="007323AE"/>
    <w:rsid w:val="0073358A"/>
    <w:rsid w:val="007452DE"/>
    <w:rsid w:val="00746841"/>
    <w:rsid w:val="0075053B"/>
    <w:rsid w:val="0075469A"/>
    <w:rsid w:val="0076178F"/>
    <w:rsid w:val="00763907"/>
    <w:rsid w:val="007650D4"/>
    <w:rsid w:val="0077034D"/>
    <w:rsid w:val="00770D13"/>
    <w:rsid w:val="007716E2"/>
    <w:rsid w:val="00780A30"/>
    <w:rsid w:val="00782211"/>
    <w:rsid w:val="007829EB"/>
    <w:rsid w:val="007866EC"/>
    <w:rsid w:val="00791F26"/>
    <w:rsid w:val="007923D9"/>
    <w:rsid w:val="00792B43"/>
    <w:rsid w:val="00793318"/>
    <w:rsid w:val="00793C1D"/>
    <w:rsid w:val="007959E7"/>
    <w:rsid w:val="007A11BC"/>
    <w:rsid w:val="007A3E1E"/>
    <w:rsid w:val="007A3F11"/>
    <w:rsid w:val="007A453D"/>
    <w:rsid w:val="007A6FFA"/>
    <w:rsid w:val="007A7E00"/>
    <w:rsid w:val="007B4714"/>
    <w:rsid w:val="007B6D33"/>
    <w:rsid w:val="007B6F40"/>
    <w:rsid w:val="007C6AD4"/>
    <w:rsid w:val="007D37D6"/>
    <w:rsid w:val="007E6F23"/>
    <w:rsid w:val="007F10D7"/>
    <w:rsid w:val="007F1D2F"/>
    <w:rsid w:val="00801141"/>
    <w:rsid w:val="00802152"/>
    <w:rsid w:val="0080616D"/>
    <w:rsid w:val="00806372"/>
    <w:rsid w:val="00807F3B"/>
    <w:rsid w:val="008101CB"/>
    <w:rsid w:val="0081229E"/>
    <w:rsid w:val="0082767F"/>
    <w:rsid w:val="00827B9D"/>
    <w:rsid w:val="00840507"/>
    <w:rsid w:val="0084123C"/>
    <w:rsid w:val="00844B35"/>
    <w:rsid w:val="00845986"/>
    <w:rsid w:val="0085062C"/>
    <w:rsid w:val="00853303"/>
    <w:rsid w:val="00854306"/>
    <w:rsid w:val="00855D60"/>
    <w:rsid w:val="008726EA"/>
    <w:rsid w:val="0087367A"/>
    <w:rsid w:val="008769AC"/>
    <w:rsid w:val="008777BD"/>
    <w:rsid w:val="008860F0"/>
    <w:rsid w:val="00894C92"/>
    <w:rsid w:val="00896CD8"/>
    <w:rsid w:val="008A3692"/>
    <w:rsid w:val="008C5668"/>
    <w:rsid w:val="008C5775"/>
    <w:rsid w:val="008C5997"/>
    <w:rsid w:val="008C6103"/>
    <w:rsid w:val="008C7C31"/>
    <w:rsid w:val="008D38FD"/>
    <w:rsid w:val="008D6597"/>
    <w:rsid w:val="008E1590"/>
    <w:rsid w:val="008E2187"/>
    <w:rsid w:val="008E600C"/>
    <w:rsid w:val="008F2A46"/>
    <w:rsid w:val="008F386B"/>
    <w:rsid w:val="00901456"/>
    <w:rsid w:val="00902D3A"/>
    <w:rsid w:val="00907456"/>
    <w:rsid w:val="009120AC"/>
    <w:rsid w:val="00924425"/>
    <w:rsid w:val="0093070B"/>
    <w:rsid w:val="009329AC"/>
    <w:rsid w:val="00933A3F"/>
    <w:rsid w:val="009437F4"/>
    <w:rsid w:val="00944D5D"/>
    <w:rsid w:val="00945A12"/>
    <w:rsid w:val="009571FB"/>
    <w:rsid w:val="00957DAB"/>
    <w:rsid w:val="00962E52"/>
    <w:rsid w:val="00965F7C"/>
    <w:rsid w:val="009660FD"/>
    <w:rsid w:val="009744E0"/>
    <w:rsid w:val="0098138F"/>
    <w:rsid w:val="00982F12"/>
    <w:rsid w:val="00990DB0"/>
    <w:rsid w:val="0099110C"/>
    <w:rsid w:val="009924A6"/>
    <w:rsid w:val="00994ED9"/>
    <w:rsid w:val="009A7210"/>
    <w:rsid w:val="009B516B"/>
    <w:rsid w:val="009B5C5A"/>
    <w:rsid w:val="009C042B"/>
    <w:rsid w:val="009C0807"/>
    <w:rsid w:val="009C4C44"/>
    <w:rsid w:val="009C7A00"/>
    <w:rsid w:val="009D3541"/>
    <w:rsid w:val="009D7570"/>
    <w:rsid w:val="009E2821"/>
    <w:rsid w:val="009E29A7"/>
    <w:rsid w:val="009E2A1C"/>
    <w:rsid w:val="009E7FD3"/>
    <w:rsid w:val="009F6B00"/>
    <w:rsid w:val="00A006E6"/>
    <w:rsid w:val="00A036A7"/>
    <w:rsid w:val="00A05178"/>
    <w:rsid w:val="00A10298"/>
    <w:rsid w:val="00A20DA0"/>
    <w:rsid w:val="00A21337"/>
    <w:rsid w:val="00A24D1A"/>
    <w:rsid w:val="00A42168"/>
    <w:rsid w:val="00A458AC"/>
    <w:rsid w:val="00A47D5F"/>
    <w:rsid w:val="00A57F5D"/>
    <w:rsid w:val="00A626BE"/>
    <w:rsid w:val="00A63082"/>
    <w:rsid w:val="00A71A18"/>
    <w:rsid w:val="00A82EAF"/>
    <w:rsid w:val="00A840B1"/>
    <w:rsid w:val="00A8592B"/>
    <w:rsid w:val="00A9437E"/>
    <w:rsid w:val="00AA181C"/>
    <w:rsid w:val="00AB4CAD"/>
    <w:rsid w:val="00AC5198"/>
    <w:rsid w:val="00AC54DB"/>
    <w:rsid w:val="00AC6706"/>
    <w:rsid w:val="00AC721C"/>
    <w:rsid w:val="00AD2AF1"/>
    <w:rsid w:val="00AD2F1A"/>
    <w:rsid w:val="00AD42C8"/>
    <w:rsid w:val="00AD4F20"/>
    <w:rsid w:val="00AD68A0"/>
    <w:rsid w:val="00AD693B"/>
    <w:rsid w:val="00AE313D"/>
    <w:rsid w:val="00AE3D78"/>
    <w:rsid w:val="00AE50EC"/>
    <w:rsid w:val="00AF2160"/>
    <w:rsid w:val="00AF3D47"/>
    <w:rsid w:val="00B0297D"/>
    <w:rsid w:val="00B035B6"/>
    <w:rsid w:val="00B20B37"/>
    <w:rsid w:val="00B2129E"/>
    <w:rsid w:val="00B21999"/>
    <w:rsid w:val="00B21DD2"/>
    <w:rsid w:val="00B22A5F"/>
    <w:rsid w:val="00B23884"/>
    <w:rsid w:val="00B27D33"/>
    <w:rsid w:val="00B3340B"/>
    <w:rsid w:val="00B43A64"/>
    <w:rsid w:val="00B47958"/>
    <w:rsid w:val="00B524E8"/>
    <w:rsid w:val="00B547D3"/>
    <w:rsid w:val="00B54FD2"/>
    <w:rsid w:val="00B62B3A"/>
    <w:rsid w:val="00B637E6"/>
    <w:rsid w:val="00B6480D"/>
    <w:rsid w:val="00B6517D"/>
    <w:rsid w:val="00B6685C"/>
    <w:rsid w:val="00B727E1"/>
    <w:rsid w:val="00B77DAA"/>
    <w:rsid w:val="00B77ECA"/>
    <w:rsid w:val="00B808A5"/>
    <w:rsid w:val="00B905C4"/>
    <w:rsid w:val="00B931C3"/>
    <w:rsid w:val="00B95322"/>
    <w:rsid w:val="00B95EF6"/>
    <w:rsid w:val="00B96AB0"/>
    <w:rsid w:val="00B97729"/>
    <w:rsid w:val="00BA0070"/>
    <w:rsid w:val="00BA0AC0"/>
    <w:rsid w:val="00BA1756"/>
    <w:rsid w:val="00BA1867"/>
    <w:rsid w:val="00BA20D6"/>
    <w:rsid w:val="00BA2672"/>
    <w:rsid w:val="00BA6821"/>
    <w:rsid w:val="00BB266C"/>
    <w:rsid w:val="00BB268C"/>
    <w:rsid w:val="00BB7012"/>
    <w:rsid w:val="00BB7C64"/>
    <w:rsid w:val="00BB7D67"/>
    <w:rsid w:val="00BC3987"/>
    <w:rsid w:val="00BD0684"/>
    <w:rsid w:val="00BD1840"/>
    <w:rsid w:val="00BD2ACF"/>
    <w:rsid w:val="00BD6D31"/>
    <w:rsid w:val="00BD7A38"/>
    <w:rsid w:val="00BE1B0D"/>
    <w:rsid w:val="00BE4DA6"/>
    <w:rsid w:val="00BE5E4E"/>
    <w:rsid w:val="00BF1DC3"/>
    <w:rsid w:val="00BF3A86"/>
    <w:rsid w:val="00C01BED"/>
    <w:rsid w:val="00C04292"/>
    <w:rsid w:val="00C06577"/>
    <w:rsid w:val="00C124AE"/>
    <w:rsid w:val="00C145D6"/>
    <w:rsid w:val="00C24923"/>
    <w:rsid w:val="00C25056"/>
    <w:rsid w:val="00C27F75"/>
    <w:rsid w:val="00C311D8"/>
    <w:rsid w:val="00C35AE9"/>
    <w:rsid w:val="00C35E89"/>
    <w:rsid w:val="00C41614"/>
    <w:rsid w:val="00C55A94"/>
    <w:rsid w:val="00C614C3"/>
    <w:rsid w:val="00C63A7B"/>
    <w:rsid w:val="00C70B17"/>
    <w:rsid w:val="00C74649"/>
    <w:rsid w:val="00C7500A"/>
    <w:rsid w:val="00C7566D"/>
    <w:rsid w:val="00C7639B"/>
    <w:rsid w:val="00C87893"/>
    <w:rsid w:val="00C920C2"/>
    <w:rsid w:val="00C940F1"/>
    <w:rsid w:val="00C9550B"/>
    <w:rsid w:val="00C95B8A"/>
    <w:rsid w:val="00C96619"/>
    <w:rsid w:val="00CA18B8"/>
    <w:rsid w:val="00CA76A2"/>
    <w:rsid w:val="00CB0EE8"/>
    <w:rsid w:val="00CB19CB"/>
    <w:rsid w:val="00CB53F3"/>
    <w:rsid w:val="00CC13E3"/>
    <w:rsid w:val="00CC48B5"/>
    <w:rsid w:val="00CC6417"/>
    <w:rsid w:val="00CC6E1B"/>
    <w:rsid w:val="00CD048D"/>
    <w:rsid w:val="00CD6AC8"/>
    <w:rsid w:val="00CD7868"/>
    <w:rsid w:val="00CE6D1C"/>
    <w:rsid w:val="00CE7FC3"/>
    <w:rsid w:val="00CF0038"/>
    <w:rsid w:val="00D04A43"/>
    <w:rsid w:val="00D079AC"/>
    <w:rsid w:val="00D14174"/>
    <w:rsid w:val="00D20F6D"/>
    <w:rsid w:val="00D23A23"/>
    <w:rsid w:val="00D24195"/>
    <w:rsid w:val="00D40758"/>
    <w:rsid w:val="00D46299"/>
    <w:rsid w:val="00D519A8"/>
    <w:rsid w:val="00D5220E"/>
    <w:rsid w:val="00D54C22"/>
    <w:rsid w:val="00D55079"/>
    <w:rsid w:val="00D6193C"/>
    <w:rsid w:val="00D61D68"/>
    <w:rsid w:val="00D62CCC"/>
    <w:rsid w:val="00D630A5"/>
    <w:rsid w:val="00D6784A"/>
    <w:rsid w:val="00D67C95"/>
    <w:rsid w:val="00D70A90"/>
    <w:rsid w:val="00D8115A"/>
    <w:rsid w:val="00D836BC"/>
    <w:rsid w:val="00D91CA2"/>
    <w:rsid w:val="00D96F44"/>
    <w:rsid w:val="00D97202"/>
    <w:rsid w:val="00DA2F00"/>
    <w:rsid w:val="00DB0576"/>
    <w:rsid w:val="00DC0BA2"/>
    <w:rsid w:val="00DC5C40"/>
    <w:rsid w:val="00DD2F89"/>
    <w:rsid w:val="00DD4926"/>
    <w:rsid w:val="00DD4EE2"/>
    <w:rsid w:val="00DD6EAE"/>
    <w:rsid w:val="00DD7992"/>
    <w:rsid w:val="00DE06FD"/>
    <w:rsid w:val="00DE10D0"/>
    <w:rsid w:val="00DE5889"/>
    <w:rsid w:val="00DE78F9"/>
    <w:rsid w:val="00DF3BDE"/>
    <w:rsid w:val="00E00B1A"/>
    <w:rsid w:val="00E01BD1"/>
    <w:rsid w:val="00E020B2"/>
    <w:rsid w:val="00E17616"/>
    <w:rsid w:val="00E251FF"/>
    <w:rsid w:val="00E265D6"/>
    <w:rsid w:val="00E3052D"/>
    <w:rsid w:val="00E34D03"/>
    <w:rsid w:val="00E421B6"/>
    <w:rsid w:val="00E54B26"/>
    <w:rsid w:val="00E5524D"/>
    <w:rsid w:val="00E55B90"/>
    <w:rsid w:val="00E60D9C"/>
    <w:rsid w:val="00E61B6A"/>
    <w:rsid w:val="00E6243B"/>
    <w:rsid w:val="00E629BC"/>
    <w:rsid w:val="00E669A7"/>
    <w:rsid w:val="00E66C70"/>
    <w:rsid w:val="00E672EA"/>
    <w:rsid w:val="00E67A65"/>
    <w:rsid w:val="00E70BB2"/>
    <w:rsid w:val="00E7313F"/>
    <w:rsid w:val="00E7466F"/>
    <w:rsid w:val="00E80ACB"/>
    <w:rsid w:val="00E84F01"/>
    <w:rsid w:val="00E851A1"/>
    <w:rsid w:val="00E8716B"/>
    <w:rsid w:val="00E91D79"/>
    <w:rsid w:val="00E93B7C"/>
    <w:rsid w:val="00EA24D8"/>
    <w:rsid w:val="00EA31AD"/>
    <w:rsid w:val="00EA448D"/>
    <w:rsid w:val="00EA5CA0"/>
    <w:rsid w:val="00EB1563"/>
    <w:rsid w:val="00EB4C81"/>
    <w:rsid w:val="00EC25E6"/>
    <w:rsid w:val="00EC4B5C"/>
    <w:rsid w:val="00ED22A9"/>
    <w:rsid w:val="00ED5820"/>
    <w:rsid w:val="00ED6E93"/>
    <w:rsid w:val="00EE1625"/>
    <w:rsid w:val="00EE40ED"/>
    <w:rsid w:val="00EF145F"/>
    <w:rsid w:val="00EF4691"/>
    <w:rsid w:val="00EF5AB9"/>
    <w:rsid w:val="00EF5D3A"/>
    <w:rsid w:val="00F01CD1"/>
    <w:rsid w:val="00F025F2"/>
    <w:rsid w:val="00F02CAA"/>
    <w:rsid w:val="00F0779E"/>
    <w:rsid w:val="00F10746"/>
    <w:rsid w:val="00F10BC5"/>
    <w:rsid w:val="00F168D2"/>
    <w:rsid w:val="00F16E1C"/>
    <w:rsid w:val="00F221CD"/>
    <w:rsid w:val="00F229FA"/>
    <w:rsid w:val="00F26106"/>
    <w:rsid w:val="00F32E8F"/>
    <w:rsid w:val="00F40597"/>
    <w:rsid w:val="00F41A5E"/>
    <w:rsid w:val="00F445E8"/>
    <w:rsid w:val="00F4772F"/>
    <w:rsid w:val="00F51262"/>
    <w:rsid w:val="00F52B3F"/>
    <w:rsid w:val="00F53BF2"/>
    <w:rsid w:val="00F603D7"/>
    <w:rsid w:val="00F61731"/>
    <w:rsid w:val="00F77474"/>
    <w:rsid w:val="00F8681B"/>
    <w:rsid w:val="00F86D04"/>
    <w:rsid w:val="00F90013"/>
    <w:rsid w:val="00F900E1"/>
    <w:rsid w:val="00F93C2F"/>
    <w:rsid w:val="00F943A0"/>
    <w:rsid w:val="00F962D4"/>
    <w:rsid w:val="00F963E8"/>
    <w:rsid w:val="00F96921"/>
    <w:rsid w:val="00F976B9"/>
    <w:rsid w:val="00FA44A2"/>
    <w:rsid w:val="00FB4E47"/>
    <w:rsid w:val="00FC26EE"/>
    <w:rsid w:val="00FC4E6D"/>
    <w:rsid w:val="00FC6226"/>
    <w:rsid w:val="00FD0569"/>
    <w:rsid w:val="00FD1AA0"/>
    <w:rsid w:val="00FD2E0B"/>
    <w:rsid w:val="00FD6F6E"/>
    <w:rsid w:val="00FE3134"/>
    <w:rsid w:val="00FE38F6"/>
    <w:rsid w:val="00FE3BF6"/>
    <w:rsid w:val="00FE62DB"/>
    <w:rsid w:val="00FE707B"/>
    <w:rsid w:val="00FE7145"/>
    <w:rsid w:val="00FF019A"/>
    <w:rsid w:val="00FF2337"/>
    <w:rsid w:val="00FF3F60"/>
    <w:rsid w:val="00FF54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84F688"/>
  <w14:defaultImageDpi w14:val="300"/>
  <w15:docId w15:val="{87ED304A-4CBC-4ECC-91F4-DC375BB0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442"/>
  </w:style>
  <w:style w:type="paragraph" w:styleId="Heading1">
    <w:name w:val="heading 1"/>
    <w:basedOn w:val="Normal"/>
    <w:link w:val="Heading1Char"/>
    <w:uiPriority w:val="1"/>
    <w:qFormat/>
    <w:rsid w:val="00EA31AD"/>
    <w:pPr>
      <w:widowControl w:val="0"/>
      <w:autoSpaceDE w:val="0"/>
      <w:autoSpaceDN w:val="0"/>
      <w:spacing w:before="66"/>
      <w:ind w:left="431"/>
      <w:jc w:val="center"/>
      <w:outlineLvl w:val="0"/>
    </w:pPr>
    <w:rPr>
      <w:rFonts w:ascii="Times New Roman" w:eastAsia="Times New Roman" w:hAnsi="Times New Roman" w:cs="Times New Roman"/>
      <w:b/>
      <w:bCs/>
      <w:sz w:val="40"/>
      <w:szCs w:val="40"/>
      <w:lang w:val="en-US"/>
    </w:rPr>
  </w:style>
  <w:style w:type="paragraph" w:styleId="Heading2">
    <w:name w:val="heading 2"/>
    <w:basedOn w:val="Normal"/>
    <w:link w:val="Heading2Char"/>
    <w:uiPriority w:val="1"/>
    <w:qFormat/>
    <w:rsid w:val="00EA31AD"/>
    <w:pPr>
      <w:widowControl w:val="0"/>
      <w:autoSpaceDE w:val="0"/>
      <w:autoSpaceDN w:val="0"/>
      <w:spacing w:before="185"/>
      <w:ind w:left="431" w:right="431"/>
      <w:jc w:val="center"/>
      <w:outlineLvl w:val="1"/>
    </w:pPr>
    <w:rPr>
      <w:rFonts w:ascii="Times New Roman" w:eastAsia="Times New Roman" w:hAnsi="Times New Roman" w:cs="Times New Roman"/>
      <w:b/>
      <w:bCs/>
      <w:sz w:val="28"/>
      <w:szCs w:val="28"/>
      <w:lang w:val="en-US"/>
    </w:rPr>
  </w:style>
  <w:style w:type="paragraph" w:styleId="Heading3">
    <w:name w:val="heading 3"/>
    <w:basedOn w:val="Normal"/>
    <w:link w:val="Heading3Char"/>
    <w:uiPriority w:val="1"/>
    <w:qFormat/>
    <w:rsid w:val="00EA31AD"/>
    <w:pPr>
      <w:widowControl w:val="0"/>
      <w:autoSpaceDE w:val="0"/>
      <w:autoSpaceDN w:val="0"/>
      <w:ind w:left="115"/>
      <w:outlineLvl w:val="2"/>
    </w:pPr>
    <w:rPr>
      <w:rFonts w:ascii="DejaVu Sans" w:eastAsia="DejaVu Sans" w:hAnsi="DejaVu Sans" w:cs="DejaVu Sans"/>
      <w:b/>
      <w:bCs/>
      <w:sz w:val="25"/>
      <w:szCs w:val="25"/>
      <w:lang w:val="en-US"/>
    </w:rPr>
  </w:style>
  <w:style w:type="paragraph" w:styleId="Heading4">
    <w:name w:val="heading 4"/>
    <w:basedOn w:val="Normal"/>
    <w:link w:val="Heading4Char"/>
    <w:uiPriority w:val="1"/>
    <w:qFormat/>
    <w:rsid w:val="00EA31AD"/>
    <w:pPr>
      <w:widowControl w:val="0"/>
      <w:autoSpaceDE w:val="0"/>
      <w:autoSpaceDN w:val="0"/>
      <w:spacing w:before="113"/>
      <w:ind w:left="877"/>
      <w:outlineLvl w:val="3"/>
    </w:pPr>
    <w:rPr>
      <w:rFonts w:ascii="Arial" w:eastAsia="Arial" w:hAnsi="Arial" w:cs="Arial"/>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F04C4"/>
    <w:pPr>
      <w:ind w:left="720"/>
      <w:contextualSpacing/>
    </w:pPr>
  </w:style>
  <w:style w:type="paragraph" w:styleId="NormalWeb">
    <w:name w:val="Normal (Web)"/>
    <w:basedOn w:val="Normal"/>
    <w:uiPriority w:val="99"/>
    <w:unhideWhenUsed/>
    <w:rsid w:val="00E251FF"/>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E251F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69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69A7"/>
    <w:rPr>
      <w:rFonts w:ascii="Lucida Grande" w:hAnsi="Lucida Grande" w:cs="Lucida Grande"/>
      <w:sz w:val="18"/>
      <w:szCs w:val="18"/>
    </w:rPr>
  </w:style>
  <w:style w:type="character" w:styleId="CommentReference">
    <w:name w:val="annotation reference"/>
    <w:basedOn w:val="DefaultParagraphFont"/>
    <w:uiPriority w:val="99"/>
    <w:semiHidden/>
    <w:unhideWhenUsed/>
    <w:rsid w:val="00407C2A"/>
    <w:rPr>
      <w:sz w:val="16"/>
      <w:szCs w:val="16"/>
    </w:rPr>
  </w:style>
  <w:style w:type="paragraph" w:styleId="CommentText">
    <w:name w:val="annotation text"/>
    <w:basedOn w:val="Normal"/>
    <w:link w:val="CommentTextChar"/>
    <w:uiPriority w:val="99"/>
    <w:semiHidden/>
    <w:unhideWhenUsed/>
    <w:rsid w:val="00407C2A"/>
    <w:rPr>
      <w:sz w:val="20"/>
      <w:szCs w:val="20"/>
    </w:rPr>
  </w:style>
  <w:style w:type="character" w:customStyle="1" w:styleId="CommentTextChar">
    <w:name w:val="Comment Text Char"/>
    <w:basedOn w:val="DefaultParagraphFont"/>
    <w:link w:val="CommentText"/>
    <w:uiPriority w:val="99"/>
    <w:semiHidden/>
    <w:rsid w:val="00407C2A"/>
    <w:rPr>
      <w:sz w:val="20"/>
      <w:szCs w:val="20"/>
    </w:rPr>
  </w:style>
  <w:style w:type="character" w:styleId="Hyperlink">
    <w:name w:val="Hyperlink"/>
    <w:basedOn w:val="DefaultParagraphFont"/>
    <w:uiPriority w:val="99"/>
    <w:unhideWhenUsed/>
    <w:rsid w:val="00746841"/>
    <w:rPr>
      <w:color w:val="0000FF" w:themeColor="hyperlink"/>
      <w:u w:val="single"/>
    </w:rPr>
  </w:style>
  <w:style w:type="paragraph" w:styleId="Header">
    <w:name w:val="header"/>
    <w:basedOn w:val="Normal"/>
    <w:link w:val="HeaderChar"/>
    <w:uiPriority w:val="99"/>
    <w:unhideWhenUsed/>
    <w:rsid w:val="00B23884"/>
    <w:pPr>
      <w:tabs>
        <w:tab w:val="center" w:pos="4320"/>
        <w:tab w:val="right" w:pos="8640"/>
      </w:tabs>
    </w:pPr>
  </w:style>
  <w:style w:type="character" w:customStyle="1" w:styleId="HeaderChar">
    <w:name w:val="Header Char"/>
    <w:basedOn w:val="DefaultParagraphFont"/>
    <w:link w:val="Header"/>
    <w:uiPriority w:val="99"/>
    <w:rsid w:val="00B23884"/>
  </w:style>
  <w:style w:type="character" w:styleId="PageNumber">
    <w:name w:val="page number"/>
    <w:basedOn w:val="DefaultParagraphFont"/>
    <w:uiPriority w:val="99"/>
    <w:semiHidden/>
    <w:unhideWhenUsed/>
    <w:rsid w:val="00B23884"/>
  </w:style>
  <w:style w:type="character" w:customStyle="1" w:styleId="Heading1Char">
    <w:name w:val="Heading 1 Char"/>
    <w:basedOn w:val="DefaultParagraphFont"/>
    <w:link w:val="Heading1"/>
    <w:uiPriority w:val="1"/>
    <w:rsid w:val="00EA31AD"/>
    <w:rPr>
      <w:rFonts w:ascii="Times New Roman" w:eastAsia="Times New Roman" w:hAnsi="Times New Roman" w:cs="Times New Roman"/>
      <w:b/>
      <w:bCs/>
      <w:sz w:val="40"/>
      <w:szCs w:val="40"/>
      <w:lang w:val="en-US"/>
    </w:rPr>
  </w:style>
  <w:style w:type="character" w:customStyle="1" w:styleId="Heading2Char">
    <w:name w:val="Heading 2 Char"/>
    <w:basedOn w:val="DefaultParagraphFont"/>
    <w:link w:val="Heading2"/>
    <w:uiPriority w:val="1"/>
    <w:rsid w:val="00EA31AD"/>
    <w:rPr>
      <w:rFonts w:ascii="Times New Roman" w:eastAsia="Times New Roman" w:hAnsi="Times New Roman" w:cs="Times New Roman"/>
      <w:b/>
      <w:bCs/>
      <w:sz w:val="28"/>
      <w:szCs w:val="28"/>
      <w:lang w:val="en-US"/>
    </w:rPr>
  </w:style>
  <w:style w:type="character" w:customStyle="1" w:styleId="Heading3Char">
    <w:name w:val="Heading 3 Char"/>
    <w:basedOn w:val="DefaultParagraphFont"/>
    <w:link w:val="Heading3"/>
    <w:uiPriority w:val="1"/>
    <w:rsid w:val="00EA31AD"/>
    <w:rPr>
      <w:rFonts w:ascii="DejaVu Sans" w:eastAsia="DejaVu Sans" w:hAnsi="DejaVu Sans" w:cs="DejaVu Sans"/>
      <w:b/>
      <w:bCs/>
      <w:sz w:val="25"/>
      <w:szCs w:val="25"/>
      <w:lang w:val="en-US"/>
    </w:rPr>
  </w:style>
  <w:style w:type="character" w:customStyle="1" w:styleId="Heading4Char">
    <w:name w:val="Heading 4 Char"/>
    <w:basedOn w:val="DefaultParagraphFont"/>
    <w:link w:val="Heading4"/>
    <w:uiPriority w:val="1"/>
    <w:rsid w:val="00EA31AD"/>
    <w:rPr>
      <w:rFonts w:ascii="Arial" w:eastAsia="Arial" w:hAnsi="Arial" w:cs="Arial"/>
      <w:sz w:val="22"/>
      <w:szCs w:val="22"/>
      <w:lang w:val="en-US"/>
    </w:rPr>
  </w:style>
  <w:style w:type="paragraph" w:styleId="BodyText">
    <w:name w:val="Body Text"/>
    <w:basedOn w:val="Normal"/>
    <w:link w:val="BodyTextChar"/>
    <w:uiPriority w:val="1"/>
    <w:qFormat/>
    <w:rsid w:val="00EA31AD"/>
    <w:pPr>
      <w:widowControl w:val="0"/>
      <w:autoSpaceDE w:val="0"/>
      <w:autoSpaceDN w:val="0"/>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EA31AD"/>
    <w:rPr>
      <w:rFonts w:ascii="Arial" w:eastAsia="Arial" w:hAnsi="Arial" w:cs="Arial"/>
      <w:sz w:val="18"/>
      <w:szCs w:val="18"/>
      <w:lang w:val="en-US"/>
    </w:rPr>
  </w:style>
  <w:style w:type="paragraph" w:customStyle="1" w:styleId="TableParagraph">
    <w:name w:val="Table Paragraph"/>
    <w:basedOn w:val="Normal"/>
    <w:uiPriority w:val="1"/>
    <w:qFormat/>
    <w:rsid w:val="00EA31AD"/>
    <w:pPr>
      <w:widowControl w:val="0"/>
      <w:autoSpaceDE w:val="0"/>
      <w:autoSpaceDN w:val="0"/>
    </w:pPr>
    <w:rPr>
      <w:rFonts w:ascii="Arial" w:eastAsia="Arial" w:hAnsi="Arial" w:cs="Arial"/>
      <w:sz w:val="22"/>
      <w:szCs w:val="22"/>
      <w:lang w:val="en-US"/>
    </w:rPr>
  </w:style>
  <w:style w:type="paragraph" w:styleId="Footer">
    <w:name w:val="footer"/>
    <w:basedOn w:val="Normal"/>
    <w:link w:val="FooterChar"/>
    <w:uiPriority w:val="99"/>
    <w:unhideWhenUsed/>
    <w:rsid w:val="00B808A5"/>
    <w:pPr>
      <w:tabs>
        <w:tab w:val="center" w:pos="4513"/>
        <w:tab w:val="right" w:pos="9026"/>
      </w:tabs>
    </w:pPr>
  </w:style>
  <w:style w:type="character" w:customStyle="1" w:styleId="FooterChar">
    <w:name w:val="Footer Char"/>
    <w:basedOn w:val="DefaultParagraphFont"/>
    <w:link w:val="Footer"/>
    <w:uiPriority w:val="99"/>
    <w:rsid w:val="00B808A5"/>
  </w:style>
  <w:style w:type="character" w:customStyle="1" w:styleId="UnresolvedMention1">
    <w:name w:val="Unresolved Mention1"/>
    <w:basedOn w:val="DefaultParagraphFont"/>
    <w:uiPriority w:val="99"/>
    <w:semiHidden/>
    <w:unhideWhenUsed/>
    <w:rsid w:val="00D5220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A448D"/>
    <w:rPr>
      <w:b/>
      <w:bCs/>
    </w:rPr>
  </w:style>
  <w:style w:type="character" w:customStyle="1" w:styleId="CommentSubjectChar">
    <w:name w:val="Comment Subject Char"/>
    <w:basedOn w:val="CommentTextChar"/>
    <w:link w:val="CommentSubject"/>
    <w:uiPriority w:val="99"/>
    <w:semiHidden/>
    <w:rsid w:val="00EA448D"/>
    <w:rPr>
      <w:b/>
      <w:bCs/>
      <w:sz w:val="20"/>
      <w:szCs w:val="20"/>
    </w:rPr>
  </w:style>
  <w:style w:type="paragraph" w:styleId="Revision">
    <w:name w:val="Revision"/>
    <w:hidden/>
    <w:uiPriority w:val="99"/>
    <w:semiHidden/>
    <w:rsid w:val="00397118"/>
  </w:style>
  <w:style w:type="table" w:customStyle="1" w:styleId="TableGrid1">
    <w:name w:val="Table Grid1"/>
    <w:basedOn w:val="TableNormal"/>
    <w:next w:val="TableGrid"/>
    <w:uiPriority w:val="39"/>
    <w:rsid w:val="003751EE"/>
    <w:rPr>
      <w:rFonts w:eastAsia="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7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8983">
      <w:bodyDiv w:val="1"/>
      <w:marLeft w:val="0"/>
      <w:marRight w:val="0"/>
      <w:marTop w:val="0"/>
      <w:marBottom w:val="0"/>
      <w:divBdr>
        <w:top w:val="none" w:sz="0" w:space="0" w:color="auto"/>
        <w:left w:val="none" w:sz="0" w:space="0" w:color="auto"/>
        <w:bottom w:val="none" w:sz="0" w:space="0" w:color="auto"/>
        <w:right w:val="none" w:sz="0" w:space="0" w:color="auto"/>
      </w:divBdr>
    </w:div>
    <w:div w:id="719669931">
      <w:bodyDiv w:val="1"/>
      <w:marLeft w:val="0"/>
      <w:marRight w:val="0"/>
      <w:marTop w:val="0"/>
      <w:marBottom w:val="0"/>
      <w:divBdr>
        <w:top w:val="none" w:sz="0" w:space="0" w:color="auto"/>
        <w:left w:val="none" w:sz="0" w:space="0" w:color="auto"/>
        <w:bottom w:val="none" w:sz="0" w:space="0" w:color="auto"/>
        <w:right w:val="none" w:sz="0" w:space="0" w:color="auto"/>
      </w:divBdr>
      <w:divsChild>
        <w:div w:id="1136609943">
          <w:marLeft w:val="0"/>
          <w:marRight w:val="0"/>
          <w:marTop w:val="0"/>
          <w:marBottom w:val="0"/>
          <w:divBdr>
            <w:top w:val="none" w:sz="0" w:space="0" w:color="auto"/>
            <w:left w:val="none" w:sz="0" w:space="0" w:color="auto"/>
            <w:bottom w:val="none" w:sz="0" w:space="0" w:color="auto"/>
            <w:right w:val="none" w:sz="0" w:space="0" w:color="auto"/>
          </w:divBdr>
          <w:divsChild>
            <w:div w:id="772282455">
              <w:marLeft w:val="0"/>
              <w:marRight w:val="0"/>
              <w:marTop w:val="0"/>
              <w:marBottom w:val="0"/>
              <w:divBdr>
                <w:top w:val="none" w:sz="0" w:space="0" w:color="auto"/>
                <w:left w:val="none" w:sz="0" w:space="0" w:color="auto"/>
                <w:bottom w:val="none" w:sz="0" w:space="0" w:color="auto"/>
                <w:right w:val="none" w:sz="0" w:space="0" w:color="auto"/>
              </w:divBdr>
              <w:divsChild>
                <w:div w:id="671495050">
                  <w:marLeft w:val="0"/>
                  <w:marRight w:val="0"/>
                  <w:marTop w:val="0"/>
                  <w:marBottom w:val="0"/>
                  <w:divBdr>
                    <w:top w:val="none" w:sz="0" w:space="0" w:color="auto"/>
                    <w:left w:val="none" w:sz="0" w:space="0" w:color="auto"/>
                    <w:bottom w:val="none" w:sz="0" w:space="0" w:color="auto"/>
                    <w:right w:val="none" w:sz="0" w:space="0" w:color="auto"/>
                  </w:divBdr>
                </w:div>
                <w:div w:id="10408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86092">
      <w:bodyDiv w:val="1"/>
      <w:marLeft w:val="0"/>
      <w:marRight w:val="0"/>
      <w:marTop w:val="0"/>
      <w:marBottom w:val="0"/>
      <w:divBdr>
        <w:top w:val="none" w:sz="0" w:space="0" w:color="auto"/>
        <w:left w:val="none" w:sz="0" w:space="0" w:color="auto"/>
        <w:bottom w:val="none" w:sz="0" w:space="0" w:color="auto"/>
        <w:right w:val="none" w:sz="0" w:space="0" w:color="auto"/>
      </w:divBdr>
    </w:div>
    <w:div w:id="759452014">
      <w:bodyDiv w:val="1"/>
      <w:marLeft w:val="0"/>
      <w:marRight w:val="0"/>
      <w:marTop w:val="0"/>
      <w:marBottom w:val="0"/>
      <w:divBdr>
        <w:top w:val="none" w:sz="0" w:space="0" w:color="auto"/>
        <w:left w:val="none" w:sz="0" w:space="0" w:color="auto"/>
        <w:bottom w:val="none" w:sz="0" w:space="0" w:color="auto"/>
        <w:right w:val="none" w:sz="0" w:space="0" w:color="auto"/>
      </w:divBdr>
      <w:divsChild>
        <w:div w:id="2113426692">
          <w:marLeft w:val="0"/>
          <w:marRight w:val="0"/>
          <w:marTop w:val="0"/>
          <w:marBottom w:val="0"/>
          <w:divBdr>
            <w:top w:val="none" w:sz="0" w:space="0" w:color="auto"/>
            <w:left w:val="none" w:sz="0" w:space="0" w:color="auto"/>
            <w:bottom w:val="none" w:sz="0" w:space="0" w:color="auto"/>
            <w:right w:val="none" w:sz="0" w:space="0" w:color="auto"/>
          </w:divBdr>
        </w:div>
      </w:divsChild>
    </w:div>
    <w:div w:id="772438892">
      <w:bodyDiv w:val="1"/>
      <w:marLeft w:val="0"/>
      <w:marRight w:val="0"/>
      <w:marTop w:val="0"/>
      <w:marBottom w:val="0"/>
      <w:divBdr>
        <w:top w:val="none" w:sz="0" w:space="0" w:color="auto"/>
        <w:left w:val="none" w:sz="0" w:space="0" w:color="auto"/>
        <w:bottom w:val="none" w:sz="0" w:space="0" w:color="auto"/>
        <w:right w:val="none" w:sz="0" w:space="0" w:color="auto"/>
      </w:divBdr>
      <w:divsChild>
        <w:div w:id="1100489401">
          <w:marLeft w:val="0"/>
          <w:marRight w:val="0"/>
          <w:marTop w:val="0"/>
          <w:marBottom w:val="0"/>
          <w:divBdr>
            <w:top w:val="none" w:sz="0" w:space="0" w:color="auto"/>
            <w:left w:val="none" w:sz="0" w:space="0" w:color="auto"/>
            <w:bottom w:val="none" w:sz="0" w:space="0" w:color="auto"/>
            <w:right w:val="none" w:sz="0" w:space="0" w:color="auto"/>
          </w:divBdr>
          <w:divsChild>
            <w:div w:id="1520706084">
              <w:marLeft w:val="0"/>
              <w:marRight w:val="0"/>
              <w:marTop w:val="0"/>
              <w:marBottom w:val="0"/>
              <w:divBdr>
                <w:top w:val="none" w:sz="0" w:space="0" w:color="auto"/>
                <w:left w:val="none" w:sz="0" w:space="0" w:color="auto"/>
                <w:bottom w:val="none" w:sz="0" w:space="0" w:color="auto"/>
                <w:right w:val="none" w:sz="0" w:space="0" w:color="auto"/>
              </w:divBdr>
              <w:divsChild>
                <w:div w:id="118524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58138">
      <w:bodyDiv w:val="1"/>
      <w:marLeft w:val="0"/>
      <w:marRight w:val="0"/>
      <w:marTop w:val="0"/>
      <w:marBottom w:val="0"/>
      <w:divBdr>
        <w:top w:val="none" w:sz="0" w:space="0" w:color="auto"/>
        <w:left w:val="none" w:sz="0" w:space="0" w:color="auto"/>
        <w:bottom w:val="none" w:sz="0" w:space="0" w:color="auto"/>
        <w:right w:val="none" w:sz="0" w:space="0" w:color="auto"/>
      </w:divBdr>
      <w:divsChild>
        <w:div w:id="1258126703">
          <w:marLeft w:val="0"/>
          <w:marRight w:val="0"/>
          <w:marTop w:val="0"/>
          <w:marBottom w:val="0"/>
          <w:divBdr>
            <w:top w:val="none" w:sz="0" w:space="0" w:color="auto"/>
            <w:left w:val="none" w:sz="0" w:space="0" w:color="auto"/>
            <w:bottom w:val="none" w:sz="0" w:space="0" w:color="auto"/>
            <w:right w:val="none" w:sz="0" w:space="0" w:color="auto"/>
          </w:divBdr>
          <w:divsChild>
            <w:div w:id="1947541588">
              <w:marLeft w:val="0"/>
              <w:marRight w:val="0"/>
              <w:marTop w:val="0"/>
              <w:marBottom w:val="0"/>
              <w:divBdr>
                <w:top w:val="none" w:sz="0" w:space="0" w:color="auto"/>
                <w:left w:val="none" w:sz="0" w:space="0" w:color="auto"/>
                <w:bottom w:val="none" w:sz="0" w:space="0" w:color="auto"/>
                <w:right w:val="none" w:sz="0" w:space="0" w:color="auto"/>
              </w:divBdr>
              <w:divsChild>
                <w:div w:id="17594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1299">
      <w:bodyDiv w:val="1"/>
      <w:marLeft w:val="0"/>
      <w:marRight w:val="0"/>
      <w:marTop w:val="0"/>
      <w:marBottom w:val="0"/>
      <w:divBdr>
        <w:top w:val="none" w:sz="0" w:space="0" w:color="auto"/>
        <w:left w:val="none" w:sz="0" w:space="0" w:color="auto"/>
        <w:bottom w:val="none" w:sz="0" w:space="0" w:color="auto"/>
        <w:right w:val="none" w:sz="0" w:space="0" w:color="auto"/>
      </w:divBdr>
    </w:div>
    <w:div w:id="1174300711">
      <w:bodyDiv w:val="1"/>
      <w:marLeft w:val="0"/>
      <w:marRight w:val="0"/>
      <w:marTop w:val="0"/>
      <w:marBottom w:val="0"/>
      <w:divBdr>
        <w:top w:val="none" w:sz="0" w:space="0" w:color="auto"/>
        <w:left w:val="none" w:sz="0" w:space="0" w:color="auto"/>
        <w:bottom w:val="none" w:sz="0" w:space="0" w:color="auto"/>
        <w:right w:val="none" w:sz="0" w:space="0" w:color="auto"/>
      </w:divBdr>
      <w:divsChild>
        <w:div w:id="1852521471">
          <w:marLeft w:val="0"/>
          <w:marRight w:val="0"/>
          <w:marTop w:val="0"/>
          <w:marBottom w:val="0"/>
          <w:divBdr>
            <w:top w:val="none" w:sz="0" w:space="0" w:color="auto"/>
            <w:left w:val="none" w:sz="0" w:space="0" w:color="auto"/>
            <w:bottom w:val="none" w:sz="0" w:space="0" w:color="auto"/>
            <w:right w:val="none" w:sz="0" w:space="0" w:color="auto"/>
          </w:divBdr>
          <w:divsChild>
            <w:div w:id="1012688826">
              <w:marLeft w:val="0"/>
              <w:marRight w:val="0"/>
              <w:marTop w:val="0"/>
              <w:marBottom w:val="0"/>
              <w:divBdr>
                <w:top w:val="none" w:sz="0" w:space="0" w:color="auto"/>
                <w:left w:val="none" w:sz="0" w:space="0" w:color="auto"/>
                <w:bottom w:val="none" w:sz="0" w:space="0" w:color="auto"/>
                <w:right w:val="none" w:sz="0" w:space="0" w:color="auto"/>
              </w:divBdr>
              <w:divsChild>
                <w:div w:id="75320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04346">
      <w:bodyDiv w:val="1"/>
      <w:marLeft w:val="0"/>
      <w:marRight w:val="0"/>
      <w:marTop w:val="0"/>
      <w:marBottom w:val="0"/>
      <w:divBdr>
        <w:top w:val="none" w:sz="0" w:space="0" w:color="auto"/>
        <w:left w:val="none" w:sz="0" w:space="0" w:color="auto"/>
        <w:bottom w:val="none" w:sz="0" w:space="0" w:color="auto"/>
        <w:right w:val="none" w:sz="0" w:space="0" w:color="auto"/>
      </w:divBdr>
    </w:div>
    <w:div w:id="1569345839">
      <w:bodyDiv w:val="1"/>
      <w:marLeft w:val="0"/>
      <w:marRight w:val="0"/>
      <w:marTop w:val="0"/>
      <w:marBottom w:val="0"/>
      <w:divBdr>
        <w:top w:val="none" w:sz="0" w:space="0" w:color="auto"/>
        <w:left w:val="none" w:sz="0" w:space="0" w:color="auto"/>
        <w:bottom w:val="none" w:sz="0" w:space="0" w:color="auto"/>
        <w:right w:val="none" w:sz="0" w:space="0" w:color="auto"/>
      </w:divBdr>
      <w:divsChild>
        <w:div w:id="989210295">
          <w:marLeft w:val="0"/>
          <w:marRight w:val="0"/>
          <w:marTop w:val="0"/>
          <w:marBottom w:val="0"/>
          <w:divBdr>
            <w:top w:val="none" w:sz="0" w:space="0" w:color="auto"/>
            <w:left w:val="none" w:sz="0" w:space="0" w:color="auto"/>
            <w:bottom w:val="none" w:sz="0" w:space="0" w:color="auto"/>
            <w:right w:val="none" w:sz="0" w:space="0" w:color="auto"/>
          </w:divBdr>
          <w:divsChild>
            <w:div w:id="1391885532">
              <w:marLeft w:val="0"/>
              <w:marRight w:val="0"/>
              <w:marTop w:val="0"/>
              <w:marBottom w:val="0"/>
              <w:divBdr>
                <w:top w:val="none" w:sz="0" w:space="0" w:color="auto"/>
                <w:left w:val="none" w:sz="0" w:space="0" w:color="auto"/>
                <w:bottom w:val="none" w:sz="0" w:space="0" w:color="auto"/>
                <w:right w:val="none" w:sz="0" w:space="0" w:color="auto"/>
              </w:divBdr>
              <w:divsChild>
                <w:div w:id="4891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82514">
      <w:bodyDiv w:val="1"/>
      <w:marLeft w:val="0"/>
      <w:marRight w:val="0"/>
      <w:marTop w:val="0"/>
      <w:marBottom w:val="0"/>
      <w:divBdr>
        <w:top w:val="none" w:sz="0" w:space="0" w:color="auto"/>
        <w:left w:val="none" w:sz="0" w:space="0" w:color="auto"/>
        <w:bottom w:val="none" w:sz="0" w:space="0" w:color="auto"/>
        <w:right w:val="none" w:sz="0" w:space="0" w:color="auto"/>
      </w:divBdr>
      <w:divsChild>
        <w:div w:id="380397251">
          <w:marLeft w:val="0"/>
          <w:marRight w:val="0"/>
          <w:marTop w:val="0"/>
          <w:marBottom w:val="0"/>
          <w:divBdr>
            <w:top w:val="none" w:sz="0" w:space="0" w:color="auto"/>
            <w:left w:val="none" w:sz="0" w:space="0" w:color="auto"/>
            <w:bottom w:val="none" w:sz="0" w:space="0" w:color="auto"/>
            <w:right w:val="none" w:sz="0" w:space="0" w:color="auto"/>
          </w:divBdr>
          <w:divsChild>
            <w:div w:id="1917863184">
              <w:marLeft w:val="0"/>
              <w:marRight w:val="0"/>
              <w:marTop w:val="0"/>
              <w:marBottom w:val="0"/>
              <w:divBdr>
                <w:top w:val="none" w:sz="0" w:space="0" w:color="auto"/>
                <w:left w:val="none" w:sz="0" w:space="0" w:color="auto"/>
                <w:bottom w:val="none" w:sz="0" w:space="0" w:color="auto"/>
                <w:right w:val="none" w:sz="0" w:space="0" w:color="auto"/>
              </w:divBdr>
              <w:divsChild>
                <w:div w:id="19935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1681">
      <w:bodyDiv w:val="1"/>
      <w:marLeft w:val="0"/>
      <w:marRight w:val="0"/>
      <w:marTop w:val="0"/>
      <w:marBottom w:val="0"/>
      <w:divBdr>
        <w:top w:val="none" w:sz="0" w:space="0" w:color="auto"/>
        <w:left w:val="none" w:sz="0" w:space="0" w:color="auto"/>
        <w:bottom w:val="none" w:sz="0" w:space="0" w:color="auto"/>
        <w:right w:val="none" w:sz="0" w:space="0" w:color="auto"/>
      </w:divBdr>
    </w:div>
    <w:div w:id="1886867341">
      <w:bodyDiv w:val="1"/>
      <w:marLeft w:val="0"/>
      <w:marRight w:val="0"/>
      <w:marTop w:val="0"/>
      <w:marBottom w:val="0"/>
      <w:divBdr>
        <w:top w:val="none" w:sz="0" w:space="0" w:color="auto"/>
        <w:left w:val="none" w:sz="0" w:space="0" w:color="auto"/>
        <w:bottom w:val="none" w:sz="0" w:space="0" w:color="auto"/>
        <w:right w:val="none" w:sz="0" w:space="0" w:color="auto"/>
      </w:divBdr>
      <w:divsChild>
        <w:div w:id="219636519">
          <w:marLeft w:val="0"/>
          <w:marRight w:val="0"/>
          <w:marTop w:val="0"/>
          <w:marBottom w:val="0"/>
          <w:divBdr>
            <w:top w:val="none" w:sz="0" w:space="0" w:color="auto"/>
            <w:left w:val="none" w:sz="0" w:space="0" w:color="auto"/>
            <w:bottom w:val="none" w:sz="0" w:space="0" w:color="auto"/>
            <w:right w:val="none" w:sz="0" w:space="0" w:color="auto"/>
          </w:divBdr>
          <w:divsChild>
            <w:div w:id="753237254">
              <w:marLeft w:val="0"/>
              <w:marRight w:val="0"/>
              <w:marTop w:val="0"/>
              <w:marBottom w:val="0"/>
              <w:divBdr>
                <w:top w:val="none" w:sz="0" w:space="0" w:color="auto"/>
                <w:left w:val="none" w:sz="0" w:space="0" w:color="auto"/>
                <w:bottom w:val="none" w:sz="0" w:space="0" w:color="auto"/>
                <w:right w:val="none" w:sz="0" w:space="0" w:color="auto"/>
              </w:divBdr>
              <w:divsChild>
                <w:div w:id="6627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649237">
      <w:bodyDiv w:val="1"/>
      <w:marLeft w:val="0"/>
      <w:marRight w:val="0"/>
      <w:marTop w:val="0"/>
      <w:marBottom w:val="0"/>
      <w:divBdr>
        <w:top w:val="none" w:sz="0" w:space="0" w:color="auto"/>
        <w:left w:val="none" w:sz="0" w:space="0" w:color="auto"/>
        <w:bottom w:val="none" w:sz="0" w:space="0" w:color="auto"/>
        <w:right w:val="none" w:sz="0" w:space="0" w:color="auto"/>
      </w:divBdr>
      <w:divsChild>
        <w:div w:id="240407644">
          <w:marLeft w:val="0"/>
          <w:marRight w:val="0"/>
          <w:marTop w:val="0"/>
          <w:marBottom w:val="0"/>
          <w:divBdr>
            <w:top w:val="none" w:sz="0" w:space="0" w:color="auto"/>
            <w:left w:val="none" w:sz="0" w:space="0" w:color="auto"/>
            <w:bottom w:val="none" w:sz="0" w:space="0" w:color="auto"/>
            <w:right w:val="none" w:sz="0" w:space="0" w:color="auto"/>
          </w:divBdr>
        </w:div>
      </w:divsChild>
    </w:div>
    <w:div w:id="1965455780">
      <w:bodyDiv w:val="1"/>
      <w:marLeft w:val="0"/>
      <w:marRight w:val="0"/>
      <w:marTop w:val="0"/>
      <w:marBottom w:val="0"/>
      <w:divBdr>
        <w:top w:val="none" w:sz="0" w:space="0" w:color="auto"/>
        <w:left w:val="none" w:sz="0" w:space="0" w:color="auto"/>
        <w:bottom w:val="none" w:sz="0" w:space="0" w:color="auto"/>
        <w:right w:val="none" w:sz="0" w:space="0" w:color="auto"/>
      </w:divBdr>
    </w:div>
    <w:div w:id="2026399613">
      <w:bodyDiv w:val="1"/>
      <w:marLeft w:val="0"/>
      <w:marRight w:val="0"/>
      <w:marTop w:val="0"/>
      <w:marBottom w:val="0"/>
      <w:divBdr>
        <w:top w:val="none" w:sz="0" w:space="0" w:color="auto"/>
        <w:left w:val="none" w:sz="0" w:space="0" w:color="auto"/>
        <w:bottom w:val="none" w:sz="0" w:space="0" w:color="auto"/>
        <w:right w:val="none" w:sz="0" w:space="0" w:color="auto"/>
      </w:divBdr>
      <w:divsChild>
        <w:div w:id="278727670">
          <w:marLeft w:val="0"/>
          <w:marRight w:val="0"/>
          <w:marTop w:val="0"/>
          <w:marBottom w:val="0"/>
          <w:divBdr>
            <w:top w:val="none" w:sz="0" w:space="0" w:color="auto"/>
            <w:left w:val="none" w:sz="0" w:space="0" w:color="auto"/>
            <w:bottom w:val="none" w:sz="0" w:space="0" w:color="auto"/>
            <w:right w:val="none" w:sz="0" w:space="0" w:color="auto"/>
          </w:divBdr>
          <w:divsChild>
            <w:div w:id="822701671">
              <w:marLeft w:val="0"/>
              <w:marRight w:val="0"/>
              <w:marTop w:val="0"/>
              <w:marBottom w:val="0"/>
              <w:divBdr>
                <w:top w:val="none" w:sz="0" w:space="0" w:color="auto"/>
                <w:left w:val="none" w:sz="0" w:space="0" w:color="auto"/>
                <w:bottom w:val="none" w:sz="0" w:space="0" w:color="auto"/>
                <w:right w:val="none" w:sz="0" w:space="0" w:color="auto"/>
              </w:divBdr>
              <w:divsChild>
                <w:div w:id="20188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23607">
      <w:bodyDiv w:val="1"/>
      <w:marLeft w:val="0"/>
      <w:marRight w:val="0"/>
      <w:marTop w:val="0"/>
      <w:marBottom w:val="0"/>
      <w:divBdr>
        <w:top w:val="none" w:sz="0" w:space="0" w:color="auto"/>
        <w:left w:val="none" w:sz="0" w:space="0" w:color="auto"/>
        <w:bottom w:val="none" w:sz="0" w:space="0" w:color="auto"/>
        <w:right w:val="none" w:sz="0" w:space="0" w:color="auto"/>
      </w:divBdr>
    </w:div>
    <w:div w:id="2126464055">
      <w:bodyDiv w:val="1"/>
      <w:marLeft w:val="0"/>
      <w:marRight w:val="0"/>
      <w:marTop w:val="0"/>
      <w:marBottom w:val="0"/>
      <w:divBdr>
        <w:top w:val="none" w:sz="0" w:space="0" w:color="auto"/>
        <w:left w:val="none" w:sz="0" w:space="0" w:color="auto"/>
        <w:bottom w:val="none" w:sz="0" w:space="0" w:color="auto"/>
        <w:right w:val="none" w:sz="0" w:space="0" w:color="auto"/>
      </w:divBdr>
      <w:divsChild>
        <w:div w:id="1920171397">
          <w:marLeft w:val="0"/>
          <w:marRight w:val="0"/>
          <w:marTop w:val="0"/>
          <w:marBottom w:val="0"/>
          <w:divBdr>
            <w:top w:val="none" w:sz="0" w:space="0" w:color="auto"/>
            <w:left w:val="none" w:sz="0" w:space="0" w:color="auto"/>
            <w:bottom w:val="none" w:sz="0" w:space="0" w:color="auto"/>
            <w:right w:val="none" w:sz="0" w:space="0" w:color="auto"/>
          </w:divBdr>
          <w:divsChild>
            <w:div w:id="778793408">
              <w:marLeft w:val="0"/>
              <w:marRight w:val="0"/>
              <w:marTop w:val="0"/>
              <w:marBottom w:val="0"/>
              <w:divBdr>
                <w:top w:val="none" w:sz="0" w:space="0" w:color="auto"/>
                <w:left w:val="none" w:sz="0" w:space="0" w:color="auto"/>
                <w:bottom w:val="none" w:sz="0" w:space="0" w:color="auto"/>
                <w:right w:val="none" w:sz="0" w:space="0" w:color="auto"/>
              </w:divBdr>
              <w:divsChild>
                <w:div w:id="1838301843">
                  <w:marLeft w:val="0"/>
                  <w:marRight w:val="0"/>
                  <w:marTop w:val="0"/>
                  <w:marBottom w:val="0"/>
                  <w:divBdr>
                    <w:top w:val="none" w:sz="0" w:space="0" w:color="auto"/>
                    <w:left w:val="none" w:sz="0" w:space="0" w:color="auto"/>
                    <w:bottom w:val="none" w:sz="0" w:space="0" w:color="auto"/>
                    <w:right w:val="none" w:sz="0" w:space="0" w:color="auto"/>
                  </w:divBdr>
                </w:div>
                <w:div w:id="4549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703FC-1E29-CC48-8F4D-0E5C789B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23</Pages>
  <Words>6719</Words>
  <Characters>38303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Davies</dc:creator>
  <cp:keywords/>
  <dc:description/>
  <cp:lastModifiedBy>Davies, Sian [smdavies]</cp:lastModifiedBy>
  <cp:revision>20</cp:revision>
  <cp:lastPrinted>2020-04-13T11:35:00Z</cp:lastPrinted>
  <dcterms:created xsi:type="dcterms:W3CDTF">2020-12-27T01:51:00Z</dcterms:created>
  <dcterms:modified xsi:type="dcterms:W3CDTF">2020-12-30T15:47:00Z</dcterms:modified>
</cp:coreProperties>
</file>