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E2" w:rsidRPr="00AC4F37" w:rsidRDefault="006D63AD" w:rsidP="007124AB">
      <w:pPr>
        <w:spacing w:line="480" w:lineRule="auto"/>
        <w:jc w:val="both"/>
        <w:rPr>
          <w:rFonts w:ascii="Arial" w:hAnsi="Arial" w:cs="Arial"/>
          <w:b/>
        </w:rPr>
      </w:pPr>
      <w:r w:rsidRPr="00AC4F37">
        <w:rPr>
          <w:rFonts w:ascii="Arial" w:hAnsi="Arial" w:cs="Arial"/>
          <w:b/>
        </w:rPr>
        <w:t>G</w:t>
      </w:r>
      <w:r w:rsidR="00902EDC" w:rsidRPr="00AC4F37">
        <w:rPr>
          <w:rFonts w:ascii="Arial" w:hAnsi="Arial" w:cs="Arial"/>
          <w:b/>
        </w:rPr>
        <w:t xml:space="preserve">ene </w:t>
      </w:r>
      <w:r w:rsidR="003817C6" w:rsidRPr="00AC4F37">
        <w:rPr>
          <w:rFonts w:ascii="Arial" w:hAnsi="Arial" w:cs="Arial"/>
          <w:b/>
        </w:rPr>
        <w:t>signatures</w:t>
      </w:r>
      <w:r w:rsidR="00902EDC" w:rsidRPr="00AC4F37">
        <w:rPr>
          <w:rFonts w:ascii="Arial" w:hAnsi="Arial" w:cs="Arial"/>
          <w:b/>
        </w:rPr>
        <w:t xml:space="preserve"> reduce </w:t>
      </w:r>
      <w:r w:rsidR="00392435" w:rsidRPr="00AC4F37">
        <w:rPr>
          <w:rFonts w:ascii="Arial" w:hAnsi="Arial" w:cs="Arial"/>
          <w:b/>
        </w:rPr>
        <w:t>the stress of preclinical drug hepatotoxic</w:t>
      </w:r>
      <w:r w:rsidR="00A205D1" w:rsidRPr="00AC4F37">
        <w:rPr>
          <w:rFonts w:ascii="Arial" w:hAnsi="Arial" w:cs="Arial"/>
          <w:b/>
        </w:rPr>
        <w:t>i</w:t>
      </w:r>
      <w:r w:rsidR="00392435" w:rsidRPr="00AC4F37">
        <w:rPr>
          <w:rFonts w:ascii="Arial" w:hAnsi="Arial" w:cs="Arial"/>
          <w:b/>
        </w:rPr>
        <w:t>ty screening</w:t>
      </w:r>
    </w:p>
    <w:p w:rsidR="008507E2" w:rsidRPr="00AC4F37" w:rsidRDefault="008507E2" w:rsidP="007124AB">
      <w:pPr>
        <w:spacing w:line="480" w:lineRule="auto"/>
        <w:jc w:val="both"/>
        <w:rPr>
          <w:rFonts w:ascii="Arial" w:hAnsi="Arial" w:cs="Arial"/>
        </w:rPr>
      </w:pPr>
      <w:r w:rsidRPr="00AC4F37">
        <w:rPr>
          <w:rFonts w:ascii="Arial" w:hAnsi="Arial" w:cs="Arial"/>
        </w:rPr>
        <w:t>Ian M Copple</w:t>
      </w:r>
      <w:r w:rsidR="00711B88" w:rsidRPr="00AC4F37">
        <w:rPr>
          <w:rFonts w:ascii="Arial" w:hAnsi="Arial" w:cs="Arial"/>
          <w:vertAlign w:val="superscript"/>
        </w:rPr>
        <w:t>1</w:t>
      </w:r>
      <w:r w:rsidRPr="00AC4F37">
        <w:rPr>
          <w:rFonts w:ascii="Arial" w:hAnsi="Arial" w:cs="Arial"/>
        </w:rPr>
        <w:t>, B. Kevin Park</w:t>
      </w:r>
      <w:r w:rsidR="00711B88" w:rsidRPr="00AC4F37">
        <w:rPr>
          <w:rFonts w:ascii="Arial" w:hAnsi="Arial" w:cs="Arial"/>
          <w:vertAlign w:val="superscript"/>
        </w:rPr>
        <w:t>1</w:t>
      </w:r>
      <w:r w:rsidRPr="00AC4F37">
        <w:rPr>
          <w:rFonts w:ascii="Arial" w:hAnsi="Arial" w:cs="Arial"/>
        </w:rPr>
        <w:t>, Christopher E. Goldring</w:t>
      </w:r>
      <w:r w:rsidR="00711B88" w:rsidRPr="00AC4F37">
        <w:rPr>
          <w:rFonts w:ascii="Arial" w:hAnsi="Arial" w:cs="Arial"/>
          <w:vertAlign w:val="superscript"/>
        </w:rPr>
        <w:t>1</w:t>
      </w:r>
      <w:r w:rsidR="00711B88" w:rsidRPr="00AC4F37">
        <w:rPr>
          <w:rFonts w:ascii="Arial" w:hAnsi="Arial" w:cs="Arial"/>
        </w:rPr>
        <w:t>.</w:t>
      </w:r>
    </w:p>
    <w:p w:rsidR="008507E2" w:rsidRPr="00AC4F37" w:rsidRDefault="00711B88" w:rsidP="007124AB">
      <w:pPr>
        <w:spacing w:line="480" w:lineRule="auto"/>
        <w:jc w:val="both"/>
        <w:rPr>
          <w:rFonts w:ascii="Arial" w:hAnsi="Arial" w:cs="Arial"/>
        </w:rPr>
      </w:pPr>
      <w:r w:rsidRPr="00AC4F37">
        <w:rPr>
          <w:rFonts w:ascii="Arial" w:hAnsi="Arial" w:cs="Arial"/>
          <w:vertAlign w:val="superscript"/>
        </w:rPr>
        <w:t>1</w:t>
      </w:r>
      <w:r w:rsidR="008507E2" w:rsidRPr="00AC4F37">
        <w:rPr>
          <w:rFonts w:ascii="Arial" w:hAnsi="Arial" w:cs="Arial"/>
        </w:rPr>
        <w:t>MRC Centre for Drug Safety Science, Department of Pharmacology &amp; Therapeutics, Institute of Systems, Molecular and Integrative Biology, University of Liverpool, L69 3GE, UK.</w:t>
      </w:r>
    </w:p>
    <w:p w:rsidR="005A7814" w:rsidRPr="00AC4F37" w:rsidRDefault="005A7814" w:rsidP="007124AB">
      <w:pPr>
        <w:spacing w:line="480" w:lineRule="auto"/>
        <w:jc w:val="both"/>
        <w:rPr>
          <w:rFonts w:ascii="Arial" w:hAnsi="Arial" w:cs="Arial"/>
        </w:rPr>
      </w:pPr>
    </w:p>
    <w:p w:rsidR="00522324" w:rsidRPr="00AC4F37" w:rsidRDefault="00717DB1" w:rsidP="007124AB">
      <w:pPr>
        <w:spacing w:line="480" w:lineRule="auto"/>
        <w:jc w:val="both"/>
        <w:rPr>
          <w:rFonts w:ascii="Arial" w:hAnsi="Arial" w:cs="Arial"/>
        </w:rPr>
      </w:pPr>
      <w:r w:rsidRPr="00AC4F37">
        <w:rPr>
          <w:rFonts w:ascii="Arial" w:hAnsi="Arial" w:cs="Arial"/>
        </w:rPr>
        <w:t xml:space="preserve">Drug-induced liver injury (DILI) </w:t>
      </w:r>
      <w:r w:rsidR="00E3503B" w:rsidRPr="00AC4F37">
        <w:rPr>
          <w:rFonts w:ascii="Arial" w:hAnsi="Arial" w:cs="Arial"/>
        </w:rPr>
        <w:t>is a multi-factorial process</w:t>
      </w:r>
      <w:r w:rsidR="003F145F" w:rsidRPr="00AC4F37">
        <w:rPr>
          <w:rFonts w:ascii="Arial" w:hAnsi="Arial" w:cs="Arial"/>
        </w:rPr>
        <w:t>,</w:t>
      </w:r>
      <w:r w:rsidR="00E3503B" w:rsidRPr="00AC4F37">
        <w:rPr>
          <w:rFonts w:ascii="Arial" w:hAnsi="Arial" w:cs="Arial"/>
        </w:rPr>
        <w:t xml:space="preserve"> with a diverse clinical presentation</w:t>
      </w:r>
      <w:r w:rsidR="003F145F" w:rsidRPr="00AC4F37">
        <w:rPr>
          <w:rFonts w:ascii="Arial" w:hAnsi="Arial" w:cs="Arial"/>
        </w:rPr>
        <w:t>,</w:t>
      </w:r>
      <w:r w:rsidR="00E3503B" w:rsidRPr="00AC4F37">
        <w:rPr>
          <w:rFonts w:ascii="Arial" w:hAnsi="Arial" w:cs="Arial"/>
        </w:rPr>
        <w:t xml:space="preserve"> that remains a barrier to the development of safe and effective new medicines. </w:t>
      </w:r>
      <w:r w:rsidR="003817C6" w:rsidRPr="00AC4F37">
        <w:rPr>
          <w:rFonts w:ascii="Arial" w:hAnsi="Arial" w:cs="Arial"/>
        </w:rPr>
        <w:t>Improvements in preclinical screening for DILI liabilities</w:t>
      </w:r>
      <w:r w:rsidR="003F145F" w:rsidRPr="00AC4F37">
        <w:rPr>
          <w:rFonts w:ascii="Arial" w:hAnsi="Arial" w:cs="Arial"/>
        </w:rPr>
        <w:t>,</w:t>
      </w:r>
      <w:r w:rsidR="003817C6" w:rsidRPr="00AC4F37">
        <w:rPr>
          <w:rFonts w:ascii="Arial" w:hAnsi="Arial" w:cs="Arial"/>
        </w:rPr>
        <w:t xml:space="preserve"> </w:t>
      </w:r>
      <w:r w:rsidR="003F145F" w:rsidRPr="00AC4F37">
        <w:rPr>
          <w:rFonts w:ascii="Arial" w:hAnsi="Arial" w:cs="Arial"/>
        </w:rPr>
        <w:t>together with</w:t>
      </w:r>
      <w:r w:rsidR="003817C6" w:rsidRPr="00AC4F37">
        <w:rPr>
          <w:rFonts w:ascii="Arial" w:hAnsi="Arial" w:cs="Arial"/>
        </w:rPr>
        <w:t xml:space="preserve"> </w:t>
      </w:r>
      <w:r w:rsidR="00B76706" w:rsidRPr="00AC4F37">
        <w:rPr>
          <w:rFonts w:ascii="Arial" w:hAnsi="Arial" w:cs="Arial"/>
        </w:rPr>
        <w:t xml:space="preserve">a </w:t>
      </w:r>
      <w:r w:rsidR="003817C6" w:rsidRPr="00AC4F37">
        <w:rPr>
          <w:rFonts w:ascii="Arial" w:hAnsi="Arial" w:cs="Arial"/>
        </w:rPr>
        <w:t xml:space="preserve">more </w:t>
      </w:r>
      <w:r w:rsidR="00B76706" w:rsidRPr="00AC4F37">
        <w:rPr>
          <w:rFonts w:ascii="Arial" w:hAnsi="Arial" w:cs="Arial"/>
        </w:rPr>
        <w:t>conservative approach to handling relatively mild</w:t>
      </w:r>
      <w:r w:rsidR="003817C6" w:rsidRPr="00AC4F37">
        <w:rPr>
          <w:rFonts w:ascii="Arial" w:hAnsi="Arial" w:cs="Arial"/>
        </w:rPr>
        <w:t xml:space="preserve"> cases of liver injury during clinical trials, ha</w:t>
      </w:r>
      <w:r w:rsidR="00B76706" w:rsidRPr="00AC4F37">
        <w:rPr>
          <w:rFonts w:ascii="Arial" w:hAnsi="Arial" w:cs="Arial"/>
        </w:rPr>
        <w:t>ve</w:t>
      </w:r>
      <w:r w:rsidR="003817C6" w:rsidRPr="00AC4F37">
        <w:rPr>
          <w:rFonts w:ascii="Arial" w:hAnsi="Arial" w:cs="Arial"/>
        </w:rPr>
        <w:t xml:space="preserve"> resulted in no drug being licenced within the past 10 years and subsequently withdrawn due to hepatotoxicity. However, unexpected liver injury in clinical trials is still a cause of </w:t>
      </w:r>
      <w:r w:rsidR="00522324" w:rsidRPr="00AC4F37">
        <w:rPr>
          <w:rFonts w:ascii="Arial" w:hAnsi="Arial" w:cs="Arial"/>
        </w:rPr>
        <w:t xml:space="preserve">patient morbidity and </w:t>
      </w:r>
      <w:r w:rsidR="003817C6" w:rsidRPr="00AC4F37">
        <w:rPr>
          <w:rFonts w:ascii="Arial" w:hAnsi="Arial" w:cs="Arial"/>
        </w:rPr>
        <w:t>drug attrition</w:t>
      </w:r>
      <w:r w:rsidR="00E3503B" w:rsidRPr="00AC4F37">
        <w:rPr>
          <w:rFonts w:ascii="Arial" w:hAnsi="Arial" w:cs="Arial"/>
        </w:rPr>
        <w:t xml:space="preserve">, </w:t>
      </w:r>
      <w:r w:rsidR="00522324" w:rsidRPr="00AC4F37">
        <w:rPr>
          <w:rFonts w:ascii="Arial" w:hAnsi="Arial" w:cs="Arial"/>
        </w:rPr>
        <w:t>whilst</w:t>
      </w:r>
      <w:r w:rsidR="00E3503B" w:rsidRPr="00AC4F37">
        <w:rPr>
          <w:rFonts w:ascii="Arial" w:hAnsi="Arial" w:cs="Arial"/>
        </w:rPr>
        <w:t xml:space="preserve"> it is possible that some promising drug candidates are being screened out of stringent testing programmes when they could be developed into safe human therapies.</w:t>
      </w:r>
      <w:r w:rsidR="003817C6" w:rsidRPr="00AC4F37">
        <w:rPr>
          <w:rFonts w:ascii="Arial" w:hAnsi="Arial" w:cs="Arial"/>
        </w:rPr>
        <w:t xml:space="preserve"> </w:t>
      </w:r>
      <w:r w:rsidR="00E3503B" w:rsidRPr="00AC4F37">
        <w:rPr>
          <w:rFonts w:ascii="Arial" w:hAnsi="Arial" w:cs="Arial"/>
        </w:rPr>
        <w:t>Further a</w:t>
      </w:r>
      <w:r w:rsidR="003817C6" w:rsidRPr="00AC4F37">
        <w:rPr>
          <w:rFonts w:ascii="Arial" w:hAnsi="Arial" w:cs="Arial"/>
        </w:rPr>
        <w:t xml:space="preserve">dvances in the preclinical detection of compounds carrying a DILI liability should therefore reduce patient </w:t>
      </w:r>
      <w:r w:rsidR="00522324" w:rsidRPr="00AC4F37">
        <w:rPr>
          <w:rFonts w:ascii="Arial" w:hAnsi="Arial" w:cs="Arial"/>
        </w:rPr>
        <w:t>harm</w:t>
      </w:r>
      <w:r w:rsidR="003817C6" w:rsidRPr="00AC4F37">
        <w:rPr>
          <w:rFonts w:ascii="Arial" w:hAnsi="Arial" w:cs="Arial"/>
        </w:rPr>
        <w:t xml:space="preserve"> and </w:t>
      </w:r>
      <w:r w:rsidR="00E3503B" w:rsidRPr="00AC4F37">
        <w:rPr>
          <w:rFonts w:ascii="Arial" w:hAnsi="Arial" w:cs="Arial"/>
        </w:rPr>
        <w:t>improve the efficiency of the drug development process</w:t>
      </w:r>
      <w:r w:rsidR="003817C6" w:rsidRPr="00AC4F37">
        <w:rPr>
          <w:rFonts w:ascii="Arial" w:hAnsi="Arial" w:cs="Arial"/>
        </w:rPr>
        <w:t xml:space="preserve">. </w:t>
      </w:r>
    </w:p>
    <w:p w:rsidR="003A1791" w:rsidRPr="00AC4F37" w:rsidRDefault="003A1791" w:rsidP="007124AB">
      <w:pPr>
        <w:spacing w:line="480" w:lineRule="auto"/>
        <w:jc w:val="both"/>
        <w:rPr>
          <w:rFonts w:ascii="Arial" w:hAnsi="Arial" w:cs="Arial"/>
        </w:rPr>
      </w:pPr>
    </w:p>
    <w:p w:rsidR="008C7281" w:rsidRPr="00AC4F37" w:rsidRDefault="003817C6" w:rsidP="007124AB">
      <w:pPr>
        <w:spacing w:line="480" w:lineRule="auto"/>
        <w:jc w:val="both"/>
        <w:rPr>
          <w:rFonts w:ascii="Arial" w:hAnsi="Arial" w:cs="Arial"/>
        </w:rPr>
      </w:pPr>
      <w:r w:rsidRPr="00AC4F37">
        <w:rPr>
          <w:rFonts w:ascii="Arial" w:hAnsi="Arial" w:cs="Arial"/>
        </w:rPr>
        <w:t>In a recent series of linked publications</w:t>
      </w:r>
      <w:r w:rsidR="00A1752C" w:rsidRPr="00AC4F37">
        <w:rPr>
          <w:rFonts w:ascii="Arial" w:hAnsi="Arial" w:cs="Arial"/>
        </w:rPr>
        <w:t xml:space="preserve"> </w:t>
      </w:r>
      <w:r w:rsidR="00A1752C" w:rsidRPr="00AC4F37">
        <w:rPr>
          <w:rFonts w:ascii="Arial" w:hAnsi="Arial" w:cs="Arial"/>
        </w:rPr>
        <w:fldChar w:fldCharType="begin">
          <w:fldData xml:space="preserve">PEVuZE5vdGU+PENpdGU+PEF1dGhvcj5Nb25yb2U8L0F1dGhvcj48WWVhcj4yMDIwPC9ZZWFyPjxS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</w:fldData>
        </w:fldChar>
      </w:r>
      <w:r w:rsidR="00A1752C" w:rsidRPr="00AC4F37">
        <w:rPr>
          <w:rFonts w:ascii="Arial" w:hAnsi="Arial" w:cs="Arial"/>
        </w:rPr>
        <w:instrText xml:space="preserve"> ADDIN EN.CITE </w:instrText>
      </w:r>
      <w:r w:rsidR="00A1752C" w:rsidRPr="00AC4F37">
        <w:rPr>
          <w:rFonts w:ascii="Arial" w:hAnsi="Arial" w:cs="Arial"/>
        </w:rPr>
        <w:fldChar w:fldCharType="begin">
          <w:fldData xml:space="preserve">PEVuZE5vdGU+PENpdGU+PEF1dGhvcj5Nb25yb2U8L0F1dGhvcj48WWVhcj4yMDIwPC9ZZWFyPjxS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</w:fldData>
        </w:fldChar>
      </w:r>
      <w:r w:rsidR="00A1752C" w:rsidRPr="00AC4F37">
        <w:rPr>
          <w:rFonts w:ascii="Arial" w:hAnsi="Arial" w:cs="Arial"/>
        </w:rPr>
        <w:instrText xml:space="preserve"> ADDIN EN.CITE.DATA </w:instrText>
      </w:r>
      <w:r w:rsidR="00A1752C" w:rsidRPr="00AC4F37">
        <w:rPr>
          <w:rFonts w:ascii="Arial" w:hAnsi="Arial" w:cs="Arial"/>
        </w:rPr>
      </w:r>
      <w:r w:rsidR="00A1752C" w:rsidRPr="00AC4F37">
        <w:rPr>
          <w:rFonts w:ascii="Arial" w:hAnsi="Arial" w:cs="Arial"/>
        </w:rPr>
        <w:fldChar w:fldCharType="end"/>
      </w:r>
      <w:r w:rsidR="00A1752C" w:rsidRPr="00AC4F37">
        <w:rPr>
          <w:rFonts w:ascii="Arial" w:hAnsi="Arial" w:cs="Arial"/>
        </w:rPr>
      </w:r>
      <w:r w:rsidR="00A1752C" w:rsidRPr="00AC4F37">
        <w:rPr>
          <w:rFonts w:ascii="Arial" w:hAnsi="Arial" w:cs="Arial"/>
        </w:rPr>
        <w:fldChar w:fldCharType="separate"/>
      </w:r>
      <w:r w:rsidR="00A1752C" w:rsidRPr="00AC4F37">
        <w:rPr>
          <w:rFonts w:ascii="Arial" w:hAnsi="Arial" w:cs="Arial"/>
          <w:noProof/>
        </w:rPr>
        <w:t>(1-3)</w:t>
      </w:r>
      <w:r w:rsidR="00A1752C" w:rsidRPr="00AC4F37">
        <w:rPr>
          <w:rFonts w:ascii="Arial" w:hAnsi="Arial" w:cs="Arial"/>
        </w:rPr>
        <w:fldChar w:fldCharType="end"/>
      </w:r>
      <w:r w:rsidRPr="00AC4F37">
        <w:rPr>
          <w:rFonts w:ascii="Arial" w:hAnsi="Arial" w:cs="Arial"/>
        </w:rPr>
        <w:t>, a team at Merck &amp; Co describe</w:t>
      </w:r>
      <w:r w:rsidR="00AC4F37" w:rsidRPr="00AC4F37">
        <w:rPr>
          <w:rFonts w:ascii="Arial" w:hAnsi="Arial" w:cs="Arial"/>
        </w:rPr>
        <w:t>d</w:t>
      </w:r>
      <w:r w:rsidRPr="00AC4F37">
        <w:rPr>
          <w:rFonts w:ascii="Arial" w:hAnsi="Arial" w:cs="Arial"/>
        </w:rPr>
        <w:t xml:space="preserve"> the development and use of a mechanism-based gene signature approach for identifying compounds that trigger the activati</w:t>
      </w:r>
      <w:r w:rsidR="00AC4F37" w:rsidRPr="00AC4F37">
        <w:rPr>
          <w:rFonts w:ascii="Arial" w:hAnsi="Arial" w:cs="Arial"/>
        </w:rPr>
        <w:t>on of cellular stress responses</w:t>
      </w:r>
      <w:r w:rsidRPr="00AC4F37">
        <w:rPr>
          <w:rFonts w:ascii="Arial" w:hAnsi="Arial" w:cs="Arial"/>
        </w:rPr>
        <w:t xml:space="preserve"> </w:t>
      </w:r>
      <w:r w:rsidR="00AC4F37" w:rsidRPr="00AC4F37">
        <w:rPr>
          <w:rFonts w:ascii="Arial" w:hAnsi="Arial" w:cs="Arial"/>
        </w:rPr>
        <w:t xml:space="preserve">coordinated by the closely-related transcription factors Nrf2 and Nrf1, </w:t>
      </w:r>
      <w:r w:rsidRPr="00AC4F37">
        <w:rPr>
          <w:rFonts w:ascii="Arial" w:hAnsi="Arial" w:cs="Arial"/>
        </w:rPr>
        <w:t>reflecting a DILI risk associated with the formation of chemically reactive metabolites (CRMs).</w:t>
      </w:r>
      <w:r w:rsidR="003F145F" w:rsidRPr="00AC4F37">
        <w:rPr>
          <w:rFonts w:ascii="Arial" w:hAnsi="Arial" w:cs="Arial"/>
        </w:rPr>
        <w:t xml:space="preserve"> Typically</w:t>
      </w:r>
      <w:r w:rsidR="005150B8" w:rsidRPr="00AC4F37">
        <w:rPr>
          <w:rFonts w:ascii="Arial" w:hAnsi="Arial" w:cs="Arial"/>
        </w:rPr>
        <w:t xml:space="preserve">, the hepatic covalent binding burden of a drug </w:t>
      </w:r>
      <w:r w:rsidR="003F145F" w:rsidRPr="00AC4F37">
        <w:rPr>
          <w:rFonts w:ascii="Arial" w:hAnsi="Arial" w:cs="Arial"/>
        </w:rPr>
        <w:t>is</w:t>
      </w:r>
      <w:r w:rsidR="005150B8" w:rsidRPr="00AC4F37">
        <w:rPr>
          <w:rFonts w:ascii="Arial" w:hAnsi="Arial" w:cs="Arial"/>
        </w:rPr>
        <w:t xml:space="preserve"> determined using </w:t>
      </w:r>
      <w:r w:rsidR="00522324" w:rsidRPr="00AC4F37">
        <w:rPr>
          <w:rFonts w:ascii="Arial" w:hAnsi="Arial" w:cs="Arial"/>
          <w:i/>
        </w:rPr>
        <w:t>in vitro</w:t>
      </w:r>
      <w:r w:rsidR="00522324" w:rsidRPr="00AC4F37">
        <w:rPr>
          <w:rFonts w:ascii="Arial" w:hAnsi="Arial" w:cs="Arial"/>
        </w:rPr>
        <w:t xml:space="preserve"> or </w:t>
      </w:r>
      <w:r w:rsidR="00522324" w:rsidRPr="00AC4F37">
        <w:rPr>
          <w:rFonts w:ascii="Arial" w:hAnsi="Arial" w:cs="Arial"/>
          <w:i/>
        </w:rPr>
        <w:t>in vivo</w:t>
      </w:r>
      <w:r w:rsidR="00522324" w:rsidRPr="00AC4F37">
        <w:rPr>
          <w:rFonts w:ascii="Arial" w:hAnsi="Arial" w:cs="Arial"/>
        </w:rPr>
        <w:t xml:space="preserve"> </w:t>
      </w:r>
      <w:r w:rsidR="005150B8" w:rsidRPr="00AC4F37">
        <w:rPr>
          <w:rFonts w:ascii="Arial" w:hAnsi="Arial" w:cs="Arial"/>
        </w:rPr>
        <w:t xml:space="preserve">radiolabel and nucleophile trapping methods, but </w:t>
      </w:r>
      <w:r w:rsidR="009844D1" w:rsidRPr="00AC4F37">
        <w:rPr>
          <w:rFonts w:ascii="Arial" w:hAnsi="Arial" w:cs="Arial"/>
        </w:rPr>
        <w:t xml:space="preserve">the Merck team found </w:t>
      </w:r>
      <w:r w:rsidR="005150B8" w:rsidRPr="00AC4F37">
        <w:rPr>
          <w:rFonts w:ascii="Arial" w:hAnsi="Arial" w:cs="Arial"/>
        </w:rPr>
        <w:t xml:space="preserve">these approaches </w:t>
      </w:r>
      <w:r w:rsidR="00905E3C" w:rsidRPr="00AC4F37">
        <w:rPr>
          <w:rFonts w:ascii="Arial" w:hAnsi="Arial" w:cs="Arial"/>
        </w:rPr>
        <w:t>could not</w:t>
      </w:r>
      <w:r w:rsidR="005150B8" w:rsidRPr="00AC4F37">
        <w:rPr>
          <w:rFonts w:ascii="Arial" w:hAnsi="Arial" w:cs="Arial"/>
        </w:rPr>
        <w:t xml:space="preserve"> adequately distinguish compounds that are hepatotoxic </w:t>
      </w:r>
      <w:r w:rsidR="006A5778" w:rsidRPr="00AC4F37">
        <w:rPr>
          <w:rFonts w:ascii="Arial" w:hAnsi="Arial" w:cs="Arial"/>
        </w:rPr>
        <w:t>from those that are</w:t>
      </w:r>
      <w:r w:rsidR="005150B8" w:rsidRPr="00AC4F37">
        <w:rPr>
          <w:rFonts w:ascii="Arial" w:hAnsi="Arial" w:cs="Arial"/>
        </w:rPr>
        <w:t xml:space="preserve"> safe in the clinic</w:t>
      </w:r>
      <w:r w:rsidR="009844D1" w:rsidRPr="00AC4F37">
        <w:rPr>
          <w:rFonts w:ascii="Arial" w:hAnsi="Arial" w:cs="Arial"/>
        </w:rPr>
        <w:t xml:space="preserve">, </w:t>
      </w:r>
      <w:r w:rsidR="009844D1" w:rsidRPr="00AC4F37">
        <w:rPr>
          <w:rFonts w:ascii="Arial" w:hAnsi="Arial" w:cs="Arial"/>
          <w:shd w:val="clear" w:color="auto" w:fill="FFFFFF"/>
        </w:rPr>
        <w:t>even after taking into account the maximum human daily dose</w:t>
      </w:r>
      <w:r w:rsidR="009844D1" w:rsidRPr="00AC4F37">
        <w:rPr>
          <w:rFonts w:ascii="Arial" w:hAnsi="Arial" w:cs="Arial"/>
        </w:rPr>
        <w:t xml:space="preserve"> </w:t>
      </w:r>
      <w:r w:rsidR="009844D1" w:rsidRPr="00AC4F37">
        <w:rPr>
          <w:rFonts w:ascii="Arial" w:hAnsi="Arial" w:cs="Arial"/>
        </w:rPr>
        <w:fldChar w:fldCharType="begin">
          <w:fldData xml:space="preserve">PEVuZE5vdGU+PENpdGU+PEF1dGhvcj5Nb25yb2U8L0F1dGhvcj48WWVhcj4yMDIwPC9ZZWFyPjxS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</w:fldData>
        </w:fldChar>
      </w:r>
      <w:r w:rsidR="00A1752C" w:rsidRPr="00AC4F37">
        <w:rPr>
          <w:rFonts w:ascii="Arial" w:hAnsi="Arial" w:cs="Arial"/>
        </w:rPr>
        <w:instrText xml:space="preserve"> ADDIN EN.CITE </w:instrText>
      </w:r>
      <w:r w:rsidR="00A1752C" w:rsidRPr="00AC4F37">
        <w:rPr>
          <w:rFonts w:ascii="Arial" w:hAnsi="Arial" w:cs="Arial"/>
        </w:rPr>
        <w:fldChar w:fldCharType="begin">
          <w:fldData xml:space="preserve">PEVuZE5vdGU+PENpdGU+PEF1dGhvcj5Nb25yb2U8L0F1dGhvcj48WWVhcj4yMDIwPC9ZZWFyPjxS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</w:fldData>
        </w:fldChar>
      </w:r>
      <w:r w:rsidR="00A1752C" w:rsidRPr="00AC4F37">
        <w:rPr>
          <w:rFonts w:ascii="Arial" w:hAnsi="Arial" w:cs="Arial"/>
        </w:rPr>
        <w:instrText xml:space="preserve"> ADDIN EN.CITE.DATA </w:instrText>
      </w:r>
      <w:r w:rsidR="00A1752C" w:rsidRPr="00AC4F37">
        <w:rPr>
          <w:rFonts w:ascii="Arial" w:hAnsi="Arial" w:cs="Arial"/>
        </w:rPr>
      </w:r>
      <w:r w:rsidR="00A1752C" w:rsidRPr="00AC4F37">
        <w:rPr>
          <w:rFonts w:ascii="Arial" w:hAnsi="Arial" w:cs="Arial"/>
        </w:rPr>
        <w:fldChar w:fldCharType="end"/>
      </w:r>
      <w:r w:rsidR="009844D1" w:rsidRPr="00AC4F37">
        <w:rPr>
          <w:rFonts w:ascii="Arial" w:hAnsi="Arial" w:cs="Arial"/>
        </w:rPr>
      </w:r>
      <w:r w:rsidR="009844D1" w:rsidRPr="00AC4F37">
        <w:rPr>
          <w:rFonts w:ascii="Arial" w:hAnsi="Arial" w:cs="Arial"/>
        </w:rPr>
        <w:fldChar w:fldCharType="separate"/>
      </w:r>
      <w:r w:rsidR="00A1752C" w:rsidRPr="00AC4F37">
        <w:rPr>
          <w:rFonts w:ascii="Arial" w:hAnsi="Arial" w:cs="Arial"/>
          <w:noProof/>
        </w:rPr>
        <w:t>(1)</w:t>
      </w:r>
      <w:r w:rsidR="009844D1" w:rsidRPr="00AC4F37">
        <w:rPr>
          <w:rFonts w:ascii="Arial" w:hAnsi="Arial" w:cs="Arial"/>
        </w:rPr>
        <w:fldChar w:fldCharType="end"/>
      </w:r>
      <w:r w:rsidR="005150B8" w:rsidRPr="00AC4F37">
        <w:rPr>
          <w:rFonts w:ascii="Arial" w:hAnsi="Arial" w:cs="Arial"/>
        </w:rPr>
        <w:t xml:space="preserve">. </w:t>
      </w:r>
      <w:r w:rsidR="00E06821" w:rsidRPr="00AC4F37">
        <w:rPr>
          <w:rFonts w:ascii="Arial" w:hAnsi="Arial" w:cs="Arial"/>
        </w:rPr>
        <w:t xml:space="preserve">As the </w:t>
      </w:r>
      <w:r w:rsidR="00AC4F37" w:rsidRPr="00AC4F37">
        <w:rPr>
          <w:rFonts w:ascii="Arial" w:hAnsi="Arial" w:cs="Arial"/>
        </w:rPr>
        <w:t xml:space="preserve">Nrf2/1-driven </w:t>
      </w:r>
      <w:r w:rsidR="00E06821" w:rsidRPr="00AC4F37">
        <w:rPr>
          <w:rFonts w:ascii="Arial" w:hAnsi="Arial" w:cs="Arial"/>
        </w:rPr>
        <w:t xml:space="preserve">stress responses are triggered as part of the cellular adaptation to chemical insult, they </w:t>
      </w:r>
      <w:r w:rsidR="007124AB">
        <w:rPr>
          <w:rFonts w:ascii="Arial" w:hAnsi="Arial" w:cs="Arial"/>
        </w:rPr>
        <w:t>have for some time been</w:t>
      </w:r>
      <w:r w:rsidR="00E06821" w:rsidRPr="00AC4F37">
        <w:rPr>
          <w:rFonts w:ascii="Arial" w:hAnsi="Arial" w:cs="Arial"/>
        </w:rPr>
        <w:t xml:space="preserve"> considered more reflective </w:t>
      </w:r>
      <w:r w:rsidR="00E06821" w:rsidRPr="00AC4F37">
        <w:rPr>
          <w:rFonts w:ascii="Arial" w:hAnsi="Arial" w:cs="Arial"/>
        </w:rPr>
        <w:lastRenderedPageBreak/>
        <w:t xml:space="preserve">of the </w:t>
      </w:r>
      <w:r w:rsidR="00E06821" w:rsidRPr="00AC4F37">
        <w:rPr>
          <w:rFonts w:ascii="Arial" w:hAnsi="Arial" w:cs="Arial"/>
          <w:i/>
        </w:rPr>
        <w:t>consequence</w:t>
      </w:r>
      <w:r w:rsidR="007124AB">
        <w:rPr>
          <w:rFonts w:ascii="Arial" w:hAnsi="Arial" w:cs="Arial"/>
          <w:i/>
        </w:rPr>
        <w:t xml:space="preserve"> </w:t>
      </w:r>
      <w:r w:rsidR="007124AB">
        <w:rPr>
          <w:rFonts w:ascii="Arial" w:hAnsi="Arial" w:cs="Arial"/>
        </w:rPr>
        <w:t>(risk)</w:t>
      </w:r>
      <w:r w:rsidR="00E06821" w:rsidRPr="00AC4F37">
        <w:rPr>
          <w:rFonts w:ascii="Arial" w:hAnsi="Arial" w:cs="Arial"/>
        </w:rPr>
        <w:t xml:space="preserve">, as opposed to the mere </w:t>
      </w:r>
      <w:r w:rsidR="00E06821" w:rsidRPr="00AC4F37">
        <w:rPr>
          <w:rFonts w:ascii="Arial" w:hAnsi="Arial" w:cs="Arial"/>
          <w:i/>
        </w:rPr>
        <w:t>occurrence</w:t>
      </w:r>
      <w:r w:rsidR="007124AB">
        <w:rPr>
          <w:rFonts w:ascii="Arial" w:hAnsi="Arial" w:cs="Arial"/>
        </w:rPr>
        <w:t xml:space="preserve"> (hazard)</w:t>
      </w:r>
      <w:r w:rsidR="00E06821" w:rsidRPr="00AC4F37">
        <w:rPr>
          <w:rFonts w:ascii="Arial" w:hAnsi="Arial" w:cs="Arial"/>
        </w:rPr>
        <w:t>, of CRM formation.</w:t>
      </w:r>
      <w:r w:rsidR="00463644" w:rsidRPr="00AC4F37">
        <w:rPr>
          <w:rFonts w:ascii="Arial" w:hAnsi="Arial" w:cs="Arial"/>
        </w:rPr>
        <w:t xml:space="preserve"> </w:t>
      </w:r>
      <w:r w:rsidR="007124AB">
        <w:rPr>
          <w:rFonts w:ascii="Arial" w:hAnsi="Arial" w:cs="Arial"/>
        </w:rPr>
        <w:t>However</w:t>
      </w:r>
      <w:r w:rsidR="00A1752C" w:rsidRPr="00AC4F37">
        <w:rPr>
          <w:rFonts w:ascii="Arial" w:hAnsi="Arial" w:cs="Arial"/>
        </w:rPr>
        <w:t>,</w:t>
      </w:r>
      <w:r w:rsidR="00341751" w:rsidRPr="00AC4F37">
        <w:rPr>
          <w:rFonts w:ascii="Arial" w:hAnsi="Arial" w:cs="Arial"/>
        </w:rPr>
        <w:t xml:space="preserve"> until now</w:t>
      </w:r>
      <w:r w:rsidR="00A1752C" w:rsidRPr="00AC4F37">
        <w:rPr>
          <w:rFonts w:ascii="Arial" w:hAnsi="Arial" w:cs="Arial"/>
        </w:rPr>
        <w:t>,</w:t>
      </w:r>
      <w:r w:rsidR="00341751" w:rsidRPr="00AC4F37">
        <w:rPr>
          <w:rFonts w:ascii="Arial" w:hAnsi="Arial" w:cs="Arial"/>
        </w:rPr>
        <w:t xml:space="preserve"> </w:t>
      </w:r>
      <w:r w:rsidR="007124AB">
        <w:rPr>
          <w:rFonts w:ascii="Arial" w:hAnsi="Arial" w:cs="Arial"/>
        </w:rPr>
        <w:t xml:space="preserve">this concept has not </w:t>
      </w:r>
      <w:r w:rsidR="00341751" w:rsidRPr="00AC4F37">
        <w:rPr>
          <w:rFonts w:ascii="Arial" w:hAnsi="Arial" w:cs="Arial"/>
        </w:rPr>
        <w:t xml:space="preserve">been examined in a </w:t>
      </w:r>
      <w:r w:rsidR="00A1752C" w:rsidRPr="00AC4F37">
        <w:rPr>
          <w:rFonts w:ascii="Arial" w:hAnsi="Arial" w:cs="Arial"/>
        </w:rPr>
        <w:t xml:space="preserve">comprehensive and </w:t>
      </w:r>
      <w:r w:rsidR="00341751" w:rsidRPr="00AC4F37">
        <w:rPr>
          <w:rFonts w:ascii="Arial" w:hAnsi="Arial" w:cs="Arial"/>
        </w:rPr>
        <w:t xml:space="preserve">systematic </w:t>
      </w:r>
      <w:r w:rsidR="007124AB">
        <w:rPr>
          <w:rFonts w:ascii="Arial" w:hAnsi="Arial" w:cs="Arial"/>
        </w:rPr>
        <w:t>manner in the context of DILI.</w:t>
      </w:r>
    </w:p>
    <w:p w:rsidR="003A1791" w:rsidRPr="00AC4F37" w:rsidRDefault="003A1791" w:rsidP="007124AB">
      <w:pPr>
        <w:spacing w:line="480" w:lineRule="auto"/>
        <w:jc w:val="both"/>
        <w:rPr>
          <w:rFonts w:ascii="Arial" w:hAnsi="Arial" w:cs="Arial"/>
        </w:rPr>
      </w:pPr>
    </w:p>
    <w:p w:rsidR="00710E42" w:rsidRPr="00AC4F37" w:rsidRDefault="00231450" w:rsidP="007124AB">
      <w:pPr>
        <w:spacing w:line="480" w:lineRule="auto"/>
        <w:jc w:val="both"/>
        <w:rPr>
          <w:rFonts w:ascii="Arial" w:hAnsi="Arial" w:cs="Arial"/>
          <w:shd w:val="clear" w:color="auto" w:fill="FFFFFF"/>
        </w:rPr>
      </w:pPr>
      <w:r w:rsidRPr="00AC4F37">
        <w:rPr>
          <w:rFonts w:ascii="Arial" w:hAnsi="Arial" w:cs="Arial"/>
          <w:shd w:val="clear" w:color="auto" w:fill="FFFFFF"/>
        </w:rPr>
        <w:t>Building on the c</w:t>
      </w:r>
      <w:r w:rsidR="00905E3C" w:rsidRPr="00AC4F37">
        <w:rPr>
          <w:rFonts w:ascii="Arial" w:hAnsi="Arial" w:cs="Arial"/>
          <w:shd w:val="clear" w:color="auto" w:fill="FFFFFF"/>
        </w:rPr>
        <w:t xml:space="preserve">omputational modelling of </w:t>
      </w:r>
      <w:r w:rsidR="00ED1333" w:rsidRPr="00AC4F37">
        <w:rPr>
          <w:rFonts w:ascii="Arial" w:hAnsi="Arial" w:cs="Arial"/>
          <w:shd w:val="clear" w:color="auto" w:fill="FFFFFF"/>
        </w:rPr>
        <w:t xml:space="preserve">a </w:t>
      </w:r>
      <w:r w:rsidR="00A1752C" w:rsidRPr="00AC4F37">
        <w:rPr>
          <w:rFonts w:ascii="Arial" w:hAnsi="Arial" w:cs="Arial"/>
          <w:shd w:val="clear" w:color="auto" w:fill="FFFFFF"/>
        </w:rPr>
        <w:t xml:space="preserve">large </w:t>
      </w:r>
      <w:r w:rsidR="00ED1333" w:rsidRPr="00AC4F37">
        <w:rPr>
          <w:rFonts w:ascii="Arial" w:hAnsi="Arial" w:cs="Arial"/>
          <w:shd w:val="clear" w:color="auto" w:fill="FFFFFF"/>
        </w:rPr>
        <w:t>in-</w:t>
      </w:r>
      <w:r w:rsidRPr="00AC4F37">
        <w:rPr>
          <w:rFonts w:ascii="Arial" w:hAnsi="Arial" w:cs="Arial"/>
          <w:shd w:val="clear" w:color="auto" w:fill="FFFFFF"/>
        </w:rPr>
        <w:t xml:space="preserve">house rat liver </w:t>
      </w:r>
      <w:r w:rsidR="00905E3C" w:rsidRPr="00AC4F37">
        <w:rPr>
          <w:rFonts w:ascii="Arial" w:hAnsi="Arial" w:cs="Arial"/>
        </w:rPr>
        <w:t>RNA-</w:t>
      </w:r>
      <w:proofErr w:type="spellStart"/>
      <w:r w:rsidR="00905E3C" w:rsidRPr="00AC4F37">
        <w:rPr>
          <w:rFonts w:ascii="Arial" w:hAnsi="Arial" w:cs="Arial"/>
        </w:rPr>
        <w:t>seq</w:t>
      </w:r>
      <w:proofErr w:type="spellEnd"/>
      <w:r w:rsidR="00905E3C" w:rsidRPr="00AC4F37">
        <w:rPr>
          <w:rFonts w:ascii="Arial" w:hAnsi="Arial" w:cs="Arial"/>
        </w:rPr>
        <w:t xml:space="preserve"> data </w:t>
      </w:r>
      <w:r w:rsidRPr="00AC4F37">
        <w:rPr>
          <w:rFonts w:ascii="Arial" w:hAnsi="Arial" w:cs="Arial"/>
        </w:rPr>
        <w:t xml:space="preserve">set, the Merck team identified gene </w:t>
      </w:r>
      <w:r w:rsidR="00505F38" w:rsidRPr="00AC4F37">
        <w:rPr>
          <w:rFonts w:ascii="Arial" w:hAnsi="Arial" w:cs="Arial"/>
        </w:rPr>
        <w:t xml:space="preserve">signatures representative of a host of </w:t>
      </w:r>
      <w:r w:rsidR="00505F38" w:rsidRPr="00AC4F37">
        <w:rPr>
          <w:rFonts w:ascii="Arial" w:hAnsi="Arial" w:cs="Arial"/>
          <w:shd w:val="clear" w:color="auto" w:fill="FFFFFF"/>
        </w:rPr>
        <w:t xml:space="preserve">xenobiotic nuclear receptors, </w:t>
      </w:r>
      <w:r w:rsidR="00905E3C" w:rsidRPr="00AC4F37">
        <w:rPr>
          <w:rFonts w:ascii="Arial" w:hAnsi="Arial" w:cs="Arial"/>
          <w:shd w:val="clear" w:color="auto" w:fill="FFFFFF"/>
        </w:rPr>
        <w:t xml:space="preserve">the innate immune response and </w:t>
      </w:r>
      <w:r w:rsidR="00505F38" w:rsidRPr="00AC4F37">
        <w:rPr>
          <w:rFonts w:ascii="Arial" w:hAnsi="Arial" w:cs="Arial"/>
          <w:shd w:val="clear" w:color="auto" w:fill="FFFFFF"/>
        </w:rPr>
        <w:t>stress r</w:t>
      </w:r>
      <w:r w:rsidR="00905E3C" w:rsidRPr="00AC4F37">
        <w:rPr>
          <w:rFonts w:ascii="Arial" w:hAnsi="Arial" w:cs="Arial"/>
          <w:shd w:val="clear" w:color="auto" w:fill="FFFFFF"/>
        </w:rPr>
        <w:t xml:space="preserve">esponsive transcription factors </w:t>
      </w:r>
      <w:r w:rsidR="00505F38" w:rsidRPr="00AC4F37">
        <w:rPr>
          <w:rFonts w:ascii="Arial" w:hAnsi="Arial" w:cs="Arial"/>
          <w:shd w:val="clear" w:color="auto" w:fill="FFFFFF"/>
        </w:rPr>
        <w:fldChar w:fldCharType="begin"/>
      </w:r>
      <w:r w:rsidR="00A1752C" w:rsidRPr="00AC4F37">
        <w:rPr>
          <w:rFonts w:ascii="Arial" w:hAnsi="Arial" w:cs="Arial"/>
          <w:shd w:val="clear" w:color="auto" w:fill="FFFFFF"/>
        </w:rPr>
        <w:instrText xml:space="preserve"> ADDIN EN.CITE &lt;EndNote&gt;&lt;Cite&gt;&lt;Author&gt;Podtelezhnikov&lt;/Author&gt;&lt;Year&gt;2020&lt;/Year&gt;&lt;RecNum&gt;3&lt;/RecNum&gt;&lt;DisplayText&gt;(2)&lt;/DisplayText&gt;&lt;record&gt;&lt;rec-number&gt;3&lt;/rec-number&gt;&lt;foreign-keys&gt;&lt;key app="EN" db-id="2aa9a9s9w0vt5neserrv95to2vvdxe0prppp" timestamp="1604398449"&gt;3&lt;/key&gt;&lt;/foreign-keys&gt;&lt;ref-type name="Journal Article"&gt;17&lt;/ref-type&gt;&lt;contributors&gt;&lt;authors&gt;&lt;author&gt;Podtelezhnikov, A. A.&lt;/author&gt;&lt;author&gt;Monroe, J. J.&lt;/author&gt;&lt;author&gt;Aslamkhan, A. G.&lt;/author&gt;&lt;author&gt;Pearson, K.&lt;/author&gt;&lt;author&gt;Qin, C.&lt;/author&gt;&lt;author&gt;Tamburino, A. M.&lt;/author&gt;&lt;author&gt;Loboda, A. P.&lt;/author&gt;&lt;author&gt;Glaab, W. E.&lt;/author&gt;&lt;author&gt;Sistare, F. D.&lt;/author&gt;&lt;author&gt;Tanis, K. Q.&lt;/author&gt;&lt;/authors&gt;&lt;/contributors&gt;&lt;auth-address&gt;Human Genetics and Pharmacogenomics.&amp;#xD;Safety Assessment and Laboratory Animal Resources, Merck &amp;amp; Co., Inc., West Point, Pennsylvania 19486-0004.&lt;/auth-address&gt;&lt;titles&gt;&lt;title&gt;Quantitative Transcriptional Biomarkers of Xenobiotic Receptor Activation in Rat Liver for the Early Assessment of Drug Safety Liabilities&lt;/title&gt;&lt;secondary-title&gt;Toxicol Sci&lt;/secondary-title&gt;&lt;/titles&gt;&lt;periodical&gt;&lt;full-title&gt;Toxicol Sci&lt;/full-title&gt;&lt;/periodical&gt;&lt;pages&gt;98-112&lt;/pages&gt;&lt;volume&gt;175&lt;/volume&gt;&lt;number&gt;1&lt;/number&gt;&lt;edition&gt;2020/03/03&lt;/edition&gt;&lt;keywords&gt;&lt;keyword&gt;*biomarkers&lt;/keyword&gt;&lt;keyword&gt;*gene expression/regulation&lt;/keyword&gt;&lt;keyword&gt;*liver&lt;/keyword&gt;&lt;keyword&gt;*methods&lt;/keyword&gt;&lt;keyword&gt;*receptor&lt;/keyword&gt;&lt;keyword&gt;*safety evaluation&lt;/keyword&gt;&lt;keyword&gt;*systems&lt;/keyword&gt;&lt;keyword&gt;*toxicogenomics&lt;/keyword&gt;&lt;keyword&gt;*toxicology&lt;/keyword&gt;&lt;keyword&gt;*transcription factors&lt;/keyword&gt;&lt;/keywords&gt;&lt;dates&gt;&lt;year&gt;2020&lt;/year&gt;&lt;pub-dates&gt;&lt;date&gt;May 1&lt;/date&gt;&lt;/pub-dates&gt;&lt;/dates&gt;&lt;isbn&gt;1096-0929 (Electronic)&amp;#xD;1096-0929 (Linking)&lt;/isbn&gt;&lt;accession-num&gt;32119089&lt;/accession-num&gt;&lt;urls&gt;&lt;related-urls&gt;&lt;url&gt;https://www.ncbi.nlm.nih.gov/pubmed/32119089&lt;/url&gt;&lt;/related-urls&gt;&lt;/urls&gt;&lt;electronic-resource-num&gt;10.1093/toxsci/kfaa026&lt;/electronic-resource-num&gt;&lt;/record&gt;&lt;/Cite&gt;&lt;/EndNote&gt;</w:instrText>
      </w:r>
      <w:r w:rsidR="00505F38" w:rsidRPr="00AC4F37">
        <w:rPr>
          <w:rFonts w:ascii="Arial" w:hAnsi="Arial" w:cs="Arial"/>
          <w:shd w:val="clear" w:color="auto" w:fill="FFFFFF"/>
        </w:rPr>
        <w:fldChar w:fldCharType="separate"/>
      </w:r>
      <w:r w:rsidR="00A1752C" w:rsidRPr="00AC4F37">
        <w:rPr>
          <w:rFonts w:ascii="Arial" w:hAnsi="Arial" w:cs="Arial"/>
          <w:noProof/>
          <w:shd w:val="clear" w:color="auto" w:fill="FFFFFF"/>
        </w:rPr>
        <w:t>(2)</w:t>
      </w:r>
      <w:r w:rsidR="00505F38" w:rsidRPr="00AC4F37">
        <w:rPr>
          <w:rFonts w:ascii="Arial" w:hAnsi="Arial" w:cs="Arial"/>
          <w:shd w:val="clear" w:color="auto" w:fill="FFFFFF"/>
        </w:rPr>
        <w:fldChar w:fldCharType="end"/>
      </w:r>
      <w:r w:rsidR="00505F38" w:rsidRPr="00AC4F37">
        <w:rPr>
          <w:rFonts w:ascii="Arial" w:hAnsi="Arial" w:cs="Arial"/>
          <w:shd w:val="clear" w:color="auto" w:fill="FFFFFF"/>
        </w:rPr>
        <w:t xml:space="preserve">. </w:t>
      </w:r>
      <w:r w:rsidR="00B13A8F" w:rsidRPr="00AC4F37">
        <w:rPr>
          <w:rFonts w:ascii="Arial" w:hAnsi="Arial" w:cs="Arial"/>
          <w:shd w:val="clear" w:color="auto" w:fill="FFFFFF"/>
        </w:rPr>
        <w:t>I</w:t>
      </w:r>
      <w:r w:rsidR="00905E3C" w:rsidRPr="00AC4F37">
        <w:rPr>
          <w:rFonts w:ascii="Arial" w:hAnsi="Arial" w:cs="Arial"/>
          <w:shd w:val="clear" w:color="auto" w:fill="FFFFFF"/>
        </w:rPr>
        <w:t xml:space="preserve">n the latter case, </w:t>
      </w:r>
      <w:r w:rsidR="00505F38" w:rsidRPr="00AC4F37">
        <w:rPr>
          <w:rFonts w:ascii="Arial" w:hAnsi="Arial" w:cs="Arial"/>
          <w:shd w:val="clear" w:color="auto" w:fill="FFFFFF"/>
        </w:rPr>
        <w:t>a</w:t>
      </w:r>
      <w:r w:rsidR="002768F6" w:rsidRPr="00AC4F37">
        <w:rPr>
          <w:rFonts w:ascii="Arial" w:hAnsi="Arial" w:cs="Arial"/>
          <w:shd w:val="clear" w:color="auto" w:fill="FFFFFF"/>
        </w:rPr>
        <w:t xml:space="preserve"> 46-</w:t>
      </w:r>
      <w:r w:rsidR="004E5867" w:rsidRPr="00AC4F37">
        <w:rPr>
          <w:rFonts w:ascii="Arial" w:hAnsi="Arial" w:cs="Arial"/>
          <w:shd w:val="clear" w:color="auto" w:fill="FFFFFF"/>
        </w:rPr>
        <w:t>gene signature</w:t>
      </w:r>
      <w:r w:rsidR="00505F38" w:rsidRPr="00AC4F37">
        <w:rPr>
          <w:rFonts w:ascii="Arial" w:hAnsi="Arial" w:cs="Arial"/>
          <w:shd w:val="clear" w:color="auto" w:fill="FFFFFF"/>
        </w:rPr>
        <w:t xml:space="preserve"> </w:t>
      </w:r>
      <w:r w:rsidR="00DB48F3" w:rsidRPr="00AC4F37">
        <w:rPr>
          <w:rFonts w:ascii="Arial" w:hAnsi="Arial" w:cs="Arial"/>
          <w:shd w:val="clear" w:color="auto" w:fill="FFFFFF"/>
        </w:rPr>
        <w:t xml:space="preserve">(termed the </w:t>
      </w:r>
      <w:proofErr w:type="spellStart"/>
      <w:r w:rsidR="00DB48F3" w:rsidRPr="00AC4F37">
        <w:rPr>
          <w:rFonts w:ascii="Arial" w:hAnsi="Arial" w:cs="Arial"/>
          <w:shd w:val="clear" w:color="auto" w:fill="FFFFFF"/>
        </w:rPr>
        <w:t>bioactivation</w:t>
      </w:r>
      <w:proofErr w:type="spellEnd"/>
      <w:r w:rsidR="00DB48F3" w:rsidRPr="00AC4F37">
        <w:rPr>
          <w:rFonts w:ascii="Arial" w:hAnsi="Arial" w:cs="Arial"/>
          <w:shd w:val="clear" w:color="auto" w:fill="FFFFFF"/>
        </w:rPr>
        <w:t xml:space="preserve"> liver response assay, or BA-LRA) </w:t>
      </w:r>
      <w:r w:rsidR="00505F38" w:rsidRPr="00AC4F37">
        <w:rPr>
          <w:rFonts w:ascii="Arial" w:hAnsi="Arial" w:cs="Arial"/>
          <w:shd w:val="clear" w:color="auto" w:fill="FFFFFF"/>
        </w:rPr>
        <w:t xml:space="preserve">reflecting Nrf2/1 activity was </w:t>
      </w:r>
      <w:r w:rsidRPr="00AC4F37">
        <w:rPr>
          <w:rFonts w:ascii="Arial" w:hAnsi="Arial" w:cs="Arial"/>
          <w:shd w:val="clear" w:color="auto" w:fill="FFFFFF"/>
        </w:rPr>
        <w:t>developed and</w:t>
      </w:r>
      <w:r w:rsidR="00505F38" w:rsidRPr="00AC4F37">
        <w:rPr>
          <w:rFonts w:ascii="Arial" w:hAnsi="Arial" w:cs="Arial"/>
          <w:shd w:val="clear" w:color="auto" w:fill="FFFFFF"/>
        </w:rPr>
        <w:t xml:space="preserve"> </w:t>
      </w:r>
      <w:r w:rsidR="00862E5F" w:rsidRPr="00AC4F37">
        <w:rPr>
          <w:rFonts w:ascii="Arial" w:hAnsi="Arial" w:cs="Arial"/>
          <w:shd w:val="clear" w:color="auto" w:fill="FFFFFF"/>
        </w:rPr>
        <w:t xml:space="preserve">incorporated into a standard 4-day rat study design </w:t>
      </w:r>
      <w:r w:rsidR="00DE433F" w:rsidRPr="00AC4F37">
        <w:rPr>
          <w:rFonts w:ascii="Arial" w:hAnsi="Arial" w:cs="Arial"/>
          <w:shd w:val="clear" w:color="auto" w:fill="FFFFFF"/>
        </w:rPr>
        <w:t>in which</w:t>
      </w:r>
      <w:r w:rsidR="00862E5F" w:rsidRPr="00AC4F37">
        <w:rPr>
          <w:rFonts w:ascii="Arial" w:hAnsi="Arial" w:cs="Arial"/>
          <w:shd w:val="clear" w:color="auto" w:fill="FFFFFF"/>
        </w:rPr>
        <w:t xml:space="preserve"> test compoun</w:t>
      </w:r>
      <w:r w:rsidR="00282E10" w:rsidRPr="00AC4F37">
        <w:rPr>
          <w:rFonts w:ascii="Arial" w:hAnsi="Arial" w:cs="Arial"/>
          <w:shd w:val="clear" w:color="auto" w:fill="FFFFFF"/>
        </w:rPr>
        <w:t>ds were administered orally at 3</w:t>
      </w:r>
      <w:r w:rsidR="00862E5F" w:rsidRPr="00AC4F37">
        <w:rPr>
          <w:rFonts w:ascii="Arial" w:hAnsi="Arial" w:cs="Arial"/>
          <w:shd w:val="clear" w:color="auto" w:fill="FFFFFF"/>
        </w:rPr>
        <w:t xml:space="preserve">00-750 mg/kg/day </w:t>
      </w:r>
      <w:r w:rsidR="00CF27AB" w:rsidRPr="00557D82">
        <w:rPr>
          <w:rFonts w:ascii="Arial" w:hAnsi="Arial" w:cs="Arial"/>
          <w:shd w:val="clear" w:color="auto" w:fill="FFFFFF"/>
        </w:rPr>
        <w:t xml:space="preserve">to maximise hepatic exposure to the associated reactive metabolite(s). </w:t>
      </w:r>
      <w:r w:rsidR="00C45373" w:rsidRPr="00AC4F37">
        <w:rPr>
          <w:rFonts w:ascii="Arial" w:hAnsi="Arial" w:cs="Arial"/>
          <w:shd w:val="clear" w:color="auto" w:fill="FFFFFF"/>
        </w:rPr>
        <w:t>T</w:t>
      </w:r>
      <w:r w:rsidR="009844D1" w:rsidRPr="00AC4F37">
        <w:rPr>
          <w:rFonts w:ascii="Arial" w:hAnsi="Arial" w:cs="Arial"/>
          <w:shd w:val="clear" w:color="auto" w:fill="FFFFFF"/>
        </w:rPr>
        <w:t xml:space="preserve">he </w:t>
      </w:r>
      <w:r w:rsidR="00505F38" w:rsidRPr="00AC4F37">
        <w:rPr>
          <w:rFonts w:ascii="Arial" w:hAnsi="Arial" w:cs="Arial"/>
          <w:shd w:val="clear" w:color="auto" w:fill="FFFFFF"/>
        </w:rPr>
        <w:t xml:space="preserve">resulting </w:t>
      </w:r>
      <w:r w:rsidR="009844D1" w:rsidRPr="00AC4F37">
        <w:rPr>
          <w:rFonts w:ascii="Arial" w:hAnsi="Arial" w:cs="Arial"/>
          <w:shd w:val="clear" w:color="auto" w:fill="FFFFFF"/>
        </w:rPr>
        <w:t xml:space="preserve">BA-LRA </w:t>
      </w:r>
      <w:r w:rsidR="004D7B4C" w:rsidRPr="00AC4F37">
        <w:rPr>
          <w:rFonts w:ascii="Arial" w:hAnsi="Arial" w:cs="Arial"/>
          <w:shd w:val="clear" w:color="auto" w:fill="FFFFFF"/>
        </w:rPr>
        <w:t>score</w:t>
      </w:r>
      <w:r w:rsidR="00505F38" w:rsidRPr="00AC4F37">
        <w:rPr>
          <w:rFonts w:ascii="Arial" w:hAnsi="Arial" w:cs="Arial"/>
          <w:shd w:val="clear" w:color="auto" w:fill="FFFFFF"/>
        </w:rPr>
        <w:t>s</w:t>
      </w:r>
      <w:r w:rsidR="004D7B4C" w:rsidRPr="00AC4F37">
        <w:rPr>
          <w:rFonts w:ascii="Arial" w:hAnsi="Arial" w:cs="Arial"/>
          <w:shd w:val="clear" w:color="auto" w:fill="FFFFFF"/>
        </w:rPr>
        <w:t xml:space="preserve"> </w:t>
      </w:r>
      <w:r w:rsidR="00505F38" w:rsidRPr="00AC4F37">
        <w:rPr>
          <w:rFonts w:ascii="Arial" w:hAnsi="Arial" w:cs="Arial"/>
          <w:shd w:val="clear" w:color="auto" w:fill="FFFFFF"/>
        </w:rPr>
        <w:t>were</w:t>
      </w:r>
      <w:r w:rsidR="002B297F" w:rsidRPr="00AC4F37">
        <w:rPr>
          <w:rFonts w:ascii="Arial" w:hAnsi="Arial" w:cs="Arial"/>
          <w:shd w:val="clear" w:color="auto" w:fill="FFFFFF"/>
        </w:rPr>
        <w:t xml:space="preserve"> </w:t>
      </w:r>
      <w:r w:rsidR="00C45373" w:rsidRPr="00AC4F37">
        <w:rPr>
          <w:rFonts w:ascii="Arial" w:hAnsi="Arial" w:cs="Arial"/>
          <w:shd w:val="clear" w:color="auto" w:fill="FFFFFF"/>
        </w:rPr>
        <w:t xml:space="preserve">then </w:t>
      </w:r>
      <w:r w:rsidR="002B297F" w:rsidRPr="00AC4F37">
        <w:rPr>
          <w:rFonts w:ascii="Arial" w:hAnsi="Arial" w:cs="Arial"/>
          <w:shd w:val="clear" w:color="auto" w:fill="FFFFFF"/>
        </w:rPr>
        <w:t>multiplied by the recommended maximum daily dose</w:t>
      </w:r>
      <w:r w:rsidR="00F85C7B" w:rsidRPr="00AC4F37">
        <w:rPr>
          <w:rFonts w:ascii="Arial" w:hAnsi="Arial" w:cs="Arial"/>
          <w:shd w:val="clear" w:color="auto" w:fill="FFFFFF"/>
        </w:rPr>
        <w:t xml:space="preserve"> </w:t>
      </w:r>
      <w:r w:rsidR="00DB48F3" w:rsidRPr="00AC4F37">
        <w:rPr>
          <w:rFonts w:ascii="Arial" w:hAnsi="Arial" w:cs="Arial"/>
          <w:shd w:val="clear" w:color="auto" w:fill="FFFFFF"/>
        </w:rPr>
        <w:t>across</w:t>
      </w:r>
      <w:r w:rsidR="00F85C7B" w:rsidRPr="00AC4F37">
        <w:rPr>
          <w:rFonts w:ascii="Arial" w:hAnsi="Arial" w:cs="Arial"/>
          <w:shd w:val="clear" w:color="auto" w:fill="FFFFFF"/>
        </w:rPr>
        <w:t xml:space="preserve"> 116 DILI positive and negative compounds</w:t>
      </w:r>
      <w:r w:rsidR="00C45373" w:rsidRPr="00AC4F37">
        <w:rPr>
          <w:rFonts w:ascii="Arial" w:hAnsi="Arial" w:cs="Arial"/>
          <w:shd w:val="clear" w:color="auto" w:fill="FFFFFF"/>
        </w:rPr>
        <w:t xml:space="preserve">. </w:t>
      </w:r>
      <w:r w:rsidR="00F85C7B" w:rsidRPr="00AC4F37">
        <w:rPr>
          <w:rFonts w:ascii="Arial" w:hAnsi="Arial" w:cs="Arial"/>
          <w:shd w:val="clear" w:color="auto" w:fill="FFFFFF"/>
        </w:rPr>
        <w:t xml:space="preserve"> </w:t>
      </w:r>
      <w:r w:rsidR="00C45373" w:rsidRPr="00AC4F37">
        <w:rPr>
          <w:rFonts w:ascii="Arial" w:hAnsi="Arial" w:cs="Arial"/>
          <w:shd w:val="clear" w:color="auto" w:fill="FFFFFF"/>
        </w:rPr>
        <w:t>A</w:t>
      </w:r>
      <w:r w:rsidR="00F85C7B" w:rsidRPr="00AC4F37">
        <w:rPr>
          <w:rFonts w:ascii="Arial" w:hAnsi="Arial" w:cs="Arial"/>
          <w:shd w:val="clear" w:color="auto" w:fill="FFFFFF"/>
        </w:rPr>
        <w:t xml:space="preserve"> low sensitivity </w:t>
      </w:r>
      <w:r w:rsidR="00A1752C" w:rsidRPr="00AC4F37">
        <w:rPr>
          <w:rFonts w:ascii="Arial" w:hAnsi="Arial" w:cs="Arial"/>
          <w:shd w:val="clear" w:color="auto" w:fill="FFFFFF"/>
        </w:rPr>
        <w:t xml:space="preserve">(32 %) for the identification of clinical DILI liability </w:t>
      </w:r>
      <w:r w:rsidR="00C45373" w:rsidRPr="00AC4F37">
        <w:rPr>
          <w:rFonts w:ascii="Arial" w:hAnsi="Arial" w:cs="Arial"/>
          <w:shd w:val="clear" w:color="auto" w:fill="FFFFFF"/>
        </w:rPr>
        <w:t>was observe</w:t>
      </w:r>
      <w:r w:rsidR="00A1752C" w:rsidRPr="00AC4F37">
        <w:rPr>
          <w:rFonts w:ascii="Arial" w:hAnsi="Arial" w:cs="Arial"/>
          <w:shd w:val="clear" w:color="auto" w:fill="FFFFFF"/>
        </w:rPr>
        <w:t xml:space="preserve">d, although this </w:t>
      </w:r>
      <w:r w:rsidR="00226E0B" w:rsidRPr="00226E0B">
        <w:rPr>
          <w:rFonts w:ascii="Arial" w:hAnsi="Arial" w:cs="Arial"/>
          <w:shd w:val="clear" w:color="auto" w:fill="FFFFFF"/>
        </w:rPr>
        <w:t xml:space="preserve">was </w:t>
      </w:r>
      <w:r w:rsidR="00710E42" w:rsidRPr="00AC4F37">
        <w:rPr>
          <w:rFonts w:ascii="Arial" w:hAnsi="Arial" w:cs="Arial"/>
          <w:shd w:val="clear" w:color="auto" w:fill="FFFFFF"/>
        </w:rPr>
        <w:t>not surprising given the diverse set of DILI mechanisms represented in the drug pane</w:t>
      </w:r>
      <w:r w:rsidR="00A1752C" w:rsidRPr="00AC4F37">
        <w:rPr>
          <w:rFonts w:ascii="Arial" w:hAnsi="Arial" w:cs="Arial"/>
          <w:shd w:val="clear" w:color="auto" w:fill="FFFFFF"/>
        </w:rPr>
        <w:t>l.</w:t>
      </w:r>
      <w:r w:rsidR="00F85C7B" w:rsidRPr="00AC4F37">
        <w:rPr>
          <w:rFonts w:ascii="Arial" w:hAnsi="Arial" w:cs="Arial"/>
          <w:shd w:val="clear" w:color="auto" w:fill="FFFFFF"/>
        </w:rPr>
        <w:t xml:space="preserve"> </w:t>
      </w:r>
      <w:r w:rsidR="00A1752C" w:rsidRPr="00AC4F37">
        <w:rPr>
          <w:rFonts w:ascii="Arial" w:hAnsi="Arial" w:cs="Arial"/>
          <w:shd w:val="clear" w:color="auto" w:fill="FFFFFF"/>
        </w:rPr>
        <w:t xml:space="preserve">However,  </w:t>
      </w:r>
      <w:r w:rsidR="00710E42" w:rsidRPr="00AC4F37">
        <w:rPr>
          <w:rFonts w:ascii="Arial" w:hAnsi="Arial" w:cs="Arial"/>
          <w:shd w:val="clear" w:color="auto" w:fill="FFFFFF"/>
        </w:rPr>
        <w:t>very high specificity (92 %) and positive predictive values (83 %)</w:t>
      </w:r>
      <w:r w:rsidR="00A1752C" w:rsidRPr="00AC4F37">
        <w:rPr>
          <w:rFonts w:ascii="Arial" w:hAnsi="Arial" w:cs="Arial"/>
          <w:shd w:val="clear" w:color="auto" w:fill="FFFFFF"/>
        </w:rPr>
        <w:t xml:space="preserve"> were reported</w:t>
      </w:r>
      <w:r w:rsidR="00ED1333" w:rsidRPr="00AC4F37">
        <w:rPr>
          <w:rFonts w:ascii="Arial" w:hAnsi="Arial" w:cs="Arial"/>
          <w:shd w:val="clear" w:color="auto" w:fill="FFFFFF"/>
        </w:rPr>
        <w:t>, suggesting false positive detection rates would be low</w:t>
      </w:r>
      <w:r w:rsidR="00A1752C" w:rsidRPr="00AC4F37">
        <w:rPr>
          <w:rFonts w:ascii="Arial" w:hAnsi="Arial" w:cs="Arial"/>
          <w:shd w:val="clear" w:color="auto" w:fill="FFFFFF"/>
        </w:rPr>
        <w:t>, which is ideal in the early stages of drug discovery.</w:t>
      </w:r>
    </w:p>
    <w:p w:rsidR="003A1791" w:rsidRPr="00AC4F37" w:rsidRDefault="003A1791" w:rsidP="007124AB">
      <w:pPr>
        <w:spacing w:line="480" w:lineRule="auto"/>
        <w:jc w:val="both"/>
        <w:rPr>
          <w:rFonts w:ascii="Arial" w:hAnsi="Arial" w:cs="Arial"/>
          <w:color w:val="FF0000"/>
        </w:rPr>
      </w:pPr>
    </w:p>
    <w:p w:rsidR="00874AE5" w:rsidRPr="00AC4F37" w:rsidRDefault="00505F38" w:rsidP="007124AB">
      <w:pPr>
        <w:spacing w:line="480" w:lineRule="auto"/>
        <w:jc w:val="both"/>
        <w:rPr>
          <w:rFonts w:ascii="Arial" w:hAnsi="Arial" w:cs="Arial"/>
          <w:shd w:val="clear" w:color="auto" w:fill="FFFFFF"/>
        </w:rPr>
      </w:pPr>
      <w:r w:rsidRPr="00AC4F37">
        <w:rPr>
          <w:rFonts w:ascii="Arial" w:hAnsi="Arial" w:cs="Arial"/>
        </w:rPr>
        <w:t xml:space="preserve">In an extension of the </w:t>
      </w:r>
      <w:r w:rsidRPr="00AC4F37">
        <w:rPr>
          <w:rFonts w:ascii="Arial" w:hAnsi="Arial" w:cs="Arial"/>
          <w:i/>
        </w:rPr>
        <w:t>in vivo</w:t>
      </w:r>
      <w:r w:rsidRPr="00AC4F37">
        <w:rPr>
          <w:rFonts w:ascii="Arial" w:hAnsi="Arial" w:cs="Arial"/>
        </w:rPr>
        <w:t xml:space="preserve"> rat liver </w:t>
      </w:r>
      <w:r w:rsidR="00874AE5" w:rsidRPr="00AC4F37">
        <w:rPr>
          <w:rFonts w:ascii="Arial" w:hAnsi="Arial" w:cs="Arial"/>
        </w:rPr>
        <w:t>assay</w:t>
      </w:r>
      <w:r w:rsidRPr="00AC4F37">
        <w:rPr>
          <w:rFonts w:ascii="Arial" w:hAnsi="Arial" w:cs="Arial"/>
        </w:rPr>
        <w:t xml:space="preserve">, the Merck team developed a 10-gene signature that could reflect Nrf2/1 activation in primary rat hepatocytes cultured in the HEPATOPAC platform, in which micro-patterned hepatocyte ‘islands’ are surrounded by stromal cells. </w:t>
      </w:r>
      <w:r w:rsidR="00EA5AC9" w:rsidRPr="00AC4F37">
        <w:rPr>
          <w:rFonts w:ascii="Arial" w:hAnsi="Arial" w:cs="Arial"/>
          <w:shd w:val="clear" w:color="auto" w:fill="FFFFFF"/>
        </w:rPr>
        <w:t xml:space="preserve">Using </w:t>
      </w:r>
      <w:r w:rsidRPr="00AC4F37">
        <w:rPr>
          <w:rFonts w:ascii="Arial" w:hAnsi="Arial" w:cs="Arial"/>
          <w:shd w:val="clear" w:color="auto" w:fill="FFFFFF"/>
        </w:rPr>
        <w:t xml:space="preserve">a 9-day repeat-dose treatment protocol, the concentration-dependent response of the </w:t>
      </w:r>
      <w:r w:rsidRPr="00AC4F37">
        <w:rPr>
          <w:rFonts w:ascii="Arial" w:hAnsi="Arial" w:cs="Arial"/>
          <w:i/>
          <w:shd w:val="clear" w:color="auto" w:fill="FFFFFF"/>
        </w:rPr>
        <w:t>in vitro</w:t>
      </w:r>
      <w:r w:rsidRPr="00AC4F37">
        <w:rPr>
          <w:rFonts w:ascii="Arial" w:hAnsi="Arial" w:cs="Arial"/>
          <w:shd w:val="clear" w:color="auto" w:fill="FFFFFF"/>
        </w:rPr>
        <w:t xml:space="preserve"> BA-LRA was interpreted in the context of projected human liver exposure, </w:t>
      </w:r>
      <w:r w:rsidR="00F968B0" w:rsidRPr="00AC4F37">
        <w:rPr>
          <w:rFonts w:ascii="Arial" w:hAnsi="Arial" w:cs="Arial"/>
          <w:shd w:val="clear" w:color="auto" w:fill="FFFFFF"/>
        </w:rPr>
        <w:t xml:space="preserve">and this approach </w:t>
      </w:r>
      <w:r w:rsidRPr="00AC4F37">
        <w:rPr>
          <w:rFonts w:ascii="Arial" w:hAnsi="Arial" w:cs="Arial"/>
          <w:shd w:val="clear" w:color="auto" w:fill="FFFFFF"/>
        </w:rPr>
        <w:t>demonstrat</w:t>
      </w:r>
      <w:r w:rsidR="00F968B0" w:rsidRPr="00AC4F37">
        <w:rPr>
          <w:rFonts w:ascii="Arial" w:hAnsi="Arial" w:cs="Arial"/>
          <w:shd w:val="clear" w:color="auto" w:fill="FFFFFF"/>
        </w:rPr>
        <w:t>ed</w:t>
      </w:r>
      <w:r w:rsidRPr="00AC4F37">
        <w:rPr>
          <w:rFonts w:ascii="Arial" w:hAnsi="Arial" w:cs="Arial"/>
          <w:shd w:val="clear" w:color="auto" w:fill="FFFFFF"/>
        </w:rPr>
        <w:t xml:space="preserve"> 81 % sensitivity and 90 % specificity </w:t>
      </w:r>
      <w:r w:rsidR="00A1752C" w:rsidRPr="00AC4F37">
        <w:rPr>
          <w:rFonts w:ascii="Arial" w:hAnsi="Arial" w:cs="Arial"/>
          <w:shd w:val="clear" w:color="auto" w:fill="FFFFFF"/>
        </w:rPr>
        <w:t xml:space="preserve">for </w:t>
      </w:r>
      <w:r w:rsidRPr="00AC4F37">
        <w:rPr>
          <w:rFonts w:ascii="Arial" w:hAnsi="Arial" w:cs="Arial"/>
          <w:shd w:val="clear" w:color="auto" w:fill="FFFFFF"/>
        </w:rPr>
        <w:t>detecting CRM-forming drugs known to carry a high risk of clinical DILI</w:t>
      </w:r>
      <w:r w:rsidR="00A1752C" w:rsidRPr="00AC4F37">
        <w:rPr>
          <w:rFonts w:ascii="Arial" w:hAnsi="Arial" w:cs="Arial"/>
          <w:shd w:val="clear" w:color="auto" w:fill="FFFFFF"/>
        </w:rPr>
        <w:t xml:space="preserve"> </w:t>
      </w:r>
      <w:r w:rsidR="00A1752C" w:rsidRPr="00AC4F37">
        <w:rPr>
          <w:rFonts w:ascii="Arial" w:hAnsi="Arial" w:cs="Arial"/>
        </w:rPr>
        <w:fldChar w:fldCharType="begin">
          <w:fldData xml:space="preserve">PEVuZE5vdGU+PENpdGU+PEF1dGhvcj5LYW5nPC9BdXRob3I+PFllYXI+MjAyMDwvWWVhcj48UmVj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</w:fldData>
        </w:fldChar>
      </w:r>
      <w:r w:rsidR="00A1752C" w:rsidRPr="00AC4F37">
        <w:rPr>
          <w:rFonts w:ascii="Arial" w:hAnsi="Arial" w:cs="Arial"/>
        </w:rPr>
        <w:instrText xml:space="preserve"> ADDIN EN.CITE </w:instrText>
      </w:r>
      <w:r w:rsidR="00A1752C" w:rsidRPr="00AC4F37">
        <w:rPr>
          <w:rFonts w:ascii="Arial" w:hAnsi="Arial" w:cs="Arial"/>
        </w:rPr>
        <w:fldChar w:fldCharType="begin">
          <w:fldData xml:space="preserve">PEVuZE5vdGU+PENpdGU+PEF1dGhvcj5LYW5nPC9BdXRob3I+PFllYXI+MjAyMDwvWWVhcj48UmVj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</w:fldData>
        </w:fldChar>
      </w:r>
      <w:r w:rsidR="00A1752C" w:rsidRPr="00AC4F37">
        <w:rPr>
          <w:rFonts w:ascii="Arial" w:hAnsi="Arial" w:cs="Arial"/>
        </w:rPr>
        <w:instrText xml:space="preserve"> ADDIN EN.CITE.DATA </w:instrText>
      </w:r>
      <w:r w:rsidR="00A1752C" w:rsidRPr="00AC4F37">
        <w:rPr>
          <w:rFonts w:ascii="Arial" w:hAnsi="Arial" w:cs="Arial"/>
        </w:rPr>
      </w:r>
      <w:r w:rsidR="00A1752C" w:rsidRPr="00AC4F37">
        <w:rPr>
          <w:rFonts w:ascii="Arial" w:hAnsi="Arial" w:cs="Arial"/>
        </w:rPr>
        <w:fldChar w:fldCharType="end"/>
      </w:r>
      <w:r w:rsidR="00A1752C" w:rsidRPr="00AC4F37">
        <w:rPr>
          <w:rFonts w:ascii="Arial" w:hAnsi="Arial" w:cs="Arial"/>
        </w:rPr>
      </w:r>
      <w:r w:rsidR="00A1752C" w:rsidRPr="00AC4F37">
        <w:rPr>
          <w:rFonts w:ascii="Arial" w:hAnsi="Arial" w:cs="Arial"/>
        </w:rPr>
        <w:fldChar w:fldCharType="separate"/>
      </w:r>
      <w:r w:rsidR="00A1752C" w:rsidRPr="00AC4F37">
        <w:rPr>
          <w:rFonts w:ascii="Arial" w:hAnsi="Arial" w:cs="Arial"/>
          <w:noProof/>
        </w:rPr>
        <w:t>(3)</w:t>
      </w:r>
      <w:r w:rsidR="00A1752C" w:rsidRPr="00AC4F37">
        <w:rPr>
          <w:rFonts w:ascii="Arial" w:hAnsi="Arial" w:cs="Arial"/>
        </w:rPr>
        <w:fldChar w:fldCharType="end"/>
      </w:r>
      <w:r w:rsidRPr="00AC4F37">
        <w:rPr>
          <w:rFonts w:ascii="Arial" w:hAnsi="Arial" w:cs="Arial"/>
          <w:shd w:val="clear" w:color="auto" w:fill="FFFFFF"/>
        </w:rPr>
        <w:t>.</w:t>
      </w:r>
      <w:r w:rsidR="00874AE5" w:rsidRPr="00AC4F37">
        <w:rPr>
          <w:rFonts w:ascii="Arial" w:hAnsi="Arial" w:cs="Arial"/>
          <w:shd w:val="clear" w:color="auto" w:fill="FFFFFF"/>
        </w:rPr>
        <w:t xml:space="preserve"> </w:t>
      </w:r>
      <w:r w:rsidR="00ED1333" w:rsidRPr="00AC4F37">
        <w:rPr>
          <w:rFonts w:ascii="Arial" w:hAnsi="Arial" w:cs="Arial"/>
          <w:shd w:val="clear" w:color="auto" w:fill="FFFFFF"/>
        </w:rPr>
        <w:t>T</w:t>
      </w:r>
      <w:r w:rsidR="00874AE5" w:rsidRPr="00AC4F37">
        <w:rPr>
          <w:rFonts w:ascii="Arial" w:hAnsi="Arial" w:cs="Arial"/>
          <w:shd w:val="clear" w:color="auto" w:fill="FFFFFF"/>
        </w:rPr>
        <w:t xml:space="preserve">he authors </w:t>
      </w:r>
      <w:r w:rsidR="00ED1333" w:rsidRPr="00AC4F37">
        <w:rPr>
          <w:rFonts w:ascii="Arial" w:hAnsi="Arial" w:cs="Arial"/>
          <w:shd w:val="clear" w:color="auto" w:fill="FFFFFF"/>
        </w:rPr>
        <w:t xml:space="preserve">also </w:t>
      </w:r>
      <w:r w:rsidR="00874AE5" w:rsidRPr="00AC4F37">
        <w:rPr>
          <w:rFonts w:ascii="Arial" w:hAnsi="Arial" w:cs="Arial"/>
          <w:shd w:val="clear" w:color="auto" w:fill="FFFFFF"/>
        </w:rPr>
        <w:t xml:space="preserve">highlighted their efforts to develop a version of the </w:t>
      </w:r>
      <w:r w:rsidR="00874AE5" w:rsidRPr="00AC4F37">
        <w:rPr>
          <w:rFonts w:ascii="Arial" w:hAnsi="Arial" w:cs="Arial"/>
          <w:i/>
          <w:shd w:val="clear" w:color="auto" w:fill="FFFFFF"/>
        </w:rPr>
        <w:t>in vitro</w:t>
      </w:r>
      <w:r w:rsidR="00874AE5" w:rsidRPr="00AC4F37">
        <w:rPr>
          <w:rFonts w:ascii="Arial" w:hAnsi="Arial" w:cs="Arial"/>
          <w:shd w:val="clear" w:color="auto" w:fill="FFFFFF"/>
        </w:rPr>
        <w:t xml:space="preserve"> BA-LRA for use in primary human hepatocyte </w:t>
      </w:r>
      <w:r w:rsidR="00DB48F3" w:rsidRPr="00AC4F37">
        <w:rPr>
          <w:rFonts w:ascii="Arial" w:hAnsi="Arial" w:cs="Arial"/>
          <w:shd w:val="clear" w:color="auto" w:fill="FFFFFF"/>
        </w:rPr>
        <w:t xml:space="preserve">culture </w:t>
      </w:r>
      <w:r w:rsidR="00874AE5" w:rsidRPr="00AC4F37">
        <w:rPr>
          <w:rFonts w:ascii="Arial" w:hAnsi="Arial" w:cs="Arial"/>
          <w:shd w:val="clear" w:color="auto" w:fill="FFFFFF"/>
        </w:rPr>
        <w:t xml:space="preserve">systems. </w:t>
      </w:r>
      <w:r w:rsidR="00CF27AB" w:rsidRPr="00557D82">
        <w:rPr>
          <w:rFonts w:ascii="Arial" w:hAnsi="Arial" w:cs="Arial"/>
          <w:shd w:val="clear" w:color="auto" w:fill="FFFFFF"/>
        </w:rPr>
        <w:t xml:space="preserve">Whilst </w:t>
      </w:r>
      <w:r w:rsidR="00CF27AB" w:rsidRPr="00557D82">
        <w:rPr>
          <w:rFonts w:ascii="Arial" w:hAnsi="Arial" w:cs="Arial"/>
          <w:shd w:val="clear" w:color="auto" w:fill="FFFFFF"/>
        </w:rPr>
        <w:lastRenderedPageBreak/>
        <w:t xml:space="preserve">this preliminary element of the work was performed with cells from </w:t>
      </w:r>
      <w:r w:rsidR="007F2ABC" w:rsidRPr="00557D82">
        <w:rPr>
          <w:rFonts w:ascii="Arial" w:hAnsi="Arial" w:cs="Arial"/>
          <w:shd w:val="clear" w:color="auto" w:fill="FFFFFF"/>
        </w:rPr>
        <w:t xml:space="preserve">only </w:t>
      </w:r>
      <w:r w:rsidR="000A2C27" w:rsidRPr="00557D82">
        <w:rPr>
          <w:rFonts w:ascii="Arial" w:hAnsi="Arial" w:cs="Arial"/>
          <w:shd w:val="clear" w:color="auto" w:fill="FFFFFF"/>
        </w:rPr>
        <w:t xml:space="preserve">one or two individual donors, it provides </w:t>
      </w:r>
      <w:r w:rsidR="00226E0B" w:rsidRPr="00557D82">
        <w:rPr>
          <w:rFonts w:ascii="Arial" w:hAnsi="Arial" w:cs="Arial"/>
          <w:shd w:val="clear" w:color="auto" w:fill="FFFFFF"/>
        </w:rPr>
        <w:t>a bridge to</w:t>
      </w:r>
      <w:r w:rsidR="000A2C27" w:rsidRPr="00557D82">
        <w:rPr>
          <w:rFonts w:ascii="Arial" w:hAnsi="Arial" w:cs="Arial"/>
          <w:shd w:val="clear" w:color="auto" w:fill="FFFFFF"/>
        </w:rPr>
        <w:t xml:space="preserve"> future studies using pooled donor lots or cells from individuals with relevant demographic and clinical features, as well as genotypes associated with certain forms of DILI. </w:t>
      </w:r>
      <w:r w:rsidR="00CD060D" w:rsidRPr="00AC4F37">
        <w:rPr>
          <w:rFonts w:ascii="Arial" w:hAnsi="Arial" w:cs="Arial"/>
          <w:shd w:val="clear" w:color="auto" w:fill="FFFFFF"/>
        </w:rPr>
        <w:t xml:space="preserve">We </w:t>
      </w:r>
      <w:r w:rsidR="00B83B09" w:rsidRPr="00AC4F37">
        <w:rPr>
          <w:rFonts w:ascii="Arial" w:hAnsi="Arial" w:cs="Arial"/>
          <w:shd w:val="clear" w:color="auto" w:fill="FFFFFF"/>
        </w:rPr>
        <w:t>previous</w:t>
      </w:r>
      <w:r w:rsidR="00CD060D" w:rsidRPr="00AC4F37">
        <w:rPr>
          <w:rFonts w:ascii="Arial" w:hAnsi="Arial" w:cs="Arial"/>
          <w:shd w:val="clear" w:color="auto" w:fill="FFFFFF"/>
        </w:rPr>
        <w:t>ly</w:t>
      </w:r>
      <w:r w:rsidR="00B83B09" w:rsidRPr="00AC4F37">
        <w:rPr>
          <w:rFonts w:ascii="Arial" w:hAnsi="Arial" w:cs="Arial"/>
          <w:shd w:val="clear" w:color="auto" w:fill="FFFFFF"/>
        </w:rPr>
        <w:t xml:space="preserve"> report</w:t>
      </w:r>
      <w:r w:rsidR="00CD060D" w:rsidRPr="00AC4F37">
        <w:rPr>
          <w:rFonts w:ascii="Arial" w:hAnsi="Arial" w:cs="Arial"/>
          <w:shd w:val="clear" w:color="auto" w:fill="FFFFFF"/>
        </w:rPr>
        <w:t>ed</w:t>
      </w:r>
      <w:r w:rsidR="00B83B09" w:rsidRPr="00AC4F37">
        <w:rPr>
          <w:rFonts w:ascii="Arial" w:hAnsi="Arial" w:cs="Arial"/>
          <w:shd w:val="clear" w:color="auto" w:fill="FFFFFF"/>
        </w:rPr>
        <w:t xml:space="preserve"> that </w:t>
      </w:r>
      <w:r w:rsidR="00E020D8">
        <w:rPr>
          <w:rFonts w:ascii="Arial" w:hAnsi="Arial" w:cs="Arial"/>
          <w:shd w:val="clear" w:color="auto" w:fill="FFFFFF"/>
        </w:rPr>
        <w:t>Nrf2-associated</w:t>
      </w:r>
      <w:bookmarkStart w:id="0" w:name="_GoBack"/>
      <w:bookmarkEnd w:id="0"/>
      <w:r w:rsidR="0030455C" w:rsidRPr="00AC4F37">
        <w:rPr>
          <w:rFonts w:ascii="Arial" w:hAnsi="Arial" w:cs="Arial"/>
          <w:shd w:val="clear" w:color="auto" w:fill="FFFFFF"/>
        </w:rPr>
        <w:t xml:space="preserve"> </w:t>
      </w:r>
      <w:r w:rsidR="00B83B09" w:rsidRPr="00AC4F37">
        <w:rPr>
          <w:rFonts w:ascii="Arial" w:hAnsi="Arial" w:cs="Arial"/>
          <w:shd w:val="clear" w:color="auto" w:fill="FFFFFF"/>
        </w:rPr>
        <w:t xml:space="preserve">gene activation in primary human hepatocytes has high specificity and positive predictive values for identification of CRM formation and clinical DILI risk </w:t>
      </w:r>
      <w:r w:rsidR="00B83B09" w:rsidRPr="00AC4F37">
        <w:rPr>
          <w:rFonts w:ascii="Arial" w:hAnsi="Arial" w:cs="Arial"/>
          <w:shd w:val="clear" w:color="auto" w:fill="FFFFFF"/>
        </w:rPr>
        <w:fldChar w:fldCharType="begin">
          <w:fldData xml:space="preserve">PEVuZE5vdGU+PENpdGU+PEF1dGhvcj5Db3BwbGU8L0F1dGhvcj48WWVhcj4yMDE5PC9ZZWFyPjxS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</w:fldData>
        </w:fldChar>
      </w:r>
      <w:r w:rsidR="00241280" w:rsidRPr="00AC4F37">
        <w:rPr>
          <w:rFonts w:ascii="Arial" w:hAnsi="Arial" w:cs="Arial"/>
          <w:shd w:val="clear" w:color="auto" w:fill="FFFFFF"/>
        </w:rPr>
        <w:instrText xml:space="preserve"> ADDIN EN.CITE </w:instrText>
      </w:r>
      <w:r w:rsidR="00241280" w:rsidRPr="00AC4F37">
        <w:rPr>
          <w:rFonts w:ascii="Arial" w:hAnsi="Arial" w:cs="Arial"/>
          <w:shd w:val="clear" w:color="auto" w:fill="FFFFFF"/>
        </w:rPr>
        <w:fldChar w:fldCharType="begin">
          <w:fldData xml:space="preserve">PEVuZE5vdGU+PENpdGU+PEF1dGhvcj5Db3BwbGU8L0F1dGhvcj48WWVhcj4yMDE5PC9ZZWFyPjxS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</w:fldData>
        </w:fldChar>
      </w:r>
      <w:r w:rsidR="00241280" w:rsidRPr="00AC4F37">
        <w:rPr>
          <w:rFonts w:ascii="Arial" w:hAnsi="Arial" w:cs="Arial"/>
          <w:shd w:val="clear" w:color="auto" w:fill="FFFFFF"/>
        </w:rPr>
        <w:instrText xml:space="preserve"> ADDIN EN.CITE.DATA </w:instrText>
      </w:r>
      <w:r w:rsidR="00241280" w:rsidRPr="00AC4F37">
        <w:rPr>
          <w:rFonts w:ascii="Arial" w:hAnsi="Arial" w:cs="Arial"/>
          <w:shd w:val="clear" w:color="auto" w:fill="FFFFFF"/>
        </w:rPr>
      </w:r>
      <w:r w:rsidR="00241280" w:rsidRPr="00AC4F37">
        <w:rPr>
          <w:rFonts w:ascii="Arial" w:hAnsi="Arial" w:cs="Arial"/>
          <w:shd w:val="clear" w:color="auto" w:fill="FFFFFF"/>
        </w:rPr>
        <w:fldChar w:fldCharType="end"/>
      </w:r>
      <w:r w:rsidR="00B83B09" w:rsidRPr="00AC4F37">
        <w:rPr>
          <w:rFonts w:ascii="Arial" w:hAnsi="Arial" w:cs="Arial"/>
          <w:shd w:val="clear" w:color="auto" w:fill="FFFFFF"/>
        </w:rPr>
      </w:r>
      <w:r w:rsidR="00B83B09" w:rsidRPr="00AC4F37">
        <w:rPr>
          <w:rFonts w:ascii="Arial" w:hAnsi="Arial" w:cs="Arial"/>
          <w:shd w:val="clear" w:color="auto" w:fill="FFFFFF"/>
        </w:rPr>
        <w:fldChar w:fldCharType="separate"/>
      </w:r>
      <w:r w:rsidR="00241280" w:rsidRPr="00AC4F37">
        <w:rPr>
          <w:rFonts w:ascii="Arial" w:hAnsi="Arial" w:cs="Arial"/>
          <w:noProof/>
          <w:shd w:val="clear" w:color="auto" w:fill="FFFFFF"/>
        </w:rPr>
        <w:t>(4)</w:t>
      </w:r>
      <w:r w:rsidR="00B83B09" w:rsidRPr="00AC4F37">
        <w:rPr>
          <w:rFonts w:ascii="Arial" w:hAnsi="Arial" w:cs="Arial"/>
          <w:shd w:val="clear" w:color="auto" w:fill="FFFFFF"/>
        </w:rPr>
        <w:fldChar w:fldCharType="end"/>
      </w:r>
      <w:r w:rsidR="00CD060D" w:rsidRPr="00AC4F37">
        <w:rPr>
          <w:rFonts w:ascii="Arial" w:hAnsi="Arial" w:cs="Arial"/>
          <w:shd w:val="clear" w:color="auto" w:fill="FFFFFF"/>
        </w:rPr>
        <w:t xml:space="preserve">. Hence, this aspect of the work, aligned with </w:t>
      </w:r>
      <w:r w:rsidR="00874AE5" w:rsidRPr="00AC4F37">
        <w:rPr>
          <w:rFonts w:ascii="Arial" w:hAnsi="Arial" w:cs="Arial"/>
          <w:shd w:val="clear" w:color="auto" w:fill="FFFFFF"/>
        </w:rPr>
        <w:t xml:space="preserve">recent advances in the use of </w:t>
      </w:r>
      <w:r w:rsidR="00DB48F3" w:rsidRPr="00AC4F37">
        <w:rPr>
          <w:rFonts w:ascii="Arial" w:hAnsi="Arial" w:cs="Arial"/>
          <w:shd w:val="clear" w:color="auto" w:fill="FFFFFF"/>
        </w:rPr>
        <w:t xml:space="preserve">complex </w:t>
      </w:r>
      <w:r w:rsidR="00874AE5" w:rsidRPr="00AC4F37">
        <w:rPr>
          <w:rFonts w:ascii="Arial" w:hAnsi="Arial" w:cs="Arial"/>
          <w:shd w:val="clear" w:color="auto" w:fill="FFFFFF"/>
        </w:rPr>
        <w:t xml:space="preserve">human liver models for identifying clinical DILI liabilities that were missed by conventional </w:t>
      </w:r>
      <w:r w:rsidR="003F27E6" w:rsidRPr="00AC4F37">
        <w:rPr>
          <w:rFonts w:ascii="Arial" w:hAnsi="Arial" w:cs="Arial"/>
          <w:shd w:val="clear" w:color="auto" w:fill="FFFFFF"/>
        </w:rPr>
        <w:t xml:space="preserve">toxicology approaches </w:t>
      </w:r>
      <w:r w:rsidR="003F27E6" w:rsidRPr="00AC4F37">
        <w:rPr>
          <w:rFonts w:ascii="Arial" w:hAnsi="Arial" w:cs="Arial"/>
          <w:shd w:val="clear" w:color="auto" w:fill="FFFFFF"/>
        </w:rPr>
        <w:fldChar w:fldCharType="begin">
          <w:fldData xml:space="preserve">PEVuZE5vdGU+PENpdGU+PEF1dGhvcj5KYW5nPC9BdXRob3I+PFllYXI+MjAxOTwvWWVhcj48UmVj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</w:fldData>
        </w:fldChar>
      </w:r>
      <w:r w:rsidR="00241280" w:rsidRPr="00AC4F37">
        <w:rPr>
          <w:rFonts w:ascii="Arial" w:hAnsi="Arial" w:cs="Arial"/>
          <w:shd w:val="clear" w:color="auto" w:fill="FFFFFF"/>
        </w:rPr>
        <w:instrText xml:space="preserve"> ADDIN EN.CITE </w:instrText>
      </w:r>
      <w:r w:rsidR="00241280" w:rsidRPr="00AC4F37">
        <w:rPr>
          <w:rFonts w:ascii="Arial" w:hAnsi="Arial" w:cs="Arial"/>
          <w:shd w:val="clear" w:color="auto" w:fill="FFFFFF"/>
        </w:rPr>
        <w:fldChar w:fldCharType="begin">
          <w:fldData xml:space="preserve">PEVuZE5vdGU+PENpdGU+PEF1dGhvcj5KYW5nPC9BdXRob3I+PFllYXI+MjAxOTwvWWVhcj48UmVj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</w:fldData>
        </w:fldChar>
      </w:r>
      <w:r w:rsidR="00241280" w:rsidRPr="00AC4F37">
        <w:rPr>
          <w:rFonts w:ascii="Arial" w:hAnsi="Arial" w:cs="Arial"/>
          <w:shd w:val="clear" w:color="auto" w:fill="FFFFFF"/>
        </w:rPr>
        <w:instrText xml:space="preserve"> ADDIN EN.CITE.DATA </w:instrText>
      </w:r>
      <w:r w:rsidR="00241280" w:rsidRPr="00AC4F37">
        <w:rPr>
          <w:rFonts w:ascii="Arial" w:hAnsi="Arial" w:cs="Arial"/>
          <w:shd w:val="clear" w:color="auto" w:fill="FFFFFF"/>
        </w:rPr>
      </w:r>
      <w:r w:rsidR="00241280" w:rsidRPr="00AC4F37">
        <w:rPr>
          <w:rFonts w:ascii="Arial" w:hAnsi="Arial" w:cs="Arial"/>
          <w:shd w:val="clear" w:color="auto" w:fill="FFFFFF"/>
        </w:rPr>
        <w:fldChar w:fldCharType="end"/>
      </w:r>
      <w:r w:rsidR="003F27E6" w:rsidRPr="00AC4F37">
        <w:rPr>
          <w:rFonts w:ascii="Arial" w:hAnsi="Arial" w:cs="Arial"/>
          <w:shd w:val="clear" w:color="auto" w:fill="FFFFFF"/>
        </w:rPr>
      </w:r>
      <w:r w:rsidR="003F27E6" w:rsidRPr="00AC4F37">
        <w:rPr>
          <w:rFonts w:ascii="Arial" w:hAnsi="Arial" w:cs="Arial"/>
          <w:shd w:val="clear" w:color="auto" w:fill="FFFFFF"/>
        </w:rPr>
        <w:fldChar w:fldCharType="separate"/>
      </w:r>
      <w:r w:rsidR="00241280" w:rsidRPr="00AC4F37">
        <w:rPr>
          <w:rFonts w:ascii="Arial" w:hAnsi="Arial" w:cs="Arial"/>
          <w:noProof/>
          <w:shd w:val="clear" w:color="auto" w:fill="FFFFFF"/>
        </w:rPr>
        <w:t>(5)</w:t>
      </w:r>
      <w:r w:rsidR="003F27E6" w:rsidRPr="00AC4F37">
        <w:rPr>
          <w:rFonts w:ascii="Arial" w:hAnsi="Arial" w:cs="Arial"/>
          <w:shd w:val="clear" w:color="auto" w:fill="FFFFFF"/>
        </w:rPr>
        <w:fldChar w:fldCharType="end"/>
      </w:r>
      <w:r w:rsidR="00CD060D" w:rsidRPr="00AC4F37">
        <w:rPr>
          <w:rFonts w:ascii="Arial" w:hAnsi="Arial" w:cs="Arial"/>
          <w:shd w:val="clear" w:color="auto" w:fill="FFFFFF"/>
        </w:rPr>
        <w:t>, holds promise</w:t>
      </w:r>
      <w:r w:rsidR="00710E42" w:rsidRPr="00AC4F37">
        <w:rPr>
          <w:rFonts w:ascii="Arial" w:hAnsi="Arial" w:cs="Arial"/>
          <w:shd w:val="clear" w:color="auto" w:fill="FFFFFF"/>
        </w:rPr>
        <w:t xml:space="preserve"> for improving the translational relevance of preclinical DILI screening</w:t>
      </w:r>
      <w:r w:rsidR="00CD060D" w:rsidRPr="00AC4F37">
        <w:rPr>
          <w:rFonts w:ascii="Arial" w:hAnsi="Arial" w:cs="Arial"/>
          <w:shd w:val="clear" w:color="auto" w:fill="FFFFFF"/>
        </w:rPr>
        <w:t xml:space="preserve">. </w:t>
      </w:r>
    </w:p>
    <w:p w:rsidR="003A1791" w:rsidRPr="00AC4F37" w:rsidRDefault="003A1791" w:rsidP="007124AB">
      <w:pPr>
        <w:spacing w:line="480" w:lineRule="auto"/>
        <w:jc w:val="both"/>
        <w:rPr>
          <w:rFonts w:ascii="Arial" w:hAnsi="Arial" w:cs="Arial"/>
          <w:shd w:val="clear" w:color="auto" w:fill="FFFFFF"/>
        </w:rPr>
      </w:pPr>
    </w:p>
    <w:p w:rsidR="00CD060D" w:rsidRPr="00AC4F37" w:rsidRDefault="00057707" w:rsidP="007124AB">
      <w:pPr>
        <w:spacing w:line="480" w:lineRule="auto"/>
        <w:jc w:val="both"/>
        <w:rPr>
          <w:rFonts w:ascii="Arial" w:hAnsi="Arial" w:cs="Arial"/>
          <w:shd w:val="clear" w:color="auto" w:fill="FFFFFF"/>
        </w:rPr>
      </w:pPr>
      <w:r w:rsidRPr="00AC4F37">
        <w:rPr>
          <w:rFonts w:ascii="Arial" w:hAnsi="Arial" w:cs="Arial"/>
          <w:shd w:val="clear" w:color="auto" w:fill="FFFFFF"/>
        </w:rPr>
        <w:t xml:space="preserve">Given that </w:t>
      </w:r>
      <w:r w:rsidR="0030455C" w:rsidRPr="00AC4F37">
        <w:rPr>
          <w:rFonts w:ascii="Arial" w:hAnsi="Arial" w:cs="Arial"/>
          <w:shd w:val="clear" w:color="auto" w:fill="FFFFFF"/>
        </w:rPr>
        <w:t xml:space="preserve">a number of </w:t>
      </w:r>
      <w:r w:rsidRPr="00AC4F37">
        <w:rPr>
          <w:rFonts w:ascii="Arial" w:hAnsi="Arial" w:cs="Arial"/>
          <w:shd w:val="clear" w:color="auto" w:fill="FFFFFF"/>
        </w:rPr>
        <w:t xml:space="preserve">drugs terminated due to clinical liver toxicity triggered a BA-LRA response in the absence of overt liver injury in </w:t>
      </w:r>
      <w:r w:rsidR="00F968B0" w:rsidRPr="00AC4F37">
        <w:rPr>
          <w:rFonts w:ascii="Arial" w:hAnsi="Arial" w:cs="Arial"/>
          <w:shd w:val="clear" w:color="auto" w:fill="FFFFFF"/>
        </w:rPr>
        <w:t xml:space="preserve">the </w:t>
      </w:r>
      <w:r w:rsidRPr="00AC4F37">
        <w:rPr>
          <w:rFonts w:ascii="Arial" w:hAnsi="Arial" w:cs="Arial"/>
          <w:shd w:val="clear" w:color="auto" w:fill="FFFFFF"/>
        </w:rPr>
        <w:t>rat</w:t>
      </w:r>
      <w:r w:rsidR="0030455C" w:rsidRPr="00AC4F37">
        <w:rPr>
          <w:rFonts w:ascii="Arial" w:hAnsi="Arial" w:cs="Arial"/>
          <w:shd w:val="clear" w:color="auto" w:fill="FFFFFF"/>
        </w:rPr>
        <w:t xml:space="preserve"> </w:t>
      </w:r>
      <w:r w:rsidR="0030455C" w:rsidRPr="00AC4F37">
        <w:rPr>
          <w:rFonts w:ascii="Arial" w:hAnsi="Arial" w:cs="Arial"/>
          <w:shd w:val="clear" w:color="auto" w:fill="FFFFFF"/>
        </w:rPr>
        <w:fldChar w:fldCharType="begin">
          <w:fldData xml:space="preserve">PEVuZE5vdGU+PENpdGU+PEF1dGhvcj5Nb25yb2U8L0F1dGhvcj48WWVhcj4yMDIwPC9ZZWFyPjxS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</w:fldData>
        </w:fldChar>
      </w:r>
      <w:r w:rsidR="0030455C" w:rsidRPr="00AC4F37">
        <w:rPr>
          <w:rFonts w:ascii="Arial" w:hAnsi="Arial" w:cs="Arial"/>
          <w:shd w:val="clear" w:color="auto" w:fill="FFFFFF"/>
        </w:rPr>
        <w:instrText xml:space="preserve"> ADDIN EN.CITE </w:instrText>
      </w:r>
      <w:r w:rsidR="0030455C" w:rsidRPr="00AC4F37">
        <w:rPr>
          <w:rFonts w:ascii="Arial" w:hAnsi="Arial" w:cs="Arial"/>
          <w:shd w:val="clear" w:color="auto" w:fill="FFFFFF"/>
        </w:rPr>
        <w:fldChar w:fldCharType="begin">
          <w:fldData xml:space="preserve">PEVuZE5vdGU+PENpdGU+PEF1dGhvcj5Nb25yb2U8L0F1dGhvcj48WWVhcj4yMDIwPC9ZZWFyPjxS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</w:fldData>
        </w:fldChar>
      </w:r>
      <w:r w:rsidR="0030455C" w:rsidRPr="00AC4F37">
        <w:rPr>
          <w:rFonts w:ascii="Arial" w:hAnsi="Arial" w:cs="Arial"/>
          <w:shd w:val="clear" w:color="auto" w:fill="FFFFFF"/>
        </w:rPr>
        <w:instrText xml:space="preserve"> ADDIN EN.CITE.DATA </w:instrText>
      </w:r>
      <w:r w:rsidR="0030455C" w:rsidRPr="00AC4F37">
        <w:rPr>
          <w:rFonts w:ascii="Arial" w:hAnsi="Arial" w:cs="Arial"/>
          <w:shd w:val="clear" w:color="auto" w:fill="FFFFFF"/>
        </w:rPr>
      </w:r>
      <w:r w:rsidR="0030455C" w:rsidRPr="00AC4F37">
        <w:rPr>
          <w:rFonts w:ascii="Arial" w:hAnsi="Arial" w:cs="Arial"/>
          <w:shd w:val="clear" w:color="auto" w:fill="FFFFFF"/>
        </w:rPr>
        <w:fldChar w:fldCharType="end"/>
      </w:r>
      <w:r w:rsidR="0030455C" w:rsidRPr="00AC4F37">
        <w:rPr>
          <w:rFonts w:ascii="Arial" w:hAnsi="Arial" w:cs="Arial"/>
          <w:shd w:val="clear" w:color="auto" w:fill="FFFFFF"/>
        </w:rPr>
      </w:r>
      <w:r w:rsidR="0030455C" w:rsidRPr="00AC4F37">
        <w:rPr>
          <w:rFonts w:ascii="Arial" w:hAnsi="Arial" w:cs="Arial"/>
          <w:shd w:val="clear" w:color="auto" w:fill="FFFFFF"/>
        </w:rPr>
        <w:fldChar w:fldCharType="separate"/>
      </w:r>
      <w:r w:rsidR="0030455C" w:rsidRPr="00AC4F37">
        <w:rPr>
          <w:rFonts w:ascii="Arial" w:hAnsi="Arial" w:cs="Arial"/>
          <w:noProof/>
          <w:shd w:val="clear" w:color="auto" w:fill="FFFFFF"/>
        </w:rPr>
        <w:t>(1)</w:t>
      </w:r>
      <w:r w:rsidR="0030455C" w:rsidRPr="00AC4F37">
        <w:rPr>
          <w:rFonts w:ascii="Arial" w:hAnsi="Arial" w:cs="Arial"/>
          <w:shd w:val="clear" w:color="auto" w:fill="FFFFFF"/>
        </w:rPr>
        <w:fldChar w:fldCharType="end"/>
      </w:r>
      <w:r w:rsidRPr="00AC4F37">
        <w:rPr>
          <w:rFonts w:ascii="Arial" w:hAnsi="Arial" w:cs="Arial"/>
          <w:shd w:val="clear" w:color="auto" w:fill="FFFFFF"/>
        </w:rPr>
        <w:t xml:space="preserve">, it appears that </w:t>
      </w:r>
      <w:r w:rsidR="00F968B0" w:rsidRPr="00AC4F37">
        <w:rPr>
          <w:rFonts w:ascii="Arial" w:hAnsi="Arial" w:cs="Arial"/>
          <w:shd w:val="clear" w:color="auto" w:fill="FFFFFF"/>
        </w:rPr>
        <w:t>this species</w:t>
      </w:r>
      <w:r w:rsidRPr="00AC4F37">
        <w:rPr>
          <w:rFonts w:ascii="Arial" w:hAnsi="Arial" w:cs="Arial"/>
          <w:shd w:val="clear" w:color="auto" w:fill="FFFFFF"/>
        </w:rPr>
        <w:t xml:space="preserve"> </w:t>
      </w:r>
      <w:r w:rsidR="0030455C" w:rsidRPr="00AC4F37">
        <w:rPr>
          <w:rFonts w:ascii="Arial" w:hAnsi="Arial" w:cs="Arial"/>
          <w:shd w:val="clear" w:color="auto" w:fill="FFFFFF"/>
        </w:rPr>
        <w:t xml:space="preserve">is </w:t>
      </w:r>
      <w:r w:rsidRPr="00AC4F37">
        <w:rPr>
          <w:rFonts w:ascii="Arial" w:hAnsi="Arial" w:cs="Arial"/>
          <w:shd w:val="clear" w:color="auto" w:fill="FFFFFF"/>
        </w:rPr>
        <w:t>highly adept at defending against CRM formation.</w:t>
      </w:r>
      <w:r w:rsidR="00F70600" w:rsidRPr="00AC4F37">
        <w:rPr>
          <w:rFonts w:ascii="Arial" w:hAnsi="Arial" w:cs="Arial"/>
          <w:shd w:val="clear" w:color="auto" w:fill="FFFFFF"/>
        </w:rPr>
        <w:t xml:space="preserve"> </w:t>
      </w:r>
      <w:r w:rsidR="00EA5AC9" w:rsidRPr="00AC4F37">
        <w:rPr>
          <w:rFonts w:ascii="Arial" w:hAnsi="Arial" w:cs="Arial"/>
          <w:shd w:val="clear" w:color="auto" w:fill="FFFFFF"/>
        </w:rPr>
        <w:t>Indeed, the Merck team observed that</w:t>
      </w:r>
      <w:r w:rsidR="00241280" w:rsidRPr="00AC4F37">
        <w:rPr>
          <w:rFonts w:ascii="Arial" w:hAnsi="Arial" w:cs="Arial"/>
          <w:shd w:val="clear" w:color="auto" w:fill="FFFFFF"/>
        </w:rPr>
        <w:t xml:space="preserve"> </w:t>
      </w:r>
      <w:r w:rsidR="00226E0B" w:rsidRPr="00AC4F37">
        <w:rPr>
          <w:rFonts w:ascii="Arial" w:hAnsi="Arial" w:cs="Arial"/>
          <w:shd w:val="clear" w:color="auto" w:fill="FFFFFF"/>
        </w:rPr>
        <w:t xml:space="preserve">conserved </w:t>
      </w:r>
      <w:r w:rsidR="00226E0B" w:rsidRPr="00226E0B">
        <w:rPr>
          <w:rFonts w:ascii="Arial" w:hAnsi="Arial" w:cs="Arial"/>
          <w:i/>
          <w:shd w:val="clear" w:color="auto" w:fill="FFFFFF"/>
        </w:rPr>
        <w:t>in</w:t>
      </w:r>
      <w:r w:rsidR="00EA5AC9" w:rsidRPr="00AC4F37">
        <w:rPr>
          <w:rFonts w:ascii="Arial" w:hAnsi="Arial" w:cs="Arial"/>
          <w:i/>
          <w:shd w:val="clear" w:color="auto" w:fill="FFFFFF"/>
        </w:rPr>
        <w:t xml:space="preserve"> vitro</w:t>
      </w:r>
      <w:r w:rsidR="00EA5AC9" w:rsidRPr="00AC4F37">
        <w:rPr>
          <w:rFonts w:ascii="Arial" w:hAnsi="Arial" w:cs="Arial"/>
          <w:shd w:val="clear" w:color="auto" w:fill="FFFFFF"/>
        </w:rPr>
        <w:t xml:space="preserve"> BA-LRA gene expression responses were generally stronger in rat hepatocytes compared with human cells </w:t>
      </w:r>
      <w:r w:rsidR="00EA5AC9" w:rsidRPr="00AC4F37">
        <w:rPr>
          <w:rFonts w:ascii="Arial" w:hAnsi="Arial" w:cs="Arial"/>
          <w:shd w:val="clear" w:color="auto" w:fill="FFFFFF"/>
        </w:rPr>
        <w:fldChar w:fldCharType="begin">
          <w:fldData xml:space="preserve">PEVuZE5vdGU+PENpdGU+PEF1dGhvcj5LYW5nPC9BdXRob3I+PFllYXI+MjAyMDwvWWVhcj48UmVj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</w:fldData>
        </w:fldChar>
      </w:r>
      <w:r w:rsidR="00A1752C" w:rsidRPr="00AC4F37">
        <w:rPr>
          <w:rFonts w:ascii="Arial" w:hAnsi="Arial" w:cs="Arial"/>
          <w:shd w:val="clear" w:color="auto" w:fill="FFFFFF"/>
        </w:rPr>
        <w:instrText xml:space="preserve"> ADDIN EN.CITE </w:instrText>
      </w:r>
      <w:r w:rsidR="00A1752C" w:rsidRPr="00AC4F37">
        <w:rPr>
          <w:rFonts w:ascii="Arial" w:hAnsi="Arial" w:cs="Arial"/>
          <w:shd w:val="clear" w:color="auto" w:fill="FFFFFF"/>
        </w:rPr>
        <w:fldChar w:fldCharType="begin">
          <w:fldData xml:space="preserve">PEVuZE5vdGU+PENpdGU+PEF1dGhvcj5LYW5nPC9BdXRob3I+PFllYXI+MjAyMDwvWWVhcj48UmVj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</w:fldData>
        </w:fldChar>
      </w:r>
      <w:r w:rsidR="00A1752C" w:rsidRPr="00AC4F37">
        <w:rPr>
          <w:rFonts w:ascii="Arial" w:hAnsi="Arial" w:cs="Arial"/>
          <w:shd w:val="clear" w:color="auto" w:fill="FFFFFF"/>
        </w:rPr>
        <w:instrText xml:space="preserve"> ADDIN EN.CITE.DATA </w:instrText>
      </w:r>
      <w:r w:rsidR="00A1752C" w:rsidRPr="00AC4F37">
        <w:rPr>
          <w:rFonts w:ascii="Arial" w:hAnsi="Arial" w:cs="Arial"/>
          <w:shd w:val="clear" w:color="auto" w:fill="FFFFFF"/>
        </w:rPr>
      </w:r>
      <w:r w:rsidR="00A1752C" w:rsidRPr="00AC4F37">
        <w:rPr>
          <w:rFonts w:ascii="Arial" w:hAnsi="Arial" w:cs="Arial"/>
          <w:shd w:val="clear" w:color="auto" w:fill="FFFFFF"/>
        </w:rPr>
        <w:fldChar w:fldCharType="end"/>
      </w:r>
      <w:r w:rsidR="00EA5AC9" w:rsidRPr="00AC4F37">
        <w:rPr>
          <w:rFonts w:ascii="Arial" w:hAnsi="Arial" w:cs="Arial"/>
          <w:shd w:val="clear" w:color="auto" w:fill="FFFFFF"/>
        </w:rPr>
      </w:r>
      <w:r w:rsidR="00EA5AC9" w:rsidRPr="00AC4F37">
        <w:rPr>
          <w:rFonts w:ascii="Arial" w:hAnsi="Arial" w:cs="Arial"/>
          <w:shd w:val="clear" w:color="auto" w:fill="FFFFFF"/>
        </w:rPr>
        <w:fldChar w:fldCharType="separate"/>
      </w:r>
      <w:r w:rsidR="00A1752C" w:rsidRPr="00AC4F37">
        <w:rPr>
          <w:rFonts w:ascii="Arial" w:hAnsi="Arial" w:cs="Arial"/>
          <w:noProof/>
          <w:shd w:val="clear" w:color="auto" w:fill="FFFFFF"/>
        </w:rPr>
        <w:t>(3)</w:t>
      </w:r>
      <w:r w:rsidR="00EA5AC9" w:rsidRPr="00AC4F37">
        <w:rPr>
          <w:rFonts w:ascii="Arial" w:hAnsi="Arial" w:cs="Arial"/>
          <w:shd w:val="clear" w:color="auto" w:fill="FFFFFF"/>
        </w:rPr>
        <w:fldChar w:fldCharType="end"/>
      </w:r>
      <w:r w:rsidR="00EA5AC9" w:rsidRPr="00AC4F37">
        <w:rPr>
          <w:rFonts w:ascii="Arial" w:hAnsi="Arial" w:cs="Arial"/>
          <w:shd w:val="clear" w:color="auto" w:fill="FFFFFF"/>
        </w:rPr>
        <w:t xml:space="preserve">. </w:t>
      </w:r>
      <w:r w:rsidR="009F0C2A" w:rsidRPr="00AC4F37">
        <w:rPr>
          <w:rFonts w:ascii="Arial" w:hAnsi="Arial" w:cs="Arial"/>
          <w:shd w:val="clear" w:color="auto" w:fill="FFFFFF"/>
        </w:rPr>
        <w:t>Such quantitative differences in stress response capacity between species could</w:t>
      </w:r>
      <w:r w:rsidR="00A205D1" w:rsidRPr="00AC4F37">
        <w:rPr>
          <w:rFonts w:ascii="Arial" w:hAnsi="Arial" w:cs="Arial"/>
          <w:shd w:val="clear" w:color="auto" w:fill="FFFFFF"/>
        </w:rPr>
        <w:t xml:space="preserve"> contribute to the relatively poor ability of rats to identify drugs that are hepatotoxic in humans, in comparison with other preclinical species, when relying on traditional DILI indicators </w:t>
      </w:r>
      <w:r w:rsidR="00A205D1" w:rsidRPr="00AC4F37">
        <w:rPr>
          <w:rFonts w:ascii="Arial" w:hAnsi="Arial" w:cs="Arial"/>
          <w:shd w:val="clear" w:color="auto" w:fill="FFFFFF"/>
        </w:rPr>
        <w:fldChar w:fldCharType="begin"/>
      </w:r>
      <w:r w:rsidR="00241280" w:rsidRPr="00AC4F37">
        <w:rPr>
          <w:rFonts w:ascii="Arial" w:hAnsi="Arial" w:cs="Arial"/>
          <w:shd w:val="clear" w:color="auto" w:fill="FFFFFF"/>
        </w:rPr>
        <w:instrText xml:space="preserve"> ADDIN EN.CITE &lt;EndNote&gt;&lt;Cite&gt;&lt;Author&gt;Olson&lt;/Author&gt;&lt;Year&gt;2000&lt;/Year&gt;&lt;RecNum&gt;2&lt;/RecNum&gt;&lt;DisplayText&gt;(6)&lt;/DisplayText&gt;&lt;record&gt;&lt;rec-number&gt;2&lt;/rec-number&gt;&lt;foreign-keys&gt;&lt;key app="EN" db-id="fpfa5pv2u5x0eses9vovrtw12xrx0rzdf29a" timestamp="1593439364"&gt;2&lt;/key&gt;&lt;/foreign-keys&gt;&lt;ref-type name="Journal Article"&gt;17&lt;/ref-type&gt;&lt;contributors&gt;&lt;authors&gt;&lt;author&gt;Olson, H.&lt;/author&gt;&lt;author&gt;Betton, G.&lt;/author&gt;&lt;author&gt;Robinson, D.&lt;/author&gt;&lt;author&gt;Thomas, K.&lt;/author&gt;&lt;author&gt;Monro, A.&lt;/author&gt;&lt;author&gt;Kolaja, G.&lt;/author&gt;&lt;author&gt;Lilly, P.&lt;/author&gt;&lt;author&gt;Sanders, J.&lt;/author&gt;&lt;author&gt;Sipes, G.&lt;/author&gt;&lt;author&gt;Bracken, W.&lt;/author&gt;&lt;author&gt;Dorato, M.&lt;/author&gt;&lt;author&gt;Van Deun, K.&lt;/author&gt;&lt;author&gt;Smith, P.&lt;/author&gt;&lt;author&gt;Berger, B.&lt;/author&gt;&lt;author&gt;Heller, A.&lt;/author&gt;&lt;/authors&gt;&lt;/contributors&gt;&lt;auth-address&gt;Pfizer Inc., Groton, Connecticut, USA.&lt;/auth-address&gt;&lt;titles&gt;&lt;title&gt;Concordance of the toxicity of pharmaceuticals in humans and in animals&lt;/title&gt;&lt;secondary-title&gt;Regul Toxicol Pharmacol&lt;/secondary-title&gt;&lt;/titles&gt;&lt;periodical&gt;&lt;full-title&gt;Regul Toxicol Pharmacol&lt;/full-title&gt;&lt;/periodical&gt;&lt;pages&gt;56-67&lt;/pages&gt;&lt;volume&gt;32&lt;/volume&gt;&lt;number&gt;1&lt;/number&gt;&lt;edition&gt;2000/10/13&lt;/edition&gt;&lt;keywords&gt;&lt;keyword&gt;Animals&lt;/keyword&gt;&lt;keyword&gt;Databases, Factual&lt;/keyword&gt;&lt;keyword&gt;*Drug-Related Side Effects and Adverse Reactions&lt;/keyword&gt;&lt;keyword&gt;Humans&lt;/keyword&gt;&lt;keyword&gt;*Predictive Value of Tests&lt;/keyword&gt;&lt;keyword&gt;Species Specificity&lt;/keyword&gt;&lt;keyword&gt;*Toxicity Tests&lt;/keyword&gt;&lt;/keywords&gt;&lt;dates&gt;&lt;year&gt;2000&lt;/year&gt;&lt;pub-dates&gt;&lt;date&gt;Aug&lt;/date&gt;&lt;/pub-dates&gt;&lt;/dates&gt;&lt;isbn&gt;0273-2300 (Print)&amp;#xD;0273-2300 (Linking)&lt;/isbn&gt;&lt;accession-num&gt;11029269&lt;/accession-num&gt;&lt;urls&gt;&lt;related-urls&gt;&lt;url&gt;https://www.ncbi.nlm.nih.gov/pubmed/11029269&lt;/url&gt;&lt;/related-urls&gt;&lt;/urls&gt;&lt;electronic-resource-num&gt;10.1006/rtph.2000.1399&lt;/electronic-resource-num&gt;&lt;/record&gt;&lt;/Cite&gt;&lt;/EndNote&gt;</w:instrText>
      </w:r>
      <w:r w:rsidR="00A205D1" w:rsidRPr="00AC4F37">
        <w:rPr>
          <w:rFonts w:ascii="Arial" w:hAnsi="Arial" w:cs="Arial"/>
          <w:shd w:val="clear" w:color="auto" w:fill="FFFFFF"/>
        </w:rPr>
        <w:fldChar w:fldCharType="separate"/>
      </w:r>
      <w:r w:rsidR="00241280" w:rsidRPr="00AC4F37">
        <w:rPr>
          <w:rFonts w:ascii="Arial" w:hAnsi="Arial" w:cs="Arial"/>
          <w:noProof/>
          <w:shd w:val="clear" w:color="auto" w:fill="FFFFFF"/>
        </w:rPr>
        <w:t>(6)</w:t>
      </w:r>
      <w:r w:rsidR="00A205D1" w:rsidRPr="00AC4F37">
        <w:rPr>
          <w:rFonts w:ascii="Arial" w:hAnsi="Arial" w:cs="Arial"/>
          <w:shd w:val="clear" w:color="auto" w:fill="FFFFFF"/>
        </w:rPr>
        <w:fldChar w:fldCharType="end"/>
      </w:r>
      <w:r w:rsidR="00A205D1" w:rsidRPr="00AC4F37">
        <w:rPr>
          <w:rFonts w:ascii="Arial" w:hAnsi="Arial" w:cs="Arial"/>
          <w:shd w:val="clear" w:color="auto" w:fill="FFFFFF"/>
        </w:rPr>
        <w:t xml:space="preserve">. </w:t>
      </w:r>
      <w:r w:rsidR="00CD060D" w:rsidRPr="00AC4F37">
        <w:rPr>
          <w:rFonts w:ascii="Arial" w:hAnsi="Arial" w:cs="Arial"/>
          <w:shd w:val="clear" w:color="auto" w:fill="FFFFFF"/>
        </w:rPr>
        <w:t xml:space="preserve">The use of gene expression responses, which </w:t>
      </w:r>
      <w:r w:rsidR="00F968B0" w:rsidRPr="00AC4F37">
        <w:rPr>
          <w:rFonts w:ascii="Arial" w:hAnsi="Arial" w:cs="Arial"/>
          <w:shd w:val="clear" w:color="auto" w:fill="FFFFFF"/>
        </w:rPr>
        <w:t>occur</w:t>
      </w:r>
      <w:r w:rsidR="0030455C" w:rsidRPr="00AC4F37">
        <w:rPr>
          <w:rFonts w:ascii="Arial" w:hAnsi="Arial" w:cs="Arial"/>
          <w:shd w:val="clear" w:color="auto" w:fill="FFFFFF"/>
        </w:rPr>
        <w:t xml:space="preserve"> (</w:t>
      </w:r>
      <w:r w:rsidR="00F968B0" w:rsidRPr="00AC4F37">
        <w:rPr>
          <w:rFonts w:ascii="Arial" w:hAnsi="Arial" w:cs="Arial"/>
          <w:shd w:val="clear" w:color="auto" w:fill="FFFFFF"/>
        </w:rPr>
        <w:t>in a temporal sense</w:t>
      </w:r>
      <w:r w:rsidR="0030455C" w:rsidRPr="00AC4F37">
        <w:rPr>
          <w:rFonts w:ascii="Arial" w:hAnsi="Arial" w:cs="Arial"/>
          <w:shd w:val="clear" w:color="auto" w:fill="FFFFFF"/>
        </w:rPr>
        <w:t xml:space="preserve">) </w:t>
      </w:r>
      <w:r w:rsidR="00CD060D" w:rsidRPr="00AC4F37">
        <w:rPr>
          <w:rFonts w:ascii="Arial" w:hAnsi="Arial" w:cs="Arial"/>
          <w:shd w:val="clear" w:color="auto" w:fill="FFFFFF"/>
        </w:rPr>
        <w:t xml:space="preserve">closer to the molecular initiating event than traditional clinical chemistry or histopathological measures of hepatic insult, could help to overcome this limitation by indicating a biochemical risk that could translate to overt toxicity in less </w:t>
      </w:r>
      <w:r w:rsidR="00F968B0" w:rsidRPr="00AC4F37">
        <w:rPr>
          <w:rFonts w:ascii="Arial" w:hAnsi="Arial" w:cs="Arial"/>
          <w:shd w:val="clear" w:color="auto" w:fill="FFFFFF"/>
        </w:rPr>
        <w:t xml:space="preserve">resistant </w:t>
      </w:r>
      <w:r w:rsidR="00CD060D" w:rsidRPr="00AC4F37">
        <w:rPr>
          <w:rFonts w:ascii="Arial" w:hAnsi="Arial" w:cs="Arial"/>
          <w:shd w:val="clear" w:color="auto" w:fill="FFFFFF"/>
        </w:rPr>
        <w:t>species</w:t>
      </w:r>
      <w:r w:rsidR="00710E42" w:rsidRPr="00AC4F37">
        <w:rPr>
          <w:rFonts w:ascii="Arial" w:hAnsi="Arial" w:cs="Arial"/>
          <w:shd w:val="clear" w:color="auto" w:fill="FFFFFF"/>
        </w:rPr>
        <w:t xml:space="preserve"> (Fig. 1)</w:t>
      </w:r>
      <w:r w:rsidR="00CD060D" w:rsidRPr="00AC4F37">
        <w:rPr>
          <w:rFonts w:ascii="Arial" w:hAnsi="Arial" w:cs="Arial"/>
          <w:shd w:val="clear" w:color="auto" w:fill="FFFFFF"/>
        </w:rPr>
        <w:t>.</w:t>
      </w:r>
    </w:p>
    <w:p w:rsidR="003A1791" w:rsidRPr="00AC4F37" w:rsidRDefault="003A1791" w:rsidP="007124AB">
      <w:pPr>
        <w:spacing w:line="480" w:lineRule="auto"/>
        <w:jc w:val="both"/>
        <w:rPr>
          <w:rFonts w:ascii="Arial" w:hAnsi="Arial" w:cs="Arial"/>
          <w:shd w:val="clear" w:color="auto" w:fill="FFFFFF"/>
        </w:rPr>
      </w:pPr>
    </w:p>
    <w:p w:rsidR="00710E42" w:rsidRPr="00AC4F37" w:rsidRDefault="000F485D" w:rsidP="007124AB">
      <w:pPr>
        <w:spacing w:line="480" w:lineRule="auto"/>
        <w:jc w:val="both"/>
        <w:rPr>
          <w:rFonts w:ascii="Arial" w:hAnsi="Arial" w:cs="Arial"/>
          <w:shd w:val="clear" w:color="auto" w:fill="FFFFFF"/>
        </w:rPr>
      </w:pPr>
      <w:r w:rsidRPr="00AC4F37">
        <w:rPr>
          <w:rFonts w:ascii="Arial" w:hAnsi="Arial" w:cs="Arial"/>
          <w:shd w:val="clear" w:color="auto" w:fill="FFFFFF"/>
        </w:rPr>
        <w:t xml:space="preserve">A limitation of the </w:t>
      </w:r>
      <w:r w:rsidRPr="00AC4F37">
        <w:rPr>
          <w:rFonts w:ascii="Arial" w:hAnsi="Arial" w:cs="Arial"/>
          <w:i/>
          <w:shd w:val="clear" w:color="auto" w:fill="FFFFFF"/>
        </w:rPr>
        <w:t>in vivo</w:t>
      </w:r>
      <w:r w:rsidRPr="00AC4F37">
        <w:rPr>
          <w:rFonts w:ascii="Arial" w:hAnsi="Arial" w:cs="Arial"/>
          <w:shd w:val="clear" w:color="auto" w:fill="FFFFFF"/>
        </w:rPr>
        <w:t xml:space="preserve"> BA-LRA is that, at least in the standard 4-day study format, it was unable to identify correctly the clinical DILI liabilities of some CRM-associated drugs, including amiodarone, nitrofurantoin and acetaminophen</w:t>
      </w:r>
      <w:r w:rsidR="0030455C" w:rsidRPr="00AC4F37">
        <w:rPr>
          <w:rFonts w:ascii="Arial" w:hAnsi="Arial" w:cs="Arial"/>
          <w:shd w:val="clear" w:color="auto" w:fill="FFFFFF"/>
        </w:rPr>
        <w:t xml:space="preserve"> </w:t>
      </w:r>
      <w:r w:rsidR="0030455C" w:rsidRPr="00AC4F37">
        <w:rPr>
          <w:rFonts w:ascii="Arial" w:hAnsi="Arial" w:cs="Arial"/>
          <w:shd w:val="clear" w:color="auto" w:fill="FFFFFF"/>
        </w:rPr>
        <w:fldChar w:fldCharType="begin">
          <w:fldData xml:space="preserve">PEVuZE5vdGU+PENpdGU+PEF1dGhvcj5Nb25yb2U8L0F1dGhvcj48WWVhcj4yMDIwPC9ZZWFyPjxS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</w:fldData>
        </w:fldChar>
      </w:r>
      <w:r w:rsidR="0030455C" w:rsidRPr="00AC4F37">
        <w:rPr>
          <w:rFonts w:ascii="Arial" w:hAnsi="Arial" w:cs="Arial"/>
          <w:shd w:val="clear" w:color="auto" w:fill="FFFFFF"/>
        </w:rPr>
        <w:instrText xml:space="preserve"> ADDIN EN.CITE </w:instrText>
      </w:r>
      <w:r w:rsidR="0030455C" w:rsidRPr="00AC4F37">
        <w:rPr>
          <w:rFonts w:ascii="Arial" w:hAnsi="Arial" w:cs="Arial"/>
          <w:shd w:val="clear" w:color="auto" w:fill="FFFFFF"/>
        </w:rPr>
        <w:fldChar w:fldCharType="begin">
          <w:fldData xml:space="preserve">PEVuZE5vdGU+PENpdGU+PEF1dGhvcj5Nb25yb2U8L0F1dGhvcj48WWVhcj4yMDIwPC9ZZWFyPjxS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</w:fldData>
        </w:fldChar>
      </w:r>
      <w:r w:rsidR="0030455C" w:rsidRPr="00AC4F37">
        <w:rPr>
          <w:rFonts w:ascii="Arial" w:hAnsi="Arial" w:cs="Arial"/>
          <w:shd w:val="clear" w:color="auto" w:fill="FFFFFF"/>
        </w:rPr>
        <w:instrText xml:space="preserve"> ADDIN EN.CITE.DATA </w:instrText>
      </w:r>
      <w:r w:rsidR="0030455C" w:rsidRPr="00AC4F37">
        <w:rPr>
          <w:rFonts w:ascii="Arial" w:hAnsi="Arial" w:cs="Arial"/>
          <w:shd w:val="clear" w:color="auto" w:fill="FFFFFF"/>
        </w:rPr>
      </w:r>
      <w:r w:rsidR="0030455C" w:rsidRPr="00AC4F37">
        <w:rPr>
          <w:rFonts w:ascii="Arial" w:hAnsi="Arial" w:cs="Arial"/>
          <w:shd w:val="clear" w:color="auto" w:fill="FFFFFF"/>
        </w:rPr>
        <w:fldChar w:fldCharType="end"/>
      </w:r>
      <w:r w:rsidR="0030455C" w:rsidRPr="00AC4F37">
        <w:rPr>
          <w:rFonts w:ascii="Arial" w:hAnsi="Arial" w:cs="Arial"/>
          <w:shd w:val="clear" w:color="auto" w:fill="FFFFFF"/>
        </w:rPr>
      </w:r>
      <w:r w:rsidR="0030455C" w:rsidRPr="00AC4F37">
        <w:rPr>
          <w:rFonts w:ascii="Arial" w:hAnsi="Arial" w:cs="Arial"/>
          <w:shd w:val="clear" w:color="auto" w:fill="FFFFFF"/>
        </w:rPr>
        <w:fldChar w:fldCharType="separate"/>
      </w:r>
      <w:r w:rsidR="0030455C" w:rsidRPr="00AC4F37">
        <w:rPr>
          <w:rFonts w:ascii="Arial" w:hAnsi="Arial" w:cs="Arial"/>
          <w:noProof/>
          <w:shd w:val="clear" w:color="auto" w:fill="FFFFFF"/>
        </w:rPr>
        <w:t>(1)</w:t>
      </w:r>
      <w:r w:rsidR="0030455C" w:rsidRPr="00AC4F37">
        <w:rPr>
          <w:rFonts w:ascii="Arial" w:hAnsi="Arial" w:cs="Arial"/>
          <w:shd w:val="clear" w:color="auto" w:fill="FFFFFF"/>
        </w:rPr>
        <w:fldChar w:fldCharType="end"/>
      </w:r>
      <w:r w:rsidRPr="00AC4F37">
        <w:rPr>
          <w:rFonts w:ascii="Arial" w:hAnsi="Arial" w:cs="Arial"/>
          <w:shd w:val="clear" w:color="auto" w:fill="FFFFFF"/>
        </w:rPr>
        <w:t xml:space="preserve">. Yet, in the latter case, for which clinical </w:t>
      </w:r>
      <w:r w:rsidRPr="00AC4F37">
        <w:rPr>
          <w:rFonts w:ascii="Arial" w:hAnsi="Arial" w:cs="Arial"/>
          <w:shd w:val="clear" w:color="auto" w:fill="FFFFFF"/>
        </w:rPr>
        <w:lastRenderedPageBreak/>
        <w:t xml:space="preserve">DILI is overwhelmingly associated with acute overdose, a positive BA-LRA score was noted after 1 day of dosing, suggesting that the false negative result after 4 days is </w:t>
      </w:r>
      <w:r w:rsidR="00226E0B">
        <w:rPr>
          <w:rFonts w:ascii="Arial" w:hAnsi="Arial" w:cs="Arial"/>
          <w:shd w:val="clear" w:color="auto" w:fill="FFFFFF"/>
        </w:rPr>
        <w:t>related to</w:t>
      </w:r>
      <w:r w:rsidRPr="00AC4F37">
        <w:rPr>
          <w:rFonts w:ascii="Arial" w:hAnsi="Arial" w:cs="Arial"/>
          <w:shd w:val="clear" w:color="auto" w:fill="FFFFFF"/>
        </w:rPr>
        <w:t xml:space="preserve"> adaptation within the rat liver. Hence, it may be necessary to alter the </w:t>
      </w:r>
      <w:r w:rsidR="00ED1333" w:rsidRPr="00AC4F37">
        <w:rPr>
          <w:rFonts w:ascii="Arial" w:hAnsi="Arial" w:cs="Arial"/>
          <w:i/>
          <w:shd w:val="clear" w:color="auto" w:fill="FFFFFF"/>
        </w:rPr>
        <w:t>in vivo</w:t>
      </w:r>
      <w:r w:rsidR="00ED1333" w:rsidRPr="00AC4F37">
        <w:rPr>
          <w:rFonts w:ascii="Arial" w:hAnsi="Arial" w:cs="Arial"/>
          <w:shd w:val="clear" w:color="auto" w:fill="FFFFFF"/>
        </w:rPr>
        <w:t xml:space="preserve"> </w:t>
      </w:r>
      <w:r w:rsidRPr="00AC4F37">
        <w:rPr>
          <w:rFonts w:ascii="Arial" w:hAnsi="Arial" w:cs="Arial"/>
          <w:shd w:val="clear" w:color="auto" w:fill="FFFFFF"/>
        </w:rPr>
        <w:t xml:space="preserve">dosing timeframe for some drugs. This, together with the large investment of time and resource needed to implement the BA-LRA approach, may limit its widespread adoption as a standard screen across the industry. However, the BA-LRA was able to identify the clinical DILI risk associated with several drugs that were not flagged in the standard human hepatocyte covalent binding assay. </w:t>
      </w:r>
      <w:r w:rsidR="00722FE6" w:rsidRPr="00AC4F37">
        <w:rPr>
          <w:rFonts w:ascii="Arial" w:hAnsi="Arial" w:cs="Arial"/>
          <w:shd w:val="clear" w:color="auto" w:fill="FFFFFF"/>
        </w:rPr>
        <w:t xml:space="preserve">As an example, the Merck team </w:t>
      </w:r>
      <w:r w:rsidR="00AC4F37" w:rsidRPr="00AC4F37">
        <w:rPr>
          <w:rFonts w:ascii="Arial" w:hAnsi="Arial" w:cs="Arial"/>
          <w:shd w:val="clear" w:color="auto" w:fill="FFFFFF"/>
        </w:rPr>
        <w:t>used</w:t>
      </w:r>
      <w:r w:rsidR="00722FE6" w:rsidRPr="00AC4F37">
        <w:rPr>
          <w:rFonts w:ascii="Arial" w:hAnsi="Arial" w:cs="Arial"/>
          <w:shd w:val="clear" w:color="auto" w:fill="FFFFFF"/>
        </w:rPr>
        <w:t xml:space="preserve"> the </w:t>
      </w:r>
      <w:r w:rsidR="00722FE6" w:rsidRPr="00AC4F37">
        <w:rPr>
          <w:rFonts w:ascii="Arial" w:hAnsi="Arial" w:cs="Arial"/>
          <w:i/>
          <w:shd w:val="clear" w:color="auto" w:fill="FFFFFF"/>
        </w:rPr>
        <w:t>in vivo</w:t>
      </w:r>
      <w:r w:rsidR="00722FE6" w:rsidRPr="00AC4F37">
        <w:rPr>
          <w:rFonts w:ascii="Arial" w:hAnsi="Arial" w:cs="Arial"/>
          <w:shd w:val="clear" w:color="auto" w:fill="FFFFFF"/>
        </w:rPr>
        <w:t xml:space="preserve"> BA-LRA to </w:t>
      </w:r>
      <w:r w:rsidR="00AC4F37" w:rsidRPr="00AC4F37">
        <w:rPr>
          <w:rFonts w:ascii="Arial" w:hAnsi="Arial" w:cs="Arial"/>
          <w:shd w:val="clear" w:color="auto" w:fill="FFFFFF"/>
        </w:rPr>
        <w:t xml:space="preserve">guide the </w:t>
      </w:r>
      <w:r w:rsidR="00722FE6" w:rsidRPr="00AC4F37">
        <w:rPr>
          <w:rFonts w:ascii="Arial" w:hAnsi="Arial" w:cs="Arial"/>
          <w:shd w:val="clear" w:color="auto" w:fill="FFFFFF"/>
        </w:rPr>
        <w:t>develop</w:t>
      </w:r>
      <w:r w:rsidR="00AC4F37" w:rsidRPr="00AC4F37">
        <w:rPr>
          <w:rFonts w:ascii="Arial" w:hAnsi="Arial" w:cs="Arial"/>
          <w:shd w:val="clear" w:color="auto" w:fill="FFFFFF"/>
        </w:rPr>
        <w:t>ment of</w:t>
      </w:r>
      <w:r w:rsidR="00722FE6" w:rsidRPr="00AC4F37">
        <w:rPr>
          <w:rFonts w:ascii="Arial" w:hAnsi="Arial" w:cs="Arial"/>
          <w:shd w:val="clear" w:color="auto" w:fill="FFFFFF"/>
        </w:rPr>
        <w:t xml:space="preserve"> back-up molecules </w:t>
      </w:r>
      <w:r w:rsidR="00AC4F37" w:rsidRPr="00AC4F37">
        <w:rPr>
          <w:rFonts w:ascii="Arial" w:hAnsi="Arial" w:cs="Arial"/>
          <w:shd w:val="clear" w:color="auto" w:fill="FFFFFF"/>
        </w:rPr>
        <w:t xml:space="preserve">for two calcitonin gene-related peptide receptor antagonists that provoked unexpected hepatotoxicity in clinical trial participants </w:t>
      </w:r>
      <w:r w:rsidR="00AC4F37" w:rsidRPr="00AC4F37">
        <w:rPr>
          <w:rFonts w:ascii="Arial" w:hAnsi="Arial" w:cs="Arial"/>
          <w:shd w:val="clear" w:color="auto" w:fill="FFFFFF"/>
        </w:rPr>
        <w:fldChar w:fldCharType="begin">
          <w:fldData xml:space="preserve">PEVuZE5vdGU+PENpdGU+PEF1dGhvcj5Nb25yb2U8L0F1dGhvcj48WWVhcj4yMDIwPC9ZZWFyPjxS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</w:fldData>
        </w:fldChar>
      </w:r>
      <w:r w:rsidR="00AC4F37" w:rsidRPr="00AC4F37">
        <w:rPr>
          <w:rFonts w:ascii="Arial" w:hAnsi="Arial" w:cs="Arial"/>
          <w:shd w:val="clear" w:color="auto" w:fill="FFFFFF"/>
        </w:rPr>
        <w:instrText xml:space="preserve"> ADDIN EN.CITE </w:instrText>
      </w:r>
      <w:r w:rsidR="00AC4F37" w:rsidRPr="00AC4F37">
        <w:rPr>
          <w:rFonts w:ascii="Arial" w:hAnsi="Arial" w:cs="Arial"/>
          <w:shd w:val="clear" w:color="auto" w:fill="FFFFFF"/>
        </w:rPr>
        <w:fldChar w:fldCharType="begin">
          <w:fldData xml:space="preserve">PEVuZE5vdGU+PENpdGU+PEF1dGhvcj5Nb25yb2U8L0F1dGhvcj48WWVhcj4yMDIwPC9ZZWFyPjxS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</w:fldData>
        </w:fldChar>
      </w:r>
      <w:r w:rsidR="00AC4F37" w:rsidRPr="00AC4F37">
        <w:rPr>
          <w:rFonts w:ascii="Arial" w:hAnsi="Arial" w:cs="Arial"/>
          <w:shd w:val="clear" w:color="auto" w:fill="FFFFFF"/>
        </w:rPr>
        <w:instrText xml:space="preserve"> ADDIN EN.CITE.DATA </w:instrText>
      </w:r>
      <w:r w:rsidR="00AC4F37" w:rsidRPr="00AC4F37">
        <w:rPr>
          <w:rFonts w:ascii="Arial" w:hAnsi="Arial" w:cs="Arial"/>
          <w:shd w:val="clear" w:color="auto" w:fill="FFFFFF"/>
        </w:rPr>
      </w:r>
      <w:r w:rsidR="00AC4F37" w:rsidRPr="00AC4F37">
        <w:rPr>
          <w:rFonts w:ascii="Arial" w:hAnsi="Arial" w:cs="Arial"/>
          <w:shd w:val="clear" w:color="auto" w:fill="FFFFFF"/>
        </w:rPr>
        <w:fldChar w:fldCharType="end"/>
      </w:r>
      <w:r w:rsidR="00AC4F37" w:rsidRPr="00AC4F37">
        <w:rPr>
          <w:rFonts w:ascii="Arial" w:hAnsi="Arial" w:cs="Arial"/>
          <w:shd w:val="clear" w:color="auto" w:fill="FFFFFF"/>
        </w:rPr>
      </w:r>
      <w:r w:rsidR="00AC4F37" w:rsidRPr="00AC4F37">
        <w:rPr>
          <w:rFonts w:ascii="Arial" w:hAnsi="Arial" w:cs="Arial"/>
          <w:shd w:val="clear" w:color="auto" w:fill="FFFFFF"/>
        </w:rPr>
        <w:fldChar w:fldCharType="separate"/>
      </w:r>
      <w:r w:rsidR="00AC4F37" w:rsidRPr="00AC4F37">
        <w:rPr>
          <w:rFonts w:ascii="Arial" w:hAnsi="Arial" w:cs="Arial"/>
          <w:noProof/>
          <w:shd w:val="clear" w:color="auto" w:fill="FFFFFF"/>
        </w:rPr>
        <w:t>(1)</w:t>
      </w:r>
      <w:r w:rsidR="00AC4F37" w:rsidRPr="00AC4F37">
        <w:rPr>
          <w:rFonts w:ascii="Arial" w:hAnsi="Arial" w:cs="Arial"/>
          <w:shd w:val="clear" w:color="auto" w:fill="FFFFFF"/>
        </w:rPr>
        <w:fldChar w:fldCharType="end"/>
      </w:r>
      <w:r w:rsidR="00AC4F37" w:rsidRPr="00AC4F37">
        <w:rPr>
          <w:rFonts w:ascii="Arial" w:hAnsi="Arial" w:cs="Arial"/>
          <w:shd w:val="clear" w:color="auto" w:fill="FFFFFF"/>
        </w:rPr>
        <w:t xml:space="preserve">. One of these back-up compounds, </w:t>
      </w:r>
      <w:proofErr w:type="spellStart"/>
      <w:r w:rsidR="00722FE6" w:rsidRPr="00AC4F37">
        <w:rPr>
          <w:rFonts w:ascii="Arial" w:hAnsi="Arial" w:cs="Arial"/>
          <w:shd w:val="clear" w:color="auto" w:fill="FFFFFF"/>
        </w:rPr>
        <w:t>ubrogepant</w:t>
      </w:r>
      <w:proofErr w:type="spellEnd"/>
      <w:r w:rsidR="00722FE6" w:rsidRPr="00AC4F37">
        <w:rPr>
          <w:rFonts w:ascii="Arial" w:hAnsi="Arial" w:cs="Arial"/>
          <w:shd w:val="clear" w:color="auto" w:fill="FFFFFF"/>
        </w:rPr>
        <w:t xml:space="preserve"> (</w:t>
      </w:r>
      <w:proofErr w:type="spellStart"/>
      <w:r w:rsidR="00722FE6" w:rsidRPr="00AC4F37">
        <w:rPr>
          <w:rFonts w:ascii="Arial" w:hAnsi="Arial" w:cs="Arial"/>
          <w:shd w:val="clear" w:color="auto" w:fill="FFFFFF"/>
        </w:rPr>
        <w:t>Ubrelvy</w:t>
      </w:r>
      <w:proofErr w:type="spellEnd"/>
      <w:r w:rsidR="00722FE6" w:rsidRPr="00AC4F37">
        <w:rPr>
          <w:rFonts w:ascii="Arial" w:hAnsi="Arial" w:cs="Arial"/>
          <w:shd w:val="clear" w:color="auto" w:fill="FFFFFF"/>
        </w:rPr>
        <w:t>™)</w:t>
      </w:r>
      <w:r w:rsidR="00AC4F37" w:rsidRPr="00AC4F37">
        <w:rPr>
          <w:rFonts w:ascii="Arial" w:hAnsi="Arial" w:cs="Arial"/>
          <w:shd w:val="clear" w:color="auto" w:fill="FFFFFF"/>
        </w:rPr>
        <w:t>,</w:t>
      </w:r>
      <w:r w:rsidR="00722FE6" w:rsidRPr="00AC4F37">
        <w:rPr>
          <w:rFonts w:ascii="Arial" w:hAnsi="Arial" w:cs="Arial"/>
          <w:shd w:val="clear" w:color="auto" w:fill="FFFFFF"/>
        </w:rPr>
        <w:t xml:space="preserve"> was recently licenced with an acceptable clinical safety profile. In addition, the </w:t>
      </w:r>
      <w:r w:rsidR="00722FE6" w:rsidRPr="00AC4F37">
        <w:rPr>
          <w:rFonts w:ascii="Arial" w:hAnsi="Arial" w:cs="Arial"/>
          <w:i/>
          <w:shd w:val="clear" w:color="auto" w:fill="FFFFFF"/>
        </w:rPr>
        <w:t>in vitro</w:t>
      </w:r>
      <w:r w:rsidR="00722FE6" w:rsidRPr="00AC4F37">
        <w:rPr>
          <w:rFonts w:ascii="Arial" w:hAnsi="Arial" w:cs="Arial"/>
          <w:shd w:val="clear" w:color="auto" w:fill="FFFFFF"/>
        </w:rPr>
        <w:t xml:space="preserve"> BA-LRA</w:t>
      </w:r>
      <w:r w:rsidR="00ED1333" w:rsidRPr="00AC4F37">
        <w:rPr>
          <w:rFonts w:ascii="Arial" w:hAnsi="Arial" w:cs="Arial"/>
          <w:shd w:val="clear" w:color="auto" w:fill="FFFFFF"/>
        </w:rPr>
        <w:t xml:space="preserve"> was able</w:t>
      </w:r>
      <w:r w:rsidR="00722FE6" w:rsidRPr="00AC4F37">
        <w:rPr>
          <w:rFonts w:ascii="Arial" w:hAnsi="Arial" w:cs="Arial"/>
          <w:shd w:val="clear" w:color="auto" w:fill="FFFFFF"/>
        </w:rPr>
        <w:t xml:space="preserve"> to distinguish liver</w:t>
      </w:r>
      <w:r w:rsidR="00F968B0" w:rsidRPr="00AC4F37">
        <w:rPr>
          <w:rFonts w:ascii="Arial" w:hAnsi="Arial" w:cs="Arial"/>
          <w:shd w:val="clear" w:color="auto" w:fill="FFFFFF"/>
        </w:rPr>
        <w:t>-</w:t>
      </w:r>
      <w:r w:rsidR="00722FE6" w:rsidRPr="00AC4F37">
        <w:rPr>
          <w:rFonts w:ascii="Arial" w:hAnsi="Arial" w:cs="Arial"/>
          <w:shd w:val="clear" w:color="auto" w:fill="FFFFFF"/>
        </w:rPr>
        <w:t>safe and hepatotoxic structural analogues (e.g. clozapine and olanzapine)</w:t>
      </w:r>
      <w:r w:rsidR="0030455C" w:rsidRPr="00AC4F37">
        <w:rPr>
          <w:rFonts w:ascii="Arial" w:hAnsi="Arial" w:cs="Arial"/>
          <w:shd w:val="clear" w:color="auto" w:fill="FFFFFF"/>
        </w:rPr>
        <w:t xml:space="preserve"> </w:t>
      </w:r>
      <w:r w:rsidR="0030455C" w:rsidRPr="00AC4F37">
        <w:rPr>
          <w:rFonts w:ascii="Arial" w:hAnsi="Arial" w:cs="Arial"/>
          <w:shd w:val="clear" w:color="auto" w:fill="FFFFFF"/>
        </w:rPr>
        <w:fldChar w:fldCharType="begin">
          <w:fldData xml:space="preserve">PEVuZE5vdGU+PENpdGU+PEF1dGhvcj5LYW5nPC9BdXRob3I+PFllYXI+MjAyMDwvWWVhcj48UmVj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</w:fldData>
        </w:fldChar>
      </w:r>
      <w:r w:rsidR="0030455C" w:rsidRPr="00AC4F37">
        <w:rPr>
          <w:rFonts w:ascii="Arial" w:hAnsi="Arial" w:cs="Arial"/>
          <w:shd w:val="clear" w:color="auto" w:fill="FFFFFF"/>
        </w:rPr>
        <w:instrText xml:space="preserve"> ADDIN EN.CITE </w:instrText>
      </w:r>
      <w:r w:rsidR="0030455C" w:rsidRPr="00AC4F37">
        <w:rPr>
          <w:rFonts w:ascii="Arial" w:hAnsi="Arial" w:cs="Arial"/>
          <w:shd w:val="clear" w:color="auto" w:fill="FFFFFF"/>
        </w:rPr>
        <w:fldChar w:fldCharType="begin">
          <w:fldData xml:space="preserve">PEVuZE5vdGU+PENpdGU+PEF1dGhvcj5LYW5nPC9BdXRob3I+PFllYXI+MjAyMDwvWWVhcj48UmVj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</w:fldData>
        </w:fldChar>
      </w:r>
      <w:r w:rsidR="0030455C" w:rsidRPr="00AC4F37">
        <w:rPr>
          <w:rFonts w:ascii="Arial" w:hAnsi="Arial" w:cs="Arial"/>
          <w:shd w:val="clear" w:color="auto" w:fill="FFFFFF"/>
        </w:rPr>
        <w:instrText xml:space="preserve"> ADDIN EN.CITE.DATA </w:instrText>
      </w:r>
      <w:r w:rsidR="0030455C" w:rsidRPr="00AC4F37">
        <w:rPr>
          <w:rFonts w:ascii="Arial" w:hAnsi="Arial" w:cs="Arial"/>
          <w:shd w:val="clear" w:color="auto" w:fill="FFFFFF"/>
        </w:rPr>
      </w:r>
      <w:r w:rsidR="0030455C" w:rsidRPr="00AC4F37">
        <w:rPr>
          <w:rFonts w:ascii="Arial" w:hAnsi="Arial" w:cs="Arial"/>
          <w:shd w:val="clear" w:color="auto" w:fill="FFFFFF"/>
        </w:rPr>
        <w:fldChar w:fldCharType="end"/>
      </w:r>
      <w:r w:rsidR="0030455C" w:rsidRPr="00AC4F37">
        <w:rPr>
          <w:rFonts w:ascii="Arial" w:hAnsi="Arial" w:cs="Arial"/>
          <w:shd w:val="clear" w:color="auto" w:fill="FFFFFF"/>
        </w:rPr>
      </w:r>
      <w:r w:rsidR="0030455C" w:rsidRPr="00AC4F37">
        <w:rPr>
          <w:rFonts w:ascii="Arial" w:hAnsi="Arial" w:cs="Arial"/>
          <w:shd w:val="clear" w:color="auto" w:fill="FFFFFF"/>
        </w:rPr>
        <w:fldChar w:fldCharType="separate"/>
      </w:r>
      <w:r w:rsidR="0030455C" w:rsidRPr="00AC4F37">
        <w:rPr>
          <w:rFonts w:ascii="Arial" w:hAnsi="Arial" w:cs="Arial"/>
          <w:noProof/>
          <w:shd w:val="clear" w:color="auto" w:fill="FFFFFF"/>
        </w:rPr>
        <w:t>(3)</w:t>
      </w:r>
      <w:r w:rsidR="0030455C" w:rsidRPr="00AC4F37">
        <w:rPr>
          <w:rFonts w:ascii="Arial" w:hAnsi="Arial" w:cs="Arial"/>
          <w:shd w:val="clear" w:color="auto" w:fill="FFFFFF"/>
        </w:rPr>
        <w:fldChar w:fldCharType="end"/>
      </w:r>
      <w:r w:rsidR="00722FE6" w:rsidRPr="00AC4F37">
        <w:rPr>
          <w:rFonts w:ascii="Arial" w:hAnsi="Arial" w:cs="Arial"/>
          <w:shd w:val="clear" w:color="auto" w:fill="FFFFFF"/>
        </w:rPr>
        <w:t xml:space="preserve">, suggesting that this higher throughput approach could be used as a </w:t>
      </w:r>
      <w:r w:rsidRPr="00AC4F37">
        <w:rPr>
          <w:rFonts w:ascii="Arial" w:hAnsi="Arial" w:cs="Arial"/>
          <w:shd w:val="clear" w:color="auto" w:fill="FFFFFF"/>
        </w:rPr>
        <w:t xml:space="preserve">second stage screen for </w:t>
      </w:r>
      <w:r w:rsidR="00710E42" w:rsidRPr="00AC4F37">
        <w:rPr>
          <w:rFonts w:ascii="Arial" w:hAnsi="Arial" w:cs="Arial"/>
          <w:shd w:val="clear" w:color="auto" w:fill="FFFFFF"/>
        </w:rPr>
        <w:t>probing a compound’s chemical space and determining whether the structural bases of efficacy and toxicity can be dissociated, particularly in the case of compounds flagged in standard</w:t>
      </w:r>
      <w:r w:rsidR="0030455C" w:rsidRPr="00AC4F37">
        <w:rPr>
          <w:rFonts w:ascii="Arial" w:hAnsi="Arial" w:cs="Arial"/>
          <w:shd w:val="clear" w:color="auto" w:fill="FFFFFF"/>
        </w:rPr>
        <w:t>, frontline</w:t>
      </w:r>
      <w:r w:rsidR="00710E42" w:rsidRPr="00AC4F37">
        <w:rPr>
          <w:rFonts w:ascii="Arial" w:hAnsi="Arial" w:cs="Arial"/>
          <w:shd w:val="clear" w:color="auto" w:fill="FFFFFF"/>
        </w:rPr>
        <w:t xml:space="preserve"> CRM screens. </w:t>
      </w:r>
    </w:p>
    <w:p w:rsidR="003A1791" w:rsidRPr="00AC4F37" w:rsidRDefault="003A1791" w:rsidP="007124AB">
      <w:pPr>
        <w:spacing w:line="480" w:lineRule="auto"/>
        <w:jc w:val="both"/>
        <w:rPr>
          <w:rFonts w:ascii="Arial" w:hAnsi="Arial" w:cs="Arial"/>
          <w:color w:val="FF0000"/>
          <w:shd w:val="clear" w:color="auto" w:fill="FFFFFF"/>
        </w:rPr>
      </w:pPr>
    </w:p>
    <w:p w:rsidR="00EA5AC9" w:rsidRPr="00AC4F37" w:rsidRDefault="00722FE6" w:rsidP="007124AB">
      <w:pPr>
        <w:spacing w:line="480" w:lineRule="auto"/>
        <w:jc w:val="both"/>
        <w:rPr>
          <w:rFonts w:ascii="Arial" w:hAnsi="Arial" w:cs="Arial"/>
          <w:shd w:val="clear" w:color="auto" w:fill="FFFFFF"/>
        </w:rPr>
      </w:pPr>
      <w:r w:rsidRPr="00AC4F37">
        <w:rPr>
          <w:rFonts w:ascii="Arial" w:hAnsi="Arial" w:cs="Arial"/>
          <w:shd w:val="clear" w:color="auto" w:fill="FFFFFF"/>
        </w:rPr>
        <w:t xml:space="preserve">Taken together, </w:t>
      </w:r>
      <w:r w:rsidR="000F485D" w:rsidRPr="00AC4F37">
        <w:rPr>
          <w:rFonts w:ascii="Arial" w:hAnsi="Arial" w:cs="Arial"/>
          <w:shd w:val="clear" w:color="auto" w:fill="FFFFFF"/>
        </w:rPr>
        <w:t xml:space="preserve">the approach pioneered by Merck is likely to be seen as valuable by some companies in selected settings, which in itself would be regarded as </w:t>
      </w:r>
      <w:r w:rsidR="00ED1333" w:rsidRPr="00AC4F37">
        <w:rPr>
          <w:rFonts w:ascii="Arial" w:hAnsi="Arial" w:cs="Arial"/>
          <w:shd w:val="clear" w:color="auto" w:fill="FFFFFF"/>
        </w:rPr>
        <w:t>a major achievement</w:t>
      </w:r>
      <w:r w:rsidR="000F485D" w:rsidRPr="00AC4F37">
        <w:rPr>
          <w:rFonts w:ascii="Arial" w:hAnsi="Arial" w:cs="Arial"/>
          <w:shd w:val="clear" w:color="auto" w:fill="FFFFFF"/>
        </w:rPr>
        <w:t xml:space="preserve"> in an industry that has, to date, been largely reluctant to embrace gene expression </w:t>
      </w:r>
      <w:r w:rsidR="00ED1333" w:rsidRPr="00AC4F37">
        <w:rPr>
          <w:rFonts w:ascii="Arial" w:hAnsi="Arial" w:cs="Arial"/>
          <w:shd w:val="clear" w:color="auto" w:fill="FFFFFF"/>
        </w:rPr>
        <w:t xml:space="preserve">technology within </w:t>
      </w:r>
      <w:r w:rsidR="000F485D" w:rsidRPr="00AC4F37">
        <w:rPr>
          <w:rFonts w:ascii="Arial" w:hAnsi="Arial" w:cs="Arial"/>
          <w:shd w:val="clear" w:color="auto" w:fill="FFFFFF"/>
        </w:rPr>
        <w:t xml:space="preserve">drug safety </w:t>
      </w:r>
      <w:r w:rsidR="00ED1333" w:rsidRPr="00AC4F37">
        <w:rPr>
          <w:rFonts w:ascii="Arial" w:hAnsi="Arial" w:cs="Arial"/>
          <w:shd w:val="clear" w:color="auto" w:fill="FFFFFF"/>
        </w:rPr>
        <w:t>screening</w:t>
      </w:r>
      <w:r w:rsidR="000F485D" w:rsidRPr="00AC4F37">
        <w:rPr>
          <w:rFonts w:ascii="Arial" w:hAnsi="Arial" w:cs="Arial"/>
          <w:shd w:val="clear" w:color="auto" w:fill="FFFFFF"/>
        </w:rPr>
        <w:t xml:space="preserve"> </w:t>
      </w:r>
      <w:r w:rsidR="000F485D" w:rsidRPr="00AC4F37">
        <w:rPr>
          <w:rFonts w:ascii="Arial" w:hAnsi="Arial" w:cs="Arial"/>
          <w:shd w:val="clear" w:color="auto" w:fill="FFFFFF"/>
        </w:rPr>
        <w:fldChar w:fldCharType="begin"/>
      </w:r>
      <w:r w:rsidR="00241280" w:rsidRPr="00AC4F37">
        <w:rPr>
          <w:rFonts w:ascii="Arial" w:hAnsi="Arial" w:cs="Arial"/>
          <w:shd w:val="clear" w:color="auto" w:fill="FFFFFF"/>
        </w:rPr>
        <w:instrText xml:space="preserve"> ADDIN EN.CITE &lt;EndNote&gt;&lt;Cite&gt;&lt;Author&gt;Vahle&lt;/Author&gt;&lt;Year&gt;2018&lt;/Year&gt;&lt;RecNum&gt;7&lt;/RecNum&gt;&lt;DisplayText&gt;(7)&lt;/DisplayText&gt;&lt;record&gt;&lt;rec-number&gt;7&lt;/rec-number&gt;&lt;foreign-keys&gt;&lt;key app="EN" db-id="2aa9a9s9w0vt5neserrv95to2vvdxe0prppp" timestamp="1604403562"&gt;7&lt;/key&gt;&lt;/foreign-keys&gt;&lt;ref-type name="Journal Article"&gt;17&lt;/ref-type&gt;&lt;contributors&gt;&lt;authors&gt;&lt;author&gt;Vahle, J. L.&lt;/author&gt;&lt;author&gt;Anderson, U.&lt;/author&gt;&lt;author&gt;Blomme, E. A. G.&lt;/author&gt;&lt;author&gt;Hoflack, J. C.&lt;/author&gt;&lt;author&gt;Stiehl, D. P.&lt;/author&gt;&lt;/authors&gt;&lt;/contributors&gt;&lt;auth-address&gt;Lilly Research Laboratories, Indianapolis, IN, USA. Electronic address: jvahle@lilly.com.&amp;#xD;AstraZeneca, Drug Safety &amp;amp; Metabolism, Molndal, Sweden.&amp;#xD;AbbVie, Global Preclinical Safety, North Chicago, IL, USA.&amp;#xD;F Hoffmann La Roche, Pharma Research and Early Development, Roche Innovation Center Basel, CH, Switzerland.&amp;#xD;Novartis Pharma AG, Translational Medicine at the Novartis Institutes of Biomedical Research, Basel, Switzerland.&lt;/auth-address&gt;&lt;titles&gt;&lt;title&gt;Use of toxicogenomics in drug safety evaluation: Current status and an industry perspective&lt;/title&gt;&lt;secondary-title&gt;Regul Toxicol Pharmacol&lt;/secondary-title&gt;&lt;/titles&gt;&lt;periodical&gt;&lt;full-title&gt;Regul Toxicol Pharmacol&lt;/full-title&gt;&lt;/periodical&gt;&lt;pages&gt;18-29&lt;/pages&gt;&lt;volume&gt;96&lt;/volume&gt;&lt;edition&gt;2018/04/22&lt;/edition&gt;&lt;keywords&gt;&lt;keyword&gt;Animals&lt;/keyword&gt;&lt;keyword&gt;Drug Evaluation, Preclinical/*adverse effects&lt;/keyword&gt;&lt;keyword&gt;*Drug Industry&lt;/keyword&gt;&lt;keyword&gt;Humans&lt;/keyword&gt;&lt;keyword&gt;*Toxicogenetics&lt;/keyword&gt;&lt;keyword&gt;Drug development&lt;/keyword&gt;&lt;keyword&gt;Drug discovery&lt;/keyword&gt;&lt;keyword&gt;Drug safety&lt;/keyword&gt;&lt;keyword&gt;Predictive toxicology&lt;/keyword&gt;&lt;keyword&gt;Toxicogenomics&lt;/keyword&gt;&lt;/keywords&gt;&lt;dates&gt;&lt;year&gt;2018&lt;/year&gt;&lt;pub-dates&gt;&lt;date&gt;Jul&lt;/date&gt;&lt;/pub-dates&gt;&lt;/dates&gt;&lt;isbn&gt;1096-0295 (Electronic)&amp;#xD;0273-2300 (Linking)&lt;/isbn&gt;&lt;accession-num&gt;29679677&lt;/accession-num&gt;&lt;urls&gt;&lt;related-urls&gt;&lt;url&gt;https://www.ncbi.nlm.nih.gov/pubmed/29679677&lt;/url&gt;&lt;/related-urls&gt;&lt;/urls&gt;&lt;electronic-resource-num&gt;10.1016/j.yrtph.2018.04.011&lt;/electronic-resource-num&gt;&lt;/record&gt;&lt;/Cite&gt;&lt;/EndNote&gt;</w:instrText>
      </w:r>
      <w:r w:rsidR="000F485D" w:rsidRPr="00AC4F37">
        <w:rPr>
          <w:rFonts w:ascii="Arial" w:hAnsi="Arial" w:cs="Arial"/>
          <w:shd w:val="clear" w:color="auto" w:fill="FFFFFF"/>
        </w:rPr>
        <w:fldChar w:fldCharType="separate"/>
      </w:r>
      <w:r w:rsidR="00241280" w:rsidRPr="00AC4F37">
        <w:rPr>
          <w:rFonts w:ascii="Arial" w:hAnsi="Arial" w:cs="Arial"/>
          <w:noProof/>
          <w:shd w:val="clear" w:color="auto" w:fill="FFFFFF"/>
        </w:rPr>
        <w:t>(7)</w:t>
      </w:r>
      <w:r w:rsidR="000F485D" w:rsidRPr="00AC4F37">
        <w:rPr>
          <w:rFonts w:ascii="Arial" w:hAnsi="Arial" w:cs="Arial"/>
          <w:shd w:val="clear" w:color="auto" w:fill="FFFFFF"/>
        </w:rPr>
        <w:fldChar w:fldCharType="end"/>
      </w:r>
      <w:r w:rsidR="000F485D" w:rsidRPr="00AC4F37">
        <w:rPr>
          <w:rFonts w:ascii="Arial" w:hAnsi="Arial" w:cs="Arial"/>
          <w:shd w:val="clear" w:color="auto" w:fill="FFFFFF"/>
        </w:rPr>
        <w:t xml:space="preserve">. </w:t>
      </w:r>
      <w:r w:rsidR="00710E42" w:rsidRPr="00AC4F37">
        <w:rPr>
          <w:rFonts w:ascii="Arial" w:hAnsi="Arial" w:cs="Arial"/>
          <w:shd w:val="clear" w:color="auto" w:fill="FFFFFF"/>
        </w:rPr>
        <w:t xml:space="preserve">Validation of the </w:t>
      </w:r>
      <w:r w:rsidRPr="00AC4F37">
        <w:rPr>
          <w:rFonts w:ascii="Arial" w:hAnsi="Arial" w:cs="Arial"/>
          <w:shd w:val="clear" w:color="auto" w:fill="FFFFFF"/>
        </w:rPr>
        <w:t xml:space="preserve">performance of the </w:t>
      </w:r>
      <w:r w:rsidR="00710E42" w:rsidRPr="00AC4F37">
        <w:rPr>
          <w:rFonts w:ascii="Arial" w:hAnsi="Arial" w:cs="Arial"/>
          <w:shd w:val="clear" w:color="auto" w:fill="FFFFFF"/>
        </w:rPr>
        <w:t>BA-LRA with other proprietary compound</w:t>
      </w:r>
      <w:r w:rsidRPr="00AC4F37">
        <w:rPr>
          <w:rFonts w:ascii="Arial" w:hAnsi="Arial" w:cs="Arial"/>
          <w:shd w:val="clear" w:color="auto" w:fill="FFFFFF"/>
        </w:rPr>
        <w:t xml:space="preserve"> sets</w:t>
      </w:r>
      <w:r w:rsidR="00710E42" w:rsidRPr="00AC4F37">
        <w:rPr>
          <w:rFonts w:ascii="Arial" w:hAnsi="Arial" w:cs="Arial"/>
          <w:shd w:val="clear" w:color="auto" w:fill="FFFFFF"/>
        </w:rPr>
        <w:t xml:space="preserve"> </w:t>
      </w:r>
      <w:r w:rsidR="003A1791" w:rsidRPr="00AC4F37">
        <w:rPr>
          <w:rFonts w:ascii="Arial" w:hAnsi="Arial" w:cs="Arial"/>
          <w:shd w:val="clear" w:color="auto" w:fill="FFFFFF"/>
        </w:rPr>
        <w:t xml:space="preserve">and specific case studies </w:t>
      </w:r>
      <w:r w:rsidR="00710E42" w:rsidRPr="00AC4F37">
        <w:rPr>
          <w:rFonts w:ascii="Arial" w:hAnsi="Arial" w:cs="Arial"/>
          <w:shd w:val="clear" w:color="auto" w:fill="FFFFFF"/>
        </w:rPr>
        <w:t>will be an important step towards this goal</w:t>
      </w:r>
      <w:r w:rsidRPr="00AC4F37">
        <w:rPr>
          <w:rFonts w:ascii="Arial" w:hAnsi="Arial" w:cs="Arial"/>
          <w:shd w:val="clear" w:color="auto" w:fill="FFFFFF"/>
        </w:rPr>
        <w:t xml:space="preserve">. Nevertheless, </w:t>
      </w:r>
      <w:r w:rsidR="00710E42" w:rsidRPr="00AC4F37">
        <w:rPr>
          <w:rFonts w:ascii="Arial" w:hAnsi="Arial" w:cs="Arial"/>
          <w:shd w:val="clear" w:color="auto" w:fill="FFFFFF"/>
        </w:rPr>
        <w:t xml:space="preserve">there is </w:t>
      </w:r>
      <w:r w:rsidRPr="00AC4F37">
        <w:rPr>
          <w:rFonts w:ascii="Arial" w:hAnsi="Arial" w:cs="Arial"/>
          <w:shd w:val="clear" w:color="auto" w:fill="FFFFFF"/>
        </w:rPr>
        <w:t>potential</w:t>
      </w:r>
      <w:r w:rsidR="00710E42" w:rsidRPr="00AC4F37">
        <w:rPr>
          <w:rFonts w:ascii="Arial" w:hAnsi="Arial" w:cs="Arial"/>
          <w:shd w:val="clear" w:color="auto" w:fill="FFFFFF"/>
        </w:rPr>
        <w:t xml:space="preserve"> that t</w:t>
      </w:r>
      <w:r w:rsidR="000F485D" w:rsidRPr="00AC4F37">
        <w:rPr>
          <w:rFonts w:ascii="Arial" w:hAnsi="Arial" w:cs="Arial"/>
          <w:shd w:val="clear" w:color="auto" w:fill="FFFFFF"/>
        </w:rPr>
        <w:t xml:space="preserve">hese and other advances will </w:t>
      </w:r>
      <w:r w:rsidRPr="00AC4F37">
        <w:rPr>
          <w:rFonts w:ascii="Arial" w:hAnsi="Arial" w:cs="Arial"/>
          <w:shd w:val="clear" w:color="auto" w:fill="FFFFFF"/>
        </w:rPr>
        <w:t xml:space="preserve">provide greater mechanistic information and improved prediction of human DILI risk, thereby lowering the </w:t>
      </w:r>
      <w:r w:rsidR="00EA5AC9" w:rsidRPr="00AC4F37">
        <w:rPr>
          <w:rFonts w:ascii="Arial" w:hAnsi="Arial" w:cs="Arial"/>
          <w:shd w:val="clear" w:color="auto" w:fill="FFFFFF"/>
        </w:rPr>
        <w:t>incidence of unexpected DILI in clinical trials an</w:t>
      </w:r>
      <w:r w:rsidR="000F485D" w:rsidRPr="00AC4F37">
        <w:rPr>
          <w:rFonts w:ascii="Arial" w:hAnsi="Arial" w:cs="Arial"/>
          <w:shd w:val="clear" w:color="auto" w:fill="FFFFFF"/>
        </w:rPr>
        <w:t>d improv</w:t>
      </w:r>
      <w:r w:rsidRPr="00AC4F37">
        <w:rPr>
          <w:rFonts w:ascii="Arial" w:hAnsi="Arial" w:cs="Arial"/>
          <w:shd w:val="clear" w:color="auto" w:fill="FFFFFF"/>
        </w:rPr>
        <w:t>ing</w:t>
      </w:r>
      <w:r w:rsidR="000F485D" w:rsidRPr="00AC4F37">
        <w:rPr>
          <w:rFonts w:ascii="Arial" w:hAnsi="Arial" w:cs="Arial"/>
          <w:shd w:val="clear" w:color="auto" w:fill="FFFFFF"/>
        </w:rPr>
        <w:t xml:space="preserve"> the</w:t>
      </w:r>
      <w:r w:rsidR="00EA5AC9" w:rsidRPr="00AC4F37">
        <w:rPr>
          <w:rFonts w:ascii="Arial" w:hAnsi="Arial" w:cs="Arial"/>
          <w:shd w:val="clear" w:color="auto" w:fill="FFFFFF"/>
        </w:rPr>
        <w:t xml:space="preserve"> ability to select liver safe compounds for further development</w:t>
      </w:r>
      <w:r w:rsidR="000F485D" w:rsidRPr="00AC4F37">
        <w:rPr>
          <w:rFonts w:ascii="Arial" w:hAnsi="Arial" w:cs="Arial"/>
          <w:shd w:val="clear" w:color="auto" w:fill="FFFFFF"/>
        </w:rPr>
        <w:t xml:space="preserve"> as new medicines. </w:t>
      </w:r>
      <w:r w:rsidR="00EA5AC9" w:rsidRPr="00AC4F37">
        <w:rPr>
          <w:rFonts w:ascii="Arial" w:hAnsi="Arial" w:cs="Arial"/>
          <w:shd w:val="clear" w:color="auto" w:fill="FFFFFF"/>
        </w:rPr>
        <w:t xml:space="preserve"> </w:t>
      </w:r>
    </w:p>
    <w:p w:rsidR="003A1791" w:rsidRPr="00AC4F37" w:rsidRDefault="003A1791" w:rsidP="007124AB">
      <w:pPr>
        <w:spacing w:line="480" w:lineRule="auto"/>
        <w:jc w:val="both"/>
        <w:rPr>
          <w:rFonts w:ascii="Arial" w:hAnsi="Arial" w:cs="Arial"/>
          <w:shd w:val="clear" w:color="auto" w:fill="FFFFFF"/>
        </w:rPr>
      </w:pPr>
    </w:p>
    <w:p w:rsidR="004B0DD5" w:rsidRPr="00AC4F37" w:rsidRDefault="00902EDC" w:rsidP="007124AB">
      <w:pPr>
        <w:spacing w:line="480" w:lineRule="auto"/>
        <w:jc w:val="both"/>
        <w:rPr>
          <w:rFonts w:ascii="Arial" w:hAnsi="Arial" w:cs="Arial"/>
          <w:b/>
          <w:shd w:val="clear" w:color="auto" w:fill="FFFFFF"/>
        </w:rPr>
      </w:pPr>
      <w:r w:rsidRPr="00AC4F37">
        <w:rPr>
          <w:rFonts w:ascii="Arial" w:hAnsi="Arial" w:cs="Arial"/>
          <w:b/>
          <w:shd w:val="clear" w:color="auto" w:fill="FFFFFF"/>
        </w:rPr>
        <w:lastRenderedPageBreak/>
        <w:t>Notes</w:t>
      </w:r>
    </w:p>
    <w:p w:rsidR="00902EDC" w:rsidRPr="00AC4F37" w:rsidRDefault="00902EDC" w:rsidP="007124AB">
      <w:pPr>
        <w:spacing w:line="480" w:lineRule="auto"/>
        <w:jc w:val="both"/>
        <w:rPr>
          <w:rFonts w:ascii="Arial" w:hAnsi="Arial" w:cs="Arial"/>
          <w:shd w:val="clear" w:color="auto" w:fill="FFFFFF"/>
        </w:rPr>
      </w:pPr>
      <w:r w:rsidRPr="00AC4F37">
        <w:rPr>
          <w:rFonts w:ascii="Arial" w:hAnsi="Arial" w:cs="Arial"/>
          <w:shd w:val="clear" w:color="auto" w:fill="FFFFFF"/>
        </w:rPr>
        <w:t xml:space="preserve">BKP and CEG are in receipt of research funding from Merck &amp; Co. The company was not involved in the preparation of this article. </w:t>
      </w:r>
    </w:p>
    <w:p w:rsidR="009C4608" w:rsidRDefault="009C4608" w:rsidP="007124AB">
      <w:pPr>
        <w:spacing w:line="480" w:lineRule="auto"/>
        <w:jc w:val="both"/>
        <w:rPr>
          <w:rFonts w:ascii="Arial" w:hAnsi="Arial" w:cs="Arial"/>
          <w:b/>
        </w:rPr>
      </w:pPr>
    </w:p>
    <w:p w:rsidR="000E03B0" w:rsidRPr="00AC4F37" w:rsidRDefault="008A3BE9" w:rsidP="007124AB">
      <w:pPr>
        <w:spacing w:line="480" w:lineRule="auto"/>
        <w:jc w:val="both"/>
        <w:rPr>
          <w:rFonts w:ascii="Arial" w:hAnsi="Arial" w:cs="Arial"/>
          <w:b/>
        </w:rPr>
      </w:pPr>
      <w:r w:rsidRPr="00AC4F37">
        <w:rPr>
          <w:rFonts w:ascii="Arial" w:hAnsi="Arial" w:cs="Arial"/>
          <w:b/>
        </w:rPr>
        <w:t>R</w:t>
      </w:r>
      <w:r w:rsidR="000205EF" w:rsidRPr="00AC4F37">
        <w:rPr>
          <w:rFonts w:ascii="Arial" w:hAnsi="Arial" w:cs="Arial"/>
          <w:b/>
        </w:rPr>
        <w:t>eferences</w:t>
      </w:r>
    </w:p>
    <w:p w:rsidR="00AC4F37" w:rsidRPr="00AC4F37" w:rsidRDefault="00392435" w:rsidP="007124AB">
      <w:pPr>
        <w:pStyle w:val="EndNoteBibliography"/>
        <w:spacing w:after="0" w:line="480" w:lineRule="auto"/>
        <w:jc w:val="both"/>
        <w:rPr>
          <w:rFonts w:ascii="Arial" w:hAnsi="Arial" w:cs="Arial"/>
        </w:rPr>
      </w:pPr>
      <w:r w:rsidRPr="00AC4F37">
        <w:rPr>
          <w:rFonts w:ascii="Arial" w:hAnsi="Arial" w:cs="Arial"/>
        </w:rPr>
        <w:fldChar w:fldCharType="begin"/>
      </w:r>
      <w:r w:rsidRPr="00AC4F37">
        <w:rPr>
          <w:rFonts w:ascii="Arial" w:hAnsi="Arial" w:cs="Arial"/>
        </w:rPr>
        <w:instrText xml:space="preserve"> ADDIN EN.REFLIST </w:instrText>
      </w:r>
      <w:r w:rsidRPr="00AC4F37">
        <w:rPr>
          <w:rFonts w:ascii="Arial" w:hAnsi="Arial" w:cs="Arial"/>
        </w:rPr>
        <w:fldChar w:fldCharType="separate"/>
      </w:r>
      <w:r w:rsidR="00AC4F37" w:rsidRPr="00AC4F37">
        <w:rPr>
          <w:rFonts w:ascii="Arial" w:hAnsi="Arial" w:cs="Arial"/>
        </w:rPr>
        <w:t>1.</w:t>
      </w:r>
      <w:r w:rsidR="00AC4F37" w:rsidRPr="00AC4F37">
        <w:rPr>
          <w:rFonts w:ascii="Arial" w:hAnsi="Arial" w:cs="Arial"/>
        </w:rPr>
        <w:tab/>
        <w:t>Monroe JJ, Tanis KQ, Podtelezhnikov AA, Nguyen T, Machotka SV, Lynch D, Evers R, et al. Application of a Rat Liver Drug Bioactivation Transcriptional Response Assay Early in Drug Development That Informs Chemically Reactive Metabolite Formation and Potential for Drug-induced Liver Injury. Toxicol Sci 2020;177:281-299.</w:t>
      </w:r>
    </w:p>
    <w:p w:rsidR="00AC4F37" w:rsidRPr="00AC4F37" w:rsidRDefault="00AC4F37" w:rsidP="007124AB">
      <w:pPr>
        <w:pStyle w:val="EndNoteBibliography"/>
        <w:spacing w:after="0" w:line="480" w:lineRule="auto"/>
        <w:jc w:val="both"/>
        <w:rPr>
          <w:rFonts w:ascii="Arial" w:hAnsi="Arial" w:cs="Arial"/>
        </w:rPr>
      </w:pPr>
      <w:r w:rsidRPr="00AC4F37">
        <w:rPr>
          <w:rFonts w:ascii="Arial" w:hAnsi="Arial" w:cs="Arial"/>
        </w:rPr>
        <w:t>2.</w:t>
      </w:r>
      <w:r w:rsidRPr="00AC4F37">
        <w:rPr>
          <w:rFonts w:ascii="Arial" w:hAnsi="Arial" w:cs="Arial"/>
        </w:rPr>
        <w:tab/>
        <w:t>Podtelezhnikov AA, Monroe JJ, Aslamkhan AG, Pearson K, Qin C, Tamburino AM, Loboda AP, et al. Quantitative Transcriptional Biomarkers of Xenobiotic Receptor Activation in Rat Liver for the Early Assessment of Drug Safety Liabilities. Toxicol Sci 2020;175:98-112.</w:t>
      </w:r>
    </w:p>
    <w:p w:rsidR="00AC4F37" w:rsidRPr="00AC4F37" w:rsidRDefault="00AC4F37" w:rsidP="007124AB">
      <w:pPr>
        <w:pStyle w:val="EndNoteBibliography"/>
        <w:spacing w:after="0" w:line="480" w:lineRule="auto"/>
        <w:jc w:val="both"/>
        <w:rPr>
          <w:rFonts w:ascii="Arial" w:hAnsi="Arial" w:cs="Arial"/>
        </w:rPr>
      </w:pPr>
      <w:r w:rsidRPr="00AC4F37">
        <w:rPr>
          <w:rFonts w:ascii="Arial" w:hAnsi="Arial" w:cs="Arial"/>
        </w:rPr>
        <w:t>3.</w:t>
      </w:r>
      <w:r w:rsidRPr="00AC4F37">
        <w:rPr>
          <w:rFonts w:ascii="Arial" w:hAnsi="Arial" w:cs="Arial"/>
        </w:rPr>
        <w:tab/>
        <w:t>Kang W, Podtelezhnikov AA, Tanis KQ, Pacchione S, Su M, Bleicher KB, Wang Z, et al. Development and Application of a Transcriptomic Signature of Bioactivation in an Advanced In Vitro Liver Model to Reduce Drug-induced Liver Injury Risk Early in the Pharmaceutical Pipeline. Toxicol Sci 2020;177:121-139.</w:t>
      </w:r>
    </w:p>
    <w:p w:rsidR="00AC4F37" w:rsidRPr="00AC4F37" w:rsidRDefault="00AC4F37" w:rsidP="007124AB">
      <w:pPr>
        <w:pStyle w:val="EndNoteBibliography"/>
        <w:spacing w:after="0" w:line="480" w:lineRule="auto"/>
        <w:jc w:val="both"/>
        <w:rPr>
          <w:rFonts w:ascii="Arial" w:hAnsi="Arial" w:cs="Arial"/>
        </w:rPr>
      </w:pPr>
      <w:r w:rsidRPr="00AC4F37">
        <w:rPr>
          <w:rFonts w:ascii="Arial" w:hAnsi="Arial" w:cs="Arial"/>
        </w:rPr>
        <w:t>4.</w:t>
      </w:r>
      <w:r w:rsidRPr="00AC4F37">
        <w:rPr>
          <w:rFonts w:ascii="Arial" w:hAnsi="Arial" w:cs="Arial"/>
        </w:rPr>
        <w:tab/>
        <w:t>Copple IM, den Hollander W, Callegaro G, Mutter FE, Maggs JL, Schofield AL, Rainbow L, et al. Characterisation of the NRF2 transcriptional network and its response to chemical insult in primary human hepatocytes: implications for prediction of drug-induced liver injury. Arch Toxicol 2019;93:385-399.</w:t>
      </w:r>
    </w:p>
    <w:p w:rsidR="00AC4F37" w:rsidRPr="00AC4F37" w:rsidRDefault="00AC4F37" w:rsidP="007124AB">
      <w:pPr>
        <w:pStyle w:val="EndNoteBibliography"/>
        <w:spacing w:after="0" w:line="480" w:lineRule="auto"/>
        <w:jc w:val="both"/>
        <w:rPr>
          <w:rFonts w:ascii="Arial" w:hAnsi="Arial" w:cs="Arial"/>
        </w:rPr>
      </w:pPr>
      <w:r w:rsidRPr="00AC4F37">
        <w:rPr>
          <w:rFonts w:ascii="Arial" w:hAnsi="Arial" w:cs="Arial"/>
        </w:rPr>
        <w:t>5.</w:t>
      </w:r>
      <w:r w:rsidRPr="00AC4F37">
        <w:rPr>
          <w:rFonts w:ascii="Arial" w:hAnsi="Arial" w:cs="Arial"/>
        </w:rPr>
        <w:tab/>
        <w:t>Jang KJ, Otieno MA, Ronxhi J, Lim HK, Ewart L, Kodella KR, Petropolis DB, et al. Reproducing human and cross-species drug toxicities using a Liver-Chip. Sci Transl Med 2019;11.</w:t>
      </w:r>
    </w:p>
    <w:p w:rsidR="00AC4F37" w:rsidRPr="00AC4F37" w:rsidRDefault="00AC4F37" w:rsidP="007124AB">
      <w:pPr>
        <w:pStyle w:val="EndNoteBibliography"/>
        <w:spacing w:after="0" w:line="480" w:lineRule="auto"/>
        <w:jc w:val="both"/>
        <w:rPr>
          <w:rFonts w:ascii="Arial" w:hAnsi="Arial" w:cs="Arial"/>
        </w:rPr>
      </w:pPr>
      <w:r w:rsidRPr="00AC4F37">
        <w:rPr>
          <w:rFonts w:ascii="Arial" w:hAnsi="Arial" w:cs="Arial"/>
        </w:rPr>
        <w:t>6.</w:t>
      </w:r>
      <w:r w:rsidRPr="00AC4F37">
        <w:rPr>
          <w:rFonts w:ascii="Arial" w:hAnsi="Arial" w:cs="Arial"/>
        </w:rPr>
        <w:tab/>
        <w:t>Olson H, Betton G, Robinson D, Thomas K, Monro A, Kolaja G, Lilly P, et al. Concordance of the toxicity of pharmaceuticals in humans and in animals. Regul Toxicol Pharmacol 2000;32:56-67.</w:t>
      </w:r>
    </w:p>
    <w:p w:rsidR="00AC4F37" w:rsidRPr="00AC4F37" w:rsidRDefault="00AC4F37" w:rsidP="007124AB">
      <w:pPr>
        <w:pStyle w:val="EndNoteBibliography"/>
        <w:spacing w:line="480" w:lineRule="auto"/>
        <w:jc w:val="both"/>
        <w:rPr>
          <w:rFonts w:ascii="Arial" w:hAnsi="Arial" w:cs="Arial"/>
        </w:rPr>
      </w:pPr>
      <w:r w:rsidRPr="00AC4F37">
        <w:rPr>
          <w:rFonts w:ascii="Arial" w:hAnsi="Arial" w:cs="Arial"/>
        </w:rPr>
        <w:lastRenderedPageBreak/>
        <w:t>7.</w:t>
      </w:r>
      <w:r w:rsidRPr="00AC4F37">
        <w:rPr>
          <w:rFonts w:ascii="Arial" w:hAnsi="Arial" w:cs="Arial"/>
        </w:rPr>
        <w:tab/>
        <w:t>Vahle JL, Anderson U, Blomme EAG, Hoflack JC, Stiehl DP. Use of toxicogenomics in drug safety evaluation: Current status and an industry perspective. Regul Toxicol Pharmacol 2018;96:18-29.</w:t>
      </w:r>
    </w:p>
    <w:p w:rsidR="00AC4F37" w:rsidRDefault="00392435" w:rsidP="007124AB">
      <w:pPr>
        <w:spacing w:line="480" w:lineRule="auto"/>
        <w:jc w:val="both"/>
        <w:rPr>
          <w:rFonts w:ascii="Arial" w:hAnsi="Arial" w:cs="Arial"/>
        </w:rPr>
      </w:pPr>
      <w:r w:rsidRPr="00AC4F37">
        <w:rPr>
          <w:rFonts w:ascii="Arial" w:hAnsi="Arial" w:cs="Arial"/>
        </w:rPr>
        <w:fldChar w:fldCharType="end"/>
      </w:r>
    </w:p>
    <w:p w:rsidR="00AC4F37" w:rsidRDefault="00AC4F37" w:rsidP="007124AB">
      <w:pPr>
        <w:spacing w:line="480" w:lineRule="auto"/>
        <w:jc w:val="both"/>
        <w:rPr>
          <w:rFonts w:ascii="Arial" w:hAnsi="Arial" w:cs="Arial"/>
        </w:rPr>
      </w:pPr>
    </w:p>
    <w:p w:rsidR="003A1791" w:rsidRPr="00AC4F37" w:rsidRDefault="003A1791" w:rsidP="007124AB">
      <w:pPr>
        <w:spacing w:line="480" w:lineRule="auto"/>
        <w:jc w:val="both"/>
        <w:rPr>
          <w:rFonts w:ascii="Arial" w:hAnsi="Arial" w:cs="Arial"/>
          <w:b/>
        </w:rPr>
      </w:pPr>
      <w:r w:rsidRPr="00AC4F37">
        <w:rPr>
          <w:rFonts w:ascii="Arial" w:hAnsi="Arial" w:cs="Arial"/>
          <w:b/>
        </w:rPr>
        <w:t>Figure</w:t>
      </w:r>
    </w:p>
    <w:p w:rsidR="003A1791" w:rsidRPr="00AC4F37" w:rsidRDefault="003A1791" w:rsidP="007124AB">
      <w:pPr>
        <w:spacing w:line="480" w:lineRule="auto"/>
        <w:jc w:val="both"/>
        <w:rPr>
          <w:rFonts w:ascii="Arial" w:hAnsi="Arial" w:cs="Arial"/>
          <w:shd w:val="clear" w:color="auto" w:fill="FFFFFF"/>
        </w:rPr>
      </w:pPr>
      <w:r w:rsidRPr="00AC4F37">
        <w:rPr>
          <w:rFonts w:ascii="Arial" w:hAnsi="Arial" w:cs="Arial"/>
          <w:noProof/>
          <w:shd w:val="clear" w:color="auto" w:fill="FFFFFF"/>
          <w:lang w:eastAsia="en-GB"/>
        </w:rPr>
        <w:drawing>
          <wp:inline distT="0" distB="0" distL="0" distR="0" wp14:anchorId="675218D2" wp14:editId="538F22A1">
            <wp:extent cx="5717070" cy="2390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53436" cy="2447801"/>
                    </a:xfrm>
                    <a:prstGeom prst="rect">
                      <a:avLst/>
                    </a:prstGeom>
                    <a:noFill/>
                  </pic:spPr>
                </pic:pic>
              </a:graphicData>
            </a:graphic>
          </wp:inline>
        </w:drawing>
      </w:r>
    </w:p>
    <w:p w:rsidR="003A1791" w:rsidRPr="00AC4F37" w:rsidRDefault="003A1791" w:rsidP="007124AB">
      <w:pPr>
        <w:spacing w:line="480" w:lineRule="auto"/>
        <w:jc w:val="both"/>
        <w:rPr>
          <w:rFonts w:ascii="Arial" w:hAnsi="Arial" w:cs="Arial"/>
          <w:i/>
          <w:shd w:val="clear" w:color="auto" w:fill="FFFFFF"/>
        </w:rPr>
      </w:pPr>
      <w:r w:rsidRPr="00AC4F37">
        <w:rPr>
          <w:rFonts w:ascii="Arial" w:hAnsi="Arial" w:cs="Arial"/>
          <w:i/>
          <w:shd w:val="clear" w:color="auto" w:fill="FFFFFF"/>
        </w:rPr>
        <w:t xml:space="preserve">Fig. 1 – Measuring the response of Nrf2/1-associated genes activated by chemical, oxidative and </w:t>
      </w:r>
      <w:proofErr w:type="spellStart"/>
      <w:r w:rsidRPr="00AC4F37">
        <w:rPr>
          <w:rFonts w:ascii="Arial" w:hAnsi="Arial" w:cs="Arial"/>
          <w:i/>
          <w:shd w:val="clear" w:color="auto" w:fill="FFFFFF"/>
        </w:rPr>
        <w:t>proteotoxic</w:t>
      </w:r>
      <w:proofErr w:type="spellEnd"/>
      <w:r w:rsidRPr="00AC4F37">
        <w:rPr>
          <w:rFonts w:ascii="Arial" w:hAnsi="Arial" w:cs="Arial"/>
          <w:i/>
          <w:shd w:val="clear" w:color="auto" w:fill="FFFFFF"/>
        </w:rPr>
        <w:t xml:space="preserve"> stresses could flag CRM hazards during toxicology studies in the rat. The robust stress response and adaptive capacity of the rat liver may result in some CRM-forming compounds seeming liver safe when traditional markers of overt liver damage are used to predict human risk. Yet some patients may exhibit relatively low hepatic stress response and adaptive capacities, increasing their susceptibility to CRM insult and resulting liver toxicity. </w:t>
      </w:r>
    </w:p>
    <w:p w:rsidR="003A1791" w:rsidRPr="00AC4F37" w:rsidRDefault="003A1791" w:rsidP="007124AB">
      <w:pPr>
        <w:spacing w:line="480" w:lineRule="auto"/>
        <w:jc w:val="both"/>
        <w:rPr>
          <w:rFonts w:ascii="Arial" w:hAnsi="Arial" w:cs="Arial"/>
        </w:rPr>
      </w:pPr>
    </w:p>
    <w:sectPr w:rsidR="003A1791" w:rsidRPr="00AC4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a9a9s9w0vt5neserrv95to2vvdxe0prppp&quot;&gt;Hepatology Elsewhere Refs&lt;record-ids&gt;&lt;item&gt;1&lt;/item&gt;&lt;item&gt;2&lt;/item&gt;&lt;item&gt;3&lt;/item&gt;&lt;item&gt;4&lt;/item&gt;&lt;item&gt;6&lt;/item&gt;&lt;item&gt;7&lt;/item&gt;&lt;/record-ids&gt;&lt;/item&gt;&lt;/Libraries&gt;"/>
  </w:docVars>
  <w:rsids>
    <w:rsidRoot w:val="00232901"/>
    <w:rsid w:val="000205EF"/>
    <w:rsid w:val="000362E3"/>
    <w:rsid w:val="00057707"/>
    <w:rsid w:val="0006589F"/>
    <w:rsid w:val="00072B1F"/>
    <w:rsid w:val="00096658"/>
    <w:rsid w:val="000A2C27"/>
    <w:rsid w:val="000E03B0"/>
    <w:rsid w:val="000F485D"/>
    <w:rsid w:val="00155E63"/>
    <w:rsid w:val="001738D1"/>
    <w:rsid w:val="001C09CB"/>
    <w:rsid w:val="00215736"/>
    <w:rsid w:val="00226E0B"/>
    <w:rsid w:val="002309B9"/>
    <w:rsid w:val="00231450"/>
    <w:rsid w:val="00232901"/>
    <w:rsid w:val="00237945"/>
    <w:rsid w:val="00241280"/>
    <w:rsid w:val="002768F6"/>
    <w:rsid w:val="00282E10"/>
    <w:rsid w:val="00291B89"/>
    <w:rsid w:val="002B297F"/>
    <w:rsid w:val="002D6551"/>
    <w:rsid w:val="002F7992"/>
    <w:rsid w:val="0030455C"/>
    <w:rsid w:val="00322EB1"/>
    <w:rsid w:val="003302E1"/>
    <w:rsid w:val="00341751"/>
    <w:rsid w:val="003515E0"/>
    <w:rsid w:val="003817C6"/>
    <w:rsid w:val="00392435"/>
    <w:rsid w:val="003A1791"/>
    <w:rsid w:val="003F145F"/>
    <w:rsid w:val="003F27E6"/>
    <w:rsid w:val="00411BAC"/>
    <w:rsid w:val="00463644"/>
    <w:rsid w:val="004A709C"/>
    <w:rsid w:val="004B0DD5"/>
    <w:rsid w:val="004B6EBB"/>
    <w:rsid w:val="004D775D"/>
    <w:rsid w:val="004D7B4C"/>
    <w:rsid w:val="004E5867"/>
    <w:rsid w:val="00505F38"/>
    <w:rsid w:val="005150B8"/>
    <w:rsid w:val="00522324"/>
    <w:rsid w:val="00531C44"/>
    <w:rsid w:val="00557D82"/>
    <w:rsid w:val="00561C0F"/>
    <w:rsid w:val="00581D4D"/>
    <w:rsid w:val="0059140F"/>
    <w:rsid w:val="005A4D74"/>
    <w:rsid w:val="005A7814"/>
    <w:rsid w:val="00664303"/>
    <w:rsid w:val="00676997"/>
    <w:rsid w:val="006953AD"/>
    <w:rsid w:val="006A5778"/>
    <w:rsid w:val="006D63AD"/>
    <w:rsid w:val="006E7023"/>
    <w:rsid w:val="00710E42"/>
    <w:rsid w:val="00711B88"/>
    <w:rsid w:val="007124AB"/>
    <w:rsid w:val="00717DB1"/>
    <w:rsid w:val="00722FE6"/>
    <w:rsid w:val="007833C3"/>
    <w:rsid w:val="007B4445"/>
    <w:rsid w:val="007F2ABC"/>
    <w:rsid w:val="00831BB5"/>
    <w:rsid w:val="008325C4"/>
    <w:rsid w:val="008507E2"/>
    <w:rsid w:val="00862E5F"/>
    <w:rsid w:val="00874AE5"/>
    <w:rsid w:val="008A3BE9"/>
    <w:rsid w:val="008C7281"/>
    <w:rsid w:val="008D082F"/>
    <w:rsid w:val="008D5BF7"/>
    <w:rsid w:val="008F0BDC"/>
    <w:rsid w:val="00902EDC"/>
    <w:rsid w:val="00905E3C"/>
    <w:rsid w:val="009844D1"/>
    <w:rsid w:val="009B151F"/>
    <w:rsid w:val="009C4608"/>
    <w:rsid w:val="009F0C2A"/>
    <w:rsid w:val="00A1752C"/>
    <w:rsid w:val="00A17AB6"/>
    <w:rsid w:val="00A205D1"/>
    <w:rsid w:val="00A24FC1"/>
    <w:rsid w:val="00A616CC"/>
    <w:rsid w:val="00A62709"/>
    <w:rsid w:val="00A742E2"/>
    <w:rsid w:val="00A76D7B"/>
    <w:rsid w:val="00AC4F37"/>
    <w:rsid w:val="00AE72AD"/>
    <w:rsid w:val="00B13A8F"/>
    <w:rsid w:val="00B23A09"/>
    <w:rsid w:val="00B540F6"/>
    <w:rsid w:val="00B76706"/>
    <w:rsid w:val="00B83B09"/>
    <w:rsid w:val="00BA42C8"/>
    <w:rsid w:val="00BC4A0B"/>
    <w:rsid w:val="00C45373"/>
    <w:rsid w:val="00CA0E24"/>
    <w:rsid w:val="00CB1B85"/>
    <w:rsid w:val="00CB44C3"/>
    <w:rsid w:val="00CD060D"/>
    <w:rsid w:val="00CD6A35"/>
    <w:rsid w:val="00CF27AB"/>
    <w:rsid w:val="00D4411E"/>
    <w:rsid w:val="00D80232"/>
    <w:rsid w:val="00D8263D"/>
    <w:rsid w:val="00DB48F3"/>
    <w:rsid w:val="00DE433F"/>
    <w:rsid w:val="00E020D8"/>
    <w:rsid w:val="00E06821"/>
    <w:rsid w:val="00E3503B"/>
    <w:rsid w:val="00E5454B"/>
    <w:rsid w:val="00E92595"/>
    <w:rsid w:val="00EA0720"/>
    <w:rsid w:val="00EA5AC9"/>
    <w:rsid w:val="00ED1333"/>
    <w:rsid w:val="00F70600"/>
    <w:rsid w:val="00F85C7B"/>
    <w:rsid w:val="00F968B0"/>
    <w:rsid w:val="00F973CB"/>
    <w:rsid w:val="00FC06F7"/>
    <w:rsid w:val="00FE079E"/>
    <w:rsid w:val="00FE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02D6"/>
  <w15:chartTrackingRefBased/>
  <w15:docId w15:val="{4FDE9192-4B9A-4163-8BCC-647A7152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7A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2D655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2901"/>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232901"/>
    <w:rPr>
      <w:rFonts w:ascii="Calibri" w:eastAsiaTheme="minorEastAsia" w:hAnsi="Calibri" w:cs="Times New Roman"/>
      <w:szCs w:val="21"/>
      <w:lang w:eastAsia="en-GB"/>
    </w:rPr>
  </w:style>
  <w:style w:type="character" w:styleId="Hyperlink">
    <w:name w:val="Hyperlink"/>
    <w:basedOn w:val="DefaultParagraphFont"/>
    <w:uiPriority w:val="99"/>
    <w:semiHidden/>
    <w:unhideWhenUsed/>
    <w:rsid w:val="000362E3"/>
    <w:rPr>
      <w:color w:val="0000FF"/>
      <w:u w:val="single"/>
    </w:rPr>
  </w:style>
  <w:style w:type="character" w:styleId="Emphasis">
    <w:name w:val="Emphasis"/>
    <w:basedOn w:val="DefaultParagraphFont"/>
    <w:uiPriority w:val="20"/>
    <w:qFormat/>
    <w:rsid w:val="00E06821"/>
    <w:rPr>
      <w:i/>
      <w:iCs/>
    </w:rPr>
  </w:style>
  <w:style w:type="character" w:customStyle="1" w:styleId="content-section">
    <w:name w:val="content-section"/>
    <w:basedOn w:val="DefaultParagraphFont"/>
    <w:rsid w:val="007833C3"/>
  </w:style>
  <w:style w:type="character" w:customStyle="1" w:styleId="Heading4Char">
    <w:name w:val="Heading 4 Char"/>
    <w:basedOn w:val="DefaultParagraphFont"/>
    <w:link w:val="Heading4"/>
    <w:uiPriority w:val="9"/>
    <w:rsid w:val="002D6551"/>
    <w:rPr>
      <w:rFonts w:ascii="Times New Roman" w:eastAsia="Times New Roman" w:hAnsi="Times New Roman" w:cs="Times New Roman"/>
      <w:b/>
      <w:bCs/>
      <w:sz w:val="24"/>
      <w:szCs w:val="24"/>
      <w:lang w:eastAsia="en-GB"/>
    </w:rPr>
  </w:style>
  <w:style w:type="paragraph" w:customStyle="1" w:styleId="chapter-para">
    <w:name w:val="chapter-para"/>
    <w:basedOn w:val="Normal"/>
    <w:rsid w:val="002D65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17AB6"/>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39243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92435"/>
    <w:rPr>
      <w:rFonts w:ascii="Calibri" w:hAnsi="Calibri" w:cs="Calibri"/>
      <w:noProof/>
      <w:lang w:val="en-US"/>
    </w:rPr>
  </w:style>
  <w:style w:type="paragraph" w:customStyle="1" w:styleId="EndNoteBibliography">
    <w:name w:val="EndNote Bibliography"/>
    <w:basedOn w:val="Normal"/>
    <w:link w:val="EndNoteBibliographyChar"/>
    <w:rsid w:val="0039243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92435"/>
    <w:rPr>
      <w:rFonts w:ascii="Calibri" w:hAnsi="Calibri" w:cs="Calibri"/>
      <w:noProof/>
      <w:lang w:val="en-US"/>
    </w:rPr>
  </w:style>
  <w:style w:type="paragraph" w:styleId="BalloonText">
    <w:name w:val="Balloon Text"/>
    <w:basedOn w:val="Normal"/>
    <w:link w:val="BalloonTextChar"/>
    <w:uiPriority w:val="99"/>
    <w:semiHidden/>
    <w:unhideWhenUsed/>
    <w:rsid w:val="00341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389">
      <w:bodyDiv w:val="1"/>
      <w:marLeft w:val="0"/>
      <w:marRight w:val="0"/>
      <w:marTop w:val="0"/>
      <w:marBottom w:val="0"/>
      <w:divBdr>
        <w:top w:val="none" w:sz="0" w:space="0" w:color="auto"/>
        <w:left w:val="none" w:sz="0" w:space="0" w:color="auto"/>
        <w:bottom w:val="none" w:sz="0" w:space="0" w:color="auto"/>
        <w:right w:val="none" w:sz="0" w:space="0" w:color="auto"/>
      </w:divBdr>
    </w:div>
    <w:div w:id="289749776">
      <w:bodyDiv w:val="1"/>
      <w:marLeft w:val="0"/>
      <w:marRight w:val="0"/>
      <w:marTop w:val="0"/>
      <w:marBottom w:val="0"/>
      <w:divBdr>
        <w:top w:val="none" w:sz="0" w:space="0" w:color="auto"/>
        <w:left w:val="none" w:sz="0" w:space="0" w:color="auto"/>
        <w:bottom w:val="none" w:sz="0" w:space="0" w:color="auto"/>
        <w:right w:val="none" w:sz="0" w:space="0" w:color="auto"/>
      </w:divBdr>
    </w:div>
    <w:div w:id="719787168">
      <w:bodyDiv w:val="1"/>
      <w:marLeft w:val="0"/>
      <w:marRight w:val="0"/>
      <w:marTop w:val="0"/>
      <w:marBottom w:val="0"/>
      <w:divBdr>
        <w:top w:val="none" w:sz="0" w:space="0" w:color="auto"/>
        <w:left w:val="none" w:sz="0" w:space="0" w:color="auto"/>
        <w:bottom w:val="none" w:sz="0" w:space="0" w:color="auto"/>
        <w:right w:val="none" w:sz="0" w:space="0" w:color="auto"/>
      </w:divBdr>
    </w:div>
    <w:div w:id="1605725194">
      <w:bodyDiv w:val="1"/>
      <w:marLeft w:val="0"/>
      <w:marRight w:val="0"/>
      <w:marTop w:val="0"/>
      <w:marBottom w:val="0"/>
      <w:divBdr>
        <w:top w:val="none" w:sz="0" w:space="0" w:color="auto"/>
        <w:left w:val="none" w:sz="0" w:space="0" w:color="auto"/>
        <w:bottom w:val="none" w:sz="0" w:space="0" w:color="auto"/>
        <w:right w:val="none" w:sz="0" w:space="0" w:color="auto"/>
      </w:divBdr>
    </w:div>
    <w:div w:id="178561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Copple, Ian</dc:creator>
  <cp:keywords/>
  <dc:description/>
  <cp:lastModifiedBy>Copple, Ian</cp:lastModifiedBy>
  <cp:revision>4</cp:revision>
  <dcterms:created xsi:type="dcterms:W3CDTF">2021-01-05T10:36:00Z</dcterms:created>
  <dcterms:modified xsi:type="dcterms:W3CDTF">2021-01-05T10:43:00Z</dcterms:modified>
</cp:coreProperties>
</file>