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83E36" w14:textId="77777777" w:rsidR="00FF57C6" w:rsidRPr="005A54E3" w:rsidRDefault="000BADD0" w:rsidP="005A54E3">
      <w:pPr>
        <w:spacing w:line="276" w:lineRule="auto"/>
        <w:jc w:val="both"/>
        <w:rPr>
          <w:rFonts w:ascii="Tahoma" w:eastAsia="Tahoma" w:hAnsi="Tahoma" w:cs="Tahoma"/>
          <w:b/>
          <w:bCs/>
          <w:sz w:val="20"/>
          <w:szCs w:val="20"/>
        </w:rPr>
      </w:pPr>
      <w:r w:rsidRPr="005A54E3">
        <w:rPr>
          <w:rFonts w:ascii="Tahoma" w:eastAsia="Tahoma" w:hAnsi="Tahoma" w:cs="Tahoma"/>
          <w:b/>
          <w:bCs/>
          <w:sz w:val="20"/>
          <w:szCs w:val="20"/>
        </w:rPr>
        <w:t>Assessing the validity and applicability of the French 3-year prognostic score in the UK cystic fibrosis population</w:t>
      </w:r>
    </w:p>
    <w:p w14:paraId="08775B0C" w14:textId="77777777" w:rsidR="00FF57C6" w:rsidRPr="005A54E3" w:rsidRDefault="00FF57C6" w:rsidP="005A54E3">
      <w:pPr>
        <w:spacing w:line="276" w:lineRule="auto"/>
        <w:jc w:val="both"/>
        <w:rPr>
          <w:rFonts w:ascii="Tahoma" w:eastAsia="Tahoma" w:hAnsi="Tahoma" w:cs="Tahoma"/>
          <w:sz w:val="20"/>
          <w:szCs w:val="20"/>
        </w:rPr>
      </w:pPr>
    </w:p>
    <w:p w14:paraId="7FD0CFBB" w14:textId="77777777" w:rsidR="00C23975" w:rsidRPr="005A54E3" w:rsidRDefault="000BADD0" w:rsidP="005A54E3">
      <w:pPr>
        <w:spacing w:line="276" w:lineRule="auto"/>
        <w:jc w:val="both"/>
        <w:rPr>
          <w:rFonts w:ascii="Tahoma" w:eastAsia="Tahoma" w:hAnsi="Tahoma" w:cs="Tahoma"/>
          <w:b/>
          <w:bCs/>
          <w:sz w:val="20"/>
          <w:szCs w:val="20"/>
        </w:rPr>
      </w:pPr>
      <w:r w:rsidRPr="005A54E3">
        <w:rPr>
          <w:rFonts w:ascii="Tahoma" w:eastAsia="Tahoma" w:hAnsi="Tahoma" w:cs="Tahoma"/>
          <w:b/>
          <w:bCs/>
          <w:sz w:val="20"/>
          <w:szCs w:val="20"/>
        </w:rPr>
        <w:t>Authors:</w:t>
      </w:r>
    </w:p>
    <w:p w14:paraId="109C4826" w14:textId="765D9959" w:rsidR="00FF57C6" w:rsidRPr="005A54E3" w:rsidRDefault="000BADD0" w:rsidP="005A54E3">
      <w:pPr>
        <w:spacing w:line="276" w:lineRule="auto"/>
        <w:jc w:val="both"/>
        <w:rPr>
          <w:rFonts w:ascii="Tahoma" w:eastAsia="Tahoma" w:hAnsi="Tahoma" w:cs="Tahoma"/>
          <w:sz w:val="20"/>
          <w:szCs w:val="20"/>
        </w:rPr>
      </w:pPr>
      <w:proofErr w:type="spellStart"/>
      <w:r w:rsidRPr="005A54E3">
        <w:rPr>
          <w:rFonts w:ascii="Tahoma" w:eastAsia="Tahoma" w:hAnsi="Tahoma" w:cs="Tahoma"/>
          <w:sz w:val="20"/>
          <w:szCs w:val="20"/>
        </w:rPr>
        <w:t>Dr.</w:t>
      </w:r>
      <w:proofErr w:type="spellEnd"/>
      <w:r w:rsidRPr="005A54E3">
        <w:rPr>
          <w:rFonts w:ascii="Tahoma" w:eastAsia="Tahoma" w:hAnsi="Tahoma" w:cs="Tahoma"/>
          <w:sz w:val="20"/>
          <w:szCs w:val="20"/>
        </w:rPr>
        <w:t xml:space="preserve"> Freddy Frost (BMBS, BMedSci)</w:t>
      </w:r>
    </w:p>
    <w:p w14:paraId="56888688" w14:textId="77777777" w:rsidR="00FF57C6" w:rsidRPr="005A54E3" w:rsidRDefault="000BADD0" w:rsidP="005A54E3">
      <w:pPr>
        <w:spacing w:line="276" w:lineRule="auto"/>
        <w:jc w:val="both"/>
        <w:rPr>
          <w:rFonts w:ascii="Tahoma" w:eastAsia="Tahoma" w:hAnsi="Tahoma" w:cs="Tahoma"/>
          <w:sz w:val="20"/>
          <w:szCs w:val="20"/>
        </w:rPr>
      </w:pPr>
      <w:r w:rsidRPr="005A54E3">
        <w:rPr>
          <w:rFonts w:ascii="Tahoma" w:eastAsia="Tahoma" w:hAnsi="Tahoma" w:cs="Tahoma"/>
          <w:sz w:val="20"/>
          <w:szCs w:val="20"/>
        </w:rPr>
        <w:t>Adult CF Unit,</w:t>
      </w:r>
    </w:p>
    <w:p w14:paraId="4E9DF27B" w14:textId="77777777" w:rsidR="00FF57C6" w:rsidRPr="005A54E3" w:rsidRDefault="000BADD0" w:rsidP="005A54E3">
      <w:pPr>
        <w:spacing w:line="276" w:lineRule="auto"/>
        <w:jc w:val="both"/>
        <w:rPr>
          <w:rFonts w:ascii="Tahoma" w:eastAsia="Tahoma" w:hAnsi="Tahoma" w:cs="Tahoma"/>
          <w:sz w:val="20"/>
          <w:szCs w:val="20"/>
        </w:rPr>
      </w:pPr>
      <w:r w:rsidRPr="005A54E3">
        <w:rPr>
          <w:rFonts w:ascii="Tahoma" w:eastAsia="Tahoma" w:hAnsi="Tahoma" w:cs="Tahoma"/>
          <w:sz w:val="20"/>
          <w:szCs w:val="20"/>
        </w:rPr>
        <w:t>Liverpool Heart and Chest Hospital NHS Trust</w:t>
      </w:r>
    </w:p>
    <w:p w14:paraId="1C6C2F9A" w14:textId="77777777" w:rsidR="00FF57C6" w:rsidRPr="005A54E3" w:rsidRDefault="000BADD0" w:rsidP="005A54E3">
      <w:pPr>
        <w:spacing w:line="276" w:lineRule="auto"/>
        <w:jc w:val="both"/>
        <w:rPr>
          <w:rFonts w:ascii="Tahoma" w:eastAsia="Tahoma" w:hAnsi="Tahoma" w:cs="Tahoma"/>
          <w:sz w:val="20"/>
          <w:szCs w:val="20"/>
        </w:rPr>
      </w:pPr>
      <w:r w:rsidRPr="005A54E3">
        <w:rPr>
          <w:rFonts w:ascii="Tahoma" w:eastAsia="Tahoma" w:hAnsi="Tahoma" w:cs="Tahoma"/>
          <w:sz w:val="20"/>
          <w:szCs w:val="20"/>
        </w:rPr>
        <w:t>Thomas Drive, Liverpool L14 3PE, United Kingdom</w:t>
      </w:r>
    </w:p>
    <w:p w14:paraId="7D6AF564" w14:textId="77777777" w:rsidR="00FF57C6" w:rsidRPr="005A54E3" w:rsidRDefault="000BADD0" w:rsidP="005A54E3">
      <w:pPr>
        <w:spacing w:line="276" w:lineRule="auto"/>
        <w:jc w:val="both"/>
        <w:rPr>
          <w:rFonts w:ascii="Tahoma" w:eastAsia="Tahoma" w:hAnsi="Tahoma" w:cs="Tahoma"/>
          <w:sz w:val="20"/>
          <w:szCs w:val="20"/>
          <w:lang w:val="fr-FR"/>
        </w:rPr>
      </w:pPr>
      <w:r w:rsidRPr="005A54E3">
        <w:rPr>
          <w:rFonts w:ascii="Tahoma" w:eastAsia="Tahoma" w:hAnsi="Tahoma" w:cs="Tahoma"/>
          <w:sz w:val="20"/>
          <w:szCs w:val="20"/>
          <w:lang w:val="fr-FR"/>
        </w:rPr>
        <w:t>Email: Freddy.Frost@lhch.nhs.uk</w:t>
      </w:r>
    </w:p>
    <w:p w14:paraId="0B55045A" w14:textId="77777777" w:rsidR="00FF57C6" w:rsidRPr="005A54E3" w:rsidRDefault="00FF57C6" w:rsidP="005A54E3">
      <w:pPr>
        <w:spacing w:line="276" w:lineRule="auto"/>
        <w:jc w:val="both"/>
        <w:rPr>
          <w:rFonts w:ascii="Tahoma" w:eastAsia="Tahoma" w:hAnsi="Tahoma" w:cs="Tahoma"/>
          <w:sz w:val="20"/>
          <w:szCs w:val="20"/>
          <w:lang w:val="fr-FR"/>
        </w:rPr>
      </w:pPr>
    </w:p>
    <w:p w14:paraId="5794B075" w14:textId="77777777" w:rsidR="00FF57C6" w:rsidRPr="005A54E3" w:rsidRDefault="000BADD0" w:rsidP="005A54E3">
      <w:pPr>
        <w:spacing w:line="276" w:lineRule="auto"/>
        <w:jc w:val="both"/>
        <w:rPr>
          <w:rFonts w:ascii="Tahoma" w:eastAsia="Tahoma" w:hAnsi="Tahoma" w:cs="Tahoma"/>
          <w:sz w:val="20"/>
          <w:szCs w:val="20"/>
          <w:lang w:val="fr-FR"/>
        </w:rPr>
      </w:pPr>
      <w:r w:rsidRPr="005A54E3">
        <w:rPr>
          <w:rFonts w:ascii="Tahoma" w:eastAsia="Tahoma" w:hAnsi="Tahoma" w:cs="Tahoma"/>
          <w:sz w:val="20"/>
          <w:szCs w:val="20"/>
          <w:lang w:val="fr-FR"/>
        </w:rPr>
        <w:t xml:space="preserve">Dr. Dilip Nazareth (MBBS, </w:t>
      </w:r>
      <w:proofErr w:type="spellStart"/>
      <w:r w:rsidRPr="005A54E3">
        <w:rPr>
          <w:rFonts w:ascii="Tahoma" w:eastAsia="Tahoma" w:hAnsi="Tahoma" w:cs="Tahoma"/>
          <w:sz w:val="20"/>
          <w:szCs w:val="20"/>
          <w:lang w:val="fr-FR"/>
        </w:rPr>
        <w:t>MSc</w:t>
      </w:r>
      <w:proofErr w:type="spellEnd"/>
      <w:r w:rsidRPr="005A54E3">
        <w:rPr>
          <w:rFonts w:ascii="Tahoma" w:eastAsia="Tahoma" w:hAnsi="Tahoma" w:cs="Tahoma"/>
          <w:sz w:val="20"/>
          <w:szCs w:val="20"/>
          <w:lang w:val="fr-FR"/>
        </w:rPr>
        <w:t xml:space="preserve">, M.D., FRCP) </w:t>
      </w:r>
    </w:p>
    <w:p w14:paraId="7E426871" w14:textId="77777777" w:rsidR="00FF57C6" w:rsidRPr="005A54E3" w:rsidRDefault="000BADD0" w:rsidP="005A54E3">
      <w:pPr>
        <w:spacing w:line="276" w:lineRule="auto"/>
        <w:jc w:val="both"/>
        <w:rPr>
          <w:rFonts w:ascii="Tahoma" w:eastAsia="Tahoma" w:hAnsi="Tahoma" w:cs="Tahoma"/>
          <w:sz w:val="20"/>
          <w:szCs w:val="20"/>
        </w:rPr>
      </w:pPr>
      <w:r w:rsidRPr="005A54E3">
        <w:rPr>
          <w:rFonts w:ascii="Tahoma" w:eastAsia="Tahoma" w:hAnsi="Tahoma" w:cs="Tahoma"/>
          <w:sz w:val="20"/>
          <w:szCs w:val="20"/>
        </w:rPr>
        <w:t>Adult CF Unit,</w:t>
      </w:r>
    </w:p>
    <w:p w14:paraId="54ADC57D" w14:textId="77777777" w:rsidR="00FF57C6" w:rsidRPr="005A54E3" w:rsidRDefault="000BADD0" w:rsidP="005A54E3">
      <w:pPr>
        <w:spacing w:line="276" w:lineRule="auto"/>
        <w:jc w:val="both"/>
        <w:rPr>
          <w:rFonts w:ascii="Tahoma" w:eastAsia="Tahoma" w:hAnsi="Tahoma" w:cs="Tahoma"/>
          <w:sz w:val="20"/>
          <w:szCs w:val="20"/>
        </w:rPr>
      </w:pPr>
      <w:r w:rsidRPr="005A54E3">
        <w:rPr>
          <w:rFonts w:ascii="Tahoma" w:eastAsia="Tahoma" w:hAnsi="Tahoma" w:cs="Tahoma"/>
          <w:sz w:val="20"/>
          <w:szCs w:val="20"/>
        </w:rPr>
        <w:t>Liverpool Heart and Chest Hospital NHS Trust</w:t>
      </w:r>
    </w:p>
    <w:p w14:paraId="297E31CA" w14:textId="77777777" w:rsidR="00FF57C6" w:rsidRPr="005A54E3" w:rsidRDefault="000BADD0" w:rsidP="005A54E3">
      <w:pPr>
        <w:spacing w:line="276" w:lineRule="auto"/>
        <w:jc w:val="both"/>
        <w:rPr>
          <w:rFonts w:ascii="Tahoma" w:eastAsia="Tahoma" w:hAnsi="Tahoma" w:cs="Tahoma"/>
          <w:sz w:val="20"/>
          <w:szCs w:val="20"/>
        </w:rPr>
      </w:pPr>
      <w:r w:rsidRPr="005A54E3">
        <w:rPr>
          <w:rFonts w:ascii="Tahoma" w:eastAsia="Tahoma" w:hAnsi="Tahoma" w:cs="Tahoma"/>
          <w:sz w:val="20"/>
          <w:szCs w:val="20"/>
        </w:rPr>
        <w:t>Thomas Drive, Liverpool L14 3PE, United Kingdom</w:t>
      </w:r>
    </w:p>
    <w:p w14:paraId="6948E301" w14:textId="1B406080" w:rsidR="00FF57C6" w:rsidRPr="005A54E3" w:rsidRDefault="000BADD0" w:rsidP="005A54E3">
      <w:pPr>
        <w:spacing w:line="276" w:lineRule="auto"/>
        <w:jc w:val="both"/>
        <w:rPr>
          <w:rFonts w:ascii="Tahoma" w:eastAsia="Tahoma" w:hAnsi="Tahoma" w:cs="Tahoma"/>
          <w:sz w:val="20"/>
          <w:szCs w:val="20"/>
          <w:lang w:val="fr-FR"/>
        </w:rPr>
      </w:pPr>
      <w:r w:rsidRPr="005A54E3">
        <w:rPr>
          <w:rFonts w:ascii="Tahoma" w:eastAsia="Tahoma" w:hAnsi="Tahoma" w:cs="Tahoma"/>
          <w:sz w:val="20"/>
          <w:szCs w:val="20"/>
          <w:lang w:val="fr-FR"/>
        </w:rPr>
        <w:t>Email: Dilip.Nazareth@lhch.nhs.uk</w:t>
      </w:r>
    </w:p>
    <w:p w14:paraId="7F478B57" w14:textId="0CDC285D" w:rsidR="008B1859" w:rsidRPr="005A54E3" w:rsidRDefault="008B1859" w:rsidP="005A54E3">
      <w:pPr>
        <w:spacing w:line="276" w:lineRule="auto"/>
        <w:jc w:val="both"/>
        <w:rPr>
          <w:rFonts w:ascii="Tahoma" w:eastAsia="Tahoma" w:hAnsi="Tahoma" w:cs="Tahoma"/>
          <w:sz w:val="20"/>
          <w:szCs w:val="20"/>
          <w:lang w:val="fr-FR"/>
        </w:rPr>
      </w:pPr>
    </w:p>
    <w:p w14:paraId="6FE69FDD" w14:textId="10BC6D56" w:rsidR="008B1859" w:rsidRPr="005A54E3" w:rsidRDefault="000BADD0" w:rsidP="005A54E3">
      <w:pPr>
        <w:spacing w:line="276" w:lineRule="auto"/>
        <w:jc w:val="both"/>
        <w:rPr>
          <w:rFonts w:ascii="Tahoma" w:eastAsia="Tahoma" w:hAnsi="Tahoma" w:cs="Tahoma"/>
          <w:sz w:val="20"/>
          <w:szCs w:val="20"/>
          <w:lang w:val="fr-FR"/>
        </w:rPr>
      </w:pPr>
      <w:r w:rsidRPr="005A54E3">
        <w:rPr>
          <w:rFonts w:ascii="Tahoma" w:eastAsia="Tahoma" w:hAnsi="Tahoma" w:cs="Tahoma"/>
          <w:sz w:val="20"/>
          <w:szCs w:val="20"/>
          <w:lang w:val="fr-FR"/>
        </w:rPr>
        <w:t>Dr. Matthew Shaw (</w:t>
      </w:r>
      <w:proofErr w:type="spellStart"/>
      <w:r w:rsidRPr="005A54E3">
        <w:rPr>
          <w:rFonts w:ascii="Tahoma" w:eastAsia="Tahoma" w:hAnsi="Tahoma" w:cs="Tahoma"/>
          <w:sz w:val="20"/>
          <w:szCs w:val="20"/>
          <w:lang w:val="fr-FR"/>
        </w:rPr>
        <w:t>BSc</w:t>
      </w:r>
      <w:proofErr w:type="spellEnd"/>
      <w:r w:rsidRPr="005A54E3">
        <w:rPr>
          <w:rFonts w:ascii="Tahoma" w:eastAsia="Tahoma" w:hAnsi="Tahoma" w:cs="Tahoma"/>
          <w:sz w:val="20"/>
          <w:szCs w:val="20"/>
          <w:lang w:val="fr-FR"/>
        </w:rPr>
        <w:t>, PhD)</w:t>
      </w:r>
    </w:p>
    <w:p w14:paraId="2CA7311F" w14:textId="7237588D" w:rsidR="008B1859" w:rsidRPr="005A54E3" w:rsidRDefault="000BADD0" w:rsidP="005A54E3">
      <w:pPr>
        <w:spacing w:line="276" w:lineRule="auto"/>
        <w:jc w:val="both"/>
        <w:rPr>
          <w:rFonts w:ascii="Tahoma" w:eastAsia="Tahoma" w:hAnsi="Tahoma" w:cs="Tahoma"/>
          <w:sz w:val="20"/>
          <w:szCs w:val="20"/>
          <w:lang w:val="fr-FR"/>
        </w:rPr>
      </w:pPr>
      <w:r w:rsidRPr="005A54E3">
        <w:rPr>
          <w:rFonts w:ascii="Tahoma" w:eastAsia="Tahoma" w:hAnsi="Tahoma" w:cs="Tahoma"/>
          <w:sz w:val="20"/>
          <w:szCs w:val="20"/>
          <w:lang w:val="fr-FR"/>
        </w:rPr>
        <w:t xml:space="preserve">Liverpool </w:t>
      </w:r>
      <w:proofErr w:type="spellStart"/>
      <w:r w:rsidRPr="005A54E3">
        <w:rPr>
          <w:rFonts w:ascii="Tahoma" w:eastAsia="Tahoma" w:hAnsi="Tahoma" w:cs="Tahoma"/>
          <w:sz w:val="20"/>
          <w:szCs w:val="20"/>
          <w:lang w:val="fr-FR"/>
        </w:rPr>
        <w:t>Heart</w:t>
      </w:r>
      <w:proofErr w:type="spellEnd"/>
      <w:r w:rsidRPr="005A54E3">
        <w:rPr>
          <w:rFonts w:ascii="Tahoma" w:eastAsia="Tahoma" w:hAnsi="Tahoma" w:cs="Tahoma"/>
          <w:sz w:val="20"/>
          <w:szCs w:val="20"/>
          <w:lang w:val="fr-FR"/>
        </w:rPr>
        <w:t xml:space="preserve"> and </w:t>
      </w:r>
      <w:proofErr w:type="spellStart"/>
      <w:r w:rsidRPr="005A54E3">
        <w:rPr>
          <w:rFonts w:ascii="Tahoma" w:eastAsia="Tahoma" w:hAnsi="Tahoma" w:cs="Tahoma"/>
          <w:sz w:val="20"/>
          <w:szCs w:val="20"/>
          <w:lang w:val="fr-FR"/>
        </w:rPr>
        <w:t>Chest</w:t>
      </w:r>
      <w:proofErr w:type="spellEnd"/>
      <w:r w:rsidRPr="005A54E3">
        <w:rPr>
          <w:rFonts w:ascii="Tahoma" w:eastAsia="Tahoma" w:hAnsi="Tahoma" w:cs="Tahoma"/>
          <w:sz w:val="20"/>
          <w:szCs w:val="20"/>
          <w:lang w:val="fr-FR"/>
        </w:rPr>
        <w:t xml:space="preserve"> </w:t>
      </w:r>
      <w:proofErr w:type="spellStart"/>
      <w:r w:rsidRPr="005A54E3">
        <w:rPr>
          <w:rFonts w:ascii="Tahoma" w:eastAsia="Tahoma" w:hAnsi="Tahoma" w:cs="Tahoma"/>
          <w:sz w:val="20"/>
          <w:szCs w:val="20"/>
          <w:lang w:val="fr-FR"/>
        </w:rPr>
        <w:t>Hospital</w:t>
      </w:r>
      <w:proofErr w:type="spellEnd"/>
      <w:r w:rsidRPr="005A54E3">
        <w:rPr>
          <w:rFonts w:ascii="Tahoma" w:eastAsia="Tahoma" w:hAnsi="Tahoma" w:cs="Tahoma"/>
          <w:sz w:val="20"/>
          <w:szCs w:val="20"/>
          <w:lang w:val="fr-FR"/>
        </w:rPr>
        <w:t xml:space="preserve"> NHS Trust</w:t>
      </w:r>
    </w:p>
    <w:p w14:paraId="504CFE27" w14:textId="1FB86A45" w:rsidR="008B1859" w:rsidRPr="005A54E3" w:rsidRDefault="000BADD0" w:rsidP="005A54E3">
      <w:pPr>
        <w:spacing w:line="276" w:lineRule="auto"/>
        <w:jc w:val="both"/>
        <w:rPr>
          <w:rFonts w:ascii="Tahoma" w:eastAsia="Tahoma" w:hAnsi="Tahoma" w:cs="Tahoma"/>
          <w:sz w:val="20"/>
          <w:szCs w:val="20"/>
          <w:lang w:val="fr-FR"/>
        </w:rPr>
      </w:pPr>
      <w:r w:rsidRPr="005A54E3">
        <w:rPr>
          <w:rFonts w:ascii="Tahoma" w:eastAsia="Tahoma" w:hAnsi="Tahoma" w:cs="Tahoma"/>
          <w:sz w:val="20"/>
          <w:szCs w:val="20"/>
          <w:lang w:val="fr-FR"/>
        </w:rPr>
        <w:t>Thomas Drive, Liverpool, L14 3PE, UK</w:t>
      </w:r>
    </w:p>
    <w:p w14:paraId="00D18BF2" w14:textId="3F7170FD" w:rsidR="008B1859" w:rsidRPr="005A54E3" w:rsidRDefault="000BADD0" w:rsidP="005A54E3">
      <w:pPr>
        <w:spacing w:line="276" w:lineRule="auto"/>
        <w:jc w:val="both"/>
        <w:rPr>
          <w:rFonts w:ascii="Tahoma" w:eastAsia="Tahoma" w:hAnsi="Tahoma" w:cs="Tahoma"/>
          <w:sz w:val="20"/>
          <w:szCs w:val="20"/>
          <w:lang w:val="fr-FR"/>
        </w:rPr>
      </w:pPr>
      <w:r w:rsidRPr="005A54E3">
        <w:rPr>
          <w:rFonts w:ascii="Tahoma" w:eastAsia="Tahoma" w:hAnsi="Tahoma" w:cs="Tahoma"/>
          <w:sz w:val="20"/>
          <w:szCs w:val="20"/>
          <w:lang w:val="fr-FR"/>
        </w:rPr>
        <w:t>Email : Matthew.Shaw@lhch.nhs.uk</w:t>
      </w:r>
    </w:p>
    <w:p w14:paraId="2C39884A" w14:textId="77777777" w:rsidR="00FF57C6" w:rsidRPr="005A54E3" w:rsidRDefault="00FF57C6" w:rsidP="005A54E3">
      <w:pPr>
        <w:spacing w:line="276" w:lineRule="auto"/>
        <w:jc w:val="both"/>
        <w:rPr>
          <w:rFonts w:ascii="Tahoma" w:eastAsia="Tahoma" w:hAnsi="Tahoma" w:cs="Tahoma"/>
          <w:sz w:val="20"/>
          <w:szCs w:val="20"/>
          <w:lang w:val="fr-FR"/>
        </w:rPr>
      </w:pPr>
    </w:p>
    <w:p w14:paraId="362E3A14" w14:textId="41192529" w:rsidR="00FF57C6" w:rsidRPr="005A54E3" w:rsidRDefault="000BADD0" w:rsidP="005A54E3">
      <w:pPr>
        <w:spacing w:line="276" w:lineRule="auto"/>
        <w:jc w:val="both"/>
        <w:rPr>
          <w:rFonts w:ascii="Tahoma" w:eastAsia="Tahoma" w:hAnsi="Tahoma" w:cs="Tahoma"/>
          <w:sz w:val="20"/>
          <w:szCs w:val="20"/>
          <w:lang w:val="fr-FR"/>
        </w:rPr>
      </w:pPr>
      <w:r w:rsidRPr="005A54E3">
        <w:rPr>
          <w:rFonts w:ascii="Tahoma" w:eastAsia="Tahoma" w:hAnsi="Tahoma" w:cs="Tahoma"/>
          <w:sz w:val="20"/>
          <w:szCs w:val="20"/>
          <w:lang w:val="fr-FR"/>
        </w:rPr>
        <w:t>Dr. Mohamed Al-</w:t>
      </w:r>
      <w:proofErr w:type="spellStart"/>
      <w:r w:rsidRPr="005A54E3">
        <w:rPr>
          <w:rFonts w:ascii="Tahoma" w:eastAsia="Tahoma" w:hAnsi="Tahoma" w:cs="Tahoma"/>
          <w:sz w:val="20"/>
          <w:szCs w:val="20"/>
          <w:lang w:val="fr-FR"/>
        </w:rPr>
        <w:t>Aloul</w:t>
      </w:r>
      <w:proofErr w:type="spellEnd"/>
      <w:r w:rsidRPr="005A54E3">
        <w:rPr>
          <w:rFonts w:ascii="Tahoma" w:eastAsia="Tahoma" w:hAnsi="Tahoma" w:cs="Tahoma"/>
          <w:sz w:val="20"/>
          <w:szCs w:val="20"/>
          <w:lang w:val="fr-FR"/>
        </w:rPr>
        <w:t xml:space="preserve"> (</w:t>
      </w:r>
      <w:proofErr w:type="spellStart"/>
      <w:r w:rsidRPr="005A54E3">
        <w:rPr>
          <w:rFonts w:ascii="Tahoma" w:eastAsia="Tahoma" w:hAnsi="Tahoma" w:cs="Tahoma"/>
          <w:sz w:val="20"/>
          <w:szCs w:val="20"/>
          <w:lang w:val="fr-FR"/>
        </w:rPr>
        <w:t>BMSc</w:t>
      </w:r>
      <w:proofErr w:type="spellEnd"/>
      <w:r w:rsidRPr="005A54E3">
        <w:rPr>
          <w:rFonts w:ascii="Tahoma" w:eastAsia="Tahoma" w:hAnsi="Tahoma" w:cs="Tahoma"/>
          <w:sz w:val="20"/>
          <w:szCs w:val="20"/>
          <w:lang w:val="fr-FR"/>
        </w:rPr>
        <w:t xml:space="preserve"> (</w:t>
      </w:r>
      <w:proofErr w:type="spellStart"/>
      <w:r w:rsidRPr="005A54E3">
        <w:rPr>
          <w:rFonts w:ascii="Tahoma" w:eastAsia="Tahoma" w:hAnsi="Tahoma" w:cs="Tahoma"/>
          <w:sz w:val="20"/>
          <w:szCs w:val="20"/>
          <w:lang w:val="fr-FR"/>
        </w:rPr>
        <w:t>Hons</w:t>
      </w:r>
      <w:proofErr w:type="spellEnd"/>
      <w:r w:rsidRPr="005A54E3">
        <w:rPr>
          <w:rFonts w:ascii="Tahoma" w:eastAsia="Tahoma" w:hAnsi="Tahoma" w:cs="Tahoma"/>
          <w:sz w:val="20"/>
          <w:szCs w:val="20"/>
          <w:lang w:val="fr-FR"/>
        </w:rPr>
        <w:t xml:space="preserve">), </w:t>
      </w:r>
      <w:proofErr w:type="spellStart"/>
      <w:r w:rsidRPr="005A54E3">
        <w:rPr>
          <w:rFonts w:ascii="Tahoma" w:eastAsia="Tahoma" w:hAnsi="Tahoma" w:cs="Tahoma"/>
          <w:sz w:val="20"/>
          <w:szCs w:val="20"/>
          <w:lang w:val="fr-FR"/>
        </w:rPr>
        <w:t>MBChB</w:t>
      </w:r>
      <w:proofErr w:type="spellEnd"/>
      <w:r w:rsidRPr="005A54E3">
        <w:rPr>
          <w:rFonts w:ascii="Tahoma" w:eastAsia="Tahoma" w:hAnsi="Tahoma" w:cs="Tahoma"/>
          <w:sz w:val="20"/>
          <w:szCs w:val="20"/>
          <w:lang w:val="fr-FR"/>
        </w:rPr>
        <w:t xml:space="preserve"> (</w:t>
      </w:r>
      <w:proofErr w:type="spellStart"/>
      <w:r w:rsidRPr="005A54E3">
        <w:rPr>
          <w:rFonts w:ascii="Tahoma" w:eastAsia="Tahoma" w:hAnsi="Tahoma" w:cs="Tahoma"/>
          <w:sz w:val="20"/>
          <w:szCs w:val="20"/>
          <w:lang w:val="fr-FR"/>
        </w:rPr>
        <w:t>Hons</w:t>
      </w:r>
      <w:proofErr w:type="spellEnd"/>
      <w:r w:rsidRPr="005A54E3">
        <w:rPr>
          <w:rFonts w:ascii="Tahoma" w:eastAsia="Tahoma" w:hAnsi="Tahoma" w:cs="Tahoma"/>
          <w:sz w:val="20"/>
          <w:szCs w:val="20"/>
          <w:lang w:val="fr-FR"/>
        </w:rPr>
        <w:t xml:space="preserve">), MD, FRCP) </w:t>
      </w:r>
    </w:p>
    <w:p w14:paraId="2676D7C6" w14:textId="77777777" w:rsidR="00FF57C6" w:rsidRPr="005A54E3" w:rsidRDefault="000BADD0" w:rsidP="005A54E3">
      <w:pPr>
        <w:spacing w:line="276" w:lineRule="auto"/>
        <w:jc w:val="both"/>
        <w:rPr>
          <w:rFonts w:ascii="Tahoma" w:eastAsia="Tahoma" w:hAnsi="Tahoma" w:cs="Tahoma"/>
          <w:sz w:val="20"/>
          <w:szCs w:val="20"/>
        </w:rPr>
      </w:pPr>
      <w:r w:rsidRPr="005A54E3">
        <w:rPr>
          <w:rFonts w:ascii="Tahoma" w:eastAsia="Tahoma" w:hAnsi="Tahoma" w:cs="Tahoma"/>
          <w:sz w:val="20"/>
          <w:szCs w:val="20"/>
        </w:rPr>
        <w:t xml:space="preserve">Consultant Respiratory &amp; Transplant Physician </w:t>
      </w:r>
    </w:p>
    <w:p w14:paraId="38409DD9" w14:textId="77777777" w:rsidR="00FF57C6" w:rsidRPr="005A54E3" w:rsidRDefault="000BADD0" w:rsidP="005A54E3">
      <w:pPr>
        <w:spacing w:line="276" w:lineRule="auto"/>
        <w:jc w:val="both"/>
        <w:rPr>
          <w:rFonts w:ascii="Tahoma" w:eastAsia="Tahoma" w:hAnsi="Tahoma" w:cs="Tahoma"/>
          <w:sz w:val="20"/>
          <w:szCs w:val="20"/>
        </w:rPr>
      </w:pPr>
      <w:r w:rsidRPr="005A54E3">
        <w:rPr>
          <w:rFonts w:ascii="Tahoma" w:eastAsia="Tahoma" w:hAnsi="Tahoma" w:cs="Tahoma"/>
          <w:sz w:val="20"/>
          <w:szCs w:val="20"/>
        </w:rPr>
        <w:t>Manchester University NHS Foundation Trust</w:t>
      </w:r>
    </w:p>
    <w:p w14:paraId="21F45C49" w14:textId="77777777" w:rsidR="00FF57C6" w:rsidRPr="005A54E3" w:rsidRDefault="000BADD0" w:rsidP="005A54E3">
      <w:pPr>
        <w:spacing w:line="276" w:lineRule="auto"/>
        <w:jc w:val="both"/>
        <w:rPr>
          <w:rFonts w:ascii="Tahoma" w:eastAsia="Tahoma" w:hAnsi="Tahoma" w:cs="Tahoma"/>
          <w:sz w:val="20"/>
          <w:szCs w:val="20"/>
        </w:rPr>
      </w:pPr>
      <w:proofErr w:type="spellStart"/>
      <w:r w:rsidRPr="005A54E3">
        <w:rPr>
          <w:rFonts w:ascii="Tahoma" w:eastAsia="Tahoma" w:hAnsi="Tahoma" w:cs="Tahoma"/>
          <w:sz w:val="20"/>
          <w:szCs w:val="20"/>
        </w:rPr>
        <w:t>Southmoor</w:t>
      </w:r>
      <w:proofErr w:type="spellEnd"/>
      <w:r w:rsidRPr="005A54E3">
        <w:rPr>
          <w:rFonts w:ascii="Tahoma" w:eastAsia="Tahoma" w:hAnsi="Tahoma" w:cs="Tahoma"/>
          <w:sz w:val="20"/>
          <w:szCs w:val="20"/>
        </w:rPr>
        <w:t xml:space="preserve"> Road, Wythenshawe, M23 9LT, United Kingdom</w:t>
      </w:r>
    </w:p>
    <w:p w14:paraId="368516D1" w14:textId="77777777" w:rsidR="00FF57C6" w:rsidRPr="005A54E3" w:rsidRDefault="000BADD0" w:rsidP="005A54E3">
      <w:pPr>
        <w:spacing w:line="276" w:lineRule="auto"/>
        <w:jc w:val="both"/>
        <w:rPr>
          <w:rFonts w:ascii="Tahoma" w:eastAsia="Tahoma" w:hAnsi="Tahoma" w:cs="Tahoma"/>
          <w:sz w:val="20"/>
          <w:szCs w:val="20"/>
          <w:lang w:val="fr-FR"/>
        </w:rPr>
      </w:pPr>
      <w:r w:rsidRPr="005A54E3">
        <w:rPr>
          <w:rFonts w:ascii="Tahoma" w:eastAsia="Tahoma" w:hAnsi="Tahoma" w:cs="Tahoma"/>
          <w:sz w:val="20"/>
          <w:szCs w:val="20"/>
          <w:lang w:val="fr-FR"/>
        </w:rPr>
        <w:t>Email: Mohamed.Alaloul@mft.nhs.uk</w:t>
      </w:r>
    </w:p>
    <w:p w14:paraId="2A934609" w14:textId="77777777" w:rsidR="00FF57C6" w:rsidRPr="005A54E3" w:rsidRDefault="00FF57C6" w:rsidP="005A54E3">
      <w:pPr>
        <w:spacing w:line="276" w:lineRule="auto"/>
        <w:jc w:val="both"/>
        <w:rPr>
          <w:rFonts w:ascii="Tahoma" w:eastAsia="Tahoma" w:hAnsi="Tahoma" w:cs="Tahoma"/>
          <w:sz w:val="20"/>
          <w:szCs w:val="20"/>
          <w:lang w:val="fr-FR"/>
        </w:rPr>
      </w:pPr>
    </w:p>
    <w:p w14:paraId="622DFD4B" w14:textId="29BD95E8" w:rsidR="008348E2" w:rsidRPr="005A54E3" w:rsidRDefault="000BADD0" w:rsidP="005A54E3">
      <w:pPr>
        <w:spacing w:line="276" w:lineRule="auto"/>
        <w:rPr>
          <w:rFonts w:ascii="Tahoma" w:eastAsia="Tahoma" w:hAnsi="Tahoma" w:cs="Tahoma"/>
          <w:b/>
          <w:bCs/>
          <w:sz w:val="20"/>
          <w:szCs w:val="20"/>
        </w:rPr>
      </w:pPr>
      <w:r w:rsidRPr="005A54E3">
        <w:rPr>
          <w:rFonts w:ascii="Tahoma" w:eastAsia="Tahoma" w:hAnsi="Tahoma" w:cs="Tahoma"/>
          <w:b/>
          <w:bCs/>
          <w:sz w:val="20"/>
          <w:szCs w:val="20"/>
        </w:rPr>
        <w:t>Authorship</w:t>
      </w:r>
      <w:r w:rsidRPr="005A54E3">
        <w:rPr>
          <w:rFonts w:ascii="Tahoma" w:eastAsia="Tahoma" w:hAnsi="Tahoma" w:cs="Tahoma"/>
          <w:sz w:val="20"/>
          <w:szCs w:val="20"/>
        </w:rPr>
        <w:t xml:space="preserve">: </w:t>
      </w:r>
      <w:r w:rsidRPr="005A54E3">
        <w:rPr>
          <w:rFonts w:ascii="Tahoma" w:eastAsia="Tahoma" w:hAnsi="Tahoma" w:cs="Tahoma"/>
          <w:b/>
          <w:bCs/>
          <w:sz w:val="20"/>
          <w:szCs w:val="20"/>
        </w:rPr>
        <w:t>M. Al-</w:t>
      </w:r>
      <w:proofErr w:type="spellStart"/>
      <w:r w:rsidRPr="005A54E3">
        <w:rPr>
          <w:rFonts w:ascii="Tahoma" w:eastAsia="Tahoma" w:hAnsi="Tahoma" w:cs="Tahoma"/>
          <w:b/>
          <w:bCs/>
          <w:sz w:val="20"/>
          <w:szCs w:val="20"/>
        </w:rPr>
        <w:t>Aloul</w:t>
      </w:r>
      <w:proofErr w:type="spellEnd"/>
      <w:r w:rsidRPr="005A54E3">
        <w:rPr>
          <w:rFonts w:ascii="Tahoma" w:eastAsia="Tahoma" w:hAnsi="Tahoma" w:cs="Tahoma"/>
          <w:b/>
          <w:bCs/>
          <w:sz w:val="20"/>
          <w:szCs w:val="20"/>
        </w:rPr>
        <w:t>:</w:t>
      </w:r>
      <w:r w:rsidRPr="005A54E3">
        <w:rPr>
          <w:rFonts w:ascii="Tahoma" w:eastAsia="Tahoma" w:hAnsi="Tahoma" w:cs="Tahoma"/>
          <w:sz w:val="20"/>
          <w:szCs w:val="20"/>
        </w:rPr>
        <w:t xml:space="preserve"> conceptualisation. </w:t>
      </w:r>
      <w:r w:rsidRPr="005A54E3">
        <w:rPr>
          <w:rFonts w:ascii="Tahoma" w:eastAsia="Tahoma" w:hAnsi="Tahoma" w:cs="Tahoma"/>
          <w:b/>
          <w:bCs/>
          <w:sz w:val="20"/>
          <w:szCs w:val="20"/>
        </w:rPr>
        <w:t>F. Frost, D. Nazareth and M. Al-</w:t>
      </w:r>
      <w:proofErr w:type="spellStart"/>
      <w:r w:rsidRPr="005A54E3">
        <w:rPr>
          <w:rFonts w:ascii="Tahoma" w:eastAsia="Tahoma" w:hAnsi="Tahoma" w:cs="Tahoma"/>
          <w:b/>
          <w:bCs/>
          <w:sz w:val="20"/>
          <w:szCs w:val="20"/>
        </w:rPr>
        <w:t>Aloul</w:t>
      </w:r>
      <w:proofErr w:type="spellEnd"/>
      <w:r w:rsidRPr="005A54E3">
        <w:rPr>
          <w:rFonts w:ascii="Tahoma" w:eastAsia="Tahoma" w:hAnsi="Tahoma" w:cs="Tahoma"/>
          <w:b/>
          <w:bCs/>
          <w:sz w:val="20"/>
          <w:szCs w:val="20"/>
        </w:rPr>
        <w:t xml:space="preserve"> </w:t>
      </w:r>
      <w:r w:rsidRPr="005A54E3">
        <w:rPr>
          <w:rFonts w:ascii="Tahoma" w:eastAsia="Tahoma" w:hAnsi="Tahoma" w:cs="Tahoma"/>
          <w:sz w:val="20"/>
          <w:szCs w:val="20"/>
        </w:rPr>
        <w:t xml:space="preserve">contributed equally to: Methodology, Data curation, Analysis, Writing- Original draft preparation, Writing-Reviewing and Editing. </w:t>
      </w:r>
      <w:r w:rsidRPr="005A54E3">
        <w:rPr>
          <w:rFonts w:ascii="Tahoma" w:eastAsia="Tahoma" w:hAnsi="Tahoma" w:cs="Tahoma"/>
          <w:b/>
          <w:bCs/>
          <w:sz w:val="20"/>
          <w:szCs w:val="20"/>
        </w:rPr>
        <w:t>M. Shaw</w:t>
      </w:r>
      <w:r w:rsidRPr="005A54E3">
        <w:rPr>
          <w:rFonts w:ascii="Tahoma" w:eastAsia="Tahoma" w:hAnsi="Tahoma" w:cs="Tahoma"/>
          <w:sz w:val="20"/>
          <w:szCs w:val="20"/>
        </w:rPr>
        <w:t>: Data curation, analysis and final draft preparation.</w:t>
      </w:r>
    </w:p>
    <w:p w14:paraId="2AC90F8B" w14:textId="12899B14" w:rsidR="00FF57C6" w:rsidRPr="005A54E3" w:rsidRDefault="00FF57C6" w:rsidP="005A54E3">
      <w:pPr>
        <w:spacing w:line="276" w:lineRule="auto"/>
        <w:jc w:val="both"/>
        <w:rPr>
          <w:rFonts w:ascii="Tahoma" w:eastAsia="Tahoma" w:hAnsi="Tahoma" w:cs="Tahoma"/>
          <w:sz w:val="20"/>
          <w:szCs w:val="20"/>
        </w:rPr>
      </w:pPr>
    </w:p>
    <w:p w14:paraId="4ECF6F2B" w14:textId="08BE486D" w:rsidR="00C23975" w:rsidRPr="005A54E3" w:rsidRDefault="000BADD0" w:rsidP="005A54E3">
      <w:pPr>
        <w:spacing w:line="276" w:lineRule="auto"/>
        <w:jc w:val="both"/>
        <w:rPr>
          <w:rFonts w:ascii="Tahoma" w:eastAsia="Tahoma" w:hAnsi="Tahoma" w:cs="Tahoma"/>
          <w:sz w:val="20"/>
          <w:szCs w:val="20"/>
        </w:rPr>
      </w:pPr>
      <w:r w:rsidRPr="005A54E3">
        <w:rPr>
          <w:rFonts w:ascii="Tahoma" w:eastAsia="Tahoma" w:hAnsi="Tahoma" w:cs="Tahoma"/>
          <w:b/>
          <w:bCs/>
          <w:sz w:val="20"/>
          <w:szCs w:val="20"/>
        </w:rPr>
        <w:t>Funding Source</w:t>
      </w:r>
      <w:r w:rsidRPr="005A54E3">
        <w:rPr>
          <w:rFonts w:ascii="Tahoma" w:eastAsia="Tahoma" w:hAnsi="Tahoma" w:cs="Tahoma"/>
          <w:sz w:val="20"/>
          <w:szCs w:val="20"/>
        </w:rPr>
        <w:t xml:space="preserve">: None </w:t>
      </w:r>
    </w:p>
    <w:p w14:paraId="06ED2B15" w14:textId="77777777" w:rsidR="00C23975" w:rsidRPr="005A54E3" w:rsidRDefault="00C23975" w:rsidP="005A54E3">
      <w:pPr>
        <w:spacing w:line="276" w:lineRule="auto"/>
        <w:jc w:val="both"/>
        <w:rPr>
          <w:rFonts w:ascii="Tahoma" w:eastAsia="Tahoma" w:hAnsi="Tahoma" w:cs="Tahoma"/>
          <w:sz w:val="20"/>
          <w:szCs w:val="20"/>
        </w:rPr>
      </w:pPr>
    </w:p>
    <w:p w14:paraId="18C03C94" w14:textId="539A81EB" w:rsidR="00C23975" w:rsidRPr="005A54E3" w:rsidRDefault="000BADD0" w:rsidP="005A54E3">
      <w:pPr>
        <w:spacing w:line="276" w:lineRule="auto"/>
        <w:jc w:val="both"/>
        <w:rPr>
          <w:rFonts w:ascii="Tahoma" w:eastAsia="Tahoma" w:hAnsi="Tahoma" w:cs="Tahoma"/>
          <w:sz w:val="20"/>
          <w:szCs w:val="20"/>
        </w:rPr>
      </w:pPr>
      <w:r w:rsidRPr="005A54E3">
        <w:rPr>
          <w:rFonts w:ascii="Tahoma" w:eastAsia="Tahoma" w:hAnsi="Tahoma" w:cs="Tahoma"/>
          <w:b/>
          <w:bCs/>
          <w:sz w:val="20"/>
          <w:szCs w:val="20"/>
        </w:rPr>
        <w:t>Corresponding Author</w:t>
      </w:r>
      <w:r w:rsidRPr="005A54E3">
        <w:rPr>
          <w:rFonts w:ascii="Tahoma" w:eastAsia="Tahoma" w:hAnsi="Tahoma" w:cs="Tahoma"/>
          <w:sz w:val="20"/>
          <w:szCs w:val="20"/>
        </w:rPr>
        <w:t>: Dr Mohamed Al-</w:t>
      </w:r>
      <w:proofErr w:type="spellStart"/>
      <w:r w:rsidRPr="005A54E3">
        <w:rPr>
          <w:rFonts w:ascii="Tahoma" w:eastAsia="Tahoma" w:hAnsi="Tahoma" w:cs="Tahoma"/>
          <w:sz w:val="20"/>
          <w:szCs w:val="20"/>
        </w:rPr>
        <w:t>Aloul</w:t>
      </w:r>
      <w:proofErr w:type="spellEnd"/>
    </w:p>
    <w:p w14:paraId="69770489" w14:textId="77777777" w:rsidR="00C23975" w:rsidRPr="005A54E3" w:rsidRDefault="00C23975" w:rsidP="005A54E3">
      <w:pPr>
        <w:spacing w:line="276" w:lineRule="auto"/>
        <w:jc w:val="both"/>
        <w:rPr>
          <w:rFonts w:ascii="Tahoma" w:eastAsia="Tahoma" w:hAnsi="Tahoma" w:cs="Tahoma"/>
          <w:sz w:val="20"/>
          <w:szCs w:val="20"/>
        </w:rPr>
      </w:pPr>
    </w:p>
    <w:p w14:paraId="27C5C781" w14:textId="15F5F8C1" w:rsidR="00C23975" w:rsidRPr="005A54E3" w:rsidRDefault="000BADD0" w:rsidP="005A54E3">
      <w:pPr>
        <w:spacing w:line="276" w:lineRule="auto"/>
        <w:jc w:val="both"/>
        <w:rPr>
          <w:rFonts w:ascii="Tahoma" w:eastAsia="Tahoma" w:hAnsi="Tahoma" w:cs="Tahoma"/>
          <w:sz w:val="20"/>
          <w:szCs w:val="20"/>
        </w:rPr>
      </w:pPr>
      <w:r w:rsidRPr="005A54E3">
        <w:rPr>
          <w:rFonts w:ascii="Tahoma" w:eastAsia="Tahoma" w:hAnsi="Tahoma" w:cs="Tahoma"/>
          <w:b/>
          <w:bCs/>
          <w:sz w:val="20"/>
          <w:szCs w:val="20"/>
        </w:rPr>
        <w:t>Running title</w:t>
      </w:r>
      <w:r w:rsidRPr="005A54E3">
        <w:rPr>
          <w:rFonts w:ascii="Tahoma" w:eastAsia="Tahoma" w:hAnsi="Tahoma" w:cs="Tahoma"/>
          <w:sz w:val="20"/>
          <w:szCs w:val="20"/>
        </w:rPr>
        <w:t>: The validity of the French 3-year prognostic score in the UK CF population</w:t>
      </w:r>
    </w:p>
    <w:p w14:paraId="1854B6B1" w14:textId="77777777" w:rsidR="00C23975" w:rsidRPr="005A54E3" w:rsidRDefault="00C23975" w:rsidP="005A54E3">
      <w:pPr>
        <w:spacing w:line="276" w:lineRule="auto"/>
        <w:jc w:val="both"/>
        <w:rPr>
          <w:rFonts w:ascii="Tahoma" w:eastAsia="Tahoma" w:hAnsi="Tahoma" w:cs="Tahoma"/>
          <w:sz w:val="20"/>
          <w:szCs w:val="20"/>
        </w:rPr>
      </w:pPr>
    </w:p>
    <w:p w14:paraId="690AB642" w14:textId="40E18274" w:rsidR="00C23975" w:rsidRPr="005A54E3" w:rsidRDefault="000BADD0" w:rsidP="005A54E3">
      <w:pPr>
        <w:spacing w:line="276" w:lineRule="auto"/>
        <w:jc w:val="both"/>
        <w:rPr>
          <w:rFonts w:ascii="Tahoma" w:eastAsia="Tahoma" w:hAnsi="Tahoma" w:cs="Tahoma"/>
          <w:sz w:val="20"/>
          <w:szCs w:val="20"/>
        </w:rPr>
      </w:pPr>
      <w:r w:rsidRPr="005A54E3">
        <w:rPr>
          <w:rFonts w:ascii="Tahoma" w:eastAsia="Tahoma" w:hAnsi="Tahoma" w:cs="Tahoma"/>
          <w:b/>
          <w:bCs/>
          <w:sz w:val="20"/>
          <w:szCs w:val="20"/>
        </w:rPr>
        <w:t>Keywords</w:t>
      </w:r>
      <w:r w:rsidRPr="005A54E3">
        <w:rPr>
          <w:rFonts w:ascii="Tahoma" w:eastAsia="Tahoma" w:hAnsi="Tahoma" w:cs="Tahoma"/>
          <w:sz w:val="20"/>
          <w:szCs w:val="20"/>
        </w:rPr>
        <w:t>: Cystic Fibrosis; Lung transplantation; Prognostic scores</w:t>
      </w:r>
    </w:p>
    <w:p w14:paraId="3D3F36BF" w14:textId="77777777" w:rsidR="00C23975" w:rsidRPr="005A54E3" w:rsidRDefault="00C23975" w:rsidP="005A54E3">
      <w:pPr>
        <w:spacing w:line="276" w:lineRule="auto"/>
        <w:jc w:val="both"/>
        <w:rPr>
          <w:rFonts w:ascii="Tahoma" w:eastAsia="Tahoma" w:hAnsi="Tahoma" w:cs="Tahoma"/>
          <w:sz w:val="20"/>
          <w:szCs w:val="20"/>
        </w:rPr>
      </w:pPr>
    </w:p>
    <w:p w14:paraId="67378638" w14:textId="78D16325" w:rsidR="00C23975" w:rsidRPr="005A54E3" w:rsidRDefault="000BADD0" w:rsidP="005A54E3">
      <w:pPr>
        <w:spacing w:line="276" w:lineRule="auto"/>
        <w:jc w:val="both"/>
        <w:rPr>
          <w:rFonts w:ascii="Tahoma" w:eastAsia="Tahoma" w:hAnsi="Tahoma" w:cs="Tahoma"/>
          <w:sz w:val="20"/>
          <w:szCs w:val="20"/>
        </w:rPr>
      </w:pPr>
      <w:r w:rsidRPr="005A54E3">
        <w:rPr>
          <w:rFonts w:ascii="Tahoma" w:eastAsia="Tahoma" w:hAnsi="Tahoma" w:cs="Tahoma"/>
          <w:b/>
          <w:bCs/>
          <w:sz w:val="20"/>
          <w:szCs w:val="20"/>
        </w:rPr>
        <w:t>Abbreviations</w:t>
      </w:r>
      <w:r w:rsidRPr="005A54E3">
        <w:rPr>
          <w:rFonts w:ascii="Tahoma" w:eastAsia="Tahoma" w:hAnsi="Tahoma" w:cs="Tahoma"/>
          <w:sz w:val="20"/>
          <w:szCs w:val="20"/>
        </w:rPr>
        <w:t xml:space="preserve">: Lung transplantation (LT); Cystic fibrosis (CF); Forced expired volume in one second (FEV1); UK CF Registry (UK CFR); </w:t>
      </w:r>
      <w:proofErr w:type="spellStart"/>
      <w:r w:rsidRPr="005A54E3">
        <w:rPr>
          <w:rFonts w:ascii="Tahoma" w:eastAsia="Tahoma" w:hAnsi="Tahoma" w:cs="Tahoma"/>
          <w:sz w:val="20"/>
          <w:szCs w:val="20"/>
        </w:rPr>
        <w:t>Burkholderia</w:t>
      </w:r>
      <w:proofErr w:type="spellEnd"/>
      <w:r w:rsidRPr="005A54E3">
        <w:rPr>
          <w:rFonts w:ascii="Tahoma" w:eastAsia="Tahoma" w:hAnsi="Tahoma" w:cs="Tahoma"/>
          <w:sz w:val="20"/>
          <w:szCs w:val="20"/>
        </w:rPr>
        <w:t xml:space="preserve"> </w:t>
      </w:r>
      <w:proofErr w:type="spellStart"/>
      <w:r w:rsidRPr="005A54E3">
        <w:rPr>
          <w:rFonts w:ascii="Tahoma" w:eastAsia="Tahoma" w:hAnsi="Tahoma" w:cs="Tahoma"/>
          <w:sz w:val="20"/>
          <w:szCs w:val="20"/>
        </w:rPr>
        <w:t>cepacia</w:t>
      </w:r>
      <w:proofErr w:type="spellEnd"/>
      <w:r w:rsidRPr="005A54E3">
        <w:rPr>
          <w:rFonts w:ascii="Tahoma" w:eastAsia="Tahoma" w:hAnsi="Tahoma" w:cs="Tahoma"/>
          <w:sz w:val="20"/>
          <w:szCs w:val="20"/>
        </w:rPr>
        <w:t xml:space="preserve"> complex (BCC).  </w:t>
      </w:r>
    </w:p>
    <w:p w14:paraId="6C8297E9" w14:textId="77777777" w:rsidR="00C23975" w:rsidRPr="005A54E3" w:rsidRDefault="00C23975" w:rsidP="005A54E3">
      <w:pPr>
        <w:spacing w:line="276" w:lineRule="auto"/>
        <w:jc w:val="both"/>
        <w:rPr>
          <w:rFonts w:ascii="Tahoma" w:eastAsia="Tahoma" w:hAnsi="Tahoma" w:cs="Tahoma"/>
          <w:sz w:val="20"/>
          <w:szCs w:val="20"/>
        </w:rPr>
      </w:pPr>
    </w:p>
    <w:p w14:paraId="4684F11D" w14:textId="7ECCE9B7" w:rsidR="00C23975" w:rsidRPr="005A54E3" w:rsidRDefault="000BADD0" w:rsidP="005A54E3">
      <w:pPr>
        <w:spacing w:line="276" w:lineRule="auto"/>
        <w:jc w:val="both"/>
        <w:rPr>
          <w:rFonts w:ascii="Tahoma" w:eastAsia="Tahoma" w:hAnsi="Tahoma" w:cs="Tahoma"/>
          <w:sz w:val="20"/>
          <w:szCs w:val="20"/>
        </w:rPr>
      </w:pPr>
      <w:r w:rsidRPr="005A54E3">
        <w:rPr>
          <w:rFonts w:ascii="Tahoma" w:eastAsia="Tahoma" w:hAnsi="Tahoma" w:cs="Tahoma"/>
          <w:b/>
          <w:bCs/>
          <w:sz w:val="20"/>
          <w:szCs w:val="20"/>
        </w:rPr>
        <w:t>Conflict-of-Interest</w:t>
      </w:r>
      <w:r w:rsidRPr="005A54E3">
        <w:rPr>
          <w:rFonts w:ascii="Tahoma" w:eastAsia="Tahoma" w:hAnsi="Tahoma" w:cs="Tahoma"/>
          <w:sz w:val="20"/>
          <w:szCs w:val="20"/>
        </w:rPr>
        <w:t>: None relevant</w:t>
      </w:r>
    </w:p>
    <w:p w14:paraId="4E9D146D" w14:textId="77777777" w:rsidR="00C23975" w:rsidRPr="005A54E3" w:rsidRDefault="00C23975" w:rsidP="005A54E3">
      <w:pPr>
        <w:spacing w:line="276" w:lineRule="auto"/>
        <w:jc w:val="both"/>
        <w:rPr>
          <w:rFonts w:ascii="Tahoma" w:eastAsia="Tahoma" w:hAnsi="Tahoma" w:cs="Tahoma"/>
          <w:sz w:val="20"/>
          <w:szCs w:val="20"/>
        </w:rPr>
      </w:pPr>
    </w:p>
    <w:p w14:paraId="5BB81020" w14:textId="6FA5D1FB" w:rsidR="00C23975" w:rsidRPr="005A54E3" w:rsidRDefault="000BADD0" w:rsidP="005A54E3">
      <w:pPr>
        <w:spacing w:line="276" w:lineRule="auto"/>
        <w:jc w:val="both"/>
        <w:rPr>
          <w:rFonts w:ascii="Tahoma" w:eastAsia="Tahoma" w:hAnsi="Tahoma" w:cs="Tahoma"/>
          <w:sz w:val="20"/>
          <w:szCs w:val="20"/>
        </w:rPr>
      </w:pPr>
      <w:r w:rsidRPr="005A54E3">
        <w:rPr>
          <w:rFonts w:ascii="Tahoma" w:eastAsia="Tahoma" w:hAnsi="Tahoma" w:cs="Tahoma"/>
          <w:b/>
          <w:bCs/>
          <w:sz w:val="20"/>
          <w:szCs w:val="20"/>
        </w:rPr>
        <w:t>Acknowledgements</w:t>
      </w:r>
      <w:r w:rsidRPr="005A54E3">
        <w:rPr>
          <w:rFonts w:ascii="Tahoma" w:eastAsia="Tahoma" w:hAnsi="Tahoma" w:cs="Tahoma"/>
          <w:sz w:val="20"/>
          <w:szCs w:val="20"/>
        </w:rPr>
        <w:t>: We acknowledge and thank the UK CF Trust for making the data available to us for analysis</w:t>
      </w:r>
    </w:p>
    <w:p w14:paraId="01D3BBEC" w14:textId="77777777" w:rsidR="00C23975" w:rsidRPr="005A54E3" w:rsidRDefault="00C23975" w:rsidP="005A54E3">
      <w:pPr>
        <w:spacing w:line="276" w:lineRule="auto"/>
        <w:jc w:val="both"/>
        <w:rPr>
          <w:rFonts w:ascii="Tahoma" w:eastAsia="Tahoma" w:hAnsi="Tahoma" w:cs="Tahoma"/>
          <w:sz w:val="20"/>
          <w:szCs w:val="20"/>
        </w:rPr>
      </w:pPr>
    </w:p>
    <w:p w14:paraId="6651884A" w14:textId="280DE994" w:rsidR="00C23975" w:rsidRPr="005A54E3" w:rsidRDefault="000BADD0" w:rsidP="005A54E3">
      <w:pPr>
        <w:spacing w:line="276" w:lineRule="auto"/>
        <w:jc w:val="both"/>
        <w:rPr>
          <w:rFonts w:ascii="Tahoma" w:eastAsia="Tahoma" w:hAnsi="Tahoma" w:cs="Tahoma"/>
          <w:sz w:val="20"/>
          <w:szCs w:val="20"/>
        </w:rPr>
      </w:pPr>
      <w:r w:rsidRPr="005A54E3">
        <w:rPr>
          <w:rFonts w:ascii="Tahoma" w:eastAsia="Tahoma" w:hAnsi="Tahoma" w:cs="Tahoma"/>
          <w:b/>
          <w:bCs/>
          <w:sz w:val="20"/>
          <w:szCs w:val="20"/>
        </w:rPr>
        <w:t>Funding</w:t>
      </w:r>
      <w:r w:rsidRPr="005A54E3">
        <w:rPr>
          <w:rFonts w:ascii="Tahoma" w:eastAsia="Tahoma" w:hAnsi="Tahoma" w:cs="Tahoma"/>
          <w:sz w:val="20"/>
          <w:szCs w:val="20"/>
        </w:rPr>
        <w:t>: None received</w:t>
      </w:r>
    </w:p>
    <w:p w14:paraId="60448CFC" w14:textId="77777777" w:rsidR="00C23975" w:rsidRPr="005A54E3" w:rsidRDefault="00C23975" w:rsidP="005A54E3">
      <w:pPr>
        <w:spacing w:line="276" w:lineRule="auto"/>
        <w:jc w:val="both"/>
        <w:rPr>
          <w:rFonts w:ascii="Tahoma" w:eastAsia="Tahoma" w:hAnsi="Tahoma" w:cs="Tahoma"/>
          <w:sz w:val="20"/>
          <w:szCs w:val="20"/>
        </w:rPr>
      </w:pPr>
    </w:p>
    <w:p w14:paraId="7B87A96E" w14:textId="77777777" w:rsidR="00861FAA" w:rsidRPr="005A54E3" w:rsidRDefault="000BADD0" w:rsidP="005A54E3">
      <w:pPr>
        <w:spacing w:line="276" w:lineRule="auto"/>
        <w:jc w:val="both"/>
        <w:rPr>
          <w:rFonts w:ascii="Tahoma" w:eastAsia="Tahoma" w:hAnsi="Tahoma" w:cs="Tahoma"/>
          <w:sz w:val="20"/>
          <w:szCs w:val="20"/>
        </w:rPr>
      </w:pPr>
      <w:r w:rsidRPr="005A54E3">
        <w:rPr>
          <w:rFonts w:ascii="Tahoma" w:eastAsia="Tahoma" w:hAnsi="Tahoma" w:cs="Tahoma"/>
          <w:b/>
          <w:bCs/>
          <w:sz w:val="20"/>
          <w:szCs w:val="20"/>
        </w:rPr>
        <w:t>Declaration of interest</w:t>
      </w:r>
      <w:r w:rsidRPr="005A54E3">
        <w:rPr>
          <w:rFonts w:ascii="Tahoma" w:eastAsia="Tahoma" w:hAnsi="Tahoma" w:cs="Tahoma"/>
          <w:sz w:val="20"/>
          <w:szCs w:val="20"/>
        </w:rPr>
        <w:t>: None</w:t>
      </w:r>
    </w:p>
    <w:p w14:paraId="31F35B94" w14:textId="1E7BCE22" w:rsidR="008F312C" w:rsidRPr="005A54E3" w:rsidRDefault="00861FAA" w:rsidP="005A54E3">
      <w:pPr>
        <w:spacing w:line="276" w:lineRule="auto"/>
        <w:jc w:val="both"/>
        <w:rPr>
          <w:rFonts w:ascii="Tahoma" w:eastAsia="Tahoma" w:hAnsi="Tahoma" w:cs="Tahoma"/>
          <w:b/>
          <w:bCs/>
          <w:color w:val="000000" w:themeColor="text1"/>
          <w:kern w:val="36"/>
          <w:sz w:val="20"/>
          <w:szCs w:val="20"/>
        </w:rPr>
      </w:pPr>
      <w:r w:rsidRPr="005A54E3">
        <w:rPr>
          <w:rFonts w:ascii="Tahoma" w:eastAsia="Tahoma" w:hAnsi="Tahoma" w:cs="Tahoma"/>
          <w:b/>
          <w:bCs/>
          <w:sz w:val="20"/>
          <w:szCs w:val="20"/>
        </w:rPr>
        <w:lastRenderedPageBreak/>
        <w:t>A</w:t>
      </w:r>
      <w:r w:rsidR="008F312C" w:rsidRPr="005A54E3">
        <w:rPr>
          <w:rFonts w:ascii="Tahoma" w:eastAsia="Tahoma" w:hAnsi="Tahoma" w:cs="Tahoma"/>
          <w:b/>
          <w:bCs/>
          <w:color w:val="000000" w:themeColor="text1"/>
          <w:kern w:val="36"/>
          <w:sz w:val="20"/>
          <w:szCs w:val="20"/>
        </w:rPr>
        <w:t>bstract:</w:t>
      </w:r>
    </w:p>
    <w:p w14:paraId="22C018EF" w14:textId="4478CFDF" w:rsidR="00541C78" w:rsidRPr="005A54E3" w:rsidRDefault="00541C78" w:rsidP="005A54E3">
      <w:pPr>
        <w:pStyle w:val="NormalWeb"/>
        <w:spacing w:line="276" w:lineRule="auto"/>
        <w:jc w:val="both"/>
        <w:rPr>
          <w:rFonts w:ascii="Tahoma" w:eastAsia="Tahoma" w:hAnsi="Tahoma" w:cs="Tahoma"/>
          <w:color w:val="000000" w:themeColor="text1"/>
          <w:sz w:val="20"/>
          <w:szCs w:val="20"/>
          <w:lang w:val="en"/>
        </w:rPr>
      </w:pPr>
      <w:r w:rsidRPr="005A54E3">
        <w:rPr>
          <w:rFonts w:ascii="Tahoma" w:eastAsia="Tahoma" w:hAnsi="Tahoma" w:cs="Tahoma"/>
          <w:b/>
          <w:bCs/>
          <w:color w:val="000000" w:themeColor="text1"/>
          <w:kern w:val="36"/>
          <w:sz w:val="20"/>
          <w:szCs w:val="20"/>
        </w:rPr>
        <w:t>Introduction</w:t>
      </w:r>
      <w:r w:rsidR="00E010D4" w:rsidRPr="005A54E3">
        <w:rPr>
          <w:rFonts w:ascii="Tahoma" w:eastAsia="Tahoma" w:hAnsi="Tahoma" w:cs="Tahoma"/>
          <w:color w:val="000000" w:themeColor="text1"/>
          <w:kern w:val="36"/>
          <w:sz w:val="20"/>
          <w:szCs w:val="20"/>
        </w:rPr>
        <w:t>:</w:t>
      </w:r>
      <w:r w:rsidR="00150EF9" w:rsidRPr="005A54E3">
        <w:rPr>
          <w:rFonts w:ascii="Tahoma" w:eastAsia="Tahoma" w:hAnsi="Tahoma" w:cs="Tahoma"/>
          <w:color w:val="000000" w:themeColor="text1"/>
          <w:sz w:val="20"/>
          <w:szCs w:val="20"/>
          <w:lang w:val="en"/>
        </w:rPr>
        <w:t xml:space="preserve"> </w:t>
      </w:r>
      <w:r w:rsidR="00787C52" w:rsidRPr="005A54E3">
        <w:rPr>
          <w:rFonts w:ascii="Tahoma" w:eastAsia="Tahoma" w:hAnsi="Tahoma" w:cs="Tahoma"/>
          <w:color w:val="000000" w:themeColor="text1"/>
          <w:sz w:val="20"/>
          <w:szCs w:val="20"/>
          <w:lang w:val="en"/>
        </w:rPr>
        <w:t>Models that predict outcomes</w:t>
      </w:r>
      <w:r w:rsidR="000079FA" w:rsidRPr="005A54E3">
        <w:rPr>
          <w:rFonts w:ascii="Tahoma" w:eastAsia="Tahoma" w:hAnsi="Tahoma" w:cs="Tahoma"/>
          <w:color w:val="000000" w:themeColor="text1"/>
          <w:sz w:val="20"/>
          <w:szCs w:val="20"/>
          <w:lang w:val="en"/>
        </w:rPr>
        <w:t>,</w:t>
      </w:r>
      <w:r w:rsidR="001F760E" w:rsidRPr="005A54E3">
        <w:rPr>
          <w:rFonts w:ascii="Tahoma" w:eastAsia="Tahoma" w:hAnsi="Tahoma" w:cs="Tahoma"/>
          <w:color w:val="000000" w:themeColor="text1"/>
          <w:sz w:val="20"/>
          <w:szCs w:val="20"/>
          <w:lang w:val="en"/>
        </w:rPr>
        <w:t xml:space="preserve"> </w:t>
      </w:r>
      <w:r w:rsidR="00393742" w:rsidRPr="005A54E3">
        <w:rPr>
          <w:rFonts w:ascii="Tahoma" w:eastAsia="Tahoma" w:hAnsi="Tahoma" w:cs="Tahoma"/>
          <w:color w:val="000000" w:themeColor="text1"/>
          <w:sz w:val="20"/>
          <w:szCs w:val="20"/>
          <w:lang w:val="en"/>
        </w:rPr>
        <w:t xml:space="preserve">aid prognostication and </w:t>
      </w:r>
      <w:r w:rsidR="000079FA" w:rsidRPr="005A54E3">
        <w:rPr>
          <w:rFonts w:ascii="Tahoma" w:eastAsia="Tahoma" w:hAnsi="Tahoma" w:cs="Tahoma"/>
          <w:color w:val="000000" w:themeColor="text1"/>
          <w:sz w:val="20"/>
          <w:szCs w:val="20"/>
          <w:lang w:val="en"/>
        </w:rPr>
        <w:t xml:space="preserve">inform </w:t>
      </w:r>
      <w:r w:rsidR="00393742" w:rsidRPr="005A54E3">
        <w:rPr>
          <w:rFonts w:ascii="Tahoma" w:eastAsia="Tahoma" w:hAnsi="Tahoma" w:cs="Tahoma"/>
          <w:color w:val="000000" w:themeColor="text1"/>
          <w:sz w:val="20"/>
          <w:szCs w:val="20"/>
          <w:lang w:val="en"/>
        </w:rPr>
        <w:t xml:space="preserve">the assessment of urgency for lung transplantation (LT) in </w:t>
      </w:r>
      <w:r w:rsidRPr="005A54E3">
        <w:rPr>
          <w:rFonts w:ascii="Tahoma" w:eastAsia="Tahoma" w:hAnsi="Tahoma" w:cs="Tahoma"/>
          <w:color w:val="000000" w:themeColor="text1"/>
          <w:sz w:val="20"/>
          <w:szCs w:val="20"/>
          <w:lang w:val="en"/>
        </w:rPr>
        <w:t>CF</w:t>
      </w:r>
      <w:r w:rsidR="00787C52" w:rsidRPr="005A54E3">
        <w:rPr>
          <w:rFonts w:ascii="Tahoma" w:eastAsia="Tahoma" w:hAnsi="Tahoma" w:cs="Tahoma"/>
          <w:color w:val="000000" w:themeColor="text1"/>
          <w:sz w:val="20"/>
          <w:szCs w:val="20"/>
          <w:lang w:val="en"/>
        </w:rPr>
        <w:t xml:space="preserve"> are in demand</w:t>
      </w:r>
      <w:r w:rsidR="00393742" w:rsidRPr="005A54E3">
        <w:rPr>
          <w:rFonts w:ascii="Tahoma" w:eastAsia="Tahoma" w:hAnsi="Tahoma" w:cs="Tahoma"/>
          <w:color w:val="000000" w:themeColor="text1"/>
          <w:sz w:val="20"/>
          <w:szCs w:val="20"/>
          <w:lang w:val="en"/>
        </w:rPr>
        <w:t xml:space="preserve">. A prognostic score derived from the French </w:t>
      </w:r>
      <w:r w:rsidR="000079FA" w:rsidRPr="005A54E3">
        <w:rPr>
          <w:rFonts w:ascii="Tahoma" w:eastAsia="Tahoma" w:hAnsi="Tahoma" w:cs="Tahoma"/>
          <w:color w:val="000000" w:themeColor="text1"/>
          <w:sz w:val="20"/>
          <w:szCs w:val="20"/>
          <w:lang w:val="en"/>
        </w:rPr>
        <w:t xml:space="preserve">adult </w:t>
      </w:r>
      <w:r w:rsidR="00393742" w:rsidRPr="005A54E3">
        <w:rPr>
          <w:rFonts w:ascii="Tahoma" w:eastAsia="Tahoma" w:hAnsi="Tahoma" w:cs="Tahoma"/>
          <w:color w:val="000000" w:themeColor="text1"/>
          <w:sz w:val="20"/>
          <w:szCs w:val="20"/>
          <w:lang w:val="en"/>
        </w:rPr>
        <w:t xml:space="preserve">CF registry to predict death or LT over 3-year </w:t>
      </w:r>
      <w:r w:rsidR="000079FA" w:rsidRPr="005A54E3">
        <w:rPr>
          <w:rFonts w:ascii="Tahoma" w:eastAsia="Tahoma" w:hAnsi="Tahoma" w:cs="Tahoma"/>
          <w:color w:val="000000" w:themeColor="text1"/>
          <w:sz w:val="20"/>
          <w:szCs w:val="20"/>
          <w:lang w:val="en"/>
        </w:rPr>
        <w:t>follow</w:t>
      </w:r>
      <w:r w:rsidR="00787C52" w:rsidRPr="005A54E3">
        <w:rPr>
          <w:rFonts w:ascii="Tahoma" w:eastAsia="Tahoma" w:hAnsi="Tahoma" w:cs="Tahoma"/>
          <w:color w:val="000000" w:themeColor="text1"/>
          <w:sz w:val="20"/>
          <w:szCs w:val="20"/>
          <w:lang w:val="en"/>
        </w:rPr>
        <w:t>-</w:t>
      </w:r>
      <w:r w:rsidR="000079FA" w:rsidRPr="005A54E3">
        <w:rPr>
          <w:rFonts w:ascii="Tahoma" w:eastAsia="Tahoma" w:hAnsi="Tahoma" w:cs="Tahoma"/>
          <w:color w:val="000000" w:themeColor="text1"/>
          <w:sz w:val="20"/>
          <w:szCs w:val="20"/>
          <w:lang w:val="en"/>
        </w:rPr>
        <w:t xml:space="preserve">up </w:t>
      </w:r>
      <w:r w:rsidR="00965724" w:rsidRPr="005A54E3">
        <w:rPr>
          <w:rFonts w:ascii="Tahoma" w:eastAsia="Tahoma" w:hAnsi="Tahoma" w:cs="Tahoma"/>
          <w:color w:val="000000" w:themeColor="text1"/>
          <w:sz w:val="20"/>
          <w:szCs w:val="20"/>
          <w:lang w:val="en"/>
        </w:rPr>
        <w:t>was</w:t>
      </w:r>
      <w:r w:rsidR="00393742" w:rsidRPr="005A54E3">
        <w:rPr>
          <w:rFonts w:ascii="Tahoma" w:eastAsia="Tahoma" w:hAnsi="Tahoma" w:cs="Tahoma"/>
          <w:color w:val="000000" w:themeColor="text1"/>
          <w:sz w:val="20"/>
          <w:szCs w:val="20"/>
          <w:lang w:val="en"/>
        </w:rPr>
        <w:t xml:space="preserve"> described in 2017 and validated using Canadian CF registry</w:t>
      </w:r>
      <w:r w:rsidR="001D7C41" w:rsidRPr="005A54E3">
        <w:rPr>
          <w:rFonts w:ascii="Tahoma" w:eastAsia="Tahoma" w:hAnsi="Tahoma" w:cs="Tahoma"/>
          <w:color w:val="000000" w:themeColor="text1"/>
          <w:sz w:val="20"/>
          <w:szCs w:val="20"/>
          <w:lang w:val="en"/>
        </w:rPr>
        <w:t xml:space="preserve"> data</w:t>
      </w:r>
      <w:r w:rsidR="00393742" w:rsidRPr="005A54E3">
        <w:rPr>
          <w:rFonts w:ascii="Tahoma" w:hAnsi="Tahoma" w:cs="Tahoma"/>
          <w:color w:val="000000" w:themeColor="text1"/>
          <w:sz w:val="20"/>
          <w:szCs w:val="20"/>
          <w:lang w:val="en"/>
        </w:rPr>
        <w:fldChar w:fldCharType="begin"/>
      </w:r>
      <w:r w:rsidR="00393742" w:rsidRPr="005A54E3">
        <w:rPr>
          <w:rFonts w:ascii="Tahoma" w:hAnsi="Tahoma" w:cs="Tahoma"/>
          <w:color w:val="000000" w:themeColor="text1"/>
          <w:sz w:val="20"/>
          <w:szCs w:val="20"/>
          <w:lang w:val="en"/>
        </w:rPr>
        <w:instrText xml:space="preserve"> QUOTE "{Coriati, 2019 #8397}" </w:instrText>
      </w:r>
      <w:r w:rsidR="00393742" w:rsidRPr="005A54E3">
        <w:rPr>
          <w:rFonts w:ascii="Tahoma" w:hAnsi="Tahoma" w:cs="Tahoma"/>
          <w:color w:val="000000" w:themeColor="text1"/>
          <w:sz w:val="20"/>
          <w:szCs w:val="20"/>
          <w:lang w:val="en"/>
        </w:rPr>
        <w:fldChar w:fldCharType="end"/>
      </w:r>
      <w:r w:rsidR="00393742" w:rsidRPr="005A54E3">
        <w:rPr>
          <w:rFonts w:ascii="Tahoma" w:eastAsia="Tahoma" w:hAnsi="Tahoma" w:cs="Tahoma"/>
          <w:color w:val="000000" w:themeColor="text1"/>
          <w:sz w:val="20"/>
          <w:szCs w:val="20"/>
          <w:lang w:val="en"/>
        </w:rPr>
        <w:t xml:space="preserve">. </w:t>
      </w:r>
      <w:r w:rsidRPr="005A54E3">
        <w:rPr>
          <w:rFonts w:ascii="Tahoma" w:eastAsia="Tahoma" w:hAnsi="Tahoma" w:cs="Tahoma"/>
          <w:color w:val="000000" w:themeColor="text1"/>
          <w:sz w:val="20"/>
          <w:szCs w:val="20"/>
          <w:lang w:val="en"/>
        </w:rPr>
        <w:t xml:space="preserve">We </w:t>
      </w:r>
      <w:r w:rsidR="000079FA" w:rsidRPr="005A54E3">
        <w:rPr>
          <w:rFonts w:ascii="Tahoma" w:eastAsia="Tahoma" w:hAnsi="Tahoma" w:cs="Tahoma"/>
          <w:color w:val="000000" w:themeColor="text1"/>
          <w:sz w:val="20"/>
          <w:szCs w:val="20"/>
          <w:lang w:val="en"/>
        </w:rPr>
        <w:t>assess</w:t>
      </w:r>
      <w:r w:rsidRPr="005A54E3">
        <w:rPr>
          <w:rFonts w:ascii="Tahoma" w:eastAsia="Tahoma" w:hAnsi="Tahoma" w:cs="Tahoma"/>
          <w:color w:val="000000" w:themeColor="text1"/>
          <w:sz w:val="20"/>
          <w:szCs w:val="20"/>
          <w:lang w:val="en"/>
        </w:rPr>
        <w:t>ed</w:t>
      </w:r>
      <w:r w:rsidR="000079FA" w:rsidRPr="005A54E3">
        <w:rPr>
          <w:rFonts w:ascii="Tahoma" w:eastAsia="Tahoma" w:hAnsi="Tahoma" w:cs="Tahoma"/>
          <w:color w:val="000000" w:themeColor="text1"/>
          <w:sz w:val="20"/>
          <w:szCs w:val="20"/>
          <w:lang w:val="en"/>
        </w:rPr>
        <w:t xml:space="preserve"> its performance in the UK CF population</w:t>
      </w:r>
      <w:r w:rsidR="00FD493A" w:rsidRPr="005A54E3">
        <w:rPr>
          <w:rFonts w:ascii="Tahoma" w:eastAsia="Tahoma" w:hAnsi="Tahoma" w:cs="Tahoma"/>
          <w:color w:val="000000" w:themeColor="text1"/>
          <w:sz w:val="20"/>
          <w:szCs w:val="20"/>
          <w:lang w:val="en"/>
        </w:rPr>
        <w:t>.</w:t>
      </w:r>
    </w:p>
    <w:p w14:paraId="2C802A0B" w14:textId="048FB96A" w:rsidR="00541C78" w:rsidRPr="005A54E3" w:rsidRDefault="000BADD0" w:rsidP="005A54E3">
      <w:pPr>
        <w:pStyle w:val="NormalWeb"/>
        <w:spacing w:line="276" w:lineRule="auto"/>
        <w:jc w:val="both"/>
        <w:rPr>
          <w:rFonts w:ascii="Tahoma" w:eastAsia="Tahoma" w:hAnsi="Tahoma" w:cs="Tahoma"/>
          <w:color w:val="000000" w:themeColor="text1"/>
          <w:sz w:val="20"/>
          <w:szCs w:val="20"/>
          <w:lang w:val="en"/>
        </w:rPr>
      </w:pPr>
      <w:r w:rsidRPr="005A54E3">
        <w:rPr>
          <w:rFonts w:ascii="Tahoma" w:eastAsia="Tahoma" w:hAnsi="Tahoma" w:cs="Tahoma"/>
          <w:b/>
          <w:bCs/>
          <w:color w:val="000000" w:themeColor="text1"/>
          <w:sz w:val="20"/>
          <w:szCs w:val="20"/>
          <w:lang w:val="en"/>
        </w:rPr>
        <w:t>Methods</w:t>
      </w:r>
      <w:r w:rsidRPr="005A54E3">
        <w:rPr>
          <w:rFonts w:ascii="Tahoma" w:eastAsia="Tahoma" w:hAnsi="Tahoma" w:cs="Tahoma"/>
          <w:color w:val="000000" w:themeColor="text1"/>
          <w:sz w:val="20"/>
          <w:szCs w:val="20"/>
          <w:lang w:val="en"/>
        </w:rPr>
        <w:t xml:space="preserve">: The French prognostic score was applied to </w:t>
      </w:r>
      <w:proofErr w:type="spellStart"/>
      <w:r w:rsidRPr="005A54E3">
        <w:rPr>
          <w:rFonts w:ascii="Tahoma" w:eastAsia="Tahoma" w:hAnsi="Tahoma" w:cs="Tahoma"/>
          <w:color w:val="000000" w:themeColor="text1"/>
          <w:sz w:val="20"/>
          <w:szCs w:val="20"/>
          <w:lang w:val="en"/>
        </w:rPr>
        <w:t>untransplanted</w:t>
      </w:r>
      <w:proofErr w:type="spellEnd"/>
      <w:r w:rsidRPr="005A54E3">
        <w:rPr>
          <w:rFonts w:ascii="Tahoma" w:eastAsia="Tahoma" w:hAnsi="Tahoma" w:cs="Tahoma"/>
          <w:color w:val="000000" w:themeColor="text1"/>
          <w:sz w:val="20"/>
          <w:szCs w:val="20"/>
          <w:lang w:val="en"/>
        </w:rPr>
        <w:t xml:space="preserve"> adults with CF. The index year </w:t>
      </w:r>
      <w:r w:rsidR="00037D60" w:rsidRPr="005A54E3">
        <w:rPr>
          <w:rFonts w:ascii="Tahoma" w:eastAsia="Tahoma" w:hAnsi="Tahoma" w:cs="Tahoma"/>
          <w:color w:val="000000" w:themeColor="text1"/>
          <w:sz w:val="20"/>
          <w:szCs w:val="20"/>
          <w:lang w:val="en"/>
        </w:rPr>
        <w:t>(</w:t>
      </w:r>
      <w:r w:rsidRPr="005A54E3">
        <w:rPr>
          <w:rFonts w:ascii="Tahoma" w:eastAsia="Tahoma" w:hAnsi="Tahoma" w:cs="Tahoma"/>
          <w:color w:val="000000" w:themeColor="text1"/>
          <w:sz w:val="20"/>
          <w:szCs w:val="20"/>
          <w:lang w:val="en"/>
        </w:rPr>
        <w:t>2014</w:t>
      </w:r>
      <w:r w:rsidR="00037D60" w:rsidRPr="005A54E3">
        <w:rPr>
          <w:rFonts w:ascii="Tahoma" w:eastAsia="Tahoma" w:hAnsi="Tahoma" w:cs="Tahoma"/>
          <w:color w:val="000000" w:themeColor="text1"/>
          <w:sz w:val="20"/>
          <w:szCs w:val="20"/>
          <w:lang w:val="en"/>
        </w:rPr>
        <w:t>)</w:t>
      </w:r>
      <w:r w:rsidRPr="005A54E3">
        <w:rPr>
          <w:rFonts w:ascii="Tahoma" w:eastAsia="Tahoma" w:hAnsi="Tahoma" w:cs="Tahoma"/>
          <w:color w:val="000000" w:themeColor="text1"/>
          <w:sz w:val="20"/>
          <w:szCs w:val="20"/>
          <w:lang w:val="en"/>
        </w:rPr>
        <w:t xml:space="preserve"> and outcomes (Death</w:t>
      </w:r>
      <w:r w:rsidR="00037D60" w:rsidRPr="005A54E3">
        <w:rPr>
          <w:rFonts w:ascii="Tahoma" w:eastAsia="Tahoma" w:hAnsi="Tahoma" w:cs="Tahoma"/>
          <w:color w:val="000000" w:themeColor="text1"/>
          <w:sz w:val="20"/>
          <w:szCs w:val="20"/>
          <w:lang w:val="en"/>
        </w:rPr>
        <w:t xml:space="preserve"> or</w:t>
      </w:r>
      <w:r w:rsidRPr="005A54E3">
        <w:rPr>
          <w:rFonts w:ascii="Tahoma" w:eastAsia="Tahoma" w:hAnsi="Tahoma" w:cs="Tahoma"/>
          <w:color w:val="000000" w:themeColor="text1"/>
          <w:sz w:val="20"/>
          <w:szCs w:val="20"/>
          <w:lang w:val="en"/>
        </w:rPr>
        <w:t xml:space="preserve"> LT) were evaluated to 2017. Receiver operator characteristics plots and area under curve (AUC) was computed.</w:t>
      </w:r>
    </w:p>
    <w:p w14:paraId="1592D66C" w14:textId="69CB87E2" w:rsidR="00393742" w:rsidRPr="005A54E3" w:rsidRDefault="000BADD0" w:rsidP="005A54E3">
      <w:pPr>
        <w:pStyle w:val="NormalWeb"/>
        <w:spacing w:line="276" w:lineRule="auto"/>
        <w:jc w:val="both"/>
        <w:rPr>
          <w:rFonts w:ascii="Tahoma" w:eastAsia="Tahoma" w:hAnsi="Tahoma" w:cs="Tahoma"/>
          <w:sz w:val="20"/>
          <w:szCs w:val="20"/>
        </w:rPr>
      </w:pPr>
      <w:r w:rsidRPr="005A54E3">
        <w:rPr>
          <w:rFonts w:ascii="Tahoma" w:eastAsia="Tahoma" w:hAnsi="Tahoma" w:cs="Tahoma"/>
          <w:b/>
          <w:bCs/>
          <w:sz w:val="20"/>
          <w:szCs w:val="20"/>
        </w:rPr>
        <w:t>Results</w:t>
      </w:r>
      <w:r w:rsidRPr="005A54E3">
        <w:rPr>
          <w:rFonts w:ascii="Tahoma" w:eastAsia="Tahoma" w:hAnsi="Tahoma" w:cs="Tahoma"/>
          <w:sz w:val="20"/>
          <w:szCs w:val="20"/>
        </w:rPr>
        <w:t xml:space="preserve">: 4407 adults with CF met the inclusion criteria. After 3 years, 7.1% (p&lt;0.001) were dead or had received LT compared to the French (12.8%) and Canadian (9.4%) cohorts. The French score deemed 592 (26.2%) “High Risk” - death/LT occurred in 189/592 (30.2%), less than previously reported in France and Canada (p&lt;0.0001). </w:t>
      </w:r>
      <w:r w:rsidR="00787C52" w:rsidRPr="005A54E3">
        <w:rPr>
          <w:rFonts w:ascii="Tahoma" w:eastAsia="Tahoma" w:hAnsi="Tahoma" w:cs="Tahoma"/>
          <w:color w:val="000000" w:themeColor="text1"/>
          <w:sz w:val="20"/>
          <w:szCs w:val="20"/>
        </w:rPr>
        <w:t>T</w:t>
      </w:r>
      <w:r w:rsidRPr="005A54E3">
        <w:rPr>
          <w:rFonts w:ascii="Tahoma" w:eastAsia="Tahoma" w:hAnsi="Tahoma" w:cs="Tahoma"/>
          <w:color w:val="000000" w:themeColor="text1"/>
          <w:sz w:val="20"/>
          <w:szCs w:val="20"/>
        </w:rPr>
        <w:t>he discriminatory power of the French score was lower (</w:t>
      </w:r>
      <w:r w:rsidRPr="005A54E3">
        <w:rPr>
          <w:rFonts w:ascii="Tahoma" w:eastAsia="Tahoma" w:hAnsi="Tahoma" w:cs="Tahoma"/>
          <w:sz w:val="20"/>
          <w:szCs w:val="20"/>
        </w:rPr>
        <w:t>AUC 0.8</w:t>
      </w:r>
      <w:r w:rsidR="00787C52" w:rsidRPr="005A54E3">
        <w:rPr>
          <w:rFonts w:ascii="Tahoma" w:eastAsia="Tahoma" w:hAnsi="Tahoma" w:cs="Tahoma"/>
          <w:sz w:val="20"/>
          <w:szCs w:val="20"/>
        </w:rPr>
        <w:t>3</w:t>
      </w:r>
      <w:r w:rsidR="00150EF9" w:rsidRPr="005A54E3">
        <w:rPr>
          <w:rFonts w:ascii="Tahoma" w:eastAsia="Tahoma" w:hAnsi="Tahoma" w:cs="Tahoma"/>
          <w:sz w:val="20"/>
          <w:szCs w:val="20"/>
        </w:rPr>
        <w:t>0</w:t>
      </w:r>
      <w:r w:rsidRPr="005A54E3">
        <w:rPr>
          <w:rFonts w:ascii="Tahoma" w:eastAsia="Tahoma" w:hAnsi="Tahoma" w:cs="Tahoma"/>
          <w:sz w:val="20"/>
          <w:szCs w:val="20"/>
        </w:rPr>
        <w:t>)</w:t>
      </w:r>
      <w:r w:rsidR="00787C52" w:rsidRPr="005A54E3">
        <w:rPr>
          <w:rFonts w:ascii="Tahoma" w:eastAsia="Tahoma" w:hAnsi="Tahoma" w:cs="Tahoma"/>
          <w:sz w:val="20"/>
          <w:szCs w:val="20"/>
        </w:rPr>
        <w:t xml:space="preserve"> </w:t>
      </w:r>
      <w:r w:rsidRPr="005A54E3">
        <w:rPr>
          <w:rFonts w:ascii="Tahoma" w:eastAsia="Tahoma" w:hAnsi="Tahoma" w:cs="Tahoma"/>
          <w:color w:val="000000" w:themeColor="text1"/>
          <w:sz w:val="20"/>
          <w:szCs w:val="20"/>
        </w:rPr>
        <w:t>than reported.</w:t>
      </w:r>
      <w:r w:rsidR="00787C52" w:rsidRPr="005A54E3">
        <w:rPr>
          <w:rFonts w:ascii="Tahoma" w:eastAsia="Tahoma" w:hAnsi="Tahoma" w:cs="Tahoma"/>
          <w:color w:val="000000" w:themeColor="text1"/>
          <w:sz w:val="20"/>
          <w:szCs w:val="20"/>
        </w:rPr>
        <w:t xml:space="preserve"> Recalibration yielded only marginal improvement in model performance</w:t>
      </w:r>
      <w:r w:rsidR="00150EF9" w:rsidRPr="005A54E3">
        <w:rPr>
          <w:rFonts w:ascii="Tahoma" w:eastAsia="Tahoma" w:hAnsi="Tahoma" w:cs="Tahoma"/>
          <w:color w:val="000000" w:themeColor="text1"/>
          <w:sz w:val="20"/>
          <w:szCs w:val="20"/>
        </w:rPr>
        <w:t xml:space="preserve"> (</w:t>
      </w:r>
      <w:r w:rsidR="00150EF9" w:rsidRPr="005A54E3">
        <w:rPr>
          <w:rFonts w:ascii="Tahoma" w:eastAsia="Tahoma" w:hAnsi="Tahoma" w:cs="Tahoma"/>
          <w:sz w:val="20"/>
          <w:szCs w:val="20"/>
        </w:rPr>
        <w:t>AUC 0.833)</w:t>
      </w:r>
      <w:r w:rsidR="00787C52" w:rsidRPr="005A54E3">
        <w:rPr>
          <w:rFonts w:ascii="Tahoma" w:eastAsia="Tahoma" w:hAnsi="Tahoma" w:cs="Tahoma"/>
          <w:color w:val="000000" w:themeColor="text1"/>
          <w:sz w:val="20"/>
          <w:szCs w:val="20"/>
        </w:rPr>
        <w:t xml:space="preserve">. </w:t>
      </w:r>
    </w:p>
    <w:p w14:paraId="451EB65A" w14:textId="17A2BB93" w:rsidR="009B6518" w:rsidRPr="005A54E3" w:rsidRDefault="000406B1" w:rsidP="005A54E3">
      <w:pPr>
        <w:spacing w:after="200" w:line="276" w:lineRule="auto"/>
        <w:jc w:val="both"/>
        <w:rPr>
          <w:rFonts w:ascii="Tahoma" w:eastAsia="Tahoma" w:hAnsi="Tahoma" w:cs="Tahoma"/>
          <w:color w:val="000000" w:themeColor="text1"/>
          <w:kern w:val="36"/>
          <w:sz w:val="20"/>
          <w:szCs w:val="20"/>
        </w:rPr>
      </w:pPr>
      <w:r w:rsidRPr="005A54E3">
        <w:rPr>
          <w:rFonts w:ascii="Tahoma" w:eastAsia="Tahoma" w:hAnsi="Tahoma" w:cs="Tahoma"/>
          <w:b/>
          <w:bCs/>
          <w:color w:val="000000" w:themeColor="text1"/>
          <w:kern w:val="36"/>
          <w:sz w:val="20"/>
          <w:szCs w:val="20"/>
        </w:rPr>
        <w:t>Disc</w:t>
      </w:r>
      <w:r w:rsidR="001708C0" w:rsidRPr="005A54E3">
        <w:rPr>
          <w:rFonts w:ascii="Tahoma" w:eastAsia="Tahoma" w:hAnsi="Tahoma" w:cs="Tahoma"/>
          <w:b/>
          <w:bCs/>
          <w:color w:val="000000" w:themeColor="text1"/>
          <w:kern w:val="36"/>
          <w:sz w:val="20"/>
          <w:szCs w:val="20"/>
        </w:rPr>
        <w:t>ussion</w:t>
      </w:r>
      <w:r w:rsidR="001708C0" w:rsidRPr="005A54E3">
        <w:rPr>
          <w:rFonts w:ascii="Tahoma" w:eastAsia="Tahoma" w:hAnsi="Tahoma" w:cs="Tahoma"/>
          <w:color w:val="000000" w:themeColor="text1"/>
          <w:kern w:val="36"/>
          <w:sz w:val="20"/>
          <w:szCs w:val="20"/>
        </w:rPr>
        <w:t>:</w:t>
      </w:r>
      <w:r w:rsidR="00133161" w:rsidRPr="005A54E3">
        <w:rPr>
          <w:rFonts w:ascii="Tahoma" w:eastAsia="Tahoma" w:hAnsi="Tahoma" w:cs="Tahoma"/>
          <w:color w:val="000000" w:themeColor="text1"/>
          <w:kern w:val="36"/>
          <w:sz w:val="20"/>
          <w:szCs w:val="20"/>
        </w:rPr>
        <w:t xml:space="preserve"> </w:t>
      </w:r>
      <w:r w:rsidR="001708C0" w:rsidRPr="005A54E3">
        <w:rPr>
          <w:rFonts w:ascii="Tahoma" w:eastAsia="Tahoma" w:hAnsi="Tahoma" w:cs="Tahoma"/>
          <w:color w:val="000000" w:themeColor="text1"/>
          <w:kern w:val="36"/>
          <w:sz w:val="20"/>
          <w:szCs w:val="20"/>
        </w:rPr>
        <w:t xml:space="preserve">The French prognostic score does not perform as well in the UK as reported elsewhere. Bespoke </w:t>
      </w:r>
      <w:r w:rsidR="001D7C41" w:rsidRPr="005A54E3">
        <w:rPr>
          <w:rFonts w:ascii="Tahoma" w:eastAsia="Tahoma" w:hAnsi="Tahoma" w:cs="Tahoma"/>
          <w:color w:val="000000" w:themeColor="text1"/>
          <w:kern w:val="36"/>
          <w:sz w:val="20"/>
          <w:szCs w:val="20"/>
        </w:rPr>
        <w:t xml:space="preserve">UK </w:t>
      </w:r>
      <w:r w:rsidR="001708C0" w:rsidRPr="005A54E3">
        <w:rPr>
          <w:rFonts w:ascii="Tahoma" w:eastAsia="Tahoma" w:hAnsi="Tahoma" w:cs="Tahoma"/>
          <w:color w:val="000000" w:themeColor="text1"/>
          <w:kern w:val="36"/>
          <w:sz w:val="20"/>
          <w:szCs w:val="20"/>
        </w:rPr>
        <w:t xml:space="preserve">scores are needed to aid prognostication and inform </w:t>
      </w:r>
      <w:r w:rsidR="00B639D6" w:rsidRPr="005A54E3">
        <w:rPr>
          <w:rFonts w:ascii="Tahoma" w:eastAsia="Tahoma" w:hAnsi="Tahoma" w:cs="Tahoma"/>
          <w:color w:val="000000" w:themeColor="text1"/>
          <w:kern w:val="36"/>
          <w:sz w:val="20"/>
          <w:szCs w:val="20"/>
        </w:rPr>
        <w:t xml:space="preserve">LT </w:t>
      </w:r>
      <w:r w:rsidR="001708C0" w:rsidRPr="005A54E3">
        <w:rPr>
          <w:rFonts w:ascii="Tahoma" w:eastAsia="Tahoma" w:hAnsi="Tahoma" w:cs="Tahoma"/>
          <w:color w:val="000000" w:themeColor="text1"/>
          <w:kern w:val="36"/>
          <w:sz w:val="20"/>
          <w:szCs w:val="20"/>
        </w:rPr>
        <w:t>decision making.</w:t>
      </w:r>
      <w:r w:rsidR="009B6518" w:rsidRPr="005A54E3">
        <w:rPr>
          <w:rFonts w:ascii="Tahoma" w:eastAsia="Tahoma" w:hAnsi="Tahoma" w:cs="Tahoma"/>
          <w:color w:val="000000" w:themeColor="text1"/>
          <w:kern w:val="36"/>
          <w:sz w:val="20"/>
          <w:szCs w:val="20"/>
        </w:rPr>
        <w:br w:type="page"/>
      </w:r>
    </w:p>
    <w:p w14:paraId="5DB0DD0E" w14:textId="58E7B83F" w:rsidR="00263283" w:rsidRPr="005A54E3" w:rsidRDefault="000BADD0" w:rsidP="005A54E3">
      <w:pPr>
        <w:pStyle w:val="NormalWeb"/>
        <w:spacing w:line="276" w:lineRule="auto"/>
        <w:jc w:val="both"/>
        <w:rPr>
          <w:rFonts w:ascii="Tahoma" w:eastAsia="Tahoma" w:hAnsi="Tahoma" w:cs="Tahoma"/>
          <w:b/>
          <w:bCs/>
          <w:color w:val="000000" w:themeColor="text1"/>
          <w:sz w:val="20"/>
          <w:szCs w:val="20"/>
          <w:u w:val="single"/>
          <w:lang w:val="en"/>
        </w:rPr>
      </w:pPr>
      <w:r w:rsidRPr="005A54E3">
        <w:rPr>
          <w:rFonts w:ascii="Tahoma" w:eastAsia="Tahoma" w:hAnsi="Tahoma" w:cs="Tahoma"/>
          <w:b/>
          <w:bCs/>
          <w:color w:val="000000" w:themeColor="text1"/>
          <w:sz w:val="20"/>
          <w:szCs w:val="20"/>
          <w:u w:val="single"/>
          <w:lang w:val="en"/>
        </w:rPr>
        <w:lastRenderedPageBreak/>
        <w:t>Introduction:</w:t>
      </w:r>
    </w:p>
    <w:p w14:paraId="03538A29" w14:textId="7D73ACC8" w:rsidR="00111B9A" w:rsidRPr="005A54E3" w:rsidRDefault="00043170" w:rsidP="005A54E3">
      <w:pPr>
        <w:pStyle w:val="NormalWeb"/>
        <w:spacing w:line="276" w:lineRule="auto"/>
        <w:jc w:val="both"/>
        <w:rPr>
          <w:rFonts w:ascii="Tahoma" w:eastAsia="Tahoma" w:hAnsi="Tahoma" w:cs="Tahoma"/>
          <w:color w:val="000000" w:themeColor="text1"/>
          <w:sz w:val="20"/>
          <w:szCs w:val="20"/>
          <w:lang w:val="en"/>
        </w:rPr>
      </w:pPr>
      <w:r w:rsidRPr="005A54E3">
        <w:rPr>
          <w:rFonts w:ascii="Tahoma" w:eastAsia="Tahoma" w:hAnsi="Tahoma" w:cs="Tahoma"/>
          <w:color w:val="000000" w:themeColor="text1"/>
          <w:sz w:val="20"/>
          <w:szCs w:val="20"/>
          <w:lang w:val="en"/>
        </w:rPr>
        <w:t>L</w:t>
      </w:r>
      <w:r w:rsidR="00111B9A" w:rsidRPr="005A54E3">
        <w:rPr>
          <w:rFonts w:ascii="Tahoma" w:eastAsia="Tahoma" w:hAnsi="Tahoma" w:cs="Tahoma"/>
          <w:color w:val="000000" w:themeColor="text1"/>
          <w:sz w:val="20"/>
          <w:szCs w:val="20"/>
          <w:lang w:val="en"/>
        </w:rPr>
        <w:t>ung transpla</w:t>
      </w:r>
      <w:r w:rsidR="00FD6828" w:rsidRPr="005A54E3">
        <w:rPr>
          <w:rFonts w:ascii="Tahoma" w:eastAsia="Tahoma" w:hAnsi="Tahoma" w:cs="Tahoma"/>
          <w:color w:val="000000" w:themeColor="text1"/>
          <w:sz w:val="20"/>
          <w:szCs w:val="20"/>
          <w:lang w:val="en"/>
        </w:rPr>
        <w:t>ntation</w:t>
      </w:r>
      <w:r w:rsidR="0094509A" w:rsidRPr="005A54E3">
        <w:rPr>
          <w:rFonts w:ascii="Tahoma" w:eastAsia="Tahoma" w:hAnsi="Tahoma" w:cs="Tahoma"/>
          <w:color w:val="000000" w:themeColor="text1"/>
          <w:sz w:val="20"/>
          <w:szCs w:val="20"/>
          <w:lang w:val="en"/>
        </w:rPr>
        <w:t xml:space="preserve"> (LT)</w:t>
      </w:r>
      <w:r w:rsidR="00FD6828" w:rsidRPr="005A54E3">
        <w:rPr>
          <w:rFonts w:ascii="Tahoma" w:eastAsia="Tahoma" w:hAnsi="Tahoma" w:cs="Tahoma"/>
          <w:color w:val="000000" w:themeColor="text1"/>
          <w:sz w:val="20"/>
          <w:szCs w:val="20"/>
          <w:lang w:val="en"/>
        </w:rPr>
        <w:t xml:space="preserve"> can offer improved prognosis and quality of life </w:t>
      </w:r>
      <w:r w:rsidRPr="005A54E3">
        <w:rPr>
          <w:rFonts w:ascii="Tahoma" w:eastAsia="Tahoma" w:hAnsi="Tahoma" w:cs="Tahoma"/>
          <w:color w:val="000000" w:themeColor="text1"/>
          <w:sz w:val="20"/>
          <w:szCs w:val="20"/>
          <w:lang w:val="en"/>
        </w:rPr>
        <w:t xml:space="preserve">in carefully selected individuals with </w:t>
      </w:r>
      <w:r w:rsidR="00FD6828" w:rsidRPr="005A54E3">
        <w:rPr>
          <w:rFonts w:ascii="Tahoma" w:eastAsia="Tahoma" w:hAnsi="Tahoma" w:cs="Tahoma"/>
          <w:color w:val="000000" w:themeColor="text1"/>
          <w:sz w:val="20"/>
          <w:szCs w:val="20"/>
          <w:lang w:val="en"/>
        </w:rPr>
        <w:t xml:space="preserve">CF. In the UK, there is a mismatch between transplant demand and availability which can result </w:t>
      </w:r>
      <w:r w:rsidR="00202737" w:rsidRPr="005A54E3">
        <w:rPr>
          <w:rFonts w:ascii="Tahoma" w:eastAsia="Tahoma" w:hAnsi="Tahoma" w:cs="Tahoma"/>
          <w:color w:val="000000" w:themeColor="text1"/>
          <w:sz w:val="20"/>
          <w:szCs w:val="20"/>
          <w:lang w:val="en"/>
        </w:rPr>
        <w:t>in up t</w:t>
      </w:r>
      <w:r w:rsidR="008E2238" w:rsidRPr="005A54E3">
        <w:rPr>
          <w:rFonts w:ascii="Tahoma" w:eastAsia="Tahoma" w:hAnsi="Tahoma" w:cs="Tahoma"/>
          <w:color w:val="000000" w:themeColor="text1"/>
          <w:sz w:val="20"/>
          <w:szCs w:val="20"/>
          <w:lang w:val="en"/>
        </w:rPr>
        <w:t>o</w:t>
      </w:r>
      <w:r w:rsidR="00FD6828" w:rsidRPr="005A54E3">
        <w:rPr>
          <w:rFonts w:ascii="Tahoma" w:eastAsia="Tahoma" w:hAnsi="Tahoma" w:cs="Tahoma"/>
          <w:color w:val="000000" w:themeColor="text1"/>
          <w:sz w:val="20"/>
          <w:szCs w:val="20"/>
          <w:lang w:val="en"/>
        </w:rPr>
        <w:t xml:space="preserve"> 30% of people with CF (</w:t>
      </w:r>
      <w:proofErr w:type="spellStart"/>
      <w:r w:rsidR="00FD6828" w:rsidRPr="005A54E3">
        <w:rPr>
          <w:rFonts w:ascii="Tahoma" w:eastAsia="Tahoma" w:hAnsi="Tahoma" w:cs="Tahoma"/>
          <w:color w:val="000000" w:themeColor="text1"/>
          <w:sz w:val="20"/>
          <w:szCs w:val="20"/>
          <w:lang w:val="en"/>
        </w:rPr>
        <w:t>pwCF</w:t>
      </w:r>
      <w:proofErr w:type="spellEnd"/>
      <w:r w:rsidR="00FD6828" w:rsidRPr="005A54E3">
        <w:rPr>
          <w:rFonts w:ascii="Tahoma" w:eastAsia="Tahoma" w:hAnsi="Tahoma" w:cs="Tahoma"/>
          <w:color w:val="000000" w:themeColor="text1"/>
          <w:sz w:val="20"/>
          <w:szCs w:val="20"/>
          <w:lang w:val="en"/>
        </w:rPr>
        <w:t xml:space="preserve">) dying whilst </w:t>
      </w:r>
      <w:r w:rsidR="0094509A" w:rsidRPr="005A54E3">
        <w:rPr>
          <w:rFonts w:ascii="Tahoma" w:eastAsia="Tahoma" w:hAnsi="Tahoma" w:cs="Tahoma"/>
          <w:color w:val="000000" w:themeColor="text1"/>
          <w:sz w:val="20"/>
          <w:szCs w:val="20"/>
          <w:lang w:val="en"/>
        </w:rPr>
        <w:t>awaiting</w:t>
      </w:r>
      <w:r w:rsidR="00FD6828" w:rsidRPr="005A54E3">
        <w:rPr>
          <w:rFonts w:ascii="Tahoma" w:eastAsia="Tahoma" w:hAnsi="Tahoma" w:cs="Tahoma"/>
          <w:color w:val="000000" w:themeColor="text1"/>
          <w:sz w:val="20"/>
          <w:szCs w:val="20"/>
          <w:lang w:val="en"/>
        </w:rPr>
        <w:t xml:space="preserve"> transplant</w:t>
      </w:r>
      <w:r w:rsidR="0094509A" w:rsidRPr="005A54E3">
        <w:rPr>
          <w:rFonts w:ascii="Tahoma" w:eastAsia="Tahoma" w:hAnsi="Tahoma" w:cs="Tahoma"/>
          <w:color w:val="000000" w:themeColor="text1"/>
          <w:sz w:val="20"/>
          <w:szCs w:val="20"/>
          <w:lang w:val="en"/>
        </w:rPr>
        <w:t>ation</w:t>
      </w:r>
      <w:r w:rsidR="006B67D1" w:rsidRPr="005A54E3">
        <w:rPr>
          <w:rFonts w:ascii="Tahoma" w:eastAsia="Tahoma" w:hAnsi="Tahoma" w:cs="Tahoma"/>
          <w:sz w:val="20"/>
          <w:szCs w:val="20"/>
        </w:rPr>
        <w:t xml:space="preserve"> </w:t>
      </w:r>
      <w:r w:rsidR="006B67D1" w:rsidRPr="005A54E3">
        <w:rPr>
          <w:rFonts w:ascii="Tahoma" w:hAnsi="Tahoma" w:cs="Tahoma"/>
          <w:color w:val="000000" w:themeColor="text1"/>
          <w:sz w:val="20"/>
          <w:szCs w:val="20"/>
          <w:lang w:val="en"/>
        </w:rPr>
        <w:fldChar w:fldCharType="begin">
          <w:fldData xml:space="preserve">PEVuZE5vdGU+PENpdGU+PEF1dGhvcj5Lb3VybGlvdXJvczwvQXV0aG9yPjxZZWFyPjIwMTk8L1ll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</w:fldData>
        </w:fldChar>
      </w:r>
      <w:r w:rsidR="002C0E73" w:rsidRPr="005A54E3">
        <w:rPr>
          <w:rFonts w:ascii="Tahoma" w:hAnsi="Tahoma" w:cs="Tahoma"/>
          <w:color w:val="000000" w:themeColor="text1"/>
          <w:sz w:val="20"/>
          <w:szCs w:val="20"/>
          <w:lang w:val="en"/>
        </w:rPr>
        <w:instrText xml:space="preserve"> ADDIN EN.CITE </w:instrText>
      </w:r>
      <w:r w:rsidR="002C0E73" w:rsidRPr="005A54E3">
        <w:rPr>
          <w:rFonts w:ascii="Tahoma" w:hAnsi="Tahoma" w:cs="Tahoma"/>
          <w:color w:val="000000" w:themeColor="text1"/>
          <w:sz w:val="20"/>
          <w:szCs w:val="20"/>
          <w:lang w:val="en"/>
        </w:rPr>
        <w:fldChar w:fldCharType="begin">
          <w:fldData xml:space="preserve">PEVuZE5vdGU+PENpdGU+PEF1dGhvcj5Lb3VybGlvdXJvczwvQXV0aG9yPjxZZWFyPjIwMTk8L1ll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</w:fldData>
        </w:fldChar>
      </w:r>
      <w:r w:rsidR="002C0E73" w:rsidRPr="005A54E3">
        <w:rPr>
          <w:rFonts w:ascii="Tahoma" w:hAnsi="Tahoma" w:cs="Tahoma"/>
          <w:color w:val="000000" w:themeColor="text1"/>
          <w:sz w:val="20"/>
          <w:szCs w:val="20"/>
          <w:lang w:val="en"/>
        </w:rPr>
        <w:instrText xml:space="preserve"> ADDIN EN.CITE.DATA </w:instrText>
      </w:r>
      <w:r w:rsidR="002C0E73" w:rsidRPr="005A54E3">
        <w:rPr>
          <w:rFonts w:ascii="Tahoma" w:hAnsi="Tahoma" w:cs="Tahoma"/>
          <w:color w:val="000000" w:themeColor="text1"/>
          <w:sz w:val="20"/>
          <w:szCs w:val="20"/>
          <w:lang w:val="en"/>
        </w:rPr>
      </w:r>
      <w:r w:rsidR="002C0E73" w:rsidRPr="005A54E3">
        <w:rPr>
          <w:rFonts w:ascii="Tahoma" w:hAnsi="Tahoma" w:cs="Tahoma"/>
          <w:color w:val="000000" w:themeColor="text1"/>
          <w:sz w:val="20"/>
          <w:szCs w:val="20"/>
          <w:lang w:val="en"/>
        </w:rPr>
        <w:fldChar w:fldCharType="end"/>
      </w:r>
      <w:r w:rsidR="006B67D1" w:rsidRPr="005A54E3">
        <w:rPr>
          <w:rFonts w:ascii="Tahoma" w:hAnsi="Tahoma" w:cs="Tahoma"/>
          <w:color w:val="000000" w:themeColor="text1"/>
          <w:sz w:val="20"/>
          <w:szCs w:val="20"/>
          <w:lang w:val="en"/>
        </w:rPr>
      </w:r>
      <w:r w:rsidR="006B67D1" w:rsidRPr="005A54E3">
        <w:rPr>
          <w:rFonts w:ascii="Tahoma" w:hAnsi="Tahoma" w:cs="Tahoma"/>
          <w:color w:val="000000" w:themeColor="text1"/>
          <w:sz w:val="20"/>
          <w:szCs w:val="20"/>
          <w:lang w:val="en"/>
        </w:rPr>
        <w:fldChar w:fldCharType="separate"/>
      </w:r>
      <w:r w:rsidR="002C0E73" w:rsidRPr="005A54E3">
        <w:rPr>
          <w:rFonts w:ascii="Tahoma" w:hAnsi="Tahoma" w:cs="Tahoma"/>
          <w:noProof/>
          <w:color w:val="000000" w:themeColor="text1"/>
          <w:sz w:val="20"/>
          <w:szCs w:val="20"/>
          <w:lang w:val="en"/>
        </w:rPr>
        <w:t>[1]</w:t>
      </w:r>
      <w:r w:rsidR="006B67D1" w:rsidRPr="005A54E3">
        <w:rPr>
          <w:rFonts w:ascii="Tahoma" w:hAnsi="Tahoma" w:cs="Tahoma"/>
          <w:color w:val="000000" w:themeColor="text1"/>
          <w:sz w:val="20"/>
          <w:szCs w:val="20"/>
          <w:lang w:val="en"/>
        </w:rPr>
        <w:fldChar w:fldCharType="end"/>
      </w:r>
      <w:r w:rsidR="006B67D1" w:rsidRPr="005A54E3">
        <w:rPr>
          <w:rFonts w:ascii="Tahoma" w:eastAsia="Tahoma" w:hAnsi="Tahoma" w:cs="Tahoma"/>
          <w:color w:val="000000" w:themeColor="text1"/>
          <w:sz w:val="20"/>
          <w:szCs w:val="20"/>
          <w:lang w:val="en"/>
        </w:rPr>
        <w:t>.</w:t>
      </w:r>
      <w:r w:rsidR="00FD6828" w:rsidRPr="005A54E3">
        <w:rPr>
          <w:rFonts w:ascii="Tahoma" w:eastAsia="Tahoma" w:hAnsi="Tahoma" w:cs="Tahoma"/>
          <w:color w:val="000000" w:themeColor="text1"/>
          <w:sz w:val="20"/>
          <w:szCs w:val="20"/>
          <w:lang w:val="en"/>
        </w:rPr>
        <w:t xml:space="preserve"> </w:t>
      </w:r>
      <w:r w:rsidR="00BD402E" w:rsidRPr="005A54E3">
        <w:rPr>
          <w:rFonts w:ascii="Tahoma" w:eastAsia="Tahoma" w:hAnsi="Tahoma" w:cs="Tahoma"/>
          <w:color w:val="000000" w:themeColor="text1"/>
          <w:sz w:val="20"/>
          <w:szCs w:val="20"/>
          <w:lang w:val="en"/>
        </w:rPr>
        <w:t xml:space="preserve">There has therefore been much interest globally in developing models which can predict outcomes and aid prognostication </w:t>
      </w:r>
      <w:r w:rsidR="000079FA" w:rsidRPr="005A54E3">
        <w:rPr>
          <w:rFonts w:ascii="Tahoma" w:eastAsia="Tahoma" w:hAnsi="Tahoma" w:cs="Tahoma"/>
          <w:color w:val="000000" w:themeColor="text1"/>
          <w:sz w:val="20"/>
          <w:szCs w:val="20"/>
          <w:lang w:val="en"/>
        </w:rPr>
        <w:t xml:space="preserve">thereby informing </w:t>
      </w:r>
      <w:r w:rsidR="009E77A3" w:rsidRPr="005A54E3">
        <w:rPr>
          <w:rFonts w:ascii="Tahoma" w:eastAsia="Tahoma" w:hAnsi="Tahoma" w:cs="Tahoma"/>
          <w:color w:val="000000" w:themeColor="text1"/>
          <w:sz w:val="20"/>
          <w:szCs w:val="20"/>
          <w:lang w:val="en"/>
        </w:rPr>
        <w:t xml:space="preserve">the </w:t>
      </w:r>
      <w:r w:rsidR="00BD402E" w:rsidRPr="005A54E3">
        <w:rPr>
          <w:rFonts w:ascii="Tahoma" w:eastAsia="Tahoma" w:hAnsi="Tahoma" w:cs="Tahoma"/>
          <w:color w:val="000000" w:themeColor="text1"/>
          <w:sz w:val="20"/>
          <w:szCs w:val="20"/>
          <w:lang w:val="en"/>
        </w:rPr>
        <w:t>asse</w:t>
      </w:r>
      <w:r w:rsidR="006E00D7" w:rsidRPr="005A54E3">
        <w:rPr>
          <w:rFonts w:ascii="Tahoma" w:eastAsia="Tahoma" w:hAnsi="Tahoma" w:cs="Tahoma"/>
          <w:color w:val="000000" w:themeColor="text1"/>
          <w:sz w:val="20"/>
          <w:szCs w:val="20"/>
          <w:lang w:val="en"/>
        </w:rPr>
        <w:t>ss</w:t>
      </w:r>
      <w:r w:rsidR="00BD402E" w:rsidRPr="005A54E3">
        <w:rPr>
          <w:rFonts w:ascii="Tahoma" w:eastAsia="Tahoma" w:hAnsi="Tahoma" w:cs="Tahoma"/>
          <w:color w:val="000000" w:themeColor="text1"/>
          <w:sz w:val="20"/>
          <w:szCs w:val="20"/>
          <w:lang w:val="en"/>
        </w:rPr>
        <w:t>ment of urgency of need for transplant.</w:t>
      </w:r>
    </w:p>
    <w:p w14:paraId="056EF053" w14:textId="5A7C03AA" w:rsidR="000079FA" w:rsidRPr="005A54E3" w:rsidRDefault="000079FA" w:rsidP="005A54E3">
      <w:pPr>
        <w:pStyle w:val="NormalWeb"/>
        <w:spacing w:line="276" w:lineRule="auto"/>
        <w:jc w:val="both"/>
        <w:rPr>
          <w:rFonts w:ascii="Tahoma" w:eastAsia="Tahoma" w:hAnsi="Tahoma" w:cs="Tahoma"/>
          <w:color w:val="000000" w:themeColor="text1"/>
          <w:sz w:val="20"/>
          <w:szCs w:val="20"/>
          <w:lang w:val="en"/>
        </w:rPr>
      </w:pPr>
      <w:r w:rsidRPr="005A54E3">
        <w:rPr>
          <w:rFonts w:ascii="Tahoma" w:eastAsia="Tahoma" w:hAnsi="Tahoma" w:cs="Tahoma"/>
          <w:color w:val="000000" w:themeColor="text1"/>
          <w:sz w:val="20"/>
          <w:szCs w:val="20"/>
          <w:lang w:val="en"/>
        </w:rPr>
        <w:t xml:space="preserve">Several attempts at developing prognostic scores have been performed in </w:t>
      </w:r>
      <w:proofErr w:type="spellStart"/>
      <w:r w:rsidRPr="005A54E3">
        <w:rPr>
          <w:rFonts w:ascii="Tahoma" w:eastAsia="Tahoma" w:hAnsi="Tahoma" w:cs="Tahoma"/>
          <w:color w:val="000000" w:themeColor="text1"/>
          <w:sz w:val="20"/>
          <w:szCs w:val="20"/>
          <w:lang w:val="en"/>
        </w:rPr>
        <w:t>pwCF</w:t>
      </w:r>
      <w:proofErr w:type="spellEnd"/>
      <w:r w:rsidRPr="005A54E3">
        <w:rPr>
          <w:rFonts w:ascii="Tahoma" w:eastAsia="Tahoma" w:hAnsi="Tahoma" w:cs="Tahoma"/>
          <w:color w:val="000000" w:themeColor="text1"/>
          <w:sz w:val="20"/>
          <w:szCs w:val="20"/>
          <w:lang w:val="en"/>
        </w:rPr>
        <w:t xml:space="preserve"> but it has proven difficult to develop a metric </w:t>
      </w:r>
      <w:r w:rsidR="00527197" w:rsidRPr="005A54E3">
        <w:rPr>
          <w:rFonts w:ascii="Tahoma" w:eastAsia="Tahoma" w:hAnsi="Tahoma" w:cs="Tahoma"/>
          <w:color w:val="000000" w:themeColor="text1"/>
          <w:sz w:val="20"/>
          <w:szCs w:val="20"/>
          <w:lang w:val="en"/>
        </w:rPr>
        <w:t>that better predicts death than a forced expired volume in one second (FEV1</w:t>
      </w:r>
      <w:r w:rsidR="00EC59C9" w:rsidRPr="005A54E3">
        <w:rPr>
          <w:rFonts w:ascii="Tahoma" w:eastAsia="Tahoma" w:hAnsi="Tahoma" w:cs="Tahoma"/>
          <w:color w:val="000000" w:themeColor="text1"/>
          <w:sz w:val="20"/>
          <w:szCs w:val="20"/>
          <w:lang w:val="en"/>
        </w:rPr>
        <w:t xml:space="preserve">) </w:t>
      </w:r>
      <w:r w:rsidR="00527197" w:rsidRPr="005A54E3">
        <w:rPr>
          <w:rFonts w:ascii="Tahoma" w:eastAsia="Tahoma" w:hAnsi="Tahoma" w:cs="Tahoma"/>
          <w:color w:val="000000" w:themeColor="text1"/>
          <w:sz w:val="20"/>
          <w:szCs w:val="20"/>
          <w:lang w:val="en"/>
        </w:rPr>
        <w:t>&lt;30% predicted</w:t>
      </w:r>
      <w:r w:rsidR="0063659D" w:rsidRPr="005A54E3">
        <w:rPr>
          <w:rFonts w:ascii="Tahoma" w:eastAsia="Tahoma" w:hAnsi="Tahoma" w:cs="Tahoma"/>
          <w:color w:val="000000" w:themeColor="text1"/>
          <w:sz w:val="20"/>
          <w:szCs w:val="20"/>
          <w:lang w:val="en"/>
        </w:rPr>
        <w:t xml:space="preserve"> </w:t>
      </w:r>
      <w:r w:rsidR="004236CC" w:rsidRPr="005A54E3">
        <w:rPr>
          <w:rFonts w:ascii="Tahoma" w:hAnsi="Tahoma" w:cs="Tahoma"/>
          <w:color w:val="000000" w:themeColor="text1"/>
          <w:sz w:val="20"/>
          <w:szCs w:val="20"/>
          <w:lang w:val="en"/>
        </w:rPr>
        <w:fldChar w:fldCharType="begin">
          <w:fldData xml:space="preserve">PEVuZE5vdGU+PENpdGU+PEF1dGhvcj5SYW1vczwvQXV0aG9yPjxZZWFyPjIwMTk8L1llYXI+PFJl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</w:fldData>
        </w:fldChar>
      </w:r>
      <w:r w:rsidR="002C0E73" w:rsidRPr="005A54E3">
        <w:rPr>
          <w:rFonts w:ascii="Tahoma" w:hAnsi="Tahoma" w:cs="Tahoma"/>
          <w:color w:val="000000" w:themeColor="text1"/>
          <w:sz w:val="20"/>
          <w:szCs w:val="20"/>
          <w:lang w:val="en"/>
        </w:rPr>
        <w:instrText xml:space="preserve"> ADDIN EN.CITE </w:instrText>
      </w:r>
      <w:r w:rsidR="002C0E73" w:rsidRPr="005A54E3">
        <w:rPr>
          <w:rFonts w:ascii="Tahoma" w:hAnsi="Tahoma" w:cs="Tahoma"/>
          <w:color w:val="000000" w:themeColor="text1"/>
          <w:sz w:val="20"/>
          <w:szCs w:val="20"/>
          <w:lang w:val="en"/>
        </w:rPr>
        <w:fldChar w:fldCharType="begin">
          <w:fldData xml:space="preserve">PEVuZE5vdGU+PENpdGU+PEF1dGhvcj5SYW1vczwvQXV0aG9yPjxZZWFyPjIwMTk8L1llYXI+PFJl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</w:fldData>
        </w:fldChar>
      </w:r>
      <w:r w:rsidR="002C0E73" w:rsidRPr="005A54E3">
        <w:rPr>
          <w:rFonts w:ascii="Tahoma" w:hAnsi="Tahoma" w:cs="Tahoma"/>
          <w:color w:val="000000" w:themeColor="text1"/>
          <w:sz w:val="20"/>
          <w:szCs w:val="20"/>
          <w:lang w:val="en"/>
        </w:rPr>
        <w:instrText xml:space="preserve"> ADDIN EN.CITE.DATA </w:instrText>
      </w:r>
      <w:r w:rsidR="002C0E73" w:rsidRPr="005A54E3">
        <w:rPr>
          <w:rFonts w:ascii="Tahoma" w:hAnsi="Tahoma" w:cs="Tahoma"/>
          <w:color w:val="000000" w:themeColor="text1"/>
          <w:sz w:val="20"/>
          <w:szCs w:val="20"/>
          <w:lang w:val="en"/>
        </w:rPr>
      </w:r>
      <w:r w:rsidR="002C0E73" w:rsidRPr="005A54E3">
        <w:rPr>
          <w:rFonts w:ascii="Tahoma" w:hAnsi="Tahoma" w:cs="Tahoma"/>
          <w:color w:val="000000" w:themeColor="text1"/>
          <w:sz w:val="20"/>
          <w:szCs w:val="20"/>
          <w:lang w:val="en"/>
        </w:rPr>
        <w:fldChar w:fldCharType="end"/>
      </w:r>
      <w:r w:rsidR="004236CC" w:rsidRPr="005A54E3">
        <w:rPr>
          <w:rFonts w:ascii="Tahoma" w:hAnsi="Tahoma" w:cs="Tahoma"/>
          <w:color w:val="000000" w:themeColor="text1"/>
          <w:sz w:val="20"/>
          <w:szCs w:val="20"/>
          <w:lang w:val="en"/>
        </w:rPr>
      </w:r>
      <w:r w:rsidR="004236CC" w:rsidRPr="005A54E3">
        <w:rPr>
          <w:rFonts w:ascii="Tahoma" w:hAnsi="Tahoma" w:cs="Tahoma"/>
          <w:color w:val="000000" w:themeColor="text1"/>
          <w:sz w:val="20"/>
          <w:szCs w:val="20"/>
          <w:lang w:val="en"/>
        </w:rPr>
        <w:fldChar w:fldCharType="separate"/>
      </w:r>
      <w:r w:rsidR="002C0E73" w:rsidRPr="005A54E3">
        <w:rPr>
          <w:rFonts w:ascii="Tahoma" w:hAnsi="Tahoma" w:cs="Tahoma"/>
          <w:noProof/>
          <w:color w:val="000000" w:themeColor="text1"/>
          <w:sz w:val="20"/>
          <w:szCs w:val="20"/>
          <w:lang w:val="en"/>
        </w:rPr>
        <w:t>[2, 3]</w:t>
      </w:r>
      <w:r w:rsidR="004236CC" w:rsidRPr="005A54E3">
        <w:rPr>
          <w:rFonts w:ascii="Tahoma" w:hAnsi="Tahoma" w:cs="Tahoma"/>
          <w:color w:val="000000" w:themeColor="text1"/>
          <w:sz w:val="20"/>
          <w:szCs w:val="20"/>
          <w:lang w:val="en"/>
        </w:rPr>
        <w:fldChar w:fldCharType="end"/>
      </w:r>
      <w:r w:rsidR="00527197" w:rsidRPr="005A54E3">
        <w:rPr>
          <w:rFonts w:ascii="Tahoma" w:eastAsia="Tahoma" w:hAnsi="Tahoma" w:cs="Tahoma"/>
          <w:color w:val="000000" w:themeColor="text1"/>
          <w:sz w:val="20"/>
          <w:szCs w:val="20"/>
          <w:lang w:val="en"/>
        </w:rPr>
        <w:t xml:space="preserve"> </w:t>
      </w:r>
      <w:r w:rsidR="0063659D" w:rsidRPr="005A54E3">
        <w:rPr>
          <w:rFonts w:ascii="Tahoma" w:eastAsia="Tahoma" w:hAnsi="Tahoma" w:cs="Tahoma"/>
          <w:color w:val="000000" w:themeColor="text1"/>
          <w:sz w:val="20"/>
          <w:szCs w:val="20"/>
          <w:lang w:val="en"/>
        </w:rPr>
        <w:t>.</w:t>
      </w:r>
      <w:r w:rsidR="00527197" w:rsidRPr="005A54E3">
        <w:rPr>
          <w:rFonts w:ascii="Tahoma" w:eastAsia="Tahoma" w:hAnsi="Tahoma" w:cs="Tahoma"/>
          <w:color w:val="000000" w:themeColor="text1"/>
          <w:sz w:val="20"/>
          <w:szCs w:val="20"/>
          <w:lang w:val="en"/>
        </w:rPr>
        <w:t xml:space="preserve"> Further, prognosis has dramatically improved over the past decades due to advances in integrated care provided by multidisciplinary teams in CF centres and latterly the availability of CFTR modulators; prognostic factors have thus changed over </w:t>
      </w:r>
      <w:r w:rsidR="003E2B77" w:rsidRPr="005A54E3">
        <w:rPr>
          <w:rFonts w:ascii="Tahoma" w:eastAsia="Tahoma" w:hAnsi="Tahoma" w:cs="Tahoma"/>
          <w:color w:val="000000" w:themeColor="text1"/>
          <w:sz w:val="20"/>
          <w:szCs w:val="20"/>
          <w:lang w:val="en"/>
        </w:rPr>
        <w:t>time</w:t>
      </w:r>
      <w:r w:rsidR="00527197" w:rsidRPr="005A54E3">
        <w:rPr>
          <w:rFonts w:ascii="Tahoma" w:eastAsia="Tahoma" w:hAnsi="Tahoma" w:cs="Tahoma"/>
          <w:color w:val="000000" w:themeColor="text1"/>
          <w:sz w:val="20"/>
          <w:szCs w:val="20"/>
          <w:lang w:val="en"/>
        </w:rPr>
        <w:t xml:space="preserve"> and studies performed using data in previous eras may not be appropriate for current evaluation of </w:t>
      </w:r>
      <w:proofErr w:type="spellStart"/>
      <w:r w:rsidR="00527197" w:rsidRPr="005A54E3">
        <w:rPr>
          <w:rFonts w:ascii="Tahoma" w:eastAsia="Tahoma" w:hAnsi="Tahoma" w:cs="Tahoma"/>
          <w:color w:val="000000" w:themeColor="text1"/>
          <w:sz w:val="20"/>
          <w:szCs w:val="20"/>
          <w:lang w:val="en"/>
        </w:rPr>
        <w:t>pwCF</w:t>
      </w:r>
      <w:proofErr w:type="spellEnd"/>
      <w:r w:rsidR="00527197" w:rsidRPr="005A54E3">
        <w:rPr>
          <w:rFonts w:ascii="Tahoma" w:eastAsia="Tahoma" w:hAnsi="Tahoma" w:cs="Tahoma"/>
          <w:color w:val="000000" w:themeColor="text1"/>
          <w:sz w:val="20"/>
          <w:szCs w:val="20"/>
          <w:lang w:val="en"/>
        </w:rPr>
        <w:t xml:space="preserve">. </w:t>
      </w:r>
    </w:p>
    <w:p w14:paraId="74AC6D97" w14:textId="5BC6A48C" w:rsidR="00BD402E" w:rsidRPr="005A54E3" w:rsidRDefault="009E77A3" w:rsidP="005A54E3">
      <w:pPr>
        <w:pStyle w:val="NormalWeb"/>
        <w:spacing w:line="276" w:lineRule="auto"/>
        <w:jc w:val="both"/>
        <w:rPr>
          <w:rFonts w:ascii="Tahoma" w:eastAsia="Tahoma" w:hAnsi="Tahoma" w:cs="Tahoma"/>
          <w:color w:val="000000" w:themeColor="text1"/>
          <w:sz w:val="20"/>
          <w:szCs w:val="20"/>
          <w:lang w:val="en"/>
        </w:rPr>
      </w:pPr>
      <w:r w:rsidRPr="005A54E3">
        <w:rPr>
          <w:rFonts w:ascii="Tahoma" w:eastAsia="Tahoma" w:hAnsi="Tahoma" w:cs="Tahoma"/>
          <w:color w:val="000000" w:themeColor="text1"/>
          <w:sz w:val="20"/>
          <w:szCs w:val="20"/>
          <w:lang w:val="en"/>
        </w:rPr>
        <w:t>A</w:t>
      </w:r>
      <w:r w:rsidR="0094509A" w:rsidRPr="005A54E3">
        <w:rPr>
          <w:rFonts w:ascii="Tahoma" w:eastAsia="Tahoma" w:hAnsi="Tahoma" w:cs="Tahoma"/>
          <w:color w:val="000000" w:themeColor="text1"/>
          <w:sz w:val="20"/>
          <w:szCs w:val="20"/>
          <w:lang w:val="en"/>
        </w:rPr>
        <w:t xml:space="preserve"> </w:t>
      </w:r>
      <w:r w:rsidR="000867B1" w:rsidRPr="005A54E3">
        <w:rPr>
          <w:rFonts w:ascii="Tahoma" w:eastAsia="Tahoma" w:hAnsi="Tahoma" w:cs="Tahoma"/>
          <w:color w:val="000000" w:themeColor="text1"/>
          <w:sz w:val="20"/>
          <w:szCs w:val="20"/>
          <w:lang w:val="en"/>
        </w:rPr>
        <w:t xml:space="preserve">prognostic score </w:t>
      </w:r>
      <w:r w:rsidRPr="005A54E3">
        <w:rPr>
          <w:rFonts w:ascii="Tahoma" w:eastAsia="Tahoma" w:hAnsi="Tahoma" w:cs="Tahoma"/>
          <w:color w:val="000000" w:themeColor="text1"/>
          <w:sz w:val="20"/>
          <w:szCs w:val="20"/>
          <w:lang w:val="en"/>
        </w:rPr>
        <w:t>derived</w:t>
      </w:r>
      <w:r w:rsidR="000867B1" w:rsidRPr="005A54E3">
        <w:rPr>
          <w:rFonts w:ascii="Tahoma" w:eastAsia="Tahoma" w:hAnsi="Tahoma" w:cs="Tahoma"/>
          <w:color w:val="000000" w:themeColor="text1"/>
          <w:sz w:val="20"/>
          <w:szCs w:val="20"/>
          <w:lang w:val="en"/>
        </w:rPr>
        <w:t xml:space="preserve"> from the French CF registry</w:t>
      </w:r>
      <w:r w:rsidR="006B67D1" w:rsidRPr="005A54E3">
        <w:rPr>
          <w:rFonts w:ascii="Tahoma" w:eastAsia="Tahoma" w:hAnsi="Tahoma" w:cs="Tahoma"/>
          <w:color w:val="000000" w:themeColor="text1"/>
          <w:sz w:val="20"/>
          <w:szCs w:val="20"/>
          <w:lang w:val="en"/>
        </w:rPr>
        <w:t xml:space="preserve"> </w:t>
      </w:r>
      <w:r w:rsidR="00C62316" w:rsidRPr="005A54E3">
        <w:rPr>
          <w:rFonts w:ascii="Tahoma" w:eastAsia="Tahoma" w:hAnsi="Tahoma" w:cs="Tahoma"/>
          <w:color w:val="000000" w:themeColor="text1"/>
          <w:sz w:val="20"/>
          <w:szCs w:val="20"/>
          <w:lang w:val="en"/>
        </w:rPr>
        <w:t xml:space="preserve"> </w:t>
      </w:r>
      <w:r w:rsidR="000867B1" w:rsidRPr="005A54E3">
        <w:rPr>
          <w:rFonts w:ascii="Tahoma" w:eastAsia="Tahoma" w:hAnsi="Tahoma" w:cs="Tahoma"/>
          <w:color w:val="000000" w:themeColor="text1"/>
          <w:sz w:val="20"/>
          <w:szCs w:val="20"/>
          <w:lang w:val="en"/>
        </w:rPr>
        <w:t xml:space="preserve">data to predict death or </w:t>
      </w:r>
      <w:r w:rsidR="00495102" w:rsidRPr="005A54E3">
        <w:rPr>
          <w:rFonts w:ascii="Tahoma" w:eastAsia="Tahoma" w:hAnsi="Tahoma" w:cs="Tahoma"/>
          <w:color w:val="000000" w:themeColor="text1"/>
          <w:sz w:val="20"/>
          <w:szCs w:val="20"/>
          <w:lang w:val="en"/>
        </w:rPr>
        <w:t xml:space="preserve">LT </w:t>
      </w:r>
      <w:r w:rsidR="000867B1" w:rsidRPr="005A54E3">
        <w:rPr>
          <w:rFonts w:ascii="Tahoma" w:eastAsia="Tahoma" w:hAnsi="Tahoma" w:cs="Tahoma"/>
          <w:color w:val="000000" w:themeColor="text1"/>
          <w:sz w:val="20"/>
          <w:szCs w:val="20"/>
          <w:lang w:val="en"/>
        </w:rPr>
        <w:t xml:space="preserve">over a 3-year period in the adult CF population </w:t>
      </w:r>
      <w:r w:rsidR="00E010D4" w:rsidRPr="005A54E3">
        <w:rPr>
          <w:rFonts w:ascii="Tahoma" w:eastAsia="Tahoma" w:hAnsi="Tahoma" w:cs="Tahoma"/>
          <w:color w:val="000000" w:themeColor="text1"/>
          <w:sz w:val="20"/>
          <w:szCs w:val="20"/>
          <w:lang w:val="en"/>
        </w:rPr>
        <w:t>[</w:t>
      </w:r>
      <w:r w:rsidR="00E010D4" w:rsidRPr="005A54E3">
        <w:rPr>
          <w:rFonts w:ascii="Tahoma" w:eastAsia="Tahoma" w:hAnsi="Tahoma" w:cs="Tahoma"/>
          <w:color w:val="000000" w:themeColor="text1"/>
          <w:sz w:val="20"/>
          <w:szCs w:val="20"/>
        </w:rPr>
        <w:t xml:space="preserve">Supplement E1] </w:t>
      </w:r>
      <w:r w:rsidR="000867B1" w:rsidRPr="005A54E3">
        <w:rPr>
          <w:rFonts w:ascii="Tahoma" w:eastAsia="Tahoma" w:hAnsi="Tahoma" w:cs="Tahoma"/>
          <w:color w:val="000000" w:themeColor="text1"/>
          <w:sz w:val="20"/>
          <w:szCs w:val="20"/>
          <w:lang w:val="en"/>
        </w:rPr>
        <w:t xml:space="preserve">was </w:t>
      </w:r>
      <w:r w:rsidRPr="005A54E3">
        <w:rPr>
          <w:rFonts w:ascii="Tahoma" w:eastAsia="Tahoma" w:hAnsi="Tahoma" w:cs="Tahoma"/>
          <w:color w:val="000000" w:themeColor="text1"/>
          <w:sz w:val="20"/>
          <w:szCs w:val="20"/>
          <w:lang w:val="en"/>
        </w:rPr>
        <w:t xml:space="preserve">described in 2017 </w:t>
      </w:r>
      <w:r w:rsidR="00527197" w:rsidRPr="005A54E3">
        <w:rPr>
          <w:rFonts w:ascii="Tahoma" w:hAnsi="Tahoma" w:cs="Tahoma"/>
          <w:color w:val="000000" w:themeColor="text1"/>
          <w:sz w:val="20"/>
          <w:szCs w:val="20"/>
          <w:lang w:val="en"/>
        </w:rPr>
        <w:fldChar w:fldCharType="begin">
          <w:fldData xml:space="preserve">PEVuZE5vdGU+PENpdGU+PEF1dGhvcj5Oa2FtPC9BdXRob3I+PFllYXI+MjAxNzwvWWVhcj48UmVj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</w:fldData>
        </w:fldChar>
      </w:r>
      <w:r w:rsidR="002C0E73" w:rsidRPr="005A54E3">
        <w:rPr>
          <w:rFonts w:ascii="Tahoma" w:hAnsi="Tahoma" w:cs="Tahoma"/>
          <w:color w:val="000000" w:themeColor="text1"/>
          <w:sz w:val="20"/>
          <w:szCs w:val="20"/>
          <w:lang w:val="en"/>
        </w:rPr>
        <w:instrText xml:space="preserve"> ADDIN EN.CITE </w:instrText>
      </w:r>
      <w:r w:rsidR="002C0E73" w:rsidRPr="005A54E3">
        <w:rPr>
          <w:rFonts w:ascii="Tahoma" w:hAnsi="Tahoma" w:cs="Tahoma"/>
          <w:color w:val="000000" w:themeColor="text1"/>
          <w:sz w:val="20"/>
          <w:szCs w:val="20"/>
          <w:lang w:val="en"/>
        </w:rPr>
        <w:fldChar w:fldCharType="begin">
          <w:fldData xml:space="preserve">PEVuZE5vdGU+PENpdGU+PEF1dGhvcj5Oa2FtPC9BdXRob3I+PFllYXI+MjAxNzwvWWVhcj48UmVj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</w:fldData>
        </w:fldChar>
      </w:r>
      <w:r w:rsidR="002C0E73" w:rsidRPr="005A54E3">
        <w:rPr>
          <w:rFonts w:ascii="Tahoma" w:hAnsi="Tahoma" w:cs="Tahoma"/>
          <w:color w:val="000000" w:themeColor="text1"/>
          <w:sz w:val="20"/>
          <w:szCs w:val="20"/>
          <w:lang w:val="en"/>
        </w:rPr>
        <w:instrText xml:space="preserve"> ADDIN EN.CITE.DATA </w:instrText>
      </w:r>
      <w:r w:rsidR="002C0E73" w:rsidRPr="005A54E3">
        <w:rPr>
          <w:rFonts w:ascii="Tahoma" w:hAnsi="Tahoma" w:cs="Tahoma"/>
          <w:color w:val="000000" w:themeColor="text1"/>
          <w:sz w:val="20"/>
          <w:szCs w:val="20"/>
          <w:lang w:val="en"/>
        </w:rPr>
      </w:r>
      <w:r w:rsidR="002C0E73" w:rsidRPr="005A54E3">
        <w:rPr>
          <w:rFonts w:ascii="Tahoma" w:hAnsi="Tahoma" w:cs="Tahoma"/>
          <w:color w:val="000000" w:themeColor="text1"/>
          <w:sz w:val="20"/>
          <w:szCs w:val="20"/>
          <w:lang w:val="en"/>
        </w:rPr>
        <w:fldChar w:fldCharType="end"/>
      </w:r>
      <w:r w:rsidR="00527197" w:rsidRPr="005A54E3">
        <w:rPr>
          <w:rFonts w:ascii="Tahoma" w:hAnsi="Tahoma" w:cs="Tahoma"/>
          <w:color w:val="000000" w:themeColor="text1"/>
          <w:sz w:val="20"/>
          <w:szCs w:val="20"/>
          <w:lang w:val="en"/>
        </w:rPr>
      </w:r>
      <w:r w:rsidR="00527197" w:rsidRPr="005A54E3">
        <w:rPr>
          <w:rFonts w:ascii="Tahoma" w:hAnsi="Tahoma" w:cs="Tahoma"/>
          <w:color w:val="000000" w:themeColor="text1"/>
          <w:sz w:val="20"/>
          <w:szCs w:val="20"/>
          <w:lang w:val="en"/>
        </w:rPr>
        <w:fldChar w:fldCharType="separate"/>
      </w:r>
      <w:r w:rsidR="002C0E73" w:rsidRPr="005A54E3">
        <w:rPr>
          <w:rFonts w:ascii="Tahoma" w:hAnsi="Tahoma" w:cs="Tahoma"/>
          <w:noProof/>
          <w:color w:val="000000" w:themeColor="text1"/>
          <w:sz w:val="20"/>
          <w:szCs w:val="20"/>
          <w:lang w:val="en"/>
        </w:rPr>
        <w:t>[4]</w:t>
      </w:r>
      <w:r w:rsidR="00527197" w:rsidRPr="005A54E3">
        <w:rPr>
          <w:rFonts w:ascii="Tahoma" w:hAnsi="Tahoma" w:cs="Tahoma"/>
          <w:color w:val="000000" w:themeColor="text1"/>
          <w:sz w:val="20"/>
          <w:szCs w:val="20"/>
          <w:lang w:val="en"/>
        </w:rPr>
        <w:fldChar w:fldCharType="end"/>
      </w:r>
      <w:r w:rsidR="00E010D4" w:rsidRPr="005A54E3">
        <w:rPr>
          <w:rFonts w:ascii="Tahoma" w:eastAsia="Tahoma" w:hAnsi="Tahoma" w:cs="Tahoma"/>
          <w:color w:val="000000" w:themeColor="text1"/>
          <w:sz w:val="20"/>
          <w:szCs w:val="20"/>
          <w:lang w:val="en"/>
        </w:rPr>
        <w:t xml:space="preserve"> </w:t>
      </w:r>
      <w:r w:rsidRPr="005A54E3">
        <w:rPr>
          <w:rFonts w:ascii="Tahoma" w:eastAsia="Tahoma" w:hAnsi="Tahoma" w:cs="Tahoma"/>
          <w:color w:val="000000" w:themeColor="text1"/>
          <w:sz w:val="20"/>
          <w:szCs w:val="20"/>
          <w:lang w:val="en"/>
        </w:rPr>
        <w:t xml:space="preserve">and subsequently </w:t>
      </w:r>
      <w:r w:rsidR="000867B1" w:rsidRPr="005A54E3">
        <w:rPr>
          <w:rFonts w:ascii="Tahoma" w:eastAsia="Tahoma" w:hAnsi="Tahoma" w:cs="Tahoma"/>
          <w:color w:val="000000" w:themeColor="text1"/>
          <w:sz w:val="20"/>
          <w:szCs w:val="20"/>
          <w:lang w:val="en"/>
        </w:rPr>
        <w:t>validated</w:t>
      </w:r>
      <w:r w:rsidR="00BD402E" w:rsidRPr="005A54E3">
        <w:rPr>
          <w:rFonts w:ascii="Tahoma" w:eastAsia="Tahoma" w:hAnsi="Tahoma" w:cs="Tahoma"/>
          <w:color w:val="000000" w:themeColor="text1"/>
          <w:sz w:val="20"/>
          <w:szCs w:val="20"/>
          <w:lang w:val="en"/>
        </w:rPr>
        <w:t xml:space="preserve"> in a North American setting</w:t>
      </w:r>
      <w:r w:rsidR="000867B1" w:rsidRPr="005A54E3">
        <w:rPr>
          <w:rFonts w:ascii="Tahoma" w:eastAsia="Tahoma" w:hAnsi="Tahoma" w:cs="Tahoma"/>
          <w:color w:val="000000" w:themeColor="text1"/>
          <w:sz w:val="20"/>
          <w:szCs w:val="20"/>
          <w:lang w:val="en"/>
        </w:rPr>
        <w:t xml:space="preserve"> using the Canadian CF registry</w:t>
      </w:r>
      <w:r w:rsidR="00442B7E" w:rsidRPr="005A54E3">
        <w:rPr>
          <w:rFonts w:ascii="Tahoma" w:eastAsia="Tahoma" w:hAnsi="Tahoma" w:cs="Tahoma"/>
          <w:color w:val="000000" w:themeColor="text1"/>
          <w:sz w:val="20"/>
          <w:szCs w:val="20"/>
          <w:lang w:val="en"/>
        </w:rPr>
        <w:t xml:space="preserve"> </w:t>
      </w:r>
      <w:r w:rsidR="006B67D1" w:rsidRPr="005A54E3">
        <w:rPr>
          <w:rFonts w:ascii="Tahoma" w:hAnsi="Tahoma" w:cs="Tahoma"/>
          <w:color w:val="000000" w:themeColor="text1"/>
          <w:sz w:val="20"/>
          <w:szCs w:val="20"/>
          <w:lang w:val="en"/>
        </w:rPr>
        <w:fldChar w:fldCharType="begin">
          <w:fldData xml:space="preserve">PEVuZE5vdGU+PENpdGU+PEF1dGhvcj5Db3JpYXRpPC9BdXRob3I+PFllYXI+MjAxOTwvWWVhcj48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</w:fldData>
        </w:fldChar>
      </w:r>
      <w:r w:rsidR="002C0E73" w:rsidRPr="005A54E3">
        <w:rPr>
          <w:rFonts w:ascii="Tahoma" w:hAnsi="Tahoma" w:cs="Tahoma"/>
          <w:color w:val="000000" w:themeColor="text1"/>
          <w:sz w:val="20"/>
          <w:szCs w:val="20"/>
          <w:lang w:val="en"/>
        </w:rPr>
        <w:instrText xml:space="preserve"> ADDIN EN.CITE </w:instrText>
      </w:r>
      <w:r w:rsidR="002C0E73" w:rsidRPr="005A54E3">
        <w:rPr>
          <w:rFonts w:ascii="Tahoma" w:hAnsi="Tahoma" w:cs="Tahoma"/>
          <w:color w:val="000000" w:themeColor="text1"/>
          <w:sz w:val="20"/>
          <w:szCs w:val="20"/>
          <w:lang w:val="en"/>
        </w:rPr>
        <w:fldChar w:fldCharType="begin">
          <w:fldData xml:space="preserve">PEVuZE5vdGU+PENpdGU+PEF1dGhvcj5Db3JpYXRpPC9BdXRob3I+PFllYXI+MjAxOTwvWWVhcj48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</w:fldData>
        </w:fldChar>
      </w:r>
      <w:r w:rsidR="002C0E73" w:rsidRPr="005A54E3">
        <w:rPr>
          <w:rFonts w:ascii="Tahoma" w:hAnsi="Tahoma" w:cs="Tahoma"/>
          <w:color w:val="000000" w:themeColor="text1"/>
          <w:sz w:val="20"/>
          <w:szCs w:val="20"/>
          <w:lang w:val="en"/>
        </w:rPr>
        <w:instrText xml:space="preserve"> ADDIN EN.CITE.DATA </w:instrText>
      </w:r>
      <w:r w:rsidR="002C0E73" w:rsidRPr="005A54E3">
        <w:rPr>
          <w:rFonts w:ascii="Tahoma" w:hAnsi="Tahoma" w:cs="Tahoma"/>
          <w:color w:val="000000" w:themeColor="text1"/>
          <w:sz w:val="20"/>
          <w:szCs w:val="20"/>
          <w:lang w:val="en"/>
        </w:rPr>
      </w:r>
      <w:r w:rsidR="002C0E73" w:rsidRPr="005A54E3">
        <w:rPr>
          <w:rFonts w:ascii="Tahoma" w:hAnsi="Tahoma" w:cs="Tahoma"/>
          <w:color w:val="000000" w:themeColor="text1"/>
          <w:sz w:val="20"/>
          <w:szCs w:val="20"/>
          <w:lang w:val="en"/>
        </w:rPr>
        <w:fldChar w:fldCharType="end"/>
      </w:r>
      <w:r w:rsidR="006B67D1" w:rsidRPr="005A54E3">
        <w:rPr>
          <w:rFonts w:ascii="Tahoma" w:hAnsi="Tahoma" w:cs="Tahoma"/>
          <w:color w:val="000000" w:themeColor="text1"/>
          <w:sz w:val="20"/>
          <w:szCs w:val="20"/>
          <w:lang w:val="en"/>
        </w:rPr>
      </w:r>
      <w:r w:rsidR="006B67D1" w:rsidRPr="005A54E3">
        <w:rPr>
          <w:rFonts w:ascii="Tahoma" w:hAnsi="Tahoma" w:cs="Tahoma"/>
          <w:color w:val="000000" w:themeColor="text1"/>
          <w:sz w:val="20"/>
          <w:szCs w:val="20"/>
          <w:lang w:val="en"/>
        </w:rPr>
        <w:fldChar w:fldCharType="separate"/>
      </w:r>
      <w:r w:rsidR="002C0E73" w:rsidRPr="005A54E3">
        <w:rPr>
          <w:rFonts w:ascii="Tahoma" w:hAnsi="Tahoma" w:cs="Tahoma"/>
          <w:noProof/>
          <w:color w:val="000000" w:themeColor="text1"/>
          <w:sz w:val="20"/>
          <w:szCs w:val="20"/>
          <w:lang w:val="en"/>
        </w:rPr>
        <w:t>[5]</w:t>
      </w:r>
      <w:r w:rsidR="006B67D1" w:rsidRPr="005A54E3">
        <w:rPr>
          <w:rFonts w:ascii="Tahoma" w:hAnsi="Tahoma" w:cs="Tahoma"/>
          <w:color w:val="000000" w:themeColor="text1"/>
          <w:sz w:val="20"/>
          <w:szCs w:val="20"/>
          <w:lang w:val="en"/>
        </w:rPr>
        <w:fldChar w:fldCharType="end"/>
      </w:r>
      <w:r w:rsidR="00BD402E" w:rsidRPr="005A54E3">
        <w:rPr>
          <w:rFonts w:ascii="Tahoma" w:hAnsi="Tahoma" w:cs="Tahoma"/>
          <w:color w:val="000000" w:themeColor="text1"/>
          <w:sz w:val="20"/>
          <w:szCs w:val="20"/>
          <w:lang w:val="en"/>
        </w:rPr>
        <w:fldChar w:fldCharType="begin"/>
      </w:r>
      <w:r w:rsidR="00BD402E" w:rsidRPr="005A54E3">
        <w:rPr>
          <w:rFonts w:ascii="Tahoma" w:hAnsi="Tahoma" w:cs="Tahoma"/>
          <w:color w:val="000000" w:themeColor="text1"/>
          <w:sz w:val="20"/>
          <w:szCs w:val="20"/>
          <w:lang w:val="en"/>
        </w:rPr>
        <w:instrText xml:space="preserve"> QUOTE "{Coriati, 2019 #8397}" </w:instrText>
      </w:r>
      <w:r w:rsidR="00BD402E" w:rsidRPr="005A54E3">
        <w:rPr>
          <w:rFonts w:ascii="Tahoma" w:hAnsi="Tahoma" w:cs="Tahoma"/>
          <w:color w:val="000000" w:themeColor="text1"/>
          <w:sz w:val="20"/>
          <w:szCs w:val="20"/>
          <w:lang w:val="en"/>
        </w:rPr>
        <w:fldChar w:fldCharType="end"/>
      </w:r>
      <w:r w:rsidR="000867B1" w:rsidRPr="005A54E3">
        <w:rPr>
          <w:rFonts w:ascii="Tahoma" w:eastAsia="Tahoma" w:hAnsi="Tahoma" w:cs="Tahoma"/>
          <w:color w:val="000000" w:themeColor="text1"/>
          <w:sz w:val="20"/>
          <w:szCs w:val="20"/>
          <w:lang w:val="en"/>
        </w:rPr>
        <w:t>. This score</w:t>
      </w:r>
      <w:r w:rsidR="00BD402E" w:rsidRPr="005A54E3">
        <w:rPr>
          <w:rFonts w:ascii="Tahoma" w:eastAsia="Tahoma" w:hAnsi="Tahoma" w:cs="Tahoma"/>
          <w:color w:val="000000" w:themeColor="text1"/>
          <w:sz w:val="20"/>
          <w:szCs w:val="20"/>
          <w:lang w:val="en"/>
        </w:rPr>
        <w:t xml:space="preserve"> is simple to </w:t>
      </w:r>
      <w:r w:rsidRPr="005A54E3">
        <w:rPr>
          <w:rFonts w:ascii="Tahoma" w:eastAsia="Tahoma" w:hAnsi="Tahoma" w:cs="Tahoma"/>
          <w:color w:val="000000" w:themeColor="text1"/>
          <w:sz w:val="20"/>
          <w:szCs w:val="20"/>
          <w:lang w:val="en"/>
        </w:rPr>
        <w:t>calculate</w:t>
      </w:r>
      <w:r w:rsidR="00BD402E" w:rsidRPr="005A54E3">
        <w:rPr>
          <w:rFonts w:ascii="Tahoma" w:eastAsia="Tahoma" w:hAnsi="Tahoma" w:cs="Tahoma"/>
          <w:color w:val="000000" w:themeColor="text1"/>
          <w:sz w:val="20"/>
          <w:szCs w:val="20"/>
          <w:lang w:val="en"/>
        </w:rPr>
        <w:t xml:space="preserve"> in clinic or at the bedside and hence there has been much interest in its use internationally.</w:t>
      </w:r>
    </w:p>
    <w:p w14:paraId="774F9BFC" w14:textId="436F07DF" w:rsidR="00CE658D" w:rsidRPr="005A54E3" w:rsidRDefault="000BADD0" w:rsidP="005A54E3">
      <w:pPr>
        <w:spacing w:after="240" w:line="276" w:lineRule="auto"/>
        <w:jc w:val="both"/>
        <w:rPr>
          <w:rFonts w:ascii="Tahoma" w:eastAsia="Tahoma" w:hAnsi="Tahoma" w:cs="Tahoma"/>
          <w:color w:val="000000" w:themeColor="text1"/>
          <w:sz w:val="20"/>
          <w:szCs w:val="20"/>
        </w:rPr>
      </w:pPr>
      <w:r w:rsidRPr="005A54E3">
        <w:rPr>
          <w:rFonts w:ascii="Tahoma" w:eastAsia="Tahoma" w:hAnsi="Tahoma" w:cs="Tahoma"/>
          <w:color w:val="000000" w:themeColor="text1"/>
          <w:sz w:val="20"/>
          <w:szCs w:val="20"/>
          <w:lang w:val="en"/>
        </w:rPr>
        <w:t xml:space="preserve">Differences in healthcare systems, access to treatments and population genotype composition could all play a role in shaping patient prognosis. </w:t>
      </w:r>
      <w:r w:rsidRPr="005A54E3">
        <w:rPr>
          <w:rFonts w:ascii="Tahoma" w:eastAsia="Tahoma" w:hAnsi="Tahoma" w:cs="Tahoma"/>
          <w:color w:val="000000" w:themeColor="text1"/>
          <w:sz w:val="20"/>
          <w:szCs w:val="20"/>
        </w:rPr>
        <w:t xml:space="preserve">There was a striking resemblance in patient characteristics between the French and Canadian registries and both countries share comparable healthcare systems with similar access to transplantation. Before this score can be applied to wider international CF populations, it is important to validate it in a different healthcare setting. Our objective was therefore to comprehensively evaluate the French 3-year prognostic survival score using the UK CF Registry (UK CFR). </w:t>
      </w:r>
    </w:p>
    <w:p w14:paraId="2B02A722" w14:textId="0171DE22" w:rsidR="000867B1" w:rsidRPr="005A54E3" w:rsidRDefault="000BADD0" w:rsidP="005A54E3">
      <w:pPr>
        <w:spacing w:before="100" w:beforeAutospacing="1" w:after="100" w:afterAutospacing="1" w:line="276" w:lineRule="auto"/>
        <w:jc w:val="both"/>
        <w:outlineLvl w:val="1"/>
        <w:rPr>
          <w:rFonts w:ascii="Tahoma" w:eastAsia="Tahoma" w:hAnsi="Tahoma" w:cs="Tahoma"/>
          <w:color w:val="000000" w:themeColor="text1"/>
          <w:sz w:val="20"/>
          <w:szCs w:val="20"/>
          <w:u w:val="single"/>
        </w:rPr>
      </w:pPr>
      <w:r w:rsidRPr="005A54E3">
        <w:rPr>
          <w:rFonts w:ascii="Tahoma" w:eastAsia="Tahoma" w:hAnsi="Tahoma" w:cs="Tahoma"/>
          <w:b/>
          <w:bCs/>
          <w:color w:val="000000" w:themeColor="text1"/>
          <w:sz w:val="20"/>
          <w:szCs w:val="20"/>
          <w:u w:val="single"/>
        </w:rPr>
        <w:t>Patients and Methods</w:t>
      </w:r>
      <w:r w:rsidRPr="005A54E3">
        <w:rPr>
          <w:rFonts w:ascii="Tahoma" w:eastAsia="Tahoma" w:hAnsi="Tahoma" w:cs="Tahoma"/>
          <w:color w:val="000000" w:themeColor="text1"/>
          <w:sz w:val="20"/>
          <w:szCs w:val="20"/>
          <w:u w:val="single"/>
        </w:rPr>
        <w:t>:</w:t>
      </w:r>
    </w:p>
    <w:p w14:paraId="26CEE72E" w14:textId="26CB7279" w:rsidR="000BADD0" w:rsidRPr="005A54E3" w:rsidRDefault="000BADD0" w:rsidP="005A54E3">
      <w:pPr>
        <w:spacing w:beforeAutospacing="1" w:afterAutospacing="1" w:line="276" w:lineRule="auto"/>
        <w:jc w:val="both"/>
        <w:rPr>
          <w:rFonts w:ascii="Tahoma" w:eastAsia="Tahoma" w:hAnsi="Tahoma" w:cs="Tahoma"/>
          <w:b/>
          <w:bCs/>
          <w:sz w:val="20"/>
          <w:szCs w:val="20"/>
        </w:rPr>
      </w:pPr>
      <w:r w:rsidRPr="005A54E3">
        <w:rPr>
          <w:rFonts w:ascii="Tahoma" w:eastAsia="Tahoma" w:hAnsi="Tahoma" w:cs="Tahoma"/>
          <w:b/>
          <w:bCs/>
          <w:sz w:val="20"/>
          <w:szCs w:val="20"/>
        </w:rPr>
        <w:t>Data source:</w:t>
      </w:r>
    </w:p>
    <w:p w14:paraId="01CA84CF" w14:textId="1A76CD64" w:rsidR="00B34EAF" w:rsidRPr="005A54E3" w:rsidRDefault="008F312C" w:rsidP="005A54E3">
      <w:pPr>
        <w:spacing w:before="100" w:beforeAutospacing="1" w:after="100" w:afterAutospacing="1" w:line="276" w:lineRule="auto"/>
        <w:jc w:val="both"/>
        <w:rPr>
          <w:rFonts w:ascii="Tahoma" w:eastAsia="Tahoma" w:hAnsi="Tahoma" w:cs="Tahoma"/>
          <w:sz w:val="20"/>
          <w:szCs w:val="20"/>
        </w:rPr>
      </w:pPr>
      <w:r w:rsidRPr="005A54E3">
        <w:rPr>
          <w:rFonts w:ascii="Tahoma" w:eastAsia="Tahoma" w:hAnsi="Tahoma" w:cs="Tahoma"/>
          <w:sz w:val="20"/>
          <w:szCs w:val="20"/>
        </w:rPr>
        <w:t>The UK CFR</w:t>
      </w:r>
      <w:r w:rsidR="00743D6D" w:rsidRPr="005A54E3">
        <w:rPr>
          <w:rFonts w:ascii="Tahoma" w:eastAsia="Tahoma" w:hAnsi="Tahoma" w:cs="Tahoma"/>
          <w:sz w:val="20"/>
          <w:szCs w:val="20"/>
        </w:rPr>
        <w:t xml:space="preserve"> is </w:t>
      </w:r>
      <w:r w:rsidR="00043170" w:rsidRPr="005A54E3">
        <w:rPr>
          <w:rFonts w:ascii="Tahoma" w:eastAsia="Tahoma" w:hAnsi="Tahoma" w:cs="Tahoma"/>
          <w:sz w:val="20"/>
          <w:szCs w:val="20"/>
        </w:rPr>
        <w:t xml:space="preserve">a </w:t>
      </w:r>
      <w:r w:rsidR="00743D6D" w:rsidRPr="005A54E3">
        <w:rPr>
          <w:rFonts w:ascii="Tahoma" w:eastAsia="Tahoma" w:hAnsi="Tahoma" w:cs="Tahoma"/>
          <w:sz w:val="20"/>
          <w:szCs w:val="20"/>
        </w:rPr>
        <w:t>Research Ethics Committee approved (Huntingdon Research Ethics Committee 07/Q0104/2) database</w:t>
      </w:r>
      <w:r w:rsidR="0013276D" w:rsidRPr="005A54E3">
        <w:rPr>
          <w:rFonts w:ascii="Tahoma" w:eastAsia="Tahoma" w:hAnsi="Tahoma" w:cs="Tahoma"/>
          <w:sz w:val="20"/>
          <w:szCs w:val="20"/>
        </w:rPr>
        <w:t xml:space="preserve"> </w:t>
      </w:r>
      <w:r w:rsidR="00BB20E0" w:rsidRPr="005A54E3">
        <w:rPr>
          <w:rFonts w:ascii="Tahoma" w:eastAsia="Tahoma" w:hAnsi="Tahoma" w:cs="Tahoma"/>
          <w:sz w:val="20"/>
          <w:szCs w:val="20"/>
        </w:rPr>
        <w:t>provid</w:t>
      </w:r>
      <w:r w:rsidR="00743D6D" w:rsidRPr="005A54E3">
        <w:rPr>
          <w:rFonts w:ascii="Tahoma" w:eastAsia="Tahoma" w:hAnsi="Tahoma" w:cs="Tahoma"/>
          <w:sz w:val="20"/>
          <w:szCs w:val="20"/>
        </w:rPr>
        <w:t>ing</w:t>
      </w:r>
      <w:r w:rsidR="00BB20E0" w:rsidRPr="005A54E3">
        <w:rPr>
          <w:rFonts w:ascii="Tahoma" w:eastAsia="Tahoma" w:hAnsi="Tahoma" w:cs="Tahoma"/>
          <w:sz w:val="20"/>
          <w:szCs w:val="20"/>
        </w:rPr>
        <w:t xml:space="preserve"> a </w:t>
      </w:r>
      <w:r w:rsidR="0013276D" w:rsidRPr="005A54E3">
        <w:rPr>
          <w:rFonts w:ascii="Tahoma" w:eastAsia="Tahoma" w:hAnsi="Tahoma" w:cs="Tahoma"/>
          <w:sz w:val="20"/>
          <w:szCs w:val="20"/>
        </w:rPr>
        <w:t>longitudinal</w:t>
      </w:r>
      <w:r w:rsidR="00E5113A" w:rsidRPr="005A54E3">
        <w:rPr>
          <w:rFonts w:ascii="Tahoma" w:eastAsia="Tahoma" w:hAnsi="Tahoma" w:cs="Tahoma"/>
          <w:sz w:val="20"/>
          <w:szCs w:val="20"/>
        </w:rPr>
        <w:t xml:space="preserve"> </w:t>
      </w:r>
      <w:r w:rsidR="00743D6D" w:rsidRPr="005A54E3">
        <w:rPr>
          <w:rFonts w:ascii="Tahoma" w:eastAsia="Tahoma" w:hAnsi="Tahoma" w:cs="Tahoma"/>
          <w:sz w:val="20"/>
          <w:szCs w:val="20"/>
        </w:rPr>
        <w:t xml:space="preserve">dataset </w:t>
      </w:r>
      <w:r w:rsidR="00E5113A" w:rsidRPr="005A54E3">
        <w:rPr>
          <w:rFonts w:ascii="Tahoma" w:eastAsia="Tahoma" w:hAnsi="Tahoma" w:cs="Tahoma"/>
          <w:sz w:val="20"/>
          <w:szCs w:val="20"/>
        </w:rPr>
        <w:t>of the UK</w:t>
      </w:r>
      <w:r w:rsidR="00BB20E0" w:rsidRPr="005A54E3">
        <w:rPr>
          <w:rFonts w:ascii="Tahoma" w:eastAsia="Tahoma" w:hAnsi="Tahoma" w:cs="Tahoma"/>
          <w:sz w:val="20"/>
          <w:szCs w:val="20"/>
        </w:rPr>
        <w:t xml:space="preserve"> CF population </w:t>
      </w:r>
      <w:r w:rsidR="0013276D" w:rsidRPr="005A54E3">
        <w:rPr>
          <w:rFonts w:ascii="Tahoma" w:eastAsia="Tahoma" w:hAnsi="Tahoma" w:cs="Tahoma"/>
          <w:sz w:val="20"/>
          <w:szCs w:val="20"/>
        </w:rPr>
        <w:t>with excellent coverage and robust data quality assurance mechanisms</w:t>
      </w:r>
      <w:r w:rsidR="006B67D1" w:rsidRPr="005A54E3">
        <w:rPr>
          <w:rFonts w:ascii="Tahoma" w:eastAsia="Tahoma" w:hAnsi="Tahoma" w:cs="Tahoma"/>
          <w:sz w:val="20"/>
          <w:szCs w:val="20"/>
        </w:rPr>
        <w:t xml:space="preserve"> </w:t>
      </w:r>
      <w:r w:rsidR="006B67D1" w:rsidRPr="005A54E3">
        <w:rPr>
          <w:rFonts w:ascii="Tahoma" w:hAnsi="Tahoma" w:cs="Tahoma"/>
          <w:sz w:val="20"/>
          <w:szCs w:val="20"/>
        </w:rPr>
        <w:fldChar w:fldCharType="begin">
          <w:fldData xml:space="preserve">PEVuZE5vdGU+PENpdGU+PEF1dGhvcj5UYXlsb3ItUm9iaW5zb248L0F1dGhvcj48WWVhcj4yMDE4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</w:fldData>
        </w:fldChar>
      </w:r>
      <w:r w:rsidR="002C0E73" w:rsidRPr="005A54E3">
        <w:rPr>
          <w:rFonts w:ascii="Tahoma" w:hAnsi="Tahoma" w:cs="Tahoma"/>
          <w:sz w:val="20"/>
          <w:szCs w:val="20"/>
        </w:rPr>
        <w:instrText xml:space="preserve"> ADDIN EN.CITE </w:instrText>
      </w:r>
      <w:r w:rsidR="002C0E73" w:rsidRPr="005A54E3">
        <w:rPr>
          <w:rFonts w:ascii="Tahoma" w:hAnsi="Tahoma" w:cs="Tahoma"/>
          <w:sz w:val="20"/>
          <w:szCs w:val="20"/>
        </w:rPr>
        <w:fldChar w:fldCharType="begin">
          <w:fldData xml:space="preserve">PEVuZE5vdGU+PENpdGU+PEF1dGhvcj5UYXlsb3ItUm9iaW5zb248L0F1dGhvcj48WWVhcj4yMDE4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</w:fldData>
        </w:fldChar>
      </w:r>
      <w:r w:rsidR="002C0E73" w:rsidRPr="005A54E3">
        <w:rPr>
          <w:rFonts w:ascii="Tahoma" w:hAnsi="Tahoma" w:cs="Tahoma"/>
          <w:sz w:val="20"/>
          <w:szCs w:val="20"/>
        </w:rPr>
        <w:instrText xml:space="preserve"> ADDIN EN.CITE.DATA </w:instrText>
      </w:r>
      <w:r w:rsidR="002C0E73" w:rsidRPr="005A54E3">
        <w:rPr>
          <w:rFonts w:ascii="Tahoma" w:hAnsi="Tahoma" w:cs="Tahoma"/>
          <w:sz w:val="20"/>
          <w:szCs w:val="20"/>
        </w:rPr>
      </w:r>
      <w:r w:rsidR="002C0E73" w:rsidRPr="005A54E3">
        <w:rPr>
          <w:rFonts w:ascii="Tahoma" w:hAnsi="Tahoma" w:cs="Tahoma"/>
          <w:sz w:val="20"/>
          <w:szCs w:val="20"/>
        </w:rPr>
        <w:fldChar w:fldCharType="end"/>
      </w:r>
      <w:r w:rsidR="006B67D1" w:rsidRPr="005A54E3">
        <w:rPr>
          <w:rFonts w:ascii="Tahoma" w:hAnsi="Tahoma" w:cs="Tahoma"/>
          <w:sz w:val="20"/>
          <w:szCs w:val="20"/>
        </w:rPr>
      </w:r>
      <w:r w:rsidR="006B67D1" w:rsidRPr="005A54E3">
        <w:rPr>
          <w:rFonts w:ascii="Tahoma" w:hAnsi="Tahoma" w:cs="Tahoma"/>
          <w:sz w:val="20"/>
          <w:szCs w:val="20"/>
        </w:rPr>
        <w:fldChar w:fldCharType="separate"/>
      </w:r>
      <w:r w:rsidR="002C0E73" w:rsidRPr="005A54E3">
        <w:rPr>
          <w:rFonts w:ascii="Tahoma" w:hAnsi="Tahoma" w:cs="Tahoma"/>
          <w:noProof/>
          <w:sz w:val="20"/>
          <w:szCs w:val="20"/>
        </w:rPr>
        <w:t>[6]</w:t>
      </w:r>
      <w:r w:rsidR="006B67D1" w:rsidRPr="005A54E3">
        <w:rPr>
          <w:rFonts w:ascii="Tahoma" w:hAnsi="Tahoma" w:cs="Tahoma"/>
          <w:sz w:val="20"/>
          <w:szCs w:val="20"/>
        </w:rPr>
        <w:fldChar w:fldCharType="end"/>
      </w:r>
      <w:r w:rsidR="0013276D" w:rsidRPr="005A54E3">
        <w:rPr>
          <w:rFonts w:ascii="Tahoma" w:eastAsia="Tahoma" w:hAnsi="Tahoma" w:cs="Tahoma"/>
          <w:sz w:val="20"/>
          <w:szCs w:val="20"/>
        </w:rPr>
        <w:t xml:space="preserve">. </w:t>
      </w:r>
      <w:r w:rsidR="0013276D" w:rsidRPr="005A54E3">
        <w:rPr>
          <w:rFonts w:ascii="Tahoma" w:hAnsi="Tahoma" w:cs="Tahoma"/>
          <w:sz w:val="20"/>
          <w:szCs w:val="20"/>
        </w:rPr>
        <w:fldChar w:fldCharType="begin"/>
      </w:r>
      <w:r w:rsidR="0013276D" w:rsidRPr="005A54E3">
        <w:rPr>
          <w:rFonts w:ascii="Tahoma" w:hAnsi="Tahoma" w:cs="Tahoma"/>
          <w:sz w:val="20"/>
          <w:szCs w:val="20"/>
        </w:rPr>
        <w:instrText xml:space="preserve"> QUOTE "{Taylor-Robinson, 2018 #4357}" </w:instrText>
      </w:r>
      <w:r w:rsidR="0013276D" w:rsidRPr="005A54E3">
        <w:rPr>
          <w:rFonts w:ascii="Tahoma" w:hAnsi="Tahoma" w:cs="Tahoma"/>
          <w:sz w:val="20"/>
          <w:szCs w:val="20"/>
        </w:rPr>
        <w:fldChar w:fldCharType="end"/>
      </w:r>
      <w:r w:rsidR="0013276D" w:rsidRPr="005A54E3">
        <w:rPr>
          <w:rFonts w:ascii="Tahoma" w:eastAsia="Tahoma" w:hAnsi="Tahoma" w:cs="Tahoma"/>
          <w:sz w:val="20"/>
          <w:szCs w:val="20"/>
        </w:rPr>
        <w:t>The dataset includes longitudinal d</w:t>
      </w:r>
      <w:r w:rsidR="00BB20E0" w:rsidRPr="005A54E3">
        <w:rPr>
          <w:rFonts w:ascii="Tahoma" w:eastAsia="Tahoma" w:hAnsi="Tahoma" w:cs="Tahoma"/>
          <w:sz w:val="20"/>
          <w:szCs w:val="20"/>
        </w:rPr>
        <w:t>emographic</w:t>
      </w:r>
      <w:r w:rsidR="0013276D" w:rsidRPr="005A54E3">
        <w:rPr>
          <w:rFonts w:ascii="Tahoma" w:eastAsia="Tahoma" w:hAnsi="Tahoma" w:cs="Tahoma"/>
          <w:sz w:val="20"/>
          <w:szCs w:val="20"/>
        </w:rPr>
        <w:t>s, clinical characteristics</w:t>
      </w:r>
      <w:r w:rsidR="00743D6D" w:rsidRPr="005A54E3">
        <w:rPr>
          <w:rFonts w:ascii="Tahoma" w:eastAsia="Tahoma" w:hAnsi="Tahoma" w:cs="Tahoma"/>
          <w:sz w:val="20"/>
          <w:szCs w:val="20"/>
        </w:rPr>
        <w:t>,</w:t>
      </w:r>
      <w:r w:rsidR="0013276D" w:rsidRPr="005A54E3">
        <w:rPr>
          <w:rFonts w:ascii="Tahoma" w:eastAsia="Tahoma" w:hAnsi="Tahoma" w:cs="Tahoma"/>
          <w:sz w:val="20"/>
          <w:szCs w:val="20"/>
        </w:rPr>
        <w:t xml:space="preserve"> </w:t>
      </w:r>
      <w:r w:rsidR="00E5113A" w:rsidRPr="005A54E3">
        <w:rPr>
          <w:rFonts w:ascii="Tahoma" w:eastAsia="Tahoma" w:hAnsi="Tahoma" w:cs="Tahoma"/>
          <w:sz w:val="20"/>
          <w:szCs w:val="20"/>
        </w:rPr>
        <w:t>treatment</w:t>
      </w:r>
      <w:r w:rsidR="00BB20E0" w:rsidRPr="005A54E3">
        <w:rPr>
          <w:rFonts w:ascii="Tahoma" w:eastAsia="Tahoma" w:hAnsi="Tahoma" w:cs="Tahoma"/>
          <w:sz w:val="20"/>
          <w:szCs w:val="20"/>
        </w:rPr>
        <w:t xml:space="preserve"> information</w:t>
      </w:r>
      <w:r w:rsidR="00743D6D" w:rsidRPr="005A54E3">
        <w:rPr>
          <w:rFonts w:ascii="Tahoma" w:eastAsia="Tahoma" w:hAnsi="Tahoma" w:cs="Tahoma"/>
          <w:sz w:val="20"/>
          <w:szCs w:val="20"/>
        </w:rPr>
        <w:t xml:space="preserve"> and outcomes including death and transplantation. </w:t>
      </w:r>
      <w:r w:rsidR="00BB20E0" w:rsidRPr="005A54E3">
        <w:rPr>
          <w:rFonts w:ascii="Tahoma" w:eastAsia="Tahoma" w:hAnsi="Tahoma" w:cs="Tahoma"/>
          <w:sz w:val="20"/>
          <w:szCs w:val="20"/>
        </w:rPr>
        <w:t xml:space="preserve">All patients included in the </w:t>
      </w:r>
      <w:r w:rsidRPr="005A54E3">
        <w:rPr>
          <w:rFonts w:ascii="Tahoma" w:eastAsia="Tahoma" w:hAnsi="Tahoma" w:cs="Tahoma"/>
          <w:sz w:val="20"/>
          <w:szCs w:val="20"/>
        </w:rPr>
        <w:t>UK CFR</w:t>
      </w:r>
      <w:r w:rsidR="00E5113A" w:rsidRPr="005A54E3">
        <w:rPr>
          <w:rFonts w:ascii="Tahoma" w:eastAsia="Tahoma" w:hAnsi="Tahoma" w:cs="Tahoma"/>
          <w:sz w:val="20"/>
          <w:szCs w:val="20"/>
        </w:rPr>
        <w:t xml:space="preserve"> </w:t>
      </w:r>
      <w:r w:rsidR="00BB20E0" w:rsidRPr="005A54E3">
        <w:rPr>
          <w:rFonts w:ascii="Tahoma" w:eastAsia="Tahoma" w:hAnsi="Tahoma" w:cs="Tahoma"/>
          <w:sz w:val="20"/>
          <w:szCs w:val="20"/>
        </w:rPr>
        <w:t xml:space="preserve">have consented to the collection and use of their medical information for research purposes. </w:t>
      </w:r>
      <w:r w:rsidR="00E5113A" w:rsidRPr="005A54E3">
        <w:rPr>
          <w:rFonts w:ascii="Tahoma" w:eastAsia="Tahoma" w:hAnsi="Tahoma" w:cs="Tahoma"/>
          <w:sz w:val="20"/>
          <w:szCs w:val="20"/>
        </w:rPr>
        <w:t>Th</w:t>
      </w:r>
      <w:r w:rsidR="00743D6D" w:rsidRPr="005A54E3">
        <w:rPr>
          <w:rFonts w:ascii="Tahoma" w:eastAsia="Tahoma" w:hAnsi="Tahoma" w:cs="Tahoma"/>
          <w:sz w:val="20"/>
          <w:szCs w:val="20"/>
        </w:rPr>
        <w:t>is study and subsequent data release w</w:t>
      </w:r>
      <w:r w:rsidR="000F01A9" w:rsidRPr="005A54E3">
        <w:rPr>
          <w:rFonts w:ascii="Tahoma" w:eastAsia="Tahoma" w:hAnsi="Tahoma" w:cs="Tahoma"/>
          <w:sz w:val="20"/>
          <w:szCs w:val="20"/>
        </w:rPr>
        <w:t>ere</w:t>
      </w:r>
      <w:r w:rsidR="00743D6D" w:rsidRPr="005A54E3">
        <w:rPr>
          <w:rFonts w:ascii="Tahoma" w:eastAsia="Tahoma" w:hAnsi="Tahoma" w:cs="Tahoma"/>
          <w:sz w:val="20"/>
          <w:szCs w:val="20"/>
        </w:rPr>
        <w:t xml:space="preserve"> approved by the </w:t>
      </w:r>
      <w:r w:rsidR="000F01A9" w:rsidRPr="005A54E3">
        <w:rPr>
          <w:rFonts w:ascii="Tahoma" w:eastAsia="Tahoma" w:hAnsi="Tahoma" w:cs="Tahoma"/>
          <w:sz w:val="20"/>
          <w:szCs w:val="20"/>
        </w:rPr>
        <w:t xml:space="preserve">CF </w:t>
      </w:r>
      <w:r w:rsidR="00743D6D" w:rsidRPr="005A54E3">
        <w:rPr>
          <w:rFonts w:ascii="Tahoma" w:eastAsia="Tahoma" w:hAnsi="Tahoma" w:cs="Tahoma"/>
          <w:sz w:val="20"/>
          <w:szCs w:val="20"/>
        </w:rPr>
        <w:t>Registry Research Committee</w:t>
      </w:r>
      <w:r w:rsidR="00E5113A" w:rsidRPr="005A54E3">
        <w:rPr>
          <w:rFonts w:ascii="Tahoma" w:eastAsia="Tahoma" w:hAnsi="Tahoma" w:cs="Tahoma"/>
          <w:sz w:val="20"/>
          <w:szCs w:val="20"/>
        </w:rPr>
        <w:t xml:space="preserve"> (CF Trust, UK)</w:t>
      </w:r>
      <w:r w:rsidR="00743D6D" w:rsidRPr="005A54E3">
        <w:rPr>
          <w:rFonts w:ascii="Tahoma" w:eastAsia="Tahoma" w:hAnsi="Tahoma" w:cs="Tahoma"/>
          <w:sz w:val="20"/>
          <w:szCs w:val="20"/>
        </w:rPr>
        <w:t>.</w:t>
      </w:r>
    </w:p>
    <w:p w14:paraId="71538E08" w14:textId="320FD08F" w:rsidR="00D50DD5" w:rsidRPr="005A54E3" w:rsidRDefault="000BADD0" w:rsidP="005A54E3">
      <w:pPr>
        <w:spacing w:before="100" w:beforeAutospacing="1" w:after="100" w:afterAutospacing="1" w:line="276" w:lineRule="auto"/>
        <w:jc w:val="both"/>
        <w:rPr>
          <w:rFonts w:ascii="Tahoma" w:eastAsia="Tahoma" w:hAnsi="Tahoma" w:cs="Tahoma"/>
          <w:b/>
          <w:bCs/>
          <w:sz w:val="20"/>
          <w:szCs w:val="20"/>
        </w:rPr>
      </w:pPr>
      <w:r w:rsidRPr="005A54E3">
        <w:rPr>
          <w:rFonts w:ascii="Tahoma" w:eastAsia="Tahoma" w:hAnsi="Tahoma" w:cs="Tahoma"/>
          <w:b/>
          <w:bCs/>
          <w:sz w:val="20"/>
          <w:szCs w:val="20"/>
        </w:rPr>
        <w:t>Patient selection:</w:t>
      </w:r>
    </w:p>
    <w:p w14:paraId="3D0D6C64" w14:textId="00751D14" w:rsidR="00BB20E0" w:rsidRPr="005A54E3" w:rsidRDefault="000BADD0" w:rsidP="005A54E3">
      <w:pPr>
        <w:spacing w:before="100" w:beforeAutospacing="1" w:after="100" w:afterAutospacing="1" w:line="276" w:lineRule="auto"/>
        <w:jc w:val="both"/>
        <w:rPr>
          <w:rFonts w:ascii="Tahoma" w:eastAsia="Tahoma" w:hAnsi="Tahoma" w:cs="Tahoma"/>
          <w:sz w:val="20"/>
          <w:szCs w:val="20"/>
        </w:rPr>
      </w:pPr>
      <w:r w:rsidRPr="005A54E3">
        <w:rPr>
          <w:rFonts w:ascii="Tahoma" w:eastAsia="Tahoma" w:hAnsi="Tahoma" w:cs="Tahoma"/>
          <w:sz w:val="20"/>
          <w:szCs w:val="20"/>
        </w:rPr>
        <w:t xml:space="preserve">The index year from which baseline data were extracted to compute the individual risk scores was from January 1, to December 31, 2014. The follow up period was from January 1, 2015 through to December 31, 2017 inclusive. Patients were included for analysis when the following criteria were met: age ≥18 years, alive at December 31st, 2014, an annual review record in 2014 and were not lost to follow-up by the end of 2017. </w:t>
      </w:r>
      <w:proofErr w:type="spellStart"/>
      <w:r w:rsidR="00E36200" w:rsidRPr="005A54E3">
        <w:rPr>
          <w:rFonts w:ascii="Tahoma" w:eastAsia="Tahoma" w:hAnsi="Tahoma" w:cs="Tahoma"/>
          <w:sz w:val="20"/>
          <w:szCs w:val="20"/>
        </w:rPr>
        <w:t>P</w:t>
      </w:r>
      <w:r w:rsidRPr="005A54E3">
        <w:rPr>
          <w:rFonts w:ascii="Tahoma" w:eastAsia="Tahoma" w:hAnsi="Tahoma" w:cs="Tahoma"/>
          <w:sz w:val="20"/>
          <w:szCs w:val="20"/>
        </w:rPr>
        <w:t>wCF</w:t>
      </w:r>
      <w:proofErr w:type="spellEnd"/>
      <w:r w:rsidRPr="005A54E3">
        <w:rPr>
          <w:rFonts w:ascii="Tahoma" w:eastAsia="Tahoma" w:hAnsi="Tahoma" w:cs="Tahoma"/>
          <w:sz w:val="20"/>
          <w:szCs w:val="20"/>
        </w:rPr>
        <w:t xml:space="preserve"> who received a LT prior to 2014 were excluded. </w:t>
      </w:r>
    </w:p>
    <w:p w14:paraId="7F80184C" w14:textId="086370EF" w:rsidR="00B34EAF" w:rsidRPr="005A54E3" w:rsidRDefault="000BADD0" w:rsidP="005A54E3">
      <w:pPr>
        <w:spacing w:before="100" w:beforeAutospacing="1" w:after="100" w:afterAutospacing="1" w:line="276" w:lineRule="auto"/>
        <w:jc w:val="both"/>
        <w:rPr>
          <w:rFonts w:ascii="Tahoma" w:eastAsia="Tahoma" w:hAnsi="Tahoma" w:cs="Tahoma"/>
          <w:b/>
          <w:bCs/>
          <w:sz w:val="20"/>
          <w:szCs w:val="20"/>
        </w:rPr>
      </w:pPr>
      <w:r w:rsidRPr="005A54E3">
        <w:rPr>
          <w:rFonts w:ascii="Tahoma" w:eastAsia="Tahoma" w:hAnsi="Tahoma" w:cs="Tahoma"/>
          <w:b/>
          <w:bCs/>
          <w:sz w:val="20"/>
          <w:szCs w:val="20"/>
        </w:rPr>
        <w:t>Model variables:</w:t>
      </w:r>
    </w:p>
    <w:p w14:paraId="260DD8D4" w14:textId="7D962F38" w:rsidR="00B34EAF" w:rsidRPr="005A54E3" w:rsidRDefault="00B56797" w:rsidP="005A54E3">
      <w:pPr>
        <w:spacing w:before="100" w:beforeAutospacing="1" w:after="100" w:afterAutospacing="1" w:line="276" w:lineRule="auto"/>
        <w:jc w:val="both"/>
        <w:rPr>
          <w:rFonts w:ascii="Tahoma" w:eastAsia="Tahoma" w:hAnsi="Tahoma" w:cs="Tahoma"/>
          <w:sz w:val="20"/>
          <w:szCs w:val="20"/>
        </w:rPr>
      </w:pPr>
      <w:r w:rsidRPr="005A54E3">
        <w:rPr>
          <w:rFonts w:ascii="Tahoma" w:eastAsia="Tahoma" w:hAnsi="Tahoma" w:cs="Tahoma"/>
          <w:sz w:val="20"/>
          <w:szCs w:val="20"/>
        </w:rPr>
        <w:lastRenderedPageBreak/>
        <w:t>For each individual included in the study, the prognostic score</w:t>
      </w:r>
      <w:r w:rsidR="00743D6D" w:rsidRPr="005A54E3">
        <w:rPr>
          <w:rFonts w:ascii="Tahoma" w:eastAsia="Tahoma" w:hAnsi="Tahoma" w:cs="Tahoma"/>
          <w:sz w:val="20"/>
          <w:szCs w:val="20"/>
        </w:rPr>
        <w:t xml:space="preserve"> put forward by </w:t>
      </w:r>
      <w:proofErr w:type="spellStart"/>
      <w:r w:rsidR="00743D6D" w:rsidRPr="005A54E3">
        <w:rPr>
          <w:rFonts w:ascii="Tahoma" w:eastAsia="Tahoma" w:hAnsi="Tahoma" w:cs="Tahoma"/>
          <w:sz w:val="20"/>
          <w:szCs w:val="20"/>
        </w:rPr>
        <w:t>Nkam</w:t>
      </w:r>
      <w:proofErr w:type="spellEnd"/>
      <w:r w:rsidR="00743D6D" w:rsidRPr="005A54E3">
        <w:rPr>
          <w:rFonts w:ascii="Tahoma" w:eastAsia="Tahoma" w:hAnsi="Tahoma" w:cs="Tahoma"/>
          <w:sz w:val="20"/>
          <w:szCs w:val="20"/>
        </w:rPr>
        <w:t xml:space="preserve"> et al</w:t>
      </w:r>
      <w:r w:rsidR="006B67D1" w:rsidRPr="005A54E3">
        <w:rPr>
          <w:rFonts w:ascii="Tahoma" w:eastAsia="Tahoma" w:hAnsi="Tahoma" w:cs="Tahoma"/>
          <w:sz w:val="20"/>
          <w:szCs w:val="20"/>
        </w:rPr>
        <w:t xml:space="preserve"> </w:t>
      </w:r>
      <w:r w:rsidR="006B67D1" w:rsidRPr="005A54E3">
        <w:rPr>
          <w:rFonts w:ascii="Tahoma" w:hAnsi="Tahoma" w:cs="Tahoma"/>
          <w:sz w:val="20"/>
          <w:szCs w:val="20"/>
        </w:rPr>
        <w:fldChar w:fldCharType="begin">
          <w:fldData xml:space="preserve">PEVuZE5vdGU+PENpdGU+PEF1dGhvcj5Oa2FtPC9BdXRob3I+PFllYXI+MjAxNzwvWWVhcj48UmVj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</w:fldData>
        </w:fldChar>
      </w:r>
      <w:r w:rsidR="002C0E73" w:rsidRPr="005A54E3">
        <w:rPr>
          <w:rFonts w:ascii="Tahoma" w:hAnsi="Tahoma" w:cs="Tahoma"/>
          <w:sz w:val="20"/>
          <w:szCs w:val="20"/>
        </w:rPr>
        <w:instrText xml:space="preserve"> ADDIN EN.CITE </w:instrText>
      </w:r>
      <w:r w:rsidR="002C0E73" w:rsidRPr="005A54E3">
        <w:rPr>
          <w:rFonts w:ascii="Tahoma" w:hAnsi="Tahoma" w:cs="Tahoma"/>
          <w:sz w:val="20"/>
          <w:szCs w:val="20"/>
        </w:rPr>
        <w:fldChar w:fldCharType="begin">
          <w:fldData xml:space="preserve">PEVuZE5vdGU+PENpdGU+PEF1dGhvcj5Oa2FtPC9BdXRob3I+PFllYXI+MjAxNzwvWWVhcj48UmVj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</w:fldData>
        </w:fldChar>
      </w:r>
      <w:r w:rsidR="002C0E73" w:rsidRPr="005A54E3">
        <w:rPr>
          <w:rFonts w:ascii="Tahoma" w:hAnsi="Tahoma" w:cs="Tahoma"/>
          <w:sz w:val="20"/>
          <w:szCs w:val="20"/>
        </w:rPr>
        <w:instrText xml:space="preserve"> ADDIN EN.CITE.DATA </w:instrText>
      </w:r>
      <w:r w:rsidR="002C0E73" w:rsidRPr="005A54E3">
        <w:rPr>
          <w:rFonts w:ascii="Tahoma" w:hAnsi="Tahoma" w:cs="Tahoma"/>
          <w:sz w:val="20"/>
          <w:szCs w:val="20"/>
        </w:rPr>
      </w:r>
      <w:r w:rsidR="002C0E73" w:rsidRPr="005A54E3">
        <w:rPr>
          <w:rFonts w:ascii="Tahoma" w:hAnsi="Tahoma" w:cs="Tahoma"/>
          <w:sz w:val="20"/>
          <w:szCs w:val="20"/>
        </w:rPr>
        <w:fldChar w:fldCharType="end"/>
      </w:r>
      <w:r w:rsidR="006B67D1" w:rsidRPr="005A54E3">
        <w:rPr>
          <w:rFonts w:ascii="Tahoma" w:hAnsi="Tahoma" w:cs="Tahoma"/>
          <w:sz w:val="20"/>
          <w:szCs w:val="20"/>
        </w:rPr>
      </w:r>
      <w:r w:rsidR="006B67D1" w:rsidRPr="005A54E3">
        <w:rPr>
          <w:rFonts w:ascii="Tahoma" w:hAnsi="Tahoma" w:cs="Tahoma"/>
          <w:sz w:val="20"/>
          <w:szCs w:val="20"/>
        </w:rPr>
        <w:fldChar w:fldCharType="separate"/>
      </w:r>
      <w:r w:rsidR="002C0E73" w:rsidRPr="005A54E3">
        <w:rPr>
          <w:rFonts w:ascii="Tahoma" w:hAnsi="Tahoma" w:cs="Tahoma"/>
          <w:noProof/>
          <w:sz w:val="20"/>
          <w:szCs w:val="20"/>
        </w:rPr>
        <w:t>[4]</w:t>
      </w:r>
      <w:r w:rsidR="006B67D1" w:rsidRPr="005A54E3">
        <w:rPr>
          <w:rFonts w:ascii="Tahoma" w:hAnsi="Tahoma" w:cs="Tahoma"/>
          <w:sz w:val="20"/>
          <w:szCs w:val="20"/>
        </w:rPr>
        <w:fldChar w:fldCharType="end"/>
      </w:r>
      <w:r w:rsidR="00814F26" w:rsidRPr="005A54E3">
        <w:rPr>
          <w:rFonts w:ascii="Tahoma" w:eastAsia="Tahoma" w:hAnsi="Tahoma" w:cs="Tahoma"/>
          <w:sz w:val="20"/>
          <w:szCs w:val="20"/>
        </w:rPr>
        <w:t>, herein referred to as the “French Score”</w:t>
      </w:r>
      <w:r w:rsidR="00EA1474" w:rsidRPr="005A54E3">
        <w:rPr>
          <w:rFonts w:ascii="Tahoma" w:eastAsia="Tahoma" w:hAnsi="Tahoma" w:cs="Tahoma"/>
          <w:sz w:val="20"/>
          <w:szCs w:val="20"/>
        </w:rPr>
        <w:t>, see Table S1,</w:t>
      </w:r>
      <w:r w:rsidRPr="005A54E3">
        <w:rPr>
          <w:rFonts w:ascii="Tahoma" w:eastAsia="Tahoma" w:hAnsi="Tahoma" w:cs="Tahoma"/>
          <w:sz w:val="20"/>
          <w:szCs w:val="20"/>
        </w:rPr>
        <w:t xml:space="preserve"> was calculated and a </w:t>
      </w:r>
      <w:r w:rsidR="00011174" w:rsidRPr="005A54E3">
        <w:rPr>
          <w:rFonts w:ascii="Tahoma" w:eastAsia="Tahoma" w:hAnsi="Tahoma" w:cs="Tahoma"/>
          <w:sz w:val="20"/>
          <w:szCs w:val="20"/>
        </w:rPr>
        <w:t xml:space="preserve">risk </w:t>
      </w:r>
      <w:r w:rsidRPr="005A54E3">
        <w:rPr>
          <w:rFonts w:ascii="Tahoma" w:eastAsia="Tahoma" w:hAnsi="Tahoma" w:cs="Tahoma"/>
          <w:sz w:val="20"/>
          <w:szCs w:val="20"/>
        </w:rPr>
        <w:t xml:space="preserve">category assigned as </w:t>
      </w:r>
      <w:r w:rsidR="00814F26" w:rsidRPr="005A54E3">
        <w:rPr>
          <w:rFonts w:ascii="Tahoma" w:eastAsia="Tahoma" w:hAnsi="Tahoma" w:cs="Tahoma"/>
          <w:sz w:val="20"/>
          <w:szCs w:val="20"/>
        </w:rPr>
        <w:t xml:space="preserve">previously described. </w:t>
      </w:r>
      <w:r w:rsidR="00D623B2" w:rsidRPr="005A54E3">
        <w:rPr>
          <w:rFonts w:ascii="Tahoma" w:eastAsia="Tahoma" w:hAnsi="Tahoma" w:cs="Tahoma"/>
          <w:sz w:val="20"/>
          <w:szCs w:val="20"/>
        </w:rPr>
        <w:t>All variables</w:t>
      </w:r>
      <w:r w:rsidR="00A313BE" w:rsidRPr="005A54E3">
        <w:rPr>
          <w:rFonts w:ascii="Tahoma" w:eastAsia="Tahoma" w:hAnsi="Tahoma" w:cs="Tahoma"/>
          <w:sz w:val="20"/>
          <w:szCs w:val="20"/>
        </w:rPr>
        <w:t xml:space="preserve"> were included from the index year only in keeping with prior derivation and validation studies.</w:t>
      </w:r>
      <w:r w:rsidR="00D623B2" w:rsidRPr="005A54E3">
        <w:rPr>
          <w:rFonts w:ascii="Tahoma" w:eastAsia="Tahoma" w:hAnsi="Tahoma" w:cs="Tahoma"/>
          <w:sz w:val="20"/>
          <w:szCs w:val="20"/>
        </w:rPr>
        <w:t xml:space="preserve"> </w:t>
      </w:r>
      <w:r w:rsidR="00D32764" w:rsidRPr="005A54E3">
        <w:rPr>
          <w:rFonts w:ascii="Tahoma" w:eastAsia="Tahoma" w:hAnsi="Tahoma" w:cs="Tahoma"/>
          <w:sz w:val="20"/>
          <w:szCs w:val="20"/>
        </w:rPr>
        <w:t>Annualised variables</w:t>
      </w:r>
      <w:r w:rsidR="00136BD1" w:rsidRPr="005A54E3">
        <w:rPr>
          <w:rFonts w:ascii="Tahoma" w:eastAsia="Tahoma" w:hAnsi="Tahoma" w:cs="Tahoma"/>
          <w:sz w:val="20"/>
          <w:szCs w:val="20"/>
        </w:rPr>
        <w:t>, representing the CF annual review year,</w:t>
      </w:r>
      <w:r w:rsidR="00D32764" w:rsidRPr="005A54E3">
        <w:rPr>
          <w:rFonts w:ascii="Tahoma" w:eastAsia="Tahoma" w:hAnsi="Tahoma" w:cs="Tahoma"/>
          <w:sz w:val="20"/>
          <w:szCs w:val="20"/>
        </w:rPr>
        <w:t xml:space="preserve"> e.g. intravenous antibiotic days</w:t>
      </w:r>
      <w:r w:rsidR="00136BD1" w:rsidRPr="005A54E3">
        <w:rPr>
          <w:rFonts w:ascii="Tahoma" w:eastAsia="Tahoma" w:hAnsi="Tahoma" w:cs="Tahoma"/>
          <w:sz w:val="20"/>
          <w:szCs w:val="20"/>
        </w:rPr>
        <w:t>,</w:t>
      </w:r>
      <w:r w:rsidR="00D32764" w:rsidRPr="005A54E3">
        <w:rPr>
          <w:rFonts w:ascii="Tahoma" w:eastAsia="Tahoma" w:hAnsi="Tahoma" w:cs="Tahoma"/>
          <w:sz w:val="20"/>
          <w:szCs w:val="20"/>
        </w:rPr>
        <w:t xml:space="preserve"> therefore represent the 12 months</w:t>
      </w:r>
      <w:r w:rsidR="00B231E5" w:rsidRPr="005A54E3">
        <w:rPr>
          <w:rFonts w:ascii="Tahoma" w:eastAsia="Tahoma" w:hAnsi="Tahoma" w:cs="Tahoma"/>
          <w:sz w:val="20"/>
          <w:szCs w:val="20"/>
        </w:rPr>
        <w:t xml:space="preserve"> leading up to December 31, 2014</w:t>
      </w:r>
      <w:r w:rsidR="00D32764" w:rsidRPr="005A54E3">
        <w:rPr>
          <w:rFonts w:ascii="Tahoma" w:eastAsia="Tahoma" w:hAnsi="Tahoma" w:cs="Tahoma"/>
          <w:sz w:val="20"/>
          <w:szCs w:val="20"/>
        </w:rPr>
        <w:t xml:space="preserve">. </w:t>
      </w:r>
      <w:r w:rsidRPr="005A54E3">
        <w:rPr>
          <w:rFonts w:ascii="Tahoma" w:eastAsia="Tahoma" w:hAnsi="Tahoma" w:cs="Tahoma"/>
          <w:sz w:val="20"/>
          <w:szCs w:val="20"/>
        </w:rPr>
        <w:t>Death or transplant, the endpoints of interest, were recorded up until December 31</w:t>
      </w:r>
      <w:r w:rsidRPr="005A54E3">
        <w:rPr>
          <w:rFonts w:ascii="Tahoma" w:eastAsia="Tahoma" w:hAnsi="Tahoma" w:cs="Tahoma"/>
          <w:sz w:val="20"/>
          <w:szCs w:val="20"/>
          <w:vertAlign w:val="superscript"/>
        </w:rPr>
        <w:t>st</w:t>
      </w:r>
      <w:r w:rsidRPr="005A54E3">
        <w:rPr>
          <w:rFonts w:ascii="Tahoma" w:eastAsia="Tahoma" w:hAnsi="Tahoma" w:cs="Tahoma"/>
          <w:sz w:val="20"/>
          <w:szCs w:val="20"/>
        </w:rPr>
        <w:t>, 2017.</w:t>
      </w:r>
      <w:r w:rsidR="00B34EAF" w:rsidRPr="005A54E3">
        <w:rPr>
          <w:rFonts w:ascii="Tahoma" w:eastAsia="Tahoma" w:hAnsi="Tahoma" w:cs="Tahoma"/>
          <w:b/>
          <w:bCs/>
          <w:sz w:val="20"/>
          <w:szCs w:val="20"/>
        </w:rPr>
        <w:t xml:space="preserve"> </w:t>
      </w:r>
      <w:r w:rsidR="00B34EAF" w:rsidRPr="005A54E3">
        <w:rPr>
          <w:rFonts w:ascii="Tahoma" w:eastAsia="Tahoma" w:hAnsi="Tahoma" w:cs="Tahoma"/>
          <w:sz w:val="20"/>
          <w:szCs w:val="20"/>
        </w:rPr>
        <w:t>Lung function was calculated as percent predicted forced expiratory volume in 1 second (ppFEV</w:t>
      </w:r>
      <w:r w:rsidR="00B34EAF" w:rsidRPr="005A54E3">
        <w:rPr>
          <w:rFonts w:ascii="Tahoma" w:eastAsia="Tahoma" w:hAnsi="Tahoma" w:cs="Tahoma"/>
          <w:sz w:val="20"/>
          <w:szCs w:val="20"/>
          <w:vertAlign w:val="subscript"/>
        </w:rPr>
        <w:t>1</w:t>
      </w:r>
      <w:r w:rsidR="00B34EAF" w:rsidRPr="005A54E3">
        <w:rPr>
          <w:rFonts w:ascii="Tahoma" w:eastAsia="Tahoma" w:hAnsi="Tahoma" w:cs="Tahoma"/>
          <w:sz w:val="20"/>
          <w:szCs w:val="20"/>
        </w:rPr>
        <w:t>) using Global Lung Initiative reference ranges</w:t>
      </w:r>
      <w:r w:rsidR="006B67D1" w:rsidRPr="005A54E3">
        <w:rPr>
          <w:rFonts w:ascii="Tahoma" w:eastAsia="Tahoma" w:hAnsi="Tahoma" w:cs="Tahoma"/>
          <w:sz w:val="20"/>
          <w:szCs w:val="20"/>
        </w:rPr>
        <w:t xml:space="preserve"> </w:t>
      </w:r>
      <w:r w:rsidR="006B67D1" w:rsidRPr="005A54E3">
        <w:rPr>
          <w:rFonts w:ascii="Tahoma" w:hAnsi="Tahoma" w:cs="Tahoma"/>
          <w:sz w:val="20"/>
          <w:szCs w:val="20"/>
        </w:rPr>
        <w:fldChar w:fldCharType="begin">
          <w:fldData xml:space="preserve">PEVuZE5vdGU+PENpdGU+PEF1dGhvcj5RdWFuamVyPC9BdXRob3I+PFllYXI+MjAxMjwvWWVhcj48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</w:fldData>
        </w:fldChar>
      </w:r>
      <w:r w:rsidR="002C0E73" w:rsidRPr="005A54E3">
        <w:rPr>
          <w:rFonts w:ascii="Tahoma" w:hAnsi="Tahoma" w:cs="Tahoma"/>
          <w:sz w:val="20"/>
          <w:szCs w:val="20"/>
        </w:rPr>
        <w:instrText xml:space="preserve"> ADDIN EN.CITE </w:instrText>
      </w:r>
      <w:r w:rsidR="002C0E73" w:rsidRPr="005A54E3">
        <w:rPr>
          <w:rFonts w:ascii="Tahoma" w:hAnsi="Tahoma" w:cs="Tahoma"/>
          <w:sz w:val="20"/>
          <w:szCs w:val="20"/>
        </w:rPr>
        <w:fldChar w:fldCharType="begin">
          <w:fldData xml:space="preserve">PEVuZE5vdGU+PENpdGU+PEF1dGhvcj5RdWFuamVyPC9BdXRob3I+PFllYXI+MjAxMjwvWWVhcj48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</w:fldData>
        </w:fldChar>
      </w:r>
      <w:r w:rsidR="002C0E73" w:rsidRPr="005A54E3">
        <w:rPr>
          <w:rFonts w:ascii="Tahoma" w:hAnsi="Tahoma" w:cs="Tahoma"/>
          <w:sz w:val="20"/>
          <w:szCs w:val="20"/>
        </w:rPr>
        <w:instrText xml:space="preserve"> ADDIN EN.CITE.DATA </w:instrText>
      </w:r>
      <w:r w:rsidR="002C0E73" w:rsidRPr="005A54E3">
        <w:rPr>
          <w:rFonts w:ascii="Tahoma" w:hAnsi="Tahoma" w:cs="Tahoma"/>
          <w:sz w:val="20"/>
          <w:szCs w:val="20"/>
        </w:rPr>
      </w:r>
      <w:r w:rsidR="002C0E73" w:rsidRPr="005A54E3">
        <w:rPr>
          <w:rFonts w:ascii="Tahoma" w:hAnsi="Tahoma" w:cs="Tahoma"/>
          <w:sz w:val="20"/>
          <w:szCs w:val="20"/>
        </w:rPr>
        <w:fldChar w:fldCharType="end"/>
      </w:r>
      <w:r w:rsidR="006B67D1" w:rsidRPr="005A54E3">
        <w:rPr>
          <w:rFonts w:ascii="Tahoma" w:hAnsi="Tahoma" w:cs="Tahoma"/>
          <w:sz w:val="20"/>
          <w:szCs w:val="20"/>
        </w:rPr>
      </w:r>
      <w:r w:rsidR="006B67D1" w:rsidRPr="005A54E3">
        <w:rPr>
          <w:rFonts w:ascii="Tahoma" w:hAnsi="Tahoma" w:cs="Tahoma"/>
          <w:sz w:val="20"/>
          <w:szCs w:val="20"/>
        </w:rPr>
        <w:fldChar w:fldCharType="separate"/>
      </w:r>
      <w:r w:rsidR="002C0E73" w:rsidRPr="005A54E3">
        <w:rPr>
          <w:rFonts w:ascii="Tahoma" w:hAnsi="Tahoma" w:cs="Tahoma"/>
          <w:noProof/>
          <w:sz w:val="20"/>
          <w:szCs w:val="20"/>
        </w:rPr>
        <w:t>[7]</w:t>
      </w:r>
      <w:r w:rsidR="006B67D1" w:rsidRPr="005A54E3">
        <w:rPr>
          <w:rFonts w:ascii="Tahoma" w:hAnsi="Tahoma" w:cs="Tahoma"/>
          <w:sz w:val="20"/>
          <w:szCs w:val="20"/>
        </w:rPr>
        <w:fldChar w:fldCharType="end"/>
      </w:r>
      <w:r w:rsidR="00461BED" w:rsidRPr="005A54E3">
        <w:rPr>
          <w:rFonts w:ascii="Tahoma" w:eastAsia="Tahoma" w:hAnsi="Tahoma" w:cs="Tahoma"/>
          <w:sz w:val="20"/>
          <w:szCs w:val="20"/>
        </w:rPr>
        <w:t>. Body mass index (BMI) was calculated as kg/m</w:t>
      </w:r>
      <w:r w:rsidR="00461BED" w:rsidRPr="005A54E3">
        <w:rPr>
          <w:rFonts w:ascii="Tahoma" w:eastAsia="Tahoma" w:hAnsi="Tahoma" w:cs="Tahoma"/>
          <w:sz w:val="20"/>
          <w:szCs w:val="20"/>
          <w:vertAlign w:val="superscript"/>
        </w:rPr>
        <w:t>2</w:t>
      </w:r>
      <w:r w:rsidR="00461BED" w:rsidRPr="005A54E3">
        <w:rPr>
          <w:rFonts w:ascii="Tahoma" w:eastAsia="Tahoma" w:hAnsi="Tahoma" w:cs="Tahoma"/>
          <w:sz w:val="20"/>
          <w:szCs w:val="20"/>
        </w:rPr>
        <w:t xml:space="preserve">. </w:t>
      </w:r>
    </w:p>
    <w:p w14:paraId="0F0D1E6B" w14:textId="62A57383" w:rsidR="00B56797" w:rsidRPr="005A54E3" w:rsidRDefault="000BADD0" w:rsidP="005A54E3">
      <w:pPr>
        <w:spacing w:before="100" w:beforeAutospacing="1" w:after="100" w:afterAutospacing="1" w:line="276" w:lineRule="auto"/>
        <w:jc w:val="both"/>
        <w:rPr>
          <w:rFonts w:ascii="Tahoma" w:eastAsia="Tahoma" w:hAnsi="Tahoma" w:cs="Tahoma"/>
          <w:b/>
          <w:bCs/>
          <w:sz w:val="20"/>
          <w:szCs w:val="20"/>
        </w:rPr>
      </w:pPr>
      <w:r w:rsidRPr="005A54E3">
        <w:rPr>
          <w:rFonts w:ascii="Tahoma" w:eastAsia="Tahoma" w:hAnsi="Tahoma" w:cs="Tahoma"/>
          <w:b/>
          <w:bCs/>
          <w:sz w:val="20"/>
          <w:szCs w:val="20"/>
        </w:rPr>
        <w:t>Model validation</w:t>
      </w:r>
      <w:r w:rsidR="00E36200" w:rsidRPr="005A54E3">
        <w:rPr>
          <w:rFonts w:ascii="Tahoma" w:eastAsia="Tahoma" w:hAnsi="Tahoma" w:cs="Tahoma"/>
          <w:b/>
          <w:bCs/>
          <w:sz w:val="20"/>
          <w:szCs w:val="20"/>
        </w:rPr>
        <w:t xml:space="preserve"> and </w:t>
      </w:r>
      <w:r w:rsidR="00CD0DF3" w:rsidRPr="005A54E3">
        <w:rPr>
          <w:rFonts w:ascii="Tahoma" w:eastAsia="Tahoma" w:hAnsi="Tahoma" w:cs="Tahoma"/>
          <w:b/>
          <w:bCs/>
          <w:sz w:val="20"/>
          <w:szCs w:val="20"/>
        </w:rPr>
        <w:t>s</w:t>
      </w:r>
      <w:r w:rsidR="00E36200" w:rsidRPr="005A54E3">
        <w:rPr>
          <w:rFonts w:ascii="Tahoma" w:eastAsia="Tahoma" w:hAnsi="Tahoma" w:cs="Tahoma"/>
          <w:b/>
          <w:bCs/>
          <w:sz w:val="20"/>
          <w:szCs w:val="20"/>
        </w:rPr>
        <w:t>tatistical methods</w:t>
      </w:r>
      <w:r w:rsidRPr="005A54E3">
        <w:rPr>
          <w:rFonts w:ascii="Tahoma" w:eastAsia="Tahoma" w:hAnsi="Tahoma" w:cs="Tahoma"/>
          <w:b/>
          <w:bCs/>
          <w:sz w:val="20"/>
          <w:szCs w:val="20"/>
        </w:rPr>
        <w:t xml:space="preserve">: </w:t>
      </w:r>
    </w:p>
    <w:p w14:paraId="158197D5" w14:textId="004D51DE" w:rsidR="00BB20E0" w:rsidRPr="005A54E3" w:rsidRDefault="000BADD0" w:rsidP="005A54E3">
      <w:pPr>
        <w:spacing w:before="100" w:beforeAutospacing="1" w:after="100" w:afterAutospacing="1" w:line="276" w:lineRule="auto"/>
        <w:jc w:val="both"/>
        <w:rPr>
          <w:rFonts w:ascii="Tahoma" w:eastAsia="Tahoma" w:hAnsi="Tahoma" w:cs="Tahoma"/>
          <w:color w:val="000000" w:themeColor="text1"/>
          <w:sz w:val="20"/>
          <w:szCs w:val="20"/>
        </w:rPr>
      </w:pPr>
      <w:r w:rsidRPr="005A54E3">
        <w:rPr>
          <w:rFonts w:ascii="Tahoma" w:eastAsia="Tahoma" w:hAnsi="Tahoma" w:cs="Tahoma"/>
          <w:sz w:val="20"/>
          <w:szCs w:val="20"/>
        </w:rPr>
        <w:t xml:space="preserve">The model was evaluated with measures for discrimination and calibration. The primary outcome of interest was the discriminatory ability of the French score for death or transplant within 3 years, measured as area under curve (AUC) of the receiver operator characteristic (ROC) plot. To assess for differences in study populations, a comparison of the model variable characteristics in each of these 3 populations was undertaken. An updated multivariable logistic regression model was constructed re-evaluating associations of the individual variables of the French </w:t>
      </w:r>
      <w:r w:rsidR="008B000F" w:rsidRPr="005A54E3">
        <w:rPr>
          <w:rFonts w:ascii="Tahoma" w:eastAsia="Tahoma" w:hAnsi="Tahoma" w:cs="Tahoma"/>
          <w:sz w:val="20"/>
          <w:szCs w:val="20"/>
        </w:rPr>
        <w:t>score with</w:t>
      </w:r>
      <w:r w:rsidRPr="005A54E3">
        <w:rPr>
          <w:rFonts w:ascii="Tahoma" w:eastAsia="Tahoma" w:hAnsi="Tahoma" w:cs="Tahoma"/>
          <w:sz w:val="20"/>
          <w:szCs w:val="20"/>
        </w:rPr>
        <w:t xml:space="preserve"> death / LT in </w:t>
      </w:r>
      <w:r w:rsidR="00752FC0" w:rsidRPr="005A54E3">
        <w:rPr>
          <w:rFonts w:ascii="Tahoma" w:eastAsia="Tahoma" w:hAnsi="Tahoma" w:cs="Tahoma"/>
          <w:sz w:val="20"/>
          <w:szCs w:val="20"/>
        </w:rPr>
        <w:t>the UK setting</w:t>
      </w:r>
      <w:r w:rsidRPr="005A54E3">
        <w:rPr>
          <w:rFonts w:ascii="Tahoma" w:eastAsia="Tahoma" w:hAnsi="Tahoma" w:cs="Tahoma"/>
          <w:sz w:val="20"/>
          <w:szCs w:val="20"/>
        </w:rPr>
        <w:t>.</w:t>
      </w:r>
      <w:r w:rsidR="005F1E41" w:rsidRPr="005A54E3">
        <w:rPr>
          <w:rFonts w:ascii="Tahoma" w:eastAsia="Tahoma" w:hAnsi="Tahoma" w:cs="Tahoma"/>
          <w:sz w:val="20"/>
          <w:szCs w:val="20"/>
        </w:rPr>
        <w:t xml:space="preserve"> </w:t>
      </w:r>
      <w:r w:rsidR="005F1E41" w:rsidRPr="005A54E3">
        <w:rPr>
          <w:rFonts w:ascii="Tahoma" w:hAnsi="Tahoma" w:cs="Tahoma"/>
          <w:sz w:val="20"/>
          <w:szCs w:val="20"/>
        </w:rPr>
        <w:t xml:space="preserve">Model performance was assessed with the bootstrap method, where the complete datasets were sampled from repeatedly, and the final multivariate logistic regression model was refit 100 times. Model performance summary statistics were calculated for each iteration with the average across all the bootstrapped samples then calculated </w:t>
      </w:r>
      <w:r w:rsidR="005F1E41" w:rsidRPr="005A54E3">
        <w:rPr>
          <w:rFonts w:ascii="Tahoma" w:hAnsi="Tahoma" w:cs="Tahoma"/>
          <w:sz w:val="20"/>
          <w:szCs w:val="20"/>
        </w:rPr>
        <w:fldChar w:fldCharType="begin"/>
      </w:r>
      <w:r w:rsidR="005F1E41" w:rsidRPr="005A54E3">
        <w:rPr>
          <w:rFonts w:ascii="Tahoma" w:hAnsi="Tahoma" w:cs="Tahoma"/>
          <w:sz w:val="20"/>
          <w:szCs w:val="20"/>
        </w:rPr>
        <w:instrText xml:space="preserve"> ADDIN EN.CITE &lt;EndNote&gt;&lt;Cite&gt;&lt;Author&gt;Hosmer&lt;/Author&gt;&lt;Year&gt;2000&lt;/Year&gt;&lt;RecNum&gt;14359&lt;/RecNum&gt;&lt;DisplayText&gt;[8]&lt;/DisplayText&gt;&lt;record&gt;&lt;rec-number&gt;14359&lt;/rec-number&gt;&lt;foreign-keys&gt;&lt;key app="EN" db-id="fd2z0wwxr2f0vzed2zmxpdvm0fwv00eeszrt" timestamp="1604608881"&gt;14359&lt;/key&gt;&lt;/foreign-keys&gt;&lt;ref-type name="Book"&gt;6&lt;/ref-type&gt;&lt;contributors&gt;&lt;authors&gt;&lt;author&gt;David W. Hosmer&lt;/author&gt;&lt;author&gt;Stanley Lemeshow&lt;/author&gt;&lt;/authors&gt;&lt;/contributors&gt;&lt;titles&gt;&lt;title&gt;Applied Logistic Regression, Second Edition&lt;/title&gt;&lt;/titles&gt;&lt;dates&gt;&lt;year&gt;2000&lt;/year&gt;&lt;pub-dates&gt;&lt;date&gt;13 September 2000&lt;/date&gt;&lt;/pub-dates&gt;&lt;/dates&gt;&lt;publisher&gt;John Wiley &amp;amp; Sons, Inc.&lt;/publisher&gt;&lt;isbn&gt;9780471356325&lt;/isbn&gt;&lt;urls&gt;&lt;/urls&gt;&lt;electronic-resource-num&gt;10.1002/0471722146&lt;/electronic-resource-num&gt;&lt;/record&gt;&lt;/Cite&gt;&lt;/EndNote&gt;</w:instrText>
      </w:r>
      <w:r w:rsidR="005F1E41" w:rsidRPr="005A54E3">
        <w:rPr>
          <w:rFonts w:ascii="Tahoma" w:hAnsi="Tahoma" w:cs="Tahoma"/>
          <w:sz w:val="20"/>
          <w:szCs w:val="20"/>
        </w:rPr>
        <w:fldChar w:fldCharType="separate"/>
      </w:r>
      <w:r w:rsidR="005F1E41" w:rsidRPr="005A54E3">
        <w:rPr>
          <w:rFonts w:ascii="Tahoma" w:hAnsi="Tahoma" w:cs="Tahoma"/>
          <w:noProof/>
          <w:sz w:val="20"/>
          <w:szCs w:val="20"/>
        </w:rPr>
        <w:t>[8]</w:t>
      </w:r>
      <w:r w:rsidR="005F1E41" w:rsidRPr="005A54E3">
        <w:rPr>
          <w:rFonts w:ascii="Tahoma" w:hAnsi="Tahoma" w:cs="Tahoma"/>
          <w:sz w:val="20"/>
          <w:szCs w:val="20"/>
        </w:rPr>
        <w:fldChar w:fldCharType="end"/>
      </w:r>
      <w:r w:rsidR="005F1E41" w:rsidRPr="005A54E3">
        <w:rPr>
          <w:rFonts w:ascii="Tahoma" w:hAnsi="Tahoma" w:cs="Tahoma"/>
          <w:sz w:val="20"/>
          <w:szCs w:val="20"/>
        </w:rPr>
        <w:t>.</w:t>
      </w:r>
      <w:r w:rsidR="005F1E41" w:rsidRPr="005A54E3">
        <w:rPr>
          <w:rFonts w:ascii="Tahoma" w:hAnsi="Tahoma" w:cs="Tahoma"/>
          <w:color w:val="000000" w:themeColor="text1"/>
          <w:sz w:val="20"/>
          <w:szCs w:val="20"/>
        </w:rPr>
        <w:t> </w:t>
      </w:r>
      <w:r w:rsidR="00B23C4D" w:rsidRPr="005A54E3">
        <w:rPr>
          <w:rFonts w:ascii="Tahoma" w:hAnsi="Tahoma" w:cs="Tahoma"/>
          <w:color w:val="000000" w:themeColor="text1"/>
          <w:sz w:val="20"/>
          <w:szCs w:val="20"/>
        </w:rPr>
        <w:t>Calibration was assessed by plotting predicted risk against observed risk for each of the models’ risk strata, with intercept and slope calculated by linear regression.</w:t>
      </w:r>
      <w:r w:rsidRPr="005A54E3">
        <w:rPr>
          <w:rFonts w:ascii="Tahoma" w:eastAsia="Tahoma" w:hAnsi="Tahoma" w:cs="Tahoma"/>
          <w:sz w:val="20"/>
          <w:szCs w:val="20"/>
        </w:rPr>
        <w:t xml:space="preserve">  Miscalibration of the original model was adjusted for with the newly derived regression coefficients for each variable. Performance of the original and recalibrated models is described comparing risk predictions with observed outcomes</w:t>
      </w:r>
      <w:r w:rsidR="00752FC0" w:rsidRPr="005A54E3">
        <w:rPr>
          <w:rFonts w:ascii="Tahoma" w:eastAsia="Tahoma" w:hAnsi="Tahoma" w:cs="Tahoma"/>
          <w:sz w:val="20"/>
          <w:szCs w:val="20"/>
        </w:rPr>
        <w:t xml:space="preserve"> for each </w:t>
      </w:r>
      <w:r w:rsidR="00EA1474" w:rsidRPr="005A54E3">
        <w:rPr>
          <w:rFonts w:ascii="Tahoma" w:eastAsia="Tahoma" w:hAnsi="Tahoma" w:cs="Tahoma"/>
          <w:sz w:val="20"/>
          <w:szCs w:val="20"/>
        </w:rPr>
        <w:t>risk category.</w:t>
      </w:r>
      <w:r w:rsidR="007E3557" w:rsidRPr="005A54E3">
        <w:rPr>
          <w:rFonts w:ascii="Tahoma" w:eastAsia="Tahoma" w:hAnsi="Tahoma" w:cs="Tahoma"/>
          <w:sz w:val="20"/>
          <w:szCs w:val="20"/>
        </w:rPr>
        <w:t xml:space="preserve"> </w:t>
      </w:r>
      <w:r w:rsidR="00F46F77" w:rsidRPr="005A54E3">
        <w:rPr>
          <w:rFonts w:ascii="Tahoma" w:eastAsia="Tahoma" w:hAnsi="Tahoma" w:cs="Tahoma"/>
          <w:color w:val="000000" w:themeColor="text1"/>
          <w:sz w:val="20"/>
          <w:szCs w:val="20"/>
        </w:rPr>
        <w:t xml:space="preserve">All analyses were performed in RStudio (v1.0.1.136, RStudio Inc). </w:t>
      </w:r>
      <w:r w:rsidRPr="005A54E3">
        <w:rPr>
          <w:rFonts w:ascii="Tahoma" w:eastAsia="Tahoma" w:hAnsi="Tahoma" w:cs="Tahoma"/>
          <w:color w:val="000000" w:themeColor="text1"/>
          <w:sz w:val="20"/>
          <w:szCs w:val="20"/>
        </w:rPr>
        <w:t>Unadjusted p-values are presented throughout with statistical significance considered at &lt;0.05.</w:t>
      </w:r>
    </w:p>
    <w:p w14:paraId="62BB22BB" w14:textId="2CC283DC" w:rsidR="001822E1" w:rsidRPr="005A54E3" w:rsidRDefault="000BADD0" w:rsidP="005A54E3">
      <w:pPr>
        <w:spacing w:before="100" w:beforeAutospacing="1" w:after="100" w:afterAutospacing="1" w:line="276" w:lineRule="auto"/>
        <w:jc w:val="both"/>
        <w:rPr>
          <w:rFonts w:ascii="Tahoma" w:eastAsia="Tahoma" w:hAnsi="Tahoma" w:cs="Tahoma"/>
          <w:b/>
          <w:bCs/>
          <w:sz w:val="20"/>
          <w:szCs w:val="20"/>
          <w:u w:val="single"/>
        </w:rPr>
      </w:pPr>
      <w:r w:rsidRPr="005A54E3">
        <w:rPr>
          <w:rFonts w:ascii="Tahoma" w:eastAsia="Tahoma" w:hAnsi="Tahoma" w:cs="Tahoma"/>
          <w:b/>
          <w:bCs/>
          <w:sz w:val="20"/>
          <w:szCs w:val="20"/>
          <w:u w:val="single"/>
        </w:rPr>
        <w:t xml:space="preserve">Results: </w:t>
      </w:r>
    </w:p>
    <w:p w14:paraId="60C04FC3" w14:textId="302E8F55" w:rsidR="0090081E" w:rsidRPr="005A54E3" w:rsidRDefault="000BADD0" w:rsidP="005A54E3">
      <w:pPr>
        <w:spacing w:before="100" w:beforeAutospacing="1" w:after="100" w:afterAutospacing="1" w:line="276" w:lineRule="auto"/>
        <w:jc w:val="both"/>
        <w:rPr>
          <w:rFonts w:ascii="Tahoma" w:eastAsia="Tahoma" w:hAnsi="Tahoma" w:cs="Tahoma"/>
          <w:color w:val="000000" w:themeColor="text1"/>
          <w:sz w:val="20"/>
          <w:szCs w:val="20"/>
        </w:rPr>
      </w:pPr>
      <w:r w:rsidRPr="005A54E3">
        <w:rPr>
          <w:rFonts w:ascii="Tahoma" w:eastAsia="Tahoma" w:hAnsi="Tahoma" w:cs="Tahoma"/>
          <w:sz w:val="20"/>
          <w:szCs w:val="20"/>
        </w:rPr>
        <w:t xml:space="preserve">Data were available for 9433 patients in the index year of 2014. Based on the original French study criteria, 5026 patients were excluded leaving </w:t>
      </w:r>
      <w:r w:rsidRPr="005A54E3">
        <w:rPr>
          <w:rFonts w:ascii="Tahoma" w:eastAsia="Tahoma" w:hAnsi="Tahoma" w:cs="Tahoma"/>
          <w:color w:val="000000" w:themeColor="text1"/>
          <w:sz w:val="20"/>
          <w:szCs w:val="20"/>
        </w:rPr>
        <w:t>4407 included for analysis (Figure 1).</w:t>
      </w:r>
    </w:p>
    <w:p w14:paraId="458D39A4" w14:textId="2872DC4F" w:rsidR="007D468E" w:rsidRPr="005A54E3" w:rsidRDefault="000BADD0" w:rsidP="005A54E3">
      <w:pPr>
        <w:spacing w:before="100" w:beforeAutospacing="1" w:after="100" w:afterAutospacing="1" w:line="276" w:lineRule="auto"/>
        <w:jc w:val="both"/>
        <w:rPr>
          <w:rFonts w:ascii="Tahoma" w:eastAsia="Tahoma" w:hAnsi="Tahoma" w:cs="Tahoma"/>
          <w:sz w:val="20"/>
          <w:szCs w:val="20"/>
        </w:rPr>
      </w:pPr>
      <w:r w:rsidRPr="005A54E3">
        <w:rPr>
          <w:rFonts w:ascii="Tahoma" w:eastAsia="Tahoma" w:hAnsi="Tahoma" w:cs="Tahoma"/>
          <w:sz w:val="20"/>
          <w:szCs w:val="20"/>
        </w:rPr>
        <w:t>Baseline clinical characteristics of subjects included in the study are presented in Table 1. Briefly</w:t>
      </w:r>
      <w:r w:rsidR="00D50DD5" w:rsidRPr="005A54E3">
        <w:rPr>
          <w:rFonts w:ascii="Tahoma" w:eastAsia="Tahoma" w:hAnsi="Tahoma" w:cs="Tahoma"/>
          <w:sz w:val="20"/>
          <w:szCs w:val="20"/>
        </w:rPr>
        <w:t>, m</w:t>
      </w:r>
      <w:r w:rsidRPr="005A54E3">
        <w:rPr>
          <w:rFonts w:ascii="Tahoma" w:eastAsia="Tahoma" w:hAnsi="Tahoma" w:cs="Tahoma"/>
          <w:sz w:val="20"/>
          <w:szCs w:val="20"/>
        </w:rPr>
        <w:t xml:space="preserve">edian [IQR] age was </w:t>
      </w:r>
      <w:r w:rsidRPr="005A54E3">
        <w:rPr>
          <w:rFonts w:ascii="Tahoma" w:eastAsia="Tahoma" w:hAnsi="Tahoma" w:cs="Tahoma"/>
          <w:color w:val="212121"/>
          <w:sz w:val="20"/>
          <w:szCs w:val="20"/>
        </w:rPr>
        <w:t>28.1 years [22.7, 35.7]</w:t>
      </w:r>
      <w:r w:rsidRPr="005A54E3">
        <w:rPr>
          <w:rFonts w:ascii="Tahoma" w:eastAsia="Tahoma" w:hAnsi="Tahoma" w:cs="Tahoma"/>
          <w:sz w:val="20"/>
          <w:szCs w:val="20"/>
        </w:rPr>
        <w:t xml:space="preserve">, 55.5% were male, ppFEV1 was </w:t>
      </w:r>
      <w:r w:rsidRPr="005A54E3">
        <w:rPr>
          <w:rFonts w:ascii="Tahoma" w:eastAsia="Tahoma" w:hAnsi="Tahoma" w:cs="Tahoma"/>
          <w:color w:val="212121"/>
          <w:sz w:val="20"/>
          <w:szCs w:val="20"/>
        </w:rPr>
        <w:t xml:space="preserve">74.0% [54.0, 91.0] </w:t>
      </w:r>
      <w:r w:rsidRPr="005A54E3">
        <w:rPr>
          <w:rFonts w:ascii="Tahoma" w:eastAsia="Tahoma" w:hAnsi="Tahoma" w:cs="Tahoma"/>
          <w:sz w:val="20"/>
          <w:szCs w:val="20"/>
        </w:rPr>
        <w:t xml:space="preserve">and BMI was </w:t>
      </w:r>
      <w:r w:rsidRPr="005A54E3">
        <w:rPr>
          <w:rFonts w:ascii="Tahoma" w:eastAsia="Tahoma" w:hAnsi="Tahoma" w:cs="Tahoma"/>
          <w:color w:val="212121"/>
          <w:sz w:val="20"/>
          <w:szCs w:val="20"/>
        </w:rPr>
        <w:t>22.2 kg/m</w:t>
      </w:r>
      <w:r w:rsidRPr="005A54E3">
        <w:rPr>
          <w:rFonts w:ascii="Tahoma" w:eastAsia="Tahoma" w:hAnsi="Tahoma" w:cs="Tahoma"/>
          <w:color w:val="212121"/>
          <w:sz w:val="20"/>
          <w:szCs w:val="20"/>
          <w:vertAlign w:val="superscript"/>
        </w:rPr>
        <w:t>2</w:t>
      </w:r>
      <w:r w:rsidRPr="005A54E3">
        <w:rPr>
          <w:rFonts w:ascii="Tahoma" w:eastAsia="Tahoma" w:hAnsi="Tahoma" w:cs="Tahoma"/>
          <w:color w:val="212121"/>
          <w:sz w:val="20"/>
          <w:szCs w:val="20"/>
        </w:rPr>
        <w:t xml:space="preserve"> [20.2, 24.7]</w:t>
      </w:r>
      <w:r w:rsidRPr="005A54E3">
        <w:rPr>
          <w:rFonts w:ascii="Tahoma" w:eastAsia="Tahoma" w:hAnsi="Tahoma" w:cs="Tahoma"/>
          <w:sz w:val="20"/>
          <w:szCs w:val="20"/>
        </w:rPr>
        <w:t>. After three years, 315/4407 (7.1%) were dead (n=217) or had received a lung transplant (n=98), which is significantly less than reported in the French and Canadian cohorts (12.8% and 9.4% respectively). As expected, those who died or received a lung transplant had lower lung function (39.0% [32.0 to 51.0] vs. 75.0 [58.0 to 92.0]), lower BMI (20.5 [18.5 to 22.8] vs. 22.3 [20.3 to 24.7] kg/m</w:t>
      </w:r>
      <w:r w:rsidRPr="005A54E3">
        <w:rPr>
          <w:rFonts w:ascii="Tahoma" w:eastAsia="Tahoma" w:hAnsi="Tahoma" w:cs="Tahoma"/>
          <w:sz w:val="20"/>
          <w:szCs w:val="20"/>
          <w:vertAlign w:val="superscript"/>
        </w:rPr>
        <w:t>2</w:t>
      </w:r>
      <w:r w:rsidRPr="005A54E3">
        <w:rPr>
          <w:rFonts w:ascii="Tahoma" w:eastAsia="Tahoma" w:hAnsi="Tahoma" w:cs="Tahoma"/>
          <w:sz w:val="20"/>
          <w:szCs w:val="20"/>
        </w:rPr>
        <w:t>) and received more intravenous antibiotics (0 [0 to 12] vs. 17 [0 to 52]); full comparison of clinical characteristics are presented in Table 1.</w:t>
      </w:r>
    </w:p>
    <w:p w14:paraId="08184450" w14:textId="2601705C" w:rsidR="00DC48F3" w:rsidRPr="005A54E3" w:rsidRDefault="000BADD0" w:rsidP="005A54E3">
      <w:pPr>
        <w:spacing w:before="100" w:beforeAutospacing="1" w:after="100" w:afterAutospacing="1" w:line="276" w:lineRule="auto"/>
        <w:jc w:val="both"/>
        <w:rPr>
          <w:rFonts w:ascii="Tahoma" w:hAnsi="Tahoma" w:cs="Tahoma"/>
          <w:sz w:val="20"/>
          <w:szCs w:val="20"/>
        </w:rPr>
      </w:pPr>
      <w:r w:rsidRPr="005A54E3">
        <w:rPr>
          <w:rFonts w:ascii="Tahoma" w:eastAsia="Tahoma" w:hAnsi="Tahoma" w:cs="Tahoma"/>
          <w:sz w:val="20"/>
          <w:szCs w:val="20"/>
        </w:rPr>
        <w:t xml:space="preserve">The French prognostic score </w:t>
      </w:r>
      <w:r w:rsidRPr="005A54E3">
        <w:rPr>
          <w:rFonts w:ascii="Tahoma" w:eastAsia="Tahoma" w:hAnsi="Tahoma" w:cs="Tahoma"/>
          <w:color w:val="000000" w:themeColor="text1"/>
          <w:sz w:val="20"/>
          <w:szCs w:val="20"/>
        </w:rPr>
        <w:t xml:space="preserve">(See online supplement E1) </w:t>
      </w:r>
      <w:r w:rsidRPr="005A54E3">
        <w:rPr>
          <w:rFonts w:ascii="Tahoma" w:eastAsia="Tahoma" w:hAnsi="Tahoma" w:cs="Tahoma"/>
          <w:sz w:val="20"/>
          <w:szCs w:val="20"/>
        </w:rPr>
        <w:t xml:space="preserve">was calculated for all 4407 individuals. 2656/4407 (60.7%) were deemed “Low risk”, 1159/4407 (26.2%) “Moderate risk” and 592/4407 (13.4%) “High risk”. </w:t>
      </w:r>
      <w:r w:rsidR="003B2E5C" w:rsidRPr="00E30774">
        <w:rPr>
          <w:rFonts w:ascii="Tahoma" w:eastAsia="Tahoma" w:hAnsi="Tahoma" w:cs="Tahoma"/>
          <w:sz w:val="20"/>
          <w:szCs w:val="20"/>
        </w:rPr>
        <w:t xml:space="preserve">Comparative proportions in the respective risk categories in the French and Canadian populations were </w:t>
      </w:r>
      <w:r w:rsidR="00E26CFD" w:rsidRPr="00E30774">
        <w:rPr>
          <w:rFonts w:ascii="Tahoma" w:eastAsia="Tahoma" w:hAnsi="Tahoma" w:cs="Tahoma"/>
          <w:sz w:val="20"/>
          <w:szCs w:val="20"/>
        </w:rPr>
        <w:t>51.4</w:t>
      </w:r>
      <w:r w:rsidR="003B2E5C" w:rsidRPr="00E30774">
        <w:rPr>
          <w:rFonts w:ascii="Tahoma" w:eastAsia="Tahoma" w:hAnsi="Tahoma" w:cs="Tahoma"/>
          <w:sz w:val="20"/>
          <w:szCs w:val="20"/>
        </w:rPr>
        <w:t xml:space="preserve">% vs </w:t>
      </w:r>
      <w:r w:rsidR="00A26350" w:rsidRPr="00E30774">
        <w:rPr>
          <w:rFonts w:ascii="Tahoma" w:eastAsia="Tahoma" w:hAnsi="Tahoma" w:cs="Tahoma"/>
          <w:sz w:val="20"/>
          <w:szCs w:val="20"/>
        </w:rPr>
        <w:t>63.8</w:t>
      </w:r>
      <w:r w:rsidR="003B2E5C" w:rsidRPr="00E30774">
        <w:rPr>
          <w:rFonts w:ascii="Tahoma" w:eastAsia="Tahoma" w:hAnsi="Tahoma" w:cs="Tahoma"/>
          <w:sz w:val="20"/>
          <w:szCs w:val="20"/>
        </w:rPr>
        <w:t xml:space="preserve">%, </w:t>
      </w:r>
      <w:r w:rsidR="00E26CFD" w:rsidRPr="00E30774">
        <w:rPr>
          <w:rFonts w:ascii="Tahoma" w:eastAsia="Tahoma" w:hAnsi="Tahoma" w:cs="Tahoma"/>
          <w:sz w:val="20"/>
          <w:szCs w:val="20"/>
        </w:rPr>
        <w:t>31.8</w:t>
      </w:r>
      <w:r w:rsidR="003B2E5C" w:rsidRPr="00E30774">
        <w:rPr>
          <w:rFonts w:ascii="Tahoma" w:eastAsia="Tahoma" w:hAnsi="Tahoma" w:cs="Tahoma"/>
          <w:sz w:val="20"/>
          <w:szCs w:val="20"/>
        </w:rPr>
        <w:t xml:space="preserve">% vs </w:t>
      </w:r>
      <w:r w:rsidR="00A26350" w:rsidRPr="00E30774">
        <w:rPr>
          <w:rFonts w:ascii="Tahoma" w:eastAsia="Tahoma" w:hAnsi="Tahoma" w:cs="Tahoma"/>
          <w:sz w:val="20"/>
          <w:szCs w:val="20"/>
        </w:rPr>
        <w:t>23.5</w:t>
      </w:r>
      <w:r w:rsidR="003B2E5C" w:rsidRPr="00E30774">
        <w:rPr>
          <w:rFonts w:ascii="Tahoma" w:eastAsia="Tahoma" w:hAnsi="Tahoma" w:cs="Tahoma"/>
          <w:sz w:val="20"/>
          <w:szCs w:val="20"/>
        </w:rPr>
        <w:t xml:space="preserve">% and </w:t>
      </w:r>
      <w:r w:rsidR="00E26CFD" w:rsidRPr="00E30774">
        <w:rPr>
          <w:rFonts w:ascii="Tahoma" w:eastAsia="Tahoma" w:hAnsi="Tahoma" w:cs="Tahoma"/>
          <w:sz w:val="20"/>
          <w:szCs w:val="20"/>
        </w:rPr>
        <w:t>16.8</w:t>
      </w:r>
      <w:r w:rsidR="003B2E5C" w:rsidRPr="00E30774">
        <w:rPr>
          <w:rFonts w:ascii="Tahoma" w:eastAsia="Tahoma" w:hAnsi="Tahoma" w:cs="Tahoma"/>
          <w:sz w:val="20"/>
          <w:szCs w:val="20"/>
        </w:rPr>
        <w:t xml:space="preserve">% vs </w:t>
      </w:r>
      <w:r w:rsidR="00A26350" w:rsidRPr="00E30774">
        <w:rPr>
          <w:rFonts w:ascii="Tahoma" w:eastAsia="Tahoma" w:hAnsi="Tahoma" w:cs="Tahoma"/>
          <w:sz w:val="20"/>
          <w:szCs w:val="20"/>
        </w:rPr>
        <w:t>7.5</w:t>
      </w:r>
      <w:r w:rsidR="003B2E5C" w:rsidRPr="00E30774">
        <w:rPr>
          <w:rFonts w:ascii="Tahoma" w:eastAsia="Tahoma" w:hAnsi="Tahoma" w:cs="Tahoma"/>
          <w:sz w:val="20"/>
          <w:szCs w:val="20"/>
        </w:rPr>
        <w:t>%</w:t>
      </w:r>
      <w:r w:rsidR="00C46DE1" w:rsidRPr="00E30774">
        <w:rPr>
          <w:rFonts w:ascii="Tahoma" w:eastAsia="Tahoma" w:hAnsi="Tahoma" w:cs="Tahoma"/>
          <w:sz w:val="20"/>
          <w:szCs w:val="20"/>
        </w:rPr>
        <w:t>.</w:t>
      </w:r>
      <w:r w:rsidR="00D729A6" w:rsidRPr="005A54E3">
        <w:rPr>
          <w:rFonts w:ascii="Tahoma" w:eastAsia="Tahoma" w:hAnsi="Tahoma" w:cs="Tahoma"/>
          <w:sz w:val="20"/>
          <w:szCs w:val="20"/>
        </w:rPr>
        <w:t xml:space="preserve"> Death or lung transplantation occurred in 2.0% of the “Low risk” cohort, 6.9% “Moderate risk”, and 36.6%</w:t>
      </w:r>
      <w:r w:rsidR="00B8418B" w:rsidRPr="005A54E3">
        <w:rPr>
          <w:rFonts w:ascii="Tahoma" w:eastAsia="Tahoma" w:hAnsi="Tahoma" w:cs="Tahoma"/>
          <w:sz w:val="20"/>
          <w:szCs w:val="20"/>
        </w:rPr>
        <w:t xml:space="preserve"> of the “High risk” cohort.</w:t>
      </w:r>
      <w:r w:rsidR="001F1C57" w:rsidRPr="005A54E3">
        <w:rPr>
          <w:rFonts w:ascii="Tahoma" w:eastAsia="Tahoma" w:hAnsi="Tahoma" w:cs="Tahoma"/>
          <w:sz w:val="20"/>
          <w:szCs w:val="20"/>
        </w:rPr>
        <w:t xml:space="preserve"> </w:t>
      </w:r>
      <w:r w:rsidR="001F1C57" w:rsidRPr="005A54E3">
        <w:rPr>
          <w:rFonts w:ascii="Tahoma" w:hAnsi="Tahoma" w:cs="Tahoma"/>
          <w:sz w:val="20"/>
          <w:szCs w:val="20"/>
        </w:rPr>
        <w:t>“Low Risk” and “Moderate Risk” outcomes were similar to those in the French and Canadian studies, but the UK “High Risk” cohort were less likely to achieve the primary outcome (54.5% and 55.0% in Canada and France respectively).</w:t>
      </w:r>
    </w:p>
    <w:p w14:paraId="53EDD77D" w14:textId="217701B0" w:rsidR="001101A6" w:rsidRPr="005A54E3" w:rsidRDefault="000BADD0" w:rsidP="005A54E3">
      <w:pPr>
        <w:pStyle w:val="Caption"/>
        <w:spacing w:line="276" w:lineRule="auto"/>
        <w:jc w:val="both"/>
        <w:rPr>
          <w:rFonts w:ascii="Tahoma" w:eastAsia="Tahoma" w:hAnsi="Tahoma" w:cs="Tahoma"/>
          <w:i w:val="0"/>
          <w:iCs w:val="0"/>
          <w:color w:val="000000" w:themeColor="text1"/>
          <w:sz w:val="20"/>
          <w:szCs w:val="20"/>
        </w:rPr>
      </w:pPr>
      <w:r w:rsidRPr="005A54E3">
        <w:rPr>
          <w:rFonts w:ascii="Tahoma" w:eastAsia="Tahoma" w:hAnsi="Tahoma" w:cs="Tahoma"/>
          <w:i w:val="0"/>
          <w:iCs w:val="0"/>
          <w:color w:val="000000" w:themeColor="text1"/>
          <w:sz w:val="20"/>
          <w:szCs w:val="20"/>
        </w:rPr>
        <w:lastRenderedPageBreak/>
        <w:t xml:space="preserve">The ROC curve for the French prognostic score is presented in Figure 2. The AUC, equivalent to the c-statistic, of </w:t>
      </w:r>
      <w:r w:rsidR="009B4B4D" w:rsidRPr="005A54E3">
        <w:rPr>
          <w:rFonts w:ascii="Tahoma" w:hAnsi="Tahoma" w:cs="Tahoma"/>
          <w:i w:val="0"/>
          <w:iCs w:val="0"/>
          <w:color w:val="auto"/>
          <w:sz w:val="20"/>
          <w:szCs w:val="20"/>
        </w:rPr>
        <w:t>0</w:t>
      </w:r>
      <w:r w:rsidR="009B4B4D" w:rsidRPr="005A54E3">
        <w:rPr>
          <w:rFonts w:ascii="Tahoma" w:hAnsi="Tahoma" w:cs="Tahoma"/>
          <w:i w:val="0"/>
          <w:iCs w:val="0"/>
          <w:color w:val="auto"/>
          <w:sz w:val="20"/>
          <w:szCs w:val="20"/>
          <w:shd w:val="clear" w:color="auto" w:fill="FFFFFF"/>
        </w:rPr>
        <w:t>.83</w:t>
      </w:r>
      <w:r w:rsidR="00B8418B" w:rsidRPr="005A54E3">
        <w:rPr>
          <w:rFonts w:ascii="Tahoma" w:hAnsi="Tahoma" w:cs="Tahoma"/>
          <w:i w:val="0"/>
          <w:iCs w:val="0"/>
          <w:color w:val="auto"/>
          <w:sz w:val="20"/>
          <w:szCs w:val="20"/>
          <w:shd w:val="clear" w:color="auto" w:fill="FFFFFF"/>
        </w:rPr>
        <w:t>0</w:t>
      </w:r>
      <w:r w:rsidR="009B4B4D" w:rsidRPr="005A54E3">
        <w:rPr>
          <w:rFonts w:ascii="Tahoma" w:hAnsi="Tahoma" w:cs="Tahoma"/>
          <w:color w:val="auto"/>
          <w:sz w:val="20"/>
          <w:szCs w:val="20"/>
          <w:shd w:val="clear" w:color="auto" w:fill="FFFFFF"/>
        </w:rPr>
        <w:t xml:space="preserve"> </w:t>
      </w:r>
      <w:r w:rsidR="007A6308" w:rsidRPr="005A54E3">
        <w:rPr>
          <w:rFonts w:ascii="Tahoma" w:hAnsi="Tahoma" w:cs="Tahoma"/>
          <w:i w:val="0"/>
          <w:iCs w:val="0"/>
          <w:color w:val="auto"/>
          <w:sz w:val="20"/>
          <w:szCs w:val="20"/>
          <w:shd w:val="clear" w:color="auto" w:fill="FFFFFF"/>
        </w:rPr>
        <w:t xml:space="preserve">was less </w:t>
      </w:r>
      <w:r w:rsidRPr="005A54E3">
        <w:rPr>
          <w:rFonts w:ascii="Tahoma" w:eastAsia="Tahoma" w:hAnsi="Tahoma" w:cs="Tahoma"/>
          <w:i w:val="0"/>
          <w:iCs w:val="0"/>
          <w:color w:val="000000" w:themeColor="text1"/>
          <w:sz w:val="20"/>
          <w:szCs w:val="20"/>
        </w:rPr>
        <w:t>than seen in the French (0.91</w:t>
      </w:r>
      <w:r w:rsidR="00D729A6" w:rsidRPr="005A54E3">
        <w:rPr>
          <w:rFonts w:ascii="Tahoma" w:eastAsia="Tahoma" w:hAnsi="Tahoma" w:cs="Tahoma"/>
          <w:i w:val="0"/>
          <w:iCs w:val="0"/>
          <w:color w:val="000000" w:themeColor="text1"/>
          <w:sz w:val="20"/>
          <w:szCs w:val="20"/>
        </w:rPr>
        <w:t>0</w:t>
      </w:r>
      <w:r w:rsidRPr="005A54E3">
        <w:rPr>
          <w:rFonts w:ascii="Tahoma" w:eastAsia="Tahoma" w:hAnsi="Tahoma" w:cs="Tahoma"/>
          <w:i w:val="0"/>
          <w:iCs w:val="0"/>
          <w:color w:val="000000" w:themeColor="text1"/>
          <w:sz w:val="20"/>
          <w:szCs w:val="20"/>
        </w:rPr>
        <w:t>) and Canadian (0.904) populations. When death and transplant were considered separately rather than as a composite outcome, the AUCs were 0.77</w:t>
      </w:r>
      <w:r w:rsidR="00D729A6" w:rsidRPr="005A54E3">
        <w:rPr>
          <w:rFonts w:ascii="Tahoma" w:eastAsia="Tahoma" w:hAnsi="Tahoma" w:cs="Tahoma"/>
          <w:i w:val="0"/>
          <w:iCs w:val="0"/>
          <w:color w:val="000000" w:themeColor="text1"/>
          <w:sz w:val="20"/>
          <w:szCs w:val="20"/>
        </w:rPr>
        <w:t>2</w:t>
      </w:r>
      <w:r w:rsidRPr="005A54E3">
        <w:rPr>
          <w:rFonts w:ascii="Tahoma" w:eastAsia="Tahoma" w:hAnsi="Tahoma" w:cs="Tahoma"/>
          <w:i w:val="0"/>
          <w:iCs w:val="0"/>
          <w:color w:val="000000" w:themeColor="text1"/>
          <w:sz w:val="20"/>
          <w:szCs w:val="20"/>
        </w:rPr>
        <w:t xml:space="preserve"> and 0.89</w:t>
      </w:r>
      <w:r w:rsidR="00D729A6" w:rsidRPr="005A54E3">
        <w:rPr>
          <w:rFonts w:ascii="Tahoma" w:eastAsia="Tahoma" w:hAnsi="Tahoma" w:cs="Tahoma"/>
          <w:i w:val="0"/>
          <w:iCs w:val="0"/>
          <w:color w:val="000000" w:themeColor="text1"/>
          <w:sz w:val="20"/>
          <w:szCs w:val="20"/>
        </w:rPr>
        <w:t>4</w:t>
      </w:r>
      <w:r w:rsidRPr="005A54E3">
        <w:rPr>
          <w:rFonts w:ascii="Tahoma" w:eastAsia="Tahoma" w:hAnsi="Tahoma" w:cs="Tahoma"/>
          <w:i w:val="0"/>
          <w:iCs w:val="0"/>
          <w:color w:val="000000" w:themeColor="text1"/>
          <w:sz w:val="20"/>
          <w:szCs w:val="20"/>
        </w:rPr>
        <w:t xml:space="preserve"> respectively</w:t>
      </w:r>
      <w:r w:rsidR="007A6308" w:rsidRPr="005A54E3">
        <w:rPr>
          <w:rFonts w:ascii="Tahoma" w:eastAsia="Tahoma" w:hAnsi="Tahoma" w:cs="Tahoma"/>
          <w:i w:val="0"/>
          <w:iCs w:val="0"/>
          <w:color w:val="000000" w:themeColor="text1"/>
          <w:sz w:val="20"/>
          <w:szCs w:val="20"/>
        </w:rPr>
        <w:t xml:space="preserve">, </w:t>
      </w:r>
      <w:proofErr w:type="spellStart"/>
      <w:r w:rsidR="007A6308" w:rsidRPr="005A54E3">
        <w:rPr>
          <w:rFonts w:ascii="Tahoma" w:eastAsia="Tahoma" w:hAnsi="Tahoma" w:cs="Tahoma"/>
          <w:i w:val="0"/>
          <w:iCs w:val="0"/>
          <w:color w:val="000000" w:themeColor="text1"/>
          <w:sz w:val="20"/>
          <w:szCs w:val="20"/>
        </w:rPr>
        <w:t>see</w:t>
      </w:r>
      <w:r w:rsidRPr="005A54E3">
        <w:rPr>
          <w:rFonts w:ascii="Tahoma" w:eastAsia="Tahoma" w:hAnsi="Tahoma" w:cs="Tahoma"/>
          <w:i w:val="0"/>
          <w:iCs w:val="0"/>
          <w:color w:val="000000" w:themeColor="text1"/>
          <w:sz w:val="20"/>
          <w:szCs w:val="20"/>
        </w:rPr>
        <w:t>Figure</w:t>
      </w:r>
      <w:proofErr w:type="spellEnd"/>
      <w:r w:rsidRPr="005A54E3">
        <w:rPr>
          <w:rFonts w:ascii="Tahoma" w:eastAsia="Tahoma" w:hAnsi="Tahoma" w:cs="Tahoma"/>
          <w:i w:val="0"/>
          <w:iCs w:val="0"/>
          <w:color w:val="000000" w:themeColor="text1"/>
          <w:sz w:val="20"/>
          <w:szCs w:val="20"/>
        </w:rPr>
        <w:t xml:space="preserve"> </w:t>
      </w:r>
      <w:r w:rsidR="008D3183" w:rsidRPr="005A54E3">
        <w:rPr>
          <w:rFonts w:ascii="Tahoma" w:eastAsia="Tahoma" w:hAnsi="Tahoma" w:cs="Tahoma"/>
          <w:i w:val="0"/>
          <w:iCs w:val="0"/>
          <w:color w:val="000000" w:themeColor="text1"/>
          <w:sz w:val="20"/>
          <w:szCs w:val="20"/>
        </w:rPr>
        <w:t>2</w:t>
      </w:r>
      <w:r w:rsidRPr="005A54E3">
        <w:rPr>
          <w:rFonts w:ascii="Tahoma" w:eastAsia="Tahoma" w:hAnsi="Tahoma" w:cs="Tahoma"/>
          <w:i w:val="0"/>
          <w:iCs w:val="0"/>
          <w:color w:val="000000" w:themeColor="text1"/>
          <w:sz w:val="20"/>
          <w:szCs w:val="20"/>
        </w:rPr>
        <w:t>. To assess overall model calibration, predicted risk was plotted against the observed risk, see Figure 3</w:t>
      </w:r>
      <w:r w:rsidR="007A6308" w:rsidRPr="005A54E3">
        <w:rPr>
          <w:rFonts w:ascii="Tahoma" w:eastAsia="Tahoma" w:hAnsi="Tahoma" w:cs="Tahoma"/>
          <w:i w:val="0"/>
          <w:iCs w:val="0"/>
          <w:color w:val="000000" w:themeColor="text1"/>
          <w:sz w:val="20"/>
          <w:szCs w:val="20"/>
        </w:rPr>
        <w:t>,</w:t>
      </w:r>
      <w:r w:rsidRPr="005A54E3">
        <w:rPr>
          <w:rFonts w:ascii="Tahoma" w:eastAsia="Tahoma" w:hAnsi="Tahoma" w:cs="Tahoma"/>
          <w:i w:val="0"/>
          <w:iCs w:val="0"/>
          <w:color w:val="000000" w:themeColor="text1"/>
          <w:sz w:val="20"/>
          <w:szCs w:val="20"/>
        </w:rPr>
        <w:t xml:space="preserve"> with estimation of intercepts and slope by linear regression. Overall, the French score appeared to overestimate risk of death/transplantation in the UK cohort, particularly in the “high risk” strata.</w:t>
      </w:r>
    </w:p>
    <w:p w14:paraId="47581196" w14:textId="5D2CDE0C" w:rsidR="001B4877" w:rsidRPr="005A54E3" w:rsidRDefault="001101A6" w:rsidP="005A54E3">
      <w:pPr>
        <w:spacing w:line="276" w:lineRule="auto"/>
        <w:rPr>
          <w:rFonts w:ascii="Tahoma" w:eastAsia="Tahoma" w:hAnsi="Tahoma" w:cs="Tahoma"/>
          <w:color w:val="1F497D" w:themeColor="text2"/>
          <w:sz w:val="20"/>
          <w:szCs w:val="20"/>
        </w:rPr>
      </w:pPr>
      <w:r w:rsidRPr="005A54E3">
        <w:rPr>
          <w:rFonts w:ascii="Tahoma" w:eastAsia="Tahoma" w:hAnsi="Tahoma" w:cs="Tahoma"/>
          <w:color w:val="000000" w:themeColor="text1"/>
          <w:sz w:val="20"/>
          <w:szCs w:val="20"/>
        </w:rPr>
        <w:t>Next, the individual components of the French prognostic score were included in a multivariable logistic regression model</w:t>
      </w:r>
      <w:r w:rsidR="000BADD0" w:rsidRPr="005A54E3">
        <w:rPr>
          <w:rFonts w:ascii="Tahoma" w:eastAsia="Tahoma" w:hAnsi="Tahoma" w:cs="Tahoma"/>
          <w:color w:val="000000" w:themeColor="text1"/>
          <w:sz w:val="20"/>
          <w:szCs w:val="20"/>
        </w:rPr>
        <w:t xml:space="preserve"> </w:t>
      </w:r>
      <w:r w:rsidRPr="005A54E3">
        <w:rPr>
          <w:rFonts w:ascii="Tahoma" w:eastAsia="Tahoma" w:hAnsi="Tahoma" w:cs="Tahoma"/>
          <w:color w:val="000000" w:themeColor="text1"/>
          <w:sz w:val="20"/>
          <w:szCs w:val="20"/>
        </w:rPr>
        <w:t xml:space="preserve">to assess their association with the primary outcome </w:t>
      </w:r>
      <w:r w:rsidR="00EC3930" w:rsidRPr="005A54E3">
        <w:rPr>
          <w:rFonts w:ascii="Tahoma" w:eastAsia="Tahoma" w:hAnsi="Tahoma" w:cs="Tahoma"/>
          <w:color w:val="000000" w:themeColor="text1"/>
          <w:sz w:val="20"/>
          <w:szCs w:val="20"/>
        </w:rPr>
        <w:t xml:space="preserve">in our own CF cohort </w:t>
      </w:r>
      <w:r w:rsidRPr="005A54E3">
        <w:rPr>
          <w:rFonts w:ascii="Tahoma" w:eastAsia="Tahoma" w:hAnsi="Tahoma" w:cs="Tahoma"/>
          <w:color w:val="000000" w:themeColor="text1"/>
          <w:sz w:val="20"/>
          <w:szCs w:val="20"/>
        </w:rPr>
        <w:t xml:space="preserve">and are presented in Table 2. </w:t>
      </w:r>
      <w:r w:rsidRPr="005A54E3">
        <w:rPr>
          <w:rFonts w:ascii="Tahoma" w:eastAsia="Tahoma" w:hAnsi="Tahoma" w:cs="Tahoma"/>
          <w:sz w:val="20"/>
          <w:szCs w:val="20"/>
        </w:rPr>
        <w:t>In general</w:t>
      </w:r>
      <w:r w:rsidR="00D54BA8" w:rsidRPr="005A54E3">
        <w:rPr>
          <w:rFonts w:ascii="Tahoma" w:eastAsia="Tahoma" w:hAnsi="Tahoma" w:cs="Tahoma"/>
          <w:sz w:val="20"/>
          <w:szCs w:val="20"/>
        </w:rPr>
        <w:t>,</w:t>
      </w:r>
      <w:r w:rsidRPr="005A54E3">
        <w:rPr>
          <w:rFonts w:ascii="Tahoma" w:eastAsia="Tahoma" w:hAnsi="Tahoma" w:cs="Tahoma"/>
          <w:sz w:val="20"/>
          <w:szCs w:val="20"/>
        </w:rPr>
        <w:t xml:space="preserve"> variables had similar associations to those seen in the score’s derivation, with the exception of hospitalisation and number of exacerbations</w:t>
      </w:r>
      <w:r w:rsidR="001B4877" w:rsidRPr="005A54E3">
        <w:rPr>
          <w:rFonts w:ascii="Tahoma" w:eastAsia="Tahoma" w:hAnsi="Tahoma" w:cs="Tahoma"/>
          <w:sz w:val="20"/>
          <w:szCs w:val="20"/>
        </w:rPr>
        <w:t xml:space="preserve">. </w:t>
      </w:r>
      <w:r w:rsidR="0086457C" w:rsidRPr="005A54E3">
        <w:rPr>
          <w:rFonts w:ascii="Tahoma" w:eastAsia="Tahoma" w:hAnsi="Tahoma" w:cs="Tahoma"/>
          <w:sz w:val="20"/>
          <w:szCs w:val="20"/>
        </w:rPr>
        <w:t xml:space="preserve">The coefficients from this new model were then used to revise the scoring structure of the French </w:t>
      </w:r>
      <w:r w:rsidR="005A54E3" w:rsidRPr="005A54E3">
        <w:rPr>
          <w:rFonts w:ascii="Tahoma" w:eastAsia="Tahoma" w:hAnsi="Tahoma" w:cs="Tahoma"/>
          <w:sz w:val="20"/>
          <w:szCs w:val="20"/>
        </w:rPr>
        <w:t>model, see Table</w:t>
      </w:r>
      <w:r w:rsidR="0086457C" w:rsidRPr="005A54E3">
        <w:rPr>
          <w:rFonts w:ascii="Tahoma" w:eastAsia="Tahoma" w:hAnsi="Tahoma" w:cs="Tahoma"/>
          <w:sz w:val="20"/>
          <w:szCs w:val="20"/>
        </w:rPr>
        <w:t xml:space="preserve"> 2</w:t>
      </w:r>
      <w:r w:rsidR="00752FC0" w:rsidRPr="005A54E3">
        <w:rPr>
          <w:rFonts w:ascii="Tahoma" w:eastAsia="Tahoma" w:hAnsi="Tahoma" w:cs="Tahoma"/>
          <w:sz w:val="20"/>
          <w:szCs w:val="20"/>
        </w:rPr>
        <w:t>.</w:t>
      </w:r>
      <w:r w:rsidR="00C86B90" w:rsidRPr="005A54E3">
        <w:rPr>
          <w:rFonts w:ascii="Tahoma" w:eastAsia="Tahoma" w:hAnsi="Tahoma" w:cs="Tahoma"/>
          <w:sz w:val="20"/>
          <w:szCs w:val="20"/>
        </w:rPr>
        <w:t xml:space="preserve"> Despite adjustment</w:t>
      </w:r>
      <w:r w:rsidR="005D2686" w:rsidRPr="005A54E3">
        <w:rPr>
          <w:rFonts w:ascii="Tahoma" w:eastAsia="Tahoma" w:hAnsi="Tahoma" w:cs="Tahoma"/>
          <w:sz w:val="20"/>
          <w:szCs w:val="20"/>
        </w:rPr>
        <w:t>, only modest improvement in calibration slope from 0.65 to 0.69 was observed</w:t>
      </w:r>
      <w:r w:rsidR="001B4877" w:rsidRPr="005A54E3">
        <w:rPr>
          <w:rFonts w:ascii="Tahoma" w:eastAsia="Tahoma" w:hAnsi="Tahoma" w:cs="Tahoma"/>
          <w:sz w:val="20"/>
          <w:szCs w:val="20"/>
        </w:rPr>
        <w:t xml:space="preserve">, with </w:t>
      </w:r>
      <w:r w:rsidR="00EA1474" w:rsidRPr="005A54E3">
        <w:rPr>
          <w:rFonts w:ascii="Tahoma" w:eastAsia="Tahoma" w:hAnsi="Tahoma" w:cs="Tahoma"/>
          <w:sz w:val="20"/>
          <w:szCs w:val="20"/>
        </w:rPr>
        <w:t xml:space="preserve">no </w:t>
      </w:r>
      <w:r w:rsidR="001B4877" w:rsidRPr="005A54E3">
        <w:rPr>
          <w:rFonts w:ascii="Tahoma" w:eastAsia="Tahoma" w:hAnsi="Tahoma" w:cs="Tahoma"/>
          <w:sz w:val="20"/>
          <w:szCs w:val="20"/>
        </w:rPr>
        <w:t xml:space="preserve">improvement in model discrimination </w:t>
      </w:r>
      <w:r w:rsidR="00EA1474" w:rsidRPr="005A54E3">
        <w:rPr>
          <w:rFonts w:ascii="Tahoma" w:eastAsia="Tahoma" w:hAnsi="Tahoma" w:cs="Tahoma"/>
          <w:sz w:val="20"/>
          <w:szCs w:val="20"/>
        </w:rPr>
        <w:t>(</w:t>
      </w:r>
      <w:r w:rsidR="001B4877" w:rsidRPr="005A54E3">
        <w:rPr>
          <w:rFonts w:ascii="Tahoma" w:eastAsia="Tahoma" w:hAnsi="Tahoma" w:cs="Tahoma"/>
          <w:sz w:val="20"/>
          <w:szCs w:val="20"/>
        </w:rPr>
        <w:t xml:space="preserve">AUC </w:t>
      </w:r>
      <w:r w:rsidR="00EA1474" w:rsidRPr="005A54E3">
        <w:rPr>
          <w:rFonts w:ascii="Tahoma" w:eastAsia="Tahoma" w:hAnsi="Tahoma" w:cs="Tahoma"/>
          <w:sz w:val="20"/>
          <w:szCs w:val="20"/>
        </w:rPr>
        <w:t>[</w:t>
      </w:r>
      <w:r w:rsidR="001B4877" w:rsidRPr="005A54E3">
        <w:rPr>
          <w:rFonts w:ascii="Tahoma" w:eastAsia="Tahoma" w:hAnsi="Tahoma" w:cs="Tahoma"/>
          <w:sz w:val="20"/>
          <w:szCs w:val="20"/>
        </w:rPr>
        <w:t>95% CI</w:t>
      </w:r>
      <w:r w:rsidR="005A54E3" w:rsidRPr="005A54E3">
        <w:rPr>
          <w:rFonts w:ascii="Tahoma" w:eastAsia="Tahoma" w:hAnsi="Tahoma" w:cs="Tahoma"/>
          <w:sz w:val="20"/>
          <w:szCs w:val="20"/>
        </w:rPr>
        <w:t xml:space="preserve">]) </w:t>
      </w:r>
      <w:r w:rsidR="005A54E3" w:rsidRPr="005A54E3">
        <w:rPr>
          <w:rFonts w:ascii="Tahoma" w:eastAsia="Tahoma" w:hAnsi="Tahoma" w:cs="Tahoma"/>
          <w:sz w:val="20"/>
          <w:szCs w:val="20"/>
          <w:shd w:val="clear" w:color="auto" w:fill="FFFFFF"/>
        </w:rPr>
        <w:t>from</w:t>
      </w:r>
      <w:r w:rsidR="00EA1474" w:rsidRPr="005A54E3">
        <w:rPr>
          <w:rFonts w:ascii="Tahoma" w:eastAsia="Tahoma" w:hAnsi="Tahoma" w:cs="Tahoma"/>
          <w:sz w:val="20"/>
          <w:szCs w:val="20"/>
          <w:shd w:val="clear" w:color="auto" w:fill="FFFFFF"/>
        </w:rPr>
        <w:t xml:space="preserve"> 0.83</w:t>
      </w:r>
      <w:r w:rsidR="00D729A6" w:rsidRPr="005A54E3">
        <w:rPr>
          <w:rFonts w:ascii="Tahoma" w:eastAsia="Tahoma" w:hAnsi="Tahoma" w:cs="Tahoma"/>
          <w:sz w:val="20"/>
          <w:szCs w:val="20"/>
          <w:shd w:val="clear" w:color="auto" w:fill="FFFFFF"/>
        </w:rPr>
        <w:t>0</w:t>
      </w:r>
      <w:r w:rsidR="00EA1474" w:rsidRPr="005A54E3">
        <w:rPr>
          <w:rFonts w:ascii="Tahoma" w:eastAsia="Tahoma" w:hAnsi="Tahoma" w:cs="Tahoma"/>
          <w:sz w:val="20"/>
          <w:szCs w:val="20"/>
          <w:shd w:val="clear" w:color="auto" w:fill="FFFFFF"/>
        </w:rPr>
        <w:t xml:space="preserve"> [0.8</w:t>
      </w:r>
      <w:r w:rsidR="00D729A6" w:rsidRPr="005A54E3">
        <w:rPr>
          <w:rFonts w:ascii="Tahoma" w:eastAsia="Tahoma" w:hAnsi="Tahoma" w:cs="Tahoma"/>
          <w:sz w:val="20"/>
          <w:szCs w:val="20"/>
          <w:shd w:val="clear" w:color="auto" w:fill="FFFFFF"/>
        </w:rPr>
        <w:t>28</w:t>
      </w:r>
      <w:r w:rsidR="00EA1474" w:rsidRPr="005A54E3">
        <w:rPr>
          <w:rFonts w:ascii="Tahoma" w:eastAsia="Tahoma" w:hAnsi="Tahoma" w:cs="Tahoma"/>
          <w:sz w:val="20"/>
          <w:szCs w:val="20"/>
          <w:shd w:val="clear" w:color="auto" w:fill="FFFFFF"/>
        </w:rPr>
        <w:t xml:space="preserve"> to 0.83</w:t>
      </w:r>
      <w:r w:rsidR="00D729A6" w:rsidRPr="005A54E3">
        <w:rPr>
          <w:rFonts w:ascii="Tahoma" w:eastAsia="Tahoma" w:hAnsi="Tahoma" w:cs="Tahoma"/>
          <w:sz w:val="20"/>
          <w:szCs w:val="20"/>
          <w:shd w:val="clear" w:color="auto" w:fill="FFFFFF"/>
        </w:rPr>
        <w:t>3</w:t>
      </w:r>
      <w:r w:rsidR="00EA1474" w:rsidRPr="005A54E3">
        <w:rPr>
          <w:rFonts w:ascii="Tahoma" w:eastAsia="Tahoma" w:hAnsi="Tahoma" w:cs="Tahoma"/>
          <w:sz w:val="20"/>
          <w:szCs w:val="20"/>
          <w:shd w:val="clear" w:color="auto" w:fill="FFFFFF"/>
        </w:rPr>
        <w:t xml:space="preserve">] to </w:t>
      </w:r>
      <w:r w:rsidR="001B4877" w:rsidRPr="005A54E3">
        <w:rPr>
          <w:rFonts w:ascii="Tahoma" w:eastAsia="Tahoma" w:hAnsi="Tahoma" w:cs="Tahoma"/>
          <w:sz w:val="20"/>
          <w:szCs w:val="20"/>
          <w:shd w:val="clear" w:color="auto" w:fill="FFFFFF"/>
        </w:rPr>
        <w:t>0.83</w:t>
      </w:r>
      <w:r w:rsidR="00D729A6" w:rsidRPr="005A54E3">
        <w:rPr>
          <w:rFonts w:ascii="Tahoma" w:eastAsia="Tahoma" w:hAnsi="Tahoma" w:cs="Tahoma"/>
          <w:sz w:val="20"/>
          <w:szCs w:val="20"/>
          <w:shd w:val="clear" w:color="auto" w:fill="FFFFFF"/>
        </w:rPr>
        <w:t>4</w:t>
      </w:r>
      <w:r w:rsidR="001B4877" w:rsidRPr="005A54E3">
        <w:rPr>
          <w:rFonts w:ascii="Tahoma" w:eastAsia="Tahoma" w:hAnsi="Tahoma" w:cs="Tahoma"/>
          <w:sz w:val="20"/>
          <w:szCs w:val="20"/>
          <w:shd w:val="clear" w:color="auto" w:fill="FFFFFF"/>
        </w:rPr>
        <w:t xml:space="preserve"> </w:t>
      </w:r>
      <w:r w:rsidR="007E3557" w:rsidRPr="005A54E3">
        <w:rPr>
          <w:rFonts w:ascii="Tahoma" w:eastAsia="Tahoma" w:hAnsi="Tahoma" w:cs="Tahoma"/>
          <w:sz w:val="20"/>
          <w:szCs w:val="20"/>
          <w:shd w:val="clear" w:color="auto" w:fill="FFFFFF"/>
        </w:rPr>
        <w:t>[</w:t>
      </w:r>
      <w:r w:rsidR="001B4877" w:rsidRPr="005A54E3">
        <w:rPr>
          <w:rFonts w:ascii="Tahoma" w:eastAsia="Tahoma" w:hAnsi="Tahoma" w:cs="Tahoma"/>
          <w:sz w:val="20"/>
          <w:szCs w:val="20"/>
          <w:shd w:val="clear" w:color="auto" w:fill="FFFFFF"/>
        </w:rPr>
        <w:t>0.83</w:t>
      </w:r>
      <w:r w:rsidR="00D729A6" w:rsidRPr="005A54E3">
        <w:rPr>
          <w:rFonts w:ascii="Tahoma" w:eastAsia="Tahoma" w:hAnsi="Tahoma" w:cs="Tahoma"/>
          <w:sz w:val="20"/>
          <w:szCs w:val="20"/>
          <w:shd w:val="clear" w:color="auto" w:fill="FFFFFF"/>
        </w:rPr>
        <w:t>1</w:t>
      </w:r>
      <w:r w:rsidR="001B4877" w:rsidRPr="005A54E3">
        <w:rPr>
          <w:rFonts w:ascii="Tahoma" w:eastAsia="Tahoma" w:hAnsi="Tahoma" w:cs="Tahoma"/>
          <w:sz w:val="20"/>
          <w:szCs w:val="20"/>
          <w:shd w:val="clear" w:color="auto" w:fill="FFFFFF"/>
        </w:rPr>
        <w:t xml:space="preserve"> to 0.8</w:t>
      </w:r>
      <w:r w:rsidR="00D729A6" w:rsidRPr="005A54E3">
        <w:rPr>
          <w:rFonts w:ascii="Tahoma" w:eastAsia="Tahoma" w:hAnsi="Tahoma" w:cs="Tahoma"/>
          <w:sz w:val="20"/>
          <w:szCs w:val="20"/>
          <w:shd w:val="clear" w:color="auto" w:fill="FFFFFF"/>
        </w:rPr>
        <w:t>36</w:t>
      </w:r>
      <w:r w:rsidR="001B4877" w:rsidRPr="005A54E3">
        <w:rPr>
          <w:rFonts w:ascii="Tahoma" w:eastAsia="Tahoma" w:hAnsi="Tahoma" w:cs="Tahoma"/>
          <w:sz w:val="20"/>
          <w:szCs w:val="20"/>
          <w:shd w:val="clear" w:color="auto" w:fill="FFFFFF"/>
        </w:rPr>
        <w:t>]</w:t>
      </w:r>
      <w:r w:rsidR="00EA1474" w:rsidRPr="005A54E3">
        <w:rPr>
          <w:rFonts w:ascii="Tahoma" w:eastAsia="Tahoma" w:hAnsi="Tahoma" w:cs="Tahoma"/>
          <w:sz w:val="20"/>
          <w:szCs w:val="20"/>
          <w:shd w:val="clear" w:color="auto" w:fill="FFFFFF"/>
        </w:rPr>
        <w:t xml:space="preserve"> for the recalibrated score</w:t>
      </w:r>
      <w:r w:rsidR="00882C3C" w:rsidRPr="005A54E3">
        <w:rPr>
          <w:rFonts w:ascii="Tahoma" w:eastAsia="Tahoma" w:hAnsi="Tahoma" w:cs="Tahoma"/>
          <w:sz w:val="20"/>
          <w:szCs w:val="20"/>
          <w:shd w:val="clear" w:color="auto" w:fill="FFFFFF"/>
        </w:rPr>
        <w:t>.</w:t>
      </w:r>
    </w:p>
    <w:p w14:paraId="3A69A6E6" w14:textId="77777777" w:rsidR="001B4877" w:rsidRPr="005A54E3" w:rsidRDefault="001B4877" w:rsidP="005A54E3">
      <w:pPr>
        <w:spacing w:line="276" w:lineRule="auto"/>
        <w:jc w:val="both"/>
        <w:rPr>
          <w:rFonts w:ascii="Tahoma" w:eastAsia="Tahoma" w:hAnsi="Tahoma" w:cs="Tahoma"/>
          <w:sz w:val="20"/>
          <w:szCs w:val="20"/>
        </w:rPr>
      </w:pPr>
    </w:p>
    <w:p w14:paraId="4B455045" w14:textId="2B175D79" w:rsidR="006A48AE" w:rsidRPr="005A54E3" w:rsidRDefault="000BADD0" w:rsidP="005A54E3">
      <w:pPr>
        <w:spacing w:line="276" w:lineRule="auto"/>
        <w:jc w:val="both"/>
        <w:rPr>
          <w:rFonts w:ascii="Tahoma" w:eastAsia="Tahoma" w:hAnsi="Tahoma" w:cs="Tahoma"/>
          <w:sz w:val="20"/>
          <w:szCs w:val="20"/>
        </w:rPr>
      </w:pPr>
      <w:r w:rsidRPr="005A54E3">
        <w:rPr>
          <w:rFonts w:ascii="Tahoma" w:eastAsia="Tahoma" w:hAnsi="Tahoma" w:cs="Tahoma"/>
          <w:sz w:val="20"/>
          <w:szCs w:val="20"/>
        </w:rPr>
        <w:t>Finally, to evaluate whether population differences explained the different results in the UK, model variable characteristics were compared between the three countries and are presented in Table 3. The median [IQR] ppFEV</w:t>
      </w:r>
      <w:r w:rsidRPr="005A54E3">
        <w:rPr>
          <w:rFonts w:ascii="Tahoma" w:eastAsia="Tahoma" w:hAnsi="Tahoma" w:cs="Tahoma"/>
          <w:sz w:val="20"/>
          <w:szCs w:val="20"/>
          <w:vertAlign w:val="subscript"/>
        </w:rPr>
        <w:t>1</w:t>
      </w:r>
      <w:r w:rsidRPr="005A54E3">
        <w:rPr>
          <w:rFonts w:ascii="Tahoma" w:eastAsia="Tahoma" w:hAnsi="Tahoma" w:cs="Tahoma"/>
          <w:sz w:val="20"/>
          <w:szCs w:val="20"/>
        </w:rPr>
        <w:t xml:space="preserve"> was higher in the UK population as compared to France (74% [54.0-91.0] and 58.3% [39.4–79.8] respectively) but not Canada (70.2% [51.5–88.0]). Similarly, differences were also observed in </w:t>
      </w:r>
      <w:proofErr w:type="spellStart"/>
      <w:r w:rsidRPr="005A54E3">
        <w:rPr>
          <w:rFonts w:ascii="Tahoma" w:eastAsia="Tahoma" w:hAnsi="Tahoma" w:cs="Tahoma"/>
          <w:i/>
          <w:iCs/>
          <w:sz w:val="20"/>
          <w:szCs w:val="20"/>
        </w:rPr>
        <w:t>Burkholderia</w:t>
      </w:r>
      <w:proofErr w:type="spellEnd"/>
      <w:r w:rsidRPr="005A54E3">
        <w:rPr>
          <w:rFonts w:ascii="Tahoma" w:eastAsia="Tahoma" w:hAnsi="Tahoma" w:cs="Tahoma"/>
          <w:i/>
          <w:iCs/>
          <w:sz w:val="20"/>
          <w:szCs w:val="20"/>
        </w:rPr>
        <w:t xml:space="preserve"> </w:t>
      </w:r>
      <w:proofErr w:type="spellStart"/>
      <w:r w:rsidRPr="005A54E3">
        <w:rPr>
          <w:rFonts w:ascii="Tahoma" w:eastAsia="Tahoma" w:hAnsi="Tahoma" w:cs="Tahoma"/>
          <w:i/>
          <w:iCs/>
          <w:sz w:val="20"/>
          <w:szCs w:val="20"/>
        </w:rPr>
        <w:t>cepacia</w:t>
      </w:r>
      <w:proofErr w:type="spellEnd"/>
      <w:r w:rsidRPr="005A54E3">
        <w:rPr>
          <w:rFonts w:ascii="Tahoma" w:eastAsia="Tahoma" w:hAnsi="Tahoma" w:cs="Tahoma"/>
          <w:i/>
          <w:iCs/>
          <w:sz w:val="20"/>
          <w:szCs w:val="20"/>
        </w:rPr>
        <w:t xml:space="preserve"> complex</w:t>
      </w:r>
      <w:r w:rsidRPr="005A54E3">
        <w:rPr>
          <w:rFonts w:ascii="Tahoma" w:eastAsia="Tahoma" w:hAnsi="Tahoma" w:cs="Tahoma"/>
          <w:sz w:val="20"/>
          <w:szCs w:val="20"/>
        </w:rPr>
        <w:t xml:space="preserve"> (BCC) prevalence between the UK and Canada (5.1% and 15.9% respectively) but not the UK and France (5.1% and 3.4% respectively). Other model variables were broadly similar across groups. </w:t>
      </w:r>
    </w:p>
    <w:p w14:paraId="6201A77A" w14:textId="16B53B01" w:rsidR="00CF6729" w:rsidRPr="005A54E3" w:rsidRDefault="000BADD0" w:rsidP="005A54E3">
      <w:pPr>
        <w:spacing w:before="100" w:beforeAutospacing="1" w:after="100" w:afterAutospacing="1" w:line="276" w:lineRule="auto"/>
        <w:jc w:val="both"/>
        <w:outlineLvl w:val="1"/>
        <w:rPr>
          <w:rFonts w:ascii="Tahoma" w:eastAsia="Tahoma" w:hAnsi="Tahoma" w:cs="Tahoma"/>
          <w:color w:val="000000" w:themeColor="text1"/>
          <w:sz w:val="20"/>
          <w:szCs w:val="20"/>
          <w:u w:val="single"/>
        </w:rPr>
      </w:pPr>
      <w:r w:rsidRPr="005A54E3">
        <w:rPr>
          <w:rFonts w:ascii="Tahoma" w:eastAsia="Tahoma" w:hAnsi="Tahoma" w:cs="Tahoma"/>
          <w:b/>
          <w:bCs/>
          <w:color w:val="000000" w:themeColor="text1"/>
          <w:sz w:val="20"/>
          <w:szCs w:val="20"/>
          <w:u w:val="single"/>
        </w:rPr>
        <w:t>Discussion</w:t>
      </w:r>
      <w:r w:rsidRPr="005A54E3">
        <w:rPr>
          <w:rFonts w:ascii="Tahoma" w:eastAsia="Tahoma" w:hAnsi="Tahoma" w:cs="Tahoma"/>
          <w:color w:val="000000" w:themeColor="text1"/>
          <w:sz w:val="20"/>
          <w:szCs w:val="20"/>
          <w:u w:val="single"/>
        </w:rPr>
        <w:t>:</w:t>
      </w:r>
    </w:p>
    <w:p w14:paraId="2171160F" w14:textId="0C5A88B3" w:rsidR="00B05565" w:rsidRPr="005A54E3" w:rsidRDefault="00B05565" w:rsidP="005A54E3">
      <w:pPr>
        <w:spacing w:after="100" w:afterAutospacing="1" w:line="276" w:lineRule="auto"/>
        <w:jc w:val="both"/>
        <w:rPr>
          <w:rFonts w:ascii="Tahoma" w:eastAsia="Tahoma" w:hAnsi="Tahoma" w:cs="Tahoma"/>
          <w:color w:val="000000" w:themeColor="text1"/>
          <w:sz w:val="20"/>
          <w:szCs w:val="20"/>
        </w:rPr>
      </w:pPr>
      <w:r w:rsidRPr="005A54E3">
        <w:rPr>
          <w:rFonts w:ascii="Tahoma" w:eastAsia="Tahoma" w:hAnsi="Tahoma" w:cs="Tahoma"/>
          <w:color w:val="000000" w:themeColor="text1"/>
          <w:sz w:val="20"/>
          <w:szCs w:val="20"/>
        </w:rPr>
        <w:t>This study aimed to</w:t>
      </w:r>
      <w:r w:rsidR="004B6B9F" w:rsidRPr="005A54E3">
        <w:rPr>
          <w:rFonts w:ascii="Tahoma" w:eastAsia="Tahoma" w:hAnsi="Tahoma" w:cs="Tahoma"/>
          <w:color w:val="000000" w:themeColor="text1"/>
          <w:sz w:val="20"/>
          <w:szCs w:val="20"/>
        </w:rPr>
        <w:t xml:space="preserve"> comprehensively</w:t>
      </w:r>
      <w:r w:rsidRPr="005A54E3">
        <w:rPr>
          <w:rFonts w:ascii="Tahoma" w:eastAsia="Tahoma" w:hAnsi="Tahoma" w:cs="Tahoma"/>
          <w:color w:val="000000" w:themeColor="text1"/>
          <w:sz w:val="20"/>
          <w:szCs w:val="20"/>
        </w:rPr>
        <w:t xml:space="preserve"> evaluate the French prognostic score put forward by </w:t>
      </w:r>
      <w:proofErr w:type="spellStart"/>
      <w:r w:rsidRPr="005A54E3">
        <w:rPr>
          <w:rFonts w:ascii="Tahoma" w:eastAsia="Tahoma" w:hAnsi="Tahoma" w:cs="Tahoma"/>
          <w:color w:val="000000" w:themeColor="text1"/>
          <w:sz w:val="20"/>
          <w:szCs w:val="20"/>
        </w:rPr>
        <w:t>Nkam</w:t>
      </w:r>
      <w:proofErr w:type="spellEnd"/>
      <w:r w:rsidRPr="005A54E3">
        <w:rPr>
          <w:rFonts w:ascii="Tahoma" w:eastAsia="Tahoma" w:hAnsi="Tahoma" w:cs="Tahoma"/>
          <w:color w:val="000000" w:themeColor="text1"/>
          <w:sz w:val="20"/>
          <w:szCs w:val="20"/>
        </w:rPr>
        <w:t xml:space="preserve"> et al </w:t>
      </w:r>
      <w:r w:rsidR="003C6AE9" w:rsidRPr="005A54E3">
        <w:rPr>
          <w:rFonts w:ascii="Tahoma" w:hAnsi="Tahoma" w:cs="Tahoma"/>
          <w:color w:val="000000" w:themeColor="text1"/>
          <w:sz w:val="20"/>
          <w:szCs w:val="20"/>
        </w:rPr>
        <w:fldChar w:fldCharType="begin">
          <w:fldData xml:space="preserve">PEVuZE5vdGU+PENpdGU+PEF1dGhvcj5Oa2FtPC9BdXRob3I+PFllYXI+MjAxNzwvWWVhcj48UmVj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</w:fldData>
        </w:fldChar>
      </w:r>
      <w:r w:rsidR="002C0E73" w:rsidRPr="005A54E3">
        <w:rPr>
          <w:rFonts w:ascii="Tahoma" w:hAnsi="Tahoma" w:cs="Tahoma"/>
          <w:color w:val="000000" w:themeColor="text1"/>
          <w:sz w:val="20"/>
          <w:szCs w:val="20"/>
        </w:rPr>
        <w:instrText xml:space="preserve"> ADDIN EN.CITE </w:instrText>
      </w:r>
      <w:r w:rsidR="002C0E73" w:rsidRPr="005A54E3">
        <w:rPr>
          <w:rFonts w:ascii="Tahoma" w:hAnsi="Tahoma" w:cs="Tahoma"/>
          <w:color w:val="000000" w:themeColor="text1"/>
          <w:sz w:val="20"/>
          <w:szCs w:val="20"/>
        </w:rPr>
        <w:fldChar w:fldCharType="begin">
          <w:fldData xml:space="preserve">PEVuZE5vdGU+PENpdGU+PEF1dGhvcj5Oa2FtPC9BdXRob3I+PFllYXI+MjAxNzwvWWVhcj48UmVj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</w:fldData>
        </w:fldChar>
      </w:r>
      <w:r w:rsidR="002C0E73" w:rsidRPr="005A54E3">
        <w:rPr>
          <w:rFonts w:ascii="Tahoma" w:hAnsi="Tahoma" w:cs="Tahoma"/>
          <w:color w:val="000000" w:themeColor="text1"/>
          <w:sz w:val="20"/>
          <w:szCs w:val="20"/>
        </w:rPr>
        <w:instrText xml:space="preserve"> ADDIN EN.CITE.DATA </w:instrText>
      </w:r>
      <w:r w:rsidR="002C0E73" w:rsidRPr="005A54E3">
        <w:rPr>
          <w:rFonts w:ascii="Tahoma" w:hAnsi="Tahoma" w:cs="Tahoma"/>
          <w:color w:val="000000" w:themeColor="text1"/>
          <w:sz w:val="20"/>
          <w:szCs w:val="20"/>
        </w:rPr>
      </w:r>
      <w:r w:rsidR="002C0E73" w:rsidRPr="005A54E3">
        <w:rPr>
          <w:rFonts w:ascii="Tahoma" w:hAnsi="Tahoma" w:cs="Tahoma"/>
          <w:color w:val="000000" w:themeColor="text1"/>
          <w:sz w:val="20"/>
          <w:szCs w:val="20"/>
        </w:rPr>
        <w:fldChar w:fldCharType="end"/>
      </w:r>
      <w:r w:rsidR="003C6AE9" w:rsidRPr="005A54E3">
        <w:rPr>
          <w:rFonts w:ascii="Tahoma" w:hAnsi="Tahoma" w:cs="Tahoma"/>
          <w:color w:val="000000" w:themeColor="text1"/>
          <w:sz w:val="20"/>
          <w:szCs w:val="20"/>
        </w:rPr>
      </w:r>
      <w:r w:rsidR="003C6AE9" w:rsidRPr="005A54E3">
        <w:rPr>
          <w:rFonts w:ascii="Tahoma" w:hAnsi="Tahoma" w:cs="Tahoma"/>
          <w:color w:val="000000" w:themeColor="text1"/>
          <w:sz w:val="20"/>
          <w:szCs w:val="20"/>
        </w:rPr>
        <w:fldChar w:fldCharType="separate"/>
      </w:r>
      <w:r w:rsidR="002C0E73" w:rsidRPr="005A54E3">
        <w:rPr>
          <w:rFonts w:ascii="Tahoma" w:hAnsi="Tahoma" w:cs="Tahoma"/>
          <w:noProof/>
          <w:color w:val="000000" w:themeColor="text1"/>
          <w:sz w:val="20"/>
          <w:szCs w:val="20"/>
        </w:rPr>
        <w:t>[4]</w:t>
      </w:r>
      <w:r w:rsidR="003C6AE9" w:rsidRPr="005A54E3">
        <w:rPr>
          <w:rFonts w:ascii="Tahoma" w:hAnsi="Tahoma" w:cs="Tahoma"/>
          <w:color w:val="000000" w:themeColor="text1"/>
          <w:sz w:val="20"/>
          <w:szCs w:val="20"/>
        </w:rPr>
        <w:fldChar w:fldCharType="end"/>
      </w:r>
      <w:r w:rsidRPr="005A54E3">
        <w:rPr>
          <w:rFonts w:ascii="Tahoma" w:eastAsia="Tahoma" w:hAnsi="Tahoma" w:cs="Tahoma"/>
          <w:color w:val="000000" w:themeColor="text1"/>
          <w:sz w:val="20"/>
          <w:szCs w:val="20"/>
        </w:rPr>
        <w:t xml:space="preserve">, in the UK cystic fibrosis setting. </w:t>
      </w:r>
      <w:r w:rsidR="001F64BA" w:rsidRPr="005A54E3">
        <w:rPr>
          <w:rFonts w:ascii="Tahoma" w:eastAsia="Tahoma" w:hAnsi="Tahoma" w:cs="Tahoma"/>
          <w:color w:val="000000" w:themeColor="text1"/>
          <w:sz w:val="20"/>
          <w:szCs w:val="20"/>
        </w:rPr>
        <w:t>We found t</w:t>
      </w:r>
      <w:r w:rsidRPr="005A54E3">
        <w:rPr>
          <w:rFonts w:ascii="Tahoma" w:eastAsia="Tahoma" w:hAnsi="Tahoma" w:cs="Tahoma"/>
          <w:color w:val="000000" w:themeColor="text1"/>
          <w:sz w:val="20"/>
          <w:szCs w:val="20"/>
        </w:rPr>
        <w:t xml:space="preserve">he French score was able to successfully identify </w:t>
      </w:r>
      <w:proofErr w:type="spellStart"/>
      <w:r w:rsidRPr="005A54E3">
        <w:rPr>
          <w:rFonts w:ascii="Tahoma" w:eastAsia="Tahoma" w:hAnsi="Tahoma" w:cs="Tahoma"/>
          <w:color w:val="000000" w:themeColor="text1"/>
          <w:sz w:val="20"/>
          <w:szCs w:val="20"/>
        </w:rPr>
        <w:t>pwCF</w:t>
      </w:r>
      <w:proofErr w:type="spellEnd"/>
      <w:r w:rsidRPr="005A54E3">
        <w:rPr>
          <w:rFonts w:ascii="Tahoma" w:eastAsia="Tahoma" w:hAnsi="Tahoma" w:cs="Tahoma"/>
          <w:color w:val="000000" w:themeColor="text1"/>
          <w:sz w:val="20"/>
          <w:szCs w:val="20"/>
        </w:rPr>
        <w:t xml:space="preserve"> at </w:t>
      </w:r>
      <w:r w:rsidR="005D2686" w:rsidRPr="005A54E3">
        <w:rPr>
          <w:rFonts w:ascii="Tahoma" w:eastAsia="Tahoma" w:hAnsi="Tahoma" w:cs="Tahoma"/>
          <w:color w:val="000000" w:themeColor="text1"/>
          <w:sz w:val="20"/>
          <w:szCs w:val="20"/>
        </w:rPr>
        <w:t>increased</w:t>
      </w:r>
      <w:r w:rsidRPr="005A54E3">
        <w:rPr>
          <w:rFonts w:ascii="Tahoma" w:eastAsia="Tahoma" w:hAnsi="Tahoma" w:cs="Tahoma"/>
          <w:color w:val="000000" w:themeColor="text1"/>
          <w:sz w:val="20"/>
          <w:szCs w:val="20"/>
        </w:rPr>
        <w:t xml:space="preserve"> risk of death or transplantation. However, </w:t>
      </w:r>
      <w:r w:rsidR="00D50DD5" w:rsidRPr="005A54E3">
        <w:rPr>
          <w:rFonts w:ascii="Tahoma" w:eastAsia="Tahoma" w:hAnsi="Tahoma" w:cs="Tahoma"/>
          <w:color w:val="000000" w:themeColor="text1"/>
          <w:sz w:val="20"/>
          <w:szCs w:val="20"/>
        </w:rPr>
        <w:t>overall,</w:t>
      </w:r>
      <w:r w:rsidR="003555CE" w:rsidRPr="005A54E3">
        <w:rPr>
          <w:rFonts w:ascii="Tahoma" w:eastAsia="Tahoma" w:hAnsi="Tahoma" w:cs="Tahoma"/>
          <w:color w:val="000000" w:themeColor="text1"/>
          <w:sz w:val="20"/>
          <w:szCs w:val="20"/>
        </w:rPr>
        <w:t xml:space="preserve"> the</w:t>
      </w:r>
      <w:r w:rsidRPr="005A54E3">
        <w:rPr>
          <w:rFonts w:ascii="Tahoma" w:eastAsia="Tahoma" w:hAnsi="Tahoma" w:cs="Tahoma"/>
          <w:color w:val="000000" w:themeColor="text1"/>
          <w:sz w:val="20"/>
          <w:szCs w:val="20"/>
        </w:rPr>
        <w:t xml:space="preserve"> </w:t>
      </w:r>
      <w:r w:rsidR="003555CE" w:rsidRPr="005A54E3">
        <w:rPr>
          <w:rFonts w:ascii="Tahoma" w:eastAsia="Tahoma" w:hAnsi="Tahoma" w:cs="Tahoma"/>
          <w:color w:val="000000" w:themeColor="text1"/>
          <w:sz w:val="20"/>
          <w:szCs w:val="20"/>
        </w:rPr>
        <w:t>discriminatory power of</w:t>
      </w:r>
      <w:r w:rsidR="00454652" w:rsidRPr="005A54E3">
        <w:rPr>
          <w:rFonts w:ascii="Tahoma" w:eastAsia="Tahoma" w:hAnsi="Tahoma" w:cs="Tahoma"/>
          <w:color w:val="000000" w:themeColor="text1"/>
          <w:sz w:val="20"/>
          <w:szCs w:val="20"/>
        </w:rPr>
        <w:t xml:space="preserve"> the </w:t>
      </w:r>
      <w:r w:rsidR="003555CE" w:rsidRPr="005A54E3">
        <w:rPr>
          <w:rFonts w:ascii="Tahoma" w:eastAsia="Tahoma" w:hAnsi="Tahoma" w:cs="Tahoma"/>
          <w:color w:val="000000" w:themeColor="text1"/>
          <w:sz w:val="20"/>
          <w:szCs w:val="20"/>
        </w:rPr>
        <w:t xml:space="preserve">French score </w:t>
      </w:r>
      <w:r w:rsidRPr="005A54E3">
        <w:rPr>
          <w:rFonts w:ascii="Tahoma" w:eastAsia="Tahoma" w:hAnsi="Tahoma" w:cs="Tahoma"/>
          <w:color w:val="000000" w:themeColor="text1"/>
          <w:sz w:val="20"/>
          <w:szCs w:val="20"/>
        </w:rPr>
        <w:t>was</w:t>
      </w:r>
      <w:r w:rsidR="00454652" w:rsidRPr="005A54E3">
        <w:rPr>
          <w:rFonts w:ascii="Tahoma" w:eastAsia="Tahoma" w:hAnsi="Tahoma" w:cs="Tahoma"/>
          <w:color w:val="000000" w:themeColor="text1"/>
          <w:sz w:val="20"/>
          <w:szCs w:val="20"/>
        </w:rPr>
        <w:t xml:space="preserve"> less than </w:t>
      </w:r>
      <w:r w:rsidR="0090081E" w:rsidRPr="005A54E3">
        <w:rPr>
          <w:rFonts w:ascii="Tahoma" w:eastAsia="Tahoma" w:hAnsi="Tahoma" w:cs="Tahoma"/>
          <w:color w:val="000000" w:themeColor="text1"/>
          <w:sz w:val="20"/>
          <w:szCs w:val="20"/>
        </w:rPr>
        <w:t xml:space="preserve">previously </w:t>
      </w:r>
      <w:r w:rsidR="00454652" w:rsidRPr="005A54E3">
        <w:rPr>
          <w:rFonts w:ascii="Tahoma" w:eastAsia="Tahoma" w:hAnsi="Tahoma" w:cs="Tahoma"/>
          <w:color w:val="000000" w:themeColor="text1"/>
          <w:sz w:val="20"/>
          <w:szCs w:val="20"/>
        </w:rPr>
        <w:t xml:space="preserve">reported in other </w:t>
      </w:r>
      <w:r w:rsidR="0090081E" w:rsidRPr="005A54E3">
        <w:rPr>
          <w:rFonts w:ascii="Tahoma" w:eastAsia="Tahoma" w:hAnsi="Tahoma" w:cs="Tahoma"/>
          <w:color w:val="000000" w:themeColor="text1"/>
          <w:sz w:val="20"/>
          <w:szCs w:val="20"/>
        </w:rPr>
        <w:t>CF populations</w:t>
      </w:r>
      <w:r w:rsidR="007A6308" w:rsidRPr="005A54E3">
        <w:rPr>
          <w:rFonts w:ascii="Tahoma" w:eastAsia="Tahoma" w:hAnsi="Tahoma" w:cs="Tahoma"/>
          <w:color w:val="000000" w:themeColor="text1"/>
          <w:sz w:val="20"/>
          <w:szCs w:val="20"/>
        </w:rPr>
        <w:t>.</w:t>
      </w:r>
    </w:p>
    <w:p w14:paraId="127BA88B" w14:textId="25187AC7" w:rsidR="0090081E" w:rsidRPr="005A54E3" w:rsidRDefault="000BADD0" w:rsidP="005A54E3">
      <w:pPr>
        <w:spacing w:line="276" w:lineRule="auto"/>
        <w:jc w:val="both"/>
        <w:rPr>
          <w:rFonts w:ascii="Tahoma" w:eastAsia="Tahoma" w:hAnsi="Tahoma" w:cs="Tahoma"/>
          <w:color w:val="000000" w:themeColor="text1"/>
          <w:sz w:val="20"/>
          <w:szCs w:val="20"/>
        </w:rPr>
      </w:pPr>
      <w:r w:rsidRPr="005A54E3">
        <w:rPr>
          <w:rFonts w:ascii="Tahoma" w:eastAsia="Tahoma" w:hAnsi="Tahoma" w:cs="Tahoma"/>
          <w:color w:val="000000" w:themeColor="text1"/>
          <w:sz w:val="20"/>
          <w:szCs w:val="20"/>
        </w:rPr>
        <w:t xml:space="preserve">The French score was recently validated in the Canadian CF population generating interest in its potential use internationally. However, the reduced AUC seen here (0.83 compared to </w:t>
      </w:r>
      <w:r w:rsidR="007E3557" w:rsidRPr="005A54E3">
        <w:rPr>
          <w:rFonts w:ascii="Tahoma" w:eastAsia="Tahoma" w:hAnsi="Tahoma" w:cs="Tahoma"/>
          <w:color w:val="000000" w:themeColor="text1"/>
          <w:sz w:val="20"/>
          <w:szCs w:val="20"/>
        </w:rPr>
        <w:t>~</w:t>
      </w:r>
      <w:r w:rsidRPr="005A54E3">
        <w:rPr>
          <w:rFonts w:ascii="Tahoma" w:eastAsia="Tahoma" w:hAnsi="Tahoma" w:cs="Tahoma"/>
          <w:color w:val="000000" w:themeColor="text1"/>
          <w:sz w:val="20"/>
          <w:szCs w:val="20"/>
        </w:rPr>
        <w:t xml:space="preserve">0.91 seen in France and Canada), and inferior calibration suggest the score provides less reliable estimates of risk and may not be appropriate for ubiquitous application in the UK. </w:t>
      </w:r>
      <w:r w:rsidR="3B1D81FC" w:rsidRPr="005A54E3">
        <w:rPr>
          <w:rFonts w:ascii="Tahoma" w:eastAsia="Tahoma" w:hAnsi="Tahoma" w:cs="Tahoma"/>
          <w:color w:val="000000" w:themeColor="text1"/>
          <w:sz w:val="20"/>
          <w:szCs w:val="20"/>
        </w:rPr>
        <w:t xml:space="preserve">Although an AUC of </w:t>
      </w:r>
      <w:r w:rsidR="00882C3C" w:rsidRPr="005A54E3">
        <w:rPr>
          <w:rFonts w:ascii="Tahoma" w:eastAsia="Tahoma" w:hAnsi="Tahoma" w:cs="Tahoma"/>
          <w:color w:val="000000" w:themeColor="text1"/>
          <w:sz w:val="20"/>
          <w:szCs w:val="20"/>
        </w:rPr>
        <w:t>~</w:t>
      </w:r>
      <w:r w:rsidR="3B1D81FC" w:rsidRPr="005A54E3">
        <w:rPr>
          <w:rFonts w:ascii="Tahoma" w:eastAsia="Tahoma" w:hAnsi="Tahoma" w:cs="Tahoma"/>
          <w:color w:val="000000" w:themeColor="text1"/>
          <w:sz w:val="20"/>
          <w:szCs w:val="20"/>
        </w:rPr>
        <w:t>0.8</w:t>
      </w:r>
      <w:r w:rsidR="00882C3C" w:rsidRPr="005A54E3">
        <w:rPr>
          <w:rFonts w:ascii="Tahoma" w:eastAsia="Tahoma" w:hAnsi="Tahoma" w:cs="Tahoma"/>
          <w:color w:val="000000" w:themeColor="text1"/>
          <w:sz w:val="20"/>
          <w:szCs w:val="20"/>
        </w:rPr>
        <w:t>0</w:t>
      </w:r>
      <w:r w:rsidR="3B1D81FC" w:rsidRPr="005A54E3">
        <w:rPr>
          <w:rFonts w:ascii="Tahoma" w:eastAsia="Tahoma" w:hAnsi="Tahoma" w:cs="Tahoma"/>
          <w:color w:val="000000" w:themeColor="text1"/>
          <w:sz w:val="20"/>
          <w:szCs w:val="20"/>
        </w:rPr>
        <w:t xml:space="preserve"> may be considered </w:t>
      </w:r>
      <w:r w:rsidR="007A6308" w:rsidRPr="005A54E3">
        <w:rPr>
          <w:rFonts w:ascii="Tahoma" w:eastAsia="Tahoma" w:hAnsi="Tahoma" w:cs="Tahoma"/>
          <w:color w:val="000000" w:themeColor="text1"/>
          <w:sz w:val="20"/>
          <w:szCs w:val="20"/>
        </w:rPr>
        <w:t>“</w:t>
      </w:r>
      <w:r w:rsidR="00F82704" w:rsidRPr="005A54E3">
        <w:rPr>
          <w:rFonts w:ascii="Tahoma" w:eastAsia="Tahoma" w:hAnsi="Tahoma" w:cs="Tahoma"/>
          <w:color w:val="000000" w:themeColor="text1"/>
          <w:sz w:val="20"/>
          <w:szCs w:val="20"/>
        </w:rPr>
        <w:t>excellent</w:t>
      </w:r>
      <w:r w:rsidR="007A6308" w:rsidRPr="005A54E3">
        <w:rPr>
          <w:rFonts w:ascii="Tahoma" w:eastAsia="Tahoma" w:hAnsi="Tahoma" w:cs="Tahoma"/>
          <w:color w:val="000000" w:themeColor="text1"/>
          <w:sz w:val="20"/>
          <w:szCs w:val="20"/>
        </w:rPr>
        <w:t>”</w:t>
      </w:r>
      <w:r w:rsidR="004D5CA3" w:rsidRPr="005A54E3">
        <w:rPr>
          <w:rFonts w:ascii="Tahoma" w:eastAsia="Tahoma" w:hAnsi="Tahoma" w:cs="Tahoma"/>
          <w:color w:val="000000" w:themeColor="text1"/>
          <w:sz w:val="20"/>
          <w:szCs w:val="20"/>
        </w:rPr>
        <w:t xml:space="preserve"> in a clinical prediction tool</w:t>
      </w:r>
      <w:r w:rsidR="00392AE2" w:rsidRPr="005A54E3">
        <w:rPr>
          <w:rFonts w:ascii="Tahoma" w:eastAsia="Tahoma" w:hAnsi="Tahoma" w:cs="Tahoma"/>
          <w:color w:val="000000" w:themeColor="text1"/>
          <w:sz w:val="20"/>
          <w:szCs w:val="20"/>
        </w:rPr>
        <w:t xml:space="preserve"> </w:t>
      </w:r>
      <w:r w:rsidR="00F85547" w:rsidRPr="005A54E3">
        <w:rPr>
          <w:rFonts w:ascii="Tahoma" w:eastAsia="Tahoma" w:hAnsi="Tahoma" w:cs="Tahoma"/>
          <w:color w:val="000000" w:themeColor="text1"/>
          <w:sz w:val="20"/>
          <w:szCs w:val="20"/>
        </w:rPr>
        <w:fldChar w:fldCharType="begin"/>
      </w:r>
      <w:r w:rsidR="00F85547" w:rsidRPr="005A54E3">
        <w:rPr>
          <w:rFonts w:ascii="Tahoma" w:eastAsia="Tahoma" w:hAnsi="Tahoma" w:cs="Tahoma"/>
          <w:color w:val="000000" w:themeColor="text1"/>
          <w:sz w:val="20"/>
          <w:szCs w:val="20"/>
        </w:rPr>
        <w:instrText xml:space="preserve"> ADDIN EN.CITE &lt;EndNote&gt;&lt;Cite&gt;&lt;Author&gt;Hosmer&lt;/Author&gt;&lt;Year&gt;2000&lt;/Year&gt;&lt;RecNum&gt;14359&lt;/RecNum&gt;&lt;DisplayText&gt;[8]&lt;/DisplayText&gt;&lt;record&gt;&lt;rec-number&gt;14359&lt;/rec-number&gt;&lt;foreign-keys&gt;&lt;key app="EN" db-id="fd2z0wwxr2f0vzed2zmxpdvm0fwv00eeszrt" timestamp="1604608881"&gt;14359&lt;/key&gt;&lt;/foreign-keys&gt;&lt;ref-type name="Book"&gt;6&lt;/ref-type&gt;&lt;contributors&gt;&lt;authors&gt;&lt;author&gt;David W. Hosmer&lt;/author&gt;&lt;author&gt;Stanley Lemeshow&lt;/author&gt;&lt;/authors&gt;&lt;/contributors&gt;&lt;titles&gt;&lt;title&gt;Applied Logistic Regression, Second Edition&lt;/title&gt;&lt;/titles&gt;&lt;dates&gt;&lt;year&gt;2000&lt;/year&gt;&lt;pub-dates&gt;&lt;date&gt;13 September 2000&lt;/date&gt;&lt;/pub-dates&gt;&lt;/dates&gt;&lt;publisher&gt;John Wiley &amp;amp; Sons, Inc.&lt;/publisher&gt;&lt;isbn&gt;9780471356325&lt;/isbn&gt;&lt;urls&gt;&lt;/urls&gt;&lt;electronic-resource-num&gt;10.1002/0471722146&lt;/electronic-resource-num&gt;&lt;/record&gt;&lt;/Cite&gt;&lt;/EndNote&gt;</w:instrText>
      </w:r>
      <w:r w:rsidR="00F85547" w:rsidRPr="005A54E3">
        <w:rPr>
          <w:rFonts w:ascii="Tahoma" w:eastAsia="Tahoma" w:hAnsi="Tahoma" w:cs="Tahoma"/>
          <w:color w:val="000000" w:themeColor="text1"/>
          <w:sz w:val="20"/>
          <w:szCs w:val="20"/>
        </w:rPr>
        <w:fldChar w:fldCharType="separate"/>
      </w:r>
      <w:r w:rsidR="00F85547" w:rsidRPr="005A54E3">
        <w:rPr>
          <w:rFonts w:ascii="Tahoma" w:eastAsia="Tahoma" w:hAnsi="Tahoma" w:cs="Tahoma"/>
          <w:noProof/>
          <w:color w:val="000000" w:themeColor="text1"/>
          <w:sz w:val="20"/>
          <w:szCs w:val="20"/>
        </w:rPr>
        <w:t>[8]</w:t>
      </w:r>
      <w:r w:rsidR="00F85547" w:rsidRPr="005A54E3">
        <w:rPr>
          <w:rFonts w:ascii="Tahoma" w:eastAsia="Tahoma" w:hAnsi="Tahoma" w:cs="Tahoma"/>
          <w:color w:val="000000" w:themeColor="text1"/>
          <w:sz w:val="20"/>
          <w:szCs w:val="20"/>
        </w:rPr>
        <w:fldChar w:fldCharType="end"/>
      </w:r>
      <w:r w:rsidR="004D5CA3" w:rsidRPr="005A54E3">
        <w:rPr>
          <w:rFonts w:ascii="Tahoma" w:hAnsi="Tahoma" w:cs="Tahoma"/>
          <w:color w:val="000000" w:themeColor="text1"/>
          <w:sz w:val="20"/>
          <w:szCs w:val="20"/>
        </w:rPr>
        <w:t xml:space="preserve">, calibration of the original model was sub-optimal and </w:t>
      </w:r>
      <w:r w:rsidR="3B1D81FC" w:rsidRPr="005A54E3">
        <w:rPr>
          <w:rFonts w:ascii="Tahoma" w:eastAsia="Tahoma" w:hAnsi="Tahoma" w:cs="Tahoma"/>
          <w:color w:val="000000" w:themeColor="text1"/>
          <w:sz w:val="20"/>
          <w:szCs w:val="20"/>
        </w:rPr>
        <w:t xml:space="preserve">if applied to the entire UK population, almost 1000 more people with CF would be mis-classified as high-risk than if a score with AUC </w:t>
      </w:r>
      <w:r w:rsidR="00882C3C" w:rsidRPr="005A54E3">
        <w:rPr>
          <w:rFonts w:ascii="Tahoma" w:eastAsia="Tahoma" w:hAnsi="Tahoma" w:cs="Tahoma"/>
          <w:color w:val="000000" w:themeColor="text1"/>
          <w:sz w:val="20"/>
          <w:szCs w:val="20"/>
        </w:rPr>
        <w:t>~</w:t>
      </w:r>
      <w:r w:rsidR="3B1D81FC" w:rsidRPr="005A54E3">
        <w:rPr>
          <w:rFonts w:ascii="Tahoma" w:eastAsia="Tahoma" w:hAnsi="Tahoma" w:cs="Tahoma"/>
          <w:color w:val="000000" w:themeColor="text1"/>
          <w:sz w:val="20"/>
          <w:szCs w:val="20"/>
        </w:rPr>
        <w:t xml:space="preserve">0.90 was used. </w:t>
      </w:r>
      <w:r w:rsidRPr="005A54E3">
        <w:rPr>
          <w:rFonts w:ascii="Tahoma" w:eastAsia="Tahoma" w:hAnsi="Tahoma" w:cs="Tahoma"/>
          <w:color w:val="000000" w:themeColor="text1"/>
          <w:sz w:val="20"/>
          <w:szCs w:val="20"/>
        </w:rPr>
        <w:t xml:space="preserve">To </w:t>
      </w:r>
      <w:r w:rsidR="007A6308" w:rsidRPr="005A54E3">
        <w:rPr>
          <w:rFonts w:ascii="Tahoma" w:eastAsia="Tahoma" w:hAnsi="Tahoma" w:cs="Tahoma"/>
          <w:color w:val="000000" w:themeColor="text1"/>
          <w:sz w:val="20"/>
          <w:szCs w:val="20"/>
        </w:rPr>
        <w:t>further understand the</w:t>
      </w:r>
      <w:r w:rsidRPr="005A54E3">
        <w:rPr>
          <w:rFonts w:ascii="Tahoma" w:eastAsia="Tahoma" w:hAnsi="Tahoma" w:cs="Tahoma"/>
          <w:color w:val="000000" w:themeColor="text1"/>
          <w:sz w:val="20"/>
          <w:szCs w:val="20"/>
        </w:rPr>
        <w:t xml:space="preserve"> discrepancy in score performance, we conducted a between-country comparison of the rates of death/transplantation amongst the three prognostic risk categories. This analysis revealed that the reduced prognostic performance appeared to be driven predominantly by the reduced proportion of UK “High Risk” individuals who met the death/transplantation composite outcome within 3 years. </w:t>
      </w:r>
    </w:p>
    <w:p w14:paraId="0E308FB4" w14:textId="7466027B" w:rsidR="004B6B9F" w:rsidRPr="005A54E3" w:rsidRDefault="004B6B9F" w:rsidP="005A54E3">
      <w:pPr>
        <w:pStyle w:val="NormalWeb"/>
        <w:spacing w:line="276" w:lineRule="auto"/>
        <w:jc w:val="both"/>
        <w:rPr>
          <w:rFonts w:ascii="Tahoma" w:eastAsia="Tahoma" w:hAnsi="Tahoma" w:cs="Tahoma"/>
          <w:color w:val="000000" w:themeColor="text1"/>
          <w:sz w:val="20"/>
          <w:szCs w:val="20"/>
        </w:rPr>
      </w:pPr>
      <w:r w:rsidRPr="005A54E3">
        <w:rPr>
          <w:rFonts w:ascii="Tahoma" w:eastAsia="Tahoma" w:hAnsi="Tahoma" w:cs="Tahoma"/>
          <w:color w:val="000000" w:themeColor="text1"/>
          <w:sz w:val="20"/>
          <w:szCs w:val="20"/>
        </w:rPr>
        <w:t xml:space="preserve">In their Canadian validation paper, </w:t>
      </w:r>
      <w:proofErr w:type="spellStart"/>
      <w:r w:rsidRPr="005A54E3">
        <w:rPr>
          <w:rFonts w:ascii="Tahoma" w:eastAsia="Tahoma" w:hAnsi="Tahoma" w:cs="Tahoma"/>
          <w:color w:val="000000" w:themeColor="text1"/>
          <w:sz w:val="20"/>
          <w:szCs w:val="20"/>
        </w:rPr>
        <w:t>Coriati</w:t>
      </w:r>
      <w:proofErr w:type="spellEnd"/>
      <w:r w:rsidRPr="005A54E3">
        <w:rPr>
          <w:rFonts w:ascii="Tahoma" w:eastAsia="Tahoma" w:hAnsi="Tahoma" w:cs="Tahoma"/>
          <w:color w:val="000000" w:themeColor="text1"/>
          <w:sz w:val="20"/>
          <w:szCs w:val="20"/>
        </w:rPr>
        <w:t xml:space="preserve"> et al</w:t>
      </w:r>
      <w:r w:rsidR="0090081E" w:rsidRPr="005A54E3">
        <w:rPr>
          <w:rFonts w:ascii="Tahoma" w:eastAsia="Tahoma" w:hAnsi="Tahoma" w:cs="Tahoma"/>
          <w:color w:val="000000" w:themeColor="text1"/>
          <w:sz w:val="20"/>
          <w:szCs w:val="20"/>
        </w:rPr>
        <w:t xml:space="preserve"> </w:t>
      </w:r>
      <w:r w:rsidR="003C6AE9" w:rsidRPr="005A54E3">
        <w:rPr>
          <w:rFonts w:ascii="Tahoma" w:hAnsi="Tahoma" w:cs="Tahoma"/>
          <w:color w:val="000000" w:themeColor="text1"/>
          <w:sz w:val="20"/>
          <w:szCs w:val="20"/>
        </w:rPr>
        <w:fldChar w:fldCharType="begin">
          <w:fldData xml:space="preserve">PEVuZE5vdGU+PENpdGU+PEF1dGhvcj5Db3JpYXRpPC9BdXRob3I+PFllYXI+MjAxOTwvWWVhcj48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</w:fldData>
        </w:fldChar>
      </w:r>
      <w:r w:rsidR="002C0E73" w:rsidRPr="005A54E3">
        <w:rPr>
          <w:rFonts w:ascii="Tahoma" w:hAnsi="Tahoma" w:cs="Tahoma"/>
          <w:color w:val="000000" w:themeColor="text1"/>
          <w:sz w:val="20"/>
          <w:szCs w:val="20"/>
        </w:rPr>
        <w:instrText xml:space="preserve"> ADDIN EN.CITE </w:instrText>
      </w:r>
      <w:r w:rsidR="002C0E73" w:rsidRPr="005A54E3">
        <w:rPr>
          <w:rFonts w:ascii="Tahoma" w:hAnsi="Tahoma" w:cs="Tahoma"/>
          <w:color w:val="000000" w:themeColor="text1"/>
          <w:sz w:val="20"/>
          <w:szCs w:val="20"/>
        </w:rPr>
        <w:fldChar w:fldCharType="begin">
          <w:fldData xml:space="preserve">PEVuZE5vdGU+PENpdGU+PEF1dGhvcj5Db3JpYXRpPC9BdXRob3I+PFllYXI+MjAxOTwvWWVhcj48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</w:fldData>
        </w:fldChar>
      </w:r>
      <w:r w:rsidR="002C0E73" w:rsidRPr="005A54E3">
        <w:rPr>
          <w:rFonts w:ascii="Tahoma" w:hAnsi="Tahoma" w:cs="Tahoma"/>
          <w:color w:val="000000" w:themeColor="text1"/>
          <w:sz w:val="20"/>
          <w:szCs w:val="20"/>
        </w:rPr>
        <w:instrText xml:space="preserve"> ADDIN EN.CITE.DATA </w:instrText>
      </w:r>
      <w:r w:rsidR="002C0E73" w:rsidRPr="005A54E3">
        <w:rPr>
          <w:rFonts w:ascii="Tahoma" w:hAnsi="Tahoma" w:cs="Tahoma"/>
          <w:color w:val="000000" w:themeColor="text1"/>
          <w:sz w:val="20"/>
          <w:szCs w:val="20"/>
        </w:rPr>
      </w:r>
      <w:r w:rsidR="002C0E73" w:rsidRPr="005A54E3">
        <w:rPr>
          <w:rFonts w:ascii="Tahoma" w:hAnsi="Tahoma" w:cs="Tahoma"/>
          <w:color w:val="000000" w:themeColor="text1"/>
          <w:sz w:val="20"/>
          <w:szCs w:val="20"/>
        </w:rPr>
        <w:fldChar w:fldCharType="end"/>
      </w:r>
      <w:r w:rsidR="003C6AE9" w:rsidRPr="005A54E3">
        <w:rPr>
          <w:rFonts w:ascii="Tahoma" w:hAnsi="Tahoma" w:cs="Tahoma"/>
          <w:color w:val="000000" w:themeColor="text1"/>
          <w:sz w:val="20"/>
          <w:szCs w:val="20"/>
        </w:rPr>
      </w:r>
      <w:r w:rsidR="003C6AE9" w:rsidRPr="005A54E3">
        <w:rPr>
          <w:rFonts w:ascii="Tahoma" w:hAnsi="Tahoma" w:cs="Tahoma"/>
          <w:color w:val="000000" w:themeColor="text1"/>
          <w:sz w:val="20"/>
          <w:szCs w:val="20"/>
        </w:rPr>
        <w:fldChar w:fldCharType="separate"/>
      </w:r>
      <w:r w:rsidR="002C0E73" w:rsidRPr="005A54E3">
        <w:rPr>
          <w:rFonts w:ascii="Tahoma" w:hAnsi="Tahoma" w:cs="Tahoma"/>
          <w:noProof/>
          <w:color w:val="000000" w:themeColor="text1"/>
          <w:sz w:val="20"/>
          <w:szCs w:val="20"/>
        </w:rPr>
        <w:t>[5]</w:t>
      </w:r>
      <w:r w:rsidR="003C6AE9" w:rsidRPr="005A54E3">
        <w:rPr>
          <w:rFonts w:ascii="Tahoma" w:hAnsi="Tahoma" w:cs="Tahoma"/>
          <w:color w:val="000000" w:themeColor="text1"/>
          <w:sz w:val="20"/>
          <w:szCs w:val="20"/>
        </w:rPr>
        <w:fldChar w:fldCharType="end"/>
      </w:r>
      <w:r w:rsidR="003C6AE9" w:rsidRPr="005A54E3">
        <w:rPr>
          <w:rFonts w:ascii="Tahoma" w:eastAsia="Tahoma" w:hAnsi="Tahoma" w:cs="Tahoma"/>
          <w:color w:val="000000" w:themeColor="text1"/>
          <w:sz w:val="20"/>
          <w:szCs w:val="20"/>
        </w:rPr>
        <w:t xml:space="preserve"> </w:t>
      </w:r>
      <w:r w:rsidRPr="005A54E3">
        <w:rPr>
          <w:rFonts w:ascii="Tahoma" w:eastAsia="Tahoma" w:hAnsi="Tahoma" w:cs="Tahoma"/>
          <w:color w:val="000000" w:themeColor="text1"/>
          <w:sz w:val="20"/>
          <w:szCs w:val="20"/>
        </w:rPr>
        <w:t>point</w:t>
      </w:r>
      <w:r w:rsidR="004F192A" w:rsidRPr="005A54E3">
        <w:rPr>
          <w:rFonts w:ascii="Tahoma" w:eastAsia="Tahoma" w:hAnsi="Tahoma" w:cs="Tahoma"/>
          <w:color w:val="000000" w:themeColor="text1"/>
          <w:sz w:val="20"/>
          <w:szCs w:val="20"/>
        </w:rPr>
        <w:t>ed</w:t>
      </w:r>
      <w:r w:rsidRPr="005A54E3">
        <w:rPr>
          <w:rFonts w:ascii="Tahoma" w:eastAsia="Tahoma" w:hAnsi="Tahoma" w:cs="Tahoma"/>
          <w:color w:val="000000" w:themeColor="text1"/>
          <w:sz w:val="20"/>
          <w:szCs w:val="20"/>
        </w:rPr>
        <w:t xml:space="preserve"> out the striking similarities in population characteristics and healthcare settings between their cohort and the French </w:t>
      </w:r>
      <w:r w:rsidR="00487B2F" w:rsidRPr="005A54E3">
        <w:rPr>
          <w:rFonts w:ascii="Tahoma" w:eastAsia="Tahoma" w:hAnsi="Tahoma" w:cs="Tahoma"/>
          <w:color w:val="000000" w:themeColor="text1"/>
          <w:sz w:val="20"/>
          <w:szCs w:val="20"/>
        </w:rPr>
        <w:t>CF population</w:t>
      </w:r>
      <w:r w:rsidRPr="005A54E3">
        <w:rPr>
          <w:rFonts w:ascii="Tahoma" w:eastAsia="Tahoma" w:hAnsi="Tahoma" w:cs="Tahoma"/>
          <w:color w:val="000000" w:themeColor="text1"/>
          <w:sz w:val="20"/>
          <w:szCs w:val="20"/>
        </w:rPr>
        <w:t>.</w:t>
      </w:r>
      <w:r w:rsidR="006A48AE" w:rsidRPr="005A54E3">
        <w:rPr>
          <w:rFonts w:ascii="Tahoma" w:eastAsia="Tahoma" w:hAnsi="Tahoma" w:cs="Tahoma"/>
          <w:color w:val="000000" w:themeColor="text1"/>
          <w:sz w:val="20"/>
          <w:szCs w:val="20"/>
        </w:rPr>
        <w:t xml:space="preserve"> To investigate if differences in population characteristics could explain the differences in score performance in the UK we compared model variable characteristics across the three studies.</w:t>
      </w:r>
      <w:r w:rsidRPr="005A54E3">
        <w:rPr>
          <w:rFonts w:ascii="Tahoma" w:eastAsia="Tahoma" w:hAnsi="Tahoma" w:cs="Tahoma"/>
          <w:color w:val="000000" w:themeColor="text1"/>
          <w:sz w:val="20"/>
          <w:szCs w:val="20"/>
        </w:rPr>
        <w:t xml:space="preserve"> </w:t>
      </w:r>
      <w:r w:rsidR="006A48AE" w:rsidRPr="005A54E3">
        <w:rPr>
          <w:rFonts w:ascii="Tahoma" w:eastAsia="Tahoma" w:hAnsi="Tahoma" w:cs="Tahoma"/>
          <w:color w:val="000000" w:themeColor="text1"/>
          <w:sz w:val="20"/>
          <w:szCs w:val="20"/>
        </w:rPr>
        <w:t>All three study cohorts were broadly similar in terms of age, sex and BMI but i</w:t>
      </w:r>
      <w:r w:rsidRPr="005A54E3">
        <w:rPr>
          <w:rFonts w:ascii="Tahoma" w:eastAsia="Tahoma" w:hAnsi="Tahoma" w:cs="Tahoma"/>
          <w:color w:val="000000" w:themeColor="text1"/>
          <w:sz w:val="20"/>
          <w:szCs w:val="20"/>
        </w:rPr>
        <w:t>nterestingly, the</w:t>
      </w:r>
      <w:r w:rsidR="006A48AE" w:rsidRPr="005A54E3">
        <w:rPr>
          <w:rFonts w:ascii="Tahoma" w:eastAsia="Tahoma" w:hAnsi="Tahoma" w:cs="Tahoma"/>
          <w:color w:val="000000" w:themeColor="text1"/>
          <w:sz w:val="20"/>
          <w:szCs w:val="20"/>
        </w:rPr>
        <w:t>re were occasional differences between individual countries, for example lung function and BCC prevalence.</w:t>
      </w:r>
      <w:r w:rsidR="00567DDC" w:rsidRPr="005A54E3">
        <w:rPr>
          <w:rFonts w:ascii="Tahoma" w:eastAsia="Tahoma" w:hAnsi="Tahoma" w:cs="Tahoma"/>
          <w:color w:val="000000" w:themeColor="text1"/>
          <w:sz w:val="20"/>
          <w:szCs w:val="20"/>
        </w:rPr>
        <w:t xml:space="preserve"> The French cohort did </w:t>
      </w:r>
      <w:r w:rsidR="00567DDC" w:rsidRPr="005A54E3">
        <w:rPr>
          <w:rFonts w:ascii="Tahoma" w:eastAsia="Tahoma" w:hAnsi="Tahoma" w:cs="Tahoma"/>
          <w:color w:val="000000" w:themeColor="text1"/>
          <w:sz w:val="20"/>
          <w:szCs w:val="20"/>
        </w:rPr>
        <w:lastRenderedPageBreak/>
        <w:t xml:space="preserve">include a higher prevalence of home oxygen and NIV use, potentially explained by either differing healthcare practices or a </w:t>
      </w:r>
      <w:r w:rsidR="007E3557" w:rsidRPr="005A54E3">
        <w:rPr>
          <w:rFonts w:ascii="Tahoma" w:eastAsia="Tahoma" w:hAnsi="Tahoma" w:cs="Tahoma"/>
          <w:color w:val="000000" w:themeColor="text1"/>
          <w:sz w:val="20"/>
          <w:szCs w:val="20"/>
        </w:rPr>
        <w:t>more co-morbid</w:t>
      </w:r>
      <w:r w:rsidR="00567DDC" w:rsidRPr="005A54E3">
        <w:rPr>
          <w:rFonts w:ascii="Tahoma" w:eastAsia="Tahoma" w:hAnsi="Tahoma" w:cs="Tahoma"/>
          <w:color w:val="000000" w:themeColor="text1"/>
          <w:sz w:val="20"/>
          <w:szCs w:val="20"/>
        </w:rPr>
        <w:t xml:space="preserve"> cohort in that study. Nevertheless,</w:t>
      </w:r>
      <w:r w:rsidR="006A48AE" w:rsidRPr="005A54E3">
        <w:rPr>
          <w:rFonts w:ascii="Tahoma" w:eastAsia="Tahoma" w:hAnsi="Tahoma" w:cs="Tahoma"/>
          <w:color w:val="000000" w:themeColor="text1"/>
          <w:sz w:val="20"/>
          <w:szCs w:val="20"/>
        </w:rPr>
        <w:t xml:space="preserve"> no consistent differences between the UK and both France and Canada existed, thus differences in populations</w:t>
      </w:r>
      <w:r w:rsidR="001C4A34" w:rsidRPr="005A54E3">
        <w:rPr>
          <w:rFonts w:ascii="Tahoma" w:eastAsia="Tahoma" w:hAnsi="Tahoma" w:cs="Tahoma"/>
          <w:color w:val="000000" w:themeColor="text1"/>
          <w:sz w:val="20"/>
          <w:szCs w:val="20"/>
        </w:rPr>
        <w:t xml:space="preserve"> alone cannot</w:t>
      </w:r>
      <w:r w:rsidR="006A48AE" w:rsidRPr="005A54E3">
        <w:rPr>
          <w:rFonts w:ascii="Tahoma" w:eastAsia="Tahoma" w:hAnsi="Tahoma" w:cs="Tahoma"/>
          <w:color w:val="000000" w:themeColor="text1"/>
          <w:sz w:val="20"/>
          <w:szCs w:val="20"/>
        </w:rPr>
        <w:t xml:space="preserve"> explain the differing model performance. </w:t>
      </w:r>
    </w:p>
    <w:p w14:paraId="23BDCCC0" w14:textId="3B0A7DD5" w:rsidR="00D15940" w:rsidRPr="005A54E3" w:rsidRDefault="000BADD0" w:rsidP="005A54E3">
      <w:pPr>
        <w:spacing w:line="276" w:lineRule="auto"/>
        <w:jc w:val="both"/>
        <w:rPr>
          <w:rFonts w:ascii="Tahoma" w:eastAsia="Tahoma" w:hAnsi="Tahoma" w:cs="Tahoma"/>
          <w:color w:val="000000" w:themeColor="text1"/>
          <w:sz w:val="20"/>
          <w:szCs w:val="20"/>
        </w:rPr>
      </w:pPr>
      <w:r w:rsidRPr="005A54E3">
        <w:rPr>
          <w:rFonts w:ascii="Tahoma" w:eastAsia="Tahoma" w:hAnsi="Tahoma" w:cs="Tahoma"/>
          <w:color w:val="000000" w:themeColor="text1"/>
          <w:sz w:val="20"/>
          <w:szCs w:val="20"/>
        </w:rPr>
        <w:t>Whilst there are many similarities in the national health services of the UK, Canada and France, and all three countries follow international guidelines for the selection of lung transplant candidates, a stark difference exists in terms of access to transplant. For example, the UK (2.9 double Lung transplants per million population) falls well behind France (4.9 per million) and Canada (8.9 per million)</w:t>
      </w:r>
      <w:r w:rsidRPr="005A54E3">
        <w:rPr>
          <w:rFonts w:ascii="Tahoma" w:eastAsia="Tahoma" w:hAnsi="Tahoma" w:cs="Tahoma"/>
          <w:sz w:val="20"/>
          <w:szCs w:val="20"/>
        </w:rPr>
        <w:t xml:space="preserve"> </w:t>
      </w:r>
      <w:r w:rsidR="3B1D81FC" w:rsidRPr="005A54E3">
        <w:rPr>
          <w:rFonts w:ascii="Tahoma" w:hAnsi="Tahoma" w:cs="Tahoma"/>
          <w:color w:val="000000" w:themeColor="text1"/>
          <w:sz w:val="20"/>
          <w:szCs w:val="20"/>
        </w:rPr>
        <w:fldChar w:fldCharType="begin"/>
      </w:r>
      <w:r w:rsidR="00F85547" w:rsidRPr="005A54E3">
        <w:rPr>
          <w:rFonts w:ascii="Tahoma" w:hAnsi="Tahoma" w:cs="Tahoma"/>
          <w:color w:val="000000" w:themeColor="text1"/>
          <w:sz w:val="20"/>
          <w:szCs w:val="20"/>
        </w:rPr>
        <w:instrText xml:space="preserve"> ADDIN EN.CITE &lt;EndNote&gt;&lt;Cite&gt;&lt;Author&gt;Matesanz&lt;/Author&gt;&lt;Year&gt;2014&lt;/Year&gt;&lt;RecNum&gt;126&lt;/RecNum&gt;&lt;DisplayText&gt;[9]&lt;/DisplayText&gt;&lt;record&gt;&lt;rec-number&gt;126&lt;/rec-number&gt;&lt;foreign-keys&gt;&lt;key app="EN" db-id="s005stafpvwet3ezfr25xaee9xxfpvzrx09e" timestamp="1574932594" guid="64f1dcb9-5e3f-45cf-b0a6-4608d28c0262"&gt;126&lt;/key&gt;&lt;/foreign-keys&gt;&lt;ref-type name="Report"&gt;27&lt;/ref-type&gt;&lt;contributors&gt;&lt;authors&gt;&lt;author&gt;Matesanz, R&lt;/author&gt;&lt;/authors&gt;&lt;tertiary-authors&gt;&lt;author&gt;Organización Nacional de Trasplantes (ONT) – Spain&lt;/author&gt;&lt;/tertiary-authors&gt;&lt;/contributors&gt;&lt;titles&gt;&lt;title&gt;International Figures on Donation and Transplanttaion - 2013&lt;/title&gt;&lt;secondary-title&gt;NEWSLETTER TRANSPLANT&lt;/secondary-title&gt;&lt;/titles&gt;&lt;volume&gt;19&lt;/volume&gt;&lt;dates&gt;&lt;year&gt;2014&lt;/year&gt;&lt;pub-dates&gt;&lt;date&gt;September 2014&lt;/date&gt;&lt;/pub-dates&gt;&lt;/dates&gt;&lt;pub-location&gt;Madrid&lt;/pub-location&gt;&lt;urls&gt;&lt;related-urls&gt;&lt;url&gt;http://www.ont.es/publicaciones/Documents/NEWSLETTER%202014.pdf&lt;/url&gt;&lt;/related-urls&gt;&lt;/urls&gt;&lt;/record&gt;&lt;/Cite&gt;&lt;/EndNote&gt;</w:instrText>
      </w:r>
      <w:r w:rsidR="3B1D81FC" w:rsidRPr="005A54E3">
        <w:rPr>
          <w:rFonts w:ascii="Tahoma" w:hAnsi="Tahoma" w:cs="Tahoma"/>
          <w:color w:val="000000" w:themeColor="text1"/>
          <w:sz w:val="20"/>
          <w:szCs w:val="20"/>
        </w:rPr>
        <w:fldChar w:fldCharType="separate"/>
      </w:r>
      <w:r w:rsidR="00F85547" w:rsidRPr="005A54E3">
        <w:rPr>
          <w:rFonts w:ascii="Tahoma" w:hAnsi="Tahoma" w:cs="Tahoma"/>
          <w:noProof/>
          <w:color w:val="000000" w:themeColor="text1"/>
          <w:sz w:val="20"/>
          <w:szCs w:val="20"/>
        </w:rPr>
        <w:t>[9]</w:t>
      </w:r>
      <w:r w:rsidR="3B1D81FC" w:rsidRPr="005A54E3">
        <w:rPr>
          <w:rFonts w:ascii="Tahoma" w:hAnsi="Tahoma" w:cs="Tahoma"/>
          <w:color w:val="000000" w:themeColor="text1"/>
          <w:sz w:val="20"/>
          <w:szCs w:val="20"/>
        </w:rPr>
        <w:fldChar w:fldCharType="end"/>
      </w:r>
      <w:r w:rsidRPr="005A54E3">
        <w:rPr>
          <w:rFonts w:ascii="Tahoma" w:eastAsia="Tahoma" w:hAnsi="Tahoma" w:cs="Tahoma"/>
          <w:color w:val="000000" w:themeColor="text1"/>
          <w:sz w:val="20"/>
          <w:szCs w:val="20"/>
        </w:rPr>
        <w:t xml:space="preserve">; as a consequence only 3-4% of adults with CF in the UK have received a lung transplant, compared to 11% in France </w:t>
      </w:r>
      <w:r w:rsidR="3B1D81FC" w:rsidRPr="005A54E3">
        <w:rPr>
          <w:rFonts w:ascii="Tahoma" w:hAnsi="Tahoma" w:cs="Tahoma"/>
          <w:color w:val="000000" w:themeColor="text1"/>
          <w:sz w:val="20"/>
          <w:szCs w:val="20"/>
        </w:rPr>
        <w:fldChar w:fldCharType="begin"/>
      </w:r>
      <w:r w:rsidR="00F85547" w:rsidRPr="005A54E3">
        <w:rPr>
          <w:rFonts w:ascii="Tahoma" w:hAnsi="Tahoma" w:cs="Tahoma"/>
          <w:color w:val="000000" w:themeColor="text1"/>
          <w:sz w:val="20"/>
          <w:szCs w:val="20"/>
        </w:rPr>
        <w:instrText xml:space="preserve"> ADDIN EN.CITE &lt;EndNote&gt;&lt;Cite&gt;&lt;Author&gt;Zolin A&lt;/Author&gt;&lt;Year&gt;2019&lt;/Year&gt;&lt;RecNum&gt;127&lt;/RecNum&gt;&lt;DisplayText&gt;[10]&lt;/DisplayText&gt;&lt;record&gt;&lt;rec-number&gt;127&lt;/rec-number&gt;&lt;foreign-keys&gt;&lt;key app="EN" db-id="s005stafpvwet3ezfr25xaee9xxfpvzrx09e" timestamp="1574932930" guid="516f88e2-84bb-4196-a492-03b688a5d78a"&gt;127&lt;/key&gt;&lt;/foreign-keys&gt;&lt;ref-type name="Report"&gt;27&lt;/ref-type&gt;&lt;contributors&gt;&lt;authors&gt;&lt;author&gt;Zolin A, Orenti A, Naehrlich L, van Rens &lt;/author&gt;&lt;/authors&gt;&lt;tertiary-authors&gt;&lt;author&gt;European Cystic Fibrosis Society &lt;/author&gt;&lt;/tertiary-authors&gt;&lt;/contributors&gt;&lt;titles&gt;&lt;title&gt;ECFSPR Annual Report 2017&lt;/title&gt;&lt;/titles&gt;&lt;dates&gt;&lt;year&gt;2019&lt;/year&gt;&lt;/dates&gt;&lt;pub-location&gt;Denmark&lt;/pub-location&gt;&lt;urls&gt;&lt;related-urls&gt;&lt;url&gt;https://www.ecfs.eu/sites/default/files/general-content-images/working-groups/ecfs-patient-registry/ECFSPR_Report2017_v1.3.pdf&lt;/url&gt;&lt;/related-urls&gt;&lt;/urls&gt;&lt;/record&gt;&lt;/Cite&gt;&lt;/EndNote&gt;</w:instrText>
      </w:r>
      <w:r w:rsidR="3B1D81FC" w:rsidRPr="005A54E3">
        <w:rPr>
          <w:rFonts w:ascii="Tahoma" w:hAnsi="Tahoma" w:cs="Tahoma"/>
          <w:color w:val="000000" w:themeColor="text1"/>
          <w:sz w:val="20"/>
          <w:szCs w:val="20"/>
        </w:rPr>
        <w:fldChar w:fldCharType="separate"/>
      </w:r>
      <w:r w:rsidR="00F85547" w:rsidRPr="005A54E3">
        <w:rPr>
          <w:rFonts w:ascii="Tahoma" w:hAnsi="Tahoma" w:cs="Tahoma"/>
          <w:noProof/>
          <w:color w:val="000000" w:themeColor="text1"/>
          <w:sz w:val="20"/>
          <w:szCs w:val="20"/>
        </w:rPr>
        <w:t>[10]</w:t>
      </w:r>
      <w:r w:rsidR="3B1D81FC" w:rsidRPr="005A54E3">
        <w:rPr>
          <w:rFonts w:ascii="Tahoma" w:hAnsi="Tahoma" w:cs="Tahoma"/>
          <w:color w:val="000000" w:themeColor="text1"/>
          <w:sz w:val="20"/>
          <w:szCs w:val="20"/>
        </w:rPr>
        <w:fldChar w:fldCharType="end"/>
      </w:r>
      <w:r w:rsidRPr="005A54E3">
        <w:rPr>
          <w:rFonts w:ascii="Tahoma" w:eastAsia="Tahoma" w:hAnsi="Tahoma" w:cs="Tahoma"/>
          <w:color w:val="000000" w:themeColor="text1"/>
          <w:sz w:val="20"/>
          <w:szCs w:val="20"/>
        </w:rPr>
        <w:t>. These differences are reflected in the relative contribution of lung transplantation to the composite death/transplantation outcome, which was considerably lower in the UK data here (31.1%) than in the French data (79.5%).  This disparity may contribute to differing score performance in the UK.</w:t>
      </w:r>
    </w:p>
    <w:p w14:paraId="42F1084E" w14:textId="77777777" w:rsidR="004F192A" w:rsidRPr="005A54E3" w:rsidRDefault="004F192A" w:rsidP="005A54E3">
      <w:pPr>
        <w:spacing w:line="276" w:lineRule="auto"/>
        <w:jc w:val="both"/>
        <w:rPr>
          <w:rFonts w:ascii="Tahoma" w:eastAsia="Tahoma" w:hAnsi="Tahoma" w:cs="Tahoma"/>
          <w:color w:val="000000" w:themeColor="text1"/>
          <w:sz w:val="20"/>
          <w:szCs w:val="20"/>
        </w:rPr>
      </w:pPr>
    </w:p>
    <w:p w14:paraId="580AC65C" w14:textId="36295D1B" w:rsidR="00333D38" w:rsidRPr="005A54E3" w:rsidRDefault="000BADD0" w:rsidP="005A54E3">
      <w:pPr>
        <w:spacing w:line="276" w:lineRule="auto"/>
        <w:jc w:val="both"/>
        <w:rPr>
          <w:rFonts w:ascii="Tahoma" w:eastAsia="Tahoma" w:hAnsi="Tahoma" w:cs="Tahoma"/>
          <w:sz w:val="20"/>
          <w:szCs w:val="20"/>
        </w:rPr>
      </w:pPr>
      <w:r w:rsidRPr="005A54E3">
        <w:rPr>
          <w:rFonts w:ascii="Tahoma" w:eastAsia="Tahoma" w:hAnsi="Tahoma" w:cs="Tahoma"/>
          <w:color w:val="000000" w:themeColor="text1"/>
          <w:sz w:val="20"/>
          <w:szCs w:val="20"/>
        </w:rPr>
        <w:t xml:space="preserve">In support of the argument that the disparity of UK </w:t>
      </w:r>
      <w:proofErr w:type="spellStart"/>
      <w:r w:rsidRPr="005A54E3">
        <w:rPr>
          <w:rFonts w:ascii="Tahoma" w:eastAsia="Tahoma" w:hAnsi="Tahoma" w:cs="Tahoma"/>
          <w:color w:val="000000" w:themeColor="text1"/>
          <w:sz w:val="20"/>
          <w:szCs w:val="20"/>
        </w:rPr>
        <w:t>pwCF</w:t>
      </w:r>
      <w:proofErr w:type="spellEnd"/>
      <w:r w:rsidRPr="005A54E3">
        <w:rPr>
          <w:rFonts w:ascii="Tahoma" w:eastAsia="Tahoma" w:hAnsi="Tahoma" w:cs="Tahoma"/>
          <w:color w:val="000000" w:themeColor="text1"/>
          <w:sz w:val="20"/>
          <w:szCs w:val="20"/>
        </w:rPr>
        <w:t xml:space="preserve"> access to transplant is a factor attenuating score performance, we found the French score performance improved when considering transplant as an individual outcome of interest. Our interpretation of this finding is that the differences between countries in terms of the opportunity of a transplant mean that in the UK, only a super-selected cohort undergo transplantation. Consequently, nearly all of those undergoing transplant in the UK would score highly on the prognostic risk scale and would also have been likely to receive a transplant in the Canadian and French setting. This in turn presents apparent concordance between the model prediction and the actual “transplant” outcome. However, a considerable percentage of the high-risk UK CF population do not undergo lung transplantation where their French and Canadian counterparts would have done so. This shifts more onus onto the “Death” component of the outcome in the UK, but given the score only predicts survival to 3 years, any high scoring UK subject, who did not undergo transplant but survived longer than 3 years will reduce the predictive power of the score. </w:t>
      </w:r>
      <w:r w:rsidRPr="005A54E3">
        <w:rPr>
          <w:rFonts w:ascii="Tahoma" w:eastAsia="Tahoma" w:hAnsi="Tahoma" w:cs="Tahoma"/>
          <w:sz w:val="20"/>
          <w:szCs w:val="20"/>
        </w:rPr>
        <w:t>Further work in datasets with longer follow-up is needed to determine whether 'high-risk' patients in the UK who do not undergo transplant within 3-years, go on to get transplanted in subsequent years.</w:t>
      </w:r>
    </w:p>
    <w:p w14:paraId="0832DD83" w14:textId="2384C90C" w:rsidR="00F60BEF" w:rsidRPr="005A54E3" w:rsidRDefault="00F60BEF" w:rsidP="005A54E3">
      <w:pPr>
        <w:spacing w:line="276" w:lineRule="auto"/>
        <w:jc w:val="both"/>
        <w:rPr>
          <w:rFonts w:ascii="Tahoma" w:eastAsia="Tahoma" w:hAnsi="Tahoma" w:cs="Tahoma"/>
          <w:color w:val="000000" w:themeColor="text1"/>
          <w:sz w:val="20"/>
          <w:szCs w:val="20"/>
        </w:rPr>
      </w:pPr>
    </w:p>
    <w:p w14:paraId="25B55985" w14:textId="361494C5" w:rsidR="00422A37" w:rsidRPr="005A54E3" w:rsidRDefault="000BADD0" w:rsidP="005A54E3">
      <w:pPr>
        <w:spacing w:line="276" w:lineRule="auto"/>
        <w:jc w:val="both"/>
        <w:rPr>
          <w:rFonts w:ascii="Tahoma" w:eastAsia="Tahoma" w:hAnsi="Tahoma" w:cs="Tahoma"/>
          <w:color w:val="000000" w:themeColor="text1"/>
          <w:sz w:val="20"/>
          <w:szCs w:val="20"/>
        </w:rPr>
      </w:pPr>
      <w:r w:rsidRPr="005A54E3">
        <w:rPr>
          <w:rFonts w:ascii="Tahoma" w:eastAsia="Tahoma" w:hAnsi="Tahoma" w:cs="Tahoma"/>
          <w:color w:val="000000" w:themeColor="text1"/>
          <w:sz w:val="20"/>
          <w:szCs w:val="20"/>
        </w:rPr>
        <w:t xml:space="preserve">An alternative explanation could be that variables derived and validated in the French model are not significantly correlated with death and/or transplantation in the UK CF population.  However, including the French score variables in a multivariable logistic regression model revealed nearly all variables were relevant to these outcomes in our CF cohort. Some variables e.g. number of exacerbations and hospitalisations were not independent risk factors for death/transplantation in the UK. This may be due to variations in the definition of an exacerbation and local clinicians’ thresholds for inpatient therapy in different countries. Interestingly, when the composite death/transplantation outcome was split in the original French score derivation, these variables were not relevant to death and were instead predictors of transplantation, again supporting the notion that differences in transplant practices may explain some of the differences in score performance in the UK. </w:t>
      </w:r>
      <w:r w:rsidR="002651AA" w:rsidRPr="005A54E3">
        <w:rPr>
          <w:rFonts w:ascii="Tahoma" w:eastAsia="Tahoma" w:hAnsi="Tahoma" w:cs="Tahoma"/>
          <w:color w:val="000000" w:themeColor="text1"/>
          <w:sz w:val="20"/>
          <w:szCs w:val="20"/>
        </w:rPr>
        <w:t>Importantly, r</w:t>
      </w:r>
      <w:r w:rsidRPr="005A54E3">
        <w:rPr>
          <w:rFonts w:ascii="Tahoma" w:eastAsia="Tahoma" w:hAnsi="Tahoma" w:cs="Tahoma"/>
          <w:color w:val="000000" w:themeColor="text1"/>
          <w:sz w:val="20"/>
          <w:szCs w:val="20"/>
        </w:rPr>
        <w:t>ecalibration</w:t>
      </w:r>
      <w:r w:rsidR="007E3557" w:rsidRPr="005A54E3">
        <w:rPr>
          <w:rFonts w:ascii="Tahoma" w:eastAsia="Tahoma" w:hAnsi="Tahoma" w:cs="Tahoma"/>
          <w:color w:val="000000" w:themeColor="text1"/>
          <w:sz w:val="20"/>
          <w:szCs w:val="20"/>
        </w:rPr>
        <w:t xml:space="preserve"> of the French score based on the UK regression model coefficients </w:t>
      </w:r>
      <w:r w:rsidRPr="005A54E3">
        <w:rPr>
          <w:rFonts w:ascii="Tahoma" w:eastAsia="Tahoma" w:hAnsi="Tahoma" w:cs="Tahoma"/>
          <w:color w:val="000000" w:themeColor="text1"/>
          <w:sz w:val="20"/>
          <w:szCs w:val="20"/>
        </w:rPr>
        <w:t xml:space="preserve"> </w:t>
      </w:r>
      <w:r w:rsidR="002651AA" w:rsidRPr="005A54E3">
        <w:rPr>
          <w:rFonts w:ascii="Tahoma" w:eastAsia="Tahoma" w:hAnsi="Tahoma" w:cs="Tahoma"/>
          <w:color w:val="000000" w:themeColor="text1"/>
          <w:sz w:val="20"/>
          <w:szCs w:val="20"/>
        </w:rPr>
        <w:t xml:space="preserve">improved the reliability of the predictive score in the </w:t>
      </w:r>
      <w:r w:rsidRPr="005A54E3">
        <w:rPr>
          <w:rFonts w:ascii="Tahoma" w:eastAsia="Tahoma" w:hAnsi="Tahoma" w:cs="Tahoma"/>
          <w:color w:val="000000" w:themeColor="text1"/>
          <w:sz w:val="20"/>
          <w:szCs w:val="20"/>
        </w:rPr>
        <w:t xml:space="preserve">low and medium risk groups, </w:t>
      </w:r>
      <w:r w:rsidR="002651AA" w:rsidRPr="005A54E3">
        <w:rPr>
          <w:rFonts w:ascii="Tahoma" w:eastAsia="Tahoma" w:hAnsi="Tahoma" w:cs="Tahoma"/>
          <w:color w:val="000000" w:themeColor="text1"/>
          <w:sz w:val="20"/>
          <w:szCs w:val="20"/>
        </w:rPr>
        <w:t>but the model</w:t>
      </w:r>
      <w:r w:rsidRPr="005A54E3">
        <w:rPr>
          <w:rFonts w:ascii="Tahoma" w:eastAsia="Tahoma" w:hAnsi="Tahoma" w:cs="Tahoma"/>
          <w:color w:val="000000" w:themeColor="text1"/>
          <w:sz w:val="20"/>
          <w:szCs w:val="20"/>
        </w:rPr>
        <w:t xml:space="preserve">, continued to </w:t>
      </w:r>
      <w:r w:rsidR="002651AA" w:rsidRPr="005A54E3">
        <w:rPr>
          <w:rFonts w:ascii="Tahoma" w:eastAsia="Tahoma" w:hAnsi="Tahoma" w:cs="Tahoma"/>
          <w:color w:val="000000" w:themeColor="text1"/>
          <w:sz w:val="20"/>
          <w:szCs w:val="20"/>
        </w:rPr>
        <w:t>over</w:t>
      </w:r>
      <w:r w:rsidRPr="005A54E3">
        <w:rPr>
          <w:rFonts w:ascii="Tahoma" w:eastAsia="Tahoma" w:hAnsi="Tahoma" w:cs="Tahoma"/>
          <w:color w:val="000000" w:themeColor="text1"/>
          <w:sz w:val="20"/>
          <w:szCs w:val="20"/>
        </w:rPr>
        <w:t>estimate risk in the higher risk UK CF population and discrimination did not improve.</w:t>
      </w:r>
    </w:p>
    <w:p w14:paraId="3447B4DB" w14:textId="77777777" w:rsidR="00422A37" w:rsidRPr="005A54E3" w:rsidRDefault="00422A37" w:rsidP="005A54E3">
      <w:pPr>
        <w:spacing w:line="276" w:lineRule="auto"/>
        <w:jc w:val="both"/>
        <w:rPr>
          <w:rFonts w:ascii="Tahoma" w:eastAsia="Tahoma" w:hAnsi="Tahoma" w:cs="Tahoma"/>
          <w:color w:val="000000" w:themeColor="text1"/>
          <w:sz w:val="20"/>
          <w:szCs w:val="20"/>
        </w:rPr>
      </w:pPr>
    </w:p>
    <w:p w14:paraId="6844AE28" w14:textId="2D09185E" w:rsidR="00AE63F5" w:rsidRPr="005A54E3" w:rsidRDefault="00F97FCF" w:rsidP="005A54E3">
      <w:pPr>
        <w:spacing w:line="276" w:lineRule="auto"/>
        <w:jc w:val="both"/>
        <w:rPr>
          <w:rFonts w:ascii="Tahoma" w:eastAsia="Tahoma" w:hAnsi="Tahoma" w:cs="Tahoma"/>
          <w:sz w:val="20"/>
          <w:szCs w:val="20"/>
        </w:rPr>
      </w:pPr>
      <w:r w:rsidRPr="005A54E3">
        <w:rPr>
          <w:rFonts w:ascii="Tahoma" w:eastAsia="Tahoma" w:hAnsi="Tahoma" w:cs="Tahoma"/>
          <w:sz w:val="20"/>
          <w:szCs w:val="20"/>
        </w:rPr>
        <w:t>Overall,</w:t>
      </w:r>
      <w:r w:rsidR="00EB328E" w:rsidRPr="005A54E3">
        <w:rPr>
          <w:rFonts w:ascii="Tahoma" w:eastAsia="Tahoma" w:hAnsi="Tahoma" w:cs="Tahoma"/>
          <w:sz w:val="20"/>
          <w:szCs w:val="20"/>
        </w:rPr>
        <w:t xml:space="preserve"> </w:t>
      </w:r>
      <w:r w:rsidRPr="005A54E3">
        <w:rPr>
          <w:rFonts w:ascii="Tahoma" w:eastAsia="Tahoma" w:hAnsi="Tahoma" w:cs="Tahoma"/>
          <w:sz w:val="20"/>
          <w:szCs w:val="20"/>
        </w:rPr>
        <w:t>t</w:t>
      </w:r>
      <w:r w:rsidR="00AE63F5" w:rsidRPr="005A54E3">
        <w:rPr>
          <w:rFonts w:ascii="Tahoma" w:eastAsia="Tahoma" w:hAnsi="Tahoma" w:cs="Tahoma"/>
          <w:sz w:val="20"/>
          <w:szCs w:val="20"/>
        </w:rPr>
        <w:t>h</w:t>
      </w:r>
      <w:r w:rsidR="00D15940" w:rsidRPr="005A54E3">
        <w:rPr>
          <w:rFonts w:ascii="Tahoma" w:eastAsia="Tahoma" w:hAnsi="Tahoma" w:cs="Tahoma"/>
          <w:sz w:val="20"/>
          <w:szCs w:val="20"/>
        </w:rPr>
        <w:t>ese findings</w:t>
      </w:r>
      <w:r w:rsidR="00AE63F5" w:rsidRPr="005A54E3">
        <w:rPr>
          <w:rFonts w:ascii="Tahoma" w:eastAsia="Tahoma" w:hAnsi="Tahoma" w:cs="Tahoma"/>
          <w:sz w:val="20"/>
          <w:szCs w:val="20"/>
        </w:rPr>
        <w:t xml:space="preserve"> highlight the complexities in comparing international datasets and suggest a UK specific score </w:t>
      </w:r>
      <w:r w:rsidR="00EB1E9A" w:rsidRPr="005A54E3">
        <w:rPr>
          <w:rFonts w:ascii="Tahoma" w:eastAsia="Tahoma" w:hAnsi="Tahoma" w:cs="Tahoma"/>
          <w:sz w:val="20"/>
          <w:szCs w:val="20"/>
        </w:rPr>
        <w:t xml:space="preserve">such </w:t>
      </w:r>
      <w:r w:rsidR="00EB1E9A" w:rsidRPr="005A54E3">
        <w:rPr>
          <w:rFonts w:ascii="Tahoma" w:eastAsia="Tahoma" w:hAnsi="Tahoma" w:cs="Tahoma"/>
          <w:color w:val="000000" w:themeColor="text1"/>
          <w:sz w:val="20"/>
          <w:szCs w:val="20"/>
        </w:rPr>
        <w:t xml:space="preserve">as those recently put forward by </w:t>
      </w:r>
      <w:r w:rsidR="00D15940" w:rsidRPr="005A54E3">
        <w:rPr>
          <w:rFonts w:ascii="Tahoma" w:eastAsia="Tahoma" w:hAnsi="Tahoma" w:cs="Tahoma"/>
          <w:color w:val="000000" w:themeColor="text1"/>
          <w:sz w:val="20"/>
          <w:szCs w:val="20"/>
        </w:rPr>
        <w:t>Keogh et al</w:t>
      </w:r>
      <w:r w:rsidR="00365B4C" w:rsidRPr="005A54E3">
        <w:rPr>
          <w:rFonts w:ascii="Tahoma" w:eastAsia="Tahoma" w:hAnsi="Tahoma" w:cs="Tahoma"/>
          <w:color w:val="000000" w:themeColor="text1"/>
          <w:sz w:val="20"/>
          <w:szCs w:val="20"/>
        </w:rPr>
        <w:t xml:space="preserve"> </w:t>
      </w:r>
      <w:r w:rsidR="00365B4C" w:rsidRPr="005A54E3">
        <w:rPr>
          <w:rFonts w:ascii="Tahoma" w:hAnsi="Tahoma" w:cs="Tahoma"/>
          <w:color w:val="000000" w:themeColor="text1"/>
          <w:sz w:val="20"/>
          <w:szCs w:val="20"/>
        </w:rPr>
        <w:fldChar w:fldCharType="begin">
          <w:fldData xml:space="preserve">PEVuZE5vdGU+PENpdGU+PEF1dGhvcj5LZW9naDwvQXV0aG9yPjxZZWFyPjIwMTk8L1llYXI+PFJl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</w:fldData>
        </w:fldChar>
      </w:r>
      <w:r w:rsidR="00F85547" w:rsidRPr="005A54E3">
        <w:rPr>
          <w:rFonts w:ascii="Tahoma" w:hAnsi="Tahoma" w:cs="Tahoma"/>
          <w:color w:val="000000" w:themeColor="text1"/>
          <w:sz w:val="20"/>
          <w:szCs w:val="20"/>
        </w:rPr>
        <w:instrText xml:space="preserve"> ADDIN EN.CITE </w:instrText>
      </w:r>
      <w:r w:rsidR="00F85547" w:rsidRPr="005A54E3">
        <w:rPr>
          <w:rFonts w:ascii="Tahoma" w:hAnsi="Tahoma" w:cs="Tahoma"/>
          <w:color w:val="000000" w:themeColor="text1"/>
          <w:sz w:val="20"/>
          <w:szCs w:val="20"/>
        </w:rPr>
        <w:fldChar w:fldCharType="begin">
          <w:fldData xml:space="preserve">PEVuZE5vdGU+PENpdGU+PEF1dGhvcj5LZW9naDwvQXV0aG9yPjxZZWFyPjIwMTk8L1llYXI+PFJl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</w:fldData>
        </w:fldChar>
      </w:r>
      <w:r w:rsidR="00F85547" w:rsidRPr="005A54E3">
        <w:rPr>
          <w:rFonts w:ascii="Tahoma" w:hAnsi="Tahoma" w:cs="Tahoma"/>
          <w:color w:val="000000" w:themeColor="text1"/>
          <w:sz w:val="20"/>
          <w:szCs w:val="20"/>
        </w:rPr>
        <w:instrText xml:space="preserve"> ADDIN EN.CITE.DATA </w:instrText>
      </w:r>
      <w:r w:rsidR="00F85547" w:rsidRPr="005A54E3">
        <w:rPr>
          <w:rFonts w:ascii="Tahoma" w:hAnsi="Tahoma" w:cs="Tahoma"/>
          <w:color w:val="000000" w:themeColor="text1"/>
          <w:sz w:val="20"/>
          <w:szCs w:val="20"/>
        </w:rPr>
      </w:r>
      <w:r w:rsidR="00F85547" w:rsidRPr="005A54E3">
        <w:rPr>
          <w:rFonts w:ascii="Tahoma" w:hAnsi="Tahoma" w:cs="Tahoma"/>
          <w:color w:val="000000" w:themeColor="text1"/>
          <w:sz w:val="20"/>
          <w:szCs w:val="20"/>
        </w:rPr>
        <w:fldChar w:fldCharType="end"/>
      </w:r>
      <w:r w:rsidR="00365B4C" w:rsidRPr="005A54E3">
        <w:rPr>
          <w:rFonts w:ascii="Tahoma" w:hAnsi="Tahoma" w:cs="Tahoma"/>
          <w:color w:val="000000" w:themeColor="text1"/>
          <w:sz w:val="20"/>
          <w:szCs w:val="20"/>
        </w:rPr>
      </w:r>
      <w:r w:rsidR="00365B4C" w:rsidRPr="005A54E3">
        <w:rPr>
          <w:rFonts w:ascii="Tahoma" w:hAnsi="Tahoma" w:cs="Tahoma"/>
          <w:color w:val="000000" w:themeColor="text1"/>
          <w:sz w:val="20"/>
          <w:szCs w:val="20"/>
        </w:rPr>
        <w:fldChar w:fldCharType="separate"/>
      </w:r>
      <w:r w:rsidR="00F85547" w:rsidRPr="005A54E3">
        <w:rPr>
          <w:rFonts w:ascii="Tahoma" w:hAnsi="Tahoma" w:cs="Tahoma"/>
          <w:noProof/>
          <w:color w:val="000000" w:themeColor="text1"/>
          <w:sz w:val="20"/>
          <w:szCs w:val="20"/>
        </w:rPr>
        <w:t>[11]</w:t>
      </w:r>
      <w:r w:rsidR="00365B4C" w:rsidRPr="005A54E3">
        <w:rPr>
          <w:rFonts w:ascii="Tahoma" w:hAnsi="Tahoma" w:cs="Tahoma"/>
          <w:color w:val="000000" w:themeColor="text1"/>
          <w:sz w:val="20"/>
          <w:szCs w:val="20"/>
        </w:rPr>
        <w:fldChar w:fldCharType="end"/>
      </w:r>
      <w:r w:rsidR="00D15940" w:rsidRPr="005A54E3">
        <w:rPr>
          <w:rFonts w:ascii="Tahoma" w:eastAsia="Tahoma" w:hAnsi="Tahoma" w:cs="Tahoma"/>
          <w:color w:val="000000" w:themeColor="text1"/>
          <w:sz w:val="20"/>
          <w:szCs w:val="20"/>
        </w:rPr>
        <w:t xml:space="preserve"> </w:t>
      </w:r>
      <w:r w:rsidR="00E52154" w:rsidRPr="005A54E3">
        <w:rPr>
          <w:rFonts w:ascii="Tahoma" w:eastAsia="Tahoma" w:hAnsi="Tahoma" w:cs="Tahoma"/>
          <w:color w:val="000000" w:themeColor="text1"/>
          <w:sz w:val="20"/>
          <w:szCs w:val="20"/>
        </w:rPr>
        <w:t>and Alaa et al</w:t>
      </w:r>
      <w:r w:rsidR="00917D6F" w:rsidRPr="005A54E3">
        <w:rPr>
          <w:rFonts w:ascii="Tahoma" w:eastAsia="Tahoma" w:hAnsi="Tahoma" w:cs="Tahoma"/>
          <w:color w:val="000000" w:themeColor="text1"/>
          <w:sz w:val="20"/>
          <w:szCs w:val="20"/>
        </w:rPr>
        <w:t xml:space="preserve"> </w:t>
      </w:r>
      <w:r w:rsidR="00AA5B7A" w:rsidRPr="005A54E3">
        <w:rPr>
          <w:rFonts w:ascii="Tahoma" w:hAnsi="Tahoma" w:cs="Tahoma"/>
          <w:color w:val="000000" w:themeColor="text1"/>
          <w:sz w:val="20"/>
          <w:szCs w:val="20"/>
        </w:rPr>
        <w:fldChar w:fldCharType="begin">
          <w:fldData xml:space="preserve">PEVuZE5vdGU+PENpdGU+PEF1dGhvcj5BbGFhPC9BdXRob3I+PFllYXI+MjAxODwvWWVhcj48UmVj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</w:fldData>
        </w:fldChar>
      </w:r>
      <w:r w:rsidR="002C0E73" w:rsidRPr="005A54E3">
        <w:rPr>
          <w:rFonts w:ascii="Tahoma" w:hAnsi="Tahoma" w:cs="Tahoma"/>
          <w:color w:val="000000" w:themeColor="text1"/>
          <w:sz w:val="20"/>
          <w:szCs w:val="20"/>
        </w:rPr>
        <w:instrText xml:space="preserve"> ADDIN EN.CITE </w:instrText>
      </w:r>
      <w:r w:rsidR="002C0E73" w:rsidRPr="005A54E3">
        <w:rPr>
          <w:rFonts w:ascii="Tahoma" w:hAnsi="Tahoma" w:cs="Tahoma"/>
          <w:color w:val="000000" w:themeColor="text1"/>
          <w:sz w:val="20"/>
          <w:szCs w:val="20"/>
        </w:rPr>
        <w:fldChar w:fldCharType="begin">
          <w:fldData xml:space="preserve">PEVuZE5vdGU+PENpdGU+PEF1dGhvcj5BbGFhPC9BdXRob3I+PFllYXI+MjAxODwvWWVhcj48UmVj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</w:fldData>
        </w:fldChar>
      </w:r>
      <w:r w:rsidR="002C0E73" w:rsidRPr="005A54E3">
        <w:rPr>
          <w:rFonts w:ascii="Tahoma" w:hAnsi="Tahoma" w:cs="Tahoma"/>
          <w:color w:val="000000" w:themeColor="text1"/>
          <w:sz w:val="20"/>
          <w:szCs w:val="20"/>
        </w:rPr>
        <w:instrText xml:space="preserve"> ADDIN EN.CITE.DATA </w:instrText>
      </w:r>
      <w:r w:rsidR="002C0E73" w:rsidRPr="005A54E3">
        <w:rPr>
          <w:rFonts w:ascii="Tahoma" w:hAnsi="Tahoma" w:cs="Tahoma"/>
          <w:color w:val="000000" w:themeColor="text1"/>
          <w:sz w:val="20"/>
          <w:szCs w:val="20"/>
        </w:rPr>
      </w:r>
      <w:r w:rsidR="002C0E73" w:rsidRPr="005A54E3">
        <w:rPr>
          <w:rFonts w:ascii="Tahoma" w:hAnsi="Tahoma" w:cs="Tahoma"/>
          <w:color w:val="000000" w:themeColor="text1"/>
          <w:sz w:val="20"/>
          <w:szCs w:val="20"/>
        </w:rPr>
        <w:fldChar w:fldCharType="end"/>
      </w:r>
      <w:r w:rsidR="00AA5B7A" w:rsidRPr="005A54E3">
        <w:rPr>
          <w:rFonts w:ascii="Tahoma" w:hAnsi="Tahoma" w:cs="Tahoma"/>
          <w:color w:val="000000" w:themeColor="text1"/>
          <w:sz w:val="20"/>
          <w:szCs w:val="20"/>
        </w:rPr>
      </w:r>
      <w:r w:rsidR="00AA5B7A" w:rsidRPr="005A54E3">
        <w:rPr>
          <w:rFonts w:ascii="Tahoma" w:hAnsi="Tahoma" w:cs="Tahoma"/>
          <w:color w:val="000000" w:themeColor="text1"/>
          <w:sz w:val="20"/>
          <w:szCs w:val="20"/>
        </w:rPr>
        <w:fldChar w:fldCharType="separate"/>
      </w:r>
      <w:r w:rsidR="002C0E73" w:rsidRPr="005A54E3">
        <w:rPr>
          <w:rFonts w:ascii="Tahoma" w:hAnsi="Tahoma" w:cs="Tahoma"/>
          <w:noProof/>
          <w:color w:val="000000" w:themeColor="text1"/>
          <w:sz w:val="20"/>
          <w:szCs w:val="20"/>
        </w:rPr>
        <w:t>[3]</w:t>
      </w:r>
      <w:r w:rsidR="00AA5B7A" w:rsidRPr="005A54E3">
        <w:rPr>
          <w:rFonts w:ascii="Tahoma" w:hAnsi="Tahoma" w:cs="Tahoma"/>
          <w:color w:val="000000" w:themeColor="text1"/>
          <w:sz w:val="20"/>
          <w:szCs w:val="20"/>
        </w:rPr>
        <w:fldChar w:fldCharType="end"/>
      </w:r>
      <w:r w:rsidR="00E52154" w:rsidRPr="005A54E3">
        <w:rPr>
          <w:rFonts w:ascii="Tahoma" w:eastAsia="Tahoma" w:hAnsi="Tahoma" w:cs="Tahoma"/>
          <w:color w:val="000000" w:themeColor="text1"/>
          <w:sz w:val="20"/>
          <w:szCs w:val="20"/>
        </w:rPr>
        <w:t xml:space="preserve"> </w:t>
      </w:r>
      <w:r w:rsidR="00D15940" w:rsidRPr="005A54E3">
        <w:rPr>
          <w:rFonts w:ascii="Tahoma" w:eastAsia="Tahoma" w:hAnsi="Tahoma" w:cs="Tahoma"/>
          <w:color w:val="000000" w:themeColor="text1"/>
          <w:sz w:val="20"/>
          <w:szCs w:val="20"/>
        </w:rPr>
        <w:t>may be</w:t>
      </w:r>
      <w:r w:rsidR="00E52154" w:rsidRPr="005A54E3">
        <w:rPr>
          <w:rFonts w:ascii="Tahoma" w:eastAsia="Tahoma" w:hAnsi="Tahoma" w:cs="Tahoma"/>
          <w:color w:val="000000" w:themeColor="text1"/>
          <w:sz w:val="20"/>
          <w:szCs w:val="20"/>
        </w:rPr>
        <w:t xml:space="preserve"> more relevant</w:t>
      </w:r>
      <w:r w:rsidR="001C4A34" w:rsidRPr="005A54E3">
        <w:rPr>
          <w:rFonts w:ascii="Tahoma" w:eastAsia="Tahoma" w:hAnsi="Tahoma" w:cs="Tahoma"/>
          <w:color w:val="000000" w:themeColor="text1"/>
          <w:sz w:val="20"/>
          <w:szCs w:val="20"/>
        </w:rPr>
        <w:t xml:space="preserve"> and further work is needed</w:t>
      </w:r>
      <w:r w:rsidR="001F285F" w:rsidRPr="005A54E3">
        <w:rPr>
          <w:rFonts w:ascii="Tahoma" w:eastAsia="Tahoma" w:hAnsi="Tahoma" w:cs="Tahoma"/>
          <w:color w:val="000000" w:themeColor="text1"/>
          <w:sz w:val="20"/>
          <w:szCs w:val="20"/>
        </w:rPr>
        <w:t xml:space="preserve"> in this field. </w:t>
      </w:r>
    </w:p>
    <w:p w14:paraId="443C22EC" w14:textId="5214807D" w:rsidR="001D3155" w:rsidRPr="005A54E3" w:rsidRDefault="001D3155" w:rsidP="005A54E3">
      <w:pPr>
        <w:spacing w:line="276" w:lineRule="auto"/>
        <w:jc w:val="both"/>
        <w:rPr>
          <w:rFonts w:ascii="Tahoma" w:eastAsia="Tahoma" w:hAnsi="Tahoma" w:cs="Tahoma"/>
          <w:sz w:val="20"/>
          <w:szCs w:val="20"/>
        </w:rPr>
      </w:pPr>
    </w:p>
    <w:p w14:paraId="70BA2A1A" w14:textId="1E6428BF" w:rsidR="00DB1883" w:rsidRPr="005A54E3" w:rsidRDefault="000BADD0" w:rsidP="005A54E3">
      <w:pPr>
        <w:spacing w:after="240" w:line="276" w:lineRule="auto"/>
        <w:jc w:val="both"/>
        <w:rPr>
          <w:rFonts w:ascii="Tahoma" w:eastAsia="Tahoma" w:hAnsi="Tahoma" w:cs="Tahoma"/>
          <w:color w:val="000000" w:themeColor="text1"/>
          <w:sz w:val="20"/>
          <w:szCs w:val="20"/>
        </w:rPr>
      </w:pPr>
      <w:r w:rsidRPr="005A54E3">
        <w:rPr>
          <w:rFonts w:ascii="Tahoma" w:eastAsia="Tahoma" w:hAnsi="Tahoma" w:cs="Tahoma"/>
          <w:sz w:val="20"/>
          <w:szCs w:val="20"/>
        </w:rPr>
        <w:t xml:space="preserve">It is important for clinicians and patients to understand prognosis with and without transplant such that an informed decision regarding the need to proceed to transplantation can be made. A test that could </w:t>
      </w:r>
      <w:r w:rsidRPr="005A54E3">
        <w:rPr>
          <w:rFonts w:ascii="Tahoma" w:eastAsia="Tahoma" w:hAnsi="Tahoma" w:cs="Tahoma"/>
          <w:sz w:val="20"/>
          <w:szCs w:val="20"/>
        </w:rPr>
        <w:lastRenderedPageBreak/>
        <w:t xml:space="preserve">provide prognostic information for outcomes with and without transplant would be attractive. Indeed, the lung allocation score developed in the USA (US-LAS) in 2005 </w:t>
      </w:r>
      <w:r w:rsidR="00820481" w:rsidRPr="005A54E3">
        <w:rPr>
          <w:rFonts w:ascii="Tahoma" w:hAnsi="Tahoma" w:cs="Tahoma"/>
          <w:sz w:val="20"/>
          <w:szCs w:val="20"/>
        </w:rPr>
        <w:fldChar w:fldCharType="begin"/>
      </w:r>
      <w:r w:rsidR="00F85547" w:rsidRPr="005A54E3">
        <w:rPr>
          <w:rFonts w:ascii="Tahoma" w:hAnsi="Tahoma" w:cs="Tahoma"/>
          <w:sz w:val="20"/>
          <w:szCs w:val="20"/>
        </w:rPr>
        <w:instrText xml:space="preserve"> ADDIN EN.CITE &lt;EndNote&gt;&lt;Cite&gt;&lt;Author&gt;Egan&lt;/Author&gt;&lt;Year&gt;2006&lt;/Year&gt;&lt;RecNum&gt;130&lt;/RecNum&gt;&lt;DisplayText&gt;[12]&lt;/DisplayText&gt;&lt;record&gt;&lt;rec-number&gt;130&lt;/rec-number&gt;&lt;foreign-keys&gt;&lt;key app="EN" db-id="s005stafpvwet3ezfr25xaee9xxfpvzrx09e" timestamp="1574933520" guid="436cc9fd-d36d-499c-9514-943f3ba25b6b"&gt;130&lt;/key&gt;&lt;/foreign-keys&gt;&lt;ref-type name="Journal Article"&gt;17&lt;/ref-type&gt;&lt;contributors&gt;&lt;authors&gt;&lt;author&gt;Egan, T. M.&lt;/author&gt;&lt;author&gt;Murray, S.&lt;/author&gt;&lt;author&gt;Bustami, R. T.&lt;/author&gt;&lt;author&gt;Shearon, T. H.&lt;/author&gt;&lt;author&gt;McCullough, K. P.&lt;/author&gt;&lt;author&gt;Edwards, L. B.&lt;/author&gt;&lt;author&gt;Coke, M. A.&lt;/author&gt;&lt;author&gt;Garrity, E. R.&lt;/author&gt;&lt;author&gt;Sweet, S. C.&lt;/author&gt;&lt;author&gt;Heiney, D. A.&lt;/author&gt;&lt;author&gt;Grover, F. L.&lt;/author&gt;&lt;/authors&gt;&lt;/contributors&gt;&lt;auth-address&gt;Department of Surgery, University of North Carolina at Chapel Hill, Chapel Hill, NC, USA. ltxtme@med.unc.edu&lt;/auth-address&gt;&lt;titles&gt;&lt;title&gt;Development of the new lung allocation system in the United States&lt;/title&gt;&lt;secondary-title&gt;Am J Transplant&lt;/secondary-title&gt;&lt;/titles&gt;&lt;periodical&gt;&lt;full-title&gt;Am J Transplant&lt;/full-title&gt;&lt;/periodical&gt;&lt;pages&gt;1212-27&lt;/pages&gt;&lt;volume&gt;6&lt;/volume&gt;&lt;number&gt;5 Pt 2&lt;/number&gt;&lt;edition&gt;2006/04/15&lt;/edition&gt;&lt;keywords&gt;&lt;keyword&gt;Adolescent&lt;/keyword&gt;&lt;keyword&gt;Adult&lt;/keyword&gt;&lt;keyword&gt;Aged&lt;/keyword&gt;&lt;keyword&gt;Child&lt;/keyword&gt;&lt;keyword&gt;Directed Tissue Donation&lt;/keyword&gt;&lt;keyword&gt;Graft Survival&lt;/keyword&gt;&lt;keyword&gt;Health Care Rationing/*methods&lt;/keyword&gt;&lt;keyword&gt;Humans&lt;/keyword&gt;&lt;keyword&gt;Lung Transplantation/*methods&lt;/keyword&gt;&lt;keyword&gt;Middle Aged&lt;/keyword&gt;&lt;keyword&gt;Resource Allocation&lt;/keyword&gt;&lt;keyword&gt;Tissue and Organ Procurement/*methods&lt;/keyword&gt;&lt;keyword&gt;United States&lt;/keyword&gt;&lt;keyword&gt;Waiting Lists&lt;/keyword&gt;&lt;/keywords&gt;&lt;dates&gt;&lt;year&gt;2006&lt;/year&gt;&lt;/dates&gt;&lt;isbn&gt;1600-6135 (Print)&amp;#xD;1600-6135 (Linking)&lt;/isbn&gt;&lt;accession-num&gt;16613597&lt;/accession-num&gt;&lt;urls&gt;&lt;related-urls&gt;&lt;url&gt;https://www.ncbi.nlm.nih.gov/pubmed/16613597&lt;/url&gt;&lt;/related-urls&gt;&lt;/urls&gt;&lt;electronic-resource-num&gt;10.1111/j.1600-6143.2006.01276.x&lt;/electronic-resource-num&gt;&lt;/record&gt;&lt;/Cite&gt;&lt;/EndNote&gt;</w:instrText>
      </w:r>
      <w:r w:rsidR="00820481" w:rsidRPr="005A54E3">
        <w:rPr>
          <w:rFonts w:ascii="Tahoma" w:hAnsi="Tahoma" w:cs="Tahoma"/>
          <w:sz w:val="20"/>
          <w:szCs w:val="20"/>
        </w:rPr>
        <w:fldChar w:fldCharType="separate"/>
      </w:r>
      <w:r w:rsidR="00F85547" w:rsidRPr="005A54E3">
        <w:rPr>
          <w:rFonts w:ascii="Tahoma" w:hAnsi="Tahoma" w:cs="Tahoma"/>
          <w:noProof/>
          <w:sz w:val="20"/>
          <w:szCs w:val="20"/>
        </w:rPr>
        <w:t>[12]</w:t>
      </w:r>
      <w:r w:rsidR="00820481" w:rsidRPr="005A54E3">
        <w:rPr>
          <w:rFonts w:ascii="Tahoma" w:hAnsi="Tahoma" w:cs="Tahoma"/>
          <w:sz w:val="20"/>
          <w:szCs w:val="20"/>
        </w:rPr>
        <w:fldChar w:fldCharType="end"/>
      </w:r>
      <w:r w:rsidRPr="005A54E3">
        <w:rPr>
          <w:rFonts w:ascii="Tahoma" w:eastAsia="Tahoma" w:hAnsi="Tahoma" w:cs="Tahoma"/>
          <w:sz w:val="20"/>
          <w:szCs w:val="20"/>
        </w:rPr>
        <w:t xml:space="preserve"> and subsequently adopted by </w:t>
      </w:r>
      <w:proofErr w:type="spellStart"/>
      <w:r w:rsidRPr="005A54E3">
        <w:rPr>
          <w:rFonts w:ascii="Tahoma" w:eastAsia="Tahoma" w:hAnsi="Tahoma" w:cs="Tahoma"/>
          <w:sz w:val="20"/>
          <w:szCs w:val="20"/>
        </w:rPr>
        <w:t>EuroTransplant</w:t>
      </w:r>
      <w:proofErr w:type="spellEnd"/>
      <w:r w:rsidRPr="005A54E3">
        <w:rPr>
          <w:rFonts w:ascii="Tahoma" w:eastAsia="Tahoma" w:hAnsi="Tahoma" w:cs="Tahoma"/>
          <w:sz w:val="20"/>
          <w:szCs w:val="20"/>
        </w:rPr>
        <w:t xml:space="preserve"> in 2009 incorporates two sets of variables to produce a numeric score used to rank candidates for urgency of donor organ allocation: one set to predict waiting list mortality and another predicting 1 year post-operative survival. </w:t>
      </w:r>
      <w:r w:rsidRPr="005A54E3">
        <w:rPr>
          <w:rFonts w:ascii="Tahoma" w:eastAsia="Tahoma" w:hAnsi="Tahoma" w:cs="Tahoma"/>
          <w:color w:val="000000" w:themeColor="text1"/>
          <w:sz w:val="20"/>
          <w:szCs w:val="20"/>
        </w:rPr>
        <w:t>The UK lung transplant community has not adopted the US-LAS because this is weighted twice as heavily towards reducing waiting list mortality as it is for ensuring acceptable 1-year post transplant survival. NHS Blood and Transplant (NHSBT) Cardiothoracic Advisory Group Lung Allocation Working Party concluded that 1 year outcomes are too conservative and were eager to avoid the situation where diverting organs to the sickest may be at the expense of jeopardising good 3-5 year post transplant survival [Urgent Lung Allocation Scheme, in Cardiothoracic Advisory Group Meeting</w:t>
      </w:r>
      <w:r w:rsidR="00392AE2" w:rsidRPr="005A54E3">
        <w:rPr>
          <w:rFonts w:ascii="Tahoma" w:eastAsia="Tahoma" w:hAnsi="Tahoma" w:cs="Tahoma"/>
          <w:color w:val="000000" w:themeColor="text1"/>
          <w:sz w:val="20"/>
          <w:szCs w:val="20"/>
        </w:rPr>
        <w:t xml:space="preserve"> </w:t>
      </w:r>
      <w:r w:rsidRPr="005A54E3">
        <w:rPr>
          <w:rFonts w:ascii="Tahoma" w:eastAsia="Tahoma" w:hAnsi="Tahoma" w:cs="Tahoma"/>
          <w:color w:val="000000" w:themeColor="text1"/>
          <w:sz w:val="20"/>
          <w:szCs w:val="20"/>
        </w:rPr>
        <w:t xml:space="preserve">Minutes </w:t>
      </w:r>
      <w:hyperlink r:id="rId8">
        <w:r w:rsidRPr="005A54E3">
          <w:rPr>
            <w:rStyle w:val="Hyperlink"/>
            <w:rFonts w:ascii="Tahoma" w:eastAsia="Tahoma" w:hAnsi="Tahoma" w:cs="Tahoma"/>
            <w:i/>
            <w:iCs/>
            <w:sz w:val="20"/>
            <w:szCs w:val="20"/>
          </w:rPr>
          <w:t>https://www.odt.nhs.uk/transplantation/cardiothoracic/cardiothoracic-advisory-group/</w:t>
        </w:r>
      </w:hyperlink>
      <w:r w:rsidRPr="005A54E3">
        <w:rPr>
          <w:rStyle w:val="Hyperlink"/>
          <w:rFonts w:ascii="Tahoma" w:eastAsia="Tahoma" w:hAnsi="Tahoma" w:cs="Tahoma"/>
          <w:i/>
          <w:iCs/>
          <w:sz w:val="20"/>
          <w:szCs w:val="20"/>
        </w:rPr>
        <w:t xml:space="preserve"> </w:t>
      </w:r>
      <w:r w:rsidRPr="005A54E3">
        <w:rPr>
          <w:rFonts w:ascii="Tahoma" w:eastAsia="Tahoma" w:hAnsi="Tahoma" w:cs="Tahoma"/>
          <w:sz w:val="20"/>
          <w:szCs w:val="20"/>
        </w:rPr>
        <w:t>2014, NHS Blood and Transplant: London]</w:t>
      </w:r>
      <w:r w:rsidRPr="005A54E3">
        <w:rPr>
          <w:rFonts w:ascii="Tahoma" w:eastAsia="Tahoma" w:hAnsi="Tahoma" w:cs="Tahoma"/>
          <w:color w:val="000000" w:themeColor="text1"/>
          <w:sz w:val="20"/>
          <w:szCs w:val="20"/>
        </w:rPr>
        <w:t xml:space="preserve">. </w:t>
      </w:r>
    </w:p>
    <w:p w14:paraId="6D8A958A" w14:textId="1E199F7E" w:rsidR="00333D38" w:rsidRPr="005A54E3" w:rsidRDefault="007F0DDF" w:rsidP="005A54E3">
      <w:pPr>
        <w:spacing w:line="276" w:lineRule="auto"/>
        <w:rPr>
          <w:rFonts w:ascii="Tahoma" w:eastAsia="Tahoma" w:hAnsi="Tahoma" w:cs="Tahoma"/>
          <w:sz w:val="20"/>
          <w:szCs w:val="20"/>
        </w:rPr>
      </w:pPr>
      <w:r w:rsidRPr="005A54E3">
        <w:rPr>
          <w:rFonts w:ascii="Tahoma" w:eastAsia="Tahoma" w:hAnsi="Tahoma" w:cs="Tahoma"/>
          <w:color w:val="000000" w:themeColor="text1"/>
          <w:sz w:val="20"/>
          <w:szCs w:val="20"/>
        </w:rPr>
        <w:t xml:space="preserve">Given the current median post-transplant survival for CF recipients </w:t>
      </w:r>
      <w:r w:rsidR="006F7D08" w:rsidRPr="005A54E3">
        <w:rPr>
          <w:rFonts w:ascii="Tahoma" w:eastAsia="Tahoma" w:hAnsi="Tahoma" w:cs="Tahoma"/>
          <w:color w:val="000000" w:themeColor="text1"/>
          <w:sz w:val="20"/>
          <w:szCs w:val="20"/>
        </w:rPr>
        <w:t>is</w:t>
      </w:r>
      <w:r w:rsidRPr="005A54E3">
        <w:rPr>
          <w:rFonts w:ascii="Tahoma" w:eastAsia="Tahoma" w:hAnsi="Tahoma" w:cs="Tahoma"/>
          <w:color w:val="000000" w:themeColor="text1"/>
          <w:sz w:val="20"/>
          <w:szCs w:val="20"/>
        </w:rPr>
        <w:t xml:space="preserve"> over 10 years</w:t>
      </w:r>
      <w:r w:rsidR="00AA5B7A" w:rsidRPr="005A54E3">
        <w:rPr>
          <w:rFonts w:ascii="Tahoma" w:eastAsia="Tahoma" w:hAnsi="Tahoma" w:cs="Tahoma"/>
          <w:color w:val="000000" w:themeColor="text1"/>
          <w:sz w:val="20"/>
          <w:szCs w:val="20"/>
        </w:rPr>
        <w:t xml:space="preserve"> </w:t>
      </w:r>
      <w:r w:rsidR="00366603" w:rsidRPr="005A54E3">
        <w:rPr>
          <w:rFonts w:ascii="Tahoma" w:hAnsi="Tahoma" w:cs="Tahoma"/>
          <w:color w:val="000000" w:themeColor="text1"/>
          <w:sz w:val="20"/>
          <w:szCs w:val="20"/>
        </w:rPr>
        <w:fldChar w:fldCharType="begin">
          <w:fldData xml:space="preserve">PEVuZE5vdGU+PENpdGU+PEF1dGhvcj5TdGVwaGVuc29uPC9BdXRob3I+PFllYXI+MjAxNTwvWWVh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</w:fldData>
        </w:fldChar>
      </w:r>
      <w:r w:rsidR="00F85547" w:rsidRPr="005A54E3">
        <w:rPr>
          <w:rFonts w:ascii="Tahoma" w:hAnsi="Tahoma" w:cs="Tahoma"/>
          <w:color w:val="000000" w:themeColor="text1"/>
          <w:sz w:val="20"/>
          <w:szCs w:val="20"/>
        </w:rPr>
        <w:instrText xml:space="preserve"> ADDIN EN.CITE </w:instrText>
      </w:r>
      <w:r w:rsidR="00F85547" w:rsidRPr="005A54E3">
        <w:rPr>
          <w:rFonts w:ascii="Tahoma" w:hAnsi="Tahoma" w:cs="Tahoma"/>
          <w:color w:val="000000" w:themeColor="text1"/>
          <w:sz w:val="20"/>
          <w:szCs w:val="20"/>
        </w:rPr>
        <w:fldChar w:fldCharType="begin">
          <w:fldData xml:space="preserve">PEVuZE5vdGU+PENpdGU+PEF1dGhvcj5TdGVwaGVuc29uPC9BdXRob3I+PFllYXI+MjAxNTwvWWVh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</w:fldData>
        </w:fldChar>
      </w:r>
      <w:r w:rsidR="00F85547" w:rsidRPr="005A54E3">
        <w:rPr>
          <w:rFonts w:ascii="Tahoma" w:hAnsi="Tahoma" w:cs="Tahoma"/>
          <w:color w:val="000000" w:themeColor="text1"/>
          <w:sz w:val="20"/>
          <w:szCs w:val="20"/>
        </w:rPr>
        <w:instrText xml:space="preserve"> ADDIN EN.CITE.DATA </w:instrText>
      </w:r>
      <w:r w:rsidR="00F85547" w:rsidRPr="005A54E3">
        <w:rPr>
          <w:rFonts w:ascii="Tahoma" w:hAnsi="Tahoma" w:cs="Tahoma"/>
          <w:color w:val="000000" w:themeColor="text1"/>
          <w:sz w:val="20"/>
          <w:szCs w:val="20"/>
        </w:rPr>
      </w:r>
      <w:r w:rsidR="00F85547" w:rsidRPr="005A54E3">
        <w:rPr>
          <w:rFonts w:ascii="Tahoma" w:hAnsi="Tahoma" w:cs="Tahoma"/>
          <w:color w:val="000000" w:themeColor="text1"/>
          <w:sz w:val="20"/>
          <w:szCs w:val="20"/>
        </w:rPr>
        <w:fldChar w:fldCharType="end"/>
      </w:r>
      <w:r w:rsidR="00366603" w:rsidRPr="005A54E3">
        <w:rPr>
          <w:rFonts w:ascii="Tahoma" w:hAnsi="Tahoma" w:cs="Tahoma"/>
          <w:color w:val="000000" w:themeColor="text1"/>
          <w:sz w:val="20"/>
          <w:szCs w:val="20"/>
        </w:rPr>
      </w:r>
      <w:r w:rsidR="00366603" w:rsidRPr="005A54E3">
        <w:rPr>
          <w:rFonts w:ascii="Tahoma" w:hAnsi="Tahoma" w:cs="Tahoma"/>
          <w:color w:val="000000" w:themeColor="text1"/>
          <w:sz w:val="20"/>
          <w:szCs w:val="20"/>
        </w:rPr>
        <w:fldChar w:fldCharType="separate"/>
      </w:r>
      <w:r w:rsidR="00F85547" w:rsidRPr="005A54E3">
        <w:rPr>
          <w:rFonts w:ascii="Tahoma" w:hAnsi="Tahoma" w:cs="Tahoma"/>
          <w:noProof/>
          <w:color w:val="000000" w:themeColor="text1"/>
          <w:sz w:val="20"/>
          <w:szCs w:val="20"/>
        </w:rPr>
        <w:t>[13]</w:t>
      </w:r>
      <w:r w:rsidR="00366603" w:rsidRPr="005A54E3">
        <w:rPr>
          <w:rFonts w:ascii="Tahoma" w:hAnsi="Tahoma" w:cs="Tahoma"/>
          <w:color w:val="000000" w:themeColor="text1"/>
          <w:sz w:val="20"/>
          <w:szCs w:val="20"/>
        </w:rPr>
        <w:fldChar w:fldCharType="end"/>
      </w:r>
      <w:r w:rsidRPr="005A54E3">
        <w:rPr>
          <w:rFonts w:ascii="Tahoma" w:eastAsia="Tahoma" w:hAnsi="Tahoma" w:cs="Tahoma"/>
          <w:color w:val="000000" w:themeColor="text1"/>
          <w:sz w:val="20"/>
          <w:szCs w:val="20"/>
        </w:rPr>
        <w:t xml:space="preserve">, </w:t>
      </w:r>
      <w:r w:rsidR="00D47378" w:rsidRPr="005A54E3">
        <w:rPr>
          <w:rFonts w:ascii="Tahoma" w:eastAsia="Tahoma" w:hAnsi="Tahoma" w:cs="Tahoma"/>
          <w:color w:val="000000" w:themeColor="text1"/>
          <w:sz w:val="20"/>
          <w:szCs w:val="20"/>
        </w:rPr>
        <w:t>there is c</w:t>
      </w:r>
      <w:r w:rsidRPr="005A54E3">
        <w:rPr>
          <w:rFonts w:ascii="Tahoma" w:eastAsia="Tahoma" w:hAnsi="Tahoma" w:cs="Tahoma"/>
          <w:color w:val="000000" w:themeColor="text1"/>
          <w:sz w:val="20"/>
          <w:szCs w:val="20"/>
        </w:rPr>
        <w:t>learly a need to develop</w:t>
      </w:r>
      <w:r w:rsidR="00D47378" w:rsidRPr="005A54E3">
        <w:rPr>
          <w:rFonts w:ascii="Tahoma" w:eastAsia="Tahoma" w:hAnsi="Tahoma" w:cs="Tahoma"/>
          <w:color w:val="000000" w:themeColor="text1"/>
          <w:sz w:val="20"/>
          <w:szCs w:val="20"/>
        </w:rPr>
        <w:t xml:space="preserve"> disease specific metrics </w:t>
      </w:r>
      <w:r w:rsidRPr="005A54E3">
        <w:rPr>
          <w:rFonts w:ascii="Tahoma" w:eastAsia="Tahoma" w:hAnsi="Tahoma" w:cs="Tahoma"/>
          <w:color w:val="000000" w:themeColor="text1"/>
          <w:sz w:val="20"/>
          <w:szCs w:val="20"/>
        </w:rPr>
        <w:t xml:space="preserve">balancing the need to reduce waiting list mortality (by timely listing and transplantation of the sickest) </w:t>
      </w:r>
      <w:r w:rsidR="00917D6F" w:rsidRPr="005A54E3">
        <w:rPr>
          <w:rFonts w:ascii="Tahoma" w:eastAsia="Tahoma" w:hAnsi="Tahoma" w:cs="Tahoma"/>
          <w:color w:val="000000" w:themeColor="text1"/>
          <w:sz w:val="20"/>
          <w:szCs w:val="20"/>
        </w:rPr>
        <w:t>versus</w:t>
      </w:r>
      <w:r w:rsidRPr="005A54E3">
        <w:rPr>
          <w:rFonts w:ascii="Tahoma" w:eastAsia="Tahoma" w:hAnsi="Tahoma" w:cs="Tahoma"/>
          <w:color w:val="000000" w:themeColor="text1"/>
          <w:sz w:val="20"/>
          <w:szCs w:val="20"/>
        </w:rPr>
        <w:t xml:space="preserve"> sustaining the good</w:t>
      </w:r>
      <w:r w:rsidRPr="005A54E3">
        <w:rPr>
          <w:rFonts w:ascii="Tahoma" w:eastAsia="Tahoma" w:hAnsi="Tahoma" w:cs="Tahoma"/>
          <w:sz w:val="20"/>
          <w:szCs w:val="20"/>
        </w:rPr>
        <w:t xml:space="preserve"> post-transplant outcomes observed to date</w:t>
      </w:r>
      <w:r w:rsidR="00E010D4" w:rsidRPr="005A54E3">
        <w:rPr>
          <w:rFonts w:ascii="Tahoma" w:eastAsia="Tahoma" w:hAnsi="Tahoma" w:cs="Tahoma"/>
          <w:sz w:val="20"/>
          <w:szCs w:val="20"/>
        </w:rPr>
        <w:t xml:space="preserve"> </w:t>
      </w:r>
      <w:r w:rsidR="00366603" w:rsidRPr="005A54E3">
        <w:rPr>
          <w:rFonts w:ascii="Tahoma" w:hAnsi="Tahoma" w:cs="Tahoma"/>
          <w:sz w:val="20"/>
          <w:szCs w:val="20"/>
        </w:rPr>
        <w:fldChar w:fldCharType="begin">
          <w:fldData xml:space="preserve">PEVuZE5vdGU+PENpdGU+PEF1dGhvcj5Lb3V0c29rZXJhPC9BdXRob3I+PFllYXI+MjAxOTwvWWVh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</w:fldData>
        </w:fldChar>
      </w:r>
      <w:r w:rsidR="00F85547" w:rsidRPr="005A54E3">
        <w:rPr>
          <w:rFonts w:ascii="Tahoma" w:hAnsi="Tahoma" w:cs="Tahoma"/>
          <w:sz w:val="20"/>
          <w:szCs w:val="20"/>
        </w:rPr>
        <w:instrText xml:space="preserve"> ADDIN EN.CITE </w:instrText>
      </w:r>
      <w:r w:rsidR="00F85547" w:rsidRPr="005A54E3">
        <w:rPr>
          <w:rFonts w:ascii="Tahoma" w:hAnsi="Tahoma" w:cs="Tahoma"/>
          <w:sz w:val="20"/>
          <w:szCs w:val="20"/>
        </w:rPr>
        <w:fldChar w:fldCharType="begin">
          <w:fldData xml:space="preserve">PEVuZE5vdGU+PENpdGU+PEF1dGhvcj5Lb3V0c29rZXJhPC9BdXRob3I+PFllYXI+MjAxOTwvWWVh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</w:fldData>
        </w:fldChar>
      </w:r>
      <w:r w:rsidR="00F85547" w:rsidRPr="005A54E3">
        <w:rPr>
          <w:rFonts w:ascii="Tahoma" w:hAnsi="Tahoma" w:cs="Tahoma"/>
          <w:sz w:val="20"/>
          <w:szCs w:val="20"/>
        </w:rPr>
        <w:instrText xml:space="preserve"> ADDIN EN.CITE.DATA </w:instrText>
      </w:r>
      <w:r w:rsidR="00F85547" w:rsidRPr="005A54E3">
        <w:rPr>
          <w:rFonts w:ascii="Tahoma" w:hAnsi="Tahoma" w:cs="Tahoma"/>
          <w:sz w:val="20"/>
          <w:szCs w:val="20"/>
        </w:rPr>
      </w:r>
      <w:r w:rsidR="00F85547" w:rsidRPr="005A54E3">
        <w:rPr>
          <w:rFonts w:ascii="Tahoma" w:hAnsi="Tahoma" w:cs="Tahoma"/>
          <w:sz w:val="20"/>
          <w:szCs w:val="20"/>
        </w:rPr>
        <w:fldChar w:fldCharType="end"/>
      </w:r>
      <w:r w:rsidR="00366603" w:rsidRPr="005A54E3">
        <w:rPr>
          <w:rFonts w:ascii="Tahoma" w:hAnsi="Tahoma" w:cs="Tahoma"/>
          <w:sz w:val="20"/>
          <w:szCs w:val="20"/>
        </w:rPr>
      </w:r>
      <w:r w:rsidR="00366603" w:rsidRPr="005A54E3">
        <w:rPr>
          <w:rFonts w:ascii="Tahoma" w:hAnsi="Tahoma" w:cs="Tahoma"/>
          <w:sz w:val="20"/>
          <w:szCs w:val="20"/>
        </w:rPr>
        <w:fldChar w:fldCharType="separate"/>
      </w:r>
      <w:r w:rsidR="00F85547" w:rsidRPr="005A54E3">
        <w:rPr>
          <w:rFonts w:ascii="Tahoma" w:hAnsi="Tahoma" w:cs="Tahoma"/>
          <w:noProof/>
          <w:sz w:val="20"/>
          <w:szCs w:val="20"/>
        </w:rPr>
        <w:t>[14]</w:t>
      </w:r>
      <w:r w:rsidR="00366603" w:rsidRPr="005A54E3">
        <w:rPr>
          <w:rFonts w:ascii="Tahoma" w:hAnsi="Tahoma" w:cs="Tahoma"/>
          <w:sz w:val="20"/>
          <w:szCs w:val="20"/>
        </w:rPr>
        <w:fldChar w:fldCharType="end"/>
      </w:r>
      <w:r w:rsidRPr="005A54E3">
        <w:rPr>
          <w:rFonts w:ascii="Tahoma" w:eastAsia="Tahoma" w:hAnsi="Tahoma" w:cs="Tahoma"/>
          <w:color w:val="000000" w:themeColor="text1"/>
          <w:sz w:val="20"/>
          <w:szCs w:val="20"/>
        </w:rPr>
        <w:t xml:space="preserve">. </w:t>
      </w:r>
      <w:r w:rsidR="00122A84" w:rsidRPr="005A54E3">
        <w:rPr>
          <w:rFonts w:ascii="Tahoma" w:eastAsia="Tahoma" w:hAnsi="Tahoma" w:cs="Tahoma"/>
          <w:sz w:val="20"/>
          <w:szCs w:val="20"/>
        </w:rPr>
        <w:t xml:space="preserve">To comprehensively assess pre and post-transplant outcomes it is likely UK CF Registry alone is insufficient and more specific </w:t>
      </w:r>
      <w:r w:rsidRPr="005A54E3">
        <w:rPr>
          <w:rFonts w:ascii="Tahoma" w:eastAsia="Tahoma" w:hAnsi="Tahoma" w:cs="Tahoma"/>
          <w:sz w:val="20"/>
          <w:szCs w:val="20"/>
        </w:rPr>
        <w:t>post</w:t>
      </w:r>
      <w:r w:rsidR="0014546C" w:rsidRPr="005A54E3">
        <w:rPr>
          <w:rFonts w:ascii="Tahoma" w:eastAsia="Tahoma" w:hAnsi="Tahoma" w:cs="Tahoma"/>
          <w:sz w:val="20"/>
          <w:szCs w:val="20"/>
        </w:rPr>
        <w:t>-</w:t>
      </w:r>
      <w:r w:rsidR="00122A84" w:rsidRPr="005A54E3">
        <w:rPr>
          <w:rFonts w:ascii="Tahoma" w:eastAsia="Tahoma" w:hAnsi="Tahoma" w:cs="Tahoma"/>
          <w:sz w:val="20"/>
          <w:szCs w:val="20"/>
        </w:rPr>
        <w:t xml:space="preserve">transplant variables would </w:t>
      </w:r>
      <w:r w:rsidR="0073336B" w:rsidRPr="005A54E3">
        <w:rPr>
          <w:rFonts w:ascii="Tahoma" w:eastAsia="Tahoma" w:hAnsi="Tahoma" w:cs="Tahoma"/>
          <w:sz w:val="20"/>
          <w:szCs w:val="20"/>
        </w:rPr>
        <w:t xml:space="preserve">be </w:t>
      </w:r>
      <w:r w:rsidR="00122A84" w:rsidRPr="005A54E3">
        <w:rPr>
          <w:rFonts w:ascii="Tahoma" w:eastAsia="Tahoma" w:hAnsi="Tahoma" w:cs="Tahoma"/>
          <w:sz w:val="20"/>
          <w:szCs w:val="20"/>
        </w:rPr>
        <w:t>needed.</w:t>
      </w:r>
      <w:r w:rsidR="00CA250D" w:rsidRPr="005A54E3">
        <w:rPr>
          <w:rFonts w:ascii="Tahoma" w:eastAsia="Tahoma" w:hAnsi="Tahoma" w:cs="Tahoma"/>
          <w:sz w:val="20"/>
          <w:szCs w:val="20"/>
        </w:rPr>
        <w:t xml:space="preserve"> </w:t>
      </w:r>
      <w:r w:rsidRPr="005A54E3">
        <w:rPr>
          <w:rFonts w:ascii="Tahoma" w:eastAsia="Tahoma" w:hAnsi="Tahoma" w:cs="Tahoma"/>
          <w:sz w:val="20"/>
          <w:szCs w:val="20"/>
        </w:rPr>
        <w:t xml:space="preserve"> </w:t>
      </w:r>
      <w:r w:rsidR="0014546C" w:rsidRPr="005A54E3">
        <w:rPr>
          <w:rFonts w:ascii="Tahoma" w:eastAsia="Tahoma" w:hAnsi="Tahoma" w:cs="Tahoma"/>
          <w:sz w:val="20"/>
          <w:szCs w:val="20"/>
        </w:rPr>
        <w:t>D</w:t>
      </w:r>
      <w:r w:rsidRPr="005A54E3">
        <w:rPr>
          <w:rFonts w:ascii="Tahoma" w:eastAsia="Tahoma" w:hAnsi="Tahoma" w:cs="Tahoma"/>
          <w:sz w:val="20"/>
          <w:szCs w:val="20"/>
        </w:rPr>
        <w:t xml:space="preserve">ata linkage </w:t>
      </w:r>
      <w:r w:rsidR="00965724" w:rsidRPr="005A54E3">
        <w:rPr>
          <w:rFonts w:ascii="Tahoma" w:eastAsia="Tahoma" w:hAnsi="Tahoma" w:cs="Tahoma"/>
          <w:sz w:val="20"/>
          <w:szCs w:val="20"/>
        </w:rPr>
        <w:t>of CF</w:t>
      </w:r>
      <w:r w:rsidRPr="005A54E3">
        <w:rPr>
          <w:rFonts w:ascii="Tahoma" w:eastAsia="Tahoma" w:hAnsi="Tahoma" w:cs="Tahoma"/>
          <w:sz w:val="20"/>
          <w:szCs w:val="20"/>
        </w:rPr>
        <w:t xml:space="preserve"> and transplant registries would better facilitate this and may lead on to the development of a bespoke prognostic model that achieves the desired balanced outcomes</w:t>
      </w:r>
      <w:r w:rsidR="0073336B" w:rsidRPr="005A54E3">
        <w:rPr>
          <w:rFonts w:ascii="Tahoma" w:eastAsia="Tahoma" w:hAnsi="Tahoma" w:cs="Tahoma"/>
          <w:sz w:val="20"/>
          <w:szCs w:val="20"/>
        </w:rPr>
        <w:t xml:space="preserve"> mentioned above</w:t>
      </w:r>
      <w:r w:rsidR="00A91A49" w:rsidRPr="005A54E3">
        <w:rPr>
          <w:rFonts w:ascii="Tahoma" w:eastAsia="Tahoma" w:hAnsi="Tahoma" w:cs="Tahoma"/>
          <w:sz w:val="20"/>
          <w:szCs w:val="20"/>
        </w:rPr>
        <w:t>.</w:t>
      </w:r>
      <w:r w:rsidR="0014546C" w:rsidRPr="005A54E3">
        <w:rPr>
          <w:rFonts w:ascii="Tahoma" w:eastAsia="Tahoma" w:hAnsi="Tahoma" w:cs="Tahoma"/>
          <w:sz w:val="20"/>
          <w:szCs w:val="20"/>
        </w:rPr>
        <w:t xml:space="preserve"> </w:t>
      </w:r>
    </w:p>
    <w:p w14:paraId="4286A480" w14:textId="4B9FC129" w:rsidR="00402F86" w:rsidRPr="005A54E3" w:rsidRDefault="00333D38" w:rsidP="005A54E3">
      <w:pPr>
        <w:pStyle w:val="NormalWeb"/>
        <w:spacing w:line="276" w:lineRule="auto"/>
        <w:jc w:val="both"/>
        <w:rPr>
          <w:rFonts w:ascii="Tahoma" w:eastAsia="Tahoma" w:hAnsi="Tahoma" w:cs="Tahoma"/>
          <w:color w:val="000000" w:themeColor="text1"/>
          <w:sz w:val="20"/>
          <w:szCs w:val="20"/>
        </w:rPr>
      </w:pPr>
      <w:r w:rsidRPr="005A54E3">
        <w:rPr>
          <w:rFonts w:ascii="Tahoma" w:eastAsia="Tahoma" w:hAnsi="Tahoma" w:cs="Tahoma"/>
          <w:color w:val="000000" w:themeColor="text1"/>
          <w:sz w:val="20"/>
          <w:szCs w:val="20"/>
        </w:rPr>
        <w:t xml:space="preserve">There are </w:t>
      </w:r>
      <w:r w:rsidR="00D50DD5" w:rsidRPr="005A54E3">
        <w:rPr>
          <w:rFonts w:ascii="Tahoma" w:eastAsia="Tahoma" w:hAnsi="Tahoma" w:cs="Tahoma"/>
          <w:color w:val="000000" w:themeColor="text1"/>
          <w:sz w:val="20"/>
          <w:szCs w:val="20"/>
        </w:rPr>
        <w:t>several</w:t>
      </w:r>
      <w:r w:rsidRPr="005A54E3">
        <w:rPr>
          <w:rFonts w:ascii="Tahoma" w:eastAsia="Tahoma" w:hAnsi="Tahoma" w:cs="Tahoma"/>
          <w:color w:val="000000" w:themeColor="text1"/>
          <w:sz w:val="20"/>
          <w:szCs w:val="20"/>
        </w:rPr>
        <w:t xml:space="preserve"> limitations to consider for this study.</w:t>
      </w:r>
      <w:r w:rsidR="00E629CF" w:rsidRPr="005A54E3">
        <w:rPr>
          <w:rFonts w:ascii="Tahoma" w:eastAsia="Tahoma" w:hAnsi="Tahoma" w:cs="Tahoma"/>
          <w:color w:val="000000" w:themeColor="text1"/>
          <w:sz w:val="20"/>
          <w:szCs w:val="20"/>
        </w:rPr>
        <w:t xml:space="preserve"> </w:t>
      </w:r>
      <w:r w:rsidR="00C051F9" w:rsidRPr="005A54E3">
        <w:rPr>
          <w:rFonts w:ascii="Tahoma" w:eastAsia="Tahoma" w:hAnsi="Tahoma" w:cs="Tahoma"/>
          <w:color w:val="000000" w:themeColor="text1"/>
          <w:sz w:val="20"/>
          <w:szCs w:val="20"/>
        </w:rPr>
        <w:t>We were unable to match some variables identically to the French score, for example, the UK CF Registry presents lung function using GLI reference equations</w:t>
      </w:r>
      <w:r w:rsidR="0043433E" w:rsidRPr="005A54E3">
        <w:rPr>
          <w:rFonts w:ascii="Tahoma" w:eastAsia="Tahoma" w:hAnsi="Tahoma" w:cs="Tahoma"/>
          <w:sz w:val="20"/>
          <w:szCs w:val="20"/>
        </w:rPr>
        <w:t xml:space="preserve"> </w:t>
      </w:r>
      <w:r w:rsidR="00393742" w:rsidRPr="005A54E3">
        <w:rPr>
          <w:rFonts w:ascii="Tahoma" w:hAnsi="Tahoma" w:cs="Tahoma"/>
          <w:color w:val="000000" w:themeColor="text1"/>
          <w:sz w:val="20"/>
          <w:szCs w:val="20"/>
        </w:rPr>
        <w:fldChar w:fldCharType="begin">
          <w:fldData xml:space="preserve">PEVuZE5vdGU+PENpdGU+PEF1dGhvcj5RdWFuamVyPC9BdXRob3I+PFllYXI+MjAxMjwvWWVhcj48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</w:fldData>
        </w:fldChar>
      </w:r>
      <w:r w:rsidR="002C0E73" w:rsidRPr="005A54E3">
        <w:rPr>
          <w:rFonts w:ascii="Tahoma" w:hAnsi="Tahoma" w:cs="Tahoma"/>
          <w:color w:val="000000" w:themeColor="text1"/>
          <w:sz w:val="20"/>
          <w:szCs w:val="20"/>
        </w:rPr>
        <w:instrText xml:space="preserve"> ADDIN EN.CITE </w:instrText>
      </w:r>
      <w:r w:rsidR="002C0E73" w:rsidRPr="005A54E3">
        <w:rPr>
          <w:rFonts w:ascii="Tahoma" w:hAnsi="Tahoma" w:cs="Tahoma"/>
          <w:color w:val="000000" w:themeColor="text1"/>
          <w:sz w:val="20"/>
          <w:szCs w:val="20"/>
        </w:rPr>
        <w:fldChar w:fldCharType="begin">
          <w:fldData xml:space="preserve">PEVuZE5vdGU+PENpdGU+PEF1dGhvcj5RdWFuamVyPC9BdXRob3I+PFllYXI+MjAxMjwvWWVhcj48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</w:fldData>
        </w:fldChar>
      </w:r>
      <w:r w:rsidR="002C0E73" w:rsidRPr="005A54E3">
        <w:rPr>
          <w:rFonts w:ascii="Tahoma" w:hAnsi="Tahoma" w:cs="Tahoma"/>
          <w:color w:val="000000" w:themeColor="text1"/>
          <w:sz w:val="20"/>
          <w:szCs w:val="20"/>
        </w:rPr>
        <w:instrText xml:space="preserve"> ADDIN EN.CITE.DATA </w:instrText>
      </w:r>
      <w:r w:rsidR="002C0E73" w:rsidRPr="005A54E3">
        <w:rPr>
          <w:rFonts w:ascii="Tahoma" w:hAnsi="Tahoma" w:cs="Tahoma"/>
          <w:color w:val="000000" w:themeColor="text1"/>
          <w:sz w:val="20"/>
          <w:szCs w:val="20"/>
        </w:rPr>
      </w:r>
      <w:r w:rsidR="002C0E73" w:rsidRPr="005A54E3">
        <w:rPr>
          <w:rFonts w:ascii="Tahoma" w:hAnsi="Tahoma" w:cs="Tahoma"/>
          <w:color w:val="000000" w:themeColor="text1"/>
          <w:sz w:val="20"/>
          <w:szCs w:val="20"/>
        </w:rPr>
        <w:fldChar w:fldCharType="end"/>
      </w:r>
      <w:r w:rsidR="00393742" w:rsidRPr="005A54E3">
        <w:rPr>
          <w:rFonts w:ascii="Tahoma" w:hAnsi="Tahoma" w:cs="Tahoma"/>
          <w:color w:val="000000" w:themeColor="text1"/>
          <w:sz w:val="20"/>
          <w:szCs w:val="20"/>
        </w:rPr>
      </w:r>
      <w:r w:rsidR="00393742" w:rsidRPr="005A54E3">
        <w:rPr>
          <w:rFonts w:ascii="Tahoma" w:hAnsi="Tahoma" w:cs="Tahoma"/>
          <w:color w:val="000000" w:themeColor="text1"/>
          <w:sz w:val="20"/>
          <w:szCs w:val="20"/>
        </w:rPr>
        <w:fldChar w:fldCharType="separate"/>
      </w:r>
      <w:r w:rsidR="002C0E73" w:rsidRPr="005A54E3">
        <w:rPr>
          <w:rFonts w:ascii="Tahoma" w:hAnsi="Tahoma" w:cs="Tahoma"/>
          <w:noProof/>
          <w:color w:val="000000" w:themeColor="text1"/>
          <w:sz w:val="20"/>
          <w:szCs w:val="20"/>
        </w:rPr>
        <w:t>[7]</w:t>
      </w:r>
      <w:r w:rsidR="00393742" w:rsidRPr="005A54E3">
        <w:rPr>
          <w:rFonts w:ascii="Tahoma" w:hAnsi="Tahoma" w:cs="Tahoma"/>
          <w:color w:val="000000" w:themeColor="text1"/>
          <w:sz w:val="20"/>
          <w:szCs w:val="20"/>
        </w:rPr>
        <w:fldChar w:fldCharType="end"/>
      </w:r>
      <w:r w:rsidR="00C051F9" w:rsidRPr="005A54E3">
        <w:rPr>
          <w:rFonts w:ascii="Tahoma" w:eastAsia="Tahoma" w:hAnsi="Tahoma" w:cs="Tahoma"/>
          <w:color w:val="000000" w:themeColor="text1"/>
          <w:sz w:val="20"/>
          <w:szCs w:val="20"/>
        </w:rPr>
        <w:t xml:space="preserve"> rather than Knudson</w:t>
      </w:r>
      <w:r w:rsidR="0043433E" w:rsidRPr="005A54E3">
        <w:rPr>
          <w:rFonts w:ascii="Tahoma" w:eastAsia="Tahoma" w:hAnsi="Tahoma" w:cs="Tahoma"/>
          <w:color w:val="000000" w:themeColor="text1"/>
          <w:sz w:val="20"/>
          <w:szCs w:val="20"/>
        </w:rPr>
        <w:t xml:space="preserve"> equation</w:t>
      </w:r>
      <w:r w:rsidR="0043433E" w:rsidRPr="005A54E3">
        <w:rPr>
          <w:rFonts w:ascii="Tahoma" w:eastAsia="Tahoma" w:hAnsi="Tahoma" w:cs="Tahoma"/>
          <w:sz w:val="20"/>
          <w:szCs w:val="20"/>
        </w:rPr>
        <w:t xml:space="preserve"> </w:t>
      </w:r>
      <w:r w:rsidR="00393742" w:rsidRPr="005A54E3">
        <w:rPr>
          <w:rFonts w:ascii="Tahoma" w:hAnsi="Tahoma" w:cs="Tahoma"/>
          <w:color w:val="000000" w:themeColor="text1"/>
          <w:sz w:val="20"/>
          <w:szCs w:val="20"/>
        </w:rPr>
        <w:fldChar w:fldCharType="begin"/>
      </w:r>
      <w:r w:rsidR="00F85547" w:rsidRPr="005A54E3">
        <w:rPr>
          <w:rFonts w:ascii="Tahoma" w:hAnsi="Tahoma" w:cs="Tahoma"/>
          <w:color w:val="000000" w:themeColor="text1"/>
          <w:sz w:val="20"/>
          <w:szCs w:val="20"/>
        </w:rPr>
        <w:instrText xml:space="preserve"> ADDIN EN.CITE &lt;EndNote&gt;&lt;Cite&gt;&lt;Author&gt;Knudson&lt;/Author&gt;&lt;Year&gt;1983&lt;/Year&gt;&lt;RecNum&gt;131&lt;/RecNum&gt;&lt;DisplayText&gt;[15]&lt;/DisplayText&gt;&lt;record&gt;&lt;rec-number&gt;131&lt;/rec-number&gt;&lt;foreign-keys&gt;&lt;key app="EN" db-id="s005stafpvwet3ezfr25xaee9xxfpvzrx09e" timestamp="1574934312" guid="d929da0e-5450-4864-a752-d8c46219eb9e"&gt;131&lt;/key&gt;&lt;/foreign-keys&gt;&lt;ref-type name="Journal Article"&gt;17&lt;/ref-type&gt;&lt;contributors&gt;&lt;authors&gt;&lt;author&gt;Knudson, R. J.&lt;/author&gt;&lt;author&gt;Lebowitz, M. D.&lt;/author&gt;&lt;author&gt;Holberg, C. J.&lt;/author&gt;&lt;author&gt;Burrows, B.&lt;/author&gt;&lt;/authors&gt;&lt;/contributors&gt;&lt;titles&gt;&lt;title&gt;Changes in the normal maximal expiratory flow-volume curve with growth and aging&lt;/title&gt;&lt;secondary-title&gt;Am Rev Respir Dis&lt;/secondary-title&gt;&lt;/titles&gt;&lt;periodical&gt;&lt;full-title&gt;Am Rev Respir Dis&lt;/full-title&gt;&lt;/periodical&gt;&lt;pages&gt;725-34&lt;/pages&gt;&lt;volume&gt;127&lt;/volume&gt;&lt;number&gt;6&lt;/number&gt;&lt;edition&gt;1983/06/01&lt;/edition&gt;&lt;keywords&gt;&lt;keyword&gt;Adolescent&lt;/keyword&gt;&lt;keyword&gt;Adult&lt;/keyword&gt;&lt;keyword&gt;Aged&lt;/keyword&gt;&lt;keyword&gt;*Aging&lt;/keyword&gt;&lt;keyword&gt;Child&lt;/keyword&gt;&lt;keyword&gt;Female&lt;/keyword&gt;&lt;keyword&gt;*Forced Expiratory Flow Rates&lt;/keyword&gt;&lt;keyword&gt;Forced Expiratory Volume&lt;/keyword&gt;&lt;keyword&gt;*Growth&lt;/keyword&gt;&lt;keyword&gt;Humans&lt;/keyword&gt;&lt;keyword&gt;Longitudinal Studies&lt;/keyword&gt;&lt;keyword&gt;Lung/*physiology&lt;/keyword&gt;&lt;keyword&gt;Male&lt;/keyword&gt;&lt;keyword&gt;*Maximal Expiratory Flow-Volume Curves&lt;/keyword&gt;&lt;keyword&gt;Maximal Midexpiratory Flow Rate&lt;/keyword&gt;&lt;keyword&gt;Middle Aged&lt;/keyword&gt;&lt;keyword&gt;Prospective Studies&lt;/keyword&gt;&lt;keyword&gt;Random Allocation&lt;/keyword&gt;&lt;keyword&gt;Reference Values&lt;/keyword&gt;&lt;keyword&gt;Respiration&lt;/keyword&gt;&lt;keyword&gt;Vital Capacity&lt;/keyword&gt;&lt;/keywords&gt;&lt;dates&gt;&lt;year&gt;1983&lt;/year&gt;&lt;pub-dates&gt;&lt;date&gt;Jun&lt;/date&gt;&lt;/pub-dates&gt;&lt;/dates&gt;&lt;isbn&gt;0003-0805 (Print)&amp;#xD;0003-0805 (Linking)&lt;/isbn&gt;&lt;accession-num&gt;6859656&lt;/accession-num&gt;&lt;urls&gt;&lt;related-urls&gt;&lt;url&gt;https://www.ncbi.nlm.nih.gov/pubmed/6859656&lt;/url&gt;&lt;/related-urls&gt;&lt;/urls&gt;&lt;electronic-resource-num&gt;10.1164/arrd.1983.127.6.725&lt;/electronic-resource-num&gt;&lt;/record&gt;&lt;/Cite&gt;&lt;/EndNote&gt;</w:instrText>
      </w:r>
      <w:r w:rsidR="00393742" w:rsidRPr="005A54E3">
        <w:rPr>
          <w:rFonts w:ascii="Tahoma" w:hAnsi="Tahoma" w:cs="Tahoma"/>
          <w:color w:val="000000" w:themeColor="text1"/>
          <w:sz w:val="20"/>
          <w:szCs w:val="20"/>
        </w:rPr>
        <w:fldChar w:fldCharType="separate"/>
      </w:r>
      <w:r w:rsidR="00F85547" w:rsidRPr="005A54E3">
        <w:rPr>
          <w:rFonts w:ascii="Tahoma" w:hAnsi="Tahoma" w:cs="Tahoma"/>
          <w:noProof/>
          <w:color w:val="000000" w:themeColor="text1"/>
          <w:sz w:val="20"/>
          <w:szCs w:val="20"/>
        </w:rPr>
        <w:t>[15]</w:t>
      </w:r>
      <w:r w:rsidR="00393742" w:rsidRPr="005A54E3">
        <w:rPr>
          <w:rFonts w:ascii="Tahoma" w:hAnsi="Tahoma" w:cs="Tahoma"/>
          <w:color w:val="000000" w:themeColor="text1"/>
          <w:sz w:val="20"/>
          <w:szCs w:val="20"/>
        </w:rPr>
        <w:fldChar w:fldCharType="end"/>
      </w:r>
      <w:r w:rsidR="00C051F9" w:rsidRPr="005A54E3">
        <w:rPr>
          <w:rFonts w:ascii="Tahoma" w:eastAsia="Tahoma" w:hAnsi="Tahoma" w:cs="Tahoma"/>
          <w:color w:val="000000" w:themeColor="text1"/>
          <w:sz w:val="20"/>
          <w:szCs w:val="20"/>
        </w:rPr>
        <w:t xml:space="preserve"> as reported by French and Canadian studies, however the Canadian study </w:t>
      </w:r>
      <w:r w:rsidR="00FC5C6A" w:rsidRPr="005A54E3">
        <w:rPr>
          <w:rFonts w:ascii="Tahoma" w:eastAsia="Tahoma" w:hAnsi="Tahoma" w:cs="Tahoma"/>
          <w:color w:val="000000" w:themeColor="text1"/>
          <w:sz w:val="20"/>
          <w:szCs w:val="20"/>
        </w:rPr>
        <w:t xml:space="preserve">found </w:t>
      </w:r>
      <w:r w:rsidR="00C051F9" w:rsidRPr="005A54E3">
        <w:rPr>
          <w:rFonts w:ascii="Tahoma" w:eastAsia="Tahoma" w:hAnsi="Tahoma" w:cs="Tahoma"/>
          <w:color w:val="000000" w:themeColor="text1"/>
          <w:sz w:val="20"/>
          <w:szCs w:val="20"/>
        </w:rPr>
        <w:t>no difference</w:t>
      </w:r>
      <w:r w:rsidR="00FC5C6A" w:rsidRPr="005A54E3">
        <w:rPr>
          <w:rFonts w:ascii="Tahoma" w:eastAsia="Tahoma" w:hAnsi="Tahoma" w:cs="Tahoma"/>
          <w:color w:val="000000" w:themeColor="text1"/>
          <w:sz w:val="20"/>
          <w:szCs w:val="20"/>
        </w:rPr>
        <w:t xml:space="preserve"> in score performance</w:t>
      </w:r>
      <w:r w:rsidR="00C051F9" w:rsidRPr="005A54E3">
        <w:rPr>
          <w:rFonts w:ascii="Tahoma" w:eastAsia="Tahoma" w:hAnsi="Tahoma" w:cs="Tahoma"/>
          <w:color w:val="000000" w:themeColor="text1"/>
          <w:sz w:val="20"/>
          <w:szCs w:val="20"/>
        </w:rPr>
        <w:t xml:space="preserve"> between Knudson and GLI </w:t>
      </w:r>
      <w:r w:rsidR="00FC5C6A" w:rsidRPr="005A54E3">
        <w:rPr>
          <w:rFonts w:ascii="Tahoma" w:eastAsia="Tahoma" w:hAnsi="Tahoma" w:cs="Tahoma"/>
          <w:color w:val="000000" w:themeColor="text1"/>
          <w:sz w:val="20"/>
          <w:szCs w:val="20"/>
        </w:rPr>
        <w:t>derived pre</w:t>
      </w:r>
      <w:r w:rsidR="00CA250D" w:rsidRPr="005A54E3">
        <w:rPr>
          <w:rFonts w:ascii="Tahoma" w:eastAsia="Tahoma" w:hAnsi="Tahoma" w:cs="Tahoma"/>
          <w:color w:val="000000" w:themeColor="text1"/>
          <w:sz w:val="20"/>
          <w:szCs w:val="20"/>
        </w:rPr>
        <w:t>dicted</w:t>
      </w:r>
      <w:r w:rsidR="00FC5C6A" w:rsidRPr="005A54E3">
        <w:rPr>
          <w:rFonts w:ascii="Tahoma" w:eastAsia="Tahoma" w:hAnsi="Tahoma" w:cs="Tahoma"/>
          <w:color w:val="000000" w:themeColor="text1"/>
          <w:sz w:val="20"/>
          <w:szCs w:val="20"/>
        </w:rPr>
        <w:t xml:space="preserve"> lung function </w:t>
      </w:r>
      <w:r w:rsidR="00C051F9" w:rsidRPr="005A54E3">
        <w:rPr>
          <w:rFonts w:ascii="Tahoma" w:eastAsia="Tahoma" w:hAnsi="Tahoma" w:cs="Tahoma"/>
          <w:color w:val="000000" w:themeColor="text1"/>
          <w:sz w:val="20"/>
          <w:szCs w:val="20"/>
        </w:rPr>
        <w:t xml:space="preserve">so </w:t>
      </w:r>
      <w:r w:rsidR="00FC5C6A" w:rsidRPr="005A54E3">
        <w:rPr>
          <w:rFonts w:ascii="Tahoma" w:eastAsia="Tahoma" w:hAnsi="Tahoma" w:cs="Tahoma"/>
          <w:color w:val="000000" w:themeColor="text1"/>
          <w:sz w:val="20"/>
          <w:szCs w:val="20"/>
        </w:rPr>
        <w:t>our results are unlikely</w:t>
      </w:r>
      <w:r w:rsidR="00E010D4" w:rsidRPr="005A54E3">
        <w:rPr>
          <w:rFonts w:ascii="Tahoma" w:eastAsia="Tahoma" w:hAnsi="Tahoma" w:cs="Tahoma"/>
          <w:color w:val="000000" w:themeColor="text1"/>
          <w:sz w:val="20"/>
          <w:szCs w:val="20"/>
        </w:rPr>
        <w:t xml:space="preserve"> to be</w:t>
      </w:r>
      <w:r w:rsidR="00FC5C6A" w:rsidRPr="005A54E3">
        <w:rPr>
          <w:rFonts w:ascii="Tahoma" w:eastAsia="Tahoma" w:hAnsi="Tahoma" w:cs="Tahoma"/>
          <w:color w:val="000000" w:themeColor="text1"/>
          <w:sz w:val="20"/>
          <w:szCs w:val="20"/>
        </w:rPr>
        <w:t xml:space="preserve"> confounded in that regard</w:t>
      </w:r>
      <w:r w:rsidR="00C051F9" w:rsidRPr="005A54E3">
        <w:rPr>
          <w:rFonts w:ascii="Tahoma" w:eastAsia="Tahoma" w:hAnsi="Tahoma" w:cs="Tahoma"/>
          <w:color w:val="000000" w:themeColor="text1"/>
          <w:sz w:val="20"/>
          <w:szCs w:val="20"/>
        </w:rPr>
        <w:t>.</w:t>
      </w:r>
      <w:r w:rsidR="00DF3358" w:rsidRPr="005A54E3">
        <w:rPr>
          <w:rFonts w:ascii="Tahoma" w:eastAsia="Tahoma" w:hAnsi="Tahoma" w:cs="Tahoma"/>
          <w:color w:val="000000" w:themeColor="text1"/>
          <w:sz w:val="20"/>
          <w:szCs w:val="20"/>
        </w:rPr>
        <w:t xml:space="preserve"> Similarly </w:t>
      </w:r>
      <w:proofErr w:type="spellStart"/>
      <w:r w:rsidR="00DF3358" w:rsidRPr="005A54E3">
        <w:rPr>
          <w:rFonts w:ascii="Tahoma" w:eastAsia="Tahoma" w:hAnsi="Tahoma" w:cs="Tahoma"/>
          <w:color w:val="000000" w:themeColor="text1"/>
          <w:sz w:val="20"/>
          <w:szCs w:val="20"/>
        </w:rPr>
        <w:t>Nkam</w:t>
      </w:r>
      <w:proofErr w:type="spellEnd"/>
      <w:r w:rsidR="00DF3358" w:rsidRPr="005A54E3">
        <w:rPr>
          <w:rFonts w:ascii="Tahoma" w:eastAsia="Tahoma" w:hAnsi="Tahoma" w:cs="Tahoma"/>
          <w:color w:val="000000" w:themeColor="text1"/>
          <w:sz w:val="20"/>
          <w:szCs w:val="20"/>
        </w:rPr>
        <w:t xml:space="preserve"> et al</w:t>
      </w:r>
      <w:r w:rsidR="003C6AE9" w:rsidRPr="005A54E3">
        <w:rPr>
          <w:rFonts w:ascii="Tahoma" w:eastAsia="Tahoma" w:hAnsi="Tahoma" w:cs="Tahoma"/>
          <w:color w:val="000000" w:themeColor="text1"/>
          <w:sz w:val="20"/>
          <w:szCs w:val="20"/>
        </w:rPr>
        <w:t xml:space="preserve"> </w:t>
      </w:r>
      <w:r w:rsidR="003C6AE9" w:rsidRPr="005A54E3">
        <w:rPr>
          <w:rFonts w:ascii="Tahoma" w:hAnsi="Tahoma" w:cs="Tahoma"/>
          <w:color w:val="000000" w:themeColor="text1"/>
          <w:sz w:val="20"/>
          <w:szCs w:val="20"/>
        </w:rPr>
        <w:fldChar w:fldCharType="begin">
          <w:fldData xml:space="preserve">PEVuZE5vdGU+PENpdGU+PEF1dGhvcj5Oa2FtPC9BdXRob3I+PFllYXI+MjAxNzwvWWVhcj48UmVj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</w:fldData>
        </w:fldChar>
      </w:r>
      <w:r w:rsidR="002C0E73" w:rsidRPr="005A54E3">
        <w:rPr>
          <w:rFonts w:ascii="Tahoma" w:hAnsi="Tahoma" w:cs="Tahoma"/>
          <w:color w:val="000000" w:themeColor="text1"/>
          <w:sz w:val="20"/>
          <w:szCs w:val="20"/>
        </w:rPr>
        <w:instrText xml:space="preserve"> ADDIN EN.CITE </w:instrText>
      </w:r>
      <w:r w:rsidR="002C0E73" w:rsidRPr="005A54E3">
        <w:rPr>
          <w:rFonts w:ascii="Tahoma" w:hAnsi="Tahoma" w:cs="Tahoma"/>
          <w:color w:val="000000" w:themeColor="text1"/>
          <w:sz w:val="20"/>
          <w:szCs w:val="20"/>
        </w:rPr>
        <w:fldChar w:fldCharType="begin">
          <w:fldData xml:space="preserve">PEVuZE5vdGU+PENpdGU+PEF1dGhvcj5Oa2FtPC9BdXRob3I+PFllYXI+MjAxNzwvWWVhcj48UmVj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</w:fldData>
        </w:fldChar>
      </w:r>
      <w:r w:rsidR="002C0E73" w:rsidRPr="005A54E3">
        <w:rPr>
          <w:rFonts w:ascii="Tahoma" w:hAnsi="Tahoma" w:cs="Tahoma"/>
          <w:color w:val="000000" w:themeColor="text1"/>
          <w:sz w:val="20"/>
          <w:szCs w:val="20"/>
        </w:rPr>
        <w:instrText xml:space="preserve"> ADDIN EN.CITE.DATA </w:instrText>
      </w:r>
      <w:r w:rsidR="002C0E73" w:rsidRPr="005A54E3">
        <w:rPr>
          <w:rFonts w:ascii="Tahoma" w:hAnsi="Tahoma" w:cs="Tahoma"/>
          <w:color w:val="000000" w:themeColor="text1"/>
          <w:sz w:val="20"/>
          <w:szCs w:val="20"/>
        </w:rPr>
      </w:r>
      <w:r w:rsidR="002C0E73" w:rsidRPr="005A54E3">
        <w:rPr>
          <w:rFonts w:ascii="Tahoma" w:hAnsi="Tahoma" w:cs="Tahoma"/>
          <w:color w:val="000000" w:themeColor="text1"/>
          <w:sz w:val="20"/>
          <w:szCs w:val="20"/>
        </w:rPr>
        <w:fldChar w:fldCharType="end"/>
      </w:r>
      <w:r w:rsidR="003C6AE9" w:rsidRPr="005A54E3">
        <w:rPr>
          <w:rFonts w:ascii="Tahoma" w:hAnsi="Tahoma" w:cs="Tahoma"/>
          <w:color w:val="000000" w:themeColor="text1"/>
          <w:sz w:val="20"/>
          <w:szCs w:val="20"/>
        </w:rPr>
      </w:r>
      <w:r w:rsidR="003C6AE9" w:rsidRPr="005A54E3">
        <w:rPr>
          <w:rFonts w:ascii="Tahoma" w:hAnsi="Tahoma" w:cs="Tahoma"/>
          <w:color w:val="000000" w:themeColor="text1"/>
          <w:sz w:val="20"/>
          <w:szCs w:val="20"/>
        </w:rPr>
        <w:fldChar w:fldCharType="separate"/>
      </w:r>
      <w:r w:rsidR="002C0E73" w:rsidRPr="005A54E3">
        <w:rPr>
          <w:rFonts w:ascii="Tahoma" w:hAnsi="Tahoma" w:cs="Tahoma"/>
          <w:noProof/>
          <w:color w:val="000000" w:themeColor="text1"/>
          <w:sz w:val="20"/>
          <w:szCs w:val="20"/>
        </w:rPr>
        <w:t>[4]</w:t>
      </w:r>
      <w:r w:rsidR="003C6AE9" w:rsidRPr="005A54E3">
        <w:rPr>
          <w:rFonts w:ascii="Tahoma" w:hAnsi="Tahoma" w:cs="Tahoma"/>
          <w:color w:val="000000" w:themeColor="text1"/>
          <w:sz w:val="20"/>
          <w:szCs w:val="20"/>
        </w:rPr>
        <w:fldChar w:fldCharType="end"/>
      </w:r>
      <w:r w:rsidR="00DF3358" w:rsidRPr="005A54E3">
        <w:rPr>
          <w:rFonts w:ascii="Tahoma" w:eastAsia="Tahoma" w:hAnsi="Tahoma" w:cs="Tahoma"/>
          <w:color w:val="000000" w:themeColor="text1"/>
          <w:sz w:val="20"/>
          <w:szCs w:val="20"/>
        </w:rPr>
        <w:t>, defined oral corticosteroid use as &gt;3 months, however the UK CF Registry only captures the use of any corticosteroids in the previous 12 months. Reassuringly the</w:t>
      </w:r>
      <w:r w:rsidR="00FC5C6A" w:rsidRPr="005A54E3">
        <w:rPr>
          <w:rFonts w:ascii="Tahoma" w:eastAsia="Tahoma" w:hAnsi="Tahoma" w:cs="Tahoma"/>
          <w:color w:val="000000" w:themeColor="text1"/>
          <w:sz w:val="20"/>
          <w:szCs w:val="20"/>
        </w:rPr>
        <w:t xml:space="preserve"> </w:t>
      </w:r>
      <w:r w:rsidR="00DF3358" w:rsidRPr="005A54E3">
        <w:rPr>
          <w:rFonts w:ascii="Tahoma" w:eastAsia="Tahoma" w:hAnsi="Tahoma" w:cs="Tahoma"/>
          <w:color w:val="000000" w:themeColor="text1"/>
          <w:sz w:val="20"/>
          <w:szCs w:val="20"/>
        </w:rPr>
        <w:t>Canadian registry captures data in a similar way to the UK and given the similarity in outcomes between French and Canadian groups, this limitation is unlikely to explain the differences seen here</w:t>
      </w:r>
      <w:r w:rsidR="00091787" w:rsidRPr="005A54E3">
        <w:rPr>
          <w:rFonts w:ascii="Tahoma" w:eastAsia="Tahoma" w:hAnsi="Tahoma" w:cs="Tahoma"/>
          <w:color w:val="000000" w:themeColor="text1"/>
          <w:sz w:val="20"/>
          <w:szCs w:val="20"/>
        </w:rPr>
        <w:t xml:space="preserve">. Those with incomplete follow up data were excluded from </w:t>
      </w:r>
      <w:r w:rsidR="001F285F" w:rsidRPr="005A54E3">
        <w:rPr>
          <w:rFonts w:ascii="Tahoma" w:eastAsia="Tahoma" w:hAnsi="Tahoma" w:cs="Tahoma"/>
          <w:color w:val="000000" w:themeColor="text1"/>
          <w:sz w:val="20"/>
          <w:szCs w:val="20"/>
        </w:rPr>
        <w:t xml:space="preserve">our </w:t>
      </w:r>
      <w:r w:rsidR="00091787" w:rsidRPr="005A54E3">
        <w:rPr>
          <w:rFonts w:ascii="Tahoma" w:eastAsia="Tahoma" w:hAnsi="Tahoma" w:cs="Tahoma"/>
          <w:color w:val="000000" w:themeColor="text1"/>
          <w:sz w:val="20"/>
          <w:szCs w:val="20"/>
        </w:rPr>
        <w:t xml:space="preserve">analysis, in keeping with the methods used in the derivation of the French score. This represents a potential source of </w:t>
      </w:r>
      <w:r w:rsidR="00524E82" w:rsidRPr="005A54E3">
        <w:rPr>
          <w:rFonts w:ascii="Tahoma" w:eastAsia="Tahoma" w:hAnsi="Tahoma" w:cs="Tahoma"/>
          <w:color w:val="000000" w:themeColor="text1"/>
          <w:sz w:val="20"/>
          <w:szCs w:val="20"/>
        </w:rPr>
        <w:t>bias:</w:t>
      </w:r>
      <w:r w:rsidR="00524E82" w:rsidRPr="005A54E3">
        <w:rPr>
          <w:rFonts w:ascii="Tahoma" w:eastAsia="Tahoma" w:hAnsi="Tahoma" w:cs="Tahoma"/>
          <w:sz w:val="20"/>
          <w:szCs w:val="20"/>
        </w:rPr>
        <w:t xml:space="preserve"> </w:t>
      </w:r>
      <w:r w:rsidR="00524E82" w:rsidRPr="005A54E3">
        <w:rPr>
          <w:rFonts w:ascii="Tahoma" w:eastAsia="Tahoma" w:hAnsi="Tahoma" w:cs="Tahoma"/>
          <w:color w:val="000000" w:themeColor="text1"/>
          <w:sz w:val="20"/>
          <w:szCs w:val="20"/>
        </w:rPr>
        <w:t xml:space="preserve"> it is </w:t>
      </w:r>
      <w:r w:rsidR="00524E82" w:rsidRPr="005A54E3">
        <w:rPr>
          <w:rFonts w:ascii="Tahoma" w:eastAsia="Tahoma" w:hAnsi="Tahoma" w:cs="Tahoma"/>
          <w:sz w:val="20"/>
          <w:szCs w:val="20"/>
        </w:rPr>
        <w:t xml:space="preserve">possible that these </w:t>
      </w:r>
      <w:proofErr w:type="spellStart"/>
      <w:r w:rsidR="00524E82" w:rsidRPr="005A54E3">
        <w:rPr>
          <w:rFonts w:ascii="Tahoma" w:eastAsia="Tahoma" w:hAnsi="Tahoma" w:cs="Tahoma"/>
          <w:sz w:val="20"/>
          <w:szCs w:val="20"/>
        </w:rPr>
        <w:t>pwCF</w:t>
      </w:r>
      <w:proofErr w:type="spellEnd"/>
      <w:r w:rsidR="00524E82" w:rsidRPr="005A54E3">
        <w:rPr>
          <w:rFonts w:ascii="Tahoma" w:eastAsia="Tahoma" w:hAnsi="Tahoma" w:cs="Tahoma"/>
          <w:sz w:val="20"/>
          <w:szCs w:val="20"/>
        </w:rPr>
        <w:t xml:space="preserve"> are sicker or non-adherent and therefore less likely to be considered viable transplant candidates, hence for those </w:t>
      </w:r>
      <w:proofErr w:type="spellStart"/>
      <w:r w:rsidR="00524E82" w:rsidRPr="005A54E3">
        <w:rPr>
          <w:rFonts w:ascii="Tahoma" w:eastAsia="Tahoma" w:hAnsi="Tahoma" w:cs="Tahoma"/>
          <w:sz w:val="20"/>
          <w:szCs w:val="20"/>
        </w:rPr>
        <w:t>pwCF</w:t>
      </w:r>
      <w:proofErr w:type="spellEnd"/>
      <w:r w:rsidR="00524E82" w:rsidRPr="005A54E3">
        <w:rPr>
          <w:rFonts w:ascii="Tahoma" w:eastAsia="Tahoma" w:hAnsi="Tahoma" w:cs="Tahoma"/>
          <w:sz w:val="20"/>
          <w:szCs w:val="20"/>
        </w:rPr>
        <w:t xml:space="preserve"> only the second outcome of death is relevant. </w:t>
      </w:r>
      <w:r w:rsidR="00091787" w:rsidRPr="005A54E3">
        <w:rPr>
          <w:rFonts w:ascii="Tahoma" w:eastAsia="Tahoma" w:hAnsi="Tahoma" w:cs="Tahoma"/>
          <w:color w:val="000000" w:themeColor="text1"/>
          <w:sz w:val="20"/>
          <w:szCs w:val="20"/>
        </w:rPr>
        <w:t xml:space="preserve"> </w:t>
      </w:r>
      <w:r w:rsidR="00524E82" w:rsidRPr="005A54E3">
        <w:rPr>
          <w:rFonts w:ascii="Tahoma" w:eastAsia="Tahoma" w:hAnsi="Tahoma" w:cs="Tahoma"/>
          <w:color w:val="000000" w:themeColor="text1"/>
          <w:sz w:val="20"/>
          <w:szCs w:val="20"/>
        </w:rPr>
        <w:t xml:space="preserve">In other </w:t>
      </w:r>
      <w:r w:rsidR="00D50DD5" w:rsidRPr="005A54E3">
        <w:rPr>
          <w:rFonts w:ascii="Tahoma" w:eastAsia="Tahoma" w:hAnsi="Tahoma" w:cs="Tahoma"/>
          <w:color w:val="000000" w:themeColor="text1"/>
          <w:sz w:val="20"/>
          <w:szCs w:val="20"/>
        </w:rPr>
        <w:t>words, that</w:t>
      </w:r>
      <w:r w:rsidR="00524E82" w:rsidRPr="005A54E3">
        <w:rPr>
          <w:rFonts w:ascii="Tahoma" w:eastAsia="Tahoma" w:hAnsi="Tahoma" w:cs="Tahoma"/>
          <w:color w:val="000000" w:themeColor="text1"/>
          <w:sz w:val="20"/>
          <w:szCs w:val="20"/>
        </w:rPr>
        <w:t xml:space="preserve"> </w:t>
      </w:r>
      <w:r w:rsidR="00091787" w:rsidRPr="005A54E3">
        <w:rPr>
          <w:rFonts w:ascii="Tahoma" w:eastAsia="Tahoma" w:hAnsi="Tahoma" w:cs="Tahoma"/>
          <w:color w:val="000000" w:themeColor="text1"/>
          <w:sz w:val="20"/>
          <w:szCs w:val="20"/>
        </w:rPr>
        <w:t>group may be at different risk compared to those with complete follow up data</w:t>
      </w:r>
      <w:r w:rsidR="002100B7" w:rsidRPr="005A54E3">
        <w:rPr>
          <w:rFonts w:ascii="Tahoma" w:eastAsia="Tahoma" w:hAnsi="Tahoma" w:cs="Tahoma"/>
          <w:color w:val="000000" w:themeColor="text1"/>
          <w:sz w:val="20"/>
          <w:szCs w:val="20"/>
        </w:rPr>
        <w:t xml:space="preserve">. Reassuringly the proportion excluded here </w:t>
      </w:r>
      <w:r w:rsidR="00B71A6E" w:rsidRPr="005A54E3">
        <w:rPr>
          <w:rFonts w:ascii="Tahoma" w:eastAsia="Tahoma" w:hAnsi="Tahoma" w:cs="Tahoma"/>
          <w:color w:val="000000" w:themeColor="text1"/>
          <w:sz w:val="20"/>
          <w:szCs w:val="20"/>
        </w:rPr>
        <w:t xml:space="preserve">(8.5%) </w:t>
      </w:r>
      <w:r w:rsidR="002100B7" w:rsidRPr="005A54E3">
        <w:rPr>
          <w:rFonts w:ascii="Tahoma" w:eastAsia="Tahoma" w:hAnsi="Tahoma" w:cs="Tahoma"/>
          <w:color w:val="000000" w:themeColor="text1"/>
          <w:sz w:val="20"/>
          <w:szCs w:val="20"/>
        </w:rPr>
        <w:t xml:space="preserve">is similar to that in the </w:t>
      </w:r>
      <w:r w:rsidR="00B71A6E" w:rsidRPr="005A54E3">
        <w:rPr>
          <w:rFonts w:ascii="Tahoma" w:eastAsia="Tahoma" w:hAnsi="Tahoma" w:cs="Tahoma"/>
          <w:color w:val="000000" w:themeColor="text1"/>
          <w:sz w:val="20"/>
          <w:szCs w:val="20"/>
        </w:rPr>
        <w:t xml:space="preserve">original </w:t>
      </w:r>
      <w:r w:rsidR="002100B7" w:rsidRPr="005A54E3">
        <w:rPr>
          <w:rFonts w:ascii="Tahoma" w:eastAsia="Tahoma" w:hAnsi="Tahoma" w:cs="Tahoma"/>
          <w:color w:val="000000" w:themeColor="text1"/>
          <w:sz w:val="20"/>
          <w:szCs w:val="20"/>
        </w:rPr>
        <w:t>derivation cohort making gross systematic differences unlikely</w:t>
      </w:r>
      <w:r w:rsidR="00620324" w:rsidRPr="005A54E3">
        <w:rPr>
          <w:rFonts w:ascii="Tahoma" w:eastAsia="Tahoma" w:hAnsi="Tahoma" w:cs="Tahoma"/>
          <w:color w:val="000000" w:themeColor="text1"/>
          <w:sz w:val="20"/>
          <w:szCs w:val="20"/>
        </w:rPr>
        <w:t>.</w:t>
      </w:r>
    </w:p>
    <w:p w14:paraId="1027F62B" w14:textId="5B7BBC24" w:rsidR="00E629CF" w:rsidRPr="005A54E3" w:rsidRDefault="00FC5C6A" w:rsidP="005A54E3">
      <w:pPr>
        <w:pStyle w:val="NormalWeb"/>
        <w:spacing w:line="276" w:lineRule="auto"/>
        <w:rPr>
          <w:rFonts w:ascii="Tahoma" w:eastAsia="Tahoma" w:hAnsi="Tahoma" w:cs="Tahoma"/>
          <w:color w:val="000000" w:themeColor="text1"/>
          <w:sz w:val="20"/>
          <w:szCs w:val="20"/>
        </w:rPr>
      </w:pPr>
      <w:r w:rsidRPr="005A54E3">
        <w:rPr>
          <w:rFonts w:ascii="Tahoma" w:eastAsia="Tahoma" w:hAnsi="Tahoma" w:cs="Tahoma"/>
          <w:color w:val="000000" w:themeColor="text1"/>
          <w:sz w:val="20"/>
          <w:szCs w:val="20"/>
        </w:rPr>
        <w:t xml:space="preserve">The strengths of this study lie in </w:t>
      </w:r>
      <w:r w:rsidR="005C643F" w:rsidRPr="005A54E3">
        <w:rPr>
          <w:rFonts w:ascii="Tahoma" w:eastAsia="Tahoma" w:hAnsi="Tahoma" w:cs="Tahoma"/>
          <w:color w:val="000000" w:themeColor="text1"/>
          <w:sz w:val="20"/>
          <w:szCs w:val="20"/>
        </w:rPr>
        <w:t>the replication</w:t>
      </w:r>
      <w:r w:rsidR="006F7D08" w:rsidRPr="005A54E3">
        <w:rPr>
          <w:rFonts w:ascii="Tahoma" w:eastAsia="Tahoma" w:hAnsi="Tahoma" w:cs="Tahoma"/>
          <w:color w:val="000000" w:themeColor="text1"/>
          <w:sz w:val="20"/>
          <w:szCs w:val="20"/>
        </w:rPr>
        <w:t xml:space="preserve"> of methods used for </w:t>
      </w:r>
      <w:r w:rsidR="009A01FB" w:rsidRPr="005A54E3">
        <w:rPr>
          <w:rFonts w:ascii="Tahoma" w:eastAsia="Tahoma" w:hAnsi="Tahoma" w:cs="Tahoma"/>
          <w:color w:val="000000" w:themeColor="text1"/>
          <w:sz w:val="20"/>
          <w:szCs w:val="20"/>
        </w:rPr>
        <w:t>cohort</w:t>
      </w:r>
      <w:r w:rsidR="006F7D08" w:rsidRPr="005A54E3">
        <w:rPr>
          <w:rFonts w:ascii="Tahoma" w:eastAsia="Tahoma" w:hAnsi="Tahoma" w:cs="Tahoma"/>
          <w:color w:val="000000" w:themeColor="text1"/>
          <w:sz w:val="20"/>
          <w:szCs w:val="20"/>
        </w:rPr>
        <w:t xml:space="preserve"> derivation in both prior studies and</w:t>
      </w:r>
      <w:r w:rsidR="005C643F" w:rsidRPr="005A54E3">
        <w:rPr>
          <w:rFonts w:ascii="Tahoma" w:eastAsia="Tahoma" w:hAnsi="Tahoma" w:cs="Tahoma"/>
          <w:color w:val="000000" w:themeColor="text1"/>
          <w:sz w:val="20"/>
          <w:szCs w:val="20"/>
        </w:rPr>
        <w:t xml:space="preserve"> </w:t>
      </w:r>
      <w:r w:rsidR="006F7D08" w:rsidRPr="005A54E3">
        <w:rPr>
          <w:rFonts w:ascii="Tahoma" w:eastAsia="Tahoma" w:hAnsi="Tahoma" w:cs="Tahoma"/>
          <w:color w:val="000000" w:themeColor="text1"/>
          <w:sz w:val="20"/>
          <w:szCs w:val="20"/>
        </w:rPr>
        <w:t>a</w:t>
      </w:r>
      <w:r w:rsidR="00992332" w:rsidRPr="005A54E3">
        <w:rPr>
          <w:rFonts w:ascii="Tahoma" w:eastAsia="Tahoma" w:hAnsi="Tahoma" w:cs="Tahoma"/>
          <w:color w:val="000000" w:themeColor="text1"/>
          <w:sz w:val="20"/>
          <w:szCs w:val="20"/>
        </w:rPr>
        <w:t xml:space="preserve"> high level of data </w:t>
      </w:r>
      <w:r w:rsidR="005A7F97" w:rsidRPr="005A54E3">
        <w:rPr>
          <w:rFonts w:ascii="Tahoma" w:eastAsia="Tahoma" w:hAnsi="Tahoma" w:cs="Tahoma"/>
          <w:color w:val="000000" w:themeColor="text1"/>
          <w:sz w:val="20"/>
          <w:szCs w:val="20"/>
        </w:rPr>
        <w:t xml:space="preserve">fidelity - </w:t>
      </w:r>
      <w:r w:rsidR="00045B35" w:rsidRPr="005A54E3">
        <w:rPr>
          <w:rFonts w:ascii="Tahoma" w:eastAsia="Tahoma" w:hAnsi="Tahoma" w:cs="Tahoma"/>
          <w:color w:val="000000" w:themeColor="text1"/>
          <w:sz w:val="20"/>
          <w:szCs w:val="20"/>
        </w:rPr>
        <w:t>r</w:t>
      </w:r>
      <w:r w:rsidR="00045B35" w:rsidRPr="005A54E3">
        <w:rPr>
          <w:rFonts w:ascii="Tahoma" w:eastAsia="Tahoma" w:hAnsi="Tahoma" w:cs="Tahoma"/>
          <w:color w:val="000000" w:themeColor="text1"/>
          <w:sz w:val="20"/>
          <w:szCs w:val="20"/>
          <w:shd w:val="clear" w:color="auto" w:fill="FFFFFF"/>
        </w:rPr>
        <w:t xml:space="preserve">egular quality audits via a </w:t>
      </w:r>
      <w:r w:rsidR="00045B35" w:rsidRPr="005A54E3">
        <w:rPr>
          <w:rFonts w:ascii="Tahoma" w:eastAsia="Tahoma" w:hAnsi="Tahoma" w:cs="Tahoma"/>
          <w:color w:val="000000" w:themeColor="text1"/>
          <w:sz w:val="20"/>
          <w:szCs w:val="20"/>
        </w:rPr>
        <w:t>data validation programme, have confirmed a high level of data accuracy and completeness of UKCFR data</w:t>
      </w:r>
      <w:r w:rsidR="005A7F97" w:rsidRPr="005A54E3">
        <w:rPr>
          <w:rFonts w:ascii="Tahoma" w:eastAsia="Tahoma" w:hAnsi="Tahoma" w:cs="Tahoma"/>
          <w:color w:val="000000" w:themeColor="text1"/>
          <w:sz w:val="20"/>
          <w:szCs w:val="20"/>
        </w:rPr>
        <w:t xml:space="preserve"> (98.8%</w:t>
      </w:r>
      <w:r w:rsidR="005C643F" w:rsidRPr="005A54E3">
        <w:rPr>
          <w:rFonts w:ascii="Tahoma" w:eastAsia="Tahoma" w:hAnsi="Tahoma" w:cs="Tahoma"/>
          <w:color w:val="000000" w:themeColor="text1"/>
          <w:sz w:val="20"/>
          <w:szCs w:val="20"/>
        </w:rPr>
        <w:t>)</w:t>
      </w:r>
      <w:r w:rsidR="00045B35" w:rsidRPr="005A54E3">
        <w:rPr>
          <w:rFonts w:ascii="Tahoma" w:eastAsia="Tahoma" w:hAnsi="Tahoma" w:cs="Tahoma"/>
          <w:color w:val="000000" w:themeColor="text1"/>
          <w:sz w:val="20"/>
          <w:szCs w:val="20"/>
        </w:rPr>
        <w:t xml:space="preserve"> </w:t>
      </w:r>
      <w:r w:rsidR="00D405EF" w:rsidRPr="005A54E3">
        <w:rPr>
          <w:rFonts w:ascii="Tahoma" w:hAnsi="Tahoma" w:cs="Tahoma"/>
          <w:color w:val="000000" w:themeColor="text1"/>
          <w:sz w:val="20"/>
          <w:szCs w:val="20"/>
        </w:rPr>
        <w:fldChar w:fldCharType="begin"/>
      </w:r>
      <w:r w:rsidR="00F85547" w:rsidRPr="005A54E3">
        <w:rPr>
          <w:rFonts w:ascii="Tahoma" w:hAnsi="Tahoma" w:cs="Tahoma"/>
          <w:color w:val="000000" w:themeColor="text1"/>
          <w:sz w:val="20"/>
          <w:szCs w:val="20"/>
        </w:rPr>
        <w:instrText xml:space="preserve"> ADDIN EN.CITE &lt;EndNote&gt;&lt;Cite&gt;&lt;Author&gt;Gunn&lt;/Author&gt;&lt;Year&gt;2019&lt;/Year&gt;&lt;RecNum&gt;154&lt;/RecNum&gt;&lt;DisplayText&gt;[16]&lt;/DisplayText&gt;&lt;record&gt;&lt;rec-number&gt;154&lt;/rec-number&gt;&lt;foreign-keys&gt;&lt;key app="EN" db-id="s005stafpvwet3ezfr25xaee9xxfpvzrx09e" timestamp="1585722777" guid="10e50b1c-4d49-4e4c-be74-665dd3f156d0"&gt;154&lt;/key&gt;&lt;/foreign-keys&gt;&lt;ref-type name="Journal Article"&gt;17&lt;/ref-type&gt;&lt;contributors&gt;&lt;authors&gt;&lt;author&gt;Gunn, E.&lt;/author&gt;&lt;author&gt;Caine, N.&lt;/author&gt;&lt;author&gt;Cosgriff, R.&lt;/author&gt;&lt;author&gt;Charman, S. C.&lt;/author&gt;&lt;author&gt;Carr, S. B.&lt;/author&gt;&lt;/authors&gt;&lt;/contributors&gt;&lt;titles&gt;&lt;title&gt;P082 UK Cystic Fibrosis Registry data validation programme&lt;/title&gt;&lt;secondary-title&gt;Journal of Cystic Fibrosis&lt;/secondary-title&gt;&lt;/titles&gt;&lt;periodical&gt;&lt;full-title&gt;Journal of Cystic Fibrosis&lt;/full-title&gt;&lt;/periodical&gt;&lt;pages&gt;S80-S81&lt;/pages&gt;&lt;volume&gt;18&lt;/volume&gt;&lt;dates&gt;&lt;year&gt;2019&lt;/year&gt;&lt;/dates&gt;&lt;publisher&gt;Elsevier&lt;/publisher&gt;&lt;isbn&gt;1569-1993&lt;/isbn&gt;&lt;urls&gt;&lt;related-urls&gt;&lt;url&gt;https://doi.org/10.1016/S1569-1993(19)30376-5&lt;/url&gt;&lt;/related-urls&gt;&lt;/urls&gt;&lt;electronic-resource-num&gt;10.1016/S1569-1993(19)30376-5&lt;/electronic-resource-num&gt;&lt;access-date&gt;2020/03/31&lt;/access-date&gt;&lt;/record&gt;&lt;/Cite&gt;&lt;/EndNote&gt;</w:instrText>
      </w:r>
      <w:r w:rsidR="00D405EF" w:rsidRPr="005A54E3">
        <w:rPr>
          <w:rFonts w:ascii="Tahoma" w:hAnsi="Tahoma" w:cs="Tahoma"/>
          <w:color w:val="000000" w:themeColor="text1"/>
          <w:sz w:val="20"/>
          <w:szCs w:val="20"/>
        </w:rPr>
        <w:fldChar w:fldCharType="separate"/>
      </w:r>
      <w:r w:rsidR="00F85547" w:rsidRPr="005A54E3">
        <w:rPr>
          <w:rFonts w:ascii="Tahoma" w:hAnsi="Tahoma" w:cs="Tahoma"/>
          <w:noProof/>
          <w:color w:val="000000" w:themeColor="text1"/>
          <w:sz w:val="20"/>
          <w:szCs w:val="20"/>
        </w:rPr>
        <w:t>[16]</w:t>
      </w:r>
      <w:r w:rsidR="00D405EF" w:rsidRPr="005A54E3">
        <w:rPr>
          <w:rFonts w:ascii="Tahoma" w:hAnsi="Tahoma" w:cs="Tahoma"/>
          <w:color w:val="000000" w:themeColor="text1"/>
          <w:sz w:val="20"/>
          <w:szCs w:val="20"/>
        </w:rPr>
        <w:fldChar w:fldCharType="end"/>
      </w:r>
      <w:r w:rsidR="00045B35" w:rsidRPr="005A54E3">
        <w:rPr>
          <w:rFonts w:ascii="Tahoma" w:eastAsia="Tahoma" w:hAnsi="Tahoma" w:cs="Tahoma"/>
          <w:color w:val="000000" w:themeColor="text1"/>
          <w:sz w:val="20"/>
          <w:szCs w:val="20"/>
        </w:rPr>
        <w:t>. Moreover, this is</w:t>
      </w:r>
      <w:r w:rsidRPr="005A54E3">
        <w:rPr>
          <w:rFonts w:ascii="Tahoma" w:eastAsia="Tahoma" w:hAnsi="Tahoma" w:cs="Tahoma"/>
          <w:color w:val="000000" w:themeColor="text1"/>
          <w:sz w:val="20"/>
          <w:szCs w:val="20"/>
        </w:rPr>
        <w:t xml:space="preserve"> the largest study to date of the French prognostic score</w:t>
      </w:r>
      <w:r w:rsidR="00C27C45" w:rsidRPr="005A54E3">
        <w:rPr>
          <w:rFonts w:ascii="Tahoma" w:eastAsia="Tahoma" w:hAnsi="Tahoma" w:cs="Tahoma"/>
          <w:color w:val="000000" w:themeColor="text1"/>
          <w:sz w:val="20"/>
          <w:szCs w:val="20"/>
        </w:rPr>
        <w:t>.</w:t>
      </w:r>
    </w:p>
    <w:p w14:paraId="15182F25" w14:textId="18CEF750" w:rsidR="004532BE" w:rsidRPr="005A54E3" w:rsidRDefault="00FC5C6A" w:rsidP="005A54E3">
      <w:pPr>
        <w:pStyle w:val="Caption"/>
        <w:spacing w:line="276" w:lineRule="auto"/>
        <w:jc w:val="both"/>
        <w:rPr>
          <w:rFonts w:ascii="Tahoma" w:eastAsia="Tahoma" w:hAnsi="Tahoma" w:cs="Tahoma"/>
          <w:b/>
          <w:bCs/>
          <w:i w:val="0"/>
          <w:iCs w:val="0"/>
          <w:color w:val="auto"/>
          <w:sz w:val="20"/>
          <w:szCs w:val="20"/>
        </w:rPr>
      </w:pPr>
      <w:r w:rsidRPr="005A54E3">
        <w:rPr>
          <w:rFonts w:ascii="Tahoma" w:eastAsia="Tahoma" w:hAnsi="Tahoma" w:cs="Tahoma"/>
          <w:i w:val="0"/>
          <w:iCs w:val="0"/>
          <w:color w:val="000000" w:themeColor="text1"/>
          <w:sz w:val="20"/>
          <w:szCs w:val="20"/>
        </w:rPr>
        <w:t xml:space="preserve">To conclude, the French CF prognostic score put forward by </w:t>
      </w:r>
      <w:proofErr w:type="spellStart"/>
      <w:r w:rsidRPr="005A54E3">
        <w:rPr>
          <w:rFonts w:ascii="Tahoma" w:eastAsia="Tahoma" w:hAnsi="Tahoma" w:cs="Tahoma"/>
          <w:i w:val="0"/>
          <w:iCs w:val="0"/>
          <w:color w:val="000000" w:themeColor="text1"/>
          <w:sz w:val="20"/>
          <w:szCs w:val="20"/>
        </w:rPr>
        <w:t>Nkam</w:t>
      </w:r>
      <w:proofErr w:type="spellEnd"/>
      <w:r w:rsidRPr="005A54E3">
        <w:rPr>
          <w:rFonts w:ascii="Tahoma" w:eastAsia="Tahoma" w:hAnsi="Tahoma" w:cs="Tahoma"/>
          <w:i w:val="0"/>
          <w:iCs w:val="0"/>
          <w:color w:val="000000" w:themeColor="text1"/>
          <w:sz w:val="20"/>
          <w:szCs w:val="20"/>
        </w:rPr>
        <w:t xml:space="preserve"> et al</w:t>
      </w:r>
      <w:r w:rsidR="003C6AE9" w:rsidRPr="005A54E3">
        <w:rPr>
          <w:rFonts w:ascii="Tahoma" w:eastAsia="Tahoma" w:hAnsi="Tahoma" w:cs="Tahoma"/>
          <w:i w:val="0"/>
          <w:iCs w:val="0"/>
          <w:sz w:val="20"/>
          <w:szCs w:val="20"/>
        </w:rPr>
        <w:t xml:space="preserve"> </w:t>
      </w:r>
      <w:r w:rsidR="00C624F5" w:rsidRPr="005A54E3">
        <w:rPr>
          <w:rFonts w:ascii="Tahoma" w:hAnsi="Tahoma" w:cs="Tahoma"/>
          <w:i w:val="0"/>
          <w:iCs w:val="0"/>
          <w:color w:val="000000" w:themeColor="text1"/>
          <w:sz w:val="20"/>
          <w:szCs w:val="20"/>
        </w:rPr>
        <w:fldChar w:fldCharType="begin">
          <w:fldData xml:space="preserve">PEVuZE5vdGU+PENpdGU+PEF1dGhvcj5Oa2FtPC9BdXRob3I+PFllYXI+MjAxNzwvWWVhcj48UmVj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</w:fldData>
        </w:fldChar>
      </w:r>
      <w:r w:rsidR="002C0E73" w:rsidRPr="005A54E3">
        <w:rPr>
          <w:rFonts w:ascii="Tahoma" w:hAnsi="Tahoma" w:cs="Tahoma"/>
          <w:i w:val="0"/>
          <w:iCs w:val="0"/>
          <w:color w:val="000000" w:themeColor="text1"/>
          <w:sz w:val="20"/>
          <w:szCs w:val="20"/>
        </w:rPr>
        <w:instrText xml:space="preserve"> ADDIN EN.CITE </w:instrText>
      </w:r>
      <w:r w:rsidR="002C0E73" w:rsidRPr="005A54E3">
        <w:rPr>
          <w:rFonts w:ascii="Tahoma" w:hAnsi="Tahoma" w:cs="Tahoma"/>
          <w:i w:val="0"/>
          <w:iCs w:val="0"/>
          <w:color w:val="000000" w:themeColor="text1"/>
          <w:sz w:val="20"/>
          <w:szCs w:val="20"/>
        </w:rPr>
        <w:fldChar w:fldCharType="begin">
          <w:fldData xml:space="preserve">PEVuZE5vdGU+PENpdGU+PEF1dGhvcj5Oa2FtPC9BdXRob3I+PFllYXI+MjAxNzwvWWVhcj48UmVj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</w:fldData>
        </w:fldChar>
      </w:r>
      <w:r w:rsidR="002C0E73" w:rsidRPr="005A54E3">
        <w:rPr>
          <w:rFonts w:ascii="Tahoma" w:hAnsi="Tahoma" w:cs="Tahoma"/>
          <w:i w:val="0"/>
          <w:iCs w:val="0"/>
          <w:color w:val="000000" w:themeColor="text1"/>
          <w:sz w:val="20"/>
          <w:szCs w:val="20"/>
        </w:rPr>
        <w:instrText xml:space="preserve"> ADDIN EN.CITE.DATA </w:instrText>
      </w:r>
      <w:r w:rsidR="002C0E73" w:rsidRPr="005A54E3">
        <w:rPr>
          <w:rFonts w:ascii="Tahoma" w:hAnsi="Tahoma" w:cs="Tahoma"/>
          <w:i w:val="0"/>
          <w:iCs w:val="0"/>
          <w:color w:val="000000" w:themeColor="text1"/>
          <w:sz w:val="20"/>
          <w:szCs w:val="20"/>
        </w:rPr>
      </w:r>
      <w:r w:rsidR="002C0E73" w:rsidRPr="005A54E3">
        <w:rPr>
          <w:rFonts w:ascii="Tahoma" w:hAnsi="Tahoma" w:cs="Tahoma"/>
          <w:i w:val="0"/>
          <w:iCs w:val="0"/>
          <w:color w:val="000000" w:themeColor="text1"/>
          <w:sz w:val="20"/>
          <w:szCs w:val="20"/>
        </w:rPr>
        <w:fldChar w:fldCharType="end"/>
      </w:r>
      <w:r w:rsidR="00C624F5" w:rsidRPr="005A54E3">
        <w:rPr>
          <w:rFonts w:ascii="Tahoma" w:hAnsi="Tahoma" w:cs="Tahoma"/>
          <w:i w:val="0"/>
          <w:iCs w:val="0"/>
          <w:color w:val="000000" w:themeColor="text1"/>
          <w:sz w:val="20"/>
          <w:szCs w:val="20"/>
        </w:rPr>
      </w:r>
      <w:r w:rsidR="00C624F5" w:rsidRPr="005A54E3">
        <w:rPr>
          <w:rFonts w:ascii="Tahoma" w:hAnsi="Tahoma" w:cs="Tahoma"/>
          <w:i w:val="0"/>
          <w:iCs w:val="0"/>
          <w:color w:val="000000" w:themeColor="text1"/>
          <w:sz w:val="20"/>
          <w:szCs w:val="20"/>
        </w:rPr>
        <w:fldChar w:fldCharType="separate"/>
      </w:r>
      <w:r w:rsidR="002C0E73" w:rsidRPr="005A54E3">
        <w:rPr>
          <w:rFonts w:ascii="Tahoma" w:hAnsi="Tahoma" w:cs="Tahoma"/>
          <w:i w:val="0"/>
          <w:iCs w:val="0"/>
          <w:noProof/>
          <w:color w:val="000000" w:themeColor="text1"/>
          <w:sz w:val="20"/>
          <w:szCs w:val="20"/>
        </w:rPr>
        <w:t>[4]</w:t>
      </w:r>
      <w:r w:rsidR="00C624F5" w:rsidRPr="005A54E3">
        <w:rPr>
          <w:rFonts w:ascii="Tahoma" w:hAnsi="Tahoma" w:cs="Tahoma"/>
          <w:i w:val="0"/>
          <w:iCs w:val="0"/>
          <w:color w:val="000000" w:themeColor="text1"/>
          <w:sz w:val="20"/>
          <w:szCs w:val="20"/>
        </w:rPr>
        <w:fldChar w:fldCharType="end"/>
      </w:r>
      <w:r w:rsidRPr="005A54E3">
        <w:rPr>
          <w:rFonts w:ascii="Tahoma" w:eastAsia="Tahoma" w:hAnsi="Tahoma" w:cs="Tahoma"/>
          <w:i w:val="0"/>
          <w:iCs w:val="0"/>
          <w:color w:val="000000" w:themeColor="text1"/>
          <w:sz w:val="20"/>
          <w:szCs w:val="20"/>
        </w:rPr>
        <w:t xml:space="preserve"> does not perform as well in the UK setting as previously reported in France and Canada</w:t>
      </w:r>
      <w:r w:rsidR="0014546C" w:rsidRPr="005A54E3">
        <w:rPr>
          <w:rFonts w:ascii="Tahoma" w:eastAsia="Tahoma" w:hAnsi="Tahoma" w:cs="Tahoma"/>
          <w:i w:val="0"/>
          <w:iCs w:val="0"/>
          <w:color w:val="000000" w:themeColor="text1"/>
          <w:sz w:val="20"/>
          <w:szCs w:val="20"/>
        </w:rPr>
        <w:t xml:space="preserve">. This finding </w:t>
      </w:r>
      <w:r w:rsidR="000F01A9" w:rsidRPr="005A54E3">
        <w:rPr>
          <w:rFonts w:ascii="Tahoma" w:eastAsia="Tahoma" w:hAnsi="Tahoma" w:cs="Tahoma"/>
          <w:i w:val="0"/>
          <w:iCs w:val="0"/>
          <w:color w:val="000000" w:themeColor="text1"/>
          <w:sz w:val="20"/>
          <w:szCs w:val="20"/>
        </w:rPr>
        <w:t>is most likely as a result of poorer access to lung transplantation in the UK</w:t>
      </w:r>
      <w:r w:rsidRPr="005A54E3">
        <w:rPr>
          <w:rFonts w:ascii="Tahoma" w:eastAsia="Tahoma" w:hAnsi="Tahoma" w:cs="Tahoma"/>
          <w:i w:val="0"/>
          <w:iCs w:val="0"/>
          <w:color w:val="000000" w:themeColor="text1"/>
          <w:sz w:val="20"/>
          <w:szCs w:val="20"/>
        </w:rPr>
        <w:t xml:space="preserve">. Bespoke prognostic scores </w:t>
      </w:r>
      <w:r w:rsidR="00A91A49" w:rsidRPr="005A54E3">
        <w:rPr>
          <w:rFonts w:ascii="Tahoma" w:eastAsia="Tahoma" w:hAnsi="Tahoma" w:cs="Tahoma"/>
          <w:i w:val="0"/>
          <w:iCs w:val="0"/>
          <w:color w:val="000000" w:themeColor="text1"/>
          <w:sz w:val="20"/>
          <w:szCs w:val="20"/>
        </w:rPr>
        <w:t>incorporating</w:t>
      </w:r>
      <w:r w:rsidRPr="005A54E3">
        <w:rPr>
          <w:rFonts w:ascii="Tahoma" w:eastAsia="Tahoma" w:hAnsi="Tahoma" w:cs="Tahoma"/>
          <w:i w:val="0"/>
          <w:iCs w:val="0"/>
          <w:color w:val="000000" w:themeColor="text1"/>
          <w:sz w:val="20"/>
          <w:szCs w:val="20"/>
        </w:rPr>
        <w:t xml:space="preserve"> pre and post-transplant </w:t>
      </w:r>
      <w:r w:rsidR="00A91A49" w:rsidRPr="005A54E3">
        <w:rPr>
          <w:rFonts w:ascii="Tahoma" w:eastAsia="Tahoma" w:hAnsi="Tahoma" w:cs="Tahoma"/>
          <w:i w:val="0"/>
          <w:iCs w:val="0"/>
          <w:color w:val="000000" w:themeColor="text1"/>
          <w:sz w:val="20"/>
          <w:szCs w:val="20"/>
        </w:rPr>
        <w:t>survival</w:t>
      </w:r>
      <w:r w:rsidRPr="005A54E3">
        <w:rPr>
          <w:rFonts w:ascii="Tahoma" w:eastAsia="Tahoma" w:hAnsi="Tahoma" w:cs="Tahoma"/>
          <w:i w:val="0"/>
          <w:iCs w:val="0"/>
          <w:color w:val="000000" w:themeColor="text1"/>
          <w:sz w:val="20"/>
          <w:szCs w:val="20"/>
        </w:rPr>
        <w:t xml:space="preserve"> are needed to help guide clinicians, patients and transplant </w:t>
      </w:r>
      <w:r w:rsidR="00A91A49" w:rsidRPr="005A54E3">
        <w:rPr>
          <w:rFonts w:ascii="Tahoma" w:eastAsia="Tahoma" w:hAnsi="Tahoma" w:cs="Tahoma"/>
          <w:i w:val="0"/>
          <w:iCs w:val="0"/>
          <w:color w:val="000000" w:themeColor="text1"/>
          <w:sz w:val="20"/>
          <w:szCs w:val="20"/>
        </w:rPr>
        <w:t>governing bodies</w:t>
      </w:r>
      <w:r w:rsidRPr="005A54E3">
        <w:rPr>
          <w:rFonts w:ascii="Tahoma" w:eastAsia="Tahoma" w:hAnsi="Tahoma" w:cs="Tahoma"/>
          <w:i w:val="0"/>
          <w:iCs w:val="0"/>
          <w:color w:val="000000" w:themeColor="text1"/>
          <w:sz w:val="20"/>
          <w:szCs w:val="20"/>
        </w:rPr>
        <w:t xml:space="preserve"> in the UK</w:t>
      </w:r>
      <w:r w:rsidR="000F01A9" w:rsidRPr="005A54E3">
        <w:rPr>
          <w:rFonts w:ascii="Tahoma" w:eastAsia="Tahoma" w:hAnsi="Tahoma" w:cs="Tahoma"/>
          <w:i w:val="0"/>
          <w:iCs w:val="0"/>
          <w:color w:val="000000" w:themeColor="text1"/>
          <w:sz w:val="20"/>
          <w:szCs w:val="20"/>
        </w:rPr>
        <w:t>.</w:t>
      </w:r>
    </w:p>
    <w:p w14:paraId="2CEC8102" w14:textId="77777777" w:rsidR="00E30774" w:rsidRDefault="00E30774" w:rsidP="004532BE">
      <w:pPr>
        <w:pStyle w:val="Caption"/>
        <w:spacing w:line="276" w:lineRule="auto"/>
        <w:jc w:val="both"/>
        <w:rPr>
          <w:rFonts w:ascii="Tahoma" w:eastAsia="Tahoma" w:hAnsi="Tahoma" w:cs="Tahoma"/>
          <w:b/>
          <w:bCs/>
          <w:i w:val="0"/>
          <w:iCs w:val="0"/>
          <w:color w:val="auto"/>
          <w:sz w:val="20"/>
          <w:szCs w:val="20"/>
        </w:rPr>
      </w:pPr>
    </w:p>
    <w:p w14:paraId="36500E7F" w14:textId="49FA932A" w:rsidR="006B67D1" w:rsidRPr="004532BE" w:rsidRDefault="000BADD0" w:rsidP="004532BE">
      <w:pPr>
        <w:pStyle w:val="Caption"/>
        <w:spacing w:line="276" w:lineRule="auto"/>
        <w:jc w:val="both"/>
        <w:rPr>
          <w:rFonts w:ascii="Tahoma" w:eastAsia="Tahoma" w:hAnsi="Tahoma" w:cs="Tahoma"/>
          <w:b/>
          <w:bCs/>
          <w:i w:val="0"/>
          <w:iCs w:val="0"/>
          <w:color w:val="auto"/>
          <w:sz w:val="20"/>
          <w:szCs w:val="20"/>
        </w:rPr>
      </w:pPr>
      <w:r w:rsidRPr="004532BE">
        <w:rPr>
          <w:rFonts w:ascii="Tahoma" w:eastAsia="Tahoma" w:hAnsi="Tahoma" w:cs="Tahoma"/>
          <w:b/>
          <w:bCs/>
          <w:i w:val="0"/>
          <w:iCs w:val="0"/>
          <w:color w:val="auto"/>
          <w:sz w:val="20"/>
          <w:szCs w:val="20"/>
        </w:rPr>
        <w:lastRenderedPageBreak/>
        <w:t>References</w:t>
      </w:r>
    </w:p>
    <w:p w14:paraId="206E1293" w14:textId="77777777" w:rsidR="005A54E3" w:rsidRPr="005A54E3" w:rsidRDefault="006B67D1" w:rsidP="005A54E3">
      <w:pPr>
        <w:pStyle w:val="EndNoteBibliography"/>
        <w:ind w:left="720" w:hanging="720"/>
      </w:pPr>
      <w:r w:rsidRPr="000BADD0">
        <w:rPr>
          <w:rFonts w:ascii="Tahoma" w:hAnsi="Tahoma" w:cs="Tahoma"/>
          <w:sz w:val="21"/>
          <w:szCs w:val="21"/>
        </w:rPr>
        <w:fldChar w:fldCharType="begin"/>
      </w:r>
      <w:r w:rsidRPr="005A7F97">
        <w:rPr>
          <w:rFonts w:ascii="Tahoma" w:hAnsi="Tahoma" w:cs="Tahoma"/>
          <w:sz w:val="21"/>
          <w:szCs w:val="21"/>
        </w:rPr>
        <w:instrText xml:space="preserve"> ADDIN EN.REFLIST </w:instrText>
      </w:r>
      <w:r w:rsidRPr="000BADD0">
        <w:rPr>
          <w:rFonts w:ascii="Tahoma" w:hAnsi="Tahoma" w:cs="Tahoma"/>
          <w:sz w:val="21"/>
          <w:szCs w:val="21"/>
        </w:rPr>
        <w:fldChar w:fldCharType="separate"/>
      </w:r>
      <w:r w:rsidR="005A54E3" w:rsidRPr="005A54E3">
        <w:t>1.</w:t>
      </w:r>
      <w:r w:rsidR="005A54E3" w:rsidRPr="005A54E3">
        <w:tab/>
        <w:t xml:space="preserve">Kourliouros, A., R. Hogg, J. Mehew, et al., </w:t>
      </w:r>
      <w:r w:rsidR="005A54E3" w:rsidRPr="005A54E3">
        <w:rPr>
          <w:i/>
        </w:rPr>
        <w:t>Patient outcomes from time of listing for lung transplantation in the UK: are there disease-specific differences?</w:t>
      </w:r>
      <w:r w:rsidR="005A54E3" w:rsidRPr="005A54E3">
        <w:t xml:space="preserve"> Thorax, 2019. </w:t>
      </w:r>
      <w:r w:rsidR="005A54E3" w:rsidRPr="005A54E3">
        <w:rPr>
          <w:b/>
        </w:rPr>
        <w:t>74</w:t>
      </w:r>
      <w:r w:rsidR="005A54E3" w:rsidRPr="005A54E3">
        <w:t>(1): p. 60-68.</w:t>
      </w:r>
    </w:p>
    <w:p w14:paraId="558CA8DD" w14:textId="77777777" w:rsidR="005A54E3" w:rsidRPr="005A54E3" w:rsidRDefault="005A54E3" w:rsidP="005A54E3">
      <w:pPr>
        <w:pStyle w:val="EndNoteBibliography"/>
        <w:ind w:left="720" w:hanging="720"/>
      </w:pPr>
      <w:r w:rsidRPr="005A54E3">
        <w:t>2.</w:t>
      </w:r>
      <w:r w:rsidRPr="005A54E3">
        <w:tab/>
        <w:t xml:space="preserve">Ramos, K.J., P.J. Smith, E.F. McKone, et al., </w:t>
      </w:r>
      <w:r w:rsidRPr="005A54E3">
        <w:rPr>
          <w:i/>
        </w:rPr>
        <w:t>Lung transplant referral for individuals with cystic fibrosis: Cystic Fibrosis Foundation consensus guidelines.</w:t>
      </w:r>
      <w:r w:rsidRPr="005A54E3">
        <w:t xml:space="preserve"> J Cyst Fibros, 2019. </w:t>
      </w:r>
      <w:r w:rsidRPr="005A54E3">
        <w:rPr>
          <w:b/>
        </w:rPr>
        <w:t>18</w:t>
      </w:r>
      <w:r w:rsidRPr="005A54E3">
        <w:t>(3): p. 321-333.</w:t>
      </w:r>
    </w:p>
    <w:p w14:paraId="2120EFE8" w14:textId="77777777" w:rsidR="005A54E3" w:rsidRPr="005A54E3" w:rsidRDefault="005A54E3" w:rsidP="005A54E3">
      <w:pPr>
        <w:pStyle w:val="EndNoteBibliography"/>
        <w:ind w:left="720" w:hanging="720"/>
      </w:pPr>
      <w:r w:rsidRPr="005A54E3">
        <w:t>3.</w:t>
      </w:r>
      <w:r w:rsidRPr="005A54E3">
        <w:tab/>
        <w:t xml:space="preserve">Alaa, A.M. and M. van der Schaar, </w:t>
      </w:r>
      <w:r w:rsidRPr="005A54E3">
        <w:rPr>
          <w:i/>
        </w:rPr>
        <w:t>Prognostication and Risk Factors for Cystic Fibrosis via Automated Machine Learning.</w:t>
      </w:r>
      <w:r w:rsidRPr="005A54E3">
        <w:t xml:space="preserve"> Sci Rep, 2018. </w:t>
      </w:r>
      <w:r w:rsidRPr="005A54E3">
        <w:rPr>
          <w:b/>
        </w:rPr>
        <w:t>8</w:t>
      </w:r>
      <w:r w:rsidRPr="005A54E3">
        <w:t>(1): p. 11242.</w:t>
      </w:r>
    </w:p>
    <w:p w14:paraId="2C5ADAE6" w14:textId="77777777" w:rsidR="005A54E3" w:rsidRPr="005A54E3" w:rsidRDefault="005A54E3" w:rsidP="005A54E3">
      <w:pPr>
        <w:pStyle w:val="EndNoteBibliography"/>
        <w:ind w:left="720" w:hanging="720"/>
      </w:pPr>
      <w:r w:rsidRPr="005A54E3">
        <w:t>4.</w:t>
      </w:r>
      <w:r w:rsidRPr="005A54E3">
        <w:tab/>
        <w:t xml:space="preserve">Nkam, L., J. Lambert, A. Latouche, G. Bellis, P.R. Burgel, and M.N. Hocine, </w:t>
      </w:r>
      <w:r w:rsidRPr="005A54E3">
        <w:rPr>
          <w:i/>
        </w:rPr>
        <w:t>A 3-year prognostic score for adults with cystic fibrosis.</w:t>
      </w:r>
      <w:r w:rsidRPr="005A54E3">
        <w:t xml:space="preserve"> J Cyst Fibros, 2017. </w:t>
      </w:r>
      <w:r w:rsidRPr="005A54E3">
        <w:rPr>
          <w:b/>
        </w:rPr>
        <w:t>16</w:t>
      </w:r>
      <w:r w:rsidRPr="005A54E3">
        <w:t>(6): p. 702-708.</w:t>
      </w:r>
    </w:p>
    <w:p w14:paraId="022E9630" w14:textId="77777777" w:rsidR="005A54E3" w:rsidRPr="005A54E3" w:rsidRDefault="005A54E3" w:rsidP="005A54E3">
      <w:pPr>
        <w:pStyle w:val="EndNoteBibliography"/>
        <w:ind w:left="720" w:hanging="720"/>
      </w:pPr>
      <w:r w:rsidRPr="005A54E3">
        <w:t>5.</w:t>
      </w:r>
      <w:r w:rsidRPr="005A54E3">
        <w:tab/>
        <w:t xml:space="preserve">Coriati, A., J. Sykes, L. Nkam, M.N. Hocine, P.R. Burgel, and A.L. Stephenson, </w:t>
      </w:r>
      <w:r w:rsidRPr="005A54E3">
        <w:rPr>
          <w:i/>
        </w:rPr>
        <w:t>Validation of the French 3-year prognostic score using the Canadian Cystic Fibrosis registry.</w:t>
      </w:r>
      <w:r w:rsidRPr="005A54E3">
        <w:t xml:space="preserve"> J Cyst Fibros, 2019. </w:t>
      </w:r>
      <w:r w:rsidRPr="005A54E3">
        <w:rPr>
          <w:b/>
        </w:rPr>
        <w:t>18</w:t>
      </w:r>
      <w:r w:rsidRPr="005A54E3">
        <w:t>(3): p. 396-398.</w:t>
      </w:r>
    </w:p>
    <w:p w14:paraId="667C08A1" w14:textId="77777777" w:rsidR="005A54E3" w:rsidRPr="005A54E3" w:rsidRDefault="005A54E3" w:rsidP="005A54E3">
      <w:pPr>
        <w:pStyle w:val="EndNoteBibliography"/>
        <w:ind w:left="720" w:hanging="720"/>
      </w:pPr>
      <w:r w:rsidRPr="005A54E3">
        <w:t>6.</w:t>
      </w:r>
      <w:r w:rsidRPr="005A54E3">
        <w:tab/>
        <w:t xml:space="preserve">Taylor-Robinson, D., O. Archangelidi, S.B. Carr, et al., </w:t>
      </w:r>
      <w:r w:rsidRPr="005A54E3">
        <w:rPr>
          <w:i/>
        </w:rPr>
        <w:t>Data Resource Profile: The UK Cystic Fibrosis Registry.</w:t>
      </w:r>
      <w:r w:rsidRPr="005A54E3">
        <w:t xml:space="preserve"> Int J Epidemiol, 2018. </w:t>
      </w:r>
      <w:r w:rsidRPr="005A54E3">
        <w:rPr>
          <w:b/>
        </w:rPr>
        <w:t>47</w:t>
      </w:r>
      <w:r w:rsidRPr="005A54E3">
        <w:t>(1): p. 9-10e.</w:t>
      </w:r>
    </w:p>
    <w:p w14:paraId="7C7F8830" w14:textId="77777777" w:rsidR="005A54E3" w:rsidRPr="005A54E3" w:rsidRDefault="005A54E3" w:rsidP="005A54E3">
      <w:pPr>
        <w:pStyle w:val="EndNoteBibliography"/>
        <w:ind w:left="720" w:hanging="720"/>
      </w:pPr>
      <w:r w:rsidRPr="005A54E3">
        <w:t>7.</w:t>
      </w:r>
      <w:r w:rsidRPr="005A54E3">
        <w:tab/>
        <w:t xml:space="preserve">Quanjer, P.H., S. Stanojevic, T.J. Cole, et al., </w:t>
      </w:r>
      <w:r w:rsidRPr="005A54E3">
        <w:rPr>
          <w:i/>
        </w:rPr>
        <w:t>Multi-ethnic reference values for spirometry for the 3-95-yr age range: the global lung function 2012 equations.</w:t>
      </w:r>
      <w:r w:rsidRPr="005A54E3">
        <w:t xml:space="preserve"> Eur Respir J, 2012. </w:t>
      </w:r>
      <w:r w:rsidRPr="005A54E3">
        <w:rPr>
          <w:b/>
        </w:rPr>
        <w:t>40</w:t>
      </w:r>
      <w:r w:rsidRPr="005A54E3">
        <w:t>(6): p. 1324-43.</w:t>
      </w:r>
    </w:p>
    <w:p w14:paraId="4EE68A5C" w14:textId="77777777" w:rsidR="005A54E3" w:rsidRPr="005A54E3" w:rsidRDefault="005A54E3" w:rsidP="005A54E3">
      <w:pPr>
        <w:pStyle w:val="EndNoteBibliography"/>
        <w:ind w:left="720" w:hanging="720"/>
      </w:pPr>
      <w:r w:rsidRPr="005A54E3">
        <w:t>8.</w:t>
      </w:r>
      <w:r w:rsidRPr="005A54E3">
        <w:tab/>
        <w:t xml:space="preserve">Hosmer, D.W. and S. Lemeshow, </w:t>
      </w:r>
      <w:r w:rsidRPr="005A54E3">
        <w:rPr>
          <w:i/>
        </w:rPr>
        <w:t>Applied Logistic Regression, Second Edition</w:t>
      </w:r>
      <w:r w:rsidRPr="005A54E3">
        <w:t>. 2000: John Wiley &amp; Sons, Inc.</w:t>
      </w:r>
    </w:p>
    <w:p w14:paraId="07ABEC8E" w14:textId="77777777" w:rsidR="005A54E3" w:rsidRPr="005A54E3" w:rsidRDefault="005A54E3" w:rsidP="005A54E3">
      <w:pPr>
        <w:pStyle w:val="EndNoteBibliography"/>
        <w:ind w:left="720" w:hanging="720"/>
      </w:pPr>
      <w:r w:rsidRPr="005A54E3">
        <w:t>9.</w:t>
      </w:r>
      <w:r w:rsidRPr="005A54E3">
        <w:tab/>
        <w:t xml:space="preserve">Matesanz, R., </w:t>
      </w:r>
      <w:r w:rsidRPr="005A54E3">
        <w:rPr>
          <w:i/>
        </w:rPr>
        <w:t>International Figures on Donation and Transplanttaion - 2013</w:t>
      </w:r>
      <w:r w:rsidRPr="005A54E3">
        <w:t xml:space="preserve">, in </w:t>
      </w:r>
      <w:r w:rsidRPr="005A54E3">
        <w:rPr>
          <w:i/>
        </w:rPr>
        <w:t>NEWSLETTER TRANSPLANT</w:t>
      </w:r>
      <w:r w:rsidRPr="005A54E3">
        <w:t>. 2014: Madrid.</w:t>
      </w:r>
    </w:p>
    <w:p w14:paraId="5D62E2E7" w14:textId="77777777" w:rsidR="005A54E3" w:rsidRPr="005A54E3" w:rsidRDefault="005A54E3" w:rsidP="005A54E3">
      <w:pPr>
        <w:pStyle w:val="EndNoteBibliography"/>
        <w:ind w:left="720" w:hanging="720"/>
      </w:pPr>
      <w:r w:rsidRPr="005A54E3">
        <w:t>10.</w:t>
      </w:r>
      <w:r w:rsidRPr="005A54E3">
        <w:tab/>
        <w:t xml:space="preserve">Zolin A, O.A., Naehrlich L, van Rens </w:t>
      </w:r>
      <w:r w:rsidRPr="005A54E3">
        <w:rPr>
          <w:i/>
        </w:rPr>
        <w:t>ECFSPR Annual Report 2017</w:t>
      </w:r>
      <w:r w:rsidRPr="005A54E3">
        <w:t>. 2019: Denmark.</w:t>
      </w:r>
    </w:p>
    <w:p w14:paraId="2632D782" w14:textId="77777777" w:rsidR="005A54E3" w:rsidRPr="005A54E3" w:rsidRDefault="005A54E3" w:rsidP="005A54E3">
      <w:pPr>
        <w:pStyle w:val="EndNoteBibliography"/>
        <w:ind w:left="720" w:hanging="720"/>
      </w:pPr>
      <w:r w:rsidRPr="005A54E3">
        <w:t>11.</w:t>
      </w:r>
      <w:r w:rsidRPr="005A54E3">
        <w:tab/>
        <w:t xml:space="preserve">Keogh, R.H., S.R. Seaman, J.K. Barrett, D. Taylor-Robinson, and R. Szczesniak, </w:t>
      </w:r>
      <w:r w:rsidRPr="005A54E3">
        <w:rPr>
          <w:i/>
        </w:rPr>
        <w:t>Dynamic Prediction of Survival in Cystic Fibrosis: A Landmarking Analysis Using UK Patient Registry Data.</w:t>
      </w:r>
      <w:r w:rsidRPr="005A54E3">
        <w:t xml:space="preserve"> Epidemiology, 2019. </w:t>
      </w:r>
      <w:r w:rsidRPr="005A54E3">
        <w:rPr>
          <w:b/>
        </w:rPr>
        <w:t>30</w:t>
      </w:r>
      <w:r w:rsidRPr="005A54E3">
        <w:t>(1): p. 29-37.</w:t>
      </w:r>
    </w:p>
    <w:p w14:paraId="314E96A5" w14:textId="77777777" w:rsidR="005A54E3" w:rsidRPr="005A54E3" w:rsidRDefault="005A54E3" w:rsidP="005A54E3">
      <w:pPr>
        <w:pStyle w:val="EndNoteBibliography"/>
        <w:ind w:left="720" w:hanging="720"/>
      </w:pPr>
      <w:r w:rsidRPr="005A54E3">
        <w:t>12.</w:t>
      </w:r>
      <w:r w:rsidRPr="005A54E3">
        <w:tab/>
        <w:t xml:space="preserve">Egan, T.M., S. Murray, R.T. Bustami, et al., </w:t>
      </w:r>
      <w:r w:rsidRPr="005A54E3">
        <w:rPr>
          <w:i/>
        </w:rPr>
        <w:t>Development of the new lung allocation system in the United States.</w:t>
      </w:r>
      <w:r w:rsidRPr="005A54E3">
        <w:t xml:space="preserve"> Am J Transplant, 2006. </w:t>
      </w:r>
      <w:r w:rsidRPr="005A54E3">
        <w:rPr>
          <w:b/>
        </w:rPr>
        <w:t>6</w:t>
      </w:r>
      <w:r w:rsidRPr="005A54E3">
        <w:t>(5 Pt 2): p. 1212-27.</w:t>
      </w:r>
    </w:p>
    <w:p w14:paraId="1CCF6E7D" w14:textId="77777777" w:rsidR="005A54E3" w:rsidRPr="005A54E3" w:rsidRDefault="005A54E3" w:rsidP="005A54E3">
      <w:pPr>
        <w:pStyle w:val="EndNoteBibliography"/>
        <w:ind w:left="720" w:hanging="720"/>
      </w:pPr>
      <w:r w:rsidRPr="005A54E3">
        <w:t>13.</w:t>
      </w:r>
      <w:r w:rsidRPr="005A54E3">
        <w:tab/>
        <w:t xml:space="preserve">Stephenson, A.L., J. Sykes, Y. Berthiaume, et al., </w:t>
      </w:r>
      <w:r w:rsidRPr="005A54E3">
        <w:rPr>
          <w:i/>
        </w:rPr>
        <w:t>Clinical and demographic factors associated with post-lung transplantation survival in individuals with cystic fibrosis.</w:t>
      </w:r>
      <w:r w:rsidRPr="005A54E3">
        <w:t xml:space="preserve"> J Heart Lung Transplant, 2015. </w:t>
      </w:r>
      <w:r w:rsidRPr="005A54E3">
        <w:rPr>
          <w:b/>
        </w:rPr>
        <w:t>34</w:t>
      </w:r>
      <w:r w:rsidRPr="005A54E3">
        <w:t>(9): p. 1139-45.</w:t>
      </w:r>
    </w:p>
    <w:p w14:paraId="098EAF08" w14:textId="77777777" w:rsidR="005A54E3" w:rsidRPr="005A54E3" w:rsidRDefault="005A54E3" w:rsidP="005A54E3">
      <w:pPr>
        <w:pStyle w:val="EndNoteBibliography"/>
        <w:ind w:left="720" w:hanging="720"/>
      </w:pPr>
      <w:r w:rsidRPr="005A54E3">
        <w:t>14.</w:t>
      </w:r>
      <w:r w:rsidRPr="005A54E3">
        <w:tab/>
        <w:t xml:space="preserve">Koutsokera, A., R.A. Varughese, J. Sykes, et al., </w:t>
      </w:r>
      <w:r w:rsidRPr="005A54E3">
        <w:rPr>
          <w:i/>
        </w:rPr>
        <w:t>Pre-transplant factors associated with mortality after lung transplantation in cystic fibrosis: A systematic review and meta-analysis.</w:t>
      </w:r>
      <w:r w:rsidRPr="005A54E3">
        <w:t xml:space="preserve"> J Cyst Fibros, 2019. </w:t>
      </w:r>
      <w:r w:rsidRPr="005A54E3">
        <w:rPr>
          <w:b/>
        </w:rPr>
        <w:t>18</w:t>
      </w:r>
      <w:r w:rsidRPr="005A54E3">
        <w:t>(3): p. 407-415.</w:t>
      </w:r>
    </w:p>
    <w:p w14:paraId="08F7C065" w14:textId="77777777" w:rsidR="005A54E3" w:rsidRPr="005A54E3" w:rsidRDefault="005A54E3" w:rsidP="005A54E3">
      <w:pPr>
        <w:pStyle w:val="EndNoteBibliography"/>
        <w:ind w:left="720" w:hanging="720"/>
      </w:pPr>
      <w:r w:rsidRPr="005A54E3">
        <w:t>15.</w:t>
      </w:r>
      <w:r w:rsidRPr="005A54E3">
        <w:tab/>
        <w:t xml:space="preserve">Knudson, R.J., M.D. Lebowitz, C.J. Holberg, and B. Burrows, </w:t>
      </w:r>
      <w:r w:rsidRPr="005A54E3">
        <w:rPr>
          <w:i/>
        </w:rPr>
        <w:t>Changes in the normal maximal expiratory flow-volume curve with growth and aging.</w:t>
      </w:r>
      <w:r w:rsidRPr="005A54E3">
        <w:t xml:space="preserve"> Am Rev Respir Dis, 1983. </w:t>
      </w:r>
      <w:r w:rsidRPr="005A54E3">
        <w:rPr>
          <w:b/>
        </w:rPr>
        <w:t>127</w:t>
      </w:r>
      <w:r w:rsidRPr="005A54E3">
        <w:t>(6): p. 725-34.</w:t>
      </w:r>
    </w:p>
    <w:p w14:paraId="5547AA4C" w14:textId="77777777" w:rsidR="005A54E3" w:rsidRPr="005A54E3" w:rsidRDefault="005A54E3" w:rsidP="005A54E3">
      <w:pPr>
        <w:pStyle w:val="EndNoteBibliography"/>
        <w:ind w:left="720" w:hanging="720"/>
      </w:pPr>
      <w:r w:rsidRPr="005A54E3">
        <w:t>16.</w:t>
      </w:r>
      <w:r w:rsidRPr="005A54E3">
        <w:tab/>
        <w:t xml:space="preserve">Gunn, E., N. Caine, R. Cosgriff, S.C. Charman, and S.B. Carr, </w:t>
      </w:r>
      <w:r w:rsidRPr="005A54E3">
        <w:rPr>
          <w:i/>
        </w:rPr>
        <w:t>P082 UK Cystic Fibrosis Registry data validation programme.</w:t>
      </w:r>
      <w:r w:rsidRPr="005A54E3">
        <w:t xml:space="preserve"> Journal of Cystic Fibrosis, 2019. </w:t>
      </w:r>
      <w:r w:rsidRPr="005A54E3">
        <w:rPr>
          <w:b/>
        </w:rPr>
        <w:t>18</w:t>
      </w:r>
      <w:r w:rsidRPr="005A54E3">
        <w:t>: p. S80-S81.</w:t>
      </w:r>
    </w:p>
    <w:p w14:paraId="5403A296" w14:textId="4A987184" w:rsidR="00EE70B5" w:rsidRPr="004532BE" w:rsidRDefault="006B67D1" w:rsidP="004532BE">
      <w:pPr>
        <w:shd w:val="clear" w:color="auto" w:fill="FFFFFF" w:themeFill="background1"/>
        <w:spacing w:line="276" w:lineRule="auto"/>
        <w:rPr>
          <w:rFonts w:ascii="Tahoma" w:eastAsia="Tahoma" w:hAnsi="Tahoma" w:cs="Tahoma"/>
          <w:sz w:val="20"/>
          <w:szCs w:val="20"/>
          <w:lang w:val="en"/>
        </w:rPr>
      </w:pPr>
      <w:r w:rsidRPr="000BADD0">
        <w:rPr>
          <w:rFonts w:ascii="Tahoma" w:hAnsi="Tahoma" w:cs="Tahoma"/>
          <w:sz w:val="21"/>
          <w:szCs w:val="21"/>
        </w:rPr>
        <w:fldChar w:fldCharType="end"/>
      </w:r>
    </w:p>
    <w:p w14:paraId="74A5D424" w14:textId="12BF2D80" w:rsidR="001B4877" w:rsidRPr="00F912C4" w:rsidRDefault="001B4877" w:rsidP="0029588D">
      <w:pPr>
        <w:spacing w:line="276" w:lineRule="auto"/>
        <w:rPr>
          <w:rFonts w:ascii="Tahoma" w:hAnsi="Tahoma" w:cs="Tahoma"/>
          <w:sz w:val="21"/>
          <w:szCs w:val="21"/>
        </w:rPr>
      </w:pPr>
    </w:p>
    <w:sectPr w:rsidR="001B4877" w:rsidRPr="00F912C4" w:rsidSect="009A01FB">
      <w:pgSz w:w="11906" w:h="16838"/>
      <w:pgMar w:top="1440" w:right="1440" w:bottom="143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89E5B" w14:textId="77777777" w:rsidR="001A5130" w:rsidRDefault="001A5130" w:rsidP="00DA1FB0">
      <w:r>
        <w:separator/>
      </w:r>
    </w:p>
  </w:endnote>
  <w:endnote w:type="continuationSeparator" w:id="0">
    <w:p w14:paraId="1BFBDC90" w14:textId="77777777" w:rsidR="001A5130" w:rsidRDefault="001A5130" w:rsidP="00DA1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46645" w14:textId="77777777" w:rsidR="001A5130" w:rsidRDefault="001A5130" w:rsidP="00DA1FB0">
      <w:r>
        <w:separator/>
      </w:r>
    </w:p>
  </w:footnote>
  <w:footnote w:type="continuationSeparator" w:id="0">
    <w:p w14:paraId="7170A4F3" w14:textId="77777777" w:rsidR="001A5130" w:rsidRDefault="001A5130" w:rsidP="00DA1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E52F7"/>
    <w:multiLevelType w:val="hybridMultilevel"/>
    <w:tmpl w:val="8982AC24"/>
    <w:lvl w:ilvl="0" w:tplc="3A622C6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71074E"/>
    <w:multiLevelType w:val="hybridMultilevel"/>
    <w:tmpl w:val="E6EC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6764AD"/>
    <w:multiLevelType w:val="hybridMultilevel"/>
    <w:tmpl w:val="CE983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0A574F"/>
    <w:multiLevelType w:val="multilevel"/>
    <w:tmpl w:val="57FCC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AB149B"/>
    <w:multiLevelType w:val="hybridMultilevel"/>
    <w:tmpl w:val="00B45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EB3EEE"/>
    <w:multiLevelType w:val="hybridMultilevel"/>
    <w:tmpl w:val="092E9410"/>
    <w:lvl w:ilvl="0" w:tplc="99524DA4">
      <w:start w:val="1"/>
      <w:numFmt w:val="decimal"/>
      <w:lvlText w:val="%1."/>
      <w:lvlJc w:val="left"/>
      <w:pPr>
        <w:ind w:left="720" w:hanging="360"/>
      </w:pPr>
      <w:rPr>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Transplant International&lt;/Style&gt;&lt;LeftDelim&gt;{&lt;/LeftDelim&gt;&lt;RightDelim&gt;}&lt;/RightDelim&gt;&lt;FontName&gt;Calibri&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130C6D"/>
    <w:rsid w:val="0000398A"/>
    <w:rsid w:val="00003AA6"/>
    <w:rsid w:val="000079FA"/>
    <w:rsid w:val="00011174"/>
    <w:rsid w:val="00032EAF"/>
    <w:rsid w:val="00037D60"/>
    <w:rsid w:val="000406B1"/>
    <w:rsid w:val="00041878"/>
    <w:rsid w:val="00043170"/>
    <w:rsid w:val="00045B35"/>
    <w:rsid w:val="00046E21"/>
    <w:rsid w:val="00047A5B"/>
    <w:rsid w:val="00055E42"/>
    <w:rsid w:val="000649C6"/>
    <w:rsid w:val="0006764F"/>
    <w:rsid w:val="0008345B"/>
    <w:rsid w:val="000867B1"/>
    <w:rsid w:val="00091787"/>
    <w:rsid w:val="00093104"/>
    <w:rsid w:val="000A25A6"/>
    <w:rsid w:val="000A6C13"/>
    <w:rsid w:val="000B6DB3"/>
    <w:rsid w:val="000B7626"/>
    <w:rsid w:val="000BADD0"/>
    <w:rsid w:val="000C1685"/>
    <w:rsid w:val="000C237E"/>
    <w:rsid w:val="000C6648"/>
    <w:rsid w:val="000C68E8"/>
    <w:rsid w:val="000D6A9E"/>
    <w:rsid w:val="000E5718"/>
    <w:rsid w:val="000F01A9"/>
    <w:rsid w:val="000F1880"/>
    <w:rsid w:val="000F2151"/>
    <w:rsid w:val="000F2814"/>
    <w:rsid w:val="000F3A11"/>
    <w:rsid w:val="000F68D5"/>
    <w:rsid w:val="00100A35"/>
    <w:rsid w:val="00104E21"/>
    <w:rsid w:val="001101A6"/>
    <w:rsid w:val="00110E02"/>
    <w:rsid w:val="00111B9A"/>
    <w:rsid w:val="00111DAE"/>
    <w:rsid w:val="00122A84"/>
    <w:rsid w:val="00130377"/>
    <w:rsid w:val="0013067F"/>
    <w:rsid w:val="00130C6D"/>
    <w:rsid w:val="0013276D"/>
    <w:rsid w:val="00133161"/>
    <w:rsid w:val="00136BD1"/>
    <w:rsid w:val="001374B6"/>
    <w:rsid w:val="0014546C"/>
    <w:rsid w:val="00147FDF"/>
    <w:rsid w:val="00150B30"/>
    <w:rsid w:val="00150EF9"/>
    <w:rsid w:val="001525EB"/>
    <w:rsid w:val="00166101"/>
    <w:rsid w:val="00167087"/>
    <w:rsid w:val="001708C0"/>
    <w:rsid w:val="0017449A"/>
    <w:rsid w:val="00174DE1"/>
    <w:rsid w:val="001822E1"/>
    <w:rsid w:val="0019548E"/>
    <w:rsid w:val="001A2C53"/>
    <w:rsid w:val="001A5130"/>
    <w:rsid w:val="001B4877"/>
    <w:rsid w:val="001B503E"/>
    <w:rsid w:val="001C29A2"/>
    <w:rsid w:val="001C4A34"/>
    <w:rsid w:val="001C6604"/>
    <w:rsid w:val="001D3155"/>
    <w:rsid w:val="001D3D6E"/>
    <w:rsid w:val="001D56F3"/>
    <w:rsid w:val="001D7C41"/>
    <w:rsid w:val="001E18D3"/>
    <w:rsid w:val="001F14C9"/>
    <w:rsid w:val="001F183F"/>
    <w:rsid w:val="001F1C57"/>
    <w:rsid w:val="001F285F"/>
    <w:rsid w:val="001F64BA"/>
    <w:rsid w:val="001F760E"/>
    <w:rsid w:val="00202737"/>
    <w:rsid w:val="002100B7"/>
    <w:rsid w:val="002140E2"/>
    <w:rsid w:val="002171AD"/>
    <w:rsid w:val="002202A6"/>
    <w:rsid w:val="002239CE"/>
    <w:rsid w:val="0023108D"/>
    <w:rsid w:val="00245BAC"/>
    <w:rsid w:val="00253CAD"/>
    <w:rsid w:val="00256A5F"/>
    <w:rsid w:val="002631D3"/>
    <w:rsid w:val="00263283"/>
    <w:rsid w:val="0026469A"/>
    <w:rsid w:val="002651AA"/>
    <w:rsid w:val="00267EF3"/>
    <w:rsid w:val="002733E3"/>
    <w:rsid w:val="002738AB"/>
    <w:rsid w:val="00286293"/>
    <w:rsid w:val="00287A83"/>
    <w:rsid w:val="0029452E"/>
    <w:rsid w:val="0029499B"/>
    <w:rsid w:val="0029588D"/>
    <w:rsid w:val="002A7D9A"/>
    <w:rsid w:val="002B0105"/>
    <w:rsid w:val="002B472F"/>
    <w:rsid w:val="002B6233"/>
    <w:rsid w:val="002B6FA8"/>
    <w:rsid w:val="002C0E73"/>
    <w:rsid w:val="002C74EC"/>
    <w:rsid w:val="002D29A9"/>
    <w:rsid w:val="002E42EC"/>
    <w:rsid w:val="002F0C49"/>
    <w:rsid w:val="002F4F9C"/>
    <w:rsid w:val="00301737"/>
    <w:rsid w:val="003075C1"/>
    <w:rsid w:val="003323B9"/>
    <w:rsid w:val="00333D38"/>
    <w:rsid w:val="003356ED"/>
    <w:rsid w:val="0034173B"/>
    <w:rsid w:val="00345EE7"/>
    <w:rsid w:val="00346214"/>
    <w:rsid w:val="00350765"/>
    <w:rsid w:val="00353380"/>
    <w:rsid w:val="003555CE"/>
    <w:rsid w:val="00365B4C"/>
    <w:rsid w:val="00366603"/>
    <w:rsid w:val="0037387D"/>
    <w:rsid w:val="00374110"/>
    <w:rsid w:val="003772B2"/>
    <w:rsid w:val="00392AE2"/>
    <w:rsid w:val="00392FA1"/>
    <w:rsid w:val="00393742"/>
    <w:rsid w:val="003B1BA7"/>
    <w:rsid w:val="003B2A58"/>
    <w:rsid w:val="003B2DE2"/>
    <w:rsid w:val="003B2E5C"/>
    <w:rsid w:val="003B3B34"/>
    <w:rsid w:val="003C14A0"/>
    <w:rsid w:val="003C6AE9"/>
    <w:rsid w:val="003D5F23"/>
    <w:rsid w:val="003E0621"/>
    <w:rsid w:val="003E2B77"/>
    <w:rsid w:val="003E7E4D"/>
    <w:rsid w:val="003F1A97"/>
    <w:rsid w:val="00402F86"/>
    <w:rsid w:val="00413929"/>
    <w:rsid w:val="004152EB"/>
    <w:rsid w:val="00420730"/>
    <w:rsid w:val="00422A37"/>
    <w:rsid w:val="004236CC"/>
    <w:rsid w:val="00427595"/>
    <w:rsid w:val="0043167D"/>
    <w:rsid w:val="0043433E"/>
    <w:rsid w:val="00441D68"/>
    <w:rsid w:val="00442B7E"/>
    <w:rsid w:val="00446BB4"/>
    <w:rsid w:val="00450F1B"/>
    <w:rsid w:val="004532BE"/>
    <w:rsid w:val="00454652"/>
    <w:rsid w:val="00460FDE"/>
    <w:rsid w:val="00461BED"/>
    <w:rsid w:val="00472430"/>
    <w:rsid w:val="00474C7B"/>
    <w:rsid w:val="00480891"/>
    <w:rsid w:val="004825EF"/>
    <w:rsid w:val="004843AC"/>
    <w:rsid w:val="00487B2F"/>
    <w:rsid w:val="004935E2"/>
    <w:rsid w:val="004935F9"/>
    <w:rsid w:val="00495102"/>
    <w:rsid w:val="00495EE5"/>
    <w:rsid w:val="004A5672"/>
    <w:rsid w:val="004B6B9F"/>
    <w:rsid w:val="004C13B8"/>
    <w:rsid w:val="004C28F7"/>
    <w:rsid w:val="004C3C12"/>
    <w:rsid w:val="004D5CA3"/>
    <w:rsid w:val="004E2BE1"/>
    <w:rsid w:val="004E4C40"/>
    <w:rsid w:val="004F192A"/>
    <w:rsid w:val="004F6F0D"/>
    <w:rsid w:val="00503A4C"/>
    <w:rsid w:val="005051E8"/>
    <w:rsid w:val="00522582"/>
    <w:rsid w:val="00524E82"/>
    <w:rsid w:val="00527197"/>
    <w:rsid w:val="0053034C"/>
    <w:rsid w:val="00532A0D"/>
    <w:rsid w:val="00536D88"/>
    <w:rsid w:val="00541C78"/>
    <w:rsid w:val="0054279F"/>
    <w:rsid w:val="005458DC"/>
    <w:rsid w:val="00554A68"/>
    <w:rsid w:val="00555758"/>
    <w:rsid w:val="00567DDC"/>
    <w:rsid w:val="00573A7B"/>
    <w:rsid w:val="00590941"/>
    <w:rsid w:val="0059136D"/>
    <w:rsid w:val="005A54E3"/>
    <w:rsid w:val="005A67A4"/>
    <w:rsid w:val="005A7E89"/>
    <w:rsid w:val="005A7F97"/>
    <w:rsid w:val="005B3901"/>
    <w:rsid w:val="005C2BD7"/>
    <w:rsid w:val="005C4FB9"/>
    <w:rsid w:val="005C643F"/>
    <w:rsid w:val="005C6EFB"/>
    <w:rsid w:val="005D2686"/>
    <w:rsid w:val="005D5A37"/>
    <w:rsid w:val="005E409E"/>
    <w:rsid w:val="005F1917"/>
    <w:rsid w:val="005F1E41"/>
    <w:rsid w:val="005F5269"/>
    <w:rsid w:val="00605A9D"/>
    <w:rsid w:val="00614565"/>
    <w:rsid w:val="00620324"/>
    <w:rsid w:val="00624D2A"/>
    <w:rsid w:val="00632724"/>
    <w:rsid w:val="0063659D"/>
    <w:rsid w:val="0064554C"/>
    <w:rsid w:val="00645807"/>
    <w:rsid w:val="006530DB"/>
    <w:rsid w:val="00653FF4"/>
    <w:rsid w:val="00654D2D"/>
    <w:rsid w:val="006746B5"/>
    <w:rsid w:val="0067485B"/>
    <w:rsid w:val="006A3ED1"/>
    <w:rsid w:val="006A48AE"/>
    <w:rsid w:val="006B1148"/>
    <w:rsid w:val="006B63E7"/>
    <w:rsid w:val="006B6663"/>
    <w:rsid w:val="006B67D1"/>
    <w:rsid w:val="006B79C9"/>
    <w:rsid w:val="006D225E"/>
    <w:rsid w:val="006D3F0C"/>
    <w:rsid w:val="006E0095"/>
    <w:rsid w:val="006E00D7"/>
    <w:rsid w:val="006F3B60"/>
    <w:rsid w:val="006F4A87"/>
    <w:rsid w:val="006F7D08"/>
    <w:rsid w:val="00701763"/>
    <w:rsid w:val="007029F2"/>
    <w:rsid w:val="00704483"/>
    <w:rsid w:val="0071313A"/>
    <w:rsid w:val="007169A4"/>
    <w:rsid w:val="00721633"/>
    <w:rsid w:val="0073336B"/>
    <w:rsid w:val="007360CB"/>
    <w:rsid w:val="00741F60"/>
    <w:rsid w:val="00743D6D"/>
    <w:rsid w:val="007459D3"/>
    <w:rsid w:val="00752FC0"/>
    <w:rsid w:val="00756178"/>
    <w:rsid w:val="007653C8"/>
    <w:rsid w:val="00767063"/>
    <w:rsid w:val="007762C2"/>
    <w:rsid w:val="00787C52"/>
    <w:rsid w:val="007A5DBB"/>
    <w:rsid w:val="007A6308"/>
    <w:rsid w:val="007C1CEC"/>
    <w:rsid w:val="007C55D8"/>
    <w:rsid w:val="007C7A0E"/>
    <w:rsid w:val="007D2DA8"/>
    <w:rsid w:val="007D468E"/>
    <w:rsid w:val="007D6845"/>
    <w:rsid w:val="007E3557"/>
    <w:rsid w:val="007E3ED6"/>
    <w:rsid w:val="007F0DDF"/>
    <w:rsid w:val="00801FD9"/>
    <w:rsid w:val="00803291"/>
    <w:rsid w:val="008104BF"/>
    <w:rsid w:val="00813E4B"/>
    <w:rsid w:val="00814E51"/>
    <w:rsid w:val="00814F26"/>
    <w:rsid w:val="00820481"/>
    <w:rsid w:val="00822E5B"/>
    <w:rsid w:val="0082468C"/>
    <w:rsid w:val="00833427"/>
    <w:rsid w:val="008348E2"/>
    <w:rsid w:val="00836AF3"/>
    <w:rsid w:val="0084028F"/>
    <w:rsid w:val="00842348"/>
    <w:rsid w:val="008458B4"/>
    <w:rsid w:val="00854D3F"/>
    <w:rsid w:val="00857B2B"/>
    <w:rsid w:val="00861FAA"/>
    <w:rsid w:val="0086318C"/>
    <w:rsid w:val="008639F3"/>
    <w:rsid w:val="0086457C"/>
    <w:rsid w:val="00882C3C"/>
    <w:rsid w:val="008866E0"/>
    <w:rsid w:val="0089065F"/>
    <w:rsid w:val="008978EF"/>
    <w:rsid w:val="008A0EAF"/>
    <w:rsid w:val="008B000F"/>
    <w:rsid w:val="008B1859"/>
    <w:rsid w:val="008B2BCA"/>
    <w:rsid w:val="008B7EB4"/>
    <w:rsid w:val="008C52F6"/>
    <w:rsid w:val="008D3183"/>
    <w:rsid w:val="008D375F"/>
    <w:rsid w:val="008E2238"/>
    <w:rsid w:val="008F312C"/>
    <w:rsid w:val="008F5165"/>
    <w:rsid w:val="008F68CB"/>
    <w:rsid w:val="0090081E"/>
    <w:rsid w:val="0090651C"/>
    <w:rsid w:val="0091205F"/>
    <w:rsid w:val="00913D79"/>
    <w:rsid w:val="00917D6F"/>
    <w:rsid w:val="0093375B"/>
    <w:rsid w:val="009419DF"/>
    <w:rsid w:val="00942737"/>
    <w:rsid w:val="0094509A"/>
    <w:rsid w:val="00947AD9"/>
    <w:rsid w:val="00950C28"/>
    <w:rsid w:val="009558EA"/>
    <w:rsid w:val="00961E77"/>
    <w:rsid w:val="0096305D"/>
    <w:rsid w:val="00965724"/>
    <w:rsid w:val="00980575"/>
    <w:rsid w:val="0098208B"/>
    <w:rsid w:val="00984B65"/>
    <w:rsid w:val="009876AF"/>
    <w:rsid w:val="00992332"/>
    <w:rsid w:val="00996550"/>
    <w:rsid w:val="009A01FB"/>
    <w:rsid w:val="009A1BAD"/>
    <w:rsid w:val="009B4B4D"/>
    <w:rsid w:val="009B5BA6"/>
    <w:rsid w:val="009B6518"/>
    <w:rsid w:val="009C57A8"/>
    <w:rsid w:val="009E3BB6"/>
    <w:rsid w:val="009E6AC7"/>
    <w:rsid w:val="009E75BA"/>
    <w:rsid w:val="009E77A3"/>
    <w:rsid w:val="009F702C"/>
    <w:rsid w:val="00A0214A"/>
    <w:rsid w:val="00A05A31"/>
    <w:rsid w:val="00A05AFE"/>
    <w:rsid w:val="00A11427"/>
    <w:rsid w:val="00A11CD9"/>
    <w:rsid w:val="00A12785"/>
    <w:rsid w:val="00A13275"/>
    <w:rsid w:val="00A14CFB"/>
    <w:rsid w:val="00A26350"/>
    <w:rsid w:val="00A313BE"/>
    <w:rsid w:val="00A41D6B"/>
    <w:rsid w:val="00A4346D"/>
    <w:rsid w:val="00A44EE4"/>
    <w:rsid w:val="00A4612B"/>
    <w:rsid w:val="00A51434"/>
    <w:rsid w:val="00A57F65"/>
    <w:rsid w:val="00A71E19"/>
    <w:rsid w:val="00A74B2F"/>
    <w:rsid w:val="00A91A49"/>
    <w:rsid w:val="00A94FD5"/>
    <w:rsid w:val="00A955AB"/>
    <w:rsid w:val="00AA1493"/>
    <w:rsid w:val="00AA5B7A"/>
    <w:rsid w:val="00AC594A"/>
    <w:rsid w:val="00AD7052"/>
    <w:rsid w:val="00AE63F5"/>
    <w:rsid w:val="00AF62DB"/>
    <w:rsid w:val="00B01824"/>
    <w:rsid w:val="00B03766"/>
    <w:rsid w:val="00B05565"/>
    <w:rsid w:val="00B06B2A"/>
    <w:rsid w:val="00B16AED"/>
    <w:rsid w:val="00B200F1"/>
    <w:rsid w:val="00B224A8"/>
    <w:rsid w:val="00B231E5"/>
    <w:rsid w:val="00B23C4D"/>
    <w:rsid w:val="00B2539E"/>
    <w:rsid w:val="00B31AA5"/>
    <w:rsid w:val="00B34EAF"/>
    <w:rsid w:val="00B50AA1"/>
    <w:rsid w:val="00B53268"/>
    <w:rsid w:val="00B56797"/>
    <w:rsid w:val="00B5716E"/>
    <w:rsid w:val="00B639D6"/>
    <w:rsid w:val="00B67C7F"/>
    <w:rsid w:val="00B700B4"/>
    <w:rsid w:val="00B71A6E"/>
    <w:rsid w:val="00B76FC2"/>
    <w:rsid w:val="00B8204E"/>
    <w:rsid w:val="00B83219"/>
    <w:rsid w:val="00B8418B"/>
    <w:rsid w:val="00B86599"/>
    <w:rsid w:val="00BA3E6C"/>
    <w:rsid w:val="00BB20E0"/>
    <w:rsid w:val="00BB39F0"/>
    <w:rsid w:val="00BB648F"/>
    <w:rsid w:val="00BB7E8F"/>
    <w:rsid w:val="00BC0A45"/>
    <w:rsid w:val="00BC25C0"/>
    <w:rsid w:val="00BD402E"/>
    <w:rsid w:val="00BF3BB5"/>
    <w:rsid w:val="00BF6EBC"/>
    <w:rsid w:val="00C051F9"/>
    <w:rsid w:val="00C12A02"/>
    <w:rsid w:val="00C23975"/>
    <w:rsid w:val="00C27C45"/>
    <w:rsid w:val="00C35D3C"/>
    <w:rsid w:val="00C40F24"/>
    <w:rsid w:val="00C4539A"/>
    <w:rsid w:val="00C46DE1"/>
    <w:rsid w:val="00C555E6"/>
    <w:rsid w:val="00C55DEC"/>
    <w:rsid w:val="00C61D32"/>
    <w:rsid w:val="00C62316"/>
    <w:rsid w:val="00C624F5"/>
    <w:rsid w:val="00C765C7"/>
    <w:rsid w:val="00C86B90"/>
    <w:rsid w:val="00C9785F"/>
    <w:rsid w:val="00CA0AAA"/>
    <w:rsid w:val="00CA250D"/>
    <w:rsid w:val="00CD0DF3"/>
    <w:rsid w:val="00CD2300"/>
    <w:rsid w:val="00CE658D"/>
    <w:rsid w:val="00CF1771"/>
    <w:rsid w:val="00CF2842"/>
    <w:rsid w:val="00CF3834"/>
    <w:rsid w:val="00CF5274"/>
    <w:rsid w:val="00CF6729"/>
    <w:rsid w:val="00CF7094"/>
    <w:rsid w:val="00D0326E"/>
    <w:rsid w:val="00D044F5"/>
    <w:rsid w:val="00D15940"/>
    <w:rsid w:val="00D32764"/>
    <w:rsid w:val="00D37182"/>
    <w:rsid w:val="00D405EF"/>
    <w:rsid w:val="00D45F18"/>
    <w:rsid w:val="00D47378"/>
    <w:rsid w:val="00D50DD5"/>
    <w:rsid w:val="00D519CA"/>
    <w:rsid w:val="00D54BA8"/>
    <w:rsid w:val="00D606B7"/>
    <w:rsid w:val="00D623B2"/>
    <w:rsid w:val="00D6449D"/>
    <w:rsid w:val="00D729A6"/>
    <w:rsid w:val="00D95269"/>
    <w:rsid w:val="00DA1FB0"/>
    <w:rsid w:val="00DB1883"/>
    <w:rsid w:val="00DC2E44"/>
    <w:rsid w:val="00DC48F3"/>
    <w:rsid w:val="00DE5C90"/>
    <w:rsid w:val="00DE6553"/>
    <w:rsid w:val="00DF02B2"/>
    <w:rsid w:val="00DF3358"/>
    <w:rsid w:val="00DF533D"/>
    <w:rsid w:val="00E010D4"/>
    <w:rsid w:val="00E10880"/>
    <w:rsid w:val="00E12EFC"/>
    <w:rsid w:val="00E1555E"/>
    <w:rsid w:val="00E15A8F"/>
    <w:rsid w:val="00E172C7"/>
    <w:rsid w:val="00E2110C"/>
    <w:rsid w:val="00E2126F"/>
    <w:rsid w:val="00E26CFD"/>
    <w:rsid w:val="00E30774"/>
    <w:rsid w:val="00E36200"/>
    <w:rsid w:val="00E37DCF"/>
    <w:rsid w:val="00E44CD1"/>
    <w:rsid w:val="00E5113A"/>
    <w:rsid w:val="00E52154"/>
    <w:rsid w:val="00E559E3"/>
    <w:rsid w:val="00E61C05"/>
    <w:rsid w:val="00E629CF"/>
    <w:rsid w:val="00E65FA7"/>
    <w:rsid w:val="00E660B2"/>
    <w:rsid w:val="00E66B5B"/>
    <w:rsid w:val="00E677FE"/>
    <w:rsid w:val="00E7307D"/>
    <w:rsid w:val="00E73911"/>
    <w:rsid w:val="00E74CDA"/>
    <w:rsid w:val="00E81678"/>
    <w:rsid w:val="00E82588"/>
    <w:rsid w:val="00E86F13"/>
    <w:rsid w:val="00E87675"/>
    <w:rsid w:val="00EA1474"/>
    <w:rsid w:val="00EA33E5"/>
    <w:rsid w:val="00EA3F26"/>
    <w:rsid w:val="00EB1E9A"/>
    <w:rsid w:val="00EB217F"/>
    <w:rsid w:val="00EB328E"/>
    <w:rsid w:val="00EB7D04"/>
    <w:rsid w:val="00EC14F8"/>
    <w:rsid w:val="00EC3930"/>
    <w:rsid w:val="00EC59C9"/>
    <w:rsid w:val="00ED1F5D"/>
    <w:rsid w:val="00ED33F9"/>
    <w:rsid w:val="00EE70B5"/>
    <w:rsid w:val="00EF07A8"/>
    <w:rsid w:val="00EF1CA7"/>
    <w:rsid w:val="00F0033A"/>
    <w:rsid w:val="00F0608D"/>
    <w:rsid w:val="00F27556"/>
    <w:rsid w:val="00F46F77"/>
    <w:rsid w:val="00F504BD"/>
    <w:rsid w:val="00F52775"/>
    <w:rsid w:val="00F60457"/>
    <w:rsid w:val="00F60BEF"/>
    <w:rsid w:val="00F8058A"/>
    <w:rsid w:val="00F82704"/>
    <w:rsid w:val="00F85547"/>
    <w:rsid w:val="00F912C4"/>
    <w:rsid w:val="00F97FCF"/>
    <w:rsid w:val="00FA0228"/>
    <w:rsid w:val="00FA2360"/>
    <w:rsid w:val="00FA250C"/>
    <w:rsid w:val="00FB0F1E"/>
    <w:rsid w:val="00FC277B"/>
    <w:rsid w:val="00FC5C6A"/>
    <w:rsid w:val="00FC74E2"/>
    <w:rsid w:val="00FD493A"/>
    <w:rsid w:val="00FD6828"/>
    <w:rsid w:val="00FE5496"/>
    <w:rsid w:val="00FF4351"/>
    <w:rsid w:val="00FF57C6"/>
    <w:rsid w:val="00FF668C"/>
    <w:rsid w:val="00FF7FD2"/>
    <w:rsid w:val="3B1D81F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4C562"/>
  <w15:docId w15:val="{D94E193A-63CA-804D-A82C-7A7C0811D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0DB"/>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130C6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130C6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0C6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30C6D"/>
    <w:rPr>
      <w:rFonts w:ascii="Times New Roman" w:eastAsia="Times New Roman" w:hAnsi="Times New Roman" w:cs="Times New Roman"/>
      <w:b/>
      <w:bCs/>
      <w:sz w:val="27"/>
      <w:szCs w:val="27"/>
      <w:lang w:eastAsia="en-GB"/>
    </w:rPr>
  </w:style>
  <w:style w:type="paragraph" w:styleId="NormalWeb">
    <w:name w:val="Normal (Web)"/>
    <w:basedOn w:val="Normal"/>
    <w:link w:val="NormalWebChar"/>
    <w:uiPriority w:val="99"/>
    <w:unhideWhenUsed/>
    <w:rsid w:val="00130C6D"/>
    <w:pPr>
      <w:spacing w:before="100" w:beforeAutospacing="1" w:after="100" w:afterAutospacing="1"/>
    </w:pPr>
  </w:style>
  <w:style w:type="character" w:styleId="Hyperlink">
    <w:name w:val="Hyperlink"/>
    <w:basedOn w:val="DefaultParagraphFont"/>
    <w:uiPriority w:val="99"/>
    <w:unhideWhenUsed/>
    <w:rsid w:val="00130C6D"/>
    <w:rPr>
      <w:color w:val="0000FF"/>
      <w:u w:val="single"/>
    </w:rPr>
  </w:style>
  <w:style w:type="character" w:styleId="Emphasis">
    <w:name w:val="Emphasis"/>
    <w:basedOn w:val="DefaultParagraphFont"/>
    <w:uiPriority w:val="20"/>
    <w:qFormat/>
    <w:rsid w:val="00130C6D"/>
    <w:rPr>
      <w:i/>
      <w:iCs/>
    </w:rPr>
  </w:style>
  <w:style w:type="character" w:customStyle="1" w:styleId="label">
    <w:name w:val="label"/>
    <w:basedOn w:val="DefaultParagraphFont"/>
    <w:rsid w:val="00130C6D"/>
  </w:style>
  <w:style w:type="paragraph" w:styleId="ListParagraph">
    <w:name w:val="List Paragraph"/>
    <w:basedOn w:val="Normal"/>
    <w:uiPriority w:val="34"/>
    <w:qFormat/>
    <w:rsid w:val="000867B1"/>
    <w:pPr>
      <w:ind w:left="720"/>
      <w:contextualSpacing/>
    </w:pPr>
  </w:style>
  <w:style w:type="character" w:customStyle="1" w:styleId="apple-converted-space">
    <w:name w:val="apple-converted-space"/>
    <w:basedOn w:val="DefaultParagraphFont"/>
    <w:rsid w:val="00442B7E"/>
  </w:style>
  <w:style w:type="character" w:styleId="CommentReference">
    <w:name w:val="annotation reference"/>
    <w:basedOn w:val="DefaultParagraphFont"/>
    <w:uiPriority w:val="99"/>
    <w:semiHidden/>
    <w:unhideWhenUsed/>
    <w:rsid w:val="006F3B60"/>
    <w:rPr>
      <w:sz w:val="16"/>
      <w:szCs w:val="16"/>
    </w:rPr>
  </w:style>
  <w:style w:type="paragraph" w:styleId="CommentText">
    <w:name w:val="annotation text"/>
    <w:basedOn w:val="Normal"/>
    <w:link w:val="CommentTextChar"/>
    <w:uiPriority w:val="99"/>
    <w:unhideWhenUsed/>
    <w:rsid w:val="006F3B60"/>
    <w:rPr>
      <w:sz w:val="20"/>
      <w:szCs w:val="20"/>
    </w:rPr>
  </w:style>
  <w:style w:type="character" w:customStyle="1" w:styleId="CommentTextChar">
    <w:name w:val="Comment Text Char"/>
    <w:basedOn w:val="DefaultParagraphFont"/>
    <w:link w:val="CommentText"/>
    <w:uiPriority w:val="99"/>
    <w:rsid w:val="006F3B60"/>
    <w:rPr>
      <w:sz w:val="20"/>
      <w:szCs w:val="20"/>
    </w:rPr>
  </w:style>
  <w:style w:type="paragraph" w:styleId="CommentSubject">
    <w:name w:val="annotation subject"/>
    <w:basedOn w:val="CommentText"/>
    <w:next w:val="CommentText"/>
    <w:link w:val="CommentSubjectChar"/>
    <w:uiPriority w:val="99"/>
    <w:semiHidden/>
    <w:unhideWhenUsed/>
    <w:rsid w:val="006F3B60"/>
    <w:rPr>
      <w:b/>
      <w:bCs/>
    </w:rPr>
  </w:style>
  <w:style w:type="character" w:customStyle="1" w:styleId="CommentSubjectChar">
    <w:name w:val="Comment Subject Char"/>
    <w:basedOn w:val="CommentTextChar"/>
    <w:link w:val="CommentSubject"/>
    <w:uiPriority w:val="99"/>
    <w:semiHidden/>
    <w:rsid w:val="006F3B60"/>
    <w:rPr>
      <w:b/>
      <w:bCs/>
      <w:sz w:val="20"/>
      <w:szCs w:val="20"/>
    </w:rPr>
  </w:style>
  <w:style w:type="paragraph" w:styleId="BalloonText">
    <w:name w:val="Balloon Text"/>
    <w:basedOn w:val="Normal"/>
    <w:link w:val="BalloonTextChar"/>
    <w:uiPriority w:val="99"/>
    <w:semiHidden/>
    <w:unhideWhenUsed/>
    <w:rsid w:val="006F3B60"/>
    <w:rPr>
      <w:rFonts w:ascii="Tahoma" w:hAnsi="Tahoma" w:cs="Tahoma"/>
      <w:sz w:val="16"/>
      <w:szCs w:val="16"/>
    </w:rPr>
  </w:style>
  <w:style w:type="character" w:customStyle="1" w:styleId="BalloonTextChar">
    <w:name w:val="Balloon Text Char"/>
    <w:basedOn w:val="DefaultParagraphFont"/>
    <w:link w:val="BalloonText"/>
    <w:uiPriority w:val="99"/>
    <w:semiHidden/>
    <w:rsid w:val="006F3B60"/>
    <w:rPr>
      <w:rFonts w:ascii="Tahoma" w:hAnsi="Tahoma" w:cs="Tahoma"/>
      <w:sz w:val="16"/>
      <w:szCs w:val="16"/>
    </w:rPr>
  </w:style>
  <w:style w:type="paragraph" w:styleId="Revision">
    <w:name w:val="Revision"/>
    <w:hidden/>
    <w:uiPriority w:val="99"/>
    <w:semiHidden/>
    <w:rsid w:val="0026469A"/>
    <w:pPr>
      <w:spacing w:after="0" w:line="240" w:lineRule="auto"/>
    </w:pPr>
  </w:style>
  <w:style w:type="paragraph" w:styleId="Caption">
    <w:name w:val="caption"/>
    <w:basedOn w:val="Normal"/>
    <w:next w:val="Normal"/>
    <w:uiPriority w:val="35"/>
    <w:unhideWhenUsed/>
    <w:qFormat/>
    <w:rsid w:val="0053034C"/>
    <w:pPr>
      <w:spacing w:after="200"/>
    </w:pPr>
    <w:rPr>
      <w:i/>
      <w:iCs/>
      <w:color w:val="1F497D" w:themeColor="text2"/>
      <w:sz w:val="18"/>
      <w:szCs w:val="18"/>
    </w:rPr>
  </w:style>
  <w:style w:type="paragraph" w:styleId="Header">
    <w:name w:val="header"/>
    <w:basedOn w:val="Normal"/>
    <w:link w:val="HeaderChar"/>
    <w:uiPriority w:val="99"/>
    <w:unhideWhenUsed/>
    <w:rsid w:val="00DA1FB0"/>
    <w:pPr>
      <w:tabs>
        <w:tab w:val="center" w:pos="4680"/>
        <w:tab w:val="right" w:pos="9360"/>
      </w:tabs>
    </w:pPr>
  </w:style>
  <w:style w:type="character" w:customStyle="1" w:styleId="HeaderChar">
    <w:name w:val="Header Char"/>
    <w:basedOn w:val="DefaultParagraphFont"/>
    <w:link w:val="Header"/>
    <w:uiPriority w:val="99"/>
    <w:rsid w:val="00DA1FB0"/>
  </w:style>
  <w:style w:type="paragraph" w:styleId="Footer">
    <w:name w:val="footer"/>
    <w:basedOn w:val="Normal"/>
    <w:link w:val="FooterChar"/>
    <w:uiPriority w:val="99"/>
    <w:unhideWhenUsed/>
    <w:rsid w:val="00DA1FB0"/>
    <w:pPr>
      <w:tabs>
        <w:tab w:val="center" w:pos="4680"/>
        <w:tab w:val="right" w:pos="9360"/>
      </w:tabs>
    </w:pPr>
  </w:style>
  <w:style w:type="character" w:customStyle="1" w:styleId="FooterChar">
    <w:name w:val="Footer Char"/>
    <w:basedOn w:val="DefaultParagraphFont"/>
    <w:link w:val="Footer"/>
    <w:uiPriority w:val="99"/>
    <w:rsid w:val="00DA1FB0"/>
  </w:style>
  <w:style w:type="paragraph" w:customStyle="1" w:styleId="EndNoteBibliographyTitle">
    <w:name w:val="EndNote Bibliography Title"/>
    <w:basedOn w:val="Normal"/>
    <w:link w:val="EndNoteBibliographyTitleChar"/>
    <w:rsid w:val="006B67D1"/>
    <w:pPr>
      <w:jc w:val="center"/>
    </w:pPr>
    <w:rPr>
      <w:rFonts w:ascii="Calibri" w:hAnsi="Calibri" w:cs="Calibri"/>
      <w:noProof/>
      <w:sz w:val="18"/>
      <w:lang w:val="en-US"/>
    </w:rPr>
  </w:style>
  <w:style w:type="character" w:customStyle="1" w:styleId="NormalWebChar">
    <w:name w:val="Normal (Web) Char"/>
    <w:basedOn w:val="DefaultParagraphFont"/>
    <w:link w:val="NormalWeb"/>
    <w:uiPriority w:val="99"/>
    <w:rsid w:val="006B67D1"/>
    <w:rPr>
      <w:rFonts w:ascii="Times New Roman" w:eastAsia="Times New Roman" w:hAnsi="Times New Roman" w:cs="Times New Roman"/>
      <w:sz w:val="24"/>
      <w:szCs w:val="24"/>
      <w:lang w:eastAsia="en-GB"/>
    </w:rPr>
  </w:style>
  <w:style w:type="character" w:customStyle="1" w:styleId="EndNoteBibliographyTitleChar">
    <w:name w:val="EndNote Bibliography Title Char"/>
    <w:basedOn w:val="NormalWebChar"/>
    <w:link w:val="EndNoteBibliographyTitle"/>
    <w:rsid w:val="006B67D1"/>
    <w:rPr>
      <w:rFonts w:ascii="Calibri" w:eastAsia="Times New Roman" w:hAnsi="Calibri" w:cs="Calibri"/>
      <w:noProof/>
      <w:sz w:val="18"/>
      <w:szCs w:val="24"/>
      <w:lang w:val="en-US" w:eastAsia="en-GB"/>
    </w:rPr>
  </w:style>
  <w:style w:type="paragraph" w:customStyle="1" w:styleId="EndNoteBibliography">
    <w:name w:val="EndNote Bibliography"/>
    <w:basedOn w:val="Normal"/>
    <w:link w:val="EndNoteBibliographyChar"/>
    <w:rsid w:val="006B67D1"/>
    <w:rPr>
      <w:rFonts w:ascii="Calibri" w:hAnsi="Calibri" w:cs="Calibri"/>
      <w:noProof/>
      <w:sz w:val="18"/>
      <w:lang w:val="en-US"/>
    </w:rPr>
  </w:style>
  <w:style w:type="character" w:customStyle="1" w:styleId="EndNoteBibliographyChar">
    <w:name w:val="EndNote Bibliography Char"/>
    <w:basedOn w:val="NormalWebChar"/>
    <w:link w:val="EndNoteBibliography"/>
    <w:rsid w:val="006B67D1"/>
    <w:rPr>
      <w:rFonts w:ascii="Calibri" w:eastAsia="Times New Roman" w:hAnsi="Calibri" w:cs="Calibri"/>
      <w:noProof/>
      <w:sz w:val="18"/>
      <w:szCs w:val="24"/>
      <w:lang w:val="en-US" w:eastAsia="en-GB"/>
    </w:rPr>
  </w:style>
  <w:style w:type="character" w:styleId="FollowedHyperlink">
    <w:name w:val="FollowedHyperlink"/>
    <w:basedOn w:val="DefaultParagraphFont"/>
    <w:uiPriority w:val="99"/>
    <w:semiHidden/>
    <w:unhideWhenUsed/>
    <w:rsid w:val="00F8058A"/>
    <w:rPr>
      <w:color w:val="800080" w:themeColor="followedHyperlink"/>
      <w:u w:val="single"/>
    </w:rPr>
  </w:style>
  <w:style w:type="character" w:styleId="Strong">
    <w:name w:val="Strong"/>
    <w:basedOn w:val="DefaultParagraphFont"/>
    <w:uiPriority w:val="99"/>
    <w:qFormat/>
    <w:rsid w:val="00CF7094"/>
    <w:rPr>
      <w:rFonts w:cs="Times New Roman"/>
      <w:b/>
      <w:bCs/>
    </w:rPr>
  </w:style>
  <w:style w:type="paragraph" w:customStyle="1" w:styleId="title1">
    <w:name w:val="title1"/>
    <w:basedOn w:val="Normal"/>
    <w:rsid w:val="00EE70B5"/>
    <w:rPr>
      <w:sz w:val="27"/>
      <w:szCs w:val="27"/>
    </w:rPr>
  </w:style>
  <w:style w:type="paragraph" w:customStyle="1" w:styleId="xmsonormal">
    <w:name w:val="x_msonormal"/>
    <w:basedOn w:val="Normal"/>
    <w:rsid w:val="003356ED"/>
    <w:pPr>
      <w:spacing w:before="100" w:beforeAutospacing="1" w:after="100" w:afterAutospacing="1"/>
    </w:pPr>
  </w:style>
  <w:style w:type="table" w:customStyle="1" w:styleId="TableGridLight1">
    <w:name w:val="Table Grid Light1"/>
    <w:basedOn w:val="TableNormal"/>
    <w:uiPriority w:val="40"/>
    <w:rsid w:val="003356E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3356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2C0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203">
      <w:bodyDiv w:val="1"/>
      <w:marLeft w:val="0"/>
      <w:marRight w:val="0"/>
      <w:marTop w:val="0"/>
      <w:marBottom w:val="0"/>
      <w:divBdr>
        <w:top w:val="none" w:sz="0" w:space="0" w:color="auto"/>
        <w:left w:val="none" w:sz="0" w:space="0" w:color="auto"/>
        <w:bottom w:val="none" w:sz="0" w:space="0" w:color="auto"/>
        <w:right w:val="none" w:sz="0" w:space="0" w:color="auto"/>
      </w:divBdr>
    </w:div>
    <w:div w:id="246497754">
      <w:bodyDiv w:val="1"/>
      <w:marLeft w:val="0"/>
      <w:marRight w:val="0"/>
      <w:marTop w:val="0"/>
      <w:marBottom w:val="0"/>
      <w:divBdr>
        <w:top w:val="none" w:sz="0" w:space="0" w:color="auto"/>
        <w:left w:val="none" w:sz="0" w:space="0" w:color="auto"/>
        <w:bottom w:val="none" w:sz="0" w:space="0" w:color="auto"/>
        <w:right w:val="none" w:sz="0" w:space="0" w:color="auto"/>
      </w:divBdr>
    </w:div>
    <w:div w:id="290327556">
      <w:bodyDiv w:val="1"/>
      <w:marLeft w:val="0"/>
      <w:marRight w:val="0"/>
      <w:marTop w:val="0"/>
      <w:marBottom w:val="0"/>
      <w:divBdr>
        <w:top w:val="none" w:sz="0" w:space="0" w:color="auto"/>
        <w:left w:val="none" w:sz="0" w:space="0" w:color="auto"/>
        <w:bottom w:val="none" w:sz="0" w:space="0" w:color="auto"/>
        <w:right w:val="none" w:sz="0" w:space="0" w:color="auto"/>
      </w:divBdr>
    </w:div>
    <w:div w:id="318460850">
      <w:bodyDiv w:val="1"/>
      <w:marLeft w:val="0"/>
      <w:marRight w:val="0"/>
      <w:marTop w:val="0"/>
      <w:marBottom w:val="0"/>
      <w:divBdr>
        <w:top w:val="none" w:sz="0" w:space="0" w:color="auto"/>
        <w:left w:val="none" w:sz="0" w:space="0" w:color="auto"/>
        <w:bottom w:val="none" w:sz="0" w:space="0" w:color="auto"/>
        <w:right w:val="none" w:sz="0" w:space="0" w:color="auto"/>
      </w:divBdr>
    </w:div>
    <w:div w:id="358627271">
      <w:bodyDiv w:val="1"/>
      <w:marLeft w:val="0"/>
      <w:marRight w:val="0"/>
      <w:marTop w:val="0"/>
      <w:marBottom w:val="0"/>
      <w:divBdr>
        <w:top w:val="none" w:sz="0" w:space="0" w:color="auto"/>
        <w:left w:val="none" w:sz="0" w:space="0" w:color="auto"/>
        <w:bottom w:val="none" w:sz="0" w:space="0" w:color="auto"/>
        <w:right w:val="none" w:sz="0" w:space="0" w:color="auto"/>
      </w:divBdr>
      <w:divsChild>
        <w:div w:id="1074425617">
          <w:marLeft w:val="0"/>
          <w:marRight w:val="0"/>
          <w:marTop w:val="0"/>
          <w:marBottom w:val="0"/>
          <w:divBdr>
            <w:top w:val="none" w:sz="0" w:space="0" w:color="auto"/>
            <w:left w:val="none" w:sz="0" w:space="0" w:color="auto"/>
            <w:bottom w:val="none" w:sz="0" w:space="0" w:color="auto"/>
            <w:right w:val="none" w:sz="0" w:space="0" w:color="auto"/>
          </w:divBdr>
          <w:divsChild>
            <w:div w:id="1137802234">
              <w:marLeft w:val="0"/>
              <w:marRight w:val="0"/>
              <w:marTop w:val="0"/>
              <w:marBottom w:val="0"/>
              <w:divBdr>
                <w:top w:val="none" w:sz="0" w:space="0" w:color="auto"/>
                <w:left w:val="none" w:sz="0" w:space="0" w:color="auto"/>
                <w:bottom w:val="none" w:sz="0" w:space="0" w:color="auto"/>
                <w:right w:val="none" w:sz="0" w:space="0" w:color="auto"/>
              </w:divBdr>
              <w:divsChild>
                <w:div w:id="59691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74715">
      <w:bodyDiv w:val="1"/>
      <w:marLeft w:val="0"/>
      <w:marRight w:val="0"/>
      <w:marTop w:val="0"/>
      <w:marBottom w:val="0"/>
      <w:divBdr>
        <w:top w:val="none" w:sz="0" w:space="0" w:color="auto"/>
        <w:left w:val="none" w:sz="0" w:space="0" w:color="auto"/>
        <w:bottom w:val="none" w:sz="0" w:space="0" w:color="auto"/>
        <w:right w:val="none" w:sz="0" w:space="0" w:color="auto"/>
      </w:divBdr>
      <w:divsChild>
        <w:div w:id="946424371">
          <w:marLeft w:val="0"/>
          <w:marRight w:val="0"/>
          <w:marTop w:val="0"/>
          <w:marBottom w:val="0"/>
          <w:divBdr>
            <w:top w:val="none" w:sz="0" w:space="0" w:color="auto"/>
            <w:left w:val="none" w:sz="0" w:space="0" w:color="auto"/>
            <w:bottom w:val="none" w:sz="0" w:space="0" w:color="auto"/>
            <w:right w:val="none" w:sz="0" w:space="0" w:color="auto"/>
          </w:divBdr>
          <w:divsChild>
            <w:div w:id="1342396997">
              <w:marLeft w:val="0"/>
              <w:marRight w:val="0"/>
              <w:marTop w:val="0"/>
              <w:marBottom w:val="0"/>
              <w:divBdr>
                <w:top w:val="none" w:sz="0" w:space="0" w:color="auto"/>
                <w:left w:val="none" w:sz="0" w:space="0" w:color="auto"/>
                <w:bottom w:val="none" w:sz="0" w:space="0" w:color="auto"/>
                <w:right w:val="none" w:sz="0" w:space="0" w:color="auto"/>
              </w:divBdr>
              <w:divsChild>
                <w:div w:id="1300455910">
                  <w:marLeft w:val="0"/>
                  <w:marRight w:val="0"/>
                  <w:marTop w:val="0"/>
                  <w:marBottom w:val="0"/>
                  <w:divBdr>
                    <w:top w:val="none" w:sz="0" w:space="0" w:color="auto"/>
                    <w:left w:val="none" w:sz="0" w:space="0" w:color="auto"/>
                    <w:bottom w:val="none" w:sz="0" w:space="0" w:color="auto"/>
                    <w:right w:val="none" w:sz="0" w:space="0" w:color="auto"/>
                  </w:divBdr>
                  <w:divsChild>
                    <w:div w:id="2197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517041">
      <w:bodyDiv w:val="1"/>
      <w:marLeft w:val="0"/>
      <w:marRight w:val="0"/>
      <w:marTop w:val="0"/>
      <w:marBottom w:val="0"/>
      <w:divBdr>
        <w:top w:val="none" w:sz="0" w:space="0" w:color="auto"/>
        <w:left w:val="none" w:sz="0" w:space="0" w:color="auto"/>
        <w:bottom w:val="none" w:sz="0" w:space="0" w:color="auto"/>
        <w:right w:val="none" w:sz="0" w:space="0" w:color="auto"/>
      </w:divBdr>
    </w:div>
    <w:div w:id="513493859">
      <w:bodyDiv w:val="1"/>
      <w:marLeft w:val="0"/>
      <w:marRight w:val="0"/>
      <w:marTop w:val="0"/>
      <w:marBottom w:val="0"/>
      <w:divBdr>
        <w:top w:val="none" w:sz="0" w:space="0" w:color="auto"/>
        <w:left w:val="none" w:sz="0" w:space="0" w:color="auto"/>
        <w:bottom w:val="none" w:sz="0" w:space="0" w:color="auto"/>
        <w:right w:val="none" w:sz="0" w:space="0" w:color="auto"/>
      </w:divBdr>
    </w:div>
    <w:div w:id="534774243">
      <w:bodyDiv w:val="1"/>
      <w:marLeft w:val="0"/>
      <w:marRight w:val="0"/>
      <w:marTop w:val="0"/>
      <w:marBottom w:val="0"/>
      <w:divBdr>
        <w:top w:val="none" w:sz="0" w:space="0" w:color="auto"/>
        <w:left w:val="none" w:sz="0" w:space="0" w:color="auto"/>
        <w:bottom w:val="none" w:sz="0" w:space="0" w:color="auto"/>
        <w:right w:val="none" w:sz="0" w:space="0" w:color="auto"/>
      </w:divBdr>
      <w:divsChild>
        <w:div w:id="1890189987">
          <w:marLeft w:val="0"/>
          <w:marRight w:val="0"/>
          <w:marTop w:val="240"/>
          <w:marBottom w:val="240"/>
          <w:divBdr>
            <w:top w:val="none" w:sz="0" w:space="0" w:color="auto"/>
            <w:left w:val="none" w:sz="0" w:space="0" w:color="auto"/>
            <w:bottom w:val="none" w:sz="0" w:space="0" w:color="auto"/>
            <w:right w:val="none" w:sz="0" w:space="0" w:color="auto"/>
          </w:divBdr>
        </w:div>
      </w:divsChild>
    </w:div>
    <w:div w:id="603348014">
      <w:bodyDiv w:val="1"/>
      <w:marLeft w:val="0"/>
      <w:marRight w:val="0"/>
      <w:marTop w:val="0"/>
      <w:marBottom w:val="0"/>
      <w:divBdr>
        <w:top w:val="none" w:sz="0" w:space="0" w:color="auto"/>
        <w:left w:val="none" w:sz="0" w:space="0" w:color="auto"/>
        <w:bottom w:val="none" w:sz="0" w:space="0" w:color="auto"/>
        <w:right w:val="none" w:sz="0" w:space="0" w:color="auto"/>
      </w:divBdr>
    </w:div>
    <w:div w:id="779490076">
      <w:bodyDiv w:val="1"/>
      <w:marLeft w:val="0"/>
      <w:marRight w:val="0"/>
      <w:marTop w:val="0"/>
      <w:marBottom w:val="0"/>
      <w:divBdr>
        <w:top w:val="none" w:sz="0" w:space="0" w:color="auto"/>
        <w:left w:val="none" w:sz="0" w:space="0" w:color="auto"/>
        <w:bottom w:val="none" w:sz="0" w:space="0" w:color="auto"/>
        <w:right w:val="none" w:sz="0" w:space="0" w:color="auto"/>
      </w:divBdr>
    </w:div>
    <w:div w:id="793906700">
      <w:bodyDiv w:val="1"/>
      <w:marLeft w:val="0"/>
      <w:marRight w:val="0"/>
      <w:marTop w:val="0"/>
      <w:marBottom w:val="0"/>
      <w:divBdr>
        <w:top w:val="none" w:sz="0" w:space="0" w:color="auto"/>
        <w:left w:val="none" w:sz="0" w:space="0" w:color="auto"/>
        <w:bottom w:val="none" w:sz="0" w:space="0" w:color="auto"/>
        <w:right w:val="none" w:sz="0" w:space="0" w:color="auto"/>
      </w:divBdr>
    </w:div>
    <w:div w:id="793982531">
      <w:bodyDiv w:val="1"/>
      <w:marLeft w:val="0"/>
      <w:marRight w:val="0"/>
      <w:marTop w:val="0"/>
      <w:marBottom w:val="0"/>
      <w:divBdr>
        <w:top w:val="none" w:sz="0" w:space="0" w:color="auto"/>
        <w:left w:val="none" w:sz="0" w:space="0" w:color="auto"/>
        <w:bottom w:val="none" w:sz="0" w:space="0" w:color="auto"/>
        <w:right w:val="none" w:sz="0" w:space="0" w:color="auto"/>
      </w:divBdr>
      <w:divsChild>
        <w:div w:id="1338119004">
          <w:marLeft w:val="0"/>
          <w:marRight w:val="1"/>
          <w:marTop w:val="0"/>
          <w:marBottom w:val="0"/>
          <w:divBdr>
            <w:top w:val="none" w:sz="0" w:space="0" w:color="auto"/>
            <w:left w:val="none" w:sz="0" w:space="0" w:color="auto"/>
            <w:bottom w:val="none" w:sz="0" w:space="0" w:color="auto"/>
            <w:right w:val="none" w:sz="0" w:space="0" w:color="auto"/>
          </w:divBdr>
          <w:divsChild>
            <w:div w:id="2061125792">
              <w:marLeft w:val="0"/>
              <w:marRight w:val="0"/>
              <w:marTop w:val="0"/>
              <w:marBottom w:val="0"/>
              <w:divBdr>
                <w:top w:val="none" w:sz="0" w:space="0" w:color="auto"/>
                <w:left w:val="none" w:sz="0" w:space="0" w:color="auto"/>
                <w:bottom w:val="none" w:sz="0" w:space="0" w:color="auto"/>
                <w:right w:val="none" w:sz="0" w:space="0" w:color="auto"/>
              </w:divBdr>
              <w:divsChild>
                <w:div w:id="1253974051">
                  <w:marLeft w:val="0"/>
                  <w:marRight w:val="1"/>
                  <w:marTop w:val="0"/>
                  <w:marBottom w:val="0"/>
                  <w:divBdr>
                    <w:top w:val="none" w:sz="0" w:space="0" w:color="auto"/>
                    <w:left w:val="none" w:sz="0" w:space="0" w:color="auto"/>
                    <w:bottom w:val="none" w:sz="0" w:space="0" w:color="auto"/>
                    <w:right w:val="none" w:sz="0" w:space="0" w:color="auto"/>
                  </w:divBdr>
                  <w:divsChild>
                    <w:div w:id="2059469426">
                      <w:marLeft w:val="0"/>
                      <w:marRight w:val="0"/>
                      <w:marTop w:val="0"/>
                      <w:marBottom w:val="0"/>
                      <w:divBdr>
                        <w:top w:val="none" w:sz="0" w:space="0" w:color="auto"/>
                        <w:left w:val="none" w:sz="0" w:space="0" w:color="auto"/>
                        <w:bottom w:val="none" w:sz="0" w:space="0" w:color="auto"/>
                        <w:right w:val="none" w:sz="0" w:space="0" w:color="auto"/>
                      </w:divBdr>
                      <w:divsChild>
                        <w:div w:id="1346320768">
                          <w:marLeft w:val="0"/>
                          <w:marRight w:val="0"/>
                          <w:marTop w:val="0"/>
                          <w:marBottom w:val="0"/>
                          <w:divBdr>
                            <w:top w:val="none" w:sz="0" w:space="0" w:color="auto"/>
                            <w:left w:val="none" w:sz="0" w:space="0" w:color="auto"/>
                            <w:bottom w:val="none" w:sz="0" w:space="0" w:color="auto"/>
                            <w:right w:val="none" w:sz="0" w:space="0" w:color="auto"/>
                          </w:divBdr>
                          <w:divsChild>
                            <w:div w:id="630286100">
                              <w:marLeft w:val="0"/>
                              <w:marRight w:val="0"/>
                              <w:marTop w:val="120"/>
                              <w:marBottom w:val="360"/>
                              <w:divBdr>
                                <w:top w:val="none" w:sz="0" w:space="0" w:color="auto"/>
                                <w:left w:val="none" w:sz="0" w:space="0" w:color="auto"/>
                                <w:bottom w:val="none" w:sz="0" w:space="0" w:color="auto"/>
                                <w:right w:val="none" w:sz="0" w:space="0" w:color="auto"/>
                              </w:divBdr>
                              <w:divsChild>
                                <w:div w:id="910963133">
                                  <w:marLeft w:val="420"/>
                                  <w:marRight w:val="0"/>
                                  <w:marTop w:val="0"/>
                                  <w:marBottom w:val="0"/>
                                  <w:divBdr>
                                    <w:top w:val="none" w:sz="0" w:space="0" w:color="auto"/>
                                    <w:left w:val="none" w:sz="0" w:space="0" w:color="auto"/>
                                    <w:bottom w:val="none" w:sz="0" w:space="0" w:color="auto"/>
                                    <w:right w:val="none" w:sz="0" w:space="0" w:color="auto"/>
                                  </w:divBdr>
                                  <w:divsChild>
                                    <w:div w:id="511917211">
                                      <w:marLeft w:val="0"/>
                                      <w:marRight w:val="0"/>
                                      <w:marTop w:val="34"/>
                                      <w:marBottom w:val="34"/>
                                      <w:divBdr>
                                        <w:top w:val="none" w:sz="0" w:space="0" w:color="auto"/>
                                        <w:left w:val="none" w:sz="0" w:space="0" w:color="auto"/>
                                        <w:bottom w:val="none" w:sz="0" w:space="0" w:color="auto"/>
                                        <w:right w:val="none" w:sz="0" w:space="0" w:color="auto"/>
                                      </w:divBdr>
                                    </w:div>
                                    <w:div w:id="438255645">
                                      <w:marLeft w:val="0"/>
                                      <w:marRight w:val="0"/>
                                      <w:marTop w:val="0"/>
                                      <w:marBottom w:val="0"/>
                                      <w:divBdr>
                                        <w:top w:val="none" w:sz="0" w:space="0" w:color="auto"/>
                                        <w:left w:val="none" w:sz="0" w:space="0" w:color="auto"/>
                                        <w:bottom w:val="none" w:sz="0" w:space="0" w:color="auto"/>
                                        <w:right w:val="none" w:sz="0" w:space="0" w:color="auto"/>
                                      </w:divBdr>
                                      <w:divsChild>
                                        <w:div w:id="56872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03049">
                              <w:marLeft w:val="0"/>
                              <w:marRight w:val="0"/>
                              <w:marTop w:val="120"/>
                              <w:marBottom w:val="360"/>
                              <w:divBdr>
                                <w:top w:val="none" w:sz="0" w:space="0" w:color="auto"/>
                                <w:left w:val="none" w:sz="0" w:space="0" w:color="auto"/>
                                <w:bottom w:val="none" w:sz="0" w:space="0" w:color="auto"/>
                                <w:right w:val="none" w:sz="0" w:space="0" w:color="auto"/>
                              </w:divBdr>
                              <w:divsChild>
                                <w:div w:id="311181192">
                                  <w:marLeft w:val="0"/>
                                  <w:marRight w:val="0"/>
                                  <w:marTop w:val="0"/>
                                  <w:marBottom w:val="0"/>
                                  <w:divBdr>
                                    <w:top w:val="none" w:sz="0" w:space="0" w:color="auto"/>
                                    <w:left w:val="none" w:sz="0" w:space="0" w:color="auto"/>
                                    <w:bottom w:val="none" w:sz="0" w:space="0" w:color="auto"/>
                                    <w:right w:val="none" w:sz="0" w:space="0" w:color="auto"/>
                                  </w:divBdr>
                                </w:div>
                                <w:div w:id="286282885">
                                  <w:marLeft w:val="420"/>
                                  <w:marRight w:val="0"/>
                                  <w:marTop w:val="0"/>
                                  <w:marBottom w:val="0"/>
                                  <w:divBdr>
                                    <w:top w:val="none" w:sz="0" w:space="0" w:color="auto"/>
                                    <w:left w:val="none" w:sz="0" w:space="0" w:color="auto"/>
                                    <w:bottom w:val="none" w:sz="0" w:space="0" w:color="auto"/>
                                    <w:right w:val="none" w:sz="0" w:space="0" w:color="auto"/>
                                  </w:divBdr>
                                  <w:divsChild>
                                    <w:div w:id="1838958172">
                                      <w:marLeft w:val="0"/>
                                      <w:marRight w:val="0"/>
                                      <w:marTop w:val="34"/>
                                      <w:marBottom w:val="34"/>
                                      <w:divBdr>
                                        <w:top w:val="none" w:sz="0" w:space="0" w:color="auto"/>
                                        <w:left w:val="none" w:sz="0" w:space="0" w:color="auto"/>
                                        <w:bottom w:val="none" w:sz="0" w:space="0" w:color="auto"/>
                                        <w:right w:val="none" w:sz="0" w:space="0" w:color="auto"/>
                                      </w:divBdr>
                                    </w:div>
                                    <w:div w:id="1433168257">
                                      <w:marLeft w:val="0"/>
                                      <w:marRight w:val="0"/>
                                      <w:marTop w:val="0"/>
                                      <w:marBottom w:val="0"/>
                                      <w:divBdr>
                                        <w:top w:val="none" w:sz="0" w:space="0" w:color="auto"/>
                                        <w:left w:val="none" w:sz="0" w:space="0" w:color="auto"/>
                                        <w:bottom w:val="none" w:sz="0" w:space="0" w:color="auto"/>
                                        <w:right w:val="none" w:sz="0" w:space="0" w:color="auto"/>
                                      </w:divBdr>
                                      <w:divsChild>
                                        <w:div w:id="136664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404532">
                              <w:marLeft w:val="0"/>
                              <w:marRight w:val="0"/>
                              <w:marTop w:val="120"/>
                              <w:marBottom w:val="360"/>
                              <w:divBdr>
                                <w:top w:val="none" w:sz="0" w:space="0" w:color="auto"/>
                                <w:left w:val="none" w:sz="0" w:space="0" w:color="auto"/>
                                <w:bottom w:val="none" w:sz="0" w:space="0" w:color="auto"/>
                                <w:right w:val="none" w:sz="0" w:space="0" w:color="auto"/>
                              </w:divBdr>
                              <w:divsChild>
                                <w:div w:id="613561577">
                                  <w:marLeft w:val="0"/>
                                  <w:marRight w:val="0"/>
                                  <w:marTop w:val="0"/>
                                  <w:marBottom w:val="0"/>
                                  <w:divBdr>
                                    <w:top w:val="none" w:sz="0" w:space="0" w:color="auto"/>
                                    <w:left w:val="none" w:sz="0" w:space="0" w:color="auto"/>
                                    <w:bottom w:val="none" w:sz="0" w:space="0" w:color="auto"/>
                                    <w:right w:val="none" w:sz="0" w:space="0" w:color="auto"/>
                                  </w:divBdr>
                                </w:div>
                                <w:div w:id="631332163">
                                  <w:marLeft w:val="420"/>
                                  <w:marRight w:val="0"/>
                                  <w:marTop w:val="0"/>
                                  <w:marBottom w:val="0"/>
                                  <w:divBdr>
                                    <w:top w:val="none" w:sz="0" w:space="0" w:color="auto"/>
                                    <w:left w:val="none" w:sz="0" w:space="0" w:color="auto"/>
                                    <w:bottom w:val="none" w:sz="0" w:space="0" w:color="auto"/>
                                    <w:right w:val="none" w:sz="0" w:space="0" w:color="auto"/>
                                  </w:divBdr>
                                  <w:divsChild>
                                    <w:div w:id="1707217077">
                                      <w:marLeft w:val="0"/>
                                      <w:marRight w:val="0"/>
                                      <w:marTop w:val="34"/>
                                      <w:marBottom w:val="34"/>
                                      <w:divBdr>
                                        <w:top w:val="none" w:sz="0" w:space="0" w:color="auto"/>
                                        <w:left w:val="none" w:sz="0" w:space="0" w:color="auto"/>
                                        <w:bottom w:val="none" w:sz="0" w:space="0" w:color="auto"/>
                                        <w:right w:val="none" w:sz="0" w:space="0" w:color="auto"/>
                                      </w:divBdr>
                                    </w:div>
                                    <w:div w:id="1029065377">
                                      <w:marLeft w:val="0"/>
                                      <w:marRight w:val="0"/>
                                      <w:marTop w:val="0"/>
                                      <w:marBottom w:val="0"/>
                                      <w:divBdr>
                                        <w:top w:val="none" w:sz="0" w:space="0" w:color="auto"/>
                                        <w:left w:val="none" w:sz="0" w:space="0" w:color="auto"/>
                                        <w:bottom w:val="none" w:sz="0" w:space="0" w:color="auto"/>
                                        <w:right w:val="none" w:sz="0" w:space="0" w:color="auto"/>
                                      </w:divBdr>
                                      <w:divsChild>
                                        <w:div w:id="202848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2129424">
      <w:bodyDiv w:val="1"/>
      <w:marLeft w:val="0"/>
      <w:marRight w:val="0"/>
      <w:marTop w:val="0"/>
      <w:marBottom w:val="0"/>
      <w:divBdr>
        <w:top w:val="none" w:sz="0" w:space="0" w:color="auto"/>
        <w:left w:val="none" w:sz="0" w:space="0" w:color="auto"/>
        <w:bottom w:val="none" w:sz="0" w:space="0" w:color="auto"/>
        <w:right w:val="none" w:sz="0" w:space="0" w:color="auto"/>
      </w:divBdr>
      <w:divsChild>
        <w:div w:id="1892762904">
          <w:marLeft w:val="0"/>
          <w:marRight w:val="0"/>
          <w:marTop w:val="0"/>
          <w:marBottom w:val="0"/>
          <w:divBdr>
            <w:top w:val="none" w:sz="0" w:space="0" w:color="auto"/>
            <w:left w:val="none" w:sz="0" w:space="0" w:color="auto"/>
            <w:bottom w:val="none" w:sz="0" w:space="0" w:color="auto"/>
            <w:right w:val="none" w:sz="0" w:space="0" w:color="auto"/>
          </w:divBdr>
          <w:divsChild>
            <w:div w:id="539627611">
              <w:marLeft w:val="0"/>
              <w:marRight w:val="0"/>
              <w:marTop w:val="0"/>
              <w:marBottom w:val="0"/>
              <w:divBdr>
                <w:top w:val="none" w:sz="0" w:space="0" w:color="auto"/>
                <w:left w:val="none" w:sz="0" w:space="0" w:color="auto"/>
                <w:bottom w:val="none" w:sz="0" w:space="0" w:color="auto"/>
                <w:right w:val="none" w:sz="0" w:space="0" w:color="auto"/>
              </w:divBdr>
              <w:divsChild>
                <w:div w:id="79509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648796">
      <w:bodyDiv w:val="1"/>
      <w:marLeft w:val="0"/>
      <w:marRight w:val="0"/>
      <w:marTop w:val="0"/>
      <w:marBottom w:val="0"/>
      <w:divBdr>
        <w:top w:val="none" w:sz="0" w:space="0" w:color="auto"/>
        <w:left w:val="none" w:sz="0" w:space="0" w:color="auto"/>
        <w:bottom w:val="none" w:sz="0" w:space="0" w:color="auto"/>
        <w:right w:val="none" w:sz="0" w:space="0" w:color="auto"/>
      </w:divBdr>
    </w:div>
    <w:div w:id="929318441">
      <w:bodyDiv w:val="1"/>
      <w:marLeft w:val="0"/>
      <w:marRight w:val="0"/>
      <w:marTop w:val="0"/>
      <w:marBottom w:val="0"/>
      <w:divBdr>
        <w:top w:val="none" w:sz="0" w:space="0" w:color="auto"/>
        <w:left w:val="none" w:sz="0" w:space="0" w:color="auto"/>
        <w:bottom w:val="none" w:sz="0" w:space="0" w:color="auto"/>
        <w:right w:val="none" w:sz="0" w:space="0" w:color="auto"/>
      </w:divBdr>
      <w:divsChild>
        <w:div w:id="2117870202">
          <w:marLeft w:val="0"/>
          <w:marRight w:val="0"/>
          <w:marTop w:val="240"/>
          <w:marBottom w:val="240"/>
          <w:divBdr>
            <w:top w:val="none" w:sz="0" w:space="0" w:color="auto"/>
            <w:left w:val="none" w:sz="0" w:space="0" w:color="auto"/>
            <w:bottom w:val="none" w:sz="0" w:space="0" w:color="auto"/>
            <w:right w:val="none" w:sz="0" w:space="0" w:color="auto"/>
          </w:divBdr>
        </w:div>
      </w:divsChild>
    </w:div>
    <w:div w:id="950089888">
      <w:bodyDiv w:val="1"/>
      <w:marLeft w:val="0"/>
      <w:marRight w:val="0"/>
      <w:marTop w:val="0"/>
      <w:marBottom w:val="0"/>
      <w:divBdr>
        <w:top w:val="none" w:sz="0" w:space="0" w:color="auto"/>
        <w:left w:val="none" w:sz="0" w:space="0" w:color="auto"/>
        <w:bottom w:val="none" w:sz="0" w:space="0" w:color="auto"/>
        <w:right w:val="none" w:sz="0" w:space="0" w:color="auto"/>
      </w:divBdr>
      <w:divsChild>
        <w:div w:id="1744137689">
          <w:marLeft w:val="0"/>
          <w:marRight w:val="0"/>
          <w:marTop w:val="0"/>
          <w:marBottom w:val="0"/>
          <w:divBdr>
            <w:top w:val="none" w:sz="0" w:space="0" w:color="auto"/>
            <w:left w:val="none" w:sz="0" w:space="0" w:color="auto"/>
            <w:bottom w:val="none" w:sz="0" w:space="0" w:color="auto"/>
            <w:right w:val="none" w:sz="0" w:space="0" w:color="auto"/>
          </w:divBdr>
          <w:divsChild>
            <w:div w:id="856699567">
              <w:marLeft w:val="0"/>
              <w:marRight w:val="0"/>
              <w:marTop w:val="0"/>
              <w:marBottom w:val="0"/>
              <w:divBdr>
                <w:top w:val="none" w:sz="0" w:space="0" w:color="auto"/>
                <w:left w:val="none" w:sz="0" w:space="0" w:color="auto"/>
                <w:bottom w:val="none" w:sz="0" w:space="0" w:color="auto"/>
                <w:right w:val="none" w:sz="0" w:space="0" w:color="auto"/>
              </w:divBdr>
              <w:divsChild>
                <w:div w:id="5147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15700">
      <w:bodyDiv w:val="1"/>
      <w:marLeft w:val="0"/>
      <w:marRight w:val="0"/>
      <w:marTop w:val="0"/>
      <w:marBottom w:val="0"/>
      <w:divBdr>
        <w:top w:val="none" w:sz="0" w:space="0" w:color="auto"/>
        <w:left w:val="none" w:sz="0" w:space="0" w:color="auto"/>
        <w:bottom w:val="none" w:sz="0" w:space="0" w:color="auto"/>
        <w:right w:val="none" w:sz="0" w:space="0" w:color="auto"/>
      </w:divBdr>
      <w:divsChild>
        <w:div w:id="1259755695">
          <w:marLeft w:val="0"/>
          <w:marRight w:val="0"/>
          <w:marTop w:val="0"/>
          <w:marBottom w:val="0"/>
          <w:divBdr>
            <w:top w:val="none" w:sz="0" w:space="0" w:color="auto"/>
            <w:left w:val="none" w:sz="0" w:space="0" w:color="auto"/>
            <w:bottom w:val="none" w:sz="0" w:space="0" w:color="auto"/>
            <w:right w:val="none" w:sz="0" w:space="0" w:color="auto"/>
          </w:divBdr>
          <w:divsChild>
            <w:div w:id="2016491769">
              <w:marLeft w:val="0"/>
              <w:marRight w:val="0"/>
              <w:marTop w:val="0"/>
              <w:marBottom w:val="0"/>
              <w:divBdr>
                <w:top w:val="none" w:sz="0" w:space="0" w:color="auto"/>
                <w:left w:val="none" w:sz="0" w:space="0" w:color="auto"/>
                <w:bottom w:val="none" w:sz="0" w:space="0" w:color="auto"/>
                <w:right w:val="none" w:sz="0" w:space="0" w:color="auto"/>
              </w:divBdr>
              <w:divsChild>
                <w:div w:id="84123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77333">
      <w:bodyDiv w:val="1"/>
      <w:marLeft w:val="0"/>
      <w:marRight w:val="0"/>
      <w:marTop w:val="0"/>
      <w:marBottom w:val="0"/>
      <w:divBdr>
        <w:top w:val="none" w:sz="0" w:space="0" w:color="auto"/>
        <w:left w:val="none" w:sz="0" w:space="0" w:color="auto"/>
        <w:bottom w:val="none" w:sz="0" w:space="0" w:color="auto"/>
        <w:right w:val="none" w:sz="0" w:space="0" w:color="auto"/>
      </w:divBdr>
    </w:div>
    <w:div w:id="1389694798">
      <w:bodyDiv w:val="1"/>
      <w:marLeft w:val="0"/>
      <w:marRight w:val="0"/>
      <w:marTop w:val="0"/>
      <w:marBottom w:val="0"/>
      <w:divBdr>
        <w:top w:val="none" w:sz="0" w:space="0" w:color="auto"/>
        <w:left w:val="none" w:sz="0" w:space="0" w:color="auto"/>
        <w:bottom w:val="none" w:sz="0" w:space="0" w:color="auto"/>
        <w:right w:val="none" w:sz="0" w:space="0" w:color="auto"/>
      </w:divBdr>
    </w:div>
    <w:div w:id="1404764339">
      <w:bodyDiv w:val="1"/>
      <w:marLeft w:val="0"/>
      <w:marRight w:val="0"/>
      <w:marTop w:val="0"/>
      <w:marBottom w:val="0"/>
      <w:divBdr>
        <w:top w:val="none" w:sz="0" w:space="0" w:color="auto"/>
        <w:left w:val="none" w:sz="0" w:space="0" w:color="auto"/>
        <w:bottom w:val="none" w:sz="0" w:space="0" w:color="auto"/>
        <w:right w:val="none" w:sz="0" w:space="0" w:color="auto"/>
      </w:divBdr>
    </w:div>
    <w:div w:id="1516773982">
      <w:bodyDiv w:val="1"/>
      <w:marLeft w:val="0"/>
      <w:marRight w:val="0"/>
      <w:marTop w:val="0"/>
      <w:marBottom w:val="0"/>
      <w:divBdr>
        <w:top w:val="none" w:sz="0" w:space="0" w:color="auto"/>
        <w:left w:val="none" w:sz="0" w:space="0" w:color="auto"/>
        <w:bottom w:val="none" w:sz="0" w:space="0" w:color="auto"/>
        <w:right w:val="none" w:sz="0" w:space="0" w:color="auto"/>
      </w:divBdr>
      <w:divsChild>
        <w:div w:id="1952281507">
          <w:marLeft w:val="0"/>
          <w:marRight w:val="0"/>
          <w:marTop w:val="0"/>
          <w:marBottom w:val="0"/>
          <w:divBdr>
            <w:top w:val="none" w:sz="0" w:space="0" w:color="auto"/>
            <w:left w:val="none" w:sz="0" w:space="0" w:color="auto"/>
            <w:bottom w:val="none" w:sz="0" w:space="0" w:color="auto"/>
            <w:right w:val="none" w:sz="0" w:space="0" w:color="auto"/>
          </w:divBdr>
          <w:divsChild>
            <w:div w:id="271327417">
              <w:marLeft w:val="0"/>
              <w:marRight w:val="0"/>
              <w:marTop w:val="0"/>
              <w:marBottom w:val="0"/>
              <w:divBdr>
                <w:top w:val="none" w:sz="0" w:space="0" w:color="auto"/>
                <w:left w:val="none" w:sz="0" w:space="0" w:color="auto"/>
                <w:bottom w:val="none" w:sz="0" w:space="0" w:color="auto"/>
                <w:right w:val="none" w:sz="0" w:space="0" w:color="auto"/>
              </w:divBdr>
              <w:divsChild>
                <w:div w:id="869532612">
                  <w:marLeft w:val="0"/>
                  <w:marRight w:val="0"/>
                  <w:marTop w:val="0"/>
                  <w:marBottom w:val="0"/>
                  <w:divBdr>
                    <w:top w:val="none" w:sz="0" w:space="0" w:color="auto"/>
                    <w:left w:val="none" w:sz="0" w:space="0" w:color="auto"/>
                    <w:bottom w:val="none" w:sz="0" w:space="0" w:color="auto"/>
                    <w:right w:val="none" w:sz="0" w:space="0" w:color="auto"/>
                  </w:divBdr>
                  <w:divsChild>
                    <w:div w:id="31394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693066">
      <w:bodyDiv w:val="1"/>
      <w:marLeft w:val="0"/>
      <w:marRight w:val="0"/>
      <w:marTop w:val="0"/>
      <w:marBottom w:val="0"/>
      <w:divBdr>
        <w:top w:val="none" w:sz="0" w:space="0" w:color="auto"/>
        <w:left w:val="none" w:sz="0" w:space="0" w:color="auto"/>
        <w:bottom w:val="none" w:sz="0" w:space="0" w:color="auto"/>
        <w:right w:val="none" w:sz="0" w:space="0" w:color="auto"/>
      </w:divBdr>
      <w:divsChild>
        <w:div w:id="1526361679">
          <w:marLeft w:val="0"/>
          <w:marRight w:val="0"/>
          <w:marTop w:val="0"/>
          <w:marBottom w:val="0"/>
          <w:divBdr>
            <w:top w:val="none" w:sz="0" w:space="0" w:color="auto"/>
            <w:left w:val="none" w:sz="0" w:space="0" w:color="auto"/>
            <w:bottom w:val="none" w:sz="0" w:space="0" w:color="auto"/>
            <w:right w:val="none" w:sz="0" w:space="0" w:color="auto"/>
          </w:divBdr>
          <w:divsChild>
            <w:div w:id="1614898068">
              <w:marLeft w:val="0"/>
              <w:marRight w:val="0"/>
              <w:marTop w:val="240"/>
              <w:marBottom w:val="240"/>
              <w:divBdr>
                <w:top w:val="single" w:sz="12" w:space="0" w:color="EBEBEB"/>
                <w:left w:val="none" w:sz="0" w:space="0" w:color="auto"/>
                <w:bottom w:val="single" w:sz="12" w:space="0" w:color="EBEBEB"/>
                <w:right w:val="none" w:sz="0" w:space="0" w:color="auto"/>
              </w:divBdr>
              <w:divsChild>
                <w:div w:id="140653487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76711186">
      <w:bodyDiv w:val="1"/>
      <w:marLeft w:val="0"/>
      <w:marRight w:val="0"/>
      <w:marTop w:val="0"/>
      <w:marBottom w:val="0"/>
      <w:divBdr>
        <w:top w:val="none" w:sz="0" w:space="0" w:color="auto"/>
        <w:left w:val="none" w:sz="0" w:space="0" w:color="auto"/>
        <w:bottom w:val="none" w:sz="0" w:space="0" w:color="auto"/>
        <w:right w:val="none" w:sz="0" w:space="0" w:color="auto"/>
      </w:divBdr>
      <w:divsChild>
        <w:div w:id="933198799">
          <w:marLeft w:val="0"/>
          <w:marRight w:val="0"/>
          <w:marTop w:val="0"/>
          <w:marBottom w:val="0"/>
          <w:divBdr>
            <w:top w:val="none" w:sz="0" w:space="0" w:color="auto"/>
            <w:left w:val="none" w:sz="0" w:space="0" w:color="auto"/>
            <w:bottom w:val="none" w:sz="0" w:space="0" w:color="auto"/>
            <w:right w:val="none" w:sz="0" w:space="0" w:color="auto"/>
          </w:divBdr>
        </w:div>
      </w:divsChild>
    </w:div>
    <w:div w:id="1778527684">
      <w:bodyDiv w:val="1"/>
      <w:marLeft w:val="0"/>
      <w:marRight w:val="0"/>
      <w:marTop w:val="0"/>
      <w:marBottom w:val="0"/>
      <w:divBdr>
        <w:top w:val="none" w:sz="0" w:space="0" w:color="auto"/>
        <w:left w:val="none" w:sz="0" w:space="0" w:color="auto"/>
        <w:bottom w:val="none" w:sz="0" w:space="0" w:color="auto"/>
        <w:right w:val="none" w:sz="0" w:space="0" w:color="auto"/>
      </w:divBdr>
    </w:div>
    <w:div w:id="1778941471">
      <w:bodyDiv w:val="1"/>
      <w:marLeft w:val="0"/>
      <w:marRight w:val="0"/>
      <w:marTop w:val="0"/>
      <w:marBottom w:val="0"/>
      <w:divBdr>
        <w:top w:val="none" w:sz="0" w:space="0" w:color="auto"/>
        <w:left w:val="none" w:sz="0" w:space="0" w:color="auto"/>
        <w:bottom w:val="none" w:sz="0" w:space="0" w:color="auto"/>
        <w:right w:val="none" w:sz="0" w:space="0" w:color="auto"/>
      </w:divBdr>
    </w:div>
    <w:div w:id="1797332237">
      <w:bodyDiv w:val="1"/>
      <w:marLeft w:val="0"/>
      <w:marRight w:val="0"/>
      <w:marTop w:val="0"/>
      <w:marBottom w:val="0"/>
      <w:divBdr>
        <w:top w:val="none" w:sz="0" w:space="0" w:color="auto"/>
        <w:left w:val="none" w:sz="0" w:space="0" w:color="auto"/>
        <w:bottom w:val="none" w:sz="0" w:space="0" w:color="auto"/>
        <w:right w:val="none" w:sz="0" w:space="0" w:color="auto"/>
      </w:divBdr>
      <w:divsChild>
        <w:div w:id="74597230">
          <w:marLeft w:val="0"/>
          <w:marRight w:val="0"/>
          <w:marTop w:val="0"/>
          <w:marBottom w:val="0"/>
          <w:divBdr>
            <w:top w:val="none" w:sz="0" w:space="0" w:color="auto"/>
            <w:left w:val="none" w:sz="0" w:space="0" w:color="auto"/>
            <w:bottom w:val="none" w:sz="0" w:space="0" w:color="auto"/>
            <w:right w:val="none" w:sz="0" w:space="0" w:color="auto"/>
          </w:divBdr>
          <w:divsChild>
            <w:div w:id="437334413">
              <w:marLeft w:val="0"/>
              <w:marRight w:val="0"/>
              <w:marTop w:val="0"/>
              <w:marBottom w:val="0"/>
              <w:divBdr>
                <w:top w:val="none" w:sz="0" w:space="0" w:color="auto"/>
                <w:left w:val="none" w:sz="0" w:space="0" w:color="auto"/>
                <w:bottom w:val="none" w:sz="0" w:space="0" w:color="auto"/>
                <w:right w:val="none" w:sz="0" w:space="0" w:color="auto"/>
              </w:divBdr>
              <w:divsChild>
                <w:div w:id="492138558">
                  <w:marLeft w:val="0"/>
                  <w:marRight w:val="0"/>
                  <w:marTop w:val="0"/>
                  <w:marBottom w:val="0"/>
                  <w:divBdr>
                    <w:top w:val="none" w:sz="0" w:space="0" w:color="auto"/>
                    <w:left w:val="none" w:sz="0" w:space="0" w:color="auto"/>
                    <w:bottom w:val="none" w:sz="0" w:space="0" w:color="auto"/>
                    <w:right w:val="none" w:sz="0" w:space="0" w:color="auto"/>
                  </w:divBdr>
                  <w:divsChild>
                    <w:div w:id="201275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252422">
      <w:bodyDiv w:val="1"/>
      <w:marLeft w:val="0"/>
      <w:marRight w:val="0"/>
      <w:marTop w:val="0"/>
      <w:marBottom w:val="0"/>
      <w:divBdr>
        <w:top w:val="none" w:sz="0" w:space="0" w:color="auto"/>
        <w:left w:val="none" w:sz="0" w:space="0" w:color="auto"/>
        <w:bottom w:val="none" w:sz="0" w:space="0" w:color="auto"/>
        <w:right w:val="none" w:sz="0" w:space="0" w:color="auto"/>
      </w:divBdr>
    </w:div>
    <w:div w:id="1922988803">
      <w:bodyDiv w:val="1"/>
      <w:marLeft w:val="0"/>
      <w:marRight w:val="0"/>
      <w:marTop w:val="0"/>
      <w:marBottom w:val="0"/>
      <w:divBdr>
        <w:top w:val="none" w:sz="0" w:space="0" w:color="auto"/>
        <w:left w:val="none" w:sz="0" w:space="0" w:color="auto"/>
        <w:bottom w:val="none" w:sz="0" w:space="0" w:color="auto"/>
        <w:right w:val="none" w:sz="0" w:space="0" w:color="auto"/>
      </w:divBdr>
    </w:div>
    <w:div w:id="1937782126">
      <w:bodyDiv w:val="1"/>
      <w:marLeft w:val="0"/>
      <w:marRight w:val="0"/>
      <w:marTop w:val="0"/>
      <w:marBottom w:val="0"/>
      <w:divBdr>
        <w:top w:val="none" w:sz="0" w:space="0" w:color="auto"/>
        <w:left w:val="none" w:sz="0" w:space="0" w:color="auto"/>
        <w:bottom w:val="none" w:sz="0" w:space="0" w:color="auto"/>
        <w:right w:val="none" w:sz="0" w:space="0" w:color="auto"/>
      </w:divBdr>
    </w:div>
    <w:div w:id="195246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dt.nhs.uk/transplantation/cardiothoracic/cardiothoracic-advisory-grou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D4A1E-61FB-4A09-BE98-E98187A69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5242</Words>
  <Characters>29883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Liverpool Heart and Chest Hospital</Company>
  <LinksUpToDate>false</LinksUpToDate>
  <CharactersWithSpaces>35055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Nazareth Dilip (RBQ)</dc:creator>
  <cp:lastModifiedBy>Nazareth, Dilip</cp:lastModifiedBy>
  <cp:revision>5</cp:revision>
  <cp:lastPrinted>2020-11-04T15:49:00Z</cp:lastPrinted>
  <dcterms:created xsi:type="dcterms:W3CDTF">2020-11-06T16:41:00Z</dcterms:created>
  <dcterms:modified xsi:type="dcterms:W3CDTF">2020-11-07T14:46:00Z</dcterms:modified>
</cp:coreProperties>
</file>