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2AE" w:rsidRPr="00B91975" w:rsidRDefault="0087087C" w:rsidP="00972398">
      <w:pPr>
        <w:spacing w:line="360" w:lineRule="auto"/>
        <w:jc w:val="center"/>
        <w:rPr>
          <w:sz w:val="32"/>
          <w:szCs w:val="32"/>
        </w:rPr>
      </w:pPr>
      <w:r w:rsidRPr="00B91975">
        <w:rPr>
          <w:sz w:val="32"/>
          <w:szCs w:val="32"/>
        </w:rPr>
        <w:t>Experimental and Analytical Stud</w:t>
      </w:r>
      <w:r w:rsidR="00285A04" w:rsidRPr="00B91975">
        <w:rPr>
          <w:sz w:val="32"/>
          <w:szCs w:val="32"/>
        </w:rPr>
        <w:t>y</w:t>
      </w:r>
      <w:r w:rsidRPr="00B91975">
        <w:rPr>
          <w:sz w:val="32"/>
          <w:szCs w:val="32"/>
        </w:rPr>
        <w:t xml:space="preserve"> on</w:t>
      </w:r>
      <w:r w:rsidR="00DE6CB9" w:rsidRPr="00B91975">
        <w:rPr>
          <w:sz w:val="32"/>
          <w:szCs w:val="32"/>
        </w:rPr>
        <w:t xml:space="preserve"> </w:t>
      </w:r>
      <w:r w:rsidRPr="00B91975">
        <w:rPr>
          <w:sz w:val="32"/>
          <w:szCs w:val="32"/>
        </w:rPr>
        <w:t xml:space="preserve">Homogeneous and </w:t>
      </w:r>
      <w:r w:rsidR="006958FA" w:rsidRPr="00B91975">
        <w:rPr>
          <w:sz w:val="32"/>
          <w:szCs w:val="32"/>
        </w:rPr>
        <w:t>L</w:t>
      </w:r>
      <w:r w:rsidR="00DE6CB9" w:rsidRPr="00B91975">
        <w:rPr>
          <w:sz w:val="32"/>
          <w:szCs w:val="32"/>
        </w:rPr>
        <w:t>ayered</w:t>
      </w:r>
      <w:r w:rsidR="00EC72AE" w:rsidRPr="00B91975">
        <w:rPr>
          <w:sz w:val="32"/>
          <w:szCs w:val="32"/>
        </w:rPr>
        <w:t xml:space="preserve"> </w:t>
      </w:r>
      <w:r w:rsidR="00DE6CB9" w:rsidRPr="00B91975">
        <w:rPr>
          <w:sz w:val="32"/>
          <w:szCs w:val="32"/>
        </w:rPr>
        <w:t xml:space="preserve">Al </w:t>
      </w:r>
      <w:r w:rsidR="006958FA" w:rsidRPr="00B91975">
        <w:rPr>
          <w:sz w:val="32"/>
          <w:szCs w:val="32"/>
        </w:rPr>
        <w:t>M</w:t>
      </w:r>
      <w:r w:rsidR="00DE6CB9" w:rsidRPr="00B91975">
        <w:rPr>
          <w:sz w:val="32"/>
          <w:szCs w:val="32"/>
        </w:rPr>
        <w:t xml:space="preserve">atrix </w:t>
      </w:r>
      <w:r w:rsidR="006958FA" w:rsidRPr="00B91975">
        <w:rPr>
          <w:sz w:val="32"/>
          <w:szCs w:val="32"/>
        </w:rPr>
        <w:t>S</w:t>
      </w:r>
      <w:r w:rsidR="00EC72AE" w:rsidRPr="00B91975">
        <w:rPr>
          <w:sz w:val="32"/>
          <w:szCs w:val="32"/>
        </w:rPr>
        <w:t xml:space="preserve">yntactic </w:t>
      </w:r>
      <w:r w:rsidR="006958FA" w:rsidRPr="00B91975">
        <w:rPr>
          <w:sz w:val="32"/>
          <w:szCs w:val="32"/>
        </w:rPr>
        <w:t>F</w:t>
      </w:r>
      <w:r w:rsidR="00EC72AE" w:rsidRPr="00B91975">
        <w:rPr>
          <w:sz w:val="32"/>
          <w:szCs w:val="32"/>
        </w:rPr>
        <w:t>oam</w:t>
      </w:r>
      <w:r w:rsidR="00EC3D53" w:rsidRPr="00B91975">
        <w:rPr>
          <w:sz w:val="32"/>
          <w:szCs w:val="32"/>
        </w:rPr>
        <w:t>s</w:t>
      </w:r>
      <w:r w:rsidR="00DE6CB9" w:rsidRPr="00B91975">
        <w:rPr>
          <w:sz w:val="32"/>
          <w:szCs w:val="32"/>
        </w:rPr>
        <w:t xml:space="preserve"> under</w:t>
      </w:r>
      <w:r w:rsidR="00B70F5B" w:rsidRPr="00B91975">
        <w:rPr>
          <w:sz w:val="32"/>
          <w:szCs w:val="32"/>
        </w:rPr>
        <w:t xml:space="preserve"> </w:t>
      </w:r>
      <w:r w:rsidR="006958FA" w:rsidRPr="00B91975">
        <w:rPr>
          <w:sz w:val="32"/>
          <w:szCs w:val="32"/>
        </w:rPr>
        <w:t>I</w:t>
      </w:r>
      <w:r w:rsidR="00B70F5B" w:rsidRPr="00B91975">
        <w:rPr>
          <w:sz w:val="32"/>
          <w:szCs w:val="32"/>
        </w:rPr>
        <w:t>mpact</w:t>
      </w:r>
    </w:p>
    <w:p w:rsidR="00F9054A" w:rsidRPr="00B91975" w:rsidRDefault="00F9054A" w:rsidP="00972398">
      <w:pPr>
        <w:pStyle w:val="TTPAuthors"/>
        <w:spacing w:line="360" w:lineRule="auto"/>
        <w:rPr>
          <w:sz w:val="22"/>
          <w:szCs w:val="22"/>
        </w:rPr>
      </w:pPr>
      <w:r w:rsidRPr="00B91975">
        <w:rPr>
          <w:sz w:val="22"/>
          <w:szCs w:val="22"/>
        </w:rPr>
        <w:t>Chen Liang and Yuyuan Zhao</w:t>
      </w:r>
      <w:bookmarkStart w:id="0" w:name="_GoBack"/>
      <w:bookmarkEnd w:id="0"/>
    </w:p>
    <w:p w:rsidR="00F9054A" w:rsidRPr="00B91975" w:rsidRDefault="00F9054A" w:rsidP="00972398">
      <w:pPr>
        <w:pStyle w:val="TTPAddress"/>
        <w:spacing w:line="360" w:lineRule="auto"/>
      </w:pPr>
      <w:r w:rsidRPr="00B91975">
        <w:t>School of Engineering, University of Liverpool, Liverpool L69 3GH, UK</w:t>
      </w:r>
    </w:p>
    <w:p w:rsidR="00EF2E3E" w:rsidRPr="00B91975" w:rsidRDefault="00EF2E3E" w:rsidP="00972398">
      <w:pPr>
        <w:spacing w:line="360" w:lineRule="auto"/>
        <w:rPr>
          <w:lang w:val="en-US"/>
        </w:rPr>
      </w:pPr>
    </w:p>
    <w:p w:rsidR="000C3819" w:rsidRPr="00B91975" w:rsidRDefault="00EC72AE" w:rsidP="00972398">
      <w:pPr>
        <w:spacing w:line="360" w:lineRule="auto"/>
        <w:jc w:val="both"/>
        <w:rPr>
          <w:sz w:val="24"/>
          <w:szCs w:val="24"/>
        </w:rPr>
      </w:pPr>
      <w:bookmarkStart w:id="1" w:name="OLE_LINK14"/>
      <w:bookmarkStart w:id="2" w:name="OLE_LINK20"/>
      <w:r w:rsidRPr="00B91975">
        <w:rPr>
          <w:b/>
          <w:sz w:val="24"/>
          <w:szCs w:val="24"/>
        </w:rPr>
        <w:t>Abstract</w:t>
      </w:r>
      <w:r w:rsidR="00965123" w:rsidRPr="00B91975">
        <w:rPr>
          <w:b/>
          <w:sz w:val="24"/>
          <w:szCs w:val="24"/>
        </w:rPr>
        <w:t>:</w:t>
      </w:r>
      <w:bookmarkEnd w:id="1"/>
      <w:bookmarkEnd w:id="2"/>
      <w:r w:rsidR="00CA5C9C" w:rsidRPr="00B91975">
        <w:rPr>
          <w:sz w:val="24"/>
          <w:szCs w:val="24"/>
        </w:rPr>
        <w:t xml:space="preserve"> </w:t>
      </w:r>
      <w:r w:rsidR="00FE1EC0" w:rsidRPr="00B91975">
        <w:rPr>
          <w:sz w:val="24"/>
          <w:szCs w:val="24"/>
        </w:rPr>
        <w:t xml:space="preserve">Al matrix </w:t>
      </w:r>
      <w:r w:rsidR="00772342" w:rsidRPr="00B91975">
        <w:rPr>
          <w:sz w:val="24"/>
          <w:szCs w:val="24"/>
        </w:rPr>
        <w:t>syntactic foams have</w:t>
      </w:r>
      <w:r w:rsidR="00CA68BB" w:rsidRPr="00B91975">
        <w:rPr>
          <w:sz w:val="24"/>
          <w:szCs w:val="24"/>
        </w:rPr>
        <w:t xml:space="preserve"> been widely studied as impact protection material</w:t>
      </w:r>
      <w:r w:rsidR="00FE1EC0" w:rsidRPr="00B91975">
        <w:rPr>
          <w:sz w:val="24"/>
          <w:szCs w:val="24"/>
        </w:rPr>
        <w:t>s. The impact behaviour of syntactic foams, especially for non-homogeneous structures</w:t>
      </w:r>
      <w:r w:rsidR="00CA68BB" w:rsidRPr="00B91975">
        <w:rPr>
          <w:sz w:val="24"/>
          <w:szCs w:val="24"/>
        </w:rPr>
        <w:t>,</w:t>
      </w:r>
      <w:r w:rsidR="00FE1EC0" w:rsidRPr="00B91975">
        <w:rPr>
          <w:sz w:val="24"/>
          <w:szCs w:val="24"/>
        </w:rPr>
        <w:t xml:space="preserve"> however, is not well understood. </w:t>
      </w:r>
      <w:r w:rsidR="000C3819" w:rsidRPr="00B91975">
        <w:rPr>
          <w:sz w:val="24"/>
          <w:szCs w:val="24"/>
        </w:rPr>
        <w:t xml:space="preserve">The impact response of Al matrix syntactic foams with both homogeneous and layered structures were studied experimentally and theoretically. Layered structures composed of large- and small-particle layers provided lower impact peak stress and higher ductility than the average values of the large- and small-particle layers. The energy absorption capacity of the layered structures is the sum of the energy absorption capacities of the constituent layers. An analytical model for stress and strain evolutions in Al matrix syntactic foams during impact was developed. The contact stress, inertia stress and base as a function of time was calculated as a function of impact velocity. The analytical model captures the key characteristics of stress fluctuation during impact. The predictions of the base stress agreed </w:t>
      </w:r>
      <w:r w:rsidR="00190050" w:rsidRPr="00B91975">
        <w:rPr>
          <w:sz w:val="24"/>
          <w:szCs w:val="24"/>
        </w:rPr>
        <w:t xml:space="preserve">reasonably well </w:t>
      </w:r>
      <w:r w:rsidR="000C3819" w:rsidRPr="00B91975">
        <w:rPr>
          <w:sz w:val="24"/>
          <w:szCs w:val="24"/>
        </w:rPr>
        <w:t xml:space="preserve">with the experimental results, showing stress fluctuation with similar time interval and amplitude. </w:t>
      </w:r>
    </w:p>
    <w:p w:rsidR="00D9160D" w:rsidRPr="00B91975" w:rsidRDefault="00D9160D" w:rsidP="00972398">
      <w:pPr>
        <w:spacing w:line="360" w:lineRule="auto"/>
        <w:jc w:val="both"/>
        <w:rPr>
          <w:sz w:val="24"/>
          <w:szCs w:val="24"/>
        </w:rPr>
      </w:pPr>
    </w:p>
    <w:p w:rsidR="004D6779" w:rsidRPr="00B91975" w:rsidRDefault="00EF2E3E" w:rsidP="00972398">
      <w:pPr>
        <w:spacing w:line="360" w:lineRule="auto"/>
        <w:rPr>
          <w:sz w:val="24"/>
          <w:szCs w:val="24"/>
        </w:rPr>
      </w:pPr>
      <w:r w:rsidRPr="00B91975">
        <w:rPr>
          <w:b/>
          <w:sz w:val="24"/>
          <w:szCs w:val="24"/>
        </w:rPr>
        <w:t>Keywords:</w:t>
      </w:r>
      <w:r w:rsidRPr="00B91975">
        <w:rPr>
          <w:sz w:val="24"/>
          <w:szCs w:val="24"/>
        </w:rPr>
        <w:t xml:space="preserve"> </w:t>
      </w:r>
      <w:r w:rsidR="00285A04" w:rsidRPr="00B91975">
        <w:rPr>
          <w:sz w:val="24"/>
          <w:szCs w:val="24"/>
        </w:rPr>
        <w:t xml:space="preserve">metal matrix syntactic foam, </w:t>
      </w:r>
      <w:r w:rsidR="009B4C8E" w:rsidRPr="00B91975">
        <w:rPr>
          <w:sz w:val="24"/>
          <w:szCs w:val="24"/>
        </w:rPr>
        <w:t>p</w:t>
      </w:r>
      <w:r w:rsidRPr="00B91975">
        <w:rPr>
          <w:sz w:val="24"/>
          <w:szCs w:val="24"/>
        </w:rPr>
        <w:t>eak stress,</w:t>
      </w:r>
      <w:r w:rsidR="00CD3178" w:rsidRPr="00B91975">
        <w:rPr>
          <w:sz w:val="24"/>
          <w:szCs w:val="24"/>
        </w:rPr>
        <w:t xml:space="preserve"> impact</w:t>
      </w:r>
      <w:r w:rsidR="009B4C8E" w:rsidRPr="00B91975">
        <w:rPr>
          <w:sz w:val="24"/>
          <w:szCs w:val="24"/>
        </w:rPr>
        <w:t xml:space="preserve"> </w:t>
      </w:r>
      <w:r w:rsidRPr="00B91975">
        <w:rPr>
          <w:sz w:val="24"/>
          <w:szCs w:val="24"/>
        </w:rPr>
        <w:t>ductility,</w:t>
      </w:r>
      <w:r w:rsidR="009B4C8E" w:rsidRPr="00B91975">
        <w:rPr>
          <w:sz w:val="24"/>
          <w:szCs w:val="24"/>
        </w:rPr>
        <w:t xml:space="preserve"> </w:t>
      </w:r>
      <w:r w:rsidR="00CD4D16" w:rsidRPr="00B91975">
        <w:rPr>
          <w:sz w:val="24"/>
          <w:szCs w:val="24"/>
        </w:rPr>
        <w:t>impact</w:t>
      </w:r>
      <w:r w:rsidRPr="00B91975">
        <w:rPr>
          <w:sz w:val="24"/>
          <w:szCs w:val="24"/>
        </w:rPr>
        <w:t xml:space="preserve"> </w:t>
      </w:r>
      <w:r w:rsidR="00EF16DE" w:rsidRPr="00B91975">
        <w:rPr>
          <w:sz w:val="24"/>
          <w:szCs w:val="24"/>
        </w:rPr>
        <w:t>wave</w:t>
      </w:r>
      <w:r w:rsidR="009B4C8E" w:rsidRPr="00B91975">
        <w:rPr>
          <w:sz w:val="24"/>
          <w:szCs w:val="24"/>
        </w:rPr>
        <w:t xml:space="preserve"> propagation</w:t>
      </w:r>
      <w:r w:rsidR="00285A04" w:rsidRPr="00B91975">
        <w:rPr>
          <w:sz w:val="24"/>
          <w:szCs w:val="24"/>
        </w:rPr>
        <w:t>, stress-strain evolution</w:t>
      </w:r>
    </w:p>
    <w:p w:rsidR="00972398" w:rsidRPr="00B91975" w:rsidRDefault="00972398" w:rsidP="00972398">
      <w:pPr>
        <w:spacing w:line="360" w:lineRule="auto"/>
        <w:rPr>
          <w:sz w:val="24"/>
          <w:szCs w:val="24"/>
        </w:rPr>
      </w:pPr>
    </w:p>
    <w:p w:rsidR="00DE6CB9" w:rsidRPr="00B91975" w:rsidRDefault="00DE6CB9" w:rsidP="00972398">
      <w:pPr>
        <w:spacing w:line="360" w:lineRule="auto"/>
        <w:rPr>
          <w:sz w:val="24"/>
          <w:szCs w:val="24"/>
        </w:rPr>
      </w:pPr>
      <w:r w:rsidRPr="00B91975">
        <w:rPr>
          <w:sz w:val="24"/>
          <w:szCs w:val="24"/>
        </w:rPr>
        <w:t xml:space="preserve">Corresponding author: </w:t>
      </w:r>
    </w:p>
    <w:p w:rsidR="004A71BD" w:rsidRPr="00B91975" w:rsidRDefault="004A71BD" w:rsidP="004A71BD">
      <w:pPr>
        <w:spacing w:line="240" w:lineRule="auto"/>
        <w:rPr>
          <w:sz w:val="24"/>
          <w:szCs w:val="24"/>
        </w:rPr>
      </w:pPr>
      <w:r w:rsidRPr="00B91975">
        <w:rPr>
          <w:sz w:val="24"/>
          <w:szCs w:val="24"/>
        </w:rPr>
        <w:t>Professor Yuyuan Zhao</w:t>
      </w:r>
    </w:p>
    <w:p w:rsidR="004A71BD" w:rsidRPr="00B91975" w:rsidRDefault="004A71BD" w:rsidP="004A71BD">
      <w:pPr>
        <w:spacing w:line="240" w:lineRule="auto"/>
        <w:rPr>
          <w:sz w:val="24"/>
          <w:szCs w:val="24"/>
        </w:rPr>
      </w:pPr>
      <w:r w:rsidRPr="00B91975">
        <w:rPr>
          <w:sz w:val="24"/>
          <w:szCs w:val="24"/>
        </w:rPr>
        <w:t>School of Engineering, University of Liverpool, Liverpool L69 3GH, UK.</w:t>
      </w:r>
    </w:p>
    <w:p w:rsidR="004A71BD" w:rsidRPr="00B91975" w:rsidRDefault="004A71BD" w:rsidP="004A71BD">
      <w:pPr>
        <w:spacing w:line="480" w:lineRule="auto"/>
        <w:rPr>
          <w:sz w:val="24"/>
          <w:szCs w:val="24"/>
        </w:rPr>
      </w:pPr>
      <w:r w:rsidRPr="00B91975">
        <w:rPr>
          <w:sz w:val="24"/>
          <w:szCs w:val="24"/>
        </w:rPr>
        <w:t>Tel: 0044 151 7944697</w:t>
      </w:r>
      <w:r w:rsidRPr="00B91975">
        <w:rPr>
          <w:sz w:val="24"/>
          <w:szCs w:val="24"/>
        </w:rPr>
        <w:tab/>
        <w:t xml:space="preserve">Email: </w:t>
      </w:r>
      <w:hyperlink r:id="rId8" w:history="1">
        <w:r w:rsidRPr="00B91975">
          <w:rPr>
            <w:rStyle w:val="Hyperlink"/>
            <w:sz w:val="24"/>
            <w:szCs w:val="24"/>
          </w:rPr>
          <w:t>yyzhao@liverpool.ac.uk</w:t>
        </w:r>
      </w:hyperlink>
    </w:p>
    <w:p w:rsidR="00DE6CB9" w:rsidRPr="00B91975" w:rsidRDefault="00DE6CB9" w:rsidP="00972398">
      <w:pPr>
        <w:spacing w:line="360" w:lineRule="auto"/>
        <w:rPr>
          <w:sz w:val="24"/>
          <w:szCs w:val="24"/>
        </w:rPr>
      </w:pPr>
      <w:r w:rsidRPr="00B91975">
        <w:rPr>
          <w:sz w:val="24"/>
          <w:szCs w:val="24"/>
        </w:rPr>
        <w:br w:type="page"/>
      </w:r>
    </w:p>
    <w:p w:rsidR="00744E06" w:rsidRPr="00B91975" w:rsidRDefault="002B1B91" w:rsidP="001D1B7C">
      <w:pPr>
        <w:spacing w:line="480" w:lineRule="auto"/>
        <w:rPr>
          <w:b/>
          <w:sz w:val="24"/>
          <w:szCs w:val="24"/>
        </w:rPr>
      </w:pPr>
      <w:r w:rsidRPr="00B91975">
        <w:rPr>
          <w:b/>
          <w:sz w:val="24"/>
          <w:szCs w:val="24"/>
        </w:rPr>
        <w:lastRenderedPageBreak/>
        <w:t xml:space="preserve">1. </w:t>
      </w:r>
      <w:r w:rsidR="00744E06" w:rsidRPr="00B91975">
        <w:rPr>
          <w:b/>
          <w:sz w:val="24"/>
          <w:szCs w:val="24"/>
        </w:rPr>
        <w:t>Introduction</w:t>
      </w:r>
    </w:p>
    <w:p w:rsidR="00EF75EF" w:rsidRPr="00B91975" w:rsidRDefault="001B35F8" w:rsidP="001D1B7C">
      <w:pPr>
        <w:pStyle w:val="TTPParagraphothers"/>
        <w:spacing w:line="480" w:lineRule="auto"/>
        <w:rPr>
          <w:rFonts w:asciiTheme="minorHAnsi" w:eastAsiaTheme="minorEastAsia" w:hAnsiTheme="minorHAnsi" w:cstheme="minorBidi"/>
          <w:lang w:val="en-GB" w:eastAsia="zh-CN"/>
        </w:rPr>
      </w:pPr>
      <w:r w:rsidRPr="00B91975">
        <w:rPr>
          <w:rFonts w:asciiTheme="minorHAnsi" w:eastAsiaTheme="minorEastAsia" w:hAnsiTheme="minorHAnsi" w:cstheme="minorBidi"/>
          <w:lang w:val="en-GB" w:eastAsia="zh-CN"/>
        </w:rPr>
        <w:t>Alumin</w:t>
      </w:r>
      <w:r w:rsidR="00B66432" w:rsidRPr="00B91975">
        <w:rPr>
          <w:rFonts w:asciiTheme="minorHAnsi" w:eastAsiaTheme="minorEastAsia" w:hAnsiTheme="minorHAnsi" w:cstheme="minorBidi"/>
          <w:lang w:val="en-GB" w:eastAsia="zh-CN"/>
        </w:rPr>
        <w:t>i</w:t>
      </w:r>
      <w:r w:rsidRPr="00B91975">
        <w:rPr>
          <w:rFonts w:asciiTheme="minorHAnsi" w:eastAsiaTheme="minorEastAsia" w:hAnsiTheme="minorHAnsi" w:cstheme="minorBidi"/>
          <w:lang w:val="en-GB" w:eastAsia="zh-CN"/>
        </w:rPr>
        <w:t xml:space="preserve">um matrix syntactic foams (AMSFs) are a novel class of lightweight materials, which use hollow </w:t>
      </w:r>
      <w:r w:rsidR="005F6C21" w:rsidRPr="00B91975">
        <w:rPr>
          <w:rFonts w:asciiTheme="minorHAnsi" w:eastAsiaTheme="minorEastAsia" w:hAnsiTheme="minorHAnsi" w:cstheme="minorBidi"/>
          <w:lang w:val="en-GB" w:eastAsia="zh-CN"/>
        </w:rPr>
        <w:t xml:space="preserve">or porous ceramic </w:t>
      </w:r>
      <w:r w:rsidRPr="00B91975">
        <w:rPr>
          <w:rFonts w:asciiTheme="minorHAnsi" w:eastAsiaTheme="minorEastAsia" w:hAnsiTheme="minorHAnsi" w:cstheme="minorBidi"/>
          <w:lang w:val="en-GB" w:eastAsia="zh-CN"/>
        </w:rPr>
        <w:t xml:space="preserve">particles such as alumina </w:t>
      </w:r>
      <w:proofErr w:type="spellStart"/>
      <w:r w:rsidRPr="00B91975">
        <w:rPr>
          <w:rFonts w:asciiTheme="minorHAnsi" w:eastAsiaTheme="minorEastAsia" w:hAnsiTheme="minorHAnsi" w:cstheme="minorBidi"/>
          <w:lang w:val="en-GB" w:eastAsia="zh-CN"/>
        </w:rPr>
        <w:t>cenospheres</w:t>
      </w:r>
      <w:proofErr w:type="spellEnd"/>
      <w:r w:rsidR="00E3620E" w:rsidRPr="00B91975">
        <w:rPr>
          <w:rFonts w:asciiTheme="minorHAnsi" w:eastAsiaTheme="minorEastAsia" w:hAnsiTheme="minorHAnsi" w:cstheme="minorBidi"/>
          <w:lang w:val="en-GB" w:eastAsia="zh-CN"/>
        </w:rPr>
        <w:t xml:space="preserve"> </w:t>
      </w:r>
      <w:r w:rsidRPr="00B91975">
        <w:rPr>
          <w:rFonts w:asciiTheme="minorHAnsi" w:eastAsiaTheme="minorEastAsia" w:hAnsiTheme="minorHAnsi" w:cstheme="minorBidi"/>
          <w:lang w:val="en-GB" w:eastAsia="zh-CN"/>
        </w:rPr>
        <w:t>[1</w:t>
      </w:r>
      <w:proofErr w:type="gramStart"/>
      <w:r w:rsidRPr="00B91975">
        <w:rPr>
          <w:rFonts w:asciiTheme="minorHAnsi" w:eastAsiaTheme="minorEastAsia" w:hAnsiTheme="minorHAnsi" w:cstheme="minorBidi"/>
          <w:lang w:val="en-GB" w:eastAsia="zh-CN"/>
        </w:rPr>
        <w:t>,2</w:t>
      </w:r>
      <w:proofErr w:type="gramEnd"/>
      <w:r w:rsidRPr="00B91975">
        <w:rPr>
          <w:rFonts w:asciiTheme="minorHAnsi" w:eastAsiaTheme="minorEastAsia" w:hAnsiTheme="minorHAnsi" w:cstheme="minorBidi"/>
          <w:lang w:val="en-GB" w:eastAsia="zh-CN"/>
        </w:rPr>
        <w:t>]</w:t>
      </w:r>
      <w:r w:rsidR="005F6C21" w:rsidRPr="00B91975">
        <w:rPr>
          <w:rFonts w:asciiTheme="minorHAnsi" w:eastAsiaTheme="minorEastAsia" w:hAnsiTheme="minorHAnsi" w:cstheme="minorBidi"/>
          <w:lang w:val="en-GB" w:eastAsia="zh-CN"/>
        </w:rPr>
        <w:t>,</w:t>
      </w:r>
      <w:r w:rsidRPr="00B91975">
        <w:rPr>
          <w:rFonts w:asciiTheme="minorHAnsi" w:eastAsiaTheme="minorEastAsia" w:hAnsiTheme="minorHAnsi" w:cstheme="minorBidi"/>
          <w:lang w:val="en-GB" w:eastAsia="zh-CN"/>
        </w:rPr>
        <w:t xml:space="preserve"> fly ash</w:t>
      </w:r>
      <w:r w:rsidR="00E3620E" w:rsidRPr="00B91975">
        <w:rPr>
          <w:rFonts w:asciiTheme="minorHAnsi" w:eastAsiaTheme="minorEastAsia" w:hAnsiTheme="minorHAnsi" w:cstheme="minorBidi"/>
          <w:lang w:val="en-GB" w:eastAsia="zh-CN"/>
        </w:rPr>
        <w:t xml:space="preserve"> </w:t>
      </w:r>
      <w:r w:rsidRPr="00B91975">
        <w:rPr>
          <w:rFonts w:asciiTheme="minorHAnsi" w:eastAsiaTheme="minorEastAsia" w:hAnsiTheme="minorHAnsi" w:cstheme="minorBidi"/>
          <w:lang w:val="en-GB" w:eastAsia="zh-CN"/>
        </w:rPr>
        <w:t xml:space="preserve">[3,4] </w:t>
      </w:r>
      <w:r w:rsidR="005F6C21" w:rsidRPr="00B91975">
        <w:rPr>
          <w:rFonts w:asciiTheme="minorHAnsi" w:eastAsiaTheme="minorEastAsia" w:hAnsiTheme="minorHAnsi" w:cstheme="minorBidi"/>
          <w:lang w:val="en-GB" w:eastAsia="zh-CN"/>
        </w:rPr>
        <w:t>or E-spheres [</w:t>
      </w:r>
      <w:r w:rsidR="00C23928" w:rsidRPr="00B91975">
        <w:rPr>
          <w:rFonts w:asciiTheme="minorHAnsi" w:eastAsiaTheme="minorEastAsia" w:hAnsiTheme="minorHAnsi" w:cstheme="minorBidi"/>
          <w:lang w:val="en-GB" w:eastAsia="zh-CN"/>
        </w:rPr>
        <w:t>5</w:t>
      </w:r>
      <w:r w:rsidR="005F6C21" w:rsidRPr="00B91975">
        <w:rPr>
          <w:rFonts w:asciiTheme="minorHAnsi" w:eastAsiaTheme="minorEastAsia" w:hAnsiTheme="minorHAnsi" w:cstheme="minorBidi"/>
          <w:lang w:val="en-GB" w:eastAsia="zh-CN"/>
        </w:rPr>
        <w:t xml:space="preserve">] </w:t>
      </w:r>
      <w:r w:rsidRPr="00B91975">
        <w:rPr>
          <w:rFonts w:asciiTheme="minorHAnsi" w:eastAsiaTheme="minorEastAsia" w:hAnsiTheme="minorHAnsi" w:cstheme="minorBidi"/>
          <w:lang w:val="en-GB" w:eastAsia="zh-CN"/>
        </w:rPr>
        <w:t xml:space="preserve">to </w:t>
      </w:r>
      <w:r w:rsidR="005F6C21" w:rsidRPr="00B91975">
        <w:rPr>
          <w:rFonts w:asciiTheme="minorHAnsi" w:eastAsiaTheme="minorEastAsia" w:hAnsiTheme="minorHAnsi" w:cstheme="minorBidi"/>
          <w:lang w:val="en-GB" w:eastAsia="zh-CN"/>
        </w:rPr>
        <w:t>reinforce the</w:t>
      </w:r>
      <w:r w:rsidRPr="00B91975">
        <w:rPr>
          <w:rFonts w:asciiTheme="minorHAnsi" w:eastAsiaTheme="minorEastAsia" w:hAnsiTheme="minorHAnsi" w:cstheme="minorBidi"/>
          <w:lang w:val="en-GB" w:eastAsia="zh-CN"/>
        </w:rPr>
        <w:t xml:space="preserve"> aluminium matrix. The main role of </w:t>
      </w:r>
      <w:r w:rsidR="005F6C21" w:rsidRPr="00B91975">
        <w:rPr>
          <w:rFonts w:asciiTheme="minorHAnsi" w:eastAsiaTheme="minorEastAsia" w:hAnsiTheme="minorHAnsi" w:cstheme="minorBidi"/>
          <w:lang w:val="en-GB" w:eastAsia="zh-CN"/>
        </w:rPr>
        <w:t xml:space="preserve">the particles or </w:t>
      </w:r>
      <w:proofErr w:type="spellStart"/>
      <w:r w:rsidRPr="00B91975">
        <w:rPr>
          <w:rFonts w:asciiTheme="minorHAnsi" w:eastAsiaTheme="minorEastAsia" w:hAnsiTheme="minorHAnsi" w:cstheme="minorBidi"/>
          <w:lang w:val="en-GB" w:eastAsia="zh-CN"/>
        </w:rPr>
        <w:t>microballoons</w:t>
      </w:r>
      <w:proofErr w:type="spellEnd"/>
      <w:r w:rsidRPr="00B91975">
        <w:rPr>
          <w:rFonts w:asciiTheme="minorHAnsi" w:eastAsiaTheme="minorEastAsia" w:hAnsiTheme="minorHAnsi" w:cstheme="minorBidi"/>
          <w:lang w:val="en-GB" w:eastAsia="zh-CN"/>
        </w:rPr>
        <w:t xml:space="preserve"> is to introduce porosity. </w:t>
      </w:r>
      <w:r w:rsidR="005F6C21" w:rsidRPr="00B91975">
        <w:rPr>
          <w:rFonts w:asciiTheme="minorHAnsi" w:eastAsiaTheme="minorEastAsia" w:hAnsiTheme="minorHAnsi" w:cstheme="minorBidi"/>
          <w:lang w:val="en-GB" w:eastAsia="zh-CN"/>
        </w:rPr>
        <w:t>AMSFs</w:t>
      </w:r>
      <w:r w:rsidRPr="00B91975">
        <w:rPr>
          <w:rFonts w:asciiTheme="minorHAnsi" w:eastAsiaTheme="minorEastAsia" w:hAnsiTheme="minorHAnsi" w:cstheme="minorBidi"/>
          <w:lang w:val="en-GB" w:eastAsia="zh-CN"/>
        </w:rPr>
        <w:t xml:space="preserve"> offer advantages of low weight, </w:t>
      </w:r>
      <w:r w:rsidR="005F6C21" w:rsidRPr="00B91975">
        <w:rPr>
          <w:rFonts w:asciiTheme="minorHAnsi" w:eastAsiaTheme="minorEastAsia" w:hAnsiTheme="minorHAnsi" w:cstheme="minorBidi"/>
          <w:lang w:val="en-GB" w:eastAsia="zh-CN"/>
        </w:rPr>
        <w:t xml:space="preserve">high </w:t>
      </w:r>
      <w:r w:rsidRPr="00B91975">
        <w:rPr>
          <w:rFonts w:asciiTheme="minorHAnsi" w:eastAsiaTheme="minorEastAsia" w:hAnsiTheme="minorHAnsi" w:cstheme="minorBidi"/>
          <w:lang w:val="en-GB" w:eastAsia="zh-CN"/>
        </w:rPr>
        <w:t>specific stiffness, improve</w:t>
      </w:r>
      <w:r w:rsidR="005F6C21" w:rsidRPr="00B91975">
        <w:rPr>
          <w:rFonts w:asciiTheme="minorHAnsi" w:eastAsiaTheme="minorEastAsia" w:hAnsiTheme="minorHAnsi" w:cstheme="minorBidi"/>
          <w:lang w:val="en-GB" w:eastAsia="zh-CN"/>
        </w:rPr>
        <w:t>d</w:t>
      </w:r>
      <w:r w:rsidRPr="00B91975">
        <w:rPr>
          <w:rFonts w:asciiTheme="minorHAnsi" w:eastAsiaTheme="minorEastAsia" w:hAnsiTheme="minorHAnsi" w:cstheme="minorBidi"/>
          <w:lang w:val="en-GB" w:eastAsia="zh-CN"/>
        </w:rPr>
        <w:t xml:space="preserve"> strength and high damage tolerance due to </w:t>
      </w:r>
      <w:r w:rsidR="005F6C21" w:rsidRPr="00B91975">
        <w:rPr>
          <w:rFonts w:asciiTheme="minorHAnsi" w:eastAsiaTheme="minorEastAsia" w:hAnsiTheme="minorHAnsi" w:cstheme="minorBidi"/>
          <w:lang w:val="en-GB" w:eastAsia="zh-CN"/>
        </w:rPr>
        <w:t xml:space="preserve">their </w:t>
      </w:r>
      <w:r w:rsidRPr="00B91975">
        <w:rPr>
          <w:rFonts w:asciiTheme="minorHAnsi" w:eastAsiaTheme="minorEastAsia" w:hAnsiTheme="minorHAnsi" w:cstheme="minorBidi"/>
          <w:lang w:val="en-GB" w:eastAsia="zh-CN"/>
        </w:rPr>
        <w:t xml:space="preserve">mechanical energy absorption capabilities. These properties give </w:t>
      </w:r>
      <w:r w:rsidR="005F6C21" w:rsidRPr="00B91975">
        <w:rPr>
          <w:rFonts w:asciiTheme="minorHAnsi" w:eastAsiaTheme="minorEastAsia" w:hAnsiTheme="minorHAnsi" w:cstheme="minorBidi"/>
          <w:lang w:val="en-GB" w:eastAsia="zh-CN"/>
        </w:rPr>
        <w:t>AMSFs</w:t>
      </w:r>
      <w:r w:rsidRPr="00B91975">
        <w:rPr>
          <w:rFonts w:asciiTheme="minorHAnsi" w:eastAsiaTheme="minorEastAsia" w:hAnsiTheme="minorHAnsi" w:cstheme="minorBidi"/>
          <w:lang w:val="en-GB" w:eastAsia="zh-CN"/>
        </w:rPr>
        <w:t xml:space="preserve"> many applications such as core</w:t>
      </w:r>
      <w:r w:rsidR="00C6591B" w:rsidRPr="00B91975">
        <w:rPr>
          <w:rFonts w:asciiTheme="minorHAnsi" w:eastAsiaTheme="minorEastAsia" w:hAnsiTheme="minorHAnsi" w:cstheme="minorBidi"/>
          <w:lang w:val="en-GB" w:eastAsia="zh-CN"/>
        </w:rPr>
        <w:t>s</w:t>
      </w:r>
      <w:r w:rsidRPr="00B91975">
        <w:rPr>
          <w:rFonts w:asciiTheme="minorHAnsi" w:eastAsiaTheme="minorEastAsia" w:hAnsiTheme="minorHAnsi" w:cstheme="minorBidi"/>
          <w:lang w:val="en-GB" w:eastAsia="zh-CN"/>
        </w:rPr>
        <w:t xml:space="preserve"> in sandwich structure</w:t>
      </w:r>
      <w:r w:rsidR="00C6591B" w:rsidRPr="00B91975">
        <w:rPr>
          <w:rFonts w:asciiTheme="minorHAnsi" w:eastAsiaTheme="minorEastAsia" w:hAnsiTheme="minorHAnsi" w:cstheme="minorBidi"/>
          <w:lang w:val="en-GB" w:eastAsia="zh-CN"/>
        </w:rPr>
        <w:t>s</w:t>
      </w:r>
      <w:r w:rsidRPr="00B91975">
        <w:rPr>
          <w:rFonts w:asciiTheme="minorHAnsi" w:eastAsiaTheme="minorEastAsia" w:hAnsiTheme="minorHAnsi" w:cstheme="minorBidi"/>
          <w:lang w:val="en-GB" w:eastAsia="zh-CN"/>
        </w:rPr>
        <w:t>, crash protect</w:t>
      </w:r>
      <w:r w:rsidR="00C6591B" w:rsidRPr="00B91975">
        <w:rPr>
          <w:rFonts w:asciiTheme="minorHAnsi" w:eastAsiaTheme="minorEastAsia" w:hAnsiTheme="minorHAnsi" w:cstheme="minorBidi"/>
          <w:lang w:val="en-GB" w:eastAsia="zh-CN"/>
        </w:rPr>
        <w:t>ors</w:t>
      </w:r>
      <w:r w:rsidR="004642B4" w:rsidRPr="00B91975">
        <w:rPr>
          <w:rFonts w:asciiTheme="minorHAnsi" w:eastAsiaTheme="minorEastAsia" w:hAnsiTheme="minorHAnsi" w:cstheme="minorBidi"/>
          <w:lang w:val="en-GB" w:eastAsia="zh-CN"/>
        </w:rPr>
        <w:t xml:space="preserve"> and damping panels [6</w:t>
      </w:r>
      <w:r w:rsidRPr="00B91975">
        <w:rPr>
          <w:rFonts w:asciiTheme="minorHAnsi" w:eastAsiaTheme="minorEastAsia" w:hAnsiTheme="minorHAnsi" w:cstheme="minorBidi"/>
          <w:lang w:val="en-GB" w:eastAsia="zh-CN"/>
        </w:rPr>
        <w:t xml:space="preserve">]. </w:t>
      </w:r>
    </w:p>
    <w:p w:rsidR="00EF75EF" w:rsidRPr="00B91975" w:rsidRDefault="00C6591B" w:rsidP="009A3DDA">
      <w:pPr>
        <w:spacing w:line="480" w:lineRule="auto"/>
        <w:ind w:firstLine="210"/>
        <w:jc w:val="both"/>
        <w:rPr>
          <w:sz w:val="24"/>
          <w:szCs w:val="24"/>
        </w:rPr>
      </w:pPr>
      <w:r w:rsidRPr="00B91975">
        <w:rPr>
          <w:sz w:val="24"/>
          <w:szCs w:val="24"/>
        </w:rPr>
        <w:t xml:space="preserve">The manufacture and </w:t>
      </w:r>
      <w:r w:rsidR="00FE0A5D" w:rsidRPr="00B91975">
        <w:rPr>
          <w:sz w:val="24"/>
          <w:szCs w:val="24"/>
        </w:rPr>
        <w:t xml:space="preserve">mechanical properties </w:t>
      </w:r>
      <w:r w:rsidRPr="00B91975">
        <w:rPr>
          <w:sz w:val="24"/>
          <w:szCs w:val="24"/>
        </w:rPr>
        <w:t xml:space="preserve">of AMSFs with homogeneous structures </w:t>
      </w:r>
      <w:r w:rsidR="00FE0A5D" w:rsidRPr="00B91975">
        <w:rPr>
          <w:sz w:val="24"/>
          <w:szCs w:val="24"/>
        </w:rPr>
        <w:t xml:space="preserve">have been widely studied. AMSFs </w:t>
      </w:r>
      <w:r w:rsidR="009D1776" w:rsidRPr="00B91975">
        <w:rPr>
          <w:sz w:val="24"/>
          <w:szCs w:val="24"/>
        </w:rPr>
        <w:t>we</w:t>
      </w:r>
      <w:r w:rsidR="00A678C7" w:rsidRPr="00B91975">
        <w:rPr>
          <w:sz w:val="24"/>
          <w:szCs w:val="24"/>
        </w:rPr>
        <w:t>re normally manufactured by the</w:t>
      </w:r>
      <w:r w:rsidR="00FE0A5D" w:rsidRPr="00B91975">
        <w:rPr>
          <w:sz w:val="24"/>
          <w:szCs w:val="24"/>
        </w:rPr>
        <w:t xml:space="preserve"> infiltration </w:t>
      </w:r>
      <w:r w:rsidR="00A678C7" w:rsidRPr="00B91975">
        <w:rPr>
          <w:sz w:val="24"/>
          <w:szCs w:val="24"/>
        </w:rPr>
        <w:t xml:space="preserve">casting </w:t>
      </w:r>
      <w:r w:rsidR="00FE0A5D" w:rsidRPr="00B91975">
        <w:rPr>
          <w:sz w:val="24"/>
          <w:szCs w:val="24"/>
        </w:rPr>
        <w:t xml:space="preserve">method and </w:t>
      </w:r>
      <w:r w:rsidR="00A678C7" w:rsidRPr="00B91975">
        <w:rPr>
          <w:sz w:val="24"/>
          <w:szCs w:val="24"/>
        </w:rPr>
        <w:t>their</w:t>
      </w:r>
      <w:r w:rsidR="00FE0A5D" w:rsidRPr="00B91975">
        <w:rPr>
          <w:sz w:val="24"/>
          <w:szCs w:val="24"/>
        </w:rPr>
        <w:t xml:space="preserve"> </w:t>
      </w:r>
      <w:r w:rsidR="00A678C7" w:rsidRPr="00B91975">
        <w:rPr>
          <w:sz w:val="24"/>
          <w:szCs w:val="24"/>
        </w:rPr>
        <w:t xml:space="preserve">compressive </w:t>
      </w:r>
      <w:r w:rsidR="00083D43" w:rsidRPr="00B91975">
        <w:rPr>
          <w:sz w:val="24"/>
          <w:szCs w:val="24"/>
        </w:rPr>
        <w:t xml:space="preserve">and energy absorption </w:t>
      </w:r>
      <w:r w:rsidR="00A678C7" w:rsidRPr="00B91975">
        <w:rPr>
          <w:sz w:val="24"/>
          <w:szCs w:val="24"/>
        </w:rPr>
        <w:t xml:space="preserve">behaviours </w:t>
      </w:r>
      <w:r w:rsidR="009D1776" w:rsidRPr="00B91975">
        <w:rPr>
          <w:sz w:val="24"/>
          <w:szCs w:val="24"/>
        </w:rPr>
        <w:t>we</w:t>
      </w:r>
      <w:r w:rsidR="00A678C7" w:rsidRPr="00B91975">
        <w:rPr>
          <w:sz w:val="24"/>
          <w:szCs w:val="24"/>
        </w:rPr>
        <w:t>re investigated [</w:t>
      </w:r>
      <w:r w:rsidR="004642B4" w:rsidRPr="00B91975">
        <w:rPr>
          <w:sz w:val="24"/>
          <w:szCs w:val="24"/>
        </w:rPr>
        <w:t>7</w:t>
      </w:r>
      <w:r w:rsidR="00A678C7" w:rsidRPr="00B91975">
        <w:rPr>
          <w:sz w:val="24"/>
          <w:szCs w:val="24"/>
        </w:rPr>
        <w:t>]</w:t>
      </w:r>
      <w:r w:rsidR="00FE0A5D" w:rsidRPr="00B91975">
        <w:rPr>
          <w:sz w:val="24"/>
          <w:szCs w:val="24"/>
        </w:rPr>
        <w:t xml:space="preserve">. </w:t>
      </w:r>
      <w:r w:rsidR="009D1776" w:rsidRPr="00B91975">
        <w:rPr>
          <w:sz w:val="24"/>
          <w:szCs w:val="24"/>
        </w:rPr>
        <w:t>The e</w:t>
      </w:r>
      <w:r w:rsidR="00FE0A5D" w:rsidRPr="00B91975">
        <w:rPr>
          <w:sz w:val="24"/>
          <w:szCs w:val="24"/>
        </w:rPr>
        <w:t>ffect</w:t>
      </w:r>
      <w:r w:rsidR="009D1776" w:rsidRPr="00B91975">
        <w:rPr>
          <w:sz w:val="24"/>
          <w:szCs w:val="24"/>
        </w:rPr>
        <w:t>s</w:t>
      </w:r>
      <w:r w:rsidR="00FE0A5D" w:rsidRPr="00B91975">
        <w:rPr>
          <w:sz w:val="24"/>
          <w:szCs w:val="24"/>
        </w:rPr>
        <w:t xml:space="preserve"> of Al volume percentage</w:t>
      </w:r>
      <w:r w:rsidR="009D1776" w:rsidRPr="00B91975">
        <w:rPr>
          <w:sz w:val="24"/>
          <w:szCs w:val="24"/>
        </w:rPr>
        <w:t>,</w:t>
      </w:r>
      <w:r w:rsidR="00FE0A5D" w:rsidRPr="00B91975">
        <w:rPr>
          <w:sz w:val="24"/>
          <w:szCs w:val="24"/>
        </w:rPr>
        <w:t xml:space="preserve"> </w:t>
      </w:r>
      <w:r w:rsidR="009D1776" w:rsidRPr="00B91975">
        <w:rPr>
          <w:sz w:val="24"/>
          <w:szCs w:val="24"/>
        </w:rPr>
        <w:t xml:space="preserve">bimodal ceramic microspheres and Al particle toughening on the </w:t>
      </w:r>
      <w:r w:rsidR="00FE0A5D" w:rsidRPr="00B91975">
        <w:rPr>
          <w:sz w:val="24"/>
          <w:szCs w:val="24"/>
        </w:rPr>
        <w:t xml:space="preserve">compressive and energy absorption </w:t>
      </w:r>
      <w:r w:rsidR="009D1776" w:rsidRPr="00B91975">
        <w:rPr>
          <w:sz w:val="24"/>
          <w:szCs w:val="24"/>
        </w:rPr>
        <w:t>properties of AMSFs have been</w:t>
      </w:r>
      <w:r w:rsidR="00FE0A5D" w:rsidRPr="00B91975">
        <w:rPr>
          <w:sz w:val="24"/>
          <w:szCs w:val="24"/>
        </w:rPr>
        <w:t xml:space="preserve"> studied</w:t>
      </w:r>
      <w:r w:rsidR="009D1776" w:rsidRPr="00B91975">
        <w:rPr>
          <w:sz w:val="24"/>
          <w:szCs w:val="24"/>
        </w:rPr>
        <w:t xml:space="preserve"> [</w:t>
      </w:r>
      <w:r w:rsidR="00280C6E" w:rsidRPr="00B91975">
        <w:rPr>
          <w:sz w:val="24"/>
          <w:szCs w:val="24"/>
        </w:rPr>
        <w:t>8</w:t>
      </w:r>
      <w:proofErr w:type="gramStart"/>
      <w:r w:rsidR="00280C6E" w:rsidRPr="00B91975">
        <w:rPr>
          <w:sz w:val="24"/>
          <w:szCs w:val="24"/>
        </w:rPr>
        <w:t>,9</w:t>
      </w:r>
      <w:proofErr w:type="gramEnd"/>
      <w:r w:rsidR="009D1776" w:rsidRPr="00B91975">
        <w:rPr>
          <w:sz w:val="24"/>
          <w:szCs w:val="24"/>
        </w:rPr>
        <w:t>]</w:t>
      </w:r>
      <w:r w:rsidR="00FE0A5D" w:rsidRPr="00B91975">
        <w:rPr>
          <w:sz w:val="24"/>
          <w:szCs w:val="24"/>
        </w:rPr>
        <w:t xml:space="preserve">. Tao and Zhao </w:t>
      </w:r>
      <w:r w:rsidR="009D1776" w:rsidRPr="00B91975">
        <w:rPr>
          <w:sz w:val="24"/>
          <w:szCs w:val="24"/>
        </w:rPr>
        <w:t xml:space="preserve">[10] </w:t>
      </w:r>
      <w:r w:rsidR="00FE0A5D" w:rsidRPr="00B91975">
        <w:rPr>
          <w:sz w:val="24"/>
          <w:szCs w:val="24"/>
        </w:rPr>
        <w:t xml:space="preserve">studied </w:t>
      </w:r>
      <w:r w:rsidR="009D1776" w:rsidRPr="00B91975">
        <w:rPr>
          <w:sz w:val="24"/>
          <w:szCs w:val="24"/>
        </w:rPr>
        <w:t>the compressive failure mechanisms of AMSFs through observations of the un-confined</w:t>
      </w:r>
      <w:r w:rsidR="00FE0A5D" w:rsidRPr="00B91975">
        <w:rPr>
          <w:sz w:val="24"/>
          <w:szCs w:val="24"/>
        </w:rPr>
        <w:t xml:space="preserve"> and confined compression res</w:t>
      </w:r>
      <w:r w:rsidR="009D1776" w:rsidRPr="00B91975">
        <w:rPr>
          <w:sz w:val="24"/>
          <w:szCs w:val="24"/>
        </w:rPr>
        <w:t>ponse</w:t>
      </w:r>
      <w:r w:rsidR="00FE0A5D" w:rsidRPr="00B91975">
        <w:rPr>
          <w:sz w:val="24"/>
          <w:szCs w:val="24"/>
        </w:rPr>
        <w:t xml:space="preserve">. </w:t>
      </w:r>
      <w:r w:rsidR="009D1776" w:rsidRPr="00B91975">
        <w:rPr>
          <w:sz w:val="24"/>
          <w:szCs w:val="24"/>
        </w:rPr>
        <w:t xml:space="preserve">The </w:t>
      </w:r>
      <w:r w:rsidR="00FE0A5D" w:rsidRPr="00B91975">
        <w:rPr>
          <w:sz w:val="24"/>
          <w:szCs w:val="24"/>
        </w:rPr>
        <w:t xml:space="preserve">impact response </w:t>
      </w:r>
      <w:r w:rsidR="009D1776" w:rsidRPr="00B91975">
        <w:rPr>
          <w:sz w:val="24"/>
          <w:szCs w:val="24"/>
        </w:rPr>
        <w:t>of AMSFs have also been studied by</w:t>
      </w:r>
      <w:r w:rsidR="00FE0A5D" w:rsidRPr="00B91975">
        <w:rPr>
          <w:sz w:val="24"/>
          <w:szCs w:val="24"/>
        </w:rPr>
        <w:t xml:space="preserve"> both experiment and simulation</w:t>
      </w:r>
      <w:r w:rsidR="009D1776" w:rsidRPr="00B91975">
        <w:rPr>
          <w:sz w:val="24"/>
          <w:szCs w:val="24"/>
        </w:rPr>
        <w:t xml:space="preserve"> [11, 12]</w:t>
      </w:r>
      <w:r w:rsidR="00FE0A5D" w:rsidRPr="00B91975">
        <w:rPr>
          <w:sz w:val="24"/>
          <w:szCs w:val="24"/>
        </w:rPr>
        <w:t xml:space="preserve">. </w:t>
      </w:r>
    </w:p>
    <w:p w:rsidR="00C6591B" w:rsidRPr="00B91975" w:rsidRDefault="00C6591B" w:rsidP="00C6591B">
      <w:pPr>
        <w:pStyle w:val="TTPParagraphothers"/>
        <w:spacing w:line="480" w:lineRule="auto"/>
        <w:rPr>
          <w:rFonts w:asciiTheme="minorHAnsi" w:eastAsiaTheme="minorEastAsia" w:hAnsiTheme="minorHAnsi" w:cstheme="minorBidi"/>
          <w:lang w:val="en-GB" w:eastAsia="zh-CN"/>
        </w:rPr>
      </w:pPr>
      <w:r w:rsidRPr="00B91975">
        <w:rPr>
          <w:rFonts w:asciiTheme="minorHAnsi" w:eastAsiaTheme="minorEastAsia" w:hAnsiTheme="minorHAnsi" w:cstheme="minorBidi"/>
          <w:lang w:val="en-GB" w:eastAsia="zh-CN"/>
        </w:rPr>
        <w:t xml:space="preserve">For porous metallic foams, energy absorption function is usually affected by porous structure. While hollow spheres can be divided into different densities and sizes by flotation methods and sieves. Then it is possible to designing specific syntactic foams to meet application demands with </w:t>
      </w:r>
      <w:r w:rsidR="00B1304D" w:rsidRPr="00B91975">
        <w:rPr>
          <w:rFonts w:asciiTheme="minorHAnsi" w:eastAsiaTheme="minorEastAsia" w:hAnsiTheme="minorHAnsi" w:cstheme="minorBidi"/>
          <w:lang w:val="en-GB" w:eastAsia="zh-CN"/>
        </w:rPr>
        <w:t>the variety of hollow spheres [13</w:t>
      </w:r>
      <w:r w:rsidRPr="00B91975">
        <w:rPr>
          <w:rFonts w:asciiTheme="minorHAnsi" w:eastAsiaTheme="minorEastAsia" w:hAnsiTheme="minorHAnsi" w:cstheme="minorBidi"/>
          <w:lang w:val="en-GB" w:eastAsia="zh-CN"/>
        </w:rPr>
        <w:t>].</w:t>
      </w:r>
    </w:p>
    <w:p w:rsidR="004749B4" w:rsidRPr="00B91975" w:rsidRDefault="00020C71" w:rsidP="001D1B7C">
      <w:pPr>
        <w:spacing w:line="480" w:lineRule="auto"/>
        <w:ind w:firstLine="210"/>
        <w:jc w:val="both"/>
        <w:rPr>
          <w:sz w:val="24"/>
          <w:szCs w:val="24"/>
        </w:rPr>
      </w:pPr>
      <w:r w:rsidRPr="00B91975">
        <w:rPr>
          <w:sz w:val="24"/>
          <w:szCs w:val="24"/>
        </w:rPr>
        <w:t>Functionally graded syntactic foams exhibit a gradual and controlled positional change of at least one property</w:t>
      </w:r>
      <w:r w:rsidR="004749B4" w:rsidRPr="00B91975">
        <w:rPr>
          <w:sz w:val="24"/>
          <w:szCs w:val="24"/>
        </w:rPr>
        <w:t xml:space="preserve"> and often have desirable properties meeting the </w:t>
      </w:r>
      <w:r w:rsidR="006359C9" w:rsidRPr="00B91975">
        <w:rPr>
          <w:sz w:val="24"/>
          <w:szCs w:val="24"/>
        </w:rPr>
        <w:t xml:space="preserve">increasing demand in </w:t>
      </w:r>
      <w:r w:rsidR="004749B4" w:rsidRPr="00B91975">
        <w:rPr>
          <w:sz w:val="24"/>
          <w:szCs w:val="24"/>
        </w:rPr>
        <w:t>many</w:t>
      </w:r>
      <w:r w:rsidR="006359C9" w:rsidRPr="00B91975">
        <w:rPr>
          <w:sz w:val="24"/>
          <w:szCs w:val="24"/>
        </w:rPr>
        <w:t xml:space="preserve"> industries [</w:t>
      </w:r>
      <w:r w:rsidR="00A628E0" w:rsidRPr="00B91975">
        <w:rPr>
          <w:sz w:val="24"/>
          <w:szCs w:val="24"/>
        </w:rPr>
        <w:t>14</w:t>
      </w:r>
      <w:r w:rsidR="00B620C0" w:rsidRPr="00B91975">
        <w:rPr>
          <w:sz w:val="24"/>
          <w:szCs w:val="24"/>
        </w:rPr>
        <w:t>-</w:t>
      </w:r>
      <w:r w:rsidR="00A628E0" w:rsidRPr="00B91975">
        <w:rPr>
          <w:sz w:val="24"/>
          <w:szCs w:val="24"/>
        </w:rPr>
        <w:t>16</w:t>
      </w:r>
      <w:r w:rsidR="004749B4" w:rsidRPr="00B91975">
        <w:rPr>
          <w:sz w:val="24"/>
          <w:szCs w:val="24"/>
        </w:rPr>
        <w:t>]. The</w:t>
      </w:r>
      <w:r w:rsidR="001A5CA3" w:rsidRPr="00B91975">
        <w:rPr>
          <w:sz w:val="24"/>
          <w:szCs w:val="24"/>
        </w:rPr>
        <w:t xml:space="preserve"> traditional</w:t>
      </w:r>
      <w:r w:rsidR="006359C9" w:rsidRPr="00B91975">
        <w:rPr>
          <w:sz w:val="24"/>
          <w:szCs w:val="24"/>
        </w:rPr>
        <w:t xml:space="preserve"> </w:t>
      </w:r>
      <w:r w:rsidR="004749B4" w:rsidRPr="00B91975">
        <w:rPr>
          <w:sz w:val="24"/>
          <w:szCs w:val="24"/>
        </w:rPr>
        <w:t xml:space="preserve">way of manufacturing graded syntactic foams </w:t>
      </w:r>
      <w:r w:rsidR="006359C9" w:rsidRPr="00B91975">
        <w:rPr>
          <w:sz w:val="24"/>
          <w:szCs w:val="24"/>
        </w:rPr>
        <w:t xml:space="preserve">is </w:t>
      </w:r>
      <w:r w:rsidR="006359C9" w:rsidRPr="00B91975">
        <w:rPr>
          <w:sz w:val="24"/>
          <w:szCs w:val="24"/>
        </w:rPr>
        <w:lastRenderedPageBreak/>
        <w:t>fabricat</w:t>
      </w:r>
      <w:r w:rsidR="004749B4" w:rsidRPr="00B91975">
        <w:rPr>
          <w:sz w:val="24"/>
          <w:szCs w:val="24"/>
        </w:rPr>
        <w:t>ing</w:t>
      </w:r>
      <w:r w:rsidR="006359C9" w:rsidRPr="00B91975">
        <w:rPr>
          <w:sz w:val="24"/>
          <w:szCs w:val="24"/>
        </w:rPr>
        <w:t xml:space="preserve"> each layer independently and </w:t>
      </w:r>
      <w:r w:rsidR="004749B4" w:rsidRPr="00B91975">
        <w:rPr>
          <w:sz w:val="24"/>
          <w:szCs w:val="24"/>
        </w:rPr>
        <w:t xml:space="preserve">subsequently </w:t>
      </w:r>
      <w:r w:rsidR="006359C9" w:rsidRPr="00B91975">
        <w:rPr>
          <w:sz w:val="24"/>
          <w:szCs w:val="24"/>
        </w:rPr>
        <w:t>bond</w:t>
      </w:r>
      <w:r w:rsidR="004749B4" w:rsidRPr="00B91975">
        <w:rPr>
          <w:sz w:val="24"/>
          <w:szCs w:val="24"/>
        </w:rPr>
        <w:t>ing</w:t>
      </w:r>
      <w:r w:rsidR="006359C9" w:rsidRPr="00B91975">
        <w:rPr>
          <w:sz w:val="24"/>
          <w:szCs w:val="24"/>
        </w:rPr>
        <w:t xml:space="preserve"> them together with </w:t>
      </w:r>
      <w:r w:rsidR="004749B4" w:rsidRPr="00B91975">
        <w:rPr>
          <w:sz w:val="24"/>
          <w:szCs w:val="24"/>
        </w:rPr>
        <w:t xml:space="preserve">an </w:t>
      </w:r>
      <w:r w:rsidR="006359C9" w:rsidRPr="00B91975">
        <w:rPr>
          <w:sz w:val="24"/>
          <w:szCs w:val="24"/>
        </w:rPr>
        <w:t xml:space="preserve">adhesive like epoxy. </w:t>
      </w:r>
      <w:r w:rsidR="004749B4" w:rsidRPr="00B91975">
        <w:rPr>
          <w:sz w:val="24"/>
          <w:szCs w:val="24"/>
        </w:rPr>
        <w:t xml:space="preserve">While fabricating the layers independently can easily tailor the physical and mechanical properties of </w:t>
      </w:r>
      <w:r w:rsidR="00FB4451" w:rsidRPr="00B91975">
        <w:rPr>
          <w:sz w:val="24"/>
          <w:szCs w:val="24"/>
        </w:rPr>
        <w:t xml:space="preserve">each layer, layered </w:t>
      </w:r>
      <w:r w:rsidR="004749B4" w:rsidRPr="00B91975">
        <w:rPr>
          <w:sz w:val="24"/>
          <w:szCs w:val="24"/>
        </w:rPr>
        <w:t>syntactic foam</w:t>
      </w:r>
      <w:r w:rsidR="00FB4451" w:rsidRPr="00B91975">
        <w:rPr>
          <w:sz w:val="24"/>
          <w:szCs w:val="24"/>
        </w:rPr>
        <w:t>s</w:t>
      </w:r>
      <w:r w:rsidR="004749B4" w:rsidRPr="00B91975">
        <w:rPr>
          <w:sz w:val="24"/>
          <w:szCs w:val="24"/>
        </w:rPr>
        <w:t xml:space="preserve"> </w:t>
      </w:r>
      <w:r w:rsidR="00FB4451" w:rsidRPr="00B91975">
        <w:rPr>
          <w:sz w:val="24"/>
          <w:szCs w:val="24"/>
        </w:rPr>
        <w:t>manufactured</w:t>
      </w:r>
      <w:r w:rsidR="006359C9" w:rsidRPr="00B91975">
        <w:rPr>
          <w:sz w:val="24"/>
          <w:szCs w:val="24"/>
        </w:rPr>
        <w:t xml:space="preserve"> from this approach have poor </w:t>
      </w:r>
      <w:bookmarkStart w:id="3" w:name="OLE_LINK13"/>
      <w:r w:rsidR="006359C9" w:rsidRPr="00B91975">
        <w:rPr>
          <w:sz w:val="24"/>
          <w:szCs w:val="24"/>
        </w:rPr>
        <w:t>structural integrity</w:t>
      </w:r>
      <w:bookmarkEnd w:id="3"/>
      <w:r w:rsidR="006359C9" w:rsidRPr="00B91975">
        <w:rPr>
          <w:sz w:val="24"/>
          <w:szCs w:val="24"/>
        </w:rPr>
        <w:t xml:space="preserve"> between </w:t>
      </w:r>
      <w:r w:rsidR="00FB4451" w:rsidRPr="00B91975">
        <w:rPr>
          <w:sz w:val="24"/>
          <w:szCs w:val="24"/>
        </w:rPr>
        <w:t xml:space="preserve">the </w:t>
      </w:r>
      <w:r w:rsidR="006359C9" w:rsidRPr="00B91975">
        <w:rPr>
          <w:sz w:val="24"/>
          <w:szCs w:val="24"/>
        </w:rPr>
        <w:t>layers</w:t>
      </w:r>
      <w:r w:rsidR="00FB4451" w:rsidRPr="00B91975">
        <w:rPr>
          <w:sz w:val="24"/>
          <w:szCs w:val="24"/>
        </w:rPr>
        <w:t>.</w:t>
      </w:r>
      <w:r w:rsidR="006359C9" w:rsidRPr="00B91975">
        <w:rPr>
          <w:sz w:val="24"/>
          <w:szCs w:val="24"/>
        </w:rPr>
        <w:t xml:space="preserve"> </w:t>
      </w:r>
      <w:r w:rsidR="00FB4451" w:rsidRPr="00B91975">
        <w:rPr>
          <w:sz w:val="24"/>
          <w:szCs w:val="24"/>
        </w:rPr>
        <w:t>G</w:t>
      </w:r>
      <w:r w:rsidR="006359C9" w:rsidRPr="00B91975">
        <w:rPr>
          <w:sz w:val="24"/>
          <w:szCs w:val="24"/>
        </w:rPr>
        <w:t xml:space="preserve">raded </w:t>
      </w:r>
      <w:r w:rsidR="00FB4451" w:rsidRPr="00B91975">
        <w:rPr>
          <w:sz w:val="24"/>
          <w:szCs w:val="24"/>
        </w:rPr>
        <w:t xml:space="preserve">syntactic foam components fabricated in one process by infiltration casting </w:t>
      </w:r>
      <w:r w:rsidR="006E5A02" w:rsidRPr="00B91975">
        <w:rPr>
          <w:sz w:val="24"/>
          <w:szCs w:val="24"/>
        </w:rPr>
        <w:t xml:space="preserve">provide better structural integrity and </w:t>
      </w:r>
      <w:r w:rsidR="00FB4451" w:rsidRPr="00B91975">
        <w:rPr>
          <w:sz w:val="24"/>
          <w:szCs w:val="24"/>
        </w:rPr>
        <w:t xml:space="preserve">superior </w:t>
      </w:r>
      <w:r w:rsidR="006E5A02" w:rsidRPr="00B91975">
        <w:rPr>
          <w:sz w:val="24"/>
          <w:szCs w:val="24"/>
        </w:rPr>
        <w:t>mechanical properties</w:t>
      </w:r>
      <w:r w:rsidR="00E3620E" w:rsidRPr="00B91975">
        <w:rPr>
          <w:sz w:val="24"/>
          <w:szCs w:val="24"/>
        </w:rPr>
        <w:t xml:space="preserve"> </w:t>
      </w:r>
      <w:r w:rsidR="00843B71" w:rsidRPr="00B91975">
        <w:rPr>
          <w:sz w:val="24"/>
          <w:szCs w:val="24"/>
        </w:rPr>
        <w:t>[17</w:t>
      </w:r>
      <w:r w:rsidR="001E6570" w:rsidRPr="00B91975">
        <w:rPr>
          <w:sz w:val="24"/>
          <w:szCs w:val="24"/>
        </w:rPr>
        <w:t>]</w:t>
      </w:r>
      <w:r w:rsidR="008735B5" w:rsidRPr="00B91975">
        <w:rPr>
          <w:sz w:val="24"/>
          <w:szCs w:val="24"/>
        </w:rPr>
        <w:t>.</w:t>
      </w:r>
      <w:r w:rsidR="00D43F5D" w:rsidRPr="00B91975">
        <w:rPr>
          <w:sz w:val="24"/>
          <w:szCs w:val="24"/>
        </w:rPr>
        <w:t xml:space="preserve"> </w:t>
      </w:r>
    </w:p>
    <w:p w:rsidR="00DE178E" w:rsidRPr="00B91975" w:rsidRDefault="00D46ED7" w:rsidP="00D95891">
      <w:pPr>
        <w:spacing w:line="480" w:lineRule="auto"/>
        <w:ind w:firstLine="210"/>
        <w:jc w:val="both"/>
        <w:rPr>
          <w:color w:val="000000" w:themeColor="text1"/>
          <w:sz w:val="24"/>
          <w:szCs w:val="24"/>
        </w:rPr>
      </w:pPr>
      <w:r w:rsidRPr="00B91975">
        <w:rPr>
          <w:color w:val="000000" w:themeColor="text1"/>
          <w:sz w:val="24"/>
          <w:szCs w:val="24"/>
        </w:rPr>
        <w:t>M</w:t>
      </w:r>
      <w:r w:rsidR="007D24F6" w:rsidRPr="00B91975">
        <w:rPr>
          <w:color w:val="000000" w:themeColor="text1"/>
          <w:sz w:val="24"/>
          <w:szCs w:val="24"/>
        </w:rPr>
        <w:t>any</w:t>
      </w:r>
      <w:r w:rsidR="005944DD" w:rsidRPr="00B91975">
        <w:rPr>
          <w:color w:val="000000" w:themeColor="text1"/>
          <w:sz w:val="24"/>
          <w:szCs w:val="24"/>
        </w:rPr>
        <w:t xml:space="preserve"> </w:t>
      </w:r>
      <w:r w:rsidR="007D24F6" w:rsidRPr="00B91975">
        <w:rPr>
          <w:color w:val="000000" w:themeColor="text1"/>
          <w:sz w:val="24"/>
          <w:szCs w:val="24"/>
        </w:rPr>
        <w:t xml:space="preserve">efforts have been made to </w:t>
      </w:r>
      <w:r w:rsidRPr="00B91975">
        <w:rPr>
          <w:color w:val="000000" w:themeColor="text1"/>
          <w:sz w:val="24"/>
          <w:szCs w:val="24"/>
        </w:rPr>
        <w:t>investigate</w:t>
      </w:r>
      <w:r w:rsidR="00CC3E95" w:rsidRPr="00B91975">
        <w:rPr>
          <w:color w:val="000000" w:themeColor="text1"/>
          <w:sz w:val="24"/>
          <w:szCs w:val="24"/>
        </w:rPr>
        <w:t xml:space="preserve"> the</w:t>
      </w:r>
      <w:r w:rsidRPr="00B91975">
        <w:rPr>
          <w:color w:val="000000" w:themeColor="text1"/>
          <w:sz w:val="24"/>
          <w:szCs w:val="24"/>
        </w:rPr>
        <w:t xml:space="preserve"> mechanical properties</w:t>
      </w:r>
      <w:r w:rsidR="00CC3E95" w:rsidRPr="00B91975">
        <w:rPr>
          <w:color w:val="000000" w:themeColor="text1"/>
          <w:sz w:val="24"/>
          <w:szCs w:val="24"/>
        </w:rPr>
        <w:t xml:space="preserve"> of syntactic foam</w:t>
      </w:r>
      <w:r w:rsidRPr="00B91975">
        <w:rPr>
          <w:color w:val="000000" w:themeColor="text1"/>
          <w:sz w:val="24"/>
          <w:szCs w:val="24"/>
        </w:rPr>
        <w:t>s</w:t>
      </w:r>
      <w:r w:rsidR="008C4392" w:rsidRPr="00B91975">
        <w:rPr>
          <w:color w:val="000000" w:themeColor="text1"/>
          <w:sz w:val="24"/>
          <w:szCs w:val="24"/>
        </w:rPr>
        <w:t xml:space="preserve"> </w:t>
      </w:r>
      <w:r w:rsidRPr="00B91975">
        <w:rPr>
          <w:color w:val="000000" w:themeColor="text1"/>
          <w:sz w:val="24"/>
          <w:szCs w:val="24"/>
        </w:rPr>
        <w:t xml:space="preserve">under impact </w:t>
      </w:r>
      <w:r w:rsidR="008C4392" w:rsidRPr="00B91975">
        <w:rPr>
          <w:color w:val="000000" w:themeColor="text1"/>
          <w:sz w:val="24"/>
          <w:szCs w:val="24"/>
        </w:rPr>
        <w:t>[</w:t>
      </w:r>
      <w:r w:rsidR="005C7968" w:rsidRPr="00B91975">
        <w:rPr>
          <w:color w:val="000000" w:themeColor="text1"/>
          <w:sz w:val="24"/>
          <w:szCs w:val="24"/>
        </w:rPr>
        <w:t>18-20</w:t>
      </w:r>
      <w:r w:rsidRPr="00B91975">
        <w:rPr>
          <w:color w:val="000000" w:themeColor="text1"/>
          <w:sz w:val="24"/>
          <w:szCs w:val="24"/>
        </w:rPr>
        <w:t xml:space="preserve">]. The majority of these studies, however, are </w:t>
      </w:r>
      <w:r w:rsidR="00F02240" w:rsidRPr="00B91975">
        <w:rPr>
          <w:color w:val="000000" w:themeColor="text1"/>
          <w:sz w:val="24"/>
          <w:szCs w:val="24"/>
        </w:rPr>
        <w:t xml:space="preserve">largely </w:t>
      </w:r>
      <w:r w:rsidRPr="00B91975">
        <w:rPr>
          <w:color w:val="000000" w:themeColor="text1"/>
          <w:sz w:val="24"/>
          <w:szCs w:val="24"/>
        </w:rPr>
        <w:t>con</w:t>
      </w:r>
      <w:r w:rsidR="00F02240" w:rsidRPr="00B91975">
        <w:rPr>
          <w:color w:val="000000" w:themeColor="text1"/>
          <w:sz w:val="24"/>
          <w:szCs w:val="24"/>
        </w:rPr>
        <w:t xml:space="preserve">fined to </w:t>
      </w:r>
      <w:r w:rsidRPr="00B91975">
        <w:rPr>
          <w:color w:val="000000" w:themeColor="text1"/>
          <w:sz w:val="24"/>
          <w:szCs w:val="24"/>
        </w:rPr>
        <w:t>experimental characterisation or numerical modelling</w:t>
      </w:r>
      <w:r w:rsidR="00F02240" w:rsidRPr="00B91975">
        <w:rPr>
          <w:color w:val="000000" w:themeColor="text1"/>
          <w:sz w:val="24"/>
          <w:szCs w:val="24"/>
        </w:rPr>
        <w:t xml:space="preserve"> of stress - strain developments. Mechanistic understanding of the stress - strain evolutions and the role played by impact waves is still very limited. </w:t>
      </w:r>
      <w:proofErr w:type="spellStart"/>
      <w:r w:rsidR="009E3C15" w:rsidRPr="00B91975">
        <w:rPr>
          <w:color w:val="000000" w:themeColor="text1"/>
          <w:sz w:val="24"/>
          <w:szCs w:val="24"/>
        </w:rPr>
        <w:t>Karagiozova</w:t>
      </w:r>
      <w:proofErr w:type="spellEnd"/>
      <w:r w:rsidR="009E3C15" w:rsidRPr="00B91975">
        <w:rPr>
          <w:color w:val="000000" w:themeColor="text1"/>
          <w:sz w:val="24"/>
          <w:szCs w:val="24"/>
        </w:rPr>
        <w:t xml:space="preserve"> </w:t>
      </w:r>
      <w:r w:rsidR="00FF7F76" w:rsidRPr="00B91975">
        <w:rPr>
          <w:i/>
          <w:color w:val="000000" w:themeColor="text1"/>
          <w:sz w:val="24"/>
          <w:szCs w:val="24"/>
        </w:rPr>
        <w:t>et al</w:t>
      </w:r>
      <w:r w:rsidR="00FF7F76" w:rsidRPr="00B91975">
        <w:rPr>
          <w:color w:val="000000" w:themeColor="text1"/>
          <w:sz w:val="24"/>
          <w:szCs w:val="24"/>
        </w:rPr>
        <w:t xml:space="preserve">. </w:t>
      </w:r>
      <w:r w:rsidR="009E3C15" w:rsidRPr="00B91975">
        <w:rPr>
          <w:color w:val="000000" w:themeColor="text1"/>
          <w:sz w:val="24"/>
          <w:szCs w:val="24"/>
        </w:rPr>
        <w:t>[</w:t>
      </w:r>
      <w:r w:rsidR="005C7968" w:rsidRPr="00B91975">
        <w:rPr>
          <w:color w:val="000000" w:themeColor="text1"/>
          <w:sz w:val="24"/>
          <w:szCs w:val="24"/>
        </w:rPr>
        <w:t>21</w:t>
      </w:r>
      <w:r w:rsidR="009E3C15" w:rsidRPr="00B91975">
        <w:rPr>
          <w:color w:val="000000" w:themeColor="text1"/>
          <w:sz w:val="24"/>
          <w:szCs w:val="24"/>
        </w:rPr>
        <w:t>]</w:t>
      </w:r>
      <w:r w:rsidR="00FF7F76" w:rsidRPr="00B91975">
        <w:rPr>
          <w:color w:val="000000" w:themeColor="text1"/>
          <w:sz w:val="24"/>
          <w:szCs w:val="24"/>
        </w:rPr>
        <w:t xml:space="preserve"> and Zheng </w:t>
      </w:r>
      <w:r w:rsidR="00FF7F76" w:rsidRPr="00B91975">
        <w:rPr>
          <w:i/>
          <w:color w:val="000000" w:themeColor="text1"/>
          <w:sz w:val="24"/>
          <w:szCs w:val="24"/>
        </w:rPr>
        <w:t>et al</w:t>
      </w:r>
      <w:r w:rsidR="00FF7F76" w:rsidRPr="00B91975">
        <w:rPr>
          <w:color w:val="000000" w:themeColor="text1"/>
          <w:sz w:val="24"/>
          <w:szCs w:val="24"/>
        </w:rPr>
        <w:t>. [</w:t>
      </w:r>
      <w:r w:rsidR="005C7968" w:rsidRPr="00B91975">
        <w:rPr>
          <w:color w:val="000000" w:themeColor="text1"/>
          <w:sz w:val="24"/>
          <w:szCs w:val="24"/>
        </w:rPr>
        <w:t>22</w:t>
      </w:r>
      <w:r w:rsidR="00FF7F76" w:rsidRPr="00B91975">
        <w:rPr>
          <w:color w:val="000000" w:themeColor="text1"/>
          <w:sz w:val="24"/>
          <w:szCs w:val="24"/>
        </w:rPr>
        <w:t xml:space="preserve">] </w:t>
      </w:r>
      <w:r w:rsidR="009E3C15" w:rsidRPr="00B91975">
        <w:rPr>
          <w:color w:val="000000" w:themeColor="text1"/>
          <w:sz w:val="24"/>
          <w:szCs w:val="24"/>
        </w:rPr>
        <w:t xml:space="preserve">proposed </w:t>
      </w:r>
      <w:r w:rsidR="00233686" w:rsidRPr="00B91975">
        <w:rPr>
          <w:color w:val="000000" w:themeColor="text1"/>
          <w:sz w:val="24"/>
          <w:szCs w:val="24"/>
        </w:rPr>
        <w:t>analyti</w:t>
      </w:r>
      <w:r w:rsidR="009E3C15" w:rsidRPr="00B91975">
        <w:rPr>
          <w:color w:val="000000" w:themeColor="text1"/>
          <w:sz w:val="24"/>
          <w:szCs w:val="24"/>
        </w:rPr>
        <w:t>cal model</w:t>
      </w:r>
      <w:r w:rsidR="00233686" w:rsidRPr="00B91975">
        <w:rPr>
          <w:color w:val="000000" w:themeColor="text1"/>
          <w:sz w:val="24"/>
          <w:szCs w:val="24"/>
        </w:rPr>
        <w:t>s</w:t>
      </w:r>
      <w:r w:rsidR="009E3C15" w:rsidRPr="00B91975">
        <w:rPr>
          <w:color w:val="000000" w:themeColor="text1"/>
          <w:sz w:val="24"/>
          <w:szCs w:val="24"/>
        </w:rPr>
        <w:t xml:space="preserve"> </w:t>
      </w:r>
      <w:r w:rsidR="00233686" w:rsidRPr="00B91975">
        <w:rPr>
          <w:color w:val="000000" w:themeColor="text1"/>
          <w:sz w:val="24"/>
          <w:szCs w:val="24"/>
        </w:rPr>
        <w:t>for</w:t>
      </w:r>
      <w:r w:rsidR="009E3C15" w:rsidRPr="00B91975">
        <w:rPr>
          <w:color w:val="000000" w:themeColor="text1"/>
          <w:sz w:val="24"/>
          <w:szCs w:val="24"/>
        </w:rPr>
        <w:t xml:space="preserve"> stress evolution</w:t>
      </w:r>
      <w:r w:rsidR="00233686" w:rsidRPr="00B91975">
        <w:rPr>
          <w:color w:val="000000" w:themeColor="text1"/>
          <w:sz w:val="24"/>
          <w:szCs w:val="24"/>
        </w:rPr>
        <w:t>s</w:t>
      </w:r>
      <w:r w:rsidR="009E3C15" w:rsidRPr="00B91975">
        <w:rPr>
          <w:color w:val="000000" w:themeColor="text1"/>
          <w:sz w:val="24"/>
          <w:szCs w:val="24"/>
        </w:rPr>
        <w:t xml:space="preserve"> in</w:t>
      </w:r>
      <w:r w:rsidR="00FF7F76" w:rsidRPr="00B91975">
        <w:rPr>
          <w:color w:val="000000" w:themeColor="text1"/>
          <w:sz w:val="24"/>
          <w:szCs w:val="24"/>
        </w:rPr>
        <w:t xml:space="preserve"> density-graded</w:t>
      </w:r>
      <w:r w:rsidR="009E3C15" w:rsidRPr="00B91975">
        <w:rPr>
          <w:color w:val="000000" w:themeColor="text1"/>
          <w:sz w:val="24"/>
          <w:szCs w:val="24"/>
        </w:rPr>
        <w:t xml:space="preserve"> cellular materials based on </w:t>
      </w:r>
      <w:bookmarkStart w:id="4" w:name="OLE_LINK16"/>
      <w:r w:rsidR="00233686" w:rsidRPr="00B91975">
        <w:rPr>
          <w:color w:val="000000" w:themeColor="text1"/>
          <w:sz w:val="24"/>
          <w:szCs w:val="24"/>
        </w:rPr>
        <w:t xml:space="preserve">the </w:t>
      </w:r>
      <w:r w:rsidR="009E3C15" w:rsidRPr="00B91975">
        <w:rPr>
          <w:color w:val="000000" w:themeColor="text1"/>
          <w:sz w:val="24"/>
          <w:szCs w:val="24"/>
        </w:rPr>
        <w:t>propagation of compaction waves</w:t>
      </w:r>
      <w:bookmarkEnd w:id="4"/>
      <w:r w:rsidR="00233686" w:rsidRPr="00B91975">
        <w:rPr>
          <w:color w:val="000000" w:themeColor="text1"/>
          <w:sz w:val="24"/>
          <w:szCs w:val="24"/>
        </w:rPr>
        <w:t xml:space="preserve"> and </w:t>
      </w:r>
      <w:r w:rsidR="009E3C15" w:rsidRPr="00B91975">
        <w:rPr>
          <w:color w:val="000000" w:themeColor="text1"/>
          <w:sz w:val="24"/>
          <w:szCs w:val="24"/>
        </w:rPr>
        <w:t>compare</w:t>
      </w:r>
      <w:r w:rsidR="00FF7F76" w:rsidRPr="00B91975">
        <w:rPr>
          <w:color w:val="000000" w:themeColor="text1"/>
          <w:sz w:val="24"/>
          <w:szCs w:val="24"/>
        </w:rPr>
        <w:t>d</w:t>
      </w:r>
      <w:r w:rsidR="009E3C15" w:rsidRPr="00B91975">
        <w:rPr>
          <w:color w:val="000000" w:themeColor="text1"/>
          <w:sz w:val="24"/>
          <w:szCs w:val="24"/>
        </w:rPr>
        <w:t xml:space="preserve"> the</w:t>
      </w:r>
      <w:r w:rsidR="00FF7F76" w:rsidRPr="00B91975">
        <w:rPr>
          <w:color w:val="000000" w:themeColor="text1"/>
          <w:sz w:val="24"/>
          <w:szCs w:val="24"/>
        </w:rPr>
        <w:t xml:space="preserve"> </w:t>
      </w:r>
      <w:r w:rsidR="00233686" w:rsidRPr="00B91975">
        <w:rPr>
          <w:color w:val="000000" w:themeColor="text1"/>
          <w:sz w:val="24"/>
          <w:szCs w:val="24"/>
        </w:rPr>
        <w:t xml:space="preserve">analytical </w:t>
      </w:r>
      <w:r w:rsidR="00FF7F76" w:rsidRPr="00B91975">
        <w:rPr>
          <w:color w:val="000000" w:themeColor="text1"/>
          <w:sz w:val="24"/>
          <w:szCs w:val="24"/>
        </w:rPr>
        <w:t xml:space="preserve">results </w:t>
      </w:r>
      <w:r w:rsidR="00233686" w:rsidRPr="00B91975">
        <w:rPr>
          <w:color w:val="000000" w:themeColor="text1"/>
          <w:sz w:val="24"/>
          <w:szCs w:val="24"/>
        </w:rPr>
        <w:t>with numerical simulation</w:t>
      </w:r>
      <w:r w:rsidR="00FF7F76" w:rsidRPr="00B91975">
        <w:rPr>
          <w:color w:val="000000" w:themeColor="text1"/>
          <w:sz w:val="24"/>
          <w:szCs w:val="24"/>
        </w:rPr>
        <w:t xml:space="preserve"> results.</w:t>
      </w:r>
      <w:r w:rsidR="0043754B" w:rsidRPr="00B91975">
        <w:rPr>
          <w:color w:val="000000" w:themeColor="text1"/>
          <w:sz w:val="24"/>
          <w:szCs w:val="24"/>
        </w:rPr>
        <w:t xml:space="preserve"> These model</w:t>
      </w:r>
      <w:r w:rsidR="00233686" w:rsidRPr="00B91975">
        <w:rPr>
          <w:color w:val="000000" w:themeColor="text1"/>
          <w:sz w:val="24"/>
          <w:szCs w:val="24"/>
        </w:rPr>
        <w:t>s</w:t>
      </w:r>
      <w:r w:rsidR="0043754B" w:rsidRPr="00B91975">
        <w:rPr>
          <w:color w:val="000000" w:themeColor="text1"/>
          <w:sz w:val="24"/>
          <w:szCs w:val="24"/>
        </w:rPr>
        <w:t xml:space="preserve"> </w:t>
      </w:r>
      <w:r w:rsidR="008B4F36" w:rsidRPr="00B91975">
        <w:rPr>
          <w:color w:val="000000" w:themeColor="text1"/>
          <w:sz w:val="24"/>
          <w:szCs w:val="24"/>
        </w:rPr>
        <w:t>fail</w:t>
      </w:r>
      <w:r w:rsidR="00233686" w:rsidRPr="00B91975">
        <w:rPr>
          <w:color w:val="000000" w:themeColor="text1"/>
          <w:sz w:val="24"/>
          <w:szCs w:val="24"/>
        </w:rPr>
        <w:t>ed</w:t>
      </w:r>
      <w:r w:rsidR="008B4F36" w:rsidRPr="00B91975">
        <w:rPr>
          <w:color w:val="000000" w:themeColor="text1"/>
          <w:sz w:val="24"/>
          <w:szCs w:val="24"/>
        </w:rPr>
        <w:t xml:space="preserve"> to</w:t>
      </w:r>
      <w:r w:rsidR="0043754B" w:rsidRPr="00B91975">
        <w:rPr>
          <w:color w:val="000000" w:themeColor="text1"/>
          <w:sz w:val="24"/>
          <w:szCs w:val="24"/>
        </w:rPr>
        <w:t xml:space="preserve"> </w:t>
      </w:r>
      <w:r w:rsidR="00C402D7" w:rsidRPr="00B91975">
        <w:rPr>
          <w:color w:val="000000" w:themeColor="text1"/>
          <w:sz w:val="24"/>
          <w:szCs w:val="24"/>
        </w:rPr>
        <w:t>capture</w:t>
      </w:r>
      <w:r w:rsidR="0043754B" w:rsidRPr="00B91975">
        <w:rPr>
          <w:color w:val="000000" w:themeColor="text1"/>
          <w:sz w:val="24"/>
          <w:szCs w:val="24"/>
        </w:rPr>
        <w:t xml:space="preserve"> one </w:t>
      </w:r>
      <w:r w:rsidR="00C402D7" w:rsidRPr="00B91975">
        <w:rPr>
          <w:color w:val="000000" w:themeColor="text1"/>
          <w:sz w:val="24"/>
          <w:szCs w:val="24"/>
        </w:rPr>
        <w:t xml:space="preserve">of the most </w:t>
      </w:r>
      <w:r w:rsidR="0043754B" w:rsidRPr="00B91975">
        <w:rPr>
          <w:color w:val="000000" w:themeColor="text1"/>
          <w:sz w:val="24"/>
          <w:szCs w:val="24"/>
        </w:rPr>
        <w:t>important feature</w:t>
      </w:r>
      <w:r w:rsidR="00C402D7" w:rsidRPr="00B91975">
        <w:rPr>
          <w:color w:val="000000" w:themeColor="text1"/>
          <w:sz w:val="24"/>
          <w:szCs w:val="24"/>
        </w:rPr>
        <w:t>s</w:t>
      </w:r>
      <w:r w:rsidR="0043754B" w:rsidRPr="00B91975">
        <w:rPr>
          <w:color w:val="000000" w:themeColor="text1"/>
          <w:sz w:val="24"/>
          <w:szCs w:val="24"/>
        </w:rPr>
        <w:t xml:space="preserve"> </w:t>
      </w:r>
      <w:r w:rsidR="00C402D7" w:rsidRPr="00B91975">
        <w:rPr>
          <w:color w:val="000000" w:themeColor="text1"/>
          <w:sz w:val="24"/>
          <w:szCs w:val="24"/>
        </w:rPr>
        <w:t>of all</w:t>
      </w:r>
      <w:r w:rsidR="0043754B" w:rsidRPr="00B91975">
        <w:rPr>
          <w:color w:val="000000" w:themeColor="text1"/>
          <w:sz w:val="24"/>
          <w:szCs w:val="24"/>
        </w:rPr>
        <w:t xml:space="preserve"> experimental results</w:t>
      </w:r>
      <w:r w:rsidR="00C402D7" w:rsidRPr="00B91975">
        <w:rPr>
          <w:color w:val="000000" w:themeColor="text1"/>
          <w:sz w:val="24"/>
          <w:szCs w:val="24"/>
        </w:rPr>
        <w:t xml:space="preserve"> -</w:t>
      </w:r>
      <w:r w:rsidR="0043754B" w:rsidRPr="00B91975">
        <w:rPr>
          <w:color w:val="000000" w:themeColor="text1"/>
          <w:sz w:val="24"/>
          <w:szCs w:val="24"/>
        </w:rPr>
        <w:t xml:space="preserve"> the fluctuation in stress evolution</w:t>
      </w:r>
      <w:r w:rsidR="000956A8" w:rsidRPr="00B91975">
        <w:rPr>
          <w:color w:val="000000" w:themeColor="text1"/>
          <w:sz w:val="24"/>
          <w:szCs w:val="24"/>
        </w:rPr>
        <w:t xml:space="preserve"> caused by propagation of </w:t>
      </w:r>
      <w:r w:rsidR="005C334D" w:rsidRPr="00B91975">
        <w:rPr>
          <w:color w:val="000000" w:themeColor="text1"/>
          <w:sz w:val="24"/>
          <w:szCs w:val="24"/>
        </w:rPr>
        <w:t>impact</w:t>
      </w:r>
      <w:r w:rsidR="000956A8" w:rsidRPr="00B91975">
        <w:rPr>
          <w:color w:val="000000" w:themeColor="text1"/>
          <w:sz w:val="24"/>
          <w:szCs w:val="24"/>
        </w:rPr>
        <w:t xml:space="preserve"> waves</w:t>
      </w:r>
      <w:r w:rsidR="0043754B" w:rsidRPr="00B91975">
        <w:rPr>
          <w:color w:val="000000" w:themeColor="text1"/>
          <w:sz w:val="24"/>
          <w:szCs w:val="24"/>
        </w:rPr>
        <w:t>.</w:t>
      </w:r>
      <w:r w:rsidR="00453875" w:rsidRPr="00B91975">
        <w:rPr>
          <w:color w:val="000000" w:themeColor="text1"/>
          <w:sz w:val="24"/>
          <w:szCs w:val="24"/>
        </w:rPr>
        <w:t xml:space="preserve"> </w:t>
      </w:r>
      <w:r w:rsidR="00C402D7" w:rsidRPr="00B91975">
        <w:rPr>
          <w:color w:val="000000" w:themeColor="text1"/>
          <w:sz w:val="24"/>
          <w:szCs w:val="24"/>
        </w:rPr>
        <w:t xml:space="preserve">Rousseau </w:t>
      </w:r>
      <w:r w:rsidR="00C402D7" w:rsidRPr="00B91975">
        <w:rPr>
          <w:i/>
          <w:color w:val="000000" w:themeColor="text1"/>
          <w:sz w:val="24"/>
          <w:szCs w:val="24"/>
        </w:rPr>
        <w:t xml:space="preserve">et </w:t>
      </w:r>
      <w:r w:rsidR="00453875" w:rsidRPr="00B91975">
        <w:rPr>
          <w:i/>
          <w:color w:val="000000" w:themeColor="text1"/>
          <w:sz w:val="24"/>
          <w:szCs w:val="24"/>
        </w:rPr>
        <w:t>al</w:t>
      </w:r>
      <w:r w:rsidR="00C402D7" w:rsidRPr="00B91975">
        <w:rPr>
          <w:color w:val="000000" w:themeColor="text1"/>
          <w:sz w:val="24"/>
          <w:szCs w:val="24"/>
        </w:rPr>
        <w:t>.</w:t>
      </w:r>
      <w:r w:rsidR="00453875" w:rsidRPr="00B91975">
        <w:rPr>
          <w:color w:val="000000" w:themeColor="text1"/>
          <w:sz w:val="24"/>
          <w:szCs w:val="24"/>
        </w:rPr>
        <w:t xml:space="preserve"> [</w:t>
      </w:r>
      <w:r w:rsidR="005C7968" w:rsidRPr="00B91975">
        <w:rPr>
          <w:color w:val="000000" w:themeColor="text1"/>
          <w:sz w:val="24"/>
          <w:szCs w:val="24"/>
        </w:rPr>
        <w:t>23</w:t>
      </w:r>
      <w:r w:rsidR="00453875" w:rsidRPr="00B91975">
        <w:rPr>
          <w:color w:val="000000" w:themeColor="text1"/>
          <w:sz w:val="24"/>
          <w:szCs w:val="24"/>
        </w:rPr>
        <w:t xml:space="preserve">] </w:t>
      </w:r>
      <w:r w:rsidR="00941B66" w:rsidRPr="00B91975">
        <w:rPr>
          <w:color w:val="000000" w:themeColor="text1"/>
          <w:sz w:val="24"/>
          <w:szCs w:val="24"/>
        </w:rPr>
        <w:t xml:space="preserve">made </w:t>
      </w:r>
      <w:r w:rsidR="00453875" w:rsidRPr="00B91975">
        <w:rPr>
          <w:color w:val="000000" w:themeColor="text1"/>
          <w:sz w:val="24"/>
          <w:szCs w:val="24"/>
        </w:rPr>
        <w:t>observ</w:t>
      </w:r>
      <w:r w:rsidR="00941B66" w:rsidRPr="00B91975">
        <w:rPr>
          <w:color w:val="000000" w:themeColor="text1"/>
          <w:sz w:val="24"/>
          <w:szCs w:val="24"/>
        </w:rPr>
        <w:t>ations of</w:t>
      </w:r>
      <w:r w:rsidR="00453875" w:rsidRPr="00B91975">
        <w:rPr>
          <w:color w:val="000000" w:themeColor="text1"/>
          <w:sz w:val="24"/>
          <w:szCs w:val="24"/>
        </w:rPr>
        <w:t xml:space="preserve"> stress fluctuation </w:t>
      </w:r>
      <w:r w:rsidR="00941B66" w:rsidRPr="00B91975">
        <w:rPr>
          <w:color w:val="000000" w:themeColor="text1"/>
          <w:sz w:val="24"/>
          <w:szCs w:val="24"/>
        </w:rPr>
        <w:t xml:space="preserve">in syntactic foam samples </w:t>
      </w:r>
      <w:r w:rsidR="00453875" w:rsidRPr="00B91975">
        <w:rPr>
          <w:color w:val="000000" w:themeColor="text1"/>
          <w:sz w:val="24"/>
          <w:szCs w:val="24"/>
        </w:rPr>
        <w:t>by placing sensors at differen</w:t>
      </w:r>
      <w:r w:rsidR="00941B66" w:rsidRPr="00B91975">
        <w:rPr>
          <w:color w:val="000000" w:themeColor="text1"/>
          <w:sz w:val="24"/>
          <w:szCs w:val="24"/>
        </w:rPr>
        <w:t>t</w:t>
      </w:r>
      <w:r w:rsidR="00453875" w:rsidRPr="00B91975">
        <w:rPr>
          <w:color w:val="000000" w:themeColor="text1"/>
          <w:sz w:val="24"/>
          <w:szCs w:val="24"/>
        </w:rPr>
        <w:t xml:space="preserve"> location</w:t>
      </w:r>
      <w:r w:rsidR="00941B66" w:rsidRPr="00B91975">
        <w:rPr>
          <w:color w:val="000000" w:themeColor="text1"/>
          <w:sz w:val="24"/>
          <w:szCs w:val="24"/>
        </w:rPr>
        <w:t>s</w:t>
      </w:r>
      <w:r w:rsidR="00453875" w:rsidRPr="00B91975">
        <w:rPr>
          <w:color w:val="000000" w:themeColor="text1"/>
          <w:sz w:val="24"/>
          <w:szCs w:val="24"/>
        </w:rPr>
        <w:t>.</w:t>
      </w:r>
      <w:r w:rsidR="003A2E65" w:rsidRPr="00B91975">
        <w:rPr>
          <w:color w:val="000000" w:themeColor="text1"/>
          <w:sz w:val="24"/>
          <w:szCs w:val="24"/>
        </w:rPr>
        <w:t xml:space="preserve"> </w:t>
      </w:r>
      <w:proofErr w:type="spellStart"/>
      <w:r w:rsidR="003A2E65" w:rsidRPr="00B91975">
        <w:rPr>
          <w:color w:val="000000" w:themeColor="text1"/>
          <w:sz w:val="24"/>
          <w:szCs w:val="24"/>
        </w:rPr>
        <w:t>Rostilov</w:t>
      </w:r>
      <w:proofErr w:type="spellEnd"/>
      <w:r w:rsidR="003A2E65" w:rsidRPr="00B91975">
        <w:rPr>
          <w:color w:val="000000" w:themeColor="text1"/>
          <w:sz w:val="24"/>
          <w:szCs w:val="24"/>
        </w:rPr>
        <w:t xml:space="preserve"> and </w:t>
      </w:r>
      <w:proofErr w:type="spellStart"/>
      <w:r w:rsidR="003A2E65" w:rsidRPr="00B91975">
        <w:rPr>
          <w:color w:val="000000" w:themeColor="text1"/>
          <w:sz w:val="24"/>
          <w:szCs w:val="24"/>
        </w:rPr>
        <w:t>Ziborov</w:t>
      </w:r>
      <w:proofErr w:type="spellEnd"/>
      <w:r w:rsidR="003A2E65" w:rsidRPr="00B91975">
        <w:rPr>
          <w:color w:val="000000" w:themeColor="text1"/>
          <w:sz w:val="24"/>
          <w:szCs w:val="24"/>
        </w:rPr>
        <w:t xml:space="preserve"> [</w:t>
      </w:r>
      <w:r w:rsidR="005C7968" w:rsidRPr="00B91975">
        <w:rPr>
          <w:color w:val="000000" w:themeColor="text1"/>
          <w:sz w:val="24"/>
          <w:szCs w:val="24"/>
        </w:rPr>
        <w:t>24</w:t>
      </w:r>
      <w:r w:rsidR="003A2E65" w:rsidRPr="00B91975">
        <w:rPr>
          <w:color w:val="000000" w:themeColor="text1"/>
          <w:sz w:val="24"/>
          <w:szCs w:val="24"/>
        </w:rPr>
        <w:t>] demonstrated the two-wave configuration stress</w:t>
      </w:r>
      <w:r w:rsidR="00941B66" w:rsidRPr="00B91975">
        <w:rPr>
          <w:color w:val="000000" w:themeColor="text1"/>
          <w:sz w:val="24"/>
          <w:szCs w:val="24"/>
        </w:rPr>
        <w:t xml:space="preserve"> </w:t>
      </w:r>
      <w:r w:rsidR="003A2E65" w:rsidRPr="00B91975">
        <w:rPr>
          <w:color w:val="000000" w:themeColor="text1"/>
          <w:sz w:val="24"/>
          <w:szCs w:val="24"/>
        </w:rPr>
        <w:t xml:space="preserve">evolution </w:t>
      </w:r>
      <w:r w:rsidR="00941B66" w:rsidRPr="00B91975">
        <w:rPr>
          <w:color w:val="000000" w:themeColor="text1"/>
          <w:sz w:val="24"/>
          <w:szCs w:val="24"/>
        </w:rPr>
        <w:t>in</w:t>
      </w:r>
      <w:r w:rsidR="003A2E65" w:rsidRPr="00B91975">
        <w:rPr>
          <w:color w:val="000000" w:themeColor="text1"/>
          <w:sz w:val="24"/>
          <w:szCs w:val="24"/>
        </w:rPr>
        <w:t xml:space="preserve"> syntactic foam</w:t>
      </w:r>
      <w:r w:rsidR="00B75993" w:rsidRPr="00B91975">
        <w:rPr>
          <w:color w:val="000000" w:themeColor="text1"/>
          <w:sz w:val="24"/>
          <w:szCs w:val="24"/>
        </w:rPr>
        <w:t xml:space="preserve"> </w:t>
      </w:r>
      <w:r w:rsidR="00941B66" w:rsidRPr="00B91975">
        <w:rPr>
          <w:color w:val="000000" w:themeColor="text1"/>
          <w:sz w:val="24"/>
          <w:szCs w:val="24"/>
        </w:rPr>
        <w:t>under</w:t>
      </w:r>
      <w:r w:rsidR="00B75993" w:rsidRPr="00B91975">
        <w:rPr>
          <w:color w:val="000000" w:themeColor="text1"/>
          <w:sz w:val="24"/>
          <w:szCs w:val="24"/>
        </w:rPr>
        <w:t xml:space="preserve"> impact </w:t>
      </w:r>
      <w:r w:rsidR="00941B66" w:rsidRPr="00B91975">
        <w:rPr>
          <w:color w:val="000000" w:themeColor="text1"/>
          <w:sz w:val="24"/>
          <w:szCs w:val="24"/>
        </w:rPr>
        <w:t xml:space="preserve">and </w:t>
      </w:r>
      <w:r w:rsidR="006F2659" w:rsidRPr="00B91975">
        <w:rPr>
          <w:color w:val="000000" w:themeColor="text1"/>
          <w:sz w:val="24"/>
          <w:szCs w:val="24"/>
        </w:rPr>
        <w:t>use</w:t>
      </w:r>
      <w:r w:rsidR="00941B66" w:rsidRPr="00B91975">
        <w:rPr>
          <w:color w:val="000000" w:themeColor="text1"/>
          <w:sz w:val="24"/>
          <w:szCs w:val="24"/>
        </w:rPr>
        <w:t>d</w:t>
      </w:r>
      <w:r w:rsidR="006F2659" w:rsidRPr="00B91975">
        <w:rPr>
          <w:color w:val="000000" w:themeColor="text1"/>
          <w:sz w:val="24"/>
          <w:szCs w:val="24"/>
        </w:rPr>
        <w:t xml:space="preserve"> the </w:t>
      </w:r>
      <w:proofErr w:type="spellStart"/>
      <w:r w:rsidR="006F2659" w:rsidRPr="00B91975">
        <w:rPr>
          <w:color w:val="000000" w:themeColor="text1"/>
          <w:sz w:val="24"/>
          <w:szCs w:val="24"/>
        </w:rPr>
        <w:t>Hugoniot</w:t>
      </w:r>
      <w:proofErr w:type="spellEnd"/>
      <w:r w:rsidR="006F2659" w:rsidRPr="00B91975">
        <w:rPr>
          <w:color w:val="000000" w:themeColor="text1"/>
          <w:sz w:val="24"/>
          <w:szCs w:val="24"/>
        </w:rPr>
        <w:t xml:space="preserve"> states to describe </w:t>
      </w:r>
      <w:r w:rsidR="00941B66" w:rsidRPr="00B91975">
        <w:rPr>
          <w:color w:val="000000" w:themeColor="text1"/>
          <w:sz w:val="24"/>
          <w:szCs w:val="24"/>
        </w:rPr>
        <w:t xml:space="preserve">the </w:t>
      </w:r>
      <w:r w:rsidR="006F2659" w:rsidRPr="00B91975">
        <w:rPr>
          <w:color w:val="000000" w:themeColor="text1"/>
          <w:sz w:val="24"/>
          <w:szCs w:val="24"/>
        </w:rPr>
        <w:t>shocked states behind the wave front.</w:t>
      </w:r>
      <w:r w:rsidR="000D100E" w:rsidRPr="00B91975">
        <w:rPr>
          <w:color w:val="000000" w:themeColor="text1"/>
          <w:sz w:val="24"/>
          <w:szCs w:val="24"/>
        </w:rPr>
        <w:t xml:space="preserve"> </w:t>
      </w:r>
      <w:r w:rsidR="00941B66" w:rsidRPr="00B91975">
        <w:rPr>
          <w:color w:val="000000" w:themeColor="text1"/>
          <w:sz w:val="24"/>
          <w:szCs w:val="24"/>
        </w:rPr>
        <w:t xml:space="preserve">Up to date, </w:t>
      </w:r>
      <w:r w:rsidR="000D100E" w:rsidRPr="00B91975">
        <w:rPr>
          <w:color w:val="000000" w:themeColor="text1"/>
          <w:sz w:val="24"/>
          <w:szCs w:val="24"/>
        </w:rPr>
        <w:t>a mechanis</w:t>
      </w:r>
      <w:r w:rsidR="00941B66" w:rsidRPr="00B91975">
        <w:rPr>
          <w:color w:val="000000" w:themeColor="text1"/>
          <w:sz w:val="24"/>
          <w:szCs w:val="24"/>
        </w:rPr>
        <w:t xml:space="preserve">tic </w:t>
      </w:r>
      <w:r w:rsidR="000D100E" w:rsidRPr="00B91975">
        <w:rPr>
          <w:color w:val="000000" w:themeColor="text1"/>
          <w:sz w:val="24"/>
          <w:szCs w:val="24"/>
        </w:rPr>
        <w:t>explanation of stress-strain evolution</w:t>
      </w:r>
      <w:r w:rsidR="00941B66" w:rsidRPr="00B91975">
        <w:rPr>
          <w:color w:val="000000" w:themeColor="text1"/>
          <w:sz w:val="24"/>
          <w:szCs w:val="24"/>
        </w:rPr>
        <w:t>s</w:t>
      </w:r>
      <w:r w:rsidR="000D100E" w:rsidRPr="00B91975">
        <w:rPr>
          <w:color w:val="000000" w:themeColor="text1"/>
          <w:sz w:val="24"/>
          <w:szCs w:val="24"/>
        </w:rPr>
        <w:t xml:space="preserve"> </w:t>
      </w:r>
      <w:r w:rsidR="00941B66" w:rsidRPr="00B91975">
        <w:rPr>
          <w:color w:val="000000" w:themeColor="text1"/>
          <w:sz w:val="24"/>
          <w:szCs w:val="24"/>
        </w:rPr>
        <w:t xml:space="preserve">in syntactic foams, especially with graded or layered structures, </w:t>
      </w:r>
      <w:r w:rsidR="000D100E" w:rsidRPr="00B91975">
        <w:rPr>
          <w:color w:val="000000" w:themeColor="text1"/>
          <w:sz w:val="24"/>
          <w:szCs w:val="24"/>
        </w:rPr>
        <w:t xml:space="preserve">under impact is </w:t>
      </w:r>
      <w:r w:rsidR="00941B66" w:rsidRPr="00B91975">
        <w:rPr>
          <w:color w:val="000000" w:themeColor="text1"/>
          <w:sz w:val="24"/>
          <w:szCs w:val="24"/>
        </w:rPr>
        <w:t>still lacking.</w:t>
      </w:r>
    </w:p>
    <w:p w:rsidR="00D27A4D" w:rsidRPr="00B91975" w:rsidRDefault="00D659A9" w:rsidP="001D1B7C">
      <w:pPr>
        <w:spacing w:line="480" w:lineRule="auto"/>
        <w:ind w:firstLine="210"/>
        <w:jc w:val="both"/>
        <w:rPr>
          <w:sz w:val="24"/>
          <w:szCs w:val="24"/>
        </w:rPr>
      </w:pPr>
      <w:r w:rsidRPr="00B91975">
        <w:rPr>
          <w:sz w:val="24"/>
          <w:szCs w:val="24"/>
        </w:rPr>
        <w:t xml:space="preserve">This study investigates </w:t>
      </w:r>
      <w:r w:rsidR="00F30958" w:rsidRPr="00B91975">
        <w:rPr>
          <w:sz w:val="24"/>
          <w:szCs w:val="24"/>
        </w:rPr>
        <w:t xml:space="preserve">the </w:t>
      </w:r>
      <w:r w:rsidRPr="00B91975">
        <w:rPr>
          <w:sz w:val="24"/>
          <w:szCs w:val="24"/>
        </w:rPr>
        <w:t xml:space="preserve">stress-strain evolution in AMSFs with homogeneous and layered structures under impact experimentally. An analytical model is developed to predict the stress </w:t>
      </w:r>
      <w:r w:rsidRPr="00B91975">
        <w:rPr>
          <w:sz w:val="24"/>
          <w:szCs w:val="24"/>
        </w:rPr>
        <w:lastRenderedPageBreak/>
        <w:t>and strain evolutions inside the AMSFs during impact</w:t>
      </w:r>
      <w:r w:rsidR="00F30958" w:rsidRPr="00B91975">
        <w:rPr>
          <w:sz w:val="24"/>
          <w:szCs w:val="24"/>
        </w:rPr>
        <w:t>.</w:t>
      </w:r>
      <w:r w:rsidR="00817248" w:rsidRPr="00B91975">
        <w:rPr>
          <w:sz w:val="24"/>
          <w:szCs w:val="24"/>
        </w:rPr>
        <w:t xml:space="preserve"> </w:t>
      </w:r>
      <w:r w:rsidRPr="00B91975">
        <w:rPr>
          <w:sz w:val="24"/>
          <w:szCs w:val="24"/>
        </w:rPr>
        <w:t>The theoretical predictions are compared with the experimental results</w:t>
      </w:r>
      <w:r w:rsidR="00F30958" w:rsidRPr="00B91975">
        <w:rPr>
          <w:sz w:val="24"/>
          <w:szCs w:val="24"/>
        </w:rPr>
        <w:t>.</w:t>
      </w:r>
    </w:p>
    <w:p w:rsidR="005244D7" w:rsidRPr="00B91975" w:rsidRDefault="009D3222" w:rsidP="001D1B7C">
      <w:pPr>
        <w:spacing w:line="480" w:lineRule="auto"/>
        <w:rPr>
          <w:b/>
          <w:sz w:val="24"/>
          <w:szCs w:val="24"/>
        </w:rPr>
      </w:pPr>
      <w:r w:rsidRPr="00B91975">
        <w:rPr>
          <w:b/>
          <w:sz w:val="24"/>
          <w:szCs w:val="24"/>
        </w:rPr>
        <w:t>2</w:t>
      </w:r>
      <w:r w:rsidR="00521FA4" w:rsidRPr="00B91975">
        <w:rPr>
          <w:b/>
          <w:sz w:val="24"/>
          <w:szCs w:val="24"/>
        </w:rPr>
        <w:t xml:space="preserve">. </w:t>
      </w:r>
      <w:r w:rsidR="005244D7" w:rsidRPr="00B91975">
        <w:rPr>
          <w:b/>
          <w:sz w:val="24"/>
          <w:szCs w:val="24"/>
        </w:rPr>
        <w:t>Experimental</w:t>
      </w:r>
    </w:p>
    <w:p w:rsidR="00F74F1A" w:rsidRPr="00B91975" w:rsidRDefault="00AF4119" w:rsidP="001D1B7C">
      <w:pPr>
        <w:pStyle w:val="TTPParagraphothers"/>
        <w:spacing w:line="480" w:lineRule="auto"/>
        <w:rPr>
          <w:rFonts w:asciiTheme="minorHAnsi" w:eastAsiaTheme="minorEastAsia" w:hAnsiTheme="minorHAnsi" w:cstheme="minorBidi"/>
          <w:lang w:val="en-GB" w:eastAsia="zh-CN"/>
        </w:rPr>
      </w:pPr>
      <w:bookmarkStart w:id="5" w:name="OLE_LINK21"/>
      <w:r w:rsidRPr="00B91975">
        <w:rPr>
          <w:rFonts w:asciiTheme="minorHAnsi" w:eastAsiaTheme="minorEastAsia" w:hAnsiTheme="minorHAnsi" w:cstheme="minorBidi"/>
          <w:lang w:val="en-GB" w:eastAsia="zh-CN"/>
        </w:rPr>
        <w:t>The AMSF samples were produc</w:t>
      </w:r>
      <w:r w:rsidR="00FD15EF" w:rsidRPr="00B91975">
        <w:rPr>
          <w:rFonts w:asciiTheme="minorHAnsi" w:eastAsiaTheme="minorEastAsia" w:hAnsiTheme="minorHAnsi" w:cstheme="minorBidi"/>
          <w:lang w:val="en-GB" w:eastAsia="zh-CN"/>
        </w:rPr>
        <w:t>ed by infiltration casting [25</w:t>
      </w:r>
      <w:r w:rsidR="00166508" w:rsidRPr="00B91975">
        <w:rPr>
          <w:rFonts w:asciiTheme="minorHAnsi" w:eastAsiaTheme="minorEastAsia" w:hAnsiTheme="minorHAnsi" w:cstheme="minorBidi"/>
          <w:lang w:val="en-GB" w:eastAsia="zh-CN"/>
        </w:rPr>
        <w:t xml:space="preserve">], as shown schematically in Fig. 1, </w:t>
      </w:r>
      <w:r w:rsidRPr="00B91975">
        <w:rPr>
          <w:rFonts w:asciiTheme="minorHAnsi" w:eastAsiaTheme="minorEastAsia" w:hAnsiTheme="minorHAnsi" w:cstheme="minorBidi"/>
          <w:lang w:val="en-GB" w:eastAsia="zh-CN"/>
        </w:rPr>
        <w:t xml:space="preserve">using a 6082 Al alloy and </w:t>
      </w:r>
      <w:r w:rsidR="00DF6FEF" w:rsidRPr="00B91975">
        <w:rPr>
          <w:rFonts w:asciiTheme="minorHAnsi" w:eastAsiaTheme="minorEastAsia" w:hAnsiTheme="minorHAnsi" w:cstheme="minorBidi"/>
          <w:lang w:val="en-GB" w:eastAsia="zh-CN"/>
        </w:rPr>
        <w:t>a</w:t>
      </w:r>
      <w:r w:rsidRPr="00B91975">
        <w:rPr>
          <w:rFonts w:asciiTheme="minorHAnsi" w:eastAsiaTheme="minorEastAsia" w:hAnsiTheme="minorHAnsi" w:cstheme="minorBidi"/>
          <w:lang w:val="en-GB" w:eastAsia="zh-CN"/>
        </w:rPr>
        <w:t xml:space="preserve"> hollow ceramic microsphere (CM) powder supplied by </w:t>
      </w:r>
      <w:proofErr w:type="spellStart"/>
      <w:r w:rsidRPr="00B91975">
        <w:rPr>
          <w:rFonts w:asciiTheme="minorHAnsi" w:eastAsiaTheme="minorEastAsia" w:hAnsiTheme="minorHAnsi" w:cstheme="minorBidi"/>
          <w:lang w:val="en-GB" w:eastAsia="zh-CN"/>
        </w:rPr>
        <w:t>Envirospheres</w:t>
      </w:r>
      <w:proofErr w:type="spellEnd"/>
      <w:r w:rsidRPr="00B91975">
        <w:rPr>
          <w:rFonts w:asciiTheme="minorHAnsi" w:eastAsiaTheme="minorEastAsia" w:hAnsiTheme="minorHAnsi" w:cstheme="minorBidi"/>
          <w:lang w:val="en-GB" w:eastAsia="zh-CN"/>
        </w:rPr>
        <w:t xml:space="preserve"> Pty Ltd.</w:t>
      </w:r>
      <w:r w:rsidR="005E50CA" w:rsidRPr="00B91975">
        <w:rPr>
          <w:rFonts w:asciiTheme="minorHAnsi" w:eastAsiaTheme="minorEastAsia" w:hAnsiTheme="minorHAnsi" w:cstheme="minorBidi"/>
          <w:lang w:val="en-GB" w:eastAsia="zh-CN"/>
        </w:rPr>
        <w:t xml:space="preserve"> </w:t>
      </w:r>
      <w:r w:rsidR="00DF6FEF" w:rsidRPr="00B91975">
        <w:rPr>
          <w:rFonts w:asciiTheme="minorHAnsi" w:eastAsiaTheme="minorEastAsia" w:hAnsiTheme="minorHAnsi" w:cstheme="minorBidi"/>
          <w:lang w:val="en-GB" w:eastAsia="zh-CN"/>
        </w:rPr>
        <w:t>T</w:t>
      </w:r>
      <w:r w:rsidRPr="00B91975">
        <w:rPr>
          <w:rFonts w:asciiTheme="minorHAnsi" w:eastAsiaTheme="minorEastAsia" w:hAnsiTheme="minorHAnsi" w:cstheme="minorBidi"/>
          <w:lang w:val="en-GB" w:eastAsia="zh-CN"/>
        </w:rPr>
        <w:t>he CM powder has a composition of ~60% SiO</w:t>
      </w:r>
      <w:r w:rsidRPr="00B91975">
        <w:rPr>
          <w:rFonts w:asciiTheme="minorHAnsi" w:eastAsiaTheme="minorEastAsia" w:hAnsiTheme="minorHAnsi" w:cstheme="minorBidi"/>
          <w:vertAlign w:val="subscript"/>
          <w:lang w:val="en-GB" w:eastAsia="zh-CN"/>
        </w:rPr>
        <w:t>2</w:t>
      </w:r>
      <w:r w:rsidRPr="00B91975">
        <w:rPr>
          <w:rFonts w:asciiTheme="minorHAnsi" w:eastAsiaTheme="minorEastAsia" w:hAnsiTheme="minorHAnsi" w:cstheme="minorBidi"/>
          <w:lang w:val="en-GB" w:eastAsia="zh-CN"/>
        </w:rPr>
        <w:t>, ~40% Al</w:t>
      </w:r>
      <w:r w:rsidRPr="00B91975">
        <w:rPr>
          <w:rFonts w:asciiTheme="minorHAnsi" w:eastAsiaTheme="minorEastAsia" w:hAnsiTheme="minorHAnsi" w:cstheme="minorBidi"/>
          <w:vertAlign w:val="subscript"/>
          <w:lang w:val="en-GB" w:eastAsia="zh-CN"/>
        </w:rPr>
        <w:t>2</w:t>
      </w:r>
      <w:r w:rsidRPr="00B91975">
        <w:rPr>
          <w:rFonts w:asciiTheme="minorHAnsi" w:eastAsiaTheme="minorEastAsia" w:hAnsiTheme="minorHAnsi" w:cstheme="minorBidi"/>
          <w:lang w:val="en-GB" w:eastAsia="zh-CN"/>
        </w:rPr>
        <w:t>O</w:t>
      </w:r>
      <w:r w:rsidRPr="00B91975">
        <w:rPr>
          <w:rFonts w:asciiTheme="minorHAnsi" w:eastAsiaTheme="minorEastAsia" w:hAnsiTheme="minorHAnsi" w:cstheme="minorBidi"/>
          <w:vertAlign w:val="subscript"/>
          <w:lang w:val="en-GB" w:eastAsia="zh-CN"/>
        </w:rPr>
        <w:t>3</w:t>
      </w:r>
      <w:r w:rsidRPr="00B91975">
        <w:rPr>
          <w:rFonts w:asciiTheme="minorHAnsi" w:eastAsiaTheme="minorEastAsia" w:hAnsiTheme="minorHAnsi" w:cstheme="minorBidi"/>
          <w:lang w:val="en-GB" w:eastAsia="zh-CN"/>
        </w:rPr>
        <w:t xml:space="preserve"> and 0.4-0.5% Fe</w:t>
      </w:r>
      <w:r w:rsidRPr="00B91975">
        <w:rPr>
          <w:rFonts w:asciiTheme="minorHAnsi" w:eastAsiaTheme="minorEastAsia" w:hAnsiTheme="minorHAnsi" w:cstheme="minorBidi"/>
          <w:vertAlign w:val="subscript"/>
          <w:lang w:val="en-GB" w:eastAsia="zh-CN"/>
        </w:rPr>
        <w:t>2</w:t>
      </w:r>
      <w:r w:rsidRPr="00B91975">
        <w:rPr>
          <w:rFonts w:asciiTheme="minorHAnsi" w:eastAsiaTheme="minorEastAsia" w:hAnsiTheme="minorHAnsi" w:cstheme="minorBidi"/>
          <w:lang w:val="en-GB" w:eastAsia="zh-CN"/>
        </w:rPr>
        <w:t>O</w:t>
      </w:r>
      <w:r w:rsidRPr="00B91975">
        <w:rPr>
          <w:rFonts w:asciiTheme="minorHAnsi" w:eastAsiaTheme="minorEastAsia" w:hAnsiTheme="minorHAnsi" w:cstheme="minorBidi"/>
          <w:vertAlign w:val="subscript"/>
          <w:lang w:val="en-GB" w:eastAsia="zh-CN"/>
        </w:rPr>
        <w:t>3</w:t>
      </w:r>
      <w:r w:rsidRPr="00B91975">
        <w:rPr>
          <w:rFonts w:asciiTheme="minorHAnsi" w:eastAsiaTheme="minorEastAsia" w:hAnsiTheme="minorHAnsi" w:cstheme="minorBidi"/>
          <w:lang w:val="en-GB" w:eastAsia="zh-CN"/>
        </w:rPr>
        <w:t xml:space="preserve"> by weight and was separated into </w:t>
      </w:r>
      <w:r w:rsidR="00166508" w:rsidRPr="00B91975">
        <w:rPr>
          <w:rFonts w:asciiTheme="minorHAnsi" w:eastAsiaTheme="minorEastAsia" w:hAnsiTheme="minorHAnsi" w:cstheme="minorBidi"/>
          <w:lang w:val="en-GB" w:eastAsia="zh-CN"/>
        </w:rPr>
        <w:t xml:space="preserve">different particle size ranges. </w:t>
      </w:r>
      <w:r w:rsidR="00DF6FEF" w:rsidRPr="00B91975">
        <w:rPr>
          <w:rFonts w:asciiTheme="minorHAnsi" w:eastAsiaTheme="minorEastAsia" w:hAnsiTheme="minorHAnsi" w:cstheme="minorBidi"/>
          <w:lang w:val="en-GB" w:eastAsia="zh-CN"/>
        </w:rPr>
        <w:t>Two</w:t>
      </w:r>
      <w:r w:rsidRPr="00B91975">
        <w:rPr>
          <w:rFonts w:asciiTheme="minorHAnsi" w:eastAsiaTheme="minorEastAsia" w:hAnsiTheme="minorHAnsi" w:cstheme="minorBidi"/>
          <w:lang w:val="en-GB" w:eastAsia="zh-CN"/>
        </w:rPr>
        <w:t xml:space="preserve"> </w:t>
      </w:r>
      <w:r w:rsidR="00166508" w:rsidRPr="00B91975">
        <w:rPr>
          <w:rFonts w:asciiTheme="minorHAnsi" w:eastAsiaTheme="minorEastAsia" w:hAnsiTheme="minorHAnsi" w:cstheme="minorBidi"/>
          <w:lang w:val="en-GB" w:eastAsia="zh-CN"/>
        </w:rPr>
        <w:t xml:space="preserve">subset </w:t>
      </w:r>
      <w:r w:rsidRPr="00B91975">
        <w:rPr>
          <w:rFonts w:asciiTheme="minorHAnsi" w:eastAsiaTheme="minorEastAsia" w:hAnsiTheme="minorHAnsi" w:cstheme="minorBidi"/>
          <w:lang w:val="en-GB" w:eastAsia="zh-CN"/>
        </w:rPr>
        <w:t xml:space="preserve">powders with particle size ranges of 75-150 </w:t>
      </w:r>
      <w:r w:rsidRPr="00B91975">
        <w:rPr>
          <w:rFonts w:asciiTheme="minorHAnsi" w:eastAsiaTheme="minorEastAsia" w:hAnsiTheme="minorHAnsi" w:cstheme="minorBidi"/>
          <w:lang w:val="en-GB" w:eastAsia="zh-CN"/>
        </w:rPr>
        <w:sym w:font="Symbol" w:char="F06D"/>
      </w:r>
      <w:r w:rsidR="00260248" w:rsidRPr="00B91975">
        <w:rPr>
          <w:rFonts w:asciiTheme="minorHAnsi" w:eastAsiaTheme="minorEastAsia" w:hAnsiTheme="minorHAnsi" w:cstheme="minorBidi"/>
          <w:lang w:val="en-GB" w:eastAsia="zh-CN"/>
        </w:rPr>
        <w:t xml:space="preserve">m </w:t>
      </w:r>
      <w:r w:rsidRPr="00B91975">
        <w:rPr>
          <w:rFonts w:asciiTheme="minorHAnsi" w:eastAsiaTheme="minorEastAsia" w:hAnsiTheme="minorHAnsi" w:cstheme="minorBidi"/>
          <w:lang w:val="en-GB" w:eastAsia="zh-CN"/>
        </w:rPr>
        <w:t xml:space="preserve">and 250-500 </w:t>
      </w:r>
      <w:r w:rsidRPr="00B91975">
        <w:rPr>
          <w:rFonts w:asciiTheme="minorHAnsi" w:eastAsiaTheme="minorEastAsia" w:hAnsiTheme="minorHAnsi" w:cstheme="minorBidi"/>
          <w:lang w:val="en-GB" w:eastAsia="zh-CN"/>
        </w:rPr>
        <w:sym w:font="Symbol" w:char="F06D"/>
      </w:r>
      <w:r w:rsidRPr="00B91975">
        <w:rPr>
          <w:rFonts w:asciiTheme="minorHAnsi" w:eastAsiaTheme="minorEastAsia" w:hAnsiTheme="minorHAnsi" w:cstheme="minorBidi"/>
          <w:lang w:val="en-GB" w:eastAsia="zh-CN"/>
        </w:rPr>
        <w:t xml:space="preserve">m, designated as </w:t>
      </w:r>
      <w:r w:rsidR="00166508" w:rsidRPr="00B91975">
        <w:rPr>
          <w:rFonts w:asciiTheme="minorHAnsi" w:eastAsiaTheme="minorEastAsia" w:hAnsiTheme="minorHAnsi" w:cstheme="minorBidi"/>
          <w:lang w:val="en-GB" w:eastAsia="zh-CN"/>
        </w:rPr>
        <w:t>small (S</w:t>
      </w:r>
      <w:r w:rsidR="00166508" w:rsidRPr="00B91975">
        <w:rPr>
          <w:rFonts w:asciiTheme="minorHAnsi" w:eastAsiaTheme="minorEastAsia" w:hAnsiTheme="minorHAnsi" w:cstheme="minorBidi" w:hint="eastAsia"/>
          <w:lang w:val="en-GB" w:eastAsia="zh-CN"/>
        </w:rPr>
        <w:t>)</w:t>
      </w:r>
      <w:r w:rsidR="00166508" w:rsidRPr="00B91975">
        <w:rPr>
          <w:rFonts w:asciiTheme="minorHAnsi" w:eastAsiaTheme="minorEastAsia" w:hAnsiTheme="minorHAnsi" w:cstheme="minorBidi"/>
          <w:lang w:val="en-GB" w:eastAsia="zh-CN"/>
        </w:rPr>
        <w:t xml:space="preserve"> </w:t>
      </w:r>
      <w:r w:rsidR="00260248" w:rsidRPr="00B91975">
        <w:rPr>
          <w:rFonts w:asciiTheme="minorHAnsi" w:eastAsiaTheme="minorEastAsia" w:hAnsiTheme="minorHAnsi" w:cstheme="minorBidi"/>
          <w:lang w:val="en-GB" w:eastAsia="zh-CN"/>
        </w:rPr>
        <w:t xml:space="preserve">and </w:t>
      </w:r>
      <w:r w:rsidR="00166508" w:rsidRPr="00B91975">
        <w:rPr>
          <w:rFonts w:asciiTheme="minorHAnsi" w:eastAsiaTheme="minorEastAsia" w:hAnsiTheme="minorHAnsi" w:cstheme="minorBidi"/>
          <w:lang w:val="en-GB" w:eastAsia="zh-CN"/>
        </w:rPr>
        <w:t>large (L)</w:t>
      </w:r>
      <w:r w:rsidRPr="00B91975">
        <w:rPr>
          <w:rFonts w:asciiTheme="minorHAnsi" w:eastAsiaTheme="minorEastAsia" w:hAnsiTheme="minorHAnsi" w:cstheme="minorBidi"/>
          <w:lang w:val="en-GB" w:eastAsia="zh-CN"/>
        </w:rPr>
        <w:t>, respectively</w:t>
      </w:r>
      <w:r w:rsidR="00166508" w:rsidRPr="00B91975">
        <w:rPr>
          <w:rFonts w:asciiTheme="minorHAnsi" w:eastAsiaTheme="minorEastAsia" w:hAnsiTheme="minorHAnsi" w:cstheme="minorBidi"/>
          <w:lang w:val="en-GB" w:eastAsia="zh-CN"/>
        </w:rPr>
        <w:t>, were used in the experiments</w:t>
      </w:r>
      <w:r w:rsidRPr="00B91975">
        <w:rPr>
          <w:rFonts w:asciiTheme="minorHAnsi" w:eastAsiaTheme="minorEastAsia" w:hAnsiTheme="minorHAnsi" w:cstheme="minorBidi"/>
          <w:lang w:val="en-GB" w:eastAsia="zh-CN"/>
        </w:rPr>
        <w:t>. Th</w:t>
      </w:r>
      <w:r w:rsidR="00260248" w:rsidRPr="00B91975">
        <w:rPr>
          <w:rFonts w:asciiTheme="minorHAnsi" w:eastAsiaTheme="minorEastAsia" w:hAnsiTheme="minorHAnsi" w:cstheme="minorBidi"/>
          <w:lang w:val="en-GB" w:eastAsia="zh-CN"/>
        </w:rPr>
        <w:t>e two</w:t>
      </w:r>
      <w:r w:rsidRPr="00B91975">
        <w:rPr>
          <w:rFonts w:asciiTheme="minorHAnsi" w:eastAsiaTheme="minorEastAsia" w:hAnsiTheme="minorHAnsi" w:cstheme="minorBidi"/>
          <w:lang w:val="en-GB" w:eastAsia="zh-CN"/>
        </w:rPr>
        <w:t xml:space="preserve"> CM powders have a similar density of 0.66 g/cm</w:t>
      </w:r>
      <w:r w:rsidRPr="00B91975">
        <w:rPr>
          <w:rFonts w:asciiTheme="minorHAnsi" w:eastAsiaTheme="minorEastAsia" w:hAnsiTheme="minorHAnsi" w:cstheme="minorBidi"/>
          <w:vertAlign w:val="superscript"/>
          <w:lang w:val="en-GB" w:eastAsia="zh-CN"/>
        </w:rPr>
        <w:t>3</w:t>
      </w:r>
      <w:r w:rsidRPr="00B91975">
        <w:rPr>
          <w:rFonts w:asciiTheme="minorHAnsi" w:eastAsiaTheme="minorEastAsia" w:hAnsiTheme="minorHAnsi" w:cstheme="minorBidi"/>
          <w:lang w:val="en-GB" w:eastAsia="zh-CN"/>
        </w:rPr>
        <w:t>. Before infiltration, a steel tube, sealed by a circular steel disc at bottom, was filled either with one layer of the same CM powder or with two or three layers of different CM powders. An Al alloy block was then placed on top of the CM powder(s) and another circular steel disc was placed above the Al block. The assembly was heated to 7</w:t>
      </w:r>
      <w:r w:rsidR="006D1BD6" w:rsidRPr="00B91975">
        <w:rPr>
          <w:rFonts w:asciiTheme="minorHAnsi" w:eastAsiaTheme="minorEastAsia" w:hAnsiTheme="minorHAnsi" w:cstheme="minorBidi"/>
          <w:lang w:val="en-GB" w:eastAsia="zh-CN"/>
        </w:rPr>
        <w:t>5</w:t>
      </w:r>
      <w:r w:rsidRPr="00B91975">
        <w:rPr>
          <w:rFonts w:asciiTheme="minorHAnsi" w:eastAsiaTheme="minorEastAsia" w:hAnsiTheme="minorHAnsi" w:cstheme="minorBidi"/>
          <w:lang w:val="en-GB" w:eastAsia="zh-CN"/>
        </w:rPr>
        <w:t>5°C for 30 minutes in an electric furnace before being moved to a hydraulic machine where the molten Al alloy was compressed into the voids between the CM particles. After solidification, the resultant AMSF sample was removed from the steel tube and ground into cuboid specimens with dimensions of 15×15×15 mm for quasi-stat</w:t>
      </w:r>
      <w:r w:rsidR="00A60067" w:rsidRPr="00B91975">
        <w:rPr>
          <w:rFonts w:asciiTheme="minorHAnsi" w:eastAsiaTheme="minorEastAsia" w:hAnsiTheme="minorHAnsi" w:cstheme="minorBidi"/>
          <w:lang w:val="en-GB" w:eastAsia="zh-CN"/>
        </w:rPr>
        <w:t>ic compression tests and 10×10×20</w:t>
      </w:r>
      <w:r w:rsidRPr="00B91975">
        <w:rPr>
          <w:rFonts w:asciiTheme="minorHAnsi" w:eastAsiaTheme="minorEastAsia" w:hAnsiTheme="minorHAnsi" w:cstheme="minorBidi"/>
          <w:lang w:val="en-GB" w:eastAsia="zh-CN"/>
        </w:rPr>
        <w:t xml:space="preserve"> mm for impact tests</w:t>
      </w:r>
      <w:r w:rsidR="00F74F1A" w:rsidRPr="00B91975">
        <w:rPr>
          <w:rFonts w:asciiTheme="minorHAnsi" w:eastAsiaTheme="minorEastAsia" w:hAnsiTheme="minorHAnsi" w:cstheme="minorBidi"/>
          <w:lang w:val="en-GB" w:eastAsia="zh-CN"/>
        </w:rPr>
        <w:t xml:space="preserve">. </w:t>
      </w:r>
    </w:p>
    <w:p w:rsidR="00AF4119" w:rsidRPr="00B91975" w:rsidRDefault="003662DF" w:rsidP="001D1B7C">
      <w:pPr>
        <w:pStyle w:val="TTPParagraphothers"/>
        <w:spacing w:line="480" w:lineRule="auto"/>
        <w:rPr>
          <w:rFonts w:asciiTheme="minorHAnsi" w:eastAsiaTheme="minorEastAsia" w:hAnsiTheme="minorHAnsi" w:cstheme="minorBidi"/>
          <w:lang w:val="en-GB" w:eastAsia="zh-CN"/>
        </w:rPr>
      </w:pPr>
      <w:r w:rsidRPr="00B91975">
        <w:rPr>
          <w:rFonts w:asciiTheme="minorHAnsi" w:eastAsiaTheme="minorEastAsia" w:hAnsiTheme="minorHAnsi" w:cstheme="minorBidi"/>
          <w:lang w:val="en-GB" w:eastAsia="zh-CN"/>
        </w:rPr>
        <w:t xml:space="preserve">The AMSF specimens are designated by the CM powders used in the specimens. L and S are </w:t>
      </w:r>
      <w:r w:rsidR="00AF4119" w:rsidRPr="00B91975">
        <w:rPr>
          <w:rFonts w:asciiTheme="minorHAnsi" w:eastAsiaTheme="minorEastAsia" w:hAnsiTheme="minorHAnsi" w:cstheme="minorBidi"/>
          <w:lang w:val="en-GB" w:eastAsia="zh-CN"/>
        </w:rPr>
        <w:t xml:space="preserve">homogeneous specimens </w:t>
      </w:r>
      <w:r w:rsidRPr="00B91975">
        <w:rPr>
          <w:rFonts w:asciiTheme="minorHAnsi" w:eastAsiaTheme="minorEastAsia" w:hAnsiTheme="minorHAnsi" w:cstheme="minorBidi"/>
          <w:lang w:val="en-GB" w:eastAsia="zh-CN"/>
        </w:rPr>
        <w:t xml:space="preserve">containing </w:t>
      </w:r>
      <w:r w:rsidR="005C7B8C" w:rsidRPr="00B91975">
        <w:rPr>
          <w:rFonts w:asciiTheme="minorHAnsi" w:eastAsiaTheme="minorEastAsia" w:hAnsiTheme="minorHAnsi" w:cstheme="minorBidi"/>
          <w:lang w:val="en-GB" w:eastAsia="zh-CN"/>
        </w:rPr>
        <w:t xml:space="preserve">large </w:t>
      </w:r>
      <w:r w:rsidRPr="00B91975">
        <w:rPr>
          <w:rFonts w:asciiTheme="minorHAnsi" w:eastAsiaTheme="minorEastAsia" w:hAnsiTheme="minorHAnsi" w:cstheme="minorBidi"/>
          <w:lang w:val="en-GB" w:eastAsia="zh-CN"/>
        </w:rPr>
        <w:t xml:space="preserve">and </w:t>
      </w:r>
      <w:r w:rsidR="005C7B8C" w:rsidRPr="00B91975">
        <w:rPr>
          <w:rFonts w:asciiTheme="minorHAnsi" w:eastAsiaTheme="minorEastAsia" w:hAnsiTheme="minorHAnsi" w:cstheme="minorBidi"/>
          <w:lang w:val="en-GB" w:eastAsia="zh-CN"/>
        </w:rPr>
        <w:t>small</w:t>
      </w:r>
      <w:r w:rsidRPr="00B91975">
        <w:rPr>
          <w:rFonts w:asciiTheme="minorHAnsi" w:eastAsiaTheme="minorEastAsia" w:hAnsiTheme="minorHAnsi" w:cstheme="minorBidi"/>
          <w:lang w:val="en-GB" w:eastAsia="zh-CN"/>
        </w:rPr>
        <w:t xml:space="preserve"> </w:t>
      </w:r>
      <w:r w:rsidR="005C7B8C" w:rsidRPr="00B91975">
        <w:rPr>
          <w:rFonts w:asciiTheme="minorHAnsi" w:eastAsiaTheme="minorEastAsia" w:hAnsiTheme="minorHAnsi" w:cstheme="minorBidi"/>
          <w:lang w:val="en-GB" w:eastAsia="zh-CN"/>
        </w:rPr>
        <w:t xml:space="preserve">powders, respectively. LS is a two-layered specimen containing 50% large and 50% small powders. LSL is a three-layered specimen containing 25% large, 50% small and then 25% large powders. </w:t>
      </w:r>
      <w:r w:rsidR="00AF4119" w:rsidRPr="00B91975">
        <w:rPr>
          <w:rFonts w:asciiTheme="minorHAnsi" w:eastAsiaTheme="minorEastAsia" w:hAnsiTheme="minorHAnsi" w:cstheme="minorBidi"/>
          <w:lang w:val="en-GB" w:eastAsia="zh-CN"/>
        </w:rPr>
        <w:t xml:space="preserve">All the AMSF specimens </w:t>
      </w:r>
      <w:r w:rsidR="005C7B8C" w:rsidRPr="00B91975">
        <w:rPr>
          <w:rFonts w:asciiTheme="minorHAnsi" w:eastAsiaTheme="minorEastAsia" w:hAnsiTheme="minorHAnsi" w:cstheme="minorBidi"/>
          <w:lang w:val="en-GB" w:eastAsia="zh-CN"/>
        </w:rPr>
        <w:t xml:space="preserve">contain approximately 55% CM particles and </w:t>
      </w:r>
      <w:r w:rsidR="00AF4119" w:rsidRPr="00B91975">
        <w:rPr>
          <w:rFonts w:asciiTheme="minorHAnsi" w:eastAsiaTheme="minorEastAsia" w:hAnsiTheme="minorHAnsi" w:cstheme="minorBidi"/>
          <w:lang w:val="en-GB" w:eastAsia="zh-CN"/>
        </w:rPr>
        <w:t>have a den</w:t>
      </w:r>
      <w:r w:rsidR="00417A0A" w:rsidRPr="00B91975">
        <w:rPr>
          <w:rFonts w:asciiTheme="minorHAnsi" w:eastAsiaTheme="minorEastAsia" w:hAnsiTheme="minorHAnsi" w:cstheme="minorBidi"/>
          <w:lang w:val="en-GB" w:eastAsia="zh-CN"/>
        </w:rPr>
        <w:t>sity approximately 1.6</w:t>
      </w:r>
      <w:r w:rsidR="00616B3F" w:rsidRPr="00B91975">
        <w:rPr>
          <w:rFonts w:asciiTheme="minorHAnsi" w:eastAsiaTheme="minorEastAsia" w:hAnsiTheme="minorHAnsi" w:cstheme="minorBidi"/>
          <w:lang w:val="en-GB" w:eastAsia="zh-CN"/>
        </w:rPr>
        <w:t>4</w:t>
      </w:r>
      <w:r w:rsidR="00AF4119" w:rsidRPr="00B91975">
        <w:rPr>
          <w:rFonts w:asciiTheme="minorHAnsi" w:eastAsiaTheme="minorEastAsia" w:hAnsiTheme="minorHAnsi" w:cstheme="minorBidi"/>
          <w:lang w:val="en-GB" w:eastAsia="zh-CN"/>
        </w:rPr>
        <w:t xml:space="preserve"> </w:t>
      </w:r>
      <w:r w:rsidR="00AF4119" w:rsidRPr="00B91975">
        <w:rPr>
          <w:rFonts w:asciiTheme="minorHAnsi" w:eastAsiaTheme="minorEastAsia" w:hAnsiTheme="minorHAnsi" w:cstheme="minorBidi"/>
          <w:lang w:val="en-GB" w:eastAsia="zh-CN"/>
        </w:rPr>
        <w:lastRenderedPageBreak/>
        <w:t>g/cm</w:t>
      </w:r>
      <w:r w:rsidR="00AF4119" w:rsidRPr="00B91975">
        <w:rPr>
          <w:rFonts w:asciiTheme="minorHAnsi" w:eastAsiaTheme="minorEastAsia" w:hAnsiTheme="minorHAnsi" w:cstheme="minorBidi"/>
          <w:vertAlign w:val="superscript"/>
          <w:lang w:val="en-GB" w:eastAsia="zh-CN"/>
        </w:rPr>
        <w:t>3</w:t>
      </w:r>
      <w:r w:rsidR="006A0831" w:rsidRPr="00B91975">
        <w:rPr>
          <w:rFonts w:asciiTheme="minorHAnsi" w:eastAsiaTheme="minorEastAsia" w:hAnsiTheme="minorHAnsi" w:cstheme="minorBidi"/>
          <w:lang w:val="en-GB" w:eastAsia="zh-CN"/>
        </w:rPr>
        <w:t>.</w:t>
      </w:r>
      <w:r w:rsidR="00D0087A" w:rsidRPr="00B91975">
        <w:rPr>
          <w:rFonts w:asciiTheme="minorHAnsi" w:eastAsiaTheme="minorEastAsia" w:hAnsiTheme="minorHAnsi" w:cstheme="minorBidi"/>
          <w:lang w:val="en-GB" w:eastAsia="zh-CN"/>
        </w:rPr>
        <w:t xml:space="preserve"> </w:t>
      </w:r>
      <w:r w:rsidR="005C7B8C" w:rsidRPr="00B91975">
        <w:rPr>
          <w:rFonts w:asciiTheme="minorHAnsi" w:eastAsiaTheme="minorEastAsia" w:hAnsiTheme="minorHAnsi" w:cstheme="minorBidi"/>
          <w:lang w:val="en-GB" w:eastAsia="zh-CN"/>
        </w:rPr>
        <w:t>Fig. 2 shows the microstructure of a layered AMSF specimen, highlighting the interface between the two dissimilar layers</w:t>
      </w:r>
      <w:r w:rsidR="006A0831" w:rsidRPr="00B91975">
        <w:rPr>
          <w:rFonts w:asciiTheme="minorHAnsi" w:eastAsiaTheme="minorEastAsia" w:hAnsiTheme="minorHAnsi" w:cstheme="minorBidi"/>
          <w:lang w:val="en-GB" w:eastAsia="zh-CN"/>
        </w:rPr>
        <w:t>.</w:t>
      </w:r>
    </w:p>
    <w:p w:rsidR="00C72BA1" w:rsidRPr="00B91975" w:rsidRDefault="00C72BA1" w:rsidP="001D1B7C">
      <w:pPr>
        <w:pStyle w:val="TTPParagraphothers"/>
        <w:spacing w:line="480" w:lineRule="auto"/>
        <w:rPr>
          <w:rFonts w:asciiTheme="minorHAnsi" w:eastAsiaTheme="minorEastAsia" w:hAnsiTheme="minorHAnsi" w:cstheme="minorBidi"/>
          <w:lang w:val="en-GB" w:eastAsia="zh-CN"/>
        </w:rPr>
      </w:pPr>
    </w:p>
    <w:p w:rsidR="009E5438" w:rsidRPr="00B91975" w:rsidRDefault="007A3497" w:rsidP="001D1B7C">
      <w:pPr>
        <w:pStyle w:val="TTPParagraphothers"/>
        <w:spacing w:line="480" w:lineRule="auto"/>
        <w:jc w:val="center"/>
        <w:rPr>
          <w:rFonts w:asciiTheme="minorHAnsi" w:eastAsiaTheme="minorEastAsia" w:hAnsiTheme="minorHAnsi" w:cstheme="minorBidi"/>
          <w:lang w:val="en-GB" w:eastAsia="zh-CN"/>
        </w:rPr>
      </w:pPr>
      <w:r w:rsidRPr="00B91975">
        <w:rPr>
          <w:noProof/>
          <w:lang w:val="en-GB" w:eastAsia="zh-CN"/>
        </w:rPr>
        <w:drawing>
          <wp:inline distT="0" distB="0" distL="0" distR="0" wp14:anchorId="2464F50C" wp14:editId="78E4BE7E">
            <wp:extent cx="2160997" cy="247351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7953" cy="2492919"/>
                    </a:xfrm>
                    <a:prstGeom prst="rect">
                      <a:avLst/>
                    </a:prstGeom>
                  </pic:spPr>
                </pic:pic>
              </a:graphicData>
            </a:graphic>
          </wp:inline>
        </w:drawing>
      </w:r>
    </w:p>
    <w:p w:rsidR="00FE55D8" w:rsidRPr="00B91975" w:rsidRDefault="005E50CA" w:rsidP="001D1B7C">
      <w:pPr>
        <w:pStyle w:val="TTPParagraphothers"/>
        <w:spacing w:line="480" w:lineRule="auto"/>
        <w:jc w:val="center"/>
        <w:rPr>
          <w:rFonts w:asciiTheme="minorHAnsi" w:eastAsiaTheme="minorEastAsia" w:hAnsiTheme="minorHAnsi" w:cstheme="minorBidi"/>
          <w:sz w:val="22"/>
          <w:lang w:val="en-GB" w:eastAsia="zh-CN"/>
        </w:rPr>
      </w:pPr>
      <w:r w:rsidRPr="00B91975">
        <w:rPr>
          <w:rFonts w:asciiTheme="minorHAnsi" w:eastAsiaTheme="minorEastAsia" w:hAnsiTheme="minorHAnsi" w:cstheme="minorBidi"/>
          <w:b/>
          <w:sz w:val="22"/>
          <w:lang w:val="en-GB" w:eastAsia="zh-CN"/>
        </w:rPr>
        <w:t>Fig.</w:t>
      </w:r>
      <w:r w:rsidR="00166508" w:rsidRPr="00B91975">
        <w:rPr>
          <w:rFonts w:asciiTheme="minorHAnsi" w:eastAsiaTheme="minorEastAsia" w:hAnsiTheme="minorHAnsi" w:cstheme="minorBidi"/>
          <w:b/>
          <w:sz w:val="22"/>
          <w:lang w:val="en-GB" w:eastAsia="zh-CN"/>
        </w:rPr>
        <w:t xml:space="preserve"> </w:t>
      </w:r>
      <w:r w:rsidRPr="00B91975">
        <w:rPr>
          <w:rFonts w:asciiTheme="minorHAnsi" w:eastAsiaTheme="minorEastAsia" w:hAnsiTheme="minorHAnsi" w:cstheme="minorBidi"/>
          <w:b/>
          <w:sz w:val="22"/>
          <w:lang w:val="en-GB" w:eastAsia="zh-CN"/>
        </w:rPr>
        <w:t>1</w:t>
      </w:r>
      <w:r w:rsidR="00FE55D8" w:rsidRPr="00B91975">
        <w:rPr>
          <w:rFonts w:asciiTheme="minorHAnsi" w:eastAsiaTheme="minorEastAsia" w:hAnsiTheme="minorHAnsi" w:cstheme="minorBidi"/>
          <w:sz w:val="22"/>
          <w:lang w:val="en-GB" w:eastAsia="zh-CN"/>
        </w:rPr>
        <w:t xml:space="preserve"> Illustration </w:t>
      </w:r>
      <w:r w:rsidR="00166508" w:rsidRPr="00B91975">
        <w:rPr>
          <w:rFonts w:asciiTheme="minorHAnsi" w:eastAsiaTheme="minorEastAsia" w:hAnsiTheme="minorHAnsi" w:cstheme="minorBidi"/>
          <w:sz w:val="22"/>
          <w:lang w:val="en-GB" w:eastAsia="zh-CN"/>
        </w:rPr>
        <w:t>of</w:t>
      </w:r>
      <w:r w:rsidR="00FE55D8" w:rsidRPr="00B91975">
        <w:rPr>
          <w:rFonts w:asciiTheme="minorHAnsi" w:eastAsiaTheme="minorEastAsia" w:hAnsiTheme="minorHAnsi" w:cstheme="minorBidi"/>
          <w:sz w:val="22"/>
          <w:lang w:val="en-GB" w:eastAsia="zh-CN"/>
        </w:rPr>
        <w:t xml:space="preserve"> infiltration casting</w:t>
      </w:r>
      <w:r w:rsidR="00ED57E5" w:rsidRPr="00B91975">
        <w:rPr>
          <w:rFonts w:asciiTheme="minorHAnsi" w:eastAsiaTheme="minorEastAsia" w:hAnsiTheme="minorHAnsi" w:cstheme="minorBidi"/>
          <w:sz w:val="22"/>
          <w:lang w:val="en-GB" w:eastAsia="zh-CN"/>
        </w:rPr>
        <w:t xml:space="preserve"> </w:t>
      </w:r>
    </w:p>
    <w:p w:rsidR="00C72BA1" w:rsidRPr="00B91975" w:rsidRDefault="00E85A80" w:rsidP="001D1B7C">
      <w:pPr>
        <w:pStyle w:val="TTPParagraphothers"/>
        <w:spacing w:line="480" w:lineRule="auto"/>
        <w:jc w:val="center"/>
        <w:rPr>
          <w:noProof/>
          <w:lang w:val="en-GB" w:eastAsia="zh-CN"/>
        </w:rPr>
      </w:pPr>
      <w:r w:rsidRPr="00B91975">
        <w:rPr>
          <w:noProof/>
          <w:lang w:val="en-GB" w:eastAsia="zh-CN"/>
        </w:rPr>
        <w:drawing>
          <wp:inline distT="0" distB="0" distL="0" distR="0">
            <wp:extent cx="2496368" cy="2264314"/>
            <wp:effectExtent l="0" t="0" r="0" b="3175"/>
            <wp:docPr id="18" name="Picture 18" descr="C:\Users\liangc\Desktop\chenliang\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ngc\Desktop\chenliang\L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51" cy="2289514"/>
                    </a:xfrm>
                    <a:prstGeom prst="rect">
                      <a:avLst/>
                    </a:prstGeom>
                    <a:noFill/>
                    <a:ln>
                      <a:noFill/>
                    </a:ln>
                  </pic:spPr>
                </pic:pic>
              </a:graphicData>
            </a:graphic>
          </wp:inline>
        </w:drawing>
      </w:r>
    </w:p>
    <w:p w:rsidR="00FE55D8" w:rsidRPr="00B91975" w:rsidRDefault="005E50CA" w:rsidP="001D1B7C">
      <w:pPr>
        <w:pStyle w:val="TTPParagraphothers"/>
        <w:spacing w:line="480" w:lineRule="auto"/>
        <w:jc w:val="center"/>
        <w:rPr>
          <w:rFonts w:asciiTheme="minorHAnsi" w:eastAsiaTheme="minorEastAsia" w:hAnsiTheme="minorHAnsi" w:cstheme="minorBidi"/>
          <w:sz w:val="22"/>
          <w:lang w:val="en-GB" w:eastAsia="zh-CN"/>
        </w:rPr>
      </w:pPr>
      <w:r w:rsidRPr="00B91975">
        <w:rPr>
          <w:rFonts w:asciiTheme="minorHAnsi" w:eastAsiaTheme="minorEastAsia" w:hAnsiTheme="minorHAnsi" w:cstheme="minorBidi"/>
          <w:b/>
          <w:sz w:val="22"/>
          <w:lang w:val="en-GB" w:eastAsia="zh-CN"/>
        </w:rPr>
        <w:t>Fig.</w:t>
      </w:r>
      <w:r w:rsidR="00CE19DF" w:rsidRPr="00B91975">
        <w:rPr>
          <w:rFonts w:asciiTheme="minorHAnsi" w:eastAsiaTheme="minorEastAsia" w:hAnsiTheme="minorHAnsi" w:cstheme="minorBidi"/>
          <w:b/>
          <w:sz w:val="22"/>
          <w:lang w:val="en-GB" w:eastAsia="zh-CN"/>
        </w:rPr>
        <w:t xml:space="preserve"> </w:t>
      </w:r>
      <w:r w:rsidRPr="00B91975">
        <w:rPr>
          <w:rFonts w:asciiTheme="minorHAnsi" w:eastAsiaTheme="minorEastAsia" w:hAnsiTheme="minorHAnsi" w:cstheme="minorBidi"/>
          <w:b/>
          <w:sz w:val="22"/>
          <w:lang w:val="en-GB" w:eastAsia="zh-CN"/>
        </w:rPr>
        <w:t>2</w:t>
      </w:r>
      <w:r w:rsidR="00151BB5" w:rsidRPr="00B91975">
        <w:rPr>
          <w:rFonts w:asciiTheme="minorHAnsi" w:eastAsiaTheme="minorEastAsia" w:hAnsiTheme="minorHAnsi" w:cstheme="minorBidi"/>
          <w:sz w:val="22"/>
          <w:lang w:val="en-GB" w:eastAsia="zh-CN"/>
        </w:rPr>
        <w:t xml:space="preserve"> </w:t>
      </w:r>
      <w:r w:rsidR="00B64701" w:rsidRPr="00B91975">
        <w:rPr>
          <w:rFonts w:asciiTheme="minorHAnsi" w:eastAsiaTheme="minorEastAsia" w:hAnsiTheme="minorHAnsi" w:cstheme="minorBidi"/>
          <w:sz w:val="22"/>
          <w:lang w:val="en-GB" w:eastAsia="zh-CN"/>
        </w:rPr>
        <w:t>O</w:t>
      </w:r>
      <w:r w:rsidR="00CE19DF" w:rsidRPr="00B91975">
        <w:rPr>
          <w:rFonts w:asciiTheme="minorHAnsi" w:eastAsiaTheme="minorEastAsia" w:hAnsiTheme="minorHAnsi" w:cstheme="minorBidi"/>
          <w:sz w:val="22"/>
          <w:lang w:val="en-GB" w:eastAsia="zh-CN"/>
        </w:rPr>
        <w:t xml:space="preserve">ptical micrograph </w:t>
      </w:r>
      <w:r w:rsidR="00B64701" w:rsidRPr="00B91975">
        <w:rPr>
          <w:rFonts w:asciiTheme="minorHAnsi" w:eastAsiaTheme="minorEastAsia" w:hAnsiTheme="minorHAnsi" w:cstheme="minorBidi"/>
          <w:sz w:val="22"/>
          <w:lang w:val="en-GB" w:eastAsia="zh-CN"/>
        </w:rPr>
        <w:t>of</w:t>
      </w:r>
      <w:r w:rsidR="00FE55D8" w:rsidRPr="00B91975">
        <w:rPr>
          <w:rFonts w:asciiTheme="minorHAnsi" w:eastAsiaTheme="minorEastAsia" w:hAnsiTheme="minorHAnsi" w:cstheme="minorBidi"/>
          <w:sz w:val="22"/>
          <w:lang w:val="en-GB" w:eastAsia="zh-CN"/>
        </w:rPr>
        <w:t xml:space="preserve"> </w:t>
      </w:r>
      <w:r w:rsidR="00CE19DF" w:rsidRPr="00B91975">
        <w:rPr>
          <w:rFonts w:asciiTheme="minorHAnsi" w:eastAsiaTheme="minorEastAsia" w:hAnsiTheme="minorHAnsi" w:cstheme="minorBidi"/>
          <w:sz w:val="22"/>
          <w:lang w:val="en-GB" w:eastAsia="zh-CN"/>
        </w:rPr>
        <w:t xml:space="preserve">a layered </w:t>
      </w:r>
      <w:r w:rsidR="00FE55D8" w:rsidRPr="00B91975">
        <w:rPr>
          <w:rFonts w:asciiTheme="minorHAnsi" w:eastAsiaTheme="minorEastAsia" w:hAnsiTheme="minorHAnsi" w:cstheme="minorBidi"/>
          <w:sz w:val="22"/>
          <w:lang w:val="en-GB" w:eastAsia="zh-CN"/>
        </w:rPr>
        <w:t>AMSF</w:t>
      </w:r>
      <w:r w:rsidR="00CE19DF" w:rsidRPr="00B91975">
        <w:rPr>
          <w:rFonts w:asciiTheme="minorHAnsi" w:eastAsiaTheme="minorEastAsia" w:hAnsiTheme="minorHAnsi" w:cstheme="minorBidi"/>
          <w:sz w:val="22"/>
          <w:lang w:val="en-GB" w:eastAsia="zh-CN"/>
        </w:rPr>
        <w:t xml:space="preserve"> sample showing the interface between the two dissimilar layers</w:t>
      </w:r>
    </w:p>
    <w:p w:rsidR="00FE55D8" w:rsidRPr="00B91975" w:rsidRDefault="00FE55D8" w:rsidP="001D1B7C">
      <w:pPr>
        <w:pStyle w:val="TTPParagraphothers"/>
        <w:spacing w:line="480" w:lineRule="auto"/>
        <w:rPr>
          <w:rFonts w:asciiTheme="minorHAnsi" w:eastAsiaTheme="minorEastAsia" w:hAnsiTheme="minorHAnsi" w:cstheme="minorBidi"/>
          <w:lang w:val="en-GB" w:eastAsia="zh-CN"/>
        </w:rPr>
      </w:pPr>
    </w:p>
    <w:p w:rsidR="00465C0B" w:rsidRPr="00B91975" w:rsidRDefault="00465C0B" w:rsidP="001D1B7C">
      <w:pPr>
        <w:pStyle w:val="TTPParagraphothers"/>
        <w:spacing w:line="480" w:lineRule="auto"/>
        <w:rPr>
          <w:rFonts w:asciiTheme="minorHAnsi" w:eastAsiaTheme="minorEastAsia" w:hAnsiTheme="minorHAnsi" w:cstheme="minorBidi"/>
          <w:lang w:val="en-GB" w:eastAsia="zh-CN"/>
        </w:rPr>
      </w:pPr>
      <w:r w:rsidRPr="00B91975">
        <w:rPr>
          <w:rFonts w:asciiTheme="minorHAnsi" w:eastAsiaTheme="minorEastAsia" w:hAnsiTheme="minorHAnsi" w:cstheme="minorBidi"/>
          <w:lang w:val="en-GB" w:eastAsia="zh-CN"/>
        </w:rPr>
        <w:t xml:space="preserve">Quasi-static </w:t>
      </w:r>
      <w:r w:rsidR="001E4A5D" w:rsidRPr="00B91975">
        <w:rPr>
          <w:rFonts w:asciiTheme="minorHAnsi" w:eastAsiaTheme="minorEastAsia" w:hAnsiTheme="minorHAnsi" w:cstheme="minorBidi"/>
          <w:lang w:val="en-GB" w:eastAsia="zh-CN"/>
        </w:rPr>
        <w:t xml:space="preserve">compression </w:t>
      </w:r>
      <w:r w:rsidRPr="00B91975">
        <w:rPr>
          <w:rFonts w:asciiTheme="minorHAnsi" w:eastAsiaTheme="minorEastAsia" w:hAnsiTheme="minorHAnsi" w:cstheme="minorBidi"/>
          <w:lang w:val="en-GB" w:eastAsia="zh-CN"/>
        </w:rPr>
        <w:t xml:space="preserve">tests were conducted on an </w:t>
      </w:r>
      <w:proofErr w:type="spellStart"/>
      <w:r w:rsidRPr="00B91975">
        <w:rPr>
          <w:rFonts w:asciiTheme="minorHAnsi" w:eastAsiaTheme="minorEastAsia" w:hAnsiTheme="minorHAnsi" w:cstheme="minorBidi"/>
          <w:lang w:val="en-GB" w:eastAsia="zh-CN"/>
        </w:rPr>
        <w:t>Instron</w:t>
      </w:r>
      <w:proofErr w:type="spellEnd"/>
      <w:r w:rsidRPr="00B91975">
        <w:rPr>
          <w:rFonts w:asciiTheme="minorHAnsi" w:eastAsiaTheme="minorEastAsia" w:hAnsiTheme="minorHAnsi" w:cstheme="minorBidi"/>
          <w:lang w:val="en-GB" w:eastAsia="zh-CN"/>
        </w:rPr>
        <w:t xml:space="preserve"> 4045 machine with a strain rate of 0.001</w:t>
      </w:r>
      <w:r w:rsidR="001E4A5D" w:rsidRPr="00B91975">
        <w:rPr>
          <w:rFonts w:asciiTheme="minorHAnsi" w:eastAsiaTheme="minorEastAsia" w:hAnsiTheme="minorHAnsi" w:cstheme="minorBidi"/>
          <w:lang w:val="en-GB" w:eastAsia="zh-CN"/>
        </w:rPr>
        <w:t xml:space="preserve"> </w:t>
      </w:r>
      <w:r w:rsidRPr="00B91975">
        <w:rPr>
          <w:rFonts w:asciiTheme="minorHAnsi" w:eastAsiaTheme="minorEastAsia" w:hAnsiTheme="minorHAnsi" w:cstheme="minorBidi"/>
          <w:lang w:val="en-GB" w:eastAsia="zh-CN"/>
        </w:rPr>
        <w:t>/s up to a stain of approximately 0.7. The specimens were lubricated with oil to reduce friction between the specimen and the platens.</w:t>
      </w:r>
    </w:p>
    <w:p w:rsidR="00465C0B" w:rsidRPr="00B91975" w:rsidRDefault="00465C0B" w:rsidP="001D1B7C">
      <w:pPr>
        <w:pStyle w:val="TTPParagraphothers"/>
        <w:spacing w:line="480" w:lineRule="auto"/>
        <w:rPr>
          <w:rFonts w:asciiTheme="minorHAnsi" w:eastAsiaTheme="minorEastAsia" w:hAnsiTheme="minorHAnsi" w:cstheme="minorBidi"/>
          <w:lang w:val="en-GB" w:eastAsia="zh-CN"/>
        </w:rPr>
      </w:pPr>
      <w:r w:rsidRPr="00B91975">
        <w:rPr>
          <w:rFonts w:asciiTheme="minorHAnsi" w:eastAsiaTheme="minorEastAsia" w:hAnsiTheme="minorHAnsi" w:cstheme="minorBidi"/>
          <w:lang w:val="en-GB" w:eastAsia="zh-CN"/>
        </w:rPr>
        <w:lastRenderedPageBreak/>
        <w:t xml:space="preserve">Impact tests were conducted using an instrumented drop-weight tower. The specimen was supported by a solid steel base. A hammer with </w:t>
      </w:r>
      <w:r w:rsidR="001E4A5D" w:rsidRPr="00B91975">
        <w:rPr>
          <w:rFonts w:asciiTheme="minorHAnsi" w:eastAsiaTheme="minorEastAsia" w:hAnsiTheme="minorHAnsi" w:cstheme="minorBidi"/>
          <w:lang w:val="en-GB" w:eastAsia="zh-CN"/>
        </w:rPr>
        <w:t>a</w:t>
      </w:r>
      <w:r w:rsidRPr="00B91975">
        <w:rPr>
          <w:rFonts w:asciiTheme="minorHAnsi" w:eastAsiaTheme="minorEastAsia" w:hAnsiTheme="minorHAnsi" w:cstheme="minorBidi"/>
          <w:lang w:val="en-GB" w:eastAsia="zh-CN"/>
        </w:rPr>
        <w:t xml:space="preserve"> mass of 15</w:t>
      </w:r>
      <w:r w:rsidR="001E4A5D" w:rsidRPr="00B91975">
        <w:rPr>
          <w:rFonts w:asciiTheme="minorHAnsi" w:eastAsiaTheme="minorEastAsia" w:hAnsiTheme="minorHAnsi" w:cstheme="minorBidi"/>
          <w:lang w:val="en-GB" w:eastAsia="zh-CN"/>
        </w:rPr>
        <w:t xml:space="preserve"> </w:t>
      </w:r>
      <w:r w:rsidRPr="00B91975">
        <w:rPr>
          <w:rFonts w:asciiTheme="minorHAnsi" w:eastAsiaTheme="minorEastAsia" w:hAnsiTheme="minorHAnsi" w:cstheme="minorBidi"/>
          <w:lang w:val="en-GB" w:eastAsia="zh-CN"/>
        </w:rPr>
        <w:t>kg, attached to a carriage guided by two vertical steel bars, was raised</w:t>
      </w:r>
      <w:r w:rsidR="009E4B0E" w:rsidRPr="00B91975">
        <w:rPr>
          <w:rFonts w:asciiTheme="minorHAnsi" w:eastAsiaTheme="minorEastAsia" w:hAnsiTheme="minorHAnsi" w:cstheme="minorBidi"/>
          <w:lang w:val="en-GB" w:eastAsia="zh-CN"/>
        </w:rPr>
        <w:t xml:space="preserve"> to a height </w:t>
      </w:r>
      <w:r w:rsidR="001E4A5D" w:rsidRPr="00B91975">
        <w:rPr>
          <w:rFonts w:asciiTheme="minorHAnsi" w:eastAsiaTheme="minorEastAsia" w:hAnsiTheme="minorHAnsi" w:cstheme="minorBidi"/>
          <w:lang w:val="en-GB" w:eastAsia="zh-CN"/>
        </w:rPr>
        <w:t>varying</w:t>
      </w:r>
      <w:r w:rsidR="009E4B0E" w:rsidRPr="00B91975">
        <w:rPr>
          <w:rFonts w:asciiTheme="minorHAnsi" w:eastAsiaTheme="minorEastAsia" w:hAnsiTheme="minorHAnsi" w:cstheme="minorBidi"/>
          <w:lang w:val="en-GB" w:eastAsia="zh-CN"/>
        </w:rPr>
        <w:t xml:space="preserve"> between 0.2</w:t>
      </w:r>
      <w:r w:rsidR="001E4A5D" w:rsidRPr="00B91975">
        <w:rPr>
          <w:rFonts w:asciiTheme="minorHAnsi" w:eastAsiaTheme="minorEastAsia" w:hAnsiTheme="minorHAnsi" w:cstheme="minorBidi"/>
          <w:lang w:val="en-GB" w:eastAsia="zh-CN"/>
        </w:rPr>
        <w:t xml:space="preserve"> – </w:t>
      </w:r>
      <w:r w:rsidRPr="00B91975">
        <w:rPr>
          <w:rFonts w:asciiTheme="minorHAnsi" w:eastAsiaTheme="minorEastAsia" w:hAnsiTheme="minorHAnsi" w:cstheme="minorBidi"/>
          <w:lang w:val="en-GB" w:eastAsia="zh-CN"/>
        </w:rPr>
        <w:t>1.2</w:t>
      </w:r>
      <w:r w:rsidR="001E4A5D" w:rsidRPr="00B91975">
        <w:rPr>
          <w:rFonts w:asciiTheme="minorHAnsi" w:eastAsiaTheme="minorEastAsia" w:hAnsiTheme="minorHAnsi" w:cstheme="minorBidi"/>
          <w:lang w:val="en-GB" w:eastAsia="zh-CN"/>
        </w:rPr>
        <w:t xml:space="preserve"> m to give a varying</w:t>
      </w:r>
      <w:r w:rsidRPr="00B91975">
        <w:rPr>
          <w:rFonts w:asciiTheme="minorHAnsi" w:eastAsiaTheme="minorEastAsia" w:hAnsiTheme="minorHAnsi" w:cstheme="minorBidi"/>
          <w:lang w:val="en-GB" w:eastAsia="zh-CN"/>
        </w:rPr>
        <w:t xml:space="preserve"> </w:t>
      </w:r>
      <w:r w:rsidR="00772FCA" w:rsidRPr="00B91975">
        <w:rPr>
          <w:rFonts w:asciiTheme="minorHAnsi" w:eastAsiaTheme="minorEastAsia" w:hAnsiTheme="minorHAnsi" w:cstheme="minorBidi"/>
          <w:lang w:val="en-GB" w:eastAsia="zh-CN"/>
        </w:rPr>
        <w:t>impact</w:t>
      </w:r>
      <w:r w:rsidRPr="00B91975">
        <w:rPr>
          <w:rFonts w:asciiTheme="minorHAnsi" w:eastAsiaTheme="minorEastAsia" w:hAnsiTheme="minorHAnsi" w:cstheme="minorBidi"/>
          <w:lang w:val="en-GB" w:eastAsia="zh-CN"/>
        </w:rPr>
        <w:t xml:space="preserve"> energy</w:t>
      </w:r>
      <w:r w:rsidR="00772FCA" w:rsidRPr="00B91975">
        <w:rPr>
          <w:rFonts w:asciiTheme="minorHAnsi" w:eastAsiaTheme="minorEastAsia" w:hAnsiTheme="minorHAnsi" w:cstheme="minorBidi"/>
          <w:lang w:val="en-GB" w:eastAsia="zh-CN"/>
        </w:rPr>
        <w:t xml:space="preserve"> </w:t>
      </w:r>
      <w:r w:rsidR="003B7895" w:rsidRPr="00B91975">
        <w:rPr>
          <w:rFonts w:asciiTheme="minorHAnsi" w:eastAsiaTheme="minorEastAsia" w:hAnsiTheme="minorHAnsi" w:cstheme="minorBidi"/>
          <w:lang w:val="en-GB" w:eastAsia="zh-CN"/>
        </w:rPr>
        <w:t xml:space="preserve">of 20 – 140 J, equivalent to a specific impact energy or impact energy per unit </w:t>
      </w:r>
      <w:r w:rsidR="00A703E0" w:rsidRPr="00B91975">
        <w:rPr>
          <w:rFonts w:asciiTheme="minorHAnsi" w:eastAsiaTheme="minorEastAsia" w:hAnsiTheme="minorHAnsi" w:cstheme="minorBidi"/>
          <w:lang w:val="en-GB" w:eastAsia="zh-CN"/>
        </w:rPr>
        <w:t>specimen</w:t>
      </w:r>
      <w:r w:rsidR="003B7895" w:rsidRPr="00B91975">
        <w:rPr>
          <w:rFonts w:asciiTheme="minorHAnsi" w:eastAsiaTheme="minorEastAsia" w:hAnsiTheme="minorHAnsi" w:cstheme="minorBidi"/>
          <w:lang w:val="en-GB" w:eastAsia="zh-CN"/>
        </w:rPr>
        <w:t xml:space="preserve"> mass </w:t>
      </w:r>
      <w:r w:rsidR="001E4A5D" w:rsidRPr="00B91975">
        <w:rPr>
          <w:rFonts w:asciiTheme="minorHAnsi" w:eastAsiaTheme="minorEastAsia" w:hAnsiTheme="minorHAnsi" w:cstheme="minorBidi"/>
          <w:lang w:val="en-GB" w:eastAsia="zh-CN"/>
        </w:rPr>
        <w:t xml:space="preserve">of </w:t>
      </w:r>
      <w:r w:rsidR="00772FCA" w:rsidRPr="00B91975">
        <w:rPr>
          <w:rFonts w:asciiTheme="minorHAnsi" w:eastAsiaTheme="minorEastAsia" w:hAnsiTheme="minorHAnsi" w:cstheme="minorBidi"/>
          <w:lang w:val="en-GB" w:eastAsia="zh-CN"/>
        </w:rPr>
        <w:t>10</w:t>
      </w:r>
      <w:r w:rsidR="001E4A5D" w:rsidRPr="00B91975">
        <w:rPr>
          <w:rFonts w:asciiTheme="minorHAnsi" w:eastAsiaTheme="minorEastAsia" w:hAnsiTheme="minorHAnsi" w:cstheme="minorBidi"/>
          <w:lang w:val="en-GB" w:eastAsia="zh-CN"/>
        </w:rPr>
        <w:t xml:space="preserve"> – </w:t>
      </w:r>
      <w:r w:rsidR="00772FCA" w:rsidRPr="00B91975">
        <w:rPr>
          <w:rFonts w:asciiTheme="minorHAnsi" w:eastAsiaTheme="minorEastAsia" w:hAnsiTheme="minorHAnsi" w:cstheme="minorBidi"/>
          <w:lang w:val="en-GB" w:eastAsia="zh-CN"/>
        </w:rPr>
        <w:t>70</w:t>
      </w:r>
      <w:r w:rsidR="001E4A5D" w:rsidRPr="00B91975">
        <w:rPr>
          <w:rFonts w:asciiTheme="minorHAnsi" w:eastAsiaTheme="minorEastAsia" w:hAnsiTheme="minorHAnsi" w:cstheme="minorBidi"/>
          <w:lang w:val="en-GB" w:eastAsia="zh-CN"/>
        </w:rPr>
        <w:t xml:space="preserve"> </w:t>
      </w:r>
      <w:r w:rsidR="00772FCA" w:rsidRPr="00B91975">
        <w:rPr>
          <w:rFonts w:asciiTheme="minorHAnsi" w:eastAsiaTheme="minorEastAsia" w:hAnsiTheme="minorHAnsi" w:cstheme="minorBidi"/>
          <w:lang w:val="en-GB" w:eastAsia="zh-CN"/>
        </w:rPr>
        <w:t>J/g</w:t>
      </w:r>
      <w:r w:rsidRPr="00B91975">
        <w:rPr>
          <w:rFonts w:asciiTheme="minorHAnsi" w:eastAsiaTheme="minorEastAsia" w:hAnsiTheme="minorHAnsi" w:cstheme="minorBidi"/>
          <w:lang w:val="en-GB" w:eastAsia="zh-CN"/>
        </w:rPr>
        <w:t xml:space="preserve">. Table 1 shows </w:t>
      </w:r>
      <w:r w:rsidR="001E4A5D" w:rsidRPr="00B91975">
        <w:rPr>
          <w:rFonts w:asciiTheme="minorHAnsi" w:eastAsiaTheme="minorEastAsia" w:hAnsiTheme="minorHAnsi" w:cstheme="minorBidi"/>
          <w:lang w:val="en-GB" w:eastAsia="zh-CN"/>
        </w:rPr>
        <w:t xml:space="preserve">the </w:t>
      </w:r>
      <w:r w:rsidR="00595EC2" w:rsidRPr="00B91975">
        <w:rPr>
          <w:rFonts w:asciiTheme="minorHAnsi" w:eastAsiaTheme="minorEastAsia" w:hAnsiTheme="minorHAnsi" w:cstheme="minorBidi"/>
          <w:lang w:val="en-GB" w:eastAsia="zh-CN"/>
        </w:rPr>
        <w:t>impact energy</w:t>
      </w:r>
      <w:r w:rsidRPr="00B91975">
        <w:rPr>
          <w:rFonts w:asciiTheme="minorHAnsi" w:eastAsiaTheme="minorEastAsia" w:hAnsiTheme="minorHAnsi" w:cstheme="minorBidi"/>
          <w:lang w:val="en-GB" w:eastAsia="zh-CN"/>
        </w:rPr>
        <w:t xml:space="preserve"> </w:t>
      </w:r>
      <w:r w:rsidR="003B7895" w:rsidRPr="00B91975">
        <w:rPr>
          <w:rFonts w:asciiTheme="minorHAnsi" w:eastAsiaTheme="minorEastAsia" w:hAnsiTheme="minorHAnsi" w:cstheme="minorBidi"/>
          <w:lang w:val="en-GB" w:eastAsia="zh-CN"/>
        </w:rPr>
        <w:t xml:space="preserve">subjected by </w:t>
      </w:r>
      <w:r w:rsidRPr="00B91975">
        <w:rPr>
          <w:rFonts w:asciiTheme="minorHAnsi" w:eastAsiaTheme="minorEastAsia" w:hAnsiTheme="minorHAnsi" w:cstheme="minorBidi"/>
          <w:lang w:val="en-GB" w:eastAsia="zh-CN"/>
        </w:rPr>
        <w:t xml:space="preserve">each </w:t>
      </w:r>
      <w:r w:rsidR="00A703E0" w:rsidRPr="00B91975">
        <w:rPr>
          <w:rFonts w:asciiTheme="minorHAnsi" w:eastAsiaTheme="minorEastAsia" w:hAnsiTheme="minorHAnsi" w:cstheme="minorBidi"/>
          <w:lang w:val="en-GB" w:eastAsia="zh-CN"/>
        </w:rPr>
        <w:t>specimen</w:t>
      </w:r>
      <w:r w:rsidRPr="00B91975">
        <w:rPr>
          <w:rFonts w:asciiTheme="minorHAnsi" w:eastAsiaTheme="minorEastAsia" w:hAnsiTheme="minorHAnsi" w:cstheme="minorBidi"/>
          <w:lang w:val="en-GB" w:eastAsia="zh-CN"/>
        </w:rPr>
        <w:t xml:space="preserve">. A </w:t>
      </w:r>
      <w:proofErr w:type="spellStart"/>
      <w:r w:rsidRPr="00B91975">
        <w:rPr>
          <w:rFonts w:asciiTheme="minorHAnsi" w:eastAsiaTheme="minorEastAsia" w:hAnsiTheme="minorHAnsi" w:cstheme="minorBidi"/>
          <w:lang w:val="en-GB" w:eastAsia="zh-CN"/>
        </w:rPr>
        <w:t>Kistler</w:t>
      </w:r>
      <w:proofErr w:type="spellEnd"/>
      <w:r w:rsidRPr="00B91975">
        <w:rPr>
          <w:rFonts w:asciiTheme="minorHAnsi" w:eastAsiaTheme="minorEastAsia" w:hAnsiTheme="minorHAnsi" w:cstheme="minorBidi"/>
          <w:lang w:val="en-GB" w:eastAsia="zh-CN"/>
        </w:rPr>
        <w:t xml:space="preserve"> 9061A piezo-electric </w:t>
      </w:r>
      <w:bookmarkStart w:id="6" w:name="OLE_LINK10"/>
      <w:r w:rsidRPr="00B91975">
        <w:rPr>
          <w:rFonts w:asciiTheme="minorHAnsi" w:eastAsiaTheme="minorEastAsia" w:hAnsiTheme="minorHAnsi" w:cstheme="minorBidi"/>
          <w:lang w:val="en-GB" w:eastAsia="zh-CN"/>
        </w:rPr>
        <w:t xml:space="preserve">load-cell, </w:t>
      </w:r>
      <w:bookmarkEnd w:id="6"/>
      <w:r w:rsidRPr="00B91975">
        <w:rPr>
          <w:rFonts w:asciiTheme="minorHAnsi" w:eastAsiaTheme="minorEastAsia" w:hAnsiTheme="minorHAnsi" w:cstheme="minorBidi"/>
          <w:lang w:val="en-GB" w:eastAsia="zh-CN"/>
        </w:rPr>
        <w:t xml:space="preserve">with a maximum capacity of 200 </w:t>
      </w:r>
      <w:proofErr w:type="spellStart"/>
      <w:proofErr w:type="gramStart"/>
      <w:r w:rsidRPr="00B91975">
        <w:rPr>
          <w:rFonts w:asciiTheme="minorHAnsi" w:eastAsiaTheme="minorEastAsia" w:hAnsiTheme="minorHAnsi" w:cstheme="minorBidi"/>
          <w:lang w:val="en-GB" w:eastAsia="zh-CN"/>
        </w:rPr>
        <w:t>kN</w:t>
      </w:r>
      <w:proofErr w:type="spellEnd"/>
      <w:proofErr w:type="gramEnd"/>
      <w:r w:rsidRPr="00B91975">
        <w:rPr>
          <w:rFonts w:asciiTheme="minorHAnsi" w:eastAsiaTheme="minorEastAsia" w:hAnsiTheme="minorHAnsi" w:cstheme="minorBidi"/>
          <w:lang w:val="en-GB" w:eastAsia="zh-CN"/>
        </w:rPr>
        <w:t xml:space="preserve">, was used to measure the force-time history. The impact force signal was recorded using the Data Flow Plus software. The hammer velocity and displacement were measured using a MotionPro-X4 </w:t>
      </w:r>
      <w:proofErr w:type="gramStart"/>
      <w:r w:rsidRPr="00B91975">
        <w:rPr>
          <w:rFonts w:asciiTheme="minorHAnsi" w:eastAsiaTheme="minorEastAsia" w:hAnsiTheme="minorHAnsi" w:cstheme="minorBidi"/>
          <w:lang w:val="en-GB" w:eastAsia="zh-CN"/>
        </w:rPr>
        <w:t>high speed</w:t>
      </w:r>
      <w:proofErr w:type="gramEnd"/>
      <w:r w:rsidRPr="00B91975">
        <w:rPr>
          <w:rFonts w:asciiTheme="minorHAnsi" w:eastAsiaTheme="minorEastAsia" w:hAnsiTheme="minorHAnsi" w:cstheme="minorBidi"/>
          <w:lang w:val="en-GB" w:eastAsia="zh-CN"/>
        </w:rPr>
        <w:t xml:space="preserve"> camera at a frame rate of 5000 fps and analysed using the </w:t>
      </w:r>
      <w:proofErr w:type="spellStart"/>
      <w:r w:rsidRPr="00B91975">
        <w:rPr>
          <w:rFonts w:asciiTheme="minorHAnsi" w:eastAsiaTheme="minorEastAsia" w:hAnsiTheme="minorHAnsi" w:cstheme="minorBidi"/>
          <w:lang w:val="en-GB" w:eastAsia="zh-CN"/>
        </w:rPr>
        <w:t>ProAnalyst</w:t>
      </w:r>
      <w:proofErr w:type="spellEnd"/>
      <w:r w:rsidRPr="00B91975">
        <w:rPr>
          <w:rFonts w:asciiTheme="minorHAnsi" w:eastAsiaTheme="minorEastAsia" w:hAnsiTheme="minorHAnsi" w:cstheme="minorBidi"/>
          <w:lang w:val="en-GB" w:eastAsia="zh-CN"/>
        </w:rPr>
        <w:t xml:space="preserve"> software. </w:t>
      </w:r>
      <w:r w:rsidR="00C805E6" w:rsidRPr="00B91975">
        <w:rPr>
          <w:rFonts w:asciiTheme="minorHAnsi" w:eastAsiaTheme="minorEastAsia" w:hAnsiTheme="minorHAnsi" w:cstheme="minorBidi"/>
          <w:color w:val="000000" w:themeColor="text1"/>
          <w:lang w:val="en-GB" w:eastAsia="zh-CN"/>
        </w:rPr>
        <w:t>Three samples were tested under each impact energy for each type of AMSFs</w:t>
      </w:r>
      <w:r w:rsidR="00C805E6" w:rsidRPr="00B91975">
        <w:rPr>
          <w:rFonts w:asciiTheme="minorHAnsi" w:eastAsiaTheme="minorEastAsia" w:hAnsiTheme="minorHAnsi" w:cstheme="minorBidi"/>
          <w:lang w:val="en-GB" w:eastAsia="zh-CN"/>
        </w:rPr>
        <w:t>.</w:t>
      </w:r>
    </w:p>
    <w:p w:rsidR="00285A04" w:rsidRPr="00B91975" w:rsidRDefault="00285A04" w:rsidP="001D1B7C">
      <w:pPr>
        <w:pStyle w:val="TTPParagraphothers"/>
        <w:spacing w:line="480" w:lineRule="auto"/>
        <w:rPr>
          <w:rFonts w:asciiTheme="minorHAnsi" w:eastAsiaTheme="minorEastAsia" w:hAnsiTheme="minorHAnsi" w:cstheme="minorBidi"/>
          <w:lang w:val="en-GB" w:eastAsia="zh-CN"/>
        </w:rPr>
      </w:pPr>
    </w:p>
    <w:p w:rsidR="00863E76" w:rsidRPr="00B91975" w:rsidRDefault="00863E76" w:rsidP="003B7895">
      <w:pPr>
        <w:pStyle w:val="TTPParagraphothers"/>
        <w:spacing w:line="480" w:lineRule="auto"/>
        <w:ind w:firstLine="0"/>
        <w:jc w:val="center"/>
        <w:rPr>
          <w:rFonts w:asciiTheme="minorHAnsi" w:eastAsiaTheme="minorEastAsia" w:hAnsiTheme="minorHAnsi" w:cstheme="minorBidi"/>
          <w:lang w:val="en-GB" w:eastAsia="zh-CN"/>
        </w:rPr>
      </w:pPr>
      <w:r w:rsidRPr="00B91975">
        <w:rPr>
          <w:rFonts w:asciiTheme="minorHAnsi" w:eastAsiaTheme="minorEastAsia" w:hAnsiTheme="minorHAnsi" w:cstheme="minorBidi"/>
          <w:lang w:val="en-GB" w:eastAsia="zh-CN"/>
        </w:rPr>
        <w:t xml:space="preserve">Table 1 Impact </w:t>
      </w:r>
      <w:r w:rsidR="003B7895" w:rsidRPr="00B91975">
        <w:rPr>
          <w:rFonts w:asciiTheme="minorHAnsi" w:eastAsiaTheme="minorEastAsia" w:hAnsiTheme="minorHAnsi" w:cstheme="minorBidi"/>
          <w:lang w:val="en-GB" w:eastAsia="zh-CN"/>
        </w:rPr>
        <w:t xml:space="preserve">energies applied to the </w:t>
      </w:r>
      <w:r w:rsidRPr="00B91975">
        <w:rPr>
          <w:rFonts w:asciiTheme="minorHAnsi" w:eastAsiaTheme="minorEastAsia" w:hAnsiTheme="minorHAnsi" w:cstheme="minorBidi"/>
          <w:lang w:val="en-GB" w:eastAsia="zh-CN"/>
        </w:rPr>
        <w:t>AMSF</w:t>
      </w:r>
      <w:r w:rsidR="003B7895" w:rsidRPr="00B91975">
        <w:rPr>
          <w:rFonts w:asciiTheme="minorHAnsi" w:eastAsiaTheme="minorEastAsia" w:hAnsiTheme="minorHAnsi" w:cstheme="minorBidi"/>
          <w:lang w:val="en-GB" w:eastAsia="zh-CN"/>
        </w:rPr>
        <w:t xml:space="preserve"> </w:t>
      </w:r>
      <w:r w:rsidR="00A703E0" w:rsidRPr="00B91975">
        <w:rPr>
          <w:rFonts w:asciiTheme="minorHAnsi" w:eastAsiaTheme="minorEastAsia" w:hAnsiTheme="minorHAnsi" w:cstheme="minorBidi"/>
          <w:lang w:val="en-GB" w:eastAsia="zh-CN"/>
        </w:rPr>
        <w:t>specimen</w:t>
      </w:r>
      <w:r w:rsidR="003B7895" w:rsidRPr="00B91975">
        <w:rPr>
          <w:rFonts w:asciiTheme="minorHAnsi" w:eastAsiaTheme="minorEastAsia" w:hAnsiTheme="minorHAnsi" w:cstheme="minorBidi"/>
          <w:lang w:val="en-GB" w:eastAsia="zh-CN"/>
        </w:rPr>
        <w:t>s</w:t>
      </w:r>
    </w:p>
    <w:tbl>
      <w:tblPr>
        <w:tblStyle w:val="TableGrid"/>
        <w:tblW w:w="0" w:type="auto"/>
        <w:jc w:val="center"/>
        <w:tblLook w:val="04A0" w:firstRow="1" w:lastRow="0" w:firstColumn="1" w:lastColumn="0" w:noHBand="0" w:noVBand="1"/>
      </w:tblPr>
      <w:tblGrid>
        <w:gridCol w:w="1087"/>
        <w:gridCol w:w="1701"/>
        <w:gridCol w:w="1559"/>
        <w:gridCol w:w="2268"/>
      </w:tblGrid>
      <w:tr w:rsidR="003B7895" w:rsidRPr="00B91975" w:rsidTr="007B4282">
        <w:trPr>
          <w:jc w:val="center"/>
        </w:trPr>
        <w:tc>
          <w:tcPr>
            <w:tcW w:w="988" w:type="dxa"/>
            <w:tcBorders>
              <w:top w:val="single" w:sz="12" w:space="0" w:color="auto"/>
              <w:left w:val="nil"/>
              <w:bottom w:val="single" w:sz="12" w:space="0" w:color="auto"/>
              <w:right w:val="nil"/>
            </w:tcBorders>
          </w:tcPr>
          <w:p w:rsidR="003B7895" w:rsidRPr="00B91975" w:rsidRDefault="00A703E0" w:rsidP="007B4282">
            <w:pPr>
              <w:jc w:val="center"/>
            </w:pPr>
            <w:r w:rsidRPr="00B91975">
              <w:t>Specimen</w:t>
            </w:r>
          </w:p>
        </w:tc>
        <w:tc>
          <w:tcPr>
            <w:tcW w:w="1701" w:type="dxa"/>
            <w:tcBorders>
              <w:top w:val="single" w:sz="12" w:space="0" w:color="auto"/>
              <w:left w:val="nil"/>
              <w:bottom w:val="single" w:sz="12" w:space="0" w:color="auto"/>
              <w:right w:val="nil"/>
            </w:tcBorders>
          </w:tcPr>
          <w:p w:rsidR="007B4282" w:rsidRPr="00B91975" w:rsidRDefault="003B7895" w:rsidP="007B4282">
            <w:pPr>
              <w:jc w:val="center"/>
            </w:pPr>
            <w:r w:rsidRPr="00B91975">
              <w:t>I</w:t>
            </w:r>
            <w:r w:rsidR="007B4282" w:rsidRPr="00B91975">
              <w:t>mpact velocity</w:t>
            </w:r>
          </w:p>
          <w:p w:rsidR="003B7895" w:rsidRPr="00B91975" w:rsidRDefault="003B7895" w:rsidP="007B4282">
            <w:pPr>
              <w:jc w:val="center"/>
            </w:pPr>
            <w:r w:rsidRPr="00B91975">
              <w:t>(m/s)</w:t>
            </w:r>
          </w:p>
        </w:tc>
        <w:tc>
          <w:tcPr>
            <w:tcW w:w="1559" w:type="dxa"/>
            <w:tcBorders>
              <w:top w:val="single" w:sz="12" w:space="0" w:color="auto"/>
              <w:left w:val="nil"/>
              <w:bottom w:val="single" w:sz="12" w:space="0" w:color="auto"/>
              <w:right w:val="nil"/>
            </w:tcBorders>
          </w:tcPr>
          <w:p w:rsidR="007B4282" w:rsidRPr="00B91975" w:rsidRDefault="003B7895" w:rsidP="007B4282">
            <w:pPr>
              <w:jc w:val="center"/>
            </w:pPr>
            <w:r w:rsidRPr="00B91975">
              <w:t>Impact energy</w:t>
            </w:r>
          </w:p>
          <w:p w:rsidR="003B7895" w:rsidRPr="00B91975" w:rsidRDefault="003B7895" w:rsidP="007B4282">
            <w:pPr>
              <w:jc w:val="center"/>
            </w:pPr>
            <w:r w:rsidRPr="00B91975">
              <w:t>(J)</w:t>
            </w:r>
          </w:p>
        </w:tc>
        <w:tc>
          <w:tcPr>
            <w:tcW w:w="2268" w:type="dxa"/>
            <w:tcBorders>
              <w:top w:val="single" w:sz="12" w:space="0" w:color="auto"/>
              <w:left w:val="nil"/>
              <w:bottom w:val="single" w:sz="12" w:space="0" w:color="auto"/>
              <w:right w:val="nil"/>
            </w:tcBorders>
          </w:tcPr>
          <w:p w:rsidR="007B4282" w:rsidRPr="00B91975" w:rsidRDefault="003B7895" w:rsidP="007B4282">
            <w:pPr>
              <w:jc w:val="center"/>
            </w:pPr>
            <w:r w:rsidRPr="00B91975">
              <w:t xml:space="preserve">Specific impact energy </w:t>
            </w:r>
          </w:p>
          <w:p w:rsidR="003B7895" w:rsidRPr="00B91975" w:rsidRDefault="003B7895" w:rsidP="007B4282">
            <w:pPr>
              <w:jc w:val="center"/>
            </w:pPr>
            <w:r w:rsidRPr="00B91975">
              <w:t>(J/g)</w:t>
            </w:r>
          </w:p>
        </w:tc>
      </w:tr>
      <w:tr w:rsidR="003B7895" w:rsidRPr="00B91975" w:rsidTr="007B4282">
        <w:trPr>
          <w:jc w:val="center"/>
        </w:trPr>
        <w:tc>
          <w:tcPr>
            <w:tcW w:w="988" w:type="dxa"/>
            <w:vMerge w:val="restart"/>
            <w:tcBorders>
              <w:top w:val="single" w:sz="12" w:space="0" w:color="auto"/>
              <w:left w:val="nil"/>
              <w:bottom w:val="nil"/>
              <w:right w:val="nil"/>
            </w:tcBorders>
          </w:tcPr>
          <w:p w:rsidR="007B4282" w:rsidRPr="00B91975" w:rsidRDefault="007B4282" w:rsidP="007B4282">
            <w:pPr>
              <w:jc w:val="center"/>
            </w:pPr>
          </w:p>
          <w:p w:rsidR="003B7895" w:rsidRPr="00B91975" w:rsidRDefault="003B7895" w:rsidP="007B4282">
            <w:pPr>
              <w:jc w:val="center"/>
            </w:pPr>
            <w:r w:rsidRPr="00B91975">
              <w:t>L</w:t>
            </w:r>
          </w:p>
        </w:tc>
        <w:tc>
          <w:tcPr>
            <w:tcW w:w="1701" w:type="dxa"/>
            <w:tcBorders>
              <w:top w:val="single" w:sz="12" w:space="0" w:color="auto"/>
              <w:left w:val="nil"/>
              <w:bottom w:val="nil"/>
              <w:right w:val="nil"/>
            </w:tcBorders>
          </w:tcPr>
          <w:p w:rsidR="003B7895" w:rsidRPr="00B91975" w:rsidRDefault="003B7895" w:rsidP="007B4282">
            <w:pPr>
              <w:jc w:val="center"/>
            </w:pPr>
            <w:r w:rsidRPr="00B91975">
              <w:t>3.3</w:t>
            </w:r>
          </w:p>
        </w:tc>
        <w:tc>
          <w:tcPr>
            <w:tcW w:w="1559" w:type="dxa"/>
            <w:tcBorders>
              <w:top w:val="single" w:sz="12" w:space="0" w:color="auto"/>
              <w:left w:val="nil"/>
              <w:bottom w:val="nil"/>
              <w:right w:val="nil"/>
            </w:tcBorders>
          </w:tcPr>
          <w:p w:rsidR="003B7895" w:rsidRPr="00B91975" w:rsidRDefault="003B7895" w:rsidP="007B4282">
            <w:pPr>
              <w:jc w:val="center"/>
            </w:pPr>
            <w:r w:rsidRPr="00B91975">
              <w:t>80</w:t>
            </w:r>
          </w:p>
        </w:tc>
        <w:tc>
          <w:tcPr>
            <w:tcW w:w="2268" w:type="dxa"/>
            <w:tcBorders>
              <w:top w:val="single" w:sz="12" w:space="0" w:color="auto"/>
              <w:left w:val="nil"/>
              <w:bottom w:val="nil"/>
              <w:right w:val="nil"/>
            </w:tcBorders>
          </w:tcPr>
          <w:p w:rsidR="003B7895" w:rsidRPr="00B91975" w:rsidRDefault="007B4282" w:rsidP="007B4282">
            <w:pPr>
              <w:jc w:val="center"/>
            </w:pPr>
            <w:r w:rsidRPr="00B91975">
              <w:t>40</w:t>
            </w:r>
          </w:p>
        </w:tc>
      </w:tr>
      <w:tr w:rsidR="003B7895" w:rsidRPr="00B91975" w:rsidTr="007B4282">
        <w:trPr>
          <w:jc w:val="center"/>
        </w:trPr>
        <w:tc>
          <w:tcPr>
            <w:tcW w:w="988" w:type="dxa"/>
            <w:vMerge/>
            <w:tcBorders>
              <w:top w:val="nil"/>
              <w:left w:val="nil"/>
              <w:bottom w:val="nil"/>
              <w:right w:val="nil"/>
            </w:tcBorders>
          </w:tcPr>
          <w:p w:rsidR="003B7895" w:rsidRPr="00B91975" w:rsidRDefault="003B7895" w:rsidP="007B4282">
            <w:pPr>
              <w:jc w:val="center"/>
            </w:pPr>
          </w:p>
        </w:tc>
        <w:tc>
          <w:tcPr>
            <w:tcW w:w="1701" w:type="dxa"/>
            <w:tcBorders>
              <w:top w:val="nil"/>
              <w:left w:val="nil"/>
              <w:bottom w:val="nil"/>
              <w:right w:val="nil"/>
            </w:tcBorders>
          </w:tcPr>
          <w:p w:rsidR="003B7895" w:rsidRPr="00B91975" w:rsidRDefault="003B7895" w:rsidP="007B4282">
            <w:pPr>
              <w:jc w:val="center"/>
            </w:pPr>
            <w:r w:rsidRPr="00B91975">
              <w:t>3.7</w:t>
            </w:r>
          </w:p>
        </w:tc>
        <w:tc>
          <w:tcPr>
            <w:tcW w:w="1559" w:type="dxa"/>
            <w:tcBorders>
              <w:top w:val="nil"/>
              <w:left w:val="nil"/>
              <w:bottom w:val="nil"/>
              <w:right w:val="nil"/>
            </w:tcBorders>
          </w:tcPr>
          <w:p w:rsidR="003B7895" w:rsidRPr="00B91975" w:rsidRDefault="003B7895" w:rsidP="007B4282">
            <w:pPr>
              <w:jc w:val="center"/>
            </w:pPr>
            <w:r w:rsidRPr="00B91975">
              <w:t>100</w:t>
            </w:r>
          </w:p>
        </w:tc>
        <w:tc>
          <w:tcPr>
            <w:tcW w:w="2268" w:type="dxa"/>
            <w:tcBorders>
              <w:top w:val="nil"/>
              <w:left w:val="nil"/>
              <w:bottom w:val="nil"/>
              <w:right w:val="nil"/>
            </w:tcBorders>
          </w:tcPr>
          <w:p w:rsidR="003B7895" w:rsidRPr="00B91975" w:rsidRDefault="007B4282" w:rsidP="007B4282">
            <w:pPr>
              <w:jc w:val="center"/>
            </w:pPr>
            <w:r w:rsidRPr="00B91975">
              <w:t>50</w:t>
            </w:r>
          </w:p>
        </w:tc>
      </w:tr>
      <w:tr w:rsidR="003B7895" w:rsidRPr="00B91975" w:rsidTr="007B4282">
        <w:trPr>
          <w:jc w:val="center"/>
        </w:trPr>
        <w:tc>
          <w:tcPr>
            <w:tcW w:w="988" w:type="dxa"/>
            <w:vMerge/>
            <w:tcBorders>
              <w:top w:val="nil"/>
              <w:left w:val="nil"/>
              <w:bottom w:val="nil"/>
              <w:right w:val="nil"/>
            </w:tcBorders>
          </w:tcPr>
          <w:p w:rsidR="003B7895" w:rsidRPr="00B91975" w:rsidRDefault="003B7895" w:rsidP="007B4282">
            <w:pPr>
              <w:jc w:val="center"/>
            </w:pPr>
          </w:p>
        </w:tc>
        <w:tc>
          <w:tcPr>
            <w:tcW w:w="1701" w:type="dxa"/>
            <w:tcBorders>
              <w:top w:val="nil"/>
              <w:left w:val="nil"/>
              <w:bottom w:val="nil"/>
              <w:right w:val="nil"/>
            </w:tcBorders>
          </w:tcPr>
          <w:p w:rsidR="003B7895" w:rsidRPr="00B91975" w:rsidRDefault="003B7895" w:rsidP="007B4282">
            <w:pPr>
              <w:jc w:val="center"/>
            </w:pPr>
            <w:r w:rsidRPr="00B91975">
              <w:t>4</w:t>
            </w:r>
          </w:p>
        </w:tc>
        <w:tc>
          <w:tcPr>
            <w:tcW w:w="1559" w:type="dxa"/>
            <w:tcBorders>
              <w:top w:val="nil"/>
              <w:left w:val="nil"/>
              <w:bottom w:val="nil"/>
              <w:right w:val="nil"/>
            </w:tcBorders>
          </w:tcPr>
          <w:p w:rsidR="003B7895" w:rsidRPr="00B91975" w:rsidRDefault="003B7895" w:rsidP="007B4282">
            <w:pPr>
              <w:jc w:val="center"/>
            </w:pPr>
            <w:r w:rsidRPr="00B91975">
              <w:t>120</w:t>
            </w:r>
          </w:p>
        </w:tc>
        <w:tc>
          <w:tcPr>
            <w:tcW w:w="2268" w:type="dxa"/>
            <w:tcBorders>
              <w:top w:val="nil"/>
              <w:left w:val="nil"/>
              <w:bottom w:val="nil"/>
              <w:right w:val="nil"/>
            </w:tcBorders>
          </w:tcPr>
          <w:p w:rsidR="003B7895" w:rsidRPr="00B91975" w:rsidRDefault="007B4282" w:rsidP="007B4282">
            <w:pPr>
              <w:jc w:val="center"/>
            </w:pPr>
            <w:r w:rsidRPr="00B91975">
              <w:t>60</w:t>
            </w:r>
          </w:p>
        </w:tc>
      </w:tr>
      <w:tr w:rsidR="003B7895" w:rsidRPr="00B91975" w:rsidTr="007B4282">
        <w:trPr>
          <w:jc w:val="center"/>
        </w:trPr>
        <w:tc>
          <w:tcPr>
            <w:tcW w:w="988" w:type="dxa"/>
            <w:vMerge/>
            <w:tcBorders>
              <w:top w:val="nil"/>
              <w:left w:val="nil"/>
              <w:bottom w:val="single" w:sz="4" w:space="0" w:color="auto"/>
              <w:right w:val="nil"/>
            </w:tcBorders>
          </w:tcPr>
          <w:p w:rsidR="003B7895" w:rsidRPr="00B91975" w:rsidRDefault="003B7895" w:rsidP="007B4282">
            <w:pPr>
              <w:jc w:val="center"/>
            </w:pPr>
          </w:p>
        </w:tc>
        <w:tc>
          <w:tcPr>
            <w:tcW w:w="1701" w:type="dxa"/>
            <w:tcBorders>
              <w:top w:val="nil"/>
              <w:left w:val="nil"/>
              <w:bottom w:val="single" w:sz="4" w:space="0" w:color="auto"/>
              <w:right w:val="nil"/>
            </w:tcBorders>
          </w:tcPr>
          <w:p w:rsidR="003B7895" w:rsidRPr="00B91975" w:rsidRDefault="003B7895" w:rsidP="007B4282">
            <w:pPr>
              <w:jc w:val="center"/>
            </w:pPr>
            <w:r w:rsidRPr="00B91975">
              <w:t>4.3</w:t>
            </w:r>
          </w:p>
        </w:tc>
        <w:tc>
          <w:tcPr>
            <w:tcW w:w="1559" w:type="dxa"/>
            <w:tcBorders>
              <w:top w:val="nil"/>
              <w:left w:val="nil"/>
              <w:bottom w:val="single" w:sz="4" w:space="0" w:color="auto"/>
              <w:right w:val="nil"/>
            </w:tcBorders>
          </w:tcPr>
          <w:p w:rsidR="003B7895" w:rsidRPr="00B91975" w:rsidRDefault="003B7895" w:rsidP="007B4282">
            <w:pPr>
              <w:jc w:val="center"/>
            </w:pPr>
            <w:r w:rsidRPr="00B91975">
              <w:t>140</w:t>
            </w:r>
          </w:p>
        </w:tc>
        <w:tc>
          <w:tcPr>
            <w:tcW w:w="2268" w:type="dxa"/>
            <w:tcBorders>
              <w:top w:val="nil"/>
              <w:left w:val="nil"/>
              <w:bottom w:val="single" w:sz="4" w:space="0" w:color="auto"/>
              <w:right w:val="nil"/>
            </w:tcBorders>
          </w:tcPr>
          <w:p w:rsidR="003B7895" w:rsidRPr="00B91975" w:rsidRDefault="007B4282" w:rsidP="007B4282">
            <w:pPr>
              <w:jc w:val="center"/>
            </w:pPr>
            <w:r w:rsidRPr="00B91975">
              <w:t>70</w:t>
            </w:r>
          </w:p>
        </w:tc>
      </w:tr>
      <w:tr w:rsidR="003B7895" w:rsidRPr="00B91975" w:rsidTr="007B4282">
        <w:trPr>
          <w:jc w:val="center"/>
        </w:trPr>
        <w:tc>
          <w:tcPr>
            <w:tcW w:w="988" w:type="dxa"/>
            <w:vMerge w:val="restart"/>
            <w:tcBorders>
              <w:top w:val="single" w:sz="4" w:space="0" w:color="auto"/>
              <w:left w:val="nil"/>
              <w:bottom w:val="nil"/>
              <w:right w:val="nil"/>
            </w:tcBorders>
          </w:tcPr>
          <w:p w:rsidR="003B7895" w:rsidRPr="00B91975" w:rsidRDefault="003B7895" w:rsidP="007B4282">
            <w:pPr>
              <w:jc w:val="center"/>
            </w:pPr>
          </w:p>
          <w:p w:rsidR="003B7895" w:rsidRPr="00B91975" w:rsidRDefault="003B7895" w:rsidP="007B4282">
            <w:pPr>
              <w:jc w:val="center"/>
            </w:pPr>
            <w:r w:rsidRPr="00B91975">
              <w:t>S</w:t>
            </w:r>
          </w:p>
        </w:tc>
        <w:tc>
          <w:tcPr>
            <w:tcW w:w="1701" w:type="dxa"/>
            <w:tcBorders>
              <w:top w:val="single" w:sz="4" w:space="0" w:color="auto"/>
              <w:left w:val="nil"/>
              <w:bottom w:val="nil"/>
              <w:right w:val="nil"/>
            </w:tcBorders>
          </w:tcPr>
          <w:p w:rsidR="003B7895" w:rsidRPr="00B91975" w:rsidRDefault="003B7895" w:rsidP="007B4282">
            <w:pPr>
              <w:jc w:val="center"/>
            </w:pPr>
            <w:r w:rsidRPr="00B91975">
              <w:t>1.7</w:t>
            </w:r>
          </w:p>
        </w:tc>
        <w:tc>
          <w:tcPr>
            <w:tcW w:w="1559" w:type="dxa"/>
            <w:tcBorders>
              <w:top w:val="single" w:sz="4" w:space="0" w:color="auto"/>
              <w:left w:val="nil"/>
              <w:bottom w:val="nil"/>
              <w:right w:val="nil"/>
            </w:tcBorders>
          </w:tcPr>
          <w:p w:rsidR="003B7895" w:rsidRPr="00B91975" w:rsidRDefault="003B7895" w:rsidP="007B4282">
            <w:pPr>
              <w:jc w:val="center"/>
            </w:pPr>
            <w:r w:rsidRPr="00B91975">
              <w:t>20</w:t>
            </w:r>
          </w:p>
        </w:tc>
        <w:tc>
          <w:tcPr>
            <w:tcW w:w="2268" w:type="dxa"/>
            <w:tcBorders>
              <w:top w:val="single" w:sz="4" w:space="0" w:color="auto"/>
              <w:left w:val="nil"/>
              <w:bottom w:val="nil"/>
              <w:right w:val="nil"/>
            </w:tcBorders>
          </w:tcPr>
          <w:p w:rsidR="003B7895" w:rsidRPr="00B91975" w:rsidRDefault="007B4282" w:rsidP="007B4282">
            <w:pPr>
              <w:jc w:val="center"/>
            </w:pPr>
            <w:r w:rsidRPr="00B91975">
              <w:t>10</w:t>
            </w:r>
          </w:p>
        </w:tc>
      </w:tr>
      <w:tr w:rsidR="003B7895" w:rsidRPr="00B91975" w:rsidTr="007B4282">
        <w:trPr>
          <w:jc w:val="center"/>
        </w:trPr>
        <w:tc>
          <w:tcPr>
            <w:tcW w:w="988" w:type="dxa"/>
            <w:vMerge/>
            <w:tcBorders>
              <w:top w:val="nil"/>
              <w:left w:val="nil"/>
              <w:bottom w:val="nil"/>
              <w:right w:val="nil"/>
            </w:tcBorders>
          </w:tcPr>
          <w:p w:rsidR="003B7895" w:rsidRPr="00B91975" w:rsidRDefault="003B7895" w:rsidP="007B4282">
            <w:pPr>
              <w:jc w:val="center"/>
            </w:pPr>
          </w:p>
        </w:tc>
        <w:tc>
          <w:tcPr>
            <w:tcW w:w="1701" w:type="dxa"/>
            <w:tcBorders>
              <w:top w:val="nil"/>
              <w:left w:val="nil"/>
              <w:bottom w:val="nil"/>
              <w:right w:val="nil"/>
            </w:tcBorders>
          </w:tcPr>
          <w:p w:rsidR="003B7895" w:rsidRPr="00B91975" w:rsidRDefault="003B7895" w:rsidP="007B4282">
            <w:pPr>
              <w:jc w:val="center"/>
            </w:pPr>
            <w:r w:rsidRPr="00B91975">
              <w:t>2.4</w:t>
            </w:r>
          </w:p>
        </w:tc>
        <w:tc>
          <w:tcPr>
            <w:tcW w:w="1559" w:type="dxa"/>
            <w:tcBorders>
              <w:top w:val="nil"/>
              <w:left w:val="nil"/>
              <w:bottom w:val="nil"/>
              <w:right w:val="nil"/>
            </w:tcBorders>
          </w:tcPr>
          <w:p w:rsidR="003B7895" w:rsidRPr="00B91975" w:rsidRDefault="003B7895" w:rsidP="007B4282">
            <w:pPr>
              <w:jc w:val="center"/>
            </w:pPr>
            <w:r w:rsidRPr="00B91975">
              <w:t>40</w:t>
            </w:r>
          </w:p>
        </w:tc>
        <w:tc>
          <w:tcPr>
            <w:tcW w:w="2268" w:type="dxa"/>
            <w:tcBorders>
              <w:top w:val="nil"/>
              <w:left w:val="nil"/>
              <w:bottom w:val="nil"/>
              <w:right w:val="nil"/>
            </w:tcBorders>
          </w:tcPr>
          <w:p w:rsidR="003B7895" w:rsidRPr="00B91975" w:rsidRDefault="007B4282" w:rsidP="007B4282">
            <w:pPr>
              <w:jc w:val="center"/>
            </w:pPr>
            <w:r w:rsidRPr="00B91975">
              <w:t>20</w:t>
            </w:r>
          </w:p>
        </w:tc>
      </w:tr>
      <w:tr w:rsidR="003B7895" w:rsidRPr="00B91975" w:rsidTr="007B4282">
        <w:trPr>
          <w:jc w:val="center"/>
        </w:trPr>
        <w:tc>
          <w:tcPr>
            <w:tcW w:w="988" w:type="dxa"/>
            <w:vMerge/>
            <w:tcBorders>
              <w:top w:val="nil"/>
              <w:left w:val="nil"/>
              <w:bottom w:val="nil"/>
              <w:right w:val="nil"/>
            </w:tcBorders>
          </w:tcPr>
          <w:p w:rsidR="003B7895" w:rsidRPr="00B91975" w:rsidRDefault="003B7895" w:rsidP="007B4282">
            <w:pPr>
              <w:jc w:val="center"/>
            </w:pPr>
          </w:p>
        </w:tc>
        <w:tc>
          <w:tcPr>
            <w:tcW w:w="1701" w:type="dxa"/>
            <w:tcBorders>
              <w:top w:val="nil"/>
              <w:left w:val="nil"/>
              <w:bottom w:val="nil"/>
              <w:right w:val="nil"/>
            </w:tcBorders>
          </w:tcPr>
          <w:p w:rsidR="003B7895" w:rsidRPr="00B91975" w:rsidRDefault="003B7895" w:rsidP="007B4282">
            <w:pPr>
              <w:jc w:val="center"/>
            </w:pPr>
            <w:r w:rsidRPr="00B91975">
              <w:t>2.9</w:t>
            </w:r>
          </w:p>
        </w:tc>
        <w:tc>
          <w:tcPr>
            <w:tcW w:w="1559" w:type="dxa"/>
            <w:tcBorders>
              <w:top w:val="nil"/>
              <w:left w:val="nil"/>
              <w:bottom w:val="nil"/>
              <w:right w:val="nil"/>
            </w:tcBorders>
          </w:tcPr>
          <w:p w:rsidR="003B7895" w:rsidRPr="00B91975" w:rsidRDefault="003B7895" w:rsidP="007B4282">
            <w:pPr>
              <w:jc w:val="center"/>
            </w:pPr>
            <w:r w:rsidRPr="00B91975">
              <w:t>60</w:t>
            </w:r>
          </w:p>
        </w:tc>
        <w:tc>
          <w:tcPr>
            <w:tcW w:w="2268" w:type="dxa"/>
            <w:tcBorders>
              <w:top w:val="nil"/>
              <w:left w:val="nil"/>
              <w:bottom w:val="nil"/>
              <w:right w:val="nil"/>
            </w:tcBorders>
          </w:tcPr>
          <w:p w:rsidR="003B7895" w:rsidRPr="00B91975" w:rsidRDefault="007B4282" w:rsidP="007B4282">
            <w:pPr>
              <w:jc w:val="center"/>
            </w:pPr>
            <w:r w:rsidRPr="00B91975">
              <w:t>30</w:t>
            </w:r>
          </w:p>
        </w:tc>
      </w:tr>
      <w:tr w:rsidR="003B7895" w:rsidRPr="00B91975" w:rsidTr="007B4282">
        <w:trPr>
          <w:jc w:val="center"/>
        </w:trPr>
        <w:tc>
          <w:tcPr>
            <w:tcW w:w="988" w:type="dxa"/>
            <w:vMerge/>
            <w:tcBorders>
              <w:top w:val="nil"/>
              <w:left w:val="nil"/>
              <w:bottom w:val="single" w:sz="4" w:space="0" w:color="auto"/>
              <w:right w:val="nil"/>
            </w:tcBorders>
          </w:tcPr>
          <w:p w:rsidR="003B7895" w:rsidRPr="00B91975" w:rsidRDefault="003B7895" w:rsidP="007B4282">
            <w:pPr>
              <w:jc w:val="center"/>
            </w:pPr>
          </w:p>
        </w:tc>
        <w:tc>
          <w:tcPr>
            <w:tcW w:w="1701" w:type="dxa"/>
            <w:tcBorders>
              <w:top w:val="nil"/>
              <w:left w:val="nil"/>
              <w:bottom w:val="single" w:sz="4" w:space="0" w:color="auto"/>
              <w:right w:val="nil"/>
            </w:tcBorders>
          </w:tcPr>
          <w:p w:rsidR="003B7895" w:rsidRPr="00B91975" w:rsidRDefault="003B7895" w:rsidP="007B4282">
            <w:pPr>
              <w:jc w:val="center"/>
            </w:pPr>
            <w:r w:rsidRPr="00B91975">
              <w:t>3.3</w:t>
            </w:r>
          </w:p>
        </w:tc>
        <w:tc>
          <w:tcPr>
            <w:tcW w:w="1559" w:type="dxa"/>
            <w:tcBorders>
              <w:top w:val="nil"/>
              <w:left w:val="nil"/>
              <w:bottom w:val="single" w:sz="4" w:space="0" w:color="auto"/>
              <w:right w:val="nil"/>
            </w:tcBorders>
          </w:tcPr>
          <w:p w:rsidR="003B7895" w:rsidRPr="00B91975" w:rsidRDefault="003B7895" w:rsidP="007B4282">
            <w:pPr>
              <w:jc w:val="center"/>
            </w:pPr>
            <w:r w:rsidRPr="00B91975">
              <w:t>80</w:t>
            </w:r>
          </w:p>
        </w:tc>
        <w:tc>
          <w:tcPr>
            <w:tcW w:w="2268" w:type="dxa"/>
            <w:tcBorders>
              <w:top w:val="nil"/>
              <w:left w:val="nil"/>
              <w:bottom w:val="single" w:sz="4" w:space="0" w:color="auto"/>
              <w:right w:val="nil"/>
            </w:tcBorders>
          </w:tcPr>
          <w:p w:rsidR="003B7895" w:rsidRPr="00B91975" w:rsidRDefault="007B4282" w:rsidP="007B4282">
            <w:pPr>
              <w:jc w:val="center"/>
            </w:pPr>
            <w:r w:rsidRPr="00B91975">
              <w:t>40</w:t>
            </w:r>
          </w:p>
        </w:tc>
      </w:tr>
      <w:tr w:rsidR="003B7895" w:rsidRPr="00B91975" w:rsidTr="007B4282">
        <w:trPr>
          <w:jc w:val="center"/>
        </w:trPr>
        <w:tc>
          <w:tcPr>
            <w:tcW w:w="988" w:type="dxa"/>
            <w:vMerge w:val="restart"/>
            <w:tcBorders>
              <w:top w:val="single" w:sz="4" w:space="0" w:color="auto"/>
              <w:left w:val="nil"/>
              <w:bottom w:val="nil"/>
              <w:right w:val="nil"/>
            </w:tcBorders>
          </w:tcPr>
          <w:p w:rsidR="003B7895" w:rsidRPr="00B91975" w:rsidRDefault="003B7895" w:rsidP="007B4282">
            <w:pPr>
              <w:jc w:val="center"/>
            </w:pPr>
          </w:p>
          <w:p w:rsidR="003B7895" w:rsidRPr="00B91975" w:rsidRDefault="003B7895" w:rsidP="007B4282">
            <w:pPr>
              <w:jc w:val="center"/>
            </w:pPr>
            <w:r w:rsidRPr="00B91975">
              <w:t>LS</w:t>
            </w:r>
          </w:p>
        </w:tc>
        <w:tc>
          <w:tcPr>
            <w:tcW w:w="1701" w:type="dxa"/>
            <w:tcBorders>
              <w:top w:val="single" w:sz="4" w:space="0" w:color="auto"/>
              <w:left w:val="nil"/>
              <w:bottom w:val="nil"/>
              <w:right w:val="nil"/>
            </w:tcBorders>
          </w:tcPr>
          <w:p w:rsidR="003B7895" w:rsidRPr="00B91975" w:rsidRDefault="003B7895" w:rsidP="007B4282">
            <w:pPr>
              <w:jc w:val="center"/>
            </w:pPr>
            <w:r w:rsidRPr="00B91975">
              <w:t>3.3</w:t>
            </w:r>
          </w:p>
        </w:tc>
        <w:tc>
          <w:tcPr>
            <w:tcW w:w="1559" w:type="dxa"/>
            <w:tcBorders>
              <w:top w:val="single" w:sz="4" w:space="0" w:color="auto"/>
              <w:left w:val="nil"/>
              <w:bottom w:val="nil"/>
              <w:right w:val="nil"/>
            </w:tcBorders>
          </w:tcPr>
          <w:p w:rsidR="003B7895" w:rsidRPr="00B91975" w:rsidRDefault="003B7895" w:rsidP="007B4282">
            <w:pPr>
              <w:jc w:val="center"/>
            </w:pPr>
            <w:r w:rsidRPr="00B91975">
              <w:t>80</w:t>
            </w:r>
          </w:p>
        </w:tc>
        <w:tc>
          <w:tcPr>
            <w:tcW w:w="2268" w:type="dxa"/>
            <w:tcBorders>
              <w:top w:val="single" w:sz="4" w:space="0" w:color="auto"/>
              <w:left w:val="nil"/>
              <w:bottom w:val="nil"/>
              <w:right w:val="nil"/>
            </w:tcBorders>
          </w:tcPr>
          <w:p w:rsidR="003B7895" w:rsidRPr="00B91975" w:rsidRDefault="007B4282" w:rsidP="007B4282">
            <w:pPr>
              <w:jc w:val="center"/>
            </w:pPr>
            <w:r w:rsidRPr="00B91975">
              <w:t>40</w:t>
            </w:r>
          </w:p>
        </w:tc>
      </w:tr>
      <w:tr w:rsidR="003B7895" w:rsidRPr="00B91975" w:rsidTr="007B4282">
        <w:trPr>
          <w:jc w:val="center"/>
        </w:trPr>
        <w:tc>
          <w:tcPr>
            <w:tcW w:w="988" w:type="dxa"/>
            <w:vMerge/>
            <w:tcBorders>
              <w:top w:val="nil"/>
              <w:left w:val="nil"/>
              <w:bottom w:val="nil"/>
              <w:right w:val="nil"/>
            </w:tcBorders>
          </w:tcPr>
          <w:p w:rsidR="003B7895" w:rsidRPr="00B91975" w:rsidRDefault="003B7895" w:rsidP="007B4282">
            <w:pPr>
              <w:jc w:val="center"/>
            </w:pPr>
          </w:p>
        </w:tc>
        <w:tc>
          <w:tcPr>
            <w:tcW w:w="1701" w:type="dxa"/>
            <w:tcBorders>
              <w:top w:val="nil"/>
              <w:left w:val="nil"/>
              <w:bottom w:val="nil"/>
              <w:right w:val="nil"/>
            </w:tcBorders>
          </w:tcPr>
          <w:p w:rsidR="003B7895" w:rsidRPr="00B91975" w:rsidRDefault="003B7895" w:rsidP="007B4282">
            <w:pPr>
              <w:jc w:val="center"/>
            </w:pPr>
            <w:r w:rsidRPr="00B91975">
              <w:t>3.7</w:t>
            </w:r>
          </w:p>
        </w:tc>
        <w:tc>
          <w:tcPr>
            <w:tcW w:w="1559" w:type="dxa"/>
            <w:tcBorders>
              <w:top w:val="nil"/>
              <w:left w:val="nil"/>
              <w:bottom w:val="nil"/>
              <w:right w:val="nil"/>
            </w:tcBorders>
          </w:tcPr>
          <w:p w:rsidR="003B7895" w:rsidRPr="00B91975" w:rsidRDefault="003B7895" w:rsidP="007B4282">
            <w:pPr>
              <w:jc w:val="center"/>
            </w:pPr>
            <w:r w:rsidRPr="00B91975">
              <w:t>100</w:t>
            </w:r>
          </w:p>
        </w:tc>
        <w:tc>
          <w:tcPr>
            <w:tcW w:w="2268" w:type="dxa"/>
            <w:tcBorders>
              <w:top w:val="nil"/>
              <w:left w:val="nil"/>
              <w:bottom w:val="nil"/>
              <w:right w:val="nil"/>
            </w:tcBorders>
          </w:tcPr>
          <w:p w:rsidR="003B7895" w:rsidRPr="00B91975" w:rsidRDefault="007B4282" w:rsidP="007B4282">
            <w:pPr>
              <w:jc w:val="center"/>
            </w:pPr>
            <w:r w:rsidRPr="00B91975">
              <w:t>50</w:t>
            </w:r>
          </w:p>
        </w:tc>
      </w:tr>
      <w:tr w:rsidR="003B7895" w:rsidRPr="00B91975" w:rsidTr="007B4282">
        <w:trPr>
          <w:jc w:val="center"/>
        </w:trPr>
        <w:tc>
          <w:tcPr>
            <w:tcW w:w="988" w:type="dxa"/>
            <w:vMerge/>
            <w:tcBorders>
              <w:top w:val="nil"/>
              <w:left w:val="nil"/>
              <w:bottom w:val="nil"/>
              <w:right w:val="nil"/>
            </w:tcBorders>
          </w:tcPr>
          <w:p w:rsidR="003B7895" w:rsidRPr="00B91975" w:rsidRDefault="003B7895" w:rsidP="007B4282">
            <w:pPr>
              <w:jc w:val="center"/>
            </w:pPr>
          </w:p>
        </w:tc>
        <w:tc>
          <w:tcPr>
            <w:tcW w:w="1701" w:type="dxa"/>
            <w:tcBorders>
              <w:top w:val="nil"/>
              <w:left w:val="nil"/>
              <w:bottom w:val="nil"/>
              <w:right w:val="nil"/>
            </w:tcBorders>
          </w:tcPr>
          <w:p w:rsidR="003B7895" w:rsidRPr="00B91975" w:rsidRDefault="003B7895" w:rsidP="007B4282">
            <w:pPr>
              <w:jc w:val="center"/>
            </w:pPr>
            <w:r w:rsidRPr="00B91975">
              <w:t>4</w:t>
            </w:r>
          </w:p>
        </w:tc>
        <w:tc>
          <w:tcPr>
            <w:tcW w:w="1559" w:type="dxa"/>
            <w:tcBorders>
              <w:top w:val="nil"/>
              <w:left w:val="nil"/>
              <w:bottom w:val="nil"/>
              <w:right w:val="nil"/>
            </w:tcBorders>
          </w:tcPr>
          <w:p w:rsidR="003B7895" w:rsidRPr="00B91975" w:rsidRDefault="003B7895" w:rsidP="007B4282">
            <w:pPr>
              <w:jc w:val="center"/>
            </w:pPr>
            <w:r w:rsidRPr="00B91975">
              <w:t>120</w:t>
            </w:r>
          </w:p>
        </w:tc>
        <w:tc>
          <w:tcPr>
            <w:tcW w:w="2268" w:type="dxa"/>
            <w:tcBorders>
              <w:top w:val="nil"/>
              <w:left w:val="nil"/>
              <w:bottom w:val="nil"/>
              <w:right w:val="nil"/>
            </w:tcBorders>
          </w:tcPr>
          <w:p w:rsidR="003B7895" w:rsidRPr="00B91975" w:rsidRDefault="007B4282" w:rsidP="007B4282">
            <w:pPr>
              <w:jc w:val="center"/>
            </w:pPr>
            <w:r w:rsidRPr="00B91975">
              <w:t>60</w:t>
            </w:r>
          </w:p>
        </w:tc>
      </w:tr>
      <w:tr w:rsidR="003B7895" w:rsidRPr="00B91975" w:rsidTr="007B4282">
        <w:trPr>
          <w:jc w:val="center"/>
        </w:trPr>
        <w:tc>
          <w:tcPr>
            <w:tcW w:w="988" w:type="dxa"/>
            <w:vMerge/>
            <w:tcBorders>
              <w:top w:val="nil"/>
              <w:left w:val="nil"/>
              <w:bottom w:val="single" w:sz="4" w:space="0" w:color="auto"/>
              <w:right w:val="nil"/>
            </w:tcBorders>
          </w:tcPr>
          <w:p w:rsidR="003B7895" w:rsidRPr="00B91975" w:rsidRDefault="003B7895" w:rsidP="007B4282">
            <w:pPr>
              <w:jc w:val="center"/>
            </w:pPr>
          </w:p>
        </w:tc>
        <w:tc>
          <w:tcPr>
            <w:tcW w:w="1701" w:type="dxa"/>
            <w:tcBorders>
              <w:top w:val="nil"/>
              <w:left w:val="nil"/>
              <w:bottom w:val="single" w:sz="4" w:space="0" w:color="auto"/>
              <w:right w:val="nil"/>
            </w:tcBorders>
          </w:tcPr>
          <w:p w:rsidR="003B7895" w:rsidRPr="00B91975" w:rsidRDefault="003B7895" w:rsidP="007B4282">
            <w:pPr>
              <w:jc w:val="center"/>
            </w:pPr>
            <w:r w:rsidRPr="00B91975">
              <w:t>4.3</w:t>
            </w:r>
          </w:p>
        </w:tc>
        <w:tc>
          <w:tcPr>
            <w:tcW w:w="1559" w:type="dxa"/>
            <w:tcBorders>
              <w:top w:val="nil"/>
              <w:left w:val="nil"/>
              <w:bottom w:val="single" w:sz="4" w:space="0" w:color="auto"/>
              <w:right w:val="nil"/>
            </w:tcBorders>
          </w:tcPr>
          <w:p w:rsidR="003B7895" w:rsidRPr="00B91975" w:rsidRDefault="003B7895" w:rsidP="007B4282">
            <w:pPr>
              <w:jc w:val="center"/>
            </w:pPr>
            <w:r w:rsidRPr="00B91975">
              <w:t>140</w:t>
            </w:r>
          </w:p>
        </w:tc>
        <w:tc>
          <w:tcPr>
            <w:tcW w:w="2268" w:type="dxa"/>
            <w:tcBorders>
              <w:top w:val="nil"/>
              <w:left w:val="nil"/>
              <w:bottom w:val="single" w:sz="4" w:space="0" w:color="auto"/>
              <w:right w:val="nil"/>
            </w:tcBorders>
          </w:tcPr>
          <w:p w:rsidR="003B7895" w:rsidRPr="00B91975" w:rsidRDefault="007B4282" w:rsidP="007B4282">
            <w:pPr>
              <w:jc w:val="center"/>
            </w:pPr>
            <w:r w:rsidRPr="00B91975">
              <w:t>70</w:t>
            </w:r>
          </w:p>
        </w:tc>
      </w:tr>
      <w:tr w:rsidR="003B7895" w:rsidRPr="00B91975" w:rsidTr="007B4282">
        <w:trPr>
          <w:jc w:val="center"/>
        </w:trPr>
        <w:tc>
          <w:tcPr>
            <w:tcW w:w="988" w:type="dxa"/>
            <w:vMerge w:val="restart"/>
            <w:tcBorders>
              <w:top w:val="single" w:sz="4" w:space="0" w:color="auto"/>
              <w:left w:val="nil"/>
              <w:bottom w:val="nil"/>
              <w:right w:val="nil"/>
            </w:tcBorders>
          </w:tcPr>
          <w:p w:rsidR="007B4282" w:rsidRPr="00B91975" w:rsidRDefault="007B4282" w:rsidP="007B4282">
            <w:pPr>
              <w:jc w:val="center"/>
            </w:pPr>
          </w:p>
          <w:p w:rsidR="003B7895" w:rsidRPr="00B91975" w:rsidRDefault="003B7895" w:rsidP="007B4282">
            <w:pPr>
              <w:jc w:val="center"/>
            </w:pPr>
            <w:r w:rsidRPr="00B91975">
              <w:t>LSL</w:t>
            </w:r>
          </w:p>
        </w:tc>
        <w:tc>
          <w:tcPr>
            <w:tcW w:w="1701" w:type="dxa"/>
            <w:tcBorders>
              <w:top w:val="single" w:sz="4" w:space="0" w:color="auto"/>
              <w:left w:val="nil"/>
              <w:bottom w:val="nil"/>
              <w:right w:val="nil"/>
            </w:tcBorders>
          </w:tcPr>
          <w:p w:rsidR="003B7895" w:rsidRPr="00B91975" w:rsidRDefault="003B7895" w:rsidP="007B4282">
            <w:pPr>
              <w:jc w:val="center"/>
            </w:pPr>
            <w:r w:rsidRPr="00B91975">
              <w:t>2.9</w:t>
            </w:r>
          </w:p>
        </w:tc>
        <w:tc>
          <w:tcPr>
            <w:tcW w:w="1559" w:type="dxa"/>
            <w:tcBorders>
              <w:top w:val="single" w:sz="4" w:space="0" w:color="auto"/>
              <w:left w:val="nil"/>
              <w:bottom w:val="nil"/>
              <w:right w:val="nil"/>
            </w:tcBorders>
          </w:tcPr>
          <w:p w:rsidR="003B7895" w:rsidRPr="00B91975" w:rsidRDefault="003B7895" w:rsidP="007B4282">
            <w:pPr>
              <w:jc w:val="center"/>
            </w:pPr>
            <w:r w:rsidRPr="00B91975">
              <w:t>60</w:t>
            </w:r>
          </w:p>
        </w:tc>
        <w:tc>
          <w:tcPr>
            <w:tcW w:w="2268" w:type="dxa"/>
            <w:tcBorders>
              <w:top w:val="single" w:sz="4" w:space="0" w:color="auto"/>
              <w:left w:val="nil"/>
              <w:bottom w:val="nil"/>
              <w:right w:val="nil"/>
            </w:tcBorders>
          </w:tcPr>
          <w:p w:rsidR="003B7895" w:rsidRPr="00B91975" w:rsidRDefault="007B4282" w:rsidP="007B4282">
            <w:pPr>
              <w:jc w:val="center"/>
            </w:pPr>
            <w:r w:rsidRPr="00B91975">
              <w:t>30</w:t>
            </w:r>
          </w:p>
        </w:tc>
      </w:tr>
      <w:tr w:rsidR="003B7895" w:rsidRPr="00B91975" w:rsidTr="007B4282">
        <w:trPr>
          <w:jc w:val="center"/>
        </w:trPr>
        <w:tc>
          <w:tcPr>
            <w:tcW w:w="988" w:type="dxa"/>
            <w:vMerge/>
            <w:tcBorders>
              <w:top w:val="nil"/>
              <w:left w:val="nil"/>
              <w:bottom w:val="nil"/>
              <w:right w:val="nil"/>
            </w:tcBorders>
          </w:tcPr>
          <w:p w:rsidR="003B7895" w:rsidRPr="00B91975" w:rsidRDefault="003B7895" w:rsidP="007B4282">
            <w:pPr>
              <w:jc w:val="center"/>
            </w:pPr>
          </w:p>
        </w:tc>
        <w:tc>
          <w:tcPr>
            <w:tcW w:w="1701" w:type="dxa"/>
            <w:tcBorders>
              <w:top w:val="nil"/>
              <w:left w:val="nil"/>
              <w:bottom w:val="nil"/>
              <w:right w:val="nil"/>
            </w:tcBorders>
          </w:tcPr>
          <w:p w:rsidR="003B7895" w:rsidRPr="00B91975" w:rsidRDefault="003B7895" w:rsidP="007B4282">
            <w:pPr>
              <w:jc w:val="center"/>
            </w:pPr>
            <w:r w:rsidRPr="00B91975">
              <w:t>3.3</w:t>
            </w:r>
          </w:p>
        </w:tc>
        <w:tc>
          <w:tcPr>
            <w:tcW w:w="1559" w:type="dxa"/>
            <w:tcBorders>
              <w:top w:val="nil"/>
              <w:left w:val="nil"/>
              <w:bottom w:val="nil"/>
              <w:right w:val="nil"/>
            </w:tcBorders>
          </w:tcPr>
          <w:p w:rsidR="003B7895" w:rsidRPr="00B91975" w:rsidRDefault="003B7895" w:rsidP="007B4282">
            <w:pPr>
              <w:jc w:val="center"/>
            </w:pPr>
            <w:r w:rsidRPr="00B91975">
              <w:t>80</w:t>
            </w:r>
          </w:p>
        </w:tc>
        <w:tc>
          <w:tcPr>
            <w:tcW w:w="2268" w:type="dxa"/>
            <w:tcBorders>
              <w:top w:val="nil"/>
              <w:left w:val="nil"/>
              <w:bottom w:val="nil"/>
              <w:right w:val="nil"/>
            </w:tcBorders>
          </w:tcPr>
          <w:p w:rsidR="003B7895" w:rsidRPr="00B91975" w:rsidRDefault="007B4282" w:rsidP="007B4282">
            <w:pPr>
              <w:jc w:val="center"/>
            </w:pPr>
            <w:r w:rsidRPr="00B91975">
              <w:t>40</w:t>
            </w:r>
          </w:p>
        </w:tc>
      </w:tr>
      <w:tr w:rsidR="003B7895" w:rsidRPr="00B91975" w:rsidTr="007B4282">
        <w:trPr>
          <w:jc w:val="center"/>
        </w:trPr>
        <w:tc>
          <w:tcPr>
            <w:tcW w:w="988" w:type="dxa"/>
            <w:vMerge/>
            <w:tcBorders>
              <w:top w:val="nil"/>
              <w:left w:val="nil"/>
              <w:bottom w:val="nil"/>
              <w:right w:val="nil"/>
            </w:tcBorders>
          </w:tcPr>
          <w:p w:rsidR="003B7895" w:rsidRPr="00B91975" w:rsidRDefault="003B7895" w:rsidP="007B4282">
            <w:pPr>
              <w:jc w:val="center"/>
            </w:pPr>
          </w:p>
        </w:tc>
        <w:tc>
          <w:tcPr>
            <w:tcW w:w="1701" w:type="dxa"/>
            <w:tcBorders>
              <w:top w:val="nil"/>
              <w:left w:val="nil"/>
              <w:bottom w:val="nil"/>
              <w:right w:val="nil"/>
            </w:tcBorders>
          </w:tcPr>
          <w:p w:rsidR="003B7895" w:rsidRPr="00B91975" w:rsidRDefault="003B7895" w:rsidP="007B4282">
            <w:pPr>
              <w:jc w:val="center"/>
            </w:pPr>
            <w:r w:rsidRPr="00B91975">
              <w:t>3.7</w:t>
            </w:r>
          </w:p>
        </w:tc>
        <w:tc>
          <w:tcPr>
            <w:tcW w:w="1559" w:type="dxa"/>
            <w:tcBorders>
              <w:top w:val="nil"/>
              <w:left w:val="nil"/>
              <w:bottom w:val="nil"/>
              <w:right w:val="nil"/>
            </w:tcBorders>
          </w:tcPr>
          <w:p w:rsidR="003B7895" w:rsidRPr="00B91975" w:rsidRDefault="003B7895" w:rsidP="007B4282">
            <w:pPr>
              <w:jc w:val="center"/>
            </w:pPr>
            <w:r w:rsidRPr="00B91975">
              <w:t>100</w:t>
            </w:r>
          </w:p>
        </w:tc>
        <w:tc>
          <w:tcPr>
            <w:tcW w:w="2268" w:type="dxa"/>
            <w:tcBorders>
              <w:top w:val="nil"/>
              <w:left w:val="nil"/>
              <w:bottom w:val="nil"/>
              <w:right w:val="nil"/>
            </w:tcBorders>
          </w:tcPr>
          <w:p w:rsidR="003B7895" w:rsidRPr="00B91975" w:rsidRDefault="007B4282" w:rsidP="007B4282">
            <w:pPr>
              <w:jc w:val="center"/>
            </w:pPr>
            <w:r w:rsidRPr="00B91975">
              <w:t>50</w:t>
            </w:r>
          </w:p>
        </w:tc>
      </w:tr>
      <w:tr w:rsidR="003B7895" w:rsidRPr="00B91975" w:rsidTr="007B4282">
        <w:trPr>
          <w:jc w:val="center"/>
        </w:trPr>
        <w:tc>
          <w:tcPr>
            <w:tcW w:w="988" w:type="dxa"/>
            <w:vMerge/>
            <w:tcBorders>
              <w:top w:val="nil"/>
              <w:left w:val="nil"/>
              <w:bottom w:val="single" w:sz="12" w:space="0" w:color="auto"/>
              <w:right w:val="nil"/>
            </w:tcBorders>
          </w:tcPr>
          <w:p w:rsidR="003B7895" w:rsidRPr="00B91975" w:rsidRDefault="003B7895" w:rsidP="007B4282">
            <w:pPr>
              <w:jc w:val="center"/>
            </w:pPr>
          </w:p>
        </w:tc>
        <w:tc>
          <w:tcPr>
            <w:tcW w:w="1701" w:type="dxa"/>
            <w:tcBorders>
              <w:top w:val="nil"/>
              <w:left w:val="nil"/>
              <w:bottom w:val="single" w:sz="12" w:space="0" w:color="auto"/>
              <w:right w:val="nil"/>
            </w:tcBorders>
          </w:tcPr>
          <w:p w:rsidR="003B7895" w:rsidRPr="00B91975" w:rsidRDefault="003B7895" w:rsidP="007B4282">
            <w:pPr>
              <w:jc w:val="center"/>
            </w:pPr>
            <w:r w:rsidRPr="00B91975">
              <w:t>4</w:t>
            </w:r>
          </w:p>
        </w:tc>
        <w:tc>
          <w:tcPr>
            <w:tcW w:w="1559" w:type="dxa"/>
            <w:tcBorders>
              <w:top w:val="nil"/>
              <w:left w:val="nil"/>
              <w:bottom w:val="single" w:sz="12" w:space="0" w:color="auto"/>
              <w:right w:val="nil"/>
            </w:tcBorders>
          </w:tcPr>
          <w:p w:rsidR="003B7895" w:rsidRPr="00B91975" w:rsidRDefault="003B7895" w:rsidP="007B4282">
            <w:pPr>
              <w:jc w:val="center"/>
            </w:pPr>
            <w:r w:rsidRPr="00B91975">
              <w:t>120</w:t>
            </w:r>
          </w:p>
        </w:tc>
        <w:tc>
          <w:tcPr>
            <w:tcW w:w="2268" w:type="dxa"/>
            <w:tcBorders>
              <w:top w:val="nil"/>
              <w:left w:val="nil"/>
              <w:bottom w:val="single" w:sz="12" w:space="0" w:color="auto"/>
              <w:right w:val="nil"/>
            </w:tcBorders>
          </w:tcPr>
          <w:p w:rsidR="003B7895" w:rsidRPr="00B91975" w:rsidRDefault="007B4282" w:rsidP="007B4282">
            <w:pPr>
              <w:jc w:val="center"/>
            </w:pPr>
            <w:r w:rsidRPr="00B91975">
              <w:t>60</w:t>
            </w:r>
          </w:p>
        </w:tc>
      </w:tr>
    </w:tbl>
    <w:p w:rsidR="00A268A4" w:rsidRPr="00B91975" w:rsidRDefault="00A268A4" w:rsidP="001D1B7C">
      <w:pPr>
        <w:pStyle w:val="TTPParagraphothers"/>
        <w:spacing w:line="480" w:lineRule="auto"/>
        <w:ind w:firstLine="0"/>
        <w:rPr>
          <w:rFonts w:asciiTheme="minorHAnsi" w:eastAsiaTheme="minorEastAsia" w:hAnsiTheme="minorHAnsi" w:cstheme="minorBidi"/>
          <w:lang w:val="en-GB" w:eastAsia="zh-CN"/>
        </w:rPr>
      </w:pPr>
    </w:p>
    <w:p w:rsidR="00A268A4" w:rsidRPr="00B91975" w:rsidRDefault="00A268A4">
      <w:pPr>
        <w:rPr>
          <w:sz w:val="24"/>
          <w:szCs w:val="24"/>
        </w:rPr>
      </w:pPr>
      <w:r w:rsidRPr="00B91975">
        <w:br w:type="page"/>
      </w:r>
    </w:p>
    <w:bookmarkEnd w:id="5"/>
    <w:p w:rsidR="005244D7" w:rsidRPr="00B91975" w:rsidRDefault="009D3222" w:rsidP="001D1B7C">
      <w:pPr>
        <w:spacing w:line="480" w:lineRule="auto"/>
        <w:rPr>
          <w:b/>
          <w:sz w:val="24"/>
          <w:szCs w:val="24"/>
        </w:rPr>
      </w:pPr>
      <w:r w:rsidRPr="00B91975">
        <w:rPr>
          <w:b/>
          <w:sz w:val="24"/>
          <w:szCs w:val="24"/>
        </w:rPr>
        <w:lastRenderedPageBreak/>
        <w:t>3</w:t>
      </w:r>
      <w:r w:rsidR="007C006C" w:rsidRPr="00B91975">
        <w:rPr>
          <w:b/>
          <w:sz w:val="24"/>
          <w:szCs w:val="24"/>
        </w:rPr>
        <w:t xml:space="preserve">. </w:t>
      </w:r>
      <w:r w:rsidR="00053105" w:rsidRPr="00B91975">
        <w:rPr>
          <w:b/>
          <w:sz w:val="24"/>
          <w:szCs w:val="24"/>
        </w:rPr>
        <w:t xml:space="preserve"> Experimental r</w:t>
      </w:r>
      <w:r w:rsidR="005244D7" w:rsidRPr="00B91975">
        <w:rPr>
          <w:b/>
          <w:sz w:val="24"/>
          <w:szCs w:val="24"/>
        </w:rPr>
        <w:t xml:space="preserve">esults </w:t>
      </w:r>
    </w:p>
    <w:p w:rsidR="00744E06" w:rsidRPr="00B91975" w:rsidRDefault="009D3222" w:rsidP="001D1B7C">
      <w:pPr>
        <w:spacing w:line="480" w:lineRule="auto"/>
        <w:rPr>
          <w:sz w:val="24"/>
          <w:szCs w:val="24"/>
        </w:rPr>
      </w:pPr>
      <w:r w:rsidRPr="00B91975">
        <w:rPr>
          <w:sz w:val="24"/>
          <w:szCs w:val="24"/>
        </w:rPr>
        <w:t>3</w:t>
      </w:r>
      <w:r w:rsidR="007C006C" w:rsidRPr="00B91975">
        <w:rPr>
          <w:sz w:val="24"/>
          <w:szCs w:val="24"/>
        </w:rPr>
        <w:t xml:space="preserve">.1 </w:t>
      </w:r>
      <w:r w:rsidR="00065C7B" w:rsidRPr="00B91975">
        <w:rPr>
          <w:rFonts w:hint="eastAsia"/>
          <w:sz w:val="24"/>
          <w:szCs w:val="24"/>
        </w:rPr>
        <w:t>Compressive</w:t>
      </w:r>
      <w:r w:rsidR="00065C7B" w:rsidRPr="00B91975">
        <w:rPr>
          <w:sz w:val="24"/>
          <w:szCs w:val="24"/>
        </w:rPr>
        <w:t xml:space="preserve"> behaviour</w:t>
      </w:r>
    </w:p>
    <w:p w:rsidR="00652D22" w:rsidRPr="00B91975" w:rsidRDefault="000B43FC" w:rsidP="00D743F8">
      <w:pPr>
        <w:spacing w:line="480" w:lineRule="auto"/>
        <w:ind w:firstLine="210"/>
        <w:jc w:val="both"/>
        <w:rPr>
          <w:color w:val="5B9BD5" w:themeColor="accent1"/>
          <w:sz w:val="24"/>
          <w:szCs w:val="24"/>
        </w:rPr>
      </w:pPr>
      <w:r w:rsidRPr="00B91975">
        <w:rPr>
          <w:sz w:val="24"/>
          <w:szCs w:val="24"/>
        </w:rPr>
        <w:t>Fig.</w:t>
      </w:r>
      <w:r w:rsidR="00065C7B" w:rsidRPr="00B91975">
        <w:rPr>
          <w:sz w:val="24"/>
          <w:szCs w:val="24"/>
        </w:rPr>
        <w:t xml:space="preserve"> </w:t>
      </w:r>
      <w:r w:rsidRPr="00B91975">
        <w:rPr>
          <w:sz w:val="24"/>
          <w:szCs w:val="24"/>
        </w:rPr>
        <w:t>3</w:t>
      </w:r>
      <w:r w:rsidR="009E5438" w:rsidRPr="00B91975">
        <w:rPr>
          <w:sz w:val="24"/>
          <w:szCs w:val="24"/>
        </w:rPr>
        <w:t xml:space="preserve"> exhibits typical quasi-static </w:t>
      </w:r>
      <w:r w:rsidR="00065C7B" w:rsidRPr="00B91975">
        <w:rPr>
          <w:sz w:val="24"/>
          <w:szCs w:val="24"/>
        </w:rPr>
        <w:t>compressive</w:t>
      </w:r>
      <w:r w:rsidR="009E5438" w:rsidRPr="00B91975">
        <w:rPr>
          <w:sz w:val="24"/>
          <w:szCs w:val="24"/>
        </w:rPr>
        <w:t xml:space="preserve"> stress-strain curves</w:t>
      </w:r>
      <w:r w:rsidR="00FB1CC0" w:rsidRPr="00B91975">
        <w:rPr>
          <w:sz w:val="24"/>
          <w:szCs w:val="24"/>
        </w:rPr>
        <w:t xml:space="preserve"> of AMSFs</w:t>
      </w:r>
      <w:r w:rsidR="009E5438" w:rsidRPr="00B91975">
        <w:rPr>
          <w:sz w:val="24"/>
          <w:szCs w:val="24"/>
        </w:rPr>
        <w:t>.</w:t>
      </w:r>
      <w:r w:rsidR="00FB1CC0" w:rsidRPr="00B91975">
        <w:rPr>
          <w:sz w:val="24"/>
          <w:szCs w:val="24"/>
        </w:rPr>
        <w:t xml:space="preserve"> </w:t>
      </w:r>
      <w:r w:rsidR="00B41522" w:rsidRPr="00B91975">
        <w:rPr>
          <w:sz w:val="24"/>
          <w:szCs w:val="24"/>
        </w:rPr>
        <w:t xml:space="preserve">Specimen </w:t>
      </w:r>
      <w:r w:rsidR="00DF61E1" w:rsidRPr="00B91975">
        <w:rPr>
          <w:sz w:val="24"/>
          <w:szCs w:val="24"/>
        </w:rPr>
        <w:t xml:space="preserve">L has </w:t>
      </w:r>
      <w:r w:rsidR="00415059" w:rsidRPr="00B91975">
        <w:rPr>
          <w:sz w:val="24"/>
          <w:szCs w:val="24"/>
        </w:rPr>
        <w:t xml:space="preserve">a much </w:t>
      </w:r>
      <w:r w:rsidR="00DF61E1" w:rsidRPr="00B91975">
        <w:rPr>
          <w:sz w:val="24"/>
          <w:szCs w:val="24"/>
        </w:rPr>
        <w:t xml:space="preserve">lower strength </w:t>
      </w:r>
      <w:r w:rsidR="00415059" w:rsidRPr="00B91975">
        <w:rPr>
          <w:sz w:val="24"/>
          <w:szCs w:val="24"/>
        </w:rPr>
        <w:t xml:space="preserve">than </w:t>
      </w:r>
      <w:r w:rsidR="00B41522" w:rsidRPr="00B91975">
        <w:rPr>
          <w:sz w:val="24"/>
          <w:szCs w:val="24"/>
        </w:rPr>
        <w:t xml:space="preserve">specimen </w:t>
      </w:r>
      <w:r w:rsidR="00415059" w:rsidRPr="00B91975">
        <w:rPr>
          <w:sz w:val="24"/>
          <w:szCs w:val="24"/>
        </w:rPr>
        <w:t xml:space="preserve">S but a better ductility, characterised by a much smoother plateau region. </w:t>
      </w:r>
      <w:r w:rsidR="00B41522" w:rsidRPr="00B91975">
        <w:rPr>
          <w:sz w:val="24"/>
          <w:szCs w:val="24"/>
        </w:rPr>
        <w:t xml:space="preserve">The strengths of the layered specimens </w:t>
      </w:r>
      <w:r w:rsidR="00750577" w:rsidRPr="00B91975">
        <w:rPr>
          <w:sz w:val="24"/>
          <w:szCs w:val="24"/>
        </w:rPr>
        <w:t>LS</w:t>
      </w:r>
      <w:r w:rsidR="00A57C1A" w:rsidRPr="00B91975">
        <w:rPr>
          <w:sz w:val="24"/>
          <w:szCs w:val="24"/>
        </w:rPr>
        <w:t xml:space="preserve"> and LSL</w:t>
      </w:r>
      <w:r w:rsidR="00750577" w:rsidRPr="00B91975">
        <w:rPr>
          <w:sz w:val="24"/>
          <w:szCs w:val="24"/>
        </w:rPr>
        <w:t xml:space="preserve"> </w:t>
      </w:r>
      <w:r w:rsidR="00B41522" w:rsidRPr="00B91975">
        <w:rPr>
          <w:sz w:val="24"/>
          <w:szCs w:val="24"/>
        </w:rPr>
        <w:t xml:space="preserve">fall between those of specimens </w:t>
      </w:r>
      <w:r w:rsidR="00FB1CC0" w:rsidRPr="00B91975">
        <w:rPr>
          <w:sz w:val="24"/>
          <w:szCs w:val="24"/>
        </w:rPr>
        <w:t>L</w:t>
      </w:r>
      <w:r w:rsidR="001042ED" w:rsidRPr="00B91975">
        <w:rPr>
          <w:sz w:val="24"/>
          <w:szCs w:val="24"/>
        </w:rPr>
        <w:t xml:space="preserve"> and S</w:t>
      </w:r>
      <w:r w:rsidR="00DB2F1B" w:rsidRPr="00B91975">
        <w:rPr>
          <w:sz w:val="24"/>
          <w:szCs w:val="24"/>
        </w:rPr>
        <w:t xml:space="preserve">, </w:t>
      </w:r>
      <w:r w:rsidR="00B41522" w:rsidRPr="00B91975">
        <w:rPr>
          <w:sz w:val="24"/>
          <w:szCs w:val="24"/>
        </w:rPr>
        <w:t xml:space="preserve">with </w:t>
      </w:r>
      <w:r w:rsidR="00DB2F1B" w:rsidRPr="00B91975">
        <w:rPr>
          <w:sz w:val="24"/>
          <w:szCs w:val="24"/>
        </w:rPr>
        <w:t>LSL ha</w:t>
      </w:r>
      <w:r w:rsidR="00B41522" w:rsidRPr="00B91975">
        <w:rPr>
          <w:sz w:val="24"/>
          <w:szCs w:val="24"/>
        </w:rPr>
        <w:t>ving a slightly</w:t>
      </w:r>
      <w:r w:rsidR="00DB2F1B" w:rsidRPr="00B91975">
        <w:rPr>
          <w:sz w:val="24"/>
          <w:szCs w:val="24"/>
        </w:rPr>
        <w:t xml:space="preserve"> higher yield stress than LS</w:t>
      </w:r>
      <w:r w:rsidR="00F73896" w:rsidRPr="00B91975">
        <w:rPr>
          <w:sz w:val="24"/>
          <w:szCs w:val="24"/>
        </w:rPr>
        <w:t>.</w:t>
      </w:r>
      <w:r w:rsidR="00AA22AC" w:rsidRPr="00B91975">
        <w:rPr>
          <w:color w:val="5B9BD5" w:themeColor="accent1"/>
          <w:sz w:val="24"/>
          <w:szCs w:val="24"/>
        </w:rPr>
        <w:t xml:space="preserve"> </w:t>
      </w:r>
      <w:r w:rsidR="006B1984" w:rsidRPr="00B91975">
        <w:rPr>
          <w:color w:val="000000" w:themeColor="text1"/>
          <w:sz w:val="24"/>
          <w:szCs w:val="24"/>
        </w:rPr>
        <w:t xml:space="preserve">The difference </w:t>
      </w:r>
      <w:r w:rsidR="00797BEF" w:rsidRPr="00B91975">
        <w:rPr>
          <w:color w:val="000000" w:themeColor="text1"/>
          <w:sz w:val="24"/>
          <w:szCs w:val="24"/>
        </w:rPr>
        <w:t xml:space="preserve">in </w:t>
      </w:r>
      <w:r w:rsidR="006B1984" w:rsidRPr="00B91975">
        <w:rPr>
          <w:color w:val="000000" w:themeColor="text1"/>
          <w:sz w:val="24"/>
          <w:szCs w:val="24"/>
        </w:rPr>
        <w:t xml:space="preserve">strength </w:t>
      </w:r>
      <w:r w:rsidR="00797BEF" w:rsidRPr="00B91975">
        <w:rPr>
          <w:color w:val="000000" w:themeColor="text1"/>
          <w:sz w:val="24"/>
          <w:szCs w:val="24"/>
        </w:rPr>
        <w:t>between</w:t>
      </w:r>
      <w:r w:rsidR="006B1984" w:rsidRPr="00B91975">
        <w:rPr>
          <w:color w:val="000000" w:themeColor="text1"/>
          <w:sz w:val="24"/>
          <w:szCs w:val="24"/>
        </w:rPr>
        <w:t xml:space="preserve"> L and S is due to the</w:t>
      </w:r>
      <w:r w:rsidR="00797BEF" w:rsidRPr="00B91975">
        <w:rPr>
          <w:color w:val="000000" w:themeColor="text1"/>
          <w:sz w:val="24"/>
          <w:szCs w:val="24"/>
        </w:rPr>
        <w:t>ir different</w:t>
      </w:r>
      <w:r w:rsidR="006B1984" w:rsidRPr="00B91975">
        <w:rPr>
          <w:color w:val="000000" w:themeColor="text1"/>
          <w:sz w:val="24"/>
          <w:szCs w:val="24"/>
        </w:rPr>
        <w:t xml:space="preserve"> structural characteristic</w:t>
      </w:r>
      <w:r w:rsidR="00797BEF" w:rsidRPr="00B91975">
        <w:rPr>
          <w:color w:val="000000" w:themeColor="text1"/>
          <w:sz w:val="24"/>
          <w:szCs w:val="24"/>
        </w:rPr>
        <w:t>s</w:t>
      </w:r>
      <w:r w:rsidR="006B1984" w:rsidRPr="00B91975">
        <w:rPr>
          <w:color w:val="000000" w:themeColor="text1"/>
          <w:sz w:val="24"/>
          <w:szCs w:val="24"/>
        </w:rPr>
        <w:t xml:space="preserve">. Ceramic microspheres in L </w:t>
      </w:r>
      <w:r w:rsidR="00797BEF" w:rsidRPr="00B91975">
        <w:rPr>
          <w:color w:val="000000" w:themeColor="text1"/>
          <w:sz w:val="24"/>
          <w:szCs w:val="24"/>
        </w:rPr>
        <w:t xml:space="preserve">are large and </w:t>
      </w:r>
      <w:r w:rsidR="003B4764" w:rsidRPr="00B91975">
        <w:rPr>
          <w:color w:val="000000" w:themeColor="text1"/>
          <w:sz w:val="24"/>
          <w:szCs w:val="24"/>
        </w:rPr>
        <w:t>generally</w:t>
      </w:r>
      <w:r w:rsidR="006B1984" w:rsidRPr="00B91975">
        <w:rPr>
          <w:color w:val="000000" w:themeColor="text1"/>
          <w:sz w:val="24"/>
          <w:szCs w:val="24"/>
        </w:rPr>
        <w:t xml:space="preserve"> porous</w:t>
      </w:r>
      <w:r w:rsidR="00797BEF" w:rsidRPr="00B91975">
        <w:rPr>
          <w:color w:val="000000" w:themeColor="text1"/>
          <w:sz w:val="24"/>
          <w:szCs w:val="24"/>
        </w:rPr>
        <w:t>,</w:t>
      </w:r>
      <w:r w:rsidR="006B1984" w:rsidRPr="00B91975">
        <w:rPr>
          <w:color w:val="000000" w:themeColor="text1"/>
          <w:sz w:val="24"/>
          <w:szCs w:val="24"/>
        </w:rPr>
        <w:t xml:space="preserve"> </w:t>
      </w:r>
      <w:r w:rsidR="00797BEF" w:rsidRPr="00B91975">
        <w:rPr>
          <w:color w:val="000000" w:themeColor="text1"/>
          <w:sz w:val="24"/>
          <w:szCs w:val="24"/>
        </w:rPr>
        <w:t>w</w:t>
      </w:r>
      <w:r w:rsidR="006B1984" w:rsidRPr="00B91975">
        <w:rPr>
          <w:color w:val="000000" w:themeColor="text1"/>
          <w:sz w:val="24"/>
          <w:szCs w:val="24"/>
        </w:rPr>
        <w:t xml:space="preserve">hile those in S are </w:t>
      </w:r>
      <w:r w:rsidR="00797BEF" w:rsidRPr="00B91975">
        <w:rPr>
          <w:color w:val="000000" w:themeColor="text1"/>
          <w:sz w:val="24"/>
          <w:szCs w:val="24"/>
        </w:rPr>
        <w:t xml:space="preserve">small and </w:t>
      </w:r>
      <w:r w:rsidR="006B1984" w:rsidRPr="00B91975">
        <w:rPr>
          <w:color w:val="000000" w:themeColor="text1"/>
          <w:sz w:val="24"/>
          <w:szCs w:val="24"/>
        </w:rPr>
        <w:t>mainly hollow.</w:t>
      </w:r>
      <w:r w:rsidR="003B4764" w:rsidRPr="00B91975">
        <w:rPr>
          <w:color w:val="000000" w:themeColor="text1"/>
          <w:sz w:val="24"/>
          <w:szCs w:val="24"/>
        </w:rPr>
        <w:t xml:space="preserve"> For the same density or porosity, hollow particles </w:t>
      </w:r>
      <w:r w:rsidR="00797BEF" w:rsidRPr="00B91975">
        <w:rPr>
          <w:color w:val="000000" w:themeColor="text1"/>
          <w:sz w:val="24"/>
          <w:szCs w:val="24"/>
        </w:rPr>
        <w:t xml:space="preserve">are stronger </w:t>
      </w:r>
      <w:r w:rsidR="003B4764" w:rsidRPr="00B91975">
        <w:rPr>
          <w:color w:val="000000" w:themeColor="text1"/>
          <w:sz w:val="24"/>
          <w:szCs w:val="24"/>
        </w:rPr>
        <w:t xml:space="preserve">than porous ones and particle strength generally </w:t>
      </w:r>
      <w:r w:rsidR="00652D22" w:rsidRPr="00B91975">
        <w:rPr>
          <w:color w:val="000000" w:themeColor="text1"/>
          <w:sz w:val="24"/>
          <w:szCs w:val="24"/>
        </w:rPr>
        <w:t>decreases with particle size</w:t>
      </w:r>
      <w:r w:rsidR="00797BEF" w:rsidRPr="00B91975">
        <w:rPr>
          <w:color w:val="000000" w:themeColor="text1"/>
          <w:sz w:val="24"/>
          <w:szCs w:val="24"/>
        </w:rPr>
        <w:t xml:space="preserve"> [10]</w:t>
      </w:r>
      <w:r w:rsidR="00652D22" w:rsidRPr="00B91975">
        <w:rPr>
          <w:color w:val="000000" w:themeColor="text1"/>
          <w:sz w:val="24"/>
          <w:szCs w:val="24"/>
        </w:rPr>
        <w:t xml:space="preserve">. </w:t>
      </w:r>
      <w:r w:rsidR="0046375F" w:rsidRPr="00B91975">
        <w:rPr>
          <w:color w:val="000000" w:themeColor="text1"/>
          <w:sz w:val="24"/>
          <w:szCs w:val="24"/>
        </w:rPr>
        <w:t>T</w:t>
      </w:r>
      <w:r w:rsidR="00E635DA" w:rsidRPr="00B91975">
        <w:rPr>
          <w:color w:val="000000" w:themeColor="text1"/>
          <w:sz w:val="24"/>
          <w:szCs w:val="24"/>
        </w:rPr>
        <w:t xml:space="preserve">he difference in strength </w:t>
      </w:r>
      <w:r w:rsidR="0046375F" w:rsidRPr="00B91975">
        <w:rPr>
          <w:color w:val="000000" w:themeColor="text1"/>
          <w:sz w:val="24"/>
          <w:szCs w:val="24"/>
        </w:rPr>
        <w:t xml:space="preserve">between LS and LSL, which have the same amounts of L and S, </w:t>
      </w:r>
      <w:r w:rsidR="00E635DA" w:rsidRPr="00B91975">
        <w:rPr>
          <w:color w:val="000000" w:themeColor="text1"/>
          <w:sz w:val="24"/>
          <w:szCs w:val="24"/>
        </w:rPr>
        <w:t xml:space="preserve">is due to </w:t>
      </w:r>
      <w:r w:rsidR="0046375F" w:rsidRPr="00B91975">
        <w:rPr>
          <w:color w:val="000000" w:themeColor="text1"/>
          <w:sz w:val="24"/>
          <w:szCs w:val="24"/>
        </w:rPr>
        <w:t>the</w:t>
      </w:r>
      <w:r w:rsidR="00E635DA" w:rsidRPr="00B91975">
        <w:rPr>
          <w:color w:val="000000" w:themeColor="text1"/>
          <w:sz w:val="24"/>
          <w:szCs w:val="24"/>
        </w:rPr>
        <w:t xml:space="preserve"> layer thickness</w:t>
      </w:r>
      <w:r w:rsidR="0046375F" w:rsidRPr="00B91975">
        <w:rPr>
          <w:color w:val="000000" w:themeColor="text1"/>
          <w:sz w:val="24"/>
          <w:szCs w:val="24"/>
        </w:rPr>
        <w:t xml:space="preserve"> effect</w:t>
      </w:r>
      <w:r w:rsidR="00E635DA" w:rsidRPr="00B91975">
        <w:rPr>
          <w:color w:val="000000" w:themeColor="text1"/>
          <w:sz w:val="24"/>
          <w:szCs w:val="24"/>
        </w:rPr>
        <w:t xml:space="preserve">. </w:t>
      </w:r>
      <w:r w:rsidR="0046375F" w:rsidRPr="00B91975">
        <w:rPr>
          <w:color w:val="000000" w:themeColor="text1"/>
          <w:sz w:val="24"/>
          <w:szCs w:val="24"/>
        </w:rPr>
        <w:t xml:space="preserve">In </w:t>
      </w:r>
      <w:r w:rsidR="00096ECE" w:rsidRPr="00B91975">
        <w:rPr>
          <w:color w:val="000000" w:themeColor="text1"/>
          <w:sz w:val="24"/>
          <w:szCs w:val="24"/>
        </w:rPr>
        <w:t>layered structure</w:t>
      </w:r>
      <w:r w:rsidR="0046375F" w:rsidRPr="00B91975">
        <w:rPr>
          <w:color w:val="000000" w:themeColor="text1"/>
          <w:sz w:val="24"/>
          <w:szCs w:val="24"/>
        </w:rPr>
        <w:t>s</w:t>
      </w:r>
      <w:r w:rsidR="00096ECE" w:rsidRPr="00B91975">
        <w:rPr>
          <w:color w:val="000000" w:themeColor="text1"/>
          <w:sz w:val="24"/>
          <w:szCs w:val="24"/>
        </w:rPr>
        <w:t xml:space="preserve">, </w:t>
      </w:r>
      <w:r w:rsidR="0046375F" w:rsidRPr="00B91975">
        <w:rPr>
          <w:color w:val="000000" w:themeColor="text1"/>
          <w:sz w:val="24"/>
          <w:szCs w:val="24"/>
        </w:rPr>
        <w:t xml:space="preserve">the </w:t>
      </w:r>
      <w:r w:rsidR="00096ECE" w:rsidRPr="00B91975">
        <w:rPr>
          <w:color w:val="000000" w:themeColor="text1"/>
          <w:sz w:val="24"/>
          <w:szCs w:val="24"/>
        </w:rPr>
        <w:t>weak</w:t>
      </w:r>
      <w:r w:rsidR="0046375F" w:rsidRPr="00B91975">
        <w:rPr>
          <w:color w:val="000000" w:themeColor="text1"/>
          <w:sz w:val="24"/>
          <w:szCs w:val="24"/>
        </w:rPr>
        <w:t xml:space="preserve">er L </w:t>
      </w:r>
      <w:r w:rsidR="00096ECE" w:rsidRPr="00B91975">
        <w:rPr>
          <w:color w:val="000000" w:themeColor="text1"/>
          <w:sz w:val="24"/>
          <w:szCs w:val="24"/>
        </w:rPr>
        <w:t xml:space="preserve">layers deform before </w:t>
      </w:r>
      <w:r w:rsidR="0046375F" w:rsidRPr="00B91975">
        <w:rPr>
          <w:color w:val="000000" w:themeColor="text1"/>
          <w:sz w:val="24"/>
          <w:szCs w:val="24"/>
        </w:rPr>
        <w:t xml:space="preserve">the </w:t>
      </w:r>
      <w:r w:rsidR="00096ECE" w:rsidRPr="00B91975">
        <w:rPr>
          <w:color w:val="000000" w:themeColor="text1"/>
          <w:sz w:val="24"/>
          <w:szCs w:val="24"/>
        </w:rPr>
        <w:t>strong</w:t>
      </w:r>
      <w:r w:rsidR="0046375F" w:rsidRPr="00B91975">
        <w:rPr>
          <w:color w:val="000000" w:themeColor="text1"/>
          <w:sz w:val="24"/>
          <w:szCs w:val="24"/>
        </w:rPr>
        <w:t>er S</w:t>
      </w:r>
      <w:r w:rsidR="00096ECE" w:rsidRPr="00B91975">
        <w:rPr>
          <w:color w:val="000000" w:themeColor="text1"/>
          <w:sz w:val="24"/>
          <w:szCs w:val="24"/>
        </w:rPr>
        <w:t xml:space="preserve"> layers. </w:t>
      </w:r>
      <w:r w:rsidR="0046375F" w:rsidRPr="00B91975">
        <w:rPr>
          <w:color w:val="000000" w:themeColor="text1"/>
          <w:sz w:val="24"/>
          <w:szCs w:val="24"/>
        </w:rPr>
        <w:t>However, the weaker layer is confined by the neighbouring stronger layers and exh</w:t>
      </w:r>
      <w:r w:rsidR="003B703D" w:rsidRPr="00B91975">
        <w:rPr>
          <w:color w:val="000000" w:themeColor="text1"/>
          <w:sz w:val="24"/>
          <w:szCs w:val="24"/>
        </w:rPr>
        <w:t>ibits a barrelling</w:t>
      </w:r>
      <w:r w:rsidR="001F7D9E" w:rsidRPr="00B91975">
        <w:rPr>
          <w:color w:val="000000" w:themeColor="text1"/>
          <w:sz w:val="24"/>
          <w:szCs w:val="24"/>
        </w:rPr>
        <w:t xml:space="preserve"> phenomenon. A t</w:t>
      </w:r>
      <w:r w:rsidR="00DD57EC" w:rsidRPr="00B91975">
        <w:rPr>
          <w:color w:val="000000" w:themeColor="text1"/>
          <w:sz w:val="24"/>
          <w:szCs w:val="24"/>
        </w:rPr>
        <w:t xml:space="preserve">hinner layer </w:t>
      </w:r>
      <w:r w:rsidR="001F7D9E" w:rsidRPr="00B91975">
        <w:rPr>
          <w:color w:val="000000" w:themeColor="text1"/>
          <w:sz w:val="24"/>
          <w:szCs w:val="24"/>
        </w:rPr>
        <w:t>is</w:t>
      </w:r>
      <w:r w:rsidR="00096ECE" w:rsidRPr="00B91975">
        <w:rPr>
          <w:color w:val="000000" w:themeColor="text1"/>
          <w:sz w:val="24"/>
          <w:szCs w:val="24"/>
        </w:rPr>
        <w:t xml:space="preserve"> generally </w:t>
      </w:r>
      <w:r w:rsidR="001F7D9E" w:rsidRPr="00B91975">
        <w:rPr>
          <w:color w:val="000000" w:themeColor="text1"/>
          <w:sz w:val="24"/>
          <w:szCs w:val="24"/>
        </w:rPr>
        <w:t xml:space="preserve">stronger than a thicker layer </w:t>
      </w:r>
      <w:r w:rsidR="00B6197A" w:rsidRPr="00B91975">
        <w:rPr>
          <w:color w:val="000000" w:themeColor="text1"/>
          <w:sz w:val="24"/>
          <w:szCs w:val="24"/>
        </w:rPr>
        <w:t xml:space="preserve">due to decreased </w:t>
      </w:r>
      <w:r w:rsidR="003B703D" w:rsidRPr="00B91975">
        <w:rPr>
          <w:color w:val="000000" w:themeColor="text1"/>
          <w:sz w:val="24"/>
          <w:szCs w:val="24"/>
        </w:rPr>
        <w:t>barrelling</w:t>
      </w:r>
      <w:r w:rsidR="00B6197A" w:rsidRPr="00B91975">
        <w:rPr>
          <w:color w:val="000000" w:themeColor="text1"/>
          <w:sz w:val="24"/>
          <w:szCs w:val="24"/>
        </w:rPr>
        <w:t xml:space="preserve"> [17]</w:t>
      </w:r>
      <w:r w:rsidR="001F7D9E" w:rsidRPr="00B91975">
        <w:rPr>
          <w:color w:val="000000" w:themeColor="text1"/>
          <w:sz w:val="24"/>
          <w:szCs w:val="24"/>
        </w:rPr>
        <w:t xml:space="preserve">, resulting in </w:t>
      </w:r>
      <w:r w:rsidR="00096ECE" w:rsidRPr="00B91975">
        <w:rPr>
          <w:color w:val="000000" w:themeColor="text1"/>
          <w:sz w:val="24"/>
          <w:szCs w:val="24"/>
        </w:rPr>
        <w:t xml:space="preserve">LSL </w:t>
      </w:r>
      <w:r w:rsidR="001F7D9E" w:rsidRPr="00B91975">
        <w:rPr>
          <w:color w:val="000000" w:themeColor="text1"/>
          <w:sz w:val="24"/>
          <w:szCs w:val="24"/>
        </w:rPr>
        <w:t xml:space="preserve">being stronger than </w:t>
      </w:r>
      <w:r w:rsidR="00BE29E9" w:rsidRPr="00B91975">
        <w:rPr>
          <w:color w:val="000000" w:themeColor="text1"/>
          <w:sz w:val="24"/>
          <w:szCs w:val="24"/>
        </w:rPr>
        <w:t>LS.</w:t>
      </w:r>
    </w:p>
    <w:p w:rsidR="00D743F8" w:rsidRPr="00B91975" w:rsidRDefault="00D743F8" w:rsidP="00D743F8">
      <w:pPr>
        <w:spacing w:line="480" w:lineRule="auto"/>
        <w:ind w:firstLine="210"/>
        <w:jc w:val="both"/>
        <w:rPr>
          <w:sz w:val="24"/>
          <w:szCs w:val="24"/>
        </w:rPr>
      </w:pPr>
      <w:r w:rsidRPr="00B91975">
        <w:rPr>
          <w:sz w:val="24"/>
          <w:szCs w:val="24"/>
        </w:rPr>
        <w:t xml:space="preserve">Table 2 shows the </w:t>
      </w:r>
      <w:r w:rsidR="004A48CF" w:rsidRPr="00B91975">
        <w:rPr>
          <w:sz w:val="24"/>
          <w:szCs w:val="24"/>
        </w:rPr>
        <w:t>yield strength, Young’s modulus</w:t>
      </w:r>
      <w:r w:rsidR="00B2246D" w:rsidRPr="00B91975">
        <w:rPr>
          <w:sz w:val="24"/>
          <w:szCs w:val="24"/>
        </w:rPr>
        <w:t>, plastic modulus</w:t>
      </w:r>
      <w:r w:rsidR="004A48CF" w:rsidRPr="00B91975">
        <w:rPr>
          <w:sz w:val="24"/>
          <w:szCs w:val="24"/>
        </w:rPr>
        <w:t xml:space="preserve"> and specific energy absorption </w:t>
      </w:r>
      <w:r w:rsidR="00A703E0" w:rsidRPr="00B91975">
        <w:rPr>
          <w:sz w:val="24"/>
          <w:szCs w:val="24"/>
        </w:rPr>
        <w:t xml:space="preserve">(up to 0.5 strain) </w:t>
      </w:r>
      <w:r w:rsidR="004A48CF" w:rsidRPr="00B91975">
        <w:rPr>
          <w:sz w:val="24"/>
          <w:szCs w:val="24"/>
        </w:rPr>
        <w:t>of the four AMSF specimens</w:t>
      </w:r>
      <w:r w:rsidRPr="00B91975">
        <w:rPr>
          <w:sz w:val="24"/>
          <w:szCs w:val="24"/>
        </w:rPr>
        <w:t>.</w:t>
      </w:r>
      <w:r w:rsidR="00BE29E9" w:rsidRPr="00B91975">
        <w:rPr>
          <w:sz w:val="24"/>
          <w:szCs w:val="24"/>
        </w:rPr>
        <w:t xml:space="preserve"> </w:t>
      </w:r>
      <w:r w:rsidR="00BE29E9" w:rsidRPr="00B91975">
        <w:rPr>
          <w:color w:val="000000" w:themeColor="text1"/>
          <w:sz w:val="24"/>
          <w:szCs w:val="24"/>
        </w:rPr>
        <w:t xml:space="preserve">Plastic modulus is defined as the </w:t>
      </w:r>
      <w:r w:rsidR="00B2246D" w:rsidRPr="00B91975">
        <w:rPr>
          <w:color w:val="000000" w:themeColor="text1"/>
          <w:sz w:val="24"/>
          <w:szCs w:val="24"/>
        </w:rPr>
        <w:t>gradient</w:t>
      </w:r>
      <w:r w:rsidR="00E23EC8" w:rsidRPr="00B91975">
        <w:rPr>
          <w:color w:val="000000" w:themeColor="text1"/>
          <w:sz w:val="24"/>
          <w:szCs w:val="24"/>
        </w:rPr>
        <w:t xml:space="preserve"> of </w:t>
      </w:r>
      <w:r w:rsidR="00B2246D" w:rsidRPr="00B91975">
        <w:rPr>
          <w:color w:val="000000" w:themeColor="text1"/>
          <w:sz w:val="24"/>
          <w:szCs w:val="24"/>
        </w:rPr>
        <w:t xml:space="preserve">the </w:t>
      </w:r>
      <w:r w:rsidR="00E23EC8" w:rsidRPr="00B91975">
        <w:rPr>
          <w:color w:val="000000" w:themeColor="text1"/>
          <w:sz w:val="24"/>
          <w:szCs w:val="24"/>
        </w:rPr>
        <w:t>stress-strain curve in</w:t>
      </w:r>
      <w:r w:rsidR="00BE29E9" w:rsidRPr="00B91975">
        <w:rPr>
          <w:color w:val="000000" w:themeColor="text1"/>
          <w:sz w:val="24"/>
          <w:szCs w:val="24"/>
        </w:rPr>
        <w:t xml:space="preserve"> </w:t>
      </w:r>
      <w:r w:rsidR="00B2246D" w:rsidRPr="00B91975">
        <w:rPr>
          <w:color w:val="000000" w:themeColor="text1"/>
          <w:sz w:val="24"/>
          <w:szCs w:val="24"/>
        </w:rPr>
        <w:t xml:space="preserve">the </w:t>
      </w:r>
      <w:r w:rsidR="00BE29E9" w:rsidRPr="00B91975">
        <w:rPr>
          <w:color w:val="000000" w:themeColor="text1"/>
          <w:sz w:val="24"/>
          <w:szCs w:val="24"/>
        </w:rPr>
        <w:t xml:space="preserve">plastic </w:t>
      </w:r>
      <w:r w:rsidR="00B2246D" w:rsidRPr="00B91975">
        <w:rPr>
          <w:color w:val="000000" w:themeColor="text1"/>
          <w:sz w:val="24"/>
          <w:szCs w:val="24"/>
        </w:rPr>
        <w:t>region</w:t>
      </w:r>
      <w:r w:rsidR="00BE29E9" w:rsidRPr="00B91975">
        <w:rPr>
          <w:color w:val="000000" w:themeColor="text1"/>
          <w:sz w:val="24"/>
          <w:szCs w:val="24"/>
        </w:rPr>
        <w:t xml:space="preserve">. </w:t>
      </w:r>
      <w:r w:rsidR="00B2246D" w:rsidRPr="00B91975">
        <w:rPr>
          <w:color w:val="000000" w:themeColor="text1"/>
          <w:sz w:val="24"/>
          <w:szCs w:val="24"/>
        </w:rPr>
        <w:t>Because</w:t>
      </w:r>
      <w:r w:rsidR="00BE29E9" w:rsidRPr="00B91975">
        <w:rPr>
          <w:color w:val="000000" w:themeColor="text1"/>
          <w:sz w:val="24"/>
          <w:szCs w:val="24"/>
        </w:rPr>
        <w:t xml:space="preserve"> the </w:t>
      </w:r>
      <w:r w:rsidR="00B2246D" w:rsidRPr="00B91975">
        <w:rPr>
          <w:color w:val="000000" w:themeColor="text1"/>
          <w:sz w:val="24"/>
          <w:szCs w:val="24"/>
        </w:rPr>
        <w:t xml:space="preserve">actual </w:t>
      </w:r>
      <w:r w:rsidR="00BE29E9" w:rsidRPr="00B91975">
        <w:rPr>
          <w:color w:val="000000" w:themeColor="text1"/>
          <w:sz w:val="24"/>
          <w:szCs w:val="24"/>
        </w:rPr>
        <w:t xml:space="preserve">stress-strain </w:t>
      </w:r>
      <w:r w:rsidR="00815449" w:rsidRPr="00B91975">
        <w:rPr>
          <w:color w:val="000000" w:themeColor="text1"/>
          <w:sz w:val="24"/>
          <w:szCs w:val="24"/>
        </w:rPr>
        <w:t xml:space="preserve">curves </w:t>
      </w:r>
      <w:r w:rsidR="00B2246D" w:rsidRPr="00B91975">
        <w:rPr>
          <w:color w:val="000000" w:themeColor="text1"/>
          <w:sz w:val="24"/>
          <w:szCs w:val="24"/>
        </w:rPr>
        <w:t xml:space="preserve">in this region </w:t>
      </w:r>
      <w:r w:rsidR="00815449" w:rsidRPr="00B91975">
        <w:rPr>
          <w:color w:val="000000" w:themeColor="text1"/>
          <w:sz w:val="24"/>
          <w:szCs w:val="24"/>
        </w:rPr>
        <w:t>are</w:t>
      </w:r>
      <w:r w:rsidR="00BE29E9" w:rsidRPr="00B91975">
        <w:rPr>
          <w:color w:val="000000" w:themeColor="text1"/>
          <w:sz w:val="24"/>
          <w:szCs w:val="24"/>
        </w:rPr>
        <w:t xml:space="preserve"> not linear, </w:t>
      </w:r>
      <w:r w:rsidR="00B2246D" w:rsidRPr="00B91975">
        <w:rPr>
          <w:color w:val="000000" w:themeColor="text1"/>
          <w:sz w:val="24"/>
          <w:szCs w:val="24"/>
        </w:rPr>
        <w:t xml:space="preserve">the </w:t>
      </w:r>
      <w:r w:rsidR="00BE29E9" w:rsidRPr="00B91975">
        <w:rPr>
          <w:color w:val="000000" w:themeColor="text1"/>
          <w:sz w:val="24"/>
          <w:szCs w:val="24"/>
        </w:rPr>
        <w:t xml:space="preserve">plastic modulus </w:t>
      </w:r>
      <w:r w:rsidR="00B2246D" w:rsidRPr="00B91975">
        <w:rPr>
          <w:color w:val="000000" w:themeColor="text1"/>
          <w:sz w:val="24"/>
          <w:szCs w:val="24"/>
        </w:rPr>
        <w:t xml:space="preserve">values were obtained by </w:t>
      </w:r>
      <w:r w:rsidR="00BE29E9" w:rsidRPr="00B91975">
        <w:rPr>
          <w:color w:val="000000" w:themeColor="text1"/>
          <w:sz w:val="24"/>
          <w:szCs w:val="24"/>
        </w:rPr>
        <w:t xml:space="preserve">linear fitting of </w:t>
      </w:r>
      <w:r w:rsidR="00B2246D" w:rsidRPr="00B91975">
        <w:rPr>
          <w:color w:val="000000" w:themeColor="text1"/>
          <w:sz w:val="24"/>
          <w:szCs w:val="24"/>
        </w:rPr>
        <w:t xml:space="preserve">the </w:t>
      </w:r>
      <w:r w:rsidR="00BE29E9" w:rsidRPr="00B91975">
        <w:rPr>
          <w:color w:val="000000" w:themeColor="text1"/>
          <w:sz w:val="24"/>
          <w:szCs w:val="24"/>
        </w:rPr>
        <w:t>stress-strain curve</w:t>
      </w:r>
      <w:r w:rsidR="00815449" w:rsidRPr="00B91975">
        <w:rPr>
          <w:color w:val="000000" w:themeColor="text1"/>
          <w:sz w:val="24"/>
          <w:szCs w:val="24"/>
        </w:rPr>
        <w:t>s</w:t>
      </w:r>
      <w:r w:rsidR="00BE29E9" w:rsidRPr="00B91975">
        <w:rPr>
          <w:color w:val="000000" w:themeColor="text1"/>
          <w:sz w:val="24"/>
          <w:szCs w:val="24"/>
        </w:rPr>
        <w:t xml:space="preserve"> in </w:t>
      </w:r>
      <w:r w:rsidR="00815449" w:rsidRPr="00B91975">
        <w:rPr>
          <w:color w:val="000000" w:themeColor="text1"/>
          <w:sz w:val="24"/>
          <w:szCs w:val="24"/>
        </w:rPr>
        <w:t xml:space="preserve">the </w:t>
      </w:r>
      <w:r w:rsidR="00BE29E9" w:rsidRPr="00B91975">
        <w:rPr>
          <w:color w:val="000000" w:themeColor="text1"/>
          <w:sz w:val="24"/>
          <w:szCs w:val="24"/>
        </w:rPr>
        <w:t xml:space="preserve">plastic </w:t>
      </w:r>
      <w:r w:rsidR="00815449" w:rsidRPr="00B91975">
        <w:rPr>
          <w:color w:val="000000" w:themeColor="text1"/>
          <w:sz w:val="24"/>
          <w:szCs w:val="24"/>
        </w:rPr>
        <w:t>region</w:t>
      </w:r>
      <w:r w:rsidR="00BE29E9" w:rsidRPr="00B91975">
        <w:rPr>
          <w:color w:val="000000" w:themeColor="text1"/>
          <w:sz w:val="24"/>
          <w:szCs w:val="24"/>
        </w:rPr>
        <w:t>.</w:t>
      </w:r>
      <w:r w:rsidRPr="00B91975">
        <w:rPr>
          <w:sz w:val="24"/>
          <w:szCs w:val="24"/>
        </w:rPr>
        <w:t xml:space="preserve"> </w:t>
      </w:r>
      <w:r w:rsidR="004A48CF" w:rsidRPr="00B91975">
        <w:rPr>
          <w:sz w:val="24"/>
          <w:szCs w:val="24"/>
        </w:rPr>
        <w:t>A</w:t>
      </w:r>
      <w:r w:rsidRPr="00B91975">
        <w:rPr>
          <w:sz w:val="24"/>
          <w:szCs w:val="24"/>
        </w:rPr>
        <w:t xml:space="preserve">ll </w:t>
      </w:r>
      <w:r w:rsidR="004A48CF" w:rsidRPr="00B91975">
        <w:rPr>
          <w:sz w:val="24"/>
          <w:szCs w:val="24"/>
        </w:rPr>
        <w:t xml:space="preserve">specimens </w:t>
      </w:r>
      <w:r w:rsidRPr="00B91975">
        <w:rPr>
          <w:sz w:val="24"/>
          <w:szCs w:val="24"/>
        </w:rPr>
        <w:t xml:space="preserve">have </w:t>
      </w:r>
      <w:r w:rsidR="004A48CF" w:rsidRPr="00B91975">
        <w:rPr>
          <w:sz w:val="24"/>
          <w:szCs w:val="24"/>
        </w:rPr>
        <w:t xml:space="preserve">a </w:t>
      </w:r>
      <w:r w:rsidRPr="00B91975">
        <w:rPr>
          <w:sz w:val="24"/>
          <w:szCs w:val="24"/>
        </w:rPr>
        <w:t>similar Young’s modulus</w:t>
      </w:r>
      <w:r w:rsidR="004A48CF" w:rsidRPr="00B91975">
        <w:rPr>
          <w:sz w:val="24"/>
          <w:szCs w:val="24"/>
        </w:rPr>
        <w:t xml:space="preserve">, as they have the same amount of CM particles </w:t>
      </w:r>
      <w:r w:rsidR="00A703E0" w:rsidRPr="00B91975">
        <w:rPr>
          <w:sz w:val="24"/>
          <w:szCs w:val="24"/>
        </w:rPr>
        <w:t xml:space="preserve">of 55% </w:t>
      </w:r>
      <w:r w:rsidR="004A48CF" w:rsidRPr="00B91975">
        <w:rPr>
          <w:sz w:val="24"/>
          <w:szCs w:val="24"/>
        </w:rPr>
        <w:t>and same amount of porosity</w:t>
      </w:r>
      <w:r w:rsidRPr="00B91975">
        <w:rPr>
          <w:sz w:val="24"/>
          <w:szCs w:val="24"/>
        </w:rPr>
        <w:t xml:space="preserve">. The yield stress and energy absorption in </w:t>
      </w:r>
      <w:r w:rsidR="00A703E0" w:rsidRPr="00B91975">
        <w:rPr>
          <w:sz w:val="24"/>
          <w:szCs w:val="24"/>
        </w:rPr>
        <w:t>the layered</w:t>
      </w:r>
      <w:r w:rsidRPr="00B91975">
        <w:rPr>
          <w:sz w:val="24"/>
          <w:szCs w:val="24"/>
        </w:rPr>
        <w:t xml:space="preserve"> LS and LSL </w:t>
      </w:r>
      <w:r w:rsidR="00A703E0" w:rsidRPr="00B91975">
        <w:rPr>
          <w:sz w:val="24"/>
          <w:szCs w:val="24"/>
        </w:rPr>
        <w:t>specimens are</w:t>
      </w:r>
      <w:r w:rsidRPr="00B91975">
        <w:rPr>
          <w:sz w:val="24"/>
          <w:szCs w:val="24"/>
        </w:rPr>
        <w:t xml:space="preserve"> </w:t>
      </w:r>
      <w:r w:rsidR="00A703E0" w:rsidRPr="00B91975">
        <w:rPr>
          <w:sz w:val="24"/>
          <w:szCs w:val="24"/>
        </w:rPr>
        <w:t>approximately</w:t>
      </w:r>
      <w:r w:rsidRPr="00B91975">
        <w:rPr>
          <w:sz w:val="24"/>
          <w:szCs w:val="24"/>
        </w:rPr>
        <w:t xml:space="preserve"> the average</w:t>
      </w:r>
      <w:r w:rsidR="00A703E0" w:rsidRPr="00B91975">
        <w:rPr>
          <w:sz w:val="24"/>
          <w:szCs w:val="24"/>
        </w:rPr>
        <w:t>s</w:t>
      </w:r>
      <w:r w:rsidRPr="00B91975">
        <w:rPr>
          <w:sz w:val="24"/>
          <w:szCs w:val="24"/>
        </w:rPr>
        <w:t xml:space="preserve"> of </w:t>
      </w:r>
      <w:r w:rsidR="00A703E0" w:rsidRPr="00B91975">
        <w:rPr>
          <w:sz w:val="24"/>
          <w:szCs w:val="24"/>
        </w:rPr>
        <w:t xml:space="preserve">the </w:t>
      </w:r>
      <w:r w:rsidRPr="00B91975">
        <w:rPr>
          <w:sz w:val="24"/>
          <w:szCs w:val="24"/>
        </w:rPr>
        <w:t>L and S</w:t>
      </w:r>
      <w:r w:rsidR="00A703E0" w:rsidRPr="00B91975">
        <w:rPr>
          <w:sz w:val="24"/>
          <w:szCs w:val="24"/>
        </w:rPr>
        <w:t xml:space="preserve"> specimens</w:t>
      </w:r>
      <w:r w:rsidRPr="00B91975">
        <w:rPr>
          <w:sz w:val="24"/>
          <w:szCs w:val="24"/>
        </w:rPr>
        <w:t xml:space="preserve">, </w:t>
      </w:r>
      <w:r w:rsidR="00A703E0" w:rsidRPr="00B91975">
        <w:rPr>
          <w:sz w:val="24"/>
          <w:szCs w:val="24"/>
        </w:rPr>
        <w:t>although</w:t>
      </w:r>
      <w:r w:rsidRPr="00B91975">
        <w:rPr>
          <w:sz w:val="24"/>
          <w:szCs w:val="24"/>
        </w:rPr>
        <w:t xml:space="preserve"> LSL has </w:t>
      </w:r>
      <w:r w:rsidR="00A703E0" w:rsidRPr="00B91975">
        <w:rPr>
          <w:sz w:val="24"/>
          <w:szCs w:val="24"/>
        </w:rPr>
        <w:t xml:space="preserve">a </w:t>
      </w:r>
      <w:r w:rsidRPr="00B91975">
        <w:rPr>
          <w:sz w:val="24"/>
          <w:szCs w:val="24"/>
        </w:rPr>
        <w:t>higher stress than LS.</w:t>
      </w:r>
    </w:p>
    <w:p w:rsidR="007C006C" w:rsidRPr="00B91975" w:rsidRDefault="0099483B" w:rsidP="001D1B7C">
      <w:pPr>
        <w:spacing w:line="480" w:lineRule="auto"/>
        <w:jc w:val="center"/>
        <w:rPr>
          <w:sz w:val="24"/>
          <w:szCs w:val="24"/>
        </w:rPr>
      </w:pPr>
      <w:r w:rsidRPr="00B91975">
        <w:rPr>
          <w:noProof/>
        </w:rPr>
        <w:lastRenderedPageBreak/>
        <w:drawing>
          <wp:inline distT="0" distB="0" distL="0" distR="0" wp14:anchorId="57587544" wp14:editId="6A35B926">
            <wp:extent cx="3256824" cy="259434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2931" cy="2615143"/>
                    </a:xfrm>
                    <a:prstGeom prst="rect">
                      <a:avLst/>
                    </a:prstGeom>
                  </pic:spPr>
                </pic:pic>
              </a:graphicData>
            </a:graphic>
          </wp:inline>
        </w:drawing>
      </w:r>
    </w:p>
    <w:p w:rsidR="0022381F" w:rsidRPr="00B91975" w:rsidRDefault="00837707" w:rsidP="001D1B7C">
      <w:pPr>
        <w:spacing w:line="480" w:lineRule="auto"/>
        <w:jc w:val="center"/>
        <w:rPr>
          <w:szCs w:val="24"/>
        </w:rPr>
      </w:pPr>
      <w:r w:rsidRPr="00B91975">
        <w:rPr>
          <w:b/>
          <w:noProof/>
          <w:szCs w:val="24"/>
        </w:rPr>
        <mc:AlternateContent>
          <mc:Choice Requires="wps">
            <w:drawing>
              <wp:anchor distT="0" distB="0" distL="114300" distR="114300" simplePos="0" relativeHeight="251660288" behindDoc="0" locked="0" layoutInCell="1" allowOverlap="1" wp14:anchorId="79B25BEC" wp14:editId="584A95DB">
                <wp:simplePos x="0" y="0"/>
                <wp:positionH relativeFrom="column">
                  <wp:posOffset>1059256</wp:posOffset>
                </wp:positionH>
                <wp:positionV relativeFrom="paragraph">
                  <wp:posOffset>9525</wp:posOffset>
                </wp:positionV>
                <wp:extent cx="429895" cy="0"/>
                <wp:effectExtent l="0" t="0" r="27305" b="19050"/>
                <wp:wrapNone/>
                <wp:docPr id="32" name="Straight Connector 31"/>
                <wp:cNvGraphicFramePr/>
                <a:graphic xmlns:a="http://schemas.openxmlformats.org/drawingml/2006/main">
                  <a:graphicData uri="http://schemas.microsoft.com/office/word/2010/wordprocessingShape">
                    <wps:wsp>
                      <wps:cNvCnPr/>
                      <wps:spPr>
                        <a:xfrm flipV="1">
                          <a:off x="0" y="0"/>
                          <a:ext cx="42989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4173A" id="Straight Connector 3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83.4pt,.75pt" to="11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" strokecolor="white [3212]" strokeweight=".5pt">
                <v:stroke joinstyle="miter"/>
              </v:line>
            </w:pict>
          </mc:Fallback>
        </mc:AlternateContent>
      </w:r>
      <w:r w:rsidR="000B43FC" w:rsidRPr="00B91975">
        <w:rPr>
          <w:b/>
          <w:szCs w:val="24"/>
        </w:rPr>
        <w:t>Fig.</w:t>
      </w:r>
      <w:r w:rsidR="00065C7B" w:rsidRPr="00B91975">
        <w:rPr>
          <w:b/>
          <w:szCs w:val="24"/>
        </w:rPr>
        <w:t xml:space="preserve"> </w:t>
      </w:r>
      <w:r w:rsidR="000B43FC" w:rsidRPr="00B91975">
        <w:rPr>
          <w:b/>
          <w:szCs w:val="24"/>
        </w:rPr>
        <w:t>3</w:t>
      </w:r>
      <w:r w:rsidR="00712221" w:rsidRPr="00B91975">
        <w:rPr>
          <w:b/>
          <w:szCs w:val="24"/>
        </w:rPr>
        <w:t xml:space="preserve"> </w:t>
      </w:r>
      <w:r w:rsidR="000B43FC" w:rsidRPr="00B91975">
        <w:rPr>
          <w:szCs w:val="24"/>
        </w:rPr>
        <w:t>C</w:t>
      </w:r>
      <w:r w:rsidR="007222DD" w:rsidRPr="00B91975">
        <w:rPr>
          <w:szCs w:val="24"/>
        </w:rPr>
        <w:t>ompressive stress-strain curve</w:t>
      </w:r>
      <w:r w:rsidR="00065C7B" w:rsidRPr="00B91975">
        <w:rPr>
          <w:szCs w:val="24"/>
        </w:rPr>
        <w:t>s</w:t>
      </w:r>
      <w:r w:rsidR="007222DD" w:rsidRPr="00B91975">
        <w:rPr>
          <w:szCs w:val="24"/>
        </w:rPr>
        <w:t xml:space="preserve"> of AMSF samples </w:t>
      </w:r>
    </w:p>
    <w:p w:rsidR="00743A81" w:rsidRPr="00B91975" w:rsidRDefault="00373F9C" w:rsidP="004A48CF">
      <w:pPr>
        <w:spacing w:line="480" w:lineRule="auto"/>
        <w:jc w:val="center"/>
        <w:rPr>
          <w:szCs w:val="24"/>
        </w:rPr>
      </w:pPr>
      <w:r w:rsidRPr="00B91975">
        <w:rPr>
          <w:b/>
          <w:szCs w:val="24"/>
        </w:rPr>
        <w:t>Table 2</w:t>
      </w:r>
      <w:r w:rsidR="002907AE" w:rsidRPr="00B91975">
        <w:rPr>
          <w:b/>
          <w:szCs w:val="24"/>
        </w:rPr>
        <w:t xml:space="preserve"> </w:t>
      </w:r>
      <w:r w:rsidR="004A48CF" w:rsidRPr="00B91975">
        <w:rPr>
          <w:szCs w:val="24"/>
        </w:rPr>
        <w:t>Yield</w:t>
      </w:r>
      <w:r w:rsidR="002907AE" w:rsidRPr="00B91975">
        <w:rPr>
          <w:szCs w:val="24"/>
        </w:rPr>
        <w:t xml:space="preserve"> strength, </w:t>
      </w:r>
      <w:r w:rsidR="004A48CF" w:rsidRPr="00B91975">
        <w:rPr>
          <w:szCs w:val="24"/>
        </w:rPr>
        <w:t>Y</w:t>
      </w:r>
      <w:r w:rsidR="002907AE" w:rsidRPr="00B91975">
        <w:rPr>
          <w:szCs w:val="24"/>
        </w:rPr>
        <w:t xml:space="preserve">oung’s modulus and energy absorption of </w:t>
      </w:r>
      <w:r w:rsidR="004A48CF" w:rsidRPr="00B91975">
        <w:rPr>
          <w:szCs w:val="24"/>
        </w:rPr>
        <w:t xml:space="preserve">the </w:t>
      </w:r>
      <w:r w:rsidR="002907AE" w:rsidRPr="00B91975">
        <w:rPr>
          <w:szCs w:val="24"/>
        </w:rPr>
        <w:t>four AMSF</w:t>
      </w:r>
      <w:r w:rsidR="004A48CF" w:rsidRPr="00B91975">
        <w:rPr>
          <w:szCs w:val="24"/>
        </w:rPr>
        <w:t xml:space="preserve"> </w:t>
      </w:r>
      <w:r w:rsidR="002907AE" w:rsidRPr="00B91975">
        <w:rPr>
          <w:szCs w:val="24"/>
        </w:rPr>
        <w:t>s</w:t>
      </w:r>
      <w:r w:rsidR="004A48CF" w:rsidRPr="00B91975">
        <w:rPr>
          <w:szCs w:val="24"/>
        </w:rPr>
        <w:t>pecimens</w:t>
      </w:r>
      <w:r w:rsidR="002907AE" w:rsidRPr="00B91975">
        <w:rPr>
          <w:szCs w:val="24"/>
        </w:rPr>
        <w:t>.</w:t>
      </w:r>
    </w:p>
    <w:tbl>
      <w:tblPr>
        <w:tblStyle w:val="TableGrid"/>
        <w:tblW w:w="0" w:type="auto"/>
        <w:jc w:val="center"/>
        <w:tblLook w:val="04A0" w:firstRow="1" w:lastRow="0" w:firstColumn="1" w:lastColumn="0" w:noHBand="0" w:noVBand="1"/>
      </w:tblPr>
      <w:tblGrid>
        <w:gridCol w:w="1167"/>
        <w:gridCol w:w="1292"/>
        <w:gridCol w:w="1835"/>
        <w:gridCol w:w="1518"/>
        <w:gridCol w:w="1985"/>
      </w:tblGrid>
      <w:tr w:rsidR="00757607" w:rsidRPr="00B91975" w:rsidTr="00757607">
        <w:trPr>
          <w:jc w:val="center"/>
        </w:trPr>
        <w:tc>
          <w:tcPr>
            <w:tcW w:w="1167" w:type="dxa"/>
            <w:tcBorders>
              <w:top w:val="single" w:sz="8" w:space="0" w:color="auto"/>
              <w:left w:val="nil"/>
              <w:bottom w:val="single" w:sz="8" w:space="0" w:color="auto"/>
              <w:right w:val="nil"/>
            </w:tcBorders>
          </w:tcPr>
          <w:p w:rsidR="00757607" w:rsidRPr="00B91975" w:rsidRDefault="00757607" w:rsidP="00A703E0">
            <w:pPr>
              <w:spacing w:line="480" w:lineRule="auto"/>
              <w:jc w:val="center"/>
              <w:rPr>
                <w:sz w:val="24"/>
                <w:szCs w:val="24"/>
              </w:rPr>
            </w:pPr>
            <w:r w:rsidRPr="00B91975">
              <w:rPr>
                <w:sz w:val="24"/>
                <w:szCs w:val="24"/>
              </w:rPr>
              <w:t>Specimen</w:t>
            </w:r>
          </w:p>
        </w:tc>
        <w:tc>
          <w:tcPr>
            <w:tcW w:w="1292" w:type="dxa"/>
            <w:tcBorders>
              <w:top w:val="single" w:sz="8" w:space="0" w:color="auto"/>
              <w:left w:val="nil"/>
              <w:bottom w:val="single" w:sz="8" w:space="0" w:color="auto"/>
              <w:right w:val="nil"/>
            </w:tcBorders>
          </w:tcPr>
          <w:p w:rsidR="00757607" w:rsidRPr="00B91975" w:rsidRDefault="00757607" w:rsidP="00A703E0">
            <w:pPr>
              <w:spacing w:line="480" w:lineRule="auto"/>
              <w:jc w:val="center"/>
              <w:rPr>
                <w:sz w:val="24"/>
                <w:szCs w:val="24"/>
              </w:rPr>
            </w:pPr>
            <w:r w:rsidRPr="00B91975">
              <w:rPr>
                <w:sz w:val="24"/>
                <w:szCs w:val="24"/>
              </w:rPr>
              <w:t>Yield stress</w:t>
            </w:r>
          </w:p>
          <w:p w:rsidR="00757607" w:rsidRPr="00B91975" w:rsidRDefault="00757607" w:rsidP="00A703E0">
            <w:pPr>
              <w:spacing w:line="480" w:lineRule="auto"/>
              <w:jc w:val="center"/>
              <w:rPr>
                <w:sz w:val="24"/>
                <w:szCs w:val="24"/>
              </w:rPr>
            </w:pPr>
            <w:r w:rsidRPr="00B91975">
              <w:rPr>
                <w:sz w:val="24"/>
                <w:szCs w:val="24"/>
              </w:rPr>
              <w:t>(MPa)</w:t>
            </w:r>
          </w:p>
        </w:tc>
        <w:tc>
          <w:tcPr>
            <w:tcW w:w="1835" w:type="dxa"/>
            <w:tcBorders>
              <w:top w:val="single" w:sz="8" w:space="0" w:color="auto"/>
              <w:left w:val="nil"/>
              <w:bottom w:val="single" w:sz="8" w:space="0" w:color="auto"/>
              <w:right w:val="nil"/>
            </w:tcBorders>
          </w:tcPr>
          <w:p w:rsidR="00757607" w:rsidRPr="00B91975" w:rsidRDefault="00757607" w:rsidP="00A703E0">
            <w:pPr>
              <w:spacing w:line="480" w:lineRule="auto"/>
              <w:jc w:val="center"/>
              <w:rPr>
                <w:sz w:val="24"/>
                <w:szCs w:val="24"/>
              </w:rPr>
            </w:pPr>
            <w:r w:rsidRPr="00B91975">
              <w:rPr>
                <w:sz w:val="24"/>
                <w:szCs w:val="24"/>
              </w:rPr>
              <w:t>Young’s modulus</w:t>
            </w:r>
          </w:p>
          <w:p w:rsidR="00757607" w:rsidRPr="00B91975" w:rsidRDefault="00757607" w:rsidP="00A703E0">
            <w:pPr>
              <w:spacing w:line="480" w:lineRule="auto"/>
              <w:jc w:val="center"/>
              <w:rPr>
                <w:sz w:val="24"/>
                <w:szCs w:val="24"/>
              </w:rPr>
            </w:pPr>
            <w:r w:rsidRPr="00B91975">
              <w:rPr>
                <w:sz w:val="24"/>
                <w:szCs w:val="24"/>
              </w:rPr>
              <w:t>(</w:t>
            </w:r>
            <w:proofErr w:type="spellStart"/>
            <w:r w:rsidRPr="00B91975">
              <w:rPr>
                <w:sz w:val="24"/>
                <w:szCs w:val="24"/>
              </w:rPr>
              <w:t>GPa</w:t>
            </w:r>
            <w:proofErr w:type="spellEnd"/>
            <w:r w:rsidRPr="00B91975">
              <w:rPr>
                <w:sz w:val="24"/>
                <w:szCs w:val="24"/>
              </w:rPr>
              <w:t>)</w:t>
            </w:r>
          </w:p>
        </w:tc>
        <w:tc>
          <w:tcPr>
            <w:tcW w:w="1518" w:type="dxa"/>
            <w:tcBorders>
              <w:top w:val="single" w:sz="8" w:space="0" w:color="auto"/>
              <w:left w:val="nil"/>
              <w:bottom w:val="single" w:sz="8" w:space="0" w:color="auto"/>
              <w:right w:val="nil"/>
            </w:tcBorders>
          </w:tcPr>
          <w:p w:rsidR="00757607" w:rsidRPr="00B91975" w:rsidRDefault="00757607" w:rsidP="00A703E0">
            <w:pPr>
              <w:spacing w:line="480" w:lineRule="auto"/>
              <w:jc w:val="center"/>
              <w:rPr>
                <w:sz w:val="24"/>
                <w:szCs w:val="24"/>
              </w:rPr>
            </w:pPr>
            <w:r w:rsidRPr="00B91975">
              <w:rPr>
                <w:sz w:val="24"/>
                <w:szCs w:val="24"/>
              </w:rPr>
              <w:t>Plastic modulus</w:t>
            </w:r>
          </w:p>
          <w:p w:rsidR="00757607" w:rsidRPr="00B91975" w:rsidRDefault="00757607" w:rsidP="00A703E0">
            <w:pPr>
              <w:spacing w:line="480" w:lineRule="auto"/>
              <w:jc w:val="center"/>
              <w:rPr>
                <w:sz w:val="24"/>
                <w:szCs w:val="24"/>
              </w:rPr>
            </w:pPr>
            <w:r w:rsidRPr="00B91975">
              <w:rPr>
                <w:sz w:val="24"/>
                <w:szCs w:val="24"/>
              </w:rPr>
              <w:t>(</w:t>
            </w:r>
            <w:proofErr w:type="spellStart"/>
            <w:r w:rsidRPr="00B91975">
              <w:rPr>
                <w:sz w:val="24"/>
                <w:szCs w:val="24"/>
              </w:rPr>
              <w:t>GPa</w:t>
            </w:r>
            <w:proofErr w:type="spellEnd"/>
            <w:r w:rsidRPr="00B91975">
              <w:rPr>
                <w:sz w:val="24"/>
                <w:szCs w:val="24"/>
              </w:rPr>
              <w:t>)</w:t>
            </w:r>
          </w:p>
        </w:tc>
        <w:tc>
          <w:tcPr>
            <w:tcW w:w="1985" w:type="dxa"/>
            <w:tcBorders>
              <w:top w:val="single" w:sz="8" w:space="0" w:color="auto"/>
              <w:left w:val="nil"/>
              <w:bottom w:val="single" w:sz="8" w:space="0" w:color="auto"/>
              <w:right w:val="nil"/>
            </w:tcBorders>
          </w:tcPr>
          <w:p w:rsidR="00757607" w:rsidRPr="00B91975" w:rsidRDefault="00757607" w:rsidP="00A703E0">
            <w:pPr>
              <w:spacing w:line="480" w:lineRule="auto"/>
              <w:jc w:val="center"/>
              <w:rPr>
                <w:sz w:val="24"/>
                <w:szCs w:val="24"/>
              </w:rPr>
            </w:pPr>
            <w:r w:rsidRPr="00B91975">
              <w:rPr>
                <w:sz w:val="24"/>
                <w:szCs w:val="24"/>
              </w:rPr>
              <w:t>Energy absorption</w:t>
            </w:r>
          </w:p>
          <w:p w:rsidR="00757607" w:rsidRPr="00B91975" w:rsidRDefault="00757607" w:rsidP="00A703E0">
            <w:pPr>
              <w:spacing w:line="480" w:lineRule="auto"/>
              <w:jc w:val="center"/>
              <w:rPr>
                <w:sz w:val="24"/>
                <w:szCs w:val="24"/>
              </w:rPr>
            </w:pPr>
            <w:r w:rsidRPr="00B91975">
              <w:rPr>
                <w:sz w:val="24"/>
                <w:szCs w:val="24"/>
              </w:rPr>
              <w:t>(J/g)</w:t>
            </w:r>
          </w:p>
        </w:tc>
      </w:tr>
      <w:tr w:rsidR="00757607" w:rsidRPr="00B91975" w:rsidTr="00757607">
        <w:trPr>
          <w:jc w:val="center"/>
        </w:trPr>
        <w:tc>
          <w:tcPr>
            <w:tcW w:w="1167" w:type="dxa"/>
            <w:tcBorders>
              <w:top w:val="single" w:sz="8" w:space="0" w:color="auto"/>
              <w:left w:val="nil"/>
              <w:bottom w:val="nil"/>
              <w:right w:val="nil"/>
            </w:tcBorders>
          </w:tcPr>
          <w:p w:rsidR="00757607" w:rsidRPr="00B91975" w:rsidRDefault="00757607" w:rsidP="00A703E0">
            <w:pPr>
              <w:spacing w:line="480" w:lineRule="auto"/>
              <w:jc w:val="center"/>
              <w:rPr>
                <w:sz w:val="24"/>
                <w:szCs w:val="24"/>
              </w:rPr>
            </w:pPr>
            <w:r w:rsidRPr="00B91975">
              <w:rPr>
                <w:sz w:val="24"/>
                <w:szCs w:val="24"/>
              </w:rPr>
              <w:t>L</w:t>
            </w:r>
          </w:p>
        </w:tc>
        <w:tc>
          <w:tcPr>
            <w:tcW w:w="1292" w:type="dxa"/>
            <w:tcBorders>
              <w:top w:val="single" w:sz="8" w:space="0" w:color="auto"/>
              <w:left w:val="nil"/>
              <w:bottom w:val="nil"/>
              <w:right w:val="nil"/>
            </w:tcBorders>
          </w:tcPr>
          <w:p w:rsidR="00757607" w:rsidRPr="00B91975" w:rsidRDefault="00757607" w:rsidP="00A703E0">
            <w:pPr>
              <w:spacing w:line="480" w:lineRule="auto"/>
              <w:jc w:val="center"/>
              <w:rPr>
                <w:sz w:val="24"/>
                <w:szCs w:val="24"/>
              </w:rPr>
            </w:pPr>
            <w:r w:rsidRPr="00B91975">
              <w:rPr>
                <w:sz w:val="24"/>
                <w:szCs w:val="24"/>
              </w:rPr>
              <w:t>60</w:t>
            </w:r>
          </w:p>
        </w:tc>
        <w:tc>
          <w:tcPr>
            <w:tcW w:w="1835" w:type="dxa"/>
            <w:tcBorders>
              <w:top w:val="single" w:sz="8" w:space="0" w:color="auto"/>
              <w:left w:val="nil"/>
              <w:bottom w:val="nil"/>
              <w:right w:val="nil"/>
            </w:tcBorders>
          </w:tcPr>
          <w:p w:rsidR="00757607" w:rsidRPr="00B91975" w:rsidRDefault="00757607" w:rsidP="00A703E0">
            <w:pPr>
              <w:spacing w:line="480" w:lineRule="auto"/>
              <w:jc w:val="center"/>
              <w:rPr>
                <w:sz w:val="24"/>
                <w:szCs w:val="24"/>
              </w:rPr>
            </w:pPr>
            <w:r w:rsidRPr="00B91975">
              <w:rPr>
                <w:sz w:val="24"/>
                <w:szCs w:val="24"/>
              </w:rPr>
              <w:t>3.0</w:t>
            </w:r>
          </w:p>
        </w:tc>
        <w:tc>
          <w:tcPr>
            <w:tcW w:w="1518" w:type="dxa"/>
            <w:tcBorders>
              <w:top w:val="single" w:sz="8" w:space="0" w:color="auto"/>
              <w:left w:val="nil"/>
              <w:bottom w:val="nil"/>
              <w:right w:val="nil"/>
            </w:tcBorders>
          </w:tcPr>
          <w:p w:rsidR="00757607" w:rsidRPr="00B91975" w:rsidRDefault="00CA0DE1" w:rsidP="00A703E0">
            <w:pPr>
              <w:spacing w:line="480" w:lineRule="auto"/>
              <w:jc w:val="center"/>
              <w:rPr>
                <w:sz w:val="24"/>
                <w:szCs w:val="24"/>
              </w:rPr>
            </w:pPr>
            <w:r w:rsidRPr="00B91975">
              <w:rPr>
                <w:sz w:val="24"/>
                <w:szCs w:val="24"/>
              </w:rPr>
              <w:t>0.02</w:t>
            </w:r>
            <w:r w:rsidR="006B3FFD" w:rsidRPr="00B91975">
              <w:rPr>
                <w:sz w:val="24"/>
                <w:szCs w:val="24"/>
              </w:rPr>
              <w:t>4</w:t>
            </w:r>
          </w:p>
        </w:tc>
        <w:tc>
          <w:tcPr>
            <w:tcW w:w="1985" w:type="dxa"/>
            <w:tcBorders>
              <w:top w:val="single" w:sz="8" w:space="0" w:color="auto"/>
              <w:left w:val="nil"/>
              <w:bottom w:val="nil"/>
              <w:right w:val="nil"/>
            </w:tcBorders>
          </w:tcPr>
          <w:p w:rsidR="00757607" w:rsidRPr="00B91975" w:rsidRDefault="00757607" w:rsidP="00A703E0">
            <w:pPr>
              <w:spacing w:line="480" w:lineRule="auto"/>
              <w:jc w:val="center"/>
              <w:rPr>
                <w:sz w:val="24"/>
                <w:szCs w:val="24"/>
              </w:rPr>
            </w:pPr>
            <w:r w:rsidRPr="00B91975">
              <w:rPr>
                <w:sz w:val="24"/>
                <w:szCs w:val="24"/>
              </w:rPr>
              <w:t>20.3</w:t>
            </w:r>
          </w:p>
        </w:tc>
      </w:tr>
      <w:tr w:rsidR="00757607" w:rsidRPr="00B91975" w:rsidTr="00757607">
        <w:trPr>
          <w:jc w:val="center"/>
        </w:trPr>
        <w:tc>
          <w:tcPr>
            <w:tcW w:w="1167" w:type="dxa"/>
            <w:tcBorders>
              <w:top w:val="nil"/>
              <w:left w:val="nil"/>
              <w:bottom w:val="nil"/>
              <w:right w:val="nil"/>
            </w:tcBorders>
          </w:tcPr>
          <w:p w:rsidR="00757607" w:rsidRPr="00B91975" w:rsidRDefault="00757607" w:rsidP="00A703E0">
            <w:pPr>
              <w:spacing w:line="480" w:lineRule="auto"/>
              <w:jc w:val="center"/>
              <w:rPr>
                <w:sz w:val="24"/>
                <w:szCs w:val="24"/>
              </w:rPr>
            </w:pPr>
            <w:r w:rsidRPr="00B91975">
              <w:rPr>
                <w:sz w:val="24"/>
                <w:szCs w:val="24"/>
              </w:rPr>
              <w:t>S</w:t>
            </w:r>
          </w:p>
        </w:tc>
        <w:tc>
          <w:tcPr>
            <w:tcW w:w="1292" w:type="dxa"/>
            <w:tcBorders>
              <w:top w:val="nil"/>
              <w:left w:val="nil"/>
              <w:bottom w:val="nil"/>
              <w:right w:val="nil"/>
            </w:tcBorders>
          </w:tcPr>
          <w:p w:rsidR="00757607" w:rsidRPr="00B91975" w:rsidRDefault="00757607" w:rsidP="00A703E0">
            <w:pPr>
              <w:spacing w:line="480" w:lineRule="auto"/>
              <w:jc w:val="center"/>
              <w:rPr>
                <w:sz w:val="24"/>
                <w:szCs w:val="24"/>
              </w:rPr>
            </w:pPr>
            <w:r w:rsidRPr="00B91975">
              <w:rPr>
                <w:sz w:val="24"/>
                <w:szCs w:val="24"/>
              </w:rPr>
              <w:t>120</w:t>
            </w:r>
          </w:p>
        </w:tc>
        <w:tc>
          <w:tcPr>
            <w:tcW w:w="1835" w:type="dxa"/>
            <w:tcBorders>
              <w:top w:val="nil"/>
              <w:left w:val="nil"/>
              <w:bottom w:val="nil"/>
              <w:right w:val="nil"/>
            </w:tcBorders>
          </w:tcPr>
          <w:p w:rsidR="00757607" w:rsidRPr="00B91975" w:rsidRDefault="00757607" w:rsidP="00A703E0">
            <w:pPr>
              <w:spacing w:line="480" w:lineRule="auto"/>
              <w:jc w:val="center"/>
              <w:rPr>
                <w:sz w:val="24"/>
                <w:szCs w:val="24"/>
              </w:rPr>
            </w:pPr>
            <w:r w:rsidRPr="00B91975">
              <w:rPr>
                <w:sz w:val="24"/>
                <w:szCs w:val="24"/>
              </w:rPr>
              <w:t>2.9</w:t>
            </w:r>
          </w:p>
        </w:tc>
        <w:tc>
          <w:tcPr>
            <w:tcW w:w="1518" w:type="dxa"/>
            <w:tcBorders>
              <w:top w:val="nil"/>
              <w:left w:val="nil"/>
              <w:bottom w:val="nil"/>
              <w:right w:val="nil"/>
            </w:tcBorders>
          </w:tcPr>
          <w:p w:rsidR="00757607" w:rsidRPr="00B91975" w:rsidRDefault="00CA0DE1" w:rsidP="00A703E0">
            <w:pPr>
              <w:spacing w:line="480" w:lineRule="auto"/>
              <w:jc w:val="center"/>
              <w:rPr>
                <w:sz w:val="24"/>
                <w:szCs w:val="24"/>
              </w:rPr>
            </w:pPr>
            <w:r w:rsidRPr="00B91975">
              <w:rPr>
                <w:sz w:val="24"/>
                <w:szCs w:val="24"/>
              </w:rPr>
              <w:t>0.01</w:t>
            </w:r>
            <w:r w:rsidR="006B3FFD" w:rsidRPr="00B91975">
              <w:rPr>
                <w:sz w:val="24"/>
                <w:szCs w:val="24"/>
              </w:rPr>
              <w:t>9</w:t>
            </w:r>
          </w:p>
        </w:tc>
        <w:tc>
          <w:tcPr>
            <w:tcW w:w="1985" w:type="dxa"/>
            <w:tcBorders>
              <w:top w:val="nil"/>
              <w:left w:val="nil"/>
              <w:bottom w:val="nil"/>
              <w:right w:val="nil"/>
            </w:tcBorders>
          </w:tcPr>
          <w:p w:rsidR="00757607" w:rsidRPr="00B91975" w:rsidRDefault="00757607" w:rsidP="00A703E0">
            <w:pPr>
              <w:spacing w:line="480" w:lineRule="auto"/>
              <w:jc w:val="center"/>
              <w:rPr>
                <w:sz w:val="24"/>
                <w:szCs w:val="24"/>
              </w:rPr>
            </w:pPr>
            <w:r w:rsidRPr="00B91975">
              <w:rPr>
                <w:sz w:val="24"/>
                <w:szCs w:val="24"/>
              </w:rPr>
              <w:t>32.6</w:t>
            </w:r>
          </w:p>
        </w:tc>
      </w:tr>
      <w:tr w:rsidR="00757607" w:rsidRPr="00B91975" w:rsidTr="00757607">
        <w:trPr>
          <w:jc w:val="center"/>
        </w:trPr>
        <w:tc>
          <w:tcPr>
            <w:tcW w:w="1167" w:type="dxa"/>
            <w:tcBorders>
              <w:top w:val="nil"/>
              <w:left w:val="nil"/>
              <w:bottom w:val="nil"/>
              <w:right w:val="nil"/>
            </w:tcBorders>
          </w:tcPr>
          <w:p w:rsidR="00757607" w:rsidRPr="00B91975" w:rsidRDefault="00757607" w:rsidP="00757607">
            <w:pPr>
              <w:spacing w:line="480" w:lineRule="auto"/>
              <w:jc w:val="center"/>
              <w:rPr>
                <w:sz w:val="24"/>
                <w:szCs w:val="24"/>
              </w:rPr>
            </w:pPr>
            <w:r w:rsidRPr="00B91975">
              <w:rPr>
                <w:sz w:val="24"/>
                <w:szCs w:val="24"/>
              </w:rPr>
              <w:t>LS</w:t>
            </w:r>
          </w:p>
        </w:tc>
        <w:tc>
          <w:tcPr>
            <w:tcW w:w="1292" w:type="dxa"/>
            <w:tcBorders>
              <w:top w:val="nil"/>
              <w:left w:val="nil"/>
              <w:bottom w:val="nil"/>
              <w:right w:val="nil"/>
            </w:tcBorders>
          </w:tcPr>
          <w:p w:rsidR="00757607" w:rsidRPr="00B91975" w:rsidRDefault="00757607" w:rsidP="00757607">
            <w:pPr>
              <w:spacing w:line="480" w:lineRule="auto"/>
              <w:jc w:val="center"/>
              <w:rPr>
                <w:sz w:val="24"/>
                <w:szCs w:val="24"/>
              </w:rPr>
            </w:pPr>
            <w:r w:rsidRPr="00B91975">
              <w:rPr>
                <w:sz w:val="24"/>
                <w:szCs w:val="24"/>
              </w:rPr>
              <w:t>100</w:t>
            </w:r>
          </w:p>
        </w:tc>
        <w:tc>
          <w:tcPr>
            <w:tcW w:w="1835" w:type="dxa"/>
            <w:tcBorders>
              <w:top w:val="nil"/>
              <w:left w:val="nil"/>
              <w:bottom w:val="nil"/>
              <w:right w:val="nil"/>
            </w:tcBorders>
          </w:tcPr>
          <w:p w:rsidR="00757607" w:rsidRPr="00B91975" w:rsidRDefault="00757607" w:rsidP="00757607">
            <w:pPr>
              <w:spacing w:line="480" w:lineRule="auto"/>
              <w:jc w:val="center"/>
              <w:rPr>
                <w:sz w:val="24"/>
                <w:szCs w:val="24"/>
              </w:rPr>
            </w:pPr>
            <w:r w:rsidRPr="00B91975">
              <w:rPr>
                <w:sz w:val="24"/>
                <w:szCs w:val="24"/>
              </w:rPr>
              <w:t>3.0</w:t>
            </w:r>
          </w:p>
        </w:tc>
        <w:tc>
          <w:tcPr>
            <w:tcW w:w="1518" w:type="dxa"/>
            <w:tcBorders>
              <w:top w:val="nil"/>
              <w:left w:val="nil"/>
              <w:bottom w:val="nil"/>
              <w:right w:val="nil"/>
            </w:tcBorders>
          </w:tcPr>
          <w:p w:rsidR="00757607" w:rsidRPr="00B91975" w:rsidRDefault="00CA0DE1" w:rsidP="00757607">
            <w:pPr>
              <w:spacing w:line="480" w:lineRule="auto"/>
              <w:jc w:val="center"/>
              <w:rPr>
                <w:sz w:val="24"/>
                <w:szCs w:val="24"/>
              </w:rPr>
            </w:pPr>
            <w:r w:rsidRPr="00B91975">
              <w:rPr>
                <w:sz w:val="24"/>
                <w:szCs w:val="24"/>
              </w:rPr>
              <w:t>0.018</w:t>
            </w:r>
          </w:p>
        </w:tc>
        <w:tc>
          <w:tcPr>
            <w:tcW w:w="1985" w:type="dxa"/>
            <w:tcBorders>
              <w:top w:val="nil"/>
              <w:left w:val="nil"/>
              <w:bottom w:val="nil"/>
              <w:right w:val="nil"/>
            </w:tcBorders>
          </w:tcPr>
          <w:p w:rsidR="00757607" w:rsidRPr="00B91975" w:rsidRDefault="00757607" w:rsidP="00757607">
            <w:pPr>
              <w:spacing w:line="480" w:lineRule="auto"/>
              <w:jc w:val="center"/>
              <w:rPr>
                <w:sz w:val="24"/>
                <w:szCs w:val="24"/>
              </w:rPr>
            </w:pPr>
            <w:r w:rsidRPr="00B91975">
              <w:rPr>
                <w:sz w:val="24"/>
                <w:szCs w:val="24"/>
              </w:rPr>
              <w:t>27.4</w:t>
            </w:r>
          </w:p>
        </w:tc>
      </w:tr>
      <w:tr w:rsidR="00757607" w:rsidRPr="00B91975" w:rsidTr="00757607">
        <w:trPr>
          <w:jc w:val="center"/>
        </w:trPr>
        <w:tc>
          <w:tcPr>
            <w:tcW w:w="1167" w:type="dxa"/>
            <w:tcBorders>
              <w:top w:val="nil"/>
              <w:left w:val="nil"/>
              <w:bottom w:val="single" w:sz="8" w:space="0" w:color="auto"/>
              <w:right w:val="nil"/>
            </w:tcBorders>
          </w:tcPr>
          <w:p w:rsidR="00757607" w:rsidRPr="00B91975" w:rsidRDefault="00757607" w:rsidP="00A703E0">
            <w:pPr>
              <w:spacing w:line="480" w:lineRule="auto"/>
              <w:jc w:val="center"/>
              <w:rPr>
                <w:sz w:val="24"/>
                <w:szCs w:val="24"/>
              </w:rPr>
            </w:pPr>
            <w:r w:rsidRPr="00B91975">
              <w:rPr>
                <w:sz w:val="24"/>
                <w:szCs w:val="24"/>
              </w:rPr>
              <w:t>LSL</w:t>
            </w:r>
          </w:p>
        </w:tc>
        <w:tc>
          <w:tcPr>
            <w:tcW w:w="1292" w:type="dxa"/>
            <w:tcBorders>
              <w:top w:val="nil"/>
              <w:left w:val="nil"/>
              <w:bottom w:val="single" w:sz="8" w:space="0" w:color="auto"/>
              <w:right w:val="nil"/>
            </w:tcBorders>
          </w:tcPr>
          <w:p w:rsidR="00757607" w:rsidRPr="00B91975" w:rsidRDefault="00757607" w:rsidP="00A703E0">
            <w:pPr>
              <w:spacing w:line="480" w:lineRule="auto"/>
              <w:jc w:val="center"/>
              <w:rPr>
                <w:sz w:val="24"/>
                <w:szCs w:val="24"/>
              </w:rPr>
            </w:pPr>
            <w:r w:rsidRPr="00B91975">
              <w:rPr>
                <w:sz w:val="24"/>
                <w:szCs w:val="24"/>
              </w:rPr>
              <w:t>104</w:t>
            </w:r>
          </w:p>
        </w:tc>
        <w:tc>
          <w:tcPr>
            <w:tcW w:w="1835" w:type="dxa"/>
            <w:tcBorders>
              <w:top w:val="nil"/>
              <w:left w:val="nil"/>
              <w:bottom w:val="single" w:sz="8" w:space="0" w:color="auto"/>
              <w:right w:val="nil"/>
            </w:tcBorders>
          </w:tcPr>
          <w:p w:rsidR="00757607" w:rsidRPr="00B91975" w:rsidRDefault="00757607" w:rsidP="00A703E0">
            <w:pPr>
              <w:spacing w:line="480" w:lineRule="auto"/>
              <w:jc w:val="center"/>
              <w:rPr>
                <w:sz w:val="24"/>
                <w:szCs w:val="24"/>
              </w:rPr>
            </w:pPr>
            <w:r w:rsidRPr="00B91975">
              <w:rPr>
                <w:sz w:val="24"/>
                <w:szCs w:val="24"/>
              </w:rPr>
              <w:t>3.3</w:t>
            </w:r>
          </w:p>
        </w:tc>
        <w:tc>
          <w:tcPr>
            <w:tcW w:w="1518" w:type="dxa"/>
            <w:tcBorders>
              <w:top w:val="nil"/>
              <w:left w:val="nil"/>
              <w:bottom w:val="single" w:sz="8" w:space="0" w:color="auto"/>
              <w:right w:val="nil"/>
            </w:tcBorders>
          </w:tcPr>
          <w:p w:rsidR="00757607" w:rsidRPr="00B91975" w:rsidRDefault="00CA0DE1" w:rsidP="00A703E0">
            <w:pPr>
              <w:spacing w:line="480" w:lineRule="auto"/>
              <w:jc w:val="center"/>
              <w:rPr>
                <w:sz w:val="24"/>
                <w:szCs w:val="24"/>
              </w:rPr>
            </w:pPr>
            <w:r w:rsidRPr="00B91975">
              <w:rPr>
                <w:sz w:val="24"/>
                <w:szCs w:val="24"/>
              </w:rPr>
              <w:t>0.021</w:t>
            </w:r>
          </w:p>
        </w:tc>
        <w:tc>
          <w:tcPr>
            <w:tcW w:w="1985" w:type="dxa"/>
            <w:tcBorders>
              <w:top w:val="nil"/>
              <w:left w:val="nil"/>
              <w:bottom w:val="single" w:sz="8" w:space="0" w:color="auto"/>
              <w:right w:val="nil"/>
            </w:tcBorders>
          </w:tcPr>
          <w:p w:rsidR="00757607" w:rsidRPr="00B91975" w:rsidRDefault="00757607" w:rsidP="00A703E0">
            <w:pPr>
              <w:spacing w:line="480" w:lineRule="auto"/>
              <w:jc w:val="center"/>
              <w:rPr>
                <w:sz w:val="24"/>
                <w:szCs w:val="24"/>
              </w:rPr>
            </w:pPr>
            <w:r w:rsidRPr="00B91975">
              <w:rPr>
                <w:sz w:val="24"/>
                <w:szCs w:val="24"/>
              </w:rPr>
              <w:t>30.8</w:t>
            </w:r>
          </w:p>
        </w:tc>
      </w:tr>
    </w:tbl>
    <w:p w:rsidR="001546C0" w:rsidRPr="00B91975" w:rsidRDefault="001546C0" w:rsidP="00D743F8">
      <w:pPr>
        <w:spacing w:line="480" w:lineRule="auto"/>
        <w:ind w:firstLine="216"/>
        <w:jc w:val="both"/>
        <w:rPr>
          <w:sz w:val="24"/>
          <w:szCs w:val="24"/>
        </w:rPr>
      </w:pPr>
    </w:p>
    <w:p w:rsidR="00D743F8" w:rsidRPr="00B91975" w:rsidRDefault="00D743F8" w:rsidP="00D743F8">
      <w:pPr>
        <w:spacing w:line="480" w:lineRule="auto"/>
        <w:ind w:firstLine="216"/>
        <w:jc w:val="both"/>
        <w:rPr>
          <w:sz w:val="24"/>
          <w:szCs w:val="24"/>
        </w:rPr>
      </w:pPr>
      <w:r w:rsidRPr="00B91975">
        <w:rPr>
          <w:sz w:val="24"/>
          <w:szCs w:val="24"/>
        </w:rPr>
        <w:t xml:space="preserve">It is interesting that the layered specimens have one yield point, </w:t>
      </w:r>
      <w:r w:rsidR="00E56E11" w:rsidRPr="00B91975">
        <w:rPr>
          <w:sz w:val="24"/>
          <w:szCs w:val="24"/>
        </w:rPr>
        <w:t xml:space="preserve">which is different from </w:t>
      </w:r>
      <w:r w:rsidRPr="00B91975">
        <w:rPr>
          <w:sz w:val="24"/>
          <w:szCs w:val="24"/>
        </w:rPr>
        <w:t xml:space="preserve">a previous study </w:t>
      </w:r>
      <w:r w:rsidR="00E56E11" w:rsidRPr="00B91975">
        <w:rPr>
          <w:sz w:val="24"/>
          <w:szCs w:val="24"/>
        </w:rPr>
        <w:t xml:space="preserve">on stacked layered syntactic foams </w:t>
      </w:r>
      <w:r w:rsidR="00631AFF" w:rsidRPr="00B91975">
        <w:rPr>
          <w:sz w:val="24"/>
          <w:szCs w:val="24"/>
        </w:rPr>
        <w:t>[16</w:t>
      </w:r>
      <w:r w:rsidRPr="00B91975">
        <w:rPr>
          <w:sz w:val="24"/>
          <w:szCs w:val="24"/>
        </w:rPr>
        <w:t>]</w:t>
      </w:r>
      <w:r w:rsidR="00E56E11" w:rsidRPr="00B91975">
        <w:rPr>
          <w:sz w:val="24"/>
          <w:szCs w:val="24"/>
        </w:rPr>
        <w:t>,</w:t>
      </w:r>
      <w:r w:rsidRPr="00B91975">
        <w:rPr>
          <w:sz w:val="24"/>
          <w:szCs w:val="24"/>
        </w:rPr>
        <w:t xml:space="preserve"> </w:t>
      </w:r>
      <w:r w:rsidR="00E56E11" w:rsidRPr="00B91975">
        <w:rPr>
          <w:sz w:val="24"/>
          <w:szCs w:val="24"/>
        </w:rPr>
        <w:t>which</w:t>
      </w:r>
      <w:r w:rsidRPr="00B91975">
        <w:rPr>
          <w:sz w:val="24"/>
          <w:szCs w:val="24"/>
        </w:rPr>
        <w:t xml:space="preserve"> showed a layer-by-layer deformation. </w:t>
      </w:r>
      <w:r w:rsidR="00E56E11" w:rsidRPr="00B91975">
        <w:rPr>
          <w:sz w:val="24"/>
          <w:szCs w:val="24"/>
        </w:rPr>
        <w:t>As t</w:t>
      </w:r>
      <w:r w:rsidRPr="00B91975">
        <w:rPr>
          <w:sz w:val="24"/>
          <w:szCs w:val="24"/>
        </w:rPr>
        <w:t>he layered specimens in this work were manufactured by infiltration casting in one step</w:t>
      </w:r>
      <w:r w:rsidR="00E56E11" w:rsidRPr="00B91975">
        <w:rPr>
          <w:sz w:val="24"/>
          <w:szCs w:val="24"/>
        </w:rPr>
        <w:t>, t</w:t>
      </w:r>
      <w:r w:rsidRPr="00B91975">
        <w:rPr>
          <w:sz w:val="24"/>
          <w:szCs w:val="24"/>
        </w:rPr>
        <w:t xml:space="preserve">here is a gradual change in microstructure at the interface between adjacent </w:t>
      </w:r>
      <w:r w:rsidRPr="00B91975">
        <w:rPr>
          <w:sz w:val="24"/>
          <w:szCs w:val="24"/>
        </w:rPr>
        <w:lastRenderedPageBreak/>
        <w:t xml:space="preserve">layers (Fig. 2). </w:t>
      </w:r>
      <w:r w:rsidR="00E56E11" w:rsidRPr="00B91975">
        <w:rPr>
          <w:sz w:val="24"/>
          <w:szCs w:val="24"/>
        </w:rPr>
        <w:t>It seems that the</w:t>
      </w:r>
      <w:r w:rsidRPr="00B91975">
        <w:rPr>
          <w:sz w:val="24"/>
          <w:szCs w:val="24"/>
        </w:rPr>
        <w:t xml:space="preserve"> strong bonding between the integral layers</w:t>
      </w:r>
      <w:r w:rsidR="00E56E11" w:rsidRPr="00B91975">
        <w:rPr>
          <w:sz w:val="24"/>
          <w:szCs w:val="24"/>
        </w:rPr>
        <w:t xml:space="preserve"> </w:t>
      </w:r>
      <w:r w:rsidR="00285A04" w:rsidRPr="00B91975">
        <w:rPr>
          <w:sz w:val="24"/>
          <w:szCs w:val="24"/>
        </w:rPr>
        <w:t xml:space="preserve">in the specimens </w:t>
      </w:r>
      <w:r w:rsidR="00E56E11" w:rsidRPr="00B91975">
        <w:rPr>
          <w:sz w:val="24"/>
          <w:szCs w:val="24"/>
        </w:rPr>
        <w:t xml:space="preserve">has led to deformation of the </w:t>
      </w:r>
      <w:r w:rsidR="0049301D" w:rsidRPr="00B91975">
        <w:rPr>
          <w:sz w:val="24"/>
          <w:szCs w:val="24"/>
        </w:rPr>
        <w:t>layers</w:t>
      </w:r>
      <w:r w:rsidRPr="00B91975">
        <w:rPr>
          <w:sz w:val="24"/>
          <w:szCs w:val="24"/>
        </w:rPr>
        <w:t xml:space="preserve"> in a coordinated rather than </w:t>
      </w:r>
      <w:r w:rsidR="00E56E11" w:rsidRPr="00B91975">
        <w:rPr>
          <w:sz w:val="24"/>
          <w:szCs w:val="24"/>
        </w:rPr>
        <w:t>independent manner</w:t>
      </w:r>
      <w:r w:rsidRPr="00B91975">
        <w:rPr>
          <w:sz w:val="24"/>
          <w:szCs w:val="24"/>
        </w:rPr>
        <w:t xml:space="preserve">. </w:t>
      </w:r>
    </w:p>
    <w:p w:rsidR="00BE0C21" w:rsidRPr="00B91975" w:rsidRDefault="009D3222" w:rsidP="001D1B7C">
      <w:pPr>
        <w:spacing w:line="480" w:lineRule="auto"/>
        <w:rPr>
          <w:sz w:val="24"/>
          <w:szCs w:val="24"/>
        </w:rPr>
      </w:pPr>
      <w:r w:rsidRPr="00B91975">
        <w:rPr>
          <w:sz w:val="24"/>
          <w:szCs w:val="24"/>
        </w:rPr>
        <w:t>3</w:t>
      </w:r>
      <w:r w:rsidR="00BE0C21" w:rsidRPr="00B91975">
        <w:rPr>
          <w:sz w:val="24"/>
          <w:szCs w:val="24"/>
        </w:rPr>
        <w:t xml:space="preserve">.2 </w:t>
      </w:r>
      <w:r w:rsidR="0075577B" w:rsidRPr="00B91975">
        <w:rPr>
          <w:sz w:val="24"/>
          <w:szCs w:val="24"/>
        </w:rPr>
        <w:t>I</w:t>
      </w:r>
      <w:r w:rsidR="00BE0C21" w:rsidRPr="00B91975">
        <w:rPr>
          <w:sz w:val="24"/>
          <w:szCs w:val="24"/>
        </w:rPr>
        <w:t xml:space="preserve">mpact </w:t>
      </w:r>
      <w:r w:rsidR="004A48CF" w:rsidRPr="00B91975">
        <w:rPr>
          <w:sz w:val="24"/>
          <w:szCs w:val="24"/>
        </w:rPr>
        <w:t>behaviour</w:t>
      </w:r>
    </w:p>
    <w:p w:rsidR="00882E5A" w:rsidRPr="00B91975" w:rsidRDefault="000715DF" w:rsidP="00253136">
      <w:pPr>
        <w:spacing w:line="480" w:lineRule="auto"/>
        <w:jc w:val="both"/>
        <w:rPr>
          <w:sz w:val="24"/>
          <w:szCs w:val="24"/>
        </w:rPr>
      </w:pPr>
      <w:r w:rsidRPr="00B91975">
        <w:rPr>
          <w:sz w:val="24"/>
          <w:szCs w:val="24"/>
        </w:rPr>
        <w:t>Impac</w:t>
      </w:r>
      <w:r w:rsidR="00883C04" w:rsidRPr="00B91975">
        <w:rPr>
          <w:sz w:val="24"/>
          <w:szCs w:val="24"/>
        </w:rPr>
        <w:t xml:space="preserve">t tests </w:t>
      </w:r>
      <w:r w:rsidR="008C21D4" w:rsidRPr="00B91975">
        <w:rPr>
          <w:sz w:val="24"/>
          <w:szCs w:val="24"/>
        </w:rPr>
        <w:t>were</w:t>
      </w:r>
      <w:r w:rsidR="00883C04" w:rsidRPr="00B91975">
        <w:rPr>
          <w:sz w:val="24"/>
          <w:szCs w:val="24"/>
        </w:rPr>
        <w:t xml:space="preserve"> conducted </w:t>
      </w:r>
      <w:r w:rsidR="008C21D4" w:rsidRPr="00B91975">
        <w:rPr>
          <w:sz w:val="24"/>
          <w:szCs w:val="24"/>
        </w:rPr>
        <w:t xml:space="preserve">at various impact energies from 20 J to 140 J, with an increment of 20 J, to identify the transition from ductile to brittle behaviours. Table 3 shows the range of impact energy </w:t>
      </w:r>
      <w:r w:rsidR="00016FB5" w:rsidRPr="00B91975">
        <w:rPr>
          <w:sz w:val="24"/>
          <w:szCs w:val="24"/>
        </w:rPr>
        <w:t>covering the</w:t>
      </w:r>
      <w:r w:rsidR="008C21D4" w:rsidRPr="00B91975">
        <w:rPr>
          <w:sz w:val="24"/>
          <w:szCs w:val="24"/>
        </w:rPr>
        <w:t xml:space="preserve"> </w:t>
      </w:r>
      <w:r w:rsidR="00016FB5" w:rsidRPr="00B91975">
        <w:rPr>
          <w:sz w:val="24"/>
          <w:szCs w:val="24"/>
        </w:rPr>
        <w:t>ductile-brittle</w:t>
      </w:r>
      <w:r w:rsidR="008C21D4" w:rsidRPr="00B91975">
        <w:rPr>
          <w:sz w:val="24"/>
          <w:szCs w:val="24"/>
        </w:rPr>
        <w:t xml:space="preserve"> transition</w:t>
      </w:r>
      <w:r w:rsidR="00016FB5" w:rsidRPr="00B91975">
        <w:rPr>
          <w:sz w:val="24"/>
          <w:szCs w:val="24"/>
        </w:rPr>
        <w:t>s</w:t>
      </w:r>
      <w:r w:rsidR="008C21D4" w:rsidRPr="00B91975">
        <w:rPr>
          <w:sz w:val="24"/>
          <w:szCs w:val="24"/>
        </w:rPr>
        <w:t xml:space="preserve"> for </w:t>
      </w:r>
      <w:r w:rsidR="00016FB5" w:rsidRPr="00B91975">
        <w:rPr>
          <w:sz w:val="24"/>
          <w:szCs w:val="24"/>
        </w:rPr>
        <w:t xml:space="preserve">the </w:t>
      </w:r>
      <w:r w:rsidRPr="00B91975">
        <w:rPr>
          <w:sz w:val="24"/>
          <w:szCs w:val="24"/>
        </w:rPr>
        <w:t>AMSF</w:t>
      </w:r>
      <w:r w:rsidR="008C21D4" w:rsidRPr="00B91975">
        <w:rPr>
          <w:sz w:val="24"/>
          <w:szCs w:val="24"/>
        </w:rPr>
        <w:t xml:space="preserve"> </w:t>
      </w:r>
      <w:r w:rsidR="00D06A0B" w:rsidRPr="00B91975">
        <w:rPr>
          <w:sz w:val="24"/>
          <w:szCs w:val="24"/>
        </w:rPr>
        <w:t>s</w:t>
      </w:r>
      <w:r w:rsidR="008C21D4" w:rsidRPr="00B91975">
        <w:rPr>
          <w:sz w:val="24"/>
          <w:szCs w:val="24"/>
        </w:rPr>
        <w:t>pecimen</w:t>
      </w:r>
      <w:r w:rsidR="00016FB5" w:rsidRPr="00B91975">
        <w:rPr>
          <w:sz w:val="24"/>
          <w:szCs w:val="24"/>
        </w:rPr>
        <w:t>s</w:t>
      </w:r>
      <w:r w:rsidR="008C21D4" w:rsidRPr="00B91975">
        <w:rPr>
          <w:sz w:val="24"/>
          <w:szCs w:val="24"/>
        </w:rPr>
        <w:t xml:space="preserve">. </w:t>
      </w:r>
      <w:r w:rsidR="00687E54" w:rsidRPr="00B91975">
        <w:rPr>
          <w:sz w:val="24"/>
          <w:szCs w:val="24"/>
        </w:rPr>
        <w:t>With increas</w:t>
      </w:r>
      <w:r w:rsidR="007B28BA" w:rsidRPr="00B91975">
        <w:rPr>
          <w:sz w:val="24"/>
          <w:szCs w:val="24"/>
        </w:rPr>
        <w:t>ing</w:t>
      </w:r>
      <w:r w:rsidR="00687E54" w:rsidRPr="00B91975">
        <w:rPr>
          <w:sz w:val="24"/>
          <w:szCs w:val="24"/>
        </w:rPr>
        <w:t xml:space="preserve"> impact energy,</w:t>
      </w:r>
      <w:r w:rsidR="007B28BA" w:rsidRPr="00B91975">
        <w:rPr>
          <w:sz w:val="24"/>
          <w:szCs w:val="24"/>
        </w:rPr>
        <w:t xml:space="preserve"> the behaviour changed from ductile deformation, to semi-brittle deformation with cracks emerging, and finally to brittle fracture. For specimen S, </w:t>
      </w:r>
      <w:r w:rsidR="00350FA1" w:rsidRPr="00B91975">
        <w:rPr>
          <w:sz w:val="24"/>
          <w:szCs w:val="24"/>
        </w:rPr>
        <w:t>crack</w:t>
      </w:r>
      <w:r w:rsidR="007B28BA" w:rsidRPr="00B91975">
        <w:rPr>
          <w:sz w:val="24"/>
          <w:szCs w:val="24"/>
        </w:rPr>
        <w:t>s</w:t>
      </w:r>
      <w:r w:rsidR="00350FA1" w:rsidRPr="00B91975">
        <w:rPr>
          <w:sz w:val="24"/>
          <w:szCs w:val="24"/>
        </w:rPr>
        <w:t xml:space="preserve"> emerge</w:t>
      </w:r>
      <w:r w:rsidR="007B28BA" w:rsidRPr="00B91975">
        <w:rPr>
          <w:sz w:val="24"/>
          <w:szCs w:val="24"/>
        </w:rPr>
        <w:t>d</w:t>
      </w:r>
      <w:r w:rsidR="00350FA1" w:rsidRPr="00B91975">
        <w:rPr>
          <w:sz w:val="24"/>
          <w:szCs w:val="24"/>
        </w:rPr>
        <w:t xml:space="preserve"> </w:t>
      </w:r>
      <w:r w:rsidR="00901984" w:rsidRPr="00B91975">
        <w:rPr>
          <w:sz w:val="24"/>
          <w:szCs w:val="24"/>
        </w:rPr>
        <w:t>at an</w:t>
      </w:r>
      <w:r w:rsidR="00350FA1" w:rsidRPr="00B91975">
        <w:rPr>
          <w:sz w:val="24"/>
          <w:szCs w:val="24"/>
        </w:rPr>
        <w:t xml:space="preserve"> </w:t>
      </w:r>
      <w:r w:rsidR="00901984" w:rsidRPr="00B91975">
        <w:rPr>
          <w:sz w:val="24"/>
          <w:szCs w:val="24"/>
        </w:rPr>
        <w:t xml:space="preserve">impact energy of </w:t>
      </w:r>
      <w:r w:rsidR="00350FA1" w:rsidRPr="00B91975">
        <w:rPr>
          <w:sz w:val="24"/>
          <w:szCs w:val="24"/>
        </w:rPr>
        <w:t>40</w:t>
      </w:r>
      <w:r w:rsidR="007B28BA" w:rsidRPr="00B91975">
        <w:rPr>
          <w:sz w:val="24"/>
          <w:szCs w:val="24"/>
        </w:rPr>
        <w:t xml:space="preserve"> </w:t>
      </w:r>
      <w:r w:rsidR="00350FA1" w:rsidRPr="00B91975">
        <w:rPr>
          <w:sz w:val="24"/>
          <w:szCs w:val="24"/>
        </w:rPr>
        <w:t>J</w:t>
      </w:r>
      <w:r w:rsidR="00894678" w:rsidRPr="00B91975">
        <w:rPr>
          <w:sz w:val="24"/>
          <w:szCs w:val="24"/>
        </w:rPr>
        <w:t xml:space="preserve"> </w:t>
      </w:r>
      <w:r w:rsidR="00016FB5" w:rsidRPr="00B91975">
        <w:rPr>
          <w:sz w:val="24"/>
          <w:szCs w:val="24"/>
        </w:rPr>
        <w:t>(20 J/g)</w:t>
      </w:r>
      <w:r w:rsidR="00C60CC6" w:rsidRPr="00B91975">
        <w:rPr>
          <w:sz w:val="24"/>
          <w:szCs w:val="24"/>
        </w:rPr>
        <w:t xml:space="preserve"> </w:t>
      </w:r>
      <w:r w:rsidR="00901984" w:rsidRPr="00B91975">
        <w:rPr>
          <w:sz w:val="24"/>
          <w:szCs w:val="24"/>
        </w:rPr>
        <w:t>at a</w:t>
      </w:r>
      <w:r w:rsidR="00C60CC6" w:rsidRPr="00B91975">
        <w:rPr>
          <w:sz w:val="24"/>
          <w:szCs w:val="24"/>
        </w:rPr>
        <w:t xml:space="preserve"> </w:t>
      </w:r>
      <w:r w:rsidR="00901984" w:rsidRPr="00B91975">
        <w:rPr>
          <w:sz w:val="24"/>
          <w:szCs w:val="24"/>
        </w:rPr>
        <w:t xml:space="preserve">strain of </w:t>
      </w:r>
      <w:r w:rsidR="00C60CC6" w:rsidRPr="00B91975">
        <w:rPr>
          <w:sz w:val="24"/>
          <w:szCs w:val="24"/>
        </w:rPr>
        <w:t>0.09</w:t>
      </w:r>
      <w:r w:rsidR="00901984" w:rsidRPr="00B91975">
        <w:rPr>
          <w:sz w:val="24"/>
          <w:szCs w:val="24"/>
        </w:rPr>
        <w:t xml:space="preserve">. Although it had a lower energy absorption of 4.5 J/g at the strain of 0.09 under quasi-static loading, it deformed plastically under quasi-static loading </w:t>
      </w:r>
      <w:r w:rsidR="001B7595" w:rsidRPr="00B91975">
        <w:rPr>
          <w:sz w:val="24"/>
          <w:szCs w:val="24"/>
        </w:rPr>
        <w:t xml:space="preserve">and </w:t>
      </w:r>
      <w:r w:rsidR="00901984" w:rsidRPr="00B91975">
        <w:rPr>
          <w:sz w:val="24"/>
          <w:szCs w:val="24"/>
        </w:rPr>
        <w:t xml:space="preserve">had an energy absorption </w:t>
      </w:r>
      <w:r w:rsidR="009D5465" w:rsidRPr="00B91975">
        <w:rPr>
          <w:sz w:val="24"/>
          <w:szCs w:val="24"/>
        </w:rPr>
        <w:t xml:space="preserve">capacity </w:t>
      </w:r>
      <w:r w:rsidR="00901984" w:rsidRPr="00B91975">
        <w:rPr>
          <w:sz w:val="24"/>
          <w:szCs w:val="24"/>
        </w:rPr>
        <w:t>of 32.6 J/g at a strain of 0.5</w:t>
      </w:r>
      <w:r w:rsidR="007B28BA" w:rsidRPr="00B91975">
        <w:rPr>
          <w:sz w:val="24"/>
          <w:szCs w:val="24"/>
        </w:rPr>
        <w:t>.</w:t>
      </w:r>
      <w:r w:rsidR="007C08A3" w:rsidRPr="00B91975">
        <w:rPr>
          <w:sz w:val="24"/>
          <w:szCs w:val="24"/>
        </w:rPr>
        <w:t xml:space="preserve"> </w:t>
      </w:r>
      <w:r w:rsidR="00AE7496" w:rsidRPr="00B91975">
        <w:rPr>
          <w:sz w:val="24"/>
          <w:szCs w:val="24"/>
        </w:rPr>
        <w:t>I</w:t>
      </w:r>
      <w:r w:rsidR="00350FA1" w:rsidRPr="00B91975">
        <w:rPr>
          <w:sz w:val="24"/>
          <w:szCs w:val="24"/>
        </w:rPr>
        <w:t>t</w:t>
      </w:r>
      <w:r w:rsidR="00894678" w:rsidRPr="00B91975">
        <w:rPr>
          <w:sz w:val="24"/>
          <w:szCs w:val="24"/>
        </w:rPr>
        <w:t xml:space="preserve"> means </w:t>
      </w:r>
      <w:r w:rsidR="00AE7496" w:rsidRPr="00B91975">
        <w:rPr>
          <w:sz w:val="24"/>
          <w:szCs w:val="24"/>
        </w:rPr>
        <w:t xml:space="preserve">that specimen </w:t>
      </w:r>
      <w:r w:rsidR="00194A12" w:rsidRPr="00B91975">
        <w:rPr>
          <w:sz w:val="24"/>
          <w:szCs w:val="24"/>
        </w:rPr>
        <w:t xml:space="preserve">S cannot fulfil its energy absorption capacity under impact loading due to its brittleness. </w:t>
      </w:r>
      <w:r w:rsidR="00AE7496" w:rsidRPr="00B91975">
        <w:rPr>
          <w:sz w:val="24"/>
          <w:szCs w:val="24"/>
        </w:rPr>
        <w:t xml:space="preserve">In contrast, specimen </w:t>
      </w:r>
      <w:r w:rsidR="00C4120C" w:rsidRPr="00B91975">
        <w:rPr>
          <w:sz w:val="24"/>
          <w:szCs w:val="24"/>
        </w:rPr>
        <w:t>L</w:t>
      </w:r>
      <w:r w:rsidR="00AE7496" w:rsidRPr="00B91975">
        <w:rPr>
          <w:sz w:val="24"/>
          <w:szCs w:val="24"/>
        </w:rPr>
        <w:t xml:space="preserve"> remained ductile at a high impact energy of 140 J</w:t>
      </w:r>
      <w:r w:rsidR="00016FB5" w:rsidRPr="00B91975">
        <w:rPr>
          <w:sz w:val="24"/>
          <w:szCs w:val="24"/>
        </w:rPr>
        <w:t xml:space="preserve"> (70 J/g)</w:t>
      </w:r>
      <w:r w:rsidR="00EC2CB8" w:rsidRPr="00B91975">
        <w:rPr>
          <w:sz w:val="24"/>
          <w:szCs w:val="24"/>
        </w:rPr>
        <w:t xml:space="preserve">, </w:t>
      </w:r>
      <w:r w:rsidR="00AE7496" w:rsidRPr="00B91975">
        <w:rPr>
          <w:sz w:val="24"/>
          <w:szCs w:val="24"/>
        </w:rPr>
        <w:t>although it has a</w:t>
      </w:r>
      <w:r w:rsidR="00EC2CB8" w:rsidRPr="00B91975">
        <w:rPr>
          <w:sz w:val="24"/>
          <w:szCs w:val="24"/>
        </w:rPr>
        <w:t xml:space="preserve"> low energy absorption </w:t>
      </w:r>
      <w:r w:rsidR="00AE7496" w:rsidRPr="00B91975">
        <w:rPr>
          <w:sz w:val="24"/>
          <w:szCs w:val="24"/>
        </w:rPr>
        <w:t xml:space="preserve">of </w:t>
      </w:r>
      <w:r w:rsidR="00EC2CB8" w:rsidRPr="00B91975">
        <w:rPr>
          <w:sz w:val="24"/>
          <w:szCs w:val="24"/>
        </w:rPr>
        <w:t>20.3</w:t>
      </w:r>
      <w:r w:rsidR="00AE7496" w:rsidRPr="00B91975">
        <w:rPr>
          <w:sz w:val="24"/>
          <w:szCs w:val="24"/>
        </w:rPr>
        <w:t xml:space="preserve"> </w:t>
      </w:r>
      <w:r w:rsidR="00EC2CB8" w:rsidRPr="00B91975">
        <w:rPr>
          <w:sz w:val="24"/>
          <w:szCs w:val="24"/>
        </w:rPr>
        <w:t>J/g</w:t>
      </w:r>
      <w:r w:rsidR="00AE7496" w:rsidRPr="00B91975">
        <w:rPr>
          <w:sz w:val="24"/>
          <w:szCs w:val="24"/>
        </w:rPr>
        <w:t xml:space="preserve"> under quasi-static loading</w:t>
      </w:r>
      <w:r w:rsidR="00EC2CB8" w:rsidRPr="00B91975">
        <w:rPr>
          <w:sz w:val="24"/>
          <w:szCs w:val="24"/>
        </w:rPr>
        <w:t>.</w:t>
      </w:r>
      <w:r w:rsidR="00BF3A15" w:rsidRPr="00B91975">
        <w:rPr>
          <w:sz w:val="24"/>
          <w:szCs w:val="24"/>
        </w:rPr>
        <w:t xml:space="preserve"> </w:t>
      </w:r>
      <w:r w:rsidR="00882E5A" w:rsidRPr="00B91975">
        <w:rPr>
          <w:sz w:val="24"/>
          <w:szCs w:val="24"/>
        </w:rPr>
        <w:t xml:space="preserve">The more brittleness in </w:t>
      </w:r>
      <w:r w:rsidR="00882E5A" w:rsidRPr="00B91975">
        <w:rPr>
          <w:color w:val="000000" w:themeColor="text1"/>
          <w:sz w:val="24"/>
          <w:szCs w:val="24"/>
        </w:rPr>
        <w:t xml:space="preserve">homogeneous specimen S than L is due to the much larger number of microspheres in S than in L. </w:t>
      </w:r>
      <w:r w:rsidR="006901C7" w:rsidRPr="00B91975">
        <w:rPr>
          <w:color w:val="000000" w:themeColor="text1"/>
          <w:sz w:val="24"/>
          <w:szCs w:val="24"/>
        </w:rPr>
        <w:t xml:space="preserve">Because the contact points between the brittle ceramic microspheres are potential crack initiation sites, more microspheres result in </w:t>
      </w:r>
      <w:r w:rsidR="00882E5A" w:rsidRPr="00B91975">
        <w:rPr>
          <w:color w:val="000000" w:themeColor="text1"/>
          <w:sz w:val="24"/>
          <w:szCs w:val="24"/>
        </w:rPr>
        <w:t xml:space="preserve">more contact points, which </w:t>
      </w:r>
      <w:r w:rsidR="006901C7" w:rsidRPr="00B91975">
        <w:rPr>
          <w:color w:val="000000" w:themeColor="text1"/>
          <w:sz w:val="24"/>
          <w:szCs w:val="24"/>
        </w:rPr>
        <w:t>in turn increase the possibility of crack initiation and thus more brittleness. Furthermore, more</w:t>
      </w:r>
      <w:r w:rsidR="00882E5A" w:rsidRPr="00B91975">
        <w:rPr>
          <w:color w:val="000000" w:themeColor="text1"/>
          <w:sz w:val="24"/>
          <w:szCs w:val="24"/>
        </w:rPr>
        <w:t xml:space="preserve"> microspheres</w:t>
      </w:r>
      <w:r w:rsidR="006901C7" w:rsidRPr="00B91975">
        <w:rPr>
          <w:color w:val="000000" w:themeColor="text1"/>
          <w:sz w:val="24"/>
          <w:szCs w:val="24"/>
        </w:rPr>
        <w:t xml:space="preserve"> lead to thinner </w:t>
      </w:r>
      <w:r w:rsidR="00882E5A" w:rsidRPr="00B91975">
        <w:rPr>
          <w:color w:val="000000" w:themeColor="text1"/>
          <w:sz w:val="24"/>
          <w:szCs w:val="24"/>
        </w:rPr>
        <w:t xml:space="preserve">Al matrix </w:t>
      </w:r>
      <w:r w:rsidR="006901C7" w:rsidRPr="00B91975">
        <w:rPr>
          <w:color w:val="000000" w:themeColor="text1"/>
          <w:sz w:val="24"/>
          <w:szCs w:val="24"/>
        </w:rPr>
        <w:t>between the</w:t>
      </w:r>
      <w:r w:rsidR="00882E5A" w:rsidRPr="00B91975">
        <w:rPr>
          <w:color w:val="000000" w:themeColor="text1"/>
          <w:sz w:val="24"/>
          <w:szCs w:val="24"/>
        </w:rPr>
        <w:t xml:space="preserve"> microspheres</w:t>
      </w:r>
      <w:r w:rsidR="006901C7" w:rsidRPr="00B91975">
        <w:rPr>
          <w:color w:val="000000" w:themeColor="text1"/>
          <w:sz w:val="24"/>
          <w:szCs w:val="24"/>
        </w:rPr>
        <w:t xml:space="preserve">, which can also compromise the ductility, because ductility is provided by the </w:t>
      </w:r>
      <w:r w:rsidR="00882E5A" w:rsidRPr="00B91975">
        <w:rPr>
          <w:color w:val="000000" w:themeColor="text1"/>
          <w:sz w:val="24"/>
          <w:szCs w:val="24"/>
        </w:rPr>
        <w:t xml:space="preserve">metal matrix </w:t>
      </w:r>
      <w:r w:rsidR="006901C7" w:rsidRPr="00B91975">
        <w:rPr>
          <w:color w:val="000000" w:themeColor="text1"/>
          <w:sz w:val="24"/>
          <w:szCs w:val="24"/>
        </w:rPr>
        <w:t xml:space="preserve">in AMSFs </w:t>
      </w:r>
      <w:r w:rsidR="00882E5A" w:rsidRPr="00B91975">
        <w:rPr>
          <w:color w:val="000000" w:themeColor="text1"/>
          <w:sz w:val="24"/>
          <w:szCs w:val="24"/>
        </w:rPr>
        <w:t>[26]</w:t>
      </w:r>
      <w:r w:rsidR="00042D02" w:rsidRPr="00B91975">
        <w:rPr>
          <w:color w:val="000000" w:themeColor="text1"/>
          <w:sz w:val="24"/>
          <w:szCs w:val="24"/>
        </w:rPr>
        <w:t>.</w:t>
      </w:r>
    </w:p>
    <w:p w:rsidR="000715DF" w:rsidRPr="00B91975" w:rsidRDefault="00042D02" w:rsidP="008866BB">
      <w:pPr>
        <w:spacing w:line="480" w:lineRule="auto"/>
        <w:ind w:firstLine="210"/>
        <w:jc w:val="both"/>
        <w:rPr>
          <w:color w:val="000000" w:themeColor="text1"/>
          <w:sz w:val="24"/>
          <w:szCs w:val="24"/>
        </w:rPr>
      </w:pPr>
      <w:r w:rsidRPr="00B91975">
        <w:rPr>
          <w:sz w:val="24"/>
          <w:szCs w:val="24"/>
        </w:rPr>
        <w:t>Table 3 also shows that t</w:t>
      </w:r>
      <w:r w:rsidR="00F00494" w:rsidRPr="00B91975">
        <w:rPr>
          <w:sz w:val="24"/>
          <w:szCs w:val="24"/>
        </w:rPr>
        <w:t>he layered specimens</w:t>
      </w:r>
      <w:r w:rsidR="004E119A" w:rsidRPr="00B91975">
        <w:rPr>
          <w:sz w:val="24"/>
          <w:szCs w:val="24"/>
        </w:rPr>
        <w:t xml:space="preserve"> </w:t>
      </w:r>
      <w:r w:rsidR="00C34AB3" w:rsidRPr="00B91975">
        <w:rPr>
          <w:sz w:val="24"/>
          <w:szCs w:val="24"/>
        </w:rPr>
        <w:t xml:space="preserve">are significantly more ductile than the brittle layer and </w:t>
      </w:r>
      <w:r w:rsidR="004E119A" w:rsidRPr="00B91975">
        <w:rPr>
          <w:sz w:val="24"/>
          <w:szCs w:val="24"/>
        </w:rPr>
        <w:t>ha</w:t>
      </w:r>
      <w:r w:rsidR="00F00494" w:rsidRPr="00B91975">
        <w:rPr>
          <w:sz w:val="24"/>
          <w:szCs w:val="24"/>
        </w:rPr>
        <w:t>ve</w:t>
      </w:r>
      <w:r w:rsidR="004E119A" w:rsidRPr="00B91975">
        <w:rPr>
          <w:sz w:val="24"/>
          <w:szCs w:val="24"/>
        </w:rPr>
        <w:t xml:space="preserve"> </w:t>
      </w:r>
      <w:r w:rsidR="00F00494" w:rsidRPr="00B91975">
        <w:rPr>
          <w:sz w:val="24"/>
          <w:szCs w:val="24"/>
        </w:rPr>
        <w:t>better ductility than the average of their constituent layers</w:t>
      </w:r>
      <w:r w:rsidR="00C34AB3" w:rsidRPr="00B91975">
        <w:rPr>
          <w:sz w:val="24"/>
          <w:szCs w:val="24"/>
        </w:rPr>
        <w:t xml:space="preserve"> </w:t>
      </w:r>
      <w:r w:rsidR="00F00494" w:rsidRPr="00B91975">
        <w:rPr>
          <w:sz w:val="24"/>
          <w:szCs w:val="24"/>
        </w:rPr>
        <w:t xml:space="preserve">under impact. </w:t>
      </w:r>
      <w:r w:rsidR="00F00494" w:rsidRPr="00B91975">
        <w:rPr>
          <w:sz w:val="24"/>
          <w:szCs w:val="24"/>
        </w:rPr>
        <w:lastRenderedPageBreak/>
        <w:t>Specimen</w:t>
      </w:r>
      <w:r w:rsidR="004E119A" w:rsidRPr="00B91975">
        <w:rPr>
          <w:sz w:val="24"/>
          <w:szCs w:val="24"/>
        </w:rPr>
        <w:t xml:space="preserve"> LS</w:t>
      </w:r>
      <w:r w:rsidR="00F00494" w:rsidRPr="00B91975">
        <w:rPr>
          <w:sz w:val="24"/>
          <w:szCs w:val="24"/>
        </w:rPr>
        <w:t xml:space="preserve"> </w:t>
      </w:r>
      <w:r w:rsidR="00C34AB3" w:rsidRPr="00B91975">
        <w:rPr>
          <w:sz w:val="24"/>
          <w:szCs w:val="24"/>
        </w:rPr>
        <w:t>remained</w:t>
      </w:r>
      <w:r w:rsidR="00F00494" w:rsidRPr="00B91975">
        <w:rPr>
          <w:sz w:val="24"/>
          <w:szCs w:val="24"/>
        </w:rPr>
        <w:t xml:space="preserve"> </w:t>
      </w:r>
      <w:r w:rsidR="00487BA9" w:rsidRPr="00B91975">
        <w:rPr>
          <w:sz w:val="24"/>
          <w:szCs w:val="24"/>
        </w:rPr>
        <w:t xml:space="preserve">ductile </w:t>
      </w:r>
      <w:r w:rsidR="008C76C1" w:rsidRPr="00B91975">
        <w:rPr>
          <w:sz w:val="24"/>
          <w:szCs w:val="24"/>
        </w:rPr>
        <w:t>at</w:t>
      </w:r>
      <w:r w:rsidR="00487BA9" w:rsidRPr="00B91975">
        <w:rPr>
          <w:sz w:val="24"/>
          <w:szCs w:val="24"/>
        </w:rPr>
        <w:t xml:space="preserve"> 120</w:t>
      </w:r>
      <w:r w:rsidR="00F00494" w:rsidRPr="00B91975">
        <w:rPr>
          <w:sz w:val="24"/>
          <w:szCs w:val="24"/>
        </w:rPr>
        <w:t xml:space="preserve"> </w:t>
      </w:r>
      <w:r w:rsidR="00487BA9" w:rsidRPr="00B91975">
        <w:rPr>
          <w:sz w:val="24"/>
          <w:szCs w:val="24"/>
        </w:rPr>
        <w:t>J</w:t>
      </w:r>
      <w:r w:rsidR="00F00494" w:rsidRPr="00B91975">
        <w:rPr>
          <w:sz w:val="24"/>
          <w:szCs w:val="24"/>
        </w:rPr>
        <w:t>, while specimen</w:t>
      </w:r>
      <w:r w:rsidR="008C76C1" w:rsidRPr="00B91975">
        <w:rPr>
          <w:sz w:val="24"/>
          <w:szCs w:val="24"/>
        </w:rPr>
        <w:t xml:space="preserve"> </w:t>
      </w:r>
      <w:r w:rsidR="009134DF" w:rsidRPr="00B91975">
        <w:rPr>
          <w:sz w:val="24"/>
          <w:szCs w:val="24"/>
        </w:rPr>
        <w:t xml:space="preserve">LSL </w:t>
      </w:r>
      <w:r w:rsidR="00F00494" w:rsidRPr="00B91975">
        <w:rPr>
          <w:sz w:val="24"/>
          <w:szCs w:val="24"/>
        </w:rPr>
        <w:t>became brittle</w:t>
      </w:r>
      <w:r w:rsidR="009134DF" w:rsidRPr="00B91975">
        <w:rPr>
          <w:sz w:val="24"/>
          <w:szCs w:val="24"/>
        </w:rPr>
        <w:t xml:space="preserve"> </w:t>
      </w:r>
      <w:r w:rsidR="00F00494" w:rsidRPr="00B91975">
        <w:rPr>
          <w:sz w:val="24"/>
          <w:szCs w:val="24"/>
        </w:rPr>
        <w:t>at</w:t>
      </w:r>
      <w:r w:rsidR="009134DF" w:rsidRPr="00B91975">
        <w:rPr>
          <w:sz w:val="24"/>
          <w:szCs w:val="24"/>
        </w:rPr>
        <w:t xml:space="preserve"> 100</w:t>
      </w:r>
      <w:r w:rsidR="00F00494" w:rsidRPr="00B91975">
        <w:rPr>
          <w:sz w:val="24"/>
          <w:szCs w:val="24"/>
        </w:rPr>
        <w:t xml:space="preserve"> </w:t>
      </w:r>
      <w:r w:rsidR="009134DF" w:rsidRPr="00B91975">
        <w:rPr>
          <w:sz w:val="24"/>
          <w:szCs w:val="24"/>
        </w:rPr>
        <w:t xml:space="preserve">J. As the only difference between </w:t>
      </w:r>
      <w:r w:rsidR="00F00494" w:rsidRPr="00B91975">
        <w:rPr>
          <w:sz w:val="24"/>
          <w:szCs w:val="24"/>
        </w:rPr>
        <w:t xml:space="preserve">specimens </w:t>
      </w:r>
      <w:r w:rsidR="009134DF" w:rsidRPr="00B91975">
        <w:rPr>
          <w:sz w:val="24"/>
          <w:szCs w:val="24"/>
        </w:rPr>
        <w:t xml:space="preserve">LSL and LS is </w:t>
      </w:r>
      <w:r w:rsidR="007C1D3F" w:rsidRPr="00B91975">
        <w:rPr>
          <w:sz w:val="24"/>
          <w:szCs w:val="24"/>
        </w:rPr>
        <w:t>distribution</w:t>
      </w:r>
      <w:r w:rsidR="007E5638" w:rsidRPr="00B91975">
        <w:rPr>
          <w:sz w:val="24"/>
          <w:szCs w:val="24"/>
        </w:rPr>
        <w:t xml:space="preserve"> of </w:t>
      </w:r>
      <w:r w:rsidR="0042260A" w:rsidRPr="00B91975">
        <w:rPr>
          <w:sz w:val="24"/>
          <w:szCs w:val="24"/>
        </w:rPr>
        <w:t xml:space="preserve">layer </w:t>
      </w:r>
      <w:r w:rsidR="007E5638" w:rsidRPr="00B91975">
        <w:rPr>
          <w:sz w:val="24"/>
          <w:szCs w:val="24"/>
        </w:rPr>
        <w:t>L, i</w:t>
      </w:r>
      <w:r w:rsidR="004E119A" w:rsidRPr="00B91975">
        <w:rPr>
          <w:sz w:val="24"/>
          <w:szCs w:val="24"/>
        </w:rPr>
        <w:t xml:space="preserve">t suggests that </w:t>
      </w:r>
      <w:r w:rsidR="0042260A" w:rsidRPr="00B91975">
        <w:rPr>
          <w:sz w:val="24"/>
          <w:szCs w:val="24"/>
        </w:rPr>
        <w:t xml:space="preserve">two </w:t>
      </w:r>
      <w:r w:rsidR="007E5638" w:rsidRPr="00B91975">
        <w:rPr>
          <w:sz w:val="24"/>
          <w:szCs w:val="24"/>
        </w:rPr>
        <w:t xml:space="preserve">thinner </w:t>
      </w:r>
      <w:r w:rsidR="0042260A" w:rsidRPr="00B91975">
        <w:rPr>
          <w:sz w:val="24"/>
          <w:szCs w:val="24"/>
        </w:rPr>
        <w:t xml:space="preserve">L </w:t>
      </w:r>
      <w:r w:rsidR="007E5638" w:rsidRPr="00B91975">
        <w:rPr>
          <w:sz w:val="24"/>
          <w:szCs w:val="24"/>
        </w:rPr>
        <w:t>layer</w:t>
      </w:r>
      <w:r w:rsidR="0042260A" w:rsidRPr="00B91975">
        <w:rPr>
          <w:sz w:val="24"/>
          <w:szCs w:val="24"/>
        </w:rPr>
        <w:t>s</w:t>
      </w:r>
      <w:r w:rsidR="00C34AB3" w:rsidRPr="00B91975">
        <w:rPr>
          <w:sz w:val="24"/>
          <w:szCs w:val="24"/>
        </w:rPr>
        <w:t xml:space="preserve"> lead</w:t>
      </w:r>
      <w:r w:rsidR="007E5638" w:rsidRPr="00B91975">
        <w:rPr>
          <w:sz w:val="24"/>
          <w:szCs w:val="24"/>
        </w:rPr>
        <w:t xml:space="preserve"> to lower ductility</w:t>
      </w:r>
      <w:r w:rsidR="0042260A" w:rsidRPr="00B91975">
        <w:rPr>
          <w:sz w:val="24"/>
          <w:szCs w:val="24"/>
        </w:rPr>
        <w:t xml:space="preserve"> than one thicker L layer</w:t>
      </w:r>
      <w:r w:rsidR="004E119A" w:rsidRPr="00B91975">
        <w:rPr>
          <w:sz w:val="24"/>
          <w:szCs w:val="24"/>
        </w:rPr>
        <w:t>.</w:t>
      </w:r>
      <w:r w:rsidR="005A1A8A" w:rsidRPr="00B91975">
        <w:rPr>
          <w:color w:val="5B9BD5" w:themeColor="accent1"/>
          <w:sz w:val="24"/>
          <w:szCs w:val="24"/>
        </w:rPr>
        <w:t xml:space="preserve"> </w:t>
      </w:r>
      <w:r w:rsidR="008F4CF4" w:rsidRPr="00B91975">
        <w:rPr>
          <w:color w:val="000000" w:themeColor="text1"/>
          <w:sz w:val="24"/>
          <w:szCs w:val="24"/>
        </w:rPr>
        <w:t xml:space="preserve">In </w:t>
      </w:r>
      <w:r w:rsidR="00322671" w:rsidRPr="00B91975">
        <w:rPr>
          <w:color w:val="000000" w:themeColor="text1"/>
          <w:sz w:val="24"/>
          <w:szCs w:val="24"/>
        </w:rPr>
        <w:t xml:space="preserve">a </w:t>
      </w:r>
      <w:r w:rsidR="008F4CF4" w:rsidRPr="00B91975">
        <w:rPr>
          <w:color w:val="000000" w:themeColor="text1"/>
          <w:sz w:val="24"/>
          <w:szCs w:val="24"/>
        </w:rPr>
        <w:t>layered AMSF</w:t>
      </w:r>
      <w:r w:rsidR="001D670E" w:rsidRPr="00B91975">
        <w:rPr>
          <w:color w:val="000000" w:themeColor="text1"/>
          <w:sz w:val="24"/>
          <w:szCs w:val="24"/>
        </w:rPr>
        <w:t>,</w:t>
      </w:r>
      <w:r w:rsidR="00253D3E" w:rsidRPr="00B91975">
        <w:rPr>
          <w:color w:val="000000" w:themeColor="text1"/>
          <w:sz w:val="24"/>
          <w:szCs w:val="24"/>
        </w:rPr>
        <w:t xml:space="preserve"> </w:t>
      </w:r>
      <w:r w:rsidR="00295AE2" w:rsidRPr="00B91975">
        <w:rPr>
          <w:color w:val="000000" w:themeColor="text1"/>
          <w:sz w:val="24"/>
          <w:szCs w:val="24"/>
        </w:rPr>
        <w:t xml:space="preserve">a thicker soft layer constrained by </w:t>
      </w:r>
      <w:r w:rsidR="00322671" w:rsidRPr="00B91975">
        <w:rPr>
          <w:color w:val="000000" w:themeColor="text1"/>
          <w:sz w:val="24"/>
          <w:szCs w:val="24"/>
        </w:rPr>
        <w:t xml:space="preserve">a </w:t>
      </w:r>
      <w:r w:rsidR="00295AE2" w:rsidRPr="00B91975">
        <w:rPr>
          <w:color w:val="000000" w:themeColor="text1"/>
          <w:sz w:val="24"/>
          <w:szCs w:val="24"/>
        </w:rPr>
        <w:t xml:space="preserve">neighbouring hard </w:t>
      </w:r>
      <w:r w:rsidR="00322671" w:rsidRPr="00B91975">
        <w:rPr>
          <w:color w:val="000000" w:themeColor="text1"/>
          <w:sz w:val="24"/>
          <w:szCs w:val="24"/>
        </w:rPr>
        <w:t xml:space="preserve">layer or impactor barrels more than a thinner soft layer. </w:t>
      </w:r>
      <w:r w:rsidR="00295AE2" w:rsidRPr="00B91975">
        <w:rPr>
          <w:color w:val="000000" w:themeColor="text1"/>
          <w:sz w:val="24"/>
          <w:szCs w:val="24"/>
        </w:rPr>
        <w:t xml:space="preserve">The single soft layer in LS </w:t>
      </w:r>
      <w:r w:rsidR="00322671" w:rsidRPr="00B91975">
        <w:rPr>
          <w:color w:val="000000" w:themeColor="text1"/>
          <w:sz w:val="24"/>
          <w:szCs w:val="24"/>
        </w:rPr>
        <w:t xml:space="preserve">is expected to absorb more impact energy than </w:t>
      </w:r>
      <w:r w:rsidR="00295AE2" w:rsidRPr="00B91975">
        <w:rPr>
          <w:color w:val="000000" w:themeColor="text1"/>
          <w:sz w:val="24"/>
          <w:szCs w:val="24"/>
        </w:rPr>
        <w:t>the two soft layers in LSL</w:t>
      </w:r>
      <w:r w:rsidR="00322671" w:rsidRPr="00B91975">
        <w:rPr>
          <w:color w:val="000000" w:themeColor="text1"/>
          <w:sz w:val="24"/>
          <w:szCs w:val="24"/>
        </w:rPr>
        <w:t>. This effectively reduces the stress exerted on the brittle hard layer and improves the ductility of the layered sample.</w:t>
      </w:r>
    </w:p>
    <w:p w:rsidR="00285A04" w:rsidRPr="00B91975" w:rsidRDefault="00285A04" w:rsidP="00285A04">
      <w:pPr>
        <w:spacing w:line="480" w:lineRule="auto"/>
        <w:ind w:firstLine="210"/>
        <w:jc w:val="both"/>
        <w:rPr>
          <w:noProof/>
        </w:rPr>
      </w:pPr>
      <w:r w:rsidRPr="00B91975">
        <w:rPr>
          <w:sz w:val="24"/>
          <w:szCs w:val="24"/>
        </w:rPr>
        <w:t>Fig. 4 shows stress evolution in the AMSF specimens under an impact energy of 80 J.</w:t>
      </w:r>
      <w:r w:rsidR="005D25AF" w:rsidRPr="00B91975">
        <w:rPr>
          <w:sz w:val="24"/>
          <w:szCs w:val="24"/>
        </w:rPr>
        <w:t xml:space="preserve"> </w:t>
      </w:r>
      <w:r w:rsidR="00285AEB" w:rsidRPr="00B91975">
        <w:rPr>
          <w:sz w:val="24"/>
          <w:szCs w:val="24"/>
        </w:rPr>
        <w:t xml:space="preserve">The </w:t>
      </w:r>
      <w:r w:rsidR="00730AFC" w:rsidRPr="00B91975">
        <w:rPr>
          <w:sz w:val="24"/>
          <w:szCs w:val="24"/>
        </w:rPr>
        <w:t xml:space="preserve">test </w:t>
      </w:r>
      <w:r w:rsidR="00285AEB" w:rsidRPr="00B91975">
        <w:rPr>
          <w:sz w:val="24"/>
          <w:szCs w:val="24"/>
        </w:rPr>
        <w:t xml:space="preserve">results </w:t>
      </w:r>
      <w:r w:rsidR="00730AFC" w:rsidRPr="00B91975">
        <w:rPr>
          <w:sz w:val="24"/>
          <w:szCs w:val="24"/>
        </w:rPr>
        <w:t>of</w:t>
      </w:r>
      <w:r w:rsidR="005D25AF" w:rsidRPr="00B91975">
        <w:rPr>
          <w:sz w:val="24"/>
          <w:szCs w:val="24"/>
        </w:rPr>
        <w:t xml:space="preserve"> </w:t>
      </w:r>
      <w:r w:rsidR="00730AFC" w:rsidRPr="00B91975">
        <w:rPr>
          <w:sz w:val="24"/>
          <w:szCs w:val="24"/>
        </w:rPr>
        <w:t>three</w:t>
      </w:r>
      <w:r w:rsidR="00285AEB" w:rsidRPr="00B91975">
        <w:rPr>
          <w:sz w:val="24"/>
          <w:szCs w:val="24"/>
        </w:rPr>
        <w:t xml:space="preserve"> specimens </w:t>
      </w:r>
      <w:r w:rsidR="00730AFC" w:rsidRPr="00B91975">
        <w:rPr>
          <w:sz w:val="24"/>
          <w:szCs w:val="24"/>
        </w:rPr>
        <w:t xml:space="preserve">each for </w:t>
      </w:r>
      <w:r w:rsidR="005D25AF" w:rsidRPr="00B91975">
        <w:rPr>
          <w:sz w:val="24"/>
          <w:szCs w:val="24"/>
        </w:rPr>
        <w:t xml:space="preserve">L and S </w:t>
      </w:r>
      <w:proofErr w:type="gramStart"/>
      <w:r w:rsidR="005D25AF" w:rsidRPr="00B91975">
        <w:rPr>
          <w:sz w:val="24"/>
          <w:szCs w:val="24"/>
        </w:rPr>
        <w:t xml:space="preserve">are </w:t>
      </w:r>
      <w:r w:rsidR="00285AEB" w:rsidRPr="00B91975">
        <w:rPr>
          <w:sz w:val="24"/>
          <w:szCs w:val="24"/>
        </w:rPr>
        <w:t>presented</w:t>
      </w:r>
      <w:proofErr w:type="gramEnd"/>
      <w:r w:rsidR="005D25AF" w:rsidRPr="00B91975">
        <w:rPr>
          <w:sz w:val="24"/>
          <w:szCs w:val="24"/>
        </w:rPr>
        <w:t xml:space="preserve"> to illustrate </w:t>
      </w:r>
      <w:r w:rsidR="00285AEB" w:rsidRPr="00B91975">
        <w:rPr>
          <w:sz w:val="24"/>
          <w:szCs w:val="24"/>
        </w:rPr>
        <w:t xml:space="preserve">the </w:t>
      </w:r>
      <w:r w:rsidR="00730AFC" w:rsidRPr="00B91975">
        <w:rPr>
          <w:sz w:val="24"/>
          <w:szCs w:val="24"/>
        </w:rPr>
        <w:t xml:space="preserve">good </w:t>
      </w:r>
      <w:r w:rsidR="005D25AF" w:rsidRPr="00B91975">
        <w:rPr>
          <w:sz w:val="24"/>
          <w:szCs w:val="24"/>
        </w:rPr>
        <w:t xml:space="preserve">reproducibility. </w:t>
      </w:r>
      <w:r w:rsidRPr="00B91975">
        <w:rPr>
          <w:sz w:val="24"/>
          <w:szCs w:val="24"/>
        </w:rPr>
        <w:t>Similar to the yield stress under quasi-static loading, specimen L has a lower peak stress than specimen S under impact, while the layered specimens have an intermediate peak stress between those of specimens L and S. Fig. 5 shows the effect of impact energy on peak stress for the four specimens. Peak stress increases linearly with impact energy for both homogeneous and layered structures. The peak stresses of the layered specimens are closer to that of the soft layer L than to that of the hard layer S. The reduction in peak stress in the layered structures is because the soft layer L absorbs most energy in the early stage. This explains the ductility increase in the layered structures. Specimen LSL has a higher peak stress than LS, which leads to a higher chance of fracture under impact loading, as confirmed by the ductility transition results in Table 3.</w:t>
      </w:r>
    </w:p>
    <w:p w:rsidR="00A268A4" w:rsidRPr="00B91975" w:rsidRDefault="00A268A4">
      <w:pPr>
        <w:rPr>
          <w:sz w:val="24"/>
          <w:szCs w:val="24"/>
        </w:rPr>
      </w:pPr>
      <w:r w:rsidRPr="00B91975">
        <w:rPr>
          <w:sz w:val="24"/>
          <w:szCs w:val="24"/>
        </w:rPr>
        <w:br w:type="page"/>
      </w:r>
    </w:p>
    <w:p w:rsidR="000715DF" w:rsidRPr="00B91975" w:rsidRDefault="00D06A0B" w:rsidP="00DE0B09">
      <w:pPr>
        <w:spacing w:line="480" w:lineRule="auto"/>
        <w:jc w:val="center"/>
      </w:pPr>
      <w:r w:rsidRPr="00B91975">
        <w:rPr>
          <w:b/>
        </w:rPr>
        <w:lastRenderedPageBreak/>
        <w:t>Table 3</w:t>
      </w:r>
      <w:r w:rsidR="000715DF" w:rsidRPr="00B91975">
        <w:rPr>
          <w:b/>
        </w:rPr>
        <w:t xml:space="preserve"> </w:t>
      </w:r>
      <w:r w:rsidR="000715DF" w:rsidRPr="00B91975">
        <w:t xml:space="preserve">Impact </w:t>
      </w:r>
      <w:r w:rsidR="008C21D4" w:rsidRPr="00B91975">
        <w:t>behaviour</w:t>
      </w:r>
      <w:r w:rsidR="000715DF" w:rsidRPr="00B91975">
        <w:t xml:space="preserve"> of AMSF</w:t>
      </w:r>
      <w:r w:rsidR="008C21D4" w:rsidRPr="00B91975">
        <w:t xml:space="preserve"> </w:t>
      </w:r>
      <w:r w:rsidR="000715DF" w:rsidRPr="00B91975">
        <w:t>s</w:t>
      </w:r>
      <w:r w:rsidR="008C21D4" w:rsidRPr="00B91975">
        <w:t xml:space="preserve">pecimens at a range of impact energies. </w:t>
      </w:r>
      <w:r w:rsidR="00E112B1" w:rsidRPr="00B91975">
        <w:t xml:space="preserve">D </w:t>
      </w:r>
      <w:r w:rsidR="008C21D4" w:rsidRPr="00B91975">
        <w:t>denotes</w:t>
      </w:r>
      <w:r w:rsidR="00E112B1" w:rsidRPr="00B91975">
        <w:t xml:space="preserve"> ductile, B brittle,</w:t>
      </w:r>
      <w:r w:rsidR="008C21D4" w:rsidRPr="00B91975">
        <w:t xml:space="preserve"> and</w:t>
      </w:r>
      <w:r w:rsidR="00E112B1" w:rsidRPr="00B91975">
        <w:t xml:space="preserve"> DB ductile-b</w:t>
      </w:r>
      <w:r w:rsidR="0003566C" w:rsidRPr="00B91975">
        <w:t>rittle</w:t>
      </w:r>
    </w:p>
    <w:tbl>
      <w:tblPr>
        <w:tblStyle w:val="TableGrid"/>
        <w:tblW w:w="0" w:type="auto"/>
        <w:tblLook w:val="04A0" w:firstRow="1" w:lastRow="0" w:firstColumn="1" w:lastColumn="0" w:noHBand="0" w:noVBand="1"/>
      </w:tblPr>
      <w:tblGrid>
        <w:gridCol w:w="1167"/>
        <w:gridCol w:w="1123"/>
        <w:gridCol w:w="1123"/>
        <w:gridCol w:w="1122"/>
        <w:gridCol w:w="1122"/>
        <w:gridCol w:w="1123"/>
        <w:gridCol w:w="1123"/>
        <w:gridCol w:w="1123"/>
      </w:tblGrid>
      <w:tr w:rsidR="000715DF" w:rsidRPr="00B91975" w:rsidTr="00221D67">
        <w:tc>
          <w:tcPr>
            <w:tcW w:w="1127" w:type="dxa"/>
            <w:tcBorders>
              <w:top w:val="single" w:sz="8" w:space="0" w:color="auto"/>
              <w:left w:val="nil"/>
              <w:bottom w:val="single" w:sz="8" w:space="0" w:color="auto"/>
              <w:right w:val="nil"/>
            </w:tcBorders>
          </w:tcPr>
          <w:p w:rsidR="000715DF" w:rsidRPr="00B91975" w:rsidRDefault="00016FB5" w:rsidP="001D1B7C">
            <w:pPr>
              <w:spacing w:line="480" w:lineRule="auto"/>
              <w:jc w:val="center"/>
              <w:rPr>
                <w:sz w:val="24"/>
                <w:szCs w:val="24"/>
              </w:rPr>
            </w:pPr>
            <w:r w:rsidRPr="00B91975">
              <w:rPr>
                <w:sz w:val="24"/>
                <w:szCs w:val="24"/>
              </w:rPr>
              <w:t>Specimen</w:t>
            </w:r>
          </w:p>
        </w:tc>
        <w:tc>
          <w:tcPr>
            <w:tcW w:w="1127" w:type="dxa"/>
            <w:tcBorders>
              <w:top w:val="single" w:sz="8" w:space="0" w:color="auto"/>
              <w:left w:val="nil"/>
              <w:bottom w:val="single" w:sz="8" w:space="0" w:color="auto"/>
              <w:right w:val="nil"/>
            </w:tcBorders>
          </w:tcPr>
          <w:p w:rsidR="000715DF" w:rsidRPr="00B91975" w:rsidRDefault="004B1AB5" w:rsidP="001D1B7C">
            <w:pPr>
              <w:spacing w:line="480" w:lineRule="auto"/>
              <w:jc w:val="center"/>
              <w:rPr>
                <w:sz w:val="24"/>
                <w:szCs w:val="24"/>
              </w:rPr>
            </w:pPr>
            <w:r w:rsidRPr="00B91975">
              <w:rPr>
                <w:sz w:val="24"/>
                <w:szCs w:val="24"/>
              </w:rPr>
              <w:t>20</w:t>
            </w:r>
            <w:r w:rsidR="00DE0B09" w:rsidRPr="00B91975">
              <w:rPr>
                <w:sz w:val="24"/>
                <w:szCs w:val="24"/>
              </w:rPr>
              <w:t xml:space="preserve"> </w:t>
            </w:r>
            <w:r w:rsidRPr="00B91975">
              <w:rPr>
                <w:sz w:val="24"/>
                <w:szCs w:val="24"/>
              </w:rPr>
              <w:t>J</w:t>
            </w:r>
          </w:p>
        </w:tc>
        <w:tc>
          <w:tcPr>
            <w:tcW w:w="1127" w:type="dxa"/>
            <w:tcBorders>
              <w:top w:val="single" w:sz="8" w:space="0" w:color="auto"/>
              <w:left w:val="nil"/>
              <w:bottom w:val="single" w:sz="8" w:space="0" w:color="auto"/>
              <w:right w:val="nil"/>
            </w:tcBorders>
          </w:tcPr>
          <w:p w:rsidR="000715DF" w:rsidRPr="00B91975" w:rsidRDefault="004B1AB5" w:rsidP="001D1B7C">
            <w:pPr>
              <w:spacing w:line="480" w:lineRule="auto"/>
              <w:jc w:val="center"/>
              <w:rPr>
                <w:sz w:val="24"/>
                <w:szCs w:val="24"/>
              </w:rPr>
            </w:pPr>
            <w:r w:rsidRPr="00B91975">
              <w:rPr>
                <w:sz w:val="24"/>
                <w:szCs w:val="24"/>
              </w:rPr>
              <w:t>40</w:t>
            </w:r>
            <w:r w:rsidR="00DE0B09" w:rsidRPr="00B91975">
              <w:rPr>
                <w:sz w:val="24"/>
                <w:szCs w:val="24"/>
              </w:rPr>
              <w:t xml:space="preserve"> </w:t>
            </w:r>
            <w:r w:rsidRPr="00B91975">
              <w:rPr>
                <w:sz w:val="24"/>
                <w:szCs w:val="24"/>
              </w:rPr>
              <w:t>J</w:t>
            </w:r>
          </w:p>
        </w:tc>
        <w:tc>
          <w:tcPr>
            <w:tcW w:w="1127" w:type="dxa"/>
            <w:tcBorders>
              <w:top w:val="single" w:sz="8" w:space="0" w:color="auto"/>
              <w:left w:val="nil"/>
              <w:bottom w:val="single" w:sz="8" w:space="0" w:color="auto"/>
              <w:right w:val="nil"/>
            </w:tcBorders>
          </w:tcPr>
          <w:p w:rsidR="000715DF" w:rsidRPr="00B91975" w:rsidRDefault="004B1AB5" w:rsidP="001D1B7C">
            <w:pPr>
              <w:spacing w:line="480" w:lineRule="auto"/>
              <w:jc w:val="center"/>
              <w:rPr>
                <w:sz w:val="24"/>
                <w:szCs w:val="24"/>
              </w:rPr>
            </w:pPr>
            <w:r w:rsidRPr="00B91975">
              <w:rPr>
                <w:sz w:val="24"/>
                <w:szCs w:val="24"/>
              </w:rPr>
              <w:t>60</w:t>
            </w:r>
            <w:r w:rsidR="00DE0B09" w:rsidRPr="00B91975">
              <w:rPr>
                <w:sz w:val="24"/>
                <w:szCs w:val="24"/>
              </w:rPr>
              <w:t xml:space="preserve"> </w:t>
            </w:r>
            <w:r w:rsidRPr="00B91975">
              <w:rPr>
                <w:sz w:val="24"/>
                <w:szCs w:val="24"/>
              </w:rPr>
              <w:t>J</w:t>
            </w:r>
          </w:p>
        </w:tc>
        <w:tc>
          <w:tcPr>
            <w:tcW w:w="1127" w:type="dxa"/>
            <w:tcBorders>
              <w:top w:val="single" w:sz="8" w:space="0" w:color="auto"/>
              <w:left w:val="nil"/>
              <w:bottom w:val="single" w:sz="8" w:space="0" w:color="auto"/>
              <w:right w:val="nil"/>
            </w:tcBorders>
          </w:tcPr>
          <w:p w:rsidR="000715DF" w:rsidRPr="00B91975" w:rsidRDefault="004B1AB5" w:rsidP="001D1B7C">
            <w:pPr>
              <w:spacing w:line="480" w:lineRule="auto"/>
              <w:jc w:val="center"/>
              <w:rPr>
                <w:sz w:val="24"/>
                <w:szCs w:val="24"/>
              </w:rPr>
            </w:pPr>
            <w:r w:rsidRPr="00B91975">
              <w:rPr>
                <w:sz w:val="24"/>
                <w:szCs w:val="24"/>
              </w:rPr>
              <w:t>80</w:t>
            </w:r>
            <w:r w:rsidR="00DE0B09" w:rsidRPr="00B91975">
              <w:rPr>
                <w:sz w:val="24"/>
                <w:szCs w:val="24"/>
              </w:rPr>
              <w:t xml:space="preserve"> </w:t>
            </w:r>
            <w:r w:rsidRPr="00B91975">
              <w:rPr>
                <w:sz w:val="24"/>
                <w:szCs w:val="24"/>
              </w:rPr>
              <w:t>J</w:t>
            </w:r>
          </w:p>
        </w:tc>
        <w:tc>
          <w:tcPr>
            <w:tcW w:w="1127" w:type="dxa"/>
            <w:tcBorders>
              <w:top w:val="single" w:sz="8" w:space="0" w:color="auto"/>
              <w:left w:val="nil"/>
              <w:bottom w:val="single" w:sz="8" w:space="0" w:color="auto"/>
              <w:right w:val="nil"/>
            </w:tcBorders>
          </w:tcPr>
          <w:p w:rsidR="000715DF" w:rsidRPr="00B91975" w:rsidRDefault="004B1AB5" w:rsidP="001D1B7C">
            <w:pPr>
              <w:spacing w:line="480" w:lineRule="auto"/>
              <w:jc w:val="center"/>
              <w:rPr>
                <w:sz w:val="24"/>
                <w:szCs w:val="24"/>
              </w:rPr>
            </w:pPr>
            <w:r w:rsidRPr="00B91975">
              <w:rPr>
                <w:sz w:val="24"/>
                <w:szCs w:val="24"/>
              </w:rPr>
              <w:t>100</w:t>
            </w:r>
            <w:r w:rsidR="00DE0B09" w:rsidRPr="00B91975">
              <w:rPr>
                <w:sz w:val="24"/>
                <w:szCs w:val="24"/>
              </w:rPr>
              <w:t xml:space="preserve"> </w:t>
            </w:r>
            <w:r w:rsidRPr="00B91975">
              <w:rPr>
                <w:sz w:val="24"/>
                <w:szCs w:val="24"/>
              </w:rPr>
              <w:t>J</w:t>
            </w:r>
          </w:p>
        </w:tc>
        <w:tc>
          <w:tcPr>
            <w:tcW w:w="1127" w:type="dxa"/>
            <w:tcBorders>
              <w:top w:val="single" w:sz="8" w:space="0" w:color="auto"/>
              <w:left w:val="nil"/>
              <w:bottom w:val="single" w:sz="8" w:space="0" w:color="auto"/>
              <w:right w:val="nil"/>
            </w:tcBorders>
          </w:tcPr>
          <w:p w:rsidR="000715DF" w:rsidRPr="00B91975" w:rsidRDefault="004B1AB5" w:rsidP="001D1B7C">
            <w:pPr>
              <w:spacing w:line="480" w:lineRule="auto"/>
              <w:jc w:val="center"/>
              <w:rPr>
                <w:sz w:val="24"/>
                <w:szCs w:val="24"/>
              </w:rPr>
            </w:pPr>
            <w:r w:rsidRPr="00B91975">
              <w:rPr>
                <w:sz w:val="24"/>
                <w:szCs w:val="24"/>
              </w:rPr>
              <w:t>120</w:t>
            </w:r>
            <w:r w:rsidR="00DE0B09" w:rsidRPr="00B91975">
              <w:rPr>
                <w:sz w:val="24"/>
                <w:szCs w:val="24"/>
              </w:rPr>
              <w:t xml:space="preserve"> </w:t>
            </w:r>
            <w:r w:rsidRPr="00B91975">
              <w:rPr>
                <w:sz w:val="24"/>
                <w:szCs w:val="24"/>
              </w:rPr>
              <w:t>J</w:t>
            </w:r>
          </w:p>
        </w:tc>
        <w:tc>
          <w:tcPr>
            <w:tcW w:w="1127" w:type="dxa"/>
            <w:tcBorders>
              <w:top w:val="single" w:sz="8" w:space="0" w:color="auto"/>
              <w:left w:val="nil"/>
              <w:bottom w:val="single" w:sz="8" w:space="0" w:color="auto"/>
              <w:right w:val="nil"/>
            </w:tcBorders>
          </w:tcPr>
          <w:p w:rsidR="000715DF" w:rsidRPr="00B91975" w:rsidRDefault="004B1AB5" w:rsidP="001D1B7C">
            <w:pPr>
              <w:spacing w:line="480" w:lineRule="auto"/>
              <w:jc w:val="center"/>
              <w:rPr>
                <w:sz w:val="24"/>
                <w:szCs w:val="24"/>
              </w:rPr>
            </w:pPr>
            <w:r w:rsidRPr="00B91975">
              <w:rPr>
                <w:sz w:val="24"/>
                <w:szCs w:val="24"/>
              </w:rPr>
              <w:t>140</w:t>
            </w:r>
            <w:r w:rsidR="00DE0B09" w:rsidRPr="00B91975">
              <w:rPr>
                <w:sz w:val="24"/>
                <w:szCs w:val="24"/>
              </w:rPr>
              <w:t xml:space="preserve"> </w:t>
            </w:r>
            <w:r w:rsidRPr="00B91975">
              <w:rPr>
                <w:sz w:val="24"/>
                <w:szCs w:val="24"/>
              </w:rPr>
              <w:t>J</w:t>
            </w:r>
          </w:p>
        </w:tc>
      </w:tr>
      <w:tr w:rsidR="000715DF" w:rsidRPr="00B91975" w:rsidTr="00221D67">
        <w:tc>
          <w:tcPr>
            <w:tcW w:w="1127" w:type="dxa"/>
            <w:tcBorders>
              <w:top w:val="single" w:sz="8" w:space="0" w:color="auto"/>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L</w:t>
            </w:r>
          </w:p>
        </w:tc>
        <w:tc>
          <w:tcPr>
            <w:tcW w:w="1127" w:type="dxa"/>
            <w:tcBorders>
              <w:top w:val="single" w:sz="8" w:space="0" w:color="auto"/>
              <w:left w:val="nil"/>
              <w:bottom w:val="nil"/>
              <w:right w:val="nil"/>
            </w:tcBorders>
          </w:tcPr>
          <w:p w:rsidR="000715DF" w:rsidRPr="00B91975" w:rsidRDefault="000715DF" w:rsidP="001D1B7C">
            <w:pPr>
              <w:spacing w:line="480" w:lineRule="auto"/>
              <w:jc w:val="center"/>
              <w:rPr>
                <w:sz w:val="24"/>
                <w:szCs w:val="24"/>
              </w:rPr>
            </w:pPr>
          </w:p>
        </w:tc>
        <w:tc>
          <w:tcPr>
            <w:tcW w:w="1127" w:type="dxa"/>
            <w:tcBorders>
              <w:top w:val="single" w:sz="8" w:space="0" w:color="auto"/>
              <w:left w:val="nil"/>
              <w:bottom w:val="nil"/>
              <w:right w:val="nil"/>
            </w:tcBorders>
          </w:tcPr>
          <w:p w:rsidR="000715DF" w:rsidRPr="00B91975" w:rsidRDefault="000715DF" w:rsidP="001D1B7C">
            <w:pPr>
              <w:spacing w:line="480" w:lineRule="auto"/>
              <w:jc w:val="center"/>
              <w:rPr>
                <w:sz w:val="24"/>
                <w:szCs w:val="24"/>
              </w:rPr>
            </w:pPr>
          </w:p>
        </w:tc>
        <w:tc>
          <w:tcPr>
            <w:tcW w:w="1127" w:type="dxa"/>
            <w:tcBorders>
              <w:top w:val="single" w:sz="8" w:space="0" w:color="auto"/>
              <w:left w:val="nil"/>
              <w:bottom w:val="nil"/>
              <w:right w:val="nil"/>
            </w:tcBorders>
          </w:tcPr>
          <w:p w:rsidR="000715DF" w:rsidRPr="00B91975" w:rsidRDefault="000715DF" w:rsidP="001D1B7C">
            <w:pPr>
              <w:spacing w:line="480" w:lineRule="auto"/>
              <w:jc w:val="center"/>
              <w:rPr>
                <w:sz w:val="24"/>
                <w:szCs w:val="24"/>
              </w:rPr>
            </w:pPr>
          </w:p>
        </w:tc>
        <w:tc>
          <w:tcPr>
            <w:tcW w:w="1127" w:type="dxa"/>
            <w:tcBorders>
              <w:top w:val="single" w:sz="8" w:space="0" w:color="auto"/>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D</w:t>
            </w:r>
          </w:p>
        </w:tc>
        <w:tc>
          <w:tcPr>
            <w:tcW w:w="1127" w:type="dxa"/>
            <w:tcBorders>
              <w:top w:val="single" w:sz="8" w:space="0" w:color="auto"/>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D</w:t>
            </w:r>
          </w:p>
        </w:tc>
        <w:tc>
          <w:tcPr>
            <w:tcW w:w="1127" w:type="dxa"/>
            <w:tcBorders>
              <w:top w:val="single" w:sz="8" w:space="0" w:color="auto"/>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D</w:t>
            </w:r>
          </w:p>
        </w:tc>
        <w:tc>
          <w:tcPr>
            <w:tcW w:w="1127" w:type="dxa"/>
            <w:tcBorders>
              <w:top w:val="single" w:sz="8" w:space="0" w:color="auto"/>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D</w:t>
            </w:r>
          </w:p>
        </w:tc>
      </w:tr>
      <w:tr w:rsidR="000715DF" w:rsidRPr="00B91975" w:rsidTr="003D329C">
        <w:tc>
          <w:tcPr>
            <w:tcW w:w="1127" w:type="dxa"/>
            <w:tcBorders>
              <w:top w:val="nil"/>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S</w:t>
            </w:r>
          </w:p>
        </w:tc>
        <w:tc>
          <w:tcPr>
            <w:tcW w:w="1127" w:type="dxa"/>
            <w:tcBorders>
              <w:top w:val="nil"/>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D</w:t>
            </w:r>
          </w:p>
        </w:tc>
        <w:tc>
          <w:tcPr>
            <w:tcW w:w="1127" w:type="dxa"/>
            <w:tcBorders>
              <w:top w:val="nil"/>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DB</w:t>
            </w:r>
          </w:p>
        </w:tc>
        <w:tc>
          <w:tcPr>
            <w:tcW w:w="1127" w:type="dxa"/>
            <w:tcBorders>
              <w:top w:val="nil"/>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B</w:t>
            </w:r>
          </w:p>
        </w:tc>
        <w:tc>
          <w:tcPr>
            <w:tcW w:w="1127" w:type="dxa"/>
            <w:tcBorders>
              <w:top w:val="nil"/>
              <w:left w:val="nil"/>
              <w:bottom w:val="nil"/>
              <w:right w:val="nil"/>
            </w:tcBorders>
          </w:tcPr>
          <w:p w:rsidR="000715DF" w:rsidRPr="00B91975" w:rsidRDefault="000715DF" w:rsidP="001D1B7C">
            <w:pPr>
              <w:spacing w:line="480" w:lineRule="auto"/>
              <w:jc w:val="center"/>
              <w:rPr>
                <w:sz w:val="24"/>
                <w:szCs w:val="24"/>
              </w:rPr>
            </w:pPr>
            <w:r w:rsidRPr="00B91975">
              <w:rPr>
                <w:sz w:val="24"/>
                <w:szCs w:val="24"/>
              </w:rPr>
              <w:t>B</w:t>
            </w:r>
          </w:p>
        </w:tc>
        <w:tc>
          <w:tcPr>
            <w:tcW w:w="1127" w:type="dxa"/>
            <w:tcBorders>
              <w:top w:val="nil"/>
              <w:left w:val="nil"/>
              <w:bottom w:val="nil"/>
              <w:right w:val="nil"/>
            </w:tcBorders>
          </w:tcPr>
          <w:p w:rsidR="000715DF" w:rsidRPr="00B91975" w:rsidRDefault="000715DF" w:rsidP="001D1B7C">
            <w:pPr>
              <w:spacing w:line="480" w:lineRule="auto"/>
              <w:jc w:val="center"/>
              <w:rPr>
                <w:sz w:val="24"/>
                <w:szCs w:val="24"/>
              </w:rPr>
            </w:pPr>
          </w:p>
        </w:tc>
        <w:tc>
          <w:tcPr>
            <w:tcW w:w="1127" w:type="dxa"/>
            <w:tcBorders>
              <w:top w:val="nil"/>
              <w:left w:val="nil"/>
              <w:bottom w:val="nil"/>
              <w:right w:val="nil"/>
            </w:tcBorders>
          </w:tcPr>
          <w:p w:rsidR="000715DF" w:rsidRPr="00B91975" w:rsidRDefault="000715DF" w:rsidP="001D1B7C">
            <w:pPr>
              <w:spacing w:line="480" w:lineRule="auto"/>
              <w:jc w:val="center"/>
              <w:rPr>
                <w:sz w:val="24"/>
                <w:szCs w:val="24"/>
              </w:rPr>
            </w:pPr>
          </w:p>
        </w:tc>
        <w:tc>
          <w:tcPr>
            <w:tcW w:w="1127" w:type="dxa"/>
            <w:tcBorders>
              <w:top w:val="nil"/>
              <w:left w:val="nil"/>
              <w:bottom w:val="nil"/>
              <w:right w:val="nil"/>
            </w:tcBorders>
          </w:tcPr>
          <w:p w:rsidR="000715DF" w:rsidRPr="00B91975" w:rsidRDefault="000715DF" w:rsidP="001D1B7C">
            <w:pPr>
              <w:spacing w:line="480" w:lineRule="auto"/>
              <w:jc w:val="center"/>
              <w:rPr>
                <w:sz w:val="24"/>
                <w:szCs w:val="24"/>
              </w:rPr>
            </w:pPr>
          </w:p>
        </w:tc>
      </w:tr>
      <w:tr w:rsidR="000715DF" w:rsidRPr="00B91975" w:rsidTr="003D329C">
        <w:tc>
          <w:tcPr>
            <w:tcW w:w="1127" w:type="dxa"/>
            <w:tcBorders>
              <w:top w:val="nil"/>
              <w:left w:val="nil"/>
              <w:bottom w:val="single" w:sz="8" w:space="0" w:color="auto"/>
              <w:right w:val="nil"/>
            </w:tcBorders>
          </w:tcPr>
          <w:p w:rsidR="000715DF" w:rsidRPr="00B91975" w:rsidRDefault="000715DF" w:rsidP="001D1B7C">
            <w:pPr>
              <w:spacing w:line="480" w:lineRule="auto"/>
              <w:jc w:val="center"/>
              <w:rPr>
                <w:sz w:val="24"/>
                <w:szCs w:val="24"/>
              </w:rPr>
            </w:pPr>
            <w:r w:rsidRPr="00B91975">
              <w:rPr>
                <w:sz w:val="24"/>
                <w:szCs w:val="24"/>
              </w:rPr>
              <w:t>LS</w:t>
            </w:r>
          </w:p>
          <w:p w:rsidR="00200B4D" w:rsidRPr="00B91975" w:rsidRDefault="00D95AC9" w:rsidP="001D1B7C">
            <w:pPr>
              <w:spacing w:line="480" w:lineRule="auto"/>
              <w:jc w:val="center"/>
              <w:rPr>
                <w:sz w:val="24"/>
                <w:szCs w:val="24"/>
              </w:rPr>
            </w:pPr>
            <w:r w:rsidRPr="00B91975">
              <w:rPr>
                <w:sz w:val="24"/>
                <w:szCs w:val="24"/>
              </w:rPr>
              <w:t>LSL</w:t>
            </w:r>
          </w:p>
        </w:tc>
        <w:tc>
          <w:tcPr>
            <w:tcW w:w="1127" w:type="dxa"/>
            <w:tcBorders>
              <w:top w:val="nil"/>
              <w:left w:val="nil"/>
              <w:bottom w:val="single" w:sz="8" w:space="0" w:color="auto"/>
              <w:right w:val="nil"/>
            </w:tcBorders>
          </w:tcPr>
          <w:p w:rsidR="000715DF" w:rsidRPr="00B91975" w:rsidRDefault="000715DF" w:rsidP="001D1B7C">
            <w:pPr>
              <w:spacing w:line="480" w:lineRule="auto"/>
              <w:jc w:val="center"/>
              <w:rPr>
                <w:sz w:val="24"/>
                <w:szCs w:val="24"/>
              </w:rPr>
            </w:pPr>
          </w:p>
        </w:tc>
        <w:tc>
          <w:tcPr>
            <w:tcW w:w="1127" w:type="dxa"/>
            <w:tcBorders>
              <w:top w:val="nil"/>
              <w:left w:val="nil"/>
              <w:bottom w:val="single" w:sz="8" w:space="0" w:color="auto"/>
              <w:right w:val="nil"/>
            </w:tcBorders>
          </w:tcPr>
          <w:p w:rsidR="000715DF" w:rsidRPr="00B91975" w:rsidRDefault="000715DF" w:rsidP="001D1B7C">
            <w:pPr>
              <w:spacing w:line="480" w:lineRule="auto"/>
              <w:jc w:val="center"/>
              <w:rPr>
                <w:sz w:val="24"/>
                <w:szCs w:val="24"/>
              </w:rPr>
            </w:pPr>
          </w:p>
        </w:tc>
        <w:tc>
          <w:tcPr>
            <w:tcW w:w="1127" w:type="dxa"/>
            <w:tcBorders>
              <w:top w:val="nil"/>
              <w:left w:val="nil"/>
              <w:bottom w:val="single" w:sz="8" w:space="0" w:color="auto"/>
              <w:right w:val="nil"/>
            </w:tcBorders>
          </w:tcPr>
          <w:p w:rsidR="000715DF" w:rsidRPr="00B91975" w:rsidRDefault="000715DF" w:rsidP="001D1B7C">
            <w:pPr>
              <w:spacing w:line="480" w:lineRule="auto"/>
              <w:jc w:val="center"/>
              <w:rPr>
                <w:sz w:val="24"/>
                <w:szCs w:val="24"/>
              </w:rPr>
            </w:pPr>
          </w:p>
          <w:p w:rsidR="00D95AC9" w:rsidRPr="00B91975" w:rsidRDefault="00D95AC9" w:rsidP="001D1B7C">
            <w:pPr>
              <w:spacing w:line="480" w:lineRule="auto"/>
              <w:jc w:val="center"/>
              <w:rPr>
                <w:sz w:val="24"/>
                <w:szCs w:val="24"/>
              </w:rPr>
            </w:pPr>
            <w:r w:rsidRPr="00B91975">
              <w:rPr>
                <w:sz w:val="24"/>
                <w:szCs w:val="24"/>
              </w:rPr>
              <w:t>D</w:t>
            </w:r>
          </w:p>
        </w:tc>
        <w:tc>
          <w:tcPr>
            <w:tcW w:w="1127" w:type="dxa"/>
            <w:tcBorders>
              <w:top w:val="nil"/>
              <w:left w:val="nil"/>
              <w:bottom w:val="single" w:sz="8" w:space="0" w:color="auto"/>
              <w:right w:val="nil"/>
            </w:tcBorders>
          </w:tcPr>
          <w:p w:rsidR="000715DF" w:rsidRPr="00B91975" w:rsidRDefault="000715DF" w:rsidP="001D1B7C">
            <w:pPr>
              <w:spacing w:line="480" w:lineRule="auto"/>
              <w:jc w:val="center"/>
              <w:rPr>
                <w:sz w:val="24"/>
                <w:szCs w:val="24"/>
              </w:rPr>
            </w:pPr>
            <w:r w:rsidRPr="00B91975">
              <w:rPr>
                <w:sz w:val="24"/>
                <w:szCs w:val="24"/>
              </w:rPr>
              <w:t>D</w:t>
            </w:r>
          </w:p>
          <w:p w:rsidR="00D95AC9" w:rsidRPr="00B91975" w:rsidRDefault="00D95AC9" w:rsidP="001D1B7C">
            <w:pPr>
              <w:spacing w:line="480" w:lineRule="auto"/>
              <w:jc w:val="center"/>
              <w:rPr>
                <w:sz w:val="24"/>
                <w:szCs w:val="24"/>
              </w:rPr>
            </w:pPr>
            <w:r w:rsidRPr="00B91975">
              <w:rPr>
                <w:sz w:val="24"/>
                <w:szCs w:val="24"/>
              </w:rPr>
              <w:t>D</w:t>
            </w:r>
          </w:p>
        </w:tc>
        <w:tc>
          <w:tcPr>
            <w:tcW w:w="1127" w:type="dxa"/>
            <w:tcBorders>
              <w:top w:val="nil"/>
              <w:left w:val="nil"/>
              <w:bottom w:val="single" w:sz="8" w:space="0" w:color="auto"/>
              <w:right w:val="nil"/>
            </w:tcBorders>
          </w:tcPr>
          <w:p w:rsidR="000715DF" w:rsidRPr="00B91975" w:rsidRDefault="000715DF" w:rsidP="001D1B7C">
            <w:pPr>
              <w:spacing w:line="480" w:lineRule="auto"/>
              <w:jc w:val="center"/>
              <w:rPr>
                <w:sz w:val="24"/>
                <w:szCs w:val="24"/>
              </w:rPr>
            </w:pPr>
            <w:r w:rsidRPr="00B91975">
              <w:rPr>
                <w:sz w:val="24"/>
                <w:szCs w:val="24"/>
              </w:rPr>
              <w:t>D</w:t>
            </w:r>
          </w:p>
          <w:p w:rsidR="00D95AC9" w:rsidRPr="00B91975" w:rsidRDefault="00D95AC9" w:rsidP="001D1B7C">
            <w:pPr>
              <w:spacing w:line="480" w:lineRule="auto"/>
              <w:jc w:val="center"/>
              <w:rPr>
                <w:sz w:val="24"/>
                <w:szCs w:val="24"/>
                <w:u w:val="double"/>
              </w:rPr>
            </w:pPr>
            <w:r w:rsidRPr="00B91975">
              <w:rPr>
                <w:sz w:val="24"/>
                <w:szCs w:val="24"/>
              </w:rPr>
              <w:t>DB</w:t>
            </w:r>
          </w:p>
        </w:tc>
        <w:tc>
          <w:tcPr>
            <w:tcW w:w="1127" w:type="dxa"/>
            <w:tcBorders>
              <w:top w:val="nil"/>
              <w:left w:val="nil"/>
              <w:bottom w:val="single" w:sz="8" w:space="0" w:color="auto"/>
              <w:right w:val="nil"/>
            </w:tcBorders>
          </w:tcPr>
          <w:p w:rsidR="000715DF" w:rsidRPr="00B91975" w:rsidRDefault="000715DF" w:rsidP="001D1B7C">
            <w:pPr>
              <w:spacing w:line="480" w:lineRule="auto"/>
              <w:jc w:val="center"/>
              <w:rPr>
                <w:sz w:val="24"/>
                <w:szCs w:val="24"/>
              </w:rPr>
            </w:pPr>
            <w:r w:rsidRPr="00B91975">
              <w:rPr>
                <w:sz w:val="24"/>
                <w:szCs w:val="24"/>
              </w:rPr>
              <w:t>D</w:t>
            </w:r>
          </w:p>
          <w:p w:rsidR="00D95AC9" w:rsidRPr="00B91975" w:rsidRDefault="00D95AC9" w:rsidP="001D1B7C">
            <w:pPr>
              <w:spacing w:line="480" w:lineRule="auto"/>
              <w:jc w:val="center"/>
              <w:rPr>
                <w:sz w:val="24"/>
                <w:szCs w:val="24"/>
              </w:rPr>
            </w:pPr>
            <w:r w:rsidRPr="00B91975">
              <w:rPr>
                <w:sz w:val="24"/>
                <w:szCs w:val="24"/>
              </w:rPr>
              <w:t>B</w:t>
            </w:r>
          </w:p>
        </w:tc>
        <w:tc>
          <w:tcPr>
            <w:tcW w:w="1127" w:type="dxa"/>
            <w:tcBorders>
              <w:top w:val="nil"/>
              <w:left w:val="nil"/>
              <w:bottom w:val="single" w:sz="8" w:space="0" w:color="auto"/>
              <w:right w:val="nil"/>
            </w:tcBorders>
          </w:tcPr>
          <w:p w:rsidR="000715DF" w:rsidRPr="00B91975" w:rsidRDefault="000715DF" w:rsidP="001D1B7C">
            <w:pPr>
              <w:spacing w:line="480" w:lineRule="auto"/>
              <w:jc w:val="center"/>
              <w:rPr>
                <w:sz w:val="24"/>
                <w:szCs w:val="24"/>
              </w:rPr>
            </w:pPr>
            <w:r w:rsidRPr="00B91975">
              <w:rPr>
                <w:sz w:val="24"/>
                <w:szCs w:val="24"/>
              </w:rPr>
              <w:t>DB</w:t>
            </w:r>
          </w:p>
        </w:tc>
      </w:tr>
    </w:tbl>
    <w:p w:rsidR="005460E1" w:rsidRPr="00B91975" w:rsidRDefault="005460E1" w:rsidP="001D1B7C">
      <w:pPr>
        <w:spacing w:line="480" w:lineRule="auto"/>
        <w:rPr>
          <w:sz w:val="24"/>
          <w:szCs w:val="24"/>
        </w:rPr>
      </w:pPr>
      <w:r w:rsidRPr="00B91975">
        <w:rPr>
          <w:sz w:val="24"/>
          <w:szCs w:val="24"/>
        </w:rPr>
        <w:t xml:space="preserve"> </w:t>
      </w:r>
    </w:p>
    <w:p w:rsidR="00BF353B" w:rsidRPr="00B91975" w:rsidRDefault="009B4922" w:rsidP="001D1B7C">
      <w:pPr>
        <w:spacing w:line="480" w:lineRule="auto"/>
        <w:rPr>
          <w:noProof/>
        </w:rPr>
      </w:pPr>
      <w:r w:rsidRPr="00B91975">
        <w:rPr>
          <w:noProof/>
        </w:rPr>
        <w:drawing>
          <wp:inline distT="0" distB="0" distL="0" distR="0" wp14:anchorId="73758A93" wp14:editId="7F522F4C">
            <wp:extent cx="2787650" cy="22338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1054" cy="2324765"/>
                    </a:xfrm>
                    <a:prstGeom prst="rect">
                      <a:avLst/>
                    </a:prstGeom>
                  </pic:spPr>
                </pic:pic>
              </a:graphicData>
            </a:graphic>
          </wp:inline>
        </w:drawing>
      </w:r>
      <w:r w:rsidRPr="00B91975">
        <w:rPr>
          <w:noProof/>
        </w:rPr>
        <w:drawing>
          <wp:inline distT="0" distB="0" distL="0" distR="0" wp14:anchorId="45A1845E" wp14:editId="605FE808">
            <wp:extent cx="2781300" cy="222818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0699" cy="2259747"/>
                    </a:xfrm>
                    <a:prstGeom prst="rect">
                      <a:avLst/>
                    </a:prstGeom>
                  </pic:spPr>
                </pic:pic>
              </a:graphicData>
            </a:graphic>
          </wp:inline>
        </w:drawing>
      </w:r>
    </w:p>
    <w:p w:rsidR="00BF353B" w:rsidRPr="00B91975" w:rsidRDefault="00C30887" w:rsidP="001D1B7C">
      <w:pPr>
        <w:spacing w:line="480" w:lineRule="auto"/>
        <w:jc w:val="center"/>
        <w:rPr>
          <w:szCs w:val="24"/>
        </w:rPr>
      </w:pPr>
      <w:r w:rsidRPr="00B91975">
        <w:rPr>
          <w:b/>
          <w:szCs w:val="24"/>
        </w:rPr>
        <w:t>Fig.</w:t>
      </w:r>
      <w:r w:rsidR="00CC2710" w:rsidRPr="00B91975">
        <w:rPr>
          <w:b/>
          <w:szCs w:val="24"/>
        </w:rPr>
        <w:t xml:space="preserve"> </w:t>
      </w:r>
      <w:r w:rsidRPr="00B91975">
        <w:rPr>
          <w:b/>
          <w:szCs w:val="24"/>
        </w:rPr>
        <w:t>4</w:t>
      </w:r>
      <w:r w:rsidR="00BF353B" w:rsidRPr="00B91975">
        <w:rPr>
          <w:szCs w:val="24"/>
        </w:rPr>
        <w:t xml:space="preserve"> </w:t>
      </w:r>
      <w:r w:rsidR="00DE6CB9" w:rsidRPr="00B91975">
        <w:rPr>
          <w:szCs w:val="24"/>
        </w:rPr>
        <w:t>S</w:t>
      </w:r>
      <w:r w:rsidR="00BF353B" w:rsidRPr="00B91975">
        <w:rPr>
          <w:szCs w:val="24"/>
        </w:rPr>
        <w:t xml:space="preserve">tress evolution under </w:t>
      </w:r>
      <w:r w:rsidR="00DE6CB9" w:rsidRPr="00B91975">
        <w:rPr>
          <w:szCs w:val="24"/>
        </w:rPr>
        <w:t xml:space="preserve">an impact energy of </w:t>
      </w:r>
      <w:r w:rsidR="000A4B18" w:rsidRPr="00B91975">
        <w:rPr>
          <w:szCs w:val="24"/>
        </w:rPr>
        <w:t>80</w:t>
      </w:r>
      <w:r w:rsidR="00DE6CB9" w:rsidRPr="00B91975">
        <w:rPr>
          <w:szCs w:val="24"/>
        </w:rPr>
        <w:t xml:space="preserve"> </w:t>
      </w:r>
      <w:r w:rsidR="000A4B18" w:rsidRPr="00B91975">
        <w:rPr>
          <w:szCs w:val="24"/>
        </w:rPr>
        <w:t>J</w:t>
      </w:r>
      <w:r w:rsidR="0023574C" w:rsidRPr="00B91975">
        <w:rPr>
          <w:szCs w:val="24"/>
        </w:rPr>
        <w:t xml:space="preserve"> </w:t>
      </w:r>
      <w:r w:rsidR="00DE6CB9" w:rsidRPr="00B91975">
        <w:rPr>
          <w:szCs w:val="24"/>
        </w:rPr>
        <w:t xml:space="preserve">for </w:t>
      </w:r>
      <w:r w:rsidR="0023574C" w:rsidRPr="00B91975">
        <w:rPr>
          <w:szCs w:val="24"/>
        </w:rPr>
        <w:t xml:space="preserve">(a) </w:t>
      </w:r>
      <w:r w:rsidR="00DE6CB9" w:rsidRPr="00B91975">
        <w:rPr>
          <w:szCs w:val="24"/>
        </w:rPr>
        <w:t>homogenous and</w:t>
      </w:r>
      <w:r w:rsidR="0023574C" w:rsidRPr="00B91975">
        <w:rPr>
          <w:szCs w:val="24"/>
        </w:rPr>
        <w:t xml:space="preserve"> (b) </w:t>
      </w:r>
      <w:r w:rsidR="00DE6CB9" w:rsidRPr="00B91975">
        <w:rPr>
          <w:szCs w:val="24"/>
        </w:rPr>
        <w:t>layered</w:t>
      </w:r>
      <w:r w:rsidR="007C1D3F" w:rsidRPr="00B91975">
        <w:rPr>
          <w:szCs w:val="24"/>
        </w:rPr>
        <w:t xml:space="preserve"> AMSF specimens</w:t>
      </w:r>
    </w:p>
    <w:p w:rsidR="00CC2710" w:rsidRPr="00B91975" w:rsidRDefault="00CC2710" w:rsidP="00CC2710">
      <w:pPr>
        <w:spacing w:line="480" w:lineRule="auto"/>
        <w:jc w:val="center"/>
        <w:rPr>
          <w:sz w:val="24"/>
          <w:szCs w:val="24"/>
        </w:rPr>
      </w:pPr>
      <w:r w:rsidRPr="00B91975">
        <w:rPr>
          <w:noProof/>
        </w:rPr>
        <w:lastRenderedPageBreak/>
        <w:drawing>
          <wp:inline distT="0" distB="0" distL="0" distR="0" wp14:anchorId="66CCD040" wp14:editId="5A5E1698">
            <wp:extent cx="2962894" cy="245835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1691" cy="2465654"/>
                    </a:xfrm>
                    <a:prstGeom prst="rect">
                      <a:avLst/>
                    </a:prstGeom>
                  </pic:spPr>
                </pic:pic>
              </a:graphicData>
            </a:graphic>
          </wp:inline>
        </w:drawing>
      </w:r>
    </w:p>
    <w:p w:rsidR="00CC2710" w:rsidRPr="00B91975" w:rsidRDefault="00CC2710" w:rsidP="00CC2710">
      <w:pPr>
        <w:spacing w:line="480" w:lineRule="auto"/>
        <w:jc w:val="center"/>
        <w:rPr>
          <w:sz w:val="24"/>
          <w:szCs w:val="24"/>
        </w:rPr>
      </w:pPr>
      <w:r w:rsidRPr="00B91975">
        <w:rPr>
          <w:b/>
          <w:sz w:val="24"/>
          <w:szCs w:val="24"/>
        </w:rPr>
        <w:t>Fig.</w:t>
      </w:r>
      <w:r w:rsidR="008A375F" w:rsidRPr="00B91975">
        <w:rPr>
          <w:b/>
          <w:sz w:val="24"/>
          <w:szCs w:val="24"/>
        </w:rPr>
        <w:t xml:space="preserve"> 5</w:t>
      </w:r>
      <w:r w:rsidRPr="00B91975">
        <w:rPr>
          <w:sz w:val="24"/>
          <w:szCs w:val="24"/>
        </w:rPr>
        <w:t xml:space="preserve"> Effect of </w:t>
      </w:r>
      <w:r w:rsidR="00240340" w:rsidRPr="00B91975">
        <w:rPr>
          <w:sz w:val="24"/>
          <w:szCs w:val="24"/>
        </w:rPr>
        <w:t>i</w:t>
      </w:r>
      <w:r w:rsidRPr="00B91975">
        <w:rPr>
          <w:sz w:val="24"/>
          <w:szCs w:val="24"/>
        </w:rPr>
        <w:t>mpact energy on peak stress in AMSF</w:t>
      </w:r>
      <w:r w:rsidR="00DF6682" w:rsidRPr="00B91975">
        <w:rPr>
          <w:sz w:val="24"/>
          <w:szCs w:val="24"/>
        </w:rPr>
        <w:t xml:space="preserve"> </w:t>
      </w:r>
      <w:r w:rsidRPr="00B91975">
        <w:rPr>
          <w:sz w:val="24"/>
          <w:szCs w:val="24"/>
        </w:rPr>
        <w:t>s</w:t>
      </w:r>
      <w:r w:rsidR="00DF6682" w:rsidRPr="00B91975">
        <w:rPr>
          <w:sz w:val="24"/>
          <w:szCs w:val="24"/>
        </w:rPr>
        <w:t>pecimens</w:t>
      </w:r>
      <w:r w:rsidRPr="00B91975">
        <w:rPr>
          <w:sz w:val="24"/>
          <w:szCs w:val="24"/>
        </w:rPr>
        <w:t>.</w:t>
      </w:r>
    </w:p>
    <w:p w:rsidR="00CC2710" w:rsidRPr="00B91975" w:rsidRDefault="006019AE" w:rsidP="00CC2710">
      <w:pPr>
        <w:spacing w:line="480" w:lineRule="auto"/>
        <w:ind w:firstLine="210"/>
        <w:jc w:val="both"/>
        <w:rPr>
          <w:sz w:val="24"/>
          <w:szCs w:val="24"/>
        </w:rPr>
      </w:pPr>
      <w:r w:rsidRPr="00B91975">
        <w:rPr>
          <w:sz w:val="24"/>
          <w:szCs w:val="24"/>
        </w:rPr>
        <w:t xml:space="preserve">Fig. 4 shows that </w:t>
      </w:r>
      <w:r w:rsidR="00240340" w:rsidRPr="00B91975">
        <w:rPr>
          <w:sz w:val="24"/>
          <w:szCs w:val="24"/>
        </w:rPr>
        <w:t xml:space="preserve">the </w:t>
      </w:r>
      <w:r w:rsidRPr="00B91975">
        <w:rPr>
          <w:sz w:val="24"/>
          <w:szCs w:val="24"/>
        </w:rPr>
        <w:t xml:space="preserve">stress in </w:t>
      </w:r>
      <w:r w:rsidR="00240340" w:rsidRPr="00B91975">
        <w:rPr>
          <w:sz w:val="24"/>
          <w:szCs w:val="24"/>
        </w:rPr>
        <w:t xml:space="preserve">all </w:t>
      </w:r>
      <w:r w:rsidRPr="00B91975">
        <w:rPr>
          <w:sz w:val="24"/>
          <w:szCs w:val="24"/>
        </w:rPr>
        <w:t>the AMSF specimens under impact fluctuate</w:t>
      </w:r>
      <w:r w:rsidR="00240340" w:rsidRPr="00B91975">
        <w:rPr>
          <w:sz w:val="24"/>
          <w:szCs w:val="24"/>
        </w:rPr>
        <w:t>d</w:t>
      </w:r>
      <w:r w:rsidRPr="00B91975">
        <w:rPr>
          <w:sz w:val="24"/>
          <w:szCs w:val="24"/>
        </w:rPr>
        <w:t xml:space="preserve"> with a nearly constant </w:t>
      </w:r>
      <w:r w:rsidR="00240340" w:rsidRPr="00B91975">
        <w:rPr>
          <w:sz w:val="24"/>
          <w:szCs w:val="24"/>
        </w:rPr>
        <w:t xml:space="preserve">time </w:t>
      </w:r>
      <w:r w:rsidRPr="00B91975">
        <w:rPr>
          <w:sz w:val="24"/>
          <w:szCs w:val="24"/>
        </w:rPr>
        <w:t xml:space="preserve">interval of </w:t>
      </w:r>
      <w:r w:rsidR="00CC2710" w:rsidRPr="00B91975">
        <w:rPr>
          <w:sz w:val="24"/>
          <w:szCs w:val="24"/>
        </w:rPr>
        <w:t>0.2-0.25</w:t>
      </w:r>
      <w:r w:rsidRPr="00B91975">
        <w:rPr>
          <w:sz w:val="24"/>
          <w:szCs w:val="24"/>
        </w:rPr>
        <w:t xml:space="preserve"> </w:t>
      </w:r>
      <w:proofErr w:type="spellStart"/>
      <w:proofErr w:type="gramStart"/>
      <w:r w:rsidR="00CC2710" w:rsidRPr="00B91975">
        <w:rPr>
          <w:sz w:val="24"/>
          <w:szCs w:val="24"/>
        </w:rPr>
        <w:t>ms</w:t>
      </w:r>
      <w:proofErr w:type="spellEnd"/>
      <w:proofErr w:type="gramEnd"/>
      <w:r w:rsidR="00CC2710" w:rsidRPr="00B91975">
        <w:rPr>
          <w:sz w:val="24"/>
          <w:szCs w:val="24"/>
        </w:rPr>
        <w:t xml:space="preserve">. </w:t>
      </w:r>
      <w:r w:rsidR="002E17B0" w:rsidRPr="00B91975">
        <w:rPr>
          <w:sz w:val="24"/>
          <w:szCs w:val="24"/>
        </w:rPr>
        <w:t>S</w:t>
      </w:r>
      <w:r w:rsidRPr="00B91975">
        <w:rPr>
          <w:sz w:val="24"/>
          <w:szCs w:val="24"/>
        </w:rPr>
        <w:t xml:space="preserve">tress </w:t>
      </w:r>
      <w:r w:rsidR="002E17B0" w:rsidRPr="00B91975">
        <w:rPr>
          <w:sz w:val="24"/>
          <w:szCs w:val="24"/>
        </w:rPr>
        <w:t xml:space="preserve">evolution </w:t>
      </w:r>
      <w:r w:rsidR="00240340" w:rsidRPr="00B91975">
        <w:rPr>
          <w:sz w:val="24"/>
          <w:szCs w:val="24"/>
        </w:rPr>
        <w:t xml:space="preserve">under impact </w:t>
      </w:r>
      <w:r w:rsidRPr="00B91975">
        <w:rPr>
          <w:sz w:val="24"/>
          <w:szCs w:val="24"/>
        </w:rPr>
        <w:t xml:space="preserve">is the result of </w:t>
      </w:r>
      <w:r w:rsidR="002E17B0" w:rsidRPr="00B91975">
        <w:rPr>
          <w:sz w:val="24"/>
          <w:szCs w:val="24"/>
        </w:rPr>
        <w:t xml:space="preserve">plastic wave propagation </w:t>
      </w:r>
      <w:r w:rsidRPr="00B91975">
        <w:rPr>
          <w:sz w:val="24"/>
          <w:szCs w:val="24"/>
        </w:rPr>
        <w:t xml:space="preserve">generated </w:t>
      </w:r>
      <w:r w:rsidR="002E17B0" w:rsidRPr="00B91975">
        <w:rPr>
          <w:sz w:val="24"/>
          <w:szCs w:val="24"/>
        </w:rPr>
        <w:t>by the impact. S</w:t>
      </w:r>
      <w:r w:rsidRPr="00B91975">
        <w:rPr>
          <w:sz w:val="24"/>
          <w:szCs w:val="24"/>
        </w:rPr>
        <w:t xml:space="preserve">tress fluctuation </w:t>
      </w:r>
      <w:r w:rsidR="00CC2710" w:rsidRPr="00B91975">
        <w:rPr>
          <w:sz w:val="24"/>
          <w:szCs w:val="24"/>
        </w:rPr>
        <w:t xml:space="preserve">is caused by </w:t>
      </w:r>
      <w:r w:rsidR="002E17B0" w:rsidRPr="00B91975">
        <w:rPr>
          <w:sz w:val="24"/>
          <w:szCs w:val="24"/>
        </w:rPr>
        <w:t xml:space="preserve">plastic wave </w:t>
      </w:r>
      <w:r w:rsidR="00CC2710" w:rsidRPr="00B91975">
        <w:rPr>
          <w:sz w:val="24"/>
          <w:szCs w:val="24"/>
        </w:rPr>
        <w:t xml:space="preserve">rebound inside </w:t>
      </w:r>
      <w:r w:rsidR="002E17B0" w:rsidRPr="00B91975">
        <w:rPr>
          <w:sz w:val="24"/>
          <w:szCs w:val="24"/>
        </w:rPr>
        <w:t>the specimen</w:t>
      </w:r>
      <w:r w:rsidR="00CC2710" w:rsidRPr="00B91975">
        <w:rPr>
          <w:sz w:val="24"/>
          <w:szCs w:val="24"/>
        </w:rPr>
        <w:t xml:space="preserve">. As all </w:t>
      </w:r>
      <w:r w:rsidR="002E17B0" w:rsidRPr="00B91975">
        <w:rPr>
          <w:sz w:val="24"/>
          <w:szCs w:val="24"/>
        </w:rPr>
        <w:t xml:space="preserve">the </w:t>
      </w:r>
      <w:r w:rsidR="00CC2710" w:rsidRPr="00B91975">
        <w:rPr>
          <w:sz w:val="24"/>
          <w:szCs w:val="24"/>
        </w:rPr>
        <w:t>AMSF</w:t>
      </w:r>
      <w:r w:rsidR="002E17B0" w:rsidRPr="00B91975">
        <w:rPr>
          <w:sz w:val="24"/>
          <w:szCs w:val="24"/>
        </w:rPr>
        <w:t xml:space="preserve"> </w:t>
      </w:r>
      <w:r w:rsidR="00CC2710" w:rsidRPr="00B91975">
        <w:rPr>
          <w:sz w:val="24"/>
          <w:szCs w:val="24"/>
        </w:rPr>
        <w:t>s</w:t>
      </w:r>
      <w:r w:rsidR="002E17B0" w:rsidRPr="00B91975">
        <w:rPr>
          <w:sz w:val="24"/>
          <w:szCs w:val="24"/>
        </w:rPr>
        <w:t>pecimens</w:t>
      </w:r>
      <w:r w:rsidR="00CC2710" w:rsidRPr="00B91975">
        <w:rPr>
          <w:sz w:val="24"/>
          <w:szCs w:val="24"/>
        </w:rPr>
        <w:t xml:space="preserve"> have </w:t>
      </w:r>
      <w:r w:rsidR="002E17B0" w:rsidRPr="00B91975">
        <w:rPr>
          <w:sz w:val="24"/>
          <w:szCs w:val="24"/>
        </w:rPr>
        <w:t xml:space="preserve">a similar Young’s </w:t>
      </w:r>
      <w:r w:rsidR="00CC2710" w:rsidRPr="00B91975">
        <w:rPr>
          <w:sz w:val="24"/>
          <w:szCs w:val="24"/>
        </w:rPr>
        <w:t>modulus</w:t>
      </w:r>
      <w:r w:rsidR="00A868B0" w:rsidRPr="00B91975">
        <w:rPr>
          <w:color w:val="000000" w:themeColor="text1"/>
          <w:sz w:val="24"/>
          <w:szCs w:val="24"/>
        </w:rPr>
        <w:t xml:space="preserve"> </w:t>
      </w:r>
      <w:r w:rsidR="00023EEF" w:rsidRPr="00B91975">
        <w:rPr>
          <w:color w:val="000000" w:themeColor="text1"/>
          <w:sz w:val="24"/>
          <w:szCs w:val="24"/>
        </w:rPr>
        <w:t>and plastic modulus</w:t>
      </w:r>
      <w:r w:rsidR="00CC2710" w:rsidRPr="00B91975">
        <w:rPr>
          <w:color w:val="000000" w:themeColor="text1"/>
          <w:sz w:val="24"/>
          <w:szCs w:val="24"/>
        </w:rPr>
        <w:t xml:space="preserve">, </w:t>
      </w:r>
      <w:r w:rsidR="002E17B0" w:rsidRPr="00B91975">
        <w:rPr>
          <w:sz w:val="24"/>
          <w:szCs w:val="24"/>
        </w:rPr>
        <w:t>they have a similar wave propagation speed</w:t>
      </w:r>
      <w:r w:rsidR="00240340" w:rsidRPr="00B91975">
        <w:rPr>
          <w:sz w:val="24"/>
          <w:szCs w:val="24"/>
        </w:rPr>
        <w:t xml:space="preserve"> and t</w:t>
      </w:r>
      <w:r w:rsidR="002E17B0" w:rsidRPr="00B91975">
        <w:rPr>
          <w:sz w:val="24"/>
          <w:szCs w:val="24"/>
        </w:rPr>
        <w:t>herefore</w:t>
      </w:r>
      <w:r w:rsidR="00240340" w:rsidRPr="00B91975">
        <w:rPr>
          <w:sz w:val="24"/>
          <w:szCs w:val="24"/>
        </w:rPr>
        <w:t xml:space="preserve"> </w:t>
      </w:r>
      <w:r w:rsidR="002E17B0" w:rsidRPr="00B91975">
        <w:rPr>
          <w:sz w:val="24"/>
          <w:szCs w:val="24"/>
        </w:rPr>
        <w:t xml:space="preserve">a similar fluctuation time interval. </w:t>
      </w:r>
    </w:p>
    <w:p w:rsidR="005137D0" w:rsidRPr="00B91975" w:rsidRDefault="002F0085" w:rsidP="00240340">
      <w:pPr>
        <w:spacing w:line="480" w:lineRule="auto"/>
        <w:ind w:firstLine="210"/>
        <w:rPr>
          <w:sz w:val="24"/>
          <w:szCs w:val="24"/>
        </w:rPr>
      </w:pPr>
      <w:r w:rsidRPr="00B91975">
        <w:rPr>
          <w:sz w:val="24"/>
          <w:szCs w:val="24"/>
        </w:rPr>
        <w:t xml:space="preserve">Fig. 6 shows the </w:t>
      </w:r>
      <w:r w:rsidR="00E223E5" w:rsidRPr="00B91975">
        <w:rPr>
          <w:sz w:val="24"/>
          <w:szCs w:val="24"/>
        </w:rPr>
        <w:t xml:space="preserve">relative </w:t>
      </w:r>
      <w:r w:rsidRPr="00B91975">
        <w:rPr>
          <w:sz w:val="24"/>
          <w:szCs w:val="24"/>
        </w:rPr>
        <w:t xml:space="preserve">contributions </w:t>
      </w:r>
      <w:r w:rsidR="004943BC" w:rsidRPr="00B91975">
        <w:rPr>
          <w:sz w:val="24"/>
          <w:szCs w:val="24"/>
        </w:rPr>
        <w:t xml:space="preserve">from the constituent layers </w:t>
      </w:r>
      <w:r w:rsidRPr="00B91975">
        <w:rPr>
          <w:sz w:val="24"/>
          <w:szCs w:val="24"/>
        </w:rPr>
        <w:t xml:space="preserve">to the total strain in the layered specimens. The </w:t>
      </w:r>
      <w:r w:rsidR="00E223E5" w:rsidRPr="00B91975">
        <w:rPr>
          <w:sz w:val="24"/>
          <w:szCs w:val="24"/>
        </w:rPr>
        <w:t xml:space="preserve">contributions were obtained experimentally from the </w:t>
      </w:r>
      <w:r w:rsidR="00837686" w:rsidRPr="00B91975">
        <w:rPr>
          <w:sz w:val="24"/>
          <w:szCs w:val="24"/>
        </w:rPr>
        <w:t xml:space="preserve">images </w:t>
      </w:r>
      <w:r w:rsidR="00E223E5" w:rsidRPr="00B91975">
        <w:rPr>
          <w:sz w:val="24"/>
          <w:szCs w:val="24"/>
        </w:rPr>
        <w:t xml:space="preserve">acquired </w:t>
      </w:r>
      <w:r w:rsidR="00837686" w:rsidRPr="00B91975">
        <w:rPr>
          <w:sz w:val="24"/>
          <w:szCs w:val="24"/>
        </w:rPr>
        <w:t xml:space="preserve">by </w:t>
      </w:r>
      <w:r w:rsidR="00034F33" w:rsidRPr="00B91975">
        <w:rPr>
          <w:sz w:val="24"/>
          <w:szCs w:val="24"/>
        </w:rPr>
        <w:t xml:space="preserve">the </w:t>
      </w:r>
      <w:r w:rsidR="00837686" w:rsidRPr="00B91975">
        <w:rPr>
          <w:sz w:val="24"/>
          <w:szCs w:val="24"/>
        </w:rPr>
        <w:t>high speed camera</w:t>
      </w:r>
      <w:r w:rsidR="00E223E5" w:rsidRPr="00B91975">
        <w:rPr>
          <w:sz w:val="24"/>
          <w:szCs w:val="24"/>
        </w:rPr>
        <w:t>. Specifically, for each frame</w:t>
      </w:r>
      <w:r w:rsidR="00034F33" w:rsidRPr="00B91975">
        <w:rPr>
          <w:sz w:val="24"/>
          <w:szCs w:val="24"/>
        </w:rPr>
        <w:t xml:space="preserve"> at each time interval</w:t>
      </w:r>
      <w:r w:rsidR="00E223E5" w:rsidRPr="00B91975">
        <w:rPr>
          <w:sz w:val="24"/>
          <w:szCs w:val="24"/>
        </w:rPr>
        <w:t>, the thickness</w:t>
      </w:r>
      <w:r w:rsidR="00034F33" w:rsidRPr="00B91975">
        <w:rPr>
          <w:sz w:val="24"/>
          <w:szCs w:val="24"/>
        </w:rPr>
        <w:t>es</w:t>
      </w:r>
      <w:r w:rsidR="00E223E5" w:rsidRPr="00B91975">
        <w:rPr>
          <w:sz w:val="24"/>
          <w:szCs w:val="24"/>
        </w:rPr>
        <w:t xml:space="preserve"> of </w:t>
      </w:r>
      <w:r w:rsidR="00034F33" w:rsidRPr="00B91975">
        <w:rPr>
          <w:sz w:val="24"/>
          <w:szCs w:val="24"/>
        </w:rPr>
        <w:t>the</w:t>
      </w:r>
      <w:r w:rsidR="00E223E5" w:rsidRPr="00B91975">
        <w:rPr>
          <w:sz w:val="24"/>
          <w:szCs w:val="24"/>
        </w:rPr>
        <w:t xml:space="preserve"> constituent layer</w:t>
      </w:r>
      <w:r w:rsidR="00034F33" w:rsidRPr="00B91975">
        <w:rPr>
          <w:sz w:val="24"/>
          <w:szCs w:val="24"/>
        </w:rPr>
        <w:t>s</w:t>
      </w:r>
      <w:r w:rsidR="00E223E5" w:rsidRPr="00B91975">
        <w:rPr>
          <w:sz w:val="24"/>
          <w:szCs w:val="24"/>
        </w:rPr>
        <w:t xml:space="preserve"> w</w:t>
      </w:r>
      <w:r w:rsidR="00034F33" w:rsidRPr="00B91975">
        <w:rPr>
          <w:sz w:val="24"/>
          <w:szCs w:val="24"/>
        </w:rPr>
        <w:t>ere</w:t>
      </w:r>
      <w:r w:rsidR="00E223E5" w:rsidRPr="00B91975">
        <w:rPr>
          <w:sz w:val="24"/>
          <w:szCs w:val="24"/>
        </w:rPr>
        <w:t xml:space="preserve"> measured </w:t>
      </w:r>
      <w:r w:rsidR="00034F33" w:rsidRPr="00B91975">
        <w:rPr>
          <w:sz w:val="24"/>
          <w:szCs w:val="24"/>
        </w:rPr>
        <w:t>and the strains were calculated, from which the relative contributions were obtained</w:t>
      </w:r>
      <w:r w:rsidR="0072397C" w:rsidRPr="00B91975">
        <w:rPr>
          <w:sz w:val="24"/>
          <w:szCs w:val="24"/>
        </w:rPr>
        <w:t xml:space="preserve">. </w:t>
      </w:r>
      <w:r w:rsidR="004943BC" w:rsidRPr="00B91975">
        <w:rPr>
          <w:sz w:val="24"/>
          <w:szCs w:val="24"/>
        </w:rPr>
        <w:t>Fig. 6 shows that</w:t>
      </w:r>
      <w:r w:rsidR="006B341C" w:rsidRPr="00B91975">
        <w:rPr>
          <w:sz w:val="24"/>
          <w:szCs w:val="24"/>
        </w:rPr>
        <w:t xml:space="preserve"> </w:t>
      </w:r>
      <w:r w:rsidR="00484412" w:rsidRPr="00B91975">
        <w:rPr>
          <w:sz w:val="24"/>
          <w:szCs w:val="24"/>
        </w:rPr>
        <w:t xml:space="preserve">most deformation </w:t>
      </w:r>
      <w:r w:rsidR="004943BC" w:rsidRPr="00B91975">
        <w:rPr>
          <w:sz w:val="24"/>
          <w:szCs w:val="24"/>
        </w:rPr>
        <w:t xml:space="preserve">in LS </w:t>
      </w:r>
      <w:r w:rsidR="00484412" w:rsidRPr="00B91975">
        <w:rPr>
          <w:sz w:val="24"/>
          <w:szCs w:val="24"/>
        </w:rPr>
        <w:t>occurred in the soft layer</w:t>
      </w:r>
      <w:r w:rsidR="004943BC" w:rsidRPr="00B91975">
        <w:rPr>
          <w:sz w:val="24"/>
          <w:szCs w:val="24"/>
        </w:rPr>
        <w:t xml:space="preserve"> </w:t>
      </w:r>
      <w:r w:rsidR="00C46D80" w:rsidRPr="00B91975">
        <w:rPr>
          <w:sz w:val="24"/>
          <w:szCs w:val="24"/>
        </w:rPr>
        <w:t xml:space="preserve">L </w:t>
      </w:r>
      <w:r w:rsidR="004943BC" w:rsidRPr="00B91975">
        <w:rPr>
          <w:sz w:val="24"/>
          <w:szCs w:val="24"/>
        </w:rPr>
        <w:t xml:space="preserve">in the beginning (0 - 0.6 </w:t>
      </w:r>
      <w:proofErr w:type="spellStart"/>
      <w:r w:rsidR="004943BC" w:rsidRPr="00B91975">
        <w:rPr>
          <w:sz w:val="24"/>
          <w:szCs w:val="24"/>
        </w:rPr>
        <w:t>ms</w:t>
      </w:r>
      <w:proofErr w:type="spellEnd"/>
      <w:r w:rsidR="004943BC" w:rsidRPr="00B91975">
        <w:rPr>
          <w:sz w:val="24"/>
          <w:szCs w:val="24"/>
        </w:rPr>
        <w:t>)</w:t>
      </w:r>
      <w:r w:rsidR="001907A3" w:rsidRPr="00B91975">
        <w:rPr>
          <w:sz w:val="24"/>
          <w:szCs w:val="24"/>
        </w:rPr>
        <w:t xml:space="preserve">. </w:t>
      </w:r>
      <w:r w:rsidR="004943BC" w:rsidRPr="00B91975">
        <w:rPr>
          <w:sz w:val="24"/>
          <w:szCs w:val="24"/>
        </w:rPr>
        <w:t>Thereafter</w:t>
      </w:r>
      <w:r w:rsidR="00484412" w:rsidRPr="00B91975">
        <w:rPr>
          <w:sz w:val="24"/>
          <w:szCs w:val="24"/>
        </w:rPr>
        <w:t xml:space="preserve">, deformation </w:t>
      </w:r>
      <w:r w:rsidR="001907A3" w:rsidRPr="00B91975">
        <w:rPr>
          <w:sz w:val="24"/>
          <w:szCs w:val="24"/>
        </w:rPr>
        <w:t>in the hard</w:t>
      </w:r>
      <w:r w:rsidR="007E2B6E" w:rsidRPr="00B91975">
        <w:rPr>
          <w:sz w:val="24"/>
          <w:szCs w:val="24"/>
        </w:rPr>
        <w:t xml:space="preserve"> </w:t>
      </w:r>
      <w:r w:rsidR="001907A3" w:rsidRPr="00B91975">
        <w:rPr>
          <w:sz w:val="24"/>
          <w:szCs w:val="24"/>
        </w:rPr>
        <w:t xml:space="preserve">layer </w:t>
      </w:r>
      <w:r w:rsidR="00C46D80" w:rsidRPr="00B91975">
        <w:rPr>
          <w:sz w:val="24"/>
          <w:szCs w:val="24"/>
        </w:rPr>
        <w:t xml:space="preserve">S </w:t>
      </w:r>
      <w:r w:rsidR="001907A3" w:rsidRPr="00B91975">
        <w:rPr>
          <w:sz w:val="24"/>
          <w:szCs w:val="24"/>
        </w:rPr>
        <w:t xml:space="preserve">increased </w:t>
      </w:r>
      <w:r w:rsidR="007E2B6E" w:rsidRPr="00B91975">
        <w:rPr>
          <w:sz w:val="24"/>
          <w:szCs w:val="24"/>
        </w:rPr>
        <w:t xml:space="preserve">until </w:t>
      </w:r>
      <w:r w:rsidR="001907A3" w:rsidRPr="00B91975">
        <w:rPr>
          <w:sz w:val="24"/>
          <w:szCs w:val="24"/>
        </w:rPr>
        <w:t>the</w:t>
      </w:r>
      <w:r w:rsidR="003100BB" w:rsidRPr="00B91975">
        <w:rPr>
          <w:sz w:val="24"/>
          <w:szCs w:val="24"/>
        </w:rPr>
        <w:t xml:space="preserve"> soft l</w:t>
      </w:r>
      <w:r w:rsidR="00C46D80" w:rsidRPr="00B91975">
        <w:rPr>
          <w:sz w:val="24"/>
          <w:szCs w:val="24"/>
        </w:rPr>
        <w:t>ayer L</w:t>
      </w:r>
      <w:r w:rsidR="001907A3" w:rsidRPr="00B91975">
        <w:rPr>
          <w:sz w:val="24"/>
          <w:szCs w:val="24"/>
        </w:rPr>
        <w:t xml:space="preserve"> was </w:t>
      </w:r>
      <w:r w:rsidR="007E2B6E" w:rsidRPr="00B91975">
        <w:rPr>
          <w:sz w:val="24"/>
          <w:szCs w:val="24"/>
        </w:rPr>
        <w:t>densified</w:t>
      </w:r>
      <w:r w:rsidR="004943BC" w:rsidRPr="00B91975">
        <w:rPr>
          <w:sz w:val="24"/>
          <w:szCs w:val="24"/>
        </w:rPr>
        <w:t>.</w:t>
      </w:r>
      <w:r w:rsidR="00FD5B43" w:rsidRPr="00B91975">
        <w:rPr>
          <w:sz w:val="24"/>
          <w:szCs w:val="24"/>
        </w:rPr>
        <w:t xml:space="preserve"> </w:t>
      </w:r>
      <w:r w:rsidR="004943BC" w:rsidRPr="00B91975">
        <w:rPr>
          <w:sz w:val="24"/>
          <w:szCs w:val="24"/>
        </w:rPr>
        <w:t>T</w:t>
      </w:r>
      <w:r w:rsidR="001907A3" w:rsidRPr="00B91975">
        <w:rPr>
          <w:sz w:val="24"/>
          <w:szCs w:val="24"/>
        </w:rPr>
        <w:t xml:space="preserve">he </w:t>
      </w:r>
      <w:r w:rsidR="00FD5B43" w:rsidRPr="00B91975">
        <w:rPr>
          <w:sz w:val="24"/>
          <w:szCs w:val="24"/>
        </w:rPr>
        <w:t>contribution</w:t>
      </w:r>
      <w:r w:rsidR="001907A3" w:rsidRPr="00B91975">
        <w:rPr>
          <w:sz w:val="24"/>
          <w:szCs w:val="24"/>
        </w:rPr>
        <w:t xml:space="preserve">s from the two layers </w:t>
      </w:r>
      <w:r w:rsidR="004943BC" w:rsidRPr="00B91975">
        <w:rPr>
          <w:sz w:val="24"/>
          <w:szCs w:val="24"/>
        </w:rPr>
        <w:t xml:space="preserve">then </w:t>
      </w:r>
      <w:r w:rsidR="001907A3" w:rsidRPr="00B91975">
        <w:rPr>
          <w:sz w:val="24"/>
          <w:szCs w:val="24"/>
        </w:rPr>
        <w:t>became equal, i.e.,</w:t>
      </w:r>
      <w:r w:rsidR="00FD5B43" w:rsidRPr="00B91975">
        <w:rPr>
          <w:sz w:val="24"/>
          <w:szCs w:val="24"/>
        </w:rPr>
        <w:t xml:space="preserve"> 50%-50%</w:t>
      </w:r>
      <w:r w:rsidR="007E2B6E" w:rsidRPr="00B91975">
        <w:rPr>
          <w:sz w:val="24"/>
          <w:szCs w:val="24"/>
        </w:rPr>
        <w:t xml:space="preserve">. </w:t>
      </w:r>
      <w:r w:rsidR="004E7CE3" w:rsidRPr="00B91975">
        <w:rPr>
          <w:sz w:val="24"/>
          <w:szCs w:val="24"/>
        </w:rPr>
        <w:t>LSL</w:t>
      </w:r>
      <w:r w:rsidR="005137D0" w:rsidRPr="00B91975">
        <w:rPr>
          <w:sz w:val="24"/>
          <w:szCs w:val="24"/>
        </w:rPr>
        <w:t xml:space="preserve"> showed a</w:t>
      </w:r>
      <w:r w:rsidR="00A24336" w:rsidRPr="00B91975">
        <w:rPr>
          <w:sz w:val="24"/>
          <w:szCs w:val="24"/>
        </w:rPr>
        <w:t xml:space="preserve"> similar trend</w:t>
      </w:r>
      <w:r w:rsidR="005137D0" w:rsidRPr="00B91975">
        <w:rPr>
          <w:sz w:val="24"/>
          <w:szCs w:val="24"/>
        </w:rPr>
        <w:t>;</w:t>
      </w:r>
      <w:r w:rsidR="00A24336" w:rsidRPr="00B91975">
        <w:rPr>
          <w:sz w:val="24"/>
          <w:szCs w:val="24"/>
        </w:rPr>
        <w:t xml:space="preserve"> </w:t>
      </w:r>
      <w:r w:rsidR="005137D0" w:rsidRPr="00B91975">
        <w:rPr>
          <w:sz w:val="24"/>
          <w:szCs w:val="24"/>
        </w:rPr>
        <w:t xml:space="preserve">most </w:t>
      </w:r>
      <w:r w:rsidR="00A24336" w:rsidRPr="00B91975">
        <w:rPr>
          <w:sz w:val="24"/>
          <w:szCs w:val="24"/>
        </w:rPr>
        <w:t>deform</w:t>
      </w:r>
      <w:r w:rsidR="005137D0" w:rsidRPr="00B91975">
        <w:rPr>
          <w:sz w:val="24"/>
          <w:szCs w:val="24"/>
        </w:rPr>
        <w:t xml:space="preserve">ation in </w:t>
      </w:r>
      <w:r w:rsidR="00A24336" w:rsidRPr="00B91975">
        <w:rPr>
          <w:sz w:val="24"/>
          <w:szCs w:val="24"/>
        </w:rPr>
        <w:t>the beginning</w:t>
      </w:r>
      <w:r w:rsidR="005137D0" w:rsidRPr="00B91975">
        <w:rPr>
          <w:sz w:val="24"/>
          <w:szCs w:val="24"/>
        </w:rPr>
        <w:t xml:space="preserve"> occurred in L; </w:t>
      </w:r>
      <w:r w:rsidR="00A24336" w:rsidRPr="00B91975">
        <w:rPr>
          <w:sz w:val="24"/>
          <w:szCs w:val="24"/>
        </w:rPr>
        <w:t xml:space="preserve">contribution </w:t>
      </w:r>
      <w:r w:rsidR="005137D0" w:rsidRPr="00B91975">
        <w:rPr>
          <w:sz w:val="24"/>
          <w:szCs w:val="24"/>
        </w:rPr>
        <w:t xml:space="preserve">from deformation in S </w:t>
      </w:r>
      <w:r w:rsidR="00A24336" w:rsidRPr="00B91975">
        <w:rPr>
          <w:sz w:val="24"/>
          <w:szCs w:val="24"/>
        </w:rPr>
        <w:t>increase</w:t>
      </w:r>
      <w:r w:rsidR="005137D0" w:rsidRPr="00B91975">
        <w:rPr>
          <w:sz w:val="24"/>
          <w:szCs w:val="24"/>
        </w:rPr>
        <w:t>d</w:t>
      </w:r>
      <w:r w:rsidR="00A24336" w:rsidRPr="00B91975">
        <w:rPr>
          <w:sz w:val="24"/>
          <w:szCs w:val="24"/>
        </w:rPr>
        <w:t xml:space="preserve"> </w:t>
      </w:r>
      <w:r w:rsidR="005137D0" w:rsidRPr="00B91975">
        <w:rPr>
          <w:sz w:val="24"/>
          <w:szCs w:val="24"/>
        </w:rPr>
        <w:t>gradual</w:t>
      </w:r>
      <w:r w:rsidR="00A24336" w:rsidRPr="00B91975">
        <w:rPr>
          <w:sz w:val="24"/>
          <w:szCs w:val="24"/>
        </w:rPr>
        <w:t xml:space="preserve">ly until </w:t>
      </w:r>
      <w:r w:rsidR="005137D0" w:rsidRPr="00B91975">
        <w:rPr>
          <w:sz w:val="24"/>
          <w:szCs w:val="24"/>
        </w:rPr>
        <w:t xml:space="preserve">the </w:t>
      </w:r>
      <w:r w:rsidR="00A24336" w:rsidRPr="00B91975">
        <w:rPr>
          <w:sz w:val="24"/>
          <w:szCs w:val="24"/>
        </w:rPr>
        <w:lastRenderedPageBreak/>
        <w:t>contribution</w:t>
      </w:r>
      <w:r w:rsidR="005137D0" w:rsidRPr="00B91975">
        <w:rPr>
          <w:sz w:val="24"/>
          <w:szCs w:val="24"/>
        </w:rPr>
        <w:t xml:space="preserve">s were spread equally in all layers at the end, i.e., </w:t>
      </w:r>
      <w:r w:rsidR="00A24336" w:rsidRPr="00B91975">
        <w:rPr>
          <w:sz w:val="24"/>
          <w:szCs w:val="24"/>
        </w:rPr>
        <w:t xml:space="preserve">25%-50%-25% </w:t>
      </w:r>
      <w:r w:rsidR="005137D0" w:rsidRPr="00B91975">
        <w:rPr>
          <w:sz w:val="24"/>
          <w:szCs w:val="24"/>
        </w:rPr>
        <w:t>in L-S-L</w:t>
      </w:r>
      <w:r w:rsidR="00A24336" w:rsidRPr="00B91975">
        <w:rPr>
          <w:sz w:val="24"/>
          <w:szCs w:val="24"/>
        </w:rPr>
        <w:t>.</w:t>
      </w:r>
      <w:r w:rsidR="00B1797D" w:rsidRPr="00B91975">
        <w:rPr>
          <w:sz w:val="24"/>
          <w:szCs w:val="24"/>
        </w:rPr>
        <w:t xml:space="preserve"> </w:t>
      </w:r>
      <w:r w:rsidR="00D02430" w:rsidRPr="00B91975">
        <w:rPr>
          <w:sz w:val="24"/>
          <w:szCs w:val="24"/>
        </w:rPr>
        <w:t xml:space="preserve">Similar to a </w:t>
      </w:r>
      <w:r w:rsidR="00876964" w:rsidRPr="00B91975">
        <w:rPr>
          <w:sz w:val="24"/>
          <w:szCs w:val="24"/>
        </w:rPr>
        <w:t xml:space="preserve">previous </w:t>
      </w:r>
      <w:r w:rsidR="00D02430" w:rsidRPr="00B91975">
        <w:rPr>
          <w:sz w:val="24"/>
          <w:szCs w:val="24"/>
        </w:rPr>
        <w:t>report</w:t>
      </w:r>
      <w:r w:rsidR="00FD15EF" w:rsidRPr="00B91975">
        <w:rPr>
          <w:sz w:val="24"/>
          <w:szCs w:val="24"/>
        </w:rPr>
        <w:t xml:space="preserve"> [18</w:t>
      </w:r>
      <w:r w:rsidR="00876964" w:rsidRPr="00B91975">
        <w:rPr>
          <w:sz w:val="24"/>
          <w:szCs w:val="24"/>
        </w:rPr>
        <w:t>]</w:t>
      </w:r>
      <w:r w:rsidR="00D02430" w:rsidRPr="00B91975">
        <w:rPr>
          <w:sz w:val="24"/>
          <w:szCs w:val="24"/>
        </w:rPr>
        <w:t>,</w:t>
      </w:r>
      <w:r w:rsidR="00876964" w:rsidRPr="00B91975">
        <w:rPr>
          <w:sz w:val="24"/>
          <w:szCs w:val="24"/>
        </w:rPr>
        <w:t xml:space="preserve"> </w:t>
      </w:r>
      <w:r w:rsidR="00D02430" w:rsidRPr="00B91975">
        <w:rPr>
          <w:sz w:val="24"/>
          <w:szCs w:val="24"/>
        </w:rPr>
        <w:t>the</w:t>
      </w:r>
      <w:r w:rsidR="00876964" w:rsidRPr="00B91975">
        <w:rPr>
          <w:sz w:val="24"/>
          <w:szCs w:val="24"/>
        </w:rPr>
        <w:t xml:space="preserve"> top and bottom sides of a </w:t>
      </w:r>
      <w:r w:rsidR="00D02430" w:rsidRPr="00B91975">
        <w:rPr>
          <w:sz w:val="24"/>
          <w:szCs w:val="24"/>
        </w:rPr>
        <w:t xml:space="preserve">layered </w:t>
      </w:r>
      <w:r w:rsidR="00876964" w:rsidRPr="00B91975">
        <w:rPr>
          <w:sz w:val="24"/>
          <w:szCs w:val="24"/>
        </w:rPr>
        <w:t>sample have similar chance to initiate deformation</w:t>
      </w:r>
      <w:r w:rsidR="00D02430" w:rsidRPr="00B91975">
        <w:rPr>
          <w:sz w:val="24"/>
          <w:szCs w:val="24"/>
        </w:rPr>
        <w:t xml:space="preserve"> under impact</w:t>
      </w:r>
      <w:r w:rsidR="008B0321" w:rsidRPr="00B91975">
        <w:rPr>
          <w:sz w:val="24"/>
          <w:szCs w:val="24"/>
        </w:rPr>
        <w:t>.</w:t>
      </w:r>
      <w:r w:rsidR="007A5DD6" w:rsidRPr="00B91975">
        <w:rPr>
          <w:sz w:val="24"/>
          <w:szCs w:val="24"/>
        </w:rPr>
        <w:t xml:space="preserve"> </w:t>
      </w:r>
      <w:r w:rsidR="00D02430" w:rsidRPr="00B91975">
        <w:rPr>
          <w:sz w:val="24"/>
          <w:szCs w:val="24"/>
        </w:rPr>
        <w:t>G</w:t>
      </w:r>
      <w:r w:rsidR="008605B2" w:rsidRPr="00B91975">
        <w:rPr>
          <w:sz w:val="24"/>
          <w:szCs w:val="24"/>
        </w:rPr>
        <w:t>eneral</w:t>
      </w:r>
      <w:r w:rsidR="00D02430" w:rsidRPr="00B91975">
        <w:rPr>
          <w:sz w:val="24"/>
          <w:szCs w:val="24"/>
        </w:rPr>
        <w:t>ly</w:t>
      </w:r>
      <w:r w:rsidR="008605B2" w:rsidRPr="00B91975">
        <w:rPr>
          <w:sz w:val="24"/>
          <w:szCs w:val="24"/>
        </w:rPr>
        <w:t>, o</w:t>
      </w:r>
      <w:r w:rsidR="007A5DD6" w:rsidRPr="00B91975">
        <w:rPr>
          <w:sz w:val="24"/>
          <w:szCs w:val="24"/>
        </w:rPr>
        <w:t xml:space="preserve">nce deformation is initiated </w:t>
      </w:r>
      <w:r w:rsidR="008605B2" w:rsidRPr="00B91975">
        <w:rPr>
          <w:sz w:val="24"/>
          <w:szCs w:val="24"/>
        </w:rPr>
        <w:t>in one</w:t>
      </w:r>
      <w:r w:rsidR="00B85F5B" w:rsidRPr="00B91975">
        <w:rPr>
          <w:sz w:val="24"/>
          <w:szCs w:val="24"/>
        </w:rPr>
        <w:t xml:space="preserve"> side</w:t>
      </w:r>
      <w:r w:rsidR="008605B2" w:rsidRPr="00B91975">
        <w:rPr>
          <w:sz w:val="24"/>
          <w:szCs w:val="24"/>
        </w:rPr>
        <w:t xml:space="preserve">, deformation occurs preferentially in this side. The other side follows when its condition for deformation becomes favourable. </w:t>
      </w:r>
    </w:p>
    <w:p w:rsidR="00470A97" w:rsidRPr="00B91975" w:rsidRDefault="006012C1" w:rsidP="006012C1">
      <w:pPr>
        <w:spacing w:line="480" w:lineRule="auto"/>
        <w:rPr>
          <w:sz w:val="24"/>
          <w:szCs w:val="24"/>
        </w:rPr>
      </w:pPr>
      <w:r w:rsidRPr="00B91975">
        <w:rPr>
          <w:noProof/>
        </w:rPr>
        <w:drawing>
          <wp:inline distT="0" distB="0" distL="0" distR="0" wp14:anchorId="5E1FEC08" wp14:editId="4DE18BEC">
            <wp:extent cx="2670662" cy="21987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4407" cy="2210042"/>
                    </a:xfrm>
                    <a:prstGeom prst="rect">
                      <a:avLst/>
                    </a:prstGeom>
                  </pic:spPr>
                </pic:pic>
              </a:graphicData>
            </a:graphic>
          </wp:inline>
        </w:drawing>
      </w:r>
      <w:r w:rsidR="0072724B" w:rsidRPr="00B91975">
        <w:rPr>
          <w:noProof/>
        </w:rPr>
        <w:drawing>
          <wp:inline distT="0" distB="0" distL="0" distR="0" wp14:anchorId="635BD43B" wp14:editId="3F8B0CB7">
            <wp:extent cx="2665833" cy="219563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7479" cy="2205228"/>
                    </a:xfrm>
                    <a:prstGeom prst="rect">
                      <a:avLst/>
                    </a:prstGeom>
                  </pic:spPr>
                </pic:pic>
              </a:graphicData>
            </a:graphic>
          </wp:inline>
        </w:drawing>
      </w:r>
    </w:p>
    <w:p w:rsidR="0076125D" w:rsidRPr="00B91975" w:rsidRDefault="00837686" w:rsidP="001D1B7C">
      <w:pPr>
        <w:spacing w:line="480" w:lineRule="auto"/>
        <w:jc w:val="center"/>
        <w:rPr>
          <w:szCs w:val="24"/>
        </w:rPr>
      </w:pPr>
      <w:r w:rsidRPr="00B91975">
        <w:rPr>
          <w:b/>
          <w:szCs w:val="24"/>
        </w:rPr>
        <w:t>Fig.</w:t>
      </w:r>
      <w:r w:rsidR="008A375F" w:rsidRPr="00B91975">
        <w:rPr>
          <w:b/>
          <w:szCs w:val="24"/>
        </w:rPr>
        <w:t xml:space="preserve"> 6</w:t>
      </w:r>
      <w:r w:rsidR="00FD0D41" w:rsidRPr="00B91975">
        <w:rPr>
          <w:szCs w:val="24"/>
        </w:rPr>
        <w:t xml:space="preserve"> </w:t>
      </w:r>
      <w:r w:rsidR="009F608F" w:rsidRPr="00B91975">
        <w:rPr>
          <w:szCs w:val="24"/>
        </w:rPr>
        <w:t xml:space="preserve">Contributions to total strain from individual layers in </w:t>
      </w:r>
      <w:r w:rsidR="002F0085" w:rsidRPr="00B91975">
        <w:rPr>
          <w:szCs w:val="24"/>
        </w:rPr>
        <w:t xml:space="preserve">layered specimens </w:t>
      </w:r>
      <w:r w:rsidR="009F608F" w:rsidRPr="00B91975">
        <w:rPr>
          <w:szCs w:val="24"/>
        </w:rPr>
        <w:t>(</w:t>
      </w:r>
      <w:r w:rsidR="004943BC" w:rsidRPr="00B91975">
        <w:rPr>
          <w:szCs w:val="24"/>
        </w:rPr>
        <w:t>a) LS and (b) LSL</w:t>
      </w:r>
    </w:p>
    <w:p w:rsidR="00B05D8C" w:rsidRPr="00B91975" w:rsidRDefault="00253136" w:rsidP="00F50805">
      <w:pPr>
        <w:spacing w:line="480" w:lineRule="auto"/>
        <w:ind w:firstLine="284"/>
        <w:jc w:val="both"/>
        <w:rPr>
          <w:sz w:val="24"/>
          <w:szCs w:val="24"/>
        </w:rPr>
      </w:pPr>
      <w:r w:rsidRPr="00B91975">
        <w:t xml:space="preserve">Effect of strain rate on compressive deformation behaviour and failure mechanism </w:t>
      </w:r>
      <w:r w:rsidR="00F50805" w:rsidRPr="00B91975">
        <w:t xml:space="preserve">of syntactic foams </w:t>
      </w:r>
      <w:r w:rsidR="005F5AF9" w:rsidRPr="00B91975">
        <w:t>i</w:t>
      </w:r>
      <w:r w:rsidRPr="00B91975">
        <w:t xml:space="preserve">s </w:t>
      </w:r>
      <w:proofErr w:type="gramStart"/>
      <w:r w:rsidR="00F50805" w:rsidRPr="00B91975">
        <w:t>well documented</w:t>
      </w:r>
      <w:proofErr w:type="gramEnd"/>
      <w:r w:rsidR="00934072" w:rsidRPr="00B91975">
        <w:t xml:space="preserve"> [27-29</w:t>
      </w:r>
      <w:r w:rsidRPr="00B91975">
        <w:t xml:space="preserve">]. </w:t>
      </w:r>
      <w:r w:rsidR="009B4922" w:rsidRPr="00B91975">
        <w:t>Syntactic foams exhibit higher strengths</w:t>
      </w:r>
      <w:r w:rsidR="00CC47C1" w:rsidRPr="00B91975">
        <w:t>,</w:t>
      </w:r>
      <w:r w:rsidR="009B4922" w:rsidRPr="00B91975">
        <w:t xml:space="preserve"> </w:t>
      </w:r>
      <w:r w:rsidR="00CC47C1" w:rsidRPr="00B91975">
        <w:t xml:space="preserve">and therefore higher energy absorption capacities, </w:t>
      </w:r>
      <w:r w:rsidR="009B4922" w:rsidRPr="00B91975">
        <w:t xml:space="preserve">under impact loading than in quasi-static compression. </w:t>
      </w:r>
      <w:r w:rsidR="005F5AF9" w:rsidRPr="00B91975">
        <w:t xml:space="preserve">Increasing strain rate up to a critical value, </w:t>
      </w:r>
      <w:r w:rsidR="00CC47C1" w:rsidRPr="00B91975">
        <w:t xml:space="preserve">which is material dependent, </w:t>
      </w:r>
      <w:r w:rsidR="005F5AF9" w:rsidRPr="00B91975">
        <w:t>increases</w:t>
      </w:r>
      <w:r w:rsidRPr="00B91975">
        <w:t xml:space="preserve"> </w:t>
      </w:r>
      <w:r w:rsidR="005F5AF9" w:rsidRPr="00B91975">
        <w:t>the</w:t>
      </w:r>
      <w:r w:rsidRPr="00B91975">
        <w:t xml:space="preserve"> impact strength. </w:t>
      </w:r>
      <w:r w:rsidR="00CC47C1" w:rsidRPr="00B91975">
        <w:t xml:space="preserve">The underlying mechanism for the increased stress and energy absorption under impact loading is the </w:t>
      </w:r>
      <w:r w:rsidR="00CC47C1" w:rsidRPr="00B91975">
        <w:rPr>
          <w:sz w:val="24"/>
          <w:szCs w:val="24"/>
        </w:rPr>
        <w:t xml:space="preserve">acceleration and deceleration of particles inside the material due to plastic waves, as </w:t>
      </w:r>
      <w:r w:rsidR="00B05D8C" w:rsidRPr="00B91975">
        <w:rPr>
          <w:sz w:val="24"/>
          <w:szCs w:val="24"/>
        </w:rPr>
        <w:t xml:space="preserve">shown in the theoretical </w:t>
      </w:r>
      <w:r w:rsidR="00B66432" w:rsidRPr="00B91975">
        <w:rPr>
          <w:sz w:val="24"/>
          <w:szCs w:val="24"/>
        </w:rPr>
        <w:t>analysis</w:t>
      </w:r>
      <w:r w:rsidR="00B05D8C" w:rsidRPr="00B91975">
        <w:rPr>
          <w:sz w:val="24"/>
          <w:szCs w:val="24"/>
        </w:rPr>
        <w:t xml:space="preserve"> to </w:t>
      </w:r>
      <w:proofErr w:type="gramStart"/>
      <w:r w:rsidR="00B05D8C" w:rsidRPr="00B91975">
        <w:rPr>
          <w:sz w:val="24"/>
          <w:szCs w:val="24"/>
        </w:rPr>
        <w:t>be described</w:t>
      </w:r>
      <w:proofErr w:type="gramEnd"/>
      <w:r w:rsidR="00B05D8C" w:rsidRPr="00B91975">
        <w:rPr>
          <w:sz w:val="24"/>
          <w:szCs w:val="24"/>
        </w:rPr>
        <w:t xml:space="preserve"> in the </w:t>
      </w:r>
      <w:r w:rsidR="00CC47C1" w:rsidRPr="00B91975">
        <w:rPr>
          <w:sz w:val="24"/>
          <w:szCs w:val="24"/>
        </w:rPr>
        <w:t>followi</w:t>
      </w:r>
      <w:r w:rsidR="00B05D8C" w:rsidRPr="00B91975">
        <w:rPr>
          <w:sz w:val="24"/>
          <w:szCs w:val="24"/>
        </w:rPr>
        <w:t>n</w:t>
      </w:r>
      <w:r w:rsidR="00CC47C1" w:rsidRPr="00B91975">
        <w:rPr>
          <w:sz w:val="24"/>
          <w:szCs w:val="24"/>
        </w:rPr>
        <w:t>g section</w:t>
      </w:r>
      <w:r w:rsidR="00B05D8C" w:rsidRPr="00B91975">
        <w:rPr>
          <w:sz w:val="24"/>
          <w:szCs w:val="24"/>
        </w:rPr>
        <w:t>. The plastic waves result in uneven distribution of stress in the material. High</w:t>
      </w:r>
      <w:r w:rsidR="002B5F6D" w:rsidRPr="00B91975">
        <w:rPr>
          <w:sz w:val="24"/>
          <w:szCs w:val="24"/>
        </w:rPr>
        <w:t xml:space="preserve"> local</w:t>
      </w:r>
      <w:r w:rsidR="00B05D8C" w:rsidRPr="00B91975">
        <w:rPr>
          <w:sz w:val="24"/>
          <w:szCs w:val="24"/>
        </w:rPr>
        <w:t xml:space="preserve"> stress </w:t>
      </w:r>
      <w:r w:rsidR="00B05D8C" w:rsidRPr="00B91975">
        <w:t xml:space="preserve">increases the chance of crack initiation and propagation and can </w:t>
      </w:r>
      <w:r w:rsidR="002B5F6D" w:rsidRPr="00B91975">
        <w:t xml:space="preserve">change the </w:t>
      </w:r>
      <w:r w:rsidR="00B05D8C" w:rsidRPr="00B91975">
        <w:t xml:space="preserve">failure mechanism from ductile </w:t>
      </w:r>
      <w:r w:rsidR="002B5F6D" w:rsidRPr="00B91975">
        <w:t xml:space="preserve">deformation </w:t>
      </w:r>
      <w:r w:rsidR="00B05D8C" w:rsidRPr="00B91975">
        <w:t>to brittle</w:t>
      </w:r>
      <w:r w:rsidR="002B5F6D" w:rsidRPr="00B91975">
        <w:t xml:space="preserve"> fracture</w:t>
      </w:r>
      <w:r w:rsidR="00B05D8C" w:rsidRPr="00B91975">
        <w:t>.</w:t>
      </w:r>
    </w:p>
    <w:p w:rsidR="00253136" w:rsidRPr="00B91975" w:rsidRDefault="00CB17A3" w:rsidP="00730AFC">
      <w:pPr>
        <w:spacing w:line="480" w:lineRule="auto"/>
        <w:ind w:firstLine="284"/>
        <w:jc w:val="both"/>
      </w:pPr>
      <w:r w:rsidRPr="00B91975">
        <w:lastRenderedPageBreak/>
        <w:t>The different beh</w:t>
      </w:r>
      <w:r w:rsidR="00781CEF" w:rsidRPr="00B91975">
        <w:t>a</w:t>
      </w:r>
      <w:r w:rsidR="00B66432" w:rsidRPr="00B91975">
        <w:t>viou</w:t>
      </w:r>
      <w:r w:rsidRPr="00B91975">
        <w:t xml:space="preserve">rs of homogeneous specimens L and S under impact loading are in agreement with a previous study [28], which found AMSF with finer </w:t>
      </w:r>
      <w:proofErr w:type="spellStart"/>
      <w:r w:rsidRPr="00B91975">
        <w:t>cenospheres</w:t>
      </w:r>
      <w:proofErr w:type="spellEnd"/>
      <w:r w:rsidRPr="00B91975">
        <w:t xml:space="preserve"> exhibited higher strain rate sensitivity. </w:t>
      </w:r>
      <w:r w:rsidR="00E85862" w:rsidRPr="00B91975">
        <w:t>T</w:t>
      </w:r>
      <w:r w:rsidR="00781CEF" w:rsidRPr="00B91975">
        <w:t xml:space="preserve">he effect of </w:t>
      </w:r>
      <w:proofErr w:type="spellStart"/>
      <w:r w:rsidR="00591F8A" w:rsidRPr="00B91975">
        <w:t>cenos</w:t>
      </w:r>
      <w:r w:rsidR="00853606" w:rsidRPr="00B91975">
        <w:t>phere</w:t>
      </w:r>
      <w:proofErr w:type="spellEnd"/>
      <w:r w:rsidR="00781CEF" w:rsidRPr="00B91975">
        <w:t xml:space="preserve"> size </w:t>
      </w:r>
      <w:r w:rsidR="00E85862" w:rsidRPr="00B91975">
        <w:t xml:space="preserve">on the deformation behaviour </w:t>
      </w:r>
      <w:proofErr w:type="gramStart"/>
      <w:r w:rsidR="00E85862" w:rsidRPr="00B91975">
        <w:t>was attributed</w:t>
      </w:r>
      <w:proofErr w:type="gramEnd"/>
      <w:r w:rsidR="00E85862" w:rsidRPr="00B91975">
        <w:t xml:space="preserve"> </w:t>
      </w:r>
      <w:r w:rsidR="00591F8A" w:rsidRPr="00B91975">
        <w:t xml:space="preserve">to different degrees of contribution </w:t>
      </w:r>
      <w:r w:rsidR="00E85862" w:rsidRPr="00B91975">
        <w:t>of</w:t>
      </w:r>
      <w:r w:rsidR="00591F8A" w:rsidRPr="00B91975">
        <w:t xml:space="preserve"> the </w:t>
      </w:r>
      <w:r w:rsidR="00E85862" w:rsidRPr="00B91975">
        <w:t>aluminium</w:t>
      </w:r>
      <w:r w:rsidR="00591F8A" w:rsidRPr="00B91975">
        <w:t xml:space="preserve"> matrix</w:t>
      </w:r>
      <w:r w:rsidR="00E85862" w:rsidRPr="00B91975">
        <w:t xml:space="preserve"> [28]</w:t>
      </w:r>
      <w:r w:rsidR="00853606" w:rsidRPr="00B91975">
        <w:t xml:space="preserve">. </w:t>
      </w:r>
      <w:r w:rsidR="00E85862" w:rsidRPr="00B91975">
        <w:t>While t</w:t>
      </w:r>
      <w:r w:rsidR="00781CEF" w:rsidRPr="00B91975">
        <w:t xml:space="preserve">he deformation of the AMSF with finer </w:t>
      </w:r>
      <w:proofErr w:type="spellStart"/>
      <w:r w:rsidR="00781CEF" w:rsidRPr="00B91975">
        <w:t>cenospheres</w:t>
      </w:r>
      <w:proofErr w:type="spellEnd"/>
      <w:r w:rsidR="00781CEF" w:rsidRPr="00B91975">
        <w:t xml:space="preserve"> </w:t>
      </w:r>
      <w:proofErr w:type="gramStart"/>
      <w:r w:rsidR="00781CEF" w:rsidRPr="00B91975">
        <w:t>is primarily controlled</w:t>
      </w:r>
      <w:proofErr w:type="gramEnd"/>
      <w:r w:rsidR="00781CEF" w:rsidRPr="00B91975">
        <w:t xml:space="preserve"> by the deformation of the </w:t>
      </w:r>
      <w:proofErr w:type="spellStart"/>
      <w:r w:rsidR="00781CEF" w:rsidRPr="00B91975">
        <w:t>cenospheres</w:t>
      </w:r>
      <w:proofErr w:type="spellEnd"/>
      <w:r w:rsidR="00E85862" w:rsidRPr="00B91975">
        <w:t xml:space="preserve">, </w:t>
      </w:r>
      <w:r w:rsidR="00781CEF" w:rsidRPr="00B91975">
        <w:t xml:space="preserve">the aluminium matrix in the ASMF with coarser </w:t>
      </w:r>
      <w:proofErr w:type="spellStart"/>
      <w:r w:rsidR="00781CEF" w:rsidRPr="00B91975">
        <w:t>cenospheres</w:t>
      </w:r>
      <w:proofErr w:type="spellEnd"/>
      <w:r w:rsidR="00781CEF" w:rsidRPr="00B91975">
        <w:t xml:space="preserve"> also contributes to the deformation. </w:t>
      </w:r>
      <w:r w:rsidR="00E85862" w:rsidRPr="00B91975">
        <w:t xml:space="preserve">Because </w:t>
      </w:r>
      <w:r w:rsidR="00253136" w:rsidRPr="00B91975">
        <w:t xml:space="preserve">the </w:t>
      </w:r>
      <w:r w:rsidR="00E85862" w:rsidRPr="00B91975">
        <w:t xml:space="preserve">aluminium </w:t>
      </w:r>
      <w:r w:rsidR="00253136" w:rsidRPr="00B91975">
        <w:t xml:space="preserve">matrix is less sensitive to strain rate </w:t>
      </w:r>
      <w:r w:rsidR="00934072" w:rsidRPr="00B91975">
        <w:t>[30</w:t>
      </w:r>
      <w:r w:rsidR="00253136" w:rsidRPr="00B91975">
        <w:t>]</w:t>
      </w:r>
      <w:r w:rsidR="00E85862" w:rsidRPr="00B91975">
        <w:t xml:space="preserve">, AMSFs with coarser microspheres are more ductile and less sensitive to strain rate. </w:t>
      </w:r>
    </w:p>
    <w:p w:rsidR="00253136" w:rsidRPr="00B91975" w:rsidRDefault="001D6DA9" w:rsidP="00AB486E">
      <w:pPr>
        <w:spacing w:line="480" w:lineRule="auto"/>
        <w:ind w:firstLine="284"/>
        <w:jc w:val="both"/>
      </w:pPr>
      <w:r w:rsidRPr="00B91975">
        <w:t xml:space="preserve">The alleviation of brittleness of the S layer in </w:t>
      </w:r>
      <w:r w:rsidR="00253136" w:rsidRPr="00B91975">
        <w:t xml:space="preserve">layered </w:t>
      </w:r>
      <w:r w:rsidRPr="00B91975">
        <w:t xml:space="preserve">ASMFs is due to the confinement effect. The confinement effect on the failure mechanism </w:t>
      </w:r>
      <w:proofErr w:type="gramStart"/>
      <w:r w:rsidRPr="00B91975">
        <w:t>has been demonstrated</w:t>
      </w:r>
      <w:proofErr w:type="gramEnd"/>
      <w:r w:rsidRPr="00B91975">
        <w:t xml:space="preserve"> in an epoxy syntactic foam [31]. </w:t>
      </w:r>
      <w:r w:rsidR="00253136" w:rsidRPr="00B91975">
        <w:t>The confined samples showed an elastic</w:t>
      </w:r>
      <w:r w:rsidRPr="00B91975">
        <w:t>-</w:t>
      </w:r>
      <w:r w:rsidR="00253136" w:rsidRPr="00B91975">
        <w:t xml:space="preserve">plastic behaviour </w:t>
      </w:r>
      <w:r w:rsidRPr="00B91975">
        <w:t xml:space="preserve">while the </w:t>
      </w:r>
      <w:r w:rsidR="00253136" w:rsidRPr="00B91975">
        <w:t xml:space="preserve">unconfined specimens </w:t>
      </w:r>
      <w:r w:rsidRPr="00B91975">
        <w:t>showed an</w:t>
      </w:r>
      <w:r w:rsidR="00253136" w:rsidRPr="00B91975">
        <w:t xml:space="preserve"> </w:t>
      </w:r>
      <w:r w:rsidRPr="00B91975">
        <w:t>elastic-brittle behaviour</w:t>
      </w:r>
      <w:r w:rsidR="00253136" w:rsidRPr="00B91975">
        <w:t xml:space="preserve">. </w:t>
      </w:r>
      <w:r w:rsidRPr="00B91975">
        <w:t>The same effect exists in the layered ASMFs, where the L layers restrict the lateral movement of the S layer, improving</w:t>
      </w:r>
      <w:r w:rsidR="00253136" w:rsidRPr="00B91975">
        <w:t xml:space="preserve"> the ductility </w:t>
      </w:r>
      <w:r w:rsidRPr="00B91975">
        <w:t>of the S layer</w:t>
      </w:r>
      <w:r w:rsidR="00253136" w:rsidRPr="00B91975">
        <w:t>.</w:t>
      </w:r>
    </w:p>
    <w:p w:rsidR="009D3222" w:rsidRPr="00B91975" w:rsidRDefault="00C25FC7" w:rsidP="001D1B7C">
      <w:pPr>
        <w:spacing w:line="480" w:lineRule="auto"/>
        <w:rPr>
          <w:b/>
          <w:sz w:val="24"/>
          <w:szCs w:val="24"/>
        </w:rPr>
      </w:pPr>
      <w:r w:rsidRPr="00B91975">
        <w:rPr>
          <w:b/>
          <w:sz w:val="24"/>
          <w:szCs w:val="24"/>
        </w:rPr>
        <w:t>4</w:t>
      </w:r>
      <w:r w:rsidR="009D3222" w:rsidRPr="00B91975">
        <w:rPr>
          <w:b/>
          <w:sz w:val="24"/>
          <w:szCs w:val="24"/>
        </w:rPr>
        <w:t xml:space="preserve">. </w:t>
      </w:r>
      <w:bookmarkStart w:id="7" w:name="OLE_LINK1"/>
      <w:r w:rsidR="009D3222" w:rsidRPr="00B91975">
        <w:rPr>
          <w:b/>
          <w:sz w:val="24"/>
          <w:szCs w:val="24"/>
        </w:rPr>
        <w:t xml:space="preserve">Theoretical </w:t>
      </w:r>
      <w:bookmarkEnd w:id="7"/>
      <w:r w:rsidR="0042260A" w:rsidRPr="00B91975">
        <w:rPr>
          <w:b/>
          <w:sz w:val="24"/>
          <w:szCs w:val="24"/>
        </w:rPr>
        <w:t>analysis</w:t>
      </w:r>
    </w:p>
    <w:p w:rsidR="00D31F64" w:rsidRPr="00B91975" w:rsidRDefault="00D31F64" w:rsidP="00D31F64">
      <w:pPr>
        <w:spacing w:line="480" w:lineRule="auto"/>
        <w:rPr>
          <w:sz w:val="24"/>
          <w:szCs w:val="24"/>
        </w:rPr>
      </w:pPr>
      <w:r w:rsidRPr="00B91975">
        <w:rPr>
          <w:sz w:val="24"/>
          <w:szCs w:val="24"/>
        </w:rPr>
        <w:t>4.1 Analytical model</w:t>
      </w:r>
    </w:p>
    <w:p w:rsidR="00A843B8" w:rsidRPr="00B91975" w:rsidRDefault="00625E32" w:rsidP="000437F4">
      <w:pPr>
        <w:spacing w:line="480" w:lineRule="auto"/>
        <w:rPr>
          <w:iCs/>
          <w:sz w:val="24"/>
          <w:szCs w:val="24"/>
        </w:rPr>
      </w:pPr>
      <w:r w:rsidRPr="00B91975">
        <w:rPr>
          <w:sz w:val="24"/>
          <w:szCs w:val="24"/>
        </w:rPr>
        <w:t>Let us consider a</w:t>
      </w:r>
      <w:r w:rsidR="003807A8" w:rsidRPr="00B91975">
        <w:rPr>
          <w:sz w:val="24"/>
          <w:szCs w:val="24"/>
        </w:rPr>
        <w:t xml:space="preserve">n AMSF specimen with </w:t>
      </w:r>
      <w:r w:rsidR="006931E6" w:rsidRPr="00B91975">
        <w:rPr>
          <w:sz w:val="24"/>
          <w:szCs w:val="24"/>
        </w:rPr>
        <w:t xml:space="preserve">an initial </w:t>
      </w:r>
      <w:r w:rsidR="003807A8" w:rsidRPr="00B91975">
        <w:rPr>
          <w:sz w:val="24"/>
          <w:szCs w:val="24"/>
        </w:rPr>
        <w:t xml:space="preserve">height </w:t>
      </w:r>
      <w:r w:rsidR="003807A8" w:rsidRPr="00B91975">
        <w:rPr>
          <w:i/>
          <w:sz w:val="24"/>
          <w:szCs w:val="24"/>
        </w:rPr>
        <w:t>h</w:t>
      </w:r>
      <w:r w:rsidR="00817383" w:rsidRPr="00B91975">
        <w:rPr>
          <w:i/>
          <w:sz w:val="24"/>
          <w:szCs w:val="24"/>
          <w:vertAlign w:val="subscript"/>
        </w:rPr>
        <w:t>0</w:t>
      </w:r>
      <w:r w:rsidR="003807A8" w:rsidRPr="00B91975">
        <w:rPr>
          <w:sz w:val="24"/>
          <w:szCs w:val="24"/>
        </w:rPr>
        <w:t xml:space="preserve">, </w:t>
      </w:r>
      <w:r w:rsidRPr="00B91975">
        <w:rPr>
          <w:sz w:val="24"/>
          <w:szCs w:val="24"/>
        </w:rPr>
        <w:t>situated on a frictionless flat rigid die</w:t>
      </w:r>
      <w:r w:rsidR="007C2BFD" w:rsidRPr="00B91975">
        <w:rPr>
          <w:sz w:val="24"/>
          <w:szCs w:val="24"/>
        </w:rPr>
        <w:t xml:space="preserve"> </w:t>
      </w:r>
      <w:r w:rsidR="003807A8" w:rsidRPr="00B91975">
        <w:rPr>
          <w:sz w:val="24"/>
          <w:szCs w:val="24"/>
        </w:rPr>
        <w:t xml:space="preserve">and subjected to </w:t>
      </w:r>
      <w:r w:rsidRPr="00B91975">
        <w:rPr>
          <w:sz w:val="24"/>
          <w:szCs w:val="24"/>
        </w:rPr>
        <w:t>compress</w:t>
      </w:r>
      <w:r w:rsidR="003807A8" w:rsidRPr="00B91975">
        <w:rPr>
          <w:sz w:val="24"/>
          <w:szCs w:val="24"/>
        </w:rPr>
        <w:t xml:space="preserve">ion </w:t>
      </w:r>
      <w:r w:rsidRPr="00B91975">
        <w:rPr>
          <w:sz w:val="24"/>
          <w:szCs w:val="24"/>
        </w:rPr>
        <w:t xml:space="preserve">by an upper die </w:t>
      </w:r>
      <w:r w:rsidR="000F0F63" w:rsidRPr="00B91975">
        <w:rPr>
          <w:sz w:val="24"/>
          <w:szCs w:val="24"/>
        </w:rPr>
        <w:t xml:space="preserve">of mass </w:t>
      </w:r>
      <w:r w:rsidR="000F0F63" w:rsidRPr="00B91975">
        <w:rPr>
          <w:i/>
          <w:sz w:val="24"/>
          <w:szCs w:val="24"/>
        </w:rPr>
        <w:t>M</w:t>
      </w:r>
      <w:r w:rsidR="000F0F63" w:rsidRPr="00B91975">
        <w:rPr>
          <w:sz w:val="24"/>
          <w:szCs w:val="24"/>
        </w:rPr>
        <w:t xml:space="preserve">, moving with </w:t>
      </w:r>
      <w:r w:rsidR="006931E6" w:rsidRPr="00B91975">
        <w:rPr>
          <w:sz w:val="24"/>
          <w:szCs w:val="24"/>
        </w:rPr>
        <w:t xml:space="preserve">an initial </w:t>
      </w:r>
      <w:r w:rsidRPr="00B91975">
        <w:rPr>
          <w:sz w:val="24"/>
          <w:szCs w:val="24"/>
        </w:rPr>
        <w:t>speed</w:t>
      </w:r>
      <w:r w:rsidR="003807A8" w:rsidRPr="00B91975">
        <w:rPr>
          <w:sz w:val="24"/>
          <w:szCs w:val="24"/>
        </w:rPr>
        <w:t xml:space="preserve"> </w:t>
      </w:r>
      <w:r w:rsidR="003807A8" w:rsidRPr="00B91975">
        <w:rPr>
          <w:i/>
          <w:sz w:val="24"/>
          <w:szCs w:val="24"/>
        </w:rPr>
        <w:t>v</w:t>
      </w:r>
      <w:r w:rsidR="003807A8" w:rsidRPr="00B91975">
        <w:rPr>
          <w:i/>
          <w:sz w:val="24"/>
          <w:szCs w:val="24"/>
          <w:vertAlign w:val="subscript"/>
        </w:rPr>
        <w:t>0</w:t>
      </w:r>
      <w:r w:rsidR="00C67D42" w:rsidRPr="00B91975">
        <w:rPr>
          <w:sz w:val="24"/>
          <w:szCs w:val="24"/>
        </w:rPr>
        <w:t>,</w:t>
      </w:r>
      <w:r w:rsidR="00191997" w:rsidRPr="00B91975">
        <w:rPr>
          <w:sz w:val="24"/>
          <w:szCs w:val="24"/>
        </w:rPr>
        <w:t xml:space="preserve"> </w:t>
      </w:r>
      <w:r w:rsidR="00C67D42" w:rsidRPr="00B91975">
        <w:rPr>
          <w:sz w:val="24"/>
          <w:szCs w:val="24"/>
        </w:rPr>
        <w:t>as shown in Fig. 7</w:t>
      </w:r>
      <w:r w:rsidR="000C2CA3" w:rsidRPr="00B91975">
        <w:rPr>
          <w:sz w:val="24"/>
          <w:szCs w:val="24"/>
        </w:rPr>
        <w:t xml:space="preserve"> (a)</w:t>
      </w:r>
      <w:r w:rsidR="00C67D42" w:rsidRPr="00B91975">
        <w:rPr>
          <w:sz w:val="24"/>
          <w:szCs w:val="24"/>
        </w:rPr>
        <w:t xml:space="preserve">. Based on the compressive stress-strain curves of the AMSF specimens (Fig. 3), the AMSF can be assumed to be an ideal elastic-linear strain-hardening material with yield stress </w:t>
      </w:r>
      <w:r w:rsidR="00C67D42" w:rsidRPr="00B91975">
        <w:rPr>
          <w:i/>
          <w:sz w:val="24"/>
          <w:szCs w:val="24"/>
        </w:rPr>
        <w:t>Y</w:t>
      </w:r>
      <w:r w:rsidR="00C67D42" w:rsidRPr="00B91975">
        <w:rPr>
          <w:sz w:val="24"/>
          <w:szCs w:val="24"/>
        </w:rPr>
        <w:t xml:space="preserve">, elastic modulus </w:t>
      </w:r>
      <w:r w:rsidR="00C67D42" w:rsidRPr="00B91975">
        <w:rPr>
          <w:i/>
          <w:sz w:val="24"/>
          <w:szCs w:val="24"/>
        </w:rPr>
        <w:t>E</w:t>
      </w:r>
      <w:r w:rsidR="00C67D42" w:rsidRPr="00B91975">
        <w:rPr>
          <w:sz w:val="24"/>
          <w:szCs w:val="24"/>
        </w:rPr>
        <w:t xml:space="preserve"> and plastic modulus </w:t>
      </w:r>
      <w:r w:rsidR="00C67D42" w:rsidRPr="00B91975">
        <w:rPr>
          <w:i/>
          <w:sz w:val="24"/>
          <w:szCs w:val="24"/>
        </w:rPr>
        <w:t>P</w:t>
      </w:r>
      <w:r w:rsidR="00C67D42" w:rsidRPr="00B91975">
        <w:rPr>
          <w:sz w:val="24"/>
          <w:szCs w:val="24"/>
        </w:rPr>
        <w:t>, as shown schematically in Fig. 8.</w:t>
      </w:r>
      <w:r w:rsidR="001170D0" w:rsidRPr="00B91975">
        <w:rPr>
          <w:sz w:val="24"/>
          <w:szCs w:val="24"/>
        </w:rPr>
        <w:t xml:space="preserve"> </w:t>
      </w:r>
      <w:r w:rsidR="00A843B8" w:rsidRPr="00B91975">
        <w:rPr>
          <w:sz w:val="24"/>
          <w:szCs w:val="24"/>
        </w:rPr>
        <w:t>According to</w:t>
      </w:r>
      <w:r w:rsidR="00191997" w:rsidRPr="00B91975">
        <w:rPr>
          <w:sz w:val="24"/>
          <w:szCs w:val="24"/>
        </w:rPr>
        <w:t xml:space="preserve"> </w:t>
      </w:r>
      <w:r w:rsidR="00A843B8" w:rsidRPr="00B91975">
        <w:rPr>
          <w:sz w:val="24"/>
          <w:szCs w:val="24"/>
        </w:rPr>
        <w:t>the impact</w:t>
      </w:r>
      <w:r w:rsidR="00191997" w:rsidRPr="00B91975">
        <w:rPr>
          <w:sz w:val="24"/>
          <w:szCs w:val="24"/>
        </w:rPr>
        <w:t xml:space="preserve"> the</w:t>
      </w:r>
      <w:r w:rsidR="001032EC" w:rsidRPr="00B91975">
        <w:rPr>
          <w:sz w:val="24"/>
          <w:szCs w:val="24"/>
        </w:rPr>
        <w:t>ory [32</w:t>
      </w:r>
      <w:r w:rsidR="00191997" w:rsidRPr="00B91975">
        <w:rPr>
          <w:sz w:val="24"/>
          <w:szCs w:val="24"/>
        </w:rPr>
        <w:t>], impact loading creates an elastic wave</w:t>
      </w:r>
      <w:r w:rsidR="00A843B8" w:rsidRPr="00B91975">
        <w:rPr>
          <w:sz w:val="24"/>
          <w:szCs w:val="24"/>
        </w:rPr>
        <w:t xml:space="preserve"> </w:t>
      </w:r>
      <w:r w:rsidR="00A843B8" w:rsidRPr="00B91975">
        <w:rPr>
          <w:i/>
          <w:sz w:val="24"/>
          <w:szCs w:val="24"/>
        </w:rPr>
        <w:t>c</w:t>
      </w:r>
      <w:r w:rsidR="00A843B8" w:rsidRPr="00B91975">
        <w:rPr>
          <w:i/>
          <w:sz w:val="24"/>
          <w:szCs w:val="24"/>
          <w:vertAlign w:val="subscript"/>
        </w:rPr>
        <w:t>0</w:t>
      </w:r>
      <w:r w:rsidR="00191997" w:rsidRPr="00B91975">
        <w:rPr>
          <w:sz w:val="24"/>
          <w:szCs w:val="24"/>
        </w:rPr>
        <w:t xml:space="preserve"> and a plastic </w:t>
      </w:r>
      <w:r w:rsidR="00A843B8" w:rsidRPr="00B91975">
        <w:rPr>
          <w:sz w:val="24"/>
          <w:szCs w:val="24"/>
        </w:rPr>
        <w:t>wave</w:t>
      </w:r>
      <w:r w:rsidR="00191997" w:rsidRPr="00B91975">
        <w:rPr>
          <w:sz w:val="24"/>
          <w:szCs w:val="24"/>
        </w:rPr>
        <w:t xml:space="preserve"> </w:t>
      </w:r>
      <w:r w:rsidR="00A843B8" w:rsidRPr="00B91975">
        <w:rPr>
          <w:i/>
          <w:sz w:val="24"/>
          <w:szCs w:val="24"/>
        </w:rPr>
        <w:t>c</w:t>
      </w:r>
      <w:r w:rsidR="00A843B8" w:rsidRPr="00B91975">
        <w:rPr>
          <w:i/>
          <w:sz w:val="24"/>
          <w:szCs w:val="24"/>
          <w:vertAlign w:val="subscript"/>
        </w:rPr>
        <w:t>1</w:t>
      </w:r>
      <w:r w:rsidR="00A843B8" w:rsidRPr="00B91975">
        <w:rPr>
          <w:sz w:val="24"/>
          <w:szCs w:val="24"/>
        </w:rPr>
        <w:t xml:space="preserve"> </w:t>
      </w:r>
      <w:r w:rsidR="00191997" w:rsidRPr="00B91975">
        <w:rPr>
          <w:sz w:val="24"/>
          <w:szCs w:val="24"/>
        </w:rPr>
        <w:t xml:space="preserve">in </w:t>
      </w:r>
      <w:r w:rsidR="00A843B8" w:rsidRPr="00B91975">
        <w:rPr>
          <w:sz w:val="24"/>
          <w:szCs w:val="24"/>
        </w:rPr>
        <w:t>the specimen</w:t>
      </w:r>
      <w:r w:rsidR="00502415" w:rsidRPr="00B91975">
        <w:rPr>
          <w:sz w:val="24"/>
          <w:szCs w:val="24"/>
        </w:rPr>
        <w:t>;</w:t>
      </w:r>
      <w:r w:rsidR="000C2CA3" w:rsidRPr="00B91975">
        <w:rPr>
          <w:sz w:val="24"/>
          <w:szCs w:val="24"/>
        </w:rPr>
        <w:t xml:space="preserve"> these two waves propagate inside the specimen as shown in Fig. 7(b)</w:t>
      </w:r>
      <w:r w:rsidR="00191997" w:rsidRPr="00B91975">
        <w:rPr>
          <w:sz w:val="24"/>
          <w:szCs w:val="24"/>
        </w:rPr>
        <w:t>.</w:t>
      </w:r>
      <w:r w:rsidR="000E3996" w:rsidRPr="00B91975">
        <w:rPr>
          <w:sz w:val="24"/>
          <w:szCs w:val="24"/>
        </w:rPr>
        <w:t xml:space="preserve"> The speed</w:t>
      </w:r>
      <w:r w:rsidR="00A843B8" w:rsidRPr="00B91975">
        <w:rPr>
          <w:sz w:val="24"/>
          <w:szCs w:val="24"/>
        </w:rPr>
        <w:t>s</w:t>
      </w:r>
      <w:r w:rsidR="000E3996" w:rsidRPr="00B91975">
        <w:rPr>
          <w:sz w:val="24"/>
          <w:szCs w:val="24"/>
        </w:rPr>
        <w:t xml:space="preserve"> of </w:t>
      </w:r>
      <w:r w:rsidR="00A843B8" w:rsidRPr="00B91975">
        <w:rPr>
          <w:sz w:val="24"/>
          <w:szCs w:val="24"/>
        </w:rPr>
        <w:t xml:space="preserve">elastic and plastic </w:t>
      </w:r>
      <w:r w:rsidR="000E3996" w:rsidRPr="00B91975">
        <w:rPr>
          <w:sz w:val="24"/>
          <w:szCs w:val="24"/>
        </w:rPr>
        <w:t xml:space="preserve">waves </w:t>
      </w:r>
      <w:r w:rsidR="00A843B8" w:rsidRPr="00B91975">
        <w:rPr>
          <w:sz w:val="24"/>
          <w:szCs w:val="24"/>
        </w:rPr>
        <w:t>are:</w:t>
      </w:r>
      <w:r w:rsidR="004255E3" w:rsidRPr="00B91975">
        <w:rPr>
          <w:iCs/>
          <w:sz w:val="24"/>
          <w:szCs w:val="24"/>
        </w:rPr>
        <w:t xml:space="preserve"> </w:t>
      </w:r>
    </w:p>
    <w:p w:rsidR="006931E6" w:rsidRPr="00B91975" w:rsidRDefault="00210915" w:rsidP="0088164E">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ρ</m:t>
                </m:r>
              </m:den>
            </m:f>
          </m:e>
        </m:rad>
      </m:oMath>
      <w:r w:rsidR="007C2BFD" w:rsidRPr="00B91975">
        <w:rPr>
          <w:sz w:val="24"/>
          <w:szCs w:val="24"/>
        </w:rPr>
        <w:t xml:space="preserve">;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ρ</m:t>
                </m:r>
              </m:den>
            </m:f>
          </m:e>
        </m:rad>
      </m:oMath>
      <w:r w:rsidR="007C2BFD" w:rsidRPr="00B91975">
        <w:rPr>
          <w:sz w:val="24"/>
          <w:szCs w:val="24"/>
        </w:rPr>
        <w:t xml:space="preserve">   </w:t>
      </w:r>
      <w:r w:rsidR="00A843B8" w:rsidRPr="00B91975">
        <w:rPr>
          <w:sz w:val="24"/>
          <w:szCs w:val="24"/>
        </w:rPr>
        <w:t xml:space="preserve">                  </w:t>
      </w:r>
      <w:r w:rsidR="004E3875" w:rsidRPr="00B91975">
        <w:rPr>
          <w:sz w:val="24"/>
          <w:szCs w:val="24"/>
        </w:rPr>
        <w:t xml:space="preserve">                             </w:t>
      </w:r>
      <w:r w:rsidR="00A843B8" w:rsidRPr="00B91975">
        <w:rPr>
          <w:sz w:val="24"/>
          <w:szCs w:val="24"/>
        </w:rPr>
        <w:t xml:space="preserve">                </w:t>
      </w:r>
      <w:r w:rsidR="007C2BFD" w:rsidRPr="00B91975">
        <w:rPr>
          <w:sz w:val="24"/>
          <w:szCs w:val="24"/>
        </w:rPr>
        <w:t xml:space="preserve"> (1)</w:t>
      </w:r>
      <w:r w:rsidR="006931E6" w:rsidRPr="00B91975">
        <w:rPr>
          <w:sz w:val="24"/>
          <w:szCs w:val="24"/>
        </w:rPr>
        <w:t xml:space="preserve"> </w:t>
      </w:r>
    </w:p>
    <w:p w:rsidR="0088164E" w:rsidRPr="00B91975" w:rsidRDefault="006931E6" w:rsidP="006931E6">
      <w:pPr>
        <w:spacing w:line="480" w:lineRule="auto"/>
        <w:rPr>
          <w:sz w:val="36"/>
          <w:szCs w:val="36"/>
        </w:rPr>
      </w:pPr>
      <w:proofErr w:type="gramStart"/>
      <w:r w:rsidRPr="00B91975">
        <w:rPr>
          <w:sz w:val="24"/>
          <w:szCs w:val="24"/>
        </w:rPr>
        <w:t>where</w:t>
      </w:r>
      <w:proofErr w:type="gramEnd"/>
      <w:r w:rsidRPr="00B91975">
        <w:rPr>
          <w:sz w:val="24"/>
          <w:szCs w:val="24"/>
        </w:rPr>
        <w:t xml:space="preserve"> </w:t>
      </w:r>
      <w:r w:rsidRPr="00B91975">
        <w:rPr>
          <w:i/>
          <w:sz w:val="24"/>
          <w:szCs w:val="24"/>
        </w:rPr>
        <w:sym w:font="Symbol" w:char="F072"/>
      </w:r>
      <w:r w:rsidRPr="00B91975">
        <w:rPr>
          <w:sz w:val="24"/>
          <w:szCs w:val="24"/>
        </w:rPr>
        <w:t xml:space="preserve"> is the density of the specimen, which changes in the case of a porous material as plastic deformation proceeds.</w:t>
      </w:r>
    </w:p>
    <w:p w:rsidR="00191997" w:rsidRPr="00B91975" w:rsidRDefault="006657B6" w:rsidP="000437F4">
      <w:pPr>
        <w:spacing w:line="480" w:lineRule="auto"/>
        <w:rPr>
          <w:color w:val="0070C0"/>
          <w:sz w:val="24"/>
          <w:szCs w:val="24"/>
        </w:rPr>
      </w:pPr>
      <w:r w:rsidRPr="00B91975">
        <w:rPr>
          <w:noProof/>
        </w:rPr>
        <w:drawing>
          <wp:inline distT="0" distB="0" distL="0" distR="0" wp14:anchorId="7DEC8F6B" wp14:editId="57D81450">
            <wp:extent cx="5731510" cy="17843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784350"/>
                    </a:xfrm>
                    <a:prstGeom prst="rect">
                      <a:avLst/>
                    </a:prstGeom>
                  </pic:spPr>
                </pic:pic>
              </a:graphicData>
            </a:graphic>
          </wp:inline>
        </w:drawing>
      </w:r>
    </w:p>
    <w:p w:rsidR="00B12535" w:rsidRPr="00B91975" w:rsidRDefault="00B12535" w:rsidP="00B12535">
      <w:pPr>
        <w:pStyle w:val="ListParagraph"/>
        <w:spacing w:line="480" w:lineRule="auto"/>
        <w:jc w:val="center"/>
        <w:rPr>
          <w:szCs w:val="24"/>
        </w:rPr>
      </w:pPr>
      <w:r w:rsidRPr="00B91975">
        <w:rPr>
          <w:b/>
          <w:szCs w:val="24"/>
        </w:rPr>
        <w:t xml:space="preserve">Fig. </w:t>
      </w:r>
      <w:r w:rsidR="00C67D42" w:rsidRPr="00B91975">
        <w:rPr>
          <w:b/>
          <w:szCs w:val="24"/>
        </w:rPr>
        <w:t>7</w:t>
      </w:r>
      <w:r w:rsidRPr="00B91975">
        <w:rPr>
          <w:szCs w:val="24"/>
        </w:rPr>
        <w:t xml:space="preserve"> </w:t>
      </w:r>
      <w:bookmarkStart w:id="8" w:name="OLE_LINK23"/>
      <w:r w:rsidRPr="00B91975">
        <w:rPr>
          <w:szCs w:val="24"/>
        </w:rPr>
        <w:t xml:space="preserve">Impact waves inside </w:t>
      </w:r>
      <w:r w:rsidR="00C67D42" w:rsidRPr="00B91975">
        <w:rPr>
          <w:szCs w:val="24"/>
        </w:rPr>
        <w:t xml:space="preserve">an </w:t>
      </w:r>
      <w:r w:rsidRPr="00B91975">
        <w:rPr>
          <w:szCs w:val="24"/>
        </w:rPr>
        <w:t>AMSF</w:t>
      </w:r>
      <w:r w:rsidR="00C67D42" w:rsidRPr="00B91975">
        <w:rPr>
          <w:szCs w:val="24"/>
        </w:rPr>
        <w:t xml:space="preserve"> </w:t>
      </w:r>
      <w:r w:rsidRPr="00B91975">
        <w:rPr>
          <w:szCs w:val="24"/>
        </w:rPr>
        <w:t>s</w:t>
      </w:r>
      <w:bookmarkEnd w:id="8"/>
      <w:r w:rsidR="00C67D42" w:rsidRPr="00B91975">
        <w:rPr>
          <w:szCs w:val="24"/>
        </w:rPr>
        <w:t>pecimen</w:t>
      </w:r>
      <w:r w:rsidRPr="00B91975">
        <w:rPr>
          <w:szCs w:val="24"/>
        </w:rPr>
        <w:t xml:space="preserve"> under impact</w:t>
      </w:r>
      <w:r w:rsidR="00DE0D27" w:rsidRPr="00B91975">
        <w:rPr>
          <w:szCs w:val="24"/>
        </w:rPr>
        <w:t>,</w:t>
      </w:r>
      <w:r w:rsidR="001C39AD" w:rsidRPr="00B91975">
        <w:rPr>
          <w:szCs w:val="24"/>
        </w:rPr>
        <w:t xml:space="preserve"> (a)</w:t>
      </w:r>
      <w:r w:rsidR="001B6BC7" w:rsidRPr="00B91975">
        <w:rPr>
          <w:szCs w:val="24"/>
        </w:rPr>
        <w:t xml:space="preserve"> </w:t>
      </w:r>
      <w:r w:rsidR="00DE0D27" w:rsidRPr="00B91975">
        <w:rPr>
          <w:szCs w:val="24"/>
        </w:rPr>
        <w:t>schematic of i</w:t>
      </w:r>
      <w:r w:rsidR="001B6BC7" w:rsidRPr="00B91975">
        <w:rPr>
          <w:szCs w:val="24"/>
        </w:rPr>
        <w:t xml:space="preserve">mpact, (b) impact wave </w:t>
      </w:r>
      <w:r w:rsidR="00502415" w:rsidRPr="00B91975">
        <w:rPr>
          <w:szCs w:val="24"/>
        </w:rPr>
        <w:t xml:space="preserve">and impact velocity </w:t>
      </w:r>
      <w:r w:rsidR="001B6BC7" w:rsidRPr="00B91975">
        <w:rPr>
          <w:szCs w:val="24"/>
        </w:rPr>
        <w:t>evolution,</w:t>
      </w:r>
      <w:r w:rsidR="00E211D1" w:rsidRPr="00B91975">
        <w:rPr>
          <w:szCs w:val="24"/>
        </w:rPr>
        <w:t xml:space="preserve"> and</w:t>
      </w:r>
      <w:r w:rsidR="001B6BC7" w:rsidRPr="00B91975">
        <w:rPr>
          <w:szCs w:val="24"/>
        </w:rPr>
        <w:t xml:space="preserve"> (c) </w:t>
      </w:r>
      <w:r w:rsidR="00DE0D27" w:rsidRPr="00B91975">
        <w:rPr>
          <w:szCs w:val="24"/>
        </w:rPr>
        <w:t>simplified</w:t>
      </w:r>
      <w:r w:rsidR="001B6BC7" w:rsidRPr="00B91975">
        <w:rPr>
          <w:szCs w:val="24"/>
        </w:rPr>
        <w:t xml:space="preserve"> impact wave evolution</w:t>
      </w:r>
      <w:r w:rsidR="00DE0D27" w:rsidRPr="00B91975">
        <w:rPr>
          <w:szCs w:val="24"/>
        </w:rPr>
        <w:t xml:space="preserve"> model</w:t>
      </w:r>
      <w:r w:rsidR="00502415" w:rsidRPr="00B91975">
        <w:rPr>
          <w:szCs w:val="24"/>
        </w:rPr>
        <w:t xml:space="preserve"> </w:t>
      </w:r>
    </w:p>
    <w:p w:rsidR="00C46D80" w:rsidRPr="00B91975" w:rsidRDefault="00C46D80" w:rsidP="00B12535">
      <w:pPr>
        <w:pStyle w:val="ListParagraph"/>
        <w:spacing w:line="480" w:lineRule="auto"/>
        <w:jc w:val="center"/>
        <w:rPr>
          <w:szCs w:val="24"/>
        </w:rPr>
      </w:pPr>
    </w:p>
    <w:p w:rsidR="00282124" w:rsidRPr="00B91975" w:rsidRDefault="002B54AA" w:rsidP="002B54AA">
      <w:pPr>
        <w:spacing w:line="480" w:lineRule="auto"/>
        <w:jc w:val="center"/>
        <w:rPr>
          <w:szCs w:val="24"/>
        </w:rPr>
      </w:pPr>
      <w:r w:rsidRPr="00B91975">
        <w:rPr>
          <w:noProof/>
        </w:rPr>
        <w:drawing>
          <wp:inline distT="0" distB="0" distL="0" distR="0" wp14:anchorId="5BE1AAF2" wp14:editId="33801651">
            <wp:extent cx="3010248"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2392" cy="2550247"/>
                    </a:xfrm>
                    <a:prstGeom prst="rect">
                      <a:avLst/>
                    </a:prstGeom>
                  </pic:spPr>
                </pic:pic>
              </a:graphicData>
            </a:graphic>
          </wp:inline>
        </w:drawing>
      </w:r>
      <w:r w:rsidR="00282124" w:rsidRPr="00B91975">
        <w:rPr>
          <w:sz w:val="24"/>
          <w:szCs w:val="24"/>
        </w:rPr>
        <w:br/>
      </w:r>
      <w:r w:rsidR="00282124" w:rsidRPr="00B91975">
        <w:rPr>
          <w:b/>
          <w:szCs w:val="24"/>
        </w:rPr>
        <w:t xml:space="preserve">Fig. 8 </w:t>
      </w:r>
      <w:r w:rsidR="00282124" w:rsidRPr="00B91975">
        <w:rPr>
          <w:szCs w:val="24"/>
        </w:rPr>
        <w:t xml:space="preserve">Idealised mechanical behaviour </w:t>
      </w:r>
      <w:bookmarkStart w:id="9" w:name="OLE_LINK8"/>
      <w:bookmarkStart w:id="10" w:name="OLE_LINK9"/>
      <w:r w:rsidR="00282124" w:rsidRPr="00B91975">
        <w:rPr>
          <w:szCs w:val="24"/>
        </w:rPr>
        <w:t>of AMSFs</w:t>
      </w:r>
      <w:r w:rsidR="00CD11E9" w:rsidRPr="00B91975">
        <w:rPr>
          <w:szCs w:val="24"/>
        </w:rPr>
        <w:t xml:space="preserve">, indicating yield stress </w:t>
      </w:r>
      <w:r w:rsidR="00C37B4B" w:rsidRPr="00B91975">
        <w:rPr>
          <w:i/>
          <w:szCs w:val="24"/>
        </w:rPr>
        <w:sym w:font="Symbol" w:char="F073"/>
      </w:r>
      <w:r w:rsidR="00C37B4B" w:rsidRPr="00B91975">
        <w:rPr>
          <w:i/>
          <w:szCs w:val="24"/>
          <w:vertAlign w:val="subscript"/>
        </w:rPr>
        <w:t>y</w:t>
      </w:r>
      <w:r w:rsidR="00CD11E9" w:rsidRPr="00B91975">
        <w:rPr>
          <w:szCs w:val="24"/>
        </w:rPr>
        <w:t xml:space="preserve">, elastic modulus </w:t>
      </w:r>
      <w:r w:rsidR="00CD11E9" w:rsidRPr="00B91975">
        <w:rPr>
          <w:i/>
          <w:szCs w:val="24"/>
        </w:rPr>
        <w:t>E</w:t>
      </w:r>
      <w:r w:rsidR="00CD11E9" w:rsidRPr="00B91975">
        <w:rPr>
          <w:szCs w:val="24"/>
        </w:rPr>
        <w:t xml:space="preserve"> and plastic modulus</w:t>
      </w:r>
      <w:bookmarkEnd w:id="9"/>
      <w:bookmarkEnd w:id="10"/>
      <w:r w:rsidR="00CD11E9" w:rsidRPr="00B91975">
        <w:rPr>
          <w:szCs w:val="24"/>
        </w:rPr>
        <w:t xml:space="preserve"> </w:t>
      </w:r>
      <w:r w:rsidR="00CD11E9" w:rsidRPr="00B91975">
        <w:rPr>
          <w:i/>
          <w:szCs w:val="24"/>
        </w:rPr>
        <w:t>P</w:t>
      </w:r>
    </w:p>
    <w:p w:rsidR="00DE03B3" w:rsidRPr="00B91975" w:rsidRDefault="003A261D" w:rsidP="005A2D4D">
      <w:pPr>
        <w:spacing w:line="480" w:lineRule="auto"/>
        <w:jc w:val="both"/>
        <w:rPr>
          <w:sz w:val="24"/>
          <w:szCs w:val="24"/>
        </w:rPr>
      </w:pPr>
      <w:r w:rsidRPr="00B91975">
        <w:rPr>
          <w:sz w:val="24"/>
          <w:szCs w:val="24"/>
        </w:rPr>
        <w:t xml:space="preserve">All the AMSF specimens in this work have a similar elastic modulus </w:t>
      </w:r>
      <w:r w:rsidRPr="00B91975">
        <w:rPr>
          <w:i/>
          <w:sz w:val="24"/>
          <w:szCs w:val="24"/>
        </w:rPr>
        <w:t>E</w:t>
      </w:r>
      <w:r w:rsidRPr="00B91975">
        <w:rPr>
          <w:sz w:val="24"/>
          <w:szCs w:val="24"/>
        </w:rPr>
        <w:t xml:space="preserve"> </w:t>
      </w:r>
      <w:r w:rsidR="006B062A" w:rsidRPr="00B91975">
        <w:rPr>
          <w:sz w:val="24"/>
          <w:szCs w:val="24"/>
        </w:rPr>
        <w:t>(</w:t>
      </w:r>
      <w:r w:rsidR="006B062A" w:rsidRPr="00B91975">
        <w:rPr>
          <w:sz w:val="24"/>
          <w:szCs w:val="24"/>
        </w:rPr>
        <w:sym w:font="Symbol" w:char="F0BB"/>
      </w:r>
      <w:proofErr w:type="gramStart"/>
      <w:r w:rsidR="006B062A" w:rsidRPr="00B91975">
        <w:rPr>
          <w:sz w:val="24"/>
          <w:szCs w:val="24"/>
        </w:rPr>
        <w:t>3</w:t>
      </w:r>
      <w:proofErr w:type="gramEnd"/>
      <w:r w:rsidR="006B062A" w:rsidRPr="00B91975">
        <w:rPr>
          <w:sz w:val="24"/>
          <w:szCs w:val="24"/>
        </w:rPr>
        <w:t xml:space="preserve"> </w:t>
      </w:r>
      <w:proofErr w:type="spellStart"/>
      <w:r w:rsidR="006B062A" w:rsidRPr="00B91975">
        <w:rPr>
          <w:sz w:val="24"/>
          <w:szCs w:val="24"/>
        </w:rPr>
        <w:t>GPa</w:t>
      </w:r>
      <w:proofErr w:type="spellEnd"/>
      <w:r w:rsidR="006B062A" w:rsidRPr="00B91975">
        <w:rPr>
          <w:sz w:val="24"/>
          <w:szCs w:val="24"/>
        </w:rPr>
        <w:t xml:space="preserve">) </w:t>
      </w:r>
      <w:r w:rsidRPr="00B91975">
        <w:rPr>
          <w:sz w:val="24"/>
          <w:szCs w:val="24"/>
        </w:rPr>
        <w:t xml:space="preserve">and plastic modulus </w:t>
      </w:r>
      <w:r w:rsidRPr="00B91975">
        <w:rPr>
          <w:i/>
          <w:sz w:val="24"/>
          <w:szCs w:val="24"/>
        </w:rPr>
        <w:t>P</w:t>
      </w:r>
      <w:r w:rsidR="006B062A" w:rsidRPr="00B91975">
        <w:rPr>
          <w:i/>
          <w:sz w:val="24"/>
          <w:szCs w:val="24"/>
        </w:rPr>
        <w:t xml:space="preserve"> </w:t>
      </w:r>
      <w:r w:rsidR="006B062A" w:rsidRPr="00B91975">
        <w:rPr>
          <w:sz w:val="24"/>
          <w:szCs w:val="24"/>
        </w:rPr>
        <w:t>(</w:t>
      </w:r>
      <w:r w:rsidR="006B062A" w:rsidRPr="00B91975">
        <w:rPr>
          <w:sz w:val="24"/>
          <w:szCs w:val="24"/>
        </w:rPr>
        <w:sym w:font="Symbol" w:char="F0BB"/>
      </w:r>
      <w:r w:rsidR="00FD0C29" w:rsidRPr="00B91975">
        <w:rPr>
          <w:sz w:val="24"/>
          <w:szCs w:val="24"/>
        </w:rPr>
        <w:t>0.</w:t>
      </w:r>
      <w:r w:rsidR="001F55BE" w:rsidRPr="00B91975">
        <w:rPr>
          <w:sz w:val="24"/>
          <w:szCs w:val="24"/>
        </w:rPr>
        <w:t>0</w:t>
      </w:r>
      <w:r w:rsidR="00B54F9E" w:rsidRPr="00B91975">
        <w:rPr>
          <w:sz w:val="24"/>
          <w:szCs w:val="24"/>
        </w:rPr>
        <w:t>2</w:t>
      </w:r>
      <w:r w:rsidR="006B062A" w:rsidRPr="00B91975">
        <w:rPr>
          <w:sz w:val="24"/>
          <w:szCs w:val="24"/>
        </w:rPr>
        <w:t xml:space="preserve"> </w:t>
      </w:r>
      <w:proofErr w:type="spellStart"/>
      <w:r w:rsidR="006B062A" w:rsidRPr="00B91975">
        <w:rPr>
          <w:sz w:val="24"/>
          <w:szCs w:val="24"/>
        </w:rPr>
        <w:t>GPa</w:t>
      </w:r>
      <w:proofErr w:type="spellEnd"/>
      <w:r w:rsidR="006B062A" w:rsidRPr="00B91975">
        <w:rPr>
          <w:sz w:val="24"/>
          <w:szCs w:val="24"/>
        </w:rPr>
        <w:t>)</w:t>
      </w:r>
      <w:r w:rsidRPr="00B91975">
        <w:rPr>
          <w:sz w:val="24"/>
          <w:szCs w:val="24"/>
        </w:rPr>
        <w:t xml:space="preserve">, with only yield stress </w:t>
      </w:r>
      <w:r w:rsidR="00C37B4B" w:rsidRPr="00B91975">
        <w:rPr>
          <w:i/>
          <w:szCs w:val="24"/>
        </w:rPr>
        <w:sym w:font="Symbol" w:char="F073"/>
      </w:r>
      <w:r w:rsidR="00C37B4B" w:rsidRPr="00B91975">
        <w:rPr>
          <w:i/>
          <w:szCs w:val="24"/>
          <w:vertAlign w:val="subscript"/>
        </w:rPr>
        <w:t>y</w:t>
      </w:r>
      <w:r w:rsidR="00C37B4B" w:rsidRPr="00B91975">
        <w:rPr>
          <w:szCs w:val="24"/>
        </w:rPr>
        <w:t xml:space="preserve"> </w:t>
      </w:r>
      <w:r w:rsidR="00057425" w:rsidRPr="00B91975">
        <w:rPr>
          <w:sz w:val="24"/>
          <w:szCs w:val="24"/>
        </w:rPr>
        <w:t xml:space="preserve">being </w:t>
      </w:r>
      <w:r w:rsidRPr="00B91975">
        <w:rPr>
          <w:sz w:val="24"/>
          <w:szCs w:val="24"/>
        </w:rPr>
        <w:t>different</w:t>
      </w:r>
      <w:r w:rsidR="006B062A" w:rsidRPr="00B91975">
        <w:rPr>
          <w:sz w:val="24"/>
          <w:szCs w:val="24"/>
        </w:rPr>
        <w:t xml:space="preserve"> (</w:t>
      </w:r>
      <w:r w:rsidR="00FD0C29" w:rsidRPr="00B91975">
        <w:rPr>
          <w:sz w:val="24"/>
          <w:szCs w:val="24"/>
        </w:rPr>
        <w:t>60 – 120</w:t>
      </w:r>
      <w:r w:rsidR="006B062A" w:rsidRPr="00B91975">
        <w:rPr>
          <w:sz w:val="24"/>
          <w:szCs w:val="24"/>
        </w:rPr>
        <w:t xml:space="preserve"> MPa)</w:t>
      </w:r>
      <w:r w:rsidRPr="00B91975">
        <w:rPr>
          <w:sz w:val="24"/>
          <w:szCs w:val="24"/>
        </w:rPr>
        <w:t xml:space="preserve">, as can be seen </w:t>
      </w:r>
      <w:r w:rsidRPr="00B91975">
        <w:rPr>
          <w:sz w:val="24"/>
          <w:szCs w:val="24"/>
        </w:rPr>
        <w:lastRenderedPageBreak/>
        <w:t xml:space="preserve">in Fig. 3. </w:t>
      </w:r>
      <w:r w:rsidR="00FC5393" w:rsidRPr="00B91975">
        <w:rPr>
          <w:sz w:val="24"/>
          <w:szCs w:val="24"/>
        </w:rPr>
        <w:t xml:space="preserve">For simplicity, we can assume elastic modulus and plastic modulus are constant and independent of the specimens. </w:t>
      </w:r>
      <w:r w:rsidRPr="00B91975">
        <w:rPr>
          <w:sz w:val="24"/>
          <w:szCs w:val="24"/>
        </w:rPr>
        <w:t xml:space="preserve">The elastic modulus </w:t>
      </w:r>
      <w:r w:rsidRPr="00B91975">
        <w:rPr>
          <w:i/>
          <w:sz w:val="24"/>
          <w:szCs w:val="24"/>
        </w:rPr>
        <w:t>E</w:t>
      </w:r>
      <w:r w:rsidRPr="00B91975">
        <w:rPr>
          <w:sz w:val="24"/>
          <w:szCs w:val="24"/>
        </w:rPr>
        <w:t xml:space="preserve"> is significantly higher than the plastic modulus </w:t>
      </w:r>
      <w:r w:rsidRPr="00B91975">
        <w:rPr>
          <w:i/>
          <w:sz w:val="24"/>
          <w:szCs w:val="24"/>
        </w:rPr>
        <w:t>P</w:t>
      </w:r>
      <w:r w:rsidRPr="00B91975">
        <w:rPr>
          <w:sz w:val="24"/>
          <w:szCs w:val="24"/>
        </w:rPr>
        <w:t>. As a consequence, t</w:t>
      </w:r>
      <w:r w:rsidR="00CD11E9" w:rsidRPr="00B91975">
        <w:rPr>
          <w:sz w:val="24"/>
          <w:szCs w:val="24"/>
        </w:rPr>
        <w:t xml:space="preserve">he elastic wave speed, </w:t>
      </w:r>
      <w:r w:rsidR="00CD11E9" w:rsidRPr="00B91975">
        <w:rPr>
          <w:i/>
          <w:sz w:val="24"/>
          <w:szCs w:val="24"/>
        </w:rPr>
        <w:t>c</w:t>
      </w:r>
      <w:r w:rsidR="00CD11E9" w:rsidRPr="00B91975">
        <w:rPr>
          <w:i/>
          <w:sz w:val="24"/>
          <w:szCs w:val="24"/>
          <w:vertAlign w:val="subscript"/>
        </w:rPr>
        <w:t>0</w:t>
      </w:r>
      <w:r w:rsidRPr="00B91975">
        <w:rPr>
          <w:sz w:val="24"/>
          <w:szCs w:val="24"/>
        </w:rPr>
        <w:t xml:space="preserve">, </w:t>
      </w:r>
      <w:r w:rsidR="00CD11E9" w:rsidRPr="00B91975">
        <w:rPr>
          <w:sz w:val="24"/>
          <w:szCs w:val="24"/>
        </w:rPr>
        <w:t xml:space="preserve">is nearly one order of </w:t>
      </w:r>
      <w:bookmarkStart w:id="11" w:name="OLE_LINK3"/>
      <w:bookmarkStart w:id="12" w:name="OLE_LINK4"/>
      <w:r w:rsidR="00CD11E9" w:rsidRPr="00B91975">
        <w:rPr>
          <w:sz w:val="24"/>
          <w:szCs w:val="24"/>
        </w:rPr>
        <w:t>magnitude</w:t>
      </w:r>
      <w:bookmarkEnd w:id="11"/>
      <w:bookmarkEnd w:id="12"/>
      <w:r w:rsidR="00CD11E9" w:rsidRPr="00B91975">
        <w:rPr>
          <w:sz w:val="24"/>
          <w:szCs w:val="24"/>
        </w:rPr>
        <w:t xml:space="preserve"> higher than the plastic wave speed, </w:t>
      </w:r>
      <w:r w:rsidR="00CD11E9" w:rsidRPr="00B91975">
        <w:rPr>
          <w:i/>
          <w:sz w:val="24"/>
          <w:szCs w:val="24"/>
        </w:rPr>
        <w:t>c</w:t>
      </w:r>
      <w:r w:rsidR="00CD11E9" w:rsidRPr="00B91975">
        <w:rPr>
          <w:i/>
          <w:sz w:val="24"/>
          <w:szCs w:val="24"/>
          <w:vertAlign w:val="subscript"/>
        </w:rPr>
        <w:t>1</w:t>
      </w:r>
      <w:r w:rsidRPr="00B91975">
        <w:rPr>
          <w:sz w:val="24"/>
          <w:szCs w:val="24"/>
        </w:rPr>
        <w:t xml:space="preserve">. </w:t>
      </w:r>
      <w:r w:rsidR="00CD11E9" w:rsidRPr="00B91975">
        <w:rPr>
          <w:sz w:val="24"/>
          <w:szCs w:val="24"/>
        </w:rPr>
        <w:t xml:space="preserve">We </w:t>
      </w:r>
      <w:r w:rsidRPr="00B91975">
        <w:rPr>
          <w:sz w:val="24"/>
          <w:szCs w:val="24"/>
        </w:rPr>
        <w:t xml:space="preserve">can </w:t>
      </w:r>
      <w:r w:rsidR="00CD11E9" w:rsidRPr="00B91975">
        <w:rPr>
          <w:sz w:val="24"/>
          <w:szCs w:val="24"/>
        </w:rPr>
        <w:t xml:space="preserve">neglect the time </w:t>
      </w:r>
      <w:r w:rsidRPr="00B91975">
        <w:rPr>
          <w:sz w:val="24"/>
          <w:szCs w:val="24"/>
        </w:rPr>
        <w:t xml:space="preserve">the elastic wave </w:t>
      </w:r>
      <w:r w:rsidR="00CD11E9" w:rsidRPr="00B91975">
        <w:rPr>
          <w:sz w:val="24"/>
          <w:szCs w:val="24"/>
        </w:rPr>
        <w:t xml:space="preserve">travels from </w:t>
      </w:r>
      <w:r w:rsidRPr="00B91975">
        <w:rPr>
          <w:sz w:val="24"/>
          <w:szCs w:val="24"/>
        </w:rPr>
        <w:t xml:space="preserve">the </w:t>
      </w:r>
      <w:r w:rsidR="00CD11E9" w:rsidRPr="00B91975">
        <w:rPr>
          <w:sz w:val="24"/>
          <w:szCs w:val="24"/>
        </w:rPr>
        <w:t xml:space="preserve">top to </w:t>
      </w:r>
      <w:r w:rsidRPr="00B91975">
        <w:rPr>
          <w:sz w:val="24"/>
          <w:szCs w:val="24"/>
        </w:rPr>
        <w:t xml:space="preserve">the </w:t>
      </w:r>
      <w:r w:rsidR="00CD11E9" w:rsidRPr="00B91975">
        <w:rPr>
          <w:sz w:val="24"/>
          <w:szCs w:val="24"/>
        </w:rPr>
        <w:t xml:space="preserve">bottom </w:t>
      </w:r>
      <w:r w:rsidRPr="00B91975">
        <w:rPr>
          <w:sz w:val="24"/>
          <w:szCs w:val="24"/>
        </w:rPr>
        <w:t xml:space="preserve">of the specimen </w:t>
      </w:r>
      <w:r w:rsidR="00CD11E9" w:rsidRPr="00B91975">
        <w:rPr>
          <w:sz w:val="24"/>
          <w:szCs w:val="24"/>
        </w:rPr>
        <w:t xml:space="preserve">and assume </w:t>
      </w:r>
      <w:r w:rsidRPr="00B91975">
        <w:rPr>
          <w:sz w:val="24"/>
          <w:szCs w:val="24"/>
        </w:rPr>
        <w:t xml:space="preserve">that </w:t>
      </w:r>
      <w:r w:rsidR="00023EEF" w:rsidRPr="00B91975">
        <w:rPr>
          <w:sz w:val="24"/>
          <w:szCs w:val="24"/>
        </w:rPr>
        <w:t xml:space="preserve">the </w:t>
      </w:r>
      <w:r w:rsidRPr="00B91975">
        <w:rPr>
          <w:sz w:val="24"/>
          <w:szCs w:val="24"/>
        </w:rPr>
        <w:t>two plastic waves</w:t>
      </w:r>
      <w:r w:rsidR="00023EEF" w:rsidRPr="00B91975">
        <w:rPr>
          <w:sz w:val="24"/>
          <w:szCs w:val="24"/>
        </w:rPr>
        <w:t>, X and Y,</w:t>
      </w:r>
      <w:r w:rsidRPr="00B91975">
        <w:rPr>
          <w:sz w:val="24"/>
          <w:szCs w:val="24"/>
        </w:rPr>
        <w:t xml:space="preserve"> </w:t>
      </w:r>
      <w:r w:rsidR="00CD11E9" w:rsidRPr="00B91975">
        <w:rPr>
          <w:sz w:val="24"/>
          <w:szCs w:val="24"/>
        </w:rPr>
        <w:t xml:space="preserve">emerge </w:t>
      </w:r>
      <w:r w:rsidRPr="00B91975">
        <w:rPr>
          <w:sz w:val="24"/>
          <w:szCs w:val="24"/>
        </w:rPr>
        <w:t xml:space="preserve">simultaneously </w:t>
      </w:r>
      <w:r w:rsidR="00CD11E9" w:rsidRPr="00B91975">
        <w:rPr>
          <w:sz w:val="24"/>
          <w:szCs w:val="24"/>
        </w:rPr>
        <w:t xml:space="preserve">from </w:t>
      </w:r>
      <w:r w:rsidR="00023EEF" w:rsidRPr="00B91975">
        <w:rPr>
          <w:sz w:val="24"/>
          <w:szCs w:val="24"/>
        </w:rPr>
        <w:t>the top and bottom, respectively,</w:t>
      </w:r>
      <w:r w:rsidR="00CD11E9" w:rsidRPr="00B91975">
        <w:rPr>
          <w:sz w:val="24"/>
          <w:szCs w:val="24"/>
        </w:rPr>
        <w:t xml:space="preserve"> of </w:t>
      </w:r>
      <w:r w:rsidRPr="00B91975">
        <w:rPr>
          <w:sz w:val="24"/>
          <w:szCs w:val="24"/>
        </w:rPr>
        <w:t xml:space="preserve">the specimen at the </w:t>
      </w:r>
      <w:r w:rsidR="00DE03B3" w:rsidRPr="00B91975">
        <w:rPr>
          <w:sz w:val="24"/>
          <w:szCs w:val="24"/>
        </w:rPr>
        <w:t>out</w:t>
      </w:r>
      <w:r w:rsidRPr="00B91975">
        <w:rPr>
          <w:sz w:val="24"/>
          <w:szCs w:val="24"/>
        </w:rPr>
        <w:t xml:space="preserve">set </w:t>
      </w:r>
      <w:r w:rsidR="00DE03B3" w:rsidRPr="00B91975">
        <w:rPr>
          <w:sz w:val="24"/>
          <w:szCs w:val="24"/>
        </w:rPr>
        <w:t>of</w:t>
      </w:r>
      <w:r w:rsidR="00CD11E9" w:rsidRPr="00B91975">
        <w:rPr>
          <w:sz w:val="24"/>
          <w:szCs w:val="24"/>
        </w:rPr>
        <w:t xml:space="preserve"> impact</w:t>
      </w:r>
      <w:r w:rsidR="00023EEF" w:rsidRPr="00B91975">
        <w:rPr>
          <w:sz w:val="24"/>
          <w:szCs w:val="24"/>
        </w:rPr>
        <w:t xml:space="preserve"> as shown in </w:t>
      </w:r>
      <w:r w:rsidR="002B31E8" w:rsidRPr="00B91975">
        <w:rPr>
          <w:sz w:val="24"/>
          <w:szCs w:val="24"/>
        </w:rPr>
        <w:t>Fig.</w:t>
      </w:r>
      <w:r w:rsidR="00023EEF" w:rsidRPr="00B91975">
        <w:rPr>
          <w:sz w:val="24"/>
          <w:szCs w:val="24"/>
        </w:rPr>
        <w:t xml:space="preserve"> </w:t>
      </w:r>
      <w:r w:rsidR="002B31E8" w:rsidRPr="00B91975">
        <w:rPr>
          <w:sz w:val="24"/>
          <w:szCs w:val="24"/>
        </w:rPr>
        <w:t>7</w:t>
      </w:r>
      <w:r w:rsidR="00CD11E9" w:rsidRPr="00B91975">
        <w:rPr>
          <w:sz w:val="24"/>
          <w:szCs w:val="24"/>
        </w:rPr>
        <w:t xml:space="preserve">. </w:t>
      </w:r>
    </w:p>
    <w:p w:rsidR="00B848A2" w:rsidRPr="00B91975" w:rsidRDefault="008F2C5E" w:rsidP="00057425">
      <w:pPr>
        <w:spacing w:line="480" w:lineRule="auto"/>
        <w:jc w:val="both"/>
        <w:rPr>
          <w:sz w:val="24"/>
          <w:szCs w:val="24"/>
        </w:rPr>
      </w:pPr>
      <w:r w:rsidRPr="00B91975">
        <w:rPr>
          <w:sz w:val="24"/>
          <w:szCs w:val="24"/>
        </w:rPr>
        <w:t xml:space="preserve">Stress-strain evolution </w:t>
      </w:r>
      <w:r w:rsidR="00057425" w:rsidRPr="00B91975">
        <w:rPr>
          <w:sz w:val="24"/>
          <w:szCs w:val="24"/>
        </w:rPr>
        <w:t xml:space="preserve">in the specimen </w:t>
      </w:r>
      <w:r w:rsidRPr="00B91975">
        <w:rPr>
          <w:sz w:val="24"/>
          <w:szCs w:val="24"/>
        </w:rPr>
        <w:t xml:space="preserve">is </w:t>
      </w:r>
      <w:r w:rsidR="00057425" w:rsidRPr="00B91975">
        <w:rPr>
          <w:sz w:val="24"/>
          <w:szCs w:val="24"/>
        </w:rPr>
        <w:t>a result of</w:t>
      </w:r>
      <w:r w:rsidR="005A2D4D" w:rsidRPr="00B91975">
        <w:rPr>
          <w:sz w:val="24"/>
          <w:szCs w:val="24"/>
        </w:rPr>
        <w:t xml:space="preserve"> the propagation of the two </w:t>
      </w:r>
      <w:r w:rsidR="00057425" w:rsidRPr="00B91975">
        <w:rPr>
          <w:sz w:val="24"/>
          <w:szCs w:val="24"/>
        </w:rPr>
        <w:t xml:space="preserve">plastic </w:t>
      </w:r>
      <w:r w:rsidR="005A2D4D" w:rsidRPr="00B91975">
        <w:rPr>
          <w:sz w:val="24"/>
          <w:szCs w:val="24"/>
        </w:rPr>
        <w:t>waves,</w:t>
      </w:r>
      <w:r w:rsidRPr="00B91975">
        <w:rPr>
          <w:sz w:val="24"/>
          <w:szCs w:val="24"/>
        </w:rPr>
        <w:t xml:space="preserve"> </w:t>
      </w:r>
      <w:r w:rsidR="00057425" w:rsidRPr="00B91975">
        <w:rPr>
          <w:sz w:val="24"/>
          <w:szCs w:val="24"/>
        </w:rPr>
        <w:t>designated as</w:t>
      </w:r>
      <w:r w:rsidRPr="00B91975">
        <w:rPr>
          <w:sz w:val="24"/>
          <w:szCs w:val="24"/>
        </w:rPr>
        <w:t xml:space="preserve"> wave </w:t>
      </w:r>
      <w:r w:rsidR="00C37B4B" w:rsidRPr="00B91975">
        <w:rPr>
          <w:sz w:val="24"/>
          <w:szCs w:val="24"/>
        </w:rPr>
        <w:t>X</w:t>
      </w:r>
      <w:r w:rsidRPr="00B91975">
        <w:rPr>
          <w:sz w:val="24"/>
          <w:szCs w:val="24"/>
        </w:rPr>
        <w:t xml:space="preserve"> and wave </w:t>
      </w:r>
      <w:r w:rsidR="00C37B4B" w:rsidRPr="00B91975">
        <w:rPr>
          <w:sz w:val="24"/>
          <w:szCs w:val="24"/>
        </w:rPr>
        <w:t>Y</w:t>
      </w:r>
      <w:r w:rsidR="00057425" w:rsidRPr="00B91975">
        <w:rPr>
          <w:sz w:val="24"/>
          <w:szCs w:val="24"/>
        </w:rPr>
        <w:t>, as shown in Fig. 7c</w:t>
      </w:r>
      <w:r w:rsidRPr="00B91975">
        <w:rPr>
          <w:sz w:val="24"/>
          <w:szCs w:val="24"/>
        </w:rPr>
        <w:t xml:space="preserve">. </w:t>
      </w:r>
      <w:r w:rsidR="00973DEE" w:rsidRPr="00B91975">
        <w:rPr>
          <w:sz w:val="24"/>
          <w:szCs w:val="24"/>
        </w:rPr>
        <w:t>In each cycle when the two waves travel from one end to the other, four</w:t>
      </w:r>
      <w:r w:rsidR="00F1655A" w:rsidRPr="00B91975">
        <w:rPr>
          <w:sz w:val="24"/>
          <w:szCs w:val="24"/>
        </w:rPr>
        <w:t xml:space="preserve"> </w:t>
      </w:r>
      <w:r w:rsidR="00323DF0" w:rsidRPr="00B91975">
        <w:rPr>
          <w:sz w:val="24"/>
          <w:szCs w:val="24"/>
        </w:rPr>
        <w:t xml:space="preserve">different </w:t>
      </w:r>
      <w:r w:rsidR="00F1655A" w:rsidRPr="00B91975">
        <w:rPr>
          <w:sz w:val="24"/>
          <w:szCs w:val="24"/>
        </w:rPr>
        <w:t>stress zones can be identified</w:t>
      </w:r>
      <w:r w:rsidR="00973DEE" w:rsidRPr="00B91975">
        <w:rPr>
          <w:sz w:val="24"/>
          <w:szCs w:val="24"/>
        </w:rPr>
        <w:t xml:space="preserve"> in the specimen: </w:t>
      </w:r>
      <w:r w:rsidR="00323DF0" w:rsidRPr="00B91975">
        <w:rPr>
          <w:sz w:val="24"/>
          <w:szCs w:val="24"/>
        </w:rPr>
        <w:t xml:space="preserve">before the </w:t>
      </w:r>
      <w:r w:rsidR="00973DEE" w:rsidRPr="00B91975">
        <w:rPr>
          <w:sz w:val="24"/>
          <w:szCs w:val="24"/>
        </w:rPr>
        <w:t>wave</w:t>
      </w:r>
      <w:r w:rsidR="00323DF0" w:rsidRPr="00B91975">
        <w:rPr>
          <w:sz w:val="24"/>
          <w:szCs w:val="24"/>
        </w:rPr>
        <w:t>s</w:t>
      </w:r>
      <w:r w:rsidR="00973DEE" w:rsidRPr="00B91975">
        <w:rPr>
          <w:sz w:val="24"/>
          <w:szCs w:val="24"/>
        </w:rPr>
        <w:t xml:space="preserve"> </w:t>
      </w:r>
      <w:r w:rsidR="00323DF0" w:rsidRPr="00B91975">
        <w:rPr>
          <w:sz w:val="24"/>
          <w:szCs w:val="24"/>
        </w:rPr>
        <w:t>pass</w:t>
      </w:r>
      <w:r w:rsidR="00973DEE" w:rsidRPr="00B91975">
        <w:rPr>
          <w:sz w:val="24"/>
          <w:szCs w:val="24"/>
        </w:rPr>
        <w:t xml:space="preserve"> (zone </w:t>
      </w:r>
      <w:r w:rsidR="00323DF0" w:rsidRPr="00B91975">
        <w:rPr>
          <w:sz w:val="24"/>
          <w:szCs w:val="24"/>
        </w:rPr>
        <w:t>B</w:t>
      </w:r>
      <w:r w:rsidR="00973DEE" w:rsidRPr="00B91975">
        <w:rPr>
          <w:sz w:val="24"/>
          <w:szCs w:val="24"/>
        </w:rPr>
        <w:t>)</w:t>
      </w:r>
      <w:r w:rsidR="00F1655A" w:rsidRPr="00B91975">
        <w:rPr>
          <w:sz w:val="24"/>
          <w:szCs w:val="24"/>
        </w:rPr>
        <w:t xml:space="preserve">, passed by wave </w:t>
      </w:r>
      <w:r w:rsidR="00C37B4B" w:rsidRPr="00B91975">
        <w:rPr>
          <w:sz w:val="24"/>
          <w:szCs w:val="24"/>
        </w:rPr>
        <w:t>X</w:t>
      </w:r>
      <w:r w:rsidR="00876104" w:rsidRPr="00B91975">
        <w:rPr>
          <w:sz w:val="24"/>
          <w:szCs w:val="24"/>
        </w:rPr>
        <w:t xml:space="preserve"> </w:t>
      </w:r>
      <w:r w:rsidR="00F1655A" w:rsidRPr="00B91975">
        <w:rPr>
          <w:sz w:val="24"/>
          <w:szCs w:val="24"/>
        </w:rPr>
        <w:t xml:space="preserve">(zone </w:t>
      </w:r>
      <w:r w:rsidR="00C37B4B" w:rsidRPr="00B91975">
        <w:rPr>
          <w:sz w:val="24"/>
          <w:szCs w:val="24"/>
        </w:rPr>
        <w:t>X</w:t>
      </w:r>
      <w:r w:rsidR="00F1655A" w:rsidRPr="00B91975">
        <w:rPr>
          <w:sz w:val="24"/>
          <w:szCs w:val="24"/>
        </w:rPr>
        <w:t xml:space="preserve">), passed by wave </w:t>
      </w:r>
      <w:r w:rsidR="00C37B4B" w:rsidRPr="00B91975">
        <w:rPr>
          <w:sz w:val="24"/>
          <w:szCs w:val="24"/>
        </w:rPr>
        <w:t>Y</w:t>
      </w:r>
      <w:r w:rsidR="00876104" w:rsidRPr="00B91975">
        <w:rPr>
          <w:sz w:val="24"/>
          <w:szCs w:val="24"/>
        </w:rPr>
        <w:t xml:space="preserve"> </w:t>
      </w:r>
      <w:r w:rsidR="00F1655A" w:rsidRPr="00B91975">
        <w:rPr>
          <w:sz w:val="24"/>
          <w:szCs w:val="24"/>
        </w:rPr>
        <w:t xml:space="preserve">(zone </w:t>
      </w:r>
      <w:r w:rsidR="00C37B4B" w:rsidRPr="00B91975">
        <w:rPr>
          <w:sz w:val="24"/>
          <w:szCs w:val="24"/>
        </w:rPr>
        <w:t>Y</w:t>
      </w:r>
      <w:r w:rsidR="00F1655A" w:rsidRPr="00B91975">
        <w:rPr>
          <w:sz w:val="24"/>
          <w:szCs w:val="24"/>
        </w:rPr>
        <w:t xml:space="preserve">) and </w:t>
      </w:r>
      <w:r w:rsidR="00323DF0" w:rsidRPr="00B91975">
        <w:rPr>
          <w:sz w:val="24"/>
          <w:szCs w:val="24"/>
        </w:rPr>
        <w:t xml:space="preserve">after </w:t>
      </w:r>
      <w:r w:rsidR="00F1655A" w:rsidRPr="00B91975">
        <w:rPr>
          <w:sz w:val="24"/>
          <w:szCs w:val="24"/>
        </w:rPr>
        <w:t>both wave</w:t>
      </w:r>
      <w:r w:rsidR="00973DEE" w:rsidRPr="00B91975">
        <w:rPr>
          <w:sz w:val="24"/>
          <w:szCs w:val="24"/>
        </w:rPr>
        <w:t>s</w:t>
      </w:r>
      <w:r w:rsidR="006A3DA2" w:rsidRPr="00B91975">
        <w:rPr>
          <w:sz w:val="24"/>
          <w:szCs w:val="24"/>
        </w:rPr>
        <w:t xml:space="preserve"> </w:t>
      </w:r>
      <w:r w:rsidR="00323DF0" w:rsidRPr="00B91975">
        <w:rPr>
          <w:sz w:val="24"/>
          <w:szCs w:val="24"/>
        </w:rPr>
        <w:t xml:space="preserve">passed </w:t>
      </w:r>
      <w:r w:rsidR="00F1655A" w:rsidRPr="00B91975">
        <w:rPr>
          <w:sz w:val="24"/>
          <w:szCs w:val="24"/>
        </w:rPr>
        <w:t xml:space="preserve">(zone </w:t>
      </w:r>
      <w:r w:rsidR="00323DF0" w:rsidRPr="00B91975">
        <w:rPr>
          <w:sz w:val="24"/>
          <w:szCs w:val="24"/>
        </w:rPr>
        <w:t>A</w:t>
      </w:r>
      <w:r w:rsidR="00F1655A" w:rsidRPr="00B91975">
        <w:rPr>
          <w:sz w:val="24"/>
          <w:szCs w:val="24"/>
        </w:rPr>
        <w:t xml:space="preserve">). </w:t>
      </w:r>
      <w:r w:rsidR="009B2A0E" w:rsidRPr="00B91975">
        <w:rPr>
          <w:sz w:val="24"/>
          <w:szCs w:val="24"/>
        </w:rPr>
        <w:t xml:space="preserve">The stresses in these four zones can be determined from the yield stress of the material, the elastic wave speed, the plastic wave speed and the impact velocity, using a set of equations well </w:t>
      </w:r>
      <w:r w:rsidR="001032EC" w:rsidRPr="00B91975">
        <w:rPr>
          <w:sz w:val="24"/>
          <w:szCs w:val="24"/>
        </w:rPr>
        <w:t>defined by the impact theory [32</w:t>
      </w:r>
      <w:r w:rsidR="009B2A0E" w:rsidRPr="00B91975">
        <w:rPr>
          <w:sz w:val="24"/>
          <w:szCs w:val="24"/>
        </w:rPr>
        <w:t xml:space="preserve">]. </w:t>
      </w:r>
      <w:r w:rsidR="008C219F" w:rsidRPr="00B91975">
        <w:rPr>
          <w:sz w:val="24"/>
          <w:szCs w:val="24"/>
        </w:rPr>
        <w:t xml:space="preserve">When the waves reach the end of the specimen, they </w:t>
      </w:r>
      <w:r w:rsidR="00F56511" w:rsidRPr="00B91975">
        <w:rPr>
          <w:sz w:val="24"/>
          <w:szCs w:val="24"/>
        </w:rPr>
        <w:t>bounce back</w:t>
      </w:r>
      <w:r w:rsidR="008C219F" w:rsidRPr="00B91975">
        <w:rPr>
          <w:sz w:val="24"/>
          <w:szCs w:val="24"/>
        </w:rPr>
        <w:t xml:space="preserve"> and travel to the other end</w:t>
      </w:r>
      <w:r w:rsidR="00243316" w:rsidRPr="00B91975">
        <w:rPr>
          <w:sz w:val="24"/>
          <w:szCs w:val="24"/>
        </w:rPr>
        <w:t>. The same four zones can be identified in this new cycle, each accompanied by a stress increase</w:t>
      </w:r>
      <w:r w:rsidR="008C219F" w:rsidRPr="00B91975">
        <w:rPr>
          <w:sz w:val="24"/>
          <w:szCs w:val="24"/>
        </w:rPr>
        <w:t xml:space="preserve">. This process </w:t>
      </w:r>
      <w:r w:rsidR="00243316" w:rsidRPr="00B91975">
        <w:rPr>
          <w:sz w:val="24"/>
          <w:szCs w:val="24"/>
        </w:rPr>
        <w:t xml:space="preserve">is </w:t>
      </w:r>
      <w:r w:rsidR="008C219F" w:rsidRPr="00B91975">
        <w:rPr>
          <w:sz w:val="24"/>
          <w:szCs w:val="24"/>
        </w:rPr>
        <w:t>repeat</w:t>
      </w:r>
      <w:r w:rsidR="00243316" w:rsidRPr="00B91975">
        <w:rPr>
          <w:sz w:val="24"/>
          <w:szCs w:val="24"/>
        </w:rPr>
        <w:t>ed</w:t>
      </w:r>
      <w:r w:rsidR="008C219F" w:rsidRPr="00B91975">
        <w:rPr>
          <w:sz w:val="24"/>
          <w:szCs w:val="24"/>
        </w:rPr>
        <w:t xml:space="preserve"> for a number of cycles until the impact energy is consumed and the impact velocity</w:t>
      </w:r>
      <w:r w:rsidR="00323DF0" w:rsidRPr="00B91975">
        <w:rPr>
          <w:sz w:val="24"/>
          <w:szCs w:val="24"/>
        </w:rPr>
        <w:t xml:space="preserve">, or hammer velocity, </w:t>
      </w:r>
      <w:r w:rsidR="008C219F" w:rsidRPr="00B91975">
        <w:rPr>
          <w:sz w:val="24"/>
          <w:szCs w:val="24"/>
        </w:rPr>
        <w:t xml:space="preserve">is reduced to zero. </w:t>
      </w:r>
    </w:p>
    <w:p w:rsidR="006B062A" w:rsidRPr="00B91975" w:rsidRDefault="006B062A" w:rsidP="006B062A">
      <w:pPr>
        <w:spacing w:line="480" w:lineRule="auto"/>
        <w:jc w:val="both"/>
        <w:rPr>
          <w:sz w:val="24"/>
          <w:szCs w:val="24"/>
        </w:rPr>
      </w:pPr>
      <w:r w:rsidRPr="00B91975">
        <w:rPr>
          <w:sz w:val="24"/>
          <w:szCs w:val="24"/>
        </w:rPr>
        <w:t xml:space="preserve">An explicit analytical solution of the stress evolution during impact is only possible if the impact velocity remains constant. In practical impact tests, however, the impact velocity decreases with time as the kinetic energy of the </w:t>
      </w:r>
      <w:r w:rsidR="00323DF0" w:rsidRPr="00B91975">
        <w:rPr>
          <w:sz w:val="24"/>
          <w:szCs w:val="24"/>
        </w:rPr>
        <w:t>hammer</w:t>
      </w:r>
      <w:r w:rsidRPr="00B91975">
        <w:rPr>
          <w:sz w:val="24"/>
          <w:szCs w:val="24"/>
        </w:rPr>
        <w:t xml:space="preserve"> is gradually absorbed by the AMSF specimen. Fortunately, the plastic wave speed </w:t>
      </w:r>
      <w:r w:rsidR="00E85C92" w:rsidRPr="00B91975">
        <w:rPr>
          <w:sz w:val="24"/>
          <w:szCs w:val="24"/>
        </w:rPr>
        <w:t>(</w:t>
      </w:r>
      <w:r w:rsidRPr="00B91975">
        <w:rPr>
          <w:i/>
          <w:sz w:val="24"/>
          <w:szCs w:val="24"/>
        </w:rPr>
        <w:t>c</w:t>
      </w:r>
      <w:r w:rsidRPr="00B91975">
        <w:rPr>
          <w:i/>
          <w:sz w:val="24"/>
          <w:szCs w:val="24"/>
          <w:vertAlign w:val="subscript"/>
        </w:rPr>
        <w:t>1</w:t>
      </w:r>
      <w:r w:rsidRPr="00B91975">
        <w:rPr>
          <w:sz w:val="24"/>
          <w:szCs w:val="24"/>
        </w:rPr>
        <w:t xml:space="preserve"> </w:t>
      </w:r>
      <w:r w:rsidRPr="00B91975">
        <w:rPr>
          <w:sz w:val="24"/>
          <w:szCs w:val="24"/>
        </w:rPr>
        <w:sym w:font="Symbol" w:char="F0BB"/>
      </w:r>
      <w:r w:rsidRPr="00B91975">
        <w:rPr>
          <w:sz w:val="24"/>
          <w:szCs w:val="24"/>
        </w:rPr>
        <w:t xml:space="preserve"> </w:t>
      </w:r>
      <w:r w:rsidR="008D5128" w:rsidRPr="00B91975">
        <w:rPr>
          <w:sz w:val="24"/>
          <w:szCs w:val="24"/>
        </w:rPr>
        <w:t>108</w:t>
      </w:r>
      <w:r w:rsidRPr="00B91975">
        <w:rPr>
          <w:sz w:val="24"/>
          <w:szCs w:val="24"/>
        </w:rPr>
        <w:t xml:space="preserve"> m/s) is significantly higher than the impact velocity (</w:t>
      </w:r>
      <w:r w:rsidRPr="00B91975">
        <w:rPr>
          <w:i/>
          <w:sz w:val="24"/>
          <w:szCs w:val="24"/>
        </w:rPr>
        <w:t>v</w:t>
      </w:r>
      <w:r w:rsidRPr="00B91975">
        <w:rPr>
          <w:i/>
          <w:sz w:val="24"/>
          <w:szCs w:val="24"/>
          <w:vertAlign w:val="subscript"/>
        </w:rPr>
        <w:t>0</w:t>
      </w:r>
      <w:r w:rsidRPr="00B91975">
        <w:rPr>
          <w:sz w:val="24"/>
          <w:szCs w:val="24"/>
        </w:rPr>
        <w:t xml:space="preserve"> </w:t>
      </w:r>
      <w:r w:rsidRPr="00B91975">
        <w:rPr>
          <w:sz w:val="24"/>
          <w:szCs w:val="24"/>
        </w:rPr>
        <w:sym w:font="Symbol" w:char="F0BB"/>
      </w:r>
      <w:r w:rsidRPr="00B91975">
        <w:rPr>
          <w:sz w:val="24"/>
          <w:szCs w:val="24"/>
        </w:rPr>
        <w:t xml:space="preserve"> 1.7-4.3 m/s)</w:t>
      </w:r>
      <w:r w:rsidR="00E85C92" w:rsidRPr="00B91975">
        <w:rPr>
          <w:sz w:val="24"/>
          <w:szCs w:val="24"/>
        </w:rPr>
        <w:t xml:space="preserve">. We can </w:t>
      </w:r>
      <w:r w:rsidRPr="00B91975">
        <w:rPr>
          <w:sz w:val="24"/>
          <w:szCs w:val="24"/>
        </w:rPr>
        <w:t xml:space="preserve">neglect the </w:t>
      </w:r>
      <w:r w:rsidR="00E85C92" w:rsidRPr="00B91975">
        <w:rPr>
          <w:sz w:val="24"/>
          <w:szCs w:val="24"/>
        </w:rPr>
        <w:t>ch</w:t>
      </w:r>
      <w:r w:rsidR="00AB6914" w:rsidRPr="00B91975">
        <w:rPr>
          <w:sz w:val="24"/>
          <w:szCs w:val="24"/>
        </w:rPr>
        <w:t>ange</w:t>
      </w:r>
      <w:r w:rsidR="00E85C92" w:rsidRPr="00B91975">
        <w:rPr>
          <w:sz w:val="24"/>
          <w:szCs w:val="24"/>
        </w:rPr>
        <w:t xml:space="preserve"> </w:t>
      </w:r>
      <w:r w:rsidR="00D11BF6" w:rsidRPr="00B91975">
        <w:rPr>
          <w:sz w:val="24"/>
          <w:szCs w:val="24"/>
        </w:rPr>
        <w:t>in</w:t>
      </w:r>
      <w:r w:rsidR="00E85C92" w:rsidRPr="00B91975">
        <w:rPr>
          <w:sz w:val="24"/>
          <w:szCs w:val="24"/>
        </w:rPr>
        <w:t xml:space="preserve"> </w:t>
      </w:r>
      <w:r w:rsidRPr="00B91975">
        <w:rPr>
          <w:sz w:val="24"/>
          <w:szCs w:val="24"/>
        </w:rPr>
        <w:t xml:space="preserve">impact velocity </w:t>
      </w:r>
      <w:r w:rsidR="00E85C92" w:rsidRPr="00B91975">
        <w:rPr>
          <w:sz w:val="24"/>
          <w:szCs w:val="24"/>
        </w:rPr>
        <w:t xml:space="preserve">and </w:t>
      </w:r>
      <w:r w:rsidR="00AB6914" w:rsidRPr="00B91975">
        <w:rPr>
          <w:sz w:val="24"/>
          <w:szCs w:val="24"/>
        </w:rPr>
        <w:t xml:space="preserve">the </w:t>
      </w:r>
      <w:r w:rsidR="00AB6914" w:rsidRPr="00B91975">
        <w:rPr>
          <w:sz w:val="24"/>
          <w:szCs w:val="24"/>
        </w:rPr>
        <w:lastRenderedPageBreak/>
        <w:t xml:space="preserve">change in </w:t>
      </w:r>
      <w:r w:rsidRPr="00B91975">
        <w:rPr>
          <w:sz w:val="24"/>
          <w:szCs w:val="24"/>
        </w:rPr>
        <w:t xml:space="preserve">strain within one </w:t>
      </w:r>
      <w:r w:rsidR="00E85C92" w:rsidRPr="00B91975">
        <w:rPr>
          <w:sz w:val="24"/>
          <w:szCs w:val="24"/>
        </w:rPr>
        <w:t xml:space="preserve">cycle when the plastic waves </w:t>
      </w:r>
      <w:r w:rsidRPr="00B91975">
        <w:rPr>
          <w:sz w:val="24"/>
          <w:szCs w:val="24"/>
        </w:rPr>
        <w:t xml:space="preserve">travel from one </w:t>
      </w:r>
      <w:r w:rsidR="00E85C92" w:rsidRPr="00B91975">
        <w:rPr>
          <w:sz w:val="24"/>
          <w:szCs w:val="24"/>
        </w:rPr>
        <w:t>end</w:t>
      </w:r>
      <w:r w:rsidRPr="00B91975">
        <w:rPr>
          <w:sz w:val="24"/>
          <w:szCs w:val="24"/>
        </w:rPr>
        <w:t xml:space="preserve"> to </w:t>
      </w:r>
      <w:r w:rsidR="00E85C92" w:rsidRPr="00B91975">
        <w:rPr>
          <w:sz w:val="24"/>
          <w:szCs w:val="24"/>
        </w:rPr>
        <w:t xml:space="preserve">the other and assume </w:t>
      </w:r>
      <w:r w:rsidR="00525D30" w:rsidRPr="00B91975">
        <w:rPr>
          <w:sz w:val="24"/>
          <w:szCs w:val="24"/>
        </w:rPr>
        <w:t>a step change in</w:t>
      </w:r>
      <w:r w:rsidR="00E85C92" w:rsidRPr="00B91975">
        <w:rPr>
          <w:sz w:val="24"/>
          <w:szCs w:val="24"/>
        </w:rPr>
        <w:t xml:space="preserve"> the</w:t>
      </w:r>
      <w:r w:rsidRPr="00B91975">
        <w:rPr>
          <w:sz w:val="24"/>
          <w:szCs w:val="24"/>
        </w:rPr>
        <w:t xml:space="preserve"> impact velocity and </w:t>
      </w:r>
      <w:r w:rsidR="00AB6914" w:rsidRPr="00B91975">
        <w:rPr>
          <w:sz w:val="24"/>
          <w:szCs w:val="24"/>
        </w:rPr>
        <w:t xml:space="preserve">a step change in the </w:t>
      </w:r>
      <w:r w:rsidRPr="00B91975">
        <w:rPr>
          <w:sz w:val="24"/>
          <w:szCs w:val="24"/>
        </w:rPr>
        <w:t xml:space="preserve">strain </w:t>
      </w:r>
      <w:r w:rsidR="00525D30" w:rsidRPr="00B91975">
        <w:rPr>
          <w:sz w:val="24"/>
          <w:szCs w:val="24"/>
        </w:rPr>
        <w:t>from one cycle to the next. The wave propagation process can be split into discrete steps, marked as time</w:t>
      </w:r>
      <w:r w:rsidR="00323DF0" w:rsidRPr="00B91975">
        <w:rPr>
          <w:sz w:val="24"/>
          <w:szCs w:val="24"/>
        </w:rPr>
        <w:t xml:space="preserve"> periods </w:t>
      </w:r>
      <w:r w:rsidR="00323DF0" w:rsidRPr="00B91975">
        <w:rPr>
          <w:sz w:val="24"/>
          <w:szCs w:val="24"/>
        </w:rPr>
        <w:sym w:font="Symbol" w:char="F044"/>
      </w:r>
      <w:r w:rsidR="00323DF0" w:rsidRPr="00B91975">
        <w:rPr>
          <w:i/>
          <w:sz w:val="24"/>
          <w:szCs w:val="24"/>
        </w:rPr>
        <w:t>t</w:t>
      </w:r>
      <w:r w:rsidR="00323DF0" w:rsidRPr="00B91975">
        <w:rPr>
          <w:i/>
          <w:sz w:val="24"/>
          <w:szCs w:val="24"/>
          <w:vertAlign w:val="subscript"/>
        </w:rPr>
        <w:t>1</w:t>
      </w:r>
      <w:r w:rsidR="00323DF0" w:rsidRPr="00B91975">
        <w:rPr>
          <w:sz w:val="24"/>
          <w:szCs w:val="24"/>
        </w:rPr>
        <w:t xml:space="preserve">, </w:t>
      </w:r>
      <w:r w:rsidR="00323DF0" w:rsidRPr="00B91975">
        <w:rPr>
          <w:sz w:val="24"/>
          <w:szCs w:val="24"/>
        </w:rPr>
        <w:sym w:font="Symbol" w:char="F044"/>
      </w:r>
      <w:r w:rsidR="00323DF0" w:rsidRPr="00B91975">
        <w:rPr>
          <w:i/>
          <w:sz w:val="24"/>
          <w:szCs w:val="24"/>
        </w:rPr>
        <w:t>t</w:t>
      </w:r>
      <w:r w:rsidR="00323DF0" w:rsidRPr="00B91975">
        <w:rPr>
          <w:i/>
          <w:sz w:val="24"/>
          <w:szCs w:val="24"/>
          <w:vertAlign w:val="subscript"/>
        </w:rPr>
        <w:t>2</w:t>
      </w:r>
      <w:r w:rsidR="00323DF0" w:rsidRPr="00B91975">
        <w:rPr>
          <w:sz w:val="24"/>
          <w:szCs w:val="24"/>
        </w:rPr>
        <w:t xml:space="preserve">, </w:t>
      </w:r>
      <w:r w:rsidR="00323DF0" w:rsidRPr="00B91975">
        <w:rPr>
          <w:sz w:val="24"/>
          <w:szCs w:val="24"/>
        </w:rPr>
        <w:sym w:font="Symbol" w:char="F044"/>
      </w:r>
      <w:r w:rsidR="00323DF0" w:rsidRPr="00B91975">
        <w:rPr>
          <w:i/>
          <w:sz w:val="24"/>
          <w:szCs w:val="24"/>
        </w:rPr>
        <w:t>t</w:t>
      </w:r>
      <w:r w:rsidR="00323DF0" w:rsidRPr="00B91975">
        <w:rPr>
          <w:i/>
          <w:sz w:val="24"/>
          <w:szCs w:val="24"/>
          <w:vertAlign w:val="subscript"/>
        </w:rPr>
        <w:t>3</w:t>
      </w:r>
      <w:r w:rsidR="00323DF0" w:rsidRPr="00B91975">
        <w:rPr>
          <w:sz w:val="24"/>
          <w:szCs w:val="24"/>
        </w:rPr>
        <w:t>,</w:t>
      </w:r>
      <w:r w:rsidR="00AB6914" w:rsidRPr="00B91975">
        <w:rPr>
          <w:sz w:val="24"/>
          <w:szCs w:val="24"/>
        </w:rPr>
        <w:t xml:space="preserve"> etc.,</w:t>
      </w:r>
      <w:r w:rsidR="00323DF0" w:rsidRPr="00B91975">
        <w:rPr>
          <w:sz w:val="24"/>
          <w:szCs w:val="24"/>
        </w:rPr>
        <w:t xml:space="preserve"> </w:t>
      </w:r>
      <w:r w:rsidR="00525D30" w:rsidRPr="00B91975">
        <w:rPr>
          <w:sz w:val="24"/>
          <w:szCs w:val="24"/>
        </w:rPr>
        <w:t xml:space="preserve">as shown in Fig. 7c. Each step represents one cycle and corresponds to plastic waves traveling the specimen length from one end to the other. While the impact velocity, specimen length, </w:t>
      </w:r>
      <w:r w:rsidR="00AB6914" w:rsidRPr="00B91975">
        <w:rPr>
          <w:sz w:val="24"/>
          <w:szCs w:val="24"/>
        </w:rPr>
        <w:t xml:space="preserve">density, </w:t>
      </w:r>
      <w:r w:rsidR="00525D30" w:rsidRPr="00B91975">
        <w:rPr>
          <w:sz w:val="24"/>
          <w:szCs w:val="24"/>
        </w:rPr>
        <w:t xml:space="preserve">stress and strain change from one cycle to the other, they are </w:t>
      </w:r>
      <w:r w:rsidR="00AB6914" w:rsidRPr="00B91975">
        <w:rPr>
          <w:sz w:val="24"/>
          <w:szCs w:val="24"/>
        </w:rPr>
        <w:t xml:space="preserve">considered </w:t>
      </w:r>
      <w:r w:rsidR="00525D30" w:rsidRPr="00B91975">
        <w:rPr>
          <w:sz w:val="24"/>
          <w:szCs w:val="24"/>
        </w:rPr>
        <w:t xml:space="preserve">constant within each cycle </w:t>
      </w:r>
      <w:r w:rsidR="004935D3" w:rsidRPr="00B91975">
        <w:rPr>
          <w:sz w:val="24"/>
          <w:szCs w:val="24"/>
        </w:rPr>
        <w:t xml:space="preserve">and can be calculated analytically. </w:t>
      </w:r>
    </w:p>
    <w:p w:rsidR="0056264C" w:rsidRPr="00B91975" w:rsidRDefault="0056264C" w:rsidP="000437F4">
      <w:pPr>
        <w:spacing w:line="480" w:lineRule="auto"/>
        <w:rPr>
          <w:sz w:val="24"/>
          <w:szCs w:val="24"/>
        </w:rPr>
      </w:pPr>
      <w:bookmarkStart w:id="13" w:name="OLE_LINK6"/>
      <w:r w:rsidRPr="00B91975">
        <w:rPr>
          <w:sz w:val="24"/>
          <w:szCs w:val="24"/>
        </w:rPr>
        <w:t xml:space="preserve">4.1.1 </w:t>
      </w:r>
      <w:r w:rsidR="00F46B05" w:rsidRPr="00B91975">
        <w:rPr>
          <w:sz w:val="24"/>
          <w:szCs w:val="24"/>
        </w:rPr>
        <w:t xml:space="preserve">Stress-strain evolution </w:t>
      </w:r>
      <w:r w:rsidR="00E97D25" w:rsidRPr="00B91975">
        <w:rPr>
          <w:sz w:val="24"/>
          <w:szCs w:val="24"/>
        </w:rPr>
        <w:t>inside</w:t>
      </w:r>
      <w:r w:rsidR="00F46B05" w:rsidRPr="00B91975">
        <w:rPr>
          <w:sz w:val="24"/>
          <w:szCs w:val="24"/>
        </w:rPr>
        <w:t xml:space="preserve"> the specimen</w:t>
      </w:r>
    </w:p>
    <w:bookmarkEnd w:id="13"/>
    <w:p w:rsidR="00124798" w:rsidRPr="00B91975" w:rsidRDefault="00E97D25" w:rsidP="00760601">
      <w:pPr>
        <w:spacing w:line="480" w:lineRule="auto"/>
        <w:jc w:val="both"/>
        <w:rPr>
          <w:sz w:val="24"/>
          <w:szCs w:val="24"/>
        </w:rPr>
      </w:pPr>
      <w:r w:rsidRPr="00B91975">
        <w:rPr>
          <w:sz w:val="24"/>
          <w:szCs w:val="24"/>
        </w:rPr>
        <w:t>Up to t</w:t>
      </w:r>
      <w:r w:rsidR="00C80634" w:rsidRPr="00B91975">
        <w:rPr>
          <w:sz w:val="24"/>
          <w:szCs w:val="24"/>
        </w:rPr>
        <w:t xml:space="preserve">hree </w:t>
      </w:r>
      <w:r w:rsidRPr="00B91975">
        <w:rPr>
          <w:sz w:val="24"/>
          <w:szCs w:val="24"/>
        </w:rPr>
        <w:t xml:space="preserve">stress </w:t>
      </w:r>
      <w:r w:rsidR="00C80634" w:rsidRPr="00B91975">
        <w:rPr>
          <w:sz w:val="24"/>
          <w:szCs w:val="24"/>
        </w:rPr>
        <w:t>zones are produced in the specimen</w:t>
      </w:r>
      <w:r w:rsidR="00F56511" w:rsidRPr="00B91975">
        <w:rPr>
          <w:sz w:val="24"/>
          <w:szCs w:val="24"/>
        </w:rPr>
        <w:t xml:space="preserve"> at any one time with the propagation of the waves</w:t>
      </w:r>
      <w:r w:rsidR="00C80634" w:rsidRPr="00B91975">
        <w:rPr>
          <w:sz w:val="24"/>
          <w:szCs w:val="24"/>
        </w:rPr>
        <w:t xml:space="preserve">, </w:t>
      </w:r>
      <w:r w:rsidR="00847CEB" w:rsidRPr="00B91975">
        <w:rPr>
          <w:sz w:val="24"/>
          <w:szCs w:val="24"/>
        </w:rPr>
        <w:t xml:space="preserve">namely </w:t>
      </w:r>
      <w:r w:rsidR="00F56511" w:rsidRPr="00B91975">
        <w:rPr>
          <w:sz w:val="24"/>
          <w:szCs w:val="24"/>
        </w:rPr>
        <w:t xml:space="preserve">zone </w:t>
      </w:r>
      <w:r w:rsidR="00C37B4B" w:rsidRPr="00B91975">
        <w:rPr>
          <w:sz w:val="24"/>
          <w:szCs w:val="24"/>
        </w:rPr>
        <w:t>X</w:t>
      </w:r>
      <w:r w:rsidR="00F56511" w:rsidRPr="00B91975">
        <w:rPr>
          <w:sz w:val="24"/>
          <w:szCs w:val="24"/>
        </w:rPr>
        <w:t xml:space="preserve">, zone </w:t>
      </w:r>
      <w:r w:rsidR="00C37B4B" w:rsidRPr="00B91975">
        <w:rPr>
          <w:sz w:val="24"/>
          <w:szCs w:val="24"/>
        </w:rPr>
        <w:t>Y</w:t>
      </w:r>
      <w:r w:rsidR="00F56511" w:rsidRPr="00B91975">
        <w:rPr>
          <w:sz w:val="24"/>
          <w:szCs w:val="24"/>
        </w:rPr>
        <w:t xml:space="preserve"> and the middle zone</w:t>
      </w:r>
      <w:r w:rsidR="00847CEB" w:rsidRPr="00B91975">
        <w:rPr>
          <w:sz w:val="24"/>
          <w:szCs w:val="24"/>
        </w:rPr>
        <w:t>, as shown in Fig. 7c</w:t>
      </w:r>
      <w:r w:rsidR="00C80634" w:rsidRPr="00B91975">
        <w:rPr>
          <w:sz w:val="24"/>
          <w:szCs w:val="24"/>
        </w:rPr>
        <w:t xml:space="preserve">. The middle zone is </w:t>
      </w:r>
      <w:r w:rsidR="00847CEB" w:rsidRPr="00B91975">
        <w:rPr>
          <w:sz w:val="24"/>
          <w:szCs w:val="24"/>
        </w:rPr>
        <w:t xml:space="preserve">designated as </w:t>
      </w:r>
      <w:r w:rsidR="00F56511" w:rsidRPr="00B91975">
        <w:rPr>
          <w:sz w:val="24"/>
          <w:szCs w:val="24"/>
        </w:rPr>
        <w:t xml:space="preserve">zone </w:t>
      </w:r>
      <w:r w:rsidR="00323DF0" w:rsidRPr="00B91975">
        <w:rPr>
          <w:sz w:val="24"/>
          <w:szCs w:val="24"/>
        </w:rPr>
        <w:t>B</w:t>
      </w:r>
      <w:r w:rsidR="00F56511" w:rsidRPr="00B91975">
        <w:rPr>
          <w:sz w:val="24"/>
          <w:szCs w:val="24"/>
        </w:rPr>
        <w:t xml:space="preserve"> </w:t>
      </w:r>
      <w:r w:rsidR="00847CEB" w:rsidRPr="00B91975">
        <w:rPr>
          <w:sz w:val="24"/>
          <w:szCs w:val="24"/>
        </w:rPr>
        <w:t xml:space="preserve">before the </w:t>
      </w:r>
      <w:r w:rsidRPr="00B91975">
        <w:rPr>
          <w:sz w:val="24"/>
          <w:szCs w:val="24"/>
        </w:rPr>
        <w:t xml:space="preserve">two plastic </w:t>
      </w:r>
      <w:r w:rsidR="00847CEB" w:rsidRPr="00B91975">
        <w:rPr>
          <w:sz w:val="24"/>
          <w:szCs w:val="24"/>
        </w:rPr>
        <w:t xml:space="preserve">waves </w:t>
      </w:r>
      <w:r w:rsidR="00F56511" w:rsidRPr="00B91975">
        <w:rPr>
          <w:sz w:val="24"/>
          <w:szCs w:val="24"/>
        </w:rPr>
        <w:t>pass</w:t>
      </w:r>
      <w:r w:rsidR="00847CEB" w:rsidRPr="00B91975">
        <w:rPr>
          <w:sz w:val="24"/>
          <w:szCs w:val="24"/>
        </w:rPr>
        <w:t xml:space="preserve"> and as</w:t>
      </w:r>
      <w:r w:rsidR="00C80634" w:rsidRPr="00B91975">
        <w:rPr>
          <w:sz w:val="24"/>
          <w:szCs w:val="24"/>
        </w:rPr>
        <w:t xml:space="preserve"> </w:t>
      </w:r>
      <w:r w:rsidR="00F56511" w:rsidRPr="00B91975">
        <w:rPr>
          <w:sz w:val="24"/>
          <w:szCs w:val="24"/>
        </w:rPr>
        <w:t xml:space="preserve">zone </w:t>
      </w:r>
      <w:r w:rsidR="00323DF0" w:rsidRPr="00B91975">
        <w:rPr>
          <w:sz w:val="24"/>
          <w:szCs w:val="24"/>
        </w:rPr>
        <w:t>A</w:t>
      </w:r>
      <w:r w:rsidR="00847CEB" w:rsidRPr="00B91975">
        <w:rPr>
          <w:sz w:val="24"/>
          <w:szCs w:val="24"/>
        </w:rPr>
        <w:t xml:space="preserve"> after both waves have passed</w:t>
      </w:r>
      <w:r w:rsidR="00C80634" w:rsidRPr="00B91975">
        <w:rPr>
          <w:sz w:val="24"/>
          <w:szCs w:val="24"/>
        </w:rPr>
        <w:t xml:space="preserve">. </w:t>
      </w:r>
      <w:r w:rsidR="00847CEB" w:rsidRPr="00B91975">
        <w:rPr>
          <w:sz w:val="24"/>
          <w:szCs w:val="24"/>
        </w:rPr>
        <w:t xml:space="preserve">In zone </w:t>
      </w:r>
      <w:r w:rsidR="00323DF0" w:rsidRPr="00B91975">
        <w:rPr>
          <w:sz w:val="24"/>
          <w:szCs w:val="24"/>
        </w:rPr>
        <w:t>B</w:t>
      </w:r>
      <w:r w:rsidR="00847CEB" w:rsidRPr="00B91975">
        <w:rPr>
          <w:sz w:val="24"/>
          <w:szCs w:val="24"/>
        </w:rPr>
        <w:t xml:space="preserve">, a stress equal to the yield stress of the specimen is produced instantly when the elastic wave travels from top to bottom. </w:t>
      </w:r>
      <w:r w:rsidR="00F61AE9" w:rsidRPr="00B91975">
        <w:rPr>
          <w:sz w:val="24"/>
          <w:szCs w:val="24"/>
        </w:rPr>
        <w:t xml:space="preserve">In zone </w:t>
      </w:r>
      <w:r w:rsidR="00C37B4B" w:rsidRPr="00B91975">
        <w:rPr>
          <w:sz w:val="24"/>
          <w:szCs w:val="24"/>
        </w:rPr>
        <w:t>X</w:t>
      </w:r>
      <w:r w:rsidR="00F61AE9" w:rsidRPr="00B91975">
        <w:rPr>
          <w:sz w:val="24"/>
          <w:szCs w:val="24"/>
        </w:rPr>
        <w:t xml:space="preserve">, an additional stress is generated by </w:t>
      </w:r>
      <w:r w:rsidR="005F6472" w:rsidRPr="00B91975">
        <w:rPr>
          <w:sz w:val="24"/>
          <w:szCs w:val="24"/>
        </w:rPr>
        <w:t xml:space="preserve">the plastic </w:t>
      </w:r>
      <w:r w:rsidR="00415A5E" w:rsidRPr="00B91975">
        <w:rPr>
          <w:sz w:val="24"/>
          <w:szCs w:val="24"/>
        </w:rPr>
        <w:t>wave</w:t>
      </w:r>
      <w:r w:rsidR="005F6472" w:rsidRPr="00B91975">
        <w:rPr>
          <w:sz w:val="24"/>
          <w:szCs w:val="24"/>
        </w:rPr>
        <w:t xml:space="preserve"> </w:t>
      </w:r>
      <w:r w:rsidR="00C37B4B" w:rsidRPr="00B91975">
        <w:rPr>
          <w:sz w:val="24"/>
          <w:szCs w:val="24"/>
        </w:rPr>
        <w:t>X</w:t>
      </w:r>
      <w:r w:rsidR="005F6472" w:rsidRPr="00B91975">
        <w:rPr>
          <w:sz w:val="24"/>
          <w:szCs w:val="24"/>
        </w:rPr>
        <w:t>. Similarly</w:t>
      </w:r>
      <w:r w:rsidR="00415A5E" w:rsidRPr="00B91975">
        <w:rPr>
          <w:sz w:val="24"/>
          <w:szCs w:val="24"/>
        </w:rPr>
        <w:t xml:space="preserve">, </w:t>
      </w:r>
      <w:r w:rsidR="005F6472" w:rsidRPr="00B91975">
        <w:rPr>
          <w:sz w:val="24"/>
          <w:szCs w:val="24"/>
        </w:rPr>
        <w:t xml:space="preserve">an additional stress is generated by the wave </w:t>
      </w:r>
      <w:r w:rsidR="00C37B4B" w:rsidRPr="00B91975">
        <w:rPr>
          <w:sz w:val="24"/>
          <w:szCs w:val="24"/>
        </w:rPr>
        <w:t>Y</w:t>
      </w:r>
      <w:r w:rsidR="005F6472" w:rsidRPr="00B91975">
        <w:rPr>
          <w:sz w:val="24"/>
          <w:szCs w:val="24"/>
        </w:rPr>
        <w:t xml:space="preserve"> in zone </w:t>
      </w:r>
      <w:r w:rsidR="00C37B4B" w:rsidRPr="00B91975">
        <w:rPr>
          <w:sz w:val="24"/>
          <w:szCs w:val="24"/>
        </w:rPr>
        <w:t>Y</w:t>
      </w:r>
      <w:r w:rsidR="005F6472" w:rsidRPr="00B91975">
        <w:rPr>
          <w:sz w:val="24"/>
          <w:szCs w:val="24"/>
        </w:rPr>
        <w:t xml:space="preserve">, </w:t>
      </w:r>
      <w:r w:rsidR="00415A5E" w:rsidRPr="00B91975">
        <w:rPr>
          <w:sz w:val="24"/>
          <w:szCs w:val="24"/>
        </w:rPr>
        <w:t xml:space="preserve">but with </w:t>
      </w:r>
      <w:r w:rsidR="005F6472" w:rsidRPr="00B91975">
        <w:rPr>
          <w:sz w:val="24"/>
          <w:szCs w:val="24"/>
        </w:rPr>
        <w:t xml:space="preserve">a </w:t>
      </w:r>
      <w:r w:rsidR="00415A5E" w:rsidRPr="00B91975">
        <w:rPr>
          <w:sz w:val="24"/>
          <w:szCs w:val="24"/>
        </w:rPr>
        <w:t>different magnitude</w:t>
      </w:r>
      <w:r w:rsidR="005F6472" w:rsidRPr="00B91975">
        <w:rPr>
          <w:sz w:val="24"/>
          <w:szCs w:val="24"/>
        </w:rPr>
        <w:t xml:space="preserve"> from zone </w:t>
      </w:r>
      <w:r w:rsidR="00C37B4B" w:rsidRPr="00B91975">
        <w:rPr>
          <w:sz w:val="24"/>
          <w:szCs w:val="24"/>
        </w:rPr>
        <w:t>X</w:t>
      </w:r>
      <w:r w:rsidR="005F6472" w:rsidRPr="00B91975">
        <w:rPr>
          <w:sz w:val="24"/>
          <w:szCs w:val="24"/>
        </w:rPr>
        <w:t xml:space="preserve"> </w:t>
      </w:r>
      <w:r w:rsidR="00415A5E" w:rsidRPr="00B91975">
        <w:rPr>
          <w:sz w:val="24"/>
          <w:szCs w:val="24"/>
        </w:rPr>
        <w:t xml:space="preserve">due to different wave direction </w:t>
      </w:r>
      <w:r w:rsidR="005F6472" w:rsidRPr="00B91975">
        <w:rPr>
          <w:sz w:val="24"/>
          <w:szCs w:val="24"/>
        </w:rPr>
        <w:t xml:space="preserve">to the </w:t>
      </w:r>
      <w:r w:rsidR="00415A5E" w:rsidRPr="00B91975">
        <w:rPr>
          <w:sz w:val="24"/>
          <w:szCs w:val="24"/>
        </w:rPr>
        <w:t>impact</w:t>
      </w:r>
      <w:r w:rsidR="005F6472" w:rsidRPr="00B91975">
        <w:rPr>
          <w:sz w:val="24"/>
          <w:szCs w:val="24"/>
        </w:rPr>
        <w:t xml:space="preserve">. In zone </w:t>
      </w:r>
      <w:r w:rsidR="00323DF0" w:rsidRPr="00B91975">
        <w:rPr>
          <w:sz w:val="24"/>
          <w:szCs w:val="24"/>
        </w:rPr>
        <w:t>A</w:t>
      </w:r>
      <w:r w:rsidR="005F6472" w:rsidRPr="00B91975">
        <w:rPr>
          <w:sz w:val="24"/>
          <w:szCs w:val="24"/>
        </w:rPr>
        <w:t xml:space="preserve">, </w:t>
      </w:r>
      <w:r w:rsidR="00847CEB" w:rsidRPr="00B91975">
        <w:rPr>
          <w:sz w:val="24"/>
          <w:szCs w:val="24"/>
        </w:rPr>
        <w:t>a</w:t>
      </w:r>
      <w:r w:rsidR="00124798" w:rsidRPr="00B91975">
        <w:rPr>
          <w:sz w:val="24"/>
          <w:szCs w:val="24"/>
        </w:rPr>
        <w:t xml:space="preserve"> cumulative </w:t>
      </w:r>
      <w:r w:rsidR="00847CEB" w:rsidRPr="00B91975">
        <w:rPr>
          <w:sz w:val="24"/>
          <w:szCs w:val="24"/>
        </w:rPr>
        <w:t xml:space="preserve">additional stress is generated by the </w:t>
      </w:r>
      <w:r w:rsidR="00124798" w:rsidRPr="00B91975">
        <w:rPr>
          <w:sz w:val="24"/>
          <w:szCs w:val="24"/>
        </w:rPr>
        <w:t>two plastic</w:t>
      </w:r>
      <w:r w:rsidR="00847CEB" w:rsidRPr="00B91975">
        <w:rPr>
          <w:sz w:val="24"/>
          <w:szCs w:val="24"/>
        </w:rPr>
        <w:t xml:space="preserve"> wave</w:t>
      </w:r>
      <w:r w:rsidR="00124798" w:rsidRPr="00B91975">
        <w:rPr>
          <w:sz w:val="24"/>
          <w:szCs w:val="24"/>
        </w:rPr>
        <w:t xml:space="preserve">s. </w:t>
      </w:r>
      <w:r w:rsidR="00EF34E2" w:rsidRPr="00B91975">
        <w:rPr>
          <w:sz w:val="24"/>
          <w:szCs w:val="24"/>
        </w:rPr>
        <w:t xml:space="preserve">When </w:t>
      </w:r>
      <w:r w:rsidR="00323DF0" w:rsidRPr="00B91975">
        <w:rPr>
          <w:sz w:val="24"/>
          <w:szCs w:val="24"/>
        </w:rPr>
        <w:t>each</w:t>
      </w:r>
      <w:r w:rsidR="00EF34E2" w:rsidRPr="00B91975">
        <w:rPr>
          <w:sz w:val="24"/>
          <w:szCs w:val="24"/>
        </w:rPr>
        <w:t xml:space="preserve"> wave bounces back at the top or bottom edg</w:t>
      </w:r>
      <w:r w:rsidRPr="00B91975">
        <w:rPr>
          <w:sz w:val="24"/>
          <w:szCs w:val="24"/>
        </w:rPr>
        <w:t>e of the specimen, it creates a</w:t>
      </w:r>
      <w:r w:rsidR="00EF34E2" w:rsidRPr="00B91975">
        <w:rPr>
          <w:sz w:val="24"/>
          <w:szCs w:val="24"/>
        </w:rPr>
        <w:t xml:space="preserve"> </w:t>
      </w:r>
      <w:r w:rsidRPr="00B91975">
        <w:rPr>
          <w:sz w:val="24"/>
          <w:szCs w:val="24"/>
        </w:rPr>
        <w:t>stress increment</w:t>
      </w:r>
      <w:r w:rsidR="006D224F" w:rsidRPr="00B91975">
        <w:rPr>
          <w:sz w:val="24"/>
          <w:szCs w:val="24"/>
        </w:rPr>
        <w:t>.</w:t>
      </w:r>
      <w:r w:rsidR="00EF34E2" w:rsidRPr="00B91975">
        <w:rPr>
          <w:sz w:val="24"/>
          <w:szCs w:val="24"/>
        </w:rPr>
        <w:t xml:space="preserve"> </w:t>
      </w:r>
      <w:r w:rsidR="006D224F" w:rsidRPr="00B91975">
        <w:rPr>
          <w:sz w:val="24"/>
          <w:szCs w:val="24"/>
        </w:rPr>
        <w:t>As a result, the stress</w:t>
      </w:r>
      <w:r w:rsidR="00124798" w:rsidRPr="00B91975">
        <w:rPr>
          <w:sz w:val="24"/>
          <w:szCs w:val="24"/>
        </w:rPr>
        <w:t xml:space="preserve"> in </w:t>
      </w:r>
      <w:r w:rsidR="006D224F" w:rsidRPr="00B91975">
        <w:rPr>
          <w:sz w:val="24"/>
          <w:szCs w:val="24"/>
        </w:rPr>
        <w:t>each zone</w:t>
      </w:r>
      <w:r w:rsidR="00124798" w:rsidRPr="00B91975">
        <w:rPr>
          <w:sz w:val="24"/>
          <w:szCs w:val="24"/>
        </w:rPr>
        <w:t xml:space="preserve"> </w:t>
      </w:r>
      <w:r w:rsidR="006D224F" w:rsidRPr="00B91975">
        <w:rPr>
          <w:sz w:val="24"/>
          <w:szCs w:val="24"/>
        </w:rPr>
        <w:t>is</w:t>
      </w:r>
      <w:r w:rsidR="00124798" w:rsidRPr="00B91975">
        <w:rPr>
          <w:sz w:val="24"/>
          <w:szCs w:val="24"/>
        </w:rPr>
        <w:t xml:space="preserve"> increased successively in the following cycles of wave propagation.</w:t>
      </w:r>
      <w:r w:rsidR="006D224F" w:rsidRPr="00B91975">
        <w:rPr>
          <w:sz w:val="24"/>
          <w:szCs w:val="24"/>
        </w:rPr>
        <w:t xml:space="preserve"> </w:t>
      </w:r>
    </w:p>
    <w:p w:rsidR="00EF34E2" w:rsidRPr="00B91975" w:rsidRDefault="00EF34E2" w:rsidP="00760601">
      <w:pPr>
        <w:spacing w:line="480" w:lineRule="auto"/>
        <w:jc w:val="both"/>
        <w:rPr>
          <w:sz w:val="24"/>
          <w:szCs w:val="24"/>
        </w:rPr>
      </w:pPr>
      <w:r w:rsidRPr="00B91975">
        <w:rPr>
          <w:sz w:val="24"/>
          <w:szCs w:val="24"/>
        </w:rPr>
        <w:t xml:space="preserve">Based on the impact theory for </w:t>
      </w:r>
      <w:r w:rsidR="00242688" w:rsidRPr="00B91975">
        <w:rPr>
          <w:sz w:val="24"/>
          <w:szCs w:val="24"/>
        </w:rPr>
        <w:t>the constant impact velocity case</w:t>
      </w:r>
      <w:r w:rsidR="00BD63DB" w:rsidRPr="00B91975">
        <w:rPr>
          <w:sz w:val="24"/>
          <w:szCs w:val="24"/>
        </w:rPr>
        <w:t xml:space="preserve"> [27</w:t>
      </w:r>
      <w:r w:rsidRPr="00B91975">
        <w:rPr>
          <w:sz w:val="24"/>
          <w:szCs w:val="24"/>
        </w:rPr>
        <w:t>], the stress</w:t>
      </w:r>
      <w:r w:rsidR="00A15D16" w:rsidRPr="00B91975">
        <w:rPr>
          <w:sz w:val="24"/>
          <w:szCs w:val="24"/>
        </w:rPr>
        <w:t>es</w:t>
      </w:r>
      <w:r w:rsidRPr="00B91975">
        <w:rPr>
          <w:sz w:val="24"/>
          <w:szCs w:val="24"/>
        </w:rPr>
        <w:t xml:space="preserve"> in </w:t>
      </w:r>
      <w:r w:rsidR="00A15D16" w:rsidRPr="00B91975">
        <w:rPr>
          <w:sz w:val="24"/>
          <w:szCs w:val="24"/>
        </w:rPr>
        <w:t>the different</w:t>
      </w:r>
      <w:r w:rsidRPr="00B91975">
        <w:rPr>
          <w:sz w:val="24"/>
          <w:szCs w:val="24"/>
        </w:rPr>
        <w:t xml:space="preserve"> zone</w:t>
      </w:r>
      <w:r w:rsidR="00A15D16" w:rsidRPr="00B91975">
        <w:rPr>
          <w:sz w:val="24"/>
          <w:szCs w:val="24"/>
        </w:rPr>
        <w:t>s</w:t>
      </w:r>
      <w:r w:rsidRPr="00B91975">
        <w:rPr>
          <w:sz w:val="24"/>
          <w:szCs w:val="24"/>
        </w:rPr>
        <w:t xml:space="preserve"> </w:t>
      </w:r>
      <w:r w:rsidR="00323DF0" w:rsidRPr="00B91975">
        <w:rPr>
          <w:sz w:val="24"/>
          <w:szCs w:val="24"/>
        </w:rPr>
        <w:t xml:space="preserve">in the first cycle of wave propagation </w:t>
      </w:r>
      <w:r w:rsidRPr="00B91975">
        <w:rPr>
          <w:sz w:val="24"/>
          <w:szCs w:val="24"/>
        </w:rPr>
        <w:t>can be expressed as follows:</w:t>
      </w:r>
    </w:p>
    <w:p w:rsidR="00A15D16" w:rsidRPr="00B91975" w:rsidRDefault="00A15D16" w:rsidP="00A15D16">
      <w:pPr>
        <w:spacing w:line="480" w:lineRule="auto"/>
        <w:jc w:val="both"/>
        <w:rPr>
          <w:sz w:val="24"/>
          <w:szCs w:val="24"/>
        </w:rPr>
      </w:pPr>
    </w:p>
    <w:p w:rsidR="00A15D16" w:rsidRPr="00B91975" w:rsidRDefault="00210915" w:rsidP="00A15D16">
      <w:pPr>
        <w:spacing w:line="480" w:lineRule="auto"/>
        <w:jc w:val="right"/>
        <w:rPr>
          <w:sz w:val="24"/>
          <w:szCs w:val="24"/>
        </w:rPr>
      </w:pP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
                    <m:dPr>
                      <m:ctrlPr>
                        <w:rPr>
                          <w:rFonts w:ascii="Cambria Math" w:hAnsi="Cambria Math"/>
                          <w:i/>
                          <w:color w:val="000000" w:themeColor="text1"/>
                          <w:kern w:val="24"/>
                          <w:sz w:val="28"/>
                          <w:szCs w:val="28"/>
                        </w:rPr>
                      </m:ctrlPr>
                    </m:dPr>
                    <m:e>
                      <m:r>
                        <w:rPr>
                          <w:rFonts w:ascii="Cambria Math" w:hAnsi="Cambria Math"/>
                          <w:color w:val="000000" w:themeColor="text1"/>
                          <w:kern w:val="24"/>
                          <w:sz w:val="28"/>
                          <w:szCs w:val="28"/>
                        </w:rPr>
                        <m:t>1</m:t>
                      </m:r>
                      <m:r>
                        <m:rPr>
                          <m:nor/>
                        </m:rPr>
                        <w:rPr>
                          <w:rFonts w:hAnsi="Calibri"/>
                          <w:color w:val="000000" w:themeColor="text1"/>
                          <w:kern w:val="24"/>
                          <w:sz w:val="28"/>
                          <w:szCs w:val="28"/>
                        </w:rPr>
                        <m:t>-</m:t>
                      </m:r>
                      <m:f>
                        <m:fPr>
                          <m:ctrlPr>
                            <w:rPr>
                              <w:rFonts w:ascii="Cambria Math" w:hAnsi="Cambria Math"/>
                              <w:i/>
                              <w:iCs/>
                              <w:color w:val="000000" w:themeColor="text1"/>
                              <w:kern w:val="24"/>
                              <w:sz w:val="28"/>
                              <w:szCs w:val="28"/>
                            </w:rPr>
                          </m:ctrlPr>
                        </m:fPr>
                        <m:num>
                          <m:sSub>
                            <m:sSubPr>
                              <m:ctrlPr>
                                <w:rPr>
                                  <w:rFonts w:ascii="Cambria Math" w:hAnsi="Cambria Math"/>
                                  <w:i/>
                                  <w:iCs/>
                                  <w:color w:val="000000" w:themeColor="text1"/>
                                  <w:kern w:val="24"/>
                                  <w:sz w:val="28"/>
                                  <w:szCs w:val="28"/>
                                </w:rPr>
                              </m:ctrlPr>
                            </m:sSubPr>
                            <m:e>
                              <m:r>
                                <w:rPr>
                                  <w:rFonts w:ascii="Cambria Math" w:hAnsi="Cambria Math"/>
                                  <w:color w:val="000000" w:themeColor="text1"/>
                                  <w:kern w:val="24"/>
                                  <w:sz w:val="28"/>
                                  <w:szCs w:val="28"/>
                                </w:rPr>
                                <m:t>c</m:t>
                              </m:r>
                            </m:e>
                            <m:sub>
                              <m:r>
                                <w:rPr>
                                  <w:rFonts w:ascii="Cambria Math" w:hAnsi="Cambria Math"/>
                                  <w:color w:val="000000" w:themeColor="text1"/>
                                  <w:kern w:val="24"/>
                                  <w:sz w:val="28"/>
                                  <w:szCs w:val="28"/>
                                </w:rPr>
                                <m:t>1</m:t>
                              </m:r>
                            </m:sub>
                          </m:sSub>
                        </m:num>
                        <m:den>
                          <m:sSub>
                            <m:sSubPr>
                              <m:ctrlPr>
                                <w:rPr>
                                  <w:rFonts w:ascii="Cambria Math" w:hAnsi="Cambria Math"/>
                                  <w:i/>
                                  <w:iCs/>
                                  <w:color w:val="000000" w:themeColor="text1"/>
                                  <w:kern w:val="24"/>
                                  <w:sz w:val="28"/>
                                  <w:szCs w:val="28"/>
                                </w:rPr>
                              </m:ctrlPr>
                            </m:sSubPr>
                            <m:e>
                              <m:r>
                                <w:rPr>
                                  <w:rFonts w:ascii="Cambria Math" w:hAnsi="Cambria Math"/>
                                  <w:color w:val="000000" w:themeColor="text1"/>
                                  <w:kern w:val="24"/>
                                  <w:sz w:val="28"/>
                                  <w:szCs w:val="28"/>
                                </w:rPr>
                                <m:t>c</m:t>
                              </m:r>
                            </m:e>
                            <m:sub>
                              <m:r>
                                <w:rPr>
                                  <w:rFonts w:ascii="Cambria Math" w:hAnsi="Cambria Math"/>
                                  <w:color w:val="000000" w:themeColor="text1"/>
                                  <w:kern w:val="24"/>
                                  <w:sz w:val="28"/>
                                  <w:szCs w:val="28"/>
                                </w:rPr>
                                <m:t>0</m:t>
                              </m:r>
                            </m:sub>
                          </m:sSub>
                        </m:den>
                      </m:f>
                    </m:e>
                  </m:d>
                  <m:r>
                    <w:rPr>
                      <w:rFonts w:ascii="Cambria Math" w:hAnsi="Cambria Math"/>
                      <w:color w:val="000000" w:themeColor="text1"/>
                      <w:kern w:val="24"/>
                      <w:sz w:val="28"/>
                      <w:szCs w:val="28"/>
                    </w:rPr>
                    <m:t>+</m:t>
                  </m:r>
                  <m:sSub>
                    <m:sSubPr>
                      <m:ctrlPr>
                        <w:rPr>
                          <w:rFonts w:ascii="Cambria Math" w:hAnsi="Cambria Math"/>
                          <w:i/>
                          <w:color w:val="000000" w:themeColor="text1"/>
                          <w:kern w:val="24"/>
                          <w:sz w:val="28"/>
                          <w:szCs w:val="28"/>
                        </w:rPr>
                      </m:ctrlPr>
                    </m:sSubPr>
                    <m:e>
                      <m:r>
                        <w:rPr>
                          <w:rFonts w:ascii="Cambria Math" w:hAnsi="Cambria Math"/>
                          <w:color w:val="000000" w:themeColor="text1"/>
                          <w:kern w:val="24"/>
                          <w:sz w:val="28"/>
                          <w:szCs w:val="28"/>
                        </w:rPr>
                        <m:t>ρ</m:t>
                      </m:r>
                    </m:e>
                    <m:sub>
                      <m:r>
                        <w:rPr>
                          <w:rFonts w:ascii="Cambria Math" w:hAnsi="Cambria Math"/>
                          <w:color w:val="000000" w:themeColor="text1"/>
                          <w:kern w:val="24"/>
                          <w:sz w:val="28"/>
                          <w:szCs w:val="28"/>
                        </w:rPr>
                        <m:t>0</m:t>
                      </m:r>
                    </m:sub>
                  </m:sSub>
                  <m:sSub>
                    <m:sSubPr>
                      <m:ctrlPr>
                        <w:rPr>
                          <w:rFonts w:ascii="Cambria Math" w:hAnsi="Cambria Math"/>
                          <w:i/>
                          <w:iCs/>
                          <w:color w:val="000000" w:themeColor="text1"/>
                          <w:kern w:val="24"/>
                          <w:sz w:val="28"/>
                          <w:szCs w:val="28"/>
                        </w:rPr>
                      </m:ctrlPr>
                    </m:sSubPr>
                    <m:e>
                      <m:r>
                        <w:rPr>
                          <w:rFonts w:ascii="Cambria Math" w:hAnsi="Cambria Math"/>
                          <w:color w:val="000000" w:themeColor="text1"/>
                          <w:kern w:val="24"/>
                          <w:sz w:val="28"/>
                          <w:szCs w:val="28"/>
                        </w:rPr>
                        <m:t>c</m:t>
                      </m:r>
                    </m:e>
                    <m:sub>
                      <m:r>
                        <w:rPr>
                          <w:rFonts w:ascii="Cambria Math" w:hAnsi="Cambria Math"/>
                          <w:color w:val="000000" w:themeColor="text1"/>
                          <w:kern w:val="24"/>
                          <w:sz w:val="28"/>
                          <w:szCs w:val="28"/>
                        </w:rPr>
                        <m:t>1</m:t>
                      </m:r>
                    </m:sub>
                  </m:sSub>
                  <m:sSub>
                    <m:sSubPr>
                      <m:ctrlPr>
                        <w:rPr>
                          <w:rFonts w:ascii="Cambria Math" w:hAnsi="Cambria Math"/>
                          <w:i/>
                          <w:iCs/>
                          <w:color w:val="000000" w:themeColor="text1"/>
                          <w:kern w:val="24"/>
                          <w:sz w:val="28"/>
                          <w:szCs w:val="28"/>
                        </w:rPr>
                      </m:ctrlPr>
                    </m:sSubPr>
                    <m:e>
                      <m:r>
                        <w:rPr>
                          <w:rFonts w:ascii="Cambria Math" w:hAnsi="Cambria Math"/>
                          <w:color w:val="000000" w:themeColor="text1"/>
                          <w:kern w:val="24"/>
                          <w:sz w:val="28"/>
                          <w:szCs w:val="28"/>
                        </w:rPr>
                        <m:t>v</m:t>
                      </m:r>
                    </m:e>
                    <m:sub>
                      <m:r>
                        <w:rPr>
                          <w:rFonts w:ascii="Cambria Math" w:hAnsi="Cambria Math"/>
                          <w:color w:val="000000" w:themeColor="text1"/>
                          <w:kern w:val="24"/>
                          <w:sz w:val="28"/>
                          <w:szCs w:val="28"/>
                        </w:rPr>
                        <m:t>0</m:t>
                      </m:r>
                    </m:sub>
                  </m:sSub>
                  <m:r>
                    <w:rPr>
                      <w:rFonts w:ascii="Cambria Math" w:hAnsi="Cambria Math"/>
                      <w:color w:val="000000" w:themeColor="text1"/>
                      <w:kern w:val="24"/>
                      <w:sz w:val="28"/>
                      <w:szCs w:val="28"/>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
                    <m:dPr>
                      <m:ctrlPr>
                        <w:rPr>
                          <w:rFonts w:ascii="Cambria Math" w:hAnsi="Cambria Math"/>
                          <w:i/>
                          <w:color w:val="000000" w:themeColor="text1"/>
                          <w:kern w:val="24"/>
                          <w:sz w:val="28"/>
                          <w:szCs w:val="28"/>
                        </w:rPr>
                      </m:ctrlPr>
                    </m:dPr>
                    <m:e>
                      <m:r>
                        <w:rPr>
                          <w:rFonts w:ascii="Cambria Math" w:hAnsi="Cambria Math"/>
                          <w:color w:val="000000" w:themeColor="text1"/>
                          <w:kern w:val="24"/>
                          <w:sz w:val="28"/>
                          <w:szCs w:val="28"/>
                        </w:rPr>
                        <m:t>1</m:t>
                      </m:r>
                      <m:r>
                        <m:rPr>
                          <m:nor/>
                        </m:rPr>
                        <w:rPr>
                          <w:rFonts w:hAnsi="Calibri"/>
                          <w:color w:val="000000" w:themeColor="text1"/>
                          <w:kern w:val="24"/>
                          <w:sz w:val="28"/>
                          <w:szCs w:val="28"/>
                        </w:rPr>
                        <m:t>-</m:t>
                      </m:r>
                      <m:rad>
                        <m:radPr>
                          <m:degHide m:val="1"/>
                          <m:ctrlPr>
                            <w:rPr>
                              <w:rFonts w:ascii="Cambria Math" w:hAnsi="Cambria Math"/>
                              <w:i/>
                              <w:iCs/>
                              <w:color w:val="000000" w:themeColor="text1"/>
                              <w:kern w:val="24"/>
                              <w:sz w:val="28"/>
                              <w:szCs w:val="28"/>
                            </w:rPr>
                          </m:ctrlPr>
                        </m:radPr>
                        <m:deg/>
                        <m:e>
                          <m:f>
                            <m:fPr>
                              <m:ctrlPr>
                                <w:rPr>
                                  <w:rFonts w:ascii="Cambria Math" w:hAnsi="Cambria Math"/>
                                  <w:i/>
                                  <w:iCs/>
                                  <w:color w:val="000000" w:themeColor="text1"/>
                                  <w:kern w:val="24"/>
                                  <w:sz w:val="28"/>
                                  <w:szCs w:val="28"/>
                                </w:rPr>
                              </m:ctrlPr>
                            </m:fPr>
                            <m:num>
                              <m:r>
                                <w:rPr>
                                  <w:rFonts w:ascii="Cambria Math" w:hAnsi="Cambria Math"/>
                                  <w:color w:val="000000" w:themeColor="text1"/>
                                  <w:kern w:val="24"/>
                                  <w:sz w:val="28"/>
                                  <w:szCs w:val="28"/>
                                </w:rPr>
                                <m:t>P</m:t>
                              </m:r>
                            </m:num>
                            <m:den>
                              <m:r>
                                <w:rPr>
                                  <w:rFonts w:ascii="Cambria Math" w:hAnsi="Cambria Math"/>
                                  <w:color w:val="000000" w:themeColor="text1"/>
                                  <w:kern w:val="24"/>
                                  <w:sz w:val="28"/>
                                  <w:szCs w:val="28"/>
                                </w:rPr>
                                <m:t>E</m:t>
                              </m:r>
                            </m:den>
                          </m:f>
                        </m:e>
                      </m:rad>
                    </m:e>
                  </m:d>
                  <m:r>
                    <w:rPr>
                      <w:rFonts w:ascii="Cambria Math" w:hAnsi="Cambria Math"/>
                      <w:color w:val="000000" w:themeColor="text1"/>
                      <w:kern w:val="24"/>
                      <w:sz w:val="28"/>
                      <w:szCs w:val="28"/>
                    </w:rPr>
                    <m:t>+</m:t>
                  </m:r>
                  <m:rad>
                    <m:radPr>
                      <m:degHide m:val="1"/>
                      <m:ctrlPr>
                        <w:rPr>
                          <w:rFonts w:ascii="Cambria Math" w:hAnsi="Cambria Math"/>
                          <w:i/>
                          <w:color w:val="000000" w:themeColor="text1"/>
                          <w:kern w:val="24"/>
                          <w:sz w:val="28"/>
                          <w:szCs w:val="28"/>
                        </w:rPr>
                      </m:ctrlPr>
                    </m:radPr>
                    <m:deg/>
                    <m:e>
                      <m:sSub>
                        <m:sSubPr>
                          <m:ctrlPr>
                            <w:rPr>
                              <w:rFonts w:ascii="Cambria Math" w:hAnsi="Cambria Math"/>
                              <w:i/>
                              <w:color w:val="000000" w:themeColor="text1"/>
                              <w:kern w:val="24"/>
                              <w:sz w:val="28"/>
                              <w:szCs w:val="28"/>
                            </w:rPr>
                          </m:ctrlPr>
                        </m:sSubPr>
                        <m:e>
                          <m:r>
                            <w:rPr>
                              <w:rFonts w:ascii="Cambria Math" w:hAnsi="Cambria Math"/>
                              <w:color w:val="000000" w:themeColor="text1"/>
                              <w:kern w:val="24"/>
                              <w:sz w:val="28"/>
                              <w:szCs w:val="28"/>
                            </w:rPr>
                            <m:t>ρ</m:t>
                          </m:r>
                        </m:e>
                        <m:sub>
                          <m:r>
                            <w:rPr>
                              <w:rFonts w:ascii="Cambria Math" w:hAnsi="Cambria Math"/>
                              <w:color w:val="000000" w:themeColor="text1"/>
                              <w:kern w:val="24"/>
                              <w:sz w:val="28"/>
                              <w:szCs w:val="28"/>
                            </w:rPr>
                            <m:t>0</m:t>
                          </m:r>
                        </m:sub>
                      </m:sSub>
                      <m:r>
                        <w:rPr>
                          <w:rFonts w:ascii="Cambria Math" w:hAnsi="Cambria Math"/>
                          <w:color w:val="000000" w:themeColor="text1"/>
                          <w:kern w:val="24"/>
                          <w:sz w:val="28"/>
                          <w:szCs w:val="28"/>
                        </w:rPr>
                        <m:t>P</m:t>
                      </m:r>
                    </m:e>
                  </m:rad>
                  <m:sSub>
                    <m:sSubPr>
                      <m:ctrlPr>
                        <w:rPr>
                          <w:rFonts w:ascii="Cambria Math" w:hAnsi="Cambria Math"/>
                          <w:i/>
                          <w:iCs/>
                          <w:color w:val="000000" w:themeColor="text1"/>
                          <w:kern w:val="24"/>
                          <w:sz w:val="28"/>
                          <w:szCs w:val="28"/>
                        </w:rPr>
                      </m:ctrlPr>
                    </m:sSubPr>
                    <m:e>
                      <m:r>
                        <w:rPr>
                          <w:rFonts w:ascii="Cambria Math" w:hAnsi="Cambria Math"/>
                          <w:color w:val="000000" w:themeColor="text1"/>
                          <w:kern w:val="24"/>
                          <w:sz w:val="28"/>
                          <w:szCs w:val="28"/>
                        </w:rPr>
                        <m:t>v</m:t>
                      </m:r>
                    </m:e>
                    <m:sub>
                      <m:r>
                        <w:rPr>
                          <w:rFonts w:ascii="Cambria Math" w:hAnsi="Cambria Math"/>
                          <w:color w:val="000000" w:themeColor="text1"/>
                          <w:kern w:val="24"/>
                          <w:sz w:val="28"/>
                          <w:szCs w:val="28"/>
                        </w:rPr>
                        <m:t>0</m:t>
                      </m:r>
                    </m:sub>
                  </m:sSub>
                </m:e>
              </m:mr>
              <m:m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
                    <m:dPr>
                      <m:ctrlPr>
                        <w:rPr>
                          <w:rFonts w:ascii="Cambria Math" w:hAnsi="Cambria Math"/>
                          <w:i/>
                          <w:color w:val="000000" w:themeColor="text1"/>
                          <w:kern w:val="24"/>
                          <w:sz w:val="28"/>
                          <w:szCs w:val="28"/>
                        </w:rPr>
                      </m:ctrlPr>
                    </m:dPr>
                    <m:e>
                      <m:r>
                        <w:rPr>
                          <w:rFonts w:ascii="Cambria Math" w:hAnsi="Cambria Math"/>
                          <w:color w:val="000000" w:themeColor="text1"/>
                          <w:kern w:val="24"/>
                          <w:sz w:val="28"/>
                          <w:szCs w:val="28"/>
                        </w:rPr>
                        <m:t>1</m:t>
                      </m:r>
                      <m:r>
                        <m:rPr>
                          <m:nor/>
                        </m:rPr>
                        <w:rPr>
                          <w:rFonts w:hAnsi="Calibri"/>
                          <w:color w:val="000000" w:themeColor="text1"/>
                          <w:kern w:val="24"/>
                          <w:sz w:val="28"/>
                          <w:szCs w:val="28"/>
                        </w:rPr>
                        <m:t>+</m:t>
                      </m:r>
                      <m:rad>
                        <m:radPr>
                          <m:degHide m:val="1"/>
                          <m:ctrlPr>
                            <w:rPr>
                              <w:rFonts w:ascii="Cambria Math" w:hAnsi="Cambria Math"/>
                              <w:i/>
                              <w:iCs/>
                              <w:color w:val="000000" w:themeColor="text1"/>
                              <w:kern w:val="24"/>
                              <w:sz w:val="28"/>
                              <w:szCs w:val="28"/>
                            </w:rPr>
                          </m:ctrlPr>
                        </m:radPr>
                        <m:deg/>
                        <m:e>
                          <m:f>
                            <m:fPr>
                              <m:ctrlPr>
                                <w:rPr>
                                  <w:rFonts w:ascii="Cambria Math" w:hAnsi="Cambria Math"/>
                                  <w:i/>
                                  <w:iCs/>
                                  <w:color w:val="000000" w:themeColor="text1"/>
                                  <w:kern w:val="24"/>
                                  <w:sz w:val="28"/>
                                  <w:szCs w:val="28"/>
                                </w:rPr>
                              </m:ctrlPr>
                            </m:fPr>
                            <m:num>
                              <m:r>
                                <w:rPr>
                                  <w:rFonts w:ascii="Cambria Math" w:hAnsi="Cambria Math"/>
                                  <w:color w:val="000000" w:themeColor="text1"/>
                                  <w:kern w:val="24"/>
                                  <w:sz w:val="28"/>
                                  <w:szCs w:val="28"/>
                                </w:rPr>
                                <m:t>P</m:t>
                              </m:r>
                            </m:num>
                            <m:den>
                              <m:r>
                                <w:rPr>
                                  <w:rFonts w:ascii="Cambria Math" w:hAnsi="Cambria Math"/>
                                  <w:color w:val="000000" w:themeColor="text1"/>
                                  <w:kern w:val="24"/>
                                  <w:sz w:val="28"/>
                                  <w:szCs w:val="28"/>
                                </w:rPr>
                                <m:t>E</m:t>
                              </m:r>
                            </m:den>
                          </m:f>
                        </m:e>
                      </m:rad>
                    </m:e>
                  </m:d>
                </m:e>
              </m:mr>
              <m:mr>
                <m:e>
                  <m:m>
                    <m:mPr>
                      <m:mcs>
                        <m:mc>
                          <m:mcPr>
                            <m:count m:val="1"/>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B(1)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e>
                    </m:mr>
                    <m:m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A(1)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r>
                          <w:rPr>
                            <w:rFonts w:ascii="Cambria Math" w:hAnsi="Cambria Math"/>
                            <w:color w:val="000000" w:themeColor="text1"/>
                            <w:kern w:val="24"/>
                            <w:sz w:val="28"/>
                            <w:szCs w:val="28"/>
                          </w:rPr>
                          <m:t>+</m:t>
                        </m:r>
                        <m:rad>
                          <m:radPr>
                            <m:degHide m:val="1"/>
                            <m:ctrlPr>
                              <w:rPr>
                                <w:rFonts w:ascii="Cambria Math" w:hAnsi="Cambria Math"/>
                                <w:i/>
                                <w:color w:val="000000" w:themeColor="text1"/>
                                <w:kern w:val="24"/>
                                <w:sz w:val="28"/>
                                <w:szCs w:val="28"/>
                              </w:rPr>
                            </m:ctrlPr>
                          </m:radPr>
                          <m:deg/>
                          <m:e>
                            <m:sSub>
                              <m:sSubPr>
                                <m:ctrlPr>
                                  <w:rPr>
                                    <w:rFonts w:ascii="Cambria Math" w:hAnsi="Cambria Math"/>
                                    <w:i/>
                                    <w:color w:val="000000" w:themeColor="text1"/>
                                    <w:kern w:val="24"/>
                                    <w:sz w:val="28"/>
                                    <w:szCs w:val="28"/>
                                  </w:rPr>
                                </m:ctrlPr>
                              </m:sSubPr>
                              <m:e>
                                <m:r>
                                  <w:rPr>
                                    <w:rFonts w:ascii="Cambria Math" w:hAnsi="Cambria Math"/>
                                    <w:color w:val="000000" w:themeColor="text1"/>
                                    <w:kern w:val="24"/>
                                    <w:sz w:val="28"/>
                                    <w:szCs w:val="28"/>
                                  </w:rPr>
                                  <m:t>ρ</m:t>
                                </m:r>
                              </m:e>
                              <m:sub>
                                <m:r>
                                  <w:rPr>
                                    <w:rFonts w:ascii="Cambria Math" w:hAnsi="Cambria Math"/>
                                    <w:color w:val="000000" w:themeColor="text1"/>
                                    <w:kern w:val="24"/>
                                    <w:sz w:val="28"/>
                                    <w:szCs w:val="28"/>
                                  </w:rPr>
                                  <m:t>0</m:t>
                                </m:r>
                              </m:sub>
                            </m:sSub>
                            <m:r>
                              <w:rPr>
                                <w:rFonts w:ascii="Cambria Math" w:hAnsi="Cambria Math"/>
                                <w:color w:val="000000" w:themeColor="text1"/>
                                <w:kern w:val="24"/>
                                <w:sz w:val="28"/>
                                <w:szCs w:val="28"/>
                              </w:rPr>
                              <m:t>P</m:t>
                            </m:r>
                          </m:e>
                        </m:rad>
                        <m:sSub>
                          <m:sSubPr>
                            <m:ctrlPr>
                              <w:rPr>
                                <w:rFonts w:ascii="Cambria Math" w:hAnsi="Cambria Math"/>
                                <w:i/>
                                <w:iCs/>
                                <w:color w:val="000000" w:themeColor="text1"/>
                                <w:kern w:val="24"/>
                                <w:sz w:val="28"/>
                                <w:szCs w:val="28"/>
                              </w:rPr>
                            </m:ctrlPr>
                          </m:sSubPr>
                          <m:e>
                            <m:r>
                              <w:rPr>
                                <w:rFonts w:ascii="Cambria Math" w:hAnsi="Cambria Math"/>
                                <w:color w:val="000000" w:themeColor="text1"/>
                                <w:kern w:val="24"/>
                                <w:sz w:val="28"/>
                                <w:szCs w:val="28"/>
                              </w:rPr>
                              <m:t>v</m:t>
                            </m:r>
                          </m:e>
                          <m:sub>
                            <m:r>
                              <w:rPr>
                                <w:rFonts w:ascii="Cambria Math" w:hAnsi="Cambria Math"/>
                                <w:color w:val="000000" w:themeColor="text1"/>
                                <w:kern w:val="24"/>
                                <w:sz w:val="28"/>
                                <w:szCs w:val="28"/>
                              </w:rPr>
                              <m:t>0</m:t>
                            </m:r>
                          </m:sub>
                        </m:sSub>
                      </m:e>
                    </m:mr>
                  </m:m>
                </m:e>
              </m:mr>
            </m:m>
          </m:e>
        </m:d>
      </m:oMath>
      <w:r w:rsidR="00CD4898" w:rsidRPr="00B91975">
        <w:rPr>
          <w:sz w:val="24"/>
          <w:szCs w:val="24"/>
        </w:rPr>
        <w:t xml:space="preserve">          </w:t>
      </w:r>
      <w:r w:rsidR="00A15D16" w:rsidRPr="00B91975">
        <w:rPr>
          <w:sz w:val="24"/>
          <w:szCs w:val="24"/>
        </w:rPr>
        <w:t xml:space="preserve">                (2)</w:t>
      </w:r>
    </w:p>
    <w:p w:rsidR="000751AC" w:rsidRPr="00B91975" w:rsidRDefault="000751AC" w:rsidP="00323DF0">
      <w:pPr>
        <w:spacing w:line="480" w:lineRule="auto"/>
        <w:jc w:val="both"/>
        <w:rPr>
          <w:sz w:val="24"/>
          <w:szCs w:val="24"/>
        </w:rPr>
      </w:pPr>
      <w:r w:rsidRPr="00B91975">
        <w:rPr>
          <w:sz w:val="24"/>
          <w:szCs w:val="24"/>
        </w:rPr>
        <w:t xml:space="preserve">where </w:t>
      </w:r>
      <w:r w:rsidRPr="00B91975">
        <w:rPr>
          <w:i/>
          <w:sz w:val="24"/>
          <w:szCs w:val="24"/>
        </w:rPr>
        <w:sym w:font="Symbol" w:char="F073"/>
      </w:r>
      <w:r w:rsidR="00C37B4B" w:rsidRPr="00B91975">
        <w:rPr>
          <w:i/>
          <w:sz w:val="24"/>
          <w:szCs w:val="24"/>
          <w:vertAlign w:val="subscript"/>
        </w:rPr>
        <w:t>X</w:t>
      </w:r>
      <w:r w:rsidRPr="00B91975">
        <w:rPr>
          <w:sz w:val="24"/>
          <w:szCs w:val="24"/>
        </w:rPr>
        <w:t xml:space="preserve">, </w:t>
      </w:r>
      <w:r w:rsidRPr="00B91975">
        <w:rPr>
          <w:i/>
          <w:sz w:val="24"/>
          <w:szCs w:val="24"/>
        </w:rPr>
        <w:sym w:font="Symbol" w:char="F073"/>
      </w:r>
      <w:r w:rsidR="00C37B4B" w:rsidRPr="00B91975">
        <w:rPr>
          <w:i/>
          <w:sz w:val="24"/>
          <w:szCs w:val="24"/>
          <w:vertAlign w:val="subscript"/>
        </w:rPr>
        <w:t>Y</w:t>
      </w:r>
      <w:r w:rsidRPr="00B91975">
        <w:rPr>
          <w:sz w:val="24"/>
          <w:szCs w:val="24"/>
        </w:rPr>
        <w:t xml:space="preserve">, </w:t>
      </w:r>
      <w:r w:rsidRPr="00B91975">
        <w:rPr>
          <w:i/>
          <w:sz w:val="24"/>
          <w:szCs w:val="24"/>
        </w:rPr>
        <w:sym w:font="Symbol" w:char="F073"/>
      </w:r>
      <w:r w:rsidRPr="00B91975">
        <w:rPr>
          <w:i/>
          <w:sz w:val="24"/>
          <w:szCs w:val="24"/>
          <w:vertAlign w:val="subscript"/>
        </w:rPr>
        <w:t>B</w:t>
      </w:r>
      <w:r w:rsidRPr="00B91975">
        <w:rPr>
          <w:sz w:val="24"/>
          <w:szCs w:val="24"/>
        </w:rPr>
        <w:t xml:space="preserve"> and </w:t>
      </w:r>
      <w:r w:rsidRPr="00B91975">
        <w:rPr>
          <w:i/>
          <w:sz w:val="24"/>
          <w:szCs w:val="24"/>
        </w:rPr>
        <w:sym w:font="Symbol" w:char="F073"/>
      </w:r>
      <w:r w:rsidRPr="00B91975">
        <w:rPr>
          <w:i/>
          <w:sz w:val="24"/>
          <w:szCs w:val="24"/>
          <w:vertAlign w:val="subscript"/>
        </w:rPr>
        <w:t>A</w:t>
      </w:r>
      <w:r w:rsidRPr="00B91975">
        <w:rPr>
          <w:sz w:val="24"/>
          <w:szCs w:val="24"/>
        </w:rPr>
        <w:t xml:space="preserve"> are the stresses in zones </w:t>
      </w:r>
      <w:r w:rsidR="00C37B4B" w:rsidRPr="00B91975">
        <w:rPr>
          <w:sz w:val="24"/>
          <w:szCs w:val="24"/>
        </w:rPr>
        <w:t>X</w:t>
      </w:r>
      <w:r w:rsidRPr="00B91975">
        <w:rPr>
          <w:sz w:val="24"/>
          <w:szCs w:val="24"/>
        </w:rPr>
        <w:t xml:space="preserve">, </w:t>
      </w:r>
      <w:r w:rsidR="00C37B4B" w:rsidRPr="00B91975">
        <w:rPr>
          <w:sz w:val="24"/>
          <w:szCs w:val="24"/>
        </w:rPr>
        <w:t>Y</w:t>
      </w:r>
      <w:r w:rsidRPr="00B91975">
        <w:rPr>
          <w:sz w:val="24"/>
          <w:szCs w:val="24"/>
        </w:rPr>
        <w:t xml:space="preserve">, B and A, respectively, </w:t>
      </w:r>
      <w:r w:rsidR="00AB6914" w:rsidRPr="00B91975">
        <w:rPr>
          <w:i/>
          <w:sz w:val="24"/>
          <w:szCs w:val="24"/>
        </w:rPr>
        <w:sym w:font="Symbol" w:char="F072"/>
      </w:r>
      <w:r w:rsidR="00AB6914" w:rsidRPr="00B91975">
        <w:rPr>
          <w:i/>
          <w:sz w:val="24"/>
          <w:szCs w:val="24"/>
          <w:vertAlign w:val="subscript"/>
        </w:rPr>
        <w:t>0</w:t>
      </w:r>
      <w:r w:rsidR="00AB6914" w:rsidRPr="00B91975">
        <w:rPr>
          <w:sz w:val="24"/>
          <w:szCs w:val="24"/>
        </w:rPr>
        <w:t xml:space="preserve"> is the initial density of the specimen before any plastic deformation, </w:t>
      </w:r>
      <w:r w:rsidRPr="00B91975">
        <w:rPr>
          <w:sz w:val="24"/>
          <w:szCs w:val="24"/>
        </w:rPr>
        <w:t xml:space="preserve">and the subscript 1 in brackets indicates the first cycle in the time period </w:t>
      </w:r>
      <w:r w:rsidRPr="00B91975">
        <w:rPr>
          <w:sz w:val="24"/>
          <w:szCs w:val="24"/>
        </w:rPr>
        <w:sym w:font="Symbol" w:char="F044"/>
      </w:r>
      <w:r w:rsidRPr="00B91975">
        <w:rPr>
          <w:i/>
          <w:sz w:val="24"/>
          <w:szCs w:val="24"/>
        </w:rPr>
        <w:t>t</w:t>
      </w:r>
      <w:r w:rsidRPr="00B91975">
        <w:rPr>
          <w:i/>
          <w:sz w:val="24"/>
          <w:szCs w:val="24"/>
          <w:vertAlign w:val="subscript"/>
        </w:rPr>
        <w:t>1</w:t>
      </w:r>
      <w:r w:rsidRPr="00B91975">
        <w:rPr>
          <w:sz w:val="24"/>
          <w:szCs w:val="24"/>
        </w:rPr>
        <w:t>.</w:t>
      </w:r>
    </w:p>
    <w:p w:rsidR="00323DF0" w:rsidRPr="00B91975" w:rsidRDefault="00A15D16" w:rsidP="00323DF0">
      <w:pPr>
        <w:spacing w:line="480" w:lineRule="auto"/>
        <w:jc w:val="both"/>
        <w:rPr>
          <w:sz w:val="24"/>
          <w:szCs w:val="24"/>
        </w:rPr>
      </w:pPr>
      <w:r w:rsidRPr="00B91975">
        <w:rPr>
          <w:sz w:val="24"/>
          <w:szCs w:val="24"/>
        </w:rPr>
        <w:t>T</w:t>
      </w:r>
      <w:r w:rsidR="00323DF0" w:rsidRPr="00B91975">
        <w:rPr>
          <w:sz w:val="24"/>
          <w:szCs w:val="24"/>
        </w:rPr>
        <w:t>ak</w:t>
      </w:r>
      <w:r w:rsidRPr="00B91975">
        <w:rPr>
          <w:sz w:val="24"/>
          <w:szCs w:val="24"/>
        </w:rPr>
        <w:t>en</w:t>
      </w:r>
      <w:r w:rsidR="00323DF0" w:rsidRPr="00B91975">
        <w:rPr>
          <w:sz w:val="24"/>
          <w:szCs w:val="24"/>
        </w:rPr>
        <w:t xml:space="preserve"> into account the change in impact velocity </w:t>
      </w:r>
      <w:r w:rsidR="00E06362" w:rsidRPr="00B91975">
        <w:rPr>
          <w:sz w:val="24"/>
          <w:szCs w:val="24"/>
        </w:rPr>
        <w:t xml:space="preserve">between adjacent </w:t>
      </w:r>
      <w:r w:rsidR="00323DF0" w:rsidRPr="00B91975">
        <w:rPr>
          <w:sz w:val="24"/>
          <w:szCs w:val="24"/>
        </w:rPr>
        <w:t xml:space="preserve">cycles, the stress in each zone </w:t>
      </w:r>
      <w:r w:rsidR="00E06362" w:rsidRPr="00B91975">
        <w:rPr>
          <w:sz w:val="24"/>
          <w:szCs w:val="24"/>
        </w:rPr>
        <w:t xml:space="preserve">in the current </w:t>
      </w:r>
      <w:r w:rsidRPr="00B91975">
        <w:rPr>
          <w:sz w:val="24"/>
          <w:szCs w:val="24"/>
        </w:rPr>
        <w:t xml:space="preserve">cycle of wave propagation </w:t>
      </w:r>
      <w:r w:rsidR="00E06362" w:rsidRPr="00B91975">
        <w:rPr>
          <w:sz w:val="24"/>
          <w:szCs w:val="24"/>
        </w:rPr>
        <w:t>is</w:t>
      </w:r>
      <w:r w:rsidR="00F84990" w:rsidRPr="00B91975">
        <w:rPr>
          <w:sz w:val="24"/>
          <w:szCs w:val="24"/>
        </w:rPr>
        <w:t xml:space="preserve"> increased by a fixed amount from the previous cycle and </w:t>
      </w:r>
      <w:r w:rsidRPr="00B91975">
        <w:rPr>
          <w:sz w:val="24"/>
          <w:szCs w:val="24"/>
        </w:rPr>
        <w:t xml:space="preserve">can be </w:t>
      </w:r>
      <w:r w:rsidR="00F84990" w:rsidRPr="00B91975">
        <w:rPr>
          <w:sz w:val="24"/>
          <w:szCs w:val="24"/>
        </w:rPr>
        <w:t xml:space="preserve">obtained </w:t>
      </w:r>
      <w:r w:rsidRPr="00B91975">
        <w:rPr>
          <w:sz w:val="24"/>
          <w:szCs w:val="24"/>
        </w:rPr>
        <w:t>as follows</w:t>
      </w:r>
      <w:r w:rsidR="00F84990" w:rsidRPr="00B91975">
        <w:rPr>
          <w:sz w:val="24"/>
          <w:szCs w:val="24"/>
        </w:rPr>
        <w:t>:</w:t>
      </w:r>
    </w:p>
    <w:p w:rsidR="009E6188" w:rsidRPr="00B91975" w:rsidRDefault="00210915" w:rsidP="009E6188">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z</m:t>
            </m:r>
            <m:d>
              <m:dPr>
                <m:ctrlPr>
                  <w:rPr>
                    <w:rFonts w:ascii="Cambria Math" w:hAnsi="Cambria Math"/>
                    <w:i/>
                    <w:sz w:val="24"/>
                    <w:szCs w:val="24"/>
                  </w:rPr>
                </m:ctrlPr>
              </m:dPr>
              <m:e>
                <m:r>
                  <w:rPr>
                    <w:rFonts w:ascii="Cambria Math" w:hAnsi="Cambria Math"/>
                    <w:sz w:val="24"/>
                    <w:szCs w:val="24"/>
                  </w:rPr>
                  <m:t>n</m:t>
                </m:r>
              </m:e>
            </m:d>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z</m:t>
            </m:r>
            <m:d>
              <m:dPr>
                <m:ctrlPr>
                  <w:rPr>
                    <w:rFonts w:ascii="Cambria Math" w:hAnsi="Cambria Math"/>
                    <w:i/>
                    <w:sz w:val="24"/>
                    <w:szCs w:val="24"/>
                  </w:rPr>
                </m:ctrlPr>
              </m:dPr>
              <m:e>
                <m:r>
                  <w:rPr>
                    <w:rFonts w:ascii="Cambria Math" w:hAnsi="Cambria Math"/>
                    <w:sz w:val="24"/>
                    <w:szCs w:val="24"/>
                  </w:rPr>
                  <m:t>n-1</m:t>
                </m:r>
              </m:e>
            </m:d>
          </m:sub>
        </m:sSub>
        <m:r>
          <w:rPr>
            <w:rFonts w:ascii="Cambria Math" w:hAnsi="Cambria Math"/>
            <w:color w:val="000000" w:themeColor="text1"/>
            <w:kern w:val="24"/>
            <w:sz w:val="28"/>
            <w:szCs w:val="28"/>
          </w:rPr>
          <m:t>+</m:t>
        </m:r>
        <m:rad>
          <m:radPr>
            <m:degHide m:val="1"/>
            <m:ctrlPr>
              <w:rPr>
                <w:rFonts w:ascii="Cambria Math" w:hAnsi="Cambria Math"/>
                <w:i/>
                <w:color w:val="000000" w:themeColor="text1"/>
                <w:kern w:val="24"/>
                <w:sz w:val="28"/>
                <w:szCs w:val="28"/>
              </w:rPr>
            </m:ctrlPr>
          </m:radPr>
          <m:deg/>
          <m:e>
            <m:sSub>
              <m:sSubPr>
                <m:ctrlPr>
                  <w:rPr>
                    <w:rFonts w:ascii="Cambria Math" w:hAnsi="Cambria Math"/>
                    <w:i/>
                    <w:color w:val="000000" w:themeColor="text1"/>
                    <w:kern w:val="24"/>
                    <w:sz w:val="28"/>
                    <w:szCs w:val="28"/>
                  </w:rPr>
                </m:ctrlPr>
              </m:sSubPr>
              <m:e>
                <m:r>
                  <w:rPr>
                    <w:rFonts w:ascii="Cambria Math" w:hAnsi="Cambria Math"/>
                    <w:color w:val="000000" w:themeColor="text1"/>
                    <w:kern w:val="24"/>
                    <w:sz w:val="28"/>
                    <w:szCs w:val="28"/>
                  </w:rPr>
                  <m:t>ρ</m:t>
                </m:r>
              </m:e>
              <m:sub>
                <m:r>
                  <w:rPr>
                    <w:rFonts w:ascii="Cambria Math" w:hAnsi="Cambria Math"/>
                    <w:color w:val="000000" w:themeColor="text1"/>
                    <w:kern w:val="24"/>
                    <w:sz w:val="28"/>
                    <w:szCs w:val="28"/>
                  </w:rPr>
                  <m:t>n-1</m:t>
                </m:r>
              </m:sub>
            </m:sSub>
            <m:r>
              <w:rPr>
                <w:rFonts w:ascii="Cambria Math" w:hAnsi="Cambria Math"/>
                <w:color w:val="000000" w:themeColor="text1"/>
                <w:kern w:val="24"/>
                <w:sz w:val="28"/>
                <w:szCs w:val="28"/>
              </w:rPr>
              <m:t>P</m:t>
            </m:r>
          </m:e>
        </m:rad>
        <m:sSub>
          <m:sSubPr>
            <m:ctrlPr>
              <w:rPr>
                <w:rFonts w:ascii="Cambria Math" w:hAnsi="Cambria Math"/>
                <w:i/>
                <w:iCs/>
                <w:color w:val="000000" w:themeColor="text1"/>
                <w:kern w:val="24"/>
                <w:sz w:val="28"/>
                <w:szCs w:val="28"/>
              </w:rPr>
            </m:ctrlPr>
          </m:sSubPr>
          <m:e>
            <m:r>
              <w:rPr>
                <w:rFonts w:ascii="Cambria Math" w:hAnsi="Cambria Math"/>
                <w:color w:val="000000" w:themeColor="text1"/>
                <w:kern w:val="24"/>
                <w:sz w:val="28"/>
                <w:szCs w:val="28"/>
              </w:rPr>
              <m:t>v</m:t>
            </m:r>
          </m:e>
          <m:sub>
            <m:r>
              <w:rPr>
                <w:rFonts w:ascii="Cambria Math" w:hAnsi="Cambria Math"/>
                <w:color w:val="000000" w:themeColor="text1"/>
                <w:kern w:val="24"/>
                <w:sz w:val="28"/>
                <w:szCs w:val="28"/>
              </w:rPr>
              <m:t>n-1</m:t>
            </m:r>
          </m:sub>
        </m:sSub>
      </m:oMath>
      <w:r w:rsidR="009E6188" w:rsidRPr="00B91975">
        <w:rPr>
          <w:sz w:val="24"/>
          <w:szCs w:val="24"/>
        </w:rPr>
        <w:t xml:space="preserve">            </w:t>
      </w:r>
      <w:r w:rsidR="004E3875" w:rsidRPr="00B91975">
        <w:rPr>
          <w:sz w:val="24"/>
          <w:szCs w:val="24"/>
        </w:rPr>
        <w:t xml:space="preserve">              </w:t>
      </w:r>
      <w:r w:rsidR="009E6188" w:rsidRPr="00B91975">
        <w:rPr>
          <w:sz w:val="24"/>
          <w:szCs w:val="24"/>
        </w:rPr>
        <w:t xml:space="preserve">                                (</w:t>
      </w:r>
      <w:r w:rsidR="00CC4DB3" w:rsidRPr="00B91975">
        <w:rPr>
          <w:sz w:val="24"/>
          <w:szCs w:val="24"/>
        </w:rPr>
        <w:t>3</w:t>
      </w:r>
      <w:r w:rsidR="009E6188" w:rsidRPr="00B91975">
        <w:rPr>
          <w:sz w:val="24"/>
          <w:szCs w:val="24"/>
        </w:rPr>
        <w:t>)</w:t>
      </w:r>
    </w:p>
    <w:p w:rsidR="009E6188" w:rsidRPr="00B91975" w:rsidRDefault="002A3EC0" w:rsidP="000437F4">
      <w:pPr>
        <w:spacing w:line="480" w:lineRule="auto"/>
        <w:rPr>
          <w:sz w:val="24"/>
          <w:szCs w:val="24"/>
        </w:rPr>
      </w:pPr>
      <w:r w:rsidRPr="00B91975">
        <w:rPr>
          <w:sz w:val="24"/>
          <w:szCs w:val="24"/>
        </w:rPr>
        <w:t xml:space="preserve">where </w:t>
      </w:r>
      <w:r w:rsidR="00CC4DB3" w:rsidRPr="00B91975">
        <w:rPr>
          <w:i/>
          <w:sz w:val="24"/>
          <w:szCs w:val="24"/>
        </w:rPr>
        <w:t>z</w:t>
      </w:r>
      <w:r w:rsidR="00CC4DB3" w:rsidRPr="00B91975">
        <w:rPr>
          <w:sz w:val="24"/>
          <w:szCs w:val="24"/>
        </w:rPr>
        <w:t xml:space="preserve"> designates the zone, </w:t>
      </w:r>
      <w:r w:rsidR="00E06362" w:rsidRPr="00B91975">
        <w:rPr>
          <w:sz w:val="24"/>
          <w:szCs w:val="24"/>
        </w:rPr>
        <w:t xml:space="preserve">i.e., X, Y, A or B, </w:t>
      </w:r>
      <w:r w:rsidR="00CC4DB3" w:rsidRPr="00B91975">
        <w:rPr>
          <w:sz w:val="24"/>
          <w:szCs w:val="24"/>
        </w:rPr>
        <w:t xml:space="preserve">the </w:t>
      </w:r>
      <w:r w:rsidR="00E06362" w:rsidRPr="00B91975">
        <w:rPr>
          <w:sz w:val="24"/>
          <w:szCs w:val="24"/>
        </w:rPr>
        <w:t xml:space="preserve">subscript </w:t>
      </w:r>
      <w:r w:rsidR="00E06362" w:rsidRPr="00B91975">
        <w:rPr>
          <w:i/>
          <w:sz w:val="24"/>
          <w:szCs w:val="24"/>
        </w:rPr>
        <w:t>n</w:t>
      </w:r>
      <w:r w:rsidR="00E06362" w:rsidRPr="00B91975">
        <w:rPr>
          <w:sz w:val="24"/>
          <w:szCs w:val="24"/>
        </w:rPr>
        <w:t xml:space="preserve"> in brackets indicates the </w:t>
      </w:r>
      <w:r w:rsidR="00E06362" w:rsidRPr="00B91975">
        <w:rPr>
          <w:i/>
          <w:sz w:val="24"/>
          <w:szCs w:val="24"/>
        </w:rPr>
        <w:t>n</w:t>
      </w:r>
      <w:r w:rsidR="00E06362" w:rsidRPr="00B91975">
        <w:rPr>
          <w:sz w:val="24"/>
          <w:szCs w:val="24"/>
          <w:vertAlign w:val="superscript"/>
        </w:rPr>
        <w:t>th</w:t>
      </w:r>
      <w:r w:rsidR="00E06362" w:rsidRPr="00B91975">
        <w:rPr>
          <w:sz w:val="24"/>
          <w:szCs w:val="24"/>
        </w:rPr>
        <w:t xml:space="preserve"> cycle of wave propagation, (</w:t>
      </w:r>
      <w:r w:rsidR="00E06362" w:rsidRPr="00B91975">
        <w:rPr>
          <w:i/>
          <w:sz w:val="24"/>
          <w:szCs w:val="24"/>
        </w:rPr>
        <w:t>n-1</w:t>
      </w:r>
      <w:r w:rsidR="00E06362" w:rsidRPr="00B91975">
        <w:rPr>
          <w:sz w:val="24"/>
          <w:szCs w:val="24"/>
        </w:rPr>
        <w:t xml:space="preserve">) </w:t>
      </w:r>
      <w:r w:rsidR="00CC4DB3" w:rsidRPr="00B91975">
        <w:rPr>
          <w:sz w:val="24"/>
          <w:szCs w:val="24"/>
        </w:rPr>
        <w:t>indicate</w:t>
      </w:r>
      <w:r w:rsidR="00DC1D6D" w:rsidRPr="00B91975">
        <w:rPr>
          <w:sz w:val="24"/>
          <w:szCs w:val="24"/>
        </w:rPr>
        <w:t>s</w:t>
      </w:r>
      <w:r w:rsidR="00CC4DB3" w:rsidRPr="00B91975">
        <w:rPr>
          <w:sz w:val="24"/>
          <w:szCs w:val="24"/>
        </w:rPr>
        <w:t xml:space="preserve"> the </w:t>
      </w:r>
      <w:r w:rsidR="00E06362" w:rsidRPr="00B91975">
        <w:rPr>
          <w:sz w:val="24"/>
          <w:szCs w:val="24"/>
        </w:rPr>
        <w:t xml:space="preserve">previous </w:t>
      </w:r>
      <w:r w:rsidR="00CC4DB3" w:rsidRPr="00B91975">
        <w:rPr>
          <w:sz w:val="24"/>
          <w:szCs w:val="24"/>
        </w:rPr>
        <w:t xml:space="preserve">cycle, </w:t>
      </w:r>
      <w:r w:rsidR="00AB6914" w:rsidRPr="00B91975">
        <w:rPr>
          <w:i/>
          <w:sz w:val="24"/>
          <w:szCs w:val="24"/>
        </w:rPr>
        <w:sym w:font="Symbol" w:char="F072"/>
      </w:r>
      <w:r w:rsidR="00AB6914" w:rsidRPr="00B91975">
        <w:rPr>
          <w:i/>
          <w:sz w:val="24"/>
          <w:szCs w:val="24"/>
          <w:vertAlign w:val="subscript"/>
        </w:rPr>
        <w:t>n-1</w:t>
      </w:r>
      <w:r w:rsidR="00AB6914" w:rsidRPr="00B91975">
        <w:rPr>
          <w:sz w:val="24"/>
          <w:szCs w:val="24"/>
        </w:rPr>
        <w:t xml:space="preserve"> is the density of the specimen in the previous cycle </w:t>
      </w:r>
      <w:r w:rsidR="00CC4DB3" w:rsidRPr="00B91975">
        <w:rPr>
          <w:sz w:val="24"/>
          <w:szCs w:val="24"/>
        </w:rPr>
        <w:t xml:space="preserve">and </w:t>
      </w:r>
      <w:r w:rsidR="00CC4DB3" w:rsidRPr="00B91975">
        <w:rPr>
          <w:i/>
          <w:sz w:val="24"/>
          <w:szCs w:val="24"/>
        </w:rPr>
        <w:t>v</w:t>
      </w:r>
      <w:r w:rsidR="00CC4DB3" w:rsidRPr="00B91975">
        <w:rPr>
          <w:i/>
          <w:sz w:val="24"/>
          <w:szCs w:val="24"/>
          <w:vertAlign w:val="subscript"/>
        </w:rPr>
        <w:t>n-1</w:t>
      </w:r>
      <w:r w:rsidR="00CC4DB3" w:rsidRPr="00B91975">
        <w:rPr>
          <w:sz w:val="24"/>
          <w:szCs w:val="24"/>
        </w:rPr>
        <w:t xml:space="preserve"> is the impact velocity </w:t>
      </w:r>
      <w:r w:rsidR="006A0E5E" w:rsidRPr="00B91975">
        <w:rPr>
          <w:sz w:val="24"/>
          <w:szCs w:val="24"/>
        </w:rPr>
        <w:t>in</w:t>
      </w:r>
      <w:r w:rsidR="00CC4DB3" w:rsidRPr="00B91975">
        <w:rPr>
          <w:sz w:val="24"/>
          <w:szCs w:val="24"/>
        </w:rPr>
        <w:t xml:space="preserve"> the </w:t>
      </w:r>
      <w:r w:rsidR="00DC1D6D" w:rsidRPr="00B91975">
        <w:rPr>
          <w:sz w:val="24"/>
          <w:szCs w:val="24"/>
        </w:rPr>
        <w:t xml:space="preserve">previous </w:t>
      </w:r>
      <w:r w:rsidR="00CC4DB3" w:rsidRPr="00B91975">
        <w:rPr>
          <w:sz w:val="24"/>
          <w:szCs w:val="24"/>
        </w:rPr>
        <w:t xml:space="preserve">cycle. </w:t>
      </w:r>
      <w:proofErr w:type="gramStart"/>
      <w:r w:rsidRPr="00B91975">
        <w:rPr>
          <w:i/>
          <w:sz w:val="24"/>
          <w:szCs w:val="24"/>
        </w:rPr>
        <w:t>n</w:t>
      </w:r>
      <w:proofErr w:type="gramEnd"/>
      <w:r w:rsidRPr="00B91975">
        <w:rPr>
          <w:sz w:val="24"/>
          <w:szCs w:val="24"/>
        </w:rPr>
        <w:t xml:space="preserve"> </w:t>
      </w:r>
      <w:r w:rsidR="00E06362" w:rsidRPr="00B91975">
        <w:rPr>
          <w:sz w:val="24"/>
          <w:szCs w:val="24"/>
        </w:rPr>
        <w:t xml:space="preserve">can also be understood as </w:t>
      </w:r>
      <w:r w:rsidR="005043A7" w:rsidRPr="00B91975">
        <w:rPr>
          <w:sz w:val="24"/>
          <w:szCs w:val="24"/>
        </w:rPr>
        <w:t xml:space="preserve">the number of times each plastic wave has travelled through the full length of the specimen forwards and backwards. </w:t>
      </w:r>
    </w:p>
    <w:p w:rsidR="006D5F03" w:rsidRPr="00B91975" w:rsidRDefault="006D5F03" w:rsidP="000437F4">
      <w:pPr>
        <w:spacing w:line="480" w:lineRule="auto"/>
        <w:rPr>
          <w:sz w:val="24"/>
          <w:szCs w:val="24"/>
        </w:rPr>
      </w:pPr>
      <w:r w:rsidRPr="00B91975">
        <w:rPr>
          <w:sz w:val="24"/>
          <w:szCs w:val="24"/>
        </w:rPr>
        <w:t>According to the idealised mechanical behaviour of the AMSFs shown in Fig. 8, t</w:t>
      </w:r>
      <w:r w:rsidRPr="00B91975">
        <w:rPr>
          <w:rFonts w:hint="eastAsia"/>
          <w:sz w:val="24"/>
          <w:szCs w:val="24"/>
        </w:rPr>
        <w:t>he</w:t>
      </w:r>
      <w:r w:rsidRPr="00B91975">
        <w:rPr>
          <w:sz w:val="24"/>
          <w:szCs w:val="24"/>
        </w:rPr>
        <w:t xml:space="preserve"> strain in each zone can be easily obtained from the stress by:</w:t>
      </w:r>
    </w:p>
    <w:p w:rsidR="006D5F03" w:rsidRPr="00B91975" w:rsidRDefault="00210915" w:rsidP="006D5F03">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z</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z</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num>
          <m:den>
            <m:r>
              <w:rPr>
                <w:rFonts w:ascii="Cambria Math" w:hAnsi="Cambria Math"/>
                <w:sz w:val="24"/>
                <w:szCs w:val="24"/>
              </w:rPr>
              <m:t>P</m:t>
            </m:r>
          </m:den>
        </m:f>
      </m:oMath>
      <w:r w:rsidR="006D5F03" w:rsidRPr="00B91975">
        <w:rPr>
          <w:sz w:val="24"/>
          <w:szCs w:val="24"/>
        </w:rPr>
        <w:t xml:space="preserve">                </w:t>
      </w:r>
      <w:r w:rsidR="004E3875" w:rsidRPr="00B91975">
        <w:rPr>
          <w:sz w:val="24"/>
          <w:szCs w:val="24"/>
        </w:rPr>
        <w:t xml:space="preserve">                   </w:t>
      </w:r>
      <w:r w:rsidR="006D5F03" w:rsidRPr="00B91975">
        <w:rPr>
          <w:sz w:val="24"/>
          <w:szCs w:val="24"/>
        </w:rPr>
        <w:t xml:space="preserve">                                    (</w:t>
      </w:r>
      <w:r w:rsidR="00DC1D6D" w:rsidRPr="00B91975">
        <w:rPr>
          <w:sz w:val="24"/>
          <w:szCs w:val="24"/>
        </w:rPr>
        <w:t>4</w:t>
      </w:r>
      <w:r w:rsidR="006D5F03" w:rsidRPr="00B91975">
        <w:rPr>
          <w:sz w:val="24"/>
          <w:szCs w:val="24"/>
        </w:rPr>
        <w:t>)</w:t>
      </w:r>
    </w:p>
    <w:p w:rsidR="00C15417" w:rsidRPr="00B91975" w:rsidRDefault="006D5F03" w:rsidP="00760601">
      <w:pPr>
        <w:spacing w:line="480" w:lineRule="auto"/>
        <w:jc w:val="both"/>
        <w:rPr>
          <w:sz w:val="24"/>
          <w:szCs w:val="24"/>
        </w:rPr>
      </w:pPr>
      <w:proofErr w:type="gramStart"/>
      <w:r w:rsidRPr="00B91975">
        <w:rPr>
          <w:sz w:val="24"/>
          <w:szCs w:val="24"/>
        </w:rPr>
        <w:t>where</w:t>
      </w:r>
      <w:proofErr w:type="gramEnd"/>
      <w:r w:rsidRPr="00B91975">
        <w:rPr>
          <w:sz w:val="24"/>
          <w:szCs w:val="24"/>
        </w:rPr>
        <w:t xml:space="preserve"> </w:t>
      </w:r>
      <w:r w:rsidRPr="00B91975">
        <w:rPr>
          <w:i/>
          <w:sz w:val="24"/>
          <w:szCs w:val="24"/>
        </w:rPr>
        <w:sym w:font="Symbol" w:char="F065"/>
      </w:r>
      <w:r w:rsidRPr="00B91975">
        <w:rPr>
          <w:i/>
          <w:sz w:val="24"/>
          <w:szCs w:val="24"/>
          <w:vertAlign w:val="subscript"/>
        </w:rPr>
        <w:t>z</w:t>
      </w:r>
      <w:r w:rsidRPr="00B91975">
        <w:rPr>
          <w:sz w:val="24"/>
          <w:szCs w:val="24"/>
        </w:rPr>
        <w:t xml:space="preserve"> and </w:t>
      </w:r>
      <w:r w:rsidRPr="00B91975">
        <w:rPr>
          <w:i/>
          <w:sz w:val="24"/>
          <w:szCs w:val="24"/>
        </w:rPr>
        <w:sym w:font="Symbol" w:char="F073"/>
      </w:r>
      <w:r w:rsidRPr="00B91975">
        <w:rPr>
          <w:i/>
          <w:sz w:val="24"/>
          <w:szCs w:val="24"/>
          <w:vertAlign w:val="subscript"/>
        </w:rPr>
        <w:t>z</w:t>
      </w:r>
      <w:r w:rsidRPr="00B91975">
        <w:rPr>
          <w:sz w:val="24"/>
          <w:szCs w:val="24"/>
        </w:rPr>
        <w:t xml:space="preserve"> are the strain and stress in zone </w:t>
      </w:r>
      <w:r w:rsidRPr="00B91975">
        <w:rPr>
          <w:i/>
          <w:sz w:val="24"/>
          <w:szCs w:val="24"/>
        </w:rPr>
        <w:t>z</w:t>
      </w:r>
      <w:r w:rsidRPr="00B91975">
        <w:rPr>
          <w:sz w:val="24"/>
          <w:szCs w:val="24"/>
        </w:rPr>
        <w:t xml:space="preserve">, with </w:t>
      </w:r>
      <w:r w:rsidRPr="00B91975">
        <w:rPr>
          <w:i/>
          <w:sz w:val="24"/>
          <w:szCs w:val="24"/>
        </w:rPr>
        <w:t>z</w:t>
      </w:r>
      <w:r w:rsidRPr="00B91975">
        <w:rPr>
          <w:sz w:val="24"/>
          <w:szCs w:val="24"/>
        </w:rPr>
        <w:t xml:space="preserve"> being </w:t>
      </w:r>
      <w:r w:rsidR="008F796D" w:rsidRPr="00B91975">
        <w:rPr>
          <w:sz w:val="24"/>
          <w:szCs w:val="24"/>
        </w:rPr>
        <w:t>X</w:t>
      </w:r>
      <w:r w:rsidRPr="00B91975">
        <w:rPr>
          <w:sz w:val="24"/>
          <w:szCs w:val="24"/>
        </w:rPr>
        <w:t xml:space="preserve">, </w:t>
      </w:r>
      <w:r w:rsidR="008F796D" w:rsidRPr="00B91975">
        <w:rPr>
          <w:sz w:val="24"/>
          <w:szCs w:val="24"/>
        </w:rPr>
        <w:t>Y</w:t>
      </w:r>
      <w:r w:rsidRPr="00B91975">
        <w:rPr>
          <w:sz w:val="24"/>
          <w:szCs w:val="24"/>
        </w:rPr>
        <w:t xml:space="preserve">, </w:t>
      </w:r>
      <w:r w:rsidR="008F796D" w:rsidRPr="00B91975">
        <w:rPr>
          <w:sz w:val="24"/>
          <w:szCs w:val="24"/>
        </w:rPr>
        <w:t>B</w:t>
      </w:r>
      <w:r w:rsidRPr="00B91975">
        <w:rPr>
          <w:sz w:val="24"/>
          <w:szCs w:val="24"/>
        </w:rPr>
        <w:t xml:space="preserve"> or </w:t>
      </w:r>
      <w:r w:rsidR="008F796D" w:rsidRPr="00B91975">
        <w:rPr>
          <w:sz w:val="24"/>
          <w:szCs w:val="24"/>
        </w:rPr>
        <w:t>A</w:t>
      </w:r>
      <w:r w:rsidRPr="00B91975">
        <w:rPr>
          <w:sz w:val="24"/>
          <w:szCs w:val="24"/>
        </w:rPr>
        <w:t xml:space="preserve">. </w:t>
      </w:r>
      <w:r w:rsidR="00C15417" w:rsidRPr="00B91975">
        <w:rPr>
          <w:sz w:val="24"/>
          <w:szCs w:val="24"/>
        </w:rPr>
        <w:t xml:space="preserve">The strain in each zone is manifested in a displacement, which depends on the size of the zone. The total strain </w:t>
      </w:r>
      <w:r w:rsidR="00C15417" w:rsidRPr="00B91975">
        <w:rPr>
          <w:sz w:val="24"/>
          <w:szCs w:val="24"/>
        </w:rPr>
        <w:lastRenderedPageBreak/>
        <w:t xml:space="preserve">of the specimen at any time can be calculated from the cumulative displacements from all the zones </w:t>
      </w:r>
      <w:r w:rsidR="00856A40" w:rsidRPr="00B91975">
        <w:rPr>
          <w:sz w:val="24"/>
          <w:szCs w:val="24"/>
        </w:rPr>
        <w:t xml:space="preserve">present </w:t>
      </w:r>
      <w:r w:rsidR="00C15417" w:rsidRPr="00B91975">
        <w:rPr>
          <w:sz w:val="24"/>
          <w:szCs w:val="24"/>
        </w:rPr>
        <w:t>at this particular time by:</w:t>
      </w:r>
    </w:p>
    <w:p w:rsidR="00C15417" w:rsidRPr="00B91975" w:rsidRDefault="00210915" w:rsidP="00C15417">
      <w:pPr>
        <w:spacing w:line="480" w:lineRule="auto"/>
        <w:jc w:val="right"/>
        <w:rPr>
          <w:sz w:val="24"/>
          <w:szCs w:val="24"/>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i/>
                    <w:sz w:val="24"/>
                    <w:szCs w:val="24"/>
                  </w:rPr>
                  <w:sym w:font="Symbol" w:char="F065"/>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X</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Y</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B</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B</m:t>
                        </m:r>
                      </m:sub>
                    </m:sSub>
                  </m:num>
                  <m:den>
                    <m:r>
                      <w:rPr>
                        <w:rFonts w:ascii="Cambria Math" w:hAnsi="Cambria Math"/>
                        <w:sz w:val="24"/>
                        <w:szCs w:val="24"/>
                      </w:rPr>
                      <m:t>h</m:t>
                    </m:r>
                  </m:den>
                </m:f>
                <m:r>
                  <w:rPr>
                    <w:rFonts w:ascii="Cambria Math" w:hAnsi="Cambria Math"/>
                    <w:sz w:val="24"/>
                    <w:szCs w:val="24"/>
                  </w:rPr>
                  <m:t xml:space="preserve">  (0≤t≤</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m:t>
                    </m:r>
                  </m:den>
                </m:f>
                <m:r>
                  <w:rPr>
                    <w:rFonts w:ascii="Cambria Math" w:hAnsi="Cambria Math"/>
                    <w:sz w:val="24"/>
                    <w:szCs w:val="24"/>
                  </w:rPr>
                  <m:t>)</m:t>
                </m:r>
              </m:e>
              <m:e>
                <m:r>
                  <w:rPr>
                    <w:rFonts w:ascii="Cambria Math" w:hAnsi="Cambria Math"/>
                    <w:i/>
                    <w:sz w:val="24"/>
                    <w:szCs w:val="24"/>
                  </w:rPr>
                  <w:sym w:font="Symbol" w:char="F065"/>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X</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Y</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A</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m:t>
                        </m:r>
                      </m:sub>
                    </m:sSub>
                  </m:num>
                  <m:den>
                    <m:r>
                      <w:rPr>
                        <w:rFonts w:ascii="Cambria Math" w:hAnsi="Cambria Math"/>
                        <w:sz w:val="24"/>
                        <w:szCs w:val="24"/>
                      </w:rPr>
                      <m:t>h</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m:t>
                    </m:r>
                  </m:den>
                </m:f>
                <m:r>
                  <w:rPr>
                    <w:rFonts w:ascii="Cambria Math" w:hAnsi="Cambria Math"/>
                    <w:sz w:val="24"/>
                    <w:szCs w:val="24"/>
                  </w:rPr>
                  <m:t>&lt;t&lt;∆t)</m:t>
                </m:r>
              </m:e>
            </m:eqArr>
          </m:e>
        </m:d>
      </m:oMath>
      <w:r w:rsidR="00C15417" w:rsidRPr="00B91975">
        <w:rPr>
          <w:sz w:val="24"/>
          <w:szCs w:val="24"/>
        </w:rPr>
        <w:t xml:space="preserve">           </w:t>
      </w:r>
      <w:r w:rsidR="004E3875" w:rsidRPr="00B91975">
        <w:rPr>
          <w:sz w:val="24"/>
          <w:szCs w:val="24"/>
        </w:rPr>
        <w:t xml:space="preserve">                </w:t>
      </w:r>
      <w:r w:rsidR="00C15417" w:rsidRPr="00B91975">
        <w:rPr>
          <w:sz w:val="24"/>
          <w:szCs w:val="24"/>
        </w:rPr>
        <w:t xml:space="preserve">                          (</w:t>
      </w:r>
      <w:r w:rsidR="00854025" w:rsidRPr="00B91975">
        <w:rPr>
          <w:sz w:val="24"/>
          <w:szCs w:val="24"/>
        </w:rPr>
        <w:t>5</w:t>
      </w:r>
      <w:r w:rsidR="00C15417" w:rsidRPr="00B91975">
        <w:rPr>
          <w:sz w:val="24"/>
          <w:szCs w:val="24"/>
        </w:rPr>
        <w:t>)</w:t>
      </w:r>
    </w:p>
    <w:p w:rsidR="00013A86" w:rsidRPr="00B91975" w:rsidRDefault="00856A40" w:rsidP="00760601">
      <w:pPr>
        <w:spacing w:line="480" w:lineRule="auto"/>
        <w:jc w:val="both"/>
        <w:rPr>
          <w:sz w:val="24"/>
          <w:szCs w:val="24"/>
        </w:rPr>
      </w:pPr>
      <w:r w:rsidRPr="00B91975">
        <w:rPr>
          <w:sz w:val="24"/>
          <w:szCs w:val="24"/>
        </w:rPr>
        <w:t xml:space="preserve">where </w:t>
      </w:r>
      <w:proofErr w:type="spellStart"/>
      <w:r w:rsidRPr="00B91975">
        <w:rPr>
          <w:i/>
          <w:sz w:val="24"/>
          <w:szCs w:val="24"/>
        </w:rPr>
        <w:t>h</w:t>
      </w:r>
      <w:r w:rsidR="008F796D" w:rsidRPr="00B91975">
        <w:rPr>
          <w:i/>
          <w:sz w:val="24"/>
          <w:szCs w:val="24"/>
          <w:vertAlign w:val="subscript"/>
        </w:rPr>
        <w:t>X</w:t>
      </w:r>
      <w:proofErr w:type="spellEnd"/>
      <w:r w:rsidRPr="00B91975">
        <w:rPr>
          <w:sz w:val="24"/>
          <w:szCs w:val="24"/>
        </w:rPr>
        <w:t xml:space="preserve">, </w:t>
      </w:r>
      <w:proofErr w:type="spellStart"/>
      <w:r w:rsidRPr="00B91975">
        <w:rPr>
          <w:i/>
          <w:sz w:val="24"/>
          <w:szCs w:val="24"/>
        </w:rPr>
        <w:t>h</w:t>
      </w:r>
      <w:r w:rsidR="008F796D" w:rsidRPr="00B91975">
        <w:rPr>
          <w:i/>
          <w:sz w:val="24"/>
          <w:szCs w:val="24"/>
          <w:vertAlign w:val="subscript"/>
        </w:rPr>
        <w:t>Y</w:t>
      </w:r>
      <w:proofErr w:type="spellEnd"/>
      <w:r w:rsidRPr="00B91975">
        <w:rPr>
          <w:sz w:val="24"/>
          <w:szCs w:val="24"/>
        </w:rPr>
        <w:t xml:space="preserve">, </w:t>
      </w:r>
      <w:proofErr w:type="spellStart"/>
      <w:r w:rsidRPr="00B91975">
        <w:rPr>
          <w:i/>
          <w:sz w:val="24"/>
          <w:szCs w:val="24"/>
        </w:rPr>
        <w:t>h</w:t>
      </w:r>
      <w:r w:rsidR="00B77946" w:rsidRPr="00B91975">
        <w:rPr>
          <w:i/>
          <w:sz w:val="24"/>
          <w:szCs w:val="24"/>
          <w:vertAlign w:val="subscript"/>
        </w:rPr>
        <w:t>B</w:t>
      </w:r>
      <w:proofErr w:type="spellEnd"/>
      <w:r w:rsidRPr="00B91975">
        <w:rPr>
          <w:sz w:val="24"/>
          <w:szCs w:val="24"/>
        </w:rPr>
        <w:t xml:space="preserve"> and </w:t>
      </w:r>
      <w:proofErr w:type="spellStart"/>
      <w:r w:rsidRPr="00B91975">
        <w:rPr>
          <w:i/>
          <w:sz w:val="24"/>
          <w:szCs w:val="24"/>
        </w:rPr>
        <w:t>h</w:t>
      </w:r>
      <w:r w:rsidR="00B77946" w:rsidRPr="00B91975">
        <w:rPr>
          <w:i/>
          <w:sz w:val="24"/>
          <w:szCs w:val="24"/>
          <w:vertAlign w:val="subscript"/>
        </w:rPr>
        <w:t>A</w:t>
      </w:r>
      <w:proofErr w:type="spellEnd"/>
      <w:r w:rsidRPr="00B91975">
        <w:rPr>
          <w:sz w:val="24"/>
          <w:szCs w:val="24"/>
        </w:rPr>
        <w:t>, are the</w:t>
      </w:r>
      <w:r w:rsidR="005C13B3" w:rsidRPr="00B91975">
        <w:rPr>
          <w:sz w:val="24"/>
          <w:szCs w:val="24"/>
        </w:rPr>
        <w:t xml:space="preserve"> unstrained</w:t>
      </w:r>
      <w:r w:rsidRPr="00B91975">
        <w:rPr>
          <w:sz w:val="24"/>
          <w:szCs w:val="24"/>
        </w:rPr>
        <w:t xml:space="preserve"> heights</w:t>
      </w:r>
      <w:r w:rsidR="005C13B3" w:rsidRPr="00B91975">
        <w:rPr>
          <w:sz w:val="24"/>
          <w:szCs w:val="24"/>
        </w:rPr>
        <w:t xml:space="preserve"> of each zone</w:t>
      </w:r>
      <w:r w:rsidR="003D5D0A" w:rsidRPr="00B91975">
        <w:rPr>
          <w:sz w:val="24"/>
          <w:szCs w:val="24"/>
        </w:rPr>
        <w:t>,</w:t>
      </w:r>
      <w:r w:rsidRPr="00B91975">
        <w:rPr>
          <w:sz w:val="24"/>
          <w:szCs w:val="24"/>
        </w:rPr>
        <w:t xml:space="preserve"> </w:t>
      </w:r>
      <w:r w:rsidRPr="00B91975">
        <w:rPr>
          <w:i/>
          <w:sz w:val="24"/>
          <w:szCs w:val="24"/>
        </w:rPr>
        <w:sym w:font="Symbol" w:char="F065"/>
      </w:r>
      <w:r w:rsidR="008F796D" w:rsidRPr="00B91975">
        <w:rPr>
          <w:i/>
          <w:sz w:val="24"/>
          <w:szCs w:val="24"/>
          <w:vertAlign w:val="subscript"/>
        </w:rPr>
        <w:t>X</w:t>
      </w:r>
      <w:r w:rsidRPr="00B91975">
        <w:rPr>
          <w:sz w:val="24"/>
          <w:szCs w:val="24"/>
        </w:rPr>
        <w:t xml:space="preserve">, </w:t>
      </w:r>
      <w:r w:rsidRPr="00B91975">
        <w:rPr>
          <w:i/>
          <w:sz w:val="24"/>
          <w:szCs w:val="24"/>
        </w:rPr>
        <w:sym w:font="Symbol" w:char="F065"/>
      </w:r>
      <w:r w:rsidR="008F796D" w:rsidRPr="00B91975">
        <w:rPr>
          <w:i/>
          <w:sz w:val="24"/>
          <w:szCs w:val="24"/>
          <w:vertAlign w:val="subscript"/>
        </w:rPr>
        <w:t>Y</w:t>
      </w:r>
      <w:r w:rsidRPr="00B91975">
        <w:rPr>
          <w:sz w:val="24"/>
          <w:szCs w:val="24"/>
        </w:rPr>
        <w:t xml:space="preserve">, </w:t>
      </w:r>
      <w:r w:rsidRPr="00B91975">
        <w:rPr>
          <w:i/>
          <w:sz w:val="24"/>
          <w:szCs w:val="24"/>
        </w:rPr>
        <w:sym w:font="Symbol" w:char="F065"/>
      </w:r>
      <w:r w:rsidR="00B77946" w:rsidRPr="00B91975">
        <w:rPr>
          <w:i/>
          <w:sz w:val="24"/>
          <w:szCs w:val="24"/>
          <w:vertAlign w:val="subscript"/>
        </w:rPr>
        <w:t>B</w:t>
      </w:r>
      <w:r w:rsidRPr="00B91975">
        <w:rPr>
          <w:sz w:val="24"/>
          <w:szCs w:val="24"/>
        </w:rPr>
        <w:t xml:space="preserve"> and </w:t>
      </w:r>
      <w:r w:rsidRPr="00B91975">
        <w:rPr>
          <w:i/>
          <w:sz w:val="24"/>
          <w:szCs w:val="24"/>
        </w:rPr>
        <w:sym w:font="Symbol" w:char="F065"/>
      </w:r>
      <w:r w:rsidR="00B77946" w:rsidRPr="00B91975">
        <w:rPr>
          <w:i/>
          <w:sz w:val="24"/>
          <w:szCs w:val="24"/>
          <w:vertAlign w:val="subscript"/>
        </w:rPr>
        <w:t>A</w:t>
      </w:r>
      <w:r w:rsidRPr="00B91975">
        <w:rPr>
          <w:sz w:val="24"/>
          <w:szCs w:val="24"/>
        </w:rPr>
        <w:t xml:space="preserve"> are the strains of zones </w:t>
      </w:r>
      <w:r w:rsidR="008F796D" w:rsidRPr="00B91975">
        <w:rPr>
          <w:sz w:val="24"/>
          <w:szCs w:val="24"/>
        </w:rPr>
        <w:t>X</w:t>
      </w:r>
      <w:r w:rsidRPr="00B91975">
        <w:rPr>
          <w:sz w:val="24"/>
          <w:szCs w:val="24"/>
        </w:rPr>
        <w:t xml:space="preserve">, </w:t>
      </w:r>
      <w:r w:rsidR="008F796D" w:rsidRPr="00B91975">
        <w:rPr>
          <w:sz w:val="24"/>
          <w:szCs w:val="24"/>
        </w:rPr>
        <w:t>Y</w:t>
      </w:r>
      <w:r w:rsidRPr="00B91975">
        <w:rPr>
          <w:sz w:val="24"/>
          <w:szCs w:val="24"/>
        </w:rPr>
        <w:t xml:space="preserve">, </w:t>
      </w:r>
      <w:r w:rsidR="00B77946" w:rsidRPr="00B91975">
        <w:rPr>
          <w:sz w:val="24"/>
          <w:szCs w:val="24"/>
        </w:rPr>
        <w:t>B</w:t>
      </w:r>
      <w:r w:rsidRPr="00B91975">
        <w:rPr>
          <w:sz w:val="24"/>
          <w:szCs w:val="24"/>
        </w:rPr>
        <w:t xml:space="preserve"> and </w:t>
      </w:r>
      <w:r w:rsidR="00B77946" w:rsidRPr="00B91975">
        <w:rPr>
          <w:sz w:val="24"/>
          <w:szCs w:val="24"/>
        </w:rPr>
        <w:t>A</w:t>
      </w:r>
      <w:r w:rsidRPr="00B91975">
        <w:rPr>
          <w:sz w:val="24"/>
          <w:szCs w:val="24"/>
        </w:rPr>
        <w:t>, respectively</w:t>
      </w:r>
      <w:r w:rsidR="00807D00" w:rsidRPr="00B91975">
        <w:rPr>
          <w:sz w:val="24"/>
          <w:szCs w:val="24"/>
        </w:rPr>
        <w:t xml:space="preserve">, </w:t>
      </w:r>
      <w:r w:rsidR="00807D00" w:rsidRPr="00B91975">
        <w:rPr>
          <w:i/>
          <w:sz w:val="24"/>
          <w:szCs w:val="24"/>
        </w:rPr>
        <w:t>h</w:t>
      </w:r>
      <w:r w:rsidR="00807D00" w:rsidRPr="00B91975">
        <w:rPr>
          <w:sz w:val="24"/>
          <w:szCs w:val="24"/>
        </w:rPr>
        <w:t xml:space="preserve"> is the height of the specimen in the current cycle,</w:t>
      </w:r>
      <w:r w:rsidR="00807D00" w:rsidRPr="00B91975">
        <w:rPr>
          <w:i/>
          <w:sz w:val="24"/>
          <w:szCs w:val="24"/>
        </w:rPr>
        <w:t xml:space="preserve"> t</w:t>
      </w:r>
      <w:r w:rsidR="00807D00" w:rsidRPr="00B91975">
        <w:rPr>
          <w:sz w:val="24"/>
          <w:szCs w:val="24"/>
        </w:rPr>
        <w:t xml:space="preserve"> is the time of wave propagation from the onset of the current cycle, and </w:t>
      </w:r>
      <w:r w:rsidR="00807D00" w:rsidRPr="00B91975">
        <w:rPr>
          <w:sz w:val="24"/>
          <w:szCs w:val="24"/>
        </w:rPr>
        <w:sym w:font="Symbol" w:char="F044"/>
      </w:r>
      <w:r w:rsidR="00807D00" w:rsidRPr="00B91975">
        <w:rPr>
          <w:i/>
          <w:sz w:val="24"/>
          <w:szCs w:val="24"/>
        </w:rPr>
        <w:t>t</w:t>
      </w:r>
      <w:r w:rsidR="00807D00" w:rsidRPr="00B91975">
        <w:rPr>
          <w:sz w:val="24"/>
          <w:szCs w:val="24"/>
        </w:rPr>
        <w:t xml:space="preserve"> is the duration of the current cycle. </w:t>
      </w:r>
      <w:r w:rsidR="00B77946" w:rsidRPr="00B91975">
        <w:rPr>
          <w:sz w:val="24"/>
          <w:szCs w:val="24"/>
        </w:rPr>
        <w:t>The heights of the respective zones change with time in each cycle</w:t>
      </w:r>
      <w:r w:rsidR="006D217E" w:rsidRPr="00B91975">
        <w:rPr>
          <w:sz w:val="24"/>
          <w:szCs w:val="24"/>
        </w:rPr>
        <w:t xml:space="preserve"> as follows</w:t>
      </w:r>
      <w:r w:rsidR="00B77946" w:rsidRPr="00B91975">
        <w:rPr>
          <w:sz w:val="24"/>
          <w:szCs w:val="24"/>
        </w:rPr>
        <w:t>:</w:t>
      </w:r>
    </w:p>
    <w:p w:rsidR="00B77946" w:rsidRPr="00B91975" w:rsidRDefault="00210915" w:rsidP="004B62BE">
      <w:pPr>
        <w:spacing w:line="480" w:lineRule="auto"/>
        <w:jc w:val="right"/>
        <w:rPr>
          <w:sz w:val="24"/>
          <w:szCs w:val="24"/>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 xml:space="preserve">t;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B</m:t>
                    </m:r>
                  </m:sub>
                </m:sSub>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2c</m:t>
                    </m:r>
                  </m:e>
                  <m:sub>
                    <m:r>
                      <w:rPr>
                        <w:rFonts w:ascii="Cambria Math" w:hAnsi="Cambria Math"/>
                        <w:sz w:val="24"/>
                        <w:szCs w:val="24"/>
                      </w:rPr>
                      <m:t>1</m:t>
                    </m:r>
                  </m:sub>
                </m:sSub>
                <m:r>
                  <w:rPr>
                    <w:rFonts w:ascii="Cambria Math" w:hAnsi="Cambria Math"/>
                    <w:sz w:val="24"/>
                    <w:szCs w:val="24"/>
                  </w:rPr>
                  <m:t>t  (0≤t≤</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m:t>
                    </m:r>
                  </m:den>
                </m:f>
                <m:r>
                  <w:rPr>
                    <w:rFonts w:ascii="Cambria Math" w:hAnsi="Cambria Math"/>
                    <w:sz w:val="24"/>
                    <w:szCs w:val="24"/>
                  </w:rPr>
                  <m:t>)</m:t>
                </m:r>
              </m:e>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h-c</m:t>
                    </m:r>
                  </m:e>
                  <m:sub>
                    <m:r>
                      <w:rPr>
                        <w:rFonts w:ascii="Cambria Math" w:hAnsi="Cambria Math"/>
                        <w:sz w:val="24"/>
                        <w:szCs w:val="24"/>
                      </w:rPr>
                      <m:t>1</m:t>
                    </m:r>
                  </m:sub>
                </m:sSub>
                <m:r>
                  <w:rPr>
                    <w:rFonts w:ascii="Cambria Math" w:hAnsi="Cambria Math"/>
                    <w:sz w:val="24"/>
                    <w:szCs w:val="24"/>
                  </w:rPr>
                  <m:t xml:space="preserve">t;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2c</m:t>
                    </m:r>
                  </m:e>
                  <m:sub>
                    <m:r>
                      <w:rPr>
                        <w:rFonts w:ascii="Cambria Math" w:hAnsi="Cambria Math"/>
                        <w:sz w:val="24"/>
                        <w:szCs w:val="24"/>
                      </w:rPr>
                      <m:t>1</m:t>
                    </m:r>
                  </m:sub>
                </m:sSub>
                <m:r>
                  <w:rPr>
                    <w:rFonts w:ascii="Cambria Math" w:hAnsi="Cambria Math"/>
                    <w:sz w:val="24"/>
                    <w:szCs w:val="24"/>
                  </w:rPr>
                  <m:t>t-h  (</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2</m:t>
                    </m:r>
                  </m:den>
                </m:f>
                <m:r>
                  <w:rPr>
                    <w:rFonts w:ascii="Cambria Math" w:hAnsi="Cambria Math"/>
                    <w:sz w:val="24"/>
                    <w:szCs w:val="24"/>
                  </w:rPr>
                  <m:t>&lt;t&lt;∆t)</m:t>
                </m:r>
              </m:e>
            </m:eqArr>
          </m:e>
        </m:d>
      </m:oMath>
      <w:r w:rsidR="004B62BE" w:rsidRPr="00B91975">
        <w:rPr>
          <w:sz w:val="24"/>
          <w:szCs w:val="24"/>
        </w:rPr>
        <w:t xml:space="preserve">                        (</w:t>
      </w:r>
      <w:r w:rsidR="00854025" w:rsidRPr="00B91975">
        <w:rPr>
          <w:sz w:val="24"/>
          <w:szCs w:val="24"/>
        </w:rPr>
        <w:t>6</w:t>
      </w:r>
      <w:r w:rsidR="004B62BE" w:rsidRPr="00B91975">
        <w:rPr>
          <w:sz w:val="24"/>
          <w:szCs w:val="24"/>
        </w:rPr>
        <w:t>)</w:t>
      </w:r>
    </w:p>
    <w:p w:rsidR="00A813C4" w:rsidRPr="00B91975" w:rsidRDefault="00B33F00" w:rsidP="00760601">
      <w:pPr>
        <w:spacing w:line="480" w:lineRule="auto"/>
        <w:jc w:val="both"/>
        <w:rPr>
          <w:sz w:val="24"/>
          <w:szCs w:val="24"/>
        </w:rPr>
      </w:pPr>
      <w:r w:rsidRPr="00B91975">
        <w:rPr>
          <w:sz w:val="24"/>
          <w:szCs w:val="24"/>
        </w:rPr>
        <w:t xml:space="preserve">The height of the specimen, </w:t>
      </w:r>
      <w:r w:rsidRPr="00B91975">
        <w:rPr>
          <w:i/>
          <w:sz w:val="24"/>
          <w:szCs w:val="24"/>
        </w:rPr>
        <w:t>h</w:t>
      </w:r>
      <w:r w:rsidRPr="00B91975">
        <w:rPr>
          <w:sz w:val="24"/>
          <w:szCs w:val="24"/>
        </w:rPr>
        <w:t xml:space="preserve">, </w:t>
      </w:r>
      <w:r w:rsidR="007C3641" w:rsidRPr="00B91975">
        <w:rPr>
          <w:sz w:val="24"/>
          <w:szCs w:val="24"/>
        </w:rPr>
        <w:t>the density of the specimen</w:t>
      </w:r>
      <w:proofErr w:type="gramStart"/>
      <w:r w:rsidR="007C3641" w:rsidRPr="00B91975">
        <w:rPr>
          <w:sz w:val="24"/>
          <w:szCs w:val="24"/>
        </w:rPr>
        <w:t xml:space="preserve">, </w:t>
      </w:r>
      <w:proofErr w:type="gramEnd"/>
      <w:r w:rsidR="007C3641" w:rsidRPr="00B91975">
        <w:rPr>
          <w:i/>
          <w:sz w:val="24"/>
          <w:szCs w:val="24"/>
        </w:rPr>
        <w:sym w:font="Symbol" w:char="F072"/>
      </w:r>
      <w:r w:rsidR="007C3641" w:rsidRPr="00B91975">
        <w:rPr>
          <w:sz w:val="24"/>
          <w:szCs w:val="24"/>
        </w:rPr>
        <w:t xml:space="preserve">, </w:t>
      </w:r>
      <w:r w:rsidRPr="00B91975">
        <w:rPr>
          <w:sz w:val="24"/>
          <w:szCs w:val="24"/>
        </w:rPr>
        <w:t xml:space="preserve">the duration of the </w:t>
      </w:r>
      <w:r w:rsidR="00437744" w:rsidRPr="00B91975">
        <w:rPr>
          <w:sz w:val="24"/>
          <w:szCs w:val="24"/>
        </w:rPr>
        <w:t xml:space="preserve">wave propagation </w:t>
      </w:r>
      <w:r w:rsidRPr="00B91975">
        <w:rPr>
          <w:sz w:val="24"/>
          <w:szCs w:val="24"/>
        </w:rPr>
        <w:t>cycle</w:t>
      </w:r>
      <w:r w:rsidR="00437744" w:rsidRPr="00B91975">
        <w:rPr>
          <w:sz w:val="24"/>
          <w:szCs w:val="24"/>
        </w:rPr>
        <w:t>,</w:t>
      </w:r>
      <w:r w:rsidRPr="00B91975">
        <w:rPr>
          <w:sz w:val="24"/>
          <w:szCs w:val="24"/>
        </w:rPr>
        <w:t xml:space="preserve"> </w:t>
      </w:r>
      <w:r w:rsidR="00437744" w:rsidRPr="00B91975">
        <w:rPr>
          <w:sz w:val="24"/>
          <w:szCs w:val="24"/>
        </w:rPr>
        <w:sym w:font="Symbol" w:char="F044"/>
      </w:r>
      <w:r w:rsidR="00437744" w:rsidRPr="00B91975">
        <w:rPr>
          <w:i/>
          <w:sz w:val="24"/>
          <w:szCs w:val="24"/>
        </w:rPr>
        <w:t>t</w:t>
      </w:r>
      <w:r w:rsidR="00437744" w:rsidRPr="00B91975">
        <w:rPr>
          <w:sz w:val="24"/>
          <w:szCs w:val="24"/>
        </w:rPr>
        <w:t xml:space="preserve">, </w:t>
      </w:r>
      <w:r w:rsidR="00F45BA4" w:rsidRPr="00B91975">
        <w:rPr>
          <w:sz w:val="24"/>
          <w:szCs w:val="24"/>
        </w:rPr>
        <w:t xml:space="preserve">and the impact velocity, </w:t>
      </w:r>
      <w:r w:rsidR="00F45BA4" w:rsidRPr="00B91975">
        <w:rPr>
          <w:i/>
          <w:sz w:val="24"/>
          <w:szCs w:val="24"/>
        </w:rPr>
        <w:t>v</w:t>
      </w:r>
      <w:r w:rsidR="00F45BA4" w:rsidRPr="00B91975">
        <w:rPr>
          <w:sz w:val="24"/>
          <w:szCs w:val="24"/>
        </w:rPr>
        <w:t xml:space="preserve">, </w:t>
      </w:r>
      <w:r w:rsidRPr="00B91975">
        <w:rPr>
          <w:sz w:val="24"/>
          <w:szCs w:val="24"/>
        </w:rPr>
        <w:t xml:space="preserve">change from cycle to cycle. </w:t>
      </w:r>
      <w:r w:rsidR="00437744" w:rsidRPr="00B91975">
        <w:rPr>
          <w:sz w:val="24"/>
          <w:szCs w:val="24"/>
        </w:rPr>
        <w:t xml:space="preserve">The change in the height of the specimen between two successive cycles is the distance travelled by the hammer, so the height of the specimen in the current cycle can be calculated from the </w:t>
      </w:r>
      <w:r w:rsidR="00A813C4" w:rsidRPr="00B91975">
        <w:rPr>
          <w:sz w:val="24"/>
          <w:szCs w:val="24"/>
        </w:rPr>
        <w:t xml:space="preserve">height </w:t>
      </w:r>
      <w:r w:rsidR="00437744" w:rsidRPr="00B91975">
        <w:rPr>
          <w:sz w:val="24"/>
          <w:szCs w:val="24"/>
        </w:rPr>
        <w:t xml:space="preserve">in the </w:t>
      </w:r>
      <w:r w:rsidR="00A813C4" w:rsidRPr="00B91975">
        <w:rPr>
          <w:sz w:val="24"/>
          <w:szCs w:val="24"/>
        </w:rPr>
        <w:t>previous cycle by:</w:t>
      </w:r>
    </w:p>
    <w:p w:rsidR="00A813C4" w:rsidRPr="00B91975" w:rsidRDefault="00210915" w:rsidP="00A813C4">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n-1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n-1</m:t>
            </m:r>
          </m:sub>
        </m:sSub>
      </m:oMath>
      <w:r w:rsidR="00A813C4" w:rsidRPr="00B91975">
        <w:rPr>
          <w:sz w:val="24"/>
          <w:szCs w:val="24"/>
        </w:rPr>
        <w:t xml:space="preserve">             </w:t>
      </w:r>
      <w:r w:rsidR="00437744" w:rsidRPr="00B91975">
        <w:rPr>
          <w:sz w:val="24"/>
          <w:szCs w:val="24"/>
        </w:rPr>
        <w:t xml:space="preserve">      </w:t>
      </w:r>
      <w:r w:rsidR="00F45BA4" w:rsidRPr="00B91975">
        <w:rPr>
          <w:sz w:val="24"/>
          <w:szCs w:val="24"/>
        </w:rPr>
        <w:t xml:space="preserve">             </w:t>
      </w:r>
      <w:r w:rsidR="00437744" w:rsidRPr="00B91975">
        <w:rPr>
          <w:sz w:val="24"/>
          <w:szCs w:val="24"/>
        </w:rPr>
        <w:t xml:space="preserve">            </w:t>
      </w:r>
      <w:r w:rsidR="00A813C4" w:rsidRPr="00B91975">
        <w:rPr>
          <w:sz w:val="24"/>
          <w:szCs w:val="24"/>
        </w:rPr>
        <w:t xml:space="preserve">           (</w:t>
      </w:r>
      <w:r w:rsidR="00854025" w:rsidRPr="00B91975">
        <w:rPr>
          <w:sz w:val="24"/>
          <w:szCs w:val="24"/>
        </w:rPr>
        <w:t>7</w:t>
      </w:r>
      <w:r w:rsidR="00A813C4" w:rsidRPr="00B91975">
        <w:rPr>
          <w:sz w:val="24"/>
          <w:szCs w:val="24"/>
        </w:rPr>
        <w:t>)</w:t>
      </w:r>
    </w:p>
    <w:p w:rsidR="00A813C4" w:rsidRPr="00B91975" w:rsidRDefault="00437744" w:rsidP="00760601">
      <w:pPr>
        <w:spacing w:line="480" w:lineRule="auto"/>
        <w:jc w:val="both"/>
        <w:rPr>
          <w:sz w:val="24"/>
          <w:szCs w:val="24"/>
        </w:rPr>
      </w:pPr>
      <w:r w:rsidRPr="00B91975">
        <w:rPr>
          <w:sz w:val="24"/>
          <w:szCs w:val="24"/>
        </w:rPr>
        <w:t xml:space="preserve">The duration, or </w:t>
      </w:r>
      <w:r w:rsidR="00A813C4" w:rsidRPr="00B91975">
        <w:rPr>
          <w:sz w:val="24"/>
          <w:szCs w:val="24"/>
        </w:rPr>
        <w:t>time period</w:t>
      </w:r>
      <w:r w:rsidRPr="00B91975">
        <w:rPr>
          <w:sz w:val="24"/>
          <w:szCs w:val="24"/>
        </w:rPr>
        <w:t>,</w:t>
      </w:r>
      <w:r w:rsidR="00A813C4" w:rsidRPr="00B91975">
        <w:rPr>
          <w:sz w:val="24"/>
          <w:szCs w:val="24"/>
        </w:rPr>
        <w:t xml:space="preserve"> of the </w:t>
      </w:r>
      <w:r w:rsidRPr="00B91975">
        <w:rPr>
          <w:sz w:val="24"/>
          <w:szCs w:val="24"/>
        </w:rPr>
        <w:t xml:space="preserve">wave propagation cycle </w:t>
      </w:r>
      <w:r w:rsidR="00A813C4" w:rsidRPr="00B91975">
        <w:rPr>
          <w:sz w:val="24"/>
          <w:szCs w:val="24"/>
        </w:rPr>
        <w:t xml:space="preserve">is simply: </w:t>
      </w:r>
    </w:p>
    <w:p w:rsidR="00A813C4" w:rsidRPr="00B91975" w:rsidRDefault="00A813C4" w:rsidP="00A813C4">
      <w:pPr>
        <w:spacing w:line="480" w:lineRule="auto"/>
        <w:jc w:val="right"/>
        <w:rPr>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n-1</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1(n-1)</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n-1</m:t>
            </m:r>
          </m:sub>
        </m:sSub>
        <m:rad>
          <m:radPr>
            <m:degHide m:val="1"/>
            <m:ctrlPr>
              <w:rPr>
                <w:rFonts w:ascii="Cambria Math" w:hAnsi="Cambria Math"/>
                <w:i/>
                <w:sz w:val="24"/>
                <w:szCs w:val="24"/>
              </w:rPr>
            </m:ctrlPr>
          </m:radPr>
          <m:deg/>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n-1</m:t>
                    </m:r>
                  </m:sub>
                </m:sSub>
              </m:num>
              <m:den>
                <m:r>
                  <w:rPr>
                    <w:rFonts w:ascii="Cambria Math" w:hAnsi="Cambria Math"/>
                    <w:sz w:val="24"/>
                    <w:szCs w:val="24"/>
                  </w:rPr>
                  <m:t>P</m:t>
                </m:r>
              </m:den>
            </m:f>
          </m:e>
        </m:rad>
      </m:oMath>
      <w:r w:rsidRPr="00B91975">
        <w:rPr>
          <w:sz w:val="24"/>
          <w:szCs w:val="24"/>
        </w:rPr>
        <w:t xml:space="preserve">             </w:t>
      </w:r>
      <w:r w:rsidR="00E343EB" w:rsidRPr="00B91975">
        <w:rPr>
          <w:sz w:val="24"/>
          <w:szCs w:val="24"/>
        </w:rPr>
        <w:t xml:space="preserve">      </w:t>
      </w:r>
      <w:r w:rsidR="00F45BA4" w:rsidRPr="00B91975">
        <w:rPr>
          <w:sz w:val="24"/>
          <w:szCs w:val="24"/>
        </w:rPr>
        <w:t xml:space="preserve">                        </w:t>
      </w:r>
      <w:r w:rsidR="00E343EB" w:rsidRPr="00B91975">
        <w:rPr>
          <w:sz w:val="24"/>
          <w:szCs w:val="24"/>
        </w:rPr>
        <w:t xml:space="preserve">                 </w:t>
      </w:r>
      <w:r w:rsidRPr="00B91975">
        <w:rPr>
          <w:sz w:val="24"/>
          <w:szCs w:val="24"/>
        </w:rPr>
        <w:t xml:space="preserve">           (</w:t>
      </w:r>
      <w:r w:rsidR="00A1165B" w:rsidRPr="00B91975">
        <w:rPr>
          <w:sz w:val="24"/>
          <w:szCs w:val="24"/>
        </w:rPr>
        <w:t>8</w:t>
      </w:r>
      <w:r w:rsidRPr="00B91975">
        <w:rPr>
          <w:sz w:val="24"/>
          <w:szCs w:val="24"/>
        </w:rPr>
        <w:t>)</w:t>
      </w:r>
    </w:p>
    <w:p w:rsidR="00E343EB" w:rsidRPr="00B91975" w:rsidRDefault="00E343EB" w:rsidP="00760601">
      <w:pPr>
        <w:spacing w:line="480" w:lineRule="auto"/>
        <w:jc w:val="both"/>
        <w:rPr>
          <w:sz w:val="24"/>
          <w:szCs w:val="24"/>
        </w:rPr>
      </w:pPr>
      <w:r w:rsidRPr="00B91975">
        <w:rPr>
          <w:sz w:val="24"/>
          <w:szCs w:val="24"/>
        </w:rPr>
        <w:lastRenderedPageBreak/>
        <w:t xml:space="preserve">The </w:t>
      </w:r>
      <w:r w:rsidR="00F45BA4" w:rsidRPr="00B91975">
        <w:rPr>
          <w:sz w:val="24"/>
          <w:szCs w:val="24"/>
        </w:rPr>
        <w:t>decrease in</w:t>
      </w:r>
      <w:r w:rsidRPr="00B91975">
        <w:rPr>
          <w:sz w:val="24"/>
          <w:szCs w:val="24"/>
        </w:rPr>
        <w:t xml:space="preserve"> impact velocity is due to the kinetic energy of the hammer </w:t>
      </w:r>
      <w:r w:rsidR="0008127B" w:rsidRPr="00B91975">
        <w:rPr>
          <w:sz w:val="24"/>
          <w:szCs w:val="24"/>
        </w:rPr>
        <w:t>being</w:t>
      </w:r>
      <w:r w:rsidRPr="00B91975">
        <w:rPr>
          <w:sz w:val="24"/>
          <w:szCs w:val="24"/>
        </w:rPr>
        <w:t xml:space="preserve"> consumed </w:t>
      </w:r>
      <w:r w:rsidR="0008127B" w:rsidRPr="00B91975">
        <w:rPr>
          <w:sz w:val="24"/>
          <w:szCs w:val="24"/>
        </w:rPr>
        <w:t>by</w:t>
      </w:r>
      <w:r w:rsidRPr="00B91975">
        <w:rPr>
          <w:sz w:val="24"/>
          <w:szCs w:val="24"/>
        </w:rPr>
        <w:t xml:space="preserve"> the plastic deformation of the AMSF specimen. </w:t>
      </w:r>
      <w:r w:rsidR="00F85938" w:rsidRPr="00B91975">
        <w:rPr>
          <w:sz w:val="24"/>
          <w:szCs w:val="24"/>
        </w:rPr>
        <w:t>In each</w:t>
      </w:r>
      <w:r w:rsidR="00C50DC0" w:rsidRPr="00B91975">
        <w:rPr>
          <w:sz w:val="24"/>
          <w:szCs w:val="24"/>
        </w:rPr>
        <w:t xml:space="preserve"> cycle, the </w:t>
      </w:r>
      <w:r w:rsidRPr="00B91975">
        <w:rPr>
          <w:sz w:val="24"/>
          <w:szCs w:val="24"/>
        </w:rPr>
        <w:t xml:space="preserve">energy conversion can be expressed </w:t>
      </w:r>
      <w:r w:rsidR="00C50DC0" w:rsidRPr="00B91975">
        <w:rPr>
          <w:sz w:val="24"/>
          <w:szCs w:val="24"/>
        </w:rPr>
        <w:t>by</w:t>
      </w:r>
      <w:r w:rsidRPr="00B91975">
        <w:rPr>
          <w:sz w:val="24"/>
          <w:szCs w:val="24"/>
        </w:rPr>
        <w:t>:</w:t>
      </w:r>
    </w:p>
    <w:p w:rsidR="00A813C4" w:rsidRPr="00B91975" w:rsidRDefault="00210915" w:rsidP="00FC229C">
      <w:pPr>
        <w:spacing w:line="480" w:lineRule="auto"/>
        <w:jc w:val="right"/>
        <w:rPr>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n-1</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n</m:t>
            </m:r>
          </m:sub>
          <m:sup>
            <m:r>
              <w:rPr>
                <w:rFonts w:ascii="Cambria Math" w:hAnsi="Cambria Math"/>
                <w:sz w:val="24"/>
                <w:szCs w:val="24"/>
              </w:rPr>
              <m:t>2</m:t>
            </m:r>
          </m:sup>
        </m:sSubSup>
        <m:r>
          <w:rPr>
            <w:rFonts w:ascii="Cambria Math" w:hAnsi="Cambria Math"/>
            <w:sz w:val="24"/>
            <w:szCs w:val="24"/>
          </w:rPr>
          <m:t>=A</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B(n-1)</m:t>
                        </m:r>
                      </m:sub>
                    </m:sSub>
                    <m:r>
                      <w:rPr>
                        <w:rFonts w:ascii="Cambria Math" w:hAnsi="Cambria Math"/>
                        <w:sz w:val="24"/>
                        <w:szCs w:val="24"/>
                      </w:rPr>
                      <m:t>+σ</m:t>
                    </m:r>
                  </m:e>
                  <m:sub>
                    <m:r>
                      <w:rPr>
                        <w:rFonts w:ascii="Cambria Math" w:hAnsi="Cambria Math"/>
                        <w:sz w:val="24"/>
                        <w:szCs w:val="24"/>
                      </w:rPr>
                      <m:t>A(n-1)</m:t>
                    </m:r>
                  </m:sub>
                </m:sSub>
              </m:num>
              <m:den>
                <m:r>
                  <w:rPr>
                    <w:rFonts w:ascii="Cambria Math" w:hAnsi="Cambria Math"/>
                    <w:sz w:val="24"/>
                    <w:szCs w:val="24"/>
                  </w:rPr>
                  <m:t>2</m:t>
                </m:r>
              </m:den>
            </m:f>
          </m:e>
        </m:d>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n-1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n-1</m:t>
            </m:r>
          </m:sub>
        </m:sSub>
      </m:oMath>
      <w:r w:rsidR="00E343EB" w:rsidRPr="00B91975">
        <w:rPr>
          <w:sz w:val="24"/>
          <w:szCs w:val="24"/>
        </w:rPr>
        <w:t xml:space="preserve"> </w:t>
      </w:r>
      <w:r w:rsidR="00FC229C" w:rsidRPr="00B91975">
        <w:rPr>
          <w:sz w:val="24"/>
          <w:szCs w:val="24"/>
        </w:rPr>
        <w:t xml:space="preserve">                     </w:t>
      </w:r>
      <w:r w:rsidR="00E343EB" w:rsidRPr="00B91975">
        <w:rPr>
          <w:sz w:val="24"/>
          <w:szCs w:val="24"/>
        </w:rPr>
        <w:t xml:space="preserve"> </w:t>
      </w:r>
      <w:r w:rsidR="00FC229C" w:rsidRPr="00B91975">
        <w:rPr>
          <w:sz w:val="24"/>
          <w:szCs w:val="24"/>
        </w:rPr>
        <w:t>(</w:t>
      </w:r>
      <w:r w:rsidR="00A1165B" w:rsidRPr="00B91975">
        <w:rPr>
          <w:sz w:val="24"/>
          <w:szCs w:val="24"/>
        </w:rPr>
        <w:t>9</w:t>
      </w:r>
      <w:r w:rsidR="00FC229C" w:rsidRPr="00B91975">
        <w:rPr>
          <w:sz w:val="24"/>
          <w:szCs w:val="24"/>
        </w:rPr>
        <w:t>)</w:t>
      </w:r>
    </w:p>
    <w:p w:rsidR="005C2668" w:rsidRPr="00B91975" w:rsidRDefault="00C50DC0" w:rsidP="00760601">
      <w:pPr>
        <w:spacing w:line="480" w:lineRule="auto"/>
        <w:jc w:val="both"/>
        <w:rPr>
          <w:sz w:val="24"/>
          <w:szCs w:val="24"/>
        </w:rPr>
      </w:pPr>
      <w:proofErr w:type="gramStart"/>
      <w:r w:rsidRPr="00B91975">
        <w:rPr>
          <w:sz w:val="24"/>
          <w:szCs w:val="24"/>
        </w:rPr>
        <w:t>where</w:t>
      </w:r>
      <w:proofErr w:type="gramEnd"/>
      <w:r w:rsidRPr="00B91975">
        <w:rPr>
          <w:sz w:val="24"/>
          <w:szCs w:val="24"/>
        </w:rPr>
        <w:t xml:space="preserve"> </w:t>
      </w:r>
      <w:r w:rsidRPr="00B91975">
        <w:rPr>
          <w:i/>
          <w:sz w:val="24"/>
          <w:szCs w:val="24"/>
        </w:rPr>
        <w:t>A</w:t>
      </w:r>
      <w:r w:rsidRPr="00B91975">
        <w:rPr>
          <w:sz w:val="24"/>
          <w:szCs w:val="24"/>
        </w:rPr>
        <w:t xml:space="preserve"> is the cross sectional area of the specimen. The left hand side of Eq. (</w:t>
      </w:r>
      <w:r w:rsidR="00A1165B" w:rsidRPr="00B91975">
        <w:rPr>
          <w:sz w:val="24"/>
          <w:szCs w:val="24"/>
        </w:rPr>
        <w:t>9</w:t>
      </w:r>
      <w:r w:rsidRPr="00B91975">
        <w:rPr>
          <w:sz w:val="24"/>
          <w:szCs w:val="24"/>
        </w:rPr>
        <w:t>) is the kinetic energy loss</w:t>
      </w:r>
      <w:r w:rsidR="00F85938" w:rsidRPr="00B91975">
        <w:rPr>
          <w:sz w:val="24"/>
          <w:szCs w:val="24"/>
        </w:rPr>
        <w:t xml:space="preserve"> of the hammer</w:t>
      </w:r>
      <w:r w:rsidR="006B1BCC" w:rsidRPr="00B91975">
        <w:rPr>
          <w:sz w:val="24"/>
          <w:szCs w:val="24"/>
        </w:rPr>
        <w:t xml:space="preserve"> in a cycle. The </w:t>
      </w:r>
      <w:r w:rsidRPr="00B91975">
        <w:rPr>
          <w:sz w:val="24"/>
          <w:szCs w:val="24"/>
        </w:rPr>
        <w:t xml:space="preserve">right hand side is the energy </w:t>
      </w:r>
      <w:r w:rsidR="00850EC6" w:rsidRPr="00B91975">
        <w:rPr>
          <w:sz w:val="24"/>
          <w:szCs w:val="24"/>
        </w:rPr>
        <w:t>absorbed</w:t>
      </w:r>
      <w:r w:rsidRPr="00B91975">
        <w:rPr>
          <w:sz w:val="24"/>
          <w:szCs w:val="24"/>
        </w:rPr>
        <w:t xml:space="preserve"> by the plastic deformation in the cycle</w:t>
      </w:r>
      <w:r w:rsidR="00850EC6" w:rsidRPr="00B91975">
        <w:rPr>
          <w:sz w:val="24"/>
          <w:szCs w:val="24"/>
        </w:rPr>
        <w:t>, which is equal to the product of the force and displacement in the specimen</w:t>
      </w:r>
      <w:r w:rsidRPr="00B91975">
        <w:rPr>
          <w:sz w:val="24"/>
          <w:szCs w:val="24"/>
        </w:rPr>
        <w:t xml:space="preserve">. </w:t>
      </w:r>
      <w:r w:rsidR="00850EC6" w:rsidRPr="00B91975">
        <w:rPr>
          <w:sz w:val="24"/>
          <w:szCs w:val="24"/>
        </w:rPr>
        <w:t xml:space="preserve">It should be noted that the stress </w:t>
      </w:r>
      <w:r w:rsidR="005C2668" w:rsidRPr="00B91975">
        <w:rPr>
          <w:sz w:val="24"/>
          <w:szCs w:val="24"/>
        </w:rPr>
        <w:t xml:space="preserve">in the specimen </w:t>
      </w:r>
      <w:r w:rsidR="00850EC6" w:rsidRPr="00B91975">
        <w:rPr>
          <w:sz w:val="24"/>
          <w:szCs w:val="24"/>
        </w:rPr>
        <w:t xml:space="preserve">in </w:t>
      </w:r>
      <w:r w:rsidR="005C2668" w:rsidRPr="00B91975">
        <w:rPr>
          <w:sz w:val="24"/>
          <w:szCs w:val="24"/>
        </w:rPr>
        <w:t>a</w:t>
      </w:r>
      <w:r w:rsidR="00850EC6" w:rsidRPr="00B91975">
        <w:rPr>
          <w:sz w:val="24"/>
          <w:szCs w:val="24"/>
        </w:rPr>
        <w:t xml:space="preserve"> cycle is not constant but changes from </w:t>
      </w:r>
      <w:r w:rsidR="00850EC6" w:rsidRPr="00B91975">
        <w:rPr>
          <w:i/>
          <w:sz w:val="24"/>
          <w:szCs w:val="24"/>
        </w:rPr>
        <w:sym w:font="Symbol" w:char="F073"/>
      </w:r>
      <w:r w:rsidR="00850EC6" w:rsidRPr="00B91975">
        <w:rPr>
          <w:i/>
          <w:sz w:val="24"/>
          <w:szCs w:val="24"/>
          <w:vertAlign w:val="subscript"/>
        </w:rPr>
        <w:t>B</w:t>
      </w:r>
      <w:r w:rsidR="00850EC6" w:rsidRPr="00B91975">
        <w:rPr>
          <w:sz w:val="24"/>
          <w:szCs w:val="24"/>
        </w:rPr>
        <w:t xml:space="preserve"> </w:t>
      </w:r>
      <w:r w:rsidR="005C2668" w:rsidRPr="00B91975">
        <w:rPr>
          <w:sz w:val="24"/>
          <w:szCs w:val="24"/>
        </w:rPr>
        <w:t>at</w:t>
      </w:r>
      <w:r w:rsidR="00850EC6" w:rsidRPr="00B91975">
        <w:rPr>
          <w:sz w:val="24"/>
          <w:szCs w:val="24"/>
        </w:rPr>
        <w:t xml:space="preserve"> the beginning to </w:t>
      </w:r>
      <w:r w:rsidR="00393272" w:rsidRPr="00B91975">
        <w:rPr>
          <w:i/>
          <w:sz w:val="24"/>
          <w:szCs w:val="24"/>
        </w:rPr>
        <w:sym w:font="Symbol" w:char="F073"/>
      </w:r>
      <w:r w:rsidR="00393272" w:rsidRPr="00B91975">
        <w:rPr>
          <w:i/>
          <w:sz w:val="24"/>
          <w:szCs w:val="24"/>
          <w:vertAlign w:val="subscript"/>
        </w:rPr>
        <w:t>A</w:t>
      </w:r>
      <w:r w:rsidR="00850EC6" w:rsidRPr="00B91975">
        <w:rPr>
          <w:sz w:val="24"/>
          <w:szCs w:val="24"/>
        </w:rPr>
        <w:t xml:space="preserve"> at the end of </w:t>
      </w:r>
      <w:r w:rsidR="00393272" w:rsidRPr="00B91975">
        <w:rPr>
          <w:sz w:val="24"/>
          <w:szCs w:val="24"/>
        </w:rPr>
        <w:t>the</w:t>
      </w:r>
      <w:r w:rsidR="00850EC6" w:rsidRPr="00B91975">
        <w:rPr>
          <w:sz w:val="24"/>
          <w:szCs w:val="24"/>
        </w:rPr>
        <w:t xml:space="preserve"> cycle, </w:t>
      </w:r>
      <w:r w:rsidR="005C2668" w:rsidRPr="00B91975">
        <w:rPr>
          <w:sz w:val="24"/>
          <w:szCs w:val="24"/>
        </w:rPr>
        <w:t xml:space="preserve">so the average stress </w:t>
      </w:r>
      <w:r w:rsidR="00393272" w:rsidRPr="00B91975">
        <w:rPr>
          <w:sz w:val="24"/>
          <w:szCs w:val="24"/>
        </w:rPr>
        <w:t>is</w:t>
      </w:r>
      <w:r w:rsidR="005C2668" w:rsidRPr="00B91975">
        <w:rPr>
          <w:sz w:val="24"/>
          <w:szCs w:val="24"/>
        </w:rPr>
        <w:t xml:space="preserve"> used in determining the energy absorbed. </w:t>
      </w:r>
    </w:p>
    <w:p w:rsidR="00C50DC0" w:rsidRPr="00B91975" w:rsidRDefault="005C2668" w:rsidP="00760601">
      <w:pPr>
        <w:spacing w:line="480" w:lineRule="auto"/>
        <w:jc w:val="both"/>
        <w:rPr>
          <w:sz w:val="24"/>
          <w:szCs w:val="24"/>
        </w:rPr>
      </w:pPr>
      <w:r w:rsidRPr="00B91975">
        <w:rPr>
          <w:sz w:val="24"/>
          <w:szCs w:val="24"/>
        </w:rPr>
        <w:t>Re-arranging Eq. (</w:t>
      </w:r>
      <w:r w:rsidR="00393272" w:rsidRPr="00B91975">
        <w:rPr>
          <w:sz w:val="24"/>
          <w:szCs w:val="24"/>
        </w:rPr>
        <w:t>9</w:t>
      </w:r>
      <w:r w:rsidRPr="00B91975">
        <w:rPr>
          <w:sz w:val="24"/>
          <w:szCs w:val="24"/>
        </w:rPr>
        <w:t xml:space="preserve">) gives the impact velocity of the current cycle </w:t>
      </w:r>
      <w:r w:rsidR="00C50DC0" w:rsidRPr="00B91975">
        <w:rPr>
          <w:sz w:val="24"/>
          <w:szCs w:val="24"/>
        </w:rPr>
        <w:t>as:</w:t>
      </w:r>
    </w:p>
    <w:p w:rsidR="00C50DC0" w:rsidRPr="00B91975" w:rsidRDefault="00210915" w:rsidP="00C50DC0">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n</m:t>
            </m:r>
          </m:sub>
        </m:sSub>
        <m:r>
          <w:rPr>
            <w:rFonts w:ascii="Cambria Math" w:hAnsi="Cambria Math"/>
            <w:sz w:val="24"/>
            <w:szCs w:val="24"/>
          </w:rPr>
          <m:t>=</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n-1</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n-1</m:t>
                                </m:r>
                              </m:e>
                            </m:d>
                          </m:sub>
                        </m:sSub>
                        <m:r>
                          <w:rPr>
                            <w:rFonts w:ascii="Cambria Math" w:hAnsi="Cambria Math"/>
                            <w:sz w:val="24"/>
                            <w:szCs w:val="24"/>
                          </w:rPr>
                          <m:t>+σ</m:t>
                        </m:r>
                      </m:e>
                      <m:sub>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n-1</m:t>
                            </m:r>
                          </m:e>
                        </m:d>
                      </m:sub>
                    </m:sSub>
                  </m:e>
                </m:d>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n-1</m:t>
                    </m:r>
                  </m:sub>
                </m:sSub>
              </m:num>
              <m:den>
                <m:r>
                  <w:rPr>
                    <w:rFonts w:ascii="Cambria Math" w:hAnsi="Cambria Math"/>
                    <w:sz w:val="24"/>
                    <w:szCs w:val="24"/>
                  </w:rPr>
                  <m:t>M</m:t>
                </m:r>
              </m:den>
            </m:f>
          </m:e>
        </m:rad>
      </m:oMath>
      <w:r w:rsidR="00C50DC0" w:rsidRPr="00B91975">
        <w:rPr>
          <w:sz w:val="24"/>
          <w:szCs w:val="24"/>
        </w:rPr>
        <w:t xml:space="preserve">             </w:t>
      </w:r>
      <w:r w:rsidR="005C2668" w:rsidRPr="00B91975">
        <w:rPr>
          <w:sz w:val="24"/>
          <w:szCs w:val="24"/>
        </w:rPr>
        <w:t xml:space="preserve">       </w:t>
      </w:r>
      <w:r w:rsidR="00C50DC0" w:rsidRPr="00B91975">
        <w:rPr>
          <w:sz w:val="24"/>
          <w:szCs w:val="24"/>
        </w:rPr>
        <w:t xml:space="preserve">          (</w:t>
      </w:r>
      <w:r w:rsidR="00854025" w:rsidRPr="00B91975">
        <w:rPr>
          <w:sz w:val="24"/>
          <w:szCs w:val="24"/>
        </w:rPr>
        <w:t>1</w:t>
      </w:r>
      <w:r w:rsidR="00393272" w:rsidRPr="00B91975">
        <w:rPr>
          <w:sz w:val="24"/>
          <w:szCs w:val="24"/>
        </w:rPr>
        <w:t>0</w:t>
      </w:r>
      <w:r w:rsidR="00C50DC0" w:rsidRPr="00B91975">
        <w:rPr>
          <w:sz w:val="24"/>
          <w:szCs w:val="24"/>
        </w:rPr>
        <w:t>)</w:t>
      </w:r>
    </w:p>
    <w:p w:rsidR="00A1165B" w:rsidRPr="00B91975" w:rsidRDefault="00A1165B" w:rsidP="00A1165B">
      <w:pPr>
        <w:spacing w:line="480" w:lineRule="auto"/>
        <w:jc w:val="both"/>
        <w:rPr>
          <w:sz w:val="24"/>
          <w:szCs w:val="24"/>
        </w:rPr>
      </w:pPr>
      <w:r w:rsidRPr="00B91975">
        <w:rPr>
          <w:sz w:val="24"/>
          <w:szCs w:val="24"/>
        </w:rPr>
        <w:t>As the plastic deformation of a porous material is associated with the collapse of pores, the cross sectional area of the specimen does not change when the height of the specimen changes</w:t>
      </w:r>
      <w:r w:rsidR="00393272" w:rsidRPr="00B91975">
        <w:rPr>
          <w:sz w:val="24"/>
          <w:szCs w:val="24"/>
        </w:rPr>
        <w:t xml:space="preserve"> during plastic deformation</w:t>
      </w:r>
      <w:r w:rsidRPr="00B91975">
        <w:rPr>
          <w:sz w:val="24"/>
          <w:szCs w:val="24"/>
        </w:rPr>
        <w:t xml:space="preserve">. The density of the specimen is therefore inversely proportional to specimen height and can be calculated by: </w:t>
      </w:r>
    </w:p>
    <w:p w:rsidR="00A1165B" w:rsidRPr="00B91975" w:rsidRDefault="00210915" w:rsidP="00A1165B">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n-1</m:t>
            </m:r>
          </m:sub>
        </m:sSub>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n-1</m:t>
                </m:r>
              </m:sub>
            </m:sSub>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n</m:t>
                </m:r>
              </m:sub>
            </m:sSub>
          </m:den>
        </m:f>
      </m:oMath>
      <w:r w:rsidR="00A1165B" w:rsidRPr="00B91975">
        <w:rPr>
          <w:sz w:val="24"/>
          <w:szCs w:val="24"/>
        </w:rPr>
        <w:t xml:space="preserve">                                                                       (</w:t>
      </w:r>
      <w:r w:rsidR="00393272" w:rsidRPr="00B91975">
        <w:rPr>
          <w:sz w:val="24"/>
          <w:szCs w:val="24"/>
        </w:rPr>
        <w:t>11</w:t>
      </w:r>
      <w:r w:rsidR="00A1165B" w:rsidRPr="00B91975">
        <w:rPr>
          <w:sz w:val="24"/>
          <w:szCs w:val="24"/>
        </w:rPr>
        <w:t>)</w:t>
      </w:r>
    </w:p>
    <w:p w:rsidR="005426F7" w:rsidRPr="00B91975" w:rsidRDefault="00A91DC6" w:rsidP="005426F7">
      <w:pPr>
        <w:spacing w:line="480" w:lineRule="auto"/>
        <w:rPr>
          <w:sz w:val="24"/>
          <w:szCs w:val="24"/>
        </w:rPr>
      </w:pPr>
      <w:r w:rsidRPr="00B91975">
        <w:rPr>
          <w:sz w:val="24"/>
          <w:szCs w:val="24"/>
        </w:rPr>
        <w:t>4.1.2</w:t>
      </w:r>
      <w:r w:rsidR="005426F7" w:rsidRPr="00B91975">
        <w:rPr>
          <w:sz w:val="24"/>
          <w:szCs w:val="24"/>
        </w:rPr>
        <w:t xml:space="preserve"> </w:t>
      </w:r>
      <w:r w:rsidR="000856B7" w:rsidRPr="00B91975">
        <w:rPr>
          <w:sz w:val="24"/>
          <w:szCs w:val="24"/>
        </w:rPr>
        <w:t>Base</w:t>
      </w:r>
      <w:r w:rsidR="00D2639C" w:rsidRPr="00B91975">
        <w:rPr>
          <w:sz w:val="24"/>
          <w:szCs w:val="24"/>
        </w:rPr>
        <w:t xml:space="preserve"> </w:t>
      </w:r>
      <w:r w:rsidR="00DF3E74" w:rsidRPr="00B91975">
        <w:rPr>
          <w:sz w:val="24"/>
          <w:szCs w:val="24"/>
        </w:rPr>
        <w:t>stress</w:t>
      </w:r>
    </w:p>
    <w:p w:rsidR="0080765D" w:rsidRPr="00B91975" w:rsidRDefault="0080765D" w:rsidP="004505A5">
      <w:pPr>
        <w:spacing w:line="480" w:lineRule="auto"/>
        <w:rPr>
          <w:sz w:val="24"/>
          <w:szCs w:val="24"/>
        </w:rPr>
      </w:pPr>
      <w:r w:rsidRPr="00B91975">
        <w:rPr>
          <w:sz w:val="24"/>
          <w:szCs w:val="24"/>
        </w:rPr>
        <w:t xml:space="preserve">When a specimen is subjected to the impact of a hammer on the top, as shown in Fig. 7(a), a contact stress is generated on the top of the specimen by the hammer and </w:t>
      </w:r>
      <w:r w:rsidR="00D11015" w:rsidRPr="00B91975">
        <w:rPr>
          <w:sz w:val="24"/>
          <w:szCs w:val="24"/>
        </w:rPr>
        <w:t xml:space="preserve">an </w:t>
      </w:r>
      <w:r w:rsidRPr="00B91975">
        <w:rPr>
          <w:sz w:val="24"/>
          <w:szCs w:val="24"/>
        </w:rPr>
        <w:t>inert</w:t>
      </w:r>
      <w:r w:rsidR="00254D24" w:rsidRPr="00B91975">
        <w:rPr>
          <w:sz w:val="24"/>
          <w:szCs w:val="24"/>
        </w:rPr>
        <w:t>ia</w:t>
      </w:r>
      <w:r w:rsidR="00D11015" w:rsidRPr="00B91975">
        <w:rPr>
          <w:sz w:val="24"/>
          <w:szCs w:val="24"/>
        </w:rPr>
        <w:t xml:space="preserve"> stress</w:t>
      </w:r>
      <w:r w:rsidRPr="00B91975">
        <w:rPr>
          <w:sz w:val="24"/>
          <w:szCs w:val="24"/>
        </w:rPr>
        <w:t xml:space="preserve"> </w:t>
      </w:r>
      <w:r w:rsidR="00D11015" w:rsidRPr="00B91975">
        <w:rPr>
          <w:sz w:val="24"/>
          <w:szCs w:val="24"/>
        </w:rPr>
        <w:t>is</w:t>
      </w:r>
      <w:r w:rsidRPr="00B91975">
        <w:rPr>
          <w:sz w:val="24"/>
          <w:szCs w:val="24"/>
        </w:rPr>
        <w:t xml:space="preserve"> induced inside the specimen due to the elastic and plastic waves. </w:t>
      </w:r>
      <w:r w:rsidR="00F9368A" w:rsidRPr="00B91975">
        <w:rPr>
          <w:sz w:val="24"/>
          <w:szCs w:val="24"/>
        </w:rPr>
        <w:t xml:space="preserve">There is a difference </w:t>
      </w:r>
      <w:r w:rsidR="00F9368A" w:rsidRPr="00B91975">
        <w:rPr>
          <w:sz w:val="24"/>
          <w:szCs w:val="24"/>
        </w:rPr>
        <w:lastRenderedPageBreak/>
        <w:t>between the contact stress at impact and the stress transmitted through the specimen to the base</w:t>
      </w:r>
      <w:r w:rsidR="00F9368A" w:rsidRPr="00B91975">
        <w:rPr>
          <w:color w:val="5B9BD5" w:themeColor="accent1"/>
          <w:sz w:val="24"/>
          <w:szCs w:val="24"/>
        </w:rPr>
        <w:t xml:space="preserve"> </w:t>
      </w:r>
      <w:r w:rsidR="001032EC" w:rsidRPr="00B91975">
        <w:rPr>
          <w:sz w:val="24"/>
          <w:szCs w:val="24"/>
        </w:rPr>
        <w:t>[33</w:t>
      </w:r>
      <w:r w:rsidR="00F9368A" w:rsidRPr="00B91975">
        <w:rPr>
          <w:sz w:val="24"/>
          <w:szCs w:val="24"/>
        </w:rPr>
        <w:t xml:space="preserve">]. </w:t>
      </w:r>
      <w:r w:rsidR="004505A5" w:rsidRPr="00B91975">
        <w:rPr>
          <w:sz w:val="24"/>
          <w:szCs w:val="24"/>
        </w:rPr>
        <w:t xml:space="preserve">The transmitted </w:t>
      </w:r>
      <w:r w:rsidRPr="00B91975">
        <w:rPr>
          <w:sz w:val="24"/>
          <w:szCs w:val="24"/>
        </w:rPr>
        <w:t xml:space="preserve">stress exerted on the supporting </w:t>
      </w:r>
      <w:r w:rsidR="00C63F1D" w:rsidRPr="00B91975">
        <w:rPr>
          <w:sz w:val="24"/>
          <w:szCs w:val="24"/>
        </w:rPr>
        <w:t>base</w:t>
      </w:r>
      <w:r w:rsidR="000856B7" w:rsidRPr="00B91975">
        <w:rPr>
          <w:sz w:val="24"/>
          <w:szCs w:val="24"/>
        </w:rPr>
        <w:t>, or base stress,</w:t>
      </w:r>
      <w:r w:rsidRPr="00B91975">
        <w:rPr>
          <w:sz w:val="24"/>
          <w:szCs w:val="24"/>
        </w:rPr>
        <w:t xml:space="preserve"> is the sum of the contact stress</w:t>
      </w:r>
      <w:proofErr w:type="gramStart"/>
      <w:r w:rsidR="00F9368A" w:rsidRPr="00B91975">
        <w:rPr>
          <w:sz w:val="24"/>
          <w:szCs w:val="24"/>
        </w:rPr>
        <w:t>,</w:t>
      </w:r>
      <w:r w:rsidRPr="00B91975">
        <w:rPr>
          <w:sz w:val="24"/>
          <w:szCs w:val="24"/>
        </w:rPr>
        <w:t xml:space="preserve"> </w:t>
      </w:r>
      <w:proofErr w:type="gramEnd"/>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c</m:t>
            </m:r>
          </m:sub>
        </m:sSub>
      </m:oMath>
      <w:r w:rsidR="00F9368A" w:rsidRPr="00B91975">
        <w:rPr>
          <w:sz w:val="24"/>
          <w:szCs w:val="24"/>
        </w:rPr>
        <w:t xml:space="preserve">, and the total inertia stress,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oMath>
      <w:r w:rsidR="00F9368A" w:rsidRPr="00B91975">
        <w:rPr>
          <w:sz w:val="24"/>
          <w:szCs w:val="24"/>
        </w:rPr>
        <w:t>:</w:t>
      </w:r>
    </w:p>
    <w:p w:rsidR="0080765D" w:rsidRPr="00B91975" w:rsidRDefault="00210915" w:rsidP="0080765D">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oMath>
      <w:r w:rsidR="0080765D" w:rsidRPr="00B91975">
        <w:rPr>
          <w:sz w:val="24"/>
          <w:szCs w:val="24"/>
        </w:rPr>
        <w:t xml:space="preserve">                       </w:t>
      </w:r>
      <w:r w:rsidR="00F9368A" w:rsidRPr="00B91975">
        <w:rPr>
          <w:sz w:val="24"/>
          <w:szCs w:val="24"/>
        </w:rPr>
        <w:t xml:space="preserve">                        </w:t>
      </w:r>
      <w:r w:rsidR="0080765D" w:rsidRPr="00B91975">
        <w:rPr>
          <w:sz w:val="24"/>
          <w:szCs w:val="24"/>
        </w:rPr>
        <w:t xml:space="preserve">               (1</w:t>
      </w:r>
      <w:r w:rsidR="00D11015" w:rsidRPr="00B91975">
        <w:rPr>
          <w:sz w:val="24"/>
          <w:szCs w:val="24"/>
        </w:rPr>
        <w:t>2</w:t>
      </w:r>
      <w:r w:rsidR="0080765D" w:rsidRPr="00B91975">
        <w:rPr>
          <w:sz w:val="24"/>
          <w:szCs w:val="24"/>
        </w:rPr>
        <w:t>)</w:t>
      </w:r>
    </w:p>
    <w:p w:rsidR="002E5D57" w:rsidRPr="00B91975" w:rsidRDefault="004505A5" w:rsidP="002E5D57">
      <w:pPr>
        <w:spacing w:line="480" w:lineRule="auto"/>
        <w:rPr>
          <w:sz w:val="24"/>
          <w:szCs w:val="24"/>
        </w:rPr>
      </w:pPr>
      <w:r w:rsidRPr="00B91975">
        <w:rPr>
          <w:sz w:val="24"/>
          <w:szCs w:val="24"/>
        </w:rPr>
        <w:t xml:space="preserve">The contact stress </w:t>
      </w:r>
      <w:r w:rsidR="00C63F1D" w:rsidRPr="00B91975">
        <w:rPr>
          <w:sz w:val="24"/>
          <w:szCs w:val="24"/>
        </w:rPr>
        <w:t xml:space="preserve">occurring </w:t>
      </w:r>
      <w:r w:rsidRPr="00B91975">
        <w:rPr>
          <w:sz w:val="24"/>
          <w:szCs w:val="24"/>
        </w:rPr>
        <w:t xml:space="preserve">at the </w:t>
      </w:r>
      <w:r w:rsidR="00C63F1D" w:rsidRPr="00B91975">
        <w:rPr>
          <w:sz w:val="24"/>
          <w:szCs w:val="24"/>
        </w:rPr>
        <w:t>hammer-</w:t>
      </w:r>
      <w:r w:rsidRPr="00B91975">
        <w:rPr>
          <w:sz w:val="24"/>
          <w:szCs w:val="24"/>
        </w:rPr>
        <w:t>specimen</w:t>
      </w:r>
      <w:r w:rsidR="00C63F1D" w:rsidRPr="00B91975">
        <w:rPr>
          <w:sz w:val="24"/>
          <w:szCs w:val="24"/>
        </w:rPr>
        <w:t xml:space="preserve"> interface </w:t>
      </w:r>
      <w:r w:rsidR="001A03DE" w:rsidRPr="00B91975">
        <w:rPr>
          <w:sz w:val="24"/>
          <w:szCs w:val="24"/>
        </w:rPr>
        <w:t xml:space="preserve">is proportional to the deceleration and </w:t>
      </w:r>
      <w:r w:rsidR="00C63F1D" w:rsidRPr="00B91975">
        <w:rPr>
          <w:sz w:val="24"/>
          <w:szCs w:val="24"/>
        </w:rPr>
        <w:t xml:space="preserve">can be </w:t>
      </w:r>
      <w:r w:rsidR="001A03DE" w:rsidRPr="00B91975">
        <w:rPr>
          <w:sz w:val="24"/>
          <w:szCs w:val="24"/>
        </w:rPr>
        <w:t>estimated</w:t>
      </w:r>
      <w:r w:rsidR="00C63F1D" w:rsidRPr="00B91975">
        <w:rPr>
          <w:sz w:val="24"/>
          <w:szCs w:val="24"/>
        </w:rPr>
        <w:t xml:space="preserve"> </w:t>
      </w:r>
      <w:r w:rsidR="001A03DE" w:rsidRPr="00B91975">
        <w:rPr>
          <w:sz w:val="24"/>
          <w:szCs w:val="24"/>
        </w:rPr>
        <w:t xml:space="preserve">from </w:t>
      </w:r>
      <w:r w:rsidR="00F9368A" w:rsidRPr="00B91975">
        <w:rPr>
          <w:sz w:val="24"/>
          <w:szCs w:val="24"/>
        </w:rPr>
        <w:t>the velocity change of the impact hammer</w:t>
      </w:r>
      <w:r w:rsidR="001A03DE" w:rsidRPr="00B91975">
        <w:rPr>
          <w:sz w:val="24"/>
          <w:szCs w:val="24"/>
        </w:rPr>
        <w:t xml:space="preserve"> by</w:t>
      </w:r>
      <w:r w:rsidR="008F64F7" w:rsidRPr="00B91975">
        <w:rPr>
          <w:sz w:val="24"/>
          <w:szCs w:val="24"/>
        </w:rPr>
        <w:t>:</w:t>
      </w:r>
    </w:p>
    <w:p w:rsidR="00C63F1D" w:rsidRPr="00B91975" w:rsidRDefault="00210915" w:rsidP="00C63F1D">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A</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∆t</m:t>
            </m:r>
          </m:den>
        </m:f>
      </m:oMath>
      <w:r w:rsidR="00C63F1D" w:rsidRPr="00B91975">
        <w:rPr>
          <w:sz w:val="24"/>
          <w:szCs w:val="24"/>
        </w:rPr>
        <w:t xml:space="preserve">                        </w:t>
      </w:r>
      <w:r w:rsidR="002E5D57" w:rsidRPr="00B91975">
        <w:rPr>
          <w:sz w:val="24"/>
          <w:szCs w:val="24"/>
        </w:rPr>
        <w:t xml:space="preserve">                        </w:t>
      </w:r>
      <w:r w:rsidR="00C63F1D" w:rsidRPr="00B91975">
        <w:rPr>
          <w:sz w:val="24"/>
          <w:szCs w:val="24"/>
        </w:rPr>
        <w:t xml:space="preserve">           (1</w:t>
      </w:r>
      <w:r w:rsidR="00D11015" w:rsidRPr="00B91975">
        <w:rPr>
          <w:sz w:val="24"/>
          <w:szCs w:val="24"/>
        </w:rPr>
        <w:t>3</w:t>
      </w:r>
      <w:r w:rsidR="00C63F1D" w:rsidRPr="00B91975">
        <w:rPr>
          <w:sz w:val="24"/>
          <w:szCs w:val="24"/>
        </w:rPr>
        <w:t>)</w:t>
      </w:r>
    </w:p>
    <w:p w:rsidR="00C63F1D" w:rsidRPr="00B91975" w:rsidRDefault="002E5D57" w:rsidP="00C63F1D">
      <w:pPr>
        <w:spacing w:line="480" w:lineRule="auto"/>
        <w:rPr>
          <w:sz w:val="24"/>
          <w:szCs w:val="24"/>
        </w:rPr>
      </w:pPr>
      <w:proofErr w:type="gramStart"/>
      <w:r w:rsidRPr="00B91975">
        <w:rPr>
          <w:sz w:val="24"/>
          <w:szCs w:val="24"/>
        </w:rPr>
        <w:t>w</w:t>
      </w:r>
      <w:r w:rsidR="00C63F1D" w:rsidRPr="00B91975">
        <w:rPr>
          <w:sz w:val="24"/>
          <w:szCs w:val="24"/>
        </w:rPr>
        <w:t>here</w:t>
      </w:r>
      <w:proofErr w:type="gramEnd"/>
      <w:r w:rsidR="00C63F1D" w:rsidRPr="00B91975">
        <w:rPr>
          <w:sz w:val="24"/>
          <w:szCs w:val="24"/>
        </w:rPr>
        <w:t xml:space="preserve"> </w:t>
      </w:r>
      <m:oMath>
        <m:r>
          <w:rPr>
            <w:rFonts w:ascii="Cambria Math" w:hAnsi="Cambria Math"/>
            <w:sz w:val="24"/>
            <w:szCs w:val="24"/>
          </w:rPr>
          <m:t>∆v</m:t>
        </m:r>
      </m:oMath>
      <w:r w:rsidR="00C63F1D" w:rsidRPr="00B91975">
        <w:rPr>
          <w:sz w:val="24"/>
          <w:szCs w:val="24"/>
        </w:rPr>
        <w:t xml:space="preserve"> is </w:t>
      </w:r>
      <w:r w:rsidRPr="00B91975">
        <w:rPr>
          <w:sz w:val="24"/>
          <w:szCs w:val="24"/>
        </w:rPr>
        <w:t xml:space="preserve">the </w:t>
      </w:r>
      <w:r w:rsidR="00C63F1D" w:rsidRPr="00B91975">
        <w:rPr>
          <w:sz w:val="24"/>
          <w:szCs w:val="24"/>
        </w:rPr>
        <w:t>velocity</w:t>
      </w:r>
      <w:r w:rsidR="001A03DE" w:rsidRPr="00B91975">
        <w:rPr>
          <w:sz w:val="24"/>
          <w:szCs w:val="24"/>
        </w:rPr>
        <w:t xml:space="preserve"> change between two adjacent cycles, which can be calculated from Eq. (10)</w:t>
      </w:r>
      <w:r w:rsidR="008F64F7" w:rsidRPr="00B91975">
        <w:rPr>
          <w:sz w:val="24"/>
          <w:szCs w:val="24"/>
        </w:rPr>
        <w:t xml:space="preserve">, and </w:t>
      </w:r>
      <m:oMath>
        <m:r>
          <w:rPr>
            <w:rFonts w:ascii="Cambria Math" w:hAnsi="Cambria Math"/>
            <w:sz w:val="24"/>
            <w:szCs w:val="24"/>
          </w:rPr>
          <m:t xml:space="preserve">∆t </m:t>
        </m:r>
      </m:oMath>
      <w:r w:rsidR="008F64F7" w:rsidRPr="00B91975">
        <w:rPr>
          <w:sz w:val="24"/>
          <w:szCs w:val="24"/>
        </w:rPr>
        <w:t xml:space="preserve">is </w:t>
      </w:r>
      <w:r w:rsidR="001A03DE" w:rsidRPr="00B91975">
        <w:rPr>
          <w:sz w:val="24"/>
          <w:szCs w:val="24"/>
        </w:rPr>
        <w:t xml:space="preserve">the cycle </w:t>
      </w:r>
      <w:r w:rsidR="008F64F7" w:rsidRPr="00B91975">
        <w:rPr>
          <w:sz w:val="24"/>
          <w:szCs w:val="24"/>
        </w:rPr>
        <w:t>time</w:t>
      </w:r>
      <w:r w:rsidR="001A03DE" w:rsidRPr="00B91975">
        <w:rPr>
          <w:sz w:val="24"/>
          <w:szCs w:val="24"/>
        </w:rPr>
        <w:t>, which can be calculated from Eq. (8)</w:t>
      </w:r>
      <w:r w:rsidR="008F64F7" w:rsidRPr="00B91975">
        <w:rPr>
          <w:sz w:val="24"/>
          <w:szCs w:val="24"/>
        </w:rPr>
        <w:t>.</w:t>
      </w:r>
      <w:r w:rsidR="006E0331" w:rsidRPr="00B91975">
        <w:rPr>
          <w:sz w:val="24"/>
          <w:szCs w:val="24"/>
        </w:rPr>
        <w:t xml:space="preserve"> </w:t>
      </w:r>
    </w:p>
    <w:p w:rsidR="00396AF8" w:rsidRPr="00B91975" w:rsidRDefault="00254D24" w:rsidP="00396AF8">
      <w:pPr>
        <w:spacing w:line="480" w:lineRule="auto"/>
        <w:rPr>
          <w:color w:val="5B9BD5" w:themeColor="accent1"/>
          <w:sz w:val="24"/>
          <w:szCs w:val="24"/>
        </w:rPr>
      </w:pPr>
      <w:r w:rsidRPr="00B91975">
        <w:rPr>
          <w:sz w:val="24"/>
          <w:szCs w:val="24"/>
        </w:rPr>
        <w:t>The</w:t>
      </w:r>
      <w:r w:rsidR="00396AF8" w:rsidRPr="00B91975">
        <w:rPr>
          <w:sz w:val="24"/>
          <w:szCs w:val="24"/>
        </w:rPr>
        <w:t xml:space="preserve"> inertia </w:t>
      </w:r>
      <w:r w:rsidR="005F28EA" w:rsidRPr="00B91975">
        <w:rPr>
          <w:sz w:val="24"/>
          <w:szCs w:val="24"/>
        </w:rPr>
        <w:t>stress is caused by the moving particles in the specimen.</w:t>
      </w:r>
      <w:r w:rsidR="001332DB" w:rsidRPr="00B91975">
        <w:rPr>
          <w:sz w:val="24"/>
          <w:szCs w:val="24"/>
        </w:rPr>
        <w:t xml:space="preserve"> </w:t>
      </w:r>
      <w:r w:rsidR="00D11015" w:rsidRPr="00B91975">
        <w:rPr>
          <w:sz w:val="24"/>
          <w:szCs w:val="24"/>
        </w:rPr>
        <w:t xml:space="preserve">The moving particles are confined to </w:t>
      </w:r>
      <w:r w:rsidR="00672FAF" w:rsidRPr="00B91975">
        <w:rPr>
          <w:sz w:val="24"/>
          <w:szCs w:val="24"/>
        </w:rPr>
        <w:t xml:space="preserve">the zones behind the plastic waves, i.e., zones X and Y only. </w:t>
      </w:r>
      <w:r w:rsidR="0000450B" w:rsidRPr="00B91975">
        <w:rPr>
          <w:sz w:val="24"/>
          <w:szCs w:val="24"/>
        </w:rPr>
        <w:t>N</w:t>
      </w:r>
      <w:r w:rsidR="00672FAF" w:rsidRPr="00B91975">
        <w:rPr>
          <w:sz w:val="24"/>
          <w:szCs w:val="24"/>
        </w:rPr>
        <w:t>either of the two plastic waves has reached</w:t>
      </w:r>
      <w:r w:rsidR="0000450B" w:rsidRPr="00B91975">
        <w:rPr>
          <w:sz w:val="24"/>
          <w:szCs w:val="24"/>
        </w:rPr>
        <w:t xml:space="preserve"> zone B</w:t>
      </w:r>
      <w:r w:rsidR="00672FAF" w:rsidRPr="00B91975">
        <w:rPr>
          <w:sz w:val="24"/>
          <w:szCs w:val="24"/>
        </w:rPr>
        <w:t xml:space="preserve"> and </w:t>
      </w:r>
      <w:r w:rsidR="0000450B" w:rsidRPr="00B91975">
        <w:rPr>
          <w:sz w:val="24"/>
          <w:szCs w:val="24"/>
        </w:rPr>
        <w:t xml:space="preserve">the two opposing waves have both passed </w:t>
      </w:r>
      <w:r w:rsidR="00672FAF" w:rsidRPr="00B91975">
        <w:rPr>
          <w:sz w:val="24"/>
          <w:szCs w:val="24"/>
        </w:rPr>
        <w:t xml:space="preserve">zone A, </w:t>
      </w:r>
      <w:r w:rsidR="0000450B" w:rsidRPr="00B91975">
        <w:rPr>
          <w:sz w:val="24"/>
          <w:szCs w:val="24"/>
        </w:rPr>
        <w:t xml:space="preserve">so the particles in zones B and </w:t>
      </w:r>
      <w:proofErr w:type="gramStart"/>
      <w:r w:rsidR="0000450B" w:rsidRPr="00B91975">
        <w:rPr>
          <w:sz w:val="24"/>
          <w:szCs w:val="24"/>
        </w:rPr>
        <w:t>A</w:t>
      </w:r>
      <w:proofErr w:type="gramEnd"/>
      <w:r w:rsidR="0000450B" w:rsidRPr="00B91975">
        <w:rPr>
          <w:sz w:val="24"/>
          <w:szCs w:val="24"/>
        </w:rPr>
        <w:t xml:space="preserve"> are stationery. </w:t>
      </w:r>
      <w:r w:rsidR="001332DB" w:rsidRPr="00B91975">
        <w:rPr>
          <w:sz w:val="24"/>
          <w:szCs w:val="24"/>
        </w:rPr>
        <w:t xml:space="preserve">Therefore, the inertia stress is the sum of </w:t>
      </w:r>
      <w:r w:rsidR="0000450B" w:rsidRPr="00B91975">
        <w:rPr>
          <w:sz w:val="24"/>
          <w:szCs w:val="24"/>
        </w:rPr>
        <w:t xml:space="preserve">the height-weighted </w:t>
      </w:r>
      <w:r w:rsidR="001332DB" w:rsidRPr="00B91975">
        <w:rPr>
          <w:sz w:val="24"/>
          <w:szCs w:val="24"/>
        </w:rPr>
        <w:t>stress</w:t>
      </w:r>
      <w:r w:rsidR="0000450B" w:rsidRPr="00B91975">
        <w:rPr>
          <w:sz w:val="24"/>
          <w:szCs w:val="24"/>
        </w:rPr>
        <w:t>es</w:t>
      </w:r>
      <w:r w:rsidR="001332DB" w:rsidRPr="00B91975">
        <w:rPr>
          <w:sz w:val="24"/>
          <w:szCs w:val="24"/>
        </w:rPr>
        <w:t xml:space="preserve"> in zone</w:t>
      </w:r>
      <w:r w:rsidR="0000450B" w:rsidRPr="00B91975">
        <w:rPr>
          <w:sz w:val="24"/>
          <w:szCs w:val="24"/>
        </w:rPr>
        <w:t>s X and Y</w:t>
      </w:r>
      <w:r w:rsidR="00763702" w:rsidRPr="00B91975">
        <w:rPr>
          <w:sz w:val="24"/>
          <w:szCs w:val="24"/>
        </w:rPr>
        <w:t>, relative to the initial specimen height</w:t>
      </w:r>
      <w:r w:rsidR="009026AF" w:rsidRPr="00B91975">
        <w:rPr>
          <w:sz w:val="24"/>
          <w:szCs w:val="24"/>
        </w:rPr>
        <w:t xml:space="preserve">. </w:t>
      </w:r>
      <w:r w:rsidR="00F1511B" w:rsidRPr="00B91975">
        <w:rPr>
          <w:sz w:val="24"/>
          <w:szCs w:val="24"/>
        </w:rPr>
        <w:t xml:space="preserve">Given that the </w:t>
      </w:r>
      <w:r w:rsidR="0000450B" w:rsidRPr="00B91975">
        <w:rPr>
          <w:sz w:val="24"/>
          <w:szCs w:val="24"/>
        </w:rPr>
        <w:t>heights of zones X and Y</w:t>
      </w:r>
      <w:r w:rsidR="00F1511B" w:rsidRPr="00B91975">
        <w:rPr>
          <w:sz w:val="24"/>
          <w:szCs w:val="24"/>
        </w:rPr>
        <w:t xml:space="preserve"> are symmetric, </w:t>
      </w:r>
      <w:r w:rsidR="0000450B" w:rsidRPr="00B91975">
        <w:rPr>
          <w:sz w:val="24"/>
          <w:szCs w:val="24"/>
        </w:rPr>
        <w:t xml:space="preserve">the total inertia stress </w:t>
      </w:r>
      <w:r w:rsidR="009A56EE" w:rsidRPr="00B91975">
        <w:rPr>
          <w:sz w:val="24"/>
          <w:szCs w:val="24"/>
        </w:rPr>
        <w:t>is</w:t>
      </w:r>
      <w:r w:rsidR="00396AF8" w:rsidRPr="00B91975">
        <w:rPr>
          <w:sz w:val="24"/>
          <w:szCs w:val="24"/>
        </w:rPr>
        <w:t>:</w:t>
      </w:r>
    </w:p>
    <w:p w:rsidR="00396AF8" w:rsidRPr="00B91975" w:rsidRDefault="00210915" w:rsidP="00396AF8">
      <w:pPr>
        <w:spacing w:line="48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X</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e>
            </m:d>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den>
        </m:f>
      </m:oMath>
      <w:r w:rsidR="00396AF8" w:rsidRPr="00B91975">
        <w:rPr>
          <w:sz w:val="24"/>
          <w:szCs w:val="24"/>
        </w:rPr>
        <w:t xml:space="preserve">       </w:t>
      </w:r>
      <w:r w:rsidR="00D11015" w:rsidRPr="00B91975">
        <w:rPr>
          <w:sz w:val="24"/>
          <w:szCs w:val="24"/>
        </w:rPr>
        <w:t xml:space="preserve">    </w:t>
      </w:r>
      <w:r w:rsidR="00763702" w:rsidRPr="00B91975">
        <w:rPr>
          <w:sz w:val="24"/>
          <w:szCs w:val="24"/>
        </w:rPr>
        <w:t xml:space="preserve">                                          </w:t>
      </w:r>
      <w:r w:rsidR="00D11015" w:rsidRPr="00B91975">
        <w:rPr>
          <w:sz w:val="24"/>
          <w:szCs w:val="24"/>
        </w:rPr>
        <w:t xml:space="preserve">    </w:t>
      </w:r>
      <w:r w:rsidR="00396AF8" w:rsidRPr="00B91975">
        <w:rPr>
          <w:sz w:val="24"/>
          <w:szCs w:val="24"/>
        </w:rPr>
        <w:t xml:space="preserve">    (1</w:t>
      </w:r>
      <w:r w:rsidR="00D11015" w:rsidRPr="00B91975">
        <w:rPr>
          <w:sz w:val="24"/>
          <w:szCs w:val="24"/>
        </w:rPr>
        <w:t>4</w:t>
      </w:r>
      <w:r w:rsidR="00396AF8" w:rsidRPr="00B91975">
        <w:rPr>
          <w:sz w:val="24"/>
          <w:szCs w:val="24"/>
        </w:rPr>
        <w:t>)</w:t>
      </w:r>
    </w:p>
    <w:p w:rsidR="00D15BFF" w:rsidRPr="00B91975" w:rsidRDefault="00801774" w:rsidP="00D15BFF">
      <w:pPr>
        <w:spacing w:line="480" w:lineRule="auto"/>
        <w:rPr>
          <w:sz w:val="24"/>
          <w:szCs w:val="24"/>
        </w:rPr>
      </w:pPr>
      <w:bookmarkStart w:id="14" w:name="OLE_LINK19"/>
      <w:bookmarkStart w:id="15" w:name="OLE_LINK22"/>
      <w:r w:rsidRPr="00B91975">
        <w:rPr>
          <w:sz w:val="24"/>
          <w:szCs w:val="24"/>
        </w:rPr>
        <w:t>4.</w:t>
      </w:r>
      <w:r w:rsidR="004505A5" w:rsidRPr="00B91975">
        <w:rPr>
          <w:sz w:val="24"/>
          <w:szCs w:val="24"/>
        </w:rPr>
        <w:t>2</w:t>
      </w:r>
      <w:r w:rsidR="00D15BFF" w:rsidRPr="00B91975">
        <w:rPr>
          <w:sz w:val="24"/>
          <w:szCs w:val="24"/>
        </w:rPr>
        <w:t xml:space="preserve"> </w:t>
      </w:r>
      <w:r w:rsidR="000856B7" w:rsidRPr="00B91975">
        <w:rPr>
          <w:sz w:val="24"/>
          <w:szCs w:val="24"/>
        </w:rPr>
        <w:t>Predictions and comparisons with experimental results for</w:t>
      </w:r>
      <w:r w:rsidR="00D15BFF" w:rsidRPr="00B91975">
        <w:rPr>
          <w:sz w:val="24"/>
          <w:szCs w:val="24"/>
        </w:rPr>
        <w:t xml:space="preserve"> </w:t>
      </w:r>
      <w:r w:rsidR="00C46D80" w:rsidRPr="00B91975">
        <w:rPr>
          <w:sz w:val="24"/>
          <w:szCs w:val="24"/>
        </w:rPr>
        <w:t>homogeneous</w:t>
      </w:r>
      <w:r w:rsidR="00D15BFF" w:rsidRPr="00B91975">
        <w:rPr>
          <w:color w:val="5B9BD5" w:themeColor="accent1"/>
          <w:sz w:val="24"/>
          <w:szCs w:val="24"/>
        </w:rPr>
        <w:t xml:space="preserve"> </w:t>
      </w:r>
      <w:r w:rsidR="00D15BFF" w:rsidRPr="00B91975">
        <w:rPr>
          <w:sz w:val="24"/>
          <w:szCs w:val="24"/>
        </w:rPr>
        <w:t>structure</w:t>
      </w:r>
      <w:r w:rsidR="000856B7" w:rsidRPr="00B91975">
        <w:rPr>
          <w:sz w:val="24"/>
          <w:szCs w:val="24"/>
        </w:rPr>
        <w:t>s</w:t>
      </w:r>
    </w:p>
    <w:bookmarkEnd w:id="14"/>
    <w:bookmarkEnd w:id="15"/>
    <w:p w:rsidR="005B4223" w:rsidRPr="00B91975" w:rsidRDefault="004348FA" w:rsidP="00D15BFF">
      <w:pPr>
        <w:spacing w:line="480" w:lineRule="auto"/>
        <w:jc w:val="both"/>
        <w:rPr>
          <w:sz w:val="24"/>
          <w:szCs w:val="24"/>
        </w:rPr>
      </w:pPr>
      <w:r w:rsidRPr="00B91975">
        <w:rPr>
          <w:sz w:val="24"/>
          <w:szCs w:val="24"/>
        </w:rPr>
        <w:t>The theoretical r</w:t>
      </w:r>
      <w:r w:rsidR="00D15BFF" w:rsidRPr="00B91975">
        <w:rPr>
          <w:sz w:val="24"/>
          <w:szCs w:val="24"/>
        </w:rPr>
        <w:t xml:space="preserve">esults for </w:t>
      </w:r>
      <w:r w:rsidRPr="00B91975">
        <w:rPr>
          <w:sz w:val="24"/>
          <w:szCs w:val="24"/>
        </w:rPr>
        <w:t xml:space="preserve">the evolutions of the contact </w:t>
      </w:r>
      <w:r w:rsidR="006B7A2A" w:rsidRPr="00B91975">
        <w:rPr>
          <w:sz w:val="24"/>
          <w:szCs w:val="24"/>
        </w:rPr>
        <w:t>stress,</w:t>
      </w:r>
      <w:r w:rsidRPr="00B91975">
        <w:rPr>
          <w:sz w:val="24"/>
          <w:szCs w:val="24"/>
        </w:rPr>
        <w:t xml:space="preserve"> </w:t>
      </w:r>
      <w:r w:rsidR="006B7A2A" w:rsidRPr="00B91975">
        <w:rPr>
          <w:sz w:val="24"/>
          <w:szCs w:val="24"/>
        </w:rPr>
        <w:t xml:space="preserve">inertia stress </w:t>
      </w:r>
      <w:r w:rsidRPr="00B91975">
        <w:rPr>
          <w:sz w:val="24"/>
          <w:szCs w:val="24"/>
        </w:rPr>
        <w:t>and base stress in the homogeneous AMSF specimens L and S</w:t>
      </w:r>
      <w:r w:rsidR="006B7A2A" w:rsidRPr="00B91975">
        <w:rPr>
          <w:sz w:val="24"/>
          <w:szCs w:val="24"/>
        </w:rPr>
        <w:t>,</w:t>
      </w:r>
      <w:r w:rsidRPr="00B91975">
        <w:rPr>
          <w:sz w:val="24"/>
          <w:szCs w:val="24"/>
        </w:rPr>
        <w:t xml:space="preserve"> subjected to an impact energy of 80 J</w:t>
      </w:r>
      <w:r w:rsidR="006B7A2A" w:rsidRPr="00B91975">
        <w:rPr>
          <w:sz w:val="24"/>
          <w:szCs w:val="24"/>
        </w:rPr>
        <w:t>,</w:t>
      </w:r>
      <w:r w:rsidRPr="00B91975">
        <w:rPr>
          <w:sz w:val="24"/>
          <w:szCs w:val="24"/>
        </w:rPr>
        <w:t xml:space="preserve"> </w:t>
      </w:r>
      <w:r w:rsidR="00D15BFF" w:rsidRPr="00B91975">
        <w:rPr>
          <w:sz w:val="24"/>
          <w:szCs w:val="24"/>
        </w:rPr>
        <w:t>are shown in Fig</w:t>
      </w:r>
      <w:r w:rsidRPr="00B91975">
        <w:rPr>
          <w:sz w:val="24"/>
          <w:szCs w:val="24"/>
        </w:rPr>
        <w:t>s</w:t>
      </w:r>
      <w:r w:rsidR="00D15BFF" w:rsidRPr="00B91975">
        <w:rPr>
          <w:sz w:val="24"/>
          <w:szCs w:val="24"/>
        </w:rPr>
        <w:t>. 9 and 10, respectively. In th</w:t>
      </w:r>
      <w:r w:rsidR="006B7A2A" w:rsidRPr="00B91975">
        <w:rPr>
          <w:sz w:val="24"/>
          <w:szCs w:val="24"/>
        </w:rPr>
        <w:t>e experiments</w:t>
      </w:r>
      <w:r w:rsidR="001C532C" w:rsidRPr="00B91975">
        <w:rPr>
          <w:sz w:val="24"/>
          <w:szCs w:val="24"/>
        </w:rPr>
        <w:t xml:space="preserve">, </w:t>
      </w:r>
      <w:r w:rsidR="006B7A2A" w:rsidRPr="00B91975">
        <w:rPr>
          <w:sz w:val="24"/>
          <w:szCs w:val="24"/>
        </w:rPr>
        <w:t xml:space="preserve">the </w:t>
      </w:r>
      <w:r w:rsidR="001C532C" w:rsidRPr="00B91975">
        <w:rPr>
          <w:sz w:val="24"/>
          <w:szCs w:val="24"/>
        </w:rPr>
        <w:t xml:space="preserve">impact stress </w:t>
      </w:r>
      <w:r w:rsidR="006B7A2A" w:rsidRPr="00B91975">
        <w:rPr>
          <w:sz w:val="24"/>
          <w:szCs w:val="24"/>
        </w:rPr>
        <w:t>was</w:t>
      </w:r>
      <w:r w:rsidR="001C532C" w:rsidRPr="00B91975">
        <w:rPr>
          <w:sz w:val="24"/>
          <w:szCs w:val="24"/>
        </w:rPr>
        <w:t xml:space="preserve"> measured at</w:t>
      </w:r>
      <w:r w:rsidR="00F76ACB" w:rsidRPr="00B91975">
        <w:rPr>
          <w:sz w:val="24"/>
          <w:szCs w:val="24"/>
        </w:rPr>
        <w:t xml:space="preserve"> the</w:t>
      </w:r>
      <w:r w:rsidR="006B7A2A" w:rsidRPr="00B91975">
        <w:rPr>
          <w:sz w:val="24"/>
          <w:szCs w:val="24"/>
        </w:rPr>
        <w:t xml:space="preserve"> bottom of the specimen</w:t>
      </w:r>
      <w:r w:rsidR="001C532C" w:rsidRPr="00B91975">
        <w:rPr>
          <w:sz w:val="24"/>
          <w:szCs w:val="24"/>
        </w:rPr>
        <w:t xml:space="preserve">. </w:t>
      </w:r>
      <w:r w:rsidR="006B7A2A" w:rsidRPr="00B91975">
        <w:rPr>
          <w:sz w:val="24"/>
          <w:szCs w:val="24"/>
        </w:rPr>
        <w:t>It is equivalent to the</w:t>
      </w:r>
      <w:r w:rsidR="006418A1" w:rsidRPr="00B91975">
        <w:rPr>
          <w:sz w:val="24"/>
          <w:szCs w:val="24"/>
        </w:rPr>
        <w:t xml:space="preserve"> base stress in </w:t>
      </w:r>
      <w:r w:rsidR="006B7A2A" w:rsidRPr="00B91975">
        <w:rPr>
          <w:sz w:val="24"/>
          <w:szCs w:val="24"/>
        </w:rPr>
        <w:t>E</w:t>
      </w:r>
      <w:r w:rsidR="006418A1" w:rsidRPr="00B91975">
        <w:rPr>
          <w:sz w:val="24"/>
          <w:szCs w:val="24"/>
        </w:rPr>
        <w:t>q. (12)</w:t>
      </w:r>
      <w:r w:rsidR="005B4223" w:rsidRPr="00B91975">
        <w:rPr>
          <w:sz w:val="24"/>
          <w:szCs w:val="24"/>
        </w:rPr>
        <w:t xml:space="preserve">, which is composed </w:t>
      </w:r>
      <w:r w:rsidR="005B4223" w:rsidRPr="00B91975">
        <w:rPr>
          <w:sz w:val="24"/>
          <w:szCs w:val="24"/>
        </w:rPr>
        <w:lastRenderedPageBreak/>
        <w:t>of the contact stress and the</w:t>
      </w:r>
      <w:r w:rsidR="00D15BFF" w:rsidRPr="00B91975">
        <w:rPr>
          <w:sz w:val="24"/>
          <w:szCs w:val="24"/>
        </w:rPr>
        <w:t xml:space="preserve"> inertia stress</w:t>
      </w:r>
      <w:r w:rsidR="005B4223" w:rsidRPr="00B91975">
        <w:rPr>
          <w:sz w:val="24"/>
          <w:szCs w:val="24"/>
        </w:rPr>
        <w:t>.</w:t>
      </w:r>
      <w:r w:rsidR="00D15BFF" w:rsidRPr="00B91975">
        <w:rPr>
          <w:sz w:val="24"/>
          <w:szCs w:val="24"/>
        </w:rPr>
        <w:t xml:space="preserve"> </w:t>
      </w:r>
      <w:r w:rsidR="005B4223" w:rsidRPr="00B91975">
        <w:rPr>
          <w:sz w:val="24"/>
          <w:szCs w:val="24"/>
        </w:rPr>
        <w:t xml:space="preserve">The contact stress </w:t>
      </w:r>
      <w:r w:rsidR="00D15BFF" w:rsidRPr="00B91975">
        <w:rPr>
          <w:sz w:val="24"/>
          <w:szCs w:val="24"/>
        </w:rPr>
        <w:t>is</w:t>
      </w:r>
      <w:r w:rsidR="005B4223" w:rsidRPr="00B91975">
        <w:rPr>
          <w:sz w:val="24"/>
          <w:szCs w:val="24"/>
        </w:rPr>
        <w:t xml:space="preserve"> caused by the </w:t>
      </w:r>
      <w:r w:rsidR="00963E1C" w:rsidRPr="00B91975">
        <w:rPr>
          <w:sz w:val="24"/>
          <w:szCs w:val="24"/>
        </w:rPr>
        <w:t xml:space="preserve">deceleration of the hammer or </w:t>
      </w:r>
      <w:r w:rsidR="005B4223" w:rsidRPr="00B91975">
        <w:rPr>
          <w:sz w:val="24"/>
          <w:szCs w:val="24"/>
        </w:rPr>
        <w:t>change of impact velocity</w:t>
      </w:r>
      <w:r w:rsidR="00963E1C" w:rsidRPr="00B91975">
        <w:rPr>
          <w:sz w:val="24"/>
          <w:szCs w:val="24"/>
        </w:rPr>
        <w:t xml:space="preserve"> (Eq. 13)</w:t>
      </w:r>
      <w:r w:rsidR="005B4223" w:rsidRPr="00B91975">
        <w:rPr>
          <w:sz w:val="24"/>
          <w:szCs w:val="24"/>
        </w:rPr>
        <w:t xml:space="preserve">, </w:t>
      </w:r>
      <w:r w:rsidR="00963E1C" w:rsidRPr="00B91975">
        <w:rPr>
          <w:sz w:val="24"/>
          <w:szCs w:val="24"/>
        </w:rPr>
        <w:t xml:space="preserve">which increases with time. As a consequence, the contact stress increases with time (Fig. 9a and Fig. 10a). </w:t>
      </w:r>
      <w:r w:rsidR="005B4223" w:rsidRPr="00B91975">
        <w:rPr>
          <w:sz w:val="24"/>
          <w:szCs w:val="24"/>
        </w:rPr>
        <w:t xml:space="preserve">The contact stress </w:t>
      </w:r>
      <w:r w:rsidR="001B5750" w:rsidRPr="00B91975">
        <w:rPr>
          <w:sz w:val="24"/>
          <w:szCs w:val="24"/>
        </w:rPr>
        <w:t>is</w:t>
      </w:r>
      <w:r w:rsidR="005B4223" w:rsidRPr="00B91975">
        <w:rPr>
          <w:sz w:val="24"/>
          <w:szCs w:val="24"/>
        </w:rPr>
        <w:t xml:space="preserve"> </w:t>
      </w:r>
      <w:r w:rsidR="00382417" w:rsidRPr="00B91975">
        <w:rPr>
          <w:sz w:val="24"/>
          <w:szCs w:val="24"/>
        </w:rPr>
        <w:t xml:space="preserve">sensitive to the yield stress of the material, hence the significant difference </w:t>
      </w:r>
      <w:r w:rsidR="001B5750" w:rsidRPr="00B91975">
        <w:rPr>
          <w:sz w:val="24"/>
          <w:szCs w:val="24"/>
        </w:rPr>
        <w:t>between specimens L and S</w:t>
      </w:r>
      <w:r w:rsidR="005B4223" w:rsidRPr="00B91975">
        <w:rPr>
          <w:sz w:val="24"/>
          <w:szCs w:val="24"/>
        </w:rPr>
        <w:t xml:space="preserve">. </w:t>
      </w:r>
      <w:r w:rsidR="00E30296" w:rsidRPr="00B91975">
        <w:rPr>
          <w:sz w:val="24"/>
          <w:szCs w:val="24"/>
        </w:rPr>
        <w:t>The inertia stress fluctuates because it is proportional to the height of zones X and Y (Eq. 14). In each impact cycle, it increases from zero at the outset to the maximum at the midpoint and then decreases to zero at the end of the cycle (Fig. 9b and Fig. 10b). This fluctuating inertia stress results in the fluctuation in the base stress and hence the experimentally measured stress. Specimen S has higher inertia stress than specimen L because the former has a higher yield stress.</w:t>
      </w:r>
    </w:p>
    <w:p w:rsidR="009D2747" w:rsidRPr="00B91975" w:rsidRDefault="000D3B22" w:rsidP="00D15BFF">
      <w:pPr>
        <w:spacing w:line="480" w:lineRule="auto"/>
        <w:jc w:val="both"/>
        <w:rPr>
          <w:sz w:val="24"/>
          <w:szCs w:val="24"/>
        </w:rPr>
      </w:pPr>
      <w:r w:rsidRPr="00B91975">
        <w:rPr>
          <w:sz w:val="24"/>
          <w:szCs w:val="24"/>
        </w:rPr>
        <w:t xml:space="preserve">The </w:t>
      </w:r>
      <w:r w:rsidR="007712D4" w:rsidRPr="00B91975">
        <w:rPr>
          <w:sz w:val="24"/>
          <w:szCs w:val="24"/>
        </w:rPr>
        <w:t xml:space="preserve">theoretical </w:t>
      </w:r>
      <w:r w:rsidRPr="00B91975">
        <w:rPr>
          <w:sz w:val="24"/>
          <w:szCs w:val="24"/>
        </w:rPr>
        <w:t xml:space="preserve">predictions agree reasonably </w:t>
      </w:r>
      <w:r w:rsidR="007712D4" w:rsidRPr="00B91975">
        <w:rPr>
          <w:sz w:val="24"/>
          <w:szCs w:val="24"/>
        </w:rPr>
        <w:t xml:space="preserve">well with </w:t>
      </w:r>
      <w:r w:rsidRPr="00B91975">
        <w:rPr>
          <w:sz w:val="24"/>
          <w:szCs w:val="24"/>
        </w:rPr>
        <w:t xml:space="preserve">the </w:t>
      </w:r>
      <w:r w:rsidR="007712D4" w:rsidRPr="00B91975">
        <w:rPr>
          <w:sz w:val="24"/>
          <w:szCs w:val="24"/>
        </w:rPr>
        <w:t>experimental results</w:t>
      </w:r>
      <w:r w:rsidRPr="00B91975">
        <w:rPr>
          <w:sz w:val="24"/>
          <w:szCs w:val="24"/>
        </w:rPr>
        <w:t xml:space="preserve"> (Fig. 9c and Fig. 10c)</w:t>
      </w:r>
      <w:r w:rsidR="007712D4" w:rsidRPr="00B91975">
        <w:rPr>
          <w:sz w:val="24"/>
          <w:szCs w:val="24"/>
        </w:rPr>
        <w:t xml:space="preserve">, especially </w:t>
      </w:r>
      <w:r w:rsidRPr="00B91975">
        <w:rPr>
          <w:sz w:val="24"/>
          <w:szCs w:val="24"/>
        </w:rPr>
        <w:t xml:space="preserve">for specimen L. The analytical model captures the key characteristics of stress </w:t>
      </w:r>
      <w:r w:rsidR="007712D4" w:rsidRPr="00B91975">
        <w:rPr>
          <w:sz w:val="24"/>
          <w:szCs w:val="24"/>
        </w:rPr>
        <w:t xml:space="preserve">fluctuation </w:t>
      </w:r>
      <w:r w:rsidRPr="00B91975">
        <w:rPr>
          <w:sz w:val="24"/>
          <w:szCs w:val="24"/>
        </w:rPr>
        <w:t>with fairly accurate predictions of time period and reasonable estimation of stress range of fluctuation. The considerable deviation in</w:t>
      </w:r>
      <w:r w:rsidR="007712D4" w:rsidRPr="00B91975">
        <w:rPr>
          <w:sz w:val="24"/>
          <w:szCs w:val="24"/>
        </w:rPr>
        <w:t xml:space="preserve"> the fluctuation </w:t>
      </w:r>
      <w:r w:rsidRPr="00B91975">
        <w:rPr>
          <w:sz w:val="24"/>
          <w:szCs w:val="24"/>
        </w:rPr>
        <w:t xml:space="preserve">stress </w:t>
      </w:r>
      <w:r w:rsidR="007712D4" w:rsidRPr="00B91975">
        <w:rPr>
          <w:sz w:val="24"/>
          <w:szCs w:val="24"/>
        </w:rPr>
        <w:t xml:space="preserve">range </w:t>
      </w:r>
      <w:r w:rsidRPr="00B91975">
        <w:rPr>
          <w:sz w:val="24"/>
          <w:szCs w:val="24"/>
        </w:rPr>
        <w:t xml:space="preserve">for specimen S </w:t>
      </w:r>
      <w:r w:rsidR="00B932EA" w:rsidRPr="00B91975">
        <w:rPr>
          <w:sz w:val="24"/>
          <w:szCs w:val="24"/>
        </w:rPr>
        <w:t xml:space="preserve">is due to its higher degree of brittleness. The </w:t>
      </w:r>
      <w:r w:rsidR="007712D4" w:rsidRPr="00B91975">
        <w:rPr>
          <w:sz w:val="24"/>
          <w:szCs w:val="24"/>
        </w:rPr>
        <w:t>analytical model</w:t>
      </w:r>
      <w:r w:rsidR="00B932EA" w:rsidRPr="00B91975">
        <w:rPr>
          <w:sz w:val="24"/>
          <w:szCs w:val="24"/>
        </w:rPr>
        <w:t xml:space="preserve"> assumes that the specimens undergo </w:t>
      </w:r>
      <w:r w:rsidR="009A52C5" w:rsidRPr="00B91975">
        <w:rPr>
          <w:sz w:val="24"/>
          <w:szCs w:val="24"/>
        </w:rPr>
        <w:t xml:space="preserve">plastic deformation </w:t>
      </w:r>
      <w:r w:rsidR="00B932EA" w:rsidRPr="00B91975">
        <w:rPr>
          <w:sz w:val="24"/>
          <w:szCs w:val="24"/>
        </w:rPr>
        <w:t xml:space="preserve">under impact without any fracture. In practice, micro or macro </w:t>
      </w:r>
      <w:r w:rsidR="009A52C5" w:rsidRPr="00B91975">
        <w:rPr>
          <w:sz w:val="24"/>
          <w:szCs w:val="24"/>
        </w:rPr>
        <w:t>crack</w:t>
      </w:r>
      <w:r w:rsidR="00B932EA" w:rsidRPr="00B91975">
        <w:rPr>
          <w:sz w:val="24"/>
          <w:szCs w:val="24"/>
        </w:rPr>
        <w:t>s</w:t>
      </w:r>
      <w:r w:rsidR="009A52C5" w:rsidRPr="00B91975">
        <w:rPr>
          <w:sz w:val="24"/>
          <w:szCs w:val="24"/>
        </w:rPr>
        <w:t xml:space="preserve"> emerge</w:t>
      </w:r>
      <w:r w:rsidR="00B932EA" w:rsidRPr="00B91975">
        <w:rPr>
          <w:sz w:val="24"/>
          <w:szCs w:val="24"/>
        </w:rPr>
        <w:t xml:space="preserve"> during impact, especially for more brittle specimens</w:t>
      </w:r>
      <w:r w:rsidR="009A52C5" w:rsidRPr="00B91975">
        <w:rPr>
          <w:sz w:val="24"/>
          <w:szCs w:val="24"/>
        </w:rPr>
        <w:t xml:space="preserve">, which </w:t>
      </w:r>
      <w:r w:rsidR="00B932EA" w:rsidRPr="00B91975">
        <w:rPr>
          <w:sz w:val="24"/>
          <w:szCs w:val="24"/>
        </w:rPr>
        <w:t xml:space="preserve">can </w:t>
      </w:r>
      <w:r w:rsidR="009A52C5" w:rsidRPr="00B91975">
        <w:rPr>
          <w:sz w:val="24"/>
          <w:szCs w:val="24"/>
        </w:rPr>
        <w:t>release the stress and decrease the fluctuation range</w:t>
      </w:r>
      <w:r w:rsidR="00C77575" w:rsidRPr="00B91975">
        <w:rPr>
          <w:sz w:val="24"/>
          <w:szCs w:val="24"/>
        </w:rPr>
        <w:t xml:space="preserve">. </w:t>
      </w:r>
    </w:p>
    <w:p w:rsidR="007C15E4" w:rsidRPr="00B91975" w:rsidRDefault="00253AF3" w:rsidP="0084778F">
      <w:pPr>
        <w:spacing w:line="480" w:lineRule="auto"/>
        <w:jc w:val="both"/>
        <w:rPr>
          <w:noProof/>
        </w:rPr>
      </w:pPr>
      <w:r w:rsidRPr="00B91975">
        <w:rPr>
          <w:noProof/>
        </w:rPr>
        <w:lastRenderedPageBreak/>
        <w:drawing>
          <wp:inline distT="0" distB="0" distL="0" distR="0" wp14:anchorId="33A27108" wp14:editId="1282B73F">
            <wp:extent cx="2800597" cy="22790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8852" cy="2310146"/>
                    </a:xfrm>
                    <a:prstGeom prst="rect">
                      <a:avLst/>
                    </a:prstGeom>
                  </pic:spPr>
                </pic:pic>
              </a:graphicData>
            </a:graphic>
          </wp:inline>
        </w:drawing>
      </w:r>
      <w:r w:rsidRPr="00B91975">
        <w:rPr>
          <w:noProof/>
        </w:rPr>
        <w:t xml:space="preserve"> </w:t>
      </w:r>
      <w:r w:rsidRPr="00B91975">
        <w:rPr>
          <w:noProof/>
        </w:rPr>
        <w:drawing>
          <wp:inline distT="0" distB="0" distL="0" distR="0" wp14:anchorId="4BBFC871" wp14:editId="69163888">
            <wp:extent cx="2864818" cy="2290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8908" cy="2302233"/>
                    </a:xfrm>
                    <a:prstGeom prst="rect">
                      <a:avLst/>
                    </a:prstGeom>
                  </pic:spPr>
                </pic:pic>
              </a:graphicData>
            </a:graphic>
          </wp:inline>
        </w:drawing>
      </w:r>
    </w:p>
    <w:p w:rsidR="007C15E4" w:rsidRPr="00B91975" w:rsidRDefault="000A3FF5" w:rsidP="000A3FF5">
      <w:pPr>
        <w:spacing w:line="480" w:lineRule="auto"/>
        <w:jc w:val="center"/>
        <w:rPr>
          <w:noProof/>
        </w:rPr>
      </w:pPr>
      <w:r w:rsidRPr="00B91975">
        <w:rPr>
          <w:noProof/>
        </w:rPr>
        <w:drawing>
          <wp:inline distT="0" distB="0" distL="0" distR="0" wp14:anchorId="00A03A64" wp14:editId="1BB80699">
            <wp:extent cx="2866943" cy="2298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1332" cy="2302219"/>
                    </a:xfrm>
                    <a:prstGeom prst="rect">
                      <a:avLst/>
                    </a:prstGeom>
                  </pic:spPr>
                </pic:pic>
              </a:graphicData>
            </a:graphic>
          </wp:inline>
        </w:drawing>
      </w:r>
    </w:p>
    <w:p w:rsidR="001B5601" w:rsidRPr="00B91975" w:rsidRDefault="00F46DFF" w:rsidP="005A6013">
      <w:pPr>
        <w:spacing w:line="480" w:lineRule="auto"/>
        <w:jc w:val="center"/>
        <w:rPr>
          <w:sz w:val="24"/>
          <w:szCs w:val="24"/>
        </w:rPr>
      </w:pPr>
      <w:bookmarkStart w:id="16" w:name="OLE_LINK7"/>
      <w:bookmarkStart w:id="17" w:name="OLE_LINK15"/>
      <w:r w:rsidRPr="00B91975">
        <w:rPr>
          <w:sz w:val="24"/>
          <w:szCs w:val="24"/>
        </w:rPr>
        <w:t>Fig.</w:t>
      </w:r>
      <w:r w:rsidR="000856B7" w:rsidRPr="00B91975">
        <w:rPr>
          <w:sz w:val="24"/>
          <w:szCs w:val="24"/>
        </w:rPr>
        <w:t xml:space="preserve"> </w:t>
      </w:r>
      <w:r w:rsidRPr="00B91975">
        <w:rPr>
          <w:sz w:val="24"/>
          <w:szCs w:val="24"/>
        </w:rPr>
        <w:t>9 Theoretical</w:t>
      </w:r>
      <w:r w:rsidR="0061616C" w:rsidRPr="00B91975">
        <w:rPr>
          <w:sz w:val="24"/>
          <w:szCs w:val="24"/>
        </w:rPr>
        <w:t xml:space="preserve"> </w:t>
      </w:r>
      <w:r w:rsidRPr="00B91975">
        <w:rPr>
          <w:sz w:val="24"/>
          <w:szCs w:val="24"/>
        </w:rPr>
        <w:t>stress</w:t>
      </w:r>
      <w:r w:rsidR="00EF6DD1" w:rsidRPr="00B91975">
        <w:rPr>
          <w:sz w:val="24"/>
          <w:szCs w:val="24"/>
        </w:rPr>
        <w:t xml:space="preserve"> evolutions </w:t>
      </w:r>
      <w:r w:rsidR="000856B7" w:rsidRPr="00B91975">
        <w:rPr>
          <w:sz w:val="24"/>
          <w:szCs w:val="24"/>
        </w:rPr>
        <w:t>in</w:t>
      </w:r>
      <w:r w:rsidR="00EF6DD1" w:rsidRPr="00B91975">
        <w:rPr>
          <w:sz w:val="24"/>
          <w:szCs w:val="24"/>
        </w:rPr>
        <w:t xml:space="preserve"> the homogeneous</w:t>
      </w:r>
      <w:r w:rsidR="00BB3F8E" w:rsidRPr="00B91975">
        <w:rPr>
          <w:sz w:val="24"/>
          <w:szCs w:val="24"/>
        </w:rPr>
        <w:t xml:space="preserve"> AMSF</w:t>
      </w:r>
      <w:r w:rsidRPr="00B91975">
        <w:rPr>
          <w:sz w:val="24"/>
          <w:szCs w:val="24"/>
        </w:rPr>
        <w:t xml:space="preserve"> </w:t>
      </w:r>
      <w:r w:rsidR="00EF6DD1" w:rsidRPr="00B91975">
        <w:rPr>
          <w:sz w:val="24"/>
          <w:szCs w:val="24"/>
        </w:rPr>
        <w:t xml:space="preserve">specimen </w:t>
      </w:r>
      <w:r w:rsidRPr="00B91975">
        <w:rPr>
          <w:sz w:val="24"/>
          <w:szCs w:val="24"/>
        </w:rPr>
        <w:t>L</w:t>
      </w:r>
      <w:r w:rsidR="00EF6DD1" w:rsidRPr="00B91975">
        <w:rPr>
          <w:sz w:val="24"/>
          <w:szCs w:val="24"/>
        </w:rPr>
        <w:t xml:space="preserve"> subjected to an impact energy of 80 J</w:t>
      </w:r>
      <w:r w:rsidRPr="00B91975">
        <w:rPr>
          <w:sz w:val="24"/>
          <w:szCs w:val="24"/>
        </w:rPr>
        <w:t xml:space="preserve">: </w:t>
      </w:r>
      <w:r w:rsidR="00EA4225" w:rsidRPr="00B91975">
        <w:rPr>
          <w:sz w:val="24"/>
          <w:szCs w:val="24"/>
        </w:rPr>
        <w:t>(a</w:t>
      </w:r>
      <w:r w:rsidRPr="00B91975">
        <w:rPr>
          <w:sz w:val="24"/>
          <w:szCs w:val="24"/>
        </w:rPr>
        <w:t xml:space="preserve">) </w:t>
      </w:r>
      <w:r w:rsidR="005A412C" w:rsidRPr="00B91975">
        <w:rPr>
          <w:sz w:val="24"/>
          <w:szCs w:val="24"/>
        </w:rPr>
        <w:t xml:space="preserve">contact stress, </w:t>
      </w:r>
      <w:r w:rsidR="00EA4225" w:rsidRPr="00B91975">
        <w:rPr>
          <w:sz w:val="24"/>
          <w:szCs w:val="24"/>
        </w:rPr>
        <w:t xml:space="preserve">(b) </w:t>
      </w:r>
      <w:r w:rsidR="005A412C" w:rsidRPr="00B91975">
        <w:rPr>
          <w:sz w:val="24"/>
          <w:szCs w:val="24"/>
        </w:rPr>
        <w:t xml:space="preserve">inertia stress, </w:t>
      </w:r>
      <w:r w:rsidR="00EF6DD1" w:rsidRPr="00B91975">
        <w:rPr>
          <w:sz w:val="24"/>
          <w:szCs w:val="24"/>
        </w:rPr>
        <w:t xml:space="preserve">and </w:t>
      </w:r>
      <w:r w:rsidR="00EA4225" w:rsidRPr="00B91975">
        <w:rPr>
          <w:sz w:val="24"/>
          <w:szCs w:val="24"/>
        </w:rPr>
        <w:t>(c</w:t>
      </w:r>
      <w:r w:rsidR="0061616C" w:rsidRPr="00B91975">
        <w:rPr>
          <w:sz w:val="24"/>
          <w:szCs w:val="24"/>
        </w:rPr>
        <w:t>) base stress</w:t>
      </w:r>
      <w:r w:rsidR="0074285F" w:rsidRPr="00B91975">
        <w:rPr>
          <w:sz w:val="24"/>
          <w:szCs w:val="24"/>
        </w:rPr>
        <w:t xml:space="preserve"> </w:t>
      </w:r>
      <w:r w:rsidR="00EF6DD1" w:rsidRPr="00B91975">
        <w:rPr>
          <w:sz w:val="24"/>
          <w:szCs w:val="24"/>
        </w:rPr>
        <w:t>compared to experimental result</w:t>
      </w:r>
    </w:p>
    <w:p w:rsidR="00467AFC" w:rsidRPr="00B91975" w:rsidRDefault="00467AFC" w:rsidP="005A6013">
      <w:pPr>
        <w:spacing w:line="480" w:lineRule="auto"/>
        <w:jc w:val="center"/>
        <w:rPr>
          <w:sz w:val="24"/>
          <w:szCs w:val="24"/>
        </w:rPr>
      </w:pPr>
    </w:p>
    <w:bookmarkEnd w:id="16"/>
    <w:bookmarkEnd w:id="17"/>
    <w:p w:rsidR="005426F7" w:rsidRPr="00B91975" w:rsidRDefault="00EA4A74" w:rsidP="00A22234">
      <w:pPr>
        <w:spacing w:line="480" w:lineRule="auto"/>
        <w:rPr>
          <w:noProof/>
        </w:rPr>
      </w:pPr>
      <w:r w:rsidRPr="00B91975">
        <w:rPr>
          <w:noProof/>
        </w:rPr>
        <w:lastRenderedPageBreak/>
        <w:drawing>
          <wp:inline distT="0" distB="0" distL="0" distR="0" wp14:anchorId="7BCC6172" wp14:editId="788D1BD4">
            <wp:extent cx="2788492" cy="2268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5564" cy="2274609"/>
                    </a:xfrm>
                    <a:prstGeom prst="rect">
                      <a:avLst/>
                    </a:prstGeom>
                  </pic:spPr>
                </pic:pic>
              </a:graphicData>
            </a:graphic>
          </wp:inline>
        </w:drawing>
      </w:r>
      <w:r w:rsidR="00107767" w:rsidRPr="00B91975">
        <w:rPr>
          <w:noProof/>
        </w:rPr>
        <w:t xml:space="preserve"> </w:t>
      </w:r>
      <w:r w:rsidRPr="00B91975">
        <w:rPr>
          <w:noProof/>
        </w:rPr>
        <w:drawing>
          <wp:inline distT="0" distB="0" distL="0" distR="0" wp14:anchorId="2C8DE911" wp14:editId="493733D7">
            <wp:extent cx="2845747" cy="22750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4271" cy="2281900"/>
                    </a:xfrm>
                    <a:prstGeom prst="rect">
                      <a:avLst/>
                    </a:prstGeom>
                  </pic:spPr>
                </pic:pic>
              </a:graphicData>
            </a:graphic>
          </wp:inline>
        </w:drawing>
      </w:r>
    </w:p>
    <w:p w:rsidR="009F4336" w:rsidRPr="00B91975" w:rsidRDefault="00AE4B1A" w:rsidP="00AE4B1A">
      <w:pPr>
        <w:spacing w:line="480" w:lineRule="auto"/>
        <w:jc w:val="center"/>
        <w:rPr>
          <w:noProof/>
        </w:rPr>
      </w:pPr>
      <w:r w:rsidRPr="00B91975">
        <w:rPr>
          <w:noProof/>
        </w:rPr>
        <w:drawing>
          <wp:inline distT="0" distB="0" distL="0" distR="0" wp14:anchorId="68AA7382" wp14:editId="47174CFC">
            <wp:extent cx="2805136" cy="2247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15865" cy="2256498"/>
                    </a:xfrm>
                    <a:prstGeom prst="rect">
                      <a:avLst/>
                    </a:prstGeom>
                  </pic:spPr>
                </pic:pic>
              </a:graphicData>
            </a:graphic>
          </wp:inline>
        </w:drawing>
      </w:r>
    </w:p>
    <w:p w:rsidR="00F62365" w:rsidRPr="00B91975" w:rsidRDefault="008B6E11" w:rsidP="00F62365">
      <w:pPr>
        <w:spacing w:line="480" w:lineRule="auto"/>
        <w:jc w:val="center"/>
        <w:rPr>
          <w:sz w:val="24"/>
          <w:szCs w:val="24"/>
        </w:rPr>
      </w:pPr>
      <w:r w:rsidRPr="00B91975">
        <w:rPr>
          <w:sz w:val="24"/>
          <w:szCs w:val="24"/>
        </w:rPr>
        <w:t>Fig.</w:t>
      </w:r>
      <w:r w:rsidR="00EF6DD1" w:rsidRPr="00B91975">
        <w:rPr>
          <w:sz w:val="24"/>
          <w:szCs w:val="24"/>
        </w:rPr>
        <w:t xml:space="preserve"> </w:t>
      </w:r>
      <w:r w:rsidRPr="00B91975">
        <w:rPr>
          <w:sz w:val="24"/>
          <w:szCs w:val="24"/>
        </w:rPr>
        <w:t>10</w:t>
      </w:r>
      <w:r w:rsidR="00F62365" w:rsidRPr="00B91975">
        <w:rPr>
          <w:sz w:val="24"/>
          <w:szCs w:val="24"/>
        </w:rPr>
        <w:t xml:space="preserve"> </w:t>
      </w:r>
      <w:r w:rsidR="00EF6DD1" w:rsidRPr="00B91975">
        <w:rPr>
          <w:sz w:val="24"/>
          <w:szCs w:val="24"/>
        </w:rPr>
        <w:t xml:space="preserve">Theoretical stress evolutions in the homogeneous AMSF specimen S subjected to an impact energy of 80 J: (a) </w:t>
      </w:r>
      <w:r w:rsidR="005A1A8A" w:rsidRPr="00B91975">
        <w:rPr>
          <w:sz w:val="24"/>
          <w:szCs w:val="24"/>
        </w:rPr>
        <w:t>contact stress, (b) inertia</w:t>
      </w:r>
      <w:r w:rsidR="00EF6DD1" w:rsidRPr="00B91975">
        <w:rPr>
          <w:sz w:val="24"/>
          <w:szCs w:val="24"/>
        </w:rPr>
        <w:t xml:space="preserve"> stress, and (c) base stress compared to experimental result</w:t>
      </w:r>
    </w:p>
    <w:p w:rsidR="00C91482" w:rsidRPr="00B91975" w:rsidRDefault="00C4251B" w:rsidP="00C91482">
      <w:pPr>
        <w:spacing w:line="480" w:lineRule="auto"/>
        <w:jc w:val="both"/>
        <w:rPr>
          <w:sz w:val="24"/>
          <w:szCs w:val="24"/>
        </w:rPr>
      </w:pPr>
      <w:r w:rsidRPr="00B91975">
        <w:rPr>
          <w:sz w:val="24"/>
          <w:szCs w:val="24"/>
        </w:rPr>
        <w:t>Fig. 11 compares t</w:t>
      </w:r>
      <w:r w:rsidR="00C91482" w:rsidRPr="00B91975">
        <w:rPr>
          <w:sz w:val="24"/>
          <w:szCs w:val="24"/>
        </w:rPr>
        <w:t xml:space="preserve">he theoretical </w:t>
      </w:r>
      <w:r w:rsidRPr="00B91975">
        <w:rPr>
          <w:sz w:val="24"/>
          <w:szCs w:val="24"/>
        </w:rPr>
        <w:t xml:space="preserve">and </w:t>
      </w:r>
      <w:r w:rsidR="00C91482" w:rsidRPr="00B91975">
        <w:rPr>
          <w:sz w:val="24"/>
          <w:szCs w:val="24"/>
        </w:rPr>
        <w:t xml:space="preserve">experimental results </w:t>
      </w:r>
      <w:r w:rsidRPr="00B91975">
        <w:rPr>
          <w:sz w:val="24"/>
          <w:szCs w:val="24"/>
        </w:rPr>
        <w:t>of strain evolutions</w:t>
      </w:r>
      <w:r w:rsidR="00C91482" w:rsidRPr="00B91975">
        <w:rPr>
          <w:sz w:val="24"/>
          <w:szCs w:val="24"/>
        </w:rPr>
        <w:t xml:space="preserve">. </w:t>
      </w:r>
      <w:r w:rsidRPr="00B91975">
        <w:rPr>
          <w:sz w:val="24"/>
          <w:szCs w:val="24"/>
        </w:rPr>
        <w:t xml:space="preserve">The theoretical predictions by Eq. (5) agree well with the experimental values for both specimens L and S. </w:t>
      </w:r>
      <w:r w:rsidR="008C59FC" w:rsidRPr="00B91975">
        <w:rPr>
          <w:sz w:val="24"/>
          <w:szCs w:val="24"/>
        </w:rPr>
        <w:t xml:space="preserve">Specimen </w:t>
      </w:r>
      <w:r w:rsidR="00C91482" w:rsidRPr="00B91975">
        <w:rPr>
          <w:sz w:val="24"/>
          <w:szCs w:val="24"/>
        </w:rPr>
        <w:t xml:space="preserve">S </w:t>
      </w:r>
      <w:r w:rsidR="008C59FC" w:rsidRPr="00B91975">
        <w:rPr>
          <w:sz w:val="24"/>
          <w:szCs w:val="24"/>
        </w:rPr>
        <w:t xml:space="preserve">has lower strain than specimen L under the same impact because it has a higher yield stress and therefore </w:t>
      </w:r>
      <w:r w:rsidR="00C91482" w:rsidRPr="00B91975">
        <w:rPr>
          <w:sz w:val="24"/>
          <w:szCs w:val="24"/>
        </w:rPr>
        <w:t>consume</w:t>
      </w:r>
      <w:r w:rsidR="008C59FC" w:rsidRPr="00B91975">
        <w:rPr>
          <w:sz w:val="24"/>
          <w:szCs w:val="24"/>
        </w:rPr>
        <w:t>s</w:t>
      </w:r>
      <w:r w:rsidR="00C91482" w:rsidRPr="00B91975">
        <w:rPr>
          <w:sz w:val="24"/>
          <w:szCs w:val="24"/>
        </w:rPr>
        <w:t xml:space="preserve"> more energy. </w:t>
      </w:r>
    </w:p>
    <w:p w:rsidR="00023169" w:rsidRPr="00B91975" w:rsidRDefault="004B45F2" w:rsidP="00690A5D">
      <w:pPr>
        <w:spacing w:line="480" w:lineRule="auto"/>
        <w:rPr>
          <w:color w:val="5B9BD5" w:themeColor="accent1"/>
          <w:sz w:val="24"/>
          <w:szCs w:val="24"/>
        </w:rPr>
      </w:pPr>
      <w:r w:rsidRPr="00B91975">
        <w:rPr>
          <w:noProof/>
        </w:rPr>
        <w:lastRenderedPageBreak/>
        <w:drawing>
          <wp:inline distT="0" distB="0" distL="0" distR="0" wp14:anchorId="4618C6E8" wp14:editId="28D89E5D">
            <wp:extent cx="2796303" cy="2253833"/>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3648" cy="2259753"/>
                    </a:xfrm>
                    <a:prstGeom prst="rect">
                      <a:avLst/>
                    </a:prstGeom>
                  </pic:spPr>
                </pic:pic>
              </a:graphicData>
            </a:graphic>
          </wp:inline>
        </w:drawing>
      </w:r>
      <w:r w:rsidR="004C4D4E" w:rsidRPr="00B91975">
        <w:rPr>
          <w:noProof/>
        </w:rPr>
        <w:drawing>
          <wp:inline distT="0" distB="0" distL="0" distR="0" wp14:anchorId="6F4514D1" wp14:editId="49C9B52B">
            <wp:extent cx="2790352" cy="22675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6603" cy="2272665"/>
                    </a:xfrm>
                    <a:prstGeom prst="rect">
                      <a:avLst/>
                    </a:prstGeom>
                  </pic:spPr>
                </pic:pic>
              </a:graphicData>
            </a:graphic>
          </wp:inline>
        </w:drawing>
      </w:r>
    </w:p>
    <w:p w:rsidR="00C3056A" w:rsidRPr="00B91975" w:rsidRDefault="00C3056A" w:rsidP="00C3056A">
      <w:pPr>
        <w:spacing w:line="480" w:lineRule="auto"/>
        <w:jc w:val="center"/>
        <w:rPr>
          <w:sz w:val="24"/>
          <w:szCs w:val="24"/>
        </w:rPr>
      </w:pPr>
      <w:r w:rsidRPr="00B91975">
        <w:rPr>
          <w:sz w:val="24"/>
          <w:szCs w:val="24"/>
        </w:rPr>
        <w:t>Fig.</w:t>
      </w:r>
      <w:r w:rsidR="00EF6DD1" w:rsidRPr="00B91975">
        <w:rPr>
          <w:sz w:val="24"/>
          <w:szCs w:val="24"/>
        </w:rPr>
        <w:t xml:space="preserve"> </w:t>
      </w:r>
      <w:r w:rsidRPr="00B91975">
        <w:rPr>
          <w:sz w:val="24"/>
          <w:szCs w:val="24"/>
        </w:rPr>
        <w:t xml:space="preserve">11 Theoretical and experimental strain </w:t>
      </w:r>
      <w:r w:rsidR="00EF6DD1" w:rsidRPr="00B91975">
        <w:rPr>
          <w:sz w:val="24"/>
          <w:szCs w:val="24"/>
        </w:rPr>
        <w:t xml:space="preserve">evolutions </w:t>
      </w:r>
      <w:r w:rsidRPr="00B91975">
        <w:rPr>
          <w:sz w:val="24"/>
          <w:szCs w:val="24"/>
        </w:rPr>
        <w:t xml:space="preserve">in </w:t>
      </w:r>
      <w:r w:rsidR="00EF6DD1" w:rsidRPr="00B91975">
        <w:rPr>
          <w:sz w:val="24"/>
          <w:szCs w:val="24"/>
        </w:rPr>
        <w:t>the homogeneous</w:t>
      </w:r>
      <w:r w:rsidRPr="00B91975">
        <w:rPr>
          <w:sz w:val="24"/>
          <w:szCs w:val="24"/>
        </w:rPr>
        <w:t xml:space="preserve"> AMSF</w:t>
      </w:r>
      <w:r w:rsidR="00EF6DD1" w:rsidRPr="00B91975">
        <w:rPr>
          <w:sz w:val="24"/>
          <w:szCs w:val="24"/>
        </w:rPr>
        <w:t xml:space="preserve"> specimens</w:t>
      </w:r>
      <w:r w:rsidRPr="00B91975">
        <w:rPr>
          <w:sz w:val="24"/>
          <w:szCs w:val="24"/>
        </w:rPr>
        <w:t>: (a) L,</w:t>
      </w:r>
      <w:r w:rsidR="00EF6DD1" w:rsidRPr="00B91975">
        <w:rPr>
          <w:sz w:val="24"/>
          <w:szCs w:val="24"/>
        </w:rPr>
        <w:t xml:space="preserve"> and</w:t>
      </w:r>
      <w:r w:rsidRPr="00B91975">
        <w:rPr>
          <w:sz w:val="24"/>
          <w:szCs w:val="24"/>
        </w:rPr>
        <w:t xml:space="preserve"> (b) S</w:t>
      </w:r>
    </w:p>
    <w:p w:rsidR="00690A5D" w:rsidRPr="00B91975" w:rsidRDefault="00690A5D" w:rsidP="00690A5D">
      <w:pPr>
        <w:spacing w:line="480" w:lineRule="auto"/>
        <w:rPr>
          <w:sz w:val="24"/>
          <w:szCs w:val="24"/>
        </w:rPr>
      </w:pPr>
      <w:r w:rsidRPr="00B91975">
        <w:rPr>
          <w:sz w:val="24"/>
          <w:szCs w:val="24"/>
        </w:rPr>
        <w:t>4.</w:t>
      </w:r>
      <w:r w:rsidR="004505A5" w:rsidRPr="00B91975">
        <w:rPr>
          <w:sz w:val="24"/>
          <w:szCs w:val="24"/>
        </w:rPr>
        <w:t>3</w:t>
      </w:r>
      <w:r w:rsidRPr="00B91975">
        <w:rPr>
          <w:sz w:val="24"/>
          <w:szCs w:val="24"/>
        </w:rPr>
        <w:t xml:space="preserve"> </w:t>
      </w:r>
      <w:r w:rsidR="000856B7" w:rsidRPr="00B91975">
        <w:rPr>
          <w:sz w:val="24"/>
          <w:szCs w:val="24"/>
        </w:rPr>
        <w:t xml:space="preserve">Predictions and comparisons with experimental results for </w:t>
      </w:r>
      <w:r w:rsidRPr="00B91975">
        <w:rPr>
          <w:sz w:val="24"/>
          <w:szCs w:val="24"/>
        </w:rPr>
        <w:t>layered structure</w:t>
      </w:r>
      <w:r w:rsidR="000856B7" w:rsidRPr="00B91975">
        <w:rPr>
          <w:sz w:val="24"/>
          <w:szCs w:val="24"/>
        </w:rPr>
        <w:t>s</w:t>
      </w:r>
    </w:p>
    <w:p w:rsidR="00853371" w:rsidRPr="00B91975" w:rsidRDefault="00E237FF" w:rsidP="00567ADE">
      <w:pPr>
        <w:spacing w:line="480" w:lineRule="auto"/>
        <w:jc w:val="both"/>
        <w:rPr>
          <w:sz w:val="24"/>
          <w:szCs w:val="24"/>
        </w:rPr>
      </w:pPr>
      <w:r w:rsidRPr="00B91975">
        <w:rPr>
          <w:sz w:val="24"/>
          <w:szCs w:val="24"/>
        </w:rPr>
        <w:t>The AMSFs L and S have a very similar density and plastic modulus, so the plastic waves in both L and S have nearly the same propagation velocity. Consequently,</w:t>
      </w:r>
      <w:r w:rsidR="003333FF" w:rsidRPr="00B91975">
        <w:rPr>
          <w:sz w:val="24"/>
          <w:szCs w:val="24"/>
        </w:rPr>
        <w:t xml:space="preserve"> the impact wave propagation in </w:t>
      </w:r>
      <w:r w:rsidRPr="00B91975">
        <w:rPr>
          <w:sz w:val="24"/>
          <w:szCs w:val="24"/>
        </w:rPr>
        <w:t xml:space="preserve">layered </w:t>
      </w:r>
      <w:r w:rsidR="003333FF" w:rsidRPr="00B91975">
        <w:rPr>
          <w:sz w:val="24"/>
          <w:szCs w:val="24"/>
        </w:rPr>
        <w:t xml:space="preserve">AMSF </w:t>
      </w:r>
      <w:r w:rsidRPr="00B91975">
        <w:rPr>
          <w:sz w:val="24"/>
          <w:szCs w:val="24"/>
        </w:rPr>
        <w:t>structure</w:t>
      </w:r>
      <w:r w:rsidR="003333FF" w:rsidRPr="00B91975">
        <w:rPr>
          <w:sz w:val="24"/>
          <w:szCs w:val="24"/>
        </w:rPr>
        <w:t>s</w:t>
      </w:r>
      <w:r w:rsidRPr="00B91975">
        <w:rPr>
          <w:sz w:val="24"/>
          <w:szCs w:val="24"/>
        </w:rPr>
        <w:t xml:space="preserve"> consisting of L and S layers</w:t>
      </w:r>
      <w:r w:rsidR="003333FF" w:rsidRPr="00B91975">
        <w:rPr>
          <w:sz w:val="24"/>
          <w:szCs w:val="24"/>
        </w:rPr>
        <w:t xml:space="preserve"> is the same as that in homogeneous AMSF structures. The plastic waves in a layered AMSF specimen also </w:t>
      </w:r>
      <w:r w:rsidRPr="00B91975">
        <w:rPr>
          <w:sz w:val="24"/>
          <w:szCs w:val="24"/>
        </w:rPr>
        <w:t xml:space="preserve">propagate through </w:t>
      </w:r>
      <w:r w:rsidR="003333FF" w:rsidRPr="00B91975">
        <w:rPr>
          <w:sz w:val="24"/>
          <w:szCs w:val="24"/>
        </w:rPr>
        <w:t xml:space="preserve">the </w:t>
      </w:r>
      <w:r w:rsidRPr="00B91975">
        <w:rPr>
          <w:sz w:val="24"/>
          <w:szCs w:val="24"/>
        </w:rPr>
        <w:t xml:space="preserve">whole </w:t>
      </w:r>
      <w:r w:rsidR="003333FF" w:rsidRPr="00B91975">
        <w:rPr>
          <w:sz w:val="24"/>
          <w:szCs w:val="24"/>
        </w:rPr>
        <w:t xml:space="preserve">length of the </w:t>
      </w:r>
      <w:r w:rsidRPr="00B91975">
        <w:rPr>
          <w:sz w:val="24"/>
          <w:szCs w:val="24"/>
        </w:rPr>
        <w:t>specimen</w:t>
      </w:r>
      <w:r w:rsidR="003333FF" w:rsidRPr="00B91975">
        <w:rPr>
          <w:sz w:val="24"/>
          <w:szCs w:val="24"/>
        </w:rPr>
        <w:t xml:space="preserve"> and reverberate in a cyclic manner, as shown in Fig. 7c. However, AMSFs L and S have different yield stresses. </w:t>
      </w:r>
      <w:r w:rsidR="00936EDF" w:rsidRPr="00B91975">
        <w:rPr>
          <w:sz w:val="24"/>
          <w:szCs w:val="24"/>
        </w:rPr>
        <w:t xml:space="preserve">The L and S layers in a layered AMSF specimen </w:t>
      </w:r>
      <w:r w:rsidR="003A6D1C" w:rsidRPr="00B91975">
        <w:rPr>
          <w:sz w:val="24"/>
          <w:szCs w:val="24"/>
        </w:rPr>
        <w:t xml:space="preserve">experience different stresses and therefore </w:t>
      </w:r>
      <w:r w:rsidR="0018171F" w:rsidRPr="00B91975">
        <w:rPr>
          <w:sz w:val="24"/>
          <w:szCs w:val="24"/>
        </w:rPr>
        <w:t xml:space="preserve">have different strains. </w:t>
      </w:r>
      <w:r w:rsidR="00332F30" w:rsidRPr="00B91975">
        <w:rPr>
          <w:sz w:val="24"/>
          <w:szCs w:val="24"/>
        </w:rPr>
        <w:t xml:space="preserve">However, </w:t>
      </w:r>
      <w:r w:rsidR="00F852F9" w:rsidRPr="00B91975">
        <w:rPr>
          <w:sz w:val="24"/>
          <w:szCs w:val="24"/>
        </w:rPr>
        <w:t xml:space="preserve">the amounts of plastic deformation in the layers in each cycle are small relative to the specimen height. The </w:t>
      </w:r>
      <w:r w:rsidR="006F3545" w:rsidRPr="00B91975">
        <w:rPr>
          <w:sz w:val="24"/>
          <w:szCs w:val="24"/>
        </w:rPr>
        <w:t xml:space="preserve">ratios of the </w:t>
      </w:r>
      <w:r w:rsidR="00F852F9" w:rsidRPr="00B91975">
        <w:rPr>
          <w:sz w:val="24"/>
          <w:szCs w:val="24"/>
        </w:rPr>
        <w:t xml:space="preserve">layer </w:t>
      </w:r>
      <w:r w:rsidR="006F3545" w:rsidRPr="00B91975">
        <w:rPr>
          <w:sz w:val="24"/>
          <w:szCs w:val="24"/>
        </w:rPr>
        <w:t xml:space="preserve">thicknesses </w:t>
      </w:r>
      <w:r w:rsidR="00F852F9" w:rsidRPr="00B91975">
        <w:rPr>
          <w:sz w:val="24"/>
          <w:szCs w:val="24"/>
        </w:rPr>
        <w:t xml:space="preserve">can be considered to </w:t>
      </w:r>
      <w:r w:rsidR="006F3545" w:rsidRPr="00B91975">
        <w:rPr>
          <w:sz w:val="24"/>
          <w:szCs w:val="24"/>
        </w:rPr>
        <w:t xml:space="preserve">remain the same during the impact. The analytical model developed for homogeneous structures can be applied directly to layered structures. The contact stress, inertia stress and base stress can be calculated in the same way, </w:t>
      </w:r>
      <w:r w:rsidR="00741EDF" w:rsidRPr="00B91975">
        <w:rPr>
          <w:sz w:val="24"/>
          <w:szCs w:val="24"/>
        </w:rPr>
        <w:t xml:space="preserve">except </w:t>
      </w:r>
      <w:r w:rsidR="00546401" w:rsidRPr="00B91975">
        <w:rPr>
          <w:sz w:val="24"/>
          <w:szCs w:val="24"/>
        </w:rPr>
        <w:t xml:space="preserve">local yield stress replacing </w:t>
      </w:r>
      <w:r w:rsidR="00741EDF" w:rsidRPr="00B91975">
        <w:rPr>
          <w:sz w:val="24"/>
          <w:szCs w:val="24"/>
        </w:rPr>
        <w:t>global yield stress.</w:t>
      </w:r>
    </w:p>
    <w:p w:rsidR="00EF0A6F" w:rsidRPr="00B91975" w:rsidRDefault="0034416F" w:rsidP="000E77F1">
      <w:pPr>
        <w:spacing w:line="480" w:lineRule="auto"/>
        <w:rPr>
          <w:sz w:val="24"/>
          <w:szCs w:val="24"/>
        </w:rPr>
      </w:pPr>
      <w:r w:rsidRPr="00B91975">
        <w:rPr>
          <w:sz w:val="24"/>
          <w:szCs w:val="24"/>
        </w:rPr>
        <w:lastRenderedPageBreak/>
        <w:t xml:space="preserve">Figs. 12 and 13 compare the theoretical and experimental results of base stress and strain evolutions, respectively, in the layered LS and LSL AMSFs. </w:t>
      </w:r>
      <w:r w:rsidR="000E77F1" w:rsidRPr="00B91975">
        <w:rPr>
          <w:sz w:val="24"/>
          <w:szCs w:val="24"/>
        </w:rPr>
        <w:t xml:space="preserve">Similar as in the case of homogeneous AMSFs, the analytical model captures the key characteristics of stress fluctuation with fairly accurate prediction of time period of stress fluctuation, reasonable estimation of stress range of fluctuation, and good prediction of strain development. </w:t>
      </w:r>
    </w:p>
    <w:p w:rsidR="00A566AB" w:rsidRPr="00B91975" w:rsidRDefault="00BA7BBD" w:rsidP="00122D42">
      <w:pPr>
        <w:spacing w:line="480" w:lineRule="auto"/>
        <w:jc w:val="center"/>
        <w:rPr>
          <w:sz w:val="24"/>
          <w:szCs w:val="24"/>
        </w:rPr>
      </w:pPr>
      <w:r w:rsidRPr="00B91975">
        <w:rPr>
          <w:noProof/>
        </w:rPr>
        <w:drawing>
          <wp:inline distT="0" distB="0" distL="0" distR="0" wp14:anchorId="43046E3D" wp14:editId="2D6447BB">
            <wp:extent cx="2750431" cy="2211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62716" cy="2220946"/>
                    </a:xfrm>
                    <a:prstGeom prst="rect">
                      <a:avLst/>
                    </a:prstGeom>
                  </pic:spPr>
                </pic:pic>
              </a:graphicData>
            </a:graphic>
          </wp:inline>
        </w:drawing>
      </w:r>
      <w:r w:rsidR="004C6104" w:rsidRPr="00B91975">
        <w:rPr>
          <w:noProof/>
        </w:rPr>
        <w:drawing>
          <wp:inline distT="0" distB="0" distL="0" distR="0" wp14:anchorId="3997E703" wp14:editId="65C60C2B">
            <wp:extent cx="2762250" cy="22098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66940" cy="2213613"/>
                    </a:xfrm>
                    <a:prstGeom prst="rect">
                      <a:avLst/>
                    </a:prstGeom>
                  </pic:spPr>
                </pic:pic>
              </a:graphicData>
            </a:graphic>
          </wp:inline>
        </w:drawing>
      </w:r>
    </w:p>
    <w:p w:rsidR="00122D42" w:rsidRPr="00B91975" w:rsidRDefault="000335A1" w:rsidP="00122D42">
      <w:pPr>
        <w:spacing w:line="480" w:lineRule="auto"/>
        <w:jc w:val="center"/>
        <w:rPr>
          <w:sz w:val="24"/>
          <w:szCs w:val="24"/>
        </w:rPr>
      </w:pPr>
      <w:r w:rsidRPr="00B91975">
        <w:rPr>
          <w:sz w:val="24"/>
          <w:szCs w:val="24"/>
        </w:rPr>
        <w:t>Fig.</w:t>
      </w:r>
      <w:r w:rsidR="00665D7D" w:rsidRPr="00B91975">
        <w:rPr>
          <w:sz w:val="24"/>
          <w:szCs w:val="24"/>
        </w:rPr>
        <w:t xml:space="preserve"> </w:t>
      </w:r>
      <w:r w:rsidRPr="00B91975">
        <w:rPr>
          <w:sz w:val="24"/>
          <w:szCs w:val="24"/>
        </w:rPr>
        <w:t>1</w:t>
      </w:r>
      <w:r w:rsidR="00665D7D" w:rsidRPr="00B91975">
        <w:rPr>
          <w:sz w:val="24"/>
          <w:szCs w:val="24"/>
        </w:rPr>
        <w:t>2</w:t>
      </w:r>
      <w:r w:rsidR="00F420B9" w:rsidRPr="00B91975">
        <w:rPr>
          <w:sz w:val="24"/>
          <w:szCs w:val="24"/>
        </w:rPr>
        <w:t xml:space="preserve"> Theoretical and experimental base stress </w:t>
      </w:r>
      <w:r w:rsidR="00665D7D" w:rsidRPr="00B91975">
        <w:rPr>
          <w:sz w:val="24"/>
          <w:szCs w:val="24"/>
        </w:rPr>
        <w:t xml:space="preserve">evolutions </w:t>
      </w:r>
      <w:r w:rsidR="00F420B9" w:rsidRPr="00B91975">
        <w:rPr>
          <w:sz w:val="24"/>
          <w:szCs w:val="24"/>
        </w:rPr>
        <w:t>in layered AMSFs: (a) LS,</w:t>
      </w:r>
      <w:r w:rsidR="00665D7D" w:rsidRPr="00B91975">
        <w:rPr>
          <w:sz w:val="24"/>
          <w:szCs w:val="24"/>
        </w:rPr>
        <w:t xml:space="preserve"> and</w:t>
      </w:r>
      <w:r w:rsidR="00F420B9" w:rsidRPr="00B91975">
        <w:rPr>
          <w:sz w:val="24"/>
          <w:szCs w:val="24"/>
        </w:rPr>
        <w:t xml:space="preserve"> (b) LSL </w:t>
      </w:r>
    </w:p>
    <w:p w:rsidR="0060601E" w:rsidRPr="00B91975" w:rsidRDefault="00BD072B" w:rsidP="00122D42">
      <w:pPr>
        <w:spacing w:line="480" w:lineRule="auto"/>
        <w:jc w:val="center"/>
        <w:rPr>
          <w:sz w:val="24"/>
          <w:szCs w:val="24"/>
        </w:rPr>
      </w:pPr>
      <w:r w:rsidRPr="00B91975">
        <w:rPr>
          <w:noProof/>
        </w:rPr>
        <w:drawing>
          <wp:inline distT="0" distB="0" distL="0" distR="0" wp14:anchorId="03DB67B8" wp14:editId="1213C49F">
            <wp:extent cx="2863850" cy="23101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1314" cy="2324268"/>
                    </a:xfrm>
                    <a:prstGeom prst="rect">
                      <a:avLst/>
                    </a:prstGeom>
                  </pic:spPr>
                </pic:pic>
              </a:graphicData>
            </a:graphic>
          </wp:inline>
        </w:drawing>
      </w:r>
      <w:r w:rsidRPr="00B91975">
        <w:rPr>
          <w:noProof/>
        </w:rPr>
        <w:drawing>
          <wp:inline distT="0" distB="0" distL="0" distR="0" wp14:anchorId="0607157E" wp14:editId="2C3D0EDF">
            <wp:extent cx="2851150" cy="230846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4473" cy="2311155"/>
                    </a:xfrm>
                    <a:prstGeom prst="rect">
                      <a:avLst/>
                    </a:prstGeom>
                  </pic:spPr>
                </pic:pic>
              </a:graphicData>
            </a:graphic>
          </wp:inline>
        </w:drawing>
      </w:r>
    </w:p>
    <w:p w:rsidR="007875FD" w:rsidRPr="00B91975" w:rsidRDefault="000335A1" w:rsidP="00B510A5">
      <w:pPr>
        <w:spacing w:line="480" w:lineRule="auto"/>
        <w:jc w:val="center"/>
        <w:rPr>
          <w:sz w:val="24"/>
          <w:szCs w:val="24"/>
        </w:rPr>
      </w:pPr>
      <w:r w:rsidRPr="00B91975">
        <w:rPr>
          <w:sz w:val="24"/>
          <w:szCs w:val="24"/>
        </w:rPr>
        <w:t>Fig.</w:t>
      </w:r>
      <w:r w:rsidR="00665D7D" w:rsidRPr="00B91975">
        <w:rPr>
          <w:sz w:val="24"/>
          <w:szCs w:val="24"/>
        </w:rPr>
        <w:t xml:space="preserve"> </w:t>
      </w:r>
      <w:r w:rsidRPr="00B91975">
        <w:rPr>
          <w:sz w:val="24"/>
          <w:szCs w:val="24"/>
        </w:rPr>
        <w:t>1</w:t>
      </w:r>
      <w:r w:rsidR="00665D7D" w:rsidRPr="00B91975">
        <w:rPr>
          <w:sz w:val="24"/>
          <w:szCs w:val="24"/>
        </w:rPr>
        <w:t>3</w:t>
      </w:r>
      <w:r w:rsidR="00F420B9" w:rsidRPr="00B91975">
        <w:rPr>
          <w:sz w:val="24"/>
          <w:szCs w:val="24"/>
        </w:rPr>
        <w:t xml:space="preserve"> Theoretical and experimental strain </w:t>
      </w:r>
      <w:r w:rsidR="00665D7D" w:rsidRPr="00B91975">
        <w:rPr>
          <w:sz w:val="24"/>
          <w:szCs w:val="24"/>
        </w:rPr>
        <w:t xml:space="preserve">evolutions </w:t>
      </w:r>
      <w:r w:rsidR="00F420B9" w:rsidRPr="00B91975">
        <w:rPr>
          <w:sz w:val="24"/>
          <w:szCs w:val="24"/>
        </w:rPr>
        <w:t xml:space="preserve">in layered AMSFs: (a) LS, </w:t>
      </w:r>
      <w:r w:rsidR="00665D7D" w:rsidRPr="00B91975">
        <w:rPr>
          <w:sz w:val="24"/>
          <w:szCs w:val="24"/>
        </w:rPr>
        <w:t xml:space="preserve">and </w:t>
      </w:r>
      <w:r w:rsidR="00F420B9" w:rsidRPr="00B91975">
        <w:rPr>
          <w:sz w:val="24"/>
          <w:szCs w:val="24"/>
        </w:rPr>
        <w:t>(b) LSL</w:t>
      </w:r>
      <w:bookmarkStart w:id="18" w:name="OLE_LINK17"/>
    </w:p>
    <w:bookmarkEnd w:id="18"/>
    <w:p w:rsidR="008E55B2" w:rsidRPr="00B91975" w:rsidRDefault="008E55B2" w:rsidP="001D1B7C">
      <w:pPr>
        <w:spacing w:line="480" w:lineRule="auto"/>
        <w:rPr>
          <w:noProof/>
        </w:rPr>
      </w:pPr>
    </w:p>
    <w:p w:rsidR="005244D7" w:rsidRPr="00B91975" w:rsidRDefault="00521FA4" w:rsidP="001D1B7C">
      <w:pPr>
        <w:spacing w:line="480" w:lineRule="auto"/>
        <w:rPr>
          <w:b/>
          <w:sz w:val="24"/>
          <w:szCs w:val="24"/>
        </w:rPr>
      </w:pPr>
      <w:r w:rsidRPr="00B91975">
        <w:rPr>
          <w:b/>
          <w:sz w:val="24"/>
          <w:szCs w:val="24"/>
        </w:rPr>
        <w:lastRenderedPageBreak/>
        <w:t xml:space="preserve">5. </w:t>
      </w:r>
      <w:r w:rsidR="005244D7" w:rsidRPr="00B91975">
        <w:rPr>
          <w:b/>
          <w:sz w:val="24"/>
          <w:szCs w:val="24"/>
        </w:rPr>
        <w:t>Conclusions</w:t>
      </w:r>
    </w:p>
    <w:p w:rsidR="0022414B" w:rsidRPr="00B91975" w:rsidRDefault="00752F97" w:rsidP="0022414B">
      <w:pPr>
        <w:spacing w:line="480" w:lineRule="auto"/>
        <w:ind w:firstLine="210"/>
        <w:jc w:val="both"/>
        <w:rPr>
          <w:sz w:val="24"/>
          <w:szCs w:val="24"/>
        </w:rPr>
      </w:pPr>
      <w:r w:rsidRPr="00B91975">
        <w:rPr>
          <w:sz w:val="24"/>
          <w:szCs w:val="24"/>
        </w:rPr>
        <w:t>T</w:t>
      </w:r>
      <w:r w:rsidR="0022414B" w:rsidRPr="00B91975">
        <w:rPr>
          <w:sz w:val="24"/>
          <w:szCs w:val="24"/>
        </w:rPr>
        <w:t>he impact response of AMSFs with both homogeneous and layered structure</w:t>
      </w:r>
      <w:r w:rsidRPr="00B91975">
        <w:rPr>
          <w:sz w:val="24"/>
          <w:szCs w:val="24"/>
        </w:rPr>
        <w:t>s were studied experimentally</w:t>
      </w:r>
      <w:r w:rsidR="0022414B" w:rsidRPr="00B91975">
        <w:rPr>
          <w:sz w:val="24"/>
          <w:szCs w:val="24"/>
        </w:rPr>
        <w:t xml:space="preserve">. </w:t>
      </w:r>
      <w:r w:rsidR="001D0ABD" w:rsidRPr="00B91975">
        <w:rPr>
          <w:sz w:val="24"/>
          <w:szCs w:val="24"/>
        </w:rPr>
        <w:t>L</w:t>
      </w:r>
      <w:r w:rsidR="0022414B" w:rsidRPr="00B91975">
        <w:rPr>
          <w:sz w:val="24"/>
          <w:szCs w:val="24"/>
        </w:rPr>
        <w:t>ayered structure</w:t>
      </w:r>
      <w:r w:rsidRPr="00B91975">
        <w:rPr>
          <w:sz w:val="24"/>
          <w:szCs w:val="24"/>
        </w:rPr>
        <w:t>s</w:t>
      </w:r>
      <w:r w:rsidR="0022414B" w:rsidRPr="00B91975">
        <w:rPr>
          <w:sz w:val="24"/>
          <w:szCs w:val="24"/>
        </w:rPr>
        <w:t xml:space="preserve"> </w:t>
      </w:r>
      <w:r w:rsidRPr="00B91975">
        <w:rPr>
          <w:sz w:val="24"/>
          <w:szCs w:val="24"/>
        </w:rPr>
        <w:t xml:space="preserve">LS and LSL </w:t>
      </w:r>
      <w:r w:rsidR="0022414B" w:rsidRPr="00B91975">
        <w:rPr>
          <w:sz w:val="24"/>
          <w:szCs w:val="24"/>
        </w:rPr>
        <w:t>provide</w:t>
      </w:r>
      <w:r w:rsidRPr="00B91975">
        <w:rPr>
          <w:sz w:val="24"/>
          <w:szCs w:val="24"/>
        </w:rPr>
        <w:t>d</w:t>
      </w:r>
      <w:r w:rsidR="0022414B" w:rsidRPr="00B91975">
        <w:rPr>
          <w:sz w:val="24"/>
          <w:szCs w:val="24"/>
        </w:rPr>
        <w:t xml:space="preserve"> </w:t>
      </w:r>
      <w:r w:rsidRPr="00B91975">
        <w:rPr>
          <w:sz w:val="24"/>
          <w:szCs w:val="24"/>
        </w:rPr>
        <w:t>lower</w:t>
      </w:r>
      <w:r w:rsidR="0022414B" w:rsidRPr="00B91975">
        <w:rPr>
          <w:sz w:val="24"/>
          <w:szCs w:val="24"/>
        </w:rPr>
        <w:t xml:space="preserve"> impact peak stress a</w:t>
      </w:r>
      <w:r w:rsidR="001D0ABD" w:rsidRPr="00B91975">
        <w:rPr>
          <w:sz w:val="24"/>
          <w:szCs w:val="24"/>
        </w:rPr>
        <w:t xml:space="preserve">nd higher ductility than the average </w:t>
      </w:r>
      <w:r w:rsidRPr="00B91975">
        <w:rPr>
          <w:sz w:val="24"/>
          <w:szCs w:val="24"/>
        </w:rPr>
        <w:t xml:space="preserve">values </w:t>
      </w:r>
      <w:r w:rsidR="001D0ABD" w:rsidRPr="00B91975">
        <w:rPr>
          <w:sz w:val="24"/>
          <w:szCs w:val="24"/>
        </w:rPr>
        <w:t xml:space="preserve">of </w:t>
      </w:r>
      <w:r w:rsidRPr="00B91975">
        <w:rPr>
          <w:sz w:val="24"/>
          <w:szCs w:val="24"/>
        </w:rPr>
        <w:t>L and S</w:t>
      </w:r>
      <w:r w:rsidR="0022414B" w:rsidRPr="00B91975">
        <w:rPr>
          <w:sz w:val="24"/>
          <w:szCs w:val="24"/>
        </w:rPr>
        <w:t xml:space="preserve">. </w:t>
      </w:r>
      <w:r w:rsidR="00ED09FB" w:rsidRPr="00B91975">
        <w:rPr>
          <w:sz w:val="24"/>
          <w:szCs w:val="24"/>
        </w:rPr>
        <w:t>The</w:t>
      </w:r>
      <w:r w:rsidR="0022414B" w:rsidRPr="00B91975">
        <w:rPr>
          <w:sz w:val="24"/>
          <w:szCs w:val="24"/>
        </w:rPr>
        <w:t xml:space="preserve"> t</w:t>
      </w:r>
      <w:r w:rsidRPr="00B91975">
        <w:rPr>
          <w:sz w:val="24"/>
          <w:szCs w:val="24"/>
        </w:rPr>
        <w:t>hree-layer</w:t>
      </w:r>
      <w:r w:rsidR="001D0ABD" w:rsidRPr="00B91975">
        <w:rPr>
          <w:sz w:val="24"/>
          <w:szCs w:val="24"/>
        </w:rPr>
        <w:t xml:space="preserve"> </w:t>
      </w:r>
      <w:r w:rsidRPr="00B91975">
        <w:rPr>
          <w:sz w:val="24"/>
          <w:szCs w:val="24"/>
        </w:rPr>
        <w:t>structure</w:t>
      </w:r>
      <w:r w:rsidR="0022414B" w:rsidRPr="00B91975">
        <w:rPr>
          <w:sz w:val="24"/>
          <w:szCs w:val="24"/>
        </w:rPr>
        <w:t xml:space="preserve"> ha</w:t>
      </w:r>
      <w:r w:rsidRPr="00B91975">
        <w:rPr>
          <w:sz w:val="24"/>
          <w:szCs w:val="24"/>
        </w:rPr>
        <w:t>d</w:t>
      </w:r>
      <w:r w:rsidR="0022414B" w:rsidRPr="00B91975">
        <w:rPr>
          <w:sz w:val="24"/>
          <w:szCs w:val="24"/>
        </w:rPr>
        <w:t xml:space="preserve"> higher peak stress and lower ductility than </w:t>
      </w:r>
      <w:r w:rsidR="00ED09FB" w:rsidRPr="00B91975">
        <w:rPr>
          <w:sz w:val="24"/>
          <w:szCs w:val="24"/>
        </w:rPr>
        <w:t xml:space="preserve">the </w:t>
      </w:r>
      <w:r w:rsidRPr="00B91975">
        <w:rPr>
          <w:sz w:val="24"/>
          <w:szCs w:val="24"/>
        </w:rPr>
        <w:t>two-layer</w:t>
      </w:r>
      <w:r w:rsidR="001D0ABD" w:rsidRPr="00B91975">
        <w:rPr>
          <w:sz w:val="24"/>
          <w:szCs w:val="24"/>
        </w:rPr>
        <w:t xml:space="preserve"> </w:t>
      </w:r>
      <w:r w:rsidRPr="00B91975">
        <w:rPr>
          <w:sz w:val="24"/>
          <w:szCs w:val="24"/>
        </w:rPr>
        <w:t>structure</w:t>
      </w:r>
      <w:r w:rsidR="00C53E5A" w:rsidRPr="00B91975">
        <w:rPr>
          <w:sz w:val="24"/>
          <w:szCs w:val="24"/>
        </w:rPr>
        <w:t xml:space="preserve">. </w:t>
      </w:r>
      <w:r w:rsidR="00ED09FB" w:rsidRPr="00B91975">
        <w:rPr>
          <w:sz w:val="24"/>
          <w:szCs w:val="24"/>
        </w:rPr>
        <w:t>T</w:t>
      </w:r>
      <w:r w:rsidR="0022414B" w:rsidRPr="00B91975">
        <w:rPr>
          <w:sz w:val="24"/>
          <w:szCs w:val="24"/>
        </w:rPr>
        <w:t>he energy absorption capacit</w:t>
      </w:r>
      <w:r w:rsidR="00ED09FB" w:rsidRPr="00B91975">
        <w:rPr>
          <w:sz w:val="24"/>
          <w:szCs w:val="24"/>
        </w:rPr>
        <w:t xml:space="preserve">y of the layered structures is the sum of </w:t>
      </w:r>
      <w:r w:rsidR="003B4082" w:rsidRPr="00B91975">
        <w:rPr>
          <w:sz w:val="24"/>
          <w:szCs w:val="24"/>
        </w:rPr>
        <w:t>the energy absorption capacit</w:t>
      </w:r>
      <w:r w:rsidR="00ED09FB" w:rsidRPr="00B91975">
        <w:rPr>
          <w:sz w:val="24"/>
          <w:szCs w:val="24"/>
        </w:rPr>
        <w:t>ies of the constituent layers.</w:t>
      </w:r>
    </w:p>
    <w:p w:rsidR="0022414B" w:rsidRPr="00B91975" w:rsidRDefault="0022414B" w:rsidP="0022414B">
      <w:pPr>
        <w:spacing w:line="480" w:lineRule="auto"/>
        <w:ind w:firstLine="210"/>
        <w:jc w:val="both"/>
        <w:rPr>
          <w:sz w:val="24"/>
          <w:szCs w:val="24"/>
        </w:rPr>
      </w:pPr>
      <w:r w:rsidRPr="00B91975">
        <w:rPr>
          <w:sz w:val="24"/>
          <w:szCs w:val="24"/>
        </w:rPr>
        <w:t xml:space="preserve">An analytical model for </w:t>
      </w:r>
      <w:r w:rsidR="00234E91" w:rsidRPr="00B91975">
        <w:rPr>
          <w:rFonts w:hint="eastAsia"/>
          <w:sz w:val="24"/>
          <w:szCs w:val="24"/>
        </w:rPr>
        <w:t>stress</w:t>
      </w:r>
      <w:r w:rsidR="00234E91" w:rsidRPr="00B91975">
        <w:rPr>
          <w:sz w:val="24"/>
          <w:szCs w:val="24"/>
        </w:rPr>
        <w:t xml:space="preserve"> and strain evolutions in </w:t>
      </w:r>
      <w:r w:rsidRPr="00B91975">
        <w:rPr>
          <w:sz w:val="24"/>
          <w:szCs w:val="24"/>
        </w:rPr>
        <w:t xml:space="preserve">both homogeneous and layered AMSFs </w:t>
      </w:r>
      <w:r w:rsidR="00234E91" w:rsidRPr="00B91975">
        <w:rPr>
          <w:sz w:val="24"/>
          <w:szCs w:val="24"/>
        </w:rPr>
        <w:t>during</w:t>
      </w:r>
      <w:r w:rsidRPr="00B91975">
        <w:rPr>
          <w:sz w:val="24"/>
          <w:szCs w:val="24"/>
        </w:rPr>
        <w:t xml:space="preserve"> impact </w:t>
      </w:r>
      <w:r w:rsidR="00234E91" w:rsidRPr="00B91975">
        <w:rPr>
          <w:sz w:val="24"/>
          <w:szCs w:val="24"/>
        </w:rPr>
        <w:t>was developed</w:t>
      </w:r>
      <w:r w:rsidRPr="00B91975">
        <w:rPr>
          <w:sz w:val="24"/>
          <w:szCs w:val="24"/>
        </w:rPr>
        <w:t xml:space="preserve">. </w:t>
      </w:r>
      <w:r w:rsidR="00BB6C09" w:rsidRPr="00B91975">
        <w:rPr>
          <w:sz w:val="24"/>
          <w:szCs w:val="24"/>
        </w:rPr>
        <w:t xml:space="preserve">The contact stress between </w:t>
      </w:r>
      <w:r w:rsidR="003B747D" w:rsidRPr="00B91975">
        <w:rPr>
          <w:sz w:val="24"/>
          <w:szCs w:val="24"/>
        </w:rPr>
        <w:t xml:space="preserve">the </w:t>
      </w:r>
      <w:r w:rsidR="00BB6C09" w:rsidRPr="00B91975">
        <w:rPr>
          <w:sz w:val="24"/>
          <w:szCs w:val="24"/>
        </w:rPr>
        <w:t xml:space="preserve">impact hammer and </w:t>
      </w:r>
      <w:r w:rsidR="003B747D" w:rsidRPr="00B91975">
        <w:rPr>
          <w:sz w:val="24"/>
          <w:szCs w:val="24"/>
        </w:rPr>
        <w:t xml:space="preserve">the </w:t>
      </w:r>
      <w:r w:rsidR="00BB6C09" w:rsidRPr="00B91975">
        <w:rPr>
          <w:sz w:val="24"/>
          <w:szCs w:val="24"/>
        </w:rPr>
        <w:t xml:space="preserve">specimen </w:t>
      </w:r>
      <w:r w:rsidR="003B747D" w:rsidRPr="00B91975">
        <w:rPr>
          <w:sz w:val="24"/>
          <w:szCs w:val="24"/>
        </w:rPr>
        <w:t xml:space="preserve">and the inertia stress generated inside the specimen as a function of time </w:t>
      </w:r>
      <w:r w:rsidR="0002265D" w:rsidRPr="00B91975">
        <w:rPr>
          <w:sz w:val="24"/>
          <w:szCs w:val="24"/>
        </w:rPr>
        <w:t xml:space="preserve">can be </w:t>
      </w:r>
      <w:r w:rsidR="003B747D" w:rsidRPr="00B91975">
        <w:rPr>
          <w:sz w:val="24"/>
          <w:szCs w:val="24"/>
        </w:rPr>
        <w:t>calculated</w:t>
      </w:r>
      <w:r w:rsidR="0002265D" w:rsidRPr="00B91975">
        <w:rPr>
          <w:sz w:val="24"/>
          <w:szCs w:val="24"/>
        </w:rPr>
        <w:t xml:space="preserve"> as a function of impact velocity</w:t>
      </w:r>
      <w:r w:rsidR="003B747D" w:rsidRPr="00B91975">
        <w:rPr>
          <w:sz w:val="24"/>
          <w:szCs w:val="24"/>
        </w:rPr>
        <w:t xml:space="preserve">. The </w:t>
      </w:r>
      <w:r w:rsidRPr="00B91975">
        <w:rPr>
          <w:sz w:val="24"/>
          <w:szCs w:val="24"/>
        </w:rPr>
        <w:t xml:space="preserve">inertia stress is generated </w:t>
      </w:r>
      <w:r w:rsidR="003B747D" w:rsidRPr="00B91975">
        <w:rPr>
          <w:sz w:val="24"/>
          <w:szCs w:val="24"/>
        </w:rPr>
        <w:t>by</w:t>
      </w:r>
      <w:r w:rsidRPr="00B91975">
        <w:rPr>
          <w:sz w:val="24"/>
          <w:szCs w:val="24"/>
        </w:rPr>
        <w:t xml:space="preserve"> the </w:t>
      </w:r>
      <w:r w:rsidR="003B747D" w:rsidRPr="00B91975">
        <w:rPr>
          <w:sz w:val="24"/>
          <w:szCs w:val="24"/>
        </w:rPr>
        <w:t>moving</w:t>
      </w:r>
      <w:r w:rsidRPr="00B91975">
        <w:rPr>
          <w:sz w:val="24"/>
          <w:szCs w:val="24"/>
        </w:rPr>
        <w:t xml:space="preserve"> particles</w:t>
      </w:r>
      <w:r w:rsidR="0002265D" w:rsidRPr="00B91975">
        <w:rPr>
          <w:sz w:val="24"/>
          <w:szCs w:val="24"/>
        </w:rPr>
        <w:t xml:space="preserve"> inside the specimen</w:t>
      </w:r>
      <w:r w:rsidR="003B747D" w:rsidRPr="00B91975">
        <w:rPr>
          <w:sz w:val="24"/>
          <w:szCs w:val="24"/>
        </w:rPr>
        <w:t xml:space="preserve">, due to </w:t>
      </w:r>
      <w:r w:rsidR="0002265D" w:rsidRPr="00B91975">
        <w:rPr>
          <w:sz w:val="24"/>
          <w:szCs w:val="24"/>
        </w:rPr>
        <w:t>the propagation of the two plastic waves caused by the impact loading</w:t>
      </w:r>
      <w:r w:rsidRPr="00B91975">
        <w:rPr>
          <w:sz w:val="24"/>
          <w:szCs w:val="24"/>
        </w:rPr>
        <w:t xml:space="preserve">. </w:t>
      </w:r>
      <w:r w:rsidR="0002265D" w:rsidRPr="00B91975">
        <w:rPr>
          <w:sz w:val="24"/>
          <w:szCs w:val="24"/>
        </w:rPr>
        <w:t>The base stress is the sum of the contact stress and the inertia stress</w:t>
      </w:r>
      <w:r w:rsidR="002F5E83" w:rsidRPr="00B91975">
        <w:rPr>
          <w:sz w:val="24"/>
          <w:szCs w:val="24"/>
        </w:rPr>
        <w:t xml:space="preserve">. The model predictions of the base stress as a function of time agreed with the </w:t>
      </w:r>
      <w:r w:rsidR="0002265D" w:rsidRPr="00B91975">
        <w:rPr>
          <w:sz w:val="24"/>
          <w:szCs w:val="24"/>
        </w:rPr>
        <w:t xml:space="preserve">experimental </w:t>
      </w:r>
      <w:r w:rsidR="002F5E83" w:rsidRPr="00B91975">
        <w:rPr>
          <w:sz w:val="24"/>
          <w:szCs w:val="24"/>
        </w:rPr>
        <w:t xml:space="preserve">results, </w:t>
      </w:r>
      <w:r w:rsidRPr="00B91975">
        <w:rPr>
          <w:sz w:val="24"/>
          <w:szCs w:val="24"/>
        </w:rPr>
        <w:t>show</w:t>
      </w:r>
      <w:r w:rsidR="002F5E83" w:rsidRPr="00B91975">
        <w:rPr>
          <w:sz w:val="24"/>
          <w:szCs w:val="24"/>
        </w:rPr>
        <w:t xml:space="preserve">ing stress </w:t>
      </w:r>
      <w:r w:rsidRPr="00B91975">
        <w:rPr>
          <w:sz w:val="24"/>
          <w:szCs w:val="24"/>
        </w:rPr>
        <w:t>fluctuation with simil</w:t>
      </w:r>
      <w:r w:rsidR="002F5E83" w:rsidRPr="00B91975">
        <w:rPr>
          <w:sz w:val="24"/>
          <w:szCs w:val="24"/>
        </w:rPr>
        <w:t>ar time interval and amplitude</w:t>
      </w:r>
      <w:r w:rsidRPr="00B91975">
        <w:rPr>
          <w:sz w:val="24"/>
          <w:szCs w:val="24"/>
        </w:rPr>
        <w:t xml:space="preserve">. </w:t>
      </w:r>
    </w:p>
    <w:p w:rsidR="002F5E83" w:rsidRPr="00B91975" w:rsidRDefault="002F5E83" w:rsidP="0022414B">
      <w:pPr>
        <w:spacing w:line="480" w:lineRule="auto"/>
        <w:ind w:firstLine="210"/>
        <w:jc w:val="both"/>
        <w:rPr>
          <w:sz w:val="24"/>
          <w:szCs w:val="24"/>
        </w:rPr>
      </w:pPr>
    </w:p>
    <w:p w:rsidR="00906EA0" w:rsidRPr="00B91975" w:rsidRDefault="000922DD" w:rsidP="001D1B7C">
      <w:pPr>
        <w:spacing w:line="480" w:lineRule="auto"/>
        <w:rPr>
          <w:b/>
          <w:sz w:val="24"/>
          <w:szCs w:val="24"/>
        </w:rPr>
      </w:pPr>
      <w:r w:rsidRPr="00B91975">
        <w:rPr>
          <w:b/>
          <w:sz w:val="24"/>
          <w:szCs w:val="24"/>
        </w:rPr>
        <w:t>Acknowledgement</w:t>
      </w:r>
    </w:p>
    <w:p w:rsidR="00A017F4" w:rsidRPr="00B91975" w:rsidRDefault="00CC68C0" w:rsidP="001D1B7C">
      <w:pPr>
        <w:pStyle w:val="TTPParagraphothers"/>
        <w:spacing w:line="480" w:lineRule="auto"/>
        <w:rPr>
          <w:rFonts w:asciiTheme="minorHAnsi" w:eastAsiaTheme="minorEastAsia" w:hAnsiTheme="minorHAnsi" w:cstheme="minorBidi"/>
          <w:lang w:val="en-GB" w:eastAsia="zh-CN"/>
        </w:rPr>
      </w:pPr>
      <w:r w:rsidRPr="00B91975">
        <w:rPr>
          <w:rFonts w:asciiTheme="minorHAnsi" w:eastAsiaTheme="minorEastAsia" w:hAnsiTheme="minorHAnsi" w:cstheme="minorBidi"/>
          <w:lang w:val="en-GB" w:eastAsia="zh-CN"/>
        </w:rPr>
        <w:t>Liang would like to thank the China Scholarship Council and the University of Liverpool for a PhD studentship.</w:t>
      </w:r>
    </w:p>
    <w:p w:rsidR="002F5E83" w:rsidRPr="00B91975" w:rsidRDefault="002F5E83">
      <w:pPr>
        <w:rPr>
          <w:sz w:val="24"/>
          <w:szCs w:val="24"/>
        </w:rPr>
      </w:pPr>
      <w:r w:rsidRPr="00B91975">
        <w:rPr>
          <w:sz w:val="24"/>
          <w:szCs w:val="24"/>
        </w:rPr>
        <w:br w:type="page"/>
      </w:r>
    </w:p>
    <w:p w:rsidR="00196361" w:rsidRPr="00B91975" w:rsidRDefault="00196361" w:rsidP="001D1B7C">
      <w:pPr>
        <w:spacing w:line="480" w:lineRule="auto"/>
        <w:rPr>
          <w:b/>
          <w:sz w:val="24"/>
          <w:szCs w:val="24"/>
        </w:rPr>
      </w:pPr>
      <w:r w:rsidRPr="00B91975">
        <w:rPr>
          <w:b/>
          <w:sz w:val="24"/>
          <w:szCs w:val="24"/>
        </w:rPr>
        <w:lastRenderedPageBreak/>
        <w:t>Reference</w:t>
      </w:r>
      <w:r w:rsidR="006C12A4" w:rsidRPr="00B91975">
        <w:rPr>
          <w:b/>
          <w:sz w:val="24"/>
          <w:szCs w:val="24"/>
        </w:rPr>
        <w:t>s</w:t>
      </w:r>
    </w:p>
    <w:p w:rsidR="00972FEB" w:rsidRPr="00B91975" w:rsidRDefault="00972FEB"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 xml:space="preserve">[1] M.Y. He, F.W. </w:t>
      </w:r>
      <w:proofErr w:type="spellStart"/>
      <w:r w:rsidRPr="00B91975">
        <w:rPr>
          <w:rFonts w:asciiTheme="minorHAnsi" w:eastAsiaTheme="minorEastAsia" w:hAnsiTheme="minorHAnsi" w:cstheme="minorBidi"/>
          <w:sz w:val="20"/>
          <w:szCs w:val="20"/>
          <w:lang w:val="en-GB" w:eastAsia="zh-CN"/>
        </w:rPr>
        <w:t>Zok</w:t>
      </w:r>
      <w:proofErr w:type="spellEnd"/>
      <w:r w:rsidRPr="00B91975">
        <w:rPr>
          <w:rFonts w:asciiTheme="minorHAnsi" w:eastAsiaTheme="minorEastAsia" w:hAnsiTheme="minorHAnsi" w:cstheme="minorBidi"/>
          <w:sz w:val="20"/>
          <w:szCs w:val="20"/>
          <w:lang w:val="en-GB" w:eastAsia="zh-CN"/>
        </w:rPr>
        <w:t xml:space="preserve">, M. Kiser, The mechanical response of ceramic </w:t>
      </w:r>
      <w:proofErr w:type="spellStart"/>
      <w:r w:rsidRPr="00B91975">
        <w:rPr>
          <w:rFonts w:asciiTheme="minorHAnsi" w:eastAsiaTheme="minorEastAsia" w:hAnsiTheme="minorHAnsi" w:cstheme="minorBidi"/>
          <w:sz w:val="20"/>
          <w:szCs w:val="20"/>
          <w:lang w:val="en-GB" w:eastAsia="zh-CN"/>
        </w:rPr>
        <w:t>microballoon</w:t>
      </w:r>
      <w:proofErr w:type="spellEnd"/>
      <w:r w:rsidRPr="00B91975">
        <w:rPr>
          <w:rFonts w:asciiTheme="minorHAnsi" w:eastAsiaTheme="minorEastAsia" w:hAnsiTheme="minorHAnsi" w:cstheme="minorBidi"/>
          <w:sz w:val="20"/>
          <w:szCs w:val="20"/>
          <w:lang w:val="en-GB" w:eastAsia="zh-CN"/>
        </w:rPr>
        <w:t xml:space="preserve"> reinforced </w:t>
      </w:r>
      <w:proofErr w:type="spellStart"/>
      <w:r w:rsidRPr="00B91975">
        <w:rPr>
          <w:rFonts w:asciiTheme="minorHAnsi" w:eastAsiaTheme="minorEastAsia" w:hAnsiTheme="minorHAnsi" w:cstheme="minorBidi"/>
          <w:sz w:val="20"/>
          <w:szCs w:val="20"/>
          <w:lang w:val="en-GB" w:eastAsia="zh-CN"/>
        </w:rPr>
        <w:t>aluminum</w:t>
      </w:r>
      <w:proofErr w:type="spellEnd"/>
      <w:r w:rsidRPr="00B91975">
        <w:rPr>
          <w:rFonts w:asciiTheme="minorHAnsi" w:eastAsiaTheme="minorEastAsia" w:hAnsiTheme="minorHAnsi" w:cstheme="minorBidi"/>
          <w:sz w:val="20"/>
          <w:szCs w:val="20"/>
          <w:lang w:val="en-GB" w:eastAsia="zh-CN"/>
        </w:rPr>
        <w:t xml:space="preserve"> matrix composi</w:t>
      </w:r>
      <w:r w:rsidR="00072808" w:rsidRPr="00B91975">
        <w:rPr>
          <w:rFonts w:asciiTheme="minorHAnsi" w:eastAsiaTheme="minorEastAsia" w:hAnsiTheme="minorHAnsi" w:cstheme="minorBidi"/>
          <w:sz w:val="20"/>
          <w:szCs w:val="20"/>
          <w:lang w:val="en-GB" w:eastAsia="zh-CN"/>
        </w:rPr>
        <w:t>tes under compressive loading,</w:t>
      </w:r>
      <w:r w:rsidRPr="00B91975">
        <w:rPr>
          <w:rFonts w:asciiTheme="minorHAnsi" w:eastAsiaTheme="minorEastAsia" w:hAnsiTheme="minorHAnsi" w:cstheme="minorBidi"/>
          <w:sz w:val="20"/>
          <w:szCs w:val="20"/>
          <w:lang w:val="en-GB" w:eastAsia="zh-CN"/>
        </w:rPr>
        <w:t xml:space="preserve"> </w:t>
      </w:r>
      <w:proofErr w:type="spellStart"/>
      <w:r w:rsidRPr="00B91975">
        <w:rPr>
          <w:rFonts w:asciiTheme="minorHAnsi" w:eastAsiaTheme="minorEastAsia" w:hAnsiTheme="minorHAnsi" w:cstheme="minorBidi"/>
          <w:sz w:val="20"/>
          <w:szCs w:val="20"/>
          <w:lang w:val="en-GB" w:eastAsia="zh-CN"/>
        </w:rPr>
        <w:t>Acta</w:t>
      </w:r>
      <w:proofErr w:type="spellEnd"/>
      <w:r w:rsidRPr="00B91975">
        <w:rPr>
          <w:rFonts w:asciiTheme="minorHAnsi" w:eastAsiaTheme="minorEastAsia" w:hAnsiTheme="minorHAnsi" w:cstheme="minorBidi"/>
          <w:sz w:val="20"/>
          <w:szCs w:val="20"/>
          <w:lang w:val="en-GB" w:eastAsia="zh-CN"/>
        </w:rPr>
        <w:t xml:space="preserve"> Mater. 47 (1999) 2685-2694.</w:t>
      </w:r>
    </w:p>
    <w:p w:rsidR="00972FEB" w:rsidRPr="00B91975" w:rsidRDefault="00972FEB"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 xml:space="preserve">[2] M. </w:t>
      </w:r>
      <w:proofErr w:type="spellStart"/>
      <w:r w:rsidRPr="00B91975">
        <w:rPr>
          <w:rFonts w:asciiTheme="minorHAnsi" w:eastAsiaTheme="minorEastAsia" w:hAnsiTheme="minorHAnsi" w:cstheme="minorBidi"/>
          <w:sz w:val="20"/>
          <w:szCs w:val="20"/>
          <w:lang w:val="en-GB" w:eastAsia="zh-CN"/>
        </w:rPr>
        <w:t>Alizadeh</w:t>
      </w:r>
      <w:proofErr w:type="spellEnd"/>
      <w:r w:rsidRPr="00B91975">
        <w:rPr>
          <w:rFonts w:asciiTheme="minorHAnsi" w:eastAsiaTheme="minorEastAsia" w:hAnsiTheme="minorHAnsi" w:cstheme="minorBidi"/>
          <w:sz w:val="20"/>
          <w:szCs w:val="20"/>
          <w:lang w:val="en-GB" w:eastAsia="zh-CN"/>
        </w:rPr>
        <w:t xml:space="preserve">, M. </w:t>
      </w:r>
      <w:proofErr w:type="spellStart"/>
      <w:r w:rsidRPr="00B91975">
        <w:rPr>
          <w:rFonts w:asciiTheme="minorHAnsi" w:eastAsiaTheme="minorEastAsia" w:hAnsiTheme="minorHAnsi" w:cstheme="minorBidi"/>
          <w:sz w:val="20"/>
          <w:szCs w:val="20"/>
          <w:lang w:val="en-GB" w:eastAsia="zh-CN"/>
        </w:rPr>
        <w:t>Mirzaei-Aliabadi</w:t>
      </w:r>
      <w:proofErr w:type="spellEnd"/>
      <w:r w:rsidRPr="00B91975">
        <w:rPr>
          <w:rFonts w:asciiTheme="minorHAnsi" w:eastAsiaTheme="minorEastAsia" w:hAnsiTheme="minorHAnsi" w:cstheme="minorBidi"/>
          <w:sz w:val="20"/>
          <w:szCs w:val="20"/>
          <w:lang w:val="en-GB" w:eastAsia="zh-CN"/>
        </w:rPr>
        <w:t xml:space="preserve">, Compressive properties and energy absorption </w:t>
      </w:r>
      <w:proofErr w:type="spellStart"/>
      <w:r w:rsidRPr="00B91975">
        <w:rPr>
          <w:rFonts w:asciiTheme="minorHAnsi" w:eastAsiaTheme="minorEastAsia" w:hAnsiTheme="minorHAnsi" w:cstheme="minorBidi"/>
          <w:sz w:val="20"/>
          <w:szCs w:val="20"/>
          <w:lang w:val="en-GB" w:eastAsia="zh-CN"/>
        </w:rPr>
        <w:t>behavior</w:t>
      </w:r>
      <w:proofErr w:type="spellEnd"/>
      <w:r w:rsidRPr="00B91975">
        <w:rPr>
          <w:rFonts w:asciiTheme="minorHAnsi" w:eastAsiaTheme="minorEastAsia" w:hAnsiTheme="minorHAnsi" w:cstheme="minorBidi"/>
          <w:sz w:val="20"/>
          <w:szCs w:val="20"/>
          <w:lang w:val="en-GB" w:eastAsia="zh-CN"/>
        </w:rPr>
        <w:t xml:space="preserve"> of AleAl2O3 composite foam synthesized by space-holder technique</w:t>
      </w:r>
      <w:r w:rsidR="00072808" w:rsidRPr="00B91975">
        <w:rPr>
          <w:rFonts w:asciiTheme="minorHAnsi" w:eastAsiaTheme="minorEastAsia" w:hAnsiTheme="minorHAnsi" w:cstheme="minorBidi"/>
          <w:sz w:val="20"/>
          <w:szCs w:val="20"/>
          <w:lang w:val="en-GB" w:eastAsia="zh-CN"/>
        </w:rPr>
        <w:t>,</w:t>
      </w:r>
      <w:r w:rsidRPr="00B91975">
        <w:rPr>
          <w:rFonts w:asciiTheme="minorHAnsi" w:eastAsiaTheme="minorEastAsia" w:hAnsiTheme="minorHAnsi" w:cstheme="minorBidi"/>
          <w:sz w:val="20"/>
          <w:szCs w:val="20"/>
          <w:lang w:val="en-GB" w:eastAsia="zh-CN"/>
        </w:rPr>
        <w:t xml:space="preserve"> Mater. Des. 35 (2012) 419-424.</w:t>
      </w:r>
    </w:p>
    <w:p w:rsidR="00972FEB" w:rsidRPr="00B91975" w:rsidRDefault="00972FEB"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 xml:space="preserve">[3] P.K. </w:t>
      </w:r>
      <w:proofErr w:type="spellStart"/>
      <w:r w:rsidRPr="00B91975">
        <w:rPr>
          <w:rFonts w:asciiTheme="minorHAnsi" w:eastAsiaTheme="minorEastAsia" w:hAnsiTheme="minorHAnsi" w:cstheme="minorBidi"/>
          <w:sz w:val="20"/>
          <w:szCs w:val="20"/>
          <w:lang w:val="en-GB" w:eastAsia="zh-CN"/>
        </w:rPr>
        <w:t>Rohatgi</w:t>
      </w:r>
      <w:proofErr w:type="spellEnd"/>
      <w:r w:rsidRPr="00B91975">
        <w:rPr>
          <w:rFonts w:asciiTheme="minorHAnsi" w:eastAsiaTheme="minorEastAsia" w:hAnsiTheme="minorHAnsi" w:cstheme="minorBidi"/>
          <w:sz w:val="20"/>
          <w:szCs w:val="20"/>
          <w:lang w:val="en-GB" w:eastAsia="zh-CN"/>
        </w:rPr>
        <w:t>,</w:t>
      </w:r>
      <w:r w:rsidR="00CB3D00" w:rsidRPr="00B91975">
        <w:rPr>
          <w:rFonts w:asciiTheme="minorHAnsi" w:eastAsiaTheme="minorEastAsia" w:hAnsiTheme="minorHAnsi" w:cstheme="minorBidi"/>
          <w:sz w:val="20"/>
          <w:szCs w:val="20"/>
          <w:lang w:val="en-GB" w:eastAsia="zh-CN"/>
        </w:rPr>
        <w:t xml:space="preserve"> M. </w:t>
      </w:r>
      <w:hyperlink r:id="rId31" w:history="1">
        <w:proofErr w:type="spellStart"/>
        <w:r w:rsidR="00CB3D00" w:rsidRPr="00B91975">
          <w:rPr>
            <w:rFonts w:asciiTheme="minorHAnsi" w:eastAsiaTheme="minorEastAsia" w:hAnsiTheme="minorHAnsi" w:cstheme="minorBidi"/>
            <w:sz w:val="20"/>
            <w:szCs w:val="20"/>
            <w:lang w:val="en-GB" w:eastAsia="zh-CN"/>
          </w:rPr>
          <w:t>Gajdardziska-Josifovska</w:t>
        </w:r>
        <w:proofErr w:type="spellEnd"/>
      </w:hyperlink>
      <w:r w:rsidR="00CB3D00" w:rsidRPr="00B91975">
        <w:rPr>
          <w:rFonts w:asciiTheme="minorHAnsi" w:eastAsiaTheme="minorEastAsia" w:hAnsiTheme="minorHAnsi" w:cstheme="minorBidi"/>
          <w:sz w:val="20"/>
          <w:szCs w:val="20"/>
          <w:lang w:val="en-GB" w:eastAsia="zh-CN"/>
        </w:rPr>
        <w:t xml:space="preserve">, D.P. Robertson, </w:t>
      </w:r>
      <w:r w:rsidRPr="00B91975">
        <w:rPr>
          <w:rFonts w:asciiTheme="minorHAnsi" w:eastAsiaTheme="minorEastAsia" w:hAnsiTheme="minorHAnsi" w:cstheme="minorBidi"/>
          <w:sz w:val="20"/>
          <w:szCs w:val="20"/>
          <w:lang w:val="en-GB" w:eastAsia="zh-CN"/>
        </w:rPr>
        <w:t>J.K. Kim, R.Q. Guo,</w:t>
      </w:r>
      <w:r w:rsidR="00CB3D00" w:rsidRPr="00B91975">
        <w:rPr>
          <w:rFonts w:asciiTheme="minorHAnsi" w:eastAsiaTheme="minorEastAsia" w:hAnsiTheme="minorHAnsi" w:cstheme="minorBidi"/>
          <w:sz w:val="20"/>
          <w:szCs w:val="20"/>
          <w:lang w:val="en-GB" w:eastAsia="zh-CN"/>
        </w:rPr>
        <w:t xml:space="preserve"> </w:t>
      </w:r>
      <w:r w:rsidRPr="00B91975">
        <w:rPr>
          <w:rFonts w:asciiTheme="minorHAnsi" w:eastAsiaTheme="minorEastAsia" w:hAnsiTheme="minorHAnsi" w:cstheme="minorBidi"/>
          <w:sz w:val="20"/>
          <w:szCs w:val="20"/>
          <w:lang w:val="en-GB" w:eastAsia="zh-CN"/>
        </w:rPr>
        <w:t xml:space="preserve"> </w:t>
      </w:r>
      <w:bookmarkStart w:id="19" w:name="OLE_LINK24"/>
      <w:bookmarkStart w:id="20" w:name="OLE_LINK25"/>
      <w:r w:rsidR="00CB3D00" w:rsidRPr="00B91975">
        <w:rPr>
          <w:rFonts w:asciiTheme="minorHAnsi" w:eastAsiaTheme="minorEastAsia" w:hAnsiTheme="minorHAnsi" w:cstheme="minorBidi"/>
          <w:sz w:val="20"/>
          <w:szCs w:val="20"/>
          <w:lang w:val="en-GB" w:eastAsia="zh-CN"/>
        </w:rPr>
        <w:t>,</w:t>
      </w:r>
      <w:r w:rsidRPr="00B91975">
        <w:rPr>
          <w:rFonts w:asciiTheme="minorHAnsi" w:eastAsiaTheme="minorEastAsia" w:hAnsiTheme="minorHAnsi" w:cstheme="minorBidi"/>
          <w:sz w:val="20"/>
          <w:szCs w:val="20"/>
          <w:lang w:val="en-GB" w:eastAsia="zh-CN"/>
        </w:rPr>
        <w:t xml:space="preserve">Age-hardening characteristics of </w:t>
      </w:r>
      <w:proofErr w:type="spellStart"/>
      <w:r w:rsidRPr="00B91975">
        <w:rPr>
          <w:rFonts w:asciiTheme="minorHAnsi" w:eastAsiaTheme="minorEastAsia" w:hAnsiTheme="minorHAnsi" w:cstheme="minorBidi"/>
          <w:sz w:val="20"/>
          <w:szCs w:val="20"/>
          <w:lang w:val="en-GB" w:eastAsia="zh-CN"/>
        </w:rPr>
        <w:t>aluminum</w:t>
      </w:r>
      <w:proofErr w:type="spellEnd"/>
      <w:r w:rsidRPr="00B91975">
        <w:rPr>
          <w:rFonts w:asciiTheme="minorHAnsi" w:eastAsiaTheme="minorEastAsia" w:hAnsiTheme="minorHAnsi" w:cstheme="minorBidi"/>
          <w:sz w:val="20"/>
          <w:szCs w:val="20"/>
          <w:lang w:val="en-GB" w:eastAsia="zh-CN"/>
        </w:rPr>
        <w:t xml:space="preserve"> alloy-hollow fly ash composites</w:t>
      </w:r>
      <w:bookmarkEnd w:id="19"/>
      <w:bookmarkEnd w:id="20"/>
      <w:r w:rsidR="00072808" w:rsidRPr="00B91975">
        <w:rPr>
          <w:rFonts w:asciiTheme="minorHAnsi" w:eastAsiaTheme="minorEastAsia" w:hAnsiTheme="minorHAnsi" w:cstheme="minorBidi"/>
          <w:sz w:val="20"/>
          <w:szCs w:val="20"/>
          <w:lang w:val="en-GB" w:eastAsia="zh-CN"/>
        </w:rPr>
        <w:t>,</w:t>
      </w:r>
      <w:r w:rsidRPr="00B91975">
        <w:rPr>
          <w:rFonts w:asciiTheme="minorHAnsi" w:eastAsiaTheme="minorEastAsia" w:hAnsiTheme="minorHAnsi" w:cstheme="minorBidi"/>
          <w:sz w:val="20"/>
          <w:szCs w:val="20"/>
          <w:lang w:val="en-GB" w:eastAsia="zh-CN"/>
        </w:rPr>
        <w:t xml:space="preserve"> Metall. Mater. Trans. A 33A (2002) 1541-1547.</w:t>
      </w:r>
    </w:p>
    <w:p w:rsidR="00972FEB" w:rsidRPr="00B91975" w:rsidRDefault="00972FEB"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 xml:space="preserve">[4] P.K. </w:t>
      </w:r>
      <w:proofErr w:type="spellStart"/>
      <w:r w:rsidRPr="00B91975">
        <w:rPr>
          <w:rFonts w:asciiTheme="minorHAnsi" w:eastAsiaTheme="minorEastAsia" w:hAnsiTheme="minorHAnsi" w:cstheme="minorBidi"/>
          <w:sz w:val="20"/>
          <w:szCs w:val="20"/>
          <w:lang w:val="en-GB" w:eastAsia="zh-CN"/>
        </w:rPr>
        <w:t>Rohatgi</w:t>
      </w:r>
      <w:proofErr w:type="spellEnd"/>
      <w:r w:rsidRPr="00B91975">
        <w:rPr>
          <w:rFonts w:asciiTheme="minorHAnsi" w:eastAsiaTheme="minorEastAsia" w:hAnsiTheme="minorHAnsi" w:cstheme="minorBidi"/>
          <w:sz w:val="20"/>
          <w:szCs w:val="20"/>
          <w:lang w:val="en-GB" w:eastAsia="zh-CN"/>
        </w:rPr>
        <w:t xml:space="preserve">, A. </w:t>
      </w:r>
      <w:proofErr w:type="spellStart"/>
      <w:r w:rsidRPr="00B91975">
        <w:rPr>
          <w:rFonts w:asciiTheme="minorHAnsi" w:eastAsiaTheme="minorEastAsia" w:hAnsiTheme="minorHAnsi" w:cstheme="minorBidi"/>
          <w:sz w:val="20"/>
          <w:szCs w:val="20"/>
          <w:lang w:val="en-GB" w:eastAsia="zh-CN"/>
        </w:rPr>
        <w:t>Daoud</w:t>
      </w:r>
      <w:proofErr w:type="spellEnd"/>
      <w:r w:rsidRPr="00B91975">
        <w:rPr>
          <w:rFonts w:asciiTheme="minorHAnsi" w:eastAsiaTheme="minorEastAsia" w:hAnsiTheme="minorHAnsi" w:cstheme="minorBidi"/>
          <w:sz w:val="20"/>
          <w:szCs w:val="20"/>
          <w:lang w:val="en-GB" w:eastAsia="zh-CN"/>
        </w:rPr>
        <w:t>, B.F. Schultz,</w:t>
      </w:r>
      <w:r w:rsidR="00632B55" w:rsidRPr="00B91975">
        <w:rPr>
          <w:rFonts w:asciiTheme="minorHAnsi" w:eastAsiaTheme="minorEastAsia" w:hAnsiTheme="minorHAnsi" w:cstheme="minorBidi"/>
          <w:sz w:val="20"/>
          <w:szCs w:val="20"/>
          <w:lang w:val="en-GB" w:eastAsia="zh-CN"/>
        </w:rPr>
        <w:t xml:space="preserve"> T. </w:t>
      </w:r>
      <w:proofErr w:type="spellStart"/>
      <w:r w:rsidR="00632B55" w:rsidRPr="00B91975">
        <w:rPr>
          <w:rFonts w:asciiTheme="minorHAnsi" w:eastAsiaTheme="minorEastAsia" w:hAnsiTheme="minorHAnsi" w:cstheme="minorBidi"/>
          <w:sz w:val="20"/>
          <w:szCs w:val="20"/>
          <w:lang w:val="en-GB" w:eastAsia="zh-CN"/>
        </w:rPr>
        <w:t>Puri</w:t>
      </w:r>
      <w:proofErr w:type="spellEnd"/>
      <w:r w:rsidR="00632B55" w:rsidRPr="00B91975">
        <w:rPr>
          <w:rFonts w:asciiTheme="minorHAnsi" w:eastAsiaTheme="minorEastAsia" w:hAnsiTheme="minorHAnsi" w:cstheme="minorBidi"/>
          <w:sz w:val="20"/>
          <w:szCs w:val="20"/>
          <w:lang w:val="en-GB" w:eastAsia="zh-CN"/>
        </w:rPr>
        <w:t>,</w:t>
      </w:r>
      <w:r w:rsidRPr="00B91975">
        <w:rPr>
          <w:rFonts w:asciiTheme="minorHAnsi" w:eastAsiaTheme="minorEastAsia" w:hAnsiTheme="minorHAnsi" w:cstheme="minorBidi"/>
          <w:sz w:val="20"/>
          <w:szCs w:val="20"/>
          <w:lang w:val="en-GB" w:eastAsia="zh-CN"/>
        </w:rPr>
        <w:t xml:space="preserve"> </w:t>
      </w:r>
      <w:bookmarkStart w:id="21" w:name="OLE_LINK26"/>
      <w:r w:rsidRPr="00B91975">
        <w:rPr>
          <w:rFonts w:asciiTheme="minorHAnsi" w:eastAsiaTheme="minorEastAsia" w:hAnsiTheme="minorHAnsi" w:cstheme="minorBidi"/>
          <w:sz w:val="20"/>
          <w:szCs w:val="20"/>
          <w:lang w:val="en-GB" w:eastAsia="zh-CN"/>
        </w:rPr>
        <w:t xml:space="preserve">Microstructure and mechanical behaviour of die casting AZ91D-fly ash </w:t>
      </w:r>
      <w:proofErr w:type="spellStart"/>
      <w:r w:rsidRPr="00B91975">
        <w:rPr>
          <w:rFonts w:asciiTheme="minorHAnsi" w:eastAsiaTheme="minorEastAsia" w:hAnsiTheme="minorHAnsi" w:cstheme="minorBidi"/>
          <w:sz w:val="20"/>
          <w:szCs w:val="20"/>
          <w:lang w:val="en-GB" w:eastAsia="zh-CN"/>
        </w:rPr>
        <w:t>cenosphere</w:t>
      </w:r>
      <w:proofErr w:type="spellEnd"/>
      <w:r w:rsidRPr="00B91975">
        <w:rPr>
          <w:rFonts w:asciiTheme="minorHAnsi" w:eastAsiaTheme="minorEastAsia" w:hAnsiTheme="minorHAnsi" w:cstheme="minorBidi"/>
          <w:sz w:val="20"/>
          <w:szCs w:val="20"/>
          <w:lang w:val="en-GB" w:eastAsia="zh-CN"/>
        </w:rPr>
        <w:t xml:space="preserve"> composites</w:t>
      </w:r>
      <w:bookmarkEnd w:id="21"/>
      <w:r w:rsidR="00072808" w:rsidRPr="00B91975">
        <w:rPr>
          <w:rFonts w:asciiTheme="minorHAnsi" w:eastAsiaTheme="minorEastAsia" w:hAnsiTheme="minorHAnsi" w:cstheme="minorBidi"/>
          <w:sz w:val="20"/>
          <w:szCs w:val="20"/>
          <w:lang w:val="en-GB" w:eastAsia="zh-CN"/>
        </w:rPr>
        <w:t xml:space="preserve">, </w:t>
      </w:r>
      <w:r w:rsidRPr="00B91975">
        <w:rPr>
          <w:rFonts w:asciiTheme="minorHAnsi" w:eastAsiaTheme="minorEastAsia" w:hAnsiTheme="minorHAnsi" w:cstheme="minorBidi"/>
          <w:sz w:val="20"/>
          <w:szCs w:val="20"/>
          <w:lang w:val="en-GB" w:eastAsia="zh-CN"/>
        </w:rPr>
        <w:t>Compos. Part A.40 (2009) 883-896.</w:t>
      </w:r>
    </w:p>
    <w:p w:rsidR="004642B4" w:rsidRPr="00B91975" w:rsidRDefault="004642B4"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[5] Y.Y. Zhao, X.F. Tao. Behaviour of metal matrix syntactic foams in compression, Mater. Sci. Technol. (25) (2009) 1785-1794.</w:t>
      </w:r>
    </w:p>
    <w:p w:rsidR="00972FEB" w:rsidRPr="00B91975" w:rsidRDefault="004642B4"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[6</w:t>
      </w:r>
      <w:r w:rsidR="00972FEB" w:rsidRPr="00B91975">
        <w:rPr>
          <w:rFonts w:asciiTheme="minorHAnsi" w:eastAsiaTheme="minorEastAsia" w:hAnsiTheme="minorHAnsi" w:cstheme="minorBidi"/>
          <w:sz w:val="20"/>
          <w:szCs w:val="20"/>
          <w:lang w:val="en-GB" w:eastAsia="zh-CN"/>
        </w:rPr>
        <w:t xml:space="preserve">] M.D. </w:t>
      </w:r>
      <w:proofErr w:type="spellStart"/>
      <w:r w:rsidR="00972FEB" w:rsidRPr="00B91975">
        <w:rPr>
          <w:rFonts w:asciiTheme="minorHAnsi" w:eastAsiaTheme="minorEastAsia" w:hAnsiTheme="minorHAnsi" w:cstheme="minorBidi"/>
          <w:sz w:val="20"/>
          <w:szCs w:val="20"/>
          <w:lang w:val="en-GB" w:eastAsia="zh-CN"/>
        </w:rPr>
        <w:t>Goel</w:t>
      </w:r>
      <w:proofErr w:type="spellEnd"/>
      <w:r w:rsidR="00972FEB" w:rsidRPr="00B91975">
        <w:rPr>
          <w:rFonts w:asciiTheme="minorHAnsi" w:eastAsiaTheme="minorEastAsia" w:hAnsiTheme="minorHAnsi" w:cstheme="minorBidi"/>
          <w:sz w:val="20"/>
          <w:szCs w:val="20"/>
          <w:lang w:val="en-GB" w:eastAsia="zh-CN"/>
        </w:rPr>
        <w:t xml:space="preserve">, V.A. </w:t>
      </w:r>
      <w:proofErr w:type="spellStart"/>
      <w:r w:rsidR="00972FEB" w:rsidRPr="00B91975">
        <w:rPr>
          <w:rFonts w:asciiTheme="minorHAnsi" w:eastAsiaTheme="minorEastAsia" w:hAnsiTheme="minorHAnsi" w:cstheme="minorBidi"/>
          <w:sz w:val="20"/>
          <w:szCs w:val="20"/>
          <w:lang w:val="en-GB" w:eastAsia="zh-CN"/>
        </w:rPr>
        <w:t>Matsagar</w:t>
      </w:r>
      <w:proofErr w:type="spellEnd"/>
      <w:r w:rsidR="00972FEB" w:rsidRPr="00B91975">
        <w:rPr>
          <w:rFonts w:asciiTheme="minorHAnsi" w:eastAsiaTheme="minorEastAsia" w:hAnsiTheme="minorHAnsi" w:cstheme="minorBidi"/>
          <w:sz w:val="20"/>
          <w:szCs w:val="20"/>
          <w:lang w:val="en-GB" w:eastAsia="zh-CN"/>
        </w:rPr>
        <w:t xml:space="preserve">, A.K. Gupta, Blast resistance of stiffened sandwich panels with </w:t>
      </w:r>
      <w:proofErr w:type="spellStart"/>
      <w:r w:rsidR="00972FEB" w:rsidRPr="00B91975">
        <w:rPr>
          <w:rFonts w:asciiTheme="minorHAnsi" w:eastAsiaTheme="minorEastAsia" w:hAnsiTheme="minorHAnsi" w:cstheme="minorBidi"/>
          <w:sz w:val="20"/>
          <w:szCs w:val="20"/>
          <w:lang w:val="en-GB" w:eastAsia="zh-CN"/>
        </w:rPr>
        <w:t>aluminum</w:t>
      </w:r>
      <w:proofErr w:type="spellEnd"/>
      <w:r w:rsidR="00972FEB" w:rsidRPr="00B91975">
        <w:rPr>
          <w:rFonts w:asciiTheme="minorHAnsi" w:eastAsiaTheme="minorEastAsia" w:hAnsiTheme="minorHAnsi" w:cstheme="minorBidi"/>
          <w:sz w:val="20"/>
          <w:szCs w:val="20"/>
          <w:lang w:val="en-GB" w:eastAsia="zh-CN"/>
        </w:rPr>
        <w:t xml:space="preserve"> </w:t>
      </w:r>
      <w:proofErr w:type="spellStart"/>
      <w:r w:rsidR="00972FEB" w:rsidRPr="00B91975">
        <w:rPr>
          <w:rFonts w:asciiTheme="minorHAnsi" w:eastAsiaTheme="minorEastAsia" w:hAnsiTheme="minorHAnsi" w:cstheme="minorBidi"/>
          <w:sz w:val="20"/>
          <w:szCs w:val="20"/>
          <w:lang w:val="en-GB" w:eastAsia="zh-CN"/>
        </w:rPr>
        <w:t>cenosphere</w:t>
      </w:r>
      <w:proofErr w:type="spellEnd"/>
      <w:r w:rsidR="00972FEB" w:rsidRPr="00B91975">
        <w:rPr>
          <w:rFonts w:asciiTheme="minorHAnsi" w:eastAsiaTheme="minorEastAsia" w:hAnsiTheme="minorHAnsi" w:cstheme="minorBidi"/>
          <w:sz w:val="20"/>
          <w:szCs w:val="20"/>
          <w:lang w:val="en-GB" w:eastAsia="zh-CN"/>
        </w:rPr>
        <w:t xml:space="preserve"> s</w:t>
      </w:r>
      <w:r w:rsidR="00072808" w:rsidRPr="00B91975">
        <w:rPr>
          <w:rFonts w:asciiTheme="minorHAnsi" w:eastAsiaTheme="minorEastAsia" w:hAnsiTheme="minorHAnsi" w:cstheme="minorBidi"/>
          <w:sz w:val="20"/>
          <w:szCs w:val="20"/>
          <w:lang w:val="en-GB" w:eastAsia="zh-CN"/>
        </w:rPr>
        <w:t>yntactic foam,</w:t>
      </w:r>
      <w:r w:rsidR="00972FEB" w:rsidRPr="00B91975">
        <w:rPr>
          <w:rFonts w:asciiTheme="minorHAnsi" w:eastAsiaTheme="minorEastAsia" w:hAnsiTheme="minorHAnsi" w:cstheme="minorBidi"/>
          <w:sz w:val="20"/>
          <w:szCs w:val="20"/>
          <w:lang w:val="en-GB" w:eastAsia="zh-CN"/>
        </w:rPr>
        <w:t xml:space="preserve"> Int. J. Impact Eng. 77 (2015) 134-146.</w:t>
      </w:r>
    </w:p>
    <w:p w:rsidR="00B1304D" w:rsidRPr="00B91975" w:rsidRDefault="00B1304D"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[7] L.P. Zhang, Y.Y. Zhao. Mechanical response of Al matrix syntactic foams produced by pressure infiltration casting, J. Compos. Mater. 41(17) (2007) 2105-2117.</w:t>
      </w:r>
    </w:p>
    <w:p w:rsidR="00B1304D" w:rsidRPr="00B91975" w:rsidRDefault="00B1304D"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[8] X.F. Tao, L.P. Zhang, Y.Y. Zhao. Al matrix syntactic foam fabricated with bimodal ceramic microspheres, Mater. Des. 30(7) (2009) 2732-2736.</w:t>
      </w:r>
    </w:p>
    <w:p w:rsidR="00B1304D" w:rsidRPr="00B91975" w:rsidRDefault="00B1304D"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 xml:space="preserve">[9] X.F. Tao, Y.Y. Zhao. Compressive </w:t>
      </w:r>
      <w:proofErr w:type="spellStart"/>
      <w:r w:rsidRPr="00B91975">
        <w:rPr>
          <w:rFonts w:asciiTheme="minorHAnsi" w:eastAsiaTheme="minorEastAsia" w:hAnsiTheme="minorHAnsi" w:cstheme="minorBidi"/>
          <w:sz w:val="20"/>
          <w:szCs w:val="20"/>
          <w:lang w:val="en-GB" w:eastAsia="zh-CN"/>
        </w:rPr>
        <w:t>behavior</w:t>
      </w:r>
      <w:proofErr w:type="spellEnd"/>
      <w:r w:rsidRPr="00B91975">
        <w:rPr>
          <w:rFonts w:asciiTheme="minorHAnsi" w:eastAsiaTheme="minorEastAsia" w:hAnsiTheme="minorHAnsi" w:cstheme="minorBidi"/>
          <w:sz w:val="20"/>
          <w:szCs w:val="20"/>
          <w:lang w:val="en-GB" w:eastAsia="zh-CN"/>
        </w:rPr>
        <w:t xml:space="preserve"> of Al matrix syntactic foams toughened with Al particles, </w:t>
      </w:r>
      <w:proofErr w:type="spellStart"/>
      <w:r w:rsidRPr="00B91975">
        <w:rPr>
          <w:rFonts w:asciiTheme="minorHAnsi" w:eastAsiaTheme="minorEastAsia" w:hAnsiTheme="minorHAnsi" w:cstheme="minorBidi"/>
          <w:sz w:val="20"/>
          <w:szCs w:val="20"/>
          <w:lang w:val="en-GB" w:eastAsia="zh-CN"/>
        </w:rPr>
        <w:t>Scripta</w:t>
      </w:r>
      <w:proofErr w:type="spellEnd"/>
      <w:r w:rsidRPr="00B91975">
        <w:rPr>
          <w:rFonts w:asciiTheme="minorHAnsi" w:eastAsiaTheme="minorEastAsia" w:hAnsiTheme="minorHAnsi" w:cstheme="minorBidi"/>
          <w:sz w:val="20"/>
          <w:szCs w:val="20"/>
          <w:lang w:val="en-GB" w:eastAsia="zh-CN"/>
        </w:rPr>
        <w:t xml:space="preserve"> Mater. 61(5) (2009) 461-464.</w:t>
      </w:r>
    </w:p>
    <w:p w:rsidR="004642B4" w:rsidRPr="00B91975" w:rsidRDefault="00B1304D"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[10] X.F. Tao, Y.Y. Zhao. Compressive failure of Al alloy matrix syntactic foams manufactured by melt infiltration, Mater. Sci. Eng. A. 549 (2012) 228-232.</w:t>
      </w:r>
    </w:p>
    <w:p w:rsidR="007B53BE" w:rsidRPr="00B91975" w:rsidRDefault="007B53BE"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 xml:space="preserve">[11] M. </w:t>
      </w:r>
      <w:proofErr w:type="spellStart"/>
      <w:r w:rsidRPr="00B91975">
        <w:rPr>
          <w:rFonts w:asciiTheme="minorHAnsi" w:eastAsiaTheme="minorEastAsia" w:hAnsiTheme="minorHAnsi" w:cstheme="minorBidi"/>
          <w:sz w:val="20"/>
          <w:szCs w:val="20"/>
          <w:lang w:val="en-GB" w:eastAsia="zh-CN"/>
        </w:rPr>
        <w:t>Alte</w:t>
      </w:r>
      <w:bookmarkStart w:id="22" w:name="OLE_LINK27"/>
      <w:r w:rsidR="00DD5C40" w:rsidRPr="00B91975">
        <w:rPr>
          <w:rFonts w:asciiTheme="minorHAnsi" w:eastAsiaTheme="minorEastAsia" w:hAnsiTheme="minorHAnsi" w:cstheme="minorBidi"/>
          <w:sz w:val="20"/>
          <w:szCs w:val="20"/>
          <w:lang w:val="en-GB" w:eastAsia="zh-CN"/>
        </w:rPr>
        <w:t>naiji</w:t>
      </w:r>
      <w:proofErr w:type="spellEnd"/>
      <w:r w:rsidR="00DD5C40" w:rsidRPr="00B91975">
        <w:rPr>
          <w:rFonts w:asciiTheme="minorHAnsi" w:eastAsiaTheme="minorEastAsia" w:hAnsiTheme="minorHAnsi" w:cstheme="minorBidi"/>
          <w:sz w:val="20"/>
          <w:szCs w:val="20"/>
          <w:lang w:val="en-GB" w:eastAsia="zh-CN"/>
        </w:rPr>
        <w:t>, Z.W. Guan, W.J. Cantwell, Y.</w:t>
      </w:r>
      <w:r w:rsidR="005E40EC" w:rsidRPr="00B91975">
        <w:rPr>
          <w:rFonts w:asciiTheme="minorHAnsi" w:eastAsiaTheme="minorEastAsia" w:hAnsiTheme="minorHAnsi" w:cstheme="minorBidi"/>
          <w:sz w:val="20"/>
          <w:szCs w:val="20"/>
          <w:lang w:val="en-GB" w:eastAsia="zh-CN"/>
        </w:rPr>
        <w:t xml:space="preserve"> </w:t>
      </w:r>
      <w:r w:rsidR="00DD5C40" w:rsidRPr="00B91975">
        <w:rPr>
          <w:rFonts w:asciiTheme="minorHAnsi" w:eastAsiaTheme="minorEastAsia" w:hAnsiTheme="minorHAnsi" w:cstheme="minorBidi"/>
          <w:sz w:val="20"/>
          <w:szCs w:val="20"/>
          <w:lang w:val="en-GB" w:eastAsia="zh-CN"/>
        </w:rPr>
        <w:t xml:space="preserve">Zhao, G.K., Schleyer, </w:t>
      </w:r>
      <w:r w:rsidRPr="00B91975">
        <w:rPr>
          <w:rFonts w:asciiTheme="minorHAnsi" w:eastAsiaTheme="minorEastAsia" w:hAnsiTheme="minorHAnsi" w:cstheme="minorBidi"/>
          <w:sz w:val="20"/>
          <w:szCs w:val="20"/>
          <w:lang w:val="en-GB" w:eastAsia="zh-CN"/>
        </w:rPr>
        <w:t>Characterisation of aluminium matrix syntactic foams under drop weight impact</w:t>
      </w:r>
      <w:bookmarkEnd w:id="22"/>
      <w:r w:rsidRPr="00B91975">
        <w:rPr>
          <w:rFonts w:asciiTheme="minorHAnsi" w:eastAsiaTheme="minorEastAsia" w:hAnsiTheme="minorHAnsi" w:cstheme="minorBidi"/>
          <w:sz w:val="20"/>
          <w:szCs w:val="20"/>
          <w:lang w:val="en-GB" w:eastAsia="zh-CN"/>
        </w:rPr>
        <w:t xml:space="preserve">, </w:t>
      </w:r>
      <w:r w:rsidR="006D601D" w:rsidRPr="00B91975">
        <w:rPr>
          <w:rFonts w:asciiTheme="minorHAnsi" w:eastAsiaTheme="minorEastAsia" w:hAnsiTheme="minorHAnsi" w:cstheme="minorBidi"/>
          <w:sz w:val="20"/>
          <w:szCs w:val="20"/>
          <w:lang w:val="en-GB" w:eastAsia="zh-CN"/>
        </w:rPr>
        <w:t xml:space="preserve">Mater. </w:t>
      </w:r>
      <w:r w:rsidR="003A3F2D" w:rsidRPr="00B91975">
        <w:rPr>
          <w:rFonts w:asciiTheme="minorHAnsi" w:eastAsiaTheme="minorEastAsia" w:hAnsiTheme="minorHAnsi" w:cstheme="minorBidi"/>
          <w:sz w:val="20"/>
          <w:szCs w:val="20"/>
          <w:lang w:val="en-GB" w:eastAsia="zh-CN"/>
        </w:rPr>
        <w:t>Des</w:t>
      </w:r>
      <w:r w:rsidRPr="00B91975">
        <w:rPr>
          <w:rFonts w:asciiTheme="minorHAnsi" w:eastAsiaTheme="minorEastAsia" w:hAnsiTheme="minorHAnsi" w:cstheme="minorBidi"/>
          <w:sz w:val="20"/>
          <w:szCs w:val="20"/>
          <w:lang w:val="en-GB" w:eastAsia="zh-CN"/>
        </w:rPr>
        <w:t>. 59 (2014) 296-302.</w:t>
      </w:r>
    </w:p>
    <w:p w:rsidR="007B53BE" w:rsidRPr="00B91975" w:rsidRDefault="007B53BE"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 xml:space="preserve">[12] M. </w:t>
      </w:r>
      <w:proofErr w:type="spellStart"/>
      <w:r w:rsidRPr="00B91975">
        <w:rPr>
          <w:rFonts w:asciiTheme="minorHAnsi" w:eastAsiaTheme="minorEastAsia" w:hAnsiTheme="minorHAnsi" w:cstheme="minorBidi"/>
          <w:sz w:val="20"/>
          <w:szCs w:val="20"/>
          <w:lang w:val="en-GB" w:eastAsia="zh-CN"/>
        </w:rPr>
        <w:t>Altenaiji</w:t>
      </w:r>
      <w:proofErr w:type="spellEnd"/>
      <w:r w:rsidRPr="00B91975">
        <w:rPr>
          <w:rFonts w:asciiTheme="minorHAnsi" w:eastAsiaTheme="minorEastAsia" w:hAnsiTheme="minorHAnsi" w:cstheme="minorBidi"/>
          <w:sz w:val="20"/>
          <w:szCs w:val="20"/>
          <w:lang w:val="en-GB" w:eastAsia="zh-CN"/>
        </w:rPr>
        <w:t xml:space="preserve">, </w:t>
      </w:r>
      <w:r w:rsidR="005E40EC" w:rsidRPr="00B91975">
        <w:rPr>
          <w:rFonts w:asciiTheme="minorHAnsi" w:eastAsiaTheme="minorEastAsia" w:hAnsiTheme="minorHAnsi" w:cstheme="minorBidi"/>
          <w:sz w:val="20"/>
          <w:szCs w:val="20"/>
          <w:lang w:val="en-GB" w:eastAsia="zh-CN"/>
        </w:rPr>
        <w:t>Z.W. Guan</w:t>
      </w:r>
      <w:r w:rsidRPr="00B91975">
        <w:rPr>
          <w:rFonts w:asciiTheme="minorHAnsi" w:eastAsiaTheme="minorEastAsia" w:hAnsiTheme="minorHAnsi" w:cstheme="minorBidi"/>
          <w:sz w:val="20"/>
          <w:szCs w:val="20"/>
          <w:lang w:val="en-GB" w:eastAsia="zh-CN"/>
        </w:rPr>
        <w:t>, W. Cantwell,</w:t>
      </w:r>
      <w:r w:rsidR="005E40EC" w:rsidRPr="00B91975">
        <w:rPr>
          <w:rFonts w:asciiTheme="minorHAnsi" w:eastAsiaTheme="minorEastAsia" w:hAnsiTheme="minorHAnsi" w:cstheme="minorBidi"/>
          <w:sz w:val="20"/>
          <w:szCs w:val="20"/>
          <w:lang w:val="en-GB" w:eastAsia="zh-CN"/>
        </w:rPr>
        <w:t xml:space="preserve"> Y. Y. Zhao, </w:t>
      </w:r>
      <w:r w:rsidRPr="00B91975">
        <w:rPr>
          <w:rFonts w:asciiTheme="minorHAnsi" w:eastAsiaTheme="minorEastAsia" w:hAnsiTheme="minorHAnsi" w:cstheme="minorBidi"/>
          <w:sz w:val="20"/>
          <w:szCs w:val="20"/>
          <w:lang w:val="en-GB" w:eastAsia="zh-CN"/>
        </w:rPr>
        <w:t>Characterisation of Aluminium Matrix Syntactic Foams Dynamic Loading</w:t>
      </w:r>
      <w:r w:rsidR="00072808" w:rsidRPr="00B91975">
        <w:rPr>
          <w:rFonts w:asciiTheme="minorHAnsi" w:eastAsiaTheme="minorEastAsia" w:hAnsiTheme="minorHAnsi" w:cstheme="minorBidi"/>
          <w:sz w:val="20"/>
          <w:szCs w:val="20"/>
          <w:lang w:val="en-GB" w:eastAsia="zh-CN"/>
        </w:rPr>
        <w:t>,</w:t>
      </w:r>
      <w:r w:rsidRPr="00B91975">
        <w:rPr>
          <w:rFonts w:asciiTheme="minorHAnsi" w:eastAsiaTheme="minorEastAsia" w:hAnsiTheme="minorHAnsi" w:cstheme="minorBidi"/>
          <w:sz w:val="20"/>
          <w:szCs w:val="20"/>
          <w:lang w:val="en-GB" w:eastAsia="zh-CN"/>
        </w:rPr>
        <w:t xml:space="preserve"> </w:t>
      </w:r>
      <w:r w:rsidR="00A47FC7" w:rsidRPr="00B91975">
        <w:rPr>
          <w:rFonts w:asciiTheme="minorHAnsi" w:eastAsiaTheme="minorEastAsia" w:hAnsiTheme="minorHAnsi" w:cstheme="minorBidi"/>
          <w:sz w:val="20"/>
          <w:szCs w:val="20"/>
          <w:lang w:val="en-GB" w:eastAsia="zh-CN"/>
        </w:rPr>
        <w:t xml:space="preserve">Adv. Mech. </w:t>
      </w:r>
      <w:r w:rsidRPr="00B91975">
        <w:rPr>
          <w:rFonts w:asciiTheme="minorHAnsi" w:eastAsiaTheme="minorEastAsia" w:hAnsiTheme="minorHAnsi" w:cstheme="minorBidi"/>
          <w:sz w:val="20"/>
          <w:szCs w:val="20"/>
          <w:lang w:val="en-GB" w:eastAsia="zh-CN"/>
        </w:rPr>
        <w:t>Manuf</w:t>
      </w:r>
      <w:r w:rsidR="00A47FC7" w:rsidRPr="00B91975">
        <w:rPr>
          <w:rFonts w:asciiTheme="minorHAnsi" w:eastAsiaTheme="minorEastAsia" w:hAnsiTheme="minorHAnsi" w:cstheme="minorBidi"/>
          <w:sz w:val="20"/>
          <w:szCs w:val="20"/>
          <w:lang w:val="en-GB" w:eastAsia="zh-CN"/>
        </w:rPr>
        <w:t>.</w:t>
      </w:r>
      <w:r w:rsidRPr="00B91975">
        <w:rPr>
          <w:rFonts w:asciiTheme="minorHAnsi" w:eastAsiaTheme="minorEastAsia" w:hAnsiTheme="minorHAnsi" w:cstheme="minorBidi"/>
          <w:sz w:val="20"/>
          <w:szCs w:val="20"/>
          <w:lang w:val="en-GB" w:eastAsia="zh-CN"/>
        </w:rPr>
        <w:t xml:space="preserve"> Eng. 564 (2014) 449-454.</w:t>
      </w:r>
    </w:p>
    <w:p w:rsidR="00A628E0" w:rsidRPr="00B91975" w:rsidRDefault="00B1304D"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 xml:space="preserve">[13] Y.F. Lin, Q. Zhang, G.H. Wu, Interfacial microstructure and compressive properties of Al-Mg syntactic foam reinforced with glass </w:t>
      </w:r>
      <w:proofErr w:type="spellStart"/>
      <w:r w:rsidRPr="00B91975">
        <w:rPr>
          <w:rFonts w:asciiTheme="minorHAnsi" w:eastAsiaTheme="minorEastAsia" w:hAnsiTheme="minorHAnsi" w:cstheme="minorBidi"/>
          <w:sz w:val="20"/>
          <w:szCs w:val="20"/>
          <w:lang w:val="en-GB" w:eastAsia="zh-CN"/>
        </w:rPr>
        <w:t>cenospheres</w:t>
      </w:r>
      <w:proofErr w:type="spellEnd"/>
      <w:r w:rsidRPr="00B91975">
        <w:rPr>
          <w:rFonts w:asciiTheme="minorHAnsi" w:eastAsiaTheme="minorEastAsia" w:hAnsiTheme="minorHAnsi" w:cstheme="minorBidi"/>
          <w:sz w:val="20"/>
          <w:szCs w:val="20"/>
          <w:lang w:val="en-GB" w:eastAsia="zh-CN"/>
        </w:rPr>
        <w:t>, J. Alloys and Compd. 655 (2016) 301-308.</w:t>
      </w:r>
    </w:p>
    <w:p w:rsidR="004574EA" w:rsidRPr="00B91975" w:rsidRDefault="00A628E0"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lastRenderedPageBreak/>
        <w:t>[14</w:t>
      </w:r>
      <w:r w:rsidR="004574EA" w:rsidRPr="00B91975">
        <w:rPr>
          <w:rFonts w:asciiTheme="minorHAnsi" w:eastAsiaTheme="minorEastAsia" w:hAnsiTheme="minorHAnsi" w:cstheme="minorBidi"/>
          <w:sz w:val="20"/>
          <w:szCs w:val="20"/>
          <w:lang w:val="en-GB" w:eastAsia="zh-CN"/>
        </w:rPr>
        <w:t xml:space="preserve">] </w:t>
      </w:r>
      <w:r w:rsidR="006F5084" w:rsidRPr="00B91975">
        <w:rPr>
          <w:rFonts w:asciiTheme="minorHAnsi" w:eastAsiaTheme="minorEastAsia" w:hAnsiTheme="minorHAnsi" w:cstheme="minorBidi"/>
          <w:sz w:val="20"/>
          <w:szCs w:val="20"/>
          <w:lang w:val="en-GB" w:eastAsia="zh-CN"/>
        </w:rPr>
        <w:t>K</w:t>
      </w:r>
      <w:r w:rsidR="00083D43" w:rsidRPr="00B91975">
        <w:rPr>
          <w:rFonts w:asciiTheme="minorHAnsi" w:eastAsiaTheme="minorEastAsia" w:hAnsiTheme="minorHAnsi" w:cstheme="minorBidi"/>
          <w:sz w:val="20"/>
          <w:szCs w:val="20"/>
          <w:lang w:val="en-GB" w:eastAsia="zh-CN"/>
        </w:rPr>
        <w:t xml:space="preserve">. </w:t>
      </w:r>
      <w:r w:rsidR="004574EA" w:rsidRPr="00B91975">
        <w:rPr>
          <w:rFonts w:asciiTheme="minorHAnsi" w:eastAsiaTheme="minorEastAsia" w:hAnsiTheme="minorHAnsi" w:cstheme="minorBidi"/>
          <w:sz w:val="20"/>
          <w:szCs w:val="20"/>
          <w:lang w:val="en-GB" w:eastAsia="zh-CN"/>
        </w:rPr>
        <w:t xml:space="preserve">Kishore, R. Shankar, S. </w:t>
      </w:r>
      <w:proofErr w:type="spellStart"/>
      <w:r w:rsidR="004574EA" w:rsidRPr="00B91975">
        <w:rPr>
          <w:rFonts w:asciiTheme="minorHAnsi" w:eastAsiaTheme="minorEastAsia" w:hAnsiTheme="minorHAnsi" w:cstheme="minorBidi"/>
          <w:sz w:val="20"/>
          <w:szCs w:val="20"/>
          <w:lang w:val="en-GB" w:eastAsia="zh-CN"/>
        </w:rPr>
        <w:t>Sankaran</w:t>
      </w:r>
      <w:proofErr w:type="spellEnd"/>
      <w:r w:rsidR="004574EA" w:rsidRPr="00B91975">
        <w:rPr>
          <w:rFonts w:asciiTheme="minorHAnsi" w:eastAsiaTheme="minorEastAsia" w:hAnsiTheme="minorHAnsi" w:cstheme="minorBidi"/>
          <w:sz w:val="20"/>
          <w:szCs w:val="20"/>
          <w:lang w:val="en-GB" w:eastAsia="zh-CN"/>
        </w:rPr>
        <w:t xml:space="preserve">. Gradient syntactic foams: Tensile strength, modulus and </w:t>
      </w:r>
      <w:proofErr w:type="spellStart"/>
      <w:r w:rsidR="004574EA" w:rsidRPr="00B91975">
        <w:rPr>
          <w:rFonts w:asciiTheme="minorHAnsi" w:eastAsiaTheme="minorEastAsia" w:hAnsiTheme="minorHAnsi" w:cstheme="minorBidi"/>
          <w:sz w:val="20"/>
          <w:szCs w:val="20"/>
          <w:lang w:val="en-GB" w:eastAsia="zh-CN"/>
        </w:rPr>
        <w:t>fractographic</w:t>
      </w:r>
      <w:proofErr w:type="spellEnd"/>
      <w:r w:rsidR="004574EA" w:rsidRPr="00B91975">
        <w:rPr>
          <w:rFonts w:asciiTheme="minorHAnsi" w:eastAsiaTheme="minorEastAsia" w:hAnsiTheme="minorHAnsi" w:cstheme="minorBidi"/>
          <w:sz w:val="20"/>
          <w:szCs w:val="20"/>
          <w:lang w:val="en-GB" w:eastAsia="zh-CN"/>
        </w:rPr>
        <w:t xml:space="preserve"> features</w:t>
      </w:r>
      <w:r w:rsidR="00072808" w:rsidRPr="00B91975">
        <w:rPr>
          <w:rFonts w:asciiTheme="minorHAnsi" w:eastAsiaTheme="minorEastAsia" w:hAnsiTheme="minorHAnsi" w:cstheme="minorBidi"/>
          <w:sz w:val="20"/>
          <w:szCs w:val="20"/>
          <w:lang w:val="en-GB" w:eastAsia="zh-CN"/>
        </w:rPr>
        <w:t xml:space="preserve">, </w:t>
      </w:r>
      <w:r w:rsidR="004574EA" w:rsidRPr="00B91975">
        <w:rPr>
          <w:rFonts w:asciiTheme="minorHAnsi" w:eastAsiaTheme="minorEastAsia" w:hAnsiTheme="minorHAnsi" w:cstheme="minorBidi"/>
          <w:sz w:val="20"/>
          <w:szCs w:val="20"/>
          <w:lang w:val="en-GB" w:eastAsia="zh-CN"/>
        </w:rPr>
        <w:t>Mater. Sci. Eng. A. 412 (1-2) (2005) 153-158.</w:t>
      </w:r>
    </w:p>
    <w:p w:rsidR="004574EA" w:rsidRPr="00B91975" w:rsidRDefault="00A628E0"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[15</w:t>
      </w:r>
      <w:r w:rsidR="00083D43" w:rsidRPr="00B91975">
        <w:rPr>
          <w:rFonts w:asciiTheme="minorHAnsi" w:eastAsiaTheme="minorEastAsia" w:hAnsiTheme="minorHAnsi" w:cstheme="minorBidi"/>
          <w:sz w:val="20"/>
          <w:szCs w:val="20"/>
          <w:lang w:val="en-GB" w:eastAsia="zh-CN"/>
        </w:rPr>
        <w:t>] A. Jamil</w:t>
      </w:r>
      <w:r w:rsidR="004574EA" w:rsidRPr="00B91975">
        <w:rPr>
          <w:rFonts w:asciiTheme="minorHAnsi" w:eastAsiaTheme="minorEastAsia" w:hAnsiTheme="minorHAnsi" w:cstheme="minorBidi"/>
          <w:sz w:val="20"/>
          <w:szCs w:val="20"/>
          <w:lang w:val="en-GB" w:eastAsia="zh-CN"/>
        </w:rPr>
        <w:t>, Z.W. Guan, W.J. Cantwell. The static and dynamic response of CFRP tube reinforced polyurethane</w:t>
      </w:r>
      <w:r w:rsidR="00B91B7D" w:rsidRPr="00B91975">
        <w:rPr>
          <w:rFonts w:asciiTheme="minorHAnsi" w:eastAsiaTheme="minorEastAsia" w:hAnsiTheme="minorHAnsi" w:cstheme="minorBidi"/>
          <w:sz w:val="20"/>
          <w:szCs w:val="20"/>
          <w:lang w:val="en-GB" w:eastAsia="zh-CN"/>
        </w:rPr>
        <w:t>,</w:t>
      </w:r>
      <w:r w:rsidR="00C54263" w:rsidRPr="00B91975">
        <w:rPr>
          <w:rFonts w:asciiTheme="minorHAnsi" w:eastAsiaTheme="minorEastAsia" w:hAnsiTheme="minorHAnsi" w:cstheme="minorBidi"/>
          <w:sz w:val="20"/>
          <w:szCs w:val="20"/>
          <w:lang w:val="en-GB" w:eastAsia="zh-CN"/>
        </w:rPr>
        <w:t xml:space="preserve"> Compos. </w:t>
      </w:r>
      <w:proofErr w:type="spellStart"/>
      <w:r w:rsidR="00C54263" w:rsidRPr="00B91975">
        <w:rPr>
          <w:rFonts w:asciiTheme="minorHAnsi" w:eastAsiaTheme="minorEastAsia" w:hAnsiTheme="minorHAnsi" w:cstheme="minorBidi"/>
          <w:sz w:val="20"/>
          <w:szCs w:val="20"/>
          <w:lang w:val="en-GB" w:eastAsia="zh-CN"/>
        </w:rPr>
        <w:t>Struct</w:t>
      </w:r>
      <w:proofErr w:type="spellEnd"/>
      <w:r w:rsidR="004574EA" w:rsidRPr="00B91975">
        <w:rPr>
          <w:rFonts w:asciiTheme="minorHAnsi" w:eastAsiaTheme="minorEastAsia" w:hAnsiTheme="minorHAnsi" w:cstheme="minorBidi"/>
          <w:sz w:val="20"/>
          <w:szCs w:val="20"/>
          <w:lang w:val="en-GB" w:eastAsia="zh-CN"/>
        </w:rPr>
        <w:t>. 161 (2017) 85-92.</w:t>
      </w:r>
    </w:p>
    <w:p w:rsidR="00A628E0" w:rsidRPr="00B91975" w:rsidRDefault="004574EA"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[1</w:t>
      </w:r>
      <w:r w:rsidR="00A628E0" w:rsidRPr="00B91975">
        <w:rPr>
          <w:rFonts w:asciiTheme="minorHAnsi" w:eastAsiaTheme="minorEastAsia" w:hAnsiTheme="minorHAnsi" w:cstheme="minorBidi"/>
          <w:sz w:val="20"/>
          <w:szCs w:val="20"/>
          <w:lang w:val="en-GB" w:eastAsia="zh-CN"/>
        </w:rPr>
        <w:t>6</w:t>
      </w:r>
      <w:r w:rsidR="00E1432A" w:rsidRPr="00B91975">
        <w:rPr>
          <w:rFonts w:asciiTheme="minorHAnsi" w:eastAsiaTheme="minorEastAsia" w:hAnsiTheme="minorHAnsi" w:cstheme="minorBidi"/>
          <w:sz w:val="20"/>
          <w:szCs w:val="20"/>
          <w:lang w:val="en-GB" w:eastAsia="zh-CN"/>
        </w:rPr>
        <w:t xml:space="preserve">] </w:t>
      </w:r>
      <w:r w:rsidRPr="00B91975">
        <w:rPr>
          <w:rFonts w:asciiTheme="minorHAnsi" w:eastAsiaTheme="minorEastAsia" w:hAnsiTheme="minorHAnsi" w:cstheme="minorBidi"/>
          <w:sz w:val="20"/>
          <w:szCs w:val="20"/>
          <w:lang w:val="en-GB" w:eastAsia="zh-CN"/>
        </w:rPr>
        <w:t xml:space="preserve">N. Gupta, W. Ricci. Comparison of compressive properties of layered syntactic foams having gradient in </w:t>
      </w:r>
      <w:proofErr w:type="spellStart"/>
      <w:r w:rsidRPr="00B91975">
        <w:rPr>
          <w:rFonts w:asciiTheme="minorHAnsi" w:eastAsiaTheme="minorEastAsia" w:hAnsiTheme="minorHAnsi" w:cstheme="minorBidi"/>
          <w:sz w:val="20"/>
          <w:szCs w:val="20"/>
          <w:lang w:val="en-GB" w:eastAsia="zh-CN"/>
        </w:rPr>
        <w:t>microballoon</w:t>
      </w:r>
      <w:proofErr w:type="spellEnd"/>
      <w:r w:rsidRPr="00B91975">
        <w:rPr>
          <w:rFonts w:asciiTheme="minorHAnsi" w:eastAsiaTheme="minorEastAsia" w:hAnsiTheme="minorHAnsi" w:cstheme="minorBidi"/>
          <w:sz w:val="20"/>
          <w:szCs w:val="20"/>
          <w:lang w:val="en-GB" w:eastAsia="zh-CN"/>
        </w:rPr>
        <w:t xml:space="preserve"> volum</w:t>
      </w:r>
      <w:r w:rsidR="00FC5639" w:rsidRPr="00B91975">
        <w:rPr>
          <w:rFonts w:asciiTheme="minorHAnsi" w:eastAsiaTheme="minorEastAsia" w:hAnsiTheme="minorHAnsi" w:cstheme="minorBidi"/>
          <w:sz w:val="20"/>
          <w:szCs w:val="20"/>
          <w:lang w:val="en-GB" w:eastAsia="zh-CN"/>
        </w:rPr>
        <w:t xml:space="preserve">e fraction and wall thickness, </w:t>
      </w:r>
      <w:r w:rsidRPr="00B91975">
        <w:rPr>
          <w:rFonts w:asciiTheme="minorHAnsi" w:eastAsiaTheme="minorEastAsia" w:hAnsiTheme="minorHAnsi" w:cstheme="minorBidi"/>
          <w:sz w:val="20"/>
          <w:szCs w:val="20"/>
          <w:lang w:val="en-GB" w:eastAsia="zh-CN"/>
        </w:rPr>
        <w:t>Mater. Sci. Eng. A. 427 (2006) 331-342.</w:t>
      </w:r>
    </w:p>
    <w:p w:rsidR="00843B71" w:rsidRPr="00B91975" w:rsidRDefault="00843B71" w:rsidP="00844A97">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rFonts w:asciiTheme="minorHAnsi" w:eastAsiaTheme="minorEastAsia" w:hAnsiTheme="minorHAnsi" w:cstheme="minorBidi"/>
          <w:sz w:val="20"/>
          <w:szCs w:val="20"/>
          <w:lang w:val="en-GB" w:eastAsia="zh-CN"/>
        </w:rPr>
        <w:t>[17</w:t>
      </w:r>
      <w:r w:rsidR="007F5946" w:rsidRPr="00B91975">
        <w:rPr>
          <w:rFonts w:asciiTheme="minorHAnsi" w:eastAsiaTheme="minorEastAsia" w:hAnsiTheme="minorHAnsi" w:cstheme="minorBidi"/>
          <w:sz w:val="20"/>
          <w:szCs w:val="20"/>
          <w:lang w:val="en-GB" w:eastAsia="zh-CN"/>
        </w:rPr>
        <w:t xml:space="preserve">] N. </w:t>
      </w:r>
      <w:proofErr w:type="spellStart"/>
      <w:r w:rsidR="007F5946" w:rsidRPr="00B91975">
        <w:rPr>
          <w:rFonts w:asciiTheme="minorHAnsi" w:eastAsiaTheme="minorEastAsia" w:hAnsiTheme="minorHAnsi" w:cstheme="minorBidi"/>
          <w:sz w:val="20"/>
          <w:szCs w:val="20"/>
          <w:lang w:val="en-GB" w:eastAsia="zh-CN"/>
        </w:rPr>
        <w:t>Movahedi</w:t>
      </w:r>
      <w:proofErr w:type="spellEnd"/>
      <w:r w:rsidR="007F5946" w:rsidRPr="00B91975">
        <w:rPr>
          <w:rFonts w:asciiTheme="minorHAnsi" w:eastAsiaTheme="minorEastAsia" w:hAnsiTheme="minorHAnsi" w:cstheme="minorBidi"/>
          <w:sz w:val="20"/>
          <w:szCs w:val="20"/>
          <w:lang w:val="en-GB" w:eastAsia="zh-CN"/>
        </w:rPr>
        <w:t xml:space="preserve">, G.E. </w:t>
      </w:r>
      <w:proofErr w:type="spellStart"/>
      <w:r w:rsidR="007F5946" w:rsidRPr="00B91975">
        <w:rPr>
          <w:rFonts w:asciiTheme="minorHAnsi" w:eastAsiaTheme="minorEastAsia" w:hAnsiTheme="minorHAnsi" w:cstheme="minorBidi"/>
          <w:sz w:val="20"/>
          <w:szCs w:val="20"/>
          <w:lang w:val="en-GB" w:eastAsia="zh-CN"/>
        </w:rPr>
        <w:t>Murch</w:t>
      </w:r>
      <w:proofErr w:type="spellEnd"/>
      <w:r w:rsidR="007F5946" w:rsidRPr="00B91975">
        <w:rPr>
          <w:rFonts w:asciiTheme="minorHAnsi" w:eastAsiaTheme="minorEastAsia" w:hAnsiTheme="minorHAnsi" w:cstheme="minorBidi"/>
          <w:sz w:val="20"/>
          <w:szCs w:val="20"/>
          <w:lang w:val="en-GB" w:eastAsia="zh-CN"/>
        </w:rPr>
        <w:t xml:space="preserve">, I.V. </w:t>
      </w:r>
      <w:proofErr w:type="spellStart"/>
      <w:r w:rsidR="007F5946" w:rsidRPr="00B91975">
        <w:rPr>
          <w:rFonts w:asciiTheme="minorHAnsi" w:eastAsiaTheme="minorEastAsia" w:hAnsiTheme="minorHAnsi" w:cstheme="minorBidi"/>
          <w:sz w:val="20"/>
          <w:szCs w:val="20"/>
          <w:lang w:val="en-GB" w:eastAsia="zh-CN"/>
        </w:rPr>
        <w:t>Belova</w:t>
      </w:r>
      <w:proofErr w:type="spellEnd"/>
      <w:r w:rsidR="007F5946" w:rsidRPr="00B91975">
        <w:rPr>
          <w:rFonts w:asciiTheme="minorHAnsi" w:eastAsiaTheme="minorEastAsia" w:hAnsiTheme="minorHAnsi" w:cstheme="minorBidi"/>
          <w:sz w:val="20"/>
          <w:szCs w:val="20"/>
          <w:lang w:val="en-GB" w:eastAsia="zh-CN"/>
        </w:rPr>
        <w:t>, T. Fiedler. Functionally graded metal syntactic foam: Fabric</w:t>
      </w:r>
      <w:r w:rsidR="004471CC" w:rsidRPr="00B91975">
        <w:rPr>
          <w:rFonts w:asciiTheme="minorHAnsi" w:eastAsiaTheme="minorEastAsia" w:hAnsiTheme="minorHAnsi" w:cstheme="minorBidi"/>
          <w:sz w:val="20"/>
          <w:szCs w:val="20"/>
          <w:lang w:val="en-GB" w:eastAsia="zh-CN"/>
        </w:rPr>
        <w:t>ation and mechanical properties,</w:t>
      </w:r>
      <w:r w:rsidR="007F5946" w:rsidRPr="00B91975">
        <w:rPr>
          <w:rFonts w:asciiTheme="minorHAnsi" w:eastAsiaTheme="minorEastAsia" w:hAnsiTheme="minorHAnsi" w:cstheme="minorBidi"/>
          <w:sz w:val="20"/>
          <w:szCs w:val="20"/>
          <w:lang w:val="en-GB" w:eastAsia="zh-CN"/>
        </w:rPr>
        <w:t xml:space="preserve"> Mater. Des. 168 (2019) 107652.</w:t>
      </w:r>
    </w:p>
    <w:p w:rsidR="00A90E0A" w:rsidRPr="00B91975" w:rsidRDefault="00D95891" w:rsidP="00A90E0A">
      <w:pPr>
        <w:pStyle w:val="TTPParagraphothers"/>
        <w:spacing w:line="480" w:lineRule="auto"/>
        <w:ind w:left="426" w:hanging="426"/>
        <w:rPr>
          <w:rFonts w:asciiTheme="minorHAnsi" w:eastAsiaTheme="minorEastAsia" w:hAnsiTheme="minorHAnsi" w:cstheme="minorBidi"/>
          <w:sz w:val="20"/>
          <w:szCs w:val="20"/>
          <w:lang w:val="en-GB" w:eastAsia="zh-CN"/>
        </w:rPr>
      </w:pPr>
      <w:r w:rsidRPr="00B91975">
        <w:rPr>
          <w:color w:val="5B9BD5" w:themeColor="accent1"/>
          <w:sz w:val="20"/>
          <w:szCs w:val="20"/>
        </w:rPr>
        <w:t xml:space="preserve"> </w:t>
      </w:r>
      <w:r w:rsidR="00A90E0A" w:rsidRPr="00B91975">
        <w:rPr>
          <w:rFonts w:asciiTheme="minorHAnsi" w:eastAsiaTheme="minorEastAsia" w:hAnsiTheme="minorHAnsi" w:cstheme="minorBidi"/>
          <w:sz w:val="20"/>
          <w:szCs w:val="20"/>
          <w:lang w:val="en-GB" w:eastAsia="zh-CN"/>
        </w:rPr>
        <w:t>[18] T.M. Pham, W. Chen, J. Kingston, H. Hao. Impact response and energy absorption of single phase syntactic foam, Compos. Part B. 150 (2018) 226-233.</w:t>
      </w:r>
    </w:p>
    <w:p w:rsidR="00A90E0A" w:rsidRPr="00B91975" w:rsidRDefault="00A90E0A" w:rsidP="00A90E0A">
      <w:pPr>
        <w:pStyle w:val="TTPParagraphothers"/>
        <w:spacing w:line="480" w:lineRule="auto"/>
        <w:ind w:left="426" w:hanging="426"/>
        <w:rPr>
          <w:rFonts w:asciiTheme="minorHAnsi" w:eastAsiaTheme="minorEastAsia" w:hAnsiTheme="minorHAnsi" w:cstheme="minorBidi"/>
          <w:color w:val="000000" w:themeColor="text1"/>
          <w:sz w:val="20"/>
          <w:szCs w:val="20"/>
          <w:lang w:val="en-GB" w:eastAsia="zh-CN"/>
        </w:rPr>
      </w:pPr>
      <w:r w:rsidRPr="00B91975">
        <w:rPr>
          <w:rFonts w:asciiTheme="minorHAnsi" w:eastAsiaTheme="minorEastAsia" w:hAnsiTheme="minorHAnsi" w:cstheme="minorBidi"/>
          <w:color w:val="000000" w:themeColor="text1"/>
          <w:sz w:val="20"/>
          <w:szCs w:val="20"/>
          <w:lang w:val="en-GB" w:eastAsia="zh-CN"/>
        </w:rPr>
        <w:t xml:space="preserve">[19] G. Castro, S.R. Nutt, X. </w:t>
      </w:r>
      <w:proofErr w:type="spellStart"/>
      <w:r w:rsidRPr="00B91975">
        <w:rPr>
          <w:rFonts w:asciiTheme="minorHAnsi" w:eastAsiaTheme="minorEastAsia" w:hAnsiTheme="minorHAnsi" w:cstheme="minorBidi"/>
          <w:color w:val="000000" w:themeColor="text1"/>
          <w:sz w:val="20"/>
          <w:szCs w:val="20"/>
          <w:lang w:val="en-GB" w:eastAsia="zh-CN"/>
        </w:rPr>
        <w:t>Wenchen</w:t>
      </w:r>
      <w:proofErr w:type="spellEnd"/>
      <w:r w:rsidRPr="00B91975">
        <w:rPr>
          <w:rFonts w:asciiTheme="minorHAnsi" w:eastAsiaTheme="minorEastAsia" w:hAnsiTheme="minorHAnsi" w:cstheme="minorBidi"/>
          <w:color w:val="000000" w:themeColor="text1"/>
          <w:sz w:val="20"/>
          <w:szCs w:val="20"/>
          <w:lang w:val="en-GB" w:eastAsia="zh-CN"/>
        </w:rPr>
        <w:t xml:space="preserve">. Compression and low-velocity impact </w:t>
      </w:r>
      <w:proofErr w:type="spellStart"/>
      <w:r w:rsidRPr="00B91975">
        <w:rPr>
          <w:rFonts w:asciiTheme="minorHAnsi" w:eastAsiaTheme="minorEastAsia" w:hAnsiTheme="minorHAnsi" w:cstheme="minorBidi"/>
          <w:color w:val="000000" w:themeColor="text1"/>
          <w:sz w:val="20"/>
          <w:szCs w:val="20"/>
          <w:lang w:val="en-GB" w:eastAsia="zh-CN"/>
        </w:rPr>
        <w:t>behavior</w:t>
      </w:r>
      <w:proofErr w:type="spellEnd"/>
      <w:r w:rsidRPr="00B91975">
        <w:rPr>
          <w:rFonts w:asciiTheme="minorHAnsi" w:eastAsiaTheme="minorEastAsia" w:hAnsiTheme="minorHAnsi" w:cstheme="minorBidi"/>
          <w:color w:val="000000" w:themeColor="text1"/>
          <w:sz w:val="20"/>
          <w:szCs w:val="20"/>
          <w:lang w:val="en-GB" w:eastAsia="zh-CN"/>
        </w:rPr>
        <w:t xml:space="preserve"> of </w:t>
      </w:r>
      <w:proofErr w:type="spellStart"/>
      <w:r w:rsidRPr="00B91975">
        <w:rPr>
          <w:rFonts w:asciiTheme="minorHAnsi" w:eastAsiaTheme="minorEastAsia" w:hAnsiTheme="minorHAnsi" w:cstheme="minorBidi"/>
          <w:color w:val="000000" w:themeColor="text1"/>
          <w:sz w:val="20"/>
          <w:szCs w:val="20"/>
          <w:lang w:val="en-GB" w:eastAsia="zh-CN"/>
        </w:rPr>
        <w:t>aluminum</w:t>
      </w:r>
      <w:proofErr w:type="spellEnd"/>
      <w:r w:rsidRPr="00B91975">
        <w:rPr>
          <w:rFonts w:asciiTheme="minorHAnsi" w:eastAsiaTheme="minorEastAsia" w:hAnsiTheme="minorHAnsi" w:cstheme="minorBidi"/>
          <w:color w:val="000000" w:themeColor="text1"/>
          <w:sz w:val="20"/>
          <w:szCs w:val="20"/>
          <w:lang w:val="en-GB" w:eastAsia="zh-CN"/>
        </w:rPr>
        <w:t xml:space="preserve"> syntactic foam, Mater. Sci. Eng. A 578(2013) 222-229.</w:t>
      </w:r>
    </w:p>
    <w:p w:rsidR="003C717E" w:rsidRPr="00B91975" w:rsidRDefault="003C717E" w:rsidP="003C717E">
      <w:pPr>
        <w:pStyle w:val="TTPParagraphothers"/>
        <w:spacing w:line="480" w:lineRule="auto"/>
        <w:ind w:left="426" w:hanging="426"/>
        <w:rPr>
          <w:rFonts w:asciiTheme="minorHAnsi" w:eastAsiaTheme="minorEastAsia" w:hAnsiTheme="minorHAnsi" w:cstheme="minorBidi"/>
          <w:color w:val="000000" w:themeColor="text1"/>
          <w:sz w:val="20"/>
          <w:szCs w:val="20"/>
          <w:lang w:val="en-GB" w:eastAsia="zh-CN"/>
        </w:rPr>
      </w:pPr>
      <w:r w:rsidRPr="00B91975">
        <w:rPr>
          <w:rFonts w:asciiTheme="minorHAnsi" w:eastAsiaTheme="minorEastAsia" w:hAnsiTheme="minorHAnsi" w:cstheme="minorBidi"/>
          <w:color w:val="000000" w:themeColor="text1"/>
          <w:sz w:val="20"/>
          <w:szCs w:val="20"/>
          <w:lang w:val="en-GB" w:eastAsia="zh-CN"/>
        </w:rPr>
        <w:t xml:space="preserve">[20] S. </w:t>
      </w:r>
      <w:proofErr w:type="spellStart"/>
      <w:r w:rsidRPr="00B91975">
        <w:rPr>
          <w:rFonts w:asciiTheme="minorHAnsi" w:eastAsiaTheme="minorEastAsia" w:hAnsiTheme="minorHAnsi" w:cstheme="minorBidi"/>
          <w:color w:val="000000" w:themeColor="text1"/>
          <w:sz w:val="20"/>
          <w:szCs w:val="20"/>
          <w:lang w:val="en-GB" w:eastAsia="zh-CN"/>
        </w:rPr>
        <w:t>Broxtermann</w:t>
      </w:r>
      <w:proofErr w:type="spellEnd"/>
      <w:r w:rsidRPr="00B91975">
        <w:rPr>
          <w:rFonts w:asciiTheme="minorHAnsi" w:eastAsiaTheme="minorEastAsia" w:hAnsiTheme="minorHAnsi" w:cstheme="minorBidi"/>
          <w:color w:val="000000" w:themeColor="text1"/>
          <w:sz w:val="20"/>
          <w:szCs w:val="20"/>
          <w:lang w:val="en-GB" w:eastAsia="zh-CN"/>
        </w:rPr>
        <w:t xml:space="preserve">, M. </w:t>
      </w:r>
      <w:proofErr w:type="spellStart"/>
      <w:proofErr w:type="gramStart"/>
      <w:r w:rsidRPr="00B91975">
        <w:rPr>
          <w:rFonts w:asciiTheme="minorHAnsi" w:eastAsiaTheme="minorEastAsia" w:hAnsiTheme="minorHAnsi" w:cstheme="minorBidi"/>
          <w:color w:val="000000" w:themeColor="text1"/>
          <w:sz w:val="20"/>
          <w:szCs w:val="20"/>
          <w:lang w:val="en-GB" w:eastAsia="zh-CN"/>
        </w:rPr>
        <w:t>Vesenjak</w:t>
      </w:r>
      <w:proofErr w:type="spellEnd"/>
      <w:r w:rsidRPr="00B91975">
        <w:rPr>
          <w:rFonts w:asciiTheme="minorHAnsi" w:eastAsiaTheme="minorEastAsia" w:hAnsiTheme="minorHAnsi" w:cstheme="minorBidi"/>
          <w:color w:val="000000" w:themeColor="text1"/>
          <w:sz w:val="20"/>
          <w:szCs w:val="20"/>
          <w:lang w:val="en-GB" w:eastAsia="zh-CN"/>
        </w:rPr>
        <w:t xml:space="preserve"> ,</w:t>
      </w:r>
      <w:proofErr w:type="gramEnd"/>
      <w:r w:rsidRPr="00B91975">
        <w:rPr>
          <w:rFonts w:asciiTheme="minorHAnsi" w:eastAsiaTheme="minorEastAsia" w:hAnsiTheme="minorHAnsi" w:cstheme="minorBidi"/>
          <w:color w:val="000000" w:themeColor="text1"/>
          <w:sz w:val="20"/>
          <w:szCs w:val="20"/>
          <w:lang w:val="en-GB" w:eastAsia="zh-CN"/>
        </w:rPr>
        <w:t xml:space="preserve"> L. </w:t>
      </w:r>
      <w:proofErr w:type="spellStart"/>
      <w:r w:rsidRPr="00B91975">
        <w:rPr>
          <w:rFonts w:asciiTheme="minorHAnsi" w:eastAsiaTheme="minorEastAsia" w:hAnsiTheme="minorHAnsi" w:cstheme="minorBidi"/>
          <w:color w:val="000000" w:themeColor="text1"/>
          <w:sz w:val="20"/>
          <w:szCs w:val="20"/>
          <w:lang w:val="en-GB" w:eastAsia="zh-CN"/>
        </w:rPr>
        <w:t>Krstulovic-Opara</w:t>
      </w:r>
      <w:proofErr w:type="spellEnd"/>
      <w:r w:rsidRPr="00B91975">
        <w:rPr>
          <w:rFonts w:asciiTheme="minorHAnsi" w:eastAsiaTheme="minorEastAsia" w:hAnsiTheme="minorHAnsi" w:cstheme="minorBidi"/>
          <w:color w:val="000000" w:themeColor="text1"/>
          <w:sz w:val="20"/>
          <w:szCs w:val="20"/>
          <w:lang w:val="en-GB" w:eastAsia="zh-CN"/>
        </w:rPr>
        <w:t>, T. Fiedler. Quasi static and dynamic compression of zinc syntactic foams, J. Alloys Compd. 768 (2018) 962-969.</w:t>
      </w:r>
    </w:p>
    <w:p w:rsidR="003C717E" w:rsidRPr="00B91975" w:rsidRDefault="003C717E" w:rsidP="00B37653">
      <w:pPr>
        <w:pStyle w:val="Heading1"/>
        <w:spacing w:before="0" w:line="480" w:lineRule="auto"/>
        <w:ind w:left="426" w:hanging="426"/>
        <w:rPr>
          <w:color w:val="000000" w:themeColor="text1"/>
        </w:rPr>
      </w:pPr>
      <w:r w:rsidRPr="00B91975">
        <w:rPr>
          <w:rFonts w:asciiTheme="minorHAnsi" w:eastAsiaTheme="minorEastAsia" w:hAnsiTheme="minorHAnsi" w:cstheme="minorBidi"/>
          <w:color w:val="000000" w:themeColor="text1"/>
          <w:sz w:val="20"/>
          <w:szCs w:val="20"/>
        </w:rPr>
        <w:t xml:space="preserve">[21] D. </w:t>
      </w:r>
      <w:proofErr w:type="spellStart"/>
      <w:r w:rsidRPr="00B91975">
        <w:rPr>
          <w:rFonts w:asciiTheme="minorHAnsi" w:eastAsiaTheme="minorEastAsia" w:hAnsiTheme="minorHAnsi" w:cstheme="minorBidi"/>
          <w:color w:val="000000" w:themeColor="text1"/>
          <w:sz w:val="20"/>
          <w:szCs w:val="20"/>
        </w:rPr>
        <w:t>Karagiozova</w:t>
      </w:r>
      <w:proofErr w:type="spellEnd"/>
      <w:r w:rsidRPr="00B91975">
        <w:rPr>
          <w:rFonts w:asciiTheme="minorHAnsi" w:eastAsiaTheme="minorEastAsia" w:hAnsiTheme="minorHAnsi" w:cstheme="minorBidi"/>
          <w:color w:val="000000" w:themeColor="text1"/>
          <w:sz w:val="20"/>
          <w:szCs w:val="20"/>
        </w:rPr>
        <w:t>, M. Alves.</w:t>
      </w:r>
      <w:r w:rsidRPr="00B91975">
        <w:rPr>
          <w:color w:val="000000" w:themeColor="text1"/>
          <w:sz w:val="20"/>
          <w:szCs w:val="20"/>
        </w:rPr>
        <w:t xml:space="preserve"> </w:t>
      </w:r>
      <w:r w:rsidRPr="00B91975">
        <w:rPr>
          <w:rFonts w:asciiTheme="minorHAnsi" w:eastAsiaTheme="minorEastAsia" w:hAnsiTheme="minorHAnsi" w:cstheme="minorBidi"/>
          <w:color w:val="000000" w:themeColor="text1"/>
          <w:sz w:val="20"/>
          <w:szCs w:val="20"/>
        </w:rPr>
        <w:t>Propagation of compaction waves in cellular materials with continuously varying density</w:t>
      </w:r>
      <w:r w:rsidR="000550B2" w:rsidRPr="00B91975">
        <w:rPr>
          <w:rFonts w:asciiTheme="minorHAnsi" w:eastAsiaTheme="minorEastAsia" w:hAnsiTheme="minorHAnsi" w:cstheme="minorBidi"/>
          <w:color w:val="000000" w:themeColor="text1"/>
          <w:sz w:val="20"/>
          <w:szCs w:val="20"/>
        </w:rPr>
        <w:t xml:space="preserve">. Int. J. </w:t>
      </w:r>
      <w:proofErr w:type="spellStart"/>
      <w:r w:rsidR="000550B2" w:rsidRPr="00B91975">
        <w:rPr>
          <w:rFonts w:asciiTheme="minorHAnsi" w:eastAsiaTheme="minorEastAsia" w:hAnsiTheme="minorHAnsi" w:cstheme="minorBidi"/>
          <w:color w:val="000000" w:themeColor="text1"/>
          <w:sz w:val="20"/>
          <w:szCs w:val="20"/>
        </w:rPr>
        <w:t>Soldes</w:t>
      </w:r>
      <w:proofErr w:type="spellEnd"/>
      <w:r w:rsidR="000550B2" w:rsidRPr="00B91975">
        <w:rPr>
          <w:rFonts w:asciiTheme="minorHAnsi" w:eastAsiaTheme="minorEastAsia" w:hAnsiTheme="minorHAnsi" w:cstheme="minorBidi"/>
          <w:color w:val="000000" w:themeColor="text1"/>
          <w:sz w:val="20"/>
          <w:szCs w:val="20"/>
        </w:rPr>
        <w:t xml:space="preserve"> </w:t>
      </w:r>
      <w:proofErr w:type="spellStart"/>
      <w:r w:rsidR="000550B2" w:rsidRPr="00B91975">
        <w:rPr>
          <w:rFonts w:asciiTheme="minorHAnsi" w:eastAsiaTheme="minorEastAsia" w:hAnsiTheme="minorHAnsi" w:cstheme="minorBidi"/>
          <w:color w:val="000000" w:themeColor="text1"/>
          <w:sz w:val="20"/>
          <w:szCs w:val="20"/>
        </w:rPr>
        <w:t>Struct</w:t>
      </w:r>
      <w:proofErr w:type="spellEnd"/>
      <w:r w:rsidR="000550B2" w:rsidRPr="00B91975">
        <w:rPr>
          <w:rFonts w:asciiTheme="minorHAnsi" w:eastAsiaTheme="minorEastAsia" w:hAnsiTheme="minorHAnsi" w:cstheme="minorBidi"/>
          <w:color w:val="000000" w:themeColor="text1"/>
          <w:sz w:val="20"/>
          <w:szCs w:val="20"/>
        </w:rPr>
        <w:t xml:space="preserve">. </w:t>
      </w:r>
      <w:proofErr w:type="gramStart"/>
      <w:r w:rsidR="000550B2" w:rsidRPr="00B91975">
        <w:rPr>
          <w:rFonts w:asciiTheme="minorHAnsi" w:eastAsiaTheme="minorEastAsia" w:hAnsiTheme="minorHAnsi" w:cstheme="minorBidi"/>
          <w:color w:val="000000" w:themeColor="text1"/>
          <w:sz w:val="20"/>
          <w:szCs w:val="20"/>
        </w:rPr>
        <w:t>71</w:t>
      </w:r>
      <w:proofErr w:type="gramEnd"/>
      <w:r w:rsidR="000550B2" w:rsidRPr="00B91975">
        <w:rPr>
          <w:rFonts w:asciiTheme="minorHAnsi" w:eastAsiaTheme="minorEastAsia" w:hAnsiTheme="minorHAnsi" w:cstheme="minorBidi"/>
          <w:color w:val="000000" w:themeColor="text1"/>
          <w:sz w:val="20"/>
          <w:szCs w:val="20"/>
        </w:rPr>
        <w:t xml:space="preserve"> (2015) 323-337.</w:t>
      </w:r>
    </w:p>
    <w:p w:rsidR="00662A54" w:rsidRPr="00B91975" w:rsidRDefault="00662A54" w:rsidP="00B37653">
      <w:pPr>
        <w:autoSpaceDE w:val="0"/>
        <w:autoSpaceDN w:val="0"/>
        <w:adjustRightInd w:val="0"/>
        <w:spacing w:after="0" w:line="480" w:lineRule="auto"/>
        <w:ind w:left="426" w:hanging="426"/>
        <w:rPr>
          <w:color w:val="000000" w:themeColor="text1"/>
          <w:sz w:val="20"/>
          <w:szCs w:val="20"/>
        </w:rPr>
      </w:pPr>
      <w:r w:rsidRPr="00B91975">
        <w:rPr>
          <w:color w:val="000000" w:themeColor="text1"/>
          <w:sz w:val="20"/>
          <w:szCs w:val="20"/>
        </w:rPr>
        <w:t>[22] J. Zheng, Q. Qin, T. Wang. Impact plastic crushing and design of density-graded cellular materials. Mech. Mater. 94 (2016) 66-78.</w:t>
      </w:r>
    </w:p>
    <w:p w:rsidR="00662A54" w:rsidRPr="00B91975" w:rsidRDefault="00662A54" w:rsidP="00B37653">
      <w:pPr>
        <w:pStyle w:val="TTPParagraphothers"/>
        <w:spacing w:line="480" w:lineRule="auto"/>
        <w:ind w:left="426" w:hanging="426"/>
        <w:rPr>
          <w:rFonts w:asciiTheme="minorHAnsi" w:eastAsiaTheme="minorEastAsia" w:hAnsiTheme="minorHAnsi" w:cstheme="minorBidi"/>
          <w:color w:val="000000" w:themeColor="text1"/>
          <w:sz w:val="20"/>
          <w:szCs w:val="20"/>
          <w:lang w:val="en-GB" w:eastAsia="zh-CN"/>
        </w:rPr>
      </w:pPr>
      <w:r w:rsidRPr="00B91975">
        <w:rPr>
          <w:rFonts w:asciiTheme="minorHAnsi" w:eastAsiaTheme="minorEastAsia" w:hAnsiTheme="minorHAnsi" w:cstheme="minorBidi"/>
          <w:color w:val="000000" w:themeColor="text1"/>
          <w:sz w:val="20"/>
          <w:szCs w:val="20"/>
          <w:lang w:val="en-GB" w:eastAsia="zh-CN"/>
        </w:rPr>
        <w:t xml:space="preserve">[23] C.E. Rousseau, G. Plume, M. </w:t>
      </w:r>
      <w:proofErr w:type="spellStart"/>
      <w:r w:rsidRPr="00B91975">
        <w:rPr>
          <w:rFonts w:asciiTheme="minorHAnsi" w:eastAsiaTheme="minorEastAsia" w:hAnsiTheme="minorHAnsi" w:cstheme="minorBidi"/>
          <w:color w:val="000000" w:themeColor="text1"/>
          <w:sz w:val="20"/>
          <w:szCs w:val="20"/>
          <w:lang w:val="en-GB" w:eastAsia="zh-CN"/>
        </w:rPr>
        <w:t>Goni</w:t>
      </w:r>
      <w:proofErr w:type="spellEnd"/>
      <w:r w:rsidRPr="00B91975">
        <w:rPr>
          <w:rFonts w:asciiTheme="minorHAnsi" w:eastAsiaTheme="minorEastAsia" w:hAnsiTheme="minorHAnsi" w:cstheme="minorBidi"/>
          <w:color w:val="000000" w:themeColor="text1"/>
          <w:sz w:val="20"/>
          <w:szCs w:val="20"/>
          <w:lang w:val="en-GB" w:eastAsia="zh-CN"/>
        </w:rPr>
        <w:t xml:space="preserve">, B. Ale. </w:t>
      </w:r>
      <w:proofErr w:type="spellStart"/>
      <w:r w:rsidRPr="00B91975">
        <w:rPr>
          <w:rFonts w:asciiTheme="minorHAnsi" w:eastAsiaTheme="minorEastAsia" w:hAnsiTheme="minorHAnsi" w:cstheme="minorBidi"/>
          <w:color w:val="000000" w:themeColor="text1"/>
          <w:sz w:val="20"/>
          <w:szCs w:val="20"/>
          <w:lang w:val="en-GB" w:eastAsia="zh-CN"/>
        </w:rPr>
        <w:t>Behavior</w:t>
      </w:r>
      <w:proofErr w:type="spellEnd"/>
      <w:r w:rsidRPr="00B91975">
        <w:rPr>
          <w:rFonts w:asciiTheme="minorHAnsi" w:eastAsiaTheme="minorEastAsia" w:hAnsiTheme="minorHAnsi" w:cstheme="minorBidi"/>
          <w:color w:val="000000" w:themeColor="text1"/>
          <w:sz w:val="20"/>
          <w:szCs w:val="20"/>
          <w:lang w:val="en-GB" w:eastAsia="zh-CN"/>
        </w:rPr>
        <w:t xml:space="preserve"> of syntactic foam under plate impact, Mech. Res. </w:t>
      </w:r>
      <w:proofErr w:type="spellStart"/>
      <w:r w:rsidRPr="00B91975">
        <w:rPr>
          <w:rFonts w:asciiTheme="minorHAnsi" w:eastAsiaTheme="minorEastAsia" w:hAnsiTheme="minorHAnsi" w:cstheme="minorBidi"/>
          <w:color w:val="000000" w:themeColor="text1"/>
          <w:sz w:val="20"/>
          <w:szCs w:val="20"/>
          <w:lang w:val="en-GB" w:eastAsia="zh-CN"/>
        </w:rPr>
        <w:t>Commun</w:t>
      </w:r>
      <w:proofErr w:type="spellEnd"/>
      <w:r w:rsidRPr="00B91975">
        <w:rPr>
          <w:rFonts w:asciiTheme="minorHAnsi" w:eastAsiaTheme="minorEastAsia" w:hAnsiTheme="minorHAnsi" w:cstheme="minorBidi"/>
          <w:color w:val="000000" w:themeColor="text1"/>
          <w:sz w:val="20"/>
          <w:szCs w:val="20"/>
          <w:lang w:val="en-GB" w:eastAsia="zh-CN"/>
        </w:rPr>
        <w:t>. 83 (2017) 1-5.</w:t>
      </w:r>
    </w:p>
    <w:p w:rsidR="00AD4E6A" w:rsidRPr="00B91975" w:rsidRDefault="00662A54" w:rsidP="00B37653">
      <w:pPr>
        <w:autoSpaceDE w:val="0"/>
        <w:autoSpaceDN w:val="0"/>
        <w:adjustRightInd w:val="0"/>
        <w:spacing w:after="0" w:line="480" w:lineRule="auto"/>
        <w:ind w:left="426" w:hanging="426"/>
        <w:rPr>
          <w:color w:val="000000" w:themeColor="text1"/>
          <w:sz w:val="20"/>
          <w:szCs w:val="20"/>
        </w:rPr>
      </w:pPr>
      <w:r w:rsidRPr="00B91975">
        <w:rPr>
          <w:color w:val="000000" w:themeColor="text1"/>
          <w:sz w:val="20"/>
          <w:szCs w:val="20"/>
        </w:rPr>
        <w:t xml:space="preserve">[24] </w:t>
      </w:r>
      <w:r w:rsidR="008A18F9" w:rsidRPr="00B91975">
        <w:rPr>
          <w:color w:val="000000" w:themeColor="text1"/>
          <w:sz w:val="20"/>
          <w:szCs w:val="20"/>
        </w:rPr>
        <w:t xml:space="preserve">T.A. </w:t>
      </w:r>
      <w:proofErr w:type="spellStart"/>
      <w:r w:rsidR="008A18F9" w:rsidRPr="00B91975">
        <w:rPr>
          <w:color w:val="000000" w:themeColor="text1"/>
          <w:sz w:val="20"/>
          <w:szCs w:val="20"/>
        </w:rPr>
        <w:t>Rostilov</w:t>
      </w:r>
      <w:proofErr w:type="spellEnd"/>
      <w:r w:rsidR="008A18F9" w:rsidRPr="00B91975">
        <w:rPr>
          <w:color w:val="000000" w:themeColor="text1"/>
          <w:sz w:val="20"/>
          <w:szCs w:val="20"/>
        </w:rPr>
        <w:t xml:space="preserve">, V.S. </w:t>
      </w:r>
      <w:proofErr w:type="spellStart"/>
      <w:r w:rsidR="008A18F9" w:rsidRPr="00B91975">
        <w:rPr>
          <w:color w:val="000000" w:themeColor="text1"/>
          <w:sz w:val="20"/>
          <w:szCs w:val="20"/>
        </w:rPr>
        <w:t>Ziborov</w:t>
      </w:r>
      <w:proofErr w:type="spellEnd"/>
      <w:r w:rsidR="008A18F9" w:rsidRPr="00B91975">
        <w:rPr>
          <w:color w:val="000000" w:themeColor="text1"/>
          <w:sz w:val="20"/>
          <w:szCs w:val="20"/>
        </w:rPr>
        <w:t xml:space="preserve">. Experimental study of shock wave structure in syntactic foams under high- velocity impact. </w:t>
      </w:r>
      <w:proofErr w:type="spellStart"/>
      <w:r w:rsidR="008A18F9" w:rsidRPr="00B91975">
        <w:rPr>
          <w:color w:val="000000" w:themeColor="text1"/>
          <w:sz w:val="20"/>
          <w:szCs w:val="20"/>
        </w:rPr>
        <w:t>Acta</w:t>
      </w:r>
      <w:proofErr w:type="spellEnd"/>
      <w:r w:rsidR="008A18F9" w:rsidRPr="00B91975">
        <w:rPr>
          <w:color w:val="000000" w:themeColor="text1"/>
          <w:sz w:val="20"/>
          <w:szCs w:val="20"/>
        </w:rPr>
        <w:t xml:space="preserve"> Astronaut. 178 (2021) 900-907.</w:t>
      </w:r>
    </w:p>
    <w:p w:rsidR="00950077" w:rsidRPr="00B91975" w:rsidRDefault="00FD15EF" w:rsidP="00B37653">
      <w:pPr>
        <w:pStyle w:val="TTPParagraphothers"/>
        <w:spacing w:line="480" w:lineRule="auto"/>
        <w:ind w:left="426" w:hanging="426"/>
        <w:rPr>
          <w:rFonts w:asciiTheme="minorHAnsi" w:eastAsiaTheme="minorEastAsia" w:hAnsiTheme="minorHAnsi" w:cstheme="minorBidi"/>
          <w:color w:val="000000" w:themeColor="text1"/>
          <w:sz w:val="20"/>
          <w:szCs w:val="20"/>
          <w:lang w:val="en-GB" w:eastAsia="zh-CN"/>
        </w:rPr>
      </w:pPr>
      <w:r w:rsidRPr="00B91975">
        <w:rPr>
          <w:rFonts w:asciiTheme="minorHAnsi" w:eastAsiaTheme="minorEastAsia" w:hAnsiTheme="minorHAnsi" w:cstheme="minorBidi"/>
          <w:color w:val="000000" w:themeColor="text1"/>
          <w:sz w:val="20"/>
          <w:szCs w:val="20"/>
          <w:lang w:val="en-GB" w:eastAsia="zh-CN"/>
        </w:rPr>
        <w:t>[25</w:t>
      </w:r>
      <w:r w:rsidR="00950077" w:rsidRPr="00B91975">
        <w:rPr>
          <w:rFonts w:asciiTheme="minorHAnsi" w:eastAsiaTheme="minorEastAsia" w:hAnsiTheme="minorHAnsi" w:cstheme="minorBidi"/>
          <w:color w:val="000000" w:themeColor="text1"/>
          <w:sz w:val="20"/>
          <w:szCs w:val="20"/>
          <w:lang w:val="en-GB" w:eastAsia="zh-CN"/>
        </w:rPr>
        <w:t>] Y.Y. Zhao. Metal matrix syntactic foams: Manufacture, matrix material, microstructure, modulus and more, JOM. 63(2) (2011) 35.</w:t>
      </w:r>
    </w:p>
    <w:p w:rsidR="00EF26DB" w:rsidRPr="00B91975" w:rsidRDefault="00EF26DB" w:rsidP="00B37653">
      <w:pPr>
        <w:autoSpaceDE w:val="0"/>
        <w:autoSpaceDN w:val="0"/>
        <w:adjustRightInd w:val="0"/>
        <w:spacing w:after="0" w:line="480" w:lineRule="auto"/>
        <w:ind w:left="426" w:hanging="426"/>
        <w:rPr>
          <w:color w:val="000000" w:themeColor="text1"/>
          <w:sz w:val="20"/>
          <w:szCs w:val="20"/>
        </w:rPr>
      </w:pPr>
      <w:r w:rsidRPr="00B91975">
        <w:rPr>
          <w:color w:val="000000" w:themeColor="text1"/>
          <w:sz w:val="20"/>
          <w:szCs w:val="20"/>
        </w:rPr>
        <w:t>[26] K. Al-</w:t>
      </w:r>
      <w:proofErr w:type="spellStart"/>
      <w:r w:rsidRPr="00B91975">
        <w:rPr>
          <w:color w:val="000000" w:themeColor="text1"/>
          <w:sz w:val="20"/>
          <w:szCs w:val="20"/>
        </w:rPr>
        <w:t>Sahlani</w:t>
      </w:r>
      <w:proofErr w:type="spellEnd"/>
      <w:r w:rsidRPr="00B91975">
        <w:rPr>
          <w:color w:val="000000" w:themeColor="text1"/>
          <w:sz w:val="20"/>
          <w:szCs w:val="20"/>
        </w:rPr>
        <w:t>, E. Kisi, T. Fiedler. Impact of particle strength and matrix ductility on the deformation</w:t>
      </w:r>
      <w:r w:rsidR="00B37653" w:rsidRPr="00B91975">
        <w:rPr>
          <w:color w:val="000000" w:themeColor="text1"/>
          <w:sz w:val="20"/>
          <w:szCs w:val="20"/>
        </w:rPr>
        <w:t xml:space="preserve"> </w:t>
      </w:r>
      <w:r w:rsidRPr="00B91975">
        <w:rPr>
          <w:color w:val="000000" w:themeColor="text1"/>
          <w:sz w:val="20"/>
          <w:szCs w:val="20"/>
        </w:rPr>
        <w:t>mechanism of metallic syntactic foam. J. Alloys Compd. 786 (2019) 292-299.</w:t>
      </w:r>
    </w:p>
    <w:p w:rsidR="001032EC" w:rsidRPr="00B91975" w:rsidRDefault="001032EC" w:rsidP="00B37653">
      <w:pPr>
        <w:autoSpaceDE w:val="0"/>
        <w:autoSpaceDN w:val="0"/>
        <w:adjustRightInd w:val="0"/>
        <w:spacing w:after="0" w:line="480" w:lineRule="auto"/>
        <w:ind w:left="426" w:hanging="426"/>
        <w:rPr>
          <w:sz w:val="20"/>
          <w:szCs w:val="20"/>
        </w:rPr>
      </w:pPr>
      <w:r w:rsidRPr="00B91975">
        <w:rPr>
          <w:sz w:val="20"/>
          <w:szCs w:val="20"/>
        </w:rPr>
        <w:t xml:space="preserve">[27] N. Gupta, V.C. </w:t>
      </w:r>
      <w:proofErr w:type="spellStart"/>
      <w:r w:rsidRPr="00B91975">
        <w:rPr>
          <w:sz w:val="20"/>
          <w:szCs w:val="20"/>
        </w:rPr>
        <w:t>Shunmugasamy</w:t>
      </w:r>
      <w:proofErr w:type="spellEnd"/>
      <w:r w:rsidRPr="00B91975">
        <w:rPr>
          <w:sz w:val="20"/>
          <w:szCs w:val="20"/>
        </w:rPr>
        <w:t>. High strain rate compressive response of syntactic foams: Trends in mechanical properties and failure mechanisms, Mater. Sci. Eng. A. 528 (2011) 7596-7605.</w:t>
      </w:r>
    </w:p>
    <w:p w:rsidR="001032EC" w:rsidRPr="00B91975" w:rsidRDefault="001032EC" w:rsidP="00B37653">
      <w:pPr>
        <w:autoSpaceDE w:val="0"/>
        <w:autoSpaceDN w:val="0"/>
        <w:adjustRightInd w:val="0"/>
        <w:spacing w:after="0" w:line="480" w:lineRule="auto"/>
        <w:ind w:left="426" w:hanging="426"/>
        <w:rPr>
          <w:sz w:val="20"/>
          <w:szCs w:val="20"/>
        </w:rPr>
      </w:pPr>
      <w:r w:rsidRPr="00B91975">
        <w:rPr>
          <w:sz w:val="20"/>
          <w:szCs w:val="20"/>
        </w:rPr>
        <w:lastRenderedPageBreak/>
        <w:t xml:space="preserve">[28] M.D. </w:t>
      </w:r>
      <w:proofErr w:type="spellStart"/>
      <w:r w:rsidRPr="00B91975">
        <w:rPr>
          <w:sz w:val="20"/>
          <w:szCs w:val="20"/>
        </w:rPr>
        <w:t>Goel</w:t>
      </w:r>
      <w:proofErr w:type="spellEnd"/>
      <w:r w:rsidRPr="00B91975">
        <w:rPr>
          <w:sz w:val="20"/>
          <w:szCs w:val="20"/>
        </w:rPr>
        <w:t xml:space="preserve">, D.P. </w:t>
      </w:r>
      <w:proofErr w:type="spellStart"/>
      <w:r w:rsidRPr="00B91975">
        <w:rPr>
          <w:sz w:val="20"/>
          <w:szCs w:val="20"/>
        </w:rPr>
        <w:t>Mondal</w:t>
      </w:r>
      <w:proofErr w:type="spellEnd"/>
      <w:r w:rsidRPr="00B91975">
        <w:rPr>
          <w:sz w:val="20"/>
          <w:szCs w:val="20"/>
        </w:rPr>
        <w:t xml:space="preserve">, M.S. Yadav, S.K. Gupta. Effect of strain rate and relative density on compressive deformation </w:t>
      </w:r>
      <w:proofErr w:type="spellStart"/>
      <w:r w:rsidRPr="00B91975">
        <w:rPr>
          <w:sz w:val="20"/>
          <w:szCs w:val="20"/>
        </w:rPr>
        <w:t>behavior</w:t>
      </w:r>
      <w:proofErr w:type="spellEnd"/>
      <w:r w:rsidRPr="00B91975">
        <w:rPr>
          <w:sz w:val="20"/>
          <w:szCs w:val="20"/>
        </w:rPr>
        <w:t xml:space="preserve"> of </w:t>
      </w:r>
      <w:proofErr w:type="spellStart"/>
      <w:r w:rsidRPr="00B91975">
        <w:rPr>
          <w:sz w:val="20"/>
          <w:szCs w:val="20"/>
        </w:rPr>
        <w:t>aluminum</w:t>
      </w:r>
      <w:proofErr w:type="spellEnd"/>
      <w:r w:rsidRPr="00B91975">
        <w:rPr>
          <w:sz w:val="20"/>
          <w:szCs w:val="20"/>
        </w:rPr>
        <w:t xml:space="preserve"> </w:t>
      </w:r>
      <w:proofErr w:type="spellStart"/>
      <w:r w:rsidRPr="00B91975">
        <w:rPr>
          <w:sz w:val="20"/>
          <w:szCs w:val="20"/>
        </w:rPr>
        <w:t>cenosphere</w:t>
      </w:r>
      <w:proofErr w:type="spellEnd"/>
      <w:r w:rsidRPr="00B91975">
        <w:rPr>
          <w:sz w:val="20"/>
          <w:szCs w:val="20"/>
        </w:rPr>
        <w:t xml:space="preserve"> syntactic foam, Mater. Sci. Eng. A. 590 (2014) 406-415.</w:t>
      </w:r>
    </w:p>
    <w:p w:rsidR="001032EC" w:rsidRPr="00B91975" w:rsidRDefault="001032EC" w:rsidP="00B37653">
      <w:pPr>
        <w:autoSpaceDE w:val="0"/>
        <w:autoSpaceDN w:val="0"/>
        <w:adjustRightInd w:val="0"/>
        <w:spacing w:after="0" w:line="480" w:lineRule="auto"/>
        <w:ind w:left="426" w:hanging="426"/>
        <w:rPr>
          <w:sz w:val="20"/>
          <w:szCs w:val="20"/>
        </w:rPr>
      </w:pPr>
      <w:r w:rsidRPr="00B91975">
        <w:rPr>
          <w:sz w:val="20"/>
          <w:szCs w:val="20"/>
        </w:rPr>
        <w:t xml:space="preserve">[29] B.Y. Zhang, Y.F. Lin, S. L, D.X. </w:t>
      </w:r>
      <w:proofErr w:type="spellStart"/>
      <w:r w:rsidRPr="00B91975">
        <w:rPr>
          <w:sz w:val="20"/>
          <w:szCs w:val="20"/>
        </w:rPr>
        <w:t>Zhai</w:t>
      </w:r>
      <w:proofErr w:type="spellEnd"/>
      <w:r w:rsidRPr="00B91975">
        <w:rPr>
          <w:sz w:val="20"/>
          <w:szCs w:val="20"/>
        </w:rPr>
        <w:t xml:space="preserve">, G.H. Wu. Quasi-static and high strain rates compressive </w:t>
      </w:r>
      <w:proofErr w:type="spellStart"/>
      <w:r w:rsidRPr="00B91975">
        <w:rPr>
          <w:sz w:val="20"/>
          <w:szCs w:val="20"/>
        </w:rPr>
        <w:t>behavior</w:t>
      </w:r>
      <w:proofErr w:type="spellEnd"/>
      <w:r w:rsidRPr="00B91975">
        <w:rPr>
          <w:sz w:val="20"/>
          <w:szCs w:val="20"/>
        </w:rPr>
        <w:t xml:space="preserve"> of aluminium matrix syntactic foams, Compos. Part B. 98 (2016) 288-296.</w:t>
      </w:r>
    </w:p>
    <w:p w:rsidR="001032EC" w:rsidRPr="00B91975" w:rsidRDefault="001032EC" w:rsidP="00B37653">
      <w:pPr>
        <w:pStyle w:val="Heading1"/>
        <w:spacing w:before="0" w:line="480" w:lineRule="auto"/>
        <w:ind w:left="426" w:hanging="426"/>
        <w:rPr>
          <w:rFonts w:asciiTheme="minorHAnsi" w:eastAsiaTheme="minorEastAsia" w:hAnsiTheme="minorHAnsi" w:cstheme="minorBidi"/>
          <w:color w:val="auto"/>
          <w:sz w:val="20"/>
          <w:szCs w:val="20"/>
        </w:rPr>
      </w:pPr>
      <w:r w:rsidRPr="00B91975">
        <w:rPr>
          <w:rFonts w:asciiTheme="minorHAnsi" w:eastAsiaTheme="minorEastAsia" w:hAnsiTheme="minorHAnsi" w:cstheme="minorBidi"/>
          <w:color w:val="auto"/>
          <w:sz w:val="20"/>
          <w:szCs w:val="20"/>
        </w:rPr>
        <w:t xml:space="preserve">[30] </w:t>
      </w:r>
      <w:proofErr w:type="spellStart"/>
      <w:r w:rsidRPr="00B91975">
        <w:rPr>
          <w:rFonts w:asciiTheme="minorHAnsi" w:eastAsiaTheme="minorEastAsia" w:hAnsiTheme="minorHAnsi" w:cstheme="minorBidi"/>
          <w:color w:val="auto"/>
          <w:sz w:val="20"/>
          <w:szCs w:val="20"/>
        </w:rPr>
        <w:t>D.P.Mondal</w:t>
      </w:r>
      <w:proofErr w:type="spellEnd"/>
      <w:r w:rsidRPr="00B91975">
        <w:rPr>
          <w:rFonts w:asciiTheme="minorHAnsi" w:eastAsiaTheme="minorEastAsia" w:hAnsiTheme="minorHAnsi" w:cstheme="minorBidi"/>
          <w:color w:val="auto"/>
          <w:sz w:val="20"/>
          <w:szCs w:val="20"/>
        </w:rPr>
        <w:t xml:space="preserve">, </w:t>
      </w:r>
      <w:proofErr w:type="spellStart"/>
      <w:r w:rsidRPr="00B91975">
        <w:rPr>
          <w:rFonts w:asciiTheme="minorHAnsi" w:eastAsiaTheme="minorEastAsia" w:hAnsiTheme="minorHAnsi" w:cstheme="minorBidi"/>
          <w:color w:val="auto"/>
          <w:sz w:val="20"/>
          <w:szCs w:val="20"/>
        </w:rPr>
        <w:t>N.Jha</w:t>
      </w:r>
      <w:proofErr w:type="spellEnd"/>
      <w:r w:rsidRPr="00B91975">
        <w:rPr>
          <w:rFonts w:asciiTheme="minorHAnsi" w:eastAsiaTheme="minorEastAsia" w:hAnsiTheme="minorHAnsi" w:cstheme="minorBidi"/>
          <w:color w:val="auto"/>
          <w:sz w:val="20"/>
          <w:szCs w:val="20"/>
        </w:rPr>
        <w:t xml:space="preserve">, </w:t>
      </w:r>
      <w:proofErr w:type="spellStart"/>
      <w:r w:rsidRPr="00B91975">
        <w:rPr>
          <w:rFonts w:asciiTheme="minorHAnsi" w:eastAsiaTheme="minorEastAsia" w:hAnsiTheme="minorHAnsi" w:cstheme="minorBidi"/>
          <w:color w:val="auto"/>
          <w:sz w:val="20"/>
          <w:szCs w:val="20"/>
        </w:rPr>
        <w:t>A.Badkul</w:t>
      </w:r>
      <w:proofErr w:type="spellEnd"/>
      <w:r w:rsidRPr="00B91975">
        <w:rPr>
          <w:rFonts w:asciiTheme="minorHAnsi" w:eastAsiaTheme="minorEastAsia" w:hAnsiTheme="minorHAnsi" w:cstheme="minorBidi"/>
          <w:color w:val="auto"/>
          <w:sz w:val="20"/>
          <w:szCs w:val="20"/>
        </w:rPr>
        <w:t xml:space="preserve">, </w:t>
      </w:r>
      <w:proofErr w:type="spellStart"/>
      <w:r w:rsidRPr="00B91975">
        <w:rPr>
          <w:rFonts w:asciiTheme="minorHAnsi" w:eastAsiaTheme="minorEastAsia" w:hAnsiTheme="minorHAnsi" w:cstheme="minorBidi"/>
          <w:color w:val="auto"/>
          <w:sz w:val="20"/>
          <w:szCs w:val="20"/>
        </w:rPr>
        <w:t>S.Das</w:t>
      </w:r>
      <w:proofErr w:type="spellEnd"/>
      <w:r w:rsidRPr="00B91975">
        <w:rPr>
          <w:rFonts w:asciiTheme="minorHAnsi" w:eastAsiaTheme="minorEastAsia" w:hAnsiTheme="minorHAnsi" w:cstheme="minorBidi"/>
          <w:color w:val="auto"/>
          <w:sz w:val="20"/>
          <w:szCs w:val="20"/>
        </w:rPr>
        <w:t xml:space="preserve">, </w:t>
      </w:r>
      <w:proofErr w:type="spellStart"/>
      <w:r w:rsidRPr="00B91975">
        <w:rPr>
          <w:rFonts w:asciiTheme="minorHAnsi" w:eastAsiaTheme="minorEastAsia" w:hAnsiTheme="minorHAnsi" w:cstheme="minorBidi"/>
          <w:color w:val="auto"/>
          <w:sz w:val="20"/>
          <w:szCs w:val="20"/>
        </w:rPr>
        <w:t>R.Khedle</w:t>
      </w:r>
      <w:proofErr w:type="spellEnd"/>
      <w:r w:rsidRPr="00B91975">
        <w:rPr>
          <w:rFonts w:asciiTheme="minorHAnsi" w:eastAsiaTheme="minorEastAsia" w:hAnsiTheme="minorHAnsi" w:cstheme="minorBidi"/>
          <w:color w:val="auto"/>
          <w:sz w:val="20"/>
          <w:szCs w:val="20"/>
        </w:rPr>
        <w:t xml:space="preserve">, High temperature compressive deformation behaviour of </w:t>
      </w:r>
      <w:proofErr w:type="spellStart"/>
      <w:r w:rsidRPr="00B91975">
        <w:rPr>
          <w:rFonts w:asciiTheme="minorHAnsi" w:eastAsiaTheme="minorEastAsia" w:hAnsiTheme="minorHAnsi" w:cstheme="minorBidi"/>
          <w:color w:val="auto"/>
          <w:sz w:val="20"/>
          <w:szCs w:val="20"/>
        </w:rPr>
        <w:t>aluminum</w:t>
      </w:r>
      <w:proofErr w:type="spellEnd"/>
      <w:r w:rsidRPr="00B91975">
        <w:rPr>
          <w:rFonts w:asciiTheme="minorHAnsi" w:eastAsiaTheme="minorEastAsia" w:hAnsiTheme="minorHAnsi" w:cstheme="minorBidi"/>
          <w:color w:val="auto"/>
          <w:sz w:val="20"/>
          <w:szCs w:val="20"/>
        </w:rPr>
        <w:t xml:space="preserve"> syntactic foam Mater. Sci. Eng. A 534(2012) 521-529.</w:t>
      </w:r>
    </w:p>
    <w:p w:rsidR="001032EC" w:rsidRPr="00B91975" w:rsidRDefault="001032EC" w:rsidP="00B37653">
      <w:pPr>
        <w:pStyle w:val="Heading1"/>
        <w:spacing w:before="0" w:line="480" w:lineRule="auto"/>
        <w:ind w:left="426" w:hanging="426"/>
        <w:rPr>
          <w:rFonts w:asciiTheme="minorHAnsi" w:eastAsiaTheme="minorEastAsia" w:hAnsiTheme="minorHAnsi" w:cstheme="minorBidi"/>
          <w:color w:val="auto"/>
          <w:sz w:val="20"/>
          <w:szCs w:val="20"/>
        </w:rPr>
      </w:pPr>
      <w:r w:rsidRPr="00B91975">
        <w:rPr>
          <w:rFonts w:asciiTheme="minorHAnsi" w:eastAsiaTheme="minorEastAsia" w:hAnsiTheme="minorHAnsi" w:cstheme="minorBidi"/>
          <w:color w:val="auto"/>
          <w:sz w:val="20"/>
          <w:szCs w:val="20"/>
        </w:rPr>
        <w:t xml:space="preserve">[31] B. Song, W. Chen, T. </w:t>
      </w:r>
      <w:proofErr w:type="spellStart"/>
      <w:r w:rsidRPr="00B91975">
        <w:rPr>
          <w:rFonts w:asciiTheme="minorHAnsi" w:eastAsiaTheme="minorEastAsia" w:hAnsiTheme="minorHAnsi" w:cstheme="minorBidi"/>
          <w:color w:val="auto"/>
          <w:sz w:val="20"/>
          <w:szCs w:val="20"/>
        </w:rPr>
        <w:t>Yanagita</w:t>
      </w:r>
      <w:proofErr w:type="spellEnd"/>
      <w:r w:rsidRPr="00B91975">
        <w:rPr>
          <w:rFonts w:asciiTheme="minorHAnsi" w:eastAsiaTheme="minorEastAsia" w:hAnsiTheme="minorHAnsi" w:cstheme="minorBidi"/>
          <w:color w:val="auto"/>
          <w:sz w:val="20"/>
          <w:szCs w:val="20"/>
        </w:rPr>
        <w:t xml:space="preserve">, D.J. </w:t>
      </w:r>
      <w:proofErr w:type="spellStart"/>
      <w:r w:rsidRPr="00B91975">
        <w:rPr>
          <w:rFonts w:asciiTheme="minorHAnsi" w:eastAsiaTheme="minorEastAsia" w:hAnsiTheme="minorHAnsi" w:cstheme="minorBidi"/>
          <w:color w:val="auto"/>
          <w:sz w:val="20"/>
          <w:szCs w:val="20"/>
        </w:rPr>
        <w:t>Frew</w:t>
      </w:r>
      <w:proofErr w:type="spellEnd"/>
      <w:r w:rsidRPr="00B91975">
        <w:rPr>
          <w:rFonts w:asciiTheme="minorHAnsi" w:eastAsiaTheme="minorEastAsia" w:hAnsiTheme="minorHAnsi" w:cstheme="minorBidi"/>
          <w:color w:val="auto"/>
          <w:sz w:val="20"/>
          <w:szCs w:val="20"/>
        </w:rPr>
        <w:t xml:space="preserve">, Confinement effects on the dynamic compressive properties of an epoxy syntactic foam, Compos. </w:t>
      </w:r>
      <w:proofErr w:type="spellStart"/>
      <w:r w:rsidRPr="00B91975">
        <w:rPr>
          <w:rFonts w:asciiTheme="minorHAnsi" w:eastAsiaTheme="minorEastAsia" w:hAnsiTheme="minorHAnsi" w:cstheme="minorBidi"/>
          <w:color w:val="auto"/>
          <w:sz w:val="20"/>
          <w:szCs w:val="20"/>
        </w:rPr>
        <w:t>Struct</w:t>
      </w:r>
      <w:proofErr w:type="spellEnd"/>
      <w:r w:rsidRPr="00B91975">
        <w:rPr>
          <w:rFonts w:asciiTheme="minorHAnsi" w:eastAsiaTheme="minorEastAsia" w:hAnsiTheme="minorHAnsi" w:cstheme="minorBidi"/>
          <w:color w:val="auto"/>
          <w:sz w:val="20"/>
          <w:szCs w:val="20"/>
        </w:rPr>
        <w:t>. 67 (2005) 279</w:t>
      </w:r>
      <w:r w:rsidRPr="00B91975">
        <w:rPr>
          <w:rFonts w:asciiTheme="minorHAnsi" w:eastAsiaTheme="minorEastAsia" w:hAnsiTheme="minorHAnsi" w:cstheme="minorBidi" w:hint="eastAsia"/>
          <w:color w:val="auto"/>
          <w:sz w:val="20"/>
          <w:szCs w:val="20"/>
        </w:rPr>
        <w:t>-</w:t>
      </w:r>
      <w:r w:rsidRPr="00B91975">
        <w:rPr>
          <w:rFonts w:asciiTheme="minorHAnsi" w:eastAsiaTheme="minorEastAsia" w:hAnsiTheme="minorHAnsi" w:cstheme="minorBidi"/>
          <w:color w:val="auto"/>
          <w:sz w:val="20"/>
          <w:szCs w:val="20"/>
        </w:rPr>
        <w:t>287.</w:t>
      </w:r>
    </w:p>
    <w:p w:rsidR="00CE44C7" w:rsidRPr="00B91975" w:rsidRDefault="001032EC" w:rsidP="00B37653">
      <w:pPr>
        <w:pStyle w:val="TTPParagraphothers"/>
        <w:spacing w:line="480" w:lineRule="auto"/>
        <w:ind w:left="426" w:hanging="426"/>
        <w:rPr>
          <w:rFonts w:asciiTheme="minorHAnsi" w:eastAsiaTheme="minorEastAsia" w:hAnsiTheme="minorHAnsi" w:cstheme="minorBidi"/>
          <w:color w:val="000000" w:themeColor="text1"/>
          <w:sz w:val="20"/>
          <w:szCs w:val="20"/>
          <w:lang w:val="en-GB" w:eastAsia="zh-CN"/>
        </w:rPr>
      </w:pPr>
      <w:r w:rsidRPr="00B91975">
        <w:rPr>
          <w:rFonts w:asciiTheme="minorHAnsi" w:eastAsiaTheme="minorEastAsia" w:hAnsiTheme="minorHAnsi" w:cstheme="minorBidi"/>
          <w:color w:val="000000" w:themeColor="text1"/>
          <w:sz w:val="20"/>
          <w:szCs w:val="20"/>
          <w:lang w:val="en-GB" w:eastAsia="zh-CN"/>
        </w:rPr>
        <w:t>[32</w:t>
      </w:r>
      <w:r w:rsidR="00CE44C7" w:rsidRPr="00B91975">
        <w:rPr>
          <w:rFonts w:asciiTheme="minorHAnsi" w:eastAsiaTheme="minorEastAsia" w:hAnsiTheme="minorHAnsi" w:cstheme="minorBidi"/>
          <w:color w:val="000000" w:themeColor="text1"/>
          <w:sz w:val="20"/>
          <w:szCs w:val="20"/>
          <w:lang w:val="en-GB" w:eastAsia="zh-CN"/>
        </w:rPr>
        <w:t xml:space="preserve">] W. Johnson. Impact strength of materials. Edward Arnold London, </w:t>
      </w:r>
      <w:r w:rsidR="00926BD3" w:rsidRPr="00B91975">
        <w:rPr>
          <w:rFonts w:asciiTheme="minorHAnsi" w:eastAsiaTheme="minorEastAsia" w:hAnsiTheme="minorHAnsi" w:cstheme="minorBidi"/>
          <w:color w:val="000000" w:themeColor="text1"/>
          <w:sz w:val="20"/>
          <w:szCs w:val="20"/>
          <w:lang w:val="en-GB" w:eastAsia="zh-CN"/>
        </w:rPr>
        <w:t>(</w:t>
      </w:r>
      <w:r w:rsidR="00CE44C7" w:rsidRPr="00B91975">
        <w:rPr>
          <w:rFonts w:asciiTheme="minorHAnsi" w:eastAsiaTheme="minorEastAsia" w:hAnsiTheme="minorHAnsi" w:cstheme="minorBidi"/>
          <w:color w:val="000000" w:themeColor="text1"/>
          <w:sz w:val="20"/>
          <w:szCs w:val="20"/>
          <w:lang w:val="en-GB" w:eastAsia="zh-CN"/>
        </w:rPr>
        <w:t>1972</w:t>
      </w:r>
      <w:r w:rsidR="00926BD3" w:rsidRPr="00B91975">
        <w:rPr>
          <w:rFonts w:asciiTheme="minorHAnsi" w:eastAsiaTheme="minorEastAsia" w:hAnsiTheme="minorHAnsi" w:cstheme="minorBidi"/>
          <w:color w:val="000000" w:themeColor="text1"/>
          <w:sz w:val="20"/>
          <w:szCs w:val="20"/>
          <w:lang w:val="en-GB" w:eastAsia="zh-CN"/>
        </w:rPr>
        <w:t>)</w:t>
      </w:r>
      <w:r w:rsidR="00CE44C7" w:rsidRPr="00B91975">
        <w:rPr>
          <w:rFonts w:asciiTheme="minorHAnsi" w:eastAsiaTheme="minorEastAsia" w:hAnsiTheme="minorHAnsi" w:cstheme="minorBidi"/>
          <w:color w:val="000000" w:themeColor="text1"/>
          <w:sz w:val="20"/>
          <w:szCs w:val="20"/>
          <w:lang w:val="en-GB" w:eastAsia="zh-CN"/>
        </w:rPr>
        <w:t xml:space="preserve"> 225-229.</w:t>
      </w:r>
    </w:p>
    <w:p w:rsidR="00CE44C7" w:rsidRPr="004F0221" w:rsidRDefault="001032EC" w:rsidP="00B37653">
      <w:pPr>
        <w:autoSpaceDE w:val="0"/>
        <w:autoSpaceDN w:val="0"/>
        <w:adjustRightInd w:val="0"/>
        <w:spacing w:after="0" w:line="480" w:lineRule="auto"/>
        <w:ind w:left="426" w:hanging="426"/>
        <w:rPr>
          <w:sz w:val="20"/>
          <w:szCs w:val="20"/>
        </w:rPr>
      </w:pPr>
      <w:r w:rsidRPr="00B91975">
        <w:rPr>
          <w:color w:val="000000" w:themeColor="text1"/>
          <w:sz w:val="20"/>
          <w:szCs w:val="20"/>
        </w:rPr>
        <w:t>[33</w:t>
      </w:r>
      <w:r w:rsidR="00461FC7" w:rsidRPr="00B91975">
        <w:rPr>
          <w:color w:val="000000" w:themeColor="text1"/>
          <w:sz w:val="20"/>
          <w:szCs w:val="20"/>
        </w:rPr>
        <w:t xml:space="preserve">] K.A. </w:t>
      </w:r>
      <w:proofErr w:type="spellStart"/>
      <w:r w:rsidR="00461FC7" w:rsidRPr="00B91975">
        <w:rPr>
          <w:color w:val="000000" w:themeColor="text1"/>
          <w:sz w:val="20"/>
          <w:szCs w:val="20"/>
        </w:rPr>
        <w:t>Rieder</w:t>
      </w:r>
      <w:proofErr w:type="spellEnd"/>
      <w:r w:rsidR="00C47EB4" w:rsidRPr="00B91975">
        <w:rPr>
          <w:color w:val="000000" w:themeColor="text1"/>
          <w:sz w:val="20"/>
          <w:szCs w:val="20"/>
        </w:rPr>
        <w:t xml:space="preserve">, </w:t>
      </w:r>
      <w:r w:rsidR="00461FC7" w:rsidRPr="00B91975">
        <w:rPr>
          <w:color w:val="000000" w:themeColor="text1"/>
          <w:sz w:val="20"/>
          <w:szCs w:val="20"/>
        </w:rPr>
        <w:t xml:space="preserve">S. </w:t>
      </w:r>
      <w:proofErr w:type="spellStart"/>
      <w:r w:rsidR="00461FC7" w:rsidRPr="00B91975">
        <w:rPr>
          <w:color w:val="000000" w:themeColor="text1"/>
          <w:sz w:val="20"/>
          <w:szCs w:val="20"/>
        </w:rPr>
        <w:t>Mindess</w:t>
      </w:r>
      <w:proofErr w:type="spellEnd"/>
      <w:r w:rsidR="00461FC7" w:rsidRPr="00B91975">
        <w:rPr>
          <w:color w:val="000000" w:themeColor="text1"/>
          <w:sz w:val="20"/>
          <w:szCs w:val="20"/>
        </w:rPr>
        <w:t xml:space="preserve">. New test method to evaluate the impact behaviour of </w:t>
      </w:r>
      <w:proofErr w:type="spellStart"/>
      <w:r w:rsidR="00461FC7" w:rsidRPr="00B91975">
        <w:rPr>
          <w:color w:val="000000" w:themeColor="text1"/>
          <w:sz w:val="20"/>
          <w:szCs w:val="20"/>
        </w:rPr>
        <w:t>biaxially</w:t>
      </w:r>
      <w:proofErr w:type="spellEnd"/>
      <w:r w:rsidR="00461FC7" w:rsidRPr="00B91975">
        <w:rPr>
          <w:color w:val="000000" w:themeColor="text1"/>
          <w:sz w:val="20"/>
          <w:szCs w:val="20"/>
        </w:rPr>
        <w:t xml:space="preserve"> confined</w:t>
      </w:r>
      <w:r w:rsidR="00467AFC" w:rsidRPr="00B91975">
        <w:rPr>
          <w:color w:val="000000" w:themeColor="text1"/>
          <w:sz w:val="20"/>
          <w:szCs w:val="20"/>
        </w:rPr>
        <w:t xml:space="preserve"> </w:t>
      </w:r>
      <w:r w:rsidR="00461FC7" w:rsidRPr="00B91975">
        <w:rPr>
          <w:color w:val="000000" w:themeColor="text1"/>
          <w:sz w:val="20"/>
          <w:szCs w:val="20"/>
        </w:rPr>
        <w:t xml:space="preserve">concrete. </w:t>
      </w:r>
      <w:r w:rsidR="00027D0B" w:rsidRPr="00B91975">
        <w:rPr>
          <w:color w:val="000000" w:themeColor="text1"/>
          <w:sz w:val="20"/>
          <w:szCs w:val="20"/>
        </w:rPr>
        <w:t xml:space="preserve">Mater. </w:t>
      </w:r>
      <w:proofErr w:type="spellStart"/>
      <w:r w:rsidR="00027D0B" w:rsidRPr="00B91975">
        <w:rPr>
          <w:color w:val="000000" w:themeColor="text1"/>
          <w:sz w:val="20"/>
          <w:szCs w:val="20"/>
        </w:rPr>
        <w:t>Struct</w:t>
      </w:r>
      <w:proofErr w:type="spellEnd"/>
      <w:r w:rsidR="00027D0B" w:rsidRPr="00B91975">
        <w:rPr>
          <w:color w:val="000000" w:themeColor="text1"/>
          <w:sz w:val="20"/>
          <w:szCs w:val="20"/>
        </w:rPr>
        <w:t>.</w:t>
      </w:r>
      <w:r w:rsidR="00461FC7" w:rsidRPr="00B91975">
        <w:rPr>
          <w:color w:val="000000" w:themeColor="text1"/>
          <w:sz w:val="20"/>
          <w:szCs w:val="20"/>
        </w:rPr>
        <w:t xml:space="preserve"> 31(10) (1998) 669</w:t>
      </w:r>
      <w:r w:rsidR="00461FC7" w:rsidRPr="00B91975">
        <w:rPr>
          <w:rFonts w:hint="eastAsia"/>
          <w:color w:val="000000" w:themeColor="text1"/>
          <w:sz w:val="20"/>
          <w:szCs w:val="20"/>
        </w:rPr>
        <w:t>-</w:t>
      </w:r>
      <w:r w:rsidR="00461FC7" w:rsidRPr="00B91975">
        <w:rPr>
          <w:color w:val="000000" w:themeColor="text1"/>
          <w:sz w:val="20"/>
          <w:szCs w:val="20"/>
        </w:rPr>
        <w:t>675.</w:t>
      </w:r>
      <w:r w:rsidR="00461FC7" w:rsidRPr="005B495E">
        <w:rPr>
          <w:color w:val="000000" w:themeColor="text1"/>
          <w:sz w:val="20"/>
          <w:szCs w:val="20"/>
        </w:rPr>
        <w:t xml:space="preserve"> </w:t>
      </w:r>
    </w:p>
    <w:sectPr w:rsidR="00CE44C7" w:rsidRPr="004F0221" w:rsidSect="00D74C04">
      <w:footerReference w:type="default" r:id="rId3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915" w:rsidRDefault="00210915" w:rsidP="001E78C2">
      <w:pPr>
        <w:spacing w:after="0" w:line="240" w:lineRule="auto"/>
      </w:pPr>
      <w:r>
        <w:separator/>
      </w:r>
    </w:p>
  </w:endnote>
  <w:endnote w:type="continuationSeparator" w:id="0">
    <w:p w:rsidR="00210915" w:rsidRDefault="00210915" w:rsidP="001E7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218978"/>
      <w:docPartObj>
        <w:docPartGallery w:val="Page Numbers (Bottom of Page)"/>
        <w:docPartUnique/>
      </w:docPartObj>
    </w:sdtPr>
    <w:sdtEndPr>
      <w:rPr>
        <w:noProof/>
      </w:rPr>
    </w:sdtEndPr>
    <w:sdtContent>
      <w:p w:rsidR="00871481" w:rsidRDefault="00871481">
        <w:pPr>
          <w:pStyle w:val="Footer"/>
          <w:jc w:val="right"/>
        </w:pPr>
        <w:r>
          <w:fldChar w:fldCharType="begin"/>
        </w:r>
        <w:r>
          <w:instrText xml:space="preserve"> PAGE   \* MERGEFORMAT </w:instrText>
        </w:r>
        <w:r>
          <w:fldChar w:fldCharType="separate"/>
        </w:r>
        <w:r w:rsidR="00B91975">
          <w:rPr>
            <w:noProof/>
          </w:rPr>
          <w:t>1</w:t>
        </w:r>
        <w:r>
          <w:rPr>
            <w:noProof/>
          </w:rPr>
          <w:fldChar w:fldCharType="end"/>
        </w:r>
      </w:p>
    </w:sdtContent>
  </w:sdt>
  <w:p w:rsidR="00871481" w:rsidRDefault="008714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915" w:rsidRDefault="00210915" w:rsidP="001E78C2">
      <w:pPr>
        <w:spacing w:after="0" w:line="240" w:lineRule="auto"/>
      </w:pPr>
      <w:r>
        <w:separator/>
      </w:r>
    </w:p>
  </w:footnote>
  <w:footnote w:type="continuationSeparator" w:id="0">
    <w:p w:rsidR="00210915" w:rsidRDefault="00210915" w:rsidP="001E78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74242"/>
    <w:multiLevelType w:val="hybridMultilevel"/>
    <w:tmpl w:val="C4F0D50A"/>
    <w:lvl w:ilvl="0" w:tplc="1C346C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0B65D3"/>
    <w:multiLevelType w:val="hybridMultilevel"/>
    <w:tmpl w:val="211C98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D14018"/>
    <w:multiLevelType w:val="hybridMultilevel"/>
    <w:tmpl w:val="5E6CDA44"/>
    <w:lvl w:ilvl="0" w:tplc="2078223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36456D"/>
    <w:multiLevelType w:val="hybridMultilevel"/>
    <w:tmpl w:val="FBA69AB6"/>
    <w:lvl w:ilvl="0" w:tplc="5D66A2C6">
      <w:start w:val="1"/>
      <w:numFmt w:val="lowerLetter"/>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FA123B"/>
    <w:multiLevelType w:val="multilevel"/>
    <w:tmpl w:val="420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DD3F86"/>
    <w:multiLevelType w:val="hybridMultilevel"/>
    <w:tmpl w:val="CE9A5EE6"/>
    <w:lvl w:ilvl="0" w:tplc="48DEB8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E41986"/>
    <w:multiLevelType w:val="hybridMultilevel"/>
    <w:tmpl w:val="FEF45D8A"/>
    <w:lvl w:ilvl="0" w:tplc="F320C68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6A657447"/>
    <w:multiLevelType w:val="hybridMultilevel"/>
    <w:tmpl w:val="F474A99C"/>
    <w:lvl w:ilvl="0" w:tplc="13BA31E2">
      <w:start w:val="1"/>
      <w:numFmt w:val="lowerLetter"/>
      <w:lvlText w:val="(%1)"/>
      <w:lvlJc w:val="left"/>
      <w:pPr>
        <w:ind w:left="643" w:hanging="360"/>
      </w:pPr>
      <w:rPr>
        <w:rFonts w:ascii="Times New Roman" w:eastAsia="Times New Roman" w:hAnsi="Times New Roman" w:cs="Times New Roman"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8" w15:restartNumberingAfterBreak="0">
    <w:nsid w:val="78FD4322"/>
    <w:multiLevelType w:val="hybridMultilevel"/>
    <w:tmpl w:val="A4D62992"/>
    <w:lvl w:ilvl="0" w:tplc="201E6F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3912CF"/>
    <w:multiLevelType w:val="hybridMultilevel"/>
    <w:tmpl w:val="64EAEBB4"/>
    <w:lvl w:ilvl="0" w:tplc="8F566F62">
      <w:start w:val="1"/>
      <w:numFmt w:val="lowerLetter"/>
      <w:lvlText w:val="(%1)"/>
      <w:lvlJc w:val="left"/>
      <w:pPr>
        <w:ind w:left="570" w:hanging="360"/>
      </w:pPr>
      <w:rPr>
        <w:rFonts w:hint="default"/>
        <w:sz w:val="22"/>
      </w:r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num w:numId="1">
    <w:abstractNumId w:val="5"/>
  </w:num>
  <w:num w:numId="2">
    <w:abstractNumId w:val="6"/>
  </w:num>
  <w:num w:numId="3">
    <w:abstractNumId w:val="1"/>
  </w:num>
  <w:num w:numId="4">
    <w:abstractNumId w:val="0"/>
  </w:num>
  <w:num w:numId="5">
    <w:abstractNumId w:val="2"/>
  </w:num>
  <w:num w:numId="6">
    <w:abstractNumId w:val="7"/>
  </w:num>
  <w:num w:numId="7">
    <w:abstractNumId w:val="9"/>
  </w:num>
  <w:num w:numId="8">
    <w:abstractNumId w:val="3"/>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2AE"/>
    <w:rsid w:val="00000A56"/>
    <w:rsid w:val="00000D2A"/>
    <w:rsid w:val="00002114"/>
    <w:rsid w:val="00003E4B"/>
    <w:rsid w:val="0000450B"/>
    <w:rsid w:val="000057D4"/>
    <w:rsid w:val="000064A0"/>
    <w:rsid w:val="00010F8E"/>
    <w:rsid w:val="00011044"/>
    <w:rsid w:val="00012222"/>
    <w:rsid w:val="00013A33"/>
    <w:rsid w:val="00013A86"/>
    <w:rsid w:val="000141C7"/>
    <w:rsid w:val="0001459C"/>
    <w:rsid w:val="000155A1"/>
    <w:rsid w:val="000155F6"/>
    <w:rsid w:val="00015E24"/>
    <w:rsid w:val="00016FB5"/>
    <w:rsid w:val="0001704D"/>
    <w:rsid w:val="00020221"/>
    <w:rsid w:val="00020C71"/>
    <w:rsid w:val="000219CF"/>
    <w:rsid w:val="0002265D"/>
    <w:rsid w:val="00023169"/>
    <w:rsid w:val="00023400"/>
    <w:rsid w:val="00023EEF"/>
    <w:rsid w:val="00026909"/>
    <w:rsid w:val="00026C58"/>
    <w:rsid w:val="00027D0B"/>
    <w:rsid w:val="00030500"/>
    <w:rsid w:val="00032DDB"/>
    <w:rsid w:val="00032FC0"/>
    <w:rsid w:val="000335A1"/>
    <w:rsid w:val="00034F33"/>
    <w:rsid w:val="000351F4"/>
    <w:rsid w:val="0003566C"/>
    <w:rsid w:val="000356FE"/>
    <w:rsid w:val="00035844"/>
    <w:rsid w:val="000360C0"/>
    <w:rsid w:val="000369E4"/>
    <w:rsid w:val="000371D8"/>
    <w:rsid w:val="00040779"/>
    <w:rsid w:val="00042D02"/>
    <w:rsid w:val="00043206"/>
    <w:rsid w:val="000437F4"/>
    <w:rsid w:val="00044AC3"/>
    <w:rsid w:val="00045627"/>
    <w:rsid w:val="00045CE1"/>
    <w:rsid w:val="00045DCB"/>
    <w:rsid w:val="0004791C"/>
    <w:rsid w:val="00051C05"/>
    <w:rsid w:val="00053105"/>
    <w:rsid w:val="00054012"/>
    <w:rsid w:val="000542F9"/>
    <w:rsid w:val="00054630"/>
    <w:rsid w:val="000550B2"/>
    <w:rsid w:val="0005651A"/>
    <w:rsid w:val="000569EE"/>
    <w:rsid w:val="00057425"/>
    <w:rsid w:val="000576F7"/>
    <w:rsid w:val="0006048C"/>
    <w:rsid w:val="000609B3"/>
    <w:rsid w:val="000614DC"/>
    <w:rsid w:val="0006156A"/>
    <w:rsid w:val="000621B9"/>
    <w:rsid w:val="000625F8"/>
    <w:rsid w:val="000626D9"/>
    <w:rsid w:val="00063A60"/>
    <w:rsid w:val="00065C7B"/>
    <w:rsid w:val="00067A16"/>
    <w:rsid w:val="0007023C"/>
    <w:rsid w:val="000704CE"/>
    <w:rsid w:val="00070729"/>
    <w:rsid w:val="000715DF"/>
    <w:rsid w:val="000717C1"/>
    <w:rsid w:val="00072808"/>
    <w:rsid w:val="00073AD7"/>
    <w:rsid w:val="00073B8E"/>
    <w:rsid w:val="00073CBD"/>
    <w:rsid w:val="000751AC"/>
    <w:rsid w:val="000756D8"/>
    <w:rsid w:val="00075ABF"/>
    <w:rsid w:val="00075D85"/>
    <w:rsid w:val="000763B3"/>
    <w:rsid w:val="000767C0"/>
    <w:rsid w:val="000772EE"/>
    <w:rsid w:val="000773C8"/>
    <w:rsid w:val="000774AC"/>
    <w:rsid w:val="00077E23"/>
    <w:rsid w:val="000807CB"/>
    <w:rsid w:val="0008127B"/>
    <w:rsid w:val="0008181C"/>
    <w:rsid w:val="0008292F"/>
    <w:rsid w:val="00083728"/>
    <w:rsid w:val="00083D43"/>
    <w:rsid w:val="00083DCA"/>
    <w:rsid w:val="000856B7"/>
    <w:rsid w:val="00085D61"/>
    <w:rsid w:val="000861A4"/>
    <w:rsid w:val="00090E56"/>
    <w:rsid w:val="0009139C"/>
    <w:rsid w:val="000922DD"/>
    <w:rsid w:val="000947D8"/>
    <w:rsid w:val="000956A8"/>
    <w:rsid w:val="00096D2E"/>
    <w:rsid w:val="00096ECE"/>
    <w:rsid w:val="00097D11"/>
    <w:rsid w:val="000A036A"/>
    <w:rsid w:val="000A04E8"/>
    <w:rsid w:val="000A1CFE"/>
    <w:rsid w:val="000A3114"/>
    <w:rsid w:val="000A313A"/>
    <w:rsid w:val="000A33C7"/>
    <w:rsid w:val="000A3FF5"/>
    <w:rsid w:val="000A4734"/>
    <w:rsid w:val="000A4B18"/>
    <w:rsid w:val="000A5A45"/>
    <w:rsid w:val="000A693E"/>
    <w:rsid w:val="000A7932"/>
    <w:rsid w:val="000B0CFC"/>
    <w:rsid w:val="000B11C6"/>
    <w:rsid w:val="000B1A3B"/>
    <w:rsid w:val="000B4103"/>
    <w:rsid w:val="000B43FC"/>
    <w:rsid w:val="000B4977"/>
    <w:rsid w:val="000B70D7"/>
    <w:rsid w:val="000B7D18"/>
    <w:rsid w:val="000C1698"/>
    <w:rsid w:val="000C2CA3"/>
    <w:rsid w:val="000C3819"/>
    <w:rsid w:val="000C3BCF"/>
    <w:rsid w:val="000C4212"/>
    <w:rsid w:val="000C477E"/>
    <w:rsid w:val="000C5264"/>
    <w:rsid w:val="000C553D"/>
    <w:rsid w:val="000C721F"/>
    <w:rsid w:val="000C75E5"/>
    <w:rsid w:val="000D06C0"/>
    <w:rsid w:val="000D0D02"/>
    <w:rsid w:val="000D100E"/>
    <w:rsid w:val="000D226D"/>
    <w:rsid w:val="000D2C16"/>
    <w:rsid w:val="000D3B22"/>
    <w:rsid w:val="000D432E"/>
    <w:rsid w:val="000D4917"/>
    <w:rsid w:val="000D5609"/>
    <w:rsid w:val="000D56CF"/>
    <w:rsid w:val="000D6A63"/>
    <w:rsid w:val="000E1062"/>
    <w:rsid w:val="000E20A1"/>
    <w:rsid w:val="000E3996"/>
    <w:rsid w:val="000E504D"/>
    <w:rsid w:val="000E5632"/>
    <w:rsid w:val="000E5765"/>
    <w:rsid w:val="000E6A3A"/>
    <w:rsid w:val="000E77F1"/>
    <w:rsid w:val="000E7EB7"/>
    <w:rsid w:val="000F0088"/>
    <w:rsid w:val="000F0F63"/>
    <w:rsid w:val="000F121C"/>
    <w:rsid w:val="000F3110"/>
    <w:rsid w:val="000F37AB"/>
    <w:rsid w:val="000F4B3C"/>
    <w:rsid w:val="000F521A"/>
    <w:rsid w:val="000F544D"/>
    <w:rsid w:val="000F5A79"/>
    <w:rsid w:val="000F6286"/>
    <w:rsid w:val="000F6C83"/>
    <w:rsid w:val="0010139B"/>
    <w:rsid w:val="001032EC"/>
    <w:rsid w:val="00103F1B"/>
    <w:rsid w:val="001042ED"/>
    <w:rsid w:val="0010706A"/>
    <w:rsid w:val="00107307"/>
    <w:rsid w:val="001076FD"/>
    <w:rsid w:val="00107767"/>
    <w:rsid w:val="00110A0C"/>
    <w:rsid w:val="00111CD2"/>
    <w:rsid w:val="00111D65"/>
    <w:rsid w:val="00113942"/>
    <w:rsid w:val="00114C2B"/>
    <w:rsid w:val="001161B4"/>
    <w:rsid w:val="00116411"/>
    <w:rsid w:val="001166F0"/>
    <w:rsid w:val="001170D0"/>
    <w:rsid w:val="001172BE"/>
    <w:rsid w:val="001205FD"/>
    <w:rsid w:val="00121000"/>
    <w:rsid w:val="00121133"/>
    <w:rsid w:val="00122D42"/>
    <w:rsid w:val="00124798"/>
    <w:rsid w:val="00125DAF"/>
    <w:rsid w:val="00126059"/>
    <w:rsid w:val="00126E9F"/>
    <w:rsid w:val="001271B3"/>
    <w:rsid w:val="0012733B"/>
    <w:rsid w:val="00127AEA"/>
    <w:rsid w:val="00130407"/>
    <w:rsid w:val="00131D4D"/>
    <w:rsid w:val="0013236E"/>
    <w:rsid w:val="00132447"/>
    <w:rsid w:val="00132668"/>
    <w:rsid w:val="001332DB"/>
    <w:rsid w:val="00137621"/>
    <w:rsid w:val="0013766F"/>
    <w:rsid w:val="00137AEB"/>
    <w:rsid w:val="00140260"/>
    <w:rsid w:val="00140A3E"/>
    <w:rsid w:val="00140E8A"/>
    <w:rsid w:val="001418BB"/>
    <w:rsid w:val="00141D96"/>
    <w:rsid w:val="00142C1B"/>
    <w:rsid w:val="0014327F"/>
    <w:rsid w:val="001448BB"/>
    <w:rsid w:val="00145A54"/>
    <w:rsid w:val="00151BB5"/>
    <w:rsid w:val="00153AEF"/>
    <w:rsid w:val="001546C0"/>
    <w:rsid w:val="00155D57"/>
    <w:rsid w:val="00155DA8"/>
    <w:rsid w:val="00156EC3"/>
    <w:rsid w:val="00160164"/>
    <w:rsid w:val="001604B9"/>
    <w:rsid w:val="001610DB"/>
    <w:rsid w:val="0016126F"/>
    <w:rsid w:val="001624D0"/>
    <w:rsid w:val="00164249"/>
    <w:rsid w:val="00165551"/>
    <w:rsid w:val="0016579B"/>
    <w:rsid w:val="00166508"/>
    <w:rsid w:val="00172331"/>
    <w:rsid w:val="0017385D"/>
    <w:rsid w:val="0017477F"/>
    <w:rsid w:val="00174973"/>
    <w:rsid w:val="00174FC6"/>
    <w:rsid w:val="0017636A"/>
    <w:rsid w:val="00176D96"/>
    <w:rsid w:val="001777BA"/>
    <w:rsid w:val="00177D16"/>
    <w:rsid w:val="00180E00"/>
    <w:rsid w:val="0018171F"/>
    <w:rsid w:val="001824F7"/>
    <w:rsid w:val="001825BD"/>
    <w:rsid w:val="00182C31"/>
    <w:rsid w:val="001846EA"/>
    <w:rsid w:val="00184824"/>
    <w:rsid w:val="00187662"/>
    <w:rsid w:val="00190010"/>
    <w:rsid w:val="00190050"/>
    <w:rsid w:val="0019079A"/>
    <w:rsid w:val="001907A3"/>
    <w:rsid w:val="00190B76"/>
    <w:rsid w:val="00190C85"/>
    <w:rsid w:val="00191997"/>
    <w:rsid w:val="001928DE"/>
    <w:rsid w:val="0019332F"/>
    <w:rsid w:val="001935BC"/>
    <w:rsid w:val="001942DA"/>
    <w:rsid w:val="00194A12"/>
    <w:rsid w:val="00196361"/>
    <w:rsid w:val="001A03DE"/>
    <w:rsid w:val="001A195C"/>
    <w:rsid w:val="001A4C20"/>
    <w:rsid w:val="001A55EB"/>
    <w:rsid w:val="001A58A3"/>
    <w:rsid w:val="001A5CA3"/>
    <w:rsid w:val="001A6998"/>
    <w:rsid w:val="001B0D40"/>
    <w:rsid w:val="001B2407"/>
    <w:rsid w:val="001B3327"/>
    <w:rsid w:val="001B35F8"/>
    <w:rsid w:val="001B5601"/>
    <w:rsid w:val="001B5750"/>
    <w:rsid w:val="001B6BC7"/>
    <w:rsid w:val="001B6C2B"/>
    <w:rsid w:val="001B7252"/>
    <w:rsid w:val="001B7595"/>
    <w:rsid w:val="001B7B67"/>
    <w:rsid w:val="001C0061"/>
    <w:rsid w:val="001C028D"/>
    <w:rsid w:val="001C0770"/>
    <w:rsid w:val="001C1169"/>
    <w:rsid w:val="001C1270"/>
    <w:rsid w:val="001C13A5"/>
    <w:rsid w:val="001C39AD"/>
    <w:rsid w:val="001C502B"/>
    <w:rsid w:val="001C532C"/>
    <w:rsid w:val="001C69A0"/>
    <w:rsid w:val="001C6FAF"/>
    <w:rsid w:val="001C792B"/>
    <w:rsid w:val="001D0477"/>
    <w:rsid w:val="001D0ABD"/>
    <w:rsid w:val="001D1A97"/>
    <w:rsid w:val="001D1B7C"/>
    <w:rsid w:val="001D2F80"/>
    <w:rsid w:val="001D309C"/>
    <w:rsid w:val="001D453C"/>
    <w:rsid w:val="001D4797"/>
    <w:rsid w:val="001D620B"/>
    <w:rsid w:val="001D6366"/>
    <w:rsid w:val="001D670E"/>
    <w:rsid w:val="001D6DA9"/>
    <w:rsid w:val="001E04F3"/>
    <w:rsid w:val="001E1AD9"/>
    <w:rsid w:val="001E32E3"/>
    <w:rsid w:val="001E4516"/>
    <w:rsid w:val="001E4A5D"/>
    <w:rsid w:val="001E64E7"/>
    <w:rsid w:val="001E6570"/>
    <w:rsid w:val="001E6A97"/>
    <w:rsid w:val="001E73A5"/>
    <w:rsid w:val="001E78C2"/>
    <w:rsid w:val="001F0587"/>
    <w:rsid w:val="001F097A"/>
    <w:rsid w:val="001F0EA0"/>
    <w:rsid w:val="001F207A"/>
    <w:rsid w:val="001F29D7"/>
    <w:rsid w:val="001F2E30"/>
    <w:rsid w:val="001F35BE"/>
    <w:rsid w:val="001F55BE"/>
    <w:rsid w:val="001F5CAD"/>
    <w:rsid w:val="001F5F45"/>
    <w:rsid w:val="001F7D9E"/>
    <w:rsid w:val="00200B4D"/>
    <w:rsid w:val="00202B36"/>
    <w:rsid w:val="00202E0B"/>
    <w:rsid w:val="0020307F"/>
    <w:rsid w:val="0020374E"/>
    <w:rsid w:val="00204654"/>
    <w:rsid w:val="0020516C"/>
    <w:rsid w:val="002051CB"/>
    <w:rsid w:val="002069DD"/>
    <w:rsid w:val="00207005"/>
    <w:rsid w:val="0020786D"/>
    <w:rsid w:val="002101CD"/>
    <w:rsid w:val="002102DC"/>
    <w:rsid w:val="00210915"/>
    <w:rsid w:val="00211601"/>
    <w:rsid w:val="00211953"/>
    <w:rsid w:val="00211F61"/>
    <w:rsid w:val="002138C8"/>
    <w:rsid w:val="00214A3A"/>
    <w:rsid w:val="0021689E"/>
    <w:rsid w:val="00217E5A"/>
    <w:rsid w:val="002200CF"/>
    <w:rsid w:val="00221978"/>
    <w:rsid w:val="00221D67"/>
    <w:rsid w:val="0022268F"/>
    <w:rsid w:val="00222CC4"/>
    <w:rsid w:val="0022381F"/>
    <w:rsid w:val="0022414B"/>
    <w:rsid w:val="00224376"/>
    <w:rsid w:val="00224E9A"/>
    <w:rsid w:val="0022558B"/>
    <w:rsid w:val="00226740"/>
    <w:rsid w:val="00226AF6"/>
    <w:rsid w:val="00226F12"/>
    <w:rsid w:val="00230C13"/>
    <w:rsid w:val="002314C5"/>
    <w:rsid w:val="00233686"/>
    <w:rsid w:val="00234E91"/>
    <w:rsid w:val="00234ED5"/>
    <w:rsid w:val="0023574C"/>
    <w:rsid w:val="00240340"/>
    <w:rsid w:val="0024049C"/>
    <w:rsid w:val="00242688"/>
    <w:rsid w:val="00243316"/>
    <w:rsid w:val="002433F5"/>
    <w:rsid w:val="00244EFA"/>
    <w:rsid w:val="002466CA"/>
    <w:rsid w:val="0024796F"/>
    <w:rsid w:val="00250756"/>
    <w:rsid w:val="00250DAE"/>
    <w:rsid w:val="00251402"/>
    <w:rsid w:val="0025172A"/>
    <w:rsid w:val="002530CC"/>
    <w:rsid w:val="00253136"/>
    <w:rsid w:val="00253AF3"/>
    <w:rsid w:val="00253BA3"/>
    <w:rsid w:val="00253D3E"/>
    <w:rsid w:val="00254323"/>
    <w:rsid w:val="002546C2"/>
    <w:rsid w:val="002547CB"/>
    <w:rsid w:val="00254D24"/>
    <w:rsid w:val="00254F8C"/>
    <w:rsid w:val="00255B16"/>
    <w:rsid w:val="002577CA"/>
    <w:rsid w:val="00257E5C"/>
    <w:rsid w:val="002600D2"/>
    <w:rsid w:val="00260248"/>
    <w:rsid w:val="00260E10"/>
    <w:rsid w:val="0026290F"/>
    <w:rsid w:val="00262DDA"/>
    <w:rsid w:val="00263861"/>
    <w:rsid w:val="002641B6"/>
    <w:rsid w:val="00264518"/>
    <w:rsid w:val="0026454D"/>
    <w:rsid w:val="00264DDB"/>
    <w:rsid w:val="00265262"/>
    <w:rsid w:val="002658AC"/>
    <w:rsid w:val="0026667C"/>
    <w:rsid w:val="00266688"/>
    <w:rsid w:val="00267ED8"/>
    <w:rsid w:val="0027098E"/>
    <w:rsid w:val="0027249F"/>
    <w:rsid w:val="002742AB"/>
    <w:rsid w:val="00274608"/>
    <w:rsid w:val="0027648D"/>
    <w:rsid w:val="0027721F"/>
    <w:rsid w:val="00277E50"/>
    <w:rsid w:val="00280C6E"/>
    <w:rsid w:val="0028122F"/>
    <w:rsid w:val="002815B9"/>
    <w:rsid w:val="002818BF"/>
    <w:rsid w:val="00281CF3"/>
    <w:rsid w:val="00282124"/>
    <w:rsid w:val="002831C4"/>
    <w:rsid w:val="00283413"/>
    <w:rsid w:val="002851FB"/>
    <w:rsid w:val="00285A04"/>
    <w:rsid w:val="00285AEB"/>
    <w:rsid w:val="00285FCE"/>
    <w:rsid w:val="00286539"/>
    <w:rsid w:val="0028712F"/>
    <w:rsid w:val="002907AE"/>
    <w:rsid w:val="00290CC1"/>
    <w:rsid w:val="00291B58"/>
    <w:rsid w:val="002946A5"/>
    <w:rsid w:val="00295072"/>
    <w:rsid w:val="00295234"/>
    <w:rsid w:val="00295AE2"/>
    <w:rsid w:val="0029645B"/>
    <w:rsid w:val="002971AD"/>
    <w:rsid w:val="002A024C"/>
    <w:rsid w:val="002A0577"/>
    <w:rsid w:val="002A2356"/>
    <w:rsid w:val="002A2A75"/>
    <w:rsid w:val="002A3EC0"/>
    <w:rsid w:val="002A4EB2"/>
    <w:rsid w:val="002A5D40"/>
    <w:rsid w:val="002B1B91"/>
    <w:rsid w:val="002B2656"/>
    <w:rsid w:val="002B309A"/>
    <w:rsid w:val="002B31E8"/>
    <w:rsid w:val="002B465F"/>
    <w:rsid w:val="002B4881"/>
    <w:rsid w:val="002B54AA"/>
    <w:rsid w:val="002B5F6D"/>
    <w:rsid w:val="002B65FA"/>
    <w:rsid w:val="002B7DBA"/>
    <w:rsid w:val="002C00FE"/>
    <w:rsid w:val="002C0924"/>
    <w:rsid w:val="002C0D91"/>
    <w:rsid w:val="002C16C7"/>
    <w:rsid w:val="002C292B"/>
    <w:rsid w:val="002C2E31"/>
    <w:rsid w:val="002C3192"/>
    <w:rsid w:val="002C3900"/>
    <w:rsid w:val="002C5B55"/>
    <w:rsid w:val="002C7510"/>
    <w:rsid w:val="002C7C8C"/>
    <w:rsid w:val="002D090C"/>
    <w:rsid w:val="002D0F44"/>
    <w:rsid w:val="002D225B"/>
    <w:rsid w:val="002D3AD2"/>
    <w:rsid w:val="002D4A1D"/>
    <w:rsid w:val="002D4B1B"/>
    <w:rsid w:val="002D4F2C"/>
    <w:rsid w:val="002D6E7E"/>
    <w:rsid w:val="002D759B"/>
    <w:rsid w:val="002E0BAB"/>
    <w:rsid w:val="002E17B0"/>
    <w:rsid w:val="002E3BA7"/>
    <w:rsid w:val="002E5156"/>
    <w:rsid w:val="002E5D57"/>
    <w:rsid w:val="002E6DF5"/>
    <w:rsid w:val="002F0085"/>
    <w:rsid w:val="002F1709"/>
    <w:rsid w:val="002F1DCA"/>
    <w:rsid w:val="002F272C"/>
    <w:rsid w:val="002F39CF"/>
    <w:rsid w:val="002F445E"/>
    <w:rsid w:val="002F51DB"/>
    <w:rsid w:val="002F5513"/>
    <w:rsid w:val="002F57F3"/>
    <w:rsid w:val="002F5853"/>
    <w:rsid w:val="002F5E83"/>
    <w:rsid w:val="002F67A8"/>
    <w:rsid w:val="003005E7"/>
    <w:rsid w:val="00300838"/>
    <w:rsid w:val="00301352"/>
    <w:rsid w:val="003016E9"/>
    <w:rsid w:val="00303FF5"/>
    <w:rsid w:val="00305AB3"/>
    <w:rsid w:val="00306938"/>
    <w:rsid w:val="003077DB"/>
    <w:rsid w:val="003100BB"/>
    <w:rsid w:val="00310FE1"/>
    <w:rsid w:val="003113E9"/>
    <w:rsid w:val="00311430"/>
    <w:rsid w:val="00311A04"/>
    <w:rsid w:val="00311DE1"/>
    <w:rsid w:val="0031267C"/>
    <w:rsid w:val="00312888"/>
    <w:rsid w:val="0031295E"/>
    <w:rsid w:val="0031675A"/>
    <w:rsid w:val="00316BD2"/>
    <w:rsid w:val="00322463"/>
    <w:rsid w:val="00322671"/>
    <w:rsid w:val="003228A9"/>
    <w:rsid w:val="00323DF0"/>
    <w:rsid w:val="00323F95"/>
    <w:rsid w:val="00324B10"/>
    <w:rsid w:val="00324F42"/>
    <w:rsid w:val="003256B9"/>
    <w:rsid w:val="00326179"/>
    <w:rsid w:val="00331AFE"/>
    <w:rsid w:val="00332008"/>
    <w:rsid w:val="00332F30"/>
    <w:rsid w:val="003333FF"/>
    <w:rsid w:val="003343E1"/>
    <w:rsid w:val="0033585D"/>
    <w:rsid w:val="00335C9F"/>
    <w:rsid w:val="00336F03"/>
    <w:rsid w:val="0033743B"/>
    <w:rsid w:val="0034051D"/>
    <w:rsid w:val="00340832"/>
    <w:rsid w:val="00340BF7"/>
    <w:rsid w:val="0034416F"/>
    <w:rsid w:val="003468EA"/>
    <w:rsid w:val="00350FA1"/>
    <w:rsid w:val="003513C8"/>
    <w:rsid w:val="003519DC"/>
    <w:rsid w:val="00352E2E"/>
    <w:rsid w:val="00353CA0"/>
    <w:rsid w:val="00354FEA"/>
    <w:rsid w:val="00355520"/>
    <w:rsid w:val="00355C34"/>
    <w:rsid w:val="00356731"/>
    <w:rsid w:val="00357E8B"/>
    <w:rsid w:val="003600B4"/>
    <w:rsid w:val="0036082B"/>
    <w:rsid w:val="00361CE2"/>
    <w:rsid w:val="0036419D"/>
    <w:rsid w:val="00365877"/>
    <w:rsid w:val="003662DF"/>
    <w:rsid w:val="00366936"/>
    <w:rsid w:val="003702A1"/>
    <w:rsid w:val="00370430"/>
    <w:rsid w:val="003705C6"/>
    <w:rsid w:val="003707FA"/>
    <w:rsid w:val="00370B74"/>
    <w:rsid w:val="00371103"/>
    <w:rsid w:val="00371133"/>
    <w:rsid w:val="00371143"/>
    <w:rsid w:val="00372088"/>
    <w:rsid w:val="003731F2"/>
    <w:rsid w:val="00373B69"/>
    <w:rsid w:val="00373F9C"/>
    <w:rsid w:val="00375AC5"/>
    <w:rsid w:val="00376528"/>
    <w:rsid w:val="003807A8"/>
    <w:rsid w:val="00380E5E"/>
    <w:rsid w:val="0038204A"/>
    <w:rsid w:val="00382329"/>
    <w:rsid w:val="00382417"/>
    <w:rsid w:val="003829BE"/>
    <w:rsid w:val="003865AA"/>
    <w:rsid w:val="00387D13"/>
    <w:rsid w:val="003914D6"/>
    <w:rsid w:val="00391900"/>
    <w:rsid w:val="00391C5B"/>
    <w:rsid w:val="00392889"/>
    <w:rsid w:val="00393272"/>
    <w:rsid w:val="00393D9B"/>
    <w:rsid w:val="003941E6"/>
    <w:rsid w:val="003950CB"/>
    <w:rsid w:val="00396AF8"/>
    <w:rsid w:val="0039796D"/>
    <w:rsid w:val="00397F5B"/>
    <w:rsid w:val="003A11C6"/>
    <w:rsid w:val="003A261D"/>
    <w:rsid w:val="003A2E65"/>
    <w:rsid w:val="003A391E"/>
    <w:rsid w:val="003A3F2D"/>
    <w:rsid w:val="003A4906"/>
    <w:rsid w:val="003A4F2A"/>
    <w:rsid w:val="003A5287"/>
    <w:rsid w:val="003A566B"/>
    <w:rsid w:val="003A5E44"/>
    <w:rsid w:val="003A6C42"/>
    <w:rsid w:val="003A6D1C"/>
    <w:rsid w:val="003A7351"/>
    <w:rsid w:val="003A7C12"/>
    <w:rsid w:val="003A7D88"/>
    <w:rsid w:val="003B10E1"/>
    <w:rsid w:val="003B2B1B"/>
    <w:rsid w:val="003B4082"/>
    <w:rsid w:val="003B4764"/>
    <w:rsid w:val="003B4A46"/>
    <w:rsid w:val="003B4C14"/>
    <w:rsid w:val="003B4CEC"/>
    <w:rsid w:val="003B56C1"/>
    <w:rsid w:val="003B5BCC"/>
    <w:rsid w:val="003B6E3F"/>
    <w:rsid w:val="003B703D"/>
    <w:rsid w:val="003B7135"/>
    <w:rsid w:val="003B7297"/>
    <w:rsid w:val="003B747D"/>
    <w:rsid w:val="003B7895"/>
    <w:rsid w:val="003C0784"/>
    <w:rsid w:val="003C200D"/>
    <w:rsid w:val="003C21F1"/>
    <w:rsid w:val="003C314B"/>
    <w:rsid w:val="003C417E"/>
    <w:rsid w:val="003C4D4F"/>
    <w:rsid w:val="003C529E"/>
    <w:rsid w:val="003C5B97"/>
    <w:rsid w:val="003C70CA"/>
    <w:rsid w:val="003C717E"/>
    <w:rsid w:val="003C7CA5"/>
    <w:rsid w:val="003D0B4F"/>
    <w:rsid w:val="003D0FD7"/>
    <w:rsid w:val="003D2CA8"/>
    <w:rsid w:val="003D3075"/>
    <w:rsid w:val="003D329C"/>
    <w:rsid w:val="003D5631"/>
    <w:rsid w:val="003D5D0A"/>
    <w:rsid w:val="003D6C12"/>
    <w:rsid w:val="003D75F4"/>
    <w:rsid w:val="003E4E20"/>
    <w:rsid w:val="003E6721"/>
    <w:rsid w:val="003F00E1"/>
    <w:rsid w:val="003F07E6"/>
    <w:rsid w:val="003F262F"/>
    <w:rsid w:val="003F26CF"/>
    <w:rsid w:val="003F36F2"/>
    <w:rsid w:val="003F3CD8"/>
    <w:rsid w:val="003F54FD"/>
    <w:rsid w:val="003F6EAE"/>
    <w:rsid w:val="00400A7F"/>
    <w:rsid w:val="00401101"/>
    <w:rsid w:val="004012FF"/>
    <w:rsid w:val="00401341"/>
    <w:rsid w:val="004050E4"/>
    <w:rsid w:val="004102BB"/>
    <w:rsid w:val="004109C7"/>
    <w:rsid w:val="0041177A"/>
    <w:rsid w:val="0041355B"/>
    <w:rsid w:val="00413FC4"/>
    <w:rsid w:val="00415059"/>
    <w:rsid w:val="004152FE"/>
    <w:rsid w:val="004157E2"/>
    <w:rsid w:val="00415A5E"/>
    <w:rsid w:val="00416F03"/>
    <w:rsid w:val="00417A0A"/>
    <w:rsid w:val="00417E54"/>
    <w:rsid w:val="00420E90"/>
    <w:rsid w:val="0042260A"/>
    <w:rsid w:val="00422CD0"/>
    <w:rsid w:val="00423514"/>
    <w:rsid w:val="004255E3"/>
    <w:rsid w:val="0042591D"/>
    <w:rsid w:val="00426BD8"/>
    <w:rsid w:val="00427E05"/>
    <w:rsid w:val="00430A8B"/>
    <w:rsid w:val="004341E6"/>
    <w:rsid w:val="004348FA"/>
    <w:rsid w:val="00437212"/>
    <w:rsid w:val="0043754B"/>
    <w:rsid w:val="00437744"/>
    <w:rsid w:val="00437F1E"/>
    <w:rsid w:val="00443383"/>
    <w:rsid w:val="00445781"/>
    <w:rsid w:val="00445F59"/>
    <w:rsid w:val="00446C10"/>
    <w:rsid w:val="00446F93"/>
    <w:rsid w:val="004471CC"/>
    <w:rsid w:val="004472D9"/>
    <w:rsid w:val="00447E55"/>
    <w:rsid w:val="004505A5"/>
    <w:rsid w:val="0045082F"/>
    <w:rsid w:val="004516B6"/>
    <w:rsid w:val="00451F22"/>
    <w:rsid w:val="00453875"/>
    <w:rsid w:val="00456212"/>
    <w:rsid w:val="004574EA"/>
    <w:rsid w:val="004605B7"/>
    <w:rsid w:val="00460D1B"/>
    <w:rsid w:val="004617A7"/>
    <w:rsid w:val="00461BD1"/>
    <w:rsid w:val="00461C54"/>
    <w:rsid w:val="00461FC7"/>
    <w:rsid w:val="004627B0"/>
    <w:rsid w:val="004627E8"/>
    <w:rsid w:val="0046375F"/>
    <w:rsid w:val="0046380A"/>
    <w:rsid w:val="004642B4"/>
    <w:rsid w:val="00464FAD"/>
    <w:rsid w:val="00465C0B"/>
    <w:rsid w:val="004664D2"/>
    <w:rsid w:val="0046651C"/>
    <w:rsid w:val="004669E3"/>
    <w:rsid w:val="00467810"/>
    <w:rsid w:val="00467AFC"/>
    <w:rsid w:val="00467B09"/>
    <w:rsid w:val="00470689"/>
    <w:rsid w:val="00470A97"/>
    <w:rsid w:val="00471F92"/>
    <w:rsid w:val="00472300"/>
    <w:rsid w:val="00473596"/>
    <w:rsid w:val="00473E78"/>
    <w:rsid w:val="00473FBB"/>
    <w:rsid w:val="00474231"/>
    <w:rsid w:val="004749B4"/>
    <w:rsid w:val="00475297"/>
    <w:rsid w:val="00475CB4"/>
    <w:rsid w:val="00476856"/>
    <w:rsid w:val="004831CD"/>
    <w:rsid w:val="00484261"/>
    <w:rsid w:val="00484412"/>
    <w:rsid w:val="00484868"/>
    <w:rsid w:val="00484B84"/>
    <w:rsid w:val="00485223"/>
    <w:rsid w:val="00486915"/>
    <w:rsid w:val="00487BA9"/>
    <w:rsid w:val="00487D97"/>
    <w:rsid w:val="004901A6"/>
    <w:rsid w:val="00491104"/>
    <w:rsid w:val="004923DA"/>
    <w:rsid w:val="0049272D"/>
    <w:rsid w:val="0049301D"/>
    <w:rsid w:val="004935D3"/>
    <w:rsid w:val="00494133"/>
    <w:rsid w:val="004943BC"/>
    <w:rsid w:val="004A02DA"/>
    <w:rsid w:val="004A1648"/>
    <w:rsid w:val="004A1850"/>
    <w:rsid w:val="004A1979"/>
    <w:rsid w:val="004A48CF"/>
    <w:rsid w:val="004A71BD"/>
    <w:rsid w:val="004A735A"/>
    <w:rsid w:val="004A748F"/>
    <w:rsid w:val="004A7784"/>
    <w:rsid w:val="004B0673"/>
    <w:rsid w:val="004B1AB5"/>
    <w:rsid w:val="004B29F9"/>
    <w:rsid w:val="004B312B"/>
    <w:rsid w:val="004B357C"/>
    <w:rsid w:val="004B35C5"/>
    <w:rsid w:val="004B45F2"/>
    <w:rsid w:val="004B46B1"/>
    <w:rsid w:val="004B62BE"/>
    <w:rsid w:val="004B63BF"/>
    <w:rsid w:val="004C126C"/>
    <w:rsid w:val="004C1EFC"/>
    <w:rsid w:val="004C2D97"/>
    <w:rsid w:val="004C3536"/>
    <w:rsid w:val="004C36F4"/>
    <w:rsid w:val="004C3CEC"/>
    <w:rsid w:val="004C3F95"/>
    <w:rsid w:val="004C45FD"/>
    <w:rsid w:val="004C464F"/>
    <w:rsid w:val="004C49B3"/>
    <w:rsid w:val="004C4D4E"/>
    <w:rsid w:val="004C6104"/>
    <w:rsid w:val="004C7B3A"/>
    <w:rsid w:val="004C7EDC"/>
    <w:rsid w:val="004C7F96"/>
    <w:rsid w:val="004D01AA"/>
    <w:rsid w:val="004D0C60"/>
    <w:rsid w:val="004D1D66"/>
    <w:rsid w:val="004D2A9E"/>
    <w:rsid w:val="004D4DC5"/>
    <w:rsid w:val="004D6779"/>
    <w:rsid w:val="004D6CFA"/>
    <w:rsid w:val="004E06BC"/>
    <w:rsid w:val="004E0B9E"/>
    <w:rsid w:val="004E119A"/>
    <w:rsid w:val="004E1D80"/>
    <w:rsid w:val="004E2B5F"/>
    <w:rsid w:val="004E32BA"/>
    <w:rsid w:val="004E3875"/>
    <w:rsid w:val="004E56D9"/>
    <w:rsid w:val="004E6275"/>
    <w:rsid w:val="004E62BB"/>
    <w:rsid w:val="004E68EE"/>
    <w:rsid w:val="004E7CE3"/>
    <w:rsid w:val="004F0221"/>
    <w:rsid w:val="004F1C6D"/>
    <w:rsid w:val="004F26DA"/>
    <w:rsid w:val="004F3C3B"/>
    <w:rsid w:val="004F56A4"/>
    <w:rsid w:val="00500105"/>
    <w:rsid w:val="005005E8"/>
    <w:rsid w:val="00502105"/>
    <w:rsid w:val="005022BE"/>
    <w:rsid w:val="00502415"/>
    <w:rsid w:val="00503FC1"/>
    <w:rsid w:val="005040AB"/>
    <w:rsid w:val="005043A7"/>
    <w:rsid w:val="00504D84"/>
    <w:rsid w:val="00505744"/>
    <w:rsid w:val="00510C73"/>
    <w:rsid w:val="005130B8"/>
    <w:rsid w:val="005137D0"/>
    <w:rsid w:val="0051390E"/>
    <w:rsid w:val="00514CFB"/>
    <w:rsid w:val="005155DA"/>
    <w:rsid w:val="00516DD6"/>
    <w:rsid w:val="00520213"/>
    <w:rsid w:val="00521FA4"/>
    <w:rsid w:val="00522CC4"/>
    <w:rsid w:val="005244D7"/>
    <w:rsid w:val="005244DB"/>
    <w:rsid w:val="0052487B"/>
    <w:rsid w:val="00524BDB"/>
    <w:rsid w:val="00525D30"/>
    <w:rsid w:val="0052689B"/>
    <w:rsid w:val="00527FC9"/>
    <w:rsid w:val="00531177"/>
    <w:rsid w:val="00531A75"/>
    <w:rsid w:val="00531AD5"/>
    <w:rsid w:val="005328EA"/>
    <w:rsid w:val="005329B6"/>
    <w:rsid w:val="00533C89"/>
    <w:rsid w:val="00535E6E"/>
    <w:rsid w:val="00536122"/>
    <w:rsid w:val="005367FE"/>
    <w:rsid w:val="0053793E"/>
    <w:rsid w:val="005426F7"/>
    <w:rsid w:val="0054401C"/>
    <w:rsid w:val="00544AF1"/>
    <w:rsid w:val="005453C2"/>
    <w:rsid w:val="005460E1"/>
    <w:rsid w:val="00546401"/>
    <w:rsid w:val="005466B7"/>
    <w:rsid w:val="0055180F"/>
    <w:rsid w:val="005525F1"/>
    <w:rsid w:val="00553401"/>
    <w:rsid w:val="00553AAA"/>
    <w:rsid w:val="00555A13"/>
    <w:rsid w:val="005566A7"/>
    <w:rsid w:val="00556EA2"/>
    <w:rsid w:val="00557588"/>
    <w:rsid w:val="00560EA5"/>
    <w:rsid w:val="00561ABC"/>
    <w:rsid w:val="005621F9"/>
    <w:rsid w:val="0056264C"/>
    <w:rsid w:val="00563B89"/>
    <w:rsid w:val="005674FE"/>
    <w:rsid w:val="005678E5"/>
    <w:rsid w:val="00567ADE"/>
    <w:rsid w:val="00567B3C"/>
    <w:rsid w:val="00567C5D"/>
    <w:rsid w:val="00571A80"/>
    <w:rsid w:val="0057256F"/>
    <w:rsid w:val="0057349B"/>
    <w:rsid w:val="00573FC3"/>
    <w:rsid w:val="005752D0"/>
    <w:rsid w:val="00575939"/>
    <w:rsid w:val="0057597D"/>
    <w:rsid w:val="00575AE1"/>
    <w:rsid w:val="0058348D"/>
    <w:rsid w:val="00584A53"/>
    <w:rsid w:val="00584BFF"/>
    <w:rsid w:val="0058509D"/>
    <w:rsid w:val="00585B01"/>
    <w:rsid w:val="00585EEF"/>
    <w:rsid w:val="005867E5"/>
    <w:rsid w:val="0058683B"/>
    <w:rsid w:val="00591F8A"/>
    <w:rsid w:val="005921F6"/>
    <w:rsid w:val="00593507"/>
    <w:rsid w:val="005944DD"/>
    <w:rsid w:val="00595EC2"/>
    <w:rsid w:val="005974D0"/>
    <w:rsid w:val="005978B2"/>
    <w:rsid w:val="005A1347"/>
    <w:rsid w:val="005A1A8A"/>
    <w:rsid w:val="005A2D4D"/>
    <w:rsid w:val="005A30AA"/>
    <w:rsid w:val="005A3BF9"/>
    <w:rsid w:val="005A3F64"/>
    <w:rsid w:val="005A412C"/>
    <w:rsid w:val="005A5AA4"/>
    <w:rsid w:val="005A5E6B"/>
    <w:rsid w:val="005A6013"/>
    <w:rsid w:val="005A64A2"/>
    <w:rsid w:val="005A6D9E"/>
    <w:rsid w:val="005A73C3"/>
    <w:rsid w:val="005A7F54"/>
    <w:rsid w:val="005B1DD7"/>
    <w:rsid w:val="005B227B"/>
    <w:rsid w:val="005B3ECF"/>
    <w:rsid w:val="005B4223"/>
    <w:rsid w:val="005B495E"/>
    <w:rsid w:val="005B67A9"/>
    <w:rsid w:val="005B682F"/>
    <w:rsid w:val="005B7681"/>
    <w:rsid w:val="005B7E21"/>
    <w:rsid w:val="005C13B3"/>
    <w:rsid w:val="005C258B"/>
    <w:rsid w:val="005C2668"/>
    <w:rsid w:val="005C2BBD"/>
    <w:rsid w:val="005C334D"/>
    <w:rsid w:val="005C3CC6"/>
    <w:rsid w:val="005C46DA"/>
    <w:rsid w:val="005C4ADC"/>
    <w:rsid w:val="005C4BC0"/>
    <w:rsid w:val="005C4E61"/>
    <w:rsid w:val="005C6E84"/>
    <w:rsid w:val="005C7165"/>
    <w:rsid w:val="005C728E"/>
    <w:rsid w:val="005C7968"/>
    <w:rsid w:val="005C7B8C"/>
    <w:rsid w:val="005C7F74"/>
    <w:rsid w:val="005C7F97"/>
    <w:rsid w:val="005D25AF"/>
    <w:rsid w:val="005D3B54"/>
    <w:rsid w:val="005D3D38"/>
    <w:rsid w:val="005D48D6"/>
    <w:rsid w:val="005D5100"/>
    <w:rsid w:val="005D55C3"/>
    <w:rsid w:val="005D71AE"/>
    <w:rsid w:val="005E0118"/>
    <w:rsid w:val="005E1409"/>
    <w:rsid w:val="005E1FDC"/>
    <w:rsid w:val="005E2565"/>
    <w:rsid w:val="005E40EC"/>
    <w:rsid w:val="005E4DAC"/>
    <w:rsid w:val="005E50CA"/>
    <w:rsid w:val="005F033B"/>
    <w:rsid w:val="005F0E3A"/>
    <w:rsid w:val="005F1CBF"/>
    <w:rsid w:val="005F2858"/>
    <w:rsid w:val="005F28EA"/>
    <w:rsid w:val="005F39FB"/>
    <w:rsid w:val="005F4101"/>
    <w:rsid w:val="005F5AF9"/>
    <w:rsid w:val="005F6472"/>
    <w:rsid w:val="005F6C21"/>
    <w:rsid w:val="005F77F6"/>
    <w:rsid w:val="00600413"/>
    <w:rsid w:val="00600CCD"/>
    <w:rsid w:val="006012C1"/>
    <w:rsid w:val="00601861"/>
    <w:rsid w:val="006019AE"/>
    <w:rsid w:val="00601D0E"/>
    <w:rsid w:val="00602F2F"/>
    <w:rsid w:val="00605E2D"/>
    <w:rsid w:val="0060601E"/>
    <w:rsid w:val="00606BA2"/>
    <w:rsid w:val="006106CB"/>
    <w:rsid w:val="00610B04"/>
    <w:rsid w:val="00611150"/>
    <w:rsid w:val="006111AC"/>
    <w:rsid w:val="006111DF"/>
    <w:rsid w:val="00612585"/>
    <w:rsid w:val="00612EC2"/>
    <w:rsid w:val="0061440E"/>
    <w:rsid w:val="00615558"/>
    <w:rsid w:val="0061616C"/>
    <w:rsid w:val="00616B3F"/>
    <w:rsid w:val="00621F8B"/>
    <w:rsid w:val="006229BE"/>
    <w:rsid w:val="006230CB"/>
    <w:rsid w:val="006246F4"/>
    <w:rsid w:val="00624741"/>
    <w:rsid w:val="00624B00"/>
    <w:rsid w:val="00625000"/>
    <w:rsid w:val="00625E32"/>
    <w:rsid w:val="00626436"/>
    <w:rsid w:val="006303DE"/>
    <w:rsid w:val="00630D4F"/>
    <w:rsid w:val="00630D87"/>
    <w:rsid w:val="006315B3"/>
    <w:rsid w:val="00631AFF"/>
    <w:rsid w:val="00631C61"/>
    <w:rsid w:val="00632B55"/>
    <w:rsid w:val="006359C9"/>
    <w:rsid w:val="00635E4B"/>
    <w:rsid w:val="00636DFA"/>
    <w:rsid w:val="00637554"/>
    <w:rsid w:val="006379FF"/>
    <w:rsid w:val="00640BA8"/>
    <w:rsid w:val="006418A1"/>
    <w:rsid w:val="00641A74"/>
    <w:rsid w:val="00641BE7"/>
    <w:rsid w:val="006449BD"/>
    <w:rsid w:val="006451E5"/>
    <w:rsid w:val="00647735"/>
    <w:rsid w:val="00651067"/>
    <w:rsid w:val="00651907"/>
    <w:rsid w:val="00652D22"/>
    <w:rsid w:val="0065371B"/>
    <w:rsid w:val="0065470F"/>
    <w:rsid w:val="00655EFF"/>
    <w:rsid w:val="00656118"/>
    <w:rsid w:val="00656AFB"/>
    <w:rsid w:val="00657EE1"/>
    <w:rsid w:val="00660148"/>
    <w:rsid w:val="00660FC9"/>
    <w:rsid w:val="00661671"/>
    <w:rsid w:val="00661C31"/>
    <w:rsid w:val="00661C3F"/>
    <w:rsid w:val="0066228A"/>
    <w:rsid w:val="00662A54"/>
    <w:rsid w:val="00663532"/>
    <w:rsid w:val="00663A8D"/>
    <w:rsid w:val="00665523"/>
    <w:rsid w:val="006657B6"/>
    <w:rsid w:val="00665D7D"/>
    <w:rsid w:val="006715AE"/>
    <w:rsid w:val="006720A4"/>
    <w:rsid w:val="00672FAF"/>
    <w:rsid w:val="00674290"/>
    <w:rsid w:val="00677600"/>
    <w:rsid w:val="006809BA"/>
    <w:rsid w:val="00681713"/>
    <w:rsid w:val="00685417"/>
    <w:rsid w:val="006866FC"/>
    <w:rsid w:val="00686C9B"/>
    <w:rsid w:val="006872E6"/>
    <w:rsid w:val="00687E54"/>
    <w:rsid w:val="006901C7"/>
    <w:rsid w:val="0069050E"/>
    <w:rsid w:val="00690A5D"/>
    <w:rsid w:val="006910EA"/>
    <w:rsid w:val="006916BC"/>
    <w:rsid w:val="00692CC9"/>
    <w:rsid w:val="006931E6"/>
    <w:rsid w:val="0069396E"/>
    <w:rsid w:val="00693CA0"/>
    <w:rsid w:val="006943D8"/>
    <w:rsid w:val="00695129"/>
    <w:rsid w:val="006958FA"/>
    <w:rsid w:val="00695F13"/>
    <w:rsid w:val="00696250"/>
    <w:rsid w:val="00696E0C"/>
    <w:rsid w:val="006A0831"/>
    <w:rsid w:val="006A0E5E"/>
    <w:rsid w:val="006A11F5"/>
    <w:rsid w:val="006A1FED"/>
    <w:rsid w:val="006A23A6"/>
    <w:rsid w:val="006A35AC"/>
    <w:rsid w:val="006A3761"/>
    <w:rsid w:val="006A3DA2"/>
    <w:rsid w:val="006A408C"/>
    <w:rsid w:val="006A692C"/>
    <w:rsid w:val="006A746A"/>
    <w:rsid w:val="006B062A"/>
    <w:rsid w:val="006B15AC"/>
    <w:rsid w:val="006B1984"/>
    <w:rsid w:val="006B1BCC"/>
    <w:rsid w:val="006B2328"/>
    <w:rsid w:val="006B330D"/>
    <w:rsid w:val="006B341C"/>
    <w:rsid w:val="006B3FFD"/>
    <w:rsid w:val="006B456C"/>
    <w:rsid w:val="006B48D0"/>
    <w:rsid w:val="006B5F5E"/>
    <w:rsid w:val="006B61E4"/>
    <w:rsid w:val="006B6671"/>
    <w:rsid w:val="006B6E9B"/>
    <w:rsid w:val="006B7482"/>
    <w:rsid w:val="006B7A2A"/>
    <w:rsid w:val="006C007D"/>
    <w:rsid w:val="006C0081"/>
    <w:rsid w:val="006C0096"/>
    <w:rsid w:val="006C12A4"/>
    <w:rsid w:val="006C176B"/>
    <w:rsid w:val="006C2037"/>
    <w:rsid w:val="006C2840"/>
    <w:rsid w:val="006C40F7"/>
    <w:rsid w:val="006C42D8"/>
    <w:rsid w:val="006C54BB"/>
    <w:rsid w:val="006C5693"/>
    <w:rsid w:val="006C62B5"/>
    <w:rsid w:val="006C6AB4"/>
    <w:rsid w:val="006C7826"/>
    <w:rsid w:val="006D00B6"/>
    <w:rsid w:val="006D1BD6"/>
    <w:rsid w:val="006D217E"/>
    <w:rsid w:val="006D224F"/>
    <w:rsid w:val="006D2877"/>
    <w:rsid w:val="006D2C85"/>
    <w:rsid w:val="006D369D"/>
    <w:rsid w:val="006D3D5D"/>
    <w:rsid w:val="006D3E6F"/>
    <w:rsid w:val="006D5F03"/>
    <w:rsid w:val="006D601D"/>
    <w:rsid w:val="006E0331"/>
    <w:rsid w:val="006E25F8"/>
    <w:rsid w:val="006E2926"/>
    <w:rsid w:val="006E2D01"/>
    <w:rsid w:val="006E3A70"/>
    <w:rsid w:val="006E474A"/>
    <w:rsid w:val="006E5917"/>
    <w:rsid w:val="006E5A02"/>
    <w:rsid w:val="006E5B5A"/>
    <w:rsid w:val="006E6FB3"/>
    <w:rsid w:val="006E725A"/>
    <w:rsid w:val="006F0221"/>
    <w:rsid w:val="006F142E"/>
    <w:rsid w:val="006F1759"/>
    <w:rsid w:val="006F2659"/>
    <w:rsid w:val="006F3545"/>
    <w:rsid w:val="006F3B9B"/>
    <w:rsid w:val="006F5084"/>
    <w:rsid w:val="006F5303"/>
    <w:rsid w:val="006F5D64"/>
    <w:rsid w:val="006F60CE"/>
    <w:rsid w:val="007002A8"/>
    <w:rsid w:val="00700AB7"/>
    <w:rsid w:val="00702B07"/>
    <w:rsid w:val="00703693"/>
    <w:rsid w:val="00703BF9"/>
    <w:rsid w:val="007048AB"/>
    <w:rsid w:val="00705B98"/>
    <w:rsid w:val="00706E76"/>
    <w:rsid w:val="007106EF"/>
    <w:rsid w:val="00712221"/>
    <w:rsid w:val="007126F0"/>
    <w:rsid w:val="00712ABA"/>
    <w:rsid w:val="00713B09"/>
    <w:rsid w:val="00714616"/>
    <w:rsid w:val="007158F1"/>
    <w:rsid w:val="00716081"/>
    <w:rsid w:val="007176E0"/>
    <w:rsid w:val="007211B7"/>
    <w:rsid w:val="00721310"/>
    <w:rsid w:val="007222DD"/>
    <w:rsid w:val="007223E5"/>
    <w:rsid w:val="0072397C"/>
    <w:rsid w:val="00725CC6"/>
    <w:rsid w:val="0072724B"/>
    <w:rsid w:val="007275DF"/>
    <w:rsid w:val="007302BF"/>
    <w:rsid w:val="00730AFC"/>
    <w:rsid w:val="00730E57"/>
    <w:rsid w:val="00730FB9"/>
    <w:rsid w:val="00731313"/>
    <w:rsid w:val="00732B32"/>
    <w:rsid w:val="0073679A"/>
    <w:rsid w:val="00737CC2"/>
    <w:rsid w:val="00740F73"/>
    <w:rsid w:val="00741EDF"/>
    <w:rsid w:val="0074285F"/>
    <w:rsid w:val="00743A81"/>
    <w:rsid w:val="00744E06"/>
    <w:rsid w:val="007453E6"/>
    <w:rsid w:val="00747BBA"/>
    <w:rsid w:val="00747C4C"/>
    <w:rsid w:val="00750577"/>
    <w:rsid w:val="00751F11"/>
    <w:rsid w:val="00752E88"/>
    <w:rsid w:val="00752F97"/>
    <w:rsid w:val="00754B2E"/>
    <w:rsid w:val="00754ED2"/>
    <w:rsid w:val="007550CB"/>
    <w:rsid w:val="0075577B"/>
    <w:rsid w:val="00755E47"/>
    <w:rsid w:val="00757607"/>
    <w:rsid w:val="007601E8"/>
    <w:rsid w:val="00760601"/>
    <w:rsid w:val="00760CC4"/>
    <w:rsid w:val="0076125D"/>
    <w:rsid w:val="00763702"/>
    <w:rsid w:val="00763DB3"/>
    <w:rsid w:val="00765950"/>
    <w:rsid w:val="00765954"/>
    <w:rsid w:val="00765C66"/>
    <w:rsid w:val="007663D3"/>
    <w:rsid w:val="00766632"/>
    <w:rsid w:val="00766C3B"/>
    <w:rsid w:val="0077095C"/>
    <w:rsid w:val="007712D4"/>
    <w:rsid w:val="00772342"/>
    <w:rsid w:val="00772AA0"/>
    <w:rsid w:val="00772FCA"/>
    <w:rsid w:val="00773027"/>
    <w:rsid w:val="00773114"/>
    <w:rsid w:val="00773430"/>
    <w:rsid w:val="007746EC"/>
    <w:rsid w:val="00775827"/>
    <w:rsid w:val="00775A98"/>
    <w:rsid w:val="007767A8"/>
    <w:rsid w:val="00777486"/>
    <w:rsid w:val="00777523"/>
    <w:rsid w:val="00777CAA"/>
    <w:rsid w:val="00781CEF"/>
    <w:rsid w:val="00781DD5"/>
    <w:rsid w:val="00781F86"/>
    <w:rsid w:val="007827A5"/>
    <w:rsid w:val="007834FF"/>
    <w:rsid w:val="00784FB4"/>
    <w:rsid w:val="007875FD"/>
    <w:rsid w:val="00787D00"/>
    <w:rsid w:val="00787DC9"/>
    <w:rsid w:val="0079096A"/>
    <w:rsid w:val="00793081"/>
    <w:rsid w:val="0079381D"/>
    <w:rsid w:val="00795031"/>
    <w:rsid w:val="007950CC"/>
    <w:rsid w:val="007966B9"/>
    <w:rsid w:val="00797BEF"/>
    <w:rsid w:val="007A0D41"/>
    <w:rsid w:val="007A0DE5"/>
    <w:rsid w:val="007A1428"/>
    <w:rsid w:val="007A1CE0"/>
    <w:rsid w:val="007A2702"/>
    <w:rsid w:val="007A32DB"/>
    <w:rsid w:val="007A3497"/>
    <w:rsid w:val="007A34D4"/>
    <w:rsid w:val="007A4BC5"/>
    <w:rsid w:val="007A5DD6"/>
    <w:rsid w:val="007A6295"/>
    <w:rsid w:val="007A7F8E"/>
    <w:rsid w:val="007B1384"/>
    <w:rsid w:val="007B28BA"/>
    <w:rsid w:val="007B2BF5"/>
    <w:rsid w:val="007B4282"/>
    <w:rsid w:val="007B53BE"/>
    <w:rsid w:val="007B5E4E"/>
    <w:rsid w:val="007B76C3"/>
    <w:rsid w:val="007B7966"/>
    <w:rsid w:val="007C006C"/>
    <w:rsid w:val="007C08A3"/>
    <w:rsid w:val="007C15E4"/>
    <w:rsid w:val="007C1D3F"/>
    <w:rsid w:val="007C2762"/>
    <w:rsid w:val="007C2BFD"/>
    <w:rsid w:val="007C3641"/>
    <w:rsid w:val="007C3660"/>
    <w:rsid w:val="007C3F08"/>
    <w:rsid w:val="007C5420"/>
    <w:rsid w:val="007C5795"/>
    <w:rsid w:val="007C5FE7"/>
    <w:rsid w:val="007C7C57"/>
    <w:rsid w:val="007D0535"/>
    <w:rsid w:val="007D0B0D"/>
    <w:rsid w:val="007D24F6"/>
    <w:rsid w:val="007D2CD6"/>
    <w:rsid w:val="007D3D35"/>
    <w:rsid w:val="007D4F95"/>
    <w:rsid w:val="007D6715"/>
    <w:rsid w:val="007D69CE"/>
    <w:rsid w:val="007E0491"/>
    <w:rsid w:val="007E0A6B"/>
    <w:rsid w:val="007E2B6E"/>
    <w:rsid w:val="007E316C"/>
    <w:rsid w:val="007E5638"/>
    <w:rsid w:val="007E6B94"/>
    <w:rsid w:val="007E72ED"/>
    <w:rsid w:val="007E78AF"/>
    <w:rsid w:val="007F0199"/>
    <w:rsid w:val="007F248F"/>
    <w:rsid w:val="007F2DB3"/>
    <w:rsid w:val="007F415C"/>
    <w:rsid w:val="007F5946"/>
    <w:rsid w:val="007F5C44"/>
    <w:rsid w:val="007F67FD"/>
    <w:rsid w:val="00800815"/>
    <w:rsid w:val="0080082F"/>
    <w:rsid w:val="00801358"/>
    <w:rsid w:val="00801774"/>
    <w:rsid w:val="00801A89"/>
    <w:rsid w:val="00801A8C"/>
    <w:rsid w:val="00801DDF"/>
    <w:rsid w:val="00804850"/>
    <w:rsid w:val="00805797"/>
    <w:rsid w:val="0080765D"/>
    <w:rsid w:val="008079C5"/>
    <w:rsid w:val="00807D00"/>
    <w:rsid w:val="00811635"/>
    <w:rsid w:val="00812DB1"/>
    <w:rsid w:val="00814BFA"/>
    <w:rsid w:val="00815449"/>
    <w:rsid w:val="00816D2D"/>
    <w:rsid w:val="00816D9A"/>
    <w:rsid w:val="00817248"/>
    <w:rsid w:val="00817383"/>
    <w:rsid w:val="008201E6"/>
    <w:rsid w:val="00821160"/>
    <w:rsid w:val="0082207E"/>
    <w:rsid w:val="008227EC"/>
    <w:rsid w:val="00823CE2"/>
    <w:rsid w:val="008271E2"/>
    <w:rsid w:val="00827A25"/>
    <w:rsid w:val="0083085F"/>
    <w:rsid w:val="00832CD6"/>
    <w:rsid w:val="008339A2"/>
    <w:rsid w:val="00834B5D"/>
    <w:rsid w:val="008358BB"/>
    <w:rsid w:val="00837293"/>
    <w:rsid w:val="00837686"/>
    <w:rsid w:val="00837707"/>
    <w:rsid w:val="0084007D"/>
    <w:rsid w:val="00840389"/>
    <w:rsid w:val="008418D4"/>
    <w:rsid w:val="0084393B"/>
    <w:rsid w:val="00843B71"/>
    <w:rsid w:val="00843BC6"/>
    <w:rsid w:val="00843C8D"/>
    <w:rsid w:val="00843CA6"/>
    <w:rsid w:val="0084467C"/>
    <w:rsid w:val="00844A8C"/>
    <w:rsid w:val="00844A97"/>
    <w:rsid w:val="00846989"/>
    <w:rsid w:val="0084778F"/>
    <w:rsid w:val="00847CEB"/>
    <w:rsid w:val="008500B3"/>
    <w:rsid w:val="00850EC6"/>
    <w:rsid w:val="00851A98"/>
    <w:rsid w:val="00852DB1"/>
    <w:rsid w:val="00853371"/>
    <w:rsid w:val="00853606"/>
    <w:rsid w:val="00853CD6"/>
    <w:rsid w:val="00854025"/>
    <w:rsid w:val="00855655"/>
    <w:rsid w:val="00856487"/>
    <w:rsid w:val="00856594"/>
    <w:rsid w:val="0085675C"/>
    <w:rsid w:val="00856A40"/>
    <w:rsid w:val="0085731D"/>
    <w:rsid w:val="008605B2"/>
    <w:rsid w:val="00861CCF"/>
    <w:rsid w:val="0086337D"/>
    <w:rsid w:val="008636D7"/>
    <w:rsid w:val="00863E76"/>
    <w:rsid w:val="00864991"/>
    <w:rsid w:val="0086499F"/>
    <w:rsid w:val="00870076"/>
    <w:rsid w:val="00870119"/>
    <w:rsid w:val="0087087C"/>
    <w:rsid w:val="008709AE"/>
    <w:rsid w:val="00870C55"/>
    <w:rsid w:val="00871481"/>
    <w:rsid w:val="00871C7F"/>
    <w:rsid w:val="00871E0B"/>
    <w:rsid w:val="00871E3F"/>
    <w:rsid w:val="008733B3"/>
    <w:rsid w:val="008735B5"/>
    <w:rsid w:val="00874B1F"/>
    <w:rsid w:val="00876104"/>
    <w:rsid w:val="008767F2"/>
    <w:rsid w:val="00876964"/>
    <w:rsid w:val="00877A40"/>
    <w:rsid w:val="00877ECB"/>
    <w:rsid w:val="0088164E"/>
    <w:rsid w:val="00881ED4"/>
    <w:rsid w:val="00882E5A"/>
    <w:rsid w:val="008830A8"/>
    <w:rsid w:val="008837F4"/>
    <w:rsid w:val="00883C04"/>
    <w:rsid w:val="008866BB"/>
    <w:rsid w:val="008871F5"/>
    <w:rsid w:val="008874FB"/>
    <w:rsid w:val="0088759C"/>
    <w:rsid w:val="00891C2D"/>
    <w:rsid w:val="008936BC"/>
    <w:rsid w:val="008938B9"/>
    <w:rsid w:val="00894678"/>
    <w:rsid w:val="008974F0"/>
    <w:rsid w:val="008975DC"/>
    <w:rsid w:val="0089770C"/>
    <w:rsid w:val="008A023D"/>
    <w:rsid w:val="008A05F6"/>
    <w:rsid w:val="008A0912"/>
    <w:rsid w:val="008A120F"/>
    <w:rsid w:val="008A18F9"/>
    <w:rsid w:val="008A2D3B"/>
    <w:rsid w:val="008A34A8"/>
    <w:rsid w:val="008A375F"/>
    <w:rsid w:val="008A5F2A"/>
    <w:rsid w:val="008A6395"/>
    <w:rsid w:val="008A6518"/>
    <w:rsid w:val="008A65AB"/>
    <w:rsid w:val="008A700F"/>
    <w:rsid w:val="008A77AB"/>
    <w:rsid w:val="008A7CCD"/>
    <w:rsid w:val="008B0321"/>
    <w:rsid w:val="008B0716"/>
    <w:rsid w:val="008B0EED"/>
    <w:rsid w:val="008B2C69"/>
    <w:rsid w:val="008B393A"/>
    <w:rsid w:val="008B40CC"/>
    <w:rsid w:val="008B4F36"/>
    <w:rsid w:val="008B65C9"/>
    <w:rsid w:val="008B6E11"/>
    <w:rsid w:val="008B72BE"/>
    <w:rsid w:val="008B7CE0"/>
    <w:rsid w:val="008C05C8"/>
    <w:rsid w:val="008C1628"/>
    <w:rsid w:val="008C1B06"/>
    <w:rsid w:val="008C219F"/>
    <w:rsid w:val="008C21D4"/>
    <w:rsid w:val="008C3099"/>
    <w:rsid w:val="008C4392"/>
    <w:rsid w:val="008C4793"/>
    <w:rsid w:val="008C5714"/>
    <w:rsid w:val="008C59FC"/>
    <w:rsid w:val="008C60C2"/>
    <w:rsid w:val="008C76C1"/>
    <w:rsid w:val="008C7E20"/>
    <w:rsid w:val="008D0D46"/>
    <w:rsid w:val="008D0F64"/>
    <w:rsid w:val="008D187D"/>
    <w:rsid w:val="008D1CD7"/>
    <w:rsid w:val="008D36BB"/>
    <w:rsid w:val="008D3B6C"/>
    <w:rsid w:val="008D43EA"/>
    <w:rsid w:val="008D4805"/>
    <w:rsid w:val="008D4F0F"/>
    <w:rsid w:val="008D5128"/>
    <w:rsid w:val="008D51A8"/>
    <w:rsid w:val="008D601C"/>
    <w:rsid w:val="008E0399"/>
    <w:rsid w:val="008E123C"/>
    <w:rsid w:val="008E28DE"/>
    <w:rsid w:val="008E3E3A"/>
    <w:rsid w:val="008E408E"/>
    <w:rsid w:val="008E55B2"/>
    <w:rsid w:val="008E5AD8"/>
    <w:rsid w:val="008E670D"/>
    <w:rsid w:val="008E7A8C"/>
    <w:rsid w:val="008F0362"/>
    <w:rsid w:val="008F2C5E"/>
    <w:rsid w:val="008F3BE8"/>
    <w:rsid w:val="008F4CF4"/>
    <w:rsid w:val="008F62EC"/>
    <w:rsid w:val="008F64F7"/>
    <w:rsid w:val="008F686D"/>
    <w:rsid w:val="008F6CCA"/>
    <w:rsid w:val="008F7006"/>
    <w:rsid w:val="008F796D"/>
    <w:rsid w:val="00901984"/>
    <w:rsid w:val="00902265"/>
    <w:rsid w:val="0090235E"/>
    <w:rsid w:val="0090242E"/>
    <w:rsid w:val="009026AF"/>
    <w:rsid w:val="009029BC"/>
    <w:rsid w:val="00903553"/>
    <w:rsid w:val="009043D4"/>
    <w:rsid w:val="00904CF6"/>
    <w:rsid w:val="00905F62"/>
    <w:rsid w:val="00906042"/>
    <w:rsid w:val="009067AC"/>
    <w:rsid w:val="00906EA0"/>
    <w:rsid w:val="00907132"/>
    <w:rsid w:val="009125EC"/>
    <w:rsid w:val="009130A3"/>
    <w:rsid w:val="00913397"/>
    <w:rsid w:val="009134DF"/>
    <w:rsid w:val="0091467D"/>
    <w:rsid w:val="00914F38"/>
    <w:rsid w:val="0091516C"/>
    <w:rsid w:val="009169DB"/>
    <w:rsid w:val="009219A5"/>
    <w:rsid w:val="009219D7"/>
    <w:rsid w:val="0092219A"/>
    <w:rsid w:val="00926BD3"/>
    <w:rsid w:val="00926DF0"/>
    <w:rsid w:val="00927077"/>
    <w:rsid w:val="00934072"/>
    <w:rsid w:val="0093592B"/>
    <w:rsid w:val="00936B38"/>
    <w:rsid w:val="00936EDF"/>
    <w:rsid w:val="00937385"/>
    <w:rsid w:val="009402D7"/>
    <w:rsid w:val="00940458"/>
    <w:rsid w:val="00940C6F"/>
    <w:rsid w:val="00941B66"/>
    <w:rsid w:val="00944A7B"/>
    <w:rsid w:val="00945072"/>
    <w:rsid w:val="009464D9"/>
    <w:rsid w:val="00950077"/>
    <w:rsid w:val="00952EB8"/>
    <w:rsid w:val="00953AA2"/>
    <w:rsid w:val="00953E30"/>
    <w:rsid w:val="009579D1"/>
    <w:rsid w:val="0096021B"/>
    <w:rsid w:val="009602EE"/>
    <w:rsid w:val="00960598"/>
    <w:rsid w:val="0096162F"/>
    <w:rsid w:val="00962976"/>
    <w:rsid w:val="00962AA3"/>
    <w:rsid w:val="00963197"/>
    <w:rsid w:val="00963430"/>
    <w:rsid w:val="00963E1C"/>
    <w:rsid w:val="00964BD9"/>
    <w:rsid w:val="00965123"/>
    <w:rsid w:val="00965DC3"/>
    <w:rsid w:val="009673D9"/>
    <w:rsid w:val="00967400"/>
    <w:rsid w:val="00967FE9"/>
    <w:rsid w:val="00970029"/>
    <w:rsid w:val="0097033D"/>
    <w:rsid w:val="009705BA"/>
    <w:rsid w:val="00972398"/>
    <w:rsid w:val="00972644"/>
    <w:rsid w:val="00972FEB"/>
    <w:rsid w:val="00973DEE"/>
    <w:rsid w:val="00974EDE"/>
    <w:rsid w:val="00975E6C"/>
    <w:rsid w:val="009769A9"/>
    <w:rsid w:val="009774E5"/>
    <w:rsid w:val="00984141"/>
    <w:rsid w:val="00984B16"/>
    <w:rsid w:val="00984BFE"/>
    <w:rsid w:val="00985186"/>
    <w:rsid w:val="00985A64"/>
    <w:rsid w:val="00985A7C"/>
    <w:rsid w:val="0099483B"/>
    <w:rsid w:val="00994AF3"/>
    <w:rsid w:val="009960CC"/>
    <w:rsid w:val="009967EA"/>
    <w:rsid w:val="009971EF"/>
    <w:rsid w:val="00997955"/>
    <w:rsid w:val="00997E48"/>
    <w:rsid w:val="009A1B80"/>
    <w:rsid w:val="009A1FE2"/>
    <w:rsid w:val="009A258F"/>
    <w:rsid w:val="009A3DDA"/>
    <w:rsid w:val="009A4561"/>
    <w:rsid w:val="009A498B"/>
    <w:rsid w:val="009A52C5"/>
    <w:rsid w:val="009A555C"/>
    <w:rsid w:val="009A55E5"/>
    <w:rsid w:val="009A56EE"/>
    <w:rsid w:val="009A5752"/>
    <w:rsid w:val="009A613A"/>
    <w:rsid w:val="009A7F70"/>
    <w:rsid w:val="009B0FBA"/>
    <w:rsid w:val="009B1BC7"/>
    <w:rsid w:val="009B2A0E"/>
    <w:rsid w:val="009B4922"/>
    <w:rsid w:val="009B4C8E"/>
    <w:rsid w:val="009B7CBA"/>
    <w:rsid w:val="009C000A"/>
    <w:rsid w:val="009C1652"/>
    <w:rsid w:val="009C1815"/>
    <w:rsid w:val="009C1B2A"/>
    <w:rsid w:val="009C1CA3"/>
    <w:rsid w:val="009C1EC2"/>
    <w:rsid w:val="009C3CE3"/>
    <w:rsid w:val="009C4A7E"/>
    <w:rsid w:val="009C5346"/>
    <w:rsid w:val="009C5F05"/>
    <w:rsid w:val="009C65DA"/>
    <w:rsid w:val="009C698B"/>
    <w:rsid w:val="009C699D"/>
    <w:rsid w:val="009C724E"/>
    <w:rsid w:val="009C7767"/>
    <w:rsid w:val="009D0348"/>
    <w:rsid w:val="009D09B9"/>
    <w:rsid w:val="009D1776"/>
    <w:rsid w:val="009D22AC"/>
    <w:rsid w:val="009D2348"/>
    <w:rsid w:val="009D2747"/>
    <w:rsid w:val="009D3222"/>
    <w:rsid w:val="009D5465"/>
    <w:rsid w:val="009D5B0D"/>
    <w:rsid w:val="009D5BC7"/>
    <w:rsid w:val="009D7194"/>
    <w:rsid w:val="009E0177"/>
    <w:rsid w:val="009E0C93"/>
    <w:rsid w:val="009E2A9E"/>
    <w:rsid w:val="009E3C15"/>
    <w:rsid w:val="009E4B0E"/>
    <w:rsid w:val="009E5038"/>
    <w:rsid w:val="009E5438"/>
    <w:rsid w:val="009E543D"/>
    <w:rsid w:val="009E6188"/>
    <w:rsid w:val="009E7BAA"/>
    <w:rsid w:val="009E7D20"/>
    <w:rsid w:val="009E7E31"/>
    <w:rsid w:val="009F16DC"/>
    <w:rsid w:val="009F3282"/>
    <w:rsid w:val="009F340C"/>
    <w:rsid w:val="009F368E"/>
    <w:rsid w:val="009F4336"/>
    <w:rsid w:val="009F608F"/>
    <w:rsid w:val="009F7189"/>
    <w:rsid w:val="009F79A5"/>
    <w:rsid w:val="00A00734"/>
    <w:rsid w:val="00A00F50"/>
    <w:rsid w:val="00A017F4"/>
    <w:rsid w:val="00A019B5"/>
    <w:rsid w:val="00A02371"/>
    <w:rsid w:val="00A023C4"/>
    <w:rsid w:val="00A02711"/>
    <w:rsid w:val="00A03BDF"/>
    <w:rsid w:val="00A06096"/>
    <w:rsid w:val="00A112D6"/>
    <w:rsid w:val="00A1165B"/>
    <w:rsid w:val="00A11E2E"/>
    <w:rsid w:val="00A1201A"/>
    <w:rsid w:val="00A1399A"/>
    <w:rsid w:val="00A15661"/>
    <w:rsid w:val="00A15D16"/>
    <w:rsid w:val="00A16C6C"/>
    <w:rsid w:val="00A178D0"/>
    <w:rsid w:val="00A22234"/>
    <w:rsid w:val="00A22E15"/>
    <w:rsid w:val="00A236AB"/>
    <w:rsid w:val="00A24336"/>
    <w:rsid w:val="00A25C75"/>
    <w:rsid w:val="00A2686A"/>
    <w:rsid w:val="00A268A4"/>
    <w:rsid w:val="00A27387"/>
    <w:rsid w:val="00A2767D"/>
    <w:rsid w:val="00A3012E"/>
    <w:rsid w:val="00A30377"/>
    <w:rsid w:val="00A30B5C"/>
    <w:rsid w:val="00A31512"/>
    <w:rsid w:val="00A320A5"/>
    <w:rsid w:val="00A32D4A"/>
    <w:rsid w:val="00A338EB"/>
    <w:rsid w:val="00A33D67"/>
    <w:rsid w:val="00A34FB0"/>
    <w:rsid w:val="00A35B22"/>
    <w:rsid w:val="00A35E91"/>
    <w:rsid w:val="00A370D1"/>
    <w:rsid w:val="00A377EB"/>
    <w:rsid w:val="00A37960"/>
    <w:rsid w:val="00A40907"/>
    <w:rsid w:val="00A40E17"/>
    <w:rsid w:val="00A42BB4"/>
    <w:rsid w:val="00A43467"/>
    <w:rsid w:val="00A43635"/>
    <w:rsid w:val="00A440B8"/>
    <w:rsid w:val="00A44DE0"/>
    <w:rsid w:val="00A46C8C"/>
    <w:rsid w:val="00A47042"/>
    <w:rsid w:val="00A47FC7"/>
    <w:rsid w:val="00A505EA"/>
    <w:rsid w:val="00A50844"/>
    <w:rsid w:val="00A52789"/>
    <w:rsid w:val="00A5294E"/>
    <w:rsid w:val="00A55090"/>
    <w:rsid w:val="00A55F97"/>
    <w:rsid w:val="00A566AB"/>
    <w:rsid w:val="00A56F3D"/>
    <w:rsid w:val="00A5771A"/>
    <w:rsid w:val="00A57731"/>
    <w:rsid w:val="00A57C1A"/>
    <w:rsid w:val="00A60067"/>
    <w:rsid w:val="00A6011F"/>
    <w:rsid w:val="00A6041D"/>
    <w:rsid w:val="00A61B5B"/>
    <w:rsid w:val="00A628E0"/>
    <w:rsid w:val="00A634CE"/>
    <w:rsid w:val="00A63981"/>
    <w:rsid w:val="00A65FA5"/>
    <w:rsid w:val="00A67065"/>
    <w:rsid w:val="00A678C7"/>
    <w:rsid w:val="00A70273"/>
    <w:rsid w:val="00A703E0"/>
    <w:rsid w:val="00A71C4E"/>
    <w:rsid w:val="00A72E03"/>
    <w:rsid w:val="00A72F49"/>
    <w:rsid w:val="00A72F75"/>
    <w:rsid w:val="00A732B1"/>
    <w:rsid w:val="00A739BE"/>
    <w:rsid w:val="00A7552F"/>
    <w:rsid w:val="00A75771"/>
    <w:rsid w:val="00A76FF5"/>
    <w:rsid w:val="00A813C4"/>
    <w:rsid w:val="00A82FE1"/>
    <w:rsid w:val="00A83877"/>
    <w:rsid w:val="00A83A75"/>
    <w:rsid w:val="00A843B8"/>
    <w:rsid w:val="00A85244"/>
    <w:rsid w:val="00A85A56"/>
    <w:rsid w:val="00A85B41"/>
    <w:rsid w:val="00A868B0"/>
    <w:rsid w:val="00A87870"/>
    <w:rsid w:val="00A90BC6"/>
    <w:rsid w:val="00A90E0A"/>
    <w:rsid w:val="00A91DC6"/>
    <w:rsid w:val="00A91F21"/>
    <w:rsid w:val="00A92068"/>
    <w:rsid w:val="00A92833"/>
    <w:rsid w:val="00A928CA"/>
    <w:rsid w:val="00A932D2"/>
    <w:rsid w:val="00A9449B"/>
    <w:rsid w:val="00A97E78"/>
    <w:rsid w:val="00AA1C1D"/>
    <w:rsid w:val="00AA22AC"/>
    <w:rsid w:val="00AA294B"/>
    <w:rsid w:val="00AA62BC"/>
    <w:rsid w:val="00AB2F57"/>
    <w:rsid w:val="00AB3979"/>
    <w:rsid w:val="00AB486E"/>
    <w:rsid w:val="00AB5A67"/>
    <w:rsid w:val="00AB65EC"/>
    <w:rsid w:val="00AB66ED"/>
    <w:rsid w:val="00AB6914"/>
    <w:rsid w:val="00AB73D4"/>
    <w:rsid w:val="00AB7CB6"/>
    <w:rsid w:val="00AB7EAF"/>
    <w:rsid w:val="00AB7EDB"/>
    <w:rsid w:val="00AC0BDD"/>
    <w:rsid w:val="00AC2E20"/>
    <w:rsid w:val="00AC2F10"/>
    <w:rsid w:val="00AC39A5"/>
    <w:rsid w:val="00AC3E46"/>
    <w:rsid w:val="00AC4AB5"/>
    <w:rsid w:val="00AC54E0"/>
    <w:rsid w:val="00AC6048"/>
    <w:rsid w:val="00AC67FD"/>
    <w:rsid w:val="00AC7F66"/>
    <w:rsid w:val="00AD02E5"/>
    <w:rsid w:val="00AD0D95"/>
    <w:rsid w:val="00AD1AEE"/>
    <w:rsid w:val="00AD254B"/>
    <w:rsid w:val="00AD3CE0"/>
    <w:rsid w:val="00AD4E6A"/>
    <w:rsid w:val="00AD5982"/>
    <w:rsid w:val="00AD7BD3"/>
    <w:rsid w:val="00AE00CF"/>
    <w:rsid w:val="00AE01D5"/>
    <w:rsid w:val="00AE239F"/>
    <w:rsid w:val="00AE2F1F"/>
    <w:rsid w:val="00AE3549"/>
    <w:rsid w:val="00AE36A7"/>
    <w:rsid w:val="00AE4ABF"/>
    <w:rsid w:val="00AE4B1A"/>
    <w:rsid w:val="00AE4F18"/>
    <w:rsid w:val="00AE5480"/>
    <w:rsid w:val="00AE602C"/>
    <w:rsid w:val="00AE7496"/>
    <w:rsid w:val="00AF0DCE"/>
    <w:rsid w:val="00AF16BF"/>
    <w:rsid w:val="00AF27E2"/>
    <w:rsid w:val="00AF4119"/>
    <w:rsid w:val="00AF4A35"/>
    <w:rsid w:val="00AF54F1"/>
    <w:rsid w:val="00B018EB"/>
    <w:rsid w:val="00B034A7"/>
    <w:rsid w:val="00B03AF7"/>
    <w:rsid w:val="00B04460"/>
    <w:rsid w:val="00B05D8C"/>
    <w:rsid w:val="00B0681C"/>
    <w:rsid w:val="00B10B9B"/>
    <w:rsid w:val="00B10C82"/>
    <w:rsid w:val="00B11114"/>
    <w:rsid w:val="00B1186E"/>
    <w:rsid w:val="00B12535"/>
    <w:rsid w:val="00B12550"/>
    <w:rsid w:val="00B1304D"/>
    <w:rsid w:val="00B130A3"/>
    <w:rsid w:val="00B14CBB"/>
    <w:rsid w:val="00B17836"/>
    <w:rsid w:val="00B1797D"/>
    <w:rsid w:val="00B20331"/>
    <w:rsid w:val="00B214CE"/>
    <w:rsid w:val="00B223EA"/>
    <w:rsid w:val="00B2246D"/>
    <w:rsid w:val="00B22A5E"/>
    <w:rsid w:val="00B23A5C"/>
    <w:rsid w:val="00B24F2A"/>
    <w:rsid w:val="00B267AD"/>
    <w:rsid w:val="00B26DAD"/>
    <w:rsid w:val="00B279E6"/>
    <w:rsid w:val="00B27A66"/>
    <w:rsid w:val="00B27BB8"/>
    <w:rsid w:val="00B303BE"/>
    <w:rsid w:val="00B30C47"/>
    <w:rsid w:val="00B31B4F"/>
    <w:rsid w:val="00B31D51"/>
    <w:rsid w:val="00B328B1"/>
    <w:rsid w:val="00B33F00"/>
    <w:rsid w:val="00B3489F"/>
    <w:rsid w:val="00B37653"/>
    <w:rsid w:val="00B4052E"/>
    <w:rsid w:val="00B41522"/>
    <w:rsid w:val="00B44D98"/>
    <w:rsid w:val="00B45680"/>
    <w:rsid w:val="00B45CAB"/>
    <w:rsid w:val="00B45D79"/>
    <w:rsid w:val="00B45DB7"/>
    <w:rsid w:val="00B46F4E"/>
    <w:rsid w:val="00B510A5"/>
    <w:rsid w:val="00B54A83"/>
    <w:rsid w:val="00B54F9E"/>
    <w:rsid w:val="00B55823"/>
    <w:rsid w:val="00B55B9D"/>
    <w:rsid w:val="00B56355"/>
    <w:rsid w:val="00B57F5D"/>
    <w:rsid w:val="00B60431"/>
    <w:rsid w:val="00B614A7"/>
    <w:rsid w:val="00B61945"/>
    <w:rsid w:val="00B6197A"/>
    <w:rsid w:val="00B620C0"/>
    <w:rsid w:val="00B62B62"/>
    <w:rsid w:val="00B62C7A"/>
    <w:rsid w:val="00B633D5"/>
    <w:rsid w:val="00B63862"/>
    <w:rsid w:val="00B64701"/>
    <w:rsid w:val="00B64815"/>
    <w:rsid w:val="00B64A0E"/>
    <w:rsid w:val="00B66432"/>
    <w:rsid w:val="00B70188"/>
    <w:rsid w:val="00B7088B"/>
    <w:rsid w:val="00B70F5B"/>
    <w:rsid w:val="00B711DD"/>
    <w:rsid w:val="00B71FC6"/>
    <w:rsid w:val="00B7332B"/>
    <w:rsid w:val="00B74B3E"/>
    <w:rsid w:val="00B74F39"/>
    <w:rsid w:val="00B75993"/>
    <w:rsid w:val="00B776A7"/>
    <w:rsid w:val="00B77946"/>
    <w:rsid w:val="00B77F86"/>
    <w:rsid w:val="00B816C8"/>
    <w:rsid w:val="00B83541"/>
    <w:rsid w:val="00B83924"/>
    <w:rsid w:val="00B848A2"/>
    <w:rsid w:val="00B84A8C"/>
    <w:rsid w:val="00B852DA"/>
    <w:rsid w:val="00B853AC"/>
    <w:rsid w:val="00B858B2"/>
    <w:rsid w:val="00B85F5B"/>
    <w:rsid w:val="00B86173"/>
    <w:rsid w:val="00B863C4"/>
    <w:rsid w:val="00B87C2E"/>
    <w:rsid w:val="00B9095C"/>
    <w:rsid w:val="00B914A9"/>
    <w:rsid w:val="00B91975"/>
    <w:rsid w:val="00B91B7D"/>
    <w:rsid w:val="00B92459"/>
    <w:rsid w:val="00B932EA"/>
    <w:rsid w:val="00B94CEF"/>
    <w:rsid w:val="00B951DC"/>
    <w:rsid w:val="00BA04BB"/>
    <w:rsid w:val="00BA4158"/>
    <w:rsid w:val="00BA4F3C"/>
    <w:rsid w:val="00BA613E"/>
    <w:rsid w:val="00BA7BBD"/>
    <w:rsid w:val="00BB0CFF"/>
    <w:rsid w:val="00BB0D81"/>
    <w:rsid w:val="00BB1E21"/>
    <w:rsid w:val="00BB1FF6"/>
    <w:rsid w:val="00BB2F66"/>
    <w:rsid w:val="00BB378D"/>
    <w:rsid w:val="00BB3F8E"/>
    <w:rsid w:val="00BB48EA"/>
    <w:rsid w:val="00BB5732"/>
    <w:rsid w:val="00BB5EE4"/>
    <w:rsid w:val="00BB6C09"/>
    <w:rsid w:val="00BB6F51"/>
    <w:rsid w:val="00BB7A2C"/>
    <w:rsid w:val="00BC0344"/>
    <w:rsid w:val="00BC054F"/>
    <w:rsid w:val="00BC0560"/>
    <w:rsid w:val="00BD072B"/>
    <w:rsid w:val="00BD1459"/>
    <w:rsid w:val="00BD2C3E"/>
    <w:rsid w:val="00BD3105"/>
    <w:rsid w:val="00BD3258"/>
    <w:rsid w:val="00BD32D1"/>
    <w:rsid w:val="00BD48CA"/>
    <w:rsid w:val="00BD63DB"/>
    <w:rsid w:val="00BD672B"/>
    <w:rsid w:val="00BD6E1D"/>
    <w:rsid w:val="00BD77C6"/>
    <w:rsid w:val="00BE0C21"/>
    <w:rsid w:val="00BE185B"/>
    <w:rsid w:val="00BE2109"/>
    <w:rsid w:val="00BE2133"/>
    <w:rsid w:val="00BE29E9"/>
    <w:rsid w:val="00BE4376"/>
    <w:rsid w:val="00BE4FBE"/>
    <w:rsid w:val="00BE5A4F"/>
    <w:rsid w:val="00BE6C19"/>
    <w:rsid w:val="00BF0512"/>
    <w:rsid w:val="00BF1805"/>
    <w:rsid w:val="00BF3487"/>
    <w:rsid w:val="00BF353B"/>
    <w:rsid w:val="00BF36F5"/>
    <w:rsid w:val="00BF3A15"/>
    <w:rsid w:val="00BF4069"/>
    <w:rsid w:val="00BF5941"/>
    <w:rsid w:val="00BF5B39"/>
    <w:rsid w:val="00BF74ED"/>
    <w:rsid w:val="00BF766C"/>
    <w:rsid w:val="00C011D5"/>
    <w:rsid w:val="00C01692"/>
    <w:rsid w:val="00C0242E"/>
    <w:rsid w:val="00C02D0E"/>
    <w:rsid w:val="00C039EF"/>
    <w:rsid w:val="00C03B91"/>
    <w:rsid w:val="00C04C7B"/>
    <w:rsid w:val="00C05156"/>
    <w:rsid w:val="00C05176"/>
    <w:rsid w:val="00C057B7"/>
    <w:rsid w:val="00C076A4"/>
    <w:rsid w:val="00C07B61"/>
    <w:rsid w:val="00C12602"/>
    <w:rsid w:val="00C1512E"/>
    <w:rsid w:val="00C153D5"/>
    <w:rsid w:val="00C15417"/>
    <w:rsid w:val="00C158F5"/>
    <w:rsid w:val="00C16C09"/>
    <w:rsid w:val="00C17AAB"/>
    <w:rsid w:val="00C20F7A"/>
    <w:rsid w:val="00C20FD4"/>
    <w:rsid w:val="00C21EFF"/>
    <w:rsid w:val="00C23928"/>
    <w:rsid w:val="00C2444C"/>
    <w:rsid w:val="00C25AE6"/>
    <w:rsid w:val="00C25FC7"/>
    <w:rsid w:val="00C3056A"/>
    <w:rsid w:val="00C30887"/>
    <w:rsid w:val="00C30D0A"/>
    <w:rsid w:val="00C32CA2"/>
    <w:rsid w:val="00C33AF3"/>
    <w:rsid w:val="00C34AB3"/>
    <w:rsid w:val="00C36911"/>
    <w:rsid w:val="00C37B4B"/>
    <w:rsid w:val="00C402D7"/>
    <w:rsid w:val="00C4120C"/>
    <w:rsid w:val="00C4251B"/>
    <w:rsid w:val="00C449FB"/>
    <w:rsid w:val="00C44C0A"/>
    <w:rsid w:val="00C459F5"/>
    <w:rsid w:val="00C460AB"/>
    <w:rsid w:val="00C4631F"/>
    <w:rsid w:val="00C46D80"/>
    <w:rsid w:val="00C46F37"/>
    <w:rsid w:val="00C47817"/>
    <w:rsid w:val="00C47EB4"/>
    <w:rsid w:val="00C5055C"/>
    <w:rsid w:val="00C50DC0"/>
    <w:rsid w:val="00C52193"/>
    <w:rsid w:val="00C52856"/>
    <w:rsid w:val="00C52A20"/>
    <w:rsid w:val="00C52E2B"/>
    <w:rsid w:val="00C53A23"/>
    <w:rsid w:val="00C53E5A"/>
    <w:rsid w:val="00C540BE"/>
    <w:rsid w:val="00C54263"/>
    <w:rsid w:val="00C54A12"/>
    <w:rsid w:val="00C56651"/>
    <w:rsid w:val="00C570B4"/>
    <w:rsid w:val="00C60CC6"/>
    <w:rsid w:val="00C62FAE"/>
    <w:rsid w:val="00C63559"/>
    <w:rsid w:val="00C63F1D"/>
    <w:rsid w:val="00C64CE3"/>
    <w:rsid w:val="00C6542C"/>
    <w:rsid w:val="00C6591B"/>
    <w:rsid w:val="00C66401"/>
    <w:rsid w:val="00C66CBB"/>
    <w:rsid w:val="00C67D42"/>
    <w:rsid w:val="00C70C6B"/>
    <w:rsid w:val="00C720F4"/>
    <w:rsid w:val="00C72BA1"/>
    <w:rsid w:val="00C72C1E"/>
    <w:rsid w:val="00C7347D"/>
    <w:rsid w:val="00C73E4A"/>
    <w:rsid w:val="00C73FCC"/>
    <w:rsid w:val="00C744FE"/>
    <w:rsid w:val="00C74767"/>
    <w:rsid w:val="00C74B3D"/>
    <w:rsid w:val="00C75726"/>
    <w:rsid w:val="00C77575"/>
    <w:rsid w:val="00C805E6"/>
    <w:rsid w:val="00C80634"/>
    <w:rsid w:val="00C81ACC"/>
    <w:rsid w:val="00C83276"/>
    <w:rsid w:val="00C835FB"/>
    <w:rsid w:val="00C840EE"/>
    <w:rsid w:val="00C86A3A"/>
    <w:rsid w:val="00C86DD7"/>
    <w:rsid w:val="00C9050A"/>
    <w:rsid w:val="00C909C8"/>
    <w:rsid w:val="00C912EE"/>
    <w:rsid w:val="00C91482"/>
    <w:rsid w:val="00C9159F"/>
    <w:rsid w:val="00C92204"/>
    <w:rsid w:val="00C92A7E"/>
    <w:rsid w:val="00C9458C"/>
    <w:rsid w:val="00C946B4"/>
    <w:rsid w:val="00C948EB"/>
    <w:rsid w:val="00C94B09"/>
    <w:rsid w:val="00C969D6"/>
    <w:rsid w:val="00C97598"/>
    <w:rsid w:val="00CA0DE1"/>
    <w:rsid w:val="00CA1868"/>
    <w:rsid w:val="00CA1F25"/>
    <w:rsid w:val="00CA4D9F"/>
    <w:rsid w:val="00CA5AF2"/>
    <w:rsid w:val="00CA5C9C"/>
    <w:rsid w:val="00CA68BB"/>
    <w:rsid w:val="00CA6C8F"/>
    <w:rsid w:val="00CA7FA5"/>
    <w:rsid w:val="00CB17A3"/>
    <w:rsid w:val="00CB2186"/>
    <w:rsid w:val="00CB3D00"/>
    <w:rsid w:val="00CB5422"/>
    <w:rsid w:val="00CB71C6"/>
    <w:rsid w:val="00CC0766"/>
    <w:rsid w:val="00CC087D"/>
    <w:rsid w:val="00CC1278"/>
    <w:rsid w:val="00CC1AA6"/>
    <w:rsid w:val="00CC2710"/>
    <w:rsid w:val="00CC2EED"/>
    <w:rsid w:val="00CC3561"/>
    <w:rsid w:val="00CC384F"/>
    <w:rsid w:val="00CC3B67"/>
    <w:rsid w:val="00CC3D36"/>
    <w:rsid w:val="00CC3E95"/>
    <w:rsid w:val="00CC47C1"/>
    <w:rsid w:val="00CC4DB3"/>
    <w:rsid w:val="00CC52F3"/>
    <w:rsid w:val="00CC545D"/>
    <w:rsid w:val="00CC68C0"/>
    <w:rsid w:val="00CD11E9"/>
    <w:rsid w:val="00CD3178"/>
    <w:rsid w:val="00CD3782"/>
    <w:rsid w:val="00CD4388"/>
    <w:rsid w:val="00CD4898"/>
    <w:rsid w:val="00CD4D16"/>
    <w:rsid w:val="00CD5557"/>
    <w:rsid w:val="00CD69B2"/>
    <w:rsid w:val="00CD7547"/>
    <w:rsid w:val="00CE19DF"/>
    <w:rsid w:val="00CE2AC9"/>
    <w:rsid w:val="00CE2AEE"/>
    <w:rsid w:val="00CE44C7"/>
    <w:rsid w:val="00CE4850"/>
    <w:rsid w:val="00CE6976"/>
    <w:rsid w:val="00CE73D0"/>
    <w:rsid w:val="00CE74B7"/>
    <w:rsid w:val="00CE7588"/>
    <w:rsid w:val="00CF065B"/>
    <w:rsid w:val="00CF0B2D"/>
    <w:rsid w:val="00CF0D86"/>
    <w:rsid w:val="00CF25C9"/>
    <w:rsid w:val="00CF27B5"/>
    <w:rsid w:val="00CF2CDD"/>
    <w:rsid w:val="00CF334E"/>
    <w:rsid w:val="00CF37D5"/>
    <w:rsid w:val="00CF4093"/>
    <w:rsid w:val="00CF42F7"/>
    <w:rsid w:val="00CF5B35"/>
    <w:rsid w:val="00CF5D03"/>
    <w:rsid w:val="00CF5E5B"/>
    <w:rsid w:val="00CF5F36"/>
    <w:rsid w:val="00CF67EB"/>
    <w:rsid w:val="00D004B4"/>
    <w:rsid w:val="00D0087A"/>
    <w:rsid w:val="00D00AB8"/>
    <w:rsid w:val="00D015CC"/>
    <w:rsid w:val="00D019CC"/>
    <w:rsid w:val="00D02430"/>
    <w:rsid w:val="00D0328E"/>
    <w:rsid w:val="00D037C0"/>
    <w:rsid w:val="00D0434C"/>
    <w:rsid w:val="00D0467F"/>
    <w:rsid w:val="00D05636"/>
    <w:rsid w:val="00D05C0E"/>
    <w:rsid w:val="00D06A0B"/>
    <w:rsid w:val="00D071BB"/>
    <w:rsid w:val="00D079C3"/>
    <w:rsid w:val="00D10816"/>
    <w:rsid w:val="00D10C72"/>
    <w:rsid w:val="00D11015"/>
    <w:rsid w:val="00D11A43"/>
    <w:rsid w:val="00D11B1A"/>
    <w:rsid w:val="00D11BF6"/>
    <w:rsid w:val="00D1207D"/>
    <w:rsid w:val="00D1339D"/>
    <w:rsid w:val="00D13A72"/>
    <w:rsid w:val="00D14573"/>
    <w:rsid w:val="00D15BFF"/>
    <w:rsid w:val="00D15EE1"/>
    <w:rsid w:val="00D15FAC"/>
    <w:rsid w:val="00D16564"/>
    <w:rsid w:val="00D20248"/>
    <w:rsid w:val="00D20B47"/>
    <w:rsid w:val="00D21B23"/>
    <w:rsid w:val="00D21E6E"/>
    <w:rsid w:val="00D22716"/>
    <w:rsid w:val="00D255A2"/>
    <w:rsid w:val="00D258BB"/>
    <w:rsid w:val="00D25F28"/>
    <w:rsid w:val="00D26339"/>
    <w:rsid w:val="00D2639C"/>
    <w:rsid w:val="00D27A4D"/>
    <w:rsid w:val="00D30976"/>
    <w:rsid w:val="00D30FF4"/>
    <w:rsid w:val="00D31F64"/>
    <w:rsid w:val="00D327C4"/>
    <w:rsid w:val="00D32B3D"/>
    <w:rsid w:val="00D34E24"/>
    <w:rsid w:val="00D3636B"/>
    <w:rsid w:val="00D3697C"/>
    <w:rsid w:val="00D36C52"/>
    <w:rsid w:val="00D41301"/>
    <w:rsid w:val="00D41CE8"/>
    <w:rsid w:val="00D4271E"/>
    <w:rsid w:val="00D42AF9"/>
    <w:rsid w:val="00D43F5D"/>
    <w:rsid w:val="00D44D51"/>
    <w:rsid w:val="00D46618"/>
    <w:rsid w:val="00D46ED7"/>
    <w:rsid w:val="00D50F1D"/>
    <w:rsid w:val="00D5194E"/>
    <w:rsid w:val="00D533C0"/>
    <w:rsid w:val="00D53B02"/>
    <w:rsid w:val="00D53BA6"/>
    <w:rsid w:val="00D53F22"/>
    <w:rsid w:val="00D55EC6"/>
    <w:rsid w:val="00D56CB0"/>
    <w:rsid w:val="00D571E7"/>
    <w:rsid w:val="00D62174"/>
    <w:rsid w:val="00D62C5D"/>
    <w:rsid w:val="00D632B2"/>
    <w:rsid w:val="00D638DA"/>
    <w:rsid w:val="00D63B24"/>
    <w:rsid w:val="00D642AE"/>
    <w:rsid w:val="00D64948"/>
    <w:rsid w:val="00D659A9"/>
    <w:rsid w:val="00D65D26"/>
    <w:rsid w:val="00D66216"/>
    <w:rsid w:val="00D6685F"/>
    <w:rsid w:val="00D66A11"/>
    <w:rsid w:val="00D67A48"/>
    <w:rsid w:val="00D67D73"/>
    <w:rsid w:val="00D70271"/>
    <w:rsid w:val="00D70334"/>
    <w:rsid w:val="00D706FF"/>
    <w:rsid w:val="00D708CB"/>
    <w:rsid w:val="00D72D51"/>
    <w:rsid w:val="00D743F8"/>
    <w:rsid w:val="00D74C04"/>
    <w:rsid w:val="00D7596C"/>
    <w:rsid w:val="00D778D6"/>
    <w:rsid w:val="00D80854"/>
    <w:rsid w:val="00D819BD"/>
    <w:rsid w:val="00D82B3A"/>
    <w:rsid w:val="00D8336B"/>
    <w:rsid w:val="00D841BD"/>
    <w:rsid w:val="00D843A3"/>
    <w:rsid w:val="00D843FD"/>
    <w:rsid w:val="00D87206"/>
    <w:rsid w:val="00D87D6D"/>
    <w:rsid w:val="00D90EA7"/>
    <w:rsid w:val="00D91326"/>
    <w:rsid w:val="00D9160D"/>
    <w:rsid w:val="00D91B83"/>
    <w:rsid w:val="00D92A5C"/>
    <w:rsid w:val="00D9323F"/>
    <w:rsid w:val="00D940A7"/>
    <w:rsid w:val="00D95891"/>
    <w:rsid w:val="00D95AC9"/>
    <w:rsid w:val="00DA220C"/>
    <w:rsid w:val="00DA2C90"/>
    <w:rsid w:val="00DA2E44"/>
    <w:rsid w:val="00DA3781"/>
    <w:rsid w:val="00DA72F4"/>
    <w:rsid w:val="00DA7B28"/>
    <w:rsid w:val="00DB126E"/>
    <w:rsid w:val="00DB1972"/>
    <w:rsid w:val="00DB27E2"/>
    <w:rsid w:val="00DB2F1B"/>
    <w:rsid w:val="00DB4462"/>
    <w:rsid w:val="00DB466A"/>
    <w:rsid w:val="00DB47AF"/>
    <w:rsid w:val="00DB4F84"/>
    <w:rsid w:val="00DB57E4"/>
    <w:rsid w:val="00DB5AFC"/>
    <w:rsid w:val="00DB60BB"/>
    <w:rsid w:val="00DB64E7"/>
    <w:rsid w:val="00DB7FA7"/>
    <w:rsid w:val="00DC0D44"/>
    <w:rsid w:val="00DC1D6D"/>
    <w:rsid w:val="00DC222C"/>
    <w:rsid w:val="00DC235B"/>
    <w:rsid w:val="00DC25BE"/>
    <w:rsid w:val="00DC2F23"/>
    <w:rsid w:val="00DC3578"/>
    <w:rsid w:val="00DC3C34"/>
    <w:rsid w:val="00DC79DB"/>
    <w:rsid w:val="00DD1B70"/>
    <w:rsid w:val="00DD395A"/>
    <w:rsid w:val="00DD4EC8"/>
    <w:rsid w:val="00DD5188"/>
    <w:rsid w:val="00DD57EC"/>
    <w:rsid w:val="00DD5BAB"/>
    <w:rsid w:val="00DD5C40"/>
    <w:rsid w:val="00DD7B1B"/>
    <w:rsid w:val="00DE03B3"/>
    <w:rsid w:val="00DE0B09"/>
    <w:rsid w:val="00DE0D27"/>
    <w:rsid w:val="00DE178E"/>
    <w:rsid w:val="00DE2481"/>
    <w:rsid w:val="00DE42D6"/>
    <w:rsid w:val="00DE57DB"/>
    <w:rsid w:val="00DE6CB9"/>
    <w:rsid w:val="00DE6FF0"/>
    <w:rsid w:val="00DE7022"/>
    <w:rsid w:val="00DE76A6"/>
    <w:rsid w:val="00DE7DAF"/>
    <w:rsid w:val="00DE7F96"/>
    <w:rsid w:val="00DF0F17"/>
    <w:rsid w:val="00DF2899"/>
    <w:rsid w:val="00DF39E5"/>
    <w:rsid w:val="00DF3D67"/>
    <w:rsid w:val="00DF3E74"/>
    <w:rsid w:val="00DF4A11"/>
    <w:rsid w:val="00DF61E1"/>
    <w:rsid w:val="00DF6682"/>
    <w:rsid w:val="00DF6FEF"/>
    <w:rsid w:val="00DF730E"/>
    <w:rsid w:val="00E0092A"/>
    <w:rsid w:val="00E02311"/>
    <w:rsid w:val="00E03442"/>
    <w:rsid w:val="00E036EB"/>
    <w:rsid w:val="00E03775"/>
    <w:rsid w:val="00E04402"/>
    <w:rsid w:val="00E06362"/>
    <w:rsid w:val="00E06ED4"/>
    <w:rsid w:val="00E10A0E"/>
    <w:rsid w:val="00E112B1"/>
    <w:rsid w:val="00E115C9"/>
    <w:rsid w:val="00E13774"/>
    <w:rsid w:val="00E1432A"/>
    <w:rsid w:val="00E146CD"/>
    <w:rsid w:val="00E15485"/>
    <w:rsid w:val="00E1575A"/>
    <w:rsid w:val="00E1720C"/>
    <w:rsid w:val="00E17E41"/>
    <w:rsid w:val="00E20AED"/>
    <w:rsid w:val="00E211D1"/>
    <w:rsid w:val="00E223E5"/>
    <w:rsid w:val="00E2269A"/>
    <w:rsid w:val="00E23467"/>
    <w:rsid w:val="00E237FF"/>
    <w:rsid w:val="00E23EC8"/>
    <w:rsid w:val="00E24892"/>
    <w:rsid w:val="00E24EB5"/>
    <w:rsid w:val="00E26F0F"/>
    <w:rsid w:val="00E30296"/>
    <w:rsid w:val="00E3051B"/>
    <w:rsid w:val="00E30641"/>
    <w:rsid w:val="00E33408"/>
    <w:rsid w:val="00E343EB"/>
    <w:rsid w:val="00E346F9"/>
    <w:rsid w:val="00E347BE"/>
    <w:rsid w:val="00E34D2A"/>
    <w:rsid w:val="00E34D59"/>
    <w:rsid w:val="00E36043"/>
    <w:rsid w:val="00E3620E"/>
    <w:rsid w:val="00E37F4A"/>
    <w:rsid w:val="00E40F1A"/>
    <w:rsid w:val="00E437AA"/>
    <w:rsid w:val="00E45E91"/>
    <w:rsid w:val="00E466B2"/>
    <w:rsid w:val="00E46CA2"/>
    <w:rsid w:val="00E47281"/>
    <w:rsid w:val="00E473EF"/>
    <w:rsid w:val="00E47C4B"/>
    <w:rsid w:val="00E51016"/>
    <w:rsid w:val="00E51103"/>
    <w:rsid w:val="00E51DCB"/>
    <w:rsid w:val="00E55FAF"/>
    <w:rsid w:val="00E569D2"/>
    <w:rsid w:val="00E56C73"/>
    <w:rsid w:val="00E56E11"/>
    <w:rsid w:val="00E611F3"/>
    <w:rsid w:val="00E614C6"/>
    <w:rsid w:val="00E621C4"/>
    <w:rsid w:val="00E635DA"/>
    <w:rsid w:val="00E662BA"/>
    <w:rsid w:val="00E66C10"/>
    <w:rsid w:val="00E66C2B"/>
    <w:rsid w:val="00E71306"/>
    <w:rsid w:val="00E718C5"/>
    <w:rsid w:val="00E71E81"/>
    <w:rsid w:val="00E73341"/>
    <w:rsid w:val="00E73D1E"/>
    <w:rsid w:val="00E75720"/>
    <w:rsid w:val="00E76544"/>
    <w:rsid w:val="00E77188"/>
    <w:rsid w:val="00E8264B"/>
    <w:rsid w:val="00E82F96"/>
    <w:rsid w:val="00E82FE3"/>
    <w:rsid w:val="00E85182"/>
    <w:rsid w:val="00E85862"/>
    <w:rsid w:val="00E85A80"/>
    <w:rsid w:val="00E85C92"/>
    <w:rsid w:val="00E85F6A"/>
    <w:rsid w:val="00E86644"/>
    <w:rsid w:val="00E86A62"/>
    <w:rsid w:val="00E870D0"/>
    <w:rsid w:val="00E872F0"/>
    <w:rsid w:val="00E87811"/>
    <w:rsid w:val="00E942E0"/>
    <w:rsid w:val="00E9450B"/>
    <w:rsid w:val="00E949E2"/>
    <w:rsid w:val="00E9515A"/>
    <w:rsid w:val="00E95239"/>
    <w:rsid w:val="00E9530C"/>
    <w:rsid w:val="00E956A5"/>
    <w:rsid w:val="00E97D25"/>
    <w:rsid w:val="00EA0B27"/>
    <w:rsid w:val="00EA1937"/>
    <w:rsid w:val="00EA23FC"/>
    <w:rsid w:val="00EA4225"/>
    <w:rsid w:val="00EA4A74"/>
    <w:rsid w:val="00EA5F72"/>
    <w:rsid w:val="00EA61FE"/>
    <w:rsid w:val="00EA6A7B"/>
    <w:rsid w:val="00EB0E47"/>
    <w:rsid w:val="00EB17D6"/>
    <w:rsid w:val="00EB1C03"/>
    <w:rsid w:val="00EB1F86"/>
    <w:rsid w:val="00EB43A6"/>
    <w:rsid w:val="00EB49EE"/>
    <w:rsid w:val="00EB53FC"/>
    <w:rsid w:val="00EB5E9E"/>
    <w:rsid w:val="00EB61F2"/>
    <w:rsid w:val="00EC0208"/>
    <w:rsid w:val="00EC1203"/>
    <w:rsid w:val="00EC2CB8"/>
    <w:rsid w:val="00EC3D53"/>
    <w:rsid w:val="00EC72AE"/>
    <w:rsid w:val="00ED03E9"/>
    <w:rsid w:val="00ED09FB"/>
    <w:rsid w:val="00ED3992"/>
    <w:rsid w:val="00ED3D8D"/>
    <w:rsid w:val="00ED3F20"/>
    <w:rsid w:val="00ED57E5"/>
    <w:rsid w:val="00EE0DAF"/>
    <w:rsid w:val="00EE27FC"/>
    <w:rsid w:val="00EE3C6A"/>
    <w:rsid w:val="00EE437F"/>
    <w:rsid w:val="00EE4836"/>
    <w:rsid w:val="00EE4D29"/>
    <w:rsid w:val="00EE5457"/>
    <w:rsid w:val="00EE5941"/>
    <w:rsid w:val="00EF001A"/>
    <w:rsid w:val="00EF0A6F"/>
    <w:rsid w:val="00EF16DE"/>
    <w:rsid w:val="00EF26DB"/>
    <w:rsid w:val="00EF280B"/>
    <w:rsid w:val="00EF2E3E"/>
    <w:rsid w:val="00EF34E2"/>
    <w:rsid w:val="00EF6A32"/>
    <w:rsid w:val="00EF6DD1"/>
    <w:rsid w:val="00EF6EB0"/>
    <w:rsid w:val="00EF74DD"/>
    <w:rsid w:val="00EF75EF"/>
    <w:rsid w:val="00EF7D57"/>
    <w:rsid w:val="00F00494"/>
    <w:rsid w:val="00F0096A"/>
    <w:rsid w:val="00F019B1"/>
    <w:rsid w:val="00F01AD1"/>
    <w:rsid w:val="00F02240"/>
    <w:rsid w:val="00F02877"/>
    <w:rsid w:val="00F04C29"/>
    <w:rsid w:val="00F05119"/>
    <w:rsid w:val="00F06097"/>
    <w:rsid w:val="00F06875"/>
    <w:rsid w:val="00F069CB"/>
    <w:rsid w:val="00F06AA8"/>
    <w:rsid w:val="00F06CDA"/>
    <w:rsid w:val="00F114D1"/>
    <w:rsid w:val="00F11943"/>
    <w:rsid w:val="00F12BA8"/>
    <w:rsid w:val="00F149B5"/>
    <w:rsid w:val="00F1511B"/>
    <w:rsid w:val="00F162A3"/>
    <w:rsid w:val="00F1655A"/>
    <w:rsid w:val="00F17344"/>
    <w:rsid w:val="00F17E26"/>
    <w:rsid w:val="00F22116"/>
    <w:rsid w:val="00F22D3D"/>
    <w:rsid w:val="00F23EF5"/>
    <w:rsid w:val="00F242E4"/>
    <w:rsid w:val="00F24CB1"/>
    <w:rsid w:val="00F252B9"/>
    <w:rsid w:val="00F25D73"/>
    <w:rsid w:val="00F26DDE"/>
    <w:rsid w:val="00F303C6"/>
    <w:rsid w:val="00F30597"/>
    <w:rsid w:val="00F30958"/>
    <w:rsid w:val="00F31C38"/>
    <w:rsid w:val="00F3377D"/>
    <w:rsid w:val="00F345B2"/>
    <w:rsid w:val="00F36223"/>
    <w:rsid w:val="00F36AF8"/>
    <w:rsid w:val="00F420B9"/>
    <w:rsid w:val="00F425F9"/>
    <w:rsid w:val="00F4309F"/>
    <w:rsid w:val="00F446FD"/>
    <w:rsid w:val="00F45BA4"/>
    <w:rsid w:val="00F46B05"/>
    <w:rsid w:val="00F46DFF"/>
    <w:rsid w:val="00F50805"/>
    <w:rsid w:val="00F52A57"/>
    <w:rsid w:val="00F53E9B"/>
    <w:rsid w:val="00F55994"/>
    <w:rsid w:val="00F56511"/>
    <w:rsid w:val="00F56A0F"/>
    <w:rsid w:val="00F61881"/>
    <w:rsid w:val="00F61AE9"/>
    <w:rsid w:val="00F62365"/>
    <w:rsid w:val="00F65034"/>
    <w:rsid w:val="00F674CC"/>
    <w:rsid w:val="00F7180F"/>
    <w:rsid w:val="00F730C5"/>
    <w:rsid w:val="00F735AA"/>
    <w:rsid w:val="00F73896"/>
    <w:rsid w:val="00F73963"/>
    <w:rsid w:val="00F73EB2"/>
    <w:rsid w:val="00F74F1A"/>
    <w:rsid w:val="00F75B5F"/>
    <w:rsid w:val="00F760DC"/>
    <w:rsid w:val="00F76ACB"/>
    <w:rsid w:val="00F77491"/>
    <w:rsid w:val="00F77ACE"/>
    <w:rsid w:val="00F83707"/>
    <w:rsid w:val="00F8375C"/>
    <w:rsid w:val="00F83C95"/>
    <w:rsid w:val="00F84435"/>
    <w:rsid w:val="00F84990"/>
    <w:rsid w:val="00F852F9"/>
    <w:rsid w:val="00F85938"/>
    <w:rsid w:val="00F904EC"/>
    <w:rsid w:val="00F9054A"/>
    <w:rsid w:val="00F90705"/>
    <w:rsid w:val="00F91160"/>
    <w:rsid w:val="00F915A1"/>
    <w:rsid w:val="00F9345E"/>
    <w:rsid w:val="00F9368A"/>
    <w:rsid w:val="00F93F9B"/>
    <w:rsid w:val="00F95829"/>
    <w:rsid w:val="00F966D4"/>
    <w:rsid w:val="00F97240"/>
    <w:rsid w:val="00F97B6F"/>
    <w:rsid w:val="00FA04CE"/>
    <w:rsid w:val="00FA0664"/>
    <w:rsid w:val="00FA1775"/>
    <w:rsid w:val="00FA499F"/>
    <w:rsid w:val="00FA4AE8"/>
    <w:rsid w:val="00FA4CA2"/>
    <w:rsid w:val="00FA58CB"/>
    <w:rsid w:val="00FA65B1"/>
    <w:rsid w:val="00FA7785"/>
    <w:rsid w:val="00FB1CC0"/>
    <w:rsid w:val="00FB1E93"/>
    <w:rsid w:val="00FB2519"/>
    <w:rsid w:val="00FB266F"/>
    <w:rsid w:val="00FB417E"/>
    <w:rsid w:val="00FB4451"/>
    <w:rsid w:val="00FB458D"/>
    <w:rsid w:val="00FB57A8"/>
    <w:rsid w:val="00FB59D2"/>
    <w:rsid w:val="00FB5ED2"/>
    <w:rsid w:val="00FC0495"/>
    <w:rsid w:val="00FC18D7"/>
    <w:rsid w:val="00FC225B"/>
    <w:rsid w:val="00FC229C"/>
    <w:rsid w:val="00FC3929"/>
    <w:rsid w:val="00FC43DD"/>
    <w:rsid w:val="00FC5393"/>
    <w:rsid w:val="00FC5639"/>
    <w:rsid w:val="00FC5DCE"/>
    <w:rsid w:val="00FC6C0C"/>
    <w:rsid w:val="00FC7448"/>
    <w:rsid w:val="00FC7AFF"/>
    <w:rsid w:val="00FD0C29"/>
    <w:rsid w:val="00FD0D41"/>
    <w:rsid w:val="00FD14DE"/>
    <w:rsid w:val="00FD15EF"/>
    <w:rsid w:val="00FD19E9"/>
    <w:rsid w:val="00FD1AB4"/>
    <w:rsid w:val="00FD27F0"/>
    <w:rsid w:val="00FD2AF1"/>
    <w:rsid w:val="00FD41F1"/>
    <w:rsid w:val="00FD4202"/>
    <w:rsid w:val="00FD4B45"/>
    <w:rsid w:val="00FD5B43"/>
    <w:rsid w:val="00FD5D8A"/>
    <w:rsid w:val="00FD6618"/>
    <w:rsid w:val="00FE041C"/>
    <w:rsid w:val="00FE0A5D"/>
    <w:rsid w:val="00FE0B83"/>
    <w:rsid w:val="00FE0BC9"/>
    <w:rsid w:val="00FE1EC0"/>
    <w:rsid w:val="00FE28B2"/>
    <w:rsid w:val="00FE4187"/>
    <w:rsid w:val="00FE5141"/>
    <w:rsid w:val="00FE55D8"/>
    <w:rsid w:val="00FE587A"/>
    <w:rsid w:val="00FE5F39"/>
    <w:rsid w:val="00FE69D4"/>
    <w:rsid w:val="00FE6E64"/>
    <w:rsid w:val="00FE724C"/>
    <w:rsid w:val="00FF185B"/>
    <w:rsid w:val="00FF1D08"/>
    <w:rsid w:val="00FF2C62"/>
    <w:rsid w:val="00FF384A"/>
    <w:rsid w:val="00FF3AA1"/>
    <w:rsid w:val="00FF4BB4"/>
    <w:rsid w:val="00FF592A"/>
    <w:rsid w:val="00FF5A89"/>
    <w:rsid w:val="00FF61D4"/>
    <w:rsid w:val="00FF6A36"/>
    <w:rsid w:val="00FF7004"/>
    <w:rsid w:val="00FF737D"/>
    <w:rsid w:val="00FF7D80"/>
    <w:rsid w:val="00FF7F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B73585-762F-411D-9EC8-71CB2EFE0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7F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7B53BE"/>
    <w:pPr>
      <w:keepNext/>
      <w:autoSpaceDE w:val="0"/>
      <w:autoSpaceDN w:val="0"/>
      <w:spacing w:before="240" w:after="60" w:line="240" w:lineRule="auto"/>
      <w:outlineLvl w:val="2"/>
    </w:pPr>
    <w:rPr>
      <w:rFonts w:ascii="Calibri Light" w:eastAsia="SimSun" w:hAnsi="Calibri Light" w:cs="Times New Roman"/>
      <w:b/>
      <w:bCs/>
      <w:sz w:val="26"/>
      <w:szCs w:val="26"/>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6779"/>
    <w:rPr>
      <w:color w:val="0000FF"/>
      <w:u w:val="single"/>
    </w:rPr>
  </w:style>
  <w:style w:type="paragraph" w:customStyle="1" w:styleId="TTPParagraphothers">
    <w:name w:val="TTP Paragraph (others)"/>
    <w:basedOn w:val="Normal"/>
    <w:uiPriority w:val="99"/>
    <w:rsid w:val="001B35F8"/>
    <w:pPr>
      <w:autoSpaceDE w:val="0"/>
      <w:autoSpaceDN w:val="0"/>
      <w:spacing w:after="0" w:line="240" w:lineRule="auto"/>
      <w:ind w:firstLine="283"/>
      <w:jc w:val="both"/>
    </w:pPr>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474231"/>
    <w:rPr>
      <w:color w:val="808080"/>
    </w:rPr>
  </w:style>
  <w:style w:type="paragraph" w:styleId="ListParagraph">
    <w:name w:val="List Paragraph"/>
    <w:basedOn w:val="Normal"/>
    <w:uiPriority w:val="34"/>
    <w:qFormat/>
    <w:rsid w:val="004B63BF"/>
    <w:pPr>
      <w:ind w:left="720"/>
      <w:contextualSpacing/>
    </w:pPr>
  </w:style>
  <w:style w:type="table" w:styleId="TableGrid">
    <w:name w:val="Table Grid"/>
    <w:basedOn w:val="TableNormal"/>
    <w:uiPriority w:val="39"/>
    <w:rsid w:val="00A63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37707"/>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177D16"/>
  </w:style>
  <w:style w:type="paragraph" w:customStyle="1" w:styleId="TTPAuthors">
    <w:name w:val="TTP Author(s)"/>
    <w:basedOn w:val="Normal"/>
    <w:next w:val="TTPAddress"/>
    <w:uiPriority w:val="99"/>
    <w:rsid w:val="00F9054A"/>
    <w:pPr>
      <w:autoSpaceDE w:val="0"/>
      <w:autoSpaceDN w:val="0"/>
      <w:spacing w:before="120" w:after="0" w:line="240" w:lineRule="auto"/>
      <w:jc w:val="center"/>
    </w:pPr>
    <w:rPr>
      <w:rFonts w:ascii="Arial" w:eastAsia="Times New Roman" w:hAnsi="Arial" w:cs="Arial"/>
      <w:sz w:val="28"/>
      <w:szCs w:val="28"/>
      <w:lang w:val="en-US" w:eastAsia="en-US"/>
    </w:rPr>
  </w:style>
  <w:style w:type="paragraph" w:customStyle="1" w:styleId="TTPAddress">
    <w:name w:val="TTP Address"/>
    <w:basedOn w:val="Normal"/>
    <w:uiPriority w:val="99"/>
    <w:rsid w:val="00F9054A"/>
    <w:pPr>
      <w:autoSpaceDE w:val="0"/>
      <w:autoSpaceDN w:val="0"/>
      <w:spacing w:before="120" w:after="0" w:line="240" w:lineRule="auto"/>
      <w:jc w:val="center"/>
    </w:pPr>
    <w:rPr>
      <w:rFonts w:ascii="Arial" w:eastAsia="Times New Roman" w:hAnsi="Arial" w:cs="Arial"/>
      <w:lang w:val="en-US" w:eastAsia="en-US"/>
    </w:rPr>
  </w:style>
  <w:style w:type="paragraph" w:customStyle="1" w:styleId="TTPReference">
    <w:name w:val="TTP Reference"/>
    <w:basedOn w:val="Normal"/>
    <w:uiPriority w:val="99"/>
    <w:rsid w:val="00972FEB"/>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eastAsia="en-US"/>
    </w:rPr>
  </w:style>
  <w:style w:type="character" w:customStyle="1" w:styleId="Heading3Char">
    <w:name w:val="Heading 3 Char"/>
    <w:basedOn w:val="DefaultParagraphFont"/>
    <w:link w:val="Heading3"/>
    <w:rsid w:val="007B53BE"/>
    <w:rPr>
      <w:rFonts w:ascii="Calibri Light" w:eastAsia="SimSun" w:hAnsi="Calibri Light" w:cs="Times New Roman"/>
      <w:b/>
      <w:bCs/>
      <w:sz w:val="26"/>
      <w:szCs w:val="26"/>
      <w:lang w:val="de-DE" w:eastAsia="en-US"/>
    </w:rPr>
  </w:style>
  <w:style w:type="paragraph" w:styleId="Header">
    <w:name w:val="header"/>
    <w:basedOn w:val="Normal"/>
    <w:link w:val="HeaderChar"/>
    <w:uiPriority w:val="99"/>
    <w:unhideWhenUsed/>
    <w:rsid w:val="001E7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8C2"/>
  </w:style>
  <w:style w:type="paragraph" w:styleId="Footer">
    <w:name w:val="footer"/>
    <w:basedOn w:val="Normal"/>
    <w:link w:val="FooterChar"/>
    <w:uiPriority w:val="99"/>
    <w:unhideWhenUsed/>
    <w:rsid w:val="001E7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78C2"/>
  </w:style>
  <w:style w:type="character" w:styleId="LineNumber">
    <w:name w:val="line number"/>
    <w:basedOn w:val="DefaultParagraphFont"/>
    <w:uiPriority w:val="99"/>
    <w:semiHidden/>
    <w:unhideWhenUsed/>
    <w:rsid w:val="00D74C04"/>
  </w:style>
  <w:style w:type="character" w:customStyle="1" w:styleId="Heading1Char">
    <w:name w:val="Heading 1 Char"/>
    <w:basedOn w:val="DefaultParagraphFont"/>
    <w:link w:val="Heading1"/>
    <w:uiPriority w:val="9"/>
    <w:rsid w:val="00FF7F76"/>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3C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33422">
      <w:bodyDiv w:val="1"/>
      <w:marLeft w:val="0"/>
      <w:marRight w:val="0"/>
      <w:marTop w:val="0"/>
      <w:marBottom w:val="0"/>
      <w:divBdr>
        <w:top w:val="none" w:sz="0" w:space="0" w:color="auto"/>
        <w:left w:val="none" w:sz="0" w:space="0" w:color="auto"/>
        <w:bottom w:val="none" w:sz="0" w:space="0" w:color="auto"/>
        <w:right w:val="none" w:sz="0" w:space="0" w:color="auto"/>
      </w:divBdr>
    </w:div>
    <w:div w:id="375741462">
      <w:bodyDiv w:val="1"/>
      <w:marLeft w:val="0"/>
      <w:marRight w:val="0"/>
      <w:marTop w:val="0"/>
      <w:marBottom w:val="0"/>
      <w:divBdr>
        <w:top w:val="none" w:sz="0" w:space="0" w:color="auto"/>
        <w:left w:val="none" w:sz="0" w:space="0" w:color="auto"/>
        <w:bottom w:val="none" w:sz="0" w:space="0" w:color="auto"/>
        <w:right w:val="none" w:sz="0" w:space="0" w:color="auto"/>
      </w:divBdr>
    </w:div>
    <w:div w:id="466776960">
      <w:bodyDiv w:val="1"/>
      <w:marLeft w:val="0"/>
      <w:marRight w:val="0"/>
      <w:marTop w:val="0"/>
      <w:marBottom w:val="0"/>
      <w:divBdr>
        <w:top w:val="none" w:sz="0" w:space="0" w:color="auto"/>
        <w:left w:val="none" w:sz="0" w:space="0" w:color="auto"/>
        <w:bottom w:val="none" w:sz="0" w:space="0" w:color="auto"/>
        <w:right w:val="none" w:sz="0" w:space="0" w:color="auto"/>
      </w:divBdr>
    </w:div>
    <w:div w:id="511992987">
      <w:bodyDiv w:val="1"/>
      <w:marLeft w:val="0"/>
      <w:marRight w:val="0"/>
      <w:marTop w:val="0"/>
      <w:marBottom w:val="0"/>
      <w:divBdr>
        <w:top w:val="none" w:sz="0" w:space="0" w:color="auto"/>
        <w:left w:val="none" w:sz="0" w:space="0" w:color="auto"/>
        <w:bottom w:val="none" w:sz="0" w:space="0" w:color="auto"/>
        <w:right w:val="none" w:sz="0" w:space="0" w:color="auto"/>
      </w:divBdr>
    </w:div>
    <w:div w:id="514921288">
      <w:bodyDiv w:val="1"/>
      <w:marLeft w:val="0"/>
      <w:marRight w:val="0"/>
      <w:marTop w:val="0"/>
      <w:marBottom w:val="0"/>
      <w:divBdr>
        <w:top w:val="none" w:sz="0" w:space="0" w:color="auto"/>
        <w:left w:val="none" w:sz="0" w:space="0" w:color="auto"/>
        <w:bottom w:val="none" w:sz="0" w:space="0" w:color="auto"/>
        <w:right w:val="none" w:sz="0" w:space="0" w:color="auto"/>
      </w:divBdr>
    </w:div>
    <w:div w:id="564754040">
      <w:bodyDiv w:val="1"/>
      <w:marLeft w:val="0"/>
      <w:marRight w:val="0"/>
      <w:marTop w:val="0"/>
      <w:marBottom w:val="0"/>
      <w:divBdr>
        <w:top w:val="none" w:sz="0" w:space="0" w:color="auto"/>
        <w:left w:val="none" w:sz="0" w:space="0" w:color="auto"/>
        <w:bottom w:val="none" w:sz="0" w:space="0" w:color="auto"/>
        <w:right w:val="none" w:sz="0" w:space="0" w:color="auto"/>
      </w:divBdr>
    </w:div>
    <w:div w:id="773356014">
      <w:bodyDiv w:val="1"/>
      <w:marLeft w:val="0"/>
      <w:marRight w:val="0"/>
      <w:marTop w:val="0"/>
      <w:marBottom w:val="0"/>
      <w:divBdr>
        <w:top w:val="none" w:sz="0" w:space="0" w:color="auto"/>
        <w:left w:val="none" w:sz="0" w:space="0" w:color="auto"/>
        <w:bottom w:val="none" w:sz="0" w:space="0" w:color="auto"/>
        <w:right w:val="none" w:sz="0" w:space="0" w:color="auto"/>
      </w:divBdr>
    </w:div>
    <w:div w:id="844828108">
      <w:bodyDiv w:val="1"/>
      <w:marLeft w:val="0"/>
      <w:marRight w:val="0"/>
      <w:marTop w:val="0"/>
      <w:marBottom w:val="0"/>
      <w:divBdr>
        <w:top w:val="none" w:sz="0" w:space="0" w:color="auto"/>
        <w:left w:val="none" w:sz="0" w:space="0" w:color="auto"/>
        <w:bottom w:val="none" w:sz="0" w:space="0" w:color="auto"/>
        <w:right w:val="none" w:sz="0" w:space="0" w:color="auto"/>
      </w:divBdr>
    </w:div>
    <w:div w:id="878669556">
      <w:bodyDiv w:val="1"/>
      <w:marLeft w:val="0"/>
      <w:marRight w:val="0"/>
      <w:marTop w:val="0"/>
      <w:marBottom w:val="0"/>
      <w:divBdr>
        <w:top w:val="none" w:sz="0" w:space="0" w:color="auto"/>
        <w:left w:val="none" w:sz="0" w:space="0" w:color="auto"/>
        <w:bottom w:val="none" w:sz="0" w:space="0" w:color="auto"/>
        <w:right w:val="none" w:sz="0" w:space="0" w:color="auto"/>
      </w:divBdr>
    </w:div>
    <w:div w:id="905797638">
      <w:bodyDiv w:val="1"/>
      <w:marLeft w:val="0"/>
      <w:marRight w:val="0"/>
      <w:marTop w:val="0"/>
      <w:marBottom w:val="0"/>
      <w:divBdr>
        <w:top w:val="none" w:sz="0" w:space="0" w:color="auto"/>
        <w:left w:val="none" w:sz="0" w:space="0" w:color="auto"/>
        <w:bottom w:val="none" w:sz="0" w:space="0" w:color="auto"/>
        <w:right w:val="none" w:sz="0" w:space="0" w:color="auto"/>
      </w:divBdr>
    </w:div>
    <w:div w:id="1092891677">
      <w:bodyDiv w:val="1"/>
      <w:marLeft w:val="0"/>
      <w:marRight w:val="0"/>
      <w:marTop w:val="0"/>
      <w:marBottom w:val="0"/>
      <w:divBdr>
        <w:top w:val="none" w:sz="0" w:space="0" w:color="auto"/>
        <w:left w:val="none" w:sz="0" w:space="0" w:color="auto"/>
        <w:bottom w:val="none" w:sz="0" w:space="0" w:color="auto"/>
        <w:right w:val="none" w:sz="0" w:space="0" w:color="auto"/>
      </w:divBdr>
    </w:div>
    <w:div w:id="1096243148">
      <w:bodyDiv w:val="1"/>
      <w:marLeft w:val="0"/>
      <w:marRight w:val="0"/>
      <w:marTop w:val="0"/>
      <w:marBottom w:val="0"/>
      <w:divBdr>
        <w:top w:val="none" w:sz="0" w:space="0" w:color="auto"/>
        <w:left w:val="none" w:sz="0" w:space="0" w:color="auto"/>
        <w:bottom w:val="none" w:sz="0" w:space="0" w:color="auto"/>
        <w:right w:val="none" w:sz="0" w:space="0" w:color="auto"/>
      </w:divBdr>
    </w:div>
    <w:div w:id="1205362294">
      <w:bodyDiv w:val="1"/>
      <w:marLeft w:val="0"/>
      <w:marRight w:val="0"/>
      <w:marTop w:val="0"/>
      <w:marBottom w:val="0"/>
      <w:divBdr>
        <w:top w:val="none" w:sz="0" w:space="0" w:color="auto"/>
        <w:left w:val="none" w:sz="0" w:space="0" w:color="auto"/>
        <w:bottom w:val="none" w:sz="0" w:space="0" w:color="auto"/>
        <w:right w:val="none" w:sz="0" w:space="0" w:color="auto"/>
      </w:divBdr>
    </w:div>
    <w:div w:id="1207832571">
      <w:bodyDiv w:val="1"/>
      <w:marLeft w:val="0"/>
      <w:marRight w:val="0"/>
      <w:marTop w:val="0"/>
      <w:marBottom w:val="0"/>
      <w:divBdr>
        <w:top w:val="none" w:sz="0" w:space="0" w:color="auto"/>
        <w:left w:val="none" w:sz="0" w:space="0" w:color="auto"/>
        <w:bottom w:val="none" w:sz="0" w:space="0" w:color="auto"/>
        <w:right w:val="none" w:sz="0" w:space="0" w:color="auto"/>
      </w:divBdr>
    </w:div>
    <w:div w:id="1229077069">
      <w:bodyDiv w:val="1"/>
      <w:marLeft w:val="0"/>
      <w:marRight w:val="0"/>
      <w:marTop w:val="0"/>
      <w:marBottom w:val="0"/>
      <w:divBdr>
        <w:top w:val="none" w:sz="0" w:space="0" w:color="auto"/>
        <w:left w:val="none" w:sz="0" w:space="0" w:color="auto"/>
        <w:bottom w:val="none" w:sz="0" w:space="0" w:color="auto"/>
        <w:right w:val="none" w:sz="0" w:space="0" w:color="auto"/>
      </w:divBdr>
    </w:div>
    <w:div w:id="1720859691">
      <w:bodyDiv w:val="1"/>
      <w:marLeft w:val="0"/>
      <w:marRight w:val="0"/>
      <w:marTop w:val="0"/>
      <w:marBottom w:val="0"/>
      <w:divBdr>
        <w:top w:val="none" w:sz="0" w:space="0" w:color="auto"/>
        <w:left w:val="none" w:sz="0" w:space="0" w:color="auto"/>
        <w:bottom w:val="none" w:sz="0" w:space="0" w:color="auto"/>
        <w:right w:val="none" w:sz="0" w:space="0" w:color="auto"/>
      </w:divBdr>
    </w:div>
    <w:div w:id="1768499189">
      <w:bodyDiv w:val="1"/>
      <w:marLeft w:val="0"/>
      <w:marRight w:val="0"/>
      <w:marTop w:val="0"/>
      <w:marBottom w:val="0"/>
      <w:divBdr>
        <w:top w:val="none" w:sz="0" w:space="0" w:color="auto"/>
        <w:left w:val="none" w:sz="0" w:space="0" w:color="auto"/>
        <w:bottom w:val="none" w:sz="0" w:space="0" w:color="auto"/>
        <w:right w:val="none" w:sz="0" w:space="0" w:color="auto"/>
      </w:divBdr>
    </w:div>
    <w:div w:id="1778061491">
      <w:bodyDiv w:val="1"/>
      <w:marLeft w:val="0"/>
      <w:marRight w:val="0"/>
      <w:marTop w:val="0"/>
      <w:marBottom w:val="0"/>
      <w:divBdr>
        <w:top w:val="none" w:sz="0" w:space="0" w:color="auto"/>
        <w:left w:val="none" w:sz="0" w:space="0" w:color="auto"/>
        <w:bottom w:val="none" w:sz="0" w:space="0" w:color="auto"/>
        <w:right w:val="none" w:sz="0" w:space="0" w:color="auto"/>
      </w:divBdr>
    </w:div>
    <w:div w:id="2011441660">
      <w:bodyDiv w:val="1"/>
      <w:marLeft w:val="0"/>
      <w:marRight w:val="0"/>
      <w:marTop w:val="0"/>
      <w:marBottom w:val="0"/>
      <w:divBdr>
        <w:top w:val="none" w:sz="0" w:space="0" w:color="auto"/>
        <w:left w:val="none" w:sz="0" w:space="0" w:color="auto"/>
        <w:bottom w:val="none" w:sz="0" w:space="0" w:color="auto"/>
        <w:right w:val="none" w:sz="0" w:space="0" w:color="auto"/>
      </w:divBdr>
    </w:div>
    <w:div w:id="2015692971">
      <w:bodyDiv w:val="1"/>
      <w:marLeft w:val="0"/>
      <w:marRight w:val="0"/>
      <w:marTop w:val="0"/>
      <w:marBottom w:val="0"/>
      <w:divBdr>
        <w:top w:val="none" w:sz="0" w:space="0" w:color="auto"/>
        <w:left w:val="none" w:sz="0" w:space="0" w:color="auto"/>
        <w:bottom w:val="none" w:sz="0" w:space="0" w:color="auto"/>
        <w:right w:val="none" w:sz="0" w:space="0" w:color="auto"/>
      </w:divBdr>
    </w:div>
    <w:div w:id="20591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mailto:yyzhao@liverpoo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3C403-0396-40D6-A41D-55A0353B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6369</Words>
  <Characters>36309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Chen [liangc]</dc:creator>
  <cp:keywords/>
  <dc:description/>
  <cp:lastModifiedBy>Zhao, Yuyuan</cp:lastModifiedBy>
  <cp:revision>3</cp:revision>
  <dcterms:created xsi:type="dcterms:W3CDTF">2021-03-16T12:05:00Z</dcterms:created>
  <dcterms:modified xsi:type="dcterms:W3CDTF">2021-03-16T12:06:00Z</dcterms:modified>
</cp:coreProperties>
</file>