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FBDD" w14:textId="3B3A26F2" w:rsidR="008A3924" w:rsidRPr="00D425DE" w:rsidRDefault="006E04AE">
      <w:pPr>
        <w:rPr>
          <w:b/>
          <w:sz w:val="24"/>
        </w:rPr>
      </w:pPr>
      <w:r w:rsidRPr="00D425DE">
        <w:rPr>
          <w:b/>
          <w:sz w:val="24"/>
        </w:rPr>
        <w:t>C</w:t>
      </w:r>
      <w:r w:rsidR="00AC60AD" w:rsidRPr="00D425DE">
        <w:rPr>
          <w:b/>
          <w:sz w:val="24"/>
        </w:rPr>
        <w:t>limate d</w:t>
      </w:r>
      <w:r w:rsidR="0006731A" w:rsidRPr="00D425DE">
        <w:rPr>
          <w:b/>
          <w:sz w:val="24"/>
        </w:rPr>
        <w:t>isinformation</w:t>
      </w:r>
      <w:r w:rsidR="00C5528F" w:rsidRPr="00D425DE">
        <w:rPr>
          <w:b/>
          <w:sz w:val="24"/>
        </w:rPr>
        <w:t xml:space="preserve"> advert</w:t>
      </w:r>
      <w:r w:rsidR="0072138F" w:rsidRPr="00D425DE">
        <w:rPr>
          <w:b/>
          <w:sz w:val="24"/>
        </w:rPr>
        <w:t>s</w:t>
      </w:r>
      <w:r w:rsidR="0006731A" w:rsidRPr="00D425DE">
        <w:rPr>
          <w:b/>
          <w:sz w:val="24"/>
        </w:rPr>
        <w:t xml:space="preserve">: real-world indicators of </w:t>
      </w:r>
      <w:r w:rsidR="006E108F" w:rsidRPr="00D425DE">
        <w:rPr>
          <w:b/>
          <w:sz w:val="24"/>
        </w:rPr>
        <w:t>a</w:t>
      </w:r>
      <w:r w:rsidR="00D44763" w:rsidRPr="00D425DE">
        <w:rPr>
          <w:b/>
          <w:sz w:val="24"/>
        </w:rPr>
        <w:t>n online</w:t>
      </w:r>
      <w:r w:rsidR="00284597" w:rsidRPr="00D425DE">
        <w:rPr>
          <w:b/>
          <w:sz w:val="24"/>
        </w:rPr>
        <w:t xml:space="preserve"> problem</w:t>
      </w:r>
    </w:p>
    <w:p w14:paraId="42E8788E" w14:textId="77777777" w:rsidR="007F58AB" w:rsidRDefault="007F58AB" w:rsidP="007F58AB">
      <w:r>
        <w:t>Mark Pogson</w:t>
      </w:r>
    </w:p>
    <w:p w14:paraId="6B65A98A" w14:textId="77777777" w:rsidR="007F58AB" w:rsidRDefault="007F58AB" w:rsidP="007F58AB">
      <w:r>
        <w:t>Department of Communication and Media, University of Liverpool, UK</w:t>
      </w:r>
    </w:p>
    <w:p w14:paraId="3625F7B0" w14:textId="77777777" w:rsidR="007F58AB" w:rsidRDefault="00796A8A" w:rsidP="007F58AB">
      <w:hyperlink r:id="rId5" w:history="1">
        <w:r w:rsidR="007F58AB">
          <w:rPr>
            <w:rStyle w:val="Hyperlink"/>
          </w:rPr>
          <w:t>mark.pogson@liverpool.ac.uk</w:t>
        </w:r>
      </w:hyperlink>
    </w:p>
    <w:p w14:paraId="1C6A765E" w14:textId="0E36859D" w:rsidR="006E3CD7" w:rsidRDefault="006E3CD7"/>
    <w:p w14:paraId="5CB09C98" w14:textId="7709C99F" w:rsidR="00A35184" w:rsidRPr="00D425DE" w:rsidRDefault="00A35184">
      <w:pPr>
        <w:rPr>
          <w:b/>
        </w:rPr>
      </w:pPr>
      <w:r w:rsidRPr="00D425DE">
        <w:rPr>
          <w:b/>
        </w:rPr>
        <w:t>Abstract</w:t>
      </w:r>
    </w:p>
    <w:p w14:paraId="0111FCAB" w14:textId="5026843E" w:rsidR="002D3414" w:rsidRDefault="002D3414" w:rsidP="002D3414">
      <w:r>
        <w:t xml:space="preserve">Anti-climate organisations increasingly use adverts on social media to spread disinformation.  Efforts to counter this typically focus on the messaging itself, rather than real-world factors which </w:t>
      </w:r>
      <w:r w:rsidR="00773F37">
        <w:t>correlate with</w:t>
      </w:r>
      <w:r>
        <w:t xml:space="preserve"> its prevalence.  Analysis of social, economic and political data in America reveals multiple important factors </w:t>
      </w:r>
      <w:r w:rsidR="003D6A89">
        <w:t>which may offer</w:t>
      </w:r>
      <w:r>
        <w:t xml:space="preserve"> potential solutions to the problem.</w:t>
      </w:r>
    </w:p>
    <w:p w14:paraId="56DC5390" w14:textId="77777777" w:rsidR="00AD6029" w:rsidRDefault="00AD6029"/>
    <w:p w14:paraId="0A236C35" w14:textId="3766D9FA" w:rsidR="00393375" w:rsidRPr="00D425DE" w:rsidRDefault="0069363E">
      <w:pPr>
        <w:rPr>
          <w:b/>
        </w:rPr>
      </w:pPr>
      <w:r>
        <w:rPr>
          <w:b/>
        </w:rPr>
        <w:t>Introduction</w:t>
      </w:r>
    </w:p>
    <w:p w14:paraId="6BBAEB8D" w14:textId="382828EC" w:rsidR="006100F4" w:rsidRDefault="00915DE0" w:rsidP="00E62A1F">
      <w:r>
        <w:t xml:space="preserve">In the first </w:t>
      </w:r>
      <w:r w:rsidR="007C2904">
        <w:t>6</w:t>
      </w:r>
      <w:r w:rsidR="001964D5">
        <w:t xml:space="preserve"> months</w:t>
      </w:r>
      <w:r w:rsidR="0032122B">
        <w:t xml:space="preserve"> </w:t>
      </w:r>
      <w:r>
        <w:t>of 2020, 51 climate disinformation adverts</w:t>
      </w:r>
      <w:r w:rsidR="008A38CC">
        <w:t xml:space="preserve"> ran on Facebook</w:t>
      </w:r>
      <w:r w:rsidR="00AC0E08">
        <w:t xml:space="preserve"> in </w:t>
      </w:r>
      <w:r w:rsidR="003B37B1">
        <w:t>America</w:t>
      </w:r>
      <w:r w:rsidR="00AC0E08">
        <w:t xml:space="preserve">, </w:t>
      </w:r>
      <w:r w:rsidR="00165D87">
        <w:t>gaining</w:t>
      </w:r>
      <w:r w:rsidR="002054CD">
        <w:t xml:space="preserve"> </w:t>
      </w:r>
      <w:r w:rsidR="00E438C0">
        <w:t xml:space="preserve">a total of </w:t>
      </w:r>
      <w:r w:rsidR="00FD5E2D">
        <w:t>around 25</w:t>
      </w:r>
      <w:r w:rsidR="00F773D8">
        <w:t xml:space="preserve"> views per 1000 </w:t>
      </w:r>
      <w:r w:rsidR="00E77996">
        <w:t>citizens</w:t>
      </w:r>
      <w:r w:rsidR="00116828">
        <w:t xml:space="preserve"> </w:t>
      </w:r>
      <w:r w:rsidR="00F03940">
        <w:t>[1].</w:t>
      </w:r>
      <w:r w:rsidR="002F71FA">
        <w:t xml:space="preserve">  </w:t>
      </w:r>
      <w:r w:rsidR="00074D83">
        <w:t>C</w:t>
      </w:r>
      <w:r w:rsidR="00ED645A">
        <w:t>ounter</w:t>
      </w:r>
      <w:r w:rsidR="00074D83">
        <w:t>ing</w:t>
      </w:r>
      <w:r w:rsidR="00ED645A">
        <w:t xml:space="preserve"> disinformation</w:t>
      </w:r>
      <w:r w:rsidR="00074D83">
        <w:t xml:space="preserve"> is vital </w:t>
      </w:r>
      <w:r w:rsidR="00ED645A">
        <w:t xml:space="preserve">to </w:t>
      </w:r>
      <w:r w:rsidR="008547AB">
        <w:t xml:space="preserve">avoid adverse effects on </w:t>
      </w:r>
      <w:r w:rsidR="00783038">
        <w:t xml:space="preserve">opinions and </w:t>
      </w:r>
      <w:r w:rsidR="00ED645A">
        <w:t>behaviour</w:t>
      </w:r>
      <w:r w:rsidR="005976CC">
        <w:t xml:space="preserve"> [2]</w:t>
      </w:r>
      <w:r w:rsidR="003545DF">
        <w:t>,</w:t>
      </w:r>
      <w:r w:rsidR="00A21FD3">
        <w:t xml:space="preserve"> but</w:t>
      </w:r>
      <w:r w:rsidR="003545DF">
        <w:t xml:space="preserve"> </w:t>
      </w:r>
      <w:r w:rsidR="00A52D76">
        <w:t>Facebook removed only 1 of the advert</w:t>
      </w:r>
      <w:r w:rsidR="00AB7E4F">
        <w:t>s, despite</w:t>
      </w:r>
      <w:r w:rsidR="00FE0676">
        <w:t xml:space="preserve"> its fact-checking commitments, which it also </w:t>
      </w:r>
      <w:r w:rsidR="00A52D76">
        <w:t>circumvent</w:t>
      </w:r>
      <w:r w:rsidR="002C0A07">
        <w:t>s</w:t>
      </w:r>
      <w:r w:rsidR="00FE0676">
        <w:t xml:space="preserve"> by labelling content as opinion</w:t>
      </w:r>
      <w:r w:rsidR="00A52D76">
        <w:t xml:space="preserve"> [</w:t>
      </w:r>
      <w:r w:rsidR="00972D3E">
        <w:t>3</w:t>
      </w:r>
      <w:r w:rsidR="00A52D76">
        <w:t xml:space="preserve">].  </w:t>
      </w:r>
      <w:r w:rsidR="006526A4">
        <w:t>Online</w:t>
      </w:r>
      <w:r w:rsidR="00BF77E6">
        <w:t xml:space="preserve"> </w:t>
      </w:r>
      <w:r w:rsidR="006526A4">
        <w:t xml:space="preserve">educational </w:t>
      </w:r>
      <w:r w:rsidR="00BF77E6">
        <w:t xml:space="preserve">strategies </w:t>
      </w:r>
      <w:r w:rsidR="00454F45">
        <w:t xml:space="preserve">can </w:t>
      </w:r>
      <w:r w:rsidR="00136131">
        <w:t>help</w:t>
      </w:r>
      <w:r w:rsidR="00A52D76">
        <w:t xml:space="preserve"> to counter</w:t>
      </w:r>
      <w:r w:rsidR="00BF77E6">
        <w:t xml:space="preserve"> disinformation</w:t>
      </w:r>
      <w:r w:rsidR="00203673">
        <w:t xml:space="preserve"> </w:t>
      </w:r>
      <w:r w:rsidR="00537DAC">
        <w:t>[</w:t>
      </w:r>
      <w:r w:rsidR="00AA57D7">
        <w:t>4</w:t>
      </w:r>
      <w:r w:rsidR="00F3786C">
        <w:t>,</w:t>
      </w:r>
      <w:r w:rsidR="00AA57D7">
        <w:t>5</w:t>
      </w:r>
      <w:r w:rsidR="00537DAC">
        <w:t>]</w:t>
      </w:r>
      <w:r w:rsidR="00BF77E6">
        <w:t xml:space="preserve">, but </w:t>
      </w:r>
      <w:r w:rsidR="00793D61">
        <w:t xml:space="preserve">real-world </w:t>
      </w:r>
      <w:r w:rsidR="00A71AF0">
        <w:t>factors</w:t>
      </w:r>
      <w:r w:rsidR="00D651C1">
        <w:t xml:space="preserve">, </w:t>
      </w:r>
      <w:r w:rsidR="00793D61">
        <w:t xml:space="preserve">including </w:t>
      </w:r>
      <w:r w:rsidR="003D4F37">
        <w:t>p</w:t>
      </w:r>
      <w:r w:rsidR="002E4141">
        <w:t>olitical</w:t>
      </w:r>
      <w:r w:rsidR="00461A29">
        <w:t>,</w:t>
      </w:r>
      <w:r w:rsidR="002E4141">
        <w:t xml:space="preserve"> media</w:t>
      </w:r>
      <w:r w:rsidR="00FA589B">
        <w:t>,</w:t>
      </w:r>
      <w:r w:rsidR="00461A29">
        <w:t xml:space="preserve"> social</w:t>
      </w:r>
      <w:r w:rsidR="00FA589B">
        <w:t xml:space="preserve"> and natural</w:t>
      </w:r>
      <w:r w:rsidR="002E4141">
        <w:t xml:space="preserve"> environment</w:t>
      </w:r>
      <w:r w:rsidR="003D4F37">
        <w:t>s</w:t>
      </w:r>
      <w:r w:rsidR="002E4141">
        <w:t xml:space="preserve"> </w:t>
      </w:r>
      <w:r w:rsidR="00AA067A">
        <w:t>are also important</w:t>
      </w:r>
      <w:r w:rsidR="005976CC" w:rsidRPr="005976CC">
        <w:t xml:space="preserve"> </w:t>
      </w:r>
      <w:r w:rsidR="005976CC">
        <w:t>[6,7,8].</w:t>
      </w:r>
    </w:p>
    <w:p w14:paraId="3AF968DA" w14:textId="0CE123CF" w:rsidR="00F40A73" w:rsidRDefault="00CD5149" w:rsidP="00E62A1F">
      <w:r>
        <w:t>Th</w:t>
      </w:r>
      <w:r w:rsidR="00ED22B9">
        <w:t>e</w:t>
      </w:r>
      <w:r w:rsidR="003D4641">
        <w:t xml:space="preserve"> number of</w:t>
      </w:r>
      <w:r w:rsidR="00E62042">
        <w:t xml:space="preserve"> </w:t>
      </w:r>
      <w:r w:rsidR="003D4641">
        <w:t>times the</w:t>
      </w:r>
      <w:r w:rsidR="00EC3B1C">
        <w:t xml:space="preserve"> climate</w:t>
      </w:r>
      <w:r w:rsidR="003D4641">
        <w:t xml:space="preserve"> disinformation adverts were viewed on Facebook </w:t>
      </w:r>
      <w:r w:rsidR="00B274C1">
        <w:t>h</w:t>
      </w:r>
      <w:r w:rsidR="00F84A29">
        <w:t>as</w:t>
      </w:r>
      <w:r w:rsidR="003D4641">
        <w:t xml:space="preserve"> </w:t>
      </w:r>
      <w:r w:rsidR="007A02FF">
        <w:t>previously</w:t>
      </w:r>
      <w:r w:rsidR="000445E4">
        <w:t xml:space="preserve"> </w:t>
      </w:r>
      <w:r w:rsidR="00B274C1">
        <w:t xml:space="preserve">been </w:t>
      </w:r>
      <w:r w:rsidR="009405CA">
        <w:t>found to follow a</w:t>
      </w:r>
      <w:r w:rsidR="00C36511">
        <w:t xml:space="preserve"> </w:t>
      </w:r>
      <w:r w:rsidR="00977A40">
        <w:t xml:space="preserve">similar </w:t>
      </w:r>
      <w:r w:rsidR="00C36511">
        <w:t>rural-urban divide</w:t>
      </w:r>
      <w:r w:rsidR="00977A40">
        <w:t xml:space="preserve"> to political orientation</w:t>
      </w:r>
      <w:r w:rsidR="00C95F83">
        <w:t>, with</w:t>
      </w:r>
      <w:r w:rsidR="00C36511">
        <w:t xml:space="preserve"> </w:t>
      </w:r>
      <w:r w:rsidR="007E193B">
        <w:t>the</w:t>
      </w:r>
      <w:r w:rsidR="00C36511">
        <w:t xml:space="preserve"> high</w:t>
      </w:r>
      <w:r w:rsidR="007E193B">
        <w:t>est</w:t>
      </w:r>
      <w:r w:rsidR="00C36511">
        <w:t xml:space="preserve"> </w:t>
      </w:r>
      <w:r w:rsidR="001F15E6">
        <w:t xml:space="preserve">rates </w:t>
      </w:r>
      <w:r w:rsidR="00C36511">
        <w:t>among conservative men over the age of 55</w:t>
      </w:r>
      <w:r w:rsidR="0056383D">
        <w:t xml:space="preserve"> </w:t>
      </w:r>
      <w:r w:rsidR="00C36511">
        <w:t>in rural areas</w:t>
      </w:r>
      <w:r w:rsidR="00921049">
        <w:t xml:space="preserve"> </w:t>
      </w:r>
      <w:r w:rsidR="00E0272E">
        <w:t>[1]</w:t>
      </w:r>
      <w:r w:rsidR="007A02FF">
        <w:t xml:space="preserve">.  </w:t>
      </w:r>
      <w:r w:rsidR="00E12B7B">
        <w:t xml:space="preserve">The aim of the present study is to </w:t>
      </w:r>
      <w:r w:rsidR="00581815">
        <w:t xml:space="preserve">perform a more detailed investigation of </w:t>
      </w:r>
      <w:r w:rsidR="00E12B7B">
        <w:t>real-world factors</w:t>
      </w:r>
      <w:r w:rsidR="00C91A06">
        <w:t xml:space="preserve"> which </w:t>
      </w:r>
      <w:r w:rsidR="00983353">
        <w:t>correlate with</w:t>
      </w:r>
      <w:r w:rsidR="00C91A06">
        <w:t xml:space="preserve"> the prevalence of climate disinformation</w:t>
      </w:r>
      <w:r w:rsidR="003D4641">
        <w:t xml:space="preserve">, </w:t>
      </w:r>
      <w:r w:rsidR="00D16597">
        <w:t xml:space="preserve">by </w:t>
      </w:r>
      <w:r w:rsidR="003D4641">
        <w:t>using</w:t>
      </w:r>
      <w:r w:rsidR="00E12B7B">
        <w:t xml:space="preserve"> </w:t>
      </w:r>
      <w:r w:rsidR="003D4641">
        <w:t>multiple sources of state-level data in America</w:t>
      </w:r>
      <w:r w:rsidR="00E12B7B">
        <w:t>.</w:t>
      </w:r>
      <w:r w:rsidR="003D4641" w:rsidRPr="003D4641">
        <w:t xml:space="preserve"> </w:t>
      </w:r>
    </w:p>
    <w:p w14:paraId="2149B904" w14:textId="244B981C" w:rsidR="00675701" w:rsidRDefault="00675701" w:rsidP="00E62A1F"/>
    <w:p w14:paraId="2C06B661" w14:textId="77777777" w:rsidR="00675701" w:rsidRPr="004332BB" w:rsidRDefault="00675701" w:rsidP="00675701">
      <w:pPr>
        <w:rPr>
          <w:b/>
        </w:rPr>
      </w:pPr>
      <w:r w:rsidRPr="004332BB">
        <w:rPr>
          <w:b/>
        </w:rPr>
        <w:t>Methods</w:t>
      </w:r>
    </w:p>
    <w:p w14:paraId="51F9403A" w14:textId="04A98DA6" w:rsidR="00675701" w:rsidRDefault="00675701" w:rsidP="00675701">
      <w:r>
        <w:t xml:space="preserve">A list of data sources is available as </w:t>
      </w:r>
      <w:r w:rsidR="00CE6AD9">
        <w:t>s</w:t>
      </w:r>
      <w:r>
        <w:t xml:space="preserve">upplementary </w:t>
      </w:r>
      <w:r w:rsidR="00CE6AD9">
        <w:t>information</w:t>
      </w:r>
      <w:r>
        <w:t>, along with the collated data and code used for analysis, written in a Python 3.</w:t>
      </w:r>
      <w:r w:rsidR="002F06E2">
        <w:t>8</w:t>
      </w:r>
      <w:r>
        <w:t xml:space="preserve"> </w:t>
      </w:r>
      <w:proofErr w:type="spellStart"/>
      <w:r>
        <w:t>Jupyter</w:t>
      </w:r>
      <w:proofErr w:type="spellEnd"/>
      <w:r>
        <w:t xml:space="preserve"> Notebook.</w:t>
      </w:r>
      <w:r w:rsidR="00753FBC">
        <w:t xml:space="preserve">  </w:t>
      </w:r>
      <w:r>
        <w:t>To obtain data for several hundred attributes, files were downloaded from a</w:t>
      </w:r>
      <w:r w:rsidR="006776A5">
        <w:t xml:space="preserve"> data</w:t>
      </w:r>
      <w:r>
        <w:t xml:space="preserve"> aggregation site </w:t>
      </w:r>
      <w:r w:rsidR="00592A0F">
        <w:t>[</w:t>
      </w:r>
      <w:r w:rsidR="00AA57D7">
        <w:t>9</w:t>
      </w:r>
      <w:r w:rsidR="00592A0F">
        <w:t>]</w:t>
      </w:r>
      <w:r w:rsidR="00AE230E">
        <w:t>, but</w:t>
      </w:r>
      <w:r>
        <w:t xml:space="preserve"> the </w:t>
      </w:r>
      <w:r w:rsidR="00E42064">
        <w:t>pr</w:t>
      </w:r>
      <w:r w:rsidR="00251837">
        <w:t>i</w:t>
      </w:r>
      <w:r w:rsidR="00E42064">
        <w:t>mary</w:t>
      </w:r>
      <w:r>
        <w:t xml:space="preserve"> sources for the data</w:t>
      </w:r>
      <w:r w:rsidR="00934858">
        <w:t xml:space="preserve"> </w:t>
      </w:r>
      <w:r w:rsidR="0033090F">
        <w:t>used</w:t>
      </w:r>
      <w:r w:rsidR="00934858">
        <w:t xml:space="preserve"> in the </w:t>
      </w:r>
      <w:r w:rsidR="00350D4D">
        <w:t xml:space="preserve">final </w:t>
      </w:r>
      <w:r w:rsidR="00934858">
        <w:t>results</w:t>
      </w:r>
      <w:r>
        <w:t xml:space="preserve"> are </w:t>
      </w:r>
      <w:r w:rsidR="006B1B69">
        <w:t>also</w:t>
      </w:r>
      <w:r w:rsidR="00BA3DF7">
        <w:t xml:space="preserve"> detailed</w:t>
      </w:r>
      <w:r>
        <w:t xml:space="preserve"> in t</w:t>
      </w:r>
      <w:r w:rsidR="002F06E2">
        <w:t xml:space="preserve">he </w:t>
      </w:r>
      <w:r w:rsidR="00CE6AD9">
        <w:t>s</w:t>
      </w:r>
      <w:r>
        <w:t xml:space="preserve">upplementary </w:t>
      </w:r>
      <w:r w:rsidR="00CE6AD9">
        <w:t>information</w:t>
      </w:r>
      <w:r>
        <w:t xml:space="preserve">.  Where data were </w:t>
      </w:r>
      <w:r w:rsidR="0011574F">
        <w:t xml:space="preserve">not </w:t>
      </w:r>
      <w:r>
        <w:t>available for all states, the attribute was dropped.  Washington DC, which does not belong to any state, was excluded from analysis due to the lack of data for many attributes.</w:t>
      </w:r>
    </w:p>
    <w:p w14:paraId="031732DB" w14:textId="0F32DC05" w:rsidR="00675701" w:rsidRDefault="00675701" w:rsidP="00E62A1F">
      <w:r>
        <w:t>Attributes were ranked by magnitude of correlation with disinformation impressions</w:t>
      </w:r>
      <w:r w:rsidR="00B06DAD">
        <w:t>.  C</w:t>
      </w:r>
      <w:r>
        <w:t>orrelation between attributes w</w:t>
      </w:r>
      <w:r w:rsidR="00926FCF">
        <w:t>as</w:t>
      </w:r>
      <w:r>
        <w:t xml:space="preserve"> also calculated, </w:t>
      </w:r>
      <w:r w:rsidR="00B06DAD">
        <w:t>and</w:t>
      </w:r>
      <w:r>
        <w:t xml:space="preserve"> highly correlated attributes (|</w:t>
      </w:r>
      <w:r>
        <w:rPr>
          <w:i/>
        </w:rPr>
        <w:t>r</w:t>
      </w:r>
      <w:r>
        <w:t>|&gt;0.9) were all dropped except for the</w:t>
      </w:r>
      <w:r w:rsidR="0058442F">
        <w:t xml:space="preserve"> one</w:t>
      </w:r>
      <w:r>
        <w:t xml:space="preserve"> most correlated with disinformation impressions; this was performed to reduce duplication of information in the analysis.  To select attributes for </w:t>
      </w:r>
      <w:r w:rsidR="002F2633">
        <w:t>a</w:t>
      </w:r>
      <w:r>
        <w:t xml:space="preserve"> multilinear model, attributes were added </w:t>
      </w:r>
      <w:r w:rsidR="00744908">
        <w:t xml:space="preserve">to the model </w:t>
      </w:r>
      <w:r>
        <w:t xml:space="preserve">in order of correlation magnitude with disinformation impressions; they were retained if they gave significant model parameters at 95% confidence, and </w:t>
      </w:r>
      <w:r w:rsidR="000866E1">
        <w:t xml:space="preserve">the process </w:t>
      </w:r>
      <w:r>
        <w:t xml:space="preserve">continued until </w:t>
      </w:r>
      <w:r w:rsidR="000866E1">
        <w:t>the model</w:t>
      </w:r>
      <w:r>
        <w:t xml:space="preserve"> </w:t>
      </w:r>
      <w:r w:rsidRPr="00601FF9">
        <w:rPr>
          <w:i/>
        </w:rPr>
        <w:t>r</w:t>
      </w:r>
      <w:r w:rsidRPr="00601FF9">
        <w:rPr>
          <w:vertAlign w:val="superscript"/>
        </w:rPr>
        <w:t>2</w:t>
      </w:r>
      <w:r>
        <w:t xml:space="preserve"> reached 0.9</w:t>
      </w:r>
      <w:r w:rsidR="00E25650">
        <w:t xml:space="preserve">, which was </w:t>
      </w:r>
      <w:r w:rsidR="005C668C">
        <w:t>obtained with</w:t>
      </w:r>
      <w:r w:rsidR="00E25650">
        <w:t xml:space="preserve"> 9 attributes</w:t>
      </w:r>
      <w:r>
        <w:t xml:space="preserve">.  To </w:t>
      </w:r>
      <w:r w:rsidR="009A4765">
        <w:t>check</w:t>
      </w:r>
      <w:r>
        <w:t xml:space="preserve"> this did not cherry-pick arbitrary parameters which happened to fit the data well but without any </w:t>
      </w:r>
      <w:r w:rsidR="00554394">
        <w:t xml:space="preserve">generalisable </w:t>
      </w:r>
      <w:r>
        <w:t xml:space="preserve">meaning, a simple train-test split was performed, using the first 30 states </w:t>
      </w:r>
      <w:r>
        <w:lastRenderedPageBreak/>
        <w:t xml:space="preserve">alphabetically to fit the model </w:t>
      </w:r>
      <w:r w:rsidR="00E41FCC">
        <w:t>using</w:t>
      </w:r>
      <w:r>
        <w:t xml:space="preserve"> the </w:t>
      </w:r>
      <w:r w:rsidR="007B4416">
        <w:t xml:space="preserve">9 </w:t>
      </w:r>
      <w:r w:rsidR="00295019">
        <w:t>identified</w:t>
      </w:r>
      <w:r>
        <w:t xml:space="preserve"> attributes, and the last 20</w:t>
      </w:r>
      <w:r w:rsidR="00963381">
        <w:t xml:space="preserve"> states</w:t>
      </w:r>
      <w:r>
        <w:t xml:space="preserve"> for testing; th</w:t>
      </w:r>
      <w:r w:rsidR="003B5B06">
        <w:t>e test</w:t>
      </w:r>
      <w:r>
        <w:t xml:space="preserve"> gave </w:t>
      </w:r>
      <w:r w:rsidRPr="00606160">
        <w:rPr>
          <w:i/>
        </w:rPr>
        <w:t>r</w:t>
      </w:r>
      <w:r w:rsidRPr="00606160">
        <w:rPr>
          <w:vertAlign w:val="superscript"/>
        </w:rPr>
        <w:t>2</w:t>
      </w:r>
      <w:r>
        <w:t xml:space="preserve">=0.49 </w:t>
      </w:r>
      <w:r w:rsidR="00AB475E">
        <w:t>for</w:t>
      </w:r>
      <w:r>
        <w:t xml:space="preserve"> just the top attribute and </w:t>
      </w:r>
      <w:r w:rsidRPr="00606160">
        <w:rPr>
          <w:i/>
        </w:rPr>
        <w:t>r</w:t>
      </w:r>
      <w:r w:rsidRPr="00606160">
        <w:rPr>
          <w:vertAlign w:val="superscript"/>
        </w:rPr>
        <w:t>2</w:t>
      </w:r>
      <w:r>
        <w:t xml:space="preserve">=0.61 with all 9, indicating a </w:t>
      </w:r>
      <w:r w:rsidR="003C1D21">
        <w:t>reasonable</w:t>
      </w:r>
      <w:r>
        <w:t xml:space="preserve"> selection.</w:t>
      </w:r>
    </w:p>
    <w:p w14:paraId="452F2503" w14:textId="3CABBD54" w:rsidR="0069363E" w:rsidRDefault="0069363E" w:rsidP="00E62A1F"/>
    <w:p w14:paraId="238B262B" w14:textId="785CAB49" w:rsidR="0069363E" w:rsidRPr="005A3D84" w:rsidRDefault="0069363E" w:rsidP="00E62A1F">
      <w:pPr>
        <w:rPr>
          <w:b/>
        </w:rPr>
      </w:pPr>
      <w:r w:rsidRPr="005A3D84">
        <w:rPr>
          <w:b/>
        </w:rPr>
        <w:t>Results</w:t>
      </w:r>
    </w:p>
    <w:p w14:paraId="301D73E8" w14:textId="64B14482" w:rsidR="00E62A1F" w:rsidRDefault="00EF1601" w:rsidP="00E62A1F">
      <w:r>
        <w:t xml:space="preserve">Before </w:t>
      </w:r>
      <w:r w:rsidR="003A6A0A">
        <w:t>fitting</w:t>
      </w:r>
      <w:r>
        <w:t xml:space="preserve"> a</w:t>
      </w:r>
      <w:r w:rsidR="003A6A0A">
        <w:t>ny</w:t>
      </w:r>
      <w:r>
        <w:t xml:space="preserve"> </w:t>
      </w:r>
      <w:r w:rsidR="000B7CB3">
        <w:t>model</w:t>
      </w:r>
      <w:r w:rsidR="003A6A0A">
        <w:t>s</w:t>
      </w:r>
      <w:r w:rsidR="000B7CB3">
        <w:t xml:space="preserve">, </w:t>
      </w:r>
      <w:r w:rsidR="0004684C">
        <w:t xml:space="preserve">the data </w:t>
      </w:r>
      <w:r w:rsidR="000B7CB3">
        <w:t>attributes were ranked by correlation with disinformation views, termed impressions</w:t>
      </w:r>
      <w:r w:rsidR="008056EC">
        <w:t>.  T</w:t>
      </w:r>
      <w:r w:rsidR="0033130B">
        <w:t xml:space="preserve">he top 10 are shown </w:t>
      </w:r>
      <w:r w:rsidR="000B7CB3">
        <w:t xml:space="preserve">in </w:t>
      </w:r>
      <w:r w:rsidR="0056383D">
        <w:t>Figure 1</w:t>
      </w:r>
      <w:r w:rsidR="00100FCE">
        <w:t>(a)</w:t>
      </w:r>
      <w:r w:rsidR="009C5FB4">
        <w:t xml:space="preserve">.  </w:t>
      </w:r>
      <w:r w:rsidR="00DB4BA2">
        <w:t>O</w:t>
      </w:r>
      <w:r w:rsidR="003B27A2">
        <w:t xml:space="preserve">f the </w:t>
      </w:r>
      <w:r w:rsidR="00D95816">
        <w:t xml:space="preserve">several </w:t>
      </w:r>
      <w:r w:rsidR="0074688B">
        <w:t xml:space="preserve">hundred attributes </w:t>
      </w:r>
      <w:r w:rsidR="00F73371">
        <w:t>investigated</w:t>
      </w:r>
      <w:r w:rsidR="005D64E7">
        <w:t>,</w:t>
      </w:r>
      <w:r w:rsidR="003D35DE">
        <w:t xml:space="preserve"> </w:t>
      </w:r>
      <w:r w:rsidR="0042126E">
        <w:t xml:space="preserve">voting data for the </w:t>
      </w:r>
      <w:r w:rsidR="003D35DE">
        <w:t xml:space="preserve">2016 and 2000 </w:t>
      </w:r>
      <w:r w:rsidR="00F65972">
        <w:t xml:space="preserve">presidential </w:t>
      </w:r>
      <w:r w:rsidR="005D64E7">
        <w:t>elections</w:t>
      </w:r>
      <w:r w:rsidR="00B45D8C">
        <w:t xml:space="preserve"> were</w:t>
      </w:r>
      <w:r w:rsidR="0042126E">
        <w:t xml:space="preserve"> </w:t>
      </w:r>
      <w:r w:rsidR="00EA4AEC">
        <w:t xml:space="preserve">ranked </w:t>
      </w:r>
      <w:r w:rsidR="0042126E">
        <w:t>1</w:t>
      </w:r>
      <w:r w:rsidR="0042126E" w:rsidRPr="0042126E">
        <w:rPr>
          <w:vertAlign w:val="superscript"/>
        </w:rPr>
        <w:t>st</w:t>
      </w:r>
      <w:r w:rsidR="0042126E">
        <w:t xml:space="preserve"> and 3</w:t>
      </w:r>
      <w:r w:rsidR="0042126E" w:rsidRPr="0042126E">
        <w:rPr>
          <w:vertAlign w:val="superscript"/>
        </w:rPr>
        <w:t>rd</w:t>
      </w:r>
      <w:r w:rsidR="0042126E">
        <w:t xml:space="preserve"> </w:t>
      </w:r>
      <w:r w:rsidR="003B0B78">
        <w:t>(2020 data were unavailable at the time of analysis)</w:t>
      </w:r>
      <w:r w:rsidR="0042126E">
        <w:t>.  Bo</w:t>
      </w:r>
      <w:r w:rsidR="005D64E7">
        <w:t>th</w:t>
      </w:r>
      <w:r w:rsidR="0042126E">
        <w:t xml:space="preserve"> elections</w:t>
      </w:r>
      <w:r w:rsidR="003D35DE">
        <w:t xml:space="preserve"> </w:t>
      </w:r>
      <w:r w:rsidR="00AB2020">
        <w:t xml:space="preserve">had marked similarities, </w:t>
      </w:r>
      <w:r w:rsidR="009429F5">
        <w:t xml:space="preserve">including the </w:t>
      </w:r>
      <w:r w:rsidR="00A26E84">
        <w:t>polarising</w:t>
      </w:r>
      <w:r w:rsidR="009429F5">
        <w:t xml:space="preserve"> ideological </w:t>
      </w:r>
      <w:r w:rsidR="00CB5412">
        <w:t xml:space="preserve">appeal of the </w:t>
      </w:r>
      <w:r w:rsidR="00F65972">
        <w:t>winning candidates</w:t>
      </w:r>
      <w:r w:rsidR="00A26E84">
        <w:t xml:space="preserve"> </w:t>
      </w:r>
      <w:r w:rsidR="00D00E58">
        <w:t>[</w:t>
      </w:r>
      <w:r w:rsidR="00AA57D7">
        <w:t>10</w:t>
      </w:r>
      <w:r w:rsidR="009E7BE6">
        <w:t>,</w:t>
      </w:r>
      <w:r w:rsidR="00AA57D7">
        <w:t>11</w:t>
      </w:r>
      <w:r w:rsidR="00D00E58">
        <w:t>]</w:t>
      </w:r>
      <w:r w:rsidR="007A2663">
        <w:t>.</w:t>
      </w:r>
      <w:r w:rsidR="007D0A11">
        <w:t xml:space="preserve">  </w:t>
      </w:r>
      <w:r w:rsidR="00980CEE">
        <w:t xml:space="preserve">Polarising ideology is also </w:t>
      </w:r>
      <w:r w:rsidR="00D06EE4">
        <w:t>relevant to</w:t>
      </w:r>
      <w:r w:rsidR="00980CEE">
        <w:t xml:space="preserve"> the</w:t>
      </w:r>
      <w:r w:rsidR="00D85B55">
        <w:t xml:space="preserve"> a</w:t>
      </w:r>
      <w:r w:rsidR="00A26E84">
        <w:t>bortion rate (</w:t>
      </w:r>
      <w:r w:rsidR="006100F4">
        <w:t xml:space="preserve">ranked </w:t>
      </w:r>
      <w:r w:rsidR="00A26E84">
        <w:t>2</w:t>
      </w:r>
      <w:r w:rsidR="00A26E84" w:rsidRPr="00A26E84">
        <w:rPr>
          <w:vertAlign w:val="superscript"/>
        </w:rPr>
        <w:t>nd</w:t>
      </w:r>
      <w:r w:rsidR="00A26E84">
        <w:t>) and gun laws (</w:t>
      </w:r>
      <w:r w:rsidR="006100F4">
        <w:t xml:space="preserve">ranked </w:t>
      </w:r>
      <w:r w:rsidR="00A26E84">
        <w:t>8</w:t>
      </w:r>
      <w:r w:rsidR="00A26E84" w:rsidRPr="00A26E84">
        <w:rPr>
          <w:vertAlign w:val="superscript"/>
        </w:rPr>
        <w:t>th</w:t>
      </w:r>
      <w:r w:rsidR="00A26E84">
        <w:t>)</w:t>
      </w:r>
      <w:r w:rsidR="00007436">
        <w:t xml:space="preserve">, where higher rates of abortion and stricter gun laws </w:t>
      </w:r>
      <w:r w:rsidR="00060103">
        <w:t>are both linked to</w:t>
      </w:r>
      <w:r w:rsidR="00007436">
        <w:t xml:space="preserve"> lower disinformation impressions.  </w:t>
      </w:r>
      <w:r w:rsidR="00E761F5">
        <w:t>Broadband coverage (</w:t>
      </w:r>
      <w:r w:rsidR="00646BC2">
        <w:t xml:space="preserve">ranked </w:t>
      </w:r>
      <w:r w:rsidR="00E761F5">
        <w:t>4</w:t>
      </w:r>
      <w:r w:rsidR="00E761F5" w:rsidRPr="00E761F5">
        <w:rPr>
          <w:vertAlign w:val="superscript"/>
        </w:rPr>
        <w:t>th</w:t>
      </w:r>
      <w:r w:rsidR="00E761F5">
        <w:t>)</w:t>
      </w:r>
      <w:r w:rsidR="00E62A1F">
        <w:t xml:space="preserve"> </w:t>
      </w:r>
      <w:r w:rsidR="00002809">
        <w:t xml:space="preserve">tends to lower disinformation impressions, which </w:t>
      </w:r>
      <w:r w:rsidR="00875DAF">
        <w:t>may</w:t>
      </w:r>
      <w:r w:rsidR="00E62A1F">
        <w:t xml:space="preserve"> reflect a combination of factors, including infrastructure, urban population and internet engagement</w:t>
      </w:r>
      <w:r w:rsidR="00D83155">
        <w:t xml:space="preserve">.  </w:t>
      </w:r>
      <w:r w:rsidR="00792E1A">
        <w:t>It is worth noting that</w:t>
      </w:r>
      <w:r w:rsidR="00A47282">
        <w:t xml:space="preserve"> l</w:t>
      </w:r>
      <w:r w:rsidR="00252BBA">
        <w:t xml:space="preserve">evels of </w:t>
      </w:r>
      <w:r w:rsidR="00A043BB">
        <w:t xml:space="preserve">broadband </w:t>
      </w:r>
      <w:r w:rsidR="00F607C3">
        <w:t>coverage</w:t>
      </w:r>
      <w:r w:rsidR="000C0DDA">
        <w:t xml:space="preserve"> and the demographics of</w:t>
      </w:r>
      <w:r w:rsidR="00E62A1F">
        <w:t xml:space="preserve"> Facebook use</w:t>
      </w:r>
      <w:r w:rsidR="000C0DDA">
        <w:t>rs may have opposing effects on disinformation impressions</w:t>
      </w:r>
      <w:r w:rsidR="0047131D">
        <w:t>:</w:t>
      </w:r>
      <w:r w:rsidR="00EC7340">
        <w:t xml:space="preserve"> </w:t>
      </w:r>
      <w:r w:rsidR="0047131D">
        <w:t>lower internet use reduce</w:t>
      </w:r>
      <w:r w:rsidR="00EC7340">
        <w:t>s</w:t>
      </w:r>
      <w:r w:rsidR="0047131D">
        <w:t xml:space="preserve"> opportunities to view disinformation, </w:t>
      </w:r>
      <w:r w:rsidR="00EE2A8B">
        <w:t>but</w:t>
      </w:r>
      <w:r w:rsidR="00240667">
        <w:t xml:space="preserve"> </w:t>
      </w:r>
      <w:r w:rsidR="0047131D">
        <w:t>is also</w:t>
      </w:r>
      <w:r w:rsidR="007D339D">
        <w:t xml:space="preserve"> likely to </w:t>
      </w:r>
      <w:r w:rsidR="0047131D">
        <w:t>be associated with proportionally higher use of</w:t>
      </w:r>
      <w:r w:rsidR="00332C1F">
        <w:t xml:space="preserve"> Facebook</w:t>
      </w:r>
      <w:r w:rsidR="009C5428">
        <w:t xml:space="preserve"> </w:t>
      </w:r>
      <w:r w:rsidR="007556F5">
        <w:t xml:space="preserve">and conservative views </w:t>
      </w:r>
      <w:r w:rsidR="009C5428">
        <w:t>[</w:t>
      </w:r>
      <w:r w:rsidR="00592A0F">
        <w:t>1</w:t>
      </w:r>
      <w:r w:rsidR="00AA57D7">
        <w:t>2</w:t>
      </w:r>
      <w:r w:rsidR="009C5428">
        <w:t>]</w:t>
      </w:r>
      <w:r w:rsidR="005E66FE">
        <w:t xml:space="preserve">.  </w:t>
      </w:r>
      <w:r w:rsidR="004B7C70">
        <w:t>Suicide rate (</w:t>
      </w:r>
      <w:r w:rsidR="00646BC2">
        <w:t xml:space="preserve">ranked </w:t>
      </w:r>
      <w:r w:rsidR="004B7C70">
        <w:t>5</w:t>
      </w:r>
      <w:r w:rsidR="004B7C70" w:rsidRPr="004B7C70">
        <w:rPr>
          <w:vertAlign w:val="superscript"/>
        </w:rPr>
        <w:t>th</w:t>
      </w:r>
      <w:r w:rsidR="004B7C70">
        <w:t xml:space="preserve">) </w:t>
      </w:r>
      <w:r w:rsidR="00A844D5">
        <w:t xml:space="preserve">is </w:t>
      </w:r>
      <w:r w:rsidR="00B045BB">
        <w:t>positively correlated with</w:t>
      </w:r>
      <w:r w:rsidR="00A844D5">
        <w:t xml:space="preserve"> disinformation impressions</w:t>
      </w:r>
      <w:r w:rsidR="008C1569">
        <w:t>; thi</w:t>
      </w:r>
      <w:r w:rsidR="0037211F">
        <w:t>s</w:t>
      </w:r>
      <w:r w:rsidR="00A844D5">
        <w:t xml:space="preserve"> </w:t>
      </w:r>
      <w:r w:rsidR="004B7C70">
        <w:t xml:space="preserve">partly reflects the proportion of males in each state (explaining almost half </w:t>
      </w:r>
      <w:r w:rsidR="00CC14AE">
        <w:t>the</w:t>
      </w:r>
      <w:r w:rsidR="004B7C70">
        <w:t xml:space="preserve"> variance in suicides), but </w:t>
      </w:r>
      <w:r w:rsidR="00854DCD">
        <w:t xml:space="preserve">several </w:t>
      </w:r>
      <w:r w:rsidR="00427EF3">
        <w:t xml:space="preserve">economic, </w:t>
      </w:r>
      <w:r w:rsidR="0027239B">
        <w:t xml:space="preserve">religious, social and cultural </w:t>
      </w:r>
      <w:r w:rsidR="004B7C70">
        <w:t xml:space="preserve">factors </w:t>
      </w:r>
      <w:r w:rsidR="00022384">
        <w:t xml:space="preserve">are </w:t>
      </w:r>
      <w:r w:rsidR="00A83349">
        <w:t>also</w:t>
      </w:r>
      <w:r w:rsidR="00022384">
        <w:t xml:space="preserve"> likely to</w:t>
      </w:r>
      <w:r w:rsidR="00A83349">
        <w:t xml:space="preserve"> contribute </w:t>
      </w:r>
      <w:r w:rsidR="00427EF3">
        <w:t>[1</w:t>
      </w:r>
      <w:r w:rsidR="00AA57D7">
        <w:t>3</w:t>
      </w:r>
      <w:r w:rsidR="00427EF3">
        <w:t>]</w:t>
      </w:r>
      <w:r w:rsidR="004D0F2D">
        <w:t xml:space="preserve">.  </w:t>
      </w:r>
      <w:r w:rsidR="002F1FDA">
        <w:t>Greater economic development is associated with lower disinformation impressions</w:t>
      </w:r>
      <w:r w:rsidR="00CD1D6D">
        <w:t xml:space="preserve"> (6</w:t>
      </w:r>
      <w:r w:rsidR="00CD1D6D" w:rsidRPr="002F1FDA">
        <w:rPr>
          <w:vertAlign w:val="superscript"/>
        </w:rPr>
        <w:t>th</w:t>
      </w:r>
      <w:r w:rsidR="00CD1D6D">
        <w:t xml:space="preserve"> and 10</w:t>
      </w:r>
      <w:r w:rsidR="00CD1D6D" w:rsidRPr="002F1FDA">
        <w:rPr>
          <w:vertAlign w:val="superscript"/>
        </w:rPr>
        <w:t>th</w:t>
      </w:r>
      <w:r w:rsidR="00CD1D6D">
        <w:t xml:space="preserve"> ranked attributes)</w:t>
      </w:r>
      <w:r w:rsidR="002F1FDA">
        <w:t>.</w:t>
      </w:r>
      <w:r w:rsidR="006174B7">
        <w:t xml:space="preserve">  C</w:t>
      </w:r>
      <w:r w:rsidR="00867B64">
        <w:t xml:space="preserve">onservativism, </w:t>
      </w:r>
      <w:r w:rsidR="00E733FF">
        <w:t>both in terms of</w:t>
      </w:r>
      <w:r w:rsidR="00867B64">
        <w:t xml:space="preserve"> marriage (ranked 7</w:t>
      </w:r>
      <w:r w:rsidR="00867B64" w:rsidRPr="00867B64">
        <w:rPr>
          <w:vertAlign w:val="superscript"/>
        </w:rPr>
        <w:t>th</w:t>
      </w:r>
      <w:r w:rsidR="00867B64">
        <w:t xml:space="preserve">) </w:t>
      </w:r>
      <w:r w:rsidR="00EE5694">
        <w:t xml:space="preserve">and </w:t>
      </w:r>
      <w:r w:rsidR="00E733FF">
        <w:t>identity</w:t>
      </w:r>
      <w:r w:rsidR="00867B64">
        <w:t xml:space="preserve"> (ranked 9</w:t>
      </w:r>
      <w:r w:rsidR="00867B64" w:rsidRPr="00867B64">
        <w:rPr>
          <w:vertAlign w:val="superscript"/>
        </w:rPr>
        <w:t>th</w:t>
      </w:r>
      <w:r w:rsidR="00867B64">
        <w:t>)</w:t>
      </w:r>
      <w:r w:rsidR="00EE5694">
        <w:t>,</w:t>
      </w:r>
      <w:r w:rsidR="00867B64">
        <w:t xml:space="preserve"> </w:t>
      </w:r>
      <w:r w:rsidR="006174B7">
        <w:t>is</w:t>
      </w:r>
      <w:r w:rsidR="00867B64">
        <w:t xml:space="preserve"> associated with higher disinformation impressions.</w:t>
      </w:r>
    </w:p>
    <w:p w14:paraId="46AC9443" w14:textId="4B07BC87" w:rsidR="00F94331" w:rsidRDefault="00842B30">
      <w:r>
        <w:t>B</w:t>
      </w:r>
      <w:r w:rsidR="00FF289E">
        <w:t xml:space="preserve">eyond the </w:t>
      </w:r>
      <w:r>
        <w:t>top 10 attributes,</w:t>
      </w:r>
      <w:r w:rsidR="00BA7EAC">
        <w:t xml:space="preserve"> </w:t>
      </w:r>
      <w:r>
        <w:t>a</w:t>
      </w:r>
      <w:r w:rsidR="00BA7EAC">
        <w:t xml:space="preserve">lcohol </w:t>
      </w:r>
      <w:r w:rsidR="000F2807">
        <w:t>taxation</w:t>
      </w:r>
      <w:r w:rsidR="003A69A1">
        <w:t>, alcohol</w:t>
      </w:r>
      <w:r w:rsidR="00DC50B3">
        <w:t xml:space="preserve"> consumption</w:t>
      </w:r>
      <w:r w:rsidR="00BA7EAC">
        <w:t>, murder rate, healthcare expenditure per capita, infant mortality</w:t>
      </w:r>
      <w:r w:rsidR="002D7431">
        <w:t>, median age</w:t>
      </w:r>
      <w:r w:rsidR="00F33304">
        <w:t xml:space="preserve"> of citizens</w:t>
      </w:r>
      <w:r w:rsidR="00311744">
        <w:t>,</w:t>
      </w:r>
      <w:r w:rsidR="00BA7EAC">
        <w:t xml:space="preserve"> </w:t>
      </w:r>
      <w:r w:rsidR="00F7691C">
        <w:t xml:space="preserve">workplace </w:t>
      </w:r>
      <w:r w:rsidR="002D7431">
        <w:t>satisfaction</w:t>
      </w:r>
      <w:r w:rsidR="00F15934">
        <w:t>,</w:t>
      </w:r>
      <w:r w:rsidR="00F7691C">
        <w:t xml:space="preserve"> </w:t>
      </w:r>
      <w:r w:rsidR="00CE3FB4">
        <w:t xml:space="preserve">and IQ </w:t>
      </w:r>
      <w:r w:rsidR="00F7691C">
        <w:t>show almost no correlation with disinformation impressions</w:t>
      </w:r>
      <w:r w:rsidR="00CE3FB4">
        <w:t xml:space="preserve"> (</w:t>
      </w:r>
      <w:r w:rsidR="00CE3FB4" w:rsidRPr="00CE3FB4">
        <w:rPr>
          <w:i/>
        </w:rPr>
        <w:t>r</w:t>
      </w:r>
      <w:r w:rsidR="00CE3FB4" w:rsidRPr="00CE3FB4">
        <w:rPr>
          <w:vertAlign w:val="superscript"/>
        </w:rPr>
        <w:t>2</w:t>
      </w:r>
      <w:r w:rsidR="00CE3FB4">
        <w:t xml:space="preserve"> &lt; 0.</w:t>
      </w:r>
      <w:r w:rsidR="00DD3BA2">
        <w:t>0</w:t>
      </w:r>
      <w:r w:rsidR="00CE3FB4">
        <w:t>1)</w:t>
      </w:r>
      <w:r w:rsidR="00F7691C">
        <w:t>.</w:t>
      </w:r>
      <w:r w:rsidR="0058755B">
        <w:t xml:space="preserve">  </w:t>
      </w:r>
      <w:r w:rsidR="00DD3BA2">
        <w:t xml:space="preserve">Higher </w:t>
      </w:r>
      <w:r w:rsidR="005467EB">
        <w:t>levels of</w:t>
      </w:r>
      <w:r w:rsidR="00DD3BA2">
        <w:t xml:space="preserve"> vaccination rate</w:t>
      </w:r>
      <w:r w:rsidR="00E9693B">
        <w:t>s</w:t>
      </w:r>
      <w:r w:rsidR="00DD3BA2">
        <w:t>, cigarette taxes, economic</w:t>
      </w:r>
      <w:r w:rsidR="002B45B9">
        <w:t xml:space="preserve"> and cultural</w:t>
      </w:r>
      <w:r w:rsidR="00DD3BA2">
        <w:t xml:space="preserve"> diversity, education expenditure</w:t>
      </w:r>
      <w:r w:rsidR="0094621B">
        <w:t xml:space="preserve">, college </w:t>
      </w:r>
      <w:r w:rsidR="00F15934">
        <w:t>graduation rate,</w:t>
      </w:r>
      <w:r w:rsidR="00DD3BA2">
        <w:t xml:space="preserve"> and overall happiness </w:t>
      </w:r>
      <w:r w:rsidR="007C352B">
        <w:t>scores</w:t>
      </w:r>
      <w:r w:rsidR="00655CFA">
        <w:t>,</w:t>
      </w:r>
      <w:r w:rsidR="007C352B">
        <w:t xml:space="preserve"> </w:t>
      </w:r>
      <w:r w:rsidR="00DD3BA2">
        <w:t>are all associated with lower</w:t>
      </w:r>
      <w:r w:rsidR="00033806">
        <w:t xml:space="preserve"> </w:t>
      </w:r>
      <w:r w:rsidR="00DD3BA2">
        <w:t>disinformation impressions (</w:t>
      </w:r>
      <w:r w:rsidR="00DD3BA2" w:rsidRPr="00CE3FB4">
        <w:rPr>
          <w:i/>
        </w:rPr>
        <w:t>r</w:t>
      </w:r>
      <w:r w:rsidR="00DD3BA2" w:rsidRPr="00CE3FB4">
        <w:rPr>
          <w:vertAlign w:val="superscript"/>
        </w:rPr>
        <w:t>2</w:t>
      </w:r>
      <w:r w:rsidR="00DD3BA2">
        <w:t xml:space="preserve"> &gt; 0.1).  </w:t>
      </w:r>
      <w:r w:rsidR="009F0D82">
        <w:t xml:space="preserve">Higher </w:t>
      </w:r>
      <w:r w:rsidR="008C2E8E">
        <w:t>levels of</w:t>
      </w:r>
      <w:r w:rsidR="001500BF">
        <w:t xml:space="preserve"> </w:t>
      </w:r>
      <w:r w:rsidR="009F0D82">
        <w:t>g</w:t>
      </w:r>
      <w:r w:rsidR="0058755B">
        <w:t xml:space="preserve">un violence, </w:t>
      </w:r>
      <w:r w:rsidR="00D63DCC">
        <w:t xml:space="preserve">energy consumption, </w:t>
      </w:r>
      <w:r w:rsidR="0058755B">
        <w:t xml:space="preserve">political diversity, </w:t>
      </w:r>
      <w:r w:rsidR="00752713">
        <w:t xml:space="preserve">executions, </w:t>
      </w:r>
      <w:r w:rsidR="0058755B">
        <w:t xml:space="preserve">teenage pregnancies, obesity, divorce, rape, opioid prescription, infant mortality, road fatalities, </w:t>
      </w:r>
      <w:r w:rsidR="003C5313">
        <w:t>fossil fuel</w:t>
      </w:r>
      <w:r w:rsidR="0058755B">
        <w:t xml:space="preserve"> production</w:t>
      </w:r>
      <w:r w:rsidR="00F15934">
        <w:t>,</w:t>
      </w:r>
      <w:r w:rsidR="0058755B">
        <w:t xml:space="preserve"> and </w:t>
      </w:r>
      <w:r w:rsidR="00436511">
        <w:t xml:space="preserve">the </w:t>
      </w:r>
      <w:r w:rsidR="0058755B">
        <w:t>self-reported height of both males and females</w:t>
      </w:r>
      <w:r w:rsidR="003264FA">
        <w:t>,</w:t>
      </w:r>
      <w:r w:rsidR="0058755B">
        <w:t xml:space="preserve"> are all associated with </w:t>
      </w:r>
      <w:r w:rsidR="00033806">
        <w:t>higher</w:t>
      </w:r>
      <w:r w:rsidR="0058755B">
        <w:t xml:space="preserve"> disinformation impressions (</w:t>
      </w:r>
      <w:r w:rsidR="0058755B" w:rsidRPr="00CE3FB4">
        <w:rPr>
          <w:i/>
        </w:rPr>
        <w:t>r</w:t>
      </w:r>
      <w:r w:rsidR="0058755B" w:rsidRPr="00CE3FB4">
        <w:rPr>
          <w:vertAlign w:val="superscript"/>
        </w:rPr>
        <w:t>2</w:t>
      </w:r>
      <w:r w:rsidR="0058755B">
        <w:t xml:space="preserve"> &gt; 0</w:t>
      </w:r>
      <w:r w:rsidR="00DD3BA2">
        <w:t>.1</w:t>
      </w:r>
      <w:r w:rsidR="0058755B">
        <w:t>).</w:t>
      </w:r>
    </w:p>
    <w:p w14:paraId="0D5A97A2" w14:textId="4F1B4B74" w:rsidR="003B0B78" w:rsidRDefault="00DD3BA2">
      <w:r>
        <w:t>Figure 1(b) shows multilinear regression model fits</w:t>
      </w:r>
      <w:r w:rsidR="00E57850">
        <w:t xml:space="preserve"> which use a combination of</w:t>
      </w:r>
      <w:r w:rsidR="00A67626">
        <w:t xml:space="preserve"> diverse attribute</w:t>
      </w:r>
      <w:r w:rsidR="004A2BCF">
        <w:t>s</w:t>
      </w:r>
      <w:r w:rsidR="00A67626">
        <w:t xml:space="preserve"> </w:t>
      </w:r>
      <w:r w:rsidR="00C22ED6">
        <w:t>that</w:t>
      </w:r>
      <w:r w:rsidR="00A67626">
        <w:t xml:space="preserve"> together explain</w:t>
      </w:r>
      <w:r w:rsidR="00BE162D">
        <w:t xml:space="preserve"> 90% of variance in disinformation impressions</w:t>
      </w:r>
      <w:r w:rsidR="00A67626">
        <w:t>, as described in the Methods</w:t>
      </w:r>
      <w:r>
        <w:t xml:space="preserve">.  </w:t>
      </w:r>
      <w:r w:rsidR="00E5643F">
        <w:t xml:space="preserve">These attributes include minimum </w:t>
      </w:r>
      <w:r w:rsidR="00DE433C">
        <w:t xml:space="preserve">permitted driving </w:t>
      </w:r>
      <w:r w:rsidR="00C71608">
        <w:t>age</w:t>
      </w:r>
      <w:r w:rsidR="00E5643F">
        <w:t>, wh</w:t>
      </w:r>
      <w:r w:rsidR="00B452AA">
        <w:t>ere</w:t>
      </w:r>
      <w:r w:rsidR="00E5643F">
        <w:t xml:space="preserve"> younger ages</w:t>
      </w:r>
      <w:r w:rsidR="00D01608">
        <w:t xml:space="preserve"> </w:t>
      </w:r>
      <w:r w:rsidR="008E28AA">
        <w:t>correspond to</w:t>
      </w:r>
      <w:r w:rsidR="00D01608">
        <w:t xml:space="preserve"> more disinformation impressions.  </w:t>
      </w:r>
      <w:r w:rsidR="00D77E52">
        <w:t>C</w:t>
      </w:r>
      <w:r w:rsidR="00D01608">
        <w:t>oal production</w:t>
      </w:r>
      <w:r w:rsidR="00D63DCC">
        <w:t xml:space="preserve"> </w:t>
      </w:r>
      <w:r w:rsidR="00DB7049">
        <w:t xml:space="preserve">is </w:t>
      </w:r>
      <w:r w:rsidR="00D77E52">
        <w:t xml:space="preserve">also </w:t>
      </w:r>
      <w:r w:rsidR="00D01608">
        <w:t>positively correlated with disinformation impressions</w:t>
      </w:r>
      <w:r w:rsidR="00DE433C">
        <w:t>.</w:t>
      </w:r>
      <w:r w:rsidR="00DC5407">
        <w:t xml:space="preserve">  These </w:t>
      </w:r>
      <w:r w:rsidR="003F0D00">
        <w:t>suggest</w:t>
      </w:r>
      <w:r w:rsidR="00DC5407">
        <w:t xml:space="preserve"> a</w:t>
      </w:r>
      <w:r w:rsidR="00177745">
        <w:t xml:space="preserve"> possible</w:t>
      </w:r>
      <w:r w:rsidR="00DC5407">
        <w:t xml:space="preserve"> cultural </w:t>
      </w:r>
      <w:r w:rsidR="00AD25AB">
        <w:t>importance of</w:t>
      </w:r>
      <w:r w:rsidR="00DC5407">
        <w:t xml:space="preserve"> fossil fuels</w:t>
      </w:r>
      <w:r w:rsidR="00791A18">
        <w:t xml:space="preserve"> to climate disinformation</w:t>
      </w:r>
      <w:r w:rsidR="003674E9">
        <w:t>,</w:t>
      </w:r>
      <w:r w:rsidR="00DC5407">
        <w:t xml:space="preserve"> </w:t>
      </w:r>
      <w:r w:rsidR="003B7991">
        <w:t>which</w:t>
      </w:r>
      <w:r w:rsidR="000E3C03">
        <w:t xml:space="preserve"> </w:t>
      </w:r>
      <w:r w:rsidR="00DC5407">
        <w:t>cut</w:t>
      </w:r>
      <w:r w:rsidR="000E3C03">
        <w:t>s</w:t>
      </w:r>
      <w:r w:rsidR="00DC5407">
        <w:t xml:space="preserve"> across political lines.</w:t>
      </w:r>
    </w:p>
    <w:p w14:paraId="29B42406" w14:textId="0EBD3395" w:rsidR="00877FA9" w:rsidRDefault="007D6F2D">
      <w:r>
        <w:t xml:space="preserve">Figure 2(a) </w:t>
      </w:r>
      <w:r w:rsidR="007D10B3">
        <w:t>compares the multilinear model with data</w:t>
      </w:r>
      <w:r>
        <w:t xml:space="preserve">.  </w:t>
      </w:r>
      <w:r w:rsidR="00D24B94">
        <w:t>P</w:t>
      </w:r>
      <w:r w:rsidR="00AC2BA4">
        <w:t xml:space="preserve">redictions using </w:t>
      </w:r>
      <w:r w:rsidR="00D94BD4">
        <w:t>only the</w:t>
      </w:r>
      <w:r w:rsidR="00AC2BA4">
        <w:t xml:space="preserve"> 2016 voting data show</w:t>
      </w:r>
      <w:r w:rsidR="0032303D">
        <w:t xml:space="preserve"> generally</w:t>
      </w:r>
      <w:r w:rsidR="00AC2BA4">
        <w:t xml:space="preserve"> good agreement, but with </w:t>
      </w:r>
      <w:r w:rsidR="00244AD9">
        <w:t xml:space="preserve">a </w:t>
      </w:r>
      <w:r w:rsidR="0004712D">
        <w:t>few</w:t>
      </w:r>
      <w:r w:rsidR="00244AD9">
        <w:t xml:space="preserve"> large outliers, all of which are greatly reduced by the inclusion of further attributes.  </w:t>
      </w:r>
      <w:r w:rsidR="009E2D87">
        <w:t>The disinformation i</w:t>
      </w:r>
      <w:r w:rsidR="00200316">
        <w:t xml:space="preserve">mpressions </w:t>
      </w:r>
      <w:r w:rsidR="00530DE7">
        <w:t xml:space="preserve">inevitably </w:t>
      </w:r>
      <w:r w:rsidR="00200316">
        <w:t xml:space="preserve">reflect both the </w:t>
      </w:r>
      <w:r w:rsidR="002148F9">
        <w:t>interest</w:t>
      </w:r>
      <w:r w:rsidR="00200316">
        <w:t xml:space="preserve"> of audiences and the targeting of adverts, which are difficult to disentangle </w:t>
      </w:r>
      <w:r w:rsidR="003D3CD3">
        <w:t>without</w:t>
      </w:r>
      <w:r w:rsidR="00AA6103">
        <w:t xml:space="preserve"> access</w:t>
      </w:r>
      <w:r w:rsidR="00200316">
        <w:t xml:space="preserve"> the</w:t>
      </w:r>
      <w:r w:rsidR="00F440B5">
        <w:t xml:space="preserve"> raw</w:t>
      </w:r>
      <w:r w:rsidR="00200316">
        <w:t xml:space="preserve"> advertising data,</w:t>
      </w:r>
      <w:r w:rsidR="00215977">
        <w:t xml:space="preserve"> but</w:t>
      </w:r>
      <w:r w:rsidR="00200316">
        <w:t xml:space="preserve"> t</w:t>
      </w:r>
      <w:r w:rsidR="00244AD9">
        <w:t xml:space="preserve">he main outliers tend to be at extremes of the </w:t>
      </w:r>
      <w:r w:rsidR="00E96944">
        <w:t>data range</w:t>
      </w:r>
      <w:r w:rsidR="00821331">
        <w:t xml:space="preserve">, </w:t>
      </w:r>
      <w:r w:rsidR="007D2059">
        <w:t>possibly</w:t>
      </w:r>
      <w:r w:rsidR="00E96944">
        <w:t xml:space="preserve"> </w:t>
      </w:r>
      <w:r w:rsidR="003208C4">
        <w:t>indicat</w:t>
      </w:r>
      <w:r w:rsidR="007D2059">
        <w:t>ing</w:t>
      </w:r>
      <w:r w:rsidR="00244AD9">
        <w:t xml:space="preserve"> feedback between disinformation impressions and the targeting of adverts</w:t>
      </w:r>
      <w:r w:rsidR="00215977">
        <w:t>; it</w:t>
      </w:r>
      <w:r w:rsidR="00E96944">
        <w:t xml:space="preserve"> may also reflect under-parameterisation of the model or nonlinearities in the data</w:t>
      </w:r>
      <w:r w:rsidR="00244AD9">
        <w:t>.</w:t>
      </w:r>
      <w:r w:rsidR="007948F5">
        <w:t xml:space="preserve">  </w:t>
      </w:r>
      <w:r w:rsidR="00A503A0">
        <w:t xml:space="preserve">Figure 2(b) shows </w:t>
      </w:r>
      <w:r w:rsidR="00CD4D14">
        <w:t xml:space="preserve">data </w:t>
      </w:r>
      <w:r w:rsidR="00CD4D14">
        <w:lastRenderedPageBreak/>
        <w:t xml:space="preserve">attributes for selected states.  </w:t>
      </w:r>
      <w:r w:rsidR="00EF18C6">
        <w:t>In Virginia, t</w:t>
      </w:r>
      <w:r w:rsidR="00CD4D14">
        <w:t>he</w:t>
      </w:r>
      <w:r w:rsidR="00AF6842">
        <w:t xml:space="preserve"> particularly</w:t>
      </w:r>
      <w:r w:rsidR="00CD4D14">
        <w:t xml:space="preserve"> </w:t>
      </w:r>
      <w:r w:rsidR="00AF6842">
        <w:t xml:space="preserve">low level of coal production and high </w:t>
      </w:r>
      <w:r w:rsidR="005871AF">
        <w:t xml:space="preserve">minimum </w:t>
      </w:r>
      <w:r w:rsidR="00EF18C6">
        <w:t>driving permit age</w:t>
      </w:r>
      <w:r w:rsidR="00AF6842">
        <w:t xml:space="preserve"> </w:t>
      </w:r>
      <w:r w:rsidR="00013227">
        <w:t xml:space="preserve">both </w:t>
      </w:r>
      <w:r w:rsidR="002B424D">
        <w:t xml:space="preserve">help to </w:t>
      </w:r>
      <w:r w:rsidR="00614207">
        <w:t>improve</w:t>
      </w:r>
      <w:r w:rsidR="002B424D">
        <w:t xml:space="preserve"> the prediction compared to</w:t>
      </w:r>
      <w:r w:rsidR="00337CBE">
        <w:t xml:space="preserve"> using just the</w:t>
      </w:r>
      <w:r w:rsidR="002B424D">
        <w:t xml:space="preserve"> 2016 voting data</w:t>
      </w:r>
      <w:r w:rsidR="00AF6842">
        <w:t xml:space="preserve">.  </w:t>
      </w:r>
      <w:r w:rsidR="003D3337">
        <w:t>In Montana, t</w:t>
      </w:r>
      <w:r w:rsidR="00AF6842">
        <w:t xml:space="preserve">he low broadband coverage appears particularly important to </w:t>
      </w:r>
      <w:r w:rsidR="00007436">
        <w:t>the</w:t>
      </w:r>
      <w:r w:rsidR="00AF6842">
        <w:t xml:space="preserve"> </w:t>
      </w:r>
      <w:r w:rsidR="00A95278">
        <w:t xml:space="preserve">model </w:t>
      </w:r>
      <w:r w:rsidR="00AF6842">
        <w:t>prediction.</w:t>
      </w:r>
    </w:p>
    <w:p w14:paraId="763FAC32" w14:textId="03BDE012" w:rsidR="00CE3132" w:rsidRDefault="00CE3132"/>
    <w:p w14:paraId="2649C737" w14:textId="44808B80" w:rsidR="00CE3132" w:rsidRPr="00CE3132" w:rsidRDefault="00CE3132">
      <w:pPr>
        <w:rPr>
          <w:b/>
        </w:rPr>
      </w:pPr>
      <w:r w:rsidRPr="00CE3132">
        <w:rPr>
          <w:b/>
        </w:rPr>
        <w:t>Discussion</w:t>
      </w:r>
    </w:p>
    <w:p w14:paraId="24FA94E5" w14:textId="64752F4E" w:rsidR="00236187" w:rsidRDefault="0068751C" w:rsidP="00236187">
      <w:r>
        <w:t xml:space="preserve">The above </w:t>
      </w:r>
      <w:r w:rsidR="00873CD8">
        <w:t>results</w:t>
      </w:r>
      <w:r>
        <w:t xml:space="preserve"> support previous observations that political orientation is </w:t>
      </w:r>
      <w:r w:rsidR="003D381D">
        <w:t xml:space="preserve">a </w:t>
      </w:r>
      <w:r w:rsidR="00B36F90">
        <w:t>key</w:t>
      </w:r>
      <w:r w:rsidR="00CB24E9">
        <w:t xml:space="preserve"> factor in the </w:t>
      </w:r>
      <w:r w:rsidR="006908E3">
        <w:t>level</w:t>
      </w:r>
      <w:r w:rsidR="00CB24E9">
        <w:t xml:space="preserve"> of impressions of climate disinformation adverts</w:t>
      </w:r>
      <w:r w:rsidR="00D621CF">
        <w:t xml:space="preserve"> [1]</w:t>
      </w:r>
      <w:r w:rsidR="00CB24E9">
        <w:t>.  While this is unsurprising, it underlines an important point,</w:t>
      </w:r>
      <w:r w:rsidR="00266A82">
        <w:t xml:space="preserve"> which</w:t>
      </w:r>
      <w:r w:rsidR="00CB24E9">
        <w:t xml:space="preserve"> </w:t>
      </w:r>
      <w:r w:rsidR="002B6251">
        <w:t>is</w:t>
      </w:r>
      <w:r w:rsidR="00266A82">
        <w:t xml:space="preserve"> that the problem is</w:t>
      </w:r>
      <w:r w:rsidR="002B6251">
        <w:t xml:space="preserve"> </w:t>
      </w:r>
      <w:r w:rsidR="006C1571">
        <w:t>largely</w:t>
      </w:r>
      <w:r w:rsidR="002B6251">
        <w:t xml:space="preserve"> political</w:t>
      </w:r>
      <w:r w:rsidR="00CB24E9">
        <w:t xml:space="preserve">, </w:t>
      </w:r>
      <w:r w:rsidR="002B6251">
        <w:t xml:space="preserve">and </w:t>
      </w:r>
      <w:r w:rsidR="006C1571">
        <w:t xml:space="preserve">political </w:t>
      </w:r>
      <w:r w:rsidR="002B6251">
        <w:t xml:space="preserve">action is required </w:t>
      </w:r>
      <w:r w:rsidR="00CB24E9">
        <w:t xml:space="preserve">not </w:t>
      </w:r>
      <w:r w:rsidR="003F4DE4">
        <w:t>only</w:t>
      </w:r>
      <w:r w:rsidR="00CB24E9">
        <w:t xml:space="preserve"> </w:t>
      </w:r>
      <w:r w:rsidR="007D608D">
        <w:t>to return climate science to being a bipartisan issue [1</w:t>
      </w:r>
      <w:r w:rsidR="00AA57D7">
        <w:t>4</w:t>
      </w:r>
      <w:r w:rsidR="007D608D">
        <w:t>]</w:t>
      </w:r>
      <w:r w:rsidR="003C52F7">
        <w:t>, but also to hold advertisers and social media companies to account</w:t>
      </w:r>
      <w:r w:rsidR="00CB24E9">
        <w:t>.</w:t>
      </w:r>
      <w:r w:rsidR="003C52F7">
        <w:t xml:space="preserve">  </w:t>
      </w:r>
      <w:r w:rsidR="00A601EC">
        <w:t>I</w:t>
      </w:r>
      <w:r w:rsidR="00E87C3A">
        <w:t>t</w:t>
      </w:r>
      <w:r w:rsidR="00695490">
        <w:t xml:space="preserve"> further</w:t>
      </w:r>
      <w:r w:rsidR="00E87C3A">
        <w:t xml:space="preserve"> appears that ideology is an important</w:t>
      </w:r>
      <w:r w:rsidR="00FC17AD">
        <w:t xml:space="preserve"> related</w:t>
      </w:r>
      <w:r w:rsidR="00E87C3A">
        <w:t xml:space="preserve"> f</w:t>
      </w:r>
      <w:r w:rsidR="006D2ED3">
        <w:t>actor</w:t>
      </w:r>
      <w:r w:rsidR="00FC17AD">
        <w:t xml:space="preserve">, while </w:t>
      </w:r>
      <w:r w:rsidR="00E87C3A">
        <w:t>economic and cultural factors</w:t>
      </w:r>
      <w:r w:rsidR="009E2E77">
        <w:t xml:space="preserve"> are also important</w:t>
      </w:r>
      <w:r w:rsidR="00711F13">
        <w:t xml:space="preserve">, </w:t>
      </w:r>
      <w:r w:rsidR="00FC17AD">
        <w:t>and</w:t>
      </w:r>
      <w:r w:rsidR="00711F13">
        <w:t xml:space="preserve"> </w:t>
      </w:r>
      <w:r w:rsidR="00846955">
        <w:t>education</w:t>
      </w:r>
      <w:r w:rsidR="00711F13">
        <w:t xml:space="preserve"> and</w:t>
      </w:r>
      <w:r w:rsidR="00846955">
        <w:t xml:space="preserve"> health also play a role.</w:t>
      </w:r>
      <w:r w:rsidR="00457F75">
        <w:t xml:space="preserve">  </w:t>
      </w:r>
      <w:r w:rsidR="006049A1">
        <w:t>Interestingly, c</w:t>
      </w:r>
      <w:r w:rsidR="00236187">
        <w:t>ollege graduation rate is strongly associated with lower disinformation impressions, but IQ shows almost no correlation, and SAT scores show a small positive correlation with disinformation impressions</w:t>
      </w:r>
      <w:r w:rsidR="00073ADE">
        <w:t>, suggesting</w:t>
      </w:r>
      <w:r w:rsidR="00236187">
        <w:t xml:space="preserve"> that</w:t>
      </w:r>
      <w:r w:rsidR="00DD4BC5">
        <w:t xml:space="preserve"> non-academic </w:t>
      </w:r>
      <w:r w:rsidR="00236187">
        <w:t xml:space="preserve">factors which affect progression to higher education </w:t>
      </w:r>
      <w:r w:rsidR="00E74E36">
        <w:t>may be</w:t>
      </w:r>
      <w:r w:rsidR="0019544F">
        <w:t xml:space="preserve"> </w:t>
      </w:r>
      <w:r w:rsidR="00F0713B">
        <w:t>more important than ac</w:t>
      </w:r>
      <w:r w:rsidR="007E4EB5">
        <w:t>ade</w:t>
      </w:r>
      <w:r w:rsidR="00F0713B">
        <w:t>mic ability</w:t>
      </w:r>
      <w:r w:rsidR="00236187">
        <w:t>.</w:t>
      </w:r>
    </w:p>
    <w:p w14:paraId="618B3541" w14:textId="60605C85" w:rsidR="009F40C7" w:rsidRDefault="00945764" w:rsidP="00236187">
      <w:r>
        <w:t>The study has focussed on correlation as a starting point to explore the potential significance of real-world factors on the spread of climate disinformation.  However, c</w:t>
      </w:r>
      <w:r>
        <w:t>orrelation must of course be distinguished from causation</w:t>
      </w:r>
      <w:r w:rsidR="0000645A">
        <w:t xml:space="preserve">, and further work is required to understand </w:t>
      </w:r>
      <w:r w:rsidR="00FF2CF1">
        <w:t>causalit</w:t>
      </w:r>
      <w:r w:rsidR="001E7626">
        <w:t>y</w:t>
      </w:r>
      <w:r w:rsidR="0000645A">
        <w:t xml:space="preserve">.  </w:t>
      </w:r>
      <w:r w:rsidR="002904A1">
        <w:t>T</w:t>
      </w:r>
      <w:r>
        <w:t>here is</w:t>
      </w:r>
      <w:r w:rsidR="002904A1">
        <w:t xml:space="preserve"> also</w:t>
      </w:r>
      <w:r>
        <w:t xml:space="preserve"> a level of arbitrariness to the data attributes </w:t>
      </w:r>
      <w:r w:rsidR="00FF2CF1">
        <w:t>considered</w:t>
      </w:r>
      <w:r>
        <w:t xml:space="preserve">, both in terms of their availability and selection for the model.  </w:t>
      </w:r>
      <w:r w:rsidR="00B27347">
        <w:t>H</w:t>
      </w:r>
      <w:r>
        <w:t xml:space="preserve">owever, the fact that disinformation impressions can be predicted so well by a small number of attributes </w:t>
      </w:r>
      <w:r w:rsidR="00FF2CF1">
        <w:t>may help</w:t>
      </w:r>
      <w:r w:rsidR="00D20591">
        <w:t xml:space="preserve"> to</w:t>
      </w:r>
      <w:r w:rsidR="00FF2CF1">
        <w:t xml:space="preserve"> </w:t>
      </w:r>
      <w:r w:rsidR="00F45277">
        <w:t>shape</w:t>
      </w:r>
      <w:r w:rsidR="00FF2CF1">
        <w:t xml:space="preserve"> both real-world </w:t>
      </w:r>
      <w:r w:rsidR="00DD3324">
        <w:t>and online interventions</w:t>
      </w:r>
      <w:r>
        <w:t>.</w:t>
      </w:r>
      <w:r w:rsidR="00A90495">
        <w:t xml:space="preserve">  It should be noted that the study has assumed a uniform intent behind disinformation impressions; there will of course be</w:t>
      </w:r>
      <w:r w:rsidR="00A90495">
        <w:t xml:space="preserve"> some</w:t>
      </w:r>
      <w:r w:rsidR="00A90495">
        <w:t xml:space="preserve"> interactions that are accidental or motivated by objective curiosity, but the fraction of these has been assumed equal in all states</w:t>
      </w:r>
      <w:r w:rsidR="005D421B">
        <w:t>, and is very p</w:t>
      </w:r>
      <w:r w:rsidR="005A139B">
        <w:t>ossibly</w:t>
      </w:r>
      <w:r w:rsidR="005D421B">
        <w:t xml:space="preserve"> negligible in any case</w:t>
      </w:r>
      <w:r w:rsidR="00A90495">
        <w:t>.</w:t>
      </w:r>
    </w:p>
    <w:p w14:paraId="4CD041A0" w14:textId="20A0D4F9" w:rsidR="009F40C7" w:rsidRDefault="009F40C7" w:rsidP="009F40C7">
      <w:r>
        <w:t>Many of the real-world factors associated with disinformation impressions predate both the internet and mainstream discussion of climate issues, as illustrated by the year of statehood being a good predictor (</w:t>
      </w:r>
      <w:r w:rsidRPr="00393B6C">
        <w:rPr>
          <w:i/>
        </w:rPr>
        <w:t>r</w:t>
      </w:r>
      <w:r w:rsidRPr="00393B6C">
        <w:rPr>
          <w:vertAlign w:val="superscript"/>
        </w:rPr>
        <w:t>2</w:t>
      </w:r>
      <w:r>
        <w:t>=0.3), though of course there are many confounding factors.  Due to cultural differences between countries, findings should be generalised with caution, but similar economic and social factors are almost certainly of widespread relevance.</w:t>
      </w:r>
    </w:p>
    <w:p w14:paraId="6AE8BF4A" w14:textId="090E2F59" w:rsidR="0094416A" w:rsidRDefault="0094416A" w:rsidP="0094416A">
      <w:r>
        <w:t>The positive correlation of fossil fuel production and energy consumption on disinformation impressions</w:t>
      </w:r>
      <w:r w:rsidR="008C5AD1">
        <w:t xml:space="preserve"> suggests</w:t>
      </w:r>
      <w:r>
        <w:t xml:space="preserve"> that individuals whose income and lifestyle are </w:t>
      </w:r>
      <w:r w:rsidR="0014757A">
        <w:t>highly</w:t>
      </w:r>
      <w:r>
        <w:t xml:space="preserve"> dependent on fossil fuels are more likely to </w:t>
      </w:r>
      <w:r w:rsidR="00F753EF">
        <w:t xml:space="preserve">seek or </w:t>
      </w:r>
      <w:r w:rsidR="00460E76">
        <w:t>receive</w:t>
      </w:r>
      <w:r>
        <w:t xml:space="preserve"> disinformation </w:t>
      </w:r>
      <w:r w:rsidR="00D57045">
        <w:t>that</w:t>
      </w:r>
      <w:r>
        <w:t xml:space="preserve"> </w:t>
      </w:r>
      <w:r w:rsidR="00D57045">
        <w:t>vindicates</w:t>
      </w:r>
      <w:r>
        <w:t xml:space="preserve"> their </w:t>
      </w:r>
      <w:r w:rsidR="000A2FA5">
        <w:t>way of life</w:t>
      </w:r>
      <w:r>
        <w:t>.</w:t>
      </w:r>
      <w:r w:rsidR="00CF4CE4">
        <w:t xml:space="preserve">  </w:t>
      </w:r>
      <w:r w:rsidR="00DC64D5">
        <w:t>Therefore, i</w:t>
      </w:r>
      <w:r w:rsidR="00CF4CE4">
        <w:t>nvestment in low-carbon energy</w:t>
      </w:r>
      <w:r w:rsidR="00B54F31">
        <w:t>, jobs</w:t>
      </w:r>
      <w:r w:rsidR="00CF4CE4">
        <w:t xml:space="preserve"> and infrastructure</w:t>
      </w:r>
      <w:r w:rsidR="00E5432C">
        <w:t xml:space="preserve"> </w:t>
      </w:r>
      <w:r w:rsidR="00D434A8">
        <w:t>might</w:t>
      </w:r>
      <w:r w:rsidR="00E5432C">
        <w:t xml:space="preserve"> </w:t>
      </w:r>
      <w:r w:rsidR="00DC64D5">
        <w:t xml:space="preserve">not only have </w:t>
      </w:r>
      <w:r w:rsidR="005C0A4D">
        <w:t>the</w:t>
      </w:r>
      <w:r w:rsidR="00DC64D5">
        <w:t xml:space="preserve"> direct effect of</w:t>
      </w:r>
      <w:r w:rsidR="00E5432C">
        <w:t xml:space="preserve"> </w:t>
      </w:r>
      <w:r w:rsidR="00DC64D5">
        <w:t>reduc</w:t>
      </w:r>
      <w:r w:rsidR="00DC64D5">
        <w:t>ing</w:t>
      </w:r>
      <w:r w:rsidR="00DC64D5">
        <w:t xml:space="preserve"> greenhouse gas emissions</w:t>
      </w:r>
      <w:r w:rsidR="00DC64D5">
        <w:t xml:space="preserve">, but also </w:t>
      </w:r>
      <w:r w:rsidR="00E5432C">
        <w:t>reduc</w:t>
      </w:r>
      <w:r w:rsidR="00DC64D5">
        <w:t>ing</w:t>
      </w:r>
      <w:r w:rsidR="006A7446">
        <w:t xml:space="preserve"> the cultural</w:t>
      </w:r>
      <w:r w:rsidR="00645DFA">
        <w:t xml:space="preserve"> </w:t>
      </w:r>
      <w:r w:rsidR="00EE09C3">
        <w:t>importance</w:t>
      </w:r>
      <w:r w:rsidR="006A7446">
        <w:t xml:space="preserve"> of fossil fuels</w:t>
      </w:r>
      <w:r w:rsidR="00DC64D5">
        <w:t>,</w:t>
      </w:r>
      <w:r w:rsidR="005C0A4D">
        <w:t xml:space="preserve"> thus</w:t>
      </w:r>
      <w:r w:rsidR="00DC64D5">
        <w:t xml:space="preserve"> help</w:t>
      </w:r>
      <w:r w:rsidR="005C0A4D">
        <w:t>ing</w:t>
      </w:r>
      <w:r w:rsidR="00DC64D5">
        <w:t xml:space="preserve"> </w:t>
      </w:r>
      <w:r w:rsidR="00CF4CE4">
        <w:t xml:space="preserve">to shift attitudes so that </w:t>
      </w:r>
      <w:r w:rsidR="002A7B24">
        <w:t xml:space="preserve">further </w:t>
      </w:r>
      <w:r w:rsidR="00CF4CE4">
        <w:t xml:space="preserve">action </w:t>
      </w:r>
      <w:r w:rsidR="002C6B0B">
        <w:t>i</w:t>
      </w:r>
      <w:r w:rsidR="00CF4CE4">
        <w:t>s possible</w:t>
      </w:r>
      <w:r w:rsidR="00535D76">
        <w:t xml:space="preserve"> [1</w:t>
      </w:r>
      <w:r w:rsidR="00AA57D7">
        <w:t>5</w:t>
      </w:r>
      <w:r w:rsidR="00535D76">
        <w:t>]</w:t>
      </w:r>
      <w:r w:rsidR="00CF4CE4">
        <w:t>.</w:t>
      </w:r>
      <w:r w:rsidR="00B54F31">
        <w:t xml:space="preserve">  Other </w:t>
      </w:r>
      <w:r w:rsidR="006A2AAF">
        <w:t>measures</w:t>
      </w:r>
      <w:r w:rsidR="00B54F31">
        <w:t xml:space="preserve"> to </w:t>
      </w:r>
      <w:r w:rsidR="00007643">
        <w:t>provide economic security to citizens</w:t>
      </w:r>
      <w:r w:rsidR="00B54F31">
        <w:t xml:space="preserve">, such as universal basic income, </w:t>
      </w:r>
      <w:r w:rsidR="00D85934">
        <w:t>may also</w:t>
      </w:r>
      <w:r w:rsidR="00B54F31">
        <w:t xml:space="preserve"> </w:t>
      </w:r>
      <w:r w:rsidR="00DF3CEE">
        <w:t>be</w:t>
      </w:r>
      <w:r w:rsidR="00B54F31">
        <w:t xml:space="preserve"> beneficial </w:t>
      </w:r>
      <w:r w:rsidR="00A55457">
        <w:t xml:space="preserve">to break the dependence on fossil fuels and </w:t>
      </w:r>
      <w:r w:rsidR="000B0634">
        <w:t xml:space="preserve">the </w:t>
      </w:r>
      <w:r w:rsidR="001B1829">
        <w:t xml:space="preserve">associated </w:t>
      </w:r>
      <w:r w:rsidR="00094925">
        <w:t xml:space="preserve">susceptibility to climate disinformation </w:t>
      </w:r>
      <w:r w:rsidR="00B54F31">
        <w:t>[1</w:t>
      </w:r>
      <w:r w:rsidR="00AA57D7">
        <w:t>6</w:t>
      </w:r>
      <w:r w:rsidR="00B54F31">
        <w:t>].</w:t>
      </w:r>
    </w:p>
    <w:p w14:paraId="2328978C" w14:textId="443833E2" w:rsidR="00430991" w:rsidRDefault="006F72DB">
      <w:r>
        <w:t>Fact-checking</w:t>
      </w:r>
      <w:r w:rsidR="006617E9">
        <w:t xml:space="preserve"> and educational</w:t>
      </w:r>
      <w:r w:rsidR="00B47F94">
        <w:t xml:space="preserve"> approaches are </w:t>
      </w:r>
      <w:r w:rsidR="000902C1">
        <w:t>often</w:t>
      </w:r>
      <w:r w:rsidR="00B47F94">
        <w:t xml:space="preserve"> referred to as vaccines for disinformation,</w:t>
      </w:r>
      <w:r w:rsidR="00BA1B34">
        <w:t xml:space="preserve"> which can be </w:t>
      </w:r>
      <w:r w:rsidR="00E45D83">
        <w:t>applied</w:t>
      </w:r>
      <w:r w:rsidR="00BA1B34">
        <w:t xml:space="preserve"> not only </w:t>
      </w:r>
      <w:r w:rsidR="006828E9">
        <w:t xml:space="preserve">on the </w:t>
      </w:r>
      <w:r w:rsidR="00BA1B34">
        <w:t>recipients but also the originators of disinformation [1</w:t>
      </w:r>
      <w:r w:rsidR="00AA57D7">
        <w:t>4</w:t>
      </w:r>
      <w:r w:rsidR="00BA1B34">
        <w:t>].  However,</w:t>
      </w:r>
      <w:r w:rsidR="00710FDB">
        <w:t xml:space="preserve"> just as in real life, individuals who </w:t>
      </w:r>
      <w:r w:rsidR="00D31558">
        <w:t>believe in</w:t>
      </w:r>
      <w:r w:rsidR="00710FDB">
        <w:t xml:space="preserve"> disinformation </w:t>
      </w:r>
      <w:r w:rsidR="005514B6">
        <w:t>may be the</w:t>
      </w:r>
      <w:r w:rsidR="00710FDB">
        <w:t xml:space="preserve"> most resis</w:t>
      </w:r>
      <w:r w:rsidR="003026F7">
        <w:t>t</w:t>
      </w:r>
      <w:r w:rsidR="00710FDB">
        <w:t>ant to vaccination</w:t>
      </w:r>
      <w:r w:rsidR="0039329F">
        <w:t>, so countermeasure</w:t>
      </w:r>
      <w:r w:rsidR="00D9606A">
        <w:t>s</w:t>
      </w:r>
      <w:r w:rsidR="0039329F">
        <w:t xml:space="preserve"> must </w:t>
      </w:r>
      <w:r w:rsidR="00D9606A">
        <w:t xml:space="preserve">recognise this and </w:t>
      </w:r>
      <w:r w:rsidR="00A12951">
        <w:t>tailor their approach</w:t>
      </w:r>
      <w:r w:rsidR="00D9606A">
        <w:t xml:space="preserve"> </w:t>
      </w:r>
      <w:r w:rsidR="00A12951">
        <w:t xml:space="preserve">to </w:t>
      </w:r>
      <w:r w:rsidR="00D9606A">
        <w:t>the</w:t>
      </w:r>
      <w:r w:rsidR="00A12951">
        <w:t xml:space="preserve"> </w:t>
      </w:r>
      <w:r w:rsidR="00A102C7">
        <w:t>target</w:t>
      </w:r>
      <w:r w:rsidR="00D9606A">
        <w:t xml:space="preserve"> audience</w:t>
      </w:r>
      <w:r w:rsidR="00C3454A">
        <w:t xml:space="preserve">.  </w:t>
      </w:r>
      <w:r w:rsidR="004F0AE9">
        <w:t>E</w:t>
      </w:r>
      <w:r w:rsidR="004F71BE">
        <w:t>xplor</w:t>
      </w:r>
      <w:r w:rsidR="00D9606A">
        <w:t>ing</w:t>
      </w:r>
      <w:r w:rsidR="00897391">
        <w:t xml:space="preserve"> the</w:t>
      </w:r>
      <w:r w:rsidR="0039329F">
        <w:t xml:space="preserve"> medical</w:t>
      </w:r>
      <w:r w:rsidR="00897391">
        <w:t xml:space="preserve"> analogy further, d</w:t>
      </w:r>
      <w:r w:rsidR="00C27D10">
        <w:t xml:space="preserve">isinformation itself </w:t>
      </w:r>
      <w:r w:rsidR="00620B83">
        <w:t>might</w:t>
      </w:r>
      <w:r w:rsidR="00C27D10">
        <w:t xml:space="preserve"> be considered only</w:t>
      </w:r>
      <w:r w:rsidR="002C268F">
        <w:t xml:space="preserve"> a</w:t>
      </w:r>
      <w:r w:rsidR="00C27D10">
        <w:t xml:space="preserve"> symptom of multiple comorbidities</w:t>
      </w:r>
      <w:r w:rsidR="001B610B">
        <w:t>, rather than a disease itself</w:t>
      </w:r>
      <w:r w:rsidR="00710FDB">
        <w:t>.</w:t>
      </w:r>
      <w:r w:rsidR="00E81BE2">
        <w:t xml:space="preserve">  I</w:t>
      </w:r>
      <w:r w:rsidR="00B34758">
        <w:t>ndeed, i</w:t>
      </w:r>
      <w:r w:rsidR="00081A02">
        <w:t>t</w:t>
      </w:r>
      <w:r w:rsidR="00295919">
        <w:t xml:space="preserve"> is entirely predictable </w:t>
      </w:r>
      <w:r w:rsidR="00295919">
        <w:lastRenderedPageBreak/>
        <w:t xml:space="preserve">that both advertisers and social media companies will spread disinformation </w:t>
      </w:r>
      <w:r w:rsidR="00D347D1">
        <w:t>so long as</w:t>
      </w:r>
      <w:r w:rsidR="00295919">
        <w:t xml:space="preserve"> it is profitable and within the law</w:t>
      </w:r>
      <w:r w:rsidR="00DB174D">
        <w:t xml:space="preserve">; </w:t>
      </w:r>
      <w:r w:rsidR="008E765A">
        <w:t>it</w:t>
      </w:r>
      <w:r w:rsidR="00DB174D">
        <w:t xml:space="preserve"> therefore</w:t>
      </w:r>
      <w:r w:rsidR="008E765A">
        <w:t xml:space="preserve"> is important to address these underlying issues if the problem is to be </w:t>
      </w:r>
      <w:r w:rsidR="00E52534">
        <w:t>solved</w:t>
      </w:r>
      <w:r w:rsidR="00A227D4">
        <w:t>.  I</w:t>
      </w:r>
      <w:r w:rsidR="00295919">
        <w:t>t is also unsurprising that</w:t>
      </w:r>
      <w:r w:rsidR="001D6E51">
        <w:t xml:space="preserve"> </w:t>
      </w:r>
      <w:r w:rsidR="000372DF">
        <w:t>audiences</w:t>
      </w:r>
      <w:r w:rsidR="00295919">
        <w:t xml:space="preserve"> will be inclined to believe disinformation that tells them what they want to hear</w:t>
      </w:r>
      <w:r w:rsidR="00A227D4">
        <w:t>,</w:t>
      </w:r>
      <w:r w:rsidR="00456CC8">
        <w:t xml:space="preserve"> </w:t>
      </w:r>
      <w:r w:rsidR="007E103A">
        <w:t xml:space="preserve">which is often </w:t>
      </w:r>
      <w:r w:rsidR="00B35A76">
        <w:t xml:space="preserve">further </w:t>
      </w:r>
      <w:r w:rsidR="00B54F31">
        <w:t>encouraged</w:t>
      </w:r>
      <w:r w:rsidR="005617CE">
        <w:t xml:space="preserve"> by </w:t>
      </w:r>
      <w:r w:rsidR="00456CC8">
        <w:t>respect</w:t>
      </w:r>
      <w:r w:rsidR="008B6A47">
        <w:t>ed</w:t>
      </w:r>
      <w:r w:rsidR="000A012C">
        <w:t xml:space="preserve"> </w:t>
      </w:r>
      <w:r w:rsidR="005617CE">
        <w:t>new</w:t>
      </w:r>
      <w:r w:rsidR="00B54F31">
        <w:t>s</w:t>
      </w:r>
      <w:r w:rsidR="005617CE">
        <w:t xml:space="preserve"> sources that</w:t>
      </w:r>
      <w:r w:rsidR="00A227D4">
        <w:t xml:space="preserve"> </w:t>
      </w:r>
      <w:r w:rsidR="00DE0B90">
        <w:t xml:space="preserve">both </w:t>
      </w:r>
      <w:r w:rsidR="00A227D4">
        <w:t>sow doubt</w:t>
      </w:r>
      <w:r w:rsidR="00DE0B90">
        <w:t xml:space="preserve"> over climate science</w:t>
      </w:r>
      <w:r w:rsidR="00A227D4">
        <w:t xml:space="preserve"> and profit from advertising carbon-intensive lifestyles</w:t>
      </w:r>
      <w:r w:rsidR="005424B7">
        <w:t xml:space="preserve"> </w:t>
      </w:r>
      <w:r w:rsidR="004A519A">
        <w:t>[1</w:t>
      </w:r>
      <w:r w:rsidR="00AA57D7">
        <w:t>7</w:t>
      </w:r>
      <w:r w:rsidR="00225D47">
        <w:t>,</w:t>
      </w:r>
      <w:r w:rsidR="001844C6">
        <w:t>1</w:t>
      </w:r>
      <w:r w:rsidR="00AA57D7">
        <w:t>8</w:t>
      </w:r>
      <w:r w:rsidR="004A519A">
        <w:t>]</w:t>
      </w:r>
      <w:r w:rsidR="00295919">
        <w:t>.</w:t>
      </w:r>
      <w:r w:rsidR="00D347D1">
        <w:t xml:space="preserve">  </w:t>
      </w:r>
      <w:r w:rsidR="00BF55C3">
        <w:t xml:space="preserve">The results of the present study suggest that </w:t>
      </w:r>
      <w:r w:rsidR="00796A8A">
        <w:t>real-world factors deserve greater attention</w:t>
      </w:r>
      <w:r w:rsidR="00796A8A">
        <w:t xml:space="preserve"> </w:t>
      </w:r>
      <w:r w:rsidR="00BF55C3">
        <w:t>to counter climate disinformation adverts on social media</w:t>
      </w:r>
      <w:bookmarkStart w:id="0" w:name="_GoBack"/>
      <w:bookmarkEnd w:id="0"/>
      <w:r w:rsidR="00BF55C3">
        <w:t xml:space="preserve">. </w:t>
      </w:r>
    </w:p>
    <w:p w14:paraId="3FA07C0F" w14:textId="77777777" w:rsidR="00BF55C3" w:rsidRDefault="00BF55C3"/>
    <w:p w14:paraId="5895DD8A" w14:textId="61E9E008" w:rsidR="00915DE0" w:rsidRPr="004332BB" w:rsidRDefault="00915DE0">
      <w:pPr>
        <w:rPr>
          <w:b/>
        </w:rPr>
      </w:pPr>
      <w:r w:rsidRPr="004332BB">
        <w:rPr>
          <w:b/>
        </w:rPr>
        <w:t>References</w:t>
      </w:r>
    </w:p>
    <w:p w14:paraId="2976D424" w14:textId="5EB0B39F" w:rsidR="00915DE0" w:rsidRDefault="00915DE0" w:rsidP="00915DE0">
      <w:pPr>
        <w:pStyle w:val="ListParagraph"/>
        <w:numPr>
          <w:ilvl w:val="0"/>
          <w:numId w:val="1"/>
        </w:numPr>
        <w:rPr>
          <w:rFonts w:cstheme="minorHAnsi"/>
        </w:rPr>
      </w:pPr>
      <w:r w:rsidRPr="00534CF6">
        <w:rPr>
          <w:rFonts w:cstheme="minorHAnsi"/>
        </w:rPr>
        <w:t xml:space="preserve">Influence Map. </w:t>
      </w:r>
      <w:r w:rsidR="00881EC8" w:rsidRPr="00534CF6">
        <w:rPr>
          <w:rFonts w:cstheme="minorHAnsi"/>
        </w:rPr>
        <w:t xml:space="preserve">Climate </w:t>
      </w:r>
      <w:r w:rsidR="001E13DD" w:rsidRPr="00534CF6">
        <w:rPr>
          <w:rFonts w:cstheme="minorHAnsi"/>
        </w:rPr>
        <w:t>C</w:t>
      </w:r>
      <w:r w:rsidR="00881EC8" w:rsidRPr="00534CF6">
        <w:rPr>
          <w:rFonts w:cstheme="minorHAnsi"/>
        </w:rPr>
        <w:t xml:space="preserve">hange and </w:t>
      </w:r>
      <w:r w:rsidR="001E13DD" w:rsidRPr="00534CF6">
        <w:rPr>
          <w:rFonts w:cstheme="minorHAnsi"/>
        </w:rPr>
        <w:t>D</w:t>
      </w:r>
      <w:r w:rsidR="00881EC8" w:rsidRPr="00534CF6">
        <w:rPr>
          <w:rFonts w:cstheme="minorHAnsi"/>
        </w:rPr>
        <w:t xml:space="preserve">igital </w:t>
      </w:r>
      <w:r w:rsidR="001E13DD" w:rsidRPr="00534CF6">
        <w:rPr>
          <w:rFonts w:cstheme="minorHAnsi"/>
        </w:rPr>
        <w:t>A</w:t>
      </w:r>
      <w:r w:rsidR="00881EC8" w:rsidRPr="00534CF6">
        <w:rPr>
          <w:rFonts w:cstheme="minorHAnsi"/>
        </w:rPr>
        <w:t>dvertising</w:t>
      </w:r>
      <w:r w:rsidR="007B4154" w:rsidRPr="00534CF6">
        <w:rPr>
          <w:rFonts w:cstheme="minorHAnsi"/>
        </w:rPr>
        <w:t xml:space="preserve">: </w:t>
      </w:r>
      <w:r w:rsidR="00E67673" w:rsidRPr="00534CF6">
        <w:rPr>
          <w:rFonts w:cstheme="minorHAnsi"/>
        </w:rPr>
        <w:t xml:space="preserve"> </w:t>
      </w:r>
      <w:hyperlink r:id="rId6" w:history="1">
        <w:r w:rsidR="00AD7F84" w:rsidRPr="00A25CDC">
          <w:t>https://influencemap.org/report/Climate-Change-and-Digital-Advertising-86222daed29c6f49ab2da76b0df15f76</w:t>
        </w:r>
      </w:hyperlink>
      <w:r w:rsidR="00AD7F84">
        <w:rPr>
          <w:rFonts w:cstheme="minorHAnsi"/>
        </w:rPr>
        <w:t xml:space="preserve"> </w:t>
      </w:r>
      <w:r w:rsidR="00AD7F84" w:rsidRPr="00534CF6">
        <w:rPr>
          <w:rFonts w:cstheme="minorHAnsi"/>
        </w:rPr>
        <w:t>(2020)</w:t>
      </w:r>
      <w:r w:rsidR="00AD7F84">
        <w:rPr>
          <w:rFonts w:cstheme="minorHAnsi"/>
        </w:rPr>
        <w:t>.</w:t>
      </w:r>
    </w:p>
    <w:p w14:paraId="4272D058" w14:textId="3BAD86A1" w:rsidR="003B5189" w:rsidRPr="00BE63F4" w:rsidRDefault="003B5189" w:rsidP="003B5189">
      <w:pPr>
        <w:pStyle w:val="ListParagraph"/>
        <w:numPr>
          <w:ilvl w:val="0"/>
          <w:numId w:val="1"/>
        </w:numPr>
        <w:rPr>
          <w:rFonts w:cstheme="minorHAnsi"/>
        </w:rPr>
      </w:pPr>
      <w:proofErr w:type="spellStart"/>
      <w:r w:rsidRPr="00BE63F4">
        <w:rPr>
          <w:rFonts w:cstheme="minorHAnsi"/>
        </w:rPr>
        <w:t>Bastick</w:t>
      </w:r>
      <w:proofErr w:type="spellEnd"/>
      <w:r w:rsidRPr="00BE63F4">
        <w:rPr>
          <w:rFonts w:cstheme="minorHAnsi"/>
        </w:rPr>
        <w:t xml:space="preserve">, Z. </w:t>
      </w:r>
      <w:r w:rsidR="006553FD" w:rsidRPr="006553FD">
        <w:rPr>
          <w:rFonts w:cstheme="minorHAnsi"/>
        </w:rPr>
        <w:t xml:space="preserve">Would you notice if fake news changed your </w:t>
      </w:r>
      <w:proofErr w:type="spellStart"/>
      <w:r w:rsidR="006553FD" w:rsidRPr="006553FD">
        <w:rPr>
          <w:rFonts w:cstheme="minorHAnsi"/>
        </w:rPr>
        <w:t>behavior</w:t>
      </w:r>
      <w:proofErr w:type="spellEnd"/>
      <w:r w:rsidR="006553FD" w:rsidRPr="006553FD">
        <w:rPr>
          <w:rFonts w:cstheme="minorHAnsi"/>
        </w:rPr>
        <w:t>? An experiment on the unconscious effects of disinformation</w:t>
      </w:r>
      <w:r w:rsidR="004B5281">
        <w:rPr>
          <w:rFonts w:cstheme="minorHAnsi"/>
        </w:rPr>
        <w:t>.</w:t>
      </w:r>
      <w:r w:rsidR="006553FD" w:rsidRPr="006553FD">
        <w:rPr>
          <w:rFonts w:cstheme="minorHAnsi"/>
        </w:rPr>
        <w:t xml:space="preserve"> </w:t>
      </w:r>
      <w:r w:rsidRPr="004B5281">
        <w:rPr>
          <w:rFonts w:cstheme="minorHAnsi"/>
          <w:i/>
        </w:rPr>
        <w:t xml:space="preserve">Computers in Human </w:t>
      </w:r>
      <w:proofErr w:type="spellStart"/>
      <w:r w:rsidRPr="004B5281">
        <w:rPr>
          <w:rFonts w:cstheme="minorHAnsi"/>
          <w:i/>
        </w:rPr>
        <w:t>Behavior</w:t>
      </w:r>
      <w:proofErr w:type="spellEnd"/>
      <w:r w:rsidR="004B5281" w:rsidRPr="004B5281">
        <w:rPr>
          <w:rFonts w:cstheme="minorHAnsi"/>
          <w:b/>
        </w:rPr>
        <w:t>,</w:t>
      </w:r>
      <w:r w:rsidRPr="004B5281">
        <w:rPr>
          <w:rFonts w:cstheme="minorHAnsi"/>
          <w:b/>
        </w:rPr>
        <w:t xml:space="preserve"> </w:t>
      </w:r>
      <w:r w:rsidRPr="000D22C6">
        <w:rPr>
          <w:rFonts w:cstheme="minorHAnsi"/>
          <w:b/>
        </w:rPr>
        <w:t>116</w:t>
      </w:r>
      <w:r>
        <w:rPr>
          <w:rFonts w:cstheme="minorHAnsi"/>
        </w:rPr>
        <w:t xml:space="preserve">, </w:t>
      </w:r>
      <w:r w:rsidRPr="00BE63F4">
        <w:rPr>
          <w:rFonts w:cstheme="minorHAnsi"/>
        </w:rPr>
        <w:t>106633</w:t>
      </w:r>
      <w:r>
        <w:rPr>
          <w:rFonts w:cstheme="minorHAnsi"/>
        </w:rPr>
        <w:t xml:space="preserve"> (</w:t>
      </w:r>
      <w:r w:rsidRPr="00BE63F4">
        <w:rPr>
          <w:rFonts w:cstheme="minorHAnsi"/>
        </w:rPr>
        <w:t>2021</w:t>
      </w:r>
      <w:r>
        <w:rPr>
          <w:rFonts w:cstheme="minorHAnsi"/>
        </w:rPr>
        <w:t>).</w:t>
      </w:r>
    </w:p>
    <w:p w14:paraId="49AF8979" w14:textId="60406AB5" w:rsidR="003B5189" w:rsidRDefault="003B5189" w:rsidP="003B5189">
      <w:pPr>
        <w:pStyle w:val="ListParagraph"/>
        <w:numPr>
          <w:ilvl w:val="0"/>
          <w:numId w:val="1"/>
        </w:numPr>
        <w:rPr>
          <w:rFonts w:cstheme="minorHAnsi"/>
        </w:rPr>
      </w:pPr>
      <w:r>
        <w:rPr>
          <w:rFonts w:cstheme="minorHAnsi"/>
        </w:rPr>
        <w:t xml:space="preserve">New York Times. </w:t>
      </w:r>
      <w:r w:rsidR="009576E1" w:rsidRPr="009576E1">
        <w:rPr>
          <w:rFonts w:cstheme="minorHAnsi"/>
        </w:rPr>
        <w:t>How Facebook Handles Climate Disinformation</w:t>
      </w:r>
      <w:r w:rsidR="009576E1">
        <w:rPr>
          <w:rFonts w:cstheme="minorHAnsi"/>
        </w:rPr>
        <w:t>,</w:t>
      </w:r>
      <w:r w:rsidR="009576E1" w:rsidRPr="009576E1">
        <w:rPr>
          <w:rFonts w:cstheme="minorHAnsi"/>
        </w:rPr>
        <w:t xml:space="preserve"> </w:t>
      </w:r>
      <w:r w:rsidRPr="00840BBB">
        <w:rPr>
          <w:rFonts w:cstheme="minorHAnsi"/>
        </w:rPr>
        <w:t>https://www.nytimes.com/2020/07/14/climate/climate-facebook-fact-checking.html</w:t>
      </w:r>
      <w:r>
        <w:rPr>
          <w:rFonts w:cstheme="minorHAnsi"/>
        </w:rPr>
        <w:t xml:space="preserve"> (2020).</w:t>
      </w:r>
    </w:p>
    <w:p w14:paraId="2CF40BC0" w14:textId="0B12A6C2" w:rsidR="00F3786C" w:rsidRPr="00534CF6" w:rsidRDefault="00534CF6" w:rsidP="00F3786C">
      <w:pPr>
        <w:pStyle w:val="ListParagraph"/>
        <w:numPr>
          <w:ilvl w:val="0"/>
          <w:numId w:val="1"/>
        </w:numPr>
        <w:rPr>
          <w:rFonts w:cstheme="minorHAnsi"/>
        </w:rPr>
      </w:pPr>
      <w:r w:rsidRPr="00534CF6">
        <w:rPr>
          <w:rFonts w:cstheme="minorHAnsi"/>
          <w:color w:val="222222"/>
          <w:shd w:val="clear" w:color="auto" w:fill="FFFFFF"/>
        </w:rPr>
        <w:t>Pennycook, G., &amp; Rand, D. G. Fighting misinformation on social media using crowdsourced judgments of news source quality. </w:t>
      </w:r>
      <w:r w:rsidRPr="00534CF6">
        <w:rPr>
          <w:rFonts w:cstheme="minorHAnsi"/>
          <w:i/>
          <w:iCs/>
          <w:color w:val="222222"/>
          <w:shd w:val="clear" w:color="auto" w:fill="FFFFFF"/>
        </w:rPr>
        <w:t>Proceedings of the National Academy of Sciences</w:t>
      </w:r>
      <w:r w:rsidRPr="00534CF6">
        <w:rPr>
          <w:rFonts w:cstheme="minorHAnsi"/>
          <w:color w:val="222222"/>
          <w:shd w:val="clear" w:color="auto" w:fill="FFFFFF"/>
        </w:rPr>
        <w:t>, </w:t>
      </w:r>
      <w:r w:rsidRPr="00534CF6">
        <w:rPr>
          <w:rFonts w:cstheme="minorHAnsi"/>
          <w:i/>
          <w:iCs/>
          <w:color w:val="222222"/>
          <w:shd w:val="clear" w:color="auto" w:fill="FFFFFF"/>
        </w:rPr>
        <w:t>116</w:t>
      </w:r>
      <w:r w:rsidRPr="00534CF6">
        <w:rPr>
          <w:rFonts w:cstheme="minorHAnsi"/>
          <w:color w:val="222222"/>
          <w:shd w:val="clear" w:color="auto" w:fill="FFFFFF"/>
        </w:rPr>
        <w:t>(7), 2521-2526.</w:t>
      </w:r>
      <w:r w:rsidR="00F3786C" w:rsidRPr="00534CF6">
        <w:rPr>
          <w:rFonts w:cstheme="minorHAnsi"/>
        </w:rPr>
        <w:t xml:space="preserve">Vaidyanathan (2020). </w:t>
      </w:r>
      <w:r w:rsidR="00F3786C" w:rsidRPr="004B5281">
        <w:rPr>
          <w:rFonts w:cstheme="minorHAnsi"/>
          <w:i/>
        </w:rPr>
        <w:t>PNAS</w:t>
      </w:r>
      <w:r w:rsidR="004B5281">
        <w:rPr>
          <w:rFonts w:cstheme="minorHAnsi"/>
        </w:rPr>
        <w:t>,</w:t>
      </w:r>
      <w:r w:rsidR="00F3786C" w:rsidRPr="00534CF6">
        <w:rPr>
          <w:rFonts w:cstheme="minorHAnsi"/>
        </w:rPr>
        <w:t xml:space="preserve"> </w:t>
      </w:r>
      <w:r w:rsidR="00F3786C" w:rsidRPr="006736A5">
        <w:rPr>
          <w:rFonts w:cstheme="minorHAnsi"/>
          <w:b/>
        </w:rPr>
        <w:t>117</w:t>
      </w:r>
      <w:r w:rsidR="00F3786C" w:rsidRPr="00534CF6">
        <w:rPr>
          <w:rFonts w:cstheme="minorHAnsi"/>
        </w:rPr>
        <w:t>(32): 18902–18905</w:t>
      </w:r>
      <w:r w:rsidR="00AD30FC">
        <w:rPr>
          <w:rFonts w:cstheme="minorHAnsi"/>
        </w:rPr>
        <w:t xml:space="preserve"> </w:t>
      </w:r>
      <w:r w:rsidR="00AD30FC" w:rsidRPr="00534CF6">
        <w:rPr>
          <w:rFonts w:cstheme="minorHAnsi"/>
          <w:color w:val="222222"/>
          <w:shd w:val="clear" w:color="auto" w:fill="FFFFFF"/>
        </w:rPr>
        <w:t>(2019)</w:t>
      </w:r>
      <w:r w:rsidR="00AD30FC">
        <w:rPr>
          <w:rFonts w:cstheme="minorHAnsi"/>
          <w:color w:val="222222"/>
          <w:shd w:val="clear" w:color="auto" w:fill="FFFFFF"/>
        </w:rPr>
        <w:t>.</w:t>
      </w:r>
    </w:p>
    <w:p w14:paraId="29BB2AAB" w14:textId="1DF6DD9C" w:rsidR="00534CF6" w:rsidRPr="00534CF6" w:rsidRDefault="00534CF6" w:rsidP="00915DE0">
      <w:pPr>
        <w:pStyle w:val="ListParagraph"/>
        <w:numPr>
          <w:ilvl w:val="0"/>
          <w:numId w:val="1"/>
        </w:numPr>
        <w:rPr>
          <w:rFonts w:cstheme="minorHAnsi"/>
        </w:rPr>
      </w:pPr>
      <w:r w:rsidRPr="00534CF6">
        <w:rPr>
          <w:rFonts w:cstheme="minorHAnsi"/>
          <w:color w:val="222222"/>
          <w:shd w:val="clear" w:color="auto" w:fill="FFFFFF"/>
        </w:rPr>
        <w:t>Iyengar, S., &amp; Massey, D. S. Scientific communication in a post-truth society. </w:t>
      </w:r>
      <w:r w:rsidR="004B5281">
        <w:rPr>
          <w:rFonts w:cstheme="minorHAnsi"/>
          <w:i/>
          <w:iCs/>
          <w:color w:val="222222"/>
          <w:shd w:val="clear" w:color="auto" w:fill="FFFFFF"/>
        </w:rPr>
        <w:t>PNAS</w:t>
      </w:r>
      <w:r w:rsidRPr="00534CF6">
        <w:rPr>
          <w:rFonts w:cstheme="minorHAnsi"/>
          <w:color w:val="222222"/>
          <w:shd w:val="clear" w:color="auto" w:fill="FFFFFF"/>
        </w:rPr>
        <w:t>, </w:t>
      </w:r>
      <w:r w:rsidRPr="006736A5">
        <w:rPr>
          <w:rFonts w:cstheme="minorHAnsi"/>
          <w:b/>
          <w:iCs/>
          <w:color w:val="222222"/>
          <w:shd w:val="clear" w:color="auto" w:fill="FFFFFF"/>
        </w:rPr>
        <w:t>116</w:t>
      </w:r>
      <w:r w:rsidRPr="00534CF6">
        <w:rPr>
          <w:rFonts w:cstheme="minorHAnsi"/>
          <w:color w:val="222222"/>
          <w:shd w:val="clear" w:color="auto" w:fill="FFFFFF"/>
        </w:rPr>
        <w:t>(16), 7656-7661</w:t>
      </w:r>
      <w:r w:rsidR="00AD30FC">
        <w:rPr>
          <w:rFonts w:cstheme="minorHAnsi"/>
          <w:color w:val="222222"/>
          <w:shd w:val="clear" w:color="auto" w:fill="FFFFFF"/>
        </w:rPr>
        <w:t xml:space="preserve"> </w:t>
      </w:r>
      <w:r w:rsidR="00AD30FC" w:rsidRPr="00534CF6">
        <w:rPr>
          <w:rFonts w:cstheme="minorHAnsi"/>
          <w:color w:val="222222"/>
          <w:shd w:val="clear" w:color="auto" w:fill="FFFFFF"/>
        </w:rPr>
        <w:t>(2019)</w:t>
      </w:r>
      <w:r w:rsidRPr="00534CF6">
        <w:rPr>
          <w:rFonts w:cstheme="minorHAnsi"/>
          <w:color w:val="222222"/>
          <w:shd w:val="clear" w:color="auto" w:fill="FFFFFF"/>
        </w:rPr>
        <w:t>.</w:t>
      </w:r>
    </w:p>
    <w:p w14:paraId="401E5D48" w14:textId="418902F9" w:rsidR="00534CF6" w:rsidRPr="00534CF6" w:rsidRDefault="00534CF6" w:rsidP="005D0C24">
      <w:pPr>
        <w:pStyle w:val="ListParagraph"/>
        <w:numPr>
          <w:ilvl w:val="0"/>
          <w:numId w:val="1"/>
        </w:numPr>
        <w:rPr>
          <w:rFonts w:cstheme="minorHAnsi"/>
        </w:rPr>
      </w:pPr>
      <w:proofErr w:type="spellStart"/>
      <w:r w:rsidRPr="00534CF6">
        <w:rPr>
          <w:rFonts w:cstheme="minorHAnsi"/>
          <w:color w:val="222222"/>
          <w:shd w:val="clear" w:color="auto" w:fill="FFFFFF"/>
        </w:rPr>
        <w:t>Scheufele</w:t>
      </w:r>
      <w:proofErr w:type="spellEnd"/>
      <w:r w:rsidRPr="00534CF6">
        <w:rPr>
          <w:rFonts w:cstheme="minorHAnsi"/>
          <w:color w:val="222222"/>
          <w:shd w:val="clear" w:color="auto" w:fill="FFFFFF"/>
        </w:rPr>
        <w:t>, D. A., &amp; Krause, N. M. Science audiences, misinformation, and fake news. </w:t>
      </w:r>
      <w:r w:rsidR="00023026">
        <w:rPr>
          <w:rFonts w:cstheme="minorHAnsi"/>
          <w:i/>
          <w:iCs/>
          <w:color w:val="222222"/>
          <w:shd w:val="clear" w:color="auto" w:fill="FFFFFF"/>
        </w:rPr>
        <w:t>PNAS</w:t>
      </w:r>
      <w:r w:rsidRPr="00534CF6">
        <w:rPr>
          <w:rFonts w:cstheme="minorHAnsi"/>
          <w:color w:val="222222"/>
          <w:shd w:val="clear" w:color="auto" w:fill="FFFFFF"/>
        </w:rPr>
        <w:t>, </w:t>
      </w:r>
      <w:r w:rsidRPr="006736A5">
        <w:rPr>
          <w:rFonts w:cstheme="minorHAnsi"/>
          <w:b/>
          <w:iCs/>
          <w:color w:val="222222"/>
          <w:shd w:val="clear" w:color="auto" w:fill="FFFFFF"/>
        </w:rPr>
        <w:t>116</w:t>
      </w:r>
      <w:r w:rsidRPr="00534CF6">
        <w:rPr>
          <w:rFonts w:cstheme="minorHAnsi"/>
          <w:color w:val="222222"/>
          <w:shd w:val="clear" w:color="auto" w:fill="FFFFFF"/>
        </w:rPr>
        <w:t>(16), 7662-7669</w:t>
      </w:r>
      <w:r w:rsidR="00AD30FC">
        <w:rPr>
          <w:rFonts w:cstheme="minorHAnsi"/>
          <w:color w:val="222222"/>
          <w:shd w:val="clear" w:color="auto" w:fill="FFFFFF"/>
        </w:rPr>
        <w:t xml:space="preserve"> </w:t>
      </w:r>
      <w:r w:rsidR="00AD30FC" w:rsidRPr="00534CF6">
        <w:rPr>
          <w:rFonts w:cstheme="minorHAnsi"/>
          <w:color w:val="222222"/>
          <w:shd w:val="clear" w:color="auto" w:fill="FFFFFF"/>
        </w:rPr>
        <w:t>(2019)</w:t>
      </w:r>
      <w:r w:rsidRPr="00534CF6">
        <w:rPr>
          <w:rFonts w:cstheme="minorHAnsi"/>
          <w:color w:val="222222"/>
          <w:shd w:val="clear" w:color="auto" w:fill="FFFFFF"/>
        </w:rPr>
        <w:t>.</w:t>
      </w:r>
    </w:p>
    <w:p w14:paraId="3590E618" w14:textId="20F3E008" w:rsidR="00534CF6" w:rsidRPr="00534CF6" w:rsidRDefault="00534CF6" w:rsidP="00515745">
      <w:pPr>
        <w:pStyle w:val="ListParagraph"/>
        <w:numPr>
          <w:ilvl w:val="0"/>
          <w:numId w:val="1"/>
        </w:numPr>
        <w:rPr>
          <w:rFonts w:cstheme="minorHAnsi"/>
        </w:rPr>
      </w:pPr>
      <w:proofErr w:type="spellStart"/>
      <w:r w:rsidRPr="00534CF6">
        <w:rPr>
          <w:rFonts w:cstheme="minorHAnsi"/>
          <w:color w:val="222222"/>
          <w:shd w:val="clear" w:color="auto" w:fill="FFFFFF"/>
        </w:rPr>
        <w:t>Czarnek</w:t>
      </w:r>
      <w:proofErr w:type="spellEnd"/>
      <w:r w:rsidRPr="00534CF6">
        <w:rPr>
          <w:rFonts w:cstheme="minorHAnsi"/>
          <w:color w:val="222222"/>
          <w:shd w:val="clear" w:color="auto" w:fill="FFFFFF"/>
        </w:rPr>
        <w:t xml:space="preserve">, G., </w:t>
      </w:r>
      <w:proofErr w:type="spellStart"/>
      <w:r w:rsidRPr="00534CF6">
        <w:rPr>
          <w:rFonts w:cstheme="minorHAnsi"/>
          <w:color w:val="222222"/>
          <w:shd w:val="clear" w:color="auto" w:fill="FFFFFF"/>
        </w:rPr>
        <w:t>Kossowska</w:t>
      </w:r>
      <w:proofErr w:type="spellEnd"/>
      <w:r w:rsidRPr="00534CF6">
        <w:rPr>
          <w:rFonts w:cstheme="minorHAnsi"/>
          <w:color w:val="222222"/>
          <w:shd w:val="clear" w:color="auto" w:fill="FFFFFF"/>
        </w:rPr>
        <w:t xml:space="preserve">, M., &amp; </w:t>
      </w:r>
      <w:proofErr w:type="spellStart"/>
      <w:r w:rsidRPr="00534CF6">
        <w:rPr>
          <w:rFonts w:cstheme="minorHAnsi"/>
          <w:color w:val="222222"/>
          <w:shd w:val="clear" w:color="auto" w:fill="FFFFFF"/>
        </w:rPr>
        <w:t>Szwed</w:t>
      </w:r>
      <w:proofErr w:type="spellEnd"/>
      <w:r w:rsidRPr="00534CF6">
        <w:rPr>
          <w:rFonts w:cstheme="minorHAnsi"/>
          <w:color w:val="222222"/>
          <w:shd w:val="clear" w:color="auto" w:fill="FFFFFF"/>
        </w:rPr>
        <w:t>, P. Right-wing ideology reduces the effects of education on climate change beliefs in more developed countries. </w:t>
      </w:r>
      <w:r w:rsidRPr="00534CF6">
        <w:rPr>
          <w:rFonts w:cstheme="minorHAnsi"/>
          <w:i/>
          <w:iCs/>
          <w:color w:val="222222"/>
          <w:shd w:val="clear" w:color="auto" w:fill="FFFFFF"/>
        </w:rPr>
        <w:t>Nature Climate Change</w:t>
      </w:r>
      <w:r w:rsidRPr="00534CF6">
        <w:rPr>
          <w:rFonts w:cstheme="minorHAnsi"/>
          <w:color w:val="222222"/>
          <w:shd w:val="clear" w:color="auto" w:fill="FFFFFF"/>
        </w:rPr>
        <w:t xml:space="preserve">, </w:t>
      </w:r>
      <w:r w:rsidR="002F7243" w:rsidRPr="002F7243">
        <w:rPr>
          <w:rFonts w:cstheme="minorHAnsi"/>
          <w:color w:val="222222"/>
          <w:shd w:val="clear" w:color="auto" w:fill="FFFFFF"/>
        </w:rPr>
        <w:t>https://doi.org/10.1038/s41558-020-00930-6</w:t>
      </w:r>
      <w:r w:rsidR="002F7243">
        <w:rPr>
          <w:rFonts w:cstheme="minorHAnsi"/>
          <w:color w:val="222222"/>
          <w:shd w:val="clear" w:color="auto" w:fill="FFFFFF"/>
        </w:rPr>
        <w:t xml:space="preserve"> </w:t>
      </w:r>
      <w:r w:rsidR="00AD30FC">
        <w:rPr>
          <w:rFonts w:cstheme="minorHAnsi"/>
          <w:color w:val="222222"/>
          <w:shd w:val="clear" w:color="auto" w:fill="FFFFFF"/>
        </w:rPr>
        <w:t>(2020)</w:t>
      </w:r>
      <w:r w:rsidRPr="00534CF6">
        <w:rPr>
          <w:rFonts w:cstheme="minorHAnsi"/>
          <w:color w:val="222222"/>
          <w:shd w:val="clear" w:color="auto" w:fill="FFFFFF"/>
        </w:rPr>
        <w:t>.</w:t>
      </w:r>
    </w:p>
    <w:p w14:paraId="673C6496" w14:textId="00ED296F" w:rsidR="00534CF6" w:rsidRPr="00592A0F" w:rsidRDefault="00534CF6" w:rsidP="005D64E7">
      <w:pPr>
        <w:pStyle w:val="ListParagraph"/>
        <w:numPr>
          <w:ilvl w:val="0"/>
          <w:numId w:val="1"/>
        </w:numPr>
        <w:rPr>
          <w:rFonts w:cstheme="minorHAnsi"/>
        </w:rPr>
      </w:pPr>
      <w:proofErr w:type="spellStart"/>
      <w:r w:rsidRPr="00534CF6">
        <w:rPr>
          <w:rFonts w:cstheme="minorHAnsi"/>
          <w:color w:val="222222"/>
          <w:shd w:val="clear" w:color="auto" w:fill="FFFFFF"/>
        </w:rPr>
        <w:t>Boudet</w:t>
      </w:r>
      <w:proofErr w:type="spellEnd"/>
      <w:r w:rsidRPr="00534CF6">
        <w:rPr>
          <w:rFonts w:cstheme="minorHAnsi"/>
          <w:color w:val="222222"/>
          <w:shd w:val="clear" w:color="auto" w:fill="FFFFFF"/>
        </w:rPr>
        <w:t xml:space="preserve">, H., </w:t>
      </w:r>
      <w:proofErr w:type="spellStart"/>
      <w:r w:rsidRPr="00534CF6">
        <w:rPr>
          <w:rFonts w:cstheme="minorHAnsi"/>
          <w:color w:val="222222"/>
          <w:shd w:val="clear" w:color="auto" w:fill="FFFFFF"/>
        </w:rPr>
        <w:t>Giordono</w:t>
      </w:r>
      <w:proofErr w:type="spellEnd"/>
      <w:r w:rsidRPr="00534CF6">
        <w:rPr>
          <w:rFonts w:cstheme="minorHAnsi"/>
          <w:color w:val="222222"/>
          <w:shd w:val="clear" w:color="auto" w:fill="FFFFFF"/>
        </w:rPr>
        <w:t xml:space="preserve">, L., </w:t>
      </w:r>
      <w:proofErr w:type="spellStart"/>
      <w:r w:rsidRPr="00534CF6">
        <w:rPr>
          <w:rFonts w:cstheme="minorHAnsi"/>
          <w:color w:val="222222"/>
          <w:shd w:val="clear" w:color="auto" w:fill="FFFFFF"/>
        </w:rPr>
        <w:t>Zanocco</w:t>
      </w:r>
      <w:proofErr w:type="spellEnd"/>
      <w:r w:rsidRPr="00534CF6">
        <w:rPr>
          <w:rFonts w:cstheme="minorHAnsi"/>
          <w:color w:val="222222"/>
          <w:shd w:val="clear" w:color="auto" w:fill="FFFFFF"/>
        </w:rPr>
        <w:t xml:space="preserve">, C., </w:t>
      </w:r>
      <w:proofErr w:type="spellStart"/>
      <w:r w:rsidRPr="00534CF6">
        <w:rPr>
          <w:rFonts w:cstheme="minorHAnsi"/>
          <w:color w:val="222222"/>
          <w:shd w:val="clear" w:color="auto" w:fill="FFFFFF"/>
        </w:rPr>
        <w:t>Satein</w:t>
      </w:r>
      <w:proofErr w:type="spellEnd"/>
      <w:r w:rsidRPr="00534CF6">
        <w:rPr>
          <w:rFonts w:cstheme="minorHAnsi"/>
          <w:color w:val="222222"/>
          <w:shd w:val="clear" w:color="auto" w:fill="FFFFFF"/>
        </w:rPr>
        <w:t>, H., &amp; Whitley, H. Event attribution and partisanship shape local discussion of climate change after extreme weather. </w:t>
      </w:r>
      <w:r w:rsidRPr="00534CF6">
        <w:rPr>
          <w:rFonts w:cstheme="minorHAnsi"/>
          <w:i/>
          <w:iCs/>
          <w:color w:val="222222"/>
          <w:shd w:val="clear" w:color="auto" w:fill="FFFFFF"/>
        </w:rPr>
        <w:t>Nature Climate Change</w:t>
      </w:r>
      <w:r w:rsidRPr="00534CF6">
        <w:rPr>
          <w:rFonts w:cstheme="minorHAnsi"/>
          <w:color w:val="222222"/>
          <w:shd w:val="clear" w:color="auto" w:fill="FFFFFF"/>
        </w:rPr>
        <w:t>, </w:t>
      </w:r>
      <w:r w:rsidRPr="006736A5">
        <w:rPr>
          <w:rFonts w:cstheme="minorHAnsi"/>
          <w:b/>
          <w:iCs/>
          <w:color w:val="222222"/>
          <w:shd w:val="clear" w:color="auto" w:fill="FFFFFF"/>
        </w:rPr>
        <w:t>10</w:t>
      </w:r>
      <w:r w:rsidRPr="00534CF6">
        <w:rPr>
          <w:rFonts w:cstheme="minorHAnsi"/>
          <w:color w:val="222222"/>
          <w:shd w:val="clear" w:color="auto" w:fill="FFFFFF"/>
        </w:rPr>
        <w:t>(1), 69-76</w:t>
      </w:r>
      <w:r w:rsidR="004449C0">
        <w:rPr>
          <w:rFonts w:cstheme="minorHAnsi"/>
          <w:color w:val="222222"/>
          <w:shd w:val="clear" w:color="auto" w:fill="FFFFFF"/>
        </w:rPr>
        <w:t xml:space="preserve"> (2020)</w:t>
      </w:r>
      <w:r w:rsidRPr="00534CF6">
        <w:rPr>
          <w:rFonts w:cstheme="minorHAnsi"/>
          <w:color w:val="222222"/>
          <w:shd w:val="clear" w:color="auto" w:fill="FFFFFF"/>
        </w:rPr>
        <w:t>.</w:t>
      </w:r>
    </w:p>
    <w:p w14:paraId="255B3781" w14:textId="1DC44DF0" w:rsidR="00592A0F" w:rsidRPr="00534CF6" w:rsidRDefault="00592A0F" w:rsidP="005D64E7">
      <w:pPr>
        <w:pStyle w:val="ListParagraph"/>
        <w:numPr>
          <w:ilvl w:val="0"/>
          <w:numId w:val="1"/>
        </w:numPr>
        <w:rPr>
          <w:rFonts w:cstheme="minorHAnsi"/>
        </w:rPr>
      </w:pPr>
      <w:r>
        <w:t xml:space="preserve">World Population Review. </w:t>
      </w:r>
      <w:hyperlink r:id="rId7" w:history="1">
        <w:r w:rsidRPr="00592A0F">
          <w:rPr>
            <w:rFonts w:cstheme="minorHAnsi"/>
          </w:rPr>
          <w:t>https://worldpopulationreview.com/state-rankings</w:t>
        </w:r>
      </w:hyperlink>
      <w:r>
        <w:rPr>
          <w:rFonts w:cstheme="minorHAnsi"/>
        </w:rPr>
        <w:t xml:space="preserve"> (accessed </w:t>
      </w:r>
      <w:r w:rsidR="007B4557">
        <w:rPr>
          <w:rFonts w:cstheme="minorHAnsi"/>
        </w:rPr>
        <w:t>November 2020).</w:t>
      </w:r>
    </w:p>
    <w:p w14:paraId="24D0D189" w14:textId="7B0E6931" w:rsidR="005D64E7" w:rsidRPr="00534CF6" w:rsidRDefault="00605801" w:rsidP="005D64E7">
      <w:pPr>
        <w:pStyle w:val="ListParagraph"/>
        <w:numPr>
          <w:ilvl w:val="0"/>
          <w:numId w:val="1"/>
        </w:numPr>
        <w:rPr>
          <w:rFonts w:cstheme="minorHAnsi"/>
        </w:rPr>
      </w:pPr>
      <w:r w:rsidRPr="00534CF6">
        <w:rPr>
          <w:rFonts w:cstheme="minorHAnsi"/>
        </w:rPr>
        <w:t>The Guardian</w:t>
      </w:r>
      <w:r w:rsidR="00294ADA">
        <w:rPr>
          <w:rFonts w:cstheme="minorHAnsi"/>
        </w:rPr>
        <w:t xml:space="preserve">. </w:t>
      </w:r>
      <w:r w:rsidR="00294ADA" w:rsidRPr="00294ADA">
        <w:rPr>
          <w:rFonts w:cstheme="minorHAnsi"/>
        </w:rPr>
        <w:t>How the Bush dynasty's tactics birthed the President Trump nightmare</w:t>
      </w:r>
      <w:r w:rsidR="00D0331D">
        <w:rPr>
          <w:rFonts w:cstheme="minorHAnsi"/>
        </w:rPr>
        <w:t>,</w:t>
      </w:r>
      <w:r w:rsidRPr="00534CF6">
        <w:rPr>
          <w:rFonts w:cstheme="minorHAnsi"/>
        </w:rPr>
        <w:t xml:space="preserve"> </w:t>
      </w:r>
      <w:hyperlink r:id="rId8" w:history="1">
        <w:r w:rsidR="00D00E58" w:rsidRPr="00534CF6">
          <w:rPr>
            <w:rFonts w:cstheme="minorHAnsi"/>
          </w:rPr>
          <w:t>https://www.theguardian.com/us-news/2016/feb/19/bush-dynasty-donald-trump-south-carolina-adam-haslett</w:t>
        </w:r>
      </w:hyperlink>
      <w:r w:rsidR="004449C0">
        <w:rPr>
          <w:rFonts w:cstheme="minorHAnsi"/>
        </w:rPr>
        <w:t xml:space="preserve"> (2018).</w:t>
      </w:r>
    </w:p>
    <w:p w14:paraId="78ADBB3B" w14:textId="7D351CD2" w:rsidR="00534CF6" w:rsidRPr="00534CF6" w:rsidRDefault="00534CF6" w:rsidP="00515745">
      <w:pPr>
        <w:pStyle w:val="ListParagraph"/>
        <w:numPr>
          <w:ilvl w:val="0"/>
          <w:numId w:val="1"/>
        </w:numPr>
        <w:rPr>
          <w:rFonts w:cstheme="minorHAnsi"/>
        </w:rPr>
      </w:pPr>
      <w:r w:rsidRPr="00534CF6">
        <w:rPr>
          <w:rFonts w:cstheme="minorHAnsi"/>
          <w:color w:val="222222"/>
          <w:shd w:val="clear" w:color="auto" w:fill="FFFFFF"/>
        </w:rPr>
        <w:t>Noel, H. </w:t>
      </w:r>
      <w:r w:rsidRPr="00534CF6">
        <w:rPr>
          <w:rFonts w:cstheme="minorHAnsi"/>
          <w:i/>
          <w:iCs/>
          <w:color w:val="222222"/>
          <w:shd w:val="clear" w:color="auto" w:fill="FFFFFF"/>
        </w:rPr>
        <w:t>Political ideologies and political parties in America</w:t>
      </w:r>
      <w:r w:rsidRPr="00534CF6">
        <w:rPr>
          <w:rFonts w:cstheme="minorHAnsi"/>
          <w:color w:val="222222"/>
          <w:shd w:val="clear" w:color="auto" w:fill="FFFFFF"/>
        </w:rPr>
        <w:t xml:space="preserve">. </w:t>
      </w:r>
      <w:r w:rsidR="00DB1202">
        <w:rPr>
          <w:rFonts w:cstheme="minorHAnsi"/>
          <w:color w:val="222222"/>
          <w:shd w:val="clear" w:color="auto" w:fill="FFFFFF"/>
        </w:rPr>
        <w:t>(</w:t>
      </w:r>
      <w:r w:rsidRPr="00534CF6">
        <w:rPr>
          <w:rFonts w:cstheme="minorHAnsi"/>
          <w:color w:val="222222"/>
          <w:shd w:val="clear" w:color="auto" w:fill="FFFFFF"/>
        </w:rPr>
        <w:t>Cambridge University Press</w:t>
      </w:r>
      <w:r w:rsidR="00DB1202">
        <w:rPr>
          <w:rFonts w:cstheme="minorHAnsi"/>
          <w:color w:val="222222"/>
          <w:shd w:val="clear" w:color="auto" w:fill="FFFFFF"/>
        </w:rPr>
        <w:t xml:space="preserve">, Cambridge, </w:t>
      </w:r>
      <w:r w:rsidR="004449C0" w:rsidRPr="00534CF6">
        <w:rPr>
          <w:rFonts w:cstheme="minorHAnsi"/>
          <w:color w:val="222222"/>
          <w:shd w:val="clear" w:color="auto" w:fill="FFFFFF"/>
        </w:rPr>
        <w:t>2014)</w:t>
      </w:r>
      <w:r w:rsidRPr="00534CF6">
        <w:rPr>
          <w:rFonts w:cstheme="minorHAnsi"/>
          <w:color w:val="222222"/>
          <w:shd w:val="clear" w:color="auto" w:fill="FFFFFF"/>
        </w:rPr>
        <w:t>.</w:t>
      </w:r>
      <w:r w:rsidRPr="00534CF6">
        <w:rPr>
          <w:rFonts w:cstheme="minorHAnsi"/>
        </w:rPr>
        <w:t xml:space="preserve"> </w:t>
      </w:r>
    </w:p>
    <w:p w14:paraId="1F70083E" w14:textId="29ADD047" w:rsidR="00A935EC" w:rsidRPr="00534CF6" w:rsidRDefault="00A935EC" w:rsidP="00515745">
      <w:pPr>
        <w:pStyle w:val="ListParagraph"/>
        <w:numPr>
          <w:ilvl w:val="0"/>
          <w:numId w:val="1"/>
        </w:numPr>
        <w:rPr>
          <w:rFonts w:cstheme="minorHAnsi"/>
        </w:rPr>
      </w:pPr>
      <w:r w:rsidRPr="00534CF6">
        <w:rPr>
          <w:rFonts w:cstheme="minorHAnsi"/>
        </w:rPr>
        <w:t xml:space="preserve">The Guardian. </w:t>
      </w:r>
      <w:r w:rsidR="009A7794" w:rsidRPr="009A7794">
        <w:rPr>
          <w:rFonts w:cstheme="minorHAnsi"/>
        </w:rPr>
        <w:t>Is Facebook for old people? Over-55s flock in as the young leave</w:t>
      </w:r>
      <w:r w:rsidR="009A7794">
        <w:rPr>
          <w:rFonts w:cstheme="minorHAnsi"/>
        </w:rPr>
        <w:t xml:space="preserve">, </w:t>
      </w:r>
      <w:hyperlink r:id="rId9" w:history="1">
        <w:r w:rsidRPr="00534CF6">
          <w:rPr>
            <w:rFonts w:cstheme="minorHAnsi"/>
          </w:rPr>
          <w:t>https://www.theguardian.com/technology/2018/feb/12/is-facebook-for-old-people-over-55s-flock-in-as-the-young-leave</w:t>
        </w:r>
      </w:hyperlink>
      <w:r w:rsidR="00D815F8">
        <w:rPr>
          <w:rFonts w:cstheme="minorHAnsi"/>
        </w:rPr>
        <w:t xml:space="preserve"> (2018).</w:t>
      </w:r>
    </w:p>
    <w:p w14:paraId="5576F830" w14:textId="7F2AB4A3" w:rsidR="00534CF6" w:rsidRPr="00534CF6" w:rsidRDefault="00534CF6" w:rsidP="00515745">
      <w:pPr>
        <w:pStyle w:val="ListParagraph"/>
        <w:numPr>
          <w:ilvl w:val="0"/>
          <w:numId w:val="1"/>
        </w:numPr>
        <w:rPr>
          <w:rFonts w:cstheme="minorHAnsi"/>
        </w:rPr>
      </w:pPr>
      <w:r w:rsidRPr="00534CF6">
        <w:rPr>
          <w:rFonts w:cstheme="minorHAnsi"/>
          <w:color w:val="222222"/>
          <w:shd w:val="clear" w:color="auto" w:fill="FFFFFF"/>
        </w:rPr>
        <w:t xml:space="preserve">Goldsmith, S. K., </w:t>
      </w:r>
      <w:proofErr w:type="spellStart"/>
      <w:r w:rsidRPr="00534CF6">
        <w:rPr>
          <w:rFonts w:cstheme="minorHAnsi"/>
          <w:color w:val="222222"/>
          <w:shd w:val="clear" w:color="auto" w:fill="FFFFFF"/>
        </w:rPr>
        <w:t>Pellmar</w:t>
      </w:r>
      <w:proofErr w:type="spellEnd"/>
      <w:r w:rsidRPr="00534CF6">
        <w:rPr>
          <w:rFonts w:cstheme="minorHAnsi"/>
          <w:color w:val="222222"/>
          <w:shd w:val="clear" w:color="auto" w:fill="FFFFFF"/>
        </w:rPr>
        <w:t xml:space="preserve">, T. C., Kleinman, A. M., &amp; </w:t>
      </w:r>
      <w:proofErr w:type="spellStart"/>
      <w:r w:rsidRPr="00534CF6">
        <w:rPr>
          <w:rFonts w:cstheme="minorHAnsi"/>
          <w:color w:val="222222"/>
          <w:shd w:val="clear" w:color="auto" w:fill="FFFFFF"/>
        </w:rPr>
        <w:t>Bunney</w:t>
      </w:r>
      <w:proofErr w:type="spellEnd"/>
      <w:r w:rsidRPr="00534CF6">
        <w:rPr>
          <w:rFonts w:cstheme="minorHAnsi"/>
          <w:color w:val="222222"/>
          <w:shd w:val="clear" w:color="auto" w:fill="FFFFFF"/>
        </w:rPr>
        <w:t>, W. E. </w:t>
      </w:r>
      <w:r w:rsidRPr="00534CF6">
        <w:rPr>
          <w:rFonts w:cstheme="minorHAnsi"/>
          <w:i/>
          <w:iCs/>
          <w:color w:val="222222"/>
          <w:shd w:val="clear" w:color="auto" w:fill="FFFFFF"/>
        </w:rPr>
        <w:t>Reducing suicide: A national imperative</w:t>
      </w:r>
      <w:r w:rsidRPr="00534CF6">
        <w:rPr>
          <w:rFonts w:cstheme="minorHAnsi"/>
          <w:color w:val="222222"/>
          <w:shd w:val="clear" w:color="auto" w:fill="FFFFFF"/>
        </w:rPr>
        <w:t xml:space="preserve">. </w:t>
      </w:r>
      <w:r w:rsidR="00DB1202">
        <w:rPr>
          <w:rFonts w:cstheme="minorHAnsi"/>
          <w:color w:val="222222"/>
          <w:shd w:val="clear" w:color="auto" w:fill="FFFFFF"/>
        </w:rPr>
        <w:t>(</w:t>
      </w:r>
      <w:r w:rsidRPr="00534CF6">
        <w:rPr>
          <w:rFonts w:cstheme="minorHAnsi"/>
          <w:color w:val="222222"/>
          <w:shd w:val="clear" w:color="auto" w:fill="FFFFFF"/>
        </w:rPr>
        <w:t>National Academies Press</w:t>
      </w:r>
      <w:r w:rsidR="00DB1202">
        <w:rPr>
          <w:rFonts w:cstheme="minorHAnsi"/>
          <w:color w:val="222222"/>
          <w:shd w:val="clear" w:color="auto" w:fill="FFFFFF"/>
        </w:rPr>
        <w:t>,</w:t>
      </w:r>
      <w:r w:rsidR="00E6730B">
        <w:rPr>
          <w:rFonts w:cstheme="minorHAnsi"/>
          <w:color w:val="222222"/>
          <w:shd w:val="clear" w:color="auto" w:fill="FFFFFF"/>
        </w:rPr>
        <w:t xml:space="preserve"> Washington, DC,</w:t>
      </w:r>
      <w:r w:rsidR="00455A20">
        <w:rPr>
          <w:rFonts w:cstheme="minorHAnsi"/>
          <w:color w:val="222222"/>
          <w:shd w:val="clear" w:color="auto" w:fill="FFFFFF"/>
        </w:rPr>
        <w:t xml:space="preserve"> </w:t>
      </w:r>
      <w:r w:rsidR="00455A20" w:rsidRPr="00534CF6">
        <w:rPr>
          <w:rFonts w:cstheme="minorHAnsi"/>
          <w:color w:val="222222"/>
          <w:shd w:val="clear" w:color="auto" w:fill="FFFFFF"/>
        </w:rPr>
        <w:t>2002)</w:t>
      </w:r>
      <w:r w:rsidRPr="00534CF6">
        <w:rPr>
          <w:rFonts w:cstheme="minorHAnsi"/>
          <w:color w:val="222222"/>
          <w:shd w:val="clear" w:color="auto" w:fill="FFFFFF"/>
        </w:rPr>
        <w:t>.</w:t>
      </w:r>
      <w:r w:rsidRPr="00534CF6">
        <w:rPr>
          <w:rFonts w:cstheme="minorHAnsi"/>
        </w:rPr>
        <w:t xml:space="preserve"> </w:t>
      </w:r>
    </w:p>
    <w:p w14:paraId="5FC88D3A" w14:textId="569816F7" w:rsidR="00534CF6" w:rsidRPr="00534CF6" w:rsidRDefault="00534CF6" w:rsidP="00515745">
      <w:pPr>
        <w:pStyle w:val="ListParagraph"/>
        <w:numPr>
          <w:ilvl w:val="0"/>
          <w:numId w:val="1"/>
        </w:numPr>
        <w:rPr>
          <w:rFonts w:cstheme="minorHAnsi"/>
        </w:rPr>
      </w:pPr>
      <w:r w:rsidRPr="00534CF6">
        <w:rPr>
          <w:rFonts w:cstheme="minorHAnsi"/>
          <w:color w:val="333333"/>
          <w:shd w:val="clear" w:color="auto" w:fill="FFFFFF"/>
        </w:rPr>
        <w:t xml:space="preserve">Cook, J. Understanding and Countering Misinformation About Climate Change. In </w:t>
      </w:r>
      <w:proofErr w:type="spellStart"/>
      <w:r w:rsidRPr="00534CF6">
        <w:rPr>
          <w:rFonts w:cstheme="minorHAnsi"/>
          <w:color w:val="333333"/>
          <w:shd w:val="clear" w:color="auto" w:fill="FFFFFF"/>
        </w:rPr>
        <w:t>Chiluwa</w:t>
      </w:r>
      <w:proofErr w:type="spellEnd"/>
      <w:r w:rsidRPr="00534CF6">
        <w:rPr>
          <w:rFonts w:cstheme="minorHAnsi"/>
          <w:color w:val="333333"/>
          <w:shd w:val="clear" w:color="auto" w:fill="FFFFFF"/>
        </w:rPr>
        <w:t xml:space="preserve">, I. E., &amp; </w:t>
      </w:r>
      <w:proofErr w:type="spellStart"/>
      <w:r w:rsidRPr="00534CF6">
        <w:rPr>
          <w:rFonts w:cstheme="minorHAnsi"/>
          <w:color w:val="333333"/>
          <w:shd w:val="clear" w:color="auto" w:fill="FFFFFF"/>
        </w:rPr>
        <w:t>Samoilenko</w:t>
      </w:r>
      <w:proofErr w:type="spellEnd"/>
      <w:r w:rsidRPr="00534CF6">
        <w:rPr>
          <w:rFonts w:cstheme="minorHAnsi"/>
          <w:color w:val="333333"/>
          <w:shd w:val="clear" w:color="auto" w:fill="FFFFFF"/>
        </w:rPr>
        <w:t>, S. A. (Eds.), </w:t>
      </w:r>
      <w:r w:rsidRPr="00534CF6">
        <w:rPr>
          <w:rFonts w:cstheme="minorHAnsi"/>
          <w:i/>
          <w:iCs/>
          <w:color w:val="333333"/>
          <w:shd w:val="clear" w:color="auto" w:fill="FFFFFF"/>
        </w:rPr>
        <w:t>Handbook of Research on Deception, Fake News, and Misinformation Online</w:t>
      </w:r>
      <w:r w:rsidR="00D4021D">
        <w:rPr>
          <w:rFonts w:cstheme="minorHAnsi"/>
          <w:color w:val="333333"/>
          <w:shd w:val="clear" w:color="auto" w:fill="FFFFFF"/>
        </w:rPr>
        <w:t xml:space="preserve">, </w:t>
      </w:r>
      <w:r w:rsidRPr="00534CF6">
        <w:rPr>
          <w:rFonts w:cstheme="minorHAnsi"/>
          <w:color w:val="333333"/>
          <w:shd w:val="clear" w:color="auto" w:fill="FFFFFF"/>
        </w:rPr>
        <w:t xml:space="preserve">pp. 281-306 </w:t>
      </w:r>
      <w:r w:rsidR="00D4021D" w:rsidRPr="00534CF6">
        <w:rPr>
          <w:rFonts w:cstheme="minorHAnsi"/>
          <w:color w:val="333333"/>
          <w:shd w:val="clear" w:color="auto" w:fill="FFFFFF"/>
        </w:rPr>
        <w:t>(2019)</w:t>
      </w:r>
      <w:r w:rsidR="00D4021D">
        <w:rPr>
          <w:rFonts w:cstheme="minorHAnsi"/>
          <w:color w:val="333333"/>
          <w:shd w:val="clear" w:color="auto" w:fill="FFFFFF"/>
        </w:rPr>
        <w:t>.</w:t>
      </w:r>
    </w:p>
    <w:p w14:paraId="6D7FD9E7" w14:textId="7BFB4CE0" w:rsidR="003F7A36" w:rsidRPr="00535D76" w:rsidRDefault="003F7A36" w:rsidP="003F7A36">
      <w:pPr>
        <w:pStyle w:val="ListParagraph"/>
        <w:numPr>
          <w:ilvl w:val="0"/>
          <w:numId w:val="1"/>
        </w:numPr>
        <w:rPr>
          <w:rFonts w:cstheme="minorHAnsi"/>
        </w:rPr>
      </w:pPr>
      <w:proofErr w:type="spellStart"/>
      <w:r w:rsidRPr="00535D76">
        <w:rPr>
          <w:rFonts w:cstheme="minorHAnsi"/>
          <w:color w:val="222222"/>
          <w:shd w:val="clear" w:color="auto" w:fill="FFFFFF"/>
        </w:rPr>
        <w:t>Jylhä</w:t>
      </w:r>
      <w:proofErr w:type="spellEnd"/>
      <w:r w:rsidRPr="00535D76">
        <w:rPr>
          <w:rFonts w:cstheme="minorHAnsi"/>
          <w:color w:val="222222"/>
          <w:shd w:val="clear" w:color="auto" w:fill="FFFFFF"/>
        </w:rPr>
        <w:t xml:space="preserve">, K. M., &amp; </w:t>
      </w:r>
      <w:proofErr w:type="spellStart"/>
      <w:r w:rsidRPr="00535D76">
        <w:rPr>
          <w:rFonts w:cstheme="minorHAnsi"/>
          <w:color w:val="222222"/>
          <w:shd w:val="clear" w:color="auto" w:fill="FFFFFF"/>
        </w:rPr>
        <w:t>Hellmer</w:t>
      </w:r>
      <w:proofErr w:type="spellEnd"/>
      <w:r w:rsidRPr="00535D76">
        <w:rPr>
          <w:rFonts w:cstheme="minorHAnsi"/>
          <w:color w:val="222222"/>
          <w:shd w:val="clear" w:color="auto" w:fill="FFFFFF"/>
        </w:rPr>
        <w:t xml:space="preserve">, K. Right‐Wing Populism and Climate Change Denial: The Roles of Exclusionary and Anti‐Egalitarian Preferences, Conservative Ideology, and </w:t>
      </w:r>
      <w:proofErr w:type="spellStart"/>
      <w:r w:rsidRPr="00535D76">
        <w:rPr>
          <w:rFonts w:cstheme="minorHAnsi"/>
          <w:color w:val="222222"/>
          <w:shd w:val="clear" w:color="auto" w:fill="FFFFFF"/>
        </w:rPr>
        <w:t>Antiestablishment</w:t>
      </w:r>
      <w:proofErr w:type="spellEnd"/>
      <w:r w:rsidRPr="00535D76">
        <w:rPr>
          <w:rFonts w:cstheme="minorHAnsi"/>
          <w:color w:val="222222"/>
          <w:shd w:val="clear" w:color="auto" w:fill="FFFFFF"/>
        </w:rPr>
        <w:t xml:space="preserve"> </w:t>
      </w:r>
      <w:r w:rsidRPr="00535D76">
        <w:rPr>
          <w:rFonts w:cstheme="minorHAnsi"/>
          <w:color w:val="222222"/>
          <w:shd w:val="clear" w:color="auto" w:fill="FFFFFF"/>
        </w:rPr>
        <w:lastRenderedPageBreak/>
        <w:t>Attitudes. </w:t>
      </w:r>
      <w:r w:rsidRPr="00535D76">
        <w:rPr>
          <w:rFonts w:cstheme="minorHAnsi"/>
          <w:i/>
          <w:iCs/>
          <w:color w:val="222222"/>
          <w:shd w:val="clear" w:color="auto" w:fill="FFFFFF"/>
        </w:rPr>
        <w:t>Analyses of Social Issues and Public Policy</w:t>
      </w:r>
      <w:r w:rsidRPr="005E350C">
        <w:rPr>
          <w:rFonts w:cstheme="minorHAnsi"/>
          <w:iCs/>
          <w:color w:val="222222"/>
          <w:shd w:val="clear" w:color="auto" w:fill="FFFFFF"/>
        </w:rPr>
        <w:t>,</w:t>
      </w:r>
      <w:r>
        <w:rPr>
          <w:rFonts w:cstheme="minorHAnsi"/>
          <w:color w:val="222222"/>
          <w:shd w:val="clear" w:color="auto" w:fill="FFFFFF"/>
        </w:rPr>
        <w:t xml:space="preserve"> </w:t>
      </w:r>
      <w:r w:rsidRPr="003F7A36">
        <w:rPr>
          <w:rFonts w:cstheme="minorHAnsi"/>
          <w:color w:val="222222"/>
          <w:shd w:val="clear" w:color="auto" w:fill="FFFFFF"/>
        </w:rPr>
        <w:t xml:space="preserve">https://doi.org/10.1111/asap.12203 </w:t>
      </w:r>
      <w:r>
        <w:rPr>
          <w:rFonts w:cstheme="minorHAnsi"/>
          <w:color w:val="222222"/>
          <w:shd w:val="clear" w:color="auto" w:fill="FFFFFF"/>
        </w:rPr>
        <w:t>(2020).</w:t>
      </w:r>
    </w:p>
    <w:p w14:paraId="2C521D8B" w14:textId="0A61927F" w:rsidR="00534CF6" w:rsidRPr="00534CF6" w:rsidRDefault="00534CF6" w:rsidP="00515745">
      <w:pPr>
        <w:pStyle w:val="ListParagraph"/>
        <w:numPr>
          <w:ilvl w:val="0"/>
          <w:numId w:val="1"/>
        </w:numPr>
        <w:rPr>
          <w:rFonts w:cstheme="minorHAnsi"/>
        </w:rPr>
      </w:pPr>
      <w:proofErr w:type="spellStart"/>
      <w:r w:rsidRPr="00534CF6">
        <w:rPr>
          <w:rFonts w:cstheme="minorHAnsi"/>
          <w:color w:val="222222"/>
          <w:shd w:val="clear" w:color="auto" w:fill="FFFFFF"/>
        </w:rPr>
        <w:t>Hoynes</w:t>
      </w:r>
      <w:proofErr w:type="spellEnd"/>
      <w:r w:rsidRPr="00534CF6">
        <w:rPr>
          <w:rFonts w:cstheme="minorHAnsi"/>
          <w:color w:val="222222"/>
          <w:shd w:val="clear" w:color="auto" w:fill="FFFFFF"/>
        </w:rPr>
        <w:t>, H., &amp; Rothstein, J. Universal basic income in the United States and advanced countries. </w:t>
      </w:r>
      <w:r w:rsidRPr="00534CF6">
        <w:rPr>
          <w:rFonts w:cstheme="minorHAnsi"/>
          <w:i/>
          <w:iCs/>
          <w:color w:val="222222"/>
          <w:shd w:val="clear" w:color="auto" w:fill="FFFFFF"/>
        </w:rPr>
        <w:t>Annual Review of Economics</w:t>
      </w:r>
      <w:r w:rsidRPr="00534CF6">
        <w:rPr>
          <w:rFonts w:cstheme="minorHAnsi"/>
          <w:color w:val="222222"/>
          <w:shd w:val="clear" w:color="auto" w:fill="FFFFFF"/>
        </w:rPr>
        <w:t>, </w:t>
      </w:r>
      <w:r w:rsidRPr="003F7A36">
        <w:rPr>
          <w:rFonts w:cstheme="minorHAnsi"/>
          <w:b/>
          <w:iCs/>
          <w:color w:val="222222"/>
          <w:shd w:val="clear" w:color="auto" w:fill="FFFFFF"/>
        </w:rPr>
        <w:t>11</w:t>
      </w:r>
      <w:r w:rsidRPr="00534CF6">
        <w:rPr>
          <w:rFonts w:cstheme="minorHAnsi"/>
          <w:color w:val="222222"/>
          <w:shd w:val="clear" w:color="auto" w:fill="FFFFFF"/>
        </w:rPr>
        <w:t>, 929-958</w:t>
      </w:r>
      <w:r w:rsidR="00D80706">
        <w:rPr>
          <w:rFonts w:cstheme="minorHAnsi"/>
          <w:color w:val="222222"/>
          <w:shd w:val="clear" w:color="auto" w:fill="FFFFFF"/>
        </w:rPr>
        <w:t xml:space="preserve"> (2019)</w:t>
      </w:r>
      <w:r w:rsidRPr="00534CF6">
        <w:rPr>
          <w:rFonts w:cstheme="minorHAnsi"/>
          <w:color w:val="222222"/>
          <w:shd w:val="clear" w:color="auto" w:fill="FFFFFF"/>
        </w:rPr>
        <w:t>.</w:t>
      </w:r>
    </w:p>
    <w:p w14:paraId="190B37D8" w14:textId="63D38612" w:rsidR="00534CF6" w:rsidRPr="00534CF6" w:rsidRDefault="00534CF6" w:rsidP="005424B7">
      <w:pPr>
        <w:pStyle w:val="ListParagraph"/>
        <w:numPr>
          <w:ilvl w:val="0"/>
          <w:numId w:val="1"/>
        </w:numPr>
        <w:rPr>
          <w:rFonts w:cstheme="minorHAnsi"/>
        </w:rPr>
      </w:pPr>
      <w:proofErr w:type="spellStart"/>
      <w:r w:rsidRPr="00534CF6">
        <w:rPr>
          <w:rFonts w:cstheme="minorHAnsi"/>
          <w:color w:val="222222"/>
          <w:shd w:val="clear" w:color="auto" w:fill="FFFFFF"/>
        </w:rPr>
        <w:t>McCright</w:t>
      </w:r>
      <w:proofErr w:type="spellEnd"/>
      <w:r w:rsidRPr="00534CF6">
        <w:rPr>
          <w:rFonts w:cstheme="minorHAnsi"/>
          <w:color w:val="222222"/>
          <w:shd w:val="clear" w:color="auto" w:fill="FFFFFF"/>
        </w:rPr>
        <w:t>, A. M. Political orientation moderates Americans’ beliefs and concern about climate change. </w:t>
      </w:r>
      <w:r w:rsidRPr="00534CF6">
        <w:rPr>
          <w:rFonts w:cstheme="minorHAnsi"/>
          <w:i/>
          <w:iCs/>
          <w:color w:val="222222"/>
          <w:shd w:val="clear" w:color="auto" w:fill="FFFFFF"/>
        </w:rPr>
        <w:t>Climatic Change</w:t>
      </w:r>
      <w:r w:rsidRPr="00534CF6">
        <w:rPr>
          <w:rFonts w:cstheme="minorHAnsi"/>
          <w:color w:val="222222"/>
          <w:shd w:val="clear" w:color="auto" w:fill="FFFFFF"/>
        </w:rPr>
        <w:t>, </w:t>
      </w:r>
      <w:r w:rsidRPr="003F7A36">
        <w:rPr>
          <w:rFonts w:cstheme="minorHAnsi"/>
          <w:b/>
          <w:iCs/>
          <w:color w:val="222222"/>
          <w:shd w:val="clear" w:color="auto" w:fill="FFFFFF"/>
        </w:rPr>
        <w:t>104</w:t>
      </w:r>
      <w:r w:rsidRPr="00534CF6">
        <w:rPr>
          <w:rFonts w:cstheme="minorHAnsi"/>
          <w:color w:val="222222"/>
          <w:shd w:val="clear" w:color="auto" w:fill="FFFFFF"/>
        </w:rPr>
        <w:t>(2), 243-253</w:t>
      </w:r>
      <w:r w:rsidR="007D5790">
        <w:rPr>
          <w:rFonts w:cstheme="minorHAnsi"/>
          <w:color w:val="222222"/>
          <w:shd w:val="clear" w:color="auto" w:fill="FFFFFF"/>
        </w:rPr>
        <w:t xml:space="preserve"> (2011)</w:t>
      </w:r>
      <w:r w:rsidRPr="00534CF6">
        <w:rPr>
          <w:rFonts w:cstheme="minorHAnsi"/>
          <w:color w:val="222222"/>
          <w:shd w:val="clear" w:color="auto" w:fill="FFFFFF"/>
        </w:rPr>
        <w:t>.</w:t>
      </w:r>
    </w:p>
    <w:p w14:paraId="7868F088" w14:textId="418F9D90" w:rsidR="00534CF6" w:rsidRPr="00840BBB" w:rsidRDefault="00534CF6" w:rsidP="005424B7">
      <w:pPr>
        <w:pStyle w:val="ListParagraph"/>
        <w:numPr>
          <w:ilvl w:val="0"/>
          <w:numId w:val="1"/>
        </w:numPr>
        <w:rPr>
          <w:rFonts w:cstheme="minorHAnsi"/>
        </w:rPr>
      </w:pPr>
      <w:r w:rsidRPr="00535D76">
        <w:rPr>
          <w:rFonts w:cstheme="minorHAnsi"/>
          <w:color w:val="222222"/>
          <w:shd w:val="clear" w:color="auto" w:fill="FFFFFF"/>
        </w:rPr>
        <w:t>Nichols, J., &amp; McChesney, R. W. </w:t>
      </w:r>
      <w:r w:rsidRPr="00535D76">
        <w:rPr>
          <w:rFonts w:cstheme="minorHAnsi"/>
          <w:i/>
          <w:iCs/>
          <w:color w:val="222222"/>
          <w:shd w:val="clear" w:color="auto" w:fill="FFFFFF"/>
        </w:rPr>
        <w:t>Tragedy and farce: How the American media sell wars, spin elections, and destroy democracy</w:t>
      </w:r>
      <w:r w:rsidRPr="00535D76">
        <w:rPr>
          <w:rFonts w:cstheme="minorHAnsi"/>
          <w:color w:val="222222"/>
          <w:shd w:val="clear" w:color="auto" w:fill="FFFFFF"/>
        </w:rPr>
        <w:t xml:space="preserve">. </w:t>
      </w:r>
      <w:r w:rsidR="004B7960" w:rsidRPr="00535D76">
        <w:rPr>
          <w:rFonts w:cstheme="minorHAnsi"/>
          <w:color w:val="222222"/>
          <w:shd w:val="clear" w:color="auto" w:fill="FFFFFF"/>
        </w:rPr>
        <w:t>(</w:t>
      </w:r>
      <w:r w:rsidRPr="00535D76">
        <w:rPr>
          <w:rFonts w:cstheme="minorHAnsi"/>
          <w:color w:val="222222"/>
          <w:shd w:val="clear" w:color="auto" w:fill="FFFFFF"/>
        </w:rPr>
        <w:t>New Press</w:t>
      </w:r>
      <w:r w:rsidR="004B7960" w:rsidRPr="00535D76">
        <w:rPr>
          <w:rFonts w:cstheme="minorHAnsi"/>
          <w:color w:val="222222"/>
          <w:shd w:val="clear" w:color="auto" w:fill="FFFFFF"/>
        </w:rPr>
        <w:t>,</w:t>
      </w:r>
      <w:r w:rsidR="00A25CDC" w:rsidRPr="00535D76">
        <w:rPr>
          <w:rFonts w:cstheme="minorHAnsi"/>
          <w:color w:val="222222"/>
          <w:shd w:val="clear" w:color="auto" w:fill="FFFFFF"/>
        </w:rPr>
        <w:t xml:space="preserve"> New York,</w:t>
      </w:r>
      <w:r w:rsidR="004B7960" w:rsidRPr="00535D76">
        <w:rPr>
          <w:rFonts w:cstheme="minorHAnsi"/>
          <w:color w:val="222222"/>
          <w:shd w:val="clear" w:color="auto" w:fill="FFFFFF"/>
        </w:rPr>
        <w:t xml:space="preserve"> </w:t>
      </w:r>
      <w:r w:rsidR="006A2838" w:rsidRPr="00535D76">
        <w:rPr>
          <w:rFonts w:cstheme="minorHAnsi"/>
          <w:color w:val="222222"/>
          <w:shd w:val="clear" w:color="auto" w:fill="FFFFFF"/>
        </w:rPr>
        <w:t>2006)</w:t>
      </w:r>
      <w:r w:rsidRPr="00535D76">
        <w:rPr>
          <w:rFonts w:cstheme="minorHAnsi"/>
          <w:color w:val="222222"/>
          <w:shd w:val="clear" w:color="auto" w:fill="FFFFFF"/>
        </w:rPr>
        <w:t>.</w:t>
      </w:r>
    </w:p>
    <w:p w14:paraId="3D8F1A08" w14:textId="60377F34" w:rsidR="00454E30" w:rsidRDefault="00454E30" w:rsidP="00454E30"/>
    <w:p w14:paraId="39CA959F" w14:textId="77777777" w:rsidR="00454E30" w:rsidRDefault="00D77DF6" w:rsidP="00454E30">
      <w:pPr>
        <w:keepNext/>
        <w:ind w:left="360"/>
        <w:rPr>
          <w:b/>
        </w:rPr>
      </w:pPr>
      <w:r>
        <w:rPr>
          <w:noProof/>
        </w:rPr>
        <w:drawing>
          <wp:inline distT="0" distB="0" distL="0" distR="0" wp14:anchorId="68FD61F7" wp14:editId="2A433E87">
            <wp:extent cx="4588527" cy="483821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704" cy="4847894"/>
                    </a:xfrm>
                    <a:prstGeom prst="rect">
                      <a:avLst/>
                    </a:prstGeom>
                    <a:noFill/>
                    <a:ln>
                      <a:noFill/>
                    </a:ln>
                  </pic:spPr>
                </pic:pic>
              </a:graphicData>
            </a:graphic>
          </wp:inline>
        </w:drawing>
      </w:r>
    </w:p>
    <w:p w14:paraId="6C21D536" w14:textId="1EE45CD8" w:rsidR="00D77DF6" w:rsidRDefault="00D77DF6" w:rsidP="00454E30">
      <w:pPr>
        <w:keepNext/>
        <w:ind w:left="360"/>
      </w:pPr>
      <w:r w:rsidRPr="00454E30">
        <w:rPr>
          <w:b/>
        </w:rPr>
        <w:t>Figure 1</w:t>
      </w:r>
      <w:r>
        <w:t>.  Data attributes ordered by correlation with climate disinformation impressions.  (</w:t>
      </w:r>
      <w:r w:rsidRPr="00454E30">
        <w:rPr>
          <w:b/>
        </w:rPr>
        <w:t>a</w:t>
      </w:r>
      <w:r>
        <w:t>) Individual attributes.  (</w:t>
      </w:r>
      <w:r w:rsidRPr="00454E30">
        <w:rPr>
          <w:b/>
        </w:rPr>
        <w:t>b</w:t>
      </w:r>
      <w:r>
        <w:t xml:space="preserve">) Multilinear model fits for attributes which add significant model parameters at 95% confidence.  The </w:t>
      </w:r>
      <w:r w:rsidRPr="00454E30">
        <w:rPr>
          <w:i/>
        </w:rPr>
        <w:t>r</w:t>
      </w:r>
      <w:r w:rsidRPr="00454E30">
        <w:rPr>
          <w:vertAlign w:val="superscript"/>
        </w:rPr>
        <w:t>2</w:t>
      </w:r>
      <w:r>
        <w:t xml:space="preserve"> of individual attributes is shown in brackets, and the sign of correlation with disinformation impressions is shown by the bar colour.  Model AIC (Akaike Information Criterion) is also shown, where lower values show an improved fit, accounting for the number of fitted parameters.</w:t>
      </w:r>
    </w:p>
    <w:p w14:paraId="502D8B3F" w14:textId="08DFFA3C" w:rsidR="002E19CB" w:rsidRDefault="002E19CB" w:rsidP="00454E30"/>
    <w:p w14:paraId="36D0BF93" w14:textId="77777777" w:rsidR="00D77DF6" w:rsidRDefault="00D77DF6" w:rsidP="00454E30">
      <w:pPr>
        <w:keepNext/>
      </w:pPr>
      <w:r>
        <w:rPr>
          <w:noProof/>
        </w:rPr>
        <w:lastRenderedPageBreak/>
        <w:drawing>
          <wp:inline distT="0" distB="0" distL="0" distR="0" wp14:anchorId="4D16646D" wp14:editId="6F178B9A">
            <wp:extent cx="5724525" cy="70669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7066915"/>
                    </a:xfrm>
                    <a:prstGeom prst="rect">
                      <a:avLst/>
                    </a:prstGeom>
                    <a:noFill/>
                    <a:ln>
                      <a:noFill/>
                    </a:ln>
                  </pic:spPr>
                </pic:pic>
              </a:graphicData>
            </a:graphic>
          </wp:inline>
        </w:drawing>
      </w:r>
    </w:p>
    <w:p w14:paraId="08E3C5C0" w14:textId="7377BEAD" w:rsidR="002E19CB" w:rsidRDefault="00D77DF6" w:rsidP="00454E30">
      <w:pPr>
        <w:keepNext/>
      </w:pPr>
      <w:r w:rsidRPr="0043358E">
        <w:rPr>
          <w:b/>
        </w:rPr>
        <w:t xml:space="preserve">Figure </w:t>
      </w:r>
      <w:r>
        <w:rPr>
          <w:b/>
        </w:rPr>
        <w:t>2</w:t>
      </w:r>
      <w:r>
        <w:t>.  Comparison of model and data.  (</w:t>
      </w:r>
      <w:r w:rsidRPr="0043358E">
        <w:rPr>
          <w:b/>
        </w:rPr>
        <w:t>a</w:t>
      </w:r>
      <w:r>
        <w:t xml:space="preserve">) Model versus data for disinformation impressions using </w:t>
      </w:r>
      <w:r w:rsidR="00AE45AC">
        <w:t>the 1</w:t>
      </w:r>
      <w:r w:rsidR="00AE45AC" w:rsidRPr="00AE45AC">
        <w:rPr>
          <w:vertAlign w:val="superscript"/>
        </w:rPr>
        <w:t>st</w:t>
      </w:r>
      <w:r w:rsidR="00AE45AC">
        <w:t xml:space="preserve"> </w:t>
      </w:r>
      <w:r>
        <w:t xml:space="preserve">and </w:t>
      </w:r>
      <w:r w:rsidR="00AE45AC">
        <w:t xml:space="preserve">all </w:t>
      </w:r>
      <w:r w:rsidR="00856DE1">
        <w:t>9</w:t>
      </w:r>
      <w:r>
        <w:t xml:space="preserve"> data attributes, with arrows indicating the shift; two-letter state abbreviations are also shown.  (</w:t>
      </w:r>
      <w:r w:rsidRPr="00F431EF">
        <w:rPr>
          <w:b/>
        </w:rPr>
        <w:t>b</w:t>
      </w:r>
      <w:r>
        <w:t>) Normalised data for selected states, with modelled disinformation impressions also shown.</w:t>
      </w:r>
    </w:p>
    <w:sectPr w:rsidR="002E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572A"/>
    <w:multiLevelType w:val="hybridMultilevel"/>
    <w:tmpl w:val="36DAA9C6"/>
    <w:lvl w:ilvl="0" w:tplc="F7204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35A5D"/>
    <w:multiLevelType w:val="hybridMultilevel"/>
    <w:tmpl w:val="9ACC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89"/>
    <w:rsid w:val="00002809"/>
    <w:rsid w:val="000041CC"/>
    <w:rsid w:val="000052C7"/>
    <w:rsid w:val="0000645A"/>
    <w:rsid w:val="000072A1"/>
    <w:rsid w:val="00007436"/>
    <w:rsid w:val="00007643"/>
    <w:rsid w:val="0000771E"/>
    <w:rsid w:val="00007E98"/>
    <w:rsid w:val="00010770"/>
    <w:rsid w:val="00011E33"/>
    <w:rsid w:val="00011E37"/>
    <w:rsid w:val="00011EB0"/>
    <w:rsid w:val="000128B5"/>
    <w:rsid w:val="00013227"/>
    <w:rsid w:val="00015284"/>
    <w:rsid w:val="00016417"/>
    <w:rsid w:val="0002002B"/>
    <w:rsid w:val="00021DB1"/>
    <w:rsid w:val="00022384"/>
    <w:rsid w:val="000228E6"/>
    <w:rsid w:val="00023026"/>
    <w:rsid w:val="000230F2"/>
    <w:rsid w:val="0002671B"/>
    <w:rsid w:val="00030FC2"/>
    <w:rsid w:val="00031C9E"/>
    <w:rsid w:val="0003203E"/>
    <w:rsid w:val="000323AB"/>
    <w:rsid w:val="000323EE"/>
    <w:rsid w:val="00033806"/>
    <w:rsid w:val="0003426B"/>
    <w:rsid w:val="000364D4"/>
    <w:rsid w:val="000372DF"/>
    <w:rsid w:val="00037502"/>
    <w:rsid w:val="000401DC"/>
    <w:rsid w:val="00040FEA"/>
    <w:rsid w:val="0004105E"/>
    <w:rsid w:val="00043033"/>
    <w:rsid w:val="000445E4"/>
    <w:rsid w:val="00044656"/>
    <w:rsid w:val="0004684C"/>
    <w:rsid w:val="0004712D"/>
    <w:rsid w:val="000478E5"/>
    <w:rsid w:val="00051D2C"/>
    <w:rsid w:val="00051DB2"/>
    <w:rsid w:val="0005575E"/>
    <w:rsid w:val="00056990"/>
    <w:rsid w:val="00056FF5"/>
    <w:rsid w:val="00057479"/>
    <w:rsid w:val="00060103"/>
    <w:rsid w:val="00060123"/>
    <w:rsid w:val="00063E8A"/>
    <w:rsid w:val="000661C5"/>
    <w:rsid w:val="0006731A"/>
    <w:rsid w:val="00067C3B"/>
    <w:rsid w:val="0007002D"/>
    <w:rsid w:val="00071003"/>
    <w:rsid w:val="00072B81"/>
    <w:rsid w:val="00073ADE"/>
    <w:rsid w:val="00074018"/>
    <w:rsid w:val="00074D83"/>
    <w:rsid w:val="00076CA8"/>
    <w:rsid w:val="00077474"/>
    <w:rsid w:val="00077718"/>
    <w:rsid w:val="00081A02"/>
    <w:rsid w:val="000853BE"/>
    <w:rsid w:val="000866E1"/>
    <w:rsid w:val="00086B61"/>
    <w:rsid w:val="000902C1"/>
    <w:rsid w:val="000929D3"/>
    <w:rsid w:val="00093D1C"/>
    <w:rsid w:val="00094925"/>
    <w:rsid w:val="00095AD5"/>
    <w:rsid w:val="00096378"/>
    <w:rsid w:val="0009710E"/>
    <w:rsid w:val="000971F1"/>
    <w:rsid w:val="000A012C"/>
    <w:rsid w:val="000A032B"/>
    <w:rsid w:val="000A09C3"/>
    <w:rsid w:val="000A13BB"/>
    <w:rsid w:val="000A24E4"/>
    <w:rsid w:val="000A2FA5"/>
    <w:rsid w:val="000A43D8"/>
    <w:rsid w:val="000A4BED"/>
    <w:rsid w:val="000A5AE9"/>
    <w:rsid w:val="000A79F1"/>
    <w:rsid w:val="000B000F"/>
    <w:rsid w:val="000B0634"/>
    <w:rsid w:val="000B1607"/>
    <w:rsid w:val="000B5EDE"/>
    <w:rsid w:val="000B624F"/>
    <w:rsid w:val="000B62C2"/>
    <w:rsid w:val="000B6E6E"/>
    <w:rsid w:val="000B7CB3"/>
    <w:rsid w:val="000C085F"/>
    <w:rsid w:val="000C0DDA"/>
    <w:rsid w:val="000C1C39"/>
    <w:rsid w:val="000C242B"/>
    <w:rsid w:val="000C595C"/>
    <w:rsid w:val="000D092A"/>
    <w:rsid w:val="000D1A18"/>
    <w:rsid w:val="000D1B84"/>
    <w:rsid w:val="000D22C6"/>
    <w:rsid w:val="000D2444"/>
    <w:rsid w:val="000D2461"/>
    <w:rsid w:val="000D34DA"/>
    <w:rsid w:val="000D623C"/>
    <w:rsid w:val="000D633B"/>
    <w:rsid w:val="000D6DC1"/>
    <w:rsid w:val="000D7993"/>
    <w:rsid w:val="000E0219"/>
    <w:rsid w:val="000E1749"/>
    <w:rsid w:val="000E3C03"/>
    <w:rsid w:val="000E3F1C"/>
    <w:rsid w:val="000E5E7B"/>
    <w:rsid w:val="000E7023"/>
    <w:rsid w:val="000E75AB"/>
    <w:rsid w:val="000E7BF3"/>
    <w:rsid w:val="000F09C0"/>
    <w:rsid w:val="000F268B"/>
    <w:rsid w:val="000F2807"/>
    <w:rsid w:val="000F2F1E"/>
    <w:rsid w:val="000F4572"/>
    <w:rsid w:val="000F4D03"/>
    <w:rsid w:val="00100BFF"/>
    <w:rsid w:val="00100FCE"/>
    <w:rsid w:val="001024FF"/>
    <w:rsid w:val="00102A82"/>
    <w:rsid w:val="0010493E"/>
    <w:rsid w:val="00106106"/>
    <w:rsid w:val="00106DEC"/>
    <w:rsid w:val="00106FBA"/>
    <w:rsid w:val="0010780F"/>
    <w:rsid w:val="00107A97"/>
    <w:rsid w:val="00111B37"/>
    <w:rsid w:val="001126D2"/>
    <w:rsid w:val="0011574F"/>
    <w:rsid w:val="00115CCD"/>
    <w:rsid w:val="00116828"/>
    <w:rsid w:val="00117E38"/>
    <w:rsid w:val="00123D5E"/>
    <w:rsid w:val="00126D5E"/>
    <w:rsid w:val="00127898"/>
    <w:rsid w:val="00132008"/>
    <w:rsid w:val="00132D40"/>
    <w:rsid w:val="00134D49"/>
    <w:rsid w:val="00136131"/>
    <w:rsid w:val="00136546"/>
    <w:rsid w:val="00136C48"/>
    <w:rsid w:val="0014102B"/>
    <w:rsid w:val="00142423"/>
    <w:rsid w:val="00144FA1"/>
    <w:rsid w:val="001465EE"/>
    <w:rsid w:val="001471AA"/>
    <w:rsid w:val="0014757A"/>
    <w:rsid w:val="001477C5"/>
    <w:rsid w:val="001500BF"/>
    <w:rsid w:val="00151F8C"/>
    <w:rsid w:val="00152DFE"/>
    <w:rsid w:val="0015450B"/>
    <w:rsid w:val="001563AE"/>
    <w:rsid w:val="0016138A"/>
    <w:rsid w:val="00161EA3"/>
    <w:rsid w:val="00163311"/>
    <w:rsid w:val="00165484"/>
    <w:rsid w:val="00165D87"/>
    <w:rsid w:val="00166229"/>
    <w:rsid w:val="0017154F"/>
    <w:rsid w:val="00171E6E"/>
    <w:rsid w:val="0017557C"/>
    <w:rsid w:val="0017701D"/>
    <w:rsid w:val="00177053"/>
    <w:rsid w:val="00177745"/>
    <w:rsid w:val="0018023B"/>
    <w:rsid w:val="001807A6"/>
    <w:rsid w:val="00182DE8"/>
    <w:rsid w:val="00184103"/>
    <w:rsid w:val="001844C6"/>
    <w:rsid w:val="001849A9"/>
    <w:rsid w:val="00185405"/>
    <w:rsid w:val="0018793F"/>
    <w:rsid w:val="00187957"/>
    <w:rsid w:val="001919ED"/>
    <w:rsid w:val="00193B47"/>
    <w:rsid w:val="0019544F"/>
    <w:rsid w:val="00195C1F"/>
    <w:rsid w:val="001960DC"/>
    <w:rsid w:val="001964D5"/>
    <w:rsid w:val="001972B6"/>
    <w:rsid w:val="00197392"/>
    <w:rsid w:val="001A1835"/>
    <w:rsid w:val="001A1AE0"/>
    <w:rsid w:val="001A24A1"/>
    <w:rsid w:val="001A2F88"/>
    <w:rsid w:val="001A373B"/>
    <w:rsid w:val="001A7D05"/>
    <w:rsid w:val="001B1829"/>
    <w:rsid w:val="001B2045"/>
    <w:rsid w:val="001B22A5"/>
    <w:rsid w:val="001B2DB1"/>
    <w:rsid w:val="001B4058"/>
    <w:rsid w:val="001B5347"/>
    <w:rsid w:val="001B610B"/>
    <w:rsid w:val="001B6420"/>
    <w:rsid w:val="001C3D38"/>
    <w:rsid w:val="001C56EC"/>
    <w:rsid w:val="001D2E48"/>
    <w:rsid w:val="001D42F6"/>
    <w:rsid w:val="001D48BF"/>
    <w:rsid w:val="001D4C02"/>
    <w:rsid w:val="001D6E51"/>
    <w:rsid w:val="001E09CB"/>
    <w:rsid w:val="001E1029"/>
    <w:rsid w:val="001E13DD"/>
    <w:rsid w:val="001E34A4"/>
    <w:rsid w:val="001E53CA"/>
    <w:rsid w:val="001E657B"/>
    <w:rsid w:val="001E6790"/>
    <w:rsid w:val="001E7626"/>
    <w:rsid w:val="001F118D"/>
    <w:rsid w:val="001F14AB"/>
    <w:rsid w:val="001F15E6"/>
    <w:rsid w:val="001F3BA0"/>
    <w:rsid w:val="001F76CE"/>
    <w:rsid w:val="00200316"/>
    <w:rsid w:val="002017B2"/>
    <w:rsid w:val="00202835"/>
    <w:rsid w:val="00203673"/>
    <w:rsid w:val="0020400E"/>
    <w:rsid w:val="00204440"/>
    <w:rsid w:val="002054CD"/>
    <w:rsid w:val="00210AE1"/>
    <w:rsid w:val="00210B47"/>
    <w:rsid w:val="00213594"/>
    <w:rsid w:val="00213D1D"/>
    <w:rsid w:val="002148F9"/>
    <w:rsid w:val="00215422"/>
    <w:rsid w:val="00215977"/>
    <w:rsid w:val="00215A57"/>
    <w:rsid w:val="00215F9F"/>
    <w:rsid w:val="002174E9"/>
    <w:rsid w:val="00220399"/>
    <w:rsid w:val="00221406"/>
    <w:rsid w:val="0022143A"/>
    <w:rsid w:val="00221959"/>
    <w:rsid w:val="00225D47"/>
    <w:rsid w:val="002271AD"/>
    <w:rsid w:val="00235692"/>
    <w:rsid w:val="0023587F"/>
    <w:rsid w:val="00236187"/>
    <w:rsid w:val="002363A9"/>
    <w:rsid w:val="00237CB3"/>
    <w:rsid w:val="00240667"/>
    <w:rsid w:val="00240999"/>
    <w:rsid w:val="00240F41"/>
    <w:rsid w:val="0024161F"/>
    <w:rsid w:val="002419B1"/>
    <w:rsid w:val="00244AD9"/>
    <w:rsid w:val="00244C14"/>
    <w:rsid w:val="00251826"/>
    <w:rsid w:val="00251837"/>
    <w:rsid w:val="00252955"/>
    <w:rsid w:val="00252BBA"/>
    <w:rsid w:val="00253D57"/>
    <w:rsid w:val="00254BC4"/>
    <w:rsid w:val="002554CC"/>
    <w:rsid w:val="00257A9F"/>
    <w:rsid w:val="0026319D"/>
    <w:rsid w:val="0026417B"/>
    <w:rsid w:val="00264727"/>
    <w:rsid w:val="00266A82"/>
    <w:rsid w:val="0027239B"/>
    <w:rsid w:val="0027254F"/>
    <w:rsid w:val="00272AF5"/>
    <w:rsid w:val="00277540"/>
    <w:rsid w:val="00280BAA"/>
    <w:rsid w:val="00280F53"/>
    <w:rsid w:val="00281057"/>
    <w:rsid w:val="00282746"/>
    <w:rsid w:val="00282A2D"/>
    <w:rsid w:val="00282BB7"/>
    <w:rsid w:val="00282D40"/>
    <w:rsid w:val="00284597"/>
    <w:rsid w:val="00285A3B"/>
    <w:rsid w:val="00285DCD"/>
    <w:rsid w:val="002869BC"/>
    <w:rsid w:val="002904A1"/>
    <w:rsid w:val="002908F0"/>
    <w:rsid w:val="002918CE"/>
    <w:rsid w:val="0029447B"/>
    <w:rsid w:val="00294ADA"/>
    <w:rsid w:val="00295019"/>
    <w:rsid w:val="00295649"/>
    <w:rsid w:val="00295919"/>
    <w:rsid w:val="00297505"/>
    <w:rsid w:val="002A53C5"/>
    <w:rsid w:val="002A562D"/>
    <w:rsid w:val="002A5FCC"/>
    <w:rsid w:val="002A678E"/>
    <w:rsid w:val="002A7B24"/>
    <w:rsid w:val="002B03A9"/>
    <w:rsid w:val="002B18DA"/>
    <w:rsid w:val="002B3524"/>
    <w:rsid w:val="002B424D"/>
    <w:rsid w:val="002B45B9"/>
    <w:rsid w:val="002B485C"/>
    <w:rsid w:val="002B5513"/>
    <w:rsid w:val="002B5F19"/>
    <w:rsid w:val="002B6251"/>
    <w:rsid w:val="002C0576"/>
    <w:rsid w:val="002C0A07"/>
    <w:rsid w:val="002C0E03"/>
    <w:rsid w:val="002C106B"/>
    <w:rsid w:val="002C268F"/>
    <w:rsid w:val="002C56BE"/>
    <w:rsid w:val="002C588C"/>
    <w:rsid w:val="002C679C"/>
    <w:rsid w:val="002C6B0B"/>
    <w:rsid w:val="002D0BB7"/>
    <w:rsid w:val="002D3414"/>
    <w:rsid w:val="002D608C"/>
    <w:rsid w:val="002D6D38"/>
    <w:rsid w:val="002D70FC"/>
    <w:rsid w:val="002D7431"/>
    <w:rsid w:val="002E0DAB"/>
    <w:rsid w:val="002E19CB"/>
    <w:rsid w:val="002E4141"/>
    <w:rsid w:val="002E437B"/>
    <w:rsid w:val="002E6096"/>
    <w:rsid w:val="002E7F40"/>
    <w:rsid w:val="002F0613"/>
    <w:rsid w:val="002F06E2"/>
    <w:rsid w:val="002F1FDA"/>
    <w:rsid w:val="002F2633"/>
    <w:rsid w:val="002F3521"/>
    <w:rsid w:val="002F71FA"/>
    <w:rsid w:val="002F7243"/>
    <w:rsid w:val="00300D31"/>
    <w:rsid w:val="00302451"/>
    <w:rsid w:val="0030251E"/>
    <w:rsid w:val="003026F7"/>
    <w:rsid w:val="00305686"/>
    <w:rsid w:val="00310507"/>
    <w:rsid w:val="00311744"/>
    <w:rsid w:val="00311932"/>
    <w:rsid w:val="0031387D"/>
    <w:rsid w:val="00313E2E"/>
    <w:rsid w:val="0031457E"/>
    <w:rsid w:val="00315BB7"/>
    <w:rsid w:val="00315F43"/>
    <w:rsid w:val="00316994"/>
    <w:rsid w:val="003208C4"/>
    <w:rsid w:val="0032122B"/>
    <w:rsid w:val="0032303D"/>
    <w:rsid w:val="00323388"/>
    <w:rsid w:val="00324744"/>
    <w:rsid w:val="00325302"/>
    <w:rsid w:val="003264FA"/>
    <w:rsid w:val="00327A45"/>
    <w:rsid w:val="0033090F"/>
    <w:rsid w:val="0033130B"/>
    <w:rsid w:val="00331367"/>
    <w:rsid w:val="00332C1F"/>
    <w:rsid w:val="00333553"/>
    <w:rsid w:val="0033419C"/>
    <w:rsid w:val="0033724D"/>
    <w:rsid w:val="003374A3"/>
    <w:rsid w:val="00337CBE"/>
    <w:rsid w:val="003403FA"/>
    <w:rsid w:val="003420C2"/>
    <w:rsid w:val="0034293E"/>
    <w:rsid w:val="0034359F"/>
    <w:rsid w:val="00343EEF"/>
    <w:rsid w:val="00344673"/>
    <w:rsid w:val="003474DA"/>
    <w:rsid w:val="00347899"/>
    <w:rsid w:val="00350D4D"/>
    <w:rsid w:val="003517FC"/>
    <w:rsid w:val="003526F7"/>
    <w:rsid w:val="003545DF"/>
    <w:rsid w:val="003566ED"/>
    <w:rsid w:val="00357EE4"/>
    <w:rsid w:val="00362FBB"/>
    <w:rsid w:val="00362FE8"/>
    <w:rsid w:val="0036308A"/>
    <w:rsid w:val="00364846"/>
    <w:rsid w:val="00364BC7"/>
    <w:rsid w:val="00364CB2"/>
    <w:rsid w:val="00364EE5"/>
    <w:rsid w:val="00366117"/>
    <w:rsid w:val="003674E9"/>
    <w:rsid w:val="00370CAF"/>
    <w:rsid w:val="0037211F"/>
    <w:rsid w:val="00372D36"/>
    <w:rsid w:val="00372E5B"/>
    <w:rsid w:val="00372FDE"/>
    <w:rsid w:val="0037532A"/>
    <w:rsid w:val="00375BFD"/>
    <w:rsid w:val="003763E8"/>
    <w:rsid w:val="00376A2E"/>
    <w:rsid w:val="00384B38"/>
    <w:rsid w:val="00390CC5"/>
    <w:rsid w:val="0039329F"/>
    <w:rsid w:val="00393375"/>
    <w:rsid w:val="00393B6C"/>
    <w:rsid w:val="00395EE2"/>
    <w:rsid w:val="00396000"/>
    <w:rsid w:val="003A16AF"/>
    <w:rsid w:val="003A3C8D"/>
    <w:rsid w:val="003A5A73"/>
    <w:rsid w:val="003A6513"/>
    <w:rsid w:val="003A686B"/>
    <w:rsid w:val="003A69A1"/>
    <w:rsid w:val="003A6A0A"/>
    <w:rsid w:val="003A6CE0"/>
    <w:rsid w:val="003B0B78"/>
    <w:rsid w:val="003B0B7C"/>
    <w:rsid w:val="003B0B98"/>
    <w:rsid w:val="003B27A2"/>
    <w:rsid w:val="003B37B1"/>
    <w:rsid w:val="003B5189"/>
    <w:rsid w:val="003B5B06"/>
    <w:rsid w:val="003B6F97"/>
    <w:rsid w:val="003B7408"/>
    <w:rsid w:val="003B7479"/>
    <w:rsid w:val="003B7991"/>
    <w:rsid w:val="003C186C"/>
    <w:rsid w:val="003C1D21"/>
    <w:rsid w:val="003C37F0"/>
    <w:rsid w:val="003C4086"/>
    <w:rsid w:val="003C52F7"/>
    <w:rsid w:val="003C5313"/>
    <w:rsid w:val="003C5652"/>
    <w:rsid w:val="003C6D92"/>
    <w:rsid w:val="003C7F5E"/>
    <w:rsid w:val="003D08E1"/>
    <w:rsid w:val="003D1D79"/>
    <w:rsid w:val="003D3337"/>
    <w:rsid w:val="003D35C0"/>
    <w:rsid w:val="003D35DE"/>
    <w:rsid w:val="003D381D"/>
    <w:rsid w:val="003D3CD3"/>
    <w:rsid w:val="003D3FAA"/>
    <w:rsid w:val="003D4641"/>
    <w:rsid w:val="003D4F37"/>
    <w:rsid w:val="003D5D5F"/>
    <w:rsid w:val="003D6A89"/>
    <w:rsid w:val="003D7BD6"/>
    <w:rsid w:val="003E1463"/>
    <w:rsid w:val="003E236E"/>
    <w:rsid w:val="003E31E1"/>
    <w:rsid w:val="003E3C5B"/>
    <w:rsid w:val="003E5186"/>
    <w:rsid w:val="003E6F09"/>
    <w:rsid w:val="003E7BC8"/>
    <w:rsid w:val="003F0D00"/>
    <w:rsid w:val="003F1C8B"/>
    <w:rsid w:val="003F1E4F"/>
    <w:rsid w:val="003F2F67"/>
    <w:rsid w:val="003F3671"/>
    <w:rsid w:val="003F4DE4"/>
    <w:rsid w:val="003F65AE"/>
    <w:rsid w:val="003F7A36"/>
    <w:rsid w:val="003F7BD9"/>
    <w:rsid w:val="0040078A"/>
    <w:rsid w:val="00406AEC"/>
    <w:rsid w:val="004104B0"/>
    <w:rsid w:val="00411EAB"/>
    <w:rsid w:val="00415497"/>
    <w:rsid w:val="0042126E"/>
    <w:rsid w:val="00421B0D"/>
    <w:rsid w:val="00421CCF"/>
    <w:rsid w:val="00423A16"/>
    <w:rsid w:val="004269F2"/>
    <w:rsid w:val="00426F5E"/>
    <w:rsid w:val="004270B2"/>
    <w:rsid w:val="004279A5"/>
    <w:rsid w:val="00427EF3"/>
    <w:rsid w:val="00430991"/>
    <w:rsid w:val="004332BB"/>
    <w:rsid w:val="0043358E"/>
    <w:rsid w:val="00436511"/>
    <w:rsid w:val="00441D7F"/>
    <w:rsid w:val="00442009"/>
    <w:rsid w:val="0044337F"/>
    <w:rsid w:val="0044442B"/>
    <w:rsid w:val="004449C0"/>
    <w:rsid w:val="00446551"/>
    <w:rsid w:val="00446C40"/>
    <w:rsid w:val="00447441"/>
    <w:rsid w:val="00447A98"/>
    <w:rsid w:val="00447DDB"/>
    <w:rsid w:val="004525AF"/>
    <w:rsid w:val="00454DF4"/>
    <w:rsid w:val="00454E30"/>
    <w:rsid w:val="00454F45"/>
    <w:rsid w:val="00455A20"/>
    <w:rsid w:val="00455CFC"/>
    <w:rsid w:val="00456CC8"/>
    <w:rsid w:val="004576C2"/>
    <w:rsid w:val="00457F75"/>
    <w:rsid w:val="00460892"/>
    <w:rsid w:val="00460E76"/>
    <w:rsid w:val="00461A29"/>
    <w:rsid w:val="00461F92"/>
    <w:rsid w:val="004623A7"/>
    <w:rsid w:val="00462B03"/>
    <w:rsid w:val="00462C26"/>
    <w:rsid w:val="004653B7"/>
    <w:rsid w:val="004660D8"/>
    <w:rsid w:val="00467696"/>
    <w:rsid w:val="004707B5"/>
    <w:rsid w:val="0047131D"/>
    <w:rsid w:val="00471B0E"/>
    <w:rsid w:val="00471CB9"/>
    <w:rsid w:val="0047586B"/>
    <w:rsid w:val="004769F0"/>
    <w:rsid w:val="0047753C"/>
    <w:rsid w:val="0048190D"/>
    <w:rsid w:val="0048275C"/>
    <w:rsid w:val="004829E0"/>
    <w:rsid w:val="00483F77"/>
    <w:rsid w:val="00486345"/>
    <w:rsid w:val="004865D5"/>
    <w:rsid w:val="00487C76"/>
    <w:rsid w:val="004903FA"/>
    <w:rsid w:val="00494363"/>
    <w:rsid w:val="00494437"/>
    <w:rsid w:val="00497542"/>
    <w:rsid w:val="004A18E8"/>
    <w:rsid w:val="004A1D18"/>
    <w:rsid w:val="004A267F"/>
    <w:rsid w:val="004A2BCF"/>
    <w:rsid w:val="004A3F19"/>
    <w:rsid w:val="004A519A"/>
    <w:rsid w:val="004A5C0D"/>
    <w:rsid w:val="004B38AE"/>
    <w:rsid w:val="004B5092"/>
    <w:rsid w:val="004B5281"/>
    <w:rsid w:val="004B5AF0"/>
    <w:rsid w:val="004B675B"/>
    <w:rsid w:val="004B7960"/>
    <w:rsid w:val="004B79A4"/>
    <w:rsid w:val="004B7C70"/>
    <w:rsid w:val="004C0631"/>
    <w:rsid w:val="004C088A"/>
    <w:rsid w:val="004C0C49"/>
    <w:rsid w:val="004C38AB"/>
    <w:rsid w:val="004C4C50"/>
    <w:rsid w:val="004C5F6F"/>
    <w:rsid w:val="004D0F2D"/>
    <w:rsid w:val="004D25C3"/>
    <w:rsid w:val="004D3F06"/>
    <w:rsid w:val="004E0208"/>
    <w:rsid w:val="004E2BD6"/>
    <w:rsid w:val="004E3D9C"/>
    <w:rsid w:val="004E6608"/>
    <w:rsid w:val="004F0AE9"/>
    <w:rsid w:val="004F3A2B"/>
    <w:rsid w:val="004F71BE"/>
    <w:rsid w:val="004F750B"/>
    <w:rsid w:val="005010EF"/>
    <w:rsid w:val="00502060"/>
    <w:rsid w:val="0050608E"/>
    <w:rsid w:val="005062A7"/>
    <w:rsid w:val="00514B80"/>
    <w:rsid w:val="00514C09"/>
    <w:rsid w:val="00515745"/>
    <w:rsid w:val="00516198"/>
    <w:rsid w:val="0051696E"/>
    <w:rsid w:val="00516CBF"/>
    <w:rsid w:val="005218F7"/>
    <w:rsid w:val="00522741"/>
    <w:rsid w:val="00522CEB"/>
    <w:rsid w:val="005232C5"/>
    <w:rsid w:val="00524A37"/>
    <w:rsid w:val="00524BA3"/>
    <w:rsid w:val="0052638A"/>
    <w:rsid w:val="00526AEC"/>
    <w:rsid w:val="00530DE7"/>
    <w:rsid w:val="00532A2F"/>
    <w:rsid w:val="00533AEB"/>
    <w:rsid w:val="00534118"/>
    <w:rsid w:val="00534CF6"/>
    <w:rsid w:val="00535D76"/>
    <w:rsid w:val="00536613"/>
    <w:rsid w:val="00537DAC"/>
    <w:rsid w:val="0054217A"/>
    <w:rsid w:val="005424B7"/>
    <w:rsid w:val="0054304B"/>
    <w:rsid w:val="00544129"/>
    <w:rsid w:val="00544720"/>
    <w:rsid w:val="00544BE3"/>
    <w:rsid w:val="005467EB"/>
    <w:rsid w:val="005514B6"/>
    <w:rsid w:val="00553C85"/>
    <w:rsid w:val="00554394"/>
    <w:rsid w:val="005560E0"/>
    <w:rsid w:val="005564DB"/>
    <w:rsid w:val="00560083"/>
    <w:rsid w:val="005617CE"/>
    <w:rsid w:val="0056383D"/>
    <w:rsid w:val="005653AF"/>
    <w:rsid w:val="0056582D"/>
    <w:rsid w:val="0056791A"/>
    <w:rsid w:val="00567D09"/>
    <w:rsid w:val="00570AB0"/>
    <w:rsid w:val="00570D13"/>
    <w:rsid w:val="0058053D"/>
    <w:rsid w:val="00580BAE"/>
    <w:rsid w:val="00581815"/>
    <w:rsid w:val="0058231B"/>
    <w:rsid w:val="00583B7E"/>
    <w:rsid w:val="0058442F"/>
    <w:rsid w:val="005871AF"/>
    <w:rsid w:val="0058755B"/>
    <w:rsid w:val="00587FF1"/>
    <w:rsid w:val="005900DC"/>
    <w:rsid w:val="00592A0F"/>
    <w:rsid w:val="005961CC"/>
    <w:rsid w:val="00596C35"/>
    <w:rsid w:val="005976CC"/>
    <w:rsid w:val="005A139B"/>
    <w:rsid w:val="005A2A77"/>
    <w:rsid w:val="005A3D84"/>
    <w:rsid w:val="005A493E"/>
    <w:rsid w:val="005A6006"/>
    <w:rsid w:val="005A6C13"/>
    <w:rsid w:val="005B2B06"/>
    <w:rsid w:val="005B5869"/>
    <w:rsid w:val="005B5F45"/>
    <w:rsid w:val="005B6907"/>
    <w:rsid w:val="005B69CA"/>
    <w:rsid w:val="005C0816"/>
    <w:rsid w:val="005C0A4D"/>
    <w:rsid w:val="005C0D3A"/>
    <w:rsid w:val="005C668C"/>
    <w:rsid w:val="005D0C24"/>
    <w:rsid w:val="005D0FE0"/>
    <w:rsid w:val="005D102F"/>
    <w:rsid w:val="005D421B"/>
    <w:rsid w:val="005D4797"/>
    <w:rsid w:val="005D5467"/>
    <w:rsid w:val="005D54FF"/>
    <w:rsid w:val="005D64E7"/>
    <w:rsid w:val="005E01DC"/>
    <w:rsid w:val="005E0295"/>
    <w:rsid w:val="005E0C09"/>
    <w:rsid w:val="005E1604"/>
    <w:rsid w:val="005E252C"/>
    <w:rsid w:val="005E350C"/>
    <w:rsid w:val="005E66FE"/>
    <w:rsid w:val="005E70B2"/>
    <w:rsid w:val="005F1338"/>
    <w:rsid w:val="005F3267"/>
    <w:rsid w:val="00601FF9"/>
    <w:rsid w:val="006024D2"/>
    <w:rsid w:val="00602826"/>
    <w:rsid w:val="00602F0F"/>
    <w:rsid w:val="0060335F"/>
    <w:rsid w:val="006035F2"/>
    <w:rsid w:val="00603606"/>
    <w:rsid w:val="0060383B"/>
    <w:rsid w:val="00603A56"/>
    <w:rsid w:val="0060403E"/>
    <w:rsid w:val="006047F2"/>
    <w:rsid w:val="006049A1"/>
    <w:rsid w:val="006050E3"/>
    <w:rsid w:val="006051F8"/>
    <w:rsid w:val="0060533E"/>
    <w:rsid w:val="00605801"/>
    <w:rsid w:val="00606160"/>
    <w:rsid w:val="00606AF0"/>
    <w:rsid w:val="006100F4"/>
    <w:rsid w:val="00613B0A"/>
    <w:rsid w:val="00614071"/>
    <w:rsid w:val="00614207"/>
    <w:rsid w:val="0061678A"/>
    <w:rsid w:val="006174B7"/>
    <w:rsid w:val="00617FFB"/>
    <w:rsid w:val="006204F2"/>
    <w:rsid w:val="00620B83"/>
    <w:rsid w:val="0062143A"/>
    <w:rsid w:val="00621EE1"/>
    <w:rsid w:val="00622831"/>
    <w:rsid w:val="00623D3F"/>
    <w:rsid w:val="0062417E"/>
    <w:rsid w:val="00625F10"/>
    <w:rsid w:val="006307AF"/>
    <w:rsid w:val="00633A21"/>
    <w:rsid w:val="006344D8"/>
    <w:rsid w:val="00635584"/>
    <w:rsid w:val="0063665E"/>
    <w:rsid w:val="00636B14"/>
    <w:rsid w:val="00636F75"/>
    <w:rsid w:val="00640571"/>
    <w:rsid w:val="00640C8E"/>
    <w:rsid w:val="00644CEA"/>
    <w:rsid w:val="00645BF5"/>
    <w:rsid w:val="00645DFA"/>
    <w:rsid w:val="00646925"/>
    <w:rsid w:val="00646BC2"/>
    <w:rsid w:val="006513C2"/>
    <w:rsid w:val="006526A4"/>
    <w:rsid w:val="00652B35"/>
    <w:rsid w:val="00652D83"/>
    <w:rsid w:val="006543AB"/>
    <w:rsid w:val="006553FD"/>
    <w:rsid w:val="006556DA"/>
    <w:rsid w:val="00655CFA"/>
    <w:rsid w:val="00656C0B"/>
    <w:rsid w:val="006572D0"/>
    <w:rsid w:val="00657A7A"/>
    <w:rsid w:val="006617E9"/>
    <w:rsid w:val="00661DFC"/>
    <w:rsid w:val="00662BD9"/>
    <w:rsid w:val="00664F37"/>
    <w:rsid w:val="00667A31"/>
    <w:rsid w:val="006736A5"/>
    <w:rsid w:val="00674083"/>
    <w:rsid w:val="00675701"/>
    <w:rsid w:val="006776A5"/>
    <w:rsid w:val="00680253"/>
    <w:rsid w:val="0068163D"/>
    <w:rsid w:val="00681C9B"/>
    <w:rsid w:val="00682605"/>
    <w:rsid w:val="006828E9"/>
    <w:rsid w:val="006840B6"/>
    <w:rsid w:val="00684672"/>
    <w:rsid w:val="00687446"/>
    <w:rsid w:val="0068751C"/>
    <w:rsid w:val="006908E3"/>
    <w:rsid w:val="006933CF"/>
    <w:rsid w:val="0069363E"/>
    <w:rsid w:val="00695490"/>
    <w:rsid w:val="0069630F"/>
    <w:rsid w:val="006A1687"/>
    <w:rsid w:val="006A2838"/>
    <w:rsid w:val="006A2AAF"/>
    <w:rsid w:val="006A4DA9"/>
    <w:rsid w:val="006A57BA"/>
    <w:rsid w:val="006A68DF"/>
    <w:rsid w:val="006A7446"/>
    <w:rsid w:val="006A7B64"/>
    <w:rsid w:val="006B0281"/>
    <w:rsid w:val="006B1386"/>
    <w:rsid w:val="006B1B69"/>
    <w:rsid w:val="006B34D6"/>
    <w:rsid w:val="006B5167"/>
    <w:rsid w:val="006B7E3E"/>
    <w:rsid w:val="006C142F"/>
    <w:rsid w:val="006C1571"/>
    <w:rsid w:val="006C1887"/>
    <w:rsid w:val="006C20A2"/>
    <w:rsid w:val="006C310B"/>
    <w:rsid w:val="006C46E3"/>
    <w:rsid w:val="006C520E"/>
    <w:rsid w:val="006C567E"/>
    <w:rsid w:val="006D1461"/>
    <w:rsid w:val="006D204F"/>
    <w:rsid w:val="006D2ED3"/>
    <w:rsid w:val="006D2EF3"/>
    <w:rsid w:val="006D76D3"/>
    <w:rsid w:val="006E04AE"/>
    <w:rsid w:val="006E0FE8"/>
    <w:rsid w:val="006E108F"/>
    <w:rsid w:val="006E1341"/>
    <w:rsid w:val="006E2E44"/>
    <w:rsid w:val="006E2EC4"/>
    <w:rsid w:val="006E3CD7"/>
    <w:rsid w:val="006E6D08"/>
    <w:rsid w:val="006F4A14"/>
    <w:rsid w:val="006F623C"/>
    <w:rsid w:val="006F72DB"/>
    <w:rsid w:val="006F7560"/>
    <w:rsid w:val="0070228B"/>
    <w:rsid w:val="00705B42"/>
    <w:rsid w:val="00706A91"/>
    <w:rsid w:val="00706C06"/>
    <w:rsid w:val="00706EF5"/>
    <w:rsid w:val="007101A3"/>
    <w:rsid w:val="00710BB4"/>
    <w:rsid w:val="00710FDB"/>
    <w:rsid w:val="00711F13"/>
    <w:rsid w:val="007154DE"/>
    <w:rsid w:val="00715F59"/>
    <w:rsid w:val="0071714C"/>
    <w:rsid w:val="0072138F"/>
    <w:rsid w:val="0072195A"/>
    <w:rsid w:val="0072349B"/>
    <w:rsid w:val="00723FB8"/>
    <w:rsid w:val="00725336"/>
    <w:rsid w:val="00725FEC"/>
    <w:rsid w:val="00727DB4"/>
    <w:rsid w:val="00727E85"/>
    <w:rsid w:val="007338A6"/>
    <w:rsid w:val="00733DDB"/>
    <w:rsid w:val="00740B2A"/>
    <w:rsid w:val="00743868"/>
    <w:rsid w:val="007443D4"/>
    <w:rsid w:val="00744756"/>
    <w:rsid w:val="00744908"/>
    <w:rsid w:val="0074688B"/>
    <w:rsid w:val="007472E2"/>
    <w:rsid w:val="007513BB"/>
    <w:rsid w:val="00751B60"/>
    <w:rsid w:val="0075207D"/>
    <w:rsid w:val="00752713"/>
    <w:rsid w:val="00753FBC"/>
    <w:rsid w:val="00754327"/>
    <w:rsid w:val="0075440B"/>
    <w:rsid w:val="007556F5"/>
    <w:rsid w:val="0075723F"/>
    <w:rsid w:val="00761D5A"/>
    <w:rsid w:val="0076376E"/>
    <w:rsid w:val="00764341"/>
    <w:rsid w:val="007654C5"/>
    <w:rsid w:val="007658D5"/>
    <w:rsid w:val="007665F4"/>
    <w:rsid w:val="00766DFE"/>
    <w:rsid w:val="0076727A"/>
    <w:rsid w:val="00771082"/>
    <w:rsid w:val="00773208"/>
    <w:rsid w:val="00773F37"/>
    <w:rsid w:val="00775DB7"/>
    <w:rsid w:val="00777AA3"/>
    <w:rsid w:val="007806F6"/>
    <w:rsid w:val="00783038"/>
    <w:rsid w:val="0078316F"/>
    <w:rsid w:val="007871C6"/>
    <w:rsid w:val="00791A18"/>
    <w:rsid w:val="00792E1A"/>
    <w:rsid w:val="00793D61"/>
    <w:rsid w:val="007948F5"/>
    <w:rsid w:val="00796A8A"/>
    <w:rsid w:val="007A02FF"/>
    <w:rsid w:val="007A1887"/>
    <w:rsid w:val="007A1C58"/>
    <w:rsid w:val="007A1F5B"/>
    <w:rsid w:val="007A2663"/>
    <w:rsid w:val="007A4424"/>
    <w:rsid w:val="007A47D7"/>
    <w:rsid w:val="007A5690"/>
    <w:rsid w:val="007A66BC"/>
    <w:rsid w:val="007B1CCC"/>
    <w:rsid w:val="007B2914"/>
    <w:rsid w:val="007B35A2"/>
    <w:rsid w:val="007B4154"/>
    <w:rsid w:val="007B4416"/>
    <w:rsid w:val="007B4557"/>
    <w:rsid w:val="007C1A0E"/>
    <w:rsid w:val="007C27BC"/>
    <w:rsid w:val="007C27C8"/>
    <w:rsid w:val="007C2904"/>
    <w:rsid w:val="007C2AC6"/>
    <w:rsid w:val="007C2BAC"/>
    <w:rsid w:val="007C2F4F"/>
    <w:rsid w:val="007C352B"/>
    <w:rsid w:val="007C406A"/>
    <w:rsid w:val="007C6A0C"/>
    <w:rsid w:val="007C6F01"/>
    <w:rsid w:val="007D0585"/>
    <w:rsid w:val="007D0A11"/>
    <w:rsid w:val="007D10B3"/>
    <w:rsid w:val="007D2059"/>
    <w:rsid w:val="007D339D"/>
    <w:rsid w:val="007D4559"/>
    <w:rsid w:val="007D4F47"/>
    <w:rsid w:val="007D5790"/>
    <w:rsid w:val="007D5BBE"/>
    <w:rsid w:val="007D608D"/>
    <w:rsid w:val="007D6F2D"/>
    <w:rsid w:val="007D7F96"/>
    <w:rsid w:val="007E103A"/>
    <w:rsid w:val="007E1083"/>
    <w:rsid w:val="007E193B"/>
    <w:rsid w:val="007E1A75"/>
    <w:rsid w:val="007E26DE"/>
    <w:rsid w:val="007E4007"/>
    <w:rsid w:val="007E4EB5"/>
    <w:rsid w:val="007E5C01"/>
    <w:rsid w:val="007E7E60"/>
    <w:rsid w:val="007F0C3E"/>
    <w:rsid w:val="007F16A6"/>
    <w:rsid w:val="007F3105"/>
    <w:rsid w:val="007F4351"/>
    <w:rsid w:val="007F58AB"/>
    <w:rsid w:val="007F5FC4"/>
    <w:rsid w:val="0080054B"/>
    <w:rsid w:val="00801824"/>
    <w:rsid w:val="00803B8F"/>
    <w:rsid w:val="00803FE8"/>
    <w:rsid w:val="008056EC"/>
    <w:rsid w:val="00805E6F"/>
    <w:rsid w:val="00807F2C"/>
    <w:rsid w:val="008109EE"/>
    <w:rsid w:val="00810B41"/>
    <w:rsid w:val="00812A8E"/>
    <w:rsid w:val="0081371F"/>
    <w:rsid w:val="008137D3"/>
    <w:rsid w:val="00813FDF"/>
    <w:rsid w:val="008156CA"/>
    <w:rsid w:val="008200B4"/>
    <w:rsid w:val="00820B4C"/>
    <w:rsid w:val="00821331"/>
    <w:rsid w:val="008233EA"/>
    <w:rsid w:val="00823613"/>
    <w:rsid w:val="008236FC"/>
    <w:rsid w:val="00824A90"/>
    <w:rsid w:val="00827CD7"/>
    <w:rsid w:val="0083013B"/>
    <w:rsid w:val="0083632A"/>
    <w:rsid w:val="008365CE"/>
    <w:rsid w:val="008406C0"/>
    <w:rsid w:val="00840BBB"/>
    <w:rsid w:val="00842004"/>
    <w:rsid w:val="00842B30"/>
    <w:rsid w:val="00845A86"/>
    <w:rsid w:val="00846955"/>
    <w:rsid w:val="008475E1"/>
    <w:rsid w:val="00850962"/>
    <w:rsid w:val="00852474"/>
    <w:rsid w:val="008547AB"/>
    <w:rsid w:val="00854DCD"/>
    <w:rsid w:val="008555CF"/>
    <w:rsid w:val="008558B1"/>
    <w:rsid w:val="00855B45"/>
    <w:rsid w:val="00856DE1"/>
    <w:rsid w:val="0086167D"/>
    <w:rsid w:val="00863100"/>
    <w:rsid w:val="00864880"/>
    <w:rsid w:val="00867128"/>
    <w:rsid w:val="00867B64"/>
    <w:rsid w:val="00870859"/>
    <w:rsid w:val="00870B81"/>
    <w:rsid w:val="0087127E"/>
    <w:rsid w:val="008713CD"/>
    <w:rsid w:val="008723C5"/>
    <w:rsid w:val="008723F9"/>
    <w:rsid w:val="008725B8"/>
    <w:rsid w:val="0087311F"/>
    <w:rsid w:val="00873CD8"/>
    <w:rsid w:val="00874A30"/>
    <w:rsid w:val="00874D48"/>
    <w:rsid w:val="00874FE6"/>
    <w:rsid w:val="00875DAF"/>
    <w:rsid w:val="0087798F"/>
    <w:rsid w:val="00877FA9"/>
    <w:rsid w:val="008804C0"/>
    <w:rsid w:val="00880D59"/>
    <w:rsid w:val="00881E69"/>
    <w:rsid w:val="00881EC8"/>
    <w:rsid w:val="008822CB"/>
    <w:rsid w:val="00882796"/>
    <w:rsid w:val="00883E36"/>
    <w:rsid w:val="00884EE4"/>
    <w:rsid w:val="00887254"/>
    <w:rsid w:val="00892C9C"/>
    <w:rsid w:val="00894525"/>
    <w:rsid w:val="00895A74"/>
    <w:rsid w:val="008970DD"/>
    <w:rsid w:val="00897391"/>
    <w:rsid w:val="00897F1D"/>
    <w:rsid w:val="008A02EF"/>
    <w:rsid w:val="008A216B"/>
    <w:rsid w:val="008A38CC"/>
    <w:rsid w:val="008A3924"/>
    <w:rsid w:val="008A3C1B"/>
    <w:rsid w:val="008A467A"/>
    <w:rsid w:val="008B1D67"/>
    <w:rsid w:val="008B1E84"/>
    <w:rsid w:val="008B269A"/>
    <w:rsid w:val="008B443E"/>
    <w:rsid w:val="008B5194"/>
    <w:rsid w:val="008B6A47"/>
    <w:rsid w:val="008B6D5C"/>
    <w:rsid w:val="008C1569"/>
    <w:rsid w:val="008C18E3"/>
    <w:rsid w:val="008C2E8E"/>
    <w:rsid w:val="008C3A6A"/>
    <w:rsid w:val="008C5AD1"/>
    <w:rsid w:val="008D22C9"/>
    <w:rsid w:val="008D333A"/>
    <w:rsid w:val="008D4648"/>
    <w:rsid w:val="008E064D"/>
    <w:rsid w:val="008E26A1"/>
    <w:rsid w:val="008E28AA"/>
    <w:rsid w:val="008E3564"/>
    <w:rsid w:val="008E6AD9"/>
    <w:rsid w:val="008E6B4E"/>
    <w:rsid w:val="008E765A"/>
    <w:rsid w:val="008F03FE"/>
    <w:rsid w:val="008F1F36"/>
    <w:rsid w:val="008F22B2"/>
    <w:rsid w:val="008F2CF8"/>
    <w:rsid w:val="008F5408"/>
    <w:rsid w:val="008F6243"/>
    <w:rsid w:val="008F6429"/>
    <w:rsid w:val="008F6AB3"/>
    <w:rsid w:val="008F79EA"/>
    <w:rsid w:val="008F7D1A"/>
    <w:rsid w:val="00901843"/>
    <w:rsid w:val="009021AF"/>
    <w:rsid w:val="00902AA6"/>
    <w:rsid w:val="009065A6"/>
    <w:rsid w:val="009115D2"/>
    <w:rsid w:val="0091297D"/>
    <w:rsid w:val="00914B28"/>
    <w:rsid w:val="00915DE0"/>
    <w:rsid w:val="00916338"/>
    <w:rsid w:val="009178C3"/>
    <w:rsid w:val="00921049"/>
    <w:rsid w:val="009222D8"/>
    <w:rsid w:val="00924B50"/>
    <w:rsid w:val="00926FCF"/>
    <w:rsid w:val="009307A2"/>
    <w:rsid w:val="00931C92"/>
    <w:rsid w:val="00931E2C"/>
    <w:rsid w:val="00934858"/>
    <w:rsid w:val="009374E3"/>
    <w:rsid w:val="00940096"/>
    <w:rsid w:val="009405CA"/>
    <w:rsid w:val="009429F5"/>
    <w:rsid w:val="00943615"/>
    <w:rsid w:val="0094366F"/>
    <w:rsid w:val="00943F10"/>
    <w:rsid w:val="0094416A"/>
    <w:rsid w:val="00945764"/>
    <w:rsid w:val="0094621B"/>
    <w:rsid w:val="009468DA"/>
    <w:rsid w:val="00950D11"/>
    <w:rsid w:val="00952251"/>
    <w:rsid w:val="00953EB9"/>
    <w:rsid w:val="009576E1"/>
    <w:rsid w:val="00963381"/>
    <w:rsid w:val="009659D0"/>
    <w:rsid w:val="00965A08"/>
    <w:rsid w:val="0096752D"/>
    <w:rsid w:val="00970ACC"/>
    <w:rsid w:val="009716D7"/>
    <w:rsid w:val="00972D3E"/>
    <w:rsid w:val="009730AF"/>
    <w:rsid w:val="00974E2F"/>
    <w:rsid w:val="009774C1"/>
    <w:rsid w:val="00977A40"/>
    <w:rsid w:val="00980CEE"/>
    <w:rsid w:val="00981B04"/>
    <w:rsid w:val="00981BBD"/>
    <w:rsid w:val="009825B6"/>
    <w:rsid w:val="009827B4"/>
    <w:rsid w:val="00983353"/>
    <w:rsid w:val="0098468A"/>
    <w:rsid w:val="00987256"/>
    <w:rsid w:val="009901E1"/>
    <w:rsid w:val="00990253"/>
    <w:rsid w:val="00991624"/>
    <w:rsid w:val="00991920"/>
    <w:rsid w:val="00991F63"/>
    <w:rsid w:val="0099479C"/>
    <w:rsid w:val="009963D4"/>
    <w:rsid w:val="009A093D"/>
    <w:rsid w:val="009A1E40"/>
    <w:rsid w:val="009A4765"/>
    <w:rsid w:val="009A4F57"/>
    <w:rsid w:val="009A5A31"/>
    <w:rsid w:val="009A7794"/>
    <w:rsid w:val="009A7A74"/>
    <w:rsid w:val="009B1E5F"/>
    <w:rsid w:val="009B391E"/>
    <w:rsid w:val="009B39D5"/>
    <w:rsid w:val="009B4712"/>
    <w:rsid w:val="009B7B91"/>
    <w:rsid w:val="009C1071"/>
    <w:rsid w:val="009C3265"/>
    <w:rsid w:val="009C4FDB"/>
    <w:rsid w:val="009C5362"/>
    <w:rsid w:val="009C5428"/>
    <w:rsid w:val="009C5FB4"/>
    <w:rsid w:val="009C608D"/>
    <w:rsid w:val="009D0883"/>
    <w:rsid w:val="009D157D"/>
    <w:rsid w:val="009D185D"/>
    <w:rsid w:val="009D31D5"/>
    <w:rsid w:val="009D7E7A"/>
    <w:rsid w:val="009E1700"/>
    <w:rsid w:val="009E2D87"/>
    <w:rsid w:val="009E2E77"/>
    <w:rsid w:val="009E7802"/>
    <w:rsid w:val="009E78CD"/>
    <w:rsid w:val="009E7BE6"/>
    <w:rsid w:val="009E7EE1"/>
    <w:rsid w:val="009F0D82"/>
    <w:rsid w:val="009F1FEC"/>
    <w:rsid w:val="009F2165"/>
    <w:rsid w:val="009F40C7"/>
    <w:rsid w:val="009F720A"/>
    <w:rsid w:val="00A043BB"/>
    <w:rsid w:val="00A05634"/>
    <w:rsid w:val="00A07FCA"/>
    <w:rsid w:val="00A102C7"/>
    <w:rsid w:val="00A10BF2"/>
    <w:rsid w:val="00A11E03"/>
    <w:rsid w:val="00A12951"/>
    <w:rsid w:val="00A13CAC"/>
    <w:rsid w:val="00A1570B"/>
    <w:rsid w:val="00A15D4D"/>
    <w:rsid w:val="00A214B3"/>
    <w:rsid w:val="00A21FD3"/>
    <w:rsid w:val="00A22087"/>
    <w:rsid w:val="00A227D4"/>
    <w:rsid w:val="00A233F4"/>
    <w:rsid w:val="00A23BC8"/>
    <w:rsid w:val="00A23C4A"/>
    <w:rsid w:val="00A23FA2"/>
    <w:rsid w:val="00A2512C"/>
    <w:rsid w:val="00A25CDC"/>
    <w:rsid w:val="00A26E84"/>
    <w:rsid w:val="00A270C9"/>
    <w:rsid w:val="00A27BB1"/>
    <w:rsid w:val="00A3293C"/>
    <w:rsid w:val="00A34249"/>
    <w:rsid w:val="00A35184"/>
    <w:rsid w:val="00A352BB"/>
    <w:rsid w:val="00A3743F"/>
    <w:rsid w:val="00A4079E"/>
    <w:rsid w:val="00A40E86"/>
    <w:rsid w:val="00A46F3B"/>
    <w:rsid w:val="00A47282"/>
    <w:rsid w:val="00A473E1"/>
    <w:rsid w:val="00A47661"/>
    <w:rsid w:val="00A503A0"/>
    <w:rsid w:val="00A52D76"/>
    <w:rsid w:val="00A5452D"/>
    <w:rsid w:val="00A55457"/>
    <w:rsid w:val="00A5678D"/>
    <w:rsid w:val="00A56F76"/>
    <w:rsid w:val="00A57EB4"/>
    <w:rsid w:val="00A601EC"/>
    <w:rsid w:val="00A62A8A"/>
    <w:rsid w:val="00A62F53"/>
    <w:rsid w:val="00A65D10"/>
    <w:rsid w:val="00A66723"/>
    <w:rsid w:val="00A67626"/>
    <w:rsid w:val="00A70E75"/>
    <w:rsid w:val="00A71AF0"/>
    <w:rsid w:val="00A7396B"/>
    <w:rsid w:val="00A73A0B"/>
    <w:rsid w:val="00A75B1F"/>
    <w:rsid w:val="00A801E4"/>
    <w:rsid w:val="00A8182E"/>
    <w:rsid w:val="00A82739"/>
    <w:rsid w:val="00A832C4"/>
    <w:rsid w:val="00A83349"/>
    <w:rsid w:val="00A83EEB"/>
    <w:rsid w:val="00A844D5"/>
    <w:rsid w:val="00A85C0D"/>
    <w:rsid w:val="00A86493"/>
    <w:rsid w:val="00A90495"/>
    <w:rsid w:val="00A904EE"/>
    <w:rsid w:val="00A91109"/>
    <w:rsid w:val="00A92146"/>
    <w:rsid w:val="00A92425"/>
    <w:rsid w:val="00A9344B"/>
    <w:rsid w:val="00A935EC"/>
    <w:rsid w:val="00A93DE3"/>
    <w:rsid w:val="00A95278"/>
    <w:rsid w:val="00A96256"/>
    <w:rsid w:val="00A969EB"/>
    <w:rsid w:val="00A9791C"/>
    <w:rsid w:val="00AA067A"/>
    <w:rsid w:val="00AA2148"/>
    <w:rsid w:val="00AA2DC8"/>
    <w:rsid w:val="00AA382E"/>
    <w:rsid w:val="00AA57D7"/>
    <w:rsid w:val="00AA6103"/>
    <w:rsid w:val="00AA6477"/>
    <w:rsid w:val="00AB145C"/>
    <w:rsid w:val="00AB1E72"/>
    <w:rsid w:val="00AB2020"/>
    <w:rsid w:val="00AB3157"/>
    <w:rsid w:val="00AB3615"/>
    <w:rsid w:val="00AB4147"/>
    <w:rsid w:val="00AB474D"/>
    <w:rsid w:val="00AB475E"/>
    <w:rsid w:val="00AB7E4F"/>
    <w:rsid w:val="00AC050E"/>
    <w:rsid w:val="00AC0E08"/>
    <w:rsid w:val="00AC14B6"/>
    <w:rsid w:val="00AC2A27"/>
    <w:rsid w:val="00AC2BA4"/>
    <w:rsid w:val="00AC60AD"/>
    <w:rsid w:val="00AD1D93"/>
    <w:rsid w:val="00AD254B"/>
    <w:rsid w:val="00AD25AB"/>
    <w:rsid w:val="00AD30FC"/>
    <w:rsid w:val="00AD3893"/>
    <w:rsid w:val="00AD405A"/>
    <w:rsid w:val="00AD4328"/>
    <w:rsid w:val="00AD4547"/>
    <w:rsid w:val="00AD6029"/>
    <w:rsid w:val="00AD7F84"/>
    <w:rsid w:val="00AE0B78"/>
    <w:rsid w:val="00AE0DAE"/>
    <w:rsid w:val="00AE230E"/>
    <w:rsid w:val="00AE24C2"/>
    <w:rsid w:val="00AE45AC"/>
    <w:rsid w:val="00AE5605"/>
    <w:rsid w:val="00AE5F2C"/>
    <w:rsid w:val="00AF1AA8"/>
    <w:rsid w:val="00AF2B0B"/>
    <w:rsid w:val="00AF4B83"/>
    <w:rsid w:val="00AF6842"/>
    <w:rsid w:val="00B01414"/>
    <w:rsid w:val="00B01BC5"/>
    <w:rsid w:val="00B0289E"/>
    <w:rsid w:val="00B02F3C"/>
    <w:rsid w:val="00B045BB"/>
    <w:rsid w:val="00B06373"/>
    <w:rsid w:val="00B06DAD"/>
    <w:rsid w:val="00B0727E"/>
    <w:rsid w:val="00B13247"/>
    <w:rsid w:val="00B13658"/>
    <w:rsid w:val="00B209EA"/>
    <w:rsid w:val="00B229BB"/>
    <w:rsid w:val="00B24962"/>
    <w:rsid w:val="00B26DFF"/>
    <w:rsid w:val="00B27347"/>
    <w:rsid w:val="00B274C1"/>
    <w:rsid w:val="00B275F6"/>
    <w:rsid w:val="00B30846"/>
    <w:rsid w:val="00B30895"/>
    <w:rsid w:val="00B321B1"/>
    <w:rsid w:val="00B33D0C"/>
    <w:rsid w:val="00B34758"/>
    <w:rsid w:val="00B35A76"/>
    <w:rsid w:val="00B36F90"/>
    <w:rsid w:val="00B37751"/>
    <w:rsid w:val="00B40F2F"/>
    <w:rsid w:val="00B41A53"/>
    <w:rsid w:val="00B433A6"/>
    <w:rsid w:val="00B43496"/>
    <w:rsid w:val="00B43CFC"/>
    <w:rsid w:val="00B44FA3"/>
    <w:rsid w:val="00B452AA"/>
    <w:rsid w:val="00B45D8C"/>
    <w:rsid w:val="00B4646C"/>
    <w:rsid w:val="00B47F8B"/>
    <w:rsid w:val="00B47F94"/>
    <w:rsid w:val="00B525DD"/>
    <w:rsid w:val="00B529B1"/>
    <w:rsid w:val="00B54F31"/>
    <w:rsid w:val="00B55482"/>
    <w:rsid w:val="00B56AC0"/>
    <w:rsid w:val="00B608AA"/>
    <w:rsid w:val="00B61E54"/>
    <w:rsid w:val="00B621FB"/>
    <w:rsid w:val="00B7049F"/>
    <w:rsid w:val="00B72E67"/>
    <w:rsid w:val="00B730B3"/>
    <w:rsid w:val="00B823FD"/>
    <w:rsid w:val="00B82B37"/>
    <w:rsid w:val="00B82CBE"/>
    <w:rsid w:val="00B84FF9"/>
    <w:rsid w:val="00B852BE"/>
    <w:rsid w:val="00B855C1"/>
    <w:rsid w:val="00B856D1"/>
    <w:rsid w:val="00B85DDB"/>
    <w:rsid w:val="00B8667E"/>
    <w:rsid w:val="00B871EB"/>
    <w:rsid w:val="00B9011F"/>
    <w:rsid w:val="00B9101E"/>
    <w:rsid w:val="00B91180"/>
    <w:rsid w:val="00B915E7"/>
    <w:rsid w:val="00B91800"/>
    <w:rsid w:val="00B92B8C"/>
    <w:rsid w:val="00B945AC"/>
    <w:rsid w:val="00B95F7E"/>
    <w:rsid w:val="00B9605A"/>
    <w:rsid w:val="00B96A05"/>
    <w:rsid w:val="00B97646"/>
    <w:rsid w:val="00BA1B34"/>
    <w:rsid w:val="00BA3544"/>
    <w:rsid w:val="00BA3D0F"/>
    <w:rsid w:val="00BA3DF7"/>
    <w:rsid w:val="00BA5EAB"/>
    <w:rsid w:val="00BA66A3"/>
    <w:rsid w:val="00BA702A"/>
    <w:rsid w:val="00BA7EAC"/>
    <w:rsid w:val="00BB1832"/>
    <w:rsid w:val="00BB3C5B"/>
    <w:rsid w:val="00BB4F8D"/>
    <w:rsid w:val="00BB529A"/>
    <w:rsid w:val="00BB5CC3"/>
    <w:rsid w:val="00BB5E0E"/>
    <w:rsid w:val="00BC1780"/>
    <w:rsid w:val="00BC26B8"/>
    <w:rsid w:val="00BD15FF"/>
    <w:rsid w:val="00BD213B"/>
    <w:rsid w:val="00BD2AB3"/>
    <w:rsid w:val="00BD3F12"/>
    <w:rsid w:val="00BD5181"/>
    <w:rsid w:val="00BD640E"/>
    <w:rsid w:val="00BD6DCA"/>
    <w:rsid w:val="00BD7CC4"/>
    <w:rsid w:val="00BE069F"/>
    <w:rsid w:val="00BE162D"/>
    <w:rsid w:val="00BE247B"/>
    <w:rsid w:val="00BE267D"/>
    <w:rsid w:val="00BE2B86"/>
    <w:rsid w:val="00BE34AE"/>
    <w:rsid w:val="00BE35A0"/>
    <w:rsid w:val="00BE3C91"/>
    <w:rsid w:val="00BE4498"/>
    <w:rsid w:val="00BE63F4"/>
    <w:rsid w:val="00BE67B9"/>
    <w:rsid w:val="00BE7F02"/>
    <w:rsid w:val="00BF24F2"/>
    <w:rsid w:val="00BF40EA"/>
    <w:rsid w:val="00BF55C3"/>
    <w:rsid w:val="00BF5FD4"/>
    <w:rsid w:val="00BF77E6"/>
    <w:rsid w:val="00BF7913"/>
    <w:rsid w:val="00C0101F"/>
    <w:rsid w:val="00C01532"/>
    <w:rsid w:val="00C02C19"/>
    <w:rsid w:val="00C03316"/>
    <w:rsid w:val="00C06022"/>
    <w:rsid w:val="00C06EBD"/>
    <w:rsid w:val="00C07CC2"/>
    <w:rsid w:val="00C101D4"/>
    <w:rsid w:val="00C11E0A"/>
    <w:rsid w:val="00C16C34"/>
    <w:rsid w:val="00C209C8"/>
    <w:rsid w:val="00C22ED6"/>
    <w:rsid w:val="00C23008"/>
    <w:rsid w:val="00C2626B"/>
    <w:rsid w:val="00C27D10"/>
    <w:rsid w:val="00C32944"/>
    <w:rsid w:val="00C3454A"/>
    <w:rsid w:val="00C34AC7"/>
    <w:rsid w:val="00C35019"/>
    <w:rsid w:val="00C36511"/>
    <w:rsid w:val="00C422DE"/>
    <w:rsid w:val="00C42ABF"/>
    <w:rsid w:val="00C45340"/>
    <w:rsid w:val="00C4535D"/>
    <w:rsid w:val="00C462FC"/>
    <w:rsid w:val="00C46A87"/>
    <w:rsid w:val="00C47CE1"/>
    <w:rsid w:val="00C50499"/>
    <w:rsid w:val="00C51B55"/>
    <w:rsid w:val="00C549CF"/>
    <w:rsid w:val="00C5528F"/>
    <w:rsid w:val="00C573DC"/>
    <w:rsid w:val="00C62165"/>
    <w:rsid w:val="00C62529"/>
    <w:rsid w:val="00C631CF"/>
    <w:rsid w:val="00C63AEE"/>
    <w:rsid w:val="00C65723"/>
    <w:rsid w:val="00C65A61"/>
    <w:rsid w:val="00C71608"/>
    <w:rsid w:val="00C7359A"/>
    <w:rsid w:val="00C75C8D"/>
    <w:rsid w:val="00C764DE"/>
    <w:rsid w:val="00C76C40"/>
    <w:rsid w:val="00C84461"/>
    <w:rsid w:val="00C9013D"/>
    <w:rsid w:val="00C90BAC"/>
    <w:rsid w:val="00C91A06"/>
    <w:rsid w:val="00C93D6B"/>
    <w:rsid w:val="00C95CB2"/>
    <w:rsid w:val="00C95D0F"/>
    <w:rsid w:val="00C95F83"/>
    <w:rsid w:val="00C962BE"/>
    <w:rsid w:val="00C965F3"/>
    <w:rsid w:val="00CA46F3"/>
    <w:rsid w:val="00CA5700"/>
    <w:rsid w:val="00CA67F7"/>
    <w:rsid w:val="00CA799F"/>
    <w:rsid w:val="00CB0D0D"/>
    <w:rsid w:val="00CB24E9"/>
    <w:rsid w:val="00CB2779"/>
    <w:rsid w:val="00CB2FB9"/>
    <w:rsid w:val="00CB41F3"/>
    <w:rsid w:val="00CB4BDC"/>
    <w:rsid w:val="00CB5412"/>
    <w:rsid w:val="00CB544D"/>
    <w:rsid w:val="00CC14AE"/>
    <w:rsid w:val="00CC14E3"/>
    <w:rsid w:val="00CC2C58"/>
    <w:rsid w:val="00CC50ED"/>
    <w:rsid w:val="00CC7D12"/>
    <w:rsid w:val="00CD1D6D"/>
    <w:rsid w:val="00CD4D14"/>
    <w:rsid w:val="00CD5149"/>
    <w:rsid w:val="00CD5F63"/>
    <w:rsid w:val="00CE13DD"/>
    <w:rsid w:val="00CE17E7"/>
    <w:rsid w:val="00CE29F4"/>
    <w:rsid w:val="00CE3132"/>
    <w:rsid w:val="00CE3FB4"/>
    <w:rsid w:val="00CE6AD9"/>
    <w:rsid w:val="00CF06F7"/>
    <w:rsid w:val="00CF20CD"/>
    <w:rsid w:val="00CF4511"/>
    <w:rsid w:val="00CF4CE4"/>
    <w:rsid w:val="00CF58B1"/>
    <w:rsid w:val="00CF5CF4"/>
    <w:rsid w:val="00D00E58"/>
    <w:rsid w:val="00D01608"/>
    <w:rsid w:val="00D0331D"/>
    <w:rsid w:val="00D04BB6"/>
    <w:rsid w:val="00D05C56"/>
    <w:rsid w:val="00D05D30"/>
    <w:rsid w:val="00D06EE4"/>
    <w:rsid w:val="00D12A83"/>
    <w:rsid w:val="00D1381C"/>
    <w:rsid w:val="00D142D9"/>
    <w:rsid w:val="00D1456B"/>
    <w:rsid w:val="00D153E9"/>
    <w:rsid w:val="00D161AA"/>
    <w:rsid w:val="00D1635F"/>
    <w:rsid w:val="00D16597"/>
    <w:rsid w:val="00D176C3"/>
    <w:rsid w:val="00D20591"/>
    <w:rsid w:val="00D20689"/>
    <w:rsid w:val="00D225D8"/>
    <w:rsid w:val="00D23E84"/>
    <w:rsid w:val="00D24B94"/>
    <w:rsid w:val="00D250EE"/>
    <w:rsid w:val="00D31558"/>
    <w:rsid w:val="00D32BD4"/>
    <w:rsid w:val="00D334C9"/>
    <w:rsid w:val="00D337AF"/>
    <w:rsid w:val="00D342C3"/>
    <w:rsid w:val="00D347D1"/>
    <w:rsid w:val="00D34F62"/>
    <w:rsid w:val="00D368FD"/>
    <w:rsid w:val="00D37A53"/>
    <w:rsid w:val="00D37B75"/>
    <w:rsid w:val="00D37EEC"/>
    <w:rsid w:val="00D4021D"/>
    <w:rsid w:val="00D425DE"/>
    <w:rsid w:val="00D434A8"/>
    <w:rsid w:val="00D44511"/>
    <w:rsid w:val="00D44763"/>
    <w:rsid w:val="00D448A7"/>
    <w:rsid w:val="00D456C0"/>
    <w:rsid w:val="00D522C4"/>
    <w:rsid w:val="00D5541F"/>
    <w:rsid w:val="00D57045"/>
    <w:rsid w:val="00D576AF"/>
    <w:rsid w:val="00D57CBD"/>
    <w:rsid w:val="00D60BBA"/>
    <w:rsid w:val="00D60D09"/>
    <w:rsid w:val="00D617FF"/>
    <w:rsid w:val="00D621CF"/>
    <w:rsid w:val="00D62962"/>
    <w:rsid w:val="00D63CB3"/>
    <w:rsid w:val="00D63DCC"/>
    <w:rsid w:val="00D64B9C"/>
    <w:rsid w:val="00D651C1"/>
    <w:rsid w:val="00D67FEE"/>
    <w:rsid w:val="00D71756"/>
    <w:rsid w:val="00D76052"/>
    <w:rsid w:val="00D76120"/>
    <w:rsid w:val="00D77DF6"/>
    <w:rsid w:val="00D77E52"/>
    <w:rsid w:val="00D80661"/>
    <w:rsid w:val="00D80706"/>
    <w:rsid w:val="00D809DB"/>
    <w:rsid w:val="00D8146E"/>
    <w:rsid w:val="00D815F8"/>
    <w:rsid w:val="00D81B0A"/>
    <w:rsid w:val="00D83155"/>
    <w:rsid w:val="00D85934"/>
    <w:rsid w:val="00D85B55"/>
    <w:rsid w:val="00D86552"/>
    <w:rsid w:val="00D90F7D"/>
    <w:rsid w:val="00D94BD4"/>
    <w:rsid w:val="00D954B0"/>
    <w:rsid w:val="00D95816"/>
    <w:rsid w:val="00D95F2A"/>
    <w:rsid w:val="00D9606A"/>
    <w:rsid w:val="00D965D2"/>
    <w:rsid w:val="00DA0CE4"/>
    <w:rsid w:val="00DA3736"/>
    <w:rsid w:val="00DA4E56"/>
    <w:rsid w:val="00DA52B1"/>
    <w:rsid w:val="00DA54B0"/>
    <w:rsid w:val="00DA581A"/>
    <w:rsid w:val="00DA6DE9"/>
    <w:rsid w:val="00DA6F6C"/>
    <w:rsid w:val="00DB1202"/>
    <w:rsid w:val="00DB16C7"/>
    <w:rsid w:val="00DB174D"/>
    <w:rsid w:val="00DB4051"/>
    <w:rsid w:val="00DB47EE"/>
    <w:rsid w:val="00DB4BA2"/>
    <w:rsid w:val="00DB7049"/>
    <w:rsid w:val="00DC0ABE"/>
    <w:rsid w:val="00DC21BD"/>
    <w:rsid w:val="00DC3EF2"/>
    <w:rsid w:val="00DC50B3"/>
    <w:rsid w:val="00DC5407"/>
    <w:rsid w:val="00DC6150"/>
    <w:rsid w:val="00DC64D5"/>
    <w:rsid w:val="00DD0BB8"/>
    <w:rsid w:val="00DD11AA"/>
    <w:rsid w:val="00DD1C48"/>
    <w:rsid w:val="00DD250B"/>
    <w:rsid w:val="00DD2C92"/>
    <w:rsid w:val="00DD3324"/>
    <w:rsid w:val="00DD3BA2"/>
    <w:rsid w:val="00DD3D1E"/>
    <w:rsid w:val="00DD4BC5"/>
    <w:rsid w:val="00DD5D34"/>
    <w:rsid w:val="00DE043A"/>
    <w:rsid w:val="00DE0B90"/>
    <w:rsid w:val="00DE2092"/>
    <w:rsid w:val="00DE38D6"/>
    <w:rsid w:val="00DE3A3A"/>
    <w:rsid w:val="00DE433C"/>
    <w:rsid w:val="00DE4BEA"/>
    <w:rsid w:val="00DE5BC6"/>
    <w:rsid w:val="00DE5E49"/>
    <w:rsid w:val="00DE7139"/>
    <w:rsid w:val="00DE7768"/>
    <w:rsid w:val="00DF09FC"/>
    <w:rsid w:val="00DF25BB"/>
    <w:rsid w:val="00DF26DC"/>
    <w:rsid w:val="00DF29B2"/>
    <w:rsid w:val="00DF3500"/>
    <w:rsid w:val="00DF3CEE"/>
    <w:rsid w:val="00DF4BA6"/>
    <w:rsid w:val="00DF5A62"/>
    <w:rsid w:val="00DF7D64"/>
    <w:rsid w:val="00E0272E"/>
    <w:rsid w:val="00E02C59"/>
    <w:rsid w:val="00E02C81"/>
    <w:rsid w:val="00E02D30"/>
    <w:rsid w:val="00E04144"/>
    <w:rsid w:val="00E04B29"/>
    <w:rsid w:val="00E0601F"/>
    <w:rsid w:val="00E12B7B"/>
    <w:rsid w:val="00E14295"/>
    <w:rsid w:val="00E14CEF"/>
    <w:rsid w:val="00E161B9"/>
    <w:rsid w:val="00E219DA"/>
    <w:rsid w:val="00E227B9"/>
    <w:rsid w:val="00E24EE8"/>
    <w:rsid w:val="00E25650"/>
    <w:rsid w:val="00E25FF2"/>
    <w:rsid w:val="00E30EB9"/>
    <w:rsid w:val="00E325FB"/>
    <w:rsid w:val="00E327FB"/>
    <w:rsid w:val="00E329AC"/>
    <w:rsid w:val="00E329B9"/>
    <w:rsid w:val="00E365A5"/>
    <w:rsid w:val="00E3708A"/>
    <w:rsid w:val="00E37995"/>
    <w:rsid w:val="00E40EE2"/>
    <w:rsid w:val="00E41FCC"/>
    <w:rsid w:val="00E42064"/>
    <w:rsid w:val="00E43721"/>
    <w:rsid w:val="00E438C0"/>
    <w:rsid w:val="00E45B3D"/>
    <w:rsid w:val="00E45D83"/>
    <w:rsid w:val="00E46C7E"/>
    <w:rsid w:val="00E52534"/>
    <w:rsid w:val="00E528FD"/>
    <w:rsid w:val="00E53FD7"/>
    <w:rsid w:val="00E5432C"/>
    <w:rsid w:val="00E54722"/>
    <w:rsid w:val="00E55EB5"/>
    <w:rsid w:val="00E5643F"/>
    <w:rsid w:val="00E57850"/>
    <w:rsid w:val="00E60C8D"/>
    <w:rsid w:val="00E62042"/>
    <w:rsid w:val="00E62A1F"/>
    <w:rsid w:val="00E63993"/>
    <w:rsid w:val="00E63E93"/>
    <w:rsid w:val="00E65E2B"/>
    <w:rsid w:val="00E6730B"/>
    <w:rsid w:val="00E67673"/>
    <w:rsid w:val="00E72D44"/>
    <w:rsid w:val="00E733FF"/>
    <w:rsid w:val="00E73C37"/>
    <w:rsid w:val="00E74E36"/>
    <w:rsid w:val="00E761F5"/>
    <w:rsid w:val="00E77996"/>
    <w:rsid w:val="00E77DA9"/>
    <w:rsid w:val="00E81BE2"/>
    <w:rsid w:val="00E8271D"/>
    <w:rsid w:val="00E82ECD"/>
    <w:rsid w:val="00E83D3E"/>
    <w:rsid w:val="00E83ED0"/>
    <w:rsid w:val="00E84827"/>
    <w:rsid w:val="00E85C1E"/>
    <w:rsid w:val="00E86F41"/>
    <w:rsid w:val="00E87C3A"/>
    <w:rsid w:val="00E87D04"/>
    <w:rsid w:val="00E90B87"/>
    <w:rsid w:val="00E91620"/>
    <w:rsid w:val="00E9195E"/>
    <w:rsid w:val="00E93072"/>
    <w:rsid w:val="00E93345"/>
    <w:rsid w:val="00E9451A"/>
    <w:rsid w:val="00E948C1"/>
    <w:rsid w:val="00E94B0D"/>
    <w:rsid w:val="00E9693B"/>
    <w:rsid w:val="00E96944"/>
    <w:rsid w:val="00E978E9"/>
    <w:rsid w:val="00E97AED"/>
    <w:rsid w:val="00EA29D3"/>
    <w:rsid w:val="00EA3045"/>
    <w:rsid w:val="00EA4AEC"/>
    <w:rsid w:val="00EA534C"/>
    <w:rsid w:val="00EA5A3B"/>
    <w:rsid w:val="00EB0508"/>
    <w:rsid w:val="00EB1B22"/>
    <w:rsid w:val="00EB2D86"/>
    <w:rsid w:val="00EB3171"/>
    <w:rsid w:val="00EC1728"/>
    <w:rsid w:val="00EC26AC"/>
    <w:rsid w:val="00EC3506"/>
    <w:rsid w:val="00EC3B1C"/>
    <w:rsid w:val="00EC489D"/>
    <w:rsid w:val="00EC5937"/>
    <w:rsid w:val="00EC5EA1"/>
    <w:rsid w:val="00EC6B2C"/>
    <w:rsid w:val="00EC7340"/>
    <w:rsid w:val="00ED068D"/>
    <w:rsid w:val="00ED1017"/>
    <w:rsid w:val="00ED1DF0"/>
    <w:rsid w:val="00ED22B9"/>
    <w:rsid w:val="00ED4BBD"/>
    <w:rsid w:val="00ED613D"/>
    <w:rsid w:val="00ED645A"/>
    <w:rsid w:val="00ED7E6F"/>
    <w:rsid w:val="00EE09C3"/>
    <w:rsid w:val="00EE2A8B"/>
    <w:rsid w:val="00EE2D5C"/>
    <w:rsid w:val="00EE5694"/>
    <w:rsid w:val="00EE7233"/>
    <w:rsid w:val="00EE7B6A"/>
    <w:rsid w:val="00EF143E"/>
    <w:rsid w:val="00EF1601"/>
    <w:rsid w:val="00EF18C6"/>
    <w:rsid w:val="00EF414A"/>
    <w:rsid w:val="00EF6191"/>
    <w:rsid w:val="00EF7C6C"/>
    <w:rsid w:val="00F0215A"/>
    <w:rsid w:val="00F029EF"/>
    <w:rsid w:val="00F02F8A"/>
    <w:rsid w:val="00F03940"/>
    <w:rsid w:val="00F04D2A"/>
    <w:rsid w:val="00F0713B"/>
    <w:rsid w:val="00F12389"/>
    <w:rsid w:val="00F15934"/>
    <w:rsid w:val="00F17A42"/>
    <w:rsid w:val="00F223DC"/>
    <w:rsid w:val="00F22698"/>
    <w:rsid w:val="00F22789"/>
    <w:rsid w:val="00F24707"/>
    <w:rsid w:val="00F24BAC"/>
    <w:rsid w:val="00F30708"/>
    <w:rsid w:val="00F31242"/>
    <w:rsid w:val="00F33304"/>
    <w:rsid w:val="00F33AE3"/>
    <w:rsid w:val="00F36398"/>
    <w:rsid w:val="00F3657D"/>
    <w:rsid w:val="00F3786C"/>
    <w:rsid w:val="00F379E7"/>
    <w:rsid w:val="00F40A73"/>
    <w:rsid w:val="00F431EF"/>
    <w:rsid w:val="00F440B5"/>
    <w:rsid w:val="00F45277"/>
    <w:rsid w:val="00F45F70"/>
    <w:rsid w:val="00F474E8"/>
    <w:rsid w:val="00F476D4"/>
    <w:rsid w:val="00F50115"/>
    <w:rsid w:val="00F502EC"/>
    <w:rsid w:val="00F50C87"/>
    <w:rsid w:val="00F513FA"/>
    <w:rsid w:val="00F51CF3"/>
    <w:rsid w:val="00F52C9C"/>
    <w:rsid w:val="00F54FEE"/>
    <w:rsid w:val="00F5528C"/>
    <w:rsid w:val="00F55703"/>
    <w:rsid w:val="00F607C3"/>
    <w:rsid w:val="00F65972"/>
    <w:rsid w:val="00F662B6"/>
    <w:rsid w:val="00F6667A"/>
    <w:rsid w:val="00F66DE1"/>
    <w:rsid w:val="00F67723"/>
    <w:rsid w:val="00F71BF5"/>
    <w:rsid w:val="00F73371"/>
    <w:rsid w:val="00F7530F"/>
    <w:rsid w:val="00F753EF"/>
    <w:rsid w:val="00F76241"/>
    <w:rsid w:val="00F76310"/>
    <w:rsid w:val="00F765C9"/>
    <w:rsid w:val="00F7691C"/>
    <w:rsid w:val="00F773D8"/>
    <w:rsid w:val="00F80CC5"/>
    <w:rsid w:val="00F82440"/>
    <w:rsid w:val="00F832E4"/>
    <w:rsid w:val="00F8367E"/>
    <w:rsid w:val="00F84A29"/>
    <w:rsid w:val="00F84F67"/>
    <w:rsid w:val="00F94331"/>
    <w:rsid w:val="00F96E11"/>
    <w:rsid w:val="00F9761D"/>
    <w:rsid w:val="00FA0F66"/>
    <w:rsid w:val="00FA3944"/>
    <w:rsid w:val="00FA589B"/>
    <w:rsid w:val="00FA60D7"/>
    <w:rsid w:val="00FA74FE"/>
    <w:rsid w:val="00FA75FD"/>
    <w:rsid w:val="00FB1086"/>
    <w:rsid w:val="00FB2303"/>
    <w:rsid w:val="00FB58E2"/>
    <w:rsid w:val="00FB5F2A"/>
    <w:rsid w:val="00FB77FB"/>
    <w:rsid w:val="00FB7947"/>
    <w:rsid w:val="00FB7B35"/>
    <w:rsid w:val="00FC17AD"/>
    <w:rsid w:val="00FC29DB"/>
    <w:rsid w:val="00FC33BF"/>
    <w:rsid w:val="00FC39C4"/>
    <w:rsid w:val="00FC4185"/>
    <w:rsid w:val="00FC530B"/>
    <w:rsid w:val="00FC6B46"/>
    <w:rsid w:val="00FD2D02"/>
    <w:rsid w:val="00FD41EE"/>
    <w:rsid w:val="00FD47C8"/>
    <w:rsid w:val="00FD529C"/>
    <w:rsid w:val="00FD5B7B"/>
    <w:rsid w:val="00FD5E2D"/>
    <w:rsid w:val="00FE0201"/>
    <w:rsid w:val="00FE0676"/>
    <w:rsid w:val="00FE07FA"/>
    <w:rsid w:val="00FE09FA"/>
    <w:rsid w:val="00FE0F14"/>
    <w:rsid w:val="00FE2401"/>
    <w:rsid w:val="00FE46AE"/>
    <w:rsid w:val="00FE6A4A"/>
    <w:rsid w:val="00FF13B4"/>
    <w:rsid w:val="00FF2600"/>
    <w:rsid w:val="00FF289E"/>
    <w:rsid w:val="00FF2CF1"/>
    <w:rsid w:val="00FF4A3E"/>
    <w:rsid w:val="00FF57D6"/>
    <w:rsid w:val="00FF6A26"/>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3457"/>
  <w15:chartTrackingRefBased/>
  <w15:docId w15:val="{D22ED44D-E7FF-4C0F-9B68-B8D4FF90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CD7"/>
    <w:rPr>
      <w:color w:val="0563C1" w:themeColor="hyperlink"/>
      <w:u w:val="single"/>
    </w:rPr>
  </w:style>
  <w:style w:type="character" w:styleId="UnresolvedMention">
    <w:name w:val="Unresolved Mention"/>
    <w:basedOn w:val="DefaultParagraphFont"/>
    <w:uiPriority w:val="99"/>
    <w:semiHidden/>
    <w:unhideWhenUsed/>
    <w:rsid w:val="006E3CD7"/>
    <w:rPr>
      <w:color w:val="605E5C"/>
      <w:shd w:val="clear" w:color="auto" w:fill="E1DFDD"/>
    </w:rPr>
  </w:style>
  <w:style w:type="paragraph" w:styleId="ListParagraph">
    <w:name w:val="List Paragraph"/>
    <w:basedOn w:val="Normal"/>
    <w:uiPriority w:val="34"/>
    <w:qFormat/>
    <w:rsid w:val="00915DE0"/>
    <w:pPr>
      <w:ind w:left="720"/>
      <w:contextualSpacing/>
    </w:pPr>
  </w:style>
  <w:style w:type="table" w:styleId="TableGrid">
    <w:name w:val="Table Grid"/>
    <w:basedOn w:val="TableNormal"/>
    <w:uiPriority w:val="39"/>
    <w:rsid w:val="009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6095">
      <w:bodyDiv w:val="1"/>
      <w:marLeft w:val="0"/>
      <w:marRight w:val="0"/>
      <w:marTop w:val="0"/>
      <w:marBottom w:val="0"/>
      <w:divBdr>
        <w:top w:val="none" w:sz="0" w:space="0" w:color="auto"/>
        <w:left w:val="none" w:sz="0" w:space="0" w:color="auto"/>
        <w:bottom w:val="none" w:sz="0" w:space="0" w:color="auto"/>
        <w:right w:val="none" w:sz="0" w:space="0" w:color="auto"/>
      </w:divBdr>
    </w:div>
    <w:div w:id="352652221">
      <w:bodyDiv w:val="1"/>
      <w:marLeft w:val="0"/>
      <w:marRight w:val="0"/>
      <w:marTop w:val="0"/>
      <w:marBottom w:val="0"/>
      <w:divBdr>
        <w:top w:val="none" w:sz="0" w:space="0" w:color="auto"/>
        <w:left w:val="none" w:sz="0" w:space="0" w:color="auto"/>
        <w:bottom w:val="none" w:sz="0" w:space="0" w:color="auto"/>
        <w:right w:val="none" w:sz="0" w:space="0" w:color="auto"/>
      </w:divBdr>
    </w:div>
    <w:div w:id="1111782003">
      <w:bodyDiv w:val="1"/>
      <w:marLeft w:val="0"/>
      <w:marRight w:val="0"/>
      <w:marTop w:val="0"/>
      <w:marBottom w:val="0"/>
      <w:divBdr>
        <w:top w:val="none" w:sz="0" w:space="0" w:color="auto"/>
        <w:left w:val="none" w:sz="0" w:space="0" w:color="auto"/>
        <w:bottom w:val="none" w:sz="0" w:space="0" w:color="auto"/>
        <w:right w:val="none" w:sz="0" w:space="0" w:color="auto"/>
      </w:divBdr>
    </w:div>
    <w:div w:id="1663777531">
      <w:bodyDiv w:val="1"/>
      <w:marLeft w:val="0"/>
      <w:marRight w:val="0"/>
      <w:marTop w:val="0"/>
      <w:marBottom w:val="0"/>
      <w:divBdr>
        <w:top w:val="none" w:sz="0" w:space="0" w:color="auto"/>
        <w:left w:val="none" w:sz="0" w:space="0" w:color="auto"/>
        <w:bottom w:val="none" w:sz="0" w:space="0" w:color="auto"/>
        <w:right w:val="none" w:sz="0" w:space="0" w:color="auto"/>
      </w:divBdr>
    </w:div>
    <w:div w:id="1683700308">
      <w:bodyDiv w:val="1"/>
      <w:marLeft w:val="0"/>
      <w:marRight w:val="0"/>
      <w:marTop w:val="0"/>
      <w:marBottom w:val="0"/>
      <w:divBdr>
        <w:top w:val="none" w:sz="0" w:space="0" w:color="auto"/>
        <w:left w:val="none" w:sz="0" w:space="0" w:color="auto"/>
        <w:bottom w:val="none" w:sz="0" w:space="0" w:color="auto"/>
        <w:right w:val="none" w:sz="0" w:space="0" w:color="auto"/>
      </w:divBdr>
    </w:div>
    <w:div w:id="1749379624">
      <w:bodyDiv w:val="1"/>
      <w:marLeft w:val="0"/>
      <w:marRight w:val="0"/>
      <w:marTop w:val="0"/>
      <w:marBottom w:val="0"/>
      <w:divBdr>
        <w:top w:val="none" w:sz="0" w:space="0" w:color="auto"/>
        <w:left w:val="none" w:sz="0" w:space="0" w:color="auto"/>
        <w:bottom w:val="none" w:sz="0" w:space="0" w:color="auto"/>
        <w:right w:val="none" w:sz="0" w:space="0" w:color="auto"/>
      </w:divBdr>
    </w:div>
    <w:div w:id="1847359664">
      <w:bodyDiv w:val="1"/>
      <w:marLeft w:val="0"/>
      <w:marRight w:val="0"/>
      <w:marTop w:val="0"/>
      <w:marBottom w:val="0"/>
      <w:divBdr>
        <w:top w:val="none" w:sz="0" w:space="0" w:color="auto"/>
        <w:left w:val="none" w:sz="0" w:space="0" w:color="auto"/>
        <w:bottom w:val="none" w:sz="0" w:space="0" w:color="auto"/>
        <w:right w:val="none" w:sz="0" w:space="0" w:color="auto"/>
      </w:divBdr>
    </w:div>
    <w:div w:id="1888108509">
      <w:bodyDiv w:val="1"/>
      <w:marLeft w:val="0"/>
      <w:marRight w:val="0"/>
      <w:marTop w:val="0"/>
      <w:marBottom w:val="0"/>
      <w:divBdr>
        <w:top w:val="none" w:sz="0" w:space="0" w:color="auto"/>
        <w:left w:val="none" w:sz="0" w:space="0" w:color="auto"/>
        <w:bottom w:val="none" w:sz="0" w:space="0" w:color="auto"/>
        <w:right w:val="none" w:sz="0" w:space="0" w:color="auto"/>
      </w:divBdr>
    </w:div>
    <w:div w:id="19654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16/feb/19/bush-dynasty-donald-trump-south-carolina-adam-haslet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populationreview.com/state-rank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luencemap.org/report/Climate-Change-and-Digital-Advertising-86222daed29c6f49ab2da76b0df15f76" TargetMode="External"/><Relationship Id="rId11" Type="http://schemas.openxmlformats.org/officeDocument/2006/relationships/image" Target="media/image2.png"/><Relationship Id="rId5" Type="http://schemas.openxmlformats.org/officeDocument/2006/relationships/hyperlink" Target="mailto:mark.pogson@liverpool.ac.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guardian.com/technology/2018/feb/12/is-facebook-for-old-people-over-55s-flock-in-as-the-young-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Pogson, Mark</dc:creator>
  <cp:keywords/>
  <dc:description/>
  <cp:lastModifiedBy>Pogson, Mark</cp:lastModifiedBy>
  <cp:revision>262</cp:revision>
  <dcterms:created xsi:type="dcterms:W3CDTF">2020-12-04T22:23:00Z</dcterms:created>
  <dcterms:modified xsi:type="dcterms:W3CDTF">2021-03-13T11:01:00Z</dcterms:modified>
</cp:coreProperties>
</file>