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D26B" w14:textId="21A8B859" w:rsidR="00AF120D" w:rsidRPr="006F5756" w:rsidRDefault="00AF120D" w:rsidP="00D9046D">
      <w:pPr>
        <w:autoSpaceDE w:val="0"/>
        <w:autoSpaceDN w:val="0"/>
        <w:adjustRightInd w:val="0"/>
        <w:rPr>
          <w:rFonts w:cstheme="minorHAnsi"/>
        </w:rPr>
      </w:pPr>
      <w:r w:rsidRPr="006F5756">
        <w:rPr>
          <w:rFonts w:cstheme="minorHAnsi"/>
        </w:rPr>
        <w:t xml:space="preserve">Dear Editor, </w:t>
      </w:r>
    </w:p>
    <w:p w14:paraId="0BE72460" w14:textId="77777777" w:rsidR="00AF120D" w:rsidRPr="006F5756" w:rsidRDefault="00AF120D" w:rsidP="00D9046D">
      <w:pPr>
        <w:autoSpaceDE w:val="0"/>
        <w:autoSpaceDN w:val="0"/>
        <w:adjustRightInd w:val="0"/>
        <w:rPr>
          <w:rFonts w:cstheme="minorHAnsi"/>
        </w:rPr>
      </w:pPr>
    </w:p>
    <w:p w14:paraId="4CF13E86" w14:textId="3463EEA7" w:rsidR="00151F23" w:rsidRPr="006F5756" w:rsidRDefault="00AF120D" w:rsidP="00AF120D">
      <w:pPr>
        <w:autoSpaceDE w:val="0"/>
        <w:autoSpaceDN w:val="0"/>
        <w:adjustRightInd w:val="0"/>
        <w:rPr>
          <w:rFonts w:cstheme="minorHAnsi"/>
        </w:rPr>
      </w:pPr>
      <w:r w:rsidRPr="006F5756">
        <w:rPr>
          <w:rFonts w:cstheme="minorHAnsi"/>
        </w:rPr>
        <w:t>We thank Yu</w:t>
      </w:r>
      <w:r w:rsidR="005F5F39" w:rsidRPr="006F5756">
        <w:rPr>
          <w:rFonts w:cstheme="minorHAnsi"/>
        </w:rPr>
        <w:t xml:space="preserve"> et al </w:t>
      </w:r>
      <w:r w:rsidRPr="006F5756">
        <w:rPr>
          <w:rFonts w:cstheme="minorHAnsi"/>
        </w:rPr>
        <w:t>for the comment</w:t>
      </w:r>
      <w:r w:rsidR="00A7701E" w:rsidRPr="006F5756">
        <w:rPr>
          <w:rFonts w:cstheme="minorHAnsi"/>
        </w:rPr>
        <w:t xml:space="preserve"> on our recent publication</w:t>
      </w:r>
      <w:r w:rsidRPr="006F5756">
        <w:rPr>
          <w:rFonts w:cstheme="minorHAnsi"/>
        </w:rPr>
        <w:t>.</w:t>
      </w:r>
      <w:r w:rsidR="005F5F39" w:rsidRPr="006F5756">
        <w:rPr>
          <w:rFonts w:cstheme="minorHAnsi"/>
          <w:vertAlign w:val="superscript"/>
        </w:rPr>
        <w:t>1</w:t>
      </w:r>
      <w:r w:rsidRPr="006F5756">
        <w:rPr>
          <w:rFonts w:cstheme="minorHAnsi"/>
        </w:rPr>
        <w:t xml:space="preserve"> </w:t>
      </w:r>
      <w:r w:rsidR="00151F23" w:rsidRPr="006F5756">
        <w:rPr>
          <w:rFonts w:cstheme="minorHAnsi"/>
        </w:rPr>
        <w:t>W</w:t>
      </w:r>
      <w:r w:rsidR="00A7701E" w:rsidRPr="006F5756">
        <w:rPr>
          <w:rFonts w:cstheme="minorHAnsi"/>
        </w:rPr>
        <w:t xml:space="preserve">e </w:t>
      </w:r>
      <w:r w:rsidR="00151F23" w:rsidRPr="006F5756">
        <w:rPr>
          <w:rFonts w:cstheme="minorHAnsi"/>
        </w:rPr>
        <w:t>were</w:t>
      </w:r>
      <w:r w:rsidR="00A7701E" w:rsidRPr="006F5756">
        <w:rPr>
          <w:rFonts w:cstheme="minorHAnsi"/>
        </w:rPr>
        <w:t xml:space="preserve"> </w:t>
      </w:r>
      <w:r w:rsidR="00151F23" w:rsidRPr="006F5756">
        <w:rPr>
          <w:rFonts w:cstheme="minorHAnsi"/>
        </w:rPr>
        <w:t>un</w:t>
      </w:r>
      <w:r w:rsidR="00A7701E" w:rsidRPr="006F5756">
        <w:rPr>
          <w:rFonts w:cstheme="minorHAnsi"/>
        </w:rPr>
        <w:t xml:space="preserve">aware that a similar technique had been presented </w:t>
      </w:r>
      <w:r w:rsidR="00151F23" w:rsidRPr="006F5756">
        <w:rPr>
          <w:rFonts w:cstheme="minorHAnsi"/>
        </w:rPr>
        <w:t xml:space="preserve">at a conference as there was no published abstract or similar. </w:t>
      </w:r>
      <w:r w:rsidR="005F5F39" w:rsidRPr="006F5756">
        <w:rPr>
          <w:rFonts w:cstheme="minorHAnsi"/>
        </w:rPr>
        <w:t xml:space="preserve">In </w:t>
      </w:r>
      <w:r w:rsidR="00151F23" w:rsidRPr="006F5756">
        <w:rPr>
          <w:rFonts w:cstheme="minorHAnsi"/>
        </w:rPr>
        <w:t>our described</w:t>
      </w:r>
      <w:r w:rsidR="00D9046D" w:rsidRPr="006F5756">
        <w:rPr>
          <w:rFonts w:cstheme="minorHAnsi"/>
        </w:rPr>
        <w:t xml:space="preserve"> </w:t>
      </w:r>
      <w:r w:rsidR="006F5756">
        <w:rPr>
          <w:rFonts w:cstheme="minorHAnsi"/>
        </w:rPr>
        <w:t>K</w:t>
      </w:r>
      <w:r w:rsidR="00D9046D" w:rsidRPr="006F5756">
        <w:rPr>
          <w:rFonts w:cstheme="minorHAnsi"/>
        </w:rPr>
        <w:t>ebab technique, we selected the STC-6 needle due to i</w:t>
      </w:r>
      <w:r w:rsidR="00151F23" w:rsidRPr="006F5756">
        <w:rPr>
          <w:rFonts w:cstheme="minorHAnsi"/>
        </w:rPr>
        <w:t>ts</w:t>
      </w:r>
      <w:r w:rsidR="00D9046D" w:rsidRPr="006F5756">
        <w:rPr>
          <w:rFonts w:cstheme="minorHAnsi"/>
        </w:rPr>
        <w:t xml:space="preserve"> smaller bore size in order to minimise corneal trauma and disruption o</w:t>
      </w:r>
      <w:r w:rsidR="006F5756">
        <w:rPr>
          <w:rFonts w:cstheme="minorHAnsi"/>
        </w:rPr>
        <w:t>f</w:t>
      </w:r>
      <w:r w:rsidR="00D9046D" w:rsidRPr="006F5756">
        <w:rPr>
          <w:rFonts w:cstheme="minorHAnsi"/>
        </w:rPr>
        <w:t xml:space="preserve"> anterior curvature. </w:t>
      </w:r>
    </w:p>
    <w:p w14:paraId="6E9390A4" w14:textId="2E20D6D2" w:rsidR="005F5F39" w:rsidRPr="006F5756" w:rsidRDefault="005F5F39" w:rsidP="00AF120D">
      <w:pPr>
        <w:autoSpaceDE w:val="0"/>
        <w:autoSpaceDN w:val="0"/>
        <w:adjustRightInd w:val="0"/>
        <w:rPr>
          <w:rFonts w:cstheme="minorHAnsi"/>
        </w:rPr>
      </w:pPr>
    </w:p>
    <w:p w14:paraId="475143BA" w14:textId="3D02C651" w:rsidR="006F5756" w:rsidRPr="00671B67" w:rsidRDefault="006F5756" w:rsidP="00AF120D">
      <w:pPr>
        <w:autoSpaceDE w:val="0"/>
        <w:autoSpaceDN w:val="0"/>
        <w:adjustRightInd w:val="0"/>
        <w:rPr>
          <w:rFonts w:cstheme="minorHAnsi"/>
          <w:color w:val="000000"/>
          <w:lang w:val="it-IT"/>
        </w:rPr>
      </w:pPr>
      <w:r w:rsidRPr="00671B67">
        <w:rPr>
          <w:rFonts w:cstheme="minorHAnsi"/>
          <w:color w:val="000000"/>
          <w:lang w:val="it-IT"/>
        </w:rPr>
        <w:t>Reference</w:t>
      </w:r>
    </w:p>
    <w:p w14:paraId="2E7EE353" w14:textId="77777777" w:rsidR="006F5756" w:rsidRPr="00671B67" w:rsidRDefault="006F5756" w:rsidP="00AF120D">
      <w:pPr>
        <w:autoSpaceDE w:val="0"/>
        <w:autoSpaceDN w:val="0"/>
        <w:adjustRightInd w:val="0"/>
        <w:rPr>
          <w:rFonts w:cstheme="minorHAnsi"/>
          <w:color w:val="000000"/>
          <w:lang w:val="it-IT"/>
        </w:rPr>
      </w:pPr>
    </w:p>
    <w:p w14:paraId="3441318D" w14:textId="43673179" w:rsidR="005F5F39" w:rsidRPr="006F5756" w:rsidRDefault="005F5F39" w:rsidP="005F5F39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6F5756">
        <w:rPr>
          <w:rFonts w:cstheme="minorHAnsi"/>
          <w:lang w:val="it-IT"/>
        </w:rPr>
        <w:t>Gadhvi</w:t>
      </w:r>
      <w:proofErr w:type="spellEnd"/>
      <w:r w:rsidRPr="006F5756">
        <w:rPr>
          <w:rFonts w:cstheme="minorHAnsi"/>
          <w:lang w:val="it-IT"/>
        </w:rPr>
        <w:t xml:space="preserve"> K, Pagano L, </w:t>
      </w:r>
      <w:proofErr w:type="spellStart"/>
      <w:r w:rsidRPr="006F5756">
        <w:rPr>
          <w:rFonts w:cstheme="minorHAnsi"/>
          <w:lang w:val="it-IT"/>
        </w:rPr>
        <w:t>Menassa</w:t>
      </w:r>
      <w:proofErr w:type="spellEnd"/>
      <w:r w:rsidRPr="006F5756">
        <w:rPr>
          <w:rFonts w:cstheme="minorHAnsi"/>
          <w:lang w:val="it-IT"/>
        </w:rPr>
        <w:t xml:space="preserve"> N, et al. </w:t>
      </w:r>
      <w:r w:rsidRPr="006F5756">
        <w:rPr>
          <w:rFonts w:cstheme="minorHAnsi"/>
        </w:rPr>
        <w:t>DSAEK centration and interface folds: surgical management. Cornea. 2020 Jun 30 (</w:t>
      </w:r>
      <w:proofErr w:type="spellStart"/>
      <w:r w:rsidRPr="006F5756">
        <w:rPr>
          <w:rFonts w:cstheme="minorHAnsi"/>
        </w:rPr>
        <w:t>Epub</w:t>
      </w:r>
      <w:proofErr w:type="spellEnd"/>
      <w:r w:rsidRPr="006F5756">
        <w:rPr>
          <w:rFonts w:cstheme="minorHAnsi"/>
        </w:rPr>
        <w:t xml:space="preserve"> ahead of print) doi:10.1097/ICO.0000000000002411</w:t>
      </w:r>
    </w:p>
    <w:p w14:paraId="1603BB1B" w14:textId="77777777" w:rsidR="00B45B08" w:rsidRPr="006F5756" w:rsidRDefault="00B45B08" w:rsidP="003E41A9">
      <w:pPr>
        <w:rPr>
          <w:rFonts w:cstheme="minorHAnsi"/>
        </w:rPr>
      </w:pPr>
    </w:p>
    <w:sectPr w:rsidR="00B45B08" w:rsidRPr="006F5756" w:rsidSect="00467D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03F52"/>
    <w:multiLevelType w:val="multilevel"/>
    <w:tmpl w:val="F38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A9"/>
    <w:rsid w:val="00094281"/>
    <w:rsid w:val="00151F23"/>
    <w:rsid w:val="00211D32"/>
    <w:rsid w:val="00212916"/>
    <w:rsid w:val="002155C3"/>
    <w:rsid w:val="002266B7"/>
    <w:rsid w:val="002B2780"/>
    <w:rsid w:val="003E41A9"/>
    <w:rsid w:val="00416EDC"/>
    <w:rsid w:val="00467D47"/>
    <w:rsid w:val="0048788C"/>
    <w:rsid w:val="004B258B"/>
    <w:rsid w:val="004D55BE"/>
    <w:rsid w:val="004D5DE2"/>
    <w:rsid w:val="00517F3D"/>
    <w:rsid w:val="00540B0A"/>
    <w:rsid w:val="00554BDC"/>
    <w:rsid w:val="005A57EE"/>
    <w:rsid w:val="005F5F39"/>
    <w:rsid w:val="00620103"/>
    <w:rsid w:val="00671B67"/>
    <w:rsid w:val="006C5699"/>
    <w:rsid w:val="006F5756"/>
    <w:rsid w:val="00720894"/>
    <w:rsid w:val="00734A1F"/>
    <w:rsid w:val="00803919"/>
    <w:rsid w:val="0085204D"/>
    <w:rsid w:val="008528A0"/>
    <w:rsid w:val="00882E3E"/>
    <w:rsid w:val="008A7338"/>
    <w:rsid w:val="00935245"/>
    <w:rsid w:val="00943038"/>
    <w:rsid w:val="00954F01"/>
    <w:rsid w:val="00A551DA"/>
    <w:rsid w:val="00A7701E"/>
    <w:rsid w:val="00AF120D"/>
    <w:rsid w:val="00B45B08"/>
    <w:rsid w:val="00BB1C45"/>
    <w:rsid w:val="00BB6792"/>
    <w:rsid w:val="00C851C2"/>
    <w:rsid w:val="00CD797C"/>
    <w:rsid w:val="00D10C65"/>
    <w:rsid w:val="00D9046D"/>
    <w:rsid w:val="00DE73F3"/>
    <w:rsid w:val="00F92661"/>
    <w:rsid w:val="00FD20C5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86A15"/>
  <w15:chartTrackingRefBased/>
  <w15:docId w15:val="{7220D3D2-AA8C-D140-8121-3FB48FC6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1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E41A9"/>
  </w:style>
  <w:style w:type="character" w:styleId="CommentReference">
    <w:name w:val="annotation reference"/>
    <w:basedOn w:val="DefaultParagraphFont"/>
    <w:uiPriority w:val="99"/>
    <w:semiHidden/>
    <w:unhideWhenUsed/>
    <w:rsid w:val="003E4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1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1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 gadhvi</dc:creator>
  <cp:keywords/>
  <dc:description/>
  <cp:lastModifiedBy>kunal gadhvi</cp:lastModifiedBy>
  <cp:revision>2</cp:revision>
  <dcterms:created xsi:type="dcterms:W3CDTF">2021-06-04T21:46:00Z</dcterms:created>
  <dcterms:modified xsi:type="dcterms:W3CDTF">2021-06-04T21:46:00Z</dcterms:modified>
</cp:coreProperties>
</file>