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370" w:rsidRDefault="00DE7370" w:rsidP="00DE7370">
      <w:pPr>
        <w:pStyle w:val="Heading4"/>
        <w:rPr>
          <w:lang w:val="en-US"/>
        </w:rPr>
      </w:pPr>
      <w:r w:rsidRPr="00DE7370">
        <w:rPr>
          <w:lang w:val="en-US"/>
        </w:rPr>
        <w:t>A Study on Student: Assessing Four Creativity Assessment Methods in Product Design</w:t>
      </w:r>
    </w:p>
    <w:p w:rsidR="00DE7370" w:rsidRPr="00DE7370" w:rsidRDefault="00DE7370" w:rsidP="00DE7370">
      <w:pPr>
        <w:rPr>
          <w:lang w:val="en-US"/>
        </w:rPr>
      </w:pPr>
    </w:p>
    <w:p w:rsidR="00DE7370" w:rsidRDefault="00DE7370">
      <w:pPr>
        <w:tabs>
          <w:tab w:val="clear" w:pos="454"/>
          <w:tab w:val="clear" w:pos="9072"/>
        </w:tabs>
        <w:jc w:val="left"/>
        <w:rPr>
          <w:lang w:val="en-US"/>
        </w:rPr>
      </w:pPr>
    </w:p>
    <w:p w:rsidR="00DE7370" w:rsidRDefault="00DE7370">
      <w:pPr>
        <w:tabs>
          <w:tab w:val="clear" w:pos="454"/>
          <w:tab w:val="clear" w:pos="9072"/>
        </w:tabs>
        <w:jc w:val="left"/>
        <w:rPr>
          <w:lang w:val="en-US"/>
        </w:rPr>
      </w:pPr>
      <w:r w:rsidRPr="00DE7370">
        <w:rPr>
          <w:lang w:val="en-US"/>
        </w:rPr>
        <w:t>Yuan Yin</w:t>
      </w:r>
      <w:r w:rsidRPr="00DE7370">
        <w:rPr>
          <w:rStyle w:val="ICEDSuperscript2"/>
          <w:lang w:val="en-US"/>
        </w:rPr>
        <w:t>1</w:t>
      </w:r>
      <w:r w:rsidRPr="00DE7370">
        <w:rPr>
          <w:lang w:val="en-US"/>
        </w:rPr>
        <w:t>, Ji Han</w:t>
      </w:r>
      <w:r w:rsidRPr="00DE7370">
        <w:rPr>
          <w:rStyle w:val="ICEDSuperscript2"/>
          <w:lang w:val="en-US"/>
        </w:rPr>
        <w:t>2</w:t>
      </w:r>
      <w:r w:rsidRPr="00DE7370">
        <w:rPr>
          <w:lang w:val="en-US"/>
        </w:rPr>
        <w:t>, Shu Huang</w:t>
      </w:r>
      <w:r w:rsidRPr="00DE7370">
        <w:rPr>
          <w:rStyle w:val="ICEDSuperscript2"/>
          <w:lang w:val="en-US"/>
        </w:rPr>
        <w:t>1</w:t>
      </w:r>
      <w:r w:rsidRPr="00DE7370">
        <w:rPr>
          <w:lang w:val="en-US"/>
        </w:rPr>
        <w:t xml:space="preserve">, </w:t>
      </w:r>
      <w:proofErr w:type="spellStart"/>
      <w:r w:rsidRPr="00DE7370">
        <w:rPr>
          <w:lang w:val="en-US"/>
        </w:rPr>
        <w:t>Haoyu</w:t>
      </w:r>
      <w:proofErr w:type="spellEnd"/>
      <w:r w:rsidRPr="00DE7370">
        <w:rPr>
          <w:lang w:val="en-US"/>
        </w:rPr>
        <w:t xml:space="preserve"> Zuo</w:t>
      </w:r>
      <w:r w:rsidRPr="00DE7370">
        <w:rPr>
          <w:rStyle w:val="ICEDSuperscript2"/>
          <w:lang w:val="en-US"/>
        </w:rPr>
        <w:t>1</w:t>
      </w:r>
      <w:r w:rsidRPr="00DE7370">
        <w:rPr>
          <w:lang w:val="en-US"/>
        </w:rPr>
        <w:t>, Peter Childs</w:t>
      </w:r>
      <w:r w:rsidRPr="00DE7370">
        <w:rPr>
          <w:rStyle w:val="ICEDSuperscript2"/>
          <w:lang w:val="en-US"/>
        </w:rPr>
        <w:t>1</w:t>
      </w:r>
    </w:p>
    <w:p w:rsidR="00DE7370" w:rsidRDefault="00DE7370">
      <w:pPr>
        <w:tabs>
          <w:tab w:val="clear" w:pos="454"/>
          <w:tab w:val="clear" w:pos="9072"/>
        </w:tabs>
        <w:jc w:val="left"/>
        <w:rPr>
          <w:lang w:val="en-US"/>
        </w:rPr>
      </w:pPr>
    </w:p>
    <w:p w:rsidR="00DE7370" w:rsidRPr="00DE7370" w:rsidRDefault="00DE7370" w:rsidP="00DE7370">
      <w:pPr>
        <w:rPr>
          <w:rStyle w:val="ICEDItalic"/>
          <w:lang w:val="en-US"/>
        </w:rPr>
      </w:pPr>
      <w:r w:rsidRPr="00DE7370">
        <w:rPr>
          <w:rStyle w:val="ICEDItalic"/>
          <w:lang w:val="en-US"/>
        </w:rPr>
        <w:t>1</w:t>
      </w:r>
      <w:r>
        <w:rPr>
          <w:rStyle w:val="ICEDItalic"/>
        </w:rPr>
        <w:t xml:space="preserve">. </w:t>
      </w:r>
      <w:r w:rsidRPr="00DE7370">
        <w:rPr>
          <w:rStyle w:val="ICEDItalic"/>
          <w:lang w:val="en-US"/>
        </w:rPr>
        <w:t>Imperial College London; 2</w:t>
      </w:r>
      <w:r>
        <w:rPr>
          <w:rStyle w:val="ICEDItalic"/>
        </w:rPr>
        <w:t xml:space="preserve">. </w:t>
      </w:r>
      <w:r w:rsidRPr="00DE7370">
        <w:rPr>
          <w:rStyle w:val="ICEDItalic"/>
          <w:lang w:val="en-US"/>
        </w:rPr>
        <w:t>University of Liverpool</w:t>
      </w:r>
    </w:p>
    <w:p w:rsidR="00DE7370" w:rsidRPr="00DE7370" w:rsidRDefault="00DE7370" w:rsidP="00DE7370">
      <w:pPr>
        <w:rPr>
          <w:lang w:val="en-US"/>
        </w:rPr>
      </w:pPr>
    </w:p>
    <w:p w:rsidR="00DE7370" w:rsidRDefault="00DE7370" w:rsidP="00DE7370">
      <w:pPr>
        <w:tabs>
          <w:tab w:val="clear" w:pos="454"/>
          <w:tab w:val="clear" w:pos="9072"/>
        </w:tabs>
        <w:jc w:val="left"/>
        <w:rPr>
          <w:lang w:val="en-US"/>
        </w:rPr>
      </w:pPr>
    </w:p>
    <w:p w:rsidR="00DE7370" w:rsidRDefault="00DE7370" w:rsidP="00DE7370">
      <w:pPr>
        <w:pStyle w:val="Heading4"/>
        <w:rPr>
          <w:lang w:val="en-US"/>
        </w:rPr>
      </w:pPr>
      <w:r>
        <w:t>Abstract:</w:t>
      </w:r>
    </w:p>
    <w:p w:rsidR="00DE7370" w:rsidRDefault="00DE7370" w:rsidP="00DE7370">
      <w:pPr>
        <w:tabs>
          <w:tab w:val="clear" w:pos="454"/>
          <w:tab w:val="clear" w:pos="9072"/>
        </w:tabs>
        <w:jc w:val="left"/>
        <w:rPr>
          <w:lang w:val="en-US"/>
        </w:rPr>
      </w:pPr>
      <w:r w:rsidRPr="00DE7370">
        <w:rPr>
          <w:lang w:val="en-US"/>
        </w:rPr>
        <w:t>This paper asked participants to assess four selected expert-rated Taiwan International Student Design Competition (TISDC) products using four methods: Consensual Assessment Technique (CAT), Creative Product Semantic Scale (CPSS), Product Creativity Measurement Instrument (PCMI), and revised Creative Solution Diagnosis Scale (</w:t>
      </w:r>
      <w:proofErr w:type="spellStart"/>
      <w:r w:rsidRPr="00DE7370">
        <w:rPr>
          <w:lang w:val="en-US"/>
        </w:rPr>
        <w:t>rCSDS</w:t>
      </w:r>
      <w:proofErr w:type="spellEnd"/>
      <w:r w:rsidRPr="00DE7370">
        <w:rPr>
          <w:lang w:val="en-US"/>
        </w:rPr>
        <w:t xml:space="preserve">). The results revealed that, between experts and non-experts, the ranking results by the CAT and CPSS were the same, while the ranking results of the </w:t>
      </w:r>
      <w:proofErr w:type="spellStart"/>
      <w:r w:rsidRPr="00DE7370">
        <w:rPr>
          <w:lang w:val="en-US"/>
        </w:rPr>
        <w:t>rCSDS</w:t>
      </w:r>
      <w:proofErr w:type="spellEnd"/>
      <w:r w:rsidRPr="00DE7370">
        <w:rPr>
          <w:lang w:val="en-US"/>
        </w:rPr>
        <w:t xml:space="preserve"> were different. The CAT, CPSS, and TISDC methods provided the same results indicating that raters may return the same results on creativity assessment, and the results are not affected by the selected </w:t>
      </w:r>
      <w:proofErr w:type="spellStart"/>
      <w:proofErr w:type="gramStart"/>
      <w:r w:rsidRPr="00DE7370">
        <w:rPr>
          <w:lang w:val="en-US"/>
        </w:rPr>
        <w:t>methods.If</w:t>
      </w:r>
      <w:proofErr w:type="spellEnd"/>
      <w:proofErr w:type="gramEnd"/>
      <w:r w:rsidRPr="00DE7370">
        <w:rPr>
          <w:lang w:val="en-US"/>
        </w:rPr>
        <w:t xml:space="preserve"> it is necessary to use non-experts to assess creativity and the creativity results are expected to be the same with that of experts, asking non-expert raters to use CPSS to assess creativity and then ranking the creativity score is more reliable. The study offers a contribution to the creativity domain on deciding which methods may be more reliable from a comparison perspective.</w:t>
      </w:r>
    </w:p>
    <w:p w:rsidR="00DE7370" w:rsidRDefault="00DE7370" w:rsidP="00DE7370">
      <w:pPr>
        <w:tabs>
          <w:tab w:val="clear" w:pos="454"/>
          <w:tab w:val="clear" w:pos="9072"/>
        </w:tabs>
        <w:jc w:val="left"/>
        <w:rPr>
          <w:lang w:val="en-US"/>
        </w:rPr>
      </w:pPr>
      <w:bookmarkStart w:id="0" w:name="_GoBack"/>
      <w:bookmarkEnd w:id="0"/>
    </w:p>
    <w:p w:rsidR="00DE7370" w:rsidRDefault="00DE7370" w:rsidP="00DE7370">
      <w:pPr>
        <w:tabs>
          <w:tab w:val="clear" w:pos="454"/>
          <w:tab w:val="clear" w:pos="9072"/>
        </w:tabs>
        <w:jc w:val="left"/>
        <w:rPr>
          <w:lang w:val="en-US"/>
        </w:rPr>
      </w:pPr>
    </w:p>
    <w:p w:rsidR="00DE7370" w:rsidRPr="00DE7370" w:rsidRDefault="00DE7370" w:rsidP="00DE7370">
      <w:pPr>
        <w:tabs>
          <w:tab w:val="clear" w:pos="454"/>
          <w:tab w:val="clear" w:pos="9072"/>
        </w:tabs>
        <w:jc w:val="left"/>
        <w:rPr>
          <w:rStyle w:val="ICEDItalic"/>
        </w:rPr>
      </w:pPr>
      <w:r w:rsidRPr="00DE7370">
        <w:rPr>
          <w:rStyle w:val="ICEDItalic"/>
          <w:lang w:val="en-US"/>
        </w:rPr>
        <w:t>Keywords: Creativity, Evaluation, Raters, Product, Conceptual design</w:t>
      </w:r>
    </w:p>
    <w:p w:rsidR="00DE7370" w:rsidRDefault="00DE7370" w:rsidP="00DE7370">
      <w:pPr>
        <w:tabs>
          <w:tab w:val="clear" w:pos="454"/>
          <w:tab w:val="clear" w:pos="9072"/>
        </w:tabs>
        <w:jc w:val="left"/>
        <w:rPr>
          <w:lang w:val="en-US"/>
        </w:rPr>
      </w:pPr>
    </w:p>
    <w:p w:rsidR="00DE7370" w:rsidRDefault="00DE7370" w:rsidP="00DE7370">
      <w:pPr>
        <w:tabs>
          <w:tab w:val="clear" w:pos="454"/>
          <w:tab w:val="clear" w:pos="9072"/>
        </w:tabs>
        <w:jc w:val="left"/>
        <w:rPr>
          <w:rFonts w:ascii="Arial Black" w:hAnsi="Arial Black"/>
          <w:caps/>
          <w:kern w:val="32"/>
          <w:szCs w:val="22"/>
          <w:lang w:val="en-US"/>
        </w:rPr>
      </w:pPr>
      <w:r>
        <w:rPr>
          <w:lang w:val="en-US"/>
        </w:rPr>
        <w:br w:type="page"/>
      </w:r>
    </w:p>
    <w:p w:rsidR="00DA733A" w:rsidRPr="00A86A67" w:rsidRDefault="00DA733A" w:rsidP="00EB0465">
      <w:pPr>
        <w:pStyle w:val="Heading1"/>
        <w:rPr>
          <w:lang w:val="en-US"/>
        </w:rPr>
      </w:pPr>
      <w:r w:rsidRPr="00A86A67">
        <w:rPr>
          <w:lang w:val="en-US"/>
        </w:rPr>
        <w:lastRenderedPageBreak/>
        <w:t>Introduction</w:t>
      </w:r>
    </w:p>
    <w:p w:rsidR="008D26F9" w:rsidRDefault="00D73B30" w:rsidP="008D26F9">
      <w:r w:rsidRPr="00A86A67">
        <w:rPr>
          <w:rFonts w:hint="eastAsia"/>
          <w:lang w:val="en-US"/>
        </w:rPr>
        <w:t xml:space="preserve">Creativity is an important element in design, especially in product design </w:t>
      </w:r>
      <w:r w:rsidR="002C2A6E" w:rsidRPr="00A86A67">
        <w:rPr>
          <w:lang w:val="en-US"/>
        </w:rPr>
        <w:fldChar w:fldCharType="begin"/>
      </w:r>
      <w:r w:rsidR="00463D8B">
        <w:rPr>
          <w:lang w:val="en-US"/>
        </w:rPr>
        <w:instrText xml:space="preserve"> ADDIN EN.CITE &lt;EndNote&gt;&lt;Cite&gt;&lt;Author&gt;Chakrabarti&lt;/Author&gt;&lt;Year&gt;2006&lt;/Year&gt;&lt;RecNum&gt;188&lt;/RecNum&gt;&lt;DisplayText&gt;(Chakrabarti, 2006)&lt;/DisplayText&gt;&lt;record&gt;&lt;rec-number&gt;188&lt;/rec-number&gt;&lt;foreign-keys&gt;&lt;key app="EN" db-id="t55tvzvwzws9xrew0sc5s0dexrxp25fwzs5f" timestamp="1585381518"&gt;188&lt;/key&gt;&lt;/foreign-keys&gt;&lt;ref-type name="Conference Proceedings"&gt;10&lt;/ref-type&gt;&lt;contributors&gt;&lt;authors&gt;&lt;author&gt;Chakrabarti, Amaresh&lt;/author&gt;&lt;/authors&gt;&lt;/contributors&gt;&lt;titles&gt;&lt;title&gt;Defining and supporting design creativity&lt;/title&gt;&lt;secondary-title&gt;DS 36: Proceedings DESIGN 2006, the 9th International Design Conference, Dubrovnik, Croatia&lt;/secondary-title&gt;&lt;/titles&gt;&lt;pages&gt;479-486&lt;/pages&gt;&lt;dates&gt;&lt;year&gt;2006&lt;/year&gt;&lt;/dates&gt;&lt;urls&gt;&lt;/urls&gt;&lt;/record&gt;&lt;/Cite&gt;&lt;/EndNote&gt;</w:instrText>
      </w:r>
      <w:r w:rsidR="002C2A6E" w:rsidRPr="00A86A67">
        <w:rPr>
          <w:lang w:val="en-US"/>
        </w:rPr>
        <w:fldChar w:fldCharType="separate"/>
      </w:r>
      <w:r w:rsidR="00463D8B">
        <w:rPr>
          <w:noProof/>
          <w:lang w:val="en-US"/>
        </w:rPr>
        <w:t>(Chakrabarti, 2006)</w:t>
      </w:r>
      <w:r w:rsidR="002C2A6E" w:rsidRPr="00A86A67">
        <w:rPr>
          <w:lang w:val="en-US"/>
        </w:rPr>
        <w:fldChar w:fldCharType="end"/>
      </w:r>
      <w:r w:rsidRPr="00A86A67">
        <w:rPr>
          <w:rFonts w:hint="eastAsia"/>
          <w:lang w:val="en-US"/>
        </w:rPr>
        <w:t xml:space="preserve">. Designers expect to </w:t>
      </w:r>
      <w:r w:rsidR="0009636D">
        <w:t xml:space="preserve">include </w:t>
      </w:r>
      <w:r w:rsidRPr="00A86A67">
        <w:rPr>
          <w:rFonts w:hint="eastAsia"/>
          <w:lang w:val="en-US"/>
        </w:rPr>
        <w:t xml:space="preserve">creativity in a design to </w:t>
      </w:r>
      <w:proofErr w:type="spellStart"/>
      <w:r w:rsidRPr="00A86A67">
        <w:rPr>
          <w:rFonts w:hint="eastAsia"/>
          <w:lang w:val="en-US"/>
        </w:rPr>
        <w:t>solv</w:t>
      </w:r>
      <w:proofErr w:type="spellEnd"/>
      <w:r w:rsidR="002746AF">
        <w:t>e</w:t>
      </w:r>
      <w:r w:rsidRPr="00A86A67">
        <w:rPr>
          <w:rFonts w:hint="eastAsia"/>
          <w:lang w:val="en-US"/>
        </w:rPr>
        <w:t xml:space="preserve"> problems or satisfy customer</w:t>
      </w:r>
      <w:r w:rsidR="002746AF">
        <w:t>s’ need</w:t>
      </w:r>
      <w:r w:rsidRPr="00A86A67">
        <w:rPr>
          <w:rFonts w:hint="eastAsia"/>
          <w:lang w:val="en-US"/>
        </w:rPr>
        <w:t xml:space="preserve">s in new ways </w:t>
      </w:r>
      <w:r w:rsidR="002C2A6E" w:rsidRPr="00A86A67">
        <w:rPr>
          <w:lang w:val="en-US"/>
        </w:rPr>
        <w:fldChar w:fldCharType="begin"/>
      </w:r>
      <w:r w:rsidR="00463D8B">
        <w:rPr>
          <w:lang w:val="en-US"/>
        </w:rPr>
        <w:instrText xml:space="preserve"> ADDIN EN.CITE &lt;EndNote&gt;&lt;Cite&gt;&lt;Author&gt;Yilmaz&lt;/Author&gt;&lt;Year&gt;2011&lt;/Year&gt;&lt;RecNum&gt;832&lt;/RecNum&gt;&lt;DisplayText&gt;(Yilmaz and Seifert, 2011)&lt;/DisplayText&gt;&lt;record&gt;&lt;rec-number&gt;832&lt;/rec-number&gt;&lt;foreign-keys&gt;&lt;key app="EN" db-id="t55tvzvwzws9xrew0sc5s0dexrxp25fwzs5f" timestamp="1606400376"&gt;832&lt;/key&gt;&lt;/foreign-keys&gt;&lt;ref-type name="Journal Article"&gt;17&lt;/ref-type&gt;&lt;contributors&gt;&lt;authors&gt;&lt;author&gt;Yilmaz, Seda&lt;/author&gt;&lt;author&gt;Seifert, Colleen M &lt;/author&gt;&lt;/authors&gt;&lt;/contributors&gt;&lt;titles&gt;&lt;title&gt;Creativity through design heuristics: A case study of expert product design&lt;/title&gt;&lt;secondary-title&gt;Design Studies&lt;/secondary-title&gt;&lt;/titles&gt;&lt;periodical&gt;&lt;full-title&gt;Design studies&lt;/full-title&gt;&lt;/periodical&gt;&lt;pages&gt;384-415&lt;/pages&gt;&lt;volume&gt;32&lt;/volume&gt;&lt;number&gt;4&lt;/number&gt;&lt;dates&gt;&lt;year&gt;2011&lt;/year&gt;&lt;/dates&gt;&lt;isbn&gt;0142-694X&lt;/isbn&gt;&lt;urls&gt;&lt;/urls&gt;&lt;/record&gt;&lt;/Cite&gt;&lt;/EndNote&gt;</w:instrText>
      </w:r>
      <w:r w:rsidR="002C2A6E" w:rsidRPr="00A86A67">
        <w:rPr>
          <w:lang w:val="en-US"/>
        </w:rPr>
        <w:fldChar w:fldCharType="separate"/>
      </w:r>
      <w:r w:rsidR="00463D8B">
        <w:rPr>
          <w:noProof/>
          <w:lang w:val="en-US"/>
        </w:rPr>
        <w:t>(Yilmaz and Seifert, 2011)</w:t>
      </w:r>
      <w:r w:rsidR="002C2A6E" w:rsidRPr="00A86A67">
        <w:rPr>
          <w:lang w:val="en-US"/>
        </w:rPr>
        <w:fldChar w:fldCharType="end"/>
      </w:r>
      <w:r w:rsidRPr="00A86A67">
        <w:rPr>
          <w:rFonts w:hint="eastAsia"/>
          <w:lang w:val="en-US"/>
        </w:rPr>
        <w:t>.</w:t>
      </w:r>
      <w:r w:rsidR="00E138A1">
        <w:rPr>
          <w:rFonts w:hint="eastAsia"/>
        </w:rPr>
        <w:t xml:space="preserve"> </w:t>
      </w:r>
      <w:r w:rsidRPr="00A86A67">
        <w:rPr>
          <w:rFonts w:hint="eastAsia"/>
          <w:lang w:val="en-US"/>
        </w:rPr>
        <w:t>The importance o</w:t>
      </w:r>
      <w:r w:rsidR="002746AF">
        <w:t>f</w:t>
      </w:r>
      <w:r w:rsidRPr="00A86A67">
        <w:rPr>
          <w:rFonts w:hint="eastAsia"/>
          <w:lang w:val="en-US"/>
        </w:rPr>
        <w:t xml:space="preserve"> creativity in design and prosperity in </w:t>
      </w:r>
      <w:proofErr w:type="spellStart"/>
      <w:r w:rsidRPr="00A86A67">
        <w:rPr>
          <w:rFonts w:hint="eastAsia"/>
          <w:lang w:val="en-US"/>
        </w:rPr>
        <w:t>stimulat</w:t>
      </w:r>
      <w:r w:rsidR="002746AF">
        <w:t>ing</w:t>
      </w:r>
      <w:proofErr w:type="spellEnd"/>
      <w:r w:rsidR="00E138A1">
        <w:rPr>
          <w:rFonts w:hint="eastAsia"/>
        </w:rPr>
        <w:t xml:space="preserve"> </w:t>
      </w:r>
      <w:r w:rsidRPr="00A86A67">
        <w:rPr>
          <w:lang w:val="en-US"/>
        </w:rPr>
        <w:t>creativity method</w:t>
      </w:r>
      <w:r w:rsidRPr="00A86A67">
        <w:rPr>
          <w:rFonts w:hint="eastAsia"/>
          <w:lang w:val="en-US"/>
        </w:rPr>
        <w:t xml:space="preserve">s </w:t>
      </w:r>
      <w:r w:rsidR="0009636D">
        <w:t>has</w:t>
      </w:r>
      <w:r w:rsidR="00E138A1">
        <w:rPr>
          <w:rFonts w:hint="eastAsia"/>
        </w:rPr>
        <w:t xml:space="preserve"> </w:t>
      </w:r>
      <w:r w:rsidR="0009636D" w:rsidRPr="00A86A67">
        <w:rPr>
          <w:rFonts w:hint="eastAsia"/>
          <w:lang w:val="en-US"/>
        </w:rPr>
        <w:t>trigger</w:t>
      </w:r>
      <w:r w:rsidR="0009636D">
        <w:t xml:space="preserve">ed </w:t>
      </w:r>
      <w:r w:rsidRPr="00A86A67">
        <w:rPr>
          <w:rFonts w:hint="eastAsia"/>
          <w:lang w:val="en-US"/>
        </w:rPr>
        <w:t xml:space="preserve">the development of creativity </w:t>
      </w:r>
      <w:r w:rsidR="008D26F9">
        <w:rPr>
          <w:rFonts w:hint="eastAsia"/>
        </w:rPr>
        <w:t xml:space="preserve">assessment </w:t>
      </w:r>
      <w:r w:rsidRPr="00A86A67">
        <w:rPr>
          <w:rFonts w:hint="eastAsia"/>
          <w:lang w:val="en-US"/>
        </w:rPr>
        <w:t xml:space="preserve">in design. </w:t>
      </w:r>
      <w:r w:rsidR="0009636D">
        <w:t>However</w:t>
      </w:r>
      <w:r w:rsidRPr="00A86A67">
        <w:rPr>
          <w:rFonts w:hint="eastAsia"/>
          <w:lang w:val="en-US"/>
        </w:rPr>
        <w:t xml:space="preserve">, the </w:t>
      </w:r>
      <w:r w:rsidRPr="00A86A67">
        <w:rPr>
          <w:lang w:val="en-US"/>
        </w:rPr>
        <w:t>criteri</w:t>
      </w:r>
      <w:r w:rsidRPr="00A86A67">
        <w:rPr>
          <w:rFonts w:hint="eastAsia"/>
          <w:lang w:val="en-US"/>
        </w:rPr>
        <w:t>a</w:t>
      </w:r>
      <w:r w:rsidRPr="00A86A67">
        <w:rPr>
          <w:lang w:val="en-US"/>
        </w:rPr>
        <w:t xml:space="preserve"> for </w:t>
      </w:r>
      <w:r w:rsidR="0009636D">
        <w:t xml:space="preserve">such </w:t>
      </w:r>
      <w:r w:rsidRPr="00A86A67">
        <w:rPr>
          <w:rFonts w:hint="eastAsia"/>
          <w:lang w:val="en-US"/>
        </w:rPr>
        <w:t xml:space="preserve">creativity </w:t>
      </w:r>
      <w:r w:rsidRPr="00A86A67">
        <w:rPr>
          <w:lang w:val="en-US"/>
        </w:rPr>
        <w:t>judgment</w:t>
      </w:r>
      <w:r w:rsidR="00B33E00">
        <w:t>s</w:t>
      </w:r>
      <w:r w:rsidR="00E138A1">
        <w:rPr>
          <w:rFonts w:hint="eastAsia"/>
        </w:rPr>
        <w:t xml:space="preserve"> </w:t>
      </w:r>
      <w:r w:rsidRPr="00A86A67">
        <w:rPr>
          <w:rFonts w:hint="eastAsia"/>
          <w:lang w:val="en-US"/>
        </w:rPr>
        <w:t xml:space="preserve">are still controversial. </w:t>
      </w:r>
      <w:r w:rsidR="00D931DD" w:rsidRPr="00DF1760">
        <w:rPr>
          <w:rStyle w:val="ICEDItalic"/>
        </w:rPr>
        <w:t xml:space="preserve">Novelty </w:t>
      </w:r>
      <w:r w:rsidRPr="00A86A67">
        <w:rPr>
          <w:rFonts w:hint="eastAsia"/>
          <w:lang w:val="en-US"/>
        </w:rPr>
        <w:t xml:space="preserve">is a common </w:t>
      </w:r>
      <w:r w:rsidRPr="00A86A67">
        <w:rPr>
          <w:lang w:val="en-US"/>
        </w:rPr>
        <w:t xml:space="preserve">criterion </w:t>
      </w:r>
      <w:r w:rsidRPr="00A86A67">
        <w:rPr>
          <w:rFonts w:hint="eastAsia"/>
          <w:lang w:val="en-US"/>
        </w:rPr>
        <w:t>in</w:t>
      </w:r>
      <w:r w:rsidR="00E138A1">
        <w:rPr>
          <w:rFonts w:hint="eastAsia"/>
        </w:rPr>
        <w:t xml:space="preserve"> </w:t>
      </w:r>
      <w:r w:rsidRPr="00A86A67">
        <w:rPr>
          <w:lang w:val="en-US"/>
        </w:rPr>
        <w:t>judgment</w:t>
      </w:r>
      <w:r w:rsidR="00E138A1">
        <w:rPr>
          <w:rFonts w:hint="eastAsia"/>
        </w:rPr>
        <w:t xml:space="preserve"> </w:t>
      </w:r>
      <w:r w:rsidR="002C2A6E" w:rsidRPr="00A86A67">
        <w:rPr>
          <w:lang w:val="en-US"/>
        </w:rPr>
        <w:fldChar w:fldCharType="begin"/>
      </w:r>
      <w:r w:rsidR="00463D8B">
        <w:rPr>
          <w:lang w:val="en-US"/>
        </w:rPr>
        <w:instrText xml:space="preserve"> ADDIN EN.CITE &lt;EndNote&gt;&lt;Cite&gt;&lt;Author&gt;Dorst&lt;/Author&gt;&lt;Year&gt;2001&lt;/Year&gt;&lt;RecNum&gt;208&lt;/RecNum&gt;&lt;DisplayText&gt;(Dorst and Cross, 2001)&lt;/DisplayText&gt;&lt;record&gt;&lt;rec-number&gt;208&lt;/rec-number&gt;&lt;foreign-keys&gt;&lt;key app="EN" db-id="t55tvzvwzws9xrew0sc5s0dexrxp25fwzs5f" timestamp="1585389021"&gt;208&lt;/key&gt;&lt;/foreign-keys&gt;&lt;ref-type name="Journal Article"&gt;17&lt;/ref-type&gt;&lt;contributors&gt;&lt;authors&gt;&lt;author&gt;Dorst, Kees&lt;/author&gt;&lt;author&gt;Cross, Nigel&lt;/author&gt;&lt;/authors&gt;&lt;/contributors&gt;&lt;titles&gt;&lt;title&gt;Creativity in the design process: co-evolution of problem–solution&lt;/title&gt;&lt;secondary-title&gt;Design studies&lt;/secondary-title&gt;&lt;/titles&gt;&lt;periodical&gt;&lt;full-title&gt;Design studies&lt;/full-title&gt;&lt;/periodical&gt;&lt;pages&gt;425-437&lt;/pages&gt;&lt;volume&gt;22&lt;/volume&gt;&lt;number&gt;5&lt;/number&gt;&lt;dates&gt;&lt;year&gt;2001&lt;/year&gt;&lt;/dates&gt;&lt;isbn&gt;0142-694X&lt;/isbn&gt;&lt;urls&gt;&lt;/urls&gt;&lt;/record&gt;&lt;/Cite&gt;&lt;/EndNote&gt;</w:instrText>
      </w:r>
      <w:r w:rsidR="002C2A6E" w:rsidRPr="00A86A67">
        <w:rPr>
          <w:lang w:val="en-US"/>
        </w:rPr>
        <w:fldChar w:fldCharType="separate"/>
      </w:r>
      <w:r w:rsidR="00463D8B">
        <w:rPr>
          <w:noProof/>
          <w:lang w:val="en-US"/>
        </w:rPr>
        <w:t>(Dorst and Cross, 2001)</w:t>
      </w:r>
      <w:r w:rsidR="002C2A6E" w:rsidRPr="00A86A67">
        <w:rPr>
          <w:lang w:val="en-US"/>
        </w:rPr>
        <w:fldChar w:fldCharType="end"/>
      </w:r>
      <w:r w:rsidRPr="00A86A67">
        <w:rPr>
          <w:rFonts w:hint="eastAsia"/>
          <w:lang w:val="en-US"/>
        </w:rPr>
        <w:t xml:space="preserve">. The potential to be original and effective </w:t>
      </w:r>
      <w:r w:rsidR="002C2A6E" w:rsidRPr="00A86A67">
        <w:rPr>
          <w:lang w:val="en-US"/>
        </w:rPr>
        <w:fldChar w:fldCharType="begin"/>
      </w:r>
      <w:r w:rsidR="00463D8B">
        <w:rPr>
          <w:lang w:val="en-US"/>
        </w:rPr>
        <w:instrText xml:space="preserve"> ADDIN EN.CITE &lt;EndNote&gt;&lt;Cite&gt;&lt;Author&gt;Corazza&lt;/Author&gt;&lt;Year&gt;2016&lt;/Year&gt;&lt;RecNum&gt;705&lt;/RecNum&gt;&lt;DisplayText&gt;(Corazza, 2016)&lt;/DisplayText&gt;&lt;record&gt;&lt;rec-number&gt;705&lt;/rec-number&gt;&lt;foreign-keys&gt;&lt;key app="EN" db-id="t55tvzvwzws9xrew0sc5s0dexrxp25fwzs5f" timestamp="1591891390"&gt;705&lt;/key&gt;&lt;/foreign-keys&gt;&lt;ref-type name="Journal Article"&gt;17&lt;/ref-type&gt;&lt;contributors&gt;&lt;authors&gt;&lt;author&gt;Corazza, Giovanni Emanuele &lt;/author&gt;&lt;/authors&gt;&lt;/contributors&gt;&lt;titles&gt;&lt;title&gt;Potential originality and effectiveness: The dynamic definition of creativity&lt;/title&gt;&lt;secondary-title&gt;Creativity research journal&lt;/secondary-title&gt;&lt;/titles&gt;&lt;periodical&gt;&lt;full-title&gt;Creativity Research Journal&lt;/full-title&gt;&lt;/periodical&gt;&lt;pages&gt;258-267&lt;/pages&gt;&lt;volume&gt;28&lt;/volume&gt;&lt;number&gt;3&lt;/number&gt;&lt;dates&gt;&lt;year&gt;2016&lt;/year&gt;&lt;/dates&gt;&lt;isbn&gt;1040-0419&lt;/isbn&gt;&lt;urls&gt;&lt;/urls&gt;&lt;/record&gt;&lt;/Cite&gt;&lt;/EndNote&gt;</w:instrText>
      </w:r>
      <w:r w:rsidR="002C2A6E" w:rsidRPr="00A86A67">
        <w:rPr>
          <w:lang w:val="en-US"/>
        </w:rPr>
        <w:fldChar w:fldCharType="separate"/>
      </w:r>
      <w:r w:rsidR="00463D8B">
        <w:rPr>
          <w:noProof/>
          <w:lang w:val="en-US"/>
        </w:rPr>
        <w:t>(Corazza, 2016)</w:t>
      </w:r>
      <w:r w:rsidR="002C2A6E" w:rsidRPr="00A86A67">
        <w:rPr>
          <w:lang w:val="en-US"/>
        </w:rPr>
        <w:fldChar w:fldCharType="end"/>
      </w:r>
      <w:r w:rsidRPr="00A86A67">
        <w:rPr>
          <w:rFonts w:hint="eastAsia"/>
          <w:lang w:val="en-US"/>
        </w:rPr>
        <w:t xml:space="preserve">, function </w:t>
      </w:r>
      <w:r w:rsidR="002C2A6E" w:rsidRPr="00A86A67">
        <w:rPr>
          <w:lang w:val="en-US"/>
        </w:rPr>
        <w:fldChar w:fldCharType="begin"/>
      </w:r>
      <w:r w:rsidR="00463D8B">
        <w:rPr>
          <w:lang w:val="en-US"/>
        </w:rPr>
        <w:instrText xml:space="preserve"> ADDIN EN.CITE &lt;EndNote&gt;&lt;Cite&gt;&lt;Author&gt;Acuna&lt;/Author&gt;&lt;Year&gt;2011&lt;/Year&gt;&lt;RecNum&gt;209&lt;/RecNum&gt;&lt;DisplayText&gt;(Acuna and Sosa, 2011)&lt;/DisplayText&gt;&lt;record&gt;&lt;rec-number&gt;209&lt;/rec-number&gt;&lt;foreign-keys&gt;&lt;key app="EN" db-id="t55tvzvwzws9xrew0sc5s0dexrxp25fwzs5f" timestamp="1585389037"&gt;209&lt;/key&gt;&lt;/foreign-keys&gt;&lt;ref-type name="Book Section"&gt;5&lt;/ref-type&gt;&lt;contributors&gt;&lt;authors&gt;&lt;author&gt;Acuna, Alejandro&lt;/author&gt;&lt;author&gt;Sosa, Ricardo&lt;/author&gt;&lt;/authors&gt;&lt;/contributors&gt;&lt;titles&gt;&lt;title&gt;The complementary role of representations in design creativity: Sketches and models&lt;/title&gt;&lt;secondary-title&gt;Design creativity 2010&lt;/secondary-title&gt;&lt;/titles&gt;&lt;pages&gt;265-270&lt;/pages&gt;&lt;dates&gt;&lt;year&gt;2011&lt;/year&gt;&lt;/dates&gt;&lt;publisher&gt;Springer&lt;/publisher&gt;&lt;urls&gt;&lt;/urls&gt;&lt;/record&gt;&lt;/Cite&gt;&lt;/EndNote&gt;</w:instrText>
      </w:r>
      <w:r w:rsidR="002C2A6E" w:rsidRPr="00A86A67">
        <w:rPr>
          <w:lang w:val="en-US"/>
        </w:rPr>
        <w:fldChar w:fldCharType="separate"/>
      </w:r>
      <w:r w:rsidR="00463D8B">
        <w:rPr>
          <w:noProof/>
          <w:lang w:val="en-US"/>
        </w:rPr>
        <w:t>(Acuna and Sosa, 2011)</w:t>
      </w:r>
      <w:r w:rsidR="002C2A6E" w:rsidRPr="00A86A67">
        <w:rPr>
          <w:lang w:val="en-US"/>
        </w:rPr>
        <w:fldChar w:fldCharType="end"/>
      </w:r>
      <w:r w:rsidRPr="00A86A67">
        <w:rPr>
          <w:rFonts w:hint="eastAsia"/>
          <w:lang w:val="en-US"/>
        </w:rPr>
        <w:t xml:space="preserve"> and </w:t>
      </w:r>
      <w:r w:rsidRPr="00A86A67">
        <w:rPr>
          <w:lang w:val="en-US"/>
        </w:rPr>
        <w:t>appropriateness</w:t>
      </w:r>
      <w:r w:rsidR="00E138A1">
        <w:rPr>
          <w:rFonts w:hint="eastAsia"/>
        </w:rPr>
        <w:t xml:space="preserve"> </w:t>
      </w:r>
      <w:r w:rsidR="002C2A6E" w:rsidRPr="00A86A67">
        <w:rPr>
          <w:lang w:val="en-US"/>
        </w:rPr>
        <w:fldChar w:fldCharType="begin"/>
      </w:r>
      <w:r w:rsidR="00463D8B">
        <w:rPr>
          <w:lang w:val="en-US"/>
        </w:rPr>
        <w:instrText xml:space="preserve"> ADDIN EN.CITE &lt;EndNote&gt;&lt;Cite&gt;&lt;Author&gt;Davis&lt;/Author&gt;&lt;Year&gt;2004&lt;/Year&gt;&lt;RecNum&gt;189&lt;/RecNum&gt;&lt;DisplayText&gt;(Davis, 2004)&lt;/DisplayText&gt;&lt;record&gt;&lt;rec-number&gt;189&lt;/rec-number&gt;&lt;foreign-keys&gt;&lt;key app="EN" db-id="t55tvzvwzws9xrew0sc5s0dexrxp25fwzs5f" timestamp="1585381669"&gt;189&lt;/key&gt;&lt;/foreign-keys&gt;&lt;ref-type name="Book"&gt;6&lt;/ref-type&gt;&lt;contributors&gt;&lt;authors&gt;&lt;author&gt;Davis, Gary A&lt;/author&gt;&lt;/authors&gt;&lt;/contributors&gt;&lt;titles&gt;&lt;title&gt;Creativity is forever&lt;/title&gt;&lt;/titles&gt;&lt;dates&gt;&lt;year&gt;2004&lt;/year&gt;&lt;/dates&gt;&lt;publisher&gt;Kendall Hunt Publishing Company&lt;/publisher&gt;&lt;isbn&gt;0757510906&lt;/isbn&gt;&lt;urls&gt;&lt;/urls&gt;&lt;/record&gt;&lt;/Cite&gt;&lt;/EndNote&gt;</w:instrText>
      </w:r>
      <w:r w:rsidR="002C2A6E" w:rsidRPr="00A86A67">
        <w:rPr>
          <w:lang w:val="en-US"/>
        </w:rPr>
        <w:fldChar w:fldCharType="separate"/>
      </w:r>
      <w:r w:rsidR="00463D8B">
        <w:rPr>
          <w:noProof/>
          <w:lang w:val="en-US"/>
        </w:rPr>
        <w:t xml:space="preserve">(Davis, </w:t>
      </w:r>
      <w:r w:rsidR="0065686A">
        <w:rPr>
          <w:rFonts w:hint="eastAsia"/>
        </w:rPr>
        <w:t>1986</w:t>
      </w:r>
      <w:r w:rsidR="00463D8B">
        <w:rPr>
          <w:noProof/>
          <w:lang w:val="en-US"/>
        </w:rPr>
        <w:t>)</w:t>
      </w:r>
      <w:r w:rsidR="002C2A6E" w:rsidRPr="00A86A67">
        <w:rPr>
          <w:lang w:val="en-US"/>
        </w:rPr>
        <w:fldChar w:fldCharType="end"/>
      </w:r>
      <w:r w:rsidRPr="00A86A67">
        <w:rPr>
          <w:rFonts w:hint="eastAsia"/>
          <w:lang w:val="en-US"/>
        </w:rPr>
        <w:t xml:space="preserve"> may also be </w:t>
      </w:r>
      <w:r w:rsidR="00B66A61">
        <w:t xml:space="preserve">adopted as </w:t>
      </w:r>
      <w:r w:rsidRPr="00A86A67">
        <w:rPr>
          <w:rFonts w:hint="eastAsia"/>
          <w:lang w:val="en-US"/>
        </w:rPr>
        <w:t xml:space="preserve">criteria. </w:t>
      </w:r>
    </w:p>
    <w:p w:rsidR="00D73B30" w:rsidRPr="00A86A67" w:rsidRDefault="00B66A61" w:rsidP="008D26F9">
      <w:pPr>
        <w:rPr>
          <w:lang w:val="en-US"/>
        </w:rPr>
      </w:pPr>
      <w:r w:rsidRPr="00A86A67">
        <w:rPr>
          <w:rFonts w:hint="eastAsia"/>
          <w:lang w:val="en-US"/>
        </w:rPr>
        <w:t>Th</w:t>
      </w:r>
      <w:r>
        <w:t>e</w:t>
      </w:r>
      <w:r w:rsidR="00E138A1">
        <w:rPr>
          <w:rFonts w:hint="eastAsia"/>
        </w:rPr>
        <w:t xml:space="preserve"> </w:t>
      </w:r>
      <w:r>
        <w:t xml:space="preserve">lack of clarity on which criteria to apply is associated with </w:t>
      </w:r>
      <w:r w:rsidR="00D73B30" w:rsidRPr="00A86A67">
        <w:rPr>
          <w:rFonts w:hint="eastAsia"/>
          <w:lang w:val="en-US"/>
        </w:rPr>
        <w:t xml:space="preserve">the ambiguous definition of creativity. </w:t>
      </w:r>
      <w:r>
        <w:t>D</w:t>
      </w:r>
      <w:proofErr w:type="spellStart"/>
      <w:r w:rsidR="00D73B30" w:rsidRPr="00A86A67">
        <w:rPr>
          <w:rFonts w:hint="eastAsia"/>
          <w:lang w:val="en-US"/>
        </w:rPr>
        <w:t>efinition</w:t>
      </w:r>
      <w:proofErr w:type="spellEnd"/>
      <w:r>
        <w:t>s</w:t>
      </w:r>
      <w:r w:rsidR="00D73B30" w:rsidRPr="00A86A67">
        <w:rPr>
          <w:rFonts w:hint="eastAsia"/>
          <w:lang w:val="en-US"/>
        </w:rPr>
        <w:t xml:space="preserve"> of creativity c</w:t>
      </w:r>
      <w:r w:rsidR="002746AF">
        <w:t>an</w:t>
      </w:r>
      <w:r w:rsidR="00D73B30" w:rsidRPr="00A86A67">
        <w:rPr>
          <w:rFonts w:hint="eastAsia"/>
          <w:lang w:val="en-US"/>
        </w:rPr>
        <w:t xml:space="preserve"> be divided into </w:t>
      </w:r>
      <w:r>
        <w:t xml:space="preserve">the </w:t>
      </w:r>
      <w:r w:rsidR="00D73B30" w:rsidRPr="00A86A67">
        <w:rPr>
          <w:rFonts w:hint="eastAsia"/>
          <w:lang w:val="en-US"/>
        </w:rPr>
        <w:t xml:space="preserve">three </w:t>
      </w:r>
      <w:r>
        <w:t xml:space="preserve">following </w:t>
      </w:r>
      <w:r w:rsidR="00D73B30" w:rsidRPr="00A86A67">
        <w:rPr>
          <w:rFonts w:hint="eastAsia"/>
          <w:lang w:val="en-US"/>
        </w:rPr>
        <w:t xml:space="preserve">conditions: ability </w:t>
      </w:r>
      <w:r>
        <w:t xml:space="preserve">to produce </w:t>
      </w:r>
      <w:r w:rsidR="00D73B30" w:rsidRPr="00A86A67">
        <w:rPr>
          <w:rFonts w:hint="eastAsia"/>
          <w:lang w:val="en-US"/>
        </w:rPr>
        <w:t xml:space="preserve">novelty </w:t>
      </w:r>
      <w:r w:rsidR="002C2A6E" w:rsidRPr="00A86A67">
        <w:rPr>
          <w:lang w:val="en-US"/>
        </w:rPr>
        <w:fldChar w:fldCharType="begin"/>
      </w:r>
      <w:r w:rsidR="00463D8B">
        <w:rPr>
          <w:lang w:val="en-US"/>
        </w:rPr>
        <w:instrText xml:space="preserve"> ADDIN EN.CITE &lt;EndNote&gt;&lt;Cite&gt;&lt;Author&gt;Guilford&lt;/Author&gt;&lt;Year&gt;1950&lt;/Year&gt;&lt;RecNum&gt;86&lt;/RecNum&gt;&lt;DisplayText&gt;(Guilford, 1950)&lt;/DisplayText&gt;&lt;record&gt;&lt;rec-number&gt;86&lt;/rec-number&gt;&lt;foreign-keys&gt;&lt;key app="EN" db-id="t55tvzvwzws9xrew0sc5s0dexrxp25fwzs5f" timestamp="1585319503"&gt;86&lt;/key&gt;&lt;/foreign-keys&gt;&lt;ref-type name="Journal Article"&gt;17&lt;/ref-type&gt;&lt;contributors&gt;&lt;authors&gt;&lt;author&gt;Guilford, Joy &lt;/author&gt;&lt;/authors&gt;&lt;/contributors&gt;&lt;titles&gt;&lt;title&gt;Creativity&lt;/title&gt;&lt;secondary-title&gt;American psychologist&lt;/secondary-title&gt;&lt;/titles&gt;&lt;periodical&gt;&lt;full-title&gt;American psychologist&lt;/full-title&gt;&lt;/periodical&gt;&lt;pages&gt;444-454&lt;/pages&gt;&lt;volume&gt;5&lt;/volume&gt;&lt;number&gt;9&lt;/number&gt;&lt;dates&gt;&lt;year&gt;1950&lt;/year&gt;&lt;/dates&gt;&lt;isbn&gt;0003-066X&lt;/isbn&gt;&lt;urls&gt;&lt;/urls&gt;&lt;/record&gt;&lt;/Cite&gt;&lt;/EndNote&gt;</w:instrText>
      </w:r>
      <w:r w:rsidR="002C2A6E" w:rsidRPr="00A86A67">
        <w:rPr>
          <w:lang w:val="en-US"/>
        </w:rPr>
        <w:fldChar w:fldCharType="separate"/>
      </w:r>
      <w:r w:rsidR="00463D8B">
        <w:rPr>
          <w:noProof/>
          <w:lang w:val="en-US"/>
        </w:rPr>
        <w:t>(Guilford, 1950)</w:t>
      </w:r>
      <w:r w:rsidR="002C2A6E" w:rsidRPr="00A86A67">
        <w:rPr>
          <w:lang w:val="en-US"/>
        </w:rPr>
        <w:fldChar w:fldCharType="end"/>
      </w:r>
      <w:r>
        <w:t>,</w:t>
      </w:r>
      <w:r w:rsidR="00E138A1">
        <w:rPr>
          <w:rFonts w:hint="eastAsia"/>
        </w:rPr>
        <w:t xml:space="preserve"> </w:t>
      </w:r>
      <w:r w:rsidR="00D73B30" w:rsidRPr="00A86A67">
        <w:rPr>
          <w:rFonts w:hint="eastAsia"/>
          <w:lang w:val="en-US"/>
        </w:rPr>
        <w:t xml:space="preserve">ability </w:t>
      </w:r>
      <w:r>
        <w:t xml:space="preserve">to produce </w:t>
      </w:r>
      <w:r w:rsidR="00D73B30" w:rsidRPr="00A86A67">
        <w:rPr>
          <w:rFonts w:hint="eastAsia"/>
          <w:lang w:val="en-US"/>
        </w:rPr>
        <w:t xml:space="preserve">novelty and </w:t>
      </w:r>
      <w:proofErr w:type="spellStart"/>
      <w:r w:rsidRPr="00A86A67">
        <w:rPr>
          <w:rFonts w:hint="eastAsia"/>
          <w:lang w:val="en-US"/>
        </w:rPr>
        <w:t>valu</w:t>
      </w:r>
      <w:proofErr w:type="spellEnd"/>
      <w:r>
        <w:t>e</w:t>
      </w:r>
      <w:r w:rsidR="00E138A1">
        <w:rPr>
          <w:rFonts w:hint="eastAsia"/>
        </w:rPr>
        <w:t xml:space="preserve"> </w:t>
      </w:r>
      <w:r w:rsidR="002C2A6E" w:rsidRPr="00A86A67">
        <w:rPr>
          <w:lang w:val="en-US"/>
        </w:rPr>
        <w:fldChar w:fldCharType="begin"/>
      </w:r>
      <w:r w:rsidR="00463D8B">
        <w:rPr>
          <w:lang w:val="en-US"/>
        </w:rPr>
        <w:instrText xml:space="preserve"> ADDIN EN.CITE &lt;EndNote&gt;&lt;Cite&gt;&lt;Author&gt;Sarkar&lt;/Author&gt;&lt;Year&gt;2011&lt;/Year&gt;&lt;RecNum&gt;711&lt;/RecNum&gt;&lt;DisplayText&gt;(Sarkar and Chakrabarti, 2011, Jung et al., 2010)&lt;/DisplayText&gt;&lt;record&gt;&lt;rec-number&gt;711&lt;/rec-number&gt;&lt;foreign-keys&gt;&lt;key app="EN" db-id="t55tvzvwzws9xrew0sc5s0dexrxp25fwzs5f" timestamp="1591891824"&gt;711&lt;/key&gt;&lt;/foreign-keys&gt;&lt;ref-type name="Journal Article"&gt;17&lt;/ref-type&gt;&lt;contributors&gt;&lt;authors&gt;&lt;author&gt;Sarkar, Prabir&lt;/author&gt;&lt;author&gt;Chakrabarti, Amaresh&lt;/author&gt;&lt;/authors&gt;&lt;/contributors&gt;&lt;titles&gt;&lt;title&gt;Assessing design creativity&lt;/title&gt;&lt;secondary-title&gt;Design studies&lt;/secondary-title&gt;&lt;/titles&gt;&lt;periodical&gt;&lt;full-title&gt;Design studies&lt;/full-title&gt;&lt;/periodical&gt;&lt;pages&gt;348-383&lt;/pages&gt;&lt;volume&gt;32&lt;/volume&gt;&lt;number&gt;4&lt;/number&gt;&lt;dates&gt;&lt;year&gt;2011&lt;/year&gt;&lt;/dates&gt;&lt;isbn&gt;0142-694X&lt;/isbn&gt;&lt;urls&gt;&lt;/urls&gt;&lt;/record&gt;&lt;/Cite&gt;&lt;Cite&gt;&lt;Author&gt;Jung&lt;/Author&gt;&lt;Year&gt;2010&lt;/Year&gt;&lt;RecNum&gt;163&lt;/RecNum&gt;&lt;record&gt;&lt;rec-number&gt;163&lt;/rec-number&gt;&lt;foreign-keys&gt;&lt;key app="EN" db-id="t55tvzvwzws9xrew0sc5s0dexrxp25fwzs5f" timestamp="1585381035"&gt;163&lt;/key&gt;&lt;/foreign-keys&gt;&lt;ref-type name="Journal Article"&gt;17&lt;/ref-type&gt;&lt;contributors&gt;&lt;authors&gt;&lt;author&gt;Jung, Rex E&lt;/author&gt;&lt;author&gt;Segall, Judith M&lt;/author&gt;&lt;author&gt;Jeremy Bockholt, H&lt;/author&gt;&lt;author&gt;Flores, Ranee A&lt;/author&gt;&lt;author&gt;Smith, Shirley M&lt;/author&gt;&lt;author&gt;Chavez, Robert S&lt;/author&gt;&lt;author&gt;Haier, Richard J&lt;/author&gt;&lt;/authors&gt;&lt;/contributors&gt;&lt;titles&gt;&lt;title&gt;Neuroanatomy of creativity&lt;/title&gt;&lt;secondary-title&gt;Human brain mapping&lt;/secondary-title&gt;&lt;/titles&gt;&lt;periodical&gt;&lt;full-title&gt;Human brain mapping&lt;/full-title&gt;&lt;/periodical&gt;&lt;pages&gt;398-409&lt;/pages&gt;&lt;volume&gt;31&lt;/volume&gt;&lt;number&gt;3&lt;/number&gt;&lt;dates&gt;&lt;year&gt;2010&lt;/year&gt;&lt;/dates&gt;&lt;isbn&gt;1065-9471&lt;/isbn&gt;&lt;urls&gt;&lt;/urls&gt;&lt;/record&gt;&lt;/Cite&gt;&lt;/EndNote&gt;</w:instrText>
      </w:r>
      <w:r w:rsidR="002C2A6E" w:rsidRPr="00A86A67">
        <w:rPr>
          <w:lang w:val="en-US"/>
        </w:rPr>
        <w:fldChar w:fldCharType="separate"/>
      </w:r>
      <w:r w:rsidR="00463D8B">
        <w:rPr>
          <w:noProof/>
          <w:lang w:val="en-US"/>
        </w:rPr>
        <w:t>(Sarkar and Chakrabarti, 2011</w:t>
      </w:r>
      <w:r w:rsidR="00E138A1">
        <w:rPr>
          <w:rFonts w:hint="eastAsia"/>
        </w:rPr>
        <w:t>;</w:t>
      </w:r>
      <w:r w:rsidR="00463D8B">
        <w:rPr>
          <w:noProof/>
          <w:lang w:val="en-US"/>
        </w:rPr>
        <w:t xml:space="preserve"> Jung et al., 2010)</w:t>
      </w:r>
      <w:r w:rsidR="002C2A6E" w:rsidRPr="00A86A67">
        <w:rPr>
          <w:lang w:val="en-US"/>
        </w:rPr>
        <w:fldChar w:fldCharType="end"/>
      </w:r>
      <w:r>
        <w:t>,</w:t>
      </w:r>
      <w:r w:rsidR="00E138A1">
        <w:rPr>
          <w:rFonts w:hint="eastAsia"/>
        </w:rPr>
        <w:t xml:space="preserve"> </w:t>
      </w:r>
      <w:r>
        <w:t xml:space="preserve">and </w:t>
      </w:r>
      <w:r w:rsidR="00D73B30" w:rsidRPr="00A86A67">
        <w:rPr>
          <w:rFonts w:hint="eastAsia"/>
          <w:lang w:val="en-US"/>
        </w:rPr>
        <w:t xml:space="preserve">ability </w:t>
      </w:r>
      <w:r>
        <w:t xml:space="preserve">to produce </w:t>
      </w:r>
      <w:r w:rsidR="00D73B30" w:rsidRPr="00A86A67">
        <w:rPr>
          <w:rFonts w:hint="eastAsia"/>
          <w:lang w:val="en-US"/>
        </w:rPr>
        <w:t xml:space="preserve">novelty and </w:t>
      </w:r>
      <w:r w:rsidR="00D73B30" w:rsidRPr="00A86A67">
        <w:rPr>
          <w:lang w:val="en-US"/>
        </w:rPr>
        <w:t>appropriateness</w:t>
      </w:r>
      <w:r w:rsidR="00E138A1">
        <w:rPr>
          <w:rFonts w:hint="eastAsia"/>
        </w:rPr>
        <w:t xml:space="preserve"> </w:t>
      </w:r>
      <w:r w:rsidR="002C2A6E" w:rsidRPr="00A86A67">
        <w:rPr>
          <w:lang w:val="en-US"/>
        </w:rPr>
        <w:fldChar w:fldCharType="begin">
          <w:fldData xml:space="preserve">PEVuZE5vdGU+PENpdGU+PEF1dGhvcj5DaGFrcmFiYXJ0aTwvQXV0aG9yPjxZZWFyPjIwMDY8L1ll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</w:fldData>
        </w:fldChar>
      </w:r>
      <w:r w:rsidR="00463D8B">
        <w:rPr>
          <w:lang w:val="en-US"/>
        </w:rPr>
        <w:instrText xml:space="preserve"> ADDIN EN.CITE </w:instrText>
      </w:r>
      <w:r w:rsidR="002C2A6E">
        <w:rPr>
          <w:lang w:val="en-US"/>
        </w:rPr>
        <w:fldChar w:fldCharType="begin">
          <w:fldData xml:space="preserve">PEVuZE5vdGU+PENpdGU+PEF1dGhvcj5DaGFrcmFiYXJ0aTwvQXV0aG9yPjxZZWFyPjIwMDY8L1ll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</w:fldData>
        </w:fldChar>
      </w:r>
      <w:r w:rsidR="00463D8B">
        <w:rPr>
          <w:lang w:val="en-US"/>
        </w:rPr>
        <w:instrText xml:space="preserve"> ADDIN EN.CITE.DATA </w:instrText>
      </w:r>
      <w:r w:rsidR="002C2A6E">
        <w:rPr>
          <w:lang w:val="en-US"/>
        </w:rPr>
      </w:r>
      <w:r w:rsidR="002C2A6E">
        <w:rPr>
          <w:lang w:val="en-US"/>
        </w:rPr>
        <w:fldChar w:fldCharType="end"/>
      </w:r>
      <w:r w:rsidR="002C2A6E" w:rsidRPr="00A86A67">
        <w:rPr>
          <w:lang w:val="en-US"/>
        </w:rPr>
      </w:r>
      <w:r w:rsidR="002C2A6E" w:rsidRPr="00A86A67">
        <w:rPr>
          <w:lang w:val="en-US"/>
        </w:rPr>
        <w:fldChar w:fldCharType="separate"/>
      </w:r>
      <w:r w:rsidR="00463D8B">
        <w:rPr>
          <w:noProof/>
          <w:lang w:val="en-US"/>
        </w:rPr>
        <w:t>(Chakrabarti, 2006</w:t>
      </w:r>
      <w:r w:rsidR="00E138A1">
        <w:rPr>
          <w:rFonts w:hint="eastAsia"/>
        </w:rPr>
        <w:t>;</w:t>
      </w:r>
      <w:r w:rsidR="00463D8B">
        <w:rPr>
          <w:noProof/>
          <w:lang w:val="en-US"/>
        </w:rPr>
        <w:t xml:space="preserve"> Fink et al., 2010</w:t>
      </w:r>
      <w:r w:rsidR="00E138A1">
        <w:rPr>
          <w:rFonts w:hint="eastAsia"/>
        </w:rPr>
        <w:t>;</w:t>
      </w:r>
      <w:r w:rsidR="00463D8B">
        <w:rPr>
          <w:noProof/>
          <w:lang w:val="en-US"/>
        </w:rPr>
        <w:t xml:space="preserve"> Davis, </w:t>
      </w:r>
      <w:r w:rsidR="0065686A">
        <w:rPr>
          <w:rFonts w:hint="eastAsia"/>
        </w:rPr>
        <w:t>1986</w:t>
      </w:r>
      <w:r w:rsidR="00463D8B">
        <w:rPr>
          <w:noProof/>
          <w:lang w:val="en-US"/>
        </w:rPr>
        <w:t>)</w:t>
      </w:r>
      <w:r w:rsidR="002C2A6E" w:rsidRPr="00A86A67">
        <w:rPr>
          <w:lang w:val="en-US"/>
        </w:rPr>
        <w:fldChar w:fldCharType="end"/>
      </w:r>
      <w:r w:rsidR="00D73B30" w:rsidRPr="00A86A67">
        <w:rPr>
          <w:rFonts w:hint="eastAsia"/>
          <w:lang w:val="en-US"/>
        </w:rPr>
        <w:t>. The different attribute</w:t>
      </w:r>
      <w:r w:rsidR="002746AF">
        <w:t>s</w:t>
      </w:r>
      <w:r w:rsidR="00D73B30" w:rsidRPr="00A86A67">
        <w:rPr>
          <w:rFonts w:hint="eastAsia"/>
          <w:lang w:val="en-US"/>
        </w:rPr>
        <w:t xml:space="preserve"> of creativity will affect the decision </w:t>
      </w:r>
      <w:r>
        <w:t xml:space="preserve">on which </w:t>
      </w:r>
      <w:r w:rsidR="00D73B30" w:rsidRPr="00A86A67">
        <w:rPr>
          <w:rFonts w:hint="eastAsia"/>
          <w:lang w:val="en-US"/>
        </w:rPr>
        <w:t>criteria</w:t>
      </w:r>
      <w:r>
        <w:t xml:space="preserve"> to apply;</w:t>
      </w:r>
      <w:r w:rsidR="00E138A1">
        <w:rPr>
          <w:rFonts w:hint="eastAsia"/>
        </w:rPr>
        <w:t xml:space="preserve"> </w:t>
      </w:r>
      <w:r>
        <w:t>meanwhile, t</w:t>
      </w:r>
      <w:r w:rsidRPr="00A86A67">
        <w:rPr>
          <w:rFonts w:hint="eastAsia"/>
          <w:lang w:val="en-US"/>
        </w:rPr>
        <w:t>he differ</w:t>
      </w:r>
      <w:proofErr w:type="spellStart"/>
      <w:r w:rsidR="000C3B7C">
        <w:t>ing</w:t>
      </w:r>
      <w:proofErr w:type="spellEnd"/>
      <w:r w:rsidR="00E138A1">
        <w:rPr>
          <w:rFonts w:hint="eastAsia"/>
        </w:rPr>
        <w:t xml:space="preserve"> </w:t>
      </w:r>
      <w:r w:rsidR="00D73B30" w:rsidRPr="00A86A67">
        <w:rPr>
          <w:rFonts w:hint="eastAsia"/>
          <w:lang w:val="en-US"/>
        </w:rPr>
        <w:t xml:space="preserve">criteria </w:t>
      </w:r>
      <w:r>
        <w:t xml:space="preserve">have been </w:t>
      </w:r>
      <w:r w:rsidR="00D73B30" w:rsidRPr="00A86A67">
        <w:rPr>
          <w:rFonts w:hint="eastAsia"/>
          <w:lang w:val="en-US"/>
        </w:rPr>
        <w:t xml:space="preserve">developed into different creativity assessment methods. This research </w:t>
      </w:r>
      <w:r>
        <w:t xml:space="preserve">aims </w:t>
      </w:r>
      <w:r w:rsidR="00B33E00">
        <w:t xml:space="preserve">to </w:t>
      </w:r>
      <w:r>
        <w:t xml:space="preserve">determine </w:t>
      </w:r>
      <w:r w:rsidR="00D73B30" w:rsidRPr="00A86A67">
        <w:rPr>
          <w:rFonts w:hint="eastAsia"/>
          <w:lang w:val="en-US"/>
        </w:rPr>
        <w:t xml:space="preserve">which existing creativity </w:t>
      </w:r>
      <w:r w:rsidR="008D26F9" w:rsidRPr="008D26F9">
        <w:rPr>
          <w:rFonts w:hint="eastAsia"/>
        </w:rPr>
        <w:t xml:space="preserve">assessment </w:t>
      </w:r>
      <w:r w:rsidR="00D73B30" w:rsidRPr="00A86A67">
        <w:rPr>
          <w:rFonts w:hint="eastAsia"/>
          <w:lang w:val="en-US"/>
        </w:rPr>
        <w:t>methods in design are more reliable.</w:t>
      </w:r>
    </w:p>
    <w:p w:rsidR="00D931DD" w:rsidRDefault="00B66A61" w:rsidP="00DF1760">
      <w:pPr>
        <w:tabs>
          <w:tab w:val="clear" w:pos="454"/>
          <w:tab w:val="left" w:pos="10"/>
        </w:tabs>
        <w:rPr>
          <w:lang w:val="en-US"/>
        </w:rPr>
      </w:pPr>
      <w:r>
        <w:tab/>
      </w:r>
      <w:r w:rsidR="00D73B30" w:rsidRPr="00A86A67">
        <w:rPr>
          <w:rFonts w:hint="eastAsia"/>
          <w:lang w:val="en-US"/>
        </w:rPr>
        <w:t>The main contributions of the paper are as follows:</w:t>
      </w:r>
    </w:p>
    <w:p w:rsidR="00D73B30" w:rsidRPr="00A86A67" w:rsidRDefault="00D73B30" w:rsidP="00D73B30">
      <w:pPr>
        <w:rPr>
          <w:lang w:val="en-US"/>
        </w:rPr>
      </w:pPr>
      <w:r w:rsidRPr="00A86A67">
        <w:rPr>
          <w:rFonts w:hint="eastAsia"/>
          <w:lang w:val="en-US"/>
        </w:rPr>
        <w:t xml:space="preserve">1. This paper </w:t>
      </w:r>
      <w:r w:rsidR="00C7330B">
        <w:t>give</w:t>
      </w:r>
      <w:r w:rsidRPr="00A86A67">
        <w:rPr>
          <w:rFonts w:hint="eastAsia"/>
          <w:lang w:val="en-US"/>
        </w:rPr>
        <w:t>s an evaluation o</w:t>
      </w:r>
      <w:r w:rsidR="002746AF">
        <w:t>f</w:t>
      </w:r>
      <w:r w:rsidRPr="00A86A67">
        <w:rPr>
          <w:rFonts w:hint="eastAsia"/>
          <w:lang w:val="en-US"/>
        </w:rPr>
        <w:t xml:space="preserve"> four creativity assessment methods to identify which method </w:t>
      </w:r>
      <w:r w:rsidR="008D26F9">
        <w:rPr>
          <w:rFonts w:hint="eastAsia"/>
        </w:rPr>
        <w:t xml:space="preserve">is </w:t>
      </w:r>
      <w:r w:rsidRPr="00A86A67">
        <w:rPr>
          <w:rFonts w:hint="eastAsia"/>
          <w:lang w:val="en-US"/>
        </w:rPr>
        <w:t xml:space="preserve">more reliable for non-expert raters. It is also an </w:t>
      </w:r>
      <w:r w:rsidRPr="00A86A67">
        <w:rPr>
          <w:lang w:val="en-US"/>
        </w:rPr>
        <w:t>attempt</w:t>
      </w:r>
      <w:r w:rsidRPr="00A86A67">
        <w:rPr>
          <w:rFonts w:hint="eastAsia"/>
          <w:lang w:val="en-US"/>
        </w:rPr>
        <w:t xml:space="preserve"> to practically compare the four methods and show</w:t>
      </w:r>
      <w:r w:rsidR="00E138A1">
        <w:rPr>
          <w:rFonts w:hint="eastAsia"/>
        </w:rPr>
        <w:t xml:space="preserve"> </w:t>
      </w:r>
      <w:r w:rsidR="002746AF">
        <w:t>at</w:t>
      </w:r>
      <w:r w:rsidRPr="00A86A67">
        <w:rPr>
          <w:rFonts w:hint="eastAsia"/>
          <w:lang w:val="en-US"/>
        </w:rPr>
        <w:t xml:space="preserve"> which levels the results of the four creativity assessment methods can be trusted.</w:t>
      </w:r>
    </w:p>
    <w:p w:rsidR="00D73B30" w:rsidRPr="00DF1760" w:rsidRDefault="00D73B30" w:rsidP="00D73B30">
      <w:r w:rsidRPr="00A86A67">
        <w:rPr>
          <w:rFonts w:hint="eastAsia"/>
          <w:lang w:val="en-US"/>
        </w:rPr>
        <w:t>2. The results of this paper indicate that</w:t>
      </w:r>
      <w:r w:rsidR="00223BB3">
        <w:t>,</w:t>
      </w:r>
      <w:r w:rsidRPr="00A86A67">
        <w:rPr>
          <w:rFonts w:hint="eastAsia"/>
          <w:lang w:val="en-US"/>
        </w:rPr>
        <w:t xml:space="preserve"> if ranking same-method-assessed products, expert-rated methods and non-expert-rated methods may </w:t>
      </w:r>
      <w:r w:rsidR="00223BB3">
        <w:t xml:space="preserve">provide </w:t>
      </w:r>
      <w:r w:rsidRPr="00A86A67">
        <w:rPr>
          <w:rFonts w:hint="eastAsia"/>
          <w:lang w:val="en-US"/>
        </w:rPr>
        <w:t>the same results. This challenges the existing suggested raters for each creativity assessment method</w:t>
      </w:r>
      <w:r w:rsidR="008D26F9">
        <w:rPr>
          <w:rFonts w:hint="eastAsia"/>
        </w:rPr>
        <w:t xml:space="preserve"> and experts may not be necessary.</w:t>
      </w:r>
    </w:p>
    <w:p w:rsidR="00D73B30" w:rsidRPr="00A86A67" w:rsidRDefault="00D73B30" w:rsidP="00EB0465">
      <w:pPr>
        <w:rPr>
          <w:lang w:val="en-US"/>
        </w:rPr>
      </w:pPr>
      <w:r w:rsidRPr="00A86A67">
        <w:rPr>
          <w:rFonts w:hint="eastAsia"/>
          <w:lang w:val="en-US"/>
        </w:rPr>
        <w:t xml:space="preserve">3. This study can be a pilot study for </w:t>
      </w:r>
      <w:r w:rsidRPr="00A86A67">
        <w:rPr>
          <w:lang w:val="en-US"/>
        </w:rPr>
        <w:t>researchers</w:t>
      </w:r>
      <w:r w:rsidRPr="00A86A67">
        <w:rPr>
          <w:rFonts w:hint="eastAsia"/>
          <w:lang w:val="en-US"/>
        </w:rPr>
        <w:t xml:space="preserve"> who are </w:t>
      </w:r>
      <w:r w:rsidR="00223BB3">
        <w:t xml:space="preserve">grappling with </w:t>
      </w:r>
      <w:r w:rsidRPr="00A86A67">
        <w:rPr>
          <w:rFonts w:hint="eastAsia"/>
          <w:lang w:val="en-US"/>
        </w:rPr>
        <w:t>select</w:t>
      </w:r>
      <w:proofErr w:type="spellStart"/>
      <w:r w:rsidR="00223BB3">
        <w:t>ing</w:t>
      </w:r>
      <w:proofErr w:type="spellEnd"/>
      <w:r w:rsidR="00E138A1">
        <w:rPr>
          <w:rFonts w:hint="eastAsia"/>
        </w:rPr>
        <w:t xml:space="preserve"> </w:t>
      </w:r>
      <w:r w:rsidR="00223BB3">
        <w:t xml:space="preserve">a </w:t>
      </w:r>
      <w:r w:rsidRPr="00A86A67">
        <w:rPr>
          <w:rFonts w:hint="eastAsia"/>
          <w:lang w:val="en-US"/>
        </w:rPr>
        <w:t xml:space="preserve">method </w:t>
      </w:r>
      <w:r w:rsidR="00223BB3">
        <w:t xml:space="preserve">that will </w:t>
      </w:r>
      <w:r w:rsidRPr="00A86A67">
        <w:rPr>
          <w:rFonts w:hint="eastAsia"/>
          <w:lang w:val="en-US"/>
        </w:rPr>
        <w:t xml:space="preserve">be more reliable for them </w:t>
      </w:r>
      <w:r w:rsidR="00223BB3">
        <w:t xml:space="preserve">in </w:t>
      </w:r>
      <w:r w:rsidRPr="00A86A67">
        <w:rPr>
          <w:rFonts w:hint="eastAsia"/>
          <w:lang w:val="en-US"/>
        </w:rPr>
        <w:t>recruit</w:t>
      </w:r>
      <w:proofErr w:type="spellStart"/>
      <w:r w:rsidR="00223BB3">
        <w:t>ing</w:t>
      </w:r>
      <w:proofErr w:type="spellEnd"/>
      <w:r w:rsidRPr="00A86A67">
        <w:rPr>
          <w:rFonts w:hint="eastAsia"/>
          <w:lang w:val="en-US"/>
        </w:rPr>
        <w:t xml:space="preserve"> participants to evaluate creativity in design.</w:t>
      </w:r>
    </w:p>
    <w:p w:rsidR="00D73B30" w:rsidRPr="00A86A67" w:rsidRDefault="00D73B30" w:rsidP="00D73B30">
      <w:pPr>
        <w:pStyle w:val="Heading1"/>
        <w:rPr>
          <w:lang w:val="en-US"/>
        </w:rPr>
      </w:pPr>
      <w:r w:rsidRPr="00A86A67">
        <w:rPr>
          <w:rFonts w:hint="eastAsia"/>
          <w:lang w:val="en-US"/>
        </w:rPr>
        <w:t>Literature review</w:t>
      </w:r>
    </w:p>
    <w:p w:rsidR="00D73B30" w:rsidRPr="00DF1760" w:rsidRDefault="002C3EB2" w:rsidP="007A2AD4">
      <w:r>
        <w:t>C</w:t>
      </w:r>
      <w:proofErr w:type="spellStart"/>
      <w:r w:rsidR="00D73B30" w:rsidRPr="00A86A67">
        <w:rPr>
          <w:rFonts w:hint="eastAsia"/>
          <w:lang w:val="en-US"/>
        </w:rPr>
        <w:t>reativity</w:t>
      </w:r>
      <w:proofErr w:type="spellEnd"/>
      <w:r w:rsidR="00D73B30" w:rsidRPr="00A86A67">
        <w:rPr>
          <w:rFonts w:hint="eastAsia"/>
          <w:lang w:val="en-US"/>
        </w:rPr>
        <w:t xml:space="preserve"> assessment is mainly based on human</w:t>
      </w:r>
      <w:r>
        <w:t xml:space="preserve"> actions</w:t>
      </w:r>
      <w:r w:rsidR="008D26F9">
        <w:rPr>
          <w:rFonts w:hint="eastAsia"/>
        </w:rPr>
        <w:t xml:space="preserve"> at present </w:t>
      </w:r>
      <w:r w:rsidR="002C2A6E" w:rsidRPr="00A86A67">
        <w:rPr>
          <w:lang w:val="en-US"/>
        </w:rPr>
        <w:fldChar w:fldCharType="begin"/>
      </w:r>
      <w:r w:rsidR="00463D8B">
        <w:rPr>
          <w:lang w:val="en-US"/>
        </w:rPr>
        <w:instrText xml:space="preserve"> ADDIN EN.CITE &lt;EndNote&gt;&lt;Cite&gt;&lt;Author&gt;Lu&lt;/Author&gt;&lt;Year&gt;2012&lt;/Year&gt;&lt;RecNum&gt;833&lt;/RecNum&gt;&lt;DisplayText&gt;(Lu and Luh, 2012)&lt;/DisplayText&gt;&lt;record&gt;&lt;rec-number&gt;833&lt;/rec-number&gt;&lt;foreign-keys&gt;&lt;key app="EN" db-id="t55tvzvwzws9xrew0sc5s0dexrxp25fwzs5f" timestamp="1606400418"&gt;833&lt;/key&gt;&lt;/foreign-keys&gt;&lt;ref-type name="Journal Article"&gt;17&lt;/ref-type&gt;&lt;contributors&gt;&lt;authors&gt;&lt;author&gt;Lu, Chia-Chen&lt;/author&gt;&lt;author&gt;Luh, Ding-Bang &lt;/author&gt;&lt;/authors&gt;&lt;/contributors&gt;&lt;titles&gt;&lt;title&gt;A comparison of assessment methods and raters in product creativity&lt;/title&gt;&lt;secondary-title&gt;Creativity research journal&lt;/secondary-title&gt;&lt;/titles&gt;&lt;periodical&gt;&lt;full-title&gt;Creativity Research Journal&lt;/full-title&gt;&lt;/periodical&gt;&lt;pages&gt;331-337&lt;/pages&gt;&lt;volume&gt;24&lt;/volume&gt;&lt;number&gt;4&lt;/number&gt;&lt;dates&gt;&lt;year&gt;2012&lt;/year&gt;&lt;/dates&gt;&lt;isbn&gt;1040-0419&lt;/isbn&gt;&lt;urls&gt;&lt;/urls&gt;&lt;/record&gt;&lt;/Cite&gt;&lt;/EndNote&gt;</w:instrText>
      </w:r>
      <w:r w:rsidR="002C2A6E" w:rsidRPr="00A86A67">
        <w:rPr>
          <w:lang w:val="en-US"/>
        </w:rPr>
        <w:fldChar w:fldCharType="separate"/>
      </w:r>
      <w:r w:rsidR="00463D8B">
        <w:rPr>
          <w:noProof/>
          <w:lang w:val="en-US"/>
        </w:rPr>
        <w:t>(Lu and Luh, 2012)</w:t>
      </w:r>
      <w:r w:rsidR="002C2A6E" w:rsidRPr="00A86A67">
        <w:rPr>
          <w:lang w:val="en-US"/>
        </w:rPr>
        <w:fldChar w:fldCharType="end"/>
      </w:r>
      <w:r w:rsidR="008D26F9">
        <w:rPr>
          <w:rFonts w:hint="eastAsia"/>
        </w:rPr>
        <w:t>. H</w:t>
      </w:r>
      <w:proofErr w:type="spellStart"/>
      <w:r w:rsidRPr="00A86A67">
        <w:rPr>
          <w:rFonts w:hint="eastAsia"/>
          <w:lang w:val="en-US"/>
        </w:rPr>
        <w:t>owever</w:t>
      </w:r>
      <w:proofErr w:type="spellEnd"/>
      <w:r w:rsidR="00D73B30" w:rsidRPr="00A86A67">
        <w:rPr>
          <w:rFonts w:hint="eastAsia"/>
          <w:lang w:val="en-US"/>
        </w:rPr>
        <w:t xml:space="preserve">, </w:t>
      </w:r>
      <w:r w:rsidR="008D26F9">
        <w:t>human judgment is subjective and/or error prone</w:t>
      </w:r>
      <w:r w:rsidR="008D26F9">
        <w:rPr>
          <w:rFonts w:hint="eastAsia"/>
        </w:rPr>
        <w:t>.</w:t>
      </w:r>
      <w:r w:rsidR="00E138A1">
        <w:rPr>
          <w:rFonts w:hint="eastAsia"/>
        </w:rPr>
        <w:t xml:space="preserve"> </w:t>
      </w:r>
      <w:r w:rsidR="00D73B30" w:rsidRPr="00A86A67">
        <w:rPr>
          <w:rFonts w:hint="eastAsia"/>
          <w:lang w:val="en-US"/>
        </w:rPr>
        <w:t xml:space="preserve">Human-based creativity assessment usually involves </w:t>
      </w:r>
      <w:r w:rsidR="00D0422E">
        <w:t xml:space="preserve">people </w:t>
      </w:r>
      <w:r w:rsidR="00D73B30" w:rsidRPr="00A86A67">
        <w:rPr>
          <w:rFonts w:hint="eastAsia"/>
          <w:lang w:val="en-US"/>
        </w:rPr>
        <w:t xml:space="preserve">with various degrees of </w:t>
      </w:r>
      <w:r w:rsidR="00D73B30" w:rsidRPr="00A86A67">
        <w:rPr>
          <w:lang w:val="en-US"/>
        </w:rPr>
        <w:t>evaluation</w:t>
      </w:r>
      <w:r w:rsidR="00D73B30" w:rsidRPr="00A86A67">
        <w:rPr>
          <w:rFonts w:hint="eastAsia"/>
          <w:lang w:val="en-US"/>
        </w:rPr>
        <w:t xml:space="preserve"> experience and different assessment </w:t>
      </w:r>
      <w:r w:rsidR="00D73B30" w:rsidRPr="00A86A67">
        <w:rPr>
          <w:lang w:val="en-US"/>
        </w:rPr>
        <w:t>criteria</w:t>
      </w:r>
      <w:r w:rsidR="00E138A1">
        <w:rPr>
          <w:rFonts w:hint="eastAsia"/>
        </w:rPr>
        <w:t xml:space="preserve"> </w:t>
      </w:r>
      <w:r w:rsidR="002C2A6E" w:rsidRPr="00A86A67">
        <w:rPr>
          <w:lang w:val="en-US"/>
        </w:rPr>
        <w:fldChar w:fldCharType="begin"/>
      </w:r>
      <w:r w:rsidR="00463D8B">
        <w:rPr>
          <w:lang w:val="en-US"/>
        </w:rPr>
        <w:instrText xml:space="preserve"> ADDIN EN.CITE &lt;EndNote&gt;&lt;Cite&gt;&lt;Author&gt;Horn&lt;/Author&gt;&lt;Year&gt;2006&lt;/Year&gt;&lt;RecNum&gt;836&lt;/RecNum&gt;&lt;DisplayText&gt;(Horn and Salvendy, 2006a)&lt;/DisplayText&gt;&lt;record&gt;&lt;rec-number&gt;836&lt;/rec-number&gt;&lt;foreign-keys&gt;&lt;key app="EN" db-id="t55tvzvwzws9xrew0sc5s0dexrxp25fwzs5f" times</w:instrText>
      </w:r>
      <w:r w:rsidR="00463D8B">
        <w:rPr>
          <w:rFonts w:hint="eastAsia"/>
          <w:lang w:val="en-US"/>
        </w:rPr>
        <w:instrText>tamp="1606400635"&gt;836&lt;/key&gt;&lt;/foreign-keys&gt;&lt;ref-type name="Journal Article"&gt;17&lt;/ref-type&gt;&lt;contributors&gt;&lt;authors&gt;&lt;author&gt;Horn, Diana&lt;/author&gt;&lt;author&gt;Salvendy, Gavriel &lt;/author&gt;&lt;/authors&gt;&lt;/contributors&gt;&lt;titles&gt;&lt;title&gt;Consumer</w:instrText>
      </w:r>
      <w:r w:rsidR="00463D8B">
        <w:rPr>
          <w:rFonts w:hint="eastAsia"/>
          <w:lang w:val="en-US"/>
        </w:rPr>
        <w:instrText>‐</w:instrText>
      </w:r>
      <w:r w:rsidR="00463D8B">
        <w:rPr>
          <w:rFonts w:hint="eastAsia"/>
          <w:lang w:val="en-US"/>
        </w:rPr>
        <w:instrText>based assessment of product crea</w:instrText>
      </w:r>
      <w:r w:rsidR="00463D8B">
        <w:rPr>
          <w:lang w:val="en-US"/>
        </w:rPr>
        <w:instrText>tivity: A review and reappraisal&lt;/title&gt;&lt;secondary-title&gt;Human factors and ergonomics in manufacturing and service industries&amp;#xD;&lt;/secondary-title&gt;&lt;/titles&gt;&lt;pages&gt;155-175&lt;/pages&gt;&lt;volume&gt;16&lt;/volume&gt;&lt;number&gt;2&lt;/number&gt;&lt;dates&gt;&lt;year&gt;2006&lt;/year&gt;&lt;/dates&gt;&lt;isbn&gt;1090-8471&lt;/isbn&gt;&lt;urls&gt;&lt;/urls&gt;&lt;/record&gt;&lt;/Cite&gt;&lt;/EndNote&gt;</w:instrText>
      </w:r>
      <w:r w:rsidR="002C2A6E" w:rsidRPr="00A86A67">
        <w:rPr>
          <w:lang w:val="en-US"/>
        </w:rPr>
        <w:fldChar w:fldCharType="separate"/>
      </w:r>
      <w:r w:rsidR="00463D8B">
        <w:rPr>
          <w:noProof/>
          <w:lang w:val="en-US"/>
        </w:rPr>
        <w:t>(Horn and Salvendy, 2006a)</w:t>
      </w:r>
      <w:r w:rsidR="002C2A6E" w:rsidRPr="00A86A67">
        <w:rPr>
          <w:lang w:val="en-US"/>
        </w:rPr>
        <w:fldChar w:fldCharType="end"/>
      </w:r>
      <w:r w:rsidR="00D73B30" w:rsidRPr="00A86A67">
        <w:rPr>
          <w:rFonts w:hint="eastAsia"/>
          <w:lang w:val="en-US"/>
        </w:rPr>
        <w:t>. The existing assessment methods can be divided into subjective assessment, scoring</w:t>
      </w:r>
      <w:r w:rsidR="00D0422E">
        <w:t>,</w:t>
      </w:r>
      <w:r w:rsidR="00D73B30" w:rsidRPr="00A86A67">
        <w:rPr>
          <w:rFonts w:hint="eastAsia"/>
          <w:lang w:val="en-US"/>
        </w:rPr>
        <w:t xml:space="preserve"> and </w:t>
      </w:r>
      <w:r w:rsidR="00D73B30" w:rsidRPr="00A86A67">
        <w:rPr>
          <w:lang w:val="en-US"/>
        </w:rPr>
        <w:t>structured</w:t>
      </w:r>
      <w:r w:rsidR="00D73B30" w:rsidRPr="00A86A67">
        <w:rPr>
          <w:rFonts w:hint="eastAsia"/>
          <w:lang w:val="en-US"/>
        </w:rPr>
        <w:t xml:space="preserve"> method </w:t>
      </w:r>
      <w:r w:rsidR="002C2A6E" w:rsidRPr="00A86A67">
        <w:rPr>
          <w:lang w:val="en-US"/>
        </w:rPr>
        <w:fldChar w:fldCharType="begin"/>
      </w:r>
      <w:r w:rsidR="00463D8B">
        <w:rPr>
          <w:lang w:val="en-US"/>
        </w:rPr>
        <w:instrText xml:space="preserve"> ADDIN EN.CITE &lt;EndNote&gt;&lt;Cite&gt;&lt;Author&gt;Yen&lt;/Author&gt;&lt;Year&gt;2008&lt;/Year&gt;&lt;RecNum&gt;835&lt;/RecNum&gt;&lt;DisplayText&gt;(Yen and Sun, 2008)&lt;/DisplayText&gt;&lt;record&gt;&lt;rec-number&gt;835&lt;/rec-number&gt;&lt;foreign-keys&gt;&lt;key app="EN" db-id="t55tvzvwzws9xrew0sc5s0dexrxp25fwzs5f" timestamp="1606400598"&gt;835&lt;/key&gt;&lt;/foreign-keys&gt;&lt;ref-type name="Journal Article"&gt;17&lt;/ref-type&gt;&lt;contributors&gt;&lt;authors&gt;&lt;author&gt;Yen, J&lt;/author&gt;&lt;author&gt;Sun, CC &lt;/author&gt;&lt;/authors&gt;&lt;/contributors&gt;&lt;titles&gt;&lt;title&gt;A study on the design teachers’ and students’ recognition of performance evaluation and evaluation Criteria&lt;/title&gt;&lt;secondary-title&gt;Journal of Science and Technology&lt;/secondary-title&gt;&lt;/titles&gt;&lt;periodical&gt;&lt;full-title&gt;Journal of Science and Technology&lt;/full-title&gt;&lt;/periodical&gt;&lt;pages&gt;41-57&lt;/pages&gt;&lt;volume&gt;17&lt;/volume&gt;&lt;number&gt;1&lt;/number&gt;&lt;dates&gt;&lt;year&gt;2008&lt;/year&gt;&lt;/dates&gt;&lt;urls&gt;&lt;/urls&gt;&lt;/record&gt;&lt;/Cite&gt;&lt;/EndNote&gt;</w:instrText>
      </w:r>
      <w:r w:rsidR="002C2A6E" w:rsidRPr="00A86A67">
        <w:rPr>
          <w:lang w:val="en-US"/>
        </w:rPr>
        <w:fldChar w:fldCharType="separate"/>
      </w:r>
      <w:r w:rsidR="00463D8B">
        <w:rPr>
          <w:noProof/>
          <w:lang w:val="en-US"/>
        </w:rPr>
        <w:t>(Yen and Sun, 2008)</w:t>
      </w:r>
      <w:r w:rsidR="002C2A6E" w:rsidRPr="00A86A67">
        <w:rPr>
          <w:lang w:val="en-US"/>
        </w:rPr>
        <w:fldChar w:fldCharType="end"/>
      </w:r>
      <w:r w:rsidR="00D73B30" w:rsidRPr="00A86A67">
        <w:rPr>
          <w:rFonts w:hint="eastAsia"/>
          <w:lang w:val="en-US"/>
        </w:rPr>
        <w:t>. Among the existing assessment methods,</w:t>
      </w:r>
      <w:r w:rsidR="007A2AD4">
        <w:rPr>
          <w:rFonts w:hint="eastAsia"/>
        </w:rPr>
        <w:t xml:space="preserve"> the </w:t>
      </w:r>
      <w:bookmarkStart w:id="1" w:name="OLE_LINK1"/>
      <w:bookmarkStart w:id="2" w:name="OLE_LINK2"/>
      <w:r w:rsidR="007A2AD4">
        <w:rPr>
          <w:rFonts w:hint="eastAsia"/>
        </w:rPr>
        <w:t>Consensual Assessment Technique</w:t>
      </w:r>
      <w:bookmarkEnd w:id="1"/>
      <w:bookmarkEnd w:id="2"/>
      <w:r w:rsidR="00D73B30" w:rsidRPr="00A86A67">
        <w:rPr>
          <w:rFonts w:hint="eastAsia"/>
          <w:lang w:val="en-US"/>
        </w:rPr>
        <w:t xml:space="preserve"> (CAT</w:t>
      </w:r>
      <w:r w:rsidR="00D0422E">
        <w:t>;</w:t>
      </w:r>
      <w:r w:rsidR="002C2A6E">
        <w:rPr>
          <w:lang w:val="en-US"/>
        </w:rPr>
        <w:fldChar w:fldCharType="begin"/>
      </w:r>
      <w:r w:rsidR="00E138A1">
        <w:rPr>
          <w:lang w:val="en-US"/>
        </w:rPr>
        <w:instrText xml:space="preserve"> ADDIN EN.CITE &lt;EndNote&gt;&lt;Cite&gt;&lt;Author&gt;Amabile&lt;/Author&gt;&lt;Year&gt;1982&lt;/Year&gt;&lt;RecNum&gt;518&lt;/RecNum&gt;&lt;DisplayText&gt;(Amabile, 1982)&lt;/DisplayText&gt;&lt;record&gt;&lt;rec-number&gt;518&lt;/rec-number&gt;&lt;foreign-keys&gt;&lt;key app="EN" db-id="t55tvzvwzws9xrew0sc5s0dexrxp25fwzs5f" timestamp="1586879065"&gt;518&lt;/key&gt;&lt;/foreign-keys&gt;&lt;ref-type name="Journal Article"&gt;17&lt;/ref-type&gt;&lt;contributors&gt;&lt;authors&gt;&lt;author&gt;Amabile, Teresa M&lt;/author&gt;&lt;/authors&gt;&lt;/contributors&gt;&lt;titles&gt;&lt;title&gt;Social psychology of creativity: A consensual assessment technique&lt;/title&gt;&lt;secondary-title&gt; Journal of personality and social psychology&amp;#xD;&lt;/secondary-title&gt;&lt;/titles&gt;&lt;pages&gt;997&lt;/pages&gt;&lt;volume&gt;43&lt;/volume&gt;&lt;number&gt;5&lt;/number&gt;&lt;dates&gt;&lt;year&gt;1982&lt;/year&gt;&lt;/dates&gt;&lt;isbn&gt;1939-1315&lt;/isbn&gt;&lt;urls&gt;&lt;/urls&gt;&lt;/record&gt;&lt;/Cite&gt;&lt;/EndNote&gt;</w:instrText>
      </w:r>
      <w:r w:rsidR="002C2A6E">
        <w:rPr>
          <w:lang w:val="en-US"/>
        </w:rPr>
        <w:fldChar w:fldCharType="separate"/>
      </w:r>
      <w:r w:rsidR="00E138A1">
        <w:rPr>
          <w:rFonts w:hint="eastAsia"/>
        </w:rPr>
        <w:t xml:space="preserve"> </w:t>
      </w:r>
      <w:r w:rsidR="00E138A1">
        <w:rPr>
          <w:noProof/>
          <w:lang w:val="en-US"/>
        </w:rPr>
        <w:t>Amabile, 1982)</w:t>
      </w:r>
      <w:r w:rsidR="002C2A6E">
        <w:rPr>
          <w:lang w:val="en-US"/>
        </w:rPr>
        <w:fldChar w:fldCharType="end"/>
      </w:r>
      <w:r w:rsidR="00E138A1">
        <w:rPr>
          <w:rFonts w:hint="eastAsia"/>
        </w:rPr>
        <w:t xml:space="preserve"> </w:t>
      </w:r>
      <w:r w:rsidR="00D73B30" w:rsidRPr="00A86A67">
        <w:rPr>
          <w:lang w:val="en-US"/>
        </w:rPr>
        <w:t>and</w:t>
      </w:r>
      <w:r w:rsidR="00E138A1">
        <w:rPr>
          <w:rFonts w:hint="eastAsia"/>
        </w:rPr>
        <w:t xml:space="preserve"> </w:t>
      </w:r>
      <w:r w:rsidR="00F72DD4" w:rsidRPr="007A2AD4">
        <w:rPr>
          <w:lang w:val="en-US"/>
        </w:rPr>
        <w:t>Creative Product Semantic Scal</w:t>
      </w:r>
      <w:r w:rsidR="00D73B30" w:rsidRPr="00A86A67">
        <w:rPr>
          <w:rFonts w:hint="eastAsia"/>
          <w:lang w:val="en-US"/>
        </w:rPr>
        <w:t>e (CPSS</w:t>
      </w:r>
      <w:r w:rsidR="00D0422E">
        <w:t>;</w:t>
      </w:r>
      <w:r w:rsidR="002C2A6E" w:rsidRPr="00A86A67">
        <w:rPr>
          <w:lang w:val="en-US"/>
        </w:rPr>
        <w:fldChar w:fldCharType="begin"/>
      </w:r>
      <w:r w:rsidR="00E138A1">
        <w:rPr>
          <w:lang w:val="en-US"/>
        </w:rPr>
        <w:instrText xml:space="preserve"> ADDIN EN.CITE &lt;EndNote&gt;&lt;Cite&gt;&lt;Author&gt;Besemer&lt;/Author&gt;&lt;Year&gt;1987&lt;/Year&gt;&lt;RecNum&gt;496&lt;/RecNum&gt;&lt;DisplayText&gt;(Besemer and O&amp;apos;Quin, 1987)&lt;/DisplayText&gt;&lt;record&gt;&lt;rec-number&gt;496&lt;/rec-number&gt;&lt;foreign-keys&gt;&lt;key app="EN" db-id="t55tvzvwzws9xrew0sc5s0dexrxp25fwzs5f" timestamp="1586877837"&gt;496&lt;/key&gt;&lt;/foreign-keys&gt;&lt;ref-type name="Journal Article"&gt;17&lt;/ref-type&gt;&lt;contributors&gt;&lt;authors&gt;&lt;author&gt;Besemer, Susan P&lt;/author&gt;&lt;author&gt;O&amp;apos;Quin, Karen &lt;/author&gt;&lt;/authors&gt;&lt;/contributors&gt;&lt;titles&gt;&lt;title&gt;Creative product analysis: Testing a model by developing a judging instrument&lt;/title&gt;&lt;secondary-title&gt; Frontiers of creativity research: Beyond the basics&lt;/secondary-title&gt;&lt;/titles&gt;&lt;pages&gt;367-389&lt;/pages&gt;&lt;dates&gt;&lt;year&gt;1987&lt;/year&gt;&lt;/dates&gt;&lt;urls&gt;&lt;/urls&gt;&lt;/record&gt;&lt;/Cite&gt;&lt;/EndNote&gt;</w:instrText>
      </w:r>
      <w:r w:rsidR="002C2A6E" w:rsidRPr="00A86A67">
        <w:rPr>
          <w:lang w:val="en-US"/>
        </w:rPr>
        <w:fldChar w:fldCharType="separate"/>
      </w:r>
      <w:r w:rsidR="00E138A1">
        <w:rPr>
          <w:rFonts w:hint="eastAsia"/>
        </w:rPr>
        <w:t xml:space="preserve"> </w:t>
      </w:r>
      <w:r w:rsidR="00E138A1">
        <w:rPr>
          <w:noProof/>
          <w:lang w:val="en-US"/>
        </w:rPr>
        <w:t>Besemer and O'Quin, 1987)</w:t>
      </w:r>
      <w:r w:rsidR="002C2A6E" w:rsidRPr="00A86A67">
        <w:rPr>
          <w:lang w:val="en-US"/>
        </w:rPr>
        <w:fldChar w:fldCharType="end"/>
      </w:r>
      <w:r w:rsidR="00E138A1">
        <w:rPr>
          <w:rFonts w:hint="eastAsia"/>
        </w:rPr>
        <w:t xml:space="preserve"> </w:t>
      </w:r>
      <w:r w:rsidR="00D0422E">
        <w:t xml:space="preserve">are usually </w:t>
      </w:r>
      <w:r w:rsidR="002746AF">
        <w:t>the</w:t>
      </w:r>
      <w:r w:rsidR="00D73B30" w:rsidRPr="00A86A67">
        <w:rPr>
          <w:rFonts w:hint="eastAsia"/>
          <w:lang w:val="en-US"/>
        </w:rPr>
        <w:t xml:space="preserve"> main creativity assessment methods</w:t>
      </w:r>
      <w:r w:rsidR="00E138A1">
        <w:rPr>
          <w:rFonts w:hint="eastAsia"/>
        </w:rPr>
        <w:t xml:space="preserve"> </w:t>
      </w:r>
      <w:r w:rsidR="00D0422E">
        <w:t xml:space="preserve">applied </w:t>
      </w:r>
      <w:r w:rsidR="002C2A6E" w:rsidRPr="00A86A67">
        <w:rPr>
          <w:lang w:val="en-US"/>
        </w:rPr>
        <w:fldChar w:fldCharType="begin"/>
      </w:r>
      <w:r w:rsidR="00463D8B">
        <w:rPr>
          <w:lang w:val="en-US"/>
        </w:rPr>
        <w:instrText xml:space="preserve"> ADDIN EN.CITE &lt;EndNote&gt;&lt;Cite&gt;&lt;Author&gt;O&amp;apos;Quin&lt;/Author&gt;&lt;Year&gt;2006&lt;/Year&gt;&lt;RecNum&gt;497&lt;/RecNum&gt;&lt;DisplayText&gt;(O&amp;apos;Quin and Besemer, 2006, White and Smith, 2001)&lt;/DisplayText&gt;&lt;record&gt;&lt;rec-number&gt;497&lt;/rec-number&gt;&lt;foreign-keys&gt;&lt;key app="EN" db-id="t55tvzvwzws9xrew0sc5s0dexrxp25fwzs5f" timestamp="1586877862"&gt;497&lt;/key&gt;&lt;/foreign-keys&gt;&lt;ref-type name="Journal Article"&gt;17&lt;/ref-type&gt;&lt;contributors&gt;&lt;authors&gt;&lt;author&gt;O&amp;apos;Quin, Karen&lt;/author&gt;&lt;author&gt;Besemer, Susan P &lt;/author&gt;&lt;/authors&gt;&lt;/contributors&gt;&lt;titles&gt;&lt;title&gt;</w:instrText>
      </w:r>
      <w:r w:rsidR="00463D8B">
        <w:rPr>
          <w:rFonts w:hint="eastAsia"/>
          <w:lang w:val="en-US"/>
        </w:rPr>
        <w:instrText>Using the creative product semantic scale as a metric for results</w:instrText>
      </w:r>
      <w:r w:rsidR="00463D8B">
        <w:rPr>
          <w:rFonts w:hint="eastAsia"/>
          <w:lang w:val="en-US"/>
        </w:rPr>
        <w:instrText>‐</w:instrText>
      </w:r>
      <w:r w:rsidR="00463D8B">
        <w:rPr>
          <w:rFonts w:hint="eastAsia"/>
          <w:lang w:val="en-US"/>
        </w:rPr>
        <w:instrText>oriented business&lt;/title&gt;&lt;secondary-title&gt;Creativity and Innovation Management&lt;/secondary-title&gt;&lt;/titles&gt;&lt;periodical&gt;&lt;full-title&gt;Creativity and Innovation Management&lt;/full-title&gt;&lt;/periodica</w:instrText>
      </w:r>
      <w:r w:rsidR="00463D8B">
        <w:rPr>
          <w:lang w:val="en-US"/>
        </w:rPr>
        <w:instrText>l&gt;&lt;pages&gt;34-44&lt;/pages&gt;&lt;volume&gt;15&lt;/volume&gt;&lt;number&gt;1&lt;/number&gt;&lt;dates&gt;&lt;year&gt;2006&lt;/year&gt;&lt;/dates&gt;&lt;isbn&gt;0963-1690&lt;/isbn&gt;&lt;urls&gt;&lt;/urls&gt;&lt;/record&gt;&lt;/Cite&gt;&lt;Cite&gt;&lt;Author&gt;White&lt;/Author&gt;&lt;Year&gt;2001&lt;/Year&gt;&lt;RecNum&gt;506&lt;/RecNum&gt;&lt;record&gt;&lt;rec-number&gt;506&lt;/rec-number&gt;&lt;foreign-keys&gt;&lt;key app="EN" db-id="t55tvzvwzws9xrew0sc5s0dexrxp25fwzs5f" timestamp="1586878016"&gt;506&lt;/key&gt;&lt;/foreign-keys&gt;&lt;ref-type name="Journal Article"&gt;17&lt;/ref-type&gt;&lt;contributors&gt;&lt;authors&gt;&lt;author&gt;White, Alisa&lt;/author&gt;&lt;author&gt;Smith, Bruce L &lt;/author&gt;&lt;/authors&gt;&lt;/contributors&gt;&lt;titles&gt;&lt;title&gt;Assessing advertising creativity using the creative product semantic scale&lt;/title&gt;&lt;secondary-title&gt;Journal of Advertising Research&lt;/secondary-title&gt;&lt;/titles&gt;&lt;periodical&gt;&lt;full-title&gt;Journal of Advertising Research&lt;/full-title&gt;&lt;/periodical&gt;&lt;pages&gt;27-34&lt;/pages&gt;&lt;volume&gt;41&lt;/volume&gt;&lt;number&gt;6&lt;/number&gt;&lt;dates&gt;&lt;year&gt;2001&lt;/year&gt;&lt;/dates&gt;&lt;isbn&gt;0021-8499&lt;/isbn&gt;&lt;urls&gt;&lt;/urls&gt;&lt;/record&gt;&lt;/Cite&gt;&lt;/EndNote&gt;</w:instrText>
      </w:r>
      <w:r w:rsidR="002C2A6E" w:rsidRPr="00A86A67">
        <w:rPr>
          <w:lang w:val="en-US"/>
        </w:rPr>
        <w:fldChar w:fldCharType="separate"/>
      </w:r>
      <w:r w:rsidR="00463D8B">
        <w:rPr>
          <w:noProof/>
          <w:lang w:val="en-US"/>
        </w:rPr>
        <w:t>(O'Quin and Besemer, 2006</w:t>
      </w:r>
      <w:r w:rsidR="00E138A1">
        <w:rPr>
          <w:rFonts w:hint="eastAsia"/>
        </w:rPr>
        <w:t>;</w:t>
      </w:r>
      <w:r w:rsidR="00463D8B">
        <w:rPr>
          <w:noProof/>
          <w:lang w:val="en-US"/>
        </w:rPr>
        <w:t xml:space="preserve"> White and Smith, 2001)</w:t>
      </w:r>
      <w:r w:rsidR="002C2A6E" w:rsidRPr="00A86A67">
        <w:rPr>
          <w:lang w:val="en-US"/>
        </w:rPr>
        <w:fldChar w:fldCharType="end"/>
      </w:r>
      <w:r w:rsidR="00D73B30" w:rsidRPr="00A86A67">
        <w:rPr>
          <w:lang w:val="en-US"/>
        </w:rPr>
        <w:t>.</w:t>
      </w:r>
    </w:p>
    <w:p w:rsidR="00D73B30" w:rsidRPr="00A86A67" w:rsidRDefault="00D0422E" w:rsidP="008D26F9">
      <w:pPr>
        <w:rPr>
          <w:lang w:val="en-US"/>
        </w:rPr>
      </w:pPr>
      <w:r>
        <w:t xml:space="preserve">The </w:t>
      </w:r>
      <w:r w:rsidR="00D73B30" w:rsidRPr="00A86A67">
        <w:rPr>
          <w:lang w:val="en-US"/>
        </w:rPr>
        <w:t>CAT</w:t>
      </w:r>
      <w:r w:rsidR="00BD3BCF">
        <w:rPr>
          <w:rFonts w:hint="eastAsia"/>
        </w:rPr>
        <w:t xml:space="preserve"> </w:t>
      </w:r>
      <w:r w:rsidR="002C2A6E">
        <w:rPr>
          <w:lang w:val="en-US"/>
        </w:rPr>
        <w:fldChar w:fldCharType="begin"/>
      </w:r>
      <w:r w:rsidR="00E138A1">
        <w:rPr>
          <w:lang w:val="en-US"/>
        </w:rPr>
        <w:instrText xml:space="preserve"> ADDIN EN.CITE &lt;EndNote&gt;&lt;Cite&gt;&lt;Author&gt;Amabile&lt;/Author&gt;&lt;Year&gt;1982&lt;/Year&gt;&lt;RecNum&gt;518&lt;/RecNum&gt;&lt;DisplayText&gt;(Amabile, 1982, Horn and Salvendy, 2006b)&lt;/DisplayText&gt;&lt;record&gt;&lt;rec-number&gt;518&lt;/rec-number&gt;&lt;foreign-keys&gt;&lt;key app="EN" db-id="t55tvzvwzws9xrew0sc5s0dexrxp25fwzs5f" timestamp="1586879065"&gt;518&lt;/key&gt;&lt;/foreign-keys&gt;&lt;ref-type name="Journal Article"&gt;17&lt;/ref-type&gt;&lt;contributors&gt;&lt;authors&gt;&lt;author&gt;Amabile, Teresa M&lt;/author&gt;&lt;/authors&gt;&lt;/contributors&gt;&lt;titles&gt;&lt;title&gt;Social psychology of creativity: A consensual assessment technique&lt;/title&gt;&lt;secondary-title&gt; Journal of personality and social psychology&amp;#xD;&lt;/secondary-title&gt;&lt;/titles&gt;&lt;pages&gt;997&lt;/pages&gt;&lt;volume&gt;43&lt;/volume&gt;&lt;number&gt;5&lt;/number&gt;&lt;dates&gt;&lt;year&gt;1982&lt;/year&gt;&lt;/dates&gt;&lt;isbn&gt;1939-1315&lt;/isbn&gt;&lt;urls&gt;&lt;/urls&gt;&lt;/record&gt;&lt;/Cite&gt;&lt;Cite&gt;&lt;Author&gt;Horn&lt;/Author&gt;&lt;Year&gt;2006&lt;/Year&gt;&lt;RecNum&gt;834&lt;/RecNum&gt;&lt;record&gt;&lt;rec-number&gt;834&lt;/rec-number&gt;&lt;foreign-keys&gt;&lt;key app="EN" db-id="t55tvzvwzws9xrew0sc5s0dexrxp25fwzs5f" timestamp="1606400479"&gt;834&lt;/key&gt;&lt;/foreign-keys&gt;&lt;ref-type name="Journal Article"&gt;17&lt;/ref-type&gt;&lt;contributors&gt;&lt;authors&gt;&lt;author&gt;Horn, Diana&lt;/author&gt;&lt;author&gt;Salvendy, G&lt;/author&gt;&lt;/authors&gt;&lt;/contributors&gt;&lt;titles&gt;&lt;title&gt;Product creativity: conceptual model, measurement and characteristics&lt;/title&gt;&lt;secondary-title&gt;Theoretical Issues in Ergonomics Science&lt;/secondary-title&gt;&lt;/titles&gt;&lt;periodical&gt;&lt;full-title&gt;Theoretical Issues in Ergonomics Science&lt;/full-title&gt;&lt;/periodical&gt;&lt;pages&gt;395-412&lt;/pages&gt;&lt;volume&gt;7&lt;/volume&gt;&lt;number&gt;4&lt;/number&gt;&lt;dates&gt;&lt;year&gt;2006&lt;/year&gt;&lt;/dates&gt;&lt;isbn&gt;1463-922X&lt;/isbn&gt;&lt;urls&gt;&lt;/urls&gt;&lt;/record&gt;&lt;/Cite&gt;&lt;/EndNote&gt;</w:instrText>
      </w:r>
      <w:r w:rsidR="002C2A6E">
        <w:rPr>
          <w:lang w:val="en-US"/>
        </w:rPr>
        <w:fldChar w:fldCharType="separate"/>
      </w:r>
      <w:r w:rsidR="00E138A1">
        <w:rPr>
          <w:noProof/>
          <w:lang w:val="en-US"/>
        </w:rPr>
        <w:t>(Amabile, 1982</w:t>
      </w:r>
      <w:r w:rsidR="00E138A1">
        <w:rPr>
          <w:rFonts w:hint="eastAsia"/>
        </w:rPr>
        <w:t>;</w:t>
      </w:r>
      <w:r w:rsidR="00E138A1">
        <w:rPr>
          <w:noProof/>
          <w:lang w:val="en-US"/>
        </w:rPr>
        <w:t xml:space="preserve"> Horn and Salvendy, 2006b)</w:t>
      </w:r>
      <w:r w:rsidR="002C2A6E">
        <w:rPr>
          <w:lang w:val="en-US"/>
        </w:rPr>
        <w:fldChar w:fldCharType="end"/>
      </w:r>
      <w:r w:rsidR="007A2AD4">
        <w:rPr>
          <w:rFonts w:hint="eastAsia"/>
        </w:rPr>
        <w:t xml:space="preserve"> r</w:t>
      </w:r>
      <w:proofErr w:type="spellStart"/>
      <w:r w:rsidR="00D73B30" w:rsidRPr="00A86A67">
        <w:rPr>
          <w:lang w:val="en-US"/>
        </w:rPr>
        <w:t>elies</w:t>
      </w:r>
      <w:proofErr w:type="spellEnd"/>
      <w:r w:rsidR="00D73B30" w:rsidRPr="00A86A67">
        <w:rPr>
          <w:lang w:val="en-US"/>
        </w:rPr>
        <w:t xml:space="preserve"> on </w:t>
      </w:r>
      <w:r>
        <w:t xml:space="preserve">assessing </w:t>
      </w:r>
      <w:r w:rsidR="00D73B30" w:rsidRPr="00A86A67">
        <w:rPr>
          <w:lang w:val="en-US"/>
        </w:rPr>
        <w:t>final product</w:t>
      </w:r>
      <w:r w:rsidR="00D73B30" w:rsidRPr="00A86A67">
        <w:rPr>
          <w:rFonts w:hint="eastAsia"/>
          <w:lang w:val="en-US"/>
        </w:rPr>
        <w:t>s</w:t>
      </w:r>
      <w:r w:rsidR="008D26F9">
        <w:rPr>
          <w:rFonts w:hint="eastAsia"/>
        </w:rPr>
        <w:t>.</w:t>
      </w:r>
      <w:r w:rsidR="00E138A1">
        <w:rPr>
          <w:rFonts w:hint="eastAsia"/>
        </w:rPr>
        <w:t xml:space="preserve"> </w:t>
      </w:r>
      <w:r w:rsidR="00D73B30" w:rsidRPr="00A86A67">
        <w:rPr>
          <w:lang w:val="en-US"/>
        </w:rPr>
        <w:t>CAT does not have attribute</w:t>
      </w:r>
      <w:r w:rsidR="00D73B30" w:rsidRPr="00A86A67">
        <w:rPr>
          <w:rFonts w:hint="eastAsia"/>
          <w:lang w:val="en-US"/>
        </w:rPr>
        <w:t>s</w:t>
      </w:r>
      <w:r w:rsidR="00D73B30" w:rsidRPr="00A86A67">
        <w:rPr>
          <w:lang w:val="en-US"/>
        </w:rPr>
        <w:t xml:space="preserve"> or structures to follow. It is a scoring assessment method and only asks </w:t>
      </w:r>
      <w:r w:rsidR="00D73B30" w:rsidRPr="00A86A67">
        <w:rPr>
          <w:rFonts w:hint="eastAsia"/>
          <w:lang w:val="en-US"/>
        </w:rPr>
        <w:t xml:space="preserve">experts </w:t>
      </w:r>
      <w:r w:rsidR="00D21EEF">
        <w:t xml:space="preserve">in a relevant domain </w:t>
      </w:r>
      <w:r w:rsidR="00D73B30" w:rsidRPr="00A86A67">
        <w:rPr>
          <w:lang w:val="en-US"/>
        </w:rPr>
        <w:t xml:space="preserve">to give a creativity </w:t>
      </w:r>
      <w:r w:rsidR="00D21EEF">
        <w:t>score</w:t>
      </w:r>
      <w:r w:rsidR="00E138A1">
        <w:rPr>
          <w:rFonts w:hint="eastAsia"/>
        </w:rPr>
        <w:t xml:space="preserve"> </w:t>
      </w:r>
      <w:r w:rsidR="00D73B30" w:rsidRPr="00A86A67">
        <w:rPr>
          <w:lang w:val="en-US"/>
        </w:rPr>
        <w:t xml:space="preserve">from 1 to 5 without explanation. </w:t>
      </w:r>
      <w:r w:rsidR="008D26F9">
        <w:t>Since it was first developed</w:t>
      </w:r>
      <w:r w:rsidR="00D73B30" w:rsidRPr="00A86A67">
        <w:rPr>
          <w:lang w:val="en-US"/>
        </w:rPr>
        <w:t xml:space="preserve">, </w:t>
      </w:r>
      <w:r w:rsidR="00D73B30" w:rsidRPr="00A86A67">
        <w:rPr>
          <w:rFonts w:hint="eastAsia"/>
          <w:lang w:val="en-US"/>
        </w:rPr>
        <w:t>CAT</w:t>
      </w:r>
      <w:r w:rsidR="00D73B30" w:rsidRPr="00A86A67">
        <w:rPr>
          <w:lang w:val="en-US"/>
        </w:rPr>
        <w:t xml:space="preserve"> has been widely used and verified </w:t>
      </w:r>
      <w:r w:rsidR="002C2A6E" w:rsidRPr="00A86A67">
        <w:rPr>
          <w:lang w:val="en-US"/>
        </w:rPr>
        <w:fldChar w:fldCharType="begin"/>
      </w:r>
      <w:r w:rsidR="00463D8B">
        <w:rPr>
          <w:lang w:val="en-US"/>
        </w:rPr>
        <w:instrText xml:space="preserve"> ADDIN EN.CITE &lt;EndNote&gt;&lt;Cite&gt;&lt;Author&gt;Christiaans&lt;/Author&gt;&lt;Year&gt;2002&lt;/Year&gt;&lt;RecNum&gt;522&lt;/RecNum&gt;&lt;DisplayText&gt;(Christiaans, 2002)&lt;/DisplayText&gt;&lt;record&gt;&lt;rec-number&gt;522&lt;/rec-number&gt;&lt;foreign-keys&gt;&lt;key app="EN" db-id="t55tvzvwzws9xrew0sc5s0dexrxp25fwzs5f" timestamp="1586879210"&gt;522&lt;/key&gt;&lt;/foreign-keys&gt;&lt;ref-type name="Journal Article"&gt;17&lt;/ref-type&gt;&lt;contributors&gt;&lt;authors&gt;&lt;author&gt;Christiaans, Henri HCM&lt;/author&gt;&lt;/authors&gt;&lt;/contributors&gt;&lt;titles&gt;&lt;title&gt;Creativity as a design criterion&lt;/title&gt;&lt;secondary-title&gt;Communication Research Journal&lt;/secondary-title&gt;&lt;/titles&gt;&lt;periodical&gt;&lt;full-title&gt;Communication Research Journal&lt;/full-title&gt;&lt;/periodical&gt;&lt;pages&gt;41-54&lt;/pages&gt;&lt;volume&gt;14&lt;/volume&gt;&lt;number&gt;1&lt;/number&gt;&lt;dates&gt;&lt;year&gt;2002&lt;/year&gt;&lt;/dates&gt;&lt;isbn&gt;1040-0419&lt;/isbn&gt;&lt;urls&gt;&lt;/urls&gt;&lt;/record&gt;&lt;/Cite&gt;&lt;/EndNote&gt;</w:instrText>
      </w:r>
      <w:r w:rsidR="002C2A6E" w:rsidRPr="00A86A67">
        <w:rPr>
          <w:lang w:val="en-US"/>
        </w:rPr>
        <w:fldChar w:fldCharType="separate"/>
      </w:r>
      <w:r w:rsidR="00463D8B">
        <w:rPr>
          <w:noProof/>
          <w:lang w:val="en-US"/>
        </w:rPr>
        <w:t>(Christiaans, 2002)</w:t>
      </w:r>
      <w:r w:rsidR="002C2A6E" w:rsidRPr="00A86A67">
        <w:rPr>
          <w:lang w:val="en-US"/>
        </w:rPr>
        <w:fldChar w:fldCharType="end"/>
      </w:r>
      <w:r w:rsidR="00D73B30" w:rsidRPr="00A86A67">
        <w:rPr>
          <w:lang w:val="en-US"/>
        </w:rPr>
        <w:t>. The inter-rater reliabilities are usually more than 0.70</w:t>
      </w:r>
      <w:r>
        <w:t xml:space="preserve">, which is </w:t>
      </w:r>
      <w:r w:rsidRPr="00D0422E">
        <w:t>satisfactory</w:t>
      </w:r>
      <w:r w:rsidR="00E138A1">
        <w:rPr>
          <w:rFonts w:hint="eastAsia"/>
        </w:rPr>
        <w:t xml:space="preserve"> </w:t>
      </w:r>
      <w:r w:rsidR="002C2A6E" w:rsidRPr="00A86A67">
        <w:rPr>
          <w:lang w:val="en-US"/>
        </w:rPr>
        <w:fldChar w:fldCharType="begin"/>
      </w:r>
      <w:r w:rsidR="00463D8B">
        <w:rPr>
          <w:lang w:val="en-US"/>
        </w:rPr>
        <w:instrText xml:space="preserve"> ADDIN EN.CITE &lt;EndNote&gt;&lt;Cite&gt;&lt;Author&gt;Baer&lt;/Author&gt;&lt;Year&gt;2014&lt;/Year&gt;&lt;RecNum&gt;526&lt;/RecNum&gt;&lt;DisplayText&gt;(Baer, 2014, Amabile, 2018)&lt;/DisplayText&gt;&lt;record&gt;&lt;rec-number&gt;526&lt;/rec-number&gt;&lt;foreign-keys&gt;&lt;key app="EN" db-id="t55tvzvwzws9xrew0sc5s0dexrxp25fwzs5f" timestamp="1586879732"&gt;526&lt;/key&gt;&lt;/foreign-keys&gt;&lt;ref-type name="Book"&gt;6&lt;/ref-type&gt;&lt;contributors&gt;&lt;authors&gt;&lt;author&gt;Baer, John&lt;/author&gt;&lt;/authors&gt;&lt;/contributors&gt;&lt;titles&gt;&lt;title&gt;Creativity and divergent thinking: A task-specific approach&lt;/title&gt;&lt;/titles&gt;&lt;dates&gt;&lt;year&gt;2014&lt;/year&gt;&lt;/dates&gt;&lt;publisher&gt;Psychology Press&lt;/publisher&gt;&lt;isbn&gt;1317781570&lt;/isbn&gt;&lt;urls&gt;&lt;/urls&gt;&lt;/record&gt;&lt;/Cite&gt;&lt;Cite&gt;&lt;Author&gt;Amabile&lt;/Author&gt;&lt;Year&gt;2018&lt;/Year&gt;&lt;RecNum&gt;382&lt;/RecNum&gt;&lt;record&gt;&lt;rec-number&gt;382&lt;/rec-number&gt;&lt;foreign-keys&gt;&lt;key app="EN" db-id="t55tvzvwzws9xrew0sc5s0dexrxp25fwzs5f" timestamp="1585996734"&gt;382&lt;/key&gt;&lt;/foreign-keys&gt;&lt;ref-type name="Book"&gt;6&lt;/ref-type&gt;&lt;contributors&gt;&lt;authors&gt;&lt;author&gt;Amabile, Teresa M&lt;/author&gt;&lt;/authors&gt;&lt;/contributors&gt;&lt;titles&gt;&lt;title&gt;Creativity in context: Update to the social psychology of creativity&lt;/title&gt;&lt;/titles&gt;&lt;dates&gt;&lt;year&gt;2018&lt;/year&gt;&lt;/dates&gt;&lt;publisher&gt;Routledge&lt;/publisher&gt;&lt;isbn&gt;0429969783&lt;/isbn&gt;&lt;urls&gt;&lt;/urls&gt;&lt;/record&gt;&lt;/Cite&gt;&lt;/EndNote&gt;</w:instrText>
      </w:r>
      <w:r w:rsidR="002C2A6E" w:rsidRPr="00A86A67">
        <w:rPr>
          <w:lang w:val="en-US"/>
        </w:rPr>
        <w:fldChar w:fldCharType="separate"/>
      </w:r>
      <w:r w:rsidR="00463D8B">
        <w:rPr>
          <w:noProof/>
          <w:lang w:val="en-US"/>
        </w:rPr>
        <w:t>(Baer, 2014</w:t>
      </w:r>
      <w:r w:rsidR="00E138A1">
        <w:rPr>
          <w:rFonts w:hint="eastAsia"/>
        </w:rPr>
        <w:t>;</w:t>
      </w:r>
      <w:r w:rsidR="00463D8B">
        <w:rPr>
          <w:noProof/>
          <w:lang w:val="en-US"/>
        </w:rPr>
        <w:t xml:space="preserve"> Amabile, 2018)</w:t>
      </w:r>
      <w:r w:rsidR="002C2A6E" w:rsidRPr="00A86A67">
        <w:rPr>
          <w:lang w:val="en-US"/>
        </w:rPr>
        <w:fldChar w:fldCharType="end"/>
      </w:r>
      <w:r w:rsidR="00D73B30" w:rsidRPr="00A86A67">
        <w:rPr>
          <w:lang w:val="en-US"/>
        </w:rPr>
        <w:t xml:space="preserve">. However, the original </w:t>
      </w:r>
      <w:r w:rsidR="00D73B30" w:rsidRPr="00A86A67">
        <w:rPr>
          <w:rFonts w:hint="eastAsia"/>
          <w:lang w:val="en-US"/>
        </w:rPr>
        <w:t>CAT</w:t>
      </w:r>
      <w:r w:rsidR="00E138A1">
        <w:rPr>
          <w:rFonts w:hint="eastAsia"/>
        </w:rPr>
        <w:t xml:space="preserve"> </w:t>
      </w:r>
      <w:r>
        <w:t xml:space="preserve">was </w:t>
      </w:r>
      <w:r w:rsidR="00D73B30" w:rsidRPr="00A86A67">
        <w:rPr>
          <w:lang w:val="en-US"/>
        </w:rPr>
        <w:t>promoted to evaluate at least two creativity output</w:t>
      </w:r>
      <w:r w:rsidR="002746AF">
        <w:t>s</w:t>
      </w:r>
      <w:r w:rsidR="00D73B30" w:rsidRPr="00A86A67">
        <w:rPr>
          <w:lang w:val="en-US"/>
        </w:rPr>
        <w:t xml:space="preserve"> in a comparison. This limited </w:t>
      </w:r>
      <w:r>
        <w:t xml:space="preserve">its </w:t>
      </w:r>
      <w:r w:rsidR="00D73B30" w:rsidRPr="00A86A67">
        <w:rPr>
          <w:lang w:val="en-US"/>
        </w:rPr>
        <w:t>use because not all creativity outcomes are generated based on</w:t>
      </w:r>
      <w:r w:rsidR="002746AF">
        <w:t xml:space="preserve"> the</w:t>
      </w:r>
      <w:r w:rsidR="00D73B30" w:rsidRPr="00A86A67">
        <w:rPr>
          <w:lang w:val="en-US"/>
        </w:rPr>
        <w:t xml:space="preserve"> same</w:t>
      </w:r>
      <w:r w:rsidR="008D26F9">
        <w:rPr>
          <w:rFonts w:hint="eastAsia"/>
        </w:rPr>
        <w:t xml:space="preserve"> requirement</w:t>
      </w:r>
      <w:r>
        <w:t>,</w:t>
      </w:r>
      <w:r w:rsidR="00014833">
        <w:rPr>
          <w:rFonts w:hint="eastAsia"/>
        </w:rPr>
        <w:t xml:space="preserve"> </w:t>
      </w:r>
      <w:r>
        <w:t xml:space="preserve">nor </w:t>
      </w:r>
      <w:r w:rsidR="00D73B30" w:rsidRPr="00A86A67">
        <w:rPr>
          <w:rFonts w:hint="eastAsia"/>
          <w:lang w:val="en-US"/>
        </w:rPr>
        <w:t xml:space="preserve">can </w:t>
      </w:r>
      <w:r>
        <w:t xml:space="preserve">they always </w:t>
      </w:r>
      <w:r w:rsidR="00D73B30" w:rsidRPr="00A86A67">
        <w:rPr>
          <w:rFonts w:hint="eastAsia"/>
          <w:lang w:val="en-US"/>
        </w:rPr>
        <w:t>be compared</w:t>
      </w:r>
      <w:r w:rsidR="00D73B30" w:rsidRPr="00A86A67">
        <w:rPr>
          <w:lang w:val="en-US"/>
        </w:rPr>
        <w:t xml:space="preserve">. </w:t>
      </w:r>
      <w:r w:rsidR="008D26F9">
        <w:rPr>
          <w:rFonts w:hint="eastAsia"/>
        </w:rPr>
        <w:t>However</w:t>
      </w:r>
      <w:r w:rsidR="00D73B30" w:rsidRPr="00A86A67">
        <w:rPr>
          <w:lang w:val="en-US"/>
        </w:rPr>
        <w:t xml:space="preserve">, this limitation </w:t>
      </w:r>
      <w:r w:rsidR="00D73B30" w:rsidRPr="00A86A67">
        <w:rPr>
          <w:rFonts w:hint="eastAsia"/>
          <w:lang w:val="en-US"/>
        </w:rPr>
        <w:t>has been</w:t>
      </w:r>
      <w:r w:rsidR="00D73B30" w:rsidRPr="00A86A67">
        <w:rPr>
          <w:lang w:val="en-US"/>
        </w:rPr>
        <w:t xml:space="preserve"> solved. Baer et al. </w:t>
      </w:r>
      <w:r w:rsidR="002C2A6E" w:rsidRPr="00A86A67">
        <w:rPr>
          <w:lang w:val="en-US"/>
        </w:rPr>
        <w:fldChar w:fldCharType="begin"/>
      </w:r>
      <w:r w:rsidR="00463D8B">
        <w:rPr>
          <w:lang w:val="en-US"/>
        </w:rPr>
        <w:instrText xml:space="preserve"> ADDIN EN.CITE &lt;EndNote&gt;&lt;Cite&gt;&lt;Author&gt;Baer&lt;/Author&gt;&lt;Year&gt;2004&lt;/Year&gt;&lt;RecNum&gt;451&lt;/RecNum&gt;&lt;DisplayText&gt;(Baer et al., 2004)&lt;/DisplayText&gt;&lt;record&gt;&lt;rec-number&gt;451&lt;/rec-number&gt;&lt;foreign-keys&gt;&lt;key app="EN" db-id="t55tvzvwzws9xrew0sc5s0dexrxp25fwzs5f" timestamp="1586874773"&gt;451&lt;/key&gt;&lt;/foreign-keys&gt;&lt;ref-type name="Journal Article"&gt;17&lt;/ref-type&gt;&lt;contributors&gt;&lt;authors&gt;&lt;author&gt;Baer, John&lt;/author&gt;&lt;author&gt;Kaufman, James C&lt;/author&gt;&lt;author&gt;Gentile, Claudia A&lt;/author&gt;&lt;/authors&gt;&lt;/contributors&gt;&lt;titles&gt;&lt;title&gt;Extension of the consensual assessment technique to nonparallel creative products&lt;/title&gt;&lt;secondary-title&gt;Creativity research journal&lt;/secondary-title&gt;&lt;/titles&gt;&lt;periodical&gt;&lt;full-title&gt;Creativity Research Journal&lt;/full-title&gt;&lt;/periodical&gt;&lt;pages&gt;113-117&lt;/pages&gt;&lt;volume&gt;16&lt;/volume&gt;&lt;number&gt;1&lt;/number&gt;&lt;dates&gt;&lt;year&gt;2004&lt;/year&gt;&lt;/dates&gt;&lt;isbn&gt;1040-0419&lt;/isbn&gt;&lt;urls&gt;&lt;/urls&gt;&lt;/record&gt;&lt;/Cite&gt;&lt;/EndNote&gt;</w:instrText>
      </w:r>
      <w:r w:rsidR="002C2A6E" w:rsidRPr="00A86A67">
        <w:rPr>
          <w:lang w:val="en-US"/>
        </w:rPr>
        <w:fldChar w:fldCharType="separate"/>
      </w:r>
      <w:r w:rsidR="00463D8B">
        <w:rPr>
          <w:noProof/>
          <w:lang w:val="en-US"/>
        </w:rPr>
        <w:t>(2004)</w:t>
      </w:r>
      <w:r w:rsidR="002C2A6E" w:rsidRPr="00A86A67">
        <w:rPr>
          <w:lang w:val="en-US"/>
        </w:rPr>
        <w:fldChar w:fldCharType="end"/>
      </w:r>
      <w:r w:rsidR="00D73B30" w:rsidRPr="00A86A67">
        <w:rPr>
          <w:lang w:val="en-US"/>
        </w:rPr>
        <w:t xml:space="preserve"> ask</w:t>
      </w:r>
      <w:r w:rsidR="00D73B30" w:rsidRPr="00A86A67">
        <w:rPr>
          <w:rFonts w:hint="eastAsia"/>
          <w:lang w:val="en-US"/>
        </w:rPr>
        <w:t>ed</w:t>
      </w:r>
      <w:r w:rsidR="00D73B30" w:rsidRPr="00A86A67">
        <w:rPr>
          <w:lang w:val="en-US"/>
        </w:rPr>
        <w:t xml:space="preserve"> 13 experts to evaluate 103 stories, 103 personal narratives</w:t>
      </w:r>
      <w:r>
        <w:t>,</w:t>
      </w:r>
      <w:r w:rsidR="00D73B30" w:rsidRPr="00A86A67">
        <w:rPr>
          <w:lang w:val="en-US"/>
        </w:rPr>
        <w:t xml:space="preserve"> and 102 poems written by </w:t>
      </w:r>
      <w:proofErr w:type="spellStart"/>
      <w:r>
        <w:t>eigh</w:t>
      </w:r>
      <w:r w:rsidRPr="00A86A67">
        <w:rPr>
          <w:lang w:val="en-US"/>
        </w:rPr>
        <w:t>th</w:t>
      </w:r>
      <w:proofErr w:type="spellEnd"/>
      <w:r w:rsidR="00014833">
        <w:rPr>
          <w:rFonts w:hint="eastAsia"/>
        </w:rPr>
        <w:t xml:space="preserve"> </w:t>
      </w:r>
      <w:r w:rsidR="00D73B30" w:rsidRPr="00A86A67">
        <w:rPr>
          <w:lang w:val="en-US"/>
        </w:rPr>
        <w:t xml:space="preserve">grade students. In </w:t>
      </w:r>
      <w:r w:rsidR="008D26F9">
        <w:rPr>
          <w:rFonts w:hint="eastAsia"/>
        </w:rPr>
        <w:t>their</w:t>
      </w:r>
      <w:r w:rsidR="00014833">
        <w:rPr>
          <w:rFonts w:hint="eastAsia"/>
        </w:rPr>
        <w:t xml:space="preserve"> </w:t>
      </w:r>
      <w:r w:rsidR="00D73B30" w:rsidRPr="00A86A67">
        <w:rPr>
          <w:lang w:val="en-US"/>
        </w:rPr>
        <w:t>research</w:t>
      </w:r>
      <w:r w:rsidR="002746AF">
        <w:t>,</w:t>
      </w:r>
      <w:r w:rsidR="00D73B30" w:rsidRPr="00A86A67">
        <w:rPr>
          <w:lang w:val="en-US"/>
        </w:rPr>
        <w:t xml:space="preserve"> the three forms </w:t>
      </w:r>
      <w:r w:rsidR="00D73B30" w:rsidRPr="00A86A67">
        <w:rPr>
          <w:rFonts w:hint="eastAsia"/>
          <w:lang w:val="en-US"/>
        </w:rPr>
        <w:t>were</w:t>
      </w:r>
      <w:r w:rsidR="00D73B30" w:rsidRPr="00A86A67">
        <w:rPr>
          <w:lang w:val="en-US"/>
        </w:rPr>
        <w:t xml:space="preserve"> compared</w:t>
      </w:r>
      <w:r w:rsidR="00D73B30" w:rsidRPr="00A86A67">
        <w:rPr>
          <w:rFonts w:hint="eastAsia"/>
          <w:lang w:val="en-US"/>
        </w:rPr>
        <w:t>. T</w:t>
      </w:r>
      <w:r w:rsidR="00D73B30" w:rsidRPr="00A86A67">
        <w:rPr>
          <w:lang w:val="en-US"/>
        </w:rPr>
        <w:t xml:space="preserve">he results </w:t>
      </w:r>
      <w:r>
        <w:t xml:space="preserve">expanded </w:t>
      </w:r>
      <w:r w:rsidR="00D73B30" w:rsidRPr="00A86A67">
        <w:rPr>
          <w:lang w:val="en-US"/>
        </w:rPr>
        <w:t xml:space="preserve">the CAT from </w:t>
      </w:r>
      <w:proofErr w:type="spellStart"/>
      <w:r w:rsidRPr="00A86A67">
        <w:rPr>
          <w:lang w:val="en-US"/>
        </w:rPr>
        <w:t>respon</w:t>
      </w:r>
      <w:proofErr w:type="spellEnd"/>
      <w:r>
        <w:t>ding</w:t>
      </w:r>
      <w:r w:rsidR="00014833">
        <w:rPr>
          <w:rFonts w:hint="eastAsia"/>
        </w:rPr>
        <w:t xml:space="preserve"> </w:t>
      </w:r>
      <w:r w:rsidR="00D73B30" w:rsidRPr="00A86A67">
        <w:rPr>
          <w:lang w:val="en-US"/>
        </w:rPr>
        <w:t>to</w:t>
      </w:r>
      <w:r w:rsidR="002746AF">
        <w:t xml:space="preserve"> the</w:t>
      </w:r>
      <w:r w:rsidR="00D73B30" w:rsidRPr="00A86A67">
        <w:rPr>
          <w:lang w:val="en-US"/>
        </w:rPr>
        <w:t xml:space="preserve"> same assignments to comparing different assignments</w:t>
      </w:r>
      <w:r w:rsidR="002746AF">
        <w:t>,</w:t>
      </w:r>
      <w:r w:rsidR="00D73B30" w:rsidRPr="00A86A67">
        <w:rPr>
          <w:lang w:val="en-US"/>
        </w:rPr>
        <w:t xml:space="preserve"> especially in comparing which kinds of assignment</w:t>
      </w:r>
      <w:r w:rsidR="002746AF">
        <w:t>s</w:t>
      </w:r>
      <w:r w:rsidR="00014833">
        <w:rPr>
          <w:rFonts w:hint="eastAsia"/>
        </w:rPr>
        <w:t xml:space="preserve"> </w:t>
      </w:r>
      <w:r w:rsidR="00D73B30" w:rsidRPr="00A86A67">
        <w:rPr>
          <w:lang w:val="en-US"/>
        </w:rPr>
        <w:t>have more creativity.</w:t>
      </w:r>
    </w:p>
    <w:p w:rsidR="00D73B30" w:rsidRPr="00A86A67" w:rsidRDefault="00D0422E" w:rsidP="00D73B30">
      <w:pPr>
        <w:rPr>
          <w:lang w:val="en-US"/>
        </w:rPr>
      </w:pPr>
      <w:r>
        <w:t xml:space="preserve">The </w:t>
      </w:r>
      <w:r w:rsidR="00D73B30" w:rsidRPr="00A86A67">
        <w:rPr>
          <w:rFonts w:hint="eastAsia"/>
          <w:lang w:val="en-US"/>
        </w:rPr>
        <w:t>C</w:t>
      </w:r>
      <w:r w:rsidR="00EE6BE3">
        <w:rPr>
          <w:lang w:val="en-US"/>
        </w:rPr>
        <w:t>PSS</w:t>
      </w:r>
      <w:r w:rsidR="00014833">
        <w:rPr>
          <w:rFonts w:hint="eastAsia"/>
        </w:rPr>
        <w:t xml:space="preserve"> </w:t>
      </w:r>
      <w:r w:rsidR="002C2A6E" w:rsidRPr="00A86A67">
        <w:rPr>
          <w:lang w:val="en-US"/>
        </w:rPr>
        <w:fldChar w:fldCharType="begin"/>
      </w:r>
      <w:r w:rsidR="00463D8B">
        <w:rPr>
          <w:lang w:val="en-US"/>
        </w:rPr>
        <w:instrText xml:space="preserve"> ADDIN EN.CITE &lt;EndNote&gt;&lt;Cite&gt;&lt;Author&gt;Besemer&lt;/Author&gt;&lt;Year&gt;1987&lt;/Year&gt;&lt;RecNum&gt;496&lt;/RecNum&gt;&lt;DisplayText&gt;(Besemer and O&amp;apos;Quin, 1987)&lt;/DisplayText&gt;&lt;record&gt;&lt;rec-number&gt;496&lt;/rec-number&gt;&lt;foreign-keys&gt;&lt;key app="EN" db-id="t55tvzvwzws9xrew0sc5s0dexrxp25fwzs5f" timestamp="1586877837"&gt;496&lt;/key&gt;&lt;/foreign-keys&gt;&lt;ref-type name="Journal Article"&gt;17&lt;/ref-type&gt;&lt;contributors&gt;&lt;authors&gt;&lt;author&gt;Besemer, Susan P&lt;/author&gt;&lt;author&gt;O&amp;apos;Quin, Karen &lt;/author&gt;&lt;/authors&gt;&lt;/contributors&gt;&lt;titles&gt;&lt;title&gt;Creative product analysis: Testing a model by developing a judging instrument&lt;/title&gt;&lt;secondary-title&gt; Frontiers of creativity research: Beyond the basics&lt;/secondary-title&gt;&lt;/titles&gt;&lt;pages&gt;367-389&lt;/pages&gt;&lt;dates&gt;&lt;year&gt;1987&lt;/year&gt;&lt;/dates&gt;&lt;urls&gt;&lt;/urls&gt;&lt;/record&gt;&lt;/Cite&gt;&lt;/EndNote&gt;</w:instrText>
      </w:r>
      <w:r w:rsidR="002C2A6E" w:rsidRPr="00A86A67">
        <w:rPr>
          <w:lang w:val="en-US"/>
        </w:rPr>
        <w:fldChar w:fldCharType="separate"/>
      </w:r>
      <w:r w:rsidR="00463D8B">
        <w:rPr>
          <w:noProof/>
          <w:lang w:val="en-US"/>
        </w:rPr>
        <w:t>(Besemer and O'Quin, 1987)</w:t>
      </w:r>
      <w:r w:rsidR="002C2A6E" w:rsidRPr="00A86A67">
        <w:rPr>
          <w:lang w:val="en-US"/>
        </w:rPr>
        <w:fldChar w:fldCharType="end"/>
      </w:r>
      <w:r w:rsidR="00014833">
        <w:rPr>
          <w:rFonts w:hint="eastAsia"/>
        </w:rPr>
        <w:t xml:space="preserve"> </w:t>
      </w:r>
      <w:r w:rsidR="00D73B30" w:rsidRPr="00A86A67">
        <w:rPr>
          <w:lang w:val="en-US"/>
        </w:rPr>
        <w:t>is a</w:t>
      </w:r>
      <w:r w:rsidR="00D73B30" w:rsidRPr="00A86A67">
        <w:rPr>
          <w:rFonts w:hint="eastAsia"/>
          <w:lang w:val="en-US"/>
        </w:rPr>
        <w:t xml:space="preserve"> further development of</w:t>
      </w:r>
      <w:r w:rsidR="002746AF">
        <w:t xml:space="preserve"> the</w:t>
      </w:r>
      <w:r w:rsidR="00014833">
        <w:rPr>
          <w:rFonts w:hint="eastAsia"/>
        </w:rPr>
        <w:t xml:space="preserve"> </w:t>
      </w:r>
      <w:r w:rsidR="00D73B30" w:rsidRPr="00A86A67">
        <w:rPr>
          <w:lang w:val="en-US"/>
        </w:rPr>
        <w:t>Creative Product</w:t>
      </w:r>
      <w:r w:rsidR="00014833">
        <w:rPr>
          <w:rFonts w:hint="eastAsia"/>
        </w:rPr>
        <w:t xml:space="preserve"> </w:t>
      </w:r>
      <w:r w:rsidR="00D73B30" w:rsidRPr="00A86A67">
        <w:rPr>
          <w:lang w:val="en-US"/>
        </w:rPr>
        <w:t>Analysis</w:t>
      </w:r>
      <w:r w:rsidR="00D73B30" w:rsidRPr="00A86A67">
        <w:rPr>
          <w:rFonts w:hint="eastAsia"/>
          <w:lang w:val="en-US"/>
        </w:rPr>
        <w:t xml:space="preserve"> Matrix (CPAM). CPSS is a theoretical model</w:t>
      </w:r>
      <w:r w:rsidR="002746AF">
        <w:t xml:space="preserve"> that</w:t>
      </w:r>
      <w:r w:rsidR="00014833">
        <w:rPr>
          <w:rFonts w:hint="eastAsia"/>
        </w:rPr>
        <w:t xml:space="preserve"> </w:t>
      </w:r>
      <w:r w:rsidR="00D73B30" w:rsidRPr="00A86A67">
        <w:rPr>
          <w:lang w:val="en-US"/>
        </w:rPr>
        <w:t xml:space="preserve">conceptualizes </w:t>
      </w:r>
      <w:r w:rsidR="00D73B30" w:rsidRPr="00A86A67">
        <w:rPr>
          <w:rFonts w:hint="eastAsia"/>
          <w:lang w:val="en-US"/>
        </w:rPr>
        <w:t>three dimensions: Novelty (original, surprising and germinal), Resolution (valuable, logical, understandable</w:t>
      </w:r>
      <w:r w:rsidR="002746AF">
        <w:t>,</w:t>
      </w:r>
      <w:r w:rsidR="00D73B30" w:rsidRPr="00A86A67">
        <w:rPr>
          <w:rFonts w:hint="eastAsia"/>
          <w:lang w:val="en-US"/>
        </w:rPr>
        <w:t xml:space="preserve"> and useful), and Elaboration and Synthesis (organic, elegant, complex</w:t>
      </w:r>
      <w:r w:rsidR="002746AF">
        <w:t>,</w:t>
      </w:r>
      <w:r w:rsidR="00D73B30" w:rsidRPr="00A86A67">
        <w:rPr>
          <w:rFonts w:hint="eastAsia"/>
          <w:lang w:val="en-US"/>
        </w:rPr>
        <w:t xml:space="preserve"> and well</w:t>
      </w:r>
      <w:r w:rsidR="00014833">
        <w:rPr>
          <w:rFonts w:hint="eastAsia"/>
        </w:rPr>
        <w:t xml:space="preserve"> </w:t>
      </w:r>
      <w:r w:rsidR="00D73B30" w:rsidRPr="00A86A67">
        <w:rPr>
          <w:rFonts w:hint="eastAsia"/>
          <w:lang w:val="en-US"/>
        </w:rPr>
        <w:t xml:space="preserve">crafted) with a 7-point Likert </w:t>
      </w:r>
      <w:r w:rsidR="00EE6BE3">
        <w:rPr>
          <w:lang w:val="en-US"/>
        </w:rPr>
        <w:t>s</w:t>
      </w:r>
      <w:r w:rsidR="00D73B30" w:rsidRPr="00A86A67">
        <w:rPr>
          <w:rFonts w:hint="eastAsia"/>
          <w:lang w:val="en-US"/>
        </w:rPr>
        <w:t>cale. Although</w:t>
      </w:r>
      <w:r w:rsidR="00014833">
        <w:rPr>
          <w:rFonts w:hint="eastAsia"/>
        </w:rPr>
        <w:t xml:space="preserve"> </w:t>
      </w:r>
      <w:r w:rsidR="008D26F9">
        <w:t>experts conduct the assessment</w:t>
      </w:r>
      <w:r w:rsidR="00014833">
        <w:rPr>
          <w:rFonts w:hint="eastAsia"/>
        </w:rPr>
        <w:t xml:space="preserve"> </w:t>
      </w:r>
      <w:r w:rsidR="00D73B30" w:rsidRPr="00A86A67">
        <w:rPr>
          <w:rFonts w:hint="eastAsia"/>
          <w:lang w:val="en-US"/>
        </w:rPr>
        <w:t xml:space="preserve">and may </w:t>
      </w:r>
      <w:r w:rsidR="008D26F9">
        <w:rPr>
          <w:rFonts w:hint="eastAsia"/>
        </w:rPr>
        <w:t>bring</w:t>
      </w:r>
      <w:r w:rsidR="00014833">
        <w:rPr>
          <w:rFonts w:hint="eastAsia"/>
        </w:rPr>
        <w:t xml:space="preserve"> </w:t>
      </w:r>
      <w:r w:rsidR="00D73B30" w:rsidRPr="00A86A67">
        <w:rPr>
          <w:rFonts w:hint="eastAsia"/>
          <w:lang w:val="en-US"/>
        </w:rPr>
        <w:t>some bias,</w:t>
      </w:r>
      <w:r w:rsidR="008D26F9">
        <w:t xml:space="preserve"> the judgments of </w:t>
      </w:r>
      <w:r w:rsidR="008D26F9" w:rsidRPr="008D26F9">
        <w:rPr>
          <w:rFonts w:hint="eastAsia"/>
        </w:rPr>
        <w:t>experts, non-experts</w:t>
      </w:r>
      <w:r w:rsidR="008D26F9">
        <w:t>,</w:t>
      </w:r>
      <w:r w:rsidR="008D26F9" w:rsidRPr="008D26F9">
        <w:rPr>
          <w:rFonts w:hint="eastAsia"/>
        </w:rPr>
        <w:t xml:space="preserve"> and naive </w:t>
      </w:r>
      <w:r w:rsidR="008D26F9">
        <w:t>users are the same</w:t>
      </w:r>
      <w:r w:rsidR="008D26F9">
        <w:rPr>
          <w:rFonts w:hint="eastAsia"/>
        </w:rPr>
        <w:t>. To be specific,</w:t>
      </w:r>
      <w:r w:rsidR="00D73B30" w:rsidRPr="00A86A67">
        <w:rPr>
          <w:rFonts w:hint="eastAsia"/>
          <w:lang w:val="en-US"/>
        </w:rPr>
        <w:t xml:space="preserve"> the effects of experts, non-experts</w:t>
      </w:r>
      <w:r>
        <w:t>,</w:t>
      </w:r>
      <w:r w:rsidR="00D73B30" w:rsidRPr="00A86A67">
        <w:rPr>
          <w:rFonts w:hint="eastAsia"/>
          <w:lang w:val="en-US"/>
        </w:rPr>
        <w:t xml:space="preserve"> and naive </w:t>
      </w:r>
      <w:r>
        <w:t xml:space="preserve">users </w:t>
      </w:r>
      <w:r w:rsidR="00D73B30" w:rsidRPr="00A86A67">
        <w:rPr>
          <w:rFonts w:hint="eastAsia"/>
          <w:lang w:val="en-US"/>
        </w:rPr>
        <w:t>on Novelty and</w:t>
      </w:r>
      <w:r w:rsidR="00D73B30" w:rsidRPr="00A86A67">
        <w:rPr>
          <w:lang w:val="en-US"/>
        </w:rPr>
        <w:t xml:space="preserve"> Elaboration and Synthesis</w:t>
      </w:r>
      <w:r w:rsidR="00D73B30" w:rsidRPr="00A86A67">
        <w:rPr>
          <w:rFonts w:hint="eastAsia"/>
          <w:lang w:val="en-US"/>
        </w:rPr>
        <w:t xml:space="preserve"> have been pro</w:t>
      </w:r>
      <w:proofErr w:type="spellStart"/>
      <w:r w:rsidR="002746AF">
        <w:t>ven</w:t>
      </w:r>
      <w:proofErr w:type="spellEnd"/>
      <w:r w:rsidR="00D73B30" w:rsidRPr="00A86A67">
        <w:rPr>
          <w:rFonts w:hint="eastAsia"/>
          <w:lang w:val="en-US"/>
        </w:rPr>
        <w:t xml:space="preserve"> to have no influence</w:t>
      </w:r>
      <w:r w:rsidR="002746AF">
        <w:t>,</w:t>
      </w:r>
      <w:r w:rsidR="00014833">
        <w:rPr>
          <w:rFonts w:hint="eastAsia"/>
        </w:rPr>
        <w:t xml:space="preserve"> </w:t>
      </w:r>
      <w:r w:rsidR="00D73B30" w:rsidRPr="00A86A67">
        <w:rPr>
          <w:rFonts w:hint="eastAsia"/>
          <w:lang w:val="en-US"/>
        </w:rPr>
        <w:t xml:space="preserve">especially in </w:t>
      </w:r>
      <w:r>
        <w:t xml:space="preserve">terms of </w:t>
      </w:r>
      <w:r w:rsidR="00D73B30" w:rsidRPr="00A86A67">
        <w:rPr>
          <w:rFonts w:hint="eastAsia"/>
          <w:lang w:val="en-US"/>
        </w:rPr>
        <w:t xml:space="preserve">experts and </w:t>
      </w:r>
      <w:r w:rsidR="00725553">
        <w:rPr>
          <w:lang w:val="en-US"/>
        </w:rPr>
        <w:t>naive</w:t>
      </w:r>
      <w:r w:rsidR="00725553">
        <w:rPr>
          <w:rFonts w:hint="eastAsia"/>
        </w:rPr>
        <w:t xml:space="preserve"> </w:t>
      </w:r>
      <w:r>
        <w:t xml:space="preserve">users </w:t>
      </w:r>
      <w:r w:rsidR="002C2A6E" w:rsidRPr="00A86A67">
        <w:rPr>
          <w:lang w:val="en-US"/>
        </w:rPr>
        <w:fldChar w:fldCharType="begin"/>
      </w:r>
      <w:r w:rsidR="00463D8B">
        <w:rPr>
          <w:lang w:val="en-US"/>
        </w:rPr>
        <w:instrText xml:space="preserve"> ADDIN EN.CITE &lt;EndNote&gt;&lt;Cite&gt;&lt;Author&gt;O&amp;apos;Quin&lt;/Author&gt;&lt;Year&gt;1989&lt;/Year&gt;&lt;RecNum&gt;442&lt;/RecNum&gt;&lt;DisplayText&gt;(O&amp;apos;Quin and Besemer, 1989)&lt;/DisplayText&gt;&lt;record&gt;&lt;rec-number&gt;442&lt;/rec-number&gt;&lt;foreign-keys&gt;&lt;key app="EN" db-id="t55tvzvwzws9xrew0sc5s0dexrxp25fwzs5f" timestamp="1586874655"&gt;442&lt;/key&gt;&lt;/foreign-keys&gt;&lt;ref-type name="Journal Article"&gt;17&lt;/ref-type&gt;&lt;contributors&gt;&lt;authors&gt;&lt;author&gt;O&amp;apos;Quin, Karen&lt;/author&gt;&lt;author&gt;Besemer, Susan P&lt;/author&gt;&lt;/authors&gt;&lt;/contributors&gt;&lt;titles&gt;&lt;title&gt;The development, reliability, and validity of the revised creative product semantic scale&lt;/title&gt;&lt;secondary-title&gt;Creativity Research Journal&lt;/secondary-title&gt;&lt;/titles&gt;&lt;periodical&gt;&lt;full-title&gt;Creativity Research Journal&lt;/full-title&gt;&lt;/periodical&gt;&lt;pages&gt;267-278&lt;/pages&gt;&lt;volume&gt;2&lt;/volume&gt;&lt;number&gt;4&lt;/number&gt;&lt;dates&gt;&lt;year&gt;1989&lt;/year&gt;&lt;/dates&gt;&lt;isbn&gt;1040-0419&lt;/isbn&gt;&lt;urls&gt;&lt;/urls&gt;&lt;/record&gt;&lt;/Cite&gt;&lt;/EndNote&gt;</w:instrText>
      </w:r>
      <w:r w:rsidR="002C2A6E" w:rsidRPr="00A86A67">
        <w:rPr>
          <w:lang w:val="en-US"/>
        </w:rPr>
        <w:fldChar w:fldCharType="separate"/>
      </w:r>
      <w:r w:rsidR="00463D8B">
        <w:rPr>
          <w:noProof/>
          <w:lang w:val="en-US"/>
        </w:rPr>
        <w:t>(O'Quin and Besemer, 1989)</w:t>
      </w:r>
      <w:r w:rsidR="002C2A6E" w:rsidRPr="00A86A67">
        <w:rPr>
          <w:lang w:val="en-US"/>
        </w:rPr>
        <w:fldChar w:fldCharType="end"/>
      </w:r>
      <w:r w:rsidR="00D73B30" w:rsidRPr="00A86A67">
        <w:rPr>
          <w:rFonts w:hint="eastAsia"/>
          <w:lang w:val="en-US"/>
        </w:rPr>
        <w:t xml:space="preserve">. However, </w:t>
      </w:r>
      <w:r w:rsidR="00D21EEF">
        <w:t>whether</w:t>
      </w:r>
      <w:r w:rsidR="00D73B30" w:rsidRPr="00A86A67">
        <w:rPr>
          <w:rFonts w:hint="eastAsia"/>
          <w:lang w:val="en-US"/>
        </w:rPr>
        <w:t xml:space="preserve"> judgment on Resolution is </w:t>
      </w:r>
      <w:r w:rsidR="00D21EEF">
        <w:t xml:space="preserve">the </w:t>
      </w:r>
      <w:r w:rsidR="008D26F9">
        <w:rPr>
          <w:rFonts w:hint="eastAsia"/>
        </w:rPr>
        <w:lastRenderedPageBreak/>
        <w:t xml:space="preserve">same among the three groups of </w:t>
      </w:r>
      <w:proofErr w:type="spellStart"/>
      <w:r w:rsidR="008D26F9">
        <w:rPr>
          <w:rFonts w:hint="eastAsia"/>
        </w:rPr>
        <w:t>raters</w:t>
      </w:r>
      <w:proofErr w:type="spellEnd"/>
      <w:r w:rsidR="00014833">
        <w:rPr>
          <w:rFonts w:hint="eastAsia"/>
        </w:rPr>
        <w:t xml:space="preserve"> </w:t>
      </w:r>
      <w:r w:rsidR="00D21EEF">
        <w:t>is</w:t>
      </w:r>
      <w:r w:rsidR="00014833">
        <w:rPr>
          <w:rFonts w:hint="eastAsia"/>
        </w:rPr>
        <w:t xml:space="preserve"> </w:t>
      </w:r>
      <w:r w:rsidR="00D73B30" w:rsidRPr="00A86A67">
        <w:rPr>
          <w:rFonts w:hint="eastAsia"/>
          <w:lang w:val="en-US"/>
        </w:rPr>
        <w:t xml:space="preserve">not </w:t>
      </w:r>
      <w:r w:rsidR="002746AF">
        <w:t>c</w:t>
      </w:r>
      <w:r w:rsidR="00D73B30" w:rsidRPr="00A86A67">
        <w:rPr>
          <w:rFonts w:hint="eastAsia"/>
          <w:lang w:val="en-US"/>
        </w:rPr>
        <w:t>e</w:t>
      </w:r>
      <w:proofErr w:type="spellStart"/>
      <w:r w:rsidR="002746AF">
        <w:t>rtain</w:t>
      </w:r>
      <w:proofErr w:type="spellEnd"/>
      <w:r w:rsidR="002746AF">
        <w:t>,</w:t>
      </w:r>
      <w:r w:rsidR="00D73B30" w:rsidRPr="00A86A67">
        <w:rPr>
          <w:rFonts w:hint="eastAsia"/>
          <w:lang w:val="en-US"/>
        </w:rPr>
        <w:t xml:space="preserve"> while the evaluation of </w:t>
      </w:r>
      <w:r w:rsidR="00D73B30" w:rsidRPr="00A86A67">
        <w:rPr>
          <w:lang w:val="en-US"/>
        </w:rPr>
        <w:t>Elaboration and Synthesis</w:t>
      </w:r>
      <w:r w:rsidR="00D73B30" w:rsidRPr="00A86A67">
        <w:rPr>
          <w:rFonts w:hint="eastAsia"/>
          <w:lang w:val="en-US"/>
        </w:rPr>
        <w:t xml:space="preserve"> is affected by Novelty and Resolution </w:t>
      </w:r>
      <w:r w:rsidR="002C2A6E" w:rsidRPr="00A86A67">
        <w:rPr>
          <w:lang w:val="en-US"/>
        </w:rPr>
        <w:fldChar w:fldCharType="begin"/>
      </w:r>
      <w:r w:rsidR="00463D8B">
        <w:rPr>
          <w:lang w:val="en-US"/>
        </w:rPr>
        <w:instrText xml:space="preserve"> ADDIN EN.CITE &lt;EndNote&gt;&lt;Cite&gt;&lt;Author&gt;Cropley&lt;/Author&gt;&lt;Year&gt;2000&lt;/Year&gt;&lt;RecNum&gt;114&lt;/RecNum&gt;&lt;DisplayText&gt;(Cropley and Urban, 2000)&lt;/DisplayText&gt;&lt;record&gt;&lt;rec-number&gt;114&lt;/rec-number&gt;&lt;foreign-keys&gt;&lt;key app="EN" db-id="t55tvzvwzws9xrew0sc5s0dexrxp25fwzs5f" timestamp="1585320367"&gt;114&lt;/key&gt;&lt;/foreign-keys&gt;&lt;ref-type name="Journal Article"&gt;17&lt;/ref-type&gt;&lt;contributors&gt;&lt;authors&gt;&lt;author&gt;Cropley, Arthur J&lt;/author&gt;&lt;author&gt;Urban, Klaus K&lt;/author&gt;&lt;/authors&gt;&lt;/contributors&gt;&lt;titles&gt;&lt;title&gt;Programs and strategies for nurturing creativity&lt;/title&gt;&lt;secondary-title&gt;International handbook of giftedness and talent&lt;/secondary-title&gt;&lt;/titles&gt;&lt;periodical&gt;&lt;full-title&gt;International handbook of giftedness and talent&lt;/full-title&gt;&lt;/periodical&gt;&lt;pages&gt;485-498&lt;/pages&gt;&lt;volume&gt;2&lt;/volume&gt;&lt;dates&gt;&lt;year&gt;2000&lt;/year&gt;&lt;/dates&gt;&lt;urls&gt;&lt;/urls&gt;&lt;/record&gt;&lt;/Cite&gt;&lt;/EndNote&gt;</w:instrText>
      </w:r>
      <w:r w:rsidR="002C2A6E" w:rsidRPr="00A86A67">
        <w:rPr>
          <w:lang w:val="en-US"/>
        </w:rPr>
        <w:fldChar w:fldCharType="separate"/>
      </w:r>
      <w:r w:rsidR="00463D8B">
        <w:rPr>
          <w:noProof/>
          <w:lang w:val="en-US"/>
        </w:rPr>
        <w:t>(Cropley and Urban, 2000)</w:t>
      </w:r>
      <w:r w:rsidR="002C2A6E" w:rsidRPr="00A86A67">
        <w:rPr>
          <w:lang w:val="en-US"/>
        </w:rPr>
        <w:fldChar w:fldCharType="end"/>
      </w:r>
      <w:r w:rsidR="00D73B30" w:rsidRPr="00A86A67">
        <w:rPr>
          <w:rFonts w:hint="eastAsia"/>
          <w:lang w:val="en-US"/>
        </w:rPr>
        <w:t xml:space="preserve">. Similar results </w:t>
      </w:r>
      <w:r>
        <w:t xml:space="preserve">were reported by </w:t>
      </w:r>
      <w:proofErr w:type="spellStart"/>
      <w:r w:rsidR="00F72DD4" w:rsidRPr="007A2AD4">
        <w:rPr>
          <w:lang w:val="en-US"/>
        </w:rPr>
        <w:t>Besemer</w:t>
      </w:r>
      <w:proofErr w:type="spellEnd"/>
      <w:r w:rsidR="00014833">
        <w:rPr>
          <w:rFonts w:hint="eastAsia"/>
        </w:rPr>
        <w:t xml:space="preserve"> </w:t>
      </w:r>
      <w:r w:rsidR="002C2A6E" w:rsidRPr="008D26F9">
        <w:fldChar w:fldCharType="begin"/>
      </w:r>
      <w:r w:rsidR="00463D8B">
        <w:instrText xml:space="preserve"> ADDIN EN.CITE &lt;EndNote&gt;&lt;Cite&gt;&lt;Author&gt;Besemer&lt;/Author&gt;&lt;Year&gt;1998&lt;/Year&gt;&lt;RecNum&gt;499&lt;/RecNum&gt;&lt;DisplayText&gt;(Besemer, 1998)&lt;/DisplayText&gt;&lt;record&gt;&lt;rec-number&gt;499&lt;/rec-number&gt;&lt;foreign-keys&gt;&lt;key app="EN" db-id="t55tvzvwzws9xrew0sc5s0dexrxp25fwzs5f" timestamp="1586877905"&gt;499&lt;/key&gt;&lt;/foreign-keys&gt;&lt;ref-type name="Journal Article"&gt;17&lt;/ref-type&gt;&lt;contributors&gt;&lt;authors&gt;&lt;author&gt;Besemer, Susan P &lt;/author&gt;&lt;/authors&gt;&lt;/contributors&gt;&lt;titles&gt;&lt;title&gt;Creative product analysis matrix: testing the model structure and a comparison among products--three novel chairs&lt;/title&gt;&lt;secondary-title&gt;Creativity Research Journal&lt;/secondary-title&gt;&lt;/titles&gt;&lt;periodical&gt;&lt;full-title&gt;Creativity Research Journal&lt;/full-title&gt;&lt;/periodical&gt;&lt;pages&gt;333-346&lt;/pages&gt;&lt;volume&gt;11&lt;/volume&gt;&lt;number&gt;4&lt;/number&gt;&lt;dates&gt;&lt;year&gt;1998&lt;/year&gt;&lt;/dates&gt;&lt;isbn&gt;1040-0419&lt;/isbn&gt;&lt;urls&gt;&lt;/urls&gt;&lt;/record&gt;&lt;/Cite&gt;&lt;/EndNote&gt;</w:instrText>
      </w:r>
      <w:r w:rsidR="002C2A6E" w:rsidRPr="008D26F9">
        <w:fldChar w:fldCharType="separate"/>
      </w:r>
      <w:r w:rsidR="00463D8B">
        <w:rPr>
          <w:noProof/>
        </w:rPr>
        <w:t>(1998)</w:t>
      </w:r>
      <w:r w:rsidR="002C2A6E" w:rsidRPr="008D26F9">
        <w:fldChar w:fldCharType="end"/>
      </w:r>
      <w:r w:rsidR="002746AF">
        <w:rPr>
          <w:lang w:val="en-US"/>
        </w:rPr>
        <w:t>, who evaluated three</w:t>
      </w:r>
      <w:r w:rsidR="00D73B30" w:rsidRPr="00A86A67">
        <w:rPr>
          <w:rFonts w:hint="eastAsia"/>
          <w:lang w:val="en-US"/>
        </w:rPr>
        <w:t xml:space="preserve"> different chairs and </w:t>
      </w:r>
      <w:r w:rsidR="002746AF">
        <w:t>found</w:t>
      </w:r>
      <w:r w:rsidR="00014833">
        <w:rPr>
          <w:rFonts w:hint="eastAsia"/>
        </w:rPr>
        <w:t xml:space="preserve"> </w:t>
      </w:r>
      <w:r>
        <w:t xml:space="preserve">most </w:t>
      </w:r>
      <w:r w:rsidR="00D73B30" w:rsidRPr="00A86A67">
        <w:rPr>
          <w:lang w:val="en-US"/>
        </w:rPr>
        <w:t>coefficients</w:t>
      </w:r>
      <w:r w:rsidR="002746AF">
        <w:t xml:space="preserve"> to</w:t>
      </w:r>
      <w:r w:rsidR="00D73B30" w:rsidRPr="00A86A67">
        <w:rPr>
          <w:lang w:val="en-US"/>
        </w:rPr>
        <w:t xml:space="preserve"> be in excess of </w:t>
      </w:r>
      <w:r w:rsidR="00D73B30" w:rsidRPr="00A86A67">
        <w:rPr>
          <w:rFonts w:hint="eastAsia"/>
          <w:lang w:val="en-US"/>
        </w:rPr>
        <w:t>0</w:t>
      </w:r>
      <w:r w:rsidR="00D73B30" w:rsidRPr="00A86A67">
        <w:rPr>
          <w:lang w:val="en-US"/>
        </w:rPr>
        <w:t>.80</w:t>
      </w:r>
      <w:r w:rsidR="00D73B30" w:rsidRPr="00A86A67">
        <w:rPr>
          <w:rFonts w:hint="eastAsia"/>
          <w:lang w:val="en-US"/>
        </w:rPr>
        <w:t xml:space="preserve"> (r</w:t>
      </w:r>
      <w:r w:rsidR="00D73B30" w:rsidRPr="00A86A67">
        <w:rPr>
          <w:lang w:val="en-US"/>
        </w:rPr>
        <w:t>eliabilities of th</w:t>
      </w:r>
      <w:r w:rsidR="00D73B30" w:rsidRPr="00A86A67">
        <w:rPr>
          <w:rFonts w:hint="eastAsia"/>
          <w:lang w:val="en-US"/>
        </w:rPr>
        <w:t xml:space="preserve">e </w:t>
      </w:r>
      <w:r w:rsidR="00D73B30" w:rsidRPr="00A86A67">
        <w:rPr>
          <w:lang w:val="en-US"/>
        </w:rPr>
        <w:t xml:space="preserve">three dimensions </w:t>
      </w:r>
      <w:r w:rsidRPr="00A86A67">
        <w:rPr>
          <w:lang w:val="en-US"/>
        </w:rPr>
        <w:t>rang</w:t>
      </w:r>
      <w:proofErr w:type="spellStart"/>
      <w:r>
        <w:t>ing</w:t>
      </w:r>
      <w:proofErr w:type="spellEnd"/>
      <w:r w:rsidR="00014833">
        <w:rPr>
          <w:rFonts w:hint="eastAsia"/>
        </w:rPr>
        <w:t xml:space="preserve"> </w:t>
      </w:r>
      <w:r w:rsidR="00D73B30" w:rsidRPr="00A86A67">
        <w:rPr>
          <w:lang w:val="en-US"/>
        </w:rPr>
        <w:t>from 0.69 to 0.87</w:t>
      </w:r>
      <w:r w:rsidR="00D73B30" w:rsidRPr="00A86A67">
        <w:rPr>
          <w:rFonts w:hint="eastAsia"/>
          <w:lang w:val="en-US"/>
        </w:rPr>
        <w:t xml:space="preserve">). </w:t>
      </w:r>
      <w:r w:rsidR="00F72DD4" w:rsidRPr="007A2AD4">
        <w:rPr>
          <w:lang w:val="en-US"/>
        </w:rPr>
        <w:t xml:space="preserve">White et al. </w:t>
      </w:r>
      <w:r w:rsidR="002C2A6E" w:rsidRPr="00A86A67">
        <w:rPr>
          <w:lang w:val="en-US"/>
        </w:rPr>
        <w:fldChar w:fldCharType="begin"/>
      </w:r>
      <w:r w:rsidR="00463D8B">
        <w:rPr>
          <w:lang w:val="en-US"/>
        </w:rPr>
        <w:instrText xml:space="preserve"> ADDIN EN.CITE &lt;EndNote&gt;&lt;Cite&gt;&lt;Author&gt;White&lt;/Author&gt;&lt;Year&gt;2002&lt;/Year&gt;&lt;RecNum&gt;509&lt;/RecNum&gt;&lt;DisplayText&gt;(White et al., 2002)&lt;/DisplayText&gt;&lt;record&gt;&lt;rec-number&gt;509&lt;/rec-number&gt;&lt;foreign-keys&gt;&lt;key app="EN" db-id="t55tvzvwzws9xrew0sc5s0dexrxp25fwzs5f" timestamp="1586878243"&gt;509&lt;/key&gt;&lt;/foreign-keys&gt;&lt;ref-type name="Journal Article"&gt;17&lt;/ref-type&gt;&lt;contributors&gt;&lt;authors&gt;&lt;author&gt;White, Alisa&lt;/author&gt;&lt;author&gt;Shen, Fuyuan&lt;/author&gt;&lt;author&gt;Smith, Bruce L &lt;/author&gt;&lt;/authors&gt;&lt;/contributors&gt;&lt;titles&gt;&lt;title&gt;Judging advertising creativity using the creative product semantic scale&lt;/title&gt;&lt;secondary-title&gt;The Journal of Creative Behavior&lt;/secondary-title&gt;&lt;/titles&gt;&lt;periodical&gt;&lt;full-title&gt;The Journal of Creative Behavior&lt;/full-title&gt;&lt;/periodical&gt;&lt;pages&gt;241-253&lt;/pages&gt;&lt;volume&gt;36&lt;/volume&gt;&lt;number&gt;4&lt;/number&gt;&lt;dates&gt;&lt;year&gt;2002&lt;/year&gt;&lt;/dates&gt;&lt;isbn&gt;0022-0175&lt;/isbn&gt;&lt;urls&gt;&lt;/urls&gt;&lt;/record&gt;&lt;/Cite&gt;&lt;/EndNote&gt;</w:instrText>
      </w:r>
      <w:r w:rsidR="002C2A6E" w:rsidRPr="00A86A67">
        <w:rPr>
          <w:lang w:val="en-US"/>
        </w:rPr>
        <w:fldChar w:fldCharType="separate"/>
      </w:r>
      <w:r w:rsidR="00463D8B">
        <w:rPr>
          <w:noProof/>
          <w:lang w:val="en-US"/>
        </w:rPr>
        <w:t>(2002)</w:t>
      </w:r>
      <w:r w:rsidR="002C2A6E" w:rsidRPr="00A86A67">
        <w:rPr>
          <w:lang w:val="en-US"/>
        </w:rPr>
        <w:fldChar w:fldCharType="end"/>
      </w:r>
      <w:r w:rsidR="00014833">
        <w:rPr>
          <w:rFonts w:hint="eastAsia"/>
        </w:rPr>
        <w:t xml:space="preserve"> </w:t>
      </w:r>
      <w:r w:rsidR="00D73B30" w:rsidRPr="00A86A67">
        <w:rPr>
          <w:rFonts w:hint="eastAsia"/>
          <w:lang w:val="en-US"/>
        </w:rPr>
        <w:t>asked 43 professionals, 189 undergraduates</w:t>
      </w:r>
      <w:r>
        <w:t>,</w:t>
      </w:r>
      <w:r w:rsidR="00D73B30" w:rsidRPr="00A86A67">
        <w:rPr>
          <w:rFonts w:hint="eastAsia"/>
          <w:lang w:val="en-US"/>
        </w:rPr>
        <w:t xml:space="preserve"> and 61 </w:t>
      </w:r>
      <w:r>
        <w:t xml:space="preserve">members of </w:t>
      </w:r>
      <w:r w:rsidR="00D73B30" w:rsidRPr="00A86A67">
        <w:rPr>
          <w:rFonts w:hint="eastAsia"/>
          <w:lang w:val="en-US"/>
        </w:rPr>
        <w:t xml:space="preserve">public to evaluate </w:t>
      </w:r>
      <w:r>
        <w:t xml:space="preserve">the </w:t>
      </w:r>
      <w:r w:rsidR="00D73B30" w:rsidRPr="00A86A67">
        <w:rPr>
          <w:rFonts w:hint="eastAsia"/>
          <w:lang w:val="en-US"/>
        </w:rPr>
        <w:t>advertisement</w:t>
      </w:r>
      <w:r>
        <w:t>s</w:t>
      </w:r>
      <w:r w:rsidR="00014833">
        <w:rPr>
          <w:rFonts w:hint="eastAsia"/>
        </w:rPr>
        <w:t xml:space="preserve"> </w:t>
      </w:r>
      <w:r>
        <w:t xml:space="preserve">in </w:t>
      </w:r>
      <w:r w:rsidR="00D73B30" w:rsidRPr="00A86A67">
        <w:rPr>
          <w:rFonts w:hint="eastAsia"/>
          <w:lang w:val="en-US"/>
        </w:rPr>
        <w:t>two booklets using a 15-item CPSS. The results showed that the evaluation</w:t>
      </w:r>
      <w:r>
        <w:t>s</w:t>
      </w:r>
      <w:r w:rsidR="00014833">
        <w:rPr>
          <w:rFonts w:hint="eastAsia"/>
        </w:rPr>
        <w:t xml:space="preserve"> </w:t>
      </w:r>
      <w:r>
        <w:t xml:space="preserve">were </w:t>
      </w:r>
      <w:r w:rsidR="00D73B30" w:rsidRPr="00A86A67">
        <w:rPr>
          <w:rFonts w:hint="eastAsia"/>
          <w:lang w:val="en-US"/>
        </w:rPr>
        <w:t xml:space="preserve">similar in </w:t>
      </w:r>
      <w:r>
        <w:t xml:space="preserve">the </w:t>
      </w:r>
      <w:r w:rsidR="00D73B30" w:rsidRPr="00A86A67">
        <w:rPr>
          <w:rFonts w:hint="eastAsia"/>
          <w:lang w:val="en-US"/>
        </w:rPr>
        <w:t>original</w:t>
      </w:r>
      <w:proofErr w:type="spellStart"/>
      <w:r>
        <w:t>ity</w:t>
      </w:r>
      <w:proofErr w:type="spellEnd"/>
      <w:r w:rsidR="00D73B30" w:rsidRPr="00A86A67">
        <w:rPr>
          <w:rFonts w:hint="eastAsia"/>
          <w:lang w:val="en-US"/>
        </w:rPr>
        <w:t xml:space="preserve"> and logic judgment</w:t>
      </w:r>
      <w:r>
        <w:t>s</w:t>
      </w:r>
      <w:r w:rsidR="00D73B30" w:rsidRPr="00A86A67">
        <w:rPr>
          <w:rFonts w:hint="eastAsia"/>
          <w:lang w:val="en-US"/>
        </w:rPr>
        <w:t xml:space="preserve"> among professionals, undergraduates</w:t>
      </w:r>
      <w:r>
        <w:t>,</w:t>
      </w:r>
      <w:r w:rsidR="00D73B30" w:rsidRPr="00A86A67">
        <w:rPr>
          <w:rFonts w:hint="eastAsia"/>
          <w:lang w:val="en-US"/>
        </w:rPr>
        <w:t xml:space="preserve"> and</w:t>
      </w:r>
      <w:r w:rsidR="002746AF">
        <w:t xml:space="preserve"> the</w:t>
      </w:r>
      <w:r w:rsidR="00725553">
        <w:rPr>
          <w:rFonts w:hint="eastAsia"/>
        </w:rPr>
        <w:t xml:space="preserve"> </w:t>
      </w:r>
      <w:r w:rsidR="00D73B30" w:rsidRPr="00A86A67">
        <w:rPr>
          <w:rFonts w:hint="eastAsia"/>
          <w:lang w:val="en-US"/>
        </w:rPr>
        <w:t>public</w:t>
      </w:r>
      <w:r w:rsidR="002746AF">
        <w:t>,</w:t>
      </w:r>
      <w:r w:rsidR="00014833">
        <w:rPr>
          <w:rFonts w:hint="eastAsia"/>
        </w:rPr>
        <w:t xml:space="preserve"> </w:t>
      </w:r>
      <w:r>
        <w:t xml:space="preserve">but they were </w:t>
      </w:r>
      <w:r w:rsidR="00D73B30" w:rsidRPr="00A86A67">
        <w:rPr>
          <w:rFonts w:hint="eastAsia"/>
          <w:lang w:val="en-US"/>
        </w:rPr>
        <w:t xml:space="preserve">different </w:t>
      </w:r>
      <w:r>
        <w:t xml:space="preserve">for the </w:t>
      </w:r>
      <w:r w:rsidR="00D73B30" w:rsidRPr="00A86A67">
        <w:rPr>
          <w:rFonts w:hint="eastAsia"/>
          <w:lang w:val="en-US"/>
        </w:rPr>
        <w:t xml:space="preserve">well-crafted </w:t>
      </w:r>
      <w:r w:rsidR="00EF7813">
        <w:t xml:space="preserve">categories </w:t>
      </w:r>
      <w:r w:rsidR="00D73B30" w:rsidRPr="00A86A67">
        <w:rPr>
          <w:rFonts w:hint="eastAsia"/>
          <w:lang w:val="en-US"/>
        </w:rPr>
        <w:t>(Elaboration and Synthesis).</w:t>
      </w:r>
    </w:p>
    <w:p w:rsidR="005260DD" w:rsidRDefault="00D73B30" w:rsidP="00D73B30">
      <w:r w:rsidRPr="00A86A67">
        <w:rPr>
          <w:rFonts w:hint="eastAsia"/>
          <w:lang w:val="en-US"/>
        </w:rPr>
        <w:t xml:space="preserve">CAT and CPSS </w:t>
      </w:r>
      <w:r w:rsidR="00EF7813">
        <w:t xml:space="preserve">were </w:t>
      </w:r>
      <w:r w:rsidRPr="00A86A67">
        <w:rPr>
          <w:rFonts w:hint="eastAsia"/>
          <w:lang w:val="en-US"/>
        </w:rPr>
        <w:t xml:space="preserve">both suggested </w:t>
      </w:r>
      <w:r w:rsidR="008D26F9">
        <w:rPr>
          <w:rFonts w:hint="eastAsia"/>
        </w:rPr>
        <w:t>to employ</w:t>
      </w:r>
      <w:r w:rsidR="00014833">
        <w:rPr>
          <w:rFonts w:hint="eastAsia"/>
        </w:rPr>
        <w:t xml:space="preserve"> </w:t>
      </w:r>
      <w:r w:rsidRPr="00A86A67">
        <w:rPr>
          <w:rFonts w:hint="eastAsia"/>
          <w:lang w:val="en-US"/>
        </w:rPr>
        <w:t xml:space="preserve">experts in design as raters </w:t>
      </w:r>
      <w:r w:rsidR="002C2A6E" w:rsidRPr="00A86A67">
        <w:rPr>
          <w:lang w:val="en-US"/>
        </w:rPr>
        <w:fldChar w:fldCharType="begin"/>
      </w:r>
      <w:r w:rsidR="00463D8B">
        <w:rPr>
          <w:lang w:val="en-US"/>
        </w:rPr>
        <w:instrText xml:space="preserve"> ADDIN EN.CITE &lt;EndNote&gt;&lt;Cite&gt;&lt;Author&gt;Horn&lt;/Author&gt;&lt;Year&gt;2006&lt;/Year&gt;&lt;RecNum&gt;836&lt;/RecNum&gt;&lt;DisplayText&gt;(Horn and Salvendy, 2006a)&lt;/DisplayText&gt;&lt;record&gt;&lt;rec-number&gt;836&lt;/rec-number&gt;&lt;foreign-keys&gt;&lt;key app="EN" db-id="t55tvzvwzws9xrew0sc5s0dexrxp25fwzs5f" times</w:instrText>
      </w:r>
      <w:r w:rsidR="00463D8B">
        <w:rPr>
          <w:rFonts w:hint="eastAsia"/>
          <w:lang w:val="en-US"/>
        </w:rPr>
        <w:instrText>tamp="1606400635"&gt;836&lt;/key&gt;&lt;/foreign-keys&gt;&lt;ref-type name="Journal Article"&gt;17&lt;/ref-type&gt;&lt;contributors&gt;&lt;authors&gt;&lt;author&gt;Horn, Diana&lt;/author&gt;&lt;author&gt;Salvendy, Gavriel &lt;/author&gt;&lt;/authors&gt;&lt;/contributors&gt;&lt;titles&gt;&lt;title&gt;Consumer</w:instrText>
      </w:r>
      <w:r w:rsidR="00463D8B">
        <w:rPr>
          <w:rFonts w:hint="eastAsia"/>
          <w:lang w:val="en-US"/>
        </w:rPr>
        <w:instrText>‐</w:instrText>
      </w:r>
      <w:r w:rsidR="00463D8B">
        <w:rPr>
          <w:rFonts w:hint="eastAsia"/>
          <w:lang w:val="en-US"/>
        </w:rPr>
        <w:instrText>based assessment of product crea</w:instrText>
      </w:r>
      <w:r w:rsidR="00463D8B">
        <w:rPr>
          <w:lang w:val="en-US"/>
        </w:rPr>
        <w:instrText>tivity: A review and reappraisal&lt;/title&gt;&lt;secondary-title&gt;Human factors and ergonomics in manufacturing and service industries&amp;#xD;&lt;/secondary-title&gt;&lt;/titles&gt;&lt;pages&gt;155-175&lt;/pages&gt;&lt;volume&gt;16&lt;/volume&gt;&lt;number&gt;2&lt;/number&gt;&lt;dates&gt;&lt;year&gt;2006&lt;/year&gt;&lt;/dates&gt;&lt;isbn&gt;1090-8471&lt;/isbn&gt;&lt;urls&gt;&lt;/urls&gt;&lt;/record&gt;&lt;/Cite&gt;&lt;/EndNote&gt;</w:instrText>
      </w:r>
      <w:r w:rsidR="002C2A6E" w:rsidRPr="00A86A67">
        <w:rPr>
          <w:lang w:val="en-US"/>
        </w:rPr>
        <w:fldChar w:fldCharType="separate"/>
      </w:r>
      <w:r w:rsidR="00463D8B">
        <w:rPr>
          <w:noProof/>
          <w:lang w:val="en-US"/>
        </w:rPr>
        <w:t>(Horn and Salvendy, 2006a)</w:t>
      </w:r>
      <w:r w:rsidR="002C2A6E" w:rsidRPr="00A86A67">
        <w:rPr>
          <w:lang w:val="en-US"/>
        </w:rPr>
        <w:fldChar w:fldCharType="end"/>
      </w:r>
      <w:r w:rsidRPr="00A86A67">
        <w:rPr>
          <w:rFonts w:hint="eastAsia"/>
          <w:lang w:val="en-US"/>
        </w:rPr>
        <w:t>.</w:t>
      </w:r>
      <w:r w:rsidR="00725553">
        <w:rPr>
          <w:rFonts w:hint="eastAsia"/>
        </w:rPr>
        <w:t xml:space="preserve"> </w:t>
      </w:r>
      <w:r w:rsidRPr="00A86A67">
        <w:rPr>
          <w:rFonts w:hint="eastAsia"/>
          <w:lang w:val="en-US"/>
        </w:rPr>
        <w:t>This requirement brings a logistic</w:t>
      </w:r>
      <w:r w:rsidR="002746AF">
        <w:t>s</w:t>
      </w:r>
      <w:r w:rsidR="00EF7813" w:rsidRPr="00EF7813">
        <w:rPr>
          <w:rFonts w:hint="eastAsia"/>
        </w:rPr>
        <w:t xml:space="preserve"> challenge</w:t>
      </w:r>
      <w:r w:rsidR="002746AF">
        <w:t>,</w:t>
      </w:r>
      <w:r w:rsidRPr="00A86A67">
        <w:rPr>
          <w:rFonts w:hint="eastAsia"/>
          <w:lang w:val="en-US"/>
        </w:rPr>
        <w:t xml:space="preserve"> especially</w:t>
      </w:r>
      <w:r w:rsidR="002746AF">
        <w:t xml:space="preserve"> when</w:t>
      </w:r>
      <w:r w:rsidRPr="00A86A67">
        <w:rPr>
          <w:rFonts w:hint="eastAsia"/>
          <w:lang w:val="en-US"/>
        </w:rPr>
        <w:t xml:space="preserve"> the assessment involves a </w:t>
      </w:r>
      <w:r w:rsidR="008D26F9">
        <w:rPr>
          <w:rFonts w:hint="eastAsia"/>
        </w:rPr>
        <w:t>large</w:t>
      </w:r>
      <w:r w:rsidR="00014833">
        <w:rPr>
          <w:rFonts w:hint="eastAsia"/>
        </w:rPr>
        <w:t xml:space="preserve"> </w:t>
      </w:r>
      <w:r w:rsidRPr="00A86A67">
        <w:rPr>
          <w:rFonts w:hint="eastAsia"/>
          <w:lang w:val="en-US"/>
        </w:rPr>
        <w:t xml:space="preserve">number of products </w:t>
      </w:r>
      <w:r w:rsidR="002C2A6E" w:rsidRPr="00A86A67">
        <w:rPr>
          <w:lang w:val="en-US"/>
        </w:rPr>
        <w:fldChar w:fldCharType="begin"/>
      </w:r>
      <w:r w:rsidR="00463D8B">
        <w:rPr>
          <w:lang w:val="en-US"/>
        </w:rPr>
        <w:instrText xml:space="preserve"> ADDIN EN.CITE &lt;EndNote&gt;&lt;Cite&gt;&lt;Author&gt;Baer&lt;/Author&gt;&lt;Year&gt;1991&lt;/Year&gt;&lt;RecNum&gt;530&lt;/RecNum&gt;&lt;DisplayText&gt;(Baer, 1991)&lt;/DisplayText&gt;&lt;record&gt;&lt;rec-number&gt;530&lt;/rec-number&gt;&lt;foreign-keys&gt;&lt;key app="EN" db-id="t55tvzvwzws9xrew0sc5s0dexrxp25fwzs5f" timestamp="1586879930"&gt;530&lt;/key&gt;&lt;/foreign-keys&gt;&lt;ref-type name="Journal Article"&gt;17&lt;/ref-type&gt;&lt;contributors&gt;&lt;authors&gt;&lt;author&gt;Baer, John &lt;/author&gt;&lt;/authors&gt;&lt;/contributors&gt;&lt;titles&gt;&lt;title&gt;Generality of creativity across performance domains&lt;/title&gt;&lt;secondary-title&gt;Creativity Research Journal&lt;/secondary-title&gt;&lt;/titles&gt;&lt;periodical&gt;&lt;full-title&gt;Creativity Research Journal&lt;/full-title&gt;&lt;/periodical&gt;&lt;pages&gt;23-39&lt;/pages&gt;&lt;volume&gt;4&lt;/volume&gt;&lt;number&gt;1&lt;/number&gt;&lt;dates&gt;&lt;year&gt;1991&lt;/year&gt;&lt;/dates&gt;&lt;isbn&gt;1040-0419&lt;/isbn&gt;&lt;urls&gt;&lt;/urls&gt;&lt;/record&gt;&lt;/Cite&gt;&lt;/EndNote&gt;</w:instrText>
      </w:r>
      <w:r w:rsidR="002C2A6E" w:rsidRPr="00A86A67">
        <w:rPr>
          <w:lang w:val="en-US"/>
        </w:rPr>
        <w:fldChar w:fldCharType="separate"/>
      </w:r>
      <w:r w:rsidR="00463D8B">
        <w:rPr>
          <w:noProof/>
          <w:lang w:val="en-US"/>
        </w:rPr>
        <w:t>(Baer, 1991)</w:t>
      </w:r>
      <w:r w:rsidR="002C2A6E" w:rsidRPr="00A86A67">
        <w:rPr>
          <w:lang w:val="en-US"/>
        </w:rPr>
        <w:fldChar w:fldCharType="end"/>
      </w:r>
      <w:r w:rsidRPr="00A86A67">
        <w:rPr>
          <w:rFonts w:hint="eastAsia"/>
          <w:lang w:val="en-US"/>
        </w:rPr>
        <w:t xml:space="preserve">. Therefore, some researchers </w:t>
      </w:r>
      <w:r w:rsidR="002746AF">
        <w:t xml:space="preserve">have </w:t>
      </w:r>
      <w:proofErr w:type="spellStart"/>
      <w:r w:rsidR="002746AF">
        <w:t>sugges</w:t>
      </w:r>
      <w:proofErr w:type="spellEnd"/>
      <w:r w:rsidRPr="00A86A67">
        <w:rPr>
          <w:rFonts w:hint="eastAsia"/>
          <w:lang w:val="en-US"/>
        </w:rPr>
        <w:t>ted that non-experts can be recruited to replace the experts</w:t>
      </w:r>
      <w:r w:rsidR="00014833">
        <w:rPr>
          <w:rFonts w:hint="eastAsia"/>
        </w:rPr>
        <w:t xml:space="preserve"> </w:t>
      </w:r>
      <w:r w:rsidR="002C2A6E" w:rsidRPr="00A86A67">
        <w:rPr>
          <w:lang w:val="en-US"/>
        </w:rPr>
        <w:fldChar w:fldCharType="begin"/>
      </w:r>
      <w:r w:rsidR="00463D8B">
        <w:rPr>
          <w:lang w:val="en-US"/>
        </w:rPr>
        <w:instrText xml:space="preserve"> ADDIN EN.CITE &lt;EndNote&gt;&lt;Cite&gt;&lt;Author&gt;Niu&lt;/Author&gt;&lt;Year&gt;2001&lt;/Year&gt;&lt;RecNum&gt;517&lt;/RecNum&gt;&lt;DisplayText&gt;(Niu and Sternberg, 2001)&lt;/DisplayText&gt;&lt;record&gt;&lt;rec-number&gt;517&lt;/rec-number&gt;&lt;foreign-keys&gt;&lt;key app="EN" db-id="t55tvzvwzws9xrew0sc5s0dexrxp25fwzs5f" timestamp="1586878708"&gt;517&lt;/key&gt;&lt;/foreign-keys&gt;&lt;ref-type name="Journal Article"&gt;17&lt;/ref-type&gt;&lt;contributors&gt;&lt;authors&gt;&lt;author&gt;Niu, Weihua&lt;/author&gt;&lt;author&gt;Sternberg, Robert J &lt;/author&gt;&lt;/authors&gt;&lt;/contributors&gt;&lt;titles&gt;&lt;title&gt;Cultural influences on artistic creativity and its evaluation&lt;/title&gt;&lt;secondary-title&gt;International journal of psychology&lt;/secondary-title&gt;&lt;/titles&gt;&lt;periodical&gt;&lt;full-title&gt;International journal of psychology&lt;/full-title&gt;&lt;/periodical&gt;&lt;pages&gt;225-241&lt;/pages&gt;&lt;volume&gt;36&lt;/volume&gt;&lt;number&gt;4&lt;/number&gt;&lt;dates&gt;&lt;year&gt;2001&lt;/year&gt;&lt;/dates&gt;&lt;isbn&gt;0020-7594&lt;/isbn&gt;&lt;urls&gt;&lt;/urls&gt;&lt;/record&gt;&lt;/Cite&gt;&lt;/EndNote&gt;</w:instrText>
      </w:r>
      <w:r w:rsidR="002C2A6E" w:rsidRPr="00A86A67">
        <w:rPr>
          <w:lang w:val="en-US"/>
        </w:rPr>
        <w:fldChar w:fldCharType="separate"/>
      </w:r>
      <w:r w:rsidR="00463D8B">
        <w:rPr>
          <w:noProof/>
          <w:lang w:val="en-US"/>
        </w:rPr>
        <w:t>(Niu and Sternberg, 2001)</w:t>
      </w:r>
      <w:r w:rsidR="002C2A6E" w:rsidRPr="00A86A67">
        <w:rPr>
          <w:lang w:val="en-US"/>
        </w:rPr>
        <w:fldChar w:fldCharType="end"/>
      </w:r>
      <w:r w:rsidRPr="00A86A67">
        <w:rPr>
          <w:lang w:val="en-US"/>
        </w:rPr>
        <w:t>.</w:t>
      </w:r>
      <w:r w:rsidR="008D26F9">
        <w:rPr>
          <w:rFonts w:hint="eastAsia"/>
        </w:rPr>
        <w:t xml:space="preserve"> Some researchers tried to ask non-experts use CAT and CPSS to evaluate creativity. At the same time, new creativity </w:t>
      </w:r>
      <w:r w:rsidR="00D21EEF">
        <w:t xml:space="preserve">assessment </w:t>
      </w:r>
      <w:r w:rsidR="008D26F9">
        <w:rPr>
          <w:rFonts w:hint="eastAsia"/>
        </w:rPr>
        <w:t xml:space="preserve">methods were also promoted. </w:t>
      </w:r>
      <w:r w:rsidR="00EF7813">
        <w:t xml:space="preserve">The </w:t>
      </w:r>
      <w:r w:rsidRPr="00A86A67">
        <w:rPr>
          <w:lang w:val="en-US"/>
        </w:rPr>
        <w:t>Product Creativity Measurement Instrument (PCMI</w:t>
      </w:r>
      <w:r w:rsidR="005260DD">
        <w:rPr>
          <w:rFonts w:hint="eastAsia"/>
        </w:rPr>
        <w:t>;</w:t>
      </w:r>
      <w:r w:rsidR="002C2A6E" w:rsidRPr="00A86A67">
        <w:rPr>
          <w:lang w:val="en-US"/>
        </w:rPr>
        <w:fldChar w:fldCharType="begin"/>
      </w:r>
      <w:r w:rsidR="00E138A1">
        <w:rPr>
          <w:lang w:val="en-US"/>
        </w:rPr>
        <w:instrText xml:space="preserve"> ADDIN EN.CITE &lt;EndNote&gt;&lt;Cite&gt;&lt;Author&gt;Horn&lt;/Author&gt;&lt;Year&gt;2009&lt;/Year&gt;&lt;RecNum&gt;513&lt;/RecNum&gt;&lt;DisplayText&gt;(Horn and Salvendy, 2009)&lt;/DisplayText&gt;&lt;record&gt;&lt;rec-number&gt;513&lt;/rec-number&gt;&lt;foreign-keys&gt;&lt;key app="EN" db-id="t55tvzvwzws9xrew0sc5s0dexrxp25fwzs5f" timestamp="1586878467"&gt;513&lt;/key&gt;&lt;/foreign-keys&gt;&lt;ref-type name="Journal Article"&gt;17&lt;/ref-type&gt;&lt;contributors&gt;&lt;authors&gt;&lt;author&gt;Horn, Diana&lt;/author&gt;&lt;author&gt;Salvendy, Gavriel &lt;/author&gt;&lt;/authors&gt;&lt;/contributors&gt;&lt;titles&gt;&lt;title&gt;Measuring consumer perception of product creativity: Impact on satisfaction and purchasability&lt;/title&gt;&lt;secondary-title&gt;Human Factors and Ergonomics in Manufacturing and Service Industries&lt;/secondary-title&gt;&lt;/titles&gt;&lt;periodical&gt;&lt;full-title&gt;Human factors and ergonomics in manufacturing and service industries&lt;/full-title&gt;&lt;/periodical&gt;&lt;pages&gt;223-240&lt;/pages&gt;&lt;volume&gt;19&lt;/volume&gt;&lt;number&gt;3&lt;/number&gt;&lt;dates&gt;&lt;year&gt;2009&lt;/year&gt;&lt;/dates&gt;&lt;isbn&gt;1090-8471&lt;/isbn&gt;&lt;urls&gt;&lt;/urls&gt;&lt;/record&gt;&lt;/Cite&gt;&lt;/EndNote&gt;</w:instrText>
      </w:r>
      <w:r w:rsidR="002C2A6E" w:rsidRPr="00A86A67">
        <w:rPr>
          <w:lang w:val="en-US"/>
        </w:rPr>
        <w:fldChar w:fldCharType="separate"/>
      </w:r>
      <w:r w:rsidR="00014833">
        <w:rPr>
          <w:rFonts w:hint="eastAsia"/>
        </w:rPr>
        <w:t xml:space="preserve"> </w:t>
      </w:r>
      <w:r w:rsidR="00E138A1">
        <w:rPr>
          <w:noProof/>
          <w:lang w:val="en-US"/>
        </w:rPr>
        <w:t>Horn and Salvendy, 2009)</w:t>
      </w:r>
      <w:r w:rsidR="002C2A6E" w:rsidRPr="00A86A67">
        <w:rPr>
          <w:lang w:val="en-US"/>
        </w:rPr>
        <w:fldChar w:fldCharType="end"/>
      </w:r>
      <w:r w:rsidRPr="00A86A67">
        <w:rPr>
          <w:lang w:val="en-US"/>
        </w:rPr>
        <w:t xml:space="preserve"> and Creative Solution Diagnosis Scale (CSDS</w:t>
      </w:r>
      <w:r w:rsidR="00EF7813">
        <w:t>;</w:t>
      </w:r>
      <w:r w:rsidR="00014833">
        <w:rPr>
          <w:rFonts w:hint="eastAsia"/>
        </w:rPr>
        <w:t xml:space="preserve"> </w:t>
      </w:r>
      <w:r w:rsidR="002C2A6E" w:rsidRPr="00A86A67">
        <w:rPr>
          <w:lang w:val="en-US"/>
        </w:rPr>
        <w:fldChar w:fldCharType="begin"/>
      </w:r>
      <w:r w:rsidR="00463D8B">
        <w:rPr>
          <w:lang w:val="en-US"/>
        </w:rPr>
        <w:instrText xml:space="preserve"> ADDIN EN.CITE &lt;EndNote&gt;&lt;Cite&gt;&lt;Author&gt;Cropley&lt;/Author&gt;&lt;Year&gt;2008&lt;/Year&gt;&lt;RecNum&gt;511&lt;/RecNum&gt;&lt;DisplayText&gt;(Cropley and Cropley, 2008)&lt;/DisplayText&gt;&lt;record&gt;&lt;rec-number&gt;511&lt;/rec-number&gt;&lt;foreign-keys&gt;&lt;key app="EN" db-id="t55tvzvwzws9xrew0sc5s0dexrxp25fwzs5f" timestamp="1586878379"&gt;511&lt;/key&gt;&lt;/foreign-keys&gt;&lt;ref-type name="Journal Article"&gt;17&lt;/ref-type&gt;&lt;contributors&gt;&lt;authors&gt;&lt;author&gt;Cropley, David&lt;/author&gt;&lt;author&gt;Cropley, Arthur &lt;/author&gt;&lt;/authors&gt;&lt;/contributors&gt;&lt;titles&gt;&lt;title&gt;Elements of a universal aesthetic of creativity&lt;/title&gt;&lt;secondary-title&gt;Psychology of Aesthetics, Creativity, and the Arts&lt;/secondary-title&gt;&lt;/titles&gt;&lt;periodical&gt;&lt;full-title&gt;Psychology of Aesthetics, Creativity, and the Arts&lt;/full-title&gt;&lt;/periodical&gt;&lt;pages&gt;155&lt;/pages&gt;&lt;volume&gt;2&lt;/volume&gt;&lt;number&gt;3&lt;/number&gt;&lt;dates&gt;&lt;year&gt;2008&lt;/year&gt;&lt;/dates&gt;&lt;isbn&gt;1931-390X&lt;/isbn&gt;&lt;urls&gt;&lt;/urls&gt;&lt;/record&gt;&lt;/Cite&gt;&lt;/EndNote&gt;</w:instrText>
      </w:r>
      <w:r w:rsidR="002C2A6E" w:rsidRPr="00A86A67">
        <w:rPr>
          <w:lang w:val="en-US"/>
        </w:rPr>
        <w:fldChar w:fldCharType="separate"/>
      </w:r>
      <w:r w:rsidR="00463D8B">
        <w:rPr>
          <w:noProof/>
          <w:lang w:val="en-US"/>
        </w:rPr>
        <w:t>Cropley and Cropley, 2008)</w:t>
      </w:r>
      <w:r w:rsidR="002C2A6E" w:rsidRPr="00A86A67">
        <w:rPr>
          <w:lang w:val="en-US"/>
        </w:rPr>
        <w:fldChar w:fldCharType="end"/>
      </w:r>
      <w:r w:rsidR="00725553">
        <w:rPr>
          <w:rFonts w:hint="eastAsia"/>
        </w:rPr>
        <w:t xml:space="preserve"> </w:t>
      </w:r>
      <w:r w:rsidR="00EF7813">
        <w:t xml:space="preserve">were </w:t>
      </w:r>
      <w:r w:rsidRPr="00A86A67">
        <w:rPr>
          <w:rFonts w:hint="eastAsia"/>
          <w:lang w:val="en-US"/>
        </w:rPr>
        <w:t xml:space="preserve">in </w:t>
      </w:r>
      <w:r w:rsidRPr="00A86A67">
        <w:rPr>
          <w:lang w:val="en-US"/>
        </w:rPr>
        <w:t>response</w:t>
      </w:r>
      <w:r w:rsidRPr="00A86A67">
        <w:rPr>
          <w:rFonts w:hint="eastAsia"/>
          <w:lang w:val="en-US"/>
        </w:rPr>
        <w:t xml:space="preserve"> to this </w:t>
      </w:r>
      <w:r w:rsidRPr="00A86A67">
        <w:rPr>
          <w:lang w:val="en-US"/>
        </w:rPr>
        <w:t>requirement</w:t>
      </w:r>
      <w:r w:rsidRPr="00A86A67">
        <w:rPr>
          <w:rFonts w:hint="eastAsia"/>
          <w:lang w:val="en-US"/>
        </w:rPr>
        <w:t xml:space="preserve">. The </w:t>
      </w:r>
      <w:r w:rsidRPr="00A86A67">
        <w:rPr>
          <w:lang w:val="en-US"/>
        </w:rPr>
        <w:t>two methods suggested</w:t>
      </w:r>
      <w:r w:rsidR="00014833">
        <w:rPr>
          <w:rFonts w:hint="eastAsia"/>
        </w:rPr>
        <w:t xml:space="preserve"> </w:t>
      </w:r>
      <w:r w:rsidR="00492072">
        <w:t>recruiting</w:t>
      </w:r>
      <w:r w:rsidR="00014833">
        <w:rPr>
          <w:rFonts w:hint="eastAsia"/>
        </w:rPr>
        <w:t xml:space="preserve"> </w:t>
      </w:r>
      <w:r w:rsidRPr="00A86A67">
        <w:rPr>
          <w:lang w:val="en-US"/>
        </w:rPr>
        <w:t>non-experts as raters.</w:t>
      </w:r>
    </w:p>
    <w:p w:rsidR="00D73B30" w:rsidRPr="00A86A67" w:rsidRDefault="00EF7813" w:rsidP="005260DD">
      <w:pPr>
        <w:tabs>
          <w:tab w:val="clear" w:pos="454"/>
          <w:tab w:val="left" w:pos="10"/>
        </w:tabs>
        <w:rPr>
          <w:lang w:val="en-US"/>
        </w:rPr>
      </w:pPr>
      <w:r>
        <w:tab/>
        <w:t xml:space="preserve">The </w:t>
      </w:r>
      <w:r w:rsidR="00D73B30" w:rsidRPr="00A86A67">
        <w:rPr>
          <w:lang w:val="en-US"/>
        </w:rPr>
        <w:t xml:space="preserve">PCMI </w:t>
      </w:r>
      <w:r w:rsidR="008D26F9">
        <w:rPr>
          <w:rFonts w:hint="eastAsia"/>
        </w:rPr>
        <w:t>employs</w:t>
      </w:r>
      <w:r w:rsidR="00014833">
        <w:rPr>
          <w:rFonts w:hint="eastAsia"/>
        </w:rPr>
        <w:t xml:space="preserve"> </w:t>
      </w:r>
      <w:r w:rsidR="00D73B30" w:rsidRPr="00A86A67">
        <w:rPr>
          <w:rFonts w:hint="eastAsia"/>
          <w:lang w:val="en-US"/>
        </w:rPr>
        <w:t>a 7-point Likert scale (</w:t>
      </w:r>
      <w:r w:rsidR="00D73B30" w:rsidRPr="00A86A67">
        <w:rPr>
          <w:lang w:val="en-US"/>
        </w:rPr>
        <w:t>extremely not creative</w:t>
      </w:r>
      <w:r w:rsidR="00D73B30" w:rsidRPr="00A86A67">
        <w:rPr>
          <w:rFonts w:hint="eastAsia"/>
          <w:lang w:val="en-US"/>
        </w:rPr>
        <w:t xml:space="preserve"> to</w:t>
      </w:r>
      <w:r w:rsidR="00D73B30" w:rsidRPr="00A86A67">
        <w:rPr>
          <w:lang w:val="en-US"/>
        </w:rPr>
        <w:t xml:space="preserve"> extremely creative</w:t>
      </w:r>
      <w:r w:rsidR="00D73B30" w:rsidRPr="00A86A67">
        <w:rPr>
          <w:rFonts w:hint="eastAsia"/>
          <w:lang w:val="en-US"/>
        </w:rPr>
        <w:t>)</w:t>
      </w:r>
      <w:r w:rsidR="00014833">
        <w:rPr>
          <w:rFonts w:hint="eastAsia"/>
        </w:rPr>
        <w:t xml:space="preserve"> </w:t>
      </w:r>
      <w:r w:rsidR="008D26F9">
        <w:t>to assess</w:t>
      </w:r>
      <w:r w:rsidR="00014833">
        <w:rPr>
          <w:rFonts w:hint="eastAsia"/>
        </w:rPr>
        <w:t xml:space="preserve"> </w:t>
      </w:r>
      <w:r w:rsidR="008D26F9" w:rsidRPr="00D73B30">
        <w:rPr>
          <w:rFonts w:hint="eastAsia"/>
        </w:rPr>
        <w:t xml:space="preserve">three </w:t>
      </w:r>
      <w:r w:rsidR="008D26F9" w:rsidRPr="00825AD3">
        <w:t>main product creativity factors</w:t>
      </w:r>
      <w:r w:rsidR="008D26F9">
        <w:rPr>
          <w:rFonts w:hint="eastAsia"/>
        </w:rPr>
        <w:t xml:space="preserve">: </w:t>
      </w:r>
      <w:r w:rsidR="00D73B30" w:rsidRPr="00A86A67">
        <w:rPr>
          <w:lang w:val="en-US"/>
        </w:rPr>
        <w:t xml:space="preserve">Affect, Importance, and Novelty. </w:t>
      </w:r>
      <w:r>
        <w:t xml:space="preserve">It </w:t>
      </w:r>
      <w:r w:rsidR="00D73B30" w:rsidRPr="00A86A67">
        <w:rPr>
          <w:lang w:val="en-US"/>
        </w:rPr>
        <w:t>has a good inter-rater reliability coefficient (0.81</w:t>
      </w:r>
      <w:r w:rsidR="00014833">
        <w:rPr>
          <w:rFonts w:hint="eastAsia"/>
        </w:rPr>
        <w:t xml:space="preserve">; </w:t>
      </w:r>
      <w:r w:rsidR="002C2A6E" w:rsidRPr="00A85490">
        <w:fldChar w:fldCharType="begin"/>
      </w:r>
      <w:r w:rsidR="00A85490" w:rsidRPr="00A85490">
        <w:instrText xml:space="preserve"> ADDIN EN.CITE &lt;EndNote&gt;&lt;Cite&gt;&lt;Author&gt;Horn&lt;/Author&gt;&lt;Year&gt;2009&lt;/Year&gt;&lt;RecNum&gt;841&lt;/RecNum&gt;&lt;DisplayText&gt;(Horn and Salvendy, 2009)&lt;/DisplayText&gt;&lt;record&gt;&lt;rec-number&gt;841&lt;/rec-number&gt;&lt;foreign-keys&gt;&lt;key app="EN" db-id="t55tvzvwzws9xrew0sc5s0dexrxp25fwzs5f" timestamp="1606401347"&gt;841&lt;/key&gt;&lt;/foreign-keys&gt;&lt;ref-type name="Journal Article"&gt;17&lt;/ref-type&gt;&lt;contributors&gt;&lt;authors&gt;&lt;author&gt;Horn, Diana&lt;/author&gt;&lt;author&gt;Salvendy, Gavriel &lt;/author&gt;&lt;/authors&gt;&lt;/contributors&gt;&lt;titles&gt;&lt;title&gt;Measuring consumer perception of product creativity: Impact on satisfaction and purchasability&lt;/title&gt;&lt;secondary-title&gt;Human Factors and Ergonomics in Manufacturing and Service Industries&lt;/secondary-title&gt;&lt;/titles&gt;&lt;periodical&gt;&lt;full-title&gt;Human factors and ergonomics in manufacturing and service industries&lt;/full-title&gt;&lt;/periodical&gt;&lt;pages&gt;223-240&lt;/pages&gt;&lt;volume&gt;19&lt;/volume&gt;&lt;number&gt;3&lt;/number&gt;&lt;dates&gt;&lt;year&gt;2009&lt;/year&gt;&lt;/dates&gt;&lt;isbn&gt;1090-8471&lt;/isbn&gt;&lt;urls&gt;&lt;/urls&gt;&lt;/record&gt;&lt;/Cite&gt;&lt;/EndNote&gt;</w:instrText>
      </w:r>
      <w:r w:rsidR="002C2A6E" w:rsidRPr="00A85490">
        <w:fldChar w:fldCharType="separate"/>
      </w:r>
      <w:r w:rsidR="00A85490" w:rsidRPr="00A85490">
        <w:t>Horn and Salvendy, 2009)</w:t>
      </w:r>
      <w:r w:rsidR="002C2A6E" w:rsidRPr="00A85490">
        <w:fldChar w:fldCharType="end"/>
      </w:r>
      <w:r w:rsidR="00D73B30" w:rsidRPr="00A86A67">
        <w:rPr>
          <w:lang w:val="en-US"/>
        </w:rPr>
        <w:t xml:space="preserve">. Notably, </w:t>
      </w:r>
      <w:r>
        <w:t xml:space="preserve">the </w:t>
      </w:r>
      <w:r w:rsidR="00D73B30" w:rsidRPr="00A86A67">
        <w:rPr>
          <w:lang w:val="en-US"/>
        </w:rPr>
        <w:t>PCMI is a</w:t>
      </w:r>
      <w:r w:rsidR="00D73B30" w:rsidRPr="00A86A67">
        <w:rPr>
          <w:rFonts w:hint="eastAsia"/>
          <w:lang w:val="en-US"/>
        </w:rPr>
        <w:t>n</w:t>
      </w:r>
      <w:r w:rsidR="00D73B30" w:rsidRPr="00A86A67">
        <w:rPr>
          <w:lang w:val="en-US"/>
        </w:rPr>
        <w:t xml:space="preserve"> assessment method</w:t>
      </w:r>
      <w:r w:rsidR="002746AF">
        <w:t xml:space="preserve"> in</w:t>
      </w:r>
      <w:r w:rsidR="00D73B30" w:rsidRPr="00A86A67">
        <w:rPr>
          <w:lang w:val="en-US"/>
        </w:rPr>
        <w:t xml:space="preserve"> which non</w:t>
      </w:r>
      <w:r w:rsidR="00D73B30" w:rsidRPr="00A86A67">
        <w:rPr>
          <w:rFonts w:hint="eastAsia"/>
          <w:lang w:val="en-US"/>
        </w:rPr>
        <w:t>-</w:t>
      </w:r>
      <w:r w:rsidR="00D73B30" w:rsidRPr="00A86A67">
        <w:rPr>
          <w:lang w:val="en-US"/>
        </w:rPr>
        <w:t>experts have a higher inter</w:t>
      </w:r>
      <w:r w:rsidR="00D73B30" w:rsidRPr="00A86A67">
        <w:rPr>
          <w:rFonts w:hint="eastAsia"/>
          <w:lang w:val="en-US"/>
        </w:rPr>
        <w:t>-</w:t>
      </w:r>
      <w:proofErr w:type="spellStart"/>
      <w:r>
        <w:t>rater</w:t>
      </w:r>
      <w:proofErr w:type="spellEnd"/>
      <w:r w:rsidR="00014833">
        <w:rPr>
          <w:rFonts w:hint="eastAsia"/>
        </w:rPr>
        <w:t xml:space="preserve"> </w:t>
      </w:r>
      <w:r w:rsidR="00D73B30" w:rsidRPr="00A86A67">
        <w:rPr>
          <w:lang w:val="en-US"/>
        </w:rPr>
        <w:t>reliability</w:t>
      </w:r>
      <w:r w:rsidR="00D73B30" w:rsidRPr="00A86A67">
        <w:rPr>
          <w:rFonts w:hint="eastAsia"/>
          <w:lang w:val="en-US"/>
        </w:rPr>
        <w:t xml:space="preserve"> than experts</w:t>
      </w:r>
      <w:r w:rsidR="00014833">
        <w:rPr>
          <w:rFonts w:hint="eastAsia"/>
        </w:rPr>
        <w:t xml:space="preserve"> </w:t>
      </w:r>
      <w:r>
        <w:t xml:space="preserve">do </w:t>
      </w:r>
      <w:r w:rsidR="002C2A6E" w:rsidRPr="00A86A67">
        <w:rPr>
          <w:lang w:val="en-US"/>
        </w:rPr>
        <w:fldChar w:fldCharType="begin"/>
      </w:r>
      <w:r w:rsidR="00463D8B">
        <w:rPr>
          <w:lang w:val="en-US"/>
        </w:rPr>
        <w:instrText xml:space="preserve"> ADDIN EN.CITE &lt;EndNote&gt;&lt;Cite&gt;&lt;Author&gt;Lu&lt;/Author&gt;&lt;Year&gt;2012&lt;/Year&gt;&lt;RecNum&gt;838&lt;/RecNum&gt;&lt;DisplayText&gt;(Lu and Luh, 2012)&lt;/DisplayText&gt;&lt;record&gt;&lt;rec-number&gt;838&lt;/rec-number&gt;&lt;foreign-keys&gt;&lt;key app="EN" db-id="t55tvzvwzws9xrew0sc5s0dexrxp25fwzs5f" timestamp="1606400998"&gt;838&lt;/key&gt;&lt;/foreign-keys&gt;&lt;ref-type name="Journal Article"&gt;17&lt;/ref-type&gt;&lt;contributors&gt;&lt;authors&gt;&lt;author&gt;Lu, Chia-Chen&lt;/author&gt;&lt;author&gt;Luh, Ding-Bang &lt;/author&gt;&lt;/authors&gt;&lt;/contributors&gt;&lt;titles&gt;&lt;title&gt;A comparison of assessment methods and raters in product creativity&lt;/title&gt;&lt;secondary-title&gt;Creativity research journal&lt;/secondary-title&gt;&lt;/titles&gt;&lt;periodical&gt;&lt;full-title&gt;Creativity Research Journal&lt;/full-title&gt;&lt;/periodical&gt;&lt;pages&gt;331-337&lt;/pages&gt;&lt;volume&gt;24&lt;/volume&gt;&lt;number&gt;4&lt;/number&gt;&lt;dates&gt;&lt;year&gt;2012&lt;/year&gt;&lt;/dates&gt;&lt;isbn&gt;1040-0419&lt;/isbn&gt;&lt;urls&gt;&lt;/urls&gt;&lt;/record&gt;&lt;/Cite&gt;&lt;/EndNote&gt;</w:instrText>
      </w:r>
      <w:r w:rsidR="002C2A6E" w:rsidRPr="00A86A67">
        <w:rPr>
          <w:lang w:val="en-US"/>
        </w:rPr>
        <w:fldChar w:fldCharType="separate"/>
      </w:r>
      <w:r w:rsidR="00463D8B">
        <w:rPr>
          <w:noProof/>
          <w:lang w:val="en-US"/>
        </w:rPr>
        <w:t>(Lu and Luh, 2012)</w:t>
      </w:r>
      <w:r w:rsidR="002C2A6E" w:rsidRPr="00A86A67">
        <w:rPr>
          <w:lang w:val="en-US"/>
        </w:rPr>
        <w:fldChar w:fldCharType="end"/>
      </w:r>
      <w:r w:rsidR="00D73B30" w:rsidRPr="00A86A67">
        <w:rPr>
          <w:rFonts w:hint="eastAsia"/>
          <w:lang w:val="en-US"/>
        </w:rPr>
        <w:t xml:space="preserve">. This </w:t>
      </w:r>
      <w:r>
        <w:t xml:space="preserve">was demonstrated </w:t>
      </w:r>
      <w:r w:rsidR="00D73B30" w:rsidRPr="00A86A67">
        <w:rPr>
          <w:rFonts w:hint="eastAsia"/>
          <w:lang w:val="en-US"/>
        </w:rPr>
        <w:t xml:space="preserve">by Lu and </w:t>
      </w:r>
      <w:proofErr w:type="spellStart"/>
      <w:r w:rsidR="00D73B30" w:rsidRPr="00A86A67">
        <w:rPr>
          <w:rFonts w:hint="eastAsia"/>
          <w:lang w:val="en-US"/>
        </w:rPr>
        <w:t>Luh</w:t>
      </w:r>
      <w:proofErr w:type="spellEnd"/>
      <w:r w:rsidR="00014833">
        <w:rPr>
          <w:rFonts w:hint="eastAsia"/>
        </w:rPr>
        <w:t xml:space="preserve"> </w:t>
      </w:r>
      <w:r w:rsidR="002C2A6E" w:rsidRPr="005260DD">
        <w:fldChar w:fldCharType="begin"/>
      </w:r>
      <w:r w:rsidR="005260DD" w:rsidRPr="005260DD">
        <w:instrText xml:space="preserve"> ADDIN EN.CITE &lt;EndNote&gt;&lt;Cite&gt;&lt;Author&gt;Lu&lt;/Author&gt;&lt;Year&gt;2012&lt;/Year&gt;&lt;RecNum&gt;838&lt;/RecNum&gt;&lt;DisplayText&gt;(Lu and Luh, 2012)&lt;/DisplayText&gt;&lt;record&gt;&lt;rec-number&gt;838&lt;/rec-number&gt;&lt;foreign-keys&gt;&lt;key app="EN" db-id="t55tvzvwzws9xrew0sc5s0dexrxp25fwzs5f" timestamp="1606400998"&gt;838&lt;/key&gt;&lt;/foreign-keys&gt;&lt;ref-type name="Journal Article"&gt;17&lt;/ref-type&gt;&lt;contributors&gt;&lt;authors&gt;&lt;author&gt;Lu, Chia-Chen&lt;/author&gt;&lt;author&gt;Luh, Ding-Bang &lt;/author&gt;&lt;/authors&gt;&lt;/contributors&gt;&lt;titles&gt;&lt;title&gt;A comparison of assessment methods and raters in product creativity&lt;/title&gt;&lt;secondary-title&gt;Creativity research journal&lt;/secondary-title&gt;&lt;/titles&gt;&lt;periodical&gt;&lt;full-title&gt;Creativity Research Journal&lt;/full-title&gt;&lt;/periodical&gt;&lt;pages&gt;331-337&lt;/pages&gt;&lt;volume&gt;24&lt;/volume&gt;&lt;number&gt;4&lt;/number&gt;&lt;dates&gt;&lt;year&gt;2012&lt;/year&gt;&lt;/dates&gt;&lt;isbn&gt;1040-0419&lt;/isbn&gt;&lt;urls&gt;&lt;/urls&gt;&lt;/record&gt;&lt;/Cite&gt;&lt;/EndNote&gt;</w:instrText>
      </w:r>
      <w:r w:rsidR="002C2A6E" w:rsidRPr="005260DD">
        <w:fldChar w:fldCharType="separate"/>
      </w:r>
      <w:r w:rsidR="005260DD" w:rsidRPr="005260DD">
        <w:t>(2012)</w:t>
      </w:r>
      <w:r w:rsidR="002C2A6E" w:rsidRPr="005260DD">
        <w:fldChar w:fldCharType="end"/>
      </w:r>
      <w:r>
        <w:t>,</w:t>
      </w:r>
      <w:r w:rsidR="00D73B30" w:rsidRPr="00A86A67">
        <w:rPr>
          <w:rFonts w:hint="eastAsia"/>
          <w:lang w:val="en-US"/>
        </w:rPr>
        <w:t xml:space="preserve"> who asked 9 experts and 11 non-experts to evaluate 70 works from</w:t>
      </w:r>
      <w:r w:rsidR="002746AF">
        <w:t xml:space="preserve"> the</w:t>
      </w:r>
      <w:r w:rsidR="00014833">
        <w:rPr>
          <w:rFonts w:hint="eastAsia"/>
        </w:rPr>
        <w:t xml:space="preserve"> </w:t>
      </w:r>
      <w:r w:rsidR="00D73B30" w:rsidRPr="00A86A67">
        <w:rPr>
          <w:lang w:val="en-US"/>
        </w:rPr>
        <w:t>2009 Taiwan International Student Design Competition (TISDC</w:t>
      </w:r>
      <w:r w:rsidR="00D73B30" w:rsidRPr="00A86A67">
        <w:rPr>
          <w:rFonts w:hint="eastAsia"/>
          <w:lang w:val="en-US"/>
        </w:rPr>
        <w:t xml:space="preserve">) based on </w:t>
      </w:r>
      <w:r>
        <w:t xml:space="preserve">the </w:t>
      </w:r>
      <w:r w:rsidR="00D73B30" w:rsidRPr="00A86A67">
        <w:rPr>
          <w:rFonts w:hint="eastAsia"/>
          <w:lang w:val="en-US"/>
        </w:rPr>
        <w:t>CAT and PCMI. The results show</w:t>
      </w:r>
      <w:r>
        <w:t>ed</w:t>
      </w:r>
      <w:r w:rsidR="00D73B30" w:rsidRPr="00A86A67">
        <w:rPr>
          <w:rFonts w:hint="eastAsia"/>
          <w:lang w:val="en-US"/>
        </w:rPr>
        <w:t xml:space="preserve"> that PCMI is effective in assessing product creativity</w:t>
      </w:r>
      <w:r w:rsidR="002746AF">
        <w:t>,</w:t>
      </w:r>
      <w:r w:rsidR="00D73B30" w:rsidRPr="00A86A67">
        <w:rPr>
          <w:rFonts w:hint="eastAsia"/>
          <w:lang w:val="en-US"/>
        </w:rPr>
        <w:t xml:space="preserve"> at least in design competitions. Both experts and non-experts have a high </w:t>
      </w:r>
      <w:r w:rsidR="00D73B30" w:rsidRPr="00A86A67">
        <w:rPr>
          <w:lang w:val="en-US"/>
        </w:rPr>
        <w:t>reliability and construct validity</w:t>
      </w:r>
      <w:r w:rsidR="00725553">
        <w:rPr>
          <w:rFonts w:hint="eastAsia"/>
        </w:rPr>
        <w:t xml:space="preserve"> </w:t>
      </w:r>
      <w:r w:rsidR="002746AF">
        <w:t>f</w:t>
      </w:r>
      <w:r w:rsidR="00D73B30" w:rsidRPr="00A86A67">
        <w:rPr>
          <w:rFonts w:hint="eastAsia"/>
          <w:lang w:val="en-US"/>
        </w:rPr>
        <w:t>o</w:t>
      </w:r>
      <w:r w:rsidR="002746AF">
        <w:t>r</w:t>
      </w:r>
      <w:r w:rsidR="00D73B30" w:rsidRPr="00A86A67">
        <w:rPr>
          <w:rFonts w:hint="eastAsia"/>
          <w:lang w:val="en-US"/>
        </w:rPr>
        <w:t xml:space="preserve"> assess</w:t>
      </w:r>
      <w:proofErr w:type="spellStart"/>
      <w:r w:rsidR="002746AF">
        <w:t>ing</w:t>
      </w:r>
      <w:proofErr w:type="spellEnd"/>
      <w:r w:rsidR="00D73B30" w:rsidRPr="00A86A67">
        <w:rPr>
          <w:rFonts w:hint="eastAsia"/>
          <w:lang w:val="en-US"/>
        </w:rPr>
        <w:t xml:space="preserve"> creativity. However, the results of non-experts have a higher inter-</w:t>
      </w:r>
      <w:proofErr w:type="spellStart"/>
      <w:r w:rsidR="00BF4856">
        <w:t>rater</w:t>
      </w:r>
      <w:proofErr w:type="spellEnd"/>
      <w:r w:rsidR="00BF4856">
        <w:t xml:space="preserve"> reliability </w:t>
      </w:r>
      <w:r w:rsidR="00D73B30" w:rsidRPr="00A86A67">
        <w:rPr>
          <w:rFonts w:hint="eastAsia"/>
          <w:lang w:val="en-US"/>
        </w:rPr>
        <w:t xml:space="preserve">compared with experts. Therefore, compared with experts, PCMI has a higher reliability and validity </w:t>
      </w:r>
      <w:r w:rsidR="00BF4856">
        <w:t xml:space="preserve">for </w:t>
      </w:r>
      <w:r w:rsidR="00D73B30" w:rsidRPr="00A86A67">
        <w:rPr>
          <w:rFonts w:hint="eastAsia"/>
          <w:lang w:val="en-US"/>
        </w:rPr>
        <w:t xml:space="preserve">non-experts. </w:t>
      </w:r>
      <w:r w:rsidR="00BF4856">
        <w:t>Specifically</w:t>
      </w:r>
      <w:r w:rsidR="00D73B30" w:rsidRPr="00A86A67">
        <w:rPr>
          <w:rFonts w:hint="eastAsia"/>
          <w:lang w:val="en-US"/>
        </w:rPr>
        <w:t xml:space="preserve">, the </w:t>
      </w:r>
      <w:r w:rsidR="00D73B30" w:rsidRPr="00A86A67">
        <w:rPr>
          <w:lang w:val="en-US"/>
        </w:rPr>
        <w:t xml:space="preserve">explanatory power for expert </w:t>
      </w:r>
      <w:r w:rsidR="00D73B30" w:rsidRPr="00A86A67">
        <w:rPr>
          <w:rFonts w:hint="eastAsia"/>
          <w:lang w:val="en-US"/>
        </w:rPr>
        <w:t xml:space="preserve">is </w:t>
      </w:r>
      <w:r w:rsidR="00D73B30" w:rsidRPr="00A86A67">
        <w:rPr>
          <w:lang w:val="en-US"/>
        </w:rPr>
        <w:t>51%</w:t>
      </w:r>
      <w:r w:rsidR="002746AF">
        <w:t>,</w:t>
      </w:r>
      <w:r w:rsidR="00D73B30" w:rsidRPr="00A86A67">
        <w:rPr>
          <w:rFonts w:hint="eastAsia"/>
          <w:lang w:val="en-US"/>
        </w:rPr>
        <w:t xml:space="preserve"> while that of </w:t>
      </w:r>
      <w:r w:rsidR="00D73B30" w:rsidRPr="00A86A67">
        <w:rPr>
          <w:lang w:val="en-US"/>
        </w:rPr>
        <w:t>non</w:t>
      </w:r>
      <w:r w:rsidR="00D73B30" w:rsidRPr="00A86A67">
        <w:rPr>
          <w:rFonts w:hint="eastAsia"/>
          <w:lang w:val="en-US"/>
        </w:rPr>
        <w:t>-</w:t>
      </w:r>
      <w:r w:rsidR="00D73B30" w:rsidRPr="00A86A67">
        <w:rPr>
          <w:lang w:val="en-US"/>
        </w:rPr>
        <w:t>expert</w:t>
      </w:r>
      <w:r w:rsidR="00D73B30" w:rsidRPr="00A86A67">
        <w:rPr>
          <w:rFonts w:hint="eastAsia"/>
          <w:lang w:val="en-US"/>
        </w:rPr>
        <w:t>s is</w:t>
      </w:r>
      <w:r w:rsidR="00D73B30" w:rsidRPr="00A86A67">
        <w:rPr>
          <w:lang w:val="en-US"/>
        </w:rPr>
        <w:t xml:space="preserve"> 54.4%.</w:t>
      </w:r>
    </w:p>
    <w:p w:rsidR="00D73B30" w:rsidRPr="00A86A67" w:rsidRDefault="00BF4856" w:rsidP="005260DD">
      <w:pPr>
        <w:tabs>
          <w:tab w:val="clear" w:pos="454"/>
          <w:tab w:val="left" w:pos="10"/>
        </w:tabs>
        <w:rPr>
          <w:lang w:val="en-US"/>
        </w:rPr>
      </w:pPr>
      <w:r>
        <w:tab/>
        <w:t xml:space="preserve">The </w:t>
      </w:r>
      <w:r w:rsidR="00D73B30" w:rsidRPr="00A86A67">
        <w:rPr>
          <w:rFonts w:hint="eastAsia"/>
          <w:lang w:val="en-US"/>
        </w:rPr>
        <w:t xml:space="preserve">CSDS </w:t>
      </w:r>
      <w:r>
        <w:t xml:space="preserve">has been </w:t>
      </w:r>
      <w:r w:rsidR="00D73B30" w:rsidRPr="00A86A67">
        <w:rPr>
          <w:rFonts w:hint="eastAsia"/>
          <w:lang w:val="en-US"/>
        </w:rPr>
        <w:t xml:space="preserve">suggested to be applied </w:t>
      </w:r>
      <w:r w:rsidR="002746AF">
        <w:t>t</w:t>
      </w:r>
      <w:r w:rsidR="00D73B30" w:rsidRPr="00A86A67">
        <w:rPr>
          <w:rFonts w:hint="eastAsia"/>
          <w:lang w:val="en-US"/>
        </w:rPr>
        <w:t>o</w:t>
      </w:r>
      <w:r w:rsidR="00014833">
        <w:rPr>
          <w:rFonts w:hint="eastAsia"/>
        </w:rPr>
        <w:t xml:space="preserve"> </w:t>
      </w:r>
      <w:r w:rsidR="00D73B30" w:rsidRPr="00A86A67">
        <w:rPr>
          <w:rFonts w:hint="eastAsia"/>
          <w:lang w:val="en-US"/>
        </w:rPr>
        <w:t xml:space="preserve">humble products </w:t>
      </w:r>
      <w:bookmarkStart w:id="3" w:name="OLE_LINK11"/>
      <w:bookmarkStart w:id="4" w:name="OLE_LINK12"/>
      <w:r w:rsidR="002C2A6E" w:rsidRPr="00A86A67">
        <w:rPr>
          <w:lang w:val="en-US"/>
        </w:rPr>
        <w:fldChar w:fldCharType="begin"/>
      </w:r>
      <w:r w:rsidR="00463D8B">
        <w:rPr>
          <w:lang w:val="en-US"/>
        </w:rPr>
        <w:instrText xml:space="preserve"> ADDIN EN.CITE &lt;EndNote&gt;&lt;Cite&gt;&lt;Author&gt;Cropley&lt;/Author&gt;&lt;Year&gt;2008&lt;/Year&gt;&lt;RecNum&gt;511&lt;/RecNum&gt;&lt;DisplayText&gt;(Cropley and Cropley, 2008)&lt;/DisplayText&gt;&lt;record&gt;&lt;rec-number&gt;511&lt;/rec-number&gt;&lt;foreign-keys&gt;&lt;key app="EN" db-id="t55tvzvwzws9xrew0sc5s0dexrxp25fwzs5f" timestamp="1586878379"&gt;511&lt;/key&gt;&lt;/foreign-keys&gt;&lt;ref-type name="Journal Article"&gt;17&lt;/ref-type&gt;&lt;contributors&gt;&lt;authors&gt;&lt;author&gt;Cropley, David&lt;/author&gt;&lt;author&gt;Cropley, Arthur &lt;/author&gt;&lt;/authors&gt;&lt;/contributors&gt;&lt;titles&gt;&lt;title&gt;Elements of a universal aesthetic of creativity&lt;/title&gt;&lt;secondary-title&gt;Psychology of Aesthetics, Creativity, and the Arts&lt;/secondary-title&gt;&lt;/titles&gt;&lt;periodical&gt;&lt;full-title&gt;Psychology of Aesthetics, Creativity, and the Arts&lt;/full-title&gt;&lt;/periodical&gt;&lt;pages&gt;155&lt;/pages&gt;&lt;volume&gt;2&lt;/volume&gt;&lt;number&gt;3&lt;/number&gt;&lt;dates&gt;&lt;year&gt;2008&lt;/year&gt;&lt;/dates&gt;&lt;isbn&gt;1931-390X&lt;/isbn&gt;&lt;urls&gt;&lt;/urls&gt;&lt;/record&gt;&lt;/Cite&gt;&lt;/EndNote&gt;</w:instrText>
      </w:r>
      <w:r w:rsidR="002C2A6E" w:rsidRPr="00A86A67">
        <w:rPr>
          <w:lang w:val="en-US"/>
        </w:rPr>
        <w:fldChar w:fldCharType="separate"/>
      </w:r>
      <w:r w:rsidR="00463D8B">
        <w:rPr>
          <w:noProof/>
          <w:lang w:val="en-US"/>
        </w:rPr>
        <w:t>(Cropley and Cropley, 2008)</w:t>
      </w:r>
      <w:r w:rsidR="002C2A6E" w:rsidRPr="00A86A67">
        <w:rPr>
          <w:lang w:val="en-US"/>
        </w:rPr>
        <w:fldChar w:fldCharType="end"/>
      </w:r>
      <w:bookmarkEnd w:id="3"/>
      <w:bookmarkEnd w:id="4"/>
      <w:r w:rsidR="00D73B30" w:rsidRPr="00A86A67">
        <w:rPr>
          <w:lang w:val="en-US"/>
        </w:rPr>
        <w:t>.</w:t>
      </w:r>
      <w:r w:rsidR="00014833">
        <w:rPr>
          <w:rFonts w:hint="eastAsia"/>
        </w:rPr>
        <w:t xml:space="preserve"> </w:t>
      </w:r>
      <w:r>
        <w:t>In addition</w:t>
      </w:r>
      <w:r w:rsidR="00D73B30" w:rsidRPr="00A86A67">
        <w:rPr>
          <w:rFonts w:hint="eastAsia"/>
          <w:lang w:val="en-US"/>
        </w:rPr>
        <w:t xml:space="preserve">, it could be used </w:t>
      </w:r>
      <w:r>
        <w:t xml:space="preserve">by </w:t>
      </w:r>
      <w:r w:rsidR="00D73B30" w:rsidRPr="00A86A67">
        <w:rPr>
          <w:rFonts w:hint="eastAsia"/>
          <w:lang w:val="en-US"/>
        </w:rPr>
        <w:t>non-experts and single rater</w:t>
      </w:r>
      <w:r w:rsidR="002746AF">
        <w:t>s</w:t>
      </w:r>
      <w:r w:rsidR="00D73B30" w:rsidRPr="00A86A67">
        <w:rPr>
          <w:rFonts w:hint="eastAsia"/>
          <w:lang w:val="en-US"/>
        </w:rPr>
        <w:t xml:space="preserve">. For example, </w:t>
      </w:r>
      <w:r>
        <w:t xml:space="preserve">the </w:t>
      </w:r>
      <w:r w:rsidR="00D73B30" w:rsidRPr="00A86A67">
        <w:rPr>
          <w:rFonts w:hint="eastAsia"/>
          <w:lang w:val="en-US"/>
        </w:rPr>
        <w:t xml:space="preserve">CSDS can be </w:t>
      </w:r>
      <w:r>
        <w:t xml:space="preserve">employed </w:t>
      </w:r>
      <w:r w:rsidR="00D73B30" w:rsidRPr="00A86A67">
        <w:rPr>
          <w:rFonts w:hint="eastAsia"/>
          <w:lang w:val="en-US"/>
        </w:rPr>
        <w:t>by teachers, who are not experts in creativity but need to judge their students</w:t>
      </w:r>
      <w:r w:rsidR="00D73B30" w:rsidRPr="00A86A67">
        <w:rPr>
          <w:lang w:val="en-US"/>
        </w:rPr>
        <w:t>’</w:t>
      </w:r>
      <w:r w:rsidR="00D73B30" w:rsidRPr="00A86A67">
        <w:rPr>
          <w:rFonts w:hint="eastAsia"/>
          <w:lang w:val="en-US"/>
        </w:rPr>
        <w:t xml:space="preserve"> creativity </w:t>
      </w:r>
      <w:r>
        <w:t>quickly and independently</w:t>
      </w:r>
      <w:r w:rsidR="00D73B30" w:rsidRPr="00A86A67">
        <w:rPr>
          <w:rFonts w:hint="eastAsia"/>
          <w:lang w:val="en-US"/>
        </w:rPr>
        <w:t>. The assessment</w:t>
      </w:r>
      <w:r w:rsidR="002746AF">
        <w:t xml:space="preserve"> is</w:t>
      </w:r>
      <w:r w:rsidR="00D73B30" w:rsidRPr="00A86A67">
        <w:rPr>
          <w:rFonts w:hint="eastAsia"/>
          <w:lang w:val="en-US"/>
        </w:rPr>
        <w:t xml:space="preserve"> based on Relevance and </w:t>
      </w:r>
      <w:r>
        <w:t>E</w:t>
      </w:r>
      <w:proofErr w:type="spellStart"/>
      <w:r w:rsidRPr="00A86A67">
        <w:rPr>
          <w:rFonts w:hint="eastAsia"/>
          <w:lang w:val="en-US"/>
        </w:rPr>
        <w:t>ffectiveness</w:t>
      </w:r>
      <w:proofErr w:type="spellEnd"/>
      <w:r w:rsidR="00D73B30" w:rsidRPr="00A86A67">
        <w:rPr>
          <w:rFonts w:hint="eastAsia"/>
          <w:lang w:val="en-US"/>
        </w:rPr>
        <w:t xml:space="preserve">, Generation of </w:t>
      </w:r>
      <w:r>
        <w:t>N</w:t>
      </w:r>
      <w:proofErr w:type="spellStart"/>
      <w:r w:rsidRPr="00A86A67">
        <w:rPr>
          <w:rFonts w:hint="eastAsia"/>
          <w:lang w:val="en-US"/>
        </w:rPr>
        <w:t>ovelty</w:t>
      </w:r>
      <w:proofErr w:type="spellEnd"/>
      <w:r w:rsidR="00D73B30" w:rsidRPr="00A86A67">
        <w:rPr>
          <w:rFonts w:hint="eastAsia"/>
          <w:lang w:val="en-US"/>
        </w:rPr>
        <w:t>, Elegance</w:t>
      </w:r>
      <w:r>
        <w:t>,</w:t>
      </w:r>
      <w:r w:rsidR="00D73B30" w:rsidRPr="00A86A67">
        <w:rPr>
          <w:rFonts w:hint="eastAsia"/>
          <w:lang w:val="en-US"/>
        </w:rPr>
        <w:t xml:space="preserve"> and Genesis. With the </w:t>
      </w:r>
      <w:r w:rsidR="00D73B30" w:rsidRPr="00A86A67">
        <w:rPr>
          <w:lang w:val="en-US"/>
        </w:rPr>
        <w:t xml:space="preserve">reliability of the scale </w:t>
      </w:r>
      <w:r w:rsidR="002746AF">
        <w:t>being</w:t>
      </w:r>
      <w:r w:rsidR="00014833">
        <w:rPr>
          <w:rFonts w:hint="eastAsia"/>
        </w:rPr>
        <w:t xml:space="preserve"> </w:t>
      </w:r>
      <w:r w:rsidR="00D73B30" w:rsidRPr="00A86A67">
        <w:rPr>
          <w:rFonts w:hint="eastAsia"/>
          <w:lang w:val="en-US"/>
        </w:rPr>
        <w:t>0</w:t>
      </w:r>
      <w:r w:rsidR="00D73B30" w:rsidRPr="00A86A67">
        <w:rPr>
          <w:lang w:val="en-US"/>
        </w:rPr>
        <w:t>.79</w:t>
      </w:r>
      <w:r w:rsidR="00014833">
        <w:rPr>
          <w:rFonts w:hint="eastAsia"/>
        </w:rPr>
        <w:t xml:space="preserve"> </w:t>
      </w:r>
      <w:r w:rsidR="002C2A6E" w:rsidRPr="00A86A67">
        <w:rPr>
          <w:lang w:val="en-US"/>
        </w:rPr>
        <w:fldChar w:fldCharType="begin"/>
      </w:r>
      <w:r w:rsidR="00463D8B">
        <w:rPr>
          <w:lang w:val="en-US"/>
        </w:rPr>
        <w:instrText xml:space="preserve"> ADDIN EN.CITE &lt;EndNote&gt;&lt;Cite&gt;&lt;Author&gt;Cropley&lt;/Author&gt;&lt;Year&gt;2008&lt;/Year&gt;&lt;RecNum&gt;511&lt;/RecNum&gt;&lt;DisplayText&gt;(Cropley and Cropley, 2008)&lt;/DisplayText&gt;&lt;record&gt;&lt;rec-number&gt;511&lt;/rec-number&gt;&lt;foreign-keys&gt;&lt;key app="EN" db-id="t55tvzvwzws9xrew0sc5s0dexrxp25fwzs5f" timestamp="1586878379"&gt;511&lt;/key&gt;&lt;/foreign-keys&gt;&lt;ref-type name="Journal Article"&gt;17&lt;/ref-type&gt;&lt;contributors&gt;&lt;authors&gt;&lt;author&gt;Cropley, David&lt;/author&gt;&lt;author&gt;Cropley, Arthur &lt;/author&gt;&lt;/authors&gt;&lt;/contributors&gt;&lt;titles&gt;&lt;title&gt;Elements of a universal aesthetic of creativity&lt;/title&gt;&lt;secondary-title&gt;Psychology of Aesthetics, Creativity, and the Arts&lt;/secondary-title&gt;&lt;/titles&gt;&lt;periodical&gt;&lt;full-title&gt;Psychology of Aesthetics, Creativity, and the Arts&lt;/full-title&gt;&lt;/periodical&gt;&lt;pages&gt;155&lt;/pages&gt;&lt;volume&gt;2&lt;/volume&gt;&lt;number&gt;3&lt;/number&gt;&lt;dates&gt;&lt;year&gt;2008&lt;/year&gt;&lt;/dates&gt;&lt;isbn&gt;1931-390X&lt;/isbn&gt;&lt;urls&gt;&lt;/urls&gt;&lt;/record&gt;&lt;/Cite&gt;&lt;/EndNote&gt;</w:instrText>
      </w:r>
      <w:r w:rsidR="002C2A6E" w:rsidRPr="00A86A67">
        <w:rPr>
          <w:lang w:val="en-US"/>
        </w:rPr>
        <w:fldChar w:fldCharType="separate"/>
      </w:r>
      <w:r w:rsidR="00463D8B">
        <w:rPr>
          <w:noProof/>
          <w:lang w:val="en-US"/>
        </w:rPr>
        <w:t>(Cropley and Cropley, 2008)</w:t>
      </w:r>
      <w:r w:rsidR="002C2A6E" w:rsidRPr="00A86A67">
        <w:rPr>
          <w:lang w:val="en-US"/>
        </w:rPr>
        <w:fldChar w:fldCharType="end"/>
      </w:r>
      <w:r w:rsidR="00D73B30" w:rsidRPr="00A86A67">
        <w:rPr>
          <w:rFonts w:hint="eastAsia"/>
          <w:lang w:val="en-US"/>
        </w:rPr>
        <w:t xml:space="preserve">, </w:t>
      </w:r>
      <w:proofErr w:type="spellStart"/>
      <w:r w:rsidR="008D26F9" w:rsidRPr="008D26F9">
        <w:t>Cropley</w:t>
      </w:r>
      <w:proofErr w:type="spellEnd"/>
      <w:r w:rsidR="008D26F9" w:rsidRPr="008D26F9">
        <w:t xml:space="preserve"> and </w:t>
      </w:r>
      <w:proofErr w:type="spellStart"/>
      <w:r w:rsidR="008D26F9" w:rsidRPr="008D26F9">
        <w:t>Cropley</w:t>
      </w:r>
      <w:proofErr w:type="spellEnd"/>
      <w:r w:rsidR="00014833">
        <w:rPr>
          <w:rFonts w:hint="eastAsia"/>
        </w:rPr>
        <w:t xml:space="preserve"> </w:t>
      </w:r>
      <w:r w:rsidR="008D26F9">
        <w:rPr>
          <w:rFonts w:hint="eastAsia"/>
        </w:rPr>
        <w:t>(</w:t>
      </w:r>
      <w:r w:rsidR="008D26F9" w:rsidRPr="008D26F9">
        <w:t>2008</w:t>
      </w:r>
      <w:r w:rsidR="008D26F9">
        <w:rPr>
          <w:rFonts w:hint="eastAsia"/>
        </w:rPr>
        <w:t xml:space="preserve">) </w:t>
      </w:r>
      <w:r w:rsidR="00D73B30" w:rsidRPr="00A86A67">
        <w:rPr>
          <w:rFonts w:hint="eastAsia"/>
          <w:lang w:val="en-US"/>
        </w:rPr>
        <w:t xml:space="preserve">expected that </w:t>
      </w:r>
      <w:r w:rsidR="003226DE">
        <w:t xml:space="preserve">the </w:t>
      </w:r>
      <w:r w:rsidR="00D73B30" w:rsidRPr="00A86A67">
        <w:rPr>
          <w:rFonts w:hint="eastAsia"/>
          <w:lang w:val="en-US"/>
        </w:rPr>
        <w:t xml:space="preserve">CSDS could be universally applied </w:t>
      </w:r>
      <w:r w:rsidR="002746AF">
        <w:t>t</w:t>
      </w:r>
      <w:r w:rsidR="00D73B30" w:rsidRPr="00A86A67">
        <w:rPr>
          <w:rFonts w:hint="eastAsia"/>
          <w:lang w:val="en-US"/>
        </w:rPr>
        <w:t>o functional creativity evaluation among both experts and non-experts. To pro</w:t>
      </w:r>
      <w:proofErr w:type="spellStart"/>
      <w:r w:rsidR="002746AF">
        <w:t>ve</w:t>
      </w:r>
      <w:proofErr w:type="spellEnd"/>
      <w:r w:rsidR="00014833">
        <w:rPr>
          <w:rFonts w:hint="eastAsia"/>
        </w:rPr>
        <w:t xml:space="preserve"> </w:t>
      </w:r>
      <w:r w:rsidR="00D73B30" w:rsidRPr="00A86A67">
        <w:rPr>
          <w:rFonts w:hint="eastAsia"/>
          <w:lang w:val="en-US"/>
        </w:rPr>
        <w:t>t</w:t>
      </w:r>
      <w:r w:rsidR="002746AF">
        <w:t>his</w:t>
      </w:r>
      <w:r w:rsidR="00D73B30" w:rsidRPr="00A86A67">
        <w:rPr>
          <w:rFonts w:hint="eastAsia"/>
          <w:lang w:val="en-US"/>
        </w:rPr>
        <w:t xml:space="preserve">, some research </w:t>
      </w:r>
      <w:r w:rsidR="003226DE">
        <w:t xml:space="preserve">was </w:t>
      </w:r>
      <w:r w:rsidR="00D73B30" w:rsidRPr="00A86A67">
        <w:rPr>
          <w:rFonts w:hint="eastAsia"/>
          <w:lang w:val="en-US"/>
        </w:rPr>
        <w:t>conducted</w:t>
      </w:r>
      <w:r w:rsidR="00014833">
        <w:rPr>
          <w:rFonts w:hint="eastAsia"/>
        </w:rPr>
        <w:t xml:space="preserve"> </w:t>
      </w:r>
      <w:r w:rsidR="00D21EEF">
        <w:t>by</w:t>
      </w:r>
      <w:r w:rsidR="00014833">
        <w:rPr>
          <w:rFonts w:hint="eastAsia"/>
        </w:rPr>
        <w:t xml:space="preserve"> </w:t>
      </w:r>
      <w:r w:rsidR="009F2D42" w:rsidRPr="004128BF">
        <w:rPr>
          <w:lang w:val="en-US"/>
        </w:rPr>
        <w:t>Haller</w:t>
      </w:r>
      <w:r w:rsidR="00492072">
        <w:rPr>
          <w:rFonts w:hint="eastAsia"/>
        </w:rPr>
        <w:t xml:space="preserve"> et al.</w:t>
      </w:r>
      <w:r w:rsidR="002C2A6E" w:rsidRPr="00A86A67">
        <w:rPr>
          <w:lang w:val="en-US"/>
        </w:rPr>
        <w:fldChar w:fldCharType="begin"/>
      </w:r>
      <w:r w:rsidR="00463D8B">
        <w:rPr>
          <w:lang w:val="en-US"/>
        </w:rPr>
        <w:instrText xml:space="preserve"> ADDIN EN.CITE &lt;EndNote&gt;&lt;Cite&gt;&lt;Author&gt;Haller&lt;/Author&gt;&lt;Year&gt;2011&lt;/Year&gt;&lt;RecNum&gt;409&lt;/RecNum&gt;&lt;DisplayText&gt;(Haller et al., 2011)&lt;/DisplayText&gt;&lt;record&gt;&lt;rec-number&gt;409&lt;/rec-number&gt;&lt;foreign-keys&gt;&lt;key app="EN" db-id="t55tvzvwzws9xrew0sc5s0dexrxp25fwzs5f" timestamp="1586871898"&gt;409&lt;/key&gt;&lt;/foreign-keys&gt;&lt;ref-type name="Journal Article"&gt;17&lt;/ref-type&gt;&lt;contributors&gt;&lt;authors&gt;&lt;author&gt;Haller, Chiara Simone&lt;/author&gt;&lt;author&gt;Courvoisier, Delphine Sophie&lt;/author&gt;&lt;author&gt;Cropley, David H %J Creativity Research Journal&lt;/author&gt;&lt;/authors&gt;&lt;/contributors&gt;&lt;titles&gt;&lt;title&gt;Perhaps there is accounting for taste: Evaluating the creativity of products&lt;/title&gt;&lt;secondary-title&gt;Creativity Research Journal&lt;/secondary-title&gt;&lt;/titles&gt;&lt;periodical&gt;&lt;full-title&gt;Creativity Research Journal&lt;/full-title&gt;&lt;/periodical&gt;&lt;pages&gt;99-109&lt;/pages&gt;&lt;volume&gt;23&lt;/volume&gt;&lt;number&gt;2&lt;/number&gt;&lt;dates&gt;&lt;year&gt;2011&lt;/year&gt;&lt;/dates&gt;&lt;isbn&gt;1040-0419&lt;/isbn&gt;&lt;urls&gt;&lt;/urls&gt;&lt;/record&gt;&lt;/Cite&gt;&lt;/EndNote&gt;</w:instrText>
      </w:r>
      <w:r w:rsidR="002C2A6E" w:rsidRPr="00A86A67">
        <w:rPr>
          <w:lang w:val="en-US"/>
        </w:rPr>
        <w:fldChar w:fldCharType="separate"/>
      </w:r>
      <w:r w:rsidR="00463D8B">
        <w:rPr>
          <w:noProof/>
          <w:lang w:val="en-US"/>
        </w:rPr>
        <w:t>(2011)</w:t>
      </w:r>
      <w:r w:rsidR="002C2A6E" w:rsidRPr="00A86A67">
        <w:rPr>
          <w:lang w:val="en-US"/>
        </w:rPr>
        <w:fldChar w:fldCharType="end"/>
      </w:r>
      <w:r w:rsidR="00D21EEF">
        <w:t xml:space="preserve"> with</w:t>
      </w:r>
      <w:r w:rsidR="00014833">
        <w:rPr>
          <w:rFonts w:hint="eastAsia"/>
        </w:rPr>
        <w:t xml:space="preserve"> </w:t>
      </w:r>
      <w:r w:rsidR="00EE6BE3">
        <w:rPr>
          <w:lang w:val="en-US"/>
        </w:rPr>
        <w:t>five</w:t>
      </w:r>
      <w:r w:rsidR="00D73B30" w:rsidRPr="00A86A67">
        <w:rPr>
          <w:rFonts w:hint="eastAsia"/>
          <w:lang w:val="en-US"/>
        </w:rPr>
        <w:t xml:space="preserve"> experts and </w:t>
      </w:r>
      <w:r w:rsidR="00EE6BE3">
        <w:rPr>
          <w:lang w:val="en-US"/>
        </w:rPr>
        <w:t>five</w:t>
      </w:r>
      <w:r w:rsidR="00D73B30" w:rsidRPr="00A86A67">
        <w:rPr>
          <w:rFonts w:hint="eastAsia"/>
          <w:lang w:val="en-US"/>
        </w:rPr>
        <w:t xml:space="preserve"> non-experts </w:t>
      </w:r>
      <w:proofErr w:type="spellStart"/>
      <w:r w:rsidR="00D73B30" w:rsidRPr="00A86A67">
        <w:rPr>
          <w:rFonts w:hint="eastAsia"/>
          <w:lang w:val="en-US"/>
        </w:rPr>
        <w:t>evaluat</w:t>
      </w:r>
      <w:r w:rsidR="00D21EEF">
        <w:t>ing</w:t>
      </w:r>
      <w:proofErr w:type="spellEnd"/>
      <w:r w:rsidR="00D73B30" w:rsidRPr="00A86A67">
        <w:rPr>
          <w:rFonts w:hint="eastAsia"/>
          <w:lang w:val="en-US"/>
        </w:rPr>
        <w:t xml:space="preserve"> students</w:t>
      </w:r>
      <w:r w:rsidR="003226DE">
        <w:rPr>
          <w:rFonts w:hint="eastAsia"/>
        </w:rPr>
        <w:t>'</w:t>
      </w:r>
      <w:r w:rsidR="00D73B30" w:rsidRPr="00A86A67">
        <w:rPr>
          <w:rFonts w:hint="eastAsia"/>
          <w:lang w:val="en-US"/>
        </w:rPr>
        <w:t xml:space="preserve"> work and no difference between </w:t>
      </w:r>
      <w:r w:rsidR="003226DE">
        <w:t>the two groups' ratings</w:t>
      </w:r>
      <w:r w:rsidR="00D21EEF">
        <w:t xml:space="preserve"> was found</w:t>
      </w:r>
      <w:r w:rsidR="00D73B30" w:rsidRPr="00A86A67">
        <w:rPr>
          <w:rFonts w:hint="eastAsia"/>
          <w:lang w:val="en-US"/>
        </w:rPr>
        <w:t>.</w:t>
      </w:r>
    </w:p>
    <w:p w:rsidR="00D73B30" w:rsidRPr="00A86A67" w:rsidRDefault="003226DE" w:rsidP="005260DD">
      <w:pPr>
        <w:tabs>
          <w:tab w:val="clear" w:pos="454"/>
          <w:tab w:val="left" w:pos="10"/>
        </w:tabs>
        <w:rPr>
          <w:lang w:val="en-US"/>
        </w:rPr>
      </w:pPr>
      <w:r>
        <w:tab/>
        <w:t>I</w:t>
      </w:r>
      <w:r w:rsidR="00D73B30" w:rsidRPr="00A86A67">
        <w:rPr>
          <w:rFonts w:hint="eastAsia"/>
          <w:lang w:val="en-US"/>
        </w:rPr>
        <w:t>t is understandable that the results of creativity from non-expert-rated methods will have a low correlation with that of expert-rated methods</w:t>
      </w:r>
      <w:r w:rsidR="00014833">
        <w:rPr>
          <w:rFonts w:hint="eastAsia"/>
        </w:rPr>
        <w:t xml:space="preserve"> </w:t>
      </w:r>
      <w:r w:rsidR="00AE59DD">
        <w:rPr>
          <w:rFonts w:hint="eastAsia"/>
        </w:rPr>
        <w:t>(</w:t>
      </w:r>
      <w:proofErr w:type="spellStart"/>
      <w:r w:rsidR="00AE59DD" w:rsidRPr="00AE59DD">
        <w:t>Pétervári</w:t>
      </w:r>
      <w:proofErr w:type="spellEnd"/>
      <w:r w:rsidR="00AE59DD">
        <w:rPr>
          <w:rFonts w:hint="eastAsia"/>
        </w:rPr>
        <w:t xml:space="preserve">, </w:t>
      </w:r>
      <w:r w:rsidR="00AE59DD" w:rsidRPr="00AE59DD">
        <w:t>2018)</w:t>
      </w:r>
      <w:r w:rsidR="007B7CCB">
        <w:rPr>
          <w:rFonts w:hint="eastAsia"/>
        </w:rPr>
        <w:t>.</w:t>
      </w:r>
      <w:r w:rsidR="00014833">
        <w:rPr>
          <w:rFonts w:hint="eastAsia"/>
        </w:rPr>
        <w:t xml:space="preserve"> </w:t>
      </w:r>
      <w:r w:rsidR="007B7CCB">
        <w:rPr>
          <w:rFonts w:hint="eastAsia"/>
        </w:rPr>
        <w:t>E</w:t>
      </w:r>
      <w:proofErr w:type="spellStart"/>
      <w:r w:rsidR="00D73B30" w:rsidRPr="00A86A67">
        <w:rPr>
          <w:rFonts w:hint="eastAsia"/>
          <w:lang w:val="en-US"/>
        </w:rPr>
        <w:t>xperts</w:t>
      </w:r>
      <w:proofErr w:type="spellEnd"/>
      <w:r w:rsidR="00D73B30" w:rsidRPr="00A86A67">
        <w:rPr>
          <w:rFonts w:hint="eastAsia"/>
          <w:lang w:val="en-US"/>
        </w:rPr>
        <w:t xml:space="preserve"> have a higher demand on creativity and individual creativity attitude</w:t>
      </w:r>
      <w:r>
        <w:t>s</w:t>
      </w:r>
      <w:r w:rsidR="00D73B30" w:rsidRPr="00A86A67">
        <w:rPr>
          <w:rFonts w:hint="eastAsia"/>
          <w:lang w:val="en-US"/>
        </w:rPr>
        <w:t xml:space="preserve">. </w:t>
      </w:r>
      <w:r>
        <w:t>S</w:t>
      </w:r>
      <w:proofErr w:type="spellStart"/>
      <w:r w:rsidR="00D73B30" w:rsidRPr="00A86A67">
        <w:rPr>
          <w:rFonts w:hint="eastAsia"/>
          <w:lang w:val="en-US"/>
        </w:rPr>
        <w:t>pecific</w:t>
      </w:r>
      <w:proofErr w:type="spellEnd"/>
      <w:r>
        <w:t>ally</w:t>
      </w:r>
      <w:r w:rsidR="00D73B30" w:rsidRPr="00A86A67">
        <w:rPr>
          <w:rFonts w:hint="eastAsia"/>
          <w:lang w:val="en-US"/>
        </w:rPr>
        <w:t xml:space="preserve">, the grades of non-experts </w:t>
      </w:r>
      <w:r>
        <w:t xml:space="preserve">should </w:t>
      </w:r>
      <w:r w:rsidR="002746AF">
        <w:t>be</w:t>
      </w:r>
      <w:r w:rsidR="00D73B30" w:rsidRPr="00A86A67">
        <w:rPr>
          <w:rFonts w:hint="eastAsia"/>
          <w:lang w:val="en-US"/>
        </w:rPr>
        <w:t xml:space="preserve"> higher than </w:t>
      </w:r>
      <w:proofErr w:type="spellStart"/>
      <w:r w:rsidR="00D73B30" w:rsidRPr="00A86A67">
        <w:rPr>
          <w:rFonts w:hint="eastAsia"/>
          <w:lang w:val="en-US"/>
        </w:rPr>
        <w:t>th</w:t>
      </w:r>
      <w:r w:rsidR="002746AF">
        <w:t>ose</w:t>
      </w:r>
      <w:proofErr w:type="spellEnd"/>
      <w:r w:rsidR="00D73B30" w:rsidRPr="00A86A67">
        <w:rPr>
          <w:rFonts w:hint="eastAsia"/>
          <w:lang w:val="en-US"/>
        </w:rPr>
        <w:t xml:space="preserve"> of experts. However, </w:t>
      </w:r>
      <w:r>
        <w:t xml:space="preserve">are </w:t>
      </w:r>
      <w:r w:rsidR="00D73B30" w:rsidRPr="00A86A67">
        <w:rPr>
          <w:rFonts w:hint="eastAsia"/>
          <w:lang w:val="en-US"/>
        </w:rPr>
        <w:t xml:space="preserve">the suggested </w:t>
      </w:r>
      <w:r w:rsidR="00D73B30" w:rsidRPr="00A86A67">
        <w:rPr>
          <w:lang w:val="en-US"/>
        </w:rPr>
        <w:t>raters</w:t>
      </w:r>
      <w:r w:rsidR="00014833">
        <w:rPr>
          <w:rFonts w:hint="eastAsia"/>
        </w:rPr>
        <w:t xml:space="preserve"> </w:t>
      </w:r>
      <w:r w:rsidR="007B7CCB">
        <w:rPr>
          <w:rFonts w:hint="eastAsia"/>
        </w:rPr>
        <w:t xml:space="preserve">(experts or non-experts) </w:t>
      </w:r>
      <w:r w:rsidR="00D73B30" w:rsidRPr="00A86A67">
        <w:rPr>
          <w:rFonts w:hint="eastAsia"/>
          <w:lang w:val="en-US"/>
        </w:rPr>
        <w:t xml:space="preserve">the only choice for a particular method? </w:t>
      </w:r>
      <w:r>
        <w:t xml:space="preserve">This </w:t>
      </w:r>
      <w:r w:rsidR="00D73B30" w:rsidRPr="00A86A67">
        <w:rPr>
          <w:rFonts w:hint="eastAsia"/>
          <w:lang w:val="en-US"/>
        </w:rPr>
        <w:t xml:space="preserve">triggers </w:t>
      </w:r>
      <w:r w:rsidR="00741DB8">
        <w:t>the</w:t>
      </w:r>
      <w:r w:rsidR="00D73B30" w:rsidRPr="00A86A67">
        <w:rPr>
          <w:rFonts w:hint="eastAsia"/>
          <w:lang w:val="en-US"/>
        </w:rPr>
        <w:t xml:space="preserve"> question </w:t>
      </w:r>
      <w:r w:rsidR="00741DB8">
        <w:t>of</w:t>
      </w:r>
      <w:r w:rsidR="00D73B30" w:rsidRPr="00A86A67">
        <w:rPr>
          <w:rFonts w:hint="eastAsia"/>
          <w:lang w:val="en-US"/>
        </w:rPr>
        <w:t xml:space="preserve"> whether the differences </w:t>
      </w:r>
      <w:r w:rsidR="00741DB8">
        <w:t>between</w:t>
      </w:r>
      <w:r w:rsidR="00D73B30" w:rsidRPr="00A86A67">
        <w:rPr>
          <w:rFonts w:hint="eastAsia"/>
          <w:lang w:val="en-US"/>
        </w:rPr>
        <w:t xml:space="preserve"> the two kinds of raters are obvious </w:t>
      </w:r>
      <w:r w:rsidR="00D73B30" w:rsidRPr="00A86A67">
        <w:rPr>
          <w:lang w:val="en-US"/>
        </w:rPr>
        <w:t>enough</w:t>
      </w:r>
      <w:r w:rsidR="00D73B30" w:rsidRPr="00A86A67">
        <w:rPr>
          <w:rFonts w:hint="eastAsia"/>
          <w:lang w:val="en-US"/>
        </w:rPr>
        <w:t xml:space="preserve"> to be identified as differences.</w:t>
      </w:r>
    </w:p>
    <w:p w:rsidR="00D73B30" w:rsidRPr="00492072" w:rsidRDefault="003226DE" w:rsidP="005260DD">
      <w:pPr>
        <w:tabs>
          <w:tab w:val="clear" w:pos="454"/>
          <w:tab w:val="left" w:pos="10"/>
        </w:tabs>
      </w:pPr>
      <w:r>
        <w:tab/>
      </w:r>
      <w:r w:rsidR="00D73B30" w:rsidRPr="00A86A67">
        <w:rPr>
          <w:rFonts w:hint="eastAsia"/>
          <w:lang w:val="en-US"/>
        </w:rPr>
        <w:t>As mentioned</w:t>
      </w:r>
      <w:r>
        <w:t xml:space="preserve"> above</w:t>
      </w:r>
      <w:r w:rsidR="00D73B30" w:rsidRPr="00A86A67">
        <w:rPr>
          <w:rFonts w:hint="eastAsia"/>
          <w:lang w:val="en-US"/>
        </w:rPr>
        <w:t xml:space="preserve">, most existing studies </w:t>
      </w:r>
      <w:r>
        <w:t xml:space="preserve">have </w:t>
      </w:r>
      <w:r w:rsidR="00D73B30" w:rsidRPr="00A86A67">
        <w:rPr>
          <w:rFonts w:hint="eastAsia"/>
          <w:lang w:val="en-US"/>
        </w:rPr>
        <w:t xml:space="preserve">focused on evaluating whether </w:t>
      </w:r>
      <w:r>
        <w:t xml:space="preserve">a </w:t>
      </w:r>
      <w:r w:rsidR="00D73B30" w:rsidRPr="00A86A67">
        <w:rPr>
          <w:rFonts w:hint="eastAsia"/>
          <w:lang w:val="en-US"/>
        </w:rPr>
        <w:t xml:space="preserve">particular method has a higher </w:t>
      </w:r>
      <w:r w:rsidR="00D73B30" w:rsidRPr="00A86A67">
        <w:rPr>
          <w:lang w:val="en-US"/>
        </w:rPr>
        <w:t>reliability</w:t>
      </w:r>
      <w:r w:rsidR="00D73B30" w:rsidRPr="00A86A67">
        <w:rPr>
          <w:rFonts w:hint="eastAsia"/>
          <w:lang w:val="en-US"/>
        </w:rPr>
        <w:t xml:space="preserve"> in non-experts or experts. This has</w:t>
      </w:r>
      <w:r w:rsidR="00014833">
        <w:rPr>
          <w:rFonts w:hint="eastAsia"/>
        </w:rPr>
        <w:t xml:space="preserve"> </w:t>
      </w:r>
      <w:r w:rsidR="00D73B30" w:rsidRPr="00A86A67">
        <w:rPr>
          <w:lang w:val="en-US"/>
        </w:rPr>
        <w:t>always</w:t>
      </w:r>
      <w:r w:rsidR="00741DB8">
        <w:t xml:space="preserve"> been</w:t>
      </w:r>
      <w:r w:rsidR="00D73B30" w:rsidRPr="00A86A67">
        <w:rPr>
          <w:rFonts w:hint="eastAsia"/>
          <w:lang w:val="en-US"/>
        </w:rPr>
        <w:t xml:space="preserve"> based on asking experts and non-experts to score some products </w:t>
      </w:r>
      <w:r>
        <w:t xml:space="preserve">using a single </w:t>
      </w:r>
      <w:r w:rsidR="00D73B30" w:rsidRPr="00A86A67">
        <w:rPr>
          <w:rFonts w:hint="eastAsia"/>
          <w:lang w:val="en-US"/>
        </w:rPr>
        <w:t xml:space="preserve">method. </w:t>
      </w:r>
      <w:r>
        <w:t xml:space="preserve">To extend this research, the present </w:t>
      </w:r>
      <w:r w:rsidR="00D73B30" w:rsidRPr="00A86A67">
        <w:rPr>
          <w:rFonts w:hint="eastAsia"/>
          <w:lang w:val="en-US"/>
        </w:rPr>
        <w:t xml:space="preserve">paper </w:t>
      </w:r>
      <w:r>
        <w:t xml:space="preserve">seeks </w:t>
      </w:r>
      <w:r w:rsidR="00D73B30" w:rsidRPr="00A86A67">
        <w:rPr>
          <w:rFonts w:hint="eastAsia"/>
          <w:lang w:val="en-US"/>
        </w:rPr>
        <w:t xml:space="preserve">to rank the scores instead of </w:t>
      </w:r>
      <w:r w:rsidR="00D73B30" w:rsidRPr="00A86A67">
        <w:rPr>
          <w:lang w:val="en-US"/>
        </w:rPr>
        <w:t>considering</w:t>
      </w:r>
      <w:r w:rsidR="00D73B30" w:rsidRPr="00A86A67">
        <w:rPr>
          <w:rFonts w:hint="eastAsia"/>
          <w:lang w:val="en-US"/>
        </w:rPr>
        <w:t xml:space="preserve"> the</w:t>
      </w:r>
      <w:r>
        <w:t xml:space="preserve">m </w:t>
      </w:r>
      <w:r w:rsidR="00D73B30" w:rsidRPr="00A86A67">
        <w:rPr>
          <w:rFonts w:hint="eastAsia"/>
          <w:lang w:val="en-US"/>
        </w:rPr>
        <w:t>independently to identify whether the results of ranking scores w</w:t>
      </w:r>
      <w:proofErr w:type="spellStart"/>
      <w:r w:rsidR="00741DB8">
        <w:t>ou</w:t>
      </w:r>
      <w:proofErr w:type="spellEnd"/>
      <w:r w:rsidR="00D73B30" w:rsidRPr="00A86A67">
        <w:rPr>
          <w:rFonts w:hint="eastAsia"/>
          <w:lang w:val="en-US"/>
        </w:rPr>
        <w:t>l</w:t>
      </w:r>
      <w:r w:rsidR="00741DB8">
        <w:t>d</w:t>
      </w:r>
      <w:r w:rsidR="00D73B30" w:rsidRPr="00A86A67">
        <w:rPr>
          <w:rFonts w:hint="eastAsia"/>
          <w:lang w:val="en-US"/>
        </w:rPr>
        <w:t xml:space="preserve"> b</w:t>
      </w:r>
      <w:r w:rsidR="00741DB8">
        <w:t xml:space="preserve">e </w:t>
      </w:r>
      <w:proofErr w:type="spellStart"/>
      <w:r w:rsidR="00741DB8">
        <w:t>th</w:t>
      </w:r>
      <w:proofErr w:type="spellEnd"/>
      <w:r w:rsidR="00D73B30" w:rsidRPr="00A86A67">
        <w:rPr>
          <w:rFonts w:hint="eastAsia"/>
          <w:lang w:val="en-US"/>
        </w:rPr>
        <w:t xml:space="preserve">e same among experts and non-experts. In addition, </w:t>
      </w:r>
      <w:r w:rsidR="009F2D42" w:rsidRPr="004128BF">
        <w:rPr>
          <w:lang w:val="en-US"/>
        </w:rPr>
        <w:t>apart from</w:t>
      </w:r>
      <w:r w:rsidR="00014833">
        <w:rPr>
          <w:rFonts w:hint="eastAsia"/>
        </w:rPr>
        <w:t xml:space="preserve"> </w:t>
      </w:r>
      <w:r w:rsidR="002C2A6E" w:rsidRPr="00A86A67">
        <w:rPr>
          <w:lang w:val="en-US"/>
        </w:rPr>
        <w:fldChar w:fldCharType="begin"/>
      </w:r>
      <w:r w:rsidR="00463D8B">
        <w:rPr>
          <w:lang w:val="en-US"/>
        </w:rPr>
        <w:instrText xml:space="preserve"> ADDIN EN.CITE &lt;EndNote&gt;&lt;Cite&gt;&lt;Author&gt;Lu&lt;/Author&gt;&lt;Year&gt;2012&lt;/Year&gt;&lt;RecNum&gt;838&lt;/RecNum&gt;&lt;DisplayText&gt;(Lu and Luh, 2012)&lt;/DisplayText&gt;&lt;record&gt;&lt;rec-number&gt;838&lt;/rec-number&gt;&lt;foreign-keys&gt;&lt;key app="EN" db-id="t55tvzvwzws9xrew0sc5s0dexrxp25fwzs5f" timestamp="1606400998"&gt;838&lt;/key&gt;&lt;/foreign-keys&gt;&lt;ref-type name="Journal Article"&gt;17&lt;/ref-type&gt;&lt;contributors&gt;&lt;authors&gt;&lt;author&gt;Lu, Chia-Chen&lt;/author&gt;&lt;author&gt;Luh, Ding-Bang &lt;/author&gt;&lt;/authors&gt;&lt;/contributors&gt;&lt;titles&gt;&lt;title&gt;A comparison of assessment methods and raters in product creativity&lt;/title&gt;&lt;secondary-title&gt;Creativity research journal&lt;/secondary-title&gt;&lt;/titles&gt;&lt;periodical&gt;&lt;full-title&gt;Creativity Research Journal&lt;/full-title&gt;&lt;/periodical&gt;&lt;pages&gt;331-337&lt;/pages&gt;&lt;volume&gt;24&lt;/volume&gt;&lt;number&gt;4&lt;/number&gt;&lt;dates&gt;&lt;year&gt;2012&lt;/year&gt;&lt;/dates&gt;&lt;isbn&gt;1040-0419&lt;/isbn&gt;&lt;urls&gt;&lt;/urls&gt;&lt;/record&gt;&lt;/Cite&gt;&lt;/EndNote&gt;</w:instrText>
      </w:r>
      <w:r w:rsidR="002C2A6E" w:rsidRPr="00A86A67">
        <w:rPr>
          <w:lang w:val="en-US"/>
        </w:rPr>
        <w:fldChar w:fldCharType="separate"/>
      </w:r>
      <w:r w:rsidR="00463D8B">
        <w:rPr>
          <w:noProof/>
          <w:lang w:val="en-US"/>
        </w:rPr>
        <w:t>Lu and Luh</w:t>
      </w:r>
      <w:r w:rsidR="00492072">
        <w:rPr>
          <w:rFonts w:hint="eastAsia"/>
        </w:rPr>
        <w:t xml:space="preserve"> (</w:t>
      </w:r>
      <w:r w:rsidR="00463D8B">
        <w:rPr>
          <w:noProof/>
          <w:lang w:val="en-US"/>
        </w:rPr>
        <w:t>2012</w:t>
      </w:r>
      <w:r w:rsidR="002C2A6E" w:rsidRPr="00A86A67">
        <w:rPr>
          <w:lang w:val="en-US"/>
        </w:rPr>
        <w:fldChar w:fldCharType="end"/>
      </w:r>
      <w:r w:rsidR="00492072">
        <w:rPr>
          <w:rFonts w:hint="eastAsia"/>
          <w:lang w:eastAsia="zh-CN"/>
        </w:rPr>
        <w:t>)</w:t>
      </w:r>
      <w:r w:rsidR="00D73B30" w:rsidRPr="00A86A67">
        <w:rPr>
          <w:rFonts w:hint="eastAsia"/>
          <w:lang w:val="en-US"/>
        </w:rPr>
        <w:t xml:space="preserve">, </w:t>
      </w:r>
      <w:r>
        <w:t xml:space="preserve">little </w:t>
      </w:r>
      <w:r w:rsidR="00D73B30" w:rsidRPr="00A86A67">
        <w:rPr>
          <w:rFonts w:hint="eastAsia"/>
          <w:lang w:val="en-US"/>
        </w:rPr>
        <w:t xml:space="preserve">research </w:t>
      </w:r>
      <w:r>
        <w:t xml:space="preserve">has </w:t>
      </w:r>
      <w:r w:rsidR="00D73B30" w:rsidRPr="00A86A67">
        <w:rPr>
          <w:rFonts w:hint="eastAsia"/>
          <w:lang w:val="en-US"/>
        </w:rPr>
        <w:t>compared</w:t>
      </w:r>
      <w:r w:rsidR="00741DB8">
        <w:t xml:space="preserve"> the</w:t>
      </w:r>
      <w:r w:rsidR="00014833">
        <w:rPr>
          <w:rFonts w:hint="eastAsia"/>
        </w:rPr>
        <w:t xml:space="preserve"> </w:t>
      </w:r>
      <w:r w:rsidR="00D73B30" w:rsidRPr="00A86A67">
        <w:rPr>
          <w:lang w:val="en-US"/>
        </w:rPr>
        <w:t>reliability</w:t>
      </w:r>
      <w:r w:rsidR="00D73B30" w:rsidRPr="00A86A67">
        <w:rPr>
          <w:rFonts w:hint="eastAsia"/>
          <w:lang w:val="en-US"/>
        </w:rPr>
        <w:t xml:space="preserve"> of the different creativity assessment</w:t>
      </w:r>
      <w:r w:rsidR="00741DB8">
        <w:t>s</w:t>
      </w:r>
      <w:r w:rsidR="00D73B30" w:rsidRPr="00A86A67">
        <w:rPr>
          <w:rFonts w:hint="eastAsia"/>
          <w:lang w:val="en-US"/>
        </w:rPr>
        <w:t xml:space="preserve"> with the </w:t>
      </w:r>
      <w:r>
        <w:t xml:space="preserve">types </w:t>
      </w:r>
      <w:r w:rsidR="00D73B30" w:rsidRPr="00A86A67">
        <w:rPr>
          <w:rFonts w:hint="eastAsia"/>
          <w:lang w:val="en-US"/>
        </w:rPr>
        <w:t xml:space="preserve">of raters. Therefore, this research also plans to compare the </w:t>
      </w:r>
      <w:r w:rsidR="00D73B30" w:rsidRPr="00A86A67">
        <w:rPr>
          <w:lang w:val="en-US"/>
        </w:rPr>
        <w:t>reliability</w:t>
      </w:r>
      <w:r w:rsidR="00D73B30" w:rsidRPr="00A86A67">
        <w:rPr>
          <w:rFonts w:hint="eastAsia"/>
          <w:lang w:val="en-US"/>
        </w:rPr>
        <w:t xml:space="preserve"> of four creativity assessment methods </w:t>
      </w:r>
      <w:r>
        <w:t xml:space="preserve">in relation to </w:t>
      </w:r>
      <w:r w:rsidR="00492072">
        <w:t>the</w:t>
      </w:r>
      <w:r w:rsidR="00725553">
        <w:rPr>
          <w:rFonts w:hint="eastAsia"/>
        </w:rPr>
        <w:t xml:space="preserve"> </w:t>
      </w:r>
      <w:r w:rsidRPr="00A86A67">
        <w:rPr>
          <w:rFonts w:hint="eastAsia"/>
          <w:lang w:val="en-US"/>
        </w:rPr>
        <w:t>rater</w:t>
      </w:r>
      <w:r>
        <w:t xml:space="preserve"> type</w:t>
      </w:r>
      <w:r w:rsidR="00D73B30" w:rsidRPr="00A86A67">
        <w:rPr>
          <w:rFonts w:hint="eastAsia"/>
          <w:lang w:val="en-US"/>
        </w:rPr>
        <w:t>.</w:t>
      </w:r>
    </w:p>
    <w:p w:rsidR="00D73B30" w:rsidRPr="00A86A67" w:rsidRDefault="00D73B30" w:rsidP="00D73B30">
      <w:pPr>
        <w:pStyle w:val="Heading1"/>
        <w:rPr>
          <w:lang w:val="en-US"/>
        </w:rPr>
      </w:pPr>
      <w:r w:rsidRPr="00A86A67">
        <w:rPr>
          <w:rFonts w:hint="eastAsia"/>
          <w:lang w:val="en-US"/>
        </w:rPr>
        <w:t>Method</w:t>
      </w:r>
    </w:p>
    <w:p w:rsidR="00D73B30" w:rsidRPr="00A86A67" w:rsidRDefault="00D73B30" w:rsidP="00D73B30">
      <w:pPr>
        <w:rPr>
          <w:lang w:val="en-US"/>
        </w:rPr>
      </w:pPr>
      <w:r w:rsidRPr="00A86A67">
        <w:rPr>
          <w:rFonts w:hint="eastAsia"/>
          <w:lang w:val="en-US"/>
        </w:rPr>
        <w:t>Details of the study for the data collection process are presented in this section</w:t>
      </w:r>
      <w:r w:rsidR="00E94F37">
        <w:t>, focu</w:t>
      </w:r>
      <w:r w:rsidR="003226DE">
        <w:t>sing on the participants, study design, and procedure</w:t>
      </w:r>
      <w:r w:rsidRPr="00A86A67">
        <w:rPr>
          <w:rFonts w:hint="eastAsia"/>
          <w:lang w:val="en-US"/>
        </w:rPr>
        <w:t>.</w:t>
      </w:r>
    </w:p>
    <w:p w:rsidR="00D73B30" w:rsidRPr="00A86A67" w:rsidRDefault="00D73B30" w:rsidP="00FD1C4A">
      <w:pPr>
        <w:pStyle w:val="Heading2"/>
        <w:rPr>
          <w:lang w:val="en-US"/>
        </w:rPr>
      </w:pPr>
      <w:r w:rsidRPr="00A86A67">
        <w:rPr>
          <w:lang w:val="en-US"/>
        </w:rPr>
        <w:lastRenderedPageBreak/>
        <w:t>P</w:t>
      </w:r>
      <w:r w:rsidRPr="00A86A67">
        <w:rPr>
          <w:rFonts w:hint="eastAsia"/>
          <w:lang w:val="en-US"/>
        </w:rPr>
        <w:t>articipants</w:t>
      </w:r>
    </w:p>
    <w:p w:rsidR="00D73B30" w:rsidRPr="00A86A67" w:rsidRDefault="00D73B30" w:rsidP="00D73B30">
      <w:pPr>
        <w:rPr>
          <w:lang w:val="en-US"/>
        </w:rPr>
      </w:pPr>
      <w:r w:rsidRPr="00A86A67">
        <w:rPr>
          <w:rFonts w:hint="eastAsia"/>
          <w:lang w:val="en-US"/>
        </w:rPr>
        <w:t xml:space="preserve">This creativity assessment evaluation </w:t>
      </w:r>
      <w:r w:rsidR="003226DE" w:rsidRPr="00A86A67">
        <w:rPr>
          <w:lang w:val="en-US"/>
        </w:rPr>
        <w:t>include</w:t>
      </w:r>
      <w:r w:rsidR="003226DE">
        <w:t>d</w:t>
      </w:r>
      <w:r w:rsidR="00014833">
        <w:rPr>
          <w:rFonts w:hint="eastAsia"/>
        </w:rPr>
        <w:t xml:space="preserve"> </w:t>
      </w:r>
      <w:r w:rsidRPr="00A86A67">
        <w:rPr>
          <w:rFonts w:hint="eastAsia"/>
          <w:lang w:val="en-US"/>
        </w:rPr>
        <w:t xml:space="preserve">62 </w:t>
      </w:r>
      <w:r w:rsidR="003226DE" w:rsidRPr="003226DE">
        <w:rPr>
          <w:rFonts w:hint="eastAsia"/>
        </w:rPr>
        <w:t>Chinese people (32 females and 30 males)</w:t>
      </w:r>
      <w:r w:rsidR="003226DE">
        <w:t xml:space="preserve"> with </w:t>
      </w:r>
      <w:r w:rsidRPr="00A86A67">
        <w:rPr>
          <w:rFonts w:hint="eastAsia"/>
          <w:lang w:val="en-US"/>
        </w:rPr>
        <w:t xml:space="preserve">product design, graphic design, visual media, </w:t>
      </w:r>
      <w:r w:rsidRPr="00A86A67">
        <w:rPr>
          <w:lang w:val="en-US"/>
        </w:rPr>
        <w:t>and industrial</w:t>
      </w:r>
      <w:r w:rsidRPr="00A86A67">
        <w:rPr>
          <w:rFonts w:hint="eastAsia"/>
          <w:lang w:val="en-US"/>
        </w:rPr>
        <w:t xml:space="preserve"> design background</w:t>
      </w:r>
      <w:r w:rsidR="003226DE">
        <w:t>s</w:t>
      </w:r>
      <w:r w:rsidRPr="00A86A67">
        <w:rPr>
          <w:rFonts w:hint="eastAsia"/>
          <w:lang w:val="en-US"/>
        </w:rPr>
        <w:t xml:space="preserve">. </w:t>
      </w:r>
      <w:r w:rsidR="003226DE">
        <w:t xml:space="preserve">The participants </w:t>
      </w:r>
      <w:r w:rsidR="003F5BCC">
        <w:t xml:space="preserve">were </w:t>
      </w:r>
      <w:r w:rsidRPr="00A86A67">
        <w:rPr>
          <w:rFonts w:hint="eastAsia"/>
          <w:lang w:val="en-US"/>
        </w:rPr>
        <w:t>between 19</w:t>
      </w:r>
      <w:r w:rsidR="00741DB8">
        <w:t xml:space="preserve"> and </w:t>
      </w:r>
      <w:r w:rsidRPr="00A86A67">
        <w:rPr>
          <w:rFonts w:hint="eastAsia"/>
          <w:lang w:val="en-US"/>
        </w:rPr>
        <w:t xml:space="preserve">35 years old. All participants </w:t>
      </w:r>
      <w:r w:rsidR="007B7CCB">
        <w:rPr>
          <w:rFonts w:hint="eastAsia"/>
        </w:rPr>
        <w:t>were provided with</w:t>
      </w:r>
      <w:r w:rsidR="00014833">
        <w:rPr>
          <w:rFonts w:hint="eastAsia"/>
        </w:rPr>
        <w:t xml:space="preserve"> </w:t>
      </w:r>
      <w:r w:rsidR="00741DB8">
        <w:t>an</w:t>
      </w:r>
      <w:r w:rsidR="00014833">
        <w:rPr>
          <w:rFonts w:hint="eastAsia"/>
        </w:rPr>
        <w:t xml:space="preserve"> </w:t>
      </w:r>
      <w:r w:rsidRPr="00A86A67">
        <w:rPr>
          <w:lang w:val="en-US"/>
        </w:rPr>
        <w:t>information</w:t>
      </w:r>
      <w:r w:rsidRPr="00A86A67">
        <w:rPr>
          <w:rFonts w:hint="eastAsia"/>
          <w:lang w:val="en-US"/>
        </w:rPr>
        <w:t xml:space="preserve"> sheet </w:t>
      </w:r>
      <w:r w:rsidR="003F5BCC">
        <w:t xml:space="preserve">about the study </w:t>
      </w:r>
      <w:r w:rsidRPr="00A86A67">
        <w:rPr>
          <w:rFonts w:hint="eastAsia"/>
          <w:lang w:val="en-US"/>
        </w:rPr>
        <w:t xml:space="preserve">and </w:t>
      </w:r>
      <w:r w:rsidR="007B7CCB">
        <w:rPr>
          <w:rFonts w:hint="eastAsia"/>
        </w:rPr>
        <w:t xml:space="preserve">signed </w:t>
      </w:r>
      <w:r w:rsidR="003F5BCC">
        <w:t>a</w:t>
      </w:r>
      <w:r w:rsidR="00725553">
        <w:rPr>
          <w:rFonts w:hint="eastAsia"/>
        </w:rPr>
        <w:t xml:space="preserve"> </w:t>
      </w:r>
      <w:r w:rsidRPr="00A86A67">
        <w:rPr>
          <w:rFonts w:hint="eastAsia"/>
          <w:lang w:val="en-US"/>
        </w:rPr>
        <w:t>consent form to take part in the study. The whole study was conducted based o</w:t>
      </w:r>
      <w:r w:rsidR="00741DB8">
        <w:t>n a</w:t>
      </w:r>
      <w:r w:rsidRPr="00A86A67">
        <w:rPr>
          <w:rFonts w:hint="eastAsia"/>
          <w:lang w:val="en-US"/>
        </w:rPr>
        <w:t xml:space="preserve">n online </w:t>
      </w:r>
      <w:r w:rsidRPr="00A86A67">
        <w:rPr>
          <w:lang w:val="en-US"/>
        </w:rPr>
        <w:t>questionnaire</w:t>
      </w:r>
      <w:r w:rsidRPr="00A86A67">
        <w:rPr>
          <w:rFonts w:hint="eastAsia"/>
          <w:lang w:val="en-US"/>
        </w:rPr>
        <w:t xml:space="preserve"> by Qualtrics. Nearly all participants finished the study in 50 minutes.</w:t>
      </w:r>
    </w:p>
    <w:p w:rsidR="00287AB7" w:rsidRDefault="00D73B30" w:rsidP="00F27836">
      <w:r w:rsidRPr="00A86A67">
        <w:rPr>
          <w:rFonts w:hint="eastAsia"/>
          <w:lang w:val="en-US"/>
        </w:rPr>
        <w:t>Experts and non-experts can both be raters. The paper selected more easily accessible raters</w:t>
      </w:r>
      <w:r w:rsidR="003226DE" w:rsidRPr="003226DE">
        <w:t>—</w:t>
      </w:r>
      <w:r w:rsidRPr="00A86A67">
        <w:rPr>
          <w:rFonts w:hint="eastAsia"/>
          <w:lang w:val="en-US"/>
        </w:rPr>
        <w:t>non-experts</w:t>
      </w:r>
      <w:r w:rsidR="003226DE" w:rsidRPr="003226DE">
        <w:t>—</w:t>
      </w:r>
      <w:r w:rsidRPr="00A86A67">
        <w:rPr>
          <w:rFonts w:hint="eastAsia"/>
          <w:lang w:val="en-US"/>
        </w:rPr>
        <w:t xml:space="preserve">as the raters. The results </w:t>
      </w:r>
      <w:r w:rsidR="003226DE">
        <w:t xml:space="preserve">for </w:t>
      </w:r>
      <w:r w:rsidRPr="00A86A67">
        <w:rPr>
          <w:rFonts w:hint="eastAsia"/>
          <w:lang w:val="en-US"/>
        </w:rPr>
        <w:t xml:space="preserve">experts </w:t>
      </w:r>
      <w:r w:rsidR="003226DE">
        <w:t xml:space="preserve">were </w:t>
      </w:r>
      <w:r w:rsidRPr="00A86A67">
        <w:rPr>
          <w:rFonts w:hint="eastAsia"/>
          <w:lang w:val="en-US"/>
        </w:rPr>
        <w:t xml:space="preserve">directly </w:t>
      </w:r>
      <w:r w:rsidR="007B7CCB">
        <w:rPr>
          <w:rFonts w:hint="eastAsia"/>
        </w:rPr>
        <w:t xml:space="preserve">indicated </w:t>
      </w:r>
      <w:r w:rsidRPr="00A86A67">
        <w:rPr>
          <w:rFonts w:hint="eastAsia"/>
          <w:lang w:val="en-US"/>
        </w:rPr>
        <w:t xml:space="preserve">from the </w:t>
      </w:r>
      <w:proofErr w:type="spellStart"/>
      <w:r w:rsidRPr="00A86A67">
        <w:rPr>
          <w:rFonts w:hint="eastAsia"/>
          <w:lang w:val="en-US"/>
        </w:rPr>
        <w:t>selecti</w:t>
      </w:r>
      <w:proofErr w:type="spellEnd"/>
      <w:r w:rsidR="00741DB8">
        <w:t>o</w:t>
      </w:r>
      <w:r w:rsidRPr="00A86A67">
        <w:rPr>
          <w:rFonts w:hint="eastAsia"/>
          <w:lang w:val="en-US"/>
        </w:rPr>
        <w:t>n</w:t>
      </w:r>
      <w:r w:rsidR="00741DB8">
        <w:t xml:space="preserve"> of</w:t>
      </w:r>
      <w:r w:rsidRPr="00A86A67">
        <w:rPr>
          <w:rFonts w:hint="eastAsia"/>
          <w:lang w:val="en-US"/>
        </w:rPr>
        <w:t xml:space="preserve"> products. </w:t>
      </w:r>
      <w:r w:rsidR="00F27836">
        <w:rPr>
          <w:rFonts w:hint="eastAsia"/>
        </w:rPr>
        <w:t xml:space="preserve">The definition on experts in design is various. For example, a </w:t>
      </w:r>
      <w:r w:rsidR="00F27836">
        <w:t xml:space="preserve">designer with 2 years of experience </w:t>
      </w:r>
      <w:r w:rsidR="00F27836">
        <w:rPr>
          <w:rFonts w:hint="eastAsia"/>
        </w:rPr>
        <w:t xml:space="preserve">may </w:t>
      </w:r>
      <w:r w:rsidR="00F27836">
        <w:t>define him/herself as expert, but a designer with 3 years of experience might define him/herself as non-expert.</w:t>
      </w:r>
      <w:r w:rsidR="00F27836">
        <w:rPr>
          <w:rFonts w:hint="eastAsia"/>
        </w:rPr>
        <w:t xml:space="preserve"> Thus, p</w:t>
      </w:r>
      <w:proofErr w:type="spellStart"/>
      <w:r w:rsidRPr="00A86A67">
        <w:rPr>
          <w:rFonts w:hint="eastAsia"/>
          <w:lang w:val="en-US"/>
        </w:rPr>
        <w:t>articipants</w:t>
      </w:r>
      <w:proofErr w:type="spellEnd"/>
      <w:r w:rsidR="00014833">
        <w:rPr>
          <w:rFonts w:hint="eastAsia"/>
        </w:rPr>
        <w:t xml:space="preserve"> </w:t>
      </w:r>
      <w:r w:rsidR="003226DE">
        <w:t xml:space="preserve">were </w:t>
      </w:r>
      <w:r w:rsidR="00F27836">
        <w:rPr>
          <w:rFonts w:hint="eastAsia"/>
        </w:rPr>
        <w:t xml:space="preserve">asked to </w:t>
      </w:r>
      <w:r w:rsidR="007A2AD4" w:rsidRPr="00A86A67">
        <w:rPr>
          <w:lang w:val="en-US"/>
        </w:rPr>
        <w:t>self-define</w:t>
      </w:r>
      <w:r w:rsidR="00F27836">
        <w:rPr>
          <w:rFonts w:hint="eastAsia"/>
        </w:rPr>
        <w:t>if they are</w:t>
      </w:r>
      <w:r w:rsidR="00725553">
        <w:rPr>
          <w:rFonts w:hint="eastAsia"/>
        </w:rPr>
        <w:t xml:space="preserve"> </w:t>
      </w:r>
      <w:r w:rsidRPr="00A86A67">
        <w:rPr>
          <w:rFonts w:hint="eastAsia"/>
          <w:lang w:val="en-US"/>
        </w:rPr>
        <w:t xml:space="preserve">non-experts in this study. </w:t>
      </w:r>
      <w:r w:rsidR="00F27836">
        <w:rPr>
          <w:rFonts w:hint="eastAsia"/>
        </w:rPr>
        <w:t>T</w:t>
      </w:r>
      <w:r w:rsidR="003226DE">
        <w:t xml:space="preserve">his </w:t>
      </w:r>
      <w:r w:rsidRPr="00A86A67">
        <w:rPr>
          <w:rFonts w:hint="eastAsia"/>
          <w:lang w:val="en-US"/>
        </w:rPr>
        <w:t>self-</w:t>
      </w:r>
      <w:proofErr w:type="spellStart"/>
      <w:r w:rsidR="003226DE" w:rsidRPr="00A86A67">
        <w:rPr>
          <w:rFonts w:hint="eastAsia"/>
          <w:lang w:val="en-US"/>
        </w:rPr>
        <w:t>defin</w:t>
      </w:r>
      <w:r w:rsidR="003226DE">
        <w:t>ition</w:t>
      </w:r>
      <w:proofErr w:type="spellEnd"/>
      <w:r w:rsidR="00014833">
        <w:rPr>
          <w:rFonts w:hint="eastAsia"/>
        </w:rPr>
        <w:t xml:space="preserve"> </w:t>
      </w:r>
      <w:r w:rsidR="003226DE">
        <w:t xml:space="preserve">reflected </w:t>
      </w:r>
      <w:r w:rsidRPr="00A86A67">
        <w:rPr>
          <w:rFonts w:hint="eastAsia"/>
          <w:lang w:val="en-US"/>
        </w:rPr>
        <w:t xml:space="preserve">their creativity evaluation experience. </w:t>
      </w:r>
      <w:r w:rsidR="00F27836">
        <w:rPr>
          <w:rFonts w:hint="eastAsia"/>
        </w:rPr>
        <w:t>In this study, we first asked the participant to answer if they thin</w:t>
      </w:r>
      <w:r w:rsidR="003F5BCC">
        <w:t>k</w:t>
      </w:r>
      <w:r w:rsidR="00F27836">
        <w:rPr>
          <w:rFonts w:hint="eastAsia"/>
        </w:rPr>
        <w:t xml:space="preserve"> they are an expert or non-expert. Then, they need to answer </w:t>
      </w:r>
      <w:r w:rsidR="003F5BCC">
        <w:t>a</w:t>
      </w:r>
      <w:r w:rsidR="00F27836">
        <w:rPr>
          <w:rFonts w:hint="eastAsia"/>
        </w:rPr>
        <w:t xml:space="preserve"> question</w:t>
      </w:r>
      <w:r w:rsidR="003F5BCC">
        <w:t xml:space="preserve"> on</w:t>
      </w:r>
      <w:r w:rsidR="00F27836">
        <w:rPr>
          <w:rFonts w:hint="eastAsia"/>
        </w:rPr>
        <w:t xml:space="preserve"> how many years they have</w:t>
      </w:r>
      <w:r w:rsidR="003F5BCC">
        <w:t xml:space="preserve"> been</w:t>
      </w:r>
      <w:r w:rsidR="00F27836">
        <w:rPr>
          <w:rFonts w:hint="eastAsia"/>
        </w:rPr>
        <w:t xml:space="preserve"> involved in design. Then, they were asked to report how many creativity assessments they have done. </w:t>
      </w:r>
      <w:r w:rsidRPr="00A86A67">
        <w:rPr>
          <w:rFonts w:hint="eastAsia"/>
          <w:lang w:val="en-US"/>
        </w:rPr>
        <w:t xml:space="preserve">There </w:t>
      </w:r>
      <w:r w:rsidR="00741DB8">
        <w:t>we</w:t>
      </w:r>
      <w:r w:rsidRPr="00A86A67">
        <w:rPr>
          <w:rFonts w:hint="eastAsia"/>
          <w:lang w:val="en-US"/>
        </w:rPr>
        <w:t>re two participants who defined themselves as experts</w:t>
      </w:r>
      <w:r w:rsidR="0053097C">
        <w:t>;</w:t>
      </w:r>
      <w:r w:rsidR="00014833">
        <w:rPr>
          <w:rFonts w:hint="eastAsia"/>
        </w:rPr>
        <w:t xml:space="preserve"> </w:t>
      </w:r>
      <w:r w:rsidR="0053097C">
        <w:t>they</w:t>
      </w:r>
      <w:r w:rsidR="00014833">
        <w:rPr>
          <w:rFonts w:hint="eastAsia"/>
        </w:rPr>
        <w:t xml:space="preserve"> </w:t>
      </w:r>
      <w:r w:rsidR="00741DB8">
        <w:t>w</w:t>
      </w:r>
      <w:r w:rsidRPr="00A86A67">
        <w:rPr>
          <w:rFonts w:hint="eastAsia"/>
          <w:lang w:val="en-US"/>
        </w:rPr>
        <w:t>e</w:t>
      </w:r>
      <w:r w:rsidR="00741DB8">
        <w:t>r</w:t>
      </w:r>
      <w:r w:rsidRPr="00A86A67">
        <w:rPr>
          <w:rFonts w:hint="eastAsia"/>
          <w:lang w:val="en-US"/>
        </w:rPr>
        <w:t>e</w:t>
      </w:r>
      <w:r w:rsidR="00014833">
        <w:rPr>
          <w:rFonts w:hint="eastAsia"/>
        </w:rPr>
        <w:t xml:space="preserve"> </w:t>
      </w:r>
      <w:r w:rsidRPr="00A86A67">
        <w:rPr>
          <w:lang w:val="en-US"/>
        </w:rPr>
        <w:t>excluded</w:t>
      </w:r>
      <w:r w:rsidRPr="00A86A67">
        <w:rPr>
          <w:rFonts w:hint="eastAsia"/>
          <w:lang w:val="en-US"/>
        </w:rPr>
        <w:t xml:space="preserve"> from this study.</w:t>
      </w:r>
      <w:r w:rsidR="00F27836" w:rsidRPr="00F27836">
        <w:rPr>
          <w:rFonts w:hint="eastAsia"/>
        </w:rPr>
        <w:t xml:space="preserve"> All of </w:t>
      </w:r>
      <w:r w:rsidR="00F27836">
        <w:rPr>
          <w:rFonts w:hint="eastAsia"/>
        </w:rPr>
        <w:t>participants</w:t>
      </w:r>
      <w:r w:rsidR="00014833">
        <w:rPr>
          <w:rFonts w:hint="eastAsia"/>
        </w:rPr>
        <w:t xml:space="preserve"> </w:t>
      </w:r>
      <w:r w:rsidR="00F27836">
        <w:rPr>
          <w:rFonts w:hint="eastAsia"/>
        </w:rPr>
        <w:t xml:space="preserve">were in design less than 6 years and </w:t>
      </w:r>
      <w:r w:rsidR="003F5BCC">
        <w:t xml:space="preserve">had </w:t>
      </w:r>
      <w:r w:rsidR="00F27836" w:rsidRPr="00F27836">
        <w:t>evaluated</w:t>
      </w:r>
      <w:r w:rsidR="00014833">
        <w:rPr>
          <w:rFonts w:hint="eastAsia"/>
        </w:rPr>
        <w:t xml:space="preserve"> </w:t>
      </w:r>
      <w:r w:rsidR="00F27836">
        <w:t xml:space="preserve">fewer </w:t>
      </w:r>
      <w:r w:rsidR="00F27836" w:rsidRPr="00F27836">
        <w:rPr>
          <w:rFonts w:hint="eastAsia"/>
        </w:rPr>
        <w:t xml:space="preserve">than 50 </w:t>
      </w:r>
      <w:r w:rsidR="00F27836" w:rsidRPr="00F27836">
        <w:t>creativity</w:t>
      </w:r>
      <w:r w:rsidR="00F27836" w:rsidRPr="00F27836">
        <w:rPr>
          <w:rFonts w:hint="eastAsia"/>
        </w:rPr>
        <w:t xml:space="preserve"> outputs.</w:t>
      </w:r>
    </w:p>
    <w:p w:rsidR="00D73B30" w:rsidRPr="00A86A67" w:rsidRDefault="00D73B30" w:rsidP="00FD1C4A">
      <w:pPr>
        <w:pStyle w:val="Heading2"/>
        <w:rPr>
          <w:lang w:val="en-US"/>
        </w:rPr>
      </w:pPr>
      <w:r w:rsidRPr="00A86A67">
        <w:rPr>
          <w:rFonts w:hint="eastAsia"/>
          <w:lang w:val="en-US"/>
        </w:rPr>
        <w:t>Study design</w:t>
      </w:r>
    </w:p>
    <w:p w:rsidR="00D73B30" w:rsidRPr="00A86A67" w:rsidRDefault="00D73B30" w:rsidP="00D73B30">
      <w:pPr>
        <w:rPr>
          <w:lang w:val="en-US"/>
        </w:rPr>
      </w:pPr>
      <w:r w:rsidRPr="00A86A67">
        <w:rPr>
          <w:rFonts w:hint="eastAsia"/>
          <w:lang w:val="en-US"/>
        </w:rPr>
        <w:t>Participants</w:t>
      </w:r>
      <w:r w:rsidRPr="00A86A67">
        <w:rPr>
          <w:lang w:val="en-US"/>
        </w:rPr>
        <w:t xml:space="preserve"> need</w:t>
      </w:r>
      <w:r w:rsidR="0053097C">
        <w:t>ed</w:t>
      </w:r>
      <w:r w:rsidRPr="00A86A67">
        <w:rPr>
          <w:lang w:val="en-US"/>
        </w:rPr>
        <w:t xml:space="preserve"> to </w:t>
      </w:r>
      <w:r w:rsidRPr="00A86A67">
        <w:rPr>
          <w:rFonts w:hint="eastAsia"/>
          <w:lang w:val="en-US"/>
        </w:rPr>
        <w:t xml:space="preserve">complete </w:t>
      </w:r>
      <w:r w:rsidRPr="00A86A67">
        <w:rPr>
          <w:lang w:val="en-US"/>
        </w:rPr>
        <w:t>an online questionnaire</w:t>
      </w:r>
      <w:r w:rsidRPr="00A86A67">
        <w:rPr>
          <w:rFonts w:hint="eastAsia"/>
          <w:lang w:val="en-US"/>
        </w:rPr>
        <w:t xml:space="preserve"> in </w:t>
      </w:r>
      <w:r w:rsidR="0053097C">
        <w:t xml:space="preserve">under </w:t>
      </w:r>
      <w:r w:rsidRPr="00A86A67">
        <w:rPr>
          <w:rFonts w:hint="eastAsia"/>
          <w:lang w:val="en-US"/>
        </w:rPr>
        <w:t>60 minutes</w:t>
      </w:r>
      <w:r w:rsidRPr="00A86A67">
        <w:rPr>
          <w:lang w:val="en-US"/>
        </w:rPr>
        <w:t>. The questionnaire collect</w:t>
      </w:r>
      <w:r w:rsidRPr="00A86A67">
        <w:rPr>
          <w:rFonts w:hint="eastAsia"/>
          <w:lang w:val="en-US"/>
        </w:rPr>
        <w:t>ed</w:t>
      </w:r>
      <w:r w:rsidR="00014833">
        <w:rPr>
          <w:rFonts w:hint="eastAsia"/>
        </w:rPr>
        <w:t xml:space="preserve"> </w:t>
      </w:r>
      <w:r w:rsidRPr="00A86A67">
        <w:rPr>
          <w:rFonts w:hint="eastAsia"/>
          <w:lang w:val="en-US"/>
        </w:rPr>
        <w:t xml:space="preserve">information about </w:t>
      </w:r>
      <w:r w:rsidRPr="00A86A67">
        <w:rPr>
          <w:lang w:val="en-US"/>
        </w:rPr>
        <w:t>participants’</w:t>
      </w:r>
      <w:r w:rsidR="00014833">
        <w:rPr>
          <w:rFonts w:hint="eastAsia"/>
        </w:rPr>
        <w:t xml:space="preserve"> </w:t>
      </w:r>
      <w:r w:rsidRPr="00A86A67">
        <w:rPr>
          <w:lang w:val="en-US"/>
        </w:rPr>
        <w:t>education</w:t>
      </w:r>
      <w:r w:rsidRPr="00A86A67">
        <w:rPr>
          <w:rFonts w:hint="eastAsia"/>
          <w:lang w:val="en-US"/>
        </w:rPr>
        <w:t>al</w:t>
      </w:r>
      <w:r w:rsidRPr="00A86A67">
        <w:rPr>
          <w:lang w:val="en-US"/>
        </w:rPr>
        <w:t xml:space="preserve"> background</w:t>
      </w:r>
      <w:r w:rsidR="00741DB8">
        <w:t xml:space="preserve"> and</w:t>
      </w:r>
      <w:r w:rsidR="00014833">
        <w:rPr>
          <w:rFonts w:hint="eastAsia"/>
        </w:rPr>
        <w:t xml:space="preserve"> </w:t>
      </w:r>
      <w:r w:rsidRPr="00A86A67">
        <w:rPr>
          <w:lang w:val="en-US"/>
        </w:rPr>
        <w:t>their creativity evaluation experience</w:t>
      </w:r>
      <w:r w:rsidRPr="00A86A67">
        <w:rPr>
          <w:rFonts w:hint="eastAsia"/>
          <w:lang w:val="en-US"/>
        </w:rPr>
        <w:t xml:space="preserve"> and asked participants to </w:t>
      </w:r>
      <w:r w:rsidRPr="00A86A67">
        <w:rPr>
          <w:lang w:val="en-US"/>
        </w:rPr>
        <w:t xml:space="preserve">evaluate </w:t>
      </w:r>
      <w:r w:rsidRPr="00A86A67">
        <w:rPr>
          <w:rFonts w:hint="eastAsia"/>
          <w:lang w:val="en-US"/>
        </w:rPr>
        <w:t xml:space="preserve">the </w:t>
      </w:r>
      <w:r w:rsidRPr="00A86A67">
        <w:rPr>
          <w:lang w:val="en-US"/>
        </w:rPr>
        <w:t>creativity</w:t>
      </w:r>
      <w:r w:rsidRPr="00A86A67">
        <w:rPr>
          <w:rFonts w:hint="eastAsia"/>
          <w:lang w:val="en-US"/>
        </w:rPr>
        <w:t xml:space="preserve"> of </w:t>
      </w:r>
      <w:r w:rsidRPr="00A86A67">
        <w:rPr>
          <w:lang w:val="en-US"/>
        </w:rPr>
        <w:t>four selected</w:t>
      </w:r>
      <w:r w:rsidR="00014833">
        <w:rPr>
          <w:rFonts w:hint="eastAsia"/>
        </w:rPr>
        <w:t xml:space="preserve"> </w:t>
      </w:r>
      <w:r w:rsidRPr="00A86A67">
        <w:rPr>
          <w:lang w:val="en-US"/>
        </w:rPr>
        <w:t>products</w:t>
      </w:r>
      <w:r w:rsidRPr="00A86A67">
        <w:rPr>
          <w:rFonts w:hint="eastAsia"/>
          <w:lang w:val="en-US"/>
        </w:rPr>
        <w:t xml:space="preserve"> by </w:t>
      </w:r>
      <w:r w:rsidR="0053097C">
        <w:t xml:space="preserve">the </w:t>
      </w:r>
      <w:r w:rsidRPr="00A86A67">
        <w:rPr>
          <w:lang w:val="en-US"/>
        </w:rPr>
        <w:t>CAT</w:t>
      </w:r>
      <w:r w:rsidRPr="00A86A67">
        <w:rPr>
          <w:rFonts w:hint="eastAsia"/>
          <w:lang w:val="en-US"/>
        </w:rPr>
        <w:t xml:space="preserve">, </w:t>
      </w:r>
      <w:r w:rsidRPr="00A86A67">
        <w:rPr>
          <w:lang w:val="en-US"/>
        </w:rPr>
        <w:t xml:space="preserve">CPSS, CSDS, </w:t>
      </w:r>
      <w:r w:rsidRPr="00A86A67">
        <w:rPr>
          <w:rFonts w:hint="eastAsia"/>
          <w:lang w:val="en-US"/>
        </w:rPr>
        <w:t xml:space="preserve">and </w:t>
      </w:r>
      <w:r w:rsidRPr="00A86A67">
        <w:rPr>
          <w:lang w:val="en-US"/>
        </w:rPr>
        <w:t>PCMI</w:t>
      </w:r>
      <w:r w:rsidRPr="00A86A67">
        <w:rPr>
          <w:rFonts w:hint="eastAsia"/>
          <w:lang w:val="en-US"/>
        </w:rPr>
        <w:t xml:space="preserve"> creativity assessment methods</w:t>
      </w:r>
      <w:r w:rsidRPr="00A86A67">
        <w:rPr>
          <w:lang w:val="en-US"/>
        </w:rPr>
        <w:t>.</w:t>
      </w:r>
    </w:p>
    <w:p w:rsidR="00D73B30" w:rsidRPr="00A86A67" w:rsidRDefault="00D73B30" w:rsidP="00D73B30">
      <w:pPr>
        <w:pStyle w:val="Heading3"/>
        <w:rPr>
          <w:lang w:val="en-US"/>
        </w:rPr>
      </w:pPr>
      <w:r w:rsidRPr="00A86A67">
        <w:rPr>
          <w:rFonts w:hint="eastAsia"/>
          <w:lang w:val="en-US"/>
        </w:rPr>
        <w:t>Criteria selection</w:t>
      </w:r>
    </w:p>
    <w:p w:rsidR="00D73B30" w:rsidRPr="00445F00" w:rsidRDefault="00D73B30" w:rsidP="00D73B30">
      <w:r w:rsidRPr="00A86A67">
        <w:rPr>
          <w:rFonts w:hint="eastAsia"/>
          <w:lang w:val="en-US"/>
        </w:rPr>
        <w:t xml:space="preserve">The creativity assessment methods </w:t>
      </w:r>
      <w:r w:rsidR="0053097C">
        <w:t xml:space="preserve">were </w:t>
      </w:r>
      <w:r w:rsidRPr="00A86A67">
        <w:rPr>
          <w:rFonts w:hint="eastAsia"/>
          <w:lang w:val="en-US"/>
        </w:rPr>
        <w:t xml:space="preserve">limited to those </w:t>
      </w:r>
      <w:r w:rsidR="0053097C">
        <w:t xml:space="preserve">that had </w:t>
      </w:r>
      <w:r w:rsidRPr="00A86A67">
        <w:rPr>
          <w:rFonts w:hint="eastAsia"/>
          <w:lang w:val="en-US"/>
        </w:rPr>
        <w:t>been developed</w:t>
      </w:r>
      <w:r w:rsidR="00741DB8">
        <w:t xml:space="preserve"> for</w:t>
      </w:r>
      <w:r w:rsidRPr="00A86A67">
        <w:rPr>
          <w:rFonts w:hint="eastAsia"/>
          <w:lang w:val="en-US"/>
        </w:rPr>
        <w:t xml:space="preserve"> more </w:t>
      </w:r>
      <w:r w:rsidRPr="00A86A67">
        <w:rPr>
          <w:lang w:val="en-US"/>
        </w:rPr>
        <w:t>than</w:t>
      </w:r>
      <w:r w:rsidRPr="00A86A67">
        <w:rPr>
          <w:rFonts w:hint="eastAsia"/>
          <w:lang w:val="en-US"/>
        </w:rPr>
        <w:t xml:space="preserve"> 10 years, the </w:t>
      </w:r>
      <w:r w:rsidR="0053097C">
        <w:t xml:space="preserve">latest </w:t>
      </w:r>
      <w:r w:rsidRPr="00A86A67">
        <w:rPr>
          <w:lang w:val="en-US"/>
        </w:rPr>
        <w:t>version</w:t>
      </w:r>
      <w:r w:rsidRPr="00A86A67">
        <w:rPr>
          <w:rFonts w:hint="eastAsia"/>
          <w:lang w:val="en-US"/>
        </w:rPr>
        <w:t xml:space="preserve"> having been </w:t>
      </w:r>
      <w:r w:rsidRPr="00A86A67">
        <w:rPr>
          <w:lang w:val="en-US"/>
        </w:rPr>
        <w:t>evaluated</w:t>
      </w:r>
      <w:r w:rsidR="00725553">
        <w:rPr>
          <w:rFonts w:hint="eastAsia"/>
        </w:rPr>
        <w:t xml:space="preserve"> </w:t>
      </w:r>
      <w:r w:rsidR="0053097C">
        <w:t xml:space="preserve">by someone other than the developers, </w:t>
      </w:r>
      <w:r w:rsidRPr="00A86A67">
        <w:rPr>
          <w:rFonts w:hint="eastAsia"/>
          <w:lang w:val="en-US"/>
        </w:rPr>
        <w:t xml:space="preserve">and the assessment </w:t>
      </w:r>
      <w:r w:rsidR="0053097C">
        <w:t xml:space="preserve">being </w:t>
      </w:r>
      <w:r w:rsidRPr="00A86A67">
        <w:rPr>
          <w:rFonts w:hint="eastAsia"/>
          <w:lang w:val="en-US"/>
        </w:rPr>
        <w:t>bas</w:t>
      </w:r>
      <w:r w:rsidR="00741DB8">
        <w:t>ed</w:t>
      </w:r>
      <w:r w:rsidRPr="00A86A67">
        <w:rPr>
          <w:rFonts w:hint="eastAsia"/>
          <w:lang w:val="en-US"/>
        </w:rPr>
        <w:t xml:space="preserve"> on ranking or having structures to assess. </w:t>
      </w:r>
      <w:r w:rsidR="0053097C">
        <w:t xml:space="preserve">With these requirements, </w:t>
      </w:r>
      <w:r w:rsidRPr="00A86A67">
        <w:rPr>
          <w:rFonts w:hint="eastAsia"/>
          <w:lang w:val="en-US"/>
        </w:rPr>
        <w:t xml:space="preserve">four methods </w:t>
      </w:r>
      <w:r w:rsidR="0053097C">
        <w:t xml:space="preserve">were </w:t>
      </w:r>
      <w:r w:rsidRPr="00A86A67">
        <w:rPr>
          <w:lang w:val="en-US"/>
        </w:rPr>
        <w:t>finally</w:t>
      </w:r>
      <w:r w:rsidRPr="00A86A67">
        <w:rPr>
          <w:rFonts w:hint="eastAsia"/>
          <w:lang w:val="en-US"/>
        </w:rPr>
        <w:t xml:space="preserve"> selected</w:t>
      </w:r>
      <w:r w:rsidR="0053097C" w:rsidRPr="0053097C">
        <w:t>—</w:t>
      </w:r>
      <w:r w:rsidR="0053097C">
        <w:t xml:space="preserve">the </w:t>
      </w:r>
      <w:r w:rsidRPr="00A86A67">
        <w:rPr>
          <w:rFonts w:hint="eastAsia"/>
          <w:lang w:val="en-US"/>
        </w:rPr>
        <w:t>CAT, CPSS, PCMI</w:t>
      </w:r>
      <w:r w:rsidR="00741DB8">
        <w:t>,</w:t>
      </w:r>
      <w:r w:rsidRPr="00A86A67">
        <w:rPr>
          <w:rFonts w:hint="eastAsia"/>
          <w:lang w:val="en-US"/>
        </w:rPr>
        <w:t xml:space="preserve"> and CSDS.</w:t>
      </w:r>
      <w:r w:rsidR="00014833">
        <w:rPr>
          <w:rFonts w:hint="eastAsia"/>
        </w:rPr>
        <w:t xml:space="preserve"> </w:t>
      </w:r>
      <w:r w:rsidR="00141B5D" w:rsidRPr="00141B5D">
        <w:rPr>
          <w:rFonts w:hint="eastAsia"/>
        </w:rPr>
        <w:t xml:space="preserve">The reason why the selection </w:t>
      </w:r>
      <w:r w:rsidR="00141B5D" w:rsidRPr="00141B5D">
        <w:t>criteria</w:t>
      </w:r>
      <w:r w:rsidR="00141B5D" w:rsidRPr="00141B5D">
        <w:rPr>
          <w:rFonts w:hint="eastAsia"/>
        </w:rPr>
        <w:t xml:space="preserve"> include </w:t>
      </w:r>
      <w:r w:rsidR="00141B5D">
        <w:rPr>
          <w:rFonts w:hint="eastAsia"/>
        </w:rPr>
        <w:t>"t</w:t>
      </w:r>
      <w:r w:rsidR="00445F00">
        <w:rPr>
          <w:rFonts w:hint="eastAsia"/>
        </w:rPr>
        <w:t xml:space="preserve">he methods </w:t>
      </w:r>
      <w:r w:rsidR="00141B5D" w:rsidRPr="00141B5D">
        <w:t xml:space="preserve">had </w:t>
      </w:r>
      <w:r w:rsidR="00141B5D" w:rsidRPr="00141B5D">
        <w:rPr>
          <w:rFonts w:hint="eastAsia"/>
        </w:rPr>
        <w:t>been developed</w:t>
      </w:r>
      <w:r w:rsidR="00141B5D" w:rsidRPr="00141B5D">
        <w:t xml:space="preserve"> for</w:t>
      </w:r>
      <w:r w:rsidR="00141B5D" w:rsidRPr="00141B5D">
        <w:rPr>
          <w:rFonts w:hint="eastAsia"/>
        </w:rPr>
        <w:t xml:space="preserve"> more </w:t>
      </w:r>
      <w:r w:rsidR="00141B5D" w:rsidRPr="00141B5D">
        <w:t>than</w:t>
      </w:r>
      <w:r w:rsidR="00141B5D" w:rsidRPr="00141B5D">
        <w:rPr>
          <w:rFonts w:hint="eastAsia"/>
        </w:rPr>
        <w:t xml:space="preserve"> 10 years</w:t>
      </w:r>
      <w:r w:rsidR="00141B5D">
        <w:rPr>
          <w:rFonts w:hint="eastAsia"/>
        </w:rPr>
        <w:t xml:space="preserve">" is that </w:t>
      </w:r>
      <w:r w:rsidR="00141B5D" w:rsidRPr="00141B5D">
        <w:rPr>
          <w:rFonts w:hint="eastAsia"/>
        </w:rPr>
        <w:t xml:space="preserve">the methods promoted more than 10 years </w:t>
      </w:r>
      <w:r w:rsidR="00445F00">
        <w:rPr>
          <w:rFonts w:hint="eastAsia"/>
        </w:rPr>
        <w:t>have more chan</w:t>
      </w:r>
      <w:r w:rsidR="00C137CB">
        <w:rPr>
          <w:rFonts w:hint="eastAsia"/>
        </w:rPr>
        <w:t>c</w:t>
      </w:r>
      <w:r w:rsidR="00445F00">
        <w:rPr>
          <w:rFonts w:hint="eastAsia"/>
        </w:rPr>
        <w:t xml:space="preserve">e to be a mature assessment method and </w:t>
      </w:r>
      <w:r w:rsidR="00141B5D">
        <w:rPr>
          <w:rFonts w:hint="eastAsia"/>
        </w:rPr>
        <w:t xml:space="preserve">be </w:t>
      </w:r>
      <w:r w:rsidR="00141B5D">
        <w:t>verified</w:t>
      </w:r>
      <w:r w:rsidR="00141B5D">
        <w:rPr>
          <w:rFonts w:hint="eastAsia"/>
        </w:rPr>
        <w:t xml:space="preserve"> by other researchers</w:t>
      </w:r>
      <w:r w:rsidR="00014833">
        <w:rPr>
          <w:rFonts w:hint="eastAsia"/>
        </w:rPr>
        <w:t xml:space="preserve"> </w:t>
      </w:r>
      <w:r w:rsidR="00141B5D">
        <w:rPr>
          <w:rFonts w:hint="eastAsia"/>
        </w:rPr>
        <w:t>(</w:t>
      </w:r>
      <w:proofErr w:type="spellStart"/>
      <w:r w:rsidR="00141B5D" w:rsidRPr="00141B5D">
        <w:t>Chien</w:t>
      </w:r>
      <w:proofErr w:type="spellEnd"/>
      <w:r w:rsidR="00141B5D">
        <w:rPr>
          <w:rFonts w:hint="eastAsia"/>
        </w:rPr>
        <w:t xml:space="preserve"> et al., 2020);</w:t>
      </w:r>
      <w:r w:rsidR="00014833">
        <w:rPr>
          <w:rFonts w:hint="eastAsia"/>
        </w:rPr>
        <w:t xml:space="preserve"> </w:t>
      </w:r>
      <w:r w:rsidR="00141B5D">
        <w:rPr>
          <w:rFonts w:hint="eastAsia"/>
        </w:rPr>
        <w:t>"t</w:t>
      </w:r>
      <w:r w:rsidR="00141B5D" w:rsidRPr="00141B5D">
        <w:rPr>
          <w:rFonts w:hint="eastAsia"/>
        </w:rPr>
        <w:t xml:space="preserve">he </w:t>
      </w:r>
      <w:r w:rsidR="00141B5D" w:rsidRPr="00141B5D">
        <w:t>latest version</w:t>
      </w:r>
      <w:r w:rsidR="00014833">
        <w:rPr>
          <w:rFonts w:hint="eastAsia"/>
        </w:rPr>
        <w:t xml:space="preserve"> </w:t>
      </w:r>
      <w:r w:rsidR="00141B5D">
        <w:rPr>
          <w:rFonts w:hint="eastAsia"/>
        </w:rPr>
        <w:t xml:space="preserve">should have been </w:t>
      </w:r>
      <w:r w:rsidR="00141B5D" w:rsidRPr="00141B5D">
        <w:t>evaluated</w:t>
      </w:r>
      <w:r w:rsidR="00014833">
        <w:rPr>
          <w:rFonts w:hint="eastAsia"/>
        </w:rPr>
        <w:t xml:space="preserve"> </w:t>
      </w:r>
      <w:r w:rsidR="00141B5D" w:rsidRPr="00141B5D">
        <w:t>by someone other than the developers</w:t>
      </w:r>
      <w:r w:rsidR="00141B5D">
        <w:rPr>
          <w:rFonts w:hint="eastAsia"/>
        </w:rPr>
        <w:t xml:space="preserve">" </w:t>
      </w:r>
      <w:r w:rsidR="00C137CB">
        <w:rPr>
          <w:rFonts w:hint="eastAsia"/>
        </w:rPr>
        <w:t>was</w:t>
      </w:r>
      <w:r w:rsidR="00141B5D">
        <w:rPr>
          <w:rFonts w:hint="eastAsia"/>
        </w:rPr>
        <w:t xml:space="preserve"> included as </w:t>
      </w:r>
      <w:r w:rsidR="00141B5D">
        <w:t>criteria</w:t>
      </w:r>
      <w:r w:rsidR="00014833">
        <w:rPr>
          <w:rFonts w:hint="eastAsia"/>
        </w:rPr>
        <w:t xml:space="preserve"> </w:t>
      </w:r>
      <w:r w:rsidR="00141B5D">
        <w:rPr>
          <w:rFonts w:hint="eastAsia"/>
        </w:rPr>
        <w:t xml:space="preserve">to ensure the methods have been </w:t>
      </w:r>
      <w:r w:rsidR="00141B5D">
        <w:t>proved</w:t>
      </w:r>
      <w:r w:rsidR="00141B5D">
        <w:rPr>
          <w:rFonts w:hint="eastAsia"/>
        </w:rPr>
        <w:t xml:space="preserve"> or support</w:t>
      </w:r>
      <w:r w:rsidR="00C137CB">
        <w:rPr>
          <w:rFonts w:hint="eastAsia"/>
        </w:rPr>
        <w:t>ed</w:t>
      </w:r>
      <w:r w:rsidR="00141B5D">
        <w:rPr>
          <w:rFonts w:hint="eastAsia"/>
        </w:rPr>
        <w:t xml:space="preserve"> by some more researchers;</w:t>
      </w:r>
      <w:r w:rsidR="00141B5D" w:rsidRPr="00141B5D">
        <w:rPr>
          <w:rFonts w:hint="eastAsia"/>
        </w:rPr>
        <w:t xml:space="preserve"> the selection </w:t>
      </w:r>
      <w:r w:rsidR="00141B5D" w:rsidRPr="00141B5D">
        <w:t>criteria</w:t>
      </w:r>
      <w:r w:rsidR="00141B5D" w:rsidRPr="00141B5D">
        <w:rPr>
          <w:rFonts w:hint="eastAsia"/>
        </w:rPr>
        <w:t xml:space="preserve"> includ</w:t>
      </w:r>
      <w:r w:rsidR="00C137CB">
        <w:rPr>
          <w:rFonts w:hint="eastAsia"/>
        </w:rPr>
        <w:t>ing</w:t>
      </w:r>
      <w:r w:rsidR="00014833">
        <w:rPr>
          <w:rFonts w:hint="eastAsia"/>
        </w:rPr>
        <w:t xml:space="preserve"> </w:t>
      </w:r>
      <w:r w:rsidR="00141B5D">
        <w:rPr>
          <w:rFonts w:hint="eastAsia"/>
        </w:rPr>
        <w:t>"</w:t>
      </w:r>
      <w:r w:rsidR="00141B5D" w:rsidRPr="00141B5D">
        <w:rPr>
          <w:rFonts w:hint="eastAsia"/>
        </w:rPr>
        <w:t xml:space="preserve">the assessment </w:t>
      </w:r>
      <w:r w:rsidR="00141B5D">
        <w:rPr>
          <w:rFonts w:hint="eastAsia"/>
        </w:rPr>
        <w:t>should be</w:t>
      </w:r>
      <w:r w:rsidR="00725553">
        <w:rPr>
          <w:rFonts w:hint="eastAsia"/>
        </w:rPr>
        <w:t xml:space="preserve"> </w:t>
      </w:r>
      <w:r w:rsidR="00141B5D" w:rsidRPr="00141B5D">
        <w:rPr>
          <w:rFonts w:hint="eastAsia"/>
        </w:rPr>
        <w:t>bas</w:t>
      </w:r>
      <w:r w:rsidR="00141B5D" w:rsidRPr="00141B5D">
        <w:t>ed</w:t>
      </w:r>
      <w:r w:rsidR="00141B5D" w:rsidRPr="00141B5D">
        <w:rPr>
          <w:rFonts w:hint="eastAsia"/>
        </w:rPr>
        <w:t xml:space="preserve"> on ranking or having structures to assess</w:t>
      </w:r>
      <w:r w:rsidR="00141B5D">
        <w:rPr>
          <w:rFonts w:hint="eastAsia"/>
        </w:rPr>
        <w:t xml:space="preserve">" is </w:t>
      </w:r>
      <w:r w:rsidR="00141B5D">
        <w:t>because</w:t>
      </w:r>
      <w:r w:rsidR="00014833">
        <w:rPr>
          <w:rFonts w:hint="eastAsia"/>
        </w:rPr>
        <w:t xml:space="preserve"> </w:t>
      </w:r>
      <w:r w:rsidR="00141B5D" w:rsidRPr="00141B5D">
        <w:t>experts</w:t>
      </w:r>
      <w:r w:rsidR="00014833">
        <w:rPr>
          <w:rFonts w:hint="eastAsia"/>
        </w:rPr>
        <w:t xml:space="preserve"> </w:t>
      </w:r>
      <w:proofErr w:type="spellStart"/>
      <w:r w:rsidR="00141B5D" w:rsidRPr="00141B5D">
        <w:rPr>
          <w:rFonts w:hint="eastAsia"/>
        </w:rPr>
        <w:t>raters</w:t>
      </w:r>
      <w:proofErr w:type="spellEnd"/>
      <w:r w:rsidR="00141B5D" w:rsidRPr="00141B5D">
        <w:rPr>
          <w:rFonts w:hint="eastAsia"/>
        </w:rPr>
        <w:t xml:space="preserve"> or non-experts </w:t>
      </w:r>
      <w:proofErr w:type="spellStart"/>
      <w:r w:rsidR="00141B5D" w:rsidRPr="00141B5D">
        <w:rPr>
          <w:rFonts w:hint="eastAsia"/>
        </w:rPr>
        <w:t>raters</w:t>
      </w:r>
      <w:proofErr w:type="spellEnd"/>
      <w:r w:rsidR="00014833">
        <w:rPr>
          <w:rFonts w:hint="eastAsia"/>
        </w:rPr>
        <w:t xml:space="preserve"> </w:t>
      </w:r>
      <w:r w:rsidR="00C137CB">
        <w:rPr>
          <w:rFonts w:hint="eastAsia"/>
        </w:rPr>
        <w:t xml:space="preserve">often need to assess creativity based on </w:t>
      </w:r>
      <w:r w:rsidR="00141B5D">
        <w:rPr>
          <w:rFonts w:hint="eastAsia"/>
        </w:rPr>
        <w:t>these two kinds of assessment forms</w:t>
      </w:r>
      <w:r w:rsidR="00014833">
        <w:rPr>
          <w:rFonts w:hint="eastAsia"/>
        </w:rPr>
        <w:t xml:space="preserve"> </w:t>
      </w:r>
      <w:r w:rsidR="002C2A6E" w:rsidRPr="00C137CB">
        <w:fldChar w:fldCharType="begin"/>
      </w:r>
      <w:r w:rsidR="00C137CB" w:rsidRPr="00C137CB">
        <w:instrText xml:space="preserve"> ADDIN EN.CITE &lt;EndNote&gt;&lt;Cite&gt;&lt;Author&gt;Yen&lt;/Author&gt;&lt;Year&gt;2008&lt;/Year&gt;&lt;RecNum&gt;835&lt;/RecNum&gt;&lt;DisplayText&gt;(Yen and Sun, 2008)&lt;/DisplayText&gt;&lt;record&gt;&lt;rec-number&gt;835&lt;/rec-number&gt;&lt;foreign-keys&gt;&lt;key app="EN" db-id="t55tvzvwzws9xrew0sc5s0dexrxp25fwzs5f" timestamp="1606400598"&gt;835&lt;/key&gt;&lt;/foreign-keys&gt;&lt;ref-type name="Journal Article"&gt;17&lt;/ref-type&gt;&lt;contributors&gt;&lt;authors&gt;&lt;author&gt;Yen, J&lt;/author&gt;&lt;author&gt;Sun, CC &lt;/author&gt;&lt;/authors&gt;&lt;/contributors&gt;&lt;titles&gt;&lt;title&gt;A study on the design teachers’ and students’ recognition of performance evaluation and evaluation Criteria&lt;/title&gt;&lt;secondary-title&gt;Journal of Science and Technology&lt;/secondary-title&gt;&lt;/titles&gt;&lt;periodical&gt;&lt;full-title&gt;Journal of Science and Technology&lt;/full-title&gt;&lt;/periodical&gt;&lt;pages&gt;41-57&lt;/pages&gt;&lt;volume&gt;17&lt;/volume&gt;&lt;number&gt;1&lt;/number&gt;&lt;dates&gt;&lt;year&gt;2008&lt;/year&gt;&lt;/dates&gt;&lt;urls&gt;&lt;/urls&gt;&lt;/record&gt;&lt;/Cite&gt;&lt;/EndNote&gt;</w:instrText>
      </w:r>
      <w:r w:rsidR="002C2A6E" w:rsidRPr="00C137CB">
        <w:fldChar w:fldCharType="separate"/>
      </w:r>
      <w:r w:rsidR="00C137CB" w:rsidRPr="00C137CB">
        <w:t>(Yen and Sun, 2008)</w:t>
      </w:r>
      <w:r w:rsidR="002C2A6E" w:rsidRPr="00C137CB">
        <w:fldChar w:fldCharType="end"/>
      </w:r>
      <w:r w:rsidR="00141B5D">
        <w:rPr>
          <w:rFonts w:hint="eastAsia"/>
        </w:rPr>
        <w:t xml:space="preserve">. </w:t>
      </w:r>
    </w:p>
    <w:p w:rsidR="00B06D5A" w:rsidRPr="00A86A67" w:rsidRDefault="00D73B30" w:rsidP="00B06D5A">
      <w:pPr>
        <w:rPr>
          <w:lang w:val="en-US"/>
        </w:rPr>
      </w:pPr>
      <w:r w:rsidRPr="00A86A67">
        <w:rPr>
          <w:rFonts w:hint="eastAsia"/>
          <w:lang w:val="en-US"/>
        </w:rPr>
        <w:t xml:space="preserve">Both expert-rated and non-expert-rated methods were considered. To be specific, although </w:t>
      </w:r>
      <w:r w:rsidR="0053097C">
        <w:t xml:space="preserve">the </w:t>
      </w:r>
      <w:r w:rsidRPr="00A86A67">
        <w:rPr>
          <w:rFonts w:hint="eastAsia"/>
          <w:lang w:val="en-US"/>
        </w:rPr>
        <w:t>CPSS and CAT suggest</w:t>
      </w:r>
      <w:r w:rsidR="00014833">
        <w:rPr>
          <w:rFonts w:hint="eastAsia"/>
        </w:rPr>
        <w:t xml:space="preserve"> </w:t>
      </w:r>
      <w:r w:rsidR="000A0D16">
        <w:rPr>
          <w:rFonts w:hint="eastAsia"/>
        </w:rPr>
        <w:t>employing</w:t>
      </w:r>
      <w:r w:rsidR="00014833">
        <w:rPr>
          <w:rFonts w:hint="eastAsia"/>
        </w:rPr>
        <w:t xml:space="preserve"> </w:t>
      </w:r>
      <w:r w:rsidRPr="00A86A67">
        <w:rPr>
          <w:rFonts w:hint="eastAsia"/>
          <w:lang w:val="en-US"/>
        </w:rPr>
        <w:t xml:space="preserve">experts as raters, the paper still </w:t>
      </w:r>
      <w:r w:rsidR="0053097C">
        <w:t xml:space="preserve">included </w:t>
      </w:r>
      <w:r w:rsidRPr="00A86A67">
        <w:rPr>
          <w:rFonts w:hint="eastAsia"/>
          <w:lang w:val="en-US"/>
        </w:rPr>
        <w:t xml:space="preserve">the two methods. This is </w:t>
      </w:r>
      <w:r w:rsidRPr="00A86A67">
        <w:rPr>
          <w:lang w:val="en-US"/>
        </w:rPr>
        <w:t>because</w:t>
      </w:r>
      <w:r w:rsidRPr="00A86A67">
        <w:rPr>
          <w:rFonts w:hint="eastAsia"/>
          <w:lang w:val="en-US"/>
        </w:rPr>
        <w:t xml:space="preserve"> the two methods can also be used </w:t>
      </w:r>
      <w:r w:rsidR="0053097C">
        <w:t xml:space="preserve">by </w:t>
      </w:r>
      <w:r w:rsidRPr="00A86A67">
        <w:rPr>
          <w:rFonts w:hint="eastAsia"/>
          <w:lang w:val="en-US"/>
        </w:rPr>
        <w:t>non-experts</w:t>
      </w:r>
      <w:r w:rsidR="00741DB8">
        <w:t>,</w:t>
      </w:r>
      <w:r w:rsidRPr="00A86A67">
        <w:rPr>
          <w:rFonts w:hint="eastAsia"/>
          <w:lang w:val="en-US"/>
        </w:rPr>
        <w:t xml:space="preserve"> and there </w:t>
      </w:r>
      <w:r w:rsidR="00741DB8">
        <w:t>is</w:t>
      </w:r>
      <w:r w:rsidRPr="00A86A67">
        <w:rPr>
          <w:rFonts w:hint="eastAsia"/>
          <w:lang w:val="en-US"/>
        </w:rPr>
        <w:t xml:space="preserve"> no research mention</w:t>
      </w:r>
      <w:proofErr w:type="spellStart"/>
      <w:r w:rsidR="00741DB8">
        <w:t>ing</w:t>
      </w:r>
      <w:proofErr w:type="spellEnd"/>
      <w:r w:rsidRPr="00A86A67">
        <w:rPr>
          <w:rFonts w:hint="eastAsia"/>
          <w:lang w:val="en-US"/>
        </w:rPr>
        <w:t xml:space="preserve"> that non-expert raters</w:t>
      </w:r>
      <w:r w:rsidR="0053097C">
        <w:t>’</w:t>
      </w:r>
      <w:r w:rsidRPr="00A86A67">
        <w:rPr>
          <w:rFonts w:hint="eastAsia"/>
          <w:lang w:val="en-US"/>
        </w:rPr>
        <w:t xml:space="preserve"> CAT </w:t>
      </w:r>
      <w:r w:rsidRPr="00A86A67">
        <w:rPr>
          <w:lang w:val="en-US"/>
        </w:rPr>
        <w:t>or CPSS</w:t>
      </w:r>
      <w:r w:rsidRPr="00A86A67">
        <w:rPr>
          <w:rFonts w:hint="eastAsia"/>
          <w:lang w:val="en-US"/>
        </w:rPr>
        <w:t xml:space="preserve"> results are less reliable than </w:t>
      </w:r>
      <w:r w:rsidR="000A71B0">
        <w:rPr>
          <w:rFonts w:hint="eastAsia"/>
        </w:rPr>
        <w:t>their assessment results of using</w:t>
      </w:r>
      <w:r w:rsidR="00014833">
        <w:rPr>
          <w:rFonts w:hint="eastAsia"/>
        </w:rPr>
        <w:t xml:space="preserve"> </w:t>
      </w:r>
      <w:r w:rsidRPr="00A86A67">
        <w:rPr>
          <w:rFonts w:hint="eastAsia"/>
          <w:lang w:val="en-US"/>
        </w:rPr>
        <w:t xml:space="preserve">the non-expert-rated methods </w:t>
      </w:r>
      <w:r w:rsidRPr="00A86A67">
        <w:rPr>
          <w:lang w:val="en-US"/>
        </w:rPr>
        <w:t>(Haller et al., 2011)</w:t>
      </w:r>
      <w:r w:rsidRPr="00A86A67">
        <w:rPr>
          <w:rFonts w:hint="eastAsia"/>
          <w:lang w:val="en-US"/>
        </w:rPr>
        <w:t>.</w:t>
      </w:r>
    </w:p>
    <w:p w:rsidR="000A0D16" w:rsidRPr="00F26B46" w:rsidRDefault="00F26B46" w:rsidP="00F26B46">
      <w:r>
        <w:t xml:space="preserve">The </w:t>
      </w:r>
      <w:r w:rsidRPr="00F26B46">
        <w:rPr>
          <w:rFonts w:hint="eastAsia"/>
        </w:rPr>
        <w:t xml:space="preserve">CAT asks </w:t>
      </w:r>
      <w:proofErr w:type="spellStart"/>
      <w:r w:rsidRPr="00F26B46">
        <w:rPr>
          <w:rFonts w:hint="eastAsia"/>
        </w:rPr>
        <w:t>raters</w:t>
      </w:r>
      <w:proofErr w:type="spellEnd"/>
      <w:r w:rsidRPr="00F26B46">
        <w:rPr>
          <w:rFonts w:hint="eastAsia"/>
        </w:rPr>
        <w:t xml:space="preserve"> to give </w:t>
      </w:r>
      <w:r>
        <w:t xml:space="preserve">1–5 </w:t>
      </w:r>
      <w:r w:rsidRPr="00F26B46">
        <w:rPr>
          <w:rFonts w:hint="eastAsia"/>
        </w:rPr>
        <w:t>creativity point</w:t>
      </w:r>
      <w:r>
        <w:t>s</w:t>
      </w:r>
      <w:r w:rsidR="00014833">
        <w:rPr>
          <w:rFonts w:hint="eastAsia"/>
        </w:rPr>
        <w:t xml:space="preserve"> </w:t>
      </w:r>
      <w:r w:rsidRPr="00F26B46">
        <w:rPr>
          <w:rFonts w:hint="eastAsia"/>
        </w:rPr>
        <w:t xml:space="preserve">without </w:t>
      </w:r>
      <w:r w:rsidRPr="00F26B46">
        <w:t>explanation</w:t>
      </w:r>
      <w:r w:rsidRPr="00F26B46">
        <w:rPr>
          <w:rFonts w:hint="eastAsia"/>
        </w:rPr>
        <w:t xml:space="preserve">. </w:t>
      </w:r>
      <w:r>
        <w:t xml:space="preserve">The </w:t>
      </w:r>
      <w:r w:rsidRPr="00F26B46">
        <w:rPr>
          <w:rFonts w:hint="eastAsia"/>
        </w:rPr>
        <w:t xml:space="preserve">CPSS includes 3 </w:t>
      </w:r>
      <w:proofErr w:type="spellStart"/>
      <w:r w:rsidRPr="00F26B46">
        <w:rPr>
          <w:rFonts w:hint="eastAsia"/>
        </w:rPr>
        <w:t>catag</w:t>
      </w:r>
      <w:r w:rsidR="001D4489">
        <w:t>ories</w:t>
      </w:r>
      <w:proofErr w:type="spellEnd"/>
      <w:r w:rsidRPr="00F26B46">
        <w:rPr>
          <w:rFonts w:hint="eastAsia"/>
        </w:rPr>
        <w:t>, 11 subscales</w:t>
      </w:r>
      <w:r>
        <w:t>,</w:t>
      </w:r>
      <w:r w:rsidRPr="00F26B46">
        <w:rPr>
          <w:rFonts w:hint="eastAsia"/>
        </w:rPr>
        <w:t xml:space="preserve"> and 55 items. However, we only selected the 18 </w:t>
      </w:r>
      <w:r>
        <w:rPr>
          <w:rFonts w:hint="eastAsia"/>
        </w:rPr>
        <w:t xml:space="preserve">items </w:t>
      </w:r>
      <w:r w:rsidRPr="00F26B46">
        <w:rPr>
          <w:rFonts w:hint="eastAsia"/>
        </w:rPr>
        <w:t>represented in product design. The selected items are based on the suggestion of</w:t>
      </w:r>
      <w:r w:rsidR="00014833">
        <w:rPr>
          <w:rFonts w:hint="eastAsia"/>
        </w:rPr>
        <w:t xml:space="preserve"> </w:t>
      </w:r>
      <w:r w:rsidRPr="00F26B46">
        <w:rPr>
          <w:rFonts w:hint="eastAsia"/>
        </w:rPr>
        <w:t xml:space="preserve">Han (2018) </w:t>
      </w:r>
      <w:r>
        <w:rPr>
          <w:rFonts w:hint="eastAsia"/>
        </w:rPr>
        <w:t xml:space="preserve">and </w:t>
      </w:r>
      <w:r w:rsidR="002C2A6E" w:rsidRPr="00F26B46">
        <w:fldChar w:fldCharType="begin"/>
      </w:r>
      <w:r w:rsidRPr="00F26B46">
        <w:instrText xml:space="preserve"> ADDIN EN.CITE &lt;EndNote&gt;&lt;Cite&gt;&lt;Author&gt;Chulvi&lt;/Author&gt;&lt;Year&gt;2012&lt;/Year&gt;&lt;RecNum&gt;842&lt;/RecNum&gt;&lt;DisplayText&gt;(Chulvi et al., 2012)&lt;/DisplayText&gt;&lt;record&gt;&lt;rec-number&gt;842&lt;/rec-number&gt;&lt;foreign-keys&gt;&lt;key app="EN" db-id="t55tvzvwzws9xrew0sc5s0dexrxp25fwzs5f" timestamp="1606997399"&gt;842&lt;/key&gt;&lt;/foreign-keys&gt;&lt;ref-type name="Journal Article"&gt;17&lt;/ref-type&gt;&lt;contributors&gt;&lt;authors&gt;&lt;author&gt;Chulvi, Vicente&lt;/author&gt;&lt;author&gt;Sonseca, Águeda&lt;/author&gt;&lt;author&gt;Mulet, Elena&lt;/author&gt;&lt;author&gt;Chakrabarti, Amaresh &lt;/author&gt;&lt;/authors&gt;&lt;/contributors&gt;&lt;titles&gt;&lt;title&gt;Assessment of the relationships among design methods, design activities, and creativity&lt;/title&gt;&lt;secondary-title&gt;Journal of Mechanical Design&lt;/secondary-title&gt;&lt;/titles&gt;&lt;periodical&gt;&lt;full-title&gt;Journal of Mechanical Design&lt;/full-title&gt;&lt;/periodical&gt;&lt;volume&gt;134&lt;/volume&gt;&lt;number&gt;11&lt;/number&gt;&lt;dates&gt;&lt;year&gt;2012&lt;/year&gt;&lt;/dates&gt;&lt;isbn&gt;1050-0472&lt;/isbn&gt;&lt;urls&gt;&lt;/urls&gt;&lt;/record&gt;&lt;/Cite&gt;&lt;/EndNote&gt;</w:instrText>
      </w:r>
      <w:r w:rsidR="002C2A6E" w:rsidRPr="00F26B46">
        <w:fldChar w:fldCharType="separate"/>
      </w:r>
      <w:r w:rsidRPr="00F26B46">
        <w:t>Chulvi et al.</w:t>
      </w:r>
      <w:r>
        <w:rPr>
          <w:rFonts w:hint="eastAsia"/>
        </w:rPr>
        <w:t xml:space="preserve"> (</w:t>
      </w:r>
      <w:r w:rsidRPr="00F26B46">
        <w:t>2012</w:t>
      </w:r>
      <w:r w:rsidR="002C2A6E" w:rsidRPr="00F26B46">
        <w:fldChar w:fldCharType="end"/>
      </w:r>
      <w:r w:rsidRPr="00F26B46">
        <w:rPr>
          <w:rFonts w:hint="eastAsia"/>
        </w:rPr>
        <w:t xml:space="preserve">). </w:t>
      </w:r>
      <w:r>
        <w:t xml:space="preserve">The </w:t>
      </w:r>
      <w:r w:rsidRPr="00F26B46">
        <w:t xml:space="preserve">PCMI </w:t>
      </w:r>
      <w:r>
        <w:rPr>
          <w:rFonts w:hint="eastAsia"/>
        </w:rPr>
        <w:t xml:space="preserve">uses </w:t>
      </w:r>
      <w:r w:rsidRPr="00F26B46">
        <w:rPr>
          <w:rFonts w:hint="eastAsia"/>
        </w:rPr>
        <w:t>a 7-point Likert scale</w:t>
      </w:r>
      <w:r w:rsidR="00014833">
        <w:rPr>
          <w:rFonts w:hint="eastAsia"/>
        </w:rPr>
        <w:t xml:space="preserve"> </w:t>
      </w:r>
      <w:r w:rsidR="00396D6E">
        <w:rPr>
          <w:rFonts w:hint="eastAsia"/>
        </w:rPr>
        <w:t>with 13 items</w:t>
      </w:r>
      <w:r w:rsidR="00014833">
        <w:rPr>
          <w:rFonts w:hint="eastAsia"/>
        </w:rPr>
        <w:t xml:space="preserve"> </w:t>
      </w:r>
      <w:r>
        <w:t>to assess</w:t>
      </w:r>
      <w:r w:rsidRPr="00B06D5A">
        <w:rPr>
          <w:rFonts w:hint="eastAsia"/>
        </w:rPr>
        <w:t xml:space="preserve"> three </w:t>
      </w:r>
      <w:r>
        <w:t>main product creativity factors</w:t>
      </w:r>
      <w:r w:rsidRPr="00F26B46">
        <w:rPr>
          <w:rFonts w:hint="eastAsia"/>
        </w:rPr>
        <w:t>:</w:t>
      </w:r>
      <w:r w:rsidRPr="00F26B46">
        <w:t xml:space="preserve"> Affect, Importance, and Novelty</w:t>
      </w:r>
      <w:r w:rsidRPr="00F26B46">
        <w:rPr>
          <w:rFonts w:hint="eastAsia"/>
        </w:rPr>
        <w:t>. CSDS previously included 30 items based on four criteria. However, after testing the six items (</w:t>
      </w:r>
      <w:r w:rsidRPr="00F26B46">
        <w:t>Operability, Durability, Replication, Incrementation, Reconstruction, and Recognition</w:t>
      </w:r>
      <w:r w:rsidRPr="00F26B46">
        <w:rPr>
          <w:rFonts w:hint="eastAsia"/>
        </w:rPr>
        <w:t xml:space="preserve">), the test </w:t>
      </w:r>
      <w:r>
        <w:t xml:space="preserve">showed </w:t>
      </w:r>
      <w:r w:rsidRPr="00F26B46">
        <w:rPr>
          <w:rFonts w:hint="eastAsia"/>
        </w:rPr>
        <w:t>that the cross loading is &gt; 0.3 or loaded onto no factor</w:t>
      </w:r>
      <w:r>
        <w:t>s</w:t>
      </w:r>
      <w:r w:rsidR="00014833">
        <w:rPr>
          <w:rFonts w:hint="eastAsia"/>
        </w:rPr>
        <w:t xml:space="preserve"> </w:t>
      </w:r>
      <w:r w:rsidR="002C2A6E" w:rsidRPr="00F26B46">
        <w:fldChar w:fldCharType="begin"/>
      </w:r>
      <w:r w:rsidRPr="00F26B46">
        <w:instrText xml:space="preserve"> ADDIN EN.CITE &lt;EndNote&gt;&lt;Cite&gt;&lt;Author&gt;Kaufman&lt;/Author&gt;&lt;Year&gt;2012&lt;/Year&gt;&lt;RecNum&gt;334&lt;/RecNum&gt;&lt;DisplayText&gt;(Kaufman and Baer, 2012)&lt;/DisplayText&gt;&lt;record&gt;&lt;rec-number&gt;334&lt;/rec-number&gt;&lt;foreign-keys&gt;&lt;key app="EN" db-id="t55tvzvwzws9xrew0sc5s0dexrxp25fwzs5f" timestamp="1585993674"&gt;334&lt;/key&gt;&lt;/foreign-keys&gt;&lt;ref-type name="Journal Article"&gt;17&lt;/ref-type&gt;&lt;contributors&gt;&lt;authors&gt;&lt;author&gt;Kaufman, James C&lt;/author&gt;&lt;author&gt;Baer, John&lt;/author&gt;&lt;/authors&gt;&lt;/contributors&gt;&lt;titles&gt;&lt;title&gt;Beyond new and appropriate: Who decides what is creative?&lt;/title&gt;&lt;secondary-title&gt;Creativity Research Journal&lt;/secondary-title&gt;&lt;/titles&gt;&lt;periodical&gt;&lt;full-title&gt;Creativity Research Journal&lt;/full-title&gt;&lt;/periodical&gt;&lt;pages&gt;83-91&lt;/pages&gt;&lt;volume&gt;24&lt;/volume&gt;&lt;number&gt;1&lt;/number&gt;&lt;dates&gt;&lt;year&gt;2012&lt;/year&gt;&lt;/dates&gt;&lt;isbn&gt;1040-0419&lt;/isbn&gt;&lt;urls&gt;&lt;/urls&gt;&lt;/record&gt;&lt;/Cite&gt;&lt;/EndNote&gt;</w:instrText>
      </w:r>
      <w:r w:rsidR="002C2A6E" w:rsidRPr="00F26B46">
        <w:fldChar w:fldCharType="separate"/>
      </w:r>
      <w:r w:rsidRPr="00F26B46">
        <w:t>(Kaufman and Baer, 2012)</w:t>
      </w:r>
      <w:r w:rsidR="002C2A6E" w:rsidRPr="00F26B46">
        <w:fldChar w:fldCharType="end"/>
      </w:r>
      <w:r w:rsidRPr="00F26B46">
        <w:t>.</w:t>
      </w:r>
      <w:r w:rsidRPr="00F26B46">
        <w:rPr>
          <w:rFonts w:hint="eastAsia"/>
        </w:rPr>
        <w:t xml:space="preserve"> Therefore, the revised CSDS (</w:t>
      </w:r>
      <w:proofErr w:type="spellStart"/>
      <w:r w:rsidRPr="00F26B46">
        <w:rPr>
          <w:rFonts w:hint="eastAsia"/>
        </w:rPr>
        <w:t>rCSDS</w:t>
      </w:r>
      <w:proofErr w:type="spellEnd"/>
      <w:r w:rsidRPr="00F26B46">
        <w:rPr>
          <w:rFonts w:hint="eastAsia"/>
        </w:rPr>
        <w:t>)</w:t>
      </w:r>
      <w:r>
        <w:t>,</w:t>
      </w:r>
      <w:r w:rsidRPr="00F26B46">
        <w:rPr>
          <w:rFonts w:hint="eastAsia"/>
        </w:rPr>
        <w:t xml:space="preserve"> which use</w:t>
      </w:r>
      <w:r>
        <w:t>s</w:t>
      </w:r>
      <w:r w:rsidR="00014833">
        <w:rPr>
          <w:rFonts w:hint="eastAsia"/>
        </w:rPr>
        <w:t xml:space="preserve"> </w:t>
      </w:r>
      <w:r w:rsidRPr="00F26B46">
        <w:rPr>
          <w:rFonts w:hint="eastAsia"/>
        </w:rPr>
        <w:t>24 items with</w:t>
      </w:r>
      <w:bookmarkStart w:id="5" w:name="OLE_LINK3"/>
      <w:bookmarkStart w:id="6" w:name="OLE_LINK4"/>
      <w:r w:rsidR="00014833">
        <w:rPr>
          <w:rFonts w:hint="eastAsia"/>
        </w:rPr>
        <w:t xml:space="preserve"> </w:t>
      </w:r>
      <w:r>
        <w:t>a</w:t>
      </w:r>
      <w:r w:rsidR="00014833">
        <w:rPr>
          <w:rFonts w:hint="eastAsia"/>
        </w:rPr>
        <w:t xml:space="preserve"> </w:t>
      </w:r>
      <w:r w:rsidRPr="00F26B46">
        <w:rPr>
          <w:rFonts w:hint="eastAsia"/>
        </w:rPr>
        <w:t>3</w:t>
      </w:r>
      <w:r>
        <w:t>-</w:t>
      </w:r>
      <w:r w:rsidRPr="00F26B46">
        <w:rPr>
          <w:rFonts w:hint="eastAsia"/>
        </w:rPr>
        <w:t>point Likert scale</w:t>
      </w:r>
      <w:bookmarkEnd w:id="5"/>
      <w:bookmarkEnd w:id="6"/>
      <w:r>
        <w:t>,</w:t>
      </w:r>
      <w:r w:rsidRPr="00F26B46">
        <w:rPr>
          <w:rFonts w:hint="eastAsia"/>
        </w:rPr>
        <w:t xml:space="preserve"> w</w:t>
      </w:r>
      <w:r>
        <w:t>as</w:t>
      </w:r>
      <w:r w:rsidRPr="00F26B46">
        <w:rPr>
          <w:rFonts w:hint="eastAsia"/>
        </w:rPr>
        <w:t xml:space="preserve"> selected in this study.</w:t>
      </w:r>
    </w:p>
    <w:p w:rsidR="00B06D5A" w:rsidRPr="00A86A67" w:rsidRDefault="00B06D5A" w:rsidP="00B06D5A">
      <w:pPr>
        <w:rPr>
          <w:lang w:val="en-US"/>
        </w:rPr>
      </w:pPr>
      <w:r w:rsidRPr="00A86A67">
        <w:rPr>
          <w:rFonts w:hint="eastAsia"/>
          <w:lang w:val="en-US"/>
        </w:rPr>
        <w:t xml:space="preserve">The assessment objects can be daily activities, design </w:t>
      </w:r>
      <w:r w:rsidRPr="00A86A67">
        <w:rPr>
          <w:lang w:val="en-US"/>
        </w:rPr>
        <w:t>activities</w:t>
      </w:r>
      <w:r w:rsidRPr="00A86A67">
        <w:rPr>
          <w:rFonts w:hint="eastAsia"/>
          <w:lang w:val="en-US"/>
        </w:rPr>
        <w:t>, product</w:t>
      </w:r>
      <w:r w:rsidR="00741DB8">
        <w:t>s,</w:t>
      </w:r>
      <w:r w:rsidRPr="00A86A67">
        <w:rPr>
          <w:rFonts w:hint="eastAsia"/>
          <w:lang w:val="en-US"/>
        </w:rPr>
        <w:t xml:space="preserve"> and divergent thinking outputs. Daily activities and design </w:t>
      </w:r>
      <w:r w:rsidRPr="00A86A67">
        <w:rPr>
          <w:lang w:val="en-US"/>
        </w:rPr>
        <w:t>activities</w:t>
      </w:r>
      <w:r w:rsidRPr="00A86A67">
        <w:rPr>
          <w:rFonts w:hint="eastAsia"/>
          <w:lang w:val="en-US"/>
        </w:rPr>
        <w:t xml:space="preserve"> are more likely to be used as methods to evaluate human creativity instead of </w:t>
      </w:r>
      <w:r w:rsidR="000A0D16">
        <w:rPr>
          <w:rFonts w:hint="eastAsia"/>
        </w:rPr>
        <w:t>a</w:t>
      </w:r>
      <w:r w:rsidRPr="00A86A67">
        <w:rPr>
          <w:rFonts w:hint="eastAsia"/>
          <w:lang w:val="en-US"/>
        </w:rPr>
        <w:t xml:space="preserve"> product. Divergent thinking outputs can be a quick and brief reflection on design </w:t>
      </w:r>
      <w:r w:rsidRPr="00A86A67">
        <w:rPr>
          <w:lang w:val="en-US"/>
        </w:rPr>
        <w:t>and</w:t>
      </w:r>
      <w:r w:rsidRPr="00A86A67">
        <w:rPr>
          <w:rFonts w:hint="eastAsia"/>
          <w:lang w:val="en-US"/>
        </w:rPr>
        <w:t xml:space="preserve"> may not reflect a product</w:t>
      </w:r>
      <w:r w:rsidRPr="00A86A67">
        <w:rPr>
          <w:lang w:val="en-US"/>
        </w:rPr>
        <w:t>’</w:t>
      </w:r>
      <w:r w:rsidRPr="00A86A67">
        <w:rPr>
          <w:rFonts w:hint="eastAsia"/>
          <w:lang w:val="en-US"/>
        </w:rPr>
        <w:t xml:space="preserve">s </w:t>
      </w:r>
      <w:r w:rsidRPr="00A86A67">
        <w:rPr>
          <w:lang w:val="en-US"/>
        </w:rPr>
        <w:t>creativity</w:t>
      </w:r>
      <w:r w:rsidRPr="00A86A67">
        <w:rPr>
          <w:rFonts w:hint="eastAsia"/>
          <w:lang w:val="en-US"/>
        </w:rPr>
        <w:t xml:space="preserve"> accuracy. Therefore</w:t>
      </w:r>
      <w:r w:rsidR="00C7330B" w:rsidRPr="00A86A67">
        <w:rPr>
          <w:rFonts w:hint="eastAsia"/>
          <w:lang w:val="en-US"/>
        </w:rPr>
        <w:t>,</w:t>
      </w:r>
      <w:r w:rsidR="00C7330B">
        <w:t xml:space="preserve"> in this </w:t>
      </w:r>
      <w:r w:rsidR="001D04EE">
        <w:t>study,</w:t>
      </w:r>
      <w:r w:rsidR="00720A3F">
        <w:rPr>
          <w:rFonts w:hint="eastAsia"/>
        </w:rPr>
        <w:t xml:space="preserve"> </w:t>
      </w:r>
      <w:r w:rsidRPr="00A86A67">
        <w:rPr>
          <w:rFonts w:hint="eastAsia"/>
          <w:lang w:val="en-US"/>
        </w:rPr>
        <w:t xml:space="preserve">products </w:t>
      </w:r>
      <w:r w:rsidR="00A314ED">
        <w:t>were selected</w:t>
      </w:r>
      <w:r w:rsidR="00720A3F">
        <w:rPr>
          <w:rFonts w:hint="eastAsia"/>
        </w:rPr>
        <w:t xml:space="preserve"> </w:t>
      </w:r>
      <w:r w:rsidRPr="00A86A67">
        <w:rPr>
          <w:rFonts w:hint="eastAsia"/>
          <w:lang w:val="en-US"/>
        </w:rPr>
        <w:t xml:space="preserve">as the </w:t>
      </w:r>
      <w:r w:rsidR="00A314ED">
        <w:rPr>
          <w:rFonts w:hint="eastAsia"/>
        </w:rPr>
        <w:t xml:space="preserve">assessment </w:t>
      </w:r>
      <w:r w:rsidRPr="00A86A67">
        <w:rPr>
          <w:rFonts w:hint="eastAsia"/>
          <w:lang w:val="en-US"/>
        </w:rPr>
        <w:t>object.</w:t>
      </w:r>
    </w:p>
    <w:p w:rsidR="00BD3BCF" w:rsidRDefault="00B06D5A" w:rsidP="00BD3BCF">
      <w:r w:rsidRPr="00A86A67">
        <w:rPr>
          <w:rFonts w:hint="eastAsia"/>
          <w:lang w:val="en-US"/>
        </w:rPr>
        <w:lastRenderedPageBreak/>
        <w:t xml:space="preserve">Products in </w:t>
      </w:r>
      <w:r w:rsidR="002B1FC7">
        <w:t xml:space="preserve">the </w:t>
      </w:r>
      <w:r w:rsidRPr="00A86A67">
        <w:rPr>
          <w:rFonts w:hint="eastAsia"/>
          <w:lang w:val="en-US"/>
        </w:rPr>
        <w:t xml:space="preserve">2019 </w:t>
      </w:r>
      <w:r w:rsidRPr="00A86A67">
        <w:rPr>
          <w:lang w:val="en-US"/>
        </w:rPr>
        <w:t>T</w:t>
      </w:r>
      <w:r w:rsidR="00EE6BE3">
        <w:rPr>
          <w:lang w:val="en-US"/>
        </w:rPr>
        <w:t>ISDC</w:t>
      </w:r>
      <w:r w:rsidR="00720A3F">
        <w:rPr>
          <w:rFonts w:hint="eastAsia"/>
        </w:rPr>
        <w:t xml:space="preserve"> </w:t>
      </w:r>
      <w:r w:rsidRPr="00A86A67">
        <w:rPr>
          <w:lang w:val="en-US"/>
        </w:rPr>
        <w:t>w</w:t>
      </w:r>
      <w:r w:rsidRPr="00A86A67">
        <w:rPr>
          <w:rFonts w:hint="eastAsia"/>
          <w:lang w:val="en-US"/>
        </w:rPr>
        <w:t>ere selected as the source of expert-rated results. T</w:t>
      </w:r>
      <w:r w:rsidRPr="00A86A67">
        <w:rPr>
          <w:lang w:val="en-US"/>
        </w:rPr>
        <w:t xml:space="preserve">he </w:t>
      </w:r>
      <w:r w:rsidRPr="00A86A67">
        <w:rPr>
          <w:rFonts w:hint="eastAsia"/>
          <w:lang w:val="en-US"/>
        </w:rPr>
        <w:t xml:space="preserve">2019 TISDC </w:t>
      </w:r>
      <w:r w:rsidRPr="00A86A67">
        <w:rPr>
          <w:lang w:val="en-US"/>
        </w:rPr>
        <w:t>recruited</w:t>
      </w:r>
      <w:r w:rsidRPr="00A86A67">
        <w:rPr>
          <w:rFonts w:hint="eastAsia"/>
          <w:lang w:val="en-US"/>
        </w:rPr>
        <w:t xml:space="preserve"> Chinese experts </w:t>
      </w:r>
      <w:r w:rsidR="00FD1C4A">
        <w:t xml:space="preserve">with a </w:t>
      </w:r>
      <w:r w:rsidR="00FD1C4A" w:rsidRPr="00FD1C4A">
        <w:rPr>
          <w:rFonts w:hint="eastAsia"/>
        </w:rPr>
        <w:t>product design</w:t>
      </w:r>
      <w:r w:rsidR="00720A3F">
        <w:rPr>
          <w:rFonts w:hint="eastAsia"/>
        </w:rPr>
        <w:t xml:space="preserve"> </w:t>
      </w:r>
      <w:r w:rsidR="00FD1C4A" w:rsidRPr="00FD1C4A">
        <w:rPr>
          <w:rFonts w:hint="eastAsia"/>
        </w:rPr>
        <w:t xml:space="preserve">background </w:t>
      </w:r>
      <w:r w:rsidRPr="00A86A67">
        <w:rPr>
          <w:rFonts w:hint="eastAsia"/>
          <w:lang w:val="en-US"/>
        </w:rPr>
        <w:t xml:space="preserve">to rank the works </w:t>
      </w:r>
      <w:r w:rsidRPr="00A86A67">
        <w:rPr>
          <w:lang w:val="en-US"/>
        </w:rPr>
        <w:t xml:space="preserve">with </w:t>
      </w:r>
      <w:r w:rsidRPr="00A86A67">
        <w:rPr>
          <w:rFonts w:hint="eastAsia"/>
          <w:lang w:val="en-US"/>
        </w:rPr>
        <w:t>Gold, Silver</w:t>
      </w:r>
      <w:r w:rsidRPr="00A86A67">
        <w:rPr>
          <w:lang w:val="en-US"/>
        </w:rPr>
        <w:t>,</w:t>
      </w:r>
      <w:r w:rsidRPr="00A86A67">
        <w:rPr>
          <w:rFonts w:hint="eastAsia"/>
          <w:lang w:val="en-US"/>
        </w:rPr>
        <w:t xml:space="preserve"> Bronze, and Honorable Mention Prize</w:t>
      </w:r>
      <w:r w:rsidR="00FD1C4A">
        <w:t>s</w:t>
      </w:r>
      <w:r w:rsidRPr="00A86A67">
        <w:rPr>
          <w:rFonts w:hint="eastAsia"/>
          <w:lang w:val="en-US"/>
        </w:rPr>
        <w:t xml:space="preserve">. This provides an </w:t>
      </w:r>
      <w:r w:rsidRPr="00A86A67">
        <w:rPr>
          <w:lang w:val="en-US"/>
        </w:rPr>
        <w:t>“indication”</w:t>
      </w:r>
      <w:r w:rsidR="00720A3F">
        <w:rPr>
          <w:rFonts w:hint="eastAsia"/>
        </w:rPr>
        <w:t xml:space="preserve"> </w:t>
      </w:r>
      <w:r w:rsidR="00FD1C4A">
        <w:t>of</w:t>
      </w:r>
      <w:r w:rsidR="00720A3F">
        <w:rPr>
          <w:rFonts w:hint="eastAsia"/>
        </w:rPr>
        <w:t xml:space="preserve"> </w:t>
      </w:r>
      <w:r w:rsidRPr="00A86A67">
        <w:rPr>
          <w:rFonts w:hint="eastAsia"/>
          <w:lang w:val="en-US"/>
        </w:rPr>
        <w:t xml:space="preserve">which design is better. </w:t>
      </w:r>
      <w:r w:rsidR="00FD1C4A">
        <w:t>In addition</w:t>
      </w:r>
      <w:r w:rsidRPr="00A86A67">
        <w:rPr>
          <w:rFonts w:hint="eastAsia"/>
          <w:lang w:val="en-US"/>
        </w:rPr>
        <w:t>, this competition provides a quantitative evaluation standard</w:t>
      </w:r>
      <w:r w:rsidR="00741DB8">
        <w:t>,</w:t>
      </w:r>
      <w:r w:rsidRPr="00A86A67">
        <w:rPr>
          <w:rFonts w:hint="eastAsia"/>
          <w:lang w:val="en-US"/>
        </w:rPr>
        <w:t xml:space="preserve"> which is </w:t>
      </w:r>
      <w:r w:rsidRPr="00A86A67">
        <w:rPr>
          <w:lang w:val="en-US"/>
        </w:rPr>
        <w:t>“</w:t>
      </w:r>
      <w:r w:rsidRPr="00A86A67">
        <w:rPr>
          <w:rFonts w:hint="eastAsia"/>
          <w:lang w:val="en-US"/>
        </w:rPr>
        <w:t>Creativity: 50%; Thematic: 30%; Design Presentation: 20%</w:t>
      </w:r>
      <w:r w:rsidR="00FD1C4A">
        <w:t>.</w:t>
      </w:r>
      <w:r w:rsidRPr="00A86A67">
        <w:rPr>
          <w:lang w:val="en-US"/>
        </w:rPr>
        <w:t>”</w:t>
      </w:r>
      <w:r w:rsidRPr="00A86A67">
        <w:rPr>
          <w:rFonts w:hint="eastAsia"/>
          <w:lang w:val="en-US"/>
        </w:rPr>
        <w:t xml:space="preserve"> Since creativity, which is the main evaluation </w:t>
      </w:r>
      <w:proofErr w:type="spellStart"/>
      <w:r w:rsidRPr="00A86A67">
        <w:rPr>
          <w:rFonts w:hint="eastAsia"/>
          <w:lang w:val="en-US"/>
        </w:rPr>
        <w:t>criteri</w:t>
      </w:r>
      <w:proofErr w:type="spellEnd"/>
      <w:r w:rsidR="00741DB8">
        <w:t>on</w:t>
      </w:r>
      <w:r w:rsidRPr="00A86A67">
        <w:rPr>
          <w:rFonts w:hint="eastAsia"/>
          <w:lang w:val="en-US"/>
        </w:rPr>
        <w:t xml:space="preserve"> in the prize, </w:t>
      </w:r>
      <w:r w:rsidR="001D04EE">
        <w:t xml:space="preserve">is the </w:t>
      </w:r>
      <w:r w:rsidRPr="00A86A67">
        <w:rPr>
          <w:rFonts w:hint="eastAsia"/>
          <w:lang w:val="en-US"/>
        </w:rPr>
        <w:t>focus</w:t>
      </w:r>
      <w:r w:rsidR="001D04EE">
        <w:t xml:space="preserve"> for this study</w:t>
      </w:r>
      <w:r w:rsidRPr="00A86A67">
        <w:rPr>
          <w:rFonts w:hint="eastAsia"/>
          <w:lang w:val="en-US"/>
        </w:rPr>
        <w:t>, this c</w:t>
      </w:r>
      <w:r w:rsidRPr="00A86A67">
        <w:rPr>
          <w:lang w:val="en-US"/>
        </w:rPr>
        <w:t>ompetition</w:t>
      </w:r>
      <w:r w:rsidR="00720A3F">
        <w:rPr>
          <w:rFonts w:hint="eastAsia"/>
        </w:rPr>
        <w:t xml:space="preserve"> </w:t>
      </w:r>
      <w:r w:rsidR="001D04EE">
        <w:t xml:space="preserve">was deemed </w:t>
      </w:r>
      <w:r w:rsidRPr="00A86A67">
        <w:rPr>
          <w:rFonts w:hint="eastAsia"/>
          <w:lang w:val="en-US"/>
        </w:rPr>
        <w:t>a good choice</w:t>
      </w:r>
      <w:r w:rsidR="001D04EE">
        <w:t xml:space="preserve"> by the authors</w:t>
      </w:r>
      <w:r w:rsidRPr="00A86A67">
        <w:rPr>
          <w:rFonts w:hint="eastAsia"/>
          <w:lang w:val="en-US"/>
        </w:rPr>
        <w:t xml:space="preserve">. The four products </w:t>
      </w:r>
      <w:r w:rsidR="00FD1C4A">
        <w:t xml:space="preserve">awarded </w:t>
      </w:r>
      <w:r w:rsidRPr="00A86A67">
        <w:rPr>
          <w:rFonts w:hint="eastAsia"/>
          <w:lang w:val="en-US"/>
        </w:rPr>
        <w:t>Gold, Silver</w:t>
      </w:r>
      <w:r w:rsidRPr="00A86A67">
        <w:rPr>
          <w:lang w:val="en-US"/>
        </w:rPr>
        <w:t>,</w:t>
      </w:r>
      <w:r w:rsidRPr="00A86A67">
        <w:rPr>
          <w:rFonts w:hint="eastAsia"/>
          <w:lang w:val="en-US"/>
        </w:rPr>
        <w:t xml:space="preserve"> Bronze, and Honorable Mention were selected and named Product 1, Product 2, Product 3</w:t>
      </w:r>
      <w:r w:rsidR="00741DB8">
        <w:t>,</w:t>
      </w:r>
      <w:r w:rsidRPr="00A86A67">
        <w:rPr>
          <w:rFonts w:hint="eastAsia"/>
          <w:lang w:val="en-US"/>
        </w:rPr>
        <w:t xml:space="preserve"> and Product 4. The ranking result </w:t>
      </w:r>
      <w:r w:rsidR="00FD1C4A">
        <w:t xml:space="preserve">for </w:t>
      </w:r>
      <w:r w:rsidRPr="00A86A67">
        <w:rPr>
          <w:lang w:val="en-US"/>
        </w:rPr>
        <w:t>creativity</w:t>
      </w:r>
      <w:r w:rsidR="00720A3F">
        <w:rPr>
          <w:rFonts w:hint="eastAsia"/>
        </w:rPr>
        <w:t xml:space="preserve"> </w:t>
      </w:r>
      <w:r w:rsidR="00FD1C4A">
        <w:t xml:space="preserve">was </w:t>
      </w:r>
      <w:r w:rsidR="00741DB8">
        <w:t>that</w:t>
      </w:r>
      <w:r w:rsidRPr="00A86A67">
        <w:rPr>
          <w:rFonts w:hint="eastAsia"/>
          <w:lang w:val="en-US"/>
        </w:rPr>
        <w:t xml:space="preserve"> Product 1 </w:t>
      </w:r>
      <w:r w:rsidR="00FD1C4A">
        <w:t xml:space="preserve">was </w:t>
      </w:r>
      <w:r w:rsidRPr="00A86A67">
        <w:rPr>
          <w:rFonts w:hint="eastAsia"/>
          <w:lang w:val="en-US"/>
        </w:rPr>
        <w:t xml:space="preserve">higher than Product 2, Product 2 </w:t>
      </w:r>
      <w:r w:rsidR="00FD1C4A">
        <w:t xml:space="preserve">was </w:t>
      </w:r>
      <w:r w:rsidRPr="00A86A67">
        <w:rPr>
          <w:rFonts w:hint="eastAsia"/>
          <w:lang w:val="en-US"/>
        </w:rPr>
        <w:t>higher than Product 3</w:t>
      </w:r>
      <w:r w:rsidR="00741DB8">
        <w:t>,</w:t>
      </w:r>
      <w:r w:rsidRPr="00A86A67">
        <w:rPr>
          <w:rFonts w:hint="eastAsia"/>
          <w:lang w:val="en-US"/>
        </w:rPr>
        <w:t xml:space="preserve"> and Product 3 </w:t>
      </w:r>
      <w:r w:rsidR="00FD1C4A">
        <w:t xml:space="preserve">was </w:t>
      </w:r>
      <w:r w:rsidRPr="00A86A67">
        <w:rPr>
          <w:rFonts w:hint="eastAsia"/>
          <w:lang w:val="en-US"/>
        </w:rPr>
        <w:t>higher than Product 4.</w:t>
      </w:r>
    </w:p>
    <w:p w:rsidR="00B06D5A" w:rsidRPr="00A86A67" w:rsidRDefault="00B06D5A" w:rsidP="00BD3BCF">
      <w:pPr>
        <w:pStyle w:val="Heading2"/>
        <w:rPr>
          <w:lang w:val="en-US"/>
        </w:rPr>
      </w:pPr>
      <w:r w:rsidRPr="00A86A67">
        <w:rPr>
          <w:rFonts w:hint="eastAsia"/>
          <w:lang w:val="en-US"/>
        </w:rPr>
        <w:t>Procedure</w:t>
      </w:r>
    </w:p>
    <w:p w:rsidR="0001202A" w:rsidRDefault="00B06D5A">
      <w:r w:rsidRPr="00A86A67">
        <w:rPr>
          <w:rFonts w:hint="eastAsia"/>
          <w:lang w:val="en-US"/>
        </w:rPr>
        <w:t xml:space="preserve">After </w:t>
      </w:r>
      <w:r w:rsidR="00FD1C4A">
        <w:t xml:space="preserve">potential participants </w:t>
      </w:r>
      <w:r w:rsidRPr="00A86A67">
        <w:rPr>
          <w:rFonts w:hint="eastAsia"/>
          <w:lang w:val="en-US"/>
        </w:rPr>
        <w:t>sign</w:t>
      </w:r>
      <w:r w:rsidR="00FD1C4A">
        <w:t>ed</w:t>
      </w:r>
      <w:r w:rsidRPr="00A86A67">
        <w:rPr>
          <w:rFonts w:hint="eastAsia"/>
          <w:lang w:val="en-US"/>
        </w:rPr>
        <w:t xml:space="preserve"> the digital consent form,</w:t>
      </w:r>
      <w:r w:rsidR="00741DB8">
        <w:t xml:space="preserve"> the</w:t>
      </w:r>
      <w:r w:rsidRPr="00A86A67">
        <w:rPr>
          <w:rFonts w:hint="eastAsia"/>
          <w:lang w:val="en-US"/>
        </w:rPr>
        <w:t xml:space="preserve"> researchers sent the</w:t>
      </w:r>
      <w:r w:rsidR="00FD1C4A">
        <w:t>m</w:t>
      </w:r>
      <w:r w:rsidRPr="00A86A67">
        <w:rPr>
          <w:rFonts w:hint="eastAsia"/>
          <w:lang w:val="en-US"/>
        </w:rPr>
        <w:t xml:space="preserve"> online questionnaire link</w:t>
      </w:r>
      <w:r w:rsidR="00FD1C4A">
        <w:t>s</w:t>
      </w:r>
      <w:r w:rsidR="00720A3F">
        <w:rPr>
          <w:rFonts w:hint="eastAsia"/>
        </w:rPr>
        <w:t xml:space="preserve"> </w:t>
      </w:r>
      <w:r w:rsidR="00FD1C4A">
        <w:t xml:space="preserve">via </w:t>
      </w:r>
      <w:r w:rsidRPr="00A86A67">
        <w:rPr>
          <w:lang w:val="en-US"/>
        </w:rPr>
        <w:t>email</w:t>
      </w:r>
      <w:r w:rsidRPr="00A86A67">
        <w:rPr>
          <w:rFonts w:hint="eastAsia"/>
          <w:lang w:val="en-US"/>
        </w:rPr>
        <w:t xml:space="preserve">. </w:t>
      </w:r>
      <w:r w:rsidR="00720A3F">
        <w:rPr>
          <w:rFonts w:hint="eastAsia"/>
        </w:rPr>
        <w:t xml:space="preserve">Generally, participants finished the questionnaire in one hour. </w:t>
      </w:r>
      <w:r w:rsidR="00020FE4">
        <w:rPr>
          <w:rFonts w:hint="eastAsia"/>
        </w:rPr>
        <w:t xml:space="preserve">The questionnaire is divided into two parts. The first part is designed to </w:t>
      </w:r>
      <w:r w:rsidR="00020FE4">
        <w:t>collect</w:t>
      </w:r>
      <w:r w:rsidR="00020FE4">
        <w:rPr>
          <w:rFonts w:hint="eastAsia"/>
        </w:rPr>
        <w:t xml:space="preserve"> the participants' creativity assessment experience data. Then, the four </w:t>
      </w:r>
      <w:r w:rsidR="00020FE4">
        <w:t>products</w:t>
      </w:r>
      <w:r w:rsidR="00020FE4">
        <w:rPr>
          <w:rFonts w:hint="eastAsia"/>
        </w:rPr>
        <w:t xml:space="preserve"> and the four methods were matched with each other. The sixteen assessments were shown in the questionnaires at random order. For each assessment, participants were first given the product poster. Then the </w:t>
      </w:r>
      <w:r w:rsidR="00020FE4">
        <w:t xml:space="preserve">introduction about how to use the pointed assessment method </w:t>
      </w:r>
      <w:r w:rsidR="000648E3">
        <w:rPr>
          <w:rFonts w:hint="eastAsia"/>
        </w:rPr>
        <w:t xml:space="preserve">to </w:t>
      </w:r>
      <w:r w:rsidR="00020FE4">
        <w:t>assess</w:t>
      </w:r>
      <w:r w:rsidR="00020FE4">
        <w:rPr>
          <w:rFonts w:hint="eastAsia"/>
        </w:rPr>
        <w:t xml:space="preserve"> the product and how long they were suggested to use was given.</w:t>
      </w:r>
    </w:p>
    <w:p w:rsidR="00A314ED" w:rsidRPr="002C420E" w:rsidRDefault="000648E3" w:rsidP="00492072">
      <w:r>
        <w:rPr>
          <w:rFonts w:hint="eastAsia"/>
        </w:rPr>
        <w:t>There is no time limitation on each assessment</w:t>
      </w:r>
      <w:r w:rsidR="00720A3F">
        <w:rPr>
          <w:rFonts w:hint="eastAsia"/>
        </w:rPr>
        <w:t xml:space="preserve"> </w:t>
      </w:r>
      <w:r>
        <w:rPr>
          <w:rFonts w:hint="eastAsia"/>
        </w:rPr>
        <w:t xml:space="preserve">method. </w:t>
      </w:r>
      <w:r w:rsidRPr="000648E3">
        <w:rPr>
          <w:rFonts w:hint="eastAsia"/>
        </w:rPr>
        <w:t>For CAT assessment,</w:t>
      </w:r>
      <w:r w:rsidR="00720A3F">
        <w:rPr>
          <w:rFonts w:hint="eastAsia"/>
        </w:rPr>
        <w:t xml:space="preserve"> </w:t>
      </w:r>
      <w:r w:rsidRPr="000648E3">
        <w:rPr>
          <w:rFonts w:hint="eastAsia"/>
        </w:rPr>
        <w:t>participants were in</w:t>
      </w:r>
      <w:r w:rsidR="00273F98">
        <w:t>formed</w:t>
      </w:r>
      <w:r w:rsidRPr="000648E3">
        <w:rPr>
          <w:rFonts w:hint="eastAsia"/>
        </w:rPr>
        <w:t xml:space="preserve"> that they need to give</w:t>
      </w:r>
      <w:r w:rsidR="00A314ED">
        <w:rPr>
          <w:rFonts w:hint="eastAsia"/>
        </w:rPr>
        <w:t xml:space="preserve"> a</w:t>
      </w:r>
      <w:r w:rsidRPr="000648E3">
        <w:rPr>
          <w:rFonts w:hint="eastAsia"/>
        </w:rPr>
        <w:t xml:space="preserve"> creativity point</w:t>
      </w:r>
      <w:r w:rsidR="00AE59DD">
        <w:rPr>
          <w:rFonts w:hint="eastAsia"/>
        </w:rPr>
        <w:t xml:space="preserve"> to the product</w:t>
      </w:r>
      <w:r w:rsidR="00725553">
        <w:rPr>
          <w:rFonts w:hint="eastAsia"/>
        </w:rPr>
        <w:t xml:space="preserve"> </w:t>
      </w:r>
      <w:r w:rsidR="00A314ED">
        <w:rPr>
          <w:rFonts w:hint="eastAsia"/>
        </w:rPr>
        <w:t xml:space="preserve">from 1 to 5 </w:t>
      </w:r>
      <w:r w:rsidRPr="000648E3">
        <w:rPr>
          <w:rFonts w:hint="eastAsia"/>
        </w:rPr>
        <w:t xml:space="preserve">without </w:t>
      </w:r>
      <w:r w:rsidR="00273F98">
        <w:t>any justification</w:t>
      </w:r>
      <w:r w:rsidRPr="000648E3">
        <w:rPr>
          <w:rFonts w:hint="eastAsia"/>
        </w:rPr>
        <w:t>; for CPSS</w:t>
      </w:r>
      <w:r w:rsidR="00720A3F">
        <w:rPr>
          <w:rFonts w:hint="eastAsia"/>
        </w:rPr>
        <w:t xml:space="preserve"> </w:t>
      </w:r>
      <w:r>
        <w:rPr>
          <w:rFonts w:hint="eastAsia"/>
        </w:rPr>
        <w:t xml:space="preserve">and PCMI </w:t>
      </w:r>
      <w:r w:rsidRPr="000648E3">
        <w:rPr>
          <w:rFonts w:hint="eastAsia"/>
        </w:rPr>
        <w:t>assessment</w:t>
      </w:r>
      <w:r w:rsidRPr="000648E3">
        <w:t>, participants</w:t>
      </w:r>
      <w:r>
        <w:rPr>
          <w:rFonts w:hint="eastAsia"/>
        </w:rPr>
        <w:t xml:space="preserve"> were asked to</w:t>
      </w:r>
      <w:r w:rsidR="00725553">
        <w:rPr>
          <w:rFonts w:hint="eastAsia"/>
        </w:rPr>
        <w:t xml:space="preserve"> </w:t>
      </w:r>
      <w:r w:rsidR="00AE59DD">
        <w:rPr>
          <w:rFonts w:hint="eastAsia"/>
        </w:rPr>
        <w:t>assess the product by finishing</w:t>
      </w:r>
      <w:r w:rsidR="00AE59DD" w:rsidRPr="00AE59DD">
        <w:t xml:space="preserve"> a list based on </w:t>
      </w:r>
      <w:r w:rsidR="00AE59DD" w:rsidRPr="00AE59DD">
        <w:rPr>
          <w:rFonts w:hint="eastAsia"/>
        </w:rPr>
        <w:t>the</w:t>
      </w:r>
      <w:r w:rsidR="00720A3F">
        <w:rPr>
          <w:rFonts w:hint="eastAsia"/>
        </w:rPr>
        <w:t xml:space="preserve"> </w:t>
      </w:r>
      <w:r w:rsidR="00AE59DD" w:rsidRPr="00AE59DD">
        <w:t>bipolar 7-point scale</w:t>
      </w:r>
      <w:r w:rsidR="00AE59DD">
        <w:rPr>
          <w:rFonts w:hint="eastAsia"/>
        </w:rPr>
        <w:t xml:space="preserve">; </w:t>
      </w:r>
      <w:r>
        <w:rPr>
          <w:rFonts w:hint="eastAsia"/>
        </w:rPr>
        <w:t xml:space="preserve">for </w:t>
      </w:r>
      <w:proofErr w:type="spellStart"/>
      <w:r>
        <w:rPr>
          <w:rFonts w:hint="eastAsia"/>
        </w:rPr>
        <w:t>rCSDS</w:t>
      </w:r>
      <w:proofErr w:type="spellEnd"/>
      <w:r>
        <w:rPr>
          <w:rFonts w:hint="eastAsia"/>
        </w:rPr>
        <w:t xml:space="preserve">, participants were asked to </w:t>
      </w:r>
      <w:r w:rsidR="00AE59DD" w:rsidRPr="00AE59DD">
        <w:rPr>
          <w:rFonts w:hint="eastAsia"/>
        </w:rPr>
        <w:t xml:space="preserve">assess the product by finishing </w:t>
      </w:r>
      <w:r w:rsidR="00AE59DD">
        <w:rPr>
          <w:rFonts w:hint="eastAsia"/>
        </w:rPr>
        <w:t>the</w:t>
      </w:r>
      <w:r w:rsidR="00AE59DD" w:rsidRPr="00AE59DD">
        <w:t xml:space="preserve"> list based on a </w:t>
      </w:r>
      <w:r w:rsidR="00AE59DD">
        <w:rPr>
          <w:rFonts w:hint="eastAsia"/>
        </w:rPr>
        <w:t>3</w:t>
      </w:r>
      <w:r w:rsidR="00AE59DD" w:rsidRPr="00AE59DD">
        <w:t xml:space="preserve">-point scale of </w:t>
      </w:r>
      <w:r w:rsidR="00AE59DD">
        <w:rPr>
          <w:rFonts w:hint="eastAsia"/>
        </w:rPr>
        <w:t>words.</w:t>
      </w:r>
    </w:p>
    <w:p w:rsidR="00D73B30" w:rsidRPr="00A86A67" w:rsidRDefault="00D73B30" w:rsidP="00A314ED">
      <w:pPr>
        <w:pStyle w:val="Heading1"/>
        <w:rPr>
          <w:lang w:val="en-US"/>
        </w:rPr>
      </w:pPr>
      <w:r w:rsidRPr="00A86A67">
        <w:rPr>
          <w:lang w:val="en-US"/>
        </w:rPr>
        <w:t>R</w:t>
      </w:r>
      <w:r w:rsidRPr="00A86A67">
        <w:rPr>
          <w:rFonts w:hint="eastAsia"/>
          <w:lang w:val="en-US"/>
        </w:rPr>
        <w:t>esults</w:t>
      </w:r>
    </w:p>
    <w:p w:rsidR="00EC68F6" w:rsidRDefault="00FD1C4A" w:rsidP="00DF1760">
      <w:r>
        <w:t>The r</w:t>
      </w:r>
      <w:proofErr w:type="spellStart"/>
      <w:r w:rsidRPr="00A86A67">
        <w:rPr>
          <w:rFonts w:hint="eastAsia"/>
          <w:lang w:val="en-US"/>
        </w:rPr>
        <w:t>esults</w:t>
      </w:r>
      <w:proofErr w:type="spellEnd"/>
      <w:r w:rsidR="00720A3F">
        <w:rPr>
          <w:rFonts w:hint="eastAsia"/>
        </w:rPr>
        <w:t xml:space="preserve"> </w:t>
      </w:r>
      <w:r w:rsidR="00D73B30" w:rsidRPr="00A86A67">
        <w:rPr>
          <w:rFonts w:hint="eastAsia"/>
          <w:lang w:val="en-US"/>
        </w:rPr>
        <w:t xml:space="preserve">from the questionnaires are analyzed in this </w:t>
      </w:r>
      <w:r w:rsidRPr="00A86A67">
        <w:rPr>
          <w:rFonts w:hint="eastAsia"/>
          <w:lang w:val="en-US"/>
        </w:rPr>
        <w:t>se</w:t>
      </w:r>
      <w:proofErr w:type="spellStart"/>
      <w:r>
        <w:t>ct</w:t>
      </w:r>
      <w:r w:rsidR="00B33E00">
        <w:t>i</w:t>
      </w:r>
      <w:proofErr w:type="spellEnd"/>
      <w:r w:rsidRPr="00A86A67">
        <w:rPr>
          <w:rFonts w:hint="eastAsia"/>
          <w:lang w:val="en-US"/>
        </w:rPr>
        <w:t>on</w:t>
      </w:r>
      <w:r w:rsidR="00D73B30" w:rsidRPr="00A86A67">
        <w:rPr>
          <w:rFonts w:hint="eastAsia"/>
          <w:lang w:val="en-US"/>
        </w:rPr>
        <w:t>.</w:t>
      </w:r>
      <w:r w:rsidR="00020FE4">
        <w:rPr>
          <w:rFonts w:hint="eastAsia"/>
        </w:rPr>
        <w:t xml:space="preserve"> This part includes four </w:t>
      </w:r>
      <w:r w:rsidR="00020FE4">
        <w:t>subsections</w:t>
      </w:r>
      <w:r w:rsidR="00020FE4">
        <w:rPr>
          <w:rFonts w:hint="eastAsia"/>
        </w:rPr>
        <w:t>: the results from mean value analysis, the results from standard deviation, the results from cross-graph analysis and the princip</w:t>
      </w:r>
      <w:r w:rsidR="001D04EE">
        <w:t>a</w:t>
      </w:r>
      <w:r w:rsidR="00020FE4">
        <w:rPr>
          <w:rFonts w:hint="eastAsia"/>
        </w:rPr>
        <w:t>l findings. The extended findings are discussed in "Discussion" session. Two terms used in the followings need to be defined first - "</w:t>
      </w:r>
      <w:r w:rsidR="00020FE4">
        <w:t>each-method-assessed</w:t>
      </w:r>
      <w:r w:rsidR="00020FE4">
        <w:rPr>
          <w:rFonts w:hint="eastAsia"/>
        </w:rPr>
        <w:t>" and "</w:t>
      </w:r>
      <w:r w:rsidR="00020FE4">
        <w:t>same-method-assessed</w:t>
      </w:r>
      <w:r w:rsidR="00020FE4">
        <w:rPr>
          <w:rFonts w:hint="eastAsia"/>
        </w:rPr>
        <w:t>". "E</w:t>
      </w:r>
      <w:r w:rsidR="00020FE4">
        <w:t>ach-method-assessed</w:t>
      </w:r>
      <w:r w:rsidR="00020FE4">
        <w:rPr>
          <w:rFonts w:hint="eastAsia"/>
        </w:rPr>
        <w:t>"</w:t>
      </w:r>
      <w:r w:rsidR="00020FE4">
        <w:t xml:space="preserve"> product</w:t>
      </w:r>
      <w:r w:rsidR="00A1714B">
        <w:rPr>
          <w:rFonts w:hint="eastAsia"/>
        </w:rPr>
        <w:t>s</w:t>
      </w:r>
      <w:r w:rsidR="00720A3F">
        <w:rPr>
          <w:rFonts w:hint="eastAsia"/>
        </w:rPr>
        <w:t xml:space="preserve"> </w:t>
      </w:r>
      <w:r w:rsidR="00A1714B">
        <w:t>refer</w:t>
      </w:r>
      <w:r w:rsidR="00A1714B">
        <w:rPr>
          <w:rFonts w:hint="eastAsia"/>
        </w:rPr>
        <w:t xml:space="preserve"> to the </w:t>
      </w:r>
      <w:r w:rsidR="00A1714B">
        <w:t>single</w:t>
      </w:r>
      <w:r w:rsidR="00A1714B">
        <w:rPr>
          <w:rFonts w:hint="eastAsia"/>
        </w:rPr>
        <w:t xml:space="preserve"> product assessed by a </w:t>
      </w:r>
      <w:r w:rsidR="00A1714B">
        <w:t>single</w:t>
      </w:r>
      <w:r w:rsidR="00A1714B">
        <w:rPr>
          <w:rFonts w:hint="eastAsia"/>
        </w:rPr>
        <w:t xml:space="preserve"> method. "S</w:t>
      </w:r>
      <w:r w:rsidR="00A1714B">
        <w:t>ame-method-assessed</w:t>
      </w:r>
      <w:r w:rsidR="00A1714B">
        <w:rPr>
          <w:rFonts w:hint="eastAsia"/>
        </w:rPr>
        <w:t xml:space="preserve">" </w:t>
      </w:r>
      <w:r w:rsidR="00A1714B">
        <w:t>product</w:t>
      </w:r>
      <w:r w:rsidR="00EC68F6">
        <w:rPr>
          <w:rFonts w:hint="eastAsia"/>
        </w:rPr>
        <w:t>s</w:t>
      </w:r>
      <w:r w:rsidR="00720A3F">
        <w:rPr>
          <w:rFonts w:hint="eastAsia"/>
        </w:rPr>
        <w:t xml:space="preserve"> </w:t>
      </w:r>
      <w:r w:rsidR="00A1714B">
        <w:t>mean</w:t>
      </w:r>
      <w:r w:rsidR="00A1714B">
        <w:rPr>
          <w:rFonts w:hint="eastAsia"/>
        </w:rPr>
        <w:t xml:space="preserve"> the four products assessed by the same method.</w:t>
      </w:r>
    </w:p>
    <w:p w:rsidR="00BD3BCF" w:rsidRPr="00BD3BCF" w:rsidRDefault="00BD3BCF" w:rsidP="00BD3BCF">
      <w:pPr>
        <w:pStyle w:val="ICEDTableCaption"/>
      </w:pPr>
      <w:r w:rsidRPr="00BD3BCF">
        <w:t>Table</w:t>
      </w:r>
      <w:r w:rsidR="00396D6E">
        <w:rPr>
          <w:rFonts w:hint="eastAsia"/>
        </w:rPr>
        <w:t xml:space="preserve"> </w:t>
      </w:r>
      <w:proofErr w:type="gramStart"/>
      <w:r w:rsidR="00396D6E">
        <w:rPr>
          <w:rFonts w:hint="eastAsia"/>
        </w:rPr>
        <w:t>1</w:t>
      </w:r>
      <w:r w:rsidRPr="00BD3BCF">
        <w:t>.</w:t>
      </w:r>
      <w:r w:rsidRPr="00BD3BCF">
        <w:rPr>
          <w:rFonts w:hint="eastAsia"/>
        </w:rPr>
        <w:t>The</w:t>
      </w:r>
      <w:proofErr w:type="gramEnd"/>
      <w:r w:rsidRPr="00BD3BCF">
        <w:rPr>
          <w:rFonts w:hint="eastAsia"/>
        </w:rPr>
        <w:t xml:space="preserve"> mean creativity score of each-method-assessed product, standard deviation of each-method-assessed product, and </w:t>
      </w:r>
      <w:r w:rsidRPr="00BD3BCF">
        <w:t>the order of same-method-assessed products’ mean value</w:t>
      </w:r>
    </w:p>
    <w:tbl>
      <w:tblPr>
        <w:tblW w:w="913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57"/>
        <w:gridCol w:w="1570"/>
        <w:gridCol w:w="1712"/>
        <w:gridCol w:w="857"/>
        <w:gridCol w:w="1141"/>
        <w:gridCol w:w="2995"/>
      </w:tblGrid>
      <w:tr w:rsidR="00BD3BCF" w:rsidRPr="00746952" w:rsidTr="00BD3BCF">
        <w:trPr>
          <w:trHeight w:val="164"/>
        </w:trPr>
        <w:tc>
          <w:tcPr>
            <w:tcW w:w="857" w:type="dxa"/>
          </w:tcPr>
          <w:p w:rsidR="00BD3BCF" w:rsidRPr="00BD3BCF" w:rsidRDefault="00BD3BCF" w:rsidP="00BD3BCF">
            <w:pPr>
              <w:rPr>
                <w:rStyle w:val="ICEDBold"/>
              </w:rPr>
            </w:pPr>
            <w:r w:rsidRPr="00BD3BCF">
              <w:rPr>
                <w:rStyle w:val="ICEDBold"/>
              </w:rPr>
              <w:t>Method</w:t>
            </w:r>
          </w:p>
        </w:tc>
        <w:tc>
          <w:tcPr>
            <w:tcW w:w="1570" w:type="dxa"/>
          </w:tcPr>
          <w:p w:rsidR="00BD3BCF" w:rsidRPr="00BD3BCF" w:rsidRDefault="00BD3BCF" w:rsidP="00BD3BCF">
            <w:pPr>
              <w:rPr>
                <w:rStyle w:val="ICEDBold"/>
              </w:rPr>
            </w:pPr>
            <w:r w:rsidRPr="00BD3BCF">
              <w:rPr>
                <w:rStyle w:val="ICEDBold"/>
              </w:rPr>
              <w:t>Product number</w:t>
            </w:r>
          </w:p>
        </w:tc>
        <w:tc>
          <w:tcPr>
            <w:tcW w:w="1712" w:type="dxa"/>
          </w:tcPr>
          <w:p w:rsidR="00BD3BCF" w:rsidRPr="00BD3BCF" w:rsidRDefault="00BD3BCF" w:rsidP="00BD3BCF">
            <w:pPr>
              <w:pStyle w:val="ICEDTextflushleft"/>
              <w:rPr>
                <w:rStyle w:val="ICEDBold"/>
              </w:rPr>
            </w:pPr>
            <w:r w:rsidRPr="00BD3BCF">
              <w:rPr>
                <w:rStyle w:val="ICEDBold"/>
              </w:rPr>
              <w:t>Maximum score that the method can obtain</w:t>
            </w:r>
          </w:p>
        </w:tc>
        <w:tc>
          <w:tcPr>
            <w:tcW w:w="857" w:type="dxa"/>
          </w:tcPr>
          <w:p w:rsidR="00BD3BCF" w:rsidRPr="00BD3BCF" w:rsidRDefault="00BD3BCF" w:rsidP="00BD3BCF">
            <w:pPr>
              <w:pStyle w:val="ICEDTextcentered"/>
              <w:rPr>
                <w:rStyle w:val="ICEDBold"/>
              </w:rPr>
            </w:pPr>
            <w:r w:rsidRPr="00BD3BCF">
              <w:rPr>
                <w:rStyle w:val="ICEDBold"/>
              </w:rPr>
              <w:t>Mean</w:t>
            </w:r>
          </w:p>
        </w:tc>
        <w:tc>
          <w:tcPr>
            <w:tcW w:w="1141" w:type="dxa"/>
          </w:tcPr>
          <w:p w:rsidR="00BD3BCF" w:rsidRPr="00BD3BCF" w:rsidRDefault="00BD3BCF" w:rsidP="00BD3BCF">
            <w:pPr>
              <w:pStyle w:val="ICEDTextcentered"/>
              <w:rPr>
                <w:rStyle w:val="ICEDBold"/>
              </w:rPr>
            </w:pPr>
            <w:r w:rsidRPr="00BD3BCF">
              <w:rPr>
                <w:rStyle w:val="ICEDBold"/>
                <w:rFonts w:hint="eastAsia"/>
              </w:rPr>
              <w:t>Std. Deviation</w:t>
            </w:r>
          </w:p>
        </w:tc>
        <w:tc>
          <w:tcPr>
            <w:tcW w:w="2995" w:type="dxa"/>
          </w:tcPr>
          <w:p w:rsidR="00BD3BCF" w:rsidRPr="00BD3BCF" w:rsidRDefault="00BD3BCF" w:rsidP="00BD3BCF">
            <w:pPr>
              <w:pStyle w:val="ICEDTextcentered"/>
              <w:rPr>
                <w:rStyle w:val="ICEDBold"/>
              </w:rPr>
            </w:pPr>
            <w:r w:rsidRPr="00BD3BCF">
              <w:rPr>
                <w:rStyle w:val="ICEDBold"/>
              </w:rPr>
              <w:t>the order of same-method-assessed products’ mean creativity score</w:t>
            </w:r>
          </w:p>
        </w:tc>
      </w:tr>
      <w:tr w:rsidR="00BD3BCF" w:rsidRPr="00746952" w:rsidTr="00BD3BCF">
        <w:trPr>
          <w:trHeight w:val="180"/>
        </w:trPr>
        <w:tc>
          <w:tcPr>
            <w:tcW w:w="857" w:type="dxa"/>
            <w:vMerge w:val="restart"/>
          </w:tcPr>
          <w:p w:rsidR="00BD3BCF" w:rsidRPr="00BD3BCF" w:rsidRDefault="00BD3BCF" w:rsidP="00BD3BCF">
            <w:r w:rsidRPr="00BD3BCF">
              <w:t>CAT</w:t>
            </w:r>
          </w:p>
        </w:tc>
        <w:tc>
          <w:tcPr>
            <w:tcW w:w="1570" w:type="dxa"/>
          </w:tcPr>
          <w:p w:rsidR="00BD3BCF" w:rsidRPr="00BD3BCF" w:rsidRDefault="00BD3BCF" w:rsidP="00BD3BCF">
            <w:r w:rsidRPr="00BD3BCF">
              <w:t>Product1</w:t>
            </w:r>
          </w:p>
        </w:tc>
        <w:tc>
          <w:tcPr>
            <w:tcW w:w="1712" w:type="dxa"/>
            <w:vMerge w:val="restart"/>
          </w:tcPr>
          <w:p w:rsidR="00BD3BCF" w:rsidRPr="00BD3BCF" w:rsidRDefault="00BD3BCF" w:rsidP="00BD3BCF">
            <w:pPr>
              <w:pStyle w:val="ICEDTextflushleft"/>
            </w:pPr>
            <w:r w:rsidRPr="00BD3BCF">
              <w:t>5</w:t>
            </w:r>
          </w:p>
        </w:tc>
        <w:tc>
          <w:tcPr>
            <w:tcW w:w="857" w:type="dxa"/>
          </w:tcPr>
          <w:p w:rsidR="00BD3BCF" w:rsidRPr="00BD3BCF" w:rsidRDefault="00BD3BCF" w:rsidP="00BD3BCF">
            <w:pPr>
              <w:pStyle w:val="ICEDTextcentered"/>
            </w:pPr>
            <w:r w:rsidRPr="00BD3BCF">
              <w:rPr>
                <w:rFonts w:hint="eastAsia"/>
              </w:rPr>
              <w:t>4.20</w:t>
            </w:r>
          </w:p>
        </w:tc>
        <w:tc>
          <w:tcPr>
            <w:tcW w:w="1141" w:type="dxa"/>
          </w:tcPr>
          <w:p w:rsidR="00BD3BCF" w:rsidRPr="00BD3BCF" w:rsidRDefault="00BD3BCF" w:rsidP="00BD3BCF">
            <w:pPr>
              <w:pStyle w:val="ICEDTextcentered"/>
            </w:pPr>
            <w:r w:rsidRPr="00BD3BCF">
              <w:rPr>
                <w:rFonts w:hint="eastAsia"/>
              </w:rPr>
              <w:t>.632</w:t>
            </w:r>
          </w:p>
        </w:tc>
        <w:tc>
          <w:tcPr>
            <w:tcW w:w="2995" w:type="dxa"/>
          </w:tcPr>
          <w:p w:rsidR="00BD3BCF" w:rsidRPr="00BD3BCF" w:rsidRDefault="00BD3BCF" w:rsidP="00BD3BCF">
            <w:pPr>
              <w:pStyle w:val="ICEDTextcentered"/>
            </w:pPr>
            <w:r w:rsidRPr="00BD3BCF">
              <w:t>1</w:t>
            </w:r>
          </w:p>
        </w:tc>
      </w:tr>
      <w:tr w:rsidR="00BD3BCF" w:rsidRPr="00746952" w:rsidTr="00BD3BCF">
        <w:trPr>
          <w:trHeight w:val="180"/>
        </w:trPr>
        <w:tc>
          <w:tcPr>
            <w:tcW w:w="857" w:type="dxa"/>
            <w:vMerge/>
          </w:tcPr>
          <w:p w:rsidR="00BD3BCF" w:rsidRPr="00BD3BCF" w:rsidRDefault="00BD3BCF" w:rsidP="00BD3BCF"/>
        </w:tc>
        <w:tc>
          <w:tcPr>
            <w:tcW w:w="1570" w:type="dxa"/>
          </w:tcPr>
          <w:p w:rsidR="00BD3BCF" w:rsidRPr="00BD3BCF" w:rsidRDefault="00BD3BCF" w:rsidP="00BD3BCF">
            <w:r w:rsidRPr="00BD3BCF">
              <w:t>Product2</w:t>
            </w:r>
          </w:p>
        </w:tc>
        <w:tc>
          <w:tcPr>
            <w:tcW w:w="1712" w:type="dxa"/>
            <w:vMerge/>
          </w:tcPr>
          <w:p w:rsidR="00BD3BCF" w:rsidRPr="00BD3BCF" w:rsidRDefault="00BD3BCF" w:rsidP="00BD3BCF">
            <w:pPr>
              <w:pStyle w:val="ICEDTextflushleft"/>
            </w:pPr>
          </w:p>
        </w:tc>
        <w:tc>
          <w:tcPr>
            <w:tcW w:w="857" w:type="dxa"/>
          </w:tcPr>
          <w:p w:rsidR="00BD3BCF" w:rsidRPr="00BD3BCF" w:rsidRDefault="00BD3BCF" w:rsidP="00BD3BCF">
            <w:pPr>
              <w:pStyle w:val="ICEDTextcentered"/>
            </w:pPr>
            <w:r w:rsidRPr="00BD3BCF">
              <w:rPr>
                <w:rFonts w:hint="eastAsia"/>
              </w:rPr>
              <w:t>3.95</w:t>
            </w:r>
          </w:p>
        </w:tc>
        <w:tc>
          <w:tcPr>
            <w:tcW w:w="1141" w:type="dxa"/>
          </w:tcPr>
          <w:p w:rsidR="00BD3BCF" w:rsidRPr="00BD3BCF" w:rsidRDefault="00BD3BCF" w:rsidP="00BD3BCF">
            <w:pPr>
              <w:pStyle w:val="ICEDTextcentered"/>
            </w:pPr>
            <w:r w:rsidRPr="00BD3BCF">
              <w:rPr>
                <w:rFonts w:hint="eastAsia"/>
              </w:rPr>
              <w:t>.769</w:t>
            </w:r>
          </w:p>
        </w:tc>
        <w:tc>
          <w:tcPr>
            <w:tcW w:w="2995" w:type="dxa"/>
          </w:tcPr>
          <w:p w:rsidR="00BD3BCF" w:rsidRPr="00BD3BCF" w:rsidRDefault="00BD3BCF" w:rsidP="00BD3BCF">
            <w:pPr>
              <w:pStyle w:val="ICEDTextcentered"/>
            </w:pPr>
            <w:r w:rsidRPr="00BD3BCF">
              <w:t>2</w:t>
            </w:r>
          </w:p>
        </w:tc>
      </w:tr>
      <w:tr w:rsidR="00BD3BCF" w:rsidRPr="00746952" w:rsidTr="00BD3BCF">
        <w:trPr>
          <w:trHeight w:val="180"/>
        </w:trPr>
        <w:tc>
          <w:tcPr>
            <w:tcW w:w="857" w:type="dxa"/>
            <w:vMerge/>
          </w:tcPr>
          <w:p w:rsidR="00BD3BCF" w:rsidRPr="00BD3BCF" w:rsidRDefault="00BD3BCF" w:rsidP="00BD3BCF"/>
        </w:tc>
        <w:tc>
          <w:tcPr>
            <w:tcW w:w="1570" w:type="dxa"/>
          </w:tcPr>
          <w:p w:rsidR="00BD3BCF" w:rsidRPr="00BD3BCF" w:rsidRDefault="00BD3BCF" w:rsidP="00BD3BCF">
            <w:r w:rsidRPr="00BD3BCF">
              <w:t>Product3</w:t>
            </w:r>
          </w:p>
        </w:tc>
        <w:tc>
          <w:tcPr>
            <w:tcW w:w="1712" w:type="dxa"/>
            <w:vMerge/>
          </w:tcPr>
          <w:p w:rsidR="00BD3BCF" w:rsidRPr="00BD3BCF" w:rsidRDefault="00BD3BCF" w:rsidP="00BD3BCF">
            <w:pPr>
              <w:pStyle w:val="ICEDTextflushleft"/>
            </w:pPr>
          </w:p>
        </w:tc>
        <w:tc>
          <w:tcPr>
            <w:tcW w:w="857" w:type="dxa"/>
          </w:tcPr>
          <w:p w:rsidR="00BD3BCF" w:rsidRPr="00BD3BCF" w:rsidRDefault="00BD3BCF" w:rsidP="00BD3BCF">
            <w:pPr>
              <w:pStyle w:val="ICEDTextcentered"/>
            </w:pPr>
            <w:r w:rsidRPr="00BD3BCF">
              <w:rPr>
                <w:rFonts w:hint="eastAsia"/>
              </w:rPr>
              <w:t>3.58</w:t>
            </w:r>
          </w:p>
        </w:tc>
        <w:tc>
          <w:tcPr>
            <w:tcW w:w="1141" w:type="dxa"/>
          </w:tcPr>
          <w:p w:rsidR="00BD3BCF" w:rsidRPr="00BD3BCF" w:rsidRDefault="00BD3BCF" w:rsidP="00BD3BCF">
            <w:pPr>
              <w:pStyle w:val="ICEDTextcentered"/>
            </w:pPr>
            <w:r w:rsidRPr="00BD3BCF">
              <w:rPr>
                <w:rFonts w:hint="eastAsia"/>
              </w:rPr>
              <w:t>.907</w:t>
            </w:r>
          </w:p>
        </w:tc>
        <w:tc>
          <w:tcPr>
            <w:tcW w:w="2995" w:type="dxa"/>
          </w:tcPr>
          <w:p w:rsidR="00BD3BCF" w:rsidRPr="00BD3BCF" w:rsidRDefault="00BD3BCF" w:rsidP="00BD3BCF">
            <w:pPr>
              <w:pStyle w:val="ICEDTextcentered"/>
            </w:pPr>
            <w:r w:rsidRPr="00BD3BCF">
              <w:t>3</w:t>
            </w:r>
          </w:p>
        </w:tc>
      </w:tr>
      <w:tr w:rsidR="00BD3BCF" w:rsidRPr="00746952" w:rsidTr="00BD3BCF">
        <w:trPr>
          <w:trHeight w:val="180"/>
        </w:trPr>
        <w:tc>
          <w:tcPr>
            <w:tcW w:w="857" w:type="dxa"/>
            <w:vMerge/>
          </w:tcPr>
          <w:p w:rsidR="00BD3BCF" w:rsidRPr="00BD3BCF" w:rsidRDefault="00BD3BCF" w:rsidP="00BD3BCF"/>
        </w:tc>
        <w:tc>
          <w:tcPr>
            <w:tcW w:w="1570" w:type="dxa"/>
          </w:tcPr>
          <w:p w:rsidR="00BD3BCF" w:rsidRPr="00BD3BCF" w:rsidRDefault="00BD3BCF" w:rsidP="00BD3BCF">
            <w:r w:rsidRPr="00BD3BCF">
              <w:t>Product4</w:t>
            </w:r>
          </w:p>
        </w:tc>
        <w:tc>
          <w:tcPr>
            <w:tcW w:w="1712" w:type="dxa"/>
            <w:vMerge/>
          </w:tcPr>
          <w:p w:rsidR="00BD3BCF" w:rsidRPr="00BD3BCF" w:rsidRDefault="00BD3BCF" w:rsidP="00BD3BCF">
            <w:pPr>
              <w:pStyle w:val="ICEDTextflushleft"/>
            </w:pPr>
          </w:p>
        </w:tc>
        <w:tc>
          <w:tcPr>
            <w:tcW w:w="857" w:type="dxa"/>
          </w:tcPr>
          <w:p w:rsidR="00BD3BCF" w:rsidRPr="00BD3BCF" w:rsidRDefault="00BD3BCF" w:rsidP="00BD3BCF">
            <w:pPr>
              <w:pStyle w:val="ICEDTextcentered"/>
            </w:pPr>
            <w:r w:rsidRPr="00BD3BCF">
              <w:rPr>
                <w:rFonts w:hint="eastAsia"/>
              </w:rPr>
              <w:t>3.45</w:t>
            </w:r>
          </w:p>
        </w:tc>
        <w:tc>
          <w:tcPr>
            <w:tcW w:w="1141" w:type="dxa"/>
          </w:tcPr>
          <w:p w:rsidR="00BD3BCF" w:rsidRPr="00BD3BCF" w:rsidRDefault="00BD3BCF" w:rsidP="00BD3BCF">
            <w:pPr>
              <w:pStyle w:val="ICEDTextcentered"/>
            </w:pPr>
            <w:r w:rsidRPr="00BD3BCF">
              <w:rPr>
                <w:rFonts w:hint="eastAsia"/>
              </w:rPr>
              <w:t>.769</w:t>
            </w:r>
          </w:p>
        </w:tc>
        <w:tc>
          <w:tcPr>
            <w:tcW w:w="2995" w:type="dxa"/>
          </w:tcPr>
          <w:p w:rsidR="00BD3BCF" w:rsidRPr="00BD3BCF" w:rsidRDefault="00BD3BCF" w:rsidP="00BD3BCF">
            <w:pPr>
              <w:pStyle w:val="ICEDTextcentered"/>
            </w:pPr>
            <w:r w:rsidRPr="00BD3BCF">
              <w:t>4</w:t>
            </w:r>
          </w:p>
        </w:tc>
      </w:tr>
      <w:tr w:rsidR="00BD3BCF" w:rsidRPr="00746952" w:rsidTr="00BD3BCF">
        <w:trPr>
          <w:trHeight w:val="180"/>
        </w:trPr>
        <w:tc>
          <w:tcPr>
            <w:tcW w:w="857" w:type="dxa"/>
            <w:vMerge w:val="restart"/>
          </w:tcPr>
          <w:p w:rsidR="00BD3BCF" w:rsidRPr="00BD3BCF" w:rsidRDefault="00BD3BCF" w:rsidP="00BD3BCF">
            <w:r w:rsidRPr="00BD3BCF">
              <w:t>CPSS</w:t>
            </w:r>
          </w:p>
        </w:tc>
        <w:tc>
          <w:tcPr>
            <w:tcW w:w="1570" w:type="dxa"/>
          </w:tcPr>
          <w:p w:rsidR="00BD3BCF" w:rsidRPr="00BD3BCF" w:rsidRDefault="00BD3BCF" w:rsidP="00BD3BCF">
            <w:r w:rsidRPr="00BD3BCF">
              <w:t>Product1</w:t>
            </w:r>
          </w:p>
        </w:tc>
        <w:tc>
          <w:tcPr>
            <w:tcW w:w="1712" w:type="dxa"/>
            <w:vMerge w:val="restart"/>
          </w:tcPr>
          <w:p w:rsidR="00BD3BCF" w:rsidRPr="00BD3BCF" w:rsidRDefault="00BD3BCF" w:rsidP="00BD3BCF">
            <w:pPr>
              <w:pStyle w:val="ICEDTextflushleft"/>
            </w:pPr>
            <w:r w:rsidRPr="00BD3BCF">
              <w:t>1</w:t>
            </w:r>
            <w:r w:rsidRPr="00BD3BCF">
              <w:rPr>
                <w:rFonts w:hint="eastAsia"/>
              </w:rPr>
              <w:t>26</w:t>
            </w:r>
          </w:p>
        </w:tc>
        <w:tc>
          <w:tcPr>
            <w:tcW w:w="857" w:type="dxa"/>
          </w:tcPr>
          <w:p w:rsidR="00BD3BCF" w:rsidRPr="00BD3BCF" w:rsidRDefault="00BD3BCF" w:rsidP="00BD3BCF">
            <w:pPr>
              <w:pStyle w:val="ICEDTextcentered"/>
            </w:pPr>
            <w:r w:rsidRPr="00BD3BCF">
              <w:rPr>
                <w:rFonts w:hint="eastAsia"/>
              </w:rPr>
              <w:t>101.63</w:t>
            </w:r>
          </w:p>
        </w:tc>
        <w:tc>
          <w:tcPr>
            <w:tcW w:w="1141" w:type="dxa"/>
          </w:tcPr>
          <w:p w:rsidR="00BD3BCF" w:rsidRPr="00BD3BCF" w:rsidRDefault="00BD3BCF" w:rsidP="00BD3BCF">
            <w:pPr>
              <w:pStyle w:val="ICEDTextcentered"/>
            </w:pPr>
            <w:r w:rsidRPr="00BD3BCF">
              <w:rPr>
                <w:rFonts w:hint="eastAsia"/>
              </w:rPr>
              <w:t>12.453</w:t>
            </w:r>
          </w:p>
        </w:tc>
        <w:tc>
          <w:tcPr>
            <w:tcW w:w="2995" w:type="dxa"/>
          </w:tcPr>
          <w:p w:rsidR="00BD3BCF" w:rsidRPr="00BD3BCF" w:rsidRDefault="00BD3BCF" w:rsidP="00BD3BCF">
            <w:pPr>
              <w:pStyle w:val="ICEDTextcentered"/>
            </w:pPr>
            <w:r w:rsidRPr="00BD3BCF">
              <w:t>1</w:t>
            </w:r>
          </w:p>
        </w:tc>
      </w:tr>
      <w:tr w:rsidR="00BD3BCF" w:rsidRPr="00746952" w:rsidTr="00BD3BCF">
        <w:trPr>
          <w:trHeight w:val="180"/>
        </w:trPr>
        <w:tc>
          <w:tcPr>
            <w:tcW w:w="857" w:type="dxa"/>
            <w:vMerge/>
          </w:tcPr>
          <w:p w:rsidR="00BD3BCF" w:rsidRPr="00BD3BCF" w:rsidRDefault="00BD3BCF" w:rsidP="00BD3BCF"/>
        </w:tc>
        <w:tc>
          <w:tcPr>
            <w:tcW w:w="1570" w:type="dxa"/>
          </w:tcPr>
          <w:p w:rsidR="00BD3BCF" w:rsidRPr="00BD3BCF" w:rsidRDefault="00BD3BCF" w:rsidP="00BD3BCF">
            <w:r w:rsidRPr="00BD3BCF">
              <w:t>Product2</w:t>
            </w:r>
          </w:p>
        </w:tc>
        <w:tc>
          <w:tcPr>
            <w:tcW w:w="1712" w:type="dxa"/>
            <w:vMerge/>
          </w:tcPr>
          <w:p w:rsidR="00BD3BCF" w:rsidRPr="00BD3BCF" w:rsidRDefault="00BD3BCF" w:rsidP="00BD3BCF">
            <w:pPr>
              <w:pStyle w:val="ICEDTextflushleft"/>
            </w:pPr>
          </w:p>
        </w:tc>
        <w:tc>
          <w:tcPr>
            <w:tcW w:w="857" w:type="dxa"/>
          </w:tcPr>
          <w:p w:rsidR="00BD3BCF" w:rsidRPr="00BD3BCF" w:rsidRDefault="00BD3BCF" w:rsidP="00BD3BCF">
            <w:pPr>
              <w:pStyle w:val="ICEDTextcentered"/>
            </w:pPr>
            <w:r w:rsidRPr="00BD3BCF">
              <w:rPr>
                <w:rFonts w:hint="eastAsia"/>
              </w:rPr>
              <w:t>95.37</w:t>
            </w:r>
          </w:p>
        </w:tc>
        <w:tc>
          <w:tcPr>
            <w:tcW w:w="1141" w:type="dxa"/>
          </w:tcPr>
          <w:p w:rsidR="00BD3BCF" w:rsidRPr="00BD3BCF" w:rsidRDefault="00BD3BCF" w:rsidP="00BD3BCF">
            <w:pPr>
              <w:pStyle w:val="ICEDTextcentered"/>
            </w:pPr>
            <w:r w:rsidRPr="00BD3BCF">
              <w:rPr>
                <w:rFonts w:hint="eastAsia"/>
              </w:rPr>
              <w:t>17.920</w:t>
            </w:r>
          </w:p>
        </w:tc>
        <w:tc>
          <w:tcPr>
            <w:tcW w:w="2995" w:type="dxa"/>
          </w:tcPr>
          <w:p w:rsidR="00BD3BCF" w:rsidRPr="00BD3BCF" w:rsidRDefault="00BD3BCF" w:rsidP="00BD3BCF">
            <w:pPr>
              <w:pStyle w:val="ICEDTextcentered"/>
            </w:pPr>
            <w:r w:rsidRPr="00BD3BCF">
              <w:t>2</w:t>
            </w:r>
          </w:p>
        </w:tc>
      </w:tr>
      <w:tr w:rsidR="00BD3BCF" w:rsidRPr="00746952" w:rsidTr="00BD3BCF">
        <w:trPr>
          <w:trHeight w:val="180"/>
        </w:trPr>
        <w:tc>
          <w:tcPr>
            <w:tcW w:w="857" w:type="dxa"/>
            <w:vMerge/>
          </w:tcPr>
          <w:p w:rsidR="00BD3BCF" w:rsidRPr="00BD3BCF" w:rsidRDefault="00BD3BCF" w:rsidP="00BD3BCF"/>
        </w:tc>
        <w:tc>
          <w:tcPr>
            <w:tcW w:w="1570" w:type="dxa"/>
          </w:tcPr>
          <w:p w:rsidR="00BD3BCF" w:rsidRPr="00BD3BCF" w:rsidRDefault="00BD3BCF" w:rsidP="00BD3BCF">
            <w:r w:rsidRPr="00BD3BCF">
              <w:t>Product3</w:t>
            </w:r>
          </w:p>
        </w:tc>
        <w:tc>
          <w:tcPr>
            <w:tcW w:w="1712" w:type="dxa"/>
            <w:vMerge/>
          </w:tcPr>
          <w:p w:rsidR="00BD3BCF" w:rsidRPr="00BD3BCF" w:rsidRDefault="00BD3BCF" w:rsidP="00BD3BCF">
            <w:pPr>
              <w:pStyle w:val="ICEDTextflushleft"/>
            </w:pPr>
          </w:p>
        </w:tc>
        <w:tc>
          <w:tcPr>
            <w:tcW w:w="857" w:type="dxa"/>
          </w:tcPr>
          <w:p w:rsidR="00BD3BCF" w:rsidRPr="00BD3BCF" w:rsidRDefault="00BD3BCF" w:rsidP="00BD3BCF">
            <w:pPr>
              <w:pStyle w:val="ICEDTextcentered"/>
            </w:pPr>
            <w:r w:rsidRPr="00BD3BCF">
              <w:rPr>
                <w:rFonts w:hint="eastAsia"/>
              </w:rPr>
              <w:t>94.18</w:t>
            </w:r>
          </w:p>
        </w:tc>
        <w:tc>
          <w:tcPr>
            <w:tcW w:w="1141" w:type="dxa"/>
          </w:tcPr>
          <w:p w:rsidR="00BD3BCF" w:rsidRPr="00BD3BCF" w:rsidRDefault="00BD3BCF" w:rsidP="00BD3BCF">
            <w:pPr>
              <w:pStyle w:val="ICEDTextcentered"/>
            </w:pPr>
            <w:r w:rsidRPr="00BD3BCF">
              <w:rPr>
                <w:rFonts w:hint="eastAsia"/>
              </w:rPr>
              <w:t>18.287</w:t>
            </w:r>
          </w:p>
        </w:tc>
        <w:tc>
          <w:tcPr>
            <w:tcW w:w="2995" w:type="dxa"/>
          </w:tcPr>
          <w:p w:rsidR="00BD3BCF" w:rsidRPr="00BD3BCF" w:rsidRDefault="00BD3BCF" w:rsidP="00BD3BCF">
            <w:pPr>
              <w:pStyle w:val="ICEDTextcentered"/>
            </w:pPr>
            <w:r w:rsidRPr="00BD3BCF">
              <w:t>3</w:t>
            </w:r>
          </w:p>
        </w:tc>
      </w:tr>
      <w:tr w:rsidR="00BD3BCF" w:rsidRPr="00746952" w:rsidTr="00BD3BCF">
        <w:trPr>
          <w:trHeight w:val="180"/>
        </w:trPr>
        <w:tc>
          <w:tcPr>
            <w:tcW w:w="857" w:type="dxa"/>
            <w:vMerge/>
          </w:tcPr>
          <w:p w:rsidR="00BD3BCF" w:rsidRPr="00BD3BCF" w:rsidRDefault="00BD3BCF" w:rsidP="00BD3BCF"/>
        </w:tc>
        <w:tc>
          <w:tcPr>
            <w:tcW w:w="1570" w:type="dxa"/>
          </w:tcPr>
          <w:p w:rsidR="00BD3BCF" w:rsidRPr="00BD3BCF" w:rsidRDefault="00BD3BCF" w:rsidP="00BD3BCF">
            <w:r w:rsidRPr="00BD3BCF">
              <w:t>Product4</w:t>
            </w:r>
          </w:p>
        </w:tc>
        <w:tc>
          <w:tcPr>
            <w:tcW w:w="1712" w:type="dxa"/>
            <w:vMerge/>
          </w:tcPr>
          <w:p w:rsidR="00BD3BCF" w:rsidRPr="00BD3BCF" w:rsidRDefault="00BD3BCF" w:rsidP="00BD3BCF">
            <w:pPr>
              <w:pStyle w:val="ICEDTextflushleft"/>
            </w:pPr>
          </w:p>
        </w:tc>
        <w:tc>
          <w:tcPr>
            <w:tcW w:w="857" w:type="dxa"/>
          </w:tcPr>
          <w:p w:rsidR="00BD3BCF" w:rsidRPr="00BD3BCF" w:rsidRDefault="00BD3BCF" w:rsidP="00BD3BCF">
            <w:pPr>
              <w:pStyle w:val="ICEDTextcentered"/>
            </w:pPr>
            <w:r w:rsidRPr="00BD3BCF">
              <w:rPr>
                <w:rFonts w:hint="eastAsia"/>
              </w:rPr>
              <w:t>88.48</w:t>
            </w:r>
          </w:p>
        </w:tc>
        <w:tc>
          <w:tcPr>
            <w:tcW w:w="1141" w:type="dxa"/>
          </w:tcPr>
          <w:p w:rsidR="00BD3BCF" w:rsidRPr="00BD3BCF" w:rsidRDefault="00BD3BCF" w:rsidP="00BD3BCF">
            <w:pPr>
              <w:pStyle w:val="ICEDTextcentered"/>
            </w:pPr>
            <w:r w:rsidRPr="00BD3BCF">
              <w:rPr>
                <w:rFonts w:hint="eastAsia"/>
              </w:rPr>
              <w:t>14.860</w:t>
            </w:r>
          </w:p>
        </w:tc>
        <w:tc>
          <w:tcPr>
            <w:tcW w:w="2995" w:type="dxa"/>
          </w:tcPr>
          <w:p w:rsidR="00BD3BCF" w:rsidRPr="00BD3BCF" w:rsidRDefault="00BD3BCF" w:rsidP="00BD3BCF">
            <w:pPr>
              <w:pStyle w:val="ICEDTextcentered"/>
            </w:pPr>
            <w:r w:rsidRPr="00BD3BCF">
              <w:t>4</w:t>
            </w:r>
          </w:p>
        </w:tc>
      </w:tr>
      <w:tr w:rsidR="00BD3BCF" w:rsidRPr="00746952" w:rsidTr="00BD3BCF">
        <w:trPr>
          <w:trHeight w:val="180"/>
        </w:trPr>
        <w:tc>
          <w:tcPr>
            <w:tcW w:w="857" w:type="dxa"/>
            <w:vMerge w:val="restart"/>
          </w:tcPr>
          <w:p w:rsidR="00BD3BCF" w:rsidRPr="00BD3BCF" w:rsidRDefault="00BD3BCF" w:rsidP="00BD3BCF">
            <w:r w:rsidRPr="00BD3BCF">
              <w:t>PCMI</w:t>
            </w:r>
          </w:p>
        </w:tc>
        <w:tc>
          <w:tcPr>
            <w:tcW w:w="1570" w:type="dxa"/>
          </w:tcPr>
          <w:p w:rsidR="00BD3BCF" w:rsidRPr="00BD3BCF" w:rsidRDefault="00BD3BCF" w:rsidP="00BD3BCF">
            <w:r w:rsidRPr="00BD3BCF">
              <w:t>Product1</w:t>
            </w:r>
          </w:p>
        </w:tc>
        <w:tc>
          <w:tcPr>
            <w:tcW w:w="1712" w:type="dxa"/>
            <w:vMerge w:val="restart"/>
          </w:tcPr>
          <w:p w:rsidR="00BD3BCF" w:rsidRPr="00BD3BCF" w:rsidRDefault="00BD3BCF" w:rsidP="00BD3BCF">
            <w:pPr>
              <w:pStyle w:val="ICEDTextflushleft"/>
            </w:pPr>
            <w:r w:rsidRPr="00BD3BCF">
              <w:t>98</w:t>
            </w:r>
          </w:p>
        </w:tc>
        <w:tc>
          <w:tcPr>
            <w:tcW w:w="857" w:type="dxa"/>
          </w:tcPr>
          <w:p w:rsidR="00BD3BCF" w:rsidRPr="00BD3BCF" w:rsidRDefault="00BD3BCF" w:rsidP="00BD3BCF">
            <w:pPr>
              <w:pStyle w:val="ICEDTextcentered"/>
            </w:pPr>
            <w:r w:rsidRPr="00BD3BCF">
              <w:rPr>
                <w:rFonts w:hint="eastAsia"/>
              </w:rPr>
              <w:t>61.53</w:t>
            </w:r>
          </w:p>
        </w:tc>
        <w:tc>
          <w:tcPr>
            <w:tcW w:w="1141" w:type="dxa"/>
          </w:tcPr>
          <w:p w:rsidR="00BD3BCF" w:rsidRPr="00BD3BCF" w:rsidRDefault="00BD3BCF" w:rsidP="00BD3BCF">
            <w:pPr>
              <w:pStyle w:val="ICEDTextcentered"/>
            </w:pPr>
            <w:r w:rsidRPr="00BD3BCF">
              <w:rPr>
                <w:rFonts w:hint="eastAsia"/>
              </w:rPr>
              <w:t>13.702</w:t>
            </w:r>
          </w:p>
        </w:tc>
        <w:tc>
          <w:tcPr>
            <w:tcW w:w="2995" w:type="dxa"/>
          </w:tcPr>
          <w:p w:rsidR="00BD3BCF" w:rsidRPr="00BD3BCF" w:rsidRDefault="00BD3BCF" w:rsidP="00BD3BCF">
            <w:pPr>
              <w:pStyle w:val="ICEDTextcentered"/>
            </w:pPr>
            <w:r w:rsidRPr="00BD3BCF">
              <w:t>1</w:t>
            </w:r>
          </w:p>
        </w:tc>
      </w:tr>
      <w:tr w:rsidR="00BD3BCF" w:rsidRPr="00746952" w:rsidTr="00BD3BCF">
        <w:trPr>
          <w:trHeight w:val="180"/>
        </w:trPr>
        <w:tc>
          <w:tcPr>
            <w:tcW w:w="857" w:type="dxa"/>
            <w:vMerge/>
          </w:tcPr>
          <w:p w:rsidR="00BD3BCF" w:rsidRPr="00BD3BCF" w:rsidRDefault="00BD3BCF" w:rsidP="00BD3BCF"/>
        </w:tc>
        <w:tc>
          <w:tcPr>
            <w:tcW w:w="1570" w:type="dxa"/>
          </w:tcPr>
          <w:p w:rsidR="00BD3BCF" w:rsidRPr="00BD3BCF" w:rsidRDefault="00BD3BCF" w:rsidP="00BD3BCF">
            <w:r w:rsidRPr="00BD3BCF">
              <w:t>Product2</w:t>
            </w:r>
          </w:p>
        </w:tc>
        <w:tc>
          <w:tcPr>
            <w:tcW w:w="1712" w:type="dxa"/>
            <w:vMerge/>
          </w:tcPr>
          <w:p w:rsidR="00BD3BCF" w:rsidRPr="00BD3BCF" w:rsidRDefault="00BD3BCF" w:rsidP="00BD3BCF">
            <w:pPr>
              <w:pStyle w:val="ICEDTextflushleft"/>
            </w:pPr>
          </w:p>
        </w:tc>
        <w:tc>
          <w:tcPr>
            <w:tcW w:w="857" w:type="dxa"/>
          </w:tcPr>
          <w:p w:rsidR="00BD3BCF" w:rsidRPr="00BD3BCF" w:rsidRDefault="00BD3BCF" w:rsidP="00BD3BCF">
            <w:pPr>
              <w:pStyle w:val="ICEDTextcentered"/>
            </w:pPr>
            <w:r w:rsidRPr="00BD3BCF">
              <w:rPr>
                <w:rFonts w:hint="eastAsia"/>
              </w:rPr>
              <w:t>59.15</w:t>
            </w:r>
          </w:p>
        </w:tc>
        <w:tc>
          <w:tcPr>
            <w:tcW w:w="1141" w:type="dxa"/>
          </w:tcPr>
          <w:p w:rsidR="00BD3BCF" w:rsidRPr="00BD3BCF" w:rsidRDefault="00BD3BCF" w:rsidP="00BD3BCF">
            <w:pPr>
              <w:pStyle w:val="ICEDTextcentered"/>
            </w:pPr>
            <w:r w:rsidRPr="00BD3BCF">
              <w:rPr>
                <w:rFonts w:hint="eastAsia"/>
              </w:rPr>
              <w:t>13.756</w:t>
            </w:r>
          </w:p>
        </w:tc>
        <w:tc>
          <w:tcPr>
            <w:tcW w:w="2995" w:type="dxa"/>
          </w:tcPr>
          <w:p w:rsidR="00BD3BCF" w:rsidRPr="00BD3BCF" w:rsidRDefault="00BD3BCF" w:rsidP="00BD3BCF">
            <w:pPr>
              <w:pStyle w:val="ICEDTextcentered"/>
            </w:pPr>
            <w:r w:rsidRPr="00BD3BCF">
              <w:t>2</w:t>
            </w:r>
          </w:p>
        </w:tc>
      </w:tr>
      <w:tr w:rsidR="00BD3BCF" w:rsidRPr="00746952" w:rsidTr="00BD3BCF">
        <w:trPr>
          <w:trHeight w:val="180"/>
        </w:trPr>
        <w:tc>
          <w:tcPr>
            <w:tcW w:w="857" w:type="dxa"/>
            <w:vMerge/>
          </w:tcPr>
          <w:p w:rsidR="00BD3BCF" w:rsidRPr="00BD3BCF" w:rsidRDefault="00BD3BCF" w:rsidP="00BD3BCF"/>
        </w:tc>
        <w:tc>
          <w:tcPr>
            <w:tcW w:w="1570" w:type="dxa"/>
          </w:tcPr>
          <w:p w:rsidR="00BD3BCF" w:rsidRPr="00BD3BCF" w:rsidRDefault="00BD3BCF" w:rsidP="00BD3BCF">
            <w:r w:rsidRPr="00BD3BCF">
              <w:t>Product3</w:t>
            </w:r>
          </w:p>
        </w:tc>
        <w:tc>
          <w:tcPr>
            <w:tcW w:w="1712" w:type="dxa"/>
            <w:vMerge/>
          </w:tcPr>
          <w:p w:rsidR="00BD3BCF" w:rsidRPr="00BD3BCF" w:rsidRDefault="00BD3BCF" w:rsidP="00BD3BCF">
            <w:pPr>
              <w:pStyle w:val="ICEDTextflushleft"/>
            </w:pPr>
          </w:p>
        </w:tc>
        <w:tc>
          <w:tcPr>
            <w:tcW w:w="857" w:type="dxa"/>
          </w:tcPr>
          <w:p w:rsidR="00BD3BCF" w:rsidRPr="00BD3BCF" w:rsidRDefault="00BD3BCF" w:rsidP="00BD3BCF">
            <w:pPr>
              <w:pStyle w:val="ICEDTextcentered"/>
            </w:pPr>
            <w:r w:rsidRPr="00BD3BCF">
              <w:rPr>
                <w:rFonts w:hint="eastAsia"/>
              </w:rPr>
              <w:t>57.77</w:t>
            </w:r>
          </w:p>
        </w:tc>
        <w:tc>
          <w:tcPr>
            <w:tcW w:w="1141" w:type="dxa"/>
          </w:tcPr>
          <w:p w:rsidR="00BD3BCF" w:rsidRPr="00BD3BCF" w:rsidRDefault="00BD3BCF" w:rsidP="00BD3BCF">
            <w:pPr>
              <w:pStyle w:val="ICEDTextcentered"/>
            </w:pPr>
            <w:r w:rsidRPr="00BD3BCF">
              <w:rPr>
                <w:rFonts w:hint="eastAsia"/>
              </w:rPr>
              <w:t>15.010</w:t>
            </w:r>
          </w:p>
        </w:tc>
        <w:tc>
          <w:tcPr>
            <w:tcW w:w="2995" w:type="dxa"/>
          </w:tcPr>
          <w:p w:rsidR="00BD3BCF" w:rsidRPr="00BD3BCF" w:rsidRDefault="00BD3BCF" w:rsidP="00BD3BCF">
            <w:pPr>
              <w:pStyle w:val="ICEDTextcentered"/>
            </w:pPr>
            <w:r w:rsidRPr="00BD3BCF">
              <w:t>3</w:t>
            </w:r>
          </w:p>
        </w:tc>
      </w:tr>
      <w:tr w:rsidR="00BD3BCF" w:rsidRPr="00746952" w:rsidTr="00BD3BCF">
        <w:trPr>
          <w:trHeight w:val="180"/>
        </w:trPr>
        <w:tc>
          <w:tcPr>
            <w:tcW w:w="857" w:type="dxa"/>
            <w:vMerge/>
          </w:tcPr>
          <w:p w:rsidR="00BD3BCF" w:rsidRPr="00BD3BCF" w:rsidRDefault="00BD3BCF" w:rsidP="00BD3BCF"/>
        </w:tc>
        <w:tc>
          <w:tcPr>
            <w:tcW w:w="1570" w:type="dxa"/>
          </w:tcPr>
          <w:p w:rsidR="00BD3BCF" w:rsidRPr="00BD3BCF" w:rsidRDefault="00BD3BCF" w:rsidP="00BD3BCF">
            <w:r w:rsidRPr="00BD3BCF">
              <w:t>Product4</w:t>
            </w:r>
          </w:p>
        </w:tc>
        <w:tc>
          <w:tcPr>
            <w:tcW w:w="1712" w:type="dxa"/>
            <w:vMerge/>
          </w:tcPr>
          <w:p w:rsidR="00BD3BCF" w:rsidRPr="00BD3BCF" w:rsidRDefault="00BD3BCF" w:rsidP="00BD3BCF">
            <w:pPr>
              <w:pStyle w:val="ICEDTextflushleft"/>
            </w:pPr>
          </w:p>
        </w:tc>
        <w:tc>
          <w:tcPr>
            <w:tcW w:w="857" w:type="dxa"/>
          </w:tcPr>
          <w:p w:rsidR="00BD3BCF" w:rsidRPr="00BD3BCF" w:rsidRDefault="00BD3BCF" w:rsidP="00BD3BCF">
            <w:pPr>
              <w:pStyle w:val="ICEDTextcentered"/>
            </w:pPr>
            <w:r w:rsidRPr="00BD3BCF">
              <w:rPr>
                <w:rFonts w:hint="eastAsia"/>
              </w:rPr>
              <w:t>55.08</w:t>
            </w:r>
          </w:p>
        </w:tc>
        <w:tc>
          <w:tcPr>
            <w:tcW w:w="1141" w:type="dxa"/>
          </w:tcPr>
          <w:p w:rsidR="00BD3BCF" w:rsidRPr="00BD3BCF" w:rsidRDefault="00BD3BCF" w:rsidP="00BD3BCF">
            <w:pPr>
              <w:pStyle w:val="ICEDTextcentered"/>
            </w:pPr>
            <w:r w:rsidRPr="00BD3BCF">
              <w:rPr>
                <w:rFonts w:hint="eastAsia"/>
              </w:rPr>
              <w:t>13.066</w:t>
            </w:r>
          </w:p>
        </w:tc>
        <w:tc>
          <w:tcPr>
            <w:tcW w:w="2995" w:type="dxa"/>
          </w:tcPr>
          <w:p w:rsidR="00BD3BCF" w:rsidRPr="00BD3BCF" w:rsidRDefault="00BD3BCF" w:rsidP="00BD3BCF">
            <w:pPr>
              <w:pStyle w:val="ICEDTextcentered"/>
            </w:pPr>
            <w:r w:rsidRPr="00BD3BCF">
              <w:t>4</w:t>
            </w:r>
          </w:p>
        </w:tc>
      </w:tr>
      <w:tr w:rsidR="00BD3BCF" w:rsidRPr="00746952" w:rsidTr="00BD3BCF">
        <w:trPr>
          <w:trHeight w:val="180"/>
        </w:trPr>
        <w:tc>
          <w:tcPr>
            <w:tcW w:w="857" w:type="dxa"/>
            <w:vMerge w:val="restart"/>
          </w:tcPr>
          <w:p w:rsidR="00BD3BCF" w:rsidRPr="00BD3BCF" w:rsidRDefault="00BD3BCF" w:rsidP="00BD3BCF">
            <w:proofErr w:type="spellStart"/>
            <w:r w:rsidRPr="00BD3BCF">
              <w:t>rCSDS</w:t>
            </w:r>
            <w:proofErr w:type="spellEnd"/>
          </w:p>
        </w:tc>
        <w:tc>
          <w:tcPr>
            <w:tcW w:w="1570" w:type="dxa"/>
          </w:tcPr>
          <w:p w:rsidR="00BD3BCF" w:rsidRPr="00BD3BCF" w:rsidRDefault="00BD3BCF" w:rsidP="00BD3BCF">
            <w:r w:rsidRPr="00BD3BCF">
              <w:t>Product1</w:t>
            </w:r>
          </w:p>
        </w:tc>
        <w:tc>
          <w:tcPr>
            <w:tcW w:w="1712" w:type="dxa"/>
            <w:vMerge w:val="restart"/>
          </w:tcPr>
          <w:p w:rsidR="00BD3BCF" w:rsidRPr="00BD3BCF" w:rsidRDefault="00BD3BCF" w:rsidP="00BD3BCF">
            <w:pPr>
              <w:pStyle w:val="ICEDTextflushleft"/>
            </w:pPr>
            <w:r w:rsidRPr="00BD3BCF">
              <w:t>120</w:t>
            </w:r>
          </w:p>
        </w:tc>
        <w:tc>
          <w:tcPr>
            <w:tcW w:w="857" w:type="dxa"/>
          </w:tcPr>
          <w:p w:rsidR="00BD3BCF" w:rsidRPr="00BD3BCF" w:rsidRDefault="00BD3BCF" w:rsidP="00BD3BCF">
            <w:pPr>
              <w:pStyle w:val="ICEDTextcentered"/>
            </w:pPr>
            <w:r w:rsidRPr="00BD3BCF">
              <w:rPr>
                <w:rFonts w:hint="eastAsia"/>
              </w:rPr>
              <w:t>74.87</w:t>
            </w:r>
          </w:p>
        </w:tc>
        <w:tc>
          <w:tcPr>
            <w:tcW w:w="1141" w:type="dxa"/>
          </w:tcPr>
          <w:p w:rsidR="00BD3BCF" w:rsidRPr="00BD3BCF" w:rsidRDefault="00BD3BCF" w:rsidP="00BD3BCF">
            <w:pPr>
              <w:pStyle w:val="ICEDTextcentered"/>
            </w:pPr>
            <w:r w:rsidRPr="00BD3BCF">
              <w:rPr>
                <w:rFonts w:hint="eastAsia"/>
              </w:rPr>
              <w:t>9.525</w:t>
            </w:r>
          </w:p>
        </w:tc>
        <w:tc>
          <w:tcPr>
            <w:tcW w:w="2995" w:type="dxa"/>
          </w:tcPr>
          <w:p w:rsidR="00BD3BCF" w:rsidRPr="00BD3BCF" w:rsidRDefault="00BD3BCF" w:rsidP="00BD3BCF">
            <w:pPr>
              <w:pStyle w:val="ICEDTextcentered"/>
            </w:pPr>
            <w:r w:rsidRPr="00BD3BCF">
              <w:t>1</w:t>
            </w:r>
          </w:p>
        </w:tc>
      </w:tr>
      <w:tr w:rsidR="00BD3BCF" w:rsidRPr="00746952" w:rsidTr="00BD3BCF">
        <w:trPr>
          <w:trHeight w:val="180"/>
        </w:trPr>
        <w:tc>
          <w:tcPr>
            <w:tcW w:w="857" w:type="dxa"/>
            <w:vMerge/>
          </w:tcPr>
          <w:p w:rsidR="00BD3BCF" w:rsidRPr="00BD3BCF" w:rsidRDefault="00BD3BCF" w:rsidP="00BD3BCF"/>
        </w:tc>
        <w:tc>
          <w:tcPr>
            <w:tcW w:w="1570" w:type="dxa"/>
          </w:tcPr>
          <w:p w:rsidR="00BD3BCF" w:rsidRPr="00BD3BCF" w:rsidRDefault="00BD3BCF" w:rsidP="00BD3BCF">
            <w:r w:rsidRPr="00BD3BCF">
              <w:t>Product2</w:t>
            </w:r>
          </w:p>
        </w:tc>
        <w:tc>
          <w:tcPr>
            <w:tcW w:w="1712" w:type="dxa"/>
            <w:vMerge/>
          </w:tcPr>
          <w:p w:rsidR="00BD3BCF" w:rsidRPr="00BD3BCF" w:rsidRDefault="00BD3BCF" w:rsidP="00BD3BCF"/>
        </w:tc>
        <w:tc>
          <w:tcPr>
            <w:tcW w:w="857" w:type="dxa"/>
          </w:tcPr>
          <w:p w:rsidR="00BD3BCF" w:rsidRPr="00BD3BCF" w:rsidRDefault="00BD3BCF" w:rsidP="00BD3BCF">
            <w:pPr>
              <w:pStyle w:val="ICEDTextcentered"/>
            </w:pPr>
            <w:r w:rsidRPr="00BD3BCF">
              <w:rPr>
                <w:rFonts w:hint="eastAsia"/>
              </w:rPr>
              <w:t>71.75</w:t>
            </w:r>
          </w:p>
        </w:tc>
        <w:tc>
          <w:tcPr>
            <w:tcW w:w="1141" w:type="dxa"/>
          </w:tcPr>
          <w:p w:rsidR="00BD3BCF" w:rsidRPr="00BD3BCF" w:rsidRDefault="00BD3BCF" w:rsidP="00BD3BCF">
            <w:pPr>
              <w:pStyle w:val="ICEDTextcentered"/>
            </w:pPr>
            <w:r w:rsidRPr="00BD3BCF">
              <w:rPr>
                <w:rFonts w:hint="eastAsia"/>
              </w:rPr>
              <w:t>11.813</w:t>
            </w:r>
          </w:p>
        </w:tc>
        <w:tc>
          <w:tcPr>
            <w:tcW w:w="2995" w:type="dxa"/>
          </w:tcPr>
          <w:p w:rsidR="00BD3BCF" w:rsidRPr="00BD3BCF" w:rsidRDefault="00BD3BCF" w:rsidP="00BD3BCF">
            <w:pPr>
              <w:pStyle w:val="ICEDTextcentered"/>
            </w:pPr>
            <w:r w:rsidRPr="00BD3BCF">
              <w:t>3</w:t>
            </w:r>
          </w:p>
        </w:tc>
      </w:tr>
      <w:tr w:rsidR="00BD3BCF" w:rsidRPr="00746952" w:rsidTr="00BD3BCF">
        <w:trPr>
          <w:trHeight w:val="180"/>
        </w:trPr>
        <w:tc>
          <w:tcPr>
            <w:tcW w:w="857" w:type="dxa"/>
            <w:vMerge/>
          </w:tcPr>
          <w:p w:rsidR="00BD3BCF" w:rsidRPr="00BD3BCF" w:rsidRDefault="00BD3BCF" w:rsidP="00BD3BCF"/>
        </w:tc>
        <w:tc>
          <w:tcPr>
            <w:tcW w:w="1570" w:type="dxa"/>
          </w:tcPr>
          <w:p w:rsidR="00BD3BCF" w:rsidRPr="00BD3BCF" w:rsidRDefault="00BD3BCF" w:rsidP="00BD3BCF">
            <w:r w:rsidRPr="00BD3BCF">
              <w:t>Product3</w:t>
            </w:r>
          </w:p>
        </w:tc>
        <w:tc>
          <w:tcPr>
            <w:tcW w:w="1712" w:type="dxa"/>
            <w:vMerge/>
          </w:tcPr>
          <w:p w:rsidR="00BD3BCF" w:rsidRPr="00BD3BCF" w:rsidRDefault="00BD3BCF" w:rsidP="00BD3BCF"/>
        </w:tc>
        <w:tc>
          <w:tcPr>
            <w:tcW w:w="857" w:type="dxa"/>
          </w:tcPr>
          <w:p w:rsidR="00BD3BCF" w:rsidRPr="00BD3BCF" w:rsidRDefault="00BD3BCF" w:rsidP="00BD3BCF">
            <w:pPr>
              <w:pStyle w:val="ICEDTextcentered"/>
            </w:pPr>
            <w:r w:rsidRPr="00BD3BCF">
              <w:rPr>
                <w:rFonts w:hint="eastAsia"/>
              </w:rPr>
              <w:t>72.50</w:t>
            </w:r>
          </w:p>
        </w:tc>
        <w:tc>
          <w:tcPr>
            <w:tcW w:w="1141" w:type="dxa"/>
          </w:tcPr>
          <w:p w:rsidR="00BD3BCF" w:rsidRPr="00BD3BCF" w:rsidRDefault="00BD3BCF" w:rsidP="00BD3BCF">
            <w:pPr>
              <w:pStyle w:val="ICEDTextcentered"/>
            </w:pPr>
            <w:r w:rsidRPr="00BD3BCF">
              <w:rPr>
                <w:rFonts w:hint="eastAsia"/>
              </w:rPr>
              <w:t>13.021</w:t>
            </w:r>
          </w:p>
        </w:tc>
        <w:tc>
          <w:tcPr>
            <w:tcW w:w="2995" w:type="dxa"/>
          </w:tcPr>
          <w:p w:rsidR="00BD3BCF" w:rsidRPr="00BD3BCF" w:rsidRDefault="00BD3BCF" w:rsidP="00BD3BCF">
            <w:pPr>
              <w:pStyle w:val="ICEDTextcentered"/>
            </w:pPr>
            <w:r w:rsidRPr="00BD3BCF">
              <w:t>2</w:t>
            </w:r>
          </w:p>
        </w:tc>
      </w:tr>
      <w:tr w:rsidR="00BD3BCF" w:rsidRPr="00746952" w:rsidTr="00BD3BCF">
        <w:trPr>
          <w:trHeight w:val="180"/>
        </w:trPr>
        <w:tc>
          <w:tcPr>
            <w:tcW w:w="857" w:type="dxa"/>
            <w:vMerge/>
          </w:tcPr>
          <w:p w:rsidR="00BD3BCF" w:rsidRPr="00BD3BCF" w:rsidRDefault="00BD3BCF" w:rsidP="00BD3BCF"/>
        </w:tc>
        <w:tc>
          <w:tcPr>
            <w:tcW w:w="1570" w:type="dxa"/>
          </w:tcPr>
          <w:p w:rsidR="00BD3BCF" w:rsidRPr="00BD3BCF" w:rsidRDefault="00BD3BCF" w:rsidP="00BD3BCF">
            <w:r w:rsidRPr="00BD3BCF">
              <w:t>Product4</w:t>
            </w:r>
          </w:p>
        </w:tc>
        <w:tc>
          <w:tcPr>
            <w:tcW w:w="1712" w:type="dxa"/>
            <w:vMerge/>
          </w:tcPr>
          <w:p w:rsidR="00BD3BCF" w:rsidRPr="00BD3BCF" w:rsidRDefault="00BD3BCF" w:rsidP="00BD3BCF"/>
        </w:tc>
        <w:tc>
          <w:tcPr>
            <w:tcW w:w="857" w:type="dxa"/>
          </w:tcPr>
          <w:p w:rsidR="00BD3BCF" w:rsidRPr="00BD3BCF" w:rsidRDefault="00BD3BCF" w:rsidP="00BD3BCF">
            <w:pPr>
              <w:pStyle w:val="ICEDTextcentered"/>
            </w:pPr>
            <w:r w:rsidRPr="00BD3BCF">
              <w:rPr>
                <w:rFonts w:hint="eastAsia"/>
              </w:rPr>
              <w:t>71.90</w:t>
            </w:r>
          </w:p>
        </w:tc>
        <w:tc>
          <w:tcPr>
            <w:tcW w:w="1141" w:type="dxa"/>
          </w:tcPr>
          <w:p w:rsidR="00BD3BCF" w:rsidRPr="00BD3BCF" w:rsidRDefault="00BD3BCF" w:rsidP="00BD3BCF">
            <w:pPr>
              <w:pStyle w:val="ICEDTextcentered"/>
            </w:pPr>
            <w:r w:rsidRPr="00BD3BCF">
              <w:rPr>
                <w:rFonts w:hint="eastAsia"/>
              </w:rPr>
              <w:t>8.457</w:t>
            </w:r>
          </w:p>
        </w:tc>
        <w:tc>
          <w:tcPr>
            <w:tcW w:w="2995" w:type="dxa"/>
          </w:tcPr>
          <w:p w:rsidR="00BD3BCF" w:rsidRPr="00BD3BCF" w:rsidRDefault="00BD3BCF" w:rsidP="00BD3BCF">
            <w:pPr>
              <w:pStyle w:val="ICEDTextcentered"/>
            </w:pPr>
            <w:r w:rsidRPr="00BD3BCF">
              <w:t>4</w:t>
            </w:r>
          </w:p>
        </w:tc>
      </w:tr>
    </w:tbl>
    <w:p w:rsidR="00396D6E" w:rsidRDefault="00396D6E" w:rsidP="00396D6E">
      <w:pPr>
        <w:pStyle w:val="Heading2"/>
      </w:pPr>
      <w:r w:rsidRPr="00BD3BCF">
        <w:rPr>
          <w:rFonts w:hint="eastAsia"/>
        </w:rPr>
        <w:lastRenderedPageBreak/>
        <w:t>Mean creativity score</w:t>
      </w:r>
      <w:r w:rsidRPr="00BD3BCF">
        <w:t>s</w:t>
      </w:r>
      <w:r w:rsidRPr="00BD3BCF">
        <w:rPr>
          <w:rFonts w:hint="eastAsia"/>
        </w:rPr>
        <w:t xml:space="preserve"> of each-method-assessed product</w:t>
      </w:r>
      <w:r w:rsidRPr="00BD3BCF">
        <w:t>s</w:t>
      </w:r>
    </w:p>
    <w:p w:rsidR="00BD3BCF" w:rsidRPr="00BD3BCF" w:rsidRDefault="00396D6E" w:rsidP="00BD3BCF">
      <w:r w:rsidRPr="00BD3BCF">
        <w:rPr>
          <w:rFonts w:hint="eastAsia"/>
        </w:rPr>
        <w:t>First, the mean creativity scores of each-method-assessed product</w:t>
      </w:r>
      <w:r w:rsidRPr="00BD3BCF">
        <w:t>s</w:t>
      </w:r>
      <w:r w:rsidRPr="00BD3BCF">
        <w:rPr>
          <w:rFonts w:hint="eastAsia"/>
        </w:rPr>
        <w:t xml:space="preserve"> were calculated. The same-method-assessed products</w:t>
      </w:r>
      <w:r w:rsidRPr="00BD3BCF">
        <w:t>’</w:t>
      </w:r>
      <w:r w:rsidRPr="00BD3BCF">
        <w:rPr>
          <w:rFonts w:hint="eastAsia"/>
        </w:rPr>
        <w:t xml:space="preserve"> mean creativity scores were then ranked. </w:t>
      </w:r>
      <w:r w:rsidRPr="00BD3BCF">
        <w:t xml:space="preserve">This approach was used to </w:t>
      </w:r>
      <w:r w:rsidRPr="00BD3BCF">
        <w:rPr>
          <w:rFonts w:hint="eastAsia"/>
        </w:rPr>
        <w:t xml:space="preserve">identify </w:t>
      </w:r>
      <w:r w:rsidRPr="00BD3BCF">
        <w:t xml:space="preserve">whether </w:t>
      </w:r>
      <w:r w:rsidRPr="00BD3BCF">
        <w:rPr>
          <w:rFonts w:hint="eastAsia"/>
        </w:rPr>
        <w:t>the order of same-method-assessed products</w:t>
      </w:r>
      <w:r w:rsidRPr="00BD3BCF">
        <w:t>’</w:t>
      </w:r>
      <w:r w:rsidRPr="00BD3BCF">
        <w:rPr>
          <w:rFonts w:hint="eastAsia"/>
        </w:rPr>
        <w:t xml:space="preserve"> mean creativity scores </w:t>
      </w:r>
      <w:r w:rsidRPr="00BD3BCF">
        <w:t xml:space="preserve">would be </w:t>
      </w:r>
      <w:r w:rsidRPr="00BD3BCF">
        <w:rPr>
          <w:rFonts w:hint="eastAsia"/>
        </w:rPr>
        <w:t>consist</w:t>
      </w:r>
      <w:r w:rsidRPr="00BD3BCF">
        <w:t>ent</w:t>
      </w:r>
      <w:r w:rsidRPr="00BD3BCF">
        <w:rPr>
          <w:rFonts w:hint="eastAsia"/>
        </w:rPr>
        <w:t xml:space="preserve"> with </w:t>
      </w:r>
      <w:r w:rsidRPr="00BD3BCF">
        <w:t xml:space="preserve">those </w:t>
      </w:r>
      <w:r w:rsidRPr="00BD3BCF">
        <w:rPr>
          <w:rFonts w:hint="eastAsia"/>
        </w:rPr>
        <w:t xml:space="preserve">of </w:t>
      </w:r>
      <w:r w:rsidRPr="00BD3BCF">
        <w:t xml:space="preserve">the </w:t>
      </w:r>
      <w:r w:rsidRPr="00BD3BCF">
        <w:rPr>
          <w:rFonts w:hint="eastAsia"/>
        </w:rPr>
        <w:t>TISDC. Th</w:t>
      </w:r>
      <w:r>
        <w:rPr>
          <w:rFonts w:hint="eastAsia"/>
        </w:rPr>
        <w:t>e mean value is shown in Table 1</w:t>
      </w:r>
      <w:r w:rsidRPr="00BD3BCF">
        <w:rPr>
          <w:rFonts w:hint="eastAsia"/>
        </w:rPr>
        <w:t xml:space="preserve">. When </w:t>
      </w:r>
      <w:r w:rsidRPr="00BD3BCF">
        <w:t>part</w:t>
      </w:r>
      <w:r w:rsidRPr="00BD3BCF">
        <w:rPr>
          <w:rFonts w:hint="eastAsia"/>
        </w:rPr>
        <w:t xml:space="preserve">icipants used </w:t>
      </w:r>
      <w:r w:rsidRPr="00BD3BCF">
        <w:t xml:space="preserve">the </w:t>
      </w:r>
      <w:r w:rsidRPr="00BD3BCF">
        <w:rPr>
          <w:rFonts w:hint="eastAsia"/>
        </w:rPr>
        <w:t>CAT (</w:t>
      </w:r>
      <w:r w:rsidRPr="00BD3BCF">
        <w:t>maximum score</w:t>
      </w:r>
      <w:r>
        <w:rPr>
          <w:rFonts w:hint="eastAsia"/>
        </w:rPr>
        <w:t xml:space="preserve"> </w:t>
      </w:r>
      <w:r w:rsidRPr="00BD3BCF">
        <w:rPr>
          <w:rFonts w:hint="eastAsia"/>
        </w:rPr>
        <w:t>is</w:t>
      </w:r>
      <w:r>
        <w:rPr>
          <w:rFonts w:hint="eastAsia"/>
        </w:rPr>
        <w:t xml:space="preserve"> </w:t>
      </w:r>
      <w:r w:rsidRPr="00BD3BCF">
        <w:rPr>
          <w:rFonts w:hint="eastAsia"/>
        </w:rPr>
        <w:t>5) to</w:t>
      </w:r>
      <w:r>
        <w:rPr>
          <w:rFonts w:hint="eastAsia"/>
        </w:rPr>
        <w:t xml:space="preserve"> </w:t>
      </w:r>
      <w:r w:rsidRPr="00BD3BCF">
        <w:rPr>
          <w:rFonts w:hint="eastAsia"/>
        </w:rPr>
        <w:t xml:space="preserve">assess the four given products, the average creativity scores </w:t>
      </w:r>
      <w:r w:rsidRPr="00BD3BCF">
        <w:t>were</w:t>
      </w:r>
      <w:r w:rsidRPr="00BD3BCF">
        <w:rPr>
          <w:rFonts w:hint="eastAsia"/>
        </w:rPr>
        <w:t xml:space="preserve"> 4.20, 3.95, 3.64, and</w:t>
      </w:r>
      <w:r>
        <w:rPr>
          <w:rFonts w:hint="eastAsia"/>
        </w:rPr>
        <w:t xml:space="preserve"> </w:t>
      </w:r>
      <w:r w:rsidRPr="00BD3BCF">
        <w:t xml:space="preserve">3.58 </w:t>
      </w:r>
      <w:r w:rsidRPr="00BD3BCF">
        <w:rPr>
          <w:rFonts w:hint="eastAsia"/>
        </w:rPr>
        <w:t>for Product</w:t>
      </w:r>
      <w:r w:rsidRPr="00BD3BCF">
        <w:t>s</w:t>
      </w:r>
      <w:r w:rsidRPr="00BD3BCF">
        <w:rPr>
          <w:rFonts w:hint="eastAsia"/>
        </w:rPr>
        <w:t xml:space="preserve"> 1 to 4</w:t>
      </w:r>
      <w:r w:rsidRPr="00BD3BCF">
        <w:t xml:space="preserve"> respectively</w:t>
      </w:r>
      <w:r w:rsidRPr="00BD3BCF">
        <w:rPr>
          <w:rFonts w:hint="eastAsia"/>
        </w:rPr>
        <w:t>. The order of these average creativity scores is consistent with the TISDC results. Similar results</w:t>
      </w:r>
      <w:r w:rsidRPr="00BD3BCF">
        <w:t xml:space="preserve"> were</w:t>
      </w:r>
      <w:r w:rsidRPr="00BD3BCF">
        <w:rPr>
          <w:rFonts w:hint="eastAsia"/>
        </w:rPr>
        <w:t xml:space="preserve"> also generated when </w:t>
      </w:r>
      <w:r w:rsidRPr="00BD3BCF">
        <w:t>participants</w:t>
      </w:r>
      <w:r w:rsidRPr="00BD3BCF">
        <w:rPr>
          <w:rFonts w:hint="eastAsia"/>
        </w:rPr>
        <w:t xml:space="preserve"> use</w:t>
      </w:r>
      <w:r w:rsidRPr="00BD3BCF">
        <w:t>d</w:t>
      </w:r>
      <w:r w:rsidRPr="00BD3BCF">
        <w:rPr>
          <w:rFonts w:hint="eastAsia"/>
        </w:rPr>
        <w:t xml:space="preserve"> </w:t>
      </w:r>
      <w:r w:rsidRPr="00BD3BCF">
        <w:t xml:space="preserve">the </w:t>
      </w:r>
      <w:r w:rsidRPr="00BD3BCF">
        <w:rPr>
          <w:rFonts w:hint="eastAsia"/>
        </w:rPr>
        <w:t>CPSS (</w:t>
      </w:r>
      <w:r w:rsidRPr="00BD3BCF">
        <w:t>maximum score</w:t>
      </w:r>
      <w:r w:rsidRPr="00BD3BCF">
        <w:rPr>
          <w:rFonts w:hint="eastAsia"/>
        </w:rPr>
        <w:t xml:space="preserve"> is 126) and</w:t>
      </w:r>
      <w:r>
        <w:rPr>
          <w:rFonts w:hint="eastAsia"/>
        </w:rPr>
        <w:t xml:space="preserve"> </w:t>
      </w:r>
      <w:proofErr w:type="gramStart"/>
      <w:r w:rsidRPr="00BD3BCF">
        <w:rPr>
          <w:rFonts w:hint="eastAsia"/>
        </w:rPr>
        <w:t>PCMI</w:t>
      </w:r>
      <w:r>
        <w:rPr>
          <w:rFonts w:hint="eastAsia"/>
        </w:rPr>
        <w:t xml:space="preserve"> </w:t>
      </w:r>
      <w:r w:rsidRPr="00BD3BCF">
        <w:rPr>
          <w:rFonts w:hint="eastAsia"/>
        </w:rPr>
        <w:t xml:space="preserve"> (</w:t>
      </w:r>
      <w:proofErr w:type="gramEnd"/>
      <w:r w:rsidRPr="00BD3BCF">
        <w:t>maximum score</w:t>
      </w:r>
      <w:r w:rsidRPr="00BD3BCF">
        <w:rPr>
          <w:rFonts w:hint="eastAsia"/>
        </w:rPr>
        <w:t xml:space="preserve"> is 98) </w:t>
      </w:r>
      <w:r>
        <w:rPr>
          <w:rFonts w:hint="eastAsia"/>
        </w:rPr>
        <w:t xml:space="preserve"> </w:t>
      </w:r>
      <w:r w:rsidRPr="00BD3BCF">
        <w:rPr>
          <w:rFonts w:hint="eastAsia"/>
        </w:rPr>
        <w:t xml:space="preserve">to </w:t>
      </w:r>
      <w:r>
        <w:rPr>
          <w:rFonts w:hint="eastAsia"/>
        </w:rPr>
        <w:t xml:space="preserve"> </w:t>
      </w:r>
      <w:r w:rsidRPr="00BD3BCF">
        <w:rPr>
          <w:rFonts w:hint="eastAsia"/>
        </w:rPr>
        <w:t>rate the four products. The average creativity score</w:t>
      </w:r>
      <w:r w:rsidRPr="00BD3BCF">
        <w:t>s</w:t>
      </w:r>
      <w:r w:rsidRPr="00BD3BCF">
        <w:rPr>
          <w:rFonts w:hint="eastAsia"/>
        </w:rPr>
        <w:t xml:space="preserve"> </w:t>
      </w:r>
      <w:proofErr w:type="spellStart"/>
      <w:r w:rsidRPr="00BD3BCF">
        <w:rPr>
          <w:rFonts w:hint="eastAsia"/>
        </w:rPr>
        <w:t>of</w:t>
      </w:r>
      <w:r w:rsidR="00BD3BCF" w:rsidRPr="00BD3BCF">
        <w:rPr>
          <w:rFonts w:hint="eastAsia"/>
        </w:rPr>
        <w:t>CPSS</w:t>
      </w:r>
      <w:proofErr w:type="spellEnd"/>
      <w:r w:rsidR="00BD3BCF" w:rsidRPr="00BD3BCF">
        <w:rPr>
          <w:rFonts w:hint="eastAsia"/>
        </w:rPr>
        <w:t xml:space="preserve">-assessed products </w:t>
      </w:r>
      <w:r w:rsidR="00BD3BCF" w:rsidRPr="00BD3BCF">
        <w:t xml:space="preserve">were </w:t>
      </w:r>
      <w:r w:rsidR="00BD3BCF" w:rsidRPr="00BD3BCF">
        <w:rPr>
          <w:rFonts w:hint="eastAsia"/>
        </w:rPr>
        <w:t>101.63, 95.37, 94.18, and 88.48</w:t>
      </w:r>
      <w:r w:rsidR="00BD3BCF" w:rsidRPr="00BD3BCF">
        <w:t>,</w:t>
      </w:r>
      <w:r w:rsidR="00BD3BCF" w:rsidRPr="00BD3BCF">
        <w:rPr>
          <w:rFonts w:hint="eastAsia"/>
        </w:rPr>
        <w:t xml:space="preserve"> while th</w:t>
      </w:r>
      <w:r w:rsidR="00BD3BCF" w:rsidRPr="00BD3BCF">
        <w:t>ose</w:t>
      </w:r>
      <w:r w:rsidR="00BD3BCF" w:rsidRPr="00BD3BCF">
        <w:rPr>
          <w:rFonts w:hint="eastAsia"/>
        </w:rPr>
        <w:t xml:space="preserve"> of PCMI-assessed products </w:t>
      </w:r>
      <w:r w:rsidR="00BD3BCF" w:rsidRPr="00BD3BCF">
        <w:t>were</w:t>
      </w:r>
      <w:r w:rsidR="00BD3BCF" w:rsidRPr="00BD3BCF">
        <w:rPr>
          <w:rFonts w:hint="eastAsia"/>
        </w:rPr>
        <w:t xml:space="preserve"> 61.53, 59.15, 57.77, and 55.08. These average score results suggest that </w:t>
      </w:r>
      <w:r w:rsidR="00BD3BCF" w:rsidRPr="00BD3BCF">
        <w:t xml:space="preserve">the </w:t>
      </w:r>
      <w:r w:rsidR="00BD3BCF" w:rsidRPr="00BD3BCF">
        <w:rPr>
          <w:rFonts w:hint="eastAsia"/>
        </w:rPr>
        <w:t>CAT, CPSS</w:t>
      </w:r>
      <w:r w:rsidR="00BD3BCF" w:rsidRPr="00BD3BCF">
        <w:t>,</w:t>
      </w:r>
      <w:r w:rsidR="00BD3BCF" w:rsidRPr="00BD3BCF">
        <w:rPr>
          <w:rFonts w:hint="eastAsia"/>
        </w:rPr>
        <w:t xml:space="preserve"> and PCMI have the potential to allow non-experts to </w:t>
      </w:r>
      <w:r w:rsidR="00BD3BCF" w:rsidRPr="00BD3BCF">
        <w:t>evaluate</w:t>
      </w:r>
      <w:r w:rsidR="00BD3BCF" w:rsidRPr="00BD3BCF">
        <w:rPr>
          <w:rFonts w:hint="eastAsia"/>
        </w:rPr>
        <w:t xml:space="preserve"> the product </w:t>
      </w:r>
      <w:r w:rsidR="00BD3BCF" w:rsidRPr="00BD3BCF">
        <w:t>w</w:t>
      </w:r>
      <w:r w:rsidR="00BD3BCF" w:rsidRPr="00BD3BCF">
        <w:rPr>
          <w:rFonts w:hint="eastAsia"/>
        </w:rPr>
        <w:t>i</w:t>
      </w:r>
      <w:r w:rsidR="00BD3BCF" w:rsidRPr="00BD3BCF">
        <w:t>th a</w:t>
      </w:r>
      <w:r w:rsidR="00BD3BCF" w:rsidRPr="00BD3BCF">
        <w:rPr>
          <w:rFonts w:hint="eastAsia"/>
        </w:rPr>
        <w:t xml:space="preserve"> </w:t>
      </w:r>
      <w:r w:rsidR="00BD3BCF" w:rsidRPr="00BD3BCF">
        <w:t>certain</w:t>
      </w:r>
      <w:r w:rsidR="00BD3BCF" w:rsidRPr="00BD3BCF">
        <w:rPr>
          <w:rFonts w:hint="eastAsia"/>
        </w:rPr>
        <w:t xml:space="preserve"> accuracy.</w:t>
      </w:r>
    </w:p>
    <w:p w:rsidR="00BD3BCF" w:rsidRPr="00BD3BCF" w:rsidRDefault="00BD3BCF" w:rsidP="00BD3BCF">
      <w:r w:rsidRPr="00BD3BCF">
        <w:rPr>
          <w:rFonts w:hint="eastAsia"/>
        </w:rPr>
        <w:t xml:space="preserve">Different results </w:t>
      </w:r>
      <w:r w:rsidRPr="00BD3BCF">
        <w:t xml:space="preserve">from the </w:t>
      </w:r>
      <w:r w:rsidRPr="00BD3BCF">
        <w:rPr>
          <w:rFonts w:hint="eastAsia"/>
        </w:rPr>
        <w:t>CAT, CPSS</w:t>
      </w:r>
      <w:r w:rsidRPr="00BD3BCF">
        <w:t>,</w:t>
      </w:r>
      <w:r w:rsidRPr="00BD3BCF">
        <w:rPr>
          <w:rFonts w:hint="eastAsia"/>
        </w:rPr>
        <w:t xml:space="preserve"> and PCMI are obtained </w:t>
      </w:r>
      <w:r w:rsidRPr="00BD3BCF">
        <w:t xml:space="preserve">with the </w:t>
      </w:r>
      <w:proofErr w:type="spellStart"/>
      <w:r w:rsidRPr="00BD3BCF">
        <w:rPr>
          <w:rFonts w:hint="eastAsia"/>
        </w:rPr>
        <w:t>rCSDS</w:t>
      </w:r>
      <w:proofErr w:type="spellEnd"/>
      <w:r w:rsidRPr="00BD3BCF">
        <w:t xml:space="preserve"> approach</w:t>
      </w:r>
      <w:r w:rsidRPr="00BD3BCF">
        <w:rPr>
          <w:rFonts w:hint="eastAsia"/>
        </w:rPr>
        <w:t xml:space="preserve">. When </w:t>
      </w:r>
      <w:r w:rsidRPr="00BD3BCF">
        <w:t>part</w:t>
      </w:r>
      <w:r w:rsidRPr="00BD3BCF">
        <w:rPr>
          <w:rFonts w:hint="eastAsia"/>
        </w:rPr>
        <w:t>icipants use</w:t>
      </w:r>
      <w:r w:rsidRPr="00BD3BCF">
        <w:t>d</w:t>
      </w:r>
      <w:r w:rsidRPr="00BD3BCF">
        <w:rPr>
          <w:rFonts w:hint="eastAsia"/>
        </w:rPr>
        <w:t xml:space="preserve"> </w:t>
      </w:r>
      <w:r w:rsidRPr="00BD3BCF">
        <w:t xml:space="preserve">the </w:t>
      </w:r>
      <w:proofErr w:type="spellStart"/>
      <w:r w:rsidRPr="00BD3BCF">
        <w:rPr>
          <w:rFonts w:hint="eastAsia"/>
        </w:rPr>
        <w:t>rCSDS</w:t>
      </w:r>
      <w:proofErr w:type="spellEnd"/>
      <w:r w:rsidRPr="00BD3BCF">
        <w:rPr>
          <w:rFonts w:hint="eastAsia"/>
        </w:rPr>
        <w:t xml:space="preserve"> (</w:t>
      </w:r>
      <w:r w:rsidRPr="00BD3BCF">
        <w:t>maximum score</w:t>
      </w:r>
      <w:r w:rsidRPr="00BD3BCF">
        <w:rPr>
          <w:rFonts w:hint="eastAsia"/>
        </w:rPr>
        <w:t xml:space="preserve"> is 120) to assess the four given products, the </w:t>
      </w:r>
      <w:r w:rsidRPr="00BD3BCF">
        <w:t xml:space="preserve">average </w:t>
      </w:r>
      <w:r w:rsidRPr="00BD3BCF">
        <w:rPr>
          <w:rFonts w:hint="eastAsia"/>
        </w:rPr>
        <w:t xml:space="preserve">creativity score </w:t>
      </w:r>
      <w:r w:rsidRPr="00BD3BCF">
        <w:t xml:space="preserve">ratings were </w:t>
      </w:r>
      <w:r w:rsidRPr="00BD3BCF">
        <w:rPr>
          <w:rFonts w:hint="eastAsia"/>
        </w:rPr>
        <w:t>74.87, 71.75, 72.50, and 71.90 for Product</w:t>
      </w:r>
      <w:r w:rsidRPr="00BD3BCF">
        <w:t>s</w:t>
      </w:r>
      <w:r w:rsidRPr="00BD3BCF">
        <w:rPr>
          <w:rFonts w:hint="eastAsia"/>
        </w:rPr>
        <w:t xml:space="preserve"> 1 to 4.</w:t>
      </w:r>
    </w:p>
    <w:p w:rsidR="00BD3BCF" w:rsidRPr="00BD3BCF" w:rsidRDefault="00BD3BCF" w:rsidP="00BD3BCF">
      <w:pPr>
        <w:pStyle w:val="Heading2"/>
      </w:pPr>
      <w:r w:rsidRPr="00BD3BCF">
        <w:rPr>
          <w:rFonts w:hint="eastAsia"/>
        </w:rPr>
        <w:t>Standard deviation of each-method-assessed product</w:t>
      </w:r>
      <w:r w:rsidRPr="00BD3BCF">
        <w:t>s</w:t>
      </w:r>
    </w:p>
    <w:p w:rsidR="00BD3BCF" w:rsidRPr="00BD3BCF" w:rsidRDefault="00BD3BCF" w:rsidP="00BD3BCF">
      <w:r w:rsidRPr="00BD3BCF">
        <w:t>To quantify the dispersion of the data values</w:t>
      </w:r>
      <w:r w:rsidRPr="00BD3BCF">
        <w:rPr>
          <w:rFonts w:hint="eastAsia"/>
        </w:rPr>
        <w:t>, s</w:t>
      </w:r>
      <w:r w:rsidRPr="00BD3BCF">
        <w:t>tandard deviation was introduced.</w:t>
      </w:r>
      <w:r w:rsidRPr="00BD3BCF">
        <w:rPr>
          <w:rFonts w:hint="eastAsia"/>
        </w:rPr>
        <w:t xml:space="preserve"> The standard deviation of each-method-assessed product is also shown in Table </w:t>
      </w:r>
      <w:r w:rsidR="00396D6E">
        <w:rPr>
          <w:rFonts w:hint="eastAsia"/>
        </w:rPr>
        <w:t>1</w:t>
      </w:r>
      <w:r w:rsidRPr="00BD3BCF">
        <w:rPr>
          <w:rFonts w:hint="eastAsia"/>
        </w:rPr>
        <w:t>. The standard deviation</w:t>
      </w:r>
      <w:r w:rsidRPr="00BD3BCF">
        <w:t>s</w:t>
      </w:r>
      <w:r w:rsidRPr="00BD3BCF">
        <w:rPr>
          <w:rFonts w:hint="eastAsia"/>
        </w:rPr>
        <w:t xml:space="preserve"> of </w:t>
      </w:r>
      <w:r w:rsidRPr="00BD3BCF">
        <w:t xml:space="preserve">the </w:t>
      </w:r>
      <w:r w:rsidRPr="00BD3BCF">
        <w:rPr>
          <w:rFonts w:hint="eastAsia"/>
        </w:rPr>
        <w:t xml:space="preserve">CAT-assessed products </w:t>
      </w:r>
      <w:r w:rsidRPr="00BD3BCF">
        <w:t>were</w:t>
      </w:r>
      <w:r w:rsidRPr="00BD3BCF">
        <w:rPr>
          <w:rFonts w:hint="eastAsia"/>
        </w:rPr>
        <w:t xml:space="preserve"> 0.632, 0.769, 0.769, and 0.907. Th</w:t>
      </w:r>
      <w:r w:rsidRPr="00BD3BCF">
        <w:t>ose of the</w:t>
      </w:r>
      <w:r w:rsidRPr="00BD3BCF">
        <w:rPr>
          <w:rFonts w:hint="eastAsia"/>
        </w:rPr>
        <w:t xml:space="preserve"> CPSS-assessed product</w:t>
      </w:r>
      <w:r w:rsidRPr="00BD3BCF">
        <w:t>s</w:t>
      </w:r>
      <w:r w:rsidRPr="00BD3BCF">
        <w:rPr>
          <w:rFonts w:hint="eastAsia"/>
        </w:rPr>
        <w:t xml:space="preserve"> </w:t>
      </w:r>
      <w:r w:rsidRPr="00BD3BCF">
        <w:t>are</w:t>
      </w:r>
      <w:r w:rsidRPr="00BD3BCF">
        <w:rPr>
          <w:rFonts w:hint="eastAsia"/>
        </w:rPr>
        <w:t xml:space="preserve"> 12.453, 17.920, 18.287, and 14.860. The </w:t>
      </w:r>
      <w:r w:rsidRPr="00BD3BCF">
        <w:t xml:space="preserve">results for the </w:t>
      </w:r>
      <w:r w:rsidRPr="00BD3BCF">
        <w:rPr>
          <w:rFonts w:hint="eastAsia"/>
        </w:rPr>
        <w:t xml:space="preserve">PCMI-assessed products </w:t>
      </w:r>
      <w:r w:rsidRPr="00BD3BCF">
        <w:t xml:space="preserve">were </w:t>
      </w:r>
      <w:r w:rsidRPr="00BD3BCF">
        <w:rPr>
          <w:rFonts w:hint="eastAsia"/>
        </w:rPr>
        <w:t xml:space="preserve">13.702, 13.756, 15.010, and 13.066. </w:t>
      </w:r>
      <w:r w:rsidRPr="00BD3BCF">
        <w:t>Finally, t</w:t>
      </w:r>
      <w:r w:rsidRPr="00BD3BCF">
        <w:rPr>
          <w:rFonts w:hint="eastAsia"/>
        </w:rPr>
        <w:t>he standard deviation</w:t>
      </w:r>
      <w:r w:rsidRPr="00BD3BCF">
        <w:t>s</w:t>
      </w:r>
      <w:r w:rsidRPr="00BD3BCF">
        <w:rPr>
          <w:rFonts w:hint="eastAsia"/>
        </w:rPr>
        <w:t xml:space="preserve"> of</w:t>
      </w:r>
      <w:r w:rsidRPr="00BD3BCF">
        <w:t xml:space="preserve"> the</w:t>
      </w:r>
      <w:r w:rsidRPr="00BD3BCF">
        <w:rPr>
          <w:rFonts w:hint="eastAsia"/>
        </w:rPr>
        <w:t xml:space="preserve"> </w:t>
      </w:r>
      <w:proofErr w:type="spellStart"/>
      <w:r w:rsidRPr="00BD3BCF">
        <w:rPr>
          <w:rFonts w:hint="eastAsia"/>
        </w:rPr>
        <w:t>rCSDS</w:t>
      </w:r>
      <w:proofErr w:type="spellEnd"/>
      <w:r w:rsidRPr="00BD3BCF">
        <w:rPr>
          <w:rFonts w:hint="eastAsia"/>
        </w:rPr>
        <w:t>-assessed product</w:t>
      </w:r>
      <w:r w:rsidRPr="00BD3BCF">
        <w:t>s</w:t>
      </w:r>
      <w:r w:rsidRPr="00BD3BCF">
        <w:rPr>
          <w:rFonts w:hint="eastAsia"/>
        </w:rPr>
        <w:t xml:space="preserve"> </w:t>
      </w:r>
      <w:r w:rsidRPr="00BD3BCF">
        <w:t>were</w:t>
      </w:r>
      <w:r w:rsidRPr="00BD3BCF">
        <w:rPr>
          <w:rFonts w:hint="eastAsia"/>
        </w:rPr>
        <w:t xml:space="preserve"> 9.525, 11.813, 13.021, and 8.457.</w:t>
      </w:r>
    </w:p>
    <w:p w:rsidR="00154611" w:rsidRPr="00A86A67" w:rsidRDefault="00D74876" w:rsidP="00FD1C4A">
      <w:pPr>
        <w:pStyle w:val="Heading2"/>
        <w:rPr>
          <w:lang w:val="en-US"/>
        </w:rPr>
      </w:pPr>
      <w:r w:rsidRPr="00A86A67">
        <w:rPr>
          <w:lang w:val="en-US"/>
        </w:rPr>
        <w:t>Cross</w:t>
      </w:r>
      <w:r>
        <w:t>-</w:t>
      </w:r>
      <w:r w:rsidR="00154611" w:rsidRPr="00A86A67">
        <w:rPr>
          <w:lang w:val="en-US"/>
        </w:rPr>
        <w:t>graph analysis</w:t>
      </w:r>
    </w:p>
    <w:p w:rsidR="00154611" w:rsidRPr="00A86A67" w:rsidRDefault="00154611" w:rsidP="00154611">
      <w:pPr>
        <w:rPr>
          <w:lang w:val="en-US"/>
        </w:rPr>
      </w:pPr>
      <w:r w:rsidRPr="00A86A67">
        <w:rPr>
          <w:rFonts w:hint="eastAsia"/>
          <w:lang w:val="en-US"/>
        </w:rPr>
        <w:t xml:space="preserve">Although </w:t>
      </w:r>
      <w:r w:rsidRPr="00A86A67">
        <w:rPr>
          <w:lang w:val="en-US"/>
        </w:rPr>
        <w:t xml:space="preserve">the order of </w:t>
      </w:r>
      <w:r w:rsidR="00D74876">
        <w:t xml:space="preserve">the </w:t>
      </w:r>
      <w:r w:rsidRPr="00A86A67">
        <w:rPr>
          <w:rFonts w:hint="eastAsia"/>
          <w:lang w:val="en-US"/>
        </w:rPr>
        <w:t>CAT</w:t>
      </w:r>
      <w:r w:rsidR="00D74876">
        <w:t>-</w:t>
      </w:r>
      <w:r w:rsidRPr="00A86A67">
        <w:rPr>
          <w:rFonts w:hint="eastAsia"/>
          <w:lang w:val="en-US"/>
        </w:rPr>
        <w:t>, CPSS</w:t>
      </w:r>
      <w:r w:rsidR="00D74876">
        <w:t>-</w:t>
      </w:r>
      <w:r w:rsidRPr="00A86A67">
        <w:rPr>
          <w:rFonts w:hint="eastAsia"/>
          <w:lang w:val="en-US"/>
        </w:rPr>
        <w:t>, and PCMI</w:t>
      </w:r>
      <w:r w:rsidRPr="00A86A67">
        <w:rPr>
          <w:lang w:val="en-US"/>
        </w:rPr>
        <w:t xml:space="preserve">-method-assessed products’ </w:t>
      </w:r>
      <w:r w:rsidRPr="00A86A67">
        <w:rPr>
          <w:rFonts w:hint="eastAsia"/>
          <w:lang w:val="en-US"/>
        </w:rPr>
        <w:t>mean creativity score</w:t>
      </w:r>
      <w:r w:rsidR="00D74876">
        <w:t>s</w:t>
      </w:r>
      <w:r w:rsidR="00720A3F">
        <w:rPr>
          <w:rFonts w:hint="eastAsia"/>
        </w:rPr>
        <w:t xml:space="preserve"> </w:t>
      </w:r>
      <w:r w:rsidR="00975601">
        <w:t xml:space="preserve">was </w:t>
      </w:r>
      <w:r w:rsidRPr="00A86A67">
        <w:rPr>
          <w:lang w:val="en-US"/>
        </w:rPr>
        <w:t>consistent with t</w:t>
      </w:r>
      <w:r w:rsidRPr="00A86A67">
        <w:rPr>
          <w:rFonts w:hint="eastAsia"/>
          <w:lang w:val="en-US"/>
        </w:rPr>
        <w:t xml:space="preserve">hat of </w:t>
      </w:r>
      <w:r w:rsidR="00D74876">
        <w:t xml:space="preserve">the </w:t>
      </w:r>
      <w:r w:rsidRPr="00A86A67">
        <w:rPr>
          <w:rFonts w:hint="eastAsia"/>
          <w:lang w:val="en-US"/>
        </w:rPr>
        <w:t xml:space="preserve">TISDC, and the results of </w:t>
      </w:r>
      <w:r w:rsidR="00D74876">
        <w:t xml:space="preserve">the </w:t>
      </w:r>
      <w:proofErr w:type="spellStart"/>
      <w:r w:rsidRPr="00A86A67">
        <w:rPr>
          <w:rFonts w:hint="eastAsia"/>
          <w:lang w:val="en-US"/>
        </w:rPr>
        <w:t>rCSDS</w:t>
      </w:r>
      <w:proofErr w:type="spellEnd"/>
      <w:r w:rsidR="00720A3F">
        <w:rPr>
          <w:rFonts w:hint="eastAsia"/>
        </w:rPr>
        <w:t xml:space="preserve"> </w:t>
      </w:r>
      <w:r w:rsidR="00975601">
        <w:t xml:space="preserve">were </w:t>
      </w:r>
      <w:r w:rsidRPr="00A86A67">
        <w:rPr>
          <w:rFonts w:hint="eastAsia"/>
          <w:lang w:val="en-US"/>
        </w:rPr>
        <w:t>different</w:t>
      </w:r>
      <w:r w:rsidR="00720A3F">
        <w:rPr>
          <w:rFonts w:hint="eastAsia"/>
        </w:rPr>
        <w:t xml:space="preserve"> </w:t>
      </w:r>
      <w:r w:rsidR="00741DB8">
        <w:t>from</w:t>
      </w:r>
      <w:r w:rsidRPr="00A86A67">
        <w:rPr>
          <w:lang w:val="en-US"/>
        </w:rPr>
        <w:t xml:space="preserve"> t</w:t>
      </w:r>
      <w:r w:rsidRPr="00A86A67">
        <w:rPr>
          <w:rFonts w:hint="eastAsia"/>
          <w:lang w:val="en-US"/>
        </w:rPr>
        <w:t xml:space="preserve">hat of </w:t>
      </w:r>
      <w:r w:rsidR="00975601">
        <w:t xml:space="preserve">the </w:t>
      </w:r>
      <w:r w:rsidRPr="00A86A67">
        <w:rPr>
          <w:rFonts w:hint="eastAsia"/>
          <w:lang w:val="en-US"/>
        </w:rPr>
        <w:t xml:space="preserve">TISDC, statistical analysis </w:t>
      </w:r>
      <w:r w:rsidR="00975601">
        <w:t xml:space="preserve">was </w:t>
      </w:r>
      <w:r w:rsidRPr="00A86A67">
        <w:rPr>
          <w:rFonts w:hint="eastAsia"/>
          <w:lang w:val="en-US"/>
        </w:rPr>
        <w:t xml:space="preserve">required to determine whether there </w:t>
      </w:r>
      <w:r w:rsidR="00975601">
        <w:t xml:space="preserve">were </w:t>
      </w:r>
      <w:r w:rsidRPr="00A86A67">
        <w:rPr>
          <w:rFonts w:hint="eastAsia"/>
          <w:lang w:val="en-US"/>
        </w:rPr>
        <w:t>significant difference</w:t>
      </w:r>
      <w:r w:rsidR="00741DB8">
        <w:t>s</w:t>
      </w:r>
      <w:r w:rsidR="00720A3F">
        <w:rPr>
          <w:rFonts w:hint="eastAsia"/>
        </w:rPr>
        <w:t xml:space="preserve"> </w:t>
      </w:r>
      <w:r w:rsidRPr="00A86A67">
        <w:rPr>
          <w:lang w:val="en-US"/>
        </w:rPr>
        <w:t>between</w:t>
      </w:r>
      <w:r w:rsidRPr="00A86A67">
        <w:rPr>
          <w:rFonts w:hint="eastAsia"/>
          <w:lang w:val="en-US"/>
        </w:rPr>
        <w:t xml:space="preserve"> the order of same-method-assessed products and the order of TISDC.</w:t>
      </w:r>
      <w:r w:rsidR="00720A3F">
        <w:rPr>
          <w:rFonts w:hint="eastAsia"/>
        </w:rPr>
        <w:t xml:space="preserve"> </w:t>
      </w:r>
      <w:r w:rsidRPr="00A86A67">
        <w:rPr>
          <w:rFonts w:hint="eastAsia"/>
          <w:lang w:val="en-US"/>
        </w:rPr>
        <w:t xml:space="preserve">This </w:t>
      </w:r>
      <w:r w:rsidRPr="00A86A67">
        <w:rPr>
          <w:lang w:val="en-US"/>
        </w:rPr>
        <w:t xml:space="preserve">statistical analysis </w:t>
      </w:r>
      <w:proofErr w:type="spellStart"/>
      <w:r w:rsidR="00975601" w:rsidRPr="00A86A67">
        <w:rPr>
          <w:lang w:val="en-US"/>
        </w:rPr>
        <w:t>relie</w:t>
      </w:r>
      <w:proofErr w:type="spellEnd"/>
      <w:r w:rsidR="00975601">
        <w:t>d</w:t>
      </w:r>
      <w:r w:rsidR="00720A3F">
        <w:rPr>
          <w:rFonts w:hint="eastAsia"/>
        </w:rPr>
        <w:t xml:space="preserve"> </w:t>
      </w:r>
      <w:r w:rsidRPr="00A86A67">
        <w:rPr>
          <w:lang w:val="en-US"/>
        </w:rPr>
        <w:t>on SPSS.</w:t>
      </w:r>
      <w:r w:rsidRPr="00A86A67">
        <w:rPr>
          <w:rFonts w:hint="eastAsia"/>
          <w:lang w:val="en-US"/>
        </w:rPr>
        <w:t xml:space="preserve"> Since each </w:t>
      </w:r>
      <w:r w:rsidRPr="00A86A67">
        <w:rPr>
          <w:lang w:val="en-US"/>
        </w:rPr>
        <w:t>participant</w:t>
      </w:r>
      <w:r w:rsidR="00741DB8">
        <w:t>’s</w:t>
      </w:r>
      <w:r w:rsidRPr="00A86A67">
        <w:rPr>
          <w:rFonts w:hint="eastAsia"/>
          <w:lang w:val="en-US"/>
        </w:rPr>
        <w:t xml:space="preserve"> same-method-assessed product creativity score </w:t>
      </w:r>
      <w:r w:rsidR="00975601">
        <w:t xml:space="preserve">was </w:t>
      </w:r>
      <w:r w:rsidRPr="00A86A67">
        <w:rPr>
          <w:rFonts w:hint="eastAsia"/>
          <w:lang w:val="en-US"/>
        </w:rPr>
        <w:t>considered a</w:t>
      </w:r>
      <w:r w:rsidR="00741DB8">
        <w:t>n</w:t>
      </w:r>
      <w:r w:rsidRPr="00A86A67">
        <w:rPr>
          <w:rFonts w:hint="eastAsia"/>
          <w:lang w:val="en-US"/>
        </w:rPr>
        <w:t xml:space="preserve"> ordinal variable, </w:t>
      </w:r>
      <w:r w:rsidR="00D74876" w:rsidRPr="00A86A67">
        <w:rPr>
          <w:rFonts w:hint="eastAsia"/>
          <w:lang w:val="en-US"/>
        </w:rPr>
        <w:t>cross</w:t>
      </w:r>
      <w:r w:rsidR="00D74876">
        <w:t>-</w:t>
      </w:r>
      <w:r w:rsidRPr="00A86A67">
        <w:rPr>
          <w:rFonts w:hint="eastAsia"/>
          <w:lang w:val="en-US"/>
        </w:rPr>
        <w:t xml:space="preserve">graph analysis was selected to test whether there </w:t>
      </w:r>
      <w:r w:rsidR="00D74876">
        <w:t xml:space="preserve">was </w:t>
      </w:r>
      <w:r w:rsidR="00741DB8">
        <w:t>a</w:t>
      </w:r>
      <w:r w:rsidR="00720A3F">
        <w:rPr>
          <w:rFonts w:hint="eastAsia"/>
        </w:rPr>
        <w:t xml:space="preserve"> </w:t>
      </w:r>
      <w:r w:rsidRPr="00A86A67">
        <w:rPr>
          <w:rFonts w:hint="eastAsia"/>
          <w:lang w:val="en-US"/>
        </w:rPr>
        <w:t xml:space="preserve">significant difference </w:t>
      </w:r>
      <w:r w:rsidRPr="00A86A67">
        <w:rPr>
          <w:lang w:val="en-US"/>
        </w:rPr>
        <w:t>between</w:t>
      </w:r>
      <w:r w:rsidRPr="00A86A67">
        <w:rPr>
          <w:rFonts w:hint="eastAsia"/>
          <w:lang w:val="en-US"/>
        </w:rPr>
        <w:t xml:space="preserve"> the orders of </w:t>
      </w:r>
      <w:r w:rsidR="00D74876">
        <w:t xml:space="preserve">the </w:t>
      </w:r>
      <w:r w:rsidRPr="00A86A67">
        <w:rPr>
          <w:rFonts w:hint="eastAsia"/>
          <w:lang w:val="en-US"/>
        </w:rPr>
        <w:t xml:space="preserve">same-method-assessed products and the order of </w:t>
      </w:r>
      <w:r w:rsidR="00D74876">
        <w:t xml:space="preserve">the </w:t>
      </w:r>
      <w:r w:rsidRPr="00A86A67">
        <w:rPr>
          <w:rFonts w:hint="eastAsia"/>
          <w:lang w:val="en-US"/>
        </w:rPr>
        <w:t xml:space="preserve">TISDC. The analysis of each method </w:t>
      </w:r>
      <w:r w:rsidR="00975601" w:rsidRPr="00A86A67">
        <w:rPr>
          <w:rFonts w:hint="eastAsia"/>
          <w:lang w:val="en-US"/>
        </w:rPr>
        <w:t>include</w:t>
      </w:r>
      <w:r w:rsidR="00975601">
        <w:t>d</w:t>
      </w:r>
      <w:r w:rsidR="00720A3F">
        <w:rPr>
          <w:rFonts w:hint="eastAsia"/>
        </w:rPr>
        <w:t xml:space="preserve"> </w:t>
      </w:r>
      <w:r w:rsidRPr="00A86A67">
        <w:rPr>
          <w:rFonts w:hint="eastAsia"/>
          <w:lang w:val="en-US"/>
        </w:rPr>
        <w:t xml:space="preserve">the Person </w:t>
      </w:r>
      <w:r w:rsidR="00D74876">
        <w:t>c</w:t>
      </w:r>
      <w:r w:rsidR="00D74876" w:rsidRPr="00A86A67">
        <w:rPr>
          <w:rFonts w:hint="eastAsia"/>
          <w:lang w:val="en-US"/>
        </w:rPr>
        <w:t>hi</w:t>
      </w:r>
      <w:r w:rsidRPr="00A86A67">
        <w:rPr>
          <w:rFonts w:hint="eastAsia"/>
          <w:lang w:val="en-US"/>
        </w:rPr>
        <w:t>-</w:t>
      </w:r>
      <w:r w:rsidR="00D74876">
        <w:t>s</w:t>
      </w:r>
      <w:proofErr w:type="spellStart"/>
      <w:r w:rsidR="00D74876" w:rsidRPr="00A86A67">
        <w:rPr>
          <w:lang w:val="en-US"/>
        </w:rPr>
        <w:t>quare</w:t>
      </w:r>
      <w:proofErr w:type="spellEnd"/>
      <w:r w:rsidRPr="00A86A67">
        <w:rPr>
          <w:rFonts w:hint="eastAsia"/>
          <w:lang w:val="en-US"/>
        </w:rPr>
        <w:t xml:space="preserve">, </w:t>
      </w:r>
      <w:r w:rsidR="007A2AD4" w:rsidRPr="00A86A67">
        <w:rPr>
          <w:lang w:val="en-US"/>
        </w:rPr>
        <w:t>c</w:t>
      </w:r>
      <w:proofErr w:type="spellStart"/>
      <w:r w:rsidR="005260DD" w:rsidRPr="005260DD">
        <w:t>ontingency</w:t>
      </w:r>
      <w:proofErr w:type="spellEnd"/>
      <w:r w:rsidR="005260DD" w:rsidRPr="005260DD">
        <w:t>-coefficient</w:t>
      </w:r>
      <w:r w:rsidR="00D74876">
        <w:t xml:space="preserve"> (C)</w:t>
      </w:r>
      <w:r w:rsidRPr="00A86A67">
        <w:rPr>
          <w:rFonts w:hint="eastAsia"/>
          <w:lang w:val="en-US"/>
        </w:rPr>
        <w:t xml:space="preserve">, </w:t>
      </w:r>
      <w:r w:rsidR="00D74876">
        <w:t>g</w:t>
      </w:r>
      <w:proofErr w:type="spellStart"/>
      <w:r w:rsidR="00D74876" w:rsidRPr="00A86A67">
        <w:rPr>
          <w:rFonts w:hint="eastAsia"/>
          <w:lang w:val="en-US"/>
        </w:rPr>
        <w:t>amma</w:t>
      </w:r>
      <w:proofErr w:type="spellEnd"/>
      <w:r w:rsidR="00720A3F">
        <w:rPr>
          <w:rFonts w:hint="eastAsia"/>
        </w:rPr>
        <w:t xml:space="preserve"> </w:t>
      </w:r>
      <w:r w:rsidRPr="00A86A67">
        <w:rPr>
          <w:rFonts w:hint="eastAsia"/>
          <w:lang w:val="en-US"/>
        </w:rPr>
        <w:t>value</w:t>
      </w:r>
      <w:r w:rsidR="00A85490">
        <w:rPr>
          <w:rFonts w:hint="eastAsia"/>
        </w:rPr>
        <w:t xml:space="preserve"> (G)</w:t>
      </w:r>
      <w:r w:rsidRPr="00A86A67">
        <w:rPr>
          <w:rFonts w:hint="eastAsia"/>
          <w:lang w:val="en-US"/>
        </w:rPr>
        <w:t xml:space="preserve">, </w:t>
      </w:r>
      <w:r w:rsidR="00D74876">
        <w:t>g</w:t>
      </w:r>
      <w:proofErr w:type="spellStart"/>
      <w:r w:rsidR="00D74876" w:rsidRPr="00A86A67">
        <w:rPr>
          <w:rFonts w:hint="eastAsia"/>
          <w:lang w:val="en-US"/>
        </w:rPr>
        <w:t>amma</w:t>
      </w:r>
      <w:proofErr w:type="spellEnd"/>
      <w:r w:rsidR="00720A3F">
        <w:rPr>
          <w:rFonts w:hint="eastAsia"/>
        </w:rPr>
        <w:t xml:space="preserve"> </w:t>
      </w:r>
      <w:r w:rsidRPr="00A86A67">
        <w:rPr>
          <w:rFonts w:hint="eastAsia"/>
          <w:lang w:val="en-US"/>
        </w:rPr>
        <w:t>sig,</w:t>
      </w:r>
      <w:r w:rsidR="00741DB8">
        <w:t xml:space="preserve"> and</w:t>
      </w:r>
      <w:r w:rsidR="00725553">
        <w:rPr>
          <w:rFonts w:hint="eastAsia"/>
        </w:rPr>
        <w:t xml:space="preserve"> </w:t>
      </w:r>
      <w:r w:rsidR="00D74876" w:rsidRPr="00A86A67">
        <w:rPr>
          <w:lang w:val="en-US"/>
        </w:rPr>
        <w:t>Kendall</w:t>
      </w:r>
      <w:r w:rsidR="00D74876">
        <w:t>’</w:t>
      </w:r>
      <w:r w:rsidR="00D74876" w:rsidRPr="00A86A67">
        <w:rPr>
          <w:lang w:val="en-US"/>
        </w:rPr>
        <w:t xml:space="preserve">s </w:t>
      </w:r>
      <w:r w:rsidRPr="00A86A67">
        <w:rPr>
          <w:lang w:val="en-US"/>
        </w:rPr>
        <w:t>tau-</w:t>
      </w:r>
      <w:r w:rsidRPr="00A86A67">
        <w:rPr>
          <w:rFonts w:hint="eastAsia"/>
          <w:lang w:val="en-US"/>
        </w:rPr>
        <w:t>b</w:t>
      </w:r>
      <w:r w:rsidR="00725553">
        <w:rPr>
          <w:rFonts w:hint="eastAsia"/>
        </w:rPr>
        <w:t xml:space="preserve"> </w:t>
      </w:r>
      <w:r w:rsidR="00A85490">
        <w:rPr>
          <w:rFonts w:hint="eastAsia"/>
        </w:rPr>
        <w:t xml:space="preserve">(Tb) </w:t>
      </w:r>
      <w:r w:rsidR="00975601">
        <w:t>tests</w:t>
      </w:r>
      <w:r w:rsidRPr="00A86A67">
        <w:rPr>
          <w:rFonts w:hint="eastAsia"/>
          <w:lang w:val="en-US"/>
        </w:rPr>
        <w:t>.</w:t>
      </w:r>
    </w:p>
    <w:p w:rsidR="004D3883" w:rsidRDefault="00D74876" w:rsidP="00154611">
      <w:r>
        <w:t xml:space="preserve">The </w:t>
      </w:r>
      <w:r w:rsidR="00154611" w:rsidRPr="00A86A67">
        <w:rPr>
          <w:rFonts w:hint="eastAsia"/>
          <w:lang w:val="en-US"/>
        </w:rPr>
        <w:t xml:space="preserve">Person </w:t>
      </w:r>
      <w:r>
        <w:t>c</w:t>
      </w:r>
      <w:r w:rsidRPr="00A86A67">
        <w:rPr>
          <w:rFonts w:hint="eastAsia"/>
          <w:lang w:val="en-US"/>
        </w:rPr>
        <w:t>hi</w:t>
      </w:r>
      <w:r w:rsidR="00154611" w:rsidRPr="00A86A67">
        <w:rPr>
          <w:rFonts w:hint="eastAsia"/>
          <w:lang w:val="en-US"/>
        </w:rPr>
        <w:t>-</w:t>
      </w:r>
      <w:r>
        <w:t>s</w:t>
      </w:r>
      <w:proofErr w:type="spellStart"/>
      <w:r w:rsidRPr="00A86A67">
        <w:rPr>
          <w:lang w:val="en-US"/>
        </w:rPr>
        <w:t>quare</w:t>
      </w:r>
      <w:proofErr w:type="spellEnd"/>
      <w:r w:rsidR="00720A3F">
        <w:rPr>
          <w:rFonts w:hint="eastAsia"/>
        </w:rPr>
        <w:t xml:space="preserve"> </w:t>
      </w:r>
      <w:r w:rsidR="00154611" w:rsidRPr="00A86A67">
        <w:rPr>
          <w:rFonts w:hint="eastAsia"/>
          <w:lang w:val="en-US"/>
        </w:rPr>
        <w:t xml:space="preserve">test </w:t>
      </w:r>
      <w:r>
        <w:t xml:space="preserve">was </w:t>
      </w:r>
      <w:r w:rsidR="00154611" w:rsidRPr="00A86A67">
        <w:rPr>
          <w:rFonts w:hint="eastAsia"/>
          <w:lang w:val="en-US"/>
        </w:rPr>
        <w:t xml:space="preserve">conducted to </w:t>
      </w:r>
      <w:r w:rsidR="00154611" w:rsidRPr="00A86A67">
        <w:rPr>
          <w:lang w:val="en-US"/>
        </w:rPr>
        <w:t>analyze</w:t>
      </w:r>
      <w:r w:rsidR="00154611" w:rsidRPr="00A86A67">
        <w:rPr>
          <w:rFonts w:hint="eastAsia"/>
          <w:lang w:val="en-US"/>
        </w:rPr>
        <w:t xml:space="preserve"> whether the method and the order of method-assessed products </w:t>
      </w:r>
      <w:r w:rsidR="00975601">
        <w:t xml:space="preserve">were </w:t>
      </w:r>
      <w:r w:rsidR="00154611" w:rsidRPr="00A86A67">
        <w:rPr>
          <w:rFonts w:hint="eastAsia"/>
          <w:lang w:val="en-US"/>
        </w:rPr>
        <w:t xml:space="preserve">independent. </w:t>
      </w:r>
      <w:r w:rsidR="00154611" w:rsidRPr="00A86A67">
        <w:rPr>
          <w:lang w:val="en-US"/>
        </w:rPr>
        <w:t>In the test result</w:t>
      </w:r>
      <w:r w:rsidR="00154611" w:rsidRPr="00A86A67">
        <w:rPr>
          <w:rFonts w:hint="eastAsia"/>
          <w:lang w:val="en-US"/>
        </w:rPr>
        <w:t>s</w:t>
      </w:r>
      <w:r w:rsidR="00154611" w:rsidRPr="00A86A67">
        <w:rPr>
          <w:lang w:val="en-US"/>
        </w:rPr>
        <w:t xml:space="preserve">, </w:t>
      </w:r>
      <w:r w:rsidR="00975601">
        <w:t xml:space="preserve">if </w:t>
      </w:r>
      <w:r w:rsidR="00154611" w:rsidRPr="00A86A67">
        <w:rPr>
          <w:lang w:val="en-US"/>
        </w:rPr>
        <w:t xml:space="preserve">a p-value </w:t>
      </w:r>
      <w:r>
        <w:t>was</w:t>
      </w:r>
      <w:r w:rsidR="00725553">
        <w:rPr>
          <w:rFonts w:hint="eastAsia"/>
        </w:rPr>
        <w:t xml:space="preserve"> </w:t>
      </w:r>
      <w:r w:rsidR="00154611" w:rsidRPr="00A86A67">
        <w:rPr>
          <w:rFonts w:hint="eastAsia"/>
          <w:lang w:val="en-US"/>
        </w:rPr>
        <w:t>less</w:t>
      </w:r>
      <w:r w:rsidR="00154611" w:rsidRPr="00A86A67">
        <w:rPr>
          <w:lang w:val="en-US"/>
        </w:rPr>
        <w:t xml:space="preserve"> than 0.05, it </w:t>
      </w:r>
      <w:r w:rsidRPr="00A86A67">
        <w:rPr>
          <w:lang w:val="en-US"/>
        </w:rPr>
        <w:t>indicate</w:t>
      </w:r>
      <w:r>
        <w:t>d</w:t>
      </w:r>
      <w:r w:rsidR="00720A3F">
        <w:rPr>
          <w:rFonts w:hint="eastAsia"/>
        </w:rPr>
        <w:t xml:space="preserve"> </w:t>
      </w:r>
      <w:r w:rsidR="00154611" w:rsidRPr="00A86A67">
        <w:rPr>
          <w:lang w:val="en-US"/>
        </w:rPr>
        <w:t xml:space="preserve">that the </w:t>
      </w:r>
      <w:r w:rsidR="00154611" w:rsidRPr="00A86A67">
        <w:rPr>
          <w:rFonts w:hint="eastAsia"/>
          <w:lang w:val="en-US"/>
        </w:rPr>
        <w:t>two data</w:t>
      </w:r>
      <w:r w:rsidR="00273F98">
        <w:t xml:space="preserve"> sets</w:t>
      </w:r>
      <w:r w:rsidR="00720A3F">
        <w:rPr>
          <w:rFonts w:hint="eastAsia"/>
        </w:rPr>
        <w:t xml:space="preserve"> </w:t>
      </w:r>
      <w:r>
        <w:t xml:space="preserve">were </w:t>
      </w:r>
      <w:r w:rsidR="00154611" w:rsidRPr="00A86A67">
        <w:rPr>
          <w:rFonts w:hint="eastAsia"/>
          <w:lang w:val="en-US"/>
        </w:rPr>
        <w:t xml:space="preserve">related. The C test </w:t>
      </w:r>
      <w:r>
        <w:t xml:space="preserve">was </w:t>
      </w:r>
      <w:r w:rsidR="00154611" w:rsidRPr="00A86A67">
        <w:rPr>
          <w:rFonts w:hint="eastAsia"/>
          <w:lang w:val="en-US"/>
        </w:rPr>
        <w:t xml:space="preserve">conducted to support the related levels. </w:t>
      </w:r>
      <w:r>
        <w:t>The g</w:t>
      </w:r>
      <w:proofErr w:type="spellStart"/>
      <w:r w:rsidRPr="00A86A67">
        <w:rPr>
          <w:rFonts w:hint="eastAsia"/>
          <w:lang w:val="en-US"/>
        </w:rPr>
        <w:t>amma</w:t>
      </w:r>
      <w:proofErr w:type="spellEnd"/>
      <w:r w:rsidR="00720A3F">
        <w:rPr>
          <w:rFonts w:hint="eastAsia"/>
        </w:rPr>
        <w:t xml:space="preserve"> </w:t>
      </w:r>
      <w:r w:rsidR="00154611" w:rsidRPr="00A86A67">
        <w:rPr>
          <w:rFonts w:hint="eastAsia"/>
          <w:lang w:val="en-US"/>
        </w:rPr>
        <w:t xml:space="preserve">value and </w:t>
      </w:r>
      <w:r>
        <w:t>g</w:t>
      </w:r>
      <w:proofErr w:type="spellStart"/>
      <w:r w:rsidRPr="00A86A67">
        <w:rPr>
          <w:rFonts w:hint="eastAsia"/>
          <w:lang w:val="en-US"/>
        </w:rPr>
        <w:t>amma</w:t>
      </w:r>
      <w:proofErr w:type="spellEnd"/>
      <w:r w:rsidR="00720A3F">
        <w:rPr>
          <w:rFonts w:hint="eastAsia"/>
        </w:rPr>
        <w:t xml:space="preserve"> </w:t>
      </w:r>
      <w:r w:rsidR="00154611" w:rsidRPr="00A86A67">
        <w:rPr>
          <w:rFonts w:hint="eastAsia"/>
          <w:lang w:val="en-US"/>
        </w:rPr>
        <w:t>sig test</w:t>
      </w:r>
      <w:r>
        <w:t>s</w:t>
      </w:r>
      <w:r w:rsidR="00720A3F">
        <w:rPr>
          <w:rFonts w:hint="eastAsia"/>
        </w:rPr>
        <w:t xml:space="preserve"> </w:t>
      </w:r>
      <w:r>
        <w:t xml:space="preserve">were </w:t>
      </w:r>
      <w:r w:rsidR="00154611" w:rsidRPr="00A86A67">
        <w:rPr>
          <w:rFonts w:hint="eastAsia"/>
          <w:lang w:val="en-US"/>
        </w:rPr>
        <w:t xml:space="preserve">conducted to identify whether the order of method-assessed products </w:t>
      </w:r>
      <w:r>
        <w:t xml:space="preserve">was </w:t>
      </w:r>
      <w:r w:rsidR="00154611" w:rsidRPr="00A86A67">
        <w:rPr>
          <w:rFonts w:hint="eastAsia"/>
          <w:lang w:val="en-US"/>
        </w:rPr>
        <w:t>related t</w:t>
      </w:r>
      <w:r w:rsidR="00741DB8">
        <w:t>o</w:t>
      </w:r>
      <w:r w:rsidR="00154611" w:rsidRPr="00A86A67">
        <w:rPr>
          <w:rFonts w:hint="eastAsia"/>
          <w:lang w:val="en-US"/>
        </w:rPr>
        <w:t xml:space="preserve"> the order in </w:t>
      </w:r>
      <w:r>
        <w:t xml:space="preserve">the </w:t>
      </w:r>
      <w:r w:rsidR="00154611" w:rsidRPr="00A86A67">
        <w:rPr>
          <w:rFonts w:hint="eastAsia"/>
          <w:lang w:val="en-US"/>
        </w:rPr>
        <w:t>TISDC.</w:t>
      </w:r>
      <w:r w:rsidR="00EC68F6">
        <w:rPr>
          <w:rFonts w:hint="eastAsia"/>
        </w:rPr>
        <w:t xml:space="preserve"> I</w:t>
      </w:r>
      <w:r w:rsidR="00EC68F6">
        <w:t xml:space="preserve">f </w:t>
      </w:r>
      <w:r w:rsidR="00EC68F6">
        <w:rPr>
          <w:rFonts w:hint="eastAsia"/>
        </w:rPr>
        <w:t xml:space="preserve">the </w:t>
      </w:r>
      <w:r w:rsidR="00EC68F6">
        <w:t>g</w:t>
      </w:r>
      <w:r w:rsidR="00EC68F6" w:rsidRPr="00EC68F6">
        <w:rPr>
          <w:rFonts w:hint="eastAsia"/>
        </w:rPr>
        <w:t>amma</w:t>
      </w:r>
      <w:r w:rsidR="00720A3F">
        <w:rPr>
          <w:rFonts w:hint="eastAsia"/>
        </w:rPr>
        <w:t xml:space="preserve"> </w:t>
      </w:r>
      <w:r w:rsidR="00EC68F6" w:rsidRPr="00EC68F6">
        <w:rPr>
          <w:rFonts w:hint="eastAsia"/>
        </w:rPr>
        <w:t>sig</w:t>
      </w:r>
      <w:r w:rsidR="00720A3F">
        <w:rPr>
          <w:rFonts w:hint="eastAsia"/>
        </w:rPr>
        <w:t xml:space="preserve"> </w:t>
      </w:r>
      <w:r w:rsidR="00EC68F6">
        <w:t>was</w:t>
      </w:r>
      <w:r w:rsidR="00720A3F">
        <w:rPr>
          <w:rFonts w:hint="eastAsia"/>
        </w:rPr>
        <w:t xml:space="preserve"> </w:t>
      </w:r>
      <w:r w:rsidR="00EC68F6" w:rsidRPr="00EC68F6">
        <w:rPr>
          <w:rFonts w:hint="eastAsia"/>
        </w:rPr>
        <w:t>less</w:t>
      </w:r>
      <w:r w:rsidR="00EC68F6" w:rsidRPr="00EC68F6">
        <w:t xml:space="preserve"> than 0.05, it indicate</w:t>
      </w:r>
      <w:r w:rsidR="00EC68F6">
        <w:t>d</w:t>
      </w:r>
      <w:r w:rsidR="00720A3F">
        <w:rPr>
          <w:rFonts w:hint="eastAsia"/>
        </w:rPr>
        <w:t xml:space="preserve"> </w:t>
      </w:r>
      <w:r w:rsidR="00EC68F6" w:rsidRPr="00EC68F6">
        <w:t xml:space="preserve">that the </w:t>
      </w:r>
      <w:r w:rsidR="00EC68F6">
        <w:rPr>
          <w:rFonts w:hint="eastAsia"/>
        </w:rPr>
        <w:t xml:space="preserve">results </w:t>
      </w:r>
      <w:r w:rsidR="00E315B1">
        <w:rPr>
          <w:rFonts w:hint="eastAsia"/>
        </w:rPr>
        <w:t>were statistically significant</w:t>
      </w:r>
      <w:r w:rsidR="00EC68F6" w:rsidRPr="00EC68F6">
        <w:rPr>
          <w:rFonts w:hint="eastAsia"/>
        </w:rPr>
        <w:t xml:space="preserve">. </w:t>
      </w:r>
      <w:r w:rsidR="004D3883" w:rsidRPr="004D3883">
        <w:t>Kendall’s tau-</w:t>
      </w:r>
      <w:r w:rsidR="004D3883" w:rsidRPr="004D3883">
        <w:rPr>
          <w:rFonts w:hint="eastAsia"/>
        </w:rPr>
        <w:t xml:space="preserve">b test </w:t>
      </w:r>
      <w:r w:rsidR="004D3883">
        <w:t xml:space="preserve">was </w:t>
      </w:r>
      <w:r w:rsidR="004D3883" w:rsidRPr="004D3883">
        <w:rPr>
          <w:rFonts w:hint="eastAsia"/>
        </w:rPr>
        <w:t xml:space="preserve">conducted as an additional supportive test of whether the </w:t>
      </w:r>
      <w:r w:rsidR="004D3883" w:rsidRPr="004D3883">
        <w:t xml:space="preserve">order of method-assessed products </w:t>
      </w:r>
      <w:r w:rsidR="004D3883">
        <w:t xml:space="preserve">was </w:t>
      </w:r>
      <w:r w:rsidR="004D3883" w:rsidRPr="004D3883">
        <w:rPr>
          <w:rFonts w:hint="eastAsia"/>
        </w:rPr>
        <w:t>related t</w:t>
      </w:r>
      <w:r w:rsidR="004D3883">
        <w:t>o</w:t>
      </w:r>
      <w:r w:rsidR="004D3883" w:rsidRPr="004D3883">
        <w:rPr>
          <w:rFonts w:hint="eastAsia"/>
        </w:rPr>
        <w:t xml:space="preserve"> the order in </w:t>
      </w:r>
      <w:r w:rsidR="004D3883">
        <w:t xml:space="preserve">the </w:t>
      </w:r>
      <w:r w:rsidR="004D3883" w:rsidRPr="004D3883">
        <w:rPr>
          <w:rFonts w:hint="eastAsia"/>
        </w:rPr>
        <w:t>TISDC.</w:t>
      </w:r>
      <w:r w:rsidR="00720A3F">
        <w:rPr>
          <w:rFonts w:hint="eastAsia"/>
        </w:rPr>
        <w:t xml:space="preserve"> </w:t>
      </w:r>
      <w:r w:rsidR="004D3883">
        <w:rPr>
          <w:rFonts w:hint="eastAsia"/>
        </w:rPr>
        <w:t xml:space="preserve">For the C </w:t>
      </w:r>
      <w:r w:rsidR="00E315B1" w:rsidRPr="004D3883">
        <w:rPr>
          <w:rFonts w:hint="eastAsia"/>
        </w:rPr>
        <w:t>value</w:t>
      </w:r>
      <w:r w:rsidR="004D3883">
        <w:rPr>
          <w:rFonts w:hint="eastAsia"/>
        </w:rPr>
        <w:t>, t</w:t>
      </w:r>
      <w:r w:rsidR="004D3883">
        <w:t>he g</w:t>
      </w:r>
      <w:r w:rsidR="004D3883" w:rsidRPr="004D3883">
        <w:rPr>
          <w:rFonts w:hint="eastAsia"/>
        </w:rPr>
        <w:t>amma value test</w:t>
      </w:r>
      <w:r w:rsidR="004D3883">
        <w:t>s</w:t>
      </w:r>
      <w:r w:rsidR="004D3883">
        <w:rPr>
          <w:rFonts w:hint="eastAsia"/>
        </w:rPr>
        <w:t>, and</w:t>
      </w:r>
      <w:r w:rsidR="00720A3F">
        <w:rPr>
          <w:rFonts w:hint="eastAsia"/>
        </w:rPr>
        <w:t xml:space="preserve"> </w:t>
      </w:r>
      <w:r w:rsidR="004D3883">
        <w:rPr>
          <w:rFonts w:hint="eastAsia"/>
        </w:rPr>
        <w:t xml:space="preserve">the </w:t>
      </w:r>
      <w:r w:rsidR="00E315B1">
        <w:rPr>
          <w:rFonts w:hint="eastAsia"/>
        </w:rPr>
        <w:t>Tb</w:t>
      </w:r>
      <w:r w:rsidR="00720A3F">
        <w:rPr>
          <w:rFonts w:hint="eastAsia"/>
        </w:rPr>
        <w:t xml:space="preserve"> </w:t>
      </w:r>
      <w:r w:rsidR="00E315B1" w:rsidRPr="004D3883">
        <w:rPr>
          <w:rFonts w:hint="eastAsia"/>
        </w:rPr>
        <w:t>value</w:t>
      </w:r>
      <w:r w:rsidR="004D3883">
        <w:t>, t</w:t>
      </w:r>
      <w:r w:rsidR="004D3883" w:rsidRPr="004D3883">
        <w:rPr>
          <w:rFonts w:hint="eastAsia"/>
        </w:rPr>
        <w:t>he higher the absolute value, the higher the relation</w:t>
      </w:r>
      <w:r w:rsidR="00E315B1">
        <w:rPr>
          <w:rFonts w:hint="eastAsia"/>
        </w:rPr>
        <w:t>;</w:t>
      </w:r>
      <w:r w:rsidR="00F43D01">
        <w:rPr>
          <w:rFonts w:hint="eastAsia"/>
        </w:rPr>
        <w:t xml:space="preserve"> </w:t>
      </w:r>
      <w:r w:rsidR="00E315B1">
        <w:rPr>
          <w:rFonts w:hint="eastAsia"/>
        </w:rPr>
        <w:t>a</w:t>
      </w:r>
      <w:r w:rsidR="00F43D01">
        <w:rPr>
          <w:rFonts w:hint="eastAsia"/>
        </w:rPr>
        <w:t xml:space="preserve"> </w:t>
      </w:r>
      <w:r w:rsidR="004D3883" w:rsidRPr="004D3883">
        <w:rPr>
          <w:rFonts w:hint="eastAsia"/>
        </w:rPr>
        <w:t>positive number indicated a positive correlation</w:t>
      </w:r>
      <w:r w:rsidR="004D3883">
        <w:t>,</w:t>
      </w:r>
      <w:r w:rsidR="004D3883" w:rsidRPr="004D3883">
        <w:rPr>
          <w:rFonts w:hint="eastAsia"/>
        </w:rPr>
        <w:t xml:space="preserve"> while </w:t>
      </w:r>
      <w:r w:rsidR="004D3883">
        <w:t xml:space="preserve">a </w:t>
      </w:r>
      <w:r w:rsidR="004D3883" w:rsidRPr="004D3883">
        <w:t xml:space="preserve">negative number indicated a negative </w:t>
      </w:r>
      <w:r w:rsidR="004D3883" w:rsidRPr="004D3883">
        <w:rPr>
          <w:rFonts w:hint="eastAsia"/>
        </w:rPr>
        <w:t xml:space="preserve">correlation. </w:t>
      </w:r>
    </w:p>
    <w:p w:rsidR="00DC36E2" w:rsidRPr="00DC36E2" w:rsidRDefault="00396D6E" w:rsidP="00154611">
      <w:r>
        <w:rPr>
          <w:rFonts w:hint="eastAsia"/>
          <w:lang w:eastAsia="zh-CN"/>
        </w:rPr>
        <w:t>F</w:t>
      </w:r>
      <w:r w:rsidR="00DC36E2" w:rsidRPr="00DC36E2">
        <w:rPr>
          <w:rFonts w:hint="eastAsia"/>
        </w:rPr>
        <w:t>or</w:t>
      </w:r>
      <w:r w:rsidR="00DC36E2" w:rsidRPr="00DC36E2">
        <w:t xml:space="preserve"> the</w:t>
      </w:r>
      <w:r w:rsidR="00DC36E2" w:rsidRPr="00DC36E2">
        <w:rPr>
          <w:rFonts w:hint="eastAsia"/>
        </w:rPr>
        <w:t xml:space="preserve"> CAT creativity assessment method, the method and the order of method-assessed products </w:t>
      </w:r>
      <w:r w:rsidR="00DC36E2" w:rsidRPr="00DC36E2">
        <w:t>were</w:t>
      </w:r>
      <w:r w:rsidR="00F43D01">
        <w:rPr>
          <w:rFonts w:hint="eastAsia"/>
        </w:rPr>
        <w:t xml:space="preserve"> </w:t>
      </w:r>
      <w:r w:rsidR="00DC36E2" w:rsidRPr="00DC36E2">
        <w:t>not</w:t>
      </w:r>
      <w:r w:rsidR="00F43D01">
        <w:rPr>
          <w:rFonts w:hint="eastAsia"/>
        </w:rPr>
        <w:t xml:space="preserve"> </w:t>
      </w:r>
      <w:r w:rsidR="00DC36E2" w:rsidRPr="00DC36E2">
        <w:t>significantly</w:t>
      </w:r>
      <w:r w:rsidR="00DC36E2" w:rsidRPr="00DC36E2">
        <w:rPr>
          <w:rFonts w:hint="eastAsia"/>
        </w:rPr>
        <w:t xml:space="preserve"> independent (p=.000, C=.355). The order of method-assessed products </w:t>
      </w:r>
      <w:r w:rsidR="00DC36E2" w:rsidRPr="00DC36E2">
        <w:t>was significantly</w:t>
      </w:r>
      <w:r w:rsidR="00DC36E2" w:rsidRPr="00DC36E2">
        <w:rPr>
          <w:rFonts w:hint="eastAsia"/>
        </w:rPr>
        <w:t xml:space="preserve"> negative</w:t>
      </w:r>
      <w:r w:rsidR="00DC36E2" w:rsidRPr="00DC36E2">
        <w:t>ly</w:t>
      </w:r>
      <w:r w:rsidR="00DC36E2" w:rsidRPr="00DC36E2">
        <w:rPr>
          <w:rFonts w:hint="eastAsia"/>
        </w:rPr>
        <w:t xml:space="preserve"> related to</w:t>
      </w:r>
      <w:r w:rsidR="00F43D01">
        <w:rPr>
          <w:rFonts w:hint="eastAsia"/>
        </w:rPr>
        <w:t xml:space="preserve"> </w:t>
      </w:r>
      <w:r w:rsidR="00DC36E2" w:rsidRPr="00DC36E2">
        <w:rPr>
          <w:rFonts w:hint="eastAsia"/>
        </w:rPr>
        <w:t xml:space="preserve">the order in </w:t>
      </w:r>
      <w:r w:rsidR="00DC36E2" w:rsidRPr="00DC36E2">
        <w:t xml:space="preserve">the </w:t>
      </w:r>
      <w:r w:rsidR="00DC36E2" w:rsidRPr="00DC36E2">
        <w:rPr>
          <w:rFonts w:hint="eastAsia"/>
        </w:rPr>
        <w:t xml:space="preserve">TISDC (G=-.414, p=.000). This negative relation </w:t>
      </w:r>
      <w:r w:rsidR="00DC36E2" w:rsidRPr="00DC36E2">
        <w:t xml:space="preserve">was </w:t>
      </w:r>
      <w:r w:rsidR="00DC36E2" w:rsidRPr="00DC36E2">
        <w:rPr>
          <w:rFonts w:hint="eastAsia"/>
        </w:rPr>
        <w:t>supported by Tb (Tb= -.297). In the study, the higher the method-assessed product number, the lower creativity the product ha</w:t>
      </w:r>
      <w:r w:rsidR="00DC36E2" w:rsidRPr="00DC36E2">
        <w:t>d</w:t>
      </w:r>
      <w:r w:rsidR="00DC36E2" w:rsidRPr="00DC36E2">
        <w:rPr>
          <w:rFonts w:hint="eastAsia"/>
        </w:rPr>
        <w:t>. Therefore, the results show</w:t>
      </w:r>
      <w:r w:rsidR="00DC36E2" w:rsidRPr="00DC36E2">
        <w:t>ed</w:t>
      </w:r>
      <w:r w:rsidR="00DC36E2" w:rsidRPr="00DC36E2">
        <w:rPr>
          <w:rFonts w:hint="eastAsia"/>
        </w:rPr>
        <w:t xml:space="preserve"> that the higher </w:t>
      </w:r>
      <w:r w:rsidR="00DC36E2" w:rsidRPr="00DC36E2">
        <w:t xml:space="preserve">the </w:t>
      </w:r>
      <w:r w:rsidR="00DC36E2" w:rsidRPr="00DC36E2">
        <w:rPr>
          <w:rFonts w:hint="eastAsia"/>
        </w:rPr>
        <w:t xml:space="preserve">ranking results </w:t>
      </w:r>
      <w:r w:rsidR="00DC36E2" w:rsidRPr="00DC36E2">
        <w:t xml:space="preserve">in the </w:t>
      </w:r>
      <w:r w:rsidR="00DC36E2" w:rsidRPr="00DC36E2">
        <w:rPr>
          <w:rFonts w:hint="eastAsia"/>
        </w:rPr>
        <w:t xml:space="preserve">TISDC indicated, the smaller the method-assessed product number </w:t>
      </w:r>
      <w:r w:rsidR="00DC36E2" w:rsidRPr="00DC36E2">
        <w:t>became</w:t>
      </w:r>
      <w:r w:rsidR="00DC36E2" w:rsidRPr="00DC36E2">
        <w:rPr>
          <w:rFonts w:hint="eastAsia"/>
        </w:rPr>
        <w:t xml:space="preserve">. In other words, the results of </w:t>
      </w:r>
      <w:r w:rsidR="00DC36E2" w:rsidRPr="00DC36E2">
        <w:t xml:space="preserve">the </w:t>
      </w:r>
      <w:r w:rsidR="00DC36E2" w:rsidRPr="00DC36E2">
        <w:rPr>
          <w:rFonts w:hint="eastAsia"/>
        </w:rPr>
        <w:t xml:space="preserve">CAT </w:t>
      </w:r>
      <w:r w:rsidR="00DC36E2" w:rsidRPr="00DC36E2">
        <w:t>were consistent</w:t>
      </w:r>
      <w:r w:rsidR="00DC36E2" w:rsidRPr="00DC36E2">
        <w:rPr>
          <w:rFonts w:hint="eastAsia"/>
        </w:rPr>
        <w:t xml:space="preserve"> with th</w:t>
      </w:r>
      <w:r w:rsidR="00DC36E2" w:rsidRPr="00DC36E2">
        <w:t>ose</w:t>
      </w:r>
      <w:r w:rsidR="00DC36E2" w:rsidRPr="00DC36E2">
        <w:rPr>
          <w:rFonts w:hint="eastAsia"/>
        </w:rPr>
        <w:t xml:space="preserve"> of </w:t>
      </w:r>
      <w:r w:rsidR="00DC36E2" w:rsidRPr="00DC36E2">
        <w:t xml:space="preserve">the </w:t>
      </w:r>
      <w:r w:rsidR="00DC36E2" w:rsidRPr="00DC36E2">
        <w:rPr>
          <w:rFonts w:hint="eastAsia"/>
        </w:rPr>
        <w:t>TISDC.</w:t>
      </w:r>
    </w:p>
    <w:p w:rsidR="00154611" w:rsidRPr="00A86A67" w:rsidRDefault="00154611" w:rsidP="00DC36E2">
      <w:pPr>
        <w:rPr>
          <w:lang w:val="en-US"/>
        </w:rPr>
      </w:pPr>
      <w:r w:rsidRPr="00A86A67">
        <w:rPr>
          <w:rFonts w:hint="eastAsia"/>
          <w:lang w:val="en-US"/>
        </w:rPr>
        <w:t>For</w:t>
      </w:r>
      <w:r w:rsidR="00741DB8">
        <w:t xml:space="preserve"> the</w:t>
      </w:r>
      <w:r w:rsidRPr="00A86A67">
        <w:rPr>
          <w:rFonts w:hint="eastAsia"/>
          <w:lang w:val="en-US"/>
        </w:rPr>
        <w:t xml:space="preserve"> CPSS creativity assessment method, the method and the order of method-assessed products </w:t>
      </w:r>
      <w:r w:rsidR="000C296C">
        <w:t xml:space="preserve">were </w:t>
      </w:r>
      <w:r w:rsidRPr="00A86A67">
        <w:rPr>
          <w:rFonts w:hint="eastAsia"/>
          <w:lang w:val="en-US"/>
        </w:rPr>
        <w:t xml:space="preserve">independent (p=.319, C=.672). The order of method-assessed products </w:t>
      </w:r>
      <w:r w:rsidR="000C296C">
        <w:t xml:space="preserve">was </w:t>
      </w:r>
      <w:r w:rsidRPr="00A86A67">
        <w:rPr>
          <w:lang w:val="en-US"/>
        </w:rPr>
        <w:t>significantly</w:t>
      </w:r>
      <w:r w:rsidRPr="00A86A67">
        <w:rPr>
          <w:rFonts w:hint="eastAsia"/>
          <w:lang w:val="en-US"/>
        </w:rPr>
        <w:t xml:space="preserve"> </w:t>
      </w:r>
      <w:r w:rsidRPr="00A86A67">
        <w:rPr>
          <w:rFonts w:hint="eastAsia"/>
          <w:lang w:val="en-US"/>
        </w:rPr>
        <w:lastRenderedPageBreak/>
        <w:t>negative</w:t>
      </w:r>
      <w:proofErr w:type="spellStart"/>
      <w:r w:rsidR="00741DB8">
        <w:t>ly</w:t>
      </w:r>
      <w:proofErr w:type="spellEnd"/>
      <w:r w:rsidRPr="00A86A67">
        <w:rPr>
          <w:rFonts w:hint="eastAsia"/>
          <w:lang w:val="en-US"/>
        </w:rPr>
        <w:t xml:space="preserve"> related </w:t>
      </w:r>
      <w:r w:rsidR="004D3883">
        <w:rPr>
          <w:rFonts w:hint="eastAsia"/>
        </w:rPr>
        <w:t>to</w:t>
      </w:r>
      <w:r w:rsidR="00F43D01">
        <w:rPr>
          <w:rFonts w:hint="eastAsia"/>
        </w:rPr>
        <w:t xml:space="preserve"> </w:t>
      </w:r>
      <w:r w:rsidRPr="00A86A67">
        <w:rPr>
          <w:rFonts w:hint="eastAsia"/>
          <w:lang w:val="en-US"/>
        </w:rPr>
        <w:t xml:space="preserve">the order in </w:t>
      </w:r>
      <w:r w:rsidR="000C296C">
        <w:t xml:space="preserve">the </w:t>
      </w:r>
      <w:r w:rsidRPr="00A86A67">
        <w:rPr>
          <w:rFonts w:hint="eastAsia"/>
          <w:lang w:val="en-US"/>
        </w:rPr>
        <w:t xml:space="preserve">TISDC (G=-.242, p=.000). This negative relation </w:t>
      </w:r>
      <w:r w:rsidR="000C296C">
        <w:t xml:space="preserve">was </w:t>
      </w:r>
      <w:r w:rsidRPr="00A86A67">
        <w:rPr>
          <w:rFonts w:hint="eastAsia"/>
          <w:lang w:val="en-US"/>
        </w:rPr>
        <w:t xml:space="preserve">supported by Tb (Tb= -.207). In other words, the results of CPSS </w:t>
      </w:r>
      <w:r w:rsidR="000C296C">
        <w:t xml:space="preserve">were </w:t>
      </w:r>
      <w:r w:rsidRPr="00A86A67">
        <w:rPr>
          <w:lang w:val="en-US"/>
        </w:rPr>
        <w:t>consistent</w:t>
      </w:r>
      <w:r w:rsidRPr="00A86A67">
        <w:rPr>
          <w:rFonts w:hint="eastAsia"/>
          <w:lang w:val="en-US"/>
        </w:rPr>
        <w:t xml:space="preserve"> with </w:t>
      </w:r>
      <w:proofErr w:type="spellStart"/>
      <w:r w:rsidRPr="00A86A67">
        <w:rPr>
          <w:rFonts w:hint="eastAsia"/>
          <w:lang w:val="en-US"/>
        </w:rPr>
        <w:t>th</w:t>
      </w:r>
      <w:r w:rsidR="00741DB8">
        <w:t>ose</w:t>
      </w:r>
      <w:proofErr w:type="spellEnd"/>
      <w:r w:rsidRPr="00A86A67">
        <w:rPr>
          <w:rFonts w:hint="eastAsia"/>
          <w:lang w:val="en-US"/>
        </w:rPr>
        <w:t xml:space="preserve"> of </w:t>
      </w:r>
      <w:r w:rsidR="000C296C">
        <w:t xml:space="preserve">the </w:t>
      </w:r>
      <w:r w:rsidRPr="00A86A67">
        <w:rPr>
          <w:rFonts w:hint="eastAsia"/>
          <w:lang w:val="en-US"/>
        </w:rPr>
        <w:t>TISDC.</w:t>
      </w:r>
    </w:p>
    <w:p w:rsidR="00154611" w:rsidRPr="00A86A67" w:rsidRDefault="000C296C" w:rsidP="00DC36E2">
      <w:pPr>
        <w:tabs>
          <w:tab w:val="clear" w:pos="454"/>
          <w:tab w:val="left" w:pos="10"/>
        </w:tabs>
        <w:rPr>
          <w:lang w:val="en-US"/>
        </w:rPr>
      </w:pPr>
      <w:r>
        <w:tab/>
      </w:r>
      <w:r w:rsidR="00154611" w:rsidRPr="00A86A67">
        <w:rPr>
          <w:rFonts w:hint="eastAsia"/>
          <w:lang w:val="en-US"/>
        </w:rPr>
        <w:t>For</w:t>
      </w:r>
      <w:r w:rsidR="00741DB8">
        <w:t xml:space="preserve"> the</w:t>
      </w:r>
      <w:r w:rsidR="00154611" w:rsidRPr="00A86A67">
        <w:rPr>
          <w:rFonts w:hint="eastAsia"/>
          <w:lang w:val="en-US"/>
        </w:rPr>
        <w:t xml:space="preserve"> PCMI creativity assessment method, the method and the order of method-assessed products </w:t>
      </w:r>
      <w:r>
        <w:t xml:space="preserve">were </w:t>
      </w:r>
      <w:r w:rsidR="00154611" w:rsidRPr="00A86A67">
        <w:rPr>
          <w:rFonts w:hint="eastAsia"/>
          <w:lang w:val="en-US"/>
        </w:rPr>
        <w:t xml:space="preserve">independent (p=.295, C=.642). The order of method-assessed products </w:t>
      </w:r>
      <w:r>
        <w:t xml:space="preserve">was </w:t>
      </w:r>
      <w:r w:rsidR="00154611" w:rsidRPr="00A86A67">
        <w:rPr>
          <w:rFonts w:hint="eastAsia"/>
          <w:lang w:val="en-US"/>
        </w:rPr>
        <w:t>negative</w:t>
      </w:r>
      <w:proofErr w:type="spellStart"/>
      <w:r w:rsidR="00741DB8">
        <w:t>ly</w:t>
      </w:r>
      <w:proofErr w:type="spellEnd"/>
      <w:r w:rsidR="00154611" w:rsidRPr="00A86A67">
        <w:rPr>
          <w:rFonts w:hint="eastAsia"/>
          <w:lang w:val="en-US"/>
        </w:rPr>
        <w:t xml:space="preserve"> related t</w:t>
      </w:r>
      <w:r w:rsidR="00741DB8">
        <w:t>o</w:t>
      </w:r>
      <w:r w:rsidR="00154611" w:rsidRPr="00A86A67">
        <w:rPr>
          <w:rFonts w:hint="eastAsia"/>
          <w:lang w:val="en-US"/>
        </w:rPr>
        <w:t xml:space="preserve"> the order in </w:t>
      </w:r>
      <w:r>
        <w:t xml:space="preserve">the </w:t>
      </w:r>
      <w:r w:rsidR="00154611" w:rsidRPr="00A86A67">
        <w:rPr>
          <w:rFonts w:hint="eastAsia"/>
          <w:lang w:val="en-US"/>
        </w:rPr>
        <w:t>TISDC</w:t>
      </w:r>
      <w:r>
        <w:t>, but the result was not significant</w:t>
      </w:r>
      <w:r w:rsidR="00154611" w:rsidRPr="00A86A67">
        <w:rPr>
          <w:rFonts w:hint="eastAsia"/>
          <w:lang w:val="en-US"/>
        </w:rPr>
        <w:t xml:space="preserve"> (G=-.135, p=.010). This negative relation </w:t>
      </w:r>
      <w:r>
        <w:t xml:space="preserve">was </w:t>
      </w:r>
      <w:r w:rsidR="00154611" w:rsidRPr="00A86A67">
        <w:rPr>
          <w:rFonts w:hint="eastAsia"/>
          <w:lang w:val="en-US"/>
        </w:rPr>
        <w:t xml:space="preserve">supported by Tb (Tb= -.116). In other words, the results of PCMI </w:t>
      </w:r>
      <w:r>
        <w:t xml:space="preserve">were </w:t>
      </w:r>
      <w:r w:rsidR="00154611" w:rsidRPr="00A86A67">
        <w:rPr>
          <w:rFonts w:hint="eastAsia"/>
          <w:lang w:val="en-US"/>
        </w:rPr>
        <w:t xml:space="preserve">not </w:t>
      </w:r>
      <w:r w:rsidR="00154611" w:rsidRPr="00A86A67">
        <w:rPr>
          <w:lang w:val="en-US"/>
        </w:rPr>
        <w:t>consistent</w:t>
      </w:r>
      <w:r w:rsidR="00154611" w:rsidRPr="00A86A67">
        <w:rPr>
          <w:rFonts w:hint="eastAsia"/>
          <w:lang w:val="en-US"/>
        </w:rPr>
        <w:t xml:space="preserve"> with </w:t>
      </w:r>
      <w:proofErr w:type="spellStart"/>
      <w:r w:rsidR="00154611" w:rsidRPr="00A86A67">
        <w:rPr>
          <w:rFonts w:hint="eastAsia"/>
          <w:lang w:val="en-US"/>
        </w:rPr>
        <w:t>th</w:t>
      </w:r>
      <w:r w:rsidR="00741DB8">
        <w:t>ose</w:t>
      </w:r>
      <w:proofErr w:type="spellEnd"/>
      <w:r w:rsidR="00154611" w:rsidRPr="00A86A67">
        <w:rPr>
          <w:rFonts w:hint="eastAsia"/>
          <w:lang w:val="en-US"/>
        </w:rPr>
        <w:t xml:space="preserve"> of </w:t>
      </w:r>
      <w:r>
        <w:t xml:space="preserve">the </w:t>
      </w:r>
      <w:r w:rsidR="00154611" w:rsidRPr="00A86A67">
        <w:rPr>
          <w:rFonts w:hint="eastAsia"/>
          <w:lang w:val="en-US"/>
        </w:rPr>
        <w:t>TISDC.</w:t>
      </w:r>
    </w:p>
    <w:p w:rsidR="00154611" w:rsidRDefault="000C296C" w:rsidP="00DC36E2">
      <w:pPr>
        <w:tabs>
          <w:tab w:val="clear" w:pos="454"/>
          <w:tab w:val="left" w:pos="10"/>
        </w:tabs>
      </w:pPr>
      <w:r>
        <w:tab/>
      </w:r>
      <w:r w:rsidR="00154611" w:rsidRPr="00A86A67">
        <w:rPr>
          <w:rFonts w:hint="eastAsia"/>
          <w:lang w:val="en-US"/>
        </w:rPr>
        <w:t>For</w:t>
      </w:r>
      <w:r w:rsidR="00741DB8">
        <w:t xml:space="preserve"> the</w:t>
      </w:r>
      <w:r w:rsidR="00F43D01">
        <w:rPr>
          <w:rFonts w:hint="eastAsia"/>
        </w:rPr>
        <w:t xml:space="preserve"> </w:t>
      </w:r>
      <w:proofErr w:type="spellStart"/>
      <w:r w:rsidR="00154611" w:rsidRPr="00A86A67">
        <w:rPr>
          <w:rFonts w:hint="eastAsia"/>
          <w:lang w:val="en-US"/>
        </w:rPr>
        <w:t>rCSDS</w:t>
      </w:r>
      <w:proofErr w:type="spellEnd"/>
      <w:r w:rsidR="00154611" w:rsidRPr="00A86A67">
        <w:rPr>
          <w:rFonts w:hint="eastAsia"/>
          <w:lang w:val="en-US"/>
        </w:rPr>
        <w:t xml:space="preserve"> creativity assessment method, the method and the order of method-assessed products </w:t>
      </w:r>
      <w:r>
        <w:t xml:space="preserve">were </w:t>
      </w:r>
      <w:r w:rsidR="00154611" w:rsidRPr="00A86A67">
        <w:rPr>
          <w:rFonts w:hint="eastAsia"/>
          <w:lang w:val="en-US"/>
        </w:rPr>
        <w:t xml:space="preserve">independent (p=.807, C=.579). The order of method-assessed products </w:t>
      </w:r>
      <w:r w:rsidRPr="000C296C">
        <w:t xml:space="preserve">was </w:t>
      </w:r>
      <w:r w:rsidRPr="000C296C">
        <w:rPr>
          <w:rFonts w:hint="eastAsia"/>
        </w:rPr>
        <w:t>negative</w:t>
      </w:r>
      <w:r w:rsidRPr="000C296C">
        <w:t>ly</w:t>
      </w:r>
      <w:r w:rsidR="00F43D01">
        <w:rPr>
          <w:rFonts w:hint="eastAsia"/>
        </w:rPr>
        <w:t xml:space="preserve"> </w:t>
      </w:r>
      <w:r w:rsidRPr="000C296C">
        <w:rPr>
          <w:rFonts w:hint="eastAsia"/>
        </w:rPr>
        <w:t>related t</w:t>
      </w:r>
      <w:r w:rsidRPr="000C296C">
        <w:t>o</w:t>
      </w:r>
      <w:r w:rsidRPr="000C296C">
        <w:rPr>
          <w:rFonts w:hint="eastAsia"/>
        </w:rPr>
        <w:t xml:space="preserve"> the order in </w:t>
      </w:r>
      <w:r w:rsidRPr="000C296C">
        <w:t xml:space="preserve">the </w:t>
      </w:r>
      <w:r w:rsidRPr="000C296C">
        <w:rPr>
          <w:rFonts w:hint="eastAsia"/>
        </w:rPr>
        <w:t>TISDC</w:t>
      </w:r>
      <w:r w:rsidRPr="000C296C">
        <w:t>, but the result was not significant</w:t>
      </w:r>
      <w:r w:rsidR="00F43D01">
        <w:rPr>
          <w:rFonts w:hint="eastAsia"/>
        </w:rPr>
        <w:t xml:space="preserve"> </w:t>
      </w:r>
      <w:r w:rsidR="00154611" w:rsidRPr="00A86A67">
        <w:rPr>
          <w:rFonts w:hint="eastAsia"/>
          <w:lang w:val="en-US"/>
        </w:rPr>
        <w:t xml:space="preserve">(G=-.074, p=.154). This negative relation </w:t>
      </w:r>
      <w:r>
        <w:t xml:space="preserve">was </w:t>
      </w:r>
      <w:r w:rsidR="00154611" w:rsidRPr="00A86A67">
        <w:rPr>
          <w:rFonts w:hint="eastAsia"/>
          <w:lang w:val="en-US"/>
        </w:rPr>
        <w:t xml:space="preserve">supported by Tb (Tb= -.063). In other words, the results of </w:t>
      </w:r>
      <w:proofErr w:type="spellStart"/>
      <w:r w:rsidR="00154611" w:rsidRPr="00A86A67">
        <w:rPr>
          <w:rFonts w:hint="eastAsia"/>
          <w:lang w:val="en-US"/>
        </w:rPr>
        <w:t>rCSDS</w:t>
      </w:r>
      <w:proofErr w:type="spellEnd"/>
      <w:r w:rsidR="00F43D01">
        <w:rPr>
          <w:rFonts w:hint="eastAsia"/>
        </w:rPr>
        <w:t xml:space="preserve"> </w:t>
      </w:r>
      <w:r>
        <w:t xml:space="preserve">were </w:t>
      </w:r>
      <w:r w:rsidR="00154611" w:rsidRPr="00A86A67">
        <w:rPr>
          <w:rFonts w:hint="eastAsia"/>
          <w:lang w:val="en-US"/>
        </w:rPr>
        <w:t xml:space="preserve">not </w:t>
      </w:r>
      <w:r w:rsidR="00154611" w:rsidRPr="00A86A67">
        <w:rPr>
          <w:lang w:val="en-US"/>
        </w:rPr>
        <w:t>consistent</w:t>
      </w:r>
      <w:r w:rsidR="00154611" w:rsidRPr="00A86A67">
        <w:rPr>
          <w:rFonts w:hint="eastAsia"/>
          <w:lang w:val="en-US"/>
        </w:rPr>
        <w:t xml:space="preserve"> with </w:t>
      </w:r>
      <w:proofErr w:type="spellStart"/>
      <w:r w:rsidR="00154611" w:rsidRPr="00A86A67">
        <w:rPr>
          <w:rFonts w:hint="eastAsia"/>
          <w:lang w:val="en-US"/>
        </w:rPr>
        <w:t>th</w:t>
      </w:r>
      <w:r w:rsidR="00741DB8">
        <w:t>ose</w:t>
      </w:r>
      <w:proofErr w:type="spellEnd"/>
      <w:r w:rsidR="00154611" w:rsidRPr="00A86A67">
        <w:rPr>
          <w:rFonts w:hint="eastAsia"/>
          <w:lang w:val="en-US"/>
        </w:rPr>
        <w:t xml:space="preserve"> of </w:t>
      </w:r>
      <w:r>
        <w:t xml:space="preserve">the </w:t>
      </w:r>
      <w:r w:rsidR="00154611" w:rsidRPr="00A86A67">
        <w:rPr>
          <w:rFonts w:hint="eastAsia"/>
          <w:lang w:val="en-US"/>
        </w:rPr>
        <w:t>TISDC.</w:t>
      </w:r>
    </w:p>
    <w:p w:rsidR="00D931DD" w:rsidRDefault="004D3883" w:rsidP="00DF1760">
      <w:pPr>
        <w:pStyle w:val="Heading2"/>
      </w:pPr>
      <w:r w:rsidRPr="004D3883">
        <w:rPr>
          <w:rFonts w:hint="eastAsia"/>
        </w:rPr>
        <w:t>Princip</w:t>
      </w:r>
      <w:r w:rsidR="001D04EE">
        <w:t>al</w:t>
      </w:r>
      <w:r w:rsidR="000B2773">
        <w:rPr>
          <w:rFonts w:hint="eastAsia"/>
        </w:rPr>
        <w:t xml:space="preserve"> </w:t>
      </w:r>
      <w:r w:rsidR="001D04EE">
        <w:t>F</w:t>
      </w:r>
      <w:r w:rsidRPr="004D3883">
        <w:t>indings</w:t>
      </w:r>
    </w:p>
    <w:p w:rsidR="004D3883" w:rsidRPr="00DF1760" w:rsidRDefault="004D3883" w:rsidP="00154611">
      <w:r w:rsidRPr="004D3883">
        <w:rPr>
          <w:rFonts w:hint="eastAsia"/>
        </w:rPr>
        <w:t xml:space="preserve">From the two </w:t>
      </w:r>
      <w:r w:rsidR="000B2773" w:rsidRPr="004D3883">
        <w:t>analys</w:t>
      </w:r>
      <w:r w:rsidR="000B2773">
        <w:t>es</w:t>
      </w:r>
      <w:r w:rsidRPr="004D3883">
        <w:rPr>
          <w:rFonts w:hint="eastAsia"/>
        </w:rPr>
        <w:t xml:space="preserve">, the paper can conclude that from meaning value </w:t>
      </w:r>
      <w:r w:rsidRPr="004D3883">
        <w:t>analysis</w:t>
      </w:r>
      <w:r w:rsidRPr="004D3883">
        <w:rPr>
          <w:rFonts w:hint="eastAsia"/>
        </w:rPr>
        <w:t xml:space="preserve">, non-experts and experts can get same creativity ranking results when using CAT, CPSS or PCMI. </w:t>
      </w:r>
      <w:r w:rsidRPr="004D3883">
        <w:t>F</w:t>
      </w:r>
      <w:r w:rsidRPr="004D3883">
        <w:rPr>
          <w:rFonts w:hint="eastAsia"/>
        </w:rPr>
        <w:t>rom cross graphic analysis, the results of CAT and CPSS are statistically significant</w:t>
      </w:r>
      <w:r w:rsidR="00E315B1">
        <w:rPr>
          <w:rFonts w:hint="eastAsia"/>
        </w:rPr>
        <w:t xml:space="preserve"> negative relation with that of TISDC</w:t>
      </w:r>
      <w:r w:rsidRPr="004D3883">
        <w:rPr>
          <w:rFonts w:hint="eastAsia"/>
        </w:rPr>
        <w:t>. Based on the two results, non-experts and experts can get reliable same creativity ranking results when using CAT and CPSS. Creativity score of the product is not independent of CAT. In other words, the creativity score is affected by CAT method. Creativity score of the product is independent of CPSS. In other words, the creativity score is not affected by CPSS method. Therefore, i</w:t>
      </w:r>
      <w:bookmarkStart w:id="7" w:name="OLE_LINK7"/>
      <w:bookmarkStart w:id="8" w:name="OLE_LINK8"/>
      <w:r w:rsidRPr="004D3883">
        <w:rPr>
          <w:rFonts w:hint="eastAsia"/>
        </w:rPr>
        <w:t xml:space="preserve">f products need non-experts to assess creativity and the creativity results are expected to be the same with that of experts. The paper suggests </w:t>
      </w:r>
      <w:r w:rsidR="000B2773" w:rsidRPr="004D3883">
        <w:t>asking</w:t>
      </w:r>
      <w:r w:rsidR="009F391E">
        <w:rPr>
          <w:rFonts w:hint="eastAsia"/>
        </w:rPr>
        <w:t xml:space="preserve"> non-expert </w:t>
      </w:r>
      <w:proofErr w:type="spellStart"/>
      <w:r w:rsidRPr="004D3883">
        <w:rPr>
          <w:rFonts w:hint="eastAsia"/>
        </w:rPr>
        <w:t>rater</w:t>
      </w:r>
      <w:r w:rsidR="009F391E">
        <w:rPr>
          <w:rFonts w:hint="eastAsia"/>
        </w:rPr>
        <w:t>s</w:t>
      </w:r>
      <w:proofErr w:type="spellEnd"/>
      <w:r w:rsidRPr="004D3883">
        <w:rPr>
          <w:rFonts w:hint="eastAsia"/>
        </w:rPr>
        <w:t xml:space="preserve"> use CPSS to assess creativity and then ranking the creativity score. B</w:t>
      </w:r>
      <w:bookmarkEnd w:id="7"/>
      <w:bookmarkEnd w:id="8"/>
      <w:r w:rsidRPr="004D3883">
        <w:rPr>
          <w:rFonts w:hint="eastAsia"/>
        </w:rPr>
        <w:t xml:space="preserve">ased on </w:t>
      </w:r>
      <w:r w:rsidR="00765B2C">
        <w:t xml:space="preserve">the findings in </w:t>
      </w:r>
      <w:r w:rsidRPr="004D3883">
        <w:rPr>
          <w:rFonts w:hint="eastAsia"/>
        </w:rPr>
        <w:t xml:space="preserve">this paper, this </w:t>
      </w:r>
      <w:r w:rsidR="00765B2C">
        <w:t xml:space="preserve">approach </w:t>
      </w:r>
      <w:r w:rsidRPr="004D3883">
        <w:rPr>
          <w:rFonts w:hint="eastAsia"/>
        </w:rPr>
        <w:t>could make the results of non-</w:t>
      </w:r>
      <w:r w:rsidRPr="004D3883">
        <w:t>expert</w:t>
      </w:r>
      <w:r w:rsidRPr="004D3883">
        <w:rPr>
          <w:rFonts w:hint="eastAsia"/>
        </w:rPr>
        <w:t>-</w:t>
      </w:r>
      <w:proofErr w:type="spellStart"/>
      <w:r w:rsidRPr="004D3883">
        <w:rPr>
          <w:rFonts w:hint="eastAsia"/>
        </w:rPr>
        <w:t>raters</w:t>
      </w:r>
      <w:proofErr w:type="spellEnd"/>
      <w:r w:rsidR="000B2773">
        <w:rPr>
          <w:rFonts w:hint="eastAsia"/>
        </w:rPr>
        <w:t xml:space="preserve"> </w:t>
      </w:r>
      <w:r w:rsidR="00765B2C">
        <w:t xml:space="preserve">the </w:t>
      </w:r>
      <w:r w:rsidRPr="004D3883">
        <w:rPr>
          <w:rFonts w:hint="eastAsia"/>
        </w:rPr>
        <w:t xml:space="preserve">same </w:t>
      </w:r>
      <w:r w:rsidR="00765B2C">
        <w:t>as</w:t>
      </w:r>
      <w:r w:rsidRPr="004D3883">
        <w:rPr>
          <w:rFonts w:hint="eastAsia"/>
        </w:rPr>
        <w:t xml:space="preserve"> that of </w:t>
      </w:r>
      <w:r w:rsidRPr="004D3883">
        <w:t>expert</w:t>
      </w:r>
      <w:r w:rsidRPr="004D3883">
        <w:rPr>
          <w:rFonts w:hint="eastAsia"/>
        </w:rPr>
        <w:t xml:space="preserve">s and increase the </w:t>
      </w:r>
      <w:r w:rsidRPr="004D3883">
        <w:t>reliability</w:t>
      </w:r>
      <w:r w:rsidRPr="004D3883">
        <w:rPr>
          <w:rFonts w:hint="eastAsia"/>
        </w:rPr>
        <w:t xml:space="preserve"> of the results. </w:t>
      </w:r>
    </w:p>
    <w:p w:rsidR="00704C58" w:rsidRPr="00A86A67" w:rsidRDefault="00704C58" w:rsidP="00704C58">
      <w:pPr>
        <w:pStyle w:val="Heading1"/>
        <w:rPr>
          <w:lang w:val="en-US"/>
        </w:rPr>
      </w:pPr>
      <w:r w:rsidRPr="00A86A67">
        <w:rPr>
          <w:rFonts w:hint="eastAsia"/>
          <w:lang w:val="en-US"/>
        </w:rPr>
        <w:t>Discussion</w:t>
      </w:r>
    </w:p>
    <w:p w:rsidR="003653B6" w:rsidRDefault="00704C58">
      <w:r w:rsidRPr="00A86A67">
        <w:rPr>
          <w:rFonts w:hint="eastAsia"/>
          <w:lang w:val="en-US"/>
        </w:rPr>
        <w:t>The results from</w:t>
      </w:r>
      <w:r w:rsidR="00741DB8">
        <w:t xml:space="preserve"> the</w:t>
      </w:r>
      <w:r w:rsidR="000B2773">
        <w:rPr>
          <w:rFonts w:hint="eastAsia"/>
        </w:rPr>
        <w:t xml:space="preserve"> </w:t>
      </w:r>
      <w:r w:rsidR="00850CFB">
        <w:t xml:space="preserve">gamma </w:t>
      </w:r>
      <w:r w:rsidRPr="00A86A67">
        <w:rPr>
          <w:rFonts w:hint="eastAsia"/>
          <w:lang w:val="en-US"/>
        </w:rPr>
        <w:t xml:space="preserve">value are not </w:t>
      </w:r>
      <w:r w:rsidRPr="00A86A67">
        <w:rPr>
          <w:lang w:val="en-US"/>
        </w:rPr>
        <w:t>consistent</w:t>
      </w:r>
      <w:r w:rsidRPr="00A86A67">
        <w:rPr>
          <w:rFonts w:hint="eastAsia"/>
          <w:lang w:val="en-US"/>
        </w:rPr>
        <w:t xml:space="preserve"> with </w:t>
      </w:r>
      <w:proofErr w:type="spellStart"/>
      <w:r w:rsidRPr="00A86A67">
        <w:rPr>
          <w:rFonts w:hint="eastAsia"/>
          <w:lang w:val="en-US"/>
        </w:rPr>
        <w:t>th</w:t>
      </w:r>
      <w:r w:rsidR="00741DB8">
        <w:t>ose</w:t>
      </w:r>
      <w:proofErr w:type="spellEnd"/>
      <w:r w:rsidRPr="00A86A67">
        <w:rPr>
          <w:rFonts w:hint="eastAsia"/>
          <w:lang w:val="en-US"/>
        </w:rPr>
        <w:t xml:space="preserve"> from the mean value</w:t>
      </w:r>
      <w:r w:rsidR="00741DB8">
        <w:t>s</w:t>
      </w:r>
      <w:r w:rsidR="000B2773">
        <w:rPr>
          <w:rFonts w:hint="eastAsia"/>
        </w:rPr>
        <w:t xml:space="preserve"> </w:t>
      </w:r>
      <w:r w:rsidR="00741DB8">
        <w:t>of</w:t>
      </w:r>
      <w:r w:rsidR="000B2773">
        <w:rPr>
          <w:rFonts w:hint="eastAsia"/>
        </w:rPr>
        <w:t xml:space="preserve"> </w:t>
      </w:r>
      <w:r w:rsidR="00850CFB">
        <w:t xml:space="preserve">the </w:t>
      </w:r>
      <w:r w:rsidRPr="00A86A67">
        <w:rPr>
          <w:rFonts w:hint="eastAsia"/>
          <w:lang w:val="en-US"/>
        </w:rPr>
        <w:t>CAT, CPSS, PCMI</w:t>
      </w:r>
      <w:r w:rsidR="00741DB8">
        <w:t>,</w:t>
      </w:r>
      <w:r w:rsidRPr="00A86A67">
        <w:rPr>
          <w:rFonts w:hint="eastAsia"/>
          <w:lang w:val="en-US"/>
        </w:rPr>
        <w:t xml:space="preserve"> and </w:t>
      </w:r>
      <w:proofErr w:type="spellStart"/>
      <w:r w:rsidRPr="00A86A67">
        <w:rPr>
          <w:rFonts w:hint="eastAsia"/>
          <w:lang w:val="en-US"/>
        </w:rPr>
        <w:t>rCSDS</w:t>
      </w:r>
      <w:proofErr w:type="spellEnd"/>
      <w:r w:rsidRPr="00A86A67">
        <w:rPr>
          <w:rFonts w:hint="eastAsia"/>
          <w:lang w:val="en-US"/>
        </w:rPr>
        <w:t xml:space="preserve">. When ranking the same-method-assessed products, the mean value results of </w:t>
      </w:r>
      <w:r w:rsidR="00850CFB">
        <w:t xml:space="preserve">the </w:t>
      </w:r>
      <w:r w:rsidRPr="00A86A67">
        <w:rPr>
          <w:rFonts w:hint="eastAsia"/>
          <w:lang w:val="en-US"/>
        </w:rPr>
        <w:t>CAT, CPSS</w:t>
      </w:r>
      <w:r w:rsidR="00741DB8">
        <w:t>,</w:t>
      </w:r>
      <w:r w:rsidRPr="00A86A67">
        <w:rPr>
          <w:rFonts w:hint="eastAsia"/>
          <w:lang w:val="en-US"/>
        </w:rPr>
        <w:t xml:space="preserve"> and PCMI </w:t>
      </w:r>
      <w:proofErr w:type="spellStart"/>
      <w:r w:rsidRPr="00A86A67">
        <w:rPr>
          <w:rFonts w:hint="eastAsia"/>
          <w:lang w:val="en-US"/>
        </w:rPr>
        <w:t>ar</w:t>
      </w:r>
      <w:proofErr w:type="spellEnd"/>
      <w:r w:rsidR="00741DB8">
        <w:t xml:space="preserve">e </w:t>
      </w:r>
      <w:proofErr w:type="spellStart"/>
      <w:r w:rsidR="00741DB8">
        <w:t>th</w:t>
      </w:r>
      <w:proofErr w:type="spellEnd"/>
      <w:r w:rsidRPr="00A86A67">
        <w:rPr>
          <w:rFonts w:hint="eastAsia"/>
          <w:lang w:val="en-US"/>
        </w:rPr>
        <w:t xml:space="preserve">e same </w:t>
      </w:r>
      <w:r w:rsidR="00850CFB">
        <w:t xml:space="preserve">as those of the </w:t>
      </w:r>
      <w:r w:rsidRPr="00A86A67">
        <w:rPr>
          <w:rFonts w:hint="eastAsia"/>
          <w:lang w:val="en-US"/>
        </w:rPr>
        <w:t>TISDC</w:t>
      </w:r>
      <w:r w:rsidR="00741DB8">
        <w:t>,</w:t>
      </w:r>
      <w:r w:rsidRPr="00A86A67">
        <w:rPr>
          <w:rFonts w:hint="eastAsia"/>
          <w:lang w:val="en-US"/>
        </w:rPr>
        <w:t xml:space="preserve"> while the results of </w:t>
      </w:r>
      <w:r w:rsidR="00850CFB">
        <w:t xml:space="preserve">the </w:t>
      </w:r>
      <w:proofErr w:type="spellStart"/>
      <w:r w:rsidRPr="00A86A67">
        <w:rPr>
          <w:rFonts w:hint="eastAsia"/>
          <w:lang w:val="en-US"/>
        </w:rPr>
        <w:t>rCSDS</w:t>
      </w:r>
      <w:proofErr w:type="spellEnd"/>
      <w:r w:rsidRPr="00A86A67">
        <w:rPr>
          <w:rFonts w:hint="eastAsia"/>
          <w:lang w:val="en-US"/>
        </w:rPr>
        <w:t xml:space="preserve"> are different. However, when using </w:t>
      </w:r>
      <w:r w:rsidR="00850CFB" w:rsidRPr="00A86A67">
        <w:rPr>
          <w:rFonts w:hint="eastAsia"/>
          <w:lang w:val="en-US"/>
        </w:rPr>
        <w:t>cross</w:t>
      </w:r>
      <w:r w:rsidR="00850CFB">
        <w:t>-</w:t>
      </w:r>
      <w:r w:rsidRPr="00A86A67">
        <w:rPr>
          <w:rFonts w:hint="eastAsia"/>
          <w:lang w:val="en-US"/>
        </w:rPr>
        <w:t xml:space="preserve">graph analysis, the results show that the results of </w:t>
      </w:r>
      <w:r w:rsidR="00850CFB">
        <w:t xml:space="preserve">the </w:t>
      </w:r>
      <w:r w:rsidRPr="00A86A67">
        <w:rPr>
          <w:rFonts w:hint="eastAsia"/>
          <w:lang w:val="en-US"/>
        </w:rPr>
        <w:t xml:space="preserve">CAT and CPSS </w:t>
      </w:r>
      <w:proofErr w:type="spellStart"/>
      <w:r w:rsidRPr="00A86A67">
        <w:rPr>
          <w:rFonts w:hint="eastAsia"/>
          <w:lang w:val="en-US"/>
        </w:rPr>
        <w:t>ar</w:t>
      </w:r>
      <w:proofErr w:type="spellEnd"/>
      <w:r w:rsidR="00741DB8">
        <w:t xml:space="preserve">e </w:t>
      </w:r>
      <w:proofErr w:type="spellStart"/>
      <w:r w:rsidR="00741DB8">
        <w:t>th</w:t>
      </w:r>
      <w:proofErr w:type="spellEnd"/>
      <w:r w:rsidRPr="00A86A67">
        <w:rPr>
          <w:rFonts w:hint="eastAsia"/>
          <w:lang w:val="en-US"/>
        </w:rPr>
        <w:t xml:space="preserve">e same </w:t>
      </w:r>
      <w:r w:rsidR="00850CFB">
        <w:t xml:space="preserve">as those of the </w:t>
      </w:r>
      <w:r w:rsidRPr="00A86A67">
        <w:rPr>
          <w:rFonts w:hint="eastAsia"/>
          <w:lang w:val="en-US"/>
        </w:rPr>
        <w:t>TISDC</w:t>
      </w:r>
      <w:r w:rsidR="00741DB8">
        <w:t>,</w:t>
      </w:r>
      <w:r w:rsidRPr="00A86A67">
        <w:rPr>
          <w:rFonts w:hint="eastAsia"/>
          <w:lang w:val="en-US"/>
        </w:rPr>
        <w:t xml:space="preserve"> while the results of </w:t>
      </w:r>
      <w:r w:rsidR="00850CFB">
        <w:t xml:space="preserve">the </w:t>
      </w:r>
      <w:r w:rsidRPr="00A86A67">
        <w:rPr>
          <w:rFonts w:hint="eastAsia"/>
          <w:lang w:val="en-US"/>
        </w:rPr>
        <w:t xml:space="preserve">PCMI and </w:t>
      </w:r>
      <w:proofErr w:type="spellStart"/>
      <w:r w:rsidRPr="00A86A67">
        <w:rPr>
          <w:rFonts w:hint="eastAsia"/>
          <w:lang w:val="en-US"/>
        </w:rPr>
        <w:t>rCSDS</w:t>
      </w:r>
      <w:proofErr w:type="spellEnd"/>
      <w:r w:rsidRPr="00A86A67">
        <w:rPr>
          <w:rFonts w:hint="eastAsia"/>
          <w:lang w:val="en-US"/>
        </w:rPr>
        <w:t xml:space="preserve"> are different</w:t>
      </w:r>
      <w:r w:rsidR="00741DB8">
        <w:t>.</w:t>
      </w:r>
      <w:r w:rsidR="003653B6">
        <w:rPr>
          <w:rFonts w:hint="eastAsia"/>
        </w:rPr>
        <w:t xml:space="preserve">The reason why the results in </w:t>
      </w:r>
      <w:proofErr w:type="spellStart"/>
      <w:r w:rsidR="003653B6">
        <w:rPr>
          <w:rFonts w:hint="eastAsia"/>
        </w:rPr>
        <w:t>rCSDS</w:t>
      </w:r>
      <w:proofErr w:type="spellEnd"/>
      <w:r w:rsidR="003653B6">
        <w:rPr>
          <w:rFonts w:hint="eastAsia"/>
        </w:rPr>
        <w:t xml:space="preserve"> were different with others may be that although generally, CAT, CPSS, PCMI and </w:t>
      </w:r>
      <w:proofErr w:type="spellStart"/>
      <w:r w:rsidR="003653B6">
        <w:rPr>
          <w:rFonts w:hint="eastAsia"/>
        </w:rPr>
        <w:t>rCSDS</w:t>
      </w:r>
      <w:proofErr w:type="spellEnd"/>
      <w:r w:rsidR="003653B6">
        <w:rPr>
          <w:rFonts w:hint="eastAsia"/>
        </w:rPr>
        <w:t xml:space="preserve"> were used to assess product creativity, </w:t>
      </w:r>
      <w:proofErr w:type="spellStart"/>
      <w:r w:rsidR="003653B6">
        <w:rPr>
          <w:rFonts w:hint="eastAsia"/>
        </w:rPr>
        <w:t>rCSDS</w:t>
      </w:r>
      <w:proofErr w:type="spellEnd"/>
      <w:r w:rsidR="000B2773">
        <w:rPr>
          <w:rFonts w:hint="eastAsia"/>
        </w:rPr>
        <w:t xml:space="preserve"> </w:t>
      </w:r>
      <w:r w:rsidR="00660E67">
        <w:t>is</w:t>
      </w:r>
      <w:r w:rsidR="003653B6">
        <w:rPr>
          <w:rFonts w:hint="eastAsia"/>
        </w:rPr>
        <w:t xml:space="preserve"> more </w:t>
      </w:r>
      <w:r w:rsidR="003653B6">
        <w:t>applicable</w:t>
      </w:r>
      <w:r w:rsidR="003653B6">
        <w:rPr>
          <w:rFonts w:hint="eastAsia"/>
        </w:rPr>
        <w:t xml:space="preserve"> in assessing humble products </w:t>
      </w:r>
      <w:r w:rsidR="002C2A6E" w:rsidRPr="005D0B52">
        <w:fldChar w:fldCharType="begin"/>
      </w:r>
      <w:r w:rsidR="003653B6" w:rsidRPr="005D0B52">
        <w:instrText xml:space="preserve"> ADDIN EN.CITE &lt;EndNote&gt;&lt;Cite&gt;&lt;Author&gt;Cropley&lt;/Author&gt;&lt;Year&gt;2008&lt;/Year&gt;&lt;RecNum&gt;511&lt;/RecNum&gt;&lt;DisplayText&gt;(Cropley and Cropley, 2008)&lt;/DisplayText&gt;&lt;record&gt;&lt;rec-number&gt;511&lt;/rec-number&gt;&lt;foreign-keys&gt;&lt;key app="EN" db-id="t55tvzvwzws9xrew0sc5s0dexrxp25fwzs5f" timestamp="1586878379"&gt;511&lt;/key&gt;&lt;/foreign-keys&gt;&lt;ref-type name="Journal Article"&gt;17&lt;/ref-type&gt;&lt;contributors&gt;&lt;authors&gt;&lt;author&gt;Cropley, David&lt;/author&gt;&lt;author&gt;Cropley, Arthur &lt;/author&gt;&lt;/authors&gt;&lt;/contributors&gt;&lt;titles&gt;&lt;title&gt;Elements of a universal aesthetic of creativity&lt;/title&gt;&lt;secondary-title&gt;Psychology of Aesthetics, Creativity, and the Arts&lt;/secondary-title&gt;&lt;/titles&gt;&lt;periodical&gt;&lt;full-title&gt;Psychology of Aesthetics, Creativity, and the Arts&lt;/full-title&gt;&lt;/periodical&gt;&lt;pages&gt;155&lt;/pages&gt;&lt;volume&gt;2&lt;/volume&gt;&lt;number&gt;3&lt;/number&gt;&lt;dates&gt;&lt;year&gt;2008&lt;/year&gt;&lt;/dates&gt;&lt;isbn&gt;1931-390X&lt;/isbn&gt;&lt;urls&gt;&lt;/urls&gt;&lt;/record&gt;&lt;/Cite&gt;&lt;/EndNote&gt;</w:instrText>
      </w:r>
      <w:r w:rsidR="002C2A6E" w:rsidRPr="005D0B52">
        <w:fldChar w:fldCharType="separate"/>
      </w:r>
      <w:r w:rsidR="003653B6" w:rsidRPr="005D0B52">
        <w:t>(Cropley and Cropley, 2008)</w:t>
      </w:r>
      <w:r w:rsidR="002C2A6E" w:rsidRPr="005D0B52">
        <w:fldChar w:fldCharType="end"/>
      </w:r>
      <w:r w:rsidR="003653B6">
        <w:rPr>
          <w:rFonts w:hint="eastAsia"/>
        </w:rPr>
        <w:t xml:space="preserve">. The selected four products may not be good examples of humble products and therefore, the results of </w:t>
      </w:r>
      <w:proofErr w:type="spellStart"/>
      <w:r w:rsidR="003653B6">
        <w:rPr>
          <w:rFonts w:hint="eastAsia"/>
        </w:rPr>
        <w:t>rCSDS</w:t>
      </w:r>
      <w:proofErr w:type="spellEnd"/>
      <w:r w:rsidR="003653B6">
        <w:rPr>
          <w:rFonts w:hint="eastAsia"/>
        </w:rPr>
        <w:t xml:space="preserve"> could not assess creativity of these products </w:t>
      </w:r>
      <w:r w:rsidR="003653B6">
        <w:t>accura</w:t>
      </w:r>
      <w:r w:rsidR="003653B6">
        <w:rPr>
          <w:rFonts w:hint="eastAsia"/>
        </w:rPr>
        <w:t>tely.</w:t>
      </w:r>
    </w:p>
    <w:p w:rsidR="00492072" w:rsidRDefault="00704C58">
      <w:r w:rsidRPr="00A86A67">
        <w:rPr>
          <w:rFonts w:hint="eastAsia"/>
          <w:lang w:val="en-US"/>
        </w:rPr>
        <w:t xml:space="preserve">When considering mean </w:t>
      </w:r>
      <w:r w:rsidRPr="00A86A67">
        <w:rPr>
          <w:lang w:val="en-US"/>
        </w:rPr>
        <w:t>values</w:t>
      </w:r>
      <w:r w:rsidRPr="00A86A67">
        <w:rPr>
          <w:rFonts w:hint="eastAsia"/>
          <w:lang w:val="en-US"/>
        </w:rPr>
        <w:t xml:space="preserve">, </w:t>
      </w:r>
      <w:proofErr w:type="spellStart"/>
      <w:r w:rsidRPr="00A86A67">
        <w:rPr>
          <w:rFonts w:hint="eastAsia"/>
          <w:lang w:val="en-US"/>
        </w:rPr>
        <w:t>th</w:t>
      </w:r>
      <w:proofErr w:type="spellEnd"/>
      <w:r w:rsidR="00617552">
        <w:t>ere</w:t>
      </w:r>
      <w:r w:rsidRPr="00A86A67">
        <w:rPr>
          <w:rFonts w:hint="eastAsia"/>
          <w:lang w:val="en-US"/>
        </w:rPr>
        <w:t xml:space="preserve"> is an </w:t>
      </w:r>
      <w:r w:rsidRPr="00A86A67">
        <w:rPr>
          <w:lang w:val="en-US"/>
        </w:rPr>
        <w:t>interesting</w:t>
      </w:r>
      <w:r w:rsidRPr="00A86A67">
        <w:rPr>
          <w:rFonts w:hint="eastAsia"/>
          <w:lang w:val="en-US"/>
        </w:rPr>
        <w:t xml:space="preserve"> difference. </w:t>
      </w:r>
      <w:r w:rsidR="00850CFB">
        <w:t xml:space="preserve">The </w:t>
      </w:r>
      <w:r w:rsidRPr="00A86A67">
        <w:rPr>
          <w:rFonts w:hint="eastAsia"/>
          <w:lang w:val="en-US"/>
        </w:rPr>
        <w:t xml:space="preserve">PCMI and </w:t>
      </w:r>
      <w:proofErr w:type="spellStart"/>
      <w:r w:rsidRPr="00A86A67">
        <w:rPr>
          <w:rFonts w:hint="eastAsia"/>
          <w:lang w:val="en-US"/>
        </w:rPr>
        <w:t>rCSDS</w:t>
      </w:r>
      <w:proofErr w:type="spellEnd"/>
      <w:r w:rsidRPr="00A86A67">
        <w:rPr>
          <w:rFonts w:hint="eastAsia"/>
          <w:lang w:val="en-US"/>
        </w:rPr>
        <w:t xml:space="preserve"> are both method</w:t>
      </w:r>
      <w:r w:rsidR="00741DB8">
        <w:t>s</w:t>
      </w:r>
      <w:r w:rsidRPr="00A86A67">
        <w:rPr>
          <w:rFonts w:hint="eastAsia"/>
          <w:lang w:val="en-US"/>
        </w:rPr>
        <w:t xml:space="preserve"> used by non-experts to evaluate creativity. Although </w:t>
      </w:r>
      <w:r w:rsidR="00850CFB">
        <w:t xml:space="preserve">the </w:t>
      </w:r>
      <w:r w:rsidRPr="00A86A67">
        <w:rPr>
          <w:rFonts w:hint="eastAsia"/>
          <w:lang w:val="en-US"/>
        </w:rPr>
        <w:t>TISDC asked experts to evaluate the four given products</w:t>
      </w:r>
      <w:r w:rsidR="00850CFB">
        <w:t>,</w:t>
      </w:r>
      <w:r w:rsidRPr="00A86A67">
        <w:rPr>
          <w:rFonts w:hint="eastAsia"/>
          <w:lang w:val="en-US"/>
        </w:rPr>
        <w:t xml:space="preserve"> and the experts</w:t>
      </w:r>
      <w:r w:rsidRPr="00A86A67">
        <w:rPr>
          <w:lang w:val="en-US"/>
        </w:rPr>
        <w:t>’</w:t>
      </w:r>
      <w:r w:rsidRPr="00A86A67">
        <w:rPr>
          <w:rFonts w:hint="eastAsia"/>
          <w:lang w:val="en-US"/>
        </w:rPr>
        <w:t xml:space="preserve"> results </w:t>
      </w:r>
      <w:r w:rsidR="00850CFB">
        <w:t xml:space="preserve">are </w:t>
      </w:r>
      <w:r w:rsidR="00850CFB" w:rsidRPr="00850CFB">
        <w:rPr>
          <w:rFonts w:hint="eastAsia"/>
        </w:rPr>
        <w:t xml:space="preserve">considered </w:t>
      </w:r>
      <w:r w:rsidRPr="00A86A67">
        <w:rPr>
          <w:rFonts w:hint="eastAsia"/>
          <w:lang w:val="en-US"/>
        </w:rPr>
        <w:t xml:space="preserve">in this paper, </w:t>
      </w:r>
      <w:r w:rsidR="00850CFB">
        <w:t xml:space="preserve">the </w:t>
      </w:r>
      <w:r w:rsidRPr="00A86A67">
        <w:rPr>
          <w:rFonts w:hint="eastAsia"/>
          <w:lang w:val="en-US"/>
        </w:rPr>
        <w:t>participants using</w:t>
      </w:r>
      <w:r w:rsidR="00085EE3">
        <w:t xml:space="preserve"> the</w:t>
      </w:r>
      <w:r w:rsidRPr="00A86A67">
        <w:rPr>
          <w:rFonts w:hint="eastAsia"/>
          <w:lang w:val="en-US"/>
        </w:rPr>
        <w:t xml:space="preserve"> PCMI assessment </w:t>
      </w:r>
      <w:r w:rsidRPr="00A86A67">
        <w:rPr>
          <w:lang w:val="en-US"/>
        </w:rPr>
        <w:t xml:space="preserve">method </w:t>
      </w:r>
      <w:r w:rsidRPr="00A86A67">
        <w:rPr>
          <w:rFonts w:hint="eastAsia"/>
          <w:lang w:val="en-US"/>
        </w:rPr>
        <w:t xml:space="preserve">could </w:t>
      </w:r>
      <w:r w:rsidR="00850CFB">
        <w:t xml:space="preserve">obtain </w:t>
      </w:r>
      <w:r w:rsidRPr="00A86A67">
        <w:rPr>
          <w:lang w:val="en-US"/>
        </w:rPr>
        <w:t xml:space="preserve">the same results </w:t>
      </w:r>
      <w:r w:rsidR="00085EE3">
        <w:t>as</w:t>
      </w:r>
      <w:r w:rsidR="000B2773">
        <w:rPr>
          <w:rFonts w:hint="eastAsia"/>
        </w:rPr>
        <w:t xml:space="preserve"> </w:t>
      </w:r>
      <w:r w:rsidR="00850CFB">
        <w:t xml:space="preserve">the </w:t>
      </w:r>
      <w:r w:rsidRPr="00A86A67">
        <w:rPr>
          <w:lang w:val="en-US"/>
        </w:rPr>
        <w:t>TISDC</w:t>
      </w:r>
      <w:r w:rsidR="00085EE3">
        <w:t>,</w:t>
      </w:r>
      <w:r w:rsidRPr="00A86A67">
        <w:rPr>
          <w:lang w:val="en-US"/>
        </w:rPr>
        <w:t xml:space="preserve"> while </w:t>
      </w:r>
      <w:r w:rsidR="00850CFB">
        <w:t xml:space="preserve">the </w:t>
      </w:r>
      <w:proofErr w:type="spellStart"/>
      <w:r w:rsidRPr="00A86A67">
        <w:rPr>
          <w:lang w:val="en-US"/>
        </w:rPr>
        <w:t>rCSDS</w:t>
      </w:r>
      <w:proofErr w:type="spellEnd"/>
      <w:r w:rsidRPr="00A86A67">
        <w:rPr>
          <w:lang w:val="en-US"/>
        </w:rPr>
        <w:t xml:space="preserve"> did not.</w:t>
      </w:r>
      <w:r w:rsidR="000B2773">
        <w:rPr>
          <w:rFonts w:hint="eastAsia"/>
        </w:rPr>
        <w:t xml:space="preserve"> </w:t>
      </w:r>
      <w:r w:rsidR="00850CFB">
        <w:t>In addition</w:t>
      </w:r>
      <w:r w:rsidRPr="00A86A67">
        <w:rPr>
          <w:rFonts w:hint="eastAsia"/>
          <w:lang w:val="en-US"/>
        </w:rPr>
        <w:t xml:space="preserve">, </w:t>
      </w:r>
      <w:r w:rsidRPr="00A86A67">
        <w:rPr>
          <w:lang w:val="en-US"/>
        </w:rPr>
        <w:t>although</w:t>
      </w:r>
      <w:r w:rsidRPr="00A86A67">
        <w:rPr>
          <w:rFonts w:hint="eastAsia"/>
          <w:lang w:val="en-US"/>
        </w:rPr>
        <w:t xml:space="preserve"> participants who are non-experts use</w:t>
      </w:r>
      <w:r w:rsidR="003420FE">
        <w:t>d</w:t>
      </w:r>
      <w:r w:rsidR="00725553">
        <w:rPr>
          <w:rFonts w:hint="eastAsia"/>
        </w:rPr>
        <w:t xml:space="preserve"> </w:t>
      </w:r>
      <w:r w:rsidR="00850CFB">
        <w:t xml:space="preserve">the </w:t>
      </w:r>
      <w:r w:rsidRPr="00A86A67">
        <w:rPr>
          <w:rFonts w:hint="eastAsia"/>
          <w:lang w:val="en-US"/>
        </w:rPr>
        <w:t>CAT and CPSS</w:t>
      </w:r>
      <w:r w:rsidR="00085EE3">
        <w:t>,</w:t>
      </w:r>
      <w:r w:rsidRPr="00A86A67">
        <w:rPr>
          <w:rFonts w:hint="eastAsia"/>
          <w:lang w:val="en-US"/>
        </w:rPr>
        <w:t xml:space="preserve"> which are </w:t>
      </w:r>
      <w:r w:rsidRPr="00A86A67">
        <w:rPr>
          <w:lang w:val="en-US"/>
        </w:rPr>
        <w:t>suggested</w:t>
      </w:r>
      <w:r w:rsidR="000B2773">
        <w:rPr>
          <w:rFonts w:hint="eastAsia"/>
        </w:rPr>
        <w:t xml:space="preserve"> </w:t>
      </w:r>
      <w:r w:rsidR="00850CFB">
        <w:t xml:space="preserve">to be used by </w:t>
      </w:r>
      <w:r w:rsidRPr="00A86A67">
        <w:rPr>
          <w:rFonts w:hint="eastAsia"/>
          <w:lang w:val="en-US"/>
        </w:rPr>
        <w:t xml:space="preserve">experts as raters, the results </w:t>
      </w:r>
      <w:r w:rsidR="00850CFB">
        <w:t xml:space="preserve">were </w:t>
      </w:r>
      <w:proofErr w:type="spellStart"/>
      <w:r w:rsidR="00085EE3">
        <w:t>th</w:t>
      </w:r>
      <w:proofErr w:type="spellEnd"/>
      <w:r w:rsidRPr="00A86A67">
        <w:rPr>
          <w:rFonts w:hint="eastAsia"/>
          <w:lang w:val="en-US"/>
        </w:rPr>
        <w:t xml:space="preserve">e same </w:t>
      </w:r>
      <w:r w:rsidR="00085EE3">
        <w:t>as</w:t>
      </w:r>
      <w:r w:rsidR="000B2773">
        <w:rPr>
          <w:rFonts w:hint="eastAsia"/>
        </w:rPr>
        <w:t xml:space="preserve"> </w:t>
      </w:r>
      <w:r w:rsidR="00850CFB">
        <w:t xml:space="preserve">the </w:t>
      </w:r>
      <w:proofErr w:type="gramStart"/>
      <w:r w:rsidRPr="00A86A67">
        <w:rPr>
          <w:rFonts w:hint="eastAsia"/>
          <w:lang w:val="en-US"/>
        </w:rPr>
        <w:t>TISDC</w:t>
      </w:r>
      <w:r w:rsidR="00085EE3">
        <w:t>,</w:t>
      </w:r>
      <w:r w:rsidRPr="00A86A67">
        <w:rPr>
          <w:lang w:val="en-US"/>
        </w:rPr>
        <w:t>which</w:t>
      </w:r>
      <w:proofErr w:type="gramEnd"/>
      <w:r w:rsidR="000B2773">
        <w:rPr>
          <w:rFonts w:hint="eastAsia"/>
        </w:rPr>
        <w:t xml:space="preserve"> </w:t>
      </w:r>
      <w:r w:rsidR="00850CFB">
        <w:t xml:space="preserve">had </w:t>
      </w:r>
      <w:r w:rsidRPr="00A86A67">
        <w:rPr>
          <w:rFonts w:hint="eastAsia"/>
          <w:lang w:val="en-US"/>
        </w:rPr>
        <w:t xml:space="preserve">experts as raters. </w:t>
      </w:r>
      <w:r w:rsidR="00850CFB">
        <w:t>O</w:t>
      </w:r>
      <w:r w:rsidRPr="00A86A67">
        <w:rPr>
          <w:rFonts w:hint="eastAsia"/>
          <w:lang w:val="en-US"/>
        </w:rPr>
        <w:t>n the one hand</w:t>
      </w:r>
      <w:r w:rsidR="00850CFB">
        <w:t>, these results</w:t>
      </w:r>
      <w:r w:rsidRPr="00A86A67">
        <w:rPr>
          <w:rFonts w:hint="eastAsia"/>
          <w:lang w:val="en-US"/>
        </w:rPr>
        <w:t xml:space="preserve"> suggest that</w:t>
      </w:r>
      <w:r w:rsidR="00850CFB">
        <w:t>,</w:t>
      </w:r>
      <w:r w:rsidRPr="00A86A67">
        <w:rPr>
          <w:rFonts w:hint="eastAsia"/>
          <w:lang w:val="en-US"/>
        </w:rPr>
        <w:t xml:space="preserve"> although </w:t>
      </w:r>
      <w:r w:rsidR="00850CFB">
        <w:t xml:space="preserve">the </w:t>
      </w:r>
      <w:r w:rsidRPr="00A86A67">
        <w:rPr>
          <w:rFonts w:hint="eastAsia"/>
          <w:lang w:val="en-US"/>
        </w:rPr>
        <w:t>CAT, CPSS,</w:t>
      </w:r>
      <w:r w:rsidR="00085EE3">
        <w:t xml:space="preserve"> and</w:t>
      </w:r>
      <w:r w:rsidRPr="00A86A67">
        <w:rPr>
          <w:rFonts w:hint="eastAsia"/>
          <w:lang w:val="en-US"/>
        </w:rPr>
        <w:t xml:space="preserve"> PCMI were suggested to be used by non-experts or experts, </w:t>
      </w:r>
      <w:r w:rsidRPr="00A86A67">
        <w:rPr>
          <w:lang w:val="en-US"/>
        </w:rPr>
        <w:t>the</w:t>
      </w:r>
      <w:r w:rsidRPr="00A86A67">
        <w:rPr>
          <w:rFonts w:hint="eastAsia"/>
          <w:lang w:val="en-US"/>
        </w:rPr>
        <w:t xml:space="preserve"> results of non-experts and experts may b</w:t>
      </w:r>
      <w:r w:rsidR="00085EE3">
        <w:t xml:space="preserve">e </w:t>
      </w:r>
      <w:proofErr w:type="spellStart"/>
      <w:r w:rsidR="00085EE3">
        <w:t>th</w:t>
      </w:r>
      <w:proofErr w:type="spellEnd"/>
      <w:r w:rsidRPr="00A86A67">
        <w:rPr>
          <w:rFonts w:hint="eastAsia"/>
          <w:lang w:val="en-US"/>
        </w:rPr>
        <w:t xml:space="preserve">e same when ranking creativity scores. On the other, the </w:t>
      </w:r>
      <w:proofErr w:type="spellStart"/>
      <w:r w:rsidR="00850CFB" w:rsidRPr="00A86A67">
        <w:rPr>
          <w:rFonts w:hint="eastAsia"/>
          <w:lang w:val="en-US"/>
        </w:rPr>
        <w:t>differen</w:t>
      </w:r>
      <w:proofErr w:type="spellEnd"/>
      <w:r w:rsidR="00850CFB">
        <w:t>t</w:t>
      </w:r>
      <w:r w:rsidR="000B2773">
        <w:rPr>
          <w:rFonts w:hint="eastAsia"/>
        </w:rPr>
        <w:t xml:space="preserve"> </w:t>
      </w:r>
      <w:r w:rsidRPr="00A86A67">
        <w:rPr>
          <w:rFonts w:hint="eastAsia"/>
          <w:lang w:val="en-US"/>
        </w:rPr>
        <w:t xml:space="preserve">results in </w:t>
      </w:r>
      <w:r w:rsidR="00850CFB">
        <w:t xml:space="preserve">the </w:t>
      </w:r>
      <w:proofErr w:type="spellStart"/>
      <w:r w:rsidRPr="00A86A67">
        <w:rPr>
          <w:rFonts w:hint="eastAsia"/>
          <w:lang w:val="en-US"/>
        </w:rPr>
        <w:t>rCSDS</w:t>
      </w:r>
      <w:proofErr w:type="spellEnd"/>
      <w:r w:rsidRPr="00A86A67">
        <w:rPr>
          <w:rFonts w:hint="eastAsia"/>
          <w:lang w:val="en-US"/>
        </w:rPr>
        <w:t xml:space="preserve"> may </w:t>
      </w:r>
      <w:r w:rsidR="00850CFB">
        <w:t xml:space="preserve">refute </w:t>
      </w:r>
      <w:r w:rsidRPr="00A86A67">
        <w:rPr>
          <w:rFonts w:hint="eastAsia"/>
          <w:lang w:val="en-US"/>
        </w:rPr>
        <w:t>this view.</w:t>
      </w:r>
    </w:p>
    <w:p w:rsidR="00492072" w:rsidRPr="008862EF" w:rsidRDefault="00704C58" w:rsidP="008862EF">
      <w:r w:rsidRPr="00A86A67">
        <w:rPr>
          <w:rFonts w:hint="eastAsia"/>
          <w:lang w:val="en-US"/>
        </w:rPr>
        <w:t xml:space="preserve">The </w:t>
      </w:r>
      <w:r w:rsidR="00850CFB" w:rsidRPr="00A86A67">
        <w:rPr>
          <w:rFonts w:hint="eastAsia"/>
          <w:lang w:val="en-US"/>
        </w:rPr>
        <w:t>cross</w:t>
      </w:r>
      <w:r w:rsidR="00850CFB">
        <w:t>-</w:t>
      </w:r>
      <w:r w:rsidRPr="00A86A67">
        <w:rPr>
          <w:rFonts w:hint="eastAsia"/>
          <w:lang w:val="en-US"/>
        </w:rPr>
        <w:t>graph analysis seems</w:t>
      </w:r>
      <w:r w:rsidR="00085EE3">
        <w:t xml:space="preserve"> to</w:t>
      </w:r>
      <w:r w:rsidRPr="00A86A67">
        <w:rPr>
          <w:rFonts w:hint="eastAsia"/>
          <w:lang w:val="en-US"/>
        </w:rPr>
        <w:t xml:space="preserve"> support that the PCMI and </w:t>
      </w:r>
      <w:proofErr w:type="spellStart"/>
      <w:r w:rsidRPr="00A86A67">
        <w:rPr>
          <w:rFonts w:hint="eastAsia"/>
          <w:lang w:val="en-US"/>
        </w:rPr>
        <w:t>rCSDS</w:t>
      </w:r>
      <w:proofErr w:type="spellEnd"/>
      <w:r w:rsidRPr="00A86A67">
        <w:rPr>
          <w:rFonts w:hint="eastAsia"/>
          <w:lang w:val="en-US"/>
        </w:rPr>
        <w:t>, which are both method</w:t>
      </w:r>
      <w:r w:rsidR="00085EE3">
        <w:t>s</w:t>
      </w:r>
      <w:r w:rsidRPr="00A86A67">
        <w:rPr>
          <w:rFonts w:hint="eastAsia"/>
          <w:lang w:val="en-US"/>
        </w:rPr>
        <w:t xml:space="preserve"> used by non-experts to evaluate creativity, will </w:t>
      </w:r>
      <w:r w:rsidR="00850CFB">
        <w:t xml:space="preserve">provide </w:t>
      </w:r>
      <w:r w:rsidRPr="00A86A67">
        <w:rPr>
          <w:rFonts w:hint="eastAsia"/>
          <w:lang w:val="en-US"/>
        </w:rPr>
        <w:t xml:space="preserve">different results from </w:t>
      </w:r>
      <w:r w:rsidR="00850CFB">
        <w:t xml:space="preserve">the </w:t>
      </w:r>
      <w:r w:rsidRPr="00A86A67">
        <w:rPr>
          <w:rFonts w:hint="eastAsia"/>
          <w:lang w:val="en-US"/>
        </w:rPr>
        <w:t>CAT, CPSS</w:t>
      </w:r>
      <w:r w:rsidR="0027744F">
        <w:t>,</w:t>
      </w:r>
      <w:r w:rsidRPr="00A86A67">
        <w:rPr>
          <w:rFonts w:hint="eastAsia"/>
          <w:lang w:val="en-US"/>
        </w:rPr>
        <w:t xml:space="preserve"> and TISDC, which suggest</w:t>
      </w:r>
      <w:r w:rsidR="0027744F">
        <w:t>s</w:t>
      </w:r>
      <w:r w:rsidR="000B2773">
        <w:rPr>
          <w:rFonts w:hint="eastAsia"/>
        </w:rPr>
        <w:t xml:space="preserve"> </w:t>
      </w:r>
      <w:r w:rsidR="00850CFB">
        <w:t xml:space="preserve">that </w:t>
      </w:r>
      <w:r w:rsidRPr="00A86A67">
        <w:rPr>
          <w:rFonts w:hint="eastAsia"/>
          <w:lang w:val="en-US"/>
        </w:rPr>
        <w:t xml:space="preserve">experts </w:t>
      </w:r>
      <w:r w:rsidR="00850CFB">
        <w:t xml:space="preserve">should be included </w:t>
      </w:r>
      <w:r w:rsidRPr="00A86A67">
        <w:rPr>
          <w:rFonts w:hint="eastAsia"/>
          <w:lang w:val="en-US"/>
        </w:rPr>
        <w:t>as raters.</w:t>
      </w:r>
      <w:r w:rsidR="00E138A1" w:rsidRPr="00E138A1">
        <w:t xml:space="preserve"> </w:t>
      </w:r>
      <w:r w:rsidR="00E138A1">
        <w:t>Contrasting</w:t>
      </w:r>
      <w:r w:rsidR="00E138A1" w:rsidDel="00E138A1">
        <w:t xml:space="preserve"> </w:t>
      </w:r>
      <w:r w:rsidRPr="00A86A67">
        <w:rPr>
          <w:rFonts w:hint="eastAsia"/>
          <w:lang w:val="en-US"/>
        </w:rPr>
        <w:t xml:space="preserve">results between </w:t>
      </w:r>
      <w:r w:rsidR="00850CFB">
        <w:t xml:space="preserve">the </w:t>
      </w:r>
      <w:r w:rsidR="00850CFB" w:rsidRPr="00A86A67">
        <w:rPr>
          <w:rFonts w:hint="eastAsia"/>
          <w:lang w:val="en-US"/>
        </w:rPr>
        <w:t>cross</w:t>
      </w:r>
      <w:r w:rsidR="00850CFB">
        <w:t>-</w:t>
      </w:r>
      <w:r w:rsidRPr="00A86A67">
        <w:rPr>
          <w:rFonts w:hint="eastAsia"/>
          <w:lang w:val="en-US"/>
        </w:rPr>
        <w:t xml:space="preserve">graph and mean value </w:t>
      </w:r>
      <w:r w:rsidR="00850CFB">
        <w:t xml:space="preserve">are evident for the </w:t>
      </w:r>
      <w:r w:rsidRPr="00A86A67">
        <w:rPr>
          <w:rFonts w:hint="eastAsia"/>
          <w:lang w:val="en-US"/>
        </w:rPr>
        <w:t>PCMI. The results from</w:t>
      </w:r>
      <w:r w:rsidR="00085EE3">
        <w:t xml:space="preserve"> the</w:t>
      </w:r>
      <w:r w:rsidRPr="00A86A67">
        <w:rPr>
          <w:rFonts w:hint="eastAsia"/>
          <w:lang w:val="en-US"/>
        </w:rPr>
        <w:t xml:space="preserve"> mean value and </w:t>
      </w:r>
      <w:r w:rsidR="00850CFB" w:rsidRPr="00A86A67">
        <w:rPr>
          <w:rFonts w:hint="eastAsia"/>
          <w:lang w:val="en-US"/>
        </w:rPr>
        <w:t>cross</w:t>
      </w:r>
      <w:r w:rsidR="00850CFB">
        <w:t>-</w:t>
      </w:r>
      <w:r w:rsidRPr="00A86A67">
        <w:rPr>
          <w:rFonts w:hint="eastAsia"/>
          <w:lang w:val="en-US"/>
        </w:rPr>
        <w:t xml:space="preserve">graph were different. </w:t>
      </w:r>
      <w:r w:rsidR="00850CFB">
        <w:t>However, t</w:t>
      </w:r>
      <w:r w:rsidR="00850CFB" w:rsidRPr="00A86A67">
        <w:rPr>
          <w:rFonts w:hint="eastAsia"/>
          <w:lang w:val="en-US"/>
        </w:rPr>
        <w:t xml:space="preserve">his </w:t>
      </w:r>
      <w:r w:rsidR="00850CFB">
        <w:t xml:space="preserve">could </w:t>
      </w:r>
      <w:r w:rsidRPr="00A86A67">
        <w:rPr>
          <w:rFonts w:hint="eastAsia"/>
          <w:lang w:val="en-US"/>
        </w:rPr>
        <w:t xml:space="preserve">be </w:t>
      </w:r>
      <w:r w:rsidRPr="00A86A67">
        <w:rPr>
          <w:lang w:val="en-US"/>
        </w:rPr>
        <w:t>predicted</w:t>
      </w:r>
      <w:r w:rsidRPr="00A86A67">
        <w:rPr>
          <w:rFonts w:hint="eastAsia"/>
          <w:lang w:val="en-US"/>
        </w:rPr>
        <w:t xml:space="preserve"> in the standard</w:t>
      </w:r>
      <w:r w:rsidR="000B2773">
        <w:rPr>
          <w:rFonts w:hint="eastAsia"/>
        </w:rPr>
        <w:t xml:space="preserve"> </w:t>
      </w:r>
      <w:r w:rsidRPr="00A86A67">
        <w:rPr>
          <w:rFonts w:hint="eastAsia"/>
          <w:lang w:val="en-US"/>
        </w:rPr>
        <w:t>d</w:t>
      </w:r>
      <w:r w:rsidRPr="00A86A67">
        <w:rPr>
          <w:lang w:val="en-US"/>
        </w:rPr>
        <w:t>eviation</w:t>
      </w:r>
      <w:r w:rsidRPr="00A86A67">
        <w:rPr>
          <w:rFonts w:hint="eastAsia"/>
          <w:lang w:val="en-US"/>
        </w:rPr>
        <w:t>. The standard</w:t>
      </w:r>
      <w:r w:rsidR="000B2773">
        <w:rPr>
          <w:rFonts w:hint="eastAsia"/>
        </w:rPr>
        <w:t xml:space="preserve"> </w:t>
      </w:r>
      <w:r w:rsidRPr="00A86A67">
        <w:rPr>
          <w:rFonts w:hint="eastAsia"/>
          <w:lang w:val="en-US"/>
        </w:rPr>
        <w:t>d</w:t>
      </w:r>
      <w:r w:rsidRPr="00A86A67">
        <w:rPr>
          <w:lang w:val="en-US"/>
        </w:rPr>
        <w:t>eviation</w:t>
      </w:r>
      <w:r w:rsidRPr="00A86A67">
        <w:rPr>
          <w:rFonts w:hint="eastAsia"/>
          <w:lang w:val="en-US"/>
        </w:rPr>
        <w:t xml:space="preserve"> in </w:t>
      </w:r>
      <w:r w:rsidR="00850CFB">
        <w:t xml:space="preserve">the </w:t>
      </w:r>
      <w:r w:rsidRPr="00A86A67">
        <w:rPr>
          <w:rFonts w:hint="eastAsia"/>
          <w:lang w:val="en-US"/>
        </w:rPr>
        <w:t xml:space="preserve">PCMI is </w:t>
      </w:r>
      <w:r w:rsidR="00850CFB">
        <w:t xml:space="preserve">the </w:t>
      </w:r>
      <w:r w:rsidRPr="00A86A67">
        <w:rPr>
          <w:rFonts w:hint="eastAsia"/>
          <w:lang w:val="en-US"/>
        </w:rPr>
        <w:t xml:space="preserve">highest </w:t>
      </w:r>
      <w:r w:rsidR="001356C1" w:rsidRPr="00A86A67">
        <w:rPr>
          <w:rFonts w:hint="eastAsia"/>
          <w:lang w:val="en-US"/>
        </w:rPr>
        <w:t>among the four methods based on the maximum total score that each method can achieve</w:t>
      </w:r>
      <w:r w:rsidRPr="00A86A67">
        <w:rPr>
          <w:rFonts w:hint="eastAsia"/>
          <w:lang w:val="en-US"/>
        </w:rPr>
        <w:t xml:space="preserve">. </w:t>
      </w:r>
      <w:r w:rsidRPr="00A86A67">
        <w:rPr>
          <w:lang w:val="en-US"/>
        </w:rPr>
        <w:t>T</w:t>
      </w:r>
      <w:r w:rsidRPr="00A86A67">
        <w:rPr>
          <w:rFonts w:hint="eastAsia"/>
          <w:lang w:val="en-US"/>
        </w:rPr>
        <w:t>he higher the standard</w:t>
      </w:r>
      <w:r w:rsidR="000B2773">
        <w:rPr>
          <w:rFonts w:hint="eastAsia"/>
        </w:rPr>
        <w:t xml:space="preserve"> </w:t>
      </w:r>
      <w:r w:rsidRPr="00A86A67">
        <w:rPr>
          <w:rFonts w:hint="eastAsia"/>
          <w:lang w:val="en-US"/>
        </w:rPr>
        <w:t>d</w:t>
      </w:r>
      <w:r w:rsidRPr="00A86A67">
        <w:rPr>
          <w:lang w:val="en-US"/>
        </w:rPr>
        <w:t>eviation</w:t>
      </w:r>
      <w:r w:rsidRPr="00A86A67">
        <w:rPr>
          <w:rFonts w:hint="eastAsia"/>
          <w:lang w:val="en-US"/>
        </w:rPr>
        <w:t xml:space="preserve"> is, the less concentrated the data </w:t>
      </w:r>
      <w:r w:rsidR="00850CFB">
        <w:t>are</w:t>
      </w:r>
      <w:r w:rsidRPr="00A86A67">
        <w:rPr>
          <w:rFonts w:hint="eastAsia"/>
          <w:lang w:val="en-US"/>
        </w:rPr>
        <w:t xml:space="preserve">. The </w:t>
      </w:r>
      <w:r w:rsidR="00850CFB" w:rsidRPr="00A86A67">
        <w:rPr>
          <w:rFonts w:hint="eastAsia"/>
          <w:lang w:val="en-US"/>
        </w:rPr>
        <w:t>cross</w:t>
      </w:r>
      <w:r w:rsidR="00850CFB">
        <w:t>-</w:t>
      </w:r>
      <w:r w:rsidRPr="00A86A67">
        <w:rPr>
          <w:rFonts w:hint="eastAsia"/>
          <w:lang w:val="en-US"/>
        </w:rPr>
        <w:t xml:space="preserve">graph is a test to evaluate </w:t>
      </w:r>
      <w:r w:rsidR="00850CFB">
        <w:t xml:space="preserve">whether </w:t>
      </w:r>
      <w:r w:rsidRPr="00A86A67">
        <w:rPr>
          <w:rFonts w:hint="eastAsia"/>
          <w:lang w:val="en-US"/>
        </w:rPr>
        <w:t>results ha</w:t>
      </w:r>
      <w:proofErr w:type="spellStart"/>
      <w:r w:rsidR="00085EE3">
        <w:t>ve</w:t>
      </w:r>
      <w:proofErr w:type="spellEnd"/>
      <w:r w:rsidRPr="00A86A67">
        <w:rPr>
          <w:rFonts w:hint="eastAsia"/>
          <w:lang w:val="en-US"/>
        </w:rPr>
        <w:t xml:space="preserve"> a strong relationship. With less concentrated data, the results can be less reliable. However, </w:t>
      </w:r>
      <w:r w:rsidRPr="00A86A67">
        <w:rPr>
          <w:lang w:val="en-US"/>
        </w:rPr>
        <w:t>since</w:t>
      </w:r>
      <w:r w:rsidRPr="00A86A67">
        <w:rPr>
          <w:rFonts w:hint="eastAsia"/>
          <w:lang w:val="en-US"/>
        </w:rPr>
        <w:t xml:space="preserve"> the p-value is 0.010, it may still </w:t>
      </w:r>
      <w:r w:rsidR="00085EE3">
        <w:t>b</w:t>
      </w:r>
      <w:r w:rsidRPr="00A86A67">
        <w:rPr>
          <w:rFonts w:hint="eastAsia"/>
          <w:lang w:val="en-US"/>
        </w:rPr>
        <w:t xml:space="preserve">e </w:t>
      </w:r>
      <w:proofErr w:type="spellStart"/>
      <w:r w:rsidRPr="00A86A67">
        <w:rPr>
          <w:rFonts w:hint="eastAsia"/>
          <w:lang w:val="en-US"/>
        </w:rPr>
        <w:t>possibl</w:t>
      </w:r>
      <w:proofErr w:type="spellEnd"/>
      <w:r w:rsidR="00085EE3">
        <w:t>e</w:t>
      </w:r>
      <w:r w:rsidRPr="00A86A67">
        <w:rPr>
          <w:rFonts w:hint="eastAsia"/>
          <w:lang w:val="en-US"/>
        </w:rPr>
        <w:t xml:space="preserve"> to show</w:t>
      </w:r>
      <w:r w:rsidR="00085EE3">
        <w:t xml:space="preserve"> a</w:t>
      </w:r>
      <w:r w:rsidRPr="00A86A67">
        <w:rPr>
          <w:rFonts w:hint="eastAsia"/>
          <w:lang w:val="en-US"/>
        </w:rPr>
        <w:t xml:space="preserve"> significant </w:t>
      </w:r>
      <w:r w:rsidRPr="00A86A67">
        <w:rPr>
          <w:rFonts w:hint="eastAsia"/>
          <w:lang w:val="en-US"/>
        </w:rPr>
        <w:lastRenderedPageBreak/>
        <w:t xml:space="preserve">relation. Therefore, </w:t>
      </w:r>
      <w:r w:rsidR="00850CFB">
        <w:t xml:space="preserve">if </w:t>
      </w:r>
      <w:r w:rsidRPr="00A86A67">
        <w:rPr>
          <w:rFonts w:hint="eastAsia"/>
          <w:lang w:val="en-US"/>
        </w:rPr>
        <w:t xml:space="preserve">more samples </w:t>
      </w:r>
      <w:r w:rsidR="00850CFB">
        <w:t xml:space="preserve">are used, the results </w:t>
      </w:r>
      <w:r w:rsidRPr="00A86A67">
        <w:rPr>
          <w:rFonts w:hint="eastAsia"/>
          <w:lang w:val="en-US"/>
        </w:rPr>
        <w:t xml:space="preserve">will be expected to </w:t>
      </w:r>
      <w:r w:rsidR="00850CFB">
        <w:t xml:space="preserve">show </w:t>
      </w:r>
      <w:r w:rsidR="00085EE3">
        <w:t>whether</w:t>
      </w:r>
      <w:r w:rsidRPr="00A86A67">
        <w:rPr>
          <w:rFonts w:hint="eastAsia"/>
          <w:lang w:val="en-US"/>
        </w:rPr>
        <w:t xml:space="preserve"> the mean or results of</w:t>
      </w:r>
      <w:r w:rsidR="00085EE3">
        <w:t xml:space="preserve"> the</w:t>
      </w:r>
      <w:r w:rsidR="00725553">
        <w:rPr>
          <w:rFonts w:hint="eastAsia"/>
        </w:rPr>
        <w:t xml:space="preserve"> </w:t>
      </w:r>
      <w:r w:rsidR="00850CFB" w:rsidRPr="00A86A67">
        <w:rPr>
          <w:rFonts w:hint="eastAsia"/>
          <w:lang w:val="en-US"/>
        </w:rPr>
        <w:t>cross</w:t>
      </w:r>
      <w:r w:rsidR="00850CFB">
        <w:t>-</w:t>
      </w:r>
      <w:r w:rsidRPr="00A86A67">
        <w:rPr>
          <w:rFonts w:hint="eastAsia"/>
          <w:lang w:val="en-US"/>
        </w:rPr>
        <w:t>graph will be consistent.</w:t>
      </w:r>
      <w:r w:rsidR="000B2773">
        <w:rPr>
          <w:rFonts w:hint="eastAsia"/>
        </w:rPr>
        <w:t xml:space="preserve"> </w:t>
      </w:r>
      <w:r w:rsidRPr="00A86A67">
        <w:rPr>
          <w:rFonts w:hint="eastAsia"/>
          <w:lang w:val="en-US"/>
        </w:rPr>
        <w:t xml:space="preserve">Although different results exist in </w:t>
      </w:r>
      <w:r w:rsidR="00850CFB">
        <w:t xml:space="preserve">relation to the </w:t>
      </w:r>
      <w:r w:rsidRPr="00A86A67">
        <w:rPr>
          <w:rFonts w:hint="eastAsia"/>
          <w:lang w:val="en-US"/>
        </w:rPr>
        <w:t>PCMI</w:t>
      </w:r>
      <w:r w:rsidR="00240386">
        <w:t xml:space="preserve"> compared with the other approaches</w:t>
      </w:r>
      <w:r w:rsidRPr="00A86A67">
        <w:rPr>
          <w:rFonts w:hint="eastAsia"/>
          <w:lang w:val="en-US"/>
        </w:rPr>
        <w:t xml:space="preserve">, this difference cannot overturn the </w:t>
      </w:r>
      <w:r w:rsidRPr="00A86A67">
        <w:rPr>
          <w:lang w:val="en-US"/>
        </w:rPr>
        <w:t>possibility</w:t>
      </w:r>
      <w:r w:rsidRPr="00A86A67">
        <w:rPr>
          <w:rFonts w:hint="eastAsia"/>
          <w:lang w:val="en-US"/>
        </w:rPr>
        <w:t xml:space="preserve"> that</w:t>
      </w:r>
      <w:r w:rsidR="00240386">
        <w:t>,</w:t>
      </w:r>
      <w:r w:rsidRPr="00A86A67">
        <w:rPr>
          <w:rFonts w:hint="eastAsia"/>
          <w:lang w:val="en-US"/>
        </w:rPr>
        <w:t xml:space="preserve"> when ranking the creativity score</w:t>
      </w:r>
      <w:r w:rsidR="00085EE3">
        <w:t>s</w:t>
      </w:r>
      <w:r w:rsidRPr="00A86A67">
        <w:rPr>
          <w:rFonts w:hint="eastAsia"/>
          <w:lang w:val="en-US"/>
        </w:rPr>
        <w:t xml:space="preserve"> of </w:t>
      </w:r>
      <w:r w:rsidR="00240386">
        <w:t xml:space="preserve">the </w:t>
      </w:r>
      <w:r w:rsidRPr="00A86A67">
        <w:rPr>
          <w:rFonts w:hint="eastAsia"/>
          <w:lang w:val="en-US"/>
        </w:rPr>
        <w:t>CAT, CPSS</w:t>
      </w:r>
      <w:r w:rsidR="00085EE3">
        <w:t>,</w:t>
      </w:r>
      <w:r w:rsidRPr="00A86A67">
        <w:rPr>
          <w:rFonts w:hint="eastAsia"/>
          <w:lang w:val="en-US"/>
        </w:rPr>
        <w:t xml:space="preserve"> and PCMI, non-experts and experts may have </w:t>
      </w:r>
      <w:r w:rsidR="00085EE3">
        <w:t>the</w:t>
      </w:r>
      <w:r w:rsidRPr="00A86A67">
        <w:rPr>
          <w:rFonts w:hint="eastAsia"/>
          <w:lang w:val="en-US"/>
        </w:rPr>
        <w:t xml:space="preserve"> same assessment results.</w:t>
      </w:r>
    </w:p>
    <w:p w:rsidR="002C420E" w:rsidRDefault="00240386" w:rsidP="008862EF">
      <w:r w:rsidRPr="00A86A67">
        <w:rPr>
          <w:rFonts w:hint="eastAsia"/>
          <w:lang w:val="en-US"/>
        </w:rPr>
        <w:t>Th</w:t>
      </w:r>
      <w:r w:rsidR="003653B6">
        <w:rPr>
          <w:rFonts w:hint="eastAsia"/>
        </w:rPr>
        <w:t>e</w:t>
      </w:r>
      <w:r w:rsidR="000B2773">
        <w:rPr>
          <w:rFonts w:hint="eastAsia"/>
        </w:rPr>
        <w:t xml:space="preserve"> </w:t>
      </w:r>
      <w:r w:rsidR="00704C58" w:rsidRPr="00A86A67">
        <w:rPr>
          <w:rFonts w:hint="eastAsia"/>
          <w:lang w:val="en-US"/>
        </w:rPr>
        <w:t xml:space="preserve">ordering results </w:t>
      </w:r>
      <w:r>
        <w:t xml:space="preserve">were the same </w:t>
      </w:r>
      <w:r w:rsidR="00704C58" w:rsidRPr="00A86A67">
        <w:rPr>
          <w:rFonts w:hint="eastAsia"/>
          <w:lang w:val="en-US"/>
        </w:rPr>
        <w:t xml:space="preserve">among </w:t>
      </w:r>
      <w:r>
        <w:t xml:space="preserve">the </w:t>
      </w:r>
      <w:r w:rsidR="00704C58" w:rsidRPr="00A86A67">
        <w:rPr>
          <w:rFonts w:hint="eastAsia"/>
          <w:lang w:val="en-US"/>
        </w:rPr>
        <w:t>CAT, CPSS</w:t>
      </w:r>
      <w:r w:rsidR="00085EE3">
        <w:t>,</w:t>
      </w:r>
      <w:r w:rsidR="00704C58" w:rsidRPr="00A86A67">
        <w:rPr>
          <w:rFonts w:hint="eastAsia"/>
          <w:lang w:val="en-US"/>
        </w:rPr>
        <w:t xml:space="preserve"> and TISDC may suggest that the creativity assessment results </w:t>
      </w:r>
      <w:r>
        <w:t xml:space="preserve">from </w:t>
      </w:r>
      <w:r w:rsidR="00704C58" w:rsidRPr="00A86A67">
        <w:rPr>
          <w:rFonts w:hint="eastAsia"/>
          <w:lang w:val="en-US"/>
        </w:rPr>
        <w:t>experts may b</w:t>
      </w:r>
      <w:r w:rsidR="00085EE3">
        <w:t xml:space="preserve">e </w:t>
      </w:r>
      <w:proofErr w:type="spellStart"/>
      <w:r w:rsidR="00085EE3">
        <w:t>th</w:t>
      </w:r>
      <w:proofErr w:type="spellEnd"/>
      <w:r w:rsidR="00704C58" w:rsidRPr="00A86A67">
        <w:rPr>
          <w:rFonts w:hint="eastAsia"/>
          <w:lang w:val="en-US"/>
        </w:rPr>
        <w:t xml:space="preserve">e same and not affected by the methods. This may be </w:t>
      </w:r>
      <w:r>
        <w:t xml:space="preserve">a </w:t>
      </w:r>
      <w:r w:rsidR="00704C58" w:rsidRPr="00A86A67">
        <w:rPr>
          <w:rFonts w:hint="eastAsia"/>
          <w:lang w:val="en-US"/>
        </w:rPr>
        <w:t>reasonable</w:t>
      </w:r>
      <w:r>
        <w:t xml:space="preserve"> conclusion</w:t>
      </w:r>
      <w:r w:rsidR="00704C58" w:rsidRPr="00A86A67">
        <w:rPr>
          <w:rFonts w:hint="eastAsia"/>
          <w:lang w:val="en-US"/>
        </w:rPr>
        <w:t xml:space="preserve">. Although </w:t>
      </w:r>
      <w:r>
        <w:t xml:space="preserve">the definition of </w:t>
      </w:r>
      <w:r w:rsidR="00704C58" w:rsidRPr="00A86A67">
        <w:rPr>
          <w:rFonts w:hint="eastAsia"/>
          <w:lang w:val="en-US"/>
        </w:rPr>
        <w:t>creativity in</w:t>
      </w:r>
      <w:r w:rsidR="00085EE3">
        <w:t xml:space="preserve"> a</w:t>
      </w:r>
      <w:r w:rsidR="00704C58" w:rsidRPr="00A86A67">
        <w:rPr>
          <w:rFonts w:hint="eastAsia"/>
          <w:lang w:val="en-US"/>
        </w:rPr>
        <w:t xml:space="preserve"> product is</w:t>
      </w:r>
      <w:r w:rsidR="003653B6">
        <w:rPr>
          <w:rFonts w:hint="eastAsia"/>
        </w:rPr>
        <w:t xml:space="preserve"> different</w:t>
      </w:r>
      <w:r w:rsidR="00704C58" w:rsidRPr="00A86A67">
        <w:rPr>
          <w:rFonts w:hint="eastAsia"/>
          <w:lang w:val="en-US"/>
        </w:rPr>
        <w:t>, the creativity for a particular product in a particular individual is</w:t>
      </w:r>
      <w:r w:rsidR="00085EE3">
        <w:t xml:space="preserve"> the</w:t>
      </w:r>
      <w:r w:rsidR="00704C58" w:rsidRPr="00A86A67">
        <w:rPr>
          <w:rFonts w:hint="eastAsia"/>
          <w:lang w:val="en-US"/>
        </w:rPr>
        <w:t xml:space="preserve"> same. Therefore, it may be predicted that</w:t>
      </w:r>
      <w:r>
        <w:t>,</w:t>
      </w:r>
      <w:r w:rsidR="000B2773">
        <w:rPr>
          <w:rFonts w:hint="eastAsia"/>
        </w:rPr>
        <w:t xml:space="preserve"> </w:t>
      </w:r>
      <w:r>
        <w:t>if</w:t>
      </w:r>
      <w:r w:rsidR="000B2773">
        <w:rPr>
          <w:rFonts w:hint="eastAsia"/>
        </w:rPr>
        <w:t xml:space="preserve"> </w:t>
      </w:r>
      <w:r w:rsidR="00704C58" w:rsidRPr="00A86A67">
        <w:rPr>
          <w:rFonts w:hint="eastAsia"/>
          <w:lang w:val="en-US"/>
        </w:rPr>
        <w:t>the methods are used to assess creativity in</w:t>
      </w:r>
      <w:r w:rsidR="00085EE3">
        <w:t xml:space="preserve"> a</w:t>
      </w:r>
      <w:r w:rsidR="00704C58" w:rsidRPr="00A86A67">
        <w:rPr>
          <w:rFonts w:hint="eastAsia"/>
          <w:lang w:val="en-US"/>
        </w:rPr>
        <w:t xml:space="preserve"> product, the results have the </w:t>
      </w:r>
      <w:r w:rsidR="00704C58" w:rsidRPr="00A86A67">
        <w:rPr>
          <w:lang w:val="en-US"/>
        </w:rPr>
        <w:t>possibility</w:t>
      </w:r>
      <w:r w:rsidR="000B2773">
        <w:rPr>
          <w:rFonts w:hint="eastAsia"/>
        </w:rPr>
        <w:t xml:space="preserve"> </w:t>
      </w:r>
      <w:r w:rsidR="00704C58" w:rsidRPr="00A86A67">
        <w:rPr>
          <w:rFonts w:hint="eastAsia"/>
          <w:lang w:val="en-US"/>
        </w:rPr>
        <w:t>o</w:t>
      </w:r>
      <w:r w:rsidR="00085EE3">
        <w:t>f</w:t>
      </w:r>
      <w:r w:rsidR="00704C58" w:rsidRPr="00A86A67">
        <w:rPr>
          <w:rFonts w:hint="eastAsia"/>
          <w:lang w:val="en-US"/>
        </w:rPr>
        <w:t xml:space="preserve"> b</w:t>
      </w:r>
      <w:proofErr w:type="spellStart"/>
      <w:r w:rsidR="00085EE3">
        <w:t>eing</w:t>
      </w:r>
      <w:proofErr w:type="spellEnd"/>
      <w:r w:rsidR="000B2773">
        <w:rPr>
          <w:rFonts w:hint="eastAsia"/>
        </w:rPr>
        <w:t xml:space="preserve"> </w:t>
      </w:r>
      <w:proofErr w:type="spellStart"/>
      <w:r w:rsidR="00085EE3">
        <w:t>th</w:t>
      </w:r>
      <w:proofErr w:type="spellEnd"/>
      <w:r w:rsidR="00704C58" w:rsidRPr="00A86A67">
        <w:rPr>
          <w:rFonts w:hint="eastAsia"/>
          <w:lang w:val="en-US"/>
        </w:rPr>
        <w:t>e same.</w:t>
      </w:r>
    </w:p>
    <w:p w:rsidR="00287AB7" w:rsidRPr="002C420E" w:rsidRDefault="00704C58" w:rsidP="00704C58">
      <w:r w:rsidRPr="00A86A67">
        <w:rPr>
          <w:rFonts w:hint="eastAsia"/>
          <w:lang w:val="en-US"/>
        </w:rPr>
        <w:t>Although t</w:t>
      </w:r>
      <w:r w:rsidRPr="00A86A67">
        <w:rPr>
          <w:lang w:val="en-US"/>
        </w:rPr>
        <w:t>h</w:t>
      </w:r>
      <w:r w:rsidRPr="00A86A67">
        <w:rPr>
          <w:rFonts w:hint="eastAsia"/>
          <w:lang w:val="en-US"/>
        </w:rPr>
        <w:t xml:space="preserve">e four products </w:t>
      </w:r>
      <w:r w:rsidR="00240386">
        <w:t xml:space="preserve">were </w:t>
      </w:r>
      <w:r w:rsidRPr="00A86A67">
        <w:rPr>
          <w:rFonts w:hint="eastAsia"/>
          <w:lang w:val="en-US"/>
        </w:rPr>
        <w:t xml:space="preserve">selected from </w:t>
      </w:r>
      <w:r w:rsidR="00240386">
        <w:t xml:space="preserve">the </w:t>
      </w:r>
      <w:r w:rsidRPr="00A86A67">
        <w:rPr>
          <w:rFonts w:hint="eastAsia"/>
          <w:lang w:val="en-US"/>
        </w:rPr>
        <w:t>TISDC</w:t>
      </w:r>
      <w:r w:rsidR="00240386">
        <w:t>,</w:t>
      </w:r>
      <w:r w:rsidRPr="00A86A67">
        <w:rPr>
          <w:rFonts w:hint="eastAsia"/>
          <w:lang w:val="en-US"/>
        </w:rPr>
        <w:t xml:space="preserve"> and the ordering </w:t>
      </w:r>
      <w:r w:rsidR="00240386">
        <w:t xml:space="preserve">was </w:t>
      </w:r>
      <w:r w:rsidRPr="00A86A67">
        <w:rPr>
          <w:rFonts w:hint="eastAsia"/>
          <w:lang w:val="en-US"/>
        </w:rPr>
        <w:t xml:space="preserve">given </w:t>
      </w:r>
      <w:r w:rsidR="00240386">
        <w:t xml:space="preserve">by </w:t>
      </w:r>
      <w:r w:rsidRPr="00A86A67">
        <w:rPr>
          <w:rFonts w:hint="eastAsia"/>
          <w:lang w:val="en-US"/>
        </w:rPr>
        <w:t>experts, it</w:t>
      </w:r>
      <w:r w:rsidR="00085EE3">
        <w:t xml:space="preserve"> is</w:t>
      </w:r>
      <w:r w:rsidRPr="00A86A67">
        <w:rPr>
          <w:rFonts w:hint="eastAsia"/>
          <w:lang w:val="en-US"/>
        </w:rPr>
        <w:t xml:space="preserve"> only a ranking result </w:t>
      </w:r>
      <w:r w:rsidR="00240386">
        <w:t xml:space="preserve">rather than a </w:t>
      </w:r>
      <w:r w:rsidRPr="00A86A67">
        <w:rPr>
          <w:rFonts w:hint="eastAsia"/>
          <w:lang w:val="en-US"/>
        </w:rPr>
        <w:t xml:space="preserve">creativity score. </w:t>
      </w:r>
      <w:r w:rsidR="00240386">
        <w:t>In addition</w:t>
      </w:r>
      <w:r w:rsidR="00085EE3">
        <w:t>,</w:t>
      </w:r>
      <w:r w:rsidR="000B2773">
        <w:rPr>
          <w:rFonts w:hint="eastAsia"/>
        </w:rPr>
        <w:t xml:space="preserve"> </w:t>
      </w:r>
      <w:r w:rsidR="00240386">
        <w:t xml:space="preserve">experts’ </w:t>
      </w:r>
      <w:r w:rsidRPr="00A86A67">
        <w:rPr>
          <w:lang w:val="en-US"/>
        </w:rPr>
        <w:t xml:space="preserve">definition of </w:t>
      </w:r>
      <w:r w:rsidR="00240386">
        <w:t xml:space="preserve">creativity </w:t>
      </w:r>
      <w:r w:rsidRPr="00A86A67">
        <w:rPr>
          <w:lang w:val="en-US"/>
        </w:rPr>
        <w:t>is</w:t>
      </w:r>
      <w:r w:rsidRPr="00A86A67">
        <w:rPr>
          <w:rFonts w:hint="eastAsia"/>
          <w:lang w:val="en-US"/>
        </w:rPr>
        <w:t xml:space="preserve"> uncertain. </w:t>
      </w:r>
      <w:r w:rsidR="0027744F">
        <w:t>A</w:t>
      </w:r>
      <w:proofErr w:type="spellStart"/>
      <w:r w:rsidRPr="00A86A67">
        <w:rPr>
          <w:rFonts w:hint="eastAsia"/>
          <w:lang w:val="en-US"/>
        </w:rPr>
        <w:t>lthough</w:t>
      </w:r>
      <w:proofErr w:type="spellEnd"/>
      <w:r w:rsidRPr="00A86A67">
        <w:rPr>
          <w:rFonts w:hint="eastAsia"/>
          <w:lang w:val="en-US"/>
        </w:rPr>
        <w:t xml:space="preserve"> the TISDC</w:t>
      </w:r>
      <w:r w:rsidR="00085EE3">
        <w:t xml:space="preserve"> was</w:t>
      </w:r>
      <w:r w:rsidRPr="00A86A67">
        <w:rPr>
          <w:rFonts w:hint="eastAsia"/>
          <w:lang w:val="en-US"/>
        </w:rPr>
        <w:t xml:space="preserve"> mainly based on the </w:t>
      </w:r>
      <w:r w:rsidRPr="00A86A67">
        <w:rPr>
          <w:lang w:val="en-US"/>
        </w:rPr>
        <w:t>“</w:t>
      </w:r>
      <w:r w:rsidRPr="00A86A67">
        <w:rPr>
          <w:rFonts w:hint="eastAsia"/>
          <w:lang w:val="en-US"/>
        </w:rPr>
        <w:t>creativity levels</w:t>
      </w:r>
      <w:r w:rsidRPr="00A86A67">
        <w:rPr>
          <w:lang w:val="en-US"/>
        </w:rPr>
        <w:t>”</w:t>
      </w:r>
      <w:r w:rsidRPr="00A86A67">
        <w:rPr>
          <w:rFonts w:hint="eastAsia"/>
          <w:lang w:val="en-US"/>
        </w:rPr>
        <w:t xml:space="preserve"> to assess products, </w:t>
      </w:r>
      <w:r w:rsidR="00240386">
        <w:t xml:space="preserve">other </w:t>
      </w:r>
      <w:r w:rsidRPr="00A86A67">
        <w:rPr>
          <w:rFonts w:hint="eastAsia"/>
          <w:lang w:val="en-US"/>
        </w:rPr>
        <w:t>criteria</w:t>
      </w:r>
      <w:r w:rsidR="00085EE3">
        <w:t xml:space="preserve"> were</w:t>
      </w:r>
      <w:r w:rsidRPr="00A86A67">
        <w:rPr>
          <w:rFonts w:hint="eastAsia"/>
          <w:lang w:val="en-US"/>
        </w:rPr>
        <w:t xml:space="preserve"> also included. These could be limitations o</w:t>
      </w:r>
      <w:r w:rsidR="00085EE3">
        <w:t>f</w:t>
      </w:r>
      <w:r w:rsidRPr="00A86A67">
        <w:rPr>
          <w:rFonts w:hint="eastAsia"/>
          <w:lang w:val="en-US"/>
        </w:rPr>
        <w:t xml:space="preserve"> this study. </w:t>
      </w:r>
      <w:r w:rsidR="00020FE4">
        <w:rPr>
          <w:rFonts w:hint="eastAsia"/>
        </w:rPr>
        <w:t>In other words, i</w:t>
      </w:r>
      <w:r w:rsidR="00020FE4">
        <w:t>t might be better to conduct an expert evaluation to confirm the creativity ranking</w:t>
      </w:r>
      <w:r w:rsidR="00020FE4">
        <w:rPr>
          <w:rFonts w:hint="eastAsia"/>
        </w:rPr>
        <w:t xml:space="preserve"> instead of directly using the results from TISDC </w:t>
      </w:r>
      <w:r w:rsidR="00020FE4">
        <w:t>because Thematic and Design Presentation also affect the ranking.</w:t>
      </w:r>
      <w:r w:rsidR="000B2773">
        <w:rPr>
          <w:rFonts w:hint="eastAsia"/>
        </w:rPr>
        <w:t xml:space="preserve"> </w:t>
      </w:r>
      <w:r w:rsidR="009F391E">
        <w:rPr>
          <w:rFonts w:hint="eastAsia"/>
        </w:rPr>
        <w:t>Furthermore,</w:t>
      </w:r>
      <w:r w:rsidR="000B2773">
        <w:rPr>
          <w:rFonts w:hint="eastAsia"/>
        </w:rPr>
        <w:t xml:space="preserve"> </w:t>
      </w:r>
      <w:r w:rsidR="009F391E">
        <w:rPr>
          <w:rFonts w:hint="eastAsia"/>
        </w:rPr>
        <w:t>participants</w:t>
      </w:r>
      <w:r w:rsidR="009F391E">
        <w:t xml:space="preserve"> have used all </w:t>
      </w:r>
      <w:r w:rsidR="000B2773">
        <w:rPr>
          <w:rFonts w:hint="eastAsia"/>
        </w:rPr>
        <w:t>four</w:t>
      </w:r>
      <w:r w:rsidR="009F391E">
        <w:t xml:space="preserve"> methods, so it might affect the actual use of the assessment methods</w:t>
      </w:r>
      <w:r w:rsidR="009F391E">
        <w:rPr>
          <w:rFonts w:hint="eastAsia"/>
        </w:rPr>
        <w:t xml:space="preserve"> even the random order</w:t>
      </w:r>
      <w:r w:rsidR="00D32C0A">
        <w:rPr>
          <w:rFonts w:hint="eastAsia"/>
        </w:rPr>
        <w:t xml:space="preserve"> has been applied</w:t>
      </w:r>
      <w:r w:rsidR="009F391E">
        <w:t xml:space="preserve">. For example, </w:t>
      </w:r>
      <w:proofErr w:type="spellStart"/>
      <w:r w:rsidR="009F391E">
        <w:t>rater</w:t>
      </w:r>
      <w:r w:rsidR="005F54B9">
        <w:t>s</w:t>
      </w:r>
      <w:proofErr w:type="spellEnd"/>
      <w:r w:rsidR="009F391E">
        <w:t xml:space="preserve"> used CAT as the first assessment. The CAT evaluation result might affect the </w:t>
      </w:r>
      <w:r w:rsidR="009F391E">
        <w:rPr>
          <w:rFonts w:hint="eastAsia"/>
        </w:rPr>
        <w:t>participants'</w:t>
      </w:r>
      <w:r w:rsidR="009F391E">
        <w:t xml:space="preserve"> evaluation performance on using CPSS. </w:t>
      </w:r>
      <w:r w:rsidR="008862EF">
        <w:rPr>
          <w:rFonts w:hint="eastAsia"/>
        </w:rPr>
        <w:t xml:space="preserve">In addition, </w:t>
      </w:r>
      <w:r w:rsidR="00D32C0A">
        <w:rPr>
          <w:rFonts w:hint="eastAsia"/>
        </w:rPr>
        <w:t>p</w:t>
      </w:r>
      <w:r w:rsidR="008862EF">
        <w:rPr>
          <w:rFonts w:hint="eastAsia"/>
        </w:rPr>
        <w:t xml:space="preserve">articipants may preciously have </w:t>
      </w:r>
      <w:r w:rsidR="00520984">
        <w:t xml:space="preserve">had </w:t>
      </w:r>
      <w:r w:rsidR="008862EF">
        <w:rPr>
          <w:rFonts w:hint="eastAsia"/>
        </w:rPr>
        <w:t>accessed to these selected products or have an impression on the results of TISDC prizes.</w:t>
      </w:r>
      <w:r w:rsidR="00520984">
        <w:t xml:space="preserve"> Such</w:t>
      </w:r>
      <w:r w:rsidR="008862EF">
        <w:rPr>
          <w:rFonts w:hint="eastAsia"/>
        </w:rPr>
        <w:t xml:space="preserve"> access and impression</w:t>
      </w:r>
      <w:r w:rsidR="00520984">
        <w:t>s</w:t>
      </w:r>
      <w:r w:rsidR="008862EF">
        <w:rPr>
          <w:rFonts w:hint="eastAsia"/>
        </w:rPr>
        <w:t xml:space="preserve"> may affect the results of assessment in this study. </w:t>
      </w:r>
      <w:r w:rsidR="00520984">
        <w:t>Any</w:t>
      </w:r>
      <w:r w:rsidR="000B2773">
        <w:rPr>
          <w:rFonts w:hint="eastAsia"/>
        </w:rPr>
        <w:t xml:space="preserve"> </w:t>
      </w:r>
      <w:r w:rsidR="008862EF">
        <w:t>future</w:t>
      </w:r>
      <w:r w:rsidR="008862EF">
        <w:rPr>
          <w:rFonts w:hint="eastAsia"/>
        </w:rPr>
        <w:t xml:space="preserve"> study need</w:t>
      </w:r>
      <w:r w:rsidR="00520984">
        <w:t>s</w:t>
      </w:r>
      <w:r w:rsidR="008862EF">
        <w:rPr>
          <w:rFonts w:hint="eastAsia"/>
        </w:rPr>
        <w:t xml:space="preserve"> to </w:t>
      </w:r>
      <w:r w:rsidR="00520984">
        <w:t>consider the influence of whether</w:t>
      </w:r>
      <w:r w:rsidR="008862EF">
        <w:rPr>
          <w:rFonts w:hint="eastAsia"/>
        </w:rPr>
        <w:t xml:space="preserve"> participants have seen the assessed product or the prize of the assessed product before. </w:t>
      </w:r>
      <w:r w:rsidR="00240386">
        <w:t xml:space="preserve">Another </w:t>
      </w:r>
      <w:r w:rsidRPr="00A86A67">
        <w:rPr>
          <w:lang w:val="en-US"/>
        </w:rPr>
        <w:t>limitation</w:t>
      </w:r>
      <w:r w:rsidR="000B2773">
        <w:rPr>
          <w:rFonts w:hint="eastAsia"/>
        </w:rPr>
        <w:t xml:space="preserve"> </w:t>
      </w:r>
      <w:r w:rsidR="00240386">
        <w:t xml:space="preserve">is that </w:t>
      </w:r>
      <w:r w:rsidRPr="00A86A67">
        <w:rPr>
          <w:rFonts w:hint="eastAsia"/>
          <w:lang w:val="en-US"/>
        </w:rPr>
        <w:t xml:space="preserve">the study </w:t>
      </w:r>
      <w:r w:rsidR="00240386">
        <w:t xml:space="preserve">was </w:t>
      </w:r>
      <w:r w:rsidRPr="00A86A67">
        <w:rPr>
          <w:rFonts w:hint="eastAsia"/>
          <w:lang w:val="en-US"/>
        </w:rPr>
        <w:t xml:space="preserve">only applied </w:t>
      </w:r>
      <w:r w:rsidR="00240386">
        <w:t xml:space="preserve">to </w:t>
      </w:r>
      <w:r w:rsidRPr="00A86A67">
        <w:rPr>
          <w:rFonts w:hint="eastAsia"/>
          <w:lang w:val="en-US"/>
        </w:rPr>
        <w:t>60 Chinese participants</w:t>
      </w:r>
      <w:r w:rsidR="00240386">
        <w:t>;</w:t>
      </w:r>
      <w:r w:rsidR="000B2773">
        <w:rPr>
          <w:rFonts w:hint="eastAsia"/>
        </w:rPr>
        <w:t xml:space="preserve"> </w:t>
      </w:r>
      <w:r w:rsidR="00240386">
        <w:t xml:space="preserve">nevertheless, </w:t>
      </w:r>
      <w:r w:rsidRPr="00A86A67">
        <w:rPr>
          <w:rFonts w:hint="eastAsia"/>
          <w:lang w:val="en-US"/>
        </w:rPr>
        <w:t xml:space="preserve">the results could potentially be </w:t>
      </w:r>
      <w:r w:rsidRPr="00A86A67">
        <w:rPr>
          <w:lang w:val="en-US"/>
        </w:rPr>
        <w:t>used</w:t>
      </w:r>
      <w:r w:rsidRPr="00A86A67">
        <w:rPr>
          <w:rFonts w:hint="eastAsia"/>
          <w:lang w:val="en-US"/>
        </w:rPr>
        <w:t xml:space="preserve"> as a pilot study to challenge the existing creativity assessment suggestion </w:t>
      </w:r>
      <w:r w:rsidR="00240386">
        <w:t xml:space="preserve">about </w:t>
      </w:r>
      <w:r w:rsidRPr="00A86A67">
        <w:rPr>
          <w:rFonts w:hint="eastAsia"/>
          <w:lang w:val="en-US"/>
        </w:rPr>
        <w:t xml:space="preserve">who </w:t>
      </w:r>
      <w:r w:rsidR="0027744F">
        <w:t xml:space="preserve">can </w:t>
      </w:r>
      <w:r w:rsidR="00240386">
        <w:t xml:space="preserve">serve as </w:t>
      </w:r>
      <w:r w:rsidRPr="00A86A67">
        <w:rPr>
          <w:rFonts w:hint="eastAsia"/>
          <w:lang w:val="en-US"/>
        </w:rPr>
        <w:t xml:space="preserve">raters. If the ranking results of </w:t>
      </w:r>
      <w:r w:rsidRPr="00A86A67">
        <w:rPr>
          <w:lang w:val="en-US"/>
        </w:rPr>
        <w:t>creativity</w:t>
      </w:r>
      <w:r w:rsidRPr="00A86A67">
        <w:rPr>
          <w:rFonts w:hint="eastAsia"/>
          <w:lang w:val="en-US"/>
        </w:rPr>
        <w:t xml:space="preserve"> assessment </w:t>
      </w:r>
      <w:proofErr w:type="spellStart"/>
      <w:r w:rsidRPr="00A86A67">
        <w:rPr>
          <w:rFonts w:hint="eastAsia"/>
          <w:lang w:val="en-US"/>
        </w:rPr>
        <w:t>ar</w:t>
      </w:r>
      <w:proofErr w:type="spellEnd"/>
      <w:r w:rsidR="00085EE3">
        <w:t xml:space="preserve">e </w:t>
      </w:r>
      <w:proofErr w:type="spellStart"/>
      <w:r w:rsidR="00085EE3">
        <w:t>th</w:t>
      </w:r>
      <w:proofErr w:type="spellEnd"/>
      <w:r w:rsidRPr="00A86A67">
        <w:rPr>
          <w:rFonts w:hint="eastAsia"/>
          <w:lang w:val="en-US"/>
        </w:rPr>
        <w:t xml:space="preserve">e same between experts and non-experts, the existing method-suggested raters may become less </w:t>
      </w:r>
      <w:r w:rsidRPr="00A86A67">
        <w:rPr>
          <w:lang w:val="en-US"/>
        </w:rPr>
        <w:t>reliable</w:t>
      </w:r>
      <w:r w:rsidRPr="00A86A67">
        <w:rPr>
          <w:rFonts w:hint="eastAsia"/>
          <w:lang w:val="en-US"/>
        </w:rPr>
        <w:t>. A further study involving more samples, more products</w:t>
      </w:r>
      <w:r w:rsidR="00085EE3">
        <w:t>,</w:t>
      </w:r>
      <w:r w:rsidRPr="00A86A67">
        <w:rPr>
          <w:rFonts w:hint="eastAsia"/>
          <w:lang w:val="en-US"/>
        </w:rPr>
        <w:t xml:space="preserve"> and raters</w:t>
      </w:r>
      <w:r w:rsidRPr="00A86A67">
        <w:rPr>
          <w:lang w:val="en-US"/>
        </w:rPr>
        <w:t>’</w:t>
      </w:r>
      <w:r w:rsidRPr="00A86A67">
        <w:rPr>
          <w:rFonts w:hint="eastAsia"/>
          <w:lang w:val="en-US"/>
        </w:rPr>
        <w:t xml:space="preserve"> experience levels is </w:t>
      </w:r>
      <w:r w:rsidRPr="00A86A67">
        <w:rPr>
          <w:lang w:val="en-US"/>
        </w:rPr>
        <w:t>planned to produce additional insights</w:t>
      </w:r>
      <w:r w:rsidR="00085EE3">
        <w:t>.</w:t>
      </w:r>
    </w:p>
    <w:p w:rsidR="00704C58" w:rsidRPr="00A86A67" w:rsidRDefault="00704C58" w:rsidP="00704C58">
      <w:pPr>
        <w:pStyle w:val="Heading1"/>
        <w:rPr>
          <w:lang w:val="en-US"/>
        </w:rPr>
      </w:pPr>
      <w:r w:rsidRPr="00A86A67">
        <w:rPr>
          <w:rFonts w:hint="eastAsia"/>
          <w:lang w:val="en-US"/>
        </w:rPr>
        <w:t>Conclusion</w:t>
      </w:r>
    </w:p>
    <w:p w:rsidR="00DA733A" w:rsidRDefault="00704C58" w:rsidP="00B06D5A">
      <w:r w:rsidRPr="00A86A67">
        <w:rPr>
          <w:rFonts w:hint="eastAsia"/>
          <w:lang w:val="en-US"/>
        </w:rPr>
        <w:t xml:space="preserve">In </w:t>
      </w:r>
      <w:proofErr w:type="spellStart"/>
      <w:r w:rsidRPr="00A86A67">
        <w:rPr>
          <w:rFonts w:hint="eastAsia"/>
          <w:lang w:val="en-US"/>
        </w:rPr>
        <w:t>th</w:t>
      </w:r>
      <w:proofErr w:type="spellEnd"/>
      <w:r w:rsidR="00085EE3">
        <w:t>is</w:t>
      </w:r>
      <w:r w:rsidRPr="00A86A67">
        <w:rPr>
          <w:rFonts w:hint="eastAsia"/>
          <w:lang w:val="en-US"/>
        </w:rPr>
        <w:t xml:space="preserve"> paper, a questionnaire </w:t>
      </w:r>
      <w:r w:rsidR="00240386">
        <w:t xml:space="preserve">was administered </w:t>
      </w:r>
      <w:r w:rsidRPr="00A86A67">
        <w:rPr>
          <w:rFonts w:hint="eastAsia"/>
          <w:lang w:val="en-US"/>
        </w:rPr>
        <w:t>to assess</w:t>
      </w:r>
      <w:r w:rsidR="00085EE3">
        <w:t xml:space="preserve"> the</w:t>
      </w:r>
      <w:r w:rsidRPr="00A86A67">
        <w:rPr>
          <w:rFonts w:hint="eastAsia"/>
          <w:lang w:val="en-US"/>
        </w:rPr>
        <w:t xml:space="preserve"> creativity of four selected products. The study results indicated that</w:t>
      </w:r>
      <w:r w:rsidR="00240386">
        <w:t>,</w:t>
      </w:r>
      <w:r w:rsidRPr="00A86A67">
        <w:rPr>
          <w:rFonts w:hint="eastAsia"/>
          <w:lang w:val="en-US"/>
        </w:rPr>
        <w:t xml:space="preserve"> when using </w:t>
      </w:r>
      <w:r w:rsidR="00240386">
        <w:t xml:space="preserve">the </w:t>
      </w:r>
      <w:r w:rsidRPr="00A86A67">
        <w:rPr>
          <w:rFonts w:hint="eastAsia"/>
          <w:lang w:val="en-US"/>
        </w:rPr>
        <w:t>CAT and CPSS</w:t>
      </w:r>
      <w:r w:rsidR="00085EE3">
        <w:t>,</w:t>
      </w:r>
      <w:r w:rsidRPr="00A86A67">
        <w:rPr>
          <w:rFonts w:hint="eastAsia"/>
          <w:lang w:val="en-US"/>
        </w:rPr>
        <w:t xml:space="preserve"> the ranking results </w:t>
      </w:r>
      <w:proofErr w:type="spellStart"/>
      <w:r w:rsidRPr="00A86A67">
        <w:rPr>
          <w:rFonts w:hint="eastAsia"/>
          <w:lang w:val="en-US"/>
        </w:rPr>
        <w:t>wer</w:t>
      </w:r>
      <w:proofErr w:type="spellEnd"/>
      <w:r w:rsidR="00085EE3">
        <w:t xml:space="preserve">e </w:t>
      </w:r>
      <w:proofErr w:type="spellStart"/>
      <w:r w:rsidR="00085EE3">
        <w:t>th</w:t>
      </w:r>
      <w:proofErr w:type="spellEnd"/>
      <w:r w:rsidRPr="00A86A67">
        <w:rPr>
          <w:rFonts w:hint="eastAsia"/>
          <w:lang w:val="en-US"/>
        </w:rPr>
        <w:t>e same between experts and non-</w:t>
      </w:r>
      <w:r w:rsidRPr="00A86A67">
        <w:rPr>
          <w:lang w:val="en-US"/>
        </w:rPr>
        <w:t>expert</w:t>
      </w:r>
      <w:r w:rsidR="000B2773">
        <w:rPr>
          <w:rFonts w:hint="eastAsia"/>
        </w:rPr>
        <w:t xml:space="preserve"> </w:t>
      </w:r>
      <w:proofErr w:type="spellStart"/>
      <w:r w:rsidR="0094072C">
        <w:t>rater</w:t>
      </w:r>
      <w:proofErr w:type="spellEnd"/>
      <w:r w:rsidRPr="00A86A67">
        <w:rPr>
          <w:lang w:val="en-US"/>
        </w:rPr>
        <w:t>s</w:t>
      </w:r>
      <w:r w:rsidR="00085EE3">
        <w:t>,</w:t>
      </w:r>
      <w:r w:rsidR="000B2773">
        <w:rPr>
          <w:rFonts w:hint="eastAsia"/>
        </w:rPr>
        <w:t xml:space="preserve"> </w:t>
      </w:r>
      <w:r w:rsidRPr="00A86A67">
        <w:rPr>
          <w:lang w:val="en-US"/>
        </w:rPr>
        <w:t>while the</w:t>
      </w:r>
      <w:r w:rsidRPr="00A86A67">
        <w:rPr>
          <w:rFonts w:hint="eastAsia"/>
          <w:lang w:val="en-US"/>
        </w:rPr>
        <w:t xml:space="preserve"> ranking results of </w:t>
      </w:r>
      <w:r w:rsidR="00240386">
        <w:t xml:space="preserve">the </w:t>
      </w:r>
      <w:proofErr w:type="spellStart"/>
      <w:r w:rsidRPr="00A86A67">
        <w:rPr>
          <w:rFonts w:hint="eastAsia"/>
          <w:lang w:val="en-US"/>
        </w:rPr>
        <w:t>rCSDS</w:t>
      </w:r>
      <w:proofErr w:type="spellEnd"/>
      <w:r w:rsidRPr="00A86A67">
        <w:rPr>
          <w:rFonts w:hint="eastAsia"/>
          <w:lang w:val="en-US"/>
        </w:rPr>
        <w:t xml:space="preserve"> were different between experts and non-</w:t>
      </w:r>
      <w:r w:rsidRPr="00A86A67">
        <w:rPr>
          <w:lang w:val="en-US"/>
        </w:rPr>
        <w:t>expert</w:t>
      </w:r>
      <w:r w:rsidR="00F720E1">
        <w:rPr>
          <w:rFonts w:hint="eastAsia"/>
        </w:rPr>
        <w:t xml:space="preserve"> </w:t>
      </w:r>
      <w:proofErr w:type="spellStart"/>
      <w:r w:rsidR="0094072C">
        <w:t>rater</w:t>
      </w:r>
      <w:proofErr w:type="spellEnd"/>
      <w:r w:rsidRPr="00A86A67">
        <w:rPr>
          <w:lang w:val="en-US"/>
        </w:rPr>
        <w:t>s</w:t>
      </w:r>
      <w:r w:rsidRPr="00A86A67">
        <w:rPr>
          <w:rFonts w:hint="eastAsia"/>
          <w:lang w:val="en-US"/>
        </w:rPr>
        <w:t xml:space="preserve">. More research needs to be </w:t>
      </w:r>
      <w:r w:rsidRPr="00A86A67">
        <w:rPr>
          <w:lang w:val="en-US"/>
        </w:rPr>
        <w:t>done</w:t>
      </w:r>
      <w:r w:rsidRPr="00A86A67">
        <w:rPr>
          <w:rFonts w:hint="eastAsia"/>
          <w:lang w:val="en-US"/>
        </w:rPr>
        <w:t xml:space="preserve"> to identify </w:t>
      </w:r>
      <w:r w:rsidR="00240386">
        <w:t xml:space="preserve">whether the </w:t>
      </w:r>
      <w:r w:rsidRPr="00A86A67">
        <w:rPr>
          <w:rFonts w:hint="eastAsia"/>
          <w:lang w:val="en-US"/>
        </w:rPr>
        <w:t>PCMI</w:t>
      </w:r>
      <w:r w:rsidRPr="00A86A67">
        <w:rPr>
          <w:lang w:val="en-US"/>
        </w:rPr>
        <w:t>’</w:t>
      </w:r>
      <w:r w:rsidRPr="00A86A67">
        <w:rPr>
          <w:rFonts w:hint="eastAsia"/>
          <w:lang w:val="en-US"/>
        </w:rPr>
        <w:t>s ranking creativity results will b</w:t>
      </w:r>
      <w:r w:rsidR="00085EE3">
        <w:t xml:space="preserve">e </w:t>
      </w:r>
      <w:proofErr w:type="spellStart"/>
      <w:r w:rsidR="00085EE3">
        <w:t>th</w:t>
      </w:r>
      <w:proofErr w:type="spellEnd"/>
      <w:r w:rsidRPr="00A86A67">
        <w:rPr>
          <w:rFonts w:hint="eastAsia"/>
          <w:lang w:val="en-US"/>
        </w:rPr>
        <w:t>e same between experts and non-</w:t>
      </w:r>
      <w:r w:rsidRPr="00A86A67">
        <w:rPr>
          <w:lang w:val="en-US"/>
        </w:rPr>
        <w:t>expert</w:t>
      </w:r>
      <w:r w:rsidR="000B2773">
        <w:rPr>
          <w:rFonts w:hint="eastAsia"/>
        </w:rPr>
        <w:t xml:space="preserve"> </w:t>
      </w:r>
      <w:proofErr w:type="spellStart"/>
      <w:r w:rsidR="0094072C">
        <w:t>rater</w:t>
      </w:r>
      <w:proofErr w:type="spellEnd"/>
      <w:r w:rsidRPr="00A86A67">
        <w:rPr>
          <w:lang w:val="en-US"/>
        </w:rPr>
        <w:t>s</w:t>
      </w:r>
      <w:r w:rsidRPr="00A86A67">
        <w:rPr>
          <w:rFonts w:hint="eastAsia"/>
          <w:lang w:val="en-US"/>
        </w:rPr>
        <w:t xml:space="preserve">. </w:t>
      </w:r>
      <w:r w:rsidR="004D3883" w:rsidRPr="004D3883">
        <w:rPr>
          <w:rFonts w:hint="eastAsia"/>
        </w:rPr>
        <w:t>If products need non-experts to assess creativity and the creativity results are expected to be the same with that of experts</w:t>
      </w:r>
      <w:r w:rsidR="00D32C0A">
        <w:rPr>
          <w:rFonts w:hint="eastAsia"/>
        </w:rPr>
        <w:t>,</w:t>
      </w:r>
      <w:r w:rsidR="001D04EE">
        <w:t xml:space="preserve"> the findings from this study</w:t>
      </w:r>
      <w:r w:rsidR="004D3883" w:rsidRPr="004D3883">
        <w:rPr>
          <w:rFonts w:hint="eastAsia"/>
        </w:rPr>
        <w:t xml:space="preserve"> suggests </w:t>
      </w:r>
      <w:r w:rsidR="004D3883" w:rsidRPr="004D3883">
        <w:t>asking</w:t>
      </w:r>
      <w:r w:rsidR="004D3883" w:rsidRPr="004D3883">
        <w:rPr>
          <w:rFonts w:hint="eastAsia"/>
        </w:rPr>
        <w:t xml:space="preserve"> non-expert </w:t>
      </w:r>
      <w:proofErr w:type="spellStart"/>
      <w:r w:rsidR="004D3883" w:rsidRPr="004D3883">
        <w:rPr>
          <w:rFonts w:hint="eastAsia"/>
        </w:rPr>
        <w:t>raters</w:t>
      </w:r>
      <w:proofErr w:type="spellEnd"/>
      <w:r w:rsidR="004D3883" w:rsidRPr="004D3883">
        <w:rPr>
          <w:rFonts w:hint="eastAsia"/>
        </w:rPr>
        <w:t xml:space="preserve"> use CPSS to assess creativity and then ranking the creativity score.</w:t>
      </w:r>
      <w:r w:rsidR="000B2773">
        <w:rPr>
          <w:rFonts w:hint="eastAsia"/>
        </w:rPr>
        <w:t xml:space="preserve"> </w:t>
      </w:r>
      <w:r w:rsidRPr="00A86A67">
        <w:rPr>
          <w:rFonts w:hint="eastAsia"/>
          <w:lang w:val="en-US"/>
        </w:rPr>
        <w:t xml:space="preserve">The results may also help researchers and designers who want to assess creativity by providing </w:t>
      </w:r>
      <w:r w:rsidRPr="00A86A67">
        <w:rPr>
          <w:lang w:val="en-US"/>
        </w:rPr>
        <w:t>comparison results</w:t>
      </w:r>
      <w:r w:rsidRPr="00A86A67">
        <w:rPr>
          <w:rFonts w:hint="eastAsia"/>
          <w:lang w:val="en-US"/>
        </w:rPr>
        <w:t xml:space="preserve"> of </w:t>
      </w:r>
      <w:r w:rsidR="00240386">
        <w:t xml:space="preserve">the </w:t>
      </w:r>
      <w:r w:rsidRPr="00A86A67">
        <w:rPr>
          <w:rFonts w:hint="eastAsia"/>
          <w:lang w:val="en-US"/>
        </w:rPr>
        <w:t xml:space="preserve">four creativity methods. This </w:t>
      </w:r>
      <w:r w:rsidR="00240386">
        <w:t xml:space="preserve">will </w:t>
      </w:r>
      <w:r w:rsidRPr="00A86A67">
        <w:rPr>
          <w:rFonts w:hint="eastAsia"/>
          <w:lang w:val="en-US"/>
        </w:rPr>
        <w:t xml:space="preserve">give researchers and designers a direct view on which methods may be more reliable. </w:t>
      </w:r>
      <w:r w:rsidR="00240386">
        <w:t>Furthermore</w:t>
      </w:r>
      <w:r w:rsidRPr="00A86A67">
        <w:rPr>
          <w:rFonts w:hint="eastAsia"/>
          <w:lang w:val="en-US"/>
        </w:rPr>
        <w:t>, the study indicated a new way to evaluate the four creativity assessment method</w:t>
      </w:r>
      <w:r w:rsidR="00085EE3">
        <w:t>s</w:t>
      </w:r>
      <w:r w:rsidRPr="00A86A67">
        <w:rPr>
          <w:rFonts w:hint="eastAsia"/>
          <w:lang w:val="en-US"/>
        </w:rPr>
        <w:t>.</w:t>
      </w:r>
    </w:p>
    <w:p w:rsidR="004D3883" w:rsidRPr="00704C58" w:rsidRDefault="004D3883" w:rsidP="004D3883">
      <w:pPr>
        <w:pStyle w:val="Heading4"/>
      </w:pPr>
      <w:r w:rsidRPr="00704C58">
        <w:rPr>
          <w:rFonts w:hint="eastAsia"/>
        </w:rPr>
        <w:t>Reference</w:t>
      </w:r>
    </w:p>
    <w:p w:rsidR="0065686A" w:rsidRDefault="002C2A6E" w:rsidP="0065686A">
      <w:pPr>
        <w:pStyle w:val="ICEDReferenceList"/>
      </w:pPr>
      <w:r w:rsidRPr="00704C58">
        <w:fldChar w:fldCharType="begin"/>
      </w:r>
      <w:r w:rsidR="004D3883" w:rsidRPr="00704C58">
        <w:instrText xml:space="preserve"> ADDIN EN.REFLIST </w:instrText>
      </w:r>
      <w:r w:rsidRPr="00704C58">
        <w:fldChar w:fldCharType="separate"/>
      </w:r>
      <w:r w:rsidR="004D3883" w:rsidRPr="00704C58">
        <w:t>A</w:t>
      </w:r>
      <w:r w:rsidR="00AA03DB">
        <w:rPr>
          <w:rFonts w:hint="eastAsia"/>
        </w:rPr>
        <w:t>cuna</w:t>
      </w:r>
      <w:r w:rsidR="004D3883" w:rsidRPr="00704C58">
        <w:t xml:space="preserve">, A. </w:t>
      </w:r>
      <w:r w:rsidR="0065686A" w:rsidRPr="0065686A">
        <w:rPr>
          <w:rFonts w:hint="eastAsia"/>
        </w:rPr>
        <w:t>and</w:t>
      </w:r>
      <w:r w:rsidR="004D3883" w:rsidRPr="00704C58">
        <w:t xml:space="preserve"> S</w:t>
      </w:r>
      <w:r w:rsidR="00AA03DB">
        <w:rPr>
          <w:rFonts w:hint="eastAsia"/>
        </w:rPr>
        <w:t>osa</w:t>
      </w:r>
      <w:r w:rsidR="004D3883" w:rsidRPr="00704C58">
        <w:t xml:space="preserve">, R. </w:t>
      </w:r>
      <w:r w:rsidR="000B2773">
        <w:rPr>
          <w:rFonts w:hint="eastAsia"/>
        </w:rPr>
        <w:t>(</w:t>
      </w:r>
      <w:r w:rsidR="004D3883" w:rsidRPr="00704C58">
        <w:t>2011</w:t>
      </w:r>
      <w:r w:rsidR="000B2773">
        <w:rPr>
          <w:rFonts w:hint="eastAsia"/>
        </w:rPr>
        <w:t>),</w:t>
      </w:r>
      <w:r w:rsidR="004D3883" w:rsidRPr="00704C58">
        <w:t xml:space="preserve"> </w:t>
      </w:r>
      <w:r w:rsidR="000B2773">
        <w:rPr>
          <w:rFonts w:hint="eastAsia"/>
        </w:rPr>
        <w:t>"</w:t>
      </w:r>
      <w:r w:rsidR="004D3883" w:rsidRPr="00704C58">
        <w:t>The complementary role of representations in design creativity: Sketches and models</w:t>
      </w:r>
      <w:r w:rsidR="000B2773">
        <w:rPr>
          <w:rFonts w:hint="eastAsia"/>
        </w:rPr>
        <w:t>",</w:t>
      </w:r>
      <w:r w:rsidR="004D3883" w:rsidRPr="00704C58">
        <w:t xml:space="preserve"> </w:t>
      </w:r>
      <w:r w:rsidR="004D3883" w:rsidRPr="000B2773">
        <w:rPr>
          <w:rStyle w:val="ICEDItalic"/>
        </w:rPr>
        <w:t>Design creativity 2010</w:t>
      </w:r>
      <w:r w:rsidR="008A047F">
        <w:rPr>
          <w:rFonts w:hint="eastAsia"/>
        </w:rPr>
        <w:t xml:space="preserve">, </w:t>
      </w:r>
      <w:r w:rsidR="004D3883" w:rsidRPr="00704C58">
        <w:t>Springer</w:t>
      </w:r>
      <w:r w:rsidR="008A047F">
        <w:rPr>
          <w:rFonts w:hint="eastAsia"/>
        </w:rPr>
        <w:t>, London, pp. 265-270</w:t>
      </w:r>
      <w:r w:rsidR="004D3883" w:rsidRPr="00704C58">
        <w:t>.</w:t>
      </w:r>
      <w:r w:rsidR="000B2773">
        <w:rPr>
          <w:rFonts w:hint="eastAsia"/>
        </w:rPr>
        <w:t xml:space="preserve"> </w:t>
      </w:r>
    </w:p>
    <w:p w:rsidR="004D3883" w:rsidRPr="00704C58" w:rsidRDefault="0065686A" w:rsidP="0065686A">
      <w:pPr>
        <w:pStyle w:val="ICEDReferenceList"/>
      </w:pPr>
      <w:r>
        <w:rPr>
          <w:rFonts w:hint="eastAsia"/>
        </w:rPr>
        <w:tab/>
      </w:r>
      <w:hyperlink r:id="rId8" w:history="1">
        <w:r w:rsidR="000B2773" w:rsidRPr="000B2773">
          <w:t>https://doi.org/10.1007/978-0-85729-224-7_34 </w:t>
        </w:r>
      </w:hyperlink>
    </w:p>
    <w:p w:rsidR="004D3883" w:rsidRPr="00704C58" w:rsidRDefault="00AA03DB" w:rsidP="004D3883">
      <w:pPr>
        <w:pStyle w:val="ICEDReferenceList"/>
      </w:pPr>
      <w:r w:rsidRPr="00AA03DB">
        <w:t>Amabile</w:t>
      </w:r>
      <w:r w:rsidR="004D3883" w:rsidRPr="00704C58">
        <w:t xml:space="preserve">, T. M. </w:t>
      </w:r>
      <w:r w:rsidR="000B2773">
        <w:rPr>
          <w:rFonts w:hint="eastAsia"/>
        </w:rPr>
        <w:t>(</w:t>
      </w:r>
      <w:r w:rsidR="004D3883" w:rsidRPr="00704C58">
        <w:t>2018</w:t>
      </w:r>
      <w:r w:rsidR="000B2773">
        <w:rPr>
          <w:rFonts w:hint="eastAsia"/>
        </w:rPr>
        <w:t>),</w:t>
      </w:r>
      <w:r w:rsidR="004D3883" w:rsidRPr="00704C58">
        <w:t xml:space="preserve"> </w:t>
      </w:r>
      <w:r w:rsidR="004D3883" w:rsidRPr="0065686A">
        <w:rPr>
          <w:rStyle w:val="ICEDItalic"/>
        </w:rPr>
        <w:t>Creativity in context: Update to the social psychology of creativity</w:t>
      </w:r>
      <w:r w:rsidR="004D3883" w:rsidRPr="00704C58">
        <w:t>, Routledge.</w:t>
      </w:r>
    </w:p>
    <w:p w:rsidR="004D3883" w:rsidRDefault="004D3883" w:rsidP="004D3883">
      <w:pPr>
        <w:pStyle w:val="ICEDReferenceList"/>
      </w:pPr>
      <w:r w:rsidRPr="00704C58">
        <w:t>B</w:t>
      </w:r>
      <w:r w:rsidR="00AA03DB">
        <w:rPr>
          <w:rFonts w:hint="eastAsia"/>
        </w:rPr>
        <w:t>aer</w:t>
      </w:r>
      <w:r w:rsidRPr="00704C58">
        <w:t xml:space="preserve">, J. </w:t>
      </w:r>
      <w:r w:rsidR="008A047F">
        <w:rPr>
          <w:rFonts w:hint="eastAsia"/>
        </w:rPr>
        <w:t>(</w:t>
      </w:r>
      <w:r w:rsidRPr="00704C58">
        <w:t>1991</w:t>
      </w:r>
      <w:r w:rsidR="008A047F">
        <w:rPr>
          <w:rFonts w:hint="eastAsia"/>
        </w:rPr>
        <w:t>),</w:t>
      </w:r>
      <w:r w:rsidRPr="00704C58">
        <w:t xml:space="preserve"> </w:t>
      </w:r>
      <w:r w:rsidR="008A047F">
        <w:rPr>
          <w:rFonts w:hint="eastAsia"/>
        </w:rPr>
        <w:t>"</w:t>
      </w:r>
      <w:bookmarkStart w:id="9" w:name="OLE_LINK13"/>
      <w:bookmarkStart w:id="10" w:name="OLE_LINK14"/>
      <w:r w:rsidRPr="00704C58">
        <w:t>Generality of creativity across performance domains</w:t>
      </w:r>
      <w:bookmarkEnd w:id="9"/>
      <w:bookmarkEnd w:id="10"/>
      <w:r w:rsidR="008A047F">
        <w:rPr>
          <w:rFonts w:hint="eastAsia"/>
        </w:rPr>
        <w:t>",</w:t>
      </w:r>
      <w:r w:rsidRPr="00704C58">
        <w:t xml:space="preserve"> </w:t>
      </w:r>
      <w:r w:rsidRPr="008A047F">
        <w:rPr>
          <w:rStyle w:val="ICEDItalic"/>
        </w:rPr>
        <w:t>Creativity Research Journal</w:t>
      </w:r>
      <w:r w:rsidRPr="00704C58">
        <w:t>,</w:t>
      </w:r>
      <w:r w:rsidR="008A047F">
        <w:rPr>
          <w:rFonts w:hint="eastAsia"/>
        </w:rPr>
        <w:t xml:space="preserve"> Vol.</w:t>
      </w:r>
      <w:r w:rsidRPr="00704C58">
        <w:t xml:space="preserve"> 4</w:t>
      </w:r>
      <w:r w:rsidR="008A047F">
        <w:rPr>
          <w:rFonts w:hint="eastAsia"/>
        </w:rPr>
        <w:t xml:space="preserve"> No. 1</w:t>
      </w:r>
      <w:r w:rsidRPr="00704C58">
        <w:t xml:space="preserve">, </w:t>
      </w:r>
      <w:r w:rsidR="008A047F">
        <w:rPr>
          <w:rFonts w:hint="eastAsia"/>
        </w:rPr>
        <w:t xml:space="preserve">pp. </w:t>
      </w:r>
      <w:r w:rsidRPr="00704C58">
        <w:t>23-39.</w:t>
      </w:r>
      <w:r w:rsidR="008A047F" w:rsidRPr="008A047F">
        <w:t xml:space="preserve"> </w:t>
      </w:r>
      <w:hyperlink r:id="rId9" w:history="1">
        <w:r w:rsidR="008A047F" w:rsidRPr="008A047F">
          <w:t> https://doi.org/10.1080/10400419109534371 </w:t>
        </w:r>
      </w:hyperlink>
    </w:p>
    <w:p w:rsidR="004D3883" w:rsidRPr="00704C58" w:rsidRDefault="00AA03DB" w:rsidP="004D3883">
      <w:pPr>
        <w:pStyle w:val="ICEDReferenceList"/>
      </w:pPr>
      <w:r w:rsidRPr="00AA03DB">
        <w:t>B</w:t>
      </w:r>
      <w:r w:rsidRPr="00AA03DB">
        <w:rPr>
          <w:rFonts w:hint="eastAsia"/>
        </w:rPr>
        <w:t>aer</w:t>
      </w:r>
      <w:r w:rsidRPr="00AA03DB">
        <w:t>,</w:t>
      </w:r>
      <w:r w:rsidR="004D3883" w:rsidRPr="00704C58">
        <w:t xml:space="preserve"> J. </w:t>
      </w:r>
      <w:r w:rsidR="008A047F" w:rsidRPr="008A047F">
        <w:rPr>
          <w:rFonts w:hint="eastAsia"/>
        </w:rPr>
        <w:t>(</w:t>
      </w:r>
      <w:r w:rsidR="004D3883" w:rsidRPr="00704C58">
        <w:t>2014</w:t>
      </w:r>
      <w:r w:rsidR="008A047F">
        <w:rPr>
          <w:rFonts w:hint="eastAsia"/>
        </w:rPr>
        <w:t>),</w:t>
      </w:r>
      <w:r w:rsidR="004D3883" w:rsidRPr="00704C58">
        <w:t xml:space="preserve"> </w:t>
      </w:r>
      <w:r w:rsidR="008A047F">
        <w:rPr>
          <w:rFonts w:hint="eastAsia"/>
        </w:rPr>
        <w:t>"</w:t>
      </w:r>
      <w:r w:rsidR="004D3883" w:rsidRPr="00704C58">
        <w:t>Creativity and divergent thinking: A task-specific approach</w:t>
      </w:r>
      <w:r w:rsidR="008A047F">
        <w:rPr>
          <w:rFonts w:hint="eastAsia"/>
        </w:rPr>
        <w:t>"</w:t>
      </w:r>
      <w:r w:rsidR="004D3883" w:rsidRPr="00704C58">
        <w:t>, Psychology Press.</w:t>
      </w:r>
    </w:p>
    <w:p w:rsidR="004D3883" w:rsidRPr="00704C58" w:rsidRDefault="00AA03DB" w:rsidP="004D3883">
      <w:pPr>
        <w:pStyle w:val="ICEDReferenceList"/>
      </w:pPr>
      <w:r w:rsidRPr="00AA03DB">
        <w:t xml:space="preserve">Baer, J., Kaufman, J. C., </w:t>
      </w:r>
      <w:r>
        <w:rPr>
          <w:rFonts w:hint="eastAsia"/>
        </w:rPr>
        <w:t>and</w:t>
      </w:r>
      <w:r w:rsidRPr="00AA03DB">
        <w:t xml:space="preserve"> Gentile, C. A.</w:t>
      </w:r>
      <w:r w:rsidR="004D3883" w:rsidRPr="00704C58">
        <w:t xml:space="preserve"> </w:t>
      </w:r>
      <w:r w:rsidR="008A047F" w:rsidRPr="008A047F">
        <w:rPr>
          <w:rFonts w:hint="eastAsia"/>
        </w:rPr>
        <w:t>(</w:t>
      </w:r>
      <w:r w:rsidR="004D3883" w:rsidRPr="00704C58">
        <w:t>2004</w:t>
      </w:r>
      <w:r w:rsidR="008A047F" w:rsidRPr="008A047F">
        <w:rPr>
          <w:rFonts w:hint="eastAsia"/>
        </w:rPr>
        <w:t>),</w:t>
      </w:r>
      <w:r w:rsidR="004D3883" w:rsidRPr="00704C58">
        <w:t xml:space="preserve"> </w:t>
      </w:r>
      <w:r w:rsidR="008A047F">
        <w:rPr>
          <w:rFonts w:hint="eastAsia"/>
        </w:rPr>
        <w:t>"</w:t>
      </w:r>
      <w:r w:rsidR="004D3883" w:rsidRPr="00704C58">
        <w:t>Extension of the consensual assessment technique to nonparallel creative products</w:t>
      </w:r>
      <w:r w:rsidR="008A047F">
        <w:rPr>
          <w:rFonts w:hint="eastAsia"/>
        </w:rPr>
        <w:t>",</w:t>
      </w:r>
      <w:r w:rsidR="004D3883" w:rsidRPr="00704C58">
        <w:t xml:space="preserve"> </w:t>
      </w:r>
      <w:r w:rsidR="004D3883" w:rsidRPr="008A047F">
        <w:rPr>
          <w:rStyle w:val="ICEDItalic"/>
        </w:rPr>
        <w:t>Creativity research journal</w:t>
      </w:r>
      <w:r w:rsidR="004D3883" w:rsidRPr="00704C58">
        <w:t xml:space="preserve">, </w:t>
      </w:r>
      <w:r w:rsidR="008A047F">
        <w:rPr>
          <w:rFonts w:hint="eastAsia"/>
        </w:rPr>
        <w:t xml:space="preserve">Vol. </w:t>
      </w:r>
      <w:r w:rsidR="004D3883" w:rsidRPr="00704C58">
        <w:t>16</w:t>
      </w:r>
      <w:r w:rsidR="008A047F">
        <w:rPr>
          <w:rFonts w:hint="eastAsia"/>
        </w:rPr>
        <w:t xml:space="preserve"> No. 1</w:t>
      </w:r>
      <w:r w:rsidR="004D3883" w:rsidRPr="00704C58">
        <w:t xml:space="preserve">, </w:t>
      </w:r>
      <w:r w:rsidR="0065686A">
        <w:rPr>
          <w:rFonts w:hint="eastAsia"/>
        </w:rPr>
        <w:t xml:space="preserve">pp. </w:t>
      </w:r>
      <w:r w:rsidR="004D3883" w:rsidRPr="00704C58">
        <w:t>113-117.</w:t>
      </w:r>
      <w:r w:rsidR="0065686A">
        <w:rPr>
          <w:rFonts w:hint="eastAsia"/>
        </w:rPr>
        <w:t xml:space="preserve"> </w:t>
      </w:r>
      <w:hyperlink r:id="rId10" w:history="1">
        <w:r w:rsidR="0065686A" w:rsidRPr="0065686A">
          <w:t>https://doi.org/10.1207/s15326934crj1601_11 </w:t>
        </w:r>
      </w:hyperlink>
    </w:p>
    <w:p w:rsidR="004D3883" w:rsidRPr="00704C58" w:rsidRDefault="004D3883" w:rsidP="004D3883">
      <w:pPr>
        <w:pStyle w:val="ICEDReferenceList"/>
      </w:pPr>
      <w:r w:rsidRPr="00704C58">
        <w:t>B</w:t>
      </w:r>
      <w:r w:rsidR="00AA03DB">
        <w:rPr>
          <w:rFonts w:hint="eastAsia"/>
        </w:rPr>
        <w:t>esemer</w:t>
      </w:r>
      <w:r w:rsidRPr="00704C58">
        <w:t xml:space="preserve">, S. P. </w:t>
      </w:r>
      <w:r w:rsidR="008A047F" w:rsidRPr="008A047F">
        <w:rPr>
          <w:rFonts w:hint="eastAsia"/>
        </w:rPr>
        <w:t>(</w:t>
      </w:r>
      <w:r w:rsidRPr="00704C58">
        <w:t>1998</w:t>
      </w:r>
      <w:r w:rsidR="008A047F" w:rsidRPr="008A047F">
        <w:rPr>
          <w:rFonts w:hint="eastAsia"/>
        </w:rPr>
        <w:t>),</w:t>
      </w:r>
      <w:r w:rsidRPr="00704C58">
        <w:t xml:space="preserve"> </w:t>
      </w:r>
      <w:r w:rsidR="0065686A">
        <w:rPr>
          <w:rFonts w:hint="eastAsia"/>
        </w:rPr>
        <w:t>"</w:t>
      </w:r>
      <w:r w:rsidRPr="00704C58">
        <w:t>Creative product analysis matrix: testing the model structure and a comparison among products--three novel chairs</w:t>
      </w:r>
      <w:r w:rsidR="0065686A">
        <w:rPr>
          <w:rFonts w:hint="eastAsia"/>
        </w:rPr>
        <w:t>",</w:t>
      </w:r>
      <w:r w:rsidRPr="00704C58">
        <w:t xml:space="preserve"> </w:t>
      </w:r>
      <w:r w:rsidRPr="0065686A">
        <w:rPr>
          <w:rStyle w:val="ICEDItalic"/>
        </w:rPr>
        <w:t>Creativity Research Journal</w:t>
      </w:r>
      <w:r w:rsidRPr="00704C58">
        <w:t xml:space="preserve">, </w:t>
      </w:r>
      <w:r w:rsidR="0065686A">
        <w:rPr>
          <w:rFonts w:hint="eastAsia"/>
        </w:rPr>
        <w:t xml:space="preserve">Vol. </w:t>
      </w:r>
      <w:r w:rsidRPr="00704C58">
        <w:t>11</w:t>
      </w:r>
      <w:r w:rsidR="0065686A">
        <w:rPr>
          <w:rFonts w:hint="eastAsia"/>
        </w:rPr>
        <w:t xml:space="preserve"> No. 4</w:t>
      </w:r>
      <w:r w:rsidRPr="00704C58">
        <w:t xml:space="preserve">, </w:t>
      </w:r>
      <w:r w:rsidR="0065686A">
        <w:rPr>
          <w:rFonts w:hint="eastAsia"/>
        </w:rPr>
        <w:t>pp.</w:t>
      </w:r>
      <w:r w:rsidRPr="00704C58">
        <w:t>333-346.</w:t>
      </w:r>
      <w:r w:rsidR="0065686A" w:rsidRPr="0065686A">
        <w:t xml:space="preserve"> </w:t>
      </w:r>
      <w:hyperlink r:id="rId11" w:history="1">
        <w:r w:rsidR="0065686A" w:rsidRPr="0065686A">
          <w:t>https://doi.org/10.1207/s15326934crj1104_7 </w:t>
        </w:r>
      </w:hyperlink>
    </w:p>
    <w:p w:rsidR="004D3883" w:rsidRPr="00704C58" w:rsidRDefault="004D3883" w:rsidP="004D3883">
      <w:pPr>
        <w:pStyle w:val="ICEDReferenceList"/>
      </w:pPr>
      <w:r w:rsidRPr="00704C58">
        <w:lastRenderedPageBreak/>
        <w:t>B</w:t>
      </w:r>
      <w:r w:rsidR="00AA03DB" w:rsidRPr="00AA03DB">
        <w:rPr>
          <w:rFonts w:hint="eastAsia"/>
        </w:rPr>
        <w:t>esemer</w:t>
      </w:r>
      <w:r w:rsidRPr="00704C58">
        <w:t xml:space="preserve">, S. P. </w:t>
      </w:r>
      <w:r w:rsidR="0065686A" w:rsidRPr="0065686A">
        <w:rPr>
          <w:rFonts w:hint="eastAsia"/>
        </w:rPr>
        <w:t>and</w:t>
      </w:r>
      <w:r w:rsidRPr="00704C58">
        <w:t xml:space="preserve"> O'Q</w:t>
      </w:r>
      <w:r w:rsidR="00AA03DB">
        <w:rPr>
          <w:rFonts w:hint="eastAsia"/>
        </w:rPr>
        <w:t>uin</w:t>
      </w:r>
      <w:r w:rsidRPr="00704C58">
        <w:t xml:space="preserve">, K. </w:t>
      </w:r>
      <w:r w:rsidR="0065686A">
        <w:rPr>
          <w:rFonts w:hint="eastAsia"/>
        </w:rPr>
        <w:t>(</w:t>
      </w:r>
      <w:r w:rsidRPr="00704C58">
        <w:t>1987</w:t>
      </w:r>
      <w:r w:rsidR="0065686A">
        <w:rPr>
          <w:rFonts w:hint="eastAsia"/>
        </w:rPr>
        <w:t>),</w:t>
      </w:r>
      <w:r w:rsidRPr="00704C58">
        <w:t xml:space="preserve"> </w:t>
      </w:r>
      <w:r w:rsidR="0065686A">
        <w:rPr>
          <w:rFonts w:hint="eastAsia"/>
        </w:rPr>
        <w:t>"</w:t>
      </w:r>
      <w:r w:rsidRPr="00704C58">
        <w:t>Creative product analysis: Testing a model by developing a judging instrument</w:t>
      </w:r>
      <w:r w:rsidR="0065686A">
        <w:rPr>
          <w:rFonts w:hint="eastAsia"/>
        </w:rPr>
        <w:t>",</w:t>
      </w:r>
      <w:r w:rsidRPr="00704C58">
        <w:t xml:space="preserve"> </w:t>
      </w:r>
      <w:r w:rsidRPr="0065686A">
        <w:rPr>
          <w:rStyle w:val="ICEDItalic"/>
        </w:rPr>
        <w:t>Frontiers of creativity research: Beyond the basics</w:t>
      </w:r>
      <w:r w:rsidRPr="00704C58">
        <w:t xml:space="preserve">, </w:t>
      </w:r>
      <w:r w:rsidR="0065686A">
        <w:rPr>
          <w:rFonts w:hint="eastAsia"/>
        </w:rPr>
        <w:t xml:space="preserve">pp. </w:t>
      </w:r>
      <w:r w:rsidRPr="00704C58">
        <w:t>367-389.</w:t>
      </w:r>
    </w:p>
    <w:p w:rsidR="004D3883" w:rsidRDefault="00AA03DB" w:rsidP="004D3883">
      <w:pPr>
        <w:pStyle w:val="ICEDReferenceList"/>
      </w:pPr>
      <w:r w:rsidRPr="00AA03DB">
        <w:t>Chakrabarti</w:t>
      </w:r>
      <w:r w:rsidR="004D3883" w:rsidRPr="00704C58">
        <w:t xml:space="preserve">, A. </w:t>
      </w:r>
      <w:r w:rsidR="0065686A">
        <w:rPr>
          <w:rFonts w:hint="eastAsia"/>
        </w:rPr>
        <w:t>(2006), "</w:t>
      </w:r>
      <w:r w:rsidR="004D3883" w:rsidRPr="00704C58">
        <w:t>Defining and supporting design creativity</w:t>
      </w:r>
      <w:r w:rsidR="0065686A">
        <w:rPr>
          <w:rFonts w:hint="eastAsia"/>
        </w:rPr>
        <w:t>",</w:t>
      </w:r>
      <w:r w:rsidR="004D3883" w:rsidRPr="00704C58">
        <w:t xml:space="preserve"> </w:t>
      </w:r>
      <w:r w:rsidR="004D3883" w:rsidRPr="0065686A">
        <w:rPr>
          <w:rStyle w:val="ICEDItalic"/>
        </w:rPr>
        <w:t>DS 36: Proceedings DESIGN 2006, the 9th International Design Conference</w:t>
      </w:r>
      <w:r w:rsidR="004D3883" w:rsidRPr="00704C58">
        <w:t xml:space="preserve">, Dubrovnik, Croatia, </w:t>
      </w:r>
      <w:r w:rsidR="0065686A">
        <w:rPr>
          <w:rFonts w:hint="eastAsia"/>
        </w:rPr>
        <w:t xml:space="preserve">pp. </w:t>
      </w:r>
      <w:r w:rsidR="004D3883" w:rsidRPr="00704C58">
        <w:t>479-486.</w:t>
      </w:r>
    </w:p>
    <w:p w:rsidR="0065686A" w:rsidRDefault="00AA03DB" w:rsidP="004D3883">
      <w:pPr>
        <w:pStyle w:val="ICEDReferenceList"/>
      </w:pPr>
      <w:r w:rsidRPr="00AA03DB">
        <w:t xml:space="preserve">Chien, Y. C., Liu, M. C., </w:t>
      </w:r>
      <w:r>
        <w:rPr>
          <w:rFonts w:hint="eastAsia"/>
        </w:rPr>
        <w:t>and</w:t>
      </w:r>
      <w:r w:rsidRPr="00AA03DB">
        <w:t xml:space="preserve"> Wu, T. T.</w:t>
      </w:r>
      <w:r w:rsidR="00141B5D" w:rsidRPr="00141B5D">
        <w:t xml:space="preserve"> (2020)</w:t>
      </w:r>
      <w:r w:rsidR="0065686A">
        <w:rPr>
          <w:rFonts w:hint="eastAsia"/>
        </w:rPr>
        <w:t>,</w:t>
      </w:r>
      <w:r w:rsidR="00141B5D" w:rsidRPr="00141B5D">
        <w:t xml:space="preserve"> </w:t>
      </w:r>
      <w:r w:rsidR="0065686A">
        <w:rPr>
          <w:rFonts w:hint="eastAsia"/>
        </w:rPr>
        <w:t>"</w:t>
      </w:r>
      <w:r w:rsidR="00141B5D" w:rsidRPr="00141B5D">
        <w:t>Discussion-record-based prediction model for creativity education using clustering methods</w:t>
      </w:r>
      <w:r w:rsidR="0065686A">
        <w:rPr>
          <w:rFonts w:hint="eastAsia"/>
        </w:rPr>
        <w:t xml:space="preserve">", </w:t>
      </w:r>
      <w:r w:rsidR="00141B5D" w:rsidRPr="0065686A">
        <w:rPr>
          <w:rStyle w:val="ICEDItalic"/>
        </w:rPr>
        <w:t>Thinking Skills and Creativity</w:t>
      </w:r>
      <w:r w:rsidR="00141B5D" w:rsidRPr="00141B5D">
        <w:t>, </w:t>
      </w:r>
      <w:r w:rsidR="0065686A">
        <w:rPr>
          <w:rFonts w:hint="eastAsia"/>
        </w:rPr>
        <w:t>Vol.</w:t>
      </w:r>
      <w:r w:rsidR="00141B5D" w:rsidRPr="00141B5D">
        <w:t xml:space="preserve">36, </w:t>
      </w:r>
      <w:r w:rsidR="0065686A">
        <w:rPr>
          <w:rFonts w:hint="eastAsia"/>
        </w:rPr>
        <w:t xml:space="preserve">pp. </w:t>
      </w:r>
      <w:r w:rsidR="00141B5D" w:rsidRPr="00141B5D">
        <w:t>100650.</w:t>
      </w:r>
      <w:r w:rsidR="0065686A" w:rsidRPr="0065686A">
        <w:t xml:space="preserve"> </w:t>
      </w:r>
    </w:p>
    <w:p w:rsidR="0065686A" w:rsidRDefault="0065686A" w:rsidP="0065686A">
      <w:pPr>
        <w:pStyle w:val="ICEDReferenceList"/>
      </w:pPr>
      <w:r>
        <w:rPr>
          <w:rFonts w:hint="eastAsia"/>
        </w:rPr>
        <w:tab/>
      </w:r>
      <w:hyperlink r:id="rId12" w:history="1">
        <w:r w:rsidRPr="0065686A">
          <w:t> https://doi.org/10.1016/j.tsc.2020.100650 </w:t>
        </w:r>
      </w:hyperlink>
    </w:p>
    <w:p w:rsidR="004D3883" w:rsidRPr="00704C58" w:rsidRDefault="00AA03DB" w:rsidP="004D3883">
      <w:pPr>
        <w:pStyle w:val="ICEDReferenceList"/>
      </w:pPr>
      <w:r w:rsidRPr="00AA03DB">
        <w:t>Christiaans</w:t>
      </w:r>
      <w:r w:rsidR="004D3883" w:rsidRPr="00704C58">
        <w:t xml:space="preserve">, H. H. </w:t>
      </w:r>
      <w:r w:rsidR="0065686A">
        <w:rPr>
          <w:rFonts w:hint="eastAsia"/>
        </w:rPr>
        <w:t>(</w:t>
      </w:r>
      <w:r w:rsidR="004D3883" w:rsidRPr="00704C58">
        <w:t>2002</w:t>
      </w:r>
      <w:r w:rsidR="0065686A">
        <w:rPr>
          <w:rFonts w:hint="eastAsia"/>
        </w:rPr>
        <w:t>),</w:t>
      </w:r>
      <w:r w:rsidR="004D3883" w:rsidRPr="00704C58">
        <w:t xml:space="preserve"> </w:t>
      </w:r>
      <w:r w:rsidR="0065686A">
        <w:rPr>
          <w:rFonts w:hint="eastAsia"/>
        </w:rPr>
        <w:t>"</w:t>
      </w:r>
      <w:r w:rsidR="004D3883" w:rsidRPr="00704C58">
        <w:t>Creativity as a design criterion</w:t>
      </w:r>
      <w:r w:rsidR="0065686A">
        <w:rPr>
          <w:rFonts w:hint="eastAsia"/>
        </w:rPr>
        <w:t>",</w:t>
      </w:r>
      <w:r w:rsidR="004D3883" w:rsidRPr="0065686A">
        <w:rPr>
          <w:rStyle w:val="ICEDItalic"/>
        </w:rPr>
        <w:t xml:space="preserve"> Communication Research Journal</w:t>
      </w:r>
      <w:r w:rsidR="004D3883" w:rsidRPr="00704C58">
        <w:t xml:space="preserve">, </w:t>
      </w:r>
      <w:r w:rsidR="0065686A">
        <w:rPr>
          <w:rFonts w:hint="eastAsia"/>
        </w:rPr>
        <w:t xml:space="preserve">Vol. </w:t>
      </w:r>
      <w:r w:rsidR="004D3883" w:rsidRPr="00704C58">
        <w:t>14</w:t>
      </w:r>
      <w:r w:rsidR="0065686A">
        <w:rPr>
          <w:rFonts w:hint="eastAsia"/>
        </w:rPr>
        <w:t xml:space="preserve"> No. 1</w:t>
      </w:r>
      <w:r w:rsidR="004D3883" w:rsidRPr="00704C58">
        <w:t xml:space="preserve">, </w:t>
      </w:r>
      <w:r w:rsidR="0065686A">
        <w:rPr>
          <w:rFonts w:hint="eastAsia"/>
        </w:rPr>
        <w:t xml:space="preserve">pp. </w:t>
      </w:r>
      <w:r w:rsidR="004D3883" w:rsidRPr="00704C58">
        <w:t>41-54.</w:t>
      </w:r>
      <w:r w:rsidR="0065686A" w:rsidRPr="0065686A">
        <w:t xml:space="preserve"> </w:t>
      </w:r>
      <w:hyperlink r:id="rId13" w:history="1">
        <w:r w:rsidR="0065686A" w:rsidRPr="0065686A">
          <w:t>https://doi.org/10.1207/s15326934crj1401_4 </w:t>
        </w:r>
      </w:hyperlink>
    </w:p>
    <w:p w:rsidR="004D3883" w:rsidRPr="00704C58" w:rsidRDefault="00AA03DB" w:rsidP="004D3883">
      <w:pPr>
        <w:pStyle w:val="ICEDReferenceList"/>
      </w:pPr>
      <w:r w:rsidRPr="00AA03DB">
        <w:t>Corazza</w:t>
      </w:r>
      <w:r w:rsidR="004D3883" w:rsidRPr="00704C58">
        <w:t xml:space="preserve">, G. E. </w:t>
      </w:r>
      <w:r w:rsidR="0065686A">
        <w:rPr>
          <w:rFonts w:hint="eastAsia"/>
        </w:rPr>
        <w:t>(</w:t>
      </w:r>
      <w:r w:rsidR="004D3883" w:rsidRPr="00704C58">
        <w:t>2016</w:t>
      </w:r>
      <w:r w:rsidR="0065686A">
        <w:rPr>
          <w:rFonts w:hint="eastAsia"/>
        </w:rPr>
        <w:t>),</w:t>
      </w:r>
      <w:r w:rsidR="004D3883" w:rsidRPr="00704C58">
        <w:t xml:space="preserve"> </w:t>
      </w:r>
      <w:r w:rsidR="0065686A">
        <w:rPr>
          <w:rFonts w:hint="eastAsia"/>
        </w:rPr>
        <w:t>"</w:t>
      </w:r>
      <w:r w:rsidR="004D3883" w:rsidRPr="00704C58">
        <w:t>Potential originality and effectiveness: The dynamic definition of creativity</w:t>
      </w:r>
      <w:r w:rsidR="0065686A">
        <w:rPr>
          <w:rFonts w:hint="eastAsia"/>
        </w:rPr>
        <w:t>",</w:t>
      </w:r>
      <w:r w:rsidR="004D3883" w:rsidRPr="00704C58">
        <w:t xml:space="preserve"> </w:t>
      </w:r>
      <w:r w:rsidR="004D3883" w:rsidRPr="0065686A">
        <w:rPr>
          <w:rStyle w:val="ICEDItalic"/>
        </w:rPr>
        <w:t>Creativity research journal</w:t>
      </w:r>
      <w:r w:rsidR="004D3883" w:rsidRPr="00704C58">
        <w:t>,</w:t>
      </w:r>
      <w:r w:rsidR="0065686A">
        <w:rPr>
          <w:rFonts w:hint="eastAsia"/>
        </w:rPr>
        <w:t xml:space="preserve"> Vol. </w:t>
      </w:r>
      <w:r w:rsidR="004D3883" w:rsidRPr="00704C58">
        <w:t>28</w:t>
      </w:r>
      <w:r w:rsidR="0065686A">
        <w:rPr>
          <w:rFonts w:hint="eastAsia"/>
        </w:rPr>
        <w:t xml:space="preserve"> No. 3</w:t>
      </w:r>
      <w:r w:rsidR="004D3883" w:rsidRPr="00704C58">
        <w:t xml:space="preserve">, </w:t>
      </w:r>
      <w:r w:rsidR="0065686A">
        <w:rPr>
          <w:rFonts w:hint="eastAsia"/>
        </w:rPr>
        <w:t xml:space="preserve">pp. </w:t>
      </w:r>
      <w:r w:rsidR="004D3883" w:rsidRPr="00704C58">
        <w:t>258-267.</w:t>
      </w:r>
      <w:r w:rsidR="0065686A" w:rsidRPr="0065686A">
        <w:t xml:space="preserve"> </w:t>
      </w:r>
      <w:hyperlink r:id="rId14" w:history="1">
        <w:r w:rsidR="0065686A" w:rsidRPr="0065686A">
          <w:t>https://doi.org/10.1080/10400419.2016.1195627 </w:t>
        </w:r>
      </w:hyperlink>
    </w:p>
    <w:p w:rsidR="004D3883" w:rsidRPr="00704C58" w:rsidRDefault="00AA03DB" w:rsidP="004D3883">
      <w:pPr>
        <w:pStyle w:val="ICEDReferenceList"/>
      </w:pPr>
      <w:r w:rsidRPr="00AA03DB">
        <w:t xml:space="preserve">Cropley, A. J., </w:t>
      </w:r>
      <w:r>
        <w:rPr>
          <w:rFonts w:hint="eastAsia"/>
        </w:rPr>
        <w:t>and</w:t>
      </w:r>
      <w:r w:rsidRPr="00AA03DB">
        <w:t xml:space="preserve"> Urban, K. </w:t>
      </w:r>
      <w:r w:rsidR="004D3883" w:rsidRPr="00704C58">
        <w:t xml:space="preserve"> </w:t>
      </w:r>
      <w:r w:rsidR="0065686A">
        <w:rPr>
          <w:rFonts w:hint="eastAsia"/>
        </w:rPr>
        <w:t>(</w:t>
      </w:r>
      <w:r w:rsidR="004D3883" w:rsidRPr="00704C58">
        <w:t>2000</w:t>
      </w:r>
      <w:r w:rsidR="0065686A">
        <w:rPr>
          <w:rFonts w:hint="eastAsia"/>
        </w:rPr>
        <w:t>),</w:t>
      </w:r>
      <w:r w:rsidR="004D3883" w:rsidRPr="00704C58">
        <w:t xml:space="preserve"> </w:t>
      </w:r>
      <w:r w:rsidR="0065686A">
        <w:rPr>
          <w:rFonts w:hint="eastAsia"/>
        </w:rPr>
        <w:t>"</w:t>
      </w:r>
      <w:r w:rsidR="004D3883" w:rsidRPr="00704C58">
        <w:t>Programs and strategies for nurturing creativity</w:t>
      </w:r>
      <w:r w:rsidR="0065686A">
        <w:rPr>
          <w:rFonts w:hint="eastAsia"/>
        </w:rPr>
        <w:t>",</w:t>
      </w:r>
      <w:r w:rsidR="004D3883" w:rsidRPr="0065686A">
        <w:rPr>
          <w:rStyle w:val="ICEDItalic"/>
        </w:rPr>
        <w:t xml:space="preserve"> </w:t>
      </w:r>
      <w:r w:rsidR="0065686A">
        <w:rPr>
          <w:rStyle w:val="ICEDItalic"/>
          <w:rFonts w:hint="eastAsia"/>
        </w:rPr>
        <w:t xml:space="preserve"> </w:t>
      </w:r>
      <w:r w:rsidR="004D3883" w:rsidRPr="0065686A">
        <w:rPr>
          <w:rStyle w:val="ICEDItalic"/>
        </w:rPr>
        <w:t>International handbook of giftedness and talent</w:t>
      </w:r>
      <w:r w:rsidR="004D3883" w:rsidRPr="00704C58">
        <w:t xml:space="preserve">, </w:t>
      </w:r>
      <w:r w:rsidR="0065686A">
        <w:rPr>
          <w:rFonts w:hint="eastAsia"/>
        </w:rPr>
        <w:t xml:space="preserve">pp. </w:t>
      </w:r>
      <w:r w:rsidR="004D3883" w:rsidRPr="00704C58">
        <w:t>485-498.</w:t>
      </w:r>
      <w:r w:rsidR="0065686A" w:rsidRPr="0065686A">
        <w:t xml:space="preserve"> </w:t>
      </w:r>
      <w:hyperlink r:id="rId15" w:history="1">
        <w:r w:rsidR="0065686A" w:rsidRPr="0065686A">
          <w:t> https://doi.org/10.1016/b978-008043796-5/50034-6 </w:t>
        </w:r>
      </w:hyperlink>
    </w:p>
    <w:p w:rsidR="004D3883" w:rsidRPr="00704C58" w:rsidRDefault="00AA03DB" w:rsidP="004D3883">
      <w:pPr>
        <w:pStyle w:val="ICEDReferenceList"/>
      </w:pPr>
      <w:r w:rsidRPr="00AA03DB">
        <w:t>Cropley</w:t>
      </w:r>
      <w:r w:rsidR="004D3883" w:rsidRPr="00704C58">
        <w:t xml:space="preserve">, D. </w:t>
      </w:r>
      <w:r w:rsidR="0065686A" w:rsidRPr="0065686A">
        <w:rPr>
          <w:rFonts w:hint="eastAsia"/>
        </w:rPr>
        <w:t>and</w:t>
      </w:r>
      <w:r w:rsidR="004D3883" w:rsidRPr="00704C58">
        <w:t xml:space="preserve"> </w:t>
      </w:r>
      <w:r w:rsidRPr="00AA03DB">
        <w:t>Cropley</w:t>
      </w:r>
      <w:r w:rsidR="004D3883" w:rsidRPr="00704C58">
        <w:t xml:space="preserve">, A. </w:t>
      </w:r>
      <w:r w:rsidR="0065686A">
        <w:rPr>
          <w:rFonts w:hint="eastAsia"/>
        </w:rPr>
        <w:t>(</w:t>
      </w:r>
      <w:r w:rsidR="004D3883" w:rsidRPr="00704C58">
        <w:t>2008</w:t>
      </w:r>
      <w:r w:rsidR="0065686A">
        <w:rPr>
          <w:rFonts w:hint="eastAsia"/>
        </w:rPr>
        <w:t>),</w:t>
      </w:r>
      <w:r w:rsidR="004D3883" w:rsidRPr="00704C58">
        <w:t xml:space="preserve"> </w:t>
      </w:r>
      <w:r w:rsidR="0065686A">
        <w:rPr>
          <w:rFonts w:hint="eastAsia"/>
        </w:rPr>
        <w:t>"</w:t>
      </w:r>
      <w:r w:rsidR="004D3883" w:rsidRPr="00704C58">
        <w:t>Elements of a universal aesthetic of creativity</w:t>
      </w:r>
      <w:r w:rsidR="0065686A">
        <w:rPr>
          <w:rFonts w:hint="eastAsia"/>
        </w:rPr>
        <w:t xml:space="preserve">", </w:t>
      </w:r>
      <w:r w:rsidR="004D3883" w:rsidRPr="00704C58">
        <w:t xml:space="preserve"> </w:t>
      </w:r>
      <w:r w:rsidR="004D3883" w:rsidRPr="0065686A">
        <w:rPr>
          <w:rStyle w:val="ICEDItalic"/>
        </w:rPr>
        <w:t>Psychology of Aesthetics, Creativity, and the Arts</w:t>
      </w:r>
      <w:r w:rsidR="004D3883" w:rsidRPr="00704C58">
        <w:t xml:space="preserve">, </w:t>
      </w:r>
      <w:r w:rsidR="0065686A">
        <w:rPr>
          <w:rFonts w:hint="eastAsia"/>
        </w:rPr>
        <w:t xml:space="preserve">Vol. </w:t>
      </w:r>
      <w:r w:rsidR="004D3883" w:rsidRPr="00704C58">
        <w:t>2</w:t>
      </w:r>
      <w:r w:rsidR="0065686A">
        <w:rPr>
          <w:rFonts w:hint="eastAsia"/>
        </w:rPr>
        <w:t xml:space="preserve"> No. 3</w:t>
      </w:r>
      <w:r w:rsidR="004D3883" w:rsidRPr="00704C58">
        <w:t xml:space="preserve">, </w:t>
      </w:r>
      <w:r w:rsidR="0065686A">
        <w:rPr>
          <w:rFonts w:hint="eastAsia"/>
        </w:rPr>
        <w:t xml:space="preserve">pp. </w:t>
      </w:r>
      <w:r w:rsidR="004D3883" w:rsidRPr="00704C58">
        <w:t>155</w:t>
      </w:r>
      <w:r w:rsidR="0065686A">
        <w:rPr>
          <w:rFonts w:hint="eastAsia"/>
        </w:rPr>
        <w:t>-161</w:t>
      </w:r>
      <w:r w:rsidR="004D3883" w:rsidRPr="00704C58">
        <w:t>.</w:t>
      </w:r>
      <w:r w:rsidR="0065686A">
        <w:rPr>
          <w:rFonts w:hint="eastAsia"/>
        </w:rPr>
        <w:t xml:space="preserve"> </w:t>
      </w:r>
      <w:hyperlink r:id="rId16" w:history="1">
        <w:r w:rsidR="0065686A" w:rsidRPr="0065686A">
          <w:t>https://doi.org/10.1037/1931-3896.2.3.155 </w:t>
        </w:r>
      </w:hyperlink>
    </w:p>
    <w:p w:rsidR="004D3883" w:rsidRPr="00704C58" w:rsidRDefault="004D3883" w:rsidP="0065686A">
      <w:pPr>
        <w:pStyle w:val="ICEDReferenceList"/>
      </w:pPr>
      <w:r w:rsidRPr="00704C58">
        <w:t>D</w:t>
      </w:r>
      <w:r w:rsidR="00AA03DB">
        <w:rPr>
          <w:rFonts w:hint="eastAsia"/>
        </w:rPr>
        <w:t>avis</w:t>
      </w:r>
      <w:r w:rsidRPr="00704C58">
        <w:t xml:space="preserve">, G. A. </w:t>
      </w:r>
      <w:r w:rsidR="0065686A">
        <w:rPr>
          <w:rFonts w:hint="eastAsia"/>
        </w:rPr>
        <w:t>(1986),</w:t>
      </w:r>
      <w:r w:rsidR="0065686A">
        <w:t xml:space="preserve"> </w:t>
      </w:r>
      <w:r w:rsidR="0065686A" w:rsidRPr="0065686A">
        <w:rPr>
          <w:rStyle w:val="ICEDItalic"/>
        </w:rPr>
        <w:t>Creativity is forever</w:t>
      </w:r>
      <w:r w:rsidR="0065686A">
        <w:t xml:space="preserve">, </w:t>
      </w:r>
      <w:r w:rsidR="0065686A" w:rsidRPr="0065686A">
        <w:rPr>
          <w:rStyle w:val="ICEDItalic"/>
          <w:i w:val="0"/>
          <w:iCs w:val="0"/>
        </w:rPr>
        <w:t>Kendall</w:t>
      </w:r>
      <w:r w:rsidR="0065686A" w:rsidRPr="0065686A">
        <w:rPr>
          <w:rStyle w:val="ICEDItalic"/>
          <w:rFonts w:hint="eastAsia"/>
          <w:i w:val="0"/>
          <w:iCs w:val="0"/>
        </w:rPr>
        <w:t>/</w:t>
      </w:r>
      <w:r w:rsidRPr="0065686A">
        <w:rPr>
          <w:rStyle w:val="ICEDItalic"/>
          <w:i w:val="0"/>
          <w:iCs w:val="0"/>
        </w:rPr>
        <w:t>Hunt</w:t>
      </w:r>
      <w:r w:rsidR="0065686A">
        <w:rPr>
          <w:rStyle w:val="ICEDItalic"/>
          <w:rFonts w:hint="eastAsia"/>
        </w:rPr>
        <w:t xml:space="preserve"> </w:t>
      </w:r>
      <w:r w:rsidR="0065686A" w:rsidRPr="0065686A">
        <w:rPr>
          <w:rStyle w:val="ICEDItalic"/>
          <w:i w:val="0"/>
          <w:iCs w:val="0"/>
        </w:rPr>
        <w:t>Publishing</w:t>
      </w:r>
      <w:r w:rsidR="0065686A" w:rsidRPr="0065686A">
        <w:rPr>
          <w:rStyle w:val="ICEDItalic"/>
          <w:rFonts w:hint="eastAsia"/>
          <w:i w:val="0"/>
          <w:iCs w:val="0"/>
        </w:rPr>
        <w:t>,</w:t>
      </w:r>
      <w:r w:rsidRPr="0065686A">
        <w:rPr>
          <w:rStyle w:val="ICEDItalic"/>
          <w:i w:val="0"/>
          <w:iCs w:val="0"/>
        </w:rPr>
        <w:t xml:space="preserve"> </w:t>
      </w:r>
      <w:r w:rsidR="0065686A" w:rsidRPr="0065686A">
        <w:rPr>
          <w:rStyle w:val="ICEDItalic"/>
          <w:rFonts w:hint="eastAsia"/>
          <w:i w:val="0"/>
          <w:iCs w:val="0"/>
        </w:rPr>
        <w:t>Dubuque</w:t>
      </w:r>
      <w:r w:rsidRPr="00704C58">
        <w:t>.</w:t>
      </w:r>
    </w:p>
    <w:p w:rsidR="004D3883" w:rsidRPr="00704C58" w:rsidRDefault="004D3883" w:rsidP="004D3883">
      <w:pPr>
        <w:pStyle w:val="ICEDReferenceList"/>
      </w:pPr>
      <w:r w:rsidRPr="00704C58">
        <w:t>D</w:t>
      </w:r>
      <w:r w:rsidR="00AA03DB">
        <w:rPr>
          <w:rFonts w:hint="eastAsia"/>
        </w:rPr>
        <w:t>orst</w:t>
      </w:r>
      <w:r w:rsidRPr="00704C58">
        <w:t xml:space="preserve">, K. </w:t>
      </w:r>
      <w:r w:rsidR="0065686A" w:rsidRPr="0065686A">
        <w:rPr>
          <w:rFonts w:hint="eastAsia"/>
        </w:rPr>
        <w:t>and</w:t>
      </w:r>
      <w:r w:rsidRPr="00704C58">
        <w:t xml:space="preserve"> C</w:t>
      </w:r>
      <w:r w:rsidR="00AA03DB">
        <w:rPr>
          <w:rFonts w:hint="eastAsia"/>
        </w:rPr>
        <w:t>ross</w:t>
      </w:r>
      <w:r w:rsidRPr="00704C58">
        <w:t xml:space="preserve">, N. </w:t>
      </w:r>
      <w:r w:rsidR="0065686A">
        <w:rPr>
          <w:rFonts w:hint="eastAsia"/>
        </w:rPr>
        <w:t>(</w:t>
      </w:r>
      <w:r w:rsidR="0065686A">
        <w:t>2001</w:t>
      </w:r>
      <w:r w:rsidR="0065686A">
        <w:rPr>
          <w:rFonts w:hint="eastAsia"/>
        </w:rPr>
        <w:t>),</w:t>
      </w:r>
      <w:r w:rsidRPr="00704C58">
        <w:t xml:space="preserve"> </w:t>
      </w:r>
      <w:r w:rsidR="0065686A">
        <w:rPr>
          <w:rFonts w:hint="eastAsia"/>
        </w:rPr>
        <w:t>"</w:t>
      </w:r>
      <w:r w:rsidRPr="00704C58">
        <w:t>Creativity in the design process: co-evolution of problem–solution</w:t>
      </w:r>
      <w:r w:rsidR="0065686A">
        <w:rPr>
          <w:rFonts w:hint="eastAsia"/>
        </w:rPr>
        <w:t>",</w:t>
      </w:r>
      <w:r w:rsidRPr="00704C58">
        <w:t xml:space="preserve"> </w:t>
      </w:r>
      <w:r w:rsidRPr="0065686A">
        <w:rPr>
          <w:rStyle w:val="ICEDItalic"/>
        </w:rPr>
        <w:t>Design studies</w:t>
      </w:r>
      <w:r w:rsidRPr="00704C58">
        <w:t xml:space="preserve">, </w:t>
      </w:r>
      <w:r w:rsidR="0065686A">
        <w:rPr>
          <w:rFonts w:hint="eastAsia"/>
        </w:rPr>
        <w:t xml:space="preserve">Vol. </w:t>
      </w:r>
      <w:r w:rsidRPr="00704C58">
        <w:t>22</w:t>
      </w:r>
      <w:r w:rsidR="0065686A">
        <w:rPr>
          <w:rFonts w:hint="eastAsia"/>
        </w:rPr>
        <w:t xml:space="preserve"> No. 4</w:t>
      </w:r>
      <w:r w:rsidRPr="00704C58">
        <w:t>,</w:t>
      </w:r>
      <w:r w:rsidR="0065686A">
        <w:rPr>
          <w:rFonts w:hint="eastAsia"/>
        </w:rPr>
        <w:t xml:space="preserve"> pp.</w:t>
      </w:r>
      <w:r w:rsidRPr="00704C58">
        <w:t xml:space="preserve"> 425-437.</w:t>
      </w:r>
      <w:r w:rsidR="0065686A" w:rsidRPr="0065686A">
        <w:t xml:space="preserve"> </w:t>
      </w:r>
      <w:hyperlink r:id="rId17" w:history="1">
        <w:r w:rsidR="0065686A" w:rsidRPr="0065686A">
          <w:t>https://doi.org/10.1016/s0142-694x(01)00009-6 </w:t>
        </w:r>
      </w:hyperlink>
    </w:p>
    <w:p w:rsidR="004D3883" w:rsidRPr="00704C58" w:rsidRDefault="00AA03DB" w:rsidP="004D3883">
      <w:pPr>
        <w:pStyle w:val="ICEDReferenceList"/>
      </w:pPr>
      <w:r w:rsidRPr="00AA03DB">
        <w:t xml:space="preserve">Fink, A., Grabner, R. H., Gebauer, D., Reishofer, G., Koschutnig, K., </w:t>
      </w:r>
      <w:r>
        <w:rPr>
          <w:rFonts w:hint="eastAsia"/>
        </w:rPr>
        <w:t>and</w:t>
      </w:r>
      <w:r w:rsidRPr="00AA03DB">
        <w:t xml:space="preserve"> Ebner, F</w:t>
      </w:r>
      <w:r>
        <w:rPr>
          <w:rFonts w:hint="eastAsia"/>
        </w:rPr>
        <w:t>.</w:t>
      </w:r>
      <w:r w:rsidRPr="00AA03DB">
        <w:rPr>
          <w:rFonts w:hint="eastAsia"/>
        </w:rPr>
        <w:t xml:space="preserve"> </w:t>
      </w:r>
      <w:r w:rsidR="0065686A">
        <w:rPr>
          <w:rFonts w:hint="eastAsia"/>
        </w:rPr>
        <w:t>(</w:t>
      </w:r>
      <w:r w:rsidR="004D3883" w:rsidRPr="00704C58">
        <w:t>2010</w:t>
      </w:r>
      <w:r w:rsidR="0065686A">
        <w:rPr>
          <w:rFonts w:hint="eastAsia"/>
        </w:rPr>
        <w:t>),</w:t>
      </w:r>
      <w:r w:rsidR="004D3883" w:rsidRPr="00704C58">
        <w:t xml:space="preserve"> </w:t>
      </w:r>
      <w:r w:rsidR="0065686A">
        <w:rPr>
          <w:rFonts w:hint="eastAsia"/>
        </w:rPr>
        <w:t>"</w:t>
      </w:r>
      <w:r w:rsidR="004D3883" w:rsidRPr="00704C58">
        <w:t>Enhancing creativity by means of cognitive stimulation: Evidence from an fMRI study</w:t>
      </w:r>
      <w:r w:rsidR="0065686A">
        <w:rPr>
          <w:rFonts w:hint="eastAsia"/>
        </w:rPr>
        <w:t>",</w:t>
      </w:r>
      <w:r w:rsidR="004D3883" w:rsidRPr="00704C58">
        <w:t xml:space="preserve"> </w:t>
      </w:r>
      <w:r w:rsidR="004D3883" w:rsidRPr="0065686A">
        <w:rPr>
          <w:rStyle w:val="ICEDItalic"/>
        </w:rPr>
        <w:t>NeuroImage</w:t>
      </w:r>
      <w:r w:rsidR="004D3883" w:rsidRPr="00704C58">
        <w:t xml:space="preserve">, </w:t>
      </w:r>
      <w:r w:rsidR="0065686A">
        <w:rPr>
          <w:rFonts w:hint="eastAsia"/>
        </w:rPr>
        <w:t>Vol. 4</w:t>
      </w:r>
      <w:r w:rsidR="004D3883" w:rsidRPr="00704C58">
        <w:t xml:space="preserve">, </w:t>
      </w:r>
      <w:r w:rsidR="0065686A">
        <w:rPr>
          <w:rFonts w:hint="eastAsia"/>
        </w:rPr>
        <w:t xml:space="preserve">pp. </w:t>
      </w:r>
      <w:r w:rsidR="004D3883" w:rsidRPr="00704C58">
        <w:t>1687-1695.</w:t>
      </w:r>
      <w:r w:rsidR="0065686A" w:rsidRPr="0065686A">
        <w:t xml:space="preserve"> </w:t>
      </w:r>
      <w:hyperlink r:id="rId18" w:history="1">
        <w:r w:rsidR="0065686A" w:rsidRPr="0065686A">
          <w:t>https://doi.org/10.3389/conf.fnins.2010.11.00025 </w:t>
        </w:r>
      </w:hyperlink>
    </w:p>
    <w:p w:rsidR="004D3883" w:rsidRPr="00704C58" w:rsidRDefault="004D3883" w:rsidP="004D3883">
      <w:pPr>
        <w:pStyle w:val="ICEDReferenceList"/>
      </w:pPr>
      <w:r w:rsidRPr="00704C58">
        <w:t>G</w:t>
      </w:r>
      <w:r w:rsidR="00AA03DB">
        <w:rPr>
          <w:rFonts w:hint="eastAsia"/>
        </w:rPr>
        <w:t>uilford</w:t>
      </w:r>
      <w:r w:rsidRPr="00704C58">
        <w:t xml:space="preserve">, J. </w:t>
      </w:r>
      <w:r w:rsidR="0065686A">
        <w:rPr>
          <w:rFonts w:hint="eastAsia"/>
        </w:rPr>
        <w:t>(</w:t>
      </w:r>
      <w:r w:rsidRPr="00704C58">
        <w:t>1950</w:t>
      </w:r>
      <w:r w:rsidR="0065686A">
        <w:rPr>
          <w:rFonts w:hint="eastAsia"/>
        </w:rPr>
        <w:t>),</w:t>
      </w:r>
      <w:r w:rsidRPr="00704C58">
        <w:t xml:space="preserve"> </w:t>
      </w:r>
      <w:r w:rsidR="0065686A">
        <w:rPr>
          <w:rFonts w:hint="eastAsia"/>
        </w:rPr>
        <w:t>"</w:t>
      </w:r>
      <w:r w:rsidRPr="00704C58">
        <w:t>Creativity</w:t>
      </w:r>
      <w:r w:rsidR="0065686A">
        <w:rPr>
          <w:rFonts w:hint="eastAsia"/>
        </w:rPr>
        <w:t>",</w:t>
      </w:r>
      <w:r w:rsidRPr="00704C58">
        <w:t xml:space="preserve"> </w:t>
      </w:r>
      <w:r w:rsidRPr="0065686A">
        <w:rPr>
          <w:rStyle w:val="ICEDItalic"/>
        </w:rPr>
        <w:t>American psychologist</w:t>
      </w:r>
      <w:r w:rsidRPr="00704C58">
        <w:t xml:space="preserve">, </w:t>
      </w:r>
      <w:r w:rsidR="0065686A">
        <w:rPr>
          <w:rFonts w:hint="eastAsia"/>
        </w:rPr>
        <w:t xml:space="preserve">Vol. </w:t>
      </w:r>
      <w:r w:rsidRPr="00704C58">
        <w:t xml:space="preserve">5, </w:t>
      </w:r>
      <w:r w:rsidR="0065686A">
        <w:rPr>
          <w:rFonts w:hint="eastAsia"/>
        </w:rPr>
        <w:t xml:space="preserve">pp. </w:t>
      </w:r>
      <w:r w:rsidRPr="00704C58">
        <w:t>444-454.</w:t>
      </w:r>
    </w:p>
    <w:p w:rsidR="004D3883" w:rsidRPr="00704C58" w:rsidRDefault="00AA03DB" w:rsidP="004D3883">
      <w:pPr>
        <w:pStyle w:val="ICEDReferenceList"/>
      </w:pPr>
      <w:r w:rsidRPr="00AA03DB">
        <w:t xml:space="preserve">Haller, C. S., Courvoisier, D. S., </w:t>
      </w:r>
      <w:r>
        <w:rPr>
          <w:rFonts w:hint="eastAsia"/>
        </w:rPr>
        <w:t>and</w:t>
      </w:r>
      <w:r w:rsidRPr="00AA03DB">
        <w:t xml:space="preserve"> Cropley, D. H.</w:t>
      </w:r>
      <w:r w:rsidR="0065686A">
        <w:rPr>
          <w:rFonts w:hint="eastAsia"/>
        </w:rPr>
        <w:t xml:space="preserve"> (</w:t>
      </w:r>
      <w:r w:rsidR="004D3883" w:rsidRPr="00704C58">
        <w:t>2011</w:t>
      </w:r>
      <w:r w:rsidR="0065686A">
        <w:rPr>
          <w:rFonts w:hint="eastAsia"/>
        </w:rPr>
        <w:t>),</w:t>
      </w:r>
      <w:r w:rsidR="004D3883" w:rsidRPr="00704C58">
        <w:t xml:space="preserve"> </w:t>
      </w:r>
      <w:r w:rsidR="0065686A">
        <w:rPr>
          <w:rFonts w:hint="eastAsia"/>
        </w:rPr>
        <w:t>"</w:t>
      </w:r>
      <w:r w:rsidR="004D3883" w:rsidRPr="00704C58">
        <w:t>Perhaps there is accounting for taste: Evaluating the creativity of products</w:t>
      </w:r>
      <w:r w:rsidR="0065686A">
        <w:rPr>
          <w:rFonts w:hint="eastAsia"/>
        </w:rPr>
        <w:t>",</w:t>
      </w:r>
      <w:r w:rsidR="004D3883" w:rsidRPr="00704C58">
        <w:t xml:space="preserve"> </w:t>
      </w:r>
      <w:r w:rsidR="004D3883" w:rsidRPr="0065686A">
        <w:rPr>
          <w:rStyle w:val="ICEDItalic"/>
        </w:rPr>
        <w:t>Creativity Research Journal</w:t>
      </w:r>
      <w:r w:rsidR="004D3883" w:rsidRPr="00704C58">
        <w:t xml:space="preserve">, </w:t>
      </w:r>
      <w:r w:rsidR="0065686A">
        <w:rPr>
          <w:rFonts w:hint="eastAsia"/>
        </w:rPr>
        <w:t xml:space="preserve">Vol. </w:t>
      </w:r>
      <w:r w:rsidR="004D3883" w:rsidRPr="00704C58">
        <w:t>23</w:t>
      </w:r>
      <w:r w:rsidR="0065686A">
        <w:rPr>
          <w:rFonts w:hint="eastAsia"/>
        </w:rPr>
        <w:t xml:space="preserve"> No. 2</w:t>
      </w:r>
      <w:r w:rsidR="004D3883" w:rsidRPr="00704C58">
        <w:t xml:space="preserve">, </w:t>
      </w:r>
      <w:r w:rsidR="0065686A">
        <w:rPr>
          <w:rFonts w:hint="eastAsia"/>
        </w:rPr>
        <w:t xml:space="preserve">pp. </w:t>
      </w:r>
      <w:r w:rsidR="004D3883" w:rsidRPr="00704C58">
        <w:t>99-109.</w:t>
      </w:r>
      <w:r w:rsidR="0065686A" w:rsidRPr="0065686A">
        <w:t xml:space="preserve"> </w:t>
      </w:r>
      <w:hyperlink r:id="rId19" w:history="1">
        <w:r w:rsidR="0065686A" w:rsidRPr="0065686A">
          <w:t>https://doi.org/10.1080/10400419.2011.571182 </w:t>
        </w:r>
      </w:hyperlink>
    </w:p>
    <w:p w:rsidR="004D3883" w:rsidRPr="00704C58" w:rsidRDefault="004D3883" w:rsidP="004D3883">
      <w:pPr>
        <w:pStyle w:val="ICEDReferenceList"/>
      </w:pPr>
      <w:r w:rsidRPr="00704C58">
        <w:t>H</w:t>
      </w:r>
      <w:r w:rsidR="00AA03DB">
        <w:rPr>
          <w:rFonts w:hint="eastAsia"/>
        </w:rPr>
        <w:t>an</w:t>
      </w:r>
      <w:r w:rsidRPr="00704C58">
        <w:t xml:space="preserve">, J. </w:t>
      </w:r>
      <w:r w:rsidR="0065686A">
        <w:rPr>
          <w:rFonts w:hint="eastAsia"/>
        </w:rPr>
        <w:t>(</w:t>
      </w:r>
      <w:r w:rsidRPr="00704C58">
        <w:t>2018</w:t>
      </w:r>
      <w:r w:rsidR="0065686A">
        <w:rPr>
          <w:rFonts w:hint="eastAsia"/>
        </w:rPr>
        <w:t>),</w:t>
      </w:r>
      <w:r w:rsidRPr="00704C58">
        <w:t xml:space="preserve"> </w:t>
      </w:r>
      <w:r w:rsidRPr="0065686A">
        <w:rPr>
          <w:rStyle w:val="ICEDItalic"/>
        </w:rPr>
        <w:t>Combinational creativity and computational creativity</w:t>
      </w:r>
      <w:r w:rsidR="0065686A">
        <w:rPr>
          <w:rFonts w:hint="eastAsia"/>
        </w:rPr>
        <w:t xml:space="preserve">, </w:t>
      </w:r>
      <w:r w:rsidR="0065686A" w:rsidRPr="0065686A">
        <w:t>Doctoral dissertation</w:t>
      </w:r>
      <w:r w:rsidR="0065686A">
        <w:rPr>
          <w:rFonts w:hint="eastAsia"/>
        </w:rPr>
        <w:t>,</w:t>
      </w:r>
      <w:r w:rsidR="0065686A" w:rsidRPr="0065686A">
        <w:rPr>
          <w:rFonts w:hint="eastAsia"/>
        </w:rPr>
        <w:t xml:space="preserve"> </w:t>
      </w:r>
      <w:r w:rsidR="0065686A">
        <w:rPr>
          <w:rFonts w:hint="eastAsia"/>
        </w:rPr>
        <w:t>Imperial College London.</w:t>
      </w:r>
    </w:p>
    <w:p w:rsidR="004D3883" w:rsidRPr="00704C58" w:rsidRDefault="004D3883" w:rsidP="0065686A">
      <w:pPr>
        <w:pStyle w:val="ICEDReferenceList"/>
      </w:pPr>
      <w:r w:rsidRPr="00704C58">
        <w:rPr>
          <w:rFonts w:hint="eastAsia"/>
        </w:rPr>
        <w:t xml:space="preserve">HORN, D. </w:t>
      </w:r>
      <w:r w:rsidR="0065686A" w:rsidRPr="0065686A">
        <w:rPr>
          <w:rFonts w:hint="eastAsia"/>
        </w:rPr>
        <w:t>and</w:t>
      </w:r>
      <w:r w:rsidRPr="00704C58">
        <w:rPr>
          <w:rFonts w:hint="eastAsia"/>
        </w:rPr>
        <w:t xml:space="preserve"> SALVENDY, G. </w:t>
      </w:r>
      <w:r w:rsidR="0065686A">
        <w:rPr>
          <w:rFonts w:hint="eastAsia"/>
        </w:rPr>
        <w:t>(2006a),</w:t>
      </w:r>
      <w:r w:rsidRPr="00704C58">
        <w:rPr>
          <w:rFonts w:hint="eastAsia"/>
        </w:rPr>
        <w:t xml:space="preserve"> </w:t>
      </w:r>
      <w:r w:rsidR="0065686A">
        <w:rPr>
          <w:rFonts w:hint="eastAsia"/>
        </w:rPr>
        <w:t>"</w:t>
      </w:r>
      <w:r w:rsidRPr="00704C58">
        <w:rPr>
          <w:rFonts w:hint="eastAsia"/>
        </w:rPr>
        <w:t>Consumer</w:t>
      </w:r>
      <w:r w:rsidRPr="00704C58">
        <w:rPr>
          <w:rFonts w:hint="eastAsia"/>
        </w:rPr>
        <w:t>‐</w:t>
      </w:r>
      <w:r w:rsidRPr="00704C58">
        <w:rPr>
          <w:rFonts w:hint="eastAsia"/>
        </w:rPr>
        <w:t>based assessment of product creativity: A review and reappraisal</w:t>
      </w:r>
      <w:r w:rsidR="0065686A">
        <w:rPr>
          <w:rFonts w:hint="eastAsia"/>
        </w:rPr>
        <w:t xml:space="preserve">", </w:t>
      </w:r>
      <w:r w:rsidRPr="00704C58">
        <w:rPr>
          <w:rFonts w:hint="eastAsia"/>
        </w:rPr>
        <w:t xml:space="preserve"> </w:t>
      </w:r>
      <w:r w:rsidRPr="0065686A">
        <w:rPr>
          <w:rStyle w:val="ICEDItalic"/>
          <w:rFonts w:hint="eastAsia"/>
        </w:rPr>
        <w:t>Human factors and ergonomics in manufacturing a</w:t>
      </w:r>
      <w:r w:rsidRPr="0065686A">
        <w:rPr>
          <w:rStyle w:val="ICEDItalic"/>
        </w:rPr>
        <w:t>nd service industries</w:t>
      </w:r>
      <w:r w:rsidR="0065686A">
        <w:rPr>
          <w:rFonts w:hint="eastAsia"/>
        </w:rPr>
        <w:t xml:space="preserve">, Vol. </w:t>
      </w:r>
      <w:r w:rsidRPr="00704C58">
        <w:t>16</w:t>
      </w:r>
      <w:r w:rsidR="0065686A">
        <w:rPr>
          <w:rFonts w:hint="eastAsia"/>
        </w:rPr>
        <w:t xml:space="preserve"> No. 2</w:t>
      </w:r>
      <w:r w:rsidRPr="00704C58">
        <w:t xml:space="preserve">, </w:t>
      </w:r>
      <w:r w:rsidR="0065686A">
        <w:rPr>
          <w:rFonts w:hint="eastAsia"/>
        </w:rPr>
        <w:t xml:space="preserve">pp. </w:t>
      </w:r>
      <w:r w:rsidRPr="00704C58">
        <w:t>155-175.</w:t>
      </w:r>
      <w:r w:rsidR="0065686A">
        <w:rPr>
          <w:rFonts w:hint="eastAsia"/>
        </w:rPr>
        <w:t xml:space="preserve"> </w:t>
      </w:r>
      <w:hyperlink r:id="rId20" w:history="1">
        <w:r w:rsidR="0065686A" w:rsidRPr="0065686A">
          <w:t>https://doi.org/10.1002/hfm.20047 </w:t>
        </w:r>
      </w:hyperlink>
    </w:p>
    <w:p w:rsidR="004D3883" w:rsidRPr="00704C58" w:rsidRDefault="00AA03DB" w:rsidP="004D3883">
      <w:pPr>
        <w:pStyle w:val="ICEDReferenceList"/>
      </w:pPr>
      <w:r w:rsidRPr="00AA03DB">
        <w:t xml:space="preserve">Horn, D., </w:t>
      </w:r>
      <w:r>
        <w:rPr>
          <w:rFonts w:hint="eastAsia"/>
        </w:rPr>
        <w:t>and</w:t>
      </w:r>
      <w:r w:rsidRPr="00AA03DB">
        <w:t xml:space="preserve"> Salvendy, G. </w:t>
      </w:r>
      <w:r w:rsidRPr="00AA03DB">
        <w:rPr>
          <w:rFonts w:hint="eastAsia"/>
        </w:rPr>
        <w:t xml:space="preserve"> </w:t>
      </w:r>
      <w:r w:rsidR="0065686A">
        <w:rPr>
          <w:rFonts w:hint="eastAsia"/>
        </w:rPr>
        <w:t>(</w:t>
      </w:r>
      <w:r w:rsidR="004D3883" w:rsidRPr="00704C58">
        <w:t>2006b</w:t>
      </w:r>
      <w:r w:rsidR="0065686A">
        <w:rPr>
          <w:rFonts w:hint="eastAsia"/>
        </w:rPr>
        <w:t>),</w:t>
      </w:r>
      <w:r w:rsidR="004D3883" w:rsidRPr="00704C58">
        <w:t xml:space="preserve"> </w:t>
      </w:r>
      <w:r w:rsidR="0065686A">
        <w:rPr>
          <w:rFonts w:hint="eastAsia"/>
        </w:rPr>
        <w:t>"</w:t>
      </w:r>
      <w:r w:rsidR="004D3883" w:rsidRPr="00704C58">
        <w:t>Product creativity: conceptual model, measurement and characteristics</w:t>
      </w:r>
      <w:r w:rsidR="0065686A">
        <w:rPr>
          <w:rFonts w:hint="eastAsia"/>
        </w:rPr>
        <w:t>",</w:t>
      </w:r>
      <w:r w:rsidR="004D3883" w:rsidRPr="00704C58">
        <w:t xml:space="preserve"> </w:t>
      </w:r>
      <w:r w:rsidR="004D3883" w:rsidRPr="0065686A">
        <w:rPr>
          <w:rStyle w:val="ICEDItalic"/>
        </w:rPr>
        <w:t>Theoretical Issues in Ergonomics Science</w:t>
      </w:r>
      <w:r w:rsidR="004D3883" w:rsidRPr="00704C58">
        <w:t xml:space="preserve">, </w:t>
      </w:r>
      <w:r w:rsidR="0065686A">
        <w:rPr>
          <w:rFonts w:hint="eastAsia"/>
        </w:rPr>
        <w:t xml:space="preserve">Vol. </w:t>
      </w:r>
      <w:r w:rsidR="004D3883" w:rsidRPr="00704C58">
        <w:t>7</w:t>
      </w:r>
      <w:r w:rsidR="0065686A">
        <w:rPr>
          <w:rFonts w:hint="eastAsia"/>
        </w:rPr>
        <w:t xml:space="preserve"> No. 4</w:t>
      </w:r>
      <w:r w:rsidR="004D3883" w:rsidRPr="00704C58">
        <w:t xml:space="preserve">, </w:t>
      </w:r>
      <w:r w:rsidR="0065686A">
        <w:rPr>
          <w:rFonts w:hint="eastAsia"/>
        </w:rPr>
        <w:t xml:space="preserve">pp. </w:t>
      </w:r>
      <w:r w:rsidR="004D3883" w:rsidRPr="00704C58">
        <w:t>395-412.</w:t>
      </w:r>
      <w:r w:rsidR="00396D6E">
        <w:rPr>
          <w:rFonts w:hint="eastAsia"/>
        </w:rPr>
        <w:t xml:space="preserve">   </w:t>
      </w:r>
      <w:hyperlink r:id="rId21" w:history="1">
        <w:r w:rsidR="0065686A" w:rsidRPr="0065686A">
          <w:t>https://doi.org/10.1080/14639220500078195 </w:t>
        </w:r>
      </w:hyperlink>
    </w:p>
    <w:p w:rsidR="004D3883" w:rsidRPr="00704C58" w:rsidRDefault="00AA03DB" w:rsidP="004D3883">
      <w:pPr>
        <w:pStyle w:val="ICEDReferenceList"/>
      </w:pPr>
      <w:r w:rsidRPr="00AA03DB">
        <w:t xml:space="preserve">Horn, D., </w:t>
      </w:r>
      <w:r>
        <w:rPr>
          <w:rFonts w:hint="eastAsia"/>
        </w:rPr>
        <w:t>and</w:t>
      </w:r>
      <w:r w:rsidRPr="00AA03DB">
        <w:t xml:space="preserve"> Salvendy, G. </w:t>
      </w:r>
      <w:r w:rsidR="004D3883" w:rsidRPr="00704C58">
        <w:t xml:space="preserve"> </w:t>
      </w:r>
      <w:r w:rsidR="0065686A">
        <w:rPr>
          <w:rFonts w:hint="eastAsia"/>
        </w:rPr>
        <w:t>(</w:t>
      </w:r>
      <w:r w:rsidR="0065686A">
        <w:t>2009</w:t>
      </w:r>
      <w:r w:rsidR="0065686A">
        <w:rPr>
          <w:rFonts w:hint="eastAsia"/>
        </w:rPr>
        <w:t>),</w:t>
      </w:r>
      <w:r w:rsidR="004D3883" w:rsidRPr="00704C58">
        <w:t xml:space="preserve"> </w:t>
      </w:r>
      <w:r w:rsidR="0065686A">
        <w:rPr>
          <w:rFonts w:hint="eastAsia"/>
        </w:rPr>
        <w:t>"</w:t>
      </w:r>
      <w:r w:rsidR="004D3883" w:rsidRPr="00704C58">
        <w:t>Measuring consumer perception of product creativity: Impact on satisfaction and purchasability</w:t>
      </w:r>
      <w:r w:rsidR="0065686A">
        <w:rPr>
          <w:rFonts w:hint="eastAsia"/>
        </w:rPr>
        <w:t xml:space="preserve">", </w:t>
      </w:r>
      <w:r w:rsidR="004D3883" w:rsidRPr="00704C58">
        <w:t xml:space="preserve"> </w:t>
      </w:r>
      <w:r w:rsidR="004D3883" w:rsidRPr="0065686A">
        <w:rPr>
          <w:rStyle w:val="ICEDItalic"/>
        </w:rPr>
        <w:t>Human Factors and Ergonomics in Manufacturing and Service Industries</w:t>
      </w:r>
      <w:r w:rsidR="004D3883" w:rsidRPr="00704C58">
        <w:t xml:space="preserve">, </w:t>
      </w:r>
      <w:r w:rsidR="0065686A">
        <w:rPr>
          <w:rFonts w:hint="eastAsia"/>
        </w:rPr>
        <w:t xml:space="preserve">Vol. </w:t>
      </w:r>
      <w:r w:rsidR="004D3883" w:rsidRPr="00704C58">
        <w:t>19</w:t>
      </w:r>
      <w:r w:rsidR="0065686A">
        <w:rPr>
          <w:rFonts w:hint="eastAsia"/>
        </w:rPr>
        <w:t xml:space="preserve"> No. 3</w:t>
      </w:r>
      <w:r w:rsidR="004D3883" w:rsidRPr="00704C58">
        <w:t xml:space="preserve">, </w:t>
      </w:r>
      <w:r w:rsidR="0065686A">
        <w:rPr>
          <w:rFonts w:hint="eastAsia"/>
        </w:rPr>
        <w:t xml:space="preserve">pp. </w:t>
      </w:r>
      <w:r w:rsidR="004D3883" w:rsidRPr="00704C58">
        <w:t>223-240.</w:t>
      </w:r>
      <w:r w:rsidR="0065686A" w:rsidRPr="0065686A">
        <w:t xml:space="preserve"> </w:t>
      </w:r>
      <w:hyperlink r:id="rId22" w:history="1">
        <w:r w:rsidR="0065686A" w:rsidRPr="0065686A">
          <w:t>https://doi.org/10.1002/hfm.20150 </w:t>
        </w:r>
      </w:hyperlink>
    </w:p>
    <w:p w:rsidR="004D3883" w:rsidRPr="00704C58" w:rsidRDefault="00AA03DB" w:rsidP="004D3883">
      <w:pPr>
        <w:pStyle w:val="ICEDReferenceList"/>
      </w:pPr>
      <w:r w:rsidRPr="00AA03DB">
        <w:t xml:space="preserve">Jung, R. E., Segall, J. M., Jeremy Bockholt, H., Flores, R. A., Smith, S. M., Chavez, R. S., </w:t>
      </w:r>
      <w:r>
        <w:rPr>
          <w:rFonts w:hint="eastAsia"/>
        </w:rPr>
        <w:t>and</w:t>
      </w:r>
      <w:r w:rsidRPr="00AA03DB">
        <w:t xml:space="preserve"> Haier, R. J. </w:t>
      </w:r>
      <w:r w:rsidR="004D3883" w:rsidRPr="00704C58">
        <w:t xml:space="preserve"> </w:t>
      </w:r>
      <w:r w:rsidR="0065686A">
        <w:rPr>
          <w:rFonts w:hint="eastAsia"/>
        </w:rPr>
        <w:t>(</w:t>
      </w:r>
      <w:r w:rsidR="004D3883" w:rsidRPr="00704C58">
        <w:t>2010</w:t>
      </w:r>
      <w:r w:rsidR="0065686A">
        <w:rPr>
          <w:rFonts w:hint="eastAsia"/>
        </w:rPr>
        <w:t>),</w:t>
      </w:r>
      <w:r w:rsidR="004D3883" w:rsidRPr="00704C58">
        <w:t xml:space="preserve"> </w:t>
      </w:r>
      <w:r w:rsidR="0065686A">
        <w:rPr>
          <w:rFonts w:hint="eastAsia"/>
        </w:rPr>
        <w:t>"</w:t>
      </w:r>
      <w:r w:rsidR="004D3883" w:rsidRPr="00704C58">
        <w:t>Neuroanatomy of creativity</w:t>
      </w:r>
      <w:r w:rsidR="0065686A">
        <w:rPr>
          <w:rFonts w:hint="eastAsia"/>
        </w:rPr>
        <w:t xml:space="preserve">", </w:t>
      </w:r>
      <w:r w:rsidR="004D3883" w:rsidRPr="00704C58">
        <w:t xml:space="preserve"> </w:t>
      </w:r>
      <w:r w:rsidR="004D3883" w:rsidRPr="0065686A">
        <w:rPr>
          <w:rStyle w:val="ICEDItalic"/>
        </w:rPr>
        <w:t>Human brain mapping</w:t>
      </w:r>
      <w:r w:rsidR="004D3883" w:rsidRPr="00704C58">
        <w:t xml:space="preserve">, </w:t>
      </w:r>
      <w:r w:rsidR="0065686A">
        <w:rPr>
          <w:rFonts w:hint="eastAsia"/>
        </w:rPr>
        <w:t xml:space="preserve">Vol. </w:t>
      </w:r>
      <w:r w:rsidR="004D3883" w:rsidRPr="00704C58">
        <w:t>31</w:t>
      </w:r>
      <w:r w:rsidR="0065686A">
        <w:rPr>
          <w:rFonts w:hint="eastAsia"/>
        </w:rPr>
        <w:t xml:space="preserve"> No. 3</w:t>
      </w:r>
      <w:r w:rsidR="004D3883" w:rsidRPr="00704C58">
        <w:t xml:space="preserve">, </w:t>
      </w:r>
      <w:r w:rsidR="0065686A">
        <w:rPr>
          <w:rFonts w:hint="eastAsia"/>
        </w:rPr>
        <w:t xml:space="preserve">pp. </w:t>
      </w:r>
      <w:r w:rsidR="004D3883" w:rsidRPr="00704C58">
        <w:t>398-409.</w:t>
      </w:r>
      <w:r w:rsidR="0065686A">
        <w:rPr>
          <w:rFonts w:hint="eastAsia"/>
        </w:rPr>
        <w:t xml:space="preserve"> </w:t>
      </w:r>
      <w:hyperlink r:id="rId23" w:history="1">
        <w:r w:rsidR="0065686A" w:rsidRPr="0065686A">
          <w:t>https://doi.org/10.1002/hbm.20874</w:t>
        </w:r>
      </w:hyperlink>
    </w:p>
    <w:p w:rsidR="004D3883" w:rsidRPr="00704C58" w:rsidRDefault="00AA03DB" w:rsidP="004D3883">
      <w:pPr>
        <w:pStyle w:val="ICEDReferenceList"/>
      </w:pPr>
      <w:r w:rsidRPr="00AA03DB">
        <w:t xml:space="preserve">Kaufman, J. C., </w:t>
      </w:r>
      <w:r>
        <w:rPr>
          <w:rFonts w:hint="eastAsia"/>
        </w:rPr>
        <w:t>and</w:t>
      </w:r>
      <w:r w:rsidRPr="00AA03DB">
        <w:t xml:space="preserve"> Baer, J. </w:t>
      </w:r>
      <w:r w:rsidR="004D3883" w:rsidRPr="00704C58">
        <w:t xml:space="preserve"> </w:t>
      </w:r>
      <w:r w:rsidR="0065686A">
        <w:rPr>
          <w:rFonts w:hint="eastAsia"/>
        </w:rPr>
        <w:t>(</w:t>
      </w:r>
      <w:r w:rsidR="004D3883" w:rsidRPr="00704C58">
        <w:t>2012</w:t>
      </w:r>
      <w:r w:rsidR="0065686A">
        <w:rPr>
          <w:rFonts w:hint="eastAsia"/>
        </w:rPr>
        <w:t>),</w:t>
      </w:r>
      <w:r w:rsidR="004D3883" w:rsidRPr="00704C58">
        <w:t xml:space="preserve"> </w:t>
      </w:r>
      <w:r w:rsidR="0065686A">
        <w:rPr>
          <w:rFonts w:hint="eastAsia"/>
        </w:rPr>
        <w:t>"</w:t>
      </w:r>
      <w:r w:rsidR="004D3883" w:rsidRPr="00704C58">
        <w:t>Beyond new and appropriate: Who decides what is creative?</w:t>
      </w:r>
      <w:r w:rsidR="0065686A">
        <w:rPr>
          <w:rFonts w:hint="eastAsia"/>
        </w:rPr>
        <w:t>",</w:t>
      </w:r>
      <w:r w:rsidR="004D3883" w:rsidRPr="00704C58">
        <w:t xml:space="preserve"> </w:t>
      </w:r>
      <w:r w:rsidR="004D3883" w:rsidRPr="0065686A">
        <w:rPr>
          <w:rStyle w:val="ICEDItalic"/>
        </w:rPr>
        <w:t>Creativity Research Journal</w:t>
      </w:r>
      <w:r w:rsidR="004D3883" w:rsidRPr="00704C58">
        <w:t xml:space="preserve">, </w:t>
      </w:r>
      <w:r w:rsidR="0065686A">
        <w:rPr>
          <w:rFonts w:hint="eastAsia"/>
        </w:rPr>
        <w:t xml:space="preserve">Vol. </w:t>
      </w:r>
      <w:r w:rsidR="004D3883" w:rsidRPr="00704C58">
        <w:t>24</w:t>
      </w:r>
      <w:r w:rsidR="0065686A">
        <w:rPr>
          <w:rFonts w:hint="eastAsia"/>
        </w:rPr>
        <w:t xml:space="preserve"> No. 1</w:t>
      </w:r>
      <w:r w:rsidR="004D3883" w:rsidRPr="00704C58">
        <w:t xml:space="preserve">, </w:t>
      </w:r>
      <w:r w:rsidR="0065686A">
        <w:rPr>
          <w:rFonts w:hint="eastAsia"/>
        </w:rPr>
        <w:t xml:space="preserve">pp. </w:t>
      </w:r>
      <w:r w:rsidR="004D3883" w:rsidRPr="00704C58">
        <w:t>83-91.</w:t>
      </w:r>
      <w:r w:rsidR="0065686A">
        <w:rPr>
          <w:rFonts w:hint="eastAsia"/>
        </w:rPr>
        <w:t xml:space="preserve"> </w:t>
      </w:r>
      <w:hyperlink r:id="rId24" w:history="1">
        <w:r w:rsidR="0065686A" w:rsidRPr="0065686A">
          <w:t>https://doi.org/10.1080/10400419.2012.649237 </w:t>
        </w:r>
      </w:hyperlink>
    </w:p>
    <w:p w:rsidR="004D3883" w:rsidRPr="00704C58" w:rsidRDefault="00AA03DB" w:rsidP="004D3883">
      <w:pPr>
        <w:pStyle w:val="ICEDReferenceList"/>
      </w:pPr>
      <w:r w:rsidRPr="00AA03DB">
        <w:t xml:space="preserve">Lu, C. C., </w:t>
      </w:r>
      <w:r>
        <w:rPr>
          <w:rFonts w:hint="eastAsia"/>
        </w:rPr>
        <w:t>and</w:t>
      </w:r>
      <w:r w:rsidRPr="00AA03DB">
        <w:t xml:space="preserve"> Luh, D. B.</w:t>
      </w:r>
      <w:r w:rsidRPr="00AA03DB">
        <w:rPr>
          <w:rFonts w:hint="eastAsia"/>
        </w:rPr>
        <w:t xml:space="preserve"> </w:t>
      </w:r>
      <w:r w:rsidR="0065686A">
        <w:rPr>
          <w:rFonts w:hint="eastAsia"/>
        </w:rPr>
        <w:t>(</w:t>
      </w:r>
      <w:r w:rsidR="004D3883" w:rsidRPr="00704C58">
        <w:t>2012</w:t>
      </w:r>
      <w:r w:rsidR="0065686A">
        <w:rPr>
          <w:rFonts w:hint="eastAsia"/>
        </w:rPr>
        <w:t>),</w:t>
      </w:r>
      <w:r w:rsidR="004D3883" w:rsidRPr="00704C58">
        <w:t xml:space="preserve"> </w:t>
      </w:r>
      <w:r w:rsidR="0065686A">
        <w:rPr>
          <w:rFonts w:hint="eastAsia"/>
        </w:rPr>
        <w:t>"</w:t>
      </w:r>
      <w:r w:rsidR="004D3883" w:rsidRPr="00704C58">
        <w:t>A comparison of assessment methods and raters in product creativity</w:t>
      </w:r>
      <w:r w:rsidR="0065686A">
        <w:rPr>
          <w:rFonts w:hint="eastAsia"/>
        </w:rPr>
        <w:t xml:space="preserve">", </w:t>
      </w:r>
      <w:r w:rsidR="004D3883" w:rsidRPr="0065686A">
        <w:rPr>
          <w:rStyle w:val="ICEDItalic"/>
        </w:rPr>
        <w:t>Creativity research journal</w:t>
      </w:r>
      <w:r w:rsidR="004D3883" w:rsidRPr="00704C58">
        <w:t xml:space="preserve">, </w:t>
      </w:r>
      <w:r w:rsidR="0065686A">
        <w:rPr>
          <w:rFonts w:hint="eastAsia"/>
        </w:rPr>
        <w:t xml:space="preserve">Vol. </w:t>
      </w:r>
      <w:r w:rsidR="004D3883" w:rsidRPr="00704C58">
        <w:t>24</w:t>
      </w:r>
      <w:r w:rsidR="0065686A">
        <w:rPr>
          <w:rFonts w:hint="eastAsia"/>
        </w:rPr>
        <w:t xml:space="preserve"> No. 4</w:t>
      </w:r>
      <w:r w:rsidR="004D3883" w:rsidRPr="00704C58">
        <w:t xml:space="preserve">, </w:t>
      </w:r>
      <w:r w:rsidR="0065686A">
        <w:rPr>
          <w:rFonts w:hint="eastAsia"/>
        </w:rPr>
        <w:t xml:space="preserve">pp. </w:t>
      </w:r>
      <w:r w:rsidR="004D3883" w:rsidRPr="00704C58">
        <w:t>331-337.</w:t>
      </w:r>
      <w:r w:rsidR="0065686A" w:rsidRPr="0065686A">
        <w:t xml:space="preserve"> </w:t>
      </w:r>
      <w:hyperlink r:id="rId25" w:history="1">
        <w:r w:rsidR="0065686A" w:rsidRPr="0065686A">
          <w:t>https://doi.org/10.1080/10400419.2012.730327 </w:t>
        </w:r>
      </w:hyperlink>
    </w:p>
    <w:p w:rsidR="004D3883" w:rsidRPr="00704C58" w:rsidRDefault="00AA03DB" w:rsidP="004D3883">
      <w:pPr>
        <w:pStyle w:val="ICEDReferenceList"/>
      </w:pPr>
      <w:r w:rsidRPr="00AA03DB">
        <w:t xml:space="preserve">Niu, W., </w:t>
      </w:r>
      <w:r>
        <w:rPr>
          <w:rFonts w:hint="eastAsia"/>
        </w:rPr>
        <w:t>and</w:t>
      </w:r>
      <w:r w:rsidRPr="00AA03DB">
        <w:t xml:space="preserve"> Sternberg, R. J</w:t>
      </w:r>
      <w:r w:rsidRPr="00AA03DB">
        <w:rPr>
          <w:rFonts w:hint="eastAsia"/>
        </w:rPr>
        <w:t xml:space="preserve"> </w:t>
      </w:r>
      <w:r w:rsidR="0065686A">
        <w:rPr>
          <w:rFonts w:hint="eastAsia"/>
        </w:rPr>
        <w:t>(</w:t>
      </w:r>
      <w:r w:rsidR="004D3883" w:rsidRPr="00704C58">
        <w:t>2001</w:t>
      </w:r>
      <w:r w:rsidR="0065686A">
        <w:rPr>
          <w:rFonts w:hint="eastAsia"/>
        </w:rPr>
        <w:t>),</w:t>
      </w:r>
      <w:r w:rsidR="004D3883" w:rsidRPr="00704C58">
        <w:t xml:space="preserve"> </w:t>
      </w:r>
      <w:r w:rsidR="0065686A">
        <w:rPr>
          <w:rFonts w:hint="eastAsia"/>
        </w:rPr>
        <w:t>"</w:t>
      </w:r>
      <w:r w:rsidR="004D3883" w:rsidRPr="00704C58">
        <w:t>Cultural influences on artistic creativity and its evaluation</w:t>
      </w:r>
      <w:r w:rsidR="0065686A">
        <w:rPr>
          <w:rFonts w:hint="eastAsia"/>
        </w:rPr>
        <w:t>",</w:t>
      </w:r>
      <w:r w:rsidR="004D3883" w:rsidRPr="00704C58">
        <w:t xml:space="preserve"> </w:t>
      </w:r>
      <w:r w:rsidR="004D3883" w:rsidRPr="0065686A">
        <w:rPr>
          <w:rStyle w:val="ICEDItalic"/>
        </w:rPr>
        <w:t>International journal of psychology</w:t>
      </w:r>
      <w:r w:rsidR="004D3883" w:rsidRPr="00704C58">
        <w:t xml:space="preserve">, </w:t>
      </w:r>
      <w:r w:rsidR="0065686A">
        <w:rPr>
          <w:rFonts w:hint="eastAsia"/>
        </w:rPr>
        <w:t xml:space="preserve">Vol. </w:t>
      </w:r>
      <w:r w:rsidR="004D3883" w:rsidRPr="00704C58">
        <w:t>36</w:t>
      </w:r>
      <w:r w:rsidR="0065686A">
        <w:rPr>
          <w:rFonts w:hint="eastAsia"/>
        </w:rPr>
        <w:t xml:space="preserve"> No. 4</w:t>
      </w:r>
      <w:r w:rsidR="004D3883" w:rsidRPr="00704C58">
        <w:t xml:space="preserve">, </w:t>
      </w:r>
      <w:r w:rsidR="0065686A">
        <w:rPr>
          <w:rFonts w:hint="eastAsia"/>
        </w:rPr>
        <w:t xml:space="preserve">pp. </w:t>
      </w:r>
      <w:r w:rsidR="004D3883" w:rsidRPr="00704C58">
        <w:t>225-241.</w:t>
      </w:r>
      <w:r w:rsidR="0065686A" w:rsidRPr="0065686A">
        <w:t xml:space="preserve"> </w:t>
      </w:r>
      <w:hyperlink r:id="rId26" w:history="1">
        <w:r w:rsidR="0065686A" w:rsidRPr="0065686A">
          <w:t> https://doi.org/10.1080/00207590143000036 </w:t>
        </w:r>
      </w:hyperlink>
    </w:p>
    <w:p w:rsidR="004D3883" w:rsidRPr="00704C58" w:rsidRDefault="00AA03DB" w:rsidP="004D3883">
      <w:pPr>
        <w:pStyle w:val="ICEDReferenceList"/>
      </w:pPr>
      <w:r w:rsidRPr="00AA03DB">
        <w:t xml:space="preserve">O'Quin, K., </w:t>
      </w:r>
      <w:r>
        <w:rPr>
          <w:rFonts w:hint="eastAsia"/>
        </w:rPr>
        <w:t>and</w:t>
      </w:r>
      <w:r w:rsidRPr="00AA03DB">
        <w:t xml:space="preserve"> Besemer, S. P.</w:t>
      </w:r>
      <w:r w:rsidR="004D3883" w:rsidRPr="00704C58">
        <w:t xml:space="preserve"> </w:t>
      </w:r>
      <w:r w:rsidR="0065686A">
        <w:rPr>
          <w:rFonts w:hint="eastAsia"/>
        </w:rPr>
        <w:t>(</w:t>
      </w:r>
      <w:r w:rsidR="004D3883" w:rsidRPr="00704C58">
        <w:t>1989</w:t>
      </w:r>
      <w:r w:rsidR="0065686A">
        <w:rPr>
          <w:rFonts w:hint="eastAsia"/>
        </w:rPr>
        <w:t>),</w:t>
      </w:r>
      <w:r w:rsidR="004D3883" w:rsidRPr="00704C58">
        <w:t xml:space="preserve"> </w:t>
      </w:r>
      <w:r w:rsidR="0065686A">
        <w:rPr>
          <w:rFonts w:hint="eastAsia"/>
        </w:rPr>
        <w:t>"</w:t>
      </w:r>
      <w:r w:rsidR="004D3883" w:rsidRPr="00704C58">
        <w:t>The development, reliability, and validity of the revised creative product semantic scale</w:t>
      </w:r>
      <w:r w:rsidR="0065686A">
        <w:rPr>
          <w:rFonts w:hint="eastAsia"/>
        </w:rPr>
        <w:t xml:space="preserve">", </w:t>
      </w:r>
      <w:r w:rsidR="004D3883" w:rsidRPr="0065686A">
        <w:rPr>
          <w:rStyle w:val="ICEDItalic"/>
        </w:rPr>
        <w:t>Creativity Research Journal</w:t>
      </w:r>
      <w:r w:rsidR="004D3883" w:rsidRPr="00704C58">
        <w:t xml:space="preserve">, </w:t>
      </w:r>
      <w:r w:rsidR="0065686A">
        <w:rPr>
          <w:rFonts w:hint="eastAsia"/>
        </w:rPr>
        <w:t xml:space="preserve">Vol. </w:t>
      </w:r>
      <w:r w:rsidR="004D3883" w:rsidRPr="00704C58">
        <w:t>2</w:t>
      </w:r>
      <w:r w:rsidR="0065686A">
        <w:rPr>
          <w:rFonts w:hint="eastAsia"/>
        </w:rPr>
        <w:t xml:space="preserve"> No. 4</w:t>
      </w:r>
      <w:r w:rsidR="004D3883" w:rsidRPr="00704C58">
        <w:t>,</w:t>
      </w:r>
      <w:r w:rsidR="0065686A">
        <w:rPr>
          <w:rFonts w:hint="eastAsia"/>
        </w:rPr>
        <w:t xml:space="preserve"> pp.</w:t>
      </w:r>
      <w:r w:rsidR="004D3883" w:rsidRPr="00704C58">
        <w:t xml:space="preserve"> 267-278.</w:t>
      </w:r>
      <w:r w:rsidR="0065686A" w:rsidRPr="0065686A">
        <w:t xml:space="preserve"> </w:t>
      </w:r>
    </w:p>
    <w:p w:rsidR="004D3883" w:rsidRDefault="00AA03DB" w:rsidP="004D3883">
      <w:pPr>
        <w:pStyle w:val="ICEDReferenceList"/>
      </w:pPr>
      <w:r w:rsidRPr="00AA03DB">
        <w:t xml:space="preserve">O'Quin, K., </w:t>
      </w:r>
      <w:r w:rsidRPr="00AA03DB">
        <w:rPr>
          <w:rFonts w:hint="eastAsia"/>
        </w:rPr>
        <w:t>and</w:t>
      </w:r>
      <w:r w:rsidRPr="00AA03DB">
        <w:t xml:space="preserve"> Besemer, S. P. </w:t>
      </w:r>
      <w:r w:rsidR="0065686A">
        <w:rPr>
          <w:rFonts w:hint="eastAsia"/>
        </w:rPr>
        <w:t>(2006),</w:t>
      </w:r>
      <w:r w:rsidR="004D3883" w:rsidRPr="00704C58">
        <w:rPr>
          <w:rFonts w:hint="eastAsia"/>
        </w:rPr>
        <w:t xml:space="preserve"> </w:t>
      </w:r>
      <w:r w:rsidR="0065686A">
        <w:rPr>
          <w:rFonts w:hint="eastAsia"/>
        </w:rPr>
        <w:t>"</w:t>
      </w:r>
      <w:r w:rsidR="004D3883" w:rsidRPr="00704C58">
        <w:rPr>
          <w:rFonts w:hint="eastAsia"/>
        </w:rPr>
        <w:t>Using the creative product semantic scale as a metric for results</w:t>
      </w:r>
      <w:r w:rsidR="004D3883" w:rsidRPr="00704C58">
        <w:rPr>
          <w:rFonts w:hint="eastAsia"/>
        </w:rPr>
        <w:t>‐</w:t>
      </w:r>
      <w:r w:rsidR="004D3883" w:rsidRPr="00704C58">
        <w:rPr>
          <w:rFonts w:hint="eastAsia"/>
        </w:rPr>
        <w:t>oriented business</w:t>
      </w:r>
      <w:r w:rsidR="0065686A">
        <w:rPr>
          <w:rFonts w:hint="eastAsia"/>
        </w:rPr>
        <w:t>",</w:t>
      </w:r>
      <w:r w:rsidR="004D3883" w:rsidRPr="00704C58">
        <w:t xml:space="preserve"> </w:t>
      </w:r>
      <w:r w:rsidR="004D3883" w:rsidRPr="0065686A">
        <w:rPr>
          <w:rStyle w:val="ICEDItalic"/>
        </w:rPr>
        <w:t>Creativity and Innovation Management</w:t>
      </w:r>
      <w:r w:rsidR="004D3883" w:rsidRPr="00704C58">
        <w:t xml:space="preserve">, </w:t>
      </w:r>
      <w:r w:rsidR="0065686A">
        <w:rPr>
          <w:rFonts w:hint="eastAsia"/>
        </w:rPr>
        <w:t xml:space="preserve">Vol. </w:t>
      </w:r>
      <w:r w:rsidR="004D3883" w:rsidRPr="00704C58">
        <w:t>15</w:t>
      </w:r>
      <w:r w:rsidR="0065686A">
        <w:rPr>
          <w:rFonts w:hint="eastAsia"/>
        </w:rPr>
        <w:t xml:space="preserve"> No. 1</w:t>
      </w:r>
      <w:r w:rsidR="004D3883" w:rsidRPr="00704C58">
        <w:t>,</w:t>
      </w:r>
      <w:r w:rsidR="0065686A">
        <w:rPr>
          <w:rFonts w:hint="eastAsia"/>
        </w:rPr>
        <w:t xml:space="preserve"> pp.</w:t>
      </w:r>
      <w:r w:rsidR="004D3883" w:rsidRPr="00704C58">
        <w:t xml:space="preserve"> 34-44.</w:t>
      </w:r>
      <w:r w:rsidR="0065686A" w:rsidRPr="0065686A">
        <w:t xml:space="preserve"> </w:t>
      </w:r>
      <w:hyperlink r:id="rId27" w:history="1">
        <w:r w:rsidR="0065686A" w:rsidRPr="0065686A">
          <w:t>https://doi.org/10.1111/j.1467-8691.2006.00367.x </w:t>
        </w:r>
      </w:hyperlink>
    </w:p>
    <w:p w:rsidR="00445F00" w:rsidRPr="00704C58" w:rsidRDefault="00445F00" w:rsidP="004D3883">
      <w:pPr>
        <w:pStyle w:val="ICEDReferenceList"/>
      </w:pPr>
      <w:r w:rsidRPr="00445F00">
        <w:t>P</w:t>
      </w:r>
      <w:r w:rsidR="00AA03DB">
        <w:rPr>
          <w:rFonts w:hint="eastAsia"/>
        </w:rPr>
        <w:t>etervari</w:t>
      </w:r>
      <w:r w:rsidRPr="00445F00">
        <w:t>, J. (2018)</w:t>
      </w:r>
      <w:r w:rsidR="0065686A">
        <w:rPr>
          <w:rFonts w:hint="eastAsia"/>
        </w:rPr>
        <w:t>,</w:t>
      </w:r>
      <w:r w:rsidRPr="00445F00">
        <w:t> </w:t>
      </w:r>
      <w:r w:rsidRPr="0065686A">
        <w:rPr>
          <w:rStyle w:val="ICEDItalic"/>
        </w:rPr>
        <w:t>The evaluation of creative ideas–analysing the differences between expert and novice judges</w:t>
      </w:r>
      <w:r w:rsidR="0065686A">
        <w:rPr>
          <w:rFonts w:hint="eastAsia"/>
        </w:rPr>
        <w:t xml:space="preserve">, </w:t>
      </w:r>
      <w:r w:rsidRPr="00445F00">
        <w:t>Doctoral dissertation, Queen Mary University of London.</w:t>
      </w:r>
    </w:p>
    <w:p w:rsidR="004D3883" w:rsidRPr="00704C58" w:rsidRDefault="00AA03DB" w:rsidP="004D3883">
      <w:pPr>
        <w:pStyle w:val="ICEDReferenceList"/>
      </w:pPr>
      <w:r>
        <w:t xml:space="preserve">Sarkar, P., </w:t>
      </w:r>
      <w:r>
        <w:rPr>
          <w:rFonts w:hint="eastAsia"/>
        </w:rPr>
        <w:t>and</w:t>
      </w:r>
      <w:r>
        <w:t xml:space="preserve"> Chakrabarti, A</w:t>
      </w:r>
      <w:r w:rsidR="004D3883" w:rsidRPr="00704C58">
        <w:t xml:space="preserve">. </w:t>
      </w:r>
      <w:r w:rsidR="0065686A">
        <w:rPr>
          <w:rFonts w:hint="eastAsia"/>
        </w:rPr>
        <w:t>(</w:t>
      </w:r>
      <w:r w:rsidR="004D3883" w:rsidRPr="00704C58">
        <w:t>2011</w:t>
      </w:r>
      <w:r w:rsidR="0065686A">
        <w:rPr>
          <w:rFonts w:hint="eastAsia"/>
        </w:rPr>
        <w:t>),</w:t>
      </w:r>
      <w:r w:rsidR="004D3883" w:rsidRPr="00704C58">
        <w:t xml:space="preserve"> </w:t>
      </w:r>
      <w:r w:rsidR="0065686A">
        <w:rPr>
          <w:rFonts w:hint="eastAsia"/>
        </w:rPr>
        <w:t>"</w:t>
      </w:r>
      <w:r w:rsidR="004D3883" w:rsidRPr="00704C58">
        <w:t>Assessing design creativity</w:t>
      </w:r>
      <w:r w:rsidR="0065686A">
        <w:rPr>
          <w:rFonts w:hint="eastAsia"/>
        </w:rPr>
        <w:t>",</w:t>
      </w:r>
      <w:r w:rsidR="004D3883" w:rsidRPr="0065686A">
        <w:rPr>
          <w:rStyle w:val="ICEDItalic"/>
        </w:rPr>
        <w:t xml:space="preserve"> Design studies</w:t>
      </w:r>
      <w:r w:rsidR="004D3883" w:rsidRPr="00704C58">
        <w:t xml:space="preserve">, </w:t>
      </w:r>
      <w:r w:rsidR="0065686A">
        <w:rPr>
          <w:rFonts w:hint="eastAsia"/>
        </w:rPr>
        <w:t xml:space="preserve">Vol. </w:t>
      </w:r>
      <w:r w:rsidR="004D3883" w:rsidRPr="00704C58">
        <w:t>32</w:t>
      </w:r>
      <w:r w:rsidR="0065686A">
        <w:rPr>
          <w:rFonts w:hint="eastAsia"/>
        </w:rPr>
        <w:t xml:space="preserve"> No. 4</w:t>
      </w:r>
      <w:r w:rsidR="004D3883" w:rsidRPr="00704C58">
        <w:t xml:space="preserve">, </w:t>
      </w:r>
      <w:r w:rsidR="0065686A">
        <w:rPr>
          <w:rFonts w:hint="eastAsia"/>
        </w:rPr>
        <w:t xml:space="preserve">pp. </w:t>
      </w:r>
      <w:r w:rsidR="004D3883" w:rsidRPr="00704C58">
        <w:t>348-383.</w:t>
      </w:r>
      <w:r w:rsidR="0065686A" w:rsidRPr="0065686A">
        <w:t xml:space="preserve"> </w:t>
      </w:r>
      <w:hyperlink r:id="rId28" w:history="1">
        <w:r w:rsidR="0065686A" w:rsidRPr="0065686A">
          <w:t>https://doi.org/10.1016/j.destud.2011.01.002 </w:t>
        </w:r>
      </w:hyperlink>
    </w:p>
    <w:p w:rsidR="004D3883" w:rsidRPr="00704C58" w:rsidRDefault="00AA03DB" w:rsidP="004D3883">
      <w:pPr>
        <w:pStyle w:val="ICEDReferenceList"/>
      </w:pPr>
      <w:r w:rsidRPr="00AA03DB">
        <w:t xml:space="preserve">White, A., Shen, F., </w:t>
      </w:r>
      <w:r>
        <w:rPr>
          <w:rFonts w:hint="eastAsia"/>
        </w:rPr>
        <w:t>and</w:t>
      </w:r>
      <w:r w:rsidRPr="00AA03DB">
        <w:t xml:space="preserve"> Smith, B. L. </w:t>
      </w:r>
      <w:r w:rsidR="004D3883" w:rsidRPr="00704C58">
        <w:t xml:space="preserve"> </w:t>
      </w:r>
      <w:r w:rsidR="0065686A">
        <w:rPr>
          <w:rFonts w:hint="eastAsia"/>
        </w:rPr>
        <w:t>(</w:t>
      </w:r>
      <w:r w:rsidR="004D3883" w:rsidRPr="00704C58">
        <w:t>2002</w:t>
      </w:r>
      <w:r w:rsidR="0065686A">
        <w:rPr>
          <w:rFonts w:hint="eastAsia"/>
        </w:rPr>
        <w:t>),</w:t>
      </w:r>
      <w:r w:rsidR="004D3883" w:rsidRPr="00704C58">
        <w:t xml:space="preserve"> </w:t>
      </w:r>
      <w:r w:rsidR="0065686A">
        <w:rPr>
          <w:rFonts w:hint="eastAsia"/>
        </w:rPr>
        <w:t>"</w:t>
      </w:r>
      <w:r w:rsidR="004D3883" w:rsidRPr="00704C58">
        <w:t>Judging advertising creativity using the creative product semantic scale</w:t>
      </w:r>
      <w:r w:rsidR="0065686A">
        <w:rPr>
          <w:rFonts w:hint="eastAsia"/>
        </w:rPr>
        <w:t>",</w:t>
      </w:r>
      <w:r w:rsidR="004D3883" w:rsidRPr="0065686A">
        <w:rPr>
          <w:rStyle w:val="ICEDItalic"/>
        </w:rPr>
        <w:t xml:space="preserve"> The Journal of Creative Behavior</w:t>
      </w:r>
      <w:r w:rsidR="004D3883" w:rsidRPr="00704C58">
        <w:t>,</w:t>
      </w:r>
      <w:r w:rsidR="0065686A">
        <w:rPr>
          <w:rFonts w:hint="eastAsia"/>
        </w:rPr>
        <w:t xml:space="preserve"> Vol.</w:t>
      </w:r>
      <w:r w:rsidR="004D3883" w:rsidRPr="00704C58">
        <w:t xml:space="preserve"> 36</w:t>
      </w:r>
      <w:r w:rsidR="0065686A">
        <w:rPr>
          <w:rFonts w:hint="eastAsia"/>
        </w:rPr>
        <w:t xml:space="preserve"> No. 4</w:t>
      </w:r>
      <w:r w:rsidR="004D3883" w:rsidRPr="00704C58">
        <w:t xml:space="preserve">, </w:t>
      </w:r>
      <w:r w:rsidR="0065686A">
        <w:rPr>
          <w:rFonts w:hint="eastAsia"/>
        </w:rPr>
        <w:t xml:space="preserve">pp. </w:t>
      </w:r>
      <w:r w:rsidR="004D3883" w:rsidRPr="00704C58">
        <w:t>241-253.</w:t>
      </w:r>
      <w:r w:rsidR="0065686A">
        <w:rPr>
          <w:rFonts w:hint="eastAsia"/>
        </w:rPr>
        <w:t xml:space="preserve"> </w:t>
      </w:r>
      <w:hyperlink r:id="rId29" w:history="1">
        <w:r w:rsidR="0065686A" w:rsidRPr="0065686A">
          <w:t>https://doi.org/10.1002/j.2162-6057.2002.tb01067.x </w:t>
        </w:r>
      </w:hyperlink>
    </w:p>
    <w:p w:rsidR="004D3883" w:rsidRPr="00704C58" w:rsidRDefault="004D3883" w:rsidP="004D3883">
      <w:pPr>
        <w:pStyle w:val="ICEDReferenceList"/>
      </w:pPr>
      <w:r w:rsidRPr="00704C58">
        <w:t>W</w:t>
      </w:r>
      <w:r w:rsidR="00AA03DB">
        <w:rPr>
          <w:rFonts w:hint="eastAsia"/>
        </w:rPr>
        <w:t>hite</w:t>
      </w:r>
      <w:r w:rsidRPr="00704C58">
        <w:t xml:space="preserve">, A. </w:t>
      </w:r>
      <w:r w:rsidR="0065686A" w:rsidRPr="0065686A">
        <w:rPr>
          <w:rFonts w:hint="eastAsia"/>
        </w:rPr>
        <w:t>and</w:t>
      </w:r>
      <w:r w:rsidR="00AA03DB">
        <w:rPr>
          <w:rFonts w:hint="eastAsia"/>
        </w:rPr>
        <w:t xml:space="preserve"> Smith</w:t>
      </w:r>
      <w:r w:rsidRPr="00704C58">
        <w:t xml:space="preserve">, B. L. </w:t>
      </w:r>
      <w:r w:rsidR="0065686A">
        <w:rPr>
          <w:rFonts w:hint="eastAsia"/>
        </w:rPr>
        <w:t>(</w:t>
      </w:r>
      <w:r w:rsidRPr="00704C58">
        <w:t>2001</w:t>
      </w:r>
      <w:r w:rsidR="0065686A">
        <w:rPr>
          <w:rFonts w:hint="eastAsia"/>
        </w:rPr>
        <w:t>),</w:t>
      </w:r>
      <w:r w:rsidRPr="00704C58">
        <w:t xml:space="preserve"> </w:t>
      </w:r>
      <w:r w:rsidR="0065686A">
        <w:rPr>
          <w:rFonts w:hint="eastAsia"/>
        </w:rPr>
        <w:t>"</w:t>
      </w:r>
      <w:r w:rsidRPr="00704C58">
        <w:t>Assessing advertising creativity using the creative product semantic scale</w:t>
      </w:r>
      <w:r w:rsidR="0065686A">
        <w:rPr>
          <w:rFonts w:hint="eastAsia"/>
        </w:rPr>
        <w:t>",</w:t>
      </w:r>
      <w:r w:rsidR="0065686A" w:rsidRPr="0065686A">
        <w:rPr>
          <w:rStyle w:val="ICEDItalic"/>
          <w:rFonts w:hint="eastAsia"/>
        </w:rPr>
        <w:t xml:space="preserve"> </w:t>
      </w:r>
      <w:r w:rsidRPr="0065686A">
        <w:rPr>
          <w:rStyle w:val="ICEDItalic"/>
        </w:rPr>
        <w:t>Journal of Advertising Research</w:t>
      </w:r>
      <w:r w:rsidRPr="00704C58">
        <w:t xml:space="preserve">, </w:t>
      </w:r>
      <w:r w:rsidR="0065686A">
        <w:rPr>
          <w:rFonts w:hint="eastAsia"/>
        </w:rPr>
        <w:t xml:space="preserve">Vol. </w:t>
      </w:r>
      <w:r w:rsidRPr="00704C58">
        <w:t>41</w:t>
      </w:r>
      <w:r w:rsidR="0065686A">
        <w:rPr>
          <w:rFonts w:hint="eastAsia"/>
        </w:rPr>
        <w:t xml:space="preserve"> No. 6</w:t>
      </w:r>
      <w:r w:rsidRPr="00704C58">
        <w:t xml:space="preserve">, </w:t>
      </w:r>
      <w:r w:rsidR="0065686A">
        <w:rPr>
          <w:rFonts w:hint="eastAsia"/>
        </w:rPr>
        <w:t xml:space="preserve">pp. </w:t>
      </w:r>
      <w:r w:rsidRPr="00704C58">
        <w:t>27-34.</w:t>
      </w:r>
      <w:r w:rsidR="0065686A">
        <w:rPr>
          <w:rFonts w:hint="eastAsia"/>
        </w:rPr>
        <w:t xml:space="preserve"> </w:t>
      </w:r>
      <w:hyperlink r:id="rId30" w:history="1">
        <w:r w:rsidR="0065686A" w:rsidRPr="0065686A">
          <w:t>https://doi.org/10.2501/jar-41-6-27-34 </w:t>
        </w:r>
      </w:hyperlink>
    </w:p>
    <w:p w:rsidR="004D3883" w:rsidRPr="00704C58" w:rsidRDefault="004D3883" w:rsidP="004D3883">
      <w:pPr>
        <w:pStyle w:val="ICEDReferenceList"/>
      </w:pPr>
      <w:r w:rsidRPr="00704C58">
        <w:t>Y</w:t>
      </w:r>
      <w:r w:rsidR="00AA03DB">
        <w:rPr>
          <w:rFonts w:hint="eastAsia"/>
        </w:rPr>
        <w:t>en</w:t>
      </w:r>
      <w:r w:rsidRPr="00704C58">
        <w:t xml:space="preserve">, J. </w:t>
      </w:r>
      <w:r w:rsidR="0065686A" w:rsidRPr="0065686A">
        <w:rPr>
          <w:rFonts w:hint="eastAsia"/>
        </w:rPr>
        <w:t>and</w:t>
      </w:r>
      <w:r w:rsidRPr="00704C58">
        <w:t xml:space="preserve"> S</w:t>
      </w:r>
      <w:r w:rsidR="00AA03DB">
        <w:rPr>
          <w:rFonts w:hint="eastAsia"/>
        </w:rPr>
        <w:t>un</w:t>
      </w:r>
      <w:r w:rsidRPr="00704C58">
        <w:t xml:space="preserve">, C. </w:t>
      </w:r>
      <w:r w:rsidR="0065686A">
        <w:rPr>
          <w:rFonts w:hint="eastAsia"/>
        </w:rPr>
        <w:t>(</w:t>
      </w:r>
      <w:r w:rsidRPr="00704C58">
        <w:t>2008</w:t>
      </w:r>
      <w:r w:rsidR="0065686A">
        <w:rPr>
          <w:rFonts w:hint="eastAsia"/>
        </w:rPr>
        <w:t>),</w:t>
      </w:r>
      <w:r w:rsidRPr="00704C58">
        <w:t xml:space="preserve"> </w:t>
      </w:r>
      <w:r w:rsidR="0065686A">
        <w:rPr>
          <w:rFonts w:hint="eastAsia"/>
        </w:rPr>
        <w:t>"</w:t>
      </w:r>
      <w:r w:rsidRPr="00704C58">
        <w:t>A study on the design teachers’ and students’ recognition of performance evaluation and evaluation Criteria</w:t>
      </w:r>
      <w:r w:rsidR="0065686A">
        <w:rPr>
          <w:rFonts w:hint="eastAsia"/>
        </w:rPr>
        <w:t>",</w:t>
      </w:r>
      <w:r w:rsidRPr="00704C58">
        <w:t xml:space="preserve"> </w:t>
      </w:r>
      <w:r w:rsidRPr="0065686A">
        <w:rPr>
          <w:rStyle w:val="ICEDItalic"/>
        </w:rPr>
        <w:t>Journal of Science and Technology</w:t>
      </w:r>
      <w:r w:rsidRPr="00704C58">
        <w:t xml:space="preserve">, </w:t>
      </w:r>
      <w:r w:rsidR="0065686A">
        <w:rPr>
          <w:rFonts w:hint="eastAsia"/>
        </w:rPr>
        <w:t xml:space="preserve">Vol. </w:t>
      </w:r>
      <w:r w:rsidRPr="00704C58">
        <w:t>17</w:t>
      </w:r>
      <w:r w:rsidR="0065686A">
        <w:rPr>
          <w:rFonts w:hint="eastAsia"/>
        </w:rPr>
        <w:t xml:space="preserve"> No. 1</w:t>
      </w:r>
      <w:r w:rsidRPr="00704C58">
        <w:t xml:space="preserve">, </w:t>
      </w:r>
      <w:r w:rsidR="0065686A">
        <w:rPr>
          <w:rFonts w:hint="eastAsia"/>
        </w:rPr>
        <w:t xml:space="preserve">pp. </w:t>
      </w:r>
      <w:r w:rsidRPr="00704C58">
        <w:t>41-57.</w:t>
      </w:r>
    </w:p>
    <w:p w:rsidR="004D3883" w:rsidRPr="00DF1760" w:rsidRDefault="00AA03DB" w:rsidP="001D4ADA">
      <w:pPr>
        <w:pStyle w:val="ICEDReferenceList"/>
      </w:pPr>
      <w:r w:rsidRPr="00AA03DB">
        <w:lastRenderedPageBreak/>
        <w:t xml:space="preserve">Yilmaz, S., </w:t>
      </w:r>
      <w:r>
        <w:rPr>
          <w:rFonts w:hint="eastAsia"/>
        </w:rPr>
        <w:t>and</w:t>
      </w:r>
      <w:r w:rsidRPr="00AA03DB">
        <w:t xml:space="preserve"> Seifert, C. M.</w:t>
      </w:r>
      <w:r w:rsidR="004D3883" w:rsidRPr="00704C58">
        <w:t xml:space="preserve"> </w:t>
      </w:r>
      <w:r w:rsidR="0065686A">
        <w:rPr>
          <w:rFonts w:hint="eastAsia"/>
        </w:rPr>
        <w:t>(</w:t>
      </w:r>
      <w:r w:rsidR="004D3883" w:rsidRPr="00704C58">
        <w:t>2011</w:t>
      </w:r>
      <w:r w:rsidR="0065686A">
        <w:rPr>
          <w:rFonts w:hint="eastAsia"/>
        </w:rPr>
        <w:t>),</w:t>
      </w:r>
      <w:r w:rsidR="004D3883" w:rsidRPr="00704C58">
        <w:t xml:space="preserve"> </w:t>
      </w:r>
      <w:r w:rsidR="0065686A">
        <w:rPr>
          <w:rFonts w:hint="eastAsia"/>
        </w:rPr>
        <w:t>"</w:t>
      </w:r>
      <w:r w:rsidR="004D3883" w:rsidRPr="00704C58">
        <w:t>Creativity through design heuristics: A case study of expert product design</w:t>
      </w:r>
      <w:r w:rsidR="0065686A">
        <w:rPr>
          <w:rFonts w:hint="eastAsia"/>
        </w:rPr>
        <w:t>",</w:t>
      </w:r>
      <w:r w:rsidR="004D3883" w:rsidRPr="00704C58">
        <w:t xml:space="preserve"> </w:t>
      </w:r>
      <w:r w:rsidR="004D3883" w:rsidRPr="0065686A">
        <w:rPr>
          <w:rStyle w:val="ICEDItalic"/>
        </w:rPr>
        <w:t>Design Studies</w:t>
      </w:r>
      <w:r w:rsidR="004D3883" w:rsidRPr="00704C58">
        <w:t xml:space="preserve">, </w:t>
      </w:r>
      <w:r w:rsidR="0065686A">
        <w:rPr>
          <w:rFonts w:hint="eastAsia"/>
        </w:rPr>
        <w:t xml:space="preserve">Vol. </w:t>
      </w:r>
      <w:r w:rsidR="004D3883" w:rsidRPr="00704C58">
        <w:t>32</w:t>
      </w:r>
      <w:r w:rsidR="0065686A">
        <w:rPr>
          <w:rFonts w:hint="eastAsia"/>
        </w:rPr>
        <w:t xml:space="preserve"> No. 4</w:t>
      </w:r>
      <w:r w:rsidR="004D3883" w:rsidRPr="00704C58">
        <w:t xml:space="preserve">, </w:t>
      </w:r>
      <w:r w:rsidR="0065686A">
        <w:rPr>
          <w:rFonts w:hint="eastAsia"/>
        </w:rPr>
        <w:t xml:space="preserve">pp. </w:t>
      </w:r>
      <w:r w:rsidR="004D3883" w:rsidRPr="00704C58">
        <w:t>384-415.</w:t>
      </w:r>
      <w:r w:rsidR="0065686A">
        <w:rPr>
          <w:rFonts w:hint="eastAsia"/>
        </w:rPr>
        <w:t xml:space="preserve"> </w:t>
      </w:r>
      <w:hyperlink r:id="rId31" w:history="1">
        <w:r w:rsidR="0065686A" w:rsidRPr="0065686A">
          <w:t>https://doi.org/10.1016/j.destud.2011.01.003 </w:t>
        </w:r>
      </w:hyperlink>
      <w:r w:rsidR="002C2A6E" w:rsidRPr="00704C58">
        <w:fldChar w:fldCharType="end"/>
      </w:r>
    </w:p>
    <w:sectPr w:rsidR="004D3883" w:rsidRPr="00DF1760" w:rsidSect="00244394">
      <w:footerReference w:type="even" r:id="rId32"/>
      <w:footerReference w:type="default" r:id="rId33"/>
      <w:pgSz w:w="11907" w:h="16840" w:code="9"/>
      <w:pgMar w:top="1134" w:right="1134" w:bottom="1418" w:left="1701" w:header="0" w:footer="567" w:gutter="0"/>
      <w:pgNumType w:start="2"/>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CC18E" w16cex:dateUtc="2021-03-17T17: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BA6" w:rsidRDefault="00A05BA6">
      <w:r>
        <w:separator/>
      </w:r>
    </w:p>
    <w:p w:rsidR="00A05BA6" w:rsidRDefault="00A05BA6"/>
  </w:endnote>
  <w:endnote w:type="continuationSeparator" w:id="0">
    <w:p w:rsidR="00A05BA6" w:rsidRDefault="00A05BA6">
      <w:r>
        <w:continuationSeparator/>
      </w:r>
    </w:p>
    <w:p w:rsidR="00A05BA6" w:rsidRDefault="00A05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nst777 Lt BT">
    <w:altName w:val="Arial"/>
    <w:charset w:val="00"/>
    <w:family w:val="swiss"/>
    <w:pitch w:val="variable"/>
    <w:sig w:usb0="00000001" w:usb1="1000204A"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8A1" w:rsidRDefault="00E138A1">
    <w:r>
      <w:tab/>
    </w:r>
    <w:r>
      <w:tab/>
      <w:t>ICED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8A1" w:rsidRPr="0050638A" w:rsidRDefault="00E138A1" w:rsidP="0050638A">
    <w:r>
      <w:t>ICED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BA6" w:rsidRDefault="00A05BA6">
      <w:r>
        <w:separator/>
      </w:r>
    </w:p>
    <w:p w:rsidR="00A05BA6" w:rsidRDefault="00A05BA6"/>
  </w:footnote>
  <w:footnote w:type="continuationSeparator" w:id="0">
    <w:p w:rsidR="00A05BA6" w:rsidRDefault="00A05BA6">
      <w:r>
        <w:continuationSeparator/>
      </w:r>
    </w:p>
    <w:p w:rsidR="00A05BA6" w:rsidRDefault="00A05B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2CCB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1C1DD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0F0CF1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0D026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9C0EA1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FC822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200D4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86A2B8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F5EC8F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A2C7E1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298774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2D287D"/>
    <w:multiLevelType w:val="hybridMultilevel"/>
    <w:tmpl w:val="9FA893DE"/>
    <w:lvl w:ilvl="0" w:tplc="2102CB5A">
      <w:start w:val="1"/>
      <w:numFmt w:val="decimal"/>
      <w:pStyle w:val="ICEDNumberedList"/>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184602"/>
    <w:multiLevelType w:val="multilevel"/>
    <w:tmpl w:val="DDBE461E"/>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EC0BA7"/>
    <w:multiLevelType w:val="multilevel"/>
    <w:tmpl w:val="DB8ADD8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EB75C9"/>
    <w:multiLevelType w:val="multilevel"/>
    <w:tmpl w:val="9C062BCC"/>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FA7CBB"/>
    <w:multiLevelType w:val="multilevel"/>
    <w:tmpl w:val="9C062BCC"/>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CE4985"/>
    <w:multiLevelType w:val="hybridMultilevel"/>
    <w:tmpl w:val="72221550"/>
    <w:lvl w:ilvl="0" w:tplc="85E4EA6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322E8E"/>
    <w:multiLevelType w:val="multilevel"/>
    <w:tmpl w:val="0E5ADFCC"/>
    <w:lvl w:ilvl="0">
      <w:start w:val="1"/>
      <w:numFmt w:val="decimal"/>
      <w:pStyle w:val="Heading1"/>
      <w:lvlText w:val="%1"/>
      <w:lvlJc w:val="left"/>
      <w:pPr>
        <w:ind w:left="432" w:hanging="432"/>
      </w:pPr>
      <w:rPr>
        <w:rFonts w:hint="default"/>
        <w:color w:val="auto"/>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4AE0425E"/>
    <w:multiLevelType w:val="hybridMultilevel"/>
    <w:tmpl w:val="C6D44142"/>
    <w:lvl w:ilvl="0" w:tplc="DFEE6CE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4236D9"/>
    <w:multiLevelType w:val="hybridMultilevel"/>
    <w:tmpl w:val="E3AE2474"/>
    <w:lvl w:ilvl="0" w:tplc="3DCAC94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6C2FEE"/>
    <w:multiLevelType w:val="hybridMultilevel"/>
    <w:tmpl w:val="2A042742"/>
    <w:lvl w:ilvl="0" w:tplc="9606F86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5E7AF0"/>
    <w:multiLevelType w:val="multilevel"/>
    <w:tmpl w:val="388481C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6ABB6208"/>
    <w:multiLevelType w:val="hybridMultilevel"/>
    <w:tmpl w:val="388481CE"/>
    <w:lvl w:ilvl="0" w:tplc="AF90AB4A">
      <w:start w:val="1"/>
      <w:numFmt w:val="decimal"/>
      <w:lvlText w:val="[%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7513F0C"/>
    <w:multiLevelType w:val="hybridMultilevel"/>
    <w:tmpl w:val="DDBE461E"/>
    <w:lvl w:ilvl="0" w:tplc="43742A74">
      <w:start w:val="1"/>
      <w:numFmt w:val="bullet"/>
      <w:pStyle w:val="ICEDBulletedLis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5D5DB4"/>
    <w:multiLevelType w:val="hybridMultilevel"/>
    <w:tmpl w:val="FCD646A4"/>
    <w:lvl w:ilvl="0" w:tplc="764478F8">
      <w:numFmt w:val="bullet"/>
      <w:pStyle w:val="ICEDBulletedList2"/>
      <w:lvlText w:val="–"/>
      <w:lvlJc w:val="left"/>
      <w:pPr>
        <w:tabs>
          <w:tab w:val="num" w:pos="420"/>
        </w:tabs>
        <w:ind w:left="420" w:hanging="420"/>
      </w:pPr>
      <w:rPr>
        <w:rFonts w:ascii="Humnst777 Lt BT" w:eastAsia="Times New Roman" w:hAnsi="Humnst777 Lt BT"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0B6EA2"/>
    <w:multiLevelType w:val="multilevel"/>
    <w:tmpl w:val="EA16D4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1"/>
  </w:num>
  <w:num w:numId="3">
    <w:abstractNumId w:val="22"/>
  </w:num>
  <w:num w:numId="4">
    <w:abstractNumId w:val="21"/>
  </w:num>
  <w:num w:numId="5">
    <w:abstractNumId w:val="18"/>
  </w:num>
  <w:num w:numId="6">
    <w:abstractNumId w:val="23"/>
  </w:num>
  <w:num w:numId="7">
    <w:abstractNumId w:val="10"/>
  </w:num>
  <w:num w:numId="8">
    <w:abstractNumId w:val="8"/>
  </w:num>
  <w:num w:numId="9">
    <w:abstractNumId w:val="7"/>
  </w:num>
  <w:num w:numId="10">
    <w:abstractNumId w:val="6"/>
  </w:num>
  <w:num w:numId="11">
    <w:abstractNumId w:val="5"/>
  </w:num>
  <w:num w:numId="12">
    <w:abstractNumId w:val="12"/>
  </w:num>
  <w:num w:numId="13">
    <w:abstractNumId w:val="24"/>
  </w:num>
  <w:num w:numId="14">
    <w:abstractNumId w:val="9"/>
  </w:num>
  <w:num w:numId="15">
    <w:abstractNumId w:val="4"/>
  </w:num>
  <w:num w:numId="16">
    <w:abstractNumId w:val="3"/>
  </w:num>
  <w:num w:numId="17">
    <w:abstractNumId w:val="2"/>
  </w:num>
  <w:num w:numId="18">
    <w:abstractNumId w:val="1"/>
  </w:num>
  <w:num w:numId="19">
    <w:abstractNumId w:val="15"/>
  </w:num>
  <w:num w:numId="20">
    <w:abstractNumId w:val="16"/>
  </w:num>
  <w:num w:numId="21">
    <w:abstractNumId w:val="20"/>
  </w:num>
  <w:num w:numId="22">
    <w:abstractNumId w:val="17"/>
  </w:num>
  <w:num w:numId="23">
    <w:abstractNumId w:val="25"/>
  </w:num>
  <w:num w:numId="24">
    <w:abstractNumId w:val="13"/>
  </w:num>
  <w:num w:numId="25">
    <w:abstractNumId w:val="1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1"/>
  <w:styleLockQFSet/>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TexNDY2NbewNDcxNjNR0lEKTi0uzszPAykwqgUAWEuwTCwAAAA="/>
    <w:docVar w:name="EN.Layout" w:val="&lt;ENLayout&gt;&lt;Style&gt;Harvar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47039D"/>
    <w:rsid w:val="0001132E"/>
    <w:rsid w:val="0001202A"/>
    <w:rsid w:val="000136BB"/>
    <w:rsid w:val="00014833"/>
    <w:rsid w:val="00020FE4"/>
    <w:rsid w:val="00027348"/>
    <w:rsid w:val="00031B7B"/>
    <w:rsid w:val="00034050"/>
    <w:rsid w:val="0004087C"/>
    <w:rsid w:val="00050158"/>
    <w:rsid w:val="000507D4"/>
    <w:rsid w:val="00057984"/>
    <w:rsid w:val="000648E3"/>
    <w:rsid w:val="00065F3A"/>
    <w:rsid w:val="0007173D"/>
    <w:rsid w:val="00085EE3"/>
    <w:rsid w:val="00086EDE"/>
    <w:rsid w:val="00087923"/>
    <w:rsid w:val="00093B72"/>
    <w:rsid w:val="0009636D"/>
    <w:rsid w:val="000A0D16"/>
    <w:rsid w:val="000A1C3D"/>
    <w:rsid w:val="000A4638"/>
    <w:rsid w:val="000A71B0"/>
    <w:rsid w:val="000B2773"/>
    <w:rsid w:val="000B6988"/>
    <w:rsid w:val="000C24DD"/>
    <w:rsid w:val="000C296C"/>
    <w:rsid w:val="000C2B8A"/>
    <w:rsid w:val="000C2E8A"/>
    <w:rsid w:val="000C3B7C"/>
    <w:rsid w:val="000C3F14"/>
    <w:rsid w:val="000D163C"/>
    <w:rsid w:val="000D28E7"/>
    <w:rsid w:val="000D759A"/>
    <w:rsid w:val="000E6C93"/>
    <w:rsid w:val="00101D16"/>
    <w:rsid w:val="00110889"/>
    <w:rsid w:val="00111562"/>
    <w:rsid w:val="00114319"/>
    <w:rsid w:val="001205CD"/>
    <w:rsid w:val="00127A91"/>
    <w:rsid w:val="0013206D"/>
    <w:rsid w:val="001331FA"/>
    <w:rsid w:val="001356C1"/>
    <w:rsid w:val="00136F21"/>
    <w:rsid w:val="00137A61"/>
    <w:rsid w:val="00141B5D"/>
    <w:rsid w:val="00143997"/>
    <w:rsid w:val="00145843"/>
    <w:rsid w:val="0015053B"/>
    <w:rsid w:val="00154611"/>
    <w:rsid w:val="0015662E"/>
    <w:rsid w:val="00165E2F"/>
    <w:rsid w:val="00180459"/>
    <w:rsid w:val="00184F06"/>
    <w:rsid w:val="0018737A"/>
    <w:rsid w:val="00194976"/>
    <w:rsid w:val="00195E2F"/>
    <w:rsid w:val="001A5747"/>
    <w:rsid w:val="001A5887"/>
    <w:rsid w:val="001B57D9"/>
    <w:rsid w:val="001C1735"/>
    <w:rsid w:val="001C28D7"/>
    <w:rsid w:val="001C5B43"/>
    <w:rsid w:val="001D04EE"/>
    <w:rsid w:val="001D1794"/>
    <w:rsid w:val="001D4489"/>
    <w:rsid w:val="001D4ADA"/>
    <w:rsid w:val="001D5CEA"/>
    <w:rsid w:val="001E49FB"/>
    <w:rsid w:val="001E5B18"/>
    <w:rsid w:val="001E642E"/>
    <w:rsid w:val="001F2E84"/>
    <w:rsid w:val="00202F65"/>
    <w:rsid w:val="00207023"/>
    <w:rsid w:val="002123DB"/>
    <w:rsid w:val="002221A1"/>
    <w:rsid w:val="00223BB3"/>
    <w:rsid w:val="00224220"/>
    <w:rsid w:val="00225E05"/>
    <w:rsid w:val="002346FC"/>
    <w:rsid w:val="00240386"/>
    <w:rsid w:val="00244394"/>
    <w:rsid w:val="00251D91"/>
    <w:rsid w:val="002608DE"/>
    <w:rsid w:val="00261DCC"/>
    <w:rsid w:val="00273F98"/>
    <w:rsid w:val="002746AF"/>
    <w:rsid w:val="00274CEF"/>
    <w:rsid w:val="0027744F"/>
    <w:rsid w:val="00284BF7"/>
    <w:rsid w:val="00286B4F"/>
    <w:rsid w:val="00287678"/>
    <w:rsid w:val="00287AB7"/>
    <w:rsid w:val="00292E65"/>
    <w:rsid w:val="002A0925"/>
    <w:rsid w:val="002B1FC7"/>
    <w:rsid w:val="002B3187"/>
    <w:rsid w:val="002B613A"/>
    <w:rsid w:val="002C0393"/>
    <w:rsid w:val="002C2A6E"/>
    <w:rsid w:val="002C3EB2"/>
    <w:rsid w:val="002C420E"/>
    <w:rsid w:val="002C5D6E"/>
    <w:rsid w:val="002C702F"/>
    <w:rsid w:val="002C7434"/>
    <w:rsid w:val="002D12D4"/>
    <w:rsid w:val="002D29AF"/>
    <w:rsid w:val="002E243A"/>
    <w:rsid w:val="002F1299"/>
    <w:rsid w:val="002F2964"/>
    <w:rsid w:val="00306D43"/>
    <w:rsid w:val="0030712E"/>
    <w:rsid w:val="00316DAF"/>
    <w:rsid w:val="003226DE"/>
    <w:rsid w:val="00325EB6"/>
    <w:rsid w:val="00327B41"/>
    <w:rsid w:val="00333688"/>
    <w:rsid w:val="00334256"/>
    <w:rsid w:val="003420FE"/>
    <w:rsid w:val="003453A0"/>
    <w:rsid w:val="00347278"/>
    <w:rsid w:val="00350162"/>
    <w:rsid w:val="003527D0"/>
    <w:rsid w:val="003555C2"/>
    <w:rsid w:val="0035671B"/>
    <w:rsid w:val="00362BA5"/>
    <w:rsid w:val="00364A48"/>
    <w:rsid w:val="003653B6"/>
    <w:rsid w:val="0036581F"/>
    <w:rsid w:val="003757E8"/>
    <w:rsid w:val="00384F0C"/>
    <w:rsid w:val="00386666"/>
    <w:rsid w:val="00394218"/>
    <w:rsid w:val="00396D6E"/>
    <w:rsid w:val="003A30FE"/>
    <w:rsid w:val="003A40F4"/>
    <w:rsid w:val="003B2240"/>
    <w:rsid w:val="003C296B"/>
    <w:rsid w:val="003C309A"/>
    <w:rsid w:val="003E0A08"/>
    <w:rsid w:val="003E35E9"/>
    <w:rsid w:val="003E7BBC"/>
    <w:rsid w:val="003F1923"/>
    <w:rsid w:val="003F4D34"/>
    <w:rsid w:val="003F5BCC"/>
    <w:rsid w:val="004046E5"/>
    <w:rsid w:val="004128BF"/>
    <w:rsid w:val="00415148"/>
    <w:rsid w:val="00417AE0"/>
    <w:rsid w:val="0042040D"/>
    <w:rsid w:val="00425FC7"/>
    <w:rsid w:val="0043054A"/>
    <w:rsid w:val="00430EBC"/>
    <w:rsid w:val="00433891"/>
    <w:rsid w:val="004338EE"/>
    <w:rsid w:val="00445F00"/>
    <w:rsid w:val="00462A86"/>
    <w:rsid w:val="00462CF5"/>
    <w:rsid w:val="00463D8B"/>
    <w:rsid w:val="004644E2"/>
    <w:rsid w:val="0046746A"/>
    <w:rsid w:val="0047039D"/>
    <w:rsid w:val="00482422"/>
    <w:rsid w:val="00484E8D"/>
    <w:rsid w:val="00491C8F"/>
    <w:rsid w:val="00492072"/>
    <w:rsid w:val="004B4277"/>
    <w:rsid w:val="004C024D"/>
    <w:rsid w:val="004C5D54"/>
    <w:rsid w:val="004D3001"/>
    <w:rsid w:val="004D3883"/>
    <w:rsid w:val="004D61B4"/>
    <w:rsid w:val="004E1F49"/>
    <w:rsid w:val="004E205E"/>
    <w:rsid w:val="004F3C9C"/>
    <w:rsid w:val="004F5F58"/>
    <w:rsid w:val="00504AF4"/>
    <w:rsid w:val="00504E42"/>
    <w:rsid w:val="0050638A"/>
    <w:rsid w:val="00507041"/>
    <w:rsid w:val="00515EDC"/>
    <w:rsid w:val="00517160"/>
    <w:rsid w:val="00520984"/>
    <w:rsid w:val="005223E5"/>
    <w:rsid w:val="0052476A"/>
    <w:rsid w:val="005260DD"/>
    <w:rsid w:val="0053097C"/>
    <w:rsid w:val="00530F63"/>
    <w:rsid w:val="005472E4"/>
    <w:rsid w:val="005549C4"/>
    <w:rsid w:val="00572F88"/>
    <w:rsid w:val="00577743"/>
    <w:rsid w:val="00587443"/>
    <w:rsid w:val="00591FCB"/>
    <w:rsid w:val="005921EE"/>
    <w:rsid w:val="00597DD1"/>
    <w:rsid w:val="005A0602"/>
    <w:rsid w:val="005A545C"/>
    <w:rsid w:val="005A5667"/>
    <w:rsid w:val="005B5D69"/>
    <w:rsid w:val="005C01B0"/>
    <w:rsid w:val="005C1A55"/>
    <w:rsid w:val="005C1E83"/>
    <w:rsid w:val="005D0B52"/>
    <w:rsid w:val="005D65E9"/>
    <w:rsid w:val="005E0B56"/>
    <w:rsid w:val="005E5780"/>
    <w:rsid w:val="005E6842"/>
    <w:rsid w:val="005F54B9"/>
    <w:rsid w:val="00601640"/>
    <w:rsid w:val="00601F9E"/>
    <w:rsid w:val="00617552"/>
    <w:rsid w:val="00622E5D"/>
    <w:rsid w:val="00624170"/>
    <w:rsid w:val="00624A95"/>
    <w:rsid w:val="00626F1F"/>
    <w:rsid w:val="00627E60"/>
    <w:rsid w:val="00632919"/>
    <w:rsid w:val="00632ACC"/>
    <w:rsid w:val="00632FD8"/>
    <w:rsid w:val="00633870"/>
    <w:rsid w:val="00636195"/>
    <w:rsid w:val="00636D39"/>
    <w:rsid w:val="006416E7"/>
    <w:rsid w:val="00645C7F"/>
    <w:rsid w:val="00650790"/>
    <w:rsid w:val="0065686A"/>
    <w:rsid w:val="00660E67"/>
    <w:rsid w:val="006644A3"/>
    <w:rsid w:val="006669EB"/>
    <w:rsid w:val="00667F61"/>
    <w:rsid w:val="0067409A"/>
    <w:rsid w:val="00681B8A"/>
    <w:rsid w:val="00695663"/>
    <w:rsid w:val="00696491"/>
    <w:rsid w:val="00697535"/>
    <w:rsid w:val="006A0418"/>
    <w:rsid w:val="006A4DBC"/>
    <w:rsid w:val="006A60E3"/>
    <w:rsid w:val="006A63FF"/>
    <w:rsid w:val="006B1AAB"/>
    <w:rsid w:val="006B466A"/>
    <w:rsid w:val="006D2C19"/>
    <w:rsid w:val="006F2992"/>
    <w:rsid w:val="006F44BF"/>
    <w:rsid w:val="006F48B6"/>
    <w:rsid w:val="006F5CCD"/>
    <w:rsid w:val="00702036"/>
    <w:rsid w:val="0070345C"/>
    <w:rsid w:val="00704C58"/>
    <w:rsid w:val="00706798"/>
    <w:rsid w:val="00707209"/>
    <w:rsid w:val="0071142D"/>
    <w:rsid w:val="00711C40"/>
    <w:rsid w:val="00712E5C"/>
    <w:rsid w:val="007133DD"/>
    <w:rsid w:val="007155CC"/>
    <w:rsid w:val="00720A3F"/>
    <w:rsid w:val="00722602"/>
    <w:rsid w:val="00725553"/>
    <w:rsid w:val="007306A2"/>
    <w:rsid w:val="007347EA"/>
    <w:rsid w:val="00741DB8"/>
    <w:rsid w:val="007448D5"/>
    <w:rsid w:val="00745AD6"/>
    <w:rsid w:val="00746952"/>
    <w:rsid w:val="00750B82"/>
    <w:rsid w:val="00763965"/>
    <w:rsid w:val="00765B2C"/>
    <w:rsid w:val="00777B6E"/>
    <w:rsid w:val="0078122C"/>
    <w:rsid w:val="00782226"/>
    <w:rsid w:val="0078500F"/>
    <w:rsid w:val="007921EB"/>
    <w:rsid w:val="007A0DFF"/>
    <w:rsid w:val="007A2AD4"/>
    <w:rsid w:val="007A6895"/>
    <w:rsid w:val="007B7CCB"/>
    <w:rsid w:val="007C31EC"/>
    <w:rsid w:val="007C46B9"/>
    <w:rsid w:val="007D36B5"/>
    <w:rsid w:val="007D5426"/>
    <w:rsid w:val="007D68AB"/>
    <w:rsid w:val="007D7359"/>
    <w:rsid w:val="007E10CB"/>
    <w:rsid w:val="007E30F2"/>
    <w:rsid w:val="007E649C"/>
    <w:rsid w:val="007E64EE"/>
    <w:rsid w:val="007F0C85"/>
    <w:rsid w:val="007F4E94"/>
    <w:rsid w:val="007F4E9D"/>
    <w:rsid w:val="008019B9"/>
    <w:rsid w:val="008329C2"/>
    <w:rsid w:val="00834642"/>
    <w:rsid w:val="0083471F"/>
    <w:rsid w:val="0083495B"/>
    <w:rsid w:val="00843826"/>
    <w:rsid w:val="00845773"/>
    <w:rsid w:val="00846351"/>
    <w:rsid w:val="008475A2"/>
    <w:rsid w:val="00850CFB"/>
    <w:rsid w:val="00853793"/>
    <w:rsid w:val="00860BBF"/>
    <w:rsid w:val="00871C59"/>
    <w:rsid w:val="00872C54"/>
    <w:rsid w:val="008772C3"/>
    <w:rsid w:val="00885B67"/>
    <w:rsid w:val="00885F5B"/>
    <w:rsid w:val="008862EF"/>
    <w:rsid w:val="008903FE"/>
    <w:rsid w:val="00891DD3"/>
    <w:rsid w:val="00893BAD"/>
    <w:rsid w:val="008A047F"/>
    <w:rsid w:val="008A0AB1"/>
    <w:rsid w:val="008B3F00"/>
    <w:rsid w:val="008C1DC2"/>
    <w:rsid w:val="008C4642"/>
    <w:rsid w:val="008C77C1"/>
    <w:rsid w:val="008D26F9"/>
    <w:rsid w:val="008D4600"/>
    <w:rsid w:val="008D6C45"/>
    <w:rsid w:val="008E1047"/>
    <w:rsid w:val="008E18C2"/>
    <w:rsid w:val="008E3DD7"/>
    <w:rsid w:val="00926EA4"/>
    <w:rsid w:val="00930F97"/>
    <w:rsid w:val="00933BA6"/>
    <w:rsid w:val="00934852"/>
    <w:rsid w:val="009403BE"/>
    <w:rsid w:val="0094072C"/>
    <w:rsid w:val="0095376A"/>
    <w:rsid w:val="00954F0A"/>
    <w:rsid w:val="00967D2D"/>
    <w:rsid w:val="00970D6A"/>
    <w:rsid w:val="0097160E"/>
    <w:rsid w:val="00975601"/>
    <w:rsid w:val="009843A5"/>
    <w:rsid w:val="0098449E"/>
    <w:rsid w:val="0098715E"/>
    <w:rsid w:val="0098773D"/>
    <w:rsid w:val="00995736"/>
    <w:rsid w:val="009C4BB6"/>
    <w:rsid w:val="009C4F8B"/>
    <w:rsid w:val="009D468D"/>
    <w:rsid w:val="009E6011"/>
    <w:rsid w:val="009F2D42"/>
    <w:rsid w:val="009F391E"/>
    <w:rsid w:val="009F5E37"/>
    <w:rsid w:val="009F6FB2"/>
    <w:rsid w:val="009F7355"/>
    <w:rsid w:val="00A02815"/>
    <w:rsid w:val="00A05BA6"/>
    <w:rsid w:val="00A12ACE"/>
    <w:rsid w:val="00A1346C"/>
    <w:rsid w:val="00A16E55"/>
    <w:rsid w:val="00A1714B"/>
    <w:rsid w:val="00A314ED"/>
    <w:rsid w:val="00A31C38"/>
    <w:rsid w:val="00A550EE"/>
    <w:rsid w:val="00A66D3D"/>
    <w:rsid w:val="00A700E6"/>
    <w:rsid w:val="00A84EC1"/>
    <w:rsid w:val="00A85490"/>
    <w:rsid w:val="00A86A67"/>
    <w:rsid w:val="00A86BA0"/>
    <w:rsid w:val="00A90265"/>
    <w:rsid w:val="00A90D0C"/>
    <w:rsid w:val="00A93929"/>
    <w:rsid w:val="00AA03DB"/>
    <w:rsid w:val="00AA389A"/>
    <w:rsid w:val="00AB4DCC"/>
    <w:rsid w:val="00AC0527"/>
    <w:rsid w:val="00AC0899"/>
    <w:rsid w:val="00AC2222"/>
    <w:rsid w:val="00AD4BBC"/>
    <w:rsid w:val="00AE1FFA"/>
    <w:rsid w:val="00AE59DD"/>
    <w:rsid w:val="00AF03F9"/>
    <w:rsid w:val="00AF2B44"/>
    <w:rsid w:val="00B0638F"/>
    <w:rsid w:val="00B06D5A"/>
    <w:rsid w:val="00B10EC3"/>
    <w:rsid w:val="00B156B1"/>
    <w:rsid w:val="00B16FF2"/>
    <w:rsid w:val="00B2673D"/>
    <w:rsid w:val="00B32993"/>
    <w:rsid w:val="00B33E00"/>
    <w:rsid w:val="00B35E7B"/>
    <w:rsid w:val="00B43419"/>
    <w:rsid w:val="00B52C57"/>
    <w:rsid w:val="00B57830"/>
    <w:rsid w:val="00B641B2"/>
    <w:rsid w:val="00B66A61"/>
    <w:rsid w:val="00B70837"/>
    <w:rsid w:val="00B720B3"/>
    <w:rsid w:val="00B8082F"/>
    <w:rsid w:val="00B816BE"/>
    <w:rsid w:val="00B927DB"/>
    <w:rsid w:val="00B937E5"/>
    <w:rsid w:val="00BA3AA4"/>
    <w:rsid w:val="00BA6A26"/>
    <w:rsid w:val="00BB438D"/>
    <w:rsid w:val="00BC30C8"/>
    <w:rsid w:val="00BD00BC"/>
    <w:rsid w:val="00BD3BCF"/>
    <w:rsid w:val="00BD3ECA"/>
    <w:rsid w:val="00BD6A17"/>
    <w:rsid w:val="00BE3E98"/>
    <w:rsid w:val="00BF4856"/>
    <w:rsid w:val="00BF4E2D"/>
    <w:rsid w:val="00BF761B"/>
    <w:rsid w:val="00C137CB"/>
    <w:rsid w:val="00C2708D"/>
    <w:rsid w:val="00C3279D"/>
    <w:rsid w:val="00C4097F"/>
    <w:rsid w:val="00C41298"/>
    <w:rsid w:val="00C42F16"/>
    <w:rsid w:val="00C47B69"/>
    <w:rsid w:val="00C61314"/>
    <w:rsid w:val="00C62A13"/>
    <w:rsid w:val="00C65A14"/>
    <w:rsid w:val="00C7236A"/>
    <w:rsid w:val="00C7330B"/>
    <w:rsid w:val="00C74DAE"/>
    <w:rsid w:val="00C75D41"/>
    <w:rsid w:val="00C87991"/>
    <w:rsid w:val="00C93844"/>
    <w:rsid w:val="00CA053D"/>
    <w:rsid w:val="00CA1D0F"/>
    <w:rsid w:val="00CA4FA4"/>
    <w:rsid w:val="00CC44F4"/>
    <w:rsid w:val="00CE3B25"/>
    <w:rsid w:val="00CE5C47"/>
    <w:rsid w:val="00CF0D3B"/>
    <w:rsid w:val="00CF4BBB"/>
    <w:rsid w:val="00D00082"/>
    <w:rsid w:val="00D027F7"/>
    <w:rsid w:val="00D0422E"/>
    <w:rsid w:val="00D05156"/>
    <w:rsid w:val="00D109C2"/>
    <w:rsid w:val="00D200B3"/>
    <w:rsid w:val="00D21EEF"/>
    <w:rsid w:val="00D22953"/>
    <w:rsid w:val="00D261F0"/>
    <w:rsid w:val="00D32C0A"/>
    <w:rsid w:val="00D3622C"/>
    <w:rsid w:val="00D4623F"/>
    <w:rsid w:val="00D6332F"/>
    <w:rsid w:val="00D66520"/>
    <w:rsid w:val="00D66D5D"/>
    <w:rsid w:val="00D678F1"/>
    <w:rsid w:val="00D73B30"/>
    <w:rsid w:val="00D74876"/>
    <w:rsid w:val="00D82427"/>
    <w:rsid w:val="00D84216"/>
    <w:rsid w:val="00D931DD"/>
    <w:rsid w:val="00D941BA"/>
    <w:rsid w:val="00D95165"/>
    <w:rsid w:val="00DA15CF"/>
    <w:rsid w:val="00DA733A"/>
    <w:rsid w:val="00DB30E4"/>
    <w:rsid w:val="00DB7025"/>
    <w:rsid w:val="00DB7552"/>
    <w:rsid w:val="00DB7A95"/>
    <w:rsid w:val="00DC36E2"/>
    <w:rsid w:val="00DD0B45"/>
    <w:rsid w:val="00DD1B4C"/>
    <w:rsid w:val="00DD38F0"/>
    <w:rsid w:val="00DD591C"/>
    <w:rsid w:val="00DE69A8"/>
    <w:rsid w:val="00DE7370"/>
    <w:rsid w:val="00DF1760"/>
    <w:rsid w:val="00E04434"/>
    <w:rsid w:val="00E138A1"/>
    <w:rsid w:val="00E16E95"/>
    <w:rsid w:val="00E17989"/>
    <w:rsid w:val="00E17A57"/>
    <w:rsid w:val="00E2471D"/>
    <w:rsid w:val="00E25370"/>
    <w:rsid w:val="00E315B1"/>
    <w:rsid w:val="00E3418B"/>
    <w:rsid w:val="00E362E6"/>
    <w:rsid w:val="00E418EE"/>
    <w:rsid w:val="00E47F56"/>
    <w:rsid w:val="00E50BCA"/>
    <w:rsid w:val="00E5152F"/>
    <w:rsid w:val="00E54B33"/>
    <w:rsid w:val="00E553C0"/>
    <w:rsid w:val="00E67681"/>
    <w:rsid w:val="00E71C09"/>
    <w:rsid w:val="00E94F37"/>
    <w:rsid w:val="00EA3051"/>
    <w:rsid w:val="00EB0465"/>
    <w:rsid w:val="00EB4618"/>
    <w:rsid w:val="00EB6460"/>
    <w:rsid w:val="00EC0CE0"/>
    <w:rsid w:val="00EC40A0"/>
    <w:rsid w:val="00EC68F6"/>
    <w:rsid w:val="00ED19D8"/>
    <w:rsid w:val="00ED52D3"/>
    <w:rsid w:val="00ED7A25"/>
    <w:rsid w:val="00EE06AB"/>
    <w:rsid w:val="00EE1F46"/>
    <w:rsid w:val="00EE6BE3"/>
    <w:rsid w:val="00EF3F1C"/>
    <w:rsid w:val="00EF53CA"/>
    <w:rsid w:val="00EF7813"/>
    <w:rsid w:val="00F00B19"/>
    <w:rsid w:val="00F05211"/>
    <w:rsid w:val="00F20DF4"/>
    <w:rsid w:val="00F26B46"/>
    <w:rsid w:val="00F26C7B"/>
    <w:rsid w:val="00F27836"/>
    <w:rsid w:val="00F42619"/>
    <w:rsid w:val="00F43D01"/>
    <w:rsid w:val="00F5133F"/>
    <w:rsid w:val="00F55F1B"/>
    <w:rsid w:val="00F6104F"/>
    <w:rsid w:val="00F61817"/>
    <w:rsid w:val="00F720E1"/>
    <w:rsid w:val="00F72DD4"/>
    <w:rsid w:val="00F82B86"/>
    <w:rsid w:val="00F86E94"/>
    <w:rsid w:val="00F91B6E"/>
    <w:rsid w:val="00F94E9E"/>
    <w:rsid w:val="00FA29AA"/>
    <w:rsid w:val="00FA79FF"/>
    <w:rsid w:val="00FB2F1D"/>
    <w:rsid w:val="00FD1C4A"/>
    <w:rsid w:val="00FD4BF6"/>
    <w:rsid w:val="00FE0A12"/>
    <w:rsid w:val="00FF78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498FEB"/>
  <w15:docId w15:val="{F0D3AA0E-6323-4C37-B366-B82635F7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CA" w:eastAsia="en-CA" w:bidi="ar-SA"/>
      </w:rPr>
    </w:rPrDefault>
    <w:pPrDefault/>
  </w:docDefaults>
  <w:latentStyles w:defLockedState="1"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locked="0" w:uiPriority="0" w:qFormat="1"/>
    <w:lsdException w:name="heading 6" w:locked="0" w:uiPriority="0" w:qFormat="1"/>
    <w:lsdException w:name="heading 7" w:locked="0" w:uiPriority="0" w:qFormat="1"/>
    <w:lsdException w:name="heading 8" w:locked="0" w:uiPriority="0" w:qFormat="1"/>
    <w:lsdException w:name="heading 9" w:locked="0"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locked="0" w:semiHidden="1" w:unhideWhenUsed="1"/>
    <w:lsdException w:name="annotation text" w:locked="0" w:semiHidden="1" w:unhideWhenUsed="1"/>
    <w:lsdException w:name="header" w:semiHidden="1" w:unhideWhenUsed="1"/>
    <w:lsdException w:name="footer" w:semiHidden="1" w:uiPriority="0" w:unhideWhenUsed="1" w:qFormat="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ICED Body Text"/>
    <w:qFormat/>
    <w:rsid w:val="00E67681"/>
    <w:pPr>
      <w:tabs>
        <w:tab w:val="left" w:pos="454"/>
        <w:tab w:val="right" w:pos="9072"/>
      </w:tabs>
      <w:jc w:val="both"/>
    </w:pPr>
    <w:rPr>
      <w:sz w:val="22"/>
      <w:szCs w:val="24"/>
      <w:lang w:val="en-GB" w:eastAsia="en-US"/>
    </w:rPr>
  </w:style>
  <w:style w:type="paragraph" w:styleId="Heading1">
    <w:name w:val="heading 1"/>
    <w:aliases w:val="ICED Heading1,Section"/>
    <w:basedOn w:val="Normal"/>
    <w:next w:val="Normal"/>
    <w:link w:val="Heading1Char"/>
    <w:uiPriority w:val="99"/>
    <w:qFormat/>
    <w:rsid w:val="00AC2222"/>
    <w:pPr>
      <w:keepNext/>
      <w:numPr>
        <w:numId w:val="22"/>
      </w:numPr>
      <w:tabs>
        <w:tab w:val="clear" w:pos="9072"/>
      </w:tabs>
      <w:spacing w:before="240" w:after="120"/>
      <w:ind w:left="454" w:hanging="454"/>
      <w:jc w:val="left"/>
      <w:outlineLvl w:val="0"/>
    </w:pPr>
    <w:rPr>
      <w:rFonts w:ascii="Arial Black" w:hAnsi="Arial Black"/>
      <w:caps/>
      <w:kern w:val="32"/>
      <w:szCs w:val="22"/>
    </w:rPr>
  </w:style>
  <w:style w:type="paragraph" w:styleId="Heading2">
    <w:name w:val="heading 2"/>
    <w:aliases w:val="ICED Heading2,Sub-section"/>
    <w:basedOn w:val="Normal"/>
    <w:next w:val="Normal"/>
    <w:link w:val="Heading2Char"/>
    <w:autoRedefine/>
    <w:uiPriority w:val="99"/>
    <w:qFormat/>
    <w:rsid w:val="00FD1C4A"/>
    <w:pPr>
      <w:keepNext/>
      <w:numPr>
        <w:ilvl w:val="1"/>
        <w:numId w:val="22"/>
      </w:numPr>
      <w:spacing w:before="240" w:after="60"/>
      <w:ind w:left="454" w:hanging="454"/>
      <w:jc w:val="left"/>
      <w:outlineLvl w:val="1"/>
    </w:pPr>
    <w:rPr>
      <w:rFonts w:ascii="Arial" w:hAnsi="Arial"/>
      <w:b/>
    </w:rPr>
  </w:style>
  <w:style w:type="paragraph" w:styleId="Heading3">
    <w:name w:val="heading 3"/>
    <w:aliases w:val="ICED Heading3,Sub-sub-section"/>
    <w:basedOn w:val="Normal"/>
    <w:next w:val="Normal"/>
    <w:link w:val="Heading3Char"/>
    <w:uiPriority w:val="99"/>
    <w:qFormat/>
    <w:rsid w:val="00AC2222"/>
    <w:pPr>
      <w:keepNext/>
      <w:numPr>
        <w:ilvl w:val="2"/>
        <w:numId w:val="22"/>
      </w:numPr>
      <w:tabs>
        <w:tab w:val="clear" w:pos="454"/>
        <w:tab w:val="left" w:pos="567"/>
      </w:tabs>
      <w:spacing w:before="240" w:after="60"/>
      <w:ind w:left="567" w:hanging="567"/>
      <w:jc w:val="left"/>
      <w:outlineLvl w:val="2"/>
    </w:pPr>
    <w:rPr>
      <w:rFonts w:ascii="Arial" w:hAnsi="Arial"/>
      <w:b/>
      <w:i/>
      <w:sz w:val="20"/>
    </w:rPr>
  </w:style>
  <w:style w:type="paragraph" w:styleId="Heading4">
    <w:name w:val="heading 4"/>
    <w:aliases w:val="ICED References/Acknowledgements"/>
    <w:basedOn w:val="Normal"/>
    <w:next w:val="Normal"/>
    <w:link w:val="Heading4Char"/>
    <w:uiPriority w:val="99"/>
    <w:qFormat/>
    <w:rsid w:val="005C1E83"/>
    <w:pPr>
      <w:keepNext/>
      <w:widowControl w:val="0"/>
      <w:spacing w:before="240" w:after="120"/>
      <w:jc w:val="left"/>
      <w:outlineLvl w:val="3"/>
    </w:pPr>
    <w:rPr>
      <w:rFonts w:ascii="Arial" w:hAnsi="Arial"/>
      <w:b/>
      <w:caps/>
    </w:rPr>
  </w:style>
  <w:style w:type="paragraph" w:styleId="Heading5">
    <w:name w:val="heading 5"/>
    <w:basedOn w:val="Normal"/>
    <w:next w:val="Normal"/>
    <w:link w:val="Heading5Char"/>
    <w:qFormat/>
    <w:locked/>
    <w:rsid w:val="00970D6A"/>
    <w:pPr>
      <w:keepNext/>
      <w:keepLines/>
      <w:numPr>
        <w:ilvl w:val="4"/>
        <w:numId w:val="22"/>
      </w:numPr>
      <w:spacing w:before="200"/>
      <w:outlineLvl w:val="4"/>
    </w:pPr>
    <w:rPr>
      <w:rFonts w:ascii="Cambria" w:hAnsi="Cambria"/>
      <w:color w:val="243F60"/>
    </w:rPr>
  </w:style>
  <w:style w:type="paragraph" w:styleId="Heading6">
    <w:name w:val="heading 6"/>
    <w:basedOn w:val="Normal"/>
    <w:next w:val="Normal"/>
    <w:link w:val="Heading6Char"/>
    <w:qFormat/>
    <w:locked/>
    <w:rsid w:val="00970D6A"/>
    <w:pPr>
      <w:keepNext/>
      <w:keepLines/>
      <w:numPr>
        <w:ilvl w:val="5"/>
        <w:numId w:val="22"/>
      </w:numPr>
      <w:spacing w:before="200"/>
      <w:outlineLvl w:val="5"/>
    </w:pPr>
    <w:rPr>
      <w:rFonts w:ascii="Cambria" w:hAnsi="Cambria"/>
      <w:i/>
      <w:iCs/>
      <w:color w:val="243F60"/>
    </w:rPr>
  </w:style>
  <w:style w:type="paragraph" w:styleId="Heading7">
    <w:name w:val="heading 7"/>
    <w:basedOn w:val="Normal"/>
    <w:next w:val="Normal"/>
    <w:link w:val="Heading7Char"/>
    <w:qFormat/>
    <w:locked/>
    <w:rsid w:val="00970D6A"/>
    <w:pPr>
      <w:keepNext/>
      <w:keepLines/>
      <w:numPr>
        <w:ilvl w:val="6"/>
        <w:numId w:val="22"/>
      </w:numPr>
      <w:spacing w:before="200"/>
      <w:outlineLvl w:val="6"/>
    </w:pPr>
    <w:rPr>
      <w:rFonts w:ascii="Cambria" w:hAnsi="Cambria"/>
      <w:i/>
      <w:iCs/>
      <w:color w:val="404040"/>
    </w:rPr>
  </w:style>
  <w:style w:type="paragraph" w:styleId="Heading8">
    <w:name w:val="heading 8"/>
    <w:basedOn w:val="Normal"/>
    <w:next w:val="Normal"/>
    <w:link w:val="Heading8Char"/>
    <w:qFormat/>
    <w:locked/>
    <w:rsid w:val="00970D6A"/>
    <w:pPr>
      <w:keepNext/>
      <w:keepLines/>
      <w:numPr>
        <w:ilvl w:val="7"/>
        <w:numId w:val="22"/>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970D6A"/>
    <w:pPr>
      <w:keepNext/>
      <w:keepLines/>
      <w:numPr>
        <w:ilvl w:val="8"/>
        <w:numId w:val="2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CED Heading1 Char,Section Char"/>
    <w:link w:val="Heading1"/>
    <w:uiPriority w:val="99"/>
    <w:locked/>
    <w:rsid w:val="00AC2222"/>
    <w:rPr>
      <w:rFonts w:ascii="Arial Black" w:hAnsi="Arial Black"/>
      <w:caps/>
      <w:kern w:val="32"/>
      <w:sz w:val="22"/>
      <w:szCs w:val="22"/>
      <w:lang w:val="en-GB" w:eastAsia="en-US"/>
    </w:rPr>
  </w:style>
  <w:style w:type="character" w:customStyle="1" w:styleId="Heading2Char">
    <w:name w:val="Heading 2 Char"/>
    <w:aliases w:val="ICED Heading2 Char,Sub-section Char"/>
    <w:link w:val="Heading2"/>
    <w:uiPriority w:val="99"/>
    <w:locked/>
    <w:rsid w:val="00FD1C4A"/>
    <w:rPr>
      <w:rFonts w:ascii="Arial" w:hAnsi="Arial"/>
      <w:b/>
      <w:sz w:val="22"/>
      <w:szCs w:val="24"/>
      <w:lang w:val="en-GB" w:eastAsia="en-US"/>
    </w:rPr>
  </w:style>
  <w:style w:type="character" w:customStyle="1" w:styleId="Heading3Char">
    <w:name w:val="Heading 3 Char"/>
    <w:aliases w:val="ICED Heading3 Char,Sub-sub-section Char"/>
    <w:link w:val="Heading3"/>
    <w:uiPriority w:val="99"/>
    <w:locked/>
    <w:rsid w:val="00AC2222"/>
    <w:rPr>
      <w:rFonts w:ascii="Arial" w:hAnsi="Arial"/>
      <w:b/>
      <w:i/>
      <w:szCs w:val="24"/>
      <w:lang w:val="en-GB" w:eastAsia="en-US"/>
    </w:rPr>
  </w:style>
  <w:style w:type="character" w:customStyle="1" w:styleId="Heading4Char">
    <w:name w:val="Heading 4 Char"/>
    <w:aliases w:val="ICED References/Acknowledgements Char"/>
    <w:link w:val="Heading4"/>
    <w:uiPriority w:val="99"/>
    <w:locked/>
    <w:rsid w:val="005C1E83"/>
    <w:rPr>
      <w:rFonts w:ascii="Arial" w:hAnsi="Arial"/>
      <w:b/>
      <w:caps/>
      <w:szCs w:val="24"/>
      <w:lang w:val="en-GB" w:eastAsia="en-US"/>
    </w:rPr>
  </w:style>
  <w:style w:type="paragraph" w:customStyle="1" w:styleId="ICEDEquations">
    <w:name w:val="ICED Equations"/>
    <w:basedOn w:val="ICEDFigureCaption"/>
    <w:next w:val="Normal"/>
    <w:uiPriority w:val="99"/>
    <w:qFormat/>
    <w:rsid w:val="003555C2"/>
    <w:pPr>
      <w:tabs>
        <w:tab w:val="clear" w:pos="425"/>
        <w:tab w:val="clear" w:pos="454"/>
      </w:tabs>
      <w:ind w:right="0"/>
      <w:jc w:val="left"/>
    </w:pPr>
    <w:rPr>
      <w:rFonts w:ascii="Times New Roman" w:hAnsi="Times New Roman"/>
      <w:i w:val="0"/>
      <w:sz w:val="22"/>
      <w:szCs w:val="20"/>
    </w:rPr>
  </w:style>
  <w:style w:type="paragraph" w:customStyle="1" w:styleId="ICEDFigureCaption">
    <w:name w:val="ICED Figure Caption"/>
    <w:basedOn w:val="Normal"/>
    <w:next w:val="Caption"/>
    <w:uiPriority w:val="99"/>
    <w:qFormat/>
    <w:rsid w:val="00FE0A12"/>
    <w:pPr>
      <w:widowControl w:val="0"/>
      <w:tabs>
        <w:tab w:val="left" w:pos="425"/>
      </w:tabs>
      <w:spacing w:before="120" w:after="120"/>
      <w:ind w:left="454" w:right="454"/>
      <w:jc w:val="center"/>
    </w:pPr>
    <w:rPr>
      <w:rFonts w:ascii="Arial" w:hAnsi="Arial"/>
      <w:i/>
      <w:sz w:val="20"/>
    </w:rPr>
  </w:style>
  <w:style w:type="paragraph" w:customStyle="1" w:styleId="ICEDInsertPicture">
    <w:name w:val="ICED Insert Picture"/>
    <w:basedOn w:val="Normal"/>
    <w:next w:val="ICEDFigureCaption"/>
    <w:uiPriority w:val="99"/>
    <w:qFormat/>
    <w:rsid w:val="00645C7F"/>
    <w:pPr>
      <w:keepNext/>
      <w:widowControl w:val="0"/>
      <w:spacing w:before="240" w:line="240" w:lineRule="atLeast"/>
      <w:jc w:val="center"/>
    </w:pPr>
    <w:rPr>
      <w:sz w:val="20"/>
    </w:rPr>
  </w:style>
  <w:style w:type="paragraph" w:customStyle="1" w:styleId="ICEDFootnote">
    <w:name w:val="ICED Footnote"/>
    <w:basedOn w:val="FootnoteText"/>
    <w:uiPriority w:val="99"/>
    <w:qFormat/>
    <w:rsid w:val="00E2471D"/>
  </w:style>
  <w:style w:type="paragraph" w:customStyle="1" w:styleId="ICEDBulletedList">
    <w:name w:val="ICED Bulleted List"/>
    <w:basedOn w:val="Normal"/>
    <w:uiPriority w:val="99"/>
    <w:qFormat/>
    <w:rsid w:val="00D678F1"/>
    <w:pPr>
      <w:numPr>
        <w:numId w:val="6"/>
      </w:numPr>
      <w:ind w:left="454" w:hanging="454"/>
    </w:pPr>
  </w:style>
  <w:style w:type="paragraph" w:customStyle="1" w:styleId="ICEDNumberedList">
    <w:name w:val="ICED Numbered List"/>
    <w:basedOn w:val="Normal"/>
    <w:uiPriority w:val="99"/>
    <w:qFormat/>
    <w:rsid w:val="00FE0A12"/>
    <w:pPr>
      <w:widowControl w:val="0"/>
      <w:numPr>
        <w:numId w:val="2"/>
      </w:numPr>
      <w:ind w:left="454" w:hanging="454"/>
    </w:pPr>
  </w:style>
  <w:style w:type="paragraph" w:customStyle="1" w:styleId="ICEDTableCaption">
    <w:name w:val="ICED Table Caption"/>
    <w:basedOn w:val="ICEDFigureCaption"/>
    <w:next w:val="Normal"/>
    <w:uiPriority w:val="99"/>
    <w:qFormat/>
    <w:rsid w:val="00FE0A12"/>
    <w:pPr>
      <w:keepNext/>
    </w:pPr>
  </w:style>
  <w:style w:type="paragraph" w:customStyle="1" w:styleId="ICEDReferenceList">
    <w:name w:val="ICED Reference List"/>
    <w:basedOn w:val="Normal"/>
    <w:uiPriority w:val="99"/>
    <w:qFormat/>
    <w:rsid w:val="002F1299"/>
    <w:pPr>
      <w:keepLines/>
      <w:ind w:left="454" w:hanging="454"/>
      <w:jc w:val="left"/>
    </w:pPr>
    <w:rPr>
      <w:sz w:val="20"/>
    </w:rPr>
  </w:style>
  <w:style w:type="paragraph" w:styleId="FootnoteText">
    <w:name w:val="footnote text"/>
    <w:basedOn w:val="Normal"/>
    <w:link w:val="FootnoteTextChar"/>
    <w:uiPriority w:val="99"/>
    <w:semiHidden/>
    <w:locked/>
    <w:rsid w:val="00872C54"/>
    <w:rPr>
      <w:sz w:val="20"/>
      <w:szCs w:val="20"/>
    </w:rPr>
  </w:style>
  <w:style w:type="character" w:customStyle="1" w:styleId="FootnoteTextChar">
    <w:name w:val="Footnote Text Char"/>
    <w:link w:val="FootnoteText"/>
    <w:uiPriority w:val="99"/>
    <w:semiHidden/>
    <w:locked/>
    <w:rsid w:val="007E30F2"/>
    <w:rPr>
      <w:rFonts w:cs="Times New Roman"/>
      <w:sz w:val="20"/>
      <w:szCs w:val="20"/>
      <w:lang w:val="en-GB" w:eastAsia="en-US"/>
    </w:rPr>
  </w:style>
  <w:style w:type="character" w:styleId="FootnoteReference">
    <w:name w:val="footnote reference"/>
    <w:uiPriority w:val="99"/>
    <w:semiHidden/>
    <w:locked/>
    <w:rsid w:val="00872C54"/>
    <w:rPr>
      <w:rFonts w:cs="Times New Roman"/>
      <w:vertAlign w:val="superscript"/>
    </w:rPr>
  </w:style>
  <w:style w:type="character" w:styleId="CommentReference">
    <w:name w:val="annotation reference"/>
    <w:uiPriority w:val="99"/>
    <w:semiHidden/>
    <w:locked/>
    <w:rsid w:val="00645C7F"/>
    <w:rPr>
      <w:rFonts w:cs="Times New Roman"/>
      <w:sz w:val="16"/>
    </w:rPr>
  </w:style>
  <w:style w:type="paragraph" w:styleId="CommentText">
    <w:name w:val="annotation text"/>
    <w:basedOn w:val="Normal"/>
    <w:link w:val="CommentTextChar"/>
    <w:uiPriority w:val="99"/>
    <w:semiHidden/>
    <w:locked/>
    <w:rsid w:val="00645C7F"/>
    <w:rPr>
      <w:sz w:val="20"/>
      <w:szCs w:val="20"/>
    </w:rPr>
  </w:style>
  <w:style w:type="character" w:customStyle="1" w:styleId="CommentTextChar">
    <w:name w:val="Comment Text Char"/>
    <w:link w:val="CommentText"/>
    <w:uiPriority w:val="99"/>
    <w:semiHidden/>
    <w:locked/>
    <w:rsid w:val="007E30F2"/>
    <w:rPr>
      <w:lang w:val="en-GB" w:eastAsia="en-US"/>
    </w:rPr>
  </w:style>
  <w:style w:type="paragraph" w:styleId="CommentSubject">
    <w:name w:val="annotation subject"/>
    <w:basedOn w:val="CommentText"/>
    <w:next w:val="CommentText"/>
    <w:link w:val="CommentSubjectChar"/>
    <w:uiPriority w:val="99"/>
    <w:semiHidden/>
    <w:locked/>
    <w:rsid w:val="00645C7F"/>
    <w:rPr>
      <w:b/>
      <w:bCs/>
    </w:rPr>
  </w:style>
  <w:style w:type="character" w:customStyle="1" w:styleId="CommentSubjectChar">
    <w:name w:val="Comment Subject Char"/>
    <w:link w:val="CommentSubject"/>
    <w:uiPriority w:val="99"/>
    <w:semiHidden/>
    <w:locked/>
    <w:rsid w:val="007E30F2"/>
    <w:rPr>
      <w:rFonts w:cs="Times New Roman"/>
      <w:b/>
      <w:bCs/>
      <w:sz w:val="20"/>
      <w:szCs w:val="20"/>
      <w:lang w:val="en-GB" w:eastAsia="en-US"/>
    </w:rPr>
  </w:style>
  <w:style w:type="paragraph" w:styleId="BalloonText">
    <w:name w:val="Balloon Text"/>
    <w:basedOn w:val="Normal"/>
    <w:link w:val="BalloonTextChar"/>
    <w:uiPriority w:val="99"/>
    <w:semiHidden/>
    <w:locked/>
    <w:rsid w:val="00645C7F"/>
    <w:rPr>
      <w:rFonts w:ascii="Tahoma" w:hAnsi="Tahoma" w:cs="Tahoma"/>
      <w:sz w:val="20"/>
      <w:szCs w:val="16"/>
    </w:rPr>
  </w:style>
  <w:style w:type="character" w:customStyle="1" w:styleId="BalloonTextChar">
    <w:name w:val="Balloon Text Char"/>
    <w:link w:val="BalloonText"/>
    <w:uiPriority w:val="99"/>
    <w:semiHidden/>
    <w:locked/>
    <w:rsid w:val="007E30F2"/>
    <w:rPr>
      <w:rFonts w:ascii="Tahoma" w:hAnsi="Tahoma" w:cs="Tahoma"/>
      <w:szCs w:val="16"/>
      <w:lang w:val="en-GB" w:eastAsia="en-US"/>
    </w:rPr>
  </w:style>
  <w:style w:type="paragraph" w:customStyle="1" w:styleId="ICEDBulletedList2">
    <w:name w:val="ICED Bulleted List 2"/>
    <w:basedOn w:val="Normal"/>
    <w:uiPriority w:val="99"/>
    <w:qFormat/>
    <w:rsid w:val="00D678F1"/>
    <w:pPr>
      <w:numPr>
        <w:numId w:val="13"/>
      </w:numPr>
      <w:tabs>
        <w:tab w:val="clear" w:pos="454"/>
        <w:tab w:val="left" w:pos="680"/>
      </w:tabs>
      <w:ind w:left="681" w:hanging="227"/>
    </w:pPr>
  </w:style>
  <w:style w:type="paragraph" w:customStyle="1" w:styleId="ICEDStandardIndent">
    <w:name w:val="ICED Standard Indent"/>
    <w:basedOn w:val="Normal"/>
    <w:uiPriority w:val="99"/>
    <w:qFormat/>
    <w:rsid w:val="00FE0A12"/>
    <w:pPr>
      <w:ind w:left="454"/>
    </w:pPr>
  </w:style>
  <w:style w:type="paragraph" w:customStyle="1" w:styleId="ICEDStandardIndent2">
    <w:name w:val="ICED Standard Indent 2"/>
    <w:basedOn w:val="ICEDStandardIndent"/>
    <w:uiPriority w:val="99"/>
    <w:qFormat/>
    <w:rsid w:val="005921EE"/>
    <w:pPr>
      <w:ind w:left="680"/>
    </w:pPr>
  </w:style>
  <w:style w:type="paragraph" w:customStyle="1" w:styleId="ICEDTextflushleft">
    <w:name w:val="ICED Text flush left"/>
    <w:basedOn w:val="Normal"/>
    <w:uiPriority w:val="99"/>
    <w:qFormat/>
    <w:rsid w:val="00034050"/>
    <w:pPr>
      <w:jc w:val="left"/>
    </w:pPr>
  </w:style>
  <w:style w:type="paragraph" w:customStyle="1" w:styleId="ICEDTextcentered">
    <w:name w:val="ICED Text centered"/>
    <w:basedOn w:val="ICEDTextflushleft"/>
    <w:uiPriority w:val="99"/>
    <w:qFormat/>
    <w:rsid w:val="00034050"/>
    <w:pPr>
      <w:jc w:val="center"/>
    </w:pPr>
  </w:style>
  <w:style w:type="paragraph" w:customStyle="1" w:styleId="ICEDTextflushright">
    <w:name w:val="ICED Text flush right"/>
    <w:basedOn w:val="Normal"/>
    <w:uiPriority w:val="99"/>
    <w:qFormat/>
    <w:rsid w:val="00034050"/>
    <w:pPr>
      <w:jc w:val="right"/>
    </w:pPr>
  </w:style>
  <w:style w:type="character" w:customStyle="1" w:styleId="ICEDItalic">
    <w:name w:val="ICED Italic"/>
    <w:uiPriority w:val="99"/>
    <w:qFormat/>
    <w:rsid w:val="00A02815"/>
    <w:rPr>
      <w:rFonts w:cs="Times New Roman"/>
      <w:i/>
      <w:iCs/>
    </w:rPr>
  </w:style>
  <w:style w:type="character" w:customStyle="1" w:styleId="ICEDBold">
    <w:name w:val="ICED Bold"/>
    <w:uiPriority w:val="99"/>
    <w:qFormat/>
    <w:rsid w:val="00A02815"/>
    <w:rPr>
      <w:rFonts w:cs="Times New Roman"/>
      <w:b/>
      <w:bCs/>
    </w:rPr>
  </w:style>
  <w:style w:type="paragraph" w:styleId="Caption">
    <w:name w:val="caption"/>
    <w:basedOn w:val="Normal"/>
    <w:next w:val="Normal"/>
    <w:qFormat/>
    <w:locked/>
    <w:rsid w:val="000D28E7"/>
    <w:pPr>
      <w:spacing w:after="200"/>
    </w:pPr>
    <w:rPr>
      <w:b/>
      <w:bCs/>
      <w:color w:val="4F81BD"/>
      <w:sz w:val="18"/>
      <w:szCs w:val="18"/>
    </w:rPr>
  </w:style>
  <w:style w:type="character" w:customStyle="1" w:styleId="Heading5Char">
    <w:name w:val="Heading 5 Char"/>
    <w:link w:val="Heading5"/>
    <w:semiHidden/>
    <w:rsid w:val="00970D6A"/>
    <w:rPr>
      <w:rFonts w:ascii="Cambria" w:eastAsia="Times New Roman" w:hAnsi="Cambria" w:cs="Times New Roman"/>
      <w:color w:val="243F60"/>
      <w:szCs w:val="24"/>
      <w:lang w:val="en-GB" w:eastAsia="en-US"/>
    </w:rPr>
  </w:style>
  <w:style w:type="character" w:customStyle="1" w:styleId="Heading6Char">
    <w:name w:val="Heading 6 Char"/>
    <w:link w:val="Heading6"/>
    <w:semiHidden/>
    <w:rsid w:val="00970D6A"/>
    <w:rPr>
      <w:rFonts w:ascii="Cambria" w:eastAsia="Times New Roman" w:hAnsi="Cambria" w:cs="Times New Roman"/>
      <w:i/>
      <w:iCs/>
      <w:color w:val="243F60"/>
      <w:szCs w:val="24"/>
      <w:lang w:val="en-GB" w:eastAsia="en-US"/>
    </w:rPr>
  </w:style>
  <w:style w:type="character" w:customStyle="1" w:styleId="Heading7Char">
    <w:name w:val="Heading 7 Char"/>
    <w:link w:val="Heading7"/>
    <w:semiHidden/>
    <w:rsid w:val="00970D6A"/>
    <w:rPr>
      <w:rFonts w:ascii="Cambria" w:eastAsia="Times New Roman" w:hAnsi="Cambria" w:cs="Times New Roman"/>
      <w:i/>
      <w:iCs/>
      <w:color w:val="404040"/>
      <w:szCs w:val="24"/>
      <w:lang w:val="en-GB" w:eastAsia="en-US"/>
    </w:rPr>
  </w:style>
  <w:style w:type="character" w:customStyle="1" w:styleId="Heading8Char">
    <w:name w:val="Heading 8 Char"/>
    <w:link w:val="Heading8"/>
    <w:semiHidden/>
    <w:rsid w:val="00970D6A"/>
    <w:rPr>
      <w:rFonts w:ascii="Cambria" w:eastAsia="Times New Roman" w:hAnsi="Cambria" w:cs="Times New Roman"/>
      <w:color w:val="404040"/>
      <w:sz w:val="20"/>
      <w:szCs w:val="20"/>
      <w:lang w:val="en-GB" w:eastAsia="en-US"/>
    </w:rPr>
  </w:style>
  <w:style w:type="character" w:customStyle="1" w:styleId="Heading9Char">
    <w:name w:val="Heading 9 Char"/>
    <w:link w:val="Heading9"/>
    <w:semiHidden/>
    <w:rsid w:val="00970D6A"/>
    <w:rPr>
      <w:rFonts w:ascii="Cambria" w:eastAsia="Times New Roman" w:hAnsi="Cambria" w:cs="Times New Roman"/>
      <w:i/>
      <w:iCs/>
      <w:color w:val="404040"/>
      <w:sz w:val="20"/>
      <w:szCs w:val="20"/>
      <w:lang w:val="en-GB" w:eastAsia="en-US"/>
    </w:rPr>
  </w:style>
  <w:style w:type="paragraph" w:customStyle="1" w:styleId="ICEDFootnoteSign">
    <w:name w:val="ICED Footnote Sign"/>
    <w:basedOn w:val="Normal"/>
    <w:link w:val="ICEDFootnoteSignChar"/>
    <w:qFormat/>
    <w:rsid w:val="00D05156"/>
    <w:rPr>
      <w:vertAlign w:val="superscript"/>
    </w:rPr>
  </w:style>
  <w:style w:type="character" w:customStyle="1" w:styleId="ICEDFootnoteSignChar">
    <w:name w:val="ICED Footnote Sign Char"/>
    <w:link w:val="ICEDFootnoteSign"/>
    <w:rsid w:val="00D05156"/>
    <w:rPr>
      <w:szCs w:val="24"/>
      <w:vertAlign w:val="superscript"/>
      <w:lang w:val="en-GB" w:eastAsia="en-US"/>
    </w:rPr>
  </w:style>
  <w:style w:type="paragraph" w:customStyle="1" w:styleId="ColorfulShading-Accent11">
    <w:name w:val="Colorful Shading - Accent 11"/>
    <w:hidden/>
    <w:uiPriority w:val="99"/>
    <w:semiHidden/>
    <w:rsid w:val="00712E5C"/>
    <w:rPr>
      <w:sz w:val="22"/>
      <w:szCs w:val="24"/>
      <w:lang w:val="en-GB" w:eastAsia="en-US"/>
    </w:rPr>
  </w:style>
  <w:style w:type="character" w:styleId="Hyperlink">
    <w:name w:val="Hyperlink"/>
    <w:uiPriority w:val="99"/>
    <w:unhideWhenUsed/>
    <w:locked/>
    <w:rsid w:val="00650790"/>
    <w:rPr>
      <w:color w:val="0000FF"/>
      <w:u w:val="single"/>
    </w:rPr>
  </w:style>
  <w:style w:type="character" w:customStyle="1" w:styleId="ICEDSuperscriptChar">
    <w:name w:val="ICED Superscript Char"/>
    <w:link w:val="ICEDSuperscript"/>
    <w:locked/>
    <w:rsid w:val="00417AE0"/>
    <w:rPr>
      <w:sz w:val="22"/>
      <w:szCs w:val="24"/>
      <w:vertAlign w:val="superscript"/>
      <w:lang w:val="en-GB" w:eastAsia="en-US"/>
    </w:rPr>
  </w:style>
  <w:style w:type="paragraph" w:customStyle="1" w:styleId="ICEDSuperscript">
    <w:name w:val="ICED Superscript"/>
    <w:basedOn w:val="Normal"/>
    <w:link w:val="ICEDSuperscriptChar"/>
    <w:qFormat/>
    <w:locked/>
    <w:rsid w:val="00417AE0"/>
    <w:pPr>
      <w:jc w:val="left"/>
    </w:pPr>
    <w:rPr>
      <w:vertAlign w:val="superscript"/>
    </w:rPr>
  </w:style>
  <w:style w:type="character" w:customStyle="1" w:styleId="ICEDSubscriptChar">
    <w:name w:val="ICED Subscript Char"/>
    <w:link w:val="ICEDSubscript"/>
    <w:locked/>
    <w:rsid w:val="00417AE0"/>
    <w:rPr>
      <w:sz w:val="22"/>
      <w:szCs w:val="24"/>
      <w:vertAlign w:val="subscript"/>
      <w:lang w:val="en-GB" w:eastAsia="en-US"/>
    </w:rPr>
  </w:style>
  <w:style w:type="paragraph" w:customStyle="1" w:styleId="ICEDSubscript">
    <w:name w:val="ICED Subscript"/>
    <w:basedOn w:val="Normal"/>
    <w:link w:val="ICEDSubscriptChar"/>
    <w:qFormat/>
    <w:locked/>
    <w:rsid w:val="00417AE0"/>
    <w:rPr>
      <w:vertAlign w:val="subscript"/>
    </w:rPr>
  </w:style>
  <w:style w:type="paragraph" w:styleId="Header">
    <w:name w:val="header"/>
    <w:basedOn w:val="Normal"/>
    <w:link w:val="HeaderChar"/>
    <w:uiPriority w:val="99"/>
    <w:unhideWhenUsed/>
    <w:locked/>
    <w:rsid w:val="007E10CB"/>
    <w:pPr>
      <w:tabs>
        <w:tab w:val="clear" w:pos="454"/>
        <w:tab w:val="clear" w:pos="9072"/>
        <w:tab w:val="center" w:pos="4320"/>
        <w:tab w:val="right" w:pos="8640"/>
      </w:tabs>
    </w:pPr>
  </w:style>
  <w:style w:type="character" w:customStyle="1" w:styleId="HeaderChar">
    <w:name w:val="Header Char"/>
    <w:link w:val="Header"/>
    <w:uiPriority w:val="99"/>
    <w:rsid w:val="007E10CB"/>
    <w:rPr>
      <w:sz w:val="22"/>
      <w:szCs w:val="24"/>
      <w:lang w:val="en-GB"/>
    </w:rPr>
  </w:style>
  <w:style w:type="paragraph" w:styleId="Footer">
    <w:name w:val="footer"/>
    <w:basedOn w:val="Normal"/>
    <w:link w:val="FooterChar"/>
    <w:qFormat/>
    <w:locked/>
    <w:rsid w:val="007E10CB"/>
    <w:pPr>
      <w:tabs>
        <w:tab w:val="clear" w:pos="454"/>
        <w:tab w:val="clear" w:pos="9072"/>
        <w:tab w:val="center" w:pos="4320"/>
        <w:tab w:val="right" w:pos="8640"/>
      </w:tabs>
    </w:pPr>
  </w:style>
  <w:style w:type="character" w:customStyle="1" w:styleId="FooterChar">
    <w:name w:val="Footer Char"/>
    <w:link w:val="Footer"/>
    <w:rsid w:val="007E10CB"/>
    <w:rPr>
      <w:sz w:val="22"/>
      <w:szCs w:val="24"/>
      <w:lang w:val="en-GB"/>
    </w:rPr>
  </w:style>
  <w:style w:type="character" w:styleId="Strong">
    <w:name w:val="Strong"/>
    <w:qFormat/>
    <w:locked/>
    <w:rsid w:val="0078122C"/>
    <w:rPr>
      <w:b/>
      <w:bCs/>
    </w:rPr>
  </w:style>
  <w:style w:type="paragraph" w:styleId="NormalWeb">
    <w:name w:val="Normal (Web)"/>
    <w:basedOn w:val="Normal"/>
    <w:uiPriority w:val="99"/>
    <w:semiHidden/>
    <w:unhideWhenUsed/>
    <w:locked/>
    <w:rsid w:val="00F6104F"/>
    <w:rPr>
      <w:sz w:val="24"/>
    </w:rPr>
  </w:style>
  <w:style w:type="character" w:customStyle="1" w:styleId="ICEDSubscript2">
    <w:name w:val="ICED Subscript 2"/>
    <w:uiPriority w:val="1"/>
    <w:qFormat/>
    <w:rsid w:val="00165E2F"/>
    <w:rPr>
      <w:vertAlign w:val="subscript"/>
    </w:rPr>
  </w:style>
  <w:style w:type="character" w:customStyle="1" w:styleId="ICEDSuperscript2">
    <w:name w:val="ICED Superscript 2"/>
    <w:uiPriority w:val="1"/>
    <w:qFormat/>
    <w:rsid w:val="00165E2F"/>
    <w:rPr>
      <w:vertAlign w:val="superscript"/>
    </w:rPr>
  </w:style>
  <w:style w:type="character" w:customStyle="1" w:styleId="UnresolvedMention1">
    <w:name w:val="Unresolved Mention1"/>
    <w:basedOn w:val="DefaultParagraphFont"/>
    <w:uiPriority w:val="99"/>
    <w:semiHidden/>
    <w:unhideWhenUsed/>
    <w:locked/>
    <w:rsid w:val="00A31C38"/>
    <w:rPr>
      <w:color w:val="605E5C"/>
      <w:shd w:val="clear" w:color="auto" w:fill="E1DFDD"/>
    </w:rPr>
  </w:style>
  <w:style w:type="paragraph" w:styleId="Subtitle">
    <w:name w:val="Subtitle"/>
    <w:basedOn w:val="Normal"/>
    <w:next w:val="Normal"/>
    <w:link w:val="SubtitleChar"/>
    <w:qFormat/>
    <w:locked/>
    <w:rsid w:val="00D73B30"/>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D73B30"/>
    <w:rPr>
      <w:rFonts w:asciiTheme="majorHAnsi" w:eastAsia="SimSun" w:hAnsiTheme="majorHAnsi" w:cstheme="majorBidi"/>
      <w:b/>
      <w:bCs/>
      <w:kern w:val="28"/>
      <w:sz w:val="32"/>
      <w:szCs w:val="32"/>
      <w:lang w:val="en-GB" w:eastAsia="en-US"/>
    </w:rPr>
  </w:style>
  <w:style w:type="table" w:styleId="TableGrid">
    <w:name w:val="Table Grid"/>
    <w:basedOn w:val="TableNormal"/>
    <w:locked/>
    <w:rsid w:val="00704C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E6BE3"/>
    <w:rPr>
      <w:sz w:val="22"/>
      <w:szCs w:val="24"/>
      <w:lang w:val="en-GB" w:eastAsia="en-US"/>
    </w:rPr>
  </w:style>
  <w:style w:type="character" w:customStyle="1" w:styleId="EndNoteBibliographyTitleChar">
    <w:name w:val="EndNote Bibliography Title Char"/>
    <w:basedOn w:val="DefaultParagraphFont"/>
    <w:rsid w:val="00463D8B"/>
    <w:rPr>
      <w:sz w:val="22"/>
      <w:szCs w:val="24"/>
      <w:lang w:val="en-US" w:eastAsia="en-US"/>
    </w:rPr>
  </w:style>
  <w:style w:type="character" w:customStyle="1" w:styleId="EndNoteBibliographyTitleChar1">
    <w:name w:val="EndNote Bibliography Title Char1"/>
    <w:basedOn w:val="DefaultParagraphFont"/>
    <w:rsid w:val="00463D8B"/>
    <w:rPr>
      <w:sz w:val="22"/>
      <w:szCs w:val="24"/>
      <w:lang w:val="en-US" w:eastAsia="en-US"/>
    </w:rPr>
  </w:style>
  <w:style w:type="character" w:customStyle="1" w:styleId="EndNoteBibliographyTitleChar2">
    <w:name w:val="EndNote Bibliography Title Char2"/>
    <w:basedOn w:val="DefaultParagraphFont"/>
    <w:rsid w:val="00463D8B"/>
    <w:rPr>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9120">
      <w:bodyDiv w:val="1"/>
      <w:marLeft w:val="0"/>
      <w:marRight w:val="0"/>
      <w:marTop w:val="0"/>
      <w:marBottom w:val="0"/>
      <w:divBdr>
        <w:top w:val="none" w:sz="0" w:space="0" w:color="auto"/>
        <w:left w:val="none" w:sz="0" w:space="0" w:color="auto"/>
        <w:bottom w:val="none" w:sz="0" w:space="0" w:color="auto"/>
        <w:right w:val="none" w:sz="0" w:space="0" w:color="auto"/>
      </w:divBdr>
    </w:div>
    <w:div w:id="59406739">
      <w:bodyDiv w:val="1"/>
      <w:marLeft w:val="0"/>
      <w:marRight w:val="0"/>
      <w:marTop w:val="0"/>
      <w:marBottom w:val="0"/>
      <w:divBdr>
        <w:top w:val="none" w:sz="0" w:space="0" w:color="auto"/>
        <w:left w:val="none" w:sz="0" w:space="0" w:color="auto"/>
        <w:bottom w:val="none" w:sz="0" w:space="0" w:color="auto"/>
        <w:right w:val="none" w:sz="0" w:space="0" w:color="auto"/>
      </w:divBdr>
    </w:div>
    <w:div w:id="90590763">
      <w:bodyDiv w:val="1"/>
      <w:marLeft w:val="0"/>
      <w:marRight w:val="0"/>
      <w:marTop w:val="0"/>
      <w:marBottom w:val="0"/>
      <w:divBdr>
        <w:top w:val="none" w:sz="0" w:space="0" w:color="auto"/>
        <w:left w:val="none" w:sz="0" w:space="0" w:color="auto"/>
        <w:bottom w:val="none" w:sz="0" w:space="0" w:color="auto"/>
        <w:right w:val="none" w:sz="0" w:space="0" w:color="auto"/>
      </w:divBdr>
    </w:div>
    <w:div w:id="215749900">
      <w:bodyDiv w:val="1"/>
      <w:marLeft w:val="0"/>
      <w:marRight w:val="0"/>
      <w:marTop w:val="0"/>
      <w:marBottom w:val="0"/>
      <w:divBdr>
        <w:top w:val="none" w:sz="0" w:space="0" w:color="auto"/>
        <w:left w:val="none" w:sz="0" w:space="0" w:color="auto"/>
        <w:bottom w:val="none" w:sz="0" w:space="0" w:color="auto"/>
        <w:right w:val="none" w:sz="0" w:space="0" w:color="auto"/>
      </w:divBdr>
    </w:div>
    <w:div w:id="274823645">
      <w:bodyDiv w:val="1"/>
      <w:marLeft w:val="0"/>
      <w:marRight w:val="0"/>
      <w:marTop w:val="0"/>
      <w:marBottom w:val="0"/>
      <w:divBdr>
        <w:top w:val="none" w:sz="0" w:space="0" w:color="auto"/>
        <w:left w:val="none" w:sz="0" w:space="0" w:color="auto"/>
        <w:bottom w:val="none" w:sz="0" w:space="0" w:color="auto"/>
        <w:right w:val="none" w:sz="0" w:space="0" w:color="auto"/>
      </w:divBdr>
    </w:div>
    <w:div w:id="347104719">
      <w:bodyDiv w:val="1"/>
      <w:marLeft w:val="0"/>
      <w:marRight w:val="0"/>
      <w:marTop w:val="0"/>
      <w:marBottom w:val="0"/>
      <w:divBdr>
        <w:top w:val="none" w:sz="0" w:space="0" w:color="auto"/>
        <w:left w:val="none" w:sz="0" w:space="0" w:color="auto"/>
        <w:bottom w:val="none" w:sz="0" w:space="0" w:color="auto"/>
        <w:right w:val="none" w:sz="0" w:space="0" w:color="auto"/>
      </w:divBdr>
    </w:div>
    <w:div w:id="584807502">
      <w:bodyDiv w:val="1"/>
      <w:marLeft w:val="0"/>
      <w:marRight w:val="0"/>
      <w:marTop w:val="0"/>
      <w:marBottom w:val="0"/>
      <w:divBdr>
        <w:top w:val="none" w:sz="0" w:space="0" w:color="auto"/>
        <w:left w:val="none" w:sz="0" w:space="0" w:color="auto"/>
        <w:bottom w:val="none" w:sz="0" w:space="0" w:color="auto"/>
        <w:right w:val="none" w:sz="0" w:space="0" w:color="auto"/>
      </w:divBdr>
    </w:div>
    <w:div w:id="684097041">
      <w:bodyDiv w:val="1"/>
      <w:marLeft w:val="0"/>
      <w:marRight w:val="0"/>
      <w:marTop w:val="0"/>
      <w:marBottom w:val="0"/>
      <w:divBdr>
        <w:top w:val="none" w:sz="0" w:space="0" w:color="auto"/>
        <w:left w:val="none" w:sz="0" w:space="0" w:color="auto"/>
        <w:bottom w:val="none" w:sz="0" w:space="0" w:color="auto"/>
        <w:right w:val="none" w:sz="0" w:space="0" w:color="auto"/>
      </w:divBdr>
    </w:div>
    <w:div w:id="775175246">
      <w:bodyDiv w:val="1"/>
      <w:marLeft w:val="0"/>
      <w:marRight w:val="0"/>
      <w:marTop w:val="0"/>
      <w:marBottom w:val="0"/>
      <w:divBdr>
        <w:top w:val="none" w:sz="0" w:space="0" w:color="auto"/>
        <w:left w:val="none" w:sz="0" w:space="0" w:color="auto"/>
        <w:bottom w:val="none" w:sz="0" w:space="0" w:color="auto"/>
        <w:right w:val="none" w:sz="0" w:space="0" w:color="auto"/>
      </w:divBdr>
    </w:div>
    <w:div w:id="897012431">
      <w:bodyDiv w:val="1"/>
      <w:marLeft w:val="0"/>
      <w:marRight w:val="0"/>
      <w:marTop w:val="0"/>
      <w:marBottom w:val="0"/>
      <w:divBdr>
        <w:top w:val="none" w:sz="0" w:space="0" w:color="auto"/>
        <w:left w:val="none" w:sz="0" w:space="0" w:color="auto"/>
        <w:bottom w:val="none" w:sz="0" w:space="0" w:color="auto"/>
        <w:right w:val="none" w:sz="0" w:space="0" w:color="auto"/>
      </w:divBdr>
    </w:div>
    <w:div w:id="909923786">
      <w:bodyDiv w:val="1"/>
      <w:marLeft w:val="0"/>
      <w:marRight w:val="0"/>
      <w:marTop w:val="0"/>
      <w:marBottom w:val="0"/>
      <w:divBdr>
        <w:top w:val="none" w:sz="0" w:space="0" w:color="auto"/>
        <w:left w:val="none" w:sz="0" w:space="0" w:color="auto"/>
        <w:bottom w:val="none" w:sz="0" w:space="0" w:color="auto"/>
        <w:right w:val="none" w:sz="0" w:space="0" w:color="auto"/>
      </w:divBdr>
    </w:div>
    <w:div w:id="1012758280">
      <w:bodyDiv w:val="1"/>
      <w:marLeft w:val="0"/>
      <w:marRight w:val="0"/>
      <w:marTop w:val="0"/>
      <w:marBottom w:val="0"/>
      <w:divBdr>
        <w:top w:val="none" w:sz="0" w:space="0" w:color="auto"/>
        <w:left w:val="none" w:sz="0" w:space="0" w:color="auto"/>
        <w:bottom w:val="none" w:sz="0" w:space="0" w:color="auto"/>
        <w:right w:val="none" w:sz="0" w:space="0" w:color="auto"/>
      </w:divBdr>
    </w:div>
    <w:div w:id="1107970977">
      <w:bodyDiv w:val="1"/>
      <w:marLeft w:val="0"/>
      <w:marRight w:val="0"/>
      <w:marTop w:val="0"/>
      <w:marBottom w:val="0"/>
      <w:divBdr>
        <w:top w:val="none" w:sz="0" w:space="0" w:color="auto"/>
        <w:left w:val="none" w:sz="0" w:space="0" w:color="auto"/>
        <w:bottom w:val="none" w:sz="0" w:space="0" w:color="auto"/>
        <w:right w:val="none" w:sz="0" w:space="0" w:color="auto"/>
      </w:divBdr>
    </w:div>
    <w:div w:id="1125659696">
      <w:bodyDiv w:val="1"/>
      <w:marLeft w:val="0"/>
      <w:marRight w:val="0"/>
      <w:marTop w:val="0"/>
      <w:marBottom w:val="0"/>
      <w:divBdr>
        <w:top w:val="none" w:sz="0" w:space="0" w:color="auto"/>
        <w:left w:val="none" w:sz="0" w:space="0" w:color="auto"/>
        <w:bottom w:val="none" w:sz="0" w:space="0" w:color="auto"/>
        <w:right w:val="none" w:sz="0" w:space="0" w:color="auto"/>
      </w:divBdr>
    </w:div>
    <w:div w:id="1171918406">
      <w:bodyDiv w:val="1"/>
      <w:marLeft w:val="0"/>
      <w:marRight w:val="0"/>
      <w:marTop w:val="0"/>
      <w:marBottom w:val="0"/>
      <w:divBdr>
        <w:top w:val="none" w:sz="0" w:space="0" w:color="auto"/>
        <w:left w:val="none" w:sz="0" w:space="0" w:color="auto"/>
        <w:bottom w:val="none" w:sz="0" w:space="0" w:color="auto"/>
        <w:right w:val="none" w:sz="0" w:space="0" w:color="auto"/>
      </w:divBdr>
    </w:div>
    <w:div w:id="1242104451">
      <w:bodyDiv w:val="1"/>
      <w:marLeft w:val="0"/>
      <w:marRight w:val="0"/>
      <w:marTop w:val="0"/>
      <w:marBottom w:val="0"/>
      <w:divBdr>
        <w:top w:val="none" w:sz="0" w:space="0" w:color="auto"/>
        <w:left w:val="none" w:sz="0" w:space="0" w:color="auto"/>
        <w:bottom w:val="none" w:sz="0" w:space="0" w:color="auto"/>
        <w:right w:val="none" w:sz="0" w:space="0" w:color="auto"/>
      </w:divBdr>
    </w:div>
    <w:div w:id="1297754431">
      <w:bodyDiv w:val="1"/>
      <w:marLeft w:val="0"/>
      <w:marRight w:val="0"/>
      <w:marTop w:val="0"/>
      <w:marBottom w:val="0"/>
      <w:divBdr>
        <w:top w:val="none" w:sz="0" w:space="0" w:color="auto"/>
        <w:left w:val="none" w:sz="0" w:space="0" w:color="auto"/>
        <w:bottom w:val="none" w:sz="0" w:space="0" w:color="auto"/>
        <w:right w:val="none" w:sz="0" w:space="0" w:color="auto"/>
      </w:divBdr>
    </w:div>
    <w:div w:id="1322272491">
      <w:bodyDiv w:val="1"/>
      <w:marLeft w:val="0"/>
      <w:marRight w:val="0"/>
      <w:marTop w:val="0"/>
      <w:marBottom w:val="0"/>
      <w:divBdr>
        <w:top w:val="none" w:sz="0" w:space="0" w:color="auto"/>
        <w:left w:val="none" w:sz="0" w:space="0" w:color="auto"/>
        <w:bottom w:val="none" w:sz="0" w:space="0" w:color="auto"/>
        <w:right w:val="none" w:sz="0" w:space="0" w:color="auto"/>
      </w:divBdr>
    </w:div>
    <w:div w:id="1421177047">
      <w:bodyDiv w:val="1"/>
      <w:marLeft w:val="0"/>
      <w:marRight w:val="0"/>
      <w:marTop w:val="0"/>
      <w:marBottom w:val="0"/>
      <w:divBdr>
        <w:top w:val="none" w:sz="0" w:space="0" w:color="auto"/>
        <w:left w:val="none" w:sz="0" w:space="0" w:color="auto"/>
        <w:bottom w:val="none" w:sz="0" w:space="0" w:color="auto"/>
        <w:right w:val="none" w:sz="0" w:space="0" w:color="auto"/>
      </w:divBdr>
    </w:div>
    <w:div w:id="1542088799">
      <w:bodyDiv w:val="1"/>
      <w:marLeft w:val="0"/>
      <w:marRight w:val="0"/>
      <w:marTop w:val="0"/>
      <w:marBottom w:val="0"/>
      <w:divBdr>
        <w:top w:val="none" w:sz="0" w:space="0" w:color="auto"/>
        <w:left w:val="none" w:sz="0" w:space="0" w:color="auto"/>
        <w:bottom w:val="none" w:sz="0" w:space="0" w:color="auto"/>
        <w:right w:val="none" w:sz="0" w:space="0" w:color="auto"/>
      </w:divBdr>
    </w:div>
    <w:div w:id="1581333278">
      <w:bodyDiv w:val="1"/>
      <w:marLeft w:val="0"/>
      <w:marRight w:val="0"/>
      <w:marTop w:val="0"/>
      <w:marBottom w:val="0"/>
      <w:divBdr>
        <w:top w:val="none" w:sz="0" w:space="0" w:color="auto"/>
        <w:left w:val="none" w:sz="0" w:space="0" w:color="auto"/>
        <w:bottom w:val="none" w:sz="0" w:space="0" w:color="auto"/>
        <w:right w:val="none" w:sz="0" w:space="0" w:color="auto"/>
      </w:divBdr>
    </w:div>
    <w:div w:id="1592083176">
      <w:bodyDiv w:val="1"/>
      <w:marLeft w:val="0"/>
      <w:marRight w:val="0"/>
      <w:marTop w:val="0"/>
      <w:marBottom w:val="0"/>
      <w:divBdr>
        <w:top w:val="none" w:sz="0" w:space="0" w:color="auto"/>
        <w:left w:val="none" w:sz="0" w:space="0" w:color="auto"/>
        <w:bottom w:val="none" w:sz="0" w:space="0" w:color="auto"/>
        <w:right w:val="none" w:sz="0" w:space="0" w:color="auto"/>
      </w:divBdr>
    </w:div>
    <w:div w:id="1649823389">
      <w:bodyDiv w:val="1"/>
      <w:marLeft w:val="0"/>
      <w:marRight w:val="0"/>
      <w:marTop w:val="0"/>
      <w:marBottom w:val="0"/>
      <w:divBdr>
        <w:top w:val="none" w:sz="0" w:space="0" w:color="auto"/>
        <w:left w:val="none" w:sz="0" w:space="0" w:color="auto"/>
        <w:bottom w:val="none" w:sz="0" w:space="0" w:color="auto"/>
        <w:right w:val="none" w:sz="0" w:space="0" w:color="auto"/>
      </w:divBdr>
    </w:div>
    <w:div w:id="1676684963">
      <w:bodyDiv w:val="1"/>
      <w:marLeft w:val="0"/>
      <w:marRight w:val="0"/>
      <w:marTop w:val="0"/>
      <w:marBottom w:val="0"/>
      <w:divBdr>
        <w:top w:val="none" w:sz="0" w:space="0" w:color="auto"/>
        <w:left w:val="none" w:sz="0" w:space="0" w:color="auto"/>
        <w:bottom w:val="none" w:sz="0" w:space="0" w:color="auto"/>
        <w:right w:val="none" w:sz="0" w:space="0" w:color="auto"/>
      </w:divBdr>
    </w:div>
    <w:div w:id="1701392247">
      <w:bodyDiv w:val="1"/>
      <w:marLeft w:val="0"/>
      <w:marRight w:val="0"/>
      <w:marTop w:val="0"/>
      <w:marBottom w:val="0"/>
      <w:divBdr>
        <w:top w:val="none" w:sz="0" w:space="0" w:color="auto"/>
        <w:left w:val="none" w:sz="0" w:space="0" w:color="auto"/>
        <w:bottom w:val="none" w:sz="0" w:space="0" w:color="auto"/>
        <w:right w:val="none" w:sz="0" w:space="0" w:color="auto"/>
      </w:divBdr>
    </w:div>
    <w:div w:id="1703509654">
      <w:bodyDiv w:val="1"/>
      <w:marLeft w:val="0"/>
      <w:marRight w:val="0"/>
      <w:marTop w:val="0"/>
      <w:marBottom w:val="0"/>
      <w:divBdr>
        <w:top w:val="none" w:sz="0" w:space="0" w:color="auto"/>
        <w:left w:val="none" w:sz="0" w:space="0" w:color="auto"/>
        <w:bottom w:val="none" w:sz="0" w:space="0" w:color="auto"/>
        <w:right w:val="none" w:sz="0" w:space="0" w:color="auto"/>
      </w:divBdr>
    </w:div>
    <w:div w:id="1707833717">
      <w:bodyDiv w:val="1"/>
      <w:marLeft w:val="0"/>
      <w:marRight w:val="0"/>
      <w:marTop w:val="0"/>
      <w:marBottom w:val="0"/>
      <w:divBdr>
        <w:top w:val="none" w:sz="0" w:space="0" w:color="auto"/>
        <w:left w:val="none" w:sz="0" w:space="0" w:color="auto"/>
        <w:bottom w:val="none" w:sz="0" w:space="0" w:color="auto"/>
        <w:right w:val="none" w:sz="0" w:space="0" w:color="auto"/>
      </w:divBdr>
    </w:div>
    <w:div w:id="1762484129">
      <w:bodyDiv w:val="1"/>
      <w:marLeft w:val="0"/>
      <w:marRight w:val="0"/>
      <w:marTop w:val="0"/>
      <w:marBottom w:val="0"/>
      <w:divBdr>
        <w:top w:val="none" w:sz="0" w:space="0" w:color="auto"/>
        <w:left w:val="none" w:sz="0" w:space="0" w:color="auto"/>
        <w:bottom w:val="none" w:sz="0" w:space="0" w:color="auto"/>
        <w:right w:val="none" w:sz="0" w:space="0" w:color="auto"/>
      </w:divBdr>
    </w:div>
    <w:div w:id="1809974816">
      <w:bodyDiv w:val="1"/>
      <w:marLeft w:val="0"/>
      <w:marRight w:val="0"/>
      <w:marTop w:val="0"/>
      <w:marBottom w:val="0"/>
      <w:divBdr>
        <w:top w:val="none" w:sz="0" w:space="0" w:color="auto"/>
        <w:left w:val="none" w:sz="0" w:space="0" w:color="auto"/>
        <w:bottom w:val="none" w:sz="0" w:space="0" w:color="auto"/>
        <w:right w:val="none" w:sz="0" w:space="0" w:color="auto"/>
      </w:divBdr>
    </w:div>
    <w:div w:id="1874146814">
      <w:bodyDiv w:val="1"/>
      <w:marLeft w:val="0"/>
      <w:marRight w:val="0"/>
      <w:marTop w:val="0"/>
      <w:marBottom w:val="0"/>
      <w:divBdr>
        <w:top w:val="none" w:sz="0" w:space="0" w:color="auto"/>
        <w:left w:val="none" w:sz="0" w:space="0" w:color="auto"/>
        <w:bottom w:val="none" w:sz="0" w:space="0" w:color="auto"/>
        <w:right w:val="none" w:sz="0" w:space="0" w:color="auto"/>
      </w:divBdr>
    </w:div>
    <w:div w:id="1953200608">
      <w:bodyDiv w:val="1"/>
      <w:marLeft w:val="0"/>
      <w:marRight w:val="0"/>
      <w:marTop w:val="0"/>
      <w:marBottom w:val="0"/>
      <w:divBdr>
        <w:top w:val="none" w:sz="0" w:space="0" w:color="auto"/>
        <w:left w:val="none" w:sz="0" w:space="0" w:color="auto"/>
        <w:bottom w:val="none" w:sz="0" w:space="0" w:color="auto"/>
        <w:right w:val="none" w:sz="0" w:space="0" w:color="auto"/>
      </w:divBdr>
    </w:div>
    <w:div w:id="1969894155">
      <w:bodyDiv w:val="1"/>
      <w:marLeft w:val="0"/>
      <w:marRight w:val="0"/>
      <w:marTop w:val="0"/>
      <w:marBottom w:val="0"/>
      <w:divBdr>
        <w:top w:val="none" w:sz="0" w:space="0" w:color="auto"/>
        <w:left w:val="none" w:sz="0" w:space="0" w:color="auto"/>
        <w:bottom w:val="none" w:sz="0" w:space="0" w:color="auto"/>
        <w:right w:val="none" w:sz="0" w:space="0" w:color="auto"/>
      </w:divBdr>
    </w:div>
    <w:div w:id="2028172318">
      <w:bodyDiv w:val="1"/>
      <w:marLeft w:val="0"/>
      <w:marRight w:val="0"/>
      <w:marTop w:val="0"/>
      <w:marBottom w:val="0"/>
      <w:divBdr>
        <w:top w:val="none" w:sz="0" w:space="0" w:color="auto"/>
        <w:left w:val="none" w:sz="0" w:space="0" w:color="auto"/>
        <w:bottom w:val="none" w:sz="0" w:space="0" w:color="auto"/>
        <w:right w:val="none" w:sz="0" w:space="0" w:color="auto"/>
      </w:divBdr>
    </w:div>
    <w:div w:id="2052880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207/s15326934crj1401_4" TargetMode="External"/><Relationship Id="rId18" Type="http://schemas.openxmlformats.org/officeDocument/2006/relationships/hyperlink" Target="https://doi.org/10.3389/conf.fnins.2010.11.00025" TargetMode="External"/><Relationship Id="rId26" Type="http://schemas.openxmlformats.org/officeDocument/2006/relationships/hyperlink" Target="https://doi.org/10.1080/00207590143000036" TargetMode="External"/><Relationship Id="rId3" Type="http://schemas.openxmlformats.org/officeDocument/2006/relationships/styles" Target="styles.xml"/><Relationship Id="rId21" Type="http://schemas.openxmlformats.org/officeDocument/2006/relationships/hyperlink" Target="https://doi.org/10.1080/14639220500078195" TargetMode="External"/><Relationship Id="rId34" Type="http://schemas.openxmlformats.org/officeDocument/2006/relationships/fontTable" Target="fontTable.xml"/><Relationship Id="rId42"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doi.org/10.1016/j.tsc.2020.100650" TargetMode="External"/><Relationship Id="rId17" Type="http://schemas.openxmlformats.org/officeDocument/2006/relationships/hyperlink" Target="https://doi.org/10.1016/s0142-694x(01)00009-6" TargetMode="External"/><Relationship Id="rId25" Type="http://schemas.openxmlformats.org/officeDocument/2006/relationships/hyperlink" Target="https://doi.org/10.1080/10400419.2012.730327"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37/1931-3896.2.3.155" TargetMode="External"/><Relationship Id="rId20" Type="http://schemas.openxmlformats.org/officeDocument/2006/relationships/hyperlink" Target="https://doi.org/10.1002/hfm.20047" TargetMode="External"/><Relationship Id="rId29" Type="http://schemas.openxmlformats.org/officeDocument/2006/relationships/hyperlink" Target="https://doi.org/10.1002/j.2162-6057.2002.tb01067.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207/s15326934crj1104_7" TargetMode="External"/><Relationship Id="rId24" Type="http://schemas.openxmlformats.org/officeDocument/2006/relationships/hyperlink" Target="https://doi.org/10.1080/10400419.2012.649237"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6/b978-008043796-5/50034-6" TargetMode="External"/><Relationship Id="rId23" Type="http://schemas.openxmlformats.org/officeDocument/2006/relationships/hyperlink" Target="https://doi.org/10.1002/hbm.20874" TargetMode="External"/><Relationship Id="rId28" Type="http://schemas.openxmlformats.org/officeDocument/2006/relationships/hyperlink" Target="https://doi.org/10.1016/j.destud.2011.01.002" TargetMode="External"/><Relationship Id="rId10" Type="http://schemas.openxmlformats.org/officeDocument/2006/relationships/hyperlink" Target="https://doi.org/10.1207/s15326934crj1601_11" TargetMode="External"/><Relationship Id="rId19" Type="http://schemas.openxmlformats.org/officeDocument/2006/relationships/hyperlink" Target="https://doi.org/10.1080/10400419.2011.571182" TargetMode="External"/><Relationship Id="rId31" Type="http://schemas.openxmlformats.org/officeDocument/2006/relationships/hyperlink" Target="https://doi.org/10.1016/j.destud.2011.01.003" TargetMode="External"/><Relationship Id="rId4" Type="http://schemas.openxmlformats.org/officeDocument/2006/relationships/settings" Target="settings.xml"/><Relationship Id="rId9" Type="http://schemas.openxmlformats.org/officeDocument/2006/relationships/hyperlink" Target="https://doi.org/10.1080/10400419109534371" TargetMode="External"/><Relationship Id="rId14" Type="http://schemas.openxmlformats.org/officeDocument/2006/relationships/hyperlink" Target="https://doi.org/10.1080/10400419.2016.1195627" TargetMode="External"/><Relationship Id="rId22" Type="http://schemas.openxmlformats.org/officeDocument/2006/relationships/hyperlink" Target="https://doi.org/10.1002/hfm.20150" TargetMode="External"/><Relationship Id="rId27" Type="http://schemas.openxmlformats.org/officeDocument/2006/relationships/hyperlink" Target="https://doi.org/10.1111/j.1467-8691.2006.00367.x" TargetMode="External"/><Relationship Id="rId30" Type="http://schemas.openxmlformats.org/officeDocument/2006/relationships/hyperlink" Target="https://doi.org/10.2501/jar-41-6-27-34" TargetMode="External"/><Relationship Id="rId35" Type="http://schemas.openxmlformats.org/officeDocument/2006/relationships/theme" Target="theme/theme1.xml"/><Relationship Id="rId8" Type="http://schemas.openxmlformats.org/officeDocument/2006/relationships/hyperlink" Target="https://doi.org/10.1007/978-0-85729-224-7_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s%20Brisco\OneDrive\Desktop\ICED-Paper-Template_unlock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58EA2-D815-49BA-BFC1-2298FB868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ICED-Paper-Template_unlocked.dotx</Template>
  <TotalTime>3828</TotalTime>
  <Pages>10</Pages>
  <Words>11311</Words>
  <Characters>64477</Characters>
  <Application>Microsoft Office Word</Application>
  <DocSecurity>0</DocSecurity>
  <Lines>537</Lines>
  <Paragraphs>151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INTERNATIONAL CONFERENCE ON ENGINEERING DESIGN, ICED21</vt:lpstr>
      <vt:lpstr>INTERNATIONAL CONFERENCE ON ENGINEERING DESIGN, ICED13</vt:lpstr>
    </vt:vector>
  </TitlesOfParts>
  <Company>LKT</Company>
  <LinksUpToDate>false</LinksUpToDate>
  <CharactersWithSpaces>75637</CharactersWithSpaces>
  <SharedDoc>false</SharedDoc>
  <HLinks>
    <vt:vector size="30" baseType="variant">
      <vt:variant>
        <vt:i4>1572981</vt:i4>
      </vt:variant>
      <vt:variant>
        <vt:i4>15</vt:i4>
      </vt:variant>
      <vt:variant>
        <vt:i4>0</vt:i4>
      </vt:variant>
      <vt:variant>
        <vt:i4>5</vt:i4>
      </vt:variant>
      <vt:variant>
        <vt:lpwstr>mailto:info@iced-conference.org</vt:lpwstr>
      </vt:variant>
      <vt:variant>
        <vt:lpwstr/>
      </vt:variant>
      <vt:variant>
        <vt:i4>4194331</vt:i4>
      </vt:variant>
      <vt:variant>
        <vt:i4>12</vt:i4>
      </vt:variant>
      <vt:variant>
        <vt:i4>0</vt:i4>
      </vt:variant>
      <vt:variant>
        <vt:i4>5</vt:i4>
      </vt:variant>
      <vt:variant>
        <vt:lpwstr>http://doi.org/10.1007/s00163-009-0064-7</vt:lpwstr>
      </vt:variant>
      <vt:variant>
        <vt:lpwstr/>
      </vt:variant>
      <vt:variant>
        <vt:i4>4194330</vt:i4>
      </vt:variant>
      <vt:variant>
        <vt:i4>9</vt:i4>
      </vt:variant>
      <vt:variant>
        <vt:i4>0</vt:i4>
      </vt:variant>
      <vt:variant>
        <vt:i4>5</vt:i4>
      </vt:variant>
      <vt:variant>
        <vt:lpwstr>http://doi.org/10.1007/s00163-008-0060-3</vt:lpwstr>
      </vt:variant>
      <vt:variant>
        <vt:lpwstr/>
      </vt:variant>
      <vt:variant>
        <vt:i4>196626</vt:i4>
      </vt:variant>
      <vt:variant>
        <vt:i4>6</vt:i4>
      </vt:variant>
      <vt:variant>
        <vt:i4>0</vt:i4>
      </vt:variant>
      <vt:variant>
        <vt:i4>5</vt:i4>
      </vt:variant>
      <vt:variant>
        <vt:lpwstr>http://doi.org/10.1115/1.3593409</vt:lpwstr>
      </vt:variant>
      <vt:variant>
        <vt:lpwstr/>
      </vt:variant>
      <vt:variant>
        <vt:i4>6029378</vt:i4>
      </vt:variant>
      <vt:variant>
        <vt:i4>3</vt:i4>
      </vt:variant>
      <vt:variant>
        <vt:i4>0</vt:i4>
      </vt:variant>
      <vt:variant>
        <vt:i4>5</vt:i4>
      </vt:variant>
      <vt:variant>
        <vt:lpwstr>C:\Users\Stanko\Desktop\crossref.org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CONFERENCE ON ENGINEERING DESIGN, ICED21</dc:title>
  <dc:creator>Ross Brisco</dc:creator>
  <cp:lastModifiedBy>Han, Ji</cp:lastModifiedBy>
  <cp:revision>65</cp:revision>
  <dcterms:created xsi:type="dcterms:W3CDTF">2020-11-29T14:25:00Z</dcterms:created>
  <dcterms:modified xsi:type="dcterms:W3CDTF">2021-06-09T13:05:00Z</dcterms:modified>
</cp:coreProperties>
</file>