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D7F3" w14:textId="77777777" w:rsidR="00781410" w:rsidRPr="00E5768E" w:rsidRDefault="00781410" w:rsidP="00253F81">
      <w:pPr>
        <w:spacing w:line="480" w:lineRule="auto"/>
        <w:contextualSpacing/>
        <w:jc w:val="both"/>
        <w:rPr>
          <w:rFonts w:ascii="Arial" w:hAnsi="Arial" w:cs="Arial"/>
          <w:color w:val="000000" w:themeColor="text1"/>
        </w:rPr>
      </w:pPr>
      <w:r w:rsidRPr="006051F3">
        <w:rPr>
          <w:rFonts w:ascii="Arial" w:hAnsi="Arial" w:cs="Arial"/>
          <w:b/>
          <w:color w:val="000000" w:themeColor="text1"/>
        </w:rPr>
        <w:t xml:space="preserve">Full title: </w:t>
      </w:r>
      <w:r w:rsidRPr="006051F3">
        <w:rPr>
          <w:rFonts w:ascii="Arial" w:hAnsi="Arial" w:cs="Arial"/>
          <w:color w:val="000000" w:themeColor="text1"/>
        </w:rPr>
        <w:t xml:space="preserve">Why do athletes have AV block? A new role for electrical remodelling of the </w:t>
      </w:r>
      <w:proofErr w:type="spellStart"/>
      <w:r w:rsidRPr="006051F3">
        <w:rPr>
          <w:rFonts w:ascii="Arial" w:hAnsi="Arial" w:cs="Arial"/>
          <w:color w:val="000000" w:themeColor="text1"/>
        </w:rPr>
        <w:t>atrioventricular</w:t>
      </w:r>
      <w:proofErr w:type="spellEnd"/>
      <w:r w:rsidRPr="006051F3">
        <w:rPr>
          <w:rFonts w:ascii="Arial" w:hAnsi="Arial" w:cs="Arial"/>
          <w:color w:val="000000" w:themeColor="text1"/>
        </w:rPr>
        <w:t xml:space="preserve"> node in equine and murine models of endurance exercise</w:t>
      </w:r>
    </w:p>
    <w:p w14:paraId="7CA16675" w14:textId="77777777" w:rsidR="00781410" w:rsidRDefault="00781410" w:rsidP="00253F81">
      <w:pPr>
        <w:spacing w:line="480" w:lineRule="auto"/>
        <w:contextualSpacing/>
        <w:rPr>
          <w:rFonts w:ascii="Arial" w:hAnsi="Arial" w:cs="Arial"/>
          <w:b/>
          <w:color w:val="000000" w:themeColor="text1"/>
        </w:rPr>
      </w:pPr>
    </w:p>
    <w:p w14:paraId="56E486E5" w14:textId="77777777" w:rsidR="00781410" w:rsidRPr="00E5768E" w:rsidRDefault="00781410" w:rsidP="00253F81">
      <w:pPr>
        <w:spacing w:line="480" w:lineRule="auto"/>
        <w:contextualSpacing/>
        <w:rPr>
          <w:rFonts w:ascii="Arial" w:hAnsi="Arial" w:cs="Arial"/>
          <w:color w:val="000000" w:themeColor="text1"/>
        </w:rPr>
      </w:pPr>
      <w:r w:rsidRPr="006051F3">
        <w:rPr>
          <w:rFonts w:ascii="Arial" w:hAnsi="Arial" w:cs="Arial"/>
          <w:b/>
          <w:color w:val="000000" w:themeColor="text1"/>
        </w:rPr>
        <w:t>Running title:</w:t>
      </w:r>
      <w:r w:rsidRPr="006051F3">
        <w:rPr>
          <w:rFonts w:ascii="Arial" w:hAnsi="Arial" w:cs="Arial"/>
          <w:color w:val="000000" w:themeColor="text1"/>
        </w:rPr>
        <w:t xml:space="preserve"> </w:t>
      </w:r>
      <w:proofErr w:type="spellStart"/>
      <w:r>
        <w:rPr>
          <w:rFonts w:ascii="Arial" w:hAnsi="Arial" w:cs="Arial"/>
          <w:color w:val="000000" w:themeColor="text1"/>
        </w:rPr>
        <w:t>Mesirca</w:t>
      </w:r>
      <w:proofErr w:type="spellEnd"/>
      <w:r w:rsidRPr="006051F3">
        <w:rPr>
          <w:rFonts w:ascii="Arial" w:hAnsi="Arial" w:cs="Arial"/>
          <w:color w:val="000000" w:themeColor="text1"/>
        </w:rPr>
        <w:t xml:space="preserve">; </w:t>
      </w:r>
      <w:r w:rsidRPr="001A7689">
        <w:rPr>
          <w:rFonts w:ascii="Arial" w:hAnsi="Arial" w:cs="Arial"/>
          <w:color w:val="000000" w:themeColor="text1"/>
        </w:rPr>
        <w:t>Electrical remodelling of the AV node in athletes</w:t>
      </w:r>
    </w:p>
    <w:p w14:paraId="1817EAB7" w14:textId="77777777" w:rsidR="00781410" w:rsidRDefault="00781410" w:rsidP="00253F81">
      <w:pPr>
        <w:spacing w:line="480" w:lineRule="auto"/>
        <w:contextualSpacing/>
        <w:jc w:val="both"/>
        <w:rPr>
          <w:rFonts w:ascii="Arial" w:hAnsi="Arial" w:cs="Arial"/>
          <w:b/>
          <w:color w:val="000000" w:themeColor="text1"/>
        </w:rPr>
      </w:pPr>
    </w:p>
    <w:p w14:paraId="68943B0E" w14:textId="443B2FDA" w:rsidR="00781410" w:rsidRDefault="00781410" w:rsidP="00253F81">
      <w:pPr>
        <w:spacing w:line="480" w:lineRule="auto"/>
        <w:contextualSpacing/>
        <w:jc w:val="both"/>
        <w:rPr>
          <w:rFonts w:ascii="Arial" w:hAnsi="Arial" w:cs="Arial"/>
          <w:color w:val="000000" w:themeColor="text1"/>
          <w:vertAlign w:val="superscript"/>
        </w:rPr>
      </w:pPr>
      <w:r w:rsidRPr="006051F3">
        <w:rPr>
          <w:rFonts w:ascii="Arial" w:hAnsi="Arial" w:cs="Arial"/>
          <w:b/>
          <w:color w:val="000000" w:themeColor="text1"/>
        </w:rPr>
        <w:t>Authors:</w:t>
      </w:r>
      <w:r w:rsidRPr="00A5491A">
        <w:rPr>
          <w:rFonts w:ascii="Arial" w:hAnsi="Arial" w:cs="Arial"/>
          <w:color w:val="000000" w:themeColor="text1"/>
        </w:rPr>
        <w:t xml:space="preserve"> </w:t>
      </w:r>
      <w:proofErr w:type="spellStart"/>
      <w:r w:rsidRPr="006051F3">
        <w:rPr>
          <w:rFonts w:ascii="Arial" w:hAnsi="Arial" w:cs="Arial"/>
          <w:color w:val="000000" w:themeColor="text1"/>
        </w:rPr>
        <w:t>Pietro</w:t>
      </w:r>
      <w:proofErr w:type="spellEnd"/>
      <w:r w:rsidRPr="006051F3">
        <w:rPr>
          <w:rFonts w:ascii="Arial" w:hAnsi="Arial" w:cs="Arial"/>
          <w:color w:val="000000" w:themeColor="text1"/>
        </w:rPr>
        <w:t xml:space="preserve"> Mesirca</w:t>
      </w:r>
      <w:r>
        <w:rPr>
          <w:rFonts w:ascii="Arial" w:hAnsi="Arial" w:cs="Arial"/>
          <w:color w:val="000000" w:themeColor="text1"/>
          <w:vertAlign w:val="superscript"/>
        </w:rPr>
        <w:t>1*</w:t>
      </w:r>
      <w:r>
        <w:rPr>
          <w:rFonts w:ascii="Arial" w:hAnsi="Arial" w:cs="Arial"/>
          <w:color w:val="000000" w:themeColor="text1"/>
        </w:rPr>
        <w:t>,</w:t>
      </w:r>
      <w:r w:rsidRPr="006051F3">
        <w:rPr>
          <w:rFonts w:ascii="Arial" w:hAnsi="Arial" w:cs="Arial"/>
          <w:color w:val="000000" w:themeColor="text1"/>
        </w:rPr>
        <w:t xml:space="preserve"> </w:t>
      </w:r>
      <w:proofErr w:type="spellStart"/>
      <w:r w:rsidRPr="006051F3">
        <w:rPr>
          <w:rFonts w:ascii="Arial" w:hAnsi="Arial" w:cs="Arial"/>
          <w:color w:val="000000" w:themeColor="text1"/>
        </w:rPr>
        <w:t>Shu</w:t>
      </w:r>
      <w:proofErr w:type="spellEnd"/>
      <w:r w:rsidRPr="006051F3">
        <w:rPr>
          <w:rFonts w:ascii="Arial" w:hAnsi="Arial" w:cs="Arial"/>
          <w:color w:val="000000" w:themeColor="text1"/>
        </w:rPr>
        <w:t xml:space="preserve"> Nakao</w:t>
      </w:r>
      <w:r>
        <w:rPr>
          <w:rFonts w:ascii="Arial" w:hAnsi="Arial" w:cs="Arial"/>
          <w:color w:val="000000" w:themeColor="text1"/>
          <w:vertAlign w:val="superscript"/>
        </w:rPr>
        <w:t>2</w:t>
      </w:r>
      <w:proofErr w:type="gramStart"/>
      <w:r>
        <w:rPr>
          <w:rFonts w:ascii="Arial" w:hAnsi="Arial" w:cs="Arial"/>
          <w:color w:val="000000" w:themeColor="text1"/>
          <w:vertAlign w:val="superscript"/>
        </w:rPr>
        <w:t>,3</w:t>
      </w:r>
      <w:proofErr w:type="gramEnd"/>
      <w:r>
        <w:rPr>
          <w:rFonts w:ascii="Arial" w:hAnsi="Arial" w:cs="Arial"/>
          <w:color w:val="000000" w:themeColor="text1"/>
          <w:vertAlign w:val="superscript"/>
        </w:rPr>
        <w:t>*</w:t>
      </w:r>
      <w:r w:rsidRPr="006051F3">
        <w:rPr>
          <w:rFonts w:ascii="Arial" w:hAnsi="Arial" w:cs="Arial"/>
          <w:color w:val="000000" w:themeColor="text1"/>
        </w:rPr>
        <w:t xml:space="preserve">, Sarah </w:t>
      </w:r>
      <w:proofErr w:type="spellStart"/>
      <w:r w:rsidRPr="006051F3">
        <w:rPr>
          <w:rFonts w:ascii="Arial" w:hAnsi="Arial" w:cs="Arial"/>
          <w:color w:val="000000" w:themeColor="text1"/>
        </w:rPr>
        <w:t>Dalgas</w:t>
      </w:r>
      <w:proofErr w:type="spellEnd"/>
      <w:r w:rsidRPr="006051F3">
        <w:rPr>
          <w:rFonts w:ascii="Arial" w:hAnsi="Arial" w:cs="Arial"/>
          <w:color w:val="000000" w:themeColor="text1"/>
        </w:rPr>
        <w:t xml:space="preserve"> Nissen</w:t>
      </w:r>
      <w:r>
        <w:rPr>
          <w:rFonts w:ascii="Arial" w:hAnsi="Arial" w:cs="Arial"/>
          <w:color w:val="000000" w:themeColor="text1"/>
          <w:vertAlign w:val="superscript"/>
        </w:rPr>
        <w:t>4*</w:t>
      </w:r>
      <w:r w:rsidRPr="006051F3">
        <w:rPr>
          <w:rFonts w:ascii="Arial" w:hAnsi="Arial" w:cs="Arial"/>
          <w:color w:val="000000" w:themeColor="text1"/>
        </w:rPr>
        <w:t>, Gabriella Forte</w:t>
      </w:r>
      <w:r>
        <w:rPr>
          <w:rFonts w:ascii="Arial" w:hAnsi="Arial" w:cs="Arial"/>
          <w:color w:val="000000" w:themeColor="text1"/>
          <w:vertAlign w:val="superscript"/>
        </w:rPr>
        <w:t>2</w:t>
      </w:r>
      <w:r>
        <w:rPr>
          <w:rFonts w:ascii="Arial" w:hAnsi="Arial" w:cs="Arial"/>
          <w:color w:val="000000" w:themeColor="text1"/>
        </w:rPr>
        <w:t xml:space="preserve">, </w:t>
      </w:r>
      <w:r>
        <w:rPr>
          <w:rFonts w:ascii="Arial" w:hAnsi="Arial" w:cs="Arial"/>
          <w:color w:val="000000" w:themeColor="text1"/>
        </w:rPr>
        <w:br/>
      </w:r>
      <w:r w:rsidRPr="006051F3">
        <w:rPr>
          <w:rFonts w:ascii="Arial" w:hAnsi="Arial" w:cs="Arial"/>
          <w:color w:val="000000" w:themeColor="text1"/>
        </w:rPr>
        <w:t xml:space="preserve">Cali </w:t>
      </w:r>
      <w:r w:rsidRPr="00E07CF7">
        <w:rPr>
          <w:rFonts w:ascii="Arial" w:hAnsi="Arial" w:cs="Arial"/>
          <w:color w:val="000000" w:themeColor="text1"/>
        </w:rPr>
        <w:t>Anderson</w:t>
      </w:r>
      <w:r>
        <w:rPr>
          <w:rFonts w:ascii="Arial" w:hAnsi="Arial" w:cs="Arial"/>
          <w:color w:val="000000" w:themeColor="text1"/>
          <w:vertAlign w:val="superscript"/>
        </w:rPr>
        <w:t>2</w:t>
      </w:r>
      <w:r>
        <w:rPr>
          <w:rFonts w:ascii="Arial" w:hAnsi="Arial" w:cs="Arial"/>
          <w:color w:val="000000" w:themeColor="text1"/>
        </w:rPr>
        <w:t xml:space="preserve">, </w:t>
      </w:r>
      <w:r w:rsidRPr="00E07CF7">
        <w:rPr>
          <w:rFonts w:ascii="Arial" w:hAnsi="Arial" w:cs="Arial"/>
          <w:color w:val="000000" w:themeColor="text1"/>
        </w:rPr>
        <w:t>Tariq</w:t>
      </w:r>
      <w:r w:rsidRPr="006051F3">
        <w:rPr>
          <w:rFonts w:ascii="Arial" w:hAnsi="Arial" w:cs="Arial"/>
          <w:color w:val="000000" w:themeColor="text1"/>
        </w:rPr>
        <w:t xml:space="preserve"> Trussell</w:t>
      </w:r>
      <w:r>
        <w:rPr>
          <w:rFonts w:ascii="Arial" w:hAnsi="Arial" w:cs="Arial"/>
          <w:color w:val="000000" w:themeColor="text1"/>
          <w:vertAlign w:val="superscript"/>
        </w:rPr>
        <w:t>2</w:t>
      </w:r>
      <w:r w:rsidRPr="006051F3">
        <w:rPr>
          <w:rFonts w:ascii="Arial" w:hAnsi="Arial" w:cs="Arial"/>
          <w:color w:val="000000" w:themeColor="text1"/>
        </w:rPr>
        <w:t xml:space="preserve">, </w:t>
      </w:r>
      <w:proofErr w:type="spellStart"/>
      <w:r w:rsidRPr="006051F3">
        <w:rPr>
          <w:rFonts w:ascii="Arial" w:hAnsi="Arial" w:cs="Arial"/>
          <w:color w:val="000000" w:themeColor="text1"/>
        </w:rPr>
        <w:t>Jue</w:t>
      </w:r>
      <w:proofErr w:type="spellEnd"/>
      <w:r w:rsidRPr="006051F3">
        <w:rPr>
          <w:rFonts w:ascii="Arial" w:hAnsi="Arial" w:cs="Arial"/>
          <w:color w:val="000000" w:themeColor="text1"/>
        </w:rPr>
        <w:t xml:space="preserve"> Li</w:t>
      </w:r>
      <w:r>
        <w:rPr>
          <w:rFonts w:ascii="Arial" w:hAnsi="Arial" w:cs="Arial"/>
          <w:color w:val="000000" w:themeColor="text1"/>
          <w:vertAlign w:val="superscript"/>
        </w:rPr>
        <w:t>2</w:t>
      </w:r>
      <w:r w:rsidRPr="006051F3">
        <w:rPr>
          <w:rFonts w:ascii="Arial" w:hAnsi="Arial" w:cs="Arial"/>
          <w:color w:val="000000" w:themeColor="text1"/>
        </w:rPr>
        <w:t>, Charlotte Cox</w:t>
      </w:r>
      <w:r>
        <w:rPr>
          <w:rFonts w:ascii="Arial" w:hAnsi="Arial" w:cs="Arial"/>
          <w:color w:val="000000" w:themeColor="text1"/>
          <w:vertAlign w:val="superscript"/>
        </w:rPr>
        <w:t>2</w:t>
      </w:r>
      <w:r w:rsidRPr="006051F3">
        <w:rPr>
          <w:rFonts w:ascii="Arial" w:hAnsi="Arial" w:cs="Arial"/>
          <w:color w:val="000000" w:themeColor="text1"/>
        </w:rPr>
        <w:t>, Min Zi</w:t>
      </w:r>
      <w:r>
        <w:rPr>
          <w:rFonts w:ascii="Arial" w:hAnsi="Arial" w:cs="Arial"/>
          <w:color w:val="000000" w:themeColor="text1"/>
          <w:vertAlign w:val="superscript"/>
        </w:rPr>
        <w:t>2</w:t>
      </w:r>
      <w:r w:rsidRPr="006051F3">
        <w:rPr>
          <w:rFonts w:ascii="Arial" w:hAnsi="Arial" w:cs="Arial"/>
          <w:color w:val="000000" w:themeColor="text1"/>
        </w:rPr>
        <w:t>, Sunil Logantha</w:t>
      </w:r>
      <w:r>
        <w:rPr>
          <w:rFonts w:ascii="Arial" w:hAnsi="Arial" w:cs="Arial"/>
          <w:color w:val="000000" w:themeColor="text1"/>
          <w:vertAlign w:val="superscript"/>
        </w:rPr>
        <w:t>2,5</w:t>
      </w:r>
      <w:r w:rsidRPr="006051F3">
        <w:rPr>
          <w:rFonts w:ascii="Arial" w:hAnsi="Arial" w:cs="Arial"/>
          <w:color w:val="000000" w:themeColor="text1"/>
        </w:rPr>
        <w:t xml:space="preserve">, </w:t>
      </w:r>
      <w:r>
        <w:rPr>
          <w:rFonts w:ascii="Arial" w:hAnsi="Arial" w:cs="Arial"/>
          <w:color w:val="000000" w:themeColor="text1"/>
        </w:rPr>
        <w:br/>
      </w:r>
      <w:r w:rsidRPr="006051F3">
        <w:rPr>
          <w:rFonts w:ascii="Arial" w:hAnsi="Arial" w:cs="Arial"/>
          <w:color w:val="000000" w:themeColor="text1"/>
        </w:rPr>
        <w:t>Sana Yaar</w:t>
      </w:r>
      <w:r>
        <w:rPr>
          <w:rFonts w:ascii="Arial" w:hAnsi="Arial" w:cs="Arial"/>
          <w:color w:val="000000" w:themeColor="text1"/>
          <w:vertAlign w:val="superscript"/>
        </w:rPr>
        <w:t>2</w:t>
      </w:r>
      <w:r w:rsidRPr="006051F3">
        <w:rPr>
          <w:rFonts w:ascii="Arial" w:hAnsi="Arial" w:cs="Arial"/>
          <w:color w:val="000000" w:themeColor="text1"/>
        </w:rPr>
        <w:t>, Helena Cartensen</w:t>
      </w:r>
      <w:r>
        <w:rPr>
          <w:rFonts w:ascii="Arial" w:hAnsi="Arial" w:cs="Arial"/>
          <w:color w:val="000000" w:themeColor="text1"/>
          <w:vertAlign w:val="superscript"/>
        </w:rPr>
        <w:t>4</w:t>
      </w:r>
      <w:r w:rsidRPr="002877A3">
        <w:rPr>
          <w:rFonts w:ascii="Arial" w:hAnsi="Arial" w:cs="Arial"/>
          <w:color w:val="000000" w:themeColor="text1"/>
        </w:rPr>
        <w:t>, Isabelle Bidaud</w:t>
      </w:r>
      <w:r w:rsidRPr="002877A3">
        <w:rPr>
          <w:rFonts w:ascii="Arial" w:hAnsi="Arial" w:cs="Arial"/>
          <w:color w:val="000000" w:themeColor="text1"/>
          <w:vertAlign w:val="superscript"/>
        </w:rPr>
        <w:t>1</w:t>
      </w:r>
      <w:r w:rsidRPr="002877A3">
        <w:rPr>
          <w:rFonts w:ascii="Arial" w:hAnsi="Arial" w:cs="Arial"/>
          <w:color w:val="000000" w:themeColor="text1"/>
        </w:rPr>
        <w:t>, Luke Stuart</w:t>
      </w:r>
      <w:r w:rsidRPr="002877A3">
        <w:rPr>
          <w:rFonts w:ascii="Arial" w:hAnsi="Arial" w:cs="Arial"/>
          <w:color w:val="000000" w:themeColor="text1"/>
          <w:vertAlign w:val="superscript"/>
        </w:rPr>
        <w:t>2</w:t>
      </w:r>
      <w:r w:rsidRPr="002877A3">
        <w:rPr>
          <w:rFonts w:ascii="Arial" w:hAnsi="Arial" w:cs="Arial"/>
          <w:color w:val="000000" w:themeColor="text1"/>
        </w:rPr>
        <w:t>, Luca Soattin</w:t>
      </w:r>
      <w:r w:rsidRPr="002877A3">
        <w:rPr>
          <w:rFonts w:ascii="Arial" w:hAnsi="Arial" w:cs="Arial"/>
          <w:color w:val="000000" w:themeColor="text1"/>
          <w:vertAlign w:val="superscript"/>
        </w:rPr>
        <w:t>2</w:t>
      </w:r>
      <w:r w:rsidRPr="002877A3">
        <w:rPr>
          <w:rFonts w:ascii="Arial" w:hAnsi="Arial" w:cs="Arial"/>
          <w:color w:val="000000" w:themeColor="text1"/>
        </w:rPr>
        <w:t xml:space="preserve">, </w:t>
      </w:r>
      <w:r w:rsidRPr="002877A3">
        <w:rPr>
          <w:rFonts w:ascii="Arial" w:hAnsi="Arial" w:cs="Arial"/>
          <w:color w:val="000000" w:themeColor="text1"/>
        </w:rPr>
        <w:br/>
      </w:r>
      <w:proofErr w:type="spellStart"/>
      <w:r w:rsidRPr="002877A3">
        <w:rPr>
          <w:rFonts w:ascii="Arial" w:hAnsi="Arial" w:cs="Arial"/>
          <w:color w:val="000000" w:themeColor="text1"/>
        </w:rPr>
        <w:t>Gwilym</w:t>
      </w:r>
      <w:proofErr w:type="spellEnd"/>
      <w:r w:rsidRPr="002877A3">
        <w:rPr>
          <w:rFonts w:ascii="Arial" w:hAnsi="Arial" w:cs="Arial"/>
          <w:color w:val="000000" w:themeColor="text1"/>
        </w:rPr>
        <w:t xml:space="preserve"> M Morris</w:t>
      </w:r>
      <w:r w:rsidRPr="002877A3">
        <w:rPr>
          <w:rFonts w:ascii="Arial" w:hAnsi="Arial" w:cs="Arial"/>
          <w:color w:val="000000" w:themeColor="text1"/>
          <w:vertAlign w:val="superscript"/>
        </w:rPr>
        <w:t>2</w:t>
      </w:r>
      <w:r w:rsidRPr="002877A3">
        <w:rPr>
          <w:rFonts w:ascii="Arial" w:hAnsi="Arial" w:cs="Arial"/>
          <w:color w:val="000000" w:themeColor="text1"/>
        </w:rPr>
        <w:t>, Paula A da Costa Martins</w:t>
      </w:r>
      <w:r w:rsidRPr="002877A3">
        <w:rPr>
          <w:rFonts w:ascii="Arial" w:hAnsi="Arial" w:cs="Arial"/>
          <w:color w:val="000000" w:themeColor="text1"/>
          <w:vertAlign w:val="superscript"/>
        </w:rPr>
        <w:t>6</w:t>
      </w:r>
      <w:r w:rsidRPr="002877A3">
        <w:rPr>
          <w:rFonts w:ascii="Arial" w:hAnsi="Arial" w:cs="Arial"/>
          <w:color w:val="000000" w:themeColor="text1"/>
        </w:rPr>
        <w:t>, Elizabeth J Cartwright</w:t>
      </w:r>
      <w:r w:rsidRPr="002877A3">
        <w:rPr>
          <w:rFonts w:ascii="Arial" w:hAnsi="Arial" w:cs="Arial"/>
          <w:color w:val="000000" w:themeColor="text1"/>
          <w:vertAlign w:val="superscript"/>
        </w:rPr>
        <w:t>2</w:t>
      </w:r>
      <w:r w:rsidRPr="002877A3">
        <w:rPr>
          <w:rFonts w:ascii="Arial" w:hAnsi="Arial" w:cs="Arial"/>
          <w:color w:val="000000" w:themeColor="text1"/>
        </w:rPr>
        <w:t xml:space="preserve">, </w:t>
      </w:r>
      <w:proofErr w:type="spellStart"/>
      <w:r w:rsidRPr="002877A3">
        <w:rPr>
          <w:rFonts w:ascii="Arial" w:hAnsi="Arial" w:cs="Arial"/>
          <w:color w:val="000000" w:themeColor="text1"/>
        </w:rPr>
        <w:t>Delvac</w:t>
      </w:r>
      <w:proofErr w:type="spellEnd"/>
      <w:r w:rsidRPr="002877A3">
        <w:rPr>
          <w:rFonts w:ascii="Arial" w:hAnsi="Arial" w:cs="Arial"/>
          <w:color w:val="000000" w:themeColor="text1"/>
        </w:rPr>
        <w:t xml:space="preserve"> Oceandy</w:t>
      </w:r>
      <w:r w:rsidRPr="002877A3">
        <w:rPr>
          <w:rFonts w:ascii="Arial" w:hAnsi="Arial" w:cs="Arial"/>
          <w:color w:val="000000" w:themeColor="text1"/>
          <w:vertAlign w:val="superscript"/>
        </w:rPr>
        <w:t>2</w:t>
      </w:r>
      <w:r w:rsidRPr="002877A3">
        <w:rPr>
          <w:rFonts w:ascii="Arial" w:hAnsi="Arial" w:cs="Arial"/>
          <w:color w:val="000000" w:themeColor="text1"/>
        </w:rPr>
        <w:t xml:space="preserve">, </w:t>
      </w:r>
      <w:proofErr w:type="spellStart"/>
      <w:r w:rsidRPr="002877A3">
        <w:rPr>
          <w:rFonts w:ascii="Arial" w:hAnsi="Arial" w:cs="Arial"/>
          <w:color w:val="000000" w:themeColor="text1"/>
        </w:rPr>
        <w:t>Matteo</w:t>
      </w:r>
      <w:proofErr w:type="spellEnd"/>
      <w:r w:rsidRPr="002877A3">
        <w:rPr>
          <w:rFonts w:ascii="Arial" w:hAnsi="Arial" w:cs="Arial"/>
          <w:color w:val="000000" w:themeColor="text1"/>
        </w:rPr>
        <w:t xml:space="preserve"> E Mangoni</w:t>
      </w:r>
      <w:r w:rsidRPr="002877A3">
        <w:rPr>
          <w:rFonts w:ascii="Arial" w:hAnsi="Arial" w:cs="Arial"/>
          <w:color w:val="000000" w:themeColor="text1"/>
          <w:vertAlign w:val="superscript"/>
        </w:rPr>
        <w:t>1</w:t>
      </w:r>
      <w:r w:rsidRPr="002877A3">
        <w:rPr>
          <w:rFonts w:ascii="Arial" w:hAnsi="Arial" w:cs="Arial"/>
          <w:color w:val="000000" w:themeColor="text1"/>
        </w:rPr>
        <w:t>, Thomas Jespersen</w:t>
      </w:r>
      <w:r w:rsidRPr="002877A3">
        <w:rPr>
          <w:rFonts w:ascii="Arial" w:hAnsi="Arial" w:cs="Arial"/>
          <w:color w:val="000000" w:themeColor="text1"/>
          <w:vertAlign w:val="superscript"/>
        </w:rPr>
        <w:t>7</w:t>
      </w:r>
      <w:r w:rsidRPr="006051F3">
        <w:rPr>
          <w:rFonts w:ascii="Arial" w:hAnsi="Arial" w:cs="Arial"/>
          <w:color w:val="000000" w:themeColor="text1"/>
        </w:rPr>
        <w:t xml:space="preserve">, </w:t>
      </w:r>
      <w:proofErr w:type="spellStart"/>
      <w:r w:rsidRPr="006051F3">
        <w:rPr>
          <w:rFonts w:ascii="Arial" w:hAnsi="Arial" w:cs="Arial"/>
          <w:color w:val="000000" w:themeColor="text1"/>
        </w:rPr>
        <w:t>Rikke</w:t>
      </w:r>
      <w:proofErr w:type="spellEnd"/>
      <w:r w:rsidRPr="006051F3">
        <w:rPr>
          <w:rFonts w:ascii="Arial" w:hAnsi="Arial" w:cs="Arial"/>
          <w:color w:val="000000" w:themeColor="text1"/>
        </w:rPr>
        <w:t xml:space="preserve"> Buhl</w:t>
      </w:r>
      <w:r>
        <w:rPr>
          <w:rFonts w:ascii="Arial" w:hAnsi="Arial" w:cs="Arial"/>
          <w:color w:val="000000" w:themeColor="text1"/>
          <w:vertAlign w:val="superscript"/>
        </w:rPr>
        <w:t>4</w:t>
      </w:r>
      <w:r w:rsidRPr="006051F3">
        <w:rPr>
          <w:rFonts w:ascii="Arial" w:hAnsi="Arial" w:cs="Arial"/>
          <w:color w:val="000000" w:themeColor="text1"/>
        </w:rPr>
        <w:t xml:space="preserve">, </w:t>
      </w:r>
      <w:proofErr w:type="spellStart"/>
      <w:r w:rsidRPr="006051F3">
        <w:rPr>
          <w:rFonts w:ascii="Arial" w:hAnsi="Arial" w:cs="Arial"/>
          <w:color w:val="000000" w:themeColor="text1"/>
        </w:rPr>
        <w:t>Halina</w:t>
      </w:r>
      <w:proofErr w:type="spellEnd"/>
      <w:r w:rsidRPr="006051F3">
        <w:rPr>
          <w:rFonts w:ascii="Arial" w:hAnsi="Arial" w:cs="Arial"/>
          <w:color w:val="000000" w:themeColor="text1"/>
        </w:rPr>
        <w:t xml:space="preserve"> Dobrzynski</w:t>
      </w:r>
      <w:r>
        <w:rPr>
          <w:rFonts w:ascii="Arial" w:hAnsi="Arial" w:cs="Arial"/>
          <w:color w:val="000000" w:themeColor="text1"/>
          <w:vertAlign w:val="superscript"/>
        </w:rPr>
        <w:t>2</w:t>
      </w:r>
      <w:r w:rsidRPr="006051F3">
        <w:rPr>
          <w:rFonts w:ascii="Arial" w:hAnsi="Arial" w:cs="Arial"/>
          <w:color w:val="000000" w:themeColor="text1"/>
          <w:vertAlign w:val="superscript"/>
        </w:rPr>
        <w:t>,</w:t>
      </w:r>
      <w:r>
        <w:rPr>
          <w:rFonts w:ascii="Arial" w:hAnsi="Arial" w:cs="Arial"/>
          <w:color w:val="000000" w:themeColor="text1"/>
          <w:vertAlign w:val="superscript"/>
        </w:rPr>
        <w:t>8</w:t>
      </w:r>
      <w:r w:rsidRPr="006051F3">
        <w:rPr>
          <w:rFonts w:ascii="Arial" w:hAnsi="Arial" w:cs="Arial"/>
          <w:color w:val="000000" w:themeColor="text1"/>
        </w:rPr>
        <w:t>,</w:t>
      </w:r>
      <w:r w:rsidRPr="00A5491A">
        <w:rPr>
          <w:rFonts w:ascii="Arial" w:hAnsi="Arial" w:cs="Arial"/>
          <w:color w:val="000000" w:themeColor="text1"/>
        </w:rPr>
        <w:t xml:space="preserve"> </w:t>
      </w:r>
      <w:r w:rsidRPr="006051F3">
        <w:rPr>
          <w:rFonts w:ascii="Arial" w:hAnsi="Arial" w:cs="Arial"/>
          <w:color w:val="000000" w:themeColor="text1"/>
        </w:rPr>
        <w:t>Mark R Boyett</w:t>
      </w:r>
      <w:r w:rsidRPr="00764CAC">
        <w:rPr>
          <w:rFonts w:ascii="Arial" w:hAnsi="Arial" w:cs="Arial"/>
          <w:color w:val="000000" w:themeColor="text1"/>
          <w:vertAlign w:val="superscript"/>
        </w:rPr>
        <w:t>2</w:t>
      </w:r>
      <w:r w:rsidRPr="00F424AF">
        <w:rPr>
          <w:rFonts w:ascii="Arial" w:hAnsi="Arial" w:cs="Arial"/>
          <w:color w:val="000000" w:themeColor="text1"/>
          <w:vertAlign w:val="superscript"/>
        </w:rPr>
        <w:t>,</w:t>
      </w:r>
      <w:r>
        <w:rPr>
          <w:rFonts w:ascii="Arial" w:hAnsi="Arial" w:cs="Arial"/>
          <w:color w:val="000000" w:themeColor="text1"/>
          <w:vertAlign w:val="superscript"/>
        </w:rPr>
        <w:t>7†</w:t>
      </w:r>
      <w:r w:rsidRPr="006051F3">
        <w:rPr>
          <w:rFonts w:ascii="Arial" w:hAnsi="Arial" w:cs="Arial"/>
          <w:color w:val="000000" w:themeColor="text1"/>
        </w:rPr>
        <w:t>, Alicia D’Souza</w:t>
      </w:r>
      <w:r>
        <w:rPr>
          <w:rFonts w:ascii="Arial" w:hAnsi="Arial" w:cs="Arial"/>
          <w:color w:val="000000" w:themeColor="text1"/>
          <w:vertAlign w:val="superscript"/>
        </w:rPr>
        <w:t>2†</w:t>
      </w:r>
    </w:p>
    <w:p w14:paraId="19AA7A5B" w14:textId="77777777" w:rsidR="00781410" w:rsidRPr="00762469" w:rsidRDefault="00781410" w:rsidP="00253F81">
      <w:pPr>
        <w:spacing w:line="480" w:lineRule="auto"/>
        <w:ind w:left="1440" w:hanging="1440"/>
        <w:contextualSpacing/>
        <w:jc w:val="both"/>
        <w:rPr>
          <w:rFonts w:ascii="Arial" w:hAnsi="Arial" w:cs="Arial"/>
          <w:color w:val="000000" w:themeColor="text1"/>
        </w:rPr>
      </w:pPr>
      <w:r w:rsidRPr="00762469">
        <w:rPr>
          <w:rFonts w:ascii="Arial" w:hAnsi="Arial" w:cs="Arial"/>
          <w:color w:val="000000" w:themeColor="text1"/>
        </w:rPr>
        <w:t>*Equal contribution</w:t>
      </w:r>
    </w:p>
    <w:p w14:paraId="3C24A89C" w14:textId="2DA7A812" w:rsidR="00781410" w:rsidRPr="00E5768E" w:rsidRDefault="00781410" w:rsidP="00253F81">
      <w:pPr>
        <w:spacing w:line="480" w:lineRule="auto"/>
        <w:ind w:left="1440" w:hanging="1440"/>
        <w:contextualSpacing/>
        <w:jc w:val="both"/>
        <w:rPr>
          <w:rFonts w:ascii="Arial" w:hAnsi="Arial" w:cs="Arial"/>
          <w:color w:val="000000" w:themeColor="text1"/>
        </w:rPr>
      </w:pPr>
      <w:r>
        <w:rPr>
          <w:rFonts w:ascii="Arial" w:hAnsi="Arial" w:cs="Arial"/>
          <w:color w:val="000000" w:themeColor="text1"/>
        </w:rPr>
        <w:t>†</w:t>
      </w:r>
      <w:r w:rsidRPr="006051F3">
        <w:rPr>
          <w:rFonts w:ascii="Arial" w:hAnsi="Arial" w:cs="Arial"/>
          <w:color w:val="000000" w:themeColor="text1"/>
        </w:rPr>
        <w:t>Joint senior authors</w:t>
      </w:r>
    </w:p>
    <w:p w14:paraId="6565414F" w14:textId="77777777" w:rsidR="00781410" w:rsidRDefault="00781410" w:rsidP="00253F81">
      <w:pPr>
        <w:spacing w:line="480" w:lineRule="auto"/>
        <w:jc w:val="both"/>
        <w:rPr>
          <w:rFonts w:ascii="Arial" w:hAnsi="Arial" w:cs="Arial"/>
          <w:b/>
          <w:color w:val="000000" w:themeColor="text1"/>
        </w:rPr>
      </w:pPr>
    </w:p>
    <w:p w14:paraId="78876F54" w14:textId="77777777" w:rsidR="00781410" w:rsidRPr="00764CAC" w:rsidRDefault="00781410" w:rsidP="00253F81">
      <w:pPr>
        <w:spacing w:line="480" w:lineRule="auto"/>
        <w:jc w:val="both"/>
        <w:rPr>
          <w:rFonts w:ascii="Arial" w:hAnsi="Arial" w:cs="Arial"/>
          <w:color w:val="000000" w:themeColor="text1"/>
          <w:vertAlign w:val="superscript"/>
        </w:rPr>
      </w:pPr>
      <w:r w:rsidRPr="006051F3">
        <w:rPr>
          <w:rFonts w:ascii="Arial" w:hAnsi="Arial" w:cs="Arial"/>
          <w:b/>
          <w:color w:val="000000" w:themeColor="text1"/>
        </w:rPr>
        <w:t xml:space="preserve">Affiliations: </w:t>
      </w:r>
      <w:r w:rsidRPr="00F91A37">
        <w:rPr>
          <w:rFonts w:ascii="Arial" w:hAnsi="Arial" w:cs="Arial"/>
          <w:color w:val="000000" w:themeColor="text1"/>
          <w:vertAlign w:val="superscript"/>
        </w:rPr>
        <w:t>1</w:t>
      </w:r>
      <w:r w:rsidRPr="00F91A37">
        <w:rPr>
          <w:rFonts w:ascii="Arial" w:eastAsia="Arial Unicode MS" w:hAnsi="Arial" w:cs="Arial"/>
        </w:rPr>
        <w:t>IGF</w:t>
      </w:r>
      <w:r w:rsidRPr="00F91A37">
        <w:rPr>
          <w:rFonts w:ascii="Arial" w:hAnsi="Arial" w:cs="Arial"/>
          <w:color w:val="000000" w:themeColor="text1"/>
        </w:rPr>
        <w:t xml:space="preserve">, </w:t>
      </w:r>
      <w:proofErr w:type="spellStart"/>
      <w:r w:rsidRPr="00F91A37">
        <w:rPr>
          <w:rFonts w:ascii="Arial" w:hAnsi="Arial" w:cs="Arial"/>
          <w:color w:val="000000" w:themeColor="text1"/>
        </w:rPr>
        <w:t>Univ</w:t>
      </w:r>
      <w:r>
        <w:rPr>
          <w:rFonts w:ascii="Arial" w:hAnsi="Arial" w:cs="Arial"/>
          <w:color w:val="000000" w:themeColor="text1"/>
        </w:rPr>
        <w:t>ersité</w:t>
      </w:r>
      <w:proofErr w:type="spellEnd"/>
      <w:r>
        <w:rPr>
          <w:rFonts w:ascii="Arial" w:hAnsi="Arial" w:cs="Arial"/>
          <w:color w:val="000000" w:themeColor="text1"/>
        </w:rPr>
        <w:t xml:space="preserve"> de</w:t>
      </w:r>
      <w:r w:rsidRPr="00F91A37">
        <w:rPr>
          <w:rFonts w:ascii="Arial" w:hAnsi="Arial" w:cs="Arial"/>
          <w:color w:val="000000" w:themeColor="text1"/>
        </w:rPr>
        <w:t xml:space="preserve"> Montpellier, CNRS, INSERM, Montpellier, France; </w:t>
      </w:r>
      <w:r w:rsidRPr="00F91A37">
        <w:rPr>
          <w:rFonts w:ascii="Arial" w:hAnsi="Arial" w:cs="Arial"/>
          <w:color w:val="000000" w:themeColor="text1"/>
          <w:vertAlign w:val="superscript"/>
        </w:rPr>
        <w:t>2</w:t>
      </w:r>
      <w:r w:rsidRPr="00F91A37">
        <w:rPr>
          <w:rFonts w:ascii="Arial" w:hAnsi="Arial" w:cs="Arial"/>
          <w:color w:val="000000" w:themeColor="text1"/>
        </w:rPr>
        <w:t>Division of Cardiovascular Sciences, University of Manchester, UK;</w:t>
      </w:r>
      <w:r w:rsidRPr="00764CAC">
        <w:rPr>
          <w:rFonts w:ascii="Arial" w:hAnsi="Arial" w:cs="Arial"/>
          <w:color w:val="000000" w:themeColor="text1"/>
          <w:vertAlign w:val="superscript"/>
        </w:rPr>
        <w:t xml:space="preserve"> </w:t>
      </w:r>
      <w:r w:rsidRPr="00F91A37">
        <w:rPr>
          <w:rFonts w:ascii="Arial" w:hAnsi="Arial" w:cs="Arial"/>
          <w:color w:val="000000" w:themeColor="text1"/>
          <w:vertAlign w:val="superscript"/>
        </w:rPr>
        <w:t>3</w:t>
      </w:r>
      <w:r w:rsidRPr="00F91A37">
        <w:rPr>
          <w:rFonts w:ascii="Arial" w:hAnsi="Arial" w:cs="Arial"/>
          <w:color w:val="000000" w:themeColor="text1"/>
        </w:rPr>
        <w:t xml:space="preserve">Department of Biomedical Sciences, </w:t>
      </w:r>
      <w:proofErr w:type="spellStart"/>
      <w:r w:rsidRPr="00F91A37">
        <w:rPr>
          <w:rFonts w:ascii="Arial" w:hAnsi="Arial" w:cs="Arial"/>
          <w:color w:val="000000" w:themeColor="text1"/>
        </w:rPr>
        <w:t>Ritsumeikan</w:t>
      </w:r>
      <w:proofErr w:type="spellEnd"/>
      <w:r w:rsidRPr="00F91A37">
        <w:rPr>
          <w:rFonts w:ascii="Arial" w:hAnsi="Arial" w:cs="Arial"/>
          <w:color w:val="000000" w:themeColor="text1"/>
        </w:rPr>
        <w:t xml:space="preserve"> University</w:t>
      </w:r>
      <w:r>
        <w:rPr>
          <w:rFonts w:ascii="Arial" w:hAnsi="Arial" w:cs="Arial"/>
          <w:color w:val="000000" w:themeColor="text1"/>
        </w:rPr>
        <w:t>, Japan</w:t>
      </w:r>
      <w:r w:rsidRPr="00F91A37">
        <w:rPr>
          <w:rFonts w:ascii="Arial" w:hAnsi="Arial" w:cs="Arial"/>
          <w:color w:val="000000" w:themeColor="text1"/>
        </w:rPr>
        <w:t xml:space="preserve">; </w:t>
      </w:r>
      <w:r>
        <w:rPr>
          <w:rFonts w:ascii="Arial" w:hAnsi="Arial" w:cs="Arial"/>
          <w:color w:val="000000" w:themeColor="text1"/>
          <w:vertAlign w:val="superscript"/>
        </w:rPr>
        <w:t>4</w:t>
      </w:r>
      <w:r w:rsidRPr="00F91A37">
        <w:rPr>
          <w:rFonts w:ascii="Arial" w:hAnsi="Arial" w:cs="Arial"/>
          <w:color w:val="000000"/>
          <w:shd w:val="clear" w:color="auto" w:fill="FFFFFF"/>
        </w:rPr>
        <w:t xml:space="preserve">Department of Veterinary Clinical Sciences, Faculty of Health and Medical Sciences, University of Copenhagen, Denmark; </w:t>
      </w:r>
      <w:r w:rsidRPr="00F91A37">
        <w:rPr>
          <w:rFonts w:ascii="Arial" w:hAnsi="Arial" w:cs="Arial"/>
          <w:color w:val="000000" w:themeColor="text1"/>
          <w:vertAlign w:val="superscript"/>
        </w:rPr>
        <w:t>5</w:t>
      </w:r>
      <w:r w:rsidRPr="00F91A37">
        <w:rPr>
          <w:rFonts w:ascii="Arial" w:hAnsi="Arial" w:cs="Arial"/>
          <w:color w:val="000000" w:themeColor="text1"/>
        </w:rPr>
        <w:t xml:space="preserve">Liverpool Centre for Cardiovascular Sciences, University of Liverpool, UK; </w:t>
      </w:r>
      <w:r w:rsidRPr="00F91A37">
        <w:rPr>
          <w:rFonts w:ascii="Arial" w:hAnsi="Arial" w:cs="Arial"/>
          <w:color w:val="000000" w:themeColor="text1"/>
          <w:vertAlign w:val="superscript"/>
        </w:rPr>
        <w:t>6</w:t>
      </w:r>
      <w:r w:rsidRPr="00F91A37">
        <w:rPr>
          <w:rFonts w:ascii="Arial" w:hAnsi="Arial" w:cs="Arial"/>
          <w:color w:val="4A4A49"/>
          <w:shd w:val="clear" w:color="auto" w:fill="FFFFFF"/>
        </w:rPr>
        <w:t>Department of Cardiology</w:t>
      </w:r>
      <w:r>
        <w:t xml:space="preserve">, </w:t>
      </w:r>
      <w:r w:rsidRPr="00F91A37">
        <w:rPr>
          <w:rFonts w:ascii="Arial" w:hAnsi="Arial" w:cs="Arial"/>
          <w:color w:val="000000" w:themeColor="text1"/>
        </w:rPr>
        <w:t>Maastricht University, Maastricht, Netherlands;</w:t>
      </w:r>
      <w:r>
        <w:rPr>
          <w:rFonts w:ascii="Arial" w:hAnsi="Arial" w:cs="Arial"/>
          <w:color w:val="000000" w:themeColor="text1"/>
        </w:rPr>
        <w:t xml:space="preserve"> </w:t>
      </w:r>
      <w:r w:rsidRPr="00F91A37">
        <w:rPr>
          <w:rFonts w:ascii="Arial" w:hAnsi="Arial" w:cs="Arial"/>
          <w:color w:val="000000" w:themeColor="text1"/>
          <w:vertAlign w:val="superscript"/>
        </w:rPr>
        <w:t>7</w:t>
      </w:r>
      <w:r w:rsidRPr="00F91A37">
        <w:rPr>
          <w:rFonts w:ascii="Arial" w:hAnsi="Arial" w:cs="Arial"/>
          <w:color w:val="000000" w:themeColor="text1"/>
        </w:rPr>
        <w:t xml:space="preserve">Department of Biomedical Sciences, University of Copenhagen, Denmark; </w:t>
      </w:r>
      <w:r w:rsidRPr="00F91A37">
        <w:rPr>
          <w:rFonts w:ascii="Arial" w:hAnsi="Arial" w:cs="Arial"/>
          <w:color w:val="000000" w:themeColor="text1"/>
          <w:vertAlign w:val="superscript"/>
        </w:rPr>
        <w:t>8</w:t>
      </w:r>
      <w:r w:rsidRPr="00F91A37">
        <w:rPr>
          <w:rFonts w:ascii="Arial" w:hAnsi="Arial" w:cs="Arial"/>
          <w:color w:val="000000" w:themeColor="text1"/>
        </w:rPr>
        <w:t xml:space="preserve">Department of Anatomy, </w:t>
      </w:r>
      <w:proofErr w:type="spellStart"/>
      <w:r w:rsidRPr="00F91A37">
        <w:rPr>
          <w:rFonts w:ascii="Arial" w:hAnsi="Arial" w:cs="Arial"/>
          <w:color w:val="000000" w:themeColor="text1"/>
        </w:rPr>
        <w:t>Jagiellonian</w:t>
      </w:r>
      <w:proofErr w:type="spellEnd"/>
      <w:r w:rsidRPr="00F91A37">
        <w:rPr>
          <w:rFonts w:ascii="Arial" w:hAnsi="Arial" w:cs="Arial"/>
          <w:color w:val="000000" w:themeColor="text1"/>
        </w:rPr>
        <w:t xml:space="preserve"> University Medical College, Poland</w:t>
      </w:r>
    </w:p>
    <w:p w14:paraId="7EC6DE7A" w14:textId="77777777" w:rsidR="00781410" w:rsidRDefault="00781410" w:rsidP="00253F81">
      <w:pPr>
        <w:widowControl w:val="0"/>
        <w:autoSpaceDE w:val="0"/>
        <w:autoSpaceDN w:val="0"/>
        <w:adjustRightInd w:val="0"/>
        <w:spacing w:after="240" w:line="480" w:lineRule="auto"/>
        <w:contextualSpacing/>
        <w:rPr>
          <w:rFonts w:ascii="Arial" w:hAnsi="Arial" w:cs="Arial"/>
          <w:b/>
          <w:color w:val="000000" w:themeColor="text1"/>
        </w:rPr>
      </w:pPr>
    </w:p>
    <w:p w14:paraId="2E51DCFE" w14:textId="13E78745" w:rsidR="00781410" w:rsidRPr="00A1509E" w:rsidRDefault="00781410" w:rsidP="00253F81">
      <w:pPr>
        <w:widowControl w:val="0"/>
        <w:autoSpaceDE w:val="0"/>
        <w:autoSpaceDN w:val="0"/>
        <w:adjustRightInd w:val="0"/>
        <w:spacing w:after="240" w:line="480" w:lineRule="auto"/>
        <w:contextualSpacing/>
        <w:rPr>
          <w:rFonts w:ascii="Arial" w:hAnsi="Arial" w:cs="Arial"/>
          <w:color w:val="000000" w:themeColor="text1"/>
        </w:rPr>
      </w:pPr>
      <w:r w:rsidRPr="006051F3">
        <w:rPr>
          <w:rFonts w:ascii="Arial" w:hAnsi="Arial" w:cs="Arial"/>
          <w:b/>
          <w:color w:val="000000" w:themeColor="text1"/>
        </w:rPr>
        <w:t>Corresponding author:</w:t>
      </w:r>
      <w:r w:rsidRPr="006051F3">
        <w:rPr>
          <w:rFonts w:ascii="Arial" w:hAnsi="Arial" w:cs="Arial"/>
          <w:color w:val="000000" w:themeColor="text1"/>
        </w:rPr>
        <w:t xml:space="preserve"> </w:t>
      </w:r>
      <w:r>
        <w:rPr>
          <w:rFonts w:ascii="Arial" w:eastAsia="Arial Unicode MS" w:hAnsi="Arial" w:cs="Arial"/>
        </w:rPr>
        <w:t xml:space="preserve">Dr Alicia D’Souza, Division of Cardiovascular Sciences, University of Manchester, 46 Grafton Street, Manchester, UK; Phone: </w:t>
      </w:r>
      <w:r>
        <w:rPr>
          <w:rFonts w:ascii="Arial" w:eastAsia="Arial Unicode MS" w:hAnsi="Arial" w:cs="Arial"/>
        </w:rPr>
        <w:lastRenderedPageBreak/>
        <w:t xml:space="preserve">+4401612751226; Email: </w:t>
      </w:r>
      <w:hyperlink r:id="rId8" w:history="1">
        <w:r w:rsidRPr="00F50B29">
          <w:rPr>
            <w:rStyle w:val="Hyperlink"/>
            <w:rFonts w:ascii="Arial" w:eastAsia="Arial Unicode MS" w:hAnsi="Arial" w:cs="Arial"/>
          </w:rPr>
          <w:t>Alicia.dsouza@manchester.ac.uk</w:t>
        </w:r>
      </w:hyperlink>
    </w:p>
    <w:p w14:paraId="0B16AEAA" w14:textId="4AB4C3D2" w:rsidR="00781410" w:rsidRPr="00E5768E" w:rsidRDefault="00781410" w:rsidP="00253F81">
      <w:pPr>
        <w:autoSpaceDE w:val="0"/>
        <w:autoSpaceDN w:val="0"/>
        <w:adjustRightInd w:val="0"/>
        <w:spacing w:line="480" w:lineRule="auto"/>
        <w:outlineLvl w:val="0"/>
        <w:rPr>
          <w:rFonts w:ascii="Arial" w:hAnsi="Arial" w:cs="Arial"/>
          <w:color w:val="000000" w:themeColor="text1"/>
        </w:rPr>
      </w:pPr>
      <w:r w:rsidRPr="006051F3">
        <w:rPr>
          <w:rFonts w:ascii="Arial" w:hAnsi="Arial" w:cs="Arial"/>
          <w:b/>
          <w:color w:val="000000" w:themeColor="text1"/>
        </w:rPr>
        <w:t>Word Count:</w:t>
      </w:r>
      <w:r w:rsidRPr="006051F3">
        <w:rPr>
          <w:rFonts w:ascii="Arial" w:hAnsi="Arial" w:cs="Arial"/>
          <w:color w:val="000000" w:themeColor="text1"/>
        </w:rPr>
        <w:t xml:space="preserve"> </w:t>
      </w:r>
      <w:r w:rsidR="0025650D" w:rsidRPr="0025650D">
        <w:rPr>
          <w:rFonts w:ascii="Arial" w:hAnsi="Arial" w:cs="Arial"/>
          <w:color w:val="000000" w:themeColor="text1"/>
          <w:highlight w:val="green"/>
        </w:rPr>
        <w:t>13057</w:t>
      </w:r>
      <w:r>
        <w:rPr>
          <w:rFonts w:ascii="Arial" w:hAnsi="Arial" w:cs="Arial"/>
          <w:color w:val="000000" w:themeColor="text1"/>
        </w:rPr>
        <w:t xml:space="preserve">; </w:t>
      </w:r>
      <w:r w:rsidRPr="006051F3">
        <w:rPr>
          <w:rFonts w:ascii="Arial" w:hAnsi="Arial" w:cs="Arial"/>
          <w:b/>
        </w:rPr>
        <w:t>Subject Codes:</w:t>
      </w:r>
      <w:r w:rsidRPr="006051F3">
        <w:rPr>
          <w:rFonts w:ascii="Arial" w:hAnsi="Arial" w:cs="Arial"/>
        </w:rPr>
        <w:t xml:space="preserve"> </w:t>
      </w:r>
      <w:r>
        <w:rPr>
          <w:rFonts w:ascii="Arial" w:hAnsi="Arial" w:cs="Arial"/>
        </w:rPr>
        <w:t>exercise physiology, arrhythmia</w:t>
      </w:r>
      <w:r w:rsidRPr="006051F3">
        <w:rPr>
          <w:rFonts w:ascii="Arial" w:hAnsi="Arial" w:cs="Arial"/>
        </w:rPr>
        <w:t xml:space="preserve">, </w:t>
      </w:r>
      <w:r>
        <w:rPr>
          <w:rFonts w:ascii="Arial" w:hAnsi="Arial" w:cs="Arial"/>
        </w:rPr>
        <w:t>cardiac e</w:t>
      </w:r>
      <w:r w:rsidRPr="006051F3">
        <w:rPr>
          <w:rFonts w:ascii="Arial" w:hAnsi="Arial" w:cs="Arial"/>
        </w:rPr>
        <w:t xml:space="preserve">lectrophysiology, </w:t>
      </w:r>
      <w:r>
        <w:rPr>
          <w:rFonts w:ascii="Arial" w:hAnsi="Arial" w:cs="Arial"/>
        </w:rPr>
        <w:t>i</w:t>
      </w:r>
      <w:r w:rsidRPr="006051F3">
        <w:rPr>
          <w:rFonts w:ascii="Arial" w:hAnsi="Arial" w:cs="Arial"/>
        </w:rPr>
        <w:t xml:space="preserve">on channels/membrane transport, </w:t>
      </w:r>
      <w:proofErr w:type="gramStart"/>
      <w:r>
        <w:rPr>
          <w:rFonts w:ascii="Arial" w:hAnsi="Arial" w:cs="Arial"/>
        </w:rPr>
        <w:t>microRNA</w:t>
      </w:r>
      <w:proofErr w:type="gramEnd"/>
    </w:p>
    <w:p w14:paraId="00376808" w14:textId="77777777" w:rsidR="00781410" w:rsidRDefault="00781410" w:rsidP="00253F81">
      <w:pPr>
        <w:autoSpaceDE w:val="0"/>
        <w:autoSpaceDN w:val="0"/>
        <w:adjustRightInd w:val="0"/>
        <w:spacing w:line="480" w:lineRule="auto"/>
        <w:jc w:val="center"/>
        <w:outlineLvl w:val="0"/>
        <w:rPr>
          <w:rFonts w:ascii="Arial" w:hAnsi="Arial" w:cs="Arial"/>
          <w:b/>
        </w:rPr>
      </w:pPr>
    </w:p>
    <w:p w14:paraId="689EBE31" w14:textId="77777777" w:rsidR="00781410" w:rsidRDefault="00781410" w:rsidP="00253F81">
      <w:pPr>
        <w:autoSpaceDE w:val="0"/>
        <w:autoSpaceDN w:val="0"/>
        <w:adjustRightInd w:val="0"/>
        <w:spacing w:line="480" w:lineRule="auto"/>
        <w:jc w:val="center"/>
        <w:outlineLvl w:val="0"/>
        <w:rPr>
          <w:rFonts w:ascii="Arial" w:hAnsi="Arial" w:cs="Arial"/>
          <w:b/>
        </w:rPr>
        <w:sectPr w:rsidR="00781410" w:rsidSect="003311E6">
          <w:footerReference w:type="even" r:id="rId9"/>
          <w:footerReference w:type="default" r:id="rId10"/>
          <w:pgSz w:w="11901" w:h="16817"/>
          <w:pgMar w:top="1440" w:right="1440" w:bottom="1440" w:left="1440" w:header="708" w:footer="708" w:gutter="0"/>
          <w:cols w:space="708"/>
          <w:docGrid w:linePitch="360"/>
        </w:sectPr>
      </w:pPr>
    </w:p>
    <w:p w14:paraId="2CF33BFD" w14:textId="77777777" w:rsidR="00781410" w:rsidRPr="00C37A2F" w:rsidRDefault="00781410" w:rsidP="00253F81">
      <w:pPr>
        <w:autoSpaceDE w:val="0"/>
        <w:autoSpaceDN w:val="0"/>
        <w:adjustRightInd w:val="0"/>
        <w:spacing w:line="480" w:lineRule="auto"/>
        <w:jc w:val="center"/>
        <w:outlineLvl w:val="0"/>
        <w:rPr>
          <w:rFonts w:ascii="Arial" w:hAnsi="Arial" w:cs="Arial"/>
          <w:color w:val="000000" w:themeColor="text1"/>
        </w:rPr>
      </w:pPr>
      <w:r w:rsidRPr="006051F3">
        <w:rPr>
          <w:rFonts w:ascii="Arial" w:hAnsi="Arial" w:cs="Arial"/>
          <w:b/>
        </w:rPr>
        <w:lastRenderedPageBreak/>
        <w:t>ABSTRACT</w:t>
      </w:r>
    </w:p>
    <w:p w14:paraId="0A512724" w14:textId="77777777" w:rsidR="00781410" w:rsidRPr="00265633" w:rsidRDefault="00781410" w:rsidP="00253F81">
      <w:pPr>
        <w:widowControl w:val="0"/>
        <w:autoSpaceDE w:val="0"/>
        <w:autoSpaceDN w:val="0"/>
        <w:adjustRightInd w:val="0"/>
        <w:spacing w:after="240" w:line="480" w:lineRule="auto"/>
        <w:contextualSpacing/>
        <w:jc w:val="both"/>
        <w:rPr>
          <w:rFonts w:ascii="Arial" w:eastAsia="Arial Unicode MS" w:hAnsi="Arial" w:cs="Arial"/>
        </w:rPr>
      </w:pPr>
      <w:r w:rsidRPr="00265633">
        <w:rPr>
          <w:rFonts w:ascii="Arial" w:eastAsia="Arial Unicode MS" w:hAnsi="Arial" w:cs="Arial"/>
          <w:b/>
        </w:rPr>
        <w:t>Rationale:</w:t>
      </w:r>
      <w:r w:rsidRPr="00265633">
        <w:rPr>
          <w:rFonts w:ascii="Arial" w:eastAsia="Arial Unicode MS" w:hAnsi="Arial" w:cs="Arial"/>
        </w:rPr>
        <w:t xml:space="preserve"> Athletes present with </w:t>
      </w:r>
      <w:proofErr w:type="spellStart"/>
      <w:r w:rsidRPr="00265633">
        <w:rPr>
          <w:rFonts w:ascii="Arial" w:eastAsia="Arial Unicode MS" w:hAnsi="Arial" w:cs="Arial"/>
        </w:rPr>
        <w:t>atrioventricular</w:t>
      </w:r>
      <w:proofErr w:type="spellEnd"/>
      <w:r w:rsidRPr="00265633">
        <w:rPr>
          <w:rFonts w:ascii="Arial" w:eastAsia="Arial Unicode MS" w:hAnsi="Arial" w:cs="Arial"/>
        </w:rPr>
        <w:t xml:space="preserve"> node (AV node) dysfunction manifesting as AV block. This can necessitate electronic pacemaker implantation, known to be more frequent in athletes with a long training history. </w:t>
      </w:r>
    </w:p>
    <w:p w14:paraId="66573577" w14:textId="77777777" w:rsidR="00781410" w:rsidRPr="00265633" w:rsidRDefault="00781410" w:rsidP="00253F81">
      <w:pPr>
        <w:widowControl w:val="0"/>
        <w:autoSpaceDE w:val="0"/>
        <w:autoSpaceDN w:val="0"/>
        <w:adjustRightInd w:val="0"/>
        <w:spacing w:after="240" w:line="480" w:lineRule="auto"/>
        <w:contextualSpacing/>
        <w:jc w:val="both"/>
        <w:rPr>
          <w:rFonts w:ascii="Arial" w:eastAsia="Arial Unicode MS" w:hAnsi="Arial" w:cs="Arial"/>
        </w:rPr>
      </w:pPr>
      <w:r w:rsidRPr="00265633">
        <w:rPr>
          <w:rFonts w:ascii="Arial" w:eastAsia="Arial Unicode MS" w:hAnsi="Arial" w:cs="Arial"/>
          <w:b/>
        </w:rPr>
        <w:t xml:space="preserve">Objective: </w:t>
      </w:r>
      <w:r>
        <w:rPr>
          <w:rFonts w:ascii="Arial" w:eastAsia="Arial Unicode MS" w:hAnsi="Arial" w:cs="Arial"/>
        </w:rPr>
        <w:t>AV</w:t>
      </w:r>
      <w:r w:rsidRPr="00265633">
        <w:rPr>
          <w:rFonts w:ascii="Arial" w:eastAsia="Arial Unicode MS" w:hAnsi="Arial" w:cs="Arial"/>
        </w:rPr>
        <w:t xml:space="preserve"> block in athletes is attributed to high vagal tone. Here we investigated the alternative hypothesis that electrical remodelling of the AV node is responsible.</w:t>
      </w:r>
    </w:p>
    <w:p w14:paraId="3AAB0892" w14:textId="77777777" w:rsidR="00781410" w:rsidRPr="002877A3" w:rsidRDefault="00781410" w:rsidP="00253F81">
      <w:pPr>
        <w:spacing w:line="480" w:lineRule="auto"/>
        <w:jc w:val="both"/>
        <w:rPr>
          <w:rFonts w:ascii="Arial" w:hAnsi="Arial" w:cs="Arial"/>
        </w:rPr>
      </w:pPr>
      <w:r w:rsidRPr="002877A3">
        <w:rPr>
          <w:rFonts w:ascii="Arial" w:eastAsia="Arial Unicode MS" w:hAnsi="Arial" w:cs="Arial"/>
          <w:b/>
        </w:rPr>
        <w:t>Methods and results</w:t>
      </w:r>
      <w:r w:rsidRPr="002877A3">
        <w:rPr>
          <w:rFonts w:ascii="Arial" w:eastAsia="Arial Unicode MS" w:hAnsi="Arial" w:cs="Arial"/>
        </w:rPr>
        <w:t xml:space="preserve">: Radio-telemetry ECG data and AV node biopsies were collected in sedentary and trained </w:t>
      </w:r>
      <w:proofErr w:type="spellStart"/>
      <w:r w:rsidRPr="002877A3">
        <w:rPr>
          <w:rFonts w:ascii="Arial" w:eastAsia="Arial Unicode MS" w:hAnsi="Arial" w:cs="Arial"/>
        </w:rPr>
        <w:t>Standardbred</w:t>
      </w:r>
      <w:proofErr w:type="spellEnd"/>
      <w:r w:rsidRPr="002877A3">
        <w:rPr>
          <w:rFonts w:ascii="Arial" w:eastAsia="Arial Unicode MS" w:hAnsi="Arial" w:cs="Arial"/>
        </w:rPr>
        <w:t xml:space="preserve"> racehorses, a large-animal model of the athlete’s heart. Trained horses presented with longer PR intervals (that persisted under complete autonomic block) </w:t>
      </w:r>
      <w:r w:rsidRPr="002877A3">
        <w:rPr>
          <w:rFonts w:ascii="Arial" w:eastAsia="Arial Unicode MS" w:hAnsi="Arial" w:cs="Arial"/>
          <w:i/>
        </w:rPr>
        <w:t>versus</w:t>
      </w:r>
      <w:r w:rsidRPr="002877A3">
        <w:rPr>
          <w:rFonts w:ascii="Arial" w:eastAsia="Arial Unicode MS" w:hAnsi="Arial" w:cs="Arial"/>
        </w:rPr>
        <w:t xml:space="preserve"> sedentary horses, concomitant with reduced expression of key ion channels involved in AV node conduction: L-type Ca</w:t>
      </w:r>
      <w:r w:rsidRPr="002877A3">
        <w:rPr>
          <w:rFonts w:ascii="Arial" w:eastAsia="Arial Unicode MS" w:hAnsi="Arial" w:cs="Arial"/>
          <w:vertAlign w:val="superscript"/>
        </w:rPr>
        <w:t>2+</w:t>
      </w:r>
      <w:r w:rsidRPr="002877A3">
        <w:rPr>
          <w:rFonts w:ascii="Arial" w:eastAsia="Arial Unicode MS" w:hAnsi="Arial" w:cs="Arial"/>
          <w:position w:val="16"/>
        </w:rPr>
        <w:t xml:space="preserve"> </w:t>
      </w:r>
      <w:r w:rsidRPr="002877A3">
        <w:rPr>
          <w:rFonts w:ascii="Arial" w:eastAsia="Arial Unicode MS" w:hAnsi="Arial" w:cs="Arial"/>
        </w:rPr>
        <w:t>channel subunit Ca</w:t>
      </w:r>
      <w:r w:rsidRPr="002877A3">
        <w:rPr>
          <w:rFonts w:ascii="Arial" w:eastAsia="Arial Unicode MS" w:hAnsi="Arial" w:cs="Arial"/>
          <w:vertAlign w:val="subscript"/>
        </w:rPr>
        <w:t>V</w:t>
      </w:r>
      <w:r w:rsidRPr="002877A3">
        <w:rPr>
          <w:rFonts w:ascii="Arial" w:eastAsia="Arial Unicode MS" w:hAnsi="Arial" w:cs="Arial"/>
        </w:rPr>
        <w:t xml:space="preserve">1.2 and the </w:t>
      </w:r>
      <w:r w:rsidRPr="002877A3">
        <w:rPr>
          <w:rFonts w:ascii="Arial" w:hAnsi="Arial" w:cs="Arial"/>
          <w:color w:val="212121"/>
          <w:shd w:val="clear" w:color="auto" w:fill="FFFFFF"/>
        </w:rPr>
        <w:t>hyperpolarization-activated cyclic nucleotide gated channel 4 (HCN4)</w:t>
      </w:r>
      <w:r w:rsidRPr="002877A3">
        <w:rPr>
          <w:rFonts w:ascii="Arial" w:hAnsi="Arial" w:cs="Arial"/>
        </w:rPr>
        <w:t xml:space="preserve">. </w:t>
      </w:r>
      <w:r w:rsidRPr="002877A3">
        <w:rPr>
          <w:rFonts w:ascii="Arial" w:eastAsia="Arial Unicode MS" w:hAnsi="Arial" w:cs="Arial"/>
        </w:rPr>
        <w:t>AV node electrophysiology was explored further in mice; prolongation of the PR interval (</w:t>
      </w:r>
      <w:r w:rsidRPr="002877A3">
        <w:rPr>
          <w:rFonts w:ascii="Arial" w:eastAsia="Arial Unicode MS" w:hAnsi="Arial" w:cs="Arial"/>
          <w:i/>
        </w:rPr>
        <w:t>in vivo</w:t>
      </w:r>
      <w:r w:rsidRPr="002877A3">
        <w:rPr>
          <w:rFonts w:ascii="Arial" w:eastAsia="Arial Unicode MS" w:hAnsi="Arial" w:cs="Arial"/>
        </w:rPr>
        <w:t xml:space="preserve"> and </w:t>
      </w:r>
      <w:r w:rsidRPr="002877A3">
        <w:rPr>
          <w:rFonts w:ascii="Arial" w:eastAsia="Arial Unicode MS" w:hAnsi="Arial" w:cs="Arial"/>
          <w:i/>
        </w:rPr>
        <w:t>ex vivo</w:t>
      </w:r>
      <w:r w:rsidRPr="002877A3">
        <w:rPr>
          <w:rFonts w:ascii="Arial" w:eastAsia="Arial Unicode MS" w:hAnsi="Arial" w:cs="Arial"/>
        </w:rPr>
        <w:t xml:space="preserve">), </w:t>
      </w:r>
      <w:proofErr w:type="spellStart"/>
      <w:r w:rsidRPr="002877A3">
        <w:rPr>
          <w:rFonts w:ascii="Arial" w:eastAsia="Arial Unicode MS" w:hAnsi="Arial" w:cs="Arial"/>
        </w:rPr>
        <w:t>Wenckebach</w:t>
      </w:r>
      <w:proofErr w:type="spellEnd"/>
      <w:r w:rsidRPr="002877A3">
        <w:rPr>
          <w:rFonts w:ascii="Arial" w:eastAsia="Arial Unicode MS" w:hAnsi="Arial" w:cs="Arial"/>
        </w:rPr>
        <w:t xml:space="preserve"> cycle length and AV node refractory period was observed in mice trained by swimming </w:t>
      </w:r>
      <w:r w:rsidRPr="002877A3">
        <w:rPr>
          <w:rFonts w:ascii="Arial" w:eastAsia="Arial Unicode MS" w:hAnsi="Arial" w:cs="Arial"/>
          <w:i/>
        </w:rPr>
        <w:t>versus</w:t>
      </w:r>
      <w:r w:rsidRPr="002877A3">
        <w:rPr>
          <w:rFonts w:ascii="Arial" w:eastAsia="Arial Unicode MS" w:hAnsi="Arial" w:cs="Arial"/>
        </w:rPr>
        <w:t xml:space="preserve"> sedentary mice.</w:t>
      </w:r>
      <w:r w:rsidRPr="002877A3">
        <w:rPr>
          <w:rFonts w:ascii="Arial" w:hAnsi="Arial" w:cs="Arial"/>
        </w:rPr>
        <w:t xml:space="preserve"> </w:t>
      </w:r>
      <w:r w:rsidRPr="002877A3">
        <w:rPr>
          <w:rFonts w:ascii="Arial" w:eastAsia="Arial Unicode MS" w:hAnsi="Arial" w:cs="Arial"/>
        </w:rPr>
        <w:t xml:space="preserve">Transcriptional profiling in laser-capture </w:t>
      </w:r>
      <w:proofErr w:type="spellStart"/>
      <w:r w:rsidRPr="002877A3">
        <w:rPr>
          <w:rFonts w:ascii="Arial" w:eastAsia="Arial Unicode MS" w:hAnsi="Arial" w:cs="Arial"/>
        </w:rPr>
        <w:t>microdissected</w:t>
      </w:r>
      <w:proofErr w:type="spellEnd"/>
      <w:r w:rsidRPr="002877A3">
        <w:rPr>
          <w:rFonts w:ascii="Arial" w:eastAsia="Arial Unicode MS" w:hAnsi="Arial" w:cs="Arial"/>
        </w:rPr>
        <w:t xml:space="preserve"> AV node revealed striking reduction in pacemaking ion channels in trained mice, translating into protein downregulation of Ca</w:t>
      </w:r>
      <w:r w:rsidRPr="002877A3">
        <w:rPr>
          <w:rFonts w:ascii="Arial" w:eastAsia="Arial Unicode MS" w:hAnsi="Arial" w:cs="Arial"/>
          <w:vertAlign w:val="subscript"/>
        </w:rPr>
        <w:t>V</w:t>
      </w:r>
      <w:r w:rsidRPr="002877A3">
        <w:rPr>
          <w:rFonts w:ascii="Arial" w:eastAsia="Arial Unicode MS" w:hAnsi="Arial" w:cs="Arial"/>
        </w:rPr>
        <w:t xml:space="preserve">1.2 and HCN4. Correspondingly, patch clamp recordings in isolated AV node </w:t>
      </w:r>
      <w:proofErr w:type="spellStart"/>
      <w:r w:rsidRPr="002877A3">
        <w:rPr>
          <w:rFonts w:ascii="Arial" w:eastAsia="Arial Unicode MS" w:hAnsi="Arial" w:cs="Arial"/>
        </w:rPr>
        <w:t>myocytes</w:t>
      </w:r>
      <w:proofErr w:type="spellEnd"/>
      <w:r w:rsidRPr="002877A3">
        <w:rPr>
          <w:rFonts w:ascii="Arial" w:eastAsia="Arial Unicode MS" w:hAnsi="Arial" w:cs="Arial"/>
        </w:rPr>
        <w:t xml:space="preserve"> demonstrated a training-induced reduction in </w:t>
      </w:r>
      <w:proofErr w:type="spellStart"/>
      <w:r w:rsidRPr="002877A3">
        <w:rPr>
          <w:rFonts w:ascii="Arial" w:eastAsia="Arial Unicode MS" w:hAnsi="Arial" w:cs="Arial"/>
          <w:i/>
        </w:rPr>
        <w:t>I</w:t>
      </w:r>
      <w:r w:rsidRPr="002877A3">
        <w:rPr>
          <w:rFonts w:ascii="Arial" w:eastAsia="Arial Unicode MS" w:hAnsi="Arial" w:cs="Arial"/>
          <w:vertAlign w:val="subscript"/>
        </w:rPr>
        <w:t>Ca</w:t>
      </w:r>
      <w:proofErr w:type="gramStart"/>
      <w:r w:rsidRPr="002877A3">
        <w:rPr>
          <w:rFonts w:ascii="Arial" w:eastAsia="Arial Unicode MS" w:hAnsi="Arial" w:cs="Arial"/>
          <w:vertAlign w:val="subscript"/>
        </w:rPr>
        <w:t>,</w:t>
      </w:r>
      <w:r w:rsidRPr="002877A3">
        <w:rPr>
          <w:rFonts w:ascii="Arial" w:eastAsia="Arial Unicode MS" w:hAnsi="Arial" w:cs="Arial"/>
          <w:i/>
          <w:vertAlign w:val="subscript"/>
        </w:rPr>
        <w:t>L</w:t>
      </w:r>
      <w:proofErr w:type="spellEnd"/>
      <w:proofErr w:type="gramEnd"/>
      <w:r w:rsidRPr="002877A3">
        <w:rPr>
          <w:rFonts w:ascii="Arial" w:eastAsia="Arial Unicode MS" w:hAnsi="Arial" w:cs="Arial"/>
        </w:rPr>
        <w:t xml:space="preserve"> and </w:t>
      </w:r>
      <w:r w:rsidRPr="002877A3">
        <w:rPr>
          <w:rFonts w:ascii="Arial" w:eastAsia="Arial Unicode MS" w:hAnsi="Arial" w:cs="Arial"/>
          <w:i/>
        </w:rPr>
        <w:t>I</w:t>
      </w:r>
      <w:r w:rsidRPr="002877A3">
        <w:rPr>
          <w:rFonts w:ascii="Arial" w:eastAsia="Arial Unicode MS" w:hAnsi="Arial" w:cs="Arial"/>
          <w:vertAlign w:val="subscript"/>
        </w:rPr>
        <w:t>f</w:t>
      </w:r>
      <w:r w:rsidRPr="002877A3">
        <w:rPr>
          <w:rFonts w:ascii="Arial" w:eastAsia="Arial Unicode MS" w:hAnsi="Arial" w:cs="Arial"/>
        </w:rPr>
        <w:t xml:space="preserve"> density that likely contributed to the observed lower frequency of action potential firing in trained cohorts. </w:t>
      </w:r>
      <w:proofErr w:type="gramStart"/>
      <w:r w:rsidRPr="002877A3">
        <w:rPr>
          <w:rFonts w:ascii="Arial" w:eastAsia="Arial Unicode MS" w:hAnsi="Arial" w:cs="Arial"/>
        </w:rPr>
        <w:t>microRNA</w:t>
      </w:r>
      <w:proofErr w:type="gramEnd"/>
      <w:r w:rsidRPr="002877A3">
        <w:rPr>
          <w:rFonts w:ascii="Arial" w:eastAsia="Arial Unicode MS" w:hAnsi="Arial" w:cs="Arial"/>
        </w:rPr>
        <w:t xml:space="preserve"> (</w:t>
      </w:r>
      <w:proofErr w:type="spellStart"/>
      <w:r w:rsidRPr="002877A3">
        <w:rPr>
          <w:rFonts w:ascii="Arial" w:eastAsia="Arial Unicode MS" w:hAnsi="Arial" w:cs="Arial"/>
        </w:rPr>
        <w:t>miR</w:t>
      </w:r>
      <w:proofErr w:type="spellEnd"/>
      <w:r w:rsidRPr="002877A3">
        <w:rPr>
          <w:rFonts w:ascii="Arial" w:eastAsia="Arial Unicode MS" w:hAnsi="Arial" w:cs="Arial"/>
        </w:rPr>
        <w:t>) profiling and</w:t>
      </w:r>
      <w:r w:rsidRPr="002877A3">
        <w:rPr>
          <w:rFonts w:ascii="Arial" w:eastAsia="Arial Unicode MS" w:hAnsi="Arial" w:cs="Arial"/>
          <w:i/>
        </w:rPr>
        <w:t xml:space="preserve"> in vitro</w:t>
      </w:r>
      <w:r w:rsidRPr="002877A3">
        <w:rPr>
          <w:rFonts w:ascii="Arial" w:eastAsia="Arial Unicode MS" w:hAnsi="Arial" w:cs="Arial"/>
        </w:rPr>
        <w:t xml:space="preserve"> studies revealed miR-211-5p and miR-432 as direct regulators of Ca</w:t>
      </w:r>
      <w:r w:rsidRPr="002877A3">
        <w:rPr>
          <w:rFonts w:ascii="Arial" w:eastAsia="Arial Unicode MS" w:hAnsi="Arial" w:cs="Arial"/>
          <w:vertAlign w:val="subscript"/>
        </w:rPr>
        <w:t>V</w:t>
      </w:r>
      <w:r w:rsidRPr="002877A3">
        <w:rPr>
          <w:rFonts w:ascii="Arial" w:eastAsia="Arial Unicode MS" w:hAnsi="Arial" w:cs="Arial"/>
        </w:rPr>
        <w:t xml:space="preserve">1.2 and HCN4. </w:t>
      </w:r>
      <w:r w:rsidRPr="002877A3">
        <w:rPr>
          <w:rFonts w:ascii="Arial" w:eastAsia="Arial Unicode MS" w:hAnsi="Arial" w:cs="Arial"/>
          <w:i/>
        </w:rPr>
        <w:t>In vivo</w:t>
      </w:r>
      <w:r w:rsidRPr="002877A3">
        <w:rPr>
          <w:rFonts w:ascii="Arial" w:eastAsia="Arial Unicode MS" w:hAnsi="Arial" w:cs="Arial"/>
        </w:rPr>
        <w:t xml:space="preserve"> </w:t>
      </w:r>
      <w:proofErr w:type="spellStart"/>
      <w:r w:rsidRPr="002877A3">
        <w:rPr>
          <w:rFonts w:ascii="Arial" w:eastAsia="Arial Unicode MS" w:hAnsi="Arial" w:cs="Arial"/>
        </w:rPr>
        <w:t>miRs</w:t>
      </w:r>
      <w:proofErr w:type="spellEnd"/>
      <w:r w:rsidRPr="002877A3">
        <w:rPr>
          <w:rFonts w:ascii="Arial" w:eastAsia="Arial Unicode MS" w:hAnsi="Arial" w:cs="Arial"/>
        </w:rPr>
        <w:t xml:space="preserve"> suppression or detraining restored training-induced PR prolongation and ion channel remodelling.</w:t>
      </w:r>
    </w:p>
    <w:p w14:paraId="4E74A9EC" w14:textId="77777777" w:rsidR="00781410" w:rsidRPr="002877A3" w:rsidRDefault="00781410" w:rsidP="00253F81">
      <w:pPr>
        <w:widowControl w:val="0"/>
        <w:autoSpaceDE w:val="0"/>
        <w:autoSpaceDN w:val="0"/>
        <w:adjustRightInd w:val="0"/>
        <w:spacing w:after="240" w:line="480" w:lineRule="auto"/>
        <w:jc w:val="both"/>
        <w:rPr>
          <w:rFonts w:ascii="Arial" w:eastAsia="Arial Unicode MS" w:hAnsi="Arial" w:cs="Arial"/>
        </w:rPr>
      </w:pPr>
      <w:r w:rsidRPr="002877A3">
        <w:rPr>
          <w:rFonts w:ascii="Arial" w:eastAsia="Arial Unicode MS" w:hAnsi="Arial" w:cs="Arial"/>
          <w:b/>
        </w:rPr>
        <w:t>Conclusions:</w:t>
      </w:r>
      <w:r w:rsidRPr="002877A3">
        <w:rPr>
          <w:rFonts w:ascii="Arial" w:eastAsia="Arial Unicode MS" w:hAnsi="Arial" w:cs="Arial"/>
        </w:rPr>
        <w:t xml:space="preserve"> Training-induced AV node dysfunction is underscored by likely </w:t>
      </w:r>
      <w:proofErr w:type="spellStart"/>
      <w:r w:rsidRPr="002877A3">
        <w:rPr>
          <w:rFonts w:ascii="Arial" w:eastAsia="Arial Unicode MS" w:hAnsi="Arial" w:cs="Arial"/>
        </w:rPr>
        <w:t>miR</w:t>
      </w:r>
      <w:proofErr w:type="spellEnd"/>
      <w:r w:rsidRPr="002877A3">
        <w:rPr>
          <w:rFonts w:ascii="Arial" w:eastAsia="Arial Unicode MS" w:hAnsi="Arial" w:cs="Arial"/>
        </w:rPr>
        <w:t xml:space="preserve">-mediated transcriptional remodelling that translates into reduced current density of key ionic currents involved in impulse generation and conduction. We conclude that electrical </w:t>
      </w:r>
      <w:r w:rsidRPr="002877A3">
        <w:rPr>
          <w:rFonts w:ascii="Arial" w:eastAsia="Arial Unicode MS" w:hAnsi="Arial" w:cs="Arial"/>
        </w:rPr>
        <w:lastRenderedPageBreak/>
        <w:t>remodelling is a key mechanism underlying AV block in athletes.</w:t>
      </w:r>
    </w:p>
    <w:p w14:paraId="6CA79740" w14:textId="77777777" w:rsidR="00781410" w:rsidRPr="002877A3" w:rsidRDefault="00781410" w:rsidP="00253F81">
      <w:pPr>
        <w:widowControl w:val="0"/>
        <w:autoSpaceDE w:val="0"/>
        <w:autoSpaceDN w:val="0"/>
        <w:adjustRightInd w:val="0"/>
        <w:spacing w:after="240" w:line="480" w:lineRule="auto"/>
        <w:jc w:val="both"/>
        <w:rPr>
          <w:rFonts w:ascii="Arial" w:eastAsia="Arial Unicode MS" w:hAnsi="Arial" w:cs="Arial"/>
        </w:rPr>
      </w:pPr>
      <w:r w:rsidRPr="002877A3">
        <w:rPr>
          <w:rFonts w:ascii="Arial" w:eastAsia="Arial Unicode MS" w:hAnsi="Arial" w:cs="Arial"/>
          <w:b/>
        </w:rPr>
        <w:t>Keywords:</w:t>
      </w:r>
      <w:r w:rsidRPr="002877A3">
        <w:rPr>
          <w:rFonts w:ascii="Arial" w:eastAsia="Arial Unicode MS" w:hAnsi="Arial" w:cs="Arial"/>
        </w:rPr>
        <w:t xml:space="preserve"> AV block, Athletic training, Electrophysiology, Ion channels, microRNAs</w:t>
      </w:r>
    </w:p>
    <w:p w14:paraId="74626E41" w14:textId="77777777" w:rsidR="00781410" w:rsidRPr="00E5768E" w:rsidRDefault="00781410" w:rsidP="00253F81">
      <w:pPr>
        <w:widowControl w:val="0"/>
        <w:autoSpaceDE w:val="0"/>
        <w:autoSpaceDN w:val="0"/>
        <w:adjustRightInd w:val="0"/>
        <w:spacing w:line="480" w:lineRule="auto"/>
        <w:jc w:val="both"/>
        <w:rPr>
          <w:rFonts w:ascii="Arial" w:hAnsi="Arial" w:cs="Arial"/>
          <w:color w:val="000000"/>
        </w:rPr>
      </w:pPr>
      <w:r w:rsidRPr="002877A3">
        <w:rPr>
          <w:rFonts w:ascii="Arial" w:eastAsia="Arial Unicode MS" w:hAnsi="Arial" w:cs="Arial"/>
          <w:b/>
        </w:rPr>
        <w:t xml:space="preserve">Non-standard abbreviations: </w:t>
      </w:r>
      <w:r w:rsidRPr="002877A3">
        <w:rPr>
          <w:rFonts w:ascii="Arial" w:eastAsia="Arial Unicode MS" w:hAnsi="Arial" w:cs="Arial"/>
        </w:rPr>
        <w:t xml:space="preserve">AV, </w:t>
      </w:r>
      <w:proofErr w:type="spellStart"/>
      <w:r w:rsidRPr="002877A3">
        <w:rPr>
          <w:rFonts w:ascii="Arial" w:eastAsia="Arial Unicode MS" w:hAnsi="Arial" w:cs="Arial"/>
        </w:rPr>
        <w:t>atrioventricular</w:t>
      </w:r>
      <w:proofErr w:type="spellEnd"/>
      <w:r w:rsidRPr="002877A3">
        <w:rPr>
          <w:rFonts w:ascii="Arial" w:eastAsia="Arial Unicode MS" w:hAnsi="Arial" w:cs="Arial"/>
        </w:rPr>
        <w:t xml:space="preserve"> node; </w:t>
      </w:r>
      <w:r w:rsidRPr="002877A3">
        <w:rPr>
          <w:rFonts w:ascii="Arial" w:hAnsi="Arial" w:cs="Arial"/>
          <w:color w:val="000000"/>
          <w:shd w:val="clear" w:color="auto" w:fill="FFFFFF"/>
        </w:rPr>
        <w:t>AVERP,</w:t>
      </w:r>
      <w:r w:rsidRPr="002877A3">
        <w:rPr>
          <w:rFonts w:ascii="Arial" w:hAnsi="Arial" w:cs="Arial"/>
          <w:color w:val="000000"/>
        </w:rPr>
        <w:t xml:space="preserve"> </w:t>
      </w:r>
      <w:proofErr w:type="spellStart"/>
      <w:r w:rsidRPr="002877A3">
        <w:rPr>
          <w:rFonts w:ascii="Arial" w:hAnsi="Arial" w:cs="Arial"/>
          <w:color w:val="000000"/>
          <w:shd w:val="clear" w:color="auto" w:fill="FFFFFF"/>
        </w:rPr>
        <w:t>atrioventricular</w:t>
      </w:r>
      <w:proofErr w:type="spellEnd"/>
      <w:r w:rsidRPr="002877A3">
        <w:rPr>
          <w:rFonts w:ascii="Arial" w:hAnsi="Arial" w:cs="Arial"/>
          <w:color w:val="000000"/>
          <w:shd w:val="clear" w:color="auto" w:fill="FFFFFF"/>
        </w:rPr>
        <w:t xml:space="preserve"> node effective refractory period;</w:t>
      </w:r>
      <w:r w:rsidRPr="002877A3">
        <w:rPr>
          <w:rFonts w:ascii="Arial" w:hAnsi="Arial" w:cs="Arial"/>
          <w:color w:val="000000"/>
        </w:rPr>
        <w:t xml:space="preserve"> </w:t>
      </w:r>
      <w:r w:rsidRPr="002877A3">
        <w:rPr>
          <w:rFonts w:ascii="Arial" w:hAnsi="Arial" w:cs="Arial"/>
          <w:color w:val="000000"/>
        </w:rPr>
        <w:sym w:font="Symbol" w:char="F074"/>
      </w:r>
      <w:r w:rsidRPr="002877A3">
        <w:rPr>
          <w:rFonts w:ascii="Arial" w:hAnsi="Arial" w:cs="Arial"/>
          <w:color w:val="000000"/>
        </w:rPr>
        <w:t xml:space="preserve">, time constant; </w:t>
      </w:r>
      <w:proofErr w:type="spellStart"/>
      <w:r w:rsidRPr="002877A3">
        <w:rPr>
          <w:rFonts w:ascii="Arial" w:hAnsi="Arial" w:cs="Arial"/>
          <w:color w:val="000000"/>
        </w:rPr>
        <w:t>miR</w:t>
      </w:r>
      <w:proofErr w:type="spellEnd"/>
      <w:r w:rsidRPr="002877A3">
        <w:rPr>
          <w:rFonts w:ascii="Arial" w:hAnsi="Arial" w:cs="Arial"/>
          <w:color w:val="000000"/>
        </w:rPr>
        <w:t>, microRNA</w:t>
      </w:r>
    </w:p>
    <w:p w14:paraId="7F2CA520" w14:textId="77777777" w:rsidR="00781410" w:rsidRPr="006051F3" w:rsidRDefault="00781410" w:rsidP="00253F81">
      <w:pPr>
        <w:spacing w:line="480" w:lineRule="auto"/>
        <w:contextualSpacing/>
        <w:jc w:val="center"/>
        <w:rPr>
          <w:rFonts w:ascii="Arial" w:hAnsi="Arial" w:cs="Arial"/>
          <w:b/>
        </w:rPr>
      </w:pPr>
      <w:r w:rsidRPr="006051F3">
        <w:rPr>
          <w:rFonts w:ascii="Arial" w:hAnsi="Arial" w:cs="Arial"/>
          <w:b/>
        </w:rPr>
        <w:t>INTRODUCTION</w:t>
      </w:r>
    </w:p>
    <w:p w14:paraId="6EC7C405" w14:textId="77777777" w:rsidR="00781410" w:rsidRPr="006051F3" w:rsidRDefault="00781410" w:rsidP="00253F81">
      <w:pPr>
        <w:widowControl w:val="0"/>
        <w:spacing w:line="480" w:lineRule="auto"/>
        <w:contextualSpacing/>
        <w:jc w:val="both"/>
        <w:rPr>
          <w:rFonts w:ascii="Arial" w:hAnsi="Arial" w:cs="Arial"/>
        </w:rPr>
      </w:pPr>
      <w:r w:rsidRPr="006051F3">
        <w:rPr>
          <w:rFonts w:ascii="Arial" w:hAnsi="Arial" w:cs="Arial"/>
        </w:rPr>
        <w:t>Despite its many well-recognised cardiovascular benefits, it is now accepted that sustained endurance exercise leads to the development of cardiac arrhythmias including atrial fibrillation</w:t>
      </w:r>
      <w:proofErr w:type="gramStart"/>
      <w:r w:rsidRPr="006051F3">
        <w:rPr>
          <w:rFonts w:ascii="Arial" w:hAnsi="Arial" w:cs="Arial"/>
        </w:rPr>
        <w:t>,</w:t>
      </w:r>
      <w:r w:rsidRPr="006051F3">
        <w:rPr>
          <w:rFonts w:ascii="Arial" w:hAnsi="Arial" w:cs="Arial"/>
          <w:noProof/>
          <w:vertAlign w:val="superscript"/>
        </w:rPr>
        <w:t>1</w:t>
      </w:r>
      <w:proofErr w:type="gramEnd"/>
      <w:r w:rsidRPr="006051F3">
        <w:rPr>
          <w:rFonts w:ascii="Arial" w:hAnsi="Arial" w:cs="Arial"/>
          <w:noProof/>
          <w:vertAlign w:val="superscript"/>
        </w:rPr>
        <w:t>-5</w:t>
      </w:r>
      <w:r w:rsidRPr="006051F3">
        <w:rPr>
          <w:rFonts w:ascii="Arial" w:hAnsi="Arial" w:cs="Arial"/>
        </w:rPr>
        <w:t xml:space="preserve"> sinus bradycardia</w:t>
      </w:r>
      <w:r w:rsidRPr="00424BDB">
        <w:rPr>
          <w:rFonts w:ascii="Arial" w:hAnsi="Arial" w:cs="Arial"/>
          <w:noProof/>
          <w:vertAlign w:val="superscript"/>
        </w:rPr>
        <w:t>6-8</w:t>
      </w:r>
      <w:r w:rsidRPr="006051F3">
        <w:rPr>
          <w:rFonts w:ascii="Arial" w:hAnsi="Arial" w:cs="Arial"/>
        </w:rPr>
        <w:t xml:space="preserve"> and </w:t>
      </w:r>
      <w:proofErr w:type="spellStart"/>
      <w:r w:rsidRPr="006051F3">
        <w:rPr>
          <w:rFonts w:ascii="Arial" w:hAnsi="Arial" w:cs="Arial"/>
        </w:rPr>
        <w:t>atrioventricular</w:t>
      </w:r>
      <w:proofErr w:type="spellEnd"/>
      <w:r w:rsidRPr="006051F3">
        <w:rPr>
          <w:rFonts w:ascii="Arial" w:hAnsi="Arial" w:cs="Arial"/>
        </w:rPr>
        <w:t xml:space="preserve"> (AV) block (also known as heart block).</w:t>
      </w:r>
      <w:r w:rsidRPr="00AD4913">
        <w:rPr>
          <w:rFonts w:ascii="Arial" w:hAnsi="Arial" w:cs="Arial"/>
          <w:noProof/>
          <w:vertAlign w:val="superscript"/>
        </w:rPr>
        <w:t>6, 9, 10</w:t>
      </w:r>
      <w:r w:rsidRPr="006051F3">
        <w:rPr>
          <w:rFonts w:ascii="Arial" w:hAnsi="Arial" w:cs="Arial"/>
        </w:rPr>
        <w:t xml:space="preserve"> AV block (impairment of conduction through the AV node), is a common occurrence in athletes, manifesting as a longer PR interval (first degree AV block), a prolonged </w:t>
      </w:r>
      <w:proofErr w:type="spellStart"/>
      <w:r w:rsidRPr="006051F3">
        <w:rPr>
          <w:rFonts w:ascii="Arial" w:hAnsi="Arial" w:cs="Arial"/>
        </w:rPr>
        <w:t>Wenckebach</w:t>
      </w:r>
      <w:proofErr w:type="spellEnd"/>
      <w:r w:rsidRPr="006051F3">
        <w:rPr>
          <w:rFonts w:ascii="Arial" w:hAnsi="Arial" w:cs="Arial"/>
        </w:rPr>
        <w:t xml:space="preserve"> cycle length (minimum cycle length at which the AV node fails to conduct in a 1:1 manner) and second-degree AV block (intermittent block of conduction through the AV node).</w:t>
      </w:r>
      <w:r w:rsidRPr="006051F3">
        <w:rPr>
          <w:rFonts w:ascii="Arial" w:hAnsi="Arial" w:cs="Arial"/>
          <w:noProof/>
          <w:vertAlign w:val="superscript"/>
        </w:rPr>
        <w:t>10-12</w:t>
      </w:r>
      <w:r w:rsidRPr="006051F3">
        <w:rPr>
          <w:rFonts w:ascii="Arial" w:hAnsi="Arial" w:cs="Arial"/>
        </w:rPr>
        <w:t xml:space="preserve"> AV block in athletes has been correlated to the intensity and length of the training period;</w:t>
      </w:r>
      <w:r w:rsidRPr="006051F3">
        <w:rPr>
          <w:rFonts w:ascii="Arial" w:hAnsi="Arial" w:cs="Arial"/>
          <w:vertAlign w:val="superscript"/>
        </w:rPr>
        <w:t>13</w:t>
      </w:r>
      <w:r w:rsidRPr="006051F3">
        <w:rPr>
          <w:rFonts w:ascii="Arial" w:hAnsi="Arial" w:cs="Arial"/>
        </w:rPr>
        <w:t xml:space="preserve"> in veteran endurance athletes, the prevalence of first- and second-degree AV block has been recorded as ranging from 28–45% and 15–40% respectively,</w:t>
      </w:r>
      <w:r w:rsidRPr="006051F3">
        <w:rPr>
          <w:rFonts w:ascii="Arial" w:hAnsi="Arial" w:cs="Arial"/>
          <w:vertAlign w:val="superscript"/>
        </w:rPr>
        <w:t>14</w:t>
      </w:r>
      <w:r w:rsidRPr="006051F3">
        <w:rPr>
          <w:rFonts w:ascii="Arial" w:hAnsi="Arial" w:cs="Arial"/>
        </w:rPr>
        <w:t xml:space="preserve"> in contrast to 0.60% and 0.03% in the general population.</w:t>
      </w:r>
      <w:r w:rsidRPr="006051F3">
        <w:rPr>
          <w:rFonts w:ascii="Arial" w:hAnsi="Arial" w:cs="Arial"/>
          <w:vertAlign w:val="superscript"/>
        </w:rPr>
        <w:t>15</w:t>
      </w:r>
      <w:r w:rsidRPr="006051F3">
        <w:rPr>
          <w:rFonts w:ascii="Arial" w:hAnsi="Arial" w:cs="Arial"/>
        </w:rPr>
        <w:t xml:space="preserve"> Several studies have also noted the presence of </w:t>
      </w:r>
      <w:proofErr w:type="spellStart"/>
      <w:r w:rsidRPr="006051F3">
        <w:rPr>
          <w:rFonts w:ascii="Arial" w:hAnsi="Arial" w:cs="Arial"/>
        </w:rPr>
        <w:t>asystolic</w:t>
      </w:r>
      <w:proofErr w:type="spellEnd"/>
      <w:r w:rsidRPr="006051F3">
        <w:rPr>
          <w:rFonts w:ascii="Arial" w:hAnsi="Arial" w:cs="Arial"/>
        </w:rPr>
        <w:t xml:space="preserve"> pauses in athletes that last from 1.6 to 15 s.</w:t>
      </w:r>
      <w:r w:rsidRPr="00AD4913">
        <w:rPr>
          <w:rFonts w:ascii="Arial" w:hAnsi="Arial" w:cs="Arial"/>
          <w:noProof/>
          <w:vertAlign w:val="superscript"/>
        </w:rPr>
        <w:t>7, 8, 16</w:t>
      </w:r>
      <w:r w:rsidRPr="006051F3">
        <w:rPr>
          <w:rFonts w:ascii="Arial" w:hAnsi="Arial" w:cs="Arial"/>
        </w:rPr>
        <w:t xml:space="preserve"> In athletes, first-degree and type-I second-degree AV block are generally considered as benign physiological changes; however, recent large-scale clinical studies have concluded that type-I second-degree AV block increases the risk of atrial fibrillation and pacemaker implantation in later life.</w:t>
      </w:r>
      <w:r w:rsidRPr="006051F3">
        <w:rPr>
          <w:rFonts w:ascii="Arial" w:hAnsi="Arial" w:cs="Arial"/>
          <w:noProof/>
          <w:vertAlign w:val="superscript"/>
        </w:rPr>
        <w:t>17-19</w:t>
      </w:r>
      <w:r w:rsidRPr="006051F3">
        <w:rPr>
          <w:rFonts w:ascii="Arial" w:hAnsi="Arial" w:cs="Arial"/>
        </w:rPr>
        <w:t xml:space="preserve"> AV block may also present symptomatically; in second-degree AV block, conduction failure through the AV node can result in syncope or palpitations.</w:t>
      </w:r>
      <w:r w:rsidRPr="006051F3">
        <w:rPr>
          <w:rFonts w:ascii="Arial" w:hAnsi="Arial" w:cs="Arial"/>
          <w:vertAlign w:val="superscript"/>
        </w:rPr>
        <w:t xml:space="preserve">20 </w:t>
      </w:r>
      <w:r w:rsidRPr="006051F3">
        <w:rPr>
          <w:rFonts w:ascii="Arial" w:hAnsi="Arial" w:cs="Arial"/>
        </w:rPr>
        <w:t>These observations likely contribute to the increased incidence of electronic pacemaker implantation reported in veteran athletes.</w:t>
      </w:r>
      <w:r w:rsidRPr="00AD4913">
        <w:rPr>
          <w:rFonts w:ascii="Arial" w:hAnsi="Arial" w:cs="Arial"/>
          <w:noProof/>
          <w:vertAlign w:val="superscript"/>
        </w:rPr>
        <w:t>6, 21</w:t>
      </w:r>
    </w:p>
    <w:p w14:paraId="00B7D65A" w14:textId="77777777" w:rsidR="00781410" w:rsidRPr="006051F3" w:rsidRDefault="00781410" w:rsidP="00253F81">
      <w:pPr>
        <w:widowControl w:val="0"/>
        <w:spacing w:line="480" w:lineRule="auto"/>
        <w:ind w:firstLine="720"/>
        <w:contextualSpacing/>
        <w:jc w:val="both"/>
        <w:rPr>
          <w:rFonts w:ascii="Arial" w:hAnsi="Arial" w:cs="Arial"/>
          <w:b/>
        </w:rPr>
      </w:pPr>
      <w:r w:rsidRPr="006051F3">
        <w:rPr>
          <w:rFonts w:ascii="Arial" w:hAnsi="Arial" w:cs="Arial"/>
          <w:color w:val="000000"/>
          <w:shd w:val="clear" w:color="auto" w:fill="FFFFFF"/>
        </w:rPr>
        <w:t xml:space="preserve">Despite this evidence of a burden of AV node dysfunction in veteran athletes, there </w:t>
      </w:r>
      <w:r w:rsidRPr="006051F3">
        <w:rPr>
          <w:rFonts w:ascii="Arial" w:hAnsi="Arial" w:cs="Arial"/>
          <w:color w:val="000000"/>
          <w:shd w:val="clear" w:color="auto" w:fill="FFFFFF"/>
        </w:rPr>
        <w:lastRenderedPageBreak/>
        <w:t xml:space="preserve">is very limited study of the underlying mechanisms. </w:t>
      </w:r>
      <w:r w:rsidRPr="006051F3">
        <w:rPr>
          <w:rFonts w:ascii="Arial" w:hAnsi="Arial" w:cs="Arial"/>
          <w:color w:val="222222"/>
          <w:spacing w:val="3"/>
          <w:shd w:val="clear" w:color="auto" w:fill="FFFFFF"/>
        </w:rPr>
        <w:t>AV block in athletes is currently attributed to the autonomic nervous system–a supposed increase in vagal tone induced by training</w:t>
      </w:r>
      <w:proofErr w:type="gramStart"/>
      <w:r w:rsidRPr="006051F3">
        <w:rPr>
          <w:rFonts w:ascii="Arial" w:hAnsi="Arial" w:cs="Arial"/>
          <w:color w:val="222222"/>
          <w:spacing w:val="3"/>
          <w:shd w:val="clear" w:color="auto" w:fill="FFFFFF"/>
        </w:rPr>
        <w:t>,</w:t>
      </w:r>
      <w:r w:rsidRPr="006051F3">
        <w:rPr>
          <w:rFonts w:ascii="Arial" w:hAnsi="Arial" w:cs="Arial"/>
          <w:color w:val="222222"/>
          <w:spacing w:val="3"/>
          <w:shd w:val="clear" w:color="auto" w:fill="FFFFFF"/>
          <w:vertAlign w:val="superscript"/>
        </w:rPr>
        <w:t>22</w:t>
      </w:r>
      <w:proofErr w:type="gramEnd"/>
      <w:r w:rsidRPr="006051F3">
        <w:rPr>
          <w:rFonts w:ascii="Arial" w:hAnsi="Arial" w:cs="Arial"/>
          <w:color w:val="222222"/>
          <w:spacing w:val="3"/>
          <w:shd w:val="clear" w:color="auto" w:fill="FFFFFF"/>
        </w:rPr>
        <w:t xml:space="preserve"> even </w:t>
      </w:r>
      <w:r w:rsidRPr="006051F3">
        <w:rPr>
          <w:rFonts w:ascii="Arial" w:hAnsi="Arial" w:cs="Arial"/>
          <w:color w:val="000000"/>
          <w:shd w:val="clear" w:color="auto" w:fill="FFFFFF"/>
        </w:rPr>
        <w:t>though vagal tone has never been directly measured in athletes.</w:t>
      </w:r>
      <w:r w:rsidRPr="006051F3">
        <w:rPr>
          <w:rFonts w:ascii="Arial" w:hAnsi="Arial" w:cs="Arial"/>
          <w:noProof/>
          <w:color w:val="000000"/>
          <w:shd w:val="clear" w:color="auto" w:fill="FFFFFF"/>
          <w:vertAlign w:val="superscript"/>
        </w:rPr>
        <w:t>23</w:t>
      </w:r>
      <w:r w:rsidRPr="006051F3">
        <w:rPr>
          <w:rFonts w:ascii="Arial" w:hAnsi="Arial" w:cs="Arial"/>
          <w:color w:val="000000"/>
          <w:shd w:val="clear" w:color="auto" w:fill="FFFFFF"/>
        </w:rPr>
        <w:t xml:space="preserve"> Furthermore, previous work in human athletes has demonstrated that AV node dysfunction in trained athletes </w:t>
      </w:r>
      <w:r>
        <w:rPr>
          <w:rFonts w:ascii="Arial" w:hAnsi="Arial" w:cs="Arial"/>
          <w:i/>
          <w:color w:val="000000"/>
          <w:shd w:val="clear" w:color="auto" w:fill="FFFFFF"/>
        </w:rPr>
        <w:t>versus</w:t>
      </w:r>
      <w:r w:rsidRPr="006051F3">
        <w:rPr>
          <w:rFonts w:ascii="Arial" w:hAnsi="Arial" w:cs="Arial"/>
          <w:color w:val="000000"/>
          <w:shd w:val="clear" w:color="auto" w:fill="FFFFFF"/>
        </w:rPr>
        <w:t xml:space="preserve"> sedentary subjects (typified by a prolonged </w:t>
      </w:r>
      <w:proofErr w:type="spellStart"/>
      <w:r w:rsidRPr="006051F3">
        <w:rPr>
          <w:rFonts w:ascii="Arial" w:hAnsi="Arial" w:cs="Arial"/>
          <w:color w:val="000000"/>
          <w:shd w:val="clear" w:color="auto" w:fill="FFFFFF"/>
        </w:rPr>
        <w:t>Wenckebach</w:t>
      </w:r>
      <w:proofErr w:type="spellEnd"/>
      <w:r w:rsidRPr="006051F3">
        <w:rPr>
          <w:rFonts w:ascii="Arial" w:hAnsi="Arial" w:cs="Arial"/>
          <w:color w:val="000000"/>
          <w:shd w:val="clear" w:color="auto" w:fill="FFFFFF"/>
        </w:rPr>
        <w:t xml:space="preserve"> cycle length and </w:t>
      </w:r>
      <w:r>
        <w:rPr>
          <w:rFonts w:ascii="Arial" w:hAnsi="Arial" w:cs="Arial"/>
          <w:color w:val="000000"/>
          <w:shd w:val="clear" w:color="auto" w:fill="FFFFFF"/>
        </w:rPr>
        <w:t>AV</w:t>
      </w:r>
      <w:r w:rsidRPr="006051F3">
        <w:rPr>
          <w:rFonts w:ascii="Arial" w:hAnsi="Arial" w:cs="Arial"/>
          <w:color w:val="000000"/>
          <w:shd w:val="clear" w:color="auto" w:fill="FFFFFF"/>
        </w:rPr>
        <w:t xml:space="preserve"> node effective refractory period, AVERP),</w:t>
      </w:r>
      <w:r w:rsidRPr="006051F3">
        <w:rPr>
          <w:rFonts w:ascii="Arial" w:hAnsi="Arial" w:cs="Arial"/>
          <w:vertAlign w:val="superscript"/>
        </w:rPr>
        <w:t xml:space="preserve"> </w:t>
      </w:r>
      <w:r w:rsidRPr="006051F3">
        <w:rPr>
          <w:rFonts w:ascii="Arial" w:hAnsi="Arial" w:cs="Arial"/>
          <w:color w:val="000000"/>
          <w:shd w:val="clear" w:color="auto" w:fill="FFFFFF"/>
        </w:rPr>
        <w:t>persisted even under complete pharmacological block of the autonomic nervous system.</w:t>
      </w:r>
      <w:r w:rsidRPr="006051F3">
        <w:rPr>
          <w:rFonts w:ascii="Arial" w:hAnsi="Arial" w:cs="Arial"/>
          <w:noProof/>
          <w:color w:val="000000"/>
          <w:shd w:val="clear" w:color="auto" w:fill="FFFFFF"/>
          <w:vertAlign w:val="superscript"/>
        </w:rPr>
        <w:t>10</w:t>
      </w:r>
      <w:r w:rsidRPr="006051F3">
        <w:rPr>
          <w:rFonts w:ascii="Arial" w:hAnsi="Arial" w:cs="Arial"/>
          <w:color w:val="000000"/>
          <w:shd w:val="clear" w:color="auto" w:fill="FFFFFF"/>
        </w:rPr>
        <w:t xml:space="preserve"> This implicates a role for intrinsic training-induced electrophysiological alterations, as we have previously described in the sinus node of human athletes</w:t>
      </w:r>
      <w:r w:rsidRPr="006051F3">
        <w:rPr>
          <w:rFonts w:ascii="Arial" w:hAnsi="Arial" w:cs="Arial"/>
          <w:noProof/>
          <w:color w:val="000000"/>
          <w:shd w:val="clear" w:color="auto" w:fill="FFFFFF"/>
          <w:vertAlign w:val="superscript"/>
        </w:rPr>
        <w:t>24</w:t>
      </w:r>
      <w:r w:rsidRPr="006051F3">
        <w:rPr>
          <w:rFonts w:ascii="Arial" w:hAnsi="Arial" w:cs="Arial"/>
          <w:color w:val="000000"/>
          <w:shd w:val="clear" w:color="auto" w:fill="FFFFFF"/>
        </w:rPr>
        <w:t xml:space="preserve"> and rodent models.</w:t>
      </w:r>
      <w:r w:rsidRPr="00AD4913">
        <w:rPr>
          <w:rFonts w:ascii="Arial" w:hAnsi="Arial" w:cs="Arial"/>
          <w:noProof/>
          <w:color w:val="000000"/>
          <w:shd w:val="clear" w:color="auto" w:fill="FFFFFF"/>
          <w:vertAlign w:val="superscript"/>
        </w:rPr>
        <w:t>24, 25</w:t>
      </w:r>
      <w:r w:rsidRPr="006051F3">
        <w:rPr>
          <w:rFonts w:ascii="Arial" w:hAnsi="Arial" w:cs="Arial"/>
          <w:color w:val="000000"/>
          <w:shd w:val="clear" w:color="auto" w:fill="FFFFFF"/>
        </w:rPr>
        <w:t xml:space="preserve"> </w:t>
      </w:r>
      <w:r w:rsidRPr="002877A3">
        <w:rPr>
          <w:rFonts w:ascii="Arial" w:hAnsi="Arial" w:cs="Arial"/>
          <w:color w:val="000000"/>
          <w:shd w:val="clear" w:color="auto" w:fill="FFFFFF"/>
        </w:rPr>
        <w:t xml:space="preserve">Here, using equine and rodent models of endurance training combined with </w:t>
      </w:r>
      <w:r w:rsidRPr="002877A3">
        <w:rPr>
          <w:rFonts w:ascii="Arial" w:hAnsi="Arial" w:cs="Arial"/>
          <w:i/>
          <w:color w:val="000000"/>
          <w:shd w:val="clear" w:color="auto" w:fill="FFFFFF"/>
        </w:rPr>
        <w:t>in vivo</w:t>
      </w:r>
      <w:r w:rsidRPr="002877A3">
        <w:rPr>
          <w:rFonts w:ascii="Arial" w:hAnsi="Arial" w:cs="Arial"/>
          <w:color w:val="000000"/>
          <w:shd w:val="clear" w:color="auto" w:fill="FFFFFF"/>
        </w:rPr>
        <w:t xml:space="preserve">, </w:t>
      </w:r>
      <w:r w:rsidRPr="002877A3">
        <w:rPr>
          <w:rFonts w:ascii="Arial" w:hAnsi="Arial" w:cs="Arial"/>
          <w:i/>
          <w:color w:val="000000"/>
          <w:shd w:val="clear" w:color="auto" w:fill="FFFFFF"/>
        </w:rPr>
        <w:t>in vitro</w:t>
      </w:r>
      <w:r w:rsidRPr="002877A3">
        <w:rPr>
          <w:rFonts w:ascii="Arial" w:hAnsi="Arial" w:cs="Arial"/>
          <w:color w:val="000000"/>
          <w:shd w:val="clear" w:color="auto" w:fill="FFFFFF"/>
        </w:rPr>
        <w:t xml:space="preserve"> and </w:t>
      </w:r>
      <w:r w:rsidRPr="002877A3">
        <w:rPr>
          <w:rFonts w:ascii="Arial" w:hAnsi="Arial" w:cs="Arial"/>
          <w:i/>
          <w:color w:val="000000"/>
          <w:shd w:val="clear" w:color="auto" w:fill="FFFFFF"/>
        </w:rPr>
        <w:t xml:space="preserve">in </w:t>
      </w:r>
      <w:proofErr w:type="spellStart"/>
      <w:r w:rsidRPr="002877A3">
        <w:rPr>
          <w:rFonts w:ascii="Arial" w:hAnsi="Arial" w:cs="Arial"/>
          <w:i/>
          <w:color w:val="000000"/>
          <w:shd w:val="clear" w:color="auto" w:fill="FFFFFF"/>
        </w:rPr>
        <w:t>silico</w:t>
      </w:r>
      <w:proofErr w:type="spellEnd"/>
      <w:r w:rsidRPr="002877A3">
        <w:rPr>
          <w:rFonts w:ascii="Arial" w:hAnsi="Arial" w:cs="Arial"/>
          <w:color w:val="000000"/>
          <w:shd w:val="clear" w:color="auto" w:fill="FFFFFF"/>
        </w:rPr>
        <w:t xml:space="preserve"> approaches, we demonstrate for the first time, a predominant role for intrinsic electrical remodelling in training-induced AV node dysfunction. We go on to show that AV node ion channel expression is under the control of the </w:t>
      </w:r>
      <w:proofErr w:type="spellStart"/>
      <w:r w:rsidRPr="002877A3">
        <w:rPr>
          <w:rFonts w:ascii="Arial" w:hAnsi="Arial" w:cs="Arial"/>
          <w:color w:val="000000"/>
          <w:shd w:val="clear" w:color="auto" w:fill="FFFFFF"/>
        </w:rPr>
        <w:t>miR</w:t>
      </w:r>
      <w:proofErr w:type="spellEnd"/>
      <w:r w:rsidRPr="002877A3">
        <w:rPr>
          <w:rFonts w:ascii="Arial" w:hAnsi="Arial" w:cs="Arial"/>
          <w:color w:val="000000"/>
          <w:shd w:val="clear" w:color="auto" w:fill="FFFFFF"/>
        </w:rPr>
        <w:t xml:space="preserve"> network and test the therapeutic potential of targeting noncoding </w:t>
      </w:r>
      <w:proofErr w:type="spellStart"/>
      <w:r w:rsidRPr="002877A3">
        <w:rPr>
          <w:rFonts w:ascii="Arial" w:hAnsi="Arial" w:cs="Arial"/>
          <w:color w:val="000000"/>
          <w:shd w:val="clear" w:color="auto" w:fill="FFFFFF"/>
        </w:rPr>
        <w:t>miRs</w:t>
      </w:r>
      <w:proofErr w:type="spellEnd"/>
      <w:r w:rsidRPr="002877A3">
        <w:rPr>
          <w:rFonts w:ascii="Arial" w:hAnsi="Arial" w:cs="Arial"/>
          <w:color w:val="000000"/>
          <w:shd w:val="clear" w:color="auto" w:fill="FFFFFF"/>
        </w:rPr>
        <w:t xml:space="preserve"> to rescue AV node dysfunction</w:t>
      </w:r>
    </w:p>
    <w:p w14:paraId="27A6E8C7" w14:textId="77777777" w:rsidR="00781410" w:rsidRPr="006051F3" w:rsidRDefault="00781410" w:rsidP="00253F81">
      <w:pPr>
        <w:pStyle w:val="NormalWeb"/>
        <w:widowControl w:val="0"/>
        <w:spacing w:before="0" w:beforeAutospacing="0" w:after="0" w:afterAutospacing="0" w:line="480" w:lineRule="auto"/>
        <w:jc w:val="center"/>
        <w:rPr>
          <w:rFonts w:ascii="Arial" w:hAnsi="Arial" w:cs="Arial"/>
          <w:b/>
          <w:color w:val="000000"/>
          <w:sz w:val="24"/>
          <w:szCs w:val="24"/>
          <w:shd w:val="clear" w:color="auto" w:fill="FFFFFF"/>
        </w:rPr>
      </w:pPr>
      <w:r w:rsidRPr="006051F3">
        <w:rPr>
          <w:rFonts w:ascii="Arial" w:hAnsi="Arial" w:cs="Arial"/>
          <w:b/>
          <w:color w:val="000000"/>
          <w:sz w:val="24"/>
          <w:szCs w:val="24"/>
          <w:shd w:val="clear" w:color="auto" w:fill="FFFFFF"/>
        </w:rPr>
        <w:t>METHODS</w:t>
      </w:r>
    </w:p>
    <w:p w14:paraId="493CE8F8" w14:textId="77777777" w:rsidR="00781410" w:rsidRDefault="00781410" w:rsidP="00253F81">
      <w:pPr>
        <w:pStyle w:val="NormalWeb"/>
        <w:widowControl w:val="0"/>
        <w:spacing w:before="0" w:beforeAutospacing="0" w:after="0" w:afterAutospacing="0" w:line="480" w:lineRule="auto"/>
        <w:jc w:val="both"/>
        <w:rPr>
          <w:rFonts w:ascii="Arial" w:hAnsi="Arial" w:cs="Arial"/>
          <w:color w:val="000000"/>
          <w:sz w:val="24"/>
          <w:szCs w:val="24"/>
          <w:shd w:val="clear" w:color="auto" w:fill="FFFFFF"/>
        </w:rPr>
      </w:pPr>
      <w:r w:rsidRPr="006051F3">
        <w:rPr>
          <w:rFonts w:ascii="Arial" w:hAnsi="Arial" w:cs="Arial"/>
          <w:color w:val="000000"/>
          <w:sz w:val="24"/>
          <w:szCs w:val="24"/>
          <w:shd w:val="clear" w:color="auto" w:fill="FFFFFF"/>
        </w:rPr>
        <w:t xml:space="preserve">Detailed methods are given in the </w:t>
      </w:r>
      <w:r>
        <w:rPr>
          <w:rFonts w:ascii="Arial" w:hAnsi="Arial" w:cs="Arial"/>
          <w:color w:val="000000"/>
          <w:sz w:val="24"/>
          <w:szCs w:val="24"/>
          <w:shd w:val="clear" w:color="auto" w:fill="FFFFFF"/>
        </w:rPr>
        <w:t xml:space="preserve">Online </w:t>
      </w:r>
      <w:r w:rsidRPr="006051F3">
        <w:rPr>
          <w:rFonts w:ascii="Arial" w:hAnsi="Arial" w:cs="Arial"/>
          <w:color w:val="000000"/>
          <w:sz w:val="24"/>
          <w:szCs w:val="24"/>
          <w:shd w:val="clear" w:color="auto" w:fill="FFFFFF"/>
        </w:rPr>
        <w:t xml:space="preserve">Data Supplement. 24-hour </w:t>
      </w:r>
      <w:proofErr w:type="spellStart"/>
      <w:r w:rsidRPr="006051F3">
        <w:rPr>
          <w:rFonts w:ascii="Arial" w:hAnsi="Arial" w:cs="Arial"/>
          <w:color w:val="000000"/>
          <w:sz w:val="24"/>
          <w:szCs w:val="24"/>
          <w:shd w:val="clear" w:color="auto" w:fill="FFFFFF"/>
        </w:rPr>
        <w:t>Holter</w:t>
      </w:r>
      <w:proofErr w:type="spellEnd"/>
      <w:r w:rsidRPr="006051F3">
        <w:rPr>
          <w:rFonts w:ascii="Arial" w:hAnsi="Arial" w:cs="Arial"/>
          <w:color w:val="000000"/>
          <w:sz w:val="24"/>
          <w:szCs w:val="24"/>
          <w:shd w:val="clear" w:color="auto" w:fill="FFFFFF"/>
        </w:rPr>
        <w:t xml:space="preserve"> recordings were obtained from sedentary, trained and detrained </w:t>
      </w:r>
      <w:proofErr w:type="spellStart"/>
      <w:r w:rsidRPr="006051F3">
        <w:rPr>
          <w:rFonts w:ascii="Arial" w:hAnsi="Arial" w:cs="Arial"/>
          <w:color w:val="000000"/>
          <w:sz w:val="24"/>
          <w:szCs w:val="24"/>
          <w:shd w:val="clear" w:color="auto" w:fill="FFFFFF"/>
        </w:rPr>
        <w:t>Standardbred</w:t>
      </w:r>
      <w:proofErr w:type="spellEnd"/>
      <w:r w:rsidRPr="006051F3">
        <w:rPr>
          <w:rFonts w:ascii="Arial" w:hAnsi="Arial" w:cs="Arial"/>
          <w:color w:val="000000"/>
          <w:sz w:val="24"/>
          <w:szCs w:val="24"/>
          <w:shd w:val="clear" w:color="auto" w:fill="FFFFFF"/>
        </w:rPr>
        <w:t xml:space="preserve"> trotters. PR intervals were measured in horses at baseline and after complete block of the autonomic nervous system by intravenous injection of 0</w:t>
      </w:r>
      <w:proofErr w:type="gramStart"/>
      <w:r w:rsidRPr="006051F3">
        <w:rPr>
          <w:rFonts w:ascii="Arial" w:hAnsi="Arial" w:cs="Arial"/>
          <w:color w:val="000000"/>
          <w:sz w:val="24"/>
          <w:szCs w:val="24"/>
          <w:shd w:val="clear" w:color="auto" w:fill="FFFFFF"/>
        </w:rPr>
        <w:t>.04 mg/</w:t>
      </w:r>
      <w:proofErr w:type="gramEnd"/>
      <w:r w:rsidRPr="006051F3">
        <w:rPr>
          <w:rFonts w:ascii="Arial" w:hAnsi="Arial" w:cs="Arial"/>
          <w:color w:val="000000"/>
          <w:sz w:val="24"/>
          <w:szCs w:val="24"/>
          <w:shd w:val="clear" w:color="auto" w:fill="FFFFFF"/>
        </w:rPr>
        <w:t>kg atropine and 0.2</w:t>
      </w:r>
      <w:r>
        <w:rPr>
          <w:rFonts w:ascii="Arial" w:hAnsi="Arial" w:cs="Arial"/>
          <w:color w:val="000000"/>
          <w:sz w:val="24"/>
          <w:szCs w:val="24"/>
          <w:shd w:val="clear" w:color="auto" w:fill="FFFFFF"/>
        </w:rPr>
        <w:t>0</w:t>
      </w:r>
      <w:r w:rsidRPr="006051F3">
        <w:rPr>
          <w:rFonts w:ascii="Arial" w:hAnsi="Arial" w:cs="Arial"/>
          <w:color w:val="000000"/>
          <w:sz w:val="24"/>
          <w:szCs w:val="24"/>
          <w:shd w:val="clear" w:color="auto" w:fill="FFFFFF"/>
        </w:rPr>
        <w:t xml:space="preserve"> mg/kg propranolol. Right atrial biopsies encompassing the AV node were dissected and the component structures of the equine AV conduction axis identified histologically and by </w:t>
      </w:r>
      <w:proofErr w:type="spellStart"/>
      <w:r w:rsidRPr="002877A3">
        <w:rPr>
          <w:rFonts w:ascii="Arial" w:hAnsi="Arial" w:cs="Arial"/>
          <w:color w:val="000000"/>
          <w:sz w:val="24"/>
          <w:szCs w:val="24"/>
          <w:shd w:val="clear" w:color="auto" w:fill="FFFFFF"/>
        </w:rPr>
        <w:t>immunolabelling</w:t>
      </w:r>
      <w:proofErr w:type="spellEnd"/>
      <w:r w:rsidRPr="002877A3">
        <w:rPr>
          <w:rFonts w:ascii="Arial" w:hAnsi="Arial" w:cs="Arial"/>
          <w:color w:val="000000"/>
          <w:sz w:val="24"/>
          <w:szCs w:val="24"/>
          <w:shd w:val="clear" w:color="auto" w:fill="FFFFFF"/>
        </w:rPr>
        <w:t xml:space="preserve">. </w:t>
      </w:r>
      <w:proofErr w:type="gramStart"/>
      <w:r w:rsidRPr="002877A3">
        <w:rPr>
          <w:rFonts w:ascii="Arial" w:hAnsi="Arial" w:cs="Arial"/>
          <w:color w:val="000000"/>
          <w:sz w:val="24"/>
          <w:szCs w:val="24"/>
          <w:shd w:val="clear" w:color="auto" w:fill="FFFFFF"/>
        </w:rPr>
        <w:t>Ca</w:t>
      </w:r>
      <w:r w:rsidRPr="002877A3">
        <w:rPr>
          <w:rFonts w:ascii="Arial" w:hAnsi="Arial" w:cs="Arial"/>
          <w:color w:val="000000"/>
          <w:sz w:val="24"/>
          <w:szCs w:val="24"/>
          <w:shd w:val="clear" w:color="auto" w:fill="FFFFFF"/>
          <w:vertAlign w:val="subscript"/>
        </w:rPr>
        <w:t>V</w:t>
      </w:r>
      <w:r w:rsidRPr="002877A3">
        <w:rPr>
          <w:rFonts w:ascii="Arial" w:hAnsi="Arial" w:cs="Arial"/>
          <w:color w:val="000000"/>
          <w:sz w:val="24"/>
          <w:szCs w:val="24"/>
          <w:shd w:val="clear" w:color="auto" w:fill="FFFFFF"/>
        </w:rPr>
        <w:t>1.2 and HCN4 expression were quantified by immunohistochemistry and western blotting</w:t>
      </w:r>
      <w:proofErr w:type="gramEnd"/>
      <w:r w:rsidRPr="002877A3">
        <w:rPr>
          <w:rFonts w:ascii="Arial" w:hAnsi="Arial" w:cs="Arial"/>
          <w:color w:val="000000"/>
          <w:sz w:val="24"/>
          <w:szCs w:val="24"/>
          <w:shd w:val="clear" w:color="auto" w:fill="FFFFFF"/>
        </w:rPr>
        <w:t xml:space="preserve">. </w:t>
      </w:r>
      <w:proofErr w:type="spellStart"/>
      <w:proofErr w:type="gramStart"/>
      <w:r w:rsidRPr="002877A3">
        <w:rPr>
          <w:rFonts w:ascii="Arial" w:hAnsi="Arial" w:cs="Arial"/>
          <w:color w:val="000000"/>
          <w:sz w:val="24"/>
          <w:szCs w:val="24"/>
          <w:shd w:val="clear" w:color="auto" w:fill="FFFFFF"/>
        </w:rPr>
        <w:t>miRs</w:t>
      </w:r>
      <w:proofErr w:type="spellEnd"/>
      <w:proofErr w:type="gramEnd"/>
      <w:r w:rsidRPr="002877A3">
        <w:rPr>
          <w:rFonts w:ascii="Arial" w:hAnsi="Arial" w:cs="Arial"/>
          <w:color w:val="000000"/>
          <w:sz w:val="24"/>
          <w:szCs w:val="24"/>
          <w:shd w:val="clear" w:color="auto" w:fill="FFFFFF"/>
        </w:rPr>
        <w:t xml:space="preserve"> were assessed by </w:t>
      </w:r>
      <w:proofErr w:type="spellStart"/>
      <w:r w:rsidRPr="002877A3">
        <w:rPr>
          <w:rFonts w:ascii="Arial" w:hAnsi="Arial" w:cs="Arial"/>
          <w:color w:val="000000"/>
          <w:sz w:val="24"/>
          <w:szCs w:val="24"/>
          <w:shd w:val="clear" w:color="auto" w:fill="FFFFFF"/>
        </w:rPr>
        <w:t>qPCR</w:t>
      </w:r>
      <w:proofErr w:type="spellEnd"/>
      <w:r w:rsidRPr="002877A3">
        <w:rPr>
          <w:rFonts w:ascii="Arial" w:hAnsi="Arial" w:cs="Arial"/>
          <w:color w:val="000000"/>
          <w:sz w:val="24"/>
          <w:szCs w:val="24"/>
          <w:shd w:val="clear" w:color="auto" w:fill="FFFFFF"/>
        </w:rPr>
        <w:t>. Training-induced AV node dysfunction was explored further in mice; in the first set of experiments 8 to 10-week-old male C57BL6/j mice were trained by swimming for 20 weeks to model long-term exercise training in humans. At the end of the training period, in the anaesthetised mouse echocardiography was</w:t>
      </w:r>
      <w:r w:rsidRPr="00424BDB">
        <w:rPr>
          <w:rFonts w:ascii="Arial" w:hAnsi="Arial" w:cs="Arial"/>
          <w:color w:val="000000"/>
          <w:sz w:val="24"/>
          <w:szCs w:val="24"/>
          <w:shd w:val="clear" w:color="auto" w:fill="FFFFFF"/>
        </w:rPr>
        <w:t xml:space="preserve"> performed </w:t>
      </w:r>
      <w:r w:rsidRPr="00424BDB">
        <w:rPr>
          <w:rFonts w:ascii="Arial" w:hAnsi="Arial" w:cs="Arial"/>
          <w:color w:val="000000"/>
          <w:sz w:val="24"/>
          <w:szCs w:val="24"/>
          <w:shd w:val="clear" w:color="auto" w:fill="FFFFFF"/>
        </w:rPr>
        <w:lastRenderedPageBreak/>
        <w:t xml:space="preserve">and the electrocardiogram (ECG) was recorded </w:t>
      </w:r>
      <w:r w:rsidRPr="00424BDB">
        <w:rPr>
          <w:rFonts w:ascii="Arial" w:hAnsi="Arial" w:cs="Arial"/>
          <w:i/>
          <w:color w:val="000000"/>
          <w:sz w:val="24"/>
          <w:szCs w:val="24"/>
          <w:shd w:val="clear" w:color="auto" w:fill="FFFFFF"/>
        </w:rPr>
        <w:t>in vivo</w:t>
      </w:r>
      <w:r w:rsidRPr="00424BDB">
        <w:rPr>
          <w:rFonts w:ascii="Arial" w:hAnsi="Arial" w:cs="Arial"/>
          <w:color w:val="000000"/>
          <w:sz w:val="24"/>
          <w:szCs w:val="24"/>
          <w:shd w:val="clear" w:color="auto" w:fill="FFFFFF"/>
        </w:rPr>
        <w:t xml:space="preserve"> (at baseline and on complete autonomic block achieved by </w:t>
      </w:r>
      <w:proofErr w:type="spellStart"/>
      <w:r w:rsidRPr="00424BDB">
        <w:rPr>
          <w:rFonts w:ascii="Arial" w:hAnsi="Arial" w:cs="Arial"/>
          <w:color w:val="000000"/>
          <w:sz w:val="24"/>
          <w:szCs w:val="24"/>
          <w:shd w:val="clear" w:color="auto" w:fill="FFFFFF"/>
        </w:rPr>
        <w:t>intraperitoneal</w:t>
      </w:r>
      <w:proofErr w:type="spellEnd"/>
      <w:r w:rsidRPr="00424BDB">
        <w:rPr>
          <w:rFonts w:ascii="Arial" w:hAnsi="Arial" w:cs="Arial"/>
          <w:color w:val="000000"/>
          <w:sz w:val="24"/>
          <w:szCs w:val="24"/>
          <w:shd w:val="clear" w:color="auto" w:fill="FFFFFF"/>
        </w:rPr>
        <w:t xml:space="preserve"> injection of 0.5 mg/kg atropine and 1 mg/kg propranolol).</w:t>
      </w:r>
      <w:r w:rsidRPr="006051F3">
        <w:rPr>
          <w:rFonts w:ascii="Arial" w:hAnsi="Arial" w:cs="Arial"/>
          <w:color w:val="000000"/>
          <w:sz w:val="24"/>
          <w:szCs w:val="24"/>
          <w:shd w:val="clear" w:color="auto" w:fill="FFFFFF"/>
        </w:rPr>
        <w:t xml:space="preserve"> AV node function was tested </w:t>
      </w:r>
      <w:r w:rsidRPr="006051F3">
        <w:rPr>
          <w:rFonts w:ascii="Arial" w:hAnsi="Arial" w:cs="Arial"/>
          <w:i/>
          <w:color w:val="000000"/>
          <w:sz w:val="24"/>
          <w:szCs w:val="24"/>
          <w:shd w:val="clear" w:color="auto" w:fill="FFFFFF"/>
        </w:rPr>
        <w:t>in vivo</w:t>
      </w:r>
      <w:r w:rsidRPr="006051F3">
        <w:rPr>
          <w:rFonts w:ascii="Arial" w:hAnsi="Arial" w:cs="Arial"/>
          <w:color w:val="000000"/>
          <w:sz w:val="24"/>
          <w:szCs w:val="24"/>
          <w:shd w:val="clear" w:color="auto" w:fill="FFFFFF"/>
        </w:rPr>
        <w:t xml:space="preserve"> (by programmed electrical stimulation) and </w:t>
      </w:r>
      <w:r w:rsidRPr="006051F3">
        <w:rPr>
          <w:rFonts w:ascii="Arial" w:hAnsi="Arial" w:cs="Arial"/>
          <w:i/>
          <w:color w:val="000000"/>
          <w:sz w:val="24"/>
          <w:szCs w:val="24"/>
          <w:shd w:val="clear" w:color="auto" w:fill="FFFFFF"/>
        </w:rPr>
        <w:t>ex vivo</w:t>
      </w:r>
      <w:r w:rsidRPr="006051F3">
        <w:rPr>
          <w:rFonts w:ascii="Arial" w:hAnsi="Arial" w:cs="Arial"/>
          <w:color w:val="000000"/>
          <w:sz w:val="24"/>
          <w:szCs w:val="24"/>
          <w:shd w:val="clear" w:color="auto" w:fill="FFFFFF"/>
        </w:rPr>
        <w:t xml:space="preserve"> (in the isolated, </w:t>
      </w:r>
      <w:proofErr w:type="spellStart"/>
      <w:r w:rsidRPr="006051F3">
        <w:rPr>
          <w:rFonts w:ascii="Arial" w:hAnsi="Arial" w:cs="Arial"/>
          <w:color w:val="000000"/>
          <w:sz w:val="24"/>
          <w:szCs w:val="24"/>
          <w:shd w:val="clear" w:color="auto" w:fill="FFFFFF"/>
        </w:rPr>
        <w:t>denervated</w:t>
      </w:r>
      <w:proofErr w:type="spellEnd"/>
      <w:r w:rsidRPr="006051F3">
        <w:rPr>
          <w:rFonts w:ascii="Arial" w:hAnsi="Arial" w:cs="Arial"/>
          <w:color w:val="000000"/>
          <w:sz w:val="24"/>
          <w:szCs w:val="24"/>
          <w:shd w:val="clear" w:color="auto" w:fill="FFFFFF"/>
        </w:rPr>
        <w:t xml:space="preserve"> AV node). Right atrial biopsies encompassing the AV node were frozen, </w:t>
      </w:r>
      <w:proofErr w:type="spellStart"/>
      <w:r w:rsidRPr="006051F3">
        <w:rPr>
          <w:rFonts w:ascii="Arial" w:hAnsi="Arial" w:cs="Arial"/>
          <w:color w:val="000000"/>
          <w:sz w:val="24"/>
          <w:szCs w:val="24"/>
          <w:shd w:val="clear" w:color="auto" w:fill="FFFFFF"/>
        </w:rPr>
        <w:t>cryosectioned</w:t>
      </w:r>
      <w:proofErr w:type="spellEnd"/>
      <w:r w:rsidRPr="006051F3">
        <w:rPr>
          <w:rFonts w:ascii="Arial" w:hAnsi="Arial" w:cs="Arial"/>
          <w:color w:val="000000"/>
          <w:sz w:val="24"/>
          <w:szCs w:val="24"/>
          <w:shd w:val="clear" w:color="auto" w:fill="FFFFFF"/>
        </w:rPr>
        <w:t xml:space="preserve"> </w:t>
      </w:r>
      <w:r w:rsidRPr="002877A3">
        <w:rPr>
          <w:rFonts w:ascii="Arial" w:hAnsi="Arial" w:cs="Arial"/>
          <w:color w:val="000000"/>
          <w:sz w:val="24"/>
          <w:szCs w:val="24"/>
          <w:shd w:val="clear" w:color="auto" w:fill="FFFFFF"/>
        </w:rPr>
        <w:t xml:space="preserve">and subjected to histology and </w:t>
      </w:r>
      <w:proofErr w:type="spellStart"/>
      <w:r w:rsidRPr="002877A3">
        <w:rPr>
          <w:rFonts w:ascii="Arial" w:hAnsi="Arial" w:cs="Arial"/>
          <w:color w:val="000000"/>
          <w:sz w:val="24"/>
          <w:szCs w:val="24"/>
          <w:shd w:val="clear" w:color="auto" w:fill="FFFFFF"/>
        </w:rPr>
        <w:t>immunolabelling</w:t>
      </w:r>
      <w:proofErr w:type="spellEnd"/>
      <w:r w:rsidRPr="002877A3">
        <w:rPr>
          <w:rFonts w:ascii="Arial" w:hAnsi="Arial" w:cs="Arial"/>
          <w:color w:val="000000"/>
          <w:sz w:val="24"/>
          <w:szCs w:val="24"/>
          <w:shd w:val="clear" w:color="auto" w:fill="FFFFFF"/>
        </w:rPr>
        <w:t xml:space="preserve"> to enable laser-capture </w:t>
      </w:r>
      <w:proofErr w:type="spellStart"/>
      <w:r w:rsidRPr="002877A3">
        <w:rPr>
          <w:rFonts w:ascii="Arial" w:hAnsi="Arial" w:cs="Arial"/>
          <w:color w:val="000000"/>
          <w:sz w:val="24"/>
          <w:szCs w:val="24"/>
          <w:shd w:val="clear" w:color="auto" w:fill="FFFFFF"/>
        </w:rPr>
        <w:t>microdissection</w:t>
      </w:r>
      <w:proofErr w:type="spellEnd"/>
      <w:r w:rsidRPr="002877A3">
        <w:rPr>
          <w:rFonts w:ascii="Arial" w:hAnsi="Arial" w:cs="Arial"/>
          <w:color w:val="000000"/>
          <w:sz w:val="24"/>
          <w:szCs w:val="24"/>
          <w:shd w:val="clear" w:color="auto" w:fill="FFFFFF"/>
        </w:rPr>
        <w:t xml:space="preserve"> of AV node and right atrial regions and subsequent </w:t>
      </w:r>
      <w:proofErr w:type="spellStart"/>
      <w:r w:rsidRPr="002877A3">
        <w:rPr>
          <w:rFonts w:ascii="Arial" w:hAnsi="Arial" w:cs="Arial"/>
          <w:color w:val="000000"/>
          <w:sz w:val="24"/>
          <w:szCs w:val="24"/>
          <w:shd w:val="clear" w:color="auto" w:fill="FFFFFF"/>
        </w:rPr>
        <w:t>qPCR</w:t>
      </w:r>
      <w:proofErr w:type="spellEnd"/>
      <w:r w:rsidRPr="002877A3">
        <w:rPr>
          <w:rFonts w:ascii="Arial" w:hAnsi="Arial" w:cs="Arial"/>
          <w:color w:val="000000"/>
          <w:sz w:val="24"/>
          <w:szCs w:val="24"/>
          <w:shd w:val="clear" w:color="auto" w:fill="FFFFFF"/>
        </w:rPr>
        <w:t xml:space="preserve"> analysis of 96 key mediators of AV node automaticity and conduction. Protein levels of selected ion channels were assessed by </w:t>
      </w:r>
      <w:proofErr w:type="spellStart"/>
      <w:r w:rsidRPr="002877A3">
        <w:rPr>
          <w:rFonts w:ascii="Arial" w:hAnsi="Arial" w:cs="Arial"/>
          <w:color w:val="000000"/>
          <w:sz w:val="24"/>
          <w:szCs w:val="24"/>
          <w:shd w:val="clear" w:color="auto" w:fill="FFFFFF"/>
        </w:rPr>
        <w:t>immunolabelling</w:t>
      </w:r>
      <w:proofErr w:type="spellEnd"/>
      <w:r w:rsidRPr="002877A3">
        <w:rPr>
          <w:rFonts w:ascii="Arial" w:hAnsi="Arial" w:cs="Arial"/>
          <w:color w:val="000000"/>
          <w:sz w:val="24"/>
          <w:szCs w:val="24"/>
          <w:shd w:val="clear" w:color="auto" w:fill="FFFFFF"/>
        </w:rPr>
        <w:t xml:space="preserve">, and current density of corresponding ionic currents tested by patch clamp in isolated AV node </w:t>
      </w:r>
      <w:proofErr w:type="spellStart"/>
      <w:r w:rsidRPr="002877A3">
        <w:rPr>
          <w:rFonts w:ascii="Arial" w:hAnsi="Arial" w:cs="Arial"/>
          <w:color w:val="000000"/>
          <w:sz w:val="24"/>
          <w:szCs w:val="24"/>
          <w:shd w:val="clear" w:color="auto" w:fill="FFFFFF"/>
        </w:rPr>
        <w:t>myocytes</w:t>
      </w:r>
      <w:proofErr w:type="spellEnd"/>
      <w:r w:rsidRPr="002877A3">
        <w:rPr>
          <w:rFonts w:ascii="Arial" w:hAnsi="Arial" w:cs="Arial"/>
          <w:color w:val="000000"/>
          <w:sz w:val="24"/>
          <w:szCs w:val="24"/>
          <w:shd w:val="clear" w:color="auto" w:fill="FFFFFF"/>
        </w:rPr>
        <w:t>. Patch clamp data were incorporated into a biophysically detailed, one-dimensional model of the AV node to simulate the effect of training on AV node conduction. The effect of the funny current (</w:t>
      </w:r>
      <w:r w:rsidRPr="002877A3">
        <w:rPr>
          <w:rFonts w:ascii="Arial" w:hAnsi="Arial" w:cs="Arial"/>
          <w:i/>
          <w:color w:val="000000"/>
          <w:sz w:val="24"/>
          <w:szCs w:val="24"/>
          <w:shd w:val="clear" w:color="auto" w:fill="FFFFFF"/>
        </w:rPr>
        <w:t>I</w:t>
      </w:r>
      <w:r w:rsidRPr="002877A3">
        <w:rPr>
          <w:rFonts w:ascii="Arial" w:hAnsi="Arial" w:cs="Arial"/>
          <w:color w:val="000000"/>
          <w:sz w:val="24"/>
          <w:szCs w:val="24"/>
          <w:shd w:val="clear" w:color="auto" w:fill="FFFFFF"/>
          <w:vertAlign w:val="subscript"/>
        </w:rPr>
        <w:t>f</w:t>
      </w:r>
      <w:r w:rsidRPr="002877A3">
        <w:rPr>
          <w:rFonts w:ascii="Arial" w:hAnsi="Arial" w:cs="Arial"/>
          <w:color w:val="000000"/>
          <w:sz w:val="24"/>
          <w:szCs w:val="24"/>
          <w:shd w:val="clear" w:color="auto" w:fill="FFFFFF"/>
        </w:rPr>
        <w:t xml:space="preserve">) selective blocker </w:t>
      </w:r>
      <w:proofErr w:type="spellStart"/>
      <w:r w:rsidRPr="002877A3">
        <w:rPr>
          <w:rFonts w:ascii="Arial" w:hAnsi="Arial" w:cs="Arial"/>
          <w:color w:val="000000"/>
          <w:sz w:val="24"/>
          <w:szCs w:val="24"/>
          <w:shd w:val="clear" w:color="auto" w:fill="FFFFFF"/>
        </w:rPr>
        <w:t>ivabradine</w:t>
      </w:r>
      <w:proofErr w:type="spellEnd"/>
      <w:r w:rsidRPr="002877A3">
        <w:rPr>
          <w:rFonts w:ascii="Arial" w:hAnsi="Arial" w:cs="Arial"/>
          <w:color w:val="000000"/>
          <w:sz w:val="24"/>
          <w:szCs w:val="24"/>
          <w:shd w:val="clear" w:color="auto" w:fill="FFFFFF"/>
        </w:rPr>
        <w:t xml:space="preserve"> on the PR interval in trained and sedentary animals was tested </w:t>
      </w:r>
      <w:r w:rsidRPr="002877A3">
        <w:rPr>
          <w:rFonts w:ascii="Arial" w:hAnsi="Arial" w:cs="Arial"/>
          <w:i/>
          <w:color w:val="000000"/>
          <w:sz w:val="24"/>
          <w:szCs w:val="24"/>
          <w:shd w:val="clear" w:color="auto" w:fill="FFFFFF"/>
        </w:rPr>
        <w:t>in vivo</w:t>
      </w:r>
      <w:r w:rsidRPr="002877A3">
        <w:rPr>
          <w:rFonts w:ascii="Arial" w:hAnsi="Arial" w:cs="Arial"/>
          <w:color w:val="000000"/>
          <w:sz w:val="24"/>
          <w:szCs w:val="24"/>
          <w:shd w:val="clear" w:color="auto" w:fill="FFFFFF"/>
        </w:rPr>
        <w:t xml:space="preserve">. </w:t>
      </w:r>
      <w:proofErr w:type="gramStart"/>
      <w:r w:rsidRPr="002877A3">
        <w:rPr>
          <w:rFonts w:ascii="Arial" w:hAnsi="Arial" w:cs="Arial"/>
          <w:color w:val="000000"/>
          <w:sz w:val="24"/>
          <w:szCs w:val="24"/>
          <w:shd w:val="clear" w:color="auto" w:fill="FFFFFF"/>
        </w:rPr>
        <w:t xml:space="preserve">The role of </w:t>
      </w:r>
      <w:proofErr w:type="spellStart"/>
      <w:r w:rsidRPr="002877A3">
        <w:rPr>
          <w:rFonts w:ascii="Arial" w:hAnsi="Arial" w:cs="Arial"/>
          <w:color w:val="000000"/>
          <w:sz w:val="24"/>
          <w:szCs w:val="24"/>
          <w:shd w:val="clear" w:color="auto" w:fill="FFFFFF"/>
        </w:rPr>
        <w:t>miRs</w:t>
      </w:r>
      <w:proofErr w:type="spellEnd"/>
      <w:r w:rsidRPr="002877A3">
        <w:rPr>
          <w:rFonts w:ascii="Arial" w:hAnsi="Arial" w:cs="Arial"/>
          <w:color w:val="000000"/>
          <w:sz w:val="24"/>
          <w:szCs w:val="24"/>
          <w:shd w:val="clear" w:color="auto" w:fill="FFFFFF"/>
        </w:rPr>
        <w:t xml:space="preserve"> in training-induced AV node transcriptional remodelling was assessed by profiling the expression levels of 750 </w:t>
      </w:r>
      <w:proofErr w:type="spellStart"/>
      <w:r w:rsidRPr="002877A3">
        <w:rPr>
          <w:rFonts w:ascii="Arial" w:hAnsi="Arial" w:cs="Arial"/>
          <w:color w:val="000000"/>
          <w:sz w:val="24"/>
          <w:szCs w:val="24"/>
          <w:shd w:val="clear" w:color="auto" w:fill="FFFFFF"/>
        </w:rPr>
        <w:t>miRs</w:t>
      </w:r>
      <w:proofErr w:type="spellEnd"/>
      <w:proofErr w:type="gramEnd"/>
      <w:r w:rsidRPr="002877A3">
        <w:rPr>
          <w:rFonts w:ascii="Arial" w:hAnsi="Arial" w:cs="Arial"/>
          <w:color w:val="000000"/>
          <w:sz w:val="24"/>
          <w:szCs w:val="24"/>
          <w:shd w:val="clear" w:color="auto" w:fill="FFFFFF"/>
        </w:rPr>
        <w:t xml:space="preserve">. </w:t>
      </w:r>
      <w:proofErr w:type="gramStart"/>
      <w:r w:rsidRPr="002877A3">
        <w:rPr>
          <w:rFonts w:ascii="Arial" w:hAnsi="Arial" w:cs="Arial"/>
          <w:color w:val="000000"/>
          <w:sz w:val="24"/>
          <w:szCs w:val="24"/>
          <w:shd w:val="clear" w:color="auto" w:fill="FFFFFF"/>
        </w:rPr>
        <w:t xml:space="preserve">Specific interactions between </w:t>
      </w:r>
      <w:proofErr w:type="spellStart"/>
      <w:r w:rsidRPr="002877A3">
        <w:rPr>
          <w:rFonts w:ascii="Arial" w:hAnsi="Arial" w:cs="Arial"/>
          <w:color w:val="000000"/>
          <w:sz w:val="24"/>
          <w:szCs w:val="24"/>
          <w:shd w:val="clear" w:color="auto" w:fill="FFFFFF"/>
        </w:rPr>
        <w:t>dysregulated</w:t>
      </w:r>
      <w:proofErr w:type="spellEnd"/>
      <w:r w:rsidRPr="002877A3">
        <w:rPr>
          <w:rFonts w:ascii="Arial" w:hAnsi="Arial" w:cs="Arial"/>
          <w:color w:val="000000"/>
          <w:sz w:val="24"/>
          <w:szCs w:val="24"/>
          <w:shd w:val="clear" w:color="auto" w:fill="FFFFFF"/>
        </w:rPr>
        <w:t xml:space="preserve"> </w:t>
      </w:r>
      <w:proofErr w:type="spellStart"/>
      <w:r w:rsidRPr="002877A3">
        <w:rPr>
          <w:rFonts w:ascii="Arial" w:hAnsi="Arial" w:cs="Arial"/>
          <w:color w:val="000000"/>
          <w:sz w:val="24"/>
          <w:szCs w:val="24"/>
          <w:shd w:val="clear" w:color="auto" w:fill="FFFFFF"/>
        </w:rPr>
        <w:t>miRs</w:t>
      </w:r>
      <w:proofErr w:type="spellEnd"/>
      <w:r w:rsidRPr="002877A3">
        <w:rPr>
          <w:rFonts w:ascii="Arial" w:hAnsi="Arial" w:cs="Arial"/>
          <w:color w:val="000000"/>
          <w:sz w:val="24"/>
          <w:szCs w:val="24"/>
          <w:shd w:val="clear" w:color="auto" w:fill="FFFFFF"/>
        </w:rPr>
        <w:t xml:space="preserve"> and selected ion channels was</w:t>
      </w:r>
      <w:proofErr w:type="gramEnd"/>
      <w:r w:rsidRPr="002877A3">
        <w:rPr>
          <w:rFonts w:ascii="Arial" w:hAnsi="Arial" w:cs="Arial"/>
          <w:color w:val="000000"/>
          <w:sz w:val="24"/>
          <w:szCs w:val="24"/>
          <w:shd w:val="clear" w:color="auto" w:fill="FFFFFF"/>
        </w:rPr>
        <w:t xml:space="preserve"> verified by luciferase reporter gene assays and site directed mutagenesis. The effect of overexpression of miR-211-5p and miR-432 on endogenous ion channel transcription was tested by </w:t>
      </w:r>
      <w:proofErr w:type="spellStart"/>
      <w:r w:rsidRPr="002877A3">
        <w:rPr>
          <w:rFonts w:ascii="Arial" w:hAnsi="Arial" w:cs="Arial"/>
          <w:color w:val="000000"/>
          <w:sz w:val="24"/>
          <w:szCs w:val="24"/>
          <w:shd w:val="clear" w:color="auto" w:fill="FFFFFF"/>
        </w:rPr>
        <w:t>qPCR</w:t>
      </w:r>
      <w:proofErr w:type="spellEnd"/>
      <w:r w:rsidRPr="002877A3">
        <w:rPr>
          <w:rFonts w:ascii="Arial" w:hAnsi="Arial" w:cs="Arial"/>
          <w:color w:val="000000"/>
          <w:sz w:val="24"/>
          <w:szCs w:val="24"/>
          <w:shd w:val="clear" w:color="auto" w:fill="FFFFFF"/>
        </w:rPr>
        <w:t xml:space="preserve"> and western blot in embryonic stem (ES) cell-derived </w:t>
      </w:r>
      <w:proofErr w:type="spellStart"/>
      <w:r w:rsidRPr="002877A3">
        <w:rPr>
          <w:rFonts w:ascii="Arial" w:hAnsi="Arial" w:cs="Arial"/>
          <w:color w:val="000000"/>
          <w:sz w:val="24"/>
          <w:szCs w:val="24"/>
          <w:shd w:val="clear" w:color="auto" w:fill="FFFFFF"/>
        </w:rPr>
        <w:t>myocytes</w:t>
      </w:r>
      <w:proofErr w:type="spellEnd"/>
      <w:r w:rsidRPr="002877A3">
        <w:rPr>
          <w:rFonts w:ascii="Arial" w:hAnsi="Arial" w:cs="Arial"/>
          <w:color w:val="000000"/>
          <w:sz w:val="24"/>
          <w:szCs w:val="24"/>
          <w:shd w:val="clear" w:color="auto" w:fill="FFFFFF"/>
        </w:rPr>
        <w:t xml:space="preserve"> that expressed Ca</w:t>
      </w:r>
      <w:r w:rsidRPr="002877A3">
        <w:rPr>
          <w:rFonts w:ascii="Arial" w:hAnsi="Arial" w:cs="Arial"/>
          <w:color w:val="000000"/>
          <w:sz w:val="24"/>
          <w:szCs w:val="24"/>
          <w:shd w:val="clear" w:color="auto" w:fill="FFFFFF"/>
          <w:vertAlign w:val="subscript"/>
        </w:rPr>
        <w:t>v</w:t>
      </w:r>
      <w:r w:rsidRPr="002877A3">
        <w:rPr>
          <w:rFonts w:ascii="Arial" w:hAnsi="Arial" w:cs="Arial"/>
          <w:color w:val="000000"/>
          <w:sz w:val="24"/>
          <w:szCs w:val="24"/>
          <w:shd w:val="clear" w:color="auto" w:fill="FFFFFF"/>
        </w:rPr>
        <w:t>1.2 and HCN4.</w:t>
      </w:r>
      <w:r>
        <w:rPr>
          <w:rFonts w:ascii="Arial" w:hAnsi="Arial" w:cs="Arial"/>
          <w:color w:val="000000"/>
          <w:sz w:val="24"/>
          <w:szCs w:val="24"/>
          <w:shd w:val="clear" w:color="auto" w:fill="FFFFFF"/>
        </w:rPr>
        <w:t xml:space="preserve"> </w:t>
      </w:r>
    </w:p>
    <w:p w14:paraId="40C24CCB" w14:textId="6A84A5B6" w:rsidR="00781410" w:rsidRPr="006051F3" w:rsidRDefault="00781410" w:rsidP="00253F81">
      <w:pPr>
        <w:pStyle w:val="NormalWeb"/>
        <w:widowControl w:val="0"/>
        <w:spacing w:before="0" w:beforeAutospacing="0" w:after="0" w:afterAutospacing="0" w:line="480" w:lineRule="auto"/>
        <w:ind w:firstLine="720"/>
        <w:jc w:val="both"/>
        <w:rPr>
          <w:rFonts w:ascii="Arial" w:hAnsi="Arial" w:cs="Arial"/>
          <w:color w:val="000000"/>
          <w:sz w:val="24"/>
          <w:szCs w:val="24"/>
          <w:shd w:val="clear" w:color="auto" w:fill="FFFFFF"/>
        </w:rPr>
      </w:pPr>
      <w:r w:rsidRPr="002877A3">
        <w:rPr>
          <w:rFonts w:ascii="Arial" w:hAnsi="Arial" w:cs="Arial"/>
          <w:color w:val="000000"/>
          <w:sz w:val="24"/>
          <w:szCs w:val="24"/>
          <w:shd w:val="clear" w:color="auto" w:fill="FFFFFF"/>
        </w:rPr>
        <w:t>In the course of the study it was determined that swim-training mice for 60 min, twice per day for four weeks produced analogous prolongation of the PR interval and remodelling of AV node ion channels as observed with the longer training duration described above. In line with the ethical principles of the 3Rs (Replacement, Reduction, Refinement), further studies were carried out in mice trained for this duration, including assessment of (</w:t>
      </w:r>
      <w:proofErr w:type="spellStart"/>
      <w:r w:rsidRPr="002877A3">
        <w:rPr>
          <w:rFonts w:ascii="Arial" w:hAnsi="Arial" w:cs="Arial"/>
          <w:color w:val="000000"/>
          <w:sz w:val="24"/>
          <w:szCs w:val="24"/>
          <w:shd w:val="clear" w:color="auto" w:fill="FFFFFF"/>
        </w:rPr>
        <w:t>i</w:t>
      </w:r>
      <w:proofErr w:type="spellEnd"/>
      <w:r w:rsidRPr="002877A3">
        <w:rPr>
          <w:rFonts w:ascii="Arial" w:hAnsi="Arial" w:cs="Arial"/>
          <w:color w:val="000000"/>
          <w:sz w:val="24"/>
          <w:szCs w:val="24"/>
          <w:shd w:val="clear" w:color="auto" w:fill="FFFFFF"/>
        </w:rPr>
        <w:t xml:space="preserve">) training-induced change to </w:t>
      </w:r>
      <w:r w:rsidRPr="002877A3">
        <w:rPr>
          <w:rFonts w:ascii="Arial" w:hAnsi="Arial" w:cs="Arial"/>
          <w:i/>
          <w:color w:val="000000"/>
          <w:sz w:val="24"/>
          <w:szCs w:val="24"/>
          <w:shd w:val="clear" w:color="auto" w:fill="FFFFFF"/>
        </w:rPr>
        <w:t>I</w:t>
      </w:r>
      <w:r w:rsidRPr="002877A3">
        <w:rPr>
          <w:rFonts w:ascii="Arial" w:hAnsi="Arial" w:cs="Arial"/>
          <w:color w:val="000000"/>
          <w:sz w:val="24"/>
          <w:szCs w:val="24"/>
          <w:shd w:val="clear" w:color="auto" w:fill="FFFFFF"/>
          <w:vertAlign w:val="subscript"/>
        </w:rPr>
        <w:t>K</w:t>
      </w:r>
      <w:r w:rsidRPr="002877A3">
        <w:rPr>
          <w:rFonts w:ascii="Arial" w:hAnsi="Arial" w:cs="Arial"/>
          <w:color w:val="000000"/>
          <w:sz w:val="24"/>
          <w:szCs w:val="24"/>
          <w:shd w:val="clear" w:color="auto" w:fill="FFFFFF"/>
        </w:rPr>
        <w:t xml:space="preserve"> and action potential morphology and duration in isolated </w:t>
      </w:r>
      <w:proofErr w:type="spellStart"/>
      <w:r w:rsidRPr="002877A3">
        <w:rPr>
          <w:rFonts w:ascii="Arial" w:hAnsi="Arial" w:cs="Arial"/>
          <w:color w:val="000000"/>
          <w:sz w:val="24"/>
          <w:szCs w:val="24"/>
          <w:shd w:val="clear" w:color="auto" w:fill="FFFFFF"/>
        </w:rPr>
        <w:t>myocytes</w:t>
      </w:r>
      <w:proofErr w:type="spellEnd"/>
      <w:r w:rsidRPr="002877A3">
        <w:rPr>
          <w:rFonts w:ascii="Arial" w:hAnsi="Arial" w:cs="Arial"/>
          <w:color w:val="000000"/>
          <w:sz w:val="24"/>
          <w:szCs w:val="24"/>
          <w:shd w:val="clear" w:color="auto" w:fill="FFFFFF"/>
        </w:rPr>
        <w:t xml:space="preserve"> with patch clamp and (ii) the impact of </w:t>
      </w:r>
      <w:r w:rsidRPr="002877A3">
        <w:rPr>
          <w:rFonts w:ascii="Arial" w:hAnsi="Arial" w:cs="Arial"/>
          <w:i/>
          <w:color w:val="000000"/>
          <w:sz w:val="24"/>
          <w:szCs w:val="24"/>
          <w:shd w:val="clear" w:color="auto" w:fill="FFFFFF"/>
        </w:rPr>
        <w:t>in vivo</w:t>
      </w:r>
      <w:r w:rsidRPr="002877A3">
        <w:rPr>
          <w:rFonts w:ascii="Arial" w:hAnsi="Arial" w:cs="Arial"/>
          <w:color w:val="000000"/>
          <w:sz w:val="24"/>
          <w:szCs w:val="24"/>
          <w:shd w:val="clear" w:color="auto" w:fill="FFFFFF"/>
        </w:rPr>
        <w:t xml:space="preserve"> suppression of </w:t>
      </w:r>
      <w:r w:rsidRPr="002877A3">
        <w:rPr>
          <w:rFonts w:ascii="Arial" w:hAnsi="Arial" w:cs="Arial"/>
          <w:color w:val="000000"/>
          <w:sz w:val="24"/>
          <w:szCs w:val="24"/>
          <w:shd w:val="clear" w:color="auto" w:fill="FFFFFF"/>
        </w:rPr>
        <w:lastRenderedPageBreak/>
        <w:t xml:space="preserve">miR-211-5p and miR-432 on training-induced PR prolongation. The latter was achieved by administering a combination of cholesterol-conjugated </w:t>
      </w:r>
      <w:proofErr w:type="spellStart"/>
      <w:r w:rsidRPr="002877A3">
        <w:rPr>
          <w:rFonts w:ascii="Arial" w:hAnsi="Arial" w:cs="Arial"/>
          <w:color w:val="000000"/>
          <w:sz w:val="24"/>
          <w:szCs w:val="24"/>
          <w:shd w:val="clear" w:color="auto" w:fill="FFFFFF"/>
        </w:rPr>
        <w:t>antimiRs</w:t>
      </w:r>
      <w:proofErr w:type="spellEnd"/>
      <w:r w:rsidRPr="002877A3">
        <w:rPr>
          <w:rFonts w:ascii="Arial" w:hAnsi="Arial" w:cs="Arial"/>
          <w:color w:val="000000"/>
          <w:sz w:val="24"/>
          <w:szCs w:val="24"/>
          <w:shd w:val="clear" w:color="auto" w:fill="FFFFFF"/>
        </w:rPr>
        <w:t xml:space="preserve"> followed by </w:t>
      </w:r>
      <w:r w:rsidRPr="002877A3">
        <w:rPr>
          <w:rFonts w:ascii="Arial" w:hAnsi="Arial" w:cs="Arial"/>
          <w:i/>
          <w:color w:val="000000"/>
          <w:sz w:val="24"/>
          <w:szCs w:val="24"/>
          <w:shd w:val="clear" w:color="auto" w:fill="FFFFFF"/>
        </w:rPr>
        <w:t>in vivo</w:t>
      </w:r>
      <w:r w:rsidRPr="002877A3">
        <w:rPr>
          <w:rFonts w:ascii="Arial" w:hAnsi="Arial" w:cs="Arial"/>
          <w:color w:val="000000"/>
          <w:sz w:val="24"/>
          <w:szCs w:val="24"/>
          <w:shd w:val="clear" w:color="auto" w:fill="FFFFFF"/>
        </w:rPr>
        <w:t xml:space="preserve"> electrophysiology, Western blot and </w:t>
      </w:r>
      <w:proofErr w:type="spellStart"/>
      <w:r w:rsidRPr="002877A3">
        <w:rPr>
          <w:rFonts w:ascii="Arial" w:hAnsi="Arial" w:cs="Arial"/>
          <w:color w:val="000000"/>
          <w:sz w:val="24"/>
          <w:szCs w:val="24"/>
          <w:shd w:val="clear" w:color="auto" w:fill="FFFFFF"/>
        </w:rPr>
        <w:t>qPCR</w:t>
      </w:r>
      <w:proofErr w:type="spellEnd"/>
      <w:r w:rsidRPr="002877A3">
        <w:rPr>
          <w:rFonts w:ascii="Arial" w:hAnsi="Arial" w:cs="Arial"/>
          <w:color w:val="000000"/>
          <w:sz w:val="24"/>
          <w:szCs w:val="24"/>
          <w:shd w:val="clear" w:color="auto" w:fill="FFFFFF"/>
        </w:rPr>
        <w:t xml:space="preserve"> to characterise the mice and study Ca</w:t>
      </w:r>
      <w:r w:rsidRPr="002877A3">
        <w:rPr>
          <w:rFonts w:ascii="Arial" w:hAnsi="Arial" w:cs="Arial"/>
          <w:color w:val="000000"/>
          <w:sz w:val="24"/>
          <w:szCs w:val="24"/>
          <w:shd w:val="clear" w:color="auto" w:fill="FFFFFF"/>
          <w:vertAlign w:val="subscript"/>
        </w:rPr>
        <w:t>V</w:t>
      </w:r>
      <w:r w:rsidRPr="002877A3">
        <w:rPr>
          <w:rFonts w:ascii="Arial" w:hAnsi="Arial" w:cs="Arial"/>
          <w:color w:val="000000"/>
          <w:sz w:val="24"/>
          <w:szCs w:val="24"/>
          <w:shd w:val="clear" w:color="auto" w:fill="FFFFFF"/>
        </w:rPr>
        <w:t>1.2 and HCN4 </w:t>
      </w:r>
      <w:proofErr w:type="spellStart"/>
      <w:r w:rsidRPr="002877A3">
        <w:rPr>
          <w:rFonts w:ascii="Arial" w:hAnsi="Arial" w:cs="Arial"/>
          <w:color w:val="000000"/>
          <w:sz w:val="24"/>
          <w:szCs w:val="24"/>
          <w:shd w:val="clear" w:color="auto" w:fill="FFFFFF"/>
        </w:rPr>
        <w:t>remodeling</w:t>
      </w:r>
      <w:proofErr w:type="spellEnd"/>
      <w:r w:rsidRPr="002877A3">
        <w:rPr>
          <w:rFonts w:ascii="Arial" w:hAnsi="Arial" w:cs="Arial"/>
          <w:color w:val="000000"/>
          <w:sz w:val="24"/>
          <w:szCs w:val="24"/>
          <w:shd w:val="clear" w:color="auto" w:fill="FFFFFF"/>
        </w:rPr>
        <w:t>. Finally, the effect of detraining on the ECG and transcript expression of Ca</w:t>
      </w:r>
      <w:r w:rsidRPr="002877A3">
        <w:rPr>
          <w:rFonts w:ascii="Arial" w:hAnsi="Arial" w:cs="Arial"/>
          <w:color w:val="000000"/>
          <w:sz w:val="24"/>
          <w:szCs w:val="24"/>
          <w:shd w:val="clear" w:color="auto" w:fill="FFFFFF"/>
          <w:vertAlign w:val="subscript"/>
        </w:rPr>
        <w:t>V</w:t>
      </w:r>
      <w:r w:rsidRPr="002877A3">
        <w:rPr>
          <w:rFonts w:ascii="Arial" w:hAnsi="Arial" w:cs="Arial"/>
          <w:color w:val="000000"/>
          <w:sz w:val="24"/>
          <w:szCs w:val="24"/>
          <w:shd w:val="clear" w:color="auto" w:fill="FFFFFF"/>
        </w:rPr>
        <w:t xml:space="preserve">1.2 and HCN4 was assessed following a detraining period of 12 weeks. </w:t>
      </w:r>
      <w:r w:rsidRPr="0025650D">
        <w:rPr>
          <w:rFonts w:ascii="Arial" w:hAnsi="Arial" w:cs="Arial"/>
          <w:color w:val="000000"/>
          <w:sz w:val="24"/>
          <w:szCs w:val="24"/>
          <w:highlight w:val="green"/>
          <w:shd w:val="clear" w:color="auto" w:fill="FFFFFF"/>
        </w:rPr>
        <w:t>Statistically significant differences were determined using an appropriate test</w:t>
      </w:r>
      <w:r w:rsidR="0011038B" w:rsidRPr="0025650D">
        <w:rPr>
          <w:rFonts w:ascii="Arial" w:hAnsi="Arial" w:cs="Arial"/>
          <w:color w:val="000000"/>
          <w:sz w:val="24"/>
          <w:szCs w:val="24"/>
          <w:highlight w:val="green"/>
          <w:shd w:val="clear" w:color="auto" w:fill="FFFFFF"/>
        </w:rPr>
        <w:t>- See Statistical Analysis Table</w:t>
      </w:r>
      <w:r w:rsidRPr="0025650D">
        <w:rPr>
          <w:rFonts w:ascii="Arial" w:hAnsi="Arial" w:cs="Arial"/>
          <w:color w:val="000000"/>
          <w:sz w:val="24"/>
          <w:szCs w:val="24"/>
          <w:highlight w:val="green"/>
          <w:shd w:val="clear" w:color="auto" w:fill="FFFFFF"/>
        </w:rPr>
        <w:t>;</w:t>
      </w:r>
      <w:r w:rsidRPr="002877A3">
        <w:rPr>
          <w:rFonts w:ascii="Arial" w:hAnsi="Arial" w:cs="Arial"/>
          <w:color w:val="000000"/>
          <w:sz w:val="24"/>
          <w:szCs w:val="24"/>
          <w:shd w:val="clear" w:color="auto" w:fill="FFFFFF"/>
        </w:rPr>
        <w:t> </w:t>
      </w:r>
      <w:r w:rsidRPr="002877A3">
        <w:rPr>
          <w:rFonts w:ascii="Arial" w:hAnsi="Arial" w:cs="Arial"/>
          <w:iCs/>
          <w:color w:val="000000"/>
          <w:sz w:val="24"/>
          <w:szCs w:val="24"/>
          <w:shd w:val="clear" w:color="auto" w:fill="FFFFFF"/>
        </w:rPr>
        <w:t>P</w:t>
      </w:r>
      <w:r w:rsidR="002877A3">
        <w:rPr>
          <w:rFonts w:ascii="Arial" w:eastAsia="MS Gothic" w:hAnsi="Arial"/>
          <w:color w:val="000000"/>
          <w:sz w:val="24"/>
          <w:szCs w:val="24"/>
        </w:rPr>
        <w:t>&lt;</w:t>
      </w:r>
      <w:r w:rsidRPr="002877A3">
        <w:rPr>
          <w:rFonts w:ascii="Arial" w:hAnsi="Arial" w:cs="Arial"/>
          <w:color w:val="000000"/>
          <w:sz w:val="24"/>
          <w:szCs w:val="24"/>
          <w:shd w:val="clear" w:color="auto" w:fill="FFFFFF"/>
        </w:rPr>
        <w:t>0.05 was regarded as significant.</w:t>
      </w:r>
      <w:r w:rsidRPr="006362E4">
        <w:rPr>
          <w:rFonts w:ascii="Arial" w:hAnsi="Arial" w:cs="Arial"/>
          <w:color w:val="000000"/>
          <w:sz w:val="24"/>
          <w:szCs w:val="24"/>
          <w:shd w:val="clear" w:color="auto" w:fill="FFFFFF"/>
        </w:rPr>
        <w:t> </w:t>
      </w:r>
    </w:p>
    <w:p w14:paraId="7908F00B" w14:textId="77777777" w:rsidR="00781410" w:rsidRPr="006051F3" w:rsidRDefault="00781410" w:rsidP="00253F81">
      <w:pPr>
        <w:widowControl w:val="0"/>
        <w:spacing w:line="480" w:lineRule="auto"/>
        <w:contextualSpacing/>
        <w:jc w:val="center"/>
        <w:rPr>
          <w:rFonts w:ascii="Arial" w:hAnsi="Arial" w:cs="Arial"/>
          <w:b/>
        </w:rPr>
      </w:pPr>
      <w:r w:rsidRPr="006051F3">
        <w:rPr>
          <w:rFonts w:ascii="Arial" w:hAnsi="Arial" w:cs="Arial"/>
          <w:b/>
        </w:rPr>
        <w:t>RESULTS</w:t>
      </w:r>
    </w:p>
    <w:p w14:paraId="66EDD034" w14:textId="6B0B791A" w:rsidR="00781410" w:rsidRDefault="00781410" w:rsidP="00253F81">
      <w:pPr>
        <w:widowControl w:val="0"/>
        <w:spacing w:line="480" w:lineRule="auto"/>
        <w:contextualSpacing/>
        <w:jc w:val="both"/>
        <w:rPr>
          <w:rFonts w:ascii="Arial" w:hAnsi="Arial" w:cs="Arial"/>
        </w:rPr>
      </w:pPr>
      <w:r w:rsidRPr="006051F3">
        <w:rPr>
          <w:rFonts w:ascii="Arial" w:hAnsi="Arial" w:cs="Arial"/>
          <w:b/>
        </w:rPr>
        <w:t xml:space="preserve">Evidence of AV node dysfunction and ion channel remodelling in trained racehorses </w:t>
      </w:r>
      <w:r w:rsidRPr="00253F81">
        <w:rPr>
          <w:rFonts w:ascii="Arial" w:hAnsi="Arial" w:cs="Arial"/>
        </w:rPr>
        <w:t xml:space="preserve">Experiments were conducted on trained (n=13) and sedentary (n=6) horses, a high fidelity model of the athlete’s heart (further explored in the </w:t>
      </w:r>
      <w:r w:rsidRPr="00253F81">
        <w:rPr>
          <w:rFonts w:ascii="Arial" w:hAnsi="Arial" w:cs="Arial"/>
          <w:b/>
        </w:rPr>
        <w:t>Discussion</w:t>
      </w:r>
      <w:r w:rsidRPr="00253F81">
        <w:rPr>
          <w:rFonts w:ascii="Arial" w:hAnsi="Arial" w:cs="Arial"/>
        </w:rPr>
        <w:t>)</w:t>
      </w:r>
      <w:proofErr w:type="gramStart"/>
      <w:r w:rsidRPr="00253F81">
        <w:rPr>
          <w:rFonts w:ascii="Arial" w:hAnsi="Arial" w:cs="Arial"/>
        </w:rPr>
        <w:t>.</w:t>
      </w:r>
      <w:r w:rsidRPr="00253F81">
        <w:rPr>
          <w:rFonts w:ascii="Arial" w:hAnsi="Arial" w:cs="Arial"/>
          <w:noProof/>
          <w:vertAlign w:val="superscript"/>
        </w:rPr>
        <w:t>26</w:t>
      </w:r>
      <w:proofErr w:type="gramEnd"/>
      <w:r w:rsidRPr="00253F81">
        <w:rPr>
          <w:rFonts w:ascii="Arial" w:hAnsi="Arial" w:cs="Arial"/>
          <w:noProof/>
          <w:vertAlign w:val="superscript"/>
        </w:rPr>
        <w:t>, 27</w:t>
      </w:r>
      <w:r w:rsidRPr="006051F3">
        <w:rPr>
          <w:rFonts w:ascii="Arial" w:hAnsi="Arial" w:cs="Arial"/>
        </w:rPr>
        <w:t xml:space="preserve"> First, ECGs from trained and sedentary horses were analysed to establish training-induced changes. </w:t>
      </w:r>
      <w:r w:rsidRPr="006051F3">
        <w:rPr>
          <w:rFonts w:ascii="Arial" w:hAnsi="Arial" w:cs="Arial"/>
          <w:b/>
        </w:rPr>
        <w:t>Figure 1A</w:t>
      </w:r>
      <w:r w:rsidRPr="006051F3">
        <w:rPr>
          <w:rFonts w:ascii="Arial" w:hAnsi="Arial" w:cs="Arial"/>
        </w:rPr>
        <w:t xml:space="preserve"> illustrates a typical ECG recording from a sedentary horse. The ECG has a QRS complex following every P wave; in </w:t>
      </w:r>
      <w:r>
        <w:rPr>
          <w:rFonts w:ascii="Arial" w:hAnsi="Arial" w:cs="Arial"/>
          <w:b/>
        </w:rPr>
        <w:t>Figure</w:t>
      </w:r>
      <w:r w:rsidRPr="006051F3">
        <w:rPr>
          <w:rFonts w:ascii="Arial" w:hAnsi="Arial" w:cs="Arial"/>
          <w:b/>
        </w:rPr>
        <w:t xml:space="preserve"> 1B-D</w:t>
      </w:r>
      <w:r w:rsidRPr="006051F3">
        <w:rPr>
          <w:rFonts w:ascii="Arial" w:hAnsi="Arial" w:cs="Arial"/>
        </w:rPr>
        <w:t xml:space="preserve"> representative traces from trained racehorses are given, illustrating variations of second-degree AV block, characterised by intermittent conduction block and absent QRS complexes. Note that in this work we did not distinguish between </w:t>
      </w:r>
      <w:proofErr w:type="gramStart"/>
      <w:r w:rsidRPr="006051F3">
        <w:rPr>
          <w:rFonts w:ascii="Arial" w:hAnsi="Arial" w:cs="Arial"/>
        </w:rPr>
        <w:t>type</w:t>
      </w:r>
      <w:proofErr w:type="gramEnd"/>
      <w:r w:rsidRPr="006051F3">
        <w:rPr>
          <w:rFonts w:ascii="Arial" w:hAnsi="Arial" w:cs="Arial"/>
        </w:rPr>
        <w:t xml:space="preserve"> I and type II second-degree AV block (considered further in the Methods section of the </w:t>
      </w:r>
      <w:r w:rsidRPr="006051F3">
        <w:rPr>
          <w:rFonts w:ascii="Arial" w:hAnsi="Arial" w:cs="Arial"/>
          <w:bCs/>
        </w:rPr>
        <w:t>Data Supplement).</w:t>
      </w:r>
      <w:r w:rsidRPr="006051F3">
        <w:rPr>
          <w:rFonts w:ascii="Arial" w:hAnsi="Arial" w:cs="Arial"/>
        </w:rPr>
        <w:t xml:space="preserve"> </w:t>
      </w:r>
      <w:r w:rsidRPr="006051F3">
        <w:rPr>
          <w:rFonts w:ascii="Arial" w:hAnsi="Arial" w:cs="Arial"/>
          <w:b/>
        </w:rPr>
        <w:t>Figure 1E</w:t>
      </w:r>
      <w:r w:rsidRPr="006051F3">
        <w:rPr>
          <w:rFonts w:ascii="Arial" w:hAnsi="Arial" w:cs="Arial"/>
        </w:rPr>
        <w:t xml:space="preserve"> shows the resting heart</w:t>
      </w:r>
      <w:r>
        <w:rPr>
          <w:rFonts w:ascii="Arial" w:hAnsi="Arial" w:cs="Arial"/>
        </w:rPr>
        <w:t xml:space="preserve"> rate under baseline conditions</w:t>
      </w:r>
      <w:r w:rsidRPr="006051F3">
        <w:rPr>
          <w:rFonts w:ascii="Arial" w:hAnsi="Arial" w:cs="Arial"/>
        </w:rPr>
        <w:t xml:space="preserve"> and</w:t>
      </w:r>
      <w:r>
        <w:rPr>
          <w:rFonts w:ascii="Arial" w:hAnsi="Arial" w:cs="Arial"/>
        </w:rPr>
        <w:t>,</w:t>
      </w:r>
      <w:r w:rsidRPr="006051F3">
        <w:rPr>
          <w:rFonts w:ascii="Arial" w:hAnsi="Arial" w:cs="Arial"/>
        </w:rPr>
        <w:t xml:space="preserve"> as expected</w:t>
      </w:r>
      <w:r>
        <w:rPr>
          <w:rFonts w:ascii="Arial" w:hAnsi="Arial" w:cs="Arial"/>
        </w:rPr>
        <w:t>,</w:t>
      </w:r>
      <w:r w:rsidRPr="006051F3">
        <w:rPr>
          <w:rFonts w:ascii="Arial" w:hAnsi="Arial" w:cs="Arial"/>
        </w:rPr>
        <w:t xml:space="preserve"> the heart rate was significantly lower in trained horses. Further analysis revealed that trained racehorses also presented with a significantly longer PR interval </w:t>
      </w:r>
      <w:r w:rsidRPr="006051F3">
        <w:rPr>
          <w:rFonts w:ascii="Arial" w:hAnsi="Arial" w:cs="Arial"/>
          <w:b/>
        </w:rPr>
        <w:t>(Figure 1F)</w:t>
      </w:r>
      <w:r w:rsidRPr="006051F3">
        <w:rPr>
          <w:rFonts w:ascii="Arial" w:hAnsi="Arial" w:cs="Arial"/>
        </w:rPr>
        <w:t xml:space="preserve"> and a</w:t>
      </w:r>
      <w:r>
        <w:rPr>
          <w:rFonts w:ascii="Arial" w:hAnsi="Arial" w:cs="Arial"/>
        </w:rPr>
        <w:t xml:space="preserve"> trend towards</w:t>
      </w:r>
      <w:r w:rsidRPr="006051F3">
        <w:rPr>
          <w:rFonts w:ascii="Arial" w:hAnsi="Arial" w:cs="Arial"/>
        </w:rPr>
        <w:t xml:space="preserve"> </w:t>
      </w:r>
      <w:r>
        <w:rPr>
          <w:rFonts w:ascii="Arial" w:hAnsi="Arial" w:cs="Arial"/>
        </w:rPr>
        <w:t xml:space="preserve">an </w:t>
      </w:r>
      <w:r w:rsidRPr="006051F3">
        <w:rPr>
          <w:rFonts w:ascii="Arial" w:hAnsi="Arial" w:cs="Arial"/>
        </w:rPr>
        <w:t xml:space="preserve">increase in the number of episodes of second-degree AV block compared to sedentary horses </w:t>
      </w:r>
      <w:r w:rsidRPr="006051F3">
        <w:rPr>
          <w:rFonts w:ascii="Arial" w:hAnsi="Arial" w:cs="Arial"/>
          <w:b/>
        </w:rPr>
        <w:t xml:space="preserve">(Figure </w:t>
      </w:r>
      <w:r>
        <w:rPr>
          <w:rFonts w:ascii="Arial" w:hAnsi="Arial" w:cs="Arial"/>
          <w:b/>
        </w:rPr>
        <w:t>1G</w:t>
      </w:r>
      <w:r w:rsidRPr="006051F3">
        <w:rPr>
          <w:rFonts w:ascii="Arial" w:hAnsi="Arial" w:cs="Arial"/>
          <w:b/>
        </w:rPr>
        <w:t xml:space="preserve">). </w:t>
      </w:r>
      <w:r w:rsidRPr="006051F3">
        <w:rPr>
          <w:rFonts w:ascii="Arial" w:hAnsi="Arial" w:cs="Arial"/>
        </w:rPr>
        <w:t xml:space="preserve">The effect of detraining on the ECG changes was investigated by comparing trained horses with a separate cohort of horses (n=5) that had been detrained for varying durations between 2 - </w:t>
      </w:r>
      <w:r>
        <w:rPr>
          <w:rFonts w:ascii="Arial" w:hAnsi="Arial" w:cs="Arial"/>
        </w:rPr>
        <w:t>60</w:t>
      </w:r>
      <w:r w:rsidRPr="006051F3">
        <w:rPr>
          <w:rFonts w:ascii="Arial" w:hAnsi="Arial" w:cs="Arial"/>
        </w:rPr>
        <w:t xml:space="preserve"> months. The ECG changes were reversible on detraining: the resting heart rate increased to that typical of sedentary horses in an exponential manner with a time </w:t>
      </w:r>
      <w:r w:rsidRPr="006051F3">
        <w:rPr>
          <w:rFonts w:ascii="Arial" w:hAnsi="Arial" w:cs="Arial"/>
        </w:rPr>
        <w:lastRenderedPageBreak/>
        <w:t xml:space="preserve">constant, </w:t>
      </w:r>
      <w:r w:rsidRPr="006051F3">
        <w:rPr>
          <w:rFonts w:ascii="Arial" w:hAnsi="Arial" w:cs="Arial"/>
        </w:rPr>
        <w:sym w:font="Symbol" w:char="F074"/>
      </w:r>
      <w:r w:rsidRPr="006051F3">
        <w:rPr>
          <w:rFonts w:ascii="Arial" w:hAnsi="Arial" w:cs="Arial"/>
          <w:color w:val="000000"/>
        </w:rPr>
        <w:t xml:space="preserve">, of </w:t>
      </w:r>
      <w:r>
        <w:rPr>
          <w:rFonts w:ascii="Arial" w:hAnsi="Arial" w:cs="Arial"/>
          <w:color w:val="000000"/>
        </w:rPr>
        <w:t>10</w:t>
      </w:r>
      <w:r w:rsidRPr="006051F3">
        <w:rPr>
          <w:rFonts w:ascii="Arial" w:hAnsi="Arial" w:cs="Arial"/>
          <w:color w:val="000000"/>
        </w:rPr>
        <w:t>.</w:t>
      </w:r>
      <w:r>
        <w:rPr>
          <w:rFonts w:ascii="Arial" w:hAnsi="Arial" w:cs="Arial"/>
          <w:color w:val="000000"/>
        </w:rPr>
        <w:t>3</w:t>
      </w:r>
      <w:r w:rsidRPr="006051F3">
        <w:rPr>
          <w:rFonts w:ascii="Arial" w:hAnsi="Arial" w:cs="Arial"/>
          <w:color w:val="000000"/>
        </w:rPr>
        <w:t xml:space="preserve"> months </w:t>
      </w:r>
      <w:r w:rsidRPr="006051F3">
        <w:rPr>
          <w:rFonts w:ascii="Arial" w:hAnsi="Arial" w:cs="Arial"/>
        </w:rPr>
        <w:t>(</w:t>
      </w:r>
      <w:r w:rsidRPr="006051F3">
        <w:rPr>
          <w:rFonts w:ascii="Arial" w:hAnsi="Arial" w:cs="Arial"/>
          <w:b/>
        </w:rPr>
        <w:t>Figure 1</w:t>
      </w:r>
      <w:r>
        <w:rPr>
          <w:rFonts w:ascii="Arial" w:hAnsi="Arial" w:cs="Arial"/>
          <w:b/>
        </w:rPr>
        <w:t>H</w:t>
      </w:r>
      <w:r w:rsidRPr="006051F3">
        <w:rPr>
          <w:rFonts w:ascii="Arial" w:hAnsi="Arial" w:cs="Arial"/>
          <w:bCs/>
        </w:rPr>
        <w:t xml:space="preserve">; </w:t>
      </w:r>
      <w:r w:rsidRPr="006051F3">
        <w:rPr>
          <w:rFonts w:ascii="Arial" w:hAnsi="Arial" w:cs="Arial"/>
        </w:rPr>
        <w:t>R</w:t>
      </w:r>
      <w:r w:rsidRPr="006051F3">
        <w:rPr>
          <w:rFonts w:ascii="Arial" w:hAnsi="Arial" w:cs="Arial"/>
          <w:vertAlign w:val="superscript"/>
        </w:rPr>
        <w:t>2</w:t>
      </w:r>
      <w:r w:rsidRPr="006051F3">
        <w:rPr>
          <w:rFonts w:ascii="Arial" w:hAnsi="Arial" w:cs="Arial"/>
        </w:rPr>
        <w:t>=0.</w:t>
      </w:r>
      <w:r>
        <w:rPr>
          <w:rFonts w:ascii="Arial" w:hAnsi="Arial" w:cs="Arial"/>
        </w:rPr>
        <w:t>69</w:t>
      </w:r>
      <w:r w:rsidRPr="006051F3">
        <w:rPr>
          <w:rFonts w:ascii="Arial" w:hAnsi="Arial" w:cs="Arial"/>
          <w:bCs/>
        </w:rPr>
        <w:t>)</w:t>
      </w:r>
      <w:r w:rsidRPr="006051F3">
        <w:rPr>
          <w:rFonts w:ascii="Arial" w:hAnsi="Arial" w:cs="Arial"/>
        </w:rPr>
        <w:t xml:space="preserve">; the PR interval declined with a </w:t>
      </w:r>
      <w:r w:rsidRPr="006051F3">
        <w:rPr>
          <w:rFonts w:ascii="Arial" w:hAnsi="Arial" w:cs="Arial"/>
        </w:rPr>
        <w:sym w:font="Symbol" w:char="F074"/>
      </w:r>
      <w:r w:rsidRPr="006051F3">
        <w:rPr>
          <w:rFonts w:ascii="Arial" w:hAnsi="Arial" w:cs="Arial"/>
        </w:rPr>
        <w:t xml:space="preserve"> = </w:t>
      </w:r>
      <w:r>
        <w:rPr>
          <w:rFonts w:ascii="Arial" w:hAnsi="Arial" w:cs="Arial"/>
        </w:rPr>
        <w:t>2.5</w:t>
      </w:r>
      <w:r w:rsidRPr="006051F3">
        <w:rPr>
          <w:rFonts w:ascii="Arial" w:hAnsi="Arial" w:cs="Arial"/>
        </w:rPr>
        <w:t xml:space="preserve"> months (</w:t>
      </w:r>
      <w:r w:rsidRPr="006051F3">
        <w:rPr>
          <w:rFonts w:ascii="Arial" w:hAnsi="Arial" w:cs="Arial"/>
          <w:b/>
          <w:bCs/>
        </w:rPr>
        <w:t>Figure 1</w:t>
      </w:r>
      <w:r>
        <w:rPr>
          <w:rFonts w:ascii="Arial" w:hAnsi="Arial" w:cs="Arial"/>
          <w:b/>
          <w:bCs/>
        </w:rPr>
        <w:t>I</w:t>
      </w:r>
      <w:r w:rsidRPr="006051F3">
        <w:rPr>
          <w:rFonts w:ascii="Arial" w:hAnsi="Arial" w:cs="Arial"/>
        </w:rPr>
        <w:t>; R</w:t>
      </w:r>
      <w:r w:rsidRPr="006051F3">
        <w:rPr>
          <w:rFonts w:ascii="Arial" w:hAnsi="Arial" w:cs="Arial"/>
          <w:vertAlign w:val="superscript"/>
        </w:rPr>
        <w:t>2</w:t>
      </w:r>
      <w:r w:rsidRPr="006051F3">
        <w:rPr>
          <w:rFonts w:ascii="Arial" w:hAnsi="Arial" w:cs="Arial"/>
        </w:rPr>
        <w:t>=0.</w:t>
      </w:r>
      <w:r>
        <w:rPr>
          <w:rFonts w:ascii="Arial" w:hAnsi="Arial" w:cs="Arial"/>
        </w:rPr>
        <w:t>31</w:t>
      </w:r>
      <w:r w:rsidRPr="006051F3">
        <w:rPr>
          <w:rFonts w:ascii="Arial" w:hAnsi="Arial" w:cs="Arial"/>
        </w:rPr>
        <w:t>)</w:t>
      </w:r>
      <w:r>
        <w:rPr>
          <w:rFonts w:ascii="Arial" w:hAnsi="Arial" w:cs="Arial"/>
        </w:rPr>
        <w:t>.</w:t>
      </w:r>
      <w:r w:rsidRPr="006051F3">
        <w:rPr>
          <w:rFonts w:ascii="Arial" w:hAnsi="Arial" w:cs="Arial"/>
        </w:rPr>
        <w:t xml:space="preserve"> These data show that in horses, as in humans, exercise training induces reversible sinus bradycardia and </w:t>
      </w:r>
      <w:r>
        <w:rPr>
          <w:rFonts w:ascii="Arial" w:hAnsi="Arial" w:cs="Arial"/>
        </w:rPr>
        <w:t>PR prolongation</w:t>
      </w:r>
      <w:r w:rsidRPr="006051F3">
        <w:rPr>
          <w:rFonts w:ascii="Arial" w:hAnsi="Arial" w:cs="Arial"/>
        </w:rPr>
        <w:t xml:space="preserve">. </w:t>
      </w:r>
    </w:p>
    <w:p w14:paraId="4C593E9F" w14:textId="6D1E646B" w:rsidR="00781410" w:rsidRPr="00253F81" w:rsidRDefault="00781410" w:rsidP="00253F81">
      <w:pPr>
        <w:spacing w:line="480" w:lineRule="auto"/>
        <w:ind w:firstLine="720"/>
        <w:jc w:val="both"/>
        <w:rPr>
          <w:rFonts w:ascii="Arial" w:hAnsi="Arial" w:cs="Arial"/>
          <w:iCs/>
          <w:color w:val="000000" w:themeColor="text1"/>
          <w:lang w:eastAsia="en-GB"/>
        </w:rPr>
      </w:pPr>
      <w:r w:rsidRPr="00253F81">
        <w:rPr>
          <w:rFonts w:ascii="Arial" w:hAnsi="Arial" w:cs="Arial"/>
        </w:rPr>
        <w:t xml:space="preserve">24 h </w:t>
      </w:r>
      <w:proofErr w:type="spellStart"/>
      <w:r w:rsidRPr="00253F81">
        <w:rPr>
          <w:rFonts w:ascii="Arial" w:hAnsi="Arial" w:cs="Arial"/>
        </w:rPr>
        <w:t>Holter</w:t>
      </w:r>
      <w:proofErr w:type="spellEnd"/>
      <w:r w:rsidRPr="00253F81">
        <w:rPr>
          <w:rFonts w:ascii="Arial" w:hAnsi="Arial" w:cs="Arial"/>
        </w:rPr>
        <w:t xml:space="preserve"> recordings were obtained from a further cohort of 5 trained and </w:t>
      </w:r>
      <w:r w:rsidR="002877A3">
        <w:rPr>
          <w:rFonts w:ascii="Arial" w:hAnsi="Arial" w:cs="Arial"/>
        </w:rPr>
        <w:t>5</w:t>
      </w:r>
      <w:r w:rsidRPr="00253F81">
        <w:rPr>
          <w:rFonts w:ascii="Arial" w:hAnsi="Arial" w:cs="Arial"/>
        </w:rPr>
        <w:t xml:space="preserve"> sedentary horses to study the natural variation of heart rate and the PR interval under resting conditions. Trained horses presented with slower minimal and maximal heart rates (given in beats/min {</w:t>
      </w:r>
      <w:proofErr w:type="spellStart"/>
      <w:r w:rsidRPr="00253F81">
        <w:rPr>
          <w:rFonts w:ascii="Arial" w:hAnsi="Arial" w:cs="Arial"/>
        </w:rPr>
        <w:t>bpm</w:t>
      </w:r>
      <w:proofErr w:type="spellEnd"/>
      <w:r w:rsidRPr="00253F81">
        <w:rPr>
          <w:rFonts w:ascii="Arial" w:hAnsi="Arial" w:cs="Arial"/>
        </w:rPr>
        <w:t xml:space="preserve">}; minimum, 30±2 </w:t>
      </w:r>
      <w:proofErr w:type="spellStart"/>
      <w:r w:rsidRPr="00253F81">
        <w:rPr>
          <w:rFonts w:ascii="Arial" w:hAnsi="Arial" w:cs="Arial"/>
        </w:rPr>
        <w:t>bpm</w:t>
      </w:r>
      <w:proofErr w:type="spellEnd"/>
      <w:r w:rsidRPr="00253F81">
        <w:rPr>
          <w:rFonts w:ascii="Arial" w:hAnsi="Arial" w:cs="Arial"/>
        </w:rPr>
        <w:t xml:space="preserve">; maximum, 43±2 </w:t>
      </w:r>
      <w:proofErr w:type="spellStart"/>
      <w:r w:rsidRPr="00253F81">
        <w:rPr>
          <w:rFonts w:ascii="Arial" w:hAnsi="Arial" w:cs="Arial"/>
        </w:rPr>
        <w:t>bpm</w:t>
      </w:r>
      <w:proofErr w:type="spellEnd"/>
      <w:r w:rsidRPr="00253F81">
        <w:rPr>
          <w:rFonts w:ascii="Arial" w:hAnsi="Arial" w:cs="Arial"/>
        </w:rPr>
        <w:t xml:space="preserve">) compared to sedentary horses (minimum, 32±1 </w:t>
      </w:r>
      <w:proofErr w:type="spellStart"/>
      <w:r w:rsidRPr="00253F81">
        <w:rPr>
          <w:rFonts w:ascii="Arial" w:hAnsi="Arial" w:cs="Arial"/>
        </w:rPr>
        <w:t>bpm</w:t>
      </w:r>
      <w:proofErr w:type="spellEnd"/>
      <w:r w:rsidRPr="00253F81">
        <w:rPr>
          <w:rFonts w:ascii="Arial" w:hAnsi="Arial" w:cs="Arial"/>
        </w:rPr>
        <w:t xml:space="preserve">; maximum, 49±2 </w:t>
      </w:r>
      <w:proofErr w:type="spellStart"/>
      <w:r w:rsidRPr="00253F81">
        <w:rPr>
          <w:rFonts w:ascii="Arial" w:hAnsi="Arial" w:cs="Arial"/>
        </w:rPr>
        <w:t>bpm</w:t>
      </w:r>
      <w:proofErr w:type="spellEnd"/>
      <w:r w:rsidRPr="00253F81">
        <w:rPr>
          <w:rFonts w:ascii="Arial" w:hAnsi="Arial" w:cs="Arial"/>
        </w:rPr>
        <w:t xml:space="preserve">). Notably, as given in </w:t>
      </w:r>
      <w:r w:rsidRPr="002877A3">
        <w:rPr>
          <w:rFonts w:ascii="Arial" w:hAnsi="Arial" w:cs="Arial"/>
          <w:b/>
        </w:rPr>
        <w:t xml:space="preserve">Figure </w:t>
      </w:r>
      <w:r w:rsidRPr="00253F81">
        <w:rPr>
          <w:rFonts w:ascii="Arial" w:hAnsi="Arial" w:cs="Arial"/>
          <w:b/>
        </w:rPr>
        <w:t>1</w:t>
      </w:r>
      <w:r w:rsidRPr="002877A3">
        <w:rPr>
          <w:rFonts w:ascii="Arial" w:hAnsi="Arial" w:cs="Arial"/>
          <w:b/>
        </w:rPr>
        <w:t>J</w:t>
      </w:r>
      <w:r w:rsidRPr="00253F81">
        <w:rPr>
          <w:rFonts w:ascii="Arial" w:hAnsi="Arial" w:cs="Arial"/>
        </w:rPr>
        <w:t xml:space="preserve">, prolongation of the PR interval in trained </w:t>
      </w:r>
      <w:proofErr w:type="gramStart"/>
      <w:r w:rsidRPr="00253F81">
        <w:rPr>
          <w:rFonts w:ascii="Arial" w:hAnsi="Arial" w:cs="Arial"/>
        </w:rPr>
        <w:t>horses was</w:t>
      </w:r>
      <w:proofErr w:type="gramEnd"/>
      <w:r w:rsidRPr="00253F81">
        <w:rPr>
          <w:rFonts w:ascii="Arial" w:hAnsi="Arial" w:cs="Arial"/>
        </w:rPr>
        <w:t xml:space="preserve"> apparent at both minimum (325.4±11.1 </w:t>
      </w:r>
      <w:proofErr w:type="spellStart"/>
      <w:r w:rsidRPr="00253F81">
        <w:rPr>
          <w:rFonts w:ascii="Arial" w:hAnsi="Arial" w:cs="Arial"/>
        </w:rPr>
        <w:t>ms</w:t>
      </w:r>
      <w:proofErr w:type="spellEnd"/>
      <w:r w:rsidRPr="00253F81">
        <w:rPr>
          <w:rFonts w:ascii="Arial" w:hAnsi="Arial" w:cs="Arial"/>
        </w:rPr>
        <w:t xml:space="preserve"> </w:t>
      </w:r>
      <w:r w:rsidRPr="00253F81">
        <w:rPr>
          <w:rFonts w:ascii="Arial" w:hAnsi="Arial" w:cs="Arial"/>
          <w:i/>
        </w:rPr>
        <w:t>versus</w:t>
      </w:r>
      <w:r w:rsidRPr="00253F81">
        <w:rPr>
          <w:rFonts w:ascii="Arial" w:hAnsi="Arial" w:cs="Arial"/>
        </w:rPr>
        <w:t xml:space="preserve"> 380.6±27.3 </w:t>
      </w:r>
      <w:proofErr w:type="spellStart"/>
      <w:r w:rsidRPr="00253F81">
        <w:rPr>
          <w:rFonts w:ascii="Arial" w:hAnsi="Arial" w:cs="Arial"/>
        </w:rPr>
        <w:t>ms</w:t>
      </w:r>
      <w:proofErr w:type="spellEnd"/>
      <w:r w:rsidRPr="00253F81">
        <w:rPr>
          <w:rFonts w:ascii="Arial" w:hAnsi="Arial" w:cs="Arial"/>
        </w:rPr>
        <w:t xml:space="preserve">) and maximum (297.8±7.1 </w:t>
      </w:r>
      <w:proofErr w:type="spellStart"/>
      <w:r w:rsidRPr="00253F81">
        <w:rPr>
          <w:rFonts w:ascii="Arial" w:hAnsi="Arial" w:cs="Arial"/>
        </w:rPr>
        <w:t>ms</w:t>
      </w:r>
      <w:proofErr w:type="spellEnd"/>
      <w:r w:rsidRPr="00253F81">
        <w:rPr>
          <w:rFonts w:ascii="Arial" w:hAnsi="Arial" w:cs="Arial"/>
        </w:rPr>
        <w:t xml:space="preserve"> </w:t>
      </w:r>
      <w:r w:rsidRPr="00253F81">
        <w:rPr>
          <w:rFonts w:ascii="Arial" w:hAnsi="Arial" w:cs="Arial"/>
          <w:i/>
        </w:rPr>
        <w:t>versus</w:t>
      </w:r>
      <w:r w:rsidRPr="00253F81">
        <w:rPr>
          <w:rFonts w:ascii="Arial" w:hAnsi="Arial" w:cs="Arial"/>
        </w:rPr>
        <w:t xml:space="preserve"> 326.2±11.8 </w:t>
      </w:r>
      <w:proofErr w:type="spellStart"/>
      <w:r w:rsidRPr="00253F81">
        <w:rPr>
          <w:rFonts w:ascii="Arial" w:hAnsi="Arial" w:cs="Arial"/>
        </w:rPr>
        <w:t>ms</w:t>
      </w:r>
      <w:proofErr w:type="spellEnd"/>
      <w:r w:rsidRPr="00253F81">
        <w:rPr>
          <w:rFonts w:ascii="Arial" w:hAnsi="Arial" w:cs="Arial"/>
        </w:rPr>
        <w:t xml:space="preserve">) heart rates. </w:t>
      </w:r>
      <w:r w:rsidRPr="002877A3">
        <w:rPr>
          <w:rFonts w:ascii="Arial" w:hAnsi="Arial" w:cs="Arial"/>
          <w:iCs/>
          <w:color w:val="000000" w:themeColor="text1"/>
          <w:lang w:eastAsia="en-GB"/>
        </w:rPr>
        <w:t xml:space="preserve">A mixed effects linear model showed that </w:t>
      </w:r>
      <w:r w:rsidRPr="001E5416">
        <w:rPr>
          <w:rFonts w:ascii="Arial" w:hAnsi="Arial" w:cs="Arial"/>
          <w:iCs/>
          <w:color w:val="000000" w:themeColor="text1"/>
          <w:lang w:eastAsia="en-GB"/>
        </w:rPr>
        <w:t>the PR interval was longer both at slower heart rates (P</w:t>
      </w:r>
      <w:r w:rsidR="00253F81" w:rsidRPr="001E5416">
        <w:rPr>
          <w:rFonts w:ascii="Arial" w:hAnsi="Arial" w:cs="Arial"/>
          <w:iCs/>
          <w:color w:val="000000" w:themeColor="text1"/>
          <w:lang w:eastAsia="en-GB"/>
        </w:rPr>
        <w:t>=2.1 x 10</w:t>
      </w:r>
      <w:r w:rsidR="00253F81" w:rsidRPr="001E5416">
        <w:rPr>
          <w:rFonts w:ascii="Arial" w:hAnsi="Arial" w:cs="Arial"/>
          <w:iCs/>
          <w:color w:val="000000" w:themeColor="text1"/>
          <w:vertAlign w:val="superscript"/>
          <w:lang w:eastAsia="en-GB"/>
        </w:rPr>
        <w:t>-3</w:t>
      </w:r>
      <w:r w:rsidRPr="001E5416">
        <w:rPr>
          <w:rFonts w:ascii="Arial" w:hAnsi="Arial" w:cs="Arial"/>
          <w:iCs/>
          <w:color w:val="000000" w:themeColor="text1"/>
          <w:lang w:eastAsia="en-GB"/>
        </w:rPr>
        <w:t>) and in trained animals (</w:t>
      </w:r>
      <w:r w:rsidR="00253F81" w:rsidRPr="001E5416">
        <w:rPr>
          <w:rFonts w:ascii="Arial" w:hAnsi="Arial" w:cs="Arial"/>
          <w:iCs/>
          <w:color w:val="000000" w:themeColor="text1"/>
          <w:lang w:eastAsia="en-GB"/>
        </w:rPr>
        <w:t>P=8.21 x 10</w:t>
      </w:r>
      <w:r w:rsidR="00253F81" w:rsidRPr="001E5416">
        <w:rPr>
          <w:rFonts w:ascii="Arial" w:hAnsi="Arial" w:cs="Arial"/>
          <w:iCs/>
          <w:color w:val="000000" w:themeColor="text1"/>
          <w:vertAlign w:val="superscript"/>
          <w:lang w:eastAsia="en-GB"/>
        </w:rPr>
        <w:t>-2</w:t>
      </w:r>
      <w:r w:rsidRPr="001E5416">
        <w:rPr>
          <w:rFonts w:ascii="Arial" w:hAnsi="Arial" w:cs="Arial"/>
          <w:iCs/>
          <w:color w:val="000000" w:themeColor="text1"/>
          <w:lang w:eastAsia="en-GB"/>
        </w:rPr>
        <w:t xml:space="preserve">); however, </w:t>
      </w:r>
      <w:r w:rsidRPr="002877A3">
        <w:rPr>
          <w:rFonts w:ascii="Arial" w:hAnsi="Arial" w:cs="Arial"/>
          <w:iCs/>
          <w:color w:val="000000" w:themeColor="text1"/>
          <w:lang w:eastAsia="en-GB"/>
        </w:rPr>
        <w:t>the interaction between heart rate and training status was not significant (</w:t>
      </w:r>
      <w:r w:rsidR="00253F81" w:rsidRPr="001E5416">
        <w:rPr>
          <w:rFonts w:ascii="Arial" w:hAnsi="Arial" w:cs="Arial"/>
          <w:iCs/>
          <w:color w:val="000000" w:themeColor="text1"/>
          <w:lang w:eastAsia="en-GB"/>
        </w:rPr>
        <w:t>P=1.82 x 10</w:t>
      </w:r>
      <w:r w:rsidR="00253F81" w:rsidRPr="001E5416">
        <w:rPr>
          <w:rFonts w:ascii="Arial" w:hAnsi="Arial" w:cs="Arial"/>
          <w:iCs/>
          <w:color w:val="000000" w:themeColor="text1"/>
          <w:vertAlign w:val="superscript"/>
          <w:lang w:eastAsia="en-GB"/>
        </w:rPr>
        <w:t>-1</w:t>
      </w:r>
      <w:r w:rsidRPr="002877A3">
        <w:rPr>
          <w:rFonts w:ascii="Arial" w:hAnsi="Arial" w:cs="Arial"/>
          <w:iCs/>
          <w:color w:val="000000" w:themeColor="text1"/>
          <w:lang w:eastAsia="en-GB"/>
        </w:rPr>
        <w:t>)</w:t>
      </w:r>
      <w:r w:rsidRPr="001E5416">
        <w:rPr>
          <w:rFonts w:ascii="Arial" w:hAnsi="Arial" w:cs="Arial"/>
          <w:iCs/>
          <w:color w:val="000000" w:themeColor="text1"/>
          <w:lang w:eastAsia="en-GB"/>
        </w:rPr>
        <w:t>. This analysis indicates</w:t>
      </w:r>
      <w:r w:rsidRPr="002877A3">
        <w:rPr>
          <w:rFonts w:ascii="Arial" w:hAnsi="Arial" w:cs="Arial"/>
          <w:iCs/>
          <w:color w:val="000000" w:themeColor="text1"/>
          <w:lang w:eastAsia="en-GB"/>
        </w:rPr>
        <w:t xml:space="preserve"> </w:t>
      </w:r>
      <w:r w:rsidRPr="001E5416">
        <w:rPr>
          <w:rFonts w:ascii="Arial" w:hAnsi="Arial" w:cs="Arial"/>
          <w:iCs/>
          <w:color w:val="000000" w:themeColor="text1"/>
          <w:lang w:eastAsia="en-GB"/>
        </w:rPr>
        <w:t xml:space="preserve">that </w:t>
      </w:r>
      <w:r w:rsidRPr="002877A3">
        <w:rPr>
          <w:rFonts w:ascii="Arial" w:hAnsi="Arial" w:cs="Arial"/>
          <w:iCs/>
          <w:color w:val="000000" w:themeColor="text1"/>
          <w:lang w:eastAsia="en-GB"/>
        </w:rPr>
        <w:t xml:space="preserve">the difference in the PR interval between sedentary and trained horses </w:t>
      </w:r>
      <w:r w:rsidRPr="001E5416">
        <w:rPr>
          <w:rFonts w:ascii="Arial" w:hAnsi="Arial" w:cs="Arial"/>
          <w:iCs/>
          <w:color w:val="000000" w:themeColor="text1"/>
          <w:lang w:eastAsia="en-GB"/>
        </w:rPr>
        <w:t xml:space="preserve">in this cohort </w:t>
      </w:r>
      <w:r w:rsidRPr="002877A3">
        <w:rPr>
          <w:rFonts w:ascii="Arial" w:hAnsi="Arial" w:cs="Arial"/>
          <w:iCs/>
          <w:color w:val="000000" w:themeColor="text1"/>
          <w:lang w:eastAsia="en-GB"/>
        </w:rPr>
        <w:t xml:space="preserve">does not depend upon the </w:t>
      </w:r>
      <w:r w:rsidRPr="001E5416">
        <w:rPr>
          <w:rFonts w:ascii="Arial" w:hAnsi="Arial" w:cs="Arial"/>
          <w:iCs/>
          <w:color w:val="000000" w:themeColor="text1"/>
          <w:lang w:eastAsia="en-GB"/>
        </w:rPr>
        <w:t xml:space="preserve">underlying </w:t>
      </w:r>
      <w:r w:rsidRPr="002877A3">
        <w:rPr>
          <w:rFonts w:ascii="Arial" w:hAnsi="Arial" w:cs="Arial"/>
          <w:iCs/>
          <w:color w:val="000000" w:themeColor="text1"/>
          <w:lang w:eastAsia="en-GB"/>
        </w:rPr>
        <w:t>heart rate.</w:t>
      </w:r>
      <w:r w:rsidRPr="001E5416">
        <w:rPr>
          <w:rFonts w:ascii="Arial" w:hAnsi="Arial" w:cs="Arial"/>
          <w:iCs/>
          <w:color w:val="000000" w:themeColor="text1"/>
          <w:lang w:eastAsia="en-GB"/>
        </w:rPr>
        <w:t xml:space="preserve"> Importantly,</w:t>
      </w:r>
      <w:r w:rsidRPr="00253F81">
        <w:rPr>
          <w:rFonts w:ascii="Arial" w:hAnsi="Arial" w:cs="Arial"/>
          <w:iCs/>
          <w:color w:val="000000" w:themeColor="text1"/>
          <w:lang w:eastAsia="en-GB"/>
        </w:rPr>
        <w:t xml:space="preserve"> previous characterisation of </w:t>
      </w:r>
      <w:r w:rsidRPr="00253F81">
        <w:rPr>
          <w:rFonts w:ascii="Arial" w:hAnsi="Arial"/>
          <w:color w:val="000000" w:themeColor="text1"/>
        </w:rPr>
        <w:t>the intrinsic rate-dependent properties of the AV node have unequivocally demonstrated that a faster basic rate produces an intrinsically longer AV node conduction time.</w:t>
      </w:r>
      <w:r w:rsidRPr="00253F81">
        <w:rPr>
          <w:rFonts w:ascii="Arial" w:hAnsi="Arial"/>
          <w:noProof/>
          <w:color w:val="000000" w:themeColor="text1"/>
          <w:vertAlign w:val="superscript"/>
        </w:rPr>
        <w:t>28-30</w:t>
      </w:r>
      <w:r w:rsidRPr="00253F81">
        <w:rPr>
          <w:rFonts w:ascii="Arial" w:hAnsi="Arial"/>
          <w:color w:val="000000" w:themeColor="text1"/>
        </w:rPr>
        <w:t xml:space="preserve"> Therefore, in this study the intrinsic training-induced slowing of PR conduction cannot be explained by the underlying heart rate difference between sedentary and trained animals.</w:t>
      </w:r>
    </w:p>
    <w:p w14:paraId="16C42A8A" w14:textId="792A3BAF" w:rsidR="00781410" w:rsidRPr="00A50500" w:rsidRDefault="00781410" w:rsidP="00253F81">
      <w:pPr>
        <w:widowControl w:val="0"/>
        <w:spacing w:line="480" w:lineRule="auto"/>
        <w:ind w:firstLine="720"/>
        <w:contextualSpacing/>
        <w:jc w:val="both"/>
        <w:rPr>
          <w:rFonts w:ascii="Arial" w:hAnsi="Arial" w:cs="Arial"/>
          <w:highlight w:val="yellow"/>
        </w:rPr>
      </w:pPr>
      <w:r w:rsidRPr="006051F3">
        <w:rPr>
          <w:rFonts w:ascii="Arial" w:hAnsi="Arial" w:cs="Arial"/>
          <w:color w:val="222222"/>
          <w:spacing w:val="3"/>
          <w:shd w:val="clear" w:color="auto" w:fill="FFFFFF"/>
        </w:rPr>
        <w:t>The training-induced AV node dysfunction could be the result of altered autonomic nerve activity to the heart (for example, increased vagal tone) or a change in the intrinsic properties of the AV node. To test the involvement of the autonomic nervous system, sedentary and trained were subjected to complete autonomic blockade</w:t>
      </w:r>
      <w:r w:rsidRPr="006051F3">
        <w:rPr>
          <w:rFonts w:ascii="Arial" w:hAnsi="Arial" w:cs="Arial"/>
        </w:rPr>
        <w:t xml:space="preserve">. </w:t>
      </w:r>
      <w:r w:rsidRPr="006051F3">
        <w:rPr>
          <w:rFonts w:ascii="Arial" w:hAnsi="Arial" w:cs="Arial"/>
          <w:color w:val="000000"/>
          <w:shd w:val="clear" w:color="auto" w:fill="FFFFFF"/>
        </w:rPr>
        <w:t xml:space="preserve">Autonomic blockade was achieved by intravenous injection of </w:t>
      </w:r>
      <w:r w:rsidRPr="006051F3">
        <w:rPr>
          <w:rFonts w:ascii="Arial" w:hAnsi="Arial" w:cs="Arial"/>
          <w:color w:val="000000"/>
        </w:rPr>
        <w:t>0</w:t>
      </w:r>
      <w:proofErr w:type="gramStart"/>
      <w:r w:rsidRPr="006051F3">
        <w:rPr>
          <w:rFonts w:ascii="Arial" w:hAnsi="Arial" w:cs="Arial"/>
          <w:color w:val="000000"/>
        </w:rPr>
        <w:t>.2</w:t>
      </w:r>
      <w:r>
        <w:rPr>
          <w:rFonts w:ascii="Arial" w:hAnsi="Arial" w:cs="Arial"/>
          <w:color w:val="000000"/>
        </w:rPr>
        <w:t>0</w:t>
      </w:r>
      <w:r w:rsidRPr="006051F3">
        <w:rPr>
          <w:rFonts w:ascii="Arial" w:hAnsi="Arial" w:cs="Arial"/>
          <w:color w:val="000000"/>
        </w:rPr>
        <w:t xml:space="preserve"> mg/</w:t>
      </w:r>
      <w:proofErr w:type="gramEnd"/>
      <w:r w:rsidRPr="006051F3">
        <w:rPr>
          <w:rFonts w:ascii="Arial" w:hAnsi="Arial" w:cs="Arial"/>
          <w:color w:val="000000"/>
        </w:rPr>
        <w:t>kg</w:t>
      </w:r>
      <w:r w:rsidRPr="006051F3">
        <w:rPr>
          <w:rFonts w:ascii="Arial" w:hAnsi="Arial" w:cs="Arial"/>
          <w:color w:val="000000"/>
          <w:shd w:val="clear" w:color="auto" w:fill="FFFFFF"/>
        </w:rPr>
        <w:t xml:space="preserve"> propranolol and </w:t>
      </w:r>
      <w:r w:rsidRPr="006051F3">
        <w:rPr>
          <w:rFonts w:ascii="Arial" w:hAnsi="Arial" w:cs="Arial"/>
          <w:color w:val="000000"/>
        </w:rPr>
        <w:t>0.04 mg/kg</w:t>
      </w:r>
      <w:r w:rsidRPr="006051F3">
        <w:rPr>
          <w:rFonts w:ascii="Arial" w:hAnsi="Arial" w:cs="Arial"/>
          <w:color w:val="000000"/>
          <w:shd w:val="clear" w:color="auto" w:fill="FFFFFF"/>
        </w:rPr>
        <w:t xml:space="preserve"> atropine. </w:t>
      </w:r>
      <w:r w:rsidRPr="006051F3">
        <w:rPr>
          <w:rFonts w:ascii="Arial" w:hAnsi="Arial" w:cs="Arial"/>
          <w:color w:val="000000"/>
        </w:rPr>
        <w:t xml:space="preserve">Doses of atropine and propranolol </w:t>
      </w:r>
      <w:r w:rsidRPr="009703BA">
        <w:rPr>
          <w:rFonts w:ascii="Arial" w:hAnsi="Arial" w:cs="Arial"/>
          <w:color w:val="000000"/>
        </w:rPr>
        <w:t xml:space="preserve">were based on </w:t>
      </w:r>
      <w:r w:rsidRPr="009703BA">
        <w:rPr>
          <w:rFonts w:ascii="Arial" w:hAnsi="Arial" w:cs="Arial"/>
          <w:color w:val="000000"/>
        </w:rPr>
        <w:lastRenderedPageBreak/>
        <w:t xml:space="preserve">Hamlin </w:t>
      </w:r>
      <w:r w:rsidRPr="009703BA">
        <w:rPr>
          <w:rFonts w:ascii="Arial" w:hAnsi="Arial" w:cs="Arial"/>
          <w:i/>
          <w:color w:val="000000"/>
        </w:rPr>
        <w:t>et al</w:t>
      </w:r>
      <w:r w:rsidRPr="004D077C">
        <w:rPr>
          <w:rFonts w:ascii="Arial" w:hAnsi="Arial" w:cs="Arial"/>
          <w:color w:val="000000"/>
        </w:rPr>
        <w:t>.</w:t>
      </w:r>
      <w:proofErr w:type="gramStart"/>
      <w:r w:rsidRPr="004D077C">
        <w:rPr>
          <w:rFonts w:ascii="Arial" w:hAnsi="Arial" w:cs="Arial"/>
          <w:color w:val="000000"/>
        </w:rPr>
        <w:t>,</w:t>
      </w:r>
      <w:r w:rsidRPr="004D077C">
        <w:rPr>
          <w:rFonts w:ascii="Arial" w:hAnsi="Arial" w:cs="Arial"/>
          <w:noProof/>
          <w:color w:val="000000"/>
          <w:vertAlign w:val="superscript"/>
        </w:rPr>
        <w:t>31</w:t>
      </w:r>
      <w:proofErr w:type="gramEnd"/>
      <w:r w:rsidRPr="009703BA">
        <w:rPr>
          <w:rFonts w:ascii="Arial" w:hAnsi="Arial" w:cs="Arial"/>
          <w:color w:val="000000"/>
        </w:rPr>
        <w:t xml:space="preserve"> wh</w:t>
      </w:r>
      <w:r>
        <w:rPr>
          <w:rFonts w:ascii="Arial" w:hAnsi="Arial" w:cs="Arial"/>
          <w:color w:val="000000"/>
        </w:rPr>
        <w:t>o made</w:t>
      </w:r>
      <w:r w:rsidRPr="009703BA">
        <w:rPr>
          <w:rFonts w:ascii="Arial" w:hAnsi="Arial" w:cs="Arial"/>
          <w:color w:val="000000"/>
        </w:rPr>
        <w:t xml:space="preserve"> dose-response measurements in healthy horses and </w:t>
      </w:r>
      <w:r>
        <w:rPr>
          <w:rFonts w:ascii="Arial" w:hAnsi="Arial" w:cs="Arial"/>
          <w:color w:val="000000"/>
        </w:rPr>
        <w:t>showed</w:t>
      </w:r>
      <w:r w:rsidRPr="009703BA">
        <w:rPr>
          <w:rFonts w:ascii="Arial" w:hAnsi="Arial" w:cs="Arial"/>
          <w:color w:val="000000"/>
        </w:rPr>
        <w:t xml:space="preserve"> complete block for up to 45 min under</w:t>
      </w:r>
      <w:r>
        <w:rPr>
          <w:rFonts w:ascii="Arial" w:hAnsi="Arial" w:cs="Arial"/>
          <w:color w:val="000000"/>
        </w:rPr>
        <w:t xml:space="preserve"> agonist</w:t>
      </w:r>
      <w:r w:rsidRPr="009703BA">
        <w:rPr>
          <w:rFonts w:ascii="Arial" w:hAnsi="Arial" w:cs="Arial"/>
          <w:color w:val="000000"/>
        </w:rPr>
        <w:t xml:space="preserve"> challenge</w:t>
      </w:r>
      <w:r w:rsidRPr="006051F3">
        <w:rPr>
          <w:rFonts w:ascii="Arial" w:hAnsi="Arial" w:cs="Arial"/>
          <w:color w:val="000000"/>
        </w:rPr>
        <w:t>.</w:t>
      </w:r>
      <w:r w:rsidRPr="006051F3">
        <w:rPr>
          <w:rFonts w:ascii="Arial" w:hAnsi="Arial" w:cs="Arial"/>
          <w:color w:val="000000"/>
          <w:shd w:val="clear" w:color="auto" w:fill="FFFFFF"/>
        </w:rPr>
        <w:t xml:space="preserve"> </w:t>
      </w:r>
      <w:r w:rsidRPr="006051F3">
        <w:rPr>
          <w:rFonts w:ascii="Arial" w:hAnsi="Arial" w:cs="Arial"/>
          <w:b/>
        </w:rPr>
        <w:t>Figure 1</w:t>
      </w:r>
      <w:r>
        <w:rPr>
          <w:rFonts w:ascii="Arial" w:hAnsi="Arial" w:cs="Arial"/>
          <w:b/>
        </w:rPr>
        <w:t>K</w:t>
      </w:r>
      <w:r w:rsidRPr="006051F3">
        <w:rPr>
          <w:rFonts w:ascii="Arial" w:hAnsi="Arial" w:cs="Arial"/>
          <w:b/>
        </w:rPr>
        <w:t xml:space="preserve"> </w:t>
      </w:r>
      <w:r w:rsidRPr="006051F3">
        <w:rPr>
          <w:rFonts w:ascii="Arial" w:hAnsi="Arial" w:cs="Arial"/>
          <w:b/>
          <w:color w:val="000000"/>
          <w:shd w:val="clear" w:color="auto" w:fill="FFFFFF"/>
        </w:rPr>
        <w:t>shows</w:t>
      </w:r>
      <w:r w:rsidRPr="006051F3">
        <w:rPr>
          <w:rFonts w:ascii="Arial" w:hAnsi="Arial" w:cs="Arial"/>
          <w:color w:val="000000"/>
          <w:shd w:val="clear" w:color="auto" w:fill="FFFFFF"/>
        </w:rPr>
        <w:t xml:space="preserve"> that the </w:t>
      </w:r>
      <w:r>
        <w:rPr>
          <w:rFonts w:ascii="Arial" w:hAnsi="Arial" w:cs="Arial"/>
          <w:color w:val="000000"/>
          <w:shd w:val="clear" w:color="auto" w:fill="FFFFFF"/>
        </w:rPr>
        <w:t xml:space="preserve">prolongation of the PR interval induced by </w:t>
      </w:r>
      <w:proofErr w:type="gramStart"/>
      <w:r>
        <w:rPr>
          <w:rFonts w:ascii="Arial" w:hAnsi="Arial" w:cs="Arial"/>
          <w:color w:val="000000"/>
          <w:shd w:val="clear" w:color="auto" w:fill="FFFFFF"/>
        </w:rPr>
        <w:t xml:space="preserve">training </w:t>
      </w:r>
      <w:r w:rsidRPr="006051F3">
        <w:rPr>
          <w:rFonts w:ascii="Arial" w:hAnsi="Arial" w:cs="Arial"/>
          <w:color w:val="000000"/>
          <w:shd w:val="clear" w:color="auto" w:fill="FFFFFF"/>
        </w:rPr>
        <w:t xml:space="preserve"> persist</w:t>
      </w:r>
      <w:r>
        <w:rPr>
          <w:rFonts w:ascii="Arial" w:hAnsi="Arial" w:cs="Arial"/>
          <w:color w:val="000000"/>
          <w:shd w:val="clear" w:color="auto" w:fill="FFFFFF"/>
        </w:rPr>
        <w:t>ed</w:t>
      </w:r>
      <w:proofErr w:type="gramEnd"/>
      <w:r w:rsidRPr="006051F3">
        <w:rPr>
          <w:rFonts w:ascii="Arial" w:hAnsi="Arial" w:cs="Arial"/>
          <w:color w:val="000000"/>
          <w:shd w:val="clear" w:color="auto" w:fill="FFFFFF"/>
        </w:rPr>
        <w:t xml:space="preserve"> under complete block of the autonomic nervous system</w:t>
      </w:r>
      <w:r>
        <w:rPr>
          <w:rFonts w:ascii="Arial" w:hAnsi="Arial" w:cs="Arial"/>
          <w:color w:val="000000"/>
          <w:shd w:val="clear" w:color="auto" w:fill="FFFFFF"/>
        </w:rPr>
        <w:t xml:space="preserve"> (262.8</w:t>
      </w:r>
      <w:r w:rsidRPr="00016B20">
        <w:rPr>
          <w:rFonts w:ascii="Arial" w:hAnsi="Arial" w:cs="Arial"/>
        </w:rPr>
        <w:t>±</w:t>
      </w:r>
      <w:r>
        <w:rPr>
          <w:rFonts w:ascii="Arial" w:hAnsi="Arial" w:cs="Arial"/>
        </w:rPr>
        <w:t xml:space="preserve">6.5 </w:t>
      </w:r>
      <w:proofErr w:type="spellStart"/>
      <w:r>
        <w:rPr>
          <w:rFonts w:ascii="Arial" w:hAnsi="Arial" w:cs="Arial"/>
        </w:rPr>
        <w:t>ms</w:t>
      </w:r>
      <w:proofErr w:type="spellEnd"/>
      <w:r>
        <w:rPr>
          <w:rFonts w:ascii="Arial" w:hAnsi="Arial" w:cs="Arial"/>
        </w:rPr>
        <w:t xml:space="preserve"> in sedentary horses </w:t>
      </w:r>
      <w:r>
        <w:rPr>
          <w:rFonts w:ascii="Arial" w:hAnsi="Arial" w:cs="Arial"/>
          <w:i/>
        </w:rPr>
        <w:t>versus</w:t>
      </w:r>
      <w:r>
        <w:rPr>
          <w:rFonts w:ascii="Arial" w:hAnsi="Arial" w:cs="Arial"/>
        </w:rPr>
        <w:t xml:space="preserve"> 274.0</w:t>
      </w:r>
      <w:r w:rsidRPr="00016B20">
        <w:rPr>
          <w:rFonts w:ascii="Arial" w:hAnsi="Arial" w:cs="Arial"/>
        </w:rPr>
        <w:t>±</w:t>
      </w:r>
      <w:r>
        <w:rPr>
          <w:rFonts w:ascii="Arial" w:hAnsi="Arial" w:cs="Arial"/>
        </w:rPr>
        <w:t xml:space="preserve">2.0 </w:t>
      </w:r>
      <w:proofErr w:type="spellStart"/>
      <w:r>
        <w:rPr>
          <w:rFonts w:ascii="Arial" w:hAnsi="Arial" w:cs="Arial"/>
        </w:rPr>
        <w:t>ms</w:t>
      </w:r>
      <w:proofErr w:type="spellEnd"/>
      <w:r>
        <w:rPr>
          <w:rFonts w:ascii="Arial" w:hAnsi="Arial" w:cs="Arial"/>
        </w:rPr>
        <w:t xml:space="preserve"> in trained horses) </w:t>
      </w:r>
      <w:r w:rsidRPr="00253F81">
        <w:rPr>
          <w:rFonts w:ascii="Arial" w:hAnsi="Arial" w:cs="Arial"/>
        </w:rPr>
        <w:t xml:space="preserve">whereas no incidences of high-degree AV block were recorded under conditions of autonomic blockade. </w:t>
      </w:r>
      <w:r w:rsidRPr="006051F3">
        <w:rPr>
          <w:rFonts w:ascii="Arial" w:hAnsi="Arial" w:cs="Arial"/>
          <w:color w:val="000000"/>
          <w:shd w:val="clear" w:color="auto" w:fill="FFFFFF"/>
        </w:rPr>
        <w:t xml:space="preserve">We </w:t>
      </w:r>
      <w:r>
        <w:rPr>
          <w:rFonts w:ascii="Arial" w:hAnsi="Arial" w:cs="Arial"/>
          <w:color w:val="000000"/>
          <w:shd w:val="clear" w:color="auto" w:fill="FFFFFF"/>
        </w:rPr>
        <w:t xml:space="preserve">thus </w:t>
      </w:r>
      <w:r w:rsidRPr="006051F3">
        <w:rPr>
          <w:rFonts w:ascii="Arial" w:hAnsi="Arial" w:cs="Arial"/>
          <w:color w:val="000000"/>
          <w:shd w:val="clear" w:color="auto" w:fill="FFFFFF"/>
        </w:rPr>
        <w:t xml:space="preserve">conclude that </w:t>
      </w:r>
      <w:r>
        <w:rPr>
          <w:rFonts w:ascii="Arial" w:hAnsi="Arial" w:cs="Arial"/>
          <w:color w:val="000000"/>
          <w:shd w:val="clear" w:color="auto" w:fill="FFFFFF"/>
        </w:rPr>
        <w:t xml:space="preserve">in this study first </w:t>
      </w:r>
      <w:r w:rsidRPr="006051F3">
        <w:rPr>
          <w:rFonts w:ascii="Arial" w:hAnsi="Arial" w:cs="Arial"/>
          <w:color w:val="000000"/>
          <w:shd w:val="clear" w:color="auto" w:fill="FFFFFF"/>
        </w:rPr>
        <w:t>degree AV block in trained horses under resting conditions cannot</w:t>
      </w:r>
      <w:r>
        <w:rPr>
          <w:rFonts w:ascii="Arial" w:hAnsi="Arial" w:cs="Arial"/>
          <w:color w:val="000000"/>
          <w:shd w:val="clear" w:color="auto" w:fill="FFFFFF"/>
        </w:rPr>
        <w:t xml:space="preserve"> be fully attributed to </w:t>
      </w:r>
      <w:r w:rsidRPr="006051F3">
        <w:rPr>
          <w:rFonts w:ascii="Arial" w:hAnsi="Arial" w:cs="Arial"/>
          <w:color w:val="000000"/>
          <w:shd w:val="clear" w:color="auto" w:fill="FFFFFF"/>
        </w:rPr>
        <w:t xml:space="preserve">autonomic </w:t>
      </w:r>
      <w:r>
        <w:rPr>
          <w:rFonts w:ascii="Arial" w:hAnsi="Arial" w:cs="Arial"/>
          <w:color w:val="000000"/>
          <w:shd w:val="clear" w:color="auto" w:fill="FFFFFF"/>
        </w:rPr>
        <w:t>influences</w:t>
      </w:r>
      <w:r w:rsidRPr="006051F3">
        <w:rPr>
          <w:rFonts w:ascii="Arial" w:hAnsi="Arial" w:cs="Arial"/>
          <w:color w:val="000000"/>
          <w:shd w:val="clear" w:color="auto" w:fill="FFFFFF"/>
        </w:rPr>
        <w:t xml:space="preserve"> and intrinsic mechanisms must be considered.</w:t>
      </w:r>
    </w:p>
    <w:p w14:paraId="7EA09C43" w14:textId="263489AB" w:rsidR="00781410" w:rsidRPr="00CD6311" w:rsidRDefault="00781410" w:rsidP="00253F81">
      <w:pPr>
        <w:spacing w:line="480" w:lineRule="auto"/>
        <w:ind w:firstLine="720"/>
        <w:contextualSpacing/>
        <w:jc w:val="both"/>
        <w:rPr>
          <w:rFonts w:ascii="Arial" w:hAnsi="Arial" w:cs="Arial"/>
        </w:rPr>
      </w:pPr>
      <w:r>
        <w:rPr>
          <w:rFonts w:ascii="Arial" w:hAnsi="Arial" w:cs="Arial"/>
          <w:color w:val="000000"/>
          <w:shd w:val="clear" w:color="auto" w:fill="FFFFFF"/>
        </w:rPr>
        <w:t>P</w:t>
      </w:r>
      <w:r w:rsidRPr="00154309">
        <w:rPr>
          <w:rFonts w:ascii="Arial" w:hAnsi="Arial" w:cs="Arial"/>
          <w:color w:val="000000"/>
          <w:shd w:val="clear" w:color="auto" w:fill="FFFFFF"/>
        </w:rPr>
        <w:t xml:space="preserve">otential intrinsic mechanisms underlying AV node dysfunction were </w:t>
      </w:r>
      <w:r>
        <w:rPr>
          <w:rFonts w:ascii="Arial" w:hAnsi="Arial" w:cs="Arial"/>
          <w:color w:val="000000"/>
          <w:shd w:val="clear" w:color="auto" w:fill="FFFFFF"/>
        </w:rPr>
        <w:t>investigated in</w:t>
      </w:r>
      <w:r w:rsidRPr="00154309">
        <w:rPr>
          <w:rFonts w:ascii="Arial" w:hAnsi="Arial" w:cs="Arial"/>
          <w:color w:val="000000"/>
          <w:shd w:val="clear" w:color="auto" w:fill="FFFFFF"/>
        </w:rPr>
        <w:t xml:space="preserve"> AV node tissue</w:t>
      </w:r>
      <w:r>
        <w:rPr>
          <w:rFonts w:ascii="Arial" w:hAnsi="Arial" w:cs="Arial"/>
          <w:color w:val="000000"/>
          <w:shd w:val="clear" w:color="auto" w:fill="FFFFFF"/>
        </w:rPr>
        <w:t xml:space="preserve"> from sedentary and trained horses</w:t>
      </w:r>
      <w:r w:rsidRPr="00154309">
        <w:rPr>
          <w:rFonts w:ascii="Arial" w:hAnsi="Arial" w:cs="Arial"/>
          <w:color w:val="000000"/>
          <w:shd w:val="clear" w:color="auto" w:fill="FFFFFF"/>
        </w:rPr>
        <w:t>.</w:t>
      </w:r>
      <w:r>
        <w:rPr>
          <w:rFonts w:ascii="Arial" w:hAnsi="Arial" w:cs="Arial"/>
          <w:color w:val="000000"/>
          <w:shd w:val="clear" w:color="auto" w:fill="FFFFFF"/>
        </w:rPr>
        <w:t xml:space="preserve"> </w:t>
      </w:r>
      <w:r w:rsidRPr="006051F3">
        <w:rPr>
          <w:rFonts w:ascii="Arial" w:hAnsi="Arial" w:cs="Arial"/>
          <w:color w:val="000000"/>
          <w:shd w:val="clear" w:color="auto" w:fill="FFFFFF"/>
        </w:rPr>
        <w:t xml:space="preserve">The precise location and structure of the AV node in horses has not been established and Masson’s </w:t>
      </w:r>
      <w:proofErr w:type="spellStart"/>
      <w:r w:rsidRPr="006051F3">
        <w:rPr>
          <w:rFonts w:ascii="Arial" w:hAnsi="Arial" w:cs="Arial"/>
          <w:color w:val="000000"/>
          <w:shd w:val="clear" w:color="auto" w:fill="FFFFFF"/>
        </w:rPr>
        <w:t>trichrome</w:t>
      </w:r>
      <w:proofErr w:type="spellEnd"/>
      <w:r w:rsidRPr="006051F3">
        <w:rPr>
          <w:rFonts w:ascii="Arial" w:hAnsi="Arial" w:cs="Arial"/>
          <w:color w:val="000000"/>
          <w:shd w:val="clear" w:color="auto" w:fill="FFFFFF"/>
        </w:rPr>
        <w:t xml:space="preserve"> staining was used to identify key histological features of the horse AV conduction axis. </w:t>
      </w:r>
      <w:r w:rsidRPr="006051F3">
        <w:rPr>
          <w:rFonts w:ascii="Arial" w:hAnsi="Arial" w:cs="Arial"/>
          <w:b/>
        </w:rPr>
        <w:t>Figure 1</w:t>
      </w:r>
      <w:r>
        <w:rPr>
          <w:rFonts w:ascii="Arial" w:hAnsi="Arial" w:cs="Arial"/>
          <w:b/>
        </w:rPr>
        <w:t>L</w:t>
      </w:r>
      <w:r w:rsidRPr="006051F3">
        <w:rPr>
          <w:rFonts w:ascii="Arial" w:hAnsi="Arial" w:cs="Arial"/>
        </w:rPr>
        <w:t xml:space="preserve"> shows the compact node, morphologically defined by its position adjacent to the musculature of the AV septum. The small, packed cells of the compact node were interwoven within a matrix of connective tissue and bordered by transitional cells that distinguished it from the longitudinally oriented working atrial myocardium. The serial sections</w:t>
      </w:r>
      <w:r w:rsidRPr="006051F3">
        <w:rPr>
          <w:rFonts w:ascii="Arial" w:hAnsi="Arial" w:cs="Arial"/>
          <w:b/>
        </w:rPr>
        <w:t xml:space="preserve"> </w:t>
      </w:r>
      <w:r w:rsidRPr="006051F3">
        <w:rPr>
          <w:rFonts w:ascii="Arial" w:hAnsi="Arial" w:cs="Arial"/>
        </w:rPr>
        <w:t xml:space="preserve">continued inferiorly through the conduction axis </w:t>
      </w:r>
      <w:r w:rsidRPr="00CD6311">
        <w:rPr>
          <w:rFonts w:ascii="Arial" w:hAnsi="Arial" w:cs="Arial"/>
        </w:rPr>
        <w:t xml:space="preserve">illustrating the penetrating bundle of His, the left and right bundle branches and Purkinje fibres that were embedded deep within connective tissue (data not shown). </w:t>
      </w:r>
      <w:r w:rsidRPr="00DF727A">
        <w:rPr>
          <w:rFonts w:ascii="Arial" w:hAnsi="Arial" w:cs="Arial"/>
          <w:color w:val="000000"/>
          <w:shd w:val="clear" w:color="auto" w:fill="FFFFFF"/>
        </w:rPr>
        <w:t>As increased extracellular matrix deposition is commonly invoked as a mechanism underlying slowed AV node conduction</w:t>
      </w:r>
      <w:proofErr w:type="gramStart"/>
      <w:r w:rsidRPr="00DF727A">
        <w:rPr>
          <w:rFonts w:ascii="Arial" w:hAnsi="Arial" w:cs="Arial"/>
          <w:color w:val="000000"/>
          <w:shd w:val="clear" w:color="auto" w:fill="FFFFFF"/>
        </w:rPr>
        <w:t>,</w:t>
      </w:r>
      <w:r w:rsidRPr="00DF727A">
        <w:rPr>
          <w:rFonts w:ascii="Arial" w:hAnsi="Arial" w:cs="Arial"/>
          <w:noProof/>
          <w:color w:val="000000"/>
          <w:shd w:val="clear" w:color="auto" w:fill="FFFFFF"/>
          <w:vertAlign w:val="superscript"/>
        </w:rPr>
        <w:t>32</w:t>
      </w:r>
      <w:proofErr w:type="gramEnd"/>
      <w:r w:rsidRPr="00DF727A">
        <w:rPr>
          <w:rFonts w:ascii="Arial" w:hAnsi="Arial" w:cs="Arial"/>
          <w:color w:val="000000"/>
          <w:shd w:val="clear" w:color="auto" w:fill="FFFFFF"/>
        </w:rPr>
        <w:t xml:space="preserve"> collagen deposition in the AV node was assessed in </w:t>
      </w:r>
      <w:proofErr w:type="spellStart"/>
      <w:r w:rsidRPr="00DF727A">
        <w:rPr>
          <w:rFonts w:ascii="Arial" w:hAnsi="Arial" w:cs="Arial"/>
          <w:color w:val="000000"/>
          <w:shd w:val="clear" w:color="auto" w:fill="FFFFFF"/>
        </w:rPr>
        <w:t>immunolabelled</w:t>
      </w:r>
      <w:proofErr w:type="spellEnd"/>
      <w:r w:rsidRPr="00DF727A">
        <w:rPr>
          <w:rFonts w:ascii="Arial" w:hAnsi="Arial" w:cs="Arial"/>
          <w:color w:val="000000"/>
          <w:shd w:val="clear" w:color="auto" w:fill="FFFFFF"/>
        </w:rPr>
        <w:t xml:space="preserve"> sections using </w:t>
      </w:r>
      <w:r w:rsidRPr="00DF727A">
        <w:rPr>
          <w:rFonts w:ascii="Arial" w:hAnsi="Arial" w:cs="Arial"/>
          <w:lang w:val="en-US"/>
        </w:rPr>
        <w:t xml:space="preserve">ZEN </w:t>
      </w:r>
      <w:proofErr w:type="spellStart"/>
      <w:r w:rsidRPr="00DF727A">
        <w:rPr>
          <w:rFonts w:ascii="Arial" w:hAnsi="Arial" w:cs="Arial"/>
          <w:lang w:val="en-US"/>
        </w:rPr>
        <w:t>Intellesis</w:t>
      </w:r>
      <w:proofErr w:type="spellEnd"/>
      <w:r w:rsidRPr="00DF727A">
        <w:rPr>
          <w:rFonts w:ascii="Arial" w:hAnsi="Arial" w:cs="Arial"/>
          <w:lang w:val="en-US"/>
        </w:rPr>
        <w:t xml:space="preserve"> (Zeiss) - a machine learning-based tool that enabled image segmentation and pixel classification to identify the extracellular matrix</w:t>
      </w:r>
      <w:r w:rsidRPr="00DF727A">
        <w:rPr>
          <w:rFonts w:ascii="Arial" w:hAnsi="Arial" w:cs="Arial"/>
          <w:color w:val="000000"/>
          <w:shd w:val="clear" w:color="auto" w:fill="FFFFFF"/>
        </w:rPr>
        <w:t xml:space="preserve">. Representative images given in </w:t>
      </w:r>
      <w:r w:rsidRPr="00DF727A">
        <w:rPr>
          <w:rFonts w:ascii="Arial" w:hAnsi="Arial" w:cs="Arial"/>
          <w:b/>
          <w:color w:val="000000"/>
          <w:shd w:val="clear" w:color="auto" w:fill="FFFFFF"/>
        </w:rPr>
        <w:t>Online Figure IA-B</w:t>
      </w:r>
      <w:r w:rsidRPr="00DF727A">
        <w:rPr>
          <w:rFonts w:ascii="Arial" w:hAnsi="Arial" w:cs="Arial"/>
          <w:color w:val="000000"/>
          <w:shd w:val="clear" w:color="auto" w:fill="FFFFFF"/>
        </w:rPr>
        <w:t xml:space="preserve"> demonstrate that the collagen area fraction was not altered in sedentary </w:t>
      </w:r>
      <w:r w:rsidRPr="00DF727A">
        <w:rPr>
          <w:rFonts w:ascii="Arial" w:hAnsi="Arial" w:cs="Arial"/>
          <w:i/>
          <w:color w:val="000000"/>
          <w:shd w:val="clear" w:color="auto" w:fill="FFFFFF"/>
        </w:rPr>
        <w:t>versus</w:t>
      </w:r>
      <w:r w:rsidRPr="00DF727A">
        <w:rPr>
          <w:rFonts w:ascii="Arial" w:hAnsi="Arial" w:cs="Arial"/>
          <w:color w:val="000000"/>
          <w:shd w:val="clear" w:color="auto" w:fill="FFFFFF"/>
        </w:rPr>
        <w:t xml:space="preserve"> trained horses.</w:t>
      </w:r>
    </w:p>
    <w:p w14:paraId="412EA513" w14:textId="25AE1794" w:rsidR="00781410" w:rsidRPr="004E57D3" w:rsidRDefault="00781410" w:rsidP="00253F81">
      <w:pPr>
        <w:spacing w:line="480" w:lineRule="auto"/>
        <w:ind w:firstLine="720"/>
        <w:contextualSpacing/>
        <w:jc w:val="both"/>
        <w:rPr>
          <w:rFonts w:ascii="Arial" w:hAnsi="Arial" w:cs="Arial"/>
        </w:rPr>
      </w:pPr>
      <w:r>
        <w:rPr>
          <w:rFonts w:ascii="Arial" w:hAnsi="Arial" w:cs="Arial"/>
          <w:color w:val="000000"/>
          <w:shd w:val="clear" w:color="auto" w:fill="FFFFFF"/>
        </w:rPr>
        <w:lastRenderedPageBreak/>
        <w:t>Next, t</w:t>
      </w:r>
      <w:r w:rsidRPr="006051F3">
        <w:rPr>
          <w:rFonts w:ascii="Arial" w:hAnsi="Arial" w:cs="Arial"/>
          <w:color w:val="000000"/>
          <w:shd w:val="clear" w:color="auto" w:fill="FFFFFF"/>
        </w:rPr>
        <w:t xml:space="preserve">he role of ion channel remodelling within the AV node was investigated. </w:t>
      </w:r>
      <w:r w:rsidRPr="006051F3">
        <w:rPr>
          <w:rFonts w:ascii="Arial" w:hAnsi="Arial" w:cs="Arial"/>
        </w:rPr>
        <w:t xml:space="preserve">Histological identification was further supplemented by </w:t>
      </w:r>
      <w:proofErr w:type="spellStart"/>
      <w:r w:rsidRPr="006051F3">
        <w:rPr>
          <w:rFonts w:ascii="Arial" w:hAnsi="Arial" w:cs="Arial"/>
        </w:rPr>
        <w:t>immunohistochemical</w:t>
      </w:r>
      <w:proofErr w:type="spellEnd"/>
      <w:r w:rsidRPr="006051F3">
        <w:rPr>
          <w:rFonts w:ascii="Arial" w:hAnsi="Arial" w:cs="Arial"/>
        </w:rPr>
        <w:t xml:space="preserve"> labelling with antibodies against HCN4 to confirm </w:t>
      </w:r>
      <w:r>
        <w:rPr>
          <w:rFonts w:ascii="Arial" w:hAnsi="Arial" w:cs="Arial"/>
        </w:rPr>
        <w:t xml:space="preserve">the </w:t>
      </w:r>
      <w:r w:rsidRPr="006051F3">
        <w:rPr>
          <w:rFonts w:ascii="Arial" w:hAnsi="Arial" w:cs="Arial"/>
        </w:rPr>
        <w:t xml:space="preserve">presence of AV node </w:t>
      </w:r>
      <w:proofErr w:type="spellStart"/>
      <w:r w:rsidRPr="006051F3">
        <w:rPr>
          <w:rFonts w:ascii="Arial" w:hAnsi="Arial" w:cs="Arial"/>
        </w:rPr>
        <w:t>myocytes</w:t>
      </w:r>
      <w:proofErr w:type="spellEnd"/>
      <w:r w:rsidRPr="006051F3">
        <w:rPr>
          <w:rFonts w:ascii="Arial" w:hAnsi="Arial" w:cs="Arial"/>
        </w:rPr>
        <w:t xml:space="preserve"> (</w:t>
      </w:r>
      <w:r w:rsidRPr="006051F3">
        <w:rPr>
          <w:rFonts w:ascii="Arial" w:hAnsi="Arial" w:cs="Arial"/>
          <w:b/>
        </w:rPr>
        <w:t>Figure 1</w:t>
      </w:r>
      <w:r>
        <w:rPr>
          <w:rFonts w:ascii="Arial" w:hAnsi="Arial" w:cs="Arial"/>
          <w:b/>
        </w:rPr>
        <w:t>M</w:t>
      </w:r>
      <w:r w:rsidRPr="006051F3">
        <w:rPr>
          <w:rFonts w:ascii="Arial" w:hAnsi="Arial" w:cs="Arial"/>
          <w:b/>
        </w:rPr>
        <w:t>,</w:t>
      </w:r>
      <w:r w:rsidRPr="006051F3">
        <w:rPr>
          <w:rFonts w:ascii="Arial" w:hAnsi="Arial" w:cs="Arial"/>
        </w:rPr>
        <w:t xml:space="preserve"> top panels). </w:t>
      </w:r>
      <w:r w:rsidRPr="006051F3">
        <w:rPr>
          <w:rFonts w:ascii="Arial" w:hAnsi="Arial" w:cs="Arial"/>
          <w:color w:val="000000"/>
          <w:shd w:val="clear" w:color="auto" w:fill="FFFFFF"/>
        </w:rPr>
        <w:t xml:space="preserve">HCN channels carry </w:t>
      </w:r>
      <w:proofErr w:type="gramStart"/>
      <w:r w:rsidRPr="006051F3">
        <w:rPr>
          <w:rFonts w:ascii="Arial" w:hAnsi="Arial" w:cs="Arial"/>
          <w:i/>
          <w:iCs/>
          <w:color w:val="000000"/>
          <w:shd w:val="clear" w:color="auto" w:fill="FFFFFF"/>
        </w:rPr>
        <w:t>I</w:t>
      </w:r>
      <w:r w:rsidRPr="006051F3">
        <w:rPr>
          <w:rFonts w:ascii="Arial" w:hAnsi="Arial" w:cs="Arial"/>
          <w:color w:val="000000"/>
          <w:shd w:val="clear" w:color="auto" w:fill="FFFFFF"/>
          <w:vertAlign w:val="subscript"/>
        </w:rPr>
        <w:t>f</w:t>
      </w:r>
      <w:proofErr w:type="gramEnd"/>
      <w:r w:rsidRPr="006051F3">
        <w:rPr>
          <w:rFonts w:ascii="Arial" w:hAnsi="Arial" w:cs="Arial"/>
          <w:color w:val="000000"/>
          <w:shd w:val="clear" w:color="auto" w:fill="FFFFFF"/>
        </w:rPr>
        <w:t xml:space="preserve">, an inward current </w:t>
      </w:r>
      <w:r>
        <w:rPr>
          <w:rFonts w:ascii="Arial" w:hAnsi="Arial" w:cs="Arial"/>
          <w:color w:val="000000"/>
          <w:shd w:val="clear" w:color="auto" w:fill="FFFFFF"/>
        </w:rPr>
        <w:t xml:space="preserve">flowing </w:t>
      </w:r>
      <w:r w:rsidRPr="006051F3">
        <w:rPr>
          <w:rFonts w:ascii="Arial" w:hAnsi="Arial" w:cs="Arial"/>
          <w:color w:val="000000"/>
          <w:shd w:val="clear" w:color="auto" w:fill="FFFFFF"/>
        </w:rPr>
        <w:t xml:space="preserve">during diastole that </w:t>
      </w:r>
      <w:r>
        <w:rPr>
          <w:rFonts w:ascii="Arial" w:hAnsi="Arial" w:cs="Arial"/>
          <w:color w:val="000000"/>
          <w:shd w:val="clear" w:color="auto" w:fill="FFFFFF"/>
        </w:rPr>
        <w:t>constitutes an important mechanism for</w:t>
      </w:r>
      <w:r w:rsidRPr="006051F3">
        <w:rPr>
          <w:rFonts w:ascii="Arial" w:hAnsi="Arial" w:cs="Arial"/>
          <w:color w:val="000000"/>
          <w:shd w:val="clear" w:color="auto" w:fill="FFFFFF"/>
        </w:rPr>
        <w:t xml:space="preserve"> phase 4 depolarization and pacemaking.</w:t>
      </w:r>
      <w:r w:rsidRPr="00D342E7">
        <w:rPr>
          <w:rFonts w:ascii="Arial" w:hAnsi="Arial" w:cs="Arial"/>
          <w:noProof/>
          <w:color w:val="000000"/>
          <w:shd w:val="clear" w:color="auto" w:fill="FFFFFF"/>
          <w:vertAlign w:val="superscript"/>
        </w:rPr>
        <w:t>33</w:t>
      </w:r>
      <w:r w:rsidRPr="006051F3">
        <w:rPr>
          <w:rFonts w:ascii="Arial" w:hAnsi="Arial" w:cs="Arial"/>
        </w:rPr>
        <w:t xml:space="preserve"> The role of </w:t>
      </w:r>
      <w:r w:rsidRPr="006051F3">
        <w:rPr>
          <w:rFonts w:ascii="Arial" w:hAnsi="Arial" w:cs="Arial"/>
          <w:i/>
          <w:iCs/>
          <w:color w:val="000000"/>
          <w:shd w:val="clear" w:color="auto" w:fill="FFFFFF"/>
        </w:rPr>
        <w:t>I</w:t>
      </w:r>
      <w:r w:rsidRPr="006051F3">
        <w:rPr>
          <w:rFonts w:ascii="Arial" w:hAnsi="Arial" w:cs="Arial"/>
          <w:color w:val="000000"/>
          <w:shd w:val="clear" w:color="auto" w:fill="FFFFFF"/>
          <w:vertAlign w:val="subscript"/>
        </w:rPr>
        <w:t>f</w:t>
      </w:r>
      <w:r w:rsidRPr="006051F3">
        <w:rPr>
          <w:rFonts w:ascii="Arial" w:hAnsi="Arial" w:cs="Arial"/>
          <w:color w:val="000000"/>
          <w:shd w:val="clear" w:color="auto" w:fill="FFFFFF"/>
        </w:rPr>
        <w:t xml:space="preserve"> in conduction through the AV node is underappreciated, although several studies suggest that it is involved</w:t>
      </w:r>
      <w:r w:rsidRPr="00D342E7">
        <w:rPr>
          <w:rFonts w:ascii="Arial" w:hAnsi="Arial" w:cs="Arial"/>
          <w:noProof/>
          <w:color w:val="000000"/>
          <w:shd w:val="clear" w:color="auto" w:fill="FFFFFF"/>
          <w:vertAlign w:val="superscript"/>
        </w:rPr>
        <w:t>34-39</w:t>
      </w:r>
      <w:r w:rsidRPr="006051F3">
        <w:rPr>
          <w:rFonts w:ascii="Arial" w:hAnsi="Arial" w:cs="Arial"/>
          <w:color w:val="000000"/>
          <w:shd w:val="clear" w:color="auto" w:fill="FFFFFF"/>
        </w:rPr>
        <w:t xml:space="preserve"> (explored</w:t>
      </w:r>
      <w:r>
        <w:rPr>
          <w:rFonts w:ascii="Arial" w:hAnsi="Arial" w:cs="Arial"/>
          <w:color w:val="000000"/>
          <w:shd w:val="clear" w:color="auto" w:fill="FFFFFF"/>
        </w:rPr>
        <w:t xml:space="preserve"> further</w:t>
      </w:r>
      <w:r w:rsidRPr="006051F3">
        <w:rPr>
          <w:rFonts w:ascii="Arial" w:hAnsi="Arial" w:cs="Arial"/>
          <w:color w:val="000000"/>
          <w:shd w:val="clear" w:color="auto" w:fill="FFFFFF"/>
        </w:rPr>
        <w:t xml:space="preserve"> in the </w:t>
      </w:r>
      <w:r w:rsidRPr="006051F3">
        <w:rPr>
          <w:rFonts w:ascii="Arial" w:hAnsi="Arial" w:cs="Arial"/>
          <w:b/>
          <w:color w:val="000000"/>
          <w:shd w:val="clear" w:color="auto" w:fill="FFFFFF"/>
        </w:rPr>
        <w:t>Discussion</w:t>
      </w:r>
      <w:r w:rsidRPr="006051F3">
        <w:rPr>
          <w:rFonts w:ascii="Arial" w:hAnsi="Arial" w:cs="Arial"/>
          <w:color w:val="000000"/>
          <w:shd w:val="clear" w:color="auto" w:fill="FFFFFF"/>
        </w:rPr>
        <w:t>)</w:t>
      </w:r>
      <w:r w:rsidRPr="006051F3">
        <w:rPr>
          <w:rFonts w:ascii="Arial" w:hAnsi="Arial" w:cs="Arial"/>
        </w:rPr>
        <w:t xml:space="preserve">. </w:t>
      </w:r>
      <w:r w:rsidRPr="00395DA2">
        <w:rPr>
          <w:rFonts w:ascii="Arial" w:hAnsi="Arial" w:cs="Arial"/>
        </w:rPr>
        <w:t xml:space="preserve">Intriguingly, image analysis of HCN4 </w:t>
      </w:r>
      <w:proofErr w:type="spellStart"/>
      <w:r w:rsidRPr="00395DA2">
        <w:rPr>
          <w:rFonts w:ascii="Arial" w:hAnsi="Arial" w:cs="Arial"/>
        </w:rPr>
        <w:t>immunolabelled</w:t>
      </w:r>
      <w:proofErr w:type="spellEnd"/>
      <w:r w:rsidRPr="00395DA2">
        <w:rPr>
          <w:rFonts w:ascii="Arial" w:hAnsi="Arial" w:cs="Arial"/>
        </w:rPr>
        <w:t xml:space="preserve"> images revealed a reduction in HCN4 protein expression in the compact node of trained (n=7) </w:t>
      </w:r>
      <w:r w:rsidRPr="00395DA2">
        <w:rPr>
          <w:rFonts w:ascii="Arial" w:hAnsi="Arial" w:cs="Arial"/>
          <w:i/>
        </w:rPr>
        <w:t>versus</w:t>
      </w:r>
      <w:r w:rsidRPr="00395DA2">
        <w:rPr>
          <w:rFonts w:ascii="Arial" w:hAnsi="Arial" w:cs="Arial"/>
        </w:rPr>
        <w:t xml:space="preserve"> sedentary (n=7) horses (</w:t>
      </w:r>
      <w:r w:rsidRPr="00395DA2">
        <w:rPr>
          <w:rFonts w:ascii="Arial" w:hAnsi="Arial" w:cs="Arial"/>
          <w:b/>
        </w:rPr>
        <w:t>Figure 1M</w:t>
      </w:r>
      <w:proofErr w:type="gramStart"/>
      <w:r w:rsidRPr="00395DA2">
        <w:rPr>
          <w:rFonts w:ascii="Arial" w:hAnsi="Arial" w:cs="Arial"/>
          <w:b/>
        </w:rPr>
        <w:t>,  top</w:t>
      </w:r>
      <w:proofErr w:type="gramEnd"/>
      <w:r w:rsidRPr="00395DA2">
        <w:rPr>
          <w:rFonts w:ascii="Arial" w:hAnsi="Arial" w:cs="Arial"/>
          <w:b/>
        </w:rPr>
        <w:t xml:space="preserve"> panels, and Figure 1N</w:t>
      </w:r>
      <w:r w:rsidRPr="00395DA2">
        <w:rPr>
          <w:rFonts w:ascii="Arial" w:hAnsi="Arial" w:cs="Arial"/>
        </w:rPr>
        <w:t xml:space="preserve">). The reduction of HCN4 in the trained compact node was confirmed by western blot in biopsies of the compact node from sedentary (n=5) and trained (n=5) horses. </w:t>
      </w:r>
      <w:r w:rsidRPr="00395DA2">
        <w:rPr>
          <w:rFonts w:ascii="Arial" w:hAnsi="Arial" w:cs="Arial"/>
          <w:color w:val="000000" w:themeColor="text1"/>
        </w:rPr>
        <w:t xml:space="preserve">A representative blot is shown in </w:t>
      </w:r>
      <w:r w:rsidRPr="00395DA2">
        <w:rPr>
          <w:rFonts w:ascii="Arial" w:hAnsi="Arial" w:cs="Arial"/>
          <w:b/>
          <w:color w:val="000000" w:themeColor="text1"/>
        </w:rPr>
        <w:t>Figure 1O</w:t>
      </w:r>
      <w:r w:rsidRPr="00395DA2">
        <w:rPr>
          <w:rFonts w:ascii="Arial" w:hAnsi="Arial" w:cs="Arial"/>
          <w:color w:val="000000" w:themeColor="text1"/>
        </w:rPr>
        <w:t xml:space="preserve"> (top panel). HCN4 protein expression (top band) was normalised to total protein expression (</w:t>
      </w:r>
      <w:r w:rsidRPr="00395DA2">
        <w:rPr>
          <w:rFonts w:ascii="Arial" w:hAnsi="Arial" w:cs="Arial"/>
          <w:b/>
          <w:color w:val="000000" w:themeColor="text1"/>
        </w:rPr>
        <w:t>Figure 1O, lower panel</w:t>
      </w:r>
      <w:r w:rsidRPr="00395DA2">
        <w:rPr>
          <w:rFonts w:ascii="Arial" w:hAnsi="Arial" w:cs="Arial"/>
          <w:color w:val="000000" w:themeColor="text1"/>
        </w:rPr>
        <w:t xml:space="preserve">) and is plotted in </w:t>
      </w:r>
      <w:r w:rsidRPr="00395DA2">
        <w:rPr>
          <w:rFonts w:ascii="Arial" w:hAnsi="Arial" w:cs="Arial"/>
          <w:b/>
          <w:color w:val="000000" w:themeColor="text1"/>
        </w:rPr>
        <w:t>Figure 1P</w:t>
      </w:r>
      <w:r w:rsidRPr="00395DA2">
        <w:rPr>
          <w:rFonts w:ascii="Arial" w:hAnsi="Arial" w:cs="Arial"/>
          <w:color w:val="000000" w:themeColor="text1"/>
        </w:rPr>
        <w:t xml:space="preserve"> – there was a reduction in normalised HCN4 band intensity in AV node biopsies from trained </w:t>
      </w:r>
      <w:r w:rsidRPr="00395DA2">
        <w:rPr>
          <w:rFonts w:ascii="Arial" w:hAnsi="Arial" w:cs="Arial"/>
          <w:i/>
          <w:color w:val="000000" w:themeColor="text1"/>
        </w:rPr>
        <w:t>versus</w:t>
      </w:r>
      <w:r w:rsidRPr="00395DA2">
        <w:rPr>
          <w:rFonts w:ascii="Arial" w:hAnsi="Arial" w:cs="Arial"/>
          <w:color w:val="000000" w:themeColor="text1"/>
        </w:rPr>
        <w:t xml:space="preserve"> sedentary horses.</w:t>
      </w:r>
      <w:r>
        <w:rPr>
          <w:rFonts w:ascii="Arial" w:hAnsi="Arial" w:cs="Arial"/>
          <w:color w:val="222222"/>
          <w:spacing w:val="3"/>
          <w:shd w:val="clear" w:color="auto" w:fill="FFFFFF"/>
        </w:rPr>
        <w:t xml:space="preserve"> </w:t>
      </w:r>
    </w:p>
    <w:p w14:paraId="357F99DA" w14:textId="6CF4E41C" w:rsidR="00781410" w:rsidRPr="00395DA2" w:rsidRDefault="00781410" w:rsidP="00253F81">
      <w:pPr>
        <w:spacing w:line="480" w:lineRule="auto"/>
        <w:ind w:firstLine="720"/>
        <w:contextualSpacing/>
        <w:jc w:val="both"/>
        <w:rPr>
          <w:rFonts w:ascii="Arial" w:hAnsi="Arial" w:cs="Arial"/>
        </w:rPr>
      </w:pPr>
      <w:r w:rsidRPr="006051F3">
        <w:rPr>
          <w:rFonts w:ascii="Arial" w:hAnsi="Arial" w:cs="Arial"/>
          <w:color w:val="222222"/>
          <w:spacing w:val="3"/>
          <w:shd w:val="clear" w:color="auto" w:fill="FFFFFF"/>
        </w:rPr>
        <w:t xml:space="preserve">The </w:t>
      </w:r>
      <w:r w:rsidRPr="006051F3">
        <w:rPr>
          <w:rFonts w:ascii="Arial" w:hAnsi="Arial" w:cs="Arial"/>
          <w:color w:val="000000"/>
          <w:shd w:val="clear" w:color="auto" w:fill="FFFFFF"/>
        </w:rPr>
        <w:t>inward current carrying L-type Ca</w:t>
      </w:r>
      <w:r w:rsidRPr="006051F3">
        <w:rPr>
          <w:rFonts w:ascii="Arial" w:hAnsi="Arial" w:cs="Arial"/>
          <w:color w:val="000000"/>
          <w:shd w:val="clear" w:color="auto" w:fill="FFFFFF"/>
          <w:vertAlign w:val="superscript"/>
        </w:rPr>
        <w:t>2+</w:t>
      </w:r>
      <w:r w:rsidRPr="006051F3">
        <w:rPr>
          <w:rFonts w:ascii="Arial" w:hAnsi="Arial" w:cs="Arial"/>
          <w:color w:val="000000"/>
          <w:shd w:val="clear" w:color="auto" w:fill="FFFFFF"/>
        </w:rPr>
        <w:t xml:space="preserve"> channels are known to play a </w:t>
      </w:r>
      <w:r>
        <w:rPr>
          <w:rFonts w:ascii="Arial" w:hAnsi="Arial" w:cs="Arial"/>
          <w:color w:val="000000"/>
          <w:shd w:val="clear" w:color="auto" w:fill="FFFFFF"/>
        </w:rPr>
        <w:t>major</w:t>
      </w:r>
      <w:r w:rsidRPr="006051F3">
        <w:rPr>
          <w:rFonts w:ascii="Arial" w:hAnsi="Arial" w:cs="Arial"/>
          <w:color w:val="000000"/>
          <w:shd w:val="clear" w:color="auto" w:fill="FFFFFF"/>
        </w:rPr>
        <w:t xml:space="preserve"> role in AV node diastolic depolarization, setting excitability and the upstroke of the action potential. Ca</w:t>
      </w:r>
      <w:r w:rsidRPr="006051F3">
        <w:rPr>
          <w:rFonts w:ascii="Arial" w:hAnsi="Arial" w:cs="Arial"/>
          <w:color w:val="000000"/>
          <w:shd w:val="clear" w:color="auto" w:fill="FFFFFF"/>
          <w:vertAlign w:val="subscript"/>
        </w:rPr>
        <w:t>v</w:t>
      </w:r>
      <w:r w:rsidRPr="006051F3">
        <w:rPr>
          <w:rFonts w:ascii="Arial" w:hAnsi="Arial" w:cs="Arial"/>
          <w:color w:val="000000"/>
          <w:shd w:val="clear" w:color="auto" w:fill="FFFFFF"/>
        </w:rPr>
        <w:t>1.2 and Ca</w:t>
      </w:r>
      <w:r w:rsidRPr="006051F3">
        <w:rPr>
          <w:rFonts w:ascii="Arial" w:hAnsi="Arial" w:cs="Arial"/>
          <w:color w:val="000000"/>
          <w:shd w:val="clear" w:color="auto" w:fill="FFFFFF"/>
          <w:vertAlign w:val="subscript"/>
        </w:rPr>
        <w:t>v</w:t>
      </w:r>
      <w:r w:rsidRPr="006051F3">
        <w:rPr>
          <w:rFonts w:ascii="Arial" w:hAnsi="Arial" w:cs="Arial"/>
          <w:color w:val="000000"/>
          <w:shd w:val="clear" w:color="auto" w:fill="FFFFFF"/>
        </w:rPr>
        <w:t xml:space="preserve">1.3 </w:t>
      </w:r>
      <w:r>
        <w:rPr>
          <w:rFonts w:ascii="Arial" w:hAnsi="Arial" w:cs="Arial"/>
          <w:color w:val="000000"/>
          <w:shd w:val="clear" w:color="auto" w:fill="FFFFFF"/>
        </w:rPr>
        <w:t>are important Ca</w:t>
      </w:r>
      <w:r w:rsidRPr="004D077C">
        <w:rPr>
          <w:rFonts w:ascii="Arial" w:hAnsi="Arial" w:cs="Arial"/>
          <w:color w:val="000000"/>
          <w:shd w:val="clear" w:color="auto" w:fill="FFFFFF"/>
          <w:vertAlign w:val="superscript"/>
        </w:rPr>
        <w:t>2+</w:t>
      </w:r>
      <w:r>
        <w:rPr>
          <w:rFonts w:ascii="Arial" w:hAnsi="Arial" w:cs="Arial"/>
          <w:color w:val="000000"/>
          <w:shd w:val="clear" w:color="auto" w:fill="FFFFFF"/>
        </w:rPr>
        <w:t xml:space="preserve"> channels in the</w:t>
      </w:r>
      <w:r w:rsidRPr="006051F3">
        <w:rPr>
          <w:rFonts w:ascii="Arial" w:hAnsi="Arial" w:cs="Arial"/>
          <w:color w:val="000000"/>
          <w:shd w:val="clear" w:color="auto" w:fill="FFFFFF"/>
        </w:rPr>
        <w:t xml:space="preserve"> heart and their knockout has been reported to slow or block AV node conduction.</w:t>
      </w:r>
      <w:r w:rsidRPr="00D342E7">
        <w:rPr>
          <w:rFonts w:ascii="Arial" w:hAnsi="Arial" w:cs="Arial"/>
          <w:noProof/>
          <w:color w:val="000000"/>
          <w:shd w:val="clear" w:color="auto" w:fill="FFFFFF"/>
          <w:vertAlign w:val="superscript"/>
        </w:rPr>
        <w:t>36, 38, 40</w:t>
      </w:r>
      <w:r w:rsidRPr="006051F3">
        <w:rPr>
          <w:rFonts w:ascii="Arial" w:hAnsi="Arial" w:cs="Arial"/>
        </w:rPr>
        <w:t xml:space="preserve"> Here we investigated protein expression of the key L-type Ca</w:t>
      </w:r>
      <w:r w:rsidRPr="006051F3">
        <w:rPr>
          <w:rFonts w:ascii="Arial" w:hAnsi="Arial" w:cs="Arial"/>
          <w:vertAlign w:val="superscript"/>
        </w:rPr>
        <w:t>2+</w:t>
      </w:r>
      <w:r w:rsidRPr="006051F3">
        <w:rPr>
          <w:rFonts w:ascii="Arial" w:hAnsi="Arial" w:cs="Arial"/>
        </w:rPr>
        <w:t xml:space="preserve"> channel subunit Ca</w:t>
      </w:r>
      <w:r w:rsidRPr="006051F3">
        <w:rPr>
          <w:rFonts w:ascii="Arial" w:hAnsi="Arial" w:cs="Arial"/>
          <w:vertAlign w:val="subscript"/>
        </w:rPr>
        <w:t>v</w:t>
      </w:r>
      <w:r w:rsidRPr="006051F3">
        <w:rPr>
          <w:rFonts w:ascii="Arial" w:hAnsi="Arial" w:cs="Arial"/>
        </w:rPr>
        <w:t>1.2 (commercially sourced antibodies against Ca</w:t>
      </w:r>
      <w:r w:rsidRPr="006051F3">
        <w:rPr>
          <w:rFonts w:ascii="Arial" w:hAnsi="Arial" w:cs="Arial"/>
          <w:vertAlign w:val="subscript"/>
        </w:rPr>
        <w:t>v</w:t>
      </w:r>
      <w:r w:rsidRPr="006051F3">
        <w:rPr>
          <w:rFonts w:ascii="Arial" w:hAnsi="Arial" w:cs="Arial"/>
        </w:rPr>
        <w:t xml:space="preserve">1.3 lacked specificity and could not be validated in horse tissue). </w:t>
      </w:r>
      <w:r w:rsidRPr="00395DA2">
        <w:rPr>
          <w:rFonts w:ascii="Arial" w:hAnsi="Arial" w:cs="Arial"/>
        </w:rPr>
        <w:t>Akin to HCN4, we observed a significant reduction in signal intensity of Ca</w:t>
      </w:r>
      <w:r w:rsidRPr="00395DA2">
        <w:rPr>
          <w:rFonts w:ascii="Arial" w:hAnsi="Arial" w:cs="Arial"/>
          <w:vertAlign w:val="subscript"/>
        </w:rPr>
        <w:t>v</w:t>
      </w:r>
      <w:r w:rsidRPr="00395DA2">
        <w:rPr>
          <w:rFonts w:ascii="Arial" w:hAnsi="Arial" w:cs="Arial"/>
        </w:rPr>
        <w:t xml:space="preserve">1.2 </w:t>
      </w:r>
      <w:proofErr w:type="spellStart"/>
      <w:r w:rsidRPr="00395DA2">
        <w:rPr>
          <w:rFonts w:ascii="Arial" w:hAnsi="Arial" w:cs="Arial"/>
        </w:rPr>
        <w:t>immunolabelling</w:t>
      </w:r>
      <w:proofErr w:type="spellEnd"/>
      <w:r w:rsidRPr="00395DA2">
        <w:rPr>
          <w:rFonts w:ascii="Arial" w:hAnsi="Arial" w:cs="Arial"/>
        </w:rPr>
        <w:t xml:space="preserve"> in trained (n=7) </w:t>
      </w:r>
      <w:r w:rsidRPr="00395DA2">
        <w:rPr>
          <w:rFonts w:ascii="Arial" w:hAnsi="Arial" w:cs="Arial"/>
          <w:i/>
        </w:rPr>
        <w:t>versus</w:t>
      </w:r>
      <w:r w:rsidRPr="00395DA2">
        <w:rPr>
          <w:rFonts w:ascii="Arial" w:hAnsi="Arial" w:cs="Arial"/>
        </w:rPr>
        <w:t xml:space="preserve"> sedentary (n=7) horses</w:t>
      </w:r>
      <w:r w:rsidRPr="00395DA2">
        <w:rPr>
          <w:rFonts w:ascii="Arial" w:hAnsi="Arial" w:cs="Arial"/>
          <w:b/>
        </w:rPr>
        <w:t xml:space="preserve"> </w:t>
      </w:r>
      <w:r w:rsidRPr="00395DA2">
        <w:rPr>
          <w:rFonts w:ascii="Arial" w:hAnsi="Arial" w:cs="Arial"/>
          <w:bCs/>
        </w:rPr>
        <w:t>(</w:t>
      </w:r>
      <w:r w:rsidRPr="00395DA2">
        <w:rPr>
          <w:rFonts w:ascii="Arial" w:hAnsi="Arial" w:cs="Arial"/>
          <w:b/>
        </w:rPr>
        <w:t>Figure 1M, bottom panels, Figure 1Q</w:t>
      </w:r>
      <w:r w:rsidRPr="00395DA2">
        <w:rPr>
          <w:rFonts w:ascii="Arial" w:hAnsi="Arial" w:cs="Arial"/>
        </w:rPr>
        <w:t>). Qualitatively similar data were obtained by western blot; the normalised band intensity for Ca</w:t>
      </w:r>
      <w:r w:rsidRPr="00395DA2">
        <w:rPr>
          <w:rFonts w:ascii="Arial" w:hAnsi="Arial" w:cs="Arial"/>
          <w:vertAlign w:val="subscript"/>
        </w:rPr>
        <w:t>V</w:t>
      </w:r>
      <w:r w:rsidRPr="00395DA2">
        <w:rPr>
          <w:rFonts w:ascii="Arial" w:hAnsi="Arial" w:cs="Arial"/>
        </w:rPr>
        <w:t xml:space="preserve">1.2 was reduced in compact node biopsies from trained horses (n=5) compared to sedentary </w:t>
      </w:r>
      <w:r w:rsidR="00395DA2" w:rsidRPr="00395DA2">
        <w:rPr>
          <w:rFonts w:ascii="Arial" w:hAnsi="Arial" w:cs="Arial"/>
        </w:rPr>
        <w:t>(</w:t>
      </w:r>
      <w:r w:rsidRPr="00395DA2">
        <w:rPr>
          <w:rFonts w:ascii="Arial" w:hAnsi="Arial" w:cs="Arial"/>
        </w:rPr>
        <w:t>n=5) horses (</w:t>
      </w:r>
      <w:r w:rsidRPr="00395DA2">
        <w:rPr>
          <w:rFonts w:ascii="Arial" w:hAnsi="Arial" w:cs="Arial"/>
          <w:b/>
          <w:bCs/>
        </w:rPr>
        <w:t>Figure 1R,S</w:t>
      </w:r>
      <w:r w:rsidRPr="00395DA2">
        <w:rPr>
          <w:rFonts w:ascii="Arial" w:hAnsi="Arial" w:cs="Arial"/>
        </w:rPr>
        <w:t xml:space="preserve">). </w:t>
      </w:r>
    </w:p>
    <w:p w14:paraId="7B3E12C3" w14:textId="13B89060" w:rsidR="00781410" w:rsidRPr="00395DA2" w:rsidRDefault="00781410" w:rsidP="00253F81">
      <w:pPr>
        <w:spacing w:line="480" w:lineRule="auto"/>
        <w:ind w:firstLine="720"/>
        <w:contextualSpacing/>
        <w:jc w:val="both"/>
        <w:rPr>
          <w:rFonts w:ascii="Arial" w:hAnsi="Arial" w:cs="Arial"/>
        </w:rPr>
      </w:pPr>
      <w:r w:rsidRPr="00395DA2">
        <w:rPr>
          <w:rFonts w:ascii="Arial" w:hAnsi="Arial" w:cs="Arial"/>
        </w:rPr>
        <w:lastRenderedPageBreak/>
        <w:t xml:space="preserve">Taken together, these data are the first demonstration of </w:t>
      </w:r>
      <w:r w:rsidRPr="00395DA2">
        <w:rPr>
          <w:rFonts w:ascii="Arial" w:hAnsi="Arial" w:cs="Arial"/>
          <w:i/>
        </w:rPr>
        <w:t>intrinsic</w:t>
      </w:r>
      <w:r w:rsidRPr="00395DA2">
        <w:rPr>
          <w:rFonts w:ascii="Arial" w:hAnsi="Arial" w:cs="Arial"/>
        </w:rPr>
        <w:t xml:space="preserve"> electrical remodelling of the AV node in a large animal model of the athlete’s heart and this directly contravenes the commonly accepted mechanisms of high vagal tone or idiopathic fibrosis as primary drivers of training-induced AV node dysfunction.</w:t>
      </w:r>
    </w:p>
    <w:p w14:paraId="1762C97D" w14:textId="77777777" w:rsidR="00781410" w:rsidRDefault="00781410" w:rsidP="00253F81">
      <w:pPr>
        <w:spacing w:line="480" w:lineRule="auto"/>
        <w:contextualSpacing/>
        <w:jc w:val="both"/>
        <w:rPr>
          <w:rFonts w:ascii="Arial" w:hAnsi="Arial" w:cs="Arial"/>
          <w:b/>
          <w:bCs/>
        </w:rPr>
      </w:pPr>
    </w:p>
    <w:p w14:paraId="43D8839F" w14:textId="285FD181" w:rsidR="00781410" w:rsidRPr="00154309" w:rsidRDefault="00781410" w:rsidP="00253F81">
      <w:pPr>
        <w:spacing w:line="480" w:lineRule="auto"/>
        <w:contextualSpacing/>
        <w:jc w:val="both"/>
        <w:rPr>
          <w:rFonts w:ascii="Arial" w:hAnsi="Arial" w:cs="Arial"/>
          <w:highlight w:val="yellow"/>
        </w:rPr>
      </w:pPr>
      <w:r>
        <w:rPr>
          <w:rFonts w:ascii="Arial" w:hAnsi="Arial" w:cs="Arial"/>
          <w:b/>
          <w:bCs/>
        </w:rPr>
        <w:t>S</w:t>
      </w:r>
      <w:r w:rsidRPr="006051F3">
        <w:rPr>
          <w:rFonts w:ascii="Arial" w:hAnsi="Arial" w:cs="Arial"/>
          <w:b/>
          <w:bCs/>
        </w:rPr>
        <w:t xml:space="preserve">wim training in mice induces AV node dysfunction </w:t>
      </w:r>
      <w:r w:rsidRPr="00154309">
        <w:rPr>
          <w:rFonts w:ascii="Arial" w:hAnsi="Arial" w:cs="Arial"/>
          <w:b/>
          <w:bCs/>
        </w:rPr>
        <w:t>with</w:t>
      </w:r>
      <w:r w:rsidRPr="006051F3">
        <w:rPr>
          <w:rFonts w:ascii="Arial" w:hAnsi="Arial" w:cs="Arial"/>
          <w:b/>
          <w:bCs/>
        </w:rPr>
        <w:t xml:space="preserve"> widespread transcriptional remodelling of ion channels.</w:t>
      </w:r>
    </w:p>
    <w:p w14:paraId="643E41FA" w14:textId="4E7DD68E" w:rsidR="00781410" w:rsidRPr="00CE51E9" w:rsidRDefault="00781410" w:rsidP="00253F81">
      <w:pPr>
        <w:spacing w:line="480" w:lineRule="auto"/>
        <w:contextualSpacing/>
        <w:jc w:val="both"/>
        <w:rPr>
          <w:rFonts w:ascii="Arial" w:hAnsi="Arial" w:cs="Arial"/>
          <w:bCs/>
        </w:rPr>
      </w:pPr>
      <w:r w:rsidRPr="00CE51E9">
        <w:rPr>
          <w:rFonts w:ascii="Arial" w:hAnsi="Arial" w:cs="Arial"/>
          <w:bCs/>
        </w:rPr>
        <w:t xml:space="preserve">Training-induced dysfunction of the AV node was explored further in mice. </w:t>
      </w:r>
      <w:r>
        <w:rPr>
          <w:rFonts w:ascii="Arial" w:hAnsi="Arial" w:cs="Arial"/>
          <w:bCs/>
        </w:rPr>
        <w:t>M</w:t>
      </w:r>
      <w:r w:rsidRPr="00CE51E9">
        <w:rPr>
          <w:rFonts w:ascii="Arial" w:hAnsi="Arial" w:cs="Arial"/>
          <w:bCs/>
        </w:rPr>
        <w:t>ice were swim trained for 20 weeks to recapitulate approximately 10 years of exercise in humans.</w:t>
      </w:r>
      <w:r w:rsidRPr="00D342E7">
        <w:rPr>
          <w:rFonts w:ascii="Arial" w:hAnsi="Arial" w:cs="Arial"/>
          <w:bCs/>
          <w:noProof/>
          <w:vertAlign w:val="superscript"/>
        </w:rPr>
        <w:t>41, 42</w:t>
      </w:r>
      <w:r w:rsidRPr="00CE51E9">
        <w:rPr>
          <w:rFonts w:ascii="Arial" w:hAnsi="Arial" w:cs="Arial"/>
          <w:bCs/>
        </w:rPr>
        <w:t xml:space="preserve"> As expected, at the end of the training period, trained mice </w:t>
      </w:r>
      <w:r>
        <w:rPr>
          <w:rFonts w:ascii="Arial" w:hAnsi="Arial" w:cs="Arial"/>
          <w:bCs/>
        </w:rPr>
        <w:t xml:space="preserve">(n=15) </w:t>
      </w:r>
      <w:r w:rsidRPr="00CE51E9">
        <w:rPr>
          <w:rFonts w:ascii="Arial" w:hAnsi="Arial" w:cs="Arial"/>
          <w:bCs/>
        </w:rPr>
        <w:t>presented with sinus bradycardia</w:t>
      </w:r>
      <w:r w:rsidRPr="00171861">
        <w:rPr>
          <w:rFonts w:ascii="Arial" w:hAnsi="Arial" w:cs="Arial"/>
          <w:bCs/>
        </w:rPr>
        <w:t>,</w:t>
      </w:r>
      <w:r w:rsidRPr="00CE51E9">
        <w:rPr>
          <w:rFonts w:ascii="Arial" w:hAnsi="Arial" w:cs="Arial"/>
          <w:bCs/>
        </w:rPr>
        <w:t xml:space="preserve"> mild left ventricle hypertrophy evidenced by echocardiography (</w:t>
      </w:r>
      <w:r w:rsidRPr="00154309">
        <w:rPr>
          <w:rFonts w:ascii="Arial" w:hAnsi="Arial" w:cs="Arial"/>
          <w:b/>
          <w:bCs/>
        </w:rPr>
        <w:t>Online</w:t>
      </w:r>
      <w:r>
        <w:rPr>
          <w:rFonts w:ascii="Arial" w:hAnsi="Arial" w:cs="Arial"/>
          <w:bCs/>
        </w:rPr>
        <w:t xml:space="preserve"> </w:t>
      </w:r>
      <w:r w:rsidRPr="00CE51E9">
        <w:rPr>
          <w:rFonts w:ascii="Arial" w:hAnsi="Arial" w:cs="Arial"/>
          <w:b/>
          <w:bCs/>
        </w:rPr>
        <w:t>Table S1</w:t>
      </w:r>
      <w:r w:rsidRPr="00CE51E9">
        <w:rPr>
          <w:rFonts w:ascii="Arial" w:hAnsi="Arial" w:cs="Arial"/>
          <w:bCs/>
        </w:rPr>
        <w:t>) and a significant prolongation of the PR interval</w:t>
      </w:r>
      <w:r>
        <w:rPr>
          <w:rFonts w:ascii="Arial" w:hAnsi="Arial" w:cs="Arial"/>
          <w:bCs/>
        </w:rPr>
        <w:t xml:space="preserve"> (</w:t>
      </w:r>
      <w:r w:rsidRPr="002877A3">
        <w:rPr>
          <w:rFonts w:ascii="Arial" w:hAnsi="Arial" w:cs="Arial"/>
          <w:b/>
        </w:rPr>
        <w:t>Figure 2A</w:t>
      </w:r>
      <w:r>
        <w:rPr>
          <w:rFonts w:ascii="Arial" w:hAnsi="Arial" w:cs="Arial"/>
          <w:bCs/>
        </w:rPr>
        <w:t>) compared to sedentary mice (n=15)</w:t>
      </w:r>
      <w:r w:rsidRPr="00CE51E9">
        <w:rPr>
          <w:rFonts w:ascii="Arial" w:hAnsi="Arial" w:cs="Arial"/>
          <w:bCs/>
        </w:rPr>
        <w:t xml:space="preserve">. </w:t>
      </w:r>
      <w:r w:rsidRPr="002877A3">
        <w:rPr>
          <w:rFonts w:ascii="Arial" w:hAnsi="Arial" w:cs="Arial"/>
          <w:color w:val="000000" w:themeColor="text1"/>
        </w:rPr>
        <w:t xml:space="preserve">Involvement of the autonomic nervous system in mediating training-induced PR interval prolongation was tested by blocking cardiac muscarinic and </w:t>
      </w:r>
      <w:r w:rsidRPr="002877A3">
        <w:rPr>
          <w:rFonts w:ascii="Arial" w:hAnsi="Arial" w:cs="Arial"/>
          <w:color w:val="000000" w:themeColor="text1"/>
        </w:rPr>
        <w:sym w:font="Symbol" w:char="F062"/>
      </w:r>
      <w:r w:rsidRPr="002877A3">
        <w:rPr>
          <w:rFonts w:ascii="Arial" w:hAnsi="Arial" w:cs="Arial"/>
          <w:color w:val="000000" w:themeColor="text1"/>
        </w:rPr>
        <w:t xml:space="preserve"> receptors (using 1 mg/kg atropine and 1 mg/kg propranolol</w:t>
      </w:r>
      <w:r w:rsidRPr="004C40AF">
        <w:rPr>
          <w:rFonts w:ascii="Arial" w:hAnsi="Arial" w:cs="Arial"/>
          <w:color w:val="000000" w:themeColor="text1"/>
        </w:rPr>
        <w:t xml:space="preserve"> - justification of doses given by D’Souza </w:t>
      </w:r>
      <w:r w:rsidRPr="004C40AF">
        <w:rPr>
          <w:rFonts w:ascii="Arial" w:hAnsi="Arial" w:cs="Arial"/>
          <w:i/>
          <w:iCs/>
          <w:color w:val="000000" w:themeColor="text1"/>
        </w:rPr>
        <w:t>et al.</w:t>
      </w:r>
      <w:r w:rsidRPr="004C40AF">
        <w:rPr>
          <w:rFonts w:ascii="Arial" w:hAnsi="Arial" w:cs="Arial"/>
          <w:noProof/>
          <w:color w:val="000000" w:themeColor="text1"/>
          <w:vertAlign w:val="superscript"/>
        </w:rPr>
        <w:t>43</w:t>
      </w:r>
      <w:r w:rsidRPr="002877A3">
        <w:rPr>
          <w:rFonts w:ascii="Arial" w:hAnsi="Arial" w:cs="Arial"/>
          <w:color w:val="000000" w:themeColor="text1"/>
        </w:rPr>
        <w:t>)</w:t>
      </w:r>
      <w:r w:rsidRPr="004C40AF">
        <w:rPr>
          <w:rFonts w:ascii="Arial" w:hAnsi="Arial" w:cs="Arial"/>
          <w:color w:val="000000" w:themeColor="text1"/>
        </w:rPr>
        <w:t xml:space="preserve">; </w:t>
      </w:r>
      <w:r w:rsidRPr="004C40AF">
        <w:rPr>
          <w:rFonts w:ascii="Arial" w:hAnsi="Arial" w:cs="Arial"/>
          <w:bCs/>
        </w:rPr>
        <w:t>as observed in horses (</w:t>
      </w:r>
      <w:r w:rsidRPr="004C40AF">
        <w:rPr>
          <w:rFonts w:ascii="Arial" w:hAnsi="Arial" w:cs="Arial"/>
          <w:b/>
          <w:bCs/>
        </w:rPr>
        <w:t>Figure 1K)</w:t>
      </w:r>
      <w:r w:rsidRPr="004C40AF">
        <w:rPr>
          <w:rFonts w:ascii="Arial" w:hAnsi="Arial" w:cs="Arial"/>
          <w:bCs/>
        </w:rPr>
        <w:t>,</w:t>
      </w:r>
      <w:r w:rsidRPr="004C40AF">
        <w:rPr>
          <w:rFonts w:ascii="Arial" w:hAnsi="Arial" w:cs="Arial"/>
          <w:b/>
          <w:bCs/>
        </w:rPr>
        <w:t xml:space="preserve"> </w:t>
      </w:r>
      <w:r w:rsidRPr="004C40AF">
        <w:rPr>
          <w:rFonts w:ascii="Arial" w:hAnsi="Arial" w:cs="Arial"/>
          <w:bCs/>
        </w:rPr>
        <w:t>the PR prolongation in trained animals persisted after complete block of the autonomic nervous system (</w:t>
      </w:r>
      <w:r w:rsidRPr="002877A3">
        <w:rPr>
          <w:rFonts w:ascii="Arial" w:hAnsi="Arial" w:cs="Arial"/>
          <w:b/>
        </w:rPr>
        <w:t>Figure 2A</w:t>
      </w:r>
      <w:r w:rsidRPr="004C40AF">
        <w:rPr>
          <w:rFonts w:ascii="Arial" w:hAnsi="Arial" w:cs="Arial"/>
          <w:bCs/>
        </w:rPr>
        <w:t xml:space="preserve">) once again suggesting intrinsic training-induced remodelling of the AV node.  </w:t>
      </w:r>
    </w:p>
    <w:p w14:paraId="4375FE25" w14:textId="02DE6C50" w:rsidR="00781410" w:rsidRDefault="00781410" w:rsidP="00253F81">
      <w:pPr>
        <w:spacing w:line="480" w:lineRule="auto"/>
        <w:ind w:firstLine="720"/>
        <w:contextualSpacing/>
        <w:jc w:val="both"/>
        <w:rPr>
          <w:rFonts w:ascii="Arial" w:hAnsi="Arial" w:cs="Arial"/>
          <w:color w:val="000000" w:themeColor="text1"/>
        </w:rPr>
      </w:pPr>
      <w:r w:rsidRPr="006051F3">
        <w:rPr>
          <w:rFonts w:ascii="Arial" w:hAnsi="Arial" w:cs="Arial"/>
          <w:bCs/>
        </w:rPr>
        <w:t xml:space="preserve">To determine how prolonged exercise training impacts AV node conduction, we performed an </w:t>
      </w:r>
      <w:r w:rsidRPr="006051F3">
        <w:rPr>
          <w:rFonts w:ascii="Arial" w:hAnsi="Arial" w:cs="Arial"/>
          <w:bCs/>
          <w:i/>
        </w:rPr>
        <w:t xml:space="preserve">in vivo </w:t>
      </w:r>
      <w:r w:rsidRPr="006051F3">
        <w:rPr>
          <w:rFonts w:ascii="Arial" w:hAnsi="Arial" w:cs="Arial"/>
          <w:bCs/>
        </w:rPr>
        <w:t>electrophysiological study to specifically determine</w:t>
      </w:r>
      <w:r>
        <w:rPr>
          <w:rFonts w:ascii="Arial" w:hAnsi="Arial" w:cs="Arial"/>
          <w:bCs/>
        </w:rPr>
        <w:t>: (</w:t>
      </w:r>
      <w:proofErr w:type="spellStart"/>
      <w:r>
        <w:rPr>
          <w:rFonts w:ascii="Arial" w:hAnsi="Arial" w:cs="Arial"/>
          <w:bCs/>
        </w:rPr>
        <w:t>i</w:t>
      </w:r>
      <w:proofErr w:type="spellEnd"/>
      <w:r>
        <w:rPr>
          <w:rFonts w:ascii="Arial" w:hAnsi="Arial" w:cs="Arial"/>
          <w:bCs/>
        </w:rPr>
        <w:t xml:space="preserve">) </w:t>
      </w:r>
      <w:r w:rsidRPr="006051F3">
        <w:rPr>
          <w:rFonts w:ascii="Arial" w:hAnsi="Arial" w:cs="Arial"/>
          <w:bCs/>
        </w:rPr>
        <w:t xml:space="preserve">the pacing cycle length at which </w:t>
      </w:r>
      <w:proofErr w:type="spellStart"/>
      <w:r w:rsidRPr="006051F3">
        <w:rPr>
          <w:rFonts w:ascii="Arial" w:hAnsi="Arial" w:cs="Arial"/>
          <w:bCs/>
        </w:rPr>
        <w:t>Wenckebach</w:t>
      </w:r>
      <w:proofErr w:type="spellEnd"/>
      <w:r w:rsidRPr="006051F3">
        <w:rPr>
          <w:rFonts w:ascii="Arial" w:hAnsi="Arial" w:cs="Arial"/>
          <w:bCs/>
        </w:rPr>
        <w:t xml:space="preserve"> conduction occurred and </w:t>
      </w:r>
      <w:r>
        <w:rPr>
          <w:rFonts w:ascii="Arial" w:hAnsi="Arial" w:cs="Arial"/>
          <w:bCs/>
        </w:rPr>
        <w:t xml:space="preserve">(ii) </w:t>
      </w:r>
      <w:r w:rsidRPr="006051F3">
        <w:rPr>
          <w:rFonts w:ascii="Arial" w:hAnsi="Arial" w:cs="Arial"/>
          <w:bCs/>
        </w:rPr>
        <w:t xml:space="preserve">the AV node effective refractory period. </w:t>
      </w:r>
      <w:r w:rsidRPr="006051F3">
        <w:rPr>
          <w:rFonts w:ascii="Arial" w:hAnsi="Arial" w:cs="Arial"/>
          <w:b/>
          <w:bCs/>
        </w:rPr>
        <w:t>Figure 2</w:t>
      </w:r>
      <w:r>
        <w:rPr>
          <w:rFonts w:ascii="Arial" w:hAnsi="Arial" w:cs="Arial"/>
          <w:b/>
          <w:bCs/>
        </w:rPr>
        <w:t>B</w:t>
      </w:r>
      <w:r w:rsidRPr="006051F3">
        <w:rPr>
          <w:rFonts w:ascii="Arial" w:hAnsi="Arial" w:cs="Arial"/>
          <w:bCs/>
        </w:rPr>
        <w:t xml:space="preserve"> shows that the</w:t>
      </w:r>
      <w:r>
        <w:rPr>
          <w:rFonts w:ascii="Arial" w:hAnsi="Arial" w:cs="Arial"/>
          <w:bCs/>
        </w:rPr>
        <w:t xml:space="preserve"> </w:t>
      </w:r>
      <w:proofErr w:type="spellStart"/>
      <w:r w:rsidRPr="006051F3">
        <w:rPr>
          <w:rFonts w:ascii="Arial" w:hAnsi="Arial" w:cs="Arial"/>
          <w:bCs/>
        </w:rPr>
        <w:t>Wenckebach</w:t>
      </w:r>
      <w:proofErr w:type="spellEnd"/>
      <w:r w:rsidRPr="006051F3">
        <w:rPr>
          <w:rFonts w:ascii="Arial" w:hAnsi="Arial" w:cs="Arial"/>
          <w:bCs/>
        </w:rPr>
        <w:t xml:space="preserve"> cycle length and the AV node effective refractory period were significa</w:t>
      </w:r>
      <w:r w:rsidR="00795F69">
        <w:rPr>
          <w:rFonts w:ascii="Arial" w:hAnsi="Arial" w:cs="Arial"/>
          <w:bCs/>
        </w:rPr>
        <w:t xml:space="preserve">ntly prolonged in trained mice </w:t>
      </w:r>
      <w:r w:rsidRPr="006051F3">
        <w:rPr>
          <w:rFonts w:ascii="Arial" w:hAnsi="Arial" w:cs="Arial"/>
          <w:bCs/>
        </w:rPr>
        <w:t>compared to sedentary</w:t>
      </w:r>
      <w:r>
        <w:rPr>
          <w:rFonts w:ascii="Arial" w:hAnsi="Arial" w:cs="Arial"/>
          <w:bCs/>
        </w:rPr>
        <w:t xml:space="preserve"> mice, </w:t>
      </w:r>
      <w:r w:rsidRPr="006051F3">
        <w:rPr>
          <w:rFonts w:ascii="Arial" w:hAnsi="Arial" w:cs="Arial"/>
          <w:bCs/>
        </w:rPr>
        <w:t>further evidence of training-induced impairment of AV node conduction.</w:t>
      </w:r>
      <w:r w:rsidRPr="00B170A4">
        <w:rPr>
          <w:rFonts w:ascii="Arial" w:hAnsi="Arial" w:cs="Arial"/>
        </w:rPr>
        <w:t xml:space="preserve"> </w:t>
      </w:r>
      <w:r w:rsidRPr="006051F3">
        <w:rPr>
          <w:rFonts w:ascii="Arial" w:hAnsi="Arial" w:cs="Arial"/>
        </w:rPr>
        <w:t>Recordings</w:t>
      </w:r>
      <w:r w:rsidRPr="006051F3">
        <w:rPr>
          <w:rFonts w:ascii="Arial" w:hAnsi="Arial" w:cs="Arial"/>
          <w:color w:val="505050"/>
        </w:rPr>
        <w:t xml:space="preserve"> </w:t>
      </w:r>
      <w:r w:rsidRPr="006051F3">
        <w:rPr>
          <w:rFonts w:ascii="Arial" w:hAnsi="Arial" w:cs="Arial"/>
          <w:color w:val="000000" w:themeColor="text1"/>
        </w:rPr>
        <w:t xml:space="preserve">obtained during </w:t>
      </w:r>
      <w:r w:rsidRPr="006051F3">
        <w:rPr>
          <w:rFonts w:ascii="Arial" w:hAnsi="Arial" w:cs="Arial"/>
          <w:i/>
          <w:color w:val="000000" w:themeColor="text1"/>
        </w:rPr>
        <w:t>in vivo</w:t>
      </w:r>
      <w:r w:rsidRPr="006051F3">
        <w:rPr>
          <w:rFonts w:ascii="Arial" w:hAnsi="Arial" w:cs="Arial"/>
          <w:color w:val="000000" w:themeColor="text1"/>
        </w:rPr>
        <w:t xml:space="preserve"> programmed electrical stimulation demonstrating AV </w:t>
      </w:r>
      <w:proofErr w:type="spellStart"/>
      <w:r w:rsidRPr="006051F3">
        <w:rPr>
          <w:rFonts w:ascii="Arial" w:hAnsi="Arial" w:cs="Arial"/>
          <w:color w:val="000000" w:themeColor="text1"/>
        </w:rPr>
        <w:t>Wenckebach</w:t>
      </w:r>
      <w:proofErr w:type="spellEnd"/>
      <w:r w:rsidRPr="006051F3">
        <w:rPr>
          <w:rFonts w:ascii="Arial" w:hAnsi="Arial" w:cs="Arial"/>
          <w:color w:val="000000" w:themeColor="text1"/>
        </w:rPr>
        <w:t xml:space="preserve"> block in </w:t>
      </w:r>
      <w:r>
        <w:rPr>
          <w:rFonts w:ascii="Arial" w:hAnsi="Arial" w:cs="Arial"/>
          <w:color w:val="000000" w:themeColor="text1"/>
        </w:rPr>
        <w:t>trained</w:t>
      </w:r>
      <w:r w:rsidRPr="006051F3">
        <w:rPr>
          <w:rFonts w:ascii="Arial" w:hAnsi="Arial" w:cs="Arial"/>
          <w:color w:val="000000" w:themeColor="text1"/>
        </w:rPr>
        <w:t xml:space="preserve"> and </w:t>
      </w:r>
      <w:r w:rsidRPr="006051F3">
        <w:rPr>
          <w:rFonts w:ascii="Arial" w:hAnsi="Arial" w:cs="Arial"/>
          <w:iCs/>
          <w:color w:val="000000" w:themeColor="text1"/>
        </w:rPr>
        <w:t>sedentary</w:t>
      </w:r>
      <w:r w:rsidRPr="006051F3">
        <w:rPr>
          <w:rFonts w:ascii="Arial" w:hAnsi="Arial" w:cs="Arial"/>
          <w:color w:val="000000" w:themeColor="text1"/>
        </w:rPr>
        <w:t> mice are shown in </w:t>
      </w:r>
      <w:r w:rsidRPr="006051F3">
        <w:rPr>
          <w:rFonts w:ascii="Arial" w:hAnsi="Arial" w:cs="Arial"/>
          <w:b/>
          <w:color w:val="000000" w:themeColor="text1"/>
        </w:rPr>
        <w:t>Figure 2</w:t>
      </w:r>
      <w:r>
        <w:rPr>
          <w:rFonts w:ascii="Arial" w:hAnsi="Arial" w:cs="Arial"/>
          <w:b/>
          <w:color w:val="000000" w:themeColor="text1"/>
        </w:rPr>
        <w:t>C</w:t>
      </w:r>
      <w:r w:rsidRPr="006051F3">
        <w:rPr>
          <w:rFonts w:ascii="Arial" w:hAnsi="Arial" w:cs="Arial"/>
          <w:color w:val="000000" w:themeColor="text1"/>
        </w:rPr>
        <w:t xml:space="preserve">. There was a </w:t>
      </w:r>
      <w:r w:rsidRPr="006051F3">
        <w:rPr>
          <w:rFonts w:ascii="Arial" w:hAnsi="Arial" w:cs="Arial"/>
          <w:color w:val="000000" w:themeColor="text1"/>
        </w:rPr>
        <w:lastRenderedPageBreak/>
        <w:t xml:space="preserve">progressive PR prolongation prior to AV block, which developed at a </w:t>
      </w:r>
      <w:r>
        <w:rPr>
          <w:rFonts w:ascii="Arial" w:hAnsi="Arial" w:cs="Arial"/>
          <w:color w:val="000000" w:themeColor="text1"/>
        </w:rPr>
        <w:t>longer cycle length</w:t>
      </w:r>
      <w:r w:rsidRPr="006051F3">
        <w:rPr>
          <w:rFonts w:ascii="Arial" w:hAnsi="Arial" w:cs="Arial"/>
          <w:color w:val="000000" w:themeColor="text1"/>
        </w:rPr>
        <w:t xml:space="preserve"> in </w:t>
      </w:r>
      <w:r w:rsidRPr="006051F3">
        <w:rPr>
          <w:rFonts w:ascii="Arial" w:hAnsi="Arial" w:cs="Arial"/>
          <w:iCs/>
          <w:color w:val="000000" w:themeColor="text1"/>
        </w:rPr>
        <w:t xml:space="preserve">trained </w:t>
      </w:r>
      <w:r w:rsidRPr="006051F3">
        <w:rPr>
          <w:rFonts w:ascii="Arial" w:hAnsi="Arial" w:cs="Arial"/>
          <w:color w:val="000000" w:themeColor="text1"/>
        </w:rPr>
        <w:t>mice</w:t>
      </w:r>
      <w:r>
        <w:rPr>
          <w:rFonts w:ascii="Arial" w:hAnsi="Arial" w:cs="Arial"/>
          <w:color w:val="000000" w:themeColor="text1"/>
        </w:rPr>
        <w:t xml:space="preserve"> </w:t>
      </w:r>
      <w:r w:rsidRPr="006051F3">
        <w:rPr>
          <w:rFonts w:ascii="Arial" w:hAnsi="Arial" w:cs="Arial"/>
          <w:color w:val="000000" w:themeColor="text1"/>
        </w:rPr>
        <w:t xml:space="preserve">(106 </w:t>
      </w:r>
      <w:proofErr w:type="spellStart"/>
      <w:r w:rsidRPr="006051F3">
        <w:rPr>
          <w:rFonts w:ascii="Arial" w:hAnsi="Arial" w:cs="Arial"/>
          <w:color w:val="000000" w:themeColor="text1"/>
        </w:rPr>
        <w:t>ms</w:t>
      </w:r>
      <w:proofErr w:type="spellEnd"/>
      <w:r w:rsidRPr="006051F3">
        <w:rPr>
          <w:rFonts w:ascii="Arial" w:hAnsi="Arial" w:cs="Arial"/>
          <w:color w:val="000000" w:themeColor="text1"/>
        </w:rPr>
        <w:t xml:space="preserve">) compared to sedentary mice (74 </w:t>
      </w:r>
      <w:proofErr w:type="spellStart"/>
      <w:r w:rsidRPr="006051F3">
        <w:rPr>
          <w:rFonts w:ascii="Arial" w:hAnsi="Arial" w:cs="Arial"/>
          <w:color w:val="000000" w:themeColor="text1"/>
        </w:rPr>
        <w:t>ms</w:t>
      </w:r>
      <w:proofErr w:type="spellEnd"/>
      <w:r w:rsidRPr="006051F3">
        <w:rPr>
          <w:rFonts w:ascii="Arial" w:hAnsi="Arial" w:cs="Arial"/>
          <w:color w:val="000000" w:themeColor="text1"/>
        </w:rPr>
        <w:t xml:space="preserve">). </w:t>
      </w:r>
      <w:r w:rsidRPr="004C40AF">
        <w:rPr>
          <w:rFonts w:ascii="Arial" w:hAnsi="Arial" w:cs="Arial"/>
          <w:color w:val="000000" w:themeColor="text1"/>
        </w:rPr>
        <w:t>Additionally, and consistent with our previous findings, we also observed sinus bradycardia and an increased sinus node recovery time in trained mice compared to sedentary mice (</w:t>
      </w:r>
      <w:r w:rsidRPr="004C40AF">
        <w:rPr>
          <w:rFonts w:ascii="Arial" w:hAnsi="Arial" w:cs="Arial"/>
          <w:b/>
          <w:color w:val="000000" w:themeColor="text1"/>
        </w:rPr>
        <w:t>Online Figure II</w:t>
      </w:r>
      <w:r w:rsidRPr="004C40AF">
        <w:rPr>
          <w:rFonts w:ascii="Arial" w:hAnsi="Arial" w:cs="Arial"/>
          <w:color w:val="000000" w:themeColor="text1"/>
        </w:rPr>
        <w:t xml:space="preserve">). To determine whether longer PR intervals in trained mice were related to the underlying reduction in heart rate, the PR interval was measured under constant pacing cycle lengths of 100 and 120 </w:t>
      </w:r>
      <w:proofErr w:type="spellStart"/>
      <w:r w:rsidRPr="004C40AF">
        <w:rPr>
          <w:rFonts w:ascii="Arial" w:hAnsi="Arial" w:cs="Arial"/>
          <w:color w:val="000000" w:themeColor="text1"/>
        </w:rPr>
        <w:t>ms.</w:t>
      </w:r>
      <w:proofErr w:type="spellEnd"/>
      <w:r w:rsidRPr="004C40AF">
        <w:rPr>
          <w:rFonts w:ascii="Arial" w:hAnsi="Arial" w:cs="Arial"/>
          <w:color w:val="000000" w:themeColor="text1"/>
        </w:rPr>
        <w:t xml:space="preserve"> As given in </w:t>
      </w:r>
      <w:r w:rsidRPr="002877A3">
        <w:rPr>
          <w:rFonts w:ascii="Arial" w:hAnsi="Arial" w:cs="Arial"/>
          <w:b/>
          <w:bCs/>
          <w:color w:val="000000" w:themeColor="text1"/>
        </w:rPr>
        <w:t>Figure 2D</w:t>
      </w:r>
      <w:r w:rsidRPr="004C40AF">
        <w:rPr>
          <w:rFonts w:ascii="Arial" w:hAnsi="Arial" w:cs="Arial"/>
          <w:color w:val="000000" w:themeColor="text1"/>
        </w:rPr>
        <w:t xml:space="preserve">, trained animals </w:t>
      </w:r>
      <w:r w:rsidRPr="004C40AF">
        <w:rPr>
          <w:rFonts w:ascii="Arial" w:hAnsi="Arial" w:cs="Arial"/>
          <w:bCs/>
        </w:rPr>
        <w:t xml:space="preserve">still </w:t>
      </w:r>
      <w:r w:rsidRPr="004C40AF">
        <w:rPr>
          <w:rFonts w:ascii="Arial" w:hAnsi="Arial" w:cs="Arial"/>
          <w:color w:val="000000" w:themeColor="text1"/>
        </w:rPr>
        <w:t xml:space="preserve">presented with a significantly longer PR interval </w:t>
      </w:r>
      <w:r w:rsidRPr="004C40AF">
        <w:rPr>
          <w:rFonts w:ascii="Arial" w:hAnsi="Arial" w:cs="Arial"/>
          <w:i/>
          <w:color w:val="000000" w:themeColor="text1"/>
        </w:rPr>
        <w:t>versus</w:t>
      </w:r>
      <w:r w:rsidRPr="004C40AF">
        <w:rPr>
          <w:rFonts w:ascii="Arial" w:hAnsi="Arial" w:cs="Arial"/>
          <w:color w:val="000000" w:themeColor="text1"/>
        </w:rPr>
        <w:t xml:space="preserve"> sedentary animals under these conditions.</w:t>
      </w:r>
      <w:r>
        <w:rPr>
          <w:rFonts w:ascii="Arial" w:hAnsi="Arial" w:cs="Arial"/>
          <w:color w:val="000000" w:themeColor="text1"/>
        </w:rPr>
        <w:t xml:space="preserve"> </w:t>
      </w:r>
    </w:p>
    <w:p w14:paraId="6D06D482" w14:textId="3E2D64A0" w:rsidR="00781410" w:rsidRPr="00F53EEC" w:rsidRDefault="00781410" w:rsidP="00253F81">
      <w:pPr>
        <w:spacing w:line="480" w:lineRule="auto"/>
        <w:ind w:firstLine="720"/>
        <w:contextualSpacing/>
        <w:jc w:val="both"/>
        <w:rPr>
          <w:rFonts w:ascii="Arial" w:hAnsi="Arial" w:cs="Arial"/>
          <w:bCs/>
        </w:rPr>
      </w:pPr>
      <w:r w:rsidRPr="006051F3">
        <w:rPr>
          <w:rFonts w:ascii="Arial" w:hAnsi="Arial" w:cs="Arial"/>
          <w:color w:val="000000"/>
          <w:shd w:val="clear" w:color="auto" w:fill="FFFFFF"/>
        </w:rPr>
        <w:t xml:space="preserve">The AV node is supported </w:t>
      </w:r>
      <w:r w:rsidRPr="006051F3">
        <w:rPr>
          <w:rFonts w:ascii="Arial" w:hAnsi="Arial" w:cs="Arial"/>
          <w:i/>
          <w:color w:val="000000"/>
          <w:shd w:val="clear" w:color="auto" w:fill="FFFFFF"/>
        </w:rPr>
        <w:t>in vivo</w:t>
      </w:r>
      <w:r w:rsidRPr="006051F3">
        <w:rPr>
          <w:rFonts w:ascii="Arial" w:hAnsi="Arial" w:cs="Arial"/>
          <w:color w:val="000000"/>
          <w:shd w:val="clear" w:color="auto" w:fill="FFFFFF"/>
        </w:rPr>
        <w:t xml:space="preserve"> by </w:t>
      </w:r>
      <w:proofErr w:type="spellStart"/>
      <w:r w:rsidRPr="006051F3">
        <w:rPr>
          <w:rFonts w:ascii="Arial" w:hAnsi="Arial" w:cs="Arial"/>
          <w:color w:val="000000"/>
          <w:shd w:val="clear" w:color="auto" w:fill="FFFFFF"/>
        </w:rPr>
        <w:t>neurohumoral</w:t>
      </w:r>
      <w:proofErr w:type="spellEnd"/>
      <w:r w:rsidRPr="006051F3">
        <w:rPr>
          <w:rFonts w:ascii="Arial" w:hAnsi="Arial" w:cs="Arial"/>
          <w:color w:val="000000"/>
          <w:shd w:val="clear" w:color="auto" w:fill="FFFFFF"/>
        </w:rPr>
        <w:t xml:space="preserve"> influences, and, therefore, experiments were conducted on isolated </w:t>
      </w:r>
      <w:proofErr w:type="spellStart"/>
      <w:r w:rsidRPr="006051F3">
        <w:rPr>
          <w:rFonts w:ascii="Arial" w:hAnsi="Arial" w:cs="Arial"/>
          <w:color w:val="000000"/>
          <w:shd w:val="clear" w:color="auto" w:fill="FFFFFF"/>
        </w:rPr>
        <w:t>denervated</w:t>
      </w:r>
      <w:proofErr w:type="spellEnd"/>
      <w:r w:rsidRPr="006051F3">
        <w:rPr>
          <w:rFonts w:ascii="Arial" w:hAnsi="Arial" w:cs="Arial"/>
          <w:color w:val="000000"/>
          <w:shd w:val="clear" w:color="auto" w:fill="FFFFFF"/>
        </w:rPr>
        <w:t xml:space="preserve"> right atrial preparations encompassing the AV node </w:t>
      </w:r>
      <w:r w:rsidRPr="006051F3">
        <w:rPr>
          <w:rFonts w:ascii="Arial" w:hAnsi="Arial" w:cs="Arial"/>
        </w:rPr>
        <w:t>(</w:t>
      </w:r>
      <w:r w:rsidRPr="006051F3">
        <w:rPr>
          <w:rFonts w:ascii="Arial" w:hAnsi="Arial" w:cs="Arial"/>
          <w:b/>
        </w:rPr>
        <w:t>Fig</w:t>
      </w:r>
      <w:r>
        <w:rPr>
          <w:rFonts w:ascii="Arial" w:hAnsi="Arial" w:cs="Arial"/>
          <w:b/>
        </w:rPr>
        <w:t>ure</w:t>
      </w:r>
      <w:r w:rsidRPr="006051F3">
        <w:rPr>
          <w:rFonts w:ascii="Arial" w:hAnsi="Arial" w:cs="Arial"/>
          <w:b/>
        </w:rPr>
        <w:t xml:space="preserve"> 2</w:t>
      </w:r>
      <w:r>
        <w:rPr>
          <w:rFonts w:ascii="Arial" w:hAnsi="Arial" w:cs="Arial"/>
          <w:b/>
        </w:rPr>
        <w:t>E</w:t>
      </w:r>
      <w:r w:rsidRPr="004C40AF">
        <w:rPr>
          <w:rFonts w:ascii="Arial" w:hAnsi="Arial" w:cs="Arial"/>
        </w:rPr>
        <w:t>). From extracellular potential recordings and consistent with</w:t>
      </w:r>
      <w:r w:rsidRPr="004C40AF">
        <w:rPr>
          <w:rFonts w:ascii="Arial" w:hAnsi="Arial" w:cs="Arial"/>
          <w:b/>
          <w:color w:val="000000" w:themeColor="text1"/>
        </w:rPr>
        <w:t xml:space="preserve"> Online Figure II</w:t>
      </w:r>
      <w:r w:rsidRPr="004C40AF">
        <w:rPr>
          <w:rFonts w:ascii="Arial" w:hAnsi="Arial" w:cs="Arial"/>
        </w:rPr>
        <w:t xml:space="preserve"> we confirmed a prolonged sinus node cycle length in trained mouse preparations (</w:t>
      </w:r>
      <w:r w:rsidRPr="004C40AF">
        <w:rPr>
          <w:rFonts w:ascii="Arial" w:hAnsi="Arial" w:cs="Arial"/>
          <w:b/>
        </w:rPr>
        <w:t>Figure 2F</w:t>
      </w:r>
      <w:r w:rsidRPr="004C40AF">
        <w:rPr>
          <w:rFonts w:ascii="Arial" w:hAnsi="Arial" w:cs="Arial"/>
        </w:rPr>
        <w:t xml:space="preserve">). Importantly, as given in the representative trace in </w:t>
      </w:r>
      <w:r w:rsidRPr="004C40AF">
        <w:rPr>
          <w:rFonts w:ascii="Arial" w:hAnsi="Arial" w:cs="Arial"/>
          <w:b/>
        </w:rPr>
        <w:t xml:space="preserve">Figure 2G </w:t>
      </w:r>
      <w:r w:rsidRPr="004C40AF">
        <w:rPr>
          <w:rFonts w:ascii="Arial" w:hAnsi="Arial" w:cs="Arial"/>
        </w:rPr>
        <w:t>(left panel)</w:t>
      </w:r>
      <w:r w:rsidRPr="004C40AF">
        <w:rPr>
          <w:rFonts w:ascii="Arial" w:hAnsi="Arial" w:cs="Arial"/>
          <w:b/>
        </w:rPr>
        <w:t>,</w:t>
      </w:r>
      <w:r w:rsidRPr="004C40AF">
        <w:rPr>
          <w:rFonts w:ascii="Arial" w:hAnsi="Arial" w:cs="Arial"/>
        </w:rPr>
        <w:t xml:space="preserve"> trained mice (n=7) had a significantly prolonged atrial-His (A-H) interval compared to sedentary mice (n=8) that </w:t>
      </w:r>
      <w:r w:rsidR="00B65232">
        <w:rPr>
          <w:rFonts w:ascii="Arial" w:hAnsi="Arial" w:cs="Arial"/>
        </w:rPr>
        <w:t xml:space="preserve">was also apparent </w:t>
      </w:r>
      <w:r w:rsidRPr="004C40AF">
        <w:rPr>
          <w:rFonts w:ascii="Arial" w:hAnsi="Arial" w:cs="Arial"/>
        </w:rPr>
        <w:t xml:space="preserve">under a fixed pacing cycle length of 150 </w:t>
      </w:r>
      <w:proofErr w:type="spellStart"/>
      <w:r w:rsidRPr="004C40AF">
        <w:rPr>
          <w:rFonts w:ascii="Arial" w:hAnsi="Arial" w:cs="Arial"/>
        </w:rPr>
        <w:t>ms</w:t>
      </w:r>
      <w:proofErr w:type="spellEnd"/>
      <w:r w:rsidRPr="004C40AF">
        <w:rPr>
          <w:rFonts w:ascii="Arial" w:hAnsi="Arial" w:cs="Arial"/>
        </w:rPr>
        <w:t xml:space="preserve"> (</w:t>
      </w:r>
      <w:r w:rsidRPr="004C40AF">
        <w:rPr>
          <w:rFonts w:ascii="Arial" w:hAnsi="Arial" w:cs="Arial"/>
          <w:b/>
        </w:rPr>
        <w:t>Figure 2G</w:t>
      </w:r>
      <w:r w:rsidRPr="004C40AF">
        <w:rPr>
          <w:rFonts w:ascii="Arial" w:hAnsi="Arial" w:cs="Arial"/>
        </w:rPr>
        <w:t xml:space="preserve">, right panel). There was also a tendency towards prolongation of the AVERP (trained, 123.7 ± 12.5 </w:t>
      </w:r>
      <w:proofErr w:type="spellStart"/>
      <w:r w:rsidRPr="004C40AF">
        <w:rPr>
          <w:rFonts w:ascii="Arial" w:hAnsi="Arial" w:cs="Arial"/>
        </w:rPr>
        <w:t>ms</w:t>
      </w:r>
      <w:proofErr w:type="spellEnd"/>
      <w:r w:rsidRPr="004C40AF">
        <w:rPr>
          <w:rFonts w:ascii="Arial" w:hAnsi="Arial" w:cs="Arial"/>
        </w:rPr>
        <w:t xml:space="preserve">; sedentary, 110.8 ± 8.8 </w:t>
      </w:r>
      <w:proofErr w:type="spellStart"/>
      <w:r w:rsidRPr="004C40AF">
        <w:rPr>
          <w:rFonts w:ascii="Arial" w:hAnsi="Arial" w:cs="Arial"/>
        </w:rPr>
        <w:t>ms</w:t>
      </w:r>
      <w:proofErr w:type="spellEnd"/>
      <w:r w:rsidRPr="004C40AF">
        <w:rPr>
          <w:rFonts w:ascii="Arial" w:hAnsi="Arial" w:cs="Arial"/>
        </w:rPr>
        <w:t xml:space="preserve">; n=6/6), </w:t>
      </w:r>
      <w:proofErr w:type="spellStart"/>
      <w:r w:rsidRPr="004C40AF">
        <w:rPr>
          <w:rFonts w:ascii="Arial" w:hAnsi="Arial" w:cs="Arial"/>
        </w:rPr>
        <w:t>Wenckebach</w:t>
      </w:r>
      <w:proofErr w:type="spellEnd"/>
      <w:r w:rsidRPr="004C40AF">
        <w:rPr>
          <w:rFonts w:ascii="Arial" w:hAnsi="Arial" w:cs="Arial"/>
        </w:rPr>
        <w:t xml:space="preserve"> cycle length (trained, 146.5 ± 12.4 </w:t>
      </w:r>
      <w:proofErr w:type="spellStart"/>
      <w:r w:rsidRPr="004C40AF">
        <w:rPr>
          <w:rFonts w:ascii="Arial" w:hAnsi="Arial" w:cs="Arial"/>
        </w:rPr>
        <w:t>ms</w:t>
      </w:r>
      <w:proofErr w:type="spellEnd"/>
      <w:r w:rsidRPr="004C40AF">
        <w:rPr>
          <w:rFonts w:ascii="Arial" w:hAnsi="Arial" w:cs="Arial"/>
        </w:rPr>
        <w:t xml:space="preserve">; sedentary, 132.8 ± 7.2 </w:t>
      </w:r>
      <w:proofErr w:type="spellStart"/>
      <w:r w:rsidRPr="004C40AF">
        <w:rPr>
          <w:rFonts w:ascii="Arial" w:hAnsi="Arial" w:cs="Arial"/>
        </w:rPr>
        <w:t>ms</w:t>
      </w:r>
      <w:proofErr w:type="spellEnd"/>
      <w:r w:rsidRPr="004C40AF">
        <w:rPr>
          <w:rFonts w:ascii="Arial" w:hAnsi="Arial" w:cs="Arial"/>
        </w:rPr>
        <w:t xml:space="preserve">; n=4/4), and the H-V interval at a fixed pacing cycle length of 150 </w:t>
      </w:r>
      <w:proofErr w:type="spellStart"/>
      <w:r w:rsidRPr="004C40AF">
        <w:rPr>
          <w:rFonts w:ascii="Arial" w:hAnsi="Arial" w:cs="Arial"/>
        </w:rPr>
        <w:t>ms</w:t>
      </w:r>
      <w:proofErr w:type="spellEnd"/>
      <w:r w:rsidRPr="004C40AF">
        <w:rPr>
          <w:rFonts w:ascii="Arial" w:hAnsi="Arial" w:cs="Arial"/>
        </w:rPr>
        <w:t xml:space="preserve"> (trained, 19.69 ± 2.02 </w:t>
      </w:r>
      <w:proofErr w:type="spellStart"/>
      <w:r w:rsidRPr="004C40AF">
        <w:rPr>
          <w:rFonts w:ascii="Arial" w:hAnsi="Arial" w:cs="Arial"/>
        </w:rPr>
        <w:t>ms</w:t>
      </w:r>
      <w:proofErr w:type="spellEnd"/>
      <w:r w:rsidRPr="004C40AF">
        <w:rPr>
          <w:rFonts w:ascii="Arial" w:hAnsi="Arial" w:cs="Arial"/>
        </w:rPr>
        <w:t xml:space="preserve">; sedentary, 18.75 ± 0.75 </w:t>
      </w:r>
      <w:proofErr w:type="spellStart"/>
      <w:r w:rsidRPr="004C40AF">
        <w:rPr>
          <w:rFonts w:ascii="Arial" w:hAnsi="Arial" w:cs="Arial"/>
        </w:rPr>
        <w:t>ms</w:t>
      </w:r>
      <w:proofErr w:type="spellEnd"/>
      <w:r w:rsidRPr="004C40AF">
        <w:rPr>
          <w:rFonts w:ascii="Arial" w:hAnsi="Arial" w:cs="Arial"/>
        </w:rPr>
        <w:t>) in the isolated AV node, but these parameters did not</w:t>
      </w:r>
      <w:r w:rsidRPr="006051F3">
        <w:rPr>
          <w:rFonts w:ascii="Arial" w:hAnsi="Arial" w:cs="Arial"/>
        </w:rPr>
        <w:t xml:space="preserve"> reach statistical significance (data not shown). </w:t>
      </w:r>
      <w:r>
        <w:rPr>
          <w:rFonts w:ascii="Arial" w:hAnsi="Arial" w:cs="Arial"/>
          <w:color w:val="000000" w:themeColor="text1"/>
        </w:rPr>
        <w:t>Cumulatively, these studies support a role for intrinsic training-induced adaptations to the AV node.</w:t>
      </w:r>
      <w:r>
        <w:rPr>
          <w:rFonts w:ascii="Arial" w:hAnsi="Arial" w:cs="Arial"/>
          <w:bCs/>
        </w:rPr>
        <w:tab/>
      </w:r>
    </w:p>
    <w:p w14:paraId="039B19F0" w14:textId="34D56363" w:rsidR="00781410" w:rsidRDefault="00781410" w:rsidP="00253F81">
      <w:pPr>
        <w:spacing w:line="480" w:lineRule="auto"/>
        <w:ind w:firstLine="720"/>
        <w:contextualSpacing/>
        <w:jc w:val="both"/>
        <w:rPr>
          <w:rFonts w:ascii="Arial" w:hAnsi="Arial" w:cs="Arial"/>
          <w:color w:val="222222"/>
          <w:spacing w:val="3"/>
          <w:shd w:val="clear" w:color="auto" w:fill="FFFFFF"/>
        </w:rPr>
      </w:pPr>
      <w:r w:rsidRPr="006051F3">
        <w:rPr>
          <w:rFonts w:ascii="Arial" w:hAnsi="Arial" w:cs="Arial"/>
        </w:rPr>
        <w:t xml:space="preserve">To understand the mechanisms underlying training-induced AV block, we assessed transcriptional changes in key ion channels, </w:t>
      </w:r>
      <w:proofErr w:type="spellStart"/>
      <w:r w:rsidRPr="006051F3">
        <w:rPr>
          <w:rFonts w:ascii="Arial" w:hAnsi="Arial" w:cs="Arial"/>
        </w:rPr>
        <w:t>connexins</w:t>
      </w:r>
      <w:proofErr w:type="spellEnd"/>
      <w:r w:rsidRPr="006051F3">
        <w:rPr>
          <w:rFonts w:ascii="Arial" w:hAnsi="Arial" w:cs="Arial"/>
        </w:rPr>
        <w:t>, intracellular Ca</w:t>
      </w:r>
      <w:r w:rsidRPr="006051F3">
        <w:rPr>
          <w:rFonts w:ascii="Arial" w:hAnsi="Arial" w:cs="Arial"/>
          <w:vertAlign w:val="superscript"/>
        </w:rPr>
        <w:t>2+</w:t>
      </w:r>
      <w:r w:rsidRPr="006051F3">
        <w:rPr>
          <w:rFonts w:ascii="Arial" w:hAnsi="Arial" w:cs="Arial"/>
        </w:rPr>
        <w:t xml:space="preserve">-handling proteins, ion transporters and extracellular matrix components and mediators that are known to be involved in AV node impulse generation and conduction. </w:t>
      </w:r>
      <w:r w:rsidRPr="006051F3">
        <w:rPr>
          <w:rFonts w:ascii="Arial" w:hAnsi="Arial" w:cs="Arial"/>
          <w:color w:val="000000"/>
          <w:shd w:val="clear" w:color="auto" w:fill="FFFFFF"/>
        </w:rPr>
        <w:t xml:space="preserve">Transcriptional </w:t>
      </w:r>
      <w:r w:rsidRPr="006051F3">
        <w:rPr>
          <w:rFonts w:ascii="Arial" w:hAnsi="Arial" w:cs="Arial"/>
          <w:color w:val="000000"/>
          <w:shd w:val="clear" w:color="auto" w:fill="FFFFFF"/>
        </w:rPr>
        <w:lastRenderedPageBreak/>
        <w:t>profiling of the</w:t>
      </w:r>
      <w:r>
        <w:rPr>
          <w:rFonts w:ascii="Arial" w:hAnsi="Arial" w:cs="Arial"/>
          <w:color w:val="000000"/>
          <w:shd w:val="clear" w:color="auto" w:fill="FFFFFF"/>
        </w:rPr>
        <w:t xml:space="preserve"> mouse</w:t>
      </w:r>
      <w:r w:rsidRPr="006051F3">
        <w:rPr>
          <w:rFonts w:ascii="Arial" w:hAnsi="Arial" w:cs="Arial"/>
          <w:color w:val="000000"/>
          <w:shd w:val="clear" w:color="auto" w:fill="FFFFFF"/>
        </w:rPr>
        <w:t xml:space="preserve"> AV node presents special challenges because of its small size, and the </w:t>
      </w:r>
      <w:proofErr w:type="spellStart"/>
      <w:r w:rsidRPr="006051F3">
        <w:rPr>
          <w:rFonts w:ascii="Arial" w:hAnsi="Arial" w:cs="Arial"/>
          <w:color w:val="000000"/>
          <w:shd w:val="clear" w:color="auto" w:fill="FFFFFF"/>
        </w:rPr>
        <w:t>interdigitation</w:t>
      </w:r>
      <w:proofErr w:type="spellEnd"/>
      <w:r w:rsidRPr="006051F3">
        <w:rPr>
          <w:rFonts w:ascii="Arial" w:hAnsi="Arial" w:cs="Arial"/>
          <w:color w:val="000000"/>
          <w:shd w:val="clear" w:color="auto" w:fill="FFFFFF"/>
        </w:rPr>
        <w:t xml:space="preserve"> of AV node </w:t>
      </w:r>
      <w:proofErr w:type="spellStart"/>
      <w:r w:rsidRPr="006051F3">
        <w:rPr>
          <w:rFonts w:ascii="Arial" w:hAnsi="Arial" w:cs="Arial"/>
          <w:color w:val="000000"/>
          <w:shd w:val="clear" w:color="auto" w:fill="FFFFFF"/>
        </w:rPr>
        <w:t>myocytes</w:t>
      </w:r>
      <w:proofErr w:type="spellEnd"/>
      <w:r w:rsidRPr="006051F3">
        <w:rPr>
          <w:rFonts w:ascii="Arial" w:hAnsi="Arial" w:cs="Arial"/>
          <w:color w:val="000000"/>
          <w:shd w:val="clear" w:color="auto" w:fill="FFFFFF"/>
        </w:rPr>
        <w:t xml:space="preserve"> with the extracellular matrix and ‘working’ </w:t>
      </w:r>
      <w:proofErr w:type="spellStart"/>
      <w:r w:rsidRPr="006051F3">
        <w:rPr>
          <w:rFonts w:ascii="Arial" w:hAnsi="Arial" w:cs="Arial"/>
          <w:color w:val="000000"/>
          <w:shd w:val="clear" w:color="auto" w:fill="FFFFFF"/>
        </w:rPr>
        <w:t>myocytes</w:t>
      </w:r>
      <w:proofErr w:type="spellEnd"/>
      <w:r w:rsidRPr="006051F3">
        <w:rPr>
          <w:rFonts w:ascii="Arial" w:hAnsi="Arial" w:cs="Arial"/>
          <w:color w:val="000000"/>
          <w:shd w:val="clear" w:color="auto" w:fill="FFFFFF"/>
        </w:rPr>
        <w:t xml:space="preserve"> of the atrial and ventricular </w:t>
      </w:r>
      <w:proofErr w:type="spellStart"/>
      <w:r w:rsidRPr="006051F3">
        <w:rPr>
          <w:rFonts w:ascii="Arial" w:hAnsi="Arial" w:cs="Arial"/>
          <w:color w:val="000000"/>
          <w:shd w:val="clear" w:color="auto" w:fill="FFFFFF"/>
        </w:rPr>
        <w:t>septae</w:t>
      </w:r>
      <w:proofErr w:type="spellEnd"/>
      <w:r w:rsidRPr="006051F3">
        <w:rPr>
          <w:rFonts w:ascii="Arial" w:hAnsi="Arial" w:cs="Arial"/>
          <w:color w:val="000000"/>
          <w:shd w:val="clear" w:color="auto" w:fill="FFFFFF"/>
        </w:rPr>
        <w:t>. To obtain an accurate sample of the AV node, right atrial preparations (</w:t>
      </w:r>
      <w:r>
        <w:rPr>
          <w:rFonts w:ascii="Arial" w:hAnsi="Arial" w:cs="Arial"/>
          <w:color w:val="000000"/>
          <w:shd w:val="clear" w:color="auto" w:fill="FFFFFF"/>
        </w:rPr>
        <w:t>representative</w:t>
      </w:r>
      <w:r w:rsidRPr="006051F3">
        <w:rPr>
          <w:rFonts w:ascii="Arial" w:hAnsi="Arial" w:cs="Arial"/>
          <w:color w:val="000000"/>
          <w:shd w:val="clear" w:color="auto" w:fill="FFFFFF"/>
        </w:rPr>
        <w:t xml:space="preserve"> </w:t>
      </w:r>
      <w:r>
        <w:rPr>
          <w:rFonts w:ascii="Arial" w:hAnsi="Arial" w:cs="Arial"/>
          <w:color w:val="000000"/>
          <w:shd w:val="clear" w:color="auto" w:fill="FFFFFF"/>
        </w:rPr>
        <w:t xml:space="preserve">example </w:t>
      </w:r>
      <w:r w:rsidRPr="006051F3">
        <w:rPr>
          <w:rFonts w:ascii="Arial" w:hAnsi="Arial" w:cs="Arial"/>
          <w:color w:val="000000"/>
          <w:shd w:val="clear" w:color="auto" w:fill="FFFFFF"/>
        </w:rPr>
        <w:t xml:space="preserve">given in </w:t>
      </w:r>
      <w:r w:rsidRPr="006051F3">
        <w:rPr>
          <w:rFonts w:ascii="Arial" w:hAnsi="Arial" w:cs="Arial"/>
          <w:b/>
          <w:color w:val="000000"/>
          <w:shd w:val="clear" w:color="auto" w:fill="FFFFFF"/>
        </w:rPr>
        <w:t>Figure 2</w:t>
      </w:r>
      <w:r>
        <w:rPr>
          <w:rFonts w:ascii="Arial" w:hAnsi="Arial" w:cs="Arial"/>
          <w:b/>
          <w:color w:val="000000"/>
          <w:shd w:val="clear" w:color="auto" w:fill="FFFFFF"/>
        </w:rPr>
        <w:t>H</w:t>
      </w:r>
      <w:r w:rsidRPr="006051F3">
        <w:rPr>
          <w:rFonts w:ascii="Arial" w:hAnsi="Arial" w:cs="Arial"/>
          <w:color w:val="000000"/>
          <w:shd w:val="clear" w:color="auto" w:fill="FFFFFF"/>
        </w:rPr>
        <w:t xml:space="preserve">) were first </w:t>
      </w:r>
      <w:proofErr w:type="spellStart"/>
      <w:r w:rsidRPr="006051F3">
        <w:rPr>
          <w:rFonts w:ascii="Arial" w:hAnsi="Arial" w:cs="Arial"/>
          <w:color w:val="000000"/>
          <w:shd w:val="clear" w:color="auto" w:fill="FFFFFF"/>
        </w:rPr>
        <w:t>cryosectioned</w:t>
      </w:r>
      <w:proofErr w:type="spellEnd"/>
      <w:r w:rsidRPr="006051F3">
        <w:rPr>
          <w:rFonts w:ascii="Arial" w:hAnsi="Arial" w:cs="Arial"/>
          <w:color w:val="000000"/>
          <w:shd w:val="clear" w:color="auto" w:fill="FFFFFF"/>
        </w:rPr>
        <w:t xml:space="preserve"> and stained with Masson’s </w:t>
      </w:r>
      <w:proofErr w:type="spellStart"/>
      <w:r w:rsidRPr="006051F3">
        <w:rPr>
          <w:rFonts w:ascii="Arial" w:hAnsi="Arial" w:cs="Arial"/>
          <w:color w:val="000000"/>
          <w:shd w:val="clear" w:color="auto" w:fill="FFFFFF"/>
        </w:rPr>
        <w:t>trichrome</w:t>
      </w:r>
      <w:proofErr w:type="spellEnd"/>
      <w:r w:rsidRPr="006051F3">
        <w:rPr>
          <w:rFonts w:ascii="Arial" w:hAnsi="Arial" w:cs="Arial"/>
          <w:color w:val="000000"/>
          <w:shd w:val="clear" w:color="auto" w:fill="FFFFFF"/>
        </w:rPr>
        <w:t xml:space="preserve"> for histological identification of the AV conduction axis (</w:t>
      </w:r>
      <w:r w:rsidRPr="006051F3">
        <w:rPr>
          <w:rFonts w:ascii="Arial" w:hAnsi="Arial" w:cs="Arial"/>
          <w:b/>
          <w:color w:val="000000"/>
          <w:shd w:val="clear" w:color="auto" w:fill="FFFFFF"/>
        </w:rPr>
        <w:t>Figure 2</w:t>
      </w:r>
      <w:r>
        <w:rPr>
          <w:rFonts w:ascii="Arial" w:hAnsi="Arial" w:cs="Arial"/>
          <w:b/>
          <w:color w:val="000000"/>
          <w:shd w:val="clear" w:color="auto" w:fill="FFFFFF"/>
        </w:rPr>
        <w:t>H</w:t>
      </w:r>
      <w:r w:rsidRPr="006051F3">
        <w:rPr>
          <w:rFonts w:ascii="Arial" w:hAnsi="Arial" w:cs="Arial"/>
          <w:color w:val="000000"/>
          <w:shd w:val="clear" w:color="auto" w:fill="FFFFFF"/>
        </w:rPr>
        <w:t xml:space="preserve">). </w:t>
      </w:r>
      <w:r>
        <w:rPr>
          <w:rFonts w:ascii="Arial" w:hAnsi="Arial" w:cs="Arial"/>
          <w:color w:val="000000"/>
          <w:shd w:val="clear" w:color="auto" w:fill="FFFFFF"/>
        </w:rPr>
        <w:t>T</w:t>
      </w:r>
      <w:r w:rsidRPr="006051F3">
        <w:rPr>
          <w:rFonts w:ascii="Arial" w:hAnsi="Arial" w:cs="Arial"/>
          <w:color w:val="000000"/>
          <w:shd w:val="clear" w:color="auto" w:fill="FFFFFF"/>
        </w:rPr>
        <w:t xml:space="preserve">his was followed by </w:t>
      </w:r>
      <w:proofErr w:type="spellStart"/>
      <w:r w:rsidRPr="006051F3">
        <w:rPr>
          <w:rFonts w:ascii="Arial" w:hAnsi="Arial" w:cs="Arial"/>
          <w:color w:val="000000"/>
          <w:shd w:val="clear" w:color="auto" w:fill="FFFFFF"/>
        </w:rPr>
        <w:t>immunofluorescent</w:t>
      </w:r>
      <w:proofErr w:type="spellEnd"/>
      <w:r w:rsidRPr="006051F3">
        <w:rPr>
          <w:rFonts w:ascii="Arial" w:hAnsi="Arial" w:cs="Arial"/>
          <w:color w:val="000000"/>
          <w:shd w:val="clear" w:color="auto" w:fill="FFFFFF"/>
        </w:rPr>
        <w:t xml:space="preserve"> labelling of relevant regions with </w:t>
      </w:r>
      <w:r>
        <w:rPr>
          <w:rFonts w:ascii="Arial" w:hAnsi="Arial" w:cs="Arial"/>
          <w:color w:val="000000"/>
          <w:shd w:val="clear" w:color="auto" w:fill="FFFFFF"/>
        </w:rPr>
        <w:t>an anti-</w:t>
      </w:r>
      <w:r w:rsidRPr="006051F3">
        <w:rPr>
          <w:rFonts w:ascii="Arial" w:hAnsi="Arial" w:cs="Arial"/>
          <w:color w:val="000000"/>
          <w:shd w:val="clear" w:color="auto" w:fill="FFFFFF"/>
        </w:rPr>
        <w:t xml:space="preserve">HCN4 </w:t>
      </w:r>
      <w:r>
        <w:rPr>
          <w:rFonts w:ascii="Arial" w:hAnsi="Arial" w:cs="Arial"/>
          <w:color w:val="000000"/>
          <w:shd w:val="clear" w:color="auto" w:fill="FFFFFF"/>
        </w:rPr>
        <w:t xml:space="preserve">antibody </w:t>
      </w:r>
      <w:r w:rsidRPr="006051F3">
        <w:rPr>
          <w:rFonts w:ascii="Arial" w:hAnsi="Arial" w:cs="Arial"/>
          <w:color w:val="000000"/>
          <w:shd w:val="clear" w:color="auto" w:fill="FFFFFF"/>
        </w:rPr>
        <w:t>(</w:t>
      </w:r>
      <w:r w:rsidRPr="006051F3">
        <w:rPr>
          <w:rFonts w:ascii="Arial" w:hAnsi="Arial" w:cs="Arial"/>
          <w:b/>
          <w:color w:val="000000"/>
          <w:shd w:val="clear" w:color="auto" w:fill="FFFFFF"/>
        </w:rPr>
        <w:t>Figure 2H</w:t>
      </w:r>
      <w:r>
        <w:rPr>
          <w:rFonts w:ascii="Arial" w:hAnsi="Arial" w:cs="Arial"/>
          <w:b/>
          <w:color w:val="000000"/>
          <w:shd w:val="clear" w:color="auto" w:fill="FFFFFF"/>
        </w:rPr>
        <w:t>, lower panel</w:t>
      </w:r>
      <w:r w:rsidRPr="006051F3">
        <w:rPr>
          <w:rFonts w:ascii="Arial" w:hAnsi="Arial" w:cs="Arial"/>
          <w:color w:val="000000"/>
          <w:shd w:val="clear" w:color="auto" w:fill="FFFFFF"/>
        </w:rPr>
        <w:t xml:space="preserve">) </w:t>
      </w:r>
      <w:r>
        <w:rPr>
          <w:rFonts w:ascii="Arial" w:hAnsi="Arial" w:cs="Arial"/>
          <w:color w:val="000000"/>
          <w:shd w:val="clear" w:color="auto" w:fill="FFFFFF"/>
        </w:rPr>
        <w:t>that guided</w:t>
      </w:r>
      <w:r w:rsidRPr="006051F3">
        <w:rPr>
          <w:rFonts w:ascii="Arial" w:hAnsi="Arial" w:cs="Arial"/>
          <w:color w:val="000000"/>
          <w:shd w:val="clear" w:color="auto" w:fill="FFFFFF"/>
        </w:rPr>
        <w:t xml:space="preserve"> laser-capture </w:t>
      </w:r>
      <w:proofErr w:type="spellStart"/>
      <w:r w:rsidRPr="006051F3">
        <w:rPr>
          <w:rFonts w:ascii="Arial" w:hAnsi="Arial" w:cs="Arial"/>
          <w:color w:val="000000"/>
          <w:shd w:val="clear" w:color="auto" w:fill="FFFFFF"/>
        </w:rPr>
        <w:t>microdissection</w:t>
      </w:r>
      <w:proofErr w:type="spellEnd"/>
      <w:r w:rsidRPr="006051F3">
        <w:rPr>
          <w:rFonts w:ascii="Arial" w:hAnsi="Arial" w:cs="Arial"/>
          <w:color w:val="000000"/>
          <w:shd w:val="clear" w:color="auto" w:fill="FFFFFF"/>
        </w:rPr>
        <w:t xml:space="preserve"> of HCN4-positive AV node regions such as the compact node (</w:t>
      </w:r>
      <w:r w:rsidRPr="006051F3">
        <w:rPr>
          <w:rFonts w:ascii="Arial" w:hAnsi="Arial" w:cs="Arial"/>
          <w:b/>
          <w:color w:val="000000"/>
          <w:shd w:val="clear" w:color="auto" w:fill="FFFFFF"/>
        </w:rPr>
        <w:t>Figure 2</w:t>
      </w:r>
      <w:r>
        <w:rPr>
          <w:rFonts w:ascii="Arial" w:hAnsi="Arial" w:cs="Arial"/>
          <w:b/>
          <w:color w:val="000000"/>
          <w:shd w:val="clear" w:color="auto" w:fill="FFFFFF"/>
        </w:rPr>
        <w:t>H</w:t>
      </w:r>
      <w:r w:rsidRPr="006051F3">
        <w:rPr>
          <w:rFonts w:ascii="Arial" w:hAnsi="Arial" w:cs="Arial"/>
          <w:b/>
          <w:color w:val="000000"/>
          <w:shd w:val="clear" w:color="auto" w:fill="FFFFFF"/>
        </w:rPr>
        <w:t>, inset</w:t>
      </w:r>
      <w:r w:rsidRPr="006051F3">
        <w:rPr>
          <w:rFonts w:ascii="Arial" w:hAnsi="Arial" w:cs="Arial"/>
          <w:color w:val="000000"/>
          <w:shd w:val="clear" w:color="auto" w:fill="FFFFFF"/>
        </w:rPr>
        <w:t xml:space="preserve">). </w:t>
      </w:r>
    </w:p>
    <w:p w14:paraId="703EB71E" w14:textId="77777777" w:rsidR="00781410" w:rsidRPr="004C40AF" w:rsidRDefault="00781410" w:rsidP="00253F81">
      <w:pPr>
        <w:spacing w:line="480" w:lineRule="auto"/>
        <w:ind w:firstLine="720"/>
        <w:contextualSpacing/>
        <w:jc w:val="both"/>
        <w:rPr>
          <w:rFonts w:ascii="Arial" w:hAnsi="Arial" w:cs="Arial"/>
          <w:color w:val="222222"/>
          <w:spacing w:val="3"/>
          <w:shd w:val="clear" w:color="auto" w:fill="FFFFFF"/>
        </w:rPr>
      </w:pPr>
      <w:r w:rsidRPr="006051F3">
        <w:rPr>
          <w:rFonts w:ascii="Arial" w:hAnsi="Arial" w:cs="Arial"/>
          <w:color w:val="000000"/>
          <w:shd w:val="clear" w:color="auto" w:fill="FFFFFF"/>
        </w:rPr>
        <w:t xml:space="preserve">AV node regions were then processed for medium throughput </w:t>
      </w:r>
      <w:proofErr w:type="spellStart"/>
      <w:r w:rsidRPr="006051F3">
        <w:rPr>
          <w:rFonts w:ascii="Arial" w:hAnsi="Arial" w:cs="Arial"/>
          <w:color w:val="000000"/>
          <w:shd w:val="clear" w:color="auto" w:fill="FFFFFF"/>
        </w:rPr>
        <w:t>qPCR</w:t>
      </w:r>
      <w:proofErr w:type="spellEnd"/>
      <w:r w:rsidRPr="006051F3">
        <w:rPr>
          <w:rFonts w:ascii="Arial" w:hAnsi="Arial" w:cs="Arial"/>
          <w:color w:val="000000"/>
          <w:shd w:val="clear" w:color="auto" w:fill="FFFFFF"/>
        </w:rPr>
        <w:t xml:space="preserve"> assessment of 96 key AV node transcripts</w:t>
      </w:r>
      <w:r>
        <w:rPr>
          <w:rFonts w:ascii="Arial" w:hAnsi="Arial" w:cs="Arial"/>
          <w:color w:val="000000"/>
          <w:shd w:val="clear" w:color="auto" w:fill="FFFFFF"/>
        </w:rPr>
        <w:t xml:space="preserve"> using </w:t>
      </w:r>
      <w:proofErr w:type="spellStart"/>
      <w:r>
        <w:rPr>
          <w:rFonts w:ascii="Arial" w:hAnsi="Arial" w:cs="Arial"/>
          <w:color w:val="000000"/>
          <w:shd w:val="clear" w:color="auto" w:fill="FFFFFF"/>
        </w:rPr>
        <w:t>TaqMan</w:t>
      </w:r>
      <w:proofErr w:type="spellEnd"/>
      <w:r>
        <w:rPr>
          <w:rFonts w:ascii="Arial" w:hAnsi="Arial" w:cs="Arial"/>
          <w:color w:val="000000"/>
          <w:shd w:val="clear" w:color="auto" w:fill="FFFFFF"/>
        </w:rPr>
        <w:t xml:space="preserve"> Low Density Array </w:t>
      </w:r>
      <w:r w:rsidRPr="004C40AF">
        <w:rPr>
          <w:rFonts w:ascii="Arial" w:hAnsi="Arial" w:cs="Arial"/>
          <w:color w:val="000000"/>
          <w:shd w:val="clear" w:color="auto" w:fill="FFFFFF"/>
        </w:rPr>
        <w:t>Cards. Six reference transcripts were assessed (</w:t>
      </w:r>
      <w:proofErr w:type="spellStart"/>
      <w:r w:rsidRPr="004C40AF">
        <w:rPr>
          <w:rFonts w:ascii="Arial" w:hAnsi="Arial" w:cs="Arial"/>
          <w:i/>
        </w:rPr>
        <w:t>Hprt</w:t>
      </w:r>
      <w:proofErr w:type="spellEnd"/>
      <w:r w:rsidRPr="004C40AF">
        <w:rPr>
          <w:rFonts w:ascii="Arial" w:hAnsi="Arial" w:cs="Arial"/>
        </w:rPr>
        <w:t xml:space="preserve">, </w:t>
      </w:r>
      <w:r w:rsidRPr="004C40AF">
        <w:rPr>
          <w:rFonts w:ascii="Arial" w:hAnsi="Arial" w:cs="Arial"/>
          <w:i/>
        </w:rPr>
        <w:t xml:space="preserve">Pgk1, </w:t>
      </w:r>
      <w:proofErr w:type="spellStart"/>
      <w:r w:rsidRPr="004C40AF">
        <w:rPr>
          <w:rFonts w:ascii="Arial" w:hAnsi="Arial" w:cs="Arial"/>
          <w:i/>
        </w:rPr>
        <w:t>Tbp</w:t>
      </w:r>
      <w:proofErr w:type="spellEnd"/>
      <w:r w:rsidRPr="004C40AF">
        <w:rPr>
          <w:rFonts w:ascii="Arial" w:hAnsi="Arial" w:cs="Arial"/>
          <w:i/>
        </w:rPr>
        <w:t xml:space="preserve">, Ipo8, </w:t>
      </w:r>
      <w:proofErr w:type="spellStart"/>
      <w:r w:rsidRPr="004C40AF">
        <w:rPr>
          <w:rFonts w:ascii="Arial" w:hAnsi="Arial" w:cs="Arial"/>
          <w:i/>
        </w:rPr>
        <w:t>Gapdh</w:t>
      </w:r>
      <w:proofErr w:type="spellEnd"/>
      <w:r w:rsidRPr="004C40AF">
        <w:rPr>
          <w:rFonts w:ascii="Arial" w:hAnsi="Arial" w:cs="Arial"/>
          <w:i/>
        </w:rPr>
        <w:t xml:space="preserve"> and 18s </w:t>
      </w:r>
      <w:r w:rsidRPr="004C40AF">
        <w:rPr>
          <w:rFonts w:ascii="Arial" w:hAnsi="Arial" w:cs="Arial"/>
        </w:rPr>
        <w:t xml:space="preserve">tested) </w:t>
      </w:r>
      <w:r w:rsidRPr="004C40AF">
        <w:rPr>
          <w:rFonts w:ascii="Arial" w:hAnsi="Arial" w:cs="Arial"/>
          <w:color w:val="000000"/>
          <w:shd w:val="clear" w:color="auto" w:fill="FFFFFF"/>
        </w:rPr>
        <w:t xml:space="preserve">and </w:t>
      </w:r>
      <w:proofErr w:type="spellStart"/>
      <w:r w:rsidRPr="002877A3">
        <w:rPr>
          <w:rFonts w:ascii="Arial" w:hAnsi="Arial" w:cs="Arial"/>
          <w:i/>
          <w:color w:val="000000"/>
          <w:shd w:val="clear" w:color="auto" w:fill="FFFFFF"/>
        </w:rPr>
        <w:t>Hprt</w:t>
      </w:r>
      <w:proofErr w:type="spellEnd"/>
      <w:r w:rsidRPr="004C40AF">
        <w:rPr>
          <w:rFonts w:ascii="Arial" w:hAnsi="Arial" w:cs="Arial"/>
          <w:color w:val="000000"/>
          <w:shd w:val="clear" w:color="auto" w:fill="FFFFFF"/>
        </w:rPr>
        <w:t xml:space="preserve"> and </w:t>
      </w:r>
      <w:r w:rsidRPr="002877A3">
        <w:rPr>
          <w:rFonts w:ascii="Arial" w:hAnsi="Arial" w:cs="Arial"/>
          <w:i/>
          <w:color w:val="000000"/>
          <w:shd w:val="clear" w:color="auto" w:fill="FFFFFF"/>
        </w:rPr>
        <w:t xml:space="preserve">Pgk1 </w:t>
      </w:r>
      <w:r w:rsidRPr="004C40AF">
        <w:rPr>
          <w:rFonts w:ascii="Arial" w:hAnsi="Arial" w:cs="Arial"/>
          <w:color w:val="000000"/>
          <w:shd w:val="clear" w:color="auto" w:fill="FFFFFF"/>
        </w:rPr>
        <w:t>determined to be the optimal combination for normalisation based on stability scores determined by the algorithm GeNorm</w:t>
      </w:r>
      <w:r w:rsidRPr="004C40AF">
        <w:rPr>
          <w:rFonts w:ascii="Arial" w:hAnsi="Arial" w:cs="Arial"/>
          <w:noProof/>
          <w:color w:val="000000"/>
          <w:shd w:val="clear" w:color="auto" w:fill="FFFFFF"/>
          <w:vertAlign w:val="superscript"/>
        </w:rPr>
        <w:t>44</w:t>
      </w:r>
      <w:r w:rsidRPr="004C40AF">
        <w:rPr>
          <w:rFonts w:ascii="Arial" w:hAnsi="Arial" w:cs="Arial"/>
          <w:color w:val="000000"/>
          <w:shd w:val="clear" w:color="auto" w:fill="FFFFFF"/>
        </w:rPr>
        <w:t xml:space="preserve"> (</w:t>
      </w:r>
      <w:r w:rsidRPr="004C40AF">
        <w:rPr>
          <w:rFonts w:ascii="Arial" w:hAnsi="Arial" w:cs="Arial"/>
          <w:b/>
          <w:color w:val="000000"/>
          <w:shd w:val="clear" w:color="auto" w:fill="FFFFFF"/>
        </w:rPr>
        <w:t>Online Figure III</w:t>
      </w:r>
      <w:r w:rsidRPr="004C40AF">
        <w:rPr>
          <w:rFonts w:ascii="Arial" w:hAnsi="Arial" w:cs="Arial"/>
          <w:color w:val="000000"/>
          <w:shd w:val="clear" w:color="auto" w:fill="FFFFFF"/>
        </w:rPr>
        <w:t xml:space="preserve">). </w:t>
      </w:r>
      <w:r w:rsidRPr="002877A3">
        <w:rPr>
          <w:rFonts w:ascii="Arial" w:hAnsi="Arial" w:cs="Arial"/>
        </w:rPr>
        <w:t xml:space="preserve">Differential expression testing using the </w:t>
      </w:r>
      <w:r w:rsidRPr="002877A3">
        <w:rPr>
          <w:rFonts w:ascii="Arial" w:hAnsi="Arial" w:cs="Arial"/>
          <w:color w:val="222222"/>
          <w:spacing w:val="3"/>
          <w:shd w:val="clear" w:color="auto" w:fill="FFFFFF"/>
        </w:rPr>
        <w:t xml:space="preserve">non-parametric </w:t>
      </w:r>
      <w:proofErr w:type="spellStart"/>
      <w:r w:rsidRPr="002877A3">
        <w:rPr>
          <w:rFonts w:ascii="Arial" w:hAnsi="Arial" w:cs="Arial"/>
          <w:color w:val="222222"/>
          <w:spacing w:val="3"/>
          <w:shd w:val="clear" w:color="auto" w:fill="FFFFFF"/>
        </w:rPr>
        <w:t>Limma</w:t>
      </w:r>
      <w:proofErr w:type="spellEnd"/>
      <w:r w:rsidRPr="002877A3">
        <w:rPr>
          <w:rFonts w:ascii="Arial" w:hAnsi="Arial" w:cs="Arial"/>
          <w:color w:val="222222"/>
          <w:spacing w:val="3"/>
          <w:shd w:val="clear" w:color="auto" w:fill="FFFFFF"/>
        </w:rPr>
        <w:t xml:space="preserve"> test followed by </w:t>
      </w:r>
      <w:proofErr w:type="spellStart"/>
      <w:r w:rsidRPr="002877A3">
        <w:rPr>
          <w:rFonts w:ascii="Arial" w:hAnsi="Arial" w:cs="Arial"/>
          <w:color w:val="222222"/>
          <w:spacing w:val="3"/>
          <w:shd w:val="clear" w:color="auto" w:fill="FFFFFF"/>
        </w:rPr>
        <w:t>Benjamini</w:t>
      </w:r>
      <w:proofErr w:type="spellEnd"/>
      <w:r w:rsidRPr="002877A3">
        <w:rPr>
          <w:rFonts w:ascii="Arial" w:hAnsi="Arial" w:cs="Arial"/>
          <w:color w:val="222222"/>
          <w:spacing w:val="3"/>
          <w:shd w:val="clear" w:color="auto" w:fill="FFFFFF"/>
        </w:rPr>
        <w:t>-Hochberg False Discovery Rate correction</w:t>
      </w:r>
      <w:r w:rsidRPr="004C40AF">
        <w:rPr>
          <w:rFonts w:ascii="Arial" w:hAnsi="Arial" w:cs="Arial"/>
          <w:color w:val="222222"/>
          <w:spacing w:val="3"/>
          <w:shd w:val="clear" w:color="auto" w:fill="FFFFFF"/>
        </w:rPr>
        <w:t xml:space="preserve"> set at 5% demonstrated a widespread downregulation of mRNAs for Ca</w:t>
      </w:r>
      <w:r w:rsidRPr="004C40AF">
        <w:rPr>
          <w:rFonts w:ascii="Arial" w:hAnsi="Arial" w:cs="Arial"/>
          <w:color w:val="222222"/>
          <w:spacing w:val="3"/>
          <w:shd w:val="clear" w:color="auto" w:fill="FFFFFF"/>
          <w:vertAlign w:val="superscript"/>
        </w:rPr>
        <w:t>2+</w:t>
      </w:r>
      <w:r w:rsidRPr="004C40AF">
        <w:rPr>
          <w:rFonts w:ascii="Arial" w:hAnsi="Arial" w:cs="Arial"/>
          <w:color w:val="222222"/>
          <w:spacing w:val="3"/>
          <w:shd w:val="clear" w:color="auto" w:fill="FFFFFF"/>
        </w:rPr>
        <w:t xml:space="preserve"> channels, intracellular Ca</w:t>
      </w:r>
      <w:r w:rsidRPr="004C40AF">
        <w:rPr>
          <w:rFonts w:ascii="Arial" w:hAnsi="Arial" w:cs="Arial"/>
          <w:color w:val="222222"/>
          <w:spacing w:val="3"/>
          <w:shd w:val="clear" w:color="auto" w:fill="FFFFFF"/>
          <w:vertAlign w:val="superscript"/>
        </w:rPr>
        <w:t>2+</w:t>
      </w:r>
      <w:r w:rsidRPr="004C40AF">
        <w:rPr>
          <w:rFonts w:ascii="Arial" w:hAnsi="Arial" w:cs="Arial"/>
          <w:color w:val="222222"/>
          <w:spacing w:val="3"/>
          <w:shd w:val="clear" w:color="auto" w:fill="FFFFFF"/>
        </w:rPr>
        <w:t>-handling molecules, HCN channels, K</w:t>
      </w:r>
      <w:r w:rsidRPr="004C40AF">
        <w:rPr>
          <w:rFonts w:ascii="Arial" w:hAnsi="Arial" w:cs="Arial"/>
          <w:color w:val="222222"/>
          <w:spacing w:val="3"/>
          <w:shd w:val="clear" w:color="auto" w:fill="FFFFFF"/>
          <w:vertAlign w:val="superscript"/>
        </w:rPr>
        <w:t>+</w:t>
      </w:r>
      <w:r w:rsidRPr="004C40AF">
        <w:rPr>
          <w:rFonts w:ascii="Arial" w:hAnsi="Arial" w:cs="Arial"/>
          <w:color w:val="222222"/>
          <w:spacing w:val="3"/>
          <w:shd w:val="clear" w:color="auto" w:fill="FFFFFF"/>
        </w:rPr>
        <w:t xml:space="preserve"> channels and </w:t>
      </w:r>
      <w:proofErr w:type="spellStart"/>
      <w:r w:rsidRPr="004C40AF">
        <w:rPr>
          <w:rFonts w:ascii="Arial" w:hAnsi="Arial" w:cs="Arial"/>
          <w:color w:val="222222"/>
          <w:spacing w:val="3"/>
          <w:shd w:val="clear" w:color="auto" w:fill="FFFFFF"/>
        </w:rPr>
        <w:t>connexins</w:t>
      </w:r>
      <w:proofErr w:type="spellEnd"/>
      <w:r w:rsidRPr="004C40AF">
        <w:rPr>
          <w:rFonts w:ascii="Arial" w:hAnsi="Arial" w:cs="Arial"/>
          <w:color w:val="222222"/>
          <w:spacing w:val="3"/>
          <w:shd w:val="clear" w:color="auto" w:fill="FFFFFF"/>
        </w:rPr>
        <w:t xml:space="preserve"> in the AV node of trained mice (</w:t>
      </w:r>
      <w:r w:rsidRPr="004C40AF">
        <w:rPr>
          <w:rFonts w:ascii="Arial" w:hAnsi="Arial" w:cs="Arial"/>
          <w:b/>
          <w:color w:val="222222"/>
          <w:spacing w:val="3"/>
          <w:shd w:val="clear" w:color="auto" w:fill="FFFFFF"/>
        </w:rPr>
        <w:t>Figure 2I)</w:t>
      </w:r>
      <w:r w:rsidRPr="004C40AF">
        <w:rPr>
          <w:rFonts w:ascii="Arial" w:hAnsi="Arial" w:cs="Arial"/>
          <w:color w:val="222222"/>
          <w:spacing w:val="3"/>
          <w:shd w:val="clear" w:color="auto" w:fill="FFFFFF"/>
        </w:rPr>
        <w:t>. Na</w:t>
      </w:r>
      <w:r w:rsidRPr="002877A3">
        <w:rPr>
          <w:rFonts w:ascii="Arial" w:hAnsi="Arial" w:cs="Arial"/>
          <w:color w:val="222222"/>
          <w:spacing w:val="3"/>
          <w:shd w:val="clear" w:color="auto" w:fill="FFFFFF"/>
          <w:vertAlign w:val="superscript"/>
        </w:rPr>
        <w:t>+</w:t>
      </w:r>
      <w:r w:rsidRPr="004C40AF">
        <w:rPr>
          <w:rFonts w:ascii="Arial" w:hAnsi="Arial" w:cs="Arial"/>
          <w:color w:val="222222"/>
          <w:spacing w:val="3"/>
          <w:shd w:val="clear" w:color="auto" w:fill="FFFFFF"/>
        </w:rPr>
        <w:t xml:space="preserve"> channels, components of the Na</w:t>
      </w:r>
      <w:r w:rsidRPr="004C40AF">
        <w:rPr>
          <w:rFonts w:ascii="Arial" w:hAnsi="Arial" w:cs="Arial"/>
          <w:color w:val="222222"/>
          <w:spacing w:val="3"/>
          <w:shd w:val="clear" w:color="auto" w:fill="FFFFFF"/>
          <w:vertAlign w:val="superscript"/>
        </w:rPr>
        <w:t>+</w:t>
      </w:r>
      <w:r w:rsidRPr="004C40AF">
        <w:rPr>
          <w:rFonts w:ascii="Arial" w:hAnsi="Arial" w:cs="Arial"/>
          <w:color w:val="222222"/>
          <w:spacing w:val="3"/>
          <w:shd w:val="clear" w:color="auto" w:fill="FFFFFF"/>
        </w:rPr>
        <w:t>–K</w:t>
      </w:r>
      <w:r w:rsidRPr="004C40AF">
        <w:rPr>
          <w:rFonts w:ascii="Arial" w:hAnsi="Arial" w:cs="Arial"/>
          <w:color w:val="222222"/>
          <w:spacing w:val="3"/>
          <w:shd w:val="clear" w:color="auto" w:fill="FFFFFF"/>
          <w:vertAlign w:val="superscript"/>
        </w:rPr>
        <w:t>+</w:t>
      </w:r>
      <w:r w:rsidRPr="004C40AF">
        <w:rPr>
          <w:rFonts w:ascii="Arial" w:hAnsi="Arial" w:cs="Arial"/>
          <w:color w:val="222222"/>
          <w:spacing w:val="3"/>
          <w:shd w:val="clear" w:color="auto" w:fill="FFFFFF"/>
        </w:rPr>
        <w:t xml:space="preserve"> pump and </w:t>
      </w:r>
      <w:proofErr w:type="gramStart"/>
      <w:r w:rsidRPr="004C40AF">
        <w:rPr>
          <w:rFonts w:ascii="Arial" w:hAnsi="Arial" w:cs="Arial"/>
          <w:color w:val="222222"/>
          <w:spacing w:val="3"/>
          <w:shd w:val="clear" w:color="auto" w:fill="FFFFFF"/>
        </w:rPr>
        <w:t>components of the extracellular matrix (</w:t>
      </w:r>
      <w:r w:rsidRPr="004C40AF">
        <w:rPr>
          <w:rFonts w:ascii="Arial" w:hAnsi="Arial" w:cs="Arial"/>
          <w:b/>
          <w:color w:val="222222"/>
          <w:spacing w:val="3"/>
          <w:shd w:val="clear" w:color="auto" w:fill="FFFFFF"/>
        </w:rPr>
        <w:t>Online Figure IE</w:t>
      </w:r>
      <w:r w:rsidRPr="004C40AF">
        <w:rPr>
          <w:rFonts w:ascii="Arial" w:hAnsi="Arial" w:cs="Arial"/>
          <w:color w:val="222222"/>
          <w:spacing w:val="3"/>
          <w:shd w:val="clear" w:color="auto" w:fill="FFFFFF"/>
        </w:rPr>
        <w:t>) were also reduced by training</w:t>
      </w:r>
      <w:proofErr w:type="gramEnd"/>
      <w:r w:rsidRPr="004C40AF">
        <w:rPr>
          <w:rFonts w:ascii="Arial" w:hAnsi="Arial" w:cs="Arial"/>
          <w:color w:val="222222"/>
          <w:spacing w:val="3"/>
          <w:shd w:val="clear" w:color="auto" w:fill="FFFFFF"/>
        </w:rPr>
        <w:t xml:space="preserve"> (</w:t>
      </w:r>
      <w:r w:rsidRPr="004C40AF">
        <w:rPr>
          <w:rFonts w:ascii="Arial" w:hAnsi="Arial" w:cs="Arial"/>
          <w:b/>
          <w:color w:val="222222"/>
          <w:spacing w:val="3"/>
          <w:shd w:val="clear" w:color="auto" w:fill="FFFFFF"/>
        </w:rPr>
        <w:t>Online Table S2 and S3)</w:t>
      </w:r>
      <w:r w:rsidRPr="004C40AF">
        <w:rPr>
          <w:rFonts w:ascii="Arial" w:hAnsi="Arial" w:cs="Arial"/>
          <w:color w:val="222222"/>
          <w:spacing w:val="3"/>
          <w:shd w:val="clear" w:color="auto" w:fill="FFFFFF"/>
        </w:rPr>
        <w:t xml:space="preserve">. Remarkably, training-induced remodelling appeared to be restricted to the AV node as none of the transcripts assessed were significantly altered in corresponding right atrial tissue collected by laser capture </w:t>
      </w:r>
      <w:proofErr w:type="spellStart"/>
      <w:r w:rsidRPr="004C40AF">
        <w:rPr>
          <w:rFonts w:ascii="Arial" w:hAnsi="Arial" w:cs="Arial"/>
          <w:color w:val="222222"/>
          <w:spacing w:val="3"/>
          <w:shd w:val="clear" w:color="auto" w:fill="FFFFFF"/>
        </w:rPr>
        <w:t>microdissection</w:t>
      </w:r>
      <w:proofErr w:type="spellEnd"/>
      <w:r w:rsidRPr="004C40AF">
        <w:rPr>
          <w:rFonts w:ascii="Arial" w:hAnsi="Arial" w:cs="Arial"/>
          <w:color w:val="222222"/>
          <w:spacing w:val="3"/>
          <w:shd w:val="clear" w:color="auto" w:fill="FFFFFF"/>
        </w:rPr>
        <w:t xml:space="preserve"> from sedentary and trained animals (</w:t>
      </w:r>
      <w:r w:rsidRPr="004C40AF">
        <w:rPr>
          <w:rFonts w:ascii="Arial" w:hAnsi="Arial" w:cs="Arial"/>
          <w:b/>
          <w:color w:val="222222"/>
          <w:spacing w:val="3"/>
          <w:shd w:val="clear" w:color="auto" w:fill="FFFFFF"/>
        </w:rPr>
        <w:t>Online Figure IV</w:t>
      </w:r>
      <w:r w:rsidRPr="004C40AF">
        <w:rPr>
          <w:rFonts w:ascii="Arial" w:hAnsi="Arial" w:cs="Arial"/>
          <w:color w:val="222222"/>
          <w:spacing w:val="3"/>
          <w:shd w:val="clear" w:color="auto" w:fill="FFFFFF"/>
        </w:rPr>
        <w:t xml:space="preserve">). </w:t>
      </w:r>
    </w:p>
    <w:p w14:paraId="3103FD2D" w14:textId="291F94AA" w:rsidR="00781410" w:rsidRPr="004C40AF" w:rsidRDefault="00781410" w:rsidP="00253F81">
      <w:pPr>
        <w:spacing w:line="480" w:lineRule="auto"/>
        <w:contextualSpacing/>
        <w:jc w:val="both"/>
        <w:rPr>
          <w:rFonts w:ascii="Arial" w:hAnsi="Arial" w:cs="Arial"/>
          <w:color w:val="222222"/>
          <w:spacing w:val="3"/>
          <w:shd w:val="clear" w:color="auto" w:fill="FFFFFF"/>
        </w:rPr>
      </w:pPr>
      <w:r w:rsidRPr="004C40AF">
        <w:rPr>
          <w:rFonts w:ascii="Arial" w:hAnsi="Arial" w:cs="Arial"/>
          <w:color w:val="222222"/>
          <w:spacing w:val="3"/>
          <w:shd w:val="clear" w:color="auto" w:fill="FFFFFF"/>
        </w:rPr>
        <w:t xml:space="preserve"> </w:t>
      </w:r>
      <w:r w:rsidRPr="004C40AF">
        <w:rPr>
          <w:rFonts w:ascii="Arial" w:hAnsi="Arial" w:cs="Arial"/>
          <w:color w:val="222222"/>
          <w:spacing w:val="3"/>
          <w:shd w:val="clear" w:color="auto" w:fill="FFFFFF"/>
        </w:rPr>
        <w:tab/>
        <w:t xml:space="preserve">As an aside, pilot studies of Masson’s </w:t>
      </w:r>
      <w:proofErr w:type="spellStart"/>
      <w:r w:rsidRPr="004C40AF">
        <w:rPr>
          <w:rFonts w:ascii="Arial" w:hAnsi="Arial" w:cs="Arial"/>
          <w:color w:val="222222"/>
          <w:spacing w:val="3"/>
          <w:shd w:val="clear" w:color="auto" w:fill="FFFFFF"/>
        </w:rPr>
        <w:t>trichrome</w:t>
      </w:r>
      <w:proofErr w:type="spellEnd"/>
      <w:r w:rsidRPr="004C40AF">
        <w:rPr>
          <w:rFonts w:ascii="Arial" w:hAnsi="Arial" w:cs="Arial"/>
          <w:color w:val="222222"/>
          <w:spacing w:val="3"/>
          <w:shd w:val="clear" w:color="auto" w:fill="FFFFFF"/>
        </w:rPr>
        <w:t xml:space="preserve"> stained AV conduction axis (n=3 mice per group) indicated unchanged collagen deposition between groups (</w:t>
      </w:r>
      <w:r w:rsidRPr="004C40AF">
        <w:rPr>
          <w:rFonts w:ascii="Arial" w:hAnsi="Arial" w:cs="Arial"/>
          <w:b/>
          <w:color w:val="222222"/>
          <w:spacing w:val="3"/>
          <w:shd w:val="clear" w:color="auto" w:fill="FFFFFF"/>
        </w:rPr>
        <w:t>Online Figure IC-D</w:t>
      </w:r>
      <w:r w:rsidRPr="004C40AF">
        <w:rPr>
          <w:rFonts w:ascii="Arial" w:hAnsi="Arial" w:cs="Arial"/>
          <w:color w:val="222222"/>
          <w:spacing w:val="3"/>
          <w:shd w:val="clear" w:color="auto" w:fill="FFFFFF"/>
        </w:rPr>
        <w:t xml:space="preserve">). These data combined with the transcript downregulation in the major </w:t>
      </w:r>
      <w:proofErr w:type="spellStart"/>
      <w:r w:rsidRPr="004C40AF">
        <w:rPr>
          <w:rFonts w:ascii="Arial" w:hAnsi="Arial" w:cs="Arial"/>
          <w:color w:val="222222"/>
          <w:spacing w:val="3"/>
          <w:shd w:val="clear" w:color="auto" w:fill="FFFFFF"/>
        </w:rPr>
        <w:lastRenderedPageBreak/>
        <w:t>fibrillar</w:t>
      </w:r>
      <w:proofErr w:type="spellEnd"/>
      <w:r w:rsidRPr="004C40AF">
        <w:rPr>
          <w:rFonts w:ascii="Arial" w:hAnsi="Arial" w:cs="Arial"/>
          <w:color w:val="222222"/>
          <w:spacing w:val="3"/>
          <w:shd w:val="clear" w:color="auto" w:fill="FFFFFF"/>
        </w:rPr>
        <w:t xml:space="preserve"> collagens (</w:t>
      </w:r>
      <w:r w:rsidRPr="004C40AF">
        <w:rPr>
          <w:rFonts w:ascii="Arial" w:hAnsi="Arial" w:cs="Arial"/>
          <w:b/>
          <w:color w:val="222222"/>
          <w:spacing w:val="3"/>
          <w:shd w:val="clear" w:color="auto" w:fill="FFFFFF"/>
        </w:rPr>
        <w:t>Online Figure I</w:t>
      </w:r>
      <w:r w:rsidRPr="004C40AF">
        <w:rPr>
          <w:rFonts w:ascii="Arial" w:hAnsi="Arial" w:cs="Arial"/>
          <w:color w:val="222222"/>
          <w:spacing w:val="3"/>
          <w:shd w:val="clear" w:color="auto" w:fill="FFFFFF"/>
        </w:rPr>
        <w:t>) meant that the possibility of a training-induced increase in extracellular matrix deposition was not pursued further as a contributor to AV node dysfunction in mice.</w:t>
      </w:r>
    </w:p>
    <w:p w14:paraId="011463D2" w14:textId="77777777" w:rsidR="00781410" w:rsidRDefault="00781410" w:rsidP="00253F81">
      <w:pPr>
        <w:spacing w:line="480" w:lineRule="auto"/>
        <w:rPr>
          <w:rFonts w:ascii="Arial" w:hAnsi="Arial" w:cs="Arial"/>
          <w:color w:val="222222"/>
          <w:spacing w:val="3"/>
          <w:highlight w:val="yellow"/>
          <w:shd w:val="clear" w:color="auto" w:fill="FFFFFF"/>
        </w:rPr>
      </w:pPr>
    </w:p>
    <w:p w14:paraId="494C466C" w14:textId="3B96F834" w:rsidR="00781410" w:rsidRPr="00A5491A" w:rsidRDefault="00781410" w:rsidP="00253F81">
      <w:pPr>
        <w:spacing w:line="480" w:lineRule="auto"/>
        <w:rPr>
          <w:rFonts w:ascii="Arial" w:hAnsi="Arial" w:cs="Arial"/>
          <w:b/>
          <w:color w:val="222222"/>
          <w:spacing w:val="3"/>
          <w:shd w:val="clear" w:color="auto" w:fill="FFFFFF"/>
        </w:rPr>
      </w:pPr>
      <w:r w:rsidRPr="00A5491A">
        <w:rPr>
          <w:rFonts w:ascii="Arial" w:hAnsi="Arial" w:cs="Arial"/>
          <w:b/>
          <w:color w:val="222222"/>
          <w:spacing w:val="3"/>
          <w:shd w:val="clear" w:color="auto" w:fill="FFFFFF"/>
        </w:rPr>
        <w:t xml:space="preserve">Role for </w:t>
      </w:r>
      <w:proofErr w:type="spellStart"/>
      <w:r w:rsidRPr="00A5491A">
        <w:rPr>
          <w:rFonts w:ascii="Arial" w:hAnsi="Arial" w:cs="Arial"/>
          <w:b/>
          <w:i/>
          <w:color w:val="222222"/>
          <w:spacing w:val="3"/>
          <w:shd w:val="clear" w:color="auto" w:fill="FFFFFF"/>
        </w:rPr>
        <w:t>I</w:t>
      </w:r>
      <w:r w:rsidRPr="00A5491A">
        <w:rPr>
          <w:rFonts w:ascii="Arial" w:hAnsi="Arial" w:cs="Arial"/>
          <w:b/>
          <w:color w:val="222222"/>
          <w:spacing w:val="3"/>
          <w:shd w:val="clear" w:color="auto" w:fill="FFFFFF"/>
          <w:vertAlign w:val="subscript"/>
        </w:rPr>
        <w:t>Ca</w:t>
      </w:r>
      <w:proofErr w:type="gramStart"/>
      <w:r w:rsidRPr="00A5491A">
        <w:rPr>
          <w:rFonts w:ascii="Arial" w:hAnsi="Arial" w:cs="Arial"/>
          <w:b/>
          <w:color w:val="222222"/>
          <w:spacing w:val="3"/>
          <w:shd w:val="clear" w:color="auto" w:fill="FFFFFF"/>
          <w:vertAlign w:val="subscript"/>
        </w:rPr>
        <w:t>,</w:t>
      </w:r>
      <w:r w:rsidRPr="00A5491A">
        <w:rPr>
          <w:rFonts w:ascii="Arial" w:hAnsi="Arial" w:cs="Arial"/>
          <w:b/>
          <w:i/>
          <w:color w:val="222222"/>
          <w:spacing w:val="3"/>
          <w:shd w:val="clear" w:color="auto" w:fill="FFFFFF"/>
          <w:vertAlign w:val="subscript"/>
        </w:rPr>
        <w:t>L</w:t>
      </w:r>
      <w:proofErr w:type="spellEnd"/>
      <w:proofErr w:type="gramEnd"/>
      <w:r w:rsidRPr="00A5491A">
        <w:rPr>
          <w:rFonts w:ascii="Arial" w:hAnsi="Arial" w:cs="Arial"/>
          <w:b/>
          <w:color w:val="222222"/>
          <w:spacing w:val="3"/>
          <w:shd w:val="clear" w:color="auto" w:fill="FFFFFF"/>
        </w:rPr>
        <w:t xml:space="preserve">, </w:t>
      </w:r>
      <w:r w:rsidRPr="00A5491A">
        <w:rPr>
          <w:rFonts w:ascii="Arial" w:hAnsi="Arial" w:cs="Arial"/>
          <w:b/>
          <w:i/>
          <w:color w:val="222222"/>
          <w:spacing w:val="3"/>
          <w:shd w:val="clear" w:color="auto" w:fill="FFFFFF"/>
        </w:rPr>
        <w:t>I</w:t>
      </w:r>
      <w:r w:rsidRPr="00A5491A">
        <w:rPr>
          <w:rFonts w:ascii="Arial" w:hAnsi="Arial" w:cs="Arial"/>
          <w:b/>
          <w:color w:val="222222"/>
          <w:spacing w:val="3"/>
          <w:shd w:val="clear" w:color="auto" w:fill="FFFFFF"/>
          <w:vertAlign w:val="subscript"/>
        </w:rPr>
        <w:t>f</w:t>
      </w:r>
      <w:r w:rsidRPr="00A5491A">
        <w:rPr>
          <w:rFonts w:ascii="Arial" w:hAnsi="Arial" w:cs="Arial"/>
          <w:b/>
          <w:color w:val="222222"/>
          <w:spacing w:val="3"/>
          <w:shd w:val="clear" w:color="auto" w:fill="FFFFFF"/>
        </w:rPr>
        <w:t xml:space="preserve"> and </w:t>
      </w:r>
      <w:r w:rsidRPr="002877A3">
        <w:rPr>
          <w:rFonts w:ascii="Arial" w:hAnsi="Arial" w:cs="Arial"/>
          <w:b/>
          <w:i/>
          <w:iCs/>
        </w:rPr>
        <w:t>I</w:t>
      </w:r>
      <w:r>
        <w:rPr>
          <w:rFonts w:ascii="Arial" w:hAnsi="Arial" w:cs="Arial"/>
          <w:b/>
          <w:vertAlign w:val="subscript"/>
        </w:rPr>
        <w:t>K</w:t>
      </w:r>
      <w:r>
        <w:rPr>
          <w:b/>
        </w:rPr>
        <w:t xml:space="preserve"> </w:t>
      </w:r>
      <w:r w:rsidRPr="002877A3">
        <w:rPr>
          <w:rFonts w:ascii="Arial" w:hAnsi="Arial" w:cs="Arial"/>
          <w:b/>
        </w:rPr>
        <w:t xml:space="preserve">downregulation </w:t>
      </w:r>
      <w:r w:rsidRPr="00A5491A">
        <w:rPr>
          <w:rFonts w:ascii="Arial" w:hAnsi="Arial" w:cs="Arial"/>
          <w:b/>
          <w:color w:val="222222"/>
          <w:spacing w:val="3"/>
          <w:shd w:val="clear" w:color="auto" w:fill="FFFFFF"/>
        </w:rPr>
        <w:t>in training-induced AV node dysfunction</w:t>
      </w:r>
    </w:p>
    <w:p w14:paraId="0E367D8E" w14:textId="4F8CA200" w:rsidR="00781410" w:rsidRPr="004C40AF" w:rsidRDefault="00781410" w:rsidP="00253F81">
      <w:pPr>
        <w:spacing w:line="480" w:lineRule="auto"/>
        <w:contextualSpacing/>
        <w:jc w:val="both"/>
        <w:rPr>
          <w:rFonts w:ascii="Arial" w:hAnsi="Arial" w:cs="Arial"/>
          <w:color w:val="000000"/>
          <w:shd w:val="clear" w:color="auto" w:fill="FFFFFF"/>
        </w:rPr>
      </w:pPr>
      <w:r w:rsidRPr="006051F3">
        <w:rPr>
          <w:rFonts w:ascii="Arial" w:hAnsi="Arial" w:cs="Arial"/>
          <w:color w:val="222222"/>
          <w:spacing w:val="3"/>
          <w:shd w:val="clear" w:color="auto" w:fill="FFFFFF"/>
        </w:rPr>
        <w:t xml:space="preserve">To </w:t>
      </w:r>
      <w:r>
        <w:rPr>
          <w:rFonts w:ascii="Arial" w:hAnsi="Arial" w:cs="Arial"/>
          <w:color w:val="222222"/>
          <w:spacing w:val="3"/>
          <w:shd w:val="clear" w:color="auto" w:fill="FFFFFF"/>
        </w:rPr>
        <w:t>decipher</w:t>
      </w:r>
      <w:r w:rsidRPr="006051F3">
        <w:rPr>
          <w:rFonts w:ascii="Arial" w:hAnsi="Arial" w:cs="Arial"/>
          <w:color w:val="222222"/>
          <w:spacing w:val="3"/>
          <w:shd w:val="clear" w:color="auto" w:fill="FFFFFF"/>
        </w:rPr>
        <w:t xml:space="preserve"> </w:t>
      </w:r>
      <w:r>
        <w:rPr>
          <w:rFonts w:ascii="Arial" w:hAnsi="Arial" w:cs="Arial"/>
          <w:color w:val="222222"/>
          <w:spacing w:val="3"/>
          <w:shd w:val="clear" w:color="auto" w:fill="FFFFFF"/>
        </w:rPr>
        <w:t>how</w:t>
      </w:r>
      <w:r w:rsidRPr="006051F3">
        <w:rPr>
          <w:rFonts w:ascii="Arial" w:hAnsi="Arial" w:cs="Arial"/>
          <w:color w:val="222222"/>
          <w:spacing w:val="3"/>
          <w:shd w:val="clear" w:color="auto" w:fill="FFFFFF"/>
        </w:rPr>
        <w:t xml:space="preserve"> training-induced transcriptional </w:t>
      </w:r>
      <w:proofErr w:type="spellStart"/>
      <w:r w:rsidRPr="006051F3">
        <w:rPr>
          <w:rFonts w:ascii="Arial" w:hAnsi="Arial" w:cs="Arial"/>
          <w:color w:val="222222"/>
          <w:spacing w:val="3"/>
          <w:shd w:val="clear" w:color="auto" w:fill="FFFFFF"/>
        </w:rPr>
        <w:t>dysregulation</w:t>
      </w:r>
      <w:proofErr w:type="spellEnd"/>
      <w:r>
        <w:rPr>
          <w:rFonts w:ascii="Arial" w:hAnsi="Arial" w:cs="Arial"/>
          <w:color w:val="222222"/>
          <w:spacing w:val="3"/>
          <w:shd w:val="clear" w:color="auto" w:fill="FFFFFF"/>
        </w:rPr>
        <w:t xml:space="preserve"> of ion channels</w:t>
      </w:r>
      <w:r w:rsidRPr="006051F3">
        <w:rPr>
          <w:rFonts w:ascii="Arial" w:hAnsi="Arial" w:cs="Arial"/>
          <w:color w:val="222222"/>
          <w:spacing w:val="3"/>
          <w:shd w:val="clear" w:color="auto" w:fill="FFFFFF"/>
        </w:rPr>
        <w:t xml:space="preserve"> translates into slowed AV node conduction, protein expression of key </w:t>
      </w:r>
      <w:proofErr w:type="spellStart"/>
      <w:r w:rsidRPr="006051F3">
        <w:rPr>
          <w:rFonts w:ascii="Arial" w:hAnsi="Arial" w:cs="Arial"/>
          <w:color w:val="222222"/>
          <w:spacing w:val="3"/>
          <w:shd w:val="clear" w:color="auto" w:fill="FFFFFF"/>
        </w:rPr>
        <w:t>dysregulated</w:t>
      </w:r>
      <w:proofErr w:type="spellEnd"/>
      <w:r w:rsidRPr="006051F3">
        <w:rPr>
          <w:rFonts w:ascii="Arial" w:hAnsi="Arial" w:cs="Arial"/>
          <w:color w:val="222222"/>
          <w:spacing w:val="3"/>
          <w:shd w:val="clear" w:color="auto" w:fill="FFFFFF"/>
        </w:rPr>
        <w:t xml:space="preserve"> transcripts was assessed using immunohistochemistry</w:t>
      </w:r>
      <w:r>
        <w:rPr>
          <w:rFonts w:ascii="Arial" w:hAnsi="Arial" w:cs="Arial"/>
          <w:color w:val="222222"/>
          <w:spacing w:val="3"/>
          <w:shd w:val="clear" w:color="auto" w:fill="FFFFFF"/>
        </w:rPr>
        <w:t xml:space="preserve"> or western blot</w:t>
      </w:r>
      <w:r w:rsidRPr="006051F3">
        <w:rPr>
          <w:rFonts w:ascii="Arial" w:hAnsi="Arial" w:cs="Arial"/>
          <w:color w:val="222222"/>
          <w:spacing w:val="3"/>
          <w:shd w:val="clear" w:color="auto" w:fill="FFFFFF"/>
        </w:rPr>
        <w:t xml:space="preserve">, </w:t>
      </w:r>
      <w:r>
        <w:rPr>
          <w:rFonts w:ascii="Arial" w:hAnsi="Arial" w:cs="Arial"/>
          <w:color w:val="222222"/>
          <w:spacing w:val="3"/>
          <w:shd w:val="clear" w:color="auto" w:fill="FFFFFF"/>
        </w:rPr>
        <w:t>techniques</w:t>
      </w:r>
      <w:r w:rsidRPr="006051F3">
        <w:rPr>
          <w:rFonts w:ascii="Arial" w:hAnsi="Arial" w:cs="Arial"/>
          <w:color w:val="222222"/>
          <w:spacing w:val="3"/>
          <w:shd w:val="clear" w:color="auto" w:fill="FFFFFF"/>
        </w:rPr>
        <w:t xml:space="preserve"> limited by the specificity of commercially sourced antibodies. </w:t>
      </w:r>
      <w:proofErr w:type="spellStart"/>
      <w:r w:rsidRPr="004C40AF">
        <w:rPr>
          <w:rFonts w:ascii="Arial" w:hAnsi="Arial" w:cs="Arial"/>
          <w:color w:val="000000"/>
          <w:shd w:val="clear" w:color="auto" w:fill="FFFFFF"/>
        </w:rPr>
        <w:t>Connexins</w:t>
      </w:r>
      <w:proofErr w:type="spellEnd"/>
      <w:r w:rsidRPr="004C40AF">
        <w:rPr>
          <w:rFonts w:ascii="Arial" w:hAnsi="Arial" w:cs="Arial"/>
          <w:color w:val="000000"/>
          <w:shd w:val="clear" w:color="auto" w:fill="FFFFFF"/>
        </w:rPr>
        <w:t xml:space="preserve"> are responsible for electrical coupling between </w:t>
      </w:r>
      <w:proofErr w:type="spellStart"/>
      <w:r w:rsidRPr="004C40AF">
        <w:rPr>
          <w:rFonts w:ascii="Arial" w:hAnsi="Arial" w:cs="Arial"/>
          <w:color w:val="000000"/>
          <w:shd w:val="clear" w:color="auto" w:fill="FFFFFF"/>
        </w:rPr>
        <w:t>myocytes</w:t>
      </w:r>
      <w:proofErr w:type="spellEnd"/>
      <w:r w:rsidRPr="004C40AF">
        <w:rPr>
          <w:rFonts w:ascii="Arial" w:hAnsi="Arial" w:cs="Arial"/>
          <w:color w:val="000000"/>
          <w:shd w:val="clear" w:color="auto" w:fill="FFFFFF"/>
        </w:rPr>
        <w:t xml:space="preserve"> and therefore are an important determinant of the conduction velocity of the action potential. Protein levels of </w:t>
      </w:r>
      <w:proofErr w:type="spellStart"/>
      <w:r w:rsidRPr="004C40AF">
        <w:rPr>
          <w:rFonts w:ascii="Arial" w:hAnsi="Arial" w:cs="Arial"/>
          <w:color w:val="000000"/>
          <w:shd w:val="clear" w:color="auto" w:fill="FFFFFF"/>
        </w:rPr>
        <w:t>connexin</w:t>
      </w:r>
      <w:proofErr w:type="spellEnd"/>
      <w:r w:rsidRPr="004C40AF">
        <w:rPr>
          <w:rFonts w:ascii="Arial" w:hAnsi="Arial" w:cs="Arial"/>
          <w:color w:val="000000"/>
          <w:shd w:val="clear" w:color="auto" w:fill="FFFFFF"/>
        </w:rPr>
        <w:t xml:space="preserve"> 40</w:t>
      </w:r>
      <w:r w:rsidRPr="004C40AF">
        <w:rPr>
          <w:rFonts w:ascii="Arial" w:hAnsi="Arial" w:cs="Arial"/>
          <w:noProof/>
          <w:color w:val="000000"/>
          <w:shd w:val="clear" w:color="auto" w:fill="FFFFFF"/>
          <w:vertAlign w:val="superscript"/>
        </w:rPr>
        <w:t>45, 46</w:t>
      </w:r>
      <w:r w:rsidRPr="004C40AF">
        <w:rPr>
          <w:rFonts w:ascii="Arial" w:hAnsi="Arial" w:cs="Arial"/>
          <w:color w:val="000000"/>
          <w:shd w:val="clear" w:color="auto" w:fill="FFFFFF"/>
        </w:rPr>
        <w:t xml:space="preserve"> and </w:t>
      </w:r>
      <w:proofErr w:type="spellStart"/>
      <w:r w:rsidRPr="004C40AF">
        <w:rPr>
          <w:rFonts w:ascii="Arial" w:hAnsi="Arial" w:cs="Arial"/>
          <w:color w:val="000000"/>
          <w:shd w:val="clear" w:color="auto" w:fill="FFFFFF"/>
        </w:rPr>
        <w:t>connexin</w:t>
      </w:r>
      <w:proofErr w:type="spellEnd"/>
      <w:r w:rsidRPr="004C40AF">
        <w:rPr>
          <w:rFonts w:ascii="Arial" w:hAnsi="Arial" w:cs="Arial"/>
          <w:color w:val="000000"/>
          <w:shd w:val="clear" w:color="auto" w:fill="FFFFFF"/>
        </w:rPr>
        <w:t xml:space="preserve"> 45,</w:t>
      </w:r>
      <w:r w:rsidRPr="004C40AF">
        <w:rPr>
          <w:rFonts w:ascii="Arial" w:hAnsi="Arial" w:cs="Arial"/>
          <w:noProof/>
          <w:color w:val="000000"/>
          <w:shd w:val="clear" w:color="auto" w:fill="FFFFFF"/>
          <w:vertAlign w:val="superscript"/>
        </w:rPr>
        <w:t>47</w:t>
      </w:r>
      <w:r w:rsidRPr="004C40AF">
        <w:rPr>
          <w:rFonts w:ascii="Arial" w:hAnsi="Arial" w:cs="Arial"/>
          <w:color w:val="000000"/>
          <w:shd w:val="clear" w:color="auto" w:fill="FFFFFF"/>
        </w:rPr>
        <w:t xml:space="preserve"> previously shown to affect AV node conduction, were tested by immunohistochemistry and western blot respectively and found to be unchanged by training status (</w:t>
      </w:r>
      <w:r w:rsidRPr="004C40AF">
        <w:rPr>
          <w:rFonts w:ascii="Arial" w:hAnsi="Arial" w:cs="Arial"/>
          <w:b/>
          <w:color w:val="000000"/>
          <w:shd w:val="clear" w:color="auto" w:fill="FFFFFF"/>
        </w:rPr>
        <w:t>Online Figure V</w:t>
      </w:r>
      <w:r w:rsidRPr="004C40AF">
        <w:rPr>
          <w:rFonts w:ascii="Arial" w:hAnsi="Arial" w:cs="Arial"/>
          <w:color w:val="000000"/>
          <w:shd w:val="clear" w:color="auto" w:fill="FFFFFF"/>
        </w:rPr>
        <w:t xml:space="preserve">). </w:t>
      </w:r>
    </w:p>
    <w:p w14:paraId="5B7B5C6B" w14:textId="77777777" w:rsidR="00781410" w:rsidRDefault="00781410" w:rsidP="00253F81">
      <w:pPr>
        <w:spacing w:line="480" w:lineRule="auto"/>
        <w:ind w:firstLine="720"/>
        <w:contextualSpacing/>
        <w:jc w:val="both"/>
        <w:rPr>
          <w:rFonts w:ascii="Arial" w:hAnsi="Arial" w:cs="Arial"/>
          <w:color w:val="222222"/>
          <w:spacing w:val="3"/>
          <w:shd w:val="clear" w:color="auto" w:fill="FFFFFF"/>
        </w:rPr>
      </w:pPr>
      <w:r w:rsidRPr="006051F3">
        <w:rPr>
          <w:rFonts w:ascii="Arial" w:hAnsi="Arial" w:cs="Arial"/>
          <w:color w:val="000000"/>
          <w:shd w:val="clear" w:color="auto" w:fill="FFFFFF"/>
        </w:rPr>
        <w:t xml:space="preserve"> </w:t>
      </w:r>
      <w:proofErr w:type="spellStart"/>
      <w:r w:rsidRPr="005C261F">
        <w:rPr>
          <w:rFonts w:ascii="Arial" w:hAnsi="Arial" w:cs="Arial"/>
          <w:i/>
          <w:iCs/>
          <w:color w:val="000000"/>
          <w:shd w:val="clear" w:color="auto" w:fill="FFFFFF"/>
        </w:rPr>
        <w:t>I</w:t>
      </w:r>
      <w:r w:rsidRPr="005C261F">
        <w:rPr>
          <w:rFonts w:ascii="Arial" w:hAnsi="Arial" w:cs="Arial"/>
          <w:iCs/>
          <w:color w:val="000000"/>
          <w:shd w:val="clear" w:color="auto" w:fill="FFFFFF"/>
          <w:vertAlign w:val="subscript"/>
        </w:rPr>
        <w:t>Ca</w:t>
      </w:r>
      <w:proofErr w:type="gramStart"/>
      <w:r w:rsidRPr="005C261F">
        <w:rPr>
          <w:rFonts w:ascii="Arial" w:hAnsi="Arial" w:cs="Arial"/>
          <w:i/>
          <w:iCs/>
          <w:color w:val="000000"/>
          <w:shd w:val="clear" w:color="auto" w:fill="FFFFFF"/>
          <w:vertAlign w:val="subscript"/>
        </w:rPr>
        <w:t>,T</w:t>
      </w:r>
      <w:proofErr w:type="spellEnd"/>
      <w:proofErr w:type="gramEnd"/>
      <w:r w:rsidRPr="005C261F">
        <w:rPr>
          <w:rFonts w:ascii="Arial" w:hAnsi="Arial" w:cs="Arial"/>
          <w:i/>
          <w:iCs/>
          <w:color w:val="000000"/>
          <w:shd w:val="clear" w:color="auto" w:fill="FFFFFF"/>
        </w:rPr>
        <w:t>,</w:t>
      </w:r>
      <w:r w:rsidRPr="005C261F">
        <w:rPr>
          <w:rFonts w:ascii="Arial" w:hAnsi="Arial" w:cs="Arial"/>
          <w:color w:val="000000"/>
          <w:shd w:val="clear" w:color="auto" w:fill="FFFFFF"/>
        </w:rPr>
        <w:t>  carried in large part by the Ca</w:t>
      </w:r>
      <w:r w:rsidRPr="005C261F">
        <w:rPr>
          <w:rFonts w:ascii="Arial" w:hAnsi="Arial" w:cs="Arial"/>
          <w:color w:val="000000"/>
          <w:shd w:val="clear" w:color="auto" w:fill="FFFFFF"/>
          <w:vertAlign w:val="subscript"/>
        </w:rPr>
        <w:t>V</w:t>
      </w:r>
      <w:r w:rsidRPr="005C261F">
        <w:rPr>
          <w:rFonts w:ascii="Arial" w:hAnsi="Arial" w:cs="Arial"/>
          <w:color w:val="000000"/>
          <w:shd w:val="clear" w:color="auto" w:fill="FFFFFF"/>
        </w:rPr>
        <w:t>3.1 channel in the adult AV node, is a known contributor to the diastolic pacemaker current.</w:t>
      </w:r>
      <w:r w:rsidRPr="005C261F">
        <w:rPr>
          <w:rFonts w:ascii="Arial" w:hAnsi="Arial" w:cs="Arial"/>
          <w:noProof/>
          <w:color w:val="000000"/>
          <w:shd w:val="clear" w:color="auto" w:fill="FFFFFF"/>
          <w:vertAlign w:val="superscript"/>
        </w:rPr>
        <w:t>35</w:t>
      </w:r>
      <w:r w:rsidRPr="005C261F">
        <w:rPr>
          <w:rFonts w:ascii="Arial" w:hAnsi="Arial" w:cs="Arial"/>
          <w:color w:val="000000"/>
          <w:shd w:val="clear" w:color="auto" w:fill="FFFFFF"/>
        </w:rPr>
        <w:t xml:space="preserve"> However, protein levels of Ca</w:t>
      </w:r>
      <w:r w:rsidRPr="005C261F">
        <w:rPr>
          <w:rFonts w:ascii="Arial" w:hAnsi="Arial" w:cs="Arial"/>
          <w:color w:val="000000"/>
          <w:shd w:val="clear" w:color="auto" w:fill="FFFFFF"/>
          <w:vertAlign w:val="subscript"/>
        </w:rPr>
        <w:t>V</w:t>
      </w:r>
      <w:r w:rsidRPr="005C261F">
        <w:rPr>
          <w:rFonts w:ascii="Arial" w:hAnsi="Arial" w:cs="Arial"/>
          <w:color w:val="000000"/>
          <w:shd w:val="clear" w:color="auto" w:fill="FFFFFF"/>
        </w:rPr>
        <w:t>3.1 were not significantly altered in the trained AV node (</w:t>
      </w:r>
      <w:r w:rsidRPr="005C261F">
        <w:rPr>
          <w:rFonts w:ascii="Arial" w:hAnsi="Arial" w:cs="Arial"/>
          <w:b/>
          <w:color w:val="000000"/>
          <w:shd w:val="clear" w:color="auto" w:fill="FFFFFF"/>
        </w:rPr>
        <w:t xml:space="preserve">Online Figure V). </w:t>
      </w:r>
      <w:r w:rsidRPr="005C261F">
        <w:rPr>
          <w:rFonts w:ascii="Arial" w:hAnsi="Arial" w:cs="Arial"/>
          <w:color w:val="000000"/>
          <w:shd w:val="clear" w:color="auto" w:fill="FFFFFF"/>
        </w:rPr>
        <w:t>Contrastingly,</w:t>
      </w:r>
      <w:r w:rsidRPr="005C261F">
        <w:rPr>
          <w:rFonts w:ascii="Arial" w:hAnsi="Arial" w:cs="Arial"/>
          <w:b/>
          <w:color w:val="000000"/>
          <w:shd w:val="clear" w:color="auto" w:fill="FFFFFF"/>
        </w:rPr>
        <w:t xml:space="preserve"> </w:t>
      </w:r>
      <w:r w:rsidRPr="005C261F">
        <w:rPr>
          <w:rFonts w:ascii="Arial" w:hAnsi="Arial" w:cs="Arial"/>
          <w:color w:val="000000"/>
          <w:shd w:val="clear" w:color="auto" w:fill="FFFFFF"/>
        </w:rPr>
        <w:t>in the case of Ca</w:t>
      </w:r>
      <w:r w:rsidRPr="005C261F">
        <w:rPr>
          <w:rFonts w:ascii="Arial" w:hAnsi="Arial" w:cs="Arial"/>
          <w:color w:val="000000"/>
          <w:shd w:val="clear" w:color="auto" w:fill="FFFFFF"/>
          <w:vertAlign w:val="subscript"/>
        </w:rPr>
        <w:t>V</w:t>
      </w:r>
      <w:r w:rsidRPr="005C261F">
        <w:rPr>
          <w:rFonts w:ascii="Arial" w:hAnsi="Arial" w:cs="Arial"/>
          <w:color w:val="000000"/>
          <w:shd w:val="clear" w:color="auto" w:fill="FFFFFF"/>
        </w:rPr>
        <w:t xml:space="preserve">1.2, consistent with reduced mRNA levels, </w:t>
      </w:r>
      <w:r w:rsidRPr="005C261F">
        <w:rPr>
          <w:rFonts w:ascii="Arial" w:hAnsi="Arial" w:cs="Arial"/>
          <w:color w:val="222222"/>
          <w:spacing w:val="3"/>
          <w:shd w:val="clear" w:color="auto" w:fill="FFFFFF"/>
        </w:rPr>
        <w:t xml:space="preserve">there was a significant downregulation of protein in the compact node of trained mice (n=7) </w:t>
      </w:r>
      <w:r w:rsidRPr="005C261F">
        <w:rPr>
          <w:rFonts w:ascii="Arial" w:hAnsi="Arial" w:cs="Arial"/>
          <w:i/>
          <w:color w:val="222222"/>
          <w:spacing w:val="3"/>
          <w:shd w:val="clear" w:color="auto" w:fill="FFFFFF"/>
        </w:rPr>
        <w:t>versus</w:t>
      </w:r>
      <w:r w:rsidRPr="005C261F">
        <w:rPr>
          <w:rFonts w:ascii="Arial" w:hAnsi="Arial" w:cs="Arial"/>
          <w:color w:val="222222"/>
          <w:spacing w:val="3"/>
          <w:shd w:val="clear" w:color="auto" w:fill="FFFFFF"/>
        </w:rPr>
        <w:t xml:space="preserve"> sedentary mice (n=6) (</w:t>
      </w:r>
      <w:r w:rsidRPr="005C261F">
        <w:rPr>
          <w:rFonts w:ascii="Arial" w:hAnsi="Arial" w:cs="Arial"/>
          <w:b/>
          <w:color w:val="222222"/>
          <w:spacing w:val="3"/>
          <w:shd w:val="clear" w:color="auto" w:fill="FFFFFF"/>
        </w:rPr>
        <w:t>Figure 3A</w:t>
      </w:r>
      <w:r w:rsidRPr="005C261F">
        <w:rPr>
          <w:rFonts w:ascii="Arial" w:hAnsi="Arial" w:cs="Arial"/>
          <w:color w:val="222222"/>
          <w:spacing w:val="3"/>
          <w:shd w:val="clear" w:color="auto" w:fill="FFFFFF"/>
        </w:rPr>
        <w:t>). In all preparations the anti-Ca</w:t>
      </w:r>
      <w:r w:rsidRPr="005C261F">
        <w:rPr>
          <w:rFonts w:ascii="Arial" w:hAnsi="Arial" w:cs="Arial"/>
          <w:color w:val="222222"/>
          <w:spacing w:val="3"/>
          <w:shd w:val="clear" w:color="auto" w:fill="FFFFFF"/>
          <w:vertAlign w:val="subscript"/>
        </w:rPr>
        <w:t>v</w:t>
      </w:r>
      <w:r w:rsidRPr="005C261F">
        <w:rPr>
          <w:rFonts w:ascii="Arial" w:hAnsi="Arial" w:cs="Arial"/>
          <w:color w:val="222222"/>
          <w:spacing w:val="3"/>
          <w:shd w:val="clear" w:color="auto" w:fill="FFFFFF"/>
        </w:rPr>
        <w:t xml:space="preserve">1.2 antibody produced the classical </w:t>
      </w:r>
      <w:proofErr w:type="gramStart"/>
      <w:r w:rsidRPr="005C261F">
        <w:rPr>
          <w:rFonts w:ascii="Arial" w:hAnsi="Arial" w:cs="Arial"/>
          <w:color w:val="222222"/>
          <w:spacing w:val="3"/>
          <w:shd w:val="clear" w:color="auto" w:fill="FFFFFF"/>
        </w:rPr>
        <w:t>membrane labelling</w:t>
      </w:r>
      <w:proofErr w:type="gramEnd"/>
      <w:r w:rsidRPr="005C261F">
        <w:rPr>
          <w:rFonts w:ascii="Arial" w:hAnsi="Arial" w:cs="Arial"/>
          <w:color w:val="222222"/>
          <w:spacing w:val="3"/>
          <w:shd w:val="clear" w:color="auto" w:fill="FFFFFF"/>
        </w:rPr>
        <w:t xml:space="preserve"> pattern that was prominent in sedentary animals (</w:t>
      </w:r>
      <w:r w:rsidRPr="005C261F">
        <w:rPr>
          <w:rFonts w:ascii="Arial" w:hAnsi="Arial" w:cs="Arial"/>
          <w:b/>
          <w:color w:val="222222"/>
          <w:spacing w:val="3"/>
          <w:shd w:val="clear" w:color="auto" w:fill="FFFFFF"/>
        </w:rPr>
        <w:t>Figure 3A</w:t>
      </w:r>
      <w:r w:rsidRPr="005C261F">
        <w:rPr>
          <w:rFonts w:ascii="Arial" w:hAnsi="Arial" w:cs="Arial"/>
          <w:color w:val="222222"/>
          <w:spacing w:val="3"/>
          <w:shd w:val="clear" w:color="auto" w:fill="FFFFFF"/>
        </w:rPr>
        <w:t>, top left panel, white arrows). In trained animals the labelling was faint, diffused and frequently absent (</w:t>
      </w:r>
      <w:r w:rsidRPr="005C261F">
        <w:rPr>
          <w:rFonts w:ascii="Arial" w:hAnsi="Arial" w:cs="Arial"/>
          <w:b/>
          <w:color w:val="222222"/>
          <w:spacing w:val="3"/>
          <w:shd w:val="clear" w:color="auto" w:fill="FFFFFF"/>
        </w:rPr>
        <w:t>Figure 3A</w:t>
      </w:r>
      <w:r w:rsidRPr="005C261F">
        <w:rPr>
          <w:rFonts w:ascii="Arial" w:hAnsi="Arial" w:cs="Arial"/>
          <w:color w:val="222222"/>
          <w:spacing w:val="3"/>
          <w:shd w:val="clear" w:color="auto" w:fill="FFFFFF"/>
        </w:rPr>
        <w:t xml:space="preserve">, top right panel, white arrows). Aggregates of non-specific </w:t>
      </w:r>
      <w:proofErr w:type="spellStart"/>
      <w:r w:rsidRPr="005C261F">
        <w:rPr>
          <w:rFonts w:ascii="Arial" w:hAnsi="Arial" w:cs="Arial"/>
          <w:color w:val="222222"/>
          <w:spacing w:val="3"/>
          <w:shd w:val="clear" w:color="auto" w:fill="FFFFFF"/>
        </w:rPr>
        <w:t>artefactual</w:t>
      </w:r>
      <w:proofErr w:type="spellEnd"/>
      <w:r w:rsidRPr="005C261F">
        <w:rPr>
          <w:rFonts w:ascii="Arial" w:hAnsi="Arial" w:cs="Arial"/>
          <w:color w:val="222222"/>
          <w:spacing w:val="3"/>
          <w:shd w:val="clear" w:color="auto" w:fill="FFFFFF"/>
        </w:rPr>
        <w:t xml:space="preserve"> labelling were evident in all mouse preparations (</w:t>
      </w:r>
      <w:r w:rsidRPr="005C261F">
        <w:rPr>
          <w:rFonts w:ascii="Arial" w:hAnsi="Arial" w:cs="Arial"/>
          <w:b/>
          <w:color w:val="222222"/>
          <w:spacing w:val="3"/>
          <w:shd w:val="clear" w:color="auto" w:fill="FFFFFF"/>
        </w:rPr>
        <w:t>Figure 3A</w:t>
      </w:r>
      <w:r w:rsidRPr="005C261F">
        <w:rPr>
          <w:rFonts w:ascii="Arial" w:hAnsi="Arial" w:cs="Arial"/>
          <w:color w:val="222222"/>
          <w:spacing w:val="3"/>
          <w:shd w:val="clear" w:color="auto" w:fill="FFFFFF"/>
        </w:rPr>
        <w:t xml:space="preserve">, top panels, blue arrows) and fluorescence intensity measurements from these structures were excluded from the analysis (see Online Supplemental Methods for further details). A qualitative </w:t>
      </w:r>
      <w:r w:rsidRPr="005C261F">
        <w:rPr>
          <w:rFonts w:ascii="Arial" w:hAnsi="Arial" w:cs="Arial"/>
          <w:color w:val="222222"/>
          <w:spacing w:val="3"/>
          <w:shd w:val="clear" w:color="auto" w:fill="FFFFFF"/>
        </w:rPr>
        <w:lastRenderedPageBreak/>
        <w:t>reduction in Ca</w:t>
      </w:r>
      <w:r w:rsidRPr="005C261F">
        <w:rPr>
          <w:rFonts w:ascii="Arial" w:hAnsi="Arial" w:cs="Arial"/>
          <w:color w:val="222222"/>
          <w:spacing w:val="3"/>
          <w:shd w:val="clear" w:color="auto" w:fill="FFFFFF"/>
          <w:vertAlign w:val="subscript"/>
        </w:rPr>
        <w:t>V</w:t>
      </w:r>
      <w:r w:rsidRPr="005C261F">
        <w:rPr>
          <w:rFonts w:ascii="Arial" w:hAnsi="Arial" w:cs="Arial"/>
          <w:color w:val="222222"/>
          <w:spacing w:val="3"/>
          <w:shd w:val="clear" w:color="auto" w:fill="FFFFFF"/>
        </w:rPr>
        <w:t xml:space="preserve">1.2 protein was also evident from subsequent western blot analysis (cf. </w:t>
      </w:r>
      <w:r w:rsidRPr="005C261F">
        <w:rPr>
          <w:rFonts w:ascii="Arial" w:hAnsi="Arial" w:cs="Arial"/>
          <w:b/>
          <w:color w:val="222222"/>
          <w:spacing w:val="3"/>
          <w:shd w:val="clear" w:color="auto" w:fill="FFFFFF"/>
        </w:rPr>
        <w:t>Figure 7F</w:t>
      </w:r>
      <w:r w:rsidRPr="005C261F">
        <w:rPr>
          <w:rFonts w:ascii="Arial" w:hAnsi="Arial" w:cs="Arial"/>
          <w:color w:val="222222"/>
          <w:spacing w:val="3"/>
          <w:shd w:val="clear" w:color="auto" w:fill="FFFFFF"/>
        </w:rPr>
        <w:t>).</w:t>
      </w:r>
    </w:p>
    <w:p w14:paraId="269558AD" w14:textId="2FC085B8" w:rsidR="00781410" w:rsidRPr="006051F3" w:rsidRDefault="00781410" w:rsidP="00253F81">
      <w:pPr>
        <w:spacing w:line="480" w:lineRule="auto"/>
        <w:ind w:firstLine="720"/>
        <w:contextualSpacing/>
        <w:jc w:val="both"/>
        <w:rPr>
          <w:rFonts w:ascii="Arial" w:hAnsi="Arial" w:cs="Arial"/>
        </w:rPr>
      </w:pPr>
      <w:r w:rsidRPr="006051F3">
        <w:rPr>
          <w:rFonts w:ascii="Arial" w:hAnsi="Arial" w:cs="Arial"/>
          <w:color w:val="222222"/>
          <w:spacing w:val="3"/>
          <w:shd w:val="clear" w:color="auto" w:fill="FFFFFF"/>
        </w:rPr>
        <w:t xml:space="preserve">To test directly whether reduced </w:t>
      </w:r>
      <w:r>
        <w:rPr>
          <w:rFonts w:ascii="Arial" w:hAnsi="Arial" w:cs="Arial"/>
          <w:color w:val="222222"/>
          <w:spacing w:val="3"/>
          <w:shd w:val="clear" w:color="auto" w:fill="FFFFFF"/>
        </w:rPr>
        <w:t>Ca</w:t>
      </w:r>
      <w:r>
        <w:rPr>
          <w:rFonts w:ascii="Arial" w:hAnsi="Arial" w:cs="Arial"/>
          <w:color w:val="222222"/>
          <w:spacing w:val="3"/>
          <w:shd w:val="clear" w:color="auto" w:fill="FFFFFF"/>
          <w:vertAlign w:val="subscript"/>
        </w:rPr>
        <w:t>V</w:t>
      </w:r>
      <w:r>
        <w:rPr>
          <w:rFonts w:ascii="Arial" w:hAnsi="Arial" w:cs="Arial"/>
          <w:color w:val="222222"/>
          <w:spacing w:val="3"/>
          <w:shd w:val="clear" w:color="auto" w:fill="FFFFFF"/>
        </w:rPr>
        <w:t>1.2</w:t>
      </w:r>
      <w:r w:rsidRPr="006051F3">
        <w:rPr>
          <w:rFonts w:ascii="Arial" w:hAnsi="Arial" w:cs="Arial"/>
          <w:color w:val="222222"/>
          <w:spacing w:val="3"/>
          <w:shd w:val="clear" w:color="auto" w:fill="FFFFFF"/>
        </w:rPr>
        <w:t xml:space="preserve"> expression has consequences for </w:t>
      </w:r>
      <w:proofErr w:type="spellStart"/>
      <w:r w:rsidRPr="006051F3">
        <w:rPr>
          <w:rFonts w:ascii="Arial" w:hAnsi="Arial" w:cs="Arial"/>
          <w:i/>
          <w:iCs/>
          <w:color w:val="222222"/>
          <w:spacing w:val="3"/>
          <w:shd w:val="clear" w:color="auto" w:fill="FFFFFF"/>
        </w:rPr>
        <w:t>I</w:t>
      </w:r>
      <w:r w:rsidRPr="006051F3">
        <w:rPr>
          <w:rFonts w:ascii="Arial" w:hAnsi="Arial" w:cs="Arial"/>
          <w:iCs/>
          <w:color w:val="222222"/>
          <w:spacing w:val="3"/>
          <w:shd w:val="clear" w:color="auto" w:fill="FFFFFF"/>
          <w:vertAlign w:val="subscript"/>
        </w:rPr>
        <w:t>Ca</w:t>
      </w:r>
      <w:proofErr w:type="gramStart"/>
      <w:r w:rsidRPr="006051F3">
        <w:rPr>
          <w:rFonts w:ascii="Arial" w:hAnsi="Arial" w:cs="Arial"/>
          <w:iCs/>
          <w:color w:val="222222"/>
          <w:spacing w:val="3"/>
          <w:shd w:val="clear" w:color="auto" w:fill="FFFFFF"/>
          <w:vertAlign w:val="subscript"/>
        </w:rPr>
        <w:t>,</w:t>
      </w:r>
      <w:r w:rsidRPr="006051F3">
        <w:rPr>
          <w:rFonts w:ascii="Arial" w:hAnsi="Arial" w:cs="Arial"/>
          <w:i/>
          <w:iCs/>
          <w:color w:val="222222"/>
          <w:spacing w:val="3"/>
          <w:shd w:val="clear" w:color="auto" w:fill="FFFFFF"/>
          <w:vertAlign w:val="subscript"/>
        </w:rPr>
        <w:t>L</w:t>
      </w:r>
      <w:proofErr w:type="spellEnd"/>
      <w:proofErr w:type="gramEnd"/>
      <w:r w:rsidRPr="006051F3">
        <w:rPr>
          <w:rFonts w:ascii="Arial" w:hAnsi="Arial" w:cs="Arial"/>
          <w:color w:val="222222"/>
          <w:spacing w:val="3"/>
          <w:shd w:val="clear" w:color="auto" w:fill="FFFFFF"/>
        </w:rPr>
        <w:t xml:space="preserve">, AV node cells were isolated from sedentary and trained animals by enzymatic dispersion and were analysed by patch-clamp in the whole-cell configuration. The density of </w:t>
      </w:r>
      <w:proofErr w:type="spellStart"/>
      <w:r w:rsidRPr="006051F3">
        <w:rPr>
          <w:rFonts w:ascii="Arial" w:hAnsi="Arial" w:cs="Arial"/>
          <w:i/>
          <w:iCs/>
          <w:color w:val="222222"/>
          <w:spacing w:val="3"/>
          <w:shd w:val="clear" w:color="auto" w:fill="FFFFFF"/>
        </w:rPr>
        <w:t>I</w:t>
      </w:r>
      <w:r w:rsidRPr="006051F3">
        <w:rPr>
          <w:rFonts w:ascii="Arial" w:hAnsi="Arial" w:cs="Arial"/>
          <w:iCs/>
          <w:color w:val="222222"/>
          <w:spacing w:val="3"/>
          <w:shd w:val="clear" w:color="auto" w:fill="FFFFFF"/>
          <w:vertAlign w:val="subscript"/>
        </w:rPr>
        <w:t>Ca</w:t>
      </w:r>
      <w:proofErr w:type="gramStart"/>
      <w:r w:rsidRPr="006051F3">
        <w:rPr>
          <w:rFonts w:ascii="Arial" w:hAnsi="Arial" w:cs="Arial"/>
          <w:iCs/>
          <w:color w:val="222222"/>
          <w:spacing w:val="3"/>
          <w:shd w:val="clear" w:color="auto" w:fill="FFFFFF"/>
          <w:vertAlign w:val="subscript"/>
        </w:rPr>
        <w:t>,</w:t>
      </w:r>
      <w:r w:rsidRPr="006051F3">
        <w:rPr>
          <w:rFonts w:ascii="Arial" w:hAnsi="Arial" w:cs="Arial"/>
          <w:i/>
          <w:iCs/>
          <w:color w:val="222222"/>
          <w:spacing w:val="3"/>
          <w:shd w:val="clear" w:color="auto" w:fill="FFFFFF"/>
          <w:vertAlign w:val="subscript"/>
        </w:rPr>
        <w:t>L</w:t>
      </w:r>
      <w:proofErr w:type="spellEnd"/>
      <w:proofErr w:type="gramEnd"/>
      <w:r w:rsidRPr="006051F3">
        <w:rPr>
          <w:rFonts w:ascii="Arial" w:hAnsi="Arial" w:cs="Arial"/>
          <w:color w:val="222222"/>
          <w:spacing w:val="3"/>
          <w:shd w:val="clear" w:color="auto" w:fill="FFFFFF"/>
        </w:rPr>
        <w:t> was recorded in AV node cells from sedentary (</w:t>
      </w:r>
      <w:r w:rsidRPr="00503226">
        <w:rPr>
          <w:rFonts w:ascii="Arial" w:hAnsi="Arial" w:cs="Arial"/>
          <w:iCs/>
          <w:color w:val="222222"/>
          <w:spacing w:val="3"/>
          <w:shd w:val="clear" w:color="auto" w:fill="FFFFFF"/>
        </w:rPr>
        <w:t>n</w:t>
      </w:r>
      <w:r w:rsidRPr="006051F3">
        <w:rPr>
          <w:rFonts w:ascii="Arial" w:hAnsi="Arial" w:cs="Arial"/>
          <w:color w:val="222222"/>
          <w:spacing w:val="3"/>
          <w:shd w:val="clear" w:color="auto" w:fill="FFFFFF"/>
        </w:rPr>
        <w:t>=8 cells from 8 mice) and trained (</w:t>
      </w:r>
      <w:r w:rsidRPr="00503226">
        <w:rPr>
          <w:rFonts w:ascii="Arial" w:hAnsi="Arial" w:cs="Arial"/>
          <w:iCs/>
          <w:color w:val="222222"/>
          <w:spacing w:val="3"/>
          <w:shd w:val="clear" w:color="auto" w:fill="FFFFFF"/>
        </w:rPr>
        <w:t>n</w:t>
      </w:r>
      <w:r w:rsidRPr="006051F3">
        <w:rPr>
          <w:rFonts w:ascii="Arial" w:hAnsi="Arial" w:cs="Arial"/>
          <w:color w:val="222222"/>
          <w:spacing w:val="3"/>
          <w:shd w:val="clear" w:color="auto" w:fill="FFFFFF"/>
        </w:rPr>
        <w:t>=9 cells from 9 mice</w:t>
      </w:r>
      <w:r>
        <w:rPr>
          <w:rFonts w:ascii="Arial" w:hAnsi="Arial" w:cs="Arial"/>
          <w:color w:val="222222"/>
          <w:spacing w:val="3"/>
          <w:shd w:val="clear" w:color="auto" w:fill="FFFFFF"/>
        </w:rPr>
        <w:t>) mice</w:t>
      </w:r>
      <w:r w:rsidRPr="006051F3">
        <w:rPr>
          <w:rFonts w:ascii="Arial" w:hAnsi="Arial" w:cs="Arial"/>
          <w:color w:val="222222"/>
          <w:spacing w:val="3"/>
          <w:shd w:val="clear" w:color="auto" w:fill="FFFFFF"/>
        </w:rPr>
        <w:t xml:space="preserve">. Currents recorded in the range −55 to 20 mV were normalised to cell capacitance to obtain current density. The mean cell capacitance was </w:t>
      </w:r>
      <w:r w:rsidRPr="00DE4B1D">
        <w:rPr>
          <w:rFonts w:ascii="Arial" w:hAnsi="Arial" w:cs="Arial"/>
          <w:color w:val="222222"/>
          <w:spacing w:val="3"/>
          <w:shd w:val="clear" w:color="auto" w:fill="FFFFFF"/>
        </w:rPr>
        <w:t>26.7 pF (</w:t>
      </w:r>
      <w:r w:rsidRPr="00DE4B1D">
        <w:rPr>
          <w:rFonts w:ascii="Arial" w:hAnsi="Arial" w:cs="Arial"/>
          <w:iCs/>
          <w:color w:val="222222"/>
          <w:spacing w:val="3"/>
          <w:shd w:val="clear" w:color="auto" w:fill="FFFFFF"/>
        </w:rPr>
        <w:t>n</w:t>
      </w:r>
      <w:r w:rsidRPr="00DE4B1D">
        <w:rPr>
          <w:rFonts w:ascii="Arial" w:hAnsi="Arial" w:cs="Arial"/>
          <w:color w:val="222222"/>
          <w:spacing w:val="3"/>
          <w:shd w:val="clear" w:color="auto" w:fill="FFFFFF"/>
        </w:rPr>
        <w:t>=22) and 27.5 pF (n=24)</w:t>
      </w:r>
      <w:r w:rsidRPr="006051F3">
        <w:rPr>
          <w:rFonts w:ascii="Arial" w:hAnsi="Arial" w:cs="Arial"/>
          <w:color w:val="222222"/>
          <w:spacing w:val="3"/>
          <w:shd w:val="clear" w:color="auto" w:fill="FFFFFF"/>
        </w:rPr>
        <w:t xml:space="preserve"> in sedentary and trained mice, respectively (not significantly different, Student’s </w:t>
      </w:r>
      <w:r w:rsidRPr="006051F3">
        <w:rPr>
          <w:rFonts w:ascii="Arial" w:hAnsi="Arial" w:cs="Arial"/>
          <w:i/>
          <w:iCs/>
          <w:color w:val="222222"/>
          <w:spacing w:val="3"/>
          <w:shd w:val="clear" w:color="auto" w:fill="FFFFFF"/>
        </w:rPr>
        <w:t>t</w:t>
      </w:r>
      <w:r w:rsidRPr="006051F3">
        <w:rPr>
          <w:rFonts w:ascii="Arial" w:hAnsi="Arial" w:cs="Arial"/>
          <w:color w:val="222222"/>
          <w:spacing w:val="3"/>
          <w:shd w:val="clear" w:color="auto" w:fill="FFFFFF"/>
        </w:rPr>
        <w:t>-test, </w:t>
      </w:r>
      <w:r w:rsidRPr="006051F3">
        <w:rPr>
          <w:rFonts w:ascii="Arial" w:hAnsi="Arial" w:cs="Arial"/>
          <w:iCs/>
          <w:color w:val="222222"/>
          <w:spacing w:val="3"/>
          <w:shd w:val="clear" w:color="auto" w:fill="FFFFFF"/>
        </w:rPr>
        <w:t>P</w:t>
      </w:r>
      <w:r w:rsidRPr="006051F3">
        <w:rPr>
          <w:rFonts w:ascii="Arial" w:hAnsi="Arial" w:cs="Arial"/>
          <w:color w:val="222222"/>
          <w:spacing w:val="3"/>
          <w:shd w:val="clear" w:color="auto" w:fill="FFFFFF"/>
        </w:rPr>
        <w:t>&gt;0.05). In </w:t>
      </w:r>
      <w:r w:rsidRPr="006051F3">
        <w:rPr>
          <w:rFonts w:ascii="Arial" w:hAnsi="Arial" w:cs="Arial"/>
          <w:b/>
        </w:rPr>
        <w:t>Figure 3</w:t>
      </w:r>
      <w:r>
        <w:rPr>
          <w:rFonts w:ascii="Arial" w:hAnsi="Arial" w:cs="Arial"/>
          <w:b/>
        </w:rPr>
        <w:t>B</w:t>
      </w:r>
      <w:r w:rsidRPr="006051F3">
        <w:rPr>
          <w:rFonts w:ascii="Arial" w:hAnsi="Arial" w:cs="Arial"/>
          <w:color w:val="222222"/>
          <w:spacing w:val="3"/>
          <w:shd w:val="clear" w:color="auto" w:fill="FFFFFF"/>
        </w:rPr>
        <w:t xml:space="preserve"> sample current traces and mean current–voltage (IV) </w:t>
      </w:r>
      <w:r>
        <w:rPr>
          <w:rFonts w:ascii="Arial" w:hAnsi="Arial" w:cs="Arial"/>
          <w:color w:val="222222"/>
          <w:spacing w:val="3"/>
          <w:shd w:val="clear" w:color="auto" w:fill="FFFFFF"/>
        </w:rPr>
        <w:t>relationships</w:t>
      </w:r>
      <w:r w:rsidRPr="006051F3">
        <w:rPr>
          <w:rFonts w:ascii="Arial" w:hAnsi="Arial" w:cs="Arial"/>
          <w:color w:val="222222"/>
          <w:spacing w:val="3"/>
          <w:shd w:val="clear" w:color="auto" w:fill="FFFFFF"/>
        </w:rPr>
        <w:t xml:space="preserve"> are shown. The </w:t>
      </w:r>
      <w:proofErr w:type="spellStart"/>
      <w:r w:rsidRPr="006051F3">
        <w:rPr>
          <w:rFonts w:ascii="Arial" w:hAnsi="Arial" w:cs="Arial"/>
          <w:i/>
          <w:iCs/>
          <w:color w:val="222222"/>
          <w:spacing w:val="3"/>
          <w:shd w:val="clear" w:color="auto" w:fill="FFFFFF"/>
        </w:rPr>
        <w:t>I</w:t>
      </w:r>
      <w:r w:rsidRPr="006051F3">
        <w:rPr>
          <w:rFonts w:ascii="Arial" w:hAnsi="Arial" w:cs="Arial"/>
          <w:iCs/>
          <w:color w:val="222222"/>
          <w:spacing w:val="3"/>
          <w:shd w:val="clear" w:color="auto" w:fill="FFFFFF"/>
          <w:vertAlign w:val="subscript"/>
        </w:rPr>
        <w:t>Ca</w:t>
      </w:r>
      <w:proofErr w:type="gramStart"/>
      <w:r w:rsidRPr="006051F3">
        <w:rPr>
          <w:rFonts w:ascii="Arial" w:hAnsi="Arial" w:cs="Arial"/>
          <w:iCs/>
          <w:color w:val="222222"/>
          <w:spacing w:val="3"/>
          <w:shd w:val="clear" w:color="auto" w:fill="FFFFFF"/>
          <w:vertAlign w:val="subscript"/>
        </w:rPr>
        <w:t>,</w:t>
      </w:r>
      <w:r w:rsidRPr="006051F3">
        <w:rPr>
          <w:rFonts w:ascii="Arial" w:hAnsi="Arial" w:cs="Arial"/>
          <w:i/>
          <w:iCs/>
          <w:color w:val="222222"/>
          <w:spacing w:val="3"/>
          <w:shd w:val="clear" w:color="auto" w:fill="FFFFFF"/>
          <w:vertAlign w:val="subscript"/>
        </w:rPr>
        <w:t>L</w:t>
      </w:r>
      <w:proofErr w:type="spellEnd"/>
      <w:proofErr w:type="gramEnd"/>
      <w:r w:rsidRPr="006051F3">
        <w:rPr>
          <w:rFonts w:ascii="Arial" w:hAnsi="Arial" w:cs="Arial"/>
          <w:color w:val="222222"/>
          <w:spacing w:val="3"/>
          <w:shd w:val="clear" w:color="auto" w:fill="FFFFFF"/>
        </w:rPr>
        <w:t xml:space="preserve"> density was reduced in trained mice by </w:t>
      </w:r>
      <w:r w:rsidR="00DE4B1D" w:rsidRPr="00DE4B1D">
        <w:rPr>
          <w:rFonts w:ascii="Arial" w:hAnsi="Arial" w:cs="Arial"/>
          <w:color w:val="222222"/>
          <w:spacing w:val="3"/>
          <w:highlight w:val="green"/>
          <w:shd w:val="clear" w:color="auto" w:fill="FFFFFF"/>
        </w:rPr>
        <w:t>30</w:t>
      </w:r>
      <w:r w:rsidRPr="00DE4B1D">
        <w:rPr>
          <w:rFonts w:ascii="Arial" w:hAnsi="Arial" w:cs="Arial"/>
          <w:color w:val="222222"/>
          <w:spacing w:val="3"/>
          <w:highlight w:val="green"/>
          <w:shd w:val="clear" w:color="auto" w:fill="FFFFFF"/>
        </w:rPr>
        <w:t>%</w:t>
      </w:r>
      <w:r w:rsidRPr="006051F3">
        <w:rPr>
          <w:rFonts w:ascii="Arial" w:hAnsi="Arial" w:cs="Arial"/>
          <w:color w:val="222222"/>
          <w:spacing w:val="3"/>
          <w:shd w:val="clear" w:color="auto" w:fill="FFFFFF"/>
        </w:rPr>
        <w:t xml:space="preserve"> at the peak value (0 mV). </w:t>
      </w:r>
    </w:p>
    <w:p w14:paraId="4A77BC97" w14:textId="77777777" w:rsidR="00781410" w:rsidRDefault="00781410" w:rsidP="00253F81">
      <w:pPr>
        <w:spacing w:line="480" w:lineRule="auto"/>
        <w:ind w:firstLine="720"/>
        <w:contextualSpacing/>
        <w:jc w:val="both"/>
        <w:rPr>
          <w:rFonts w:ascii="Arial" w:hAnsi="Arial" w:cs="Arial"/>
          <w:color w:val="222222"/>
          <w:spacing w:val="3"/>
          <w:shd w:val="clear" w:color="auto" w:fill="FFFFFF"/>
        </w:rPr>
      </w:pPr>
      <w:r w:rsidRPr="006051F3">
        <w:rPr>
          <w:rFonts w:ascii="Arial" w:hAnsi="Arial" w:cs="Arial"/>
          <w:color w:val="222222"/>
          <w:spacing w:val="3"/>
          <w:shd w:val="clear" w:color="auto" w:fill="FFFFFF"/>
        </w:rPr>
        <w:t xml:space="preserve">As </w:t>
      </w:r>
      <w:r>
        <w:rPr>
          <w:rFonts w:ascii="Arial" w:hAnsi="Arial" w:cs="Arial"/>
          <w:color w:val="222222"/>
          <w:spacing w:val="3"/>
          <w:shd w:val="clear" w:color="auto" w:fill="FFFFFF"/>
        </w:rPr>
        <w:t>a</w:t>
      </w:r>
      <w:r w:rsidRPr="006051F3">
        <w:rPr>
          <w:rFonts w:ascii="Arial" w:hAnsi="Arial" w:cs="Arial"/>
          <w:color w:val="222222"/>
          <w:spacing w:val="3"/>
          <w:shd w:val="clear" w:color="auto" w:fill="FFFFFF"/>
        </w:rPr>
        <w:t xml:space="preserve"> role of </w:t>
      </w:r>
      <w:r w:rsidRPr="006051F3">
        <w:rPr>
          <w:rFonts w:ascii="Arial" w:hAnsi="Arial" w:cs="Arial"/>
          <w:i/>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hAnsi="Arial" w:cs="Arial"/>
          <w:color w:val="222222"/>
          <w:spacing w:val="3"/>
          <w:shd w:val="clear" w:color="auto" w:fill="FFFFFF"/>
        </w:rPr>
        <w:t xml:space="preserve"> in AV node conduction is becoming increasingly evident (see </w:t>
      </w:r>
      <w:r w:rsidRPr="006051F3">
        <w:rPr>
          <w:rFonts w:ascii="Arial" w:hAnsi="Arial" w:cs="Arial"/>
          <w:b/>
          <w:color w:val="222222"/>
          <w:spacing w:val="3"/>
          <w:shd w:val="clear" w:color="auto" w:fill="FFFFFF"/>
        </w:rPr>
        <w:t>Discussion</w:t>
      </w:r>
      <w:r w:rsidRPr="006051F3">
        <w:rPr>
          <w:rFonts w:ascii="Arial" w:hAnsi="Arial" w:cs="Arial"/>
          <w:color w:val="222222"/>
          <w:spacing w:val="3"/>
          <w:shd w:val="clear" w:color="auto" w:fill="FFFFFF"/>
        </w:rPr>
        <w:t xml:space="preserve">) and we have previously demonstrated a role for </w:t>
      </w:r>
      <w:r w:rsidRPr="006051F3">
        <w:rPr>
          <w:rFonts w:ascii="Arial" w:hAnsi="Arial" w:cs="Arial"/>
          <w:i/>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hAnsi="Arial" w:cs="Arial"/>
          <w:color w:val="222222"/>
          <w:spacing w:val="3"/>
          <w:shd w:val="clear" w:color="auto" w:fill="FFFFFF"/>
        </w:rPr>
        <w:t xml:space="preserve"> remodelling in the trained sinus node</w:t>
      </w:r>
      <w:proofErr w:type="gramStart"/>
      <w:r w:rsidRPr="006051F3">
        <w:rPr>
          <w:rFonts w:ascii="Arial" w:hAnsi="Arial" w:cs="Arial"/>
          <w:color w:val="222222"/>
          <w:spacing w:val="3"/>
          <w:shd w:val="clear" w:color="auto" w:fill="FFFFFF"/>
        </w:rPr>
        <w:t>,</w:t>
      </w:r>
      <w:r w:rsidRPr="00AD4913">
        <w:rPr>
          <w:rFonts w:ascii="Arial" w:hAnsi="Arial" w:cs="Arial"/>
          <w:noProof/>
          <w:color w:val="222222"/>
          <w:spacing w:val="3"/>
          <w:shd w:val="clear" w:color="auto" w:fill="FFFFFF"/>
          <w:vertAlign w:val="superscript"/>
        </w:rPr>
        <w:t>24</w:t>
      </w:r>
      <w:proofErr w:type="gramEnd"/>
      <w:r w:rsidRPr="00AD4913">
        <w:rPr>
          <w:rFonts w:ascii="Arial" w:hAnsi="Arial" w:cs="Arial"/>
          <w:noProof/>
          <w:color w:val="222222"/>
          <w:spacing w:val="3"/>
          <w:shd w:val="clear" w:color="auto" w:fill="FFFFFF"/>
          <w:vertAlign w:val="superscript"/>
        </w:rPr>
        <w:t>, 25</w:t>
      </w:r>
      <w:r w:rsidRPr="006051F3">
        <w:rPr>
          <w:rFonts w:ascii="Arial" w:hAnsi="Arial" w:cs="Arial"/>
          <w:color w:val="222222"/>
          <w:spacing w:val="3"/>
          <w:shd w:val="clear" w:color="auto" w:fill="FFFFFF"/>
        </w:rPr>
        <w:t xml:space="preserve"> next we investigated the downstream consequences of HCN4 transcriptional remodelling in the AV node. </w:t>
      </w:r>
      <w:proofErr w:type="spellStart"/>
      <w:r w:rsidRPr="006051F3">
        <w:rPr>
          <w:rFonts w:ascii="Arial" w:hAnsi="Arial" w:cs="Arial"/>
          <w:color w:val="222222"/>
          <w:spacing w:val="3"/>
          <w:shd w:val="clear" w:color="auto" w:fill="FFFFFF"/>
        </w:rPr>
        <w:t>Immunolabelling</w:t>
      </w:r>
      <w:proofErr w:type="spellEnd"/>
      <w:r w:rsidRPr="006051F3">
        <w:rPr>
          <w:rFonts w:ascii="Arial" w:hAnsi="Arial" w:cs="Arial"/>
          <w:color w:val="222222"/>
          <w:spacing w:val="3"/>
          <w:shd w:val="clear" w:color="auto" w:fill="FFFFFF"/>
        </w:rPr>
        <w:t xml:space="preserve"> </w:t>
      </w:r>
      <w:r w:rsidRPr="006051F3">
        <w:rPr>
          <w:rFonts w:ascii="Arial" w:hAnsi="Arial" w:cs="Arial"/>
          <w:color w:val="000000" w:themeColor="text1"/>
        </w:rPr>
        <w:t xml:space="preserve">revealed a significant downregulation of HCN4 protein in trained mice (n=6) </w:t>
      </w:r>
      <w:r w:rsidRPr="006051F3">
        <w:rPr>
          <w:rFonts w:ascii="Arial" w:hAnsi="Arial" w:cs="Arial"/>
          <w:i/>
          <w:color w:val="000000" w:themeColor="text1"/>
        </w:rPr>
        <w:t>versus</w:t>
      </w:r>
      <w:r w:rsidRPr="006051F3">
        <w:rPr>
          <w:rFonts w:ascii="Arial" w:hAnsi="Arial" w:cs="Arial"/>
          <w:color w:val="000000" w:themeColor="text1"/>
        </w:rPr>
        <w:t xml:space="preserve"> sedentary mice (n=6), especially evident in the penetrating portion of the His bundle (</w:t>
      </w:r>
      <w:r w:rsidRPr="006051F3">
        <w:rPr>
          <w:rFonts w:ascii="Arial" w:hAnsi="Arial" w:cs="Arial"/>
          <w:b/>
          <w:color w:val="222222"/>
          <w:spacing w:val="3"/>
          <w:shd w:val="clear" w:color="auto" w:fill="FFFFFF"/>
        </w:rPr>
        <w:t>Figure 3</w:t>
      </w:r>
      <w:r>
        <w:rPr>
          <w:rFonts w:ascii="Arial" w:hAnsi="Arial" w:cs="Arial"/>
          <w:b/>
          <w:color w:val="222222"/>
          <w:spacing w:val="3"/>
          <w:shd w:val="clear" w:color="auto" w:fill="FFFFFF"/>
        </w:rPr>
        <w:t>C</w:t>
      </w:r>
      <w:r w:rsidRPr="006051F3">
        <w:rPr>
          <w:rFonts w:ascii="Arial" w:hAnsi="Arial" w:cs="Arial"/>
          <w:color w:val="000000" w:themeColor="text1"/>
        </w:rPr>
        <w:t xml:space="preserve">). </w:t>
      </w:r>
      <w:r w:rsidRPr="006051F3">
        <w:rPr>
          <w:rFonts w:ascii="Arial" w:hAnsi="Arial" w:cs="Arial"/>
          <w:color w:val="222222"/>
          <w:spacing w:val="3"/>
          <w:shd w:val="clear" w:color="auto" w:fill="FFFFFF"/>
        </w:rPr>
        <w:t xml:space="preserve">As expected, this was accompanied by a reduction in </w:t>
      </w:r>
      <w:r w:rsidRPr="006051F3">
        <w:rPr>
          <w:rFonts w:ascii="Arial" w:hAnsi="Arial" w:cs="Arial"/>
          <w:i/>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hAnsi="Arial" w:cs="Arial"/>
          <w:color w:val="222222"/>
          <w:spacing w:val="3"/>
          <w:shd w:val="clear" w:color="auto" w:fill="FFFFFF"/>
        </w:rPr>
        <w:t xml:space="preserve"> over a wide potential range in isolated AV node </w:t>
      </w:r>
      <w:proofErr w:type="spellStart"/>
      <w:r w:rsidRPr="006051F3">
        <w:rPr>
          <w:rFonts w:ascii="Arial" w:hAnsi="Arial" w:cs="Arial"/>
          <w:color w:val="222222"/>
          <w:spacing w:val="3"/>
          <w:shd w:val="clear" w:color="auto" w:fill="FFFFFF"/>
        </w:rPr>
        <w:t>myocytes</w:t>
      </w:r>
      <w:proofErr w:type="spellEnd"/>
      <w:r w:rsidRPr="006051F3">
        <w:rPr>
          <w:rFonts w:ascii="Arial" w:hAnsi="Arial" w:cs="Arial"/>
          <w:color w:val="222222"/>
          <w:spacing w:val="3"/>
          <w:shd w:val="clear" w:color="auto" w:fill="FFFFFF"/>
        </w:rPr>
        <w:t xml:space="preserve"> from trained mice (n=9 cells from 9 mice) compared to sedentary mice (n=8 cells from 8 mice) (</w:t>
      </w:r>
      <w:r w:rsidRPr="006051F3">
        <w:rPr>
          <w:rFonts w:ascii="Arial" w:hAnsi="Arial" w:cs="Arial"/>
          <w:b/>
          <w:color w:val="222222"/>
          <w:spacing w:val="3"/>
          <w:shd w:val="clear" w:color="auto" w:fill="FFFFFF"/>
        </w:rPr>
        <w:t>Figure 3</w:t>
      </w:r>
      <w:r>
        <w:rPr>
          <w:rFonts w:ascii="Arial" w:hAnsi="Arial" w:cs="Arial"/>
          <w:b/>
          <w:color w:val="222222"/>
          <w:spacing w:val="3"/>
          <w:shd w:val="clear" w:color="auto" w:fill="FFFFFF"/>
        </w:rPr>
        <w:t>D</w:t>
      </w:r>
      <w:r w:rsidRPr="006051F3">
        <w:rPr>
          <w:rFonts w:ascii="Arial" w:hAnsi="Arial" w:cs="Arial"/>
          <w:color w:val="222222"/>
          <w:spacing w:val="3"/>
          <w:shd w:val="clear" w:color="auto" w:fill="FFFFFF"/>
        </w:rPr>
        <w:t>).  Given these findings, the role of </w:t>
      </w:r>
      <w:proofErr w:type="gramStart"/>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proofErr w:type="gramEnd"/>
      <w:r w:rsidRPr="006051F3">
        <w:rPr>
          <w:rFonts w:ascii="Arial" w:hAnsi="Arial" w:cs="Arial"/>
          <w:color w:val="222222"/>
          <w:spacing w:val="3"/>
          <w:shd w:val="clear" w:color="auto" w:fill="FFFFFF"/>
        </w:rPr>
        <w:t> in AV node conduction was further assessed</w:t>
      </w:r>
      <w:r w:rsidRPr="006051F3">
        <w:rPr>
          <w:rFonts w:ascii="Arial" w:hAnsi="Arial" w:cs="Arial"/>
          <w:i/>
          <w:iCs/>
          <w:color w:val="222222"/>
          <w:spacing w:val="3"/>
          <w:shd w:val="clear" w:color="auto" w:fill="FFFFFF"/>
        </w:rPr>
        <w:t xml:space="preserve"> in vivo</w:t>
      </w:r>
      <w:r w:rsidRPr="006051F3">
        <w:rPr>
          <w:rFonts w:ascii="Arial" w:hAnsi="Arial" w:cs="Arial"/>
          <w:color w:val="222222"/>
          <w:spacing w:val="3"/>
          <w:shd w:val="clear" w:color="auto" w:fill="FFFFFF"/>
        </w:rPr>
        <w:t> by blocking </w:t>
      </w:r>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hAnsi="Arial" w:cs="Arial"/>
          <w:color w:val="222222"/>
          <w:spacing w:val="3"/>
          <w:shd w:val="clear" w:color="auto" w:fill="FFFFFF"/>
        </w:rPr>
        <w:t xml:space="preserve"> by administration of </w:t>
      </w:r>
      <w:proofErr w:type="spellStart"/>
      <w:r w:rsidRPr="006051F3">
        <w:rPr>
          <w:rFonts w:ascii="Arial" w:hAnsi="Arial" w:cs="Arial"/>
          <w:color w:val="222222"/>
          <w:spacing w:val="3"/>
          <w:shd w:val="clear" w:color="auto" w:fill="FFFFFF"/>
        </w:rPr>
        <w:t>ivabradine</w:t>
      </w:r>
      <w:proofErr w:type="spellEnd"/>
      <w:r w:rsidRPr="006051F3">
        <w:rPr>
          <w:rFonts w:ascii="Arial" w:hAnsi="Arial" w:cs="Arial"/>
          <w:color w:val="222222"/>
          <w:spacing w:val="3"/>
          <w:shd w:val="clear" w:color="auto" w:fill="FFFFFF"/>
        </w:rPr>
        <w:t xml:space="preserve"> (S16257-2; 6 mg kg</w:t>
      </w:r>
      <w:r w:rsidRPr="006051F3">
        <w:rPr>
          <w:rFonts w:ascii="Arial" w:hAnsi="Arial" w:cs="Arial"/>
          <w:color w:val="222222"/>
          <w:spacing w:val="3"/>
          <w:shd w:val="clear" w:color="auto" w:fill="FFFFFF"/>
          <w:vertAlign w:val="superscript"/>
        </w:rPr>
        <w:t>−1</w:t>
      </w:r>
      <w:r w:rsidRPr="006051F3">
        <w:rPr>
          <w:rFonts w:ascii="Arial" w:hAnsi="Arial" w:cs="Arial"/>
          <w:color w:val="222222"/>
          <w:spacing w:val="3"/>
          <w:shd w:val="clear" w:color="auto" w:fill="FFFFFF"/>
        </w:rPr>
        <w:t>), which dose-dependently reduces heart rate in humans</w:t>
      </w:r>
      <w:r w:rsidRPr="00D342E7">
        <w:rPr>
          <w:rFonts w:ascii="Arial" w:hAnsi="Arial" w:cs="Arial"/>
          <w:noProof/>
          <w:color w:val="222222"/>
          <w:spacing w:val="3"/>
          <w:shd w:val="clear" w:color="auto" w:fill="FFFFFF"/>
          <w:vertAlign w:val="superscript"/>
        </w:rPr>
        <w:t>48</w:t>
      </w:r>
      <w:r w:rsidRPr="006051F3">
        <w:rPr>
          <w:rFonts w:ascii="Arial" w:hAnsi="Arial" w:cs="Arial"/>
          <w:color w:val="222222"/>
          <w:spacing w:val="3"/>
          <w:shd w:val="clear" w:color="auto" w:fill="FFFFFF"/>
        </w:rPr>
        <w:t> and animals.</w:t>
      </w:r>
      <w:r w:rsidRPr="00D342E7">
        <w:rPr>
          <w:rFonts w:ascii="Arial" w:hAnsi="Arial" w:cs="Arial"/>
          <w:noProof/>
          <w:color w:val="222222"/>
          <w:spacing w:val="3"/>
          <w:shd w:val="clear" w:color="auto" w:fill="FFFFFF"/>
          <w:vertAlign w:val="superscript"/>
        </w:rPr>
        <w:t>49</w:t>
      </w:r>
      <w:r w:rsidRPr="006051F3">
        <w:rPr>
          <w:rFonts w:ascii="Arial" w:hAnsi="Arial" w:cs="Arial"/>
          <w:color w:val="222222"/>
          <w:spacing w:val="3"/>
          <w:shd w:val="clear" w:color="auto" w:fill="FFFFFF"/>
        </w:rPr>
        <w:t xml:space="preserve"> Absolute PR intervals before and after block of </w:t>
      </w:r>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hAnsi="Arial" w:cs="Arial"/>
          <w:color w:val="222222"/>
          <w:spacing w:val="3"/>
          <w:shd w:val="clear" w:color="auto" w:fill="FFFFFF"/>
        </w:rPr>
        <w:t> in anaesthetised mice are shown in </w:t>
      </w:r>
      <w:r w:rsidRPr="00E07CF7">
        <w:rPr>
          <w:rFonts w:ascii="Arial" w:hAnsi="Arial" w:cs="Arial"/>
          <w:b/>
          <w:color w:val="000000"/>
          <w:shd w:val="clear" w:color="auto" w:fill="FFFFFF"/>
        </w:rPr>
        <w:t>Online Figure VI</w:t>
      </w:r>
      <w:r w:rsidRPr="006051F3">
        <w:rPr>
          <w:rFonts w:ascii="Arial" w:hAnsi="Arial" w:cs="Arial"/>
          <w:b/>
        </w:rPr>
        <w:t>.</w:t>
      </w:r>
      <w:r w:rsidRPr="006051F3">
        <w:rPr>
          <w:rFonts w:ascii="Arial" w:hAnsi="Arial" w:cs="Arial"/>
          <w:color w:val="222222"/>
          <w:spacing w:val="3"/>
          <w:shd w:val="clear" w:color="auto" w:fill="FFFFFF"/>
        </w:rPr>
        <w:t xml:space="preserve"> Intriguingly, block of </w:t>
      </w:r>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hAnsi="Arial" w:cs="Arial"/>
          <w:color w:val="222222"/>
          <w:spacing w:val="3"/>
          <w:shd w:val="clear" w:color="auto" w:fill="FFFFFF"/>
        </w:rPr>
        <w:t> </w:t>
      </w:r>
      <w:r w:rsidRPr="006051F3">
        <w:rPr>
          <w:rFonts w:ascii="Arial" w:hAnsi="Arial" w:cs="Arial"/>
        </w:rPr>
        <w:t>abolished the</w:t>
      </w:r>
      <w:r>
        <w:rPr>
          <w:rFonts w:ascii="Arial" w:hAnsi="Arial" w:cs="Arial"/>
        </w:rPr>
        <w:t xml:space="preserve"> difference in</w:t>
      </w:r>
      <w:r w:rsidRPr="006051F3">
        <w:rPr>
          <w:rFonts w:ascii="Arial" w:hAnsi="Arial" w:cs="Arial"/>
        </w:rPr>
        <w:t xml:space="preserve"> PR </w:t>
      </w:r>
      <w:r>
        <w:rPr>
          <w:rFonts w:ascii="Arial" w:hAnsi="Arial" w:cs="Arial"/>
        </w:rPr>
        <w:t>interval</w:t>
      </w:r>
      <w:r w:rsidRPr="006051F3">
        <w:rPr>
          <w:rFonts w:ascii="Arial" w:hAnsi="Arial" w:cs="Arial"/>
        </w:rPr>
        <w:t xml:space="preserve"> in trained (n=7) </w:t>
      </w:r>
      <w:r w:rsidRPr="006051F3">
        <w:rPr>
          <w:rFonts w:ascii="Arial" w:hAnsi="Arial" w:cs="Arial"/>
          <w:i/>
          <w:iCs/>
        </w:rPr>
        <w:t xml:space="preserve">versus </w:t>
      </w:r>
      <w:r w:rsidRPr="006051F3">
        <w:rPr>
          <w:rFonts w:ascii="Arial" w:hAnsi="Arial" w:cs="Arial"/>
        </w:rPr>
        <w:t xml:space="preserve">sedentary (n=7) mice, </w:t>
      </w:r>
      <w:r w:rsidRPr="006051F3">
        <w:rPr>
          <w:rFonts w:ascii="Arial" w:hAnsi="Arial" w:cs="Arial"/>
          <w:color w:val="222222"/>
          <w:spacing w:val="3"/>
          <w:shd w:val="clear" w:color="auto" w:fill="FFFFFF"/>
        </w:rPr>
        <w:t xml:space="preserve">consistent with a training-induced </w:t>
      </w:r>
      <w:r w:rsidRPr="006051F3">
        <w:rPr>
          <w:rFonts w:ascii="Arial" w:hAnsi="Arial" w:cs="Arial"/>
          <w:color w:val="222222"/>
          <w:spacing w:val="3"/>
          <w:shd w:val="clear" w:color="auto" w:fill="FFFFFF"/>
        </w:rPr>
        <w:lastRenderedPageBreak/>
        <w:t xml:space="preserve">downregulation in HCN channels </w:t>
      </w:r>
      <w:r>
        <w:rPr>
          <w:rFonts w:ascii="Arial" w:hAnsi="Arial" w:cs="Arial"/>
          <w:color w:val="222222"/>
          <w:spacing w:val="3"/>
          <w:shd w:val="clear" w:color="auto" w:fill="FFFFFF"/>
        </w:rPr>
        <w:t xml:space="preserve">being involved with or responsible for the difference, </w:t>
      </w:r>
      <w:r w:rsidRPr="006051F3">
        <w:rPr>
          <w:rFonts w:ascii="Arial" w:hAnsi="Arial" w:cs="Arial"/>
          <w:color w:val="222222"/>
          <w:spacing w:val="3"/>
          <w:shd w:val="clear" w:color="auto" w:fill="FFFFFF"/>
        </w:rPr>
        <w:t xml:space="preserve">and further evidence for </w:t>
      </w:r>
      <w:r>
        <w:rPr>
          <w:rFonts w:ascii="Arial" w:hAnsi="Arial" w:cs="Arial"/>
          <w:color w:val="222222"/>
          <w:spacing w:val="3"/>
          <w:shd w:val="clear" w:color="auto" w:fill="FFFFFF"/>
        </w:rPr>
        <w:t>an important</w:t>
      </w:r>
      <w:r w:rsidRPr="006051F3">
        <w:rPr>
          <w:rFonts w:ascii="Arial" w:hAnsi="Arial" w:cs="Arial"/>
          <w:color w:val="222222"/>
          <w:spacing w:val="3"/>
          <w:shd w:val="clear" w:color="auto" w:fill="FFFFFF"/>
        </w:rPr>
        <w:t xml:space="preserve"> functional role for </w:t>
      </w:r>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hAnsi="Arial" w:cs="Arial"/>
          <w:color w:val="222222"/>
          <w:spacing w:val="3"/>
          <w:shd w:val="clear" w:color="auto" w:fill="FFFFFF"/>
        </w:rPr>
        <w:t xml:space="preserve"> in AV conduction. </w:t>
      </w:r>
    </w:p>
    <w:p w14:paraId="6E8ABB3A" w14:textId="125C59ED" w:rsidR="00781410" w:rsidRDefault="00781410" w:rsidP="00253F81">
      <w:pPr>
        <w:spacing w:line="480" w:lineRule="auto"/>
        <w:ind w:firstLine="720"/>
        <w:jc w:val="both"/>
        <w:rPr>
          <w:rFonts w:ascii="Arial" w:hAnsi="Arial" w:cs="Arial"/>
        </w:rPr>
      </w:pPr>
      <w:r w:rsidRPr="00D84155">
        <w:rPr>
          <w:rFonts w:ascii="Arial" w:hAnsi="Arial" w:cs="Arial"/>
        </w:rPr>
        <w:t>Next, the functional consequences of the change in expression of mRNAs coding for K</w:t>
      </w:r>
      <w:r w:rsidRPr="00D84155">
        <w:rPr>
          <w:rFonts w:ascii="Arial" w:hAnsi="Arial" w:cs="Arial"/>
          <w:vertAlign w:val="superscript"/>
        </w:rPr>
        <w:t>+</w:t>
      </w:r>
      <w:r w:rsidRPr="00D84155">
        <w:rPr>
          <w:rFonts w:ascii="Arial" w:hAnsi="Arial" w:cs="Arial"/>
        </w:rPr>
        <w:t xml:space="preserve"> channels presented in </w:t>
      </w:r>
      <w:r w:rsidRPr="00D84155">
        <w:rPr>
          <w:rFonts w:ascii="Arial" w:hAnsi="Arial" w:cs="Arial"/>
          <w:b/>
        </w:rPr>
        <w:t>Figure 2I</w:t>
      </w:r>
      <w:r w:rsidRPr="00D84155">
        <w:rPr>
          <w:rFonts w:ascii="Arial" w:hAnsi="Arial" w:cs="Arial"/>
        </w:rPr>
        <w:t xml:space="preserve"> were assessed by patch clamp experiments in a separate cohort of swim-trained animals (n=5) and sedentary control (n=5) animals. A well-known K</w:t>
      </w:r>
      <w:r w:rsidRPr="00D84155">
        <w:rPr>
          <w:rFonts w:ascii="Arial" w:hAnsi="Arial" w:cs="Arial"/>
          <w:vertAlign w:val="superscript"/>
        </w:rPr>
        <w:t>+</w:t>
      </w:r>
      <w:r w:rsidRPr="00D84155">
        <w:rPr>
          <w:rFonts w:ascii="Arial" w:hAnsi="Arial" w:cs="Arial"/>
        </w:rPr>
        <w:t xml:space="preserve"> current in the mouse heart is the rapid delayed rectifier K</w:t>
      </w:r>
      <w:r w:rsidRPr="00D84155">
        <w:rPr>
          <w:rFonts w:ascii="Arial" w:hAnsi="Arial" w:cs="Arial"/>
          <w:vertAlign w:val="superscript"/>
        </w:rPr>
        <w:t>+</w:t>
      </w:r>
      <w:r w:rsidRPr="00D84155">
        <w:rPr>
          <w:rFonts w:ascii="Arial" w:hAnsi="Arial" w:cs="Arial"/>
        </w:rPr>
        <w:t xml:space="preserve"> current </w:t>
      </w:r>
      <w:proofErr w:type="spellStart"/>
      <w:r w:rsidRPr="00D84155">
        <w:rPr>
          <w:rFonts w:ascii="Arial" w:hAnsi="Arial" w:cs="Arial"/>
          <w:i/>
          <w:iCs/>
        </w:rPr>
        <w:t>I</w:t>
      </w:r>
      <w:r w:rsidRPr="00D84155">
        <w:rPr>
          <w:rFonts w:ascii="Arial" w:hAnsi="Arial" w:cs="Arial"/>
          <w:vertAlign w:val="subscript"/>
        </w:rPr>
        <w:t>K</w:t>
      </w:r>
      <w:proofErr w:type="gramStart"/>
      <w:r w:rsidRPr="00D84155">
        <w:rPr>
          <w:rFonts w:ascii="Arial" w:hAnsi="Arial" w:cs="Arial"/>
          <w:vertAlign w:val="subscript"/>
        </w:rPr>
        <w:t>,r</w:t>
      </w:r>
      <w:proofErr w:type="spellEnd"/>
      <w:proofErr w:type="gramEnd"/>
      <w:r w:rsidRPr="00D84155">
        <w:rPr>
          <w:rFonts w:ascii="Arial" w:hAnsi="Arial" w:cs="Arial"/>
        </w:rPr>
        <w:t xml:space="preserve"> carried by the ERG1 channel. </w:t>
      </w:r>
      <w:proofErr w:type="spellStart"/>
      <w:r w:rsidRPr="00D84155">
        <w:rPr>
          <w:rFonts w:ascii="Arial" w:hAnsi="Arial" w:cs="Arial"/>
          <w:i/>
          <w:iCs/>
        </w:rPr>
        <w:t>I</w:t>
      </w:r>
      <w:r w:rsidRPr="00D84155">
        <w:rPr>
          <w:rFonts w:ascii="Arial" w:hAnsi="Arial" w:cs="Arial"/>
          <w:vertAlign w:val="subscript"/>
        </w:rPr>
        <w:t>K</w:t>
      </w:r>
      <w:proofErr w:type="gramStart"/>
      <w:r w:rsidRPr="00D84155">
        <w:rPr>
          <w:rFonts w:ascii="Arial" w:hAnsi="Arial" w:cs="Arial"/>
          <w:vertAlign w:val="subscript"/>
        </w:rPr>
        <w:t>,r</w:t>
      </w:r>
      <w:proofErr w:type="spellEnd"/>
      <w:proofErr w:type="gramEnd"/>
      <w:r w:rsidRPr="00D84155">
        <w:rPr>
          <w:rFonts w:ascii="Arial" w:hAnsi="Arial" w:cs="Arial"/>
        </w:rPr>
        <w:t xml:space="preserve"> was recorded in AV node cells during and after depolarizing voltage clamp pulses as E-4031-sensitive current (E-4031 is a specific blocker of </w:t>
      </w:r>
      <w:proofErr w:type="spellStart"/>
      <w:r w:rsidRPr="00D84155">
        <w:rPr>
          <w:rFonts w:ascii="Arial" w:hAnsi="Arial" w:cs="Arial"/>
          <w:i/>
          <w:iCs/>
        </w:rPr>
        <w:t>I</w:t>
      </w:r>
      <w:r w:rsidRPr="00D84155">
        <w:rPr>
          <w:rFonts w:ascii="Arial" w:hAnsi="Arial" w:cs="Arial"/>
          <w:vertAlign w:val="subscript"/>
        </w:rPr>
        <w:t>K,r</w:t>
      </w:r>
      <w:proofErr w:type="spellEnd"/>
      <w:r w:rsidRPr="00D84155">
        <w:rPr>
          <w:rFonts w:ascii="Arial" w:hAnsi="Arial" w:cs="Arial"/>
        </w:rPr>
        <w:t xml:space="preserve">). Typical current recordings from AV node cells isolated from sedentary and exercise trained mice are shown in </w:t>
      </w:r>
      <w:r w:rsidRPr="00D84155">
        <w:rPr>
          <w:rFonts w:ascii="Arial" w:hAnsi="Arial" w:cs="Arial"/>
          <w:b/>
        </w:rPr>
        <w:t>Figure 4A</w:t>
      </w:r>
      <w:r w:rsidRPr="00D84155">
        <w:rPr>
          <w:rFonts w:ascii="Arial" w:hAnsi="Arial" w:cs="Arial"/>
        </w:rPr>
        <w:t xml:space="preserve">. Under control conditions, currents were smaller in </w:t>
      </w:r>
      <w:proofErr w:type="gramStart"/>
      <w:r w:rsidRPr="00D84155">
        <w:rPr>
          <w:rFonts w:ascii="Arial" w:hAnsi="Arial" w:cs="Arial"/>
        </w:rPr>
        <w:t>exercise trained</w:t>
      </w:r>
      <w:proofErr w:type="gramEnd"/>
      <w:r w:rsidRPr="00D84155">
        <w:rPr>
          <w:rFonts w:ascii="Arial" w:hAnsi="Arial" w:cs="Arial"/>
        </w:rPr>
        <w:t xml:space="preserve"> mice (</w:t>
      </w:r>
      <w:r w:rsidRPr="00D84155">
        <w:rPr>
          <w:rFonts w:ascii="Arial" w:hAnsi="Arial" w:cs="Arial"/>
          <w:b/>
        </w:rPr>
        <w:t>Figure 4A</w:t>
      </w:r>
      <w:r w:rsidRPr="00D84155">
        <w:rPr>
          <w:rFonts w:ascii="Arial" w:hAnsi="Arial" w:cs="Arial"/>
        </w:rPr>
        <w:t xml:space="preserve">). 1 </w:t>
      </w:r>
      <w:r w:rsidRPr="00D84155">
        <w:rPr>
          <w:rFonts w:ascii="Arial" w:hAnsi="Arial" w:cs="Arial"/>
        </w:rPr>
        <w:sym w:font="Symbol" w:char="F06D"/>
      </w:r>
      <w:r w:rsidRPr="00D84155">
        <w:rPr>
          <w:rFonts w:ascii="Arial" w:hAnsi="Arial" w:cs="Arial"/>
        </w:rPr>
        <w:t xml:space="preserve">M E-4031 was then applied to block </w:t>
      </w:r>
      <w:proofErr w:type="spellStart"/>
      <w:r w:rsidRPr="00D84155">
        <w:rPr>
          <w:rFonts w:ascii="Arial" w:hAnsi="Arial" w:cs="Arial"/>
          <w:i/>
          <w:iCs/>
        </w:rPr>
        <w:t>I</w:t>
      </w:r>
      <w:r w:rsidRPr="00D84155">
        <w:rPr>
          <w:rFonts w:ascii="Arial" w:hAnsi="Arial" w:cs="Arial"/>
          <w:vertAlign w:val="subscript"/>
        </w:rPr>
        <w:t>K</w:t>
      </w:r>
      <w:proofErr w:type="gramStart"/>
      <w:r w:rsidRPr="00D84155">
        <w:rPr>
          <w:rFonts w:ascii="Arial" w:hAnsi="Arial" w:cs="Arial"/>
          <w:vertAlign w:val="subscript"/>
        </w:rPr>
        <w:t>,r</w:t>
      </w:r>
      <w:proofErr w:type="spellEnd"/>
      <w:proofErr w:type="gramEnd"/>
      <w:r w:rsidRPr="00D84155">
        <w:rPr>
          <w:rFonts w:ascii="Arial" w:hAnsi="Arial" w:cs="Arial"/>
        </w:rPr>
        <w:t xml:space="preserve">. E-4031 blocked some but not all current during the depolarizing pulses and </w:t>
      </w:r>
      <w:r w:rsidRPr="00D84155">
        <w:rPr>
          <w:rFonts w:ascii="Arial" w:hAnsi="Arial" w:cs="Arial"/>
          <w:b/>
        </w:rPr>
        <w:t>Figure 4A</w:t>
      </w:r>
      <w:r w:rsidRPr="00D84155">
        <w:rPr>
          <w:rFonts w:ascii="Arial" w:hAnsi="Arial" w:cs="Arial"/>
        </w:rPr>
        <w:t xml:space="preserve"> shows both the E-41031-insensitive and -sensitive currents. Whereas ERG is responsible for the E-41031-sensitive current, other K</w:t>
      </w:r>
      <w:r w:rsidRPr="00D84155">
        <w:rPr>
          <w:rFonts w:ascii="Arial" w:hAnsi="Arial" w:cs="Arial"/>
          <w:vertAlign w:val="superscript"/>
        </w:rPr>
        <w:t>+</w:t>
      </w:r>
      <w:r w:rsidRPr="00D84155">
        <w:rPr>
          <w:rFonts w:ascii="Arial" w:hAnsi="Arial" w:cs="Arial"/>
        </w:rPr>
        <w:t xml:space="preserve"> channels are presumably responsible for the E-41031-insensitive current; both currents were smaller in </w:t>
      </w:r>
      <w:r w:rsidR="002E7405" w:rsidRPr="00D84155">
        <w:rPr>
          <w:rFonts w:ascii="Arial" w:hAnsi="Arial" w:cs="Arial"/>
        </w:rPr>
        <w:t>exercise-trained</w:t>
      </w:r>
      <w:r w:rsidRPr="00D84155">
        <w:rPr>
          <w:rFonts w:ascii="Arial" w:hAnsi="Arial" w:cs="Arial"/>
        </w:rPr>
        <w:t xml:space="preserve"> mice (</w:t>
      </w:r>
      <w:r w:rsidRPr="00D84155">
        <w:rPr>
          <w:rFonts w:ascii="Arial" w:hAnsi="Arial" w:cs="Arial"/>
          <w:b/>
        </w:rPr>
        <w:t>Figure 4A</w:t>
      </w:r>
      <w:r w:rsidRPr="00D84155">
        <w:rPr>
          <w:rFonts w:ascii="Arial" w:hAnsi="Arial" w:cs="Arial"/>
        </w:rPr>
        <w:t xml:space="preserve">). Mean data are shown as IV relationships in </w:t>
      </w:r>
      <w:r w:rsidRPr="00D84155">
        <w:rPr>
          <w:rFonts w:ascii="Arial" w:hAnsi="Arial" w:cs="Arial"/>
          <w:b/>
        </w:rPr>
        <w:t>Figure 4B,C</w:t>
      </w:r>
      <w:r w:rsidRPr="00D84155">
        <w:rPr>
          <w:rFonts w:ascii="Arial" w:hAnsi="Arial" w:cs="Arial"/>
        </w:rPr>
        <w:t>. Current at the end of the depolarizing pulses (</w:t>
      </w:r>
      <w:r w:rsidRPr="00D84155">
        <w:rPr>
          <w:rFonts w:ascii="Arial" w:hAnsi="Arial" w:cs="Arial"/>
          <w:b/>
        </w:rPr>
        <w:t>Figure 4B</w:t>
      </w:r>
      <w:r w:rsidRPr="00D84155">
        <w:rPr>
          <w:rFonts w:ascii="Arial" w:hAnsi="Arial" w:cs="Arial"/>
        </w:rPr>
        <w:t>) and the peak tail current after the pulses (</w:t>
      </w:r>
      <w:r w:rsidRPr="00D84155">
        <w:rPr>
          <w:rFonts w:ascii="Arial" w:hAnsi="Arial" w:cs="Arial"/>
          <w:b/>
        </w:rPr>
        <w:t>Figure 4C</w:t>
      </w:r>
      <w:r w:rsidRPr="00D84155">
        <w:rPr>
          <w:rFonts w:ascii="Arial" w:hAnsi="Arial" w:cs="Arial"/>
        </w:rPr>
        <w:t xml:space="preserve">) was measured. Because </w:t>
      </w:r>
      <w:proofErr w:type="spellStart"/>
      <w:r w:rsidRPr="00D84155">
        <w:rPr>
          <w:rFonts w:ascii="Arial" w:hAnsi="Arial" w:cs="Arial"/>
          <w:i/>
          <w:iCs/>
        </w:rPr>
        <w:t>I</w:t>
      </w:r>
      <w:r w:rsidRPr="00D84155">
        <w:rPr>
          <w:rFonts w:ascii="Arial" w:hAnsi="Arial" w:cs="Arial"/>
          <w:vertAlign w:val="subscript"/>
        </w:rPr>
        <w:t>K</w:t>
      </w:r>
      <w:proofErr w:type="gramStart"/>
      <w:r w:rsidRPr="00D84155">
        <w:rPr>
          <w:rFonts w:ascii="Arial" w:hAnsi="Arial" w:cs="Arial"/>
          <w:vertAlign w:val="subscript"/>
        </w:rPr>
        <w:t>,r</w:t>
      </w:r>
      <w:proofErr w:type="spellEnd"/>
      <w:proofErr w:type="gramEnd"/>
      <w:r w:rsidRPr="00D84155">
        <w:rPr>
          <w:rFonts w:ascii="Arial" w:hAnsi="Arial" w:cs="Arial"/>
        </w:rPr>
        <w:t xml:space="preserve"> is inactivated during depolarizing pulses (following activation) and this inactivation is rapidly removed on repolarization after the pulses, tail current is arguably the better measure of </w:t>
      </w:r>
      <w:proofErr w:type="spellStart"/>
      <w:r w:rsidRPr="00D84155">
        <w:rPr>
          <w:rFonts w:ascii="Arial" w:hAnsi="Arial" w:cs="Arial"/>
          <w:i/>
          <w:iCs/>
        </w:rPr>
        <w:t>I</w:t>
      </w:r>
      <w:r w:rsidRPr="00D84155">
        <w:rPr>
          <w:rFonts w:ascii="Arial" w:hAnsi="Arial" w:cs="Arial"/>
          <w:vertAlign w:val="subscript"/>
        </w:rPr>
        <w:t>K,r</w:t>
      </w:r>
      <w:proofErr w:type="spellEnd"/>
      <w:r w:rsidRPr="00D84155">
        <w:rPr>
          <w:rFonts w:ascii="Arial" w:hAnsi="Arial" w:cs="Arial"/>
        </w:rPr>
        <w:t xml:space="preserve">. </w:t>
      </w:r>
      <w:r w:rsidRPr="00D84155">
        <w:rPr>
          <w:rFonts w:ascii="Arial" w:hAnsi="Arial" w:cs="Arial"/>
          <w:b/>
        </w:rPr>
        <w:t xml:space="preserve">Figure 4B,C </w:t>
      </w:r>
      <w:r w:rsidRPr="00D84155">
        <w:rPr>
          <w:rFonts w:ascii="Arial" w:hAnsi="Arial" w:cs="Arial"/>
        </w:rPr>
        <w:t xml:space="preserve">shows current under control conditions as well as the E-4031-insensitive and sensitive currents and </w:t>
      </w:r>
      <w:r w:rsidRPr="00D84155">
        <w:rPr>
          <w:rFonts w:ascii="Arial" w:hAnsi="Arial" w:cs="Arial"/>
          <w:b/>
        </w:rPr>
        <w:t>Figure 4D,E</w:t>
      </w:r>
      <w:r w:rsidRPr="00D84155">
        <w:rPr>
          <w:rFonts w:ascii="Arial" w:hAnsi="Arial" w:cs="Arial"/>
        </w:rPr>
        <w:t xml:space="preserve"> compares E-4031-insensitive and sensitive currents in sedentary and exercise trained mice. Both are smaller in </w:t>
      </w:r>
      <w:proofErr w:type="gramStart"/>
      <w:r w:rsidRPr="00D84155">
        <w:rPr>
          <w:rFonts w:ascii="Arial" w:hAnsi="Arial" w:cs="Arial"/>
        </w:rPr>
        <w:t>exercise trained</w:t>
      </w:r>
      <w:proofErr w:type="gramEnd"/>
      <w:r w:rsidRPr="00D84155">
        <w:rPr>
          <w:rFonts w:ascii="Arial" w:hAnsi="Arial" w:cs="Arial"/>
        </w:rPr>
        <w:t xml:space="preserve"> mice. The best measure of </w:t>
      </w:r>
      <w:proofErr w:type="spellStart"/>
      <w:r w:rsidRPr="00D84155">
        <w:rPr>
          <w:rFonts w:ascii="Arial" w:hAnsi="Arial" w:cs="Arial"/>
          <w:i/>
          <w:iCs/>
        </w:rPr>
        <w:t>I</w:t>
      </w:r>
      <w:r w:rsidRPr="00D84155">
        <w:rPr>
          <w:rFonts w:ascii="Arial" w:hAnsi="Arial" w:cs="Arial"/>
          <w:vertAlign w:val="subscript"/>
        </w:rPr>
        <w:t>K</w:t>
      </w:r>
      <w:proofErr w:type="gramStart"/>
      <w:r w:rsidRPr="00D84155">
        <w:rPr>
          <w:rFonts w:ascii="Arial" w:hAnsi="Arial" w:cs="Arial"/>
          <w:vertAlign w:val="subscript"/>
        </w:rPr>
        <w:t>,r</w:t>
      </w:r>
      <w:proofErr w:type="spellEnd"/>
      <w:proofErr w:type="gramEnd"/>
      <w:r w:rsidRPr="00D84155">
        <w:rPr>
          <w:rFonts w:ascii="Arial" w:hAnsi="Arial" w:cs="Arial"/>
        </w:rPr>
        <w:t xml:space="preserve"> (E-4031-sensitive tail current in </w:t>
      </w:r>
      <w:r w:rsidRPr="00D84155">
        <w:rPr>
          <w:rFonts w:ascii="Arial" w:hAnsi="Arial" w:cs="Arial"/>
          <w:b/>
        </w:rPr>
        <w:t>Figure 4E</w:t>
      </w:r>
      <w:r w:rsidRPr="00D84155">
        <w:rPr>
          <w:rFonts w:ascii="Arial" w:hAnsi="Arial" w:cs="Arial"/>
        </w:rPr>
        <w:t xml:space="preserve">) suggests that </w:t>
      </w:r>
      <w:proofErr w:type="spellStart"/>
      <w:r w:rsidRPr="00D84155">
        <w:rPr>
          <w:rFonts w:ascii="Arial" w:hAnsi="Arial" w:cs="Arial"/>
          <w:i/>
          <w:iCs/>
        </w:rPr>
        <w:t>I</w:t>
      </w:r>
      <w:r w:rsidRPr="00D84155">
        <w:rPr>
          <w:rFonts w:ascii="Arial" w:hAnsi="Arial" w:cs="Arial"/>
          <w:vertAlign w:val="subscript"/>
        </w:rPr>
        <w:t>K,r</w:t>
      </w:r>
      <w:proofErr w:type="spellEnd"/>
      <w:r w:rsidRPr="00D84155">
        <w:rPr>
          <w:rFonts w:ascii="Arial" w:hAnsi="Arial" w:cs="Arial"/>
        </w:rPr>
        <w:t xml:space="preserve"> is reduced by ~50% in exercise trained mice and this is consistent with the apparent trend towards downregulation of ERG mRNA (</w:t>
      </w:r>
      <w:r w:rsidRPr="00D84155">
        <w:rPr>
          <w:rFonts w:ascii="Arial" w:hAnsi="Arial" w:cs="Arial"/>
          <w:b/>
        </w:rPr>
        <w:t>Figure 2I</w:t>
      </w:r>
      <w:r w:rsidRPr="00D84155">
        <w:rPr>
          <w:rFonts w:ascii="Arial" w:hAnsi="Arial" w:cs="Arial"/>
        </w:rPr>
        <w:t>).</w:t>
      </w:r>
      <w:r w:rsidR="00D54FEE">
        <w:rPr>
          <w:rFonts w:ascii="Arial" w:hAnsi="Arial" w:cs="Arial"/>
        </w:rPr>
        <w:t xml:space="preserve"> </w:t>
      </w:r>
      <w:r w:rsidR="00D54FEE" w:rsidRPr="00D54FEE">
        <w:rPr>
          <w:rFonts w:ascii="Arial" w:hAnsi="Arial" w:cs="Arial"/>
          <w:highlight w:val="green"/>
        </w:rPr>
        <w:t>However the difference did not reach statistical significance.</w:t>
      </w:r>
      <w:r w:rsidRPr="00D84155">
        <w:rPr>
          <w:rFonts w:ascii="Arial" w:hAnsi="Arial" w:cs="Arial"/>
        </w:rPr>
        <w:t xml:space="preserve"> Another well-known K</w:t>
      </w:r>
      <w:r w:rsidRPr="00D84155">
        <w:rPr>
          <w:rFonts w:ascii="Arial" w:hAnsi="Arial" w:cs="Arial"/>
          <w:vertAlign w:val="superscript"/>
        </w:rPr>
        <w:t>+</w:t>
      </w:r>
      <w:r w:rsidRPr="00D84155">
        <w:rPr>
          <w:rFonts w:ascii="Arial" w:hAnsi="Arial" w:cs="Arial"/>
        </w:rPr>
        <w:t xml:space="preserve"> current in the heart </w:t>
      </w:r>
      <w:r w:rsidRPr="00D84155">
        <w:rPr>
          <w:rFonts w:ascii="Arial" w:hAnsi="Arial" w:cs="Arial"/>
        </w:rPr>
        <w:lastRenderedPageBreak/>
        <w:t>is the transient outward K</w:t>
      </w:r>
      <w:r w:rsidRPr="00D84155">
        <w:rPr>
          <w:rFonts w:ascii="Arial" w:hAnsi="Arial" w:cs="Arial"/>
          <w:vertAlign w:val="superscript"/>
        </w:rPr>
        <w:t>+</w:t>
      </w:r>
      <w:r w:rsidRPr="00D84155">
        <w:rPr>
          <w:rFonts w:ascii="Arial" w:hAnsi="Arial" w:cs="Arial"/>
        </w:rPr>
        <w:t xml:space="preserve"> current. It was measured in AV node cells as the 10 </w:t>
      </w:r>
      <w:r w:rsidRPr="00D84155">
        <w:rPr>
          <w:rFonts w:ascii="Arial" w:hAnsi="Arial" w:cs="Arial"/>
        </w:rPr>
        <w:sym w:font="Symbol" w:char="F06D"/>
      </w:r>
      <w:r w:rsidRPr="00D84155">
        <w:rPr>
          <w:rFonts w:ascii="Arial" w:hAnsi="Arial" w:cs="Arial"/>
        </w:rPr>
        <w:t>M 4-AP-sensitive current during depolarizing pulses, but the current was undetectable both in sedentary and exercise trained mice (data not shown).</w:t>
      </w:r>
      <w:r w:rsidRPr="002877A3">
        <w:rPr>
          <w:rFonts w:ascii="Arial" w:hAnsi="Arial" w:cs="Arial"/>
        </w:rPr>
        <w:t xml:space="preserve"> </w:t>
      </w:r>
    </w:p>
    <w:p w14:paraId="5B3DA01F" w14:textId="77777777" w:rsidR="00781410" w:rsidRDefault="00781410" w:rsidP="00253F81">
      <w:pPr>
        <w:spacing w:line="480" w:lineRule="auto"/>
        <w:jc w:val="both"/>
        <w:rPr>
          <w:rFonts w:ascii="Arial" w:hAnsi="Arial" w:cs="Arial"/>
        </w:rPr>
      </w:pPr>
    </w:p>
    <w:p w14:paraId="6634AF6F" w14:textId="77777777" w:rsidR="00781410" w:rsidRPr="001C4AD6" w:rsidRDefault="00781410" w:rsidP="00253F81">
      <w:pPr>
        <w:spacing w:line="480" w:lineRule="auto"/>
        <w:jc w:val="both"/>
        <w:rPr>
          <w:rFonts w:ascii="Arial" w:hAnsi="Arial" w:cs="Arial"/>
        </w:rPr>
      </w:pPr>
      <w:r w:rsidRPr="001C4AD6">
        <w:rPr>
          <w:rFonts w:ascii="Arial" w:hAnsi="Arial" w:cs="Arial"/>
          <w:b/>
        </w:rPr>
        <w:t xml:space="preserve">Training-induced reduction in spontaneous firing of isolated AV node </w:t>
      </w:r>
      <w:proofErr w:type="spellStart"/>
      <w:r w:rsidRPr="001C4AD6">
        <w:rPr>
          <w:rFonts w:ascii="Arial" w:hAnsi="Arial" w:cs="Arial"/>
          <w:b/>
        </w:rPr>
        <w:t>myocytes</w:t>
      </w:r>
      <w:proofErr w:type="spellEnd"/>
    </w:p>
    <w:p w14:paraId="0E3B1DED" w14:textId="3F1E966F" w:rsidR="00781410" w:rsidRPr="00E07CF7" w:rsidRDefault="00781410" w:rsidP="00253F81">
      <w:pPr>
        <w:spacing w:line="480" w:lineRule="auto"/>
        <w:jc w:val="both"/>
        <w:rPr>
          <w:rFonts w:ascii="Arial" w:hAnsi="Arial" w:cs="Arial"/>
          <w:color w:val="222222"/>
          <w:spacing w:val="3"/>
          <w:shd w:val="clear" w:color="auto" w:fill="FFFFFF"/>
        </w:rPr>
      </w:pPr>
      <w:r w:rsidRPr="001C4AD6">
        <w:rPr>
          <w:rFonts w:ascii="Arial" w:hAnsi="Arial" w:cs="Arial"/>
        </w:rPr>
        <w:t xml:space="preserve">The combined impact of training-induced reductions in </w:t>
      </w:r>
      <w:proofErr w:type="spellStart"/>
      <w:r w:rsidRPr="001C4AD6">
        <w:rPr>
          <w:rFonts w:ascii="Arial" w:hAnsi="Arial" w:cs="Arial"/>
          <w:i/>
          <w:color w:val="222222"/>
          <w:spacing w:val="3"/>
          <w:shd w:val="clear" w:color="auto" w:fill="FFFFFF"/>
        </w:rPr>
        <w:t>I</w:t>
      </w:r>
      <w:r w:rsidRPr="001C4AD6">
        <w:rPr>
          <w:rFonts w:ascii="Arial" w:hAnsi="Arial" w:cs="Arial"/>
          <w:color w:val="222222"/>
          <w:spacing w:val="3"/>
          <w:shd w:val="clear" w:color="auto" w:fill="FFFFFF"/>
          <w:vertAlign w:val="subscript"/>
        </w:rPr>
        <w:t>Ca</w:t>
      </w:r>
      <w:proofErr w:type="gramStart"/>
      <w:r w:rsidRPr="001C4AD6">
        <w:rPr>
          <w:rFonts w:ascii="Arial" w:hAnsi="Arial" w:cs="Arial"/>
          <w:color w:val="222222"/>
          <w:spacing w:val="3"/>
          <w:shd w:val="clear" w:color="auto" w:fill="FFFFFF"/>
          <w:vertAlign w:val="subscript"/>
        </w:rPr>
        <w:t>,</w:t>
      </w:r>
      <w:r w:rsidRPr="001C4AD6">
        <w:rPr>
          <w:rFonts w:ascii="Arial" w:hAnsi="Arial" w:cs="Arial"/>
          <w:i/>
          <w:color w:val="222222"/>
          <w:spacing w:val="3"/>
          <w:shd w:val="clear" w:color="auto" w:fill="FFFFFF"/>
          <w:vertAlign w:val="subscript"/>
        </w:rPr>
        <w:t>L</w:t>
      </w:r>
      <w:proofErr w:type="spellEnd"/>
      <w:proofErr w:type="gramEnd"/>
      <w:r w:rsidRPr="001C4AD6">
        <w:rPr>
          <w:rFonts w:ascii="Arial" w:hAnsi="Arial" w:cs="Arial"/>
          <w:color w:val="222222"/>
          <w:spacing w:val="3"/>
          <w:shd w:val="clear" w:color="auto" w:fill="FFFFFF"/>
        </w:rPr>
        <w:t xml:space="preserve"> (</w:t>
      </w:r>
      <w:r w:rsidRPr="001C4AD6">
        <w:rPr>
          <w:rFonts w:ascii="Arial" w:hAnsi="Arial" w:cs="Arial"/>
          <w:b/>
        </w:rPr>
        <w:t>Figure 3B)</w:t>
      </w:r>
      <w:r w:rsidRPr="001C4AD6">
        <w:rPr>
          <w:rFonts w:ascii="Arial" w:hAnsi="Arial" w:cs="Arial"/>
          <w:color w:val="222222"/>
          <w:spacing w:val="3"/>
          <w:shd w:val="clear" w:color="auto" w:fill="FFFFFF"/>
        </w:rPr>
        <w:t xml:space="preserve"> </w:t>
      </w:r>
      <w:r w:rsidRPr="001C4AD6">
        <w:rPr>
          <w:rFonts w:ascii="Arial" w:hAnsi="Arial" w:cs="Arial"/>
          <w:i/>
          <w:color w:val="222222"/>
          <w:spacing w:val="3"/>
          <w:shd w:val="clear" w:color="auto" w:fill="FFFFFF"/>
        </w:rPr>
        <w:t>I</w:t>
      </w:r>
      <w:r w:rsidRPr="001C4AD6">
        <w:rPr>
          <w:rFonts w:ascii="Arial" w:hAnsi="Arial" w:cs="Arial"/>
          <w:color w:val="222222"/>
          <w:spacing w:val="3"/>
          <w:shd w:val="clear" w:color="auto" w:fill="FFFFFF"/>
          <w:vertAlign w:val="subscript"/>
        </w:rPr>
        <w:t>f</w:t>
      </w:r>
      <w:r w:rsidRPr="001C4AD6">
        <w:rPr>
          <w:rFonts w:ascii="Arial" w:hAnsi="Arial" w:cs="Arial"/>
          <w:color w:val="222222"/>
          <w:spacing w:val="3"/>
          <w:shd w:val="clear" w:color="auto" w:fill="FFFFFF"/>
        </w:rPr>
        <w:t xml:space="preserve"> (</w:t>
      </w:r>
      <w:r w:rsidRPr="001C4AD6">
        <w:rPr>
          <w:rFonts w:ascii="Arial" w:hAnsi="Arial" w:cs="Arial"/>
          <w:b/>
          <w:color w:val="222222"/>
          <w:spacing w:val="3"/>
          <w:shd w:val="clear" w:color="auto" w:fill="FFFFFF"/>
        </w:rPr>
        <w:t>Figure 3D)</w:t>
      </w:r>
      <w:r w:rsidRPr="001C4AD6">
        <w:rPr>
          <w:rFonts w:ascii="Arial" w:hAnsi="Arial" w:cs="Arial"/>
          <w:color w:val="222222"/>
          <w:spacing w:val="3"/>
          <w:shd w:val="clear" w:color="auto" w:fill="FFFFFF"/>
        </w:rPr>
        <w:t xml:space="preserve"> and </w:t>
      </w:r>
      <w:r w:rsidRPr="001C4AD6">
        <w:rPr>
          <w:rFonts w:ascii="Arial" w:hAnsi="Arial" w:cs="Arial"/>
          <w:i/>
          <w:iCs/>
        </w:rPr>
        <w:t>I</w:t>
      </w:r>
      <w:r w:rsidRPr="001C4AD6">
        <w:rPr>
          <w:rFonts w:ascii="Arial" w:hAnsi="Arial" w:cs="Arial"/>
          <w:vertAlign w:val="subscript"/>
        </w:rPr>
        <w:t>K</w:t>
      </w:r>
      <w:r w:rsidRPr="001C4AD6">
        <w:rPr>
          <w:rFonts w:ascii="Arial" w:hAnsi="Arial" w:cs="Arial"/>
        </w:rPr>
        <w:t xml:space="preserve"> (</w:t>
      </w:r>
      <w:r w:rsidRPr="001C4AD6">
        <w:rPr>
          <w:rFonts w:ascii="Arial" w:hAnsi="Arial" w:cs="Arial"/>
          <w:b/>
        </w:rPr>
        <w:t>Figure 4</w:t>
      </w:r>
      <w:r w:rsidRPr="001C4AD6">
        <w:rPr>
          <w:rFonts w:ascii="Arial" w:hAnsi="Arial" w:cs="Arial"/>
        </w:rPr>
        <w:t xml:space="preserve">) on the spontaneous action potential were tested in AV node </w:t>
      </w:r>
      <w:proofErr w:type="spellStart"/>
      <w:r w:rsidRPr="001C4AD6">
        <w:rPr>
          <w:rFonts w:ascii="Arial" w:hAnsi="Arial" w:cs="Arial"/>
        </w:rPr>
        <w:t>myocytes</w:t>
      </w:r>
      <w:proofErr w:type="spellEnd"/>
      <w:r w:rsidRPr="001C4AD6">
        <w:rPr>
          <w:rFonts w:ascii="Arial" w:hAnsi="Arial" w:cs="Arial"/>
        </w:rPr>
        <w:t xml:space="preserve"> isolated from sedentary and trained animals. Representative recordings from n=5 sedentary mice and n=5 trained mice are shown in </w:t>
      </w:r>
      <w:r w:rsidRPr="001C4AD6">
        <w:rPr>
          <w:rFonts w:ascii="Arial" w:hAnsi="Arial" w:cs="Arial"/>
          <w:b/>
        </w:rPr>
        <w:t>Figure 5A (</w:t>
      </w:r>
      <w:r w:rsidRPr="001C4AD6">
        <w:rPr>
          <w:rFonts w:ascii="Arial" w:hAnsi="Arial" w:cs="Arial"/>
        </w:rPr>
        <w:t xml:space="preserve">left panel) and a sample segment of an action potential recording with time- and voltage-hallmarks used for analysis is given in the right panel. As given in </w:t>
      </w:r>
      <w:r w:rsidRPr="001C4AD6">
        <w:rPr>
          <w:rFonts w:ascii="Arial" w:hAnsi="Arial" w:cs="Arial"/>
          <w:b/>
        </w:rPr>
        <w:t>Figure 5B</w:t>
      </w:r>
      <w:r w:rsidRPr="001C4AD6">
        <w:rPr>
          <w:rFonts w:ascii="Arial" w:hAnsi="Arial" w:cs="Arial"/>
        </w:rPr>
        <w:t xml:space="preserve">, the spontaneous beating rate of isolated AV node </w:t>
      </w:r>
      <w:proofErr w:type="spellStart"/>
      <w:r w:rsidRPr="001C4AD6">
        <w:rPr>
          <w:rFonts w:ascii="Arial" w:hAnsi="Arial" w:cs="Arial"/>
        </w:rPr>
        <w:t>myocytes</w:t>
      </w:r>
      <w:proofErr w:type="spellEnd"/>
      <w:r w:rsidRPr="001C4AD6">
        <w:rPr>
          <w:rFonts w:ascii="Arial" w:hAnsi="Arial" w:cs="Arial"/>
        </w:rPr>
        <w:t xml:space="preserve"> isolated from trained mice was significantly lower than that of sedentary mice, consistent with a reduction in </w:t>
      </w:r>
      <w:proofErr w:type="spellStart"/>
      <w:r w:rsidRPr="001C4AD6">
        <w:rPr>
          <w:rFonts w:ascii="Arial" w:hAnsi="Arial" w:cs="Arial"/>
          <w:i/>
          <w:color w:val="222222"/>
          <w:spacing w:val="3"/>
          <w:shd w:val="clear" w:color="auto" w:fill="FFFFFF"/>
        </w:rPr>
        <w:t>I</w:t>
      </w:r>
      <w:r w:rsidRPr="001C4AD6">
        <w:rPr>
          <w:rFonts w:ascii="Arial" w:hAnsi="Arial" w:cs="Arial"/>
          <w:color w:val="222222"/>
          <w:spacing w:val="3"/>
          <w:shd w:val="clear" w:color="auto" w:fill="FFFFFF"/>
          <w:vertAlign w:val="subscript"/>
        </w:rPr>
        <w:t>Ca</w:t>
      </w:r>
      <w:proofErr w:type="gramStart"/>
      <w:r w:rsidRPr="001C4AD6">
        <w:rPr>
          <w:rFonts w:ascii="Arial" w:hAnsi="Arial" w:cs="Arial"/>
          <w:color w:val="222222"/>
          <w:spacing w:val="3"/>
          <w:shd w:val="clear" w:color="auto" w:fill="FFFFFF"/>
          <w:vertAlign w:val="subscript"/>
        </w:rPr>
        <w:t>,</w:t>
      </w:r>
      <w:r w:rsidRPr="001C4AD6">
        <w:rPr>
          <w:rFonts w:ascii="Arial" w:hAnsi="Arial" w:cs="Arial"/>
          <w:i/>
          <w:color w:val="222222"/>
          <w:spacing w:val="3"/>
          <w:shd w:val="clear" w:color="auto" w:fill="FFFFFF"/>
          <w:vertAlign w:val="subscript"/>
        </w:rPr>
        <w:t>L</w:t>
      </w:r>
      <w:proofErr w:type="spellEnd"/>
      <w:proofErr w:type="gramEnd"/>
      <w:r w:rsidRPr="001C4AD6">
        <w:rPr>
          <w:rFonts w:ascii="Arial" w:hAnsi="Arial" w:cs="Arial"/>
          <w:color w:val="222222"/>
          <w:spacing w:val="3"/>
          <w:shd w:val="clear" w:color="auto" w:fill="FFFFFF"/>
        </w:rPr>
        <w:t xml:space="preserve"> and </w:t>
      </w:r>
      <w:r w:rsidRPr="001C4AD6">
        <w:rPr>
          <w:rFonts w:ascii="Arial" w:hAnsi="Arial" w:cs="Arial"/>
          <w:i/>
          <w:color w:val="222222"/>
          <w:spacing w:val="3"/>
          <w:shd w:val="clear" w:color="auto" w:fill="FFFFFF"/>
        </w:rPr>
        <w:t>I</w:t>
      </w:r>
      <w:r w:rsidRPr="001C4AD6">
        <w:rPr>
          <w:rFonts w:ascii="Arial" w:hAnsi="Arial" w:cs="Arial"/>
          <w:color w:val="222222"/>
          <w:spacing w:val="3"/>
          <w:shd w:val="clear" w:color="auto" w:fill="FFFFFF"/>
          <w:vertAlign w:val="subscript"/>
        </w:rPr>
        <w:t>f</w:t>
      </w:r>
      <w:r w:rsidRPr="001C4AD6">
        <w:rPr>
          <w:rFonts w:ascii="Arial" w:hAnsi="Arial" w:cs="Arial"/>
        </w:rPr>
        <w:t xml:space="preserve"> (</w:t>
      </w:r>
      <w:r w:rsidRPr="001C4AD6">
        <w:rPr>
          <w:rFonts w:ascii="Arial" w:hAnsi="Arial" w:cs="Arial"/>
          <w:b/>
        </w:rPr>
        <w:t>Figure 3B,</w:t>
      </w:r>
      <w:r w:rsidRPr="001C4AD6">
        <w:rPr>
          <w:rFonts w:ascii="Arial" w:hAnsi="Arial" w:cs="Arial"/>
          <w:b/>
          <w:color w:val="222222"/>
          <w:spacing w:val="3"/>
          <w:shd w:val="clear" w:color="auto" w:fill="FFFFFF"/>
        </w:rPr>
        <w:t>D)</w:t>
      </w:r>
      <w:r w:rsidRPr="001C4AD6">
        <w:rPr>
          <w:rFonts w:ascii="Arial" w:hAnsi="Arial" w:cs="Arial"/>
        </w:rPr>
        <w:t xml:space="preserve">. Accordingly, the slope of both the linear and exponential phases of diastolic depolarization (SLDD and SEDD) was also significantly reduced in </w:t>
      </w:r>
      <w:proofErr w:type="spellStart"/>
      <w:r w:rsidRPr="001C4AD6">
        <w:rPr>
          <w:rFonts w:ascii="Arial" w:hAnsi="Arial" w:cs="Arial"/>
        </w:rPr>
        <w:t>myocytes</w:t>
      </w:r>
      <w:proofErr w:type="spellEnd"/>
      <w:r w:rsidRPr="001C4AD6">
        <w:rPr>
          <w:rFonts w:ascii="Arial" w:hAnsi="Arial" w:cs="Arial"/>
        </w:rPr>
        <w:t xml:space="preserve"> isolated from trained animals (Figure 5B). There were no discernible differences in the maximum diastolic potential, and action potential threshold, upstroke velocity, amplitude and duration (</w:t>
      </w:r>
      <w:r w:rsidRPr="001C4AD6">
        <w:rPr>
          <w:rFonts w:ascii="Arial" w:hAnsi="Arial" w:cs="Arial"/>
          <w:b/>
        </w:rPr>
        <w:t>Figure 5B)</w:t>
      </w:r>
      <w:r w:rsidRPr="001C4AD6">
        <w:rPr>
          <w:rFonts w:ascii="Arial" w:hAnsi="Arial" w:cs="Arial"/>
        </w:rPr>
        <w:t xml:space="preserve">. </w:t>
      </w:r>
      <w:r w:rsidRPr="002E7405">
        <w:rPr>
          <w:rFonts w:ascii="Arial" w:hAnsi="Arial" w:cs="Arial"/>
        </w:rPr>
        <w:t xml:space="preserve">The predominant training-induced change to the action potential was the slowing of diastolic depolarization and a longer cycle length - likely explained by </w:t>
      </w:r>
      <w:proofErr w:type="spellStart"/>
      <w:r w:rsidRPr="002E7405">
        <w:rPr>
          <w:rFonts w:ascii="Arial" w:hAnsi="Arial" w:cs="Arial"/>
          <w:i/>
          <w:color w:val="222222"/>
          <w:spacing w:val="3"/>
          <w:shd w:val="clear" w:color="auto" w:fill="FFFFFF"/>
        </w:rPr>
        <w:t>I</w:t>
      </w:r>
      <w:r w:rsidRPr="002E7405">
        <w:rPr>
          <w:rFonts w:ascii="Arial" w:hAnsi="Arial" w:cs="Arial"/>
          <w:color w:val="222222"/>
          <w:spacing w:val="3"/>
          <w:shd w:val="clear" w:color="auto" w:fill="FFFFFF"/>
          <w:vertAlign w:val="subscript"/>
        </w:rPr>
        <w:t>Ca</w:t>
      </w:r>
      <w:proofErr w:type="gramStart"/>
      <w:r w:rsidRPr="002E7405">
        <w:rPr>
          <w:rFonts w:ascii="Arial" w:hAnsi="Arial" w:cs="Arial"/>
          <w:color w:val="222222"/>
          <w:spacing w:val="3"/>
          <w:shd w:val="clear" w:color="auto" w:fill="FFFFFF"/>
          <w:vertAlign w:val="subscript"/>
        </w:rPr>
        <w:t>,</w:t>
      </w:r>
      <w:r w:rsidRPr="002E7405">
        <w:rPr>
          <w:rFonts w:ascii="Arial" w:hAnsi="Arial" w:cs="Arial"/>
          <w:i/>
          <w:color w:val="222222"/>
          <w:spacing w:val="3"/>
          <w:shd w:val="clear" w:color="auto" w:fill="FFFFFF"/>
          <w:vertAlign w:val="subscript"/>
        </w:rPr>
        <w:t>L</w:t>
      </w:r>
      <w:proofErr w:type="spellEnd"/>
      <w:proofErr w:type="gramEnd"/>
      <w:r w:rsidRPr="002E7405">
        <w:rPr>
          <w:rFonts w:ascii="Arial" w:hAnsi="Arial" w:cs="Arial"/>
          <w:color w:val="222222"/>
          <w:spacing w:val="3"/>
          <w:shd w:val="clear" w:color="auto" w:fill="FFFFFF"/>
        </w:rPr>
        <w:t xml:space="preserve"> and </w:t>
      </w:r>
      <w:r w:rsidRPr="002E7405">
        <w:rPr>
          <w:rFonts w:ascii="Arial" w:hAnsi="Arial" w:cs="Arial"/>
          <w:i/>
          <w:color w:val="222222"/>
          <w:spacing w:val="3"/>
          <w:shd w:val="clear" w:color="auto" w:fill="FFFFFF"/>
        </w:rPr>
        <w:t>I</w:t>
      </w:r>
      <w:r w:rsidRPr="002E7405">
        <w:rPr>
          <w:rFonts w:ascii="Arial" w:hAnsi="Arial" w:cs="Arial"/>
          <w:color w:val="222222"/>
          <w:spacing w:val="3"/>
          <w:shd w:val="clear" w:color="auto" w:fill="FFFFFF"/>
          <w:vertAlign w:val="subscript"/>
        </w:rPr>
        <w:t xml:space="preserve">f </w:t>
      </w:r>
      <w:r w:rsidRPr="002E7405">
        <w:rPr>
          <w:rFonts w:ascii="Arial" w:hAnsi="Arial" w:cs="Arial"/>
          <w:color w:val="222222"/>
          <w:spacing w:val="3"/>
          <w:shd w:val="clear" w:color="auto" w:fill="FFFFFF"/>
        </w:rPr>
        <w:t xml:space="preserve">reduction. As the observed changes in </w:t>
      </w:r>
      <w:proofErr w:type="gramStart"/>
      <w:r w:rsidRPr="002E7405">
        <w:rPr>
          <w:rFonts w:ascii="Arial" w:hAnsi="Arial" w:cs="Arial"/>
          <w:i/>
          <w:iCs/>
        </w:rPr>
        <w:t>I</w:t>
      </w:r>
      <w:r w:rsidRPr="002E7405">
        <w:rPr>
          <w:rFonts w:ascii="Arial" w:hAnsi="Arial" w:cs="Arial"/>
          <w:vertAlign w:val="subscript"/>
        </w:rPr>
        <w:t xml:space="preserve">K  </w:t>
      </w:r>
      <w:r w:rsidRPr="002E7405">
        <w:rPr>
          <w:rFonts w:ascii="Arial" w:hAnsi="Arial" w:cs="Arial"/>
        </w:rPr>
        <w:t>did</w:t>
      </w:r>
      <w:proofErr w:type="gramEnd"/>
      <w:r w:rsidRPr="002E7405">
        <w:rPr>
          <w:rFonts w:ascii="Arial" w:hAnsi="Arial" w:cs="Arial"/>
        </w:rPr>
        <w:t xml:space="preserve"> not impact</w:t>
      </w:r>
      <w:r w:rsidRPr="002E7405">
        <w:rPr>
          <w:rFonts w:ascii="Arial" w:hAnsi="Arial" w:cs="Arial"/>
          <w:color w:val="222222"/>
          <w:spacing w:val="3"/>
          <w:shd w:val="clear" w:color="auto" w:fill="FFFFFF"/>
        </w:rPr>
        <w:t xml:space="preserve"> the maximum diastolic potential or action potential duration in  trained </w:t>
      </w:r>
      <w:r w:rsidRPr="002E7405">
        <w:rPr>
          <w:rFonts w:ascii="Arial" w:hAnsi="Arial" w:cs="Arial"/>
          <w:i/>
          <w:color w:val="222222"/>
          <w:spacing w:val="3"/>
          <w:shd w:val="clear" w:color="auto" w:fill="FFFFFF"/>
        </w:rPr>
        <w:t>versus</w:t>
      </w:r>
      <w:r w:rsidRPr="002E7405">
        <w:rPr>
          <w:rFonts w:ascii="Arial" w:hAnsi="Arial" w:cs="Arial"/>
          <w:color w:val="222222"/>
          <w:spacing w:val="3"/>
          <w:shd w:val="clear" w:color="auto" w:fill="FFFFFF"/>
        </w:rPr>
        <w:t xml:space="preserve"> sedentary AV node </w:t>
      </w:r>
      <w:proofErr w:type="spellStart"/>
      <w:r w:rsidRPr="002E7405">
        <w:rPr>
          <w:rFonts w:ascii="Arial" w:hAnsi="Arial" w:cs="Arial"/>
          <w:color w:val="222222"/>
          <w:spacing w:val="3"/>
          <w:shd w:val="clear" w:color="auto" w:fill="FFFFFF"/>
        </w:rPr>
        <w:t>myocytes</w:t>
      </w:r>
      <w:proofErr w:type="spellEnd"/>
      <w:r w:rsidRPr="002E7405">
        <w:rPr>
          <w:rFonts w:ascii="Arial" w:hAnsi="Arial" w:cs="Arial"/>
          <w:color w:val="222222"/>
          <w:spacing w:val="3"/>
          <w:shd w:val="clear" w:color="auto" w:fill="FFFFFF"/>
        </w:rPr>
        <w:t xml:space="preserve"> (</w:t>
      </w:r>
      <w:r w:rsidRPr="002E7405">
        <w:rPr>
          <w:rFonts w:ascii="Arial" w:hAnsi="Arial" w:cs="Arial"/>
          <w:b/>
        </w:rPr>
        <w:t>Figure 5B</w:t>
      </w:r>
      <w:r w:rsidRPr="002E7405">
        <w:rPr>
          <w:rFonts w:ascii="Arial" w:hAnsi="Arial" w:cs="Arial"/>
          <w:color w:val="222222"/>
          <w:spacing w:val="3"/>
          <w:shd w:val="clear" w:color="auto" w:fill="FFFFFF"/>
        </w:rPr>
        <w:t xml:space="preserve">) and previous studies in mice failed to observe alteration of the PR interval on </w:t>
      </w:r>
      <w:proofErr w:type="spellStart"/>
      <w:r w:rsidRPr="002E7405">
        <w:rPr>
          <w:rFonts w:ascii="Arial" w:hAnsi="Arial" w:cs="Arial"/>
          <w:i/>
          <w:iCs/>
        </w:rPr>
        <w:t>I</w:t>
      </w:r>
      <w:r w:rsidRPr="002E7405">
        <w:rPr>
          <w:rFonts w:ascii="Arial" w:hAnsi="Arial" w:cs="Arial"/>
          <w:vertAlign w:val="subscript"/>
        </w:rPr>
        <w:t>K,r</w:t>
      </w:r>
      <w:proofErr w:type="spellEnd"/>
      <w:r w:rsidRPr="002E7405">
        <w:rPr>
          <w:rFonts w:ascii="Arial" w:hAnsi="Arial" w:cs="Arial"/>
          <w:color w:val="222222"/>
          <w:spacing w:val="3"/>
          <w:shd w:val="clear" w:color="auto" w:fill="FFFFFF"/>
        </w:rPr>
        <w:t xml:space="preserve"> suppression with ERG silencing</w:t>
      </w:r>
      <w:r w:rsidRPr="002E7405">
        <w:rPr>
          <w:rFonts w:ascii="Arial" w:hAnsi="Arial" w:cs="Arial"/>
          <w:noProof/>
          <w:color w:val="222222"/>
          <w:spacing w:val="3"/>
          <w:shd w:val="clear" w:color="auto" w:fill="FFFFFF"/>
          <w:vertAlign w:val="superscript"/>
        </w:rPr>
        <w:t>50</w:t>
      </w:r>
      <w:r w:rsidRPr="002E7405">
        <w:rPr>
          <w:rFonts w:ascii="Arial" w:hAnsi="Arial" w:cs="Arial"/>
          <w:color w:val="222222"/>
          <w:spacing w:val="3"/>
          <w:shd w:val="clear" w:color="auto" w:fill="FFFFFF"/>
        </w:rPr>
        <w:t xml:space="preserve"> or </w:t>
      </w:r>
      <w:proofErr w:type="spellStart"/>
      <w:r w:rsidRPr="002E7405">
        <w:rPr>
          <w:rFonts w:ascii="Arial" w:hAnsi="Arial" w:cs="Arial"/>
          <w:color w:val="222222"/>
          <w:spacing w:val="3"/>
          <w:shd w:val="clear" w:color="auto" w:fill="FFFFFF"/>
        </w:rPr>
        <w:t>dofetilide</w:t>
      </w:r>
      <w:proofErr w:type="spellEnd"/>
      <w:r w:rsidRPr="002E7405">
        <w:rPr>
          <w:rFonts w:ascii="Arial" w:hAnsi="Arial" w:cs="Arial"/>
          <w:color w:val="222222"/>
          <w:spacing w:val="3"/>
          <w:shd w:val="clear" w:color="auto" w:fill="FFFFFF"/>
        </w:rPr>
        <w:t xml:space="preserve"> treatment</w:t>
      </w:r>
      <w:r w:rsidRPr="002E7405">
        <w:rPr>
          <w:rFonts w:ascii="Arial" w:hAnsi="Arial" w:cs="Arial"/>
          <w:noProof/>
          <w:color w:val="222222"/>
          <w:spacing w:val="3"/>
          <w:shd w:val="clear" w:color="auto" w:fill="FFFFFF"/>
          <w:vertAlign w:val="superscript"/>
        </w:rPr>
        <w:t>51</w:t>
      </w:r>
      <w:r w:rsidRPr="002E7405">
        <w:rPr>
          <w:rFonts w:ascii="Arial" w:hAnsi="Arial" w:cs="Arial"/>
          <w:color w:val="222222"/>
          <w:spacing w:val="3"/>
          <w:shd w:val="clear" w:color="auto" w:fill="FFFFFF"/>
        </w:rPr>
        <w:t xml:space="preserve"> the study then focused on the training-induced reduction in </w:t>
      </w:r>
      <w:proofErr w:type="spellStart"/>
      <w:r w:rsidRPr="002E7405">
        <w:rPr>
          <w:rFonts w:ascii="Arial" w:hAnsi="Arial" w:cs="Arial"/>
          <w:i/>
          <w:iCs/>
          <w:color w:val="222222"/>
          <w:spacing w:val="3"/>
          <w:shd w:val="clear" w:color="auto" w:fill="FFFFFF"/>
        </w:rPr>
        <w:t>I</w:t>
      </w:r>
      <w:r w:rsidRPr="002E7405">
        <w:rPr>
          <w:rFonts w:ascii="Arial" w:hAnsi="Arial" w:cs="Arial"/>
          <w:iCs/>
          <w:color w:val="222222"/>
          <w:spacing w:val="3"/>
          <w:shd w:val="clear" w:color="auto" w:fill="FFFFFF"/>
          <w:vertAlign w:val="subscript"/>
        </w:rPr>
        <w:t>Ca,</w:t>
      </w:r>
      <w:r w:rsidRPr="002E7405">
        <w:rPr>
          <w:rFonts w:ascii="Arial" w:hAnsi="Arial" w:cs="Arial"/>
          <w:i/>
          <w:iCs/>
          <w:color w:val="222222"/>
          <w:spacing w:val="3"/>
          <w:shd w:val="clear" w:color="auto" w:fill="FFFFFF"/>
          <w:vertAlign w:val="subscript"/>
        </w:rPr>
        <w:t>L</w:t>
      </w:r>
      <w:proofErr w:type="spellEnd"/>
      <w:r w:rsidRPr="002E7405">
        <w:rPr>
          <w:rFonts w:ascii="Arial" w:hAnsi="Arial" w:cs="Arial"/>
          <w:color w:val="222222"/>
          <w:spacing w:val="3"/>
          <w:shd w:val="clear" w:color="auto" w:fill="FFFFFF"/>
        </w:rPr>
        <w:t> and</w:t>
      </w:r>
      <w:r w:rsidRPr="002E7405">
        <w:rPr>
          <w:rFonts w:ascii="Arial" w:eastAsiaTheme="minorEastAsia" w:hAnsi="Arial" w:cs="Arial"/>
        </w:rPr>
        <w:t xml:space="preserve"> </w:t>
      </w:r>
      <w:r w:rsidRPr="002E7405">
        <w:rPr>
          <w:rFonts w:ascii="Arial" w:hAnsi="Arial" w:cs="Arial"/>
          <w:i/>
          <w:iCs/>
          <w:color w:val="222222"/>
          <w:spacing w:val="3"/>
          <w:shd w:val="clear" w:color="auto" w:fill="FFFFFF"/>
        </w:rPr>
        <w:t>I</w:t>
      </w:r>
      <w:r w:rsidRPr="002E7405">
        <w:rPr>
          <w:rFonts w:ascii="Arial" w:hAnsi="Arial" w:cs="Arial"/>
          <w:color w:val="222222"/>
          <w:spacing w:val="3"/>
          <w:shd w:val="clear" w:color="auto" w:fill="FFFFFF"/>
          <w:vertAlign w:val="subscript"/>
        </w:rPr>
        <w:t>f.</w:t>
      </w:r>
      <w:r>
        <w:rPr>
          <w:rFonts w:ascii="Arial" w:hAnsi="Arial" w:cs="Arial"/>
          <w:color w:val="222222"/>
          <w:spacing w:val="3"/>
          <w:shd w:val="clear" w:color="auto" w:fill="FFFFFF"/>
        </w:rPr>
        <w:t xml:space="preserve"> </w:t>
      </w:r>
      <w:r>
        <w:rPr>
          <w:rFonts w:ascii="Arial" w:eastAsiaTheme="minorEastAsia" w:hAnsi="Arial" w:cs="Arial"/>
        </w:rPr>
        <w:t>T</w:t>
      </w:r>
      <w:r w:rsidRPr="006051F3">
        <w:rPr>
          <w:rFonts w:ascii="Arial" w:eastAsiaTheme="minorEastAsia" w:hAnsi="Arial" w:cs="Arial"/>
        </w:rPr>
        <w:t>o test whether the changes in</w:t>
      </w:r>
      <w:r w:rsidRPr="006051F3">
        <w:rPr>
          <w:rFonts w:ascii="Arial" w:hAnsi="Arial" w:cs="Arial"/>
          <w:i/>
          <w:iCs/>
          <w:color w:val="222222"/>
          <w:spacing w:val="3"/>
          <w:shd w:val="clear" w:color="auto" w:fill="FFFFFF"/>
        </w:rPr>
        <w:t xml:space="preserve"> </w:t>
      </w:r>
      <w:proofErr w:type="spellStart"/>
      <w:r w:rsidRPr="006051F3">
        <w:rPr>
          <w:rFonts w:ascii="Arial" w:hAnsi="Arial" w:cs="Arial"/>
          <w:i/>
          <w:iCs/>
          <w:color w:val="222222"/>
          <w:spacing w:val="3"/>
          <w:shd w:val="clear" w:color="auto" w:fill="FFFFFF"/>
        </w:rPr>
        <w:t>I</w:t>
      </w:r>
      <w:r w:rsidRPr="006051F3">
        <w:rPr>
          <w:rFonts w:ascii="Arial" w:hAnsi="Arial" w:cs="Arial"/>
          <w:iCs/>
          <w:color w:val="222222"/>
          <w:spacing w:val="3"/>
          <w:shd w:val="clear" w:color="auto" w:fill="FFFFFF"/>
          <w:vertAlign w:val="subscript"/>
        </w:rPr>
        <w:t>Ca</w:t>
      </w:r>
      <w:proofErr w:type="gramStart"/>
      <w:r w:rsidRPr="006051F3">
        <w:rPr>
          <w:rFonts w:ascii="Arial" w:hAnsi="Arial" w:cs="Arial"/>
          <w:iCs/>
          <w:color w:val="222222"/>
          <w:spacing w:val="3"/>
          <w:shd w:val="clear" w:color="auto" w:fill="FFFFFF"/>
          <w:vertAlign w:val="subscript"/>
        </w:rPr>
        <w:t>,</w:t>
      </w:r>
      <w:r w:rsidRPr="006051F3">
        <w:rPr>
          <w:rFonts w:ascii="Arial" w:hAnsi="Arial" w:cs="Arial"/>
          <w:i/>
          <w:iCs/>
          <w:color w:val="222222"/>
          <w:spacing w:val="3"/>
          <w:shd w:val="clear" w:color="auto" w:fill="FFFFFF"/>
          <w:vertAlign w:val="subscript"/>
        </w:rPr>
        <w:t>L</w:t>
      </w:r>
      <w:proofErr w:type="spellEnd"/>
      <w:proofErr w:type="gramEnd"/>
      <w:r w:rsidRPr="006051F3">
        <w:rPr>
          <w:rFonts w:ascii="Arial" w:hAnsi="Arial" w:cs="Arial"/>
          <w:color w:val="222222"/>
          <w:spacing w:val="3"/>
          <w:shd w:val="clear" w:color="auto" w:fill="FFFFFF"/>
        </w:rPr>
        <w:t> and</w:t>
      </w:r>
      <w:r w:rsidRPr="006051F3">
        <w:rPr>
          <w:rFonts w:ascii="Arial" w:eastAsiaTheme="minorEastAsia" w:hAnsi="Arial" w:cs="Arial"/>
        </w:rPr>
        <w:t xml:space="preserve"> </w:t>
      </w:r>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eastAsiaTheme="minorEastAsia" w:hAnsi="Arial" w:cs="Arial"/>
          <w:position w:val="-3"/>
        </w:rPr>
        <w:t xml:space="preserve"> </w:t>
      </w:r>
      <w:r w:rsidRPr="006051F3">
        <w:rPr>
          <w:rFonts w:ascii="Arial" w:eastAsiaTheme="minorEastAsia" w:hAnsi="Arial" w:cs="Arial"/>
        </w:rPr>
        <w:t>density could account for training-induced slowing of conduction through the AV node, the observed changes in</w:t>
      </w:r>
      <w:r w:rsidRPr="006051F3">
        <w:rPr>
          <w:rFonts w:ascii="Arial" w:hAnsi="Arial" w:cs="Arial"/>
          <w:i/>
          <w:iCs/>
          <w:color w:val="222222"/>
          <w:spacing w:val="3"/>
          <w:shd w:val="clear" w:color="auto" w:fill="FFFFFF"/>
        </w:rPr>
        <w:t xml:space="preserve"> </w:t>
      </w:r>
      <w:proofErr w:type="spellStart"/>
      <w:r w:rsidRPr="006051F3">
        <w:rPr>
          <w:rFonts w:ascii="Arial" w:hAnsi="Arial" w:cs="Arial"/>
          <w:i/>
          <w:iCs/>
          <w:color w:val="222222"/>
          <w:spacing w:val="3"/>
          <w:shd w:val="clear" w:color="auto" w:fill="FFFFFF"/>
        </w:rPr>
        <w:t>I</w:t>
      </w:r>
      <w:r w:rsidRPr="006051F3">
        <w:rPr>
          <w:rFonts w:ascii="Arial" w:hAnsi="Arial" w:cs="Arial"/>
          <w:iCs/>
          <w:color w:val="222222"/>
          <w:spacing w:val="3"/>
          <w:shd w:val="clear" w:color="auto" w:fill="FFFFFF"/>
          <w:vertAlign w:val="subscript"/>
        </w:rPr>
        <w:t>Ca,</w:t>
      </w:r>
      <w:r w:rsidRPr="006051F3">
        <w:rPr>
          <w:rFonts w:ascii="Arial" w:hAnsi="Arial" w:cs="Arial"/>
          <w:i/>
          <w:iCs/>
          <w:color w:val="222222"/>
          <w:spacing w:val="3"/>
          <w:shd w:val="clear" w:color="auto" w:fill="FFFFFF"/>
          <w:vertAlign w:val="subscript"/>
        </w:rPr>
        <w:t>L</w:t>
      </w:r>
      <w:proofErr w:type="spellEnd"/>
      <w:r w:rsidRPr="006051F3">
        <w:rPr>
          <w:rFonts w:ascii="Arial" w:hAnsi="Arial" w:cs="Arial"/>
          <w:color w:val="222222"/>
          <w:spacing w:val="3"/>
          <w:shd w:val="clear" w:color="auto" w:fill="FFFFFF"/>
        </w:rPr>
        <w:t> </w:t>
      </w:r>
      <w:r w:rsidRPr="006051F3">
        <w:rPr>
          <w:rFonts w:ascii="Arial" w:eastAsiaTheme="minorEastAsia" w:hAnsi="Arial" w:cs="Arial"/>
        </w:rPr>
        <w:t xml:space="preserve">and </w:t>
      </w:r>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eastAsiaTheme="minorEastAsia" w:hAnsi="Arial" w:cs="Arial"/>
          <w:position w:val="-3"/>
        </w:rPr>
        <w:t xml:space="preserve"> </w:t>
      </w:r>
      <w:r w:rsidRPr="006051F3">
        <w:rPr>
          <w:rFonts w:ascii="Arial" w:eastAsiaTheme="minorEastAsia" w:hAnsi="Arial" w:cs="Arial"/>
        </w:rPr>
        <w:t>density (</w:t>
      </w:r>
      <w:r w:rsidRPr="006051F3">
        <w:rPr>
          <w:rFonts w:ascii="Arial" w:eastAsiaTheme="minorEastAsia" w:hAnsi="Arial" w:cs="Arial"/>
          <w:b/>
        </w:rPr>
        <w:t>Figure 3</w:t>
      </w:r>
      <w:r>
        <w:rPr>
          <w:rFonts w:ascii="Arial" w:eastAsiaTheme="minorEastAsia" w:hAnsi="Arial" w:cs="Arial"/>
          <w:b/>
        </w:rPr>
        <w:t>B,D</w:t>
      </w:r>
      <w:r w:rsidRPr="006051F3">
        <w:rPr>
          <w:rFonts w:ascii="Arial" w:eastAsiaTheme="minorEastAsia" w:hAnsi="Arial" w:cs="Arial"/>
        </w:rPr>
        <w:t xml:space="preserve">) were incorporated into a one-dimensional computational </w:t>
      </w:r>
      <w:r w:rsidRPr="006051F3">
        <w:rPr>
          <w:rFonts w:ascii="Arial" w:eastAsiaTheme="minorEastAsia" w:hAnsi="Arial" w:cs="Arial"/>
        </w:rPr>
        <w:lastRenderedPageBreak/>
        <w:t>model of the AV node (</w:t>
      </w:r>
      <w:r w:rsidRPr="006051F3">
        <w:rPr>
          <w:rFonts w:ascii="Arial" w:eastAsiaTheme="minorEastAsia" w:hAnsi="Arial" w:cs="Arial"/>
          <w:b/>
        </w:rPr>
        <w:t xml:space="preserve">Figure </w:t>
      </w:r>
      <w:r>
        <w:rPr>
          <w:rFonts w:ascii="Arial" w:eastAsiaTheme="minorEastAsia" w:hAnsi="Arial" w:cs="Arial"/>
          <w:b/>
        </w:rPr>
        <w:t>5C</w:t>
      </w:r>
      <w:r w:rsidRPr="006051F3">
        <w:rPr>
          <w:rFonts w:ascii="Arial" w:eastAsiaTheme="minorEastAsia" w:hAnsi="Arial" w:cs="Arial"/>
        </w:rPr>
        <w:t xml:space="preserve">). To simulate the effect of athletic training, the conductance of </w:t>
      </w:r>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eastAsiaTheme="minorEastAsia" w:hAnsi="Arial" w:cs="Arial"/>
          <w:i/>
          <w:iCs/>
          <w:position w:val="-3"/>
        </w:rPr>
        <w:t xml:space="preserve"> </w:t>
      </w:r>
      <w:r w:rsidRPr="006051F3">
        <w:rPr>
          <w:rFonts w:ascii="Arial" w:eastAsiaTheme="minorEastAsia" w:hAnsi="Arial" w:cs="Arial"/>
        </w:rPr>
        <w:t xml:space="preserve">in the model was reduced by 60% and the conductance of </w:t>
      </w:r>
      <w:proofErr w:type="spellStart"/>
      <w:r w:rsidRPr="006051F3">
        <w:rPr>
          <w:rFonts w:ascii="Arial" w:hAnsi="Arial" w:cs="Arial"/>
          <w:i/>
          <w:iCs/>
          <w:color w:val="222222"/>
          <w:spacing w:val="3"/>
          <w:shd w:val="clear" w:color="auto" w:fill="FFFFFF"/>
        </w:rPr>
        <w:t>I</w:t>
      </w:r>
      <w:r w:rsidRPr="006051F3">
        <w:rPr>
          <w:rFonts w:ascii="Arial" w:hAnsi="Arial" w:cs="Arial"/>
          <w:iCs/>
          <w:color w:val="222222"/>
          <w:spacing w:val="3"/>
          <w:shd w:val="clear" w:color="auto" w:fill="FFFFFF"/>
          <w:vertAlign w:val="subscript"/>
        </w:rPr>
        <w:t>Ca</w:t>
      </w:r>
      <w:proofErr w:type="gramStart"/>
      <w:r w:rsidRPr="006051F3">
        <w:rPr>
          <w:rFonts w:ascii="Arial" w:hAnsi="Arial" w:cs="Arial"/>
          <w:iCs/>
          <w:color w:val="222222"/>
          <w:spacing w:val="3"/>
          <w:shd w:val="clear" w:color="auto" w:fill="FFFFFF"/>
          <w:vertAlign w:val="subscript"/>
        </w:rPr>
        <w:t>,</w:t>
      </w:r>
      <w:r w:rsidRPr="006051F3">
        <w:rPr>
          <w:rFonts w:ascii="Arial" w:hAnsi="Arial" w:cs="Arial"/>
          <w:i/>
          <w:iCs/>
          <w:color w:val="222222"/>
          <w:spacing w:val="3"/>
          <w:shd w:val="clear" w:color="auto" w:fill="FFFFFF"/>
          <w:vertAlign w:val="subscript"/>
        </w:rPr>
        <w:t>L</w:t>
      </w:r>
      <w:proofErr w:type="spellEnd"/>
      <w:proofErr w:type="gramEnd"/>
      <w:r w:rsidRPr="006051F3">
        <w:rPr>
          <w:rFonts w:ascii="Arial" w:hAnsi="Arial" w:cs="Arial"/>
          <w:color w:val="222222"/>
          <w:spacing w:val="3"/>
          <w:shd w:val="clear" w:color="auto" w:fill="FFFFFF"/>
        </w:rPr>
        <w:t> </w:t>
      </w:r>
      <w:r w:rsidRPr="006051F3">
        <w:rPr>
          <w:rFonts w:ascii="Arial" w:eastAsiaTheme="minorEastAsia" w:hAnsi="Arial" w:cs="Arial"/>
          <w:i/>
          <w:iCs/>
          <w:position w:val="-3"/>
        </w:rPr>
        <w:t xml:space="preserve"> </w:t>
      </w:r>
      <w:r w:rsidRPr="006051F3">
        <w:rPr>
          <w:rFonts w:ascii="Arial" w:eastAsiaTheme="minorEastAsia" w:hAnsi="Arial" w:cs="Arial"/>
        </w:rPr>
        <w:t xml:space="preserve">in the model was reduced by 40%. The simulated </w:t>
      </w:r>
      <w:r w:rsidRPr="006051F3">
        <w:rPr>
          <w:rFonts w:ascii="Arial" w:eastAsiaTheme="minorEastAsia" w:hAnsi="Arial" w:cs="Arial"/>
          <w:iCs/>
        </w:rPr>
        <w:t>I-V</w:t>
      </w:r>
      <w:r w:rsidRPr="006051F3">
        <w:rPr>
          <w:rFonts w:ascii="Arial" w:eastAsiaTheme="minorEastAsia" w:hAnsi="Arial" w:cs="Arial"/>
          <w:i/>
          <w:iCs/>
        </w:rPr>
        <w:t xml:space="preserve"> </w:t>
      </w:r>
      <w:r w:rsidRPr="006051F3">
        <w:rPr>
          <w:rFonts w:ascii="Arial" w:eastAsiaTheme="minorEastAsia" w:hAnsi="Arial" w:cs="Arial"/>
        </w:rPr>
        <w:t xml:space="preserve">relationships of </w:t>
      </w:r>
      <w:proofErr w:type="spellStart"/>
      <w:r w:rsidRPr="006051F3">
        <w:rPr>
          <w:rFonts w:ascii="Arial" w:hAnsi="Arial" w:cs="Arial"/>
          <w:i/>
          <w:iCs/>
          <w:color w:val="222222"/>
          <w:spacing w:val="3"/>
          <w:shd w:val="clear" w:color="auto" w:fill="FFFFFF"/>
        </w:rPr>
        <w:t>I</w:t>
      </w:r>
      <w:r w:rsidRPr="006051F3">
        <w:rPr>
          <w:rFonts w:ascii="Arial" w:hAnsi="Arial" w:cs="Arial"/>
          <w:iCs/>
          <w:color w:val="222222"/>
          <w:spacing w:val="3"/>
          <w:shd w:val="clear" w:color="auto" w:fill="FFFFFF"/>
          <w:vertAlign w:val="subscript"/>
        </w:rPr>
        <w:t>Ca</w:t>
      </w:r>
      <w:proofErr w:type="gramStart"/>
      <w:r w:rsidRPr="006051F3">
        <w:rPr>
          <w:rFonts w:ascii="Arial" w:hAnsi="Arial" w:cs="Arial"/>
          <w:iCs/>
          <w:color w:val="222222"/>
          <w:spacing w:val="3"/>
          <w:shd w:val="clear" w:color="auto" w:fill="FFFFFF"/>
          <w:vertAlign w:val="subscript"/>
        </w:rPr>
        <w:t>,</w:t>
      </w:r>
      <w:r w:rsidRPr="006051F3">
        <w:rPr>
          <w:rFonts w:ascii="Arial" w:hAnsi="Arial" w:cs="Arial"/>
          <w:i/>
          <w:iCs/>
          <w:color w:val="222222"/>
          <w:spacing w:val="3"/>
          <w:shd w:val="clear" w:color="auto" w:fill="FFFFFF"/>
          <w:vertAlign w:val="subscript"/>
        </w:rPr>
        <w:t>L</w:t>
      </w:r>
      <w:proofErr w:type="spellEnd"/>
      <w:proofErr w:type="gramEnd"/>
      <w:r w:rsidRPr="006051F3">
        <w:rPr>
          <w:rFonts w:ascii="Arial" w:hAnsi="Arial" w:cs="Arial"/>
          <w:color w:val="222222"/>
          <w:spacing w:val="3"/>
          <w:shd w:val="clear" w:color="auto" w:fill="FFFFFF"/>
        </w:rPr>
        <w:t> </w:t>
      </w:r>
      <w:r w:rsidRPr="006051F3">
        <w:rPr>
          <w:rFonts w:ascii="Arial" w:eastAsiaTheme="minorEastAsia" w:hAnsi="Arial" w:cs="Arial"/>
          <w:i/>
          <w:iCs/>
          <w:position w:val="-3"/>
        </w:rPr>
        <w:t xml:space="preserve"> </w:t>
      </w:r>
      <w:r w:rsidRPr="006051F3">
        <w:rPr>
          <w:rFonts w:ascii="Arial" w:eastAsiaTheme="minorEastAsia" w:hAnsi="Arial" w:cs="Arial"/>
        </w:rPr>
        <w:t xml:space="preserve">and </w:t>
      </w:r>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eastAsiaTheme="minorEastAsia" w:hAnsi="Arial" w:cs="Arial"/>
          <w:i/>
          <w:iCs/>
          <w:position w:val="-3"/>
        </w:rPr>
        <w:t xml:space="preserve"> </w:t>
      </w:r>
      <w:r w:rsidRPr="006051F3">
        <w:rPr>
          <w:rFonts w:ascii="Arial" w:eastAsiaTheme="minorEastAsia" w:hAnsi="Arial" w:cs="Arial"/>
        </w:rPr>
        <w:t xml:space="preserve">are shown in right panels in </w:t>
      </w:r>
      <w:r w:rsidRPr="006051F3">
        <w:rPr>
          <w:rFonts w:ascii="Arial" w:eastAsiaTheme="minorEastAsia" w:hAnsi="Arial" w:cs="Arial"/>
          <w:b/>
        </w:rPr>
        <w:t xml:space="preserve">Figure </w:t>
      </w:r>
      <w:r>
        <w:rPr>
          <w:rFonts w:ascii="Arial" w:eastAsiaTheme="minorEastAsia" w:hAnsi="Arial" w:cs="Arial"/>
          <w:b/>
        </w:rPr>
        <w:t>5C</w:t>
      </w:r>
      <w:r w:rsidRPr="006051F3">
        <w:rPr>
          <w:rFonts w:ascii="Arial" w:eastAsiaTheme="minorEastAsia" w:hAnsi="Arial" w:cs="Arial"/>
        </w:rPr>
        <w:t xml:space="preserve">. The model predicted a 25% reduction in the conduction velocity of the trained AV node action potential (7.1 cm/s) relative to </w:t>
      </w:r>
      <w:r>
        <w:rPr>
          <w:rFonts w:ascii="Arial" w:eastAsiaTheme="minorEastAsia" w:hAnsi="Arial" w:cs="Arial"/>
        </w:rPr>
        <w:t xml:space="preserve">the </w:t>
      </w:r>
      <w:r w:rsidRPr="006051F3">
        <w:rPr>
          <w:rFonts w:ascii="Arial" w:eastAsiaTheme="minorEastAsia" w:hAnsi="Arial" w:cs="Arial"/>
        </w:rPr>
        <w:t>sedentary</w:t>
      </w:r>
      <w:r>
        <w:rPr>
          <w:rFonts w:ascii="Arial" w:eastAsiaTheme="minorEastAsia" w:hAnsi="Arial" w:cs="Arial"/>
        </w:rPr>
        <w:t xml:space="preserve"> one</w:t>
      </w:r>
      <w:r w:rsidRPr="006051F3">
        <w:rPr>
          <w:rFonts w:ascii="Arial" w:eastAsiaTheme="minorEastAsia" w:hAnsi="Arial" w:cs="Arial"/>
        </w:rPr>
        <w:t xml:space="preserve"> (9.5 cm/s, </w:t>
      </w:r>
      <w:r w:rsidRPr="006051F3">
        <w:rPr>
          <w:rFonts w:ascii="Arial" w:eastAsiaTheme="minorEastAsia" w:hAnsi="Arial" w:cs="Arial"/>
          <w:b/>
        </w:rPr>
        <w:t xml:space="preserve">Figure </w:t>
      </w:r>
      <w:r>
        <w:rPr>
          <w:rFonts w:ascii="Arial" w:eastAsiaTheme="minorEastAsia" w:hAnsi="Arial" w:cs="Arial"/>
          <w:b/>
        </w:rPr>
        <w:t>5C, left panel</w:t>
      </w:r>
      <w:r w:rsidRPr="006051F3">
        <w:rPr>
          <w:rFonts w:ascii="Arial" w:eastAsiaTheme="minorEastAsia" w:hAnsi="Arial" w:cs="Arial"/>
        </w:rPr>
        <w:t xml:space="preserve">). </w:t>
      </w:r>
    </w:p>
    <w:p w14:paraId="1AEAF350" w14:textId="50754D2D" w:rsidR="00781410" w:rsidRDefault="00781410" w:rsidP="00253F81">
      <w:pPr>
        <w:spacing w:line="480" w:lineRule="auto"/>
        <w:contextualSpacing/>
        <w:jc w:val="both"/>
        <w:rPr>
          <w:rFonts w:ascii="Arial" w:hAnsi="Arial" w:cs="Arial"/>
          <w:b/>
          <w:color w:val="222222"/>
          <w:spacing w:val="3"/>
          <w:shd w:val="clear" w:color="auto" w:fill="FFFFFF"/>
        </w:rPr>
      </w:pPr>
      <w:r w:rsidRPr="006051F3">
        <w:rPr>
          <w:rFonts w:ascii="Arial" w:eastAsiaTheme="minorEastAsia" w:hAnsi="Arial" w:cs="Arial"/>
        </w:rPr>
        <w:t>From these</w:t>
      </w:r>
      <w:r>
        <w:rPr>
          <w:rFonts w:ascii="Arial" w:eastAsiaTheme="minorEastAsia" w:hAnsi="Arial" w:cs="Arial"/>
        </w:rPr>
        <w:t xml:space="preserve"> combined</w:t>
      </w:r>
      <w:r w:rsidRPr="006051F3">
        <w:rPr>
          <w:rFonts w:ascii="Arial" w:eastAsiaTheme="minorEastAsia" w:hAnsi="Arial" w:cs="Arial"/>
        </w:rPr>
        <w:t xml:space="preserve"> </w:t>
      </w:r>
      <w:r w:rsidRPr="006051F3">
        <w:rPr>
          <w:rFonts w:ascii="Arial" w:eastAsiaTheme="minorEastAsia" w:hAnsi="Arial" w:cs="Arial"/>
          <w:i/>
        </w:rPr>
        <w:t>in vivo</w:t>
      </w:r>
      <w:r>
        <w:rPr>
          <w:rFonts w:ascii="Arial" w:eastAsiaTheme="minorEastAsia" w:hAnsi="Arial" w:cs="Arial"/>
          <w:i/>
        </w:rPr>
        <w:t xml:space="preserve"> </w:t>
      </w:r>
      <w:r w:rsidRPr="00E07CF7">
        <w:rPr>
          <w:rFonts w:ascii="Arial" w:eastAsiaTheme="minorEastAsia" w:hAnsi="Arial" w:cs="Arial"/>
        </w:rPr>
        <w:t>(</w:t>
      </w:r>
      <w:r w:rsidRPr="00E07CF7">
        <w:rPr>
          <w:rFonts w:ascii="Arial" w:eastAsiaTheme="minorEastAsia" w:hAnsi="Arial" w:cs="Arial"/>
          <w:b/>
        </w:rPr>
        <w:t>Figure 2A-D</w:t>
      </w:r>
      <w:r>
        <w:rPr>
          <w:rFonts w:ascii="Arial" w:eastAsiaTheme="minorEastAsia" w:hAnsi="Arial" w:cs="Arial"/>
          <w:b/>
        </w:rPr>
        <w:t>, Online Figure VI</w:t>
      </w:r>
      <w:r>
        <w:rPr>
          <w:rFonts w:ascii="Arial" w:eastAsiaTheme="minorEastAsia" w:hAnsi="Arial" w:cs="Arial"/>
        </w:rPr>
        <w:t>)</w:t>
      </w:r>
      <w:r>
        <w:rPr>
          <w:rFonts w:ascii="Arial" w:eastAsiaTheme="minorEastAsia" w:hAnsi="Arial" w:cs="Arial"/>
          <w:i/>
        </w:rPr>
        <w:t xml:space="preserve">, ex vivo </w:t>
      </w:r>
      <w:r w:rsidRPr="00E07CF7">
        <w:rPr>
          <w:rFonts w:ascii="Arial" w:eastAsiaTheme="minorEastAsia" w:hAnsi="Arial" w:cs="Arial"/>
        </w:rPr>
        <w:t>(</w:t>
      </w:r>
      <w:r w:rsidRPr="00E07CF7">
        <w:rPr>
          <w:rFonts w:ascii="Arial" w:eastAsiaTheme="minorEastAsia" w:hAnsi="Arial" w:cs="Arial"/>
          <w:b/>
        </w:rPr>
        <w:t>Figure</w:t>
      </w:r>
      <w:r>
        <w:rPr>
          <w:rFonts w:ascii="Arial" w:eastAsiaTheme="minorEastAsia" w:hAnsi="Arial" w:cs="Arial"/>
          <w:b/>
        </w:rPr>
        <w:t>s</w:t>
      </w:r>
      <w:r w:rsidRPr="00E07CF7">
        <w:rPr>
          <w:rFonts w:ascii="Arial" w:eastAsiaTheme="minorEastAsia" w:hAnsi="Arial" w:cs="Arial"/>
          <w:b/>
        </w:rPr>
        <w:t xml:space="preserve"> 2E-I</w:t>
      </w:r>
      <w:r>
        <w:rPr>
          <w:rFonts w:ascii="Arial" w:eastAsiaTheme="minorEastAsia" w:hAnsi="Arial" w:cs="Arial"/>
        </w:rPr>
        <w:t>,</w:t>
      </w:r>
      <w:r w:rsidRPr="00E07CF7">
        <w:rPr>
          <w:rFonts w:ascii="Arial" w:eastAsiaTheme="minorEastAsia" w:hAnsi="Arial" w:cs="Arial"/>
          <w:b/>
        </w:rPr>
        <w:t xml:space="preserve"> 3</w:t>
      </w:r>
      <w:r>
        <w:rPr>
          <w:rFonts w:ascii="Arial" w:eastAsiaTheme="minorEastAsia" w:hAnsi="Arial" w:cs="Arial"/>
          <w:b/>
        </w:rPr>
        <w:t>, 4 and 5</w:t>
      </w:r>
      <w:r w:rsidRPr="00E07CF7">
        <w:rPr>
          <w:rFonts w:ascii="Arial" w:eastAsiaTheme="minorEastAsia" w:hAnsi="Arial" w:cs="Arial"/>
          <w:b/>
        </w:rPr>
        <w:t>A</w:t>
      </w:r>
      <w:r>
        <w:rPr>
          <w:rFonts w:ascii="Arial" w:eastAsiaTheme="minorEastAsia" w:hAnsi="Arial" w:cs="Arial"/>
          <w:b/>
        </w:rPr>
        <w:t>,</w:t>
      </w:r>
      <w:r w:rsidRPr="00E07CF7">
        <w:rPr>
          <w:rFonts w:ascii="Arial" w:eastAsiaTheme="minorEastAsia" w:hAnsi="Arial" w:cs="Arial"/>
          <w:b/>
        </w:rPr>
        <w:t>B</w:t>
      </w:r>
      <w:r>
        <w:rPr>
          <w:rFonts w:ascii="Arial" w:eastAsiaTheme="minorEastAsia" w:hAnsi="Arial" w:cs="Arial"/>
        </w:rPr>
        <w:t>)</w:t>
      </w:r>
      <w:r w:rsidRPr="006051F3">
        <w:rPr>
          <w:rFonts w:ascii="Arial" w:eastAsiaTheme="minorEastAsia" w:hAnsi="Arial" w:cs="Arial"/>
        </w:rPr>
        <w:t xml:space="preserve"> and </w:t>
      </w:r>
      <w:r w:rsidRPr="006051F3">
        <w:rPr>
          <w:rFonts w:ascii="Arial" w:eastAsiaTheme="minorEastAsia" w:hAnsi="Arial" w:cs="Arial"/>
          <w:i/>
        </w:rPr>
        <w:t xml:space="preserve">in </w:t>
      </w:r>
      <w:proofErr w:type="spellStart"/>
      <w:r w:rsidRPr="006051F3">
        <w:rPr>
          <w:rFonts w:ascii="Arial" w:eastAsiaTheme="minorEastAsia" w:hAnsi="Arial" w:cs="Arial"/>
          <w:i/>
        </w:rPr>
        <w:t>silico</w:t>
      </w:r>
      <w:proofErr w:type="spellEnd"/>
      <w:r>
        <w:rPr>
          <w:rFonts w:ascii="Arial" w:eastAsiaTheme="minorEastAsia" w:hAnsi="Arial" w:cs="Arial"/>
          <w:i/>
        </w:rPr>
        <w:t xml:space="preserve"> </w:t>
      </w:r>
      <w:r w:rsidRPr="00E07CF7">
        <w:rPr>
          <w:rFonts w:ascii="Arial" w:eastAsiaTheme="minorEastAsia" w:hAnsi="Arial" w:cs="Arial"/>
        </w:rPr>
        <w:t>(</w:t>
      </w:r>
      <w:r w:rsidRPr="00E07CF7">
        <w:rPr>
          <w:rFonts w:ascii="Arial" w:eastAsiaTheme="minorEastAsia" w:hAnsi="Arial" w:cs="Arial"/>
          <w:b/>
        </w:rPr>
        <w:t>Figure 5C</w:t>
      </w:r>
      <w:r w:rsidRPr="00E07CF7">
        <w:rPr>
          <w:rFonts w:ascii="Arial" w:eastAsiaTheme="minorEastAsia" w:hAnsi="Arial" w:cs="Arial"/>
        </w:rPr>
        <w:t>)</w:t>
      </w:r>
      <w:r w:rsidRPr="006051F3">
        <w:rPr>
          <w:rFonts w:ascii="Arial" w:eastAsiaTheme="minorEastAsia" w:hAnsi="Arial" w:cs="Arial"/>
        </w:rPr>
        <w:t xml:space="preserve"> approaches it is concluded that </w:t>
      </w:r>
      <w:r>
        <w:rPr>
          <w:rFonts w:ascii="Arial" w:eastAsiaTheme="minorEastAsia" w:hAnsi="Arial" w:cs="Arial"/>
        </w:rPr>
        <w:t>ion channel remodelling</w:t>
      </w:r>
      <w:r w:rsidRPr="006051F3">
        <w:rPr>
          <w:rFonts w:ascii="Arial" w:eastAsiaTheme="minorEastAsia" w:hAnsi="Arial" w:cs="Arial"/>
        </w:rPr>
        <w:t xml:space="preserve"> </w:t>
      </w:r>
      <w:r>
        <w:rPr>
          <w:rFonts w:ascii="Arial" w:eastAsiaTheme="minorEastAsia" w:hAnsi="Arial" w:cs="Arial"/>
        </w:rPr>
        <w:t>of</w:t>
      </w:r>
      <w:r w:rsidRPr="006051F3">
        <w:rPr>
          <w:rFonts w:ascii="Arial" w:eastAsiaTheme="minorEastAsia" w:hAnsi="Arial" w:cs="Arial"/>
        </w:rPr>
        <w:t xml:space="preserve"> the trained AV node is </w:t>
      </w:r>
      <w:r>
        <w:rPr>
          <w:rFonts w:ascii="Arial" w:eastAsiaTheme="minorEastAsia" w:hAnsi="Arial" w:cs="Arial"/>
        </w:rPr>
        <w:t xml:space="preserve">a primary </w:t>
      </w:r>
      <w:r w:rsidRPr="006051F3">
        <w:rPr>
          <w:rFonts w:ascii="Arial" w:eastAsiaTheme="minorEastAsia" w:hAnsi="Arial" w:cs="Arial"/>
        </w:rPr>
        <w:t>mechanism underlying</w:t>
      </w:r>
      <w:r>
        <w:rPr>
          <w:rFonts w:ascii="Arial" w:eastAsiaTheme="minorEastAsia" w:hAnsi="Arial" w:cs="Arial"/>
        </w:rPr>
        <w:t xml:space="preserve"> first degree</w:t>
      </w:r>
      <w:r w:rsidRPr="006051F3">
        <w:rPr>
          <w:rFonts w:ascii="Arial" w:eastAsiaTheme="minorEastAsia" w:hAnsi="Arial" w:cs="Arial"/>
        </w:rPr>
        <w:t xml:space="preserve"> AV block in</w:t>
      </w:r>
      <w:r>
        <w:rPr>
          <w:rFonts w:ascii="Arial" w:eastAsiaTheme="minorEastAsia" w:hAnsi="Arial" w:cs="Arial"/>
        </w:rPr>
        <w:t xml:space="preserve"> swim-trained mice</w:t>
      </w:r>
      <w:r w:rsidRPr="006051F3">
        <w:rPr>
          <w:rFonts w:ascii="Arial" w:eastAsiaTheme="minorEastAsia" w:hAnsi="Arial" w:cs="Arial"/>
        </w:rPr>
        <w:t>.</w:t>
      </w:r>
      <w:r>
        <w:rPr>
          <w:rFonts w:ascii="Arial" w:eastAsiaTheme="minorEastAsia" w:hAnsi="Arial" w:cs="Arial"/>
        </w:rPr>
        <w:t xml:space="preserve"> </w:t>
      </w:r>
    </w:p>
    <w:p w14:paraId="42850F5E" w14:textId="77777777" w:rsidR="00781410" w:rsidRDefault="00781410" w:rsidP="00253F81">
      <w:pPr>
        <w:spacing w:line="480" w:lineRule="auto"/>
        <w:contextualSpacing/>
        <w:jc w:val="both"/>
        <w:rPr>
          <w:rFonts w:ascii="Arial" w:hAnsi="Arial" w:cs="Arial"/>
          <w:b/>
          <w:color w:val="222222"/>
          <w:spacing w:val="3"/>
          <w:shd w:val="clear" w:color="auto" w:fill="FFFFFF"/>
        </w:rPr>
      </w:pPr>
      <w:r>
        <w:rPr>
          <w:rFonts w:ascii="Arial" w:hAnsi="Arial" w:cs="Arial"/>
          <w:b/>
          <w:color w:val="222222"/>
          <w:spacing w:val="3"/>
          <w:shd w:val="clear" w:color="auto" w:fill="FFFFFF"/>
        </w:rPr>
        <w:t>Mechanisms controlling transcriptional remodelling of Ca</w:t>
      </w:r>
      <w:r>
        <w:rPr>
          <w:rFonts w:ascii="Arial" w:hAnsi="Arial" w:cs="Arial"/>
          <w:b/>
          <w:color w:val="222222"/>
          <w:spacing w:val="3"/>
          <w:shd w:val="clear" w:color="auto" w:fill="FFFFFF"/>
          <w:vertAlign w:val="subscript"/>
        </w:rPr>
        <w:t>v</w:t>
      </w:r>
      <w:r>
        <w:rPr>
          <w:rFonts w:ascii="Arial" w:hAnsi="Arial" w:cs="Arial"/>
          <w:b/>
          <w:color w:val="222222"/>
          <w:spacing w:val="3"/>
          <w:shd w:val="clear" w:color="auto" w:fill="FFFFFF"/>
        </w:rPr>
        <w:t>1.2 and HCN4 in the trained AV node</w:t>
      </w:r>
    </w:p>
    <w:p w14:paraId="05AB51AF" w14:textId="77777777" w:rsidR="00781410" w:rsidRDefault="00781410" w:rsidP="00253F81">
      <w:pPr>
        <w:spacing w:line="480" w:lineRule="auto"/>
        <w:contextualSpacing/>
        <w:jc w:val="both"/>
        <w:rPr>
          <w:rFonts w:ascii="Arial" w:hAnsi="Arial" w:cs="Arial"/>
          <w:shd w:val="clear" w:color="auto" w:fill="FFFFFF"/>
        </w:rPr>
      </w:pPr>
      <w:r>
        <w:rPr>
          <w:rFonts w:ascii="Arial" w:hAnsi="Arial" w:cs="Arial"/>
          <w:color w:val="222222"/>
          <w:spacing w:val="3"/>
          <w:shd w:val="clear" w:color="auto" w:fill="FFFFFF"/>
        </w:rPr>
        <w:t>What regulates the transcriptional response of the trained AV node, in particular of Ca</w:t>
      </w:r>
      <w:r>
        <w:rPr>
          <w:rFonts w:ascii="Arial" w:hAnsi="Arial" w:cs="Arial"/>
          <w:color w:val="222222"/>
          <w:spacing w:val="3"/>
          <w:shd w:val="clear" w:color="auto" w:fill="FFFFFF"/>
          <w:vertAlign w:val="subscript"/>
        </w:rPr>
        <w:t>V</w:t>
      </w:r>
      <w:r>
        <w:rPr>
          <w:rFonts w:ascii="Arial" w:hAnsi="Arial" w:cs="Arial"/>
          <w:color w:val="222222"/>
          <w:spacing w:val="3"/>
          <w:shd w:val="clear" w:color="auto" w:fill="FFFFFF"/>
        </w:rPr>
        <w:t>1.2 and HCN4? Our previous work has demonstrated that, in the trained sinus node, interplay of miR-423-5p and the transcription factor NKX2.5 controls mRNA expression of HCN4 and sinus bradycardia.</w:t>
      </w:r>
      <w:r>
        <w:rPr>
          <w:rFonts w:ascii="Arial" w:hAnsi="Arial" w:cs="Arial"/>
          <w:noProof/>
          <w:color w:val="222222"/>
          <w:spacing w:val="3"/>
          <w:shd w:val="clear" w:color="auto" w:fill="FFFFFF"/>
          <w:vertAlign w:val="superscript"/>
        </w:rPr>
        <w:t>24</w:t>
      </w:r>
      <w:r>
        <w:rPr>
          <w:rFonts w:ascii="Arial" w:hAnsi="Arial" w:cs="Arial"/>
          <w:color w:val="222222"/>
          <w:spacing w:val="3"/>
          <w:shd w:val="clear" w:color="auto" w:fill="FFFFFF"/>
        </w:rPr>
        <w:t xml:space="preserve"> Here we investigated, for the first time, the involvement of </w:t>
      </w:r>
      <w:proofErr w:type="spellStart"/>
      <w:r>
        <w:rPr>
          <w:rFonts w:ascii="Arial" w:hAnsi="Arial" w:cs="Arial"/>
          <w:color w:val="222222"/>
          <w:spacing w:val="3"/>
          <w:shd w:val="clear" w:color="auto" w:fill="FFFFFF"/>
        </w:rPr>
        <w:t>miRs</w:t>
      </w:r>
      <w:proofErr w:type="spellEnd"/>
      <w:r>
        <w:rPr>
          <w:rFonts w:ascii="Arial" w:hAnsi="Arial" w:cs="Arial"/>
          <w:color w:val="222222"/>
          <w:spacing w:val="3"/>
          <w:shd w:val="clear" w:color="auto" w:fill="FFFFFF"/>
        </w:rPr>
        <w:t xml:space="preserve"> as potential regulators of ion channel transcription within the AV node.</w:t>
      </w:r>
      <w:r>
        <w:rPr>
          <w:rFonts w:ascii="Arial" w:eastAsiaTheme="minorEastAsia" w:hAnsi="Arial" w:cs="Arial"/>
        </w:rPr>
        <w:t xml:space="preserve"> Expression of 750 rodent </w:t>
      </w:r>
      <w:proofErr w:type="spellStart"/>
      <w:r>
        <w:rPr>
          <w:rFonts w:ascii="Arial" w:eastAsiaTheme="minorEastAsia" w:hAnsi="Arial" w:cs="Arial"/>
        </w:rPr>
        <w:t>miRs</w:t>
      </w:r>
      <w:proofErr w:type="spellEnd"/>
      <w:r>
        <w:rPr>
          <w:rFonts w:ascii="Arial" w:eastAsiaTheme="minorEastAsia" w:hAnsi="Arial" w:cs="Arial"/>
        </w:rPr>
        <w:t xml:space="preserve"> (and 6 reference transcripts) in the AV node was determined using a </w:t>
      </w:r>
      <w:proofErr w:type="spellStart"/>
      <w:r>
        <w:rPr>
          <w:rFonts w:ascii="Arial" w:eastAsiaTheme="minorEastAsia" w:hAnsi="Arial" w:cs="Arial"/>
        </w:rPr>
        <w:t>TaqMan</w:t>
      </w:r>
      <w:proofErr w:type="spellEnd"/>
      <w:r>
        <w:rPr>
          <w:rFonts w:ascii="Arial" w:eastAsiaTheme="minorEastAsia" w:hAnsi="Arial" w:cs="Arial"/>
        </w:rPr>
        <w:t xml:space="preserve"> Array system. Among the 750 </w:t>
      </w:r>
      <w:proofErr w:type="spellStart"/>
      <w:r>
        <w:rPr>
          <w:rFonts w:ascii="Arial" w:eastAsiaTheme="minorEastAsia" w:hAnsi="Arial" w:cs="Arial"/>
        </w:rPr>
        <w:t>miRs</w:t>
      </w:r>
      <w:proofErr w:type="spellEnd"/>
      <w:r>
        <w:rPr>
          <w:rFonts w:ascii="Arial" w:eastAsiaTheme="minorEastAsia" w:hAnsi="Arial" w:cs="Arial"/>
        </w:rPr>
        <w:t xml:space="preserve"> measured, 33 </w:t>
      </w:r>
      <w:proofErr w:type="spellStart"/>
      <w:r>
        <w:rPr>
          <w:rFonts w:ascii="Arial" w:eastAsiaTheme="minorEastAsia" w:hAnsi="Arial" w:cs="Arial"/>
        </w:rPr>
        <w:t>miRs</w:t>
      </w:r>
      <w:proofErr w:type="spellEnd"/>
      <w:r>
        <w:rPr>
          <w:rFonts w:ascii="Arial" w:eastAsiaTheme="minorEastAsia" w:hAnsi="Arial" w:cs="Arial"/>
        </w:rPr>
        <w:t xml:space="preserve"> were differentially expressed between sedentary (n=7) and trained (n=8) mice, given by the red circles in </w:t>
      </w:r>
      <w:r>
        <w:rPr>
          <w:rFonts w:ascii="Arial" w:eastAsiaTheme="minorEastAsia" w:hAnsi="Arial" w:cs="Arial"/>
          <w:b/>
        </w:rPr>
        <w:t>Figure 6A</w:t>
      </w:r>
      <w:r>
        <w:rPr>
          <w:rFonts w:ascii="Arial" w:eastAsiaTheme="minorEastAsia" w:hAnsi="Arial" w:cs="Arial"/>
        </w:rPr>
        <w:t xml:space="preserve"> (</w:t>
      </w:r>
      <w:r>
        <w:rPr>
          <w:rFonts w:ascii="Arial" w:eastAsiaTheme="minorEastAsia" w:hAnsi="Arial" w:cs="Arial"/>
          <w:bCs/>
        </w:rPr>
        <w:t xml:space="preserve">values given in </w:t>
      </w:r>
      <w:r w:rsidRPr="004D077C">
        <w:rPr>
          <w:rFonts w:ascii="Arial" w:eastAsiaTheme="minorEastAsia" w:hAnsi="Arial" w:cs="Arial"/>
          <w:b/>
          <w:bCs/>
        </w:rPr>
        <w:t xml:space="preserve">Online </w:t>
      </w:r>
      <w:r w:rsidRPr="004D077C">
        <w:rPr>
          <w:rFonts w:ascii="Arial" w:eastAsiaTheme="minorEastAsia" w:hAnsi="Arial" w:cs="Arial"/>
          <w:b/>
        </w:rPr>
        <w:t>Table S4</w:t>
      </w:r>
      <w:r>
        <w:rPr>
          <w:rFonts w:ascii="Arial" w:eastAsiaTheme="minorEastAsia" w:hAnsi="Arial" w:cs="Arial"/>
        </w:rPr>
        <w:t xml:space="preserve">). Interestingly, only 2 out of 31 differentially expressed </w:t>
      </w:r>
      <w:proofErr w:type="spellStart"/>
      <w:r>
        <w:rPr>
          <w:rFonts w:ascii="Arial" w:eastAsiaTheme="minorEastAsia" w:hAnsi="Arial" w:cs="Arial"/>
        </w:rPr>
        <w:t>miRs</w:t>
      </w:r>
      <w:proofErr w:type="spellEnd"/>
      <w:r>
        <w:rPr>
          <w:rFonts w:ascii="Arial" w:eastAsiaTheme="minorEastAsia" w:hAnsi="Arial" w:cs="Arial"/>
        </w:rPr>
        <w:t xml:space="preserve"> were downregulated whereas the rest were </w:t>
      </w:r>
      <w:proofErr w:type="spellStart"/>
      <w:r>
        <w:rPr>
          <w:rFonts w:ascii="Arial" w:eastAsiaTheme="minorEastAsia" w:hAnsi="Arial" w:cs="Arial"/>
        </w:rPr>
        <w:t>upregulated</w:t>
      </w:r>
      <w:proofErr w:type="spellEnd"/>
      <w:r>
        <w:rPr>
          <w:rFonts w:ascii="Arial" w:eastAsiaTheme="minorEastAsia" w:hAnsi="Arial" w:cs="Arial"/>
        </w:rPr>
        <w:t xml:space="preserve"> by training (</w:t>
      </w:r>
      <w:r>
        <w:rPr>
          <w:rFonts w:ascii="Arial" w:eastAsiaTheme="minorEastAsia" w:hAnsi="Arial" w:cs="Arial"/>
          <w:b/>
        </w:rPr>
        <w:t xml:space="preserve">Figure 6A, </w:t>
      </w:r>
      <w:r w:rsidRPr="001B03F9">
        <w:rPr>
          <w:rFonts w:ascii="Arial" w:eastAsiaTheme="minorEastAsia" w:hAnsi="Arial" w:cs="Arial"/>
        </w:rPr>
        <w:t>red circles</w:t>
      </w:r>
      <w:r>
        <w:rPr>
          <w:rFonts w:ascii="Arial" w:eastAsiaTheme="minorEastAsia" w:hAnsi="Arial" w:cs="Arial"/>
        </w:rPr>
        <w:t xml:space="preserve">). These data are indicative of a repressive </w:t>
      </w:r>
      <w:proofErr w:type="spellStart"/>
      <w:r>
        <w:rPr>
          <w:rFonts w:ascii="Arial" w:eastAsiaTheme="minorEastAsia" w:hAnsi="Arial" w:cs="Arial"/>
        </w:rPr>
        <w:t>miR</w:t>
      </w:r>
      <w:proofErr w:type="spellEnd"/>
      <w:r>
        <w:rPr>
          <w:rFonts w:ascii="Arial" w:eastAsiaTheme="minorEastAsia" w:hAnsi="Arial" w:cs="Arial"/>
        </w:rPr>
        <w:t xml:space="preserve"> signature - a potential explanation for the diffuse training-induced downregulation of key pacemaking transcripts observed in </w:t>
      </w:r>
      <w:r>
        <w:rPr>
          <w:rFonts w:ascii="Arial" w:eastAsiaTheme="minorEastAsia" w:hAnsi="Arial" w:cs="Arial"/>
          <w:b/>
        </w:rPr>
        <w:t>Figure 2I</w:t>
      </w:r>
      <w:r>
        <w:rPr>
          <w:rFonts w:ascii="Arial" w:eastAsiaTheme="minorEastAsia" w:hAnsi="Arial" w:cs="Arial"/>
        </w:rPr>
        <w:t>.</w:t>
      </w:r>
      <w:r>
        <w:rPr>
          <w:rFonts w:ascii="Arial" w:hAnsi="Arial" w:cs="Arial"/>
          <w:color w:val="000000"/>
          <w:shd w:val="clear" w:color="auto" w:fill="FFFFFF"/>
        </w:rPr>
        <w:t xml:space="preserve"> As 3</w:t>
      </w:r>
      <w:r>
        <w:rPr>
          <w:rFonts w:ascii="Arial" w:hAnsi="Arial" w:cs="Arial"/>
          <w:color w:val="000000"/>
          <w:shd w:val="clear" w:color="auto" w:fill="FFFFFF"/>
        </w:rPr>
        <w:sym w:font="Symbol" w:char="00A2"/>
      </w:r>
      <w:r>
        <w:rPr>
          <w:rFonts w:ascii="Arial" w:hAnsi="Arial" w:cs="Arial"/>
          <w:color w:val="000000"/>
          <w:shd w:val="clear" w:color="auto" w:fill="FFFFFF"/>
        </w:rPr>
        <w:t xml:space="preserve"> </w:t>
      </w:r>
      <w:proofErr w:type="spellStart"/>
      <w:r>
        <w:rPr>
          <w:rFonts w:ascii="Arial" w:hAnsi="Arial" w:cs="Arial"/>
          <w:color w:val="000000"/>
          <w:shd w:val="clear" w:color="auto" w:fill="FFFFFF"/>
        </w:rPr>
        <w:t>untranslated</w:t>
      </w:r>
      <w:proofErr w:type="spellEnd"/>
      <w:r>
        <w:rPr>
          <w:rFonts w:ascii="Arial" w:hAnsi="Arial" w:cs="Arial"/>
          <w:color w:val="000000"/>
          <w:shd w:val="clear" w:color="auto" w:fill="FFFFFF"/>
        </w:rPr>
        <w:t xml:space="preserve"> region (3</w:t>
      </w:r>
      <w:r>
        <w:rPr>
          <w:rFonts w:ascii="Arial" w:hAnsi="Arial" w:cs="Arial"/>
          <w:color w:val="000000"/>
          <w:shd w:val="clear" w:color="auto" w:fill="FFFFFF"/>
        </w:rPr>
        <w:sym w:font="Symbol" w:char="00A2"/>
      </w:r>
      <w:r>
        <w:rPr>
          <w:rFonts w:ascii="Arial" w:hAnsi="Arial" w:cs="Arial"/>
          <w:color w:val="000000"/>
          <w:shd w:val="clear" w:color="auto" w:fill="FFFFFF"/>
        </w:rPr>
        <w:t xml:space="preserve">UTR) targeting </w:t>
      </w:r>
      <w:r w:rsidRPr="001B03F9">
        <w:rPr>
          <w:rFonts w:ascii="Arial" w:hAnsi="Arial" w:cs="Arial"/>
        </w:rPr>
        <w:t xml:space="preserve">is acknowledged to be </w:t>
      </w:r>
      <w:r>
        <w:rPr>
          <w:rFonts w:ascii="Arial" w:hAnsi="Arial" w:cs="Arial"/>
        </w:rPr>
        <w:t>a primary</w:t>
      </w:r>
      <w:r w:rsidRPr="001B03F9">
        <w:rPr>
          <w:rFonts w:ascii="Arial" w:hAnsi="Arial" w:cs="Arial"/>
        </w:rPr>
        <w:t xml:space="preserve"> method of </w:t>
      </w:r>
      <w:proofErr w:type="spellStart"/>
      <w:r w:rsidRPr="001B03F9">
        <w:rPr>
          <w:rFonts w:ascii="Arial" w:hAnsi="Arial" w:cs="Arial"/>
        </w:rPr>
        <w:t>miR</w:t>
      </w:r>
      <w:proofErr w:type="spellEnd"/>
      <w:r w:rsidRPr="001B03F9">
        <w:rPr>
          <w:rFonts w:ascii="Arial" w:hAnsi="Arial" w:cs="Arial"/>
        </w:rPr>
        <w:t>-based gene silencing</w:t>
      </w:r>
      <w:proofErr w:type="gramStart"/>
      <w:r>
        <w:rPr>
          <w:rFonts w:ascii="Arial" w:hAnsi="Arial" w:cs="Arial"/>
        </w:rPr>
        <w:t>,</w:t>
      </w:r>
      <w:r w:rsidRPr="00D342E7">
        <w:rPr>
          <w:rFonts w:ascii="Arial" w:hAnsi="Arial" w:cs="Arial"/>
          <w:noProof/>
          <w:vertAlign w:val="superscript"/>
        </w:rPr>
        <w:t>52</w:t>
      </w:r>
      <w:proofErr w:type="gramEnd"/>
      <w:r>
        <w:rPr>
          <w:rFonts w:ascii="Arial" w:hAnsi="Arial" w:cs="Arial"/>
          <w:color w:val="000000"/>
          <w:shd w:val="clear" w:color="auto" w:fill="FFFFFF"/>
        </w:rPr>
        <w:t xml:space="preserve"> significantly </w:t>
      </w:r>
      <w:proofErr w:type="spellStart"/>
      <w:r>
        <w:rPr>
          <w:rFonts w:ascii="Arial" w:hAnsi="Arial" w:cs="Arial"/>
          <w:color w:val="000000"/>
          <w:shd w:val="clear" w:color="auto" w:fill="FFFFFF"/>
        </w:rPr>
        <w:lastRenderedPageBreak/>
        <w:t>dysregulated</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miRs</w:t>
      </w:r>
      <w:proofErr w:type="spellEnd"/>
      <w:r>
        <w:rPr>
          <w:rFonts w:ascii="Arial" w:hAnsi="Arial" w:cs="Arial"/>
          <w:color w:val="000000"/>
          <w:shd w:val="clear" w:color="auto" w:fill="FFFFFF"/>
        </w:rPr>
        <w:t xml:space="preserve"> were screened by a dual luciferase assay to identify </w:t>
      </w:r>
      <w:proofErr w:type="spellStart"/>
      <w:r>
        <w:rPr>
          <w:rFonts w:ascii="Arial" w:hAnsi="Arial" w:cs="Arial"/>
          <w:color w:val="000000"/>
          <w:shd w:val="clear" w:color="auto" w:fill="FFFFFF"/>
        </w:rPr>
        <w:t>miRs</w:t>
      </w:r>
      <w:proofErr w:type="spellEnd"/>
      <w:r>
        <w:rPr>
          <w:rFonts w:ascii="Arial" w:hAnsi="Arial" w:cs="Arial"/>
          <w:color w:val="000000"/>
          <w:shd w:val="clear" w:color="auto" w:fill="FFFFFF"/>
        </w:rPr>
        <w:t xml:space="preserve"> that directly target the 3</w:t>
      </w:r>
      <w:r>
        <w:rPr>
          <w:rFonts w:ascii="Arial" w:hAnsi="Arial" w:cs="Arial"/>
          <w:color w:val="000000"/>
          <w:shd w:val="clear" w:color="auto" w:fill="FFFFFF"/>
        </w:rPr>
        <w:sym w:font="Symbol" w:char="00A2"/>
      </w:r>
      <w:r>
        <w:rPr>
          <w:rFonts w:ascii="Arial" w:hAnsi="Arial" w:cs="Arial"/>
          <w:color w:val="000000"/>
          <w:shd w:val="clear" w:color="auto" w:fill="FFFFFF"/>
        </w:rPr>
        <w:t xml:space="preserve"> </w:t>
      </w:r>
      <w:proofErr w:type="spellStart"/>
      <w:r>
        <w:rPr>
          <w:rFonts w:ascii="Arial" w:hAnsi="Arial" w:cs="Arial"/>
          <w:color w:val="000000"/>
          <w:shd w:val="clear" w:color="auto" w:fill="FFFFFF"/>
        </w:rPr>
        <w:t>untranslated</w:t>
      </w:r>
      <w:proofErr w:type="spellEnd"/>
      <w:r>
        <w:rPr>
          <w:rFonts w:ascii="Arial" w:hAnsi="Arial" w:cs="Arial"/>
          <w:color w:val="000000"/>
          <w:shd w:val="clear" w:color="auto" w:fill="FFFFFF"/>
        </w:rPr>
        <w:t xml:space="preserve"> region (3</w:t>
      </w:r>
      <w:r>
        <w:rPr>
          <w:rFonts w:ascii="Arial" w:hAnsi="Arial" w:cs="Arial"/>
          <w:color w:val="000000"/>
          <w:shd w:val="clear" w:color="auto" w:fill="FFFFFF"/>
        </w:rPr>
        <w:sym w:font="Symbol" w:char="00A2"/>
      </w:r>
      <w:r>
        <w:rPr>
          <w:rFonts w:ascii="Arial" w:hAnsi="Arial" w:cs="Arial"/>
          <w:color w:val="000000"/>
          <w:shd w:val="clear" w:color="auto" w:fill="FFFFFF"/>
        </w:rPr>
        <w:t>UTR) of </w:t>
      </w:r>
      <w:r w:rsidRPr="00E07CF7">
        <w:rPr>
          <w:rStyle w:val="Emphasis"/>
          <w:rFonts w:ascii="Arial" w:hAnsi="Arial" w:cs="Arial"/>
          <w:color w:val="000000"/>
          <w:shd w:val="clear" w:color="auto" w:fill="FFFFFF"/>
        </w:rPr>
        <w:t>Ca</w:t>
      </w:r>
      <w:r>
        <w:rPr>
          <w:rStyle w:val="Emphasis"/>
          <w:rFonts w:ascii="Arial" w:hAnsi="Arial" w:cs="Arial"/>
          <w:color w:val="000000"/>
          <w:shd w:val="clear" w:color="auto" w:fill="FFFFFF"/>
          <w:vertAlign w:val="subscript"/>
        </w:rPr>
        <w:t>V</w:t>
      </w:r>
      <w:r w:rsidRPr="00E07CF7">
        <w:rPr>
          <w:rStyle w:val="Emphasis"/>
          <w:rFonts w:ascii="Arial" w:hAnsi="Arial" w:cs="Arial"/>
          <w:color w:val="000000"/>
          <w:shd w:val="clear" w:color="auto" w:fill="FFFFFF"/>
        </w:rPr>
        <w:t>1.</w:t>
      </w:r>
      <w:r>
        <w:rPr>
          <w:rStyle w:val="Emphasis"/>
          <w:rFonts w:ascii="Arial" w:hAnsi="Arial" w:cs="Arial"/>
          <w:color w:val="000000"/>
          <w:shd w:val="clear" w:color="auto" w:fill="FFFFFF"/>
        </w:rPr>
        <w:t xml:space="preserve">2 </w:t>
      </w:r>
      <w:r>
        <w:rPr>
          <w:rFonts w:ascii="Arial" w:hAnsi="Arial" w:cs="Arial"/>
        </w:rPr>
        <w:t>(</w:t>
      </w:r>
      <w:r>
        <w:rPr>
          <w:rFonts w:ascii="Arial" w:hAnsi="Arial" w:cs="Arial"/>
          <w:b/>
        </w:rPr>
        <w:t>Figure 6B)</w:t>
      </w:r>
      <w:r>
        <w:rPr>
          <w:rStyle w:val="Emphasis"/>
          <w:rFonts w:ascii="Arial" w:hAnsi="Arial" w:cs="Arial"/>
          <w:color w:val="000000"/>
          <w:shd w:val="clear" w:color="auto" w:fill="FFFFFF"/>
        </w:rPr>
        <w:t xml:space="preserve"> </w:t>
      </w:r>
      <w:r w:rsidRPr="00E07CF7">
        <w:rPr>
          <w:rStyle w:val="Emphasis"/>
          <w:rFonts w:ascii="Arial" w:hAnsi="Arial" w:cs="Arial"/>
          <w:color w:val="000000"/>
          <w:shd w:val="clear" w:color="auto" w:fill="FFFFFF"/>
        </w:rPr>
        <w:t>and H</w:t>
      </w:r>
      <w:r>
        <w:rPr>
          <w:rStyle w:val="Emphasis"/>
          <w:rFonts w:ascii="Arial" w:hAnsi="Arial" w:cs="Arial"/>
          <w:color w:val="000000"/>
          <w:shd w:val="clear" w:color="auto" w:fill="FFFFFF"/>
        </w:rPr>
        <w:t>CN</w:t>
      </w:r>
      <w:r w:rsidRPr="00E07CF7">
        <w:rPr>
          <w:rStyle w:val="Emphasis"/>
          <w:rFonts w:ascii="Arial" w:hAnsi="Arial" w:cs="Arial"/>
          <w:color w:val="000000"/>
          <w:shd w:val="clear" w:color="auto" w:fill="FFFFFF"/>
        </w:rPr>
        <w:t>4</w:t>
      </w:r>
      <w:r>
        <w:rPr>
          <w:rStyle w:val="Emphasis"/>
          <w:rFonts w:ascii="Arial" w:hAnsi="Arial" w:cs="Arial"/>
          <w:color w:val="000000"/>
          <w:shd w:val="clear" w:color="auto" w:fill="FFFFFF"/>
        </w:rPr>
        <w:t xml:space="preserve"> (</w:t>
      </w:r>
      <w:r>
        <w:rPr>
          <w:rFonts w:ascii="Arial" w:hAnsi="Arial" w:cs="Arial"/>
          <w:b/>
        </w:rPr>
        <w:t xml:space="preserve">Figure 6C). </w:t>
      </w:r>
      <w:r w:rsidRPr="00774175">
        <w:rPr>
          <w:rFonts w:ascii="Arial" w:hAnsi="Arial" w:cs="Arial"/>
        </w:rPr>
        <w:t>In this experiment</w:t>
      </w:r>
      <w:r>
        <w:rPr>
          <w:rFonts w:ascii="Arial" w:hAnsi="Arial" w:cs="Arial"/>
          <w:b/>
        </w:rPr>
        <w:t xml:space="preserve"> </w:t>
      </w:r>
      <w:r w:rsidRPr="002E7405">
        <w:rPr>
          <w:rStyle w:val="Emphasis"/>
          <w:rFonts w:ascii="Arial" w:hAnsi="Arial" w:cs="Arial"/>
          <w:i w:val="0"/>
          <w:color w:val="000000"/>
          <w:shd w:val="clear" w:color="auto" w:fill="FFFFFF"/>
        </w:rPr>
        <w:t>recombinant plasmids in which a</w:t>
      </w:r>
      <w:r>
        <w:rPr>
          <w:rStyle w:val="Emphasis"/>
          <w:rFonts w:ascii="Arial" w:hAnsi="Arial" w:cs="Arial"/>
          <w:color w:val="000000"/>
          <w:shd w:val="clear" w:color="auto" w:fill="FFFFFF"/>
        </w:rPr>
        <w:t xml:space="preserve"> </w:t>
      </w:r>
      <w:r>
        <w:rPr>
          <w:rFonts w:ascii="Arial" w:hAnsi="Arial" w:cs="Arial"/>
        </w:rPr>
        <w:t xml:space="preserve">luciferase coding sequence was cloned downstream of the </w:t>
      </w:r>
      <w:r>
        <w:rPr>
          <w:rFonts w:ascii="Arial" w:hAnsi="Arial" w:cs="Arial"/>
          <w:b/>
        </w:rPr>
        <w:t>(</w:t>
      </w:r>
      <w:proofErr w:type="spellStart"/>
      <w:r>
        <w:rPr>
          <w:rFonts w:ascii="Arial" w:hAnsi="Arial" w:cs="Arial"/>
          <w:b/>
        </w:rPr>
        <w:t>i</w:t>
      </w:r>
      <w:proofErr w:type="spellEnd"/>
      <w:r>
        <w:rPr>
          <w:rFonts w:ascii="Arial" w:hAnsi="Arial" w:cs="Arial"/>
          <w:b/>
        </w:rPr>
        <w:t>)</w:t>
      </w:r>
      <w:r>
        <w:rPr>
          <w:rFonts w:ascii="Arial" w:hAnsi="Arial" w:cs="Arial"/>
        </w:rPr>
        <w:t xml:space="preserve"> </w:t>
      </w:r>
      <w:r w:rsidRPr="00E07CF7">
        <w:rPr>
          <w:rFonts w:ascii="Arial" w:hAnsi="Arial" w:cs="Arial"/>
        </w:rPr>
        <w:t>Ca</w:t>
      </w:r>
      <w:r>
        <w:rPr>
          <w:rFonts w:ascii="Arial" w:hAnsi="Arial" w:cs="Arial"/>
          <w:vertAlign w:val="subscript"/>
        </w:rPr>
        <w:t>V</w:t>
      </w:r>
      <w:r w:rsidRPr="00E07CF7">
        <w:rPr>
          <w:rFonts w:ascii="Arial" w:hAnsi="Arial" w:cs="Arial"/>
        </w:rPr>
        <w:t>1.2</w:t>
      </w:r>
      <w:r>
        <w:rPr>
          <w:rFonts w:ascii="Arial" w:hAnsi="Arial" w:cs="Arial"/>
        </w:rPr>
        <w:t xml:space="preserve"> 3</w:t>
      </w:r>
      <w:r>
        <w:rPr>
          <w:rFonts w:ascii="Arial" w:hAnsi="Arial" w:cs="Arial"/>
          <w:color w:val="000000"/>
          <w:shd w:val="clear" w:color="auto" w:fill="FFFFFF"/>
        </w:rPr>
        <w:sym w:font="Symbol" w:char="00A2"/>
      </w:r>
      <w:r>
        <w:rPr>
          <w:rFonts w:ascii="Arial" w:hAnsi="Arial" w:cs="Arial"/>
        </w:rPr>
        <w:t xml:space="preserve">UTR (split into three contiguous constructs A-C), </w:t>
      </w:r>
      <w:r>
        <w:rPr>
          <w:rFonts w:ascii="Arial" w:hAnsi="Arial" w:cs="Arial"/>
          <w:b/>
        </w:rPr>
        <w:t>(ii)</w:t>
      </w:r>
      <w:r>
        <w:rPr>
          <w:rFonts w:ascii="Arial" w:hAnsi="Arial" w:cs="Arial"/>
        </w:rPr>
        <w:t xml:space="preserve"> </w:t>
      </w:r>
      <w:r w:rsidRPr="00E07CF7">
        <w:rPr>
          <w:rFonts w:ascii="Arial" w:hAnsi="Arial" w:cs="Arial"/>
        </w:rPr>
        <w:t>HCN4</w:t>
      </w:r>
      <w:r>
        <w:rPr>
          <w:rFonts w:ascii="Arial" w:hAnsi="Arial" w:cs="Arial"/>
        </w:rPr>
        <w:t xml:space="preserve"> </w:t>
      </w:r>
      <w:r>
        <w:rPr>
          <w:rFonts w:ascii="Arial" w:hAnsi="Arial" w:cs="Arial"/>
          <w:color w:val="000000"/>
          <w:shd w:val="clear" w:color="auto" w:fill="FFFFFF"/>
        </w:rPr>
        <w:t>3</w:t>
      </w:r>
      <w:r>
        <w:rPr>
          <w:rFonts w:ascii="Arial" w:hAnsi="Arial" w:cs="Arial"/>
          <w:color w:val="000000"/>
          <w:shd w:val="clear" w:color="auto" w:fill="FFFFFF"/>
        </w:rPr>
        <w:sym w:font="Symbol" w:char="00A2"/>
      </w:r>
      <w:r>
        <w:rPr>
          <w:rFonts w:ascii="Arial" w:hAnsi="Arial" w:cs="Arial"/>
          <w:color w:val="000000"/>
          <w:shd w:val="clear" w:color="auto" w:fill="FFFFFF"/>
        </w:rPr>
        <w:t>UTR</w:t>
      </w:r>
      <w:r>
        <w:rPr>
          <w:rFonts w:ascii="Arial" w:hAnsi="Arial" w:cs="Arial"/>
        </w:rPr>
        <w:t xml:space="preserve"> and </w:t>
      </w:r>
      <w:r>
        <w:rPr>
          <w:rFonts w:ascii="Arial" w:hAnsi="Arial" w:cs="Arial"/>
          <w:b/>
        </w:rPr>
        <w:t>(iii)</w:t>
      </w:r>
      <w:r>
        <w:rPr>
          <w:rFonts w:ascii="Arial" w:hAnsi="Arial" w:cs="Arial"/>
        </w:rPr>
        <w:t xml:space="preserve"> control vector without a 3</w:t>
      </w:r>
      <w:r>
        <w:rPr>
          <w:rFonts w:ascii="Arial" w:hAnsi="Arial" w:cs="Arial"/>
          <w:color w:val="000000"/>
          <w:shd w:val="clear" w:color="auto" w:fill="FFFFFF"/>
        </w:rPr>
        <w:sym w:font="Symbol" w:char="00A2"/>
      </w:r>
      <w:r>
        <w:rPr>
          <w:rFonts w:ascii="Arial" w:hAnsi="Arial" w:cs="Arial"/>
        </w:rPr>
        <w:t xml:space="preserve">UTR (control) were co-transfected individually with 33 (differentially regulated) individual </w:t>
      </w:r>
      <w:proofErr w:type="spellStart"/>
      <w:r>
        <w:rPr>
          <w:rFonts w:ascii="Arial" w:hAnsi="Arial" w:cs="Arial"/>
        </w:rPr>
        <w:t>miRs</w:t>
      </w:r>
      <w:proofErr w:type="spellEnd"/>
      <w:r>
        <w:rPr>
          <w:rFonts w:ascii="Arial" w:hAnsi="Arial" w:cs="Arial"/>
        </w:rPr>
        <w:t xml:space="preserve"> in H9C2 cells. Firefly luciferase was measured and normalised to </w:t>
      </w:r>
      <w:proofErr w:type="spellStart"/>
      <w:r>
        <w:rPr>
          <w:rFonts w:ascii="Arial" w:hAnsi="Arial" w:cs="Arial"/>
        </w:rPr>
        <w:t>Renilla</w:t>
      </w:r>
      <w:proofErr w:type="spellEnd"/>
      <w:r>
        <w:rPr>
          <w:rFonts w:ascii="Arial" w:hAnsi="Arial" w:cs="Arial"/>
        </w:rPr>
        <w:t xml:space="preserve"> luciferase in duplicate experiments in independent batches of cells (</w:t>
      </w:r>
      <w:r>
        <w:rPr>
          <w:rFonts w:ascii="Arial" w:hAnsi="Arial" w:cs="Arial"/>
          <w:b/>
        </w:rPr>
        <w:t>Figure 6B,C</w:t>
      </w:r>
      <w:r>
        <w:rPr>
          <w:rFonts w:ascii="Arial" w:hAnsi="Arial" w:cs="Arial"/>
        </w:rPr>
        <w:t xml:space="preserve">). Based on this initial screen, many of the </w:t>
      </w:r>
      <w:proofErr w:type="spellStart"/>
      <w:r>
        <w:rPr>
          <w:rFonts w:ascii="Arial" w:hAnsi="Arial" w:cs="Arial"/>
        </w:rPr>
        <w:t>dysregulated</w:t>
      </w:r>
      <w:proofErr w:type="spellEnd"/>
      <w:r>
        <w:rPr>
          <w:rFonts w:ascii="Arial" w:hAnsi="Arial" w:cs="Arial"/>
        </w:rPr>
        <w:t xml:space="preserve"> </w:t>
      </w:r>
      <w:proofErr w:type="spellStart"/>
      <w:r>
        <w:rPr>
          <w:rFonts w:ascii="Arial" w:hAnsi="Arial" w:cs="Arial"/>
        </w:rPr>
        <w:t>miRs</w:t>
      </w:r>
      <w:proofErr w:type="spellEnd"/>
      <w:r>
        <w:rPr>
          <w:rFonts w:ascii="Arial" w:hAnsi="Arial" w:cs="Arial"/>
        </w:rPr>
        <w:t xml:space="preserve"> tested appeared to suppress luciferase activity linked to the Ca</w:t>
      </w:r>
      <w:r>
        <w:rPr>
          <w:rFonts w:ascii="Arial" w:hAnsi="Arial" w:cs="Arial"/>
          <w:vertAlign w:val="subscript"/>
        </w:rPr>
        <w:t>V</w:t>
      </w:r>
      <w:r>
        <w:rPr>
          <w:rFonts w:ascii="Arial" w:hAnsi="Arial" w:cs="Arial"/>
        </w:rPr>
        <w:t>1.2 and HCN4 3</w:t>
      </w:r>
      <w:r>
        <w:rPr>
          <w:rFonts w:ascii="Arial" w:hAnsi="Arial" w:cs="Arial"/>
          <w:color w:val="000000"/>
          <w:shd w:val="clear" w:color="auto" w:fill="FFFFFF"/>
        </w:rPr>
        <w:sym w:font="Symbol" w:char="00A2"/>
      </w:r>
      <w:r>
        <w:rPr>
          <w:rFonts w:ascii="Arial" w:hAnsi="Arial" w:cs="Arial"/>
        </w:rPr>
        <w:t xml:space="preserve">UTRs relative to control. However, of the 33 </w:t>
      </w:r>
      <w:proofErr w:type="spellStart"/>
      <w:r>
        <w:rPr>
          <w:rFonts w:ascii="Arial" w:hAnsi="Arial" w:cs="Arial"/>
        </w:rPr>
        <w:t>miRs</w:t>
      </w:r>
      <w:proofErr w:type="spellEnd"/>
      <w:r>
        <w:rPr>
          <w:rFonts w:ascii="Arial" w:hAnsi="Arial" w:cs="Arial"/>
        </w:rPr>
        <w:t xml:space="preserve"> tested, 14 </w:t>
      </w:r>
      <w:proofErr w:type="spellStart"/>
      <w:r>
        <w:rPr>
          <w:rFonts w:ascii="Arial" w:hAnsi="Arial" w:cs="Arial"/>
        </w:rPr>
        <w:t>miRs</w:t>
      </w:r>
      <w:proofErr w:type="spellEnd"/>
      <w:r>
        <w:rPr>
          <w:rFonts w:ascii="Arial" w:hAnsi="Arial" w:cs="Arial"/>
        </w:rPr>
        <w:t xml:space="preserve"> significantly decreased luciferase activity linked to the Ca</w:t>
      </w:r>
      <w:r>
        <w:rPr>
          <w:rFonts w:ascii="Arial" w:hAnsi="Arial" w:cs="Arial"/>
          <w:vertAlign w:val="subscript"/>
        </w:rPr>
        <w:t>V</w:t>
      </w:r>
      <w:r>
        <w:rPr>
          <w:rFonts w:ascii="Arial" w:hAnsi="Arial" w:cs="Arial"/>
        </w:rPr>
        <w:t xml:space="preserve">1.2 </w:t>
      </w:r>
      <w:r>
        <w:rPr>
          <w:rFonts w:ascii="Arial" w:hAnsi="Arial" w:cs="Arial"/>
          <w:color w:val="000000"/>
          <w:shd w:val="clear" w:color="auto" w:fill="FFFFFF"/>
        </w:rPr>
        <w:t>3</w:t>
      </w:r>
      <w:r>
        <w:rPr>
          <w:rFonts w:ascii="Arial" w:hAnsi="Arial" w:cs="Arial"/>
          <w:color w:val="000000"/>
          <w:shd w:val="clear" w:color="auto" w:fill="FFFFFF"/>
        </w:rPr>
        <w:sym w:font="Symbol" w:char="00A2"/>
      </w:r>
      <w:r>
        <w:rPr>
          <w:rFonts w:ascii="Arial" w:hAnsi="Arial" w:cs="Arial"/>
          <w:color w:val="000000"/>
          <w:shd w:val="clear" w:color="auto" w:fill="FFFFFF"/>
        </w:rPr>
        <w:t>UTR</w:t>
      </w:r>
      <w:r>
        <w:rPr>
          <w:rFonts w:ascii="Arial" w:hAnsi="Arial" w:cs="Arial"/>
        </w:rPr>
        <w:t xml:space="preserve"> whereas five decreased the luciferase activity linked to the HCN4 </w:t>
      </w:r>
      <w:r>
        <w:rPr>
          <w:rFonts w:ascii="Arial" w:hAnsi="Arial" w:cs="Arial"/>
          <w:color w:val="000000"/>
          <w:shd w:val="clear" w:color="auto" w:fill="FFFFFF"/>
        </w:rPr>
        <w:t>3</w:t>
      </w:r>
      <w:r>
        <w:rPr>
          <w:rFonts w:ascii="Arial" w:hAnsi="Arial" w:cs="Arial"/>
          <w:color w:val="000000"/>
          <w:shd w:val="clear" w:color="auto" w:fill="FFFFFF"/>
        </w:rPr>
        <w:sym w:font="Symbol" w:char="00A2"/>
      </w:r>
      <w:r>
        <w:rPr>
          <w:rFonts w:ascii="Arial" w:hAnsi="Arial" w:cs="Arial"/>
          <w:color w:val="000000"/>
          <w:shd w:val="clear" w:color="auto" w:fill="FFFFFF"/>
        </w:rPr>
        <w:t>UTR</w:t>
      </w:r>
      <w:r>
        <w:rPr>
          <w:rFonts w:ascii="Arial" w:hAnsi="Arial" w:cs="Arial"/>
        </w:rPr>
        <w:t xml:space="preserve">. </w:t>
      </w:r>
      <w:r>
        <w:rPr>
          <w:rFonts w:ascii="Arial" w:hAnsi="Arial" w:cs="Arial"/>
          <w:color w:val="222222"/>
          <w:shd w:val="clear" w:color="auto" w:fill="FFFFFF"/>
        </w:rPr>
        <w:t xml:space="preserve">Of these </w:t>
      </w:r>
      <w:proofErr w:type="spellStart"/>
      <w:r>
        <w:rPr>
          <w:rFonts w:ascii="Arial" w:hAnsi="Arial" w:cs="Arial"/>
          <w:color w:val="222222"/>
          <w:shd w:val="clear" w:color="auto" w:fill="FFFFFF"/>
        </w:rPr>
        <w:t>miRs</w:t>
      </w:r>
      <w:proofErr w:type="spellEnd"/>
      <w:r>
        <w:rPr>
          <w:rFonts w:ascii="Arial" w:hAnsi="Arial" w:cs="Arial"/>
          <w:color w:val="222222"/>
          <w:shd w:val="clear" w:color="auto" w:fill="FFFFFF"/>
        </w:rPr>
        <w:t xml:space="preserve">, miR-215-5p, miR-211-5p, miR-335-3p, miR-380-5p, miR-1959 and miR-432 were selected for further study as: </w:t>
      </w:r>
      <w:r>
        <w:rPr>
          <w:rFonts w:ascii="Arial" w:hAnsi="Arial" w:cs="Arial"/>
          <w:b/>
          <w:color w:val="222222"/>
          <w:shd w:val="clear" w:color="auto" w:fill="FFFFFF"/>
        </w:rPr>
        <w:t>(</w:t>
      </w:r>
      <w:proofErr w:type="spellStart"/>
      <w:r>
        <w:rPr>
          <w:rFonts w:ascii="Arial" w:hAnsi="Arial" w:cs="Arial"/>
          <w:b/>
          <w:color w:val="222222"/>
          <w:shd w:val="clear" w:color="auto" w:fill="FFFFFF"/>
        </w:rPr>
        <w:t>i</w:t>
      </w:r>
      <w:proofErr w:type="spellEnd"/>
      <w:r>
        <w:rPr>
          <w:rFonts w:ascii="Arial" w:hAnsi="Arial" w:cs="Arial"/>
          <w:b/>
          <w:color w:val="222222"/>
          <w:shd w:val="clear" w:color="auto" w:fill="FFFFFF"/>
        </w:rPr>
        <w:t>)</w:t>
      </w:r>
      <w:r>
        <w:rPr>
          <w:rFonts w:ascii="Arial" w:hAnsi="Arial" w:cs="Arial"/>
          <w:color w:val="222222"/>
          <w:shd w:val="clear" w:color="auto" w:fill="FFFFFF"/>
        </w:rPr>
        <w:t xml:space="preserve"> they showed the most obviously inhibitory effects, i.e. &gt;40% reduction in the normalised luciferase signal </w:t>
      </w:r>
      <w:r>
        <w:rPr>
          <w:rFonts w:ascii="Arial" w:hAnsi="Arial" w:cs="Arial"/>
          <w:i/>
          <w:color w:val="222222"/>
          <w:shd w:val="clear" w:color="auto" w:fill="FFFFFF"/>
        </w:rPr>
        <w:t>versus</w:t>
      </w:r>
      <w:r>
        <w:rPr>
          <w:rFonts w:ascii="Arial" w:hAnsi="Arial" w:cs="Arial"/>
          <w:color w:val="222222"/>
          <w:shd w:val="clear" w:color="auto" w:fill="FFFFFF"/>
        </w:rPr>
        <w:t xml:space="preserve"> control and </w:t>
      </w:r>
      <w:r>
        <w:rPr>
          <w:rFonts w:ascii="Arial" w:hAnsi="Arial" w:cs="Arial"/>
          <w:b/>
          <w:color w:val="222222"/>
          <w:shd w:val="clear" w:color="auto" w:fill="FFFFFF"/>
        </w:rPr>
        <w:t>(ii)</w:t>
      </w:r>
      <w:r>
        <w:rPr>
          <w:rFonts w:ascii="Arial" w:hAnsi="Arial" w:cs="Arial"/>
          <w:color w:val="222222"/>
          <w:shd w:val="clear" w:color="auto" w:fill="FFFFFF"/>
        </w:rPr>
        <w:t xml:space="preserve"> based on computational predictions by the algorithms Targetscan</w:t>
      </w:r>
      <w:proofErr w:type="gramStart"/>
      <w:r>
        <w:rPr>
          <w:rFonts w:ascii="Arial" w:hAnsi="Arial" w:cs="Arial"/>
          <w:color w:val="222222"/>
          <w:shd w:val="clear" w:color="auto" w:fill="FFFFFF"/>
        </w:rPr>
        <w:t>,</w:t>
      </w:r>
      <w:r w:rsidRPr="00D342E7">
        <w:rPr>
          <w:rFonts w:ascii="Arial" w:hAnsi="Arial" w:cs="Arial"/>
          <w:noProof/>
          <w:color w:val="222222"/>
          <w:shd w:val="clear" w:color="auto" w:fill="FFFFFF"/>
          <w:vertAlign w:val="superscript"/>
        </w:rPr>
        <w:t>53</w:t>
      </w:r>
      <w:proofErr w:type="gramEnd"/>
      <w:r>
        <w:rPr>
          <w:rFonts w:ascii="Arial" w:hAnsi="Arial" w:cs="Arial"/>
          <w:color w:val="222222"/>
          <w:shd w:val="clear" w:color="auto" w:fill="FFFFFF"/>
        </w:rPr>
        <w:t xml:space="preserve"> RNA22</w:t>
      </w:r>
      <w:r w:rsidRPr="00D342E7">
        <w:rPr>
          <w:rFonts w:ascii="Arial" w:hAnsi="Arial" w:cs="Arial"/>
          <w:noProof/>
          <w:color w:val="222222"/>
          <w:shd w:val="clear" w:color="auto" w:fill="FFFFFF"/>
          <w:vertAlign w:val="superscript"/>
        </w:rPr>
        <w:t>54</w:t>
      </w:r>
      <w:r>
        <w:rPr>
          <w:rFonts w:ascii="Arial" w:hAnsi="Arial" w:cs="Arial"/>
          <w:color w:val="222222"/>
          <w:shd w:val="clear" w:color="auto" w:fill="FFFFFF"/>
        </w:rPr>
        <w:t xml:space="preserve"> and Sfold,</w:t>
      </w:r>
      <w:r w:rsidRPr="00D342E7">
        <w:rPr>
          <w:rFonts w:ascii="Arial" w:hAnsi="Arial" w:cs="Arial"/>
          <w:noProof/>
          <w:color w:val="222222"/>
          <w:shd w:val="clear" w:color="auto" w:fill="FFFFFF"/>
          <w:vertAlign w:val="superscript"/>
        </w:rPr>
        <w:t>55</w:t>
      </w:r>
      <w:r>
        <w:rPr>
          <w:rFonts w:ascii="Arial" w:hAnsi="Arial" w:cs="Arial"/>
          <w:color w:val="222222"/>
          <w:shd w:val="clear" w:color="auto" w:fill="FFFFFF"/>
        </w:rPr>
        <w:t xml:space="preserve"> consensus binding sites for these </w:t>
      </w:r>
      <w:proofErr w:type="spellStart"/>
      <w:r>
        <w:rPr>
          <w:rFonts w:ascii="Arial" w:hAnsi="Arial" w:cs="Arial"/>
          <w:color w:val="222222"/>
          <w:shd w:val="clear" w:color="auto" w:fill="FFFFFF"/>
        </w:rPr>
        <w:t>miRs</w:t>
      </w:r>
      <w:proofErr w:type="spellEnd"/>
      <w:r>
        <w:rPr>
          <w:rFonts w:ascii="Arial" w:hAnsi="Arial" w:cs="Arial"/>
          <w:color w:val="222222"/>
          <w:shd w:val="clear" w:color="auto" w:fill="FFFFFF"/>
        </w:rPr>
        <w:t xml:space="preserve"> were identified in the </w:t>
      </w:r>
      <w:r>
        <w:rPr>
          <w:rFonts w:ascii="Arial" w:hAnsi="Arial" w:cs="Arial"/>
          <w:color w:val="000000"/>
          <w:shd w:val="clear" w:color="auto" w:fill="FFFFFF"/>
        </w:rPr>
        <w:t>3</w:t>
      </w:r>
      <w:r>
        <w:rPr>
          <w:rFonts w:ascii="Arial" w:hAnsi="Arial" w:cs="Arial"/>
          <w:color w:val="000000"/>
          <w:shd w:val="clear" w:color="auto" w:fill="FFFFFF"/>
        </w:rPr>
        <w:sym w:font="Symbol" w:char="00A2"/>
      </w:r>
      <w:r>
        <w:rPr>
          <w:rFonts w:ascii="Arial" w:hAnsi="Arial" w:cs="Arial"/>
          <w:color w:val="000000"/>
          <w:shd w:val="clear" w:color="auto" w:fill="FFFFFF"/>
        </w:rPr>
        <w:t>UTR</w:t>
      </w:r>
      <w:r>
        <w:rPr>
          <w:rFonts w:ascii="Arial" w:hAnsi="Arial" w:cs="Arial"/>
          <w:color w:val="222222"/>
          <w:shd w:val="clear" w:color="auto" w:fill="FFFFFF"/>
        </w:rPr>
        <w:t xml:space="preserve"> of </w:t>
      </w:r>
      <w:r>
        <w:rPr>
          <w:rFonts w:ascii="Arial" w:hAnsi="Arial" w:cs="Arial"/>
        </w:rPr>
        <w:t>Ca</w:t>
      </w:r>
      <w:r>
        <w:rPr>
          <w:rFonts w:ascii="Arial" w:hAnsi="Arial" w:cs="Arial"/>
          <w:vertAlign w:val="subscript"/>
        </w:rPr>
        <w:t>V</w:t>
      </w:r>
      <w:r>
        <w:rPr>
          <w:rFonts w:ascii="Arial" w:hAnsi="Arial" w:cs="Arial"/>
        </w:rPr>
        <w:t>1.2</w:t>
      </w:r>
      <w:r>
        <w:rPr>
          <w:rFonts w:ascii="Arial" w:hAnsi="Arial" w:cs="Arial"/>
          <w:color w:val="222222"/>
          <w:shd w:val="clear" w:color="auto" w:fill="FFFFFF"/>
        </w:rPr>
        <w:t xml:space="preserve"> and </w:t>
      </w:r>
      <w:r>
        <w:rPr>
          <w:rFonts w:ascii="Arial" w:hAnsi="Arial" w:cs="Arial"/>
        </w:rPr>
        <w:t>HCN4 (</w:t>
      </w:r>
      <w:r w:rsidRPr="00E07CF7">
        <w:rPr>
          <w:rFonts w:ascii="Arial" w:hAnsi="Arial" w:cs="Arial"/>
          <w:b/>
          <w:color w:val="000000"/>
          <w:shd w:val="clear" w:color="auto" w:fill="FFFFFF"/>
        </w:rPr>
        <w:t>Online Figure VI</w:t>
      </w:r>
      <w:r>
        <w:rPr>
          <w:rFonts w:ascii="Arial" w:hAnsi="Arial" w:cs="Arial"/>
          <w:b/>
          <w:color w:val="000000"/>
          <w:shd w:val="clear" w:color="auto" w:fill="FFFFFF"/>
        </w:rPr>
        <w:t>I</w:t>
      </w:r>
      <w:r>
        <w:rPr>
          <w:rFonts w:ascii="Arial" w:eastAsiaTheme="minorEastAsia" w:hAnsi="Arial" w:cs="Arial"/>
          <w:b/>
        </w:rPr>
        <w:t>)</w:t>
      </w:r>
      <w:r>
        <w:rPr>
          <w:rFonts w:ascii="Arial" w:hAnsi="Arial" w:cs="Arial"/>
        </w:rPr>
        <w:t xml:space="preserve">. The effect of overexpression of these </w:t>
      </w:r>
      <w:proofErr w:type="spellStart"/>
      <w:r>
        <w:rPr>
          <w:rFonts w:ascii="Arial" w:hAnsi="Arial" w:cs="Arial"/>
        </w:rPr>
        <w:t>miRs</w:t>
      </w:r>
      <w:proofErr w:type="spellEnd"/>
      <w:r>
        <w:rPr>
          <w:rFonts w:ascii="Arial" w:hAnsi="Arial" w:cs="Arial"/>
        </w:rPr>
        <w:t xml:space="preserve"> on the Ca</w:t>
      </w:r>
      <w:r>
        <w:rPr>
          <w:rFonts w:ascii="Arial" w:hAnsi="Arial" w:cs="Arial"/>
          <w:vertAlign w:val="subscript"/>
        </w:rPr>
        <w:t>V</w:t>
      </w:r>
      <w:r>
        <w:rPr>
          <w:rFonts w:ascii="Arial" w:hAnsi="Arial" w:cs="Arial"/>
        </w:rPr>
        <w:t>1.2</w:t>
      </w:r>
      <w:r>
        <w:rPr>
          <w:rFonts w:ascii="Arial" w:hAnsi="Arial" w:cs="Arial"/>
          <w:shd w:val="clear" w:color="auto" w:fill="FFFFFF"/>
        </w:rPr>
        <w:t>/</w:t>
      </w:r>
      <w:r>
        <w:rPr>
          <w:rFonts w:ascii="Arial" w:hAnsi="Arial" w:cs="Arial"/>
        </w:rPr>
        <w:t xml:space="preserve">HCN4 </w:t>
      </w:r>
      <w:r>
        <w:rPr>
          <w:rFonts w:ascii="Arial" w:hAnsi="Arial" w:cs="Arial"/>
          <w:color w:val="000000"/>
          <w:shd w:val="clear" w:color="auto" w:fill="FFFFFF"/>
        </w:rPr>
        <w:t>3</w:t>
      </w:r>
      <w:r>
        <w:rPr>
          <w:rFonts w:ascii="Arial" w:hAnsi="Arial" w:cs="Arial"/>
          <w:color w:val="000000"/>
          <w:shd w:val="clear" w:color="auto" w:fill="FFFFFF"/>
        </w:rPr>
        <w:sym w:font="Symbol" w:char="00A2"/>
      </w:r>
      <w:r>
        <w:rPr>
          <w:rFonts w:ascii="Arial" w:hAnsi="Arial" w:cs="Arial"/>
          <w:color w:val="000000"/>
          <w:shd w:val="clear" w:color="auto" w:fill="FFFFFF"/>
        </w:rPr>
        <w:t xml:space="preserve">UTR linked luciferase expression </w:t>
      </w:r>
      <w:r>
        <w:rPr>
          <w:rFonts w:ascii="Arial" w:hAnsi="Arial" w:cs="Arial"/>
          <w:color w:val="222222"/>
          <w:shd w:val="clear" w:color="auto" w:fill="FFFFFF"/>
        </w:rPr>
        <w:t>(</w:t>
      </w:r>
      <w:r w:rsidRPr="00E07CF7">
        <w:rPr>
          <w:rFonts w:ascii="Arial" w:hAnsi="Arial" w:cs="Arial"/>
          <w:b/>
          <w:color w:val="000000"/>
          <w:shd w:val="clear" w:color="auto" w:fill="FFFFFF"/>
        </w:rPr>
        <w:t>Online Figure VI</w:t>
      </w:r>
      <w:r>
        <w:rPr>
          <w:rFonts w:ascii="Arial" w:hAnsi="Arial" w:cs="Arial"/>
          <w:b/>
          <w:color w:val="000000"/>
          <w:shd w:val="clear" w:color="auto" w:fill="FFFFFF"/>
        </w:rPr>
        <w:t>IA-B</w:t>
      </w:r>
      <w:r>
        <w:rPr>
          <w:rFonts w:ascii="Arial" w:hAnsi="Arial" w:cs="Arial"/>
          <w:b/>
        </w:rPr>
        <w:t xml:space="preserve">, </w:t>
      </w:r>
      <w:r>
        <w:rPr>
          <w:rFonts w:ascii="Arial" w:hAnsi="Arial" w:cs="Arial"/>
        </w:rPr>
        <w:t>based on an n=5 replicates in independent batches of cells</w:t>
      </w:r>
      <w:r>
        <w:rPr>
          <w:rFonts w:ascii="Arial" w:hAnsi="Arial" w:cs="Arial"/>
          <w:color w:val="222222"/>
          <w:shd w:val="clear" w:color="auto" w:fill="FFFFFF"/>
        </w:rPr>
        <w:t xml:space="preserve">) demonstrated that </w:t>
      </w:r>
      <w:r>
        <w:rPr>
          <w:rFonts w:ascii="Arial" w:hAnsi="Arial" w:cs="Arial"/>
          <w:shd w:val="clear" w:color="auto" w:fill="FFFFFF"/>
        </w:rPr>
        <w:t xml:space="preserve">miR-215-5p, miR-211, miR-1959 and miR-432 repress the expression of an exogenous reporter gene with a </w:t>
      </w:r>
      <w:r>
        <w:rPr>
          <w:rFonts w:ascii="Arial" w:hAnsi="Arial" w:cs="Arial"/>
        </w:rPr>
        <w:t>Ca</w:t>
      </w:r>
      <w:r>
        <w:rPr>
          <w:rFonts w:ascii="Arial" w:hAnsi="Arial" w:cs="Arial"/>
          <w:vertAlign w:val="subscript"/>
        </w:rPr>
        <w:t>V</w:t>
      </w:r>
      <w:r>
        <w:rPr>
          <w:rFonts w:ascii="Arial" w:hAnsi="Arial" w:cs="Arial"/>
        </w:rPr>
        <w:t xml:space="preserve">1.2 </w:t>
      </w:r>
      <w:r>
        <w:rPr>
          <w:rFonts w:ascii="Arial" w:hAnsi="Arial" w:cs="Arial"/>
          <w:shd w:val="clear" w:color="auto" w:fill="FFFFFF"/>
        </w:rPr>
        <w:t>3</w:t>
      </w:r>
      <w:r>
        <w:rPr>
          <w:rFonts w:ascii="Arial" w:hAnsi="Arial" w:cs="Arial"/>
          <w:color w:val="000000"/>
          <w:shd w:val="clear" w:color="auto" w:fill="FFFFFF"/>
        </w:rPr>
        <w:sym w:font="Symbol" w:char="00A2"/>
      </w:r>
      <w:r>
        <w:rPr>
          <w:rFonts w:ascii="Arial" w:hAnsi="Arial" w:cs="Arial"/>
          <w:shd w:val="clear" w:color="auto" w:fill="FFFFFF"/>
        </w:rPr>
        <w:t>UTR (</w:t>
      </w:r>
      <w:r w:rsidRPr="00E07CF7">
        <w:rPr>
          <w:rFonts w:ascii="Arial" w:hAnsi="Arial" w:cs="Arial"/>
          <w:b/>
          <w:color w:val="000000"/>
          <w:shd w:val="clear" w:color="auto" w:fill="FFFFFF"/>
        </w:rPr>
        <w:t>Online Figure VI</w:t>
      </w:r>
      <w:r>
        <w:rPr>
          <w:rFonts w:ascii="Arial" w:hAnsi="Arial" w:cs="Arial"/>
          <w:b/>
          <w:color w:val="000000"/>
          <w:shd w:val="clear" w:color="auto" w:fill="FFFFFF"/>
        </w:rPr>
        <w:t>IA</w:t>
      </w:r>
      <w:r>
        <w:rPr>
          <w:rFonts w:ascii="Arial" w:hAnsi="Arial" w:cs="Arial"/>
          <w:shd w:val="clear" w:color="auto" w:fill="FFFFFF"/>
        </w:rPr>
        <w:t>) whereas miR-211-5p and miR-432 repress HCN4 3</w:t>
      </w:r>
      <w:r>
        <w:rPr>
          <w:rFonts w:ascii="Arial" w:hAnsi="Arial" w:cs="Arial"/>
          <w:color w:val="000000"/>
          <w:shd w:val="clear" w:color="auto" w:fill="FFFFFF"/>
        </w:rPr>
        <w:sym w:font="Symbol" w:char="00A2"/>
      </w:r>
      <w:r>
        <w:rPr>
          <w:rFonts w:ascii="Arial" w:hAnsi="Arial" w:cs="Arial"/>
          <w:shd w:val="clear" w:color="auto" w:fill="FFFFFF"/>
        </w:rPr>
        <w:t>UTR reporter expression (</w:t>
      </w:r>
      <w:r w:rsidRPr="00E07CF7">
        <w:rPr>
          <w:rFonts w:ascii="Arial" w:hAnsi="Arial" w:cs="Arial"/>
          <w:b/>
          <w:color w:val="000000"/>
          <w:shd w:val="clear" w:color="auto" w:fill="FFFFFF"/>
        </w:rPr>
        <w:t>Online Figure VI</w:t>
      </w:r>
      <w:r>
        <w:rPr>
          <w:rFonts w:ascii="Arial" w:hAnsi="Arial" w:cs="Arial"/>
          <w:b/>
          <w:color w:val="000000"/>
          <w:shd w:val="clear" w:color="auto" w:fill="FFFFFF"/>
        </w:rPr>
        <w:t>IB</w:t>
      </w:r>
      <w:r>
        <w:rPr>
          <w:rFonts w:ascii="Arial" w:hAnsi="Arial" w:cs="Arial"/>
          <w:shd w:val="clear" w:color="auto" w:fill="FFFFFF"/>
        </w:rPr>
        <w:t xml:space="preserve">).  </w:t>
      </w:r>
    </w:p>
    <w:p w14:paraId="18695376" w14:textId="77777777" w:rsidR="00781410" w:rsidRPr="006D5DC3" w:rsidRDefault="00781410" w:rsidP="00253F81">
      <w:pPr>
        <w:spacing w:line="480" w:lineRule="auto"/>
        <w:ind w:firstLine="720"/>
        <w:contextualSpacing/>
        <w:jc w:val="both"/>
        <w:rPr>
          <w:rFonts w:ascii="Arial" w:hAnsi="Arial" w:cs="Arial"/>
          <w:shd w:val="clear" w:color="auto" w:fill="FFFFFF"/>
        </w:rPr>
      </w:pPr>
      <w:r w:rsidRPr="006D5DC3">
        <w:rPr>
          <w:rFonts w:ascii="Arial" w:hAnsi="Arial" w:cs="Arial"/>
          <w:shd w:val="clear" w:color="auto" w:fill="FFFFFF"/>
        </w:rPr>
        <w:t xml:space="preserve">A series of </w:t>
      </w:r>
      <w:r w:rsidRPr="006D5DC3">
        <w:rPr>
          <w:rFonts w:ascii="Arial" w:hAnsi="Arial" w:cs="Arial"/>
          <w:i/>
          <w:shd w:val="clear" w:color="auto" w:fill="FFFFFF"/>
        </w:rPr>
        <w:t>in vitro</w:t>
      </w:r>
      <w:r w:rsidRPr="006D5DC3">
        <w:rPr>
          <w:rFonts w:ascii="Arial" w:hAnsi="Arial" w:cs="Arial"/>
          <w:shd w:val="clear" w:color="auto" w:fill="FFFFFF"/>
        </w:rPr>
        <w:t xml:space="preserve"> experiments were conducted to select </w:t>
      </w:r>
      <w:proofErr w:type="spellStart"/>
      <w:r w:rsidRPr="006D5DC3">
        <w:rPr>
          <w:rFonts w:ascii="Arial" w:hAnsi="Arial" w:cs="Arial"/>
          <w:shd w:val="clear" w:color="auto" w:fill="FFFFFF"/>
        </w:rPr>
        <w:t>miRs</w:t>
      </w:r>
      <w:proofErr w:type="spellEnd"/>
      <w:r w:rsidRPr="006D5DC3">
        <w:rPr>
          <w:rFonts w:ascii="Arial" w:hAnsi="Arial" w:cs="Arial"/>
          <w:shd w:val="clear" w:color="auto" w:fill="FFFFFF"/>
        </w:rPr>
        <w:t xml:space="preserve"> for </w:t>
      </w:r>
      <w:r w:rsidRPr="006D5DC3">
        <w:rPr>
          <w:rFonts w:ascii="Arial" w:hAnsi="Arial" w:cs="Arial"/>
          <w:i/>
          <w:shd w:val="clear" w:color="auto" w:fill="FFFFFF"/>
        </w:rPr>
        <w:t>in vivo</w:t>
      </w:r>
      <w:r w:rsidRPr="006D5DC3">
        <w:rPr>
          <w:rFonts w:ascii="Arial" w:hAnsi="Arial" w:cs="Arial"/>
          <w:shd w:val="clear" w:color="auto" w:fill="FFFFFF"/>
        </w:rPr>
        <w:t xml:space="preserve"> targeting: first, site directed mutagenesis was conducted to verify specificity of predicted </w:t>
      </w:r>
      <w:proofErr w:type="spellStart"/>
      <w:r w:rsidRPr="006D5DC3">
        <w:rPr>
          <w:rFonts w:ascii="Arial" w:hAnsi="Arial" w:cs="Arial"/>
          <w:shd w:val="clear" w:color="auto" w:fill="FFFFFF"/>
        </w:rPr>
        <w:t>miR</w:t>
      </w:r>
      <w:proofErr w:type="spellEnd"/>
      <w:r w:rsidRPr="006D5DC3">
        <w:rPr>
          <w:rFonts w:ascii="Arial" w:hAnsi="Arial" w:cs="Arial"/>
          <w:shd w:val="clear" w:color="auto" w:fill="FFFFFF"/>
        </w:rPr>
        <w:t xml:space="preserve"> binding sites on the 3</w:t>
      </w:r>
      <w:r w:rsidRPr="006D5DC3">
        <w:rPr>
          <w:rFonts w:ascii="Arial" w:hAnsi="Arial" w:cs="Arial"/>
          <w:color w:val="000000"/>
          <w:shd w:val="clear" w:color="auto" w:fill="FFFFFF"/>
        </w:rPr>
        <w:sym w:font="Symbol" w:char="00A2"/>
      </w:r>
      <w:r w:rsidRPr="006D5DC3">
        <w:rPr>
          <w:rFonts w:ascii="Arial" w:hAnsi="Arial" w:cs="Arial"/>
          <w:shd w:val="clear" w:color="auto" w:fill="FFFFFF"/>
        </w:rPr>
        <w:t>UTR of Ca</w:t>
      </w:r>
      <w:r w:rsidRPr="006D5DC3">
        <w:rPr>
          <w:rFonts w:ascii="Arial" w:hAnsi="Arial" w:cs="Arial"/>
          <w:shd w:val="clear" w:color="auto" w:fill="FFFFFF"/>
          <w:vertAlign w:val="subscript"/>
        </w:rPr>
        <w:t>V</w:t>
      </w:r>
      <w:r w:rsidRPr="006D5DC3">
        <w:rPr>
          <w:rFonts w:ascii="Arial" w:hAnsi="Arial" w:cs="Arial"/>
          <w:shd w:val="clear" w:color="auto" w:fill="FFFFFF"/>
        </w:rPr>
        <w:t xml:space="preserve">1.2 and HCN4 (wild-type and mutated sequences given in </w:t>
      </w:r>
      <w:r w:rsidRPr="006D5DC3">
        <w:rPr>
          <w:rFonts w:ascii="Arial" w:hAnsi="Arial" w:cs="Arial"/>
          <w:b/>
          <w:color w:val="000000"/>
          <w:shd w:val="clear" w:color="auto" w:fill="FFFFFF"/>
        </w:rPr>
        <w:t>Online Figure VIID</w:t>
      </w:r>
      <w:r w:rsidRPr="006D5DC3">
        <w:rPr>
          <w:rFonts w:ascii="Arial" w:hAnsi="Arial" w:cs="Arial"/>
          <w:shd w:val="clear" w:color="auto" w:fill="FFFFFF"/>
        </w:rPr>
        <w:t>). In this experiment wild type and mutated 3</w:t>
      </w:r>
      <w:r w:rsidRPr="006D5DC3">
        <w:rPr>
          <w:rFonts w:ascii="Arial" w:hAnsi="Arial" w:cs="Arial"/>
          <w:color w:val="000000"/>
          <w:shd w:val="clear" w:color="auto" w:fill="FFFFFF"/>
        </w:rPr>
        <w:sym w:font="Symbol" w:char="00A2"/>
      </w:r>
      <w:r w:rsidRPr="006D5DC3">
        <w:rPr>
          <w:rFonts w:ascii="Arial" w:hAnsi="Arial" w:cs="Arial"/>
          <w:shd w:val="clear" w:color="auto" w:fill="FFFFFF"/>
        </w:rPr>
        <w:t>UTR sequences were co-</w:t>
      </w:r>
      <w:r w:rsidRPr="006D5DC3">
        <w:rPr>
          <w:rFonts w:ascii="Arial" w:hAnsi="Arial" w:cs="Arial"/>
          <w:shd w:val="clear" w:color="auto" w:fill="FFFFFF"/>
        </w:rPr>
        <w:lastRenderedPageBreak/>
        <w:t xml:space="preserve">transfected separately with selected </w:t>
      </w:r>
      <w:proofErr w:type="spellStart"/>
      <w:r w:rsidRPr="006D5DC3">
        <w:rPr>
          <w:rFonts w:ascii="Arial" w:hAnsi="Arial" w:cs="Arial"/>
          <w:shd w:val="clear" w:color="auto" w:fill="FFFFFF"/>
        </w:rPr>
        <w:t>miRs</w:t>
      </w:r>
      <w:proofErr w:type="spellEnd"/>
      <w:r w:rsidRPr="006D5DC3">
        <w:rPr>
          <w:rFonts w:ascii="Arial" w:hAnsi="Arial" w:cs="Arial"/>
          <w:shd w:val="clear" w:color="auto" w:fill="FFFFFF"/>
        </w:rPr>
        <w:t xml:space="preserve"> and compared to a </w:t>
      </w:r>
      <w:r w:rsidRPr="006D5DC3">
        <w:rPr>
          <w:rFonts w:ascii="Arial" w:hAnsi="Arial" w:cs="Arial"/>
        </w:rPr>
        <w:t>control vector without a 3</w:t>
      </w:r>
      <w:r w:rsidRPr="006D5DC3">
        <w:rPr>
          <w:rFonts w:ascii="Arial" w:hAnsi="Arial" w:cs="Arial"/>
          <w:color w:val="000000"/>
          <w:shd w:val="clear" w:color="auto" w:fill="FFFFFF"/>
        </w:rPr>
        <w:sym w:font="Symbol" w:char="00A2"/>
      </w:r>
      <w:r w:rsidRPr="006D5DC3">
        <w:rPr>
          <w:rFonts w:ascii="Arial" w:hAnsi="Arial" w:cs="Arial"/>
        </w:rPr>
        <w:t xml:space="preserve">UTR (control). Firefly luciferase was measured and normalised to </w:t>
      </w:r>
      <w:proofErr w:type="spellStart"/>
      <w:r w:rsidRPr="006D5DC3">
        <w:rPr>
          <w:rFonts w:ascii="Arial" w:hAnsi="Arial" w:cs="Arial"/>
        </w:rPr>
        <w:t>Renilla</w:t>
      </w:r>
      <w:proofErr w:type="spellEnd"/>
      <w:r w:rsidRPr="006D5DC3">
        <w:rPr>
          <w:rFonts w:ascii="Arial" w:hAnsi="Arial" w:cs="Arial"/>
        </w:rPr>
        <w:t xml:space="preserve"> luciferase in duplicate experiments in independent batches of cells</w:t>
      </w:r>
      <w:r w:rsidRPr="006D5DC3">
        <w:rPr>
          <w:rFonts w:ascii="Arial" w:hAnsi="Arial" w:cs="Arial"/>
          <w:shd w:val="clear" w:color="auto" w:fill="FFFFFF"/>
        </w:rPr>
        <w:t xml:space="preserve">. Of all </w:t>
      </w:r>
      <w:proofErr w:type="spellStart"/>
      <w:r w:rsidRPr="006D5DC3">
        <w:rPr>
          <w:rFonts w:ascii="Arial" w:hAnsi="Arial" w:cs="Arial"/>
          <w:shd w:val="clear" w:color="auto" w:fill="FFFFFF"/>
        </w:rPr>
        <w:t>miRs</w:t>
      </w:r>
      <w:proofErr w:type="spellEnd"/>
      <w:r w:rsidRPr="006D5DC3">
        <w:rPr>
          <w:rFonts w:ascii="Arial" w:hAnsi="Arial" w:cs="Arial"/>
          <w:shd w:val="clear" w:color="auto" w:fill="FFFFFF"/>
        </w:rPr>
        <w:t xml:space="preserve"> tested, only mutations in the binding sequence for miR-211-5p rescued the reduction in the bioluminescent signal for Ca</w:t>
      </w:r>
      <w:r w:rsidRPr="006D5DC3">
        <w:rPr>
          <w:rFonts w:ascii="Arial" w:hAnsi="Arial" w:cs="Arial"/>
          <w:shd w:val="clear" w:color="auto" w:fill="FFFFFF"/>
          <w:vertAlign w:val="subscript"/>
        </w:rPr>
        <w:t>V</w:t>
      </w:r>
      <w:r w:rsidRPr="006D5DC3">
        <w:rPr>
          <w:rFonts w:ascii="Arial" w:hAnsi="Arial" w:cs="Arial"/>
          <w:shd w:val="clear" w:color="auto" w:fill="FFFFFF"/>
        </w:rPr>
        <w:t>1.2 (</w:t>
      </w:r>
      <w:r w:rsidRPr="006D5DC3">
        <w:rPr>
          <w:rFonts w:ascii="Arial" w:hAnsi="Arial" w:cs="Arial"/>
          <w:b/>
          <w:shd w:val="clear" w:color="auto" w:fill="FFFFFF"/>
        </w:rPr>
        <w:t>Figure 6D</w:t>
      </w:r>
      <w:r w:rsidRPr="006D5DC3">
        <w:rPr>
          <w:rFonts w:ascii="Arial" w:hAnsi="Arial" w:cs="Arial"/>
          <w:shd w:val="clear" w:color="auto" w:fill="FFFFFF"/>
        </w:rPr>
        <w:t xml:space="preserve">), revealing a potential </w:t>
      </w:r>
      <w:r w:rsidRPr="006D5DC3">
        <w:rPr>
          <w:rFonts w:ascii="Arial" w:hAnsi="Arial" w:cs="Arial"/>
          <w:iCs/>
          <w:shd w:val="clear" w:color="auto" w:fill="FFFFFF"/>
        </w:rPr>
        <w:t>direct</w:t>
      </w:r>
      <w:r w:rsidRPr="006D5DC3">
        <w:rPr>
          <w:rFonts w:ascii="Arial" w:hAnsi="Arial" w:cs="Arial"/>
          <w:shd w:val="clear" w:color="auto" w:fill="FFFFFF"/>
        </w:rPr>
        <w:t xml:space="preserve"> binding region for Ca</w:t>
      </w:r>
      <w:r w:rsidRPr="006D5DC3">
        <w:rPr>
          <w:rFonts w:ascii="Arial" w:hAnsi="Arial" w:cs="Arial"/>
          <w:shd w:val="clear" w:color="auto" w:fill="FFFFFF"/>
          <w:vertAlign w:val="subscript"/>
        </w:rPr>
        <w:t>v</w:t>
      </w:r>
      <w:r w:rsidRPr="006D5DC3">
        <w:rPr>
          <w:rFonts w:ascii="Arial" w:hAnsi="Arial" w:cs="Arial"/>
          <w:shd w:val="clear" w:color="auto" w:fill="FFFFFF"/>
        </w:rPr>
        <w:t xml:space="preserve">1.2 targeting by this </w:t>
      </w:r>
      <w:proofErr w:type="spellStart"/>
      <w:r w:rsidRPr="006D5DC3">
        <w:rPr>
          <w:rFonts w:ascii="Arial" w:hAnsi="Arial" w:cs="Arial"/>
          <w:shd w:val="clear" w:color="auto" w:fill="FFFFFF"/>
        </w:rPr>
        <w:t>miR</w:t>
      </w:r>
      <w:proofErr w:type="spellEnd"/>
      <w:r w:rsidRPr="006D5DC3">
        <w:rPr>
          <w:rFonts w:ascii="Arial" w:hAnsi="Arial" w:cs="Arial"/>
          <w:shd w:val="clear" w:color="auto" w:fill="FFFFFF"/>
        </w:rPr>
        <w:t>. In the case of HCN4 (</w:t>
      </w:r>
      <w:r w:rsidRPr="006D5DC3">
        <w:rPr>
          <w:rFonts w:ascii="Arial" w:hAnsi="Arial" w:cs="Arial"/>
          <w:b/>
          <w:shd w:val="clear" w:color="auto" w:fill="FFFFFF"/>
        </w:rPr>
        <w:t>Figure 6E</w:t>
      </w:r>
      <w:r w:rsidRPr="006D5DC3">
        <w:rPr>
          <w:rFonts w:ascii="Arial" w:hAnsi="Arial" w:cs="Arial"/>
          <w:shd w:val="clear" w:color="auto" w:fill="FFFFFF"/>
        </w:rPr>
        <w:t xml:space="preserve">), mutations in predicted binding sites for miR-211-5p and miR-432 but not miR-335-3p rescued the reduction in the bioluminescent signal for HCN4 indicating two direct binding sites. </w:t>
      </w:r>
    </w:p>
    <w:p w14:paraId="1BB381C7" w14:textId="76701FD2" w:rsidR="00781410" w:rsidRPr="006D5DC3" w:rsidRDefault="00781410" w:rsidP="00253F81">
      <w:pPr>
        <w:spacing w:line="480" w:lineRule="auto"/>
        <w:ind w:firstLine="720"/>
        <w:contextualSpacing/>
        <w:jc w:val="both"/>
        <w:rPr>
          <w:rFonts w:ascii="Arial" w:hAnsi="Arial" w:cs="Arial"/>
          <w:color w:val="000000" w:themeColor="text1"/>
          <w:shd w:val="clear" w:color="auto" w:fill="FFFFFF"/>
        </w:rPr>
      </w:pPr>
      <w:r w:rsidRPr="006D5DC3">
        <w:rPr>
          <w:rFonts w:ascii="Arial" w:hAnsi="Arial" w:cs="Arial"/>
          <w:shd w:val="clear" w:color="auto" w:fill="FFFFFF"/>
        </w:rPr>
        <w:t xml:space="preserve">Having identified and confirmed functional bindings sites for miR-211-5p and miR-432 we tested whether endogenous </w:t>
      </w:r>
      <w:r w:rsidRPr="006D5DC3">
        <w:rPr>
          <w:rFonts w:ascii="Arial" w:hAnsi="Arial" w:cs="Arial"/>
        </w:rPr>
        <w:t>Ca</w:t>
      </w:r>
      <w:r w:rsidRPr="006D5DC3">
        <w:rPr>
          <w:rFonts w:ascii="Arial" w:hAnsi="Arial" w:cs="Arial"/>
          <w:vertAlign w:val="subscript"/>
        </w:rPr>
        <w:t>V</w:t>
      </w:r>
      <w:r w:rsidRPr="006D5DC3">
        <w:rPr>
          <w:rFonts w:ascii="Arial" w:hAnsi="Arial" w:cs="Arial"/>
        </w:rPr>
        <w:t>1.2</w:t>
      </w:r>
      <w:r w:rsidRPr="006D5DC3">
        <w:rPr>
          <w:rFonts w:ascii="Arial" w:hAnsi="Arial" w:cs="Arial"/>
          <w:shd w:val="clear" w:color="auto" w:fill="FFFFFF"/>
        </w:rPr>
        <w:t>/</w:t>
      </w:r>
      <w:r w:rsidRPr="006D5DC3">
        <w:rPr>
          <w:rFonts w:ascii="Arial" w:hAnsi="Arial" w:cs="Arial"/>
        </w:rPr>
        <w:t xml:space="preserve">HCN4 expression </w:t>
      </w:r>
      <w:r w:rsidRPr="006D5DC3">
        <w:rPr>
          <w:rFonts w:ascii="Arial" w:hAnsi="Arial" w:cs="Arial"/>
          <w:shd w:val="clear" w:color="auto" w:fill="FFFFFF"/>
        </w:rPr>
        <w:t xml:space="preserve">can be modulated by these </w:t>
      </w:r>
      <w:proofErr w:type="spellStart"/>
      <w:r w:rsidRPr="006D5DC3">
        <w:rPr>
          <w:rFonts w:ascii="Arial" w:hAnsi="Arial" w:cs="Arial"/>
          <w:shd w:val="clear" w:color="auto" w:fill="FFFFFF"/>
        </w:rPr>
        <w:t>miRs</w:t>
      </w:r>
      <w:proofErr w:type="spellEnd"/>
      <w:r w:rsidRPr="006D5DC3">
        <w:rPr>
          <w:rFonts w:ascii="Arial" w:hAnsi="Arial" w:cs="Arial"/>
          <w:shd w:val="clear" w:color="auto" w:fill="FFFFFF"/>
        </w:rPr>
        <w:t xml:space="preserve">. As primary AV node </w:t>
      </w:r>
      <w:proofErr w:type="spellStart"/>
      <w:r w:rsidRPr="006D5DC3">
        <w:rPr>
          <w:rFonts w:ascii="Arial" w:hAnsi="Arial" w:cs="Arial"/>
          <w:shd w:val="clear" w:color="auto" w:fill="FFFFFF"/>
        </w:rPr>
        <w:t>myocytes</w:t>
      </w:r>
      <w:proofErr w:type="spellEnd"/>
      <w:r w:rsidRPr="006D5DC3">
        <w:rPr>
          <w:rFonts w:ascii="Arial" w:hAnsi="Arial" w:cs="Arial"/>
          <w:shd w:val="clear" w:color="auto" w:fill="FFFFFF"/>
        </w:rPr>
        <w:t xml:space="preserve"> are not amenable to cell culture, we used embryonic stem-cell (ES) derived </w:t>
      </w:r>
      <w:proofErr w:type="spellStart"/>
      <w:r w:rsidRPr="006D5DC3">
        <w:rPr>
          <w:rFonts w:ascii="Arial" w:hAnsi="Arial" w:cs="Arial"/>
          <w:shd w:val="clear" w:color="auto" w:fill="FFFFFF"/>
        </w:rPr>
        <w:t>myocytes</w:t>
      </w:r>
      <w:proofErr w:type="spellEnd"/>
      <w:r w:rsidRPr="006D5DC3">
        <w:rPr>
          <w:rFonts w:ascii="Arial" w:hAnsi="Arial" w:cs="Arial"/>
          <w:shd w:val="clear" w:color="auto" w:fill="FFFFFF"/>
        </w:rPr>
        <w:t xml:space="preserve"> that natively express Ca</w:t>
      </w:r>
      <w:r w:rsidRPr="006D5DC3">
        <w:rPr>
          <w:rFonts w:ascii="Arial" w:hAnsi="Arial" w:cs="Arial"/>
          <w:shd w:val="clear" w:color="auto" w:fill="FFFFFF"/>
          <w:vertAlign w:val="subscript"/>
        </w:rPr>
        <w:t>V</w:t>
      </w:r>
      <w:r w:rsidRPr="006D5DC3">
        <w:rPr>
          <w:rFonts w:ascii="Arial" w:hAnsi="Arial" w:cs="Arial"/>
          <w:shd w:val="clear" w:color="auto" w:fill="FFFFFF"/>
        </w:rPr>
        <w:t>1.2 and HCN4 transcripts.</w:t>
      </w:r>
      <w:r w:rsidRPr="006D5DC3">
        <w:rPr>
          <w:rFonts w:ascii="Arial" w:hAnsi="Arial" w:cs="Arial"/>
          <w:noProof/>
          <w:shd w:val="clear" w:color="auto" w:fill="FFFFFF"/>
          <w:vertAlign w:val="superscript"/>
        </w:rPr>
        <w:t>56</w:t>
      </w:r>
      <w:r w:rsidRPr="006D5DC3">
        <w:rPr>
          <w:rFonts w:ascii="Arial" w:hAnsi="Arial" w:cs="Arial"/>
          <w:shd w:val="clear" w:color="auto" w:fill="FFFFFF"/>
        </w:rPr>
        <w:t xml:space="preserve"> Parallel studies confirmed superior recruitment of HCN4 transcriptional machinery in these cells compared to other relevant cellular systems (HL-1 and neonatal rat ventricular </w:t>
      </w:r>
      <w:proofErr w:type="spellStart"/>
      <w:r w:rsidRPr="006D5DC3">
        <w:rPr>
          <w:rFonts w:ascii="Arial" w:hAnsi="Arial" w:cs="Arial"/>
          <w:shd w:val="clear" w:color="auto" w:fill="FFFFFF"/>
        </w:rPr>
        <w:t>cardiomyocytes</w:t>
      </w:r>
      <w:proofErr w:type="spellEnd"/>
      <w:r w:rsidRPr="006D5DC3">
        <w:rPr>
          <w:rFonts w:ascii="Arial" w:hAnsi="Arial" w:cs="Arial"/>
          <w:shd w:val="clear" w:color="auto" w:fill="FFFFFF"/>
        </w:rPr>
        <w:t xml:space="preserve"> tested; data not shown). </w:t>
      </w:r>
      <w:proofErr w:type="spellStart"/>
      <w:proofErr w:type="gramStart"/>
      <w:r w:rsidRPr="006D5DC3">
        <w:rPr>
          <w:rFonts w:ascii="Arial" w:hAnsi="Arial" w:cs="Arial"/>
          <w:color w:val="000000" w:themeColor="text1"/>
          <w:shd w:val="clear" w:color="auto" w:fill="FFFFFF"/>
        </w:rPr>
        <w:t>miR</w:t>
      </w:r>
      <w:proofErr w:type="spellEnd"/>
      <w:proofErr w:type="gramEnd"/>
      <w:r w:rsidRPr="006D5DC3">
        <w:rPr>
          <w:rFonts w:ascii="Arial" w:hAnsi="Arial" w:cs="Arial"/>
          <w:color w:val="000000" w:themeColor="text1"/>
          <w:shd w:val="clear" w:color="auto" w:fill="FFFFFF"/>
        </w:rPr>
        <w:t xml:space="preserve"> mimics corresponding to miR-211-5p or miR-432 were introduced into embryonic stem cell-derived </w:t>
      </w:r>
      <w:proofErr w:type="spellStart"/>
      <w:r w:rsidRPr="006D5DC3">
        <w:rPr>
          <w:rFonts w:ascii="Arial" w:hAnsi="Arial" w:cs="Arial"/>
          <w:color w:val="000000" w:themeColor="text1"/>
          <w:shd w:val="clear" w:color="auto" w:fill="FFFFFF"/>
        </w:rPr>
        <w:t>myocytes</w:t>
      </w:r>
      <w:proofErr w:type="spellEnd"/>
      <w:r w:rsidRPr="006D5DC3">
        <w:rPr>
          <w:rFonts w:ascii="Arial" w:hAnsi="Arial" w:cs="Arial"/>
          <w:color w:val="000000" w:themeColor="text1"/>
          <w:shd w:val="clear" w:color="auto" w:fill="FFFFFF"/>
        </w:rPr>
        <w:t xml:space="preserve"> and overexpression after 24 h confirmed by </w:t>
      </w:r>
      <w:proofErr w:type="spellStart"/>
      <w:r w:rsidRPr="006D5DC3">
        <w:rPr>
          <w:rFonts w:ascii="Arial" w:hAnsi="Arial" w:cs="Arial"/>
          <w:color w:val="000000" w:themeColor="text1"/>
          <w:shd w:val="clear" w:color="auto" w:fill="FFFFFF"/>
        </w:rPr>
        <w:t>qPCR</w:t>
      </w:r>
      <w:proofErr w:type="spellEnd"/>
      <w:r w:rsidRPr="006D5DC3">
        <w:rPr>
          <w:rFonts w:ascii="Arial" w:hAnsi="Arial" w:cs="Arial"/>
          <w:color w:val="000000" w:themeColor="text1"/>
          <w:shd w:val="clear" w:color="auto" w:fill="FFFFFF"/>
        </w:rPr>
        <w:t xml:space="preserve">. HCN4 transcript expression was suppressed by both </w:t>
      </w:r>
      <w:proofErr w:type="spellStart"/>
      <w:r w:rsidRPr="006D5DC3">
        <w:rPr>
          <w:rFonts w:ascii="Arial" w:hAnsi="Arial" w:cs="Arial"/>
          <w:color w:val="000000" w:themeColor="text1"/>
          <w:shd w:val="clear" w:color="auto" w:fill="FFFFFF"/>
        </w:rPr>
        <w:t>miRs</w:t>
      </w:r>
      <w:proofErr w:type="spellEnd"/>
      <w:r w:rsidRPr="006D5DC3">
        <w:rPr>
          <w:rFonts w:ascii="Arial" w:hAnsi="Arial" w:cs="Arial"/>
          <w:color w:val="000000" w:themeColor="text1"/>
          <w:shd w:val="clear" w:color="auto" w:fill="FFFFFF"/>
        </w:rPr>
        <w:t xml:space="preserve"> whereas Ca</w:t>
      </w:r>
      <w:r w:rsidRPr="006D5DC3">
        <w:rPr>
          <w:rFonts w:ascii="Arial" w:hAnsi="Arial" w:cs="Arial"/>
          <w:color w:val="000000" w:themeColor="text1"/>
          <w:shd w:val="clear" w:color="auto" w:fill="FFFFFF"/>
          <w:vertAlign w:val="subscript"/>
        </w:rPr>
        <w:t>v</w:t>
      </w:r>
      <w:r w:rsidRPr="006D5DC3">
        <w:rPr>
          <w:rFonts w:ascii="Arial" w:hAnsi="Arial" w:cs="Arial"/>
          <w:color w:val="000000" w:themeColor="text1"/>
          <w:shd w:val="clear" w:color="auto" w:fill="FFFFFF"/>
        </w:rPr>
        <w:t>1.2 mRNA levels were only reduced by miR-211-5p overexpression (</w:t>
      </w:r>
      <w:r w:rsidRPr="006D5DC3">
        <w:rPr>
          <w:rFonts w:ascii="Arial" w:hAnsi="Arial" w:cs="Arial"/>
          <w:b/>
          <w:color w:val="000000" w:themeColor="text1"/>
          <w:shd w:val="clear" w:color="auto" w:fill="FFFFFF"/>
        </w:rPr>
        <w:t>Figure 6F</w:t>
      </w:r>
      <w:r w:rsidRPr="006D5DC3">
        <w:rPr>
          <w:rFonts w:ascii="Arial" w:hAnsi="Arial" w:cs="Arial"/>
          <w:color w:val="000000" w:themeColor="text1"/>
          <w:shd w:val="clear" w:color="auto" w:fill="FFFFFF"/>
        </w:rPr>
        <w:t xml:space="preserve">). </w:t>
      </w:r>
      <w:r w:rsidRPr="006D5DC3">
        <w:rPr>
          <w:rFonts w:ascii="Arial" w:hAnsi="Arial" w:cs="Arial"/>
          <w:shd w:val="clear" w:color="auto" w:fill="FFFFFF"/>
        </w:rPr>
        <w:t>Protein expression of HCN4 was also reduced by miR-432 overexpression (</w:t>
      </w:r>
      <w:r w:rsidRPr="006D5DC3">
        <w:rPr>
          <w:rFonts w:ascii="Arial" w:hAnsi="Arial" w:cs="Arial"/>
          <w:b/>
          <w:shd w:val="clear" w:color="auto" w:fill="FFFFFF"/>
        </w:rPr>
        <w:t>Online Figure VIII</w:t>
      </w:r>
      <w:r w:rsidRPr="006D5DC3">
        <w:rPr>
          <w:rFonts w:ascii="Arial" w:hAnsi="Arial" w:cs="Arial"/>
          <w:shd w:val="clear" w:color="auto" w:fill="FFFFFF"/>
        </w:rPr>
        <w:t>); western blotting for Ca</w:t>
      </w:r>
      <w:r w:rsidRPr="006D5DC3">
        <w:rPr>
          <w:rFonts w:ascii="Arial" w:hAnsi="Arial" w:cs="Arial"/>
          <w:shd w:val="clear" w:color="auto" w:fill="FFFFFF"/>
          <w:vertAlign w:val="subscript"/>
        </w:rPr>
        <w:t>V</w:t>
      </w:r>
      <w:r w:rsidRPr="006D5DC3">
        <w:rPr>
          <w:rFonts w:ascii="Arial" w:hAnsi="Arial" w:cs="Arial"/>
          <w:shd w:val="clear" w:color="auto" w:fill="FFFFFF"/>
        </w:rPr>
        <w:t xml:space="preserve">1.2 protein was technically unfeasible due to diffuse non-specific antibody binding. </w:t>
      </w:r>
      <w:r w:rsidRPr="006D5DC3">
        <w:rPr>
          <w:rFonts w:ascii="Arial" w:hAnsi="Arial" w:cs="Arial"/>
          <w:color w:val="222222"/>
          <w:shd w:val="clear" w:color="auto" w:fill="FFFFFF"/>
        </w:rPr>
        <w:t xml:space="preserve">Nevertheless, based on the combined approaches described above it is concluded that miR-211-5p (increased by 8-fold in the trained AV node) and miR-432 (increased by 70-fold in the trained AV node) are likely transcriptional regulators of </w:t>
      </w:r>
      <w:r w:rsidRPr="006D5DC3">
        <w:rPr>
          <w:rFonts w:ascii="Arial" w:hAnsi="Arial" w:cs="Arial"/>
          <w:color w:val="000000"/>
          <w:shd w:val="clear" w:color="auto" w:fill="FFFFFF"/>
        </w:rPr>
        <w:t>Ca</w:t>
      </w:r>
      <w:r w:rsidRPr="006D5DC3">
        <w:rPr>
          <w:rFonts w:ascii="Arial" w:hAnsi="Arial" w:cs="Arial"/>
          <w:color w:val="000000"/>
          <w:shd w:val="clear" w:color="auto" w:fill="FFFFFF"/>
          <w:vertAlign w:val="subscript"/>
        </w:rPr>
        <w:t>v</w:t>
      </w:r>
      <w:r w:rsidRPr="006D5DC3">
        <w:rPr>
          <w:rFonts w:ascii="Arial" w:hAnsi="Arial" w:cs="Arial"/>
          <w:color w:val="000000"/>
          <w:shd w:val="clear" w:color="auto" w:fill="FFFFFF"/>
        </w:rPr>
        <w:t>1.2 and HCN4 expression</w:t>
      </w:r>
      <w:r w:rsidRPr="006D5DC3">
        <w:rPr>
          <w:rFonts w:ascii="Arial" w:hAnsi="Arial" w:cs="Arial"/>
          <w:color w:val="222222"/>
          <w:shd w:val="clear" w:color="auto" w:fill="FFFFFF"/>
        </w:rPr>
        <w:t xml:space="preserve">. Interestingly, these </w:t>
      </w:r>
      <w:proofErr w:type="spellStart"/>
      <w:r w:rsidRPr="006D5DC3">
        <w:rPr>
          <w:rFonts w:ascii="Arial" w:hAnsi="Arial" w:cs="Arial"/>
          <w:color w:val="222222"/>
          <w:shd w:val="clear" w:color="auto" w:fill="FFFFFF"/>
        </w:rPr>
        <w:t>miRs</w:t>
      </w:r>
      <w:proofErr w:type="spellEnd"/>
      <w:r w:rsidRPr="006D5DC3">
        <w:rPr>
          <w:rFonts w:ascii="Arial" w:hAnsi="Arial" w:cs="Arial"/>
          <w:color w:val="222222"/>
          <w:shd w:val="clear" w:color="auto" w:fill="FFFFFF"/>
        </w:rPr>
        <w:t xml:space="preserve"> </w:t>
      </w:r>
      <w:r w:rsidR="006D5DC3">
        <w:rPr>
          <w:rFonts w:ascii="Arial" w:hAnsi="Arial" w:cs="Arial"/>
          <w:color w:val="222222"/>
          <w:shd w:val="clear" w:color="auto" w:fill="FFFFFF"/>
        </w:rPr>
        <w:t xml:space="preserve">demonstrated a trend towards </w:t>
      </w:r>
      <w:proofErr w:type="spellStart"/>
      <w:r w:rsidR="006D5DC3">
        <w:rPr>
          <w:rFonts w:ascii="Arial" w:hAnsi="Arial" w:cs="Arial"/>
          <w:color w:val="222222"/>
          <w:shd w:val="clear" w:color="auto" w:fill="FFFFFF"/>
        </w:rPr>
        <w:t>upregulation</w:t>
      </w:r>
      <w:proofErr w:type="spellEnd"/>
      <w:r w:rsidRPr="006D5DC3">
        <w:rPr>
          <w:rFonts w:ascii="Arial" w:hAnsi="Arial" w:cs="Arial"/>
          <w:color w:val="222222"/>
          <w:shd w:val="clear" w:color="auto" w:fill="FFFFFF"/>
        </w:rPr>
        <w:t xml:space="preserve"> in AV node biopsies from trained horses (n=5) compared to sedentary horses (n=5) (</w:t>
      </w:r>
      <w:r w:rsidRPr="006D5DC3">
        <w:rPr>
          <w:rFonts w:ascii="Arial" w:hAnsi="Arial" w:cs="Arial"/>
          <w:b/>
          <w:shd w:val="clear" w:color="auto" w:fill="FFFFFF"/>
        </w:rPr>
        <w:t>Online Figure IX</w:t>
      </w:r>
      <w:r w:rsidRPr="006D5DC3">
        <w:rPr>
          <w:rFonts w:ascii="Arial" w:hAnsi="Arial" w:cs="Arial"/>
          <w:shd w:val="clear" w:color="auto" w:fill="FFFFFF"/>
        </w:rPr>
        <w:t>)</w:t>
      </w:r>
      <w:r w:rsidRPr="006D5DC3">
        <w:rPr>
          <w:rFonts w:ascii="Arial" w:hAnsi="Arial" w:cs="Arial"/>
          <w:color w:val="222222"/>
          <w:shd w:val="clear" w:color="auto" w:fill="FFFFFF"/>
        </w:rPr>
        <w:t xml:space="preserve">. </w:t>
      </w:r>
    </w:p>
    <w:p w14:paraId="508673B4" w14:textId="77777777" w:rsidR="00781410" w:rsidRPr="006B354E" w:rsidRDefault="00781410" w:rsidP="00253F81">
      <w:pPr>
        <w:jc w:val="both"/>
        <w:rPr>
          <w:rFonts w:ascii="Arial" w:hAnsi="Arial" w:cs="Arial"/>
          <w:b/>
          <w:color w:val="222222"/>
          <w:highlight w:val="yellow"/>
          <w:shd w:val="clear" w:color="auto" w:fill="FFFFFF"/>
        </w:rPr>
      </w:pPr>
    </w:p>
    <w:p w14:paraId="51119403" w14:textId="77777777" w:rsidR="00781410" w:rsidRPr="0011038B" w:rsidRDefault="00781410" w:rsidP="00253F81">
      <w:pPr>
        <w:jc w:val="both"/>
        <w:rPr>
          <w:rFonts w:ascii="Arial" w:hAnsi="Arial" w:cs="Arial"/>
          <w:b/>
          <w:color w:val="222222"/>
          <w:shd w:val="clear" w:color="auto" w:fill="FFFFFF"/>
        </w:rPr>
      </w:pPr>
      <w:r w:rsidRPr="0011038B">
        <w:rPr>
          <w:rFonts w:ascii="Arial" w:hAnsi="Arial" w:cs="Arial"/>
          <w:b/>
          <w:color w:val="222222"/>
          <w:shd w:val="clear" w:color="auto" w:fill="FFFFFF"/>
        </w:rPr>
        <w:t>Reversibility of training-induced AV node remodelling with anti-</w:t>
      </w:r>
      <w:proofErr w:type="spellStart"/>
      <w:r w:rsidRPr="0011038B">
        <w:rPr>
          <w:rFonts w:ascii="Arial" w:hAnsi="Arial" w:cs="Arial"/>
          <w:b/>
          <w:color w:val="222222"/>
          <w:shd w:val="clear" w:color="auto" w:fill="FFFFFF"/>
        </w:rPr>
        <w:t>miRs</w:t>
      </w:r>
      <w:proofErr w:type="spellEnd"/>
      <w:r w:rsidRPr="0011038B">
        <w:rPr>
          <w:rFonts w:ascii="Arial" w:hAnsi="Arial" w:cs="Arial"/>
          <w:b/>
          <w:color w:val="222222"/>
          <w:shd w:val="clear" w:color="auto" w:fill="FFFFFF"/>
        </w:rPr>
        <w:t xml:space="preserve"> or detraining</w:t>
      </w:r>
    </w:p>
    <w:p w14:paraId="2A6805D7" w14:textId="77777777" w:rsidR="00781410" w:rsidRPr="0011038B" w:rsidRDefault="00781410" w:rsidP="00253F81">
      <w:pPr>
        <w:rPr>
          <w:rFonts w:ascii="Arial" w:hAnsi="Arial" w:cs="Arial"/>
          <w:color w:val="222222"/>
          <w:shd w:val="clear" w:color="auto" w:fill="FFFFFF"/>
        </w:rPr>
      </w:pPr>
    </w:p>
    <w:p w14:paraId="73B4DF45" w14:textId="77777777" w:rsidR="00781410" w:rsidRPr="0091136A" w:rsidRDefault="00781410" w:rsidP="00253F81">
      <w:pPr>
        <w:spacing w:line="480" w:lineRule="auto"/>
        <w:jc w:val="both"/>
        <w:rPr>
          <w:rFonts w:ascii="Arial" w:hAnsi="Arial" w:cs="Arial"/>
          <w:color w:val="2E2E2E"/>
        </w:rPr>
      </w:pPr>
      <w:r w:rsidRPr="0011038B">
        <w:rPr>
          <w:rFonts w:ascii="Arial" w:hAnsi="Arial" w:cs="Arial"/>
          <w:color w:val="222222"/>
          <w:shd w:val="clear" w:color="auto" w:fill="FFFFFF"/>
        </w:rPr>
        <w:t xml:space="preserve">In pilot investigations, the impact of combined inhibition of miR-432 and miR-211-5p on training-induced PR interval prolongation was assessed in mice. The prolongation in the PR interval was evident by 21 days of swim-training, and at this time point, </w:t>
      </w:r>
      <w:proofErr w:type="spellStart"/>
      <w:r w:rsidRPr="0011038B">
        <w:rPr>
          <w:rFonts w:ascii="Arial" w:hAnsi="Arial" w:cs="Arial"/>
          <w:color w:val="000000"/>
          <w:shd w:val="clear" w:color="auto" w:fill="FFFFFF"/>
        </w:rPr>
        <w:t>miRs</w:t>
      </w:r>
      <w:proofErr w:type="spellEnd"/>
      <w:r w:rsidRPr="0011038B">
        <w:rPr>
          <w:rFonts w:ascii="Arial" w:hAnsi="Arial" w:cs="Arial"/>
          <w:color w:val="000000"/>
          <w:shd w:val="clear" w:color="auto" w:fill="FFFFFF"/>
        </w:rPr>
        <w:t xml:space="preserve"> were knocked down </w:t>
      </w:r>
      <w:r w:rsidRPr="0011038B">
        <w:rPr>
          <w:rFonts w:ascii="Arial" w:hAnsi="Arial" w:cs="Arial"/>
          <w:i/>
          <w:color w:val="000000"/>
          <w:shd w:val="clear" w:color="auto" w:fill="FFFFFF"/>
        </w:rPr>
        <w:t>in vivo</w:t>
      </w:r>
      <w:r w:rsidRPr="0011038B">
        <w:rPr>
          <w:rFonts w:ascii="Arial" w:hAnsi="Arial" w:cs="Arial"/>
          <w:color w:val="000000"/>
          <w:shd w:val="clear" w:color="auto" w:fill="FFFFFF"/>
        </w:rPr>
        <w:t xml:space="preserve"> in swim trained mice (n=6) via 3 systemic (</w:t>
      </w:r>
      <w:proofErr w:type="spellStart"/>
      <w:r w:rsidRPr="0011038B">
        <w:rPr>
          <w:rFonts w:ascii="Arial" w:hAnsi="Arial" w:cs="Arial"/>
          <w:color w:val="000000"/>
          <w:shd w:val="clear" w:color="auto" w:fill="FFFFFF"/>
        </w:rPr>
        <w:t>intraperitoneal</w:t>
      </w:r>
      <w:proofErr w:type="spellEnd"/>
      <w:r w:rsidRPr="0011038B">
        <w:rPr>
          <w:rFonts w:ascii="Arial" w:hAnsi="Arial" w:cs="Arial"/>
          <w:color w:val="000000"/>
          <w:shd w:val="clear" w:color="auto" w:fill="FFFFFF"/>
        </w:rPr>
        <w:t>) injections of 25 mg/kg body weight cholesterol-conjugated antisense oligonucleotides (</w:t>
      </w:r>
      <w:proofErr w:type="spellStart"/>
      <w:r w:rsidRPr="0011038B">
        <w:rPr>
          <w:rFonts w:ascii="Arial" w:hAnsi="Arial" w:cs="Arial"/>
          <w:color w:val="000000"/>
          <w:shd w:val="clear" w:color="auto" w:fill="FFFFFF"/>
        </w:rPr>
        <w:t>antimiRs</w:t>
      </w:r>
      <w:proofErr w:type="spellEnd"/>
      <w:r w:rsidRPr="0011038B">
        <w:rPr>
          <w:rFonts w:ascii="Arial" w:hAnsi="Arial" w:cs="Arial"/>
          <w:color w:val="000000"/>
          <w:shd w:val="clear" w:color="auto" w:fill="FFFFFF"/>
        </w:rPr>
        <w:t xml:space="preserve">). </w:t>
      </w:r>
      <w:proofErr w:type="spellStart"/>
      <w:r w:rsidRPr="0011038B">
        <w:rPr>
          <w:rFonts w:ascii="Arial" w:hAnsi="Arial" w:cs="Arial"/>
          <w:color w:val="000000"/>
          <w:shd w:val="clear" w:color="auto" w:fill="FFFFFF"/>
        </w:rPr>
        <w:t>AntimiR</w:t>
      </w:r>
      <w:proofErr w:type="spellEnd"/>
      <w:r w:rsidRPr="0011038B">
        <w:rPr>
          <w:rFonts w:ascii="Arial" w:hAnsi="Arial" w:cs="Arial"/>
          <w:color w:val="000000"/>
          <w:shd w:val="clear" w:color="auto" w:fill="FFFFFF"/>
        </w:rPr>
        <w:t xml:space="preserve"> 211-5p and antimiR-432 were custom designed </w:t>
      </w:r>
      <w:r w:rsidRPr="0011038B">
        <w:rPr>
          <w:rFonts w:ascii="Arial" w:hAnsi="Arial" w:cs="Arial"/>
          <w:color w:val="2E2E2E"/>
        </w:rPr>
        <w:t xml:space="preserve">to include a 2′-O-methyl (2′-OMe) backbone linked by </w:t>
      </w:r>
      <w:proofErr w:type="spellStart"/>
      <w:r w:rsidRPr="0011038B">
        <w:rPr>
          <w:rFonts w:ascii="Arial" w:hAnsi="Arial" w:cs="Arial"/>
          <w:color w:val="2E2E2E"/>
        </w:rPr>
        <w:t>phosphodiester</w:t>
      </w:r>
      <w:proofErr w:type="spellEnd"/>
      <w:r w:rsidRPr="0011038B">
        <w:rPr>
          <w:rFonts w:ascii="Arial" w:hAnsi="Arial" w:cs="Arial"/>
          <w:color w:val="2E2E2E"/>
        </w:rPr>
        <w:t xml:space="preserve"> and </w:t>
      </w:r>
      <w:proofErr w:type="spellStart"/>
      <w:r w:rsidRPr="0011038B">
        <w:rPr>
          <w:rFonts w:ascii="Arial" w:hAnsi="Arial" w:cs="Arial"/>
          <w:color w:val="2E2E2E"/>
        </w:rPr>
        <w:t>phosphothiorate</w:t>
      </w:r>
      <w:proofErr w:type="spellEnd"/>
      <w:r w:rsidRPr="0011038B">
        <w:rPr>
          <w:rFonts w:ascii="Arial" w:hAnsi="Arial" w:cs="Arial"/>
          <w:color w:val="2E2E2E"/>
        </w:rPr>
        <w:t xml:space="preserve"> bonds conjugated to a 5′ cholesterol group. These chemical modifications have been recently optimised to give superior potency, efficacy and </w:t>
      </w:r>
      <w:r w:rsidRPr="0011038B">
        <w:rPr>
          <w:rFonts w:ascii="Arial" w:hAnsi="Arial" w:cs="Arial"/>
          <w:i/>
          <w:color w:val="2E2E2E"/>
        </w:rPr>
        <w:t>in vivo</w:t>
      </w:r>
      <w:r w:rsidRPr="0011038B">
        <w:rPr>
          <w:rFonts w:ascii="Arial" w:hAnsi="Arial" w:cs="Arial"/>
          <w:color w:val="2E2E2E"/>
        </w:rPr>
        <w:t xml:space="preserve"> stability for </w:t>
      </w:r>
      <w:proofErr w:type="spellStart"/>
      <w:r w:rsidRPr="0011038B">
        <w:rPr>
          <w:rFonts w:ascii="Arial" w:hAnsi="Arial" w:cs="Arial"/>
          <w:color w:val="2E2E2E"/>
        </w:rPr>
        <w:t>miR</w:t>
      </w:r>
      <w:proofErr w:type="spellEnd"/>
      <w:r w:rsidRPr="0011038B">
        <w:rPr>
          <w:rFonts w:ascii="Arial" w:hAnsi="Arial" w:cs="Arial"/>
          <w:color w:val="2E2E2E"/>
        </w:rPr>
        <w:t xml:space="preserve"> targeting in the heart, resulting in a dramatic suppression of </w:t>
      </w:r>
      <w:proofErr w:type="spellStart"/>
      <w:r w:rsidRPr="0011038B">
        <w:rPr>
          <w:rFonts w:ascii="Arial" w:hAnsi="Arial" w:cs="Arial"/>
          <w:color w:val="2E2E2E"/>
        </w:rPr>
        <w:t>miRs</w:t>
      </w:r>
      <w:proofErr w:type="spellEnd"/>
      <w:r w:rsidRPr="0011038B">
        <w:rPr>
          <w:rFonts w:ascii="Arial" w:hAnsi="Arial" w:cs="Arial"/>
          <w:color w:val="2E2E2E"/>
        </w:rPr>
        <w:t xml:space="preserve"> one-week post administration.</w:t>
      </w:r>
      <w:r w:rsidRPr="0011038B">
        <w:rPr>
          <w:rFonts w:ascii="Arial" w:hAnsi="Arial" w:cs="Arial"/>
          <w:noProof/>
          <w:color w:val="2E2E2E"/>
          <w:vertAlign w:val="superscript"/>
        </w:rPr>
        <w:t>57</w:t>
      </w:r>
      <w:r w:rsidRPr="0011038B">
        <w:t xml:space="preserve"> </w:t>
      </w:r>
      <w:r w:rsidRPr="0011038B">
        <w:rPr>
          <w:rFonts w:ascii="Arial" w:hAnsi="Arial" w:cs="Arial"/>
          <w:color w:val="2E2E2E"/>
        </w:rPr>
        <w:t xml:space="preserve">Littermate cohorts of sedentary (n=6) and trained mice (n=6) received an equivalent dose of control </w:t>
      </w:r>
      <w:proofErr w:type="spellStart"/>
      <w:r w:rsidRPr="0011038B">
        <w:rPr>
          <w:rFonts w:ascii="Arial" w:hAnsi="Arial" w:cs="Arial"/>
          <w:color w:val="2E2E2E"/>
        </w:rPr>
        <w:t>antimiR</w:t>
      </w:r>
      <w:proofErr w:type="spellEnd"/>
      <w:r w:rsidRPr="0011038B">
        <w:rPr>
          <w:rFonts w:ascii="Arial" w:hAnsi="Arial" w:cs="Arial"/>
          <w:color w:val="2E2E2E"/>
        </w:rPr>
        <w:t xml:space="preserve"> (</w:t>
      </w:r>
      <w:proofErr w:type="spellStart"/>
      <w:r w:rsidRPr="0011038B">
        <w:rPr>
          <w:rFonts w:ascii="Arial" w:hAnsi="Arial" w:cs="Arial"/>
          <w:color w:val="2E2E2E"/>
        </w:rPr>
        <w:t>oligonucelotides</w:t>
      </w:r>
      <w:proofErr w:type="spellEnd"/>
      <w:r w:rsidRPr="0011038B">
        <w:rPr>
          <w:rFonts w:ascii="Arial" w:hAnsi="Arial" w:cs="Arial"/>
          <w:color w:val="2E2E2E"/>
        </w:rPr>
        <w:t xml:space="preserve"> against </w:t>
      </w:r>
      <w:r w:rsidRPr="0011038B">
        <w:rPr>
          <w:rFonts w:ascii="Arial" w:hAnsi="Arial" w:cs="Arial"/>
          <w:i/>
          <w:color w:val="2E2E2E"/>
        </w:rPr>
        <w:t xml:space="preserve">C. </w:t>
      </w:r>
      <w:proofErr w:type="spellStart"/>
      <w:r w:rsidRPr="0011038B">
        <w:rPr>
          <w:rFonts w:ascii="Arial" w:hAnsi="Arial" w:cs="Arial"/>
          <w:i/>
          <w:color w:val="2E2E2E"/>
        </w:rPr>
        <w:t>elegans</w:t>
      </w:r>
      <w:proofErr w:type="spellEnd"/>
      <w:r w:rsidRPr="0011038B">
        <w:rPr>
          <w:rFonts w:ascii="Arial" w:hAnsi="Arial" w:cs="Arial"/>
          <w:color w:val="2E2E2E"/>
        </w:rPr>
        <w:t xml:space="preserve"> miR-39-5p that do not target mammalian sequences</w:t>
      </w:r>
      <w:r w:rsidRPr="0011038B">
        <w:rPr>
          <w:rFonts w:ascii="Arial" w:hAnsi="Arial" w:cs="Arial"/>
          <w:noProof/>
          <w:color w:val="2E2E2E"/>
          <w:vertAlign w:val="superscript"/>
        </w:rPr>
        <w:t>58</w:t>
      </w:r>
      <w:r w:rsidRPr="0011038B">
        <w:rPr>
          <w:rFonts w:ascii="Arial" w:hAnsi="Arial" w:cs="Arial"/>
          <w:color w:val="2E2E2E"/>
        </w:rPr>
        <w:t xml:space="preserve">). </w:t>
      </w:r>
      <w:proofErr w:type="spellStart"/>
      <w:r w:rsidRPr="0011038B">
        <w:rPr>
          <w:rFonts w:ascii="Arial" w:hAnsi="Arial" w:cs="Arial"/>
          <w:color w:val="2E2E2E"/>
        </w:rPr>
        <w:t>AntimiRs</w:t>
      </w:r>
      <w:proofErr w:type="spellEnd"/>
      <w:r w:rsidRPr="0011038B">
        <w:rPr>
          <w:rFonts w:ascii="Arial" w:hAnsi="Arial" w:cs="Arial"/>
          <w:color w:val="2E2E2E"/>
        </w:rPr>
        <w:t xml:space="preserve"> treatment did not impact overt health status or ability of animals to complete the training regimen. One week after the first administration (Day 28), a significant reduction in AV node levels of miR-432 in </w:t>
      </w:r>
      <w:proofErr w:type="spellStart"/>
      <w:r w:rsidRPr="0011038B">
        <w:rPr>
          <w:rFonts w:ascii="Arial" w:hAnsi="Arial" w:cs="Arial"/>
          <w:color w:val="2E2E2E"/>
        </w:rPr>
        <w:t>antimiR</w:t>
      </w:r>
      <w:proofErr w:type="spellEnd"/>
      <w:r w:rsidRPr="0011038B">
        <w:rPr>
          <w:rFonts w:ascii="Arial" w:hAnsi="Arial" w:cs="Arial"/>
          <w:color w:val="2E2E2E"/>
        </w:rPr>
        <w:t xml:space="preserve">-treated animals was confirmed by </w:t>
      </w:r>
      <w:proofErr w:type="spellStart"/>
      <w:r w:rsidRPr="0011038B">
        <w:rPr>
          <w:rFonts w:ascii="Arial" w:hAnsi="Arial" w:cs="Arial"/>
          <w:color w:val="2E2E2E"/>
        </w:rPr>
        <w:t>qPCR</w:t>
      </w:r>
      <w:proofErr w:type="spellEnd"/>
      <w:r w:rsidRPr="0011038B">
        <w:rPr>
          <w:rFonts w:ascii="Arial" w:hAnsi="Arial" w:cs="Arial"/>
          <w:color w:val="2E2E2E"/>
        </w:rPr>
        <w:t>; however, only modest suppression of miR-211-5p was achieved (</w:t>
      </w:r>
      <w:r w:rsidRPr="0011038B">
        <w:rPr>
          <w:rFonts w:ascii="Arial" w:hAnsi="Arial" w:cs="Arial"/>
          <w:b/>
          <w:color w:val="2E2E2E"/>
        </w:rPr>
        <w:t>Figure 7A</w:t>
      </w:r>
      <w:r w:rsidRPr="0011038B">
        <w:rPr>
          <w:rFonts w:ascii="Arial" w:hAnsi="Arial" w:cs="Arial"/>
          <w:color w:val="2E2E2E"/>
        </w:rPr>
        <w:t xml:space="preserve">). Unexpectedly, as given in </w:t>
      </w:r>
      <w:r w:rsidRPr="0011038B">
        <w:rPr>
          <w:rFonts w:ascii="Arial" w:hAnsi="Arial" w:cs="Arial"/>
          <w:b/>
          <w:color w:val="2E2E2E"/>
        </w:rPr>
        <w:t>Figure 7B,</w:t>
      </w:r>
      <w:r w:rsidRPr="0011038B">
        <w:rPr>
          <w:rFonts w:ascii="Arial" w:hAnsi="Arial" w:cs="Arial"/>
          <w:color w:val="2E2E2E"/>
        </w:rPr>
        <w:t xml:space="preserve"> swim-trained mice that received </w:t>
      </w:r>
      <w:proofErr w:type="spellStart"/>
      <w:r w:rsidRPr="0011038B">
        <w:rPr>
          <w:rFonts w:ascii="Arial" w:hAnsi="Arial" w:cs="Arial"/>
          <w:color w:val="2E2E2E"/>
        </w:rPr>
        <w:t>antimiRs</w:t>
      </w:r>
      <w:proofErr w:type="spellEnd"/>
      <w:r w:rsidRPr="0011038B">
        <w:rPr>
          <w:rFonts w:ascii="Arial" w:hAnsi="Arial" w:cs="Arial"/>
          <w:color w:val="2E2E2E"/>
        </w:rPr>
        <w:t xml:space="preserve"> presented with a significant reduction in heart rate compared to swim-trained and sedentary mice that received control </w:t>
      </w:r>
      <w:proofErr w:type="spellStart"/>
      <w:r w:rsidRPr="0011038B">
        <w:rPr>
          <w:rFonts w:ascii="Arial" w:hAnsi="Arial" w:cs="Arial"/>
          <w:color w:val="2E2E2E"/>
        </w:rPr>
        <w:t>antimiRs</w:t>
      </w:r>
      <w:proofErr w:type="spellEnd"/>
      <w:r w:rsidRPr="0011038B">
        <w:rPr>
          <w:rFonts w:ascii="Arial" w:hAnsi="Arial" w:cs="Arial"/>
          <w:color w:val="2E2E2E"/>
        </w:rPr>
        <w:t xml:space="preserve">. Despite this reduction in heart rate, trained mice that received the </w:t>
      </w:r>
      <w:proofErr w:type="spellStart"/>
      <w:r w:rsidRPr="0011038B">
        <w:rPr>
          <w:rFonts w:ascii="Arial" w:hAnsi="Arial" w:cs="Arial"/>
          <w:color w:val="2E2E2E"/>
        </w:rPr>
        <w:t>antimiRs</w:t>
      </w:r>
      <w:proofErr w:type="spellEnd"/>
      <w:r w:rsidRPr="0011038B">
        <w:rPr>
          <w:rFonts w:ascii="Arial" w:hAnsi="Arial" w:cs="Arial"/>
          <w:color w:val="2E2E2E"/>
        </w:rPr>
        <w:t xml:space="preserve"> did not develop a training induced prolongation of the PR interval observed in trained mice that received control </w:t>
      </w:r>
      <w:proofErr w:type="spellStart"/>
      <w:r w:rsidRPr="0011038B">
        <w:rPr>
          <w:rFonts w:ascii="Arial" w:hAnsi="Arial" w:cs="Arial"/>
          <w:color w:val="2E2E2E"/>
        </w:rPr>
        <w:t>antimiR</w:t>
      </w:r>
      <w:proofErr w:type="spellEnd"/>
      <w:r w:rsidRPr="0011038B">
        <w:rPr>
          <w:rFonts w:ascii="Arial" w:hAnsi="Arial" w:cs="Arial"/>
          <w:color w:val="2E2E2E"/>
        </w:rPr>
        <w:t xml:space="preserve"> (</w:t>
      </w:r>
      <w:r w:rsidRPr="0011038B">
        <w:rPr>
          <w:rFonts w:ascii="Arial" w:hAnsi="Arial" w:cs="Arial"/>
          <w:b/>
          <w:color w:val="2E2E2E"/>
        </w:rPr>
        <w:t>Figure 7C</w:t>
      </w:r>
      <w:r w:rsidRPr="0011038B">
        <w:rPr>
          <w:rFonts w:ascii="Arial" w:hAnsi="Arial" w:cs="Arial"/>
          <w:color w:val="2E2E2E"/>
        </w:rPr>
        <w:t xml:space="preserve">). To dissociate changes in the PR interval from the alterations to baseline heart rate, the PR interval was measured during fixed S1-S1 pacing starting at 120 </w:t>
      </w:r>
      <w:proofErr w:type="spellStart"/>
      <w:r w:rsidRPr="0011038B">
        <w:rPr>
          <w:rFonts w:ascii="Arial" w:hAnsi="Arial" w:cs="Arial"/>
          <w:color w:val="2E2E2E"/>
        </w:rPr>
        <w:t>ms.</w:t>
      </w:r>
      <w:proofErr w:type="spellEnd"/>
      <w:r w:rsidRPr="0011038B">
        <w:rPr>
          <w:rFonts w:ascii="Arial" w:hAnsi="Arial" w:cs="Arial"/>
          <w:color w:val="2E2E2E"/>
        </w:rPr>
        <w:t xml:space="preserve"> At this cycle length, trained animals receiving control </w:t>
      </w:r>
      <w:proofErr w:type="spellStart"/>
      <w:r w:rsidRPr="0011038B">
        <w:rPr>
          <w:rFonts w:ascii="Arial" w:hAnsi="Arial" w:cs="Arial"/>
          <w:color w:val="2E2E2E"/>
        </w:rPr>
        <w:t>antimiR</w:t>
      </w:r>
      <w:proofErr w:type="spellEnd"/>
      <w:r w:rsidRPr="0011038B">
        <w:rPr>
          <w:rFonts w:ascii="Arial" w:hAnsi="Arial" w:cs="Arial"/>
          <w:color w:val="2E2E2E"/>
        </w:rPr>
        <w:t xml:space="preserve"> demonstrated </w:t>
      </w:r>
      <w:proofErr w:type="spellStart"/>
      <w:r w:rsidRPr="0011038B">
        <w:rPr>
          <w:rFonts w:ascii="Arial" w:hAnsi="Arial" w:cs="Arial"/>
          <w:color w:val="2E2E2E"/>
        </w:rPr>
        <w:t>Wenckebach</w:t>
      </w:r>
      <w:proofErr w:type="spellEnd"/>
      <w:r w:rsidRPr="0011038B">
        <w:rPr>
          <w:rFonts w:ascii="Arial" w:hAnsi="Arial" w:cs="Arial"/>
          <w:color w:val="2E2E2E"/>
        </w:rPr>
        <w:t xml:space="preserve"> conduction. Therefore S1-S1 pacing at 130 </w:t>
      </w:r>
      <w:proofErr w:type="spellStart"/>
      <w:r w:rsidRPr="0011038B">
        <w:rPr>
          <w:rFonts w:ascii="Arial" w:hAnsi="Arial" w:cs="Arial"/>
          <w:color w:val="2E2E2E"/>
        </w:rPr>
        <w:t>ms</w:t>
      </w:r>
      <w:proofErr w:type="spellEnd"/>
      <w:r w:rsidRPr="0011038B">
        <w:rPr>
          <w:rFonts w:ascii="Arial" w:hAnsi="Arial" w:cs="Arial"/>
          <w:color w:val="2E2E2E"/>
        </w:rPr>
        <w:t xml:space="preserve"> was attempted. </w:t>
      </w:r>
      <w:r w:rsidRPr="0011038B">
        <w:rPr>
          <w:rFonts w:ascii="Arial" w:hAnsi="Arial" w:cs="Arial"/>
          <w:b/>
          <w:bCs/>
          <w:color w:val="2E2E2E"/>
        </w:rPr>
        <w:t>Figure 7D</w:t>
      </w:r>
      <w:r w:rsidRPr="0011038B">
        <w:rPr>
          <w:rFonts w:ascii="Arial" w:hAnsi="Arial" w:cs="Arial"/>
          <w:color w:val="2E2E2E"/>
        </w:rPr>
        <w:t xml:space="preserve"> shows that at a fixed pacing cycle length </w:t>
      </w:r>
      <w:r w:rsidRPr="0011038B">
        <w:rPr>
          <w:rFonts w:ascii="Arial" w:hAnsi="Arial" w:cs="Arial"/>
          <w:color w:val="2E2E2E"/>
        </w:rPr>
        <w:lastRenderedPageBreak/>
        <w:t xml:space="preserve">of 130 </w:t>
      </w:r>
      <w:proofErr w:type="spellStart"/>
      <w:r w:rsidRPr="0011038B">
        <w:rPr>
          <w:rFonts w:ascii="Arial" w:hAnsi="Arial" w:cs="Arial"/>
          <w:color w:val="2E2E2E"/>
        </w:rPr>
        <w:t>ms</w:t>
      </w:r>
      <w:proofErr w:type="spellEnd"/>
      <w:r w:rsidRPr="0011038B">
        <w:rPr>
          <w:rFonts w:ascii="Arial" w:hAnsi="Arial" w:cs="Arial"/>
          <w:color w:val="2E2E2E"/>
        </w:rPr>
        <w:t xml:space="preserve">, the PR interval was longer in trained animals and that this effect was abolished by </w:t>
      </w:r>
      <w:proofErr w:type="spellStart"/>
      <w:r w:rsidRPr="0011038B">
        <w:rPr>
          <w:rFonts w:ascii="Arial" w:hAnsi="Arial" w:cs="Arial"/>
          <w:color w:val="2E2E2E"/>
        </w:rPr>
        <w:t>antimiRs</w:t>
      </w:r>
      <w:proofErr w:type="spellEnd"/>
      <w:r w:rsidRPr="0011038B">
        <w:rPr>
          <w:rFonts w:ascii="Arial" w:hAnsi="Arial" w:cs="Arial"/>
          <w:color w:val="2E2E2E"/>
        </w:rPr>
        <w:t xml:space="preserve"> targeting Ca</w:t>
      </w:r>
      <w:r w:rsidRPr="0011038B">
        <w:rPr>
          <w:rFonts w:ascii="Arial" w:hAnsi="Arial" w:cs="Arial"/>
          <w:color w:val="2E2E2E"/>
          <w:vertAlign w:val="subscript"/>
        </w:rPr>
        <w:t>V</w:t>
      </w:r>
      <w:r w:rsidRPr="0011038B">
        <w:rPr>
          <w:rFonts w:ascii="Arial" w:hAnsi="Arial" w:cs="Arial"/>
          <w:color w:val="2E2E2E"/>
        </w:rPr>
        <w:t xml:space="preserve">1.2 and HCN4. Representative </w:t>
      </w:r>
      <w:r w:rsidRPr="0011038B">
        <w:rPr>
          <w:rFonts w:ascii="Arial" w:hAnsi="Arial" w:cs="Arial"/>
        </w:rPr>
        <w:t>recordings</w:t>
      </w:r>
      <w:r w:rsidRPr="0011038B">
        <w:rPr>
          <w:rFonts w:ascii="Arial" w:hAnsi="Arial" w:cs="Arial"/>
          <w:color w:val="505050"/>
        </w:rPr>
        <w:t xml:space="preserve"> </w:t>
      </w:r>
      <w:r w:rsidRPr="0011038B">
        <w:rPr>
          <w:rFonts w:ascii="Arial" w:hAnsi="Arial" w:cs="Arial"/>
          <w:color w:val="000000" w:themeColor="text1"/>
        </w:rPr>
        <w:t xml:space="preserve">obtained during </w:t>
      </w:r>
      <w:r w:rsidRPr="0011038B">
        <w:rPr>
          <w:rFonts w:ascii="Arial" w:hAnsi="Arial" w:cs="Arial"/>
          <w:i/>
          <w:color w:val="000000" w:themeColor="text1"/>
        </w:rPr>
        <w:t>in vivo</w:t>
      </w:r>
      <w:r w:rsidRPr="0011038B">
        <w:rPr>
          <w:rFonts w:ascii="Arial" w:hAnsi="Arial" w:cs="Arial"/>
          <w:color w:val="000000" w:themeColor="text1"/>
        </w:rPr>
        <w:t xml:space="preserve"> programmed electrical stimulation demonstrating the effect of systemic </w:t>
      </w:r>
      <w:proofErr w:type="spellStart"/>
      <w:r w:rsidRPr="0011038B">
        <w:rPr>
          <w:rFonts w:ascii="Arial" w:hAnsi="Arial" w:cs="Arial"/>
          <w:color w:val="000000" w:themeColor="text1"/>
        </w:rPr>
        <w:t>antimiRs</w:t>
      </w:r>
      <w:proofErr w:type="spellEnd"/>
      <w:r w:rsidRPr="0011038B">
        <w:rPr>
          <w:rFonts w:ascii="Arial" w:hAnsi="Arial" w:cs="Arial"/>
          <w:color w:val="000000" w:themeColor="text1"/>
        </w:rPr>
        <w:t xml:space="preserve"> suppression on the PR interval under fixed S1S1 pacing are given in </w:t>
      </w:r>
      <w:r w:rsidRPr="0011038B">
        <w:rPr>
          <w:rFonts w:ascii="Arial" w:hAnsi="Arial" w:cs="Arial"/>
          <w:b/>
          <w:color w:val="000000" w:themeColor="text1"/>
        </w:rPr>
        <w:t>Figure 7E</w:t>
      </w:r>
      <w:r w:rsidRPr="0011038B">
        <w:rPr>
          <w:rFonts w:ascii="Arial" w:hAnsi="Arial" w:cs="Arial"/>
          <w:color w:val="000000" w:themeColor="text1"/>
        </w:rPr>
        <w:t>.</w:t>
      </w:r>
      <w:r w:rsidRPr="0011038B">
        <w:rPr>
          <w:rFonts w:ascii="Arial" w:hAnsi="Arial" w:cs="Arial"/>
          <w:color w:val="2E2E2E"/>
        </w:rPr>
        <w:t xml:space="preserve"> To test whether reversal of PR prolongation in the </w:t>
      </w:r>
      <w:proofErr w:type="spellStart"/>
      <w:r w:rsidRPr="0011038B">
        <w:rPr>
          <w:rFonts w:ascii="Arial" w:hAnsi="Arial" w:cs="Arial"/>
          <w:color w:val="2E2E2E"/>
        </w:rPr>
        <w:t>antimiRs</w:t>
      </w:r>
      <w:proofErr w:type="spellEnd"/>
      <w:r w:rsidRPr="0011038B">
        <w:rPr>
          <w:rFonts w:ascii="Arial" w:hAnsi="Arial" w:cs="Arial"/>
          <w:color w:val="2E2E2E"/>
        </w:rPr>
        <w:t>-treated trained animals was accompanied by a restoration of Ca</w:t>
      </w:r>
      <w:r w:rsidRPr="0011038B">
        <w:rPr>
          <w:rFonts w:ascii="Arial" w:hAnsi="Arial" w:cs="Arial"/>
          <w:color w:val="2E2E2E"/>
          <w:vertAlign w:val="subscript"/>
        </w:rPr>
        <w:t>V</w:t>
      </w:r>
      <w:r w:rsidRPr="0011038B">
        <w:rPr>
          <w:rFonts w:ascii="Arial" w:hAnsi="Arial" w:cs="Arial"/>
          <w:color w:val="2E2E2E"/>
        </w:rPr>
        <w:t xml:space="preserve">1.2 and HCN4 to </w:t>
      </w:r>
      <w:proofErr w:type="spellStart"/>
      <w:r w:rsidRPr="0011038B">
        <w:rPr>
          <w:rFonts w:ascii="Arial" w:hAnsi="Arial" w:cs="Arial"/>
          <w:color w:val="2E2E2E"/>
        </w:rPr>
        <w:t>pretraining</w:t>
      </w:r>
      <w:proofErr w:type="spellEnd"/>
      <w:r w:rsidRPr="0011038B">
        <w:rPr>
          <w:rFonts w:ascii="Arial" w:hAnsi="Arial" w:cs="Arial"/>
          <w:color w:val="2E2E2E"/>
        </w:rPr>
        <w:t xml:space="preserve"> levels, AV node biopsies (n=3/group/protein) were harvested for western blotting. As shown by representative western blots (</w:t>
      </w:r>
      <w:r w:rsidRPr="0011038B">
        <w:rPr>
          <w:rFonts w:ascii="Arial" w:hAnsi="Arial" w:cs="Arial"/>
          <w:b/>
          <w:bCs/>
          <w:color w:val="2E2E2E"/>
        </w:rPr>
        <w:t>Figure 7F,G</w:t>
      </w:r>
      <w:r w:rsidRPr="0011038B">
        <w:rPr>
          <w:rFonts w:ascii="Arial" w:hAnsi="Arial" w:cs="Arial"/>
          <w:color w:val="2E2E2E"/>
        </w:rPr>
        <w:t>), there was a reduction in Ca</w:t>
      </w:r>
      <w:r w:rsidRPr="0011038B">
        <w:rPr>
          <w:rFonts w:ascii="Arial" w:hAnsi="Arial" w:cs="Arial"/>
          <w:color w:val="2E2E2E"/>
          <w:vertAlign w:val="subscript"/>
        </w:rPr>
        <w:t>v</w:t>
      </w:r>
      <w:r w:rsidRPr="0011038B">
        <w:rPr>
          <w:rFonts w:ascii="Arial" w:hAnsi="Arial" w:cs="Arial"/>
          <w:color w:val="2E2E2E"/>
        </w:rPr>
        <w:t>1.2 (</w:t>
      </w:r>
      <w:r w:rsidRPr="0011038B">
        <w:rPr>
          <w:rFonts w:ascii="Arial" w:hAnsi="Arial" w:cs="Arial"/>
          <w:b/>
          <w:bCs/>
          <w:color w:val="2E2E2E"/>
        </w:rPr>
        <w:t xml:space="preserve">Figure 7F, </w:t>
      </w:r>
      <w:r w:rsidRPr="0011038B">
        <w:rPr>
          <w:rFonts w:ascii="Arial" w:hAnsi="Arial" w:cs="Arial"/>
          <w:bCs/>
          <w:color w:val="2E2E2E"/>
        </w:rPr>
        <w:t>right panel</w:t>
      </w:r>
      <w:r w:rsidRPr="0011038B">
        <w:rPr>
          <w:rFonts w:ascii="Arial" w:hAnsi="Arial" w:cs="Arial"/>
          <w:color w:val="2E2E2E"/>
        </w:rPr>
        <w:t>) and especially HCN4 levels (</w:t>
      </w:r>
      <w:r w:rsidRPr="0011038B">
        <w:rPr>
          <w:rFonts w:ascii="Arial" w:hAnsi="Arial" w:cs="Arial"/>
          <w:b/>
          <w:bCs/>
          <w:color w:val="2E2E2E"/>
        </w:rPr>
        <w:t xml:space="preserve">Figure 7G, </w:t>
      </w:r>
      <w:r w:rsidRPr="0011038B">
        <w:rPr>
          <w:rFonts w:ascii="Arial" w:hAnsi="Arial" w:cs="Arial"/>
          <w:bCs/>
          <w:color w:val="2E2E2E"/>
        </w:rPr>
        <w:t>right panel</w:t>
      </w:r>
      <w:r w:rsidRPr="0011038B">
        <w:rPr>
          <w:rFonts w:ascii="Arial" w:hAnsi="Arial" w:cs="Arial"/>
          <w:color w:val="2E2E2E"/>
        </w:rPr>
        <w:t xml:space="preserve">) in the trained AV node accompanied by restoration in the </w:t>
      </w:r>
      <w:proofErr w:type="spellStart"/>
      <w:r w:rsidRPr="0011038B">
        <w:rPr>
          <w:rFonts w:ascii="Arial" w:hAnsi="Arial" w:cs="Arial"/>
          <w:color w:val="2E2E2E"/>
        </w:rPr>
        <w:t>antimiRs</w:t>
      </w:r>
      <w:proofErr w:type="spellEnd"/>
      <w:r w:rsidRPr="0011038B">
        <w:rPr>
          <w:rFonts w:ascii="Arial" w:hAnsi="Arial" w:cs="Arial"/>
          <w:color w:val="2E2E2E"/>
        </w:rPr>
        <w:t xml:space="preserve">-treated group. In both cases there was </w:t>
      </w:r>
      <w:proofErr w:type="gramStart"/>
      <w:r w:rsidRPr="0011038B">
        <w:rPr>
          <w:rFonts w:ascii="Arial" w:hAnsi="Arial" w:cs="Arial"/>
          <w:color w:val="2E2E2E"/>
        </w:rPr>
        <w:t>a heterogeneity</w:t>
      </w:r>
      <w:proofErr w:type="gramEnd"/>
      <w:r w:rsidRPr="0011038B">
        <w:rPr>
          <w:rFonts w:ascii="Arial" w:hAnsi="Arial" w:cs="Arial"/>
          <w:color w:val="2E2E2E"/>
        </w:rPr>
        <w:t xml:space="preserve"> in the individual response to </w:t>
      </w:r>
      <w:proofErr w:type="spellStart"/>
      <w:r w:rsidRPr="0011038B">
        <w:rPr>
          <w:rFonts w:ascii="Arial" w:hAnsi="Arial" w:cs="Arial"/>
          <w:color w:val="2E2E2E"/>
        </w:rPr>
        <w:t>antimiR</w:t>
      </w:r>
      <w:proofErr w:type="spellEnd"/>
      <w:r w:rsidRPr="0011038B">
        <w:rPr>
          <w:rFonts w:ascii="Arial" w:hAnsi="Arial" w:cs="Arial"/>
          <w:color w:val="2E2E2E"/>
        </w:rPr>
        <w:t xml:space="preserve"> treatment but this was not investigated further. Nevertheless, in both instances there was no longer a significant difference in the expression levels of Ca</w:t>
      </w:r>
      <w:r w:rsidRPr="0011038B">
        <w:rPr>
          <w:rFonts w:ascii="Arial" w:hAnsi="Arial" w:cs="Arial"/>
          <w:color w:val="2E2E2E"/>
          <w:vertAlign w:val="subscript"/>
        </w:rPr>
        <w:t>V</w:t>
      </w:r>
      <w:r w:rsidRPr="0011038B">
        <w:rPr>
          <w:rFonts w:ascii="Arial" w:hAnsi="Arial" w:cs="Arial"/>
          <w:color w:val="2E2E2E"/>
        </w:rPr>
        <w:t xml:space="preserve">1.2 and HCN4 between sedentary animals and trained animals receiving </w:t>
      </w:r>
      <w:proofErr w:type="spellStart"/>
      <w:r w:rsidRPr="0011038B">
        <w:rPr>
          <w:rFonts w:ascii="Arial" w:hAnsi="Arial" w:cs="Arial"/>
          <w:color w:val="2E2E2E"/>
        </w:rPr>
        <w:t>antimiRs</w:t>
      </w:r>
      <w:proofErr w:type="spellEnd"/>
      <w:r w:rsidRPr="0011038B">
        <w:rPr>
          <w:rFonts w:ascii="Arial" w:hAnsi="Arial" w:cs="Arial"/>
          <w:color w:val="2E2E2E"/>
        </w:rPr>
        <w:t xml:space="preserve">. Finally, the impact of detraining was investigated. </w:t>
      </w:r>
      <w:proofErr w:type="gramStart"/>
      <w:r w:rsidRPr="0011038B">
        <w:rPr>
          <w:rFonts w:ascii="Arial" w:hAnsi="Arial" w:cs="Arial"/>
          <w:color w:val="2E2E2E"/>
        </w:rPr>
        <w:t xml:space="preserve">As given in </w:t>
      </w:r>
      <w:r w:rsidRPr="0011038B">
        <w:rPr>
          <w:rFonts w:ascii="Arial" w:hAnsi="Arial" w:cs="Arial"/>
          <w:b/>
          <w:color w:val="2E2E2E"/>
        </w:rPr>
        <w:t>Figure 7H,I</w:t>
      </w:r>
      <w:r w:rsidRPr="0011038B">
        <w:rPr>
          <w:rFonts w:ascii="Arial" w:hAnsi="Arial" w:cs="Arial"/>
          <w:color w:val="2E2E2E"/>
        </w:rPr>
        <w:t xml:space="preserve">, 12 weeks of detraining restored training-induced sinus bradycardia and PR prolongation </w:t>
      </w:r>
      <w:r w:rsidRPr="0011038B">
        <w:rPr>
          <w:rFonts w:ascii="Arial" w:hAnsi="Arial" w:cs="Arial"/>
          <w:i/>
          <w:color w:val="2E2E2E"/>
        </w:rPr>
        <w:t>in vivo</w:t>
      </w:r>
      <w:r w:rsidRPr="0011038B">
        <w:rPr>
          <w:rFonts w:ascii="Arial" w:hAnsi="Arial" w:cs="Arial"/>
          <w:color w:val="2E2E2E"/>
        </w:rPr>
        <w:t>.</w:t>
      </w:r>
      <w:proofErr w:type="gramEnd"/>
      <w:r w:rsidRPr="0011038B">
        <w:rPr>
          <w:rFonts w:ascii="Arial" w:hAnsi="Arial" w:cs="Arial"/>
          <w:color w:val="2E2E2E"/>
        </w:rPr>
        <w:t xml:space="preserve"> Intriguingly, only HCN4 expression was de-repressed in detrained animals (</w:t>
      </w:r>
      <w:r w:rsidRPr="0011038B">
        <w:rPr>
          <w:rFonts w:ascii="Arial" w:hAnsi="Arial" w:cs="Arial"/>
          <w:b/>
          <w:color w:val="2E2E2E"/>
        </w:rPr>
        <w:t>Figure 7K</w:t>
      </w:r>
      <w:r w:rsidRPr="0011038B">
        <w:rPr>
          <w:rFonts w:ascii="Arial" w:hAnsi="Arial" w:cs="Arial"/>
          <w:color w:val="2E2E2E"/>
        </w:rPr>
        <w:t>); the reduction in Ca</w:t>
      </w:r>
      <w:r w:rsidRPr="0011038B">
        <w:rPr>
          <w:rFonts w:ascii="Arial" w:hAnsi="Arial" w:cs="Arial"/>
          <w:color w:val="2E2E2E"/>
          <w:vertAlign w:val="subscript"/>
        </w:rPr>
        <w:t>V</w:t>
      </w:r>
      <w:r w:rsidRPr="0011038B">
        <w:rPr>
          <w:rFonts w:ascii="Arial" w:hAnsi="Arial" w:cs="Arial"/>
          <w:color w:val="2E2E2E"/>
        </w:rPr>
        <w:t>1.2 persisted (</w:t>
      </w:r>
      <w:r w:rsidRPr="0011038B">
        <w:rPr>
          <w:rFonts w:ascii="Arial" w:hAnsi="Arial" w:cs="Arial"/>
          <w:b/>
          <w:color w:val="2E2E2E"/>
        </w:rPr>
        <w:t>Figure 7J</w:t>
      </w:r>
      <w:r w:rsidRPr="0011038B">
        <w:rPr>
          <w:rFonts w:ascii="Arial" w:hAnsi="Arial" w:cs="Arial"/>
          <w:color w:val="2E2E2E"/>
        </w:rPr>
        <w:t xml:space="preserve">). </w:t>
      </w:r>
      <w:r w:rsidRPr="0011038B">
        <w:rPr>
          <w:rFonts w:ascii="Arial" w:hAnsi="Arial" w:cs="Arial"/>
          <w:color w:val="222222"/>
          <w:shd w:val="clear" w:color="auto" w:fill="FFFFFF"/>
        </w:rPr>
        <w:t xml:space="preserve">It is concluded that either </w:t>
      </w:r>
      <w:proofErr w:type="spellStart"/>
      <w:r w:rsidRPr="0011038B">
        <w:rPr>
          <w:rFonts w:ascii="Arial" w:hAnsi="Arial" w:cs="Arial"/>
          <w:color w:val="222222"/>
          <w:shd w:val="clear" w:color="auto" w:fill="FFFFFF"/>
        </w:rPr>
        <w:t>miR</w:t>
      </w:r>
      <w:proofErr w:type="spellEnd"/>
      <w:r w:rsidRPr="0011038B">
        <w:rPr>
          <w:rFonts w:ascii="Arial" w:hAnsi="Arial" w:cs="Arial"/>
          <w:color w:val="222222"/>
          <w:shd w:val="clear" w:color="auto" w:fill="FFFFFF"/>
        </w:rPr>
        <w:t xml:space="preserve"> suppression or detraining rescues training-induced AV node dysfunction by (at least) partial reversal of electrical remodelling.</w:t>
      </w:r>
    </w:p>
    <w:p w14:paraId="7CE655EB" w14:textId="77777777" w:rsidR="00781410" w:rsidRDefault="00781410" w:rsidP="00253F81">
      <w:pPr>
        <w:spacing w:line="480" w:lineRule="auto"/>
        <w:contextualSpacing/>
        <w:jc w:val="center"/>
        <w:rPr>
          <w:rFonts w:ascii="Arial" w:hAnsi="Arial" w:cs="Arial"/>
          <w:b/>
        </w:rPr>
      </w:pPr>
      <w:r w:rsidRPr="006051F3">
        <w:rPr>
          <w:rFonts w:ascii="Arial" w:hAnsi="Arial" w:cs="Arial"/>
          <w:b/>
        </w:rPr>
        <w:t>DISCUSSION</w:t>
      </w:r>
    </w:p>
    <w:p w14:paraId="2B7B2251" w14:textId="77777777" w:rsidR="00781410" w:rsidRPr="006051F3" w:rsidRDefault="00781410" w:rsidP="00253F81">
      <w:pPr>
        <w:spacing w:line="480" w:lineRule="auto"/>
        <w:contextualSpacing/>
        <w:jc w:val="both"/>
        <w:rPr>
          <w:rFonts w:ascii="Arial" w:hAnsi="Arial" w:cs="Arial"/>
          <w:color w:val="222222"/>
          <w:spacing w:val="3"/>
          <w:shd w:val="clear" w:color="auto" w:fill="FFFFFF"/>
        </w:rPr>
      </w:pPr>
      <w:r w:rsidRPr="006051F3">
        <w:rPr>
          <w:rFonts w:ascii="Arial" w:hAnsi="Arial" w:cs="Arial"/>
          <w:color w:val="222222"/>
          <w:spacing w:val="3"/>
          <w:shd w:val="clear" w:color="auto" w:fill="FFFFFF"/>
        </w:rPr>
        <w:t xml:space="preserve">This study shows that dysfunction of the AV node in response to sustained endurance exercise </w:t>
      </w:r>
      <w:r>
        <w:rPr>
          <w:rFonts w:ascii="Arial" w:hAnsi="Arial" w:cs="Arial"/>
          <w:color w:val="222222"/>
          <w:spacing w:val="3"/>
          <w:shd w:val="clear" w:color="auto" w:fill="FFFFFF"/>
        </w:rPr>
        <w:t xml:space="preserve">cannot be fully attributed to </w:t>
      </w:r>
      <w:r w:rsidRPr="006051F3">
        <w:rPr>
          <w:rFonts w:ascii="Arial" w:hAnsi="Arial" w:cs="Arial"/>
          <w:color w:val="222222"/>
          <w:spacing w:val="3"/>
          <w:shd w:val="clear" w:color="auto" w:fill="FFFFFF"/>
        </w:rPr>
        <w:t>changes in autonomic tone as commonly accepted</w:t>
      </w:r>
      <w:r w:rsidRPr="006051F3">
        <w:rPr>
          <w:rFonts w:ascii="Arial" w:hAnsi="Arial" w:cs="Arial"/>
        </w:rPr>
        <w:t xml:space="preserve">, </w:t>
      </w:r>
      <w:r w:rsidRPr="006051F3">
        <w:rPr>
          <w:rFonts w:ascii="Arial" w:hAnsi="Arial" w:cs="Arial"/>
          <w:color w:val="222222"/>
          <w:spacing w:val="3"/>
          <w:shd w:val="clear" w:color="auto" w:fill="FFFFFF"/>
        </w:rPr>
        <w:t xml:space="preserve">and </w:t>
      </w:r>
      <w:r>
        <w:rPr>
          <w:rFonts w:ascii="Arial" w:hAnsi="Arial" w:cs="Arial"/>
          <w:color w:val="222222"/>
          <w:spacing w:val="3"/>
          <w:shd w:val="clear" w:color="auto" w:fill="FFFFFF"/>
        </w:rPr>
        <w:t>is likely to be due in part to transcriptional remodelling of ion channels</w:t>
      </w:r>
      <w:r w:rsidRPr="006051F3">
        <w:rPr>
          <w:rFonts w:ascii="Arial" w:hAnsi="Arial" w:cs="Arial"/>
          <w:color w:val="222222"/>
          <w:spacing w:val="3"/>
          <w:shd w:val="clear" w:color="auto" w:fill="FFFFFF"/>
        </w:rPr>
        <w:t>. Based on data collected in two animal models of endurance exercise, we ascribe particular importance to a downregulation of Ca</w:t>
      </w:r>
      <w:r>
        <w:rPr>
          <w:rFonts w:ascii="Arial" w:hAnsi="Arial" w:cs="Arial"/>
          <w:color w:val="222222"/>
          <w:spacing w:val="3"/>
          <w:shd w:val="clear" w:color="auto" w:fill="FFFFFF"/>
          <w:vertAlign w:val="subscript"/>
        </w:rPr>
        <w:t>V</w:t>
      </w:r>
      <w:r w:rsidRPr="006051F3">
        <w:rPr>
          <w:rFonts w:ascii="Arial" w:hAnsi="Arial" w:cs="Arial"/>
          <w:color w:val="222222"/>
          <w:spacing w:val="3"/>
          <w:shd w:val="clear" w:color="auto" w:fill="FFFFFF"/>
        </w:rPr>
        <w:t xml:space="preserve">1.2 and HCN4 and a consequent decrease in the density of </w:t>
      </w:r>
      <w:proofErr w:type="spellStart"/>
      <w:r w:rsidRPr="006051F3">
        <w:rPr>
          <w:rFonts w:ascii="Arial" w:hAnsi="Arial" w:cs="Arial"/>
          <w:i/>
          <w:color w:val="222222"/>
          <w:spacing w:val="3"/>
          <w:shd w:val="clear" w:color="auto" w:fill="FFFFFF"/>
        </w:rPr>
        <w:t>I</w:t>
      </w:r>
      <w:r w:rsidRPr="006051F3">
        <w:rPr>
          <w:rFonts w:ascii="Arial" w:hAnsi="Arial" w:cs="Arial"/>
          <w:color w:val="222222"/>
          <w:spacing w:val="3"/>
          <w:shd w:val="clear" w:color="auto" w:fill="FFFFFF"/>
          <w:vertAlign w:val="subscript"/>
        </w:rPr>
        <w:t>Ca</w:t>
      </w:r>
      <w:proofErr w:type="gramStart"/>
      <w:r w:rsidRPr="006051F3">
        <w:rPr>
          <w:rFonts w:ascii="Arial" w:hAnsi="Arial" w:cs="Arial"/>
          <w:color w:val="222222"/>
          <w:spacing w:val="3"/>
          <w:shd w:val="clear" w:color="auto" w:fill="FFFFFF"/>
          <w:vertAlign w:val="subscript"/>
        </w:rPr>
        <w:t>,</w:t>
      </w:r>
      <w:r w:rsidRPr="00582C01">
        <w:rPr>
          <w:rFonts w:ascii="Arial" w:hAnsi="Arial" w:cs="Arial"/>
          <w:color w:val="222222"/>
          <w:spacing w:val="3"/>
          <w:shd w:val="clear" w:color="auto" w:fill="FFFFFF"/>
          <w:vertAlign w:val="subscript"/>
        </w:rPr>
        <w:t>L</w:t>
      </w:r>
      <w:proofErr w:type="spellEnd"/>
      <w:proofErr w:type="gramEnd"/>
      <w:r w:rsidRPr="006051F3">
        <w:rPr>
          <w:rFonts w:ascii="Arial" w:hAnsi="Arial" w:cs="Arial"/>
          <w:color w:val="222222"/>
          <w:spacing w:val="3"/>
          <w:shd w:val="clear" w:color="auto" w:fill="FFFFFF"/>
          <w:vertAlign w:val="subscript"/>
        </w:rPr>
        <w:t xml:space="preserve"> </w:t>
      </w:r>
      <w:r w:rsidRPr="006051F3">
        <w:rPr>
          <w:rFonts w:ascii="Arial" w:hAnsi="Arial" w:cs="Arial"/>
          <w:color w:val="222222"/>
          <w:spacing w:val="3"/>
          <w:shd w:val="clear" w:color="auto" w:fill="FFFFFF"/>
        </w:rPr>
        <w:t>and </w:t>
      </w:r>
      <w:r w:rsidRPr="006051F3">
        <w:rPr>
          <w:rFonts w:ascii="Arial" w:hAnsi="Arial" w:cs="Arial"/>
          <w:i/>
          <w:iCs/>
          <w:color w:val="222222"/>
          <w:spacing w:val="3"/>
          <w:shd w:val="clear" w:color="auto" w:fill="FFFFFF"/>
        </w:rPr>
        <w:t>I</w:t>
      </w:r>
      <w:r w:rsidRPr="006051F3">
        <w:rPr>
          <w:rFonts w:ascii="Arial" w:hAnsi="Arial" w:cs="Arial"/>
          <w:color w:val="222222"/>
          <w:spacing w:val="3"/>
          <w:shd w:val="clear" w:color="auto" w:fill="FFFFFF"/>
          <w:vertAlign w:val="subscript"/>
        </w:rPr>
        <w:t>f</w:t>
      </w:r>
      <w:r w:rsidRPr="006051F3">
        <w:rPr>
          <w:rFonts w:ascii="Arial" w:hAnsi="Arial" w:cs="Arial"/>
          <w:color w:val="222222"/>
          <w:spacing w:val="3"/>
          <w:shd w:val="clear" w:color="auto" w:fill="FFFFFF"/>
        </w:rPr>
        <w:t xml:space="preserve"> as a new molecular mechanism underlying AV block in athletes. </w:t>
      </w:r>
      <w:r w:rsidRPr="0011038B">
        <w:rPr>
          <w:rFonts w:ascii="Arial" w:hAnsi="Arial" w:cs="Arial"/>
          <w:color w:val="222222"/>
          <w:spacing w:val="3"/>
          <w:shd w:val="clear" w:color="auto" w:fill="FFFFFF"/>
        </w:rPr>
        <w:lastRenderedPageBreak/>
        <w:t>We also identify miR-211-5p and miR-432 as potential new regulators of electrical remodelling within the trained AV node.</w:t>
      </w:r>
    </w:p>
    <w:p w14:paraId="2DE04057" w14:textId="77777777" w:rsidR="00781410" w:rsidRPr="006051F3" w:rsidRDefault="00781410" w:rsidP="00253F81">
      <w:pPr>
        <w:spacing w:line="480" w:lineRule="auto"/>
        <w:contextualSpacing/>
        <w:jc w:val="both"/>
        <w:rPr>
          <w:rFonts w:ascii="Arial" w:hAnsi="Arial" w:cs="Arial"/>
          <w:b/>
          <w:color w:val="222222"/>
          <w:spacing w:val="3"/>
          <w:shd w:val="clear" w:color="auto" w:fill="FFFFFF"/>
        </w:rPr>
      </w:pPr>
      <w:r w:rsidRPr="006051F3">
        <w:rPr>
          <w:rFonts w:ascii="Arial" w:hAnsi="Arial" w:cs="Arial"/>
          <w:b/>
          <w:color w:val="222222"/>
          <w:spacing w:val="3"/>
          <w:shd w:val="clear" w:color="auto" w:fill="FFFFFF"/>
        </w:rPr>
        <w:t>Horse as a high-fidelity model for training-induced rhythm disturbances</w:t>
      </w:r>
    </w:p>
    <w:p w14:paraId="0F1104F4" w14:textId="77777777" w:rsidR="00781410" w:rsidRPr="006051F3" w:rsidRDefault="00781410" w:rsidP="00253F81">
      <w:pPr>
        <w:spacing w:line="480" w:lineRule="auto"/>
        <w:contextualSpacing/>
        <w:jc w:val="both"/>
        <w:rPr>
          <w:rFonts w:ascii="Arial" w:hAnsi="Arial" w:cs="Arial"/>
        </w:rPr>
      </w:pPr>
      <w:r w:rsidRPr="006051F3">
        <w:rPr>
          <w:rFonts w:ascii="Arial" w:hAnsi="Arial" w:cs="Arial"/>
          <w:color w:val="222222"/>
          <w:spacing w:val="3"/>
          <w:shd w:val="clear" w:color="auto" w:fill="FFFFFF"/>
        </w:rPr>
        <w:t xml:space="preserve">To our knowledge, this is the first exploration of training-induced arrhythmia in a large animal model. </w:t>
      </w:r>
      <w:r w:rsidRPr="006051F3">
        <w:rPr>
          <w:rFonts w:ascii="Arial" w:eastAsia="Calibri" w:hAnsi="Arial" w:cs="Arial"/>
        </w:rPr>
        <w:t>To date, all studies concerning the effect of long-term exercise on cardiac function have been conducted in human athletes (primarily in non-invasive studies) or, when mechanisms such as fibrosis, inflammation and vagal influence are studied, in rodents.</w:t>
      </w:r>
      <w:r w:rsidRPr="0039086F">
        <w:rPr>
          <w:rFonts w:ascii="Arial" w:eastAsia="Calibri" w:hAnsi="Arial" w:cs="Arial"/>
          <w:noProof/>
          <w:vertAlign w:val="superscript"/>
        </w:rPr>
        <w:t>24, 25, 41, 42, 59</w:t>
      </w:r>
      <w:r w:rsidRPr="006051F3">
        <w:rPr>
          <w:rFonts w:ascii="Arial" w:eastAsia="Calibri" w:hAnsi="Arial" w:cs="Arial"/>
        </w:rPr>
        <w:t xml:space="preserve"> The cardiac</w:t>
      </w:r>
      <w:r w:rsidRPr="006051F3">
        <w:rPr>
          <w:rFonts w:ascii="Arial" w:hAnsi="Arial" w:cs="Arial"/>
        </w:rPr>
        <w:t xml:space="preserve"> adaptation to long-term physical training in racehorses is identical to the changes observed in human athletes leading to the development of comparable phenotypic characteristics of the ‘Athlete’s Heart’ such as ventricular hypertrophy</w:t>
      </w:r>
      <w:r>
        <w:rPr>
          <w:rFonts w:ascii="Arial" w:hAnsi="Arial" w:cs="Arial"/>
        </w:rPr>
        <w:t>,</w:t>
      </w:r>
      <w:r w:rsidRPr="006051F3">
        <w:rPr>
          <w:rFonts w:ascii="Arial" w:hAnsi="Arial" w:cs="Arial"/>
        </w:rPr>
        <w:t xml:space="preserve"> </w:t>
      </w:r>
      <w:r>
        <w:rPr>
          <w:rFonts w:ascii="Arial" w:hAnsi="Arial" w:cs="Arial"/>
        </w:rPr>
        <w:t xml:space="preserve">and </w:t>
      </w:r>
      <w:r w:rsidRPr="006051F3">
        <w:rPr>
          <w:rFonts w:ascii="Arial" w:hAnsi="Arial" w:cs="Arial"/>
        </w:rPr>
        <w:t xml:space="preserve">reduced </w:t>
      </w:r>
      <w:r>
        <w:rPr>
          <w:rFonts w:ascii="Arial" w:hAnsi="Arial" w:cs="Arial"/>
        </w:rPr>
        <w:t xml:space="preserve">fractional shortening and </w:t>
      </w:r>
      <w:r w:rsidRPr="006051F3">
        <w:rPr>
          <w:rFonts w:ascii="Arial" w:hAnsi="Arial" w:cs="Arial"/>
        </w:rPr>
        <w:t>diastolic function after exercise</w:t>
      </w:r>
      <w:r>
        <w:rPr>
          <w:rFonts w:ascii="Arial" w:hAnsi="Arial" w:cs="Arial"/>
        </w:rPr>
        <w:t>.</w:t>
      </w:r>
      <w:r w:rsidRPr="0039086F">
        <w:rPr>
          <w:rFonts w:ascii="Arial" w:hAnsi="Arial" w:cs="Arial"/>
          <w:noProof/>
          <w:vertAlign w:val="superscript"/>
        </w:rPr>
        <w:t>26, 27, 60</w:t>
      </w:r>
      <w:r w:rsidRPr="006051F3">
        <w:rPr>
          <w:rFonts w:ascii="Arial" w:hAnsi="Arial" w:cs="Arial"/>
        </w:rPr>
        <w:t xml:space="preserve"> </w:t>
      </w:r>
      <w:r w:rsidRPr="006051F3">
        <w:rPr>
          <w:rFonts w:ascii="Arial" w:hAnsi="Arial" w:cs="Arial"/>
          <w:color w:val="000000"/>
          <w:shd w:val="clear" w:color="auto" w:fill="FFFFFF"/>
        </w:rPr>
        <w:t>Sinus arrhythmia, sinus node exit block, wandering pacemaker, and AV block have been reported in horses.</w:t>
      </w:r>
      <w:r w:rsidRPr="0039086F">
        <w:rPr>
          <w:rFonts w:ascii="Arial" w:hAnsi="Arial" w:cs="Arial"/>
          <w:noProof/>
          <w:color w:val="000000"/>
          <w:shd w:val="clear" w:color="auto" w:fill="FFFFFF"/>
          <w:vertAlign w:val="superscript"/>
        </w:rPr>
        <w:t>61</w:t>
      </w:r>
      <w:r w:rsidRPr="006051F3">
        <w:rPr>
          <w:rFonts w:ascii="Arial" w:hAnsi="Arial" w:cs="Arial"/>
          <w:color w:val="000000"/>
          <w:shd w:val="clear" w:color="auto" w:fill="FFFFFF"/>
        </w:rPr>
        <w:t xml:space="preserve"> Remarkably, </w:t>
      </w:r>
      <w:r w:rsidRPr="006051F3">
        <w:rPr>
          <w:rFonts w:ascii="Arial" w:hAnsi="Arial" w:cs="Arial"/>
          <w:color w:val="000000"/>
        </w:rPr>
        <w:t>second-degree AV block is the most common arrhythmia, reported to occur in up to 40% of horses.</w:t>
      </w:r>
      <w:r w:rsidRPr="0039086F">
        <w:rPr>
          <w:rFonts w:ascii="Arial" w:hAnsi="Arial" w:cs="Arial"/>
          <w:noProof/>
          <w:color w:val="000000"/>
          <w:vertAlign w:val="superscript"/>
        </w:rPr>
        <w:t>61</w:t>
      </w:r>
      <w:r w:rsidRPr="006051F3">
        <w:rPr>
          <w:rFonts w:ascii="Arial" w:hAnsi="Arial" w:cs="Arial"/>
          <w:color w:val="000000"/>
        </w:rPr>
        <w:t xml:space="preserve"> These characteristics make the racehorse uniquely suited for modelling the effect of sustained exercise on the cardiac conduction system.</w:t>
      </w:r>
      <w:r w:rsidRPr="006051F3">
        <w:rPr>
          <w:rFonts w:ascii="Arial" w:hAnsi="Arial" w:cs="Arial"/>
        </w:rPr>
        <w:t xml:space="preserve"> </w:t>
      </w:r>
      <w:r>
        <w:rPr>
          <w:rFonts w:ascii="Arial" w:hAnsi="Arial" w:cs="Arial"/>
        </w:rPr>
        <w:t>C</w:t>
      </w:r>
      <w:r w:rsidRPr="006051F3">
        <w:rPr>
          <w:rFonts w:ascii="Arial" w:hAnsi="Arial" w:cs="Arial"/>
        </w:rPr>
        <w:t xml:space="preserve">orrelations </w:t>
      </w:r>
      <w:r>
        <w:rPr>
          <w:rFonts w:ascii="Arial" w:hAnsi="Arial" w:cs="Arial"/>
        </w:rPr>
        <w:t>between detraining time, the heart rate and</w:t>
      </w:r>
      <w:r w:rsidRPr="006051F3">
        <w:rPr>
          <w:rFonts w:ascii="Arial" w:hAnsi="Arial" w:cs="Arial"/>
        </w:rPr>
        <w:t xml:space="preserve"> PR interval </w:t>
      </w:r>
      <w:r>
        <w:rPr>
          <w:rFonts w:ascii="Arial" w:hAnsi="Arial" w:cs="Arial"/>
        </w:rPr>
        <w:t xml:space="preserve">were studied </w:t>
      </w:r>
      <w:r w:rsidRPr="006051F3">
        <w:rPr>
          <w:rFonts w:ascii="Arial" w:hAnsi="Arial" w:cs="Arial"/>
        </w:rPr>
        <w:t>(</w:t>
      </w:r>
      <w:r w:rsidRPr="006051F3">
        <w:rPr>
          <w:rFonts w:ascii="Arial" w:hAnsi="Arial" w:cs="Arial"/>
          <w:b/>
        </w:rPr>
        <w:t>Figure 1</w:t>
      </w:r>
      <w:r>
        <w:rPr>
          <w:rFonts w:ascii="Arial" w:hAnsi="Arial" w:cs="Arial"/>
          <w:b/>
        </w:rPr>
        <w:t>H</w:t>
      </w:r>
      <w:r w:rsidRPr="006051F3">
        <w:rPr>
          <w:rFonts w:ascii="Arial" w:hAnsi="Arial" w:cs="Arial"/>
          <w:b/>
        </w:rPr>
        <w:t>-</w:t>
      </w:r>
      <w:r>
        <w:rPr>
          <w:rFonts w:ascii="Arial" w:hAnsi="Arial" w:cs="Arial"/>
          <w:b/>
        </w:rPr>
        <w:t>I</w:t>
      </w:r>
      <w:r w:rsidRPr="006051F3">
        <w:rPr>
          <w:rFonts w:ascii="Arial" w:hAnsi="Arial" w:cs="Arial"/>
        </w:rPr>
        <w:t xml:space="preserve">). </w:t>
      </w:r>
      <w:r w:rsidRPr="006051F3">
        <w:rPr>
          <w:rFonts w:ascii="Arial" w:hAnsi="Arial" w:cs="Arial"/>
          <w:color w:val="000000"/>
        </w:rPr>
        <w:t xml:space="preserve">Exponential analysis showed </w:t>
      </w:r>
      <w:r w:rsidRPr="006051F3">
        <w:rPr>
          <w:rFonts w:ascii="Arial" w:hAnsi="Arial" w:cs="Arial"/>
        </w:rPr>
        <w:t>that the rate of reversibility of sinus node remodelling (</w:t>
      </w:r>
      <w:r w:rsidRPr="006051F3">
        <w:rPr>
          <w:rFonts w:ascii="Arial" w:hAnsi="Arial" w:cs="Arial"/>
        </w:rPr>
        <w:sym w:font="Symbol" w:char="F074"/>
      </w:r>
      <w:r w:rsidRPr="006051F3">
        <w:rPr>
          <w:rFonts w:ascii="Arial" w:hAnsi="Arial" w:cs="Arial"/>
        </w:rPr>
        <w:t xml:space="preserve"> = 1</w:t>
      </w:r>
      <w:r>
        <w:rPr>
          <w:rFonts w:ascii="Arial" w:hAnsi="Arial" w:cs="Arial"/>
        </w:rPr>
        <w:t>0</w:t>
      </w:r>
      <w:r w:rsidRPr="006051F3">
        <w:rPr>
          <w:rFonts w:ascii="Arial" w:hAnsi="Arial" w:cs="Arial"/>
        </w:rPr>
        <w:t>.</w:t>
      </w:r>
      <w:r>
        <w:rPr>
          <w:rFonts w:ascii="Arial" w:hAnsi="Arial" w:cs="Arial"/>
        </w:rPr>
        <w:t>3</w:t>
      </w:r>
      <w:r w:rsidRPr="006051F3">
        <w:rPr>
          <w:rFonts w:ascii="Arial" w:hAnsi="Arial" w:cs="Arial"/>
        </w:rPr>
        <w:t xml:space="preserve"> months) was slower than that of AV node remodelling (PR interval, </w:t>
      </w:r>
      <w:r w:rsidRPr="006051F3">
        <w:rPr>
          <w:rFonts w:ascii="Arial" w:hAnsi="Arial" w:cs="Arial"/>
        </w:rPr>
        <w:sym w:font="Symbol" w:char="F074"/>
      </w:r>
      <w:r w:rsidRPr="006051F3">
        <w:rPr>
          <w:rFonts w:ascii="Arial" w:hAnsi="Arial" w:cs="Arial"/>
        </w:rPr>
        <w:t xml:space="preserve"> = </w:t>
      </w:r>
      <w:r>
        <w:rPr>
          <w:rFonts w:ascii="Arial" w:hAnsi="Arial" w:cs="Arial"/>
        </w:rPr>
        <w:t>2.5</w:t>
      </w:r>
      <w:r w:rsidRPr="006051F3">
        <w:rPr>
          <w:rFonts w:ascii="Arial" w:hAnsi="Arial" w:cs="Arial"/>
        </w:rPr>
        <w:t xml:space="preserve"> months</w:t>
      </w:r>
      <w:r>
        <w:rPr>
          <w:rFonts w:ascii="Arial" w:hAnsi="Arial" w:cs="Arial"/>
        </w:rPr>
        <w:t>)</w:t>
      </w:r>
      <w:r w:rsidRPr="006051F3">
        <w:rPr>
          <w:rFonts w:ascii="Arial" w:hAnsi="Arial" w:cs="Arial"/>
        </w:rPr>
        <w:t xml:space="preserve">. </w:t>
      </w:r>
      <w:r w:rsidRPr="0011038B">
        <w:rPr>
          <w:rFonts w:ascii="Arial" w:hAnsi="Arial" w:cs="Arial"/>
        </w:rPr>
        <w:t>Literature on reversibility of AV node dysfunction in human athletes is sparse but our findings in both racehorses (</w:t>
      </w:r>
      <w:r w:rsidRPr="0011038B">
        <w:rPr>
          <w:rFonts w:ascii="Arial" w:hAnsi="Arial" w:cs="Arial"/>
          <w:b/>
        </w:rPr>
        <w:t>Figure 1H</w:t>
      </w:r>
      <w:r w:rsidRPr="0011038B">
        <w:rPr>
          <w:rFonts w:ascii="Arial" w:hAnsi="Arial" w:cs="Arial"/>
        </w:rPr>
        <w:t>) and in mice (</w:t>
      </w:r>
      <w:r w:rsidRPr="0011038B">
        <w:rPr>
          <w:rFonts w:ascii="Arial" w:hAnsi="Arial" w:cs="Arial"/>
          <w:b/>
        </w:rPr>
        <w:t>Figure 7I</w:t>
      </w:r>
      <w:r w:rsidRPr="0011038B">
        <w:rPr>
          <w:rFonts w:ascii="Arial" w:hAnsi="Arial" w:cs="Arial"/>
        </w:rPr>
        <w:t>) corroborate a recent study reporting that prolongation of the PR interval induced by 12 weeks of moderate-intensity aerobic exercise in postmenopausal women was lost after five months of detraining.</w:t>
      </w:r>
      <w:r w:rsidRPr="0011038B">
        <w:rPr>
          <w:rFonts w:ascii="Arial" w:hAnsi="Arial" w:cs="Arial"/>
          <w:noProof/>
          <w:vertAlign w:val="superscript"/>
        </w:rPr>
        <w:t>62</w:t>
      </w:r>
      <w:r>
        <w:rPr>
          <w:rFonts w:ascii="Arial" w:hAnsi="Arial" w:cs="Arial"/>
        </w:rPr>
        <w:t xml:space="preserve"> </w:t>
      </w:r>
    </w:p>
    <w:p w14:paraId="1AF7B2B9" w14:textId="77777777" w:rsidR="00781410" w:rsidRPr="006051F3" w:rsidRDefault="00781410" w:rsidP="00253F81">
      <w:pPr>
        <w:spacing w:line="480" w:lineRule="auto"/>
        <w:contextualSpacing/>
        <w:jc w:val="both"/>
        <w:rPr>
          <w:rFonts w:ascii="Arial" w:hAnsi="Arial" w:cs="Arial"/>
        </w:rPr>
      </w:pPr>
      <w:r w:rsidRPr="006051F3">
        <w:rPr>
          <w:rFonts w:ascii="Arial" w:hAnsi="Arial" w:cs="Arial"/>
          <w:b/>
          <w:color w:val="222222"/>
          <w:spacing w:val="3"/>
          <w:shd w:val="clear" w:color="auto" w:fill="FFFFFF"/>
        </w:rPr>
        <w:t xml:space="preserve">Role of intrinsic </w:t>
      </w:r>
      <w:r w:rsidRPr="006051F3">
        <w:rPr>
          <w:rFonts w:ascii="Arial" w:hAnsi="Arial" w:cs="Arial"/>
          <w:b/>
          <w:i/>
          <w:color w:val="222222"/>
          <w:spacing w:val="3"/>
          <w:shd w:val="clear" w:color="auto" w:fill="FFFFFF"/>
        </w:rPr>
        <w:t>versus</w:t>
      </w:r>
      <w:r w:rsidRPr="006051F3">
        <w:rPr>
          <w:rFonts w:ascii="Arial" w:hAnsi="Arial" w:cs="Arial"/>
          <w:b/>
          <w:color w:val="222222"/>
          <w:spacing w:val="3"/>
          <w:shd w:val="clear" w:color="auto" w:fill="FFFFFF"/>
        </w:rPr>
        <w:t xml:space="preserve"> autonomic mechanisms underlying AV block in athletes</w:t>
      </w:r>
    </w:p>
    <w:p w14:paraId="2B9031E2" w14:textId="77777777" w:rsidR="00781410" w:rsidRPr="00507D42" w:rsidRDefault="00781410" w:rsidP="00253F81">
      <w:pPr>
        <w:widowControl w:val="0"/>
        <w:autoSpaceDE w:val="0"/>
        <w:autoSpaceDN w:val="0"/>
        <w:adjustRightInd w:val="0"/>
        <w:spacing w:after="240" w:line="480" w:lineRule="auto"/>
        <w:contextualSpacing/>
        <w:jc w:val="both"/>
        <w:rPr>
          <w:rFonts w:ascii="Arial" w:eastAsiaTheme="minorEastAsia" w:hAnsi="Arial" w:cs="Arial"/>
        </w:rPr>
      </w:pPr>
      <w:r w:rsidRPr="006051F3">
        <w:rPr>
          <w:rFonts w:ascii="Arial" w:hAnsi="Arial" w:cs="Arial"/>
          <w:color w:val="000000"/>
          <w:shd w:val="clear" w:color="auto" w:fill="FFFFFF"/>
        </w:rPr>
        <w:t xml:space="preserve">Autonomic innervation of the AV junction modulates conduction of the action potential, the sympathetic nerves facilitating and parasympathetic nerves impeding conduction. On the </w:t>
      </w:r>
      <w:r w:rsidRPr="006051F3">
        <w:rPr>
          <w:rFonts w:ascii="Arial" w:hAnsi="Arial" w:cs="Arial"/>
          <w:color w:val="000000"/>
          <w:shd w:val="clear" w:color="auto" w:fill="FFFFFF"/>
        </w:rPr>
        <w:lastRenderedPageBreak/>
        <w:t>basis of heart rate variability measurements, AV block in athletes is currently attributed to increased vagal tone</w:t>
      </w:r>
      <w:proofErr w:type="gramStart"/>
      <w:r w:rsidRPr="006051F3">
        <w:rPr>
          <w:rFonts w:ascii="Arial" w:hAnsi="Arial" w:cs="Arial"/>
          <w:color w:val="000000"/>
          <w:shd w:val="clear" w:color="auto" w:fill="FFFFFF"/>
        </w:rPr>
        <w:t>,</w:t>
      </w:r>
      <w:r w:rsidRPr="006051F3">
        <w:rPr>
          <w:rFonts w:ascii="Arial" w:hAnsi="Arial" w:cs="Arial"/>
          <w:color w:val="000000"/>
          <w:shd w:val="clear" w:color="auto" w:fill="FFFFFF"/>
          <w:vertAlign w:val="superscript"/>
        </w:rPr>
        <w:t>22</w:t>
      </w:r>
      <w:proofErr w:type="gramEnd"/>
      <w:r w:rsidRPr="006051F3">
        <w:rPr>
          <w:rFonts w:ascii="Arial" w:hAnsi="Arial" w:cs="Arial"/>
          <w:color w:val="000000"/>
          <w:shd w:val="clear" w:color="auto" w:fill="FFFFFF"/>
        </w:rPr>
        <w:t xml:space="preserve"> even though many studies in humans and animal models show no evidence of high vagal tone (reviewed</w:t>
      </w:r>
      <w:r w:rsidRPr="006051F3">
        <w:rPr>
          <w:rFonts w:ascii="Arial" w:hAnsi="Arial" w:cs="Arial"/>
          <w:color w:val="000000"/>
          <w:shd w:val="clear" w:color="auto" w:fill="FFFFFF"/>
          <w:vertAlign w:val="superscript"/>
        </w:rPr>
        <w:t xml:space="preserve"> </w:t>
      </w:r>
      <w:r w:rsidRPr="006051F3">
        <w:rPr>
          <w:rFonts w:ascii="Arial" w:hAnsi="Arial" w:cs="Arial"/>
          <w:color w:val="000000"/>
          <w:shd w:val="clear" w:color="auto" w:fill="FFFFFF"/>
        </w:rPr>
        <w:t xml:space="preserve">by D’Souza and </w:t>
      </w:r>
      <w:r w:rsidRPr="00AD4913">
        <w:rPr>
          <w:rFonts w:ascii="Arial" w:hAnsi="Arial" w:cs="Arial"/>
          <w:color w:val="000000"/>
          <w:shd w:val="clear" w:color="auto" w:fill="FFFFFF"/>
        </w:rPr>
        <w:t>Boyett</w:t>
      </w:r>
      <w:r>
        <w:rPr>
          <w:rFonts w:ascii="Arial" w:hAnsi="Arial" w:cs="Arial"/>
          <w:noProof/>
          <w:color w:val="000000"/>
          <w:shd w:val="clear" w:color="auto" w:fill="FFFFFF"/>
          <w:vertAlign w:val="superscript"/>
        </w:rPr>
        <w:t>23, 63, 64</w:t>
      </w:r>
      <w:r w:rsidRPr="006051F3">
        <w:rPr>
          <w:rFonts w:ascii="Arial" w:hAnsi="Arial" w:cs="Arial"/>
          <w:color w:val="000000"/>
          <w:shd w:val="clear" w:color="auto" w:fill="FFFFFF"/>
        </w:rPr>
        <w:t>). Furthermore, our recent work has shown from an analysis of the underlying biophysics of pacemaking that heart rate variability is primarily determined (in an exponential-like manner) by heart rate, and the increase in heart rate variability in athletes is attributed to the resting bradycardia rather than any increase in vagal tone.</w:t>
      </w:r>
      <w:r w:rsidRPr="0039086F">
        <w:rPr>
          <w:rFonts w:ascii="Arial" w:hAnsi="Arial" w:cs="Arial"/>
          <w:noProof/>
          <w:color w:val="000000"/>
          <w:shd w:val="clear" w:color="auto" w:fill="FFFFFF"/>
          <w:vertAlign w:val="superscript"/>
        </w:rPr>
        <w:t>65</w:t>
      </w:r>
      <w:r w:rsidRPr="006051F3">
        <w:rPr>
          <w:rStyle w:val="Hyperlink"/>
          <w:rFonts w:ascii="Arial" w:eastAsiaTheme="majorEastAsia" w:hAnsi="Arial" w:cs="Arial"/>
          <w:b/>
          <w:bCs/>
          <w:color w:val="005B99"/>
        </w:rPr>
        <w:t xml:space="preserve"> </w:t>
      </w:r>
      <w:r w:rsidRPr="003311E6">
        <w:rPr>
          <w:rStyle w:val="Hyperlink"/>
          <w:rFonts w:ascii="Arial" w:eastAsiaTheme="majorEastAsia" w:hAnsi="Arial" w:cs="Arial"/>
          <w:bCs/>
          <w:color w:val="000000" w:themeColor="text1"/>
          <w:u w:val="none"/>
        </w:rPr>
        <w:t>The results of this study add further weight to the evidence against high vagal tone in training-induced AV node dysfunction. In horses (</w:t>
      </w:r>
      <w:r w:rsidRPr="003311E6">
        <w:rPr>
          <w:rStyle w:val="Hyperlink"/>
          <w:rFonts w:ascii="Arial" w:eastAsiaTheme="majorEastAsia" w:hAnsi="Arial" w:cs="Arial"/>
          <w:b/>
          <w:bCs/>
          <w:color w:val="000000" w:themeColor="text1"/>
          <w:u w:val="none"/>
        </w:rPr>
        <w:t>Figure 1K</w:t>
      </w:r>
      <w:r w:rsidRPr="003311E6">
        <w:rPr>
          <w:rStyle w:val="Hyperlink"/>
          <w:rFonts w:ascii="Arial" w:eastAsiaTheme="majorEastAsia" w:hAnsi="Arial" w:cs="Arial"/>
          <w:bCs/>
          <w:color w:val="000000" w:themeColor="text1"/>
          <w:u w:val="none"/>
        </w:rPr>
        <w:t>) and mice (</w:t>
      </w:r>
      <w:r w:rsidRPr="003311E6">
        <w:rPr>
          <w:rStyle w:val="Hyperlink"/>
          <w:rFonts w:ascii="Arial" w:eastAsiaTheme="majorEastAsia" w:hAnsi="Arial" w:cs="Arial"/>
          <w:b/>
          <w:bCs/>
          <w:color w:val="000000" w:themeColor="text1"/>
          <w:u w:val="none"/>
        </w:rPr>
        <w:t>Figure 2A</w:t>
      </w:r>
      <w:r w:rsidRPr="003311E6">
        <w:rPr>
          <w:rStyle w:val="Hyperlink"/>
          <w:rFonts w:ascii="Arial" w:eastAsiaTheme="majorEastAsia" w:hAnsi="Arial" w:cs="Arial"/>
          <w:bCs/>
          <w:color w:val="000000" w:themeColor="text1"/>
          <w:u w:val="none"/>
        </w:rPr>
        <w:t>),</w:t>
      </w:r>
      <w:r w:rsidRPr="003311E6">
        <w:rPr>
          <w:rFonts w:ascii="Arial" w:hAnsi="Arial" w:cs="Arial"/>
          <w:color w:val="000000" w:themeColor="text1"/>
        </w:rPr>
        <w:t> </w:t>
      </w:r>
      <w:r w:rsidRPr="006051F3">
        <w:rPr>
          <w:rFonts w:ascii="Arial" w:hAnsi="Arial" w:cs="Arial"/>
          <w:color w:val="000000" w:themeColor="text1"/>
        </w:rPr>
        <w:t xml:space="preserve">the PR interval was </w:t>
      </w:r>
      <w:r w:rsidRPr="003311E6">
        <w:rPr>
          <w:rFonts w:ascii="Arial" w:hAnsi="Arial" w:cs="Arial"/>
          <w:color w:val="000000" w:themeColor="text1"/>
        </w:rPr>
        <w:t>prolonged in the trained animals both under baseline conditions and after administration of atropine and </w:t>
      </w:r>
      <w:hyperlink r:id="rId11" w:tooltip="Learn more about Propranolol" w:history="1">
        <w:r w:rsidRPr="003311E6">
          <w:rPr>
            <w:rStyle w:val="Hyperlink"/>
            <w:rFonts w:ascii="Arial" w:eastAsiaTheme="majorEastAsia" w:hAnsi="Arial" w:cs="Arial"/>
            <w:color w:val="000000" w:themeColor="text1"/>
            <w:u w:val="none"/>
          </w:rPr>
          <w:t>propranolol</w:t>
        </w:r>
      </w:hyperlink>
      <w:r w:rsidRPr="003311E6">
        <w:rPr>
          <w:rFonts w:ascii="Arial" w:hAnsi="Arial" w:cs="Arial"/>
          <w:color w:val="000000" w:themeColor="text1"/>
        </w:rPr>
        <w:t xml:space="preserve"> to block the autonomic nervous system. These data corroborate previous observations in human athletes by Stein </w:t>
      </w:r>
      <w:r w:rsidRPr="003311E6">
        <w:rPr>
          <w:rFonts w:ascii="Arial" w:hAnsi="Arial" w:cs="Arial"/>
          <w:i/>
          <w:iCs/>
          <w:color w:val="000000" w:themeColor="text1"/>
        </w:rPr>
        <w:t>et al.</w:t>
      </w:r>
      <w:r w:rsidRPr="003311E6">
        <w:rPr>
          <w:rFonts w:ascii="Arial" w:hAnsi="Arial" w:cs="Arial"/>
          <w:noProof/>
          <w:color w:val="000000" w:themeColor="text1"/>
          <w:vertAlign w:val="superscript"/>
        </w:rPr>
        <w:t>10</w:t>
      </w:r>
      <w:r w:rsidRPr="003311E6">
        <w:rPr>
          <w:rFonts w:ascii="Arial" w:hAnsi="Arial" w:cs="Arial"/>
          <w:color w:val="000000" w:themeColor="text1"/>
        </w:rPr>
        <w:t xml:space="preserve"> in which </w:t>
      </w:r>
      <w:r w:rsidRPr="003311E6">
        <w:rPr>
          <w:rFonts w:ascii="Arial" w:eastAsiaTheme="minorEastAsia" w:hAnsi="Arial" w:cs="Arial"/>
        </w:rPr>
        <w:t xml:space="preserve">the </w:t>
      </w:r>
      <w:proofErr w:type="spellStart"/>
      <w:r w:rsidRPr="003311E6">
        <w:rPr>
          <w:rFonts w:ascii="Arial" w:eastAsiaTheme="minorEastAsia" w:hAnsi="Arial" w:cs="Arial"/>
        </w:rPr>
        <w:t>Wenckebach</w:t>
      </w:r>
      <w:proofErr w:type="spellEnd"/>
      <w:r w:rsidRPr="003311E6">
        <w:rPr>
          <w:rFonts w:ascii="Arial" w:eastAsiaTheme="minorEastAsia" w:hAnsi="Arial" w:cs="Arial"/>
        </w:rPr>
        <w:t xml:space="preserve"> cycle length and anterograde</w:t>
      </w:r>
      <w:r w:rsidRPr="006051F3">
        <w:rPr>
          <w:rFonts w:ascii="Arial" w:eastAsiaTheme="minorEastAsia" w:hAnsi="Arial" w:cs="Arial"/>
        </w:rPr>
        <w:t xml:space="preserve"> AVERP were prolonged in athletes, regardless of the presence of autonomic blockade. </w:t>
      </w:r>
      <w:r w:rsidRPr="006051F3">
        <w:rPr>
          <w:rFonts w:ascii="Arial" w:hAnsi="Arial" w:cs="Arial"/>
          <w:color w:val="000000" w:themeColor="text1"/>
        </w:rPr>
        <w:t xml:space="preserve">Similarly, in a study investigating second-degree AV block in horses, </w:t>
      </w:r>
      <w:proofErr w:type="spellStart"/>
      <w:r w:rsidRPr="006051F3">
        <w:rPr>
          <w:rFonts w:ascii="Arial" w:hAnsi="Arial" w:cs="Arial"/>
          <w:color w:val="000000" w:themeColor="text1"/>
        </w:rPr>
        <w:t>Yamaya</w:t>
      </w:r>
      <w:proofErr w:type="spellEnd"/>
      <w:r w:rsidRPr="006051F3">
        <w:rPr>
          <w:rFonts w:ascii="Arial" w:hAnsi="Arial" w:cs="Arial"/>
          <w:color w:val="000000" w:themeColor="text1"/>
        </w:rPr>
        <w:t xml:space="preserve"> </w:t>
      </w:r>
      <w:proofErr w:type="gramStart"/>
      <w:r w:rsidRPr="006051F3">
        <w:rPr>
          <w:rFonts w:ascii="Arial" w:hAnsi="Arial" w:cs="Arial"/>
          <w:i/>
          <w:color w:val="000000" w:themeColor="text1"/>
        </w:rPr>
        <w:t>et</w:t>
      </w:r>
      <w:proofErr w:type="gramEnd"/>
      <w:r w:rsidRPr="006051F3">
        <w:rPr>
          <w:rFonts w:ascii="Arial" w:hAnsi="Arial" w:cs="Arial"/>
          <w:i/>
          <w:color w:val="000000" w:themeColor="text1"/>
        </w:rPr>
        <w:t xml:space="preserve"> al.</w:t>
      </w:r>
      <w:r w:rsidRPr="0039086F">
        <w:rPr>
          <w:rFonts w:ascii="Arial" w:hAnsi="Arial" w:cs="Arial"/>
          <w:noProof/>
          <w:color w:val="000000" w:themeColor="text1"/>
          <w:vertAlign w:val="superscript"/>
        </w:rPr>
        <w:t>66</w:t>
      </w:r>
      <w:r w:rsidRPr="006051F3">
        <w:rPr>
          <w:rFonts w:ascii="Arial" w:hAnsi="Arial" w:cs="Arial"/>
          <w:color w:val="000000" w:themeColor="text1"/>
        </w:rPr>
        <w:t xml:space="preserve"> reported that slower AV conduction, prolonged </w:t>
      </w:r>
      <w:proofErr w:type="spellStart"/>
      <w:r w:rsidRPr="006051F3">
        <w:rPr>
          <w:rFonts w:ascii="Arial" w:hAnsi="Arial" w:cs="Arial"/>
          <w:color w:val="000000" w:themeColor="text1"/>
        </w:rPr>
        <w:t>Wenckebach</w:t>
      </w:r>
      <w:proofErr w:type="spellEnd"/>
      <w:r w:rsidRPr="006051F3">
        <w:rPr>
          <w:rFonts w:ascii="Arial" w:hAnsi="Arial" w:cs="Arial"/>
          <w:color w:val="000000" w:themeColor="text1"/>
        </w:rPr>
        <w:t xml:space="preserve"> conduction and higher refractoriness in horses with AV block (</w:t>
      </w:r>
      <w:r w:rsidRPr="006051F3">
        <w:rPr>
          <w:rFonts w:ascii="Arial" w:hAnsi="Arial" w:cs="Arial"/>
          <w:i/>
          <w:color w:val="000000" w:themeColor="text1"/>
        </w:rPr>
        <w:t>versus</w:t>
      </w:r>
      <w:r w:rsidRPr="006051F3">
        <w:rPr>
          <w:rFonts w:ascii="Arial" w:hAnsi="Arial" w:cs="Arial"/>
          <w:color w:val="000000" w:themeColor="text1"/>
        </w:rPr>
        <w:t xml:space="preserve"> horses without AV block) was still maintained under complete autonomic block.</w:t>
      </w:r>
      <w:r>
        <w:rPr>
          <w:rFonts w:ascii="Arial" w:hAnsi="Arial" w:cs="Arial"/>
          <w:color w:val="000000" w:themeColor="text1"/>
        </w:rPr>
        <w:t xml:space="preserve"> </w:t>
      </w:r>
      <w:r w:rsidRPr="005F440C">
        <w:rPr>
          <w:rFonts w:ascii="Arial" w:hAnsi="Arial" w:cs="Arial"/>
          <w:color w:val="000000" w:themeColor="text1"/>
        </w:rPr>
        <w:t xml:space="preserve">Furthermore, experiments in the isolated, </w:t>
      </w:r>
      <w:proofErr w:type="spellStart"/>
      <w:r w:rsidRPr="005F440C">
        <w:rPr>
          <w:rFonts w:ascii="Arial" w:hAnsi="Arial" w:cs="Arial"/>
          <w:color w:val="000000" w:themeColor="text1"/>
        </w:rPr>
        <w:t>denervated</w:t>
      </w:r>
      <w:proofErr w:type="spellEnd"/>
      <w:r w:rsidRPr="005F440C">
        <w:rPr>
          <w:rFonts w:ascii="Arial" w:hAnsi="Arial" w:cs="Arial"/>
          <w:color w:val="000000" w:themeColor="text1"/>
        </w:rPr>
        <w:t xml:space="preserve"> mouse AV node demonstrated that conduction slowing was intrinsic to the node (</w:t>
      </w:r>
      <w:r w:rsidRPr="005F440C">
        <w:rPr>
          <w:rFonts w:ascii="Arial" w:hAnsi="Arial" w:cs="Arial"/>
          <w:b/>
          <w:color w:val="000000" w:themeColor="text1"/>
        </w:rPr>
        <w:t>Figure 2G</w:t>
      </w:r>
      <w:r w:rsidRPr="005F440C">
        <w:rPr>
          <w:rFonts w:ascii="Arial" w:hAnsi="Arial" w:cs="Arial"/>
          <w:color w:val="000000" w:themeColor="text1"/>
        </w:rPr>
        <w:t xml:space="preserve">), further reiterated in the observed slowing of the spontaneous cycle length in isolated AV node </w:t>
      </w:r>
      <w:proofErr w:type="spellStart"/>
      <w:r w:rsidRPr="005F440C">
        <w:rPr>
          <w:rFonts w:ascii="Arial" w:hAnsi="Arial" w:cs="Arial"/>
          <w:color w:val="000000" w:themeColor="text1"/>
        </w:rPr>
        <w:t>myocytes</w:t>
      </w:r>
      <w:proofErr w:type="spellEnd"/>
      <w:r w:rsidRPr="005F440C">
        <w:rPr>
          <w:rFonts w:ascii="Arial" w:hAnsi="Arial" w:cs="Arial"/>
          <w:color w:val="000000" w:themeColor="text1"/>
        </w:rPr>
        <w:t xml:space="preserve"> from trained </w:t>
      </w:r>
      <w:r w:rsidRPr="005F440C">
        <w:rPr>
          <w:rFonts w:ascii="Arial" w:hAnsi="Arial" w:cs="Arial"/>
          <w:i/>
          <w:color w:val="000000" w:themeColor="text1"/>
        </w:rPr>
        <w:t>versus</w:t>
      </w:r>
      <w:r w:rsidRPr="005F440C">
        <w:rPr>
          <w:rFonts w:ascii="Arial" w:hAnsi="Arial" w:cs="Arial"/>
          <w:color w:val="000000" w:themeColor="text1"/>
        </w:rPr>
        <w:t xml:space="preserve"> sedentary mice (</w:t>
      </w:r>
      <w:r w:rsidRPr="005F440C">
        <w:rPr>
          <w:rFonts w:ascii="Arial" w:hAnsi="Arial" w:cs="Arial"/>
          <w:b/>
          <w:color w:val="000000" w:themeColor="text1"/>
        </w:rPr>
        <w:t>Figure 5A-B</w:t>
      </w:r>
      <w:r w:rsidRPr="005F440C">
        <w:rPr>
          <w:rFonts w:ascii="Arial" w:hAnsi="Arial" w:cs="Arial"/>
          <w:color w:val="000000" w:themeColor="text1"/>
        </w:rPr>
        <w:t xml:space="preserve">). From all these lines of evidence - ranging from the intact animal(s) to the isolated </w:t>
      </w:r>
      <w:proofErr w:type="spellStart"/>
      <w:r w:rsidRPr="005F440C">
        <w:rPr>
          <w:rFonts w:ascii="Arial" w:hAnsi="Arial" w:cs="Arial"/>
          <w:color w:val="000000" w:themeColor="text1"/>
        </w:rPr>
        <w:t>myocyte</w:t>
      </w:r>
      <w:proofErr w:type="spellEnd"/>
      <w:r w:rsidRPr="005F440C">
        <w:rPr>
          <w:rFonts w:ascii="Arial" w:hAnsi="Arial" w:cs="Arial"/>
          <w:color w:val="000000" w:themeColor="text1"/>
        </w:rPr>
        <w:t xml:space="preserve"> - we propose a predominant role for intrinsic electrical remodelling of the AV node in explaining first-degree AV block in athletes.</w:t>
      </w:r>
    </w:p>
    <w:p w14:paraId="55D67A4D" w14:textId="77777777" w:rsidR="00781410" w:rsidRPr="006051F3" w:rsidRDefault="00781410" w:rsidP="00253F81">
      <w:pPr>
        <w:spacing w:line="480" w:lineRule="auto"/>
        <w:contextualSpacing/>
        <w:jc w:val="both"/>
        <w:rPr>
          <w:rFonts w:ascii="Arial" w:hAnsi="Arial" w:cs="Arial"/>
          <w:b/>
          <w:color w:val="000000" w:themeColor="text1"/>
        </w:rPr>
      </w:pPr>
      <w:r w:rsidRPr="006051F3">
        <w:rPr>
          <w:rFonts w:ascii="Arial" w:hAnsi="Arial" w:cs="Arial"/>
          <w:b/>
          <w:color w:val="000000" w:themeColor="text1"/>
        </w:rPr>
        <w:t>Ion channel remodelling in the trained AV node</w:t>
      </w:r>
    </w:p>
    <w:p w14:paraId="4F3613D7" w14:textId="77832482" w:rsidR="00A60195" w:rsidRDefault="00781410" w:rsidP="00253F81">
      <w:pPr>
        <w:spacing w:line="480" w:lineRule="auto"/>
        <w:jc w:val="both"/>
        <w:rPr>
          <w:rFonts w:ascii="Arial" w:hAnsi="Arial" w:cs="Arial"/>
          <w:color w:val="2D2D2D"/>
          <w:shd w:val="clear" w:color="auto" w:fill="FFFFFF"/>
        </w:rPr>
      </w:pPr>
      <w:r w:rsidRPr="008C57D3">
        <w:rPr>
          <w:rFonts w:ascii="Arial" w:hAnsi="Arial" w:cs="Arial"/>
          <w:color w:val="000000" w:themeColor="text1"/>
        </w:rPr>
        <w:t xml:space="preserve">This study presents for the first time a comprehensive transcriptional and electrophysiological analysis of the known key players underlying action potential </w:t>
      </w:r>
      <w:r w:rsidRPr="008C57D3">
        <w:rPr>
          <w:rFonts w:ascii="Arial" w:hAnsi="Arial" w:cs="Arial"/>
          <w:color w:val="000000" w:themeColor="text1"/>
        </w:rPr>
        <w:lastRenderedPageBreak/>
        <w:t xml:space="preserve">generation and conduction in the mouse AV node and its </w:t>
      </w:r>
      <w:proofErr w:type="spellStart"/>
      <w:r w:rsidRPr="008C57D3">
        <w:rPr>
          <w:rFonts w:ascii="Arial" w:hAnsi="Arial" w:cs="Arial"/>
          <w:color w:val="000000" w:themeColor="text1"/>
        </w:rPr>
        <w:t>dysregulation</w:t>
      </w:r>
      <w:proofErr w:type="spellEnd"/>
      <w:r w:rsidRPr="008C57D3">
        <w:rPr>
          <w:rFonts w:ascii="Arial" w:hAnsi="Arial" w:cs="Arial"/>
          <w:color w:val="000000" w:themeColor="text1"/>
        </w:rPr>
        <w:t xml:space="preserve"> in the setting of prolonged exercise training (</w:t>
      </w:r>
      <w:r w:rsidRPr="008C57D3">
        <w:rPr>
          <w:rFonts w:ascii="Arial" w:hAnsi="Arial" w:cs="Arial"/>
          <w:b/>
          <w:color w:val="000000" w:themeColor="text1"/>
        </w:rPr>
        <w:t>Figure 2I; Online Table S2</w:t>
      </w:r>
      <w:r w:rsidRPr="008C57D3">
        <w:rPr>
          <w:rFonts w:ascii="Arial" w:hAnsi="Arial" w:cs="Arial"/>
          <w:color w:val="000000" w:themeColor="text1"/>
        </w:rPr>
        <w:t xml:space="preserve">). To avoid contamination of the AV node tissue samples by the neighbouring atrial and connective tissues, laser capture </w:t>
      </w:r>
      <w:proofErr w:type="spellStart"/>
      <w:r w:rsidRPr="008C57D3">
        <w:rPr>
          <w:rFonts w:ascii="Arial" w:hAnsi="Arial" w:cs="Arial"/>
          <w:color w:val="000000" w:themeColor="text1"/>
        </w:rPr>
        <w:t>microdissection</w:t>
      </w:r>
      <w:proofErr w:type="spellEnd"/>
      <w:r w:rsidRPr="008C57D3">
        <w:rPr>
          <w:rFonts w:ascii="Arial" w:hAnsi="Arial" w:cs="Arial"/>
          <w:color w:val="000000" w:themeColor="text1"/>
        </w:rPr>
        <w:t xml:space="preserve"> (</w:t>
      </w:r>
      <w:r w:rsidRPr="008C57D3">
        <w:rPr>
          <w:rFonts w:ascii="Arial" w:hAnsi="Arial" w:cs="Arial"/>
          <w:b/>
          <w:color w:val="000000" w:themeColor="text1"/>
        </w:rPr>
        <w:t>Figure 2H</w:t>
      </w:r>
      <w:r w:rsidRPr="008C57D3">
        <w:rPr>
          <w:rFonts w:ascii="Arial" w:hAnsi="Arial" w:cs="Arial"/>
          <w:color w:val="000000" w:themeColor="text1"/>
        </w:rPr>
        <w:t>) was used; our AV node transcriptional profile provides a benchmark for other investigators studying mouse AV node physiology and transcriptional remodelling. The striking and selective downregulation of ion channel and related transcripts in the AV node but not in the surrounding right atrial muscle (</w:t>
      </w:r>
      <w:r w:rsidRPr="008C57D3">
        <w:rPr>
          <w:rFonts w:ascii="Arial" w:hAnsi="Arial" w:cs="Arial"/>
          <w:b/>
          <w:color w:val="000000" w:themeColor="text1"/>
        </w:rPr>
        <w:t>Online</w:t>
      </w:r>
      <w:r w:rsidRPr="008C57D3">
        <w:rPr>
          <w:rFonts w:ascii="Arial" w:hAnsi="Arial" w:cs="Arial"/>
          <w:color w:val="000000" w:themeColor="text1"/>
        </w:rPr>
        <w:t xml:space="preserve"> </w:t>
      </w:r>
      <w:r w:rsidRPr="008C57D3">
        <w:rPr>
          <w:rFonts w:ascii="Arial" w:hAnsi="Arial" w:cs="Arial"/>
          <w:b/>
          <w:color w:val="000000" w:themeColor="text1"/>
        </w:rPr>
        <w:t>Figure IV</w:t>
      </w:r>
      <w:r w:rsidRPr="008C57D3">
        <w:rPr>
          <w:rFonts w:ascii="Arial" w:hAnsi="Arial" w:cs="Arial"/>
          <w:color w:val="000000" w:themeColor="text1"/>
        </w:rPr>
        <w:t xml:space="preserve">), led us to investigate the role of </w:t>
      </w:r>
      <w:proofErr w:type="spellStart"/>
      <w:r w:rsidRPr="008C57D3">
        <w:rPr>
          <w:rFonts w:ascii="Arial" w:hAnsi="Arial" w:cs="Arial"/>
          <w:color w:val="000000" w:themeColor="text1"/>
        </w:rPr>
        <w:t>miRs</w:t>
      </w:r>
      <w:proofErr w:type="spellEnd"/>
      <w:r w:rsidRPr="008C57D3">
        <w:rPr>
          <w:rFonts w:ascii="Arial" w:hAnsi="Arial" w:cs="Arial"/>
          <w:color w:val="000000" w:themeColor="text1"/>
        </w:rPr>
        <w:t xml:space="preserve"> in this process, given their capacity to regulate the levels of multiple genes simultaneously. Accordingly, in this study we demonstrate, for the first time, that AV node ion channels are under the control of the </w:t>
      </w:r>
      <w:proofErr w:type="spellStart"/>
      <w:r w:rsidRPr="008C57D3">
        <w:rPr>
          <w:rFonts w:ascii="Arial" w:hAnsi="Arial" w:cs="Arial"/>
          <w:color w:val="000000" w:themeColor="text1"/>
        </w:rPr>
        <w:t>miR</w:t>
      </w:r>
      <w:proofErr w:type="spellEnd"/>
      <w:r w:rsidRPr="008C57D3">
        <w:rPr>
          <w:rFonts w:ascii="Arial" w:hAnsi="Arial" w:cs="Arial"/>
          <w:color w:val="000000" w:themeColor="text1"/>
        </w:rPr>
        <w:t xml:space="preserve"> network.</w:t>
      </w:r>
      <w:r w:rsidR="008C57D3">
        <w:rPr>
          <w:rFonts w:ascii="Arial" w:hAnsi="Arial" w:cs="Arial"/>
          <w:color w:val="000000" w:themeColor="text1"/>
        </w:rPr>
        <w:t xml:space="preserve"> </w:t>
      </w:r>
      <w:r w:rsidR="00A60195" w:rsidRPr="00A60195">
        <w:rPr>
          <w:rFonts w:ascii="Arial" w:hAnsi="Arial" w:cs="Arial"/>
          <w:color w:val="000000" w:themeColor="text1"/>
          <w:highlight w:val="green"/>
        </w:rPr>
        <w:t xml:space="preserve">As primary </w:t>
      </w:r>
      <w:r w:rsidR="001556DE">
        <w:rPr>
          <w:rFonts w:ascii="Arial" w:hAnsi="Arial" w:cs="Arial"/>
          <w:color w:val="000000" w:themeColor="text1"/>
          <w:highlight w:val="green"/>
        </w:rPr>
        <w:t xml:space="preserve">mouse </w:t>
      </w:r>
      <w:r w:rsidR="00A60195" w:rsidRPr="00A60195">
        <w:rPr>
          <w:rFonts w:ascii="Arial" w:hAnsi="Arial" w:cs="Arial"/>
          <w:color w:val="000000" w:themeColor="text1"/>
          <w:highlight w:val="green"/>
        </w:rPr>
        <w:t xml:space="preserve">AV node </w:t>
      </w:r>
      <w:proofErr w:type="spellStart"/>
      <w:r w:rsidR="00A60195" w:rsidRPr="00A60195">
        <w:rPr>
          <w:rFonts w:ascii="Arial" w:hAnsi="Arial" w:cs="Arial"/>
          <w:color w:val="000000" w:themeColor="text1"/>
          <w:highlight w:val="green"/>
        </w:rPr>
        <w:t>myocytes</w:t>
      </w:r>
      <w:proofErr w:type="spellEnd"/>
      <w:r w:rsidR="00A60195" w:rsidRPr="00A60195">
        <w:rPr>
          <w:rFonts w:ascii="Arial" w:hAnsi="Arial" w:cs="Arial"/>
          <w:color w:val="000000" w:themeColor="text1"/>
          <w:highlight w:val="green"/>
        </w:rPr>
        <w:t xml:space="preserve"> are not amenable to culture, </w:t>
      </w:r>
      <w:r w:rsidR="001556DE">
        <w:rPr>
          <w:rFonts w:ascii="Arial" w:hAnsi="Arial" w:cs="Arial"/>
          <w:color w:val="000000" w:themeColor="text1"/>
          <w:highlight w:val="green"/>
        </w:rPr>
        <w:t xml:space="preserve">mouse </w:t>
      </w:r>
      <w:r w:rsidR="00A60195" w:rsidRPr="00A60195">
        <w:rPr>
          <w:rFonts w:ascii="Arial" w:hAnsi="Arial" w:cs="Arial"/>
          <w:color w:val="2D2D2D"/>
          <w:highlight w:val="green"/>
          <w:shd w:val="clear" w:color="auto" w:fill="FFFFFF"/>
        </w:rPr>
        <w:t xml:space="preserve">ES-derived </w:t>
      </w:r>
      <w:proofErr w:type="spellStart"/>
      <w:r w:rsidR="00A60195" w:rsidRPr="00A60195">
        <w:rPr>
          <w:rFonts w:ascii="Arial" w:hAnsi="Arial" w:cs="Arial"/>
          <w:color w:val="2D2D2D"/>
          <w:highlight w:val="green"/>
          <w:shd w:val="clear" w:color="auto" w:fill="FFFFFF"/>
        </w:rPr>
        <w:t>myocytes</w:t>
      </w:r>
      <w:proofErr w:type="spellEnd"/>
      <w:r w:rsidR="00A60195" w:rsidRPr="00A60195">
        <w:rPr>
          <w:rFonts w:ascii="Arial" w:hAnsi="Arial" w:cs="Arial"/>
          <w:color w:val="2D2D2D"/>
          <w:highlight w:val="green"/>
          <w:shd w:val="clear" w:color="auto" w:fill="FFFFFF"/>
        </w:rPr>
        <w:t xml:space="preserve"> that natively express Ca</w:t>
      </w:r>
      <w:r w:rsidR="00A60195" w:rsidRPr="00A60195">
        <w:rPr>
          <w:rFonts w:ascii="Arial" w:hAnsi="Arial" w:cs="Arial"/>
          <w:color w:val="2D2D2D"/>
          <w:highlight w:val="green"/>
          <w:shd w:val="clear" w:color="auto" w:fill="FFFFFF"/>
          <w:vertAlign w:val="subscript"/>
        </w:rPr>
        <w:t>v</w:t>
      </w:r>
      <w:r w:rsidR="00A60195" w:rsidRPr="00A60195">
        <w:rPr>
          <w:rFonts w:ascii="Arial" w:hAnsi="Arial" w:cs="Arial"/>
          <w:color w:val="2D2D2D"/>
          <w:highlight w:val="green"/>
          <w:shd w:val="clear" w:color="auto" w:fill="FFFFFF"/>
        </w:rPr>
        <w:t xml:space="preserve">1.2 and HCN4 transcripts were used in this study as an intermediate step in the selection of </w:t>
      </w:r>
      <w:proofErr w:type="spellStart"/>
      <w:r w:rsidR="00A60195" w:rsidRPr="00A60195">
        <w:rPr>
          <w:rFonts w:ascii="Arial" w:hAnsi="Arial" w:cs="Arial"/>
          <w:color w:val="2D2D2D"/>
          <w:highlight w:val="green"/>
          <w:shd w:val="clear" w:color="auto" w:fill="FFFFFF"/>
        </w:rPr>
        <w:t>miRs</w:t>
      </w:r>
      <w:proofErr w:type="spellEnd"/>
      <w:r w:rsidR="00A60195" w:rsidRPr="00A60195">
        <w:rPr>
          <w:rFonts w:ascii="Arial" w:hAnsi="Arial" w:cs="Arial"/>
          <w:color w:val="2D2D2D"/>
          <w:highlight w:val="green"/>
          <w:shd w:val="clear" w:color="auto" w:fill="FFFFFF"/>
        </w:rPr>
        <w:t xml:space="preserve"> for </w:t>
      </w:r>
      <w:r w:rsidR="00A60195" w:rsidRPr="00A60195">
        <w:rPr>
          <w:rFonts w:ascii="Arial" w:hAnsi="Arial" w:cs="Arial"/>
          <w:i/>
          <w:color w:val="2D2D2D"/>
          <w:highlight w:val="green"/>
          <w:shd w:val="clear" w:color="auto" w:fill="FFFFFF"/>
        </w:rPr>
        <w:t>in vivo</w:t>
      </w:r>
      <w:r w:rsidR="00A60195" w:rsidRPr="00A60195">
        <w:rPr>
          <w:rFonts w:ascii="Arial" w:hAnsi="Arial" w:cs="Arial"/>
          <w:color w:val="2D2D2D"/>
          <w:highlight w:val="green"/>
          <w:shd w:val="clear" w:color="auto" w:fill="FFFFFF"/>
        </w:rPr>
        <w:t xml:space="preserve"> targeting</w:t>
      </w:r>
      <w:r w:rsidR="00A60195">
        <w:rPr>
          <w:rFonts w:ascii="Arial" w:hAnsi="Arial" w:cs="Arial"/>
          <w:color w:val="2D2D2D"/>
          <w:highlight w:val="green"/>
          <w:shd w:val="clear" w:color="auto" w:fill="FFFFFF"/>
        </w:rPr>
        <w:t xml:space="preserve"> (based on the efficacy of </w:t>
      </w:r>
      <w:proofErr w:type="spellStart"/>
      <w:r w:rsidR="00A60195">
        <w:rPr>
          <w:rFonts w:ascii="Arial" w:hAnsi="Arial" w:cs="Arial"/>
          <w:color w:val="2D2D2D"/>
          <w:highlight w:val="green"/>
          <w:shd w:val="clear" w:color="auto" w:fill="FFFFFF"/>
        </w:rPr>
        <w:t>miR</w:t>
      </w:r>
      <w:proofErr w:type="spellEnd"/>
      <w:r w:rsidR="00A60195">
        <w:rPr>
          <w:rFonts w:ascii="Arial" w:hAnsi="Arial" w:cs="Arial"/>
          <w:color w:val="2D2D2D"/>
          <w:highlight w:val="green"/>
          <w:shd w:val="clear" w:color="auto" w:fill="FFFFFF"/>
        </w:rPr>
        <w:t>-mediated knockdown)</w:t>
      </w:r>
      <w:r w:rsidR="00A60195" w:rsidRPr="00A60195">
        <w:rPr>
          <w:rFonts w:ascii="Arial" w:hAnsi="Arial" w:cs="Arial"/>
          <w:color w:val="2D2D2D"/>
          <w:highlight w:val="green"/>
          <w:shd w:val="clear" w:color="auto" w:fill="FFFFFF"/>
        </w:rPr>
        <w:t xml:space="preserve">. However, under standard culture conditions these cells appeared quiescent, precluding the assessment of </w:t>
      </w:r>
      <w:proofErr w:type="spellStart"/>
      <w:r w:rsidR="00A60195" w:rsidRPr="00A60195">
        <w:rPr>
          <w:rFonts w:ascii="Arial" w:hAnsi="Arial" w:cs="Arial"/>
          <w:color w:val="2D2D2D"/>
          <w:highlight w:val="green"/>
          <w:shd w:val="clear" w:color="auto" w:fill="FFFFFF"/>
        </w:rPr>
        <w:t>miR</w:t>
      </w:r>
      <w:proofErr w:type="spellEnd"/>
      <w:r w:rsidR="00A60195" w:rsidRPr="00A60195">
        <w:rPr>
          <w:rFonts w:ascii="Arial" w:hAnsi="Arial" w:cs="Arial"/>
          <w:color w:val="2D2D2D"/>
          <w:highlight w:val="green"/>
          <w:shd w:val="clear" w:color="auto" w:fill="FFFFFF"/>
        </w:rPr>
        <w:t xml:space="preserve">-mediated electrophysiological </w:t>
      </w:r>
      <w:r w:rsidR="00A60195">
        <w:rPr>
          <w:rFonts w:ascii="Arial" w:hAnsi="Arial" w:cs="Arial"/>
          <w:color w:val="2D2D2D"/>
          <w:highlight w:val="green"/>
          <w:shd w:val="clear" w:color="auto" w:fill="FFFFFF"/>
        </w:rPr>
        <w:t>alterations.</w:t>
      </w:r>
      <w:r w:rsidR="006232B2">
        <w:rPr>
          <w:rFonts w:ascii="Arial" w:hAnsi="Arial" w:cs="Arial"/>
          <w:color w:val="2D2D2D"/>
          <w:shd w:val="clear" w:color="auto" w:fill="FFFFFF"/>
        </w:rPr>
        <w:t xml:space="preserve"> </w:t>
      </w:r>
      <w:r w:rsidR="00A60195">
        <w:rPr>
          <w:rFonts w:ascii="Arial" w:hAnsi="Arial" w:cs="Arial"/>
          <w:color w:val="000000"/>
          <w:shd w:val="clear" w:color="auto" w:fill="FFFFFF"/>
        </w:rPr>
        <w:t>Nevertheless, we</w:t>
      </w:r>
      <w:r w:rsidRPr="008C57D3">
        <w:rPr>
          <w:rFonts w:ascii="Arial" w:hAnsi="Arial" w:cs="Arial"/>
          <w:color w:val="000000"/>
          <w:shd w:val="clear" w:color="auto" w:fill="FFFFFF"/>
        </w:rPr>
        <w:t xml:space="preserve"> identified and validated direct binding regions for miR-211-5p/miR-432 mediated targeting of Ca</w:t>
      </w:r>
      <w:r w:rsidRPr="008C57D3">
        <w:rPr>
          <w:rFonts w:ascii="Arial" w:hAnsi="Arial" w:cs="Arial"/>
          <w:color w:val="000000"/>
          <w:shd w:val="clear" w:color="auto" w:fill="FFFFFF"/>
          <w:vertAlign w:val="subscript"/>
        </w:rPr>
        <w:t>V</w:t>
      </w:r>
      <w:r w:rsidRPr="008C57D3">
        <w:rPr>
          <w:rFonts w:ascii="Arial" w:hAnsi="Arial" w:cs="Arial"/>
          <w:color w:val="000000"/>
          <w:shd w:val="clear" w:color="auto" w:fill="FFFFFF"/>
        </w:rPr>
        <w:t>1.2 and HCN4 (</w:t>
      </w:r>
      <w:r w:rsidRPr="008C57D3">
        <w:rPr>
          <w:rFonts w:ascii="Arial" w:hAnsi="Arial" w:cs="Arial"/>
          <w:b/>
          <w:color w:val="000000"/>
          <w:shd w:val="clear" w:color="auto" w:fill="FFFFFF"/>
        </w:rPr>
        <w:t>Figure 6</w:t>
      </w:r>
      <w:r w:rsidRPr="008C57D3">
        <w:rPr>
          <w:rFonts w:ascii="Arial" w:hAnsi="Arial" w:cs="Arial"/>
          <w:color w:val="000000"/>
          <w:shd w:val="clear" w:color="auto" w:fill="FFFFFF"/>
        </w:rPr>
        <w:t xml:space="preserve">) and on the basis of these findings tested the therapeutic efficacy of targeting noncoding </w:t>
      </w:r>
      <w:proofErr w:type="spellStart"/>
      <w:r w:rsidRPr="008C57D3">
        <w:rPr>
          <w:rFonts w:ascii="Arial" w:hAnsi="Arial" w:cs="Arial"/>
          <w:color w:val="000000"/>
          <w:shd w:val="clear" w:color="auto" w:fill="FFFFFF"/>
        </w:rPr>
        <w:t>miRs</w:t>
      </w:r>
      <w:proofErr w:type="spellEnd"/>
      <w:r w:rsidRPr="008C57D3">
        <w:rPr>
          <w:rFonts w:ascii="Arial" w:hAnsi="Arial" w:cs="Arial"/>
          <w:color w:val="000000"/>
          <w:shd w:val="clear" w:color="auto" w:fill="FFFFFF"/>
        </w:rPr>
        <w:t xml:space="preserve"> to rescue AV node dysfunction</w:t>
      </w:r>
      <w:r w:rsidR="00A60195">
        <w:rPr>
          <w:rFonts w:ascii="Arial" w:hAnsi="Arial" w:cs="Arial"/>
          <w:color w:val="000000"/>
          <w:shd w:val="clear" w:color="auto" w:fill="FFFFFF"/>
        </w:rPr>
        <w:t xml:space="preserve"> </w:t>
      </w:r>
      <w:r w:rsidR="00A60195" w:rsidRPr="00A60195">
        <w:rPr>
          <w:rFonts w:ascii="Arial" w:hAnsi="Arial" w:cs="Arial"/>
          <w:i/>
          <w:color w:val="000000"/>
          <w:shd w:val="clear" w:color="auto" w:fill="FFFFFF"/>
        </w:rPr>
        <w:t>in vivo</w:t>
      </w:r>
      <w:r w:rsidRPr="008C57D3">
        <w:rPr>
          <w:rFonts w:ascii="Arial" w:hAnsi="Arial" w:cs="Arial"/>
          <w:color w:val="000000"/>
          <w:shd w:val="clear" w:color="auto" w:fill="FFFFFF"/>
        </w:rPr>
        <w:t xml:space="preserve">. </w:t>
      </w:r>
      <w:r w:rsidRPr="008C57D3">
        <w:rPr>
          <w:rFonts w:ascii="Arial" w:hAnsi="Arial" w:cs="Arial"/>
          <w:color w:val="222222"/>
          <w:shd w:val="clear" w:color="auto" w:fill="FFFFFF"/>
        </w:rPr>
        <w:t xml:space="preserve">Our study provides </w:t>
      </w:r>
      <w:r w:rsidR="00A60195">
        <w:rPr>
          <w:rFonts w:ascii="Arial" w:hAnsi="Arial" w:cs="Arial"/>
          <w:color w:val="222222"/>
          <w:shd w:val="clear" w:color="auto" w:fill="FFFFFF"/>
        </w:rPr>
        <w:t xml:space="preserve">first </w:t>
      </w:r>
      <w:r w:rsidRPr="008C57D3">
        <w:rPr>
          <w:rFonts w:ascii="Arial" w:hAnsi="Arial" w:cs="Arial"/>
          <w:color w:val="222222"/>
          <w:shd w:val="clear" w:color="auto" w:fill="FFFFFF"/>
        </w:rPr>
        <w:t xml:space="preserve">proof-of-concept that </w:t>
      </w:r>
      <w:r w:rsidRPr="008C57D3">
        <w:rPr>
          <w:rFonts w:ascii="Arial" w:hAnsi="Arial" w:cs="Arial"/>
          <w:i/>
          <w:color w:val="222222"/>
          <w:shd w:val="clear" w:color="auto" w:fill="FFFFFF"/>
        </w:rPr>
        <w:t>in vivo</w:t>
      </w:r>
      <w:r w:rsidRPr="008C57D3">
        <w:rPr>
          <w:rFonts w:ascii="Arial" w:hAnsi="Arial" w:cs="Arial"/>
          <w:color w:val="222222"/>
          <w:shd w:val="clear" w:color="auto" w:fill="FFFFFF"/>
        </w:rPr>
        <w:t xml:space="preserve"> suppression of miR-211-5p and miR-432 rescues the training induced prolongation of the PR interval with restoration of HCN4</w:t>
      </w:r>
      <w:r w:rsidR="00A60195">
        <w:rPr>
          <w:rFonts w:ascii="Arial" w:hAnsi="Arial" w:cs="Arial"/>
          <w:color w:val="222222"/>
          <w:shd w:val="clear" w:color="auto" w:fill="FFFFFF"/>
        </w:rPr>
        <w:t xml:space="preserve"> </w:t>
      </w:r>
      <w:r w:rsidRPr="008C57D3">
        <w:rPr>
          <w:rFonts w:ascii="Arial" w:hAnsi="Arial" w:cs="Arial"/>
          <w:color w:val="222222"/>
          <w:shd w:val="clear" w:color="auto" w:fill="FFFFFF"/>
        </w:rPr>
        <w:t>protein to pre-training levels (</w:t>
      </w:r>
      <w:r w:rsidRPr="008C57D3">
        <w:rPr>
          <w:rFonts w:ascii="Arial" w:hAnsi="Arial" w:cs="Arial"/>
          <w:b/>
          <w:color w:val="222222"/>
          <w:shd w:val="clear" w:color="auto" w:fill="FFFFFF"/>
        </w:rPr>
        <w:t>Figure 7</w:t>
      </w:r>
      <w:r w:rsidRPr="008C57D3">
        <w:rPr>
          <w:rFonts w:ascii="Arial" w:hAnsi="Arial" w:cs="Arial"/>
          <w:color w:val="222222"/>
          <w:shd w:val="clear" w:color="auto" w:fill="FFFFFF"/>
        </w:rPr>
        <w:t xml:space="preserve">). </w:t>
      </w:r>
      <w:r w:rsidRPr="008C57D3">
        <w:rPr>
          <w:rFonts w:ascii="Arial" w:hAnsi="Arial" w:cs="Arial"/>
          <w:color w:val="2D2D2D"/>
          <w:shd w:val="clear" w:color="auto" w:fill="FFFFFF"/>
        </w:rPr>
        <w:t xml:space="preserve">However, given </w:t>
      </w:r>
      <w:r w:rsidRPr="008C57D3">
        <w:rPr>
          <w:rFonts w:ascii="Arial" w:hAnsi="Arial" w:cs="Arial"/>
          <w:color w:val="000000"/>
          <w:shd w:val="clear" w:color="auto" w:fill="FFFFFF"/>
        </w:rPr>
        <w:t xml:space="preserve">the unexplained preferential suppression of miR-432 </w:t>
      </w:r>
      <w:r w:rsidRPr="008C57D3">
        <w:rPr>
          <w:rFonts w:ascii="Arial" w:hAnsi="Arial" w:cs="Arial"/>
          <w:i/>
          <w:color w:val="000000"/>
          <w:shd w:val="clear" w:color="auto" w:fill="FFFFFF"/>
        </w:rPr>
        <w:t>versus</w:t>
      </w:r>
      <w:r w:rsidRPr="008C57D3">
        <w:rPr>
          <w:rFonts w:ascii="Arial" w:hAnsi="Arial" w:cs="Arial"/>
          <w:color w:val="000000"/>
          <w:shd w:val="clear" w:color="auto" w:fill="FFFFFF"/>
        </w:rPr>
        <w:t xml:space="preserve"> miR-211-5p and a lower heart rate </w:t>
      </w:r>
      <w:r w:rsidRPr="008C57D3">
        <w:rPr>
          <w:rFonts w:ascii="Arial" w:hAnsi="Arial" w:cs="Arial"/>
          <w:color w:val="2D2D2D"/>
          <w:shd w:val="clear" w:color="auto" w:fill="FFFFFF"/>
        </w:rPr>
        <w:t xml:space="preserve">in </w:t>
      </w:r>
      <w:proofErr w:type="spellStart"/>
      <w:r w:rsidRPr="008C57D3">
        <w:rPr>
          <w:rFonts w:ascii="Arial" w:hAnsi="Arial" w:cs="Arial"/>
          <w:color w:val="2D2D2D"/>
          <w:shd w:val="clear" w:color="auto" w:fill="FFFFFF"/>
        </w:rPr>
        <w:t>antimiRs</w:t>
      </w:r>
      <w:proofErr w:type="spellEnd"/>
      <w:r w:rsidRPr="008C57D3">
        <w:rPr>
          <w:rFonts w:ascii="Arial" w:hAnsi="Arial" w:cs="Arial"/>
          <w:color w:val="2D2D2D"/>
          <w:shd w:val="clear" w:color="auto" w:fill="FFFFFF"/>
        </w:rPr>
        <w:t xml:space="preserve">-treated animals in this pilot </w:t>
      </w:r>
      <w:proofErr w:type="spellStart"/>
      <w:r w:rsidRPr="008C57D3">
        <w:rPr>
          <w:rFonts w:ascii="Arial" w:hAnsi="Arial" w:cs="Arial"/>
          <w:color w:val="2D2D2D"/>
          <w:shd w:val="clear" w:color="auto" w:fill="FFFFFF"/>
        </w:rPr>
        <w:t>miR</w:t>
      </w:r>
      <w:proofErr w:type="spellEnd"/>
      <w:r w:rsidRPr="008C57D3">
        <w:rPr>
          <w:rFonts w:ascii="Arial" w:hAnsi="Arial" w:cs="Arial"/>
          <w:color w:val="2D2D2D"/>
          <w:shd w:val="clear" w:color="auto" w:fill="FFFFFF"/>
        </w:rPr>
        <w:t xml:space="preserve"> study, we conclude that major challenges of specificity and delivery remain for development of oligonucleotide-based therapeutics for AV block. </w:t>
      </w:r>
      <w:proofErr w:type="spellStart"/>
      <w:r w:rsidRPr="008C57D3">
        <w:rPr>
          <w:rFonts w:ascii="Arial" w:hAnsi="Arial" w:cs="Arial"/>
          <w:color w:val="2D2D2D"/>
          <w:shd w:val="clear" w:color="auto" w:fill="FFFFFF"/>
        </w:rPr>
        <w:t>Adeno</w:t>
      </w:r>
      <w:proofErr w:type="spellEnd"/>
      <w:r w:rsidRPr="008C57D3">
        <w:rPr>
          <w:rFonts w:ascii="Arial" w:hAnsi="Arial" w:cs="Arial"/>
          <w:color w:val="2D2D2D"/>
          <w:shd w:val="clear" w:color="auto" w:fill="FFFFFF"/>
        </w:rPr>
        <w:t xml:space="preserve">-associated virus-based </w:t>
      </w:r>
      <w:proofErr w:type="spellStart"/>
      <w:r w:rsidRPr="008C57D3">
        <w:rPr>
          <w:rFonts w:ascii="Arial" w:hAnsi="Arial" w:cs="Arial"/>
          <w:color w:val="2D2D2D"/>
          <w:shd w:val="clear" w:color="auto" w:fill="FFFFFF"/>
        </w:rPr>
        <w:t>antimiRs</w:t>
      </w:r>
      <w:proofErr w:type="spellEnd"/>
      <w:r w:rsidRPr="008C57D3">
        <w:rPr>
          <w:rFonts w:ascii="Arial" w:hAnsi="Arial" w:cs="Arial"/>
          <w:color w:val="2D2D2D"/>
          <w:shd w:val="clear" w:color="auto" w:fill="FFFFFF"/>
        </w:rPr>
        <w:t xml:space="preserve"> gene delivery engineered to enhance transduction specificity to nodal </w:t>
      </w:r>
      <w:proofErr w:type="spellStart"/>
      <w:r w:rsidRPr="008C57D3">
        <w:rPr>
          <w:rFonts w:ascii="Arial" w:hAnsi="Arial" w:cs="Arial"/>
          <w:color w:val="2D2D2D"/>
          <w:shd w:val="clear" w:color="auto" w:fill="FFFFFF"/>
        </w:rPr>
        <w:t>myocytes</w:t>
      </w:r>
      <w:proofErr w:type="spellEnd"/>
      <w:r w:rsidRPr="008C57D3">
        <w:rPr>
          <w:rFonts w:ascii="Arial" w:hAnsi="Arial" w:cs="Arial"/>
          <w:color w:val="2D2D2D"/>
          <w:shd w:val="clear" w:color="auto" w:fill="FFFFFF"/>
        </w:rPr>
        <w:t xml:space="preserve"> holds promise in this regard.</w:t>
      </w:r>
      <w:r w:rsidR="008C57D3" w:rsidRPr="008C57D3">
        <w:rPr>
          <w:rFonts w:ascii="Arial" w:hAnsi="Arial" w:cs="Arial"/>
          <w:color w:val="2D2D2D"/>
          <w:shd w:val="clear" w:color="auto" w:fill="FFFFFF"/>
        </w:rPr>
        <w:t xml:space="preserve"> </w:t>
      </w:r>
    </w:p>
    <w:p w14:paraId="55291E9F" w14:textId="77777777" w:rsidR="00781410" w:rsidRDefault="00781410" w:rsidP="00253F81">
      <w:pPr>
        <w:spacing w:line="480" w:lineRule="auto"/>
        <w:ind w:firstLine="720"/>
        <w:jc w:val="both"/>
        <w:rPr>
          <w:rFonts w:ascii="Arial" w:hAnsi="Arial" w:cs="Arial"/>
        </w:rPr>
      </w:pPr>
      <w:r w:rsidRPr="008C57D3">
        <w:rPr>
          <w:rFonts w:ascii="Arial" w:hAnsi="Arial" w:cs="Arial"/>
          <w:color w:val="2D2D2D"/>
          <w:shd w:val="clear" w:color="auto" w:fill="FFFFFF"/>
        </w:rPr>
        <w:lastRenderedPageBreak/>
        <w:t xml:space="preserve">In this work we report that endurance exercise in mice results in diminished </w:t>
      </w:r>
      <w:proofErr w:type="spellStart"/>
      <w:r w:rsidRPr="008C57D3">
        <w:rPr>
          <w:rFonts w:ascii="Arial" w:hAnsi="Arial" w:cs="Arial"/>
          <w:i/>
        </w:rPr>
        <w:t>I</w:t>
      </w:r>
      <w:r w:rsidRPr="008C57D3">
        <w:rPr>
          <w:rFonts w:ascii="Arial" w:hAnsi="Arial" w:cs="Arial"/>
          <w:vertAlign w:val="subscript"/>
        </w:rPr>
        <w:t>Ca</w:t>
      </w:r>
      <w:proofErr w:type="gramStart"/>
      <w:r w:rsidRPr="008C57D3">
        <w:rPr>
          <w:rFonts w:ascii="Arial" w:hAnsi="Arial" w:cs="Arial"/>
          <w:vertAlign w:val="subscript"/>
        </w:rPr>
        <w:t>,L</w:t>
      </w:r>
      <w:proofErr w:type="spellEnd"/>
      <w:proofErr w:type="gramEnd"/>
      <w:r w:rsidRPr="008C57D3">
        <w:rPr>
          <w:rFonts w:ascii="Arial" w:hAnsi="Arial" w:cs="Arial"/>
          <w:i/>
          <w:vertAlign w:val="subscript"/>
        </w:rPr>
        <w:t xml:space="preserve"> , </w:t>
      </w:r>
      <w:r w:rsidRPr="008C57D3">
        <w:rPr>
          <w:rFonts w:ascii="Arial" w:hAnsi="Arial" w:cs="Arial"/>
          <w:i/>
        </w:rPr>
        <w:t>I</w:t>
      </w:r>
      <w:r w:rsidRPr="008C57D3">
        <w:rPr>
          <w:rFonts w:ascii="Arial" w:hAnsi="Arial" w:cs="Arial"/>
          <w:vertAlign w:val="subscript"/>
        </w:rPr>
        <w:t xml:space="preserve">f  </w:t>
      </w:r>
      <w:r w:rsidRPr="008C57D3">
        <w:rPr>
          <w:rFonts w:ascii="Arial" w:hAnsi="Arial" w:cs="Arial"/>
        </w:rPr>
        <w:t xml:space="preserve">and </w:t>
      </w:r>
      <w:r w:rsidRPr="008C57D3">
        <w:rPr>
          <w:rFonts w:ascii="Arial" w:hAnsi="Arial" w:cs="Arial"/>
          <w:i/>
        </w:rPr>
        <w:t>I</w:t>
      </w:r>
      <w:r w:rsidRPr="008C57D3">
        <w:rPr>
          <w:rFonts w:ascii="Arial" w:hAnsi="Arial" w:cs="Arial"/>
          <w:vertAlign w:val="subscript"/>
        </w:rPr>
        <w:t xml:space="preserve">K </w:t>
      </w:r>
      <w:r w:rsidRPr="008C57D3">
        <w:rPr>
          <w:rFonts w:ascii="Arial" w:hAnsi="Arial" w:cs="Arial"/>
        </w:rPr>
        <w:t xml:space="preserve">density. In particular, we associate remodelling of the inward currents, </w:t>
      </w:r>
      <w:proofErr w:type="spellStart"/>
      <w:r w:rsidRPr="008C57D3">
        <w:rPr>
          <w:rFonts w:ascii="Arial" w:hAnsi="Arial" w:cs="Arial"/>
          <w:i/>
        </w:rPr>
        <w:t>I</w:t>
      </w:r>
      <w:r w:rsidRPr="008C57D3">
        <w:rPr>
          <w:rFonts w:ascii="Arial" w:hAnsi="Arial" w:cs="Arial"/>
          <w:vertAlign w:val="subscript"/>
        </w:rPr>
        <w:t>Ca</w:t>
      </w:r>
      <w:proofErr w:type="gramStart"/>
      <w:r w:rsidRPr="008C57D3">
        <w:rPr>
          <w:rFonts w:ascii="Arial" w:hAnsi="Arial" w:cs="Arial"/>
          <w:vertAlign w:val="subscript"/>
        </w:rPr>
        <w:t>,</w:t>
      </w:r>
      <w:r w:rsidRPr="008C57D3">
        <w:rPr>
          <w:rFonts w:ascii="Arial" w:hAnsi="Arial" w:cs="Arial"/>
          <w:i/>
          <w:vertAlign w:val="subscript"/>
        </w:rPr>
        <w:t>L</w:t>
      </w:r>
      <w:proofErr w:type="spellEnd"/>
      <w:proofErr w:type="gramEnd"/>
      <w:r w:rsidRPr="008C57D3">
        <w:rPr>
          <w:rFonts w:ascii="Arial" w:hAnsi="Arial" w:cs="Arial"/>
          <w:i/>
        </w:rPr>
        <w:t xml:space="preserve"> </w:t>
      </w:r>
      <w:r w:rsidRPr="008C57D3">
        <w:rPr>
          <w:rFonts w:ascii="Arial" w:hAnsi="Arial" w:cs="Arial"/>
        </w:rPr>
        <w:t>and</w:t>
      </w:r>
      <w:r w:rsidRPr="008C57D3">
        <w:rPr>
          <w:rFonts w:ascii="Arial" w:hAnsi="Arial" w:cs="Arial"/>
          <w:i/>
          <w:vertAlign w:val="subscript"/>
        </w:rPr>
        <w:t xml:space="preserve"> </w:t>
      </w:r>
      <w:r w:rsidRPr="008C57D3">
        <w:rPr>
          <w:rFonts w:ascii="Arial" w:hAnsi="Arial" w:cs="Arial"/>
          <w:i/>
        </w:rPr>
        <w:t>I</w:t>
      </w:r>
      <w:r w:rsidRPr="008C57D3">
        <w:rPr>
          <w:rFonts w:ascii="Arial" w:hAnsi="Arial" w:cs="Arial"/>
          <w:vertAlign w:val="subscript"/>
        </w:rPr>
        <w:t>f</w:t>
      </w:r>
      <w:r w:rsidRPr="008C57D3">
        <w:rPr>
          <w:rFonts w:ascii="Arial" w:hAnsi="Arial" w:cs="Arial"/>
        </w:rPr>
        <w:t xml:space="preserve">, with the decrease in the spontaneous rate and slowed diastolic depolarisation seen in isolated AV node </w:t>
      </w:r>
      <w:proofErr w:type="spellStart"/>
      <w:r w:rsidRPr="008C57D3">
        <w:rPr>
          <w:rFonts w:ascii="Arial" w:hAnsi="Arial" w:cs="Arial"/>
        </w:rPr>
        <w:t>myocytes</w:t>
      </w:r>
      <w:proofErr w:type="spellEnd"/>
      <w:r w:rsidRPr="008C57D3">
        <w:rPr>
          <w:rFonts w:ascii="Arial" w:hAnsi="Arial" w:cs="Arial"/>
        </w:rPr>
        <w:t xml:space="preserve"> from trained </w:t>
      </w:r>
      <w:r w:rsidRPr="008C57D3">
        <w:rPr>
          <w:rFonts w:ascii="Arial" w:hAnsi="Arial" w:cs="Arial"/>
          <w:i/>
        </w:rPr>
        <w:t>versus</w:t>
      </w:r>
      <w:r w:rsidRPr="008C57D3">
        <w:rPr>
          <w:rFonts w:ascii="Arial" w:hAnsi="Arial" w:cs="Arial"/>
        </w:rPr>
        <w:t xml:space="preserve"> sedentary mice (</w:t>
      </w:r>
      <w:r w:rsidRPr="008C57D3">
        <w:rPr>
          <w:rFonts w:ascii="Arial" w:hAnsi="Arial" w:cs="Arial"/>
          <w:b/>
        </w:rPr>
        <w:t>Figure 5A-B</w:t>
      </w:r>
      <w:r w:rsidRPr="008C57D3">
        <w:rPr>
          <w:rFonts w:ascii="Arial" w:hAnsi="Arial" w:cs="Arial"/>
        </w:rPr>
        <w:t>).</w:t>
      </w:r>
      <w:r>
        <w:rPr>
          <w:rFonts w:ascii="Arial" w:hAnsi="Arial" w:cs="Arial"/>
        </w:rPr>
        <w:t xml:space="preserve"> </w:t>
      </w:r>
    </w:p>
    <w:p w14:paraId="25889F84" w14:textId="77777777" w:rsidR="00781410" w:rsidRPr="004D4E53" w:rsidRDefault="00781410" w:rsidP="00253F81">
      <w:pPr>
        <w:spacing w:line="480" w:lineRule="auto"/>
        <w:ind w:firstLine="720"/>
        <w:jc w:val="both"/>
        <w:rPr>
          <w:rFonts w:ascii="Arial" w:hAnsi="Arial" w:cs="Arial"/>
          <w:color w:val="2D2D2D"/>
          <w:shd w:val="clear" w:color="auto" w:fill="FFFFFF"/>
        </w:rPr>
      </w:pPr>
      <w:r w:rsidRPr="006051F3">
        <w:rPr>
          <w:rFonts w:ascii="Arial" w:hAnsi="Arial" w:cs="Arial"/>
        </w:rPr>
        <w:t>While this study is the first to associate Ca</w:t>
      </w:r>
      <w:r w:rsidRPr="006051F3">
        <w:rPr>
          <w:rFonts w:ascii="Arial" w:hAnsi="Arial" w:cs="Arial"/>
          <w:vertAlign w:val="subscript"/>
        </w:rPr>
        <w:t>v</w:t>
      </w:r>
      <w:r w:rsidRPr="006051F3">
        <w:rPr>
          <w:rFonts w:ascii="Arial" w:hAnsi="Arial" w:cs="Arial"/>
        </w:rPr>
        <w:t xml:space="preserve">1.2 downregulation (and consequently </w:t>
      </w:r>
      <w:bookmarkStart w:id="0" w:name="OLE_LINK1"/>
      <w:bookmarkStart w:id="1" w:name="OLE_LINK2"/>
      <w:proofErr w:type="spellStart"/>
      <w:r w:rsidRPr="006051F3">
        <w:rPr>
          <w:rFonts w:ascii="Arial" w:hAnsi="Arial" w:cs="Arial"/>
          <w:i/>
        </w:rPr>
        <w:t>I</w:t>
      </w:r>
      <w:r w:rsidRPr="006051F3">
        <w:rPr>
          <w:rFonts w:ascii="Arial" w:hAnsi="Arial" w:cs="Arial"/>
          <w:vertAlign w:val="subscript"/>
        </w:rPr>
        <w:t>Ca</w:t>
      </w:r>
      <w:proofErr w:type="gramStart"/>
      <w:r w:rsidRPr="008C2010">
        <w:rPr>
          <w:rFonts w:ascii="Arial" w:hAnsi="Arial" w:cs="Arial"/>
          <w:vertAlign w:val="subscript"/>
        </w:rPr>
        <w:t>,L</w:t>
      </w:r>
      <w:bookmarkEnd w:id="0"/>
      <w:bookmarkEnd w:id="1"/>
      <w:proofErr w:type="spellEnd"/>
      <w:proofErr w:type="gramEnd"/>
      <w:r>
        <w:rPr>
          <w:rFonts w:ascii="Arial" w:hAnsi="Arial" w:cs="Arial"/>
        </w:rPr>
        <w:t xml:space="preserve"> downregulation</w:t>
      </w:r>
      <w:r w:rsidRPr="006051F3">
        <w:rPr>
          <w:rFonts w:ascii="Arial" w:hAnsi="Arial" w:cs="Arial"/>
        </w:rPr>
        <w:t>) with exercise-induced AV block (</w:t>
      </w:r>
      <w:r w:rsidRPr="006051F3">
        <w:rPr>
          <w:rFonts w:ascii="Arial" w:hAnsi="Arial" w:cs="Arial"/>
          <w:b/>
        </w:rPr>
        <w:t>Figure 3A,H</w:t>
      </w:r>
      <w:r w:rsidRPr="006051F3">
        <w:rPr>
          <w:rFonts w:ascii="Arial" w:hAnsi="Arial" w:cs="Arial"/>
        </w:rPr>
        <w:t>), the relationship between AV block and L-type Ca</w:t>
      </w:r>
      <w:r w:rsidRPr="006051F3">
        <w:rPr>
          <w:rFonts w:ascii="Arial" w:hAnsi="Arial" w:cs="Arial"/>
          <w:vertAlign w:val="superscript"/>
        </w:rPr>
        <w:t>2+</w:t>
      </w:r>
      <w:r w:rsidRPr="006051F3">
        <w:rPr>
          <w:rFonts w:ascii="Arial" w:hAnsi="Arial" w:cs="Arial"/>
        </w:rPr>
        <w:t xml:space="preserve"> channel remodelling is not new and has been demonstrated in both acquired and inherited pathological states. For example, mutations in the L-type Ca</w:t>
      </w:r>
      <w:r w:rsidRPr="006051F3">
        <w:rPr>
          <w:rFonts w:ascii="Arial" w:hAnsi="Arial" w:cs="Arial"/>
          <w:vertAlign w:val="superscript"/>
        </w:rPr>
        <w:t>2+</w:t>
      </w:r>
      <w:r w:rsidRPr="006051F3">
        <w:rPr>
          <w:rFonts w:ascii="Arial" w:hAnsi="Arial" w:cs="Arial"/>
        </w:rPr>
        <w:t xml:space="preserve"> channel have been identified in humans with </w:t>
      </w:r>
      <w:proofErr w:type="spellStart"/>
      <w:r w:rsidRPr="006051F3">
        <w:rPr>
          <w:rFonts w:ascii="Arial" w:hAnsi="Arial" w:cs="Arial"/>
        </w:rPr>
        <w:t>syndromic</w:t>
      </w:r>
      <w:proofErr w:type="spellEnd"/>
      <w:r w:rsidRPr="006051F3">
        <w:rPr>
          <w:rFonts w:ascii="Arial" w:hAnsi="Arial" w:cs="Arial"/>
        </w:rPr>
        <w:t xml:space="preserve"> AV block</w:t>
      </w:r>
      <w:r w:rsidRPr="0039086F">
        <w:rPr>
          <w:rFonts w:ascii="Arial" w:hAnsi="Arial" w:cs="Arial"/>
          <w:noProof/>
          <w:vertAlign w:val="superscript"/>
        </w:rPr>
        <w:t>67</w:t>
      </w:r>
      <w:r w:rsidRPr="006051F3">
        <w:rPr>
          <w:rFonts w:ascii="Arial" w:hAnsi="Arial" w:cs="Arial"/>
        </w:rPr>
        <w:t xml:space="preserve"> and congenital AV block has been associated with maternal antibodies targeting the L-type Ca</w:t>
      </w:r>
      <w:r w:rsidRPr="006051F3">
        <w:rPr>
          <w:rFonts w:ascii="Arial" w:hAnsi="Arial" w:cs="Arial"/>
          <w:vertAlign w:val="superscript"/>
        </w:rPr>
        <w:t>2+</w:t>
      </w:r>
      <w:r w:rsidRPr="006051F3">
        <w:rPr>
          <w:rFonts w:ascii="Arial" w:hAnsi="Arial" w:cs="Arial"/>
        </w:rPr>
        <w:t xml:space="preserve"> channel in infants.</w:t>
      </w:r>
      <w:r w:rsidRPr="0039086F">
        <w:rPr>
          <w:rFonts w:ascii="Arial" w:hAnsi="Arial" w:cs="Arial"/>
          <w:noProof/>
          <w:vertAlign w:val="superscript"/>
        </w:rPr>
        <w:t>68</w:t>
      </w:r>
      <w:r w:rsidRPr="006051F3">
        <w:rPr>
          <w:rFonts w:ascii="Arial" w:hAnsi="Arial" w:cs="Arial"/>
        </w:rPr>
        <w:t xml:space="preserve"> We have previously reported that downregulation of L-type Ca</w:t>
      </w:r>
      <w:r w:rsidRPr="006051F3">
        <w:rPr>
          <w:rFonts w:ascii="Arial" w:hAnsi="Arial" w:cs="Arial"/>
          <w:vertAlign w:val="superscript"/>
        </w:rPr>
        <w:t>2+</w:t>
      </w:r>
      <w:r w:rsidRPr="006051F3">
        <w:rPr>
          <w:rFonts w:ascii="Arial" w:hAnsi="Arial" w:cs="Arial"/>
        </w:rPr>
        <w:t xml:space="preserve"> channels contributes to AV node dysfunction following pulmonary hypertension.</w:t>
      </w:r>
      <w:r w:rsidRPr="00D342E7">
        <w:rPr>
          <w:rFonts w:ascii="Arial" w:hAnsi="Arial" w:cs="Arial"/>
          <w:noProof/>
          <w:vertAlign w:val="superscript"/>
        </w:rPr>
        <w:t>38</w:t>
      </w:r>
      <w:r w:rsidRPr="006051F3">
        <w:rPr>
          <w:rFonts w:ascii="Arial" w:hAnsi="Arial" w:cs="Arial"/>
        </w:rPr>
        <w:t xml:space="preserve"> Given the role of </w:t>
      </w:r>
      <w:proofErr w:type="spellStart"/>
      <w:r w:rsidRPr="006051F3">
        <w:rPr>
          <w:rFonts w:ascii="Arial" w:hAnsi="Arial" w:cs="Arial"/>
          <w:i/>
        </w:rPr>
        <w:t>I</w:t>
      </w:r>
      <w:r w:rsidRPr="006051F3">
        <w:rPr>
          <w:rFonts w:ascii="Arial" w:hAnsi="Arial" w:cs="Arial"/>
          <w:vertAlign w:val="subscript"/>
        </w:rPr>
        <w:t>Ca</w:t>
      </w:r>
      <w:proofErr w:type="gramStart"/>
      <w:r w:rsidRPr="006051F3">
        <w:rPr>
          <w:rFonts w:ascii="Arial" w:hAnsi="Arial" w:cs="Arial"/>
          <w:vertAlign w:val="subscript"/>
        </w:rPr>
        <w:t>,L</w:t>
      </w:r>
      <w:proofErr w:type="spellEnd"/>
      <w:proofErr w:type="gramEnd"/>
      <w:r w:rsidRPr="006051F3">
        <w:rPr>
          <w:rFonts w:ascii="Arial" w:hAnsi="Arial" w:cs="Arial"/>
        </w:rPr>
        <w:t xml:space="preserve"> in underlying the slow phase 0 upstroke of the action potential</w:t>
      </w:r>
      <w:r>
        <w:rPr>
          <w:rFonts w:ascii="Arial" w:hAnsi="Arial" w:cs="Arial"/>
        </w:rPr>
        <w:t xml:space="preserve"> in the slow conducting pathway of the AV node</w:t>
      </w:r>
      <w:r w:rsidRPr="006051F3">
        <w:rPr>
          <w:rFonts w:ascii="Arial" w:hAnsi="Arial" w:cs="Arial"/>
        </w:rPr>
        <w:t>,</w:t>
      </w:r>
      <w:r w:rsidRPr="001C04B9">
        <w:rPr>
          <w:rFonts w:ascii="Arial" w:hAnsi="Arial" w:cs="Arial"/>
          <w:noProof/>
          <w:vertAlign w:val="superscript"/>
        </w:rPr>
        <w:t>30</w:t>
      </w:r>
      <w:r w:rsidRPr="006051F3">
        <w:rPr>
          <w:rFonts w:ascii="Arial" w:hAnsi="Arial" w:cs="Arial"/>
        </w:rPr>
        <w:t xml:space="preserve"> these findings are expected.</w:t>
      </w:r>
      <w:r>
        <w:rPr>
          <w:rFonts w:ascii="Arial" w:hAnsi="Arial" w:cs="Arial"/>
        </w:rPr>
        <w:t xml:space="preserve"> </w:t>
      </w:r>
      <w:r w:rsidRPr="006D5DC3">
        <w:rPr>
          <w:rFonts w:ascii="Arial" w:hAnsi="Arial" w:cs="Arial"/>
          <w:color w:val="000000"/>
          <w:shd w:val="clear" w:color="auto" w:fill="FFFFFF"/>
        </w:rPr>
        <w:t>A number of commercially available antibodies were tested to assess Ca</w:t>
      </w:r>
      <w:r w:rsidRPr="006D5DC3">
        <w:rPr>
          <w:rFonts w:ascii="Arial" w:hAnsi="Arial" w:cs="Arial"/>
          <w:color w:val="000000"/>
          <w:shd w:val="clear" w:color="auto" w:fill="FFFFFF"/>
          <w:vertAlign w:val="subscript"/>
        </w:rPr>
        <w:t>V</w:t>
      </w:r>
      <w:r w:rsidRPr="006D5DC3">
        <w:rPr>
          <w:rFonts w:ascii="Arial" w:hAnsi="Arial" w:cs="Arial"/>
          <w:color w:val="000000"/>
          <w:shd w:val="clear" w:color="auto" w:fill="FFFFFF"/>
        </w:rPr>
        <w:t xml:space="preserve">1.2 remodelling in mice – all of which produced labelling artefact that could be excluded by automated image analysis from </w:t>
      </w:r>
      <w:proofErr w:type="spellStart"/>
      <w:r w:rsidRPr="006D5DC3">
        <w:rPr>
          <w:rFonts w:ascii="Arial" w:hAnsi="Arial" w:cs="Arial"/>
          <w:color w:val="000000"/>
          <w:shd w:val="clear" w:color="auto" w:fill="FFFFFF"/>
        </w:rPr>
        <w:t>immunolabelling</w:t>
      </w:r>
      <w:proofErr w:type="spellEnd"/>
      <w:r w:rsidRPr="006D5DC3">
        <w:rPr>
          <w:rFonts w:ascii="Arial" w:hAnsi="Arial" w:cs="Arial"/>
          <w:color w:val="000000"/>
          <w:shd w:val="clear" w:color="auto" w:fill="FFFFFF"/>
        </w:rPr>
        <w:t xml:space="preserve">. Future mass spectrometry-based analysis may be required to arrive at a definitive conclusion but the small size (~30 </w:t>
      </w:r>
      <w:r w:rsidRPr="006D5DC3">
        <w:rPr>
          <w:rFonts w:ascii="Lucida Grande" w:hAnsi="Lucida Grande" w:cs="Lucida Grande"/>
          <w:color w:val="000000"/>
        </w:rPr>
        <w:t>μ</w:t>
      </w:r>
      <w:r w:rsidRPr="006D5DC3">
        <w:rPr>
          <w:rFonts w:ascii="Arial" w:hAnsi="Arial" w:cs="Arial"/>
          <w:color w:val="000000"/>
          <w:shd w:val="clear" w:color="auto" w:fill="FFFFFF"/>
        </w:rPr>
        <w:t>g of protein/mouse AV node) precluded this assessment in the present study. Nevertheless, the overall trend in Ca</w:t>
      </w:r>
      <w:r w:rsidRPr="006D5DC3">
        <w:rPr>
          <w:rFonts w:ascii="Arial" w:hAnsi="Arial" w:cs="Arial"/>
          <w:color w:val="000000"/>
          <w:shd w:val="clear" w:color="auto" w:fill="FFFFFF"/>
          <w:vertAlign w:val="subscript"/>
        </w:rPr>
        <w:t>V</w:t>
      </w:r>
      <w:r w:rsidRPr="006D5DC3">
        <w:rPr>
          <w:rFonts w:ascii="Arial" w:hAnsi="Arial" w:cs="Arial"/>
          <w:color w:val="000000"/>
          <w:shd w:val="clear" w:color="auto" w:fill="FFFFFF"/>
        </w:rPr>
        <w:t>1.2 downregulation remained consistent between techniques, experiments and species (</w:t>
      </w:r>
      <w:r w:rsidRPr="006D5DC3">
        <w:rPr>
          <w:rFonts w:ascii="Arial" w:hAnsi="Arial" w:cs="Arial"/>
          <w:b/>
          <w:color w:val="000000"/>
          <w:shd w:val="clear" w:color="auto" w:fill="FFFFFF"/>
        </w:rPr>
        <w:t>Figures 1R-S, 3A</w:t>
      </w:r>
      <w:r w:rsidRPr="006D5DC3">
        <w:rPr>
          <w:rFonts w:ascii="Arial" w:hAnsi="Arial" w:cs="Arial"/>
          <w:color w:val="000000"/>
          <w:shd w:val="clear" w:color="auto" w:fill="FFFFFF"/>
        </w:rPr>
        <w:t xml:space="preserve"> and </w:t>
      </w:r>
      <w:r w:rsidRPr="006D5DC3">
        <w:rPr>
          <w:rFonts w:ascii="Arial" w:hAnsi="Arial" w:cs="Arial"/>
          <w:b/>
          <w:color w:val="000000"/>
          <w:shd w:val="clear" w:color="auto" w:fill="FFFFFF"/>
        </w:rPr>
        <w:t>7F</w:t>
      </w:r>
      <w:r w:rsidRPr="006D5DC3">
        <w:rPr>
          <w:rFonts w:ascii="Arial" w:hAnsi="Arial" w:cs="Arial"/>
          <w:color w:val="000000"/>
          <w:shd w:val="clear" w:color="auto" w:fill="FFFFFF"/>
        </w:rPr>
        <w:t>).</w:t>
      </w:r>
    </w:p>
    <w:p w14:paraId="055C580F" w14:textId="137DE70F" w:rsidR="00781410" w:rsidRPr="00092BE3" w:rsidRDefault="00781410" w:rsidP="00253F81">
      <w:pPr>
        <w:spacing w:line="480" w:lineRule="auto"/>
        <w:ind w:firstLine="720"/>
        <w:contextualSpacing/>
        <w:jc w:val="both"/>
        <w:rPr>
          <w:rFonts w:ascii="Arial" w:hAnsi="Arial" w:cs="Arial"/>
          <w:color w:val="000000"/>
          <w:shd w:val="clear" w:color="auto" w:fill="FFFFFF"/>
        </w:rPr>
      </w:pPr>
      <w:r w:rsidRPr="006051F3">
        <w:rPr>
          <w:rFonts w:ascii="Arial" w:hAnsi="Arial" w:cs="Arial"/>
        </w:rPr>
        <w:t>In contrast</w:t>
      </w:r>
      <w:r>
        <w:rPr>
          <w:rFonts w:ascii="Arial" w:hAnsi="Arial" w:cs="Arial"/>
        </w:rPr>
        <w:t xml:space="preserve"> to </w:t>
      </w:r>
      <w:proofErr w:type="spellStart"/>
      <w:r w:rsidRPr="006051F3">
        <w:rPr>
          <w:rFonts w:ascii="Arial" w:hAnsi="Arial" w:cs="Arial"/>
          <w:i/>
        </w:rPr>
        <w:t>I</w:t>
      </w:r>
      <w:r w:rsidRPr="006051F3">
        <w:rPr>
          <w:rFonts w:ascii="Arial" w:hAnsi="Arial" w:cs="Arial"/>
          <w:vertAlign w:val="subscript"/>
        </w:rPr>
        <w:t>Ca</w:t>
      </w:r>
      <w:proofErr w:type="gramStart"/>
      <w:r w:rsidRPr="006051F3">
        <w:rPr>
          <w:rFonts w:ascii="Arial" w:hAnsi="Arial" w:cs="Arial"/>
          <w:vertAlign w:val="subscript"/>
        </w:rPr>
        <w:t>,L</w:t>
      </w:r>
      <w:proofErr w:type="spellEnd"/>
      <w:proofErr w:type="gramEnd"/>
      <w:r>
        <w:rPr>
          <w:rFonts w:ascii="Arial" w:hAnsi="Arial" w:cs="Arial"/>
        </w:rPr>
        <w:t>, the</w:t>
      </w:r>
      <w:r w:rsidRPr="006051F3">
        <w:rPr>
          <w:rFonts w:ascii="Arial" w:hAnsi="Arial" w:cs="Arial"/>
        </w:rPr>
        <w:t xml:space="preserve"> link between </w:t>
      </w:r>
      <w:r w:rsidRPr="006051F3">
        <w:rPr>
          <w:rFonts w:ascii="Arial" w:hAnsi="Arial" w:cs="Arial"/>
          <w:i/>
        </w:rPr>
        <w:t>I</w:t>
      </w:r>
      <w:r w:rsidRPr="006051F3">
        <w:rPr>
          <w:rFonts w:ascii="Arial" w:hAnsi="Arial" w:cs="Arial"/>
          <w:vertAlign w:val="subscript"/>
        </w:rPr>
        <w:t>f</w:t>
      </w:r>
      <w:r w:rsidRPr="006051F3">
        <w:rPr>
          <w:rFonts w:ascii="Arial" w:hAnsi="Arial" w:cs="Arial"/>
        </w:rPr>
        <w:t xml:space="preserve"> downregulation (</w:t>
      </w:r>
      <w:r w:rsidRPr="006051F3">
        <w:rPr>
          <w:rFonts w:ascii="Arial" w:hAnsi="Arial" w:cs="Arial"/>
          <w:b/>
        </w:rPr>
        <w:t>Figure 3</w:t>
      </w:r>
      <w:r>
        <w:rPr>
          <w:rFonts w:ascii="Arial" w:hAnsi="Arial" w:cs="Arial"/>
          <w:b/>
        </w:rPr>
        <w:t>C</w:t>
      </w:r>
      <w:r w:rsidRPr="006051F3">
        <w:rPr>
          <w:rFonts w:ascii="Arial" w:hAnsi="Arial" w:cs="Arial"/>
          <w:b/>
        </w:rPr>
        <w:t>-</w:t>
      </w:r>
      <w:r>
        <w:rPr>
          <w:rFonts w:ascii="Arial" w:hAnsi="Arial" w:cs="Arial"/>
          <w:b/>
        </w:rPr>
        <w:t>D</w:t>
      </w:r>
      <w:r w:rsidRPr="006051F3">
        <w:rPr>
          <w:rFonts w:ascii="Arial" w:hAnsi="Arial" w:cs="Arial"/>
        </w:rPr>
        <w:t xml:space="preserve">) and AV block is less well established. </w:t>
      </w:r>
      <w:r w:rsidRPr="006051F3">
        <w:rPr>
          <w:rFonts w:ascii="Arial" w:hAnsi="Arial" w:cs="Arial"/>
          <w:color w:val="000000"/>
          <w:shd w:val="clear" w:color="auto" w:fill="FFFFFF"/>
        </w:rPr>
        <w:t>HCN channels and </w:t>
      </w:r>
      <w:r w:rsidRPr="006051F3">
        <w:rPr>
          <w:rFonts w:ascii="Arial" w:hAnsi="Arial" w:cs="Arial"/>
          <w:i/>
          <w:iCs/>
          <w:color w:val="000000"/>
          <w:shd w:val="clear" w:color="auto" w:fill="FFFFFF"/>
        </w:rPr>
        <w:t>I</w:t>
      </w:r>
      <w:r w:rsidRPr="006051F3">
        <w:rPr>
          <w:rFonts w:ascii="Arial" w:hAnsi="Arial" w:cs="Arial"/>
          <w:color w:val="000000"/>
          <w:shd w:val="clear" w:color="auto" w:fill="FFFFFF"/>
          <w:vertAlign w:val="subscript"/>
        </w:rPr>
        <w:t>f</w:t>
      </w:r>
      <w:r w:rsidRPr="006051F3">
        <w:rPr>
          <w:rFonts w:ascii="Arial" w:hAnsi="Arial" w:cs="Arial"/>
          <w:color w:val="000000"/>
          <w:shd w:val="clear" w:color="auto" w:fill="FFFFFF"/>
        </w:rPr>
        <w:t xml:space="preserve"> have mainly been considered in relation to sinus node pacemaking, but there is </w:t>
      </w:r>
      <w:r>
        <w:rPr>
          <w:rFonts w:ascii="Arial" w:hAnsi="Arial" w:cs="Arial"/>
          <w:color w:val="000000"/>
          <w:shd w:val="clear" w:color="auto" w:fill="FFFFFF"/>
        </w:rPr>
        <w:t>now substantial</w:t>
      </w:r>
      <w:r w:rsidRPr="006051F3">
        <w:rPr>
          <w:rFonts w:ascii="Arial" w:hAnsi="Arial" w:cs="Arial"/>
          <w:color w:val="000000"/>
          <w:shd w:val="clear" w:color="auto" w:fill="FFFFFF"/>
        </w:rPr>
        <w:t xml:space="preserve"> evidence that </w:t>
      </w:r>
      <w:r w:rsidRPr="006051F3">
        <w:rPr>
          <w:rFonts w:ascii="Arial" w:hAnsi="Arial" w:cs="Arial"/>
          <w:i/>
          <w:iCs/>
          <w:color w:val="000000"/>
          <w:shd w:val="clear" w:color="auto" w:fill="FFFFFF"/>
        </w:rPr>
        <w:t>I</w:t>
      </w:r>
      <w:r w:rsidRPr="006051F3">
        <w:rPr>
          <w:rFonts w:ascii="Arial" w:hAnsi="Arial" w:cs="Arial"/>
          <w:color w:val="000000"/>
          <w:shd w:val="clear" w:color="auto" w:fill="FFFFFF"/>
          <w:vertAlign w:val="subscript"/>
        </w:rPr>
        <w:t>f</w:t>
      </w:r>
      <w:r w:rsidRPr="006051F3">
        <w:rPr>
          <w:rFonts w:ascii="Arial" w:hAnsi="Arial" w:cs="Arial"/>
          <w:color w:val="000000"/>
          <w:shd w:val="clear" w:color="auto" w:fill="FFFFFF"/>
        </w:rPr>
        <w:t> may play a significant role in AV node conduction: The results of this study (</w:t>
      </w:r>
      <w:r w:rsidRPr="006051F3">
        <w:rPr>
          <w:rFonts w:ascii="Arial" w:hAnsi="Arial" w:cs="Arial"/>
          <w:b/>
          <w:color w:val="000000"/>
          <w:shd w:val="clear" w:color="auto" w:fill="FFFFFF"/>
        </w:rPr>
        <w:t>Table S2</w:t>
      </w:r>
      <w:r w:rsidRPr="006051F3">
        <w:rPr>
          <w:rFonts w:ascii="Arial" w:hAnsi="Arial" w:cs="Arial"/>
          <w:color w:val="000000"/>
          <w:shd w:val="clear" w:color="auto" w:fill="FFFFFF"/>
        </w:rPr>
        <w:t>) and others from our laboratory</w:t>
      </w:r>
      <w:r w:rsidRPr="00D342E7">
        <w:rPr>
          <w:rFonts w:ascii="Arial" w:hAnsi="Arial" w:cs="Arial"/>
          <w:noProof/>
          <w:color w:val="000000"/>
          <w:shd w:val="clear" w:color="auto" w:fill="FFFFFF"/>
          <w:vertAlign w:val="superscript"/>
        </w:rPr>
        <w:t>37, 38</w:t>
      </w:r>
      <w:r w:rsidRPr="006051F3">
        <w:rPr>
          <w:rFonts w:ascii="Arial" w:hAnsi="Arial" w:cs="Arial"/>
          <w:color w:val="000000"/>
          <w:shd w:val="clear" w:color="auto" w:fill="FFFFFF"/>
        </w:rPr>
        <w:t xml:space="preserve"> have demonstrated high levels of HCN4 in the AV node. </w:t>
      </w:r>
      <w:r w:rsidRPr="006051F3">
        <w:rPr>
          <w:rFonts w:ascii="Arial" w:hAnsi="Arial" w:cs="Arial"/>
        </w:rPr>
        <w:t xml:space="preserve">HCN4 mutations </w:t>
      </w:r>
      <w:r w:rsidRPr="006051F3">
        <w:rPr>
          <w:rFonts w:ascii="Arial" w:hAnsi="Arial" w:cs="Arial"/>
        </w:rPr>
        <w:lastRenderedPageBreak/>
        <w:t>have been associated with AV block in humans</w:t>
      </w:r>
      <w:r w:rsidRPr="0039086F">
        <w:rPr>
          <w:rFonts w:ascii="Arial" w:hAnsi="Arial" w:cs="Arial"/>
          <w:noProof/>
          <w:vertAlign w:val="superscript"/>
        </w:rPr>
        <w:t>69</w:t>
      </w:r>
      <w:r w:rsidRPr="006051F3">
        <w:rPr>
          <w:rFonts w:ascii="Arial" w:hAnsi="Arial" w:cs="Arial"/>
        </w:rPr>
        <w:t xml:space="preserve"> and, in the same vein, </w:t>
      </w:r>
      <w:proofErr w:type="spellStart"/>
      <w:r w:rsidRPr="006051F3">
        <w:rPr>
          <w:rFonts w:ascii="Arial" w:hAnsi="Arial" w:cs="Arial"/>
        </w:rPr>
        <w:t>Baruscotti</w:t>
      </w:r>
      <w:proofErr w:type="spellEnd"/>
      <w:r w:rsidRPr="006051F3">
        <w:rPr>
          <w:rFonts w:ascii="Arial" w:hAnsi="Arial" w:cs="Arial"/>
        </w:rPr>
        <w:t xml:space="preserve"> </w:t>
      </w:r>
      <w:proofErr w:type="gramStart"/>
      <w:r w:rsidRPr="006051F3">
        <w:rPr>
          <w:rFonts w:ascii="Arial" w:hAnsi="Arial" w:cs="Arial"/>
          <w:i/>
        </w:rPr>
        <w:t>et</w:t>
      </w:r>
      <w:proofErr w:type="gramEnd"/>
      <w:r w:rsidRPr="006051F3">
        <w:rPr>
          <w:rFonts w:ascii="Arial" w:hAnsi="Arial" w:cs="Arial"/>
          <w:i/>
        </w:rPr>
        <w:t xml:space="preserve"> al</w:t>
      </w:r>
      <w:r w:rsidRPr="006051F3">
        <w:rPr>
          <w:rFonts w:ascii="Arial" w:hAnsi="Arial" w:cs="Arial"/>
        </w:rPr>
        <w:t>.</w:t>
      </w:r>
      <w:r w:rsidRPr="00D342E7">
        <w:rPr>
          <w:rFonts w:ascii="Arial" w:hAnsi="Arial" w:cs="Arial"/>
          <w:noProof/>
          <w:vertAlign w:val="superscript"/>
        </w:rPr>
        <w:t>34</w:t>
      </w:r>
      <w:r w:rsidRPr="006051F3">
        <w:rPr>
          <w:rFonts w:ascii="Arial" w:hAnsi="Arial" w:cs="Arial"/>
          <w:vertAlign w:val="superscript"/>
        </w:rPr>
        <w:t xml:space="preserve"> </w:t>
      </w:r>
      <w:r w:rsidRPr="006051F3">
        <w:rPr>
          <w:rFonts w:ascii="Arial" w:hAnsi="Arial" w:cs="Arial"/>
        </w:rPr>
        <w:t>demonstrated that</w:t>
      </w:r>
      <w:r w:rsidRPr="006051F3">
        <w:rPr>
          <w:rFonts w:ascii="Arial" w:hAnsi="Arial" w:cs="Arial"/>
          <w:vertAlign w:val="superscript"/>
        </w:rPr>
        <w:t xml:space="preserve"> </w:t>
      </w:r>
      <w:r w:rsidRPr="006051F3">
        <w:rPr>
          <w:rFonts w:ascii="Arial" w:hAnsi="Arial" w:cs="Arial"/>
          <w:color w:val="000000"/>
          <w:shd w:val="clear" w:color="auto" w:fill="FFFFFF"/>
        </w:rPr>
        <w:t xml:space="preserve">inducible cardiac-specific knockout of HCN4 in mice is lethal because of the development of complete AV block. </w:t>
      </w:r>
      <w:r>
        <w:rPr>
          <w:rFonts w:ascii="Arial" w:hAnsi="Arial" w:cs="Arial"/>
          <w:color w:val="000000"/>
          <w:shd w:val="clear" w:color="auto" w:fill="FFFFFF"/>
        </w:rPr>
        <w:t xml:space="preserve">Consistent with the work by </w:t>
      </w:r>
      <w:proofErr w:type="spellStart"/>
      <w:r>
        <w:rPr>
          <w:rFonts w:ascii="Arial" w:hAnsi="Arial" w:cs="Arial"/>
          <w:color w:val="000000"/>
          <w:shd w:val="clear" w:color="auto" w:fill="FFFFFF"/>
        </w:rPr>
        <w:t>Baruscotti</w:t>
      </w:r>
      <w:proofErr w:type="spellEnd"/>
      <w:r>
        <w:rPr>
          <w:rFonts w:ascii="Arial" w:hAnsi="Arial" w:cs="Arial"/>
          <w:color w:val="000000"/>
          <w:shd w:val="clear" w:color="auto" w:fill="FFFFFF"/>
        </w:rPr>
        <w:t xml:space="preserve"> </w:t>
      </w:r>
      <w:r w:rsidRPr="00162CEA">
        <w:rPr>
          <w:rFonts w:ascii="Arial" w:hAnsi="Arial" w:cs="Arial"/>
          <w:i/>
          <w:color w:val="000000"/>
          <w:shd w:val="clear" w:color="auto" w:fill="FFFFFF"/>
        </w:rPr>
        <w:t>et al</w:t>
      </w:r>
      <w:r>
        <w:rPr>
          <w:rFonts w:ascii="Arial" w:hAnsi="Arial" w:cs="Arial"/>
          <w:color w:val="000000"/>
          <w:shd w:val="clear" w:color="auto" w:fill="FFFFFF"/>
        </w:rPr>
        <w:t>.</w:t>
      </w:r>
      <w:proofErr w:type="gramStart"/>
      <w:r>
        <w:rPr>
          <w:rFonts w:ascii="Arial" w:hAnsi="Arial" w:cs="Arial"/>
          <w:color w:val="000000"/>
          <w:shd w:val="clear" w:color="auto" w:fill="FFFFFF"/>
        </w:rPr>
        <w:t>,</w:t>
      </w:r>
      <w:r w:rsidRPr="00D342E7">
        <w:rPr>
          <w:rFonts w:ascii="Arial" w:hAnsi="Arial" w:cs="Arial"/>
          <w:noProof/>
          <w:vertAlign w:val="superscript"/>
        </w:rPr>
        <w:t>34</w:t>
      </w:r>
      <w:proofErr w:type="gramEnd"/>
      <w:r>
        <w:rPr>
          <w:rFonts w:ascii="Arial" w:hAnsi="Arial" w:cs="Arial"/>
          <w:color w:val="000000"/>
          <w:shd w:val="clear" w:color="auto" w:fill="FFFFFF"/>
        </w:rPr>
        <w:t xml:space="preserve"> it has been shown that mice carrying conditional time-controlled and heart specific genetic silencing of </w:t>
      </w:r>
      <w:r w:rsidRPr="00162CEA">
        <w:rPr>
          <w:rFonts w:ascii="Arial" w:hAnsi="Arial" w:cs="Arial"/>
          <w:i/>
          <w:color w:val="000000"/>
          <w:shd w:val="clear" w:color="auto" w:fill="FFFFFF"/>
        </w:rPr>
        <w:t>I</w:t>
      </w:r>
      <w:r w:rsidRPr="002553C8">
        <w:rPr>
          <w:rFonts w:ascii="Arial" w:hAnsi="Arial" w:cs="Arial"/>
          <w:color w:val="000000"/>
          <w:shd w:val="clear" w:color="auto" w:fill="FFFFFF"/>
          <w:vertAlign w:val="subscript"/>
        </w:rPr>
        <w:t>f</w:t>
      </w:r>
      <w:r>
        <w:rPr>
          <w:rFonts w:ascii="Arial" w:hAnsi="Arial" w:cs="Arial"/>
          <w:color w:val="000000"/>
          <w:shd w:val="clear" w:color="auto" w:fill="FFFFFF"/>
        </w:rPr>
        <w:t xml:space="preserve"> present with a high incidence of type 1 and 2 second-degree AV block, an observation which correlates with strong reduction of automaticity of AV node </w:t>
      </w:r>
      <w:proofErr w:type="spellStart"/>
      <w:r>
        <w:rPr>
          <w:rFonts w:ascii="Arial" w:hAnsi="Arial" w:cs="Arial"/>
          <w:color w:val="000000"/>
          <w:shd w:val="clear" w:color="auto" w:fill="FFFFFF"/>
        </w:rPr>
        <w:t>myocytes</w:t>
      </w:r>
      <w:proofErr w:type="spellEnd"/>
      <w:r>
        <w:rPr>
          <w:rFonts w:ascii="Arial" w:hAnsi="Arial" w:cs="Arial"/>
          <w:color w:val="000000"/>
          <w:shd w:val="clear" w:color="auto" w:fill="FFFFFF"/>
        </w:rPr>
        <w:t xml:space="preserve"> recorded in this model.</w:t>
      </w:r>
      <w:r w:rsidRPr="00D342E7">
        <w:rPr>
          <w:rFonts w:ascii="Arial" w:hAnsi="Arial" w:cs="Arial"/>
          <w:noProof/>
          <w:color w:val="000000"/>
          <w:shd w:val="clear" w:color="auto" w:fill="FFFFFF"/>
          <w:vertAlign w:val="superscript"/>
        </w:rPr>
        <w:t>39</w:t>
      </w:r>
      <w:r>
        <w:rPr>
          <w:rFonts w:ascii="Arial" w:hAnsi="Arial" w:cs="Arial"/>
          <w:color w:val="000000"/>
          <w:shd w:val="clear" w:color="auto" w:fill="FFFFFF"/>
        </w:rPr>
        <w:t xml:space="preserve"> In addition</w:t>
      </w:r>
      <w:r w:rsidRPr="006051F3">
        <w:rPr>
          <w:rFonts w:ascii="Arial" w:hAnsi="Arial" w:cs="Arial"/>
          <w:color w:val="000000"/>
          <w:shd w:val="clear" w:color="auto" w:fill="FFFFFF"/>
        </w:rPr>
        <w:t xml:space="preserve">, PR prolongation induced by the </w:t>
      </w:r>
      <w:r w:rsidRPr="006051F3">
        <w:rPr>
          <w:rFonts w:ascii="Arial" w:hAnsi="Arial" w:cs="Arial"/>
          <w:i/>
          <w:iCs/>
          <w:color w:val="000000"/>
          <w:shd w:val="clear" w:color="auto" w:fill="FFFFFF"/>
        </w:rPr>
        <w:t>I</w:t>
      </w:r>
      <w:r w:rsidRPr="006051F3">
        <w:rPr>
          <w:rFonts w:ascii="Arial" w:hAnsi="Arial" w:cs="Arial"/>
          <w:color w:val="000000"/>
          <w:shd w:val="clear" w:color="auto" w:fill="FFFFFF"/>
          <w:vertAlign w:val="subscript"/>
        </w:rPr>
        <w:t>f</w:t>
      </w:r>
      <w:r w:rsidRPr="006051F3">
        <w:rPr>
          <w:rFonts w:ascii="Arial" w:hAnsi="Arial" w:cs="Arial"/>
          <w:color w:val="000000"/>
          <w:shd w:val="clear" w:color="auto" w:fill="FFFFFF"/>
        </w:rPr>
        <w:t xml:space="preserve"> blocker </w:t>
      </w:r>
      <w:proofErr w:type="spellStart"/>
      <w:r w:rsidRPr="006051F3">
        <w:rPr>
          <w:rFonts w:ascii="Arial" w:hAnsi="Arial" w:cs="Arial"/>
          <w:color w:val="000000"/>
          <w:shd w:val="clear" w:color="auto" w:fill="FFFFFF"/>
        </w:rPr>
        <w:t>ivabradine</w:t>
      </w:r>
      <w:proofErr w:type="spellEnd"/>
      <w:r w:rsidRPr="006051F3">
        <w:rPr>
          <w:rFonts w:ascii="Arial" w:hAnsi="Arial" w:cs="Arial"/>
          <w:color w:val="000000"/>
          <w:shd w:val="clear" w:color="auto" w:fill="FFFFFF"/>
        </w:rPr>
        <w:t xml:space="preserve"> (</w:t>
      </w:r>
      <w:r>
        <w:rPr>
          <w:rFonts w:ascii="Arial" w:hAnsi="Arial" w:cs="Arial"/>
          <w:b/>
          <w:color w:val="000000"/>
          <w:shd w:val="clear" w:color="auto" w:fill="FFFFFF"/>
        </w:rPr>
        <w:t>Online Figure VI</w:t>
      </w:r>
      <w:r w:rsidRPr="006051F3">
        <w:rPr>
          <w:rFonts w:ascii="Arial" w:hAnsi="Arial" w:cs="Arial"/>
          <w:color w:val="000000"/>
          <w:shd w:val="clear" w:color="auto" w:fill="FFFFFF"/>
        </w:rPr>
        <w:t xml:space="preserve">) observed in this study is in agreement with previous mouse studies in which </w:t>
      </w:r>
      <w:r w:rsidRPr="006051F3">
        <w:rPr>
          <w:rFonts w:ascii="Arial" w:hAnsi="Arial" w:cs="Arial"/>
          <w:i/>
          <w:iCs/>
          <w:color w:val="000000"/>
          <w:shd w:val="clear" w:color="auto" w:fill="FFFFFF"/>
        </w:rPr>
        <w:t>I</w:t>
      </w:r>
      <w:r w:rsidRPr="006051F3">
        <w:rPr>
          <w:rFonts w:ascii="Arial" w:hAnsi="Arial" w:cs="Arial"/>
          <w:color w:val="000000"/>
          <w:shd w:val="clear" w:color="auto" w:fill="FFFFFF"/>
          <w:vertAlign w:val="subscript"/>
        </w:rPr>
        <w:t>f</w:t>
      </w:r>
      <w:r w:rsidRPr="006051F3">
        <w:rPr>
          <w:rFonts w:ascii="Arial" w:hAnsi="Arial" w:cs="Arial"/>
          <w:color w:val="000000"/>
          <w:shd w:val="clear" w:color="auto" w:fill="FFFFFF"/>
        </w:rPr>
        <w:t xml:space="preserve"> block reduced AV node automaticity.</w:t>
      </w:r>
      <w:r w:rsidRPr="0039086F">
        <w:rPr>
          <w:rFonts w:ascii="Arial" w:hAnsi="Arial" w:cs="Arial"/>
          <w:noProof/>
          <w:color w:val="000000"/>
          <w:shd w:val="clear" w:color="auto" w:fill="FFFFFF"/>
          <w:vertAlign w:val="superscript"/>
        </w:rPr>
        <w:t>36, 39, 70</w:t>
      </w:r>
      <w:r w:rsidRPr="006051F3">
        <w:rPr>
          <w:rFonts w:ascii="Arial" w:hAnsi="Arial" w:cs="Arial"/>
          <w:color w:val="000000"/>
          <w:shd w:val="clear" w:color="auto" w:fill="FFFFFF"/>
        </w:rPr>
        <w:t xml:space="preserve"> Similarly, the </w:t>
      </w:r>
      <w:r w:rsidRPr="006051F3">
        <w:rPr>
          <w:rFonts w:ascii="Arial" w:hAnsi="Arial" w:cs="Arial"/>
          <w:i/>
          <w:iCs/>
          <w:color w:val="000000"/>
          <w:shd w:val="clear" w:color="auto" w:fill="FFFFFF"/>
        </w:rPr>
        <w:t>I</w:t>
      </w:r>
      <w:r w:rsidRPr="006051F3">
        <w:rPr>
          <w:rFonts w:ascii="Arial" w:hAnsi="Arial" w:cs="Arial"/>
          <w:color w:val="000000"/>
          <w:shd w:val="clear" w:color="auto" w:fill="FFFFFF"/>
          <w:vertAlign w:val="subscript"/>
        </w:rPr>
        <w:t>f</w:t>
      </w:r>
      <w:r w:rsidRPr="006051F3">
        <w:rPr>
          <w:rFonts w:ascii="Arial" w:hAnsi="Arial" w:cs="Arial"/>
          <w:color w:val="000000"/>
          <w:shd w:val="clear" w:color="auto" w:fill="FFFFFF"/>
        </w:rPr>
        <w:t xml:space="preserve"> blocking agent, </w:t>
      </w:r>
      <w:proofErr w:type="spellStart"/>
      <w:r w:rsidRPr="006051F3">
        <w:rPr>
          <w:rFonts w:ascii="Arial" w:hAnsi="Arial" w:cs="Arial"/>
          <w:color w:val="000000"/>
          <w:shd w:val="clear" w:color="auto" w:fill="FFFFFF"/>
        </w:rPr>
        <w:t>zatebradine</w:t>
      </w:r>
      <w:proofErr w:type="spellEnd"/>
      <w:r w:rsidRPr="006051F3">
        <w:rPr>
          <w:rFonts w:ascii="Arial" w:hAnsi="Arial" w:cs="Arial"/>
          <w:color w:val="000000"/>
          <w:shd w:val="clear" w:color="auto" w:fill="FFFFFF"/>
        </w:rPr>
        <w:t xml:space="preserve">, has been shown to increase the A-H interval, AVERP, and </w:t>
      </w:r>
      <w:proofErr w:type="spellStart"/>
      <w:r w:rsidRPr="006051F3">
        <w:rPr>
          <w:rFonts w:ascii="Arial" w:hAnsi="Arial" w:cs="Arial"/>
          <w:color w:val="000000"/>
          <w:shd w:val="clear" w:color="auto" w:fill="FFFFFF"/>
        </w:rPr>
        <w:t>Wenckebach</w:t>
      </w:r>
      <w:proofErr w:type="spellEnd"/>
      <w:r w:rsidRPr="006051F3">
        <w:rPr>
          <w:rFonts w:ascii="Arial" w:hAnsi="Arial" w:cs="Arial"/>
          <w:color w:val="000000"/>
          <w:shd w:val="clear" w:color="auto" w:fill="FFFFFF"/>
        </w:rPr>
        <w:t xml:space="preserve"> cycle length in humans.</w:t>
      </w:r>
      <w:r w:rsidRPr="0039086F">
        <w:rPr>
          <w:rFonts w:ascii="Arial" w:hAnsi="Arial" w:cs="Arial"/>
          <w:noProof/>
          <w:color w:val="000000"/>
          <w:shd w:val="clear" w:color="auto" w:fill="FFFFFF"/>
          <w:vertAlign w:val="superscript"/>
        </w:rPr>
        <w:t>71</w:t>
      </w:r>
      <w:r w:rsidRPr="006051F3">
        <w:rPr>
          <w:rFonts w:ascii="Arial" w:hAnsi="Arial" w:cs="Arial"/>
          <w:color w:val="000000"/>
          <w:shd w:val="clear" w:color="auto" w:fill="FFFFFF"/>
        </w:rPr>
        <w:t> We have also recently shown that in young rats, </w:t>
      </w:r>
      <w:r w:rsidRPr="006051F3">
        <w:rPr>
          <w:rFonts w:ascii="Arial" w:hAnsi="Arial" w:cs="Arial"/>
          <w:i/>
          <w:iCs/>
          <w:color w:val="000000"/>
          <w:shd w:val="clear" w:color="auto" w:fill="FFFFFF"/>
        </w:rPr>
        <w:t>I</w:t>
      </w:r>
      <w:r w:rsidRPr="006051F3">
        <w:rPr>
          <w:rFonts w:ascii="Arial" w:hAnsi="Arial" w:cs="Arial"/>
          <w:color w:val="000000"/>
          <w:shd w:val="clear" w:color="auto" w:fill="FFFFFF"/>
          <w:vertAlign w:val="subscript"/>
        </w:rPr>
        <w:t>f</w:t>
      </w:r>
      <w:r w:rsidRPr="006051F3">
        <w:rPr>
          <w:rFonts w:ascii="Arial" w:hAnsi="Arial" w:cs="Arial"/>
          <w:color w:val="000000"/>
          <w:shd w:val="clear" w:color="auto" w:fill="FFFFFF"/>
        </w:rPr>
        <w:t xml:space="preserve"> block significantly prolongs the A-H interval, AVERP and </w:t>
      </w:r>
      <w:proofErr w:type="spellStart"/>
      <w:r w:rsidRPr="006051F3">
        <w:rPr>
          <w:rFonts w:ascii="Arial" w:hAnsi="Arial" w:cs="Arial"/>
          <w:color w:val="000000"/>
          <w:shd w:val="clear" w:color="auto" w:fill="FFFFFF"/>
        </w:rPr>
        <w:t>Wenckebach</w:t>
      </w:r>
      <w:proofErr w:type="spellEnd"/>
      <w:r w:rsidRPr="006051F3">
        <w:rPr>
          <w:rFonts w:ascii="Arial" w:hAnsi="Arial" w:cs="Arial"/>
          <w:color w:val="000000"/>
          <w:shd w:val="clear" w:color="auto" w:fill="FFFFFF"/>
        </w:rPr>
        <w:t xml:space="preserve"> cycle length.</w:t>
      </w:r>
      <w:r w:rsidRPr="00D342E7">
        <w:rPr>
          <w:rFonts w:ascii="Arial" w:hAnsi="Arial" w:cs="Arial"/>
          <w:noProof/>
          <w:color w:val="000000"/>
          <w:shd w:val="clear" w:color="auto" w:fill="FFFFFF"/>
          <w:vertAlign w:val="superscript"/>
        </w:rPr>
        <w:t>37</w:t>
      </w:r>
      <w:r w:rsidRPr="006051F3">
        <w:rPr>
          <w:rFonts w:ascii="Arial" w:hAnsi="Arial" w:cs="Arial"/>
          <w:color w:val="000000"/>
          <w:shd w:val="clear" w:color="auto" w:fill="FFFFFF"/>
        </w:rPr>
        <w:t xml:space="preserve"> We </w:t>
      </w:r>
      <w:r>
        <w:rPr>
          <w:rFonts w:ascii="Arial" w:hAnsi="Arial" w:cs="Arial"/>
          <w:color w:val="000000"/>
          <w:shd w:val="clear" w:color="auto" w:fill="FFFFFF"/>
        </w:rPr>
        <w:t>posit</w:t>
      </w:r>
      <w:r w:rsidRPr="006051F3">
        <w:rPr>
          <w:rFonts w:ascii="Arial" w:hAnsi="Arial" w:cs="Arial"/>
          <w:color w:val="000000"/>
          <w:shd w:val="clear" w:color="auto" w:fill="FFFFFF"/>
        </w:rPr>
        <w:t xml:space="preserve"> that downregulation of </w:t>
      </w:r>
      <w:r w:rsidRPr="006051F3">
        <w:rPr>
          <w:rFonts w:ascii="Arial" w:hAnsi="Arial" w:cs="Arial"/>
          <w:i/>
          <w:iCs/>
          <w:color w:val="000000"/>
          <w:shd w:val="clear" w:color="auto" w:fill="FFFFFF"/>
        </w:rPr>
        <w:t>I</w:t>
      </w:r>
      <w:r w:rsidRPr="006051F3">
        <w:rPr>
          <w:rFonts w:ascii="Arial" w:hAnsi="Arial" w:cs="Arial"/>
          <w:color w:val="000000"/>
          <w:shd w:val="clear" w:color="auto" w:fill="FFFFFF"/>
          <w:vertAlign w:val="subscript"/>
        </w:rPr>
        <w:t>f</w:t>
      </w:r>
      <w:r w:rsidRPr="006051F3">
        <w:rPr>
          <w:rFonts w:ascii="Arial" w:hAnsi="Arial" w:cs="Arial"/>
          <w:color w:val="000000"/>
          <w:shd w:val="clear" w:color="auto" w:fill="FFFFFF"/>
        </w:rPr>
        <w:t xml:space="preserve"> may slow AV node conduction by decreasing cell excitability.  </w:t>
      </w:r>
      <w:r>
        <w:rPr>
          <w:rFonts w:ascii="Arial" w:hAnsi="Arial" w:cs="Arial"/>
          <w:color w:val="000000"/>
          <w:shd w:val="clear" w:color="auto" w:fill="FFFFFF"/>
        </w:rPr>
        <w:t xml:space="preserve">In this work, </w:t>
      </w:r>
      <w:r w:rsidRPr="006D5DC3">
        <w:rPr>
          <w:rFonts w:ascii="Arial" w:hAnsi="Arial" w:cs="Arial"/>
          <w:color w:val="000000"/>
          <w:shd w:val="clear" w:color="auto" w:fill="FFFFFF"/>
        </w:rPr>
        <w:t>reversal of HCN4 but not Ca</w:t>
      </w:r>
      <w:r w:rsidRPr="006D5DC3">
        <w:rPr>
          <w:rFonts w:ascii="Arial" w:hAnsi="Arial" w:cs="Arial"/>
          <w:color w:val="000000"/>
          <w:shd w:val="clear" w:color="auto" w:fill="FFFFFF"/>
          <w:vertAlign w:val="subscript"/>
        </w:rPr>
        <w:t>V</w:t>
      </w:r>
      <w:r w:rsidRPr="006D5DC3">
        <w:rPr>
          <w:rFonts w:ascii="Arial" w:hAnsi="Arial" w:cs="Arial"/>
          <w:color w:val="000000"/>
          <w:shd w:val="clear" w:color="auto" w:fill="FFFFFF"/>
        </w:rPr>
        <w:t>1.2 transcriptional remodelling with detraining (</w:t>
      </w:r>
      <w:r w:rsidRPr="006D5DC3">
        <w:rPr>
          <w:rFonts w:ascii="Arial" w:hAnsi="Arial" w:cs="Arial"/>
          <w:b/>
          <w:color w:val="000000"/>
          <w:shd w:val="clear" w:color="auto" w:fill="FFFFFF"/>
        </w:rPr>
        <w:t>Figure 7J-K</w:t>
      </w:r>
      <w:r w:rsidRPr="006D5DC3">
        <w:rPr>
          <w:rFonts w:ascii="Arial" w:hAnsi="Arial" w:cs="Arial"/>
          <w:color w:val="000000"/>
          <w:shd w:val="clear" w:color="auto" w:fill="FFFFFF"/>
        </w:rPr>
        <w:t xml:space="preserve">) coupled with the findings that acute </w:t>
      </w:r>
      <w:r w:rsidRPr="006D5DC3">
        <w:rPr>
          <w:rFonts w:ascii="Arial" w:hAnsi="Arial" w:cs="Arial"/>
          <w:i/>
          <w:color w:val="000000"/>
          <w:shd w:val="clear" w:color="auto" w:fill="FFFFFF"/>
        </w:rPr>
        <w:t>I</w:t>
      </w:r>
      <w:r w:rsidRPr="006D5DC3">
        <w:rPr>
          <w:rFonts w:ascii="Arial" w:hAnsi="Arial" w:cs="Arial"/>
          <w:color w:val="000000"/>
          <w:shd w:val="clear" w:color="auto" w:fill="FFFFFF"/>
          <w:vertAlign w:val="subscript"/>
        </w:rPr>
        <w:t>f</w:t>
      </w:r>
      <w:r w:rsidRPr="006D5DC3">
        <w:rPr>
          <w:rFonts w:ascii="Arial" w:hAnsi="Arial" w:cs="Arial"/>
          <w:color w:val="000000"/>
          <w:shd w:val="clear" w:color="auto" w:fill="FFFFFF"/>
        </w:rPr>
        <w:t xml:space="preserve"> block abolishes training-induced PR prolongation (</w:t>
      </w:r>
      <w:r w:rsidRPr="006D5DC3">
        <w:rPr>
          <w:rFonts w:ascii="Arial" w:hAnsi="Arial" w:cs="Arial"/>
          <w:b/>
          <w:color w:val="000000"/>
          <w:shd w:val="clear" w:color="auto" w:fill="FFFFFF"/>
        </w:rPr>
        <w:t>Online Figure VI</w:t>
      </w:r>
      <w:r w:rsidRPr="006D5DC3">
        <w:rPr>
          <w:rFonts w:ascii="Arial" w:hAnsi="Arial" w:cs="Arial"/>
          <w:color w:val="000000"/>
          <w:shd w:val="clear" w:color="auto" w:fill="FFFFFF"/>
        </w:rPr>
        <w:t>) suggest that HCN remodelling may be the predominant effector of AV block in trained mice. Detailed pharmacological dissection of the individual contribution of these channels towards the observed phenotype was not within the study aims but merits further investigation.</w:t>
      </w:r>
      <w:r>
        <w:rPr>
          <w:rFonts w:ascii="Arial" w:hAnsi="Arial" w:cs="Arial"/>
          <w:color w:val="000000"/>
          <w:shd w:val="clear" w:color="auto" w:fill="FFFFFF"/>
        </w:rPr>
        <w:t xml:space="preserve"> </w:t>
      </w:r>
    </w:p>
    <w:p w14:paraId="42AAE767" w14:textId="77777777" w:rsidR="00781410" w:rsidRPr="006D5DC3" w:rsidRDefault="00781410" w:rsidP="00253F81">
      <w:pPr>
        <w:spacing w:line="480" w:lineRule="auto"/>
        <w:contextualSpacing/>
        <w:jc w:val="both"/>
        <w:rPr>
          <w:rFonts w:ascii="Arial" w:hAnsi="Arial" w:cs="Arial"/>
          <w:b/>
          <w:color w:val="000000"/>
          <w:shd w:val="clear" w:color="auto" w:fill="FFFFFF"/>
        </w:rPr>
      </w:pPr>
      <w:r w:rsidRPr="006D5DC3">
        <w:rPr>
          <w:rFonts w:ascii="Arial" w:hAnsi="Arial" w:cs="Arial"/>
          <w:b/>
          <w:color w:val="000000"/>
          <w:shd w:val="clear" w:color="auto" w:fill="FFFFFF"/>
        </w:rPr>
        <w:t>Concluding remarks</w:t>
      </w:r>
    </w:p>
    <w:p w14:paraId="317C3DD9" w14:textId="77777777" w:rsidR="00781410" w:rsidRPr="00511ADB" w:rsidRDefault="00781410" w:rsidP="00253F81">
      <w:pPr>
        <w:spacing w:line="480" w:lineRule="auto"/>
        <w:ind w:firstLine="720"/>
        <w:jc w:val="both"/>
        <w:rPr>
          <w:rFonts w:ascii="Arial" w:hAnsi="Arial" w:cs="Arial"/>
        </w:rPr>
      </w:pPr>
      <w:r w:rsidRPr="006D5DC3">
        <w:rPr>
          <w:rFonts w:ascii="Arial" w:hAnsi="Arial" w:cs="Arial"/>
        </w:rPr>
        <w:t xml:space="preserve">In conclusion, this study has uncovered </w:t>
      </w:r>
      <w:r w:rsidRPr="006D5DC3">
        <w:rPr>
          <w:rFonts w:ascii="Arial" w:eastAsiaTheme="minorEastAsia" w:hAnsi="Arial" w:cs="Arial"/>
        </w:rPr>
        <w:t>fundamental ionic and transcriptional changes that set the electrophysiological milieu of the trained AV node. These findings provide new insight into the molecular mechanisms underlying a common rhythm disturbance in athletes. Follow-on studies investigating AV node-specific delivery of miR-211-5p and miR-432 may be an important first step towards the development of small molecule therapies for AV block seen in some veteran athletes.</w:t>
      </w:r>
    </w:p>
    <w:p w14:paraId="065D8919" w14:textId="77777777" w:rsidR="00781410" w:rsidRPr="006051F3" w:rsidRDefault="00781410" w:rsidP="00253F81">
      <w:pPr>
        <w:spacing w:line="480" w:lineRule="auto"/>
        <w:contextualSpacing/>
        <w:jc w:val="center"/>
        <w:outlineLvl w:val="0"/>
        <w:rPr>
          <w:rFonts w:ascii="Arial" w:hAnsi="Arial" w:cs="Arial"/>
          <w:b/>
          <w:color w:val="333333"/>
          <w:shd w:val="clear" w:color="auto" w:fill="FFFFFF"/>
        </w:rPr>
      </w:pPr>
      <w:r w:rsidRPr="006051F3">
        <w:rPr>
          <w:rFonts w:ascii="Arial" w:hAnsi="Arial" w:cs="Arial"/>
          <w:b/>
          <w:color w:val="333333"/>
          <w:shd w:val="clear" w:color="auto" w:fill="FFFFFF"/>
        </w:rPr>
        <w:lastRenderedPageBreak/>
        <w:t>SO</w:t>
      </w:r>
      <w:r>
        <w:rPr>
          <w:rFonts w:ascii="Arial" w:hAnsi="Arial" w:cs="Arial"/>
          <w:b/>
          <w:color w:val="333333"/>
          <w:shd w:val="clear" w:color="auto" w:fill="FFFFFF"/>
        </w:rPr>
        <w:t>URCES O</w:t>
      </w:r>
      <w:r w:rsidRPr="006051F3">
        <w:rPr>
          <w:rFonts w:ascii="Arial" w:hAnsi="Arial" w:cs="Arial"/>
          <w:b/>
          <w:color w:val="333333"/>
          <w:shd w:val="clear" w:color="auto" w:fill="FFFFFF"/>
        </w:rPr>
        <w:t>F FUNDING</w:t>
      </w:r>
      <w:r>
        <w:rPr>
          <w:rFonts w:ascii="Arial" w:hAnsi="Arial" w:cs="Arial"/>
          <w:b/>
          <w:color w:val="333333"/>
          <w:shd w:val="clear" w:color="auto" w:fill="FFFFFF"/>
        </w:rPr>
        <w:t xml:space="preserve"> </w:t>
      </w:r>
    </w:p>
    <w:p w14:paraId="4D6140B3" w14:textId="77777777" w:rsidR="00781410" w:rsidRPr="004C41F0" w:rsidRDefault="00781410" w:rsidP="00253F81">
      <w:pPr>
        <w:spacing w:line="480" w:lineRule="auto"/>
        <w:contextualSpacing/>
        <w:jc w:val="both"/>
        <w:rPr>
          <w:rFonts w:ascii="Arial" w:hAnsi="Arial" w:cs="Arial"/>
          <w:iCs/>
          <w:color w:val="000000"/>
          <w:lang w:val="en-US"/>
        </w:rPr>
      </w:pPr>
      <w:r w:rsidRPr="006051F3">
        <w:rPr>
          <w:rFonts w:ascii="Arial" w:hAnsi="Arial" w:cs="Arial"/>
          <w:color w:val="262626"/>
        </w:rPr>
        <w:t>Work supported by a British Heart Foundation Intermediate Basic Science Research Fellowship to AD (</w:t>
      </w:r>
      <w:r w:rsidRPr="006051F3">
        <w:rPr>
          <w:rFonts w:ascii="Arial" w:eastAsiaTheme="minorEastAsia" w:hAnsi="Arial" w:cs="Arial"/>
          <w:bCs/>
        </w:rPr>
        <w:t>FS/19/1/34035</w:t>
      </w:r>
      <w:r w:rsidRPr="006051F3">
        <w:rPr>
          <w:rFonts w:ascii="Arial" w:eastAsiaTheme="minorEastAsia" w:hAnsi="Arial" w:cs="Arial"/>
          <w:bCs/>
          <w:sz w:val="32"/>
          <w:szCs w:val="32"/>
        </w:rPr>
        <w:t>)</w:t>
      </w:r>
      <w:r w:rsidRPr="006051F3">
        <w:rPr>
          <w:rFonts w:ascii="Arial" w:hAnsi="Arial" w:cs="Arial"/>
          <w:color w:val="262626"/>
        </w:rPr>
        <w:t xml:space="preserve"> and British Heart Foundation</w:t>
      </w:r>
      <w:r>
        <w:rPr>
          <w:rFonts w:ascii="Arial" w:hAnsi="Arial" w:cs="Arial"/>
          <w:color w:val="262626"/>
        </w:rPr>
        <w:t xml:space="preserve"> </w:t>
      </w:r>
      <w:r w:rsidRPr="006051F3">
        <w:rPr>
          <w:rFonts w:ascii="Arial" w:hAnsi="Arial" w:cs="Arial"/>
          <w:color w:val="000000"/>
        </w:rPr>
        <w:t>grants to MRB</w:t>
      </w:r>
      <w:r>
        <w:rPr>
          <w:rFonts w:ascii="Arial" w:hAnsi="Arial" w:cs="Arial"/>
          <w:color w:val="000000"/>
        </w:rPr>
        <w:t xml:space="preserve"> and AD</w:t>
      </w:r>
      <w:r w:rsidRPr="006051F3">
        <w:rPr>
          <w:rFonts w:ascii="Arial" w:hAnsi="Arial" w:cs="Arial"/>
          <w:color w:val="262626"/>
        </w:rPr>
        <w:t xml:space="preserve"> (</w:t>
      </w:r>
      <w:r w:rsidRPr="006051F3">
        <w:rPr>
          <w:rFonts w:ascii="Arial" w:hAnsi="Arial" w:cs="Arial"/>
          <w:color w:val="000000"/>
        </w:rPr>
        <w:t>PG/14/24/30626</w:t>
      </w:r>
      <w:r w:rsidRPr="006051F3">
        <w:rPr>
          <w:rFonts w:ascii="Arial" w:hAnsi="Arial" w:cs="Arial"/>
          <w:color w:val="262626"/>
        </w:rPr>
        <w:t xml:space="preserve">, RG/11/18/29257, </w:t>
      </w:r>
      <w:r w:rsidRPr="006051F3">
        <w:rPr>
          <w:rFonts w:ascii="Arial" w:hAnsi="Arial" w:cs="Arial"/>
          <w:color w:val="000000"/>
        </w:rPr>
        <w:t>PG/13/99/30233)</w:t>
      </w:r>
      <w:r>
        <w:rPr>
          <w:rFonts w:ascii="Arial" w:hAnsi="Arial" w:cs="Arial"/>
          <w:color w:val="000000"/>
        </w:rPr>
        <w:t>.</w:t>
      </w:r>
      <w:r w:rsidRPr="006051F3">
        <w:rPr>
          <w:rFonts w:ascii="Arial" w:hAnsi="Arial" w:cs="Arial"/>
          <w:color w:val="000000"/>
        </w:rPr>
        <w:t xml:space="preserve"> </w:t>
      </w:r>
      <w:r w:rsidRPr="005910DB">
        <w:rPr>
          <w:rFonts w:ascii="Arial" w:hAnsi="Arial" w:cs="Arial"/>
          <w:color w:val="000000"/>
        </w:rPr>
        <w:t xml:space="preserve">Work within the </w:t>
      </w:r>
      <w:r w:rsidRPr="005910DB">
        <w:rPr>
          <w:rFonts w:ascii="Arial" w:hAnsi="Arial" w:cs="Arial"/>
          <w:color w:val="000000"/>
          <w:lang w:val="en-US"/>
        </w:rPr>
        <w:t xml:space="preserve">IGF research group was funded by the </w:t>
      </w:r>
      <w:proofErr w:type="spellStart"/>
      <w:r w:rsidRPr="005910DB">
        <w:rPr>
          <w:rFonts w:ascii="Arial" w:hAnsi="Arial" w:cs="Arial"/>
          <w:color w:val="000000"/>
          <w:lang w:val="en-US"/>
        </w:rPr>
        <w:t>LabEx</w:t>
      </w:r>
      <w:proofErr w:type="spellEnd"/>
      <w:r w:rsidRPr="005910DB">
        <w:rPr>
          <w:rFonts w:ascii="Arial" w:hAnsi="Arial" w:cs="Arial"/>
          <w:color w:val="000000"/>
          <w:lang w:val="en-US"/>
        </w:rPr>
        <w:t xml:space="preserve"> “Ion Channel Science and Therapeutics” supported by a grant from ANR (ANR-11-LABX-0015), the</w:t>
      </w:r>
      <w:r w:rsidRPr="005910DB">
        <w:rPr>
          <w:rFonts w:ascii="Arial" w:hAnsi="Arial" w:cs="Arial"/>
          <w:iCs/>
          <w:color w:val="000000"/>
          <w:lang w:val="en-US"/>
        </w:rPr>
        <w:t xml:space="preserve"> </w:t>
      </w:r>
      <w:proofErr w:type="spellStart"/>
      <w:r w:rsidRPr="005910DB">
        <w:rPr>
          <w:rFonts w:ascii="Arial" w:hAnsi="Arial" w:cs="Arial"/>
          <w:i/>
          <w:iCs/>
          <w:color w:val="000000"/>
          <w:lang w:val="en-US"/>
        </w:rPr>
        <w:t>Fondation</w:t>
      </w:r>
      <w:proofErr w:type="spellEnd"/>
      <w:r w:rsidRPr="005910DB">
        <w:rPr>
          <w:rFonts w:ascii="Arial" w:hAnsi="Arial" w:cs="Arial"/>
          <w:i/>
          <w:iCs/>
          <w:color w:val="000000"/>
          <w:lang w:val="en-US"/>
        </w:rPr>
        <w:t xml:space="preserve"> pour la </w:t>
      </w:r>
      <w:proofErr w:type="spellStart"/>
      <w:r w:rsidRPr="005910DB">
        <w:rPr>
          <w:rFonts w:ascii="Arial" w:hAnsi="Arial" w:cs="Arial"/>
          <w:i/>
          <w:iCs/>
          <w:color w:val="000000"/>
          <w:lang w:val="en-US"/>
        </w:rPr>
        <w:t>Recherche</w:t>
      </w:r>
      <w:proofErr w:type="spellEnd"/>
      <w:r w:rsidRPr="005910DB">
        <w:rPr>
          <w:rFonts w:ascii="Arial" w:hAnsi="Arial" w:cs="Arial"/>
          <w:i/>
          <w:iCs/>
          <w:color w:val="000000"/>
          <w:lang w:val="en-US"/>
        </w:rPr>
        <w:t xml:space="preserve"> </w:t>
      </w:r>
      <w:proofErr w:type="spellStart"/>
      <w:r w:rsidRPr="005910DB">
        <w:rPr>
          <w:rFonts w:ascii="Arial" w:hAnsi="Arial" w:cs="Arial"/>
          <w:i/>
          <w:iCs/>
          <w:color w:val="000000"/>
          <w:lang w:val="en-US"/>
        </w:rPr>
        <w:t>Medicale</w:t>
      </w:r>
      <w:proofErr w:type="spellEnd"/>
      <w:r w:rsidRPr="005910DB">
        <w:rPr>
          <w:rFonts w:ascii="Arial" w:hAnsi="Arial" w:cs="Arial"/>
          <w:iCs/>
          <w:color w:val="000000"/>
          <w:lang w:val="en-US"/>
        </w:rPr>
        <w:t xml:space="preserve"> "</w:t>
      </w:r>
      <w:proofErr w:type="spellStart"/>
      <w:r w:rsidRPr="005910DB">
        <w:rPr>
          <w:rFonts w:ascii="Arial" w:hAnsi="Arial" w:cs="Arial"/>
          <w:iCs/>
          <w:color w:val="000000"/>
          <w:lang w:val="en-US"/>
        </w:rPr>
        <w:t>Physiopathologie</w:t>
      </w:r>
      <w:proofErr w:type="spellEnd"/>
      <w:r w:rsidRPr="005910DB">
        <w:rPr>
          <w:rFonts w:ascii="Arial" w:hAnsi="Arial" w:cs="Arial"/>
          <w:iCs/>
          <w:color w:val="000000"/>
          <w:lang w:val="en-US"/>
        </w:rPr>
        <w:t xml:space="preserve"> </w:t>
      </w:r>
      <w:proofErr w:type="spellStart"/>
      <w:r w:rsidRPr="005910DB">
        <w:rPr>
          <w:rFonts w:ascii="Arial" w:hAnsi="Arial" w:cs="Arial"/>
          <w:iCs/>
          <w:color w:val="000000"/>
          <w:lang w:val="en-US"/>
        </w:rPr>
        <w:t>Cardiovasculaire</w:t>
      </w:r>
      <w:proofErr w:type="spellEnd"/>
      <w:r w:rsidRPr="005910DB">
        <w:rPr>
          <w:rFonts w:ascii="Arial" w:hAnsi="Arial" w:cs="Arial"/>
          <w:iCs/>
          <w:color w:val="000000"/>
          <w:lang w:val="en-US"/>
        </w:rPr>
        <w:t>"</w:t>
      </w:r>
      <w:r w:rsidRPr="005910DB">
        <w:rPr>
          <w:rFonts w:ascii="Arial" w:hAnsi="Arial" w:cs="Arial"/>
          <w:color w:val="000000"/>
          <w:lang w:val="en-US"/>
        </w:rPr>
        <w:t xml:space="preserve"> </w:t>
      </w:r>
      <w:r w:rsidRPr="005910DB">
        <w:rPr>
          <w:rFonts w:ascii="Arial" w:hAnsi="Arial" w:cs="Arial"/>
          <w:iCs/>
          <w:color w:val="000000"/>
          <w:lang w:val="en-US"/>
        </w:rPr>
        <w:t xml:space="preserve">(DPC20171138970 to M.E.M.), </w:t>
      </w:r>
      <w:r w:rsidRPr="005910DB">
        <w:rPr>
          <w:rFonts w:ascii="Arial" w:hAnsi="Arial" w:cs="Arial"/>
          <w:color w:val="000000"/>
          <w:lang w:val="en-CA"/>
        </w:rPr>
        <w:t xml:space="preserve">the </w:t>
      </w:r>
      <w:proofErr w:type="spellStart"/>
      <w:r w:rsidRPr="005910DB">
        <w:rPr>
          <w:rFonts w:ascii="Arial" w:hAnsi="Arial" w:cs="Arial"/>
          <w:i/>
          <w:color w:val="000000"/>
          <w:lang w:val="en-CA"/>
        </w:rPr>
        <w:t>Agence</w:t>
      </w:r>
      <w:proofErr w:type="spellEnd"/>
      <w:r w:rsidRPr="005910DB">
        <w:rPr>
          <w:rFonts w:ascii="Arial" w:hAnsi="Arial" w:cs="Arial"/>
          <w:i/>
          <w:color w:val="000000"/>
          <w:lang w:val="en-CA"/>
        </w:rPr>
        <w:t xml:space="preserve"> </w:t>
      </w:r>
      <w:proofErr w:type="spellStart"/>
      <w:r w:rsidRPr="005910DB">
        <w:rPr>
          <w:rFonts w:ascii="Arial" w:hAnsi="Arial" w:cs="Arial"/>
          <w:i/>
          <w:color w:val="000000"/>
          <w:lang w:val="en-CA"/>
        </w:rPr>
        <w:t>Nationale</w:t>
      </w:r>
      <w:proofErr w:type="spellEnd"/>
      <w:r w:rsidRPr="005910DB">
        <w:rPr>
          <w:rFonts w:ascii="Arial" w:hAnsi="Arial" w:cs="Arial"/>
          <w:i/>
          <w:color w:val="000000"/>
          <w:lang w:val="en-CA"/>
        </w:rPr>
        <w:t xml:space="preserve"> de </w:t>
      </w:r>
      <w:proofErr w:type="spellStart"/>
      <w:r w:rsidRPr="005910DB">
        <w:rPr>
          <w:rFonts w:ascii="Arial" w:hAnsi="Arial" w:cs="Arial"/>
          <w:i/>
          <w:color w:val="000000"/>
          <w:lang w:val="en-CA"/>
        </w:rPr>
        <w:t>Recherche</w:t>
      </w:r>
      <w:proofErr w:type="spellEnd"/>
      <w:r w:rsidRPr="005910DB">
        <w:rPr>
          <w:rFonts w:ascii="Arial" w:hAnsi="Arial" w:cs="Arial"/>
          <w:color w:val="000000"/>
          <w:lang w:val="en-CA"/>
        </w:rPr>
        <w:t xml:space="preserve"> </w:t>
      </w:r>
      <w:r w:rsidRPr="005910DB">
        <w:rPr>
          <w:rFonts w:ascii="Arial" w:hAnsi="Arial" w:cs="Arial"/>
          <w:iCs/>
          <w:color w:val="000000"/>
          <w:lang w:val="en-CA"/>
        </w:rPr>
        <w:t xml:space="preserve">(ANR-15-CE14-0004-01 to M.E.M) and the </w:t>
      </w:r>
      <w:proofErr w:type="spellStart"/>
      <w:r w:rsidRPr="005910DB">
        <w:rPr>
          <w:rFonts w:ascii="Arial" w:hAnsi="Arial" w:cs="Arial"/>
          <w:i/>
          <w:iCs/>
          <w:color w:val="000000"/>
          <w:lang w:val="en-CA"/>
        </w:rPr>
        <w:t>Fondation</w:t>
      </w:r>
      <w:proofErr w:type="spellEnd"/>
      <w:r w:rsidRPr="005910DB">
        <w:rPr>
          <w:rFonts w:ascii="Arial" w:hAnsi="Arial" w:cs="Arial"/>
          <w:i/>
          <w:iCs/>
          <w:color w:val="000000"/>
          <w:lang w:val="en-CA"/>
        </w:rPr>
        <w:t xml:space="preserve"> </w:t>
      </w:r>
      <w:proofErr w:type="spellStart"/>
      <w:r w:rsidRPr="005910DB">
        <w:rPr>
          <w:rFonts w:ascii="Arial" w:hAnsi="Arial" w:cs="Arial"/>
          <w:i/>
          <w:iCs/>
          <w:color w:val="000000"/>
          <w:lang w:val="en-CA"/>
        </w:rPr>
        <w:t>Leducq</w:t>
      </w:r>
      <w:proofErr w:type="spellEnd"/>
      <w:r w:rsidRPr="005910DB">
        <w:rPr>
          <w:rFonts w:ascii="Arial" w:hAnsi="Arial" w:cs="Arial"/>
          <w:iCs/>
          <w:color w:val="000000"/>
          <w:lang w:val="en-CA"/>
        </w:rPr>
        <w:t xml:space="preserve"> TNE FANTASY (19CV03 to MEM and MRB</w:t>
      </w:r>
      <w:r>
        <w:rPr>
          <w:rFonts w:ascii="Arial" w:hAnsi="Arial" w:cs="Arial"/>
          <w:iCs/>
          <w:color w:val="000000"/>
          <w:lang w:val="en-CA"/>
        </w:rPr>
        <w:t>)</w:t>
      </w:r>
      <w:r w:rsidRPr="005910DB">
        <w:rPr>
          <w:rFonts w:ascii="Arial" w:hAnsi="Arial" w:cs="Arial"/>
          <w:iCs/>
          <w:color w:val="000000"/>
          <w:lang w:val="en-CA"/>
        </w:rPr>
        <w:t xml:space="preserve">. </w:t>
      </w:r>
      <w:r w:rsidRPr="00582C01">
        <w:rPr>
          <w:rFonts w:ascii="Arial" w:hAnsi="Arial" w:cs="Arial"/>
          <w:iCs/>
          <w:color w:val="000000"/>
          <w:lang w:val="en-US"/>
        </w:rPr>
        <w:t xml:space="preserve">JSPS KAKENHI (JP18K15017), the Naito Foundation (Grant for Studying Overseas 2014) and the </w:t>
      </w:r>
      <w:proofErr w:type="spellStart"/>
      <w:r w:rsidRPr="00582C01">
        <w:rPr>
          <w:rFonts w:ascii="Arial" w:hAnsi="Arial" w:cs="Arial"/>
          <w:iCs/>
          <w:color w:val="000000"/>
          <w:lang w:val="en-US"/>
        </w:rPr>
        <w:t>Nakatomi</w:t>
      </w:r>
      <w:proofErr w:type="spellEnd"/>
      <w:r w:rsidRPr="00582C01">
        <w:rPr>
          <w:rFonts w:ascii="Arial" w:hAnsi="Arial" w:cs="Arial"/>
          <w:iCs/>
          <w:color w:val="000000"/>
          <w:lang w:val="en-US"/>
        </w:rPr>
        <w:t xml:space="preserve"> Foundation (Research Grant for Study Oversea 2014) also supported this study (SN).</w:t>
      </w:r>
    </w:p>
    <w:p w14:paraId="26FBEAD8" w14:textId="77777777" w:rsidR="00781410" w:rsidRPr="000A4182" w:rsidRDefault="00781410" w:rsidP="00253F81">
      <w:pPr>
        <w:spacing w:line="480" w:lineRule="auto"/>
        <w:contextualSpacing/>
        <w:jc w:val="center"/>
        <w:rPr>
          <w:rFonts w:ascii="Arial" w:hAnsi="Arial" w:cs="Arial"/>
          <w:b/>
          <w:iCs/>
          <w:color w:val="000000"/>
        </w:rPr>
      </w:pPr>
      <w:r w:rsidRPr="000A4182">
        <w:rPr>
          <w:rFonts w:ascii="Arial" w:hAnsi="Arial" w:cs="Arial"/>
          <w:b/>
          <w:iCs/>
          <w:color w:val="000000"/>
        </w:rPr>
        <w:t>ACKNOWLEDGMENTS</w:t>
      </w:r>
    </w:p>
    <w:p w14:paraId="296D35D0" w14:textId="77777777" w:rsidR="00781410" w:rsidRPr="004C41F0" w:rsidRDefault="00781410" w:rsidP="00253F81">
      <w:pPr>
        <w:spacing w:line="480" w:lineRule="auto"/>
        <w:contextualSpacing/>
        <w:jc w:val="both"/>
        <w:rPr>
          <w:rFonts w:ascii="Arial" w:hAnsi="Arial" w:cs="Arial"/>
          <w:iCs/>
          <w:color w:val="000000"/>
        </w:rPr>
      </w:pPr>
      <w:r>
        <w:rPr>
          <w:rFonts w:ascii="Arial" w:hAnsi="Arial" w:cs="Arial"/>
          <w:iCs/>
          <w:color w:val="000000"/>
        </w:rPr>
        <w:t>The IGF group thanks</w:t>
      </w:r>
      <w:r w:rsidRPr="00236F8A">
        <w:rPr>
          <w:rFonts w:ascii="Arial" w:hAnsi="Arial" w:cs="Arial"/>
          <w:iCs/>
          <w:color w:val="000000"/>
        </w:rPr>
        <w:t xml:space="preserve"> the </w:t>
      </w:r>
      <w:proofErr w:type="spellStart"/>
      <w:r w:rsidRPr="00236F8A">
        <w:rPr>
          <w:rFonts w:ascii="Arial" w:hAnsi="Arial" w:cs="Arial"/>
          <w:iCs/>
          <w:color w:val="000000"/>
        </w:rPr>
        <w:t>Réseau</w:t>
      </w:r>
      <w:proofErr w:type="spellEnd"/>
      <w:r w:rsidRPr="00236F8A">
        <w:rPr>
          <w:rFonts w:ascii="Arial" w:hAnsi="Arial" w:cs="Arial"/>
          <w:iCs/>
          <w:color w:val="000000"/>
        </w:rPr>
        <w:t xml:space="preserve"> </w:t>
      </w:r>
      <w:proofErr w:type="spellStart"/>
      <w:r w:rsidRPr="00236F8A">
        <w:rPr>
          <w:rFonts w:ascii="Arial" w:hAnsi="Arial" w:cs="Arial"/>
          <w:iCs/>
          <w:color w:val="000000"/>
        </w:rPr>
        <w:t>d’Animaleries</w:t>
      </w:r>
      <w:proofErr w:type="spellEnd"/>
      <w:r w:rsidRPr="00236F8A">
        <w:rPr>
          <w:rFonts w:ascii="Arial" w:hAnsi="Arial" w:cs="Arial"/>
          <w:iCs/>
          <w:color w:val="000000"/>
        </w:rPr>
        <w:t xml:space="preserve"> de Montpellier (RAM) of </w:t>
      </w:r>
      <w:proofErr w:type="spellStart"/>
      <w:r w:rsidRPr="00236F8A">
        <w:rPr>
          <w:rFonts w:ascii="Arial" w:hAnsi="Arial" w:cs="Arial"/>
          <w:iCs/>
          <w:color w:val="000000"/>
        </w:rPr>
        <w:t>Biocampus</w:t>
      </w:r>
      <w:proofErr w:type="spellEnd"/>
      <w:r w:rsidRPr="00236F8A">
        <w:rPr>
          <w:rFonts w:ascii="Arial" w:hAnsi="Arial" w:cs="Arial"/>
          <w:iCs/>
          <w:color w:val="000000"/>
        </w:rPr>
        <w:t xml:space="preserve"> facility for the management of mouse lines. We thank all the personnel of the PCEA mouse breeding facility in Montpellier and of the </w:t>
      </w:r>
      <w:proofErr w:type="spellStart"/>
      <w:r w:rsidRPr="00236F8A">
        <w:rPr>
          <w:rFonts w:ascii="Arial" w:hAnsi="Arial" w:cs="Arial"/>
          <w:iCs/>
          <w:color w:val="000000"/>
        </w:rPr>
        <w:t>iExplore</w:t>
      </w:r>
      <w:proofErr w:type="spellEnd"/>
      <w:r w:rsidRPr="00236F8A">
        <w:rPr>
          <w:rFonts w:ascii="Arial" w:hAnsi="Arial" w:cs="Arial"/>
          <w:iCs/>
          <w:color w:val="000000"/>
        </w:rPr>
        <w:t xml:space="preserve"> platform for help in </w:t>
      </w:r>
      <w:r>
        <w:rPr>
          <w:rFonts w:ascii="Arial" w:hAnsi="Arial" w:cs="Arial"/>
          <w:iCs/>
          <w:color w:val="000000"/>
        </w:rPr>
        <w:t>managing the training regimen of mice</w:t>
      </w:r>
      <w:r w:rsidRPr="00236F8A">
        <w:rPr>
          <w:rFonts w:ascii="Arial" w:hAnsi="Arial" w:cs="Arial"/>
          <w:iCs/>
          <w:color w:val="000000"/>
        </w:rPr>
        <w:t xml:space="preserve">. </w:t>
      </w:r>
    </w:p>
    <w:p w14:paraId="5DB64221" w14:textId="77777777" w:rsidR="00781410" w:rsidRPr="006051F3" w:rsidRDefault="00781410" w:rsidP="00253F81">
      <w:pPr>
        <w:spacing w:line="480" w:lineRule="auto"/>
        <w:jc w:val="center"/>
        <w:rPr>
          <w:rFonts w:ascii="Arial" w:hAnsi="Arial" w:cs="Arial"/>
          <w:b/>
          <w:color w:val="222222"/>
          <w:spacing w:val="3"/>
          <w:shd w:val="clear" w:color="auto" w:fill="FFFFFF"/>
        </w:rPr>
      </w:pPr>
      <w:r w:rsidRPr="006051F3">
        <w:rPr>
          <w:rFonts w:ascii="Arial" w:hAnsi="Arial" w:cs="Arial"/>
          <w:b/>
          <w:color w:val="222222"/>
          <w:spacing w:val="3"/>
          <w:shd w:val="clear" w:color="auto" w:fill="FFFFFF"/>
        </w:rPr>
        <w:t>DISCLOSURES</w:t>
      </w:r>
    </w:p>
    <w:p w14:paraId="3413D676" w14:textId="77777777" w:rsidR="00781410" w:rsidRDefault="00781410" w:rsidP="00253F81">
      <w:pPr>
        <w:spacing w:line="480" w:lineRule="auto"/>
        <w:jc w:val="center"/>
        <w:rPr>
          <w:rFonts w:ascii="Arial" w:hAnsi="Arial" w:cs="Arial"/>
          <w:color w:val="222222"/>
          <w:spacing w:val="3"/>
          <w:shd w:val="clear" w:color="auto" w:fill="FFFFFF"/>
        </w:rPr>
      </w:pPr>
      <w:r w:rsidRPr="006051F3">
        <w:rPr>
          <w:rFonts w:ascii="Arial" w:hAnsi="Arial" w:cs="Arial"/>
          <w:color w:val="222222"/>
          <w:spacing w:val="3"/>
          <w:shd w:val="clear" w:color="auto" w:fill="FFFFFF"/>
        </w:rPr>
        <w:t>None</w:t>
      </w:r>
    </w:p>
    <w:p w14:paraId="78174AF9" w14:textId="77777777" w:rsidR="00781410" w:rsidRPr="006051F3" w:rsidRDefault="00781410" w:rsidP="00253F81">
      <w:pPr>
        <w:spacing w:line="480" w:lineRule="auto"/>
        <w:jc w:val="center"/>
        <w:rPr>
          <w:rFonts w:ascii="Arial" w:hAnsi="Arial" w:cs="Arial"/>
          <w:b/>
        </w:rPr>
      </w:pPr>
      <w:r w:rsidRPr="006051F3">
        <w:rPr>
          <w:rFonts w:ascii="Arial" w:hAnsi="Arial" w:cs="Arial"/>
          <w:b/>
        </w:rPr>
        <w:t>REFERENCES</w:t>
      </w:r>
    </w:p>
    <w:p w14:paraId="30A4380E" w14:textId="77777777" w:rsidR="00781410" w:rsidRPr="002B15D8" w:rsidRDefault="00781410" w:rsidP="00253F81">
      <w:pPr>
        <w:pStyle w:val="EndNoteBibliography"/>
        <w:spacing w:after="0"/>
        <w:ind w:left="720" w:hanging="720"/>
        <w:rPr>
          <w:noProof/>
        </w:rPr>
      </w:pPr>
      <w:r w:rsidRPr="002B15D8">
        <w:rPr>
          <w:noProof/>
        </w:rPr>
        <w:t>1.</w:t>
      </w:r>
      <w:r w:rsidRPr="002B15D8">
        <w:rPr>
          <w:noProof/>
        </w:rPr>
        <w:tab/>
        <w:t xml:space="preserve">Andersen K, Farahmand B, Ahlbom A, Held C, Ljunghall S, Michaelsson K, Sundstrom J. Risk of arrhythmias in 52 755 long-distance cross-country skiers: A cohort study. </w:t>
      </w:r>
      <w:r w:rsidRPr="002B15D8">
        <w:rPr>
          <w:i/>
          <w:noProof/>
        </w:rPr>
        <w:t>Eur Heart J</w:t>
      </w:r>
      <w:r w:rsidRPr="002B15D8">
        <w:rPr>
          <w:noProof/>
        </w:rPr>
        <w:t>. 2013;34:3624-3631</w:t>
      </w:r>
    </w:p>
    <w:p w14:paraId="270745D5" w14:textId="77777777" w:rsidR="00781410" w:rsidRPr="002B15D8" w:rsidRDefault="00781410" w:rsidP="00253F81">
      <w:pPr>
        <w:pStyle w:val="EndNoteBibliography"/>
        <w:spacing w:after="0"/>
        <w:ind w:left="720" w:hanging="720"/>
        <w:rPr>
          <w:noProof/>
        </w:rPr>
      </w:pPr>
      <w:r w:rsidRPr="002B15D8">
        <w:rPr>
          <w:noProof/>
        </w:rPr>
        <w:t>2.</w:t>
      </w:r>
      <w:r w:rsidRPr="002B15D8">
        <w:rPr>
          <w:noProof/>
        </w:rPr>
        <w:tab/>
        <w:t xml:space="preserve">Calvo N, Ramos P, Montserrat S, Guasch E, Coll-Vinent B, Domenech M, Bisbal F, Hevia S, Vidorreta S, Borras R, Falces C, Embid C, Montserrat JM, Berruezo A, Coca A, Sitges M, Brugada J, Mont L. Emerging risk factors and the dose-response relationship between physical activity and lone atrial fibrillation: A prospective case-control study. </w:t>
      </w:r>
      <w:r w:rsidRPr="002B15D8">
        <w:rPr>
          <w:i/>
          <w:noProof/>
        </w:rPr>
        <w:t>EP Europace</w:t>
      </w:r>
      <w:r w:rsidRPr="002B15D8">
        <w:rPr>
          <w:noProof/>
        </w:rPr>
        <w:t>. 2016;18:57-63</w:t>
      </w:r>
    </w:p>
    <w:p w14:paraId="5D0EC090" w14:textId="77777777" w:rsidR="00781410" w:rsidRPr="002B15D8" w:rsidRDefault="00781410" w:rsidP="00253F81">
      <w:pPr>
        <w:pStyle w:val="EndNoteBibliography"/>
        <w:spacing w:after="0"/>
        <w:ind w:left="720" w:hanging="720"/>
        <w:rPr>
          <w:noProof/>
        </w:rPr>
      </w:pPr>
      <w:r w:rsidRPr="002B15D8">
        <w:rPr>
          <w:noProof/>
        </w:rPr>
        <w:t>3.</w:t>
      </w:r>
      <w:r w:rsidRPr="002B15D8">
        <w:rPr>
          <w:noProof/>
        </w:rPr>
        <w:tab/>
        <w:t xml:space="preserve">Karjalainen J, Kujala UM, Kaprio J, Sarna S, Viitasalo M. Lone atrial fibrillation in vigorously exercising middle aged men: Case-control study. </w:t>
      </w:r>
      <w:r w:rsidRPr="002B15D8">
        <w:rPr>
          <w:i/>
          <w:noProof/>
        </w:rPr>
        <w:t>BMJ</w:t>
      </w:r>
      <w:r w:rsidRPr="002B15D8">
        <w:rPr>
          <w:noProof/>
        </w:rPr>
        <w:t>. 1998;316:1784-1785</w:t>
      </w:r>
    </w:p>
    <w:p w14:paraId="19FE3965" w14:textId="77777777" w:rsidR="00781410" w:rsidRPr="002B15D8" w:rsidRDefault="00781410" w:rsidP="00253F81">
      <w:pPr>
        <w:pStyle w:val="EndNoteBibliography"/>
        <w:spacing w:after="0"/>
        <w:ind w:left="720" w:hanging="720"/>
        <w:rPr>
          <w:noProof/>
        </w:rPr>
      </w:pPr>
      <w:r w:rsidRPr="002B15D8">
        <w:rPr>
          <w:noProof/>
        </w:rPr>
        <w:t>4.</w:t>
      </w:r>
      <w:r w:rsidRPr="002B15D8">
        <w:rPr>
          <w:noProof/>
        </w:rPr>
        <w:tab/>
        <w:t xml:space="preserve">Mont L, Sambola A, Brugada J, Vacca M, Marrugat J, Elosua R, Pare C, Azqueta M, Sanz G. Long-lasting sport practice and lone atrial fibrillation. </w:t>
      </w:r>
      <w:r w:rsidRPr="002B15D8">
        <w:rPr>
          <w:i/>
          <w:noProof/>
        </w:rPr>
        <w:t>Eur Heart J</w:t>
      </w:r>
      <w:r w:rsidRPr="002B15D8">
        <w:rPr>
          <w:noProof/>
        </w:rPr>
        <w:t>. 2002;23:477-482</w:t>
      </w:r>
    </w:p>
    <w:p w14:paraId="48EC8C71" w14:textId="77777777" w:rsidR="00781410" w:rsidRPr="002B15D8" w:rsidRDefault="00781410" w:rsidP="00253F81">
      <w:pPr>
        <w:pStyle w:val="EndNoteBibliography"/>
        <w:spacing w:after="0"/>
        <w:ind w:left="720" w:hanging="720"/>
        <w:rPr>
          <w:noProof/>
        </w:rPr>
      </w:pPr>
      <w:r w:rsidRPr="002B15D8">
        <w:rPr>
          <w:noProof/>
        </w:rPr>
        <w:t>5.</w:t>
      </w:r>
      <w:r w:rsidRPr="002B15D8">
        <w:rPr>
          <w:noProof/>
        </w:rPr>
        <w:tab/>
        <w:t xml:space="preserve">Myrstad M, Nystad W, Graff-Iversen S, Thelle DS, Stigum H, Aaronaes M, Ranhoff AH. Effect of years of endurance exercise on risk of atrial fibrillation and atrial flutter. </w:t>
      </w:r>
      <w:r w:rsidRPr="002B15D8">
        <w:rPr>
          <w:i/>
          <w:noProof/>
        </w:rPr>
        <w:t>Am J Cardiol</w:t>
      </w:r>
      <w:r w:rsidRPr="002B15D8">
        <w:rPr>
          <w:noProof/>
        </w:rPr>
        <w:t>. 2014;114:1229-1233</w:t>
      </w:r>
    </w:p>
    <w:p w14:paraId="35D4A018" w14:textId="77777777" w:rsidR="00781410" w:rsidRPr="002B15D8" w:rsidRDefault="00781410" w:rsidP="00253F81">
      <w:pPr>
        <w:pStyle w:val="EndNoteBibliography"/>
        <w:spacing w:after="0"/>
        <w:ind w:left="720" w:hanging="720"/>
        <w:rPr>
          <w:noProof/>
        </w:rPr>
      </w:pPr>
      <w:r w:rsidRPr="002B15D8">
        <w:rPr>
          <w:noProof/>
        </w:rPr>
        <w:lastRenderedPageBreak/>
        <w:t>6.</w:t>
      </w:r>
      <w:r w:rsidRPr="002B15D8">
        <w:rPr>
          <w:noProof/>
        </w:rPr>
        <w:tab/>
        <w:t xml:space="preserve">Baldesberger S, Bauersfeld U, Candinas R, Seifert B, Zuber M, Ritter M, Jenni R, Oechslin E, Luthi P, Scharf C, Marti B, Attenhofer Jost CH. Sinus node disease and arrhythmias in the long-term follow-up of former professional cyclists. </w:t>
      </w:r>
      <w:r w:rsidRPr="002B15D8">
        <w:rPr>
          <w:i/>
          <w:noProof/>
        </w:rPr>
        <w:t>Eur Heart J</w:t>
      </w:r>
      <w:r w:rsidRPr="002B15D8">
        <w:rPr>
          <w:noProof/>
        </w:rPr>
        <w:t>. 2008;29:71-78</w:t>
      </w:r>
    </w:p>
    <w:p w14:paraId="390E98C7" w14:textId="77777777" w:rsidR="00781410" w:rsidRPr="002B15D8" w:rsidRDefault="00781410" w:rsidP="00253F81">
      <w:pPr>
        <w:pStyle w:val="EndNoteBibliography"/>
        <w:spacing w:after="0"/>
        <w:ind w:left="720" w:hanging="720"/>
        <w:rPr>
          <w:noProof/>
        </w:rPr>
      </w:pPr>
      <w:r w:rsidRPr="002B15D8">
        <w:rPr>
          <w:noProof/>
        </w:rPr>
        <w:t>7.</w:t>
      </w:r>
      <w:r w:rsidRPr="002B15D8">
        <w:rPr>
          <w:noProof/>
        </w:rPr>
        <w:tab/>
        <w:t xml:space="preserve">Northcote RJ, Canning GP, Ballantyne D. Electrocardiographic findings in male veteran endurance athletes. </w:t>
      </w:r>
      <w:r w:rsidRPr="002B15D8">
        <w:rPr>
          <w:i/>
          <w:noProof/>
        </w:rPr>
        <w:t>Br Heart J</w:t>
      </w:r>
      <w:r w:rsidRPr="002B15D8">
        <w:rPr>
          <w:noProof/>
        </w:rPr>
        <w:t>. 1989;61:155-160</w:t>
      </w:r>
    </w:p>
    <w:p w14:paraId="0007DEE4" w14:textId="77777777" w:rsidR="00781410" w:rsidRPr="002B15D8" w:rsidRDefault="00781410" w:rsidP="00253F81">
      <w:pPr>
        <w:pStyle w:val="EndNoteBibliography"/>
        <w:spacing w:after="0"/>
        <w:ind w:left="720" w:hanging="720"/>
        <w:rPr>
          <w:noProof/>
        </w:rPr>
      </w:pPr>
      <w:r w:rsidRPr="002B15D8">
        <w:rPr>
          <w:noProof/>
        </w:rPr>
        <w:t>8.</w:t>
      </w:r>
      <w:r w:rsidRPr="002B15D8">
        <w:rPr>
          <w:noProof/>
        </w:rPr>
        <w:tab/>
        <w:t xml:space="preserve">Northcote RJ, Rankin AC, Scullion R, Logan W. Is severe bradycardia in veteran athletes an indication for a permanent pacemaker? </w:t>
      </w:r>
      <w:r w:rsidRPr="002B15D8">
        <w:rPr>
          <w:i/>
          <w:noProof/>
        </w:rPr>
        <w:t>Br Med J</w:t>
      </w:r>
      <w:r w:rsidRPr="002B15D8">
        <w:rPr>
          <w:noProof/>
        </w:rPr>
        <w:t>. 1989;298:231-232</w:t>
      </w:r>
    </w:p>
    <w:p w14:paraId="48FE8713" w14:textId="77777777" w:rsidR="00781410" w:rsidRPr="002B15D8" w:rsidRDefault="00781410" w:rsidP="00253F81">
      <w:pPr>
        <w:pStyle w:val="EndNoteBibliography"/>
        <w:spacing w:after="0"/>
        <w:ind w:left="720" w:hanging="720"/>
        <w:rPr>
          <w:noProof/>
        </w:rPr>
      </w:pPr>
      <w:r w:rsidRPr="002B15D8">
        <w:rPr>
          <w:noProof/>
        </w:rPr>
        <w:t>9.</w:t>
      </w:r>
      <w:r w:rsidRPr="002B15D8">
        <w:rPr>
          <w:noProof/>
        </w:rPr>
        <w:tab/>
        <w:t xml:space="preserve">Senturk T, Xu H, Puppala K, Krishnan B, Sakaguchi S, Chen LY, Karim R, Dickinson O, Benditt DG. Cardiac pauses in competitive athletes: A systematic review examining the basis of current practice recommendations. </w:t>
      </w:r>
      <w:r w:rsidRPr="002B15D8">
        <w:rPr>
          <w:i/>
          <w:noProof/>
        </w:rPr>
        <w:t>EP Europace</w:t>
      </w:r>
      <w:r w:rsidRPr="002B15D8">
        <w:rPr>
          <w:noProof/>
        </w:rPr>
        <w:t>. 2016;18:1873-1879</w:t>
      </w:r>
    </w:p>
    <w:p w14:paraId="6790D139" w14:textId="77777777" w:rsidR="00781410" w:rsidRPr="002B15D8" w:rsidRDefault="00781410" w:rsidP="00253F81">
      <w:pPr>
        <w:pStyle w:val="EndNoteBibliography"/>
        <w:spacing w:after="0"/>
        <w:ind w:left="720" w:hanging="720"/>
        <w:rPr>
          <w:noProof/>
        </w:rPr>
      </w:pPr>
      <w:r w:rsidRPr="002B15D8">
        <w:rPr>
          <w:noProof/>
        </w:rPr>
        <w:t>10.</w:t>
      </w:r>
      <w:r w:rsidRPr="002B15D8">
        <w:rPr>
          <w:noProof/>
        </w:rPr>
        <w:tab/>
        <w:t xml:space="preserve">Stein R, Medeiros CM, Rosito GA, Zimerman LI, Ribeiro JP. Intrinsic sinus and atrioventricular node electrophysiologic adaptations in endurance athletes. </w:t>
      </w:r>
      <w:r w:rsidRPr="002B15D8">
        <w:rPr>
          <w:i/>
          <w:noProof/>
        </w:rPr>
        <w:t>J Am Coll Cardiol</w:t>
      </w:r>
      <w:r w:rsidRPr="002B15D8">
        <w:rPr>
          <w:noProof/>
        </w:rPr>
        <w:t>. 2002;39:1033-1038</w:t>
      </w:r>
    </w:p>
    <w:p w14:paraId="39B75FB5" w14:textId="77777777" w:rsidR="00781410" w:rsidRPr="002B15D8" w:rsidRDefault="00781410" w:rsidP="00253F81">
      <w:pPr>
        <w:pStyle w:val="EndNoteBibliography"/>
        <w:spacing w:after="0"/>
        <w:ind w:left="720" w:hanging="720"/>
        <w:rPr>
          <w:noProof/>
        </w:rPr>
      </w:pPr>
      <w:r w:rsidRPr="002B15D8">
        <w:rPr>
          <w:noProof/>
        </w:rPr>
        <w:t>11.</w:t>
      </w:r>
      <w:r w:rsidRPr="002B15D8">
        <w:rPr>
          <w:noProof/>
        </w:rPr>
        <w:tab/>
        <w:t xml:space="preserve">Viitasalo MT, Kala R, Eisalo A. Ambulatory electrocardiographic recording in endurance athletes. </w:t>
      </w:r>
      <w:r w:rsidRPr="002B15D8">
        <w:rPr>
          <w:i/>
          <w:noProof/>
        </w:rPr>
        <w:t>Br Heart J</w:t>
      </w:r>
      <w:r w:rsidRPr="002B15D8">
        <w:rPr>
          <w:noProof/>
        </w:rPr>
        <w:t>. 1982;47:213-220</w:t>
      </w:r>
    </w:p>
    <w:p w14:paraId="4ADF8117" w14:textId="77777777" w:rsidR="00781410" w:rsidRPr="002B15D8" w:rsidRDefault="00781410" w:rsidP="00253F81">
      <w:pPr>
        <w:pStyle w:val="EndNoteBibliography"/>
        <w:spacing w:after="0"/>
        <w:ind w:left="720" w:hanging="720"/>
        <w:rPr>
          <w:noProof/>
        </w:rPr>
      </w:pPr>
      <w:r w:rsidRPr="002B15D8">
        <w:rPr>
          <w:noProof/>
        </w:rPr>
        <w:t>12.</w:t>
      </w:r>
      <w:r w:rsidRPr="002B15D8">
        <w:rPr>
          <w:noProof/>
        </w:rPr>
        <w:tab/>
        <w:t xml:space="preserve">Crouse SF, Meade T, Hansen BE, Green JS, Martin SE. Electrocardiograms of collegiate football athletes. </w:t>
      </w:r>
      <w:r w:rsidRPr="002B15D8">
        <w:rPr>
          <w:i/>
          <w:noProof/>
        </w:rPr>
        <w:t>Clin Cardiol</w:t>
      </w:r>
      <w:r w:rsidRPr="002B15D8">
        <w:rPr>
          <w:noProof/>
        </w:rPr>
        <w:t>. 2009;32:37-42</w:t>
      </w:r>
    </w:p>
    <w:p w14:paraId="7B681D21" w14:textId="77777777" w:rsidR="00781410" w:rsidRPr="002B15D8" w:rsidRDefault="00781410" w:rsidP="00253F81">
      <w:pPr>
        <w:pStyle w:val="EndNoteBibliography"/>
        <w:spacing w:after="0"/>
        <w:ind w:left="720" w:hanging="720"/>
        <w:rPr>
          <w:noProof/>
        </w:rPr>
      </w:pPr>
      <w:r w:rsidRPr="002B15D8">
        <w:rPr>
          <w:noProof/>
        </w:rPr>
        <w:t>13.</w:t>
      </w:r>
      <w:r w:rsidRPr="002B15D8">
        <w:rPr>
          <w:noProof/>
        </w:rPr>
        <w:tab/>
        <w:t xml:space="preserve">Hoogsteen J, Bennekers JH, van der Wall EE, van Hemel NM, Wilde AA, Crijns HJ, Gorgels AP, Smeets JL, Hauer RN, Jordaens JL, Schalij MJ. Recommendations and cardiological evaluation of athletes with arrhythmias: Part 1. </w:t>
      </w:r>
      <w:r w:rsidRPr="002B15D8">
        <w:rPr>
          <w:i/>
          <w:noProof/>
        </w:rPr>
        <w:t>Neth Heart J</w:t>
      </w:r>
      <w:r w:rsidRPr="002B15D8">
        <w:rPr>
          <w:noProof/>
        </w:rPr>
        <w:t>. 2004;12:157-164</w:t>
      </w:r>
    </w:p>
    <w:p w14:paraId="643269A8" w14:textId="77777777" w:rsidR="00781410" w:rsidRPr="002B15D8" w:rsidRDefault="00781410" w:rsidP="00253F81">
      <w:pPr>
        <w:pStyle w:val="EndNoteBibliography"/>
        <w:spacing w:after="0"/>
        <w:ind w:left="720" w:hanging="720"/>
        <w:rPr>
          <w:noProof/>
        </w:rPr>
      </w:pPr>
      <w:r w:rsidRPr="002B15D8">
        <w:rPr>
          <w:noProof/>
        </w:rPr>
        <w:t>14.</w:t>
      </w:r>
      <w:r w:rsidRPr="002B15D8">
        <w:rPr>
          <w:noProof/>
        </w:rPr>
        <w:tab/>
        <w:t xml:space="preserve">Talan DA, Bauernfeind RA, Ashley WW, Kanakis C, Jr., Rosen KM. Twenty-four hour continuous ecg recordings in long-distance runners. </w:t>
      </w:r>
      <w:r w:rsidRPr="002B15D8">
        <w:rPr>
          <w:i/>
          <w:noProof/>
        </w:rPr>
        <w:t>Chest</w:t>
      </w:r>
      <w:r w:rsidRPr="002B15D8">
        <w:rPr>
          <w:noProof/>
        </w:rPr>
        <w:t>. 1982;82:19-24</w:t>
      </w:r>
    </w:p>
    <w:p w14:paraId="7D0C36CE" w14:textId="77777777" w:rsidR="00781410" w:rsidRPr="002B15D8" w:rsidRDefault="00781410" w:rsidP="00253F81">
      <w:pPr>
        <w:pStyle w:val="EndNoteBibliography"/>
        <w:spacing w:after="0"/>
        <w:ind w:left="720" w:hanging="720"/>
        <w:rPr>
          <w:noProof/>
        </w:rPr>
      </w:pPr>
      <w:r w:rsidRPr="002B15D8">
        <w:rPr>
          <w:noProof/>
        </w:rPr>
        <w:t>15.</w:t>
      </w:r>
      <w:r w:rsidRPr="002B15D8">
        <w:rPr>
          <w:noProof/>
        </w:rPr>
        <w:tab/>
        <w:t xml:space="preserve">Hiss RG, Lamb LE. Electrocardiographic findings in 122,043 individuals. </w:t>
      </w:r>
      <w:r w:rsidRPr="002B15D8">
        <w:rPr>
          <w:i/>
          <w:noProof/>
        </w:rPr>
        <w:t>Circulation</w:t>
      </w:r>
      <w:r w:rsidRPr="002B15D8">
        <w:rPr>
          <w:noProof/>
        </w:rPr>
        <w:t>. 1962;25:947-961</w:t>
      </w:r>
    </w:p>
    <w:p w14:paraId="589F88CD" w14:textId="77777777" w:rsidR="00781410" w:rsidRPr="002B15D8" w:rsidRDefault="00781410" w:rsidP="00253F81">
      <w:pPr>
        <w:pStyle w:val="EndNoteBibliography"/>
        <w:spacing w:after="0"/>
        <w:ind w:left="720" w:hanging="720"/>
        <w:rPr>
          <w:noProof/>
        </w:rPr>
      </w:pPr>
      <w:r w:rsidRPr="002B15D8">
        <w:rPr>
          <w:noProof/>
        </w:rPr>
        <w:t>16.</w:t>
      </w:r>
      <w:r w:rsidRPr="002B15D8">
        <w:rPr>
          <w:noProof/>
        </w:rPr>
        <w:tab/>
        <w:t xml:space="preserve">Ector H, Bourgois J, Verlinden M, Hermans L, Vanden Eynde E, Fagard R, De Geest H. Bradycardia, ventricular pauses, syncope, and sports. </w:t>
      </w:r>
      <w:r w:rsidRPr="002B15D8">
        <w:rPr>
          <w:i/>
          <w:noProof/>
        </w:rPr>
        <w:t>Lancet</w:t>
      </w:r>
      <w:r w:rsidRPr="002B15D8">
        <w:rPr>
          <w:noProof/>
        </w:rPr>
        <w:t>. 1984;2:591-594</w:t>
      </w:r>
    </w:p>
    <w:p w14:paraId="7B5005FF" w14:textId="77777777" w:rsidR="00781410" w:rsidRPr="002B15D8" w:rsidRDefault="00781410" w:rsidP="00253F81">
      <w:pPr>
        <w:pStyle w:val="EndNoteBibliography"/>
        <w:spacing w:after="0"/>
        <w:ind w:left="720" w:hanging="720"/>
        <w:rPr>
          <w:noProof/>
        </w:rPr>
      </w:pPr>
      <w:r w:rsidRPr="002B15D8">
        <w:rPr>
          <w:noProof/>
        </w:rPr>
        <w:t>17.</w:t>
      </w:r>
      <w:r w:rsidRPr="002B15D8">
        <w:rPr>
          <w:noProof/>
        </w:rPr>
        <w:tab/>
        <w:t xml:space="preserve">Coumbe AG, Naksuk N, Newell MC, Somasundaram PE, Benditt DG, Adabag S. Long-term follow-up of older patients with mobitz type i second degree atrioventricular block. </w:t>
      </w:r>
      <w:r w:rsidRPr="002B15D8">
        <w:rPr>
          <w:i/>
          <w:noProof/>
        </w:rPr>
        <w:t>Heart</w:t>
      </w:r>
      <w:r w:rsidRPr="002B15D8">
        <w:rPr>
          <w:noProof/>
        </w:rPr>
        <w:t>. 2013;99:334-338</w:t>
      </w:r>
    </w:p>
    <w:p w14:paraId="48030C8F" w14:textId="77777777" w:rsidR="00781410" w:rsidRPr="002B15D8" w:rsidRDefault="00781410" w:rsidP="00253F81">
      <w:pPr>
        <w:pStyle w:val="EndNoteBibliography"/>
        <w:spacing w:after="0"/>
        <w:ind w:left="720" w:hanging="720"/>
        <w:rPr>
          <w:noProof/>
        </w:rPr>
      </w:pPr>
      <w:r w:rsidRPr="002B15D8">
        <w:rPr>
          <w:noProof/>
        </w:rPr>
        <w:t>18.</w:t>
      </w:r>
      <w:r w:rsidRPr="002B15D8">
        <w:rPr>
          <w:noProof/>
        </w:rPr>
        <w:tab/>
        <w:t xml:space="preserve">Cheng S, Keyes MJ, Larson MG, McCabe EL, Newton-Cheh C, Levy D, Benjamin EJ, Vasan RS, Wang TJ. Long-term outcomes in individuals with prolonged pr interval or first-degree atrioventricular block. </w:t>
      </w:r>
      <w:r w:rsidRPr="002B15D8">
        <w:rPr>
          <w:i/>
          <w:noProof/>
        </w:rPr>
        <w:t>JAMA</w:t>
      </w:r>
      <w:r w:rsidRPr="002B15D8">
        <w:rPr>
          <w:noProof/>
        </w:rPr>
        <w:t>. 2009;301:2571-2577</w:t>
      </w:r>
    </w:p>
    <w:p w14:paraId="3805ACC8" w14:textId="77777777" w:rsidR="00781410" w:rsidRPr="002B15D8" w:rsidRDefault="00781410" w:rsidP="00253F81">
      <w:pPr>
        <w:pStyle w:val="EndNoteBibliography"/>
        <w:spacing w:after="0"/>
        <w:ind w:left="720" w:hanging="720"/>
        <w:rPr>
          <w:noProof/>
        </w:rPr>
      </w:pPr>
      <w:r w:rsidRPr="002B15D8">
        <w:rPr>
          <w:noProof/>
        </w:rPr>
        <w:t>19.</w:t>
      </w:r>
      <w:r w:rsidRPr="002B15D8">
        <w:rPr>
          <w:noProof/>
        </w:rPr>
        <w:tab/>
        <w:t xml:space="preserve">Magnani JW, Wang N, Nelson KP, Connelly S, Deo R, Rodondi N, Schelbert EB, Garcia ME, Phillips CL, Shlipak MG, Harris TB, Ellinor PT, Benjamin EJ. Electrocardiographic pr interval and adverse outcomes in older adults: The health, aging, and body composition study. </w:t>
      </w:r>
      <w:r w:rsidRPr="002B15D8">
        <w:rPr>
          <w:i/>
          <w:noProof/>
        </w:rPr>
        <w:t>Circ Arrhythm Electrophysiol</w:t>
      </w:r>
      <w:r w:rsidRPr="002B15D8">
        <w:rPr>
          <w:noProof/>
        </w:rPr>
        <w:t>. 2013;6:84-90</w:t>
      </w:r>
    </w:p>
    <w:p w14:paraId="4CC23E89" w14:textId="77777777" w:rsidR="00781410" w:rsidRPr="002B15D8" w:rsidRDefault="00781410" w:rsidP="00253F81">
      <w:pPr>
        <w:pStyle w:val="EndNoteBibliography"/>
        <w:spacing w:after="0"/>
        <w:ind w:left="720" w:hanging="720"/>
        <w:rPr>
          <w:noProof/>
        </w:rPr>
      </w:pPr>
      <w:r w:rsidRPr="002B15D8">
        <w:rPr>
          <w:noProof/>
        </w:rPr>
        <w:t>20.</w:t>
      </w:r>
      <w:r w:rsidRPr="002B15D8">
        <w:rPr>
          <w:noProof/>
        </w:rPr>
        <w:tab/>
        <w:t xml:space="preserve">Hilgard J, Ezri MD, Denes P. Significance of ventricular pauses of three seconds or more detected on twenty-four-hour holter recordings. </w:t>
      </w:r>
      <w:r w:rsidRPr="002B15D8">
        <w:rPr>
          <w:i/>
          <w:noProof/>
        </w:rPr>
        <w:t>Am J Cardiol</w:t>
      </w:r>
      <w:r w:rsidRPr="002B15D8">
        <w:rPr>
          <w:noProof/>
        </w:rPr>
        <w:t>. 1985;55:1005-1008</w:t>
      </w:r>
    </w:p>
    <w:p w14:paraId="52E5EB5B" w14:textId="77777777" w:rsidR="00781410" w:rsidRPr="002B15D8" w:rsidRDefault="00781410" w:rsidP="00253F81">
      <w:pPr>
        <w:pStyle w:val="EndNoteBibliography"/>
        <w:spacing w:after="0"/>
        <w:ind w:left="720" w:hanging="720"/>
        <w:rPr>
          <w:noProof/>
        </w:rPr>
      </w:pPr>
      <w:r w:rsidRPr="002B15D8">
        <w:rPr>
          <w:noProof/>
        </w:rPr>
        <w:t>21.</w:t>
      </w:r>
      <w:r w:rsidRPr="002B15D8">
        <w:rPr>
          <w:noProof/>
        </w:rPr>
        <w:tab/>
        <w:t xml:space="preserve">Hood S, Northcote RJ. Cardiac assessment of veteran endurance athletes: A 12 year follow up study. </w:t>
      </w:r>
      <w:r w:rsidRPr="002B15D8">
        <w:rPr>
          <w:i/>
          <w:noProof/>
        </w:rPr>
        <w:t>Br J Sports Med</w:t>
      </w:r>
      <w:r w:rsidRPr="002B15D8">
        <w:rPr>
          <w:noProof/>
        </w:rPr>
        <w:t>. 1999;33:239-243</w:t>
      </w:r>
    </w:p>
    <w:p w14:paraId="5982D6E0" w14:textId="77777777" w:rsidR="00781410" w:rsidRPr="002B15D8" w:rsidRDefault="00781410" w:rsidP="00253F81">
      <w:pPr>
        <w:pStyle w:val="EndNoteBibliography"/>
        <w:spacing w:after="0"/>
        <w:ind w:left="720" w:hanging="720"/>
        <w:rPr>
          <w:noProof/>
        </w:rPr>
      </w:pPr>
      <w:r w:rsidRPr="002B15D8">
        <w:rPr>
          <w:noProof/>
        </w:rPr>
        <w:t>22.</w:t>
      </w:r>
      <w:r w:rsidRPr="002B15D8">
        <w:rPr>
          <w:noProof/>
        </w:rPr>
        <w:tab/>
        <w:t xml:space="preserve">Maron BJ, Pelliccia A. The heart of trained athletes: Cardiac remodeling and the risks of sports, including sudden death. </w:t>
      </w:r>
      <w:r w:rsidRPr="002B15D8">
        <w:rPr>
          <w:i/>
          <w:noProof/>
        </w:rPr>
        <w:t>Circulation</w:t>
      </w:r>
      <w:r w:rsidRPr="002B15D8">
        <w:rPr>
          <w:noProof/>
        </w:rPr>
        <w:t>. 2006;114:1633-1644</w:t>
      </w:r>
    </w:p>
    <w:p w14:paraId="0B7A40E5" w14:textId="77777777" w:rsidR="00781410" w:rsidRPr="002B15D8" w:rsidRDefault="00781410" w:rsidP="00253F81">
      <w:pPr>
        <w:pStyle w:val="EndNoteBibliography"/>
        <w:spacing w:after="0"/>
        <w:ind w:left="720" w:hanging="720"/>
        <w:rPr>
          <w:noProof/>
        </w:rPr>
      </w:pPr>
      <w:r w:rsidRPr="002B15D8">
        <w:rPr>
          <w:noProof/>
        </w:rPr>
        <w:t>23.</w:t>
      </w:r>
      <w:r w:rsidRPr="002B15D8">
        <w:rPr>
          <w:noProof/>
        </w:rPr>
        <w:tab/>
        <w:t xml:space="preserve">D'Souza A, Sharma S, Boyett MR. Crosstalk opposing view: Bradycardia in the trained athlete is attributable to a downregulation of a pacemaker channel in the sinus node. </w:t>
      </w:r>
      <w:r w:rsidRPr="002B15D8">
        <w:rPr>
          <w:i/>
          <w:noProof/>
        </w:rPr>
        <w:t>J Physiol</w:t>
      </w:r>
      <w:r w:rsidRPr="002B15D8">
        <w:rPr>
          <w:noProof/>
        </w:rPr>
        <w:t>. 2015;593:1749-1751</w:t>
      </w:r>
    </w:p>
    <w:p w14:paraId="6C184BC8" w14:textId="77777777" w:rsidR="00781410" w:rsidRPr="002B15D8" w:rsidRDefault="00781410" w:rsidP="00253F81">
      <w:pPr>
        <w:pStyle w:val="EndNoteBibliography"/>
        <w:spacing w:after="0"/>
        <w:ind w:left="720" w:hanging="720"/>
        <w:rPr>
          <w:noProof/>
        </w:rPr>
      </w:pPr>
      <w:r w:rsidRPr="002B15D8">
        <w:rPr>
          <w:noProof/>
        </w:rPr>
        <w:t>24.</w:t>
      </w:r>
      <w:r w:rsidRPr="002B15D8">
        <w:rPr>
          <w:noProof/>
        </w:rPr>
        <w:tab/>
        <w:t xml:space="preserve">D'Souza A, Pearman CM, Wang Y, Nakao S, Logantha S, Cox C, Bennett H, Zhang Y, Johnsen AB, Linscheid N, Poulsen PC, Elliott J, Coulson J, McPhee J, Robertson A, da Costa Martins PA, Kitmitto A, Wisloff U, Cartwright EJ, Monfredi O, Lundby A, Dobrzynski H, Oceandy D, Morris GM, Boyett MR. Targeting mir-423-5p reverses exercise training-induced hcn4 channel remodeling and sinus bradycardia. </w:t>
      </w:r>
      <w:r w:rsidRPr="002B15D8">
        <w:rPr>
          <w:i/>
          <w:noProof/>
        </w:rPr>
        <w:t>Circ Res</w:t>
      </w:r>
      <w:r w:rsidRPr="002B15D8">
        <w:rPr>
          <w:noProof/>
        </w:rPr>
        <w:t>. 2017;121:1058-1068</w:t>
      </w:r>
    </w:p>
    <w:p w14:paraId="7B203981" w14:textId="77777777" w:rsidR="00781410" w:rsidRPr="002B15D8" w:rsidRDefault="00781410" w:rsidP="00253F81">
      <w:pPr>
        <w:pStyle w:val="EndNoteBibliography"/>
        <w:spacing w:after="0"/>
        <w:ind w:left="720" w:hanging="720"/>
        <w:rPr>
          <w:noProof/>
        </w:rPr>
      </w:pPr>
      <w:r w:rsidRPr="002B15D8">
        <w:rPr>
          <w:noProof/>
        </w:rPr>
        <w:t>25.</w:t>
      </w:r>
      <w:r w:rsidRPr="002B15D8">
        <w:rPr>
          <w:noProof/>
        </w:rPr>
        <w:tab/>
        <w:t xml:space="preserve">D'Souza A, Bucchi A, Johnsen AB, Logantha SJ, Monfredi O, Yanni J, Prehar S, Hart G, Cartwright E, Wisloff U, Dobryznski H, DiFrancesco D, Morris GM, Boyett MR. Exercise training reduces resting heart rate via downregulation of the funny channel hcn4. </w:t>
      </w:r>
      <w:r w:rsidRPr="002B15D8">
        <w:rPr>
          <w:i/>
          <w:noProof/>
        </w:rPr>
        <w:t>Nat Commun</w:t>
      </w:r>
      <w:r w:rsidRPr="002B15D8">
        <w:rPr>
          <w:noProof/>
        </w:rPr>
        <w:t>. 2014;5:3775</w:t>
      </w:r>
    </w:p>
    <w:p w14:paraId="1E4B01D3" w14:textId="77777777" w:rsidR="00781410" w:rsidRPr="002B15D8" w:rsidRDefault="00781410" w:rsidP="00253F81">
      <w:pPr>
        <w:pStyle w:val="EndNoteBibliography"/>
        <w:spacing w:after="0"/>
        <w:ind w:left="720" w:hanging="720"/>
        <w:rPr>
          <w:noProof/>
        </w:rPr>
      </w:pPr>
      <w:r w:rsidRPr="002B15D8">
        <w:rPr>
          <w:noProof/>
        </w:rPr>
        <w:t>26.</w:t>
      </w:r>
      <w:r w:rsidRPr="002B15D8">
        <w:rPr>
          <w:noProof/>
        </w:rPr>
        <w:tab/>
        <w:t xml:space="preserve">Buhl R, Ersboll AK, Eriksen L, Koch J. Changes over time in echocardiographic measurements in young standardbred racehorses undergoing training and racing and association with racing performance. </w:t>
      </w:r>
      <w:r w:rsidRPr="002B15D8">
        <w:rPr>
          <w:i/>
          <w:noProof/>
        </w:rPr>
        <w:t>J Am Vet Med Assoc</w:t>
      </w:r>
      <w:r w:rsidRPr="002B15D8">
        <w:rPr>
          <w:noProof/>
        </w:rPr>
        <w:t>. 2005;226:1881-1887</w:t>
      </w:r>
    </w:p>
    <w:p w14:paraId="3E91CE26" w14:textId="77777777" w:rsidR="00781410" w:rsidRPr="002B15D8" w:rsidRDefault="00781410" w:rsidP="00253F81">
      <w:pPr>
        <w:pStyle w:val="EndNoteBibliography"/>
        <w:spacing w:after="0"/>
        <w:ind w:left="720" w:hanging="720"/>
        <w:rPr>
          <w:noProof/>
        </w:rPr>
      </w:pPr>
      <w:r w:rsidRPr="002B15D8">
        <w:rPr>
          <w:noProof/>
        </w:rPr>
        <w:lastRenderedPageBreak/>
        <w:t>27.</w:t>
      </w:r>
      <w:r w:rsidRPr="002B15D8">
        <w:rPr>
          <w:noProof/>
        </w:rPr>
        <w:tab/>
        <w:t xml:space="preserve">Buhl R, Ersboll AK. Echocardiographic evaluation of changes in left ventricular size and valvular regurgitation associated with physical training during and after maturity in standardbred trotters. </w:t>
      </w:r>
      <w:r w:rsidRPr="002B15D8">
        <w:rPr>
          <w:i/>
          <w:noProof/>
        </w:rPr>
        <w:t>J Am Vet Med Assoc</w:t>
      </w:r>
      <w:r w:rsidRPr="002B15D8">
        <w:rPr>
          <w:noProof/>
        </w:rPr>
        <w:t>. 2012;240:205-212</w:t>
      </w:r>
    </w:p>
    <w:p w14:paraId="7A9E611E" w14:textId="77777777" w:rsidR="00781410" w:rsidRPr="002B15D8" w:rsidRDefault="00781410" w:rsidP="00253F81">
      <w:pPr>
        <w:pStyle w:val="EndNoteBibliography"/>
        <w:spacing w:after="0"/>
        <w:ind w:left="720" w:hanging="720"/>
        <w:rPr>
          <w:noProof/>
        </w:rPr>
      </w:pPr>
      <w:r w:rsidRPr="002B15D8">
        <w:rPr>
          <w:noProof/>
        </w:rPr>
        <w:t>28.</w:t>
      </w:r>
      <w:r w:rsidRPr="002B15D8">
        <w:rPr>
          <w:noProof/>
        </w:rPr>
        <w:tab/>
        <w:t xml:space="preserve">Boyet MR, Jewell BR. Analysis of the effects of changes in rate and rhythm upon electrical activity in the heart. </w:t>
      </w:r>
      <w:r w:rsidRPr="002B15D8">
        <w:rPr>
          <w:i/>
          <w:noProof/>
        </w:rPr>
        <w:t>Prog Biophys Mol Biol</w:t>
      </w:r>
      <w:r w:rsidRPr="002B15D8">
        <w:rPr>
          <w:noProof/>
        </w:rPr>
        <w:t>. 1981;36:1-52</w:t>
      </w:r>
    </w:p>
    <w:p w14:paraId="2900A985" w14:textId="77777777" w:rsidR="00781410" w:rsidRPr="002B15D8" w:rsidRDefault="00781410" w:rsidP="00253F81">
      <w:pPr>
        <w:pStyle w:val="EndNoteBibliography"/>
        <w:spacing w:after="0"/>
        <w:ind w:left="720" w:hanging="720"/>
        <w:rPr>
          <w:noProof/>
        </w:rPr>
      </w:pPr>
      <w:r w:rsidRPr="002B15D8">
        <w:rPr>
          <w:noProof/>
        </w:rPr>
        <w:t>29.</w:t>
      </w:r>
      <w:r w:rsidRPr="002B15D8">
        <w:rPr>
          <w:noProof/>
        </w:rPr>
        <w:tab/>
        <w:t xml:space="preserve">Nayebpour M, Talajic M, Nattel S. Quantitation of dynamic av nodal properties and application to predict rate-dependent av conduction. </w:t>
      </w:r>
      <w:r w:rsidRPr="002B15D8">
        <w:rPr>
          <w:i/>
          <w:noProof/>
        </w:rPr>
        <w:t>Am J Physiol</w:t>
      </w:r>
      <w:r w:rsidRPr="002B15D8">
        <w:rPr>
          <w:noProof/>
        </w:rPr>
        <w:t>. 1991;261:H292-300</w:t>
      </w:r>
    </w:p>
    <w:p w14:paraId="19742344" w14:textId="77777777" w:rsidR="00781410" w:rsidRPr="002B15D8" w:rsidRDefault="00781410" w:rsidP="00253F81">
      <w:pPr>
        <w:pStyle w:val="EndNoteBibliography"/>
        <w:spacing w:after="0"/>
        <w:ind w:left="720" w:hanging="720"/>
        <w:rPr>
          <w:noProof/>
        </w:rPr>
      </w:pPr>
      <w:r w:rsidRPr="002B15D8">
        <w:rPr>
          <w:noProof/>
        </w:rPr>
        <w:t>30.</w:t>
      </w:r>
      <w:r w:rsidRPr="002B15D8">
        <w:rPr>
          <w:noProof/>
        </w:rPr>
        <w:tab/>
        <w:t xml:space="preserve">Tadros R, Billette J. Rate-dependent av nodal function: Closely bound conduction and refractory properties. </w:t>
      </w:r>
      <w:r w:rsidRPr="002B15D8">
        <w:rPr>
          <w:i/>
          <w:noProof/>
        </w:rPr>
        <w:t>J Cardiovasc Electrophysiol</w:t>
      </w:r>
      <w:r w:rsidRPr="002B15D8">
        <w:rPr>
          <w:noProof/>
        </w:rPr>
        <w:t>. 2012;23:302-308</w:t>
      </w:r>
    </w:p>
    <w:p w14:paraId="1779BA47" w14:textId="77777777" w:rsidR="00781410" w:rsidRPr="002B15D8" w:rsidRDefault="00781410" w:rsidP="00253F81">
      <w:pPr>
        <w:pStyle w:val="EndNoteBibliography"/>
        <w:spacing w:after="0"/>
        <w:ind w:left="720" w:hanging="720"/>
        <w:rPr>
          <w:noProof/>
        </w:rPr>
      </w:pPr>
      <w:r w:rsidRPr="002B15D8">
        <w:rPr>
          <w:noProof/>
        </w:rPr>
        <w:t>31.</w:t>
      </w:r>
      <w:r w:rsidRPr="002B15D8">
        <w:rPr>
          <w:noProof/>
        </w:rPr>
        <w:tab/>
        <w:t xml:space="preserve">Hamlin RL, Klepinger WL, Gilpin KW, Smith CR. Autonomic control of heart rate in the horse. </w:t>
      </w:r>
      <w:r w:rsidRPr="002B15D8">
        <w:rPr>
          <w:i/>
          <w:noProof/>
        </w:rPr>
        <w:t>Am J Physiol</w:t>
      </w:r>
      <w:r w:rsidRPr="002B15D8">
        <w:rPr>
          <w:noProof/>
        </w:rPr>
        <w:t>. 1972;222:976-978</w:t>
      </w:r>
    </w:p>
    <w:p w14:paraId="33EBEFB7" w14:textId="77777777" w:rsidR="00781410" w:rsidRPr="002B15D8" w:rsidRDefault="00781410" w:rsidP="00253F81">
      <w:pPr>
        <w:pStyle w:val="EndNoteBibliography"/>
        <w:spacing w:after="0"/>
        <w:ind w:left="720" w:hanging="720"/>
        <w:rPr>
          <w:noProof/>
        </w:rPr>
      </w:pPr>
      <w:r w:rsidRPr="002B15D8">
        <w:rPr>
          <w:noProof/>
        </w:rPr>
        <w:t>32.</w:t>
      </w:r>
      <w:r w:rsidRPr="002B15D8">
        <w:rPr>
          <w:noProof/>
        </w:rPr>
        <w:tab/>
        <w:t xml:space="preserve">Barra SN, Providencia R, Paiva L, Nascimento J, Marques AL. A review on advanced atrioventricular block in young or middle-aged adults. </w:t>
      </w:r>
      <w:r w:rsidRPr="002B15D8">
        <w:rPr>
          <w:i/>
          <w:noProof/>
        </w:rPr>
        <w:t>Pacing Clin Electrophysiol</w:t>
      </w:r>
      <w:r w:rsidRPr="002B15D8">
        <w:rPr>
          <w:noProof/>
        </w:rPr>
        <w:t>. 2012;35:1395-1405</w:t>
      </w:r>
    </w:p>
    <w:p w14:paraId="7D58029D" w14:textId="77777777" w:rsidR="00781410" w:rsidRPr="002B15D8" w:rsidRDefault="00781410" w:rsidP="00253F81">
      <w:pPr>
        <w:pStyle w:val="EndNoteBibliography"/>
        <w:spacing w:after="0"/>
        <w:ind w:left="720" w:hanging="720"/>
        <w:rPr>
          <w:noProof/>
        </w:rPr>
      </w:pPr>
      <w:r w:rsidRPr="002B15D8">
        <w:rPr>
          <w:noProof/>
        </w:rPr>
        <w:t>33.</w:t>
      </w:r>
      <w:r w:rsidRPr="002B15D8">
        <w:rPr>
          <w:noProof/>
        </w:rPr>
        <w:tab/>
        <w:t xml:space="preserve">DiFrancesco D. The role of the funny current in pacemaker activity. </w:t>
      </w:r>
      <w:r w:rsidRPr="002B15D8">
        <w:rPr>
          <w:i/>
          <w:noProof/>
        </w:rPr>
        <w:t>Circ Res</w:t>
      </w:r>
      <w:r w:rsidRPr="002B15D8">
        <w:rPr>
          <w:noProof/>
        </w:rPr>
        <w:t>. 2010;106:434-446</w:t>
      </w:r>
    </w:p>
    <w:p w14:paraId="346937A6" w14:textId="77777777" w:rsidR="00781410" w:rsidRPr="002B15D8" w:rsidRDefault="00781410" w:rsidP="00253F81">
      <w:pPr>
        <w:pStyle w:val="EndNoteBibliography"/>
        <w:spacing w:after="0"/>
        <w:ind w:left="720" w:hanging="720"/>
        <w:rPr>
          <w:noProof/>
        </w:rPr>
      </w:pPr>
      <w:r w:rsidRPr="002B15D8">
        <w:rPr>
          <w:noProof/>
        </w:rPr>
        <w:t>34.</w:t>
      </w:r>
      <w:r w:rsidRPr="002B15D8">
        <w:rPr>
          <w:noProof/>
        </w:rPr>
        <w:tab/>
        <w:t xml:space="preserve">Baruscotti M, Bucchi A, Viscomi C, Mandelli G, Consalez G, Gnecchi-Rusconi T, Montano N, Casali KR, Micheloni S, Barbuti A, DiFrancesco D. Deep bradycardia and heart block caused by inducible cardiac-specific knockout of the pacemaker channel gene hcn4. </w:t>
      </w:r>
      <w:r w:rsidRPr="002B15D8">
        <w:rPr>
          <w:i/>
          <w:noProof/>
        </w:rPr>
        <w:t>Proc Natl Acad Sci U S A</w:t>
      </w:r>
      <w:r w:rsidRPr="002B15D8">
        <w:rPr>
          <w:noProof/>
        </w:rPr>
        <w:t>. 2011;108:1705-1710</w:t>
      </w:r>
    </w:p>
    <w:p w14:paraId="4388A376" w14:textId="77777777" w:rsidR="00781410" w:rsidRPr="002B15D8" w:rsidRDefault="00781410" w:rsidP="00253F81">
      <w:pPr>
        <w:pStyle w:val="EndNoteBibliography"/>
        <w:spacing w:after="0"/>
        <w:ind w:left="720" w:hanging="720"/>
        <w:rPr>
          <w:noProof/>
        </w:rPr>
      </w:pPr>
      <w:r w:rsidRPr="002B15D8">
        <w:rPr>
          <w:noProof/>
        </w:rPr>
        <w:t>35.</w:t>
      </w:r>
      <w:r w:rsidRPr="002B15D8">
        <w:rPr>
          <w:noProof/>
        </w:rPr>
        <w:tab/>
        <w:t xml:space="preserve">Mangoni ME, Traboulsie A, Leoni AL, Couette B, Marger L, Le Quang K, Kupfer E, Cohen-Solal A, Vilar J, Shin HS, Escande D, Charpentier F, Nargeot J, Lory P. Bradycardia and slowing of the atrioventricular conduction in mice lacking cav3.1/alpha1g t-type calcium channels. </w:t>
      </w:r>
      <w:r w:rsidRPr="002B15D8">
        <w:rPr>
          <w:i/>
          <w:noProof/>
        </w:rPr>
        <w:t>Circ Res</w:t>
      </w:r>
      <w:r w:rsidRPr="002B15D8">
        <w:rPr>
          <w:noProof/>
        </w:rPr>
        <w:t>. 2006;98:1422-1430</w:t>
      </w:r>
    </w:p>
    <w:p w14:paraId="6BF3BCA2" w14:textId="77777777" w:rsidR="00781410" w:rsidRPr="002B15D8" w:rsidRDefault="00781410" w:rsidP="00253F81">
      <w:pPr>
        <w:pStyle w:val="EndNoteBibliography"/>
        <w:spacing w:after="0"/>
        <w:ind w:left="720" w:hanging="720"/>
        <w:rPr>
          <w:noProof/>
        </w:rPr>
      </w:pPr>
      <w:r w:rsidRPr="002B15D8">
        <w:rPr>
          <w:noProof/>
        </w:rPr>
        <w:t>36.</w:t>
      </w:r>
      <w:r w:rsidRPr="002B15D8">
        <w:rPr>
          <w:noProof/>
        </w:rPr>
        <w:tab/>
        <w:t xml:space="preserve">Marger L, Mesirca P, Alig J, Torrente A, Dubel S, Engeland B, Kanani S, Fontanaud P, Striessnig J, Shin HS, Isbrandt D, Ehmke H, Nargeot J, Mangoni ME. Functional roles of </w:t>
      </w:r>
      <w:r w:rsidR="00BA7E84">
        <w:rPr>
          <w:noProof/>
        </w:rPr>
        <w:t>C</w:t>
      </w:r>
      <w:r w:rsidRPr="002B15D8">
        <w:rPr>
          <w:noProof/>
        </w:rPr>
        <w:t xml:space="preserve">a(v)1.3, </w:t>
      </w:r>
      <w:r w:rsidR="00BA7E84">
        <w:rPr>
          <w:noProof/>
        </w:rPr>
        <w:t>C</w:t>
      </w:r>
      <w:r w:rsidRPr="002B15D8">
        <w:rPr>
          <w:noProof/>
        </w:rPr>
        <w:t xml:space="preserve">a(v)3.1 and </w:t>
      </w:r>
      <w:r w:rsidR="00BA7E84">
        <w:rPr>
          <w:noProof/>
        </w:rPr>
        <w:t>H</w:t>
      </w:r>
      <w:r w:rsidRPr="002B15D8">
        <w:rPr>
          <w:noProof/>
        </w:rPr>
        <w:t xml:space="preserve">cn channels in automaticity of mouse atrioventricular cells: Insights into the atrioventricular pacemaker mechanism. </w:t>
      </w:r>
      <w:r w:rsidRPr="002B15D8">
        <w:rPr>
          <w:i/>
          <w:noProof/>
        </w:rPr>
        <w:t>Channel</w:t>
      </w:r>
      <w:r w:rsidR="00BA7E84">
        <w:rPr>
          <w:i/>
          <w:noProof/>
        </w:rPr>
        <w:t>s</w:t>
      </w:r>
      <w:r w:rsidRPr="002B15D8">
        <w:rPr>
          <w:noProof/>
        </w:rPr>
        <w:t>. 2011;5:251-261</w:t>
      </w:r>
    </w:p>
    <w:p w14:paraId="009879BB" w14:textId="77777777" w:rsidR="00781410" w:rsidRPr="002B15D8" w:rsidRDefault="00781410" w:rsidP="00253F81">
      <w:pPr>
        <w:pStyle w:val="EndNoteBibliography"/>
        <w:spacing w:after="0"/>
        <w:ind w:left="720" w:hanging="720"/>
        <w:rPr>
          <w:noProof/>
        </w:rPr>
      </w:pPr>
      <w:r w:rsidRPr="002B15D8">
        <w:rPr>
          <w:noProof/>
        </w:rPr>
        <w:t>37.</w:t>
      </w:r>
      <w:r w:rsidRPr="002B15D8">
        <w:rPr>
          <w:noProof/>
        </w:rPr>
        <w:tab/>
        <w:t xml:space="preserve">Saeed Y, Temple IP, Borbas Z, Atkinson A, Yanni J, Maczewski M, Mackiewicz U, Aly M, Logantha S, Garratt CJ, Dobrzynski H. Structural and functional remodeling of the atrioventricular node with aging in rats: The role of hyperpolarization-activated cyclic nucleotide-gated and ryanodine 2 channels. </w:t>
      </w:r>
      <w:r w:rsidRPr="002B15D8">
        <w:rPr>
          <w:i/>
          <w:noProof/>
        </w:rPr>
        <w:t>Heart Rhythm</w:t>
      </w:r>
      <w:r w:rsidRPr="002B15D8">
        <w:rPr>
          <w:noProof/>
        </w:rPr>
        <w:t>. 2018;15:752-760</w:t>
      </w:r>
    </w:p>
    <w:p w14:paraId="7482BD8B" w14:textId="77777777" w:rsidR="00781410" w:rsidRPr="002B15D8" w:rsidRDefault="00781410" w:rsidP="00253F81">
      <w:pPr>
        <w:pStyle w:val="EndNoteBibliography"/>
        <w:spacing w:after="0"/>
        <w:ind w:left="720" w:hanging="720"/>
        <w:rPr>
          <w:noProof/>
        </w:rPr>
      </w:pPr>
      <w:r w:rsidRPr="002B15D8">
        <w:rPr>
          <w:noProof/>
        </w:rPr>
        <w:t>38.</w:t>
      </w:r>
      <w:r w:rsidRPr="002B15D8">
        <w:rPr>
          <w:noProof/>
        </w:rPr>
        <w:tab/>
        <w:t xml:space="preserve">Temple IP, Logantha SJ, Absi M, Zhang Y, Pervolaraki E, Yanni J, Atkinson A, Petkova M, Quigley GM, Castro S, Drinkhill M, Schneider H, Monfredi O, Cartwright E, Zi M, Yamanushi TT, Mahadevan VS, Gurney AM, White E, Zhang H, Hart G, Boyett MR, Dobrzynski H. Atrioventricular node dysfunction and ion channel transcriptome in pulmonary hypertension. </w:t>
      </w:r>
      <w:r w:rsidRPr="002B15D8">
        <w:rPr>
          <w:i/>
          <w:noProof/>
        </w:rPr>
        <w:t>Circ Arrhythm Electrophysiol</w:t>
      </w:r>
      <w:r w:rsidRPr="002B15D8">
        <w:rPr>
          <w:noProof/>
        </w:rPr>
        <w:t>. 2016;9</w:t>
      </w:r>
    </w:p>
    <w:p w14:paraId="56AE69B1" w14:textId="77777777" w:rsidR="00781410" w:rsidRPr="002B15D8" w:rsidRDefault="00781410" w:rsidP="00253F81">
      <w:pPr>
        <w:pStyle w:val="EndNoteBibliography"/>
        <w:spacing w:after="0"/>
        <w:ind w:left="720" w:hanging="720"/>
        <w:rPr>
          <w:noProof/>
        </w:rPr>
      </w:pPr>
      <w:r w:rsidRPr="002B15D8">
        <w:rPr>
          <w:noProof/>
        </w:rPr>
        <w:t>39.</w:t>
      </w:r>
      <w:r w:rsidRPr="002B15D8">
        <w:rPr>
          <w:noProof/>
        </w:rPr>
        <w:tab/>
        <w:t xml:space="preserve">Mesirca P, Alig J, Torrente AG, Müller JC, Marger L, Rollin A, Marquilly C, Vincent A, Dubel S, Bidaud I, Fernandez A, Seniuk A, Engeland B, Singh J, Miquerol L, Ehmke H, Eschenhagen T, Nargeot J, Wickman K, Isbrandt D, Mangoni ME. Cardiac arrhythmia induced by genetic silencing of ‘funny’ (f) channels is rescued by girk4 inactivation. </w:t>
      </w:r>
      <w:r w:rsidRPr="002B15D8">
        <w:rPr>
          <w:i/>
          <w:noProof/>
        </w:rPr>
        <w:t>Nat Commun</w:t>
      </w:r>
      <w:r w:rsidRPr="002B15D8">
        <w:rPr>
          <w:noProof/>
        </w:rPr>
        <w:t>. 2014;5:4664</w:t>
      </w:r>
    </w:p>
    <w:p w14:paraId="7C199BC4" w14:textId="77777777" w:rsidR="00781410" w:rsidRPr="002B15D8" w:rsidRDefault="00781410" w:rsidP="00253F81">
      <w:pPr>
        <w:pStyle w:val="EndNoteBibliography"/>
        <w:spacing w:after="0"/>
        <w:ind w:left="720" w:hanging="720"/>
        <w:rPr>
          <w:noProof/>
        </w:rPr>
      </w:pPr>
      <w:r w:rsidRPr="002B15D8">
        <w:rPr>
          <w:noProof/>
        </w:rPr>
        <w:t>40.</w:t>
      </w:r>
      <w:r w:rsidRPr="002B15D8">
        <w:rPr>
          <w:noProof/>
        </w:rPr>
        <w:tab/>
        <w:t xml:space="preserve">Zhang Z, Yanfang X, Song H, Rodriguez J, Tuteja D, Namkung Y, Shin H-S, Chiamvimonvat N. Functional roles of cav1.3 (α1d) calcium channel in sinoatrial nodes. Insight gained using gene-targeted null mutant mice. </w:t>
      </w:r>
      <w:r w:rsidRPr="002B15D8">
        <w:rPr>
          <w:i/>
          <w:noProof/>
        </w:rPr>
        <w:t>Circ Res</w:t>
      </w:r>
      <w:r w:rsidRPr="002B15D8">
        <w:rPr>
          <w:noProof/>
        </w:rPr>
        <w:t>. 2002;90:981-987</w:t>
      </w:r>
    </w:p>
    <w:p w14:paraId="7D79A0B1" w14:textId="77777777" w:rsidR="00781410" w:rsidRPr="002B15D8" w:rsidRDefault="00781410" w:rsidP="00253F81">
      <w:pPr>
        <w:pStyle w:val="EndNoteBibliography"/>
        <w:spacing w:after="0"/>
        <w:ind w:left="720" w:hanging="720"/>
        <w:rPr>
          <w:noProof/>
        </w:rPr>
      </w:pPr>
      <w:r w:rsidRPr="002B15D8">
        <w:rPr>
          <w:noProof/>
        </w:rPr>
        <w:t>41.</w:t>
      </w:r>
      <w:r w:rsidRPr="002B15D8">
        <w:rPr>
          <w:noProof/>
        </w:rPr>
        <w:tab/>
        <w:t xml:space="preserve">Guasch E, Benito B, Qi X, Cifelli C, Naud P, Shi Y, Mighiu A, Tardif JC, Tadevosyan A, Chen Y, Gillis MA, Iwasaki YK, Dobrev D, Mont L, Heximer S, Nattel S. Atrial fibrillation promotion by endurance exercise: Demonstration and mechanistic exploration in an animal model. </w:t>
      </w:r>
      <w:r w:rsidRPr="002B15D8">
        <w:rPr>
          <w:i/>
          <w:noProof/>
        </w:rPr>
        <w:t>J Am Coll Cardiol</w:t>
      </w:r>
      <w:r w:rsidRPr="002B15D8">
        <w:rPr>
          <w:noProof/>
        </w:rPr>
        <w:t>. 2013;62:68-77</w:t>
      </w:r>
    </w:p>
    <w:p w14:paraId="3E16951F" w14:textId="77777777" w:rsidR="00781410" w:rsidRPr="002B15D8" w:rsidRDefault="00781410" w:rsidP="00253F81">
      <w:pPr>
        <w:pStyle w:val="EndNoteBibliography"/>
        <w:spacing w:after="0"/>
        <w:ind w:left="720" w:hanging="720"/>
        <w:rPr>
          <w:noProof/>
        </w:rPr>
      </w:pPr>
      <w:r w:rsidRPr="002B15D8">
        <w:rPr>
          <w:noProof/>
        </w:rPr>
        <w:t>42.</w:t>
      </w:r>
      <w:r w:rsidRPr="002B15D8">
        <w:rPr>
          <w:noProof/>
        </w:rPr>
        <w:tab/>
        <w:t xml:space="preserve">Benito B, Gay-Jordi G, Serrano-Mollar A, Guasch E, Shi Y, Tardif JC, Brugada J, Nattel S, Mont L. Cardiac arrhythmogenic remodeling in a rat model of long-term intensive exercise training. </w:t>
      </w:r>
      <w:r w:rsidRPr="002B15D8">
        <w:rPr>
          <w:i/>
          <w:noProof/>
        </w:rPr>
        <w:t>Circulation</w:t>
      </w:r>
      <w:r w:rsidRPr="002B15D8">
        <w:rPr>
          <w:noProof/>
        </w:rPr>
        <w:t>. 2011;123:13-22</w:t>
      </w:r>
    </w:p>
    <w:p w14:paraId="0363929E" w14:textId="77777777" w:rsidR="00781410" w:rsidRPr="002B15D8" w:rsidRDefault="00781410" w:rsidP="00253F81">
      <w:pPr>
        <w:pStyle w:val="EndNoteBibliography"/>
        <w:spacing w:after="0"/>
        <w:ind w:left="720" w:hanging="720"/>
        <w:rPr>
          <w:noProof/>
        </w:rPr>
      </w:pPr>
      <w:r w:rsidRPr="002B15D8">
        <w:rPr>
          <w:noProof/>
        </w:rPr>
        <w:t>43.</w:t>
      </w:r>
      <w:r w:rsidRPr="002B15D8">
        <w:rPr>
          <w:noProof/>
        </w:rPr>
        <w:tab/>
        <w:t xml:space="preserve">D'Souza A, Wang Y, Anderson C, Bucchi A, Baruscotti M, Olieslagers S, Mesirca P, Johnsen AB, Mastitskaya S, Ni H, Zhang Y, Black N, Cox C, Wegner S, Bano-Otalora B, C. P, Gill E, Logantha SJ, Dobryznski H, Ashton N, Hart G, Zhang R, Zhang H, Cartwright E, Wisloff U, Mangoni ME, da Costa Martins PA, Piggins H, DiFrancesco D, Boyett MR. A </w:t>
      </w:r>
      <w:r w:rsidRPr="002B15D8">
        <w:rPr>
          <w:noProof/>
        </w:rPr>
        <w:lastRenderedPageBreak/>
        <w:t xml:space="preserve">circadian clock in the sinus node mediates day-night rhythms in </w:t>
      </w:r>
      <w:r w:rsidR="00BA7E84">
        <w:rPr>
          <w:noProof/>
        </w:rPr>
        <w:t>H</w:t>
      </w:r>
      <w:r w:rsidRPr="002B15D8">
        <w:rPr>
          <w:noProof/>
        </w:rPr>
        <w:t xml:space="preserve">cn4 and heart rate. </w:t>
      </w:r>
      <w:r w:rsidRPr="002B15D8">
        <w:rPr>
          <w:i/>
          <w:noProof/>
        </w:rPr>
        <w:t>Heart Rhythm</w:t>
      </w:r>
      <w:r w:rsidRPr="002B15D8">
        <w:rPr>
          <w:noProof/>
        </w:rPr>
        <w:t>. 2020;In press</w:t>
      </w:r>
    </w:p>
    <w:p w14:paraId="1DFC6E66" w14:textId="77777777" w:rsidR="00781410" w:rsidRPr="002B15D8" w:rsidRDefault="00781410" w:rsidP="00253F81">
      <w:pPr>
        <w:pStyle w:val="EndNoteBibliography"/>
        <w:spacing w:after="0"/>
        <w:ind w:left="720" w:hanging="720"/>
        <w:rPr>
          <w:noProof/>
        </w:rPr>
      </w:pPr>
      <w:r w:rsidRPr="002B15D8">
        <w:rPr>
          <w:noProof/>
        </w:rPr>
        <w:t>44.</w:t>
      </w:r>
      <w:r w:rsidRPr="002B15D8">
        <w:rPr>
          <w:noProof/>
        </w:rPr>
        <w:tab/>
        <w:t xml:space="preserve">St-Pierre J, Grégoire J-C, Vaillancourt C. A simple method to assess group difference in rt-qpcr reference gene selection using genorm: The case of the placental sex. </w:t>
      </w:r>
      <w:r w:rsidRPr="002B15D8">
        <w:rPr>
          <w:i/>
          <w:noProof/>
        </w:rPr>
        <w:t>Sci Rep</w:t>
      </w:r>
      <w:r w:rsidRPr="002B15D8">
        <w:rPr>
          <w:noProof/>
        </w:rPr>
        <w:t>. 2017;7:16923</w:t>
      </w:r>
    </w:p>
    <w:p w14:paraId="7823FEF7" w14:textId="77777777" w:rsidR="00781410" w:rsidRPr="002B15D8" w:rsidRDefault="00781410" w:rsidP="00253F81">
      <w:pPr>
        <w:pStyle w:val="EndNoteBibliography"/>
        <w:spacing w:after="0"/>
        <w:ind w:left="720" w:hanging="720"/>
        <w:rPr>
          <w:noProof/>
        </w:rPr>
      </w:pPr>
      <w:r w:rsidRPr="002B15D8">
        <w:rPr>
          <w:noProof/>
        </w:rPr>
        <w:t>45.</w:t>
      </w:r>
      <w:r w:rsidRPr="002B15D8">
        <w:rPr>
          <w:noProof/>
        </w:rPr>
        <w:tab/>
        <w:t xml:space="preserve">Gourdie RG, Severs NJ, Green CR, Rothery S, Germroth P, Thompson RP. The spatial distribution and relative abundance of gap-junctional connexin40 and connexin43 correlate to functional properties of components of the cardiac atrioventricular conduction system. </w:t>
      </w:r>
      <w:r w:rsidRPr="002B15D8">
        <w:rPr>
          <w:i/>
          <w:noProof/>
        </w:rPr>
        <w:t>J Cell Sci</w:t>
      </w:r>
      <w:r w:rsidRPr="002B15D8">
        <w:rPr>
          <w:noProof/>
        </w:rPr>
        <w:t>. 1993;105 ( Pt 4):985-991</w:t>
      </w:r>
    </w:p>
    <w:p w14:paraId="17F9479D" w14:textId="77777777" w:rsidR="00781410" w:rsidRPr="002B15D8" w:rsidRDefault="00781410" w:rsidP="00253F81">
      <w:pPr>
        <w:pStyle w:val="EndNoteBibliography"/>
        <w:spacing w:after="0"/>
        <w:ind w:left="720" w:hanging="720"/>
        <w:rPr>
          <w:noProof/>
        </w:rPr>
      </w:pPr>
      <w:r w:rsidRPr="002B15D8">
        <w:rPr>
          <w:noProof/>
        </w:rPr>
        <w:t>46.</w:t>
      </w:r>
      <w:r w:rsidRPr="002B15D8">
        <w:rPr>
          <w:noProof/>
        </w:rPr>
        <w:tab/>
        <w:t xml:space="preserve">Temple IP, Inada S, Dobrzynski H, Boyett MR. Connexins and the atrioventricular node. </w:t>
      </w:r>
      <w:r w:rsidRPr="002B15D8">
        <w:rPr>
          <w:i/>
          <w:noProof/>
        </w:rPr>
        <w:t>Heart Rhythm</w:t>
      </w:r>
      <w:r w:rsidRPr="002B15D8">
        <w:rPr>
          <w:noProof/>
        </w:rPr>
        <w:t>. 2013;10:297-304</w:t>
      </w:r>
    </w:p>
    <w:p w14:paraId="513D0B81" w14:textId="77777777" w:rsidR="00781410" w:rsidRPr="002B15D8" w:rsidRDefault="00781410" w:rsidP="00253F81">
      <w:pPr>
        <w:pStyle w:val="EndNoteBibliography"/>
        <w:spacing w:after="0"/>
        <w:ind w:left="720" w:hanging="720"/>
        <w:rPr>
          <w:noProof/>
        </w:rPr>
      </w:pPr>
      <w:r w:rsidRPr="002B15D8">
        <w:rPr>
          <w:noProof/>
        </w:rPr>
        <w:t>47.</w:t>
      </w:r>
      <w:r w:rsidRPr="002B15D8">
        <w:rPr>
          <w:noProof/>
        </w:rPr>
        <w:tab/>
        <w:t xml:space="preserve">Frank M, Wirth A, Andrie RP, Kreuzberg MM, Dobrowolski R, Seifert G, Offermanns S, Nickenig G, Willecke K, Schrickel JW. Connexin45 provides optimal atrioventricular nodal conduction in the adult mouse heart. </w:t>
      </w:r>
      <w:r w:rsidRPr="002B15D8">
        <w:rPr>
          <w:i/>
          <w:noProof/>
        </w:rPr>
        <w:t>Circ Res</w:t>
      </w:r>
      <w:r w:rsidRPr="002B15D8">
        <w:rPr>
          <w:noProof/>
        </w:rPr>
        <w:t>. 2012;111:1528-1538</w:t>
      </w:r>
    </w:p>
    <w:p w14:paraId="2DEF39EB" w14:textId="77777777" w:rsidR="00781410" w:rsidRPr="002B15D8" w:rsidRDefault="00781410" w:rsidP="00253F81">
      <w:pPr>
        <w:pStyle w:val="EndNoteBibliography"/>
        <w:spacing w:after="0"/>
        <w:ind w:left="720" w:hanging="720"/>
        <w:rPr>
          <w:noProof/>
        </w:rPr>
      </w:pPr>
      <w:r w:rsidRPr="002B15D8">
        <w:rPr>
          <w:noProof/>
        </w:rPr>
        <w:t>48.</w:t>
      </w:r>
      <w:r w:rsidRPr="002B15D8">
        <w:rPr>
          <w:noProof/>
        </w:rPr>
        <w:tab/>
        <w:t xml:space="preserve">Ragueneau I, Laveille C, Jochemsen R, Resplandy G, Funck-Brentano C, Jaillon P. Pharmacokinetic-pharmacodynamic modeling of the effects of ivabradine, a direct sinus node inhibitor, on heart rate in healthy volunteers. </w:t>
      </w:r>
      <w:r w:rsidRPr="002B15D8">
        <w:rPr>
          <w:i/>
          <w:noProof/>
        </w:rPr>
        <w:t>Clin Pharmacol Ther</w:t>
      </w:r>
      <w:r w:rsidRPr="002B15D8">
        <w:rPr>
          <w:noProof/>
        </w:rPr>
        <w:t>. 1998;64:192-203</w:t>
      </w:r>
    </w:p>
    <w:p w14:paraId="4D8DAEFB" w14:textId="77777777" w:rsidR="00781410" w:rsidRPr="002B15D8" w:rsidRDefault="00781410" w:rsidP="00253F81">
      <w:pPr>
        <w:pStyle w:val="EndNoteBibliography"/>
        <w:spacing w:after="0"/>
        <w:ind w:left="720" w:hanging="720"/>
        <w:rPr>
          <w:noProof/>
        </w:rPr>
      </w:pPr>
      <w:r w:rsidRPr="002B15D8">
        <w:rPr>
          <w:noProof/>
        </w:rPr>
        <w:t>49.</w:t>
      </w:r>
      <w:r w:rsidRPr="002B15D8">
        <w:rPr>
          <w:noProof/>
        </w:rPr>
        <w:tab/>
        <w:t xml:space="preserve">Bucchi A, Baruscotti M, DiFrancesco D. Current-dependent block of rabbit sino-atrial node i(f) channels by ivabradine. </w:t>
      </w:r>
      <w:r w:rsidRPr="002B15D8">
        <w:rPr>
          <w:i/>
          <w:noProof/>
        </w:rPr>
        <w:t>Journal of General Physiology</w:t>
      </w:r>
      <w:r w:rsidRPr="002B15D8">
        <w:rPr>
          <w:noProof/>
        </w:rPr>
        <w:t>. 2002;120:1-13</w:t>
      </w:r>
    </w:p>
    <w:p w14:paraId="4F7EBF61" w14:textId="77777777" w:rsidR="00781410" w:rsidRPr="002B15D8" w:rsidRDefault="00781410" w:rsidP="00253F81">
      <w:pPr>
        <w:pStyle w:val="EndNoteBibliography"/>
        <w:spacing w:after="0"/>
        <w:ind w:left="720" w:hanging="720"/>
        <w:rPr>
          <w:noProof/>
        </w:rPr>
      </w:pPr>
      <w:r w:rsidRPr="002B15D8">
        <w:rPr>
          <w:noProof/>
        </w:rPr>
        <w:t>50.</w:t>
      </w:r>
      <w:r w:rsidRPr="002B15D8">
        <w:rPr>
          <w:noProof/>
        </w:rPr>
        <w:tab/>
        <w:t xml:space="preserve">Lees-Miller JP, Guo J, Somers JR, Roach DE, Sheldon RS, Rancourt DE, Duff HJ. Selective knockout of mouse erg1 b potassium channel eliminates i(kr) in adult ventricular myocytes and elicits episodes of abrupt sinus bradycardia. </w:t>
      </w:r>
      <w:r w:rsidRPr="002B15D8">
        <w:rPr>
          <w:i/>
          <w:noProof/>
        </w:rPr>
        <w:t>Mol Cell Biol</w:t>
      </w:r>
      <w:r w:rsidRPr="002B15D8">
        <w:rPr>
          <w:noProof/>
        </w:rPr>
        <w:t>. 2003;23:1856-1862</w:t>
      </w:r>
    </w:p>
    <w:p w14:paraId="4C80D12B" w14:textId="77777777" w:rsidR="00781410" w:rsidRPr="002B15D8" w:rsidRDefault="00781410" w:rsidP="00253F81">
      <w:pPr>
        <w:pStyle w:val="EndNoteBibliography"/>
        <w:spacing w:after="0"/>
        <w:ind w:left="720" w:hanging="720"/>
        <w:rPr>
          <w:noProof/>
        </w:rPr>
      </w:pPr>
      <w:r w:rsidRPr="002B15D8">
        <w:rPr>
          <w:noProof/>
        </w:rPr>
        <w:t>51.</w:t>
      </w:r>
      <w:r w:rsidRPr="002B15D8">
        <w:rPr>
          <w:noProof/>
        </w:rPr>
        <w:tab/>
        <w:t xml:space="preserve">Wang L, Swirp S, Duff H. Age-dependent response of the electrocardiogram to k(+) channel blockers in mice. </w:t>
      </w:r>
      <w:r w:rsidRPr="002B15D8">
        <w:rPr>
          <w:i/>
          <w:noProof/>
        </w:rPr>
        <w:t>Am J Physiol Cell Physiol</w:t>
      </w:r>
      <w:r w:rsidRPr="002B15D8">
        <w:rPr>
          <w:noProof/>
        </w:rPr>
        <w:t>. 2000;278:C73-80</w:t>
      </w:r>
    </w:p>
    <w:p w14:paraId="04E52BCD" w14:textId="77777777" w:rsidR="00781410" w:rsidRPr="002B15D8" w:rsidRDefault="00781410" w:rsidP="00253F81">
      <w:pPr>
        <w:pStyle w:val="EndNoteBibliography"/>
        <w:spacing w:after="0"/>
        <w:ind w:left="720" w:hanging="720"/>
        <w:rPr>
          <w:noProof/>
        </w:rPr>
      </w:pPr>
      <w:r w:rsidRPr="002B15D8">
        <w:rPr>
          <w:noProof/>
        </w:rPr>
        <w:t>52.</w:t>
      </w:r>
      <w:r w:rsidRPr="002B15D8">
        <w:rPr>
          <w:noProof/>
        </w:rPr>
        <w:tab/>
        <w:t xml:space="preserve">Huntzinger E, Izaurralde E. Gene silencing by micrornas: Contributions of translational repression and mrna decay. </w:t>
      </w:r>
      <w:r w:rsidRPr="002B15D8">
        <w:rPr>
          <w:i/>
          <w:noProof/>
        </w:rPr>
        <w:t>Nat Rev Genet</w:t>
      </w:r>
      <w:r w:rsidRPr="002B15D8">
        <w:rPr>
          <w:noProof/>
        </w:rPr>
        <w:t>. 2011;12:99-110</w:t>
      </w:r>
    </w:p>
    <w:p w14:paraId="66CE0E65" w14:textId="77777777" w:rsidR="00781410" w:rsidRPr="002B15D8" w:rsidRDefault="00781410" w:rsidP="00253F81">
      <w:pPr>
        <w:pStyle w:val="EndNoteBibliography"/>
        <w:spacing w:after="0"/>
        <w:ind w:left="720" w:hanging="720"/>
        <w:rPr>
          <w:noProof/>
        </w:rPr>
      </w:pPr>
      <w:r w:rsidRPr="002B15D8">
        <w:rPr>
          <w:noProof/>
        </w:rPr>
        <w:t>53.</w:t>
      </w:r>
      <w:r w:rsidRPr="002B15D8">
        <w:rPr>
          <w:noProof/>
        </w:rPr>
        <w:tab/>
        <w:t xml:space="preserve">Agarwal V, Bell GW, Nam JW, Bartel DP. Predicting effective microrna target sites in mammalian mrnas. </w:t>
      </w:r>
      <w:r w:rsidRPr="002B15D8">
        <w:rPr>
          <w:i/>
          <w:noProof/>
        </w:rPr>
        <w:t>Elife</w:t>
      </w:r>
      <w:r w:rsidRPr="002B15D8">
        <w:rPr>
          <w:noProof/>
        </w:rPr>
        <w:t>. 2015;4</w:t>
      </w:r>
    </w:p>
    <w:p w14:paraId="0A0B1801" w14:textId="77777777" w:rsidR="00781410" w:rsidRPr="002B15D8" w:rsidRDefault="00781410" w:rsidP="00253F81">
      <w:pPr>
        <w:pStyle w:val="EndNoteBibliography"/>
        <w:spacing w:after="0"/>
        <w:ind w:left="720" w:hanging="720"/>
        <w:rPr>
          <w:noProof/>
        </w:rPr>
      </w:pPr>
      <w:r w:rsidRPr="002B15D8">
        <w:rPr>
          <w:noProof/>
        </w:rPr>
        <w:t>54.</w:t>
      </w:r>
      <w:r w:rsidRPr="002B15D8">
        <w:rPr>
          <w:noProof/>
        </w:rPr>
        <w:tab/>
        <w:t xml:space="preserve">Miranda KC, Huynh T, Tay Y, Ang YS, Tam WL, Thomson AM, Lim B, Rigoutsos I. A pattern-based method for the identification of microrna binding sites and their corresponding heteroduplexes. </w:t>
      </w:r>
      <w:r w:rsidRPr="002B15D8">
        <w:rPr>
          <w:i/>
          <w:noProof/>
        </w:rPr>
        <w:t>Cell</w:t>
      </w:r>
      <w:r w:rsidRPr="002B15D8">
        <w:rPr>
          <w:noProof/>
        </w:rPr>
        <w:t>. 2006;126:1203-1217</w:t>
      </w:r>
    </w:p>
    <w:p w14:paraId="66A493A3" w14:textId="77777777" w:rsidR="00781410" w:rsidRPr="002B15D8" w:rsidRDefault="00781410" w:rsidP="00253F81">
      <w:pPr>
        <w:pStyle w:val="EndNoteBibliography"/>
        <w:spacing w:after="0"/>
        <w:ind w:left="720" w:hanging="720"/>
        <w:rPr>
          <w:noProof/>
        </w:rPr>
      </w:pPr>
      <w:r w:rsidRPr="002B15D8">
        <w:rPr>
          <w:noProof/>
        </w:rPr>
        <w:t>55.</w:t>
      </w:r>
      <w:r w:rsidRPr="002B15D8">
        <w:rPr>
          <w:noProof/>
        </w:rPr>
        <w:tab/>
        <w:t xml:space="preserve">Ding Y, Lawrence CE. A statistical sampling algorithm for rna secondary structure prediction. </w:t>
      </w:r>
      <w:r w:rsidRPr="002B15D8">
        <w:rPr>
          <w:i/>
          <w:noProof/>
        </w:rPr>
        <w:t>Nucleic Acids Res</w:t>
      </w:r>
      <w:r w:rsidRPr="002B15D8">
        <w:rPr>
          <w:noProof/>
        </w:rPr>
        <w:t>. 2003;31:7280-7301</w:t>
      </w:r>
    </w:p>
    <w:p w14:paraId="52C0B3AC" w14:textId="77777777" w:rsidR="00781410" w:rsidRPr="002B15D8" w:rsidRDefault="00781410" w:rsidP="00253F81">
      <w:pPr>
        <w:pStyle w:val="EndNoteBibliography"/>
        <w:spacing w:after="0"/>
        <w:ind w:left="720" w:hanging="720"/>
        <w:rPr>
          <w:noProof/>
        </w:rPr>
      </w:pPr>
      <w:r w:rsidRPr="002B15D8">
        <w:rPr>
          <w:noProof/>
        </w:rPr>
        <w:t>56.</w:t>
      </w:r>
      <w:r w:rsidRPr="002B15D8">
        <w:rPr>
          <w:noProof/>
        </w:rPr>
        <w:tab/>
        <w:t xml:space="preserve">Hashem SI, Claycomb WC. Genetic isolation of stem cell-derived pacemaker-nodal cardiac myocytes. </w:t>
      </w:r>
      <w:r w:rsidRPr="002B15D8">
        <w:rPr>
          <w:i/>
          <w:noProof/>
        </w:rPr>
        <w:t>Mol Cell Biochem</w:t>
      </w:r>
      <w:r w:rsidRPr="002B15D8">
        <w:rPr>
          <w:noProof/>
        </w:rPr>
        <w:t>. 2013;383:161-171</w:t>
      </w:r>
    </w:p>
    <w:p w14:paraId="45B9B70F" w14:textId="77777777" w:rsidR="00781410" w:rsidRPr="002B15D8" w:rsidRDefault="00781410" w:rsidP="00253F81">
      <w:pPr>
        <w:pStyle w:val="EndNoteBibliography"/>
        <w:spacing w:after="0"/>
        <w:ind w:left="720" w:hanging="720"/>
        <w:rPr>
          <w:noProof/>
        </w:rPr>
      </w:pPr>
      <w:r w:rsidRPr="002B15D8">
        <w:rPr>
          <w:noProof/>
        </w:rPr>
        <w:t>57.</w:t>
      </w:r>
      <w:r w:rsidRPr="002B15D8">
        <w:rPr>
          <w:noProof/>
        </w:rPr>
        <w:tab/>
        <w:t xml:space="preserve">Duygu B, Juni R, Ottaviani L, Bitsch N, Wit JBM, de Windt LJ, da Costa Martins PA. Comparison of different chemically modified inhibitors of mir-199b in vivo. </w:t>
      </w:r>
      <w:r w:rsidRPr="002B15D8">
        <w:rPr>
          <w:i/>
          <w:noProof/>
        </w:rPr>
        <w:t>Biochem Pharmacol</w:t>
      </w:r>
      <w:r w:rsidRPr="002B15D8">
        <w:rPr>
          <w:noProof/>
        </w:rPr>
        <w:t>. 2019;159:106-115</w:t>
      </w:r>
    </w:p>
    <w:p w14:paraId="00B091AC" w14:textId="77777777" w:rsidR="00781410" w:rsidRPr="002B15D8" w:rsidRDefault="00781410" w:rsidP="00253F81">
      <w:pPr>
        <w:pStyle w:val="EndNoteBibliography"/>
        <w:spacing w:after="0"/>
        <w:ind w:left="720" w:hanging="720"/>
        <w:rPr>
          <w:noProof/>
        </w:rPr>
      </w:pPr>
      <w:r w:rsidRPr="002B15D8">
        <w:rPr>
          <w:noProof/>
        </w:rPr>
        <w:t>58.</w:t>
      </w:r>
      <w:r w:rsidRPr="002B15D8">
        <w:rPr>
          <w:noProof/>
        </w:rPr>
        <w:tab/>
        <w:t xml:space="preserve">Dirkx E, Gladka MM, Philippen LE, Armand AS, Kinet V, Leptidis S, El Azzouzi H, Salic K, Bourajjaj M, da Silva GJ, Olieslagers S, van der Nagel R, de Weger R, Bitsch N, Kisters N, Seyen S, Morikawa Y, Chanoine C, Heymans S, Volders PG, Thum T, Dimmeler S, Cserjesi P, Eschenhagen T, da Costa Martins PA, De Windt LJ. Nfat and mir-25 cooperate to reactivate the transcription factor hand2 in heart failure. </w:t>
      </w:r>
      <w:r w:rsidRPr="002B15D8">
        <w:rPr>
          <w:i/>
          <w:noProof/>
        </w:rPr>
        <w:t>Nat Cell Biol</w:t>
      </w:r>
      <w:r w:rsidRPr="002B15D8">
        <w:rPr>
          <w:noProof/>
        </w:rPr>
        <w:t>. 2013;15:1282-1293</w:t>
      </w:r>
    </w:p>
    <w:p w14:paraId="10D11116" w14:textId="77777777" w:rsidR="00781410" w:rsidRPr="002B15D8" w:rsidRDefault="00781410" w:rsidP="00253F81">
      <w:pPr>
        <w:pStyle w:val="EndNoteBibliography"/>
        <w:spacing w:after="0"/>
        <w:ind w:left="720" w:hanging="720"/>
        <w:rPr>
          <w:noProof/>
        </w:rPr>
      </w:pPr>
      <w:r w:rsidRPr="002B15D8">
        <w:rPr>
          <w:noProof/>
        </w:rPr>
        <w:t>59.</w:t>
      </w:r>
      <w:r w:rsidRPr="002B15D8">
        <w:rPr>
          <w:noProof/>
        </w:rPr>
        <w:tab/>
        <w:t xml:space="preserve">Aschar-Sobbi R, Izaddoustdar F, Korogyi AS, Wang Q, Farman GP, Yang F, Yang W, Dorian D, Simpson JA, Tuomi JM, Jones DL, Nanthakumar K, Cox B, Wehrens XH, Dorian P, Backx PH. Increased atrial arrhythmia susceptibility induced by intense endurance exercise in mice requires tnfalpha. </w:t>
      </w:r>
      <w:r w:rsidRPr="002B15D8">
        <w:rPr>
          <w:i/>
          <w:noProof/>
        </w:rPr>
        <w:t>Nat Commun</w:t>
      </w:r>
      <w:r w:rsidRPr="002B15D8">
        <w:rPr>
          <w:noProof/>
        </w:rPr>
        <w:t>. 2015;6:6018</w:t>
      </w:r>
    </w:p>
    <w:p w14:paraId="3F8922CE" w14:textId="77777777" w:rsidR="00781410" w:rsidRPr="002B15D8" w:rsidRDefault="00781410" w:rsidP="00253F81">
      <w:pPr>
        <w:pStyle w:val="EndNoteBibliography"/>
        <w:spacing w:after="0"/>
        <w:ind w:left="720" w:hanging="720"/>
        <w:rPr>
          <w:noProof/>
        </w:rPr>
      </w:pPr>
      <w:r w:rsidRPr="002B15D8">
        <w:rPr>
          <w:noProof/>
        </w:rPr>
        <w:t>60.</w:t>
      </w:r>
      <w:r w:rsidRPr="002B15D8">
        <w:rPr>
          <w:noProof/>
        </w:rPr>
        <w:tab/>
        <w:t xml:space="preserve">Flethoj M, Schwarzwald CC, Haugaard MM, Carstensen H, Kanters JK, Olsen LH, Buhl R. Left ventricular function after prolonged exercise in equine endurance athletes. </w:t>
      </w:r>
      <w:r w:rsidRPr="002B15D8">
        <w:rPr>
          <w:i/>
          <w:noProof/>
        </w:rPr>
        <w:t>J Vet Intern Med</w:t>
      </w:r>
      <w:r w:rsidRPr="002B15D8">
        <w:rPr>
          <w:noProof/>
        </w:rPr>
        <w:t>. 2016;30:1260-1269</w:t>
      </w:r>
    </w:p>
    <w:p w14:paraId="0B090574" w14:textId="77777777" w:rsidR="00781410" w:rsidRPr="002B15D8" w:rsidRDefault="00781410" w:rsidP="00253F81">
      <w:pPr>
        <w:pStyle w:val="EndNoteBibliography"/>
        <w:spacing w:after="0"/>
        <w:ind w:left="720" w:hanging="720"/>
        <w:rPr>
          <w:noProof/>
        </w:rPr>
      </w:pPr>
      <w:r w:rsidRPr="002B15D8">
        <w:rPr>
          <w:noProof/>
        </w:rPr>
        <w:t>61.</w:t>
      </w:r>
      <w:r w:rsidRPr="002B15D8">
        <w:rPr>
          <w:noProof/>
        </w:rPr>
        <w:tab/>
        <w:t xml:space="preserve">Raekallio M. Long term ecg recording with holter monitoring in clinically healthy horses. </w:t>
      </w:r>
      <w:r w:rsidRPr="002B15D8">
        <w:rPr>
          <w:i/>
          <w:noProof/>
        </w:rPr>
        <w:t>Acta Vet Scand</w:t>
      </w:r>
      <w:r w:rsidRPr="002B15D8">
        <w:rPr>
          <w:noProof/>
        </w:rPr>
        <w:t>. 1992;33:71-75</w:t>
      </w:r>
    </w:p>
    <w:p w14:paraId="7422EF61" w14:textId="77777777" w:rsidR="00781410" w:rsidRPr="002B15D8" w:rsidRDefault="00781410" w:rsidP="00253F81">
      <w:pPr>
        <w:pStyle w:val="EndNoteBibliography"/>
        <w:spacing w:after="0"/>
        <w:ind w:left="720" w:hanging="720"/>
        <w:rPr>
          <w:noProof/>
        </w:rPr>
      </w:pPr>
      <w:r w:rsidRPr="002B15D8">
        <w:rPr>
          <w:noProof/>
        </w:rPr>
        <w:t>62.</w:t>
      </w:r>
      <w:r w:rsidRPr="002B15D8">
        <w:rPr>
          <w:noProof/>
        </w:rPr>
        <w:tab/>
        <w:t xml:space="preserve">Tartibian B, Afsargharehbagh R, Malandish A, Z S. Assessment of electrocardiogram indices in postmenopausal women: Effects of aerobic exercise and detraining. </w:t>
      </w:r>
      <w:r w:rsidRPr="002B15D8">
        <w:rPr>
          <w:i/>
          <w:noProof/>
        </w:rPr>
        <w:t>Int J Basic Sci Med</w:t>
      </w:r>
      <w:r w:rsidRPr="002B15D8">
        <w:rPr>
          <w:noProof/>
        </w:rPr>
        <w:t>. 2018;3:38-45</w:t>
      </w:r>
    </w:p>
    <w:p w14:paraId="7B465DF0" w14:textId="77777777" w:rsidR="00781410" w:rsidRPr="002B15D8" w:rsidRDefault="00781410" w:rsidP="00253F81">
      <w:pPr>
        <w:pStyle w:val="EndNoteBibliography"/>
        <w:spacing w:after="0"/>
        <w:ind w:left="720" w:hanging="720"/>
        <w:rPr>
          <w:noProof/>
        </w:rPr>
      </w:pPr>
      <w:r w:rsidRPr="002B15D8">
        <w:rPr>
          <w:noProof/>
        </w:rPr>
        <w:lastRenderedPageBreak/>
        <w:t>63.</w:t>
      </w:r>
      <w:r w:rsidRPr="002B15D8">
        <w:rPr>
          <w:noProof/>
        </w:rPr>
        <w:tab/>
        <w:t xml:space="preserve">Boyett MR, Wang Y, Nakao S, Ariyaratnam J, Hart G, Monfredi O, D'Souza A. Point: Exercise training-induced bradycardia is caused by changes in intrinsic sinus node function. </w:t>
      </w:r>
      <w:r w:rsidRPr="002B15D8">
        <w:rPr>
          <w:i/>
          <w:noProof/>
        </w:rPr>
        <w:t>J Appl Physiol</w:t>
      </w:r>
      <w:r w:rsidRPr="002B15D8">
        <w:rPr>
          <w:noProof/>
        </w:rPr>
        <w:t>. 2017;123:684-685</w:t>
      </w:r>
    </w:p>
    <w:p w14:paraId="558EAA36" w14:textId="77777777" w:rsidR="00781410" w:rsidRPr="002B15D8" w:rsidRDefault="00781410" w:rsidP="00253F81">
      <w:pPr>
        <w:pStyle w:val="EndNoteBibliography"/>
        <w:spacing w:after="0"/>
        <w:ind w:left="720" w:hanging="720"/>
        <w:rPr>
          <w:noProof/>
        </w:rPr>
      </w:pPr>
      <w:r w:rsidRPr="002B15D8">
        <w:rPr>
          <w:noProof/>
        </w:rPr>
        <w:t>64.</w:t>
      </w:r>
      <w:r w:rsidRPr="002B15D8">
        <w:rPr>
          <w:noProof/>
        </w:rPr>
        <w:tab/>
        <w:t xml:space="preserve">D'Souza A, Trussell T, Morris GM, Dobrzynski H, Boyett MR. Supraventricular arrhythmias in athletes: Basic mechanisms and new directions. </w:t>
      </w:r>
      <w:r w:rsidRPr="002B15D8">
        <w:rPr>
          <w:i/>
          <w:noProof/>
        </w:rPr>
        <w:t>Physiology</w:t>
      </w:r>
      <w:r w:rsidRPr="002B15D8">
        <w:rPr>
          <w:noProof/>
        </w:rPr>
        <w:t>. 2019;34:314-326</w:t>
      </w:r>
    </w:p>
    <w:p w14:paraId="5D24B45B" w14:textId="77777777" w:rsidR="00781410" w:rsidRPr="002B15D8" w:rsidRDefault="00781410" w:rsidP="00253F81">
      <w:pPr>
        <w:pStyle w:val="EndNoteBibliography"/>
        <w:spacing w:after="0"/>
        <w:ind w:left="720" w:hanging="720"/>
        <w:rPr>
          <w:noProof/>
        </w:rPr>
      </w:pPr>
      <w:r w:rsidRPr="002B15D8">
        <w:rPr>
          <w:noProof/>
        </w:rPr>
        <w:t>65.</w:t>
      </w:r>
      <w:r w:rsidRPr="002B15D8">
        <w:rPr>
          <w:noProof/>
        </w:rPr>
        <w:tab/>
        <w:t xml:space="preserve">Monfredi O, Lyashkov AE, Johnsen AB, Inada S, Schneider H, Wang R, Nirmalan M, Wisloff U, Maltsev VA, Lakatta EG, Zhang H, Boyett MR. Biophysical characterization of the underappreciated and important relationship between heart rate variability and heart rate. </w:t>
      </w:r>
      <w:r w:rsidRPr="002B15D8">
        <w:rPr>
          <w:i/>
          <w:noProof/>
        </w:rPr>
        <w:t>Hypertension</w:t>
      </w:r>
      <w:r w:rsidRPr="002B15D8">
        <w:rPr>
          <w:noProof/>
        </w:rPr>
        <w:t>. 2014;64:1334-1343</w:t>
      </w:r>
    </w:p>
    <w:p w14:paraId="6427DF9F" w14:textId="77777777" w:rsidR="00781410" w:rsidRPr="002B15D8" w:rsidRDefault="00781410" w:rsidP="00253F81">
      <w:pPr>
        <w:pStyle w:val="EndNoteBibliography"/>
        <w:spacing w:after="0"/>
        <w:ind w:left="720" w:hanging="720"/>
        <w:rPr>
          <w:noProof/>
        </w:rPr>
      </w:pPr>
      <w:r w:rsidRPr="002B15D8">
        <w:rPr>
          <w:noProof/>
        </w:rPr>
        <w:t>66.</w:t>
      </w:r>
      <w:r w:rsidRPr="002B15D8">
        <w:rPr>
          <w:noProof/>
        </w:rPr>
        <w:tab/>
        <w:t xml:space="preserve">Yamaya Y, Kubo K, Amada A, Sato K. Intrinsic atrioventricular conductive function in horses with a second degree atrioventricular block. </w:t>
      </w:r>
      <w:r w:rsidRPr="002B15D8">
        <w:rPr>
          <w:i/>
          <w:noProof/>
        </w:rPr>
        <w:t>J Vet Med Sci</w:t>
      </w:r>
      <w:r w:rsidRPr="002B15D8">
        <w:rPr>
          <w:noProof/>
        </w:rPr>
        <w:t>. 1997;59:149-151</w:t>
      </w:r>
    </w:p>
    <w:p w14:paraId="68BACB6C" w14:textId="77777777" w:rsidR="00781410" w:rsidRPr="002B15D8" w:rsidRDefault="00781410" w:rsidP="00253F81">
      <w:pPr>
        <w:pStyle w:val="EndNoteBibliography"/>
        <w:spacing w:after="0"/>
        <w:ind w:left="720" w:hanging="720"/>
        <w:rPr>
          <w:noProof/>
        </w:rPr>
      </w:pPr>
      <w:r w:rsidRPr="002B15D8">
        <w:rPr>
          <w:noProof/>
        </w:rPr>
        <w:t>67.</w:t>
      </w:r>
      <w:r w:rsidRPr="002B15D8">
        <w:rPr>
          <w:noProof/>
        </w:rPr>
        <w:tab/>
        <w:t xml:space="preserve">Zhang Q, Chen J, Qin Y, Wang J, Zhou L. Mutations in voltage-gated l-type calcium channel: Implications in cardiac arrhythmia. </w:t>
      </w:r>
      <w:r w:rsidRPr="002B15D8">
        <w:rPr>
          <w:i/>
          <w:noProof/>
        </w:rPr>
        <w:t>Channels (Austin)</w:t>
      </w:r>
      <w:r w:rsidRPr="002B15D8">
        <w:rPr>
          <w:noProof/>
        </w:rPr>
        <w:t>. 2018;12:201-218</w:t>
      </w:r>
    </w:p>
    <w:p w14:paraId="611AE751" w14:textId="77777777" w:rsidR="00781410" w:rsidRPr="002B15D8" w:rsidRDefault="00781410" w:rsidP="00253F81">
      <w:pPr>
        <w:pStyle w:val="EndNoteBibliography"/>
        <w:spacing w:after="0"/>
        <w:ind w:left="720" w:hanging="720"/>
        <w:rPr>
          <w:noProof/>
        </w:rPr>
      </w:pPr>
      <w:r w:rsidRPr="002B15D8">
        <w:rPr>
          <w:noProof/>
        </w:rPr>
        <w:t>68.</w:t>
      </w:r>
      <w:r w:rsidRPr="002B15D8">
        <w:rPr>
          <w:noProof/>
        </w:rPr>
        <w:tab/>
        <w:t xml:space="preserve">Karnabi E, Qu Y, Yue Y, Boutjdir M. Calreticulin negatively regulates the surface expression of cav1.3 l-type calcium channel. </w:t>
      </w:r>
      <w:r w:rsidRPr="002B15D8">
        <w:rPr>
          <w:i/>
          <w:noProof/>
        </w:rPr>
        <w:t>Biochem Biophys Res Commun</w:t>
      </w:r>
      <w:r w:rsidRPr="002B15D8">
        <w:rPr>
          <w:noProof/>
        </w:rPr>
        <w:t>. 2013;437:497-501</w:t>
      </w:r>
    </w:p>
    <w:p w14:paraId="6028FCA5" w14:textId="77777777" w:rsidR="00781410" w:rsidRPr="002B15D8" w:rsidRDefault="00781410" w:rsidP="00253F81">
      <w:pPr>
        <w:pStyle w:val="EndNoteBibliography"/>
        <w:spacing w:after="0"/>
        <w:ind w:left="720" w:hanging="720"/>
        <w:rPr>
          <w:noProof/>
        </w:rPr>
      </w:pPr>
      <w:r w:rsidRPr="002B15D8">
        <w:rPr>
          <w:noProof/>
        </w:rPr>
        <w:t>69.</w:t>
      </w:r>
      <w:r w:rsidRPr="002B15D8">
        <w:rPr>
          <w:noProof/>
        </w:rPr>
        <w:tab/>
        <w:t xml:space="preserve">Zhou J, Ding WG, Makiyama T, Miyamoto A, Matsumoto Y, Kimura H, Tarutani Y, Zhao J, Wu J, Zang WJ, Matsuura H, Horie M. A novel hcn4 mutation, g1097w, is associated with atrioventricular block. </w:t>
      </w:r>
      <w:r w:rsidRPr="002B15D8">
        <w:rPr>
          <w:i/>
          <w:noProof/>
        </w:rPr>
        <w:t>Circ J</w:t>
      </w:r>
      <w:r w:rsidRPr="002B15D8">
        <w:rPr>
          <w:noProof/>
        </w:rPr>
        <w:t>. 2014;78:938-942</w:t>
      </w:r>
    </w:p>
    <w:p w14:paraId="1F712733" w14:textId="77777777" w:rsidR="00781410" w:rsidRPr="002B15D8" w:rsidRDefault="00781410" w:rsidP="00253F81">
      <w:pPr>
        <w:pStyle w:val="EndNoteBibliography"/>
        <w:spacing w:after="0"/>
        <w:ind w:left="720" w:hanging="720"/>
        <w:rPr>
          <w:noProof/>
        </w:rPr>
      </w:pPr>
      <w:r w:rsidRPr="002B15D8">
        <w:rPr>
          <w:noProof/>
        </w:rPr>
        <w:t>70.</w:t>
      </w:r>
      <w:r w:rsidRPr="002B15D8">
        <w:rPr>
          <w:noProof/>
        </w:rPr>
        <w:tab/>
        <w:t xml:space="preserve">Liu J, Noble PJ, Xiao G, Abdelrahman M, Dobrzynski H, Boyett MR, Lei M, Noble D. Role of pacemaking current in cardiac nodes: Insights from a comparative study of sinoatrial node and atrioventricular node. </w:t>
      </w:r>
      <w:r w:rsidRPr="002B15D8">
        <w:rPr>
          <w:i/>
          <w:noProof/>
        </w:rPr>
        <w:t>Prog Biophys Mol Biol</w:t>
      </w:r>
      <w:r w:rsidRPr="002B15D8">
        <w:rPr>
          <w:noProof/>
        </w:rPr>
        <w:t>. 2008;96:294-304</w:t>
      </w:r>
    </w:p>
    <w:p w14:paraId="52F9A086" w14:textId="77777777" w:rsidR="00781410" w:rsidRPr="002B15D8" w:rsidRDefault="00781410" w:rsidP="00253F81">
      <w:pPr>
        <w:pStyle w:val="EndNoteBibliography"/>
        <w:ind w:left="720" w:hanging="720"/>
        <w:rPr>
          <w:noProof/>
        </w:rPr>
      </w:pPr>
      <w:r w:rsidRPr="002B15D8">
        <w:rPr>
          <w:noProof/>
        </w:rPr>
        <w:t>71.</w:t>
      </w:r>
      <w:r w:rsidRPr="002B15D8">
        <w:rPr>
          <w:noProof/>
        </w:rPr>
        <w:tab/>
        <w:t xml:space="preserve">Chiamvimonvat V, Newman D, Tang A, Green M, Mitchell J, Wulffhart Z, Dorian P. A double-blind placebo-controlled evaluation of the human electrophysiologic effects of zatebradine, a sinus node inhibitor. </w:t>
      </w:r>
      <w:r w:rsidRPr="002B15D8">
        <w:rPr>
          <w:i/>
          <w:noProof/>
        </w:rPr>
        <w:t>J Cardiovasc Pharmacol</w:t>
      </w:r>
      <w:r w:rsidRPr="002B15D8">
        <w:rPr>
          <w:noProof/>
        </w:rPr>
        <w:t>. 1998;32:516-520</w:t>
      </w:r>
    </w:p>
    <w:p w14:paraId="4D901C15" w14:textId="77777777" w:rsidR="00781410" w:rsidRDefault="00781410" w:rsidP="00253F81">
      <w:pPr>
        <w:tabs>
          <w:tab w:val="left" w:pos="5416"/>
        </w:tabs>
        <w:spacing w:line="480" w:lineRule="auto"/>
        <w:ind w:left="-567"/>
        <w:jc w:val="both"/>
        <w:rPr>
          <w:rFonts w:ascii="Arial" w:hAnsi="Arial" w:cs="Arial"/>
        </w:rPr>
      </w:pPr>
      <w:r>
        <w:rPr>
          <w:rFonts w:ascii="Arial" w:hAnsi="Arial" w:cs="Arial"/>
        </w:rPr>
        <w:tab/>
      </w:r>
    </w:p>
    <w:p w14:paraId="2C921E95" w14:textId="77777777" w:rsidR="00781410" w:rsidRDefault="00781410" w:rsidP="00253F81">
      <w:pPr>
        <w:tabs>
          <w:tab w:val="left" w:pos="5416"/>
        </w:tabs>
        <w:spacing w:line="480" w:lineRule="auto"/>
        <w:ind w:left="-567"/>
        <w:jc w:val="both"/>
        <w:rPr>
          <w:rFonts w:ascii="Arial" w:hAnsi="Arial" w:cs="Arial"/>
        </w:rPr>
      </w:pPr>
    </w:p>
    <w:p w14:paraId="7CAC0282" w14:textId="77777777" w:rsidR="00781410" w:rsidRDefault="00781410" w:rsidP="00253F81">
      <w:pPr>
        <w:tabs>
          <w:tab w:val="left" w:pos="5416"/>
        </w:tabs>
        <w:spacing w:line="480" w:lineRule="auto"/>
        <w:ind w:left="-567"/>
        <w:jc w:val="both"/>
        <w:rPr>
          <w:rFonts w:ascii="Arial" w:hAnsi="Arial" w:cs="Arial"/>
        </w:rPr>
        <w:sectPr w:rsidR="00781410" w:rsidSect="003311E6">
          <w:pgSz w:w="11901" w:h="16817"/>
          <w:pgMar w:top="1134" w:right="1134" w:bottom="1134" w:left="1134" w:header="851" w:footer="851" w:gutter="0"/>
          <w:cols w:space="708"/>
          <w:docGrid w:linePitch="360"/>
        </w:sectPr>
      </w:pPr>
    </w:p>
    <w:p w14:paraId="6DE920E5" w14:textId="77777777" w:rsidR="00781410" w:rsidRDefault="00781410" w:rsidP="00253F81">
      <w:pPr>
        <w:jc w:val="center"/>
        <w:rPr>
          <w:rFonts w:ascii="Arial" w:hAnsi="Arial" w:cs="Arial"/>
          <w:b/>
        </w:rPr>
        <w:sectPr w:rsidR="00781410" w:rsidSect="003311E6">
          <w:footerReference w:type="default" r:id="rId12"/>
          <w:type w:val="continuous"/>
          <w:pgSz w:w="11901" w:h="16817"/>
          <w:pgMar w:top="1134" w:right="1134" w:bottom="1134" w:left="1134" w:header="851" w:footer="851" w:gutter="0"/>
          <w:cols w:space="708"/>
          <w:docGrid w:linePitch="360"/>
        </w:sectPr>
      </w:pPr>
    </w:p>
    <w:p w14:paraId="239FF225" w14:textId="77777777" w:rsidR="00781410" w:rsidRDefault="00781410" w:rsidP="00253F81">
      <w:pPr>
        <w:jc w:val="center"/>
        <w:rPr>
          <w:rFonts w:ascii="Arial" w:hAnsi="Arial" w:cs="Arial"/>
          <w:b/>
        </w:rPr>
      </w:pPr>
      <w:r>
        <w:rPr>
          <w:rFonts w:ascii="Arial" w:hAnsi="Arial" w:cs="Arial"/>
          <w:b/>
        </w:rPr>
        <w:lastRenderedPageBreak/>
        <w:t>FIGURE LEGENDS</w:t>
      </w:r>
    </w:p>
    <w:p w14:paraId="4A194025" w14:textId="595812D8" w:rsidR="00781410" w:rsidRPr="0091136A" w:rsidRDefault="00781410" w:rsidP="00253F81">
      <w:pPr>
        <w:jc w:val="both"/>
        <w:rPr>
          <w:rFonts w:ascii="Arial" w:hAnsi="Arial" w:cs="Arial"/>
        </w:rPr>
      </w:pPr>
      <w:r w:rsidRPr="00253F81">
        <w:rPr>
          <w:rFonts w:ascii="Arial" w:hAnsi="Arial" w:cs="Arial"/>
          <w:b/>
        </w:rPr>
        <w:t xml:space="preserve">Figure 1. </w:t>
      </w:r>
      <w:proofErr w:type="gramStart"/>
      <w:r w:rsidRPr="00253F81">
        <w:rPr>
          <w:rFonts w:ascii="Arial" w:hAnsi="Arial" w:cs="Arial"/>
          <w:b/>
          <w:bCs/>
        </w:rPr>
        <w:t>AV block and AV node intrinsic electrical remodelling in racehorses.</w:t>
      </w:r>
      <w:proofErr w:type="gramEnd"/>
      <w:r w:rsidRPr="00253F81">
        <w:rPr>
          <w:rFonts w:ascii="Arial" w:hAnsi="Arial" w:cs="Arial"/>
          <w:b/>
          <w:bCs/>
        </w:rPr>
        <w:t xml:space="preserve"> A-D,</w:t>
      </w:r>
      <w:r w:rsidRPr="00253F81">
        <w:rPr>
          <w:rFonts w:ascii="Arial" w:hAnsi="Arial" w:cs="Arial"/>
        </w:rPr>
        <w:t xml:space="preserve"> Representative ECG recordings obtained during 24 h </w:t>
      </w:r>
      <w:proofErr w:type="spellStart"/>
      <w:r w:rsidRPr="00253F81">
        <w:rPr>
          <w:rFonts w:ascii="Arial" w:hAnsi="Arial" w:cs="Arial"/>
        </w:rPr>
        <w:t>radiotelemetry</w:t>
      </w:r>
      <w:proofErr w:type="spellEnd"/>
      <w:r w:rsidRPr="00253F81">
        <w:rPr>
          <w:rFonts w:ascii="Arial" w:hAnsi="Arial" w:cs="Arial"/>
        </w:rPr>
        <w:t xml:space="preserve"> in sedentary (n=6) and trained (n=13) horses. PR intervals (</w:t>
      </w:r>
      <w:proofErr w:type="spellStart"/>
      <w:r w:rsidRPr="00253F81">
        <w:rPr>
          <w:rFonts w:ascii="Arial" w:hAnsi="Arial" w:cs="Arial"/>
        </w:rPr>
        <w:t>ms</w:t>
      </w:r>
      <w:proofErr w:type="spellEnd"/>
      <w:r w:rsidRPr="00253F81">
        <w:rPr>
          <w:rFonts w:ascii="Arial" w:hAnsi="Arial" w:cs="Arial"/>
        </w:rPr>
        <w:t xml:space="preserve">) are highlighted in red.  </w:t>
      </w:r>
      <w:proofErr w:type="gramStart"/>
      <w:r w:rsidRPr="00253F81">
        <w:rPr>
          <w:rFonts w:ascii="Arial" w:hAnsi="Arial" w:cs="Arial"/>
          <w:b/>
        </w:rPr>
        <w:t>A</w:t>
      </w:r>
      <w:r w:rsidRPr="00253F81">
        <w:rPr>
          <w:rFonts w:ascii="Arial" w:hAnsi="Arial" w:cs="Arial"/>
        </w:rPr>
        <w:t>, Typical sinus rhythm in a sedentary horse.</w:t>
      </w:r>
      <w:proofErr w:type="gramEnd"/>
      <w:r w:rsidRPr="00253F81">
        <w:rPr>
          <w:rFonts w:ascii="Arial" w:hAnsi="Arial" w:cs="Arial"/>
        </w:rPr>
        <w:t xml:space="preserve"> </w:t>
      </w:r>
      <w:r w:rsidRPr="00253F81">
        <w:rPr>
          <w:rFonts w:ascii="Arial" w:hAnsi="Arial" w:cs="Arial"/>
          <w:b/>
        </w:rPr>
        <w:t>B</w:t>
      </w:r>
      <w:r w:rsidRPr="00253F81">
        <w:rPr>
          <w:rFonts w:ascii="Arial" w:hAnsi="Arial" w:cs="Arial"/>
        </w:rPr>
        <w:t xml:space="preserve">, Example of type 1 second-degree AV block in a trained horse characterised by irregular PR intervals preceding a dropped QRS complex. </w:t>
      </w:r>
      <w:r w:rsidRPr="00253F81">
        <w:rPr>
          <w:rFonts w:ascii="Arial" w:hAnsi="Arial" w:cs="Arial"/>
          <w:b/>
        </w:rPr>
        <w:t>C</w:t>
      </w:r>
      <w:r w:rsidRPr="00253F81">
        <w:rPr>
          <w:rFonts w:ascii="Arial" w:hAnsi="Arial" w:cs="Arial"/>
        </w:rPr>
        <w:t>,</w:t>
      </w:r>
      <w:r w:rsidRPr="00253F81">
        <w:rPr>
          <w:rFonts w:ascii="Arial" w:hAnsi="Arial" w:cs="Arial"/>
          <w:b/>
        </w:rPr>
        <w:t xml:space="preserve"> </w:t>
      </w:r>
      <w:r w:rsidRPr="00253F81">
        <w:rPr>
          <w:rFonts w:ascii="Arial" w:hAnsi="Arial" w:cs="Arial"/>
        </w:rPr>
        <w:t>Example of ‘</w:t>
      </w:r>
      <w:proofErr w:type="spellStart"/>
      <w:r w:rsidRPr="00253F81">
        <w:rPr>
          <w:rFonts w:ascii="Arial" w:hAnsi="Arial" w:cs="Arial"/>
        </w:rPr>
        <w:t>Wenckebach</w:t>
      </w:r>
      <w:proofErr w:type="spellEnd"/>
      <w:r w:rsidRPr="00253F81">
        <w:rPr>
          <w:rFonts w:ascii="Arial" w:hAnsi="Arial" w:cs="Arial"/>
        </w:rPr>
        <w:t xml:space="preserve"> phenomenon’ observed in trained horses characterised by lengthening PR intervals preceding a dropped QRS complex. </w:t>
      </w:r>
      <w:r w:rsidRPr="00253F81">
        <w:rPr>
          <w:rFonts w:ascii="Arial" w:hAnsi="Arial" w:cs="Arial"/>
          <w:b/>
        </w:rPr>
        <w:t>D</w:t>
      </w:r>
      <w:r w:rsidRPr="00253F81">
        <w:rPr>
          <w:rFonts w:ascii="Arial" w:hAnsi="Arial" w:cs="Arial"/>
        </w:rPr>
        <w:t xml:space="preserve">, Example of second-degree AV block in a trained racehorse that does not meet the criteria for type 1 second-degree AV block. </w:t>
      </w:r>
      <w:r w:rsidRPr="00253F81">
        <w:rPr>
          <w:rFonts w:ascii="Arial" w:hAnsi="Arial" w:cs="Arial"/>
          <w:b/>
        </w:rPr>
        <w:t xml:space="preserve">E-G, </w:t>
      </w:r>
      <w:r w:rsidRPr="00253F81">
        <w:rPr>
          <w:rFonts w:ascii="Arial" w:hAnsi="Arial" w:cs="Arial"/>
        </w:rPr>
        <w:t>Heart rate,</w:t>
      </w:r>
      <w:r w:rsidRPr="00253F81">
        <w:rPr>
          <w:rFonts w:ascii="Arial" w:hAnsi="Arial" w:cs="Arial"/>
          <w:b/>
        </w:rPr>
        <w:t xml:space="preserve"> </w:t>
      </w:r>
      <w:r w:rsidRPr="00253F81">
        <w:rPr>
          <w:rFonts w:ascii="Arial" w:hAnsi="Arial" w:cs="Arial"/>
        </w:rPr>
        <w:t xml:space="preserve">PR interval and incidence of second-degree AV block in sedentary (n=6) and trained (n=13) horses (*P&lt;0.05, Student’s </w:t>
      </w:r>
      <w:r w:rsidRPr="00253F81">
        <w:rPr>
          <w:rFonts w:ascii="Arial" w:hAnsi="Arial" w:cs="Arial"/>
          <w:i/>
          <w:iCs/>
        </w:rPr>
        <w:t>t</w:t>
      </w:r>
      <w:r w:rsidRPr="00253F81">
        <w:rPr>
          <w:rFonts w:ascii="Arial" w:hAnsi="Arial" w:cs="Arial"/>
        </w:rPr>
        <w:t xml:space="preserve"> test</w:t>
      </w:r>
      <w:r w:rsidR="00253F81" w:rsidRPr="00253F81">
        <w:rPr>
          <w:rFonts w:ascii="Arial" w:hAnsi="Arial" w:cs="Arial"/>
        </w:rPr>
        <w:t xml:space="preserve">; </w:t>
      </w:r>
      <w:r w:rsidR="00253F81">
        <w:rPr>
          <w:rFonts w:ascii="Arial" w:hAnsi="Arial" w:cs="Arial"/>
          <w:highlight w:val="green"/>
        </w:rPr>
        <w:t>s</w:t>
      </w:r>
      <w:r w:rsidR="00253F81" w:rsidRPr="00253F81">
        <w:rPr>
          <w:rFonts w:ascii="Arial" w:hAnsi="Arial" w:cs="Arial"/>
          <w:highlight w:val="green"/>
        </w:rPr>
        <w:t xml:space="preserve">tatistical significance for </w:t>
      </w:r>
      <w:r w:rsidR="00AF72C2">
        <w:rPr>
          <w:rFonts w:ascii="Arial" w:hAnsi="Arial" w:cs="Arial"/>
          <w:highlight w:val="green"/>
        </w:rPr>
        <w:t xml:space="preserve">incidence of </w:t>
      </w:r>
      <w:r w:rsidR="00253F81" w:rsidRPr="00253F81">
        <w:rPr>
          <w:rFonts w:ascii="Arial" w:hAnsi="Arial" w:cs="Arial"/>
          <w:highlight w:val="green"/>
        </w:rPr>
        <w:t>second-degree block tested using Mann-Whitney test</w:t>
      </w:r>
      <w:r w:rsidRPr="00253F81">
        <w:rPr>
          <w:rFonts w:ascii="Arial" w:hAnsi="Arial" w:cs="Arial"/>
        </w:rPr>
        <w:t xml:space="preserve">). </w:t>
      </w:r>
      <w:r w:rsidRPr="00253F81">
        <w:rPr>
          <w:rFonts w:ascii="Arial" w:hAnsi="Arial" w:cs="Arial"/>
          <w:b/>
        </w:rPr>
        <w:t>H,</w:t>
      </w:r>
      <w:r w:rsidRPr="00253F81">
        <w:rPr>
          <w:rFonts w:ascii="Arial" w:hAnsi="Arial" w:cs="Arial"/>
        </w:rPr>
        <w:t xml:space="preserve"> Relationship between heart rate and duration of detraining. </w:t>
      </w:r>
      <w:proofErr w:type="gramStart"/>
      <w:r w:rsidRPr="00253F81">
        <w:rPr>
          <w:rFonts w:ascii="Arial" w:hAnsi="Arial" w:cs="Arial"/>
          <w:b/>
        </w:rPr>
        <w:t>I</w:t>
      </w:r>
      <w:r w:rsidRPr="00253F81">
        <w:rPr>
          <w:rFonts w:ascii="Arial" w:hAnsi="Arial" w:cs="Arial"/>
        </w:rPr>
        <w:t>, Relationship between PR interval and duration of detraining.</w:t>
      </w:r>
      <w:proofErr w:type="gramEnd"/>
      <w:r w:rsidRPr="00253F81">
        <w:rPr>
          <w:rFonts w:ascii="Arial" w:hAnsi="Arial" w:cs="Arial"/>
        </w:rPr>
        <w:t xml:space="preserve"> </w:t>
      </w:r>
      <w:r w:rsidRPr="00253F81">
        <w:rPr>
          <w:rFonts w:ascii="Arial" w:hAnsi="Arial" w:cs="Arial"/>
          <w:color w:val="000000"/>
          <w:shd w:val="clear" w:color="auto" w:fill="FFFFFF"/>
        </w:rPr>
        <w:t xml:space="preserve">Data in </w:t>
      </w:r>
      <w:r w:rsidRPr="00253F81">
        <w:rPr>
          <w:rFonts w:ascii="Arial" w:hAnsi="Arial" w:cs="Arial"/>
          <w:bCs/>
          <w:color w:val="000000"/>
          <w:shd w:val="clear" w:color="auto" w:fill="FFFFFF"/>
        </w:rPr>
        <w:t>H-I</w:t>
      </w:r>
      <w:r w:rsidRPr="00253F81">
        <w:rPr>
          <w:rFonts w:ascii="Arial" w:hAnsi="Arial" w:cs="Arial"/>
          <w:color w:val="000000"/>
          <w:shd w:val="clear" w:color="auto" w:fill="FFFFFF"/>
        </w:rPr>
        <w:t xml:space="preserve"> fit by exponential decay curves; best fit curves, </w:t>
      </w:r>
      <w:r w:rsidRPr="00253F81">
        <w:rPr>
          <w:rFonts w:ascii="Arial" w:hAnsi="Arial" w:cs="Arial"/>
          <w:iCs/>
          <w:color w:val="000000"/>
          <w:shd w:val="clear" w:color="auto" w:fill="FFFFFF"/>
        </w:rPr>
        <w:t>R</w:t>
      </w:r>
      <w:r w:rsidRPr="00253F81">
        <w:rPr>
          <w:rFonts w:ascii="Arial" w:hAnsi="Arial" w:cs="Arial"/>
          <w:color w:val="000000"/>
          <w:shd w:val="clear" w:color="auto" w:fill="FFFFFF"/>
          <w:vertAlign w:val="superscript"/>
        </w:rPr>
        <w:t>2</w:t>
      </w:r>
      <w:r w:rsidRPr="00253F81">
        <w:rPr>
          <w:rFonts w:ascii="Arial" w:hAnsi="Arial" w:cs="Arial"/>
          <w:color w:val="000000"/>
          <w:shd w:val="clear" w:color="auto" w:fill="FFFFFF"/>
        </w:rPr>
        <w:t> and </w:t>
      </w:r>
      <w:r w:rsidRPr="00253F81">
        <w:rPr>
          <w:rFonts w:ascii="Arial" w:hAnsi="Arial" w:cs="Arial"/>
          <w:color w:val="000000"/>
          <w:shd w:val="clear" w:color="auto" w:fill="FFFFFF"/>
        </w:rPr>
        <w:sym w:font="Symbol" w:char="F074"/>
      </w:r>
      <w:r w:rsidRPr="00253F81">
        <w:rPr>
          <w:rFonts w:ascii="Arial" w:hAnsi="Arial" w:cs="Arial"/>
          <w:color w:val="000000"/>
          <w:shd w:val="clear" w:color="auto" w:fill="FFFFFF"/>
        </w:rPr>
        <w:t xml:space="preserve"> values shown. Red circles denote trained horses and blue circles denote detrained horses. </w:t>
      </w:r>
      <w:r w:rsidRPr="002877A3">
        <w:rPr>
          <w:rFonts w:ascii="Arial" w:hAnsi="Arial" w:cs="Arial"/>
          <w:b/>
          <w:bCs/>
          <w:color w:val="000000"/>
          <w:shd w:val="clear" w:color="auto" w:fill="FFFFFF"/>
        </w:rPr>
        <w:t>J</w:t>
      </w:r>
      <w:proofErr w:type="gramStart"/>
      <w:r w:rsidRPr="00253F81">
        <w:rPr>
          <w:rFonts w:ascii="Arial" w:hAnsi="Arial" w:cs="Arial"/>
          <w:color w:val="000000"/>
          <w:shd w:val="clear" w:color="auto" w:fill="FFFFFF"/>
        </w:rPr>
        <w:t>,  PR</w:t>
      </w:r>
      <w:proofErr w:type="gramEnd"/>
      <w:r w:rsidRPr="00253F81">
        <w:rPr>
          <w:rFonts w:ascii="Arial" w:hAnsi="Arial" w:cs="Arial"/>
          <w:color w:val="000000"/>
          <w:shd w:val="clear" w:color="auto" w:fill="FFFFFF"/>
        </w:rPr>
        <w:t xml:space="preserve"> intervals measured in 10 beat epochs corresponding to the minimum and maximum heart rate from 24 h </w:t>
      </w:r>
      <w:proofErr w:type="spellStart"/>
      <w:r w:rsidRPr="00253F81">
        <w:rPr>
          <w:rFonts w:ascii="Arial" w:hAnsi="Arial" w:cs="Arial"/>
          <w:color w:val="000000"/>
          <w:shd w:val="clear" w:color="auto" w:fill="FFFFFF"/>
        </w:rPr>
        <w:t>radiotelemetry</w:t>
      </w:r>
      <w:proofErr w:type="spellEnd"/>
      <w:r w:rsidRPr="00253F81">
        <w:rPr>
          <w:rFonts w:ascii="Arial" w:hAnsi="Arial" w:cs="Arial"/>
          <w:color w:val="000000"/>
          <w:shd w:val="clear" w:color="auto" w:fill="FFFFFF"/>
        </w:rPr>
        <w:t xml:space="preserve"> recordings in sedentary </w:t>
      </w:r>
      <w:r w:rsidR="00AF72C2">
        <w:rPr>
          <w:rFonts w:ascii="Arial" w:hAnsi="Arial" w:cs="Arial"/>
          <w:color w:val="000000"/>
          <w:shd w:val="clear" w:color="auto" w:fill="FFFFFF"/>
        </w:rPr>
        <w:t xml:space="preserve">(n=5) </w:t>
      </w:r>
      <w:r w:rsidRPr="00253F81">
        <w:rPr>
          <w:rFonts w:ascii="Arial" w:hAnsi="Arial" w:cs="Arial"/>
          <w:color w:val="000000"/>
          <w:shd w:val="clear" w:color="auto" w:fill="FFFFFF"/>
        </w:rPr>
        <w:t xml:space="preserve">and trained </w:t>
      </w:r>
      <w:r w:rsidR="00AF72C2">
        <w:rPr>
          <w:rFonts w:ascii="Arial" w:hAnsi="Arial" w:cs="Arial"/>
          <w:color w:val="000000"/>
          <w:shd w:val="clear" w:color="auto" w:fill="FFFFFF"/>
        </w:rPr>
        <w:t xml:space="preserve">(n=5) </w:t>
      </w:r>
      <w:r w:rsidRPr="00253F81">
        <w:rPr>
          <w:rFonts w:ascii="Arial" w:hAnsi="Arial" w:cs="Arial"/>
          <w:color w:val="000000"/>
          <w:shd w:val="clear" w:color="auto" w:fill="FFFFFF"/>
        </w:rPr>
        <w:t xml:space="preserve">horses. </w:t>
      </w:r>
      <w:proofErr w:type="gramStart"/>
      <w:r w:rsidRPr="00253F81">
        <w:rPr>
          <w:rFonts w:ascii="Arial" w:hAnsi="Arial" w:cs="Arial"/>
          <w:b/>
          <w:color w:val="000000"/>
          <w:shd w:val="clear" w:color="auto" w:fill="FFFFFF"/>
        </w:rPr>
        <w:t>K</w:t>
      </w:r>
      <w:r w:rsidRPr="00253F81">
        <w:rPr>
          <w:rFonts w:ascii="Arial" w:hAnsi="Arial" w:cs="Arial"/>
          <w:color w:val="000000"/>
          <w:shd w:val="clear" w:color="auto" w:fill="FFFFFF"/>
        </w:rPr>
        <w:t>, PR intervals measured at baseline and on complete pharmacological autonomic blockade in sedentary</w:t>
      </w:r>
      <w:r w:rsidR="00FC386D">
        <w:rPr>
          <w:rFonts w:ascii="Arial" w:hAnsi="Arial" w:cs="Arial"/>
          <w:color w:val="000000"/>
          <w:shd w:val="clear" w:color="auto" w:fill="FFFFFF"/>
        </w:rPr>
        <w:t xml:space="preserve"> </w:t>
      </w:r>
      <w:r w:rsidR="00FC386D" w:rsidRPr="00FC386D">
        <w:rPr>
          <w:rFonts w:ascii="Arial" w:hAnsi="Arial" w:cs="Arial"/>
          <w:color w:val="000000"/>
          <w:highlight w:val="green"/>
          <w:shd w:val="clear" w:color="auto" w:fill="FFFFFF"/>
        </w:rPr>
        <w:t>(n=6 at baseline and n=4 for autonomic block)</w:t>
      </w:r>
      <w:r w:rsidRPr="00253F81">
        <w:rPr>
          <w:rFonts w:ascii="Arial" w:hAnsi="Arial" w:cs="Arial"/>
          <w:color w:val="000000"/>
          <w:shd w:val="clear" w:color="auto" w:fill="FFFFFF"/>
        </w:rPr>
        <w:t xml:space="preserve"> and trained </w:t>
      </w:r>
      <w:r w:rsidR="00FC386D" w:rsidRPr="00FC386D">
        <w:rPr>
          <w:rFonts w:ascii="Arial" w:hAnsi="Arial" w:cs="Arial"/>
          <w:color w:val="000000"/>
          <w:highlight w:val="green"/>
          <w:shd w:val="clear" w:color="auto" w:fill="FFFFFF"/>
        </w:rPr>
        <w:t>(n=5 at baseline and n=5 for autonomic block)</w:t>
      </w:r>
      <w:r w:rsidR="00FC386D">
        <w:rPr>
          <w:rFonts w:ascii="Arial" w:hAnsi="Arial" w:cs="Arial"/>
          <w:color w:val="000000"/>
          <w:shd w:val="clear" w:color="auto" w:fill="FFFFFF"/>
        </w:rPr>
        <w:t xml:space="preserve"> </w:t>
      </w:r>
      <w:r w:rsidRPr="00253F81">
        <w:rPr>
          <w:rFonts w:ascii="Arial" w:hAnsi="Arial" w:cs="Arial"/>
          <w:color w:val="000000"/>
          <w:shd w:val="clear" w:color="auto" w:fill="FFFFFF"/>
        </w:rPr>
        <w:t xml:space="preserve">horses </w:t>
      </w:r>
      <w:r w:rsidRPr="00FC386D">
        <w:rPr>
          <w:rFonts w:ascii="Arial" w:hAnsi="Arial" w:cs="Arial"/>
          <w:color w:val="000000"/>
          <w:highlight w:val="green"/>
          <w:shd w:val="clear" w:color="auto" w:fill="FFFFFF"/>
        </w:rPr>
        <w:t>(</w:t>
      </w:r>
      <w:r w:rsidR="00FC386D" w:rsidRPr="00FC386D">
        <w:rPr>
          <w:rFonts w:ascii="Arial" w:hAnsi="Arial" w:cs="Arial"/>
          <w:color w:val="000000"/>
          <w:highlight w:val="green"/>
          <w:shd w:val="clear" w:color="auto" w:fill="FFFFFF"/>
        </w:rPr>
        <w:t xml:space="preserve">*P&lt;0.05, </w:t>
      </w:r>
      <w:r w:rsidRPr="00FC386D">
        <w:rPr>
          <w:rFonts w:ascii="Arial" w:hAnsi="Arial" w:cs="Arial"/>
          <w:color w:val="000000"/>
          <w:highlight w:val="green"/>
          <w:shd w:val="clear" w:color="auto" w:fill="FFFFFF"/>
        </w:rPr>
        <w:t>Mann-Whitney test)</w:t>
      </w:r>
      <w:r w:rsidRPr="00253F81">
        <w:rPr>
          <w:rFonts w:ascii="Arial" w:hAnsi="Arial" w:cs="Arial"/>
          <w:color w:val="000000"/>
          <w:shd w:val="clear" w:color="auto" w:fill="FFFFFF"/>
        </w:rPr>
        <w:t>.</w:t>
      </w:r>
      <w:proofErr w:type="gramEnd"/>
      <w:r w:rsidRPr="00253F81">
        <w:rPr>
          <w:rFonts w:ascii="Arial" w:hAnsi="Arial" w:cs="Arial"/>
          <w:color w:val="000000"/>
          <w:shd w:val="clear" w:color="auto" w:fill="FFFFFF"/>
        </w:rPr>
        <w:t xml:space="preserve"> </w:t>
      </w:r>
      <w:r w:rsidRPr="00253F81">
        <w:rPr>
          <w:rFonts w:ascii="Arial" w:hAnsi="Arial" w:cs="Arial"/>
          <w:b/>
          <w:color w:val="000000"/>
          <w:shd w:val="clear" w:color="auto" w:fill="FFFFFF"/>
        </w:rPr>
        <w:t>L</w:t>
      </w:r>
      <w:r w:rsidRPr="00253F81">
        <w:rPr>
          <w:rFonts w:ascii="Arial" w:hAnsi="Arial" w:cs="Arial"/>
          <w:color w:val="000000"/>
          <w:shd w:val="clear" w:color="auto" w:fill="FFFFFF"/>
        </w:rPr>
        <w:t xml:space="preserve">, Masson’s </w:t>
      </w:r>
      <w:proofErr w:type="spellStart"/>
      <w:r w:rsidRPr="00253F81">
        <w:rPr>
          <w:rFonts w:ascii="Arial" w:hAnsi="Arial" w:cs="Arial"/>
          <w:color w:val="000000"/>
          <w:shd w:val="clear" w:color="auto" w:fill="FFFFFF"/>
        </w:rPr>
        <w:t>trichrome</w:t>
      </w:r>
      <w:proofErr w:type="spellEnd"/>
      <w:r w:rsidRPr="00253F81">
        <w:rPr>
          <w:rFonts w:ascii="Arial" w:hAnsi="Arial" w:cs="Arial"/>
          <w:color w:val="000000"/>
          <w:shd w:val="clear" w:color="auto" w:fill="FFFFFF"/>
        </w:rPr>
        <w:t xml:space="preserve"> staining of horse AV node demonstrating the location of the compact node (red square). Right panel shows the compact node at a magnified scale. </w:t>
      </w:r>
      <w:proofErr w:type="gramStart"/>
      <w:r w:rsidRPr="00253F81">
        <w:rPr>
          <w:rFonts w:ascii="Arial" w:hAnsi="Arial" w:cs="Arial"/>
          <w:b/>
          <w:color w:val="000000"/>
          <w:shd w:val="clear" w:color="auto" w:fill="FFFFFF"/>
        </w:rPr>
        <w:t>M</w:t>
      </w:r>
      <w:r w:rsidRPr="00253F81">
        <w:rPr>
          <w:rFonts w:ascii="Arial" w:hAnsi="Arial" w:cs="Arial"/>
          <w:color w:val="000000"/>
          <w:shd w:val="clear" w:color="auto" w:fill="FFFFFF"/>
        </w:rPr>
        <w:t>, Representative</w:t>
      </w:r>
      <w:r w:rsidRPr="00253F81">
        <w:rPr>
          <w:rFonts w:ascii="Arial" w:hAnsi="Arial" w:cs="Arial"/>
        </w:rPr>
        <w:t xml:space="preserve"> HCN4 (green signal; top panels) and Ca</w:t>
      </w:r>
      <w:r w:rsidRPr="00253F81">
        <w:rPr>
          <w:rFonts w:ascii="Arial" w:hAnsi="Arial" w:cs="Arial"/>
          <w:vertAlign w:val="subscript"/>
        </w:rPr>
        <w:t>v</w:t>
      </w:r>
      <w:r w:rsidRPr="00253F81">
        <w:rPr>
          <w:rFonts w:ascii="Arial" w:hAnsi="Arial" w:cs="Arial"/>
        </w:rPr>
        <w:t xml:space="preserve">1.2 (red signal; lower panels) </w:t>
      </w:r>
      <w:proofErr w:type="spellStart"/>
      <w:r w:rsidRPr="00253F81">
        <w:rPr>
          <w:rFonts w:ascii="Arial" w:hAnsi="Arial" w:cs="Arial"/>
        </w:rPr>
        <w:t>immunostaining</w:t>
      </w:r>
      <w:proofErr w:type="spellEnd"/>
      <w:r w:rsidRPr="00253F81">
        <w:rPr>
          <w:rFonts w:ascii="Arial" w:hAnsi="Arial" w:cs="Arial"/>
        </w:rPr>
        <w:t xml:space="preserve"> in the compact AV node from sedentary </w:t>
      </w:r>
      <w:r w:rsidRPr="00253F81">
        <w:rPr>
          <w:rFonts w:ascii="Arial" w:hAnsi="Arial" w:cs="Arial"/>
          <w:iCs/>
        </w:rPr>
        <w:t>and trained</w:t>
      </w:r>
      <w:r w:rsidRPr="00253F81">
        <w:rPr>
          <w:rFonts w:ascii="Arial" w:hAnsi="Arial" w:cs="Arial"/>
        </w:rPr>
        <w:t xml:space="preserve"> horses.</w:t>
      </w:r>
      <w:proofErr w:type="gramEnd"/>
      <w:r w:rsidRPr="00253F81">
        <w:rPr>
          <w:rFonts w:ascii="Arial" w:hAnsi="Arial" w:cs="Arial"/>
        </w:rPr>
        <w:t xml:space="preserve"> Scale bar = 10 </w:t>
      </w:r>
      <w:proofErr w:type="spellStart"/>
      <w:r w:rsidRPr="00253F81">
        <w:rPr>
          <w:rFonts w:ascii="Arial" w:hAnsi="Arial" w:cs="Arial"/>
          <w:color w:val="000000"/>
        </w:rPr>
        <w:t>μ</w:t>
      </w:r>
      <w:r w:rsidRPr="00253F81">
        <w:rPr>
          <w:rFonts w:ascii="Arial" w:hAnsi="Arial" w:cs="Arial"/>
        </w:rPr>
        <w:t>m</w:t>
      </w:r>
      <w:proofErr w:type="spellEnd"/>
      <w:r w:rsidRPr="00253F81">
        <w:rPr>
          <w:rFonts w:ascii="Arial" w:hAnsi="Arial" w:cs="Arial"/>
        </w:rPr>
        <w:t xml:space="preserve">. </w:t>
      </w:r>
      <w:proofErr w:type="gramStart"/>
      <w:r w:rsidRPr="00253F81">
        <w:rPr>
          <w:rFonts w:ascii="Arial" w:hAnsi="Arial" w:cs="Arial"/>
          <w:b/>
        </w:rPr>
        <w:t>N</w:t>
      </w:r>
      <w:r w:rsidRPr="00253F81">
        <w:rPr>
          <w:rFonts w:ascii="Arial" w:hAnsi="Arial" w:cs="Arial"/>
        </w:rPr>
        <w:t xml:space="preserve">, Signal intensity of HCN4 </w:t>
      </w:r>
      <w:proofErr w:type="spellStart"/>
      <w:r w:rsidRPr="00253F81">
        <w:rPr>
          <w:rFonts w:ascii="Arial" w:hAnsi="Arial" w:cs="Arial"/>
        </w:rPr>
        <w:t>immunolabelling</w:t>
      </w:r>
      <w:proofErr w:type="spellEnd"/>
      <w:r w:rsidRPr="00253F81">
        <w:rPr>
          <w:rFonts w:ascii="Arial" w:hAnsi="Arial" w:cs="Arial"/>
        </w:rPr>
        <w:t xml:space="preserve"> in sedentary (n= 3 slides/horse from 7 horses) and trained (n= 3 slides/horse from 7 horses) horse AV nodes.</w:t>
      </w:r>
      <w:proofErr w:type="gramEnd"/>
      <w:r w:rsidRPr="00253F81">
        <w:rPr>
          <w:rFonts w:ascii="Arial" w:hAnsi="Arial" w:cs="Arial"/>
        </w:rPr>
        <w:t xml:space="preserve"> Data pooled from two sets of independent experiments and protein expression is normalised to sedentary value (set at 100</w:t>
      </w:r>
      <w:r w:rsidRPr="0011038B">
        <w:rPr>
          <w:rFonts w:ascii="Arial" w:hAnsi="Arial" w:cs="Arial"/>
        </w:rPr>
        <w:t xml:space="preserve">%) (P value </w:t>
      </w:r>
      <w:proofErr w:type="gramStart"/>
      <w:r w:rsidRPr="0011038B">
        <w:rPr>
          <w:rFonts w:ascii="Arial" w:hAnsi="Arial" w:cs="Arial"/>
        </w:rPr>
        <w:t>shown,</w:t>
      </w:r>
      <w:proofErr w:type="gramEnd"/>
      <w:r w:rsidRPr="0011038B">
        <w:rPr>
          <w:rFonts w:ascii="Arial" w:hAnsi="Arial" w:cs="Arial"/>
        </w:rPr>
        <w:t xml:space="preserve"> Student’s </w:t>
      </w:r>
      <w:r w:rsidRPr="0011038B">
        <w:rPr>
          <w:rFonts w:ascii="Arial" w:hAnsi="Arial" w:cs="Arial"/>
          <w:i/>
          <w:iCs/>
        </w:rPr>
        <w:t>t</w:t>
      </w:r>
      <w:r w:rsidRPr="0011038B">
        <w:rPr>
          <w:rFonts w:ascii="Arial" w:hAnsi="Arial" w:cs="Arial"/>
        </w:rPr>
        <w:t xml:space="preserve"> test). </w:t>
      </w:r>
      <w:r w:rsidRPr="0011038B">
        <w:rPr>
          <w:rFonts w:ascii="Arial" w:hAnsi="Arial" w:cs="Arial"/>
          <w:b/>
          <w:bCs/>
        </w:rPr>
        <w:t>O</w:t>
      </w:r>
      <w:r w:rsidRPr="0011038B">
        <w:rPr>
          <w:rFonts w:ascii="Arial" w:hAnsi="Arial" w:cs="Arial"/>
        </w:rPr>
        <w:t xml:space="preserve">, Representative HCN4 western blot from AV node biopsies from sedentary (n=4) and trained (n=5) horses. Corresponding stain-free total protein membrane used for quantification shown in lower panel. </w:t>
      </w:r>
      <w:proofErr w:type="gramStart"/>
      <w:r w:rsidRPr="0011038B">
        <w:rPr>
          <w:rFonts w:ascii="Arial" w:hAnsi="Arial" w:cs="Arial"/>
          <w:b/>
          <w:bCs/>
        </w:rPr>
        <w:t>P</w:t>
      </w:r>
      <w:r w:rsidRPr="0011038B">
        <w:rPr>
          <w:rFonts w:ascii="Arial" w:hAnsi="Arial" w:cs="Arial"/>
        </w:rPr>
        <w:t xml:space="preserve">, HCN4 protein expression from western blot (n=5/5, </w:t>
      </w:r>
      <w:r w:rsidR="00DF727A" w:rsidRPr="0011038B">
        <w:rPr>
          <w:rFonts w:ascii="Arial" w:hAnsi="Arial" w:cs="Arial"/>
        </w:rPr>
        <w:t xml:space="preserve">P value shown, Student’s </w:t>
      </w:r>
      <w:r w:rsidR="00DF727A" w:rsidRPr="0011038B">
        <w:rPr>
          <w:rFonts w:ascii="Arial" w:hAnsi="Arial" w:cs="Arial"/>
          <w:i/>
          <w:iCs/>
        </w:rPr>
        <w:t>t</w:t>
      </w:r>
      <w:r w:rsidR="00DF727A" w:rsidRPr="0011038B">
        <w:rPr>
          <w:rFonts w:ascii="Arial" w:hAnsi="Arial" w:cs="Arial"/>
        </w:rPr>
        <w:t xml:space="preserve"> test</w:t>
      </w:r>
      <w:r w:rsidRPr="0011038B">
        <w:rPr>
          <w:rFonts w:ascii="Arial" w:hAnsi="Arial" w:cs="Arial"/>
        </w:rPr>
        <w:t>)</w:t>
      </w:r>
      <w:r w:rsidRPr="0011038B">
        <w:rPr>
          <w:rFonts w:ascii="Arial" w:hAnsi="Arial" w:cs="Arial"/>
          <w:b/>
        </w:rPr>
        <w:t>.</w:t>
      </w:r>
      <w:proofErr w:type="gramEnd"/>
      <w:r w:rsidRPr="0011038B">
        <w:rPr>
          <w:rFonts w:ascii="Arial" w:hAnsi="Arial" w:cs="Arial"/>
          <w:b/>
        </w:rPr>
        <w:t xml:space="preserve"> </w:t>
      </w:r>
      <w:proofErr w:type="gramStart"/>
      <w:r w:rsidRPr="0011038B">
        <w:rPr>
          <w:rFonts w:ascii="Arial" w:hAnsi="Arial" w:cs="Arial"/>
          <w:b/>
        </w:rPr>
        <w:t>Q</w:t>
      </w:r>
      <w:r w:rsidRPr="0011038B">
        <w:rPr>
          <w:rFonts w:ascii="Arial" w:hAnsi="Arial" w:cs="Arial"/>
        </w:rPr>
        <w:t>, Signal intensity of Ca</w:t>
      </w:r>
      <w:r w:rsidRPr="0011038B">
        <w:rPr>
          <w:rFonts w:ascii="Arial" w:hAnsi="Arial" w:cs="Arial"/>
          <w:vertAlign w:val="subscript"/>
        </w:rPr>
        <w:t>V</w:t>
      </w:r>
      <w:r w:rsidRPr="0011038B">
        <w:rPr>
          <w:rFonts w:ascii="Arial" w:hAnsi="Arial" w:cs="Arial"/>
        </w:rPr>
        <w:t xml:space="preserve">1.2 </w:t>
      </w:r>
      <w:proofErr w:type="spellStart"/>
      <w:r w:rsidRPr="0011038B">
        <w:rPr>
          <w:rFonts w:ascii="Arial" w:hAnsi="Arial" w:cs="Arial"/>
        </w:rPr>
        <w:t>immunostaining</w:t>
      </w:r>
      <w:proofErr w:type="spellEnd"/>
      <w:r w:rsidRPr="0011038B">
        <w:rPr>
          <w:rFonts w:ascii="Arial" w:hAnsi="Arial" w:cs="Arial"/>
        </w:rPr>
        <w:t xml:space="preserve"> in sedentary (n=7) and trained (n=7) horse AV node.</w:t>
      </w:r>
      <w:proofErr w:type="gramEnd"/>
      <w:r w:rsidRPr="0011038B">
        <w:rPr>
          <w:rFonts w:ascii="Arial" w:hAnsi="Arial" w:cs="Arial"/>
        </w:rPr>
        <w:t xml:space="preserve"> Data pooled from two sets of independent experiments and protein expression is normalised to sedentary value (set at 100%) </w:t>
      </w:r>
      <w:proofErr w:type="gramStart"/>
      <w:r w:rsidRPr="0011038B">
        <w:rPr>
          <w:rFonts w:ascii="Arial" w:hAnsi="Arial" w:cs="Arial"/>
        </w:rPr>
        <w:t xml:space="preserve">(*P&lt;0.05, </w:t>
      </w:r>
      <w:r w:rsidR="00DF727A" w:rsidRPr="0011038B">
        <w:rPr>
          <w:rFonts w:ascii="Arial" w:hAnsi="Arial" w:cs="Arial"/>
        </w:rPr>
        <w:t xml:space="preserve">Student’s </w:t>
      </w:r>
      <w:r w:rsidR="00DF727A" w:rsidRPr="0011038B">
        <w:rPr>
          <w:rFonts w:ascii="Arial" w:hAnsi="Arial" w:cs="Arial"/>
          <w:i/>
          <w:iCs/>
        </w:rPr>
        <w:t>t</w:t>
      </w:r>
      <w:r w:rsidR="00DF727A" w:rsidRPr="0011038B">
        <w:rPr>
          <w:rFonts w:ascii="Arial" w:hAnsi="Arial" w:cs="Arial"/>
        </w:rPr>
        <w:t xml:space="preserve"> test</w:t>
      </w:r>
      <w:r w:rsidRPr="0011038B">
        <w:rPr>
          <w:rFonts w:ascii="Arial" w:hAnsi="Arial" w:cs="Arial"/>
        </w:rPr>
        <w:t>).</w:t>
      </w:r>
      <w:proofErr w:type="gramEnd"/>
      <w:r w:rsidRPr="0011038B">
        <w:rPr>
          <w:rFonts w:ascii="Arial" w:hAnsi="Arial" w:cs="Arial"/>
        </w:rPr>
        <w:t xml:space="preserve"> </w:t>
      </w:r>
      <w:r w:rsidRPr="0011038B">
        <w:rPr>
          <w:rFonts w:ascii="Arial" w:hAnsi="Arial" w:cs="Arial"/>
          <w:b/>
          <w:bCs/>
        </w:rPr>
        <w:t>R</w:t>
      </w:r>
      <w:r w:rsidRPr="0011038B">
        <w:rPr>
          <w:rFonts w:ascii="Arial" w:hAnsi="Arial" w:cs="Arial"/>
        </w:rPr>
        <w:t>, Representative Ca</w:t>
      </w:r>
      <w:r w:rsidRPr="0011038B">
        <w:rPr>
          <w:rFonts w:ascii="Arial" w:hAnsi="Arial" w:cs="Arial"/>
          <w:vertAlign w:val="subscript"/>
        </w:rPr>
        <w:t>V</w:t>
      </w:r>
      <w:r w:rsidRPr="0011038B">
        <w:rPr>
          <w:rFonts w:ascii="Arial" w:hAnsi="Arial" w:cs="Arial"/>
        </w:rPr>
        <w:t xml:space="preserve">1.2 western blot from AV node biopsies from sedentary (n=4) and trained (n=4) horses. Corresponding stain-free total protein membrane used for quantification shown in lower panel. </w:t>
      </w:r>
      <w:proofErr w:type="gramStart"/>
      <w:r w:rsidRPr="0011038B">
        <w:rPr>
          <w:rFonts w:ascii="Arial" w:hAnsi="Arial" w:cs="Arial"/>
          <w:b/>
          <w:bCs/>
        </w:rPr>
        <w:t>S</w:t>
      </w:r>
      <w:r w:rsidRPr="0011038B">
        <w:rPr>
          <w:rFonts w:ascii="Arial" w:hAnsi="Arial" w:cs="Arial"/>
        </w:rPr>
        <w:t>, Ca</w:t>
      </w:r>
      <w:r w:rsidRPr="0011038B">
        <w:rPr>
          <w:rFonts w:ascii="Arial" w:hAnsi="Arial" w:cs="Arial"/>
          <w:vertAlign w:val="subscript"/>
        </w:rPr>
        <w:t>V</w:t>
      </w:r>
      <w:r w:rsidR="00DF727A" w:rsidRPr="0011038B">
        <w:rPr>
          <w:rFonts w:ascii="Arial" w:hAnsi="Arial" w:cs="Arial"/>
        </w:rPr>
        <w:t xml:space="preserve">1.2 </w:t>
      </w:r>
      <w:r w:rsidRPr="0011038B">
        <w:rPr>
          <w:rFonts w:ascii="Arial" w:hAnsi="Arial" w:cs="Arial"/>
        </w:rPr>
        <w:t xml:space="preserve">protein expression from western blot (n=5/5, *P&lt;0.05, </w:t>
      </w:r>
      <w:r w:rsidR="00DF727A" w:rsidRPr="0011038B">
        <w:rPr>
          <w:rFonts w:ascii="Arial" w:hAnsi="Arial" w:cs="Arial"/>
        </w:rPr>
        <w:t xml:space="preserve">Student’s </w:t>
      </w:r>
      <w:r w:rsidR="00DF727A" w:rsidRPr="0011038B">
        <w:rPr>
          <w:rFonts w:ascii="Arial" w:hAnsi="Arial" w:cs="Arial"/>
          <w:i/>
          <w:iCs/>
        </w:rPr>
        <w:t>t</w:t>
      </w:r>
      <w:r w:rsidR="00DF727A" w:rsidRPr="0011038B">
        <w:rPr>
          <w:rFonts w:ascii="Arial" w:hAnsi="Arial" w:cs="Arial"/>
        </w:rPr>
        <w:t xml:space="preserve"> test</w:t>
      </w:r>
      <w:r w:rsidRPr="0011038B">
        <w:rPr>
          <w:rFonts w:ascii="Arial" w:hAnsi="Arial" w:cs="Arial"/>
        </w:rPr>
        <w:t>)</w:t>
      </w:r>
      <w:r w:rsidRPr="0011038B">
        <w:rPr>
          <w:rFonts w:ascii="Arial" w:hAnsi="Arial" w:cs="Arial"/>
          <w:b/>
        </w:rPr>
        <w:t>.</w:t>
      </w:r>
      <w:proofErr w:type="gramEnd"/>
      <w:r w:rsidRPr="00253F81">
        <w:rPr>
          <w:rFonts w:ascii="Arial" w:hAnsi="Arial" w:cs="Arial"/>
          <w:b/>
        </w:rPr>
        <w:t xml:space="preserve"> </w:t>
      </w:r>
    </w:p>
    <w:p w14:paraId="3E64667E" w14:textId="77777777" w:rsidR="00781410" w:rsidRPr="002877A3" w:rsidRDefault="00781410" w:rsidP="00253F81">
      <w:pPr>
        <w:ind w:left="-567"/>
        <w:rPr>
          <w:sz w:val="22"/>
          <w:szCs w:val="22"/>
        </w:rPr>
      </w:pPr>
    </w:p>
    <w:p w14:paraId="158DB9D7" w14:textId="77777777" w:rsidR="00F07BCA" w:rsidRPr="00F07BCA" w:rsidRDefault="00781410" w:rsidP="00F07BCA">
      <w:pPr>
        <w:pStyle w:val="NormalWeb"/>
        <w:shd w:val="clear" w:color="auto" w:fill="FFFFFF"/>
        <w:spacing w:before="0" w:beforeAutospacing="0" w:after="0" w:afterAutospacing="0"/>
        <w:jc w:val="both"/>
        <w:rPr>
          <w:rFonts w:ascii="Arial" w:hAnsi="Arial" w:cs="Arial"/>
          <w:sz w:val="24"/>
          <w:szCs w:val="24"/>
        </w:rPr>
        <w:sectPr w:rsidR="00F07BCA" w:rsidRPr="00F07BCA" w:rsidSect="00F07BCA">
          <w:footerReference w:type="even" r:id="rId13"/>
          <w:footerReference w:type="default" r:id="rId14"/>
          <w:type w:val="continuous"/>
          <w:pgSz w:w="11900" w:h="16840"/>
          <w:pgMar w:top="720" w:right="720" w:bottom="720" w:left="720" w:header="708" w:footer="708" w:gutter="0"/>
          <w:cols w:space="708"/>
          <w:docGrid w:linePitch="360"/>
        </w:sectPr>
      </w:pPr>
      <w:r w:rsidRPr="00F07BCA">
        <w:rPr>
          <w:rFonts w:ascii="Arial" w:hAnsi="Arial" w:cs="Arial"/>
          <w:b/>
          <w:sz w:val="24"/>
          <w:szCs w:val="24"/>
        </w:rPr>
        <w:t>Figure 2:</w:t>
      </w:r>
      <w:r w:rsidRPr="00F07BCA">
        <w:rPr>
          <w:rFonts w:ascii="Arial" w:hAnsi="Arial" w:cs="Arial"/>
          <w:sz w:val="24"/>
          <w:szCs w:val="24"/>
        </w:rPr>
        <w:t xml:space="preserve"> </w:t>
      </w:r>
      <w:r w:rsidRPr="00F07BCA">
        <w:rPr>
          <w:rFonts w:ascii="Arial" w:hAnsi="Arial" w:cs="Arial"/>
          <w:b/>
          <w:sz w:val="24"/>
          <w:szCs w:val="24"/>
        </w:rPr>
        <w:t xml:space="preserve">Long-term training induces AV node dysfunction and </w:t>
      </w:r>
      <w:proofErr w:type="spellStart"/>
      <w:r w:rsidRPr="00F07BCA">
        <w:rPr>
          <w:rFonts w:ascii="Arial" w:hAnsi="Arial" w:cs="Arial"/>
          <w:b/>
          <w:sz w:val="24"/>
          <w:szCs w:val="24"/>
        </w:rPr>
        <w:t>transcriptomic</w:t>
      </w:r>
      <w:proofErr w:type="spellEnd"/>
      <w:r w:rsidRPr="00F07BCA">
        <w:rPr>
          <w:rFonts w:ascii="Arial" w:hAnsi="Arial" w:cs="Arial"/>
          <w:b/>
          <w:sz w:val="24"/>
          <w:szCs w:val="24"/>
        </w:rPr>
        <w:t xml:space="preserve"> remodelling</w:t>
      </w:r>
      <w:r w:rsidRPr="00F07BCA">
        <w:rPr>
          <w:rFonts w:ascii="Arial" w:hAnsi="Arial" w:cs="Arial"/>
          <w:sz w:val="24"/>
          <w:szCs w:val="24"/>
        </w:rPr>
        <w:t xml:space="preserve">. </w:t>
      </w:r>
      <w:r w:rsidRPr="00F07BCA">
        <w:rPr>
          <w:rFonts w:ascii="Arial" w:hAnsi="Arial" w:cs="Arial"/>
          <w:b/>
          <w:sz w:val="24"/>
          <w:szCs w:val="24"/>
        </w:rPr>
        <w:t>A</w:t>
      </w:r>
      <w:r w:rsidRPr="00F07BCA">
        <w:rPr>
          <w:rFonts w:ascii="Arial" w:hAnsi="Arial" w:cs="Arial"/>
          <w:sz w:val="24"/>
          <w:szCs w:val="24"/>
        </w:rPr>
        <w:t>, PR interval obtained from anaesthetised sedentary and trained mice at baseline (n=6</w:t>
      </w:r>
      <w:r w:rsidR="00AF72C2" w:rsidRPr="00F07BCA">
        <w:rPr>
          <w:rFonts w:ascii="Arial" w:hAnsi="Arial" w:cs="Arial"/>
          <w:sz w:val="24"/>
          <w:szCs w:val="24"/>
        </w:rPr>
        <w:t xml:space="preserve"> sedentary</w:t>
      </w:r>
      <w:r w:rsidRPr="00F07BCA">
        <w:rPr>
          <w:rFonts w:ascii="Arial" w:hAnsi="Arial" w:cs="Arial"/>
          <w:sz w:val="24"/>
          <w:szCs w:val="24"/>
        </w:rPr>
        <w:t>/11</w:t>
      </w:r>
      <w:r w:rsidR="00AF72C2" w:rsidRPr="00F07BCA">
        <w:rPr>
          <w:rFonts w:ascii="Arial" w:hAnsi="Arial" w:cs="Arial"/>
          <w:sz w:val="24"/>
          <w:szCs w:val="24"/>
        </w:rPr>
        <w:t xml:space="preserve"> trained</w:t>
      </w:r>
      <w:r w:rsidRPr="00F07BCA">
        <w:rPr>
          <w:rFonts w:ascii="Arial" w:hAnsi="Arial" w:cs="Arial"/>
          <w:sz w:val="24"/>
          <w:szCs w:val="24"/>
        </w:rPr>
        <w:t>) and on complete autonomic blockade (n=</w:t>
      </w:r>
      <w:r w:rsidR="00AF72C2" w:rsidRPr="00F07BCA">
        <w:rPr>
          <w:rFonts w:ascii="Arial" w:hAnsi="Arial" w:cs="Arial"/>
          <w:sz w:val="24"/>
          <w:szCs w:val="24"/>
        </w:rPr>
        <w:t xml:space="preserve">14 sedentary </w:t>
      </w:r>
      <w:r w:rsidRPr="00F07BCA">
        <w:rPr>
          <w:rFonts w:ascii="Arial" w:hAnsi="Arial" w:cs="Arial"/>
          <w:sz w:val="24"/>
          <w:szCs w:val="24"/>
        </w:rPr>
        <w:t>/13</w:t>
      </w:r>
      <w:r w:rsidR="00AF72C2" w:rsidRPr="00F07BCA">
        <w:rPr>
          <w:rFonts w:ascii="Arial" w:hAnsi="Arial" w:cs="Arial"/>
          <w:sz w:val="24"/>
          <w:szCs w:val="24"/>
        </w:rPr>
        <w:t xml:space="preserve"> trained</w:t>
      </w:r>
      <w:r w:rsidRPr="00F07BCA">
        <w:rPr>
          <w:rFonts w:ascii="Arial" w:hAnsi="Arial" w:cs="Arial"/>
          <w:sz w:val="24"/>
          <w:szCs w:val="24"/>
        </w:rPr>
        <w:t xml:space="preserve">), at cessation of 20 weeks swim training (*P&lt;0.05, </w:t>
      </w:r>
      <w:r w:rsidRPr="00F07BCA">
        <w:rPr>
          <w:rFonts w:ascii="Arial" w:hAnsi="Arial" w:cs="Arial"/>
          <w:color w:val="000000"/>
          <w:sz w:val="24"/>
          <w:szCs w:val="24"/>
          <w:shd w:val="clear" w:color="auto" w:fill="FFFFFF"/>
        </w:rPr>
        <w:t xml:space="preserve">2-way ANOVA with </w:t>
      </w:r>
      <w:proofErr w:type="spellStart"/>
      <w:r w:rsidRPr="00F07BCA">
        <w:rPr>
          <w:rFonts w:ascii="Arial" w:hAnsi="Arial" w:cs="Arial"/>
          <w:color w:val="000000"/>
          <w:sz w:val="24"/>
          <w:szCs w:val="24"/>
          <w:shd w:val="clear" w:color="auto" w:fill="FFFFFF"/>
        </w:rPr>
        <w:t>Sidak’s</w:t>
      </w:r>
      <w:proofErr w:type="spellEnd"/>
      <w:r w:rsidRPr="00F07BCA">
        <w:rPr>
          <w:rFonts w:ascii="Arial" w:hAnsi="Arial" w:cs="Arial"/>
          <w:color w:val="000000"/>
          <w:sz w:val="24"/>
          <w:szCs w:val="24"/>
          <w:shd w:val="clear" w:color="auto" w:fill="FFFFFF"/>
        </w:rPr>
        <w:t xml:space="preserve"> multiple comparisons test)</w:t>
      </w:r>
      <w:r w:rsidRPr="00F07BCA">
        <w:rPr>
          <w:rFonts w:ascii="Arial" w:hAnsi="Arial" w:cs="Arial"/>
          <w:sz w:val="24"/>
          <w:szCs w:val="24"/>
        </w:rPr>
        <w:t>.</w:t>
      </w:r>
      <w:r w:rsidRPr="00F07BCA">
        <w:rPr>
          <w:rFonts w:ascii="Arial" w:hAnsi="Arial" w:cs="Arial"/>
          <w:b/>
          <w:sz w:val="24"/>
          <w:szCs w:val="24"/>
        </w:rPr>
        <w:t xml:space="preserve"> </w:t>
      </w:r>
      <w:proofErr w:type="gramStart"/>
      <w:r w:rsidRPr="00F07BCA">
        <w:rPr>
          <w:rFonts w:ascii="Arial" w:hAnsi="Arial" w:cs="Arial"/>
          <w:b/>
          <w:sz w:val="24"/>
          <w:szCs w:val="24"/>
        </w:rPr>
        <w:t>B</w:t>
      </w:r>
      <w:r w:rsidRPr="00F07BCA">
        <w:rPr>
          <w:rFonts w:ascii="Arial" w:hAnsi="Arial" w:cs="Arial"/>
          <w:sz w:val="24"/>
          <w:szCs w:val="24"/>
        </w:rPr>
        <w:t xml:space="preserve">, Pacing cycle lengths at which </w:t>
      </w:r>
      <w:proofErr w:type="spellStart"/>
      <w:r w:rsidRPr="00F07BCA">
        <w:rPr>
          <w:rFonts w:ascii="Arial" w:hAnsi="Arial" w:cs="Arial"/>
          <w:sz w:val="24"/>
          <w:szCs w:val="24"/>
        </w:rPr>
        <w:t>Wenckebach</w:t>
      </w:r>
      <w:proofErr w:type="spellEnd"/>
      <w:r w:rsidRPr="00F07BCA">
        <w:rPr>
          <w:rFonts w:ascii="Arial" w:hAnsi="Arial" w:cs="Arial"/>
          <w:sz w:val="24"/>
          <w:szCs w:val="24"/>
        </w:rPr>
        <w:t xml:space="preserve"> conduction (WCL) occurred and AVERP at 100 </w:t>
      </w:r>
      <w:proofErr w:type="spellStart"/>
      <w:r w:rsidRPr="00F07BCA">
        <w:rPr>
          <w:rFonts w:ascii="Arial" w:hAnsi="Arial" w:cs="Arial"/>
          <w:sz w:val="24"/>
          <w:szCs w:val="24"/>
        </w:rPr>
        <w:t>ms</w:t>
      </w:r>
      <w:proofErr w:type="spellEnd"/>
      <w:r w:rsidRPr="00F07BCA">
        <w:rPr>
          <w:rFonts w:ascii="Arial" w:hAnsi="Arial" w:cs="Arial"/>
          <w:sz w:val="24"/>
          <w:szCs w:val="24"/>
        </w:rPr>
        <w:t xml:space="preserve"> pa</w:t>
      </w:r>
      <w:r w:rsidR="006B3B91" w:rsidRPr="00F07BCA">
        <w:rPr>
          <w:rFonts w:ascii="Arial" w:hAnsi="Arial" w:cs="Arial"/>
          <w:sz w:val="24"/>
          <w:szCs w:val="24"/>
        </w:rPr>
        <w:t>cing frequency in sedentary (n=14 for WCL and n =13 for AVERP) and trained (n=11</w:t>
      </w:r>
      <w:r w:rsidRPr="00F07BCA">
        <w:rPr>
          <w:rFonts w:ascii="Arial" w:hAnsi="Arial" w:cs="Arial"/>
          <w:sz w:val="24"/>
          <w:szCs w:val="24"/>
        </w:rPr>
        <w:t xml:space="preserve">) mice (*P&lt;0.05, Student’s </w:t>
      </w:r>
      <w:r w:rsidRPr="00F07BCA">
        <w:rPr>
          <w:rFonts w:ascii="Arial" w:hAnsi="Arial" w:cs="Arial"/>
          <w:i/>
          <w:iCs/>
          <w:sz w:val="24"/>
          <w:szCs w:val="24"/>
        </w:rPr>
        <w:t>t</w:t>
      </w:r>
      <w:r w:rsidRPr="00F07BCA">
        <w:rPr>
          <w:rFonts w:ascii="Arial" w:hAnsi="Arial" w:cs="Arial"/>
          <w:sz w:val="24"/>
          <w:szCs w:val="24"/>
        </w:rPr>
        <w:t xml:space="preserve"> test).</w:t>
      </w:r>
      <w:proofErr w:type="gramEnd"/>
      <w:r w:rsidRPr="00F07BCA">
        <w:rPr>
          <w:rFonts w:ascii="Arial" w:hAnsi="Arial" w:cs="Arial"/>
          <w:sz w:val="24"/>
          <w:szCs w:val="24"/>
        </w:rPr>
        <w:t xml:space="preserve"> </w:t>
      </w:r>
      <w:r w:rsidRPr="00F07BCA">
        <w:rPr>
          <w:rFonts w:ascii="Arial" w:hAnsi="Arial" w:cs="Arial"/>
          <w:b/>
          <w:sz w:val="24"/>
          <w:szCs w:val="24"/>
        </w:rPr>
        <w:t>C</w:t>
      </w:r>
      <w:r w:rsidRPr="00F07BCA">
        <w:rPr>
          <w:rFonts w:ascii="Arial" w:hAnsi="Arial" w:cs="Arial"/>
          <w:sz w:val="24"/>
          <w:szCs w:val="24"/>
        </w:rPr>
        <w:t xml:space="preserve">, Representative recordings obtained during </w:t>
      </w:r>
      <w:r w:rsidRPr="00F07BCA">
        <w:rPr>
          <w:rFonts w:ascii="Arial" w:hAnsi="Arial" w:cs="Arial"/>
          <w:i/>
          <w:iCs/>
          <w:sz w:val="24"/>
          <w:szCs w:val="24"/>
        </w:rPr>
        <w:t>in vivo</w:t>
      </w:r>
      <w:r w:rsidRPr="00F07BCA">
        <w:rPr>
          <w:rFonts w:ascii="Arial" w:hAnsi="Arial" w:cs="Arial"/>
          <w:sz w:val="24"/>
          <w:szCs w:val="24"/>
        </w:rPr>
        <w:t xml:space="preserve"> S1-S1 pacing in sedentary (black trace, pacing cycle length 74 </w:t>
      </w:r>
      <w:proofErr w:type="spellStart"/>
      <w:r w:rsidRPr="00F07BCA">
        <w:rPr>
          <w:rFonts w:ascii="Arial" w:hAnsi="Arial" w:cs="Arial"/>
          <w:sz w:val="24"/>
          <w:szCs w:val="24"/>
        </w:rPr>
        <w:t>ms</w:t>
      </w:r>
      <w:proofErr w:type="spellEnd"/>
      <w:r w:rsidRPr="00F07BCA">
        <w:rPr>
          <w:rFonts w:ascii="Arial" w:hAnsi="Arial" w:cs="Arial"/>
          <w:sz w:val="24"/>
          <w:szCs w:val="24"/>
        </w:rPr>
        <w:t xml:space="preserve">) and trained (red trace, pacing cycle length 106 </w:t>
      </w:r>
      <w:proofErr w:type="spellStart"/>
      <w:r w:rsidRPr="00F07BCA">
        <w:rPr>
          <w:rFonts w:ascii="Arial" w:hAnsi="Arial" w:cs="Arial"/>
          <w:sz w:val="24"/>
          <w:szCs w:val="24"/>
        </w:rPr>
        <w:t>ms</w:t>
      </w:r>
      <w:proofErr w:type="spellEnd"/>
      <w:r w:rsidRPr="00F07BCA">
        <w:rPr>
          <w:rFonts w:ascii="Arial" w:hAnsi="Arial" w:cs="Arial"/>
          <w:sz w:val="24"/>
          <w:szCs w:val="24"/>
        </w:rPr>
        <w:t xml:space="preserve">) mice illustrating the prolongation of the </w:t>
      </w:r>
      <w:proofErr w:type="spellStart"/>
      <w:r w:rsidRPr="00F07BCA">
        <w:rPr>
          <w:rFonts w:ascii="Arial" w:hAnsi="Arial" w:cs="Arial"/>
          <w:sz w:val="24"/>
          <w:szCs w:val="24"/>
        </w:rPr>
        <w:t>Wenckebach</w:t>
      </w:r>
      <w:proofErr w:type="spellEnd"/>
      <w:r w:rsidRPr="00F07BCA">
        <w:rPr>
          <w:rFonts w:ascii="Arial" w:hAnsi="Arial" w:cs="Arial"/>
          <w:sz w:val="24"/>
          <w:szCs w:val="24"/>
        </w:rPr>
        <w:t xml:space="preserve"> cycle length in trained mice. S, stimulus </w:t>
      </w:r>
      <w:proofErr w:type="spellStart"/>
      <w:r w:rsidRPr="00F07BCA">
        <w:rPr>
          <w:rFonts w:ascii="Arial" w:hAnsi="Arial" w:cs="Arial"/>
          <w:sz w:val="24"/>
          <w:szCs w:val="24"/>
        </w:rPr>
        <w:t>artifact</w:t>
      </w:r>
      <w:proofErr w:type="spellEnd"/>
      <w:r w:rsidRPr="00F07BCA">
        <w:rPr>
          <w:rFonts w:ascii="Arial" w:hAnsi="Arial" w:cs="Arial"/>
          <w:sz w:val="24"/>
          <w:szCs w:val="24"/>
        </w:rPr>
        <w:t xml:space="preserve">; V, ventricular deflection. S-V interval is given in </w:t>
      </w:r>
      <w:proofErr w:type="spellStart"/>
      <w:r w:rsidRPr="00F07BCA">
        <w:rPr>
          <w:rFonts w:ascii="Arial" w:hAnsi="Arial" w:cs="Arial"/>
          <w:sz w:val="24"/>
          <w:szCs w:val="24"/>
        </w:rPr>
        <w:t>ms.</w:t>
      </w:r>
      <w:proofErr w:type="spellEnd"/>
      <w:r w:rsidRPr="00F07BCA">
        <w:rPr>
          <w:rFonts w:ascii="Arial" w:hAnsi="Arial" w:cs="Arial"/>
          <w:sz w:val="24"/>
          <w:szCs w:val="24"/>
        </w:rPr>
        <w:t xml:space="preserve"> </w:t>
      </w:r>
      <w:r w:rsidRPr="00F07BCA">
        <w:rPr>
          <w:rFonts w:ascii="Arial" w:hAnsi="Arial" w:cs="Arial"/>
          <w:b/>
          <w:sz w:val="24"/>
          <w:szCs w:val="24"/>
        </w:rPr>
        <w:t>D</w:t>
      </w:r>
      <w:r w:rsidRPr="00F07BCA">
        <w:rPr>
          <w:rFonts w:ascii="Arial" w:hAnsi="Arial" w:cs="Arial"/>
          <w:sz w:val="24"/>
          <w:szCs w:val="24"/>
        </w:rPr>
        <w:t>,</w:t>
      </w:r>
      <w:r w:rsidRPr="00F07BCA">
        <w:rPr>
          <w:rFonts w:ascii="Arial" w:hAnsi="Arial" w:cs="Arial"/>
          <w:color w:val="000000"/>
          <w:sz w:val="24"/>
          <w:szCs w:val="24"/>
          <w:shd w:val="clear" w:color="auto" w:fill="FFFFFF"/>
        </w:rPr>
        <w:t xml:space="preserve"> PR interval during </w:t>
      </w:r>
      <w:r w:rsidRPr="00F07BCA">
        <w:rPr>
          <w:rFonts w:ascii="Arial" w:hAnsi="Arial" w:cs="Arial"/>
          <w:i/>
          <w:iCs/>
          <w:sz w:val="24"/>
          <w:szCs w:val="24"/>
        </w:rPr>
        <w:t>in vivo</w:t>
      </w:r>
      <w:r w:rsidRPr="00F07BCA">
        <w:rPr>
          <w:rFonts w:ascii="Arial" w:hAnsi="Arial" w:cs="Arial"/>
          <w:sz w:val="24"/>
          <w:szCs w:val="24"/>
        </w:rPr>
        <w:t xml:space="preserve"> S1-S1 pacing at fixed cycle lengths of 100 and 120 </w:t>
      </w:r>
      <w:proofErr w:type="spellStart"/>
      <w:r w:rsidRPr="00F07BCA">
        <w:rPr>
          <w:rFonts w:ascii="Arial" w:hAnsi="Arial" w:cs="Arial"/>
          <w:sz w:val="24"/>
          <w:szCs w:val="24"/>
        </w:rPr>
        <w:t>ms</w:t>
      </w:r>
      <w:proofErr w:type="spellEnd"/>
      <w:r w:rsidRPr="00F07BCA">
        <w:rPr>
          <w:rFonts w:ascii="Arial" w:hAnsi="Arial" w:cs="Arial"/>
          <w:sz w:val="24"/>
          <w:szCs w:val="24"/>
        </w:rPr>
        <w:t xml:space="preserve"> (n=13 sedentary and 10 trained mice; </w:t>
      </w:r>
      <w:r w:rsidR="006B3B91" w:rsidRPr="00F07BCA">
        <w:rPr>
          <w:rFonts w:ascii="Arial" w:hAnsi="Arial" w:cs="Arial"/>
          <w:sz w:val="24"/>
          <w:szCs w:val="24"/>
        </w:rPr>
        <w:t xml:space="preserve">*P&lt;0.05, 2-way ANOVA with </w:t>
      </w:r>
      <w:proofErr w:type="spellStart"/>
      <w:r w:rsidR="006B3B91" w:rsidRPr="00F07BCA">
        <w:rPr>
          <w:rFonts w:ascii="Arial" w:hAnsi="Arial" w:cs="Arial"/>
          <w:sz w:val="24"/>
          <w:szCs w:val="24"/>
        </w:rPr>
        <w:t>Sidak’s</w:t>
      </w:r>
      <w:proofErr w:type="spellEnd"/>
      <w:r w:rsidR="006B3B91" w:rsidRPr="00F07BCA">
        <w:rPr>
          <w:rFonts w:ascii="Arial" w:hAnsi="Arial" w:cs="Arial"/>
          <w:sz w:val="24"/>
          <w:szCs w:val="24"/>
        </w:rPr>
        <w:t xml:space="preserve"> multiple comparisons test</w:t>
      </w:r>
      <w:r w:rsidRPr="00F07BCA">
        <w:rPr>
          <w:rFonts w:ascii="Arial" w:hAnsi="Arial" w:cs="Arial"/>
          <w:sz w:val="24"/>
          <w:szCs w:val="24"/>
        </w:rPr>
        <w:t xml:space="preserve">). </w:t>
      </w:r>
      <w:proofErr w:type="gramStart"/>
      <w:r w:rsidRPr="00F07BCA">
        <w:rPr>
          <w:rFonts w:ascii="Arial" w:hAnsi="Arial" w:cs="Arial"/>
          <w:b/>
          <w:sz w:val="24"/>
          <w:szCs w:val="24"/>
        </w:rPr>
        <w:t>E</w:t>
      </w:r>
      <w:r w:rsidRPr="00F07BCA">
        <w:rPr>
          <w:rFonts w:ascii="Arial" w:hAnsi="Arial" w:cs="Arial"/>
          <w:sz w:val="24"/>
          <w:szCs w:val="24"/>
        </w:rPr>
        <w:t>,</w:t>
      </w:r>
      <w:r w:rsidRPr="00F07BCA">
        <w:rPr>
          <w:rFonts w:ascii="Arial" w:hAnsi="Arial" w:cs="Arial"/>
          <w:color w:val="000000"/>
          <w:sz w:val="24"/>
          <w:szCs w:val="24"/>
          <w:shd w:val="clear" w:color="auto" w:fill="FFFFFF"/>
        </w:rPr>
        <w:t xml:space="preserve"> Example of AV node preparation used for extracellular action potential recording.</w:t>
      </w:r>
      <w:proofErr w:type="gramEnd"/>
      <w:r w:rsidRPr="00F07BCA">
        <w:rPr>
          <w:rFonts w:ascii="Arial" w:hAnsi="Arial" w:cs="Arial"/>
          <w:color w:val="000000"/>
          <w:sz w:val="24"/>
          <w:szCs w:val="24"/>
          <w:shd w:val="clear" w:color="auto" w:fill="FFFFFF"/>
        </w:rPr>
        <w:t xml:space="preserve"> Red circles indicate electrode positions. </w:t>
      </w:r>
      <w:r w:rsidRPr="00F07BCA">
        <w:rPr>
          <w:rFonts w:ascii="Arial" w:hAnsi="Arial" w:cs="Arial"/>
          <w:sz w:val="24"/>
          <w:szCs w:val="24"/>
        </w:rPr>
        <w:t xml:space="preserve">CS, coronary sinus; FO, fossa </w:t>
      </w:r>
      <w:proofErr w:type="spellStart"/>
      <w:r w:rsidRPr="00F07BCA">
        <w:rPr>
          <w:rFonts w:ascii="Arial" w:hAnsi="Arial" w:cs="Arial"/>
          <w:sz w:val="24"/>
          <w:szCs w:val="24"/>
        </w:rPr>
        <w:t>ovalis</w:t>
      </w:r>
      <w:proofErr w:type="spellEnd"/>
      <w:r w:rsidRPr="00F07BCA">
        <w:rPr>
          <w:rFonts w:ascii="Arial" w:hAnsi="Arial" w:cs="Arial"/>
          <w:sz w:val="24"/>
          <w:szCs w:val="24"/>
        </w:rPr>
        <w:t xml:space="preserve">; IVC, inferior vena cava; RAA, right atrial appendage; SVC, superior vena cava. Scale bar = 2 mm. </w:t>
      </w:r>
      <w:r w:rsidRPr="00F07BCA">
        <w:rPr>
          <w:rFonts w:ascii="Arial" w:hAnsi="Arial" w:cs="Arial"/>
          <w:b/>
          <w:sz w:val="24"/>
          <w:szCs w:val="24"/>
        </w:rPr>
        <w:t>F</w:t>
      </w:r>
      <w:r w:rsidRPr="00F07BCA">
        <w:rPr>
          <w:rFonts w:ascii="Arial" w:hAnsi="Arial" w:cs="Arial"/>
          <w:sz w:val="24"/>
          <w:szCs w:val="24"/>
        </w:rPr>
        <w:t xml:space="preserve">, Spontaneous cycle length of sedentary (n=8) and trained (n=7) AV node preparations. *P&lt;0.05, Student’s </w:t>
      </w:r>
      <w:r w:rsidRPr="00F07BCA">
        <w:rPr>
          <w:rFonts w:ascii="Arial" w:hAnsi="Arial" w:cs="Arial"/>
          <w:i/>
          <w:iCs/>
          <w:sz w:val="24"/>
          <w:szCs w:val="24"/>
        </w:rPr>
        <w:t>t</w:t>
      </w:r>
      <w:r w:rsidRPr="00F07BCA">
        <w:rPr>
          <w:rFonts w:ascii="Arial" w:hAnsi="Arial" w:cs="Arial"/>
          <w:sz w:val="24"/>
          <w:szCs w:val="24"/>
        </w:rPr>
        <w:t xml:space="preserve"> test</w:t>
      </w:r>
      <w:r w:rsidRPr="00F07BCA">
        <w:rPr>
          <w:rFonts w:ascii="Arial" w:hAnsi="Arial" w:cs="Arial"/>
          <w:color w:val="000000"/>
          <w:sz w:val="24"/>
          <w:szCs w:val="24"/>
          <w:shd w:val="clear" w:color="auto" w:fill="FFFFFF"/>
        </w:rPr>
        <w:t xml:space="preserve">. </w:t>
      </w:r>
      <w:proofErr w:type="gramStart"/>
      <w:r w:rsidRPr="00F07BCA">
        <w:rPr>
          <w:rFonts w:ascii="Arial" w:hAnsi="Arial" w:cs="Arial"/>
          <w:b/>
          <w:color w:val="000000"/>
          <w:sz w:val="24"/>
          <w:szCs w:val="24"/>
          <w:shd w:val="clear" w:color="auto" w:fill="FFFFFF"/>
        </w:rPr>
        <w:t>G</w:t>
      </w:r>
      <w:r w:rsidRPr="00F07BCA">
        <w:rPr>
          <w:rFonts w:ascii="Arial" w:hAnsi="Arial" w:cs="Arial"/>
          <w:color w:val="000000"/>
          <w:sz w:val="24"/>
          <w:szCs w:val="24"/>
          <w:shd w:val="clear" w:color="auto" w:fill="FFFFFF"/>
        </w:rPr>
        <w:t xml:space="preserve"> (left panel), Representative spontaneous extracellular potential recordings from sedentary (black trace) and trained (red trace) preparations demonstrating atrial (A) and His (H) signals (marked by vertical lines).</w:t>
      </w:r>
      <w:proofErr w:type="gramEnd"/>
      <w:r w:rsidRPr="00F07BCA">
        <w:rPr>
          <w:rFonts w:ascii="Arial" w:hAnsi="Arial" w:cs="Arial"/>
          <w:color w:val="000000"/>
          <w:sz w:val="24"/>
          <w:szCs w:val="24"/>
          <w:shd w:val="clear" w:color="auto" w:fill="FFFFFF"/>
        </w:rPr>
        <w:t xml:space="preserve"> </w:t>
      </w:r>
      <w:r w:rsidRPr="00F07BCA">
        <w:rPr>
          <w:rFonts w:ascii="Arial" w:hAnsi="Arial" w:cs="Arial"/>
          <w:b/>
          <w:color w:val="000000"/>
          <w:sz w:val="24"/>
          <w:szCs w:val="24"/>
          <w:shd w:val="clear" w:color="auto" w:fill="FFFFFF"/>
        </w:rPr>
        <w:t>G</w:t>
      </w:r>
      <w:r w:rsidRPr="00F07BCA">
        <w:rPr>
          <w:rFonts w:ascii="Arial" w:hAnsi="Arial" w:cs="Arial"/>
          <w:color w:val="000000"/>
          <w:sz w:val="24"/>
          <w:szCs w:val="24"/>
          <w:shd w:val="clear" w:color="auto" w:fill="FFFFFF"/>
        </w:rPr>
        <w:t xml:space="preserve"> (right panel), Spontaneous and paced (at a 150 </w:t>
      </w:r>
      <w:proofErr w:type="spellStart"/>
      <w:r w:rsidRPr="00F07BCA">
        <w:rPr>
          <w:rFonts w:ascii="Arial" w:hAnsi="Arial" w:cs="Arial"/>
          <w:color w:val="000000"/>
          <w:sz w:val="24"/>
          <w:szCs w:val="24"/>
          <w:shd w:val="clear" w:color="auto" w:fill="FFFFFF"/>
        </w:rPr>
        <w:t>ms</w:t>
      </w:r>
      <w:proofErr w:type="spellEnd"/>
      <w:r w:rsidRPr="00F07BCA">
        <w:rPr>
          <w:rFonts w:ascii="Arial" w:hAnsi="Arial" w:cs="Arial"/>
          <w:color w:val="000000"/>
          <w:sz w:val="24"/>
          <w:szCs w:val="24"/>
          <w:shd w:val="clear" w:color="auto" w:fill="FFFFFF"/>
        </w:rPr>
        <w:t xml:space="preserve"> cycle length) A-H intervals obtained </w:t>
      </w:r>
      <w:r w:rsidRPr="00F07BCA">
        <w:rPr>
          <w:rFonts w:ascii="Arial" w:hAnsi="Arial" w:cs="Arial"/>
          <w:color w:val="000000"/>
          <w:sz w:val="24"/>
          <w:szCs w:val="24"/>
          <w:shd w:val="clear" w:color="auto" w:fill="FFFFFF"/>
        </w:rPr>
        <w:lastRenderedPageBreak/>
        <w:t>from extracellular potential recordings from sedentary (n=8 for spontaneous and n=4 for paced) and trained (n=7 for spontaneous and n=4 for paced) mice</w:t>
      </w:r>
      <w:r w:rsidR="006B3B91" w:rsidRPr="00F07BCA">
        <w:rPr>
          <w:rFonts w:ascii="Arial" w:hAnsi="Arial" w:cs="Arial"/>
          <w:color w:val="000000"/>
          <w:sz w:val="24"/>
          <w:szCs w:val="24"/>
          <w:shd w:val="clear" w:color="auto" w:fill="FFFFFF"/>
        </w:rPr>
        <w:t xml:space="preserve">. </w:t>
      </w:r>
      <w:r w:rsidR="00795F69" w:rsidRPr="00F07BCA">
        <w:rPr>
          <w:rFonts w:ascii="Arial" w:hAnsi="Arial" w:cs="Arial"/>
          <w:sz w:val="24"/>
          <w:szCs w:val="24"/>
          <w:highlight w:val="green"/>
        </w:rPr>
        <w:t xml:space="preserve">*P&lt;0.05, 2-way ANOVA with </w:t>
      </w:r>
      <w:proofErr w:type="spellStart"/>
      <w:r w:rsidR="00795F69" w:rsidRPr="00F07BCA">
        <w:rPr>
          <w:rFonts w:ascii="Arial" w:hAnsi="Arial" w:cs="Arial"/>
          <w:sz w:val="24"/>
          <w:szCs w:val="24"/>
          <w:highlight w:val="green"/>
        </w:rPr>
        <w:t>Sidak’s</w:t>
      </w:r>
      <w:proofErr w:type="spellEnd"/>
      <w:r w:rsidR="00795F69" w:rsidRPr="00F07BCA">
        <w:rPr>
          <w:rFonts w:ascii="Arial" w:hAnsi="Arial" w:cs="Arial"/>
          <w:sz w:val="24"/>
          <w:szCs w:val="24"/>
          <w:highlight w:val="green"/>
        </w:rPr>
        <w:t xml:space="preserve"> multiple comparisons test).</w:t>
      </w:r>
      <w:r w:rsidR="00795F69" w:rsidRPr="00F07BCA">
        <w:rPr>
          <w:rFonts w:ascii="Arial" w:hAnsi="Arial" w:cs="Arial"/>
          <w:sz w:val="24"/>
          <w:szCs w:val="24"/>
        </w:rPr>
        <w:t xml:space="preserve"> </w:t>
      </w:r>
      <w:r w:rsidR="006B3B91" w:rsidRPr="00F07BCA">
        <w:rPr>
          <w:rFonts w:ascii="Arial" w:hAnsi="Arial" w:cs="Arial"/>
          <w:color w:val="000000"/>
          <w:sz w:val="24"/>
          <w:szCs w:val="24"/>
          <w:shd w:val="clear" w:color="auto" w:fill="FFFFFF"/>
        </w:rPr>
        <w:t xml:space="preserve"> </w:t>
      </w:r>
      <w:r w:rsidRPr="00F07BCA">
        <w:rPr>
          <w:rFonts w:ascii="Arial" w:hAnsi="Arial" w:cs="Arial"/>
          <w:color w:val="000000"/>
          <w:sz w:val="24"/>
          <w:szCs w:val="24"/>
          <w:shd w:val="clear" w:color="auto" w:fill="FFFFFF"/>
        </w:rPr>
        <w:t xml:space="preserve"> </w:t>
      </w:r>
      <w:r w:rsidRPr="00F07BCA">
        <w:rPr>
          <w:rFonts w:ascii="Arial" w:hAnsi="Arial" w:cs="Arial"/>
          <w:b/>
          <w:color w:val="000000"/>
          <w:sz w:val="24"/>
          <w:szCs w:val="24"/>
          <w:shd w:val="clear" w:color="auto" w:fill="FFFFFF"/>
        </w:rPr>
        <w:t>H (top panel)</w:t>
      </w:r>
      <w:r w:rsidRPr="00F07BCA">
        <w:rPr>
          <w:rFonts w:ascii="Arial" w:hAnsi="Arial" w:cs="Arial"/>
          <w:color w:val="000000"/>
          <w:sz w:val="24"/>
          <w:szCs w:val="24"/>
          <w:shd w:val="clear" w:color="auto" w:fill="FFFFFF"/>
        </w:rPr>
        <w:t xml:space="preserve">, Masson’s </w:t>
      </w:r>
      <w:proofErr w:type="spellStart"/>
      <w:r w:rsidRPr="00F07BCA">
        <w:rPr>
          <w:rFonts w:ascii="Arial" w:hAnsi="Arial" w:cs="Arial"/>
          <w:color w:val="000000"/>
          <w:sz w:val="24"/>
          <w:szCs w:val="24"/>
          <w:shd w:val="clear" w:color="auto" w:fill="FFFFFF"/>
        </w:rPr>
        <w:t>trichrome</w:t>
      </w:r>
      <w:proofErr w:type="spellEnd"/>
      <w:r w:rsidRPr="00F07BCA">
        <w:rPr>
          <w:rFonts w:ascii="Arial" w:hAnsi="Arial" w:cs="Arial"/>
          <w:color w:val="000000"/>
          <w:sz w:val="24"/>
          <w:szCs w:val="24"/>
          <w:shd w:val="clear" w:color="auto" w:fill="FFFFFF"/>
        </w:rPr>
        <w:t xml:space="preserve"> staining of a </w:t>
      </w:r>
      <w:proofErr w:type="gramStart"/>
      <w:r w:rsidRPr="00F07BCA">
        <w:rPr>
          <w:rFonts w:ascii="Arial" w:hAnsi="Arial" w:cs="Arial"/>
          <w:color w:val="000000"/>
          <w:sz w:val="24"/>
          <w:szCs w:val="24"/>
          <w:shd w:val="clear" w:color="auto" w:fill="FFFFFF"/>
        </w:rPr>
        <w:t xml:space="preserve">20 </w:t>
      </w:r>
      <w:proofErr w:type="spellStart"/>
      <w:r w:rsidRPr="00F07BCA">
        <w:rPr>
          <w:rFonts w:ascii="Arial" w:hAnsi="Arial" w:cs="Lucida Grande"/>
          <w:color w:val="000000"/>
          <w:sz w:val="24"/>
          <w:szCs w:val="24"/>
        </w:rPr>
        <w:t>μ</w:t>
      </w:r>
      <w:r w:rsidRPr="00F07BCA">
        <w:rPr>
          <w:rFonts w:ascii="Arial" w:hAnsi="Arial" w:cs="Arial"/>
          <w:color w:val="000000"/>
          <w:sz w:val="24"/>
          <w:szCs w:val="24"/>
          <w:shd w:val="clear" w:color="auto" w:fill="FFFFFF"/>
        </w:rPr>
        <w:t>m</w:t>
      </w:r>
      <w:proofErr w:type="spellEnd"/>
      <w:proofErr w:type="gramEnd"/>
      <w:r w:rsidRPr="00F07BCA">
        <w:rPr>
          <w:rFonts w:ascii="Arial" w:hAnsi="Arial" w:cs="Arial"/>
          <w:color w:val="000000"/>
          <w:sz w:val="24"/>
          <w:szCs w:val="24"/>
          <w:shd w:val="clear" w:color="auto" w:fill="FFFFFF"/>
        </w:rPr>
        <w:t xml:space="preserve"> </w:t>
      </w:r>
      <w:proofErr w:type="spellStart"/>
      <w:r w:rsidRPr="00F07BCA">
        <w:rPr>
          <w:rFonts w:ascii="Arial" w:hAnsi="Arial" w:cs="Arial"/>
          <w:color w:val="000000"/>
          <w:sz w:val="24"/>
          <w:szCs w:val="24"/>
          <w:shd w:val="clear" w:color="auto" w:fill="FFFFFF"/>
        </w:rPr>
        <w:t>cryosection</w:t>
      </w:r>
      <w:proofErr w:type="spellEnd"/>
      <w:r w:rsidRPr="00F07BCA">
        <w:rPr>
          <w:rFonts w:ascii="Arial" w:hAnsi="Arial" w:cs="Arial"/>
          <w:color w:val="000000"/>
          <w:sz w:val="24"/>
          <w:szCs w:val="24"/>
          <w:shd w:val="clear" w:color="auto" w:fill="FFFFFF"/>
        </w:rPr>
        <w:t xml:space="preserve"> of the mouse AV node, demonstrating the location of the AV conduction axis (red square). Scale bar = 500 </w:t>
      </w:r>
      <w:proofErr w:type="spellStart"/>
      <w:r w:rsidRPr="00F07BCA">
        <w:rPr>
          <w:rFonts w:ascii="Arial" w:hAnsi="Arial" w:cs="Arial"/>
          <w:color w:val="000000"/>
          <w:sz w:val="24"/>
          <w:szCs w:val="24"/>
        </w:rPr>
        <w:t>μ</w:t>
      </w:r>
      <w:r w:rsidRPr="00F07BCA">
        <w:rPr>
          <w:rFonts w:ascii="Arial" w:hAnsi="Arial" w:cs="Arial"/>
          <w:color w:val="000000"/>
          <w:sz w:val="24"/>
          <w:szCs w:val="24"/>
          <w:shd w:val="clear" w:color="auto" w:fill="FFFFFF"/>
        </w:rPr>
        <w:t>m</w:t>
      </w:r>
      <w:proofErr w:type="spellEnd"/>
      <w:r w:rsidRPr="00F07BCA">
        <w:rPr>
          <w:rFonts w:ascii="Arial" w:hAnsi="Arial" w:cs="Arial"/>
          <w:color w:val="000000"/>
          <w:sz w:val="24"/>
          <w:szCs w:val="24"/>
          <w:shd w:val="clear" w:color="auto" w:fill="FFFFFF"/>
        </w:rPr>
        <w:t xml:space="preserve">. Inset shows the compact node (circled) at a magnified scale as a compact, ovoid bundle of loosely packed cells distinguishable from the inferior ventricular myocardium (stained purple) by the central fibrous body, a band of connective tissue (stained royal blue). Scale bar = 100 </w:t>
      </w:r>
      <w:proofErr w:type="spellStart"/>
      <w:r w:rsidRPr="00F07BCA">
        <w:rPr>
          <w:rFonts w:ascii="Arial" w:hAnsi="Arial" w:cs="Arial"/>
          <w:color w:val="000000"/>
          <w:sz w:val="24"/>
          <w:szCs w:val="24"/>
        </w:rPr>
        <w:t>μ</w:t>
      </w:r>
      <w:r w:rsidRPr="00F07BCA">
        <w:rPr>
          <w:rFonts w:ascii="Arial" w:hAnsi="Arial" w:cs="Arial"/>
          <w:color w:val="000000"/>
          <w:sz w:val="24"/>
          <w:szCs w:val="24"/>
          <w:shd w:val="clear" w:color="auto" w:fill="FFFFFF"/>
        </w:rPr>
        <w:t>m</w:t>
      </w:r>
      <w:proofErr w:type="spellEnd"/>
      <w:r w:rsidRPr="00F07BCA">
        <w:rPr>
          <w:rFonts w:ascii="Arial" w:hAnsi="Arial" w:cs="Arial"/>
          <w:color w:val="000000"/>
          <w:sz w:val="24"/>
          <w:szCs w:val="24"/>
          <w:shd w:val="clear" w:color="auto" w:fill="FFFFFF"/>
        </w:rPr>
        <w:t xml:space="preserve">. </w:t>
      </w:r>
      <w:r w:rsidRPr="00F07BCA">
        <w:rPr>
          <w:rFonts w:ascii="Arial" w:hAnsi="Arial" w:cs="Arial"/>
          <w:b/>
          <w:color w:val="000000"/>
          <w:sz w:val="24"/>
          <w:szCs w:val="24"/>
          <w:shd w:val="clear" w:color="auto" w:fill="FFFFFF"/>
        </w:rPr>
        <w:t>H (lower panel)</w:t>
      </w:r>
      <w:r w:rsidRPr="00F07BCA">
        <w:rPr>
          <w:rFonts w:ascii="Arial" w:hAnsi="Arial" w:cs="Arial"/>
          <w:color w:val="000000"/>
          <w:sz w:val="24"/>
          <w:szCs w:val="24"/>
          <w:shd w:val="clear" w:color="auto" w:fill="FFFFFF"/>
        </w:rPr>
        <w:t xml:space="preserve">, </w:t>
      </w:r>
      <w:r w:rsidRPr="00F07BCA">
        <w:rPr>
          <w:rFonts w:ascii="Arial" w:hAnsi="Arial" w:cs="Arial"/>
          <w:bCs/>
          <w:color w:val="000000"/>
          <w:sz w:val="24"/>
          <w:szCs w:val="24"/>
          <w:shd w:val="clear" w:color="auto" w:fill="FFFFFF"/>
        </w:rPr>
        <w:t xml:space="preserve">Laser </w:t>
      </w:r>
      <w:proofErr w:type="gramStart"/>
      <w:r w:rsidRPr="00F07BCA">
        <w:rPr>
          <w:rFonts w:ascii="Arial" w:hAnsi="Arial" w:cs="Arial"/>
          <w:bCs/>
          <w:color w:val="000000"/>
          <w:sz w:val="24"/>
          <w:szCs w:val="24"/>
          <w:shd w:val="clear" w:color="auto" w:fill="FFFFFF"/>
        </w:rPr>
        <w:t>capture</w:t>
      </w:r>
      <w:proofErr w:type="gramEnd"/>
      <w:r w:rsidRPr="00F07BCA">
        <w:rPr>
          <w:rFonts w:ascii="Arial" w:hAnsi="Arial" w:cs="Arial"/>
          <w:bCs/>
          <w:color w:val="000000"/>
          <w:sz w:val="24"/>
          <w:szCs w:val="24"/>
          <w:shd w:val="clear" w:color="auto" w:fill="FFFFFF"/>
        </w:rPr>
        <w:t xml:space="preserve"> micro-dissection of the AV node tissue from a mouse heart.</w:t>
      </w:r>
      <w:r w:rsidRPr="00F07BCA">
        <w:rPr>
          <w:rFonts w:ascii="Arial" w:hAnsi="Arial" w:cs="Arial"/>
          <w:b/>
          <w:bCs/>
          <w:color w:val="000000"/>
          <w:sz w:val="24"/>
          <w:szCs w:val="24"/>
          <w:shd w:val="clear" w:color="auto" w:fill="FFFFFF"/>
        </w:rPr>
        <w:t xml:space="preserve"> </w:t>
      </w:r>
      <w:r w:rsidRPr="00F07BCA">
        <w:rPr>
          <w:rFonts w:ascii="Arial" w:hAnsi="Arial" w:cs="Arial"/>
          <w:bCs/>
          <w:color w:val="000000"/>
          <w:sz w:val="24"/>
          <w:szCs w:val="24"/>
          <w:shd w:val="clear" w:color="auto" w:fill="FFFFFF"/>
        </w:rPr>
        <w:t>Left lower panel,</w:t>
      </w:r>
      <w:r w:rsidRPr="00F07BCA">
        <w:rPr>
          <w:rFonts w:ascii="Arial" w:hAnsi="Arial" w:cs="Arial"/>
          <w:color w:val="000000"/>
          <w:sz w:val="24"/>
          <w:szCs w:val="24"/>
          <w:shd w:val="clear" w:color="auto" w:fill="FFFFFF"/>
        </w:rPr>
        <w:t xml:space="preserve"> HCN4-immunolabelled mouse AV junction corresponding to the boxed area in the lower middle panel.  Lower </w:t>
      </w:r>
      <w:r w:rsidRPr="00F07BCA">
        <w:rPr>
          <w:rFonts w:ascii="Arial" w:hAnsi="Arial" w:cs="Arial"/>
          <w:bCs/>
          <w:color w:val="000000"/>
          <w:sz w:val="24"/>
          <w:szCs w:val="24"/>
          <w:shd w:val="clear" w:color="auto" w:fill="FFFFFF"/>
        </w:rPr>
        <w:t>middle panel,</w:t>
      </w:r>
      <w:r w:rsidRPr="00F07BCA">
        <w:rPr>
          <w:rFonts w:ascii="Arial" w:hAnsi="Arial" w:cs="Arial"/>
          <w:color w:val="000000"/>
          <w:sz w:val="24"/>
          <w:szCs w:val="24"/>
          <w:shd w:val="clear" w:color="auto" w:fill="FFFFFF"/>
        </w:rPr>
        <w:t xml:space="preserve"> </w:t>
      </w:r>
      <w:proofErr w:type="gramStart"/>
      <w:r w:rsidRPr="00F07BCA">
        <w:rPr>
          <w:rFonts w:ascii="Arial" w:hAnsi="Arial" w:cs="Arial"/>
          <w:color w:val="000000"/>
          <w:sz w:val="24"/>
          <w:szCs w:val="24"/>
          <w:shd w:val="clear" w:color="auto" w:fill="FFFFFF"/>
        </w:rPr>
        <w:t xml:space="preserve">10 </w:t>
      </w:r>
      <w:proofErr w:type="spellStart"/>
      <w:r w:rsidRPr="00F07BCA">
        <w:rPr>
          <w:rFonts w:ascii="Arial" w:hAnsi="Arial" w:cs="Arial"/>
          <w:color w:val="000000"/>
          <w:sz w:val="24"/>
          <w:szCs w:val="24"/>
        </w:rPr>
        <w:t>μ</w:t>
      </w:r>
      <w:r w:rsidRPr="00F07BCA">
        <w:rPr>
          <w:rFonts w:ascii="Arial" w:hAnsi="Arial" w:cs="Arial"/>
          <w:color w:val="000000"/>
          <w:sz w:val="24"/>
          <w:szCs w:val="24"/>
          <w:shd w:val="clear" w:color="auto" w:fill="FFFFFF"/>
        </w:rPr>
        <w:t>m</w:t>
      </w:r>
      <w:proofErr w:type="spellEnd"/>
      <w:proofErr w:type="gramEnd"/>
      <w:r w:rsidRPr="00F07BCA">
        <w:rPr>
          <w:rFonts w:ascii="Arial" w:hAnsi="Arial" w:cs="Arial"/>
          <w:color w:val="000000"/>
          <w:sz w:val="24"/>
          <w:szCs w:val="24"/>
          <w:shd w:val="clear" w:color="auto" w:fill="FFFFFF"/>
        </w:rPr>
        <w:t xml:space="preserve"> </w:t>
      </w:r>
      <w:proofErr w:type="spellStart"/>
      <w:r w:rsidRPr="00F07BCA">
        <w:rPr>
          <w:rFonts w:ascii="Arial" w:hAnsi="Arial" w:cs="Arial"/>
          <w:color w:val="000000"/>
          <w:sz w:val="24"/>
          <w:szCs w:val="24"/>
          <w:shd w:val="clear" w:color="auto" w:fill="FFFFFF"/>
        </w:rPr>
        <w:t>cryosectioned</w:t>
      </w:r>
      <w:proofErr w:type="spellEnd"/>
      <w:r w:rsidRPr="00F07BCA">
        <w:rPr>
          <w:rFonts w:ascii="Arial" w:hAnsi="Arial" w:cs="Arial"/>
          <w:color w:val="000000"/>
          <w:sz w:val="24"/>
          <w:szCs w:val="24"/>
          <w:shd w:val="clear" w:color="auto" w:fill="FFFFFF"/>
        </w:rPr>
        <w:t xml:space="preserve"> AV junction of a mouse heart stained with </w:t>
      </w:r>
      <w:proofErr w:type="spellStart"/>
      <w:r w:rsidRPr="00F07BCA">
        <w:rPr>
          <w:rFonts w:ascii="Arial" w:hAnsi="Arial" w:cs="Arial"/>
          <w:color w:val="000000"/>
          <w:sz w:val="24"/>
          <w:szCs w:val="24"/>
          <w:shd w:val="clear" w:color="auto" w:fill="FFFFFF"/>
        </w:rPr>
        <w:t>cresyl</w:t>
      </w:r>
      <w:proofErr w:type="spellEnd"/>
      <w:r w:rsidRPr="00F07BCA">
        <w:rPr>
          <w:rFonts w:ascii="Arial" w:hAnsi="Arial" w:cs="Arial"/>
          <w:color w:val="000000"/>
          <w:sz w:val="24"/>
          <w:szCs w:val="24"/>
          <w:shd w:val="clear" w:color="auto" w:fill="FFFFFF"/>
        </w:rPr>
        <w:t xml:space="preserve"> violet and mounted on a membrane slide for laser capture </w:t>
      </w:r>
      <w:proofErr w:type="spellStart"/>
      <w:r w:rsidRPr="00F07BCA">
        <w:rPr>
          <w:rFonts w:ascii="Arial" w:hAnsi="Arial" w:cs="Arial"/>
          <w:color w:val="000000"/>
          <w:sz w:val="24"/>
          <w:szCs w:val="24"/>
          <w:shd w:val="clear" w:color="auto" w:fill="FFFFFF"/>
        </w:rPr>
        <w:t>microdissection</w:t>
      </w:r>
      <w:proofErr w:type="spellEnd"/>
      <w:r w:rsidRPr="00F07BCA">
        <w:rPr>
          <w:rFonts w:ascii="Arial" w:hAnsi="Arial" w:cs="Arial"/>
          <w:color w:val="000000"/>
          <w:sz w:val="24"/>
          <w:szCs w:val="24"/>
          <w:shd w:val="clear" w:color="auto" w:fill="FFFFFF"/>
        </w:rPr>
        <w:t xml:space="preserve">. Right panel, the same slide after laser capture </w:t>
      </w:r>
      <w:proofErr w:type="spellStart"/>
      <w:r w:rsidRPr="00F07BCA">
        <w:rPr>
          <w:rFonts w:ascii="Arial" w:hAnsi="Arial" w:cs="Arial"/>
          <w:color w:val="000000"/>
          <w:sz w:val="24"/>
          <w:szCs w:val="24"/>
          <w:shd w:val="clear" w:color="auto" w:fill="FFFFFF"/>
        </w:rPr>
        <w:t>microdissection</w:t>
      </w:r>
      <w:proofErr w:type="spellEnd"/>
      <w:r w:rsidRPr="00F07BCA">
        <w:rPr>
          <w:rFonts w:ascii="Arial" w:hAnsi="Arial" w:cs="Arial"/>
          <w:color w:val="000000"/>
          <w:sz w:val="24"/>
          <w:szCs w:val="24"/>
          <w:shd w:val="clear" w:color="auto" w:fill="FFFFFF"/>
        </w:rPr>
        <w:t xml:space="preserve">. Scale bars = 200 </w:t>
      </w:r>
      <w:proofErr w:type="spellStart"/>
      <w:r w:rsidRPr="00F07BCA">
        <w:rPr>
          <w:rFonts w:ascii="Arial" w:hAnsi="Arial" w:cs="Arial"/>
          <w:color w:val="000000"/>
          <w:sz w:val="24"/>
          <w:szCs w:val="24"/>
        </w:rPr>
        <w:t>μ</w:t>
      </w:r>
      <w:r w:rsidRPr="00F07BCA">
        <w:rPr>
          <w:rFonts w:ascii="Arial" w:hAnsi="Arial" w:cs="Arial"/>
          <w:color w:val="000000"/>
          <w:sz w:val="24"/>
          <w:szCs w:val="24"/>
          <w:shd w:val="clear" w:color="auto" w:fill="FFFFFF"/>
        </w:rPr>
        <w:t>m</w:t>
      </w:r>
      <w:proofErr w:type="spellEnd"/>
      <w:r w:rsidRPr="00F07BCA">
        <w:rPr>
          <w:rFonts w:ascii="Arial" w:hAnsi="Arial" w:cs="Arial"/>
          <w:color w:val="000000"/>
          <w:sz w:val="24"/>
          <w:szCs w:val="24"/>
          <w:shd w:val="clear" w:color="auto" w:fill="FFFFFF"/>
        </w:rPr>
        <w:t xml:space="preserve">. </w:t>
      </w:r>
      <w:r w:rsidRPr="00F07BCA">
        <w:rPr>
          <w:rFonts w:ascii="Arial" w:hAnsi="Arial" w:cs="Arial"/>
          <w:b/>
          <w:bCs/>
          <w:sz w:val="24"/>
          <w:szCs w:val="24"/>
        </w:rPr>
        <w:t xml:space="preserve">I, </w:t>
      </w:r>
      <w:r w:rsidRPr="00F07BCA">
        <w:rPr>
          <w:rFonts w:ascii="Arial" w:hAnsi="Arial" w:cs="Arial"/>
          <w:sz w:val="24"/>
          <w:szCs w:val="24"/>
        </w:rPr>
        <w:t>mRNA expression of Ca</w:t>
      </w:r>
      <w:r w:rsidRPr="00F07BCA">
        <w:rPr>
          <w:rFonts w:ascii="Arial" w:hAnsi="Arial" w:cs="Arial"/>
          <w:sz w:val="24"/>
          <w:szCs w:val="24"/>
          <w:vertAlign w:val="superscript"/>
        </w:rPr>
        <w:t>2+</w:t>
      </w:r>
      <w:r w:rsidRPr="00F07BCA">
        <w:rPr>
          <w:rFonts w:ascii="Arial" w:hAnsi="Arial" w:cs="Arial"/>
          <w:sz w:val="24"/>
          <w:szCs w:val="24"/>
        </w:rPr>
        <w:t xml:space="preserve"> channels, Ca</w:t>
      </w:r>
      <w:r w:rsidRPr="00F07BCA">
        <w:rPr>
          <w:rFonts w:ascii="Arial" w:hAnsi="Arial" w:cs="Arial"/>
          <w:sz w:val="24"/>
          <w:szCs w:val="24"/>
          <w:vertAlign w:val="superscript"/>
        </w:rPr>
        <w:t>2+</w:t>
      </w:r>
      <w:r w:rsidRPr="00F07BCA">
        <w:rPr>
          <w:rFonts w:ascii="Arial" w:hAnsi="Arial" w:cs="Arial"/>
          <w:sz w:val="24"/>
          <w:szCs w:val="24"/>
        </w:rPr>
        <w:t xml:space="preserve"> handling molecules, HCN channels, K</w:t>
      </w:r>
      <w:r w:rsidRPr="00F07BCA">
        <w:rPr>
          <w:rFonts w:ascii="Arial" w:hAnsi="Arial" w:cs="Arial"/>
          <w:sz w:val="24"/>
          <w:szCs w:val="24"/>
          <w:vertAlign w:val="superscript"/>
        </w:rPr>
        <w:t>+</w:t>
      </w:r>
      <w:r w:rsidRPr="00F07BCA">
        <w:rPr>
          <w:rFonts w:ascii="Arial" w:hAnsi="Arial" w:cs="Arial"/>
          <w:sz w:val="24"/>
          <w:szCs w:val="24"/>
        </w:rPr>
        <w:t xml:space="preserve"> channels and </w:t>
      </w:r>
      <w:proofErr w:type="spellStart"/>
      <w:r w:rsidRPr="00F07BCA">
        <w:rPr>
          <w:rFonts w:ascii="Arial" w:hAnsi="Arial" w:cs="Arial"/>
          <w:sz w:val="24"/>
          <w:szCs w:val="24"/>
        </w:rPr>
        <w:t>connexins</w:t>
      </w:r>
      <w:proofErr w:type="spellEnd"/>
      <w:r w:rsidRPr="00F07BCA">
        <w:rPr>
          <w:rFonts w:ascii="Arial" w:hAnsi="Arial" w:cs="Arial"/>
          <w:sz w:val="24"/>
          <w:szCs w:val="24"/>
        </w:rPr>
        <w:t xml:space="preserve"> in laser-capture </w:t>
      </w:r>
      <w:proofErr w:type="spellStart"/>
      <w:r w:rsidRPr="00F07BCA">
        <w:rPr>
          <w:rFonts w:ascii="Arial" w:hAnsi="Arial" w:cs="Arial"/>
          <w:sz w:val="24"/>
          <w:szCs w:val="24"/>
        </w:rPr>
        <w:t>microdissected</w:t>
      </w:r>
      <w:proofErr w:type="spellEnd"/>
      <w:r w:rsidRPr="00F07BCA">
        <w:rPr>
          <w:rFonts w:ascii="Arial" w:hAnsi="Arial" w:cs="Arial"/>
          <w:sz w:val="24"/>
          <w:szCs w:val="24"/>
        </w:rPr>
        <w:t xml:space="preserve"> AV node samples from sedentary (n=5-7) and trained mice (n=5-7) normalised to the expression of </w:t>
      </w:r>
      <w:proofErr w:type="spellStart"/>
      <w:r w:rsidRPr="00F07BCA">
        <w:rPr>
          <w:rFonts w:ascii="Arial" w:hAnsi="Arial" w:cs="Arial"/>
          <w:i/>
          <w:sz w:val="24"/>
          <w:szCs w:val="24"/>
        </w:rPr>
        <w:t>Hprt</w:t>
      </w:r>
      <w:proofErr w:type="spellEnd"/>
      <w:r w:rsidRPr="00F07BCA">
        <w:rPr>
          <w:rFonts w:ascii="Arial" w:hAnsi="Arial" w:cs="Arial"/>
          <w:i/>
          <w:sz w:val="24"/>
          <w:szCs w:val="24"/>
        </w:rPr>
        <w:t xml:space="preserve"> </w:t>
      </w:r>
      <w:r w:rsidRPr="00F07BCA">
        <w:rPr>
          <w:rFonts w:ascii="Arial" w:hAnsi="Arial" w:cs="Arial"/>
          <w:sz w:val="24"/>
          <w:szCs w:val="24"/>
        </w:rPr>
        <w:t xml:space="preserve">and </w:t>
      </w:r>
      <w:r w:rsidRPr="00F07BCA">
        <w:rPr>
          <w:rFonts w:ascii="Arial" w:hAnsi="Arial" w:cs="Arial"/>
          <w:i/>
          <w:sz w:val="24"/>
          <w:szCs w:val="24"/>
        </w:rPr>
        <w:t>Pgk1</w:t>
      </w:r>
      <w:r w:rsidRPr="00F07BCA">
        <w:rPr>
          <w:rFonts w:ascii="Arial" w:hAnsi="Arial" w:cs="Arial"/>
          <w:sz w:val="24"/>
          <w:szCs w:val="24"/>
        </w:rPr>
        <w:t xml:space="preserve"> (*P&lt;0.05, </w:t>
      </w:r>
      <w:proofErr w:type="spellStart"/>
      <w:r w:rsidRPr="00F07BCA">
        <w:rPr>
          <w:rFonts w:ascii="Arial" w:hAnsi="Arial" w:cs="Arial"/>
          <w:sz w:val="24"/>
          <w:szCs w:val="24"/>
        </w:rPr>
        <w:t>l</w:t>
      </w:r>
      <w:r w:rsidR="006B3B91" w:rsidRPr="00F07BCA">
        <w:rPr>
          <w:rFonts w:ascii="Arial" w:hAnsi="Arial" w:cs="Arial"/>
          <w:sz w:val="24"/>
          <w:szCs w:val="24"/>
        </w:rPr>
        <w:t>imma</w:t>
      </w:r>
      <w:proofErr w:type="spellEnd"/>
      <w:r w:rsidR="006B3B91" w:rsidRPr="00F07BCA">
        <w:rPr>
          <w:rFonts w:ascii="Arial" w:hAnsi="Arial" w:cs="Arial"/>
          <w:sz w:val="24"/>
          <w:szCs w:val="24"/>
        </w:rPr>
        <w:t xml:space="preserve"> test followed by </w:t>
      </w:r>
      <w:proofErr w:type="spellStart"/>
      <w:r w:rsidR="006B3B91" w:rsidRPr="00F07BCA">
        <w:rPr>
          <w:rFonts w:ascii="Arial" w:hAnsi="Arial" w:cs="Arial"/>
          <w:sz w:val="24"/>
          <w:szCs w:val="24"/>
        </w:rPr>
        <w:t>Benjamini</w:t>
      </w:r>
      <w:proofErr w:type="spellEnd"/>
      <w:r w:rsidR="006B3B91" w:rsidRPr="00F07BCA">
        <w:rPr>
          <w:rFonts w:ascii="Arial" w:hAnsi="Arial" w:cs="Arial"/>
          <w:sz w:val="24"/>
          <w:szCs w:val="24"/>
        </w:rPr>
        <w:t>-</w:t>
      </w:r>
      <w:r w:rsidRPr="00F07BCA">
        <w:rPr>
          <w:rFonts w:ascii="Arial" w:hAnsi="Arial" w:cs="Arial"/>
          <w:sz w:val="24"/>
          <w:szCs w:val="24"/>
        </w:rPr>
        <w:t xml:space="preserve">Hochberg false discovery rate correction). </w:t>
      </w:r>
      <w:r w:rsidR="00F07BCA" w:rsidRPr="00F07BCA">
        <w:rPr>
          <w:rFonts w:ascii="Arial" w:hAnsi="Arial" w:cs="Arial"/>
          <w:sz w:val="24"/>
          <w:szCs w:val="24"/>
          <w:highlight w:val="green"/>
        </w:rPr>
        <w:t>See tables S2 and S3 for n numbers for respective transcripts.</w:t>
      </w:r>
    </w:p>
    <w:p w14:paraId="2CBCBF0D" w14:textId="3B954E83" w:rsidR="00781410" w:rsidRDefault="00781410" w:rsidP="00253F81">
      <w:pPr>
        <w:contextualSpacing/>
        <w:jc w:val="both"/>
        <w:rPr>
          <w:rFonts w:ascii="Arial" w:hAnsi="Arial" w:cs="Arial"/>
        </w:rPr>
      </w:pPr>
    </w:p>
    <w:p w14:paraId="5FFA0FF1" w14:textId="77777777" w:rsidR="00781410" w:rsidRPr="006051F3" w:rsidRDefault="00781410" w:rsidP="00253F81">
      <w:pPr>
        <w:ind w:left="-567"/>
        <w:jc w:val="both"/>
        <w:rPr>
          <w:rFonts w:ascii="Arial" w:hAnsi="Arial" w:cs="Arial"/>
          <w:b/>
        </w:rPr>
      </w:pPr>
    </w:p>
    <w:p w14:paraId="17426F90" w14:textId="245B2AC0" w:rsidR="00781410" w:rsidRPr="0050414B" w:rsidRDefault="00781410" w:rsidP="00253F81">
      <w:pPr>
        <w:jc w:val="both"/>
        <w:rPr>
          <w:rFonts w:ascii="Arial" w:hAnsi="Arial" w:cs="Arial"/>
          <w:color w:val="222222"/>
          <w:spacing w:val="3"/>
          <w:shd w:val="clear" w:color="auto" w:fill="FFFFFF"/>
        </w:rPr>
      </w:pPr>
      <w:r w:rsidRPr="00D651C7">
        <w:rPr>
          <w:rFonts w:ascii="Arial" w:hAnsi="Arial" w:cs="Arial"/>
          <w:b/>
        </w:rPr>
        <w:t xml:space="preserve">Figure 3: Reduced </w:t>
      </w:r>
      <w:proofErr w:type="spellStart"/>
      <w:r w:rsidRPr="00D651C7">
        <w:rPr>
          <w:rFonts w:ascii="Arial" w:hAnsi="Arial" w:cs="Arial"/>
          <w:b/>
          <w:i/>
          <w:color w:val="222222"/>
          <w:spacing w:val="3"/>
          <w:shd w:val="clear" w:color="auto" w:fill="FFFFFF"/>
        </w:rPr>
        <w:t>I</w:t>
      </w:r>
      <w:r w:rsidRPr="00D651C7">
        <w:rPr>
          <w:rFonts w:ascii="Arial" w:hAnsi="Arial" w:cs="Arial"/>
          <w:b/>
          <w:color w:val="222222"/>
          <w:spacing w:val="3"/>
          <w:shd w:val="clear" w:color="auto" w:fill="FFFFFF"/>
          <w:vertAlign w:val="subscript"/>
        </w:rPr>
        <w:t>Ca</w:t>
      </w:r>
      <w:proofErr w:type="gramStart"/>
      <w:r w:rsidRPr="00D651C7">
        <w:rPr>
          <w:rFonts w:ascii="Arial" w:hAnsi="Arial" w:cs="Arial"/>
          <w:b/>
          <w:color w:val="222222"/>
          <w:spacing w:val="3"/>
          <w:shd w:val="clear" w:color="auto" w:fill="FFFFFF"/>
          <w:vertAlign w:val="subscript"/>
        </w:rPr>
        <w:t>,L</w:t>
      </w:r>
      <w:proofErr w:type="spellEnd"/>
      <w:proofErr w:type="gramEnd"/>
      <w:r w:rsidRPr="00D651C7">
        <w:rPr>
          <w:rFonts w:ascii="Arial" w:hAnsi="Arial" w:cs="Arial"/>
          <w:b/>
          <w:color w:val="222222"/>
          <w:spacing w:val="3"/>
          <w:shd w:val="clear" w:color="auto" w:fill="FFFFFF"/>
        </w:rPr>
        <w:t xml:space="preserve"> and </w:t>
      </w:r>
      <w:r w:rsidRPr="00D651C7">
        <w:rPr>
          <w:rFonts w:ascii="Arial" w:hAnsi="Arial" w:cs="Arial"/>
          <w:b/>
          <w:i/>
          <w:color w:val="222222"/>
          <w:spacing w:val="3"/>
          <w:shd w:val="clear" w:color="auto" w:fill="FFFFFF"/>
        </w:rPr>
        <w:t>I</w:t>
      </w:r>
      <w:r w:rsidRPr="00D651C7">
        <w:rPr>
          <w:rFonts w:ascii="Arial" w:hAnsi="Arial" w:cs="Arial"/>
          <w:b/>
          <w:color w:val="222222"/>
          <w:spacing w:val="3"/>
          <w:shd w:val="clear" w:color="auto" w:fill="FFFFFF"/>
          <w:vertAlign w:val="subscript"/>
        </w:rPr>
        <w:t>f</w:t>
      </w:r>
      <w:r w:rsidRPr="00D651C7">
        <w:rPr>
          <w:rFonts w:ascii="Arial" w:hAnsi="Arial" w:cs="Arial"/>
          <w:b/>
          <w:color w:val="222222"/>
          <w:spacing w:val="3"/>
          <w:shd w:val="clear" w:color="auto" w:fill="FFFFFF"/>
        </w:rPr>
        <w:t xml:space="preserve"> density in trained mice</w:t>
      </w:r>
      <w:r w:rsidRPr="00D651C7">
        <w:rPr>
          <w:rFonts w:ascii="Arial" w:hAnsi="Arial" w:cs="Arial"/>
          <w:b/>
        </w:rPr>
        <w:t xml:space="preserve">. </w:t>
      </w:r>
      <w:r w:rsidRPr="00D651C7">
        <w:rPr>
          <w:rFonts w:ascii="Arial" w:hAnsi="Arial" w:cs="Arial"/>
          <w:b/>
          <w:bCs/>
        </w:rPr>
        <w:t xml:space="preserve">A (top panel), </w:t>
      </w:r>
      <w:r w:rsidRPr="00D651C7">
        <w:rPr>
          <w:rFonts w:ascii="Arial" w:hAnsi="Arial" w:cs="Arial"/>
        </w:rPr>
        <w:t>Representative Ca</w:t>
      </w:r>
      <w:r w:rsidRPr="00D651C7">
        <w:rPr>
          <w:rFonts w:ascii="Arial" w:hAnsi="Arial" w:cs="Arial"/>
          <w:vertAlign w:val="subscript"/>
        </w:rPr>
        <w:t>v</w:t>
      </w:r>
      <w:r w:rsidRPr="00D651C7">
        <w:rPr>
          <w:rFonts w:ascii="Arial" w:hAnsi="Arial" w:cs="Arial"/>
        </w:rPr>
        <w:t xml:space="preserve">1.2 (red signal) </w:t>
      </w:r>
      <w:proofErr w:type="spellStart"/>
      <w:r w:rsidRPr="00D651C7">
        <w:rPr>
          <w:rFonts w:ascii="Arial" w:hAnsi="Arial" w:cs="Arial"/>
        </w:rPr>
        <w:t>immunostaining</w:t>
      </w:r>
      <w:proofErr w:type="spellEnd"/>
      <w:r w:rsidRPr="00D651C7">
        <w:rPr>
          <w:rFonts w:ascii="Arial" w:hAnsi="Arial" w:cs="Arial"/>
        </w:rPr>
        <w:t xml:space="preserve"> in the compact AV node from sedentary and trained mice. Scale bar = 10 </w:t>
      </w:r>
      <w:proofErr w:type="spellStart"/>
      <w:r w:rsidRPr="00D651C7">
        <w:rPr>
          <w:rFonts w:ascii="Arial" w:hAnsi="Arial" w:cs="Arial"/>
          <w:color w:val="000000"/>
        </w:rPr>
        <w:t>μ</w:t>
      </w:r>
      <w:r w:rsidRPr="00D651C7">
        <w:rPr>
          <w:rFonts w:ascii="Arial" w:hAnsi="Arial" w:cs="Arial"/>
        </w:rPr>
        <w:t>m</w:t>
      </w:r>
      <w:proofErr w:type="spellEnd"/>
      <w:r w:rsidRPr="00D651C7">
        <w:rPr>
          <w:rFonts w:ascii="Arial" w:hAnsi="Arial" w:cs="Arial"/>
        </w:rPr>
        <w:t>. White arrows denote specific membrane labelling of Ca</w:t>
      </w:r>
      <w:r w:rsidRPr="00D651C7">
        <w:rPr>
          <w:rFonts w:ascii="Arial" w:hAnsi="Arial" w:cs="Arial"/>
          <w:vertAlign w:val="subscript"/>
        </w:rPr>
        <w:t>v</w:t>
      </w:r>
      <w:r w:rsidRPr="00D651C7">
        <w:rPr>
          <w:rFonts w:ascii="Arial" w:hAnsi="Arial" w:cs="Arial"/>
        </w:rPr>
        <w:t xml:space="preserve">1.2. Blue arrows indicate examples of labelling artefact that was not included in the image analysis. </w:t>
      </w:r>
      <w:r w:rsidRPr="00D651C7">
        <w:rPr>
          <w:rFonts w:ascii="Arial" w:hAnsi="Arial" w:cs="Arial"/>
          <w:b/>
        </w:rPr>
        <w:t>A (lower panel)</w:t>
      </w:r>
      <w:r w:rsidRPr="00D651C7">
        <w:rPr>
          <w:rFonts w:ascii="Arial" w:hAnsi="Arial" w:cs="Arial"/>
        </w:rPr>
        <w:t xml:space="preserve"> Summarised signal intensity of Ca</w:t>
      </w:r>
      <w:r w:rsidRPr="00D651C7">
        <w:rPr>
          <w:rFonts w:ascii="Arial" w:hAnsi="Arial" w:cs="Arial"/>
          <w:vertAlign w:val="subscript"/>
        </w:rPr>
        <w:t>v</w:t>
      </w:r>
      <w:r w:rsidRPr="00D651C7">
        <w:rPr>
          <w:rFonts w:ascii="Arial" w:hAnsi="Arial" w:cs="Arial"/>
        </w:rPr>
        <w:t xml:space="preserve">1.2 </w:t>
      </w:r>
      <w:proofErr w:type="spellStart"/>
      <w:r w:rsidRPr="00D651C7">
        <w:rPr>
          <w:rFonts w:ascii="Arial" w:hAnsi="Arial" w:cs="Arial"/>
        </w:rPr>
        <w:t>immunolabelling</w:t>
      </w:r>
      <w:proofErr w:type="spellEnd"/>
      <w:r w:rsidRPr="00D651C7">
        <w:rPr>
          <w:rFonts w:ascii="Arial" w:hAnsi="Arial" w:cs="Arial"/>
        </w:rPr>
        <w:t xml:space="preserve"> in sedentary</w:t>
      </w:r>
      <w:r w:rsidR="008D6106" w:rsidRPr="00D651C7">
        <w:rPr>
          <w:rFonts w:ascii="Arial" w:hAnsi="Arial" w:cs="Arial"/>
        </w:rPr>
        <w:t xml:space="preserve"> (n=6)</w:t>
      </w:r>
      <w:r w:rsidRPr="00D651C7">
        <w:rPr>
          <w:rFonts w:ascii="Arial" w:hAnsi="Arial" w:cs="Arial"/>
        </w:rPr>
        <w:t xml:space="preserve"> and trained </w:t>
      </w:r>
      <w:r w:rsidR="008D6106" w:rsidRPr="00D651C7">
        <w:rPr>
          <w:rFonts w:ascii="Arial" w:hAnsi="Arial" w:cs="Arial"/>
        </w:rPr>
        <w:t xml:space="preserve">(n=7) </w:t>
      </w:r>
      <w:r w:rsidRPr="00D651C7">
        <w:rPr>
          <w:rFonts w:ascii="Arial" w:hAnsi="Arial" w:cs="Arial"/>
        </w:rPr>
        <w:t>mouse compact AV node (</w:t>
      </w:r>
      <w:r w:rsidR="008D6106" w:rsidRPr="00D651C7">
        <w:rPr>
          <w:rFonts w:ascii="Arial" w:hAnsi="Arial" w:cs="Arial"/>
        </w:rPr>
        <w:t>significance assessed by</w:t>
      </w:r>
      <w:r w:rsidRPr="00D651C7">
        <w:rPr>
          <w:rFonts w:ascii="Arial" w:hAnsi="Arial" w:cs="Arial"/>
        </w:rPr>
        <w:t xml:space="preserve"> Student’s </w:t>
      </w:r>
      <w:r w:rsidRPr="00D651C7">
        <w:rPr>
          <w:rFonts w:ascii="Arial" w:hAnsi="Arial" w:cs="Arial"/>
          <w:i/>
          <w:iCs/>
        </w:rPr>
        <w:t>t</w:t>
      </w:r>
      <w:r w:rsidRPr="00D651C7">
        <w:rPr>
          <w:rFonts w:ascii="Arial" w:hAnsi="Arial" w:cs="Arial"/>
        </w:rPr>
        <w:t xml:space="preserve"> test). </w:t>
      </w:r>
      <w:r w:rsidRPr="00D651C7">
        <w:rPr>
          <w:rFonts w:ascii="Arial" w:hAnsi="Arial" w:cs="Arial"/>
          <w:b/>
        </w:rPr>
        <w:t>B</w:t>
      </w:r>
      <w:r w:rsidRPr="00D651C7">
        <w:rPr>
          <w:rFonts w:ascii="Arial" w:hAnsi="Arial" w:cs="Arial"/>
          <w:bCs/>
        </w:rPr>
        <w:t>,</w:t>
      </w:r>
      <w:r w:rsidRPr="00D651C7">
        <w:rPr>
          <w:rFonts w:ascii="Arial" w:hAnsi="Arial" w:cs="Arial"/>
          <w:color w:val="222222"/>
          <w:spacing w:val="3"/>
          <w:shd w:val="clear" w:color="auto" w:fill="FFFFFF"/>
        </w:rPr>
        <w:t xml:space="preserve"> </w:t>
      </w:r>
      <w:r w:rsidRPr="00D651C7">
        <w:rPr>
          <w:rFonts w:ascii="Arial" w:hAnsi="Arial" w:cs="Arial"/>
          <w:color w:val="222222"/>
          <w:spacing w:val="3"/>
          <w:highlight w:val="green"/>
          <w:shd w:val="clear" w:color="auto" w:fill="FFFFFF"/>
        </w:rPr>
        <w:t xml:space="preserve">Representative examples of </w:t>
      </w:r>
      <w:proofErr w:type="spellStart"/>
      <w:r w:rsidRPr="00D651C7">
        <w:rPr>
          <w:rFonts w:ascii="Arial" w:hAnsi="Arial" w:cs="Arial"/>
          <w:i/>
          <w:color w:val="222222"/>
          <w:spacing w:val="3"/>
          <w:highlight w:val="green"/>
          <w:shd w:val="clear" w:color="auto" w:fill="FFFFFF"/>
        </w:rPr>
        <w:t>I</w:t>
      </w:r>
      <w:r w:rsidRPr="00D651C7">
        <w:rPr>
          <w:rFonts w:ascii="Arial" w:hAnsi="Arial" w:cs="Arial"/>
          <w:color w:val="222222"/>
          <w:spacing w:val="3"/>
          <w:highlight w:val="green"/>
          <w:shd w:val="clear" w:color="auto" w:fill="FFFFFF"/>
          <w:vertAlign w:val="subscript"/>
        </w:rPr>
        <w:t>Ca</w:t>
      </w:r>
      <w:proofErr w:type="gramStart"/>
      <w:r w:rsidRPr="00D651C7">
        <w:rPr>
          <w:rFonts w:ascii="Arial" w:hAnsi="Arial" w:cs="Arial"/>
          <w:color w:val="222222"/>
          <w:spacing w:val="3"/>
          <w:highlight w:val="green"/>
          <w:shd w:val="clear" w:color="auto" w:fill="FFFFFF"/>
          <w:vertAlign w:val="subscript"/>
        </w:rPr>
        <w:t>,</w:t>
      </w:r>
      <w:r w:rsidRPr="00D651C7">
        <w:rPr>
          <w:rFonts w:ascii="Arial" w:hAnsi="Arial" w:cs="Arial"/>
          <w:iCs/>
          <w:color w:val="222222"/>
          <w:spacing w:val="3"/>
          <w:highlight w:val="green"/>
          <w:shd w:val="clear" w:color="auto" w:fill="FFFFFF"/>
          <w:vertAlign w:val="subscript"/>
        </w:rPr>
        <w:t>L</w:t>
      </w:r>
      <w:proofErr w:type="spellEnd"/>
      <w:proofErr w:type="gramEnd"/>
      <w:r w:rsidRPr="00D651C7">
        <w:rPr>
          <w:rFonts w:ascii="Arial" w:hAnsi="Arial" w:cs="Arial"/>
          <w:color w:val="222222"/>
          <w:spacing w:val="3"/>
          <w:highlight w:val="green"/>
          <w:shd w:val="clear" w:color="auto" w:fill="FFFFFF"/>
        </w:rPr>
        <w:t xml:space="preserve"> from single AV node cells isolated from sedentary (left) and trained (right) mice. The inset shows the </w:t>
      </w:r>
      <w:r w:rsidRPr="00D651C7">
        <w:rPr>
          <w:rFonts w:ascii="Arial" w:hAnsi="Arial" w:cs="Arial"/>
          <w:highlight w:val="green"/>
        </w:rPr>
        <w:t xml:space="preserve">voltage clamp protocol used. </w:t>
      </w:r>
      <w:r w:rsidRPr="00D651C7">
        <w:rPr>
          <w:rFonts w:ascii="Arial" w:hAnsi="Arial" w:cs="Arial"/>
          <w:color w:val="222222"/>
          <w:spacing w:val="3"/>
          <w:highlight w:val="green"/>
          <w:shd w:val="clear" w:color="auto" w:fill="FFFFFF"/>
        </w:rPr>
        <w:t>Bottom, </w:t>
      </w:r>
      <w:proofErr w:type="spellStart"/>
      <w:r w:rsidRPr="00D651C7">
        <w:rPr>
          <w:rFonts w:ascii="Arial" w:hAnsi="Arial" w:cs="Arial"/>
          <w:i/>
          <w:color w:val="222222"/>
          <w:spacing w:val="3"/>
          <w:highlight w:val="green"/>
          <w:shd w:val="clear" w:color="auto" w:fill="FFFFFF"/>
        </w:rPr>
        <w:t>I</w:t>
      </w:r>
      <w:r w:rsidRPr="00D651C7">
        <w:rPr>
          <w:rFonts w:ascii="Arial" w:hAnsi="Arial" w:cs="Arial"/>
          <w:color w:val="222222"/>
          <w:spacing w:val="3"/>
          <w:highlight w:val="green"/>
          <w:shd w:val="clear" w:color="auto" w:fill="FFFFFF"/>
          <w:vertAlign w:val="subscript"/>
        </w:rPr>
        <w:t>Ca</w:t>
      </w:r>
      <w:proofErr w:type="gramStart"/>
      <w:r w:rsidRPr="00D651C7">
        <w:rPr>
          <w:rFonts w:ascii="Arial" w:hAnsi="Arial" w:cs="Arial"/>
          <w:color w:val="222222"/>
          <w:spacing w:val="3"/>
          <w:highlight w:val="green"/>
          <w:shd w:val="clear" w:color="auto" w:fill="FFFFFF"/>
          <w:vertAlign w:val="subscript"/>
        </w:rPr>
        <w:t>,L</w:t>
      </w:r>
      <w:proofErr w:type="spellEnd"/>
      <w:proofErr w:type="gramEnd"/>
      <w:r w:rsidRPr="00D651C7">
        <w:rPr>
          <w:rFonts w:ascii="Arial" w:hAnsi="Arial" w:cs="Arial"/>
          <w:color w:val="222222"/>
          <w:spacing w:val="3"/>
          <w:highlight w:val="green"/>
          <w:shd w:val="clear" w:color="auto" w:fill="FFFFFF"/>
        </w:rPr>
        <w:t xml:space="preserve"> IV relationships recorded from sedentary (</w:t>
      </w:r>
      <w:r w:rsidR="00036742" w:rsidRPr="00D651C7">
        <w:rPr>
          <w:rFonts w:ascii="Arial" w:hAnsi="Arial" w:cs="Arial"/>
          <w:color w:val="222222"/>
          <w:spacing w:val="3"/>
          <w:highlight w:val="green"/>
          <w:shd w:val="clear" w:color="auto" w:fill="FFFFFF"/>
        </w:rPr>
        <w:t>n=</w:t>
      </w:r>
      <w:r w:rsidR="00D651C7" w:rsidRPr="00D651C7">
        <w:rPr>
          <w:rFonts w:ascii="Arial" w:hAnsi="Arial" w:cs="Arial"/>
          <w:color w:val="222222"/>
          <w:spacing w:val="3"/>
          <w:highlight w:val="green"/>
          <w:shd w:val="clear" w:color="auto" w:fill="FFFFFF"/>
        </w:rPr>
        <w:t xml:space="preserve"> </w:t>
      </w:r>
      <w:r w:rsidR="00D34A55">
        <w:rPr>
          <w:rFonts w:ascii="Arial" w:hAnsi="Arial" w:cs="Arial"/>
          <w:color w:val="222222"/>
          <w:spacing w:val="3"/>
          <w:highlight w:val="green"/>
          <w:shd w:val="clear" w:color="auto" w:fill="FFFFFF"/>
        </w:rPr>
        <w:t>11</w:t>
      </w:r>
      <w:r w:rsidR="00D651C7" w:rsidRPr="00D651C7">
        <w:rPr>
          <w:rFonts w:ascii="Arial" w:hAnsi="Arial" w:cs="Arial"/>
          <w:color w:val="222222"/>
          <w:spacing w:val="3"/>
          <w:highlight w:val="green"/>
          <w:shd w:val="clear" w:color="auto" w:fill="FFFFFF"/>
        </w:rPr>
        <w:t xml:space="preserve"> cells from </w:t>
      </w:r>
      <w:r w:rsidR="00036742" w:rsidRPr="00D651C7">
        <w:rPr>
          <w:rFonts w:ascii="Arial" w:hAnsi="Arial" w:cs="Arial"/>
          <w:color w:val="222222"/>
          <w:spacing w:val="3"/>
          <w:highlight w:val="green"/>
          <w:shd w:val="clear" w:color="auto" w:fill="FFFFFF"/>
        </w:rPr>
        <w:t>5</w:t>
      </w:r>
      <w:r w:rsidR="00D651C7" w:rsidRPr="00D651C7">
        <w:rPr>
          <w:rFonts w:ascii="Arial" w:hAnsi="Arial" w:cs="Arial"/>
          <w:color w:val="222222"/>
          <w:spacing w:val="3"/>
          <w:highlight w:val="green"/>
          <w:shd w:val="clear" w:color="auto" w:fill="FFFFFF"/>
        </w:rPr>
        <w:t xml:space="preserve"> mice</w:t>
      </w:r>
      <w:r w:rsidRPr="00D651C7">
        <w:rPr>
          <w:rFonts w:ascii="Arial" w:hAnsi="Arial" w:cs="Arial"/>
          <w:color w:val="222222"/>
          <w:spacing w:val="3"/>
          <w:highlight w:val="green"/>
          <w:shd w:val="clear" w:color="auto" w:fill="FFFFFF"/>
        </w:rPr>
        <w:t>) and trained (</w:t>
      </w:r>
      <w:r w:rsidR="00036742" w:rsidRPr="00D651C7">
        <w:rPr>
          <w:rFonts w:ascii="Arial" w:hAnsi="Arial" w:cs="Arial"/>
          <w:color w:val="222222"/>
          <w:spacing w:val="3"/>
          <w:highlight w:val="green"/>
          <w:shd w:val="clear" w:color="auto" w:fill="FFFFFF"/>
        </w:rPr>
        <w:t>n=</w:t>
      </w:r>
      <w:r w:rsidR="00D651C7" w:rsidRPr="00D651C7">
        <w:rPr>
          <w:rFonts w:ascii="Arial" w:hAnsi="Arial" w:cs="Arial"/>
          <w:color w:val="222222"/>
          <w:spacing w:val="3"/>
          <w:highlight w:val="green"/>
          <w:shd w:val="clear" w:color="auto" w:fill="FFFFFF"/>
        </w:rPr>
        <w:t xml:space="preserve"> </w:t>
      </w:r>
      <w:r w:rsidR="00D34A55">
        <w:rPr>
          <w:rFonts w:ascii="Arial" w:hAnsi="Arial" w:cs="Arial"/>
          <w:color w:val="222222"/>
          <w:spacing w:val="3"/>
          <w:highlight w:val="green"/>
          <w:shd w:val="clear" w:color="auto" w:fill="FFFFFF"/>
        </w:rPr>
        <w:t>13</w:t>
      </w:r>
      <w:r w:rsidR="00D651C7" w:rsidRPr="00D651C7">
        <w:rPr>
          <w:rFonts w:ascii="Arial" w:hAnsi="Arial" w:cs="Arial"/>
          <w:color w:val="222222"/>
          <w:spacing w:val="3"/>
          <w:highlight w:val="green"/>
          <w:shd w:val="clear" w:color="auto" w:fill="FFFFFF"/>
        </w:rPr>
        <w:t xml:space="preserve"> cells from </w:t>
      </w:r>
      <w:r w:rsidR="00036742" w:rsidRPr="00D651C7">
        <w:rPr>
          <w:rFonts w:ascii="Arial" w:hAnsi="Arial" w:cs="Arial"/>
          <w:color w:val="222222"/>
          <w:spacing w:val="3"/>
          <w:highlight w:val="green"/>
          <w:shd w:val="clear" w:color="auto" w:fill="FFFFFF"/>
        </w:rPr>
        <w:t>6</w:t>
      </w:r>
      <w:r w:rsidRPr="00D651C7">
        <w:rPr>
          <w:rFonts w:ascii="Arial" w:hAnsi="Arial" w:cs="Arial"/>
          <w:color w:val="222222"/>
          <w:spacing w:val="3"/>
          <w:highlight w:val="green"/>
          <w:shd w:val="clear" w:color="auto" w:fill="FFFFFF"/>
        </w:rPr>
        <w:t>) mice</w:t>
      </w:r>
      <w:r w:rsidR="008D6106" w:rsidRPr="00D651C7">
        <w:rPr>
          <w:rFonts w:ascii="Arial" w:hAnsi="Arial" w:cs="Arial"/>
          <w:color w:val="222222"/>
          <w:spacing w:val="3"/>
          <w:highlight w:val="green"/>
          <w:shd w:val="clear" w:color="auto" w:fill="FFFFFF"/>
        </w:rPr>
        <w:t>.</w:t>
      </w:r>
      <w:r w:rsidRPr="00D651C7">
        <w:rPr>
          <w:rFonts w:ascii="Arial" w:hAnsi="Arial" w:cs="Arial"/>
          <w:color w:val="222222"/>
          <w:spacing w:val="3"/>
          <w:highlight w:val="green"/>
          <w:shd w:val="clear" w:color="auto" w:fill="FFFFFF"/>
        </w:rPr>
        <w:t xml:space="preserve"> </w:t>
      </w:r>
      <w:r w:rsidR="00036742" w:rsidRPr="00D651C7">
        <w:rPr>
          <w:rFonts w:ascii="Arial" w:eastAsiaTheme="minorEastAsia" w:hAnsi="Arial" w:cs="Arial"/>
          <w:color w:val="262626"/>
          <w:highlight w:val="green"/>
        </w:rPr>
        <w:t xml:space="preserve">Significance </w:t>
      </w:r>
      <w:r w:rsidR="00D651C7" w:rsidRPr="00D651C7">
        <w:rPr>
          <w:rFonts w:ascii="Arial" w:eastAsiaTheme="minorEastAsia" w:hAnsi="Arial" w:cs="Arial"/>
          <w:color w:val="262626"/>
          <w:highlight w:val="green"/>
        </w:rPr>
        <w:t xml:space="preserve">was </w:t>
      </w:r>
      <w:r w:rsidR="00036742" w:rsidRPr="00D651C7">
        <w:rPr>
          <w:rFonts w:ascii="Arial" w:eastAsiaTheme="minorEastAsia" w:hAnsi="Arial" w:cs="Arial"/>
          <w:color w:val="262626"/>
          <w:highlight w:val="green"/>
        </w:rPr>
        <w:t xml:space="preserve">assessed </w:t>
      </w:r>
      <w:r w:rsidR="00D651C7" w:rsidRPr="00D651C7">
        <w:rPr>
          <w:rFonts w:ascii="Arial" w:eastAsiaTheme="minorEastAsia" w:hAnsi="Arial" w:cs="Arial"/>
          <w:color w:val="262626"/>
          <w:highlight w:val="green"/>
        </w:rPr>
        <w:t>using a</w:t>
      </w:r>
      <w:r w:rsidRPr="00D651C7">
        <w:rPr>
          <w:rFonts w:ascii="Arial" w:hAnsi="Arial" w:cs="Arial"/>
          <w:highlight w:val="green"/>
        </w:rPr>
        <w:t xml:space="preserve"> </w:t>
      </w:r>
      <w:r w:rsidR="0050414B">
        <w:rPr>
          <w:rFonts w:ascii="Arial" w:hAnsi="Arial" w:cs="Arial"/>
          <w:highlight w:val="green"/>
        </w:rPr>
        <w:t xml:space="preserve">mixed effects linear model </w:t>
      </w:r>
      <w:r w:rsidR="00350263">
        <w:rPr>
          <w:rFonts w:ascii="Arial" w:hAnsi="Arial" w:cs="Arial"/>
          <w:highlight w:val="green"/>
        </w:rPr>
        <w:t>on log-</w:t>
      </w:r>
      <w:r w:rsidR="00D651C7" w:rsidRPr="00D651C7">
        <w:rPr>
          <w:rFonts w:ascii="Arial" w:hAnsi="Arial" w:cs="Arial"/>
          <w:highlight w:val="green"/>
        </w:rPr>
        <w:t xml:space="preserve">transformed data. </w:t>
      </w:r>
      <w:proofErr w:type="spellStart"/>
      <w:r w:rsidR="0050414B" w:rsidRPr="005F440C">
        <w:rPr>
          <w:rFonts w:ascii="Arial" w:hAnsi="Arial" w:cs="Arial"/>
          <w:highlight w:val="green"/>
        </w:rPr>
        <w:t>Sidak’s</w:t>
      </w:r>
      <w:proofErr w:type="spellEnd"/>
      <w:r w:rsidR="0050414B" w:rsidRPr="005F440C">
        <w:rPr>
          <w:rFonts w:ascii="Arial" w:hAnsi="Arial" w:cs="Arial"/>
          <w:highlight w:val="green"/>
        </w:rPr>
        <w:t xml:space="preserve"> multiple comparisons test</w:t>
      </w:r>
      <w:r w:rsidR="0050414B">
        <w:rPr>
          <w:rFonts w:ascii="Arial" w:hAnsi="Arial" w:cs="Arial"/>
          <w:highlight w:val="green"/>
        </w:rPr>
        <w:t xml:space="preserve"> was applied for multiple testing </w:t>
      </w:r>
      <w:proofErr w:type="gramStart"/>
      <w:r w:rsidR="0050414B">
        <w:rPr>
          <w:rFonts w:ascii="Arial" w:hAnsi="Arial" w:cs="Arial"/>
          <w:highlight w:val="green"/>
        </w:rPr>
        <w:t>correction</w:t>
      </w:r>
      <w:proofErr w:type="gramEnd"/>
      <w:r w:rsidR="0050414B">
        <w:rPr>
          <w:rFonts w:ascii="Arial" w:hAnsi="Arial" w:cs="Arial"/>
          <w:highlight w:val="green"/>
        </w:rPr>
        <w:t>.</w:t>
      </w:r>
      <w:r w:rsidR="00D651C7" w:rsidRPr="00D651C7">
        <w:rPr>
          <w:rFonts w:ascii="Arial" w:hAnsi="Arial" w:cs="Arial"/>
          <w:highlight w:val="green"/>
        </w:rPr>
        <w:t xml:space="preserve"> P values shown were computed on the geometric mean</w:t>
      </w:r>
      <w:r w:rsidRPr="00D651C7">
        <w:rPr>
          <w:rFonts w:ascii="Arial" w:hAnsi="Arial" w:cs="Arial"/>
          <w:highlight w:val="green"/>
        </w:rPr>
        <w:t xml:space="preserve">; density of </w:t>
      </w:r>
      <w:proofErr w:type="spellStart"/>
      <w:r w:rsidRPr="00D651C7">
        <w:rPr>
          <w:rFonts w:ascii="Arial" w:hAnsi="Arial" w:cs="Arial"/>
          <w:i/>
          <w:color w:val="222222"/>
          <w:spacing w:val="3"/>
          <w:highlight w:val="green"/>
          <w:shd w:val="clear" w:color="auto" w:fill="FFFFFF"/>
        </w:rPr>
        <w:t>I</w:t>
      </w:r>
      <w:r w:rsidRPr="00D651C7">
        <w:rPr>
          <w:rFonts w:ascii="Arial" w:hAnsi="Arial" w:cs="Arial"/>
          <w:color w:val="222222"/>
          <w:spacing w:val="3"/>
          <w:highlight w:val="green"/>
          <w:shd w:val="clear" w:color="auto" w:fill="FFFFFF"/>
          <w:vertAlign w:val="subscript"/>
        </w:rPr>
        <w:t>Ca</w:t>
      </w:r>
      <w:proofErr w:type="gramStart"/>
      <w:r w:rsidRPr="00D651C7">
        <w:rPr>
          <w:rFonts w:ascii="Arial" w:hAnsi="Arial" w:cs="Arial"/>
          <w:color w:val="222222"/>
          <w:spacing w:val="3"/>
          <w:highlight w:val="green"/>
          <w:shd w:val="clear" w:color="auto" w:fill="FFFFFF"/>
          <w:vertAlign w:val="subscript"/>
        </w:rPr>
        <w:t>,</w:t>
      </w:r>
      <w:r w:rsidRPr="00D651C7">
        <w:rPr>
          <w:rFonts w:ascii="Arial" w:hAnsi="Arial" w:cs="Arial"/>
          <w:i/>
          <w:color w:val="222222"/>
          <w:spacing w:val="3"/>
          <w:highlight w:val="green"/>
          <w:shd w:val="clear" w:color="auto" w:fill="FFFFFF"/>
          <w:vertAlign w:val="subscript"/>
        </w:rPr>
        <w:t>L</w:t>
      </w:r>
      <w:proofErr w:type="spellEnd"/>
      <w:proofErr w:type="gramEnd"/>
      <w:r w:rsidRPr="00D651C7">
        <w:rPr>
          <w:rFonts w:ascii="Arial" w:hAnsi="Arial" w:cs="Arial"/>
          <w:iCs/>
          <w:color w:val="222222"/>
          <w:spacing w:val="3"/>
          <w:highlight w:val="green"/>
          <w:shd w:val="clear" w:color="auto" w:fill="FFFFFF"/>
        </w:rPr>
        <w:t xml:space="preserve"> is shown.</w:t>
      </w:r>
      <w:r w:rsidRPr="00D651C7">
        <w:rPr>
          <w:rFonts w:ascii="Arial" w:hAnsi="Arial" w:cs="Arial"/>
          <w:iCs/>
          <w:color w:val="222222"/>
          <w:spacing w:val="3"/>
          <w:shd w:val="clear" w:color="auto" w:fill="FFFFFF"/>
        </w:rPr>
        <w:t xml:space="preserve"> </w:t>
      </w:r>
      <w:r w:rsidRPr="00D651C7">
        <w:rPr>
          <w:rFonts w:ascii="Arial" w:hAnsi="Arial" w:cs="Arial"/>
          <w:b/>
        </w:rPr>
        <w:t>C (top panel)</w:t>
      </w:r>
      <w:r w:rsidRPr="00D651C7">
        <w:rPr>
          <w:rFonts w:ascii="Arial" w:hAnsi="Arial" w:cs="Arial"/>
        </w:rPr>
        <w:t xml:space="preserve">, Representative HCN4 (green signal) </w:t>
      </w:r>
      <w:proofErr w:type="spellStart"/>
      <w:r w:rsidRPr="00D651C7">
        <w:rPr>
          <w:rFonts w:ascii="Arial" w:hAnsi="Arial" w:cs="Arial"/>
        </w:rPr>
        <w:t>immunolabelling</w:t>
      </w:r>
      <w:proofErr w:type="spellEnd"/>
      <w:r w:rsidRPr="00D651C7">
        <w:rPr>
          <w:rFonts w:ascii="Arial" w:hAnsi="Arial" w:cs="Arial"/>
        </w:rPr>
        <w:t xml:space="preserve"> in the penetrating bundle from sedentary and trained mice. The nodal cells lie within the dashed white lines. Scale bar = 200 </w:t>
      </w:r>
      <w:proofErr w:type="spellStart"/>
      <w:r w:rsidRPr="00D651C7">
        <w:rPr>
          <w:rFonts w:ascii="Arial" w:hAnsi="Arial" w:cs="Arial"/>
          <w:color w:val="000000"/>
        </w:rPr>
        <w:t>μ</w:t>
      </w:r>
      <w:r w:rsidRPr="00D651C7">
        <w:rPr>
          <w:rFonts w:ascii="Arial" w:hAnsi="Arial" w:cs="Arial"/>
        </w:rPr>
        <w:t>m</w:t>
      </w:r>
      <w:proofErr w:type="spellEnd"/>
      <w:r w:rsidRPr="00D651C7">
        <w:rPr>
          <w:rFonts w:ascii="Arial" w:hAnsi="Arial" w:cs="Arial"/>
        </w:rPr>
        <w:t xml:space="preserve">.  </w:t>
      </w:r>
      <w:r w:rsidRPr="00D651C7">
        <w:rPr>
          <w:rFonts w:ascii="Arial" w:hAnsi="Arial" w:cs="Arial"/>
          <w:b/>
        </w:rPr>
        <w:t>C (lower panel)</w:t>
      </w:r>
      <w:r w:rsidRPr="00D651C7">
        <w:rPr>
          <w:rFonts w:ascii="Arial" w:hAnsi="Arial" w:cs="Arial"/>
        </w:rPr>
        <w:t xml:space="preserve">, Summarised signal intensity of HCN4 </w:t>
      </w:r>
      <w:proofErr w:type="spellStart"/>
      <w:r w:rsidRPr="00D651C7">
        <w:rPr>
          <w:rFonts w:ascii="Arial" w:hAnsi="Arial" w:cs="Arial"/>
        </w:rPr>
        <w:t>immunolabelling</w:t>
      </w:r>
      <w:proofErr w:type="spellEnd"/>
      <w:r w:rsidRPr="00D651C7">
        <w:rPr>
          <w:rFonts w:ascii="Arial" w:hAnsi="Arial" w:cs="Arial"/>
        </w:rPr>
        <w:t xml:space="preserve"> in sedentary and trained mouse penetrating bundle (</w:t>
      </w:r>
      <w:r w:rsidR="008D6106" w:rsidRPr="00D651C7">
        <w:rPr>
          <w:rFonts w:ascii="Arial" w:hAnsi="Arial" w:cs="Arial"/>
        </w:rPr>
        <w:t>n=6/ group,</w:t>
      </w:r>
      <w:r w:rsidRPr="00D651C7">
        <w:rPr>
          <w:rFonts w:ascii="Arial" w:hAnsi="Arial" w:cs="Arial"/>
        </w:rPr>
        <w:t xml:space="preserve"> </w:t>
      </w:r>
      <w:r w:rsidR="008D6106" w:rsidRPr="00D651C7">
        <w:rPr>
          <w:rFonts w:ascii="Arial" w:hAnsi="Arial" w:cs="Arial"/>
        </w:rPr>
        <w:t>significance assessed by</w:t>
      </w:r>
      <w:r w:rsidRPr="00D651C7">
        <w:rPr>
          <w:rFonts w:ascii="Arial" w:hAnsi="Arial" w:cs="Arial"/>
        </w:rPr>
        <w:t xml:space="preserve"> Student’s </w:t>
      </w:r>
      <w:r w:rsidRPr="00D651C7">
        <w:rPr>
          <w:rFonts w:ascii="Arial" w:hAnsi="Arial" w:cs="Arial"/>
          <w:i/>
          <w:iCs/>
        </w:rPr>
        <w:t>t</w:t>
      </w:r>
      <w:r w:rsidRPr="00D651C7">
        <w:rPr>
          <w:rFonts w:ascii="Arial" w:hAnsi="Arial" w:cs="Arial"/>
        </w:rPr>
        <w:t xml:space="preserve"> test). </w:t>
      </w:r>
      <w:r w:rsidRPr="00D651C7">
        <w:rPr>
          <w:rFonts w:ascii="Arial" w:hAnsi="Arial" w:cs="Arial"/>
          <w:b/>
        </w:rPr>
        <w:t>D,</w:t>
      </w:r>
      <w:r w:rsidRPr="00D651C7">
        <w:rPr>
          <w:rFonts w:ascii="Arial" w:hAnsi="Arial" w:cs="Arial"/>
          <w:color w:val="222222"/>
          <w:spacing w:val="3"/>
          <w:shd w:val="clear" w:color="auto" w:fill="FFFFFF"/>
        </w:rPr>
        <w:t xml:space="preserve"> </w:t>
      </w:r>
      <w:r w:rsidRPr="00D34A55">
        <w:rPr>
          <w:rFonts w:ascii="Arial" w:hAnsi="Arial" w:cs="Arial"/>
          <w:color w:val="222222"/>
          <w:spacing w:val="3"/>
          <w:highlight w:val="green"/>
          <w:shd w:val="clear" w:color="auto" w:fill="FFFFFF"/>
        </w:rPr>
        <w:t xml:space="preserve">Representative examples of </w:t>
      </w:r>
      <w:proofErr w:type="gramStart"/>
      <w:r w:rsidRPr="00D34A55">
        <w:rPr>
          <w:rFonts w:ascii="Arial" w:hAnsi="Arial" w:cs="Arial"/>
          <w:i/>
          <w:color w:val="222222"/>
          <w:spacing w:val="3"/>
          <w:highlight w:val="green"/>
          <w:shd w:val="clear" w:color="auto" w:fill="FFFFFF"/>
        </w:rPr>
        <w:t>I</w:t>
      </w:r>
      <w:r w:rsidRPr="00D34A55">
        <w:rPr>
          <w:rFonts w:ascii="Arial" w:hAnsi="Arial" w:cs="Arial"/>
          <w:color w:val="222222"/>
          <w:spacing w:val="3"/>
          <w:highlight w:val="green"/>
          <w:shd w:val="clear" w:color="auto" w:fill="FFFFFF"/>
          <w:vertAlign w:val="subscript"/>
        </w:rPr>
        <w:t>f</w:t>
      </w:r>
      <w:proofErr w:type="gramEnd"/>
      <w:r w:rsidRPr="00D34A55">
        <w:rPr>
          <w:rFonts w:ascii="Arial" w:hAnsi="Arial" w:cs="Arial"/>
          <w:color w:val="222222"/>
          <w:spacing w:val="3"/>
          <w:highlight w:val="green"/>
          <w:shd w:val="clear" w:color="auto" w:fill="FFFFFF"/>
        </w:rPr>
        <w:t xml:space="preserve"> from single AV cells isolated from sedentary (left) and trained (right) mice. The inset shows the </w:t>
      </w:r>
      <w:r w:rsidRPr="00D34A55">
        <w:rPr>
          <w:rFonts w:ascii="Arial" w:hAnsi="Arial" w:cs="Arial"/>
          <w:highlight w:val="green"/>
        </w:rPr>
        <w:t xml:space="preserve">voltage clamp protocol used. </w:t>
      </w:r>
      <w:r w:rsidRPr="00D34A55">
        <w:rPr>
          <w:rFonts w:ascii="Arial" w:hAnsi="Arial" w:cs="Arial"/>
          <w:color w:val="222222"/>
          <w:spacing w:val="3"/>
          <w:highlight w:val="green"/>
          <w:shd w:val="clear" w:color="auto" w:fill="FFFFFF"/>
        </w:rPr>
        <w:t xml:space="preserve">Bottom, </w:t>
      </w:r>
      <w:proofErr w:type="gramStart"/>
      <w:r w:rsidRPr="00D34A55">
        <w:rPr>
          <w:rFonts w:ascii="Arial" w:hAnsi="Arial" w:cs="Arial"/>
          <w:i/>
          <w:color w:val="222222"/>
          <w:spacing w:val="3"/>
          <w:highlight w:val="green"/>
          <w:shd w:val="clear" w:color="auto" w:fill="FFFFFF"/>
        </w:rPr>
        <w:t>I</w:t>
      </w:r>
      <w:r w:rsidRPr="00D34A55">
        <w:rPr>
          <w:rFonts w:ascii="Arial" w:hAnsi="Arial" w:cs="Arial"/>
          <w:color w:val="222222"/>
          <w:spacing w:val="3"/>
          <w:highlight w:val="green"/>
          <w:shd w:val="clear" w:color="auto" w:fill="FFFFFF"/>
          <w:vertAlign w:val="subscript"/>
        </w:rPr>
        <w:t>f</w:t>
      </w:r>
      <w:proofErr w:type="gramEnd"/>
      <w:r w:rsidRPr="00D34A55">
        <w:rPr>
          <w:rFonts w:ascii="Arial" w:hAnsi="Arial" w:cs="Arial"/>
          <w:color w:val="222222"/>
          <w:spacing w:val="3"/>
          <w:highlight w:val="green"/>
          <w:shd w:val="clear" w:color="auto" w:fill="FFFFFF"/>
        </w:rPr>
        <w:t xml:space="preserve"> IV relationships recorded from sedentary (</w:t>
      </w:r>
      <w:r w:rsidR="00AC48A7" w:rsidRPr="00D34A55">
        <w:rPr>
          <w:rFonts w:ascii="Arial" w:hAnsi="Arial" w:cs="Arial"/>
          <w:iCs/>
          <w:color w:val="222222"/>
          <w:spacing w:val="3"/>
          <w:highlight w:val="green"/>
          <w:shd w:val="clear" w:color="auto" w:fill="FFFFFF"/>
        </w:rPr>
        <w:t>n=</w:t>
      </w:r>
      <w:r w:rsidR="00B0683E" w:rsidRPr="00D34A55">
        <w:rPr>
          <w:rFonts w:ascii="Arial" w:hAnsi="Arial" w:cs="Arial"/>
          <w:iCs/>
          <w:color w:val="222222"/>
          <w:spacing w:val="3"/>
          <w:highlight w:val="green"/>
          <w:shd w:val="clear" w:color="auto" w:fill="FFFFFF"/>
        </w:rPr>
        <w:t xml:space="preserve"> 9 cells from </w:t>
      </w:r>
      <w:r w:rsidR="00AC48A7" w:rsidRPr="00D34A55">
        <w:rPr>
          <w:rFonts w:ascii="Arial" w:hAnsi="Arial" w:cs="Arial"/>
          <w:iCs/>
          <w:color w:val="222222"/>
          <w:spacing w:val="3"/>
          <w:highlight w:val="green"/>
          <w:shd w:val="clear" w:color="auto" w:fill="FFFFFF"/>
        </w:rPr>
        <w:t>4</w:t>
      </w:r>
      <w:r w:rsidR="00B0683E" w:rsidRPr="00D34A55">
        <w:rPr>
          <w:rFonts w:ascii="Arial" w:hAnsi="Arial" w:cs="Arial"/>
          <w:iCs/>
          <w:color w:val="222222"/>
          <w:spacing w:val="3"/>
          <w:highlight w:val="green"/>
          <w:shd w:val="clear" w:color="auto" w:fill="FFFFFF"/>
        </w:rPr>
        <w:t xml:space="preserve"> mice</w:t>
      </w:r>
      <w:r w:rsidRPr="00D34A55">
        <w:rPr>
          <w:rFonts w:ascii="Arial" w:hAnsi="Arial" w:cs="Arial"/>
          <w:color w:val="222222"/>
          <w:spacing w:val="3"/>
          <w:highlight w:val="green"/>
          <w:shd w:val="clear" w:color="auto" w:fill="FFFFFF"/>
        </w:rPr>
        <w:t>) and trained (</w:t>
      </w:r>
      <w:r w:rsidR="00AC48A7" w:rsidRPr="00D34A55">
        <w:rPr>
          <w:rFonts w:ascii="Arial" w:hAnsi="Arial" w:cs="Arial"/>
          <w:color w:val="222222"/>
          <w:spacing w:val="3"/>
          <w:highlight w:val="green"/>
          <w:shd w:val="clear" w:color="auto" w:fill="FFFFFF"/>
        </w:rPr>
        <w:t>n=</w:t>
      </w:r>
      <w:r w:rsidR="00B0683E" w:rsidRPr="00D34A55">
        <w:rPr>
          <w:rFonts w:ascii="Arial" w:hAnsi="Arial" w:cs="Arial"/>
          <w:color w:val="222222"/>
          <w:spacing w:val="3"/>
          <w:highlight w:val="green"/>
          <w:shd w:val="clear" w:color="auto" w:fill="FFFFFF"/>
        </w:rPr>
        <w:t xml:space="preserve"> 8 cells from </w:t>
      </w:r>
      <w:r w:rsidR="00AC48A7" w:rsidRPr="00D34A55">
        <w:rPr>
          <w:rFonts w:ascii="Arial" w:hAnsi="Arial" w:cs="Arial"/>
          <w:color w:val="222222"/>
          <w:spacing w:val="3"/>
          <w:highlight w:val="green"/>
          <w:shd w:val="clear" w:color="auto" w:fill="FFFFFF"/>
        </w:rPr>
        <w:t>4</w:t>
      </w:r>
      <w:r w:rsidR="00D34A55" w:rsidRPr="00D34A55">
        <w:rPr>
          <w:rFonts w:ascii="Arial" w:hAnsi="Arial" w:cs="Arial"/>
          <w:color w:val="222222"/>
          <w:spacing w:val="3"/>
          <w:highlight w:val="green"/>
          <w:shd w:val="clear" w:color="auto" w:fill="FFFFFF"/>
        </w:rPr>
        <w:t xml:space="preserve"> mice</w:t>
      </w:r>
      <w:r w:rsidRPr="00D34A55">
        <w:rPr>
          <w:rFonts w:ascii="Arial" w:hAnsi="Arial" w:cs="Arial"/>
          <w:color w:val="222222"/>
          <w:spacing w:val="3"/>
          <w:highlight w:val="green"/>
          <w:shd w:val="clear" w:color="auto" w:fill="FFFFFF"/>
        </w:rPr>
        <w:t>) mice</w:t>
      </w:r>
      <w:r w:rsidR="00D34A55" w:rsidRPr="00D34A55">
        <w:rPr>
          <w:rFonts w:ascii="Arial" w:hAnsi="Arial" w:cs="Arial"/>
          <w:color w:val="222222"/>
          <w:spacing w:val="3"/>
          <w:highlight w:val="green"/>
          <w:shd w:val="clear" w:color="auto" w:fill="FFFFFF"/>
        </w:rPr>
        <w:t>.</w:t>
      </w:r>
      <w:r w:rsidRPr="00D34A55">
        <w:rPr>
          <w:rFonts w:ascii="Arial" w:hAnsi="Arial" w:cs="Arial"/>
          <w:highlight w:val="green"/>
        </w:rPr>
        <w:t xml:space="preserve"> </w:t>
      </w:r>
      <w:r w:rsidR="0050414B" w:rsidRPr="00D651C7">
        <w:rPr>
          <w:rFonts w:ascii="Arial" w:eastAsiaTheme="minorEastAsia" w:hAnsi="Arial" w:cs="Arial"/>
          <w:color w:val="262626"/>
          <w:highlight w:val="green"/>
        </w:rPr>
        <w:t>Significance was assessed using a</w:t>
      </w:r>
      <w:r w:rsidR="0050414B" w:rsidRPr="00D651C7">
        <w:rPr>
          <w:rFonts w:ascii="Arial" w:hAnsi="Arial" w:cs="Arial"/>
          <w:highlight w:val="green"/>
        </w:rPr>
        <w:t xml:space="preserve"> </w:t>
      </w:r>
      <w:r w:rsidR="0050414B">
        <w:rPr>
          <w:rFonts w:ascii="Arial" w:hAnsi="Arial" w:cs="Arial"/>
          <w:highlight w:val="green"/>
        </w:rPr>
        <w:t xml:space="preserve">mixed effects linear model </w:t>
      </w:r>
      <w:r w:rsidR="00350263">
        <w:rPr>
          <w:rFonts w:ascii="Arial" w:hAnsi="Arial" w:cs="Arial"/>
          <w:highlight w:val="green"/>
        </w:rPr>
        <w:t>on log-</w:t>
      </w:r>
      <w:r w:rsidR="0050414B" w:rsidRPr="00D651C7">
        <w:rPr>
          <w:rFonts w:ascii="Arial" w:hAnsi="Arial" w:cs="Arial"/>
          <w:highlight w:val="green"/>
        </w:rPr>
        <w:t xml:space="preserve">transformed data. </w:t>
      </w:r>
      <w:proofErr w:type="spellStart"/>
      <w:r w:rsidR="0050414B" w:rsidRPr="005F440C">
        <w:rPr>
          <w:rFonts w:ascii="Arial" w:hAnsi="Arial" w:cs="Arial"/>
          <w:highlight w:val="green"/>
        </w:rPr>
        <w:t>Sidak’s</w:t>
      </w:r>
      <w:proofErr w:type="spellEnd"/>
      <w:r w:rsidR="0050414B" w:rsidRPr="005F440C">
        <w:rPr>
          <w:rFonts w:ascii="Arial" w:hAnsi="Arial" w:cs="Arial"/>
          <w:highlight w:val="green"/>
        </w:rPr>
        <w:t xml:space="preserve"> multiple comparisons test</w:t>
      </w:r>
      <w:r w:rsidR="0050414B">
        <w:rPr>
          <w:rFonts w:ascii="Arial" w:hAnsi="Arial" w:cs="Arial"/>
          <w:highlight w:val="green"/>
        </w:rPr>
        <w:t xml:space="preserve"> was applied for multiple testing </w:t>
      </w:r>
      <w:proofErr w:type="gramStart"/>
      <w:r w:rsidR="0050414B">
        <w:rPr>
          <w:rFonts w:ascii="Arial" w:hAnsi="Arial" w:cs="Arial"/>
          <w:highlight w:val="green"/>
        </w:rPr>
        <w:t>correction</w:t>
      </w:r>
      <w:proofErr w:type="gramEnd"/>
      <w:r w:rsidR="00D651C7" w:rsidRPr="00D34A55">
        <w:rPr>
          <w:rFonts w:ascii="Arial" w:hAnsi="Arial" w:cs="Arial"/>
          <w:highlight w:val="green"/>
        </w:rPr>
        <w:t xml:space="preserve">. P values shown were computed on the geometric mean; </w:t>
      </w:r>
      <w:r w:rsidRPr="00D34A55">
        <w:rPr>
          <w:rFonts w:ascii="Arial" w:hAnsi="Arial" w:cs="Arial"/>
          <w:highlight w:val="green"/>
        </w:rPr>
        <w:t xml:space="preserve">density of </w:t>
      </w:r>
      <w:r w:rsidRPr="00D34A55">
        <w:rPr>
          <w:rFonts w:ascii="Arial" w:hAnsi="Arial" w:cs="Arial"/>
          <w:i/>
          <w:color w:val="222222"/>
          <w:spacing w:val="3"/>
          <w:highlight w:val="green"/>
          <w:shd w:val="clear" w:color="auto" w:fill="FFFFFF"/>
        </w:rPr>
        <w:t>I</w:t>
      </w:r>
      <w:r w:rsidRPr="00D34A55">
        <w:rPr>
          <w:rFonts w:ascii="Arial" w:hAnsi="Arial" w:cs="Arial"/>
          <w:color w:val="222222"/>
          <w:spacing w:val="3"/>
          <w:highlight w:val="green"/>
          <w:shd w:val="clear" w:color="auto" w:fill="FFFFFF"/>
          <w:vertAlign w:val="subscript"/>
        </w:rPr>
        <w:t>f</w:t>
      </w:r>
      <w:r w:rsidRPr="00D34A55">
        <w:rPr>
          <w:rFonts w:ascii="Arial" w:hAnsi="Arial" w:cs="Arial"/>
          <w:iCs/>
          <w:color w:val="222222"/>
          <w:spacing w:val="3"/>
          <w:highlight w:val="green"/>
          <w:shd w:val="clear" w:color="auto" w:fill="FFFFFF"/>
        </w:rPr>
        <w:t xml:space="preserve"> is shown</w:t>
      </w:r>
      <w:r w:rsidRPr="00D34A55">
        <w:rPr>
          <w:rFonts w:ascii="Arial" w:hAnsi="Arial" w:cs="Arial"/>
          <w:highlight w:val="green"/>
        </w:rPr>
        <w:t>.</w:t>
      </w:r>
    </w:p>
    <w:p w14:paraId="6ABEA713" w14:textId="77777777" w:rsidR="00781410" w:rsidRDefault="00781410" w:rsidP="00253F81">
      <w:pPr>
        <w:jc w:val="both"/>
        <w:rPr>
          <w:rFonts w:ascii="Arial" w:hAnsi="Arial" w:cs="Arial"/>
          <w:b/>
        </w:rPr>
      </w:pPr>
    </w:p>
    <w:p w14:paraId="71950D8B" w14:textId="1AC673A6" w:rsidR="00781410" w:rsidRDefault="00781410" w:rsidP="00253F81">
      <w:pPr>
        <w:jc w:val="both"/>
        <w:rPr>
          <w:rFonts w:ascii="Arial" w:hAnsi="Arial" w:cs="Arial"/>
          <w:highlight w:val="green"/>
        </w:rPr>
      </w:pPr>
      <w:r w:rsidRPr="00F12163">
        <w:rPr>
          <w:rFonts w:ascii="Arial" w:hAnsi="Arial" w:cs="Arial"/>
          <w:b/>
        </w:rPr>
        <w:t>Figure 4</w:t>
      </w:r>
      <w:r w:rsidRPr="00F12163">
        <w:rPr>
          <w:rFonts w:ascii="Arial" w:hAnsi="Arial" w:cs="Arial"/>
        </w:rPr>
        <w:t xml:space="preserve">. </w:t>
      </w:r>
      <w:r w:rsidRPr="00F12163">
        <w:rPr>
          <w:rFonts w:ascii="Arial" w:hAnsi="Arial" w:cs="Arial"/>
          <w:b/>
        </w:rPr>
        <w:t xml:space="preserve">Training effect on </w:t>
      </w:r>
      <w:proofErr w:type="spellStart"/>
      <w:r w:rsidRPr="00F12163">
        <w:rPr>
          <w:rFonts w:ascii="Arial" w:hAnsi="Arial" w:cs="Arial"/>
          <w:b/>
          <w:i/>
          <w:iCs/>
        </w:rPr>
        <w:t>I</w:t>
      </w:r>
      <w:r w:rsidRPr="00F12163">
        <w:rPr>
          <w:rFonts w:ascii="Arial" w:hAnsi="Arial" w:cs="Arial"/>
          <w:b/>
          <w:vertAlign w:val="subscript"/>
        </w:rPr>
        <w:t>K</w:t>
      </w:r>
      <w:proofErr w:type="gramStart"/>
      <w:r w:rsidRPr="00F12163">
        <w:rPr>
          <w:rFonts w:ascii="Arial" w:hAnsi="Arial" w:cs="Arial"/>
          <w:b/>
          <w:vertAlign w:val="subscript"/>
        </w:rPr>
        <w:t>,r</w:t>
      </w:r>
      <w:proofErr w:type="spellEnd"/>
      <w:proofErr w:type="gramEnd"/>
      <w:r w:rsidRPr="00F12163">
        <w:rPr>
          <w:rFonts w:ascii="Arial" w:hAnsi="Arial" w:cs="Arial"/>
          <w:b/>
        </w:rPr>
        <w:t xml:space="preserve"> density.</w:t>
      </w:r>
      <w:r w:rsidRPr="00F12163">
        <w:rPr>
          <w:rFonts w:ascii="Arial" w:hAnsi="Arial" w:cs="Arial"/>
          <w:b/>
          <w:color w:val="222222"/>
          <w:spacing w:val="3"/>
          <w:shd w:val="clear" w:color="auto" w:fill="FFFFFF"/>
        </w:rPr>
        <w:t xml:space="preserve"> A</w:t>
      </w:r>
      <w:r w:rsidRPr="00F12163">
        <w:rPr>
          <w:rFonts w:ascii="Arial" w:hAnsi="Arial" w:cs="Arial"/>
          <w:color w:val="222222"/>
          <w:spacing w:val="3"/>
          <w:shd w:val="clear" w:color="auto" w:fill="FFFFFF"/>
        </w:rPr>
        <w:t xml:space="preserve">, Typical examples of ionic currents in AV node cells isolated from sedentary (top panels) and exercise trained (bottom panels) animals under control conditions and after perfusion of 1µM E-4031. E-4031 sensitive current (calculated as ‘Control’ minus ‘E-4031-insensitive’ current) in sedentary and trained cells is shown in the right panel. </w:t>
      </w:r>
      <w:r w:rsidRPr="00F12163">
        <w:rPr>
          <w:rFonts w:ascii="Arial" w:hAnsi="Arial" w:cs="Arial"/>
          <w:b/>
          <w:color w:val="222222"/>
          <w:spacing w:val="3"/>
          <w:shd w:val="clear" w:color="auto" w:fill="FFFFFF"/>
        </w:rPr>
        <w:t>B,</w:t>
      </w:r>
      <w:r w:rsidRPr="00F12163">
        <w:t xml:space="preserve"> </w:t>
      </w:r>
      <w:r w:rsidRPr="00F12163">
        <w:rPr>
          <w:rFonts w:ascii="Arial" w:hAnsi="Arial" w:cs="Arial"/>
          <w:color w:val="222222"/>
          <w:spacing w:val="3"/>
          <w:shd w:val="clear" w:color="auto" w:fill="FFFFFF"/>
        </w:rPr>
        <w:t xml:space="preserve">IV relationships of </w:t>
      </w:r>
      <w:r w:rsidRPr="00F12163">
        <w:rPr>
          <w:rFonts w:ascii="Arial" w:hAnsi="Arial" w:cs="Arial"/>
          <w:i/>
          <w:color w:val="222222"/>
          <w:spacing w:val="3"/>
          <w:shd w:val="clear" w:color="auto" w:fill="FFFFFF"/>
        </w:rPr>
        <w:t>I</w:t>
      </w:r>
      <w:r w:rsidRPr="00F12163">
        <w:rPr>
          <w:rFonts w:ascii="Arial" w:hAnsi="Arial" w:cs="Arial"/>
          <w:iCs/>
          <w:color w:val="222222"/>
          <w:spacing w:val="3"/>
          <w:shd w:val="clear" w:color="auto" w:fill="FFFFFF"/>
          <w:vertAlign w:val="subscript"/>
        </w:rPr>
        <w:t>K</w:t>
      </w:r>
      <w:r w:rsidRPr="00F12163">
        <w:rPr>
          <w:rFonts w:ascii="Arial" w:hAnsi="Arial" w:cs="Arial"/>
          <w:color w:val="222222"/>
          <w:spacing w:val="3"/>
          <w:shd w:val="clear" w:color="auto" w:fill="FFFFFF"/>
        </w:rPr>
        <w:t xml:space="preserve"> in AV node cells </w:t>
      </w:r>
      <w:proofErr w:type="gramStart"/>
      <w:r w:rsidRPr="00F12163">
        <w:rPr>
          <w:rFonts w:ascii="Arial" w:hAnsi="Arial" w:cs="Arial"/>
          <w:color w:val="222222"/>
          <w:spacing w:val="3"/>
          <w:shd w:val="clear" w:color="auto" w:fill="FFFFFF"/>
        </w:rPr>
        <w:t>of</w:t>
      </w:r>
      <w:proofErr w:type="gramEnd"/>
      <w:r w:rsidRPr="00F12163">
        <w:rPr>
          <w:rFonts w:ascii="Arial" w:hAnsi="Arial" w:cs="Arial"/>
          <w:color w:val="222222"/>
          <w:spacing w:val="3"/>
          <w:shd w:val="clear" w:color="auto" w:fill="FFFFFF"/>
        </w:rPr>
        <w:t xml:space="preserve"> sedentary </w:t>
      </w:r>
      <w:r w:rsidRPr="001D5967">
        <w:rPr>
          <w:rFonts w:ascii="Arial" w:hAnsi="Arial" w:cs="Arial"/>
          <w:color w:val="222222"/>
          <w:spacing w:val="3"/>
          <w:highlight w:val="green"/>
          <w:shd w:val="clear" w:color="auto" w:fill="FFFFFF"/>
        </w:rPr>
        <w:t xml:space="preserve">(left, n=15 cells from </w:t>
      </w:r>
      <w:r w:rsidR="001D5967" w:rsidRPr="001D5967">
        <w:rPr>
          <w:rFonts w:ascii="Arial" w:hAnsi="Arial" w:cs="Arial"/>
          <w:color w:val="222222"/>
          <w:spacing w:val="3"/>
          <w:highlight w:val="green"/>
          <w:shd w:val="clear" w:color="auto" w:fill="FFFFFF"/>
        </w:rPr>
        <w:t>4</w:t>
      </w:r>
      <w:r w:rsidRPr="001D5967">
        <w:rPr>
          <w:rFonts w:ascii="Arial" w:hAnsi="Arial" w:cs="Arial"/>
          <w:color w:val="222222"/>
          <w:spacing w:val="3"/>
          <w:highlight w:val="green"/>
          <w:shd w:val="clear" w:color="auto" w:fill="FFFFFF"/>
        </w:rPr>
        <w:t xml:space="preserve"> mice) and exercise trained (right, n=17 cells from 5 mice)</w:t>
      </w:r>
      <w:r w:rsidRPr="00F12163">
        <w:rPr>
          <w:rFonts w:ascii="Arial" w:hAnsi="Arial" w:cs="Arial"/>
          <w:color w:val="222222"/>
          <w:spacing w:val="3"/>
          <w:shd w:val="clear" w:color="auto" w:fill="FFFFFF"/>
        </w:rPr>
        <w:t xml:space="preserve"> animals measured at the end of the depolarizing step before (black circles) and after (blue circles) 1 µM E-4031 application. In red is shown the E-4031-sensitive current density. </w:t>
      </w:r>
      <w:r w:rsidRPr="00F12163">
        <w:rPr>
          <w:rFonts w:ascii="Arial" w:hAnsi="Arial" w:cs="Arial"/>
          <w:b/>
          <w:color w:val="222222"/>
          <w:spacing w:val="3"/>
          <w:shd w:val="clear" w:color="auto" w:fill="FFFFFF"/>
        </w:rPr>
        <w:t>C</w:t>
      </w:r>
      <w:r w:rsidRPr="00F12163">
        <w:rPr>
          <w:rFonts w:ascii="Arial" w:hAnsi="Arial" w:cs="Arial"/>
          <w:color w:val="222222"/>
          <w:spacing w:val="3"/>
          <w:shd w:val="clear" w:color="auto" w:fill="FFFFFF"/>
        </w:rPr>
        <w:t xml:space="preserve">, same as panel B, but current density was measured just after the pulse (peak tail current). </w:t>
      </w:r>
      <w:r w:rsidRPr="00F12163">
        <w:rPr>
          <w:rFonts w:ascii="Arial" w:hAnsi="Arial" w:cs="Arial"/>
          <w:b/>
          <w:color w:val="222222"/>
          <w:spacing w:val="3"/>
          <w:shd w:val="clear" w:color="auto" w:fill="FFFFFF"/>
        </w:rPr>
        <w:t>D</w:t>
      </w:r>
      <w:r w:rsidRPr="00F12163">
        <w:rPr>
          <w:rFonts w:ascii="Arial" w:hAnsi="Arial" w:cs="Arial"/>
          <w:color w:val="222222"/>
          <w:spacing w:val="3"/>
          <w:shd w:val="clear" w:color="auto" w:fill="FFFFFF"/>
        </w:rPr>
        <w:t xml:space="preserve">, IV curve for E-4031-insensitive (left, blue circles) and E-4031-sensitive (right, red circles) current measured at the end of the depolarizing step in sedentary (filled symbols) and exercise trained (empty symbols) animals. </w:t>
      </w:r>
      <w:r w:rsidRPr="00F12163">
        <w:rPr>
          <w:rFonts w:ascii="Arial" w:hAnsi="Arial" w:cs="Arial"/>
          <w:b/>
          <w:color w:val="222222"/>
          <w:spacing w:val="3"/>
          <w:shd w:val="clear" w:color="auto" w:fill="FFFFFF"/>
        </w:rPr>
        <w:t>E</w:t>
      </w:r>
      <w:r w:rsidRPr="00F12163">
        <w:rPr>
          <w:rFonts w:ascii="Arial" w:hAnsi="Arial" w:cs="Arial"/>
          <w:color w:val="222222"/>
          <w:spacing w:val="3"/>
          <w:shd w:val="clear" w:color="auto" w:fill="FFFFFF"/>
        </w:rPr>
        <w:t xml:space="preserve">, same as in D but with peak tail current values. </w:t>
      </w:r>
      <w:r w:rsidR="000824B3" w:rsidRPr="00D651C7">
        <w:rPr>
          <w:rFonts w:ascii="Arial" w:eastAsiaTheme="minorEastAsia" w:hAnsi="Arial" w:cs="Arial"/>
          <w:color w:val="262626"/>
          <w:highlight w:val="green"/>
        </w:rPr>
        <w:t>Significance was assessed using a</w:t>
      </w:r>
      <w:r w:rsidR="000824B3" w:rsidRPr="00D651C7">
        <w:rPr>
          <w:rFonts w:ascii="Arial" w:hAnsi="Arial" w:cs="Arial"/>
          <w:highlight w:val="green"/>
        </w:rPr>
        <w:t xml:space="preserve"> </w:t>
      </w:r>
      <w:r w:rsidR="000824B3">
        <w:rPr>
          <w:rFonts w:ascii="Arial" w:hAnsi="Arial" w:cs="Arial"/>
          <w:highlight w:val="green"/>
        </w:rPr>
        <w:t>mixed effects linear model on log-</w:t>
      </w:r>
      <w:r w:rsidR="000824B3" w:rsidRPr="00D651C7">
        <w:rPr>
          <w:rFonts w:ascii="Arial" w:hAnsi="Arial" w:cs="Arial"/>
          <w:highlight w:val="green"/>
        </w:rPr>
        <w:t xml:space="preserve">transformed data. </w:t>
      </w:r>
      <w:proofErr w:type="spellStart"/>
      <w:r w:rsidR="000824B3" w:rsidRPr="005F440C">
        <w:rPr>
          <w:rFonts w:ascii="Arial" w:hAnsi="Arial" w:cs="Arial"/>
          <w:highlight w:val="green"/>
        </w:rPr>
        <w:t>Sidak’s</w:t>
      </w:r>
      <w:proofErr w:type="spellEnd"/>
      <w:r w:rsidR="000824B3" w:rsidRPr="005F440C">
        <w:rPr>
          <w:rFonts w:ascii="Arial" w:hAnsi="Arial" w:cs="Arial"/>
          <w:highlight w:val="green"/>
        </w:rPr>
        <w:t xml:space="preserve"> multiple comparisons test</w:t>
      </w:r>
      <w:r w:rsidR="000824B3">
        <w:rPr>
          <w:rFonts w:ascii="Arial" w:hAnsi="Arial" w:cs="Arial"/>
          <w:highlight w:val="green"/>
        </w:rPr>
        <w:t xml:space="preserve"> was applied for multiple testing </w:t>
      </w:r>
      <w:proofErr w:type="gramStart"/>
      <w:r w:rsidR="000824B3">
        <w:rPr>
          <w:rFonts w:ascii="Arial" w:hAnsi="Arial" w:cs="Arial"/>
          <w:highlight w:val="green"/>
        </w:rPr>
        <w:t>correction</w:t>
      </w:r>
      <w:proofErr w:type="gramEnd"/>
      <w:r w:rsidR="000824B3" w:rsidRPr="00D34A55">
        <w:rPr>
          <w:rFonts w:ascii="Arial" w:hAnsi="Arial" w:cs="Arial"/>
          <w:highlight w:val="green"/>
        </w:rPr>
        <w:t>. P values shown were computed on the geometric mean</w:t>
      </w:r>
      <w:r w:rsidR="000824B3">
        <w:rPr>
          <w:rFonts w:ascii="Arial" w:hAnsi="Arial" w:cs="Arial"/>
          <w:highlight w:val="green"/>
        </w:rPr>
        <w:t>.</w:t>
      </w:r>
    </w:p>
    <w:p w14:paraId="158141D0" w14:textId="77777777" w:rsidR="000824B3" w:rsidRPr="008F1EB4" w:rsidRDefault="000824B3" w:rsidP="00253F81">
      <w:pPr>
        <w:jc w:val="both"/>
        <w:rPr>
          <w:rFonts w:ascii="Arial" w:hAnsi="Arial" w:cs="Arial"/>
          <w:b/>
          <w:highlight w:val="yellow"/>
        </w:rPr>
      </w:pPr>
    </w:p>
    <w:p w14:paraId="7E3572CC" w14:textId="13C92503" w:rsidR="00781410" w:rsidRPr="0025650D" w:rsidRDefault="00781410" w:rsidP="00253F81">
      <w:pPr>
        <w:jc w:val="both"/>
        <w:rPr>
          <w:rFonts w:ascii="Arial" w:hAnsi="Arial" w:cs="Arial"/>
          <w:highlight w:val="green"/>
        </w:rPr>
      </w:pPr>
      <w:r w:rsidRPr="00FE726A">
        <w:rPr>
          <w:rFonts w:ascii="Arial" w:hAnsi="Arial" w:cs="Arial"/>
          <w:b/>
        </w:rPr>
        <w:t>Figure 5. T</w:t>
      </w:r>
      <w:r w:rsidRPr="00FE726A">
        <w:rPr>
          <w:rFonts w:ascii="Arial" w:hAnsi="Arial" w:cs="Arial"/>
          <w:b/>
          <w:color w:val="222222"/>
          <w:spacing w:val="3"/>
          <w:shd w:val="clear" w:color="auto" w:fill="FFFFFF"/>
        </w:rPr>
        <w:t xml:space="preserve">raining-induced reduction in spontaneous firing of AV node </w:t>
      </w:r>
      <w:proofErr w:type="spellStart"/>
      <w:r w:rsidRPr="00FE726A">
        <w:rPr>
          <w:rFonts w:ascii="Arial" w:hAnsi="Arial" w:cs="Arial"/>
          <w:b/>
          <w:color w:val="222222"/>
          <w:spacing w:val="3"/>
          <w:shd w:val="clear" w:color="auto" w:fill="FFFFFF"/>
        </w:rPr>
        <w:t>myocytes</w:t>
      </w:r>
      <w:proofErr w:type="spellEnd"/>
      <w:r w:rsidRPr="00FE726A">
        <w:rPr>
          <w:rFonts w:ascii="Arial" w:hAnsi="Arial" w:cs="Arial"/>
          <w:b/>
          <w:color w:val="222222"/>
          <w:spacing w:val="3"/>
          <w:shd w:val="clear" w:color="auto" w:fill="FFFFFF"/>
        </w:rPr>
        <w:t xml:space="preserve"> due to </w:t>
      </w:r>
      <w:proofErr w:type="spellStart"/>
      <w:r w:rsidRPr="00FE726A">
        <w:rPr>
          <w:rFonts w:ascii="Arial" w:hAnsi="Arial" w:cs="Arial"/>
          <w:b/>
          <w:i/>
          <w:color w:val="222222"/>
          <w:spacing w:val="3"/>
          <w:shd w:val="clear" w:color="auto" w:fill="FFFFFF"/>
        </w:rPr>
        <w:t>I</w:t>
      </w:r>
      <w:r w:rsidRPr="00FE726A">
        <w:rPr>
          <w:rFonts w:ascii="Arial" w:hAnsi="Arial" w:cs="Arial"/>
          <w:b/>
          <w:color w:val="222222"/>
          <w:spacing w:val="3"/>
          <w:shd w:val="clear" w:color="auto" w:fill="FFFFFF"/>
          <w:vertAlign w:val="subscript"/>
        </w:rPr>
        <w:t>Ca</w:t>
      </w:r>
      <w:proofErr w:type="gramStart"/>
      <w:r w:rsidRPr="00FE726A">
        <w:rPr>
          <w:rFonts w:ascii="Arial" w:hAnsi="Arial" w:cs="Arial"/>
          <w:b/>
          <w:color w:val="222222"/>
          <w:spacing w:val="3"/>
          <w:shd w:val="clear" w:color="auto" w:fill="FFFFFF"/>
          <w:vertAlign w:val="subscript"/>
        </w:rPr>
        <w:t>,L</w:t>
      </w:r>
      <w:proofErr w:type="spellEnd"/>
      <w:proofErr w:type="gramEnd"/>
      <w:r w:rsidRPr="00FE726A">
        <w:rPr>
          <w:rFonts w:ascii="Arial" w:hAnsi="Arial" w:cs="Arial"/>
          <w:b/>
          <w:color w:val="222222"/>
          <w:spacing w:val="3"/>
          <w:shd w:val="clear" w:color="auto" w:fill="FFFFFF"/>
        </w:rPr>
        <w:t xml:space="preserve"> and </w:t>
      </w:r>
      <w:r w:rsidRPr="00FE726A">
        <w:rPr>
          <w:rFonts w:ascii="Arial" w:hAnsi="Arial" w:cs="Arial"/>
          <w:b/>
          <w:i/>
          <w:color w:val="222222"/>
          <w:spacing w:val="3"/>
          <w:shd w:val="clear" w:color="auto" w:fill="FFFFFF"/>
        </w:rPr>
        <w:t>I</w:t>
      </w:r>
      <w:r w:rsidRPr="00FE726A">
        <w:rPr>
          <w:rFonts w:ascii="Arial" w:hAnsi="Arial" w:cs="Arial"/>
          <w:b/>
          <w:color w:val="222222"/>
          <w:spacing w:val="3"/>
          <w:shd w:val="clear" w:color="auto" w:fill="FFFFFF"/>
          <w:vertAlign w:val="subscript"/>
        </w:rPr>
        <w:t xml:space="preserve">f </w:t>
      </w:r>
      <w:r w:rsidRPr="00FE726A">
        <w:rPr>
          <w:rFonts w:ascii="Arial" w:hAnsi="Arial" w:cs="Arial"/>
          <w:b/>
          <w:color w:val="222222"/>
          <w:spacing w:val="3"/>
          <w:shd w:val="clear" w:color="auto" w:fill="FFFFFF"/>
        </w:rPr>
        <w:t>underlies</w:t>
      </w:r>
      <w:r w:rsidRPr="00FE726A">
        <w:rPr>
          <w:rFonts w:ascii="Arial" w:hAnsi="Arial" w:cs="Arial"/>
          <w:b/>
          <w:color w:val="222222"/>
          <w:spacing w:val="3"/>
          <w:shd w:val="clear" w:color="auto" w:fill="FFFFFF"/>
          <w:vertAlign w:val="subscript"/>
        </w:rPr>
        <w:t xml:space="preserve"> </w:t>
      </w:r>
      <w:r w:rsidRPr="00FE726A">
        <w:rPr>
          <w:rFonts w:ascii="Arial" w:hAnsi="Arial" w:cs="Arial"/>
          <w:b/>
        </w:rPr>
        <w:t xml:space="preserve">slowing of AV node conduction. A (left panel), </w:t>
      </w:r>
      <w:r w:rsidRPr="00FE726A">
        <w:rPr>
          <w:rFonts w:ascii="Arial" w:hAnsi="Arial" w:cs="Arial"/>
        </w:rPr>
        <w:t xml:space="preserve">Representative </w:t>
      </w:r>
      <w:r w:rsidRPr="00FE726A">
        <w:rPr>
          <w:rFonts w:ascii="Arial" w:eastAsia="Calibri" w:hAnsi="Arial" w:cs="Arial"/>
        </w:rPr>
        <w:t xml:space="preserve">action potential recordings from AV node </w:t>
      </w:r>
      <w:proofErr w:type="spellStart"/>
      <w:r w:rsidRPr="00FE726A">
        <w:rPr>
          <w:rFonts w:ascii="Arial" w:eastAsia="Calibri" w:hAnsi="Arial" w:cs="Arial"/>
        </w:rPr>
        <w:t>myocytes</w:t>
      </w:r>
      <w:proofErr w:type="spellEnd"/>
      <w:r w:rsidRPr="00FE726A">
        <w:rPr>
          <w:rFonts w:ascii="Arial" w:eastAsia="Calibri" w:hAnsi="Arial" w:cs="Arial"/>
        </w:rPr>
        <w:t xml:space="preserve"> isolated from sedentary (from n = 9 cells from </w:t>
      </w:r>
      <w:r w:rsidR="00722804">
        <w:rPr>
          <w:rFonts w:ascii="Arial" w:eastAsia="Calibri" w:hAnsi="Arial" w:cs="Arial"/>
        </w:rPr>
        <w:t>4</w:t>
      </w:r>
      <w:r w:rsidRPr="00FE726A">
        <w:rPr>
          <w:rFonts w:ascii="Arial" w:eastAsia="Calibri" w:hAnsi="Arial" w:cs="Arial"/>
        </w:rPr>
        <w:t xml:space="preserve"> mice) and trained (from n= 11 cells from 5 mice) animals. The dotted line indicates 0 mV. </w:t>
      </w:r>
      <w:r w:rsidRPr="00FE726A">
        <w:rPr>
          <w:rFonts w:ascii="Arial" w:eastAsia="Calibri" w:hAnsi="Arial" w:cs="Arial"/>
          <w:b/>
        </w:rPr>
        <w:t>A (right panel)</w:t>
      </w:r>
      <w:r w:rsidRPr="00FE726A">
        <w:rPr>
          <w:rFonts w:ascii="Arial" w:eastAsia="Calibri" w:hAnsi="Arial" w:cs="Arial"/>
        </w:rPr>
        <w:t xml:space="preserve">, </w:t>
      </w:r>
      <w:r w:rsidRPr="00FE726A">
        <w:rPr>
          <w:rFonts w:ascii="Arial" w:hAnsi="Arial" w:cs="Arial"/>
          <w:color w:val="201F1E"/>
          <w:shd w:val="clear" w:color="auto" w:fill="FFFFFF"/>
        </w:rPr>
        <w:t>Action potential recording with time- and voltage-hallmarks used</w:t>
      </w:r>
      <w:r w:rsidRPr="00FE726A">
        <w:rPr>
          <w:rFonts w:ascii="Arial" w:hAnsi="Arial" w:cs="Arial"/>
          <w:color w:val="201F1E"/>
        </w:rPr>
        <w:t xml:space="preserve"> </w:t>
      </w:r>
      <w:r w:rsidRPr="00FE726A">
        <w:rPr>
          <w:rFonts w:ascii="Arial" w:hAnsi="Arial" w:cs="Arial"/>
          <w:color w:val="201F1E"/>
          <w:shd w:val="clear" w:color="auto" w:fill="FFFFFF"/>
        </w:rPr>
        <w:t>for analysis.</w:t>
      </w:r>
      <w:r w:rsidRPr="00FE726A">
        <w:rPr>
          <w:rFonts w:ascii="Arial" w:hAnsi="Arial" w:cs="Arial"/>
        </w:rPr>
        <w:t xml:space="preserve"> </w:t>
      </w:r>
      <w:r w:rsidRPr="00FE726A">
        <w:rPr>
          <w:rFonts w:ascii="Arial" w:eastAsia="Calibri" w:hAnsi="Arial" w:cs="Arial"/>
          <w:b/>
        </w:rPr>
        <w:t>B</w:t>
      </w:r>
      <w:r w:rsidRPr="00FE726A">
        <w:rPr>
          <w:rFonts w:ascii="Arial" w:eastAsia="Calibri" w:hAnsi="Arial" w:cs="Arial"/>
        </w:rPr>
        <w:t xml:space="preserve">, Table summarising AV node action potential parameters recorded from sedentary and trained mice. MDP, maximum diastolic potential; SLDD, slope of the linear phase of diastolic depolarisation; SEDD, slope of the exponential phase of diastolic depolarisation; </w:t>
      </w:r>
      <w:proofErr w:type="spellStart"/>
      <w:r w:rsidRPr="00FE726A">
        <w:rPr>
          <w:rFonts w:ascii="Arial" w:eastAsia="Calibri" w:hAnsi="Arial" w:cs="Arial"/>
        </w:rPr>
        <w:t>dV</w:t>
      </w:r>
      <w:proofErr w:type="spellEnd"/>
      <w:r w:rsidRPr="00FE726A">
        <w:rPr>
          <w:rFonts w:ascii="Arial" w:eastAsia="Calibri" w:hAnsi="Arial" w:cs="Arial"/>
        </w:rPr>
        <w:t>/</w:t>
      </w:r>
      <w:proofErr w:type="spellStart"/>
      <w:r w:rsidRPr="00FE726A">
        <w:rPr>
          <w:rFonts w:ascii="Arial" w:eastAsia="Calibri" w:hAnsi="Arial" w:cs="Arial"/>
        </w:rPr>
        <w:t>dt</w:t>
      </w:r>
      <w:proofErr w:type="spellEnd"/>
      <w:r w:rsidRPr="00FE726A">
        <w:rPr>
          <w:rFonts w:ascii="Arial" w:eastAsia="Calibri" w:hAnsi="Arial" w:cs="Arial"/>
        </w:rPr>
        <w:t>, action potential upstroke velocity;</w:t>
      </w:r>
      <w:r w:rsidR="00143AD8">
        <w:rPr>
          <w:rFonts w:ascii="Arial" w:eastAsia="Calibri" w:hAnsi="Arial" w:cs="Arial"/>
        </w:rPr>
        <w:t xml:space="preserve"> APD, action potential duration. </w:t>
      </w:r>
      <w:r w:rsidR="0011038B" w:rsidRPr="005F440C">
        <w:rPr>
          <w:rFonts w:ascii="Arial" w:eastAsiaTheme="minorEastAsia" w:hAnsi="Arial" w:cs="Arial"/>
          <w:color w:val="262626"/>
          <w:highlight w:val="green"/>
        </w:rPr>
        <w:t>Significance was assessed using a</w:t>
      </w:r>
      <w:r w:rsidR="0011038B" w:rsidRPr="005F440C">
        <w:rPr>
          <w:rFonts w:ascii="Arial" w:hAnsi="Arial" w:cs="Arial"/>
          <w:highlight w:val="green"/>
        </w:rPr>
        <w:t xml:space="preserve"> mixed effects linear </w:t>
      </w:r>
      <w:r w:rsidR="0011038B" w:rsidRPr="005F440C">
        <w:rPr>
          <w:rFonts w:ascii="Arial" w:hAnsi="Arial" w:cs="Arial"/>
          <w:highlight w:val="green"/>
        </w:rPr>
        <w:lastRenderedPageBreak/>
        <w:t>model</w:t>
      </w:r>
      <w:r w:rsidR="0011038B">
        <w:rPr>
          <w:rFonts w:ascii="Arial" w:hAnsi="Arial" w:cs="Arial"/>
          <w:highlight w:val="green"/>
        </w:rPr>
        <w:t xml:space="preserve">. </w:t>
      </w:r>
      <w:proofErr w:type="spellStart"/>
      <w:r w:rsidR="0011038B" w:rsidRPr="005F440C">
        <w:rPr>
          <w:rFonts w:ascii="Arial" w:hAnsi="Arial" w:cs="Arial"/>
          <w:highlight w:val="green"/>
        </w:rPr>
        <w:t>Sidak’s</w:t>
      </w:r>
      <w:proofErr w:type="spellEnd"/>
      <w:r w:rsidR="0011038B" w:rsidRPr="005F440C">
        <w:rPr>
          <w:rFonts w:ascii="Arial" w:hAnsi="Arial" w:cs="Arial"/>
          <w:highlight w:val="green"/>
        </w:rPr>
        <w:t xml:space="preserve"> multiple comparisons test</w:t>
      </w:r>
      <w:r w:rsidR="0011038B">
        <w:rPr>
          <w:rFonts w:ascii="Arial" w:hAnsi="Arial" w:cs="Arial"/>
          <w:highlight w:val="green"/>
        </w:rPr>
        <w:t xml:space="preserve"> was applied for multiple testing </w:t>
      </w:r>
      <w:proofErr w:type="gramStart"/>
      <w:r w:rsidR="0011038B">
        <w:rPr>
          <w:rFonts w:ascii="Arial" w:hAnsi="Arial" w:cs="Arial"/>
          <w:highlight w:val="green"/>
        </w:rPr>
        <w:t>correction</w:t>
      </w:r>
      <w:proofErr w:type="gramEnd"/>
      <w:r w:rsidR="0011038B">
        <w:rPr>
          <w:rFonts w:ascii="Arial" w:hAnsi="Arial" w:cs="Arial"/>
          <w:highlight w:val="green"/>
        </w:rPr>
        <w:t>.</w:t>
      </w:r>
      <w:r w:rsidR="0025650D" w:rsidRPr="0025650D">
        <w:rPr>
          <w:rFonts w:ascii="Arial" w:hAnsi="Arial" w:cs="Arial"/>
          <w:highlight w:val="green"/>
        </w:rPr>
        <w:t xml:space="preserve"> </w:t>
      </w:r>
      <w:r w:rsidR="0025650D">
        <w:rPr>
          <w:rFonts w:ascii="Arial" w:hAnsi="Arial" w:cs="Arial"/>
          <w:highlight w:val="green"/>
        </w:rPr>
        <w:t xml:space="preserve">P value for SLDD was </w:t>
      </w:r>
      <w:r w:rsidR="0025650D" w:rsidRPr="00D34A55">
        <w:rPr>
          <w:rFonts w:ascii="Arial" w:hAnsi="Arial" w:cs="Arial"/>
          <w:highlight w:val="green"/>
        </w:rPr>
        <w:t xml:space="preserve">computed on the geometric </w:t>
      </w:r>
      <w:proofErr w:type="spellStart"/>
      <w:proofErr w:type="gramStart"/>
      <w:r w:rsidR="0025650D" w:rsidRPr="00D34A55">
        <w:rPr>
          <w:rFonts w:ascii="Arial" w:hAnsi="Arial" w:cs="Arial"/>
          <w:highlight w:val="green"/>
        </w:rPr>
        <w:t>mean</w:t>
      </w:r>
      <w:r w:rsidR="0025650D">
        <w:rPr>
          <w:rFonts w:ascii="Arial" w:hAnsi="Arial" w:cs="Arial"/>
          <w:highlight w:val="green"/>
        </w:rPr>
        <w:t>.</w:t>
      </w:r>
      <w:bookmarkStart w:id="2" w:name="_GoBack"/>
      <w:bookmarkEnd w:id="2"/>
      <w:r w:rsidRPr="00FE726A">
        <w:rPr>
          <w:rFonts w:ascii="Arial" w:hAnsi="Arial" w:cs="Arial"/>
          <w:b/>
        </w:rPr>
        <w:t>C</w:t>
      </w:r>
      <w:proofErr w:type="spellEnd"/>
      <w:proofErr w:type="gramEnd"/>
      <w:r w:rsidRPr="00FE726A">
        <w:rPr>
          <w:rFonts w:ascii="Arial" w:hAnsi="Arial" w:cs="Arial"/>
        </w:rPr>
        <w:t xml:space="preserve">, Computational simulation of the effect of the observed changes in </w:t>
      </w:r>
      <w:proofErr w:type="spellStart"/>
      <w:r w:rsidRPr="00FE726A">
        <w:rPr>
          <w:rFonts w:ascii="Arial" w:hAnsi="Arial" w:cs="Arial"/>
          <w:i/>
          <w:color w:val="222222"/>
          <w:spacing w:val="3"/>
          <w:shd w:val="clear" w:color="auto" w:fill="FFFFFF"/>
        </w:rPr>
        <w:t>I</w:t>
      </w:r>
      <w:r w:rsidRPr="00FE726A">
        <w:rPr>
          <w:rFonts w:ascii="Arial" w:hAnsi="Arial" w:cs="Arial"/>
          <w:color w:val="222222"/>
          <w:spacing w:val="3"/>
          <w:shd w:val="clear" w:color="auto" w:fill="FFFFFF"/>
          <w:vertAlign w:val="subscript"/>
        </w:rPr>
        <w:t>Ca,L</w:t>
      </w:r>
      <w:proofErr w:type="spellEnd"/>
      <w:r w:rsidRPr="00FE726A">
        <w:rPr>
          <w:rFonts w:ascii="Arial" w:hAnsi="Arial" w:cs="Arial"/>
          <w:color w:val="222222"/>
          <w:spacing w:val="3"/>
          <w:shd w:val="clear" w:color="auto" w:fill="FFFFFF"/>
        </w:rPr>
        <w:t xml:space="preserve"> and </w:t>
      </w:r>
      <w:r w:rsidRPr="00FE726A">
        <w:rPr>
          <w:rFonts w:ascii="Arial" w:hAnsi="Arial" w:cs="Arial"/>
          <w:i/>
          <w:color w:val="222222"/>
          <w:spacing w:val="3"/>
          <w:shd w:val="clear" w:color="auto" w:fill="FFFFFF"/>
        </w:rPr>
        <w:t>I</w:t>
      </w:r>
      <w:r w:rsidRPr="00FE726A">
        <w:rPr>
          <w:rFonts w:ascii="Arial" w:hAnsi="Arial" w:cs="Arial"/>
          <w:color w:val="222222"/>
          <w:spacing w:val="3"/>
          <w:shd w:val="clear" w:color="auto" w:fill="FFFFFF"/>
          <w:vertAlign w:val="subscript"/>
        </w:rPr>
        <w:t>f</w:t>
      </w:r>
      <w:r w:rsidRPr="00FE726A">
        <w:rPr>
          <w:rFonts w:ascii="Arial" w:hAnsi="Arial" w:cs="Arial"/>
          <w:color w:val="222222"/>
          <w:spacing w:val="3"/>
          <w:shd w:val="clear" w:color="auto" w:fill="FFFFFF"/>
        </w:rPr>
        <w:t xml:space="preserve"> density on AV node conduction. </w:t>
      </w:r>
      <w:r w:rsidRPr="00FE726A">
        <w:rPr>
          <w:rFonts w:ascii="Arial" w:hAnsi="Arial" w:cs="Arial"/>
        </w:rPr>
        <w:t xml:space="preserve">Top, diagram of the one-dimensional model used to simulate conduction through the AV node. The left end of the string of cells was stimulated, and the action potential was recorded at two sites separated by 2 mm in the centre of the string as the action potential propagated along the string. The interval between the two action potentials recorded is longer the slower the conduction velocity. Left, AV node action potentials recorded at the two sites in simulations of the AV node of sedentary and trained mice. The interval between the two action potentials is longer in the case of the simulation of the AV node of the trained mouse; this corresponds to a slower conduction velocity. Right, </w:t>
      </w:r>
      <w:r w:rsidRPr="00FE726A">
        <w:rPr>
          <w:rFonts w:ascii="Arial" w:eastAsiaTheme="minorEastAsia" w:hAnsi="Arial" w:cs="Arial"/>
        </w:rPr>
        <w:t>simulated IV</w:t>
      </w:r>
      <w:r w:rsidRPr="00FE726A">
        <w:rPr>
          <w:rFonts w:ascii="Arial" w:eastAsiaTheme="minorEastAsia" w:hAnsi="Arial" w:cs="Arial"/>
          <w:i/>
          <w:iCs/>
        </w:rPr>
        <w:t xml:space="preserve"> </w:t>
      </w:r>
      <w:r w:rsidRPr="00FE726A">
        <w:rPr>
          <w:rFonts w:ascii="Arial" w:eastAsiaTheme="minorEastAsia" w:hAnsi="Arial" w:cs="Arial"/>
        </w:rPr>
        <w:t xml:space="preserve">relationships of </w:t>
      </w:r>
      <w:proofErr w:type="spellStart"/>
      <w:r w:rsidRPr="00FE726A">
        <w:rPr>
          <w:rFonts w:ascii="Arial" w:hAnsi="Arial" w:cs="Arial"/>
          <w:i/>
          <w:color w:val="222222"/>
          <w:spacing w:val="3"/>
          <w:shd w:val="clear" w:color="auto" w:fill="FFFFFF"/>
        </w:rPr>
        <w:t>I</w:t>
      </w:r>
      <w:r w:rsidRPr="00FE726A">
        <w:rPr>
          <w:rFonts w:ascii="Arial" w:hAnsi="Arial" w:cs="Arial"/>
          <w:color w:val="222222"/>
          <w:spacing w:val="3"/>
          <w:shd w:val="clear" w:color="auto" w:fill="FFFFFF"/>
          <w:vertAlign w:val="subscript"/>
        </w:rPr>
        <w:t>Ca</w:t>
      </w:r>
      <w:proofErr w:type="gramStart"/>
      <w:r w:rsidRPr="00FE726A">
        <w:rPr>
          <w:rFonts w:ascii="Arial" w:hAnsi="Arial" w:cs="Arial"/>
          <w:color w:val="222222"/>
          <w:spacing w:val="3"/>
          <w:shd w:val="clear" w:color="auto" w:fill="FFFFFF"/>
          <w:vertAlign w:val="subscript"/>
        </w:rPr>
        <w:t>,</w:t>
      </w:r>
      <w:r w:rsidRPr="00FE726A">
        <w:rPr>
          <w:rFonts w:ascii="Arial" w:hAnsi="Arial" w:cs="Arial"/>
          <w:iCs/>
          <w:color w:val="222222"/>
          <w:spacing w:val="3"/>
          <w:shd w:val="clear" w:color="auto" w:fill="FFFFFF"/>
          <w:vertAlign w:val="subscript"/>
        </w:rPr>
        <w:t>L</w:t>
      </w:r>
      <w:proofErr w:type="spellEnd"/>
      <w:proofErr w:type="gramEnd"/>
      <w:r w:rsidRPr="00FE726A">
        <w:rPr>
          <w:rFonts w:ascii="Arial" w:eastAsiaTheme="minorEastAsia" w:hAnsi="Arial" w:cs="Arial"/>
        </w:rPr>
        <w:t xml:space="preserve"> and </w:t>
      </w:r>
      <w:r w:rsidRPr="00FE726A">
        <w:rPr>
          <w:rFonts w:ascii="Arial" w:hAnsi="Arial" w:cs="Arial"/>
          <w:i/>
          <w:color w:val="222222"/>
          <w:spacing w:val="3"/>
          <w:shd w:val="clear" w:color="auto" w:fill="FFFFFF"/>
        </w:rPr>
        <w:t>I</w:t>
      </w:r>
      <w:r w:rsidRPr="00FE726A">
        <w:rPr>
          <w:rFonts w:ascii="Arial" w:hAnsi="Arial" w:cs="Arial"/>
          <w:color w:val="222222"/>
          <w:spacing w:val="3"/>
          <w:shd w:val="clear" w:color="auto" w:fill="FFFFFF"/>
          <w:vertAlign w:val="subscript"/>
        </w:rPr>
        <w:t>f</w:t>
      </w:r>
      <w:r w:rsidRPr="00FE726A">
        <w:rPr>
          <w:rFonts w:ascii="Arial" w:eastAsiaTheme="minorEastAsia" w:hAnsi="Arial" w:cs="Arial"/>
          <w:i/>
          <w:iCs/>
          <w:position w:val="-3"/>
        </w:rPr>
        <w:t xml:space="preserve"> </w:t>
      </w:r>
      <w:r w:rsidRPr="00FE726A">
        <w:rPr>
          <w:rFonts w:ascii="Arial" w:eastAsiaTheme="minorEastAsia" w:hAnsi="Arial" w:cs="Arial"/>
        </w:rPr>
        <w:t>in sedentary and trained AV node cells (based on the data in Figure 3B,D).</w:t>
      </w:r>
      <w:r w:rsidRPr="007417A3">
        <w:rPr>
          <w:rFonts w:ascii="Arial" w:eastAsiaTheme="minorEastAsia" w:hAnsi="Arial" w:cs="Arial"/>
        </w:rPr>
        <w:t xml:space="preserve"> </w:t>
      </w:r>
    </w:p>
    <w:p w14:paraId="6381EC20" w14:textId="77777777" w:rsidR="00781410" w:rsidRDefault="00781410" w:rsidP="00253F81">
      <w:pPr>
        <w:jc w:val="both"/>
        <w:rPr>
          <w:rFonts w:ascii="Arial" w:eastAsiaTheme="minorEastAsia" w:hAnsi="Arial" w:cs="Arial"/>
        </w:rPr>
      </w:pPr>
    </w:p>
    <w:p w14:paraId="0A4C76BF" w14:textId="5F07D97C" w:rsidR="00781410" w:rsidRPr="00722804" w:rsidRDefault="00781410" w:rsidP="00253F81">
      <w:pPr>
        <w:jc w:val="both"/>
        <w:rPr>
          <w:rFonts w:ascii="Arial" w:hAnsi="Arial" w:cs="Arial"/>
          <w:b/>
        </w:rPr>
      </w:pPr>
      <w:r w:rsidRPr="000D4930">
        <w:rPr>
          <w:rFonts w:ascii="Arial" w:hAnsi="Arial" w:cs="Arial"/>
          <w:b/>
          <w:color w:val="000000"/>
          <w:shd w:val="clear" w:color="auto" w:fill="FFFFFF"/>
        </w:rPr>
        <w:t xml:space="preserve">Figure 6: </w:t>
      </w:r>
      <w:proofErr w:type="spellStart"/>
      <w:r w:rsidRPr="000D4930">
        <w:rPr>
          <w:rFonts w:ascii="Arial" w:hAnsi="Arial" w:cs="Arial"/>
          <w:b/>
          <w:color w:val="000000"/>
          <w:shd w:val="clear" w:color="auto" w:fill="FFFFFF"/>
        </w:rPr>
        <w:t>miRs</w:t>
      </w:r>
      <w:proofErr w:type="spellEnd"/>
      <w:r w:rsidRPr="000D4930">
        <w:rPr>
          <w:rFonts w:ascii="Arial" w:hAnsi="Arial" w:cs="Arial"/>
          <w:b/>
          <w:color w:val="000000"/>
          <w:shd w:val="clear" w:color="auto" w:fill="FFFFFF"/>
        </w:rPr>
        <w:t xml:space="preserve"> repress Ca</w:t>
      </w:r>
      <w:r>
        <w:rPr>
          <w:rFonts w:ascii="Arial" w:hAnsi="Arial" w:cs="Arial"/>
          <w:b/>
          <w:color w:val="000000"/>
          <w:shd w:val="clear" w:color="auto" w:fill="FFFFFF"/>
          <w:vertAlign w:val="subscript"/>
        </w:rPr>
        <w:t>V</w:t>
      </w:r>
      <w:r w:rsidRPr="000D4930">
        <w:rPr>
          <w:rFonts w:ascii="Arial" w:hAnsi="Arial" w:cs="Arial"/>
          <w:b/>
          <w:color w:val="000000"/>
          <w:shd w:val="clear" w:color="auto" w:fill="FFFFFF"/>
        </w:rPr>
        <w:t>1.2/HCN4 expression by 3</w:t>
      </w:r>
      <w:r>
        <w:rPr>
          <w:rFonts w:ascii="Arial" w:hAnsi="Arial" w:cs="Arial"/>
          <w:b/>
          <w:color w:val="000000"/>
          <w:shd w:val="clear" w:color="auto" w:fill="FFFFFF"/>
        </w:rPr>
        <w:sym w:font="Symbol" w:char="F0A2"/>
      </w:r>
      <w:r w:rsidRPr="000D4930">
        <w:rPr>
          <w:rFonts w:ascii="Arial" w:hAnsi="Arial" w:cs="Arial"/>
          <w:b/>
          <w:color w:val="000000"/>
          <w:shd w:val="clear" w:color="auto" w:fill="FFFFFF"/>
        </w:rPr>
        <w:t>UTR targeting.</w:t>
      </w:r>
      <w:r w:rsidRPr="000D4930">
        <w:rPr>
          <w:rFonts w:ascii="Arial" w:hAnsi="Arial" w:cs="Arial"/>
          <w:bCs/>
          <w:color w:val="000000"/>
          <w:shd w:val="clear" w:color="auto" w:fill="FFFFFF"/>
        </w:rPr>
        <w:t xml:space="preserve"> </w:t>
      </w:r>
      <w:r w:rsidRPr="000D4930">
        <w:rPr>
          <w:rFonts w:ascii="Arial" w:eastAsiaTheme="minorEastAsia" w:hAnsi="Arial" w:cs="Arial"/>
          <w:b/>
          <w:color w:val="262626"/>
        </w:rPr>
        <w:t>A</w:t>
      </w:r>
      <w:r w:rsidRPr="000D4930">
        <w:rPr>
          <w:rFonts w:ascii="Arial" w:eastAsiaTheme="minorEastAsia" w:hAnsi="Arial" w:cs="Arial"/>
          <w:color w:val="262626"/>
        </w:rPr>
        <w:t xml:space="preserve">, Expression of 750 </w:t>
      </w:r>
      <w:proofErr w:type="spellStart"/>
      <w:r w:rsidRPr="000D4930">
        <w:rPr>
          <w:rFonts w:ascii="Arial" w:eastAsiaTheme="minorEastAsia" w:hAnsi="Arial" w:cs="Arial"/>
          <w:color w:val="262626"/>
        </w:rPr>
        <w:t>miRs</w:t>
      </w:r>
      <w:proofErr w:type="spellEnd"/>
      <w:r w:rsidRPr="000D4930">
        <w:rPr>
          <w:rFonts w:ascii="Arial" w:eastAsiaTheme="minorEastAsia" w:hAnsi="Arial" w:cs="Arial"/>
          <w:color w:val="262626"/>
        </w:rPr>
        <w:t xml:space="preserve"> in the AV node measured using </w:t>
      </w:r>
      <w:proofErr w:type="spellStart"/>
      <w:r w:rsidRPr="000D4930">
        <w:rPr>
          <w:rFonts w:ascii="Arial" w:eastAsiaTheme="minorEastAsia" w:hAnsi="Arial" w:cs="Arial"/>
          <w:color w:val="262626"/>
        </w:rPr>
        <w:t>TaqMan</w:t>
      </w:r>
      <w:proofErr w:type="spellEnd"/>
      <w:r w:rsidRPr="000D4930">
        <w:rPr>
          <w:rFonts w:ascii="Arial" w:eastAsiaTheme="minorEastAsia" w:hAnsi="Arial" w:cs="Arial"/>
          <w:color w:val="262626"/>
        </w:rPr>
        <w:t xml:space="preserve"> TLDA cards in the AV node of mice. Ratio of </w:t>
      </w:r>
      <w:proofErr w:type="spellStart"/>
      <w:r w:rsidRPr="000D4930">
        <w:rPr>
          <w:rFonts w:ascii="Arial" w:eastAsiaTheme="minorEastAsia" w:hAnsi="Arial" w:cs="Arial"/>
          <w:color w:val="262626"/>
        </w:rPr>
        <w:t>miR</w:t>
      </w:r>
      <w:proofErr w:type="spellEnd"/>
      <w:r w:rsidRPr="000D4930">
        <w:rPr>
          <w:rFonts w:ascii="Arial" w:eastAsiaTheme="minorEastAsia" w:hAnsi="Arial" w:cs="Arial"/>
          <w:color w:val="262626"/>
        </w:rPr>
        <w:t xml:space="preserve"> expression in trained mice (n=8) to expression in sedentary mice (n=7) shown on </w:t>
      </w:r>
      <w:r>
        <w:rPr>
          <w:rFonts w:ascii="Arial" w:eastAsiaTheme="minorEastAsia" w:hAnsi="Arial" w:cs="Arial"/>
          <w:color w:val="262626"/>
        </w:rPr>
        <w:t xml:space="preserve">a </w:t>
      </w:r>
      <w:r w:rsidRPr="000D4930">
        <w:rPr>
          <w:rFonts w:ascii="Arial" w:eastAsiaTheme="minorEastAsia" w:hAnsi="Arial" w:cs="Arial"/>
          <w:color w:val="262626"/>
        </w:rPr>
        <w:t xml:space="preserve">logarithmic scale. Red circles indicate significant </w:t>
      </w:r>
      <w:r>
        <w:rPr>
          <w:rFonts w:ascii="Arial" w:eastAsiaTheme="minorEastAsia" w:hAnsi="Arial" w:cs="Arial"/>
          <w:color w:val="262626"/>
        </w:rPr>
        <w:t xml:space="preserve">varying </w:t>
      </w:r>
      <w:proofErr w:type="spellStart"/>
      <w:r>
        <w:rPr>
          <w:rFonts w:ascii="Arial" w:eastAsiaTheme="minorEastAsia" w:hAnsi="Arial" w:cs="Arial"/>
          <w:color w:val="262626"/>
        </w:rPr>
        <w:t>miRs</w:t>
      </w:r>
      <w:proofErr w:type="spellEnd"/>
      <w:r w:rsidRPr="000D4930">
        <w:rPr>
          <w:rFonts w:ascii="Arial" w:eastAsiaTheme="minorEastAsia" w:hAnsi="Arial" w:cs="Arial"/>
          <w:color w:val="262626"/>
        </w:rPr>
        <w:t xml:space="preserve"> (P&lt;0.05, </w:t>
      </w:r>
      <w:proofErr w:type="spellStart"/>
      <w:r w:rsidR="00722804">
        <w:rPr>
          <w:rFonts w:ascii="Arial" w:eastAsiaTheme="minorEastAsia" w:hAnsi="Arial" w:cs="Arial"/>
          <w:color w:val="262626"/>
        </w:rPr>
        <w:t>L</w:t>
      </w:r>
      <w:r w:rsidRPr="000D4930">
        <w:rPr>
          <w:rFonts w:ascii="Arial" w:eastAsiaTheme="minorEastAsia" w:hAnsi="Arial" w:cs="Arial"/>
          <w:color w:val="262626"/>
        </w:rPr>
        <w:t>imma</w:t>
      </w:r>
      <w:proofErr w:type="spellEnd"/>
      <w:r w:rsidRPr="000D4930">
        <w:rPr>
          <w:rFonts w:ascii="Arial" w:eastAsiaTheme="minorEastAsia" w:hAnsi="Arial" w:cs="Arial"/>
          <w:color w:val="262626"/>
        </w:rPr>
        <w:t xml:space="preserve"> test</w:t>
      </w:r>
      <w:r w:rsidR="00722804">
        <w:rPr>
          <w:rFonts w:ascii="Arial" w:eastAsiaTheme="minorEastAsia" w:hAnsi="Arial" w:cs="Arial"/>
          <w:color w:val="262626"/>
        </w:rPr>
        <w:t xml:space="preserve"> with </w:t>
      </w:r>
      <w:proofErr w:type="spellStart"/>
      <w:r w:rsidR="00722804">
        <w:rPr>
          <w:rFonts w:ascii="Arial" w:eastAsiaTheme="minorEastAsia" w:hAnsi="Arial" w:cs="Arial"/>
          <w:color w:val="262626"/>
        </w:rPr>
        <w:t>Benjamini</w:t>
      </w:r>
      <w:proofErr w:type="spellEnd"/>
      <w:r w:rsidR="00722804">
        <w:rPr>
          <w:rFonts w:ascii="Arial" w:eastAsiaTheme="minorEastAsia" w:hAnsi="Arial" w:cs="Arial"/>
          <w:color w:val="262626"/>
        </w:rPr>
        <w:t>-Hochberg false discovery rate correction</w:t>
      </w:r>
      <w:r w:rsidRPr="000D4930">
        <w:rPr>
          <w:rFonts w:ascii="Arial" w:hAnsi="Arial" w:cs="Arial"/>
        </w:rPr>
        <w:t>)</w:t>
      </w:r>
      <w:r w:rsidRPr="000D4930">
        <w:rPr>
          <w:rFonts w:ascii="Arial" w:eastAsiaTheme="minorEastAsia" w:hAnsi="Arial" w:cs="Arial"/>
          <w:color w:val="262626"/>
        </w:rPr>
        <w:t xml:space="preserve">. </w:t>
      </w:r>
      <w:r w:rsidRPr="000D4930">
        <w:rPr>
          <w:rFonts w:ascii="Arial" w:eastAsiaTheme="minorEastAsia" w:hAnsi="Arial" w:cs="Arial"/>
          <w:b/>
          <w:color w:val="262626"/>
        </w:rPr>
        <w:t>B</w:t>
      </w:r>
      <w:r>
        <w:rPr>
          <w:rFonts w:ascii="Arial" w:eastAsiaTheme="minorEastAsia" w:hAnsi="Arial" w:cs="Arial"/>
          <w:b/>
          <w:color w:val="262626"/>
        </w:rPr>
        <w:t xml:space="preserve"> and </w:t>
      </w:r>
      <w:r w:rsidRPr="000D4930">
        <w:rPr>
          <w:rFonts w:ascii="Arial" w:eastAsiaTheme="minorEastAsia" w:hAnsi="Arial" w:cs="Arial"/>
          <w:b/>
          <w:color w:val="262626"/>
        </w:rPr>
        <w:t>C</w:t>
      </w:r>
      <w:r w:rsidRPr="000D4930">
        <w:rPr>
          <w:rFonts w:ascii="Arial" w:eastAsiaTheme="minorEastAsia" w:hAnsi="Arial" w:cs="Arial"/>
          <w:color w:val="262626"/>
        </w:rPr>
        <w:t xml:space="preserve">, Luciferase reporter assay screen for candidate </w:t>
      </w:r>
      <w:proofErr w:type="spellStart"/>
      <w:r w:rsidRPr="000D4930">
        <w:rPr>
          <w:rFonts w:ascii="Arial" w:eastAsiaTheme="minorEastAsia" w:hAnsi="Arial" w:cs="Arial"/>
          <w:color w:val="262626"/>
        </w:rPr>
        <w:t>miRs</w:t>
      </w:r>
      <w:proofErr w:type="spellEnd"/>
      <w:r w:rsidRPr="000D4930">
        <w:rPr>
          <w:rFonts w:ascii="Arial" w:eastAsiaTheme="minorEastAsia" w:hAnsi="Arial" w:cs="Arial"/>
          <w:color w:val="262626"/>
        </w:rPr>
        <w:t xml:space="preserve"> that target the 3</w:t>
      </w:r>
      <w:r w:rsidRPr="000D4930">
        <w:rPr>
          <w:rFonts w:ascii="Arial" w:eastAsiaTheme="minorEastAsia" w:hAnsi="Arial" w:cs="Arial"/>
          <w:color w:val="262626"/>
        </w:rPr>
        <w:sym w:font="Symbol" w:char="F0A2"/>
      </w:r>
      <w:r w:rsidRPr="000D4930">
        <w:rPr>
          <w:rFonts w:ascii="Arial" w:eastAsiaTheme="minorEastAsia" w:hAnsi="Arial" w:cs="Arial"/>
          <w:color w:val="262626"/>
        </w:rPr>
        <w:t>UTR of Ca</w:t>
      </w:r>
      <w:r w:rsidRPr="000D4930">
        <w:rPr>
          <w:rFonts w:ascii="Arial" w:eastAsiaTheme="minorEastAsia" w:hAnsi="Arial" w:cs="Arial"/>
          <w:color w:val="262626"/>
          <w:vertAlign w:val="subscript"/>
        </w:rPr>
        <w:t>v</w:t>
      </w:r>
      <w:r w:rsidRPr="000D4930">
        <w:rPr>
          <w:rFonts w:ascii="Arial" w:eastAsiaTheme="minorEastAsia" w:hAnsi="Arial" w:cs="Arial"/>
          <w:color w:val="262626"/>
        </w:rPr>
        <w:t xml:space="preserve">1.2 (B) and HCN4 (C). </w:t>
      </w:r>
      <w:r w:rsidRPr="000D4930">
        <w:rPr>
          <w:rFonts w:ascii="Arial" w:hAnsi="Arial" w:cs="Arial"/>
        </w:rPr>
        <w:t xml:space="preserve"> Ratio of Luciferase to </w:t>
      </w:r>
      <w:proofErr w:type="spellStart"/>
      <w:r w:rsidRPr="000D4930">
        <w:rPr>
          <w:rFonts w:ascii="Arial" w:hAnsi="Arial" w:cs="Arial"/>
        </w:rPr>
        <w:t>Renilla</w:t>
      </w:r>
      <w:proofErr w:type="spellEnd"/>
      <w:r w:rsidRPr="000D4930">
        <w:rPr>
          <w:rFonts w:ascii="Arial" w:hAnsi="Arial" w:cs="Arial"/>
        </w:rPr>
        <w:t xml:space="preserve"> activity was measured in H9C2 cells 24 h after </w:t>
      </w:r>
      <w:proofErr w:type="spellStart"/>
      <w:r w:rsidRPr="000D4930">
        <w:rPr>
          <w:rFonts w:ascii="Arial" w:hAnsi="Arial" w:cs="Arial"/>
        </w:rPr>
        <w:t>miR</w:t>
      </w:r>
      <w:proofErr w:type="spellEnd"/>
      <w:r w:rsidRPr="000D4930">
        <w:rPr>
          <w:rFonts w:ascii="Arial" w:hAnsi="Arial" w:cs="Arial"/>
        </w:rPr>
        <w:t xml:space="preserve"> </w:t>
      </w:r>
      <w:proofErr w:type="spellStart"/>
      <w:r w:rsidRPr="000D4930">
        <w:rPr>
          <w:rFonts w:ascii="Arial" w:hAnsi="Arial" w:cs="Arial"/>
        </w:rPr>
        <w:t>cotransf</w:t>
      </w:r>
      <w:r>
        <w:rPr>
          <w:rFonts w:ascii="Arial" w:hAnsi="Arial" w:cs="Arial"/>
        </w:rPr>
        <w:t>ection</w:t>
      </w:r>
      <w:proofErr w:type="spellEnd"/>
      <w:r>
        <w:rPr>
          <w:rFonts w:ascii="Arial" w:hAnsi="Arial" w:cs="Arial"/>
        </w:rPr>
        <w:t xml:space="preserve"> and compared to control reporter plasmid (no </w:t>
      </w:r>
      <w:r w:rsidRPr="000D4930">
        <w:rPr>
          <w:rFonts w:ascii="Arial" w:hAnsi="Arial" w:cs="Arial"/>
        </w:rPr>
        <w:t>3</w:t>
      </w:r>
      <w:r w:rsidRPr="000D4930">
        <w:rPr>
          <w:rFonts w:ascii="Arial" w:eastAsiaTheme="minorEastAsia" w:hAnsi="Arial" w:cs="Arial"/>
          <w:color w:val="262626"/>
        </w:rPr>
        <w:sym w:font="Symbol" w:char="F0A2"/>
      </w:r>
      <w:r w:rsidRPr="000D4930">
        <w:rPr>
          <w:rFonts w:ascii="Arial" w:hAnsi="Arial" w:cs="Arial"/>
        </w:rPr>
        <w:t>UTR</w:t>
      </w:r>
      <w:r>
        <w:rPr>
          <w:rFonts w:ascii="Arial" w:hAnsi="Arial" w:cs="Arial"/>
        </w:rPr>
        <w:t>)</w:t>
      </w:r>
      <w:r w:rsidRPr="000D4930">
        <w:rPr>
          <w:rFonts w:ascii="Arial" w:hAnsi="Arial" w:cs="Arial"/>
        </w:rPr>
        <w:t xml:space="preserve"> in H9C2 cells. Error bars indicate range of duplicates in two independent batches of cells. </w:t>
      </w:r>
      <w:r w:rsidRPr="00722804">
        <w:rPr>
          <w:rFonts w:ascii="Arial" w:eastAsiaTheme="minorEastAsia" w:hAnsi="Arial" w:cs="Arial"/>
          <w:b/>
          <w:color w:val="262626"/>
        </w:rPr>
        <w:t xml:space="preserve">D and E, </w:t>
      </w:r>
      <w:r w:rsidRPr="00722804">
        <w:rPr>
          <w:rFonts w:ascii="Arial" w:eastAsiaTheme="minorEastAsia" w:hAnsi="Arial" w:cs="Arial"/>
          <w:color w:val="262626"/>
        </w:rPr>
        <w:t>Luciferase/</w:t>
      </w:r>
      <w:proofErr w:type="spellStart"/>
      <w:r w:rsidRPr="00722804">
        <w:rPr>
          <w:rFonts w:ascii="Arial" w:eastAsiaTheme="minorEastAsia" w:hAnsi="Arial" w:cs="Arial"/>
          <w:color w:val="262626"/>
        </w:rPr>
        <w:t>Renilla</w:t>
      </w:r>
      <w:proofErr w:type="spellEnd"/>
      <w:r w:rsidRPr="00722804">
        <w:rPr>
          <w:rFonts w:ascii="Arial" w:eastAsiaTheme="minorEastAsia" w:hAnsi="Arial" w:cs="Arial"/>
          <w:color w:val="262626"/>
        </w:rPr>
        <w:t xml:space="preserve"> activity of</w:t>
      </w:r>
      <w:r w:rsidRPr="00722804">
        <w:rPr>
          <w:rFonts w:ascii="Arial" w:eastAsiaTheme="minorEastAsia" w:hAnsi="Arial" w:cs="Arial"/>
          <w:b/>
          <w:color w:val="262626"/>
        </w:rPr>
        <w:t xml:space="preserve"> </w:t>
      </w:r>
      <w:proofErr w:type="gramStart"/>
      <w:r w:rsidRPr="00722804">
        <w:rPr>
          <w:rFonts w:ascii="Arial" w:eastAsiaTheme="minorEastAsia" w:hAnsi="Arial" w:cs="Arial"/>
          <w:color w:val="262626"/>
        </w:rPr>
        <w:t>wild-type</w:t>
      </w:r>
      <w:proofErr w:type="gramEnd"/>
      <w:r w:rsidRPr="00722804">
        <w:rPr>
          <w:rFonts w:ascii="Arial" w:eastAsiaTheme="minorEastAsia" w:hAnsi="Arial" w:cs="Arial"/>
          <w:color w:val="262626"/>
        </w:rPr>
        <w:t xml:space="preserve"> or mutant</w:t>
      </w:r>
      <w:r w:rsidRPr="00722804">
        <w:rPr>
          <w:rFonts w:ascii="Arial" w:eastAsiaTheme="minorEastAsia" w:hAnsi="Arial" w:cs="Arial"/>
          <w:b/>
          <w:color w:val="262626"/>
        </w:rPr>
        <w:t xml:space="preserve"> </w:t>
      </w:r>
      <w:r w:rsidRPr="00722804">
        <w:rPr>
          <w:rFonts w:ascii="Arial" w:eastAsiaTheme="minorEastAsia" w:hAnsi="Arial" w:cs="Arial"/>
          <w:color w:val="262626"/>
        </w:rPr>
        <w:t>3</w:t>
      </w:r>
      <w:r w:rsidRPr="00722804">
        <w:rPr>
          <w:rFonts w:ascii="Arial" w:eastAsiaTheme="minorEastAsia" w:hAnsi="Arial" w:cs="Arial"/>
          <w:color w:val="262626"/>
        </w:rPr>
        <w:sym w:font="Symbol" w:char="F0A2"/>
      </w:r>
      <w:r w:rsidRPr="00722804">
        <w:rPr>
          <w:rFonts w:ascii="Arial" w:eastAsiaTheme="minorEastAsia" w:hAnsi="Arial" w:cs="Arial"/>
          <w:color w:val="262626"/>
        </w:rPr>
        <w:t>UTR of Ca</w:t>
      </w:r>
      <w:r w:rsidRPr="00722804">
        <w:rPr>
          <w:rFonts w:ascii="Arial" w:eastAsiaTheme="minorEastAsia" w:hAnsi="Arial" w:cs="Arial"/>
          <w:color w:val="262626"/>
          <w:vertAlign w:val="subscript"/>
        </w:rPr>
        <w:t>V</w:t>
      </w:r>
      <w:r w:rsidRPr="00722804">
        <w:rPr>
          <w:rFonts w:ascii="Arial" w:eastAsiaTheme="minorEastAsia" w:hAnsi="Arial" w:cs="Arial"/>
          <w:color w:val="262626"/>
        </w:rPr>
        <w:t xml:space="preserve">1.2 (D) and HCN4 (E) after 24 h </w:t>
      </w:r>
      <w:proofErr w:type="spellStart"/>
      <w:r w:rsidRPr="00722804">
        <w:rPr>
          <w:rFonts w:ascii="Arial" w:eastAsiaTheme="minorEastAsia" w:hAnsi="Arial" w:cs="Arial"/>
          <w:color w:val="262626"/>
        </w:rPr>
        <w:t>miR</w:t>
      </w:r>
      <w:proofErr w:type="spellEnd"/>
      <w:r w:rsidRPr="00722804">
        <w:rPr>
          <w:rFonts w:ascii="Arial" w:eastAsiaTheme="minorEastAsia" w:hAnsi="Arial" w:cs="Arial"/>
          <w:color w:val="262626"/>
        </w:rPr>
        <w:t xml:space="preserve"> co-transfection (</w:t>
      </w:r>
      <w:r w:rsidRPr="00722804">
        <w:rPr>
          <w:rFonts w:ascii="Arial" w:hAnsi="Arial" w:cs="Arial"/>
          <w:color w:val="000000"/>
          <w:shd w:val="clear" w:color="auto" w:fill="FFFFFF"/>
        </w:rPr>
        <w:t>n=</w:t>
      </w:r>
      <w:r w:rsidR="00722804" w:rsidRPr="00722804">
        <w:rPr>
          <w:rFonts w:ascii="Arial" w:hAnsi="Arial" w:cs="Arial"/>
          <w:color w:val="000000"/>
          <w:shd w:val="clear" w:color="auto" w:fill="FFFFFF"/>
        </w:rPr>
        <w:t>3</w:t>
      </w:r>
      <w:r w:rsidRPr="00722804">
        <w:rPr>
          <w:rFonts w:ascii="Arial" w:hAnsi="Arial" w:cs="Arial"/>
          <w:color w:val="000000"/>
          <w:shd w:val="clear" w:color="auto" w:fill="FFFFFF"/>
        </w:rPr>
        <w:t xml:space="preserve"> replicates in </w:t>
      </w:r>
      <w:r w:rsidR="00722804" w:rsidRPr="00722804">
        <w:rPr>
          <w:rFonts w:ascii="Arial" w:hAnsi="Arial" w:cs="Arial"/>
          <w:color w:val="000000"/>
          <w:shd w:val="clear" w:color="auto" w:fill="FFFFFF"/>
        </w:rPr>
        <w:t>three</w:t>
      </w:r>
      <w:r w:rsidRPr="00722804">
        <w:rPr>
          <w:rFonts w:ascii="Arial" w:hAnsi="Arial" w:cs="Arial"/>
          <w:color w:val="000000"/>
          <w:shd w:val="clear" w:color="auto" w:fill="FFFFFF"/>
        </w:rPr>
        <w:t xml:space="preserve"> independent batches of cells; *P&lt;0.05 </w:t>
      </w:r>
      <w:r w:rsidRPr="00722804">
        <w:rPr>
          <w:rFonts w:ascii="Arial" w:hAnsi="Arial" w:cs="Arial"/>
          <w:i/>
          <w:color w:val="000000"/>
          <w:shd w:val="clear" w:color="auto" w:fill="FFFFFF"/>
        </w:rPr>
        <w:t>versus</w:t>
      </w:r>
      <w:r w:rsidRPr="00722804">
        <w:rPr>
          <w:rFonts w:ascii="Arial" w:hAnsi="Arial" w:cs="Arial"/>
          <w:color w:val="000000"/>
          <w:shd w:val="clear" w:color="auto" w:fill="FFFFFF"/>
        </w:rPr>
        <w:t xml:space="preserve"> control</w:t>
      </w:r>
      <w:r w:rsidRPr="00722804">
        <w:rPr>
          <w:rFonts w:ascii="Arial" w:hAnsi="Arial" w:cs="Arial"/>
        </w:rPr>
        <w:t xml:space="preserve">, </w:t>
      </w:r>
      <w:r w:rsidRPr="00722804">
        <w:rPr>
          <w:rFonts w:ascii="Arial" w:eastAsiaTheme="minorEastAsia" w:hAnsi="Arial" w:cs="Arial"/>
          <w:color w:val="262626"/>
        </w:rPr>
        <w:t xml:space="preserve">one-way ANOVA with </w:t>
      </w:r>
      <w:r w:rsidR="00722804" w:rsidRPr="00722804">
        <w:rPr>
          <w:rFonts w:ascii="Arial" w:eastAsiaTheme="minorEastAsia" w:hAnsi="Arial" w:cs="Arial"/>
          <w:color w:val="262626"/>
          <w:highlight w:val="green"/>
        </w:rPr>
        <w:t>Holm-</w:t>
      </w:r>
      <w:proofErr w:type="spellStart"/>
      <w:r w:rsidR="00722804" w:rsidRPr="00722804">
        <w:rPr>
          <w:rFonts w:ascii="Arial" w:eastAsiaTheme="minorEastAsia" w:hAnsi="Arial" w:cs="Arial"/>
          <w:color w:val="262626"/>
          <w:highlight w:val="green"/>
        </w:rPr>
        <w:t>Sidak’s</w:t>
      </w:r>
      <w:proofErr w:type="spellEnd"/>
      <w:r w:rsidRPr="00722804">
        <w:rPr>
          <w:rFonts w:ascii="Arial" w:eastAsiaTheme="minorEastAsia" w:hAnsi="Arial" w:cs="Arial"/>
          <w:color w:val="262626"/>
          <w:highlight w:val="green"/>
        </w:rPr>
        <w:t xml:space="preserve"> </w:t>
      </w:r>
      <w:r w:rsidRPr="00722804">
        <w:rPr>
          <w:rFonts w:ascii="Arial" w:eastAsiaTheme="minorEastAsia" w:hAnsi="Arial" w:cs="Arial"/>
          <w:color w:val="262626"/>
        </w:rPr>
        <w:t>multiple comparisons test</w:t>
      </w:r>
      <w:r w:rsidRPr="00722804">
        <w:rPr>
          <w:rFonts w:ascii="Arial" w:hAnsi="Arial" w:cs="Arial"/>
        </w:rPr>
        <w:t>).</w:t>
      </w:r>
      <w:r w:rsidRPr="00722804">
        <w:rPr>
          <w:rFonts w:ascii="Arial" w:hAnsi="Arial" w:cs="Arial"/>
          <w:color w:val="000000"/>
          <w:shd w:val="clear" w:color="auto" w:fill="FFFFFF"/>
        </w:rPr>
        <w:t xml:space="preserve"> </w:t>
      </w:r>
      <w:r w:rsidRPr="00722804">
        <w:rPr>
          <w:rFonts w:ascii="Arial" w:eastAsiaTheme="minorEastAsia" w:hAnsi="Arial" w:cs="Arial"/>
          <w:b/>
          <w:color w:val="262626"/>
        </w:rPr>
        <w:t>F</w:t>
      </w:r>
      <w:r w:rsidRPr="00722804">
        <w:rPr>
          <w:rFonts w:ascii="Arial" w:eastAsiaTheme="minorEastAsia" w:hAnsi="Arial" w:cs="Arial"/>
          <w:color w:val="262626"/>
        </w:rPr>
        <w:t xml:space="preserve">, Effect of </w:t>
      </w:r>
      <w:proofErr w:type="spellStart"/>
      <w:r w:rsidRPr="00722804">
        <w:rPr>
          <w:rFonts w:ascii="Arial" w:eastAsiaTheme="minorEastAsia" w:hAnsi="Arial" w:cs="Arial"/>
          <w:color w:val="262626"/>
        </w:rPr>
        <w:t>miR</w:t>
      </w:r>
      <w:proofErr w:type="spellEnd"/>
      <w:r w:rsidRPr="00722804">
        <w:rPr>
          <w:rFonts w:ascii="Arial" w:eastAsiaTheme="minorEastAsia" w:hAnsi="Arial" w:cs="Arial"/>
          <w:color w:val="262626"/>
        </w:rPr>
        <w:t xml:space="preserve"> overexpression on Ca</w:t>
      </w:r>
      <w:r w:rsidRPr="00722804">
        <w:rPr>
          <w:rFonts w:ascii="Arial" w:eastAsiaTheme="minorEastAsia" w:hAnsi="Arial" w:cs="Arial"/>
          <w:color w:val="262626"/>
          <w:vertAlign w:val="subscript"/>
        </w:rPr>
        <w:t>V</w:t>
      </w:r>
      <w:r w:rsidRPr="00722804">
        <w:rPr>
          <w:rFonts w:ascii="Arial" w:eastAsiaTheme="minorEastAsia" w:hAnsi="Arial" w:cs="Arial"/>
          <w:color w:val="262626"/>
        </w:rPr>
        <w:t xml:space="preserve">1.2 and HCN4 (transcript levels measured 24 h after transfection in ES-derived </w:t>
      </w:r>
      <w:proofErr w:type="spellStart"/>
      <w:r w:rsidRPr="00722804">
        <w:rPr>
          <w:rFonts w:ascii="Arial" w:eastAsiaTheme="minorEastAsia" w:hAnsi="Arial" w:cs="Arial"/>
          <w:color w:val="262626"/>
        </w:rPr>
        <w:t>myocytes</w:t>
      </w:r>
      <w:proofErr w:type="spellEnd"/>
      <w:r w:rsidRPr="00722804">
        <w:rPr>
          <w:rFonts w:ascii="Arial" w:eastAsiaTheme="minorEastAsia" w:hAnsi="Arial" w:cs="Arial"/>
          <w:color w:val="262626"/>
        </w:rPr>
        <w:t xml:space="preserve">). </w:t>
      </w:r>
      <w:proofErr w:type="gramStart"/>
      <w:r w:rsidRPr="00722804">
        <w:rPr>
          <w:rFonts w:ascii="Arial" w:eastAsiaTheme="minorEastAsia" w:hAnsi="Arial" w:cs="Arial"/>
          <w:color w:val="262626"/>
        </w:rPr>
        <w:t>mRNA</w:t>
      </w:r>
      <w:proofErr w:type="gramEnd"/>
      <w:r w:rsidRPr="00722804">
        <w:rPr>
          <w:rFonts w:ascii="Arial" w:eastAsiaTheme="minorEastAsia" w:hAnsi="Arial" w:cs="Arial"/>
          <w:color w:val="262626"/>
        </w:rPr>
        <w:t xml:space="preserve"> expression normalised to expression of </w:t>
      </w:r>
      <w:r w:rsidRPr="00722804">
        <w:rPr>
          <w:rFonts w:ascii="Arial" w:eastAsiaTheme="minorEastAsia" w:hAnsi="Arial" w:cs="Arial"/>
          <w:i/>
          <w:color w:val="262626"/>
        </w:rPr>
        <w:t xml:space="preserve">Ipo8 </w:t>
      </w:r>
      <w:r w:rsidRPr="00722804">
        <w:rPr>
          <w:rFonts w:ascii="Arial" w:eastAsiaTheme="minorEastAsia" w:hAnsi="Arial" w:cs="Arial"/>
          <w:color w:val="262626"/>
        </w:rPr>
        <w:t xml:space="preserve">and </w:t>
      </w:r>
      <w:proofErr w:type="spellStart"/>
      <w:r w:rsidRPr="00722804">
        <w:rPr>
          <w:rFonts w:ascii="Arial" w:eastAsiaTheme="minorEastAsia" w:hAnsi="Arial" w:cs="Arial"/>
          <w:i/>
          <w:color w:val="262626"/>
        </w:rPr>
        <w:t>Hprt</w:t>
      </w:r>
      <w:proofErr w:type="spellEnd"/>
      <w:r w:rsidRPr="00722804">
        <w:rPr>
          <w:rFonts w:ascii="Arial" w:eastAsiaTheme="minorEastAsia" w:hAnsi="Arial" w:cs="Arial"/>
          <w:i/>
          <w:color w:val="262626"/>
        </w:rPr>
        <w:t xml:space="preserve">. </w:t>
      </w:r>
      <w:r w:rsidRPr="00722804">
        <w:rPr>
          <w:rFonts w:ascii="Arial" w:eastAsiaTheme="minorEastAsia" w:hAnsi="Arial" w:cs="Arial"/>
          <w:color w:val="262626"/>
        </w:rPr>
        <w:t xml:space="preserve">Data from n=3 independent batches of cells run in triplicate (*P&lt;0.05, one-way ANOVA with </w:t>
      </w:r>
      <w:proofErr w:type="spellStart"/>
      <w:r w:rsidR="00722804" w:rsidRPr="00722804">
        <w:rPr>
          <w:rFonts w:ascii="Arial" w:eastAsiaTheme="minorEastAsia" w:hAnsi="Arial" w:cs="Arial"/>
          <w:color w:val="262626"/>
          <w:highlight w:val="green"/>
        </w:rPr>
        <w:t>Dunnett’s</w:t>
      </w:r>
      <w:proofErr w:type="spellEnd"/>
      <w:r w:rsidRPr="00722804">
        <w:rPr>
          <w:rFonts w:ascii="Arial" w:eastAsiaTheme="minorEastAsia" w:hAnsi="Arial" w:cs="Arial"/>
          <w:color w:val="262626"/>
          <w:highlight w:val="green"/>
        </w:rPr>
        <w:t xml:space="preserve"> </w:t>
      </w:r>
      <w:r w:rsidRPr="00722804">
        <w:rPr>
          <w:rFonts w:ascii="Arial" w:eastAsiaTheme="minorEastAsia" w:hAnsi="Arial" w:cs="Arial"/>
          <w:color w:val="262626"/>
        </w:rPr>
        <w:t>multiple comparisons test).</w:t>
      </w:r>
    </w:p>
    <w:p w14:paraId="32743F2D" w14:textId="77777777" w:rsidR="00781410" w:rsidRPr="000D4930" w:rsidRDefault="00781410" w:rsidP="00253F81">
      <w:pPr>
        <w:ind w:left="-567"/>
        <w:jc w:val="both"/>
        <w:rPr>
          <w:rFonts w:ascii="Arial" w:hAnsi="Arial" w:cs="Arial"/>
          <w:b/>
          <w:color w:val="000000"/>
          <w:highlight w:val="yellow"/>
          <w:shd w:val="clear" w:color="auto" w:fill="FFFFFF"/>
        </w:rPr>
      </w:pPr>
    </w:p>
    <w:p w14:paraId="30A86742" w14:textId="3541CDAC" w:rsidR="00781410" w:rsidRDefault="00781410" w:rsidP="00253F81">
      <w:pPr>
        <w:jc w:val="both"/>
        <w:rPr>
          <w:rFonts w:ascii="Arial" w:hAnsi="Arial" w:cs="Arial"/>
          <w:color w:val="000000"/>
          <w:shd w:val="clear" w:color="auto" w:fill="FFFFFF"/>
        </w:rPr>
      </w:pPr>
      <w:r w:rsidRPr="00722804">
        <w:rPr>
          <w:rFonts w:ascii="Arial" w:hAnsi="Arial" w:cs="Arial"/>
          <w:b/>
          <w:color w:val="000000"/>
          <w:shd w:val="clear" w:color="auto" w:fill="FFFFFF"/>
        </w:rPr>
        <w:t xml:space="preserve">Figure 7: Reversal of training-induced PR interval prolongation by </w:t>
      </w:r>
      <w:proofErr w:type="spellStart"/>
      <w:r w:rsidRPr="00722804">
        <w:rPr>
          <w:rFonts w:ascii="Arial" w:hAnsi="Arial" w:cs="Arial"/>
          <w:b/>
          <w:color w:val="000000"/>
          <w:shd w:val="clear" w:color="auto" w:fill="FFFFFF"/>
        </w:rPr>
        <w:t>miR</w:t>
      </w:r>
      <w:proofErr w:type="spellEnd"/>
      <w:r w:rsidRPr="00722804">
        <w:rPr>
          <w:rFonts w:ascii="Arial" w:hAnsi="Arial" w:cs="Arial"/>
          <w:b/>
          <w:color w:val="000000"/>
          <w:shd w:val="clear" w:color="auto" w:fill="FFFFFF"/>
        </w:rPr>
        <w:t xml:space="preserve"> suppression or detraining.</w:t>
      </w:r>
      <w:r w:rsidRPr="00722804">
        <w:rPr>
          <w:rFonts w:ascii="Arial" w:hAnsi="Arial" w:cs="Arial"/>
          <w:bCs/>
          <w:color w:val="000000"/>
          <w:shd w:val="clear" w:color="auto" w:fill="FFFFFF"/>
        </w:rPr>
        <w:t xml:space="preserve"> </w:t>
      </w:r>
      <w:proofErr w:type="gramStart"/>
      <w:r w:rsidRPr="00722804">
        <w:rPr>
          <w:rFonts w:ascii="Arial" w:eastAsiaTheme="minorEastAsia" w:hAnsi="Arial" w:cs="Arial"/>
          <w:b/>
          <w:color w:val="262626"/>
        </w:rPr>
        <w:t>A</w:t>
      </w:r>
      <w:r w:rsidRPr="00722804">
        <w:rPr>
          <w:rFonts w:ascii="Arial" w:eastAsiaTheme="minorEastAsia" w:hAnsi="Arial" w:cs="Arial"/>
          <w:color w:val="262626"/>
        </w:rPr>
        <w:t>,</w:t>
      </w:r>
      <w:r w:rsidRPr="00722804">
        <w:rPr>
          <w:rFonts w:ascii="Arial" w:hAnsi="Arial" w:cs="Arial"/>
          <w:color w:val="000000"/>
          <w:shd w:val="clear" w:color="auto" w:fill="FFFFFF"/>
        </w:rPr>
        <w:t xml:space="preserve"> Expression of miR-211-5p and miR-432 in the AV node of control or </w:t>
      </w:r>
      <w:proofErr w:type="spellStart"/>
      <w:r w:rsidRPr="00722804">
        <w:rPr>
          <w:rFonts w:ascii="Arial" w:hAnsi="Arial" w:cs="Arial"/>
          <w:color w:val="000000"/>
          <w:shd w:val="clear" w:color="auto" w:fill="FFFFFF"/>
        </w:rPr>
        <w:t>antimiR</w:t>
      </w:r>
      <w:proofErr w:type="spellEnd"/>
      <w:r w:rsidRPr="00722804">
        <w:rPr>
          <w:rFonts w:ascii="Arial" w:hAnsi="Arial" w:cs="Arial"/>
          <w:color w:val="000000"/>
          <w:shd w:val="clear" w:color="auto" w:fill="FFFFFF"/>
        </w:rPr>
        <w:t>-treated sedentary and trained mice (n=6/6/6).</w:t>
      </w:r>
      <w:proofErr w:type="gramEnd"/>
      <w:r w:rsidRPr="00722804">
        <w:rPr>
          <w:rFonts w:ascii="Arial" w:hAnsi="Arial" w:cs="Arial"/>
          <w:color w:val="000000"/>
          <w:shd w:val="clear" w:color="auto" w:fill="FFFFFF"/>
        </w:rPr>
        <w:t xml:space="preserve"> Transcript expression is normalised to </w:t>
      </w:r>
      <w:r w:rsidRPr="00722804">
        <w:rPr>
          <w:rFonts w:ascii="Arial" w:hAnsi="Arial" w:cs="Arial"/>
          <w:i/>
          <w:color w:val="000000"/>
          <w:shd w:val="clear" w:color="auto" w:fill="FFFFFF"/>
        </w:rPr>
        <w:t>Snord61</w:t>
      </w:r>
      <w:r w:rsidRPr="00722804">
        <w:rPr>
          <w:rFonts w:ascii="Arial" w:hAnsi="Arial" w:cs="Arial"/>
          <w:color w:val="000000"/>
          <w:shd w:val="clear" w:color="auto" w:fill="FFFFFF"/>
        </w:rPr>
        <w:t xml:space="preserve"> and </w:t>
      </w:r>
      <w:r w:rsidRPr="00722804">
        <w:rPr>
          <w:rFonts w:ascii="Arial" w:hAnsi="Arial" w:cs="Arial"/>
          <w:i/>
          <w:color w:val="000000"/>
          <w:shd w:val="clear" w:color="auto" w:fill="FFFFFF"/>
        </w:rPr>
        <w:t>Snord95</w:t>
      </w:r>
      <w:r w:rsidRPr="00722804">
        <w:rPr>
          <w:rFonts w:ascii="Arial" w:hAnsi="Arial" w:cs="Arial"/>
          <w:color w:val="000000"/>
          <w:shd w:val="clear" w:color="auto" w:fill="FFFFFF"/>
        </w:rPr>
        <w:t xml:space="preserve">. </w:t>
      </w:r>
      <w:r w:rsidR="000E1317" w:rsidRPr="0090573F">
        <w:rPr>
          <w:rFonts w:ascii="Arial" w:eastAsiaTheme="minorEastAsia" w:hAnsi="Arial" w:cs="Arial"/>
          <w:color w:val="262626"/>
          <w:highlight w:val="green"/>
        </w:rPr>
        <w:t>Significance assessed by</w:t>
      </w:r>
      <w:r w:rsidR="000E1317">
        <w:rPr>
          <w:rFonts w:ascii="Arial" w:eastAsiaTheme="minorEastAsia" w:hAnsi="Arial" w:cs="Arial"/>
          <w:color w:val="262626"/>
          <w:highlight w:val="green"/>
        </w:rPr>
        <w:t xml:space="preserve"> </w:t>
      </w:r>
      <w:proofErr w:type="spellStart"/>
      <w:r w:rsidR="000E1317">
        <w:rPr>
          <w:rFonts w:ascii="Arial" w:eastAsiaTheme="minorEastAsia" w:hAnsi="Arial" w:cs="Arial"/>
          <w:color w:val="262626"/>
          <w:highlight w:val="green"/>
        </w:rPr>
        <w:t>Kruskal</w:t>
      </w:r>
      <w:proofErr w:type="spellEnd"/>
      <w:r w:rsidR="000E1317">
        <w:rPr>
          <w:rFonts w:ascii="Arial" w:eastAsiaTheme="minorEastAsia" w:hAnsi="Arial" w:cs="Arial"/>
          <w:color w:val="262626"/>
          <w:highlight w:val="green"/>
        </w:rPr>
        <w:t>-Wallis test with Dunn’s multiple comparisons test</w:t>
      </w:r>
      <w:r w:rsidR="000E1317" w:rsidRPr="00722804">
        <w:rPr>
          <w:rFonts w:ascii="Arial" w:eastAsiaTheme="minorEastAsia" w:hAnsi="Arial" w:cs="Arial"/>
          <w:color w:val="262626"/>
        </w:rPr>
        <w:t>.</w:t>
      </w:r>
      <w:r w:rsidRPr="00722804">
        <w:rPr>
          <w:rFonts w:ascii="Arial" w:eastAsiaTheme="minorEastAsia" w:hAnsi="Arial" w:cs="Arial"/>
          <w:color w:val="262626"/>
        </w:rPr>
        <w:t xml:space="preserve"> </w:t>
      </w:r>
      <w:r w:rsidRPr="00722804">
        <w:rPr>
          <w:rFonts w:ascii="Arial" w:hAnsi="Arial" w:cs="Arial"/>
          <w:b/>
          <w:color w:val="000000"/>
          <w:shd w:val="clear" w:color="auto" w:fill="FFFFFF"/>
        </w:rPr>
        <w:t xml:space="preserve">B-D, </w:t>
      </w:r>
      <w:r w:rsidRPr="00722804">
        <w:rPr>
          <w:rFonts w:ascii="Arial" w:hAnsi="Arial" w:cs="Arial"/>
          <w:color w:val="000000"/>
          <w:shd w:val="clear" w:color="auto" w:fill="FFFFFF"/>
        </w:rPr>
        <w:t xml:space="preserve">Mean heart rate (B), PR interval (C) and PR interval under a constant S1-S1 pacing cycle length of 130 </w:t>
      </w:r>
      <w:proofErr w:type="spellStart"/>
      <w:r w:rsidRPr="00722804">
        <w:rPr>
          <w:rFonts w:ascii="Arial" w:hAnsi="Arial" w:cs="Arial"/>
          <w:color w:val="000000"/>
          <w:shd w:val="clear" w:color="auto" w:fill="FFFFFF"/>
        </w:rPr>
        <w:t>ms</w:t>
      </w:r>
      <w:proofErr w:type="spellEnd"/>
      <w:r w:rsidRPr="00722804">
        <w:rPr>
          <w:rFonts w:ascii="Arial" w:hAnsi="Arial" w:cs="Arial"/>
          <w:color w:val="000000"/>
          <w:shd w:val="clear" w:color="auto" w:fill="FFFFFF"/>
        </w:rPr>
        <w:t xml:space="preserve"> (D) measured in anaesthetised </w:t>
      </w:r>
      <w:proofErr w:type="spellStart"/>
      <w:r w:rsidRPr="00722804">
        <w:rPr>
          <w:rFonts w:ascii="Arial" w:hAnsi="Arial" w:cs="Arial"/>
          <w:color w:val="000000"/>
          <w:shd w:val="clear" w:color="auto" w:fill="FFFFFF"/>
        </w:rPr>
        <w:t>antimiRs</w:t>
      </w:r>
      <w:proofErr w:type="spellEnd"/>
      <w:r w:rsidRPr="00722804">
        <w:rPr>
          <w:rFonts w:ascii="Arial" w:hAnsi="Arial" w:cs="Arial"/>
          <w:color w:val="000000"/>
          <w:shd w:val="clear" w:color="auto" w:fill="FFFFFF"/>
        </w:rPr>
        <w:t>-treated sedentary and trained mice (n=6/6/6).</w:t>
      </w:r>
      <w:r w:rsidR="0090573F" w:rsidRPr="00722804">
        <w:rPr>
          <w:rFonts w:ascii="Arial" w:hAnsi="Arial" w:cs="Arial"/>
          <w:color w:val="000000"/>
          <w:shd w:val="clear" w:color="auto" w:fill="FFFFFF"/>
        </w:rPr>
        <w:t xml:space="preserve"> </w:t>
      </w:r>
      <w:r w:rsidR="0090573F" w:rsidRPr="0090573F">
        <w:rPr>
          <w:rFonts w:ascii="Arial" w:eastAsiaTheme="minorEastAsia" w:hAnsi="Arial" w:cs="Arial"/>
          <w:color w:val="262626"/>
          <w:highlight w:val="green"/>
        </w:rPr>
        <w:t xml:space="preserve">Significance assessed by </w:t>
      </w:r>
      <w:proofErr w:type="spellStart"/>
      <w:r w:rsidR="00AA6874">
        <w:rPr>
          <w:rFonts w:ascii="Arial" w:eastAsiaTheme="minorEastAsia" w:hAnsi="Arial" w:cs="Arial"/>
          <w:color w:val="262626"/>
          <w:highlight w:val="green"/>
        </w:rPr>
        <w:t>Kruskal</w:t>
      </w:r>
      <w:proofErr w:type="spellEnd"/>
      <w:r w:rsidR="00AA6874">
        <w:rPr>
          <w:rFonts w:ascii="Arial" w:eastAsiaTheme="minorEastAsia" w:hAnsi="Arial" w:cs="Arial"/>
          <w:color w:val="262626"/>
          <w:highlight w:val="green"/>
        </w:rPr>
        <w:t>-Wallis test with Dunn’s multiple comparisons test (</w:t>
      </w:r>
      <w:r w:rsidR="00AA6874" w:rsidRPr="0030777E">
        <w:rPr>
          <w:rFonts w:ascii="Arial" w:eastAsiaTheme="minorEastAsia" w:hAnsi="Arial" w:cs="Arial"/>
          <w:b/>
          <w:color w:val="262626"/>
          <w:highlight w:val="green"/>
        </w:rPr>
        <w:t>B</w:t>
      </w:r>
      <w:r w:rsidR="00AA6874">
        <w:rPr>
          <w:rFonts w:ascii="Arial" w:eastAsiaTheme="minorEastAsia" w:hAnsi="Arial" w:cs="Arial"/>
          <w:color w:val="262626"/>
          <w:highlight w:val="green"/>
        </w:rPr>
        <w:t xml:space="preserve">) or </w:t>
      </w:r>
      <w:r w:rsidR="0090573F" w:rsidRPr="0090573F">
        <w:rPr>
          <w:rFonts w:ascii="Arial" w:eastAsiaTheme="minorEastAsia" w:hAnsi="Arial" w:cs="Arial"/>
          <w:color w:val="262626"/>
          <w:highlight w:val="green"/>
        </w:rPr>
        <w:t xml:space="preserve">one-way ANOVA with </w:t>
      </w:r>
      <w:proofErr w:type="spellStart"/>
      <w:r w:rsidR="0090573F" w:rsidRPr="0090573F">
        <w:rPr>
          <w:rFonts w:ascii="Arial" w:eastAsiaTheme="minorEastAsia" w:hAnsi="Arial" w:cs="Arial"/>
          <w:color w:val="262626"/>
          <w:highlight w:val="green"/>
        </w:rPr>
        <w:t>Dunnett’s</w:t>
      </w:r>
      <w:proofErr w:type="spellEnd"/>
      <w:r w:rsidR="0090573F" w:rsidRPr="0090573F">
        <w:rPr>
          <w:rFonts w:ascii="Arial" w:eastAsiaTheme="minorEastAsia" w:hAnsi="Arial" w:cs="Arial"/>
          <w:color w:val="262626"/>
          <w:highlight w:val="green"/>
        </w:rPr>
        <w:t xml:space="preserve"> multiple comparisons test</w:t>
      </w:r>
      <w:r w:rsidR="00AA6874">
        <w:rPr>
          <w:rFonts w:ascii="Arial" w:eastAsiaTheme="minorEastAsia" w:hAnsi="Arial" w:cs="Arial"/>
          <w:color w:val="262626"/>
          <w:highlight w:val="green"/>
        </w:rPr>
        <w:t xml:space="preserve"> (</w:t>
      </w:r>
      <w:r w:rsidR="00AA6874" w:rsidRPr="0030777E">
        <w:rPr>
          <w:rFonts w:ascii="Arial" w:eastAsiaTheme="minorEastAsia" w:hAnsi="Arial" w:cs="Arial"/>
          <w:b/>
          <w:color w:val="262626"/>
          <w:highlight w:val="green"/>
        </w:rPr>
        <w:t>C-D</w:t>
      </w:r>
      <w:r w:rsidR="00AA6874" w:rsidRPr="002E7405">
        <w:rPr>
          <w:rFonts w:ascii="Arial" w:eastAsiaTheme="minorEastAsia" w:hAnsi="Arial" w:cs="Arial"/>
          <w:color w:val="262626"/>
        </w:rPr>
        <w:t>)</w:t>
      </w:r>
      <w:r w:rsidR="0090573F" w:rsidRPr="002E7405">
        <w:rPr>
          <w:rFonts w:ascii="Arial" w:hAnsi="Arial" w:cs="Arial"/>
        </w:rPr>
        <w:t>.</w:t>
      </w:r>
      <w:r w:rsidRPr="002E7405">
        <w:rPr>
          <w:rFonts w:ascii="Arial" w:hAnsi="Arial" w:cs="Arial"/>
        </w:rPr>
        <w:t xml:space="preserve"> </w:t>
      </w:r>
      <w:r w:rsidRPr="002E7405">
        <w:rPr>
          <w:rFonts w:ascii="Arial" w:hAnsi="Arial" w:cs="Arial"/>
          <w:b/>
        </w:rPr>
        <w:t>E</w:t>
      </w:r>
      <w:r w:rsidRPr="002E7405">
        <w:rPr>
          <w:rFonts w:ascii="Arial" w:hAnsi="Arial" w:cs="Arial"/>
        </w:rPr>
        <w:t xml:space="preserve">, Representative recordings obtained during </w:t>
      </w:r>
      <w:r w:rsidRPr="002E7405">
        <w:rPr>
          <w:rFonts w:ascii="Arial" w:hAnsi="Arial" w:cs="Arial"/>
          <w:i/>
          <w:iCs/>
        </w:rPr>
        <w:t>in vivo</w:t>
      </w:r>
      <w:r w:rsidRPr="002E7405">
        <w:rPr>
          <w:rFonts w:ascii="Arial" w:hAnsi="Arial" w:cs="Arial"/>
        </w:rPr>
        <w:t xml:space="preserve"> S1-S1 pacing in sedentary (black trace, from n=6) trained (red trace, from n=6) mice illustrating the restoration of PR interval to sedentary values with antimiR-432 and antimiR-211-5p (blue trace, from n=6). Downward deflection indicates stimulus artefact</w:t>
      </w:r>
      <w:proofErr w:type="gramStart"/>
      <w:r w:rsidRPr="002E7405">
        <w:rPr>
          <w:rFonts w:ascii="Arial" w:hAnsi="Arial" w:cs="Arial"/>
        </w:rPr>
        <w:t>;</w:t>
      </w:r>
      <w:proofErr w:type="gramEnd"/>
      <w:r w:rsidRPr="002E7405">
        <w:rPr>
          <w:rFonts w:ascii="Arial" w:hAnsi="Arial" w:cs="Arial"/>
        </w:rPr>
        <w:t xml:space="preserve"> P and R waves labelled. </w:t>
      </w:r>
      <w:r w:rsidRPr="002E7405">
        <w:rPr>
          <w:rFonts w:ascii="Arial" w:hAnsi="Arial" w:cs="Arial"/>
          <w:b/>
        </w:rPr>
        <w:t>F</w:t>
      </w:r>
      <w:r w:rsidRPr="002E7405">
        <w:rPr>
          <w:rFonts w:ascii="Arial" w:hAnsi="Arial" w:cs="Arial"/>
        </w:rPr>
        <w:t xml:space="preserve"> </w:t>
      </w:r>
      <w:r w:rsidRPr="002E7405">
        <w:rPr>
          <w:rFonts w:ascii="Arial" w:hAnsi="Arial" w:cs="Arial"/>
          <w:b/>
        </w:rPr>
        <w:t>(left panel)</w:t>
      </w:r>
      <w:r w:rsidRPr="002E7405">
        <w:rPr>
          <w:rFonts w:ascii="Arial" w:hAnsi="Arial" w:cs="Arial"/>
        </w:rPr>
        <w:t>, Representative Ca</w:t>
      </w:r>
      <w:r w:rsidRPr="002E7405">
        <w:rPr>
          <w:rFonts w:ascii="Arial" w:hAnsi="Arial" w:cs="Arial"/>
          <w:vertAlign w:val="subscript"/>
        </w:rPr>
        <w:t>V</w:t>
      </w:r>
      <w:r w:rsidRPr="002E7405">
        <w:rPr>
          <w:rFonts w:ascii="Arial" w:hAnsi="Arial" w:cs="Arial"/>
        </w:rPr>
        <w:t xml:space="preserve">1.2 western blot using AV node biopsies from </w:t>
      </w:r>
      <w:r w:rsidRPr="002E7405">
        <w:rPr>
          <w:rFonts w:ascii="Arial" w:hAnsi="Arial" w:cs="Arial"/>
          <w:color w:val="000000"/>
          <w:shd w:val="clear" w:color="auto" w:fill="FFFFFF"/>
        </w:rPr>
        <w:t xml:space="preserve">control or </w:t>
      </w:r>
      <w:proofErr w:type="spellStart"/>
      <w:r w:rsidRPr="002E7405">
        <w:rPr>
          <w:rFonts w:ascii="Arial" w:hAnsi="Arial" w:cs="Arial"/>
          <w:color w:val="000000"/>
          <w:shd w:val="clear" w:color="auto" w:fill="FFFFFF"/>
        </w:rPr>
        <w:t>antimiR</w:t>
      </w:r>
      <w:proofErr w:type="spellEnd"/>
      <w:r w:rsidRPr="002E7405">
        <w:rPr>
          <w:rFonts w:ascii="Arial" w:hAnsi="Arial" w:cs="Arial"/>
          <w:color w:val="000000"/>
          <w:shd w:val="clear" w:color="auto" w:fill="FFFFFF"/>
        </w:rPr>
        <w:t>-treated sedentary and trained mice</w:t>
      </w:r>
      <w:r w:rsidRPr="002E7405">
        <w:rPr>
          <w:rFonts w:ascii="Arial" w:hAnsi="Arial" w:cs="Arial"/>
        </w:rPr>
        <w:t xml:space="preserve">. Corresponding stain-free total protein membrane used for quantification shown in lower panel. </w:t>
      </w:r>
      <w:r w:rsidRPr="002E7405">
        <w:rPr>
          <w:rFonts w:ascii="Arial" w:hAnsi="Arial" w:cs="Arial"/>
          <w:b/>
        </w:rPr>
        <w:t>F (right panel)</w:t>
      </w:r>
      <w:r w:rsidRPr="002E7405">
        <w:rPr>
          <w:rFonts w:ascii="Arial" w:hAnsi="Arial" w:cs="Arial"/>
        </w:rPr>
        <w:t>, Ca</w:t>
      </w:r>
      <w:r w:rsidRPr="002E7405">
        <w:rPr>
          <w:rFonts w:ascii="Arial" w:hAnsi="Arial" w:cs="Arial"/>
          <w:vertAlign w:val="subscript"/>
        </w:rPr>
        <w:t>V</w:t>
      </w:r>
      <w:r w:rsidRPr="002E7405">
        <w:rPr>
          <w:rFonts w:ascii="Arial" w:hAnsi="Arial" w:cs="Arial"/>
        </w:rPr>
        <w:t xml:space="preserve">1.2 protein expression </w:t>
      </w:r>
      <w:r w:rsidR="00A51B3B" w:rsidRPr="002E7405">
        <w:rPr>
          <w:rFonts w:ascii="Arial" w:hAnsi="Arial" w:cs="Arial"/>
        </w:rPr>
        <w:t xml:space="preserve">(normalised to total protein) </w:t>
      </w:r>
      <w:r w:rsidRPr="002E7405">
        <w:rPr>
          <w:rFonts w:ascii="Arial" w:hAnsi="Arial" w:cs="Arial"/>
        </w:rPr>
        <w:t xml:space="preserve">from western blot (n=3/3/3 run in duplicate). </w:t>
      </w:r>
      <w:r w:rsidRPr="002E7405">
        <w:rPr>
          <w:rFonts w:ascii="Arial" w:hAnsi="Arial" w:cs="Arial"/>
          <w:b/>
        </w:rPr>
        <w:t>G</w:t>
      </w:r>
      <w:r w:rsidRPr="002E7405">
        <w:rPr>
          <w:rFonts w:ascii="Arial" w:hAnsi="Arial" w:cs="Arial"/>
        </w:rPr>
        <w:t xml:space="preserve"> </w:t>
      </w:r>
      <w:r w:rsidRPr="002E7405">
        <w:rPr>
          <w:rFonts w:ascii="Arial" w:hAnsi="Arial" w:cs="Arial"/>
          <w:b/>
        </w:rPr>
        <w:t>(left panel)</w:t>
      </w:r>
      <w:r w:rsidRPr="002E7405">
        <w:rPr>
          <w:rFonts w:ascii="Arial" w:hAnsi="Arial" w:cs="Arial"/>
        </w:rPr>
        <w:t xml:space="preserve">, Representative HCN4 western blot </w:t>
      </w:r>
      <w:r w:rsidR="00A51B3B" w:rsidRPr="002E7405">
        <w:rPr>
          <w:rFonts w:ascii="Arial" w:hAnsi="Arial" w:cs="Arial"/>
        </w:rPr>
        <w:t xml:space="preserve">(normalised to total protein) </w:t>
      </w:r>
      <w:r w:rsidRPr="002E7405">
        <w:rPr>
          <w:rFonts w:ascii="Arial" w:hAnsi="Arial" w:cs="Arial"/>
        </w:rPr>
        <w:t xml:space="preserve">using AV node biopsies from </w:t>
      </w:r>
      <w:r w:rsidRPr="002E7405">
        <w:rPr>
          <w:rFonts w:ascii="Arial" w:hAnsi="Arial" w:cs="Arial"/>
          <w:color w:val="000000"/>
          <w:shd w:val="clear" w:color="auto" w:fill="FFFFFF"/>
        </w:rPr>
        <w:t xml:space="preserve">control or </w:t>
      </w:r>
      <w:proofErr w:type="spellStart"/>
      <w:r w:rsidRPr="002E7405">
        <w:rPr>
          <w:rFonts w:ascii="Arial" w:hAnsi="Arial" w:cs="Arial"/>
          <w:color w:val="000000"/>
          <w:shd w:val="clear" w:color="auto" w:fill="FFFFFF"/>
        </w:rPr>
        <w:t>antimiR</w:t>
      </w:r>
      <w:proofErr w:type="spellEnd"/>
      <w:r w:rsidRPr="002E7405">
        <w:rPr>
          <w:rFonts w:ascii="Arial" w:hAnsi="Arial" w:cs="Arial"/>
          <w:color w:val="000000"/>
          <w:shd w:val="clear" w:color="auto" w:fill="FFFFFF"/>
        </w:rPr>
        <w:t>-treated sedentary and trained mice</w:t>
      </w:r>
      <w:r w:rsidRPr="002E7405">
        <w:rPr>
          <w:rFonts w:ascii="Arial" w:hAnsi="Arial" w:cs="Arial"/>
        </w:rPr>
        <w:t xml:space="preserve">. Corresponding stain-free total protein membrane used for quantification shown in lower panel. </w:t>
      </w:r>
      <w:r w:rsidRPr="002E7405">
        <w:rPr>
          <w:rFonts w:ascii="Arial" w:hAnsi="Arial" w:cs="Arial"/>
          <w:b/>
        </w:rPr>
        <w:t>G (right panel)</w:t>
      </w:r>
      <w:r w:rsidRPr="002E7405">
        <w:rPr>
          <w:rFonts w:ascii="Arial" w:hAnsi="Arial" w:cs="Arial"/>
        </w:rPr>
        <w:t xml:space="preserve">, </w:t>
      </w:r>
      <w:r w:rsidR="00A51B3B" w:rsidRPr="002E7405">
        <w:rPr>
          <w:rFonts w:ascii="Arial" w:hAnsi="Arial" w:cs="Arial"/>
        </w:rPr>
        <w:t>HCN4</w:t>
      </w:r>
      <w:r w:rsidRPr="002E7405">
        <w:rPr>
          <w:rFonts w:ascii="Arial" w:hAnsi="Arial" w:cs="Arial"/>
        </w:rPr>
        <w:t xml:space="preserve"> protein expression from western blot (n=3/3/3 run in duplicate</w:t>
      </w:r>
      <w:r w:rsidR="002E7405">
        <w:rPr>
          <w:rFonts w:ascii="Arial" w:eastAsiaTheme="minorEastAsia" w:hAnsi="Arial" w:cs="Arial"/>
          <w:color w:val="262626"/>
        </w:rPr>
        <w:t xml:space="preserve">. *P&lt;0.05, </w:t>
      </w:r>
      <w:r w:rsidR="002E7405" w:rsidRPr="00722804">
        <w:rPr>
          <w:rFonts w:ascii="Arial" w:eastAsiaTheme="minorEastAsia" w:hAnsi="Arial" w:cs="Arial"/>
          <w:color w:val="262626"/>
        </w:rPr>
        <w:t xml:space="preserve">one-way ANOVA with </w:t>
      </w:r>
      <w:r w:rsidR="002E7405" w:rsidRPr="00722804">
        <w:rPr>
          <w:rFonts w:ascii="Arial" w:eastAsiaTheme="minorEastAsia" w:hAnsi="Arial" w:cs="Arial"/>
          <w:color w:val="262626"/>
          <w:highlight w:val="green"/>
        </w:rPr>
        <w:t>Holm-</w:t>
      </w:r>
      <w:proofErr w:type="spellStart"/>
      <w:r w:rsidR="002E7405" w:rsidRPr="00722804">
        <w:rPr>
          <w:rFonts w:ascii="Arial" w:eastAsiaTheme="minorEastAsia" w:hAnsi="Arial" w:cs="Arial"/>
          <w:color w:val="262626"/>
          <w:highlight w:val="green"/>
        </w:rPr>
        <w:t>Sidak’s</w:t>
      </w:r>
      <w:proofErr w:type="spellEnd"/>
      <w:r w:rsidR="002E7405" w:rsidRPr="00722804">
        <w:rPr>
          <w:rFonts w:ascii="Arial" w:eastAsiaTheme="minorEastAsia" w:hAnsi="Arial" w:cs="Arial"/>
          <w:color w:val="262626"/>
          <w:highlight w:val="green"/>
        </w:rPr>
        <w:t xml:space="preserve"> </w:t>
      </w:r>
      <w:r w:rsidR="002E7405" w:rsidRPr="00722804">
        <w:rPr>
          <w:rFonts w:ascii="Arial" w:eastAsiaTheme="minorEastAsia" w:hAnsi="Arial" w:cs="Arial"/>
          <w:color w:val="262626"/>
        </w:rPr>
        <w:t>multiple comparisons test</w:t>
      </w:r>
      <w:r w:rsidR="002E7405" w:rsidRPr="002E7405">
        <w:rPr>
          <w:rFonts w:ascii="Arial" w:eastAsiaTheme="minorEastAsia" w:hAnsi="Arial" w:cs="Arial"/>
          <w:color w:val="262626"/>
        </w:rPr>
        <w:t>.</w:t>
      </w:r>
      <w:r w:rsidR="002E7405" w:rsidRPr="002E7405">
        <w:rPr>
          <w:rFonts w:ascii="Arial" w:eastAsiaTheme="minorEastAsia" w:hAnsi="Arial" w:cs="Arial"/>
          <w:b/>
          <w:color w:val="262626"/>
        </w:rPr>
        <w:t xml:space="preserve"> </w:t>
      </w:r>
      <w:r w:rsidRPr="002E7405">
        <w:rPr>
          <w:rFonts w:ascii="Arial" w:eastAsiaTheme="minorEastAsia" w:hAnsi="Arial" w:cs="Arial"/>
          <w:b/>
          <w:color w:val="262626"/>
        </w:rPr>
        <w:t>H</w:t>
      </w:r>
      <w:r w:rsidRPr="002E7405">
        <w:rPr>
          <w:rFonts w:ascii="Arial" w:hAnsi="Arial" w:cs="Arial"/>
          <w:b/>
          <w:color w:val="000000"/>
          <w:shd w:val="clear" w:color="auto" w:fill="FFFFFF"/>
        </w:rPr>
        <w:t xml:space="preserve"> and I, </w:t>
      </w:r>
      <w:r w:rsidRPr="002E7405">
        <w:rPr>
          <w:rFonts w:ascii="Arial" w:hAnsi="Arial" w:cs="Arial"/>
          <w:color w:val="000000"/>
          <w:shd w:val="clear" w:color="auto" w:fill="FFFFFF"/>
        </w:rPr>
        <w:t>Mean heart rate (H) and PR interval (I) obtained in conscious (n=8/8/8</w:t>
      </w:r>
      <w:r w:rsidR="00A51B3B" w:rsidRPr="002E7405">
        <w:rPr>
          <w:rFonts w:ascii="Arial" w:hAnsi="Arial" w:cs="Arial"/>
          <w:color w:val="000000"/>
          <w:shd w:val="clear" w:color="auto" w:fill="FFFFFF"/>
        </w:rPr>
        <w:t xml:space="preserve"> for heart rate and </w:t>
      </w:r>
      <w:r w:rsidR="00A51B3B" w:rsidRPr="002E7405">
        <w:rPr>
          <w:rFonts w:ascii="Arial" w:hAnsi="Arial" w:cs="Arial"/>
          <w:color w:val="000000"/>
          <w:shd w:val="clear" w:color="auto" w:fill="FFFFFF"/>
        </w:rPr>
        <w:lastRenderedPageBreak/>
        <w:t>7/7/7 for PR interval</w:t>
      </w:r>
      <w:r w:rsidRPr="002E7405">
        <w:rPr>
          <w:rFonts w:ascii="Arial" w:hAnsi="Arial" w:cs="Arial"/>
          <w:color w:val="000000"/>
          <w:shd w:val="clear" w:color="auto" w:fill="FFFFFF"/>
        </w:rPr>
        <w:t>) and anaesthetised (n=8/7/8</w:t>
      </w:r>
      <w:r w:rsidR="00A51B3B" w:rsidRPr="002E7405">
        <w:rPr>
          <w:rFonts w:ascii="Arial" w:hAnsi="Arial" w:cs="Arial"/>
          <w:color w:val="000000"/>
          <w:shd w:val="clear" w:color="auto" w:fill="FFFFFF"/>
        </w:rPr>
        <w:t xml:space="preserve"> for both heart rate and PR interval</w:t>
      </w:r>
      <w:r w:rsidRPr="002E7405">
        <w:rPr>
          <w:rFonts w:ascii="Arial" w:hAnsi="Arial" w:cs="Arial"/>
          <w:color w:val="000000"/>
          <w:shd w:val="clear" w:color="auto" w:fill="FFFFFF"/>
        </w:rPr>
        <w:t xml:space="preserve">) sedentary, trained and de-trained mice. </w:t>
      </w:r>
      <w:r w:rsidRPr="002E7405">
        <w:rPr>
          <w:rFonts w:ascii="Arial" w:hAnsi="Arial" w:cs="Arial"/>
          <w:b/>
          <w:color w:val="000000"/>
          <w:shd w:val="clear" w:color="auto" w:fill="FFFFFF"/>
        </w:rPr>
        <w:t xml:space="preserve">J and K, </w:t>
      </w:r>
      <w:r w:rsidRPr="002E7405">
        <w:rPr>
          <w:rFonts w:ascii="Arial" w:hAnsi="Arial" w:cs="Arial"/>
          <w:color w:val="000000"/>
          <w:shd w:val="clear" w:color="auto" w:fill="FFFFFF"/>
        </w:rPr>
        <w:t>mRNA expression of</w:t>
      </w:r>
      <w:r w:rsidRPr="002E7405">
        <w:rPr>
          <w:rFonts w:ascii="Arial" w:hAnsi="Arial" w:cs="Arial"/>
          <w:b/>
          <w:color w:val="000000"/>
          <w:shd w:val="clear" w:color="auto" w:fill="FFFFFF"/>
        </w:rPr>
        <w:t xml:space="preserve"> </w:t>
      </w:r>
      <w:r w:rsidRPr="002E7405">
        <w:rPr>
          <w:rFonts w:ascii="Arial" w:eastAsiaTheme="minorEastAsia" w:hAnsi="Arial" w:cs="Arial"/>
          <w:color w:val="262626"/>
        </w:rPr>
        <w:t>Ca</w:t>
      </w:r>
      <w:r w:rsidRPr="002E7405">
        <w:rPr>
          <w:rFonts w:ascii="Arial" w:eastAsiaTheme="minorEastAsia" w:hAnsi="Arial" w:cs="Arial"/>
          <w:color w:val="262626"/>
          <w:vertAlign w:val="subscript"/>
        </w:rPr>
        <w:t>V</w:t>
      </w:r>
      <w:r w:rsidRPr="002E7405">
        <w:rPr>
          <w:rFonts w:ascii="Arial" w:eastAsiaTheme="minorEastAsia" w:hAnsi="Arial" w:cs="Arial"/>
          <w:color w:val="262626"/>
        </w:rPr>
        <w:t xml:space="preserve">1.2 (J) and HCN4 (K) measured in AV node biopsies from </w:t>
      </w:r>
      <w:r w:rsidRPr="002E7405">
        <w:rPr>
          <w:rFonts w:ascii="Arial" w:hAnsi="Arial" w:cs="Arial"/>
          <w:color w:val="000000"/>
          <w:shd w:val="clear" w:color="auto" w:fill="FFFFFF"/>
        </w:rPr>
        <w:t xml:space="preserve">sedentary (n=7), trained (n=7) and detrained (n=7) mice. Transcript expression normalised to </w:t>
      </w:r>
      <w:r w:rsidRPr="002E7405">
        <w:rPr>
          <w:rFonts w:ascii="Arial" w:hAnsi="Arial" w:cs="Arial"/>
          <w:i/>
          <w:color w:val="000000"/>
          <w:shd w:val="clear" w:color="auto" w:fill="FFFFFF"/>
        </w:rPr>
        <w:t>Ipo8</w:t>
      </w:r>
      <w:r w:rsidRPr="002E7405">
        <w:rPr>
          <w:rFonts w:ascii="Arial" w:hAnsi="Arial" w:cs="Arial"/>
          <w:color w:val="000000"/>
          <w:shd w:val="clear" w:color="auto" w:fill="FFFFFF"/>
        </w:rPr>
        <w:t xml:space="preserve">, </w:t>
      </w:r>
      <w:proofErr w:type="spellStart"/>
      <w:r w:rsidRPr="002E7405">
        <w:rPr>
          <w:rFonts w:ascii="Arial" w:hAnsi="Arial" w:cs="Arial"/>
          <w:i/>
          <w:color w:val="000000"/>
          <w:shd w:val="clear" w:color="auto" w:fill="FFFFFF"/>
        </w:rPr>
        <w:t>Hprt</w:t>
      </w:r>
      <w:proofErr w:type="spellEnd"/>
      <w:r w:rsidRPr="002E7405">
        <w:rPr>
          <w:rFonts w:ascii="Arial" w:hAnsi="Arial" w:cs="Arial"/>
          <w:color w:val="000000"/>
          <w:shd w:val="clear" w:color="auto" w:fill="FFFFFF"/>
        </w:rPr>
        <w:t xml:space="preserve"> and </w:t>
      </w:r>
      <w:r w:rsidRPr="002E7405">
        <w:rPr>
          <w:rFonts w:ascii="Arial" w:hAnsi="Arial" w:cs="Arial"/>
          <w:i/>
          <w:color w:val="000000"/>
          <w:shd w:val="clear" w:color="auto" w:fill="FFFFFF"/>
        </w:rPr>
        <w:t>Tbp1</w:t>
      </w:r>
      <w:r w:rsidRPr="002E7405">
        <w:rPr>
          <w:rFonts w:ascii="Arial" w:hAnsi="Arial" w:cs="Arial"/>
          <w:color w:val="000000"/>
          <w:shd w:val="clear" w:color="auto" w:fill="FFFFFF"/>
        </w:rPr>
        <w:t>.</w:t>
      </w:r>
      <w:r w:rsidR="00A51B3B" w:rsidRPr="002E7405">
        <w:rPr>
          <w:rFonts w:ascii="Arial" w:eastAsiaTheme="minorEastAsia" w:hAnsi="Arial" w:cs="Arial"/>
          <w:color w:val="262626"/>
        </w:rPr>
        <w:t xml:space="preserve"> </w:t>
      </w:r>
      <w:r w:rsidR="00A51B3B" w:rsidRPr="00A51B3B">
        <w:rPr>
          <w:rFonts w:ascii="Arial" w:eastAsiaTheme="minorEastAsia" w:hAnsi="Arial" w:cs="Arial"/>
          <w:color w:val="262626"/>
          <w:highlight w:val="green"/>
        </w:rPr>
        <w:t xml:space="preserve">Significance for H-K assessed by one-way ANOVA with </w:t>
      </w:r>
      <w:proofErr w:type="spellStart"/>
      <w:r w:rsidR="00A51B3B" w:rsidRPr="00A51B3B">
        <w:rPr>
          <w:rFonts w:ascii="Arial" w:eastAsiaTheme="minorEastAsia" w:hAnsi="Arial" w:cs="Arial"/>
          <w:color w:val="262626"/>
          <w:highlight w:val="green"/>
        </w:rPr>
        <w:t>Tukey’s</w:t>
      </w:r>
      <w:proofErr w:type="spellEnd"/>
      <w:r w:rsidR="00A51B3B" w:rsidRPr="00A51B3B">
        <w:rPr>
          <w:rFonts w:ascii="Arial" w:eastAsiaTheme="minorEastAsia" w:hAnsi="Arial" w:cs="Arial"/>
          <w:color w:val="262626"/>
          <w:highlight w:val="green"/>
        </w:rPr>
        <w:t xml:space="preserve"> multiple comparisons test</w:t>
      </w:r>
      <w:r w:rsidR="0030777E">
        <w:rPr>
          <w:rFonts w:ascii="Arial" w:eastAsiaTheme="minorEastAsia" w:hAnsi="Arial" w:cs="Arial"/>
          <w:color w:val="262626"/>
          <w:highlight w:val="green"/>
        </w:rPr>
        <w:t xml:space="preserve"> with the exception of the anaesthetised group in H where significance was assessed </w:t>
      </w:r>
      <w:r w:rsidR="0030777E" w:rsidRPr="0090573F">
        <w:rPr>
          <w:rFonts w:ascii="Arial" w:eastAsiaTheme="minorEastAsia" w:hAnsi="Arial" w:cs="Arial"/>
          <w:color w:val="262626"/>
          <w:highlight w:val="green"/>
        </w:rPr>
        <w:t>by</w:t>
      </w:r>
      <w:r w:rsidR="0030777E">
        <w:rPr>
          <w:rFonts w:ascii="Arial" w:eastAsiaTheme="minorEastAsia" w:hAnsi="Arial" w:cs="Arial"/>
          <w:color w:val="262626"/>
          <w:highlight w:val="green"/>
        </w:rPr>
        <w:t xml:space="preserve"> </w:t>
      </w:r>
      <w:proofErr w:type="spellStart"/>
      <w:r w:rsidR="0030777E">
        <w:rPr>
          <w:rFonts w:ascii="Arial" w:eastAsiaTheme="minorEastAsia" w:hAnsi="Arial" w:cs="Arial"/>
          <w:color w:val="262626"/>
          <w:highlight w:val="green"/>
        </w:rPr>
        <w:t>Kruskal</w:t>
      </w:r>
      <w:proofErr w:type="spellEnd"/>
      <w:r w:rsidR="0030777E">
        <w:rPr>
          <w:rFonts w:ascii="Arial" w:eastAsiaTheme="minorEastAsia" w:hAnsi="Arial" w:cs="Arial"/>
          <w:color w:val="262626"/>
          <w:highlight w:val="green"/>
        </w:rPr>
        <w:t>-Wallis test with Dunn’s multiple comparisons test.</w:t>
      </w:r>
    </w:p>
    <w:p w14:paraId="478E1483" w14:textId="77777777" w:rsidR="00781410" w:rsidRDefault="00781410" w:rsidP="00253F81">
      <w:pPr>
        <w:jc w:val="both"/>
        <w:rPr>
          <w:rFonts w:ascii="Arial" w:hAnsi="Arial" w:cs="Arial"/>
          <w:color w:val="000000"/>
          <w:shd w:val="clear" w:color="auto" w:fill="FFFFFF"/>
        </w:rPr>
      </w:pPr>
    </w:p>
    <w:p w14:paraId="30B5AEA5" w14:textId="77777777" w:rsidR="00781410" w:rsidRDefault="00781410" w:rsidP="00253F81">
      <w:pPr>
        <w:jc w:val="both"/>
        <w:rPr>
          <w:rFonts w:ascii="Arial" w:hAnsi="Arial" w:cs="Arial"/>
          <w:color w:val="000000"/>
          <w:shd w:val="clear" w:color="auto" w:fill="FFFFFF"/>
        </w:rPr>
      </w:pPr>
    </w:p>
    <w:p w14:paraId="44F9CD9A" w14:textId="77777777" w:rsidR="00781410" w:rsidRDefault="00781410" w:rsidP="00253F81">
      <w:pPr>
        <w:jc w:val="both"/>
        <w:rPr>
          <w:rFonts w:ascii="Arial" w:hAnsi="Arial" w:cs="Arial"/>
          <w:color w:val="000000"/>
          <w:shd w:val="clear" w:color="auto" w:fill="FFFFFF"/>
        </w:rPr>
      </w:pPr>
    </w:p>
    <w:p w14:paraId="3E5168BC" w14:textId="77777777" w:rsidR="00781410" w:rsidRPr="006051F3" w:rsidRDefault="00781410" w:rsidP="00253F81">
      <w:pPr>
        <w:spacing w:line="480" w:lineRule="auto"/>
        <w:jc w:val="both"/>
        <w:rPr>
          <w:rFonts w:ascii="Arial" w:hAnsi="Arial" w:cs="Arial"/>
        </w:rPr>
      </w:pPr>
    </w:p>
    <w:p w14:paraId="542BBB54" w14:textId="77777777" w:rsidR="0090351E" w:rsidRDefault="0090351E"/>
    <w:sectPr w:rsidR="0090351E" w:rsidSect="003311E6">
      <w:type w:val="continuous"/>
      <w:pgSz w:w="11901" w:h="16817"/>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1E5E4" w14:textId="77777777" w:rsidR="0050414B" w:rsidRDefault="0050414B">
      <w:r>
        <w:separator/>
      </w:r>
    </w:p>
  </w:endnote>
  <w:endnote w:type="continuationSeparator" w:id="0">
    <w:p w14:paraId="5DB8CFF3" w14:textId="77777777" w:rsidR="0050414B" w:rsidRDefault="0050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E094" w14:textId="77777777" w:rsidR="0050414B" w:rsidRDefault="0050414B" w:rsidP="00253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46222" w14:textId="77777777" w:rsidR="0050414B" w:rsidRDefault="0050414B" w:rsidP="00253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5A06C" w14:textId="77777777" w:rsidR="0050414B" w:rsidRDefault="005041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7AD4" w14:textId="77777777" w:rsidR="0050414B" w:rsidRPr="002A49AC" w:rsidRDefault="0050414B" w:rsidP="00253F81">
    <w:pPr>
      <w:pStyle w:val="Footer"/>
      <w:framePr w:wrap="around" w:vAnchor="text" w:hAnchor="margin" w:xAlign="center" w:y="1"/>
      <w:rPr>
        <w:rStyle w:val="PageNumber"/>
        <w:rFonts w:ascii="Arial" w:hAnsi="Arial" w:cs="Arial"/>
      </w:rPr>
    </w:pPr>
    <w:r w:rsidRPr="002A49AC">
      <w:rPr>
        <w:rStyle w:val="PageNumber"/>
        <w:rFonts w:ascii="Arial" w:hAnsi="Arial" w:cs="Arial"/>
      </w:rPr>
      <w:fldChar w:fldCharType="begin"/>
    </w:r>
    <w:r w:rsidRPr="002A49AC">
      <w:rPr>
        <w:rStyle w:val="PageNumber"/>
        <w:rFonts w:ascii="Arial" w:hAnsi="Arial" w:cs="Arial"/>
      </w:rPr>
      <w:instrText xml:space="preserve">PAGE  </w:instrText>
    </w:r>
    <w:r w:rsidRPr="002A49AC">
      <w:rPr>
        <w:rStyle w:val="PageNumber"/>
        <w:rFonts w:ascii="Arial" w:hAnsi="Arial" w:cs="Arial"/>
      </w:rPr>
      <w:fldChar w:fldCharType="separate"/>
    </w:r>
    <w:r w:rsidR="0025650D">
      <w:rPr>
        <w:rStyle w:val="PageNumber"/>
        <w:rFonts w:ascii="Arial" w:hAnsi="Arial" w:cs="Arial"/>
        <w:noProof/>
      </w:rPr>
      <w:t>32</w:t>
    </w:r>
    <w:r w:rsidRPr="002A49AC">
      <w:rPr>
        <w:rStyle w:val="PageNumber"/>
        <w:rFonts w:ascii="Arial" w:hAnsi="Arial" w:cs="Arial"/>
      </w:rPr>
      <w:fldChar w:fldCharType="end"/>
    </w:r>
  </w:p>
  <w:p w14:paraId="3C7ED74E" w14:textId="77777777" w:rsidR="0050414B" w:rsidRDefault="005041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4B1C" w14:textId="77777777" w:rsidR="0050414B" w:rsidRPr="002A49AC" w:rsidRDefault="0050414B" w:rsidP="00253F81">
    <w:pPr>
      <w:pStyle w:val="Footer"/>
      <w:framePr w:wrap="around" w:vAnchor="text" w:hAnchor="margin" w:xAlign="center" w:y="1"/>
      <w:rPr>
        <w:rStyle w:val="PageNumber"/>
        <w:rFonts w:ascii="Arial" w:hAnsi="Arial" w:cs="Arial"/>
      </w:rPr>
    </w:pPr>
    <w:r w:rsidRPr="002A49AC">
      <w:rPr>
        <w:rStyle w:val="PageNumber"/>
        <w:rFonts w:ascii="Arial" w:hAnsi="Arial" w:cs="Arial"/>
      </w:rPr>
      <w:fldChar w:fldCharType="begin"/>
    </w:r>
    <w:r w:rsidRPr="002A49AC">
      <w:rPr>
        <w:rStyle w:val="PageNumber"/>
        <w:rFonts w:ascii="Arial" w:hAnsi="Arial" w:cs="Arial"/>
      </w:rPr>
      <w:instrText xml:space="preserve">PAGE  </w:instrText>
    </w:r>
    <w:r w:rsidRPr="002A49AC">
      <w:rPr>
        <w:rStyle w:val="PageNumber"/>
        <w:rFonts w:ascii="Arial" w:hAnsi="Arial" w:cs="Arial"/>
      </w:rPr>
      <w:fldChar w:fldCharType="separate"/>
    </w:r>
    <w:r>
      <w:rPr>
        <w:rStyle w:val="PageNumber"/>
        <w:rFonts w:ascii="Arial" w:hAnsi="Arial" w:cs="Arial"/>
        <w:noProof/>
      </w:rPr>
      <w:t>34</w:t>
    </w:r>
    <w:r w:rsidRPr="002A49AC">
      <w:rPr>
        <w:rStyle w:val="PageNumber"/>
        <w:rFonts w:ascii="Arial" w:hAnsi="Arial" w:cs="Arial"/>
      </w:rPr>
      <w:fldChar w:fldCharType="end"/>
    </w:r>
  </w:p>
  <w:p w14:paraId="14AD32BD" w14:textId="77777777" w:rsidR="0050414B" w:rsidRDefault="0050414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18B6" w14:textId="77777777" w:rsidR="0050414B" w:rsidRDefault="0050414B" w:rsidP="00F07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3F361" w14:textId="77777777" w:rsidR="0050414B" w:rsidRDefault="0050414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4118" w14:textId="77777777" w:rsidR="0050414B" w:rsidRDefault="0050414B" w:rsidP="00F07BCA">
    <w:pPr>
      <w:pStyle w:val="Footer"/>
      <w:framePr w:wrap="around" w:vAnchor="text" w:hAnchor="margin" w:xAlign="center"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E66D9" w14:textId="77777777" w:rsidR="0050414B" w:rsidRDefault="0050414B">
      <w:r>
        <w:separator/>
      </w:r>
    </w:p>
  </w:footnote>
  <w:footnote w:type="continuationSeparator" w:id="0">
    <w:p w14:paraId="0319F765" w14:textId="77777777" w:rsidR="0050414B" w:rsidRDefault="005041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ia D'souza">
    <w15:presenceInfo w15:providerId="AD" w15:userId="S::alicia.dsouza@manchester.ac.uk::a3391c9b-ed08-4bfa-87df-7177d0a3e00b"/>
  </w15:person>
  <w15:person w15:author="alicia dsouza">
    <w15:presenceInfo w15:providerId="Windows Live" w15:userId="558425a93850b6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81410"/>
    <w:rsid w:val="00013082"/>
    <w:rsid w:val="00036742"/>
    <w:rsid w:val="000824B3"/>
    <w:rsid w:val="000C45C4"/>
    <w:rsid w:val="000E1317"/>
    <w:rsid w:val="0011038B"/>
    <w:rsid w:val="00143AD8"/>
    <w:rsid w:val="001556DE"/>
    <w:rsid w:val="001A0D66"/>
    <w:rsid w:val="001B0787"/>
    <w:rsid w:val="001B3FD4"/>
    <w:rsid w:val="001C1BB6"/>
    <w:rsid w:val="001C4194"/>
    <w:rsid w:val="001C4AD6"/>
    <w:rsid w:val="001D5967"/>
    <w:rsid w:val="001E5416"/>
    <w:rsid w:val="001F4BAB"/>
    <w:rsid w:val="00253F81"/>
    <w:rsid w:val="0025650D"/>
    <w:rsid w:val="002877A3"/>
    <w:rsid w:val="002E7405"/>
    <w:rsid w:val="0030777E"/>
    <w:rsid w:val="003311E6"/>
    <w:rsid w:val="00350263"/>
    <w:rsid w:val="00395DA2"/>
    <w:rsid w:val="003B2940"/>
    <w:rsid w:val="00414B28"/>
    <w:rsid w:val="004B71B5"/>
    <w:rsid w:val="004C40AF"/>
    <w:rsid w:val="004C6282"/>
    <w:rsid w:val="004D1263"/>
    <w:rsid w:val="0050414B"/>
    <w:rsid w:val="005C261F"/>
    <w:rsid w:val="005F440C"/>
    <w:rsid w:val="00616457"/>
    <w:rsid w:val="006232B2"/>
    <w:rsid w:val="006B3B91"/>
    <w:rsid w:val="006D5DC3"/>
    <w:rsid w:val="00712E75"/>
    <w:rsid w:val="007224D0"/>
    <w:rsid w:val="00722804"/>
    <w:rsid w:val="007432BD"/>
    <w:rsid w:val="00781410"/>
    <w:rsid w:val="00795F69"/>
    <w:rsid w:val="008B53C1"/>
    <w:rsid w:val="008C57D3"/>
    <w:rsid w:val="008D163A"/>
    <w:rsid w:val="008D6106"/>
    <w:rsid w:val="008D63E9"/>
    <w:rsid w:val="0090351E"/>
    <w:rsid w:val="0090573F"/>
    <w:rsid w:val="009834A5"/>
    <w:rsid w:val="00A13A39"/>
    <w:rsid w:val="00A51B3B"/>
    <w:rsid w:val="00A57A18"/>
    <w:rsid w:val="00A60195"/>
    <w:rsid w:val="00A73F57"/>
    <w:rsid w:val="00A80FEC"/>
    <w:rsid w:val="00AA6874"/>
    <w:rsid w:val="00AC48A7"/>
    <w:rsid w:val="00AD1BC2"/>
    <w:rsid w:val="00AD7DD3"/>
    <w:rsid w:val="00AF72C2"/>
    <w:rsid w:val="00B0683E"/>
    <w:rsid w:val="00B65232"/>
    <w:rsid w:val="00BA7E84"/>
    <w:rsid w:val="00BD54AF"/>
    <w:rsid w:val="00C430F8"/>
    <w:rsid w:val="00CA445B"/>
    <w:rsid w:val="00CD1026"/>
    <w:rsid w:val="00CD259E"/>
    <w:rsid w:val="00CD5BDB"/>
    <w:rsid w:val="00D27B3B"/>
    <w:rsid w:val="00D34A55"/>
    <w:rsid w:val="00D54FEE"/>
    <w:rsid w:val="00D651C7"/>
    <w:rsid w:val="00D84155"/>
    <w:rsid w:val="00DE4B1D"/>
    <w:rsid w:val="00DF727A"/>
    <w:rsid w:val="00E9640B"/>
    <w:rsid w:val="00F07BCA"/>
    <w:rsid w:val="00F12163"/>
    <w:rsid w:val="00F67F0E"/>
    <w:rsid w:val="00FC386D"/>
    <w:rsid w:val="00FE72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C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10"/>
    <w:rPr>
      <w:rFonts w:ascii="Times New Roman" w:eastAsia="Times New Roman" w:hAnsi="Times New Roman" w:cs="Times New Roman"/>
    </w:rPr>
  </w:style>
  <w:style w:type="paragraph" w:styleId="Heading1">
    <w:name w:val="heading 1"/>
    <w:basedOn w:val="Normal"/>
    <w:next w:val="Normal"/>
    <w:link w:val="Heading1Char"/>
    <w:uiPriority w:val="9"/>
    <w:qFormat/>
    <w:rsid w:val="00781410"/>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81410"/>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781410"/>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1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8141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81410"/>
    <w:rPr>
      <w:rFonts w:asciiTheme="majorHAnsi" w:eastAsiaTheme="majorEastAsia" w:hAnsiTheme="majorHAnsi" w:cstheme="majorBidi"/>
      <w:b/>
      <w:bCs/>
      <w:i/>
      <w:iCs/>
      <w:color w:val="4472C4" w:themeColor="accent1"/>
      <w:sz w:val="22"/>
      <w:szCs w:val="22"/>
    </w:rPr>
  </w:style>
  <w:style w:type="character" w:styleId="Hyperlink">
    <w:name w:val="Hyperlink"/>
    <w:basedOn w:val="DefaultParagraphFont"/>
    <w:uiPriority w:val="99"/>
    <w:unhideWhenUsed/>
    <w:rsid w:val="00781410"/>
    <w:rPr>
      <w:color w:val="0000FF"/>
      <w:u w:val="single"/>
    </w:rPr>
  </w:style>
  <w:style w:type="paragraph" w:styleId="NormalWeb">
    <w:name w:val="Normal (Web)"/>
    <w:basedOn w:val="Normal"/>
    <w:uiPriority w:val="99"/>
    <w:unhideWhenUsed/>
    <w:rsid w:val="00781410"/>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781410"/>
  </w:style>
  <w:style w:type="character" w:styleId="Emphasis">
    <w:name w:val="Emphasis"/>
    <w:basedOn w:val="DefaultParagraphFont"/>
    <w:uiPriority w:val="20"/>
    <w:qFormat/>
    <w:rsid w:val="00781410"/>
    <w:rPr>
      <w:i/>
      <w:iCs/>
    </w:rPr>
  </w:style>
  <w:style w:type="character" w:styleId="Strong">
    <w:name w:val="Strong"/>
    <w:basedOn w:val="DefaultParagraphFont"/>
    <w:uiPriority w:val="22"/>
    <w:qFormat/>
    <w:rsid w:val="00781410"/>
    <w:rPr>
      <w:b/>
      <w:bCs/>
    </w:rPr>
  </w:style>
  <w:style w:type="character" w:customStyle="1" w:styleId="small-caps">
    <w:name w:val="small-caps"/>
    <w:basedOn w:val="DefaultParagraphFont"/>
    <w:rsid w:val="00781410"/>
  </w:style>
  <w:style w:type="paragraph" w:customStyle="1" w:styleId="EndNoteBibliographyTitle">
    <w:name w:val="EndNote Bibliography Title"/>
    <w:basedOn w:val="Normal"/>
    <w:rsid w:val="00781410"/>
    <w:pPr>
      <w:spacing w:line="276" w:lineRule="auto"/>
      <w:jc w:val="center"/>
    </w:pPr>
    <w:rPr>
      <w:rFonts w:ascii="Arial" w:eastAsiaTheme="minorHAnsi" w:hAnsi="Arial" w:cs="Arial"/>
      <w:sz w:val="22"/>
      <w:szCs w:val="22"/>
      <w:lang w:val="en-US"/>
    </w:rPr>
  </w:style>
  <w:style w:type="paragraph" w:customStyle="1" w:styleId="EndNoteBibliography">
    <w:name w:val="EndNote Bibliography"/>
    <w:basedOn w:val="Normal"/>
    <w:rsid w:val="00781410"/>
    <w:pPr>
      <w:spacing w:after="200"/>
      <w:jc w:val="both"/>
    </w:pPr>
    <w:rPr>
      <w:rFonts w:ascii="Arial" w:eastAsiaTheme="minorHAnsi" w:hAnsi="Arial" w:cs="Arial"/>
      <w:sz w:val="22"/>
      <w:szCs w:val="22"/>
      <w:lang w:val="en-US"/>
    </w:rPr>
  </w:style>
  <w:style w:type="character" w:styleId="FollowedHyperlink">
    <w:name w:val="FollowedHyperlink"/>
    <w:basedOn w:val="DefaultParagraphFont"/>
    <w:uiPriority w:val="99"/>
    <w:semiHidden/>
    <w:unhideWhenUsed/>
    <w:rsid w:val="00781410"/>
    <w:rPr>
      <w:color w:val="954F72" w:themeColor="followedHyperlink"/>
      <w:u w:val="single"/>
    </w:rPr>
  </w:style>
  <w:style w:type="paragraph" w:styleId="Footer">
    <w:name w:val="footer"/>
    <w:basedOn w:val="Normal"/>
    <w:link w:val="FooterChar"/>
    <w:uiPriority w:val="99"/>
    <w:unhideWhenUsed/>
    <w:rsid w:val="00781410"/>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410"/>
    <w:rPr>
      <w:sz w:val="22"/>
      <w:szCs w:val="22"/>
    </w:rPr>
  </w:style>
  <w:style w:type="character" w:styleId="PageNumber">
    <w:name w:val="page number"/>
    <w:basedOn w:val="DefaultParagraphFont"/>
    <w:uiPriority w:val="99"/>
    <w:semiHidden/>
    <w:unhideWhenUsed/>
    <w:rsid w:val="00781410"/>
  </w:style>
  <w:style w:type="paragraph" w:styleId="Header">
    <w:name w:val="header"/>
    <w:basedOn w:val="Normal"/>
    <w:link w:val="HeaderChar"/>
    <w:uiPriority w:val="99"/>
    <w:unhideWhenUsed/>
    <w:rsid w:val="00781410"/>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1410"/>
    <w:rPr>
      <w:sz w:val="22"/>
      <w:szCs w:val="22"/>
    </w:rPr>
  </w:style>
  <w:style w:type="paragraph" w:styleId="BalloonText">
    <w:name w:val="Balloon Text"/>
    <w:basedOn w:val="Normal"/>
    <w:link w:val="BalloonTextChar"/>
    <w:uiPriority w:val="99"/>
    <w:semiHidden/>
    <w:unhideWhenUsed/>
    <w:rsid w:val="00781410"/>
    <w:rPr>
      <w:rFonts w:ascii="Tahoma" w:hAnsi="Tahoma" w:cs="Tahoma"/>
      <w:sz w:val="16"/>
      <w:szCs w:val="16"/>
    </w:rPr>
  </w:style>
  <w:style w:type="character" w:customStyle="1" w:styleId="BalloonTextChar">
    <w:name w:val="Balloon Text Char"/>
    <w:basedOn w:val="DefaultParagraphFont"/>
    <w:link w:val="BalloonText"/>
    <w:uiPriority w:val="99"/>
    <w:semiHidden/>
    <w:rsid w:val="0078141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781410"/>
    <w:rPr>
      <w:color w:val="605E5C"/>
      <w:shd w:val="clear" w:color="auto" w:fill="E1DFDD"/>
    </w:rPr>
  </w:style>
  <w:style w:type="paragraph" w:styleId="DocumentMap">
    <w:name w:val="Document Map"/>
    <w:basedOn w:val="Normal"/>
    <w:link w:val="DocumentMapChar"/>
    <w:uiPriority w:val="99"/>
    <w:semiHidden/>
    <w:unhideWhenUsed/>
    <w:rsid w:val="00781410"/>
    <w:rPr>
      <w:rFonts w:ascii="Lucida Grande" w:hAnsi="Lucida Grande" w:cs="Lucida Grande"/>
    </w:rPr>
  </w:style>
  <w:style w:type="character" w:customStyle="1" w:styleId="DocumentMapChar">
    <w:name w:val="Document Map Char"/>
    <w:basedOn w:val="DefaultParagraphFont"/>
    <w:link w:val="DocumentMap"/>
    <w:uiPriority w:val="99"/>
    <w:semiHidden/>
    <w:rsid w:val="00781410"/>
    <w:rPr>
      <w:rFonts w:ascii="Lucida Grande" w:eastAsia="Times New Roman" w:hAnsi="Lucida Grande" w:cs="Lucida Grande"/>
    </w:rPr>
  </w:style>
  <w:style w:type="character" w:styleId="CommentReference">
    <w:name w:val="annotation reference"/>
    <w:basedOn w:val="DefaultParagraphFont"/>
    <w:uiPriority w:val="99"/>
    <w:semiHidden/>
    <w:unhideWhenUsed/>
    <w:rsid w:val="00781410"/>
    <w:rPr>
      <w:sz w:val="16"/>
      <w:szCs w:val="16"/>
    </w:rPr>
  </w:style>
  <w:style w:type="paragraph" w:styleId="CommentText">
    <w:name w:val="annotation text"/>
    <w:basedOn w:val="Normal"/>
    <w:link w:val="CommentTextChar"/>
    <w:uiPriority w:val="99"/>
    <w:unhideWhenUsed/>
    <w:rsid w:val="00781410"/>
    <w:rPr>
      <w:sz w:val="20"/>
      <w:szCs w:val="20"/>
    </w:rPr>
  </w:style>
  <w:style w:type="character" w:customStyle="1" w:styleId="CommentTextChar">
    <w:name w:val="Comment Text Char"/>
    <w:basedOn w:val="DefaultParagraphFont"/>
    <w:link w:val="CommentText"/>
    <w:uiPriority w:val="99"/>
    <w:rsid w:val="0078141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10"/>
    <w:rPr>
      <w:rFonts w:ascii="Times New Roman" w:eastAsia="Times New Roman" w:hAnsi="Times New Roman" w:cs="Times New Roman"/>
    </w:rPr>
  </w:style>
  <w:style w:type="paragraph" w:styleId="Heading1">
    <w:name w:val="heading 1"/>
    <w:basedOn w:val="Normal"/>
    <w:next w:val="Normal"/>
    <w:link w:val="Heading1Char"/>
    <w:uiPriority w:val="9"/>
    <w:qFormat/>
    <w:rsid w:val="00781410"/>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81410"/>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781410"/>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1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8141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81410"/>
    <w:rPr>
      <w:rFonts w:asciiTheme="majorHAnsi" w:eastAsiaTheme="majorEastAsia" w:hAnsiTheme="majorHAnsi" w:cstheme="majorBidi"/>
      <w:b/>
      <w:bCs/>
      <w:i/>
      <w:iCs/>
      <w:color w:val="4472C4" w:themeColor="accent1"/>
      <w:sz w:val="22"/>
      <w:szCs w:val="22"/>
    </w:rPr>
  </w:style>
  <w:style w:type="character" w:styleId="Hyperlink">
    <w:name w:val="Hyperlink"/>
    <w:basedOn w:val="DefaultParagraphFont"/>
    <w:uiPriority w:val="99"/>
    <w:unhideWhenUsed/>
    <w:rsid w:val="00781410"/>
    <w:rPr>
      <w:color w:val="0000FF"/>
      <w:u w:val="single"/>
    </w:rPr>
  </w:style>
  <w:style w:type="paragraph" w:styleId="NormalWeb">
    <w:name w:val="Normal (Web)"/>
    <w:basedOn w:val="Normal"/>
    <w:uiPriority w:val="99"/>
    <w:unhideWhenUsed/>
    <w:rsid w:val="00781410"/>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781410"/>
  </w:style>
  <w:style w:type="character" w:styleId="Emphasis">
    <w:name w:val="Emphasis"/>
    <w:basedOn w:val="DefaultParagraphFont"/>
    <w:uiPriority w:val="20"/>
    <w:qFormat/>
    <w:rsid w:val="00781410"/>
    <w:rPr>
      <w:i/>
      <w:iCs/>
    </w:rPr>
  </w:style>
  <w:style w:type="character" w:styleId="Strong">
    <w:name w:val="Strong"/>
    <w:basedOn w:val="DefaultParagraphFont"/>
    <w:uiPriority w:val="22"/>
    <w:qFormat/>
    <w:rsid w:val="00781410"/>
    <w:rPr>
      <w:b/>
      <w:bCs/>
    </w:rPr>
  </w:style>
  <w:style w:type="character" w:customStyle="1" w:styleId="small-caps">
    <w:name w:val="small-caps"/>
    <w:basedOn w:val="DefaultParagraphFont"/>
    <w:rsid w:val="00781410"/>
  </w:style>
  <w:style w:type="paragraph" w:customStyle="1" w:styleId="EndNoteBibliographyTitle">
    <w:name w:val="EndNote Bibliography Title"/>
    <w:basedOn w:val="Normal"/>
    <w:rsid w:val="00781410"/>
    <w:pPr>
      <w:spacing w:line="276" w:lineRule="auto"/>
      <w:jc w:val="center"/>
    </w:pPr>
    <w:rPr>
      <w:rFonts w:ascii="Arial" w:eastAsiaTheme="minorHAnsi" w:hAnsi="Arial" w:cs="Arial"/>
      <w:sz w:val="22"/>
      <w:szCs w:val="22"/>
      <w:lang w:val="en-US"/>
    </w:rPr>
  </w:style>
  <w:style w:type="paragraph" w:customStyle="1" w:styleId="EndNoteBibliography">
    <w:name w:val="EndNote Bibliography"/>
    <w:basedOn w:val="Normal"/>
    <w:rsid w:val="00781410"/>
    <w:pPr>
      <w:spacing w:after="200"/>
      <w:jc w:val="both"/>
    </w:pPr>
    <w:rPr>
      <w:rFonts w:ascii="Arial" w:eastAsiaTheme="minorHAnsi" w:hAnsi="Arial" w:cs="Arial"/>
      <w:sz w:val="22"/>
      <w:szCs w:val="22"/>
      <w:lang w:val="en-US"/>
    </w:rPr>
  </w:style>
  <w:style w:type="character" w:styleId="FollowedHyperlink">
    <w:name w:val="FollowedHyperlink"/>
    <w:basedOn w:val="DefaultParagraphFont"/>
    <w:uiPriority w:val="99"/>
    <w:semiHidden/>
    <w:unhideWhenUsed/>
    <w:rsid w:val="00781410"/>
    <w:rPr>
      <w:color w:val="954F72" w:themeColor="followedHyperlink"/>
      <w:u w:val="single"/>
    </w:rPr>
  </w:style>
  <w:style w:type="paragraph" w:styleId="Footer">
    <w:name w:val="footer"/>
    <w:basedOn w:val="Normal"/>
    <w:link w:val="FooterChar"/>
    <w:uiPriority w:val="99"/>
    <w:unhideWhenUsed/>
    <w:rsid w:val="00781410"/>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410"/>
    <w:rPr>
      <w:sz w:val="22"/>
      <w:szCs w:val="22"/>
    </w:rPr>
  </w:style>
  <w:style w:type="character" w:styleId="PageNumber">
    <w:name w:val="page number"/>
    <w:basedOn w:val="DefaultParagraphFont"/>
    <w:uiPriority w:val="99"/>
    <w:semiHidden/>
    <w:unhideWhenUsed/>
    <w:rsid w:val="00781410"/>
  </w:style>
  <w:style w:type="paragraph" w:styleId="Header">
    <w:name w:val="header"/>
    <w:basedOn w:val="Normal"/>
    <w:link w:val="HeaderChar"/>
    <w:uiPriority w:val="99"/>
    <w:unhideWhenUsed/>
    <w:rsid w:val="00781410"/>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1410"/>
    <w:rPr>
      <w:sz w:val="22"/>
      <w:szCs w:val="22"/>
    </w:rPr>
  </w:style>
  <w:style w:type="paragraph" w:styleId="BalloonText">
    <w:name w:val="Balloon Text"/>
    <w:basedOn w:val="Normal"/>
    <w:link w:val="BalloonTextChar"/>
    <w:uiPriority w:val="99"/>
    <w:semiHidden/>
    <w:unhideWhenUsed/>
    <w:rsid w:val="00781410"/>
    <w:rPr>
      <w:rFonts w:ascii="Tahoma" w:hAnsi="Tahoma" w:cs="Tahoma"/>
      <w:sz w:val="16"/>
      <w:szCs w:val="16"/>
    </w:rPr>
  </w:style>
  <w:style w:type="character" w:customStyle="1" w:styleId="BalloonTextChar">
    <w:name w:val="Balloon Text Char"/>
    <w:basedOn w:val="DefaultParagraphFont"/>
    <w:link w:val="BalloonText"/>
    <w:uiPriority w:val="99"/>
    <w:semiHidden/>
    <w:rsid w:val="0078141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781410"/>
    <w:rPr>
      <w:color w:val="605E5C"/>
      <w:shd w:val="clear" w:color="auto" w:fill="E1DFDD"/>
    </w:rPr>
  </w:style>
  <w:style w:type="paragraph" w:styleId="DocumentMap">
    <w:name w:val="Document Map"/>
    <w:basedOn w:val="Normal"/>
    <w:link w:val="DocumentMapChar"/>
    <w:uiPriority w:val="99"/>
    <w:semiHidden/>
    <w:unhideWhenUsed/>
    <w:rsid w:val="00781410"/>
    <w:rPr>
      <w:rFonts w:ascii="Lucida Grande" w:hAnsi="Lucida Grande" w:cs="Lucida Grande"/>
    </w:rPr>
  </w:style>
  <w:style w:type="character" w:customStyle="1" w:styleId="DocumentMapChar">
    <w:name w:val="Document Map Char"/>
    <w:basedOn w:val="DefaultParagraphFont"/>
    <w:link w:val="DocumentMap"/>
    <w:uiPriority w:val="99"/>
    <w:semiHidden/>
    <w:rsid w:val="00781410"/>
    <w:rPr>
      <w:rFonts w:ascii="Lucida Grande" w:eastAsia="Times New Roman" w:hAnsi="Lucida Grande" w:cs="Lucida Grande"/>
    </w:rPr>
  </w:style>
  <w:style w:type="character" w:styleId="CommentReference">
    <w:name w:val="annotation reference"/>
    <w:basedOn w:val="DefaultParagraphFont"/>
    <w:uiPriority w:val="99"/>
    <w:semiHidden/>
    <w:unhideWhenUsed/>
    <w:rsid w:val="00781410"/>
    <w:rPr>
      <w:sz w:val="16"/>
      <w:szCs w:val="16"/>
    </w:rPr>
  </w:style>
  <w:style w:type="paragraph" w:styleId="CommentText">
    <w:name w:val="annotation text"/>
    <w:basedOn w:val="Normal"/>
    <w:link w:val="CommentTextChar"/>
    <w:uiPriority w:val="99"/>
    <w:unhideWhenUsed/>
    <w:rsid w:val="00781410"/>
    <w:rPr>
      <w:sz w:val="20"/>
      <w:szCs w:val="20"/>
    </w:rPr>
  </w:style>
  <w:style w:type="character" w:customStyle="1" w:styleId="CommentTextChar">
    <w:name w:val="Comment Text Char"/>
    <w:basedOn w:val="DefaultParagraphFont"/>
    <w:link w:val="CommentText"/>
    <w:uiPriority w:val="99"/>
    <w:rsid w:val="007814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ciencedirect.com/topics/medicine-and-dentistry/propranolol"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icia.dsouza@manchester.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37</Pages>
  <Words>13060</Words>
  <Characters>74448</Characters>
  <Application>Microsoft Macintosh Word</Application>
  <DocSecurity>0</DocSecurity>
  <Lines>620</Lines>
  <Paragraphs>174</Paragraphs>
  <ScaleCrop>false</ScaleCrop>
  <Company/>
  <LinksUpToDate>false</LinksUpToDate>
  <CharactersWithSpaces>87334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D'souza</dc:creator>
  <cp:keywords/>
  <dc:description/>
  <cp:lastModifiedBy>Alicia D'Souza</cp:lastModifiedBy>
  <cp:revision>15</cp:revision>
  <cp:lastPrinted>2021-01-05T15:40:00Z</cp:lastPrinted>
  <dcterms:created xsi:type="dcterms:W3CDTF">2021-02-14T11:28:00Z</dcterms:created>
  <dcterms:modified xsi:type="dcterms:W3CDTF">2021-03-03T14:34:00Z</dcterms:modified>
</cp:coreProperties>
</file>